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9.xml" ContentType="application/vnd.openxmlformats-officedocument.themeOverride+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1.xml" ContentType="application/vnd.openxmlformats-officedocument.themeOverride+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2.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49F68549" w14:textId="7DF8930F" w:rsidR="009D514C" w:rsidRDefault="009D514C" w:rsidP="009D514C">
      <w:pPr>
        <w:ind w:firstLine="0"/>
        <w:jc w:val="center"/>
        <w:rPr>
          <w:b/>
          <w:bCs/>
          <w:color w:val="1F497D"/>
          <w:sz w:val="44"/>
          <w:szCs w:val="44"/>
        </w:rPr>
      </w:pPr>
      <w:bookmarkStart w:id="0" w:name="_Hlk81152002"/>
      <w:bookmarkStart w:id="1" w:name="_Hlk82494790"/>
    </w:p>
    <w:p w14:paraId="442E962B" w14:textId="4A43C2DE" w:rsidR="00D9064F" w:rsidRDefault="00D9064F" w:rsidP="009D514C">
      <w:pPr>
        <w:ind w:firstLine="0"/>
        <w:jc w:val="center"/>
        <w:rPr>
          <w:b/>
          <w:bCs/>
          <w:color w:val="1F497D"/>
          <w:sz w:val="44"/>
          <w:szCs w:val="44"/>
        </w:rPr>
      </w:pPr>
    </w:p>
    <w:p w14:paraId="249790EC" w14:textId="659F7224" w:rsidR="00D9064F" w:rsidRDefault="00D9064F" w:rsidP="009D514C">
      <w:pPr>
        <w:ind w:firstLine="0"/>
        <w:jc w:val="center"/>
        <w:rPr>
          <w:b/>
          <w:bCs/>
          <w:color w:val="1F497D"/>
          <w:sz w:val="44"/>
          <w:szCs w:val="44"/>
        </w:rPr>
      </w:pPr>
    </w:p>
    <w:p w14:paraId="30EAC910" w14:textId="3A303990" w:rsidR="00D9064F" w:rsidRDefault="00D9064F" w:rsidP="009D514C">
      <w:pPr>
        <w:ind w:firstLine="0"/>
        <w:jc w:val="center"/>
        <w:rPr>
          <w:b/>
          <w:bCs/>
          <w:color w:val="1F497D"/>
          <w:sz w:val="44"/>
          <w:szCs w:val="44"/>
        </w:rPr>
      </w:pPr>
    </w:p>
    <w:p w14:paraId="671D1F7A" w14:textId="634D872D" w:rsidR="00D9064F" w:rsidRDefault="00D9064F" w:rsidP="009D514C">
      <w:pPr>
        <w:ind w:firstLine="0"/>
        <w:jc w:val="center"/>
        <w:rPr>
          <w:b/>
          <w:bCs/>
          <w:color w:val="1F497D"/>
          <w:sz w:val="44"/>
          <w:szCs w:val="44"/>
        </w:rPr>
      </w:pPr>
    </w:p>
    <w:p w14:paraId="3047ACDB" w14:textId="77777777" w:rsidR="00D9064F" w:rsidRPr="00740AB6" w:rsidRDefault="00D9064F" w:rsidP="009D514C">
      <w:pPr>
        <w:ind w:firstLine="0"/>
        <w:jc w:val="center"/>
        <w:rPr>
          <w:b/>
          <w:bCs/>
          <w:color w:val="1F497D"/>
          <w:sz w:val="44"/>
          <w:szCs w:val="44"/>
        </w:rPr>
      </w:pPr>
    </w:p>
    <w:p w14:paraId="11641272" w14:textId="77777777" w:rsidR="009D514C" w:rsidRPr="00D9064F" w:rsidRDefault="009D514C" w:rsidP="009D514C">
      <w:pPr>
        <w:ind w:firstLine="0"/>
        <w:jc w:val="center"/>
        <w:rPr>
          <w:b/>
          <w:bCs/>
          <w:sz w:val="44"/>
          <w:szCs w:val="44"/>
        </w:rPr>
      </w:pPr>
    </w:p>
    <w:p w14:paraId="1DB6C676" w14:textId="77777777" w:rsidR="00DF6F8F" w:rsidRPr="00D9064F" w:rsidRDefault="00DF6F8F" w:rsidP="00DF6F8F">
      <w:pPr>
        <w:ind w:firstLine="0"/>
        <w:jc w:val="center"/>
        <w:rPr>
          <w:b/>
          <w:bCs/>
          <w:szCs w:val="28"/>
        </w:rPr>
      </w:pPr>
      <w:r w:rsidRPr="00D9064F">
        <w:rPr>
          <w:b/>
          <w:bCs/>
          <w:szCs w:val="28"/>
        </w:rPr>
        <w:t xml:space="preserve">Схема теплоснабжения города </w:t>
      </w:r>
    </w:p>
    <w:p w14:paraId="07E865C7" w14:textId="77777777" w:rsidR="00DF6F8F" w:rsidRPr="00D9064F" w:rsidRDefault="00DF6F8F" w:rsidP="00DF6F8F">
      <w:pPr>
        <w:ind w:firstLine="0"/>
        <w:jc w:val="center"/>
        <w:rPr>
          <w:b/>
          <w:bCs/>
          <w:szCs w:val="28"/>
        </w:rPr>
      </w:pPr>
      <w:r w:rsidRPr="00D9064F">
        <w:rPr>
          <w:b/>
          <w:bCs/>
          <w:szCs w:val="28"/>
        </w:rPr>
        <w:t>Благовещенска на период до 2034 года</w:t>
      </w:r>
    </w:p>
    <w:p w14:paraId="04452764" w14:textId="2F5067EE" w:rsidR="00DF6F8F" w:rsidRPr="00D9064F" w:rsidRDefault="00DF6F8F" w:rsidP="00DF6F8F">
      <w:pPr>
        <w:ind w:firstLine="0"/>
        <w:jc w:val="center"/>
        <w:rPr>
          <w:b/>
          <w:bCs/>
          <w:szCs w:val="28"/>
        </w:rPr>
      </w:pPr>
      <w:r w:rsidRPr="00D9064F">
        <w:rPr>
          <w:b/>
          <w:bCs/>
          <w:szCs w:val="28"/>
        </w:rPr>
        <w:t>(актуализированная редакция в 20</w:t>
      </w:r>
      <w:r w:rsidR="00D9064F" w:rsidRPr="00D9064F">
        <w:rPr>
          <w:b/>
          <w:bCs/>
          <w:szCs w:val="28"/>
        </w:rPr>
        <w:t>21</w:t>
      </w:r>
      <w:r w:rsidRPr="00D9064F">
        <w:rPr>
          <w:b/>
          <w:bCs/>
          <w:szCs w:val="28"/>
        </w:rPr>
        <w:t xml:space="preserve"> году)</w:t>
      </w:r>
    </w:p>
    <w:p w14:paraId="6FFF88B7" w14:textId="77777777" w:rsidR="00DF6F8F" w:rsidRPr="00D9064F" w:rsidRDefault="00DF6F8F" w:rsidP="00DF6F8F">
      <w:pPr>
        <w:ind w:firstLine="0"/>
        <w:jc w:val="center"/>
        <w:rPr>
          <w:b/>
          <w:bCs/>
          <w:szCs w:val="28"/>
        </w:rPr>
      </w:pPr>
    </w:p>
    <w:p w14:paraId="5889BB1E" w14:textId="48CC543E" w:rsidR="009D514C" w:rsidRPr="00D9064F" w:rsidRDefault="009D514C" w:rsidP="00DF6F8F">
      <w:pPr>
        <w:ind w:firstLine="0"/>
        <w:jc w:val="center"/>
      </w:pPr>
      <w:r w:rsidRPr="00D9064F">
        <w:rPr>
          <w:b/>
          <w:bCs/>
          <w:szCs w:val="28"/>
        </w:rPr>
        <w:t xml:space="preserve"> Том </w:t>
      </w:r>
      <w:r w:rsidR="00692F0C" w:rsidRPr="00D9064F">
        <w:rPr>
          <w:b/>
          <w:bCs/>
          <w:szCs w:val="28"/>
        </w:rPr>
        <w:t>2</w:t>
      </w:r>
    </w:p>
    <w:p w14:paraId="36DC5C45" w14:textId="77777777" w:rsidR="009D514C" w:rsidRPr="00D9064F" w:rsidRDefault="009D514C" w:rsidP="009D514C">
      <w:pPr>
        <w:ind w:firstLine="0"/>
        <w:jc w:val="center"/>
        <w:rPr>
          <w:b/>
          <w:bCs/>
          <w:sz w:val="44"/>
          <w:szCs w:val="44"/>
        </w:rPr>
      </w:pPr>
    </w:p>
    <w:p w14:paraId="3ECC8BE6" w14:textId="636E3C6C" w:rsidR="009D514C" w:rsidRPr="00D9064F" w:rsidRDefault="00DF6F8F" w:rsidP="009D514C">
      <w:pPr>
        <w:ind w:firstLine="0"/>
        <w:jc w:val="center"/>
        <w:rPr>
          <w:b/>
          <w:bCs/>
          <w:sz w:val="32"/>
        </w:rPr>
      </w:pPr>
      <w:r w:rsidRPr="00D9064F">
        <w:rPr>
          <w:b/>
          <w:noProof/>
          <w:szCs w:val="24"/>
        </w:rPr>
        <w:drawing>
          <wp:inline distT="0" distB="0" distL="0" distR="0" wp14:anchorId="4210EB44" wp14:editId="27D2F784">
            <wp:extent cx="2790825" cy="2952750"/>
            <wp:effectExtent l="0" t="0" r="9525" b="0"/>
            <wp:docPr id="55" name="Рисунок 55" descr="1952_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52_b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90825" cy="2952750"/>
                    </a:xfrm>
                    <a:prstGeom prst="rect">
                      <a:avLst/>
                    </a:prstGeom>
                    <a:noFill/>
                    <a:ln>
                      <a:noFill/>
                    </a:ln>
                  </pic:spPr>
                </pic:pic>
              </a:graphicData>
            </a:graphic>
          </wp:inline>
        </w:drawing>
      </w:r>
    </w:p>
    <w:p w14:paraId="481FBF4F" w14:textId="77777777" w:rsidR="009D514C" w:rsidRPr="00D9064F" w:rsidRDefault="009D514C" w:rsidP="009D514C">
      <w:pPr>
        <w:ind w:firstLine="0"/>
        <w:jc w:val="center"/>
        <w:rPr>
          <w:b/>
          <w:bCs/>
          <w:sz w:val="32"/>
        </w:rPr>
      </w:pPr>
    </w:p>
    <w:p w14:paraId="314E6E1B" w14:textId="6E45D11A" w:rsidR="009D514C" w:rsidRPr="00D9064F" w:rsidRDefault="009D514C" w:rsidP="009D514C">
      <w:pPr>
        <w:ind w:firstLine="0"/>
        <w:jc w:val="center"/>
        <w:rPr>
          <w:b/>
          <w:bCs/>
          <w:szCs w:val="28"/>
        </w:rPr>
      </w:pPr>
      <w:r w:rsidRPr="00D9064F">
        <w:rPr>
          <w:b/>
          <w:bCs/>
          <w:szCs w:val="28"/>
        </w:rPr>
        <w:t>Глава 1 «Существующее положение в сфере производства, передачи и потребления тепловой энергии для целей теплоснабжения»</w:t>
      </w:r>
    </w:p>
    <w:p w14:paraId="28E2C758" w14:textId="77777777" w:rsidR="009D514C" w:rsidRPr="00D9064F" w:rsidRDefault="009D514C" w:rsidP="009D514C">
      <w:pPr>
        <w:ind w:firstLine="0"/>
        <w:jc w:val="center"/>
        <w:rPr>
          <w:b/>
          <w:bCs/>
          <w:szCs w:val="28"/>
        </w:rPr>
      </w:pPr>
    </w:p>
    <w:p w14:paraId="1F064407" w14:textId="77777777" w:rsidR="009D514C" w:rsidRPr="00D9064F" w:rsidRDefault="009D514C" w:rsidP="009D514C">
      <w:pPr>
        <w:ind w:firstLine="0"/>
        <w:jc w:val="center"/>
        <w:rPr>
          <w:b/>
          <w:bCs/>
          <w:szCs w:val="28"/>
        </w:rPr>
      </w:pPr>
    </w:p>
    <w:p w14:paraId="4E6C77D7" w14:textId="77777777" w:rsidR="009D514C" w:rsidRPr="00D9064F" w:rsidRDefault="009D514C" w:rsidP="009D514C">
      <w:pPr>
        <w:ind w:firstLine="0"/>
        <w:jc w:val="center"/>
        <w:rPr>
          <w:b/>
          <w:bCs/>
          <w:szCs w:val="28"/>
        </w:rPr>
      </w:pPr>
    </w:p>
    <w:p w14:paraId="323E4EE5" w14:textId="77777777" w:rsidR="009D514C" w:rsidRPr="00D9064F" w:rsidRDefault="009D514C" w:rsidP="009D514C">
      <w:pPr>
        <w:ind w:firstLine="0"/>
        <w:jc w:val="center"/>
        <w:rPr>
          <w:b/>
          <w:bCs/>
          <w:szCs w:val="28"/>
        </w:rPr>
      </w:pPr>
    </w:p>
    <w:p w14:paraId="1B656E3A" w14:textId="77777777" w:rsidR="009D514C" w:rsidRPr="00D9064F" w:rsidRDefault="009D514C" w:rsidP="009D514C">
      <w:pPr>
        <w:ind w:firstLine="0"/>
        <w:jc w:val="center"/>
        <w:rPr>
          <w:b/>
          <w:bCs/>
          <w:szCs w:val="28"/>
        </w:rPr>
      </w:pPr>
    </w:p>
    <w:p w14:paraId="1D42620B" w14:textId="77777777" w:rsidR="009D514C" w:rsidRPr="00D9064F" w:rsidRDefault="009D514C" w:rsidP="009D514C">
      <w:pPr>
        <w:ind w:firstLine="0"/>
        <w:jc w:val="center"/>
        <w:rPr>
          <w:b/>
          <w:bCs/>
          <w:szCs w:val="28"/>
        </w:rPr>
      </w:pPr>
    </w:p>
    <w:p w14:paraId="16B7F19A" w14:textId="77777777" w:rsidR="009D514C" w:rsidRPr="00D9064F" w:rsidRDefault="009D514C" w:rsidP="009D514C">
      <w:pPr>
        <w:ind w:firstLine="0"/>
        <w:jc w:val="center"/>
        <w:rPr>
          <w:b/>
          <w:bCs/>
          <w:szCs w:val="28"/>
        </w:rPr>
      </w:pPr>
    </w:p>
    <w:p w14:paraId="3E725B33" w14:textId="77777777" w:rsidR="009D514C" w:rsidRPr="00D9064F" w:rsidRDefault="009D514C" w:rsidP="009D514C">
      <w:pPr>
        <w:ind w:firstLine="0"/>
        <w:jc w:val="center"/>
        <w:rPr>
          <w:b/>
          <w:bCs/>
          <w:szCs w:val="28"/>
        </w:rPr>
      </w:pPr>
    </w:p>
    <w:p w14:paraId="44219A41" w14:textId="77777777" w:rsidR="009D514C" w:rsidRPr="00D9064F" w:rsidRDefault="009D514C" w:rsidP="009D514C">
      <w:pPr>
        <w:ind w:firstLine="0"/>
        <w:jc w:val="center"/>
      </w:pPr>
      <w:r w:rsidRPr="00D9064F">
        <w:rPr>
          <w:b/>
          <w:bCs/>
          <w:szCs w:val="28"/>
        </w:rPr>
        <w:t>Санкт-Петербург</w:t>
      </w:r>
    </w:p>
    <w:p w14:paraId="58278A93" w14:textId="291555B2" w:rsidR="009D514C" w:rsidRPr="00D9064F" w:rsidRDefault="009D514C" w:rsidP="009D514C">
      <w:pPr>
        <w:ind w:firstLine="0"/>
        <w:jc w:val="center"/>
      </w:pPr>
      <w:r w:rsidRPr="00D9064F">
        <w:rPr>
          <w:b/>
          <w:bCs/>
          <w:szCs w:val="28"/>
        </w:rPr>
        <w:t>20</w:t>
      </w:r>
      <w:r w:rsidR="00D9064F" w:rsidRPr="00D9064F">
        <w:rPr>
          <w:b/>
          <w:bCs/>
          <w:szCs w:val="28"/>
        </w:rPr>
        <w:t>21</w:t>
      </w:r>
    </w:p>
    <w:p w14:paraId="1FE92D65" w14:textId="77777777" w:rsidR="009D514C" w:rsidRPr="00740AB6" w:rsidRDefault="009D514C" w:rsidP="009D514C">
      <w:pPr>
        <w:ind w:firstLine="0"/>
        <w:jc w:val="center"/>
        <w:rPr>
          <w:b/>
          <w:bCs/>
          <w:color w:val="1F497D"/>
          <w:sz w:val="32"/>
        </w:rPr>
        <w:sectPr w:rsidR="009D514C" w:rsidRPr="00740AB6" w:rsidSect="00E04E28">
          <w:pgSz w:w="11906" w:h="16838"/>
          <w:pgMar w:top="1649" w:right="1285" w:bottom="1169" w:left="1701" w:header="720" w:footer="720" w:gutter="0"/>
          <w:pgBorders>
            <w:top w:val="single" w:sz="6" w:space="25" w:color="000000"/>
            <w:left w:val="single" w:sz="6" w:space="21" w:color="000000"/>
            <w:bottom w:val="single" w:sz="6" w:space="1" w:color="000000"/>
            <w:right w:val="single" w:sz="6" w:space="20" w:color="000000"/>
          </w:pgBorders>
          <w:cols w:space="720"/>
          <w:docGrid w:linePitch="381"/>
        </w:sectPr>
      </w:pPr>
    </w:p>
    <w:p w14:paraId="7E2F70DC" w14:textId="77777777" w:rsidR="009D514C" w:rsidRPr="00740AB6" w:rsidRDefault="009D514C" w:rsidP="009D514C">
      <w:pPr>
        <w:jc w:val="center"/>
        <w:rPr>
          <w:rFonts w:eastAsia="Calibri"/>
          <w:b/>
          <w:szCs w:val="28"/>
        </w:rPr>
      </w:pPr>
    </w:p>
    <w:p w14:paraId="7D09A559" w14:textId="77777777" w:rsidR="009D514C" w:rsidRPr="00740AB6" w:rsidRDefault="009D514C" w:rsidP="009D514C">
      <w:pPr>
        <w:pStyle w:val="1ff3"/>
        <w:jc w:val="center"/>
      </w:pPr>
      <w:bookmarkStart w:id="2" w:name="_Toc435460240"/>
      <w:bookmarkStart w:id="3" w:name="_Toc407026036"/>
      <w:r w:rsidRPr="00740AB6">
        <w:t>СОСТАВ ПРОЕКТА</w:t>
      </w:r>
      <w:bookmarkEnd w:id="2"/>
      <w:bookmarkEnd w:id="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5954"/>
        <w:gridCol w:w="1695"/>
      </w:tblGrid>
      <w:tr w:rsidR="007A0BF0" w:rsidRPr="00740AB6" w14:paraId="13DC1469" w14:textId="77777777" w:rsidTr="00CD687F">
        <w:trPr>
          <w:trHeight w:val="283"/>
        </w:trPr>
        <w:tc>
          <w:tcPr>
            <w:tcW w:w="1696" w:type="dxa"/>
            <w:vAlign w:val="center"/>
          </w:tcPr>
          <w:p w14:paraId="65245C6E" w14:textId="77777777" w:rsidR="007A0BF0" w:rsidRPr="00740AB6" w:rsidRDefault="007A0BF0" w:rsidP="00CD687F">
            <w:pPr>
              <w:pStyle w:val="affff6"/>
              <w:rPr>
                <w:b/>
                <w:sz w:val="24"/>
                <w:szCs w:val="24"/>
              </w:rPr>
            </w:pPr>
            <w:r w:rsidRPr="00740AB6">
              <w:rPr>
                <w:b/>
                <w:sz w:val="24"/>
                <w:szCs w:val="24"/>
              </w:rPr>
              <w:t>Обозначение</w:t>
            </w:r>
          </w:p>
        </w:tc>
        <w:tc>
          <w:tcPr>
            <w:tcW w:w="5954" w:type="dxa"/>
            <w:vAlign w:val="center"/>
          </w:tcPr>
          <w:p w14:paraId="3EFADA14" w14:textId="77777777" w:rsidR="007A0BF0" w:rsidRPr="00740AB6" w:rsidRDefault="007A0BF0" w:rsidP="00CD687F">
            <w:pPr>
              <w:pStyle w:val="affff6"/>
              <w:rPr>
                <w:b/>
                <w:sz w:val="24"/>
                <w:szCs w:val="24"/>
              </w:rPr>
            </w:pPr>
            <w:r w:rsidRPr="00740AB6">
              <w:rPr>
                <w:b/>
                <w:sz w:val="24"/>
                <w:szCs w:val="24"/>
              </w:rPr>
              <w:t>Наименование</w:t>
            </w:r>
          </w:p>
        </w:tc>
        <w:tc>
          <w:tcPr>
            <w:tcW w:w="1695" w:type="dxa"/>
            <w:vAlign w:val="center"/>
          </w:tcPr>
          <w:p w14:paraId="388CFD3E" w14:textId="77777777" w:rsidR="007A0BF0" w:rsidRPr="00740AB6" w:rsidRDefault="007A0BF0" w:rsidP="00CD687F">
            <w:pPr>
              <w:pStyle w:val="affff6"/>
              <w:rPr>
                <w:b/>
                <w:sz w:val="24"/>
                <w:szCs w:val="24"/>
              </w:rPr>
            </w:pPr>
            <w:r w:rsidRPr="00740AB6">
              <w:rPr>
                <w:b/>
                <w:sz w:val="24"/>
                <w:szCs w:val="24"/>
              </w:rPr>
              <w:t>Примечание</w:t>
            </w:r>
          </w:p>
        </w:tc>
      </w:tr>
      <w:tr w:rsidR="007A0BF0" w:rsidRPr="00740AB6" w14:paraId="618D972E" w14:textId="77777777" w:rsidTr="00CD687F">
        <w:trPr>
          <w:trHeight w:val="283"/>
        </w:trPr>
        <w:tc>
          <w:tcPr>
            <w:tcW w:w="1696" w:type="dxa"/>
            <w:vAlign w:val="center"/>
          </w:tcPr>
          <w:p w14:paraId="7D07AE4C" w14:textId="77777777" w:rsidR="007A0BF0" w:rsidRPr="00740AB6" w:rsidRDefault="007A0BF0" w:rsidP="00CD687F">
            <w:pPr>
              <w:pStyle w:val="affff6"/>
              <w:rPr>
                <w:b/>
                <w:sz w:val="24"/>
                <w:szCs w:val="24"/>
              </w:rPr>
            </w:pPr>
            <w:r w:rsidRPr="00740AB6">
              <w:rPr>
                <w:b/>
                <w:sz w:val="24"/>
                <w:szCs w:val="24"/>
              </w:rPr>
              <w:t>1</w:t>
            </w:r>
          </w:p>
        </w:tc>
        <w:tc>
          <w:tcPr>
            <w:tcW w:w="5954" w:type="dxa"/>
            <w:vAlign w:val="center"/>
          </w:tcPr>
          <w:p w14:paraId="2AB6959E" w14:textId="77777777" w:rsidR="007A0BF0" w:rsidRPr="00740AB6" w:rsidRDefault="007A0BF0" w:rsidP="00CD687F">
            <w:pPr>
              <w:pStyle w:val="affff6"/>
              <w:rPr>
                <w:b/>
                <w:sz w:val="24"/>
                <w:szCs w:val="24"/>
              </w:rPr>
            </w:pPr>
            <w:r w:rsidRPr="00740AB6">
              <w:rPr>
                <w:b/>
                <w:sz w:val="24"/>
                <w:szCs w:val="24"/>
              </w:rPr>
              <w:t>2</w:t>
            </w:r>
          </w:p>
        </w:tc>
        <w:tc>
          <w:tcPr>
            <w:tcW w:w="1695" w:type="dxa"/>
            <w:vAlign w:val="center"/>
          </w:tcPr>
          <w:p w14:paraId="3996998D" w14:textId="77777777" w:rsidR="007A0BF0" w:rsidRPr="00740AB6" w:rsidRDefault="007A0BF0" w:rsidP="00CD687F">
            <w:pPr>
              <w:pStyle w:val="affff6"/>
              <w:rPr>
                <w:b/>
                <w:sz w:val="24"/>
                <w:szCs w:val="24"/>
              </w:rPr>
            </w:pPr>
            <w:r w:rsidRPr="00740AB6">
              <w:rPr>
                <w:b/>
                <w:sz w:val="24"/>
                <w:szCs w:val="24"/>
              </w:rPr>
              <w:t>3</w:t>
            </w:r>
          </w:p>
        </w:tc>
      </w:tr>
      <w:tr w:rsidR="00DF6F8F" w:rsidRPr="00740AB6" w14:paraId="4C3EC17B" w14:textId="77777777" w:rsidTr="00CD687F">
        <w:trPr>
          <w:trHeight w:val="283"/>
        </w:trPr>
        <w:tc>
          <w:tcPr>
            <w:tcW w:w="1696" w:type="dxa"/>
            <w:vAlign w:val="center"/>
          </w:tcPr>
          <w:p w14:paraId="1BEE93C8" w14:textId="204E188A" w:rsidR="00DF6F8F" w:rsidRPr="00740AB6" w:rsidRDefault="00DF6F8F" w:rsidP="00DF6F8F">
            <w:pPr>
              <w:pStyle w:val="affff6"/>
              <w:rPr>
                <w:b/>
                <w:sz w:val="24"/>
                <w:szCs w:val="24"/>
              </w:rPr>
            </w:pPr>
            <w:r w:rsidRPr="00740AB6">
              <w:rPr>
                <w:b/>
                <w:sz w:val="24"/>
                <w:szCs w:val="24"/>
              </w:rPr>
              <w:t>Том 1</w:t>
            </w:r>
          </w:p>
        </w:tc>
        <w:tc>
          <w:tcPr>
            <w:tcW w:w="5954" w:type="dxa"/>
            <w:vAlign w:val="center"/>
          </w:tcPr>
          <w:p w14:paraId="2AA81D79" w14:textId="361282D7" w:rsidR="00DF6F8F" w:rsidRPr="00740AB6" w:rsidRDefault="00DF6F8F" w:rsidP="00DF6F8F">
            <w:pPr>
              <w:pStyle w:val="affff6"/>
              <w:jc w:val="left"/>
              <w:rPr>
                <w:b/>
                <w:sz w:val="24"/>
                <w:szCs w:val="24"/>
              </w:rPr>
            </w:pPr>
            <w:r w:rsidRPr="00740AB6">
              <w:rPr>
                <w:b/>
                <w:sz w:val="24"/>
                <w:szCs w:val="24"/>
              </w:rPr>
              <w:t>Утверждаемая часть</w:t>
            </w:r>
          </w:p>
        </w:tc>
        <w:tc>
          <w:tcPr>
            <w:tcW w:w="1695" w:type="dxa"/>
            <w:vAlign w:val="center"/>
          </w:tcPr>
          <w:p w14:paraId="0E7F7F2E" w14:textId="77777777" w:rsidR="00DF6F8F" w:rsidRPr="00740AB6" w:rsidRDefault="00DF6F8F" w:rsidP="00DF6F8F">
            <w:pPr>
              <w:pStyle w:val="affff6"/>
              <w:rPr>
                <w:b/>
                <w:sz w:val="24"/>
                <w:szCs w:val="24"/>
              </w:rPr>
            </w:pPr>
          </w:p>
        </w:tc>
      </w:tr>
      <w:tr w:rsidR="00DF6F8F" w:rsidRPr="00740AB6" w14:paraId="398D47D1" w14:textId="77777777" w:rsidTr="00CD687F">
        <w:trPr>
          <w:trHeight w:val="283"/>
        </w:trPr>
        <w:tc>
          <w:tcPr>
            <w:tcW w:w="1696" w:type="dxa"/>
            <w:vAlign w:val="center"/>
          </w:tcPr>
          <w:p w14:paraId="0FED9B34" w14:textId="4A3E67A2" w:rsidR="00DF6F8F" w:rsidRPr="00740AB6" w:rsidRDefault="00DF6F8F" w:rsidP="00DF6F8F">
            <w:pPr>
              <w:pStyle w:val="affff6"/>
              <w:rPr>
                <w:b/>
                <w:sz w:val="24"/>
                <w:szCs w:val="24"/>
              </w:rPr>
            </w:pPr>
            <w:r w:rsidRPr="00740AB6">
              <w:rPr>
                <w:b/>
                <w:sz w:val="24"/>
                <w:szCs w:val="24"/>
              </w:rPr>
              <w:t>Том 2</w:t>
            </w:r>
          </w:p>
        </w:tc>
        <w:tc>
          <w:tcPr>
            <w:tcW w:w="5954" w:type="dxa"/>
            <w:vAlign w:val="center"/>
          </w:tcPr>
          <w:p w14:paraId="2967C50D" w14:textId="77777777" w:rsidR="00DF6F8F" w:rsidRPr="00740AB6" w:rsidRDefault="00DF6F8F" w:rsidP="00DF6F8F">
            <w:pPr>
              <w:pStyle w:val="affff6"/>
              <w:jc w:val="left"/>
              <w:rPr>
                <w:b/>
                <w:sz w:val="24"/>
                <w:szCs w:val="24"/>
              </w:rPr>
            </w:pPr>
            <w:r w:rsidRPr="00740AB6">
              <w:rPr>
                <w:b/>
                <w:sz w:val="24"/>
                <w:szCs w:val="24"/>
              </w:rPr>
              <w:t>Обосновывающие материалы</w:t>
            </w:r>
          </w:p>
        </w:tc>
        <w:tc>
          <w:tcPr>
            <w:tcW w:w="1695" w:type="dxa"/>
            <w:vAlign w:val="center"/>
          </w:tcPr>
          <w:p w14:paraId="0CFF4F2E" w14:textId="77777777" w:rsidR="00DF6F8F" w:rsidRPr="00740AB6" w:rsidRDefault="00DF6F8F" w:rsidP="00DF6F8F">
            <w:pPr>
              <w:pStyle w:val="affff6"/>
              <w:rPr>
                <w:b/>
                <w:sz w:val="24"/>
                <w:szCs w:val="24"/>
              </w:rPr>
            </w:pPr>
          </w:p>
        </w:tc>
      </w:tr>
      <w:tr w:rsidR="00DF6F8F" w:rsidRPr="00740AB6" w14:paraId="49A9255B" w14:textId="77777777" w:rsidTr="00CD687F">
        <w:trPr>
          <w:trHeight w:val="283"/>
        </w:trPr>
        <w:tc>
          <w:tcPr>
            <w:tcW w:w="1696" w:type="dxa"/>
            <w:vAlign w:val="center"/>
          </w:tcPr>
          <w:p w14:paraId="7C08E7ED" w14:textId="77777777" w:rsidR="00DF6F8F" w:rsidRPr="00740AB6" w:rsidRDefault="00DF6F8F" w:rsidP="00DF6F8F">
            <w:pPr>
              <w:pStyle w:val="affff6"/>
              <w:rPr>
                <w:sz w:val="24"/>
                <w:szCs w:val="24"/>
              </w:rPr>
            </w:pPr>
            <w:r w:rsidRPr="00740AB6">
              <w:rPr>
                <w:sz w:val="24"/>
                <w:szCs w:val="24"/>
              </w:rPr>
              <w:t>Глава 1</w:t>
            </w:r>
          </w:p>
        </w:tc>
        <w:tc>
          <w:tcPr>
            <w:tcW w:w="5954" w:type="dxa"/>
            <w:vAlign w:val="center"/>
          </w:tcPr>
          <w:p w14:paraId="7CB6687A" w14:textId="77777777" w:rsidR="00DF6F8F" w:rsidRPr="00740AB6" w:rsidRDefault="00DF6F8F" w:rsidP="00DF6F8F">
            <w:pPr>
              <w:pStyle w:val="affff6"/>
              <w:jc w:val="left"/>
              <w:rPr>
                <w:sz w:val="24"/>
                <w:szCs w:val="24"/>
              </w:rPr>
            </w:pPr>
            <w:r w:rsidRPr="00740AB6">
              <w:rPr>
                <w:sz w:val="24"/>
                <w:szCs w:val="24"/>
              </w:rPr>
              <w:t>Существующее положение в сфере производства, передачи и потребления тепловой энергии для целей теплоснабжения</w:t>
            </w:r>
          </w:p>
        </w:tc>
        <w:tc>
          <w:tcPr>
            <w:tcW w:w="1695" w:type="dxa"/>
            <w:vAlign w:val="center"/>
          </w:tcPr>
          <w:p w14:paraId="7CD31A69" w14:textId="77777777" w:rsidR="00DF6F8F" w:rsidRPr="00740AB6" w:rsidRDefault="00DF6F8F" w:rsidP="00DF6F8F">
            <w:pPr>
              <w:pStyle w:val="affff6"/>
              <w:rPr>
                <w:sz w:val="24"/>
                <w:szCs w:val="24"/>
              </w:rPr>
            </w:pPr>
          </w:p>
        </w:tc>
      </w:tr>
      <w:tr w:rsidR="00DF6F8F" w:rsidRPr="00740AB6" w14:paraId="0CA61007" w14:textId="77777777" w:rsidTr="00CD687F">
        <w:trPr>
          <w:trHeight w:val="283"/>
        </w:trPr>
        <w:tc>
          <w:tcPr>
            <w:tcW w:w="1696" w:type="dxa"/>
            <w:vAlign w:val="center"/>
          </w:tcPr>
          <w:p w14:paraId="790AED98" w14:textId="77777777" w:rsidR="00DF6F8F" w:rsidRPr="00740AB6" w:rsidRDefault="00DF6F8F" w:rsidP="00DF6F8F">
            <w:pPr>
              <w:pStyle w:val="affff6"/>
              <w:rPr>
                <w:sz w:val="24"/>
                <w:szCs w:val="24"/>
              </w:rPr>
            </w:pPr>
            <w:r w:rsidRPr="00740AB6">
              <w:rPr>
                <w:sz w:val="24"/>
                <w:szCs w:val="24"/>
              </w:rPr>
              <w:t>Глава 2</w:t>
            </w:r>
          </w:p>
        </w:tc>
        <w:tc>
          <w:tcPr>
            <w:tcW w:w="5954" w:type="dxa"/>
            <w:vAlign w:val="center"/>
          </w:tcPr>
          <w:p w14:paraId="3349E2BF" w14:textId="77777777" w:rsidR="00DF6F8F" w:rsidRPr="00740AB6" w:rsidRDefault="00DF6F8F" w:rsidP="00DF6F8F">
            <w:pPr>
              <w:pStyle w:val="affff6"/>
              <w:jc w:val="left"/>
              <w:rPr>
                <w:sz w:val="24"/>
                <w:szCs w:val="24"/>
              </w:rPr>
            </w:pPr>
            <w:r w:rsidRPr="00740AB6">
              <w:rPr>
                <w:sz w:val="24"/>
                <w:szCs w:val="24"/>
              </w:rPr>
              <w:t>Существующее и перспективное потребление тепловой энергии на цели теплоснабжения</w:t>
            </w:r>
          </w:p>
        </w:tc>
        <w:tc>
          <w:tcPr>
            <w:tcW w:w="1695" w:type="dxa"/>
            <w:vAlign w:val="center"/>
          </w:tcPr>
          <w:p w14:paraId="348C7D0C" w14:textId="77777777" w:rsidR="00DF6F8F" w:rsidRPr="00740AB6" w:rsidRDefault="00DF6F8F" w:rsidP="00DF6F8F">
            <w:pPr>
              <w:pStyle w:val="affff6"/>
              <w:rPr>
                <w:sz w:val="24"/>
                <w:szCs w:val="24"/>
              </w:rPr>
            </w:pPr>
          </w:p>
        </w:tc>
      </w:tr>
      <w:tr w:rsidR="00DF6F8F" w:rsidRPr="00740AB6" w14:paraId="54CD7D78" w14:textId="77777777" w:rsidTr="00CD687F">
        <w:trPr>
          <w:trHeight w:val="283"/>
        </w:trPr>
        <w:tc>
          <w:tcPr>
            <w:tcW w:w="1696" w:type="dxa"/>
            <w:vAlign w:val="center"/>
          </w:tcPr>
          <w:p w14:paraId="59C187C6" w14:textId="77777777" w:rsidR="00DF6F8F" w:rsidRPr="00740AB6" w:rsidRDefault="00DF6F8F" w:rsidP="00DF6F8F">
            <w:pPr>
              <w:pStyle w:val="affff6"/>
              <w:rPr>
                <w:sz w:val="24"/>
                <w:szCs w:val="24"/>
              </w:rPr>
            </w:pPr>
            <w:r w:rsidRPr="00740AB6">
              <w:rPr>
                <w:sz w:val="24"/>
                <w:szCs w:val="24"/>
              </w:rPr>
              <w:t>Глава 3</w:t>
            </w:r>
          </w:p>
        </w:tc>
        <w:tc>
          <w:tcPr>
            <w:tcW w:w="5954" w:type="dxa"/>
            <w:vAlign w:val="center"/>
          </w:tcPr>
          <w:p w14:paraId="7082AFB6" w14:textId="18B6274A" w:rsidR="00DF6F8F" w:rsidRPr="00740AB6" w:rsidRDefault="00DF6F8F" w:rsidP="000259B5">
            <w:pPr>
              <w:pStyle w:val="affff6"/>
              <w:jc w:val="left"/>
              <w:rPr>
                <w:sz w:val="24"/>
                <w:szCs w:val="24"/>
              </w:rPr>
            </w:pPr>
            <w:r w:rsidRPr="00740AB6">
              <w:rPr>
                <w:sz w:val="24"/>
                <w:szCs w:val="24"/>
              </w:rPr>
              <w:t>Электронная модель системы теплоснабжения г.</w:t>
            </w:r>
            <w:r w:rsidR="000259B5" w:rsidRPr="00740AB6">
              <w:rPr>
                <w:sz w:val="24"/>
                <w:szCs w:val="24"/>
              </w:rPr>
              <w:t> Благовещенска</w:t>
            </w:r>
          </w:p>
        </w:tc>
        <w:tc>
          <w:tcPr>
            <w:tcW w:w="1695" w:type="dxa"/>
            <w:vAlign w:val="center"/>
          </w:tcPr>
          <w:p w14:paraId="609BD1D3" w14:textId="77777777" w:rsidR="00DF6F8F" w:rsidRPr="00740AB6" w:rsidRDefault="00DF6F8F" w:rsidP="00DF6F8F">
            <w:pPr>
              <w:pStyle w:val="affff6"/>
              <w:rPr>
                <w:sz w:val="24"/>
                <w:szCs w:val="24"/>
              </w:rPr>
            </w:pPr>
          </w:p>
        </w:tc>
      </w:tr>
      <w:tr w:rsidR="00DF6F8F" w:rsidRPr="00740AB6" w14:paraId="07A712A6" w14:textId="77777777" w:rsidTr="00CD687F">
        <w:trPr>
          <w:trHeight w:val="283"/>
        </w:trPr>
        <w:tc>
          <w:tcPr>
            <w:tcW w:w="1696" w:type="dxa"/>
            <w:vAlign w:val="center"/>
          </w:tcPr>
          <w:p w14:paraId="6A533B0F" w14:textId="77777777" w:rsidR="00DF6F8F" w:rsidRPr="00740AB6" w:rsidRDefault="00DF6F8F" w:rsidP="00DF6F8F">
            <w:pPr>
              <w:pStyle w:val="affff6"/>
              <w:rPr>
                <w:sz w:val="24"/>
                <w:szCs w:val="24"/>
              </w:rPr>
            </w:pPr>
            <w:r w:rsidRPr="00740AB6">
              <w:rPr>
                <w:sz w:val="24"/>
                <w:szCs w:val="24"/>
              </w:rPr>
              <w:t>Глава 4</w:t>
            </w:r>
          </w:p>
        </w:tc>
        <w:tc>
          <w:tcPr>
            <w:tcW w:w="5954" w:type="dxa"/>
            <w:vAlign w:val="center"/>
          </w:tcPr>
          <w:p w14:paraId="160D9FD2" w14:textId="77777777" w:rsidR="00DF6F8F" w:rsidRPr="00740AB6" w:rsidRDefault="00DF6F8F" w:rsidP="00DF6F8F">
            <w:pPr>
              <w:pStyle w:val="affff6"/>
              <w:jc w:val="left"/>
              <w:rPr>
                <w:sz w:val="24"/>
                <w:szCs w:val="24"/>
              </w:rPr>
            </w:pPr>
            <w:r w:rsidRPr="00740AB6">
              <w:rPr>
                <w:sz w:val="24"/>
                <w:szCs w:val="24"/>
              </w:rPr>
              <w:t>Существующие и перспективные балансы тепловой мощности источников тепловой энергии и тепловой нагрузки потребителей</w:t>
            </w:r>
          </w:p>
        </w:tc>
        <w:tc>
          <w:tcPr>
            <w:tcW w:w="1695" w:type="dxa"/>
            <w:vAlign w:val="center"/>
          </w:tcPr>
          <w:p w14:paraId="23B8E7F3" w14:textId="77777777" w:rsidR="00DF6F8F" w:rsidRPr="00740AB6" w:rsidRDefault="00DF6F8F" w:rsidP="00DF6F8F">
            <w:pPr>
              <w:pStyle w:val="affff6"/>
              <w:rPr>
                <w:sz w:val="24"/>
                <w:szCs w:val="24"/>
              </w:rPr>
            </w:pPr>
          </w:p>
        </w:tc>
      </w:tr>
      <w:tr w:rsidR="00DF6F8F" w:rsidRPr="00740AB6" w14:paraId="0FC727FA" w14:textId="77777777" w:rsidTr="00CD687F">
        <w:trPr>
          <w:trHeight w:val="283"/>
        </w:trPr>
        <w:tc>
          <w:tcPr>
            <w:tcW w:w="1696" w:type="dxa"/>
            <w:vAlign w:val="center"/>
          </w:tcPr>
          <w:p w14:paraId="2F8314B7" w14:textId="77777777" w:rsidR="00DF6F8F" w:rsidRPr="00740AB6" w:rsidRDefault="00DF6F8F" w:rsidP="00DF6F8F">
            <w:pPr>
              <w:pStyle w:val="affff6"/>
              <w:rPr>
                <w:sz w:val="24"/>
                <w:szCs w:val="24"/>
              </w:rPr>
            </w:pPr>
            <w:r w:rsidRPr="00740AB6">
              <w:rPr>
                <w:sz w:val="24"/>
                <w:szCs w:val="24"/>
              </w:rPr>
              <w:t>Глава 5</w:t>
            </w:r>
          </w:p>
        </w:tc>
        <w:tc>
          <w:tcPr>
            <w:tcW w:w="5954" w:type="dxa"/>
            <w:vAlign w:val="center"/>
          </w:tcPr>
          <w:p w14:paraId="52BE82FA" w14:textId="286422AC" w:rsidR="00DF6F8F" w:rsidRPr="00740AB6" w:rsidRDefault="00DF6F8F" w:rsidP="00DF6F8F">
            <w:pPr>
              <w:pStyle w:val="affff6"/>
              <w:jc w:val="left"/>
              <w:rPr>
                <w:sz w:val="24"/>
                <w:szCs w:val="24"/>
              </w:rPr>
            </w:pPr>
            <w:r w:rsidRPr="00740AB6">
              <w:rPr>
                <w:sz w:val="24"/>
                <w:szCs w:val="24"/>
              </w:rPr>
              <w:t xml:space="preserve">Мастер-план развития систем теплоснабжения </w:t>
            </w:r>
            <w:r w:rsidR="000259B5" w:rsidRPr="00740AB6">
              <w:rPr>
                <w:sz w:val="24"/>
                <w:szCs w:val="24"/>
              </w:rPr>
              <w:t>г. Благовещенска</w:t>
            </w:r>
          </w:p>
        </w:tc>
        <w:tc>
          <w:tcPr>
            <w:tcW w:w="1695" w:type="dxa"/>
            <w:vAlign w:val="center"/>
          </w:tcPr>
          <w:p w14:paraId="71B38A22" w14:textId="77777777" w:rsidR="00DF6F8F" w:rsidRPr="00740AB6" w:rsidRDefault="00DF6F8F" w:rsidP="00DF6F8F">
            <w:pPr>
              <w:pStyle w:val="affff6"/>
              <w:rPr>
                <w:sz w:val="24"/>
                <w:szCs w:val="24"/>
              </w:rPr>
            </w:pPr>
          </w:p>
        </w:tc>
      </w:tr>
      <w:tr w:rsidR="00DF6F8F" w:rsidRPr="00740AB6" w14:paraId="2AC5EB65" w14:textId="77777777" w:rsidTr="00CD687F">
        <w:trPr>
          <w:trHeight w:val="283"/>
        </w:trPr>
        <w:tc>
          <w:tcPr>
            <w:tcW w:w="1696" w:type="dxa"/>
            <w:vAlign w:val="center"/>
          </w:tcPr>
          <w:p w14:paraId="66554B67" w14:textId="77777777" w:rsidR="00DF6F8F" w:rsidRPr="00740AB6" w:rsidRDefault="00DF6F8F" w:rsidP="00DF6F8F">
            <w:pPr>
              <w:pStyle w:val="affff6"/>
              <w:rPr>
                <w:sz w:val="24"/>
                <w:szCs w:val="24"/>
              </w:rPr>
            </w:pPr>
            <w:r w:rsidRPr="00740AB6">
              <w:rPr>
                <w:sz w:val="24"/>
                <w:szCs w:val="24"/>
              </w:rPr>
              <w:t>Глава 6</w:t>
            </w:r>
          </w:p>
        </w:tc>
        <w:tc>
          <w:tcPr>
            <w:tcW w:w="5954" w:type="dxa"/>
            <w:vAlign w:val="center"/>
          </w:tcPr>
          <w:p w14:paraId="713AA759" w14:textId="77777777" w:rsidR="00DF6F8F" w:rsidRPr="00740AB6" w:rsidRDefault="00DF6F8F" w:rsidP="00DF6F8F">
            <w:pPr>
              <w:pStyle w:val="affff6"/>
              <w:jc w:val="left"/>
              <w:rPr>
                <w:sz w:val="24"/>
                <w:szCs w:val="24"/>
              </w:rPr>
            </w:pPr>
            <w:r w:rsidRPr="00740AB6">
              <w:rPr>
                <w:sz w:val="24"/>
                <w:szCs w:val="24"/>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740AB6">
              <w:rPr>
                <w:sz w:val="24"/>
                <w:szCs w:val="24"/>
              </w:rPr>
              <w:t>теплопотребляющими</w:t>
            </w:r>
            <w:proofErr w:type="spellEnd"/>
            <w:r w:rsidRPr="00740AB6">
              <w:rPr>
                <w:sz w:val="24"/>
                <w:szCs w:val="24"/>
              </w:rPr>
              <w:t xml:space="preserve"> установками потребителей, в том числе в аварийных режимах</w:t>
            </w:r>
          </w:p>
        </w:tc>
        <w:tc>
          <w:tcPr>
            <w:tcW w:w="1695" w:type="dxa"/>
            <w:vAlign w:val="center"/>
          </w:tcPr>
          <w:p w14:paraId="723307FA" w14:textId="77777777" w:rsidR="00DF6F8F" w:rsidRPr="00740AB6" w:rsidRDefault="00DF6F8F" w:rsidP="00DF6F8F">
            <w:pPr>
              <w:pStyle w:val="affff6"/>
              <w:rPr>
                <w:sz w:val="24"/>
                <w:szCs w:val="24"/>
              </w:rPr>
            </w:pPr>
          </w:p>
        </w:tc>
      </w:tr>
      <w:tr w:rsidR="00DF6F8F" w:rsidRPr="00740AB6" w14:paraId="3C1A9E5D" w14:textId="77777777" w:rsidTr="00CD687F">
        <w:trPr>
          <w:trHeight w:val="283"/>
        </w:trPr>
        <w:tc>
          <w:tcPr>
            <w:tcW w:w="1696" w:type="dxa"/>
            <w:vAlign w:val="center"/>
          </w:tcPr>
          <w:p w14:paraId="05E458FD" w14:textId="77777777" w:rsidR="00DF6F8F" w:rsidRPr="00740AB6" w:rsidRDefault="00DF6F8F" w:rsidP="00DF6F8F">
            <w:pPr>
              <w:pStyle w:val="affff6"/>
              <w:rPr>
                <w:sz w:val="24"/>
                <w:szCs w:val="24"/>
              </w:rPr>
            </w:pPr>
            <w:r w:rsidRPr="00740AB6">
              <w:rPr>
                <w:sz w:val="24"/>
                <w:szCs w:val="24"/>
              </w:rPr>
              <w:t>Глава 7</w:t>
            </w:r>
          </w:p>
        </w:tc>
        <w:tc>
          <w:tcPr>
            <w:tcW w:w="5954" w:type="dxa"/>
            <w:vAlign w:val="center"/>
          </w:tcPr>
          <w:p w14:paraId="2436867A" w14:textId="77777777" w:rsidR="00DF6F8F" w:rsidRPr="00740AB6" w:rsidRDefault="00DF6F8F" w:rsidP="00DF6F8F">
            <w:pPr>
              <w:pStyle w:val="affff6"/>
              <w:jc w:val="left"/>
              <w:rPr>
                <w:sz w:val="24"/>
                <w:szCs w:val="24"/>
              </w:rPr>
            </w:pPr>
            <w:r w:rsidRPr="00740AB6">
              <w:rPr>
                <w:sz w:val="24"/>
                <w:szCs w:val="24"/>
              </w:rPr>
              <w:t>Предложения по строительству, реконструкции и техническому перевооружению источников тепловой энергии</w:t>
            </w:r>
          </w:p>
        </w:tc>
        <w:tc>
          <w:tcPr>
            <w:tcW w:w="1695" w:type="dxa"/>
            <w:vAlign w:val="center"/>
          </w:tcPr>
          <w:p w14:paraId="5AD1C25F" w14:textId="77777777" w:rsidR="00DF6F8F" w:rsidRPr="00740AB6" w:rsidRDefault="00DF6F8F" w:rsidP="00DF6F8F">
            <w:pPr>
              <w:pStyle w:val="affff6"/>
              <w:rPr>
                <w:sz w:val="24"/>
                <w:szCs w:val="24"/>
              </w:rPr>
            </w:pPr>
          </w:p>
        </w:tc>
      </w:tr>
      <w:tr w:rsidR="00DF6F8F" w:rsidRPr="00740AB6" w14:paraId="61D5B02D" w14:textId="77777777" w:rsidTr="00CD687F">
        <w:trPr>
          <w:trHeight w:val="283"/>
        </w:trPr>
        <w:tc>
          <w:tcPr>
            <w:tcW w:w="1696" w:type="dxa"/>
            <w:vAlign w:val="center"/>
          </w:tcPr>
          <w:p w14:paraId="643A262E" w14:textId="77777777" w:rsidR="00DF6F8F" w:rsidRPr="00740AB6" w:rsidRDefault="00DF6F8F" w:rsidP="00DF6F8F">
            <w:pPr>
              <w:pStyle w:val="affff6"/>
              <w:rPr>
                <w:sz w:val="24"/>
                <w:szCs w:val="24"/>
              </w:rPr>
            </w:pPr>
            <w:r w:rsidRPr="00740AB6">
              <w:rPr>
                <w:sz w:val="24"/>
                <w:szCs w:val="24"/>
              </w:rPr>
              <w:t>Глава 8</w:t>
            </w:r>
          </w:p>
        </w:tc>
        <w:tc>
          <w:tcPr>
            <w:tcW w:w="5954" w:type="dxa"/>
            <w:vAlign w:val="center"/>
          </w:tcPr>
          <w:p w14:paraId="25D7AF18" w14:textId="77777777" w:rsidR="00DF6F8F" w:rsidRPr="00740AB6" w:rsidRDefault="00DF6F8F" w:rsidP="00DF6F8F">
            <w:pPr>
              <w:pStyle w:val="affff6"/>
              <w:jc w:val="left"/>
              <w:rPr>
                <w:sz w:val="24"/>
                <w:szCs w:val="24"/>
              </w:rPr>
            </w:pPr>
            <w:r w:rsidRPr="00740AB6">
              <w:rPr>
                <w:sz w:val="24"/>
                <w:szCs w:val="24"/>
              </w:rPr>
              <w:t>Предложения по строительству и реконструкции тепловых сетей</w:t>
            </w:r>
          </w:p>
        </w:tc>
        <w:tc>
          <w:tcPr>
            <w:tcW w:w="1695" w:type="dxa"/>
            <w:vAlign w:val="center"/>
          </w:tcPr>
          <w:p w14:paraId="5E64F346" w14:textId="77777777" w:rsidR="00DF6F8F" w:rsidRPr="00740AB6" w:rsidRDefault="00DF6F8F" w:rsidP="00DF6F8F">
            <w:pPr>
              <w:pStyle w:val="affff6"/>
              <w:rPr>
                <w:sz w:val="24"/>
                <w:szCs w:val="24"/>
              </w:rPr>
            </w:pPr>
          </w:p>
        </w:tc>
      </w:tr>
      <w:tr w:rsidR="00DF6F8F" w:rsidRPr="00740AB6" w14:paraId="05B15939" w14:textId="77777777" w:rsidTr="00CD687F">
        <w:trPr>
          <w:trHeight w:val="283"/>
        </w:trPr>
        <w:tc>
          <w:tcPr>
            <w:tcW w:w="1696" w:type="dxa"/>
            <w:vAlign w:val="center"/>
          </w:tcPr>
          <w:p w14:paraId="5DD48FD4" w14:textId="77777777" w:rsidR="00DF6F8F" w:rsidRPr="00740AB6" w:rsidRDefault="00DF6F8F" w:rsidP="00DF6F8F">
            <w:pPr>
              <w:pStyle w:val="affff6"/>
              <w:rPr>
                <w:sz w:val="24"/>
                <w:szCs w:val="24"/>
              </w:rPr>
            </w:pPr>
            <w:r w:rsidRPr="00740AB6">
              <w:rPr>
                <w:sz w:val="24"/>
                <w:szCs w:val="24"/>
              </w:rPr>
              <w:t>Глава 9</w:t>
            </w:r>
          </w:p>
        </w:tc>
        <w:tc>
          <w:tcPr>
            <w:tcW w:w="5954" w:type="dxa"/>
            <w:vAlign w:val="center"/>
          </w:tcPr>
          <w:p w14:paraId="3E9E9DEB" w14:textId="77777777" w:rsidR="00DF6F8F" w:rsidRPr="00740AB6" w:rsidRDefault="00DF6F8F" w:rsidP="00DF6F8F">
            <w:pPr>
              <w:pStyle w:val="affff6"/>
              <w:jc w:val="left"/>
              <w:rPr>
                <w:sz w:val="24"/>
                <w:szCs w:val="24"/>
              </w:rPr>
            </w:pPr>
            <w:r w:rsidRPr="00740AB6">
              <w:rPr>
                <w:sz w:val="24"/>
                <w:szCs w:val="24"/>
              </w:rPr>
              <w:t>Предложения по переводу открытых систем теплоснабжения (горячего водоснабжения) в закрытые системы горячего водоснабжения</w:t>
            </w:r>
          </w:p>
        </w:tc>
        <w:tc>
          <w:tcPr>
            <w:tcW w:w="1695" w:type="dxa"/>
            <w:vAlign w:val="center"/>
          </w:tcPr>
          <w:p w14:paraId="661D1B68" w14:textId="77777777" w:rsidR="00DF6F8F" w:rsidRPr="00740AB6" w:rsidRDefault="00DF6F8F" w:rsidP="00DF6F8F">
            <w:pPr>
              <w:pStyle w:val="affff6"/>
              <w:rPr>
                <w:sz w:val="24"/>
                <w:szCs w:val="24"/>
              </w:rPr>
            </w:pPr>
          </w:p>
        </w:tc>
      </w:tr>
      <w:tr w:rsidR="00DF6F8F" w:rsidRPr="00740AB6" w14:paraId="52A50F80" w14:textId="77777777" w:rsidTr="00CD687F">
        <w:trPr>
          <w:trHeight w:val="283"/>
        </w:trPr>
        <w:tc>
          <w:tcPr>
            <w:tcW w:w="1696" w:type="dxa"/>
            <w:vAlign w:val="center"/>
          </w:tcPr>
          <w:p w14:paraId="7FB89D85" w14:textId="77777777" w:rsidR="00DF6F8F" w:rsidRPr="00740AB6" w:rsidRDefault="00DF6F8F" w:rsidP="00DF6F8F">
            <w:pPr>
              <w:pStyle w:val="affff6"/>
              <w:rPr>
                <w:sz w:val="24"/>
                <w:szCs w:val="24"/>
              </w:rPr>
            </w:pPr>
            <w:r w:rsidRPr="00740AB6">
              <w:rPr>
                <w:sz w:val="24"/>
                <w:szCs w:val="24"/>
              </w:rPr>
              <w:t>Глава 10</w:t>
            </w:r>
          </w:p>
        </w:tc>
        <w:tc>
          <w:tcPr>
            <w:tcW w:w="5954" w:type="dxa"/>
            <w:vAlign w:val="center"/>
          </w:tcPr>
          <w:p w14:paraId="687FF1E6" w14:textId="77777777" w:rsidR="00DF6F8F" w:rsidRPr="00740AB6" w:rsidRDefault="00DF6F8F" w:rsidP="00DF6F8F">
            <w:pPr>
              <w:pStyle w:val="affff6"/>
              <w:jc w:val="left"/>
              <w:rPr>
                <w:sz w:val="24"/>
                <w:szCs w:val="24"/>
              </w:rPr>
            </w:pPr>
            <w:r w:rsidRPr="00740AB6">
              <w:rPr>
                <w:sz w:val="24"/>
                <w:szCs w:val="24"/>
              </w:rPr>
              <w:t>Перспективные топливные балансы</w:t>
            </w:r>
          </w:p>
        </w:tc>
        <w:tc>
          <w:tcPr>
            <w:tcW w:w="1695" w:type="dxa"/>
            <w:vAlign w:val="center"/>
          </w:tcPr>
          <w:p w14:paraId="0F6FE4B1" w14:textId="77777777" w:rsidR="00DF6F8F" w:rsidRPr="00740AB6" w:rsidRDefault="00DF6F8F" w:rsidP="00DF6F8F">
            <w:pPr>
              <w:pStyle w:val="affff6"/>
              <w:rPr>
                <w:sz w:val="24"/>
                <w:szCs w:val="24"/>
              </w:rPr>
            </w:pPr>
          </w:p>
        </w:tc>
      </w:tr>
      <w:tr w:rsidR="00DF6F8F" w:rsidRPr="00740AB6" w14:paraId="5E72F8A6" w14:textId="77777777" w:rsidTr="00CD687F">
        <w:trPr>
          <w:trHeight w:val="283"/>
        </w:trPr>
        <w:tc>
          <w:tcPr>
            <w:tcW w:w="1696" w:type="dxa"/>
            <w:vAlign w:val="center"/>
          </w:tcPr>
          <w:p w14:paraId="215079FE" w14:textId="77777777" w:rsidR="00DF6F8F" w:rsidRPr="00740AB6" w:rsidRDefault="00DF6F8F" w:rsidP="00DF6F8F">
            <w:pPr>
              <w:pStyle w:val="affff6"/>
              <w:rPr>
                <w:sz w:val="24"/>
                <w:szCs w:val="24"/>
              </w:rPr>
            </w:pPr>
            <w:r w:rsidRPr="00740AB6">
              <w:rPr>
                <w:sz w:val="24"/>
                <w:szCs w:val="24"/>
              </w:rPr>
              <w:t>Глава 11</w:t>
            </w:r>
          </w:p>
        </w:tc>
        <w:tc>
          <w:tcPr>
            <w:tcW w:w="5954" w:type="dxa"/>
            <w:vAlign w:val="center"/>
          </w:tcPr>
          <w:p w14:paraId="2764CC9B" w14:textId="77777777" w:rsidR="00DF6F8F" w:rsidRPr="00740AB6" w:rsidRDefault="00DF6F8F" w:rsidP="00DF6F8F">
            <w:pPr>
              <w:pStyle w:val="affff6"/>
              <w:jc w:val="left"/>
              <w:rPr>
                <w:sz w:val="24"/>
                <w:szCs w:val="24"/>
              </w:rPr>
            </w:pPr>
            <w:r w:rsidRPr="00740AB6">
              <w:rPr>
                <w:sz w:val="24"/>
                <w:szCs w:val="24"/>
              </w:rPr>
              <w:t>Оценка надежности теплоснабжения</w:t>
            </w:r>
          </w:p>
        </w:tc>
        <w:tc>
          <w:tcPr>
            <w:tcW w:w="1695" w:type="dxa"/>
            <w:vAlign w:val="center"/>
          </w:tcPr>
          <w:p w14:paraId="610A2D26" w14:textId="77777777" w:rsidR="00DF6F8F" w:rsidRPr="00740AB6" w:rsidRDefault="00DF6F8F" w:rsidP="00DF6F8F">
            <w:pPr>
              <w:pStyle w:val="affff6"/>
              <w:rPr>
                <w:sz w:val="24"/>
                <w:szCs w:val="24"/>
              </w:rPr>
            </w:pPr>
          </w:p>
        </w:tc>
      </w:tr>
      <w:tr w:rsidR="00DF6F8F" w:rsidRPr="00740AB6" w14:paraId="3EFFFBED" w14:textId="77777777" w:rsidTr="00CD687F">
        <w:trPr>
          <w:trHeight w:val="283"/>
        </w:trPr>
        <w:tc>
          <w:tcPr>
            <w:tcW w:w="1696" w:type="dxa"/>
            <w:vAlign w:val="center"/>
          </w:tcPr>
          <w:p w14:paraId="7BB9DD14" w14:textId="77777777" w:rsidR="00DF6F8F" w:rsidRPr="00740AB6" w:rsidRDefault="00DF6F8F" w:rsidP="00DF6F8F">
            <w:pPr>
              <w:pStyle w:val="affff6"/>
              <w:rPr>
                <w:sz w:val="24"/>
                <w:szCs w:val="24"/>
              </w:rPr>
            </w:pPr>
            <w:r w:rsidRPr="00740AB6">
              <w:rPr>
                <w:sz w:val="24"/>
                <w:szCs w:val="24"/>
              </w:rPr>
              <w:t>Глава 12</w:t>
            </w:r>
          </w:p>
        </w:tc>
        <w:tc>
          <w:tcPr>
            <w:tcW w:w="5954" w:type="dxa"/>
            <w:vAlign w:val="center"/>
          </w:tcPr>
          <w:p w14:paraId="2463543C" w14:textId="77777777" w:rsidR="00DF6F8F" w:rsidRPr="00740AB6" w:rsidRDefault="00DF6F8F" w:rsidP="00DF6F8F">
            <w:pPr>
              <w:pStyle w:val="affff6"/>
              <w:jc w:val="left"/>
              <w:rPr>
                <w:sz w:val="24"/>
                <w:szCs w:val="24"/>
              </w:rPr>
            </w:pPr>
            <w:r w:rsidRPr="00740AB6">
              <w:rPr>
                <w:sz w:val="24"/>
                <w:szCs w:val="24"/>
              </w:rPr>
              <w:t>Обоснование инвестиций в строительство, реконструкцию и техническое перевооружение</w:t>
            </w:r>
          </w:p>
        </w:tc>
        <w:tc>
          <w:tcPr>
            <w:tcW w:w="1695" w:type="dxa"/>
            <w:vAlign w:val="center"/>
          </w:tcPr>
          <w:p w14:paraId="11A340F7" w14:textId="77777777" w:rsidR="00DF6F8F" w:rsidRPr="00740AB6" w:rsidRDefault="00DF6F8F" w:rsidP="00DF6F8F">
            <w:pPr>
              <w:pStyle w:val="affff6"/>
              <w:rPr>
                <w:sz w:val="24"/>
                <w:szCs w:val="24"/>
              </w:rPr>
            </w:pPr>
          </w:p>
        </w:tc>
      </w:tr>
      <w:tr w:rsidR="00DF6F8F" w:rsidRPr="00740AB6" w14:paraId="26787437" w14:textId="77777777" w:rsidTr="00CD687F">
        <w:trPr>
          <w:trHeight w:val="283"/>
        </w:trPr>
        <w:tc>
          <w:tcPr>
            <w:tcW w:w="1696" w:type="dxa"/>
            <w:vAlign w:val="center"/>
          </w:tcPr>
          <w:p w14:paraId="7D7095C6" w14:textId="77777777" w:rsidR="00DF6F8F" w:rsidRPr="00740AB6" w:rsidRDefault="00DF6F8F" w:rsidP="00DF6F8F">
            <w:pPr>
              <w:pStyle w:val="affff6"/>
              <w:rPr>
                <w:sz w:val="24"/>
                <w:szCs w:val="24"/>
              </w:rPr>
            </w:pPr>
            <w:r w:rsidRPr="00740AB6">
              <w:rPr>
                <w:sz w:val="24"/>
                <w:szCs w:val="24"/>
              </w:rPr>
              <w:t>Глава 13</w:t>
            </w:r>
          </w:p>
        </w:tc>
        <w:tc>
          <w:tcPr>
            <w:tcW w:w="5954" w:type="dxa"/>
            <w:vAlign w:val="center"/>
          </w:tcPr>
          <w:p w14:paraId="632ED599" w14:textId="77777777" w:rsidR="00DF6F8F" w:rsidRPr="00740AB6" w:rsidRDefault="00DF6F8F" w:rsidP="00DF6F8F">
            <w:pPr>
              <w:pStyle w:val="affff6"/>
              <w:jc w:val="left"/>
              <w:rPr>
                <w:sz w:val="24"/>
                <w:szCs w:val="24"/>
              </w:rPr>
            </w:pPr>
            <w:r w:rsidRPr="00740AB6">
              <w:rPr>
                <w:sz w:val="24"/>
                <w:szCs w:val="24"/>
              </w:rPr>
              <w:t>Индикаторы развития систем теплоснабжения поселения, городского округа, города федерального значения</w:t>
            </w:r>
          </w:p>
        </w:tc>
        <w:tc>
          <w:tcPr>
            <w:tcW w:w="1695" w:type="dxa"/>
            <w:vAlign w:val="center"/>
          </w:tcPr>
          <w:p w14:paraId="16C5346A" w14:textId="77777777" w:rsidR="00DF6F8F" w:rsidRPr="00740AB6" w:rsidRDefault="00DF6F8F" w:rsidP="00DF6F8F">
            <w:pPr>
              <w:pStyle w:val="affff6"/>
              <w:rPr>
                <w:sz w:val="24"/>
                <w:szCs w:val="24"/>
              </w:rPr>
            </w:pPr>
          </w:p>
        </w:tc>
      </w:tr>
      <w:tr w:rsidR="00DF6F8F" w:rsidRPr="00740AB6" w14:paraId="60E38205" w14:textId="77777777" w:rsidTr="00CD687F">
        <w:trPr>
          <w:trHeight w:val="283"/>
        </w:trPr>
        <w:tc>
          <w:tcPr>
            <w:tcW w:w="1696" w:type="dxa"/>
            <w:vAlign w:val="center"/>
          </w:tcPr>
          <w:p w14:paraId="760F342D" w14:textId="77777777" w:rsidR="00DF6F8F" w:rsidRPr="00740AB6" w:rsidRDefault="00DF6F8F" w:rsidP="00DF6F8F">
            <w:pPr>
              <w:pStyle w:val="affff6"/>
              <w:rPr>
                <w:sz w:val="24"/>
                <w:szCs w:val="24"/>
              </w:rPr>
            </w:pPr>
            <w:r w:rsidRPr="00740AB6">
              <w:rPr>
                <w:sz w:val="24"/>
                <w:szCs w:val="24"/>
              </w:rPr>
              <w:t>Глава 14</w:t>
            </w:r>
          </w:p>
        </w:tc>
        <w:tc>
          <w:tcPr>
            <w:tcW w:w="5954" w:type="dxa"/>
            <w:vAlign w:val="center"/>
          </w:tcPr>
          <w:p w14:paraId="40518627" w14:textId="77777777" w:rsidR="00DF6F8F" w:rsidRPr="00740AB6" w:rsidRDefault="00DF6F8F" w:rsidP="00DF6F8F">
            <w:pPr>
              <w:pStyle w:val="affff6"/>
              <w:jc w:val="left"/>
              <w:rPr>
                <w:sz w:val="24"/>
                <w:szCs w:val="24"/>
              </w:rPr>
            </w:pPr>
            <w:r w:rsidRPr="00740AB6">
              <w:rPr>
                <w:sz w:val="24"/>
                <w:szCs w:val="24"/>
              </w:rPr>
              <w:t>Ценовые (тарифные) последствия</w:t>
            </w:r>
          </w:p>
        </w:tc>
        <w:tc>
          <w:tcPr>
            <w:tcW w:w="1695" w:type="dxa"/>
            <w:vAlign w:val="center"/>
          </w:tcPr>
          <w:p w14:paraId="12945DE9" w14:textId="77777777" w:rsidR="00DF6F8F" w:rsidRPr="00740AB6" w:rsidRDefault="00DF6F8F" w:rsidP="00DF6F8F">
            <w:pPr>
              <w:pStyle w:val="affff6"/>
              <w:rPr>
                <w:sz w:val="24"/>
                <w:szCs w:val="24"/>
              </w:rPr>
            </w:pPr>
          </w:p>
        </w:tc>
      </w:tr>
      <w:tr w:rsidR="00DF6F8F" w:rsidRPr="00740AB6" w14:paraId="5F66FD8D" w14:textId="77777777" w:rsidTr="00CD687F">
        <w:trPr>
          <w:trHeight w:val="283"/>
        </w:trPr>
        <w:tc>
          <w:tcPr>
            <w:tcW w:w="1696" w:type="dxa"/>
            <w:vAlign w:val="center"/>
          </w:tcPr>
          <w:p w14:paraId="12FFD382" w14:textId="77777777" w:rsidR="00DF6F8F" w:rsidRPr="00740AB6" w:rsidRDefault="00DF6F8F" w:rsidP="00DF6F8F">
            <w:pPr>
              <w:pStyle w:val="affff6"/>
              <w:rPr>
                <w:sz w:val="24"/>
                <w:szCs w:val="24"/>
              </w:rPr>
            </w:pPr>
            <w:r w:rsidRPr="00740AB6">
              <w:rPr>
                <w:sz w:val="24"/>
                <w:szCs w:val="24"/>
              </w:rPr>
              <w:t>Глава 15</w:t>
            </w:r>
          </w:p>
        </w:tc>
        <w:tc>
          <w:tcPr>
            <w:tcW w:w="5954" w:type="dxa"/>
            <w:vAlign w:val="center"/>
          </w:tcPr>
          <w:p w14:paraId="7B61E5F5" w14:textId="77777777" w:rsidR="00DF6F8F" w:rsidRPr="00740AB6" w:rsidRDefault="00DF6F8F" w:rsidP="00DF6F8F">
            <w:pPr>
              <w:pStyle w:val="affff6"/>
              <w:jc w:val="left"/>
              <w:rPr>
                <w:sz w:val="24"/>
                <w:szCs w:val="24"/>
              </w:rPr>
            </w:pPr>
            <w:r w:rsidRPr="00740AB6">
              <w:rPr>
                <w:sz w:val="24"/>
                <w:szCs w:val="24"/>
              </w:rPr>
              <w:t>Реестр единых теплоснабжающих организаций</w:t>
            </w:r>
          </w:p>
        </w:tc>
        <w:tc>
          <w:tcPr>
            <w:tcW w:w="1695" w:type="dxa"/>
            <w:vAlign w:val="center"/>
          </w:tcPr>
          <w:p w14:paraId="75BFEFFF" w14:textId="77777777" w:rsidR="00DF6F8F" w:rsidRPr="00740AB6" w:rsidRDefault="00DF6F8F" w:rsidP="00DF6F8F">
            <w:pPr>
              <w:pStyle w:val="affff6"/>
              <w:rPr>
                <w:sz w:val="24"/>
                <w:szCs w:val="24"/>
              </w:rPr>
            </w:pPr>
          </w:p>
        </w:tc>
      </w:tr>
      <w:tr w:rsidR="00DF6F8F" w:rsidRPr="00740AB6" w14:paraId="0B0B2FEB" w14:textId="77777777" w:rsidTr="00CD687F">
        <w:trPr>
          <w:trHeight w:val="283"/>
        </w:trPr>
        <w:tc>
          <w:tcPr>
            <w:tcW w:w="1696" w:type="dxa"/>
            <w:vAlign w:val="center"/>
          </w:tcPr>
          <w:p w14:paraId="0D19E411" w14:textId="77777777" w:rsidR="00DF6F8F" w:rsidRPr="00740AB6" w:rsidRDefault="00DF6F8F" w:rsidP="00DF6F8F">
            <w:pPr>
              <w:pStyle w:val="affff6"/>
              <w:rPr>
                <w:sz w:val="24"/>
                <w:szCs w:val="24"/>
              </w:rPr>
            </w:pPr>
            <w:r w:rsidRPr="00740AB6">
              <w:rPr>
                <w:sz w:val="24"/>
                <w:szCs w:val="24"/>
              </w:rPr>
              <w:t>Глава 16</w:t>
            </w:r>
          </w:p>
        </w:tc>
        <w:tc>
          <w:tcPr>
            <w:tcW w:w="5954" w:type="dxa"/>
            <w:vAlign w:val="center"/>
          </w:tcPr>
          <w:p w14:paraId="354F0B7C" w14:textId="77777777" w:rsidR="00DF6F8F" w:rsidRPr="00740AB6" w:rsidRDefault="00DF6F8F" w:rsidP="00DF6F8F">
            <w:pPr>
              <w:pStyle w:val="affff6"/>
              <w:jc w:val="left"/>
              <w:rPr>
                <w:sz w:val="24"/>
                <w:szCs w:val="24"/>
              </w:rPr>
            </w:pPr>
            <w:r w:rsidRPr="00740AB6">
              <w:rPr>
                <w:sz w:val="24"/>
                <w:szCs w:val="24"/>
              </w:rPr>
              <w:t>Реестр проектов схемы теплоснабжения</w:t>
            </w:r>
          </w:p>
        </w:tc>
        <w:tc>
          <w:tcPr>
            <w:tcW w:w="1695" w:type="dxa"/>
            <w:vAlign w:val="center"/>
          </w:tcPr>
          <w:p w14:paraId="34786D70" w14:textId="77777777" w:rsidR="00DF6F8F" w:rsidRPr="00740AB6" w:rsidRDefault="00DF6F8F" w:rsidP="00DF6F8F">
            <w:pPr>
              <w:pStyle w:val="affff6"/>
              <w:rPr>
                <w:sz w:val="24"/>
                <w:szCs w:val="24"/>
              </w:rPr>
            </w:pPr>
          </w:p>
        </w:tc>
      </w:tr>
      <w:tr w:rsidR="00DF6F8F" w:rsidRPr="00740AB6" w14:paraId="0270D2B9" w14:textId="77777777" w:rsidTr="00CD687F">
        <w:trPr>
          <w:trHeight w:val="283"/>
        </w:trPr>
        <w:tc>
          <w:tcPr>
            <w:tcW w:w="1696" w:type="dxa"/>
            <w:vAlign w:val="center"/>
          </w:tcPr>
          <w:p w14:paraId="4739EFC3" w14:textId="77777777" w:rsidR="00DF6F8F" w:rsidRPr="00740AB6" w:rsidRDefault="00DF6F8F" w:rsidP="00DF6F8F">
            <w:pPr>
              <w:pStyle w:val="affff6"/>
              <w:rPr>
                <w:sz w:val="24"/>
                <w:szCs w:val="24"/>
              </w:rPr>
            </w:pPr>
            <w:r w:rsidRPr="00740AB6">
              <w:rPr>
                <w:sz w:val="24"/>
                <w:szCs w:val="24"/>
              </w:rPr>
              <w:t>Глава 17</w:t>
            </w:r>
          </w:p>
        </w:tc>
        <w:tc>
          <w:tcPr>
            <w:tcW w:w="5954" w:type="dxa"/>
            <w:vAlign w:val="center"/>
          </w:tcPr>
          <w:p w14:paraId="14AFD7D2" w14:textId="77777777" w:rsidR="00DF6F8F" w:rsidRPr="00740AB6" w:rsidRDefault="00DF6F8F" w:rsidP="00DF6F8F">
            <w:pPr>
              <w:pStyle w:val="affff6"/>
              <w:jc w:val="left"/>
              <w:rPr>
                <w:sz w:val="24"/>
                <w:szCs w:val="24"/>
              </w:rPr>
            </w:pPr>
            <w:r w:rsidRPr="00740AB6">
              <w:rPr>
                <w:sz w:val="24"/>
                <w:szCs w:val="24"/>
              </w:rPr>
              <w:t>Замечания и предложения к проекту схемы теплоснабжения</w:t>
            </w:r>
          </w:p>
        </w:tc>
        <w:tc>
          <w:tcPr>
            <w:tcW w:w="1695" w:type="dxa"/>
            <w:vAlign w:val="center"/>
          </w:tcPr>
          <w:p w14:paraId="38F74DCF" w14:textId="77777777" w:rsidR="00DF6F8F" w:rsidRPr="00740AB6" w:rsidRDefault="00DF6F8F" w:rsidP="00DF6F8F">
            <w:pPr>
              <w:pStyle w:val="affff6"/>
              <w:rPr>
                <w:sz w:val="24"/>
                <w:szCs w:val="24"/>
              </w:rPr>
            </w:pPr>
          </w:p>
        </w:tc>
      </w:tr>
      <w:tr w:rsidR="00DF6F8F" w:rsidRPr="00740AB6" w14:paraId="287771F6" w14:textId="77777777" w:rsidTr="00CD687F">
        <w:trPr>
          <w:trHeight w:val="283"/>
        </w:trPr>
        <w:tc>
          <w:tcPr>
            <w:tcW w:w="1696" w:type="dxa"/>
            <w:vAlign w:val="center"/>
          </w:tcPr>
          <w:p w14:paraId="3D50B27D" w14:textId="77777777" w:rsidR="00DF6F8F" w:rsidRPr="00740AB6" w:rsidRDefault="00DF6F8F" w:rsidP="00DF6F8F">
            <w:pPr>
              <w:pStyle w:val="affff6"/>
              <w:rPr>
                <w:sz w:val="24"/>
                <w:szCs w:val="24"/>
              </w:rPr>
            </w:pPr>
            <w:r w:rsidRPr="00740AB6">
              <w:rPr>
                <w:sz w:val="24"/>
                <w:szCs w:val="24"/>
              </w:rPr>
              <w:t>Глава 18</w:t>
            </w:r>
          </w:p>
        </w:tc>
        <w:tc>
          <w:tcPr>
            <w:tcW w:w="5954" w:type="dxa"/>
            <w:vAlign w:val="center"/>
          </w:tcPr>
          <w:p w14:paraId="5BDC307D" w14:textId="77777777" w:rsidR="00DF6F8F" w:rsidRPr="00740AB6" w:rsidRDefault="00DF6F8F" w:rsidP="00DF6F8F">
            <w:pPr>
              <w:pStyle w:val="affff6"/>
              <w:jc w:val="left"/>
              <w:rPr>
                <w:sz w:val="24"/>
                <w:szCs w:val="24"/>
              </w:rPr>
            </w:pPr>
            <w:r w:rsidRPr="00740AB6">
              <w:rPr>
                <w:sz w:val="24"/>
                <w:szCs w:val="24"/>
              </w:rPr>
              <w:t>Сводный том изменений, выполненных в доработанной и (или) актуализированной схеме теплоснабжения</w:t>
            </w:r>
          </w:p>
        </w:tc>
        <w:tc>
          <w:tcPr>
            <w:tcW w:w="1695" w:type="dxa"/>
            <w:vAlign w:val="center"/>
          </w:tcPr>
          <w:p w14:paraId="293D1C67" w14:textId="77777777" w:rsidR="00DF6F8F" w:rsidRPr="00740AB6" w:rsidRDefault="00DF6F8F" w:rsidP="00DF6F8F">
            <w:pPr>
              <w:pStyle w:val="affff6"/>
              <w:rPr>
                <w:sz w:val="24"/>
                <w:szCs w:val="24"/>
              </w:rPr>
            </w:pPr>
          </w:p>
        </w:tc>
      </w:tr>
    </w:tbl>
    <w:p w14:paraId="78B858ED" w14:textId="77777777" w:rsidR="00A13CD9" w:rsidRPr="00740AB6" w:rsidRDefault="00A13CD9">
      <w:pPr>
        <w:pStyle w:val="2b"/>
        <w:jc w:val="center"/>
      </w:pPr>
    </w:p>
    <w:bookmarkEnd w:id="0"/>
    <w:p w14:paraId="53386958" w14:textId="77777777" w:rsidR="00344C55" w:rsidRPr="00740AB6" w:rsidRDefault="00C36230" w:rsidP="00A13CD9">
      <w:pPr>
        <w:pStyle w:val="2b"/>
        <w:pageBreakBefore/>
        <w:jc w:val="center"/>
      </w:pPr>
      <w:r w:rsidRPr="00740AB6">
        <w:lastRenderedPageBreak/>
        <w:t>ОГЛАВЛЕНИЕ</w:t>
      </w:r>
    </w:p>
    <w:p w14:paraId="46A1B28C" w14:textId="451C9DA0" w:rsidR="00BF2B25" w:rsidRDefault="00C36230">
      <w:pPr>
        <w:pStyle w:val="1f8"/>
        <w:rPr>
          <w:rFonts w:asciiTheme="minorHAnsi" w:eastAsiaTheme="minorEastAsia" w:hAnsiTheme="minorHAnsi" w:cstheme="minorBidi"/>
          <w:b w:val="0"/>
          <w:bCs w:val="0"/>
          <w:caps w:val="0"/>
          <w:noProof/>
          <w:sz w:val="22"/>
          <w:szCs w:val="22"/>
        </w:rPr>
      </w:pPr>
      <w:r w:rsidRPr="00740AB6">
        <w:fldChar w:fldCharType="begin"/>
      </w:r>
      <w:r w:rsidRPr="00740AB6">
        <w:instrText xml:space="preserve"> TOC \z \o "1-2" \u \h</w:instrText>
      </w:r>
      <w:r w:rsidRPr="00740AB6">
        <w:fldChar w:fldCharType="separate"/>
      </w:r>
      <w:hyperlink w:anchor="_Toc81957889" w:history="1">
        <w:r w:rsidR="00BF2B25" w:rsidRPr="006D2AC5">
          <w:rPr>
            <w:rStyle w:val="a3"/>
            <w:noProof/>
          </w:rPr>
          <w:t>Определения</w:t>
        </w:r>
        <w:r w:rsidR="00BF2B25">
          <w:rPr>
            <w:noProof/>
            <w:webHidden/>
          </w:rPr>
          <w:tab/>
        </w:r>
        <w:r w:rsidR="00BF2B25">
          <w:rPr>
            <w:noProof/>
            <w:webHidden/>
          </w:rPr>
          <w:fldChar w:fldCharType="begin"/>
        </w:r>
        <w:r w:rsidR="00BF2B25">
          <w:rPr>
            <w:noProof/>
            <w:webHidden/>
          </w:rPr>
          <w:instrText xml:space="preserve"> PAGEREF _Toc81957889 \h </w:instrText>
        </w:r>
        <w:r w:rsidR="00BF2B25">
          <w:rPr>
            <w:noProof/>
            <w:webHidden/>
          </w:rPr>
        </w:r>
        <w:r w:rsidR="00BF2B25">
          <w:rPr>
            <w:noProof/>
            <w:webHidden/>
          </w:rPr>
          <w:fldChar w:fldCharType="separate"/>
        </w:r>
        <w:r w:rsidR="00416902">
          <w:rPr>
            <w:noProof/>
            <w:webHidden/>
          </w:rPr>
          <w:t>9</w:t>
        </w:r>
        <w:r w:rsidR="00BF2B25">
          <w:rPr>
            <w:noProof/>
            <w:webHidden/>
          </w:rPr>
          <w:fldChar w:fldCharType="end"/>
        </w:r>
      </w:hyperlink>
    </w:p>
    <w:p w14:paraId="444B7841" w14:textId="0961C9E7" w:rsidR="00BF2B25" w:rsidRDefault="005C43CC">
      <w:pPr>
        <w:pStyle w:val="1f8"/>
        <w:rPr>
          <w:rFonts w:asciiTheme="minorHAnsi" w:eastAsiaTheme="minorEastAsia" w:hAnsiTheme="minorHAnsi" w:cstheme="minorBidi"/>
          <w:b w:val="0"/>
          <w:bCs w:val="0"/>
          <w:caps w:val="0"/>
          <w:noProof/>
          <w:sz w:val="22"/>
          <w:szCs w:val="22"/>
        </w:rPr>
      </w:pPr>
      <w:hyperlink w:anchor="_Toc81957890" w:history="1">
        <w:r w:rsidR="00BF2B25" w:rsidRPr="006D2AC5">
          <w:rPr>
            <w:rStyle w:val="a3"/>
            <w:rFonts w:eastAsiaTheme="majorEastAsia"/>
            <w:noProof/>
            <w:lang w:eastAsia="en-US"/>
          </w:rPr>
          <w:t>Обозначения и сокращения</w:t>
        </w:r>
        <w:r w:rsidR="00BF2B25">
          <w:rPr>
            <w:noProof/>
            <w:webHidden/>
          </w:rPr>
          <w:tab/>
        </w:r>
        <w:r w:rsidR="00BF2B25">
          <w:rPr>
            <w:noProof/>
            <w:webHidden/>
          </w:rPr>
          <w:fldChar w:fldCharType="begin"/>
        </w:r>
        <w:r w:rsidR="00BF2B25">
          <w:rPr>
            <w:noProof/>
            <w:webHidden/>
          </w:rPr>
          <w:instrText xml:space="preserve"> PAGEREF _Toc81957890 \h </w:instrText>
        </w:r>
        <w:r w:rsidR="00BF2B25">
          <w:rPr>
            <w:noProof/>
            <w:webHidden/>
          </w:rPr>
        </w:r>
        <w:r w:rsidR="00BF2B25">
          <w:rPr>
            <w:noProof/>
            <w:webHidden/>
          </w:rPr>
          <w:fldChar w:fldCharType="separate"/>
        </w:r>
        <w:r w:rsidR="00416902">
          <w:rPr>
            <w:noProof/>
            <w:webHidden/>
          </w:rPr>
          <w:t>12</w:t>
        </w:r>
        <w:r w:rsidR="00BF2B25">
          <w:rPr>
            <w:noProof/>
            <w:webHidden/>
          </w:rPr>
          <w:fldChar w:fldCharType="end"/>
        </w:r>
      </w:hyperlink>
    </w:p>
    <w:p w14:paraId="1E5135D3" w14:textId="6411FC7C" w:rsidR="00BF2B25" w:rsidRDefault="005C43CC">
      <w:pPr>
        <w:pStyle w:val="1f8"/>
        <w:rPr>
          <w:rFonts w:asciiTheme="minorHAnsi" w:eastAsiaTheme="minorEastAsia" w:hAnsiTheme="minorHAnsi" w:cstheme="minorBidi"/>
          <w:b w:val="0"/>
          <w:bCs w:val="0"/>
          <w:caps w:val="0"/>
          <w:noProof/>
          <w:sz w:val="22"/>
          <w:szCs w:val="22"/>
        </w:rPr>
      </w:pPr>
      <w:hyperlink w:anchor="_Toc81957891" w:history="1">
        <w:r w:rsidR="00BF2B25" w:rsidRPr="006D2AC5">
          <w:rPr>
            <w:rStyle w:val="a3"/>
            <w:noProof/>
          </w:rPr>
          <w:t>Общие сведения</w:t>
        </w:r>
        <w:r w:rsidR="00BF2B25">
          <w:rPr>
            <w:noProof/>
            <w:webHidden/>
          </w:rPr>
          <w:tab/>
        </w:r>
        <w:r w:rsidR="00BF2B25">
          <w:rPr>
            <w:noProof/>
            <w:webHidden/>
          </w:rPr>
          <w:fldChar w:fldCharType="begin"/>
        </w:r>
        <w:r w:rsidR="00BF2B25">
          <w:rPr>
            <w:noProof/>
            <w:webHidden/>
          </w:rPr>
          <w:instrText xml:space="preserve"> PAGEREF _Toc81957891 \h </w:instrText>
        </w:r>
        <w:r w:rsidR="00BF2B25">
          <w:rPr>
            <w:noProof/>
            <w:webHidden/>
          </w:rPr>
        </w:r>
        <w:r w:rsidR="00BF2B25">
          <w:rPr>
            <w:noProof/>
            <w:webHidden/>
          </w:rPr>
          <w:fldChar w:fldCharType="separate"/>
        </w:r>
        <w:r w:rsidR="00416902">
          <w:rPr>
            <w:noProof/>
            <w:webHidden/>
          </w:rPr>
          <w:t>13</w:t>
        </w:r>
        <w:r w:rsidR="00BF2B25">
          <w:rPr>
            <w:noProof/>
            <w:webHidden/>
          </w:rPr>
          <w:fldChar w:fldCharType="end"/>
        </w:r>
      </w:hyperlink>
    </w:p>
    <w:p w14:paraId="2C8A9BD2" w14:textId="25A7F9A2" w:rsidR="00BF2B25" w:rsidRDefault="005C43CC">
      <w:pPr>
        <w:pStyle w:val="1f8"/>
        <w:rPr>
          <w:rFonts w:asciiTheme="minorHAnsi" w:eastAsiaTheme="minorEastAsia" w:hAnsiTheme="minorHAnsi" w:cstheme="minorBidi"/>
          <w:b w:val="0"/>
          <w:bCs w:val="0"/>
          <w:caps w:val="0"/>
          <w:noProof/>
          <w:sz w:val="22"/>
          <w:szCs w:val="22"/>
        </w:rPr>
      </w:pPr>
      <w:hyperlink w:anchor="_Toc81957892" w:history="1">
        <w:r w:rsidR="00BF2B25" w:rsidRPr="006D2AC5">
          <w:rPr>
            <w:rStyle w:val="a3"/>
            <w:noProof/>
          </w:rPr>
          <w:t>Часть 1. Функциональная структура теплоснабжения</w:t>
        </w:r>
        <w:r w:rsidR="00BF2B25">
          <w:rPr>
            <w:noProof/>
            <w:webHidden/>
          </w:rPr>
          <w:tab/>
        </w:r>
        <w:r w:rsidR="00BF2B25">
          <w:rPr>
            <w:noProof/>
            <w:webHidden/>
          </w:rPr>
          <w:fldChar w:fldCharType="begin"/>
        </w:r>
        <w:r w:rsidR="00BF2B25">
          <w:rPr>
            <w:noProof/>
            <w:webHidden/>
          </w:rPr>
          <w:instrText xml:space="preserve"> PAGEREF _Toc81957892 \h </w:instrText>
        </w:r>
        <w:r w:rsidR="00BF2B25">
          <w:rPr>
            <w:noProof/>
            <w:webHidden/>
          </w:rPr>
        </w:r>
        <w:r w:rsidR="00BF2B25">
          <w:rPr>
            <w:noProof/>
            <w:webHidden/>
          </w:rPr>
          <w:fldChar w:fldCharType="separate"/>
        </w:r>
        <w:r w:rsidR="00416902">
          <w:rPr>
            <w:noProof/>
            <w:webHidden/>
          </w:rPr>
          <w:t>20</w:t>
        </w:r>
        <w:r w:rsidR="00BF2B25">
          <w:rPr>
            <w:noProof/>
            <w:webHidden/>
          </w:rPr>
          <w:fldChar w:fldCharType="end"/>
        </w:r>
      </w:hyperlink>
    </w:p>
    <w:p w14:paraId="5C889BA8" w14:textId="5F0CC87B" w:rsidR="00BF2B25" w:rsidRDefault="005C43CC">
      <w:pPr>
        <w:pStyle w:val="2b"/>
        <w:rPr>
          <w:rFonts w:asciiTheme="minorHAnsi" w:eastAsiaTheme="minorEastAsia" w:hAnsiTheme="minorHAnsi" w:cstheme="minorBidi"/>
          <w:bCs w:val="0"/>
          <w:noProof/>
          <w:sz w:val="22"/>
          <w:szCs w:val="22"/>
        </w:rPr>
      </w:pPr>
      <w:hyperlink w:anchor="_Toc81957893" w:history="1">
        <w:r w:rsidR="00BF2B25" w:rsidRPr="006D2AC5">
          <w:rPr>
            <w:rStyle w:val="a3"/>
            <w:noProof/>
          </w:rPr>
          <w:t>1.1. Описание зон деятельности (эксплуатационной ответственности) теплоснабжающих и теплосетевых организаций</w:t>
        </w:r>
        <w:r w:rsidR="00BF2B25">
          <w:rPr>
            <w:noProof/>
            <w:webHidden/>
          </w:rPr>
          <w:tab/>
        </w:r>
        <w:r w:rsidR="00BF2B25">
          <w:rPr>
            <w:noProof/>
            <w:webHidden/>
          </w:rPr>
          <w:fldChar w:fldCharType="begin"/>
        </w:r>
        <w:r w:rsidR="00BF2B25">
          <w:rPr>
            <w:noProof/>
            <w:webHidden/>
          </w:rPr>
          <w:instrText xml:space="preserve"> PAGEREF _Toc81957893 \h </w:instrText>
        </w:r>
        <w:r w:rsidR="00BF2B25">
          <w:rPr>
            <w:noProof/>
            <w:webHidden/>
          </w:rPr>
        </w:r>
        <w:r w:rsidR="00BF2B25">
          <w:rPr>
            <w:noProof/>
            <w:webHidden/>
          </w:rPr>
          <w:fldChar w:fldCharType="separate"/>
        </w:r>
        <w:r w:rsidR="00416902">
          <w:rPr>
            <w:noProof/>
            <w:webHidden/>
          </w:rPr>
          <w:t>20</w:t>
        </w:r>
        <w:r w:rsidR="00BF2B25">
          <w:rPr>
            <w:noProof/>
            <w:webHidden/>
          </w:rPr>
          <w:fldChar w:fldCharType="end"/>
        </w:r>
      </w:hyperlink>
    </w:p>
    <w:p w14:paraId="7FC86A19" w14:textId="6643AA2E" w:rsidR="00BF2B25" w:rsidRDefault="005C43CC">
      <w:pPr>
        <w:pStyle w:val="2b"/>
        <w:rPr>
          <w:rFonts w:asciiTheme="minorHAnsi" w:eastAsiaTheme="minorEastAsia" w:hAnsiTheme="minorHAnsi" w:cstheme="minorBidi"/>
          <w:bCs w:val="0"/>
          <w:noProof/>
          <w:sz w:val="22"/>
          <w:szCs w:val="22"/>
        </w:rPr>
      </w:pPr>
      <w:hyperlink w:anchor="_Toc81957894" w:history="1">
        <w:r w:rsidR="00BF2B25" w:rsidRPr="006D2AC5">
          <w:rPr>
            <w:rStyle w:val="a3"/>
            <w:noProof/>
          </w:rPr>
          <w:t>1.2. Зоны действия производственных котельных</w:t>
        </w:r>
        <w:r w:rsidR="00BF2B25">
          <w:rPr>
            <w:noProof/>
            <w:webHidden/>
          </w:rPr>
          <w:tab/>
        </w:r>
        <w:r w:rsidR="00BF2B25">
          <w:rPr>
            <w:noProof/>
            <w:webHidden/>
          </w:rPr>
          <w:fldChar w:fldCharType="begin"/>
        </w:r>
        <w:r w:rsidR="00BF2B25">
          <w:rPr>
            <w:noProof/>
            <w:webHidden/>
          </w:rPr>
          <w:instrText xml:space="preserve"> PAGEREF _Toc81957894 \h </w:instrText>
        </w:r>
        <w:r w:rsidR="00BF2B25">
          <w:rPr>
            <w:noProof/>
            <w:webHidden/>
          </w:rPr>
        </w:r>
        <w:r w:rsidR="00BF2B25">
          <w:rPr>
            <w:noProof/>
            <w:webHidden/>
          </w:rPr>
          <w:fldChar w:fldCharType="separate"/>
        </w:r>
        <w:r w:rsidR="00416902">
          <w:rPr>
            <w:noProof/>
            <w:webHidden/>
          </w:rPr>
          <w:t>22</w:t>
        </w:r>
        <w:r w:rsidR="00BF2B25">
          <w:rPr>
            <w:noProof/>
            <w:webHidden/>
          </w:rPr>
          <w:fldChar w:fldCharType="end"/>
        </w:r>
      </w:hyperlink>
    </w:p>
    <w:p w14:paraId="469B3AC4" w14:textId="1BFA2602" w:rsidR="00BF2B25" w:rsidRDefault="005C43CC">
      <w:pPr>
        <w:pStyle w:val="2b"/>
        <w:rPr>
          <w:rFonts w:asciiTheme="minorHAnsi" w:eastAsiaTheme="minorEastAsia" w:hAnsiTheme="minorHAnsi" w:cstheme="minorBidi"/>
          <w:bCs w:val="0"/>
          <w:noProof/>
          <w:sz w:val="22"/>
          <w:szCs w:val="22"/>
        </w:rPr>
      </w:pPr>
      <w:hyperlink w:anchor="_Toc81957895" w:history="1">
        <w:r w:rsidR="00BF2B25" w:rsidRPr="006D2AC5">
          <w:rPr>
            <w:rStyle w:val="a3"/>
            <w:noProof/>
            <w:lang w:eastAsia="en-US"/>
          </w:rPr>
          <w:t>1.3. Описание структуры договорных отношений между теплоснабжающими организациями</w:t>
        </w:r>
        <w:r w:rsidR="00BF2B25">
          <w:rPr>
            <w:noProof/>
            <w:webHidden/>
          </w:rPr>
          <w:tab/>
        </w:r>
        <w:r w:rsidR="00BF2B25">
          <w:rPr>
            <w:noProof/>
            <w:webHidden/>
          </w:rPr>
          <w:fldChar w:fldCharType="begin"/>
        </w:r>
        <w:r w:rsidR="00BF2B25">
          <w:rPr>
            <w:noProof/>
            <w:webHidden/>
          </w:rPr>
          <w:instrText xml:space="preserve"> PAGEREF _Toc81957895 \h </w:instrText>
        </w:r>
        <w:r w:rsidR="00BF2B25">
          <w:rPr>
            <w:noProof/>
            <w:webHidden/>
          </w:rPr>
        </w:r>
        <w:r w:rsidR="00BF2B25">
          <w:rPr>
            <w:noProof/>
            <w:webHidden/>
          </w:rPr>
          <w:fldChar w:fldCharType="separate"/>
        </w:r>
        <w:r w:rsidR="00416902">
          <w:rPr>
            <w:noProof/>
            <w:webHidden/>
          </w:rPr>
          <w:t>24</w:t>
        </w:r>
        <w:r w:rsidR="00BF2B25">
          <w:rPr>
            <w:noProof/>
            <w:webHidden/>
          </w:rPr>
          <w:fldChar w:fldCharType="end"/>
        </w:r>
      </w:hyperlink>
    </w:p>
    <w:p w14:paraId="4C2A4A71" w14:textId="0E1491C9" w:rsidR="00BF2B25" w:rsidRDefault="005C43CC">
      <w:pPr>
        <w:pStyle w:val="2b"/>
        <w:rPr>
          <w:rFonts w:asciiTheme="minorHAnsi" w:eastAsiaTheme="minorEastAsia" w:hAnsiTheme="minorHAnsi" w:cstheme="minorBidi"/>
          <w:bCs w:val="0"/>
          <w:noProof/>
          <w:sz w:val="22"/>
          <w:szCs w:val="22"/>
        </w:rPr>
      </w:pPr>
      <w:hyperlink w:anchor="_Toc81957896" w:history="1">
        <w:r w:rsidR="00BF2B25" w:rsidRPr="006D2AC5">
          <w:rPr>
            <w:rStyle w:val="a3"/>
            <w:noProof/>
          </w:rPr>
          <w:t>1.4. Зоны действия индивидуального теплоснабжения</w:t>
        </w:r>
        <w:r w:rsidR="00BF2B25">
          <w:rPr>
            <w:noProof/>
            <w:webHidden/>
          </w:rPr>
          <w:tab/>
        </w:r>
        <w:r w:rsidR="00BF2B25">
          <w:rPr>
            <w:noProof/>
            <w:webHidden/>
          </w:rPr>
          <w:fldChar w:fldCharType="begin"/>
        </w:r>
        <w:r w:rsidR="00BF2B25">
          <w:rPr>
            <w:noProof/>
            <w:webHidden/>
          </w:rPr>
          <w:instrText xml:space="preserve"> PAGEREF _Toc81957896 \h </w:instrText>
        </w:r>
        <w:r w:rsidR="00BF2B25">
          <w:rPr>
            <w:noProof/>
            <w:webHidden/>
          </w:rPr>
        </w:r>
        <w:r w:rsidR="00BF2B25">
          <w:rPr>
            <w:noProof/>
            <w:webHidden/>
          </w:rPr>
          <w:fldChar w:fldCharType="separate"/>
        </w:r>
        <w:r w:rsidR="00416902">
          <w:rPr>
            <w:noProof/>
            <w:webHidden/>
          </w:rPr>
          <w:t>26</w:t>
        </w:r>
        <w:r w:rsidR="00BF2B25">
          <w:rPr>
            <w:noProof/>
            <w:webHidden/>
          </w:rPr>
          <w:fldChar w:fldCharType="end"/>
        </w:r>
      </w:hyperlink>
    </w:p>
    <w:p w14:paraId="0D76B7B5" w14:textId="4BF6CFDA" w:rsidR="00BF2B25" w:rsidRDefault="005C43CC">
      <w:pPr>
        <w:pStyle w:val="2b"/>
        <w:rPr>
          <w:rFonts w:asciiTheme="minorHAnsi" w:eastAsiaTheme="minorEastAsia" w:hAnsiTheme="minorHAnsi" w:cstheme="minorBidi"/>
          <w:bCs w:val="0"/>
          <w:noProof/>
          <w:sz w:val="22"/>
          <w:szCs w:val="22"/>
        </w:rPr>
      </w:pPr>
      <w:hyperlink w:anchor="_Toc81957897" w:history="1">
        <w:r w:rsidR="00BF2B25" w:rsidRPr="006D2AC5">
          <w:rPr>
            <w:rStyle w:val="a3"/>
            <w:noProof/>
          </w:rPr>
          <w:t>1.5. Графические материалы</w:t>
        </w:r>
        <w:r w:rsidR="00BF2B25">
          <w:rPr>
            <w:noProof/>
            <w:webHidden/>
          </w:rPr>
          <w:tab/>
        </w:r>
        <w:r w:rsidR="00BF2B25">
          <w:rPr>
            <w:noProof/>
            <w:webHidden/>
          </w:rPr>
          <w:fldChar w:fldCharType="begin"/>
        </w:r>
        <w:r w:rsidR="00BF2B25">
          <w:rPr>
            <w:noProof/>
            <w:webHidden/>
          </w:rPr>
          <w:instrText xml:space="preserve"> PAGEREF _Toc81957897 \h </w:instrText>
        </w:r>
        <w:r w:rsidR="00BF2B25">
          <w:rPr>
            <w:noProof/>
            <w:webHidden/>
          </w:rPr>
        </w:r>
        <w:r w:rsidR="00BF2B25">
          <w:rPr>
            <w:noProof/>
            <w:webHidden/>
          </w:rPr>
          <w:fldChar w:fldCharType="separate"/>
        </w:r>
        <w:r w:rsidR="00416902">
          <w:rPr>
            <w:noProof/>
            <w:webHidden/>
          </w:rPr>
          <w:t>26</w:t>
        </w:r>
        <w:r w:rsidR="00BF2B25">
          <w:rPr>
            <w:noProof/>
            <w:webHidden/>
          </w:rPr>
          <w:fldChar w:fldCharType="end"/>
        </w:r>
      </w:hyperlink>
    </w:p>
    <w:p w14:paraId="1E724863" w14:textId="11955638" w:rsidR="00BF2B25" w:rsidRDefault="005C43CC">
      <w:pPr>
        <w:pStyle w:val="1f8"/>
        <w:rPr>
          <w:rFonts w:asciiTheme="minorHAnsi" w:eastAsiaTheme="minorEastAsia" w:hAnsiTheme="minorHAnsi" w:cstheme="minorBidi"/>
          <w:b w:val="0"/>
          <w:bCs w:val="0"/>
          <w:caps w:val="0"/>
          <w:noProof/>
          <w:sz w:val="22"/>
          <w:szCs w:val="22"/>
        </w:rPr>
      </w:pPr>
      <w:hyperlink w:anchor="_Toc81957898" w:history="1">
        <w:r w:rsidR="00BF2B25" w:rsidRPr="006D2AC5">
          <w:rPr>
            <w:rStyle w:val="a3"/>
            <w:noProof/>
          </w:rPr>
          <w:t>Часть 2. Источники тепловой энергии</w:t>
        </w:r>
        <w:r w:rsidR="00BF2B25">
          <w:rPr>
            <w:noProof/>
            <w:webHidden/>
          </w:rPr>
          <w:tab/>
        </w:r>
        <w:r w:rsidR="00BF2B25">
          <w:rPr>
            <w:noProof/>
            <w:webHidden/>
          </w:rPr>
          <w:fldChar w:fldCharType="begin"/>
        </w:r>
        <w:r w:rsidR="00BF2B25">
          <w:rPr>
            <w:noProof/>
            <w:webHidden/>
          </w:rPr>
          <w:instrText xml:space="preserve"> PAGEREF _Toc81957898 \h </w:instrText>
        </w:r>
        <w:r w:rsidR="00BF2B25">
          <w:rPr>
            <w:noProof/>
            <w:webHidden/>
          </w:rPr>
        </w:r>
        <w:r w:rsidR="00BF2B25">
          <w:rPr>
            <w:noProof/>
            <w:webHidden/>
          </w:rPr>
          <w:fldChar w:fldCharType="separate"/>
        </w:r>
        <w:r w:rsidR="00416902">
          <w:rPr>
            <w:noProof/>
            <w:webHidden/>
          </w:rPr>
          <w:t>27</w:t>
        </w:r>
        <w:r w:rsidR="00BF2B25">
          <w:rPr>
            <w:noProof/>
            <w:webHidden/>
          </w:rPr>
          <w:fldChar w:fldCharType="end"/>
        </w:r>
      </w:hyperlink>
    </w:p>
    <w:p w14:paraId="214FC932" w14:textId="787DA61E" w:rsidR="00BF2B25" w:rsidRDefault="005C43CC">
      <w:pPr>
        <w:pStyle w:val="2b"/>
        <w:rPr>
          <w:rFonts w:asciiTheme="minorHAnsi" w:eastAsiaTheme="minorEastAsia" w:hAnsiTheme="minorHAnsi" w:cstheme="minorBidi"/>
          <w:bCs w:val="0"/>
          <w:noProof/>
          <w:sz w:val="22"/>
          <w:szCs w:val="22"/>
        </w:rPr>
      </w:pPr>
      <w:hyperlink w:anchor="_Toc81957899" w:history="1">
        <w:r w:rsidR="00BF2B25" w:rsidRPr="006D2AC5">
          <w:rPr>
            <w:rStyle w:val="a3"/>
            <w:noProof/>
          </w:rPr>
          <w:t>2.1. Структура и технические характеристики основного оборудования</w:t>
        </w:r>
        <w:r w:rsidR="00BF2B25">
          <w:rPr>
            <w:noProof/>
            <w:webHidden/>
          </w:rPr>
          <w:tab/>
        </w:r>
        <w:r w:rsidR="00BF2B25">
          <w:rPr>
            <w:noProof/>
            <w:webHidden/>
          </w:rPr>
          <w:fldChar w:fldCharType="begin"/>
        </w:r>
        <w:r w:rsidR="00BF2B25">
          <w:rPr>
            <w:noProof/>
            <w:webHidden/>
          </w:rPr>
          <w:instrText xml:space="preserve"> PAGEREF _Toc81957899 \h </w:instrText>
        </w:r>
        <w:r w:rsidR="00BF2B25">
          <w:rPr>
            <w:noProof/>
            <w:webHidden/>
          </w:rPr>
        </w:r>
        <w:r w:rsidR="00BF2B25">
          <w:rPr>
            <w:noProof/>
            <w:webHidden/>
          </w:rPr>
          <w:fldChar w:fldCharType="separate"/>
        </w:r>
        <w:r w:rsidR="00416902">
          <w:rPr>
            <w:noProof/>
            <w:webHidden/>
          </w:rPr>
          <w:t>27</w:t>
        </w:r>
        <w:r w:rsidR="00BF2B25">
          <w:rPr>
            <w:noProof/>
            <w:webHidden/>
          </w:rPr>
          <w:fldChar w:fldCharType="end"/>
        </w:r>
      </w:hyperlink>
    </w:p>
    <w:p w14:paraId="0CE644BB" w14:textId="032425E7" w:rsidR="00BF2B25" w:rsidRDefault="005C43CC">
      <w:pPr>
        <w:pStyle w:val="2b"/>
        <w:rPr>
          <w:rFonts w:asciiTheme="minorHAnsi" w:eastAsiaTheme="minorEastAsia" w:hAnsiTheme="minorHAnsi" w:cstheme="minorBidi"/>
          <w:bCs w:val="0"/>
          <w:noProof/>
          <w:sz w:val="22"/>
          <w:szCs w:val="22"/>
        </w:rPr>
      </w:pPr>
      <w:hyperlink w:anchor="_Toc81957900" w:history="1">
        <w:r w:rsidR="00BF2B25" w:rsidRPr="006D2AC5">
          <w:rPr>
            <w:rStyle w:val="a3"/>
            <w:noProof/>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BF2B25">
          <w:rPr>
            <w:noProof/>
            <w:webHidden/>
          </w:rPr>
          <w:tab/>
        </w:r>
        <w:r w:rsidR="00BF2B25">
          <w:rPr>
            <w:noProof/>
            <w:webHidden/>
          </w:rPr>
          <w:fldChar w:fldCharType="begin"/>
        </w:r>
        <w:r w:rsidR="00BF2B25">
          <w:rPr>
            <w:noProof/>
            <w:webHidden/>
          </w:rPr>
          <w:instrText xml:space="preserve"> PAGEREF _Toc81957900 \h </w:instrText>
        </w:r>
        <w:r w:rsidR="00BF2B25">
          <w:rPr>
            <w:noProof/>
            <w:webHidden/>
          </w:rPr>
        </w:r>
        <w:r w:rsidR="00BF2B25">
          <w:rPr>
            <w:noProof/>
            <w:webHidden/>
          </w:rPr>
          <w:fldChar w:fldCharType="separate"/>
        </w:r>
        <w:r w:rsidR="00416902">
          <w:rPr>
            <w:noProof/>
            <w:webHidden/>
          </w:rPr>
          <w:t>42</w:t>
        </w:r>
        <w:r w:rsidR="00BF2B25">
          <w:rPr>
            <w:noProof/>
            <w:webHidden/>
          </w:rPr>
          <w:fldChar w:fldCharType="end"/>
        </w:r>
      </w:hyperlink>
    </w:p>
    <w:p w14:paraId="78E76AEF" w14:textId="76B0C5E4" w:rsidR="00BF2B25" w:rsidRDefault="005C43CC">
      <w:pPr>
        <w:pStyle w:val="2b"/>
        <w:rPr>
          <w:rFonts w:asciiTheme="minorHAnsi" w:eastAsiaTheme="minorEastAsia" w:hAnsiTheme="minorHAnsi" w:cstheme="minorBidi"/>
          <w:bCs w:val="0"/>
          <w:noProof/>
          <w:sz w:val="22"/>
          <w:szCs w:val="22"/>
        </w:rPr>
      </w:pPr>
      <w:hyperlink w:anchor="_Toc81957901" w:history="1">
        <w:r w:rsidR="00BF2B25" w:rsidRPr="006D2AC5">
          <w:rPr>
            <w:rStyle w:val="a3"/>
            <w:noProof/>
          </w:rPr>
          <w:t>2.3. Ограничения тепловой мощности и параметров располагаемой тепловой мощности</w:t>
        </w:r>
        <w:r w:rsidR="00BF2B25">
          <w:rPr>
            <w:noProof/>
            <w:webHidden/>
          </w:rPr>
          <w:tab/>
        </w:r>
        <w:r w:rsidR="00BF2B25">
          <w:rPr>
            <w:noProof/>
            <w:webHidden/>
          </w:rPr>
          <w:fldChar w:fldCharType="begin"/>
        </w:r>
        <w:r w:rsidR="00BF2B25">
          <w:rPr>
            <w:noProof/>
            <w:webHidden/>
          </w:rPr>
          <w:instrText xml:space="preserve"> PAGEREF _Toc81957901 \h </w:instrText>
        </w:r>
        <w:r w:rsidR="00BF2B25">
          <w:rPr>
            <w:noProof/>
            <w:webHidden/>
          </w:rPr>
        </w:r>
        <w:r w:rsidR="00BF2B25">
          <w:rPr>
            <w:noProof/>
            <w:webHidden/>
          </w:rPr>
          <w:fldChar w:fldCharType="separate"/>
        </w:r>
        <w:r w:rsidR="00416902">
          <w:rPr>
            <w:noProof/>
            <w:webHidden/>
          </w:rPr>
          <w:t>43</w:t>
        </w:r>
        <w:r w:rsidR="00BF2B25">
          <w:rPr>
            <w:noProof/>
            <w:webHidden/>
          </w:rPr>
          <w:fldChar w:fldCharType="end"/>
        </w:r>
      </w:hyperlink>
    </w:p>
    <w:p w14:paraId="60FE4B15" w14:textId="7C2043E2" w:rsidR="00BF2B25" w:rsidRDefault="005C43CC">
      <w:pPr>
        <w:pStyle w:val="2b"/>
        <w:rPr>
          <w:rFonts w:asciiTheme="minorHAnsi" w:eastAsiaTheme="minorEastAsia" w:hAnsiTheme="minorHAnsi" w:cstheme="minorBidi"/>
          <w:bCs w:val="0"/>
          <w:noProof/>
          <w:sz w:val="22"/>
          <w:szCs w:val="22"/>
        </w:rPr>
      </w:pPr>
      <w:hyperlink w:anchor="_Toc81957902" w:history="1">
        <w:r w:rsidR="00BF2B25" w:rsidRPr="006D2AC5">
          <w:rPr>
            <w:rStyle w:val="a3"/>
            <w:noProof/>
          </w:rPr>
          <w:t>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BF2B25">
          <w:rPr>
            <w:noProof/>
            <w:webHidden/>
          </w:rPr>
          <w:tab/>
        </w:r>
        <w:r w:rsidR="00BF2B25">
          <w:rPr>
            <w:noProof/>
            <w:webHidden/>
          </w:rPr>
          <w:fldChar w:fldCharType="begin"/>
        </w:r>
        <w:r w:rsidR="00BF2B25">
          <w:rPr>
            <w:noProof/>
            <w:webHidden/>
          </w:rPr>
          <w:instrText xml:space="preserve"> PAGEREF _Toc81957902 \h </w:instrText>
        </w:r>
        <w:r w:rsidR="00BF2B25">
          <w:rPr>
            <w:noProof/>
            <w:webHidden/>
          </w:rPr>
        </w:r>
        <w:r w:rsidR="00BF2B25">
          <w:rPr>
            <w:noProof/>
            <w:webHidden/>
          </w:rPr>
          <w:fldChar w:fldCharType="separate"/>
        </w:r>
        <w:r w:rsidR="00416902">
          <w:rPr>
            <w:noProof/>
            <w:webHidden/>
          </w:rPr>
          <w:t>46</w:t>
        </w:r>
        <w:r w:rsidR="00BF2B25">
          <w:rPr>
            <w:noProof/>
            <w:webHidden/>
          </w:rPr>
          <w:fldChar w:fldCharType="end"/>
        </w:r>
      </w:hyperlink>
    </w:p>
    <w:p w14:paraId="16935300" w14:textId="37AE4FE2" w:rsidR="00BF2B25" w:rsidRDefault="005C43CC">
      <w:pPr>
        <w:pStyle w:val="2b"/>
        <w:rPr>
          <w:rFonts w:asciiTheme="minorHAnsi" w:eastAsiaTheme="minorEastAsia" w:hAnsiTheme="minorHAnsi" w:cstheme="minorBidi"/>
          <w:bCs w:val="0"/>
          <w:noProof/>
          <w:sz w:val="22"/>
          <w:szCs w:val="22"/>
        </w:rPr>
      </w:pPr>
      <w:hyperlink w:anchor="_Toc81957903" w:history="1">
        <w:r w:rsidR="00BF2B25" w:rsidRPr="006D2AC5">
          <w:rPr>
            <w:rStyle w:val="a3"/>
            <w:noProof/>
          </w:rPr>
          <w:t>2.5. 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BF2B25">
          <w:rPr>
            <w:noProof/>
            <w:webHidden/>
          </w:rPr>
          <w:tab/>
        </w:r>
        <w:r w:rsidR="00BF2B25">
          <w:rPr>
            <w:noProof/>
            <w:webHidden/>
          </w:rPr>
          <w:fldChar w:fldCharType="begin"/>
        </w:r>
        <w:r w:rsidR="00BF2B25">
          <w:rPr>
            <w:noProof/>
            <w:webHidden/>
          </w:rPr>
          <w:instrText xml:space="preserve"> PAGEREF _Toc81957903 \h </w:instrText>
        </w:r>
        <w:r w:rsidR="00BF2B25">
          <w:rPr>
            <w:noProof/>
            <w:webHidden/>
          </w:rPr>
        </w:r>
        <w:r w:rsidR="00BF2B25">
          <w:rPr>
            <w:noProof/>
            <w:webHidden/>
          </w:rPr>
          <w:fldChar w:fldCharType="separate"/>
        </w:r>
        <w:r w:rsidR="00416902">
          <w:rPr>
            <w:noProof/>
            <w:webHidden/>
          </w:rPr>
          <w:t>49</w:t>
        </w:r>
        <w:r w:rsidR="00BF2B25">
          <w:rPr>
            <w:noProof/>
            <w:webHidden/>
          </w:rPr>
          <w:fldChar w:fldCharType="end"/>
        </w:r>
      </w:hyperlink>
    </w:p>
    <w:p w14:paraId="2CE3EFD5" w14:textId="7277C164" w:rsidR="00BF2B25" w:rsidRDefault="005C43CC">
      <w:pPr>
        <w:pStyle w:val="2b"/>
        <w:rPr>
          <w:rFonts w:asciiTheme="minorHAnsi" w:eastAsiaTheme="minorEastAsia" w:hAnsiTheme="minorHAnsi" w:cstheme="minorBidi"/>
          <w:bCs w:val="0"/>
          <w:noProof/>
          <w:sz w:val="22"/>
          <w:szCs w:val="22"/>
        </w:rPr>
      </w:pPr>
      <w:hyperlink w:anchor="_Toc81957904" w:history="1">
        <w:r w:rsidR="00BF2B25" w:rsidRPr="006D2AC5">
          <w:rPr>
            <w:rStyle w:val="a3"/>
            <w:noProof/>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BF2B25">
          <w:rPr>
            <w:noProof/>
            <w:webHidden/>
          </w:rPr>
          <w:tab/>
        </w:r>
        <w:r w:rsidR="00BF2B25">
          <w:rPr>
            <w:noProof/>
            <w:webHidden/>
          </w:rPr>
          <w:fldChar w:fldCharType="begin"/>
        </w:r>
        <w:r w:rsidR="00BF2B25">
          <w:rPr>
            <w:noProof/>
            <w:webHidden/>
          </w:rPr>
          <w:instrText xml:space="preserve"> PAGEREF _Toc81957904 \h </w:instrText>
        </w:r>
        <w:r w:rsidR="00BF2B25">
          <w:rPr>
            <w:noProof/>
            <w:webHidden/>
          </w:rPr>
        </w:r>
        <w:r w:rsidR="00BF2B25">
          <w:rPr>
            <w:noProof/>
            <w:webHidden/>
          </w:rPr>
          <w:fldChar w:fldCharType="separate"/>
        </w:r>
        <w:r w:rsidR="00416902">
          <w:rPr>
            <w:noProof/>
            <w:webHidden/>
          </w:rPr>
          <w:t>55</w:t>
        </w:r>
        <w:r w:rsidR="00BF2B25">
          <w:rPr>
            <w:noProof/>
            <w:webHidden/>
          </w:rPr>
          <w:fldChar w:fldCharType="end"/>
        </w:r>
      </w:hyperlink>
    </w:p>
    <w:p w14:paraId="3F748722" w14:textId="38545507" w:rsidR="00BF2B25" w:rsidRDefault="005C43CC">
      <w:pPr>
        <w:pStyle w:val="2b"/>
        <w:rPr>
          <w:rFonts w:asciiTheme="minorHAnsi" w:eastAsiaTheme="minorEastAsia" w:hAnsiTheme="minorHAnsi" w:cstheme="minorBidi"/>
          <w:bCs w:val="0"/>
          <w:noProof/>
          <w:sz w:val="22"/>
          <w:szCs w:val="22"/>
        </w:rPr>
      </w:pPr>
      <w:hyperlink w:anchor="_Toc81957905" w:history="1">
        <w:r w:rsidR="00BF2B25" w:rsidRPr="006D2AC5">
          <w:rPr>
            <w:rStyle w:val="a3"/>
            <w:noProof/>
          </w:rPr>
          <w:t>2.7.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BF2B25">
          <w:rPr>
            <w:noProof/>
            <w:webHidden/>
          </w:rPr>
          <w:tab/>
        </w:r>
        <w:r w:rsidR="00BF2B25">
          <w:rPr>
            <w:noProof/>
            <w:webHidden/>
          </w:rPr>
          <w:fldChar w:fldCharType="begin"/>
        </w:r>
        <w:r w:rsidR="00BF2B25">
          <w:rPr>
            <w:noProof/>
            <w:webHidden/>
          </w:rPr>
          <w:instrText xml:space="preserve"> PAGEREF _Toc81957905 \h </w:instrText>
        </w:r>
        <w:r w:rsidR="00BF2B25">
          <w:rPr>
            <w:noProof/>
            <w:webHidden/>
          </w:rPr>
        </w:r>
        <w:r w:rsidR="00BF2B25">
          <w:rPr>
            <w:noProof/>
            <w:webHidden/>
          </w:rPr>
          <w:fldChar w:fldCharType="separate"/>
        </w:r>
        <w:r w:rsidR="00416902">
          <w:rPr>
            <w:noProof/>
            <w:webHidden/>
          </w:rPr>
          <w:t>64</w:t>
        </w:r>
        <w:r w:rsidR="00BF2B25">
          <w:rPr>
            <w:noProof/>
            <w:webHidden/>
          </w:rPr>
          <w:fldChar w:fldCharType="end"/>
        </w:r>
      </w:hyperlink>
    </w:p>
    <w:p w14:paraId="74710B80" w14:textId="71BBABCE" w:rsidR="00BF2B25" w:rsidRDefault="005C43CC">
      <w:pPr>
        <w:pStyle w:val="2b"/>
        <w:rPr>
          <w:rFonts w:asciiTheme="minorHAnsi" w:eastAsiaTheme="minorEastAsia" w:hAnsiTheme="minorHAnsi" w:cstheme="minorBidi"/>
          <w:bCs w:val="0"/>
          <w:noProof/>
          <w:sz w:val="22"/>
          <w:szCs w:val="22"/>
        </w:rPr>
      </w:pPr>
      <w:hyperlink w:anchor="_Toc81957906" w:history="1">
        <w:r w:rsidR="00BF2B25" w:rsidRPr="006D2AC5">
          <w:rPr>
            <w:rStyle w:val="a3"/>
            <w:noProof/>
          </w:rPr>
          <w:t>2.8. Среднегодовая загрузка оборудования</w:t>
        </w:r>
        <w:r w:rsidR="00BF2B25">
          <w:rPr>
            <w:noProof/>
            <w:webHidden/>
          </w:rPr>
          <w:tab/>
        </w:r>
        <w:r w:rsidR="00BF2B25">
          <w:rPr>
            <w:noProof/>
            <w:webHidden/>
          </w:rPr>
          <w:fldChar w:fldCharType="begin"/>
        </w:r>
        <w:r w:rsidR="00BF2B25">
          <w:rPr>
            <w:noProof/>
            <w:webHidden/>
          </w:rPr>
          <w:instrText xml:space="preserve"> PAGEREF _Toc81957906 \h </w:instrText>
        </w:r>
        <w:r w:rsidR="00BF2B25">
          <w:rPr>
            <w:noProof/>
            <w:webHidden/>
          </w:rPr>
        </w:r>
        <w:r w:rsidR="00BF2B25">
          <w:rPr>
            <w:noProof/>
            <w:webHidden/>
          </w:rPr>
          <w:fldChar w:fldCharType="separate"/>
        </w:r>
        <w:r w:rsidR="00416902">
          <w:rPr>
            <w:noProof/>
            <w:webHidden/>
          </w:rPr>
          <w:t>66</w:t>
        </w:r>
        <w:r w:rsidR="00BF2B25">
          <w:rPr>
            <w:noProof/>
            <w:webHidden/>
          </w:rPr>
          <w:fldChar w:fldCharType="end"/>
        </w:r>
      </w:hyperlink>
    </w:p>
    <w:p w14:paraId="2FD319C6" w14:textId="6CDE7C77" w:rsidR="00BF2B25" w:rsidRDefault="005C43CC">
      <w:pPr>
        <w:pStyle w:val="2b"/>
        <w:rPr>
          <w:rFonts w:asciiTheme="minorHAnsi" w:eastAsiaTheme="minorEastAsia" w:hAnsiTheme="minorHAnsi" w:cstheme="minorBidi"/>
          <w:bCs w:val="0"/>
          <w:noProof/>
          <w:sz w:val="22"/>
          <w:szCs w:val="22"/>
        </w:rPr>
      </w:pPr>
      <w:hyperlink w:anchor="_Toc81957907" w:history="1">
        <w:r w:rsidR="00BF2B25" w:rsidRPr="006D2AC5">
          <w:rPr>
            <w:rStyle w:val="a3"/>
            <w:noProof/>
          </w:rPr>
          <w:t>2.9. Способы учета тепла, отпущенного в тепловые сети</w:t>
        </w:r>
        <w:r w:rsidR="00BF2B25">
          <w:rPr>
            <w:noProof/>
            <w:webHidden/>
          </w:rPr>
          <w:tab/>
        </w:r>
        <w:r w:rsidR="00BF2B25">
          <w:rPr>
            <w:noProof/>
            <w:webHidden/>
          </w:rPr>
          <w:fldChar w:fldCharType="begin"/>
        </w:r>
        <w:r w:rsidR="00BF2B25">
          <w:rPr>
            <w:noProof/>
            <w:webHidden/>
          </w:rPr>
          <w:instrText xml:space="preserve"> PAGEREF _Toc81957907 \h </w:instrText>
        </w:r>
        <w:r w:rsidR="00BF2B25">
          <w:rPr>
            <w:noProof/>
            <w:webHidden/>
          </w:rPr>
        </w:r>
        <w:r w:rsidR="00BF2B25">
          <w:rPr>
            <w:noProof/>
            <w:webHidden/>
          </w:rPr>
          <w:fldChar w:fldCharType="separate"/>
        </w:r>
        <w:r w:rsidR="00416902">
          <w:rPr>
            <w:noProof/>
            <w:webHidden/>
          </w:rPr>
          <w:t>71</w:t>
        </w:r>
        <w:r w:rsidR="00BF2B25">
          <w:rPr>
            <w:noProof/>
            <w:webHidden/>
          </w:rPr>
          <w:fldChar w:fldCharType="end"/>
        </w:r>
      </w:hyperlink>
    </w:p>
    <w:p w14:paraId="5090868A" w14:textId="53423605" w:rsidR="00BF2B25" w:rsidRDefault="005C43CC">
      <w:pPr>
        <w:pStyle w:val="2b"/>
        <w:rPr>
          <w:rFonts w:asciiTheme="minorHAnsi" w:eastAsiaTheme="minorEastAsia" w:hAnsiTheme="minorHAnsi" w:cstheme="minorBidi"/>
          <w:bCs w:val="0"/>
          <w:noProof/>
          <w:sz w:val="22"/>
          <w:szCs w:val="22"/>
        </w:rPr>
      </w:pPr>
      <w:hyperlink w:anchor="_Toc81957908" w:history="1">
        <w:r w:rsidR="00BF2B25" w:rsidRPr="006D2AC5">
          <w:rPr>
            <w:rStyle w:val="a3"/>
            <w:noProof/>
          </w:rPr>
          <w:t>2.10. Статистика отказов и восстановлений оборудования источников тепловой энергии</w:t>
        </w:r>
        <w:r w:rsidR="00BF2B25">
          <w:rPr>
            <w:noProof/>
            <w:webHidden/>
          </w:rPr>
          <w:tab/>
        </w:r>
        <w:r w:rsidR="00BF2B25">
          <w:rPr>
            <w:noProof/>
            <w:webHidden/>
          </w:rPr>
          <w:fldChar w:fldCharType="begin"/>
        </w:r>
        <w:r w:rsidR="00BF2B25">
          <w:rPr>
            <w:noProof/>
            <w:webHidden/>
          </w:rPr>
          <w:instrText xml:space="preserve"> PAGEREF _Toc81957908 \h </w:instrText>
        </w:r>
        <w:r w:rsidR="00BF2B25">
          <w:rPr>
            <w:noProof/>
            <w:webHidden/>
          </w:rPr>
        </w:r>
        <w:r w:rsidR="00BF2B25">
          <w:rPr>
            <w:noProof/>
            <w:webHidden/>
          </w:rPr>
          <w:fldChar w:fldCharType="separate"/>
        </w:r>
        <w:r w:rsidR="00416902">
          <w:rPr>
            <w:noProof/>
            <w:webHidden/>
          </w:rPr>
          <w:t>73</w:t>
        </w:r>
        <w:r w:rsidR="00BF2B25">
          <w:rPr>
            <w:noProof/>
            <w:webHidden/>
          </w:rPr>
          <w:fldChar w:fldCharType="end"/>
        </w:r>
      </w:hyperlink>
    </w:p>
    <w:p w14:paraId="53862C28" w14:textId="60D3615F" w:rsidR="00BF2B25" w:rsidRDefault="005C43CC">
      <w:pPr>
        <w:pStyle w:val="2b"/>
        <w:rPr>
          <w:rFonts w:asciiTheme="minorHAnsi" w:eastAsiaTheme="minorEastAsia" w:hAnsiTheme="minorHAnsi" w:cstheme="minorBidi"/>
          <w:bCs w:val="0"/>
          <w:noProof/>
          <w:sz w:val="22"/>
          <w:szCs w:val="22"/>
        </w:rPr>
      </w:pPr>
      <w:hyperlink w:anchor="_Toc81957909" w:history="1">
        <w:r w:rsidR="00BF2B25" w:rsidRPr="006D2AC5">
          <w:rPr>
            <w:rStyle w:val="a3"/>
            <w:noProof/>
          </w:rPr>
          <w:t>2.11. Предписания надзорных органов по запрещению дальнейшей эксплуатации источников тепловой энергии</w:t>
        </w:r>
        <w:r w:rsidR="00BF2B25">
          <w:rPr>
            <w:noProof/>
            <w:webHidden/>
          </w:rPr>
          <w:tab/>
        </w:r>
        <w:r w:rsidR="00BF2B25">
          <w:rPr>
            <w:noProof/>
            <w:webHidden/>
          </w:rPr>
          <w:fldChar w:fldCharType="begin"/>
        </w:r>
        <w:r w:rsidR="00BF2B25">
          <w:rPr>
            <w:noProof/>
            <w:webHidden/>
          </w:rPr>
          <w:instrText xml:space="preserve"> PAGEREF _Toc81957909 \h </w:instrText>
        </w:r>
        <w:r w:rsidR="00BF2B25">
          <w:rPr>
            <w:noProof/>
            <w:webHidden/>
          </w:rPr>
        </w:r>
        <w:r w:rsidR="00BF2B25">
          <w:rPr>
            <w:noProof/>
            <w:webHidden/>
          </w:rPr>
          <w:fldChar w:fldCharType="separate"/>
        </w:r>
        <w:r w:rsidR="00416902">
          <w:rPr>
            <w:noProof/>
            <w:webHidden/>
          </w:rPr>
          <w:t>74</w:t>
        </w:r>
        <w:r w:rsidR="00BF2B25">
          <w:rPr>
            <w:noProof/>
            <w:webHidden/>
          </w:rPr>
          <w:fldChar w:fldCharType="end"/>
        </w:r>
      </w:hyperlink>
    </w:p>
    <w:p w14:paraId="5D58D412" w14:textId="2062055F" w:rsidR="00BF2B25" w:rsidRDefault="005C43CC">
      <w:pPr>
        <w:pStyle w:val="2b"/>
        <w:rPr>
          <w:rFonts w:asciiTheme="minorHAnsi" w:eastAsiaTheme="minorEastAsia" w:hAnsiTheme="minorHAnsi" w:cstheme="minorBidi"/>
          <w:bCs w:val="0"/>
          <w:noProof/>
          <w:sz w:val="22"/>
          <w:szCs w:val="22"/>
        </w:rPr>
      </w:pPr>
      <w:hyperlink w:anchor="_Toc81957910" w:history="1">
        <w:r w:rsidR="00BF2B25" w:rsidRPr="006D2AC5">
          <w:rPr>
            <w:rStyle w:val="a3"/>
            <w:noProof/>
          </w:rPr>
          <w:t>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BF2B25">
          <w:rPr>
            <w:noProof/>
            <w:webHidden/>
          </w:rPr>
          <w:tab/>
        </w:r>
        <w:r w:rsidR="00BF2B25">
          <w:rPr>
            <w:noProof/>
            <w:webHidden/>
          </w:rPr>
          <w:fldChar w:fldCharType="begin"/>
        </w:r>
        <w:r w:rsidR="00BF2B25">
          <w:rPr>
            <w:noProof/>
            <w:webHidden/>
          </w:rPr>
          <w:instrText xml:space="preserve"> PAGEREF _Toc81957910 \h </w:instrText>
        </w:r>
        <w:r w:rsidR="00BF2B25">
          <w:rPr>
            <w:noProof/>
            <w:webHidden/>
          </w:rPr>
        </w:r>
        <w:r w:rsidR="00BF2B25">
          <w:rPr>
            <w:noProof/>
            <w:webHidden/>
          </w:rPr>
          <w:fldChar w:fldCharType="separate"/>
        </w:r>
        <w:r w:rsidR="00416902">
          <w:rPr>
            <w:noProof/>
            <w:webHidden/>
          </w:rPr>
          <w:t>74</w:t>
        </w:r>
        <w:r w:rsidR="00BF2B25">
          <w:rPr>
            <w:noProof/>
            <w:webHidden/>
          </w:rPr>
          <w:fldChar w:fldCharType="end"/>
        </w:r>
      </w:hyperlink>
    </w:p>
    <w:p w14:paraId="33CC92B4" w14:textId="46B2F16E" w:rsidR="00BF2B25" w:rsidRDefault="005C43CC">
      <w:pPr>
        <w:pStyle w:val="2b"/>
        <w:rPr>
          <w:rFonts w:asciiTheme="minorHAnsi" w:eastAsiaTheme="minorEastAsia" w:hAnsiTheme="minorHAnsi" w:cstheme="minorBidi"/>
          <w:bCs w:val="0"/>
          <w:noProof/>
          <w:sz w:val="22"/>
          <w:szCs w:val="22"/>
        </w:rPr>
      </w:pPr>
      <w:hyperlink w:anchor="_Toc81957911" w:history="1">
        <w:r w:rsidR="00BF2B25" w:rsidRPr="006D2AC5">
          <w:rPr>
            <w:rStyle w:val="a3"/>
            <w:rFonts w:eastAsiaTheme="minorHAnsi"/>
            <w:noProof/>
            <w:lang w:eastAsia="en-US"/>
          </w:rPr>
          <w:t>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_Toc81957911 \h </w:instrText>
        </w:r>
        <w:r w:rsidR="00BF2B25">
          <w:rPr>
            <w:noProof/>
            <w:webHidden/>
          </w:rPr>
        </w:r>
        <w:r w:rsidR="00BF2B25">
          <w:rPr>
            <w:noProof/>
            <w:webHidden/>
          </w:rPr>
          <w:fldChar w:fldCharType="separate"/>
        </w:r>
        <w:r w:rsidR="00416902">
          <w:rPr>
            <w:noProof/>
            <w:webHidden/>
          </w:rPr>
          <w:t>75</w:t>
        </w:r>
        <w:r w:rsidR="00BF2B25">
          <w:rPr>
            <w:noProof/>
            <w:webHidden/>
          </w:rPr>
          <w:fldChar w:fldCharType="end"/>
        </w:r>
      </w:hyperlink>
    </w:p>
    <w:p w14:paraId="4A24C6E7" w14:textId="7488E634" w:rsidR="00BF2B25" w:rsidRDefault="005C43CC">
      <w:pPr>
        <w:pStyle w:val="1f8"/>
        <w:rPr>
          <w:rFonts w:asciiTheme="minorHAnsi" w:eastAsiaTheme="minorEastAsia" w:hAnsiTheme="minorHAnsi" w:cstheme="minorBidi"/>
          <w:b w:val="0"/>
          <w:bCs w:val="0"/>
          <w:caps w:val="0"/>
          <w:noProof/>
          <w:sz w:val="22"/>
          <w:szCs w:val="22"/>
        </w:rPr>
      </w:pPr>
      <w:hyperlink w:anchor="_Toc81957912" w:history="1">
        <w:r w:rsidR="00BF2B25" w:rsidRPr="006D2AC5">
          <w:rPr>
            <w:rStyle w:val="a3"/>
            <w:noProof/>
          </w:rPr>
          <w:t>Часть 3. Тепловые сети, сооружения на них</w:t>
        </w:r>
        <w:r w:rsidR="00BF2B25">
          <w:rPr>
            <w:noProof/>
            <w:webHidden/>
          </w:rPr>
          <w:tab/>
        </w:r>
        <w:r w:rsidR="00BF2B25">
          <w:rPr>
            <w:noProof/>
            <w:webHidden/>
          </w:rPr>
          <w:fldChar w:fldCharType="begin"/>
        </w:r>
        <w:r w:rsidR="00BF2B25">
          <w:rPr>
            <w:noProof/>
            <w:webHidden/>
          </w:rPr>
          <w:instrText xml:space="preserve"> PAGEREF _Toc81957912 \h </w:instrText>
        </w:r>
        <w:r w:rsidR="00BF2B25">
          <w:rPr>
            <w:noProof/>
            <w:webHidden/>
          </w:rPr>
        </w:r>
        <w:r w:rsidR="00BF2B25">
          <w:rPr>
            <w:noProof/>
            <w:webHidden/>
          </w:rPr>
          <w:fldChar w:fldCharType="separate"/>
        </w:r>
        <w:r w:rsidR="00416902">
          <w:rPr>
            <w:noProof/>
            <w:webHidden/>
          </w:rPr>
          <w:t>76</w:t>
        </w:r>
        <w:r w:rsidR="00BF2B25">
          <w:rPr>
            <w:noProof/>
            <w:webHidden/>
          </w:rPr>
          <w:fldChar w:fldCharType="end"/>
        </w:r>
      </w:hyperlink>
    </w:p>
    <w:p w14:paraId="7FEF58A4" w14:textId="2ABCBE8C" w:rsidR="00BF2B25" w:rsidRDefault="005C43CC">
      <w:pPr>
        <w:pStyle w:val="2b"/>
        <w:rPr>
          <w:rFonts w:asciiTheme="minorHAnsi" w:eastAsiaTheme="minorEastAsia" w:hAnsiTheme="minorHAnsi" w:cstheme="minorBidi"/>
          <w:bCs w:val="0"/>
          <w:noProof/>
          <w:sz w:val="22"/>
          <w:szCs w:val="22"/>
        </w:rPr>
      </w:pPr>
      <w:hyperlink w:anchor="_Toc81957913" w:history="1">
        <w:r w:rsidR="00BF2B25" w:rsidRPr="006D2AC5">
          <w:rPr>
            <w:rStyle w:val="a3"/>
            <w:noProof/>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BF2B25">
          <w:rPr>
            <w:noProof/>
            <w:webHidden/>
          </w:rPr>
          <w:tab/>
        </w:r>
        <w:r w:rsidR="00BF2B25">
          <w:rPr>
            <w:noProof/>
            <w:webHidden/>
          </w:rPr>
          <w:fldChar w:fldCharType="begin"/>
        </w:r>
        <w:r w:rsidR="00BF2B25">
          <w:rPr>
            <w:noProof/>
            <w:webHidden/>
          </w:rPr>
          <w:instrText xml:space="preserve"> PAGEREF _Toc81957913 \h </w:instrText>
        </w:r>
        <w:r w:rsidR="00BF2B25">
          <w:rPr>
            <w:noProof/>
            <w:webHidden/>
          </w:rPr>
        </w:r>
        <w:r w:rsidR="00BF2B25">
          <w:rPr>
            <w:noProof/>
            <w:webHidden/>
          </w:rPr>
          <w:fldChar w:fldCharType="separate"/>
        </w:r>
        <w:r w:rsidR="00416902">
          <w:rPr>
            <w:noProof/>
            <w:webHidden/>
          </w:rPr>
          <w:t>76</w:t>
        </w:r>
        <w:r w:rsidR="00BF2B25">
          <w:rPr>
            <w:noProof/>
            <w:webHidden/>
          </w:rPr>
          <w:fldChar w:fldCharType="end"/>
        </w:r>
      </w:hyperlink>
    </w:p>
    <w:p w14:paraId="1C288BC8" w14:textId="0B54EA80" w:rsidR="00BF2B25" w:rsidRDefault="005C43CC">
      <w:pPr>
        <w:pStyle w:val="2b"/>
        <w:rPr>
          <w:rFonts w:asciiTheme="minorHAnsi" w:eastAsiaTheme="minorEastAsia" w:hAnsiTheme="minorHAnsi" w:cstheme="minorBidi"/>
          <w:bCs w:val="0"/>
          <w:noProof/>
          <w:sz w:val="22"/>
          <w:szCs w:val="22"/>
        </w:rPr>
      </w:pPr>
      <w:hyperlink w:anchor="_Toc81957914" w:history="1">
        <w:r w:rsidR="00BF2B25" w:rsidRPr="006D2AC5">
          <w:rPr>
            <w:rStyle w:val="a3"/>
            <w:noProof/>
            <w:lang w:eastAsia="en-US"/>
          </w:rPr>
          <w:t>3.2. Карты (схемы) тепловых сетей в зонах действия источников тепловой энергии в электронной форме и (или) на бумажном носителе</w:t>
        </w:r>
        <w:r w:rsidR="00BF2B25">
          <w:rPr>
            <w:noProof/>
            <w:webHidden/>
          </w:rPr>
          <w:tab/>
        </w:r>
        <w:r w:rsidR="00BF2B25">
          <w:rPr>
            <w:noProof/>
            <w:webHidden/>
          </w:rPr>
          <w:fldChar w:fldCharType="begin"/>
        </w:r>
        <w:r w:rsidR="00BF2B25">
          <w:rPr>
            <w:noProof/>
            <w:webHidden/>
          </w:rPr>
          <w:instrText xml:space="preserve"> PAGEREF _Toc81957914 \h </w:instrText>
        </w:r>
        <w:r w:rsidR="00BF2B25">
          <w:rPr>
            <w:noProof/>
            <w:webHidden/>
          </w:rPr>
        </w:r>
        <w:r w:rsidR="00BF2B25">
          <w:rPr>
            <w:noProof/>
            <w:webHidden/>
          </w:rPr>
          <w:fldChar w:fldCharType="separate"/>
        </w:r>
        <w:r w:rsidR="00416902">
          <w:rPr>
            <w:noProof/>
            <w:webHidden/>
          </w:rPr>
          <w:t>80</w:t>
        </w:r>
        <w:r w:rsidR="00BF2B25">
          <w:rPr>
            <w:noProof/>
            <w:webHidden/>
          </w:rPr>
          <w:fldChar w:fldCharType="end"/>
        </w:r>
      </w:hyperlink>
    </w:p>
    <w:p w14:paraId="5A874967" w14:textId="4187A198" w:rsidR="00BF2B25" w:rsidRDefault="005C43CC">
      <w:pPr>
        <w:pStyle w:val="2b"/>
        <w:rPr>
          <w:rFonts w:asciiTheme="minorHAnsi" w:eastAsiaTheme="minorEastAsia" w:hAnsiTheme="minorHAnsi" w:cstheme="minorBidi"/>
          <w:bCs w:val="0"/>
          <w:noProof/>
          <w:sz w:val="22"/>
          <w:szCs w:val="22"/>
        </w:rPr>
      </w:pPr>
      <w:hyperlink w:anchor="_Toc81957915" w:history="1">
        <w:r w:rsidR="00BF2B25" w:rsidRPr="006D2AC5">
          <w:rPr>
            <w:rStyle w:val="a3"/>
            <w:noProof/>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BF2B25">
          <w:rPr>
            <w:noProof/>
            <w:webHidden/>
          </w:rPr>
          <w:tab/>
        </w:r>
        <w:r w:rsidR="00BF2B25">
          <w:rPr>
            <w:noProof/>
            <w:webHidden/>
          </w:rPr>
          <w:fldChar w:fldCharType="begin"/>
        </w:r>
        <w:r w:rsidR="00BF2B25">
          <w:rPr>
            <w:noProof/>
            <w:webHidden/>
          </w:rPr>
          <w:instrText xml:space="preserve"> PAGEREF _Toc81957915 \h </w:instrText>
        </w:r>
        <w:r w:rsidR="00BF2B25">
          <w:rPr>
            <w:noProof/>
            <w:webHidden/>
          </w:rPr>
        </w:r>
        <w:r w:rsidR="00BF2B25">
          <w:rPr>
            <w:noProof/>
            <w:webHidden/>
          </w:rPr>
          <w:fldChar w:fldCharType="separate"/>
        </w:r>
        <w:r w:rsidR="00416902">
          <w:rPr>
            <w:noProof/>
            <w:webHidden/>
          </w:rPr>
          <w:t>80</w:t>
        </w:r>
        <w:r w:rsidR="00BF2B25">
          <w:rPr>
            <w:noProof/>
            <w:webHidden/>
          </w:rPr>
          <w:fldChar w:fldCharType="end"/>
        </w:r>
      </w:hyperlink>
    </w:p>
    <w:p w14:paraId="1317D4C7" w14:textId="5A3C1DB7" w:rsidR="00BF2B25" w:rsidRDefault="005C43CC">
      <w:pPr>
        <w:pStyle w:val="2b"/>
        <w:rPr>
          <w:rFonts w:asciiTheme="minorHAnsi" w:eastAsiaTheme="minorEastAsia" w:hAnsiTheme="minorHAnsi" w:cstheme="minorBidi"/>
          <w:bCs w:val="0"/>
          <w:noProof/>
          <w:sz w:val="22"/>
          <w:szCs w:val="22"/>
        </w:rPr>
      </w:pPr>
      <w:hyperlink w:anchor="_Toc81957916" w:history="1">
        <w:r w:rsidR="00BF2B25" w:rsidRPr="006D2AC5">
          <w:rPr>
            <w:rStyle w:val="a3"/>
            <w:noProof/>
          </w:rPr>
          <w:t>3.4. Описание типов и количества секционирующей и регулирующей арматуры на тепловых сетях</w:t>
        </w:r>
        <w:r w:rsidR="00BF2B25">
          <w:rPr>
            <w:noProof/>
            <w:webHidden/>
          </w:rPr>
          <w:tab/>
        </w:r>
        <w:r w:rsidR="00BF2B25">
          <w:rPr>
            <w:noProof/>
            <w:webHidden/>
          </w:rPr>
          <w:fldChar w:fldCharType="begin"/>
        </w:r>
        <w:r w:rsidR="00BF2B25">
          <w:rPr>
            <w:noProof/>
            <w:webHidden/>
          </w:rPr>
          <w:instrText xml:space="preserve"> PAGEREF _Toc81957916 \h </w:instrText>
        </w:r>
        <w:r w:rsidR="00BF2B25">
          <w:rPr>
            <w:noProof/>
            <w:webHidden/>
          </w:rPr>
        </w:r>
        <w:r w:rsidR="00BF2B25">
          <w:rPr>
            <w:noProof/>
            <w:webHidden/>
          </w:rPr>
          <w:fldChar w:fldCharType="separate"/>
        </w:r>
        <w:r w:rsidR="00416902">
          <w:rPr>
            <w:noProof/>
            <w:webHidden/>
          </w:rPr>
          <w:t>82</w:t>
        </w:r>
        <w:r w:rsidR="00BF2B25">
          <w:rPr>
            <w:noProof/>
            <w:webHidden/>
          </w:rPr>
          <w:fldChar w:fldCharType="end"/>
        </w:r>
      </w:hyperlink>
    </w:p>
    <w:p w14:paraId="144AA066" w14:textId="49879F6A" w:rsidR="00BF2B25" w:rsidRDefault="005C43CC">
      <w:pPr>
        <w:pStyle w:val="2b"/>
        <w:rPr>
          <w:rFonts w:asciiTheme="minorHAnsi" w:eastAsiaTheme="minorEastAsia" w:hAnsiTheme="minorHAnsi" w:cstheme="minorBidi"/>
          <w:bCs w:val="0"/>
          <w:noProof/>
          <w:sz w:val="22"/>
          <w:szCs w:val="22"/>
        </w:rPr>
      </w:pPr>
      <w:hyperlink w:anchor="_Toc81957917" w:history="1">
        <w:r w:rsidR="00BF2B25" w:rsidRPr="006D2AC5">
          <w:rPr>
            <w:rStyle w:val="a3"/>
            <w:noProof/>
          </w:rPr>
          <w:t>3.5. Описание типов и строительных особенностей тепловых пунктов, тепловых камер и павильонов</w:t>
        </w:r>
        <w:r w:rsidR="00BF2B25">
          <w:rPr>
            <w:noProof/>
            <w:webHidden/>
          </w:rPr>
          <w:tab/>
        </w:r>
        <w:r w:rsidR="00BF2B25">
          <w:rPr>
            <w:noProof/>
            <w:webHidden/>
          </w:rPr>
          <w:fldChar w:fldCharType="begin"/>
        </w:r>
        <w:r w:rsidR="00BF2B25">
          <w:rPr>
            <w:noProof/>
            <w:webHidden/>
          </w:rPr>
          <w:instrText xml:space="preserve"> PAGEREF _Toc81957917 \h </w:instrText>
        </w:r>
        <w:r w:rsidR="00BF2B25">
          <w:rPr>
            <w:noProof/>
            <w:webHidden/>
          </w:rPr>
        </w:r>
        <w:r w:rsidR="00BF2B25">
          <w:rPr>
            <w:noProof/>
            <w:webHidden/>
          </w:rPr>
          <w:fldChar w:fldCharType="separate"/>
        </w:r>
        <w:r w:rsidR="00416902">
          <w:rPr>
            <w:noProof/>
            <w:webHidden/>
          </w:rPr>
          <w:t>82</w:t>
        </w:r>
        <w:r w:rsidR="00BF2B25">
          <w:rPr>
            <w:noProof/>
            <w:webHidden/>
          </w:rPr>
          <w:fldChar w:fldCharType="end"/>
        </w:r>
      </w:hyperlink>
    </w:p>
    <w:p w14:paraId="0DF8352F" w14:textId="45D6E790" w:rsidR="00BF2B25" w:rsidRDefault="005C43CC">
      <w:pPr>
        <w:pStyle w:val="2b"/>
        <w:rPr>
          <w:rFonts w:asciiTheme="minorHAnsi" w:eastAsiaTheme="minorEastAsia" w:hAnsiTheme="minorHAnsi" w:cstheme="minorBidi"/>
          <w:bCs w:val="0"/>
          <w:noProof/>
          <w:sz w:val="22"/>
          <w:szCs w:val="22"/>
        </w:rPr>
      </w:pPr>
      <w:hyperlink w:anchor="_Toc81957918" w:history="1">
        <w:r w:rsidR="00BF2B25" w:rsidRPr="006D2AC5">
          <w:rPr>
            <w:rStyle w:val="a3"/>
            <w:noProof/>
          </w:rPr>
          <w:t>3.6. Описание графиков регулирования отпуска тепла в тепловые сети с анализом их обоснованности</w:t>
        </w:r>
        <w:r w:rsidR="00BF2B25">
          <w:rPr>
            <w:noProof/>
            <w:webHidden/>
          </w:rPr>
          <w:tab/>
        </w:r>
        <w:r w:rsidR="00BF2B25">
          <w:rPr>
            <w:noProof/>
            <w:webHidden/>
          </w:rPr>
          <w:fldChar w:fldCharType="begin"/>
        </w:r>
        <w:r w:rsidR="00BF2B25">
          <w:rPr>
            <w:noProof/>
            <w:webHidden/>
          </w:rPr>
          <w:instrText xml:space="preserve"> PAGEREF _Toc81957918 \h </w:instrText>
        </w:r>
        <w:r w:rsidR="00BF2B25">
          <w:rPr>
            <w:noProof/>
            <w:webHidden/>
          </w:rPr>
        </w:r>
        <w:r w:rsidR="00BF2B25">
          <w:rPr>
            <w:noProof/>
            <w:webHidden/>
          </w:rPr>
          <w:fldChar w:fldCharType="separate"/>
        </w:r>
        <w:r w:rsidR="00416902">
          <w:rPr>
            <w:noProof/>
            <w:webHidden/>
          </w:rPr>
          <w:t>84</w:t>
        </w:r>
        <w:r w:rsidR="00BF2B25">
          <w:rPr>
            <w:noProof/>
            <w:webHidden/>
          </w:rPr>
          <w:fldChar w:fldCharType="end"/>
        </w:r>
      </w:hyperlink>
    </w:p>
    <w:p w14:paraId="061D1489" w14:textId="1A83FDF2" w:rsidR="00BF2B25" w:rsidRDefault="005C43CC">
      <w:pPr>
        <w:pStyle w:val="2b"/>
        <w:rPr>
          <w:rFonts w:asciiTheme="minorHAnsi" w:eastAsiaTheme="minorEastAsia" w:hAnsiTheme="minorHAnsi" w:cstheme="minorBidi"/>
          <w:bCs w:val="0"/>
          <w:noProof/>
          <w:sz w:val="22"/>
          <w:szCs w:val="22"/>
        </w:rPr>
      </w:pPr>
      <w:hyperlink w:anchor="_Toc81957919" w:history="1">
        <w:r w:rsidR="00BF2B25" w:rsidRPr="006D2AC5">
          <w:rPr>
            <w:rStyle w:val="a3"/>
            <w:noProof/>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BF2B25">
          <w:rPr>
            <w:noProof/>
            <w:webHidden/>
          </w:rPr>
          <w:tab/>
        </w:r>
        <w:r w:rsidR="00BF2B25">
          <w:rPr>
            <w:noProof/>
            <w:webHidden/>
          </w:rPr>
          <w:fldChar w:fldCharType="begin"/>
        </w:r>
        <w:r w:rsidR="00BF2B25">
          <w:rPr>
            <w:noProof/>
            <w:webHidden/>
          </w:rPr>
          <w:instrText xml:space="preserve"> PAGEREF _Toc81957919 \h </w:instrText>
        </w:r>
        <w:r w:rsidR="00BF2B25">
          <w:rPr>
            <w:noProof/>
            <w:webHidden/>
          </w:rPr>
        </w:r>
        <w:r w:rsidR="00BF2B25">
          <w:rPr>
            <w:noProof/>
            <w:webHidden/>
          </w:rPr>
          <w:fldChar w:fldCharType="separate"/>
        </w:r>
        <w:r w:rsidR="00416902">
          <w:rPr>
            <w:noProof/>
            <w:webHidden/>
          </w:rPr>
          <w:t>86</w:t>
        </w:r>
        <w:r w:rsidR="00BF2B25">
          <w:rPr>
            <w:noProof/>
            <w:webHidden/>
          </w:rPr>
          <w:fldChar w:fldCharType="end"/>
        </w:r>
      </w:hyperlink>
    </w:p>
    <w:p w14:paraId="24A971AF" w14:textId="189C429C" w:rsidR="00BF2B25" w:rsidRDefault="005C43CC">
      <w:pPr>
        <w:pStyle w:val="2b"/>
        <w:rPr>
          <w:rFonts w:asciiTheme="minorHAnsi" w:eastAsiaTheme="minorEastAsia" w:hAnsiTheme="minorHAnsi" w:cstheme="minorBidi"/>
          <w:bCs w:val="0"/>
          <w:noProof/>
          <w:sz w:val="22"/>
          <w:szCs w:val="22"/>
        </w:rPr>
      </w:pPr>
      <w:hyperlink w:anchor="_Toc81957920" w:history="1">
        <w:r w:rsidR="00BF2B25" w:rsidRPr="006D2AC5">
          <w:rPr>
            <w:rStyle w:val="a3"/>
            <w:noProof/>
          </w:rPr>
          <w:t>3.8. Гидравлические режимы тепловых сетей и пьезометрические графики тепловых сетей</w:t>
        </w:r>
        <w:r w:rsidR="00BF2B25">
          <w:rPr>
            <w:noProof/>
            <w:webHidden/>
          </w:rPr>
          <w:tab/>
        </w:r>
        <w:r w:rsidR="00BF2B25">
          <w:rPr>
            <w:noProof/>
            <w:webHidden/>
          </w:rPr>
          <w:fldChar w:fldCharType="begin"/>
        </w:r>
        <w:r w:rsidR="00BF2B25">
          <w:rPr>
            <w:noProof/>
            <w:webHidden/>
          </w:rPr>
          <w:instrText xml:space="preserve"> PAGEREF _Toc81957920 \h </w:instrText>
        </w:r>
        <w:r w:rsidR="00BF2B25">
          <w:rPr>
            <w:noProof/>
            <w:webHidden/>
          </w:rPr>
        </w:r>
        <w:r w:rsidR="00BF2B25">
          <w:rPr>
            <w:noProof/>
            <w:webHidden/>
          </w:rPr>
          <w:fldChar w:fldCharType="separate"/>
        </w:r>
        <w:r w:rsidR="00416902">
          <w:rPr>
            <w:noProof/>
            <w:webHidden/>
          </w:rPr>
          <w:t>87</w:t>
        </w:r>
        <w:r w:rsidR="00BF2B25">
          <w:rPr>
            <w:noProof/>
            <w:webHidden/>
          </w:rPr>
          <w:fldChar w:fldCharType="end"/>
        </w:r>
      </w:hyperlink>
    </w:p>
    <w:p w14:paraId="137B1CF8" w14:textId="246CE1C2" w:rsidR="00BF2B25" w:rsidRDefault="005C43CC">
      <w:pPr>
        <w:pStyle w:val="2b"/>
        <w:rPr>
          <w:rFonts w:asciiTheme="minorHAnsi" w:eastAsiaTheme="minorEastAsia" w:hAnsiTheme="minorHAnsi" w:cstheme="minorBidi"/>
          <w:bCs w:val="0"/>
          <w:noProof/>
          <w:sz w:val="22"/>
          <w:szCs w:val="22"/>
        </w:rPr>
      </w:pPr>
      <w:hyperlink w:anchor="_Toc81957921" w:history="1">
        <w:r w:rsidR="00BF2B25" w:rsidRPr="006D2AC5">
          <w:rPr>
            <w:rStyle w:val="a3"/>
            <w:noProof/>
          </w:rPr>
          <w:t>3.9. Статистика отказов тепловых сетей (аварийных ситуаций) за последние 5 лет</w:t>
        </w:r>
        <w:r w:rsidR="00BF2B25">
          <w:rPr>
            <w:noProof/>
            <w:webHidden/>
          </w:rPr>
          <w:tab/>
        </w:r>
        <w:r w:rsidR="00BF2B25">
          <w:rPr>
            <w:noProof/>
            <w:webHidden/>
          </w:rPr>
          <w:fldChar w:fldCharType="begin"/>
        </w:r>
        <w:r w:rsidR="00BF2B25">
          <w:rPr>
            <w:noProof/>
            <w:webHidden/>
          </w:rPr>
          <w:instrText xml:space="preserve"> PAGEREF _Toc81957921 \h </w:instrText>
        </w:r>
        <w:r w:rsidR="00BF2B25">
          <w:rPr>
            <w:noProof/>
            <w:webHidden/>
          </w:rPr>
        </w:r>
        <w:r w:rsidR="00BF2B25">
          <w:rPr>
            <w:noProof/>
            <w:webHidden/>
          </w:rPr>
          <w:fldChar w:fldCharType="separate"/>
        </w:r>
        <w:r w:rsidR="00416902">
          <w:rPr>
            <w:noProof/>
            <w:webHidden/>
          </w:rPr>
          <w:t>89</w:t>
        </w:r>
        <w:r w:rsidR="00BF2B25">
          <w:rPr>
            <w:noProof/>
            <w:webHidden/>
          </w:rPr>
          <w:fldChar w:fldCharType="end"/>
        </w:r>
      </w:hyperlink>
    </w:p>
    <w:p w14:paraId="75131A20" w14:textId="1E0E04A9" w:rsidR="00BF2B25" w:rsidRDefault="005C43CC">
      <w:pPr>
        <w:pStyle w:val="2b"/>
        <w:rPr>
          <w:rFonts w:asciiTheme="minorHAnsi" w:eastAsiaTheme="minorEastAsia" w:hAnsiTheme="minorHAnsi" w:cstheme="minorBidi"/>
          <w:bCs w:val="0"/>
          <w:noProof/>
          <w:sz w:val="22"/>
          <w:szCs w:val="22"/>
        </w:rPr>
      </w:pPr>
      <w:hyperlink w:anchor="_Toc81957922" w:history="1">
        <w:r w:rsidR="00BF2B25" w:rsidRPr="006D2AC5">
          <w:rPr>
            <w:rStyle w:val="a3"/>
            <w:noProof/>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BF2B25">
          <w:rPr>
            <w:noProof/>
            <w:webHidden/>
          </w:rPr>
          <w:tab/>
        </w:r>
        <w:r w:rsidR="00BF2B25">
          <w:rPr>
            <w:noProof/>
            <w:webHidden/>
          </w:rPr>
          <w:fldChar w:fldCharType="begin"/>
        </w:r>
        <w:r w:rsidR="00BF2B25">
          <w:rPr>
            <w:noProof/>
            <w:webHidden/>
          </w:rPr>
          <w:instrText xml:space="preserve"> PAGEREF _Toc81957922 \h </w:instrText>
        </w:r>
        <w:r w:rsidR="00BF2B25">
          <w:rPr>
            <w:noProof/>
            <w:webHidden/>
          </w:rPr>
        </w:r>
        <w:r w:rsidR="00BF2B25">
          <w:rPr>
            <w:noProof/>
            <w:webHidden/>
          </w:rPr>
          <w:fldChar w:fldCharType="separate"/>
        </w:r>
        <w:r w:rsidR="00416902">
          <w:rPr>
            <w:noProof/>
            <w:webHidden/>
          </w:rPr>
          <w:t>90</w:t>
        </w:r>
        <w:r w:rsidR="00BF2B25">
          <w:rPr>
            <w:noProof/>
            <w:webHidden/>
          </w:rPr>
          <w:fldChar w:fldCharType="end"/>
        </w:r>
      </w:hyperlink>
    </w:p>
    <w:p w14:paraId="78DE3B20" w14:textId="6640F09E" w:rsidR="00BF2B25" w:rsidRDefault="005C43CC">
      <w:pPr>
        <w:pStyle w:val="2b"/>
        <w:rPr>
          <w:rFonts w:asciiTheme="minorHAnsi" w:eastAsiaTheme="minorEastAsia" w:hAnsiTheme="minorHAnsi" w:cstheme="minorBidi"/>
          <w:bCs w:val="0"/>
          <w:noProof/>
          <w:sz w:val="22"/>
          <w:szCs w:val="22"/>
        </w:rPr>
      </w:pPr>
      <w:hyperlink w:anchor="_Toc81957923" w:history="1">
        <w:r w:rsidR="00BF2B25" w:rsidRPr="006D2AC5">
          <w:rPr>
            <w:rStyle w:val="a3"/>
            <w:noProof/>
          </w:rPr>
          <w:t>3.11. Описание процедур диагностики состояния тепловых сетей и планирования капитальных (текущих) ремонтов</w:t>
        </w:r>
        <w:r w:rsidR="00BF2B25">
          <w:rPr>
            <w:noProof/>
            <w:webHidden/>
          </w:rPr>
          <w:tab/>
        </w:r>
        <w:r w:rsidR="00BF2B25">
          <w:rPr>
            <w:noProof/>
            <w:webHidden/>
          </w:rPr>
          <w:fldChar w:fldCharType="begin"/>
        </w:r>
        <w:r w:rsidR="00BF2B25">
          <w:rPr>
            <w:noProof/>
            <w:webHidden/>
          </w:rPr>
          <w:instrText xml:space="preserve"> PAGEREF _Toc81957923 \h </w:instrText>
        </w:r>
        <w:r w:rsidR="00BF2B25">
          <w:rPr>
            <w:noProof/>
            <w:webHidden/>
          </w:rPr>
        </w:r>
        <w:r w:rsidR="00BF2B25">
          <w:rPr>
            <w:noProof/>
            <w:webHidden/>
          </w:rPr>
          <w:fldChar w:fldCharType="separate"/>
        </w:r>
        <w:r w:rsidR="00416902">
          <w:rPr>
            <w:noProof/>
            <w:webHidden/>
          </w:rPr>
          <w:t>91</w:t>
        </w:r>
        <w:r w:rsidR="00BF2B25">
          <w:rPr>
            <w:noProof/>
            <w:webHidden/>
          </w:rPr>
          <w:fldChar w:fldCharType="end"/>
        </w:r>
      </w:hyperlink>
    </w:p>
    <w:p w14:paraId="008F446C" w14:textId="50EDB511" w:rsidR="00BF2B25" w:rsidRDefault="005C43CC">
      <w:pPr>
        <w:pStyle w:val="2b"/>
        <w:rPr>
          <w:rFonts w:asciiTheme="minorHAnsi" w:eastAsiaTheme="minorEastAsia" w:hAnsiTheme="minorHAnsi" w:cstheme="minorBidi"/>
          <w:bCs w:val="0"/>
          <w:noProof/>
          <w:sz w:val="22"/>
          <w:szCs w:val="22"/>
        </w:rPr>
      </w:pPr>
      <w:hyperlink w:anchor="_Toc81957924" w:history="1">
        <w:r w:rsidR="00BF2B25" w:rsidRPr="006D2AC5">
          <w:rPr>
            <w:rStyle w:val="a3"/>
            <w:noProof/>
          </w:rPr>
          <w:t>3.12.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BF2B25">
          <w:rPr>
            <w:noProof/>
            <w:webHidden/>
          </w:rPr>
          <w:tab/>
        </w:r>
        <w:r w:rsidR="00BF2B25">
          <w:rPr>
            <w:noProof/>
            <w:webHidden/>
          </w:rPr>
          <w:fldChar w:fldCharType="begin"/>
        </w:r>
        <w:r w:rsidR="00BF2B25">
          <w:rPr>
            <w:noProof/>
            <w:webHidden/>
          </w:rPr>
          <w:instrText xml:space="preserve"> PAGEREF _Toc81957924 \h </w:instrText>
        </w:r>
        <w:r w:rsidR="00BF2B25">
          <w:rPr>
            <w:noProof/>
            <w:webHidden/>
          </w:rPr>
        </w:r>
        <w:r w:rsidR="00BF2B25">
          <w:rPr>
            <w:noProof/>
            <w:webHidden/>
          </w:rPr>
          <w:fldChar w:fldCharType="separate"/>
        </w:r>
        <w:r w:rsidR="00416902">
          <w:rPr>
            <w:noProof/>
            <w:webHidden/>
          </w:rPr>
          <w:t>93</w:t>
        </w:r>
        <w:r w:rsidR="00BF2B25">
          <w:rPr>
            <w:noProof/>
            <w:webHidden/>
          </w:rPr>
          <w:fldChar w:fldCharType="end"/>
        </w:r>
      </w:hyperlink>
    </w:p>
    <w:p w14:paraId="13409836" w14:textId="34752B1A" w:rsidR="00BF2B25" w:rsidRDefault="005C43CC">
      <w:pPr>
        <w:pStyle w:val="2b"/>
        <w:rPr>
          <w:rFonts w:asciiTheme="minorHAnsi" w:eastAsiaTheme="minorEastAsia" w:hAnsiTheme="minorHAnsi" w:cstheme="minorBidi"/>
          <w:bCs w:val="0"/>
          <w:noProof/>
          <w:sz w:val="22"/>
          <w:szCs w:val="22"/>
        </w:rPr>
      </w:pPr>
      <w:hyperlink w:anchor="_Toc81957925" w:history="1">
        <w:r w:rsidR="00BF2B25" w:rsidRPr="006D2AC5">
          <w:rPr>
            <w:rStyle w:val="a3"/>
            <w:noProof/>
          </w:rPr>
          <w:t>3.13.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BF2B25">
          <w:rPr>
            <w:noProof/>
            <w:webHidden/>
          </w:rPr>
          <w:tab/>
        </w:r>
        <w:r w:rsidR="00BF2B25">
          <w:rPr>
            <w:noProof/>
            <w:webHidden/>
          </w:rPr>
          <w:fldChar w:fldCharType="begin"/>
        </w:r>
        <w:r w:rsidR="00BF2B25">
          <w:rPr>
            <w:noProof/>
            <w:webHidden/>
          </w:rPr>
          <w:instrText xml:space="preserve"> PAGEREF _Toc81957925 \h </w:instrText>
        </w:r>
        <w:r w:rsidR="00BF2B25">
          <w:rPr>
            <w:noProof/>
            <w:webHidden/>
          </w:rPr>
        </w:r>
        <w:r w:rsidR="00BF2B25">
          <w:rPr>
            <w:noProof/>
            <w:webHidden/>
          </w:rPr>
          <w:fldChar w:fldCharType="separate"/>
        </w:r>
        <w:r w:rsidR="00416902">
          <w:rPr>
            <w:noProof/>
            <w:webHidden/>
          </w:rPr>
          <w:t>94</w:t>
        </w:r>
        <w:r w:rsidR="00BF2B25">
          <w:rPr>
            <w:noProof/>
            <w:webHidden/>
          </w:rPr>
          <w:fldChar w:fldCharType="end"/>
        </w:r>
      </w:hyperlink>
    </w:p>
    <w:p w14:paraId="301C1334" w14:textId="2E32F489" w:rsidR="00BF2B25" w:rsidRDefault="005C43CC">
      <w:pPr>
        <w:pStyle w:val="2b"/>
        <w:rPr>
          <w:rFonts w:asciiTheme="minorHAnsi" w:eastAsiaTheme="minorEastAsia" w:hAnsiTheme="minorHAnsi" w:cstheme="minorBidi"/>
          <w:bCs w:val="0"/>
          <w:noProof/>
          <w:sz w:val="22"/>
          <w:szCs w:val="22"/>
        </w:rPr>
      </w:pPr>
      <w:hyperlink w:anchor="_Toc81957926" w:history="1">
        <w:r w:rsidR="00BF2B25" w:rsidRPr="006D2AC5">
          <w:rPr>
            <w:rStyle w:val="a3"/>
            <w:noProof/>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BF2B25">
          <w:rPr>
            <w:noProof/>
            <w:webHidden/>
          </w:rPr>
          <w:tab/>
        </w:r>
        <w:r w:rsidR="00BF2B25">
          <w:rPr>
            <w:noProof/>
            <w:webHidden/>
          </w:rPr>
          <w:fldChar w:fldCharType="begin"/>
        </w:r>
        <w:r w:rsidR="00BF2B25">
          <w:rPr>
            <w:noProof/>
            <w:webHidden/>
          </w:rPr>
          <w:instrText xml:space="preserve"> PAGEREF _Toc81957926 \h </w:instrText>
        </w:r>
        <w:r w:rsidR="00BF2B25">
          <w:rPr>
            <w:noProof/>
            <w:webHidden/>
          </w:rPr>
        </w:r>
        <w:r w:rsidR="00BF2B25">
          <w:rPr>
            <w:noProof/>
            <w:webHidden/>
          </w:rPr>
          <w:fldChar w:fldCharType="separate"/>
        </w:r>
        <w:r w:rsidR="00416902">
          <w:rPr>
            <w:noProof/>
            <w:webHidden/>
          </w:rPr>
          <w:t>95</w:t>
        </w:r>
        <w:r w:rsidR="00BF2B25">
          <w:rPr>
            <w:noProof/>
            <w:webHidden/>
          </w:rPr>
          <w:fldChar w:fldCharType="end"/>
        </w:r>
      </w:hyperlink>
    </w:p>
    <w:p w14:paraId="40199116" w14:textId="20BB6C1A" w:rsidR="00BF2B25" w:rsidRDefault="005C43CC">
      <w:pPr>
        <w:pStyle w:val="2b"/>
        <w:rPr>
          <w:rFonts w:asciiTheme="minorHAnsi" w:eastAsiaTheme="minorEastAsia" w:hAnsiTheme="minorHAnsi" w:cstheme="minorBidi"/>
          <w:bCs w:val="0"/>
          <w:noProof/>
          <w:sz w:val="22"/>
          <w:szCs w:val="22"/>
        </w:rPr>
      </w:pPr>
      <w:hyperlink w:anchor="_Toc81957927" w:history="1">
        <w:r w:rsidR="00BF2B25" w:rsidRPr="006D2AC5">
          <w:rPr>
            <w:rStyle w:val="a3"/>
            <w:noProof/>
          </w:rPr>
          <w:t>3.15. Предписания надзорных органов по запрещению дальнейшей эксплуатации участков тепловой сети и результаты их исполнения</w:t>
        </w:r>
        <w:r w:rsidR="00BF2B25">
          <w:rPr>
            <w:noProof/>
            <w:webHidden/>
          </w:rPr>
          <w:tab/>
        </w:r>
        <w:r w:rsidR="00BF2B25">
          <w:rPr>
            <w:noProof/>
            <w:webHidden/>
          </w:rPr>
          <w:fldChar w:fldCharType="begin"/>
        </w:r>
        <w:r w:rsidR="00BF2B25">
          <w:rPr>
            <w:noProof/>
            <w:webHidden/>
          </w:rPr>
          <w:instrText xml:space="preserve"> PAGEREF _Toc81957927 \h </w:instrText>
        </w:r>
        <w:r w:rsidR="00BF2B25">
          <w:rPr>
            <w:noProof/>
            <w:webHidden/>
          </w:rPr>
        </w:r>
        <w:r w:rsidR="00BF2B25">
          <w:rPr>
            <w:noProof/>
            <w:webHidden/>
          </w:rPr>
          <w:fldChar w:fldCharType="separate"/>
        </w:r>
        <w:r w:rsidR="00416902">
          <w:rPr>
            <w:noProof/>
            <w:webHidden/>
          </w:rPr>
          <w:t>96</w:t>
        </w:r>
        <w:r w:rsidR="00BF2B25">
          <w:rPr>
            <w:noProof/>
            <w:webHidden/>
          </w:rPr>
          <w:fldChar w:fldCharType="end"/>
        </w:r>
      </w:hyperlink>
    </w:p>
    <w:p w14:paraId="2FDFDD5C" w14:textId="49915B53" w:rsidR="00BF2B25" w:rsidRDefault="005C43CC">
      <w:pPr>
        <w:pStyle w:val="2b"/>
        <w:rPr>
          <w:rFonts w:asciiTheme="minorHAnsi" w:eastAsiaTheme="minorEastAsia" w:hAnsiTheme="minorHAnsi" w:cstheme="minorBidi"/>
          <w:bCs w:val="0"/>
          <w:noProof/>
          <w:sz w:val="22"/>
          <w:szCs w:val="22"/>
        </w:rPr>
      </w:pPr>
      <w:hyperlink w:anchor="_Toc81957928" w:history="1">
        <w:r w:rsidR="00BF2B25" w:rsidRPr="006D2AC5">
          <w:rPr>
            <w:rStyle w:val="a3"/>
            <w:noProof/>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BF2B25">
          <w:rPr>
            <w:noProof/>
            <w:webHidden/>
          </w:rPr>
          <w:tab/>
        </w:r>
        <w:r w:rsidR="00BF2B25">
          <w:rPr>
            <w:noProof/>
            <w:webHidden/>
          </w:rPr>
          <w:fldChar w:fldCharType="begin"/>
        </w:r>
        <w:r w:rsidR="00BF2B25">
          <w:rPr>
            <w:noProof/>
            <w:webHidden/>
          </w:rPr>
          <w:instrText xml:space="preserve"> PAGEREF _Toc81957928 \h </w:instrText>
        </w:r>
        <w:r w:rsidR="00BF2B25">
          <w:rPr>
            <w:noProof/>
            <w:webHidden/>
          </w:rPr>
        </w:r>
        <w:r w:rsidR="00BF2B25">
          <w:rPr>
            <w:noProof/>
            <w:webHidden/>
          </w:rPr>
          <w:fldChar w:fldCharType="separate"/>
        </w:r>
        <w:r w:rsidR="00416902">
          <w:rPr>
            <w:noProof/>
            <w:webHidden/>
          </w:rPr>
          <w:t>96</w:t>
        </w:r>
        <w:r w:rsidR="00BF2B25">
          <w:rPr>
            <w:noProof/>
            <w:webHidden/>
          </w:rPr>
          <w:fldChar w:fldCharType="end"/>
        </w:r>
      </w:hyperlink>
    </w:p>
    <w:p w14:paraId="3A3BE4D8" w14:textId="5D1A76F5" w:rsidR="00BF2B25" w:rsidRDefault="005C43CC">
      <w:pPr>
        <w:pStyle w:val="2b"/>
        <w:rPr>
          <w:rFonts w:asciiTheme="minorHAnsi" w:eastAsiaTheme="minorEastAsia" w:hAnsiTheme="minorHAnsi" w:cstheme="minorBidi"/>
          <w:bCs w:val="0"/>
          <w:noProof/>
          <w:sz w:val="22"/>
          <w:szCs w:val="22"/>
        </w:rPr>
      </w:pPr>
      <w:hyperlink w:anchor="_Toc81957929" w:history="1">
        <w:r w:rsidR="00BF2B25" w:rsidRPr="006D2AC5">
          <w:rPr>
            <w:rStyle w:val="a3"/>
            <w:noProof/>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BF2B25">
          <w:rPr>
            <w:noProof/>
            <w:webHidden/>
          </w:rPr>
          <w:tab/>
        </w:r>
        <w:r w:rsidR="00BF2B25">
          <w:rPr>
            <w:noProof/>
            <w:webHidden/>
          </w:rPr>
          <w:fldChar w:fldCharType="begin"/>
        </w:r>
        <w:r w:rsidR="00BF2B25">
          <w:rPr>
            <w:noProof/>
            <w:webHidden/>
          </w:rPr>
          <w:instrText xml:space="preserve"> PAGEREF _Toc81957929 \h </w:instrText>
        </w:r>
        <w:r w:rsidR="00BF2B25">
          <w:rPr>
            <w:noProof/>
            <w:webHidden/>
          </w:rPr>
        </w:r>
        <w:r w:rsidR="00BF2B25">
          <w:rPr>
            <w:noProof/>
            <w:webHidden/>
          </w:rPr>
          <w:fldChar w:fldCharType="separate"/>
        </w:r>
        <w:r w:rsidR="00416902">
          <w:rPr>
            <w:noProof/>
            <w:webHidden/>
          </w:rPr>
          <w:t>98</w:t>
        </w:r>
        <w:r w:rsidR="00BF2B25">
          <w:rPr>
            <w:noProof/>
            <w:webHidden/>
          </w:rPr>
          <w:fldChar w:fldCharType="end"/>
        </w:r>
      </w:hyperlink>
    </w:p>
    <w:p w14:paraId="26C704D1" w14:textId="2C7C4EB7" w:rsidR="00BF2B25" w:rsidRDefault="005C43CC">
      <w:pPr>
        <w:pStyle w:val="2b"/>
        <w:rPr>
          <w:rFonts w:asciiTheme="minorHAnsi" w:eastAsiaTheme="minorEastAsia" w:hAnsiTheme="minorHAnsi" w:cstheme="minorBidi"/>
          <w:bCs w:val="0"/>
          <w:noProof/>
          <w:sz w:val="22"/>
          <w:szCs w:val="22"/>
        </w:rPr>
      </w:pPr>
      <w:hyperlink w:anchor="_Toc81957930" w:history="1">
        <w:r w:rsidR="00BF2B25" w:rsidRPr="006D2AC5">
          <w:rPr>
            <w:rStyle w:val="a3"/>
            <w:noProof/>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BF2B25">
          <w:rPr>
            <w:noProof/>
            <w:webHidden/>
          </w:rPr>
          <w:tab/>
        </w:r>
        <w:r w:rsidR="00BF2B25">
          <w:rPr>
            <w:noProof/>
            <w:webHidden/>
          </w:rPr>
          <w:fldChar w:fldCharType="begin"/>
        </w:r>
        <w:r w:rsidR="00BF2B25">
          <w:rPr>
            <w:noProof/>
            <w:webHidden/>
          </w:rPr>
          <w:instrText xml:space="preserve"> PAGEREF _Toc81957930 \h </w:instrText>
        </w:r>
        <w:r w:rsidR="00BF2B25">
          <w:rPr>
            <w:noProof/>
            <w:webHidden/>
          </w:rPr>
        </w:r>
        <w:r w:rsidR="00BF2B25">
          <w:rPr>
            <w:noProof/>
            <w:webHidden/>
          </w:rPr>
          <w:fldChar w:fldCharType="separate"/>
        </w:r>
        <w:r w:rsidR="00416902">
          <w:rPr>
            <w:noProof/>
            <w:webHidden/>
          </w:rPr>
          <w:t>99</w:t>
        </w:r>
        <w:r w:rsidR="00BF2B25">
          <w:rPr>
            <w:noProof/>
            <w:webHidden/>
          </w:rPr>
          <w:fldChar w:fldCharType="end"/>
        </w:r>
      </w:hyperlink>
    </w:p>
    <w:p w14:paraId="3C10914E" w14:textId="1B82A962" w:rsidR="00BF2B25" w:rsidRDefault="005C43CC">
      <w:pPr>
        <w:pStyle w:val="2b"/>
        <w:rPr>
          <w:rFonts w:asciiTheme="minorHAnsi" w:eastAsiaTheme="minorEastAsia" w:hAnsiTheme="minorHAnsi" w:cstheme="minorBidi"/>
          <w:bCs w:val="0"/>
          <w:noProof/>
          <w:sz w:val="22"/>
          <w:szCs w:val="22"/>
        </w:rPr>
      </w:pPr>
      <w:hyperlink w:anchor="_Toc81957931" w:history="1">
        <w:r w:rsidR="00BF2B25" w:rsidRPr="006D2AC5">
          <w:rPr>
            <w:rStyle w:val="a3"/>
            <w:noProof/>
          </w:rPr>
          <w:t>3.19. Уровень автоматизации и обслуживания центральных тепловых пунктов, насосных станций</w:t>
        </w:r>
        <w:r w:rsidR="00BF2B25">
          <w:rPr>
            <w:noProof/>
            <w:webHidden/>
          </w:rPr>
          <w:tab/>
        </w:r>
        <w:r w:rsidR="00BF2B25">
          <w:rPr>
            <w:noProof/>
            <w:webHidden/>
          </w:rPr>
          <w:fldChar w:fldCharType="begin"/>
        </w:r>
        <w:r w:rsidR="00BF2B25">
          <w:rPr>
            <w:noProof/>
            <w:webHidden/>
          </w:rPr>
          <w:instrText xml:space="preserve"> PAGEREF _Toc81957931 \h </w:instrText>
        </w:r>
        <w:r w:rsidR="00BF2B25">
          <w:rPr>
            <w:noProof/>
            <w:webHidden/>
          </w:rPr>
        </w:r>
        <w:r w:rsidR="00BF2B25">
          <w:rPr>
            <w:noProof/>
            <w:webHidden/>
          </w:rPr>
          <w:fldChar w:fldCharType="separate"/>
        </w:r>
        <w:r w:rsidR="00416902">
          <w:rPr>
            <w:noProof/>
            <w:webHidden/>
          </w:rPr>
          <w:t>99</w:t>
        </w:r>
        <w:r w:rsidR="00BF2B25">
          <w:rPr>
            <w:noProof/>
            <w:webHidden/>
          </w:rPr>
          <w:fldChar w:fldCharType="end"/>
        </w:r>
      </w:hyperlink>
    </w:p>
    <w:p w14:paraId="62A32CD5" w14:textId="3A2A423C" w:rsidR="00BF2B25" w:rsidRDefault="005C43CC">
      <w:pPr>
        <w:pStyle w:val="2b"/>
        <w:rPr>
          <w:rFonts w:asciiTheme="minorHAnsi" w:eastAsiaTheme="minorEastAsia" w:hAnsiTheme="minorHAnsi" w:cstheme="minorBidi"/>
          <w:bCs w:val="0"/>
          <w:noProof/>
          <w:sz w:val="22"/>
          <w:szCs w:val="22"/>
        </w:rPr>
      </w:pPr>
      <w:hyperlink w:anchor="_Toc81957932" w:history="1">
        <w:r w:rsidR="00BF2B25" w:rsidRPr="006D2AC5">
          <w:rPr>
            <w:rStyle w:val="a3"/>
            <w:noProof/>
          </w:rPr>
          <w:t>3.20. Сведения о наличии защиты тепловых сетей от превышения давления</w:t>
        </w:r>
        <w:r w:rsidR="00BF2B25">
          <w:rPr>
            <w:noProof/>
            <w:webHidden/>
          </w:rPr>
          <w:tab/>
        </w:r>
        <w:r w:rsidR="00BF2B25">
          <w:rPr>
            <w:noProof/>
            <w:webHidden/>
          </w:rPr>
          <w:fldChar w:fldCharType="begin"/>
        </w:r>
        <w:r w:rsidR="00BF2B25">
          <w:rPr>
            <w:noProof/>
            <w:webHidden/>
          </w:rPr>
          <w:instrText xml:space="preserve"> PAGEREF _Toc81957932 \h </w:instrText>
        </w:r>
        <w:r w:rsidR="00BF2B25">
          <w:rPr>
            <w:noProof/>
            <w:webHidden/>
          </w:rPr>
        </w:r>
        <w:r w:rsidR="00BF2B25">
          <w:rPr>
            <w:noProof/>
            <w:webHidden/>
          </w:rPr>
          <w:fldChar w:fldCharType="separate"/>
        </w:r>
        <w:r w:rsidR="00416902">
          <w:rPr>
            <w:noProof/>
            <w:webHidden/>
          </w:rPr>
          <w:t>100</w:t>
        </w:r>
        <w:r w:rsidR="00BF2B25">
          <w:rPr>
            <w:noProof/>
            <w:webHidden/>
          </w:rPr>
          <w:fldChar w:fldCharType="end"/>
        </w:r>
      </w:hyperlink>
    </w:p>
    <w:p w14:paraId="28FBDCDE" w14:textId="6E324F85" w:rsidR="00BF2B25" w:rsidRDefault="005C43CC">
      <w:pPr>
        <w:pStyle w:val="2b"/>
        <w:rPr>
          <w:rFonts w:asciiTheme="minorHAnsi" w:eastAsiaTheme="minorEastAsia" w:hAnsiTheme="minorHAnsi" w:cstheme="minorBidi"/>
          <w:bCs w:val="0"/>
          <w:noProof/>
          <w:sz w:val="22"/>
          <w:szCs w:val="22"/>
        </w:rPr>
      </w:pPr>
      <w:hyperlink w:anchor="_Toc81957933" w:history="1">
        <w:r w:rsidR="00BF2B25" w:rsidRPr="006D2AC5">
          <w:rPr>
            <w:rStyle w:val="a3"/>
            <w:noProof/>
          </w:rPr>
          <w:t>3.21. Перечень выявленных бесхозяйных тепловых сетей и обоснование выбора организации, уполномоченной на их эксплуатацию</w:t>
        </w:r>
        <w:r w:rsidR="00BF2B25">
          <w:rPr>
            <w:noProof/>
            <w:webHidden/>
          </w:rPr>
          <w:tab/>
        </w:r>
        <w:r w:rsidR="00BF2B25">
          <w:rPr>
            <w:noProof/>
            <w:webHidden/>
          </w:rPr>
          <w:fldChar w:fldCharType="begin"/>
        </w:r>
        <w:r w:rsidR="00BF2B25">
          <w:rPr>
            <w:noProof/>
            <w:webHidden/>
          </w:rPr>
          <w:instrText xml:space="preserve"> PAGEREF _Toc81957933 \h </w:instrText>
        </w:r>
        <w:r w:rsidR="00BF2B25">
          <w:rPr>
            <w:noProof/>
            <w:webHidden/>
          </w:rPr>
        </w:r>
        <w:r w:rsidR="00BF2B25">
          <w:rPr>
            <w:noProof/>
            <w:webHidden/>
          </w:rPr>
          <w:fldChar w:fldCharType="separate"/>
        </w:r>
        <w:r w:rsidR="00416902">
          <w:rPr>
            <w:noProof/>
            <w:webHidden/>
          </w:rPr>
          <w:t>101</w:t>
        </w:r>
        <w:r w:rsidR="00BF2B25">
          <w:rPr>
            <w:noProof/>
            <w:webHidden/>
          </w:rPr>
          <w:fldChar w:fldCharType="end"/>
        </w:r>
      </w:hyperlink>
    </w:p>
    <w:p w14:paraId="6155034B" w14:textId="077213C5" w:rsidR="00BF2B25" w:rsidRDefault="005C43CC">
      <w:pPr>
        <w:pStyle w:val="2b"/>
        <w:rPr>
          <w:rFonts w:asciiTheme="minorHAnsi" w:eastAsiaTheme="minorEastAsia" w:hAnsiTheme="minorHAnsi" w:cstheme="minorBidi"/>
          <w:bCs w:val="0"/>
          <w:noProof/>
          <w:sz w:val="22"/>
          <w:szCs w:val="22"/>
        </w:rPr>
      </w:pPr>
      <w:hyperlink w:anchor="_Toc81957934" w:history="1">
        <w:r w:rsidR="00BF2B25" w:rsidRPr="006D2AC5">
          <w:rPr>
            <w:rStyle w:val="a3"/>
            <w:noProof/>
          </w:rPr>
          <w:t>3.22. Данные энергетических характеристик тепловых сетей (при их наличии)</w:t>
        </w:r>
        <w:r w:rsidR="00BF2B25">
          <w:rPr>
            <w:noProof/>
            <w:webHidden/>
          </w:rPr>
          <w:tab/>
        </w:r>
        <w:r w:rsidR="00BF2B25">
          <w:rPr>
            <w:noProof/>
            <w:webHidden/>
          </w:rPr>
          <w:fldChar w:fldCharType="begin"/>
        </w:r>
        <w:r w:rsidR="00BF2B25">
          <w:rPr>
            <w:noProof/>
            <w:webHidden/>
          </w:rPr>
          <w:instrText xml:space="preserve"> PAGEREF _Toc81957934 \h </w:instrText>
        </w:r>
        <w:r w:rsidR="00BF2B25">
          <w:rPr>
            <w:noProof/>
            <w:webHidden/>
          </w:rPr>
        </w:r>
        <w:r w:rsidR="00BF2B25">
          <w:rPr>
            <w:noProof/>
            <w:webHidden/>
          </w:rPr>
          <w:fldChar w:fldCharType="separate"/>
        </w:r>
        <w:r w:rsidR="00416902">
          <w:rPr>
            <w:noProof/>
            <w:webHidden/>
          </w:rPr>
          <w:t>108</w:t>
        </w:r>
        <w:r w:rsidR="00BF2B25">
          <w:rPr>
            <w:noProof/>
            <w:webHidden/>
          </w:rPr>
          <w:fldChar w:fldCharType="end"/>
        </w:r>
      </w:hyperlink>
    </w:p>
    <w:p w14:paraId="156C3B80" w14:textId="2D113AF2" w:rsidR="00BF2B25" w:rsidRDefault="005C43CC">
      <w:pPr>
        <w:pStyle w:val="2b"/>
        <w:rPr>
          <w:rFonts w:asciiTheme="minorHAnsi" w:eastAsiaTheme="minorEastAsia" w:hAnsiTheme="minorHAnsi" w:cstheme="minorBidi"/>
          <w:bCs w:val="0"/>
          <w:noProof/>
          <w:sz w:val="22"/>
          <w:szCs w:val="22"/>
        </w:rPr>
      </w:pPr>
      <w:hyperlink w:anchor="_Toc81957935" w:history="1">
        <w:r w:rsidR="00BF2B25" w:rsidRPr="006D2AC5">
          <w:rPr>
            <w:rStyle w:val="a3"/>
            <w:rFonts w:eastAsiaTheme="minorHAnsi"/>
            <w:noProof/>
            <w:lang w:eastAsia="en-US"/>
          </w:rPr>
          <w:t>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_Toc81957935 \h </w:instrText>
        </w:r>
        <w:r w:rsidR="00BF2B25">
          <w:rPr>
            <w:noProof/>
            <w:webHidden/>
          </w:rPr>
        </w:r>
        <w:r w:rsidR="00BF2B25">
          <w:rPr>
            <w:noProof/>
            <w:webHidden/>
          </w:rPr>
          <w:fldChar w:fldCharType="separate"/>
        </w:r>
        <w:r w:rsidR="00416902">
          <w:rPr>
            <w:noProof/>
            <w:webHidden/>
          </w:rPr>
          <w:t>112</w:t>
        </w:r>
        <w:r w:rsidR="00BF2B25">
          <w:rPr>
            <w:noProof/>
            <w:webHidden/>
          </w:rPr>
          <w:fldChar w:fldCharType="end"/>
        </w:r>
      </w:hyperlink>
    </w:p>
    <w:p w14:paraId="74335C83" w14:textId="77F09D6D" w:rsidR="00BF2B25" w:rsidRDefault="005C43CC">
      <w:pPr>
        <w:pStyle w:val="1f8"/>
        <w:rPr>
          <w:rFonts w:asciiTheme="minorHAnsi" w:eastAsiaTheme="minorEastAsia" w:hAnsiTheme="minorHAnsi" w:cstheme="minorBidi"/>
          <w:b w:val="0"/>
          <w:bCs w:val="0"/>
          <w:caps w:val="0"/>
          <w:noProof/>
          <w:sz w:val="22"/>
          <w:szCs w:val="22"/>
        </w:rPr>
      </w:pPr>
      <w:hyperlink w:anchor="_Toc81957936" w:history="1">
        <w:r w:rsidR="00BF2B25" w:rsidRPr="006D2AC5">
          <w:rPr>
            <w:rStyle w:val="a3"/>
            <w:noProof/>
          </w:rPr>
          <w:t>Часть 4. Зоны действия источников тепловой энергии</w:t>
        </w:r>
        <w:r w:rsidR="00BF2B25">
          <w:rPr>
            <w:noProof/>
            <w:webHidden/>
          </w:rPr>
          <w:tab/>
        </w:r>
        <w:r w:rsidR="00BF2B25">
          <w:rPr>
            <w:noProof/>
            <w:webHidden/>
          </w:rPr>
          <w:fldChar w:fldCharType="begin"/>
        </w:r>
        <w:r w:rsidR="00BF2B25">
          <w:rPr>
            <w:noProof/>
            <w:webHidden/>
          </w:rPr>
          <w:instrText xml:space="preserve"> PAGEREF _Toc81957936 \h </w:instrText>
        </w:r>
        <w:r w:rsidR="00BF2B25">
          <w:rPr>
            <w:noProof/>
            <w:webHidden/>
          </w:rPr>
        </w:r>
        <w:r w:rsidR="00BF2B25">
          <w:rPr>
            <w:noProof/>
            <w:webHidden/>
          </w:rPr>
          <w:fldChar w:fldCharType="separate"/>
        </w:r>
        <w:r w:rsidR="00416902">
          <w:rPr>
            <w:noProof/>
            <w:webHidden/>
          </w:rPr>
          <w:t>113</w:t>
        </w:r>
        <w:r w:rsidR="00BF2B25">
          <w:rPr>
            <w:noProof/>
            <w:webHidden/>
          </w:rPr>
          <w:fldChar w:fldCharType="end"/>
        </w:r>
      </w:hyperlink>
    </w:p>
    <w:p w14:paraId="71710493" w14:textId="750DB8AC" w:rsidR="00BF2B25" w:rsidRDefault="005C43CC">
      <w:pPr>
        <w:pStyle w:val="2b"/>
        <w:rPr>
          <w:rFonts w:asciiTheme="minorHAnsi" w:eastAsiaTheme="minorEastAsia" w:hAnsiTheme="minorHAnsi" w:cstheme="minorBidi"/>
          <w:bCs w:val="0"/>
          <w:noProof/>
          <w:sz w:val="22"/>
          <w:szCs w:val="22"/>
        </w:rPr>
      </w:pPr>
      <w:hyperlink w:anchor="_Toc81957937" w:history="1">
        <w:r w:rsidR="00BF2B25" w:rsidRPr="006D2AC5">
          <w:rPr>
            <w:rStyle w:val="a3"/>
            <w:noProof/>
          </w:rPr>
          <w:t>4.1. Описание существующих зон действия источников тепловой энергии во всех системах теплоснабжения на территории города,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выработке электрической и тепловой энергии.</w:t>
        </w:r>
        <w:r w:rsidR="00BF2B25">
          <w:rPr>
            <w:noProof/>
            <w:webHidden/>
          </w:rPr>
          <w:tab/>
        </w:r>
        <w:r w:rsidR="00BF2B25">
          <w:rPr>
            <w:noProof/>
            <w:webHidden/>
          </w:rPr>
          <w:fldChar w:fldCharType="begin"/>
        </w:r>
        <w:r w:rsidR="00BF2B25">
          <w:rPr>
            <w:noProof/>
            <w:webHidden/>
          </w:rPr>
          <w:instrText xml:space="preserve"> PAGEREF _Toc81957937 \h </w:instrText>
        </w:r>
        <w:r w:rsidR="00BF2B25">
          <w:rPr>
            <w:noProof/>
            <w:webHidden/>
          </w:rPr>
        </w:r>
        <w:r w:rsidR="00BF2B25">
          <w:rPr>
            <w:noProof/>
            <w:webHidden/>
          </w:rPr>
          <w:fldChar w:fldCharType="separate"/>
        </w:r>
        <w:r w:rsidR="00416902">
          <w:rPr>
            <w:noProof/>
            <w:webHidden/>
          </w:rPr>
          <w:t>113</w:t>
        </w:r>
        <w:r w:rsidR="00BF2B25">
          <w:rPr>
            <w:noProof/>
            <w:webHidden/>
          </w:rPr>
          <w:fldChar w:fldCharType="end"/>
        </w:r>
      </w:hyperlink>
    </w:p>
    <w:p w14:paraId="17C96654" w14:textId="39A91C78" w:rsidR="00BF2B25" w:rsidRDefault="005C43CC">
      <w:pPr>
        <w:pStyle w:val="2b"/>
        <w:rPr>
          <w:rFonts w:asciiTheme="minorHAnsi" w:eastAsiaTheme="minorEastAsia" w:hAnsiTheme="minorHAnsi" w:cstheme="minorBidi"/>
          <w:bCs w:val="0"/>
          <w:noProof/>
          <w:sz w:val="22"/>
          <w:szCs w:val="22"/>
        </w:rPr>
      </w:pPr>
      <w:hyperlink w:anchor="_Toc81957938" w:history="1">
        <w:r w:rsidR="00BF2B25" w:rsidRPr="006D2AC5">
          <w:rPr>
            <w:rStyle w:val="a3"/>
            <w:rFonts w:eastAsiaTheme="minorHAnsi"/>
            <w:noProof/>
            <w:lang w:eastAsia="en-US"/>
          </w:rPr>
          <w:t>4.2. Описание изменений в зонах действия источников тепловой энергии, зафиксированных за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_Toc81957938 \h </w:instrText>
        </w:r>
        <w:r w:rsidR="00BF2B25">
          <w:rPr>
            <w:noProof/>
            <w:webHidden/>
          </w:rPr>
        </w:r>
        <w:r w:rsidR="00BF2B25">
          <w:rPr>
            <w:noProof/>
            <w:webHidden/>
          </w:rPr>
          <w:fldChar w:fldCharType="separate"/>
        </w:r>
        <w:r w:rsidR="00416902">
          <w:rPr>
            <w:noProof/>
            <w:webHidden/>
          </w:rPr>
          <w:t>114</w:t>
        </w:r>
        <w:r w:rsidR="00BF2B25">
          <w:rPr>
            <w:noProof/>
            <w:webHidden/>
          </w:rPr>
          <w:fldChar w:fldCharType="end"/>
        </w:r>
      </w:hyperlink>
    </w:p>
    <w:p w14:paraId="24675FC9" w14:textId="25CCC0A6" w:rsidR="00BF2B25" w:rsidRDefault="005C43CC">
      <w:pPr>
        <w:pStyle w:val="1f8"/>
        <w:rPr>
          <w:rFonts w:asciiTheme="minorHAnsi" w:eastAsiaTheme="minorEastAsia" w:hAnsiTheme="minorHAnsi" w:cstheme="minorBidi"/>
          <w:b w:val="0"/>
          <w:bCs w:val="0"/>
          <w:caps w:val="0"/>
          <w:noProof/>
          <w:sz w:val="22"/>
          <w:szCs w:val="22"/>
        </w:rPr>
      </w:pPr>
      <w:hyperlink w:anchor="_Toc81957939" w:history="1">
        <w:r w:rsidR="00BF2B25" w:rsidRPr="006D2AC5">
          <w:rPr>
            <w:rStyle w:val="a3"/>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BF2B25">
          <w:rPr>
            <w:noProof/>
            <w:webHidden/>
          </w:rPr>
          <w:tab/>
        </w:r>
        <w:r w:rsidR="00BF2B25">
          <w:rPr>
            <w:noProof/>
            <w:webHidden/>
          </w:rPr>
          <w:fldChar w:fldCharType="begin"/>
        </w:r>
        <w:r w:rsidR="00BF2B25">
          <w:rPr>
            <w:noProof/>
            <w:webHidden/>
          </w:rPr>
          <w:instrText xml:space="preserve"> PAGEREF _Toc81957939 \h </w:instrText>
        </w:r>
        <w:r w:rsidR="00BF2B25">
          <w:rPr>
            <w:noProof/>
            <w:webHidden/>
          </w:rPr>
        </w:r>
        <w:r w:rsidR="00BF2B25">
          <w:rPr>
            <w:noProof/>
            <w:webHidden/>
          </w:rPr>
          <w:fldChar w:fldCharType="separate"/>
        </w:r>
        <w:r w:rsidR="00416902">
          <w:rPr>
            <w:noProof/>
            <w:webHidden/>
          </w:rPr>
          <w:t>115</w:t>
        </w:r>
        <w:r w:rsidR="00BF2B25">
          <w:rPr>
            <w:noProof/>
            <w:webHidden/>
          </w:rPr>
          <w:fldChar w:fldCharType="end"/>
        </w:r>
      </w:hyperlink>
    </w:p>
    <w:p w14:paraId="2CD26F7F" w14:textId="75A312FC" w:rsidR="00BF2B25" w:rsidRDefault="005C43CC">
      <w:pPr>
        <w:pStyle w:val="2b"/>
        <w:rPr>
          <w:rFonts w:asciiTheme="minorHAnsi" w:eastAsiaTheme="minorEastAsia" w:hAnsiTheme="minorHAnsi" w:cstheme="minorBidi"/>
          <w:bCs w:val="0"/>
          <w:noProof/>
          <w:sz w:val="22"/>
          <w:szCs w:val="22"/>
        </w:rPr>
      </w:pPr>
      <w:hyperlink w:anchor="_Toc81957940" w:history="1">
        <w:r w:rsidR="00BF2B25" w:rsidRPr="006D2AC5">
          <w:rPr>
            <w:rStyle w:val="a3"/>
            <w:noProof/>
          </w:rPr>
          <w:t>5.1. Описание значений спроса на тепловую мощность в расчетных элементах территориального деления</w:t>
        </w:r>
        <w:r w:rsidR="00BF2B25">
          <w:rPr>
            <w:noProof/>
            <w:webHidden/>
          </w:rPr>
          <w:tab/>
        </w:r>
        <w:r w:rsidR="00BF2B25">
          <w:rPr>
            <w:noProof/>
            <w:webHidden/>
          </w:rPr>
          <w:fldChar w:fldCharType="begin"/>
        </w:r>
        <w:r w:rsidR="00BF2B25">
          <w:rPr>
            <w:noProof/>
            <w:webHidden/>
          </w:rPr>
          <w:instrText xml:space="preserve"> PAGEREF _Toc81957940 \h </w:instrText>
        </w:r>
        <w:r w:rsidR="00BF2B25">
          <w:rPr>
            <w:noProof/>
            <w:webHidden/>
          </w:rPr>
        </w:r>
        <w:r w:rsidR="00BF2B25">
          <w:rPr>
            <w:noProof/>
            <w:webHidden/>
          </w:rPr>
          <w:fldChar w:fldCharType="separate"/>
        </w:r>
        <w:r w:rsidR="00416902">
          <w:rPr>
            <w:noProof/>
            <w:webHidden/>
          </w:rPr>
          <w:t>115</w:t>
        </w:r>
        <w:r w:rsidR="00BF2B25">
          <w:rPr>
            <w:noProof/>
            <w:webHidden/>
          </w:rPr>
          <w:fldChar w:fldCharType="end"/>
        </w:r>
      </w:hyperlink>
    </w:p>
    <w:p w14:paraId="200C2DEF" w14:textId="7228C1D5" w:rsidR="00BF2B25" w:rsidRDefault="005C43CC">
      <w:pPr>
        <w:pStyle w:val="2b"/>
        <w:rPr>
          <w:rFonts w:asciiTheme="minorHAnsi" w:eastAsiaTheme="minorEastAsia" w:hAnsiTheme="minorHAnsi" w:cstheme="minorBidi"/>
          <w:bCs w:val="0"/>
          <w:noProof/>
          <w:sz w:val="22"/>
          <w:szCs w:val="22"/>
        </w:rPr>
      </w:pPr>
      <w:hyperlink w:anchor="_Toc81957941" w:history="1">
        <w:r w:rsidR="00BF2B25" w:rsidRPr="006D2AC5">
          <w:rPr>
            <w:rStyle w:val="a3"/>
            <w:noProof/>
          </w:rPr>
          <w:t>5.2. Описание значений расчетных тепловых нагрузок на коллекторах источников тепловой энергии</w:t>
        </w:r>
        <w:r w:rsidR="00BF2B25">
          <w:rPr>
            <w:noProof/>
            <w:webHidden/>
          </w:rPr>
          <w:tab/>
        </w:r>
        <w:r w:rsidR="00BF2B25">
          <w:rPr>
            <w:noProof/>
            <w:webHidden/>
          </w:rPr>
          <w:fldChar w:fldCharType="begin"/>
        </w:r>
        <w:r w:rsidR="00BF2B25">
          <w:rPr>
            <w:noProof/>
            <w:webHidden/>
          </w:rPr>
          <w:instrText xml:space="preserve"> PAGEREF _Toc81957941 \h </w:instrText>
        </w:r>
        <w:r w:rsidR="00BF2B25">
          <w:rPr>
            <w:noProof/>
            <w:webHidden/>
          </w:rPr>
        </w:r>
        <w:r w:rsidR="00BF2B25">
          <w:rPr>
            <w:noProof/>
            <w:webHidden/>
          </w:rPr>
          <w:fldChar w:fldCharType="separate"/>
        </w:r>
        <w:r w:rsidR="00416902">
          <w:rPr>
            <w:noProof/>
            <w:webHidden/>
          </w:rPr>
          <w:t>119</w:t>
        </w:r>
        <w:r w:rsidR="00BF2B25">
          <w:rPr>
            <w:noProof/>
            <w:webHidden/>
          </w:rPr>
          <w:fldChar w:fldCharType="end"/>
        </w:r>
      </w:hyperlink>
    </w:p>
    <w:p w14:paraId="0E4AF8A7" w14:textId="7B10C468" w:rsidR="00BF2B25" w:rsidRDefault="005C43CC">
      <w:pPr>
        <w:pStyle w:val="2b"/>
        <w:rPr>
          <w:rFonts w:asciiTheme="minorHAnsi" w:eastAsiaTheme="minorEastAsia" w:hAnsiTheme="minorHAnsi" w:cstheme="minorBidi"/>
          <w:bCs w:val="0"/>
          <w:noProof/>
          <w:sz w:val="22"/>
          <w:szCs w:val="22"/>
        </w:rPr>
      </w:pPr>
      <w:hyperlink w:anchor="_Toc81957942" w:history="1">
        <w:r w:rsidR="00BF2B25" w:rsidRPr="006D2AC5">
          <w:rPr>
            <w:rStyle w:val="a3"/>
            <w:noProof/>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BF2B25">
          <w:rPr>
            <w:noProof/>
            <w:webHidden/>
          </w:rPr>
          <w:tab/>
        </w:r>
        <w:r w:rsidR="00BF2B25">
          <w:rPr>
            <w:noProof/>
            <w:webHidden/>
          </w:rPr>
          <w:fldChar w:fldCharType="begin"/>
        </w:r>
        <w:r w:rsidR="00BF2B25">
          <w:rPr>
            <w:noProof/>
            <w:webHidden/>
          </w:rPr>
          <w:instrText xml:space="preserve"> PAGEREF _Toc81957942 \h </w:instrText>
        </w:r>
        <w:r w:rsidR="00BF2B25">
          <w:rPr>
            <w:noProof/>
            <w:webHidden/>
          </w:rPr>
        </w:r>
        <w:r w:rsidR="00BF2B25">
          <w:rPr>
            <w:noProof/>
            <w:webHidden/>
          </w:rPr>
          <w:fldChar w:fldCharType="separate"/>
        </w:r>
        <w:r w:rsidR="00416902">
          <w:rPr>
            <w:noProof/>
            <w:webHidden/>
          </w:rPr>
          <w:t>122</w:t>
        </w:r>
        <w:r w:rsidR="00BF2B25">
          <w:rPr>
            <w:noProof/>
            <w:webHidden/>
          </w:rPr>
          <w:fldChar w:fldCharType="end"/>
        </w:r>
      </w:hyperlink>
    </w:p>
    <w:p w14:paraId="6D31D570" w14:textId="6A9F8B00" w:rsidR="00BF2B25" w:rsidRDefault="005C43CC">
      <w:pPr>
        <w:pStyle w:val="2b"/>
        <w:rPr>
          <w:rFonts w:asciiTheme="minorHAnsi" w:eastAsiaTheme="minorEastAsia" w:hAnsiTheme="minorHAnsi" w:cstheme="minorBidi"/>
          <w:bCs w:val="0"/>
          <w:noProof/>
          <w:sz w:val="22"/>
          <w:szCs w:val="22"/>
        </w:rPr>
      </w:pPr>
      <w:hyperlink w:anchor="_Toc81957943" w:history="1">
        <w:r w:rsidR="00BF2B25" w:rsidRPr="006D2AC5">
          <w:rPr>
            <w:rStyle w:val="a3"/>
            <w:noProof/>
          </w:rPr>
          <w:t>5.4. Описание величины потребления тепловой энергии в расчетных элементах территориального деления за отопительный период и за год в целом</w:t>
        </w:r>
        <w:r w:rsidR="00BF2B25">
          <w:rPr>
            <w:noProof/>
            <w:webHidden/>
          </w:rPr>
          <w:tab/>
        </w:r>
        <w:r w:rsidR="00BF2B25">
          <w:rPr>
            <w:noProof/>
            <w:webHidden/>
          </w:rPr>
          <w:fldChar w:fldCharType="begin"/>
        </w:r>
        <w:r w:rsidR="00BF2B25">
          <w:rPr>
            <w:noProof/>
            <w:webHidden/>
          </w:rPr>
          <w:instrText xml:space="preserve"> PAGEREF _Toc81957943 \h </w:instrText>
        </w:r>
        <w:r w:rsidR="00BF2B25">
          <w:rPr>
            <w:noProof/>
            <w:webHidden/>
          </w:rPr>
        </w:r>
        <w:r w:rsidR="00BF2B25">
          <w:rPr>
            <w:noProof/>
            <w:webHidden/>
          </w:rPr>
          <w:fldChar w:fldCharType="separate"/>
        </w:r>
        <w:r w:rsidR="00416902">
          <w:rPr>
            <w:noProof/>
            <w:webHidden/>
          </w:rPr>
          <w:t>122</w:t>
        </w:r>
        <w:r w:rsidR="00BF2B25">
          <w:rPr>
            <w:noProof/>
            <w:webHidden/>
          </w:rPr>
          <w:fldChar w:fldCharType="end"/>
        </w:r>
      </w:hyperlink>
    </w:p>
    <w:p w14:paraId="2BD6216D" w14:textId="5B47ECB1" w:rsidR="00BF2B25" w:rsidRDefault="005C43CC">
      <w:pPr>
        <w:pStyle w:val="2b"/>
        <w:rPr>
          <w:rFonts w:asciiTheme="minorHAnsi" w:eastAsiaTheme="minorEastAsia" w:hAnsiTheme="minorHAnsi" w:cstheme="minorBidi"/>
          <w:bCs w:val="0"/>
          <w:noProof/>
          <w:sz w:val="22"/>
          <w:szCs w:val="22"/>
        </w:rPr>
      </w:pPr>
      <w:hyperlink w:anchor="_Toc81957944" w:history="1">
        <w:r w:rsidR="00BF2B25" w:rsidRPr="006D2AC5">
          <w:rPr>
            <w:rStyle w:val="a3"/>
            <w:noProof/>
          </w:rPr>
          <w:t>5.5. Описание существующих нормативов потребления тепловой энергии для населения на отопление и горячее водоснабжение</w:t>
        </w:r>
        <w:r w:rsidR="00BF2B25">
          <w:rPr>
            <w:noProof/>
            <w:webHidden/>
          </w:rPr>
          <w:tab/>
        </w:r>
        <w:r w:rsidR="00BF2B25">
          <w:rPr>
            <w:noProof/>
            <w:webHidden/>
          </w:rPr>
          <w:fldChar w:fldCharType="begin"/>
        </w:r>
        <w:r w:rsidR="00BF2B25">
          <w:rPr>
            <w:noProof/>
            <w:webHidden/>
          </w:rPr>
          <w:instrText xml:space="preserve"> PAGEREF _Toc81957944 \h </w:instrText>
        </w:r>
        <w:r w:rsidR="00BF2B25">
          <w:rPr>
            <w:noProof/>
            <w:webHidden/>
          </w:rPr>
        </w:r>
        <w:r w:rsidR="00BF2B25">
          <w:rPr>
            <w:noProof/>
            <w:webHidden/>
          </w:rPr>
          <w:fldChar w:fldCharType="separate"/>
        </w:r>
        <w:r w:rsidR="00416902">
          <w:rPr>
            <w:noProof/>
            <w:webHidden/>
          </w:rPr>
          <w:t>126</w:t>
        </w:r>
        <w:r w:rsidR="00BF2B25">
          <w:rPr>
            <w:noProof/>
            <w:webHidden/>
          </w:rPr>
          <w:fldChar w:fldCharType="end"/>
        </w:r>
      </w:hyperlink>
    </w:p>
    <w:p w14:paraId="50CD1043" w14:textId="2725002C" w:rsidR="00BF2B25" w:rsidRDefault="005C43CC">
      <w:pPr>
        <w:pStyle w:val="2b"/>
        <w:rPr>
          <w:rFonts w:asciiTheme="minorHAnsi" w:eastAsiaTheme="minorEastAsia" w:hAnsiTheme="minorHAnsi" w:cstheme="minorBidi"/>
          <w:bCs w:val="0"/>
          <w:noProof/>
          <w:sz w:val="22"/>
          <w:szCs w:val="22"/>
        </w:rPr>
      </w:pPr>
      <w:hyperlink w:anchor="_Toc81957945" w:history="1">
        <w:r w:rsidR="00BF2B25" w:rsidRPr="006D2AC5">
          <w:rPr>
            <w:rStyle w:val="a3"/>
            <w:noProof/>
          </w:rPr>
          <w:t>5.6. Описание значений тепловых нагрузок, указанных в договорах теплоснабжения</w:t>
        </w:r>
        <w:r w:rsidR="00BF2B25">
          <w:rPr>
            <w:noProof/>
            <w:webHidden/>
          </w:rPr>
          <w:tab/>
        </w:r>
        <w:r w:rsidR="00BF2B25">
          <w:rPr>
            <w:noProof/>
            <w:webHidden/>
          </w:rPr>
          <w:fldChar w:fldCharType="begin"/>
        </w:r>
        <w:r w:rsidR="00BF2B25">
          <w:rPr>
            <w:noProof/>
            <w:webHidden/>
          </w:rPr>
          <w:instrText xml:space="preserve"> PAGEREF _Toc81957945 \h </w:instrText>
        </w:r>
        <w:r w:rsidR="00BF2B25">
          <w:rPr>
            <w:noProof/>
            <w:webHidden/>
          </w:rPr>
        </w:r>
        <w:r w:rsidR="00BF2B25">
          <w:rPr>
            <w:noProof/>
            <w:webHidden/>
          </w:rPr>
          <w:fldChar w:fldCharType="separate"/>
        </w:r>
        <w:r w:rsidR="00416902">
          <w:rPr>
            <w:noProof/>
            <w:webHidden/>
          </w:rPr>
          <w:t>127</w:t>
        </w:r>
        <w:r w:rsidR="00BF2B25">
          <w:rPr>
            <w:noProof/>
            <w:webHidden/>
          </w:rPr>
          <w:fldChar w:fldCharType="end"/>
        </w:r>
      </w:hyperlink>
    </w:p>
    <w:p w14:paraId="65F5C6FC" w14:textId="714D2815" w:rsidR="00BF2B25" w:rsidRDefault="005C43CC">
      <w:pPr>
        <w:pStyle w:val="2b"/>
        <w:rPr>
          <w:rFonts w:asciiTheme="minorHAnsi" w:eastAsiaTheme="minorEastAsia" w:hAnsiTheme="minorHAnsi" w:cstheme="minorBidi"/>
          <w:bCs w:val="0"/>
          <w:noProof/>
          <w:sz w:val="22"/>
          <w:szCs w:val="22"/>
        </w:rPr>
      </w:pPr>
      <w:hyperlink w:anchor="_Toc81957946" w:history="1">
        <w:r w:rsidR="00BF2B25" w:rsidRPr="006D2AC5">
          <w:rPr>
            <w:rStyle w:val="a3"/>
            <w:noProof/>
          </w:rPr>
          <w:t>5.7. Описание сравнения величины договорной и расчетной тепловой нагрузки по зоне действия каждого источника тепловой энергии</w:t>
        </w:r>
        <w:r w:rsidR="00BF2B25">
          <w:rPr>
            <w:noProof/>
            <w:webHidden/>
          </w:rPr>
          <w:tab/>
        </w:r>
        <w:r w:rsidR="00BF2B25">
          <w:rPr>
            <w:noProof/>
            <w:webHidden/>
          </w:rPr>
          <w:fldChar w:fldCharType="begin"/>
        </w:r>
        <w:r w:rsidR="00BF2B25">
          <w:rPr>
            <w:noProof/>
            <w:webHidden/>
          </w:rPr>
          <w:instrText xml:space="preserve"> PAGEREF _Toc81957946 \h </w:instrText>
        </w:r>
        <w:r w:rsidR="00BF2B25">
          <w:rPr>
            <w:noProof/>
            <w:webHidden/>
          </w:rPr>
        </w:r>
        <w:r w:rsidR="00BF2B25">
          <w:rPr>
            <w:noProof/>
            <w:webHidden/>
          </w:rPr>
          <w:fldChar w:fldCharType="separate"/>
        </w:r>
        <w:r w:rsidR="00416902">
          <w:rPr>
            <w:noProof/>
            <w:webHidden/>
          </w:rPr>
          <w:t>129</w:t>
        </w:r>
        <w:r w:rsidR="00BF2B25">
          <w:rPr>
            <w:noProof/>
            <w:webHidden/>
          </w:rPr>
          <w:fldChar w:fldCharType="end"/>
        </w:r>
      </w:hyperlink>
    </w:p>
    <w:p w14:paraId="20DF99ED" w14:textId="056D20AD" w:rsidR="00BF2B25" w:rsidRDefault="005C43CC">
      <w:pPr>
        <w:pStyle w:val="2b"/>
        <w:rPr>
          <w:rFonts w:asciiTheme="minorHAnsi" w:eastAsiaTheme="minorEastAsia" w:hAnsiTheme="minorHAnsi" w:cstheme="minorBidi"/>
          <w:bCs w:val="0"/>
          <w:noProof/>
          <w:sz w:val="22"/>
          <w:szCs w:val="22"/>
        </w:rPr>
      </w:pPr>
      <w:hyperlink w:anchor="_Toc81957947" w:history="1">
        <w:r w:rsidR="00BF2B25" w:rsidRPr="006D2AC5">
          <w:rPr>
            <w:rStyle w:val="a3"/>
            <w:rFonts w:eastAsiaTheme="minorHAnsi"/>
            <w:noProof/>
            <w:lang w:eastAsia="en-US"/>
          </w:rPr>
          <w:t>5.8.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_Toc81957947 \h </w:instrText>
        </w:r>
        <w:r w:rsidR="00BF2B25">
          <w:rPr>
            <w:noProof/>
            <w:webHidden/>
          </w:rPr>
        </w:r>
        <w:r w:rsidR="00BF2B25">
          <w:rPr>
            <w:noProof/>
            <w:webHidden/>
          </w:rPr>
          <w:fldChar w:fldCharType="separate"/>
        </w:r>
        <w:r w:rsidR="00416902">
          <w:rPr>
            <w:noProof/>
            <w:webHidden/>
          </w:rPr>
          <w:t>129</w:t>
        </w:r>
        <w:r w:rsidR="00BF2B25">
          <w:rPr>
            <w:noProof/>
            <w:webHidden/>
          </w:rPr>
          <w:fldChar w:fldCharType="end"/>
        </w:r>
      </w:hyperlink>
    </w:p>
    <w:p w14:paraId="3D20CD8C" w14:textId="07524972" w:rsidR="00BF2B25" w:rsidRDefault="005C43CC">
      <w:pPr>
        <w:pStyle w:val="1f8"/>
        <w:rPr>
          <w:rFonts w:asciiTheme="minorHAnsi" w:eastAsiaTheme="minorEastAsia" w:hAnsiTheme="minorHAnsi" w:cstheme="minorBidi"/>
          <w:b w:val="0"/>
          <w:bCs w:val="0"/>
          <w:caps w:val="0"/>
          <w:noProof/>
          <w:sz w:val="22"/>
          <w:szCs w:val="22"/>
        </w:rPr>
      </w:pPr>
      <w:hyperlink w:anchor="_Toc81957948" w:history="1">
        <w:r w:rsidR="00BF2B25" w:rsidRPr="006D2AC5">
          <w:rPr>
            <w:rStyle w:val="a3"/>
            <w:noProof/>
          </w:rPr>
          <w:t>Часть 6. Балансы тепловой мощности и тепловой нагрузки в зонах действия источников тепловой энергии</w:t>
        </w:r>
        <w:r w:rsidR="00BF2B25">
          <w:rPr>
            <w:noProof/>
            <w:webHidden/>
          </w:rPr>
          <w:tab/>
        </w:r>
        <w:r w:rsidR="00BF2B25">
          <w:rPr>
            <w:noProof/>
            <w:webHidden/>
          </w:rPr>
          <w:fldChar w:fldCharType="begin"/>
        </w:r>
        <w:r w:rsidR="00BF2B25">
          <w:rPr>
            <w:noProof/>
            <w:webHidden/>
          </w:rPr>
          <w:instrText xml:space="preserve"> PAGEREF _Toc81957948 \h </w:instrText>
        </w:r>
        <w:r w:rsidR="00BF2B25">
          <w:rPr>
            <w:noProof/>
            <w:webHidden/>
          </w:rPr>
        </w:r>
        <w:r w:rsidR="00BF2B25">
          <w:rPr>
            <w:noProof/>
            <w:webHidden/>
          </w:rPr>
          <w:fldChar w:fldCharType="separate"/>
        </w:r>
        <w:r w:rsidR="00416902">
          <w:rPr>
            <w:noProof/>
            <w:webHidden/>
          </w:rPr>
          <w:t>130</w:t>
        </w:r>
        <w:r w:rsidR="00BF2B25">
          <w:rPr>
            <w:noProof/>
            <w:webHidden/>
          </w:rPr>
          <w:fldChar w:fldCharType="end"/>
        </w:r>
      </w:hyperlink>
    </w:p>
    <w:p w14:paraId="2E7A5365" w14:textId="4F0241F4" w:rsidR="00BF2B25" w:rsidRDefault="005C43CC">
      <w:pPr>
        <w:pStyle w:val="2b"/>
        <w:rPr>
          <w:rFonts w:asciiTheme="minorHAnsi" w:eastAsiaTheme="minorEastAsia" w:hAnsiTheme="minorHAnsi" w:cstheme="minorBidi"/>
          <w:bCs w:val="0"/>
          <w:noProof/>
          <w:sz w:val="22"/>
          <w:szCs w:val="22"/>
        </w:rPr>
      </w:pPr>
      <w:hyperlink w:anchor="_Toc81957949" w:history="1">
        <w:r w:rsidR="00BF2B25" w:rsidRPr="006D2AC5">
          <w:rPr>
            <w:rStyle w:val="a3"/>
            <w:noProof/>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BF2B25">
          <w:rPr>
            <w:noProof/>
            <w:webHidden/>
          </w:rPr>
          <w:tab/>
        </w:r>
        <w:r w:rsidR="00BF2B25">
          <w:rPr>
            <w:noProof/>
            <w:webHidden/>
          </w:rPr>
          <w:fldChar w:fldCharType="begin"/>
        </w:r>
        <w:r w:rsidR="00BF2B25">
          <w:rPr>
            <w:noProof/>
            <w:webHidden/>
          </w:rPr>
          <w:instrText xml:space="preserve"> PAGEREF _Toc81957949 \h </w:instrText>
        </w:r>
        <w:r w:rsidR="00BF2B25">
          <w:rPr>
            <w:noProof/>
            <w:webHidden/>
          </w:rPr>
        </w:r>
        <w:r w:rsidR="00BF2B25">
          <w:rPr>
            <w:noProof/>
            <w:webHidden/>
          </w:rPr>
          <w:fldChar w:fldCharType="separate"/>
        </w:r>
        <w:r w:rsidR="00416902">
          <w:rPr>
            <w:noProof/>
            <w:webHidden/>
          </w:rPr>
          <w:t>130</w:t>
        </w:r>
        <w:r w:rsidR="00BF2B25">
          <w:rPr>
            <w:noProof/>
            <w:webHidden/>
          </w:rPr>
          <w:fldChar w:fldCharType="end"/>
        </w:r>
      </w:hyperlink>
    </w:p>
    <w:p w14:paraId="25DE13DF" w14:textId="709CEB26" w:rsidR="00BF2B25" w:rsidRDefault="005C43CC">
      <w:pPr>
        <w:pStyle w:val="2b"/>
        <w:rPr>
          <w:rFonts w:asciiTheme="minorHAnsi" w:eastAsiaTheme="minorEastAsia" w:hAnsiTheme="minorHAnsi" w:cstheme="minorBidi"/>
          <w:bCs w:val="0"/>
          <w:noProof/>
          <w:sz w:val="22"/>
          <w:szCs w:val="22"/>
        </w:rPr>
      </w:pPr>
      <w:hyperlink w:anchor="_Toc81957950" w:history="1">
        <w:r w:rsidR="00BF2B25" w:rsidRPr="006D2AC5">
          <w:rPr>
            <w:rStyle w:val="a3"/>
            <w:noProof/>
          </w:rPr>
          <w:t>6.2. Описание резервов и дефицитов тепловой мощности нетто по каждому источнику тепловой энергии</w:t>
        </w:r>
        <w:r w:rsidR="00BF2B25">
          <w:rPr>
            <w:noProof/>
            <w:webHidden/>
          </w:rPr>
          <w:tab/>
        </w:r>
        <w:r w:rsidR="00BF2B25">
          <w:rPr>
            <w:noProof/>
            <w:webHidden/>
          </w:rPr>
          <w:fldChar w:fldCharType="begin"/>
        </w:r>
        <w:r w:rsidR="00BF2B25">
          <w:rPr>
            <w:noProof/>
            <w:webHidden/>
          </w:rPr>
          <w:instrText xml:space="preserve"> PAGEREF _Toc81957950 \h </w:instrText>
        </w:r>
        <w:r w:rsidR="00BF2B25">
          <w:rPr>
            <w:noProof/>
            <w:webHidden/>
          </w:rPr>
        </w:r>
        <w:r w:rsidR="00BF2B25">
          <w:rPr>
            <w:noProof/>
            <w:webHidden/>
          </w:rPr>
          <w:fldChar w:fldCharType="separate"/>
        </w:r>
        <w:r w:rsidR="00416902">
          <w:rPr>
            <w:noProof/>
            <w:webHidden/>
          </w:rPr>
          <w:t>132</w:t>
        </w:r>
        <w:r w:rsidR="00BF2B25">
          <w:rPr>
            <w:noProof/>
            <w:webHidden/>
          </w:rPr>
          <w:fldChar w:fldCharType="end"/>
        </w:r>
      </w:hyperlink>
    </w:p>
    <w:p w14:paraId="53AD251B" w14:textId="305692C8" w:rsidR="00BF2B25" w:rsidRDefault="005C43CC">
      <w:pPr>
        <w:pStyle w:val="2b"/>
        <w:rPr>
          <w:rFonts w:asciiTheme="minorHAnsi" w:eastAsiaTheme="minorEastAsia" w:hAnsiTheme="minorHAnsi" w:cstheme="minorBidi"/>
          <w:bCs w:val="0"/>
          <w:noProof/>
          <w:sz w:val="22"/>
          <w:szCs w:val="22"/>
        </w:rPr>
      </w:pPr>
      <w:hyperlink w:anchor="_Toc81957951" w:history="1">
        <w:r w:rsidR="00BF2B25" w:rsidRPr="006D2AC5">
          <w:rPr>
            <w:rStyle w:val="a3"/>
            <w:noProof/>
          </w:rPr>
          <w:t>6.3. Описание гидравлических режимов,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BF2B25">
          <w:rPr>
            <w:noProof/>
            <w:webHidden/>
          </w:rPr>
          <w:tab/>
        </w:r>
        <w:r w:rsidR="00BF2B25">
          <w:rPr>
            <w:noProof/>
            <w:webHidden/>
          </w:rPr>
          <w:fldChar w:fldCharType="begin"/>
        </w:r>
        <w:r w:rsidR="00BF2B25">
          <w:rPr>
            <w:noProof/>
            <w:webHidden/>
          </w:rPr>
          <w:instrText xml:space="preserve"> PAGEREF _Toc81957951 \h </w:instrText>
        </w:r>
        <w:r w:rsidR="00BF2B25">
          <w:rPr>
            <w:noProof/>
            <w:webHidden/>
          </w:rPr>
        </w:r>
        <w:r w:rsidR="00BF2B25">
          <w:rPr>
            <w:noProof/>
            <w:webHidden/>
          </w:rPr>
          <w:fldChar w:fldCharType="separate"/>
        </w:r>
        <w:r w:rsidR="00416902">
          <w:rPr>
            <w:noProof/>
            <w:webHidden/>
          </w:rPr>
          <w:t>133</w:t>
        </w:r>
        <w:r w:rsidR="00BF2B25">
          <w:rPr>
            <w:noProof/>
            <w:webHidden/>
          </w:rPr>
          <w:fldChar w:fldCharType="end"/>
        </w:r>
      </w:hyperlink>
    </w:p>
    <w:p w14:paraId="34756782" w14:textId="1FAAF1E8" w:rsidR="00BF2B25" w:rsidRDefault="005C43CC">
      <w:pPr>
        <w:pStyle w:val="2b"/>
        <w:rPr>
          <w:rFonts w:asciiTheme="minorHAnsi" w:eastAsiaTheme="minorEastAsia" w:hAnsiTheme="minorHAnsi" w:cstheme="minorBidi"/>
          <w:bCs w:val="0"/>
          <w:noProof/>
          <w:sz w:val="22"/>
          <w:szCs w:val="22"/>
        </w:rPr>
      </w:pPr>
      <w:hyperlink w:anchor="_Toc81957952" w:history="1">
        <w:r w:rsidR="00BF2B25" w:rsidRPr="006D2AC5">
          <w:rPr>
            <w:rStyle w:val="a3"/>
            <w:noProof/>
          </w:rPr>
          <w:t>6.4. Описание причины возникновения дефицитов тепловой мощности и последствий влияния дефицитов на качество теплоснабжения</w:t>
        </w:r>
        <w:r w:rsidR="00BF2B25">
          <w:rPr>
            <w:noProof/>
            <w:webHidden/>
          </w:rPr>
          <w:tab/>
        </w:r>
        <w:r w:rsidR="00BF2B25">
          <w:rPr>
            <w:noProof/>
            <w:webHidden/>
          </w:rPr>
          <w:fldChar w:fldCharType="begin"/>
        </w:r>
        <w:r w:rsidR="00BF2B25">
          <w:rPr>
            <w:noProof/>
            <w:webHidden/>
          </w:rPr>
          <w:instrText xml:space="preserve"> PAGEREF _Toc81957952 \h </w:instrText>
        </w:r>
        <w:r w:rsidR="00BF2B25">
          <w:rPr>
            <w:noProof/>
            <w:webHidden/>
          </w:rPr>
        </w:r>
        <w:r w:rsidR="00BF2B25">
          <w:rPr>
            <w:noProof/>
            <w:webHidden/>
          </w:rPr>
          <w:fldChar w:fldCharType="separate"/>
        </w:r>
        <w:r w:rsidR="00416902">
          <w:rPr>
            <w:noProof/>
            <w:webHidden/>
          </w:rPr>
          <w:t>134</w:t>
        </w:r>
        <w:r w:rsidR="00BF2B25">
          <w:rPr>
            <w:noProof/>
            <w:webHidden/>
          </w:rPr>
          <w:fldChar w:fldCharType="end"/>
        </w:r>
      </w:hyperlink>
    </w:p>
    <w:p w14:paraId="1710B2E2" w14:textId="65C1F1C9" w:rsidR="00BF2B25" w:rsidRDefault="005C43CC">
      <w:pPr>
        <w:pStyle w:val="2b"/>
        <w:rPr>
          <w:rFonts w:asciiTheme="minorHAnsi" w:eastAsiaTheme="minorEastAsia" w:hAnsiTheme="minorHAnsi" w:cstheme="minorBidi"/>
          <w:bCs w:val="0"/>
          <w:noProof/>
          <w:sz w:val="22"/>
          <w:szCs w:val="22"/>
        </w:rPr>
      </w:pPr>
      <w:hyperlink w:anchor="_Toc81957953" w:history="1">
        <w:r w:rsidR="00BF2B25" w:rsidRPr="006D2AC5">
          <w:rPr>
            <w:rStyle w:val="a3"/>
            <w:noProof/>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BF2B25">
          <w:rPr>
            <w:noProof/>
            <w:webHidden/>
          </w:rPr>
          <w:tab/>
        </w:r>
        <w:r w:rsidR="00BF2B25">
          <w:rPr>
            <w:noProof/>
            <w:webHidden/>
          </w:rPr>
          <w:fldChar w:fldCharType="begin"/>
        </w:r>
        <w:r w:rsidR="00BF2B25">
          <w:rPr>
            <w:noProof/>
            <w:webHidden/>
          </w:rPr>
          <w:instrText xml:space="preserve"> PAGEREF _Toc81957953 \h </w:instrText>
        </w:r>
        <w:r w:rsidR="00BF2B25">
          <w:rPr>
            <w:noProof/>
            <w:webHidden/>
          </w:rPr>
        </w:r>
        <w:r w:rsidR="00BF2B25">
          <w:rPr>
            <w:noProof/>
            <w:webHidden/>
          </w:rPr>
          <w:fldChar w:fldCharType="separate"/>
        </w:r>
        <w:r w:rsidR="00416902">
          <w:rPr>
            <w:noProof/>
            <w:webHidden/>
          </w:rPr>
          <w:t>134</w:t>
        </w:r>
        <w:r w:rsidR="00BF2B25">
          <w:rPr>
            <w:noProof/>
            <w:webHidden/>
          </w:rPr>
          <w:fldChar w:fldCharType="end"/>
        </w:r>
      </w:hyperlink>
    </w:p>
    <w:p w14:paraId="76AB349B" w14:textId="71DB95FC" w:rsidR="00BF2B25" w:rsidRDefault="005C43CC">
      <w:pPr>
        <w:pStyle w:val="2b"/>
        <w:rPr>
          <w:rFonts w:asciiTheme="minorHAnsi" w:eastAsiaTheme="minorEastAsia" w:hAnsiTheme="minorHAnsi" w:cstheme="minorBidi"/>
          <w:bCs w:val="0"/>
          <w:noProof/>
          <w:sz w:val="22"/>
          <w:szCs w:val="22"/>
        </w:rPr>
      </w:pPr>
      <w:hyperlink w:anchor="_Toc81957954" w:history="1">
        <w:r w:rsidR="00BF2B25" w:rsidRPr="006D2AC5">
          <w:rPr>
            <w:rStyle w:val="a3"/>
            <w:rFonts w:eastAsiaTheme="minorHAnsi"/>
            <w:noProof/>
            <w:lang w:eastAsia="en-US"/>
          </w:rPr>
          <w:t>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_Toc81957954 \h </w:instrText>
        </w:r>
        <w:r w:rsidR="00BF2B25">
          <w:rPr>
            <w:noProof/>
            <w:webHidden/>
          </w:rPr>
        </w:r>
        <w:r w:rsidR="00BF2B25">
          <w:rPr>
            <w:noProof/>
            <w:webHidden/>
          </w:rPr>
          <w:fldChar w:fldCharType="separate"/>
        </w:r>
        <w:r w:rsidR="00416902">
          <w:rPr>
            <w:noProof/>
            <w:webHidden/>
          </w:rPr>
          <w:t>135</w:t>
        </w:r>
        <w:r w:rsidR="00BF2B25">
          <w:rPr>
            <w:noProof/>
            <w:webHidden/>
          </w:rPr>
          <w:fldChar w:fldCharType="end"/>
        </w:r>
      </w:hyperlink>
    </w:p>
    <w:p w14:paraId="210E1A78" w14:textId="3E24533B" w:rsidR="00BF2B25" w:rsidRDefault="005C43CC">
      <w:pPr>
        <w:pStyle w:val="1f8"/>
        <w:rPr>
          <w:rFonts w:asciiTheme="minorHAnsi" w:eastAsiaTheme="minorEastAsia" w:hAnsiTheme="minorHAnsi" w:cstheme="minorBidi"/>
          <w:b w:val="0"/>
          <w:bCs w:val="0"/>
          <w:caps w:val="0"/>
          <w:noProof/>
          <w:sz w:val="22"/>
          <w:szCs w:val="22"/>
        </w:rPr>
      </w:pPr>
      <w:hyperlink w:anchor="_Toc81957955" w:history="1">
        <w:r w:rsidR="00BF2B25" w:rsidRPr="006D2AC5">
          <w:rPr>
            <w:rStyle w:val="a3"/>
            <w:noProof/>
          </w:rPr>
          <w:t>Часть 7. Балансы теплоносителя</w:t>
        </w:r>
        <w:r w:rsidR="00BF2B25">
          <w:rPr>
            <w:noProof/>
            <w:webHidden/>
          </w:rPr>
          <w:tab/>
        </w:r>
        <w:r w:rsidR="00BF2B25">
          <w:rPr>
            <w:noProof/>
            <w:webHidden/>
          </w:rPr>
          <w:fldChar w:fldCharType="begin"/>
        </w:r>
        <w:r w:rsidR="00BF2B25">
          <w:rPr>
            <w:noProof/>
            <w:webHidden/>
          </w:rPr>
          <w:instrText xml:space="preserve"> PAGEREF _Toc81957955 \h </w:instrText>
        </w:r>
        <w:r w:rsidR="00BF2B25">
          <w:rPr>
            <w:noProof/>
            <w:webHidden/>
          </w:rPr>
        </w:r>
        <w:r w:rsidR="00BF2B25">
          <w:rPr>
            <w:noProof/>
            <w:webHidden/>
          </w:rPr>
          <w:fldChar w:fldCharType="separate"/>
        </w:r>
        <w:r w:rsidR="00416902">
          <w:rPr>
            <w:noProof/>
            <w:webHidden/>
          </w:rPr>
          <w:t>136</w:t>
        </w:r>
        <w:r w:rsidR="00BF2B25">
          <w:rPr>
            <w:noProof/>
            <w:webHidden/>
          </w:rPr>
          <w:fldChar w:fldCharType="end"/>
        </w:r>
      </w:hyperlink>
    </w:p>
    <w:p w14:paraId="351A2052" w14:textId="76F6078B" w:rsidR="00BF2B25" w:rsidRDefault="005C43CC">
      <w:pPr>
        <w:pStyle w:val="2b"/>
        <w:rPr>
          <w:rFonts w:asciiTheme="minorHAnsi" w:eastAsiaTheme="minorEastAsia" w:hAnsiTheme="minorHAnsi" w:cstheme="minorBidi"/>
          <w:bCs w:val="0"/>
          <w:noProof/>
          <w:sz w:val="22"/>
          <w:szCs w:val="22"/>
        </w:rPr>
      </w:pPr>
      <w:hyperlink w:anchor="_Toc81957956" w:history="1">
        <w:r w:rsidR="00BF2B25" w:rsidRPr="006D2AC5">
          <w:rPr>
            <w:rStyle w:val="a3"/>
            <w:noProof/>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BF2B25">
          <w:rPr>
            <w:noProof/>
            <w:webHidden/>
          </w:rPr>
          <w:tab/>
        </w:r>
        <w:r w:rsidR="00BF2B25">
          <w:rPr>
            <w:noProof/>
            <w:webHidden/>
          </w:rPr>
          <w:fldChar w:fldCharType="begin"/>
        </w:r>
        <w:r w:rsidR="00BF2B25">
          <w:rPr>
            <w:noProof/>
            <w:webHidden/>
          </w:rPr>
          <w:instrText xml:space="preserve"> PAGEREF _Toc81957956 \h </w:instrText>
        </w:r>
        <w:r w:rsidR="00BF2B25">
          <w:rPr>
            <w:noProof/>
            <w:webHidden/>
          </w:rPr>
        </w:r>
        <w:r w:rsidR="00BF2B25">
          <w:rPr>
            <w:noProof/>
            <w:webHidden/>
          </w:rPr>
          <w:fldChar w:fldCharType="separate"/>
        </w:r>
        <w:r w:rsidR="00416902">
          <w:rPr>
            <w:noProof/>
            <w:webHidden/>
          </w:rPr>
          <w:t>136</w:t>
        </w:r>
        <w:r w:rsidR="00BF2B25">
          <w:rPr>
            <w:noProof/>
            <w:webHidden/>
          </w:rPr>
          <w:fldChar w:fldCharType="end"/>
        </w:r>
      </w:hyperlink>
    </w:p>
    <w:p w14:paraId="4656C281" w14:textId="057FFEB6" w:rsidR="00BF2B25" w:rsidRDefault="005C43CC">
      <w:pPr>
        <w:pStyle w:val="2b"/>
        <w:rPr>
          <w:rFonts w:asciiTheme="minorHAnsi" w:eastAsiaTheme="minorEastAsia" w:hAnsiTheme="minorHAnsi" w:cstheme="minorBidi"/>
          <w:bCs w:val="0"/>
          <w:noProof/>
          <w:sz w:val="22"/>
          <w:szCs w:val="22"/>
        </w:rPr>
      </w:pPr>
      <w:hyperlink w:anchor="_Toc81957957" w:history="1">
        <w:r w:rsidR="00BF2B25" w:rsidRPr="006D2AC5">
          <w:rPr>
            <w:rStyle w:val="a3"/>
            <w:noProof/>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BF2B25">
          <w:rPr>
            <w:noProof/>
            <w:webHidden/>
          </w:rPr>
          <w:tab/>
        </w:r>
        <w:r w:rsidR="00BF2B25">
          <w:rPr>
            <w:noProof/>
            <w:webHidden/>
          </w:rPr>
          <w:fldChar w:fldCharType="begin"/>
        </w:r>
        <w:r w:rsidR="00BF2B25">
          <w:rPr>
            <w:noProof/>
            <w:webHidden/>
          </w:rPr>
          <w:instrText xml:space="preserve"> PAGEREF _Toc81957957 \h </w:instrText>
        </w:r>
        <w:r w:rsidR="00BF2B25">
          <w:rPr>
            <w:noProof/>
            <w:webHidden/>
          </w:rPr>
        </w:r>
        <w:r w:rsidR="00BF2B25">
          <w:rPr>
            <w:noProof/>
            <w:webHidden/>
          </w:rPr>
          <w:fldChar w:fldCharType="separate"/>
        </w:r>
        <w:r w:rsidR="00416902">
          <w:rPr>
            <w:noProof/>
            <w:webHidden/>
          </w:rPr>
          <w:t>138</w:t>
        </w:r>
        <w:r w:rsidR="00BF2B25">
          <w:rPr>
            <w:noProof/>
            <w:webHidden/>
          </w:rPr>
          <w:fldChar w:fldCharType="end"/>
        </w:r>
      </w:hyperlink>
    </w:p>
    <w:p w14:paraId="0970AB1B" w14:textId="3C151BF0" w:rsidR="00BF2B25" w:rsidRDefault="005C43CC">
      <w:pPr>
        <w:pStyle w:val="2b"/>
        <w:rPr>
          <w:rFonts w:asciiTheme="minorHAnsi" w:eastAsiaTheme="minorEastAsia" w:hAnsiTheme="minorHAnsi" w:cstheme="minorBidi"/>
          <w:bCs w:val="0"/>
          <w:noProof/>
          <w:sz w:val="22"/>
          <w:szCs w:val="22"/>
        </w:rPr>
      </w:pPr>
      <w:hyperlink w:anchor="_Toc81957958" w:history="1">
        <w:r w:rsidR="00BF2B25" w:rsidRPr="006D2AC5">
          <w:rPr>
            <w:rStyle w:val="a3"/>
            <w:rFonts w:eastAsiaTheme="minorHAnsi"/>
            <w:noProof/>
            <w:lang w:eastAsia="en-US"/>
          </w:rPr>
          <w:t>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_Toc81957958 \h </w:instrText>
        </w:r>
        <w:r w:rsidR="00BF2B25">
          <w:rPr>
            <w:noProof/>
            <w:webHidden/>
          </w:rPr>
        </w:r>
        <w:r w:rsidR="00BF2B25">
          <w:rPr>
            <w:noProof/>
            <w:webHidden/>
          </w:rPr>
          <w:fldChar w:fldCharType="separate"/>
        </w:r>
        <w:r w:rsidR="00416902">
          <w:rPr>
            <w:noProof/>
            <w:webHidden/>
          </w:rPr>
          <w:t>138</w:t>
        </w:r>
        <w:r w:rsidR="00BF2B25">
          <w:rPr>
            <w:noProof/>
            <w:webHidden/>
          </w:rPr>
          <w:fldChar w:fldCharType="end"/>
        </w:r>
      </w:hyperlink>
    </w:p>
    <w:p w14:paraId="4260CEED" w14:textId="13D54BEB" w:rsidR="00BF2B25" w:rsidRDefault="005C43CC">
      <w:pPr>
        <w:pStyle w:val="1f8"/>
        <w:rPr>
          <w:rFonts w:asciiTheme="minorHAnsi" w:eastAsiaTheme="minorEastAsia" w:hAnsiTheme="minorHAnsi" w:cstheme="minorBidi"/>
          <w:b w:val="0"/>
          <w:bCs w:val="0"/>
          <w:caps w:val="0"/>
          <w:noProof/>
          <w:sz w:val="22"/>
          <w:szCs w:val="22"/>
        </w:rPr>
      </w:pPr>
      <w:hyperlink w:anchor="_Toc81957959" w:history="1">
        <w:r w:rsidR="00BF2B25" w:rsidRPr="006D2AC5">
          <w:rPr>
            <w:rStyle w:val="a3"/>
            <w:noProof/>
          </w:rPr>
          <w:t>Часть 8. Топливные балансы источников тепловой энергии и система обеспечения топливом</w:t>
        </w:r>
        <w:r w:rsidR="00BF2B25">
          <w:rPr>
            <w:noProof/>
            <w:webHidden/>
          </w:rPr>
          <w:tab/>
        </w:r>
        <w:r w:rsidR="00BF2B25">
          <w:rPr>
            <w:noProof/>
            <w:webHidden/>
          </w:rPr>
          <w:fldChar w:fldCharType="begin"/>
        </w:r>
        <w:r w:rsidR="00BF2B25">
          <w:rPr>
            <w:noProof/>
            <w:webHidden/>
          </w:rPr>
          <w:instrText xml:space="preserve"> PAGEREF _Toc81957959 \h </w:instrText>
        </w:r>
        <w:r w:rsidR="00BF2B25">
          <w:rPr>
            <w:noProof/>
            <w:webHidden/>
          </w:rPr>
        </w:r>
        <w:r w:rsidR="00BF2B25">
          <w:rPr>
            <w:noProof/>
            <w:webHidden/>
          </w:rPr>
          <w:fldChar w:fldCharType="separate"/>
        </w:r>
        <w:r w:rsidR="00416902">
          <w:rPr>
            <w:noProof/>
            <w:webHidden/>
          </w:rPr>
          <w:t>139</w:t>
        </w:r>
        <w:r w:rsidR="00BF2B25">
          <w:rPr>
            <w:noProof/>
            <w:webHidden/>
          </w:rPr>
          <w:fldChar w:fldCharType="end"/>
        </w:r>
      </w:hyperlink>
    </w:p>
    <w:p w14:paraId="16EF22B5" w14:textId="5DD0F11A" w:rsidR="00BF2B25" w:rsidRDefault="005C43CC">
      <w:pPr>
        <w:pStyle w:val="2b"/>
        <w:rPr>
          <w:rFonts w:asciiTheme="minorHAnsi" w:eastAsiaTheme="minorEastAsia" w:hAnsiTheme="minorHAnsi" w:cstheme="minorBidi"/>
          <w:bCs w:val="0"/>
          <w:noProof/>
          <w:sz w:val="22"/>
          <w:szCs w:val="22"/>
        </w:rPr>
      </w:pPr>
      <w:hyperlink w:anchor="_Toc81957960" w:history="1">
        <w:r w:rsidR="00BF2B25" w:rsidRPr="006D2AC5">
          <w:rPr>
            <w:rStyle w:val="a3"/>
            <w:noProof/>
          </w:rPr>
          <w:t>8.1. Описание видов и количества используемого основного топлива для каждого источника тепловой энергии</w:t>
        </w:r>
        <w:r w:rsidR="00BF2B25">
          <w:rPr>
            <w:noProof/>
            <w:webHidden/>
          </w:rPr>
          <w:tab/>
        </w:r>
        <w:r w:rsidR="00BF2B25">
          <w:rPr>
            <w:noProof/>
            <w:webHidden/>
          </w:rPr>
          <w:fldChar w:fldCharType="begin"/>
        </w:r>
        <w:r w:rsidR="00BF2B25">
          <w:rPr>
            <w:noProof/>
            <w:webHidden/>
          </w:rPr>
          <w:instrText xml:space="preserve"> PAGEREF _Toc81957960 \h </w:instrText>
        </w:r>
        <w:r w:rsidR="00BF2B25">
          <w:rPr>
            <w:noProof/>
            <w:webHidden/>
          </w:rPr>
        </w:r>
        <w:r w:rsidR="00BF2B25">
          <w:rPr>
            <w:noProof/>
            <w:webHidden/>
          </w:rPr>
          <w:fldChar w:fldCharType="separate"/>
        </w:r>
        <w:r w:rsidR="00416902">
          <w:rPr>
            <w:noProof/>
            <w:webHidden/>
          </w:rPr>
          <w:t>139</w:t>
        </w:r>
        <w:r w:rsidR="00BF2B25">
          <w:rPr>
            <w:noProof/>
            <w:webHidden/>
          </w:rPr>
          <w:fldChar w:fldCharType="end"/>
        </w:r>
      </w:hyperlink>
    </w:p>
    <w:p w14:paraId="6F132D9A" w14:textId="10A9743F" w:rsidR="00BF2B25" w:rsidRDefault="005C43CC">
      <w:pPr>
        <w:pStyle w:val="2b"/>
        <w:rPr>
          <w:rFonts w:asciiTheme="minorHAnsi" w:eastAsiaTheme="minorEastAsia" w:hAnsiTheme="minorHAnsi" w:cstheme="minorBidi"/>
          <w:bCs w:val="0"/>
          <w:noProof/>
          <w:sz w:val="22"/>
          <w:szCs w:val="22"/>
        </w:rPr>
      </w:pPr>
      <w:hyperlink w:anchor="_Toc81957961" w:history="1">
        <w:r w:rsidR="00BF2B25" w:rsidRPr="006D2AC5">
          <w:rPr>
            <w:rStyle w:val="a3"/>
            <w:noProof/>
          </w:rPr>
          <w:t>8.2. Описание видов резервного и аварийного топлива и возможности их обеспечения в соответствии с нормативными требованиями</w:t>
        </w:r>
        <w:r w:rsidR="00BF2B25">
          <w:rPr>
            <w:noProof/>
            <w:webHidden/>
          </w:rPr>
          <w:tab/>
        </w:r>
        <w:r w:rsidR="00BF2B25">
          <w:rPr>
            <w:noProof/>
            <w:webHidden/>
          </w:rPr>
          <w:fldChar w:fldCharType="begin"/>
        </w:r>
        <w:r w:rsidR="00BF2B25">
          <w:rPr>
            <w:noProof/>
            <w:webHidden/>
          </w:rPr>
          <w:instrText xml:space="preserve"> PAGEREF _Toc81957961 \h </w:instrText>
        </w:r>
        <w:r w:rsidR="00BF2B25">
          <w:rPr>
            <w:noProof/>
            <w:webHidden/>
          </w:rPr>
        </w:r>
        <w:r w:rsidR="00BF2B25">
          <w:rPr>
            <w:noProof/>
            <w:webHidden/>
          </w:rPr>
          <w:fldChar w:fldCharType="separate"/>
        </w:r>
        <w:r w:rsidR="00416902">
          <w:rPr>
            <w:noProof/>
            <w:webHidden/>
          </w:rPr>
          <w:t>141</w:t>
        </w:r>
        <w:r w:rsidR="00BF2B25">
          <w:rPr>
            <w:noProof/>
            <w:webHidden/>
          </w:rPr>
          <w:fldChar w:fldCharType="end"/>
        </w:r>
      </w:hyperlink>
    </w:p>
    <w:p w14:paraId="4DC96175" w14:textId="3D16B316" w:rsidR="00BF2B25" w:rsidRDefault="005C43CC">
      <w:pPr>
        <w:pStyle w:val="2b"/>
        <w:rPr>
          <w:rFonts w:asciiTheme="minorHAnsi" w:eastAsiaTheme="minorEastAsia" w:hAnsiTheme="minorHAnsi" w:cstheme="minorBidi"/>
          <w:bCs w:val="0"/>
          <w:noProof/>
          <w:sz w:val="22"/>
          <w:szCs w:val="22"/>
        </w:rPr>
      </w:pPr>
      <w:hyperlink w:anchor="_Toc81957962" w:history="1">
        <w:r w:rsidR="00BF2B25" w:rsidRPr="006D2AC5">
          <w:rPr>
            <w:rStyle w:val="a3"/>
            <w:noProof/>
          </w:rPr>
          <w:t>8.3. Описание особенностей характеристик топлив в зависимости от мест поставки</w:t>
        </w:r>
        <w:r w:rsidR="00BF2B25">
          <w:rPr>
            <w:noProof/>
            <w:webHidden/>
          </w:rPr>
          <w:tab/>
        </w:r>
        <w:r w:rsidR="00BF2B25">
          <w:rPr>
            <w:noProof/>
            <w:webHidden/>
          </w:rPr>
          <w:fldChar w:fldCharType="begin"/>
        </w:r>
        <w:r w:rsidR="00BF2B25">
          <w:rPr>
            <w:noProof/>
            <w:webHidden/>
          </w:rPr>
          <w:instrText xml:space="preserve"> PAGEREF _Toc81957962 \h </w:instrText>
        </w:r>
        <w:r w:rsidR="00BF2B25">
          <w:rPr>
            <w:noProof/>
            <w:webHidden/>
          </w:rPr>
        </w:r>
        <w:r w:rsidR="00BF2B25">
          <w:rPr>
            <w:noProof/>
            <w:webHidden/>
          </w:rPr>
          <w:fldChar w:fldCharType="separate"/>
        </w:r>
        <w:r w:rsidR="00416902">
          <w:rPr>
            <w:noProof/>
            <w:webHidden/>
          </w:rPr>
          <w:t>141</w:t>
        </w:r>
        <w:r w:rsidR="00BF2B25">
          <w:rPr>
            <w:noProof/>
            <w:webHidden/>
          </w:rPr>
          <w:fldChar w:fldCharType="end"/>
        </w:r>
      </w:hyperlink>
    </w:p>
    <w:p w14:paraId="41ACB0BA" w14:textId="13FCE2E4" w:rsidR="00BF2B25" w:rsidRDefault="005C43CC">
      <w:pPr>
        <w:pStyle w:val="2b"/>
        <w:rPr>
          <w:rFonts w:asciiTheme="minorHAnsi" w:eastAsiaTheme="minorEastAsia" w:hAnsiTheme="minorHAnsi" w:cstheme="minorBidi"/>
          <w:bCs w:val="0"/>
          <w:noProof/>
          <w:sz w:val="22"/>
          <w:szCs w:val="22"/>
        </w:rPr>
      </w:pPr>
      <w:hyperlink w:anchor="_Toc81957963" w:history="1">
        <w:r w:rsidR="00BF2B25" w:rsidRPr="006D2AC5">
          <w:rPr>
            <w:rStyle w:val="a3"/>
            <w:noProof/>
          </w:rPr>
          <w:t>8.4. Описание использования местных видов топлива</w:t>
        </w:r>
        <w:r w:rsidR="00BF2B25">
          <w:rPr>
            <w:noProof/>
            <w:webHidden/>
          </w:rPr>
          <w:tab/>
        </w:r>
        <w:r w:rsidR="00BF2B25">
          <w:rPr>
            <w:noProof/>
            <w:webHidden/>
          </w:rPr>
          <w:fldChar w:fldCharType="begin"/>
        </w:r>
        <w:r w:rsidR="00BF2B25">
          <w:rPr>
            <w:noProof/>
            <w:webHidden/>
          </w:rPr>
          <w:instrText xml:space="preserve"> PAGEREF _Toc81957963 \h </w:instrText>
        </w:r>
        <w:r w:rsidR="00BF2B25">
          <w:rPr>
            <w:noProof/>
            <w:webHidden/>
          </w:rPr>
        </w:r>
        <w:r w:rsidR="00BF2B25">
          <w:rPr>
            <w:noProof/>
            <w:webHidden/>
          </w:rPr>
          <w:fldChar w:fldCharType="separate"/>
        </w:r>
        <w:r w:rsidR="00416902">
          <w:rPr>
            <w:noProof/>
            <w:webHidden/>
          </w:rPr>
          <w:t>145</w:t>
        </w:r>
        <w:r w:rsidR="00BF2B25">
          <w:rPr>
            <w:noProof/>
            <w:webHidden/>
          </w:rPr>
          <w:fldChar w:fldCharType="end"/>
        </w:r>
      </w:hyperlink>
    </w:p>
    <w:p w14:paraId="1904A6A4" w14:textId="582FF3FC" w:rsidR="00BF2B25" w:rsidRDefault="005C43CC">
      <w:pPr>
        <w:pStyle w:val="2b"/>
        <w:rPr>
          <w:rFonts w:asciiTheme="minorHAnsi" w:eastAsiaTheme="minorEastAsia" w:hAnsiTheme="minorHAnsi" w:cstheme="minorBidi"/>
          <w:bCs w:val="0"/>
          <w:noProof/>
          <w:sz w:val="22"/>
          <w:szCs w:val="22"/>
        </w:rPr>
      </w:pPr>
      <w:hyperlink w:anchor="_Toc81957964" w:history="1">
        <w:r w:rsidR="00BF2B25" w:rsidRPr="006D2AC5">
          <w:rPr>
            <w:rStyle w:val="a3"/>
            <w:rFonts w:eastAsiaTheme="minorHAnsi"/>
            <w:noProof/>
            <w:lang w:eastAsia="en-US"/>
          </w:rPr>
          <w:t>8.5.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_Toc81957964 \h </w:instrText>
        </w:r>
        <w:r w:rsidR="00BF2B25">
          <w:rPr>
            <w:noProof/>
            <w:webHidden/>
          </w:rPr>
        </w:r>
        <w:r w:rsidR="00BF2B25">
          <w:rPr>
            <w:noProof/>
            <w:webHidden/>
          </w:rPr>
          <w:fldChar w:fldCharType="separate"/>
        </w:r>
        <w:r w:rsidR="00416902">
          <w:rPr>
            <w:noProof/>
            <w:webHidden/>
          </w:rPr>
          <w:t>145</w:t>
        </w:r>
        <w:r w:rsidR="00BF2B25">
          <w:rPr>
            <w:noProof/>
            <w:webHidden/>
          </w:rPr>
          <w:fldChar w:fldCharType="end"/>
        </w:r>
      </w:hyperlink>
    </w:p>
    <w:p w14:paraId="6279979A" w14:textId="46CF93DB" w:rsidR="00BF2B25" w:rsidRDefault="005C43CC">
      <w:pPr>
        <w:pStyle w:val="1f8"/>
        <w:rPr>
          <w:rFonts w:asciiTheme="minorHAnsi" w:eastAsiaTheme="minorEastAsia" w:hAnsiTheme="minorHAnsi" w:cstheme="minorBidi"/>
          <w:b w:val="0"/>
          <w:bCs w:val="0"/>
          <w:caps w:val="0"/>
          <w:noProof/>
          <w:sz w:val="22"/>
          <w:szCs w:val="22"/>
        </w:rPr>
      </w:pPr>
      <w:hyperlink w:anchor="_Toc81957965" w:history="1">
        <w:r w:rsidR="00BF2B25" w:rsidRPr="006D2AC5">
          <w:rPr>
            <w:rStyle w:val="a3"/>
            <w:noProof/>
          </w:rPr>
          <w:t>Часть 9. Надежность теплоснабжения</w:t>
        </w:r>
        <w:r w:rsidR="00BF2B25">
          <w:rPr>
            <w:noProof/>
            <w:webHidden/>
          </w:rPr>
          <w:tab/>
        </w:r>
        <w:r w:rsidR="00BF2B25">
          <w:rPr>
            <w:noProof/>
            <w:webHidden/>
          </w:rPr>
          <w:fldChar w:fldCharType="begin"/>
        </w:r>
        <w:r w:rsidR="00BF2B25">
          <w:rPr>
            <w:noProof/>
            <w:webHidden/>
          </w:rPr>
          <w:instrText xml:space="preserve"> PAGEREF _Toc81957965 \h </w:instrText>
        </w:r>
        <w:r w:rsidR="00BF2B25">
          <w:rPr>
            <w:noProof/>
            <w:webHidden/>
          </w:rPr>
        </w:r>
        <w:r w:rsidR="00BF2B25">
          <w:rPr>
            <w:noProof/>
            <w:webHidden/>
          </w:rPr>
          <w:fldChar w:fldCharType="separate"/>
        </w:r>
        <w:r w:rsidR="00416902">
          <w:rPr>
            <w:noProof/>
            <w:webHidden/>
          </w:rPr>
          <w:t>146</w:t>
        </w:r>
        <w:r w:rsidR="00BF2B25">
          <w:rPr>
            <w:noProof/>
            <w:webHidden/>
          </w:rPr>
          <w:fldChar w:fldCharType="end"/>
        </w:r>
      </w:hyperlink>
    </w:p>
    <w:p w14:paraId="6DB9C75C" w14:textId="18DFB10E" w:rsidR="00BF2B25" w:rsidRDefault="005C43CC">
      <w:pPr>
        <w:pStyle w:val="2b"/>
        <w:rPr>
          <w:rFonts w:asciiTheme="minorHAnsi" w:eastAsiaTheme="minorEastAsia" w:hAnsiTheme="minorHAnsi" w:cstheme="minorBidi"/>
          <w:bCs w:val="0"/>
          <w:noProof/>
          <w:sz w:val="22"/>
          <w:szCs w:val="22"/>
        </w:rPr>
      </w:pPr>
      <w:hyperlink w:anchor="_Toc81957966" w:history="1">
        <w:r w:rsidR="00BF2B25" w:rsidRPr="006D2AC5">
          <w:rPr>
            <w:rStyle w:val="a3"/>
            <w:rFonts w:eastAsiaTheme="majorEastAsia"/>
            <w:noProof/>
            <w:lang w:eastAsia="en-US"/>
          </w:rPr>
          <w:t>9.1. Поток отказов (частота отказов) участков тепловых сетей</w:t>
        </w:r>
        <w:r w:rsidR="00BF2B25">
          <w:rPr>
            <w:noProof/>
            <w:webHidden/>
          </w:rPr>
          <w:tab/>
        </w:r>
        <w:r w:rsidR="00BF2B25">
          <w:rPr>
            <w:noProof/>
            <w:webHidden/>
          </w:rPr>
          <w:fldChar w:fldCharType="begin"/>
        </w:r>
        <w:r w:rsidR="00BF2B25">
          <w:rPr>
            <w:noProof/>
            <w:webHidden/>
          </w:rPr>
          <w:instrText xml:space="preserve"> PAGEREF _Toc81957966 \h </w:instrText>
        </w:r>
        <w:r w:rsidR="00BF2B25">
          <w:rPr>
            <w:noProof/>
            <w:webHidden/>
          </w:rPr>
        </w:r>
        <w:r w:rsidR="00BF2B25">
          <w:rPr>
            <w:noProof/>
            <w:webHidden/>
          </w:rPr>
          <w:fldChar w:fldCharType="separate"/>
        </w:r>
        <w:r w:rsidR="00416902">
          <w:rPr>
            <w:noProof/>
            <w:webHidden/>
          </w:rPr>
          <w:t>146</w:t>
        </w:r>
        <w:r w:rsidR="00BF2B25">
          <w:rPr>
            <w:noProof/>
            <w:webHidden/>
          </w:rPr>
          <w:fldChar w:fldCharType="end"/>
        </w:r>
      </w:hyperlink>
    </w:p>
    <w:p w14:paraId="0B21FB27" w14:textId="78FC8E5B" w:rsidR="00BF2B25" w:rsidRDefault="005C43CC">
      <w:pPr>
        <w:pStyle w:val="2b"/>
        <w:rPr>
          <w:rFonts w:asciiTheme="minorHAnsi" w:eastAsiaTheme="minorEastAsia" w:hAnsiTheme="minorHAnsi" w:cstheme="minorBidi"/>
          <w:bCs w:val="0"/>
          <w:noProof/>
          <w:sz w:val="22"/>
          <w:szCs w:val="22"/>
        </w:rPr>
      </w:pPr>
      <w:hyperlink w:anchor="_Toc81957967" w:history="1">
        <w:r w:rsidR="00BF2B25" w:rsidRPr="006D2AC5">
          <w:rPr>
            <w:rStyle w:val="a3"/>
            <w:noProof/>
          </w:rPr>
          <w:t>9.2. Частота отключений потребителей</w:t>
        </w:r>
        <w:r w:rsidR="00BF2B25">
          <w:rPr>
            <w:noProof/>
            <w:webHidden/>
          </w:rPr>
          <w:tab/>
        </w:r>
        <w:r w:rsidR="00BF2B25">
          <w:rPr>
            <w:noProof/>
            <w:webHidden/>
          </w:rPr>
          <w:fldChar w:fldCharType="begin"/>
        </w:r>
        <w:r w:rsidR="00BF2B25">
          <w:rPr>
            <w:noProof/>
            <w:webHidden/>
          </w:rPr>
          <w:instrText xml:space="preserve"> PAGEREF _Toc81957967 \h </w:instrText>
        </w:r>
        <w:r w:rsidR="00BF2B25">
          <w:rPr>
            <w:noProof/>
            <w:webHidden/>
          </w:rPr>
        </w:r>
        <w:r w:rsidR="00BF2B25">
          <w:rPr>
            <w:noProof/>
            <w:webHidden/>
          </w:rPr>
          <w:fldChar w:fldCharType="separate"/>
        </w:r>
        <w:r w:rsidR="00416902">
          <w:rPr>
            <w:noProof/>
            <w:webHidden/>
          </w:rPr>
          <w:t>148</w:t>
        </w:r>
        <w:r w:rsidR="00BF2B25">
          <w:rPr>
            <w:noProof/>
            <w:webHidden/>
          </w:rPr>
          <w:fldChar w:fldCharType="end"/>
        </w:r>
      </w:hyperlink>
    </w:p>
    <w:p w14:paraId="31ACBBD8" w14:textId="57A2D967" w:rsidR="00BF2B25" w:rsidRDefault="005C43CC">
      <w:pPr>
        <w:pStyle w:val="2b"/>
        <w:rPr>
          <w:rFonts w:asciiTheme="minorHAnsi" w:eastAsiaTheme="minorEastAsia" w:hAnsiTheme="minorHAnsi" w:cstheme="minorBidi"/>
          <w:bCs w:val="0"/>
          <w:noProof/>
          <w:sz w:val="22"/>
          <w:szCs w:val="22"/>
        </w:rPr>
      </w:pPr>
      <w:hyperlink w:anchor="_Toc81957968" w:history="1">
        <w:r w:rsidR="00BF2B25" w:rsidRPr="006D2AC5">
          <w:rPr>
            <w:rStyle w:val="a3"/>
            <w:noProof/>
          </w:rPr>
          <w:t>9.3. Поток (частота) и время восстановления теплоснабжения потребителей после отключений</w:t>
        </w:r>
        <w:r w:rsidR="00BF2B25">
          <w:rPr>
            <w:noProof/>
            <w:webHidden/>
          </w:rPr>
          <w:tab/>
        </w:r>
        <w:r w:rsidR="00BF2B25">
          <w:rPr>
            <w:noProof/>
            <w:webHidden/>
          </w:rPr>
          <w:fldChar w:fldCharType="begin"/>
        </w:r>
        <w:r w:rsidR="00BF2B25">
          <w:rPr>
            <w:noProof/>
            <w:webHidden/>
          </w:rPr>
          <w:instrText xml:space="preserve"> PAGEREF _Toc81957968 \h </w:instrText>
        </w:r>
        <w:r w:rsidR="00BF2B25">
          <w:rPr>
            <w:noProof/>
            <w:webHidden/>
          </w:rPr>
        </w:r>
        <w:r w:rsidR="00BF2B25">
          <w:rPr>
            <w:noProof/>
            <w:webHidden/>
          </w:rPr>
          <w:fldChar w:fldCharType="separate"/>
        </w:r>
        <w:r w:rsidR="00416902">
          <w:rPr>
            <w:noProof/>
            <w:webHidden/>
          </w:rPr>
          <w:t>148</w:t>
        </w:r>
        <w:r w:rsidR="00BF2B25">
          <w:rPr>
            <w:noProof/>
            <w:webHidden/>
          </w:rPr>
          <w:fldChar w:fldCharType="end"/>
        </w:r>
      </w:hyperlink>
    </w:p>
    <w:p w14:paraId="4AAF1B8B" w14:textId="183D83FD" w:rsidR="00BF2B25" w:rsidRDefault="005C43CC">
      <w:pPr>
        <w:pStyle w:val="2b"/>
        <w:rPr>
          <w:rFonts w:asciiTheme="minorHAnsi" w:eastAsiaTheme="minorEastAsia" w:hAnsiTheme="minorHAnsi" w:cstheme="minorBidi"/>
          <w:bCs w:val="0"/>
          <w:noProof/>
          <w:sz w:val="22"/>
          <w:szCs w:val="22"/>
        </w:rPr>
      </w:pPr>
      <w:hyperlink w:anchor="_Toc81957969" w:history="1">
        <w:r w:rsidR="00BF2B25" w:rsidRPr="006D2AC5">
          <w:rPr>
            <w:rStyle w:val="a3"/>
            <w:noProof/>
          </w:rPr>
          <w:t>9.4. Графические материалы (карты-схемы тепловых сетей и зон ненормативной надежности и безопасности теплоснабжения)</w:t>
        </w:r>
        <w:r w:rsidR="00BF2B25">
          <w:rPr>
            <w:noProof/>
            <w:webHidden/>
          </w:rPr>
          <w:tab/>
        </w:r>
        <w:r w:rsidR="00BF2B25">
          <w:rPr>
            <w:noProof/>
            <w:webHidden/>
          </w:rPr>
          <w:fldChar w:fldCharType="begin"/>
        </w:r>
        <w:r w:rsidR="00BF2B25">
          <w:rPr>
            <w:noProof/>
            <w:webHidden/>
          </w:rPr>
          <w:instrText xml:space="preserve"> PAGEREF _Toc81957969 \h </w:instrText>
        </w:r>
        <w:r w:rsidR="00BF2B25">
          <w:rPr>
            <w:noProof/>
            <w:webHidden/>
          </w:rPr>
        </w:r>
        <w:r w:rsidR="00BF2B25">
          <w:rPr>
            <w:noProof/>
            <w:webHidden/>
          </w:rPr>
          <w:fldChar w:fldCharType="separate"/>
        </w:r>
        <w:r w:rsidR="00416902">
          <w:rPr>
            <w:noProof/>
            <w:webHidden/>
          </w:rPr>
          <w:t>149</w:t>
        </w:r>
        <w:r w:rsidR="00BF2B25">
          <w:rPr>
            <w:noProof/>
            <w:webHidden/>
          </w:rPr>
          <w:fldChar w:fldCharType="end"/>
        </w:r>
      </w:hyperlink>
    </w:p>
    <w:p w14:paraId="3AC087AD" w14:textId="4FB280F6" w:rsidR="00BF2B25" w:rsidRDefault="005C43CC">
      <w:pPr>
        <w:pStyle w:val="2b"/>
        <w:rPr>
          <w:rFonts w:asciiTheme="minorHAnsi" w:eastAsiaTheme="minorEastAsia" w:hAnsiTheme="minorHAnsi" w:cstheme="minorBidi"/>
          <w:bCs w:val="0"/>
          <w:noProof/>
          <w:sz w:val="22"/>
          <w:szCs w:val="22"/>
        </w:rPr>
      </w:pPr>
      <w:hyperlink w:anchor="_Toc81957970" w:history="1">
        <w:r w:rsidR="00BF2B25" w:rsidRPr="006D2AC5">
          <w:rPr>
            <w:rStyle w:val="a3"/>
            <w:noProof/>
          </w:rPr>
          <w:t>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BF2B25">
          <w:rPr>
            <w:noProof/>
            <w:webHidden/>
          </w:rPr>
          <w:tab/>
        </w:r>
        <w:r w:rsidR="00BF2B25">
          <w:rPr>
            <w:noProof/>
            <w:webHidden/>
          </w:rPr>
          <w:fldChar w:fldCharType="begin"/>
        </w:r>
        <w:r w:rsidR="00BF2B25">
          <w:rPr>
            <w:noProof/>
            <w:webHidden/>
          </w:rPr>
          <w:instrText xml:space="preserve"> PAGEREF _Toc81957970 \h </w:instrText>
        </w:r>
        <w:r w:rsidR="00BF2B25">
          <w:rPr>
            <w:noProof/>
            <w:webHidden/>
          </w:rPr>
        </w:r>
        <w:r w:rsidR="00BF2B25">
          <w:rPr>
            <w:noProof/>
            <w:webHidden/>
          </w:rPr>
          <w:fldChar w:fldCharType="separate"/>
        </w:r>
        <w:r w:rsidR="00416902">
          <w:rPr>
            <w:noProof/>
            <w:webHidden/>
          </w:rPr>
          <w:t>149</w:t>
        </w:r>
        <w:r w:rsidR="00BF2B25">
          <w:rPr>
            <w:noProof/>
            <w:webHidden/>
          </w:rPr>
          <w:fldChar w:fldCharType="end"/>
        </w:r>
      </w:hyperlink>
    </w:p>
    <w:p w14:paraId="0721CC12" w14:textId="5EF55A3D" w:rsidR="00BF2B25" w:rsidRDefault="005C43CC">
      <w:pPr>
        <w:pStyle w:val="2b"/>
        <w:rPr>
          <w:rFonts w:asciiTheme="minorHAnsi" w:eastAsiaTheme="minorEastAsia" w:hAnsiTheme="minorHAnsi" w:cstheme="minorBidi"/>
          <w:bCs w:val="0"/>
          <w:noProof/>
          <w:sz w:val="22"/>
          <w:szCs w:val="22"/>
        </w:rPr>
      </w:pPr>
      <w:hyperlink w:anchor="_Toc81957971" w:history="1">
        <w:r w:rsidR="00BF2B25" w:rsidRPr="006D2AC5">
          <w:rPr>
            <w:rStyle w:val="a3"/>
            <w:noProof/>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настоящего пункта</w:t>
        </w:r>
        <w:r w:rsidR="00BF2B25">
          <w:rPr>
            <w:noProof/>
            <w:webHidden/>
          </w:rPr>
          <w:tab/>
        </w:r>
        <w:r w:rsidR="00BF2B25">
          <w:rPr>
            <w:noProof/>
            <w:webHidden/>
          </w:rPr>
          <w:fldChar w:fldCharType="begin"/>
        </w:r>
        <w:r w:rsidR="00BF2B25">
          <w:rPr>
            <w:noProof/>
            <w:webHidden/>
          </w:rPr>
          <w:instrText xml:space="preserve"> PAGEREF _Toc81957971 \h </w:instrText>
        </w:r>
        <w:r w:rsidR="00BF2B25">
          <w:rPr>
            <w:noProof/>
            <w:webHidden/>
          </w:rPr>
        </w:r>
        <w:r w:rsidR="00BF2B25">
          <w:rPr>
            <w:noProof/>
            <w:webHidden/>
          </w:rPr>
          <w:fldChar w:fldCharType="separate"/>
        </w:r>
        <w:r w:rsidR="00416902">
          <w:rPr>
            <w:noProof/>
            <w:webHidden/>
          </w:rPr>
          <w:t>149</w:t>
        </w:r>
        <w:r w:rsidR="00BF2B25">
          <w:rPr>
            <w:noProof/>
            <w:webHidden/>
          </w:rPr>
          <w:fldChar w:fldCharType="end"/>
        </w:r>
      </w:hyperlink>
    </w:p>
    <w:p w14:paraId="369E884F" w14:textId="051F4299" w:rsidR="00BF2B25" w:rsidRDefault="005C43CC">
      <w:pPr>
        <w:pStyle w:val="2b"/>
        <w:rPr>
          <w:rFonts w:asciiTheme="minorHAnsi" w:eastAsiaTheme="minorEastAsia" w:hAnsiTheme="minorHAnsi" w:cstheme="minorBidi"/>
          <w:bCs w:val="0"/>
          <w:noProof/>
          <w:sz w:val="22"/>
          <w:szCs w:val="22"/>
        </w:rPr>
      </w:pPr>
      <w:hyperlink w:anchor="_Toc81957972" w:history="1">
        <w:r w:rsidR="00BF2B25" w:rsidRPr="006D2AC5">
          <w:rPr>
            <w:rStyle w:val="a3"/>
            <w:rFonts w:eastAsiaTheme="minorHAnsi"/>
            <w:noProof/>
            <w:lang w:eastAsia="en-US"/>
          </w:rPr>
          <w:t>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_Toc81957972 \h </w:instrText>
        </w:r>
        <w:r w:rsidR="00BF2B25">
          <w:rPr>
            <w:noProof/>
            <w:webHidden/>
          </w:rPr>
        </w:r>
        <w:r w:rsidR="00BF2B25">
          <w:rPr>
            <w:noProof/>
            <w:webHidden/>
          </w:rPr>
          <w:fldChar w:fldCharType="separate"/>
        </w:r>
        <w:r w:rsidR="00416902">
          <w:rPr>
            <w:noProof/>
            <w:webHidden/>
          </w:rPr>
          <w:t>149</w:t>
        </w:r>
        <w:r w:rsidR="00BF2B25">
          <w:rPr>
            <w:noProof/>
            <w:webHidden/>
          </w:rPr>
          <w:fldChar w:fldCharType="end"/>
        </w:r>
      </w:hyperlink>
    </w:p>
    <w:p w14:paraId="7AE01A42" w14:textId="261DBE1D" w:rsidR="00BF2B25" w:rsidRDefault="005C43CC">
      <w:pPr>
        <w:pStyle w:val="1f8"/>
        <w:rPr>
          <w:rFonts w:asciiTheme="minorHAnsi" w:eastAsiaTheme="minorEastAsia" w:hAnsiTheme="minorHAnsi" w:cstheme="minorBidi"/>
          <w:b w:val="0"/>
          <w:bCs w:val="0"/>
          <w:caps w:val="0"/>
          <w:noProof/>
          <w:sz w:val="22"/>
          <w:szCs w:val="22"/>
        </w:rPr>
      </w:pPr>
      <w:hyperlink w:anchor="_Toc81957973" w:history="1">
        <w:r w:rsidR="00BF2B25" w:rsidRPr="006D2AC5">
          <w:rPr>
            <w:rStyle w:val="a3"/>
            <w:noProof/>
          </w:rPr>
          <w:t>Часть 10. Технико-экономические показатели теплоснабжающих и теплосетевых организаций</w:t>
        </w:r>
        <w:r w:rsidR="00BF2B25">
          <w:rPr>
            <w:noProof/>
            <w:webHidden/>
          </w:rPr>
          <w:tab/>
        </w:r>
        <w:r w:rsidR="00BF2B25">
          <w:rPr>
            <w:noProof/>
            <w:webHidden/>
          </w:rPr>
          <w:fldChar w:fldCharType="begin"/>
        </w:r>
        <w:r w:rsidR="00BF2B25">
          <w:rPr>
            <w:noProof/>
            <w:webHidden/>
          </w:rPr>
          <w:instrText xml:space="preserve"> PAGEREF _Toc81957973 \h </w:instrText>
        </w:r>
        <w:r w:rsidR="00BF2B25">
          <w:rPr>
            <w:noProof/>
            <w:webHidden/>
          </w:rPr>
        </w:r>
        <w:r w:rsidR="00BF2B25">
          <w:rPr>
            <w:noProof/>
            <w:webHidden/>
          </w:rPr>
          <w:fldChar w:fldCharType="separate"/>
        </w:r>
        <w:r w:rsidR="00416902">
          <w:rPr>
            <w:noProof/>
            <w:webHidden/>
          </w:rPr>
          <w:t>151</w:t>
        </w:r>
        <w:r w:rsidR="00BF2B25">
          <w:rPr>
            <w:noProof/>
            <w:webHidden/>
          </w:rPr>
          <w:fldChar w:fldCharType="end"/>
        </w:r>
      </w:hyperlink>
    </w:p>
    <w:p w14:paraId="025C54D6" w14:textId="4764008B" w:rsidR="00BF2B25" w:rsidRDefault="005C43CC">
      <w:pPr>
        <w:pStyle w:val="2b"/>
        <w:rPr>
          <w:rFonts w:asciiTheme="minorHAnsi" w:eastAsiaTheme="minorEastAsia" w:hAnsiTheme="minorHAnsi" w:cstheme="minorBidi"/>
          <w:bCs w:val="0"/>
          <w:noProof/>
          <w:sz w:val="22"/>
          <w:szCs w:val="22"/>
        </w:rPr>
      </w:pPr>
      <w:hyperlink w:anchor="_Toc81957974" w:history="1">
        <w:r w:rsidR="00BF2B25" w:rsidRPr="006D2AC5">
          <w:rPr>
            <w:rStyle w:val="a3"/>
            <w:noProof/>
          </w:rPr>
          <w:t>10.1. Технико-экономические показатели работы БТЭЦ</w:t>
        </w:r>
        <w:r w:rsidR="00BF2B25">
          <w:rPr>
            <w:noProof/>
            <w:webHidden/>
          </w:rPr>
          <w:tab/>
        </w:r>
        <w:r w:rsidR="00BF2B25">
          <w:rPr>
            <w:noProof/>
            <w:webHidden/>
          </w:rPr>
          <w:fldChar w:fldCharType="begin"/>
        </w:r>
        <w:r w:rsidR="00BF2B25">
          <w:rPr>
            <w:noProof/>
            <w:webHidden/>
          </w:rPr>
          <w:instrText xml:space="preserve"> PAGEREF _Toc81957974 \h </w:instrText>
        </w:r>
        <w:r w:rsidR="00BF2B25">
          <w:rPr>
            <w:noProof/>
            <w:webHidden/>
          </w:rPr>
        </w:r>
        <w:r w:rsidR="00BF2B25">
          <w:rPr>
            <w:noProof/>
            <w:webHidden/>
          </w:rPr>
          <w:fldChar w:fldCharType="separate"/>
        </w:r>
        <w:r w:rsidR="00416902">
          <w:rPr>
            <w:noProof/>
            <w:webHidden/>
          </w:rPr>
          <w:t>151</w:t>
        </w:r>
        <w:r w:rsidR="00BF2B25">
          <w:rPr>
            <w:noProof/>
            <w:webHidden/>
          </w:rPr>
          <w:fldChar w:fldCharType="end"/>
        </w:r>
      </w:hyperlink>
    </w:p>
    <w:p w14:paraId="2B2F36CA" w14:textId="536A28D8" w:rsidR="00BF2B25" w:rsidRDefault="005C43CC">
      <w:pPr>
        <w:pStyle w:val="2b"/>
        <w:rPr>
          <w:rFonts w:asciiTheme="minorHAnsi" w:eastAsiaTheme="minorEastAsia" w:hAnsiTheme="minorHAnsi" w:cstheme="minorBidi"/>
          <w:bCs w:val="0"/>
          <w:noProof/>
          <w:sz w:val="22"/>
          <w:szCs w:val="22"/>
        </w:rPr>
      </w:pPr>
      <w:hyperlink w:anchor="_Toc81957975" w:history="1">
        <w:r w:rsidR="00BF2B25" w:rsidRPr="006D2AC5">
          <w:rPr>
            <w:rStyle w:val="a3"/>
            <w:noProof/>
          </w:rPr>
          <w:t>10.2. Технико-экономические показатели работы котельных</w:t>
        </w:r>
        <w:r w:rsidR="00BF2B25">
          <w:rPr>
            <w:noProof/>
            <w:webHidden/>
          </w:rPr>
          <w:tab/>
        </w:r>
        <w:r w:rsidR="00BF2B25">
          <w:rPr>
            <w:noProof/>
            <w:webHidden/>
          </w:rPr>
          <w:fldChar w:fldCharType="begin"/>
        </w:r>
        <w:r w:rsidR="00BF2B25">
          <w:rPr>
            <w:noProof/>
            <w:webHidden/>
          </w:rPr>
          <w:instrText xml:space="preserve"> PAGEREF _Toc81957975 \h </w:instrText>
        </w:r>
        <w:r w:rsidR="00BF2B25">
          <w:rPr>
            <w:noProof/>
            <w:webHidden/>
          </w:rPr>
        </w:r>
        <w:r w:rsidR="00BF2B25">
          <w:rPr>
            <w:noProof/>
            <w:webHidden/>
          </w:rPr>
          <w:fldChar w:fldCharType="separate"/>
        </w:r>
        <w:r w:rsidR="00416902">
          <w:rPr>
            <w:noProof/>
            <w:webHidden/>
          </w:rPr>
          <w:t>152</w:t>
        </w:r>
        <w:r w:rsidR="00BF2B25">
          <w:rPr>
            <w:noProof/>
            <w:webHidden/>
          </w:rPr>
          <w:fldChar w:fldCharType="end"/>
        </w:r>
      </w:hyperlink>
    </w:p>
    <w:p w14:paraId="4D559AD5" w14:textId="09735F0C" w:rsidR="00BF2B25" w:rsidRDefault="005C43CC">
      <w:pPr>
        <w:pStyle w:val="2b"/>
        <w:rPr>
          <w:rFonts w:asciiTheme="minorHAnsi" w:eastAsiaTheme="minorEastAsia" w:hAnsiTheme="minorHAnsi" w:cstheme="minorBidi"/>
          <w:bCs w:val="0"/>
          <w:noProof/>
          <w:sz w:val="22"/>
          <w:szCs w:val="22"/>
        </w:rPr>
      </w:pPr>
      <w:hyperlink w:anchor="_Toc81957976" w:history="1">
        <w:r w:rsidR="00BF2B25" w:rsidRPr="006D2AC5">
          <w:rPr>
            <w:rStyle w:val="a3"/>
            <w:rFonts w:eastAsia="Calibri"/>
            <w:noProof/>
          </w:rPr>
          <w:t>10.3.</w:t>
        </w:r>
        <w:r w:rsidR="00BF2B25" w:rsidRPr="006D2AC5">
          <w:rPr>
            <w:rStyle w:val="a3"/>
            <w:rFonts w:eastAsiaTheme="minorHAnsi"/>
            <w:noProof/>
            <w:lang w:eastAsia="en-US"/>
          </w:rPr>
          <w:t xml:space="preserve">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_Toc81957976 \h </w:instrText>
        </w:r>
        <w:r w:rsidR="00BF2B25">
          <w:rPr>
            <w:noProof/>
            <w:webHidden/>
          </w:rPr>
        </w:r>
        <w:r w:rsidR="00BF2B25">
          <w:rPr>
            <w:noProof/>
            <w:webHidden/>
          </w:rPr>
          <w:fldChar w:fldCharType="separate"/>
        </w:r>
        <w:r w:rsidR="00416902">
          <w:rPr>
            <w:noProof/>
            <w:webHidden/>
          </w:rPr>
          <w:t>156</w:t>
        </w:r>
        <w:r w:rsidR="00BF2B25">
          <w:rPr>
            <w:noProof/>
            <w:webHidden/>
          </w:rPr>
          <w:fldChar w:fldCharType="end"/>
        </w:r>
      </w:hyperlink>
    </w:p>
    <w:p w14:paraId="6821B7BE" w14:textId="267E2D91" w:rsidR="00BF2B25" w:rsidRDefault="005C43CC">
      <w:pPr>
        <w:pStyle w:val="1f8"/>
        <w:rPr>
          <w:rFonts w:asciiTheme="minorHAnsi" w:eastAsiaTheme="minorEastAsia" w:hAnsiTheme="minorHAnsi" w:cstheme="minorBidi"/>
          <w:b w:val="0"/>
          <w:bCs w:val="0"/>
          <w:caps w:val="0"/>
          <w:noProof/>
          <w:sz w:val="22"/>
          <w:szCs w:val="22"/>
        </w:rPr>
      </w:pPr>
      <w:hyperlink w:anchor="_Toc81957977" w:history="1">
        <w:r w:rsidR="00BF2B25" w:rsidRPr="006D2AC5">
          <w:rPr>
            <w:rStyle w:val="a3"/>
            <w:noProof/>
          </w:rPr>
          <w:t>Часть 11. Цены (тарифы) на тепловую энергию.</w:t>
        </w:r>
        <w:r w:rsidR="00BF2B25">
          <w:rPr>
            <w:noProof/>
            <w:webHidden/>
          </w:rPr>
          <w:tab/>
        </w:r>
        <w:r w:rsidR="00BF2B25">
          <w:rPr>
            <w:noProof/>
            <w:webHidden/>
          </w:rPr>
          <w:fldChar w:fldCharType="begin"/>
        </w:r>
        <w:r w:rsidR="00BF2B25">
          <w:rPr>
            <w:noProof/>
            <w:webHidden/>
          </w:rPr>
          <w:instrText xml:space="preserve"> PAGEREF _Toc81957977 \h </w:instrText>
        </w:r>
        <w:r w:rsidR="00BF2B25">
          <w:rPr>
            <w:noProof/>
            <w:webHidden/>
          </w:rPr>
        </w:r>
        <w:r w:rsidR="00BF2B25">
          <w:rPr>
            <w:noProof/>
            <w:webHidden/>
          </w:rPr>
          <w:fldChar w:fldCharType="separate"/>
        </w:r>
        <w:r w:rsidR="00416902">
          <w:rPr>
            <w:noProof/>
            <w:webHidden/>
          </w:rPr>
          <w:t>157</w:t>
        </w:r>
        <w:r w:rsidR="00BF2B25">
          <w:rPr>
            <w:noProof/>
            <w:webHidden/>
          </w:rPr>
          <w:fldChar w:fldCharType="end"/>
        </w:r>
      </w:hyperlink>
    </w:p>
    <w:p w14:paraId="7092D01C" w14:textId="016F13BC" w:rsidR="00BF2B25" w:rsidRDefault="005C43CC">
      <w:pPr>
        <w:pStyle w:val="2b"/>
        <w:rPr>
          <w:rFonts w:asciiTheme="minorHAnsi" w:eastAsiaTheme="minorEastAsia" w:hAnsiTheme="minorHAnsi" w:cstheme="minorBidi"/>
          <w:bCs w:val="0"/>
          <w:noProof/>
          <w:sz w:val="22"/>
          <w:szCs w:val="22"/>
        </w:rPr>
      </w:pPr>
      <w:hyperlink w:anchor="_Toc81957978" w:history="1">
        <w:r w:rsidR="00BF2B25" w:rsidRPr="006D2AC5">
          <w:rPr>
            <w:rStyle w:val="a3"/>
            <w:noProof/>
          </w:rPr>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BF2B25">
          <w:rPr>
            <w:noProof/>
            <w:webHidden/>
          </w:rPr>
          <w:tab/>
        </w:r>
        <w:r w:rsidR="00BF2B25">
          <w:rPr>
            <w:noProof/>
            <w:webHidden/>
          </w:rPr>
          <w:fldChar w:fldCharType="begin"/>
        </w:r>
        <w:r w:rsidR="00BF2B25">
          <w:rPr>
            <w:noProof/>
            <w:webHidden/>
          </w:rPr>
          <w:instrText xml:space="preserve"> PAGEREF _Toc81957978 \h </w:instrText>
        </w:r>
        <w:r w:rsidR="00BF2B25">
          <w:rPr>
            <w:noProof/>
            <w:webHidden/>
          </w:rPr>
        </w:r>
        <w:r w:rsidR="00BF2B25">
          <w:rPr>
            <w:noProof/>
            <w:webHidden/>
          </w:rPr>
          <w:fldChar w:fldCharType="separate"/>
        </w:r>
        <w:r w:rsidR="00416902">
          <w:rPr>
            <w:noProof/>
            <w:webHidden/>
          </w:rPr>
          <w:t>157</w:t>
        </w:r>
        <w:r w:rsidR="00BF2B25">
          <w:rPr>
            <w:noProof/>
            <w:webHidden/>
          </w:rPr>
          <w:fldChar w:fldCharType="end"/>
        </w:r>
      </w:hyperlink>
    </w:p>
    <w:p w14:paraId="4B46A514" w14:textId="46E191F8" w:rsidR="00BF2B25" w:rsidRDefault="005C43CC">
      <w:pPr>
        <w:pStyle w:val="2b"/>
        <w:rPr>
          <w:rFonts w:asciiTheme="minorHAnsi" w:eastAsiaTheme="minorEastAsia" w:hAnsiTheme="minorHAnsi" w:cstheme="minorBidi"/>
          <w:bCs w:val="0"/>
          <w:noProof/>
          <w:sz w:val="22"/>
          <w:szCs w:val="22"/>
        </w:rPr>
      </w:pPr>
      <w:hyperlink w:anchor="_Toc81957979" w:history="1">
        <w:r w:rsidR="00BF2B25" w:rsidRPr="006D2AC5">
          <w:rPr>
            <w:rStyle w:val="a3"/>
            <w:noProof/>
          </w:rPr>
          <w:t>11.2.</w:t>
        </w:r>
        <w:r w:rsidR="00BF2B25" w:rsidRPr="006D2AC5">
          <w:rPr>
            <w:rStyle w:val="a3"/>
            <w:noProof/>
            <w:shd w:val="clear" w:color="auto" w:fill="FFFFFF"/>
          </w:rPr>
          <w:t xml:space="preserve"> Описание структуры цен (тарифов), установленных на момент разработки схемы теплоснабжения</w:t>
        </w:r>
        <w:r w:rsidR="00BF2B25">
          <w:rPr>
            <w:noProof/>
            <w:webHidden/>
          </w:rPr>
          <w:tab/>
        </w:r>
        <w:r w:rsidR="00BF2B25">
          <w:rPr>
            <w:noProof/>
            <w:webHidden/>
          </w:rPr>
          <w:fldChar w:fldCharType="begin"/>
        </w:r>
        <w:r w:rsidR="00BF2B25">
          <w:rPr>
            <w:noProof/>
            <w:webHidden/>
          </w:rPr>
          <w:instrText xml:space="preserve"> PAGEREF _Toc81957979 \h </w:instrText>
        </w:r>
        <w:r w:rsidR="00BF2B25">
          <w:rPr>
            <w:noProof/>
            <w:webHidden/>
          </w:rPr>
        </w:r>
        <w:r w:rsidR="00BF2B25">
          <w:rPr>
            <w:noProof/>
            <w:webHidden/>
          </w:rPr>
          <w:fldChar w:fldCharType="separate"/>
        </w:r>
        <w:r w:rsidR="00416902">
          <w:rPr>
            <w:noProof/>
            <w:webHidden/>
          </w:rPr>
          <w:t>160</w:t>
        </w:r>
        <w:r w:rsidR="00BF2B25">
          <w:rPr>
            <w:noProof/>
            <w:webHidden/>
          </w:rPr>
          <w:fldChar w:fldCharType="end"/>
        </w:r>
      </w:hyperlink>
    </w:p>
    <w:p w14:paraId="7037C11C" w14:textId="28AEF3AB" w:rsidR="00BF2B25" w:rsidRDefault="005C43CC">
      <w:pPr>
        <w:pStyle w:val="2b"/>
        <w:rPr>
          <w:rFonts w:asciiTheme="minorHAnsi" w:eastAsiaTheme="minorEastAsia" w:hAnsiTheme="minorHAnsi" w:cstheme="minorBidi"/>
          <w:bCs w:val="0"/>
          <w:noProof/>
          <w:sz w:val="22"/>
          <w:szCs w:val="22"/>
        </w:rPr>
      </w:pPr>
      <w:hyperlink w:anchor="_Toc81957980" w:history="1">
        <w:r w:rsidR="00BF2B25" w:rsidRPr="006D2AC5">
          <w:rPr>
            <w:rStyle w:val="a3"/>
            <w:noProof/>
          </w:rPr>
          <w:t>11.3. Описание платы за подключение к системе теплоснабжения</w:t>
        </w:r>
        <w:r w:rsidR="00BF2B25">
          <w:rPr>
            <w:noProof/>
            <w:webHidden/>
          </w:rPr>
          <w:tab/>
        </w:r>
        <w:r w:rsidR="00BF2B25">
          <w:rPr>
            <w:noProof/>
            <w:webHidden/>
          </w:rPr>
          <w:fldChar w:fldCharType="begin"/>
        </w:r>
        <w:r w:rsidR="00BF2B25">
          <w:rPr>
            <w:noProof/>
            <w:webHidden/>
          </w:rPr>
          <w:instrText xml:space="preserve"> PAGEREF _Toc81957980 \h </w:instrText>
        </w:r>
        <w:r w:rsidR="00BF2B25">
          <w:rPr>
            <w:noProof/>
            <w:webHidden/>
          </w:rPr>
        </w:r>
        <w:r w:rsidR="00BF2B25">
          <w:rPr>
            <w:noProof/>
            <w:webHidden/>
          </w:rPr>
          <w:fldChar w:fldCharType="separate"/>
        </w:r>
        <w:r w:rsidR="00416902">
          <w:rPr>
            <w:noProof/>
            <w:webHidden/>
          </w:rPr>
          <w:t>163</w:t>
        </w:r>
        <w:r w:rsidR="00BF2B25">
          <w:rPr>
            <w:noProof/>
            <w:webHidden/>
          </w:rPr>
          <w:fldChar w:fldCharType="end"/>
        </w:r>
      </w:hyperlink>
    </w:p>
    <w:p w14:paraId="25F84F00" w14:textId="76A0B7AC" w:rsidR="00BF2B25" w:rsidRDefault="005C43CC">
      <w:pPr>
        <w:pStyle w:val="2b"/>
        <w:rPr>
          <w:rFonts w:asciiTheme="minorHAnsi" w:eastAsiaTheme="minorEastAsia" w:hAnsiTheme="minorHAnsi" w:cstheme="minorBidi"/>
          <w:bCs w:val="0"/>
          <w:noProof/>
          <w:sz w:val="22"/>
          <w:szCs w:val="22"/>
        </w:rPr>
      </w:pPr>
      <w:hyperlink w:anchor="_Toc81957981" w:history="1">
        <w:r w:rsidR="00BF2B25" w:rsidRPr="006D2AC5">
          <w:rPr>
            <w:rStyle w:val="a3"/>
            <w:noProof/>
          </w:rPr>
          <w:t>11.4. Описание платы за услуги по поддержанию резервной тепловой мощности, в том числе для социально значимых категорий потребителей</w:t>
        </w:r>
        <w:r w:rsidR="00BF2B25">
          <w:rPr>
            <w:noProof/>
            <w:webHidden/>
          </w:rPr>
          <w:tab/>
        </w:r>
        <w:r w:rsidR="00BF2B25">
          <w:rPr>
            <w:noProof/>
            <w:webHidden/>
          </w:rPr>
          <w:fldChar w:fldCharType="begin"/>
        </w:r>
        <w:r w:rsidR="00BF2B25">
          <w:rPr>
            <w:noProof/>
            <w:webHidden/>
          </w:rPr>
          <w:instrText xml:space="preserve"> PAGEREF _Toc81957981 \h </w:instrText>
        </w:r>
        <w:r w:rsidR="00BF2B25">
          <w:rPr>
            <w:noProof/>
            <w:webHidden/>
          </w:rPr>
        </w:r>
        <w:r w:rsidR="00BF2B25">
          <w:rPr>
            <w:noProof/>
            <w:webHidden/>
          </w:rPr>
          <w:fldChar w:fldCharType="separate"/>
        </w:r>
        <w:r w:rsidR="00416902">
          <w:rPr>
            <w:noProof/>
            <w:webHidden/>
          </w:rPr>
          <w:t>163</w:t>
        </w:r>
        <w:r w:rsidR="00BF2B25">
          <w:rPr>
            <w:noProof/>
            <w:webHidden/>
          </w:rPr>
          <w:fldChar w:fldCharType="end"/>
        </w:r>
      </w:hyperlink>
    </w:p>
    <w:p w14:paraId="41FB8858" w14:textId="2E54B50A" w:rsidR="00BF2B25" w:rsidRDefault="005C43CC">
      <w:pPr>
        <w:pStyle w:val="2b"/>
        <w:rPr>
          <w:rFonts w:asciiTheme="minorHAnsi" w:eastAsiaTheme="minorEastAsia" w:hAnsiTheme="minorHAnsi" w:cstheme="minorBidi"/>
          <w:bCs w:val="0"/>
          <w:noProof/>
          <w:sz w:val="22"/>
          <w:szCs w:val="22"/>
        </w:rPr>
      </w:pPr>
      <w:hyperlink w:anchor="_Toc81957982" w:history="1">
        <w:r w:rsidR="00BF2B25" w:rsidRPr="006D2AC5">
          <w:rPr>
            <w:rStyle w:val="a3"/>
            <w:rFonts w:eastAsiaTheme="minorHAnsi"/>
            <w:noProof/>
            <w:lang w:eastAsia="en-US"/>
          </w:rPr>
          <w:t>11.5.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_Toc81957982 \h </w:instrText>
        </w:r>
        <w:r w:rsidR="00BF2B25">
          <w:rPr>
            <w:noProof/>
            <w:webHidden/>
          </w:rPr>
        </w:r>
        <w:r w:rsidR="00BF2B25">
          <w:rPr>
            <w:noProof/>
            <w:webHidden/>
          </w:rPr>
          <w:fldChar w:fldCharType="separate"/>
        </w:r>
        <w:r w:rsidR="00416902">
          <w:rPr>
            <w:noProof/>
            <w:webHidden/>
          </w:rPr>
          <w:t>163</w:t>
        </w:r>
        <w:r w:rsidR="00BF2B25">
          <w:rPr>
            <w:noProof/>
            <w:webHidden/>
          </w:rPr>
          <w:fldChar w:fldCharType="end"/>
        </w:r>
      </w:hyperlink>
    </w:p>
    <w:p w14:paraId="69AA6D89" w14:textId="7B3A8806" w:rsidR="00BF2B25" w:rsidRDefault="005C43CC">
      <w:pPr>
        <w:pStyle w:val="1f8"/>
        <w:rPr>
          <w:rFonts w:asciiTheme="minorHAnsi" w:eastAsiaTheme="minorEastAsia" w:hAnsiTheme="minorHAnsi" w:cstheme="minorBidi"/>
          <w:b w:val="0"/>
          <w:bCs w:val="0"/>
          <w:caps w:val="0"/>
          <w:noProof/>
          <w:sz w:val="22"/>
          <w:szCs w:val="22"/>
        </w:rPr>
      </w:pPr>
      <w:hyperlink w:anchor="_Toc81957983" w:history="1">
        <w:r w:rsidR="00BF2B25" w:rsidRPr="006D2AC5">
          <w:rPr>
            <w:rStyle w:val="a3"/>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BF2B25">
          <w:rPr>
            <w:noProof/>
            <w:webHidden/>
          </w:rPr>
          <w:tab/>
        </w:r>
        <w:r w:rsidR="00BF2B25">
          <w:rPr>
            <w:noProof/>
            <w:webHidden/>
          </w:rPr>
          <w:fldChar w:fldCharType="begin"/>
        </w:r>
        <w:r w:rsidR="00BF2B25">
          <w:rPr>
            <w:noProof/>
            <w:webHidden/>
          </w:rPr>
          <w:instrText xml:space="preserve"> PAGEREF _Toc81957983 \h </w:instrText>
        </w:r>
        <w:r w:rsidR="00BF2B25">
          <w:rPr>
            <w:noProof/>
            <w:webHidden/>
          </w:rPr>
        </w:r>
        <w:r w:rsidR="00BF2B25">
          <w:rPr>
            <w:noProof/>
            <w:webHidden/>
          </w:rPr>
          <w:fldChar w:fldCharType="separate"/>
        </w:r>
        <w:r w:rsidR="00416902">
          <w:rPr>
            <w:noProof/>
            <w:webHidden/>
          </w:rPr>
          <w:t>164</w:t>
        </w:r>
        <w:r w:rsidR="00BF2B25">
          <w:rPr>
            <w:noProof/>
            <w:webHidden/>
          </w:rPr>
          <w:fldChar w:fldCharType="end"/>
        </w:r>
      </w:hyperlink>
    </w:p>
    <w:p w14:paraId="4A390B3E" w14:textId="0A9C2242" w:rsidR="00BF2B25" w:rsidRDefault="005C43CC">
      <w:pPr>
        <w:pStyle w:val="2b"/>
        <w:rPr>
          <w:rFonts w:asciiTheme="minorHAnsi" w:eastAsiaTheme="minorEastAsia" w:hAnsiTheme="minorHAnsi" w:cstheme="minorBidi"/>
          <w:bCs w:val="0"/>
          <w:noProof/>
          <w:sz w:val="22"/>
          <w:szCs w:val="22"/>
        </w:rPr>
      </w:pPr>
      <w:hyperlink w:anchor="_Toc81957984" w:history="1">
        <w:r w:rsidR="00BF2B25" w:rsidRPr="006D2AC5">
          <w:rPr>
            <w:rStyle w:val="a3"/>
            <w:noProof/>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BF2B25">
          <w:rPr>
            <w:noProof/>
            <w:webHidden/>
          </w:rPr>
          <w:tab/>
        </w:r>
        <w:r w:rsidR="00BF2B25">
          <w:rPr>
            <w:noProof/>
            <w:webHidden/>
          </w:rPr>
          <w:fldChar w:fldCharType="begin"/>
        </w:r>
        <w:r w:rsidR="00BF2B25">
          <w:rPr>
            <w:noProof/>
            <w:webHidden/>
          </w:rPr>
          <w:instrText xml:space="preserve"> PAGEREF _Toc81957984 \h </w:instrText>
        </w:r>
        <w:r w:rsidR="00BF2B25">
          <w:rPr>
            <w:noProof/>
            <w:webHidden/>
          </w:rPr>
        </w:r>
        <w:r w:rsidR="00BF2B25">
          <w:rPr>
            <w:noProof/>
            <w:webHidden/>
          </w:rPr>
          <w:fldChar w:fldCharType="separate"/>
        </w:r>
        <w:r w:rsidR="00416902">
          <w:rPr>
            <w:noProof/>
            <w:webHidden/>
          </w:rPr>
          <w:t>164</w:t>
        </w:r>
        <w:r w:rsidR="00BF2B25">
          <w:rPr>
            <w:noProof/>
            <w:webHidden/>
          </w:rPr>
          <w:fldChar w:fldCharType="end"/>
        </w:r>
      </w:hyperlink>
    </w:p>
    <w:p w14:paraId="097127A3" w14:textId="2E0967E3" w:rsidR="00BF2B25" w:rsidRDefault="005C43CC">
      <w:pPr>
        <w:pStyle w:val="2b"/>
        <w:rPr>
          <w:rFonts w:asciiTheme="minorHAnsi" w:eastAsiaTheme="minorEastAsia" w:hAnsiTheme="minorHAnsi" w:cstheme="minorBidi"/>
          <w:bCs w:val="0"/>
          <w:noProof/>
          <w:sz w:val="22"/>
          <w:szCs w:val="22"/>
        </w:rPr>
      </w:pPr>
      <w:hyperlink w:anchor="_Toc81957985" w:history="1">
        <w:r w:rsidR="00BF2B25" w:rsidRPr="006D2AC5">
          <w:rPr>
            <w:rStyle w:val="a3"/>
            <w:noProof/>
          </w:rPr>
          <w:t>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BF2B25">
          <w:rPr>
            <w:noProof/>
            <w:webHidden/>
          </w:rPr>
          <w:tab/>
        </w:r>
        <w:r w:rsidR="00BF2B25">
          <w:rPr>
            <w:noProof/>
            <w:webHidden/>
          </w:rPr>
          <w:fldChar w:fldCharType="begin"/>
        </w:r>
        <w:r w:rsidR="00BF2B25">
          <w:rPr>
            <w:noProof/>
            <w:webHidden/>
          </w:rPr>
          <w:instrText xml:space="preserve"> PAGEREF _Toc81957985 \h </w:instrText>
        </w:r>
        <w:r w:rsidR="00BF2B25">
          <w:rPr>
            <w:noProof/>
            <w:webHidden/>
          </w:rPr>
        </w:r>
        <w:r w:rsidR="00BF2B25">
          <w:rPr>
            <w:noProof/>
            <w:webHidden/>
          </w:rPr>
          <w:fldChar w:fldCharType="separate"/>
        </w:r>
        <w:r w:rsidR="00416902">
          <w:rPr>
            <w:noProof/>
            <w:webHidden/>
          </w:rPr>
          <w:t>165</w:t>
        </w:r>
        <w:r w:rsidR="00BF2B25">
          <w:rPr>
            <w:noProof/>
            <w:webHidden/>
          </w:rPr>
          <w:fldChar w:fldCharType="end"/>
        </w:r>
      </w:hyperlink>
    </w:p>
    <w:p w14:paraId="550A5116" w14:textId="34448AC1" w:rsidR="00BF2B25" w:rsidRDefault="005C43CC">
      <w:pPr>
        <w:pStyle w:val="2b"/>
        <w:rPr>
          <w:rFonts w:asciiTheme="minorHAnsi" w:eastAsiaTheme="minorEastAsia" w:hAnsiTheme="minorHAnsi" w:cstheme="minorBidi"/>
          <w:bCs w:val="0"/>
          <w:noProof/>
          <w:sz w:val="22"/>
          <w:szCs w:val="22"/>
        </w:rPr>
      </w:pPr>
      <w:hyperlink w:anchor="_Toc81957986" w:history="1">
        <w:r w:rsidR="00BF2B25" w:rsidRPr="006D2AC5">
          <w:rPr>
            <w:rStyle w:val="a3"/>
            <w:noProof/>
          </w:rPr>
          <w:t>12.3. Описание существующих проблем развития систем теплоснабжения</w:t>
        </w:r>
        <w:r w:rsidR="00BF2B25">
          <w:rPr>
            <w:noProof/>
            <w:webHidden/>
          </w:rPr>
          <w:tab/>
        </w:r>
        <w:r w:rsidR="00BF2B25">
          <w:rPr>
            <w:noProof/>
            <w:webHidden/>
          </w:rPr>
          <w:fldChar w:fldCharType="begin"/>
        </w:r>
        <w:r w:rsidR="00BF2B25">
          <w:rPr>
            <w:noProof/>
            <w:webHidden/>
          </w:rPr>
          <w:instrText xml:space="preserve"> PAGEREF _Toc81957986 \h </w:instrText>
        </w:r>
        <w:r w:rsidR="00BF2B25">
          <w:rPr>
            <w:noProof/>
            <w:webHidden/>
          </w:rPr>
        </w:r>
        <w:r w:rsidR="00BF2B25">
          <w:rPr>
            <w:noProof/>
            <w:webHidden/>
          </w:rPr>
          <w:fldChar w:fldCharType="separate"/>
        </w:r>
        <w:r w:rsidR="00416902">
          <w:rPr>
            <w:noProof/>
            <w:webHidden/>
          </w:rPr>
          <w:t>166</w:t>
        </w:r>
        <w:r w:rsidR="00BF2B25">
          <w:rPr>
            <w:noProof/>
            <w:webHidden/>
          </w:rPr>
          <w:fldChar w:fldCharType="end"/>
        </w:r>
      </w:hyperlink>
    </w:p>
    <w:p w14:paraId="07D58DAA" w14:textId="0E80BA99" w:rsidR="00BF2B25" w:rsidRDefault="005C43CC">
      <w:pPr>
        <w:pStyle w:val="2b"/>
        <w:rPr>
          <w:rFonts w:asciiTheme="minorHAnsi" w:eastAsiaTheme="minorEastAsia" w:hAnsiTheme="minorHAnsi" w:cstheme="minorBidi"/>
          <w:bCs w:val="0"/>
          <w:noProof/>
          <w:sz w:val="22"/>
          <w:szCs w:val="22"/>
        </w:rPr>
      </w:pPr>
      <w:hyperlink w:anchor="_Toc81957987" w:history="1">
        <w:r w:rsidR="00BF2B25" w:rsidRPr="006D2AC5">
          <w:rPr>
            <w:rStyle w:val="a3"/>
            <w:noProof/>
          </w:rPr>
          <w:t>12.4. Описание существующих проблем надежного и эффективного снабжения топливом действующих систем теплоснабжения.</w:t>
        </w:r>
        <w:r w:rsidR="00BF2B25">
          <w:rPr>
            <w:noProof/>
            <w:webHidden/>
          </w:rPr>
          <w:tab/>
        </w:r>
        <w:r w:rsidR="00BF2B25">
          <w:rPr>
            <w:noProof/>
            <w:webHidden/>
          </w:rPr>
          <w:fldChar w:fldCharType="begin"/>
        </w:r>
        <w:r w:rsidR="00BF2B25">
          <w:rPr>
            <w:noProof/>
            <w:webHidden/>
          </w:rPr>
          <w:instrText xml:space="preserve"> PAGEREF _Toc81957987 \h </w:instrText>
        </w:r>
        <w:r w:rsidR="00BF2B25">
          <w:rPr>
            <w:noProof/>
            <w:webHidden/>
          </w:rPr>
        </w:r>
        <w:r w:rsidR="00BF2B25">
          <w:rPr>
            <w:noProof/>
            <w:webHidden/>
          </w:rPr>
          <w:fldChar w:fldCharType="separate"/>
        </w:r>
        <w:r w:rsidR="00416902">
          <w:rPr>
            <w:noProof/>
            <w:webHidden/>
          </w:rPr>
          <w:t>166</w:t>
        </w:r>
        <w:r w:rsidR="00BF2B25">
          <w:rPr>
            <w:noProof/>
            <w:webHidden/>
          </w:rPr>
          <w:fldChar w:fldCharType="end"/>
        </w:r>
      </w:hyperlink>
    </w:p>
    <w:p w14:paraId="26A86FFA" w14:textId="6E0F5176" w:rsidR="00BF2B25" w:rsidRDefault="005C43CC">
      <w:pPr>
        <w:pStyle w:val="2b"/>
        <w:rPr>
          <w:rFonts w:asciiTheme="minorHAnsi" w:eastAsiaTheme="minorEastAsia" w:hAnsiTheme="minorHAnsi" w:cstheme="minorBidi"/>
          <w:bCs w:val="0"/>
          <w:noProof/>
          <w:sz w:val="22"/>
          <w:szCs w:val="22"/>
        </w:rPr>
      </w:pPr>
      <w:hyperlink w:anchor="_Toc81957988" w:history="1">
        <w:r w:rsidR="00BF2B25" w:rsidRPr="006D2AC5">
          <w:rPr>
            <w:rStyle w:val="a3"/>
            <w:noProof/>
          </w:rPr>
          <w:t>12.5. Анализ предписаний надзорных органов об устранении нарушений, влияющих на безопасность и надежность системы теплоснабжения.</w:t>
        </w:r>
        <w:r w:rsidR="00BF2B25">
          <w:rPr>
            <w:noProof/>
            <w:webHidden/>
          </w:rPr>
          <w:tab/>
        </w:r>
        <w:r w:rsidR="00BF2B25">
          <w:rPr>
            <w:noProof/>
            <w:webHidden/>
          </w:rPr>
          <w:fldChar w:fldCharType="begin"/>
        </w:r>
        <w:r w:rsidR="00BF2B25">
          <w:rPr>
            <w:noProof/>
            <w:webHidden/>
          </w:rPr>
          <w:instrText xml:space="preserve"> PAGEREF _Toc81957988 \h </w:instrText>
        </w:r>
        <w:r w:rsidR="00BF2B25">
          <w:rPr>
            <w:noProof/>
            <w:webHidden/>
          </w:rPr>
        </w:r>
        <w:r w:rsidR="00BF2B25">
          <w:rPr>
            <w:noProof/>
            <w:webHidden/>
          </w:rPr>
          <w:fldChar w:fldCharType="separate"/>
        </w:r>
        <w:r w:rsidR="00416902">
          <w:rPr>
            <w:noProof/>
            <w:webHidden/>
          </w:rPr>
          <w:t>166</w:t>
        </w:r>
        <w:r w:rsidR="00BF2B25">
          <w:rPr>
            <w:noProof/>
            <w:webHidden/>
          </w:rPr>
          <w:fldChar w:fldCharType="end"/>
        </w:r>
      </w:hyperlink>
    </w:p>
    <w:p w14:paraId="26DC8CA9" w14:textId="253DC339" w:rsidR="00BF2B25" w:rsidRDefault="005C43CC">
      <w:pPr>
        <w:pStyle w:val="2b"/>
        <w:rPr>
          <w:rFonts w:asciiTheme="minorHAnsi" w:eastAsiaTheme="minorEastAsia" w:hAnsiTheme="minorHAnsi" w:cstheme="minorBidi"/>
          <w:bCs w:val="0"/>
          <w:noProof/>
          <w:sz w:val="22"/>
          <w:szCs w:val="22"/>
        </w:rPr>
      </w:pPr>
      <w:hyperlink w:anchor="_Toc81957989" w:history="1">
        <w:r w:rsidR="00BF2B25" w:rsidRPr="006D2AC5">
          <w:rPr>
            <w:rStyle w:val="a3"/>
            <w:rFonts w:eastAsiaTheme="minorHAnsi"/>
            <w:noProof/>
            <w:lang w:eastAsia="en-US"/>
          </w:rPr>
          <w:t>12.6. Описание изменений технических и технологических проблем в системах теплоснабжения сельского поселения, произошедших в период, предшествующий актуализации схемы теплоснабжения</w:t>
        </w:r>
        <w:r w:rsidR="00BF2B25">
          <w:rPr>
            <w:noProof/>
            <w:webHidden/>
          </w:rPr>
          <w:tab/>
        </w:r>
        <w:r w:rsidR="00BF2B25">
          <w:rPr>
            <w:noProof/>
            <w:webHidden/>
          </w:rPr>
          <w:fldChar w:fldCharType="begin"/>
        </w:r>
        <w:r w:rsidR="00BF2B25">
          <w:rPr>
            <w:noProof/>
            <w:webHidden/>
          </w:rPr>
          <w:instrText xml:space="preserve"> PAGEREF _Toc81957989 \h </w:instrText>
        </w:r>
        <w:r w:rsidR="00BF2B25">
          <w:rPr>
            <w:noProof/>
            <w:webHidden/>
          </w:rPr>
        </w:r>
        <w:r w:rsidR="00BF2B25">
          <w:rPr>
            <w:noProof/>
            <w:webHidden/>
          </w:rPr>
          <w:fldChar w:fldCharType="separate"/>
        </w:r>
        <w:r w:rsidR="00416902">
          <w:rPr>
            <w:noProof/>
            <w:webHidden/>
          </w:rPr>
          <w:t>166</w:t>
        </w:r>
        <w:r w:rsidR="00BF2B25">
          <w:rPr>
            <w:noProof/>
            <w:webHidden/>
          </w:rPr>
          <w:fldChar w:fldCharType="end"/>
        </w:r>
      </w:hyperlink>
    </w:p>
    <w:p w14:paraId="30B559D5" w14:textId="03614BB3" w:rsidR="00344C55" w:rsidRPr="00740AB6" w:rsidRDefault="00C36230">
      <w:pPr>
        <w:widowControl w:val="0"/>
        <w:jc w:val="center"/>
        <w:rPr>
          <w:b/>
          <w:szCs w:val="24"/>
        </w:rPr>
      </w:pPr>
      <w:r w:rsidRPr="00740AB6">
        <w:fldChar w:fldCharType="end"/>
      </w:r>
      <w:bookmarkEnd w:id="1"/>
    </w:p>
    <w:p w14:paraId="384402C4" w14:textId="77777777" w:rsidR="00344C55" w:rsidRPr="00740AB6" w:rsidRDefault="00344C55">
      <w:pPr>
        <w:widowControl w:val="0"/>
        <w:jc w:val="center"/>
        <w:rPr>
          <w:b/>
          <w:szCs w:val="24"/>
        </w:rPr>
      </w:pPr>
    </w:p>
    <w:p w14:paraId="242AF07F" w14:textId="77777777" w:rsidR="00344C55" w:rsidRPr="00740AB6" w:rsidRDefault="00344C55">
      <w:pPr>
        <w:sectPr w:rsidR="00344C55" w:rsidRPr="00740AB6">
          <w:headerReference w:type="even" r:id="rId9"/>
          <w:headerReference w:type="default" r:id="rId10"/>
          <w:footerReference w:type="default" r:id="rId11"/>
          <w:headerReference w:type="first" r:id="rId12"/>
          <w:footerReference w:type="first" r:id="rId13"/>
          <w:pgSz w:w="11906" w:h="16838"/>
          <w:pgMar w:top="1134" w:right="850" w:bottom="1134" w:left="1701" w:header="426" w:footer="720" w:gutter="0"/>
          <w:cols w:space="720"/>
          <w:titlePg/>
          <w:docGrid w:linePitch="381"/>
        </w:sectPr>
      </w:pPr>
    </w:p>
    <w:p w14:paraId="1E590311" w14:textId="77777777" w:rsidR="00A13CD9" w:rsidRPr="00740AB6" w:rsidRDefault="00A13CD9" w:rsidP="00E1653D">
      <w:pPr>
        <w:pStyle w:val="1"/>
        <w:numPr>
          <w:ilvl w:val="0"/>
          <w:numId w:val="0"/>
        </w:numPr>
      </w:pPr>
      <w:bookmarkStart w:id="4" w:name="_Toc81957889"/>
      <w:bookmarkStart w:id="5" w:name="_Toc436567981"/>
      <w:bookmarkStart w:id="6" w:name="_Toc435460241"/>
      <w:bookmarkStart w:id="7" w:name="_Toc407026037"/>
      <w:bookmarkStart w:id="8" w:name="_Toc406518667"/>
      <w:r w:rsidRPr="00740AB6">
        <w:lastRenderedPageBreak/>
        <w:t>Определения</w:t>
      </w:r>
      <w:bookmarkEnd w:id="4"/>
    </w:p>
    <w:p w14:paraId="57D76F3A" w14:textId="77777777" w:rsidR="00A13CD9" w:rsidRPr="00740AB6" w:rsidRDefault="00A13CD9" w:rsidP="00A13CD9">
      <w:pPr>
        <w:rPr>
          <w:rFonts w:eastAsiaTheme="minorHAnsi"/>
          <w:lang w:eastAsia="en-US"/>
        </w:rPr>
      </w:pPr>
      <w:r w:rsidRPr="00740AB6">
        <w:rPr>
          <w:rFonts w:eastAsiaTheme="minorHAnsi"/>
        </w:rPr>
        <w:t>В настоящей главе применяют следующие термины с соответствующими определениями</w:t>
      </w:r>
      <w:r w:rsidRPr="00740AB6">
        <w:rPr>
          <w:rFonts w:eastAsiaTheme="minorHAnsi"/>
          <w:lang w:eastAsia="en-US"/>
        </w:rPr>
        <w:t>:</w:t>
      </w:r>
    </w:p>
    <w:p w14:paraId="2AFF0C33" w14:textId="1B92CCE9" w:rsidR="0026489C" w:rsidRDefault="0026489C" w:rsidP="0026489C">
      <w:pPr>
        <w:pStyle w:val="aff"/>
        <w:keepNext/>
      </w:pPr>
      <w:r>
        <w:t xml:space="preserve">Таблица </w:t>
      </w:r>
      <w:fldSimple w:instr=" STYLEREF 2 \s ">
        <w:r w:rsidR="006F202A">
          <w:rPr>
            <w:noProof/>
          </w:rPr>
          <w:t>1.1</w:t>
        </w:r>
      </w:fldSimple>
      <w:r w:rsidR="006F202A">
        <w:t>.</w:t>
      </w:r>
      <w:fldSimple w:instr=" SEQ Таблица \* ARABIC \s 2 ">
        <w:r w:rsidR="006F202A">
          <w:rPr>
            <w:noProof/>
          </w:rPr>
          <w:t>1</w:t>
        </w:r>
      </w:fldSimple>
      <w:r>
        <w:t>.</w:t>
      </w:r>
      <w:r w:rsidRPr="0026489C">
        <w:t xml:space="preserve"> </w:t>
      </w:r>
      <w:r w:rsidRPr="00740AB6">
        <w:t>Используемые термины</w:t>
      </w:r>
    </w:p>
    <w:tbl>
      <w:tblPr>
        <w:tblStyle w:val="afffe"/>
        <w:tblW w:w="0" w:type="auto"/>
        <w:tblLook w:val="04A0" w:firstRow="1" w:lastRow="0" w:firstColumn="1" w:lastColumn="0" w:noHBand="0" w:noVBand="1"/>
      </w:tblPr>
      <w:tblGrid>
        <w:gridCol w:w="3256"/>
        <w:gridCol w:w="6088"/>
      </w:tblGrid>
      <w:tr w:rsidR="00BA7172" w:rsidRPr="00740AB6" w14:paraId="49760F03" w14:textId="77777777" w:rsidTr="0026489C">
        <w:trPr>
          <w:cnfStyle w:val="100000000000" w:firstRow="1" w:lastRow="0" w:firstColumn="0" w:lastColumn="0" w:oddVBand="0" w:evenVBand="0" w:oddHBand="0" w:evenHBand="0" w:firstRowFirstColumn="0" w:firstRowLastColumn="0" w:lastRowFirstColumn="0" w:lastRowLastColumn="0"/>
          <w:trHeight w:val="283"/>
        </w:trPr>
        <w:tc>
          <w:tcPr>
            <w:tcW w:w="3256" w:type="dxa"/>
          </w:tcPr>
          <w:p w14:paraId="7CB18D21" w14:textId="77777777" w:rsidR="00BA7172" w:rsidRPr="00740AB6" w:rsidRDefault="00BA7172" w:rsidP="00BA7172">
            <w:pPr>
              <w:pStyle w:val="affff1"/>
            </w:pPr>
            <w:r w:rsidRPr="00740AB6">
              <w:t>Термины</w:t>
            </w:r>
          </w:p>
        </w:tc>
        <w:tc>
          <w:tcPr>
            <w:tcW w:w="6088" w:type="dxa"/>
          </w:tcPr>
          <w:p w14:paraId="42802772" w14:textId="77777777" w:rsidR="00BA7172" w:rsidRPr="00740AB6" w:rsidRDefault="00BA7172" w:rsidP="00BA7172">
            <w:pPr>
              <w:pStyle w:val="affff1"/>
            </w:pPr>
            <w:r w:rsidRPr="00740AB6">
              <w:t>Определения</w:t>
            </w:r>
          </w:p>
        </w:tc>
      </w:tr>
      <w:tr w:rsidR="00BA7172" w:rsidRPr="00740AB6" w14:paraId="4ADA8874" w14:textId="77777777" w:rsidTr="0026489C">
        <w:trPr>
          <w:trHeight w:val="283"/>
        </w:trPr>
        <w:tc>
          <w:tcPr>
            <w:tcW w:w="3256" w:type="dxa"/>
          </w:tcPr>
          <w:p w14:paraId="512AD4AF" w14:textId="77777777" w:rsidR="00BA7172" w:rsidRPr="00740AB6" w:rsidRDefault="00BA7172" w:rsidP="00BA7172">
            <w:pPr>
              <w:pStyle w:val="affff1"/>
            </w:pPr>
            <w:r w:rsidRPr="00740AB6">
              <w:t xml:space="preserve">Теплоснабжение </w:t>
            </w:r>
          </w:p>
        </w:tc>
        <w:tc>
          <w:tcPr>
            <w:tcW w:w="6088" w:type="dxa"/>
          </w:tcPr>
          <w:p w14:paraId="732E1B4F" w14:textId="77777777" w:rsidR="00BA7172" w:rsidRPr="00740AB6" w:rsidRDefault="00BA7172" w:rsidP="00EF2BE1">
            <w:pPr>
              <w:pStyle w:val="affff1"/>
              <w:jc w:val="left"/>
            </w:pPr>
            <w:r w:rsidRPr="00740AB6">
              <w:t xml:space="preserve">Обеспечение потребителей тепловой энергии тепловой энергией, теплоносителем, в том числе поддержание мощности </w:t>
            </w:r>
          </w:p>
        </w:tc>
      </w:tr>
      <w:tr w:rsidR="00BA7172" w:rsidRPr="00740AB6" w14:paraId="7BD9A534" w14:textId="77777777" w:rsidTr="0026489C">
        <w:trPr>
          <w:trHeight w:val="283"/>
        </w:trPr>
        <w:tc>
          <w:tcPr>
            <w:tcW w:w="3256" w:type="dxa"/>
          </w:tcPr>
          <w:p w14:paraId="3CB1B391" w14:textId="77777777" w:rsidR="00BA7172" w:rsidRPr="00740AB6" w:rsidRDefault="00BA7172" w:rsidP="00BA7172">
            <w:pPr>
              <w:pStyle w:val="affff1"/>
            </w:pPr>
            <w:r w:rsidRPr="00740AB6">
              <w:t xml:space="preserve">Система теплоснабжения </w:t>
            </w:r>
          </w:p>
        </w:tc>
        <w:tc>
          <w:tcPr>
            <w:tcW w:w="6088" w:type="dxa"/>
          </w:tcPr>
          <w:p w14:paraId="08428AF6" w14:textId="77777777" w:rsidR="00BA7172" w:rsidRPr="00740AB6" w:rsidRDefault="00BA7172" w:rsidP="00EF2BE1">
            <w:pPr>
              <w:pStyle w:val="affff1"/>
              <w:jc w:val="left"/>
            </w:pPr>
            <w:r w:rsidRPr="00740AB6">
              <w:t xml:space="preserve">Совокупность источников тепловой энергии и </w:t>
            </w:r>
            <w:proofErr w:type="spellStart"/>
            <w:r w:rsidRPr="00740AB6">
              <w:t>теплопотребляющих</w:t>
            </w:r>
            <w:proofErr w:type="spellEnd"/>
            <w:r w:rsidRPr="00740AB6">
              <w:t xml:space="preserve"> установок, технологически соединенных тепловыми сетями </w:t>
            </w:r>
          </w:p>
        </w:tc>
      </w:tr>
      <w:tr w:rsidR="00BA7172" w:rsidRPr="00740AB6" w14:paraId="04ED74EB" w14:textId="77777777" w:rsidTr="0026489C">
        <w:trPr>
          <w:trHeight w:val="283"/>
        </w:trPr>
        <w:tc>
          <w:tcPr>
            <w:tcW w:w="3256" w:type="dxa"/>
          </w:tcPr>
          <w:p w14:paraId="67A3B1AD" w14:textId="77777777" w:rsidR="00BA7172" w:rsidRPr="00740AB6" w:rsidRDefault="00BA7172" w:rsidP="00BA7172">
            <w:pPr>
              <w:pStyle w:val="affff1"/>
            </w:pPr>
            <w:r w:rsidRPr="00740AB6">
              <w:t xml:space="preserve">Схема теплоснабжения </w:t>
            </w:r>
          </w:p>
        </w:tc>
        <w:tc>
          <w:tcPr>
            <w:tcW w:w="6088" w:type="dxa"/>
          </w:tcPr>
          <w:p w14:paraId="0DE4285F" w14:textId="77777777" w:rsidR="00BA7172" w:rsidRPr="00740AB6" w:rsidRDefault="00BA7172" w:rsidP="00EF2BE1">
            <w:pPr>
              <w:pStyle w:val="affff1"/>
              <w:jc w:val="left"/>
            </w:pPr>
            <w:r w:rsidRPr="00740AB6">
              <w:t xml:space="preserve">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w:t>
            </w:r>
          </w:p>
        </w:tc>
      </w:tr>
      <w:tr w:rsidR="00BA7172" w:rsidRPr="00740AB6" w14:paraId="2EDC633B" w14:textId="77777777" w:rsidTr="0026489C">
        <w:trPr>
          <w:trHeight w:val="283"/>
        </w:trPr>
        <w:tc>
          <w:tcPr>
            <w:tcW w:w="3256" w:type="dxa"/>
          </w:tcPr>
          <w:p w14:paraId="24AB1BE3" w14:textId="77777777" w:rsidR="00BA7172" w:rsidRPr="00740AB6" w:rsidRDefault="00BA7172" w:rsidP="00BA7172">
            <w:pPr>
              <w:pStyle w:val="affff1"/>
            </w:pPr>
            <w:r w:rsidRPr="00740AB6">
              <w:t xml:space="preserve">Источник тепловой энергии </w:t>
            </w:r>
          </w:p>
        </w:tc>
        <w:tc>
          <w:tcPr>
            <w:tcW w:w="6088" w:type="dxa"/>
          </w:tcPr>
          <w:p w14:paraId="53599600" w14:textId="77777777" w:rsidR="00BA7172" w:rsidRPr="00740AB6" w:rsidRDefault="00BA7172" w:rsidP="00EF2BE1">
            <w:pPr>
              <w:pStyle w:val="affff1"/>
              <w:jc w:val="left"/>
            </w:pPr>
            <w:r w:rsidRPr="00740AB6">
              <w:t xml:space="preserve">Устройство, предназначенное для производства тепловой энергии </w:t>
            </w:r>
          </w:p>
        </w:tc>
      </w:tr>
      <w:tr w:rsidR="00BA7172" w:rsidRPr="00740AB6" w14:paraId="549F899E" w14:textId="77777777" w:rsidTr="0026489C">
        <w:trPr>
          <w:trHeight w:val="283"/>
        </w:trPr>
        <w:tc>
          <w:tcPr>
            <w:tcW w:w="3256" w:type="dxa"/>
          </w:tcPr>
          <w:p w14:paraId="57D7911E" w14:textId="77777777" w:rsidR="00BA7172" w:rsidRPr="00740AB6" w:rsidRDefault="00BA7172" w:rsidP="00BA7172">
            <w:pPr>
              <w:pStyle w:val="affff1"/>
            </w:pPr>
            <w:r w:rsidRPr="00740AB6">
              <w:t xml:space="preserve">Базовый режим работы источника тепловой энергии </w:t>
            </w:r>
          </w:p>
        </w:tc>
        <w:tc>
          <w:tcPr>
            <w:tcW w:w="6088" w:type="dxa"/>
          </w:tcPr>
          <w:p w14:paraId="03E71F11" w14:textId="77777777" w:rsidR="00BA7172" w:rsidRPr="00740AB6" w:rsidRDefault="00BA7172" w:rsidP="00EF2BE1">
            <w:pPr>
              <w:pStyle w:val="affff1"/>
              <w:jc w:val="left"/>
            </w:pPr>
            <w:r w:rsidRPr="00740AB6">
              <w:t xml:space="preserve">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 </w:t>
            </w:r>
          </w:p>
        </w:tc>
      </w:tr>
      <w:tr w:rsidR="00BA7172" w:rsidRPr="00740AB6" w14:paraId="51BB63B8" w14:textId="77777777" w:rsidTr="0026489C">
        <w:trPr>
          <w:trHeight w:val="283"/>
        </w:trPr>
        <w:tc>
          <w:tcPr>
            <w:tcW w:w="3256" w:type="dxa"/>
          </w:tcPr>
          <w:p w14:paraId="076F6651" w14:textId="77777777" w:rsidR="00BA7172" w:rsidRPr="00740AB6" w:rsidRDefault="00BA7172" w:rsidP="00BA7172">
            <w:pPr>
              <w:pStyle w:val="affff1"/>
            </w:pPr>
            <w:r w:rsidRPr="00740AB6">
              <w:t xml:space="preserve">Пиковый режим работы источника тепловой энергии </w:t>
            </w:r>
          </w:p>
        </w:tc>
        <w:tc>
          <w:tcPr>
            <w:tcW w:w="6088" w:type="dxa"/>
          </w:tcPr>
          <w:p w14:paraId="57B4E4D3" w14:textId="77777777" w:rsidR="00BA7172" w:rsidRPr="00740AB6" w:rsidRDefault="00BA7172" w:rsidP="00EF2BE1">
            <w:pPr>
              <w:pStyle w:val="affff1"/>
              <w:jc w:val="left"/>
            </w:pPr>
            <w:r w:rsidRPr="00740AB6">
              <w:t xml:space="preserve">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 </w:t>
            </w:r>
          </w:p>
        </w:tc>
      </w:tr>
      <w:tr w:rsidR="00BA7172" w:rsidRPr="00740AB6" w14:paraId="34DB48EB" w14:textId="77777777" w:rsidTr="0026489C">
        <w:trPr>
          <w:trHeight w:val="283"/>
        </w:trPr>
        <w:tc>
          <w:tcPr>
            <w:tcW w:w="3256" w:type="dxa"/>
          </w:tcPr>
          <w:p w14:paraId="1CED675B" w14:textId="77777777" w:rsidR="00BA7172" w:rsidRPr="00740AB6" w:rsidRDefault="00BA7172" w:rsidP="00BA7172">
            <w:pPr>
              <w:pStyle w:val="affff1"/>
            </w:pPr>
            <w:r w:rsidRPr="00740AB6">
              <w:t xml:space="preserve">Единая теплоснабжающая организация в системе теплоснабжения (далее - единая </w:t>
            </w:r>
            <w:proofErr w:type="gramStart"/>
            <w:r w:rsidRPr="00740AB6">
              <w:t>тепло-снабжающая</w:t>
            </w:r>
            <w:proofErr w:type="gramEnd"/>
            <w:r w:rsidRPr="00740AB6">
              <w:t xml:space="preserve"> организация) </w:t>
            </w:r>
          </w:p>
        </w:tc>
        <w:tc>
          <w:tcPr>
            <w:tcW w:w="6088" w:type="dxa"/>
          </w:tcPr>
          <w:p w14:paraId="5AA2DBE8" w14:textId="77777777" w:rsidR="00BA7172" w:rsidRPr="00740AB6" w:rsidRDefault="00BA7172" w:rsidP="00EF2BE1">
            <w:pPr>
              <w:pStyle w:val="affff1"/>
              <w:jc w:val="left"/>
            </w:pPr>
            <w:r w:rsidRPr="00740AB6">
              <w:t xml:space="preserve">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tc>
      </w:tr>
      <w:tr w:rsidR="00BA7172" w:rsidRPr="00740AB6" w14:paraId="05DA9070" w14:textId="77777777" w:rsidTr="0026489C">
        <w:trPr>
          <w:trHeight w:val="283"/>
        </w:trPr>
        <w:tc>
          <w:tcPr>
            <w:tcW w:w="3256" w:type="dxa"/>
          </w:tcPr>
          <w:p w14:paraId="5B893FF4" w14:textId="77777777" w:rsidR="00BA7172" w:rsidRPr="00740AB6" w:rsidRDefault="00BA7172" w:rsidP="00BA7172">
            <w:pPr>
              <w:pStyle w:val="affff1"/>
            </w:pPr>
            <w:r w:rsidRPr="00740AB6">
              <w:t xml:space="preserve">Радиус эффективного теплоснабжения </w:t>
            </w:r>
          </w:p>
        </w:tc>
        <w:tc>
          <w:tcPr>
            <w:tcW w:w="6088" w:type="dxa"/>
          </w:tcPr>
          <w:p w14:paraId="3B6752A6" w14:textId="77777777" w:rsidR="00BA7172" w:rsidRPr="00740AB6" w:rsidRDefault="00BA7172" w:rsidP="00EF2BE1">
            <w:pPr>
              <w:pStyle w:val="affff1"/>
              <w:jc w:val="left"/>
            </w:pPr>
            <w:r w:rsidRPr="00740AB6">
              <w:t xml:space="preserve">Максимальное расстояние от </w:t>
            </w:r>
            <w:proofErr w:type="spellStart"/>
            <w:r w:rsidRPr="00740AB6">
              <w:t>теплопотребляющей</w:t>
            </w:r>
            <w:proofErr w:type="spellEnd"/>
            <w:r w:rsidRPr="00740AB6">
              <w:t xml:space="preserve"> установки до ближайшего источника тепловой энергии в системе теплоснабжения, при превышении которого подключение </w:t>
            </w:r>
            <w:proofErr w:type="spellStart"/>
            <w:r w:rsidRPr="00740AB6">
              <w:t>теплопотребляющей</w:t>
            </w:r>
            <w:proofErr w:type="spellEnd"/>
            <w:r w:rsidRPr="00740AB6">
              <w:t xml:space="preserve"> установки к данной системе теплоснабжения нецелесообразно по причине увеличения совокупных расходов в системе теплоснабжения </w:t>
            </w:r>
          </w:p>
        </w:tc>
      </w:tr>
      <w:tr w:rsidR="00BA7172" w:rsidRPr="00740AB6" w14:paraId="6E111993" w14:textId="77777777" w:rsidTr="0026489C">
        <w:trPr>
          <w:trHeight w:val="283"/>
        </w:trPr>
        <w:tc>
          <w:tcPr>
            <w:tcW w:w="3256" w:type="dxa"/>
          </w:tcPr>
          <w:p w14:paraId="2CE3BBE8" w14:textId="77777777" w:rsidR="00BA7172" w:rsidRPr="00740AB6" w:rsidRDefault="00BA7172" w:rsidP="00BA7172">
            <w:pPr>
              <w:pStyle w:val="affff1"/>
            </w:pPr>
            <w:r w:rsidRPr="00740AB6">
              <w:t xml:space="preserve">Тепловая сеть </w:t>
            </w:r>
          </w:p>
        </w:tc>
        <w:tc>
          <w:tcPr>
            <w:tcW w:w="6088" w:type="dxa"/>
          </w:tcPr>
          <w:p w14:paraId="37AC74FF" w14:textId="77777777" w:rsidR="00BA7172" w:rsidRPr="00740AB6" w:rsidRDefault="00BA7172" w:rsidP="00EF2BE1">
            <w:pPr>
              <w:pStyle w:val="affff1"/>
              <w:jc w:val="left"/>
            </w:pPr>
            <w:r w:rsidRPr="00740AB6">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740AB6">
              <w:t>теплопотребляющих</w:t>
            </w:r>
            <w:proofErr w:type="spellEnd"/>
            <w:r w:rsidRPr="00740AB6">
              <w:t xml:space="preserve"> установок </w:t>
            </w:r>
          </w:p>
        </w:tc>
      </w:tr>
      <w:tr w:rsidR="00BA7172" w:rsidRPr="00740AB6" w14:paraId="4775A0B8" w14:textId="77777777" w:rsidTr="0026489C">
        <w:trPr>
          <w:trHeight w:val="283"/>
        </w:trPr>
        <w:tc>
          <w:tcPr>
            <w:tcW w:w="3256" w:type="dxa"/>
          </w:tcPr>
          <w:p w14:paraId="210F0C6C" w14:textId="77777777" w:rsidR="00BA7172" w:rsidRPr="00740AB6" w:rsidRDefault="00BA7172" w:rsidP="00BA7172">
            <w:pPr>
              <w:pStyle w:val="affff1"/>
            </w:pPr>
            <w:r w:rsidRPr="00740AB6">
              <w:t xml:space="preserve">Тепловая мощность (далее - мощность) </w:t>
            </w:r>
          </w:p>
        </w:tc>
        <w:tc>
          <w:tcPr>
            <w:tcW w:w="6088" w:type="dxa"/>
          </w:tcPr>
          <w:p w14:paraId="595C53FD" w14:textId="77777777" w:rsidR="00BA7172" w:rsidRPr="00740AB6" w:rsidRDefault="00BA7172" w:rsidP="00EF2BE1">
            <w:pPr>
              <w:pStyle w:val="affff1"/>
              <w:jc w:val="left"/>
            </w:pPr>
            <w:r w:rsidRPr="00740AB6">
              <w:t xml:space="preserve">Количество тепловой энергии, которое может быть произведено и (или) передано по тепловым сетям за единицу времени </w:t>
            </w:r>
          </w:p>
          <w:p w14:paraId="460EF90F" w14:textId="77777777" w:rsidR="00BA7172" w:rsidRPr="00740AB6" w:rsidRDefault="00BA7172" w:rsidP="00EF2BE1">
            <w:pPr>
              <w:pStyle w:val="affff1"/>
              <w:jc w:val="left"/>
            </w:pPr>
          </w:p>
        </w:tc>
      </w:tr>
      <w:tr w:rsidR="00BA7172" w:rsidRPr="00740AB6" w14:paraId="7CF5E4EC" w14:textId="77777777" w:rsidTr="0026489C">
        <w:trPr>
          <w:trHeight w:val="283"/>
        </w:trPr>
        <w:tc>
          <w:tcPr>
            <w:tcW w:w="3256" w:type="dxa"/>
          </w:tcPr>
          <w:p w14:paraId="06A39EBF" w14:textId="77777777" w:rsidR="00BA7172" w:rsidRPr="00740AB6" w:rsidRDefault="00BA7172" w:rsidP="00BA7172">
            <w:pPr>
              <w:pStyle w:val="affff1"/>
            </w:pPr>
            <w:r w:rsidRPr="00740AB6">
              <w:t xml:space="preserve">Тепловая нагрузка </w:t>
            </w:r>
          </w:p>
        </w:tc>
        <w:tc>
          <w:tcPr>
            <w:tcW w:w="6088" w:type="dxa"/>
          </w:tcPr>
          <w:p w14:paraId="4E0DA814" w14:textId="77777777" w:rsidR="00BA7172" w:rsidRPr="00740AB6" w:rsidRDefault="00BA7172" w:rsidP="00EF2BE1">
            <w:pPr>
              <w:pStyle w:val="affff1"/>
              <w:jc w:val="left"/>
            </w:pPr>
            <w:r w:rsidRPr="00740AB6">
              <w:t xml:space="preserve">Количество тепловой энергии, которое может быть принято потребителем тепловой энергии за единицу времени </w:t>
            </w:r>
          </w:p>
        </w:tc>
      </w:tr>
      <w:tr w:rsidR="00BA7172" w:rsidRPr="00740AB6" w14:paraId="544F9357" w14:textId="77777777" w:rsidTr="0026489C">
        <w:trPr>
          <w:trHeight w:val="283"/>
        </w:trPr>
        <w:tc>
          <w:tcPr>
            <w:tcW w:w="3256" w:type="dxa"/>
          </w:tcPr>
          <w:p w14:paraId="005C33E4" w14:textId="77777777" w:rsidR="00BA7172" w:rsidRPr="00740AB6" w:rsidRDefault="00BA7172" w:rsidP="00BA7172">
            <w:pPr>
              <w:pStyle w:val="affff1"/>
            </w:pPr>
            <w:r w:rsidRPr="00740AB6">
              <w:t xml:space="preserve">Потребитель тепловой энергии (далее потребитель) </w:t>
            </w:r>
          </w:p>
        </w:tc>
        <w:tc>
          <w:tcPr>
            <w:tcW w:w="6088" w:type="dxa"/>
          </w:tcPr>
          <w:p w14:paraId="6C3F5292" w14:textId="77777777" w:rsidR="00BA7172" w:rsidRPr="00740AB6" w:rsidRDefault="00BA7172" w:rsidP="00EF2BE1">
            <w:pPr>
              <w:pStyle w:val="affff1"/>
              <w:jc w:val="left"/>
            </w:pPr>
            <w:r w:rsidRPr="00740AB6">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740AB6">
              <w:t>теплопотребляющих</w:t>
            </w:r>
            <w:proofErr w:type="spellEnd"/>
            <w:r w:rsidRPr="00740AB6">
              <w:t xml:space="preserve"> установках либо для оказания коммунальных услуг в части горячего водоснабжения и отопления </w:t>
            </w:r>
          </w:p>
        </w:tc>
      </w:tr>
      <w:tr w:rsidR="00BA7172" w:rsidRPr="00740AB6" w14:paraId="5E557E22" w14:textId="77777777" w:rsidTr="0026489C">
        <w:trPr>
          <w:trHeight w:val="283"/>
        </w:trPr>
        <w:tc>
          <w:tcPr>
            <w:tcW w:w="3256" w:type="dxa"/>
          </w:tcPr>
          <w:p w14:paraId="0BD452D7" w14:textId="77777777" w:rsidR="00BA7172" w:rsidRPr="00740AB6" w:rsidRDefault="00BA7172" w:rsidP="00BA7172">
            <w:pPr>
              <w:pStyle w:val="affff1"/>
            </w:pPr>
            <w:proofErr w:type="spellStart"/>
            <w:r w:rsidRPr="00740AB6">
              <w:t>Теплопотребляющая</w:t>
            </w:r>
            <w:proofErr w:type="spellEnd"/>
            <w:r w:rsidRPr="00740AB6">
              <w:t xml:space="preserve"> установка </w:t>
            </w:r>
          </w:p>
        </w:tc>
        <w:tc>
          <w:tcPr>
            <w:tcW w:w="6088" w:type="dxa"/>
          </w:tcPr>
          <w:p w14:paraId="6B7ABA99" w14:textId="77777777" w:rsidR="00BA7172" w:rsidRPr="00740AB6" w:rsidRDefault="00BA7172" w:rsidP="00EF2BE1">
            <w:pPr>
              <w:pStyle w:val="affff1"/>
              <w:jc w:val="left"/>
            </w:pPr>
            <w:r w:rsidRPr="00740AB6">
              <w:t xml:space="preserve">Устройство, предназначенное для использования тепловой энергии, теплоносителя для нужд потребителя тепловой энергии </w:t>
            </w:r>
          </w:p>
        </w:tc>
      </w:tr>
      <w:tr w:rsidR="00BA7172" w:rsidRPr="00740AB6" w14:paraId="5E1047F4" w14:textId="77777777" w:rsidTr="0026489C">
        <w:trPr>
          <w:trHeight w:val="283"/>
        </w:trPr>
        <w:tc>
          <w:tcPr>
            <w:tcW w:w="3256" w:type="dxa"/>
          </w:tcPr>
          <w:p w14:paraId="10D4D69D" w14:textId="77777777" w:rsidR="00BA7172" w:rsidRPr="00740AB6" w:rsidRDefault="00BA7172" w:rsidP="00BA7172">
            <w:pPr>
              <w:pStyle w:val="affff1"/>
            </w:pPr>
            <w:r w:rsidRPr="00740AB6">
              <w:lastRenderedPageBreak/>
              <w:t xml:space="preserve">Инвестиционная программа организации, осуществляющей регулируемые виды деятельности в сфере теплоснабжения </w:t>
            </w:r>
          </w:p>
        </w:tc>
        <w:tc>
          <w:tcPr>
            <w:tcW w:w="6088" w:type="dxa"/>
          </w:tcPr>
          <w:p w14:paraId="503A0CF7" w14:textId="77777777" w:rsidR="00BA7172" w:rsidRPr="00740AB6" w:rsidRDefault="00BA7172" w:rsidP="00EF2BE1">
            <w:pPr>
              <w:pStyle w:val="affff1"/>
              <w:jc w:val="left"/>
            </w:pPr>
            <w:r w:rsidRPr="00740AB6">
              <w:t xml:space="preserve">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sidRPr="00740AB6">
              <w:t>теплопотребляющих</w:t>
            </w:r>
            <w:proofErr w:type="spellEnd"/>
            <w:r w:rsidRPr="00740AB6">
              <w:t xml:space="preserve"> установок потребителей тепловой энергии к системе теплоснабжения </w:t>
            </w:r>
          </w:p>
        </w:tc>
      </w:tr>
      <w:tr w:rsidR="00BA7172" w:rsidRPr="00740AB6" w14:paraId="1E0A9263" w14:textId="77777777" w:rsidTr="0026489C">
        <w:trPr>
          <w:trHeight w:val="283"/>
        </w:trPr>
        <w:tc>
          <w:tcPr>
            <w:tcW w:w="3256" w:type="dxa"/>
          </w:tcPr>
          <w:p w14:paraId="31A54EE2" w14:textId="77777777" w:rsidR="00BA7172" w:rsidRPr="00740AB6" w:rsidRDefault="00BA7172" w:rsidP="00BA7172">
            <w:pPr>
              <w:pStyle w:val="affff1"/>
            </w:pPr>
            <w:r w:rsidRPr="00740AB6">
              <w:t xml:space="preserve">Теплоснабжающая организация </w:t>
            </w:r>
          </w:p>
        </w:tc>
        <w:tc>
          <w:tcPr>
            <w:tcW w:w="6088" w:type="dxa"/>
          </w:tcPr>
          <w:p w14:paraId="2DCFF584" w14:textId="77777777" w:rsidR="00BA7172" w:rsidRPr="00740AB6" w:rsidRDefault="00BA7172" w:rsidP="00EF2BE1">
            <w:pPr>
              <w:pStyle w:val="affff1"/>
              <w:jc w:val="left"/>
            </w:pPr>
            <w:r w:rsidRPr="00740AB6">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BA7172" w:rsidRPr="00740AB6" w14:paraId="1A996529" w14:textId="77777777" w:rsidTr="0026489C">
        <w:trPr>
          <w:trHeight w:val="283"/>
        </w:trPr>
        <w:tc>
          <w:tcPr>
            <w:tcW w:w="3256" w:type="dxa"/>
          </w:tcPr>
          <w:p w14:paraId="169E93BE" w14:textId="77777777" w:rsidR="00BA7172" w:rsidRPr="00740AB6" w:rsidRDefault="00BA7172" w:rsidP="00BA7172">
            <w:pPr>
              <w:pStyle w:val="affff1"/>
            </w:pPr>
            <w:r w:rsidRPr="00740AB6">
              <w:t xml:space="preserve">Теплосетевая организация </w:t>
            </w:r>
          </w:p>
        </w:tc>
        <w:tc>
          <w:tcPr>
            <w:tcW w:w="6088" w:type="dxa"/>
          </w:tcPr>
          <w:p w14:paraId="5C96A734" w14:textId="77777777" w:rsidR="00BA7172" w:rsidRPr="00740AB6" w:rsidRDefault="00BA7172" w:rsidP="00EF2BE1">
            <w:pPr>
              <w:pStyle w:val="affff1"/>
              <w:jc w:val="left"/>
            </w:pPr>
            <w:r w:rsidRPr="00740AB6">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BA7172" w:rsidRPr="00740AB6" w14:paraId="4BD87C3E" w14:textId="77777777" w:rsidTr="0026489C">
        <w:trPr>
          <w:trHeight w:val="283"/>
        </w:trPr>
        <w:tc>
          <w:tcPr>
            <w:tcW w:w="3256" w:type="dxa"/>
          </w:tcPr>
          <w:p w14:paraId="09CAA59F" w14:textId="77777777" w:rsidR="00BA7172" w:rsidRPr="00740AB6" w:rsidRDefault="00BA7172" w:rsidP="00BA7172">
            <w:pPr>
              <w:pStyle w:val="affff1"/>
            </w:pPr>
            <w:r w:rsidRPr="00740AB6">
              <w:t xml:space="preserve">Надежность теплоснабжения </w:t>
            </w:r>
          </w:p>
        </w:tc>
        <w:tc>
          <w:tcPr>
            <w:tcW w:w="6088" w:type="dxa"/>
          </w:tcPr>
          <w:p w14:paraId="3E40826E" w14:textId="77777777" w:rsidR="00BA7172" w:rsidRPr="00740AB6" w:rsidRDefault="00BA7172" w:rsidP="00EF2BE1">
            <w:pPr>
              <w:pStyle w:val="affff1"/>
              <w:jc w:val="left"/>
            </w:pPr>
            <w:r w:rsidRPr="00740AB6">
              <w:t xml:space="preserve">Характеристика состояния системы теплоснабжения, при котором обеспечиваются качество и безопасность теплоснабжения </w:t>
            </w:r>
          </w:p>
        </w:tc>
      </w:tr>
      <w:tr w:rsidR="00BA7172" w:rsidRPr="00740AB6" w14:paraId="46E96DAF" w14:textId="77777777" w:rsidTr="0026489C">
        <w:trPr>
          <w:trHeight w:val="283"/>
        </w:trPr>
        <w:tc>
          <w:tcPr>
            <w:tcW w:w="3256" w:type="dxa"/>
          </w:tcPr>
          <w:p w14:paraId="4B233EE6" w14:textId="77777777" w:rsidR="00BA7172" w:rsidRPr="00740AB6" w:rsidRDefault="00BA7172" w:rsidP="00BA7172">
            <w:pPr>
              <w:pStyle w:val="affff1"/>
            </w:pPr>
            <w:r w:rsidRPr="00740AB6">
              <w:t xml:space="preserve">Живучесть </w:t>
            </w:r>
          </w:p>
        </w:tc>
        <w:tc>
          <w:tcPr>
            <w:tcW w:w="6088" w:type="dxa"/>
          </w:tcPr>
          <w:p w14:paraId="2230D85F" w14:textId="77777777" w:rsidR="00BA7172" w:rsidRPr="00740AB6" w:rsidRDefault="00BA7172" w:rsidP="00EF2BE1">
            <w:pPr>
              <w:pStyle w:val="affff1"/>
              <w:jc w:val="left"/>
            </w:pPr>
            <w:r w:rsidRPr="00740AB6">
              <w:t xml:space="preserve">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 </w:t>
            </w:r>
          </w:p>
        </w:tc>
      </w:tr>
      <w:tr w:rsidR="00BA7172" w:rsidRPr="00740AB6" w14:paraId="1E28BAF4" w14:textId="77777777" w:rsidTr="0026489C">
        <w:trPr>
          <w:trHeight w:val="283"/>
        </w:trPr>
        <w:tc>
          <w:tcPr>
            <w:tcW w:w="3256" w:type="dxa"/>
          </w:tcPr>
          <w:p w14:paraId="04219CC2" w14:textId="77777777" w:rsidR="00BA7172" w:rsidRPr="00740AB6" w:rsidRDefault="00BA7172" w:rsidP="00BA7172">
            <w:pPr>
              <w:pStyle w:val="affff1"/>
            </w:pPr>
            <w:r w:rsidRPr="00740AB6">
              <w:t xml:space="preserve">Зона действия системы теплоснабжения </w:t>
            </w:r>
          </w:p>
        </w:tc>
        <w:tc>
          <w:tcPr>
            <w:tcW w:w="6088" w:type="dxa"/>
          </w:tcPr>
          <w:p w14:paraId="18876B36" w14:textId="77777777" w:rsidR="00BA7172" w:rsidRPr="00740AB6" w:rsidRDefault="00BA7172" w:rsidP="00EF2BE1">
            <w:pPr>
              <w:pStyle w:val="affff1"/>
              <w:jc w:val="left"/>
            </w:pPr>
            <w:r w:rsidRPr="00740AB6">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BA7172" w:rsidRPr="00740AB6" w14:paraId="69B5CBB0" w14:textId="77777777" w:rsidTr="0026489C">
        <w:trPr>
          <w:trHeight w:val="283"/>
        </w:trPr>
        <w:tc>
          <w:tcPr>
            <w:tcW w:w="3256" w:type="dxa"/>
          </w:tcPr>
          <w:p w14:paraId="1B98EF4B" w14:textId="77777777" w:rsidR="00BA7172" w:rsidRPr="00740AB6" w:rsidRDefault="00BA7172" w:rsidP="00BA7172">
            <w:pPr>
              <w:pStyle w:val="affff1"/>
            </w:pPr>
            <w:r w:rsidRPr="00740AB6">
              <w:t xml:space="preserve">Зона действия источника тепловой энергии </w:t>
            </w:r>
          </w:p>
        </w:tc>
        <w:tc>
          <w:tcPr>
            <w:tcW w:w="6088" w:type="dxa"/>
          </w:tcPr>
          <w:p w14:paraId="5520E31E" w14:textId="77777777" w:rsidR="00BA7172" w:rsidRPr="00740AB6" w:rsidRDefault="00BA7172" w:rsidP="00EF2BE1">
            <w:pPr>
              <w:pStyle w:val="affff1"/>
              <w:jc w:val="left"/>
            </w:pPr>
            <w:r w:rsidRPr="00740AB6">
              <w:t xml:space="preserve">Территория городского округа или ее часть, границы которой устанавливаются закрытыми секционирующими задвижками тепловой сети системы теплоснабжения </w:t>
            </w:r>
          </w:p>
        </w:tc>
      </w:tr>
      <w:tr w:rsidR="00BA7172" w:rsidRPr="00740AB6" w14:paraId="53B4076B" w14:textId="77777777" w:rsidTr="0026489C">
        <w:trPr>
          <w:trHeight w:val="283"/>
        </w:trPr>
        <w:tc>
          <w:tcPr>
            <w:tcW w:w="3256" w:type="dxa"/>
          </w:tcPr>
          <w:p w14:paraId="7E541E50" w14:textId="77777777" w:rsidR="00BA7172" w:rsidRPr="00740AB6" w:rsidRDefault="00BA7172" w:rsidP="00BA7172">
            <w:pPr>
              <w:pStyle w:val="affff1"/>
            </w:pPr>
            <w:r w:rsidRPr="00740AB6">
              <w:t xml:space="preserve">Установленная мощность источника тепловой энергии </w:t>
            </w:r>
          </w:p>
        </w:tc>
        <w:tc>
          <w:tcPr>
            <w:tcW w:w="6088" w:type="dxa"/>
          </w:tcPr>
          <w:p w14:paraId="7C1BDB2B" w14:textId="77777777" w:rsidR="00BA7172" w:rsidRPr="00740AB6" w:rsidRDefault="00BA7172" w:rsidP="00EF2BE1">
            <w:pPr>
              <w:pStyle w:val="affff1"/>
              <w:jc w:val="left"/>
            </w:pPr>
            <w:r w:rsidRPr="00740AB6">
              <w:t xml:space="preserve">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tc>
      </w:tr>
      <w:tr w:rsidR="00BA7172" w:rsidRPr="00740AB6" w14:paraId="3BC11375" w14:textId="77777777" w:rsidTr="0026489C">
        <w:trPr>
          <w:trHeight w:val="283"/>
        </w:trPr>
        <w:tc>
          <w:tcPr>
            <w:tcW w:w="3256" w:type="dxa"/>
          </w:tcPr>
          <w:p w14:paraId="3C8D6505" w14:textId="77777777" w:rsidR="00BA7172" w:rsidRPr="00740AB6" w:rsidRDefault="00BA7172" w:rsidP="00BA7172">
            <w:pPr>
              <w:pStyle w:val="affff1"/>
            </w:pPr>
            <w:r w:rsidRPr="00740AB6">
              <w:t xml:space="preserve">Располагаемая мощность источника тепловой энергии </w:t>
            </w:r>
          </w:p>
        </w:tc>
        <w:tc>
          <w:tcPr>
            <w:tcW w:w="6088" w:type="dxa"/>
          </w:tcPr>
          <w:p w14:paraId="17693FCB" w14:textId="77777777" w:rsidR="00BA7172" w:rsidRPr="00740AB6" w:rsidRDefault="00BA7172" w:rsidP="00EF2BE1">
            <w:pPr>
              <w:pStyle w:val="affff1"/>
              <w:jc w:val="left"/>
            </w:pPr>
            <w:r w:rsidRPr="00740AB6">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 </w:t>
            </w:r>
          </w:p>
        </w:tc>
      </w:tr>
      <w:tr w:rsidR="00BA7172" w:rsidRPr="00740AB6" w14:paraId="4239DD6D" w14:textId="77777777" w:rsidTr="0026489C">
        <w:trPr>
          <w:trHeight w:val="283"/>
        </w:trPr>
        <w:tc>
          <w:tcPr>
            <w:tcW w:w="3256" w:type="dxa"/>
          </w:tcPr>
          <w:p w14:paraId="791438A1" w14:textId="77777777" w:rsidR="00BA7172" w:rsidRPr="00740AB6" w:rsidRDefault="00BA7172" w:rsidP="00BA7172">
            <w:pPr>
              <w:pStyle w:val="affff1"/>
            </w:pPr>
            <w:r w:rsidRPr="00740AB6">
              <w:t xml:space="preserve">Мощность источника тепловой энергии нетто </w:t>
            </w:r>
          </w:p>
        </w:tc>
        <w:tc>
          <w:tcPr>
            <w:tcW w:w="6088" w:type="dxa"/>
          </w:tcPr>
          <w:p w14:paraId="17CD837C" w14:textId="77777777" w:rsidR="00BA7172" w:rsidRPr="00740AB6" w:rsidRDefault="00BA7172" w:rsidP="00EF2BE1">
            <w:pPr>
              <w:pStyle w:val="affff1"/>
              <w:jc w:val="left"/>
            </w:pPr>
            <w:r w:rsidRPr="00740AB6">
              <w:t xml:space="preserve">Величина, равная располагаемой мощности источника тепловой энергии за вычетом тепловой нагрузки на собственные и хозяйственные нужды </w:t>
            </w:r>
          </w:p>
        </w:tc>
      </w:tr>
      <w:tr w:rsidR="00BA7172" w:rsidRPr="00740AB6" w14:paraId="7F088389" w14:textId="77777777" w:rsidTr="0026489C">
        <w:trPr>
          <w:trHeight w:val="283"/>
        </w:trPr>
        <w:tc>
          <w:tcPr>
            <w:tcW w:w="3256" w:type="dxa"/>
          </w:tcPr>
          <w:p w14:paraId="40F06CF9" w14:textId="77777777" w:rsidR="00BA7172" w:rsidRPr="00740AB6" w:rsidRDefault="00BA7172" w:rsidP="00BA7172">
            <w:pPr>
              <w:pStyle w:val="affff1"/>
            </w:pPr>
            <w:r w:rsidRPr="00740AB6">
              <w:t xml:space="preserve">Топливно-энергетический баланс </w:t>
            </w:r>
          </w:p>
        </w:tc>
        <w:tc>
          <w:tcPr>
            <w:tcW w:w="6088" w:type="dxa"/>
          </w:tcPr>
          <w:p w14:paraId="62916625" w14:textId="77777777" w:rsidR="00BA7172" w:rsidRPr="00740AB6" w:rsidRDefault="00BA7172" w:rsidP="00EF2BE1">
            <w:pPr>
              <w:pStyle w:val="affff1"/>
              <w:jc w:val="left"/>
            </w:pPr>
            <w:r w:rsidRPr="00740AB6">
              <w:t xml:space="preserve">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 </w:t>
            </w:r>
          </w:p>
        </w:tc>
      </w:tr>
      <w:tr w:rsidR="00BA7172" w:rsidRPr="00740AB6" w14:paraId="1B7297E1" w14:textId="77777777" w:rsidTr="0026489C">
        <w:trPr>
          <w:trHeight w:val="283"/>
        </w:trPr>
        <w:tc>
          <w:tcPr>
            <w:tcW w:w="3256" w:type="dxa"/>
          </w:tcPr>
          <w:p w14:paraId="04AB26C5" w14:textId="77777777" w:rsidR="00BA7172" w:rsidRPr="00740AB6" w:rsidRDefault="00BA7172" w:rsidP="00BA7172">
            <w:pPr>
              <w:pStyle w:val="affff1"/>
            </w:pPr>
            <w:r w:rsidRPr="00740AB6">
              <w:t xml:space="preserve">Комбинированная выработка электрической и тепловой энергии </w:t>
            </w:r>
          </w:p>
        </w:tc>
        <w:tc>
          <w:tcPr>
            <w:tcW w:w="6088" w:type="dxa"/>
          </w:tcPr>
          <w:p w14:paraId="34FAFAC1" w14:textId="77777777" w:rsidR="00BA7172" w:rsidRPr="00740AB6" w:rsidRDefault="00BA7172" w:rsidP="00EF2BE1">
            <w:pPr>
              <w:pStyle w:val="affff1"/>
              <w:jc w:val="left"/>
            </w:pPr>
            <w:r w:rsidRPr="00740AB6">
              <w:t xml:space="preserve">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 </w:t>
            </w:r>
          </w:p>
        </w:tc>
      </w:tr>
      <w:tr w:rsidR="00BA7172" w:rsidRPr="00740AB6" w14:paraId="617B8EFD" w14:textId="77777777" w:rsidTr="0026489C">
        <w:trPr>
          <w:trHeight w:val="283"/>
        </w:trPr>
        <w:tc>
          <w:tcPr>
            <w:tcW w:w="3256" w:type="dxa"/>
          </w:tcPr>
          <w:p w14:paraId="16395D72" w14:textId="77777777" w:rsidR="00BA7172" w:rsidRPr="00740AB6" w:rsidRDefault="00BA7172" w:rsidP="00BA7172">
            <w:pPr>
              <w:pStyle w:val="affff1"/>
            </w:pPr>
            <w:r w:rsidRPr="00740AB6">
              <w:lastRenderedPageBreak/>
              <w:t xml:space="preserve">Теплосетевые объекты </w:t>
            </w:r>
          </w:p>
          <w:p w14:paraId="31C29590" w14:textId="77777777" w:rsidR="00BA7172" w:rsidRPr="00740AB6" w:rsidRDefault="00BA7172" w:rsidP="00BA7172">
            <w:pPr>
              <w:pStyle w:val="affff1"/>
            </w:pPr>
          </w:p>
        </w:tc>
        <w:tc>
          <w:tcPr>
            <w:tcW w:w="6088" w:type="dxa"/>
          </w:tcPr>
          <w:p w14:paraId="10F0832B" w14:textId="77777777" w:rsidR="00BA7172" w:rsidRPr="00740AB6" w:rsidRDefault="00BA7172" w:rsidP="00EF2BE1">
            <w:pPr>
              <w:pStyle w:val="affff1"/>
              <w:jc w:val="left"/>
            </w:pPr>
            <w:r w:rsidRPr="00740AB6">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740AB6">
              <w:t>теплопотребляющих</w:t>
            </w:r>
            <w:proofErr w:type="spellEnd"/>
            <w:r w:rsidRPr="00740AB6">
              <w:t xml:space="preserve"> установок потребителей тепловой энергии </w:t>
            </w:r>
          </w:p>
          <w:p w14:paraId="75E4B187" w14:textId="77777777" w:rsidR="00BA7172" w:rsidRPr="00740AB6" w:rsidRDefault="00BA7172" w:rsidP="00EF2BE1">
            <w:pPr>
              <w:pStyle w:val="affff1"/>
              <w:jc w:val="left"/>
            </w:pPr>
          </w:p>
        </w:tc>
      </w:tr>
      <w:tr w:rsidR="00BA7172" w:rsidRPr="00740AB6" w14:paraId="170FB8F9" w14:textId="77777777" w:rsidTr="0026489C">
        <w:trPr>
          <w:trHeight w:val="283"/>
        </w:trPr>
        <w:tc>
          <w:tcPr>
            <w:tcW w:w="3256" w:type="dxa"/>
          </w:tcPr>
          <w:p w14:paraId="5C295EFE" w14:textId="77777777" w:rsidR="00BA7172" w:rsidRPr="00740AB6" w:rsidRDefault="00BA7172" w:rsidP="00BA7172">
            <w:pPr>
              <w:pStyle w:val="affff1"/>
            </w:pPr>
            <w:r w:rsidRPr="00740AB6">
              <w:t xml:space="preserve">Элемент территориального деления </w:t>
            </w:r>
          </w:p>
        </w:tc>
        <w:tc>
          <w:tcPr>
            <w:tcW w:w="6088" w:type="dxa"/>
          </w:tcPr>
          <w:p w14:paraId="3A2E235F" w14:textId="77777777" w:rsidR="00BA7172" w:rsidRPr="00740AB6" w:rsidRDefault="00BA7172" w:rsidP="00EF2BE1">
            <w:pPr>
              <w:pStyle w:val="affff1"/>
              <w:jc w:val="left"/>
            </w:pPr>
            <w:r w:rsidRPr="00740AB6">
              <w:t xml:space="preserve">Территория городского округа или ее часть, установленная по границам административно-территориальных единиц </w:t>
            </w:r>
          </w:p>
        </w:tc>
      </w:tr>
      <w:tr w:rsidR="00BA7172" w:rsidRPr="00740AB6" w14:paraId="525012C6" w14:textId="77777777" w:rsidTr="0026489C">
        <w:trPr>
          <w:trHeight w:val="283"/>
        </w:trPr>
        <w:tc>
          <w:tcPr>
            <w:tcW w:w="3256" w:type="dxa"/>
          </w:tcPr>
          <w:p w14:paraId="5137EA8B" w14:textId="77777777" w:rsidR="00BA7172" w:rsidRPr="00740AB6" w:rsidRDefault="00BA7172" w:rsidP="00BA7172">
            <w:pPr>
              <w:pStyle w:val="affff1"/>
            </w:pPr>
            <w:r w:rsidRPr="00740AB6">
              <w:t xml:space="preserve">Расчетный элемент территориального деления </w:t>
            </w:r>
          </w:p>
          <w:p w14:paraId="692DB846" w14:textId="77777777" w:rsidR="00BA7172" w:rsidRPr="00740AB6" w:rsidRDefault="00BA7172" w:rsidP="00BA7172">
            <w:pPr>
              <w:pStyle w:val="affff1"/>
            </w:pPr>
          </w:p>
        </w:tc>
        <w:tc>
          <w:tcPr>
            <w:tcW w:w="6088" w:type="dxa"/>
          </w:tcPr>
          <w:p w14:paraId="1A035735" w14:textId="77777777" w:rsidR="00BA7172" w:rsidRPr="00740AB6" w:rsidRDefault="00BA7172" w:rsidP="00EF2BE1">
            <w:pPr>
              <w:pStyle w:val="affff1"/>
              <w:jc w:val="left"/>
            </w:pPr>
            <w:r w:rsidRPr="00740AB6">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p w14:paraId="0D3556D0" w14:textId="77777777" w:rsidR="00BA7172" w:rsidRPr="00740AB6" w:rsidRDefault="00BA7172" w:rsidP="00EF2BE1">
            <w:pPr>
              <w:pStyle w:val="affff1"/>
              <w:jc w:val="left"/>
            </w:pPr>
          </w:p>
        </w:tc>
      </w:tr>
      <w:tr w:rsidR="00BA7172" w:rsidRPr="00740AB6" w14:paraId="2BD4B105" w14:textId="77777777" w:rsidTr="0026489C">
        <w:trPr>
          <w:trHeight w:val="283"/>
        </w:trPr>
        <w:tc>
          <w:tcPr>
            <w:tcW w:w="3256" w:type="dxa"/>
          </w:tcPr>
          <w:p w14:paraId="64ED0C05" w14:textId="77777777" w:rsidR="00BA7172" w:rsidRPr="00740AB6" w:rsidRDefault="00BA7172" w:rsidP="00BA7172">
            <w:pPr>
              <w:pStyle w:val="affff1"/>
            </w:pPr>
            <w:r w:rsidRPr="00740AB6">
              <w:t xml:space="preserve">Договорная нагрузка </w:t>
            </w:r>
          </w:p>
        </w:tc>
        <w:tc>
          <w:tcPr>
            <w:tcW w:w="6088" w:type="dxa"/>
          </w:tcPr>
          <w:p w14:paraId="74F310B4" w14:textId="7B99B4BA" w:rsidR="00BA7172" w:rsidRPr="00740AB6" w:rsidRDefault="00BA7172" w:rsidP="00C45FAF">
            <w:pPr>
              <w:pStyle w:val="affff1"/>
              <w:jc w:val="left"/>
            </w:pPr>
            <w:r w:rsidRPr="00740AB6">
              <w:t>Потребность в тепловой мощности абонента при температуре наружного воздуха -</w:t>
            </w:r>
            <w:r w:rsidR="00C45FAF" w:rsidRPr="00740AB6">
              <w:t>33</w:t>
            </w:r>
            <w:r w:rsidRPr="00740AB6">
              <w:t xml:space="preserve">ºС, принятая в договорах теплоснабжения в соответствии с проектной документацией или расчетами специализированной организации </w:t>
            </w:r>
          </w:p>
        </w:tc>
      </w:tr>
      <w:tr w:rsidR="00BA7172" w:rsidRPr="00740AB6" w14:paraId="6B9B92F3" w14:textId="77777777" w:rsidTr="0026489C">
        <w:trPr>
          <w:trHeight w:val="283"/>
        </w:trPr>
        <w:tc>
          <w:tcPr>
            <w:tcW w:w="3256" w:type="dxa"/>
          </w:tcPr>
          <w:p w14:paraId="1997C863" w14:textId="77777777" w:rsidR="00BA7172" w:rsidRPr="00740AB6" w:rsidRDefault="00BA7172" w:rsidP="00BA7172">
            <w:pPr>
              <w:pStyle w:val="affff1"/>
            </w:pPr>
            <w:r w:rsidRPr="00740AB6">
              <w:t xml:space="preserve">Расчетные значения потребности в тепловой мощности для инвестиционного планирования. Фактическая нагрузка </w:t>
            </w:r>
          </w:p>
        </w:tc>
        <w:tc>
          <w:tcPr>
            <w:tcW w:w="6088" w:type="dxa"/>
          </w:tcPr>
          <w:p w14:paraId="6EEF40F3" w14:textId="1819FF6A" w:rsidR="00BA7172" w:rsidRPr="00740AB6" w:rsidRDefault="00BA7172" w:rsidP="00C45FAF">
            <w:pPr>
              <w:pStyle w:val="affff1"/>
              <w:jc w:val="left"/>
            </w:pPr>
            <w:r w:rsidRPr="00740AB6">
              <w:t>Потребность в тепловой мощности абонента при температуре наружного воздуха -</w:t>
            </w:r>
            <w:r w:rsidR="00C45FAF" w:rsidRPr="00740AB6">
              <w:t>33</w:t>
            </w:r>
            <w:r w:rsidRPr="00740AB6">
              <w:t xml:space="preserve">ºС, рассчитанная на основании фактических расходов тепловой энергии в отопительный период </w:t>
            </w:r>
          </w:p>
        </w:tc>
      </w:tr>
    </w:tbl>
    <w:p w14:paraId="4A616B0A" w14:textId="77777777" w:rsidR="005E3C5E" w:rsidRPr="00740AB6" w:rsidRDefault="005E3C5E" w:rsidP="004B268D">
      <w:pPr>
        <w:pStyle w:val="aff"/>
      </w:pPr>
    </w:p>
    <w:p w14:paraId="165434BA" w14:textId="77777777" w:rsidR="005E3C5E" w:rsidRPr="00740AB6" w:rsidRDefault="005E3C5E" w:rsidP="004B268D">
      <w:pPr>
        <w:pStyle w:val="aff"/>
      </w:pPr>
    </w:p>
    <w:p w14:paraId="37779219" w14:textId="77777777" w:rsidR="00AA0E9D" w:rsidRPr="00740AB6" w:rsidRDefault="00AA0E9D" w:rsidP="00AA0E9D">
      <w:pPr>
        <w:pStyle w:val="1"/>
        <w:numPr>
          <w:ilvl w:val="0"/>
          <w:numId w:val="0"/>
        </w:numPr>
        <w:ind w:left="1072"/>
        <w:rPr>
          <w:rFonts w:eastAsiaTheme="majorEastAsia"/>
          <w:lang w:eastAsia="en-US"/>
        </w:rPr>
      </w:pPr>
      <w:bookmarkStart w:id="9" w:name="_Toc81957890"/>
      <w:r w:rsidRPr="00740AB6">
        <w:rPr>
          <w:rFonts w:eastAsiaTheme="majorEastAsia"/>
          <w:lang w:eastAsia="en-US"/>
        </w:rPr>
        <w:lastRenderedPageBreak/>
        <w:t>Обозначения и сокращения</w:t>
      </w:r>
      <w:bookmarkEnd w:id="9"/>
    </w:p>
    <w:p w14:paraId="012C8A59" w14:textId="77777777" w:rsidR="00AA0E9D" w:rsidRPr="00740AB6" w:rsidRDefault="00AA0E9D" w:rsidP="00AA0E9D">
      <w:pPr>
        <w:rPr>
          <w:rFonts w:eastAsiaTheme="minorHAnsi"/>
          <w:lang w:eastAsia="en-US"/>
        </w:rPr>
      </w:pPr>
      <w:r w:rsidRPr="00740AB6">
        <w:rPr>
          <w:rFonts w:eastAsiaTheme="minorHAnsi"/>
          <w:lang w:eastAsia="en-US"/>
        </w:rPr>
        <w:t xml:space="preserve">БМК – </w:t>
      </w:r>
      <w:proofErr w:type="spellStart"/>
      <w:r w:rsidRPr="00740AB6">
        <w:rPr>
          <w:rFonts w:eastAsiaTheme="minorHAnsi"/>
          <w:lang w:eastAsia="en-US"/>
        </w:rPr>
        <w:t>блочно</w:t>
      </w:r>
      <w:proofErr w:type="spellEnd"/>
      <w:r w:rsidRPr="00740AB6">
        <w:rPr>
          <w:rFonts w:eastAsiaTheme="minorHAnsi"/>
          <w:lang w:eastAsia="en-US"/>
        </w:rPr>
        <w:t xml:space="preserve">-модульная котельная; </w:t>
      </w:r>
    </w:p>
    <w:p w14:paraId="24C433D4" w14:textId="77777777" w:rsidR="00AA0E9D" w:rsidRPr="00740AB6" w:rsidRDefault="00AA0E9D" w:rsidP="00AA0E9D">
      <w:pPr>
        <w:rPr>
          <w:rFonts w:eastAsiaTheme="minorHAnsi"/>
          <w:lang w:eastAsia="en-US"/>
        </w:rPr>
      </w:pPr>
      <w:r w:rsidRPr="00740AB6">
        <w:rPr>
          <w:rFonts w:eastAsiaTheme="minorHAnsi"/>
          <w:lang w:eastAsia="en-US"/>
        </w:rPr>
        <w:t xml:space="preserve">ГВС – горячее водоснабжение; </w:t>
      </w:r>
    </w:p>
    <w:p w14:paraId="1605080A" w14:textId="77777777" w:rsidR="00AA0E9D" w:rsidRPr="00740AB6" w:rsidRDefault="00AA0E9D" w:rsidP="00AA0E9D">
      <w:pPr>
        <w:rPr>
          <w:rFonts w:eastAsiaTheme="minorHAnsi"/>
          <w:lang w:eastAsia="en-US"/>
        </w:rPr>
      </w:pPr>
      <w:r w:rsidRPr="00740AB6">
        <w:rPr>
          <w:rFonts w:eastAsiaTheme="minorHAnsi"/>
          <w:lang w:eastAsia="en-US"/>
        </w:rPr>
        <w:t xml:space="preserve">ДПМ – договор о предоставлении мощности; </w:t>
      </w:r>
    </w:p>
    <w:p w14:paraId="5A121334" w14:textId="77777777" w:rsidR="00AA0E9D" w:rsidRPr="00740AB6" w:rsidRDefault="00AA0E9D" w:rsidP="00AA0E9D">
      <w:pPr>
        <w:rPr>
          <w:rFonts w:eastAsiaTheme="minorHAnsi"/>
          <w:lang w:eastAsia="en-US"/>
        </w:rPr>
      </w:pPr>
      <w:r w:rsidRPr="00740AB6">
        <w:rPr>
          <w:rFonts w:eastAsiaTheme="minorHAnsi"/>
          <w:lang w:eastAsia="en-US"/>
        </w:rPr>
        <w:t xml:space="preserve">ЖКС – жилищно-коммунальный сектор; </w:t>
      </w:r>
    </w:p>
    <w:p w14:paraId="0277907E" w14:textId="77777777" w:rsidR="00AA0E9D" w:rsidRPr="00740AB6" w:rsidRDefault="00AA0E9D" w:rsidP="00AA0E9D">
      <w:pPr>
        <w:rPr>
          <w:rFonts w:eastAsiaTheme="minorHAnsi"/>
          <w:lang w:eastAsia="en-US"/>
        </w:rPr>
      </w:pPr>
      <w:r w:rsidRPr="00740AB6">
        <w:rPr>
          <w:rFonts w:eastAsiaTheme="minorHAnsi"/>
          <w:lang w:eastAsia="en-US"/>
        </w:rPr>
        <w:t xml:space="preserve">ЖКХ – жилищно-коммунальное хозяйство; </w:t>
      </w:r>
    </w:p>
    <w:p w14:paraId="3FEEDE6E" w14:textId="77777777" w:rsidR="00AA0E9D" w:rsidRPr="00740AB6" w:rsidRDefault="00AA0E9D" w:rsidP="00AA0E9D">
      <w:pPr>
        <w:rPr>
          <w:rFonts w:eastAsiaTheme="minorHAnsi"/>
          <w:lang w:eastAsia="en-US"/>
        </w:rPr>
      </w:pPr>
      <w:r w:rsidRPr="00740AB6">
        <w:rPr>
          <w:rFonts w:eastAsiaTheme="minorHAnsi"/>
          <w:lang w:eastAsia="en-US"/>
        </w:rPr>
        <w:t xml:space="preserve">ИТП – индивидуальный тепловой пункт; </w:t>
      </w:r>
    </w:p>
    <w:p w14:paraId="49D805B1" w14:textId="77777777" w:rsidR="00AA0E9D" w:rsidRPr="00740AB6" w:rsidRDefault="00AA0E9D" w:rsidP="00AA0E9D">
      <w:pPr>
        <w:rPr>
          <w:rFonts w:eastAsiaTheme="minorHAnsi"/>
          <w:lang w:eastAsia="en-US"/>
        </w:rPr>
      </w:pPr>
      <w:r w:rsidRPr="00740AB6">
        <w:rPr>
          <w:rFonts w:eastAsiaTheme="minorHAnsi"/>
          <w:lang w:eastAsia="en-US"/>
        </w:rPr>
        <w:t xml:space="preserve">МКД – многоквартирные дома; </w:t>
      </w:r>
    </w:p>
    <w:p w14:paraId="7F5F3F13" w14:textId="77777777" w:rsidR="00AA0E9D" w:rsidRPr="00740AB6" w:rsidRDefault="00AA0E9D" w:rsidP="00AA0E9D">
      <w:pPr>
        <w:rPr>
          <w:rFonts w:eastAsiaTheme="minorHAnsi"/>
          <w:lang w:eastAsia="en-US"/>
        </w:rPr>
      </w:pPr>
      <w:r w:rsidRPr="00740AB6">
        <w:rPr>
          <w:rFonts w:eastAsiaTheme="minorHAnsi"/>
          <w:lang w:eastAsia="en-US"/>
        </w:rPr>
        <w:t xml:space="preserve">ОАО – открытое акционерное общество; </w:t>
      </w:r>
    </w:p>
    <w:p w14:paraId="0403ABB3" w14:textId="77777777" w:rsidR="00AA0E9D" w:rsidRPr="00740AB6" w:rsidRDefault="00AA0E9D" w:rsidP="00AA0E9D">
      <w:pPr>
        <w:rPr>
          <w:rFonts w:eastAsiaTheme="minorHAnsi"/>
          <w:lang w:eastAsia="en-US"/>
        </w:rPr>
      </w:pPr>
      <w:r w:rsidRPr="00740AB6">
        <w:rPr>
          <w:rFonts w:eastAsiaTheme="minorHAnsi"/>
          <w:lang w:eastAsia="en-US"/>
        </w:rPr>
        <w:t xml:space="preserve">ОВ – отопление и вентиляция; </w:t>
      </w:r>
    </w:p>
    <w:p w14:paraId="1BDEA5CE" w14:textId="77777777" w:rsidR="00AA0E9D" w:rsidRPr="00740AB6" w:rsidRDefault="00AA0E9D" w:rsidP="00AA0E9D">
      <w:pPr>
        <w:rPr>
          <w:rFonts w:eastAsiaTheme="minorHAnsi"/>
          <w:lang w:eastAsia="en-US"/>
        </w:rPr>
      </w:pPr>
      <w:r w:rsidRPr="00740AB6">
        <w:rPr>
          <w:rFonts w:eastAsiaTheme="minorHAnsi"/>
          <w:lang w:eastAsia="en-US"/>
        </w:rPr>
        <w:t xml:space="preserve">ООО – общество с ограниченной ответственностью; </w:t>
      </w:r>
    </w:p>
    <w:p w14:paraId="478B9705" w14:textId="77777777" w:rsidR="00AA0E9D" w:rsidRPr="00740AB6" w:rsidRDefault="00AA0E9D" w:rsidP="00AA0E9D">
      <w:pPr>
        <w:rPr>
          <w:rFonts w:eastAsiaTheme="minorHAnsi"/>
          <w:lang w:eastAsia="en-US"/>
        </w:rPr>
      </w:pPr>
      <w:r w:rsidRPr="00740AB6">
        <w:rPr>
          <w:rFonts w:eastAsiaTheme="minorHAnsi"/>
          <w:lang w:eastAsia="en-US"/>
        </w:rPr>
        <w:t xml:space="preserve">ОТЭ – отпуск тепловой энергии; </w:t>
      </w:r>
    </w:p>
    <w:p w14:paraId="512D63B9" w14:textId="77777777" w:rsidR="00AA0E9D" w:rsidRPr="00740AB6" w:rsidRDefault="00AA0E9D" w:rsidP="00AA0E9D">
      <w:pPr>
        <w:rPr>
          <w:rFonts w:eastAsiaTheme="minorHAnsi"/>
          <w:lang w:eastAsia="en-US"/>
        </w:rPr>
      </w:pPr>
      <w:r w:rsidRPr="00740AB6">
        <w:rPr>
          <w:rFonts w:eastAsiaTheme="minorHAnsi"/>
          <w:lang w:eastAsia="en-US"/>
        </w:rPr>
        <w:t xml:space="preserve">ПВК – пиковый водогрейный котел; </w:t>
      </w:r>
    </w:p>
    <w:p w14:paraId="55577FEE" w14:textId="77777777" w:rsidR="00AA0E9D" w:rsidRPr="00740AB6" w:rsidRDefault="00AA0E9D" w:rsidP="00AA0E9D">
      <w:pPr>
        <w:rPr>
          <w:rFonts w:eastAsiaTheme="minorHAnsi"/>
          <w:lang w:eastAsia="en-US"/>
        </w:rPr>
      </w:pPr>
      <w:r w:rsidRPr="00740AB6">
        <w:rPr>
          <w:rFonts w:eastAsiaTheme="minorHAnsi"/>
          <w:lang w:eastAsia="en-US"/>
        </w:rPr>
        <w:t xml:space="preserve">ПГУ – парогазовая установка; </w:t>
      </w:r>
    </w:p>
    <w:p w14:paraId="18D3B17E" w14:textId="77777777" w:rsidR="00AA0E9D" w:rsidRPr="00740AB6" w:rsidRDefault="00AA0E9D" w:rsidP="00AA0E9D">
      <w:pPr>
        <w:rPr>
          <w:rFonts w:eastAsiaTheme="minorHAnsi"/>
          <w:lang w:eastAsia="en-US"/>
        </w:rPr>
      </w:pPr>
      <w:r w:rsidRPr="00740AB6">
        <w:rPr>
          <w:rFonts w:eastAsiaTheme="minorHAnsi"/>
          <w:lang w:eastAsia="en-US"/>
        </w:rPr>
        <w:t xml:space="preserve">ППТ – проект планировки территории; </w:t>
      </w:r>
    </w:p>
    <w:p w14:paraId="0C4CF50F" w14:textId="77777777" w:rsidR="00AA0E9D" w:rsidRPr="00740AB6" w:rsidRDefault="00AA0E9D" w:rsidP="00AA0E9D">
      <w:pPr>
        <w:rPr>
          <w:rFonts w:eastAsiaTheme="minorHAnsi"/>
          <w:lang w:eastAsia="en-US"/>
        </w:rPr>
      </w:pPr>
      <w:r w:rsidRPr="00740AB6">
        <w:rPr>
          <w:rFonts w:eastAsiaTheme="minorHAnsi"/>
          <w:lang w:eastAsia="en-US"/>
        </w:rPr>
        <w:t xml:space="preserve">СН – собственные нужды; </w:t>
      </w:r>
    </w:p>
    <w:p w14:paraId="7F620275" w14:textId="77777777" w:rsidR="00AA0E9D" w:rsidRPr="00740AB6" w:rsidRDefault="00AA0E9D" w:rsidP="00AA0E9D">
      <w:pPr>
        <w:rPr>
          <w:rFonts w:eastAsiaTheme="minorHAnsi"/>
          <w:lang w:eastAsia="en-US"/>
        </w:rPr>
      </w:pPr>
      <w:r w:rsidRPr="00740AB6">
        <w:rPr>
          <w:rFonts w:eastAsiaTheme="minorHAnsi"/>
          <w:lang w:eastAsia="en-US"/>
        </w:rPr>
        <w:t xml:space="preserve">СЦТ – система централизованного теплоснабжения; </w:t>
      </w:r>
    </w:p>
    <w:p w14:paraId="6E0543AE" w14:textId="77777777" w:rsidR="00AA0E9D" w:rsidRPr="00740AB6" w:rsidRDefault="00AA0E9D" w:rsidP="00AA0E9D">
      <w:pPr>
        <w:rPr>
          <w:rFonts w:eastAsiaTheme="minorHAnsi"/>
          <w:lang w:eastAsia="en-US"/>
        </w:rPr>
      </w:pPr>
      <w:r w:rsidRPr="00740AB6">
        <w:rPr>
          <w:rFonts w:eastAsiaTheme="minorHAnsi"/>
          <w:lang w:eastAsia="en-US"/>
        </w:rPr>
        <w:t xml:space="preserve">ТСО – теплоснабжающая организация; </w:t>
      </w:r>
    </w:p>
    <w:p w14:paraId="5B0249BE" w14:textId="77777777" w:rsidR="00AA0E9D" w:rsidRPr="00740AB6" w:rsidRDefault="00AA0E9D" w:rsidP="00AA0E9D">
      <w:pPr>
        <w:rPr>
          <w:rFonts w:eastAsiaTheme="minorHAnsi"/>
          <w:lang w:eastAsia="en-US"/>
        </w:rPr>
      </w:pPr>
      <w:r w:rsidRPr="00740AB6">
        <w:rPr>
          <w:rFonts w:eastAsiaTheme="minorHAnsi"/>
          <w:lang w:eastAsia="en-US"/>
        </w:rPr>
        <w:t xml:space="preserve">ТФУ – теплофикационная установка; </w:t>
      </w:r>
    </w:p>
    <w:p w14:paraId="01D3EEA5" w14:textId="77777777" w:rsidR="00AA0E9D" w:rsidRPr="00740AB6" w:rsidRDefault="00AA0E9D" w:rsidP="00AA0E9D">
      <w:pPr>
        <w:rPr>
          <w:rFonts w:eastAsiaTheme="minorHAnsi"/>
          <w:lang w:eastAsia="en-US"/>
        </w:rPr>
      </w:pPr>
      <w:r w:rsidRPr="00740AB6">
        <w:rPr>
          <w:rFonts w:eastAsiaTheme="minorHAnsi"/>
          <w:lang w:eastAsia="en-US"/>
        </w:rPr>
        <w:t xml:space="preserve">ТЭ – тепловая энергия; </w:t>
      </w:r>
    </w:p>
    <w:p w14:paraId="3A76E3A5" w14:textId="77777777" w:rsidR="00AA0E9D" w:rsidRPr="00740AB6" w:rsidRDefault="00AA0E9D" w:rsidP="00AA0E9D">
      <w:pPr>
        <w:rPr>
          <w:rFonts w:eastAsiaTheme="minorHAnsi"/>
          <w:lang w:eastAsia="en-US"/>
        </w:rPr>
      </w:pPr>
      <w:r w:rsidRPr="00740AB6">
        <w:rPr>
          <w:rFonts w:eastAsiaTheme="minorHAnsi"/>
          <w:lang w:eastAsia="en-US"/>
        </w:rPr>
        <w:t xml:space="preserve">ТЭК – топливно-энергетический комплекс; </w:t>
      </w:r>
    </w:p>
    <w:p w14:paraId="7E07F127" w14:textId="77777777" w:rsidR="00AA0E9D" w:rsidRPr="00740AB6" w:rsidRDefault="00AA0E9D" w:rsidP="00AA0E9D">
      <w:pPr>
        <w:rPr>
          <w:rFonts w:eastAsiaTheme="minorHAnsi"/>
          <w:lang w:eastAsia="en-US"/>
        </w:rPr>
      </w:pPr>
      <w:r w:rsidRPr="00740AB6">
        <w:rPr>
          <w:rFonts w:eastAsiaTheme="minorHAnsi"/>
          <w:lang w:eastAsia="en-US"/>
        </w:rPr>
        <w:t xml:space="preserve">УРУТ – удельный расход условного топлива; </w:t>
      </w:r>
    </w:p>
    <w:p w14:paraId="11BB6F90" w14:textId="77777777" w:rsidR="00AA0E9D" w:rsidRPr="00740AB6" w:rsidRDefault="00AA0E9D" w:rsidP="00AA0E9D">
      <w:pPr>
        <w:rPr>
          <w:rFonts w:eastAsiaTheme="minorHAnsi"/>
          <w:lang w:eastAsia="en-US"/>
        </w:rPr>
      </w:pPr>
      <w:r w:rsidRPr="00740AB6">
        <w:rPr>
          <w:rFonts w:eastAsiaTheme="minorHAnsi"/>
          <w:lang w:eastAsia="en-US"/>
        </w:rPr>
        <w:t>ЭЭ – электрическая энергия;</w:t>
      </w:r>
    </w:p>
    <w:p w14:paraId="5EB3ADAB" w14:textId="77777777" w:rsidR="00AA0E9D" w:rsidRPr="00740AB6" w:rsidRDefault="00AA0E9D" w:rsidP="00AA0E9D">
      <w:pPr>
        <w:rPr>
          <w:rFonts w:eastAsiaTheme="minorHAnsi"/>
          <w:lang w:eastAsia="en-US"/>
        </w:rPr>
      </w:pPr>
      <w:r w:rsidRPr="00740AB6">
        <w:rPr>
          <w:rFonts w:eastAsiaTheme="minorHAnsi"/>
          <w:lang w:eastAsia="en-US"/>
        </w:rPr>
        <w:t>ВК – водогрейный котел</w:t>
      </w:r>
      <w:r w:rsidR="00EF2BE1" w:rsidRPr="00740AB6">
        <w:rPr>
          <w:rFonts w:eastAsiaTheme="minorHAnsi"/>
          <w:lang w:eastAsia="en-US"/>
        </w:rPr>
        <w:t>;</w:t>
      </w:r>
    </w:p>
    <w:p w14:paraId="2E1A6877" w14:textId="77777777" w:rsidR="00AA0E9D" w:rsidRPr="00740AB6" w:rsidRDefault="00AA0E9D" w:rsidP="00AA0E9D">
      <w:pPr>
        <w:rPr>
          <w:rFonts w:eastAsiaTheme="minorHAnsi"/>
          <w:lang w:eastAsia="en-US"/>
        </w:rPr>
      </w:pPr>
      <w:r w:rsidRPr="00740AB6">
        <w:rPr>
          <w:rFonts w:eastAsiaTheme="minorHAnsi"/>
          <w:lang w:eastAsia="en-US"/>
        </w:rPr>
        <w:t>ТС – тепловые сети</w:t>
      </w:r>
      <w:r w:rsidR="00EF2BE1" w:rsidRPr="00740AB6">
        <w:rPr>
          <w:rFonts w:eastAsiaTheme="minorHAnsi"/>
          <w:lang w:eastAsia="en-US"/>
        </w:rPr>
        <w:t>;</w:t>
      </w:r>
    </w:p>
    <w:p w14:paraId="462673EC" w14:textId="77777777" w:rsidR="005E3C5E" w:rsidRPr="00740AB6" w:rsidRDefault="00AA0E9D" w:rsidP="00AA0E9D">
      <w:pPr>
        <w:rPr>
          <w:rFonts w:eastAsiaTheme="minorHAnsi"/>
          <w:lang w:eastAsia="en-US"/>
        </w:rPr>
      </w:pPr>
      <w:r w:rsidRPr="00740AB6">
        <w:rPr>
          <w:rFonts w:eastAsiaTheme="minorHAnsi"/>
          <w:lang w:eastAsia="en-US"/>
        </w:rPr>
        <w:t>РОУ – редукционно-охладительная установка.</w:t>
      </w:r>
      <w:r w:rsidRPr="00740AB6">
        <w:rPr>
          <w:rFonts w:eastAsiaTheme="minorHAnsi"/>
          <w:lang w:eastAsia="en-US"/>
        </w:rPr>
        <w:tab/>
      </w:r>
    </w:p>
    <w:p w14:paraId="262E9584" w14:textId="77777777" w:rsidR="001B532A" w:rsidRPr="00740AB6" w:rsidRDefault="001B532A">
      <w:pPr>
        <w:pStyle w:val="1ff3"/>
        <w:rPr>
          <w:b/>
        </w:rPr>
        <w:sectPr w:rsidR="001B532A" w:rsidRPr="00740AB6" w:rsidSect="0018752F">
          <w:footerReference w:type="default" r:id="rId14"/>
          <w:pgSz w:w="11906" w:h="16838"/>
          <w:pgMar w:top="1134" w:right="851" w:bottom="1134" w:left="1701" w:header="709" w:footer="709" w:gutter="0"/>
          <w:cols w:space="708"/>
          <w:docGrid w:linePitch="360"/>
        </w:sectPr>
      </w:pPr>
    </w:p>
    <w:p w14:paraId="2829524C" w14:textId="59999629" w:rsidR="00344C55" w:rsidRPr="00740AB6" w:rsidRDefault="00C36230" w:rsidP="00E1653D">
      <w:pPr>
        <w:pStyle w:val="1"/>
        <w:numPr>
          <w:ilvl w:val="0"/>
          <w:numId w:val="0"/>
        </w:numPr>
      </w:pPr>
      <w:bookmarkStart w:id="10" w:name="_Toc81957891"/>
      <w:r w:rsidRPr="00740AB6">
        <w:lastRenderedPageBreak/>
        <w:t>Общие сведения</w:t>
      </w:r>
      <w:bookmarkEnd w:id="5"/>
      <w:bookmarkEnd w:id="6"/>
      <w:bookmarkEnd w:id="7"/>
      <w:bookmarkEnd w:id="8"/>
      <w:bookmarkEnd w:id="10"/>
    </w:p>
    <w:p w14:paraId="062ACBEF" w14:textId="77777777" w:rsidR="00DF6F8F" w:rsidRPr="00740AB6" w:rsidRDefault="00DF6F8F" w:rsidP="00DF6F8F">
      <w:pPr>
        <w:pStyle w:val="affff3"/>
        <w:rPr>
          <w:rFonts w:eastAsia="Calibri"/>
        </w:rPr>
      </w:pPr>
      <w:r w:rsidRPr="00740AB6">
        <w:rPr>
          <w:rFonts w:eastAsia="Calibri"/>
        </w:rPr>
        <w:t>Общая характеристика города Благовещенска</w:t>
      </w:r>
    </w:p>
    <w:p w14:paraId="32DE37D6" w14:textId="1535CA14" w:rsidR="00DF6F8F" w:rsidRPr="00740AB6" w:rsidRDefault="00DF6F8F" w:rsidP="00DF6F8F">
      <w:pPr>
        <w:rPr>
          <w:rFonts w:eastAsia="Calibri"/>
          <w:lang w:eastAsia="en-US"/>
        </w:rPr>
      </w:pPr>
      <w:r w:rsidRPr="00740AB6">
        <w:rPr>
          <w:rFonts w:eastAsia="Calibri"/>
          <w:lang w:eastAsia="en-US"/>
        </w:rPr>
        <w:t xml:space="preserve">Город Благовещенск является административным центром Амурской области – крупного дальневосточного региона с общей численностью населения </w:t>
      </w:r>
      <w:r w:rsidR="00A15621" w:rsidRPr="00740AB6">
        <w:rPr>
          <w:rFonts w:eastAsia="Calibri"/>
          <w:lang w:eastAsia="en-US"/>
        </w:rPr>
        <w:t>798,424 тыс. человек</w:t>
      </w:r>
      <w:r w:rsidRPr="00740AB6">
        <w:rPr>
          <w:rFonts w:eastAsia="Calibri"/>
          <w:lang w:eastAsia="en-US"/>
        </w:rPr>
        <w:t>. И является пятым по численности жителей городом в ДВФО.</w:t>
      </w:r>
    </w:p>
    <w:p w14:paraId="1210E66F" w14:textId="77777777" w:rsidR="00DF6F8F" w:rsidRPr="00740AB6" w:rsidRDefault="00DF6F8F" w:rsidP="00DF6F8F">
      <w:pPr>
        <w:rPr>
          <w:rFonts w:eastAsia="Calibri"/>
          <w:lang w:eastAsia="en-US"/>
        </w:rPr>
      </w:pPr>
      <w:r w:rsidRPr="00740AB6">
        <w:rPr>
          <w:rFonts w:eastAsia="Calibri"/>
          <w:lang w:eastAsia="en-US"/>
        </w:rPr>
        <w:t>Дальневосточный федеральный округ расположен на Дальнем Востоке России. Большую часть территории ДФО занимаю плоскогорья, нагорья и хребты, равнины составляют меньше четверти площади ДФО.</w:t>
      </w:r>
    </w:p>
    <w:p w14:paraId="2D64F410" w14:textId="77777777" w:rsidR="00DF6F8F" w:rsidRPr="00740AB6" w:rsidRDefault="00DF6F8F" w:rsidP="00DF6F8F">
      <w:pPr>
        <w:rPr>
          <w:rFonts w:eastAsia="Calibri"/>
          <w:lang w:eastAsia="en-US"/>
        </w:rPr>
      </w:pPr>
      <w:r w:rsidRPr="00740AB6">
        <w:rPr>
          <w:rFonts w:eastAsia="Calibri"/>
          <w:lang w:eastAsia="en-US"/>
        </w:rPr>
        <w:t>Значительная часть территории Дальневосточного федерального округа расположена в районах Крайнего Севера и вечной мерзлоты.</w:t>
      </w:r>
    </w:p>
    <w:p w14:paraId="14F3C515" w14:textId="77777777" w:rsidR="00DF6F8F" w:rsidRPr="00740AB6" w:rsidRDefault="00DF6F8F" w:rsidP="00DF6F8F">
      <w:pPr>
        <w:rPr>
          <w:rFonts w:eastAsia="Calibri"/>
          <w:lang w:eastAsia="en-US"/>
        </w:rPr>
      </w:pPr>
      <w:r w:rsidRPr="00740AB6">
        <w:rPr>
          <w:rFonts w:eastAsia="Calibri"/>
          <w:lang w:eastAsia="en-US"/>
        </w:rPr>
        <w:t>На западе Дальневосточный федеральный округ граничит с Сибирским федеральным округом, на юге – с Китаем и Северной Кореей.</w:t>
      </w:r>
    </w:p>
    <w:p w14:paraId="66DC841A" w14:textId="77777777" w:rsidR="00DF6F8F" w:rsidRPr="00740AB6" w:rsidRDefault="00DF6F8F" w:rsidP="00DF6F8F">
      <w:pPr>
        <w:rPr>
          <w:rFonts w:eastAsia="Calibri"/>
          <w:lang w:eastAsia="en-US"/>
        </w:rPr>
      </w:pPr>
      <w:r w:rsidRPr="00740AB6">
        <w:rPr>
          <w:rFonts w:eastAsia="Calibri"/>
          <w:lang w:eastAsia="en-US"/>
        </w:rPr>
        <w:t xml:space="preserve">С севера территория ДФО омывается водами моря Лаптевых, Восточно-Сибирского и Чукотского морей, с запада – водами </w:t>
      </w:r>
      <w:proofErr w:type="spellStart"/>
      <w:r w:rsidRPr="00740AB6">
        <w:rPr>
          <w:rFonts w:eastAsia="Calibri"/>
          <w:lang w:eastAsia="en-US"/>
        </w:rPr>
        <w:t>Беренгова</w:t>
      </w:r>
      <w:proofErr w:type="spellEnd"/>
      <w:r w:rsidRPr="00740AB6">
        <w:rPr>
          <w:rFonts w:eastAsia="Calibri"/>
          <w:lang w:eastAsia="en-US"/>
        </w:rPr>
        <w:t>, Охотского и Японского морей.</w:t>
      </w:r>
    </w:p>
    <w:p w14:paraId="78B2F934" w14:textId="69EBACDE" w:rsidR="003D4426" w:rsidRPr="00740AB6" w:rsidRDefault="003D4426" w:rsidP="00DF6F8F">
      <w:pPr>
        <w:keepLines w:val="0"/>
        <w:spacing w:before="120" w:after="120" w:line="276" w:lineRule="auto"/>
        <w:ind w:firstLine="0"/>
        <w:rPr>
          <w:rFonts w:eastAsia="Calibri"/>
          <w:bCs/>
          <w:sz w:val="28"/>
          <w:szCs w:val="22"/>
          <w:lang w:eastAsia="en-US"/>
        </w:rPr>
      </w:pPr>
      <w:r w:rsidRPr="00740AB6">
        <w:rPr>
          <w:rFonts w:eastAsia="Calibri"/>
          <w:bCs/>
          <w:noProof/>
          <w:sz w:val="28"/>
          <w:szCs w:val="22"/>
        </w:rPr>
        <w:drawing>
          <wp:inline distT="0" distB="0" distL="0" distR="0" wp14:anchorId="27D72176" wp14:editId="43670069">
            <wp:extent cx="5939790" cy="3424949"/>
            <wp:effectExtent l="0" t="0" r="3810" b="0"/>
            <wp:docPr id="22" name="Рисунок 22" descr="C:\Users\aalazareva\Desktop\1200px-Map_of_Russia_-_Far_Eastern_Federal_District_(2018_compositi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C:\Users\aalazareva\Desktop\1200px-Map_of_Russia_-_Far_Eastern_Federal_District_(2018_composition).svg.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3424949"/>
                    </a:xfrm>
                    <a:prstGeom prst="rect">
                      <a:avLst/>
                    </a:prstGeom>
                    <a:noFill/>
                    <a:ln>
                      <a:noFill/>
                    </a:ln>
                  </pic:spPr>
                </pic:pic>
              </a:graphicData>
            </a:graphic>
          </wp:inline>
        </w:drawing>
      </w:r>
    </w:p>
    <w:p w14:paraId="7DD05321" w14:textId="220F37F9" w:rsidR="00DF6F8F" w:rsidRPr="00740AB6" w:rsidRDefault="00DF6F8F" w:rsidP="00DF6F8F">
      <w:pPr>
        <w:keepLines w:val="0"/>
        <w:widowControl w:val="0"/>
        <w:autoSpaceDE w:val="0"/>
        <w:autoSpaceDN w:val="0"/>
        <w:adjustRightInd w:val="0"/>
        <w:spacing w:after="240" w:line="276" w:lineRule="auto"/>
        <w:ind w:firstLine="0"/>
        <w:jc w:val="center"/>
        <w:rPr>
          <w:rFonts w:eastAsia="Calibri"/>
          <w:b/>
          <w:sz w:val="20"/>
        </w:rPr>
      </w:pPr>
      <w:bookmarkStart w:id="11" w:name="_Hlk79351739"/>
      <w:r w:rsidRPr="00740AB6">
        <w:rPr>
          <w:b/>
          <w:sz w:val="20"/>
        </w:rPr>
        <w:t xml:space="preserve">Рисунок </w:t>
      </w:r>
      <w:r w:rsidR="0018752F" w:rsidRPr="00740AB6">
        <w:rPr>
          <w:b/>
          <w:sz w:val="20"/>
        </w:rPr>
        <w:fldChar w:fldCharType="begin"/>
      </w:r>
      <w:r w:rsidR="0018752F" w:rsidRPr="00740AB6">
        <w:rPr>
          <w:b/>
          <w:sz w:val="20"/>
        </w:rPr>
        <w:instrText xml:space="preserve"> STYLEREF 2 \s </w:instrText>
      </w:r>
      <w:r w:rsidR="0018752F" w:rsidRPr="00740AB6">
        <w:rPr>
          <w:b/>
          <w:sz w:val="20"/>
        </w:rPr>
        <w:fldChar w:fldCharType="separate"/>
      </w:r>
      <w:r w:rsidR="00A05558">
        <w:rPr>
          <w:b/>
          <w:noProof/>
          <w:sz w:val="20"/>
        </w:rPr>
        <w:t>1</w:t>
      </w:r>
      <w:r w:rsidR="0018752F" w:rsidRPr="00740AB6">
        <w:rPr>
          <w:b/>
          <w:sz w:val="20"/>
        </w:rPr>
        <w:fldChar w:fldCharType="end"/>
      </w:r>
      <w:r w:rsidR="00D9064F">
        <w:rPr>
          <w:b/>
          <w:sz w:val="20"/>
        </w:rPr>
        <w:t>.</w:t>
      </w:r>
      <w:r w:rsidRPr="00740AB6">
        <w:rPr>
          <w:b/>
          <w:sz w:val="20"/>
        </w:rPr>
        <w:t xml:space="preserve"> </w:t>
      </w:r>
      <w:r w:rsidRPr="00740AB6">
        <w:rPr>
          <w:rFonts w:eastAsia="Calibri"/>
          <w:b/>
          <w:sz w:val="20"/>
        </w:rPr>
        <w:t>Расположение Дальневосточного федерального округа на территории РФ</w:t>
      </w:r>
    </w:p>
    <w:bookmarkEnd w:id="11"/>
    <w:p w14:paraId="1DDBB8DC" w14:textId="77777777" w:rsidR="00DF6F8F" w:rsidRPr="00740AB6" w:rsidRDefault="00DF6F8F" w:rsidP="00DF6F8F">
      <w:pPr>
        <w:rPr>
          <w:rFonts w:eastAsia="Calibri"/>
          <w:lang w:eastAsia="en-US"/>
        </w:rPr>
      </w:pPr>
      <w:r w:rsidRPr="00740AB6">
        <w:rPr>
          <w:rFonts w:eastAsia="Calibri"/>
          <w:lang w:eastAsia="en-US"/>
        </w:rPr>
        <w:t xml:space="preserve">Амурская область – субъект Российской Федерации, входит в состав Дальневосточного федерального округа, расположена на востоке Сибири, в бассейне рек Амур и </w:t>
      </w:r>
      <w:proofErr w:type="spellStart"/>
      <w:r w:rsidRPr="00740AB6">
        <w:rPr>
          <w:rFonts w:eastAsia="Calibri"/>
          <w:lang w:eastAsia="en-US"/>
        </w:rPr>
        <w:t>Зея</w:t>
      </w:r>
      <w:proofErr w:type="spellEnd"/>
      <w:r w:rsidRPr="00740AB6">
        <w:rPr>
          <w:rFonts w:eastAsia="Calibri"/>
          <w:lang w:eastAsia="en-US"/>
        </w:rPr>
        <w:t xml:space="preserve">; граничит: на севере – с Республикой Саха (Якутия), на востоке – с Хабаровским краем, на юго-востоке – с Еврейской автономной областью, на юге – с Китаем, на западе – с Забайкальским краем. </w:t>
      </w:r>
    </w:p>
    <w:p w14:paraId="597161E6" w14:textId="77777777" w:rsidR="00D9064F" w:rsidRDefault="00DF6F8F" w:rsidP="00D9064F">
      <w:pPr>
        <w:keepNext/>
        <w:keepLines w:val="0"/>
        <w:spacing w:line="276" w:lineRule="auto"/>
        <w:ind w:firstLine="0"/>
        <w:jc w:val="center"/>
      </w:pPr>
      <w:r w:rsidRPr="00740AB6">
        <w:rPr>
          <w:rFonts w:eastAsia="Calibri"/>
          <w:noProof/>
          <w:sz w:val="28"/>
        </w:rPr>
        <w:lastRenderedPageBreak/>
        <w:drawing>
          <wp:inline distT="0" distB="0" distL="0" distR="0" wp14:anchorId="0DA821F1" wp14:editId="7727D2BF">
            <wp:extent cx="5267325" cy="4733925"/>
            <wp:effectExtent l="0" t="0" r="9525" b="9525"/>
            <wp:docPr id="69" name="Рисунок 69" descr="am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u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7325" cy="4733925"/>
                    </a:xfrm>
                    <a:prstGeom prst="rect">
                      <a:avLst/>
                    </a:prstGeom>
                    <a:noFill/>
                    <a:ln>
                      <a:noFill/>
                    </a:ln>
                  </pic:spPr>
                </pic:pic>
              </a:graphicData>
            </a:graphic>
          </wp:inline>
        </w:drawing>
      </w:r>
    </w:p>
    <w:p w14:paraId="34FD345F" w14:textId="229CDD0E" w:rsidR="00DF6F8F" w:rsidRPr="00D9064F" w:rsidRDefault="00D9064F" w:rsidP="00D9064F">
      <w:pPr>
        <w:pStyle w:val="aff"/>
        <w:jc w:val="center"/>
        <w:rPr>
          <w:rFonts w:eastAsia="Calibri"/>
          <w:sz w:val="28"/>
        </w:rPr>
      </w:pPr>
      <w:r>
        <w:t xml:space="preserve">Рисунок </w:t>
      </w:r>
      <w:fldSimple w:instr=" STYLEREF 3 \s ">
        <w:r>
          <w:rPr>
            <w:noProof/>
          </w:rPr>
          <w:t>2.</w:t>
        </w:r>
      </w:fldSimple>
      <w:r w:rsidRPr="00740AB6">
        <w:rPr>
          <w:rFonts w:eastAsia="Calibri"/>
        </w:rPr>
        <w:t xml:space="preserve">  </w:t>
      </w:r>
      <w:r w:rsidR="00DF6F8F" w:rsidRPr="00740AB6">
        <w:rPr>
          <w:rFonts w:eastAsia="Calibri"/>
        </w:rPr>
        <w:t>Амурская область</w:t>
      </w:r>
    </w:p>
    <w:p w14:paraId="70CEEB23" w14:textId="6C0064A6" w:rsidR="00DF6F8F" w:rsidRPr="00740AB6" w:rsidRDefault="00DF6F8F" w:rsidP="00DF6F8F">
      <w:pPr>
        <w:rPr>
          <w:rFonts w:eastAsia="Calibri"/>
        </w:rPr>
      </w:pPr>
      <w:r w:rsidRPr="00740AB6">
        <w:rPr>
          <w:rFonts w:eastAsia="Calibri"/>
        </w:rPr>
        <w:t>Площадь области - 36</w:t>
      </w:r>
      <w:r w:rsidR="0026489C">
        <w:rPr>
          <w:rFonts w:eastAsia="Calibri"/>
        </w:rPr>
        <w:t>3</w:t>
      </w:r>
      <w:r w:rsidRPr="00740AB6">
        <w:rPr>
          <w:rFonts w:eastAsia="Calibri"/>
        </w:rPr>
        <w:t>,</w:t>
      </w:r>
      <w:r w:rsidR="0026489C">
        <w:rPr>
          <w:rFonts w:eastAsia="Calibri"/>
        </w:rPr>
        <w:t>000</w:t>
      </w:r>
      <w:r w:rsidRPr="00740AB6">
        <w:rPr>
          <w:rFonts w:eastAsia="Calibri"/>
        </w:rPr>
        <w:t xml:space="preserve"> тыс. км</w:t>
      </w:r>
      <w:r w:rsidRPr="00740AB6">
        <w:rPr>
          <w:rFonts w:eastAsia="Calibri"/>
          <w:vertAlign w:val="superscript"/>
        </w:rPr>
        <w:t>2</w:t>
      </w:r>
      <w:r w:rsidRPr="00740AB6">
        <w:rPr>
          <w:rFonts w:eastAsia="Calibri"/>
        </w:rPr>
        <w:t xml:space="preserve">. Численность постоянного населения по состоянию на </w:t>
      </w:r>
      <w:r w:rsidR="0026489C">
        <w:rPr>
          <w:rFonts w:eastAsia="Calibri"/>
        </w:rPr>
        <w:t>2021</w:t>
      </w:r>
      <w:r w:rsidRPr="00740AB6">
        <w:rPr>
          <w:rFonts w:eastAsia="Calibri"/>
        </w:rPr>
        <w:t xml:space="preserve"> год – </w:t>
      </w:r>
      <w:r w:rsidR="0026489C" w:rsidRPr="0026489C">
        <w:rPr>
          <w:rFonts w:eastAsia="Calibri"/>
        </w:rPr>
        <w:t>781</w:t>
      </w:r>
      <w:r w:rsidR="0026489C">
        <w:rPr>
          <w:rFonts w:eastAsia="Calibri"/>
        </w:rPr>
        <w:t>,</w:t>
      </w:r>
      <w:r w:rsidR="0026489C" w:rsidRPr="0026489C">
        <w:rPr>
          <w:rFonts w:eastAsia="Calibri"/>
        </w:rPr>
        <w:t xml:space="preserve">846 </w:t>
      </w:r>
      <w:r w:rsidRPr="00740AB6">
        <w:rPr>
          <w:rFonts w:eastAsia="Calibri"/>
        </w:rPr>
        <w:t>тыс. человек.</w:t>
      </w:r>
    </w:p>
    <w:p w14:paraId="4D1F9A9F" w14:textId="77777777" w:rsidR="00DF6F8F" w:rsidRPr="00740AB6" w:rsidRDefault="00DF6F8F" w:rsidP="00DF6F8F">
      <w:pPr>
        <w:rPr>
          <w:rFonts w:eastAsia="Calibri"/>
        </w:rPr>
      </w:pPr>
      <w:r w:rsidRPr="00740AB6">
        <w:rPr>
          <w:rFonts w:eastAsia="Calibri"/>
        </w:rPr>
        <w:t>В состав Амурской области входят 9 городских округов и 20 муниципальных районов. В их составе 7 городов областного подчинения, 2 города районного подчинения, 21 поселок городского типа, 599 сельских населенных пунктов</w:t>
      </w:r>
    </w:p>
    <w:p w14:paraId="507B97CF" w14:textId="2F94557C" w:rsidR="00DF6F8F" w:rsidRPr="00740AB6" w:rsidRDefault="00DF6F8F" w:rsidP="00DF6F8F">
      <w:pPr>
        <w:rPr>
          <w:rFonts w:eastAsia="Calibri"/>
        </w:rPr>
      </w:pPr>
      <w:r w:rsidRPr="00740AB6">
        <w:rPr>
          <w:rFonts w:eastAsia="Calibri"/>
        </w:rPr>
        <w:t xml:space="preserve">Административный и культурный центр области – </w:t>
      </w:r>
      <w:r w:rsidRPr="00740AB6">
        <w:rPr>
          <w:rFonts w:eastAsia="Calibri"/>
          <w:b/>
        </w:rPr>
        <w:t>город Благовещенск</w:t>
      </w:r>
      <w:r w:rsidRPr="00740AB6">
        <w:rPr>
          <w:rFonts w:eastAsia="Calibri"/>
        </w:rPr>
        <w:t xml:space="preserve"> с численность населения – </w:t>
      </w:r>
      <w:r w:rsidR="0026489C" w:rsidRPr="0026489C">
        <w:rPr>
          <w:rFonts w:eastAsia="Calibri"/>
        </w:rPr>
        <w:t>226</w:t>
      </w:r>
      <w:r w:rsidR="0026489C">
        <w:rPr>
          <w:rFonts w:eastAsia="Calibri"/>
        </w:rPr>
        <w:t>,</w:t>
      </w:r>
      <w:r w:rsidR="0026489C" w:rsidRPr="0026489C">
        <w:rPr>
          <w:rFonts w:eastAsia="Calibri"/>
        </w:rPr>
        <w:t xml:space="preserve">385  </w:t>
      </w:r>
      <w:r w:rsidRPr="00740AB6">
        <w:rPr>
          <w:rFonts w:eastAsia="Calibri"/>
        </w:rPr>
        <w:t xml:space="preserve"> тыс. человек. Наиболее крупные города: г. Белогорск с населением </w:t>
      </w:r>
      <w:r w:rsidR="0026489C" w:rsidRPr="0026489C">
        <w:rPr>
          <w:rFonts w:eastAsia="Calibri"/>
        </w:rPr>
        <w:t>65</w:t>
      </w:r>
      <w:r w:rsidR="0026489C">
        <w:rPr>
          <w:rFonts w:eastAsia="Calibri"/>
        </w:rPr>
        <w:t>,</w:t>
      </w:r>
      <w:r w:rsidR="0026489C" w:rsidRPr="0026489C">
        <w:rPr>
          <w:rFonts w:eastAsia="Calibri"/>
        </w:rPr>
        <w:t>776</w:t>
      </w:r>
      <w:r w:rsidRPr="00740AB6">
        <w:rPr>
          <w:rFonts w:eastAsia="Calibri"/>
        </w:rPr>
        <w:t xml:space="preserve"> тыс. чел., г. Свободный – </w:t>
      </w:r>
      <w:r w:rsidR="0026489C" w:rsidRPr="0026489C">
        <w:rPr>
          <w:rFonts w:eastAsia="Calibri"/>
        </w:rPr>
        <w:t>54</w:t>
      </w:r>
      <w:r w:rsidR="0026489C">
        <w:rPr>
          <w:rFonts w:eastAsia="Calibri"/>
        </w:rPr>
        <w:t>,</w:t>
      </w:r>
      <w:r w:rsidR="0026489C" w:rsidRPr="0026489C">
        <w:rPr>
          <w:rFonts w:eastAsia="Calibri"/>
        </w:rPr>
        <w:t>017</w:t>
      </w:r>
      <w:r w:rsidRPr="00740AB6">
        <w:rPr>
          <w:rFonts w:eastAsia="Calibri"/>
        </w:rPr>
        <w:t xml:space="preserve"> тыс.</w:t>
      </w:r>
      <w:r w:rsidR="0026489C">
        <w:rPr>
          <w:rFonts w:eastAsia="Calibri"/>
        </w:rPr>
        <w:t>чел.</w:t>
      </w:r>
      <w:r w:rsidRPr="00740AB6">
        <w:rPr>
          <w:rFonts w:eastAsia="Calibri"/>
        </w:rPr>
        <w:t xml:space="preserve">, г. Тында – </w:t>
      </w:r>
      <w:r w:rsidR="0026489C" w:rsidRPr="0026489C">
        <w:rPr>
          <w:rFonts w:eastAsia="Calibri"/>
        </w:rPr>
        <w:t>33</w:t>
      </w:r>
      <w:r w:rsidR="0026489C">
        <w:rPr>
          <w:rFonts w:eastAsia="Calibri"/>
        </w:rPr>
        <w:t>,</w:t>
      </w:r>
      <w:r w:rsidR="0026489C" w:rsidRPr="0026489C">
        <w:rPr>
          <w:rFonts w:eastAsia="Calibri"/>
        </w:rPr>
        <w:t>177</w:t>
      </w:r>
      <w:r w:rsidRPr="00740AB6">
        <w:rPr>
          <w:rFonts w:eastAsia="Calibri"/>
        </w:rPr>
        <w:t xml:space="preserve"> тыс.</w:t>
      </w:r>
      <w:r w:rsidR="0026489C">
        <w:rPr>
          <w:rFonts w:eastAsia="Calibri"/>
        </w:rPr>
        <w:t>чел.</w:t>
      </w:r>
      <w:r w:rsidRPr="00740AB6">
        <w:rPr>
          <w:rFonts w:eastAsia="Calibri"/>
        </w:rPr>
        <w:t xml:space="preserve">, г. </w:t>
      </w:r>
      <w:proofErr w:type="spellStart"/>
      <w:r w:rsidRPr="00740AB6">
        <w:rPr>
          <w:rFonts w:eastAsia="Calibri"/>
        </w:rPr>
        <w:t>Зея</w:t>
      </w:r>
      <w:proofErr w:type="spellEnd"/>
      <w:r w:rsidRPr="00740AB6">
        <w:rPr>
          <w:rFonts w:eastAsia="Calibri"/>
        </w:rPr>
        <w:t xml:space="preserve"> – </w:t>
      </w:r>
      <w:r w:rsidR="0026489C" w:rsidRPr="0026489C">
        <w:rPr>
          <w:rFonts w:eastAsia="Calibri"/>
        </w:rPr>
        <w:t>22</w:t>
      </w:r>
      <w:r w:rsidR="0026489C">
        <w:rPr>
          <w:rFonts w:eastAsia="Calibri"/>
        </w:rPr>
        <w:t>,</w:t>
      </w:r>
      <w:r w:rsidR="0026489C" w:rsidRPr="0026489C">
        <w:rPr>
          <w:rFonts w:eastAsia="Calibri"/>
        </w:rPr>
        <w:t xml:space="preserve">984 </w:t>
      </w:r>
      <w:r w:rsidRPr="00740AB6">
        <w:rPr>
          <w:rFonts w:eastAsia="Calibri"/>
        </w:rPr>
        <w:t>тыс</w:t>
      </w:r>
      <w:r w:rsidR="0026489C">
        <w:rPr>
          <w:rFonts w:eastAsia="Calibri"/>
        </w:rPr>
        <w:t>. чел</w:t>
      </w:r>
      <w:r w:rsidRPr="00740AB6">
        <w:rPr>
          <w:rFonts w:eastAsia="Calibri"/>
        </w:rPr>
        <w:t>.</w:t>
      </w:r>
    </w:p>
    <w:p w14:paraId="307BB611" w14:textId="77777777" w:rsidR="00DF6F8F" w:rsidRPr="00740AB6" w:rsidRDefault="00DF6F8F" w:rsidP="00DF6F8F">
      <w:pPr>
        <w:rPr>
          <w:rFonts w:eastAsia="Calibri"/>
        </w:rPr>
      </w:pPr>
      <w:r w:rsidRPr="00740AB6">
        <w:rPr>
          <w:rFonts w:eastAsia="Calibri"/>
        </w:rPr>
        <w:t xml:space="preserve">Благовещенск изначально развивался как город и региональный административный центр. Историю города принято отсчитывать от 1856 года – образования </w:t>
      </w:r>
      <w:proofErr w:type="spellStart"/>
      <w:r w:rsidRPr="00740AB6">
        <w:rPr>
          <w:rFonts w:eastAsia="Calibri"/>
        </w:rPr>
        <w:t>Усть-Зейского</w:t>
      </w:r>
      <w:proofErr w:type="spellEnd"/>
      <w:r w:rsidRPr="00740AB6">
        <w:rPr>
          <w:rFonts w:eastAsia="Calibri"/>
        </w:rPr>
        <w:t xml:space="preserve"> поста. В 1858г. был заложен храм Благовещенья, после чего казачье поселение стало именоваться станицей Благовещенской. Несколько позднее вышел императорский указ об учреждении города Благовещенска, который вскоре был определён как административный центр вновь образованной Амурской области. Развитие города в XIX и начале ХХ века было связано в основном с активной золотодобычей в глубинных частях Амурской области, затем город стал развиваться как центр машиностроения и металлообработки. Системный кризис 1990-х гг. привёл к существенному изменению народнохозяйственного профиля города и развитию приграничной торговли, которая, в свою очередь, пошла на спад во второй половине 2000 - х гг. </w:t>
      </w:r>
    </w:p>
    <w:p w14:paraId="15048A29" w14:textId="2EE6B825" w:rsidR="00DF6F8F" w:rsidRPr="00740AB6" w:rsidRDefault="00DF6F8F" w:rsidP="00DF6F8F">
      <w:pPr>
        <w:rPr>
          <w:rFonts w:eastAsia="Calibri"/>
        </w:rPr>
      </w:pPr>
      <w:r w:rsidRPr="00740AB6">
        <w:rPr>
          <w:rFonts w:eastAsia="Calibri"/>
        </w:rPr>
        <w:lastRenderedPageBreak/>
        <w:t xml:space="preserve">В настоящее время город по-прежнему является главным административным, промышленным, торговым и культурным центром Амурской области. Важным градообразующим фактором является также расположение города на государственной границе, через которую организован таможенный переход. В Благовещенске проживает </w:t>
      </w:r>
      <w:r w:rsidR="00075E0A" w:rsidRPr="00740AB6">
        <w:rPr>
          <w:rFonts w:eastAsia="Calibri"/>
        </w:rPr>
        <w:t>28,</w:t>
      </w:r>
      <w:r w:rsidR="00CE0782" w:rsidRPr="00740AB6">
        <w:rPr>
          <w:rFonts w:eastAsia="Calibri"/>
        </w:rPr>
        <w:t>9</w:t>
      </w:r>
      <w:r w:rsidRPr="00740AB6">
        <w:rPr>
          <w:rFonts w:eastAsia="Calibri"/>
        </w:rPr>
        <w:t> % населения Амурской области, производится значительная часть валового регионального продукта.</w:t>
      </w:r>
    </w:p>
    <w:p w14:paraId="6A351485" w14:textId="1270D281" w:rsidR="00DF6F8F" w:rsidRPr="00740AB6" w:rsidRDefault="00DF6F8F" w:rsidP="00DF6F8F">
      <w:pPr>
        <w:rPr>
          <w:bCs/>
        </w:rPr>
      </w:pPr>
      <w:r w:rsidRPr="00740AB6">
        <w:rPr>
          <w:bCs/>
        </w:rPr>
        <w:t xml:space="preserve">Деление города Благовещенска на расчетные элементы территориального деления – планировочные районы – представлено на </w:t>
      </w:r>
      <w:r w:rsidR="0026489C">
        <w:rPr>
          <w:bCs/>
          <w:szCs w:val="24"/>
        </w:rPr>
        <w:t>рисунке 3.</w:t>
      </w:r>
    </w:p>
    <w:p w14:paraId="1161130D" w14:textId="77777777" w:rsidR="00DF6F8F" w:rsidRPr="00740AB6" w:rsidRDefault="00DF6F8F" w:rsidP="00075E0A">
      <w:r w:rsidRPr="00740AB6">
        <w:t xml:space="preserve">Территория города Благовещенска делится на </w:t>
      </w:r>
      <w:r w:rsidRPr="00740AB6">
        <w:rPr>
          <w:b/>
        </w:rPr>
        <w:t>три крупных планировочных района</w:t>
      </w:r>
      <w:r w:rsidRPr="00740AB6">
        <w:t>:</w:t>
      </w:r>
    </w:p>
    <w:p w14:paraId="5424A04E" w14:textId="77777777" w:rsidR="00DF6F8F" w:rsidRPr="00740AB6" w:rsidRDefault="00DF6F8F" w:rsidP="00B32A69">
      <w:pPr>
        <w:pStyle w:val="affff5"/>
        <w:numPr>
          <w:ilvl w:val="0"/>
          <w:numId w:val="7"/>
        </w:numPr>
        <w:rPr>
          <w:szCs w:val="22"/>
          <w:lang w:eastAsia="en-US"/>
        </w:rPr>
      </w:pPr>
      <w:r w:rsidRPr="00740AB6">
        <w:rPr>
          <w:szCs w:val="22"/>
          <w:lang w:eastAsia="en-US"/>
        </w:rPr>
        <w:t>Центральный планировочный район;</w:t>
      </w:r>
    </w:p>
    <w:p w14:paraId="1C26AE39" w14:textId="77777777" w:rsidR="00DF6F8F" w:rsidRPr="00740AB6" w:rsidRDefault="00DF6F8F" w:rsidP="00B32A69">
      <w:pPr>
        <w:pStyle w:val="affff5"/>
        <w:numPr>
          <w:ilvl w:val="0"/>
          <w:numId w:val="7"/>
        </w:numPr>
        <w:rPr>
          <w:szCs w:val="22"/>
          <w:lang w:eastAsia="en-US"/>
        </w:rPr>
      </w:pPr>
      <w:r w:rsidRPr="00740AB6">
        <w:rPr>
          <w:szCs w:val="22"/>
          <w:lang w:eastAsia="en-US"/>
        </w:rPr>
        <w:t>Западный планировочный район;</w:t>
      </w:r>
    </w:p>
    <w:p w14:paraId="12F68B0A" w14:textId="77777777" w:rsidR="00DF6F8F" w:rsidRPr="00740AB6" w:rsidRDefault="00DF6F8F" w:rsidP="00B32A69">
      <w:pPr>
        <w:pStyle w:val="affff5"/>
        <w:numPr>
          <w:ilvl w:val="0"/>
          <w:numId w:val="7"/>
        </w:numPr>
        <w:rPr>
          <w:szCs w:val="22"/>
          <w:lang w:eastAsia="en-US"/>
        </w:rPr>
      </w:pPr>
      <w:r w:rsidRPr="00740AB6">
        <w:rPr>
          <w:szCs w:val="22"/>
          <w:lang w:eastAsia="en-US"/>
        </w:rPr>
        <w:t>Северный планировочный район.</w:t>
      </w:r>
    </w:p>
    <w:p w14:paraId="1740B94E" w14:textId="77777777" w:rsidR="00DF6F8F" w:rsidRPr="00740AB6" w:rsidRDefault="00DF6F8F" w:rsidP="00075E0A">
      <w:r w:rsidRPr="00740AB6">
        <w:t xml:space="preserve">Также черте города находятся </w:t>
      </w:r>
      <w:r w:rsidRPr="00740AB6">
        <w:rPr>
          <w:b/>
        </w:rPr>
        <w:t>обособленные районы</w:t>
      </w:r>
      <w:r w:rsidRPr="00740AB6">
        <w:t>:</w:t>
      </w:r>
    </w:p>
    <w:p w14:paraId="2911A16E" w14:textId="77777777" w:rsidR="00DF6F8F" w:rsidRPr="00740AB6" w:rsidRDefault="00DF6F8F" w:rsidP="00B32A69">
      <w:pPr>
        <w:pStyle w:val="affff5"/>
        <w:numPr>
          <w:ilvl w:val="0"/>
          <w:numId w:val="8"/>
        </w:numPr>
        <w:rPr>
          <w:szCs w:val="22"/>
          <w:lang w:eastAsia="en-US"/>
        </w:rPr>
      </w:pPr>
      <w:r w:rsidRPr="00740AB6">
        <w:rPr>
          <w:szCs w:val="22"/>
          <w:lang w:eastAsia="en-US"/>
        </w:rPr>
        <w:t>с. Плодопитомник;</w:t>
      </w:r>
    </w:p>
    <w:p w14:paraId="246AC65D" w14:textId="77777777" w:rsidR="00DF6F8F" w:rsidRPr="00740AB6" w:rsidRDefault="00DF6F8F" w:rsidP="00B32A69">
      <w:pPr>
        <w:pStyle w:val="affff5"/>
        <w:numPr>
          <w:ilvl w:val="0"/>
          <w:numId w:val="8"/>
        </w:numPr>
        <w:rPr>
          <w:szCs w:val="22"/>
          <w:lang w:eastAsia="en-US"/>
        </w:rPr>
      </w:pPr>
      <w:r w:rsidRPr="00740AB6">
        <w:rPr>
          <w:szCs w:val="22"/>
          <w:lang w:eastAsia="en-US"/>
        </w:rPr>
        <w:t xml:space="preserve">с. Садовое; </w:t>
      </w:r>
    </w:p>
    <w:p w14:paraId="2F48A99D" w14:textId="77777777" w:rsidR="00DF6F8F" w:rsidRPr="00740AB6" w:rsidRDefault="00DF6F8F" w:rsidP="00B32A69">
      <w:pPr>
        <w:pStyle w:val="affff5"/>
        <w:numPr>
          <w:ilvl w:val="0"/>
          <w:numId w:val="8"/>
        </w:numPr>
        <w:rPr>
          <w:szCs w:val="22"/>
          <w:lang w:eastAsia="en-US"/>
        </w:rPr>
      </w:pPr>
      <w:r w:rsidRPr="00740AB6">
        <w:rPr>
          <w:szCs w:val="22"/>
          <w:lang w:eastAsia="en-US"/>
        </w:rPr>
        <w:t>ж/д ст. Белогорье;</w:t>
      </w:r>
    </w:p>
    <w:p w14:paraId="119FBEFC" w14:textId="77777777" w:rsidR="00DF6F8F" w:rsidRPr="00740AB6" w:rsidRDefault="00DF6F8F" w:rsidP="00B32A69">
      <w:pPr>
        <w:pStyle w:val="affff5"/>
        <w:numPr>
          <w:ilvl w:val="0"/>
          <w:numId w:val="8"/>
        </w:numPr>
        <w:rPr>
          <w:szCs w:val="22"/>
          <w:lang w:eastAsia="en-US"/>
        </w:rPr>
      </w:pPr>
      <w:r w:rsidRPr="00740AB6">
        <w:rPr>
          <w:szCs w:val="22"/>
          <w:lang w:eastAsia="en-US"/>
        </w:rPr>
        <w:t>с. Белогорье;</w:t>
      </w:r>
    </w:p>
    <w:p w14:paraId="386E7FF2" w14:textId="77777777" w:rsidR="00DF6F8F" w:rsidRPr="00740AB6" w:rsidRDefault="00DF6F8F" w:rsidP="00B32A69">
      <w:pPr>
        <w:pStyle w:val="affff5"/>
        <w:numPr>
          <w:ilvl w:val="0"/>
          <w:numId w:val="8"/>
        </w:numPr>
        <w:spacing w:after="120"/>
        <w:ind w:hanging="357"/>
        <w:contextualSpacing w:val="0"/>
        <w:rPr>
          <w:szCs w:val="22"/>
          <w:lang w:eastAsia="en-US"/>
        </w:rPr>
      </w:pPr>
      <w:r w:rsidRPr="00740AB6">
        <w:rPr>
          <w:szCs w:val="22"/>
          <w:lang w:eastAsia="en-US"/>
        </w:rPr>
        <w:t xml:space="preserve">ж/д ст. </w:t>
      </w:r>
      <w:proofErr w:type="spellStart"/>
      <w:r w:rsidRPr="00740AB6">
        <w:rPr>
          <w:szCs w:val="22"/>
          <w:lang w:eastAsia="en-US"/>
        </w:rPr>
        <w:t>Призейская</w:t>
      </w:r>
      <w:proofErr w:type="spellEnd"/>
      <w:r w:rsidRPr="00740AB6">
        <w:rPr>
          <w:szCs w:val="22"/>
          <w:lang w:eastAsia="en-US"/>
        </w:rPr>
        <w:t>;</w:t>
      </w:r>
    </w:p>
    <w:p w14:paraId="022F3BD0" w14:textId="60D9E6CF" w:rsidR="00DF6F8F" w:rsidRPr="00740AB6" w:rsidRDefault="00DF6F8F" w:rsidP="00B32A69">
      <w:pPr>
        <w:pStyle w:val="affff5"/>
        <w:numPr>
          <w:ilvl w:val="0"/>
          <w:numId w:val="8"/>
        </w:numPr>
        <w:rPr>
          <w:szCs w:val="22"/>
          <w:lang w:eastAsia="en-US"/>
        </w:rPr>
      </w:pPr>
      <w:r w:rsidRPr="00740AB6">
        <w:rPr>
          <w:szCs w:val="22"/>
          <w:lang w:eastAsia="en-US"/>
        </w:rPr>
        <w:t>п. Мухинка.</w:t>
      </w:r>
    </w:p>
    <w:p w14:paraId="169494A1" w14:textId="77777777" w:rsidR="00DF6F8F" w:rsidRPr="00740AB6" w:rsidRDefault="00DF6F8F" w:rsidP="009A190C">
      <w:pPr>
        <w:keepLines w:val="0"/>
        <w:spacing w:line="276" w:lineRule="auto"/>
        <w:ind w:firstLine="0"/>
        <w:jc w:val="center"/>
        <w:rPr>
          <w:bCs/>
          <w:sz w:val="28"/>
        </w:rPr>
      </w:pPr>
      <w:r w:rsidRPr="00740AB6">
        <w:rPr>
          <w:bCs/>
          <w:noProof/>
          <w:sz w:val="28"/>
        </w:rPr>
        <w:drawing>
          <wp:inline distT="0" distB="0" distL="0" distR="0" wp14:anchorId="4E841886" wp14:editId="54B445DE">
            <wp:extent cx="4838613" cy="5298111"/>
            <wp:effectExtent l="0" t="0" r="635" b="0"/>
            <wp:docPr id="293" name="Рисунок 293"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Снимок"/>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53488" cy="5314398"/>
                    </a:xfrm>
                    <a:prstGeom prst="rect">
                      <a:avLst/>
                    </a:prstGeom>
                    <a:noFill/>
                    <a:ln>
                      <a:noFill/>
                    </a:ln>
                  </pic:spPr>
                </pic:pic>
              </a:graphicData>
            </a:graphic>
          </wp:inline>
        </w:drawing>
      </w:r>
    </w:p>
    <w:p w14:paraId="5D16B0FD" w14:textId="00CA21C7" w:rsidR="00DF6F8F" w:rsidRPr="00740AB6" w:rsidRDefault="00DF6F8F" w:rsidP="00DF6F8F">
      <w:pPr>
        <w:keepLines w:val="0"/>
        <w:suppressAutoHyphens/>
        <w:spacing w:after="240"/>
        <w:ind w:firstLine="0"/>
        <w:jc w:val="center"/>
        <w:rPr>
          <w:b/>
          <w:sz w:val="20"/>
        </w:rPr>
      </w:pPr>
      <w:bookmarkStart w:id="12" w:name="_Ref493666787"/>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1.1</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1</w:t>
      </w:r>
      <w:r w:rsidR="006F202A">
        <w:rPr>
          <w:b/>
          <w:sz w:val="20"/>
        </w:rPr>
        <w:fldChar w:fldCharType="end"/>
      </w:r>
      <w:bookmarkEnd w:id="12"/>
      <w:r w:rsidRPr="00740AB6">
        <w:rPr>
          <w:b/>
          <w:sz w:val="20"/>
        </w:rPr>
        <w:t>. Схема планировочных районов г. Благовещенска</w:t>
      </w:r>
    </w:p>
    <w:p w14:paraId="4A90C535" w14:textId="77777777" w:rsidR="00DF6F8F" w:rsidRPr="00740AB6" w:rsidRDefault="00DF6F8F" w:rsidP="00075E0A">
      <w:pPr>
        <w:pStyle w:val="affff3"/>
        <w:rPr>
          <w:rFonts w:eastAsia="Calibri"/>
        </w:rPr>
      </w:pPr>
      <w:r w:rsidRPr="00740AB6">
        <w:rPr>
          <w:rFonts w:eastAsia="Calibri"/>
        </w:rPr>
        <w:lastRenderedPageBreak/>
        <w:t>Климатические и инженерно-геологические условия</w:t>
      </w:r>
    </w:p>
    <w:p w14:paraId="2EEA604A" w14:textId="77777777" w:rsidR="00DF6F8F" w:rsidRPr="00740AB6" w:rsidRDefault="00DF6F8F" w:rsidP="00075E0A">
      <w:pPr>
        <w:rPr>
          <w:rFonts w:eastAsia="Calibri"/>
          <w:szCs w:val="24"/>
        </w:rPr>
      </w:pPr>
      <w:r w:rsidRPr="00740AB6">
        <w:rPr>
          <w:rFonts w:eastAsia="Calibri"/>
          <w:szCs w:val="24"/>
        </w:rPr>
        <w:t xml:space="preserve">Климат района города Благовещенска формируется под воздействием как океанических, так и континентальных воздушных масс. Поэтому он обладает резко выраженными чертами </w:t>
      </w:r>
      <w:proofErr w:type="spellStart"/>
      <w:r w:rsidRPr="00740AB6">
        <w:rPr>
          <w:rFonts w:eastAsia="Calibri"/>
          <w:szCs w:val="24"/>
        </w:rPr>
        <w:t>континентальности</w:t>
      </w:r>
      <w:proofErr w:type="spellEnd"/>
      <w:r w:rsidRPr="00740AB6">
        <w:rPr>
          <w:rFonts w:eastAsia="Calibri"/>
          <w:szCs w:val="24"/>
        </w:rPr>
        <w:t xml:space="preserve"> и в то же время имеет муссонный характер.</w:t>
      </w:r>
    </w:p>
    <w:p w14:paraId="707CCF25" w14:textId="77777777" w:rsidR="00DF6F8F" w:rsidRPr="00740AB6" w:rsidRDefault="00DF6F8F" w:rsidP="00075E0A">
      <w:pPr>
        <w:rPr>
          <w:rFonts w:eastAsia="Calibri"/>
          <w:szCs w:val="24"/>
        </w:rPr>
      </w:pPr>
      <w:r w:rsidRPr="00740AB6">
        <w:rPr>
          <w:rFonts w:eastAsia="Calibri"/>
          <w:szCs w:val="24"/>
        </w:rPr>
        <w:t>Зима морозная, малоснежная, с малой облачностью и слабыми ветрами преимущественно северо-западной четверти горизонта, наступает в первой половине ноября и длится без оттепелей до конца марта.</w:t>
      </w:r>
    </w:p>
    <w:p w14:paraId="7F23BD97" w14:textId="77777777" w:rsidR="00DF6F8F" w:rsidRPr="00740AB6" w:rsidRDefault="00DF6F8F" w:rsidP="00075E0A">
      <w:pPr>
        <w:rPr>
          <w:rFonts w:eastAsia="Calibri"/>
          <w:szCs w:val="24"/>
        </w:rPr>
      </w:pPr>
      <w:r w:rsidRPr="00740AB6">
        <w:rPr>
          <w:rFonts w:eastAsia="Calibri"/>
          <w:szCs w:val="24"/>
        </w:rPr>
        <w:t>Весна солнечная, сухая, ветреная, наступает в конце марта.</w:t>
      </w:r>
    </w:p>
    <w:p w14:paraId="192D5380" w14:textId="77777777" w:rsidR="00DF6F8F" w:rsidRPr="00740AB6" w:rsidRDefault="00DF6F8F" w:rsidP="00075E0A">
      <w:pPr>
        <w:rPr>
          <w:rFonts w:eastAsia="Calibri"/>
          <w:szCs w:val="24"/>
        </w:rPr>
      </w:pPr>
      <w:r w:rsidRPr="00740AB6">
        <w:rPr>
          <w:rFonts w:eastAsia="Calibri"/>
          <w:szCs w:val="24"/>
        </w:rPr>
        <w:t>Лето теплое, влажное с повышенной облачностью и значительными осадками с преобладанием ветров южного направления, наступает в середине мая. В это время уже не бывает заморозков. Ветры летом в основном слабые, только во время прохождения глубоких циклонов второй половины лета порывами дуют сильные шквалистые ветры.</w:t>
      </w:r>
    </w:p>
    <w:p w14:paraId="7AE922E6" w14:textId="77777777" w:rsidR="00DF6F8F" w:rsidRPr="00740AB6" w:rsidRDefault="00DF6F8F" w:rsidP="00075E0A">
      <w:pPr>
        <w:rPr>
          <w:rFonts w:eastAsia="Calibri"/>
          <w:szCs w:val="24"/>
        </w:rPr>
      </w:pPr>
      <w:r w:rsidRPr="00740AB6">
        <w:rPr>
          <w:rFonts w:eastAsia="Calibri"/>
          <w:szCs w:val="24"/>
        </w:rPr>
        <w:t>Осень характеризуется постепенным уменьшением облачности и переходом к режиму северо-западных ветров.</w:t>
      </w:r>
    </w:p>
    <w:p w14:paraId="5CECC3BE" w14:textId="77777777" w:rsidR="00DF6F8F" w:rsidRPr="00740AB6" w:rsidRDefault="00DF6F8F" w:rsidP="00075E0A">
      <w:pPr>
        <w:rPr>
          <w:rFonts w:eastAsia="Calibri"/>
          <w:szCs w:val="24"/>
        </w:rPr>
      </w:pPr>
      <w:r w:rsidRPr="00740AB6">
        <w:rPr>
          <w:rFonts w:eastAsia="Calibri"/>
          <w:szCs w:val="24"/>
        </w:rPr>
        <w:t>Продолжительность солнечного сияния 2266 часов в среднем за год. Наибольшая устойчивость ясной погоды наблюдается зимой. Летом количество солнечных дней уменьшается, но преобладание ясной погоды сохраняется.</w:t>
      </w:r>
    </w:p>
    <w:p w14:paraId="021E4956" w14:textId="77777777" w:rsidR="00DF6F8F" w:rsidRPr="00740AB6" w:rsidRDefault="00DF6F8F" w:rsidP="00075E0A">
      <w:pPr>
        <w:rPr>
          <w:rFonts w:eastAsia="Calibri"/>
          <w:szCs w:val="24"/>
        </w:rPr>
      </w:pPr>
      <w:r w:rsidRPr="00740AB6">
        <w:rPr>
          <w:rFonts w:eastAsia="Calibri"/>
          <w:szCs w:val="24"/>
        </w:rPr>
        <w:t>Характерным для климата города Благовещенска является резкое колебание температуры в течение суток.</w:t>
      </w:r>
    </w:p>
    <w:p w14:paraId="5EF01EA3" w14:textId="77777777" w:rsidR="00DF6F8F" w:rsidRPr="00740AB6" w:rsidRDefault="00DF6F8F" w:rsidP="00075E0A">
      <w:pPr>
        <w:rPr>
          <w:rFonts w:eastAsia="Calibri"/>
          <w:szCs w:val="24"/>
        </w:rPr>
      </w:pPr>
      <w:r w:rsidRPr="00740AB6">
        <w:rPr>
          <w:rFonts w:eastAsia="Calibri"/>
          <w:szCs w:val="24"/>
        </w:rPr>
        <w:t>Переход среднесуточной температуры через 0</w:t>
      </w:r>
      <w:r w:rsidRPr="00740AB6">
        <w:rPr>
          <w:rFonts w:eastAsia="Calibri"/>
          <w:szCs w:val="24"/>
          <w:vertAlign w:val="superscript"/>
        </w:rPr>
        <w:t>о</w:t>
      </w:r>
      <w:r w:rsidRPr="00740AB6">
        <w:rPr>
          <w:rFonts w:eastAsia="Calibri"/>
          <w:szCs w:val="24"/>
        </w:rPr>
        <w:t xml:space="preserve"> происходит в среднем 20 октября и 7 апреля. Последние заморозки наблюдаются в конце апреля, первые – в начале октября.</w:t>
      </w:r>
    </w:p>
    <w:p w14:paraId="3CD44E7A" w14:textId="77777777" w:rsidR="00DF6F8F" w:rsidRPr="00740AB6" w:rsidRDefault="00DF6F8F" w:rsidP="00075E0A">
      <w:pPr>
        <w:rPr>
          <w:rFonts w:eastAsia="Calibri"/>
          <w:szCs w:val="24"/>
        </w:rPr>
      </w:pPr>
      <w:r w:rsidRPr="00740AB6">
        <w:rPr>
          <w:rFonts w:eastAsia="Calibri"/>
          <w:szCs w:val="24"/>
        </w:rPr>
        <w:t xml:space="preserve">Почти весь год на рассматриваемой территории бывает маловетреная погода. Средняя годовая скорость ветра – 2,6 м/с. Скорость ветра возрастает только весной и осенью, когда усиливается циклоническая деятельность. В это время она может достигать 20-25 м/с. Ветер такой силы весной иссушает почву, но такие ветры длятся недолго. Наибольшая среднемесячная скорость ветра 3,7 м/с в апреле, наименьшая – 1,8 м/с в январе. </w:t>
      </w:r>
    </w:p>
    <w:p w14:paraId="37D36115" w14:textId="77777777" w:rsidR="00DF6F8F" w:rsidRPr="00740AB6" w:rsidRDefault="00DF6F8F" w:rsidP="00075E0A">
      <w:pPr>
        <w:rPr>
          <w:rFonts w:eastAsia="Calibri"/>
          <w:szCs w:val="24"/>
        </w:rPr>
      </w:pPr>
      <w:r w:rsidRPr="00740AB6">
        <w:rPr>
          <w:rFonts w:eastAsia="Calibri"/>
          <w:szCs w:val="24"/>
        </w:rPr>
        <w:t>Преобладающими ветрами в годовом разрезе являются северо-западные (27,5 %), а затем северные (17 %) и южные (15,5 %). Решающую роль в характере ветрового режима играет общая циркуляция атмосферы, которая характеризуется хорошо выраженной периодичностью: зимой преобладают ветры северо-западных и северных направлений, летом – юго-восточных и южных направлений. Для лета характерна меньшая устойчивость направлений ветров и повторяемость преобладающих направлений ветров выражается меньшим число случаев.</w:t>
      </w:r>
    </w:p>
    <w:p w14:paraId="43403666" w14:textId="77777777" w:rsidR="00DF6F8F" w:rsidRPr="00740AB6" w:rsidRDefault="00DF6F8F" w:rsidP="00075E0A">
      <w:pPr>
        <w:rPr>
          <w:rFonts w:eastAsia="Calibri"/>
          <w:szCs w:val="24"/>
        </w:rPr>
      </w:pPr>
      <w:r w:rsidRPr="00740AB6">
        <w:rPr>
          <w:rFonts w:eastAsia="Calibri"/>
          <w:szCs w:val="24"/>
        </w:rPr>
        <w:t>Общая характеристика природно-климатических факторов приведена в таблице ниже.</w:t>
      </w:r>
    </w:p>
    <w:p w14:paraId="24BE9EC5" w14:textId="6A1E798F" w:rsidR="0026489C" w:rsidRDefault="0026489C" w:rsidP="0026489C">
      <w:pPr>
        <w:pStyle w:val="aff"/>
        <w:keepNext/>
      </w:pPr>
      <w:bookmarkStart w:id="13" w:name="_Hlk79357320"/>
      <w:r>
        <w:t>Таблица 2.</w:t>
      </w:r>
      <w:r w:rsidRPr="0026489C">
        <w:t xml:space="preserve"> </w:t>
      </w:r>
      <w:r w:rsidRPr="00740AB6">
        <w:t>Климатические условия г. Благовещенска</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5"/>
        <w:gridCol w:w="2411"/>
      </w:tblGrid>
      <w:tr w:rsidR="00DF6F8F" w:rsidRPr="00740AB6" w14:paraId="5235CFC7" w14:textId="77777777" w:rsidTr="00DF6F8F">
        <w:trPr>
          <w:tblHeader/>
          <w:jc w:val="center"/>
        </w:trPr>
        <w:tc>
          <w:tcPr>
            <w:tcW w:w="6945" w:type="dxa"/>
            <w:shd w:val="clear" w:color="auto" w:fill="BFBFBF"/>
            <w:vAlign w:val="center"/>
          </w:tcPr>
          <w:p w14:paraId="21291DF3" w14:textId="77777777" w:rsidR="00DF6F8F" w:rsidRPr="00740AB6" w:rsidRDefault="00DF6F8F" w:rsidP="00DF6F8F">
            <w:pPr>
              <w:keepLines w:val="0"/>
              <w:widowControl w:val="0"/>
              <w:spacing w:line="276" w:lineRule="auto"/>
              <w:ind w:firstLine="33"/>
              <w:rPr>
                <w:b/>
                <w:sz w:val="20"/>
              </w:rPr>
            </w:pPr>
            <w:r w:rsidRPr="00740AB6">
              <w:rPr>
                <w:b/>
                <w:sz w:val="20"/>
              </w:rPr>
              <w:t>Наименование показателя</w:t>
            </w:r>
          </w:p>
        </w:tc>
        <w:tc>
          <w:tcPr>
            <w:tcW w:w="2411" w:type="dxa"/>
            <w:shd w:val="clear" w:color="auto" w:fill="BFBFBF"/>
            <w:vAlign w:val="center"/>
          </w:tcPr>
          <w:p w14:paraId="416EC985" w14:textId="77777777" w:rsidR="00DF6F8F" w:rsidRPr="00740AB6" w:rsidRDefault="00DF6F8F" w:rsidP="00DF6F8F">
            <w:pPr>
              <w:keepLines w:val="0"/>
              <w:widowControl w:val="0"/>
              <w:spacing w:line="276" w:lineRule="auto"/>
              <w:ind w:firstLine="33"/>
              <w:rPr>
                <w:b/>
                <w:sz w:val="20"/>
              </w:rPr>
            </w:pPr>
            <w:r w:rsidRPr="00740AB6">
              <w:rPr>
                <w:b/>
                <w:sz w:val="20"/>
              </w:rPr>
              <w:t>Значение</w:t>
            </w:r>
          </w:p>
        </w:tc>
      </w:tr>
      <w:tr w:rsidR="00DF6F8F" w:rsidRPr="00740AB6" w14:paraId="64E8747A" w14:textId="77777777" w:rsidTr="00DF6F8F">
        <w:trPr>
          <w:jc w:val="center"/>
        </w:trPr>
        <w:tc>
          <w:tcPr>
            <w:tcW w:w="6945" w:type="dxa"/>
            <w:shd w:val="clear" w:color="auto" w:fill="auto"/>
          </w:tcPr>
          <w:p w14:paraId="7570E4AC" w14:textId="77777777" w:rsidR="00DF6F8F" w:rsidRPr="00740AB6" w:rsidRDefault="00DF6F8F" w:rsidP="00DF6F8F">
            <w:pPr>
              <w:keepLines w:val="0"/>
              <w:widowControl w:val="0"/>
              <w:spacing w:line="276" w:lineRule="auto"/>
              <w:ind w:firstLine="0"/>
              <w:rPr>
                <w:sz w:val="20"/>
              </w:rPr>
            </w:pPr>
            <w:r w:rsidRPr="00740AB6">
              <w:rPr>
                <w:sz w:val="20"/>
              </w:rPr>
              <w:t>Абсолютный минимум температуры, °С</w:t>
            </w:r>
          </w:p>
        </w:tc>
        <w:tc>
          <w:tcPr>
            <w:tcW w:w="2411" w:type="dxa"/>
            <w:shd w:val="clear" w:color="auto" w:fill="auto"/>
          </w:tcPr>
          <w:p w14:paraId="0701A375" w14:textId="77777777" w:rsidR="00DF6F8F" w:rsidRPr="00740AB6" w:rsidRDefault="00DF6F8F" w:rsidP="00DF6F8F">
            <w:pPr>
              <w:keepLines w:val="0"/>
              <w:widowControl w:val="0"/>
              <w:spacing w:line="276" w:lineRule="auto"/>
              <w:ind w:firstLine="0"/>
              <w:rPr>
                <w:sz w:val="20"/>
              </w:rPr>
            </w:pPr>
            <w:r w:rsidRPr="00740AB6">
              <w:rPr>
                <w:sz w:val="20"/>
              </w:rPr>
              <w:t>– 45</w:t>
            </w:r>
          </w:p>
        </w:tc>
      </w:tr>
      <w:tr w:rsidR="00DF6F8F" w:rsidRPr="00740AB6" w14:paraId="3362D68F" w14:textId="77777777" w:rsidTr="00DF6F8F">
        <w:trPr>
          <w:trHeight w:val="355"/>
          <w:jc w:val="center"/>
        </w:trPr>
        <w:tc>
          <w:tcPr>
            <w:tcW w:w="6945" w:type="dxa"/>
            <w:shd w:val="clear" w:color="auto" w:fill="auto"/>
          </w:tcPr>
          <w:p w14:paraId="44C95645" w14:textId="77777777" w:rsidR="00DF6F8F" w:rsidRPr="00740AB6" w:rsidRDefault="00DF6F8F" w:rsidP="00DF6F8F">
            <w:pPr>
              <w:keepLines w:val="0"/>
              <w:widowControl w:val="0"/>
              <w:spacing w:line="276" w:lineRule="auto"/>
              <w:ind w:firstLine="0"/>
              <w:rPr>
                <w:sz w:val="20"/>
              </w:rPr>
            </w:pPr>
            <w:r w:rsidRPr="00740AB6">
              <w:rPr>
                <w:sz w:val="20"/>
              </w:rPr>
              <w:t>Абсолютный максимум температуры, °С</w:t>
            </w:r>
          </w:p>
        </w:tc>
        <w:tc>
          <w:tcPr>
            <w:tcW w:w="2411" w:type="dxa"/>
            <w:shd w:val="clear" w:color="auto" w:fill="auto"/>
          </w:tcPr>
          <w:p w14:paraId="7AFF68C2" w14:textId="77777777" w:rsidR="00DF6F8F" w:rsidRPr="00740AB6" w:rsidRDefault="00DF6F8F" w:rsidP="00DF6F8F">
            <w:pPr>
              <w:keepLines w:val="0"/>
              <w:widowControl w:val="0"/>
              <w:spacing w:line="276" w:lineRule="auto"/>
              <w:ind w:firstLine="0"/>
              <w:rPr>
                <w:sz w:val="20"/>
              </w:rPr>
            </w:pPr>
            <w:r w:rsidRPr="00740AB6">
              <w:rPr>
                <w:sz w:val="20"/>
              </w:rPr>
              <w:t>+ 39</w:t>
            </w:r>
          </w:p>
        </w:tc>
      </w:tr>
      <w:tr w:rsidR="00DF6F8F" w:rsidRPr="00740AB6" w14:paraId="41F835FF" w14:textId="77777777" w:rsidTr="00DF6F8F">
        <w:trPr>
          <w:jc w:val="center"/>
        </w:trPr>
        <w:tc>
          <w:tcPr>
            <w:tcW w:w="6945" w:type="dxa"/>
            <w:shd w:val="clear" w:color="auto" w:fill="auto"/>
          </w:tcPr>
          <w:p w14:paraId="71CDFDFE" w14:textId="77777777" w:rsidR="00DF6F8F" w:rsidRPr="00A05558" w:rsidRDefault="00DF6F8F" w:rsidP="00DF6F8F">
            <w:pPr>
              <w:keepLines w:val="0"/>
              <w:widowControl w:val="0"/>
              <w:spacing w:line="276" w:lineRule="auto"/>
              <w:ind w:firstLine="0"/>
              <w:rPr>
                <w:sz w:val="18"/>
                <w:szCs w:val="18"/>
              </w:rPr>
            </w:pPr>
            <w:r w:rsidRPr="00A05558">
              <w:rPr>
                <w:sz w:val="18"/>
                <w:szCs w:val="18"/>
              </w:rPr>
              <w:t>Средняя температура июля, °С</w:t>
            </w:r>
          </w:p>
        </w:tc>
        <w:tc>
          <w:tcPr>
            <w:tcW w:w="2411" w:type="dxa"/>
            <w:shd w:val="clear" w:color="auto" w:fill="auto"/>
          </w:tcPr>
          <w:p w14:paraId="0695F582" w14:textId="77777777" w:rsidR="00DF6F8F" w:rsidRPr="00740AB6" w:rsidRDefault="00DF6F8F" w:rsidP="00DF6F8F">
            <w:pPr>
              <w:keepLines w:val="0"/>
              <w:widowControl w:val="0"/>
              <w:spacing w:line="276" w:lineRule="auto"/>
              <w:ind w:firstLine="0"/>
              <w:rPr>
                <w:sz w:val="20"/>
              </w:rPr>
            </w:pPr>
            <w:r w:rsidRPr="00740AB6">
              <w:rPr>
                <w:sz w:val="20"/>
              </w:rPr>
              <w:t>+ 21,7</w:t>
            </w:r>
          </w:p>
        </w:tc>
      </w:tr>
      <w:tr w:rsidR="00DF6F8F" w:rsidRPr="00740AB6" w14:paraId="5BB11B26" w14:textId="77777777" w:rsidTr="00DF6F8F">
        <w:trPr>
          <w:jc w:val="center"/>
        </w:trPr>
        <w:tc>
          <w:tcPr>
            <w:tcW w:w="6945" w:type="dxa"/>
            <w:shd w:val="clear" w:color="auto" w:fill="auto"/>
          </w:tcPr>
          <w:p w14:paraId="6A3C5332" w14:textId="77777777" w:rsidR="00DF6F8F" w:rsidRPr="00740AB6" w:rsidRDefault="00DF6F8F" w:rsidP="00DF6F8F">
            <w:pPr>
              <w:keepLines w:val="0"/>
              <w:widowControl w:val="0"/>
              <w:spacing w:line="276" w:lineRule="auto"/>
              <w:ind w:firstLine="0"/>
              <w:rPr>
                <w:sz w:val="20"/>
              </w:rPr>
            </w:pPr>
            <w:r w:rsidRPr="00740AB6">
              <w:rPr>
                <w:sz w:val="20"/>
              </w:rPr>
              <w:t>Средняя температура января, °С</w:t>
            </w:r>
          </w:p>
        </w:tc>
        <w:tc>
          <w:tcPr>
            <w:tcW w:w="2411" w:type="dxa"/>
            <w:shd w:val="clear" w:color="auto" w:fill="auto"/>
          </w:tcPr>
          <w:p w14:paraId="2750A405" w14:textId="77777777" w:rsidR="00DF6F8F" w:rsidRPr="00740AB6" w:rsidRDefault="00DF6F8F" w:rsidP="00DF6F8F">
            <w:pPr>
              <w:keepLines w:val="0"/>
              <w:widowControl w:val="0"/>
              <w:spacing w:line="276" w:lineRule="auto"/>
              <w:ind w:firstLine="0"/>
              <w:rPr>
                <w:sz w:val="20"/>
              </w:rPr>
            </w:pPr>
            <w:r w:rsidRPr="00740AB6">
              <w:rPr>
                <w:sz w:val="20"/>
              </w:rPr>
              <w:t>- 22,3</w:t>
            </w:r>
          </w:p>
        </w:tc>
      </w:tr>
      <w:tr w:rsidR="00DF6F8F" w:rsidRPr="00740AB6" w14:paraId="5F24FDCC" w14:textId="77777777" w:rsidTr="00DF6F8F">
        <w:trPr>
          <w:jc w:val="center"/>
        </w:trPr>
        <w:tc>
          <w:tcPr>
            <w:tcW w:w="6945" w:type="dxa"/>
            <w:shd w:val="clear" w:color="auto" w:fill="auto"/>
          </w:tcPr>
          <w:p w14:paraId="346B57A6" w14:textId="77777777" w:rsidR="00DF6F8F" w:rsidRPr="00740AB6" w:rsidRDefault="00DF6F8F" w:rsidP="00DF6F8F">
            <w:pPr>
              <w:keepLines w:val="0"/>
              <w:widowControl w:val="0"/>
              <w:spacing w:line="276" w:lineRule="auto"/>
              <w:ind w:firstLine="0"/>
              <w:rPr>
                <w:sz w:val="20"/>
              </w:rPr>
            </w:pPr>
            <w:r w:rsidRPr="00740AB6">
              <w:rPr>
                <w:sz w:val="20"/>
              </w:rPr>
              <w:t>Средняя годовая температура воздуха, °С</w:t>
            </w:r>
          </w:p>
        </w:tc>
        <w:tc>
          <w:tcPr>
            <w:tcW w:w="2411" w:type="dxa"/>
            <w:shd w:val="clear" w:color="auto" w:fill="auto"/>
          </w:tcPr>
          <w:p w14:paraId="150E42CA" w14:textId="77777777" w:rsidR="00DF6F8F" w:rsidRPr="00740AB6" w:rsidRDefault="00DF6F8F" w:rsidP="00DF6F8F">
            <w:pPr>
              <w:keepLines w:val="0"/>
              <w:widowControl w:val="0"/>
              <w:spacing w:line="276" w:lineRule="auto"/>
              <w:ind w:firstLine="0"/>
              <w:rPr>
                <w:sz w:val="20"/>
              </w:rPr>
            </w:pPr>
            <w:r w:rsidRPr="00740AB6">
              <w:rPr>
                <w:sz w:val="20"/>
              </w:rPr>
              <w:t>+1,2</w:t>
            </w:r>
          </w:p>
        </w:tc>
      </w:tr>
      <w:tr w:rsidR="00DF6F8F" w:rsidRPr="00740AB6" w14:paraId="6C7B9780" w14:textId="77777777" w:rsidTr="00DF6F8F">
        <w:trPr>
          <w:jc w:val="center"/>
        </w:trPr>
        <w:tc>
          <w:tcPr>
            <w:tcW w:w="6945" w:type="dxa"/>
            <w:shd w:val="clear" w:color="auto" w:fill="auto"/>
          </w:tcPr>
          <w:p w14:paraId="292960B7" w14:textId="77777777" w:rsidR="00DF6F8F" w:rsidRPr="00740AB6" w:rsidRDefault="00DF6F8F" w:rsidP="00DF6F8F">
            <w:pPr>
              <w:keepLines w:val="0"/>
              <w:widowControl w:val="0"/>
              <w:spacing w:line="276" w:lineRule="auto"/>
              <w:ind w:firstLine="0"/>
              <w:rPr>
                <w:sz w:val="20"/>
              </w:rPr>
            </w:pPr>
            <w:r w:rsidRPr="00740AB6">
              <w:rPr>
                <w:sz w:val="20"/>
              </w:rPr>
              <w:t>Среднее количество осадков в год, мм</w:t>
            </w:r>
          </w:p>
        </w:tc>
        <w:tc>
          <w:tcPr>
            <w:tcW w:w="2411" w:type="dxa"/>
            <w:shd w:val="clear" w:color="auto" w:fill="auto"/>
          </w:tcPr>
          <w:p w14:paraId="33700BA5" w14:textId="77777777" w:rsidR="00DF6F8F" w:rsidRPr="00740AB6" w:rsidRDefault="00DF6F8F" w:rsidP="00DF6F8F">
            <w:pPr>
              <w:keepLines w:val="0"/>
              <w:widowControl w:val="0"/>
              <w:spacing w:line="276" w:lineRule="auto"/>
              <w:ind w:firstLine="0"/>
              <w:rPr>
                <w:sz w:val="20"/>
              </w:rPr>
            </w:pPr>
            <w:r w:rsidRPr="00740AB6">
              <w:rPr>
                <w:sz w:val="20"/>
              </w:rPr>
              <w:t>557</w:t>
            </w:r>
          </w:p>
        </w:tc>
      </w:tr>
      <w:tr w:rsidR="00DF6F8F" w:rsidRPr="00740AB6" w14:paraId="29E5F627" w14:textId="77777777" w:rsidTr="00DF6F8F">
        <w:trPr>
          <w:jc w:val="center"/>
        </w:trPr>
        <w:tc>
          <w:tcPr>
            <w:tcW w:w="6945" w:type="dxa"/>
            <w:shd w:val="clear" w:color="auto" w:fill="auto"/>
          </w:tcPr>
          <w:p w14:paraId="5C6FEC2E" w14:textId="77777777" w:rsidR="00DF6F8F" w:rsidRPr="00740AB6" w:rsidRDefault="00DF6F8F" w:rsidP="00DF6F8F">
            <w:pPr>
              <w:keepLines w:val="0"/>
              <w:widowControl w:val="0"/>
              <w:spacing w:line="276" w:lineRule="auto"/>
              <w:ind w:firstLine="0"/>
              <w:rPr>
                <w:sz w:val="20"/>
              </w:rPr>
            </w:pPr>
            <w:r w:rsidRPr="00740AB6">
              <w:rPr>
                <w:sz w:val="20"/>
              </w:rPr>
              <w:t>Температура наиболее холодной пятидневки (расчетная температура для отопления), °С</w:t>
            </w:r>
          </w:p>
        </w:tc>
        <w:tc>
          <w:tcPr>
            <w:tcW w:w="2411" w:type="dxa"/>
            <w:shd w:val="clear" w:color="auto" w:fill="auto"/>
          </w:tcPr>
          <w:p w14:paraId="4CC48317" w14:textId="77777777" w:rsidR="00DF6F8F" w:rsidRPr="00740AB6" w:rsidRDefault="00DF6F8F" w:rsidP="00DF6F8F">
            <w:pPr>
              <w:keepLines w:val="0"/>
              <w:widowControl w:val="0"/>
              <w:spacing w:line="276" w:lineRule="auto"/>
              <w:ind w:firstLine="0"/>
              <w:rPr>
                <w:sz w:val="20"/>
              </w:rPr>
            </w:pPr>
            <w:r w:rsidRPr="00740AB6">
              <w:rPr>
                <w:sz w:val="20"/>
              </w:rPr>
              <w:t>-33</w:t>
            </w:r>
          </w:p>
        </w:tc>
      </w:tr>
      <w:tr w:rsidR="00075E0A" w:rsidRPr="00740AB6" w14:paraId="3FE6DB23" w14:textId="77777777" w:rsidTr="00DF6F8F">
        <w:trPr>
          <w:jc w:val="center"/>
        </w:trPr>
        <w:tc>
          <w:tcPr>
            <w:tcW w:w="6945" w:type="dxa"/>
            <w:shd w:val="clear" w:color="auto" w:fill="auto"/>
          </w:tcPr>
          <w:p w14:paraId="5FE1E36F" w14:textId="13B1D014" w:rsidR="00075E0A" w:rsidRPr="00740AB6" w:rsidRDefault="00075E0A" w:rsidP="00075E0A">
            <w:pPr>
              <w:keepLines w:val="0"/>
              <w:widowControl w:val="0"/>
              <w:spacing w:line="276" w:lineRule="auto"/>
              <w:ind w:firstLine="0"/>
              <w:rPr>
                <w:sz w:val="20"/>
              </w:rPr>
            </w:pPr>
            <w:r w:rsidRPr="00740AB6">
              <w:rPr>
                <w:sz w:val="20"/>
              </w:rPr>
              <w:t>Температура воздуха наиболее холодных суток, °С</w:t>
            </w:r>
          </w:p>
        </w:tc>
        <w:tc>
          <w:tcPr>
            <w:tcW w:w="2411" w:type="dxa"/>
            <w:shd w:val="clear" w:color="auto" w:fill="auto"/>
          </w:tcPr>
          <w:p w14:paraId="77DEF841" w14:textId="751ECD20" w:rsidR="00075E0A" w:rsidRPr="00740AB6" w:rsidRDefault="00075E0A" w:rsidP="00DF6F8F">
            <w:pPr>
              <w:keepLines w:val="0"/>
              <w:widowControl w:val="0"/>
              <w:spacing w:line="276" w:lineRule="auto"/>
              <w:ind w:firstLine="0"/>
              <w:rPr>
                <w:sz w:val="20"/>
              </w:rPr>
            </w:pPr>
            <w:r w:rsidRPr="00740AB6">
              <w:rPr>
                <w:sz w:val="20"/>
              </w:rPr>
              <w:t>-35</w:t>
            </w:r>
          </w:p>
        </w:tc>
      </w:tr>
      <w:tr w:rsidR="00DF6F8F" w:rsidRPr="00740AB6" w14:paraId="1DCAFF07" w14:textId="77777777" w:rsidTr="00DF6F8F">
        <w:trPr>
          <w:jc w:val="center"/>
        </w:trPr>
        <w:tc>
          <w:tcPr>
            <w:tcW w:w="6945" w:type="dxa"/>
            <w:shd w:val="clear" w:color="auto" w:fill="auto"/>
          </w:tcPr>
          <w:p w14:paraId="7621061D" w14:textId="77777777" w:rsidR="00DF6F8F" w:rsidRPr="00740AB6" w:rsidRDefault="00DF6F8F" w:rsidP="00DF6F8F">
            <w:pPr>
              <w:keepLines w:val="0"/>
              <w:widowControl w:val="0"/>
              <w:spacing w:line="276" w:lineRule="auto"/>
              <w:ind w:firstLine="0"/>
              <w:rPr>
                <w:sz w:val="20"/>
              </w:rPr>
            </w:pPr>
            <w:r w:rsidRPr="00740AB6">
              <w:rPr>
                <w:sz w:val="20"/>
              </w:rPr>
              <w:t>Средняя температура отопительного периода, °С</w:t>
            </w:r>
          </w:p>
        </w:tc>
        <w:tc>
          <w:tcPr>
            <w:tcW w:w="2411" w:type="dxa"/>
            <w:shd w:val="clear" w:color="auto" w:fill="auto"/>
          </w:tcPr>
          <w:p w14:paraId="6BF47F78" w14:textId="2D7AE9D5" w:rsidR="00DF6F8F" w:rsidRPr="00740AB6" w:rsidRDefault="00DF6F8F" w:rsidP="007356EE">
            <w:pPr>
              <w:keepLines w:val="0"/>
              <w:widowControl w:val="0"/>
              <w:spacing w:line="276" w:lineRule="auto"/>
              <w:ind w:firstLine="0"/>
              <w:rPr>
                <w:sz w:val="20"/>
              </w:rPr>
            </w:pPr>
            <w:r w:rsidRPr="00740AB6">
              <w:rPr>
                <w:sz w:val="20"/>
              </w:rPr>
              <w:t>-</w:t>
            </w:r>
            <w:r w:rsidR="007356EE" w:rsidRPr="00740AB6">
              <w:rPr>
                <w:sz w:val="20"/>
              </w:rPr>
              <w:t>10,7</w:t>
            </w:r>
          </w:p>
        </w:tc>
      </w:tr>
      <w:tr w:rsidR="00DF6F8F" w:rsidRPr="00740AB6" w14:paraId="0539C982" w14:textId="77777777" w:rsidTr="00DF6F8F">
        <w:trPr>
          <w:jc w:val="center"/>
        </w:trPr>
        <w:tc>
          <w:tcPr>
            <w:tcW w:w="6945" w:type="dxa"/>
            <w:shd w:val="clear" w:color="auto" w:fill="auto"/>
          </w:tcPr>
          <w:p w14:paraId="0FA680B2" w14:textId="77777777" w:rsidR="00DF6F8F" w:rsidRPr="00740AB6" w:rsidRDefault="00DF6F8F" w:rsidP="00DF6F8F">
            <w:pPr>
              <w:keepLines w:val="0"/>
              <w:widowControl w:val="0"/>
              <w:spacing w:line="276" w:lineRule="auto"/>
              <w:ind w:firstLine="0"/>
              <w:rPr>
                <w:sz w:val="20"/>
              </w:rPr>
            </w:pPr>
            <w:r w:rsidRPr="00740AB6">
              <w:rPr>
                <w:sz w:val="20"/>
              </w:rPr>
              <w:t>Продолжительность отопительного периода, сут.</w:t>
            </w:r>
          </w:p>
        </w:tc>
        <w:tc>
          <w:tcPr>
            <w:tcW w:w="2411" w:type="dxa"/>
            <w:shd w:val="clear" w:color="auto" w:fill="auto"/>
          </w:tcPr>
          <w:p w14:paraId="01A3D548" w14:textId="0955F2CB" w:rsidR="00DF6F8F" w:rsidRPr="00740AB6" w:rsidRDefault="00DF6F8F" w:rsidP="007356EE">
            <w:pPr>
              <w:keepLines w:val="0"/>
              <w:widowControl w:val="0"/>
              <w:spacing w:line="276" w:lineRule="auto"/>
              <w:ind w:firstLine="0"/>
              <w:rPr>
                <w:sz w:val="20"/>
              </w:rPr>
            </w:pPr>
            <w:r w:rsidRPr="00740AB6">
              <w:rPr>
                <w:sz w:val="20"/>
              </w:rPr>
              <w:t>2</w:t>
            </w:r>
            <w:r w:rsidR="007356EE" w:rsidRPr="00740AB6">
              <w:rPr>
                <w:sz w:val="20"/>
              </w:rPr>
              <w:t>10</w:t>
            </w:r>
          </w:p>
        </w:tc>
      </w:tr>
      <w:tr w:rsidR="00DF6F8F" w:rsidRPr="00740AB6" w14:paraId="1D6BD9BF" w14:textId="77777777" w:rsidTr="00DF6F8F">
        <w:trPr>
          <w:jc w:val="center"/>
        </w:trPr>
        <w:tc>
          <w:tcPr>
            <w:tcW w:w="6945" w:type="dxa"/>
            <w:shd w:val="clear" w:color="auto" w:fill="auto"/>
          </w:tcPr>
          <w:p w14:paraId="14F422FF" w14:textId="77777777" w:rsidR="00DF6F8F" w:rsidRPr="00740AB6" w:rsidRDefault="00DF6F8F" w:rsidP="00DF6F8F">
            <w:pPr>
              <w:keepLines w:val="0"/>
              <w:widowControl w:val="0"/>
              <w:spacing w:line="276" w:lineRule="auto"/>
              <w:ind w:firstLine="0"/>
              <w:rPr>
                <w:sz w:val="20"/>
              </w:rPr>
            </w:pPr>
            <w:r w:rsidRPr="00740AB6">
              <w:rPr>
                <w:sz w:val="20"/>
              </w:rPr>
              <w:t>Продолжительность отопительного периода, час</w:t>
            </w:r>
          </w:p>
        </w:tc>
        <w:tc>
          <w:tcPr>
            <w:tcW w:w="2411" w:type="dxa"/>
            <w:shd w:val="clear" w:color="auto" w:fill="auto"/>
          </w:tcPr>
          <w:p w14:paraId="74EF5A65" w14:textId="47C34281" w:rsidR="00DF6F8F" w:rsidRPr="00740AB6" w:rsidRDefault="00DF6F8F" w:rsidP="00DF6F8F">
            <w:pPr>
              <w:keepLines w:val="0"/>
              <w:widowControl w:val="0"/>
              <w:spacing w:line="276" w:lineRule="auto"/>
              <w:ind w:firstLine="0"/>
              <w:rPr>
                <w:sz w:val="20"/>
              </w:rPr>
            </w:pPr>
            <w:r w:rsidRPr="00740AB6">
              <w:rPr>
                <w:sz w:val="20"/>
              </w:rPr>
              <w:t>5</w:t>
            </w:r>
            <w:r w:rsidR="007356EE" w:rsidRPr="00740AB6">
              <w:rPr>
                <w:sz w:val="20"/>
              </w:rPr>
              <w:t>040</w:t>
            </w:r>
          </w:p>
        </w:tc>
      </w:tr>
    </w:tbl>
    <w:bookmarkEnd w:id="13"/>
    <w:p w14:paraId="4D8D4695" w14:textId="7DEC3B2D" w:rsidR="00DF6F8F" w:rsidRPr="00740AB6" w:rsidRDefault="00DF6F8F" w:rsidP="00075E0A">
      <w:pPr>
        <w:rPr>
          <w:rFonts w:eastAsia="Calibri"/>
        </w:rPr>
      </w:pPr>
      <w:r w:rsidRPr="00740AB6">
        <w:rPr>
          <w:rFonts w:eastAsia="Calibri"/>
        </w:rPr>
        <w:t xml:space="preserve">В таблице </w:t>
      </w:r>
      <w:r w:rsidR="00C778CC" w:rsidRPr="00740AB6">
        <w:rPr>
          <w:rFonts w:eastAsia="Calibri"/>
        </w:rPr>
        <w:t>3</w:t>
      </w:r>
      <w:r w:rsidRPr="00740AB6">
        <w:rPr>
          <w:rFonts w:eastAsia="Calibri"/>
        </w:rPr>
        <w:t xml:space="preserve"> представлены данные по температурам наружного воздуха в соответствии со СП 131.13330.2012 «Строительная климатология»</w:t>
      </w:r>
      <w:r w:rsidR="0026489C">
        <w:rPr>
          <w:rFonts w:eastAsia="Calibri"/>
        </w:rPr>
        <w:t>.</w:t>
      </w:r>
    </w:p>
    <w:p w14:paraId="3FD9A5EF" w14:textId="373ACC4A" w:rsidR="00DF6F8F" w:rsidRPr="00740AB6" w:rsidRDefault="0026489C" w:rsidP="0026489C">
      <w:pPr>
        <w:pStyle w:val="aff"/>
        <w:rPr>
          <w:i/>
        </w:rPr>
      </w:pPr>
      <w:r>
        <w:lastRenderedPageBreak/>
        <w:t>Таблица 3.</w:t>
      </w:r>
      <w:r w:rsidRPr="0026489C">
        <w:t xml:space="preserve">  </w:t>
      </w:r>
      <w:r w:rsidR="00DF6F8F" w:rsidRPr="00740AB6">
        <w:t>Данные по температуре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8"/>
        <w:gridCol w:w="709"/>
        <w:gridCol w:w="707"/>
        <w:gridCol w:w="566"/>
        <w:gridCol w:w="566"/>
        <w:gridCol w:w="566"/>
        <w:gridCol w:w="708"/>
        <w:gridCol w:w="708"/>
        <w:gridCol w:w="566"/>
        <w:gridCol w:w="566"/>
        <w:gridCol w:w="566"/>
        <w:gridCol w:w="427"/>
        <w:gridCol w:w="708"/>
        <w:gridCol w:w="564"/>
      </w:tblGrid>
      <w:tr w:rsidR="00DF6F8F" w:rsidRPr="00740AB6" w14:paraId="7B54B269" w14:textId="77777777" w:rsidTr="00DF6F8F">
        <w:tc>
          <w:tcPr>
            <w:tcW w:w="758" w:type="pct"/>
            <w:vMerge w:val="restart"/>
            <w:shd w:val="clear" w:color="auto" w:fill="D9D9D9"/>
            <w:vAlign w:val="center"/>
          </w:tcPr>
          <w:p w14:paraId="1BBF9991" w14:textId="77777777" w:rsidR="00DF6F8F" w:rsidRPr="00740AB6" w:rsidRDefault="00DF6F8F" w:rsidP="00DF6F8F">
            <w:pPr>
              <w:keepLines w:val="0"/>
              <w:widowControl w:val="0"/>
              <w:ind w:firstLine="0"/>
              <w:jc w:val="center"/>
              <w:rPr>
                <w:b/>
                <w:sz w:val="20"/>
              </w:rPr>
            </w:pPr>
            <w:bookmarkStart w:id="14" w:name="_Hlk79357554"/>
            <w:r w:rsidRPr="00740AB6">
              <w:rPr>
                <w:b/>
                <w:sz w:val="20"/>
              </w:rPr>
              <w:t>Показатель</w:t>
            </w:r>
          </w:p>
        </w:tc>
        <w:tc>
          <w:tcPr>
            <w:tcW w:w="4242" w:type="pct"/>
            <w:gridSpan w:val="13"/>
            <w:shd w:val="clear" w:color="auto" w:fill="D9D9D9"/>
            <w:vAlign w:val="center"/>
          </w:tcPr>
          <w:p w14:paraId="20731E0E" w14:textId="77777777" w:rsidR="00DF6F8F" w:rsidRPr="00740AB6" w:rsidRDefault="00DF6F8F" w:rsidP="00DF6F8F">
            <w:pPr>
              <w:keepLines w:val="0"/>
              <w:widowControl w:val="0"/>
              <w:ind w:firstLine="0"/>
              <w:jc w:val="center"/>
              <w:rPr>
                <w:b/>
                <w:sz w:val="20"/>
              </w:rPr>
            </w:pPr>
            <w:r w:rsidRPr="00740AB6">
              <w:rPr>
                <w:b/>
                <w:sz w:val="20"/>
              </w:rPr>
              <w:t>Температура наружного воздуха, °С</w:t>
            </w:r>
          </w:p>
        </w:tc>
      </w:tr>
      <w:tr w:rsidR="00DF6F8F" w:rsidRPr="00740AB6" w14:paraId="38696A8F" w14:textId="77777777" w:rsidTr="00DF6F8F">
        <w:tc>
          <w:tcPr>
            <w:tcW w:w="758" w:type="pct"/>
            <w:vMerge/>
            <w:shd w:val="clear" w:color="auto" w:fill="D9D9D9"/>
            <w:vAlign w:val="center"/>
          </w:tcPr>
          <w:p w14:paraId="7B4D503D" w14:textId="77777777" w:rsidR="00DF6F8F" w:rsidRPr="00740AB6" w:rsidRDefault="00DF6F8F" w:rsidP="00DF6F8F">
            <w:pPr>
              <w:keepLines w:val="0"/>
              <w:widowControl w:val="0"/>
              <w:ind w:firstLine="0"/>
              <w:jc w:val="center"/>
              <w:rPr>
                <w:sz w:val="20"/>
              </w:rPr>
            </w:pPr>
          </w:p>
        </w:tc>
        <w:tc>
          <w:tcPr>
            <w:tcW w:w="379" w:type="pct"/>
            <w:shd w:val="clear" w:color="auto" w:fill="D9D9D9"/>
            <w:vAlign w:val="center"/>
          </w:tcPr>
          <w:p w14:paraId="600C3C27" w14:textId="77777777" w:rsidR="00DF6F8F" w:rsidRPr="00740AB6" w:rsidRDefault="00DF6F8F" w:rsidP="00DF6F8F">
            <w:pPr>
              <w:keepLines w:val="0"/>
              <w:widowControl w:val="0"/>
              <w:ind w:right="57" w:firstLine="0"/>
              <w:jc w:val="center"/>
              <w:rPr>
                <w:b/>
                <w:sz w:val="20"/>
              </w:rPr>
            </w:pPr>
            <w:r w:rsidRPr="00740AB6">
              <w:rPr>
                <w:b/>
                <w:sz w:val="20"/>
                <w:lang w:val="en-US"/>
              </w:rPr>
              <w:t>I</w:t>
            </w:r>
          </w:p>
        </w:tc>
        <w:tc>
          <w:tcPr>
            <w:tcW w:w="378" w:type="pct"/>
            <w:shd w:val="clear" w:color="auto" w:fill="D9D9D9"/>
            <w:vAlign w:val="center"/>
          </w:tcPr>
          <w:p w14:paraId="506C9815" w14:textId="77777777" w:rsidR="00DF6F8F" w:rsidRPr="00740AB6" w:rsidRDefault="00DF6F8F" w:rsidP="00DF6F8F">
            <w:pPr>
              <w:keepLines w:val="0"/>
              <w:widowControl w:val="0"/>
              <w:ind w:right="57" w:firstLine="0"/>
              <w:jc w:val="center"/>
              <w:rPr>
                <w:b/>
                <w:sz w:val="20"/>
              </w:rPr>
            </w:pPr>
            <w:r w:rsidRPr="00740AB6">
              <w:rPr>
                <w:b/>
                <w:sz w:val="20"/>
                <w:lang w:val="en-US"/>
              </w:rPr>
              <w:t>II</w:t>
            </w:r>
          </w:p>
        </w:tc>
        <w:tc>
          <w:tcPr>
            <w:tcW w:w="303" w:type="pct"/>
            <w:shd w:val="clear" w:color="auto" w:fill="D9D9D9"/>
            <w:vAlign w:val="center"/>
          </w:tcPr>
          <w:p w14:paraId="71133764" w14:textId="77777777" w:rsidR="00DF6F8F" w:rsidRPr="00740AB6" w:rsidRDefault="00DF6F8F" w:rsidP="00DF6F8F">
            <w:pPr>
              <w:keepLines w:val="0"/>
              <w:widowControl w:val="0"/>
              <w:ind w:right="57" w:firstLine="0"/>
              <w:jc w:val="center"/>
              <w:rPr>
                <w:b/>
                <w:sz w:val="20"/>
              </w:rPr>
            </w:pPr>
            <w:r w:rsidRPr="00740AB6">
              <w:rPr>
                <w:b/>
                <w:sz w:val="20"/>
                <w:lang w:val="en-US"/>
              </w:rPr>
              <w:t>III</w:t>
            </w:r>
          </w:p>
        </w:tc>
        <w:tc>
          <w:tcPr>
            <w:tcW w:w="303" w:type="pct"/>
            <w:shd w:val="clear" w:color="auto" w:fill="D9D9D9"/>
            <w:vAlign w:val="center"/>
          </w:tcPr>
          <w:p w14:paraId="0940E866" w14:textId="77777777" w:rsidR="00DF6F8F" w:rsidRPr="00740AB6" w:rsidRDefault="00DF6F8F" w:rsidP="00DF6F8F">
            <w:pPr>
              <w:keepLines w:val="0"/>
              <w:widowControl w:val="0"/>
              <w:ind w:right="57" w:firstLine="0"/>
              <w:jc w:val="center"/>
              <w:rPr>
                <w:b/>
                <w:sz w:val="20"/>
              </w:rPr>
            </w:pPr>
            <w:r w:rsidRPr="00740AB6">
              <w:rPr>
                <w:b/>
                <w:sz w:val="20"/>
                <w:lang w:val="en-US"/>
              </w:rPr>
              <w:t>IV</w:t>
            </w:r>
          </w:p>
        </w:tc>
        <w:tc>
          <w:tcPr>
            <w:tcW w:w="303" w:type="pct"/>
            <w:shd w:val="clear" w:color="auto" w:fill="D9D9D9"/>
            <w:vAlign w:val="center"/>
          </w:tcPr>
          <w:p w14:paraId="1A204848" w14:textId="77777777" w:rsidR="00DF6F8F" w:rsidRPr="00740AB6" w:rsidRDefault="00DF6F8F" w:rsidP="00DF6F8F">
            <w:pPr>
              <w:keepLines w:val="0"/>
              <w:widowControl w:val="0"/>
              <w:ind w:right="57" w:firstLine="0"/>
              <w:jc w:val="center"/>
              <w:rPr>
                <w:b/>
                <w:sz w:val="20"/>
              </w:rPr>
            </w:pPr>
            <w:r w:rsidRPr="00740AB6">
              <w:rPr>
                <w:b/>
                <w:sz w:val="20"/>
                <w:lang w:val="en-US"/>
              </w:rPr>
              <w:t>V</w:t>
            </w:r>
          </w:p>
        </w:tc>
        <w:tc>
          <w:tcPr>
            <w:tcW w:w="379" w:type="pct"/>
            <w:shd w:val="clear" w:color="auto" w:fill="D9D9D9"/>
            <w:vAlign w:val="center"/>
          </w:tcPr>
          <w:p w14:paraId="6381A09C" w14:textId="77777777" w:rsidR="00DF6F8F" w:rsidRPr="00740AB6" w:rsidRDefault="00DF6F8F" w:rsidP="00DF6F8F">
            <w:pPr>
              <w:keepLines w:val="0"/>
              <w:widowControl w:val="0"/>
              <w:ind w:right="57" w:firstLine="0"/>
              <w:jc w:val="center"/>
              <w:rPr>
                <w:b/>
                <w:sz w:val="20"/>
              </w:rPr>
            </w:pPr>
            <w:r w:rsidRPr="00740AB6">
              <w:rPr>
                <w:b/>
                <w:sz w:val="20"/>
                <w:lang w:val="en-US"/>
              </w:rPr>
              <w:t>VI</w:t>
            </w:r>
          </w:p>
        </w:tc>
        <w:tc>
          <w:tcPr>
            <w:tcW w:w="379" w:type="pct"/>
            <w:shd w:val="clear" w:color="auto" w:fill="D9D9D9"/>
            <w:vAlign w:val="center"/>
          </w:tcPr>
          <w:p w14:paraId="7EFB722F" w14:textId="77777777" w:rsidR="00DF6F8F" w:rsidRPr="00740AB6" w:rsidRDefault="00DF6F8F" w:rsidP="00DF6F8F">
            <w:pPr>
              <w:keepLines w:val="0"/>
              <w:widowControl w:val="0"/>
              <w:ind w:right="57" w:firstLine="0"/>
              <w:jc w:val="center"/>
              <w:rPr>
                <w:b/>
                <w:sz w:val="20"/>
              </w:rPr>
            </w:pPr>
            <w:r w:rsidRPr="00740AB6">
              <w:rPr>
                <w:b/>
                <w:sz w:val="20"/>
                <w:lang w:val="en-US"/>
              </w:rPr>
              <w:t>VII</w:t>
            </w:r>
          </w:p>
        </w:tc>
        <w:tc>
          <w:tcPr>
            <w:tcW w:w="303" w:type="pct"/>
            <w:shd w:val="clear" w:color="auto" w:fill="D9D9D9"/>
            <w:vAlign w:val="center"/>
          </w:tcPr>
          <w:p w14:paraId="0F587C66" w14:textId="77777777" w:rsidR="00DF6F8F" w:rsidRPr="00740AB6" w:rsidRDefault="00DF6F8F" w:rsidP="00DF6F8F">
            <w:pPr>
              <w:keepLines w:val="0"/>
              <w:widowControl w:val="0"/>
              <w:ind w:right="57" w:firstLine="0"/>
              <w:jc w:val="center"/>
              <w:rPr>
                <w:b/>
                <w:sz w:val="20"/>
              </w:rPr>
            </w:pPr>
            <w:r w:rsidRPr="00740AB6">
              <w:rPr>
                <w:b/>
                <w:sz w:val="20"/>
                <w:lang w:val="en-US"/>
              </w:rPr>
              <w:t>IIX</w:t>
            </w:r>
          </w:p>
        </w:tc>
        <w:tc>
          <w:tcPr>
            <w:tcW w:w="303" w:type="pct"/>
            <w:shd w:val="clear" w:color="auto" w:fill="D9D9D9"/>
            <w:vAlign w:val="center"/>
          </w:tcPr>
          <w:p w14:paraId="50A90A54" w14:textId="77777777" w:rsidR="00DF6F8F" w:rsidRPr="00740AB6" w:rsidRDefault="00DF6F8F" w:rsidP="00DF6F8F">
            <w:pPr>
              <w:keepLines w:val="0"/>
              <w:widowControl w:val="0"/>
              <w:ind w:right="57" w:firstLine="0"/>
              <w:jc w:val="center"/>
              <w:rPr>
                <w:b/>
                <w:sz w:val="20"/>
              </w:rPr>
            </w:pPr>
            <w:r w:rsidRPr="00740AB6">
              <w:rPr>
                <w:b/>
                <w:sz w:val="20"/>
                <w:lang w:val="en-US"/>
              </w:rPr>
              <w:t>IX</w:t>
            </w:r>
          </w:p>
        </w:tc>
        <w:tc>
          <w:tcPr>
            <w:tcW w:w="303" w:type="pct"/>
            <w:shd w:val="clear" w:color="auto" w:fill="D9D9D9"/>
            <w:vAlign w:val="center"/>
          </w:tcPr>
          <w:p w14:paraId="7FFE17F8" w14:textId="77777777" w:rsidR="00DF6F8F" w:rsidRPr="00740AB6" w:rsidRDefault="00DF6F8F" w:rsidP="00DF6F8F">
            <w:pPr>
              <w:keepLines w:val="0"/>
              <w:widowControl w:val="0"/>
              <w:ind w:right="57" w:firstLine="0"/>
              <w:jc w:val="center"/>
              <w:rPr>
                <w:b/>
                <w:sz w:val="20"/>
                <w:lang w:val="en-US"/>
              </w:rPr>
            </w:pPr>
            <w:r w:rsidRPr="00740AB6">
              <w:rPr>
                <w:b/>
                <w:sz w:val="20"/>
                <w:lang w:val="en-US"/>
              </w:rPr>
              <w:t>X</w:t>
            </w:r>
          </w:p>
        </w:tc>
        <w:tc>
          <w:tcPr>
            <w:tcW w:w="228" w:type="pct"/>
            <w:shd w:val="clear" w:color="auto" w:fill="D9D9D9"/>
            <w:vAlign w:val="center"/>
          </w:tcPr>
          <w:p w14:paraId="51EA9508" w14:textId="77777777" w:rsidR="00DF6F8F" w:rsidRPr="00740AB6" w:rsidRDefault="00DF6F8F" w:rsidP="00DF6F8F">
            <w:pPr>
              <w:keepLines w:val="0"/>
              <w:widowControl w:val="0"/>
              <w:ind w:right="57" w:firstLine="0"/>
              <w:jc w:val="center"/>
              <w:rPr>
                <w:b/>
                <w:sz w:val="20"/>
                <w:lang w:val="en-US"/>
              </w:rPr>
            </w:pPr>
            <w:r w:rsidRPr="00740AB6">
              <w:rPr>
                <w:b/>
                <w:sz w:val="20"/>
                <w:lang w:val="en-US"/>
              </w:rPr>
              <w:t>XI</w:t>
            </w:r>
          </w:p>
        </w:tc>
        <w:tc>
          <w:tcPr>
            <w:tcW w:w="379" w:type="pct"/>
            <w:shd w:val="clear" w:color="auto" w:fill="D9D9D9"/>
            <w:vAlign w:val="center"/>
          </w:tcPr>
          <w:p w14:paraId="2F642B33" w14:textId="77777777" w:rsidR="00DF6F8F" w:rsidRPr="00740AB6" w:rsidRDefault="00DF6F8F" w:rsidP="00DF6F8F">
            <w:pPr>
              <w:keepLines w:val="0"/>
              <w:widowControl w:val="0"/>
              <w:ind w:right="57" w:firstLine="0"/>
              <w:jc w:val="center"/>
              <w:rPr>
                <w:b/>
                <w:sz w:val="20"/>
                <w:lang w:val="en-US"/>
              </w:rPr>
            </w:pPr>
            <w:r w:rsidRPr="00740AB6">
              <w:rPr>
                <w:b/>
                <w:sz w:val="20"/>
                <w:lang w:val="en-US"/>
              </w:rPr>
              <w:t>XII</w:t>
            </w:r>
          </w:p>
        </w:tc>
        <w:tc>
          <w:tcPr>
            <w:tcW w:w="303" w:type="pct"/>
            <w:shd w:val="clear" w:color="auto" w:fill="D9D9D9"/>
            <w:vAlign w:val="center"/>
          </w:tcPr>
          <w:p w14:paraId="30DA0E75" w14:textId="77777777" w:rsidR="00DF6F8F" w:rsidRPr="00740AB6" w:rsidRDefault="00DF6F8F" w:rsidP="00DF6F8F">
            <w:pPr>
              <w:keepLines w:val="0"/>
              <w:widowControl w:val="0"/>
              <w:ind w:right="57" w:firstLine="0"/>
              <w:jc w:val="center"/>
              <w:rPr>
                <w:b/>
                <w:sz w:val="20"/>
              </w:rPr>
            </w:pPr>
            <w:r w:rsidRPr="00740AB6">
              <w:rPr>
                <w:b/>
                <w:sz w:val="20"/>
              </w:rPr>
              <w:t>Год</w:t>
            </w:r>
          </w:p>
        </w:tc>
      </w:tr>
      <w:tr w:rsidR="00DF6F8F" w:rsidRPr="00740AB6" w14:paraId="2CC80157" w14:textId="77777777" w:rsidTr="00DF6F8F">
        <w:tc>
          <w:tcPr>
            <w:tcW w:w="758" w:type="pct"/>
            <w:shd w:val="clear" w:color="auto" w:fill="auto"/>
            <w:vAlign w:val="center"/>
          </w:tcPr>
          <w:p w14:paraId="3F29B170" w14:textId="77777777" w:rsidR="00DF6F8F" w:rsidRPr="00740AB6" w:rsidRDefault="00DF6F8F" w:rsidP="00DF6F8F">
            <w:pPr>
              <w:keepLines w:val="0"/>
              <w:widowControl w:val="0"/>
              <w:ind w:firstLine="0"/>
              <w:rPr>
                <w:sz w:val="20"/>
              </w:rPr>
            </w:pPr>
            <w:r w:rsidRPr="00740AB6">
              <w:rPr>
                <w:sz w:val="20"/>
              </w:rPr>
              <w:t>Средняя за месяц, °С СП 131.13330.2012 «Строительная климатология»</w:t>
            </w:r>
          </w:p>
        </w:tc>
        <w:tc>
          <w:tcPr>
            <w:tcW w:w="379" w:type="pct"/>
            <w:shd w:val="clear" w:color="auto" w:fill="auto"/>
            <w:vAlign w:val="center"/>
          </w:tcPr>
          <w:p w14:paraId="3D88E616" w14:textId="77777777" w:rsidR="00DF6F8F" w:rsidRPr="00740AB6" w:rsidRDefault="00DF6F8F" w:rsidP="00DF6F8F">
            <w:pPr>
              <w:keepLines w:val="0"/>
              <w:widowControl w:val="0"/>
              <w:ind w:firstLine="0"/>
              <w:jc w:val="center"/>
              <w:rPr>
                <w:sz w:val="20"/>
              </w:rPr>
            </w:pPr>
            <w:r w:rsidRPr="00740AB6">
              <w:rPr>
                <w:sz w:val="20"/>
              </w:rPr>
              <w:t>-22,3</w:t>
            </w:r>
          </w:p>
        </w:tc>
        <w:tc>
          <w:tcPr>
            <w:tcW w:w="378" w:type="pct"/>
            <w:shd w:val="clear" w:color="auto" w:fill="auto"/>
            <w:vAlign w:val="center"/>
          </w:tcPr>
          <w:p w14:paraId="47EFB002" w14:textId="77777777" w:rsidR="00DF6F8F" w:rsidRPr="00740AB6" w:rsidRDefault="00DF6F8F" w:rsidP="00DF6F8F">
            <w:pPr>
              <w:keepLines w:val="0"/>
              <w:widowControl w:val="0"/>
              <w:ind w:firstLine="0"/>
              <w:jc w:val="center"/>
              <w:rPr>
                <w:sz w:val="20"/>
              </w:rPr>
            </w:pPr>
            <w:r w:rsidRPr="00740AB6">
              <w:rPr>
                <w:sz w:val="20"/>
              </w:rPr>
              <w:t>-17,2</w:t>
            </w:r>
          </w:p>
        </w:tc>
        <w:tc>
          <w:tcPr>
            <w:tcW w:w="303" w:type="pct"/>
            <w:shd w:val="clear" w:color="auto" w:fill="auto"/>
            <w:vAlign w:val="center"/>
          </w:tcPr>
          <w:p w14:paraId="51402AA5" w14:textId="77777777" w:rsidR="00DF6F8F" w:rsidRPr="00740AB6" w:rsidRDefault="00DF6F8F" w:rsidP="00DF6F8F">
            <w:pPr>
              <w:keepLines w:val="0"/>
              <w:widowControl w:val="0"/>
              <w:ind w:firstLine="0"/>
              <w:jc w:val="center"/>
              <w:rPr>
                <w:sz w:val="20"/>
              </w:rPr>
            </w:pPr>
            <w:r w:rsidRPr="00740AB6">
              <w:rPr>
                <w:sz w:val="20"/>
              </w:rPr>
              <w:t>-7,2</w:t>
            </w:r>
          </w:p>
        </w:tc>
        <w:tc>
          <w:tcPr>
            <w:tcW w:w="303" w:type="pct"/>
            <w:shd w:val="clear" w:color="auto" w:fill="auto"/>
            <w:vAlign w:val="center"/>
          </w:tcPr>
          <w:p w14:paraId="25B0E7B1" w14:textId="77777777" w:rsidR="00DF6F8F" w:rsidRPr="00740AB6" w:rsidRDefault="00DF6F8F" w:rsidP="00DF6F8F">
            <w:pPr>
              <w:keepLines w:val="0"/>
              <w:widowControl w:val="0"/>
              <w:ind w:firstLine="0"/>
              <w:jc w:val="center"/>
              <w:rPr>
                <w:sz w:val="20"/>
              </w:rPr>
            </w:pPr>
            <w:r w:rsidRPr="00740AB6">
              <w:rPr>
                <w:sz w:val="20"/>
              </w:rPr>
              <w:t>+4,2</w:t>
            </w:r>
          </w:p>
        </w:tc>
        <w:tc>
          <w:tcPr>
            <w:tcW w:w="303" w:type="pct"/>
            <w:shd w:val="clear" w:color="auto" w:fill="auto"/>
            <w:vAlign w:val="center"/>
          </w:tcPr>
          <w:p w14:paraId="0EB52C6C" w14:textId="77777777" w:rsidR="00DF6F8F" w:rsidRPr="00740AB6" w:rsidRDefault="00DF6F8F" w:rsidP="00DF6F8F">
            <w:pPr>
              <w:keepLines w:val="0"/>
              <w:widowControl w:val="0"/>
              <w:ind w:firstLine="0"/>
              <w:jc w:val="center"/>
              <w:rPr>
                <w:sz w:val="20"/>
              </w:rPr>
            </w:pPr>
            <w:r w:rsidRPr="00740AB6">
              <w:rPr>
                <w:sz w:val="20"/>
              </w:rPr>
              <w:t>+12,5</w:t>
            </w:r>
          </w:p>
        </w:tc>
        <w:tc>
          <w:tcPr>
            <w:tcW w:w="379" w:type="pct"/>
            <w:shd w:val="clear" w:color="auto" w:fill="auto"/>
            <w:vAlign w:val="center"/>
          </w:tcPr>
          <w:p w14:paraId="5775EAC6" w14:textId="77777777" w:rsidR="00DF6F8F" w:rsidRPr="00740AB6" w:rsidRDefault="00DF6F8F" w:rsidP="00DF6F8F">
            <w:pPr>
              <w:keepLines w:val="0"/>
              <w:widowControl w:val="0"/>
              <w:ind w:firstLine="0"/>
              <w:jc w:val="center"/>
              <w:rPr>
                <w:sz w:val="20"/>
              </w:rPr>
            </w:pPr>
            <w:r w:rsidRPr="00740AB6">
              <w:rPr>
                <w:sz w:val="20"/>
              </w:rPr>
              <w:t>+19,1</w:t>
            </w:r>
          </w:p>
        </w:tc>
        <w:tc>
          <w:tcPr>
            <w:tcW w:w="379" w:type="pct"/>
            <w:shd w:val="clear" w:color="auto" w:fill="auto"/>
            <w:vAlign w:val="center"/>
          </w:tcPr>
          <w:p w14:paraId="61BC88F7" w14:textId="77777777" w:rsidR="00DF6F8F" w:rsidRPr="00740AB6" w:rsidRDefault="00DF6F8F" w:rsidP="00DF6F8F">
            <w:pPr>
              <w:keepLines w:val="0"/>
              <w:widowControl w:val="0"/>
              <w:ind w:firstLine="0"/>
              <w:jc w:val="center"/>
              <w:rPr>
                <w:sz w:val="20"/>
              </w:rPr>
            </w:pPr>
            <w:r w:rsidRPr="00740AB6">
              <w:rPr>
                <w:sz w:val="20"/>
              </w:rPr>
              <w:t>+21,7</w:t>
            </w:r>
          </w:p>
        </w:tc>
        <w:tc>
          <w:tcPr>
            <w:tcW w:w="303" w:type="pct"/>
            <w:shd w:val="clear" w:color="auto" w:fill="auto"/>
            <w:vAlign w:val="center"/>
          </w:tcPr>
          <w:p w14:paraId="18DF602C" w14:textId="77777777" w:rsidR="00DF6F8F" w:rsidRPr="00740AB6" w:rsidRDefault="00DF6F8F" w:rsidP="00DF6F8F">
            <w:pPr>
              <w:keepLines w:val="0"/>
              <w:widowControl w:val="0"/>
              <w:ind w:firstLine="0"/>
              <w:jc w:val="center"/>
              <w:rPr>
                <w:sz w:val="20"/>
              </w:rPr>
            </w:pPr>
            <w:r w:rsidRPr="00740AB6">
              <w:rPr>
                <w:sz w:val="20"/>
              </w:rPr>
              <w:t>+19,4</w:t>
            </w:r>
          </w:p>
        </w:tc>
        <w:tc>
          <w:tcPr>
            <w:tcW w:w="303" w:type="pct"/>
            <w:shd w:val="clear" w:color="auto" w:fill="auto"/>
            <w:vAlign w:val="center"/>
          </w:tcPr>
          <w:p w14:paraId="4C7935CD" w14:textId="77777777" w:rsidR="00DF6F8F" w:rsidRPr="00740AB6" w:rsidRDefault="00DF6F8F" w:rsidP="00DF6F8F">
            <w:pPr>
              <w:keepLines w:val="0"/>
              <w:widowControl w:val="0"/>
              <w:ind w:firstLine="0"/>
              <w:jc w:val="center"/>
              <w:rPr>
                <w:sz w:val="20"/>
              </w:rPr>
            </w:pPr>
            <w:r w:rsidRPr="00740AB6">
              <w:rPr>
                <w:sz w:val="20"/>
              </w:rPr>
              <w:t>+12,4</w:t>
            </w:r>
          </w:p>
        </w:tc>
        <w:tc>
          <w:tcPr>
            <w:tcW w:w="303" w:type="pct"/>
            <w:shd w:val="clear" w:color="auto" w:fill="auto"/>
            <w:vAlign w:val="center"/>
          </w:tcPr>
          <w:p w14:paraId="6111CDB1" w14:textId="77777777" w:rsidR="00DF6F8F" w:rsidRPr="00740AB6" w:rsidRDefault="00DF6F8F" w:rsidP="00DF6F8F">
            <w:pPr>
              <w:keepLines w:val="0"/>
              <w:widowControl w:val="0"/>
              <w:ind w:firstLine="0"/>
              <w:jc w:val="center"/>
              <w:rPr>
                <w:sz w:val="20"/>
              </w:rPr>
            </w:pPr>
            <w:r w:rsidRPr="00740AB6">
              <w:rPr>
                <w:sz w:val="20"/>
              </w:rPr>
              <w:t>+2,9</w:t>
            </w:r>
          </w:p>
        </w:tc>
        <w:tc>
          <w:tcPr>
            <w:tcW w:w="228" w:type="pct"/>
            <w:shd w:val="clear" w:color="auto" w:fill="auto"/>
            <w:noWrap/>
            <w:vAlign w:val="center"/>
          </w:tcPr>
          <w:p w14:paraId="030CDF70" w14:textId="77777777" w:rsidR="00DF6F8F" w:rsidRPr="00740AB6" w:rsidRDefault="00DF6F8F" w:rsidP="00DF6F8F">
            <w:pPr>
              <w:keepLines w:val="0"/>
              <w:widowControl w:val="0"/>
              <w:ind w:firstLine="0"/>
              <w:jc w:val="center"/>
              <w:rPr>
                <w:sz w:val="20"/>
              </w:rPr>
            </w:pPr>
            <w:r w:rsidRPr="00740AB6">
              <w:rPr>
                <w:sz w:val="20"/>
              </w:rPr>
              <w:t>-10,4</w:t>
            </w:r>
          </w:p>
        </w:tc>
        <w:tc>
          <w:tcPr>
            <w:tcW w:w="379" w:type="pct"/>
            <w:shd w:val="clear" w:color="auto" w:fill="auto"/>
            <w:vAlign w:val="center"/>
          </w:tcPr>
          <w:p w14:paraId="1FE480E4" w14:textId="77777777" w:rsidR="00DF6F8F" w:rsidRPr="00740AB6" w:rsidRDefault="00DF6F8F" w:rsidP="00DF6F8F">
            <w:pPr>
              <w:keepLines w:val="0"/>
              <w:widowControl w:val="0"/>
              <w:ind w:firstLine="0"/>
              <w:jc w:val="center"/>
              <w:rPr>
                <w:sz w:val="20"/>
              </w:rPr>
            </w:pPr>
            <w:r w:rsidRPr="00740AB6">
              <w:rPr>
                <w:sz w:val="20"/>
              </w:rPr>
              <w:t>-20,4</w:t>
            </w:r>
          </w:p>
        </w:tc>
        <w:tc>
          <w:tcPr>
            <w:tcW w:w="303" w:type="pct"/>
            <w:shd w:val="clear" w:color="auto" w:fill="auto"/>
            <w:vAlign w:val="center"/>
          </w:tcPr>
          <w:p w14:paraId="1C315CF6" w14:textId="77777777" w:rsidR="00DF6F8F" w:rsidRPr="00740AB6" w:rsidRDefault="00DF6F8F" w:rsidP="00DF6F8F">
            <w:pPr>
              <w:keepLines w:val="0"/>
              <w:widowControl w:val="0"/>
              <w:ind w:firstLine="0"/>
              <w:jc w:val="center"/>
              <w:rPr>
                <w:sz w:val="20"/>
              </w:rPr>
            </w:pPr>
            <w:r w:rsidRPr="00740AB6">
              <w:rPr>
                <w:sz w:val="20"/>
              </w:rPr>
              <w:t>+1,2</w:t>
            </w:r>
          </w:p>
        </w:tc>
      </w:tr>
    </w:tbl>
    <w:bookmarkEnd w:id="14"/>
    <w:p w14:paraId="0FE83462" w14:textId="77777777" w:rsidR="00DF6F8F" w:rsidRPr="00740AB6" w:rsidRDefault="00DF6F8F" w:rsidP="00075E0A">
      <w:pPr>
        <w:rPr>
          <w:rFonts w:eastAsia="Calibri"/>
        </w:rPr>
      </w:pPr>
      <w:r w:rsidRPr="00740AB6">
        <w:rPr>
          <w:rFonts w:eastAsia="Calibri"/>
        </w:rPr>
        <w:t xml:space="preserve">По территории городского округа Благовещенска протекает несколько водотоков, два из них (река Чигири и река </w:t>
      </w:r>
      <w:proofErr w:type="spellStart"/>
      <w:r w:rsidRPr="00740AB6">
        <w:rPr>
          <w:rFonts w:eastAsia="Calibri"/>
        </w:rPr>
        <w:t>Бурхановка</w:t>
      </w:r>
      <w:proofErr w:type="spellEnd"/>
      <w:r w:rsidRPr="00740AB6">
        <w:rPr>
          <w:rFonts w:eastAsia="Calibri"/>
        </w:rPr>
        <w:t>) – в черте городской застройки.</w:t>
      </w:r>
    </w:p>
    <w:p w14:paraId="5A2E5BE8" w14:textId="77777777" w:rsidR="00DF6F8F" w:rsidRPr="00740AB6" w:rsidRDefault="00DF6F8F" w:rsidP="00075E0A">
      <w:pPr>
        <w:rPr>
          <w:rFonts w:eastAsia="Calibri"/>
        </w:rPr>
      </w:pPr>
      <w:r w:rsidRPr="00740AB6">
        <w:rPr>
          <w:rFonts w:eastAsia="Calibri"/>
        </w:rPr>
        <w:t xml:space="preserve">Русло реки </w:t>
      </w:r>
      <w:proofErr w:type="spellStart"/>
      <w:r w:rsidRPr="00740AB6">
        <w:rPr>
          <w:rFonts w:eastAsia="Calibri"/>
        </w:rPr>
        <w:t>Бурхановки</w:t>
      </w:r>
      <w:proofErr w:type="spellEnd"/>
      <w:r w:rsidRPr="00740AB6">
        <w:rPr>
          <w:rFonts w:eastAsia="Calibri"/>
        </w:rPr>
        <w:t xml:space="preserve"> искусственно спрямлено, река Чигири в нижнем течении имеет узкую, врезанную долину шириной от нескольких метров до 40-5 0м, склоны долины здесь крутые, иногда обрывистые.</w:t>
      </w:r>
    </w:p>
    <w:p w14:paraId="1414A026" w14:textId="77777777" w:rsidR="00075E0A" w:rsidRPr="00740AB6" w:rsidRDefault="00075E0A" w:rsidP="00075E0A">
      <w:pPr>
        <w:pStyle w:val="affff3"/>
        <w:rPr>
          <w:rFonts w:eastAsia="Calibri"/>
        </w:rPr>
      </w:pPr>
    </w:p>
    <w:p w14:paraId="3F88B7FC" w14:textId="59B6BB58" w:rsidR="00DF6F8F" w:rsidRPr="00740AB6" w:rsidRDefault="00DF6F8F" w:rsidP="00075E0A">
      <w:pPr>
        <w:pStyle w:val="affff3"/>
        <w:rPr>
          <w:rFonts w:eastAsia="Calibri"/>
        </w:rPr>
      </w:pPr>
      <w:r w:rsidRPr="00740AB6">
        <w:rPr>
          <w:rFonts w:eastAsia="Calibri"/>
        </w:rPr>
        <w:t>Рельеф</w:t>
      </w:r>
    </w:p>
    <w:p w14:paraId="7B071D2E" w14:textId="77777777" w:rsidR="00DF6F8F" w:rsidRPr="00740AB6" w:rsidRDefault="00DF6F8F" w:rsidP="00075E0A">
      <w:pPr>
        <w:rPr>
          <w:rFonts w:eastAsia="Calibri"/>
        </w:rPr>
      </w:pPr>
      <w:r w:rsidRPr="00740AB6">
        <w:rPr>
          <w:rFonts w:eastAsia="Calibri"/>
        </w:rPr>
        <w:t>Рельеф большей части, рассматриваемой территории, в частности современной городской застройки, относительно спокойный, равнинный и характеризуется абсолютными отметками 127-140 м.</w:t>
      </w:r>
    </w:p>
    <w:p w14:paraId="5AF7575C" w14:textId="77777777" w:rsidR="00DF6F8F" w:rsidRPr="00740AB6" w:rsidRDefault="00DF6F8F" w:rsidP="00075E0A">
      <w:pPr>
        <w:rPr>
          <w:rFonts w:eastAsia="Calibri"/>
        </w:rPr>
      </w:pPr>
      <w:r w:rsidRPr="00740AB6">
        <w:rPr>
          <w:rFonts w:eastAsia="Calibri"/>
        </w:rPr>
        <w:t xml:space="preserve">В геоморфологическом отношении рассматриваемая территория расположена в пределах аллювиальных террас рек </w:t>
      </w:r>
      <w:proofErr w:type="spellStart"/>
      <w:r w:rsidRPr="00740AB6">
        <w:rPr>
          <w:rFonts w:eastAsia="Calibri"/>
        </w:rPr>
        <w:t>Зеи</w:t>
      </w:r>
      <w:proofErr w:type="spellEnd"/>
      <w:r w:rsidRPr="00740AB6">
        <w:rPr>
          <w:rFonts w:eastAsia="Calibri"/>
        </w:rPr>
        <w:t xml:space="preserve"> и Амура и, частично, на склоне </w:t>
      </w:r>
      <w:proofErr w:type="spellStart"/>
      <w:r w:rsidRPr="00740AB6">
        <w:rPr>
          <w:rFonts w:eastAsia="Calibri"/>
        </w:rPr>
        <w:t>Амуро-Зейского</w:t>
      </w:r>
      <w:proofErr w:type="spellEnd"/>
      <w:r w:rsidRPr="00740AB6">
        <w:rPr>
          <w:rFonts w:eastAsia="Calibri"/>
        </w:rPr>
        <w:t xml:space="preserve"> водораздела. </w:t>
      </w:r>
    </w:p>
    <w:p w14:paraId="5DDF42C1" w14:textId="77777777" w:rsidR="00DF6F8F" w:rsidRPr="00740AB6" w:rsidRDefault="00DF6F8F" w:rsidP="00075E0A">
      <w:pPr>
        <w:rPr>
          <w:rFonts w:eastAsia="Calibri"/>
        </w:rPr>
      </w:pPr>
      <w:r w:rsidRPr="00740AB6">
        <w:rPr>
          <w:rFonts w:eastAsia="Calibri"/>
        </w:rPr>
        <w:t xml:space="preserve">В пределах города выделяется ряд низких и высоких террас со слабым уклоном в юго-восточном направлении с абсолютными отметками соответственно 122-140 и 140-200 м. Значительная часть территории низких надпойменных террас затопляется паводками. Высокие террасы характеризуются крутыми склонами, в районе села </w:t>
      </w:r>
      <w:proofErr w:type="spellStart"/>
      <w:r w:rsidRPr="00740AB6">
        <w:rPr>
          <w:rFonts w:eastAsia="Calibri"/>
        </w:rPr>
        <w:t>Верхнеблаговещенского</w:t>
      </w:r>
      <w:proofErr w:type="spellEnd"/>
      <w:r w:rsidRPr="00740AB6">
        <w:rPr>
          <w:rFonts w:eastAsia="Calibri"/>
        </w:rPr>
        <w:t xml:space="preserve"> высота уступов достигает 20-30 м.</w:t>
      </w:r>
    </w:p>
    <w:p w14:paraId="5910DA40" w14:textId="77777777" w:rsidR="00DF6F8F" w:rsidRPr="00740AB6" w:rsidRDefault="00DF6F8F" w:rsidP="00075E0A">
      <w:pPr>
        <w:rPr>
          <w:rFonts w:eastAsia="Calibri"/>
        </w:rPr>
      </w:pPr>
      <w:r w:rsidRPr="00740AB6">
        <w:rPr>
          <w:rFonts w:eastAsia="Calibri"/>
        </w:rPr>
        <w:t xml:space="preserve">С севера к городу примыкают склоны </w:t>
      </w:r>
      <w:proofErr w:type="spellStart"/>
      <w:r w:rsidRPr="00740AB6">
        <w:rPr>
          <w:rFonts w:eastAsia="Calibri"/>
        </w:rPr>
        <w:t>Амуро-Зейского</w:t>
      </w:r>
      <w:proofErr w:type="spellEnd"/>
      <w:r w:rsidRPr="00740AB6">
        <w:rPr>
          <w:rFonts w:eastAsia="Calibri"/>
        </w:rPr>
        <w:t xml:space="preserve"> водораздела. Абсолютные отметки поверхности достигают здесь 249 м. Уклоны поверхности в центральной части города составляют 3-5%, на склонах террас достигают 10-20%. На склоне водораздела в районе Моховой пади они превышают 20%.</w:t>
      </w:r>
    </w:p>
    <w:p w14:paraId="7691B7EB" w14:textId="77777777" w:rsidR="00DF6F8F" w:rsidRPr="00740AB6" w:rsidRDefault="00DF6F8F" w:rsidP="00075E0A">
      <w:pPr>
        <w:rPr>
          <w:rFonts w:eastAsia="Calibri"/>
        </w:rPr>
      </w:pPr>
      <w:r w:rsidRPr="00740AB6">
        <w:rPr>
          <w:rFonts w:eastAsia="Calibri"/>
        </w:rPr>
        <w:t xml:space="preserve">Из экзогенных геоморфологических процессов на рассматриваемой территории развито </w:t>
      </w:r>
      <w:proofErr w:type="spellStart"/>
      <w:r w:rsidRPr="00740AB6">
        <w:rPr>
          <w:rFonts w:eastAsia="Calibri"/>
        </w:rPr>
        <w:t>оврагообразование</w:t>
      </w:r>
      <w:proofErr w:type="spellEnd"/>
      <w:r w:rsidRPr="00740AB6">
        <w:rPr>
          <w:rFonts w:eastAsia="Calibri"/>
        </w:rPr>
        <w:t>, заболачивание, размыв берегов, затопление паводковыми водами, оползневые процессы.</w:t>
      </w:r>
    </w:p>
    <w:p w14:paraId="4F499713" w14:textId="77777777" w:rsidR="00DF6F8F" w:rsidRPr="00740AB6" w:rsidRDefault="00DF6F8F" w:rsidP="00075E0A">
      <w:pPr>
        <w:rPr>
          <w:rFonts w:eastAsia="Calibri"/>
        </w:rPr>
      </w:pPr>
      <w:r w:rsidRPr="00740AB6">
        <w:rPr>
          <w:rFonts w:eastAsia="Calibri"/>
        </w:rPr>
        <w:t>Наиболее интенсивно заболачивание проявляется в пределах второго и третьего микрорайонов, БТЭЦ и в северной части города. Мощность торфа не превышает 1,2-1,5 м. Наиболее типичны верховые болота, в основном, травяные и камышовые, реже кочковатые, высота кочек 0,3-0,4 м.</w:t>
      </w:r>
    </w:p>
    <w:p w14:paraId="55359289" w14:textId="77777777" w:rsidR="00DF6F8F" w:rsidRPr="00740AB6" w:rsidRDefault="00DF6F8F" w:rsidP="00075E0A">
      <w:pPr>
        <w:rPr>
          <w:rFonts w:eastAsia="Calibri"/>
        </w:rPr>
      </w:pPr>
      <w:r w:rsidRPr="00740AB6">
        <w:rPr>
          <w:rFonts w:eastAsia="Calibri"/>
        </w:rPr>
        <w:t>В связи со строительством равнинный рельеф города нарушен многочисленными искусственными выемками (траншеи, ливневые канавы) и навалами. Все эти техногенные образования являются аккумуляторами поверхностных вод и частично способствуют заболачиванию местности.</w:t>
      </w:r>
    </w:p>
    <w:p w14:paraId="03437B6C" w14:textId="77777777" w:rsidR="00DF6F8F" w:rsidRPr="00740AB6" w:rsidRDefault="00DF6F8F" w:rsidP="00075E0A">
      <w:pPr>
        <w:pStyle w:val="affff3"/>
        <w:rPr>
          <w:rFonts w:eastAsia="Calibri"/>
        </w:rPr>
      </w:pPr>
      <w:r w:rsidRPr="00740AB6">
        <w:rPr>
          <w:rFonts w:eastAsia="Calibri"/>
        </w:rPr>
        <w:t>Численность населения</w:t>
      </w:r>
    </w:p>
    <w:p w14:paraId="4EE2960E" w14:textId="1AF19548" w:rsidR="00DF6F8F" w:rsidRPr="00740AB6" w:rsidRDefault="00DF6F8F" w:rsidP="00075E0A">
      <w:pPr>
        <w:rPr>
          <w:rFonts w:eastAsia="Calibri"/>
        </w:rPr>
      </w:pPr>
      <w:r w:rsidRPr="00740AB6">
        <w:rPr>
          <w:rFonts w:eastAsia="Calibri"/>
        </w:rPr>
        <w:t>По данным Федеральной службы государственной статистики по состоянию на 01.01.20</w:t>
      </w:r>
      <w:r w:rsidR="0026489C">
        <w:rPr>
          <w:rFonts w:eastAsia="Calibri"/>
        </w:rPr>
        <w:t>20</w:t>
      </w:r>
      <w:r w:rsidRPr="00740AB6">
        <w:rPr>
          <w:rFonts w:eastAsia="Calibri"/>
        </w:rPr>
        <w:t xml:space="preserve"> численность населения </w:t>
      </w:r>
      <w:r w:rsidR="00075E0A" w:rsidRPr="00740AB6">
        <w:rPr>
          <w:rFonts w:eastAsia="Calibri"/>
        </w:rPr>
        <w:t>городского округа - город Благовещенск</w:t>
      </w:r>
      <w:r w:rsidRPr="00740AB6">
        <w:rPr>
          <w:rFonts w:eastAsia="Calibri"/>
        </w:rPr>
        <w:t xml:space="preserve"> составляла </w:t>
      </w:r>
      <w:r w:rsidR="0026489C" w:rsidRPr="0026489C">
        <w:rPr>
          <w:rFonts w:eastAsia="Calibri"/>
        </w:rPr>
        <w:t>231</w:t>
      </w:r>
      <w:r w:rsidR="0026489C">
        <w:rPr>
          <w:rFonts w:eastAsia="Calibri"/>
        </w:rPr>
        <w:t>,</w:t>
      </w:r>
      <w:r w:rsidR="0026489C" w:rsidRPr="0026489C">
        <w:rPr>
          <w:rFonts w:eastAsia="Calibri"/>
        </w:rPr>
        <w:t xml:space="preserve">628 </w:t>
      </w:r>
      <w:r w:rsidRPr="00740AB6">
        <w:rPr>
          <w:rFonts w:eastAsia="Calibri"/>
        </w:rPr>
        <w:t xml:space="preserve">тыс. человек, в том числе городского населения – </w:t>
      </w:r>
      <w:r w:rsidR="0026489C" w:rsidRPr="0026489C">
        <w:rPr>
          <w:rFonts w:eastAsia="Calibri"/>
        </w:rPr>
        <w:t>226</w:t>
      </w:r>
      <w:r w:rsidR="0026489C">
        <w:rPr>
          <w:rFonts w:eastAsia="Calibri"/>
        </w:rPr>
        <w:t>,</w:t>
      </w:r>
      <w:r w:rsidR="0026489C" w:rsidRPr="0026489C">
        <w:rPr>
          <w:rFonts w:eastAsia="Calibri"/>
        </w:rPr>
        <w:t xml:space="preserve">385   </w:t>
      </w:r>
      <w:r w:rsidRPr="00740AB6">
        <w:rPr>
          <w:rFonts w:eastAsia="Calibri"/>
        </w:rPr>
        <w:t xml:space="preserve">тыс. человек и сельского – </w:t>
      </w:r>
      <w:r w:rsidR="00CE0782" w:rsidRPr="00740AB6">
        <w:rPr>
          <w:rFonts w:eastAsia="Calibri"/>
        </w:rPr>
        <w:t>5,</w:t>
      </w:r>
      <w:r w:rsidR="0026489C">
        <w:rPr>
          <w:rFonts w:eastAsia="Calibri"/>
        </w:rPr>
        <w:t>243</w:t>
      </w:r>
      <w:r w:rsidRPr="00740AB6">
        <w:rPr>
          <w:rFonts w:eastAsia="Calibri"/>
        </w:rPr>
        <w:t xml:space="preserve"> тыс. человек.</w:t>
      </w:r>
    </w:p>
    <w:p w14:paraId="65A37D4A" w14:textId="1F5482B8" w:rsidR="00DF6F8F" w:rsidRPr="00740AB6" w:rsidRDefault="00DF6F8F" w:rsidP="00075E0A">
      <w:pPr>
        <w:rPr>
          <w:rFonts w:eastAsia="Calibri"/>
        </w:rPr>
      </w:pPr>
      <w:r w:rsidRPr="00740AB6">
        <w:rPr>
          <w:rFonts w:eastAsia="Calibri"/>
        </w:rPr>
        <w:t xml:space="preserve">Изменение численности населения по годам представлено в таблице </w:t>
      </w:r>
      <w:r w:rsidR="00C778CC" w:rsidRPr="00740AB6">
        <w:rPr>
          <w:rFonts w:eastAsia="Calibri"/>
        </w:rPr>
        <w:t>4</w:t>
      </w:r>
      <w:r w:rsidRPr="00740AB6">
        <w:rPr>
          <w:rFonts w:eastAsia="Calibri"/>
        </w:rPr>
        <w:t xml:space="preserve">. </w:t>
      </w:r>
    </w:p>
    <w:p w14:paraId="4C0A676F" w14:textId="512ED73F" w:rsidR="00DF6F8F" w:rsidRPr="00740AB6" w:rsidRDefault="0026489C" w:rsidP="0026489C">
      <w:pPr>
        <w:pStyle w:val="aff"/>
        <w:pageBreakBefore/>
        <w:rPr>
          <w:rFonts w:eastAsia="Calibri"/>
        </w:rPr>
      </w:pPr>
      <w:r>
        <w:lastRenderedPageBreak/>
        <w:t>Таблица 4.</w:t>
      </w:r>
      <w:r w:rsidRPr="0026489C">
        <w:t xml:space="preserve">  </w:t>
      </w:r>
      <w:r w:rsidR="00DF6F8F" w:rsidRPr="00740AB6">
        <w:t xml:space="preserve"> Численность населения, тыс. человек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837"/>
        <w:gridCol w:w="837"/>
        <w:gridCol w:w="837"/>
        <w:gridCol w:w="837"/>
        <w:gridCol w:w="837"/>
        <w:gridCol w:w="837"/>
        <w:gridCol w:w="832"/>
        <w:gridCol w:w="829"/>
        <w:gridCol w:w="829"/>
        <w:gridCol w:w="736"/>
      </w:tblGrid>
      <w:tr w:rsidR="0026489C" w:rsidRPr="0026489C" w14:paraId="6D442728" w14:textId="00FA6AAA" w:rsidTr="0026489C">
        <w:trPr>
          <w:cantSplit/>
          <w:jc w:val="center"/>
        </w:trPr>
        <w:tc>
          <w:tcPr>
            <w:tcW w:w="1097" w:type="dxa"/>
            <w:shd w:val="clear" w:color="auto" w:fill="BFBFBF"/>
            <w:vAlign w:val="center"/>
          </w:tcPr>
          <w:p w14:paraId="462EE836" w14:textId="77777777" w:rsidR="0026489C" w:rsidRPr="0026489C" w:rsidRDefault="0026489C" w:rsidP="00DF6F8F">
            <w:pPr>
              <w:keepLines w:val="0"/>
              <w:widowControl w:val="0"/>
              <w:autoSpaceDE w:val="0"/>
              <w:autoSpaceDN w:val="0"/>
              <w:adjustRightInd w:val="0"/>
              <w:ind w:firstLine="0"/>
              <w:rPr>
                <w:rFonts w:eastAsia="Calibri"/>
                <w:sz w:val="16"/>
                <w:szCs w:val="16"/>
              </w:rPr>
            </w:pPr>
            <w:bookmarkStart w:id="15" w:name="_Hlk79357613"/>
          </w:p>
        </w:tc>
        <w:tc>
          <w:tcPr>
            <w:tcW w:w="837" w:type="dxa"/>
            <w:shd w:val="clear" w:color="auto" w:fill="BFBFBF"/>
            <w:vAlign w:val="center"/>
          </w:tcPr>
          <w:p w14:paraId="108F461F" w14:textId="77777777" w:rsidR="0026489C" w:rsidRPr="0026489C" w:rsidRDefault="0026489C" w:rsidP="00DF6F8F">
            <w:pPr>
              <w:keepLines w:val="0"/>
              <w:ind w:firstLine="0"/>
              <w:jc w:val="center"/>
              <w:rPr>
                <w:b/>
                <w:bCs/>
                <w:sz w:val="16"/>
                <w:szCs w:val="16"/>
              </w:rPr>
            </w:pPr>
            <w:r w:rsidRPr="0026489C">
              <w:rPr>
                <w:b/>
                <w:bCs/>
                <w:sz w:val="16"/>
                <w:szCs w:val="16"/>
              </w:rPr>
              <w:t>2011</w:t>
            </w:r>
          </w:p>
        </w:tc>
        <w:tc>
          <w:tcPr>
            <w:tcW w:w="837" w:type="dxa"/>
            <w:shd w:val="clear" w:color="auto" w:fill="BFBFBF"/>
            <w:vAlign w:val="center"/>
          </w:tcPr>
          <w:p w14:paraId="6381D951" w14:textId="77777777" w:rsidR="0026489C" w:rsidRPr="0026489C" w:rsidRDefault="0026489C" w:rsidP="00DF6F8F">
            <w:pPr>
              <w:keepLines w:val="0"/>
              <w:ind w:firstLine="0"/>
              <w:jc w:val="center"/>
              <w:rPr>
                <w:b/>
                <w:bCs/>
                <w:sz w:val="16"/>
                <w:szCs w:val="16"/>
              </w:rPr>
            </w:pPr>
            <w:r w:rsidRPr="0026489C">
              <w:rPr>
                <w:b/>
                <w:bCs/>
                <w:sz w:val="16"/>
                <w:szCs w:val="16"/>
              </w:rPr>
              <w:t>2012</w:t>
            </w:r>
          </w:p>
        </w:tc>
        <w:tc>
          <w:tcPr>
            <w:tcW w:w="837" w:type="dxa"/>
            <w:shd w:val="clear" w:color="auto" w:fill="BFBFBF"/>
            <w:vAlign w:val="center"/>
          </w:tcPr>
          <w:p w14:paraId="077AF243" w14:textId="77777777" w:rsidR="0026489C" w:rsidRPr="0026489C" w:rsidRDefault="0026489C" w:rsidP="00DF6F8F">
            <w:pPr>
              <w:keepLines w:val="0"/>
              <w:ind w:firstLine="0"/>
              <w:jc w:val="center"/>
              <w:rPr>
                <w:b/>
                <w:bCs/>
                <w:sz w:val="16"/>
                <w:szCs w:val="16"/>
              </w:rPr>
            </w:pPr>
            <w:r w:rsidRPr="0026489C">
              <w:rPr>
                <w:b/>
                <w:bCs/>
                <w:sz w:val="16"/>
                <w:szCs w:val="16"/>
              </w:rPr>
              <w:t>2013</w:t>
            </w:r>
          </w:p>
        </w:tc>
        <w:tc>
          <w:tcPr>
            <w:tcW w:w="837" w:type="dxa"/>
            <w:shd w:val="clear" w:color="auto" w:fill="BFBFBF"/>
            <w:vAlign w:val="center"/>
          </w:tcPr>
          <w:p w14:paraId="12ACB528" w14:textId="77777777" w:rsidR="0026489C" w:rsidRPr="0026489C" w:rsidRDefault="0026489C" w:rsidP="00DF6F8F">
            <w:pPr>
              <w:keepLines w:val="0"/>
              <w:ind w:firstLine="0"/>
              <w:jc w:val="center"/>
              <w:rPr>
                <w:b/>
                <w:bCs/>
                <w:sz w:val="16"/>
                <w:szCs w:val="16"/>
              </w:rPr>
            </w:pPr>
            <w:r w:rsidRPr="0026489C">
              <w:rPr>
                <w:b/>
                <w:bCs/>
                <w:sz w:val="16"/>
                <w:szCs w:val="16"/>
              </w:rPr>
              <w:t>2014</w:t>
            </w:r>
          </w:p>
        </w:tc>
        <w:tc>
          <w:tcPr>
            <w:tcW w:w="837" w:type="dxa"/>
            <w:shd w:val="clear" w:color="auto" w:fill="BFBFBF"/>
            <w:vAlign w:val="center"/>
          </w:tcPr>
          <w:p w14:paraId="06AE7795" w14:textId="77777777" w:rsidR="0026489C" w:rsidRPr="0026489C" w:rsidRDefault="0026489C" w:rsidP="00DF6F8F">
            <w:pPr>
              <w:keepLines w:val="0"/>
              <w:ind w:firstLine="0"/>
              <w:jc w:val="center"/>
              <w:rPr>
                <w:b/>
                <w:bCs/>
                <w:sz w:val="16"/>
                <w:szCs w:val="16"/>
              </w:rPr>
            </w:pPr>
            <w:r w:rsidRPr="0026489C">
              <w:rPr>
                <w:b/>
                <w:bCs/>
                <w:sz w:val="16"/>
                <w:szCs w:val="16"/>
              </w:rPr>
              <w:t>2015</w:t>
            </w:r>
          </w:p>
        </w:tc>
        <w:tc>
          <w:tcPr>
            <w:tcW w:w="837" w:type="dxa"/>
            <w:shd w:val="clear" w:color="auto" w:fill="BFBFBF"/>
            <w:vAlign w:val="center"/>
          </w:tcPr>
          <w:p w14:paraId="6E2E3D82" w14:textId="77777777" w:rsidR="0026489C" w:rsidRPr="0026489C" w:rsidRDefault="0026489C" w:rsidP="00DF6F8F">
            <w:pPr>
              <w:keepLines w:val="0"/>
              <w:ind w:firstLine="0"/>
              <w:jc w:val="center"/>
              <w:rPr>
                <w:b/>
                <w:bCs/>
                <w:sz w:val="16"/>
                <w:szCs w:val="16"/>
              </w:rPr>
            </w:pPr>
            <w:r w:rsidRPr="0026489C">
              <w:rPr>
                <w:b/>
                <w:bCs/>
                <w:sz w:val="16"/>
                <w:szCs w:val="16"/>
              </w:rPr>
              <w:t>2016</w:t>
            </w:r>
          </w:p>
        </w:tc>
        <w:tc>
          <w:tcPr>
            <w:tcW w:w="832" w:type="dxa"/>
            <w:shd w:val="clear" w:color="auto" w:fill="BFBFBF"/>
            <w:vAlign w:val="center"/>
          </w:tcPr>
          <w:p w14:paraId="7EFA8EC5" w14:textId="77777777" w:rsidR="0026489C" w:rsidRPr="0026489C" w:rsidRDefault="0026489C" w:rsidP="00DF6F8F">
            <w:pPr>
              <w:keepLines w:val="0"/>
              <w:ind w:firstLine="0"/>
              <w:jc w:val="center"/>
              <w:rPr>
                <w:b/>
                <w:bCs/>
                <w:sz w:val="16"/>
                <w:szCs w:val="16"/>
              </w:rPr>
            </w:pPr>
            <w:r w:rsidRPr="0026489C">
              <w:rPr>
                <w:b/>
                <w:bCs/>
                <w:sz w:val="16"/>
                <w:szCs w:val="16"/>
              </w:rPr>
              <w:t>2017</w:t>
            </w:r>
          </w:p>
        </w:tc>
        <w:tc>
          <w:tcPr>
            <w:tcW w:w="829" w:type="dxa"/>
            <w:shd w:val="clear" w:color="auto" w:fill="BFBFBF"/>
            <w:vAlign w:val="center"/>
          </w:tcPr>
          <w:p w14:paraId="32CF0944" w14:textId="3F731F63" w:rsidR="0026489C" w:rsidRPr="0026489C" w:rsidRDefault="0026489C" w:rsidP="00DF6F8F">
            <w:pPr>
              <w:keepLines w:val="0"/>
              <w:ind w:firstLine="0"/>
              <w:jc w:val="center"/>
              <w:rPr>
                <w:b/>
                <w:bCs/>
                <w:sz w:val="16"/>
                <w:szCs w:val="16"/>
              </w:rPr>
            </w:pPr>
            <w:r w:rsidRPr="0026489C">
              <w:rPr>
                <w:b/>
                <w:bCs/>
                <w:sz w:val="16"/>
                <w:szCs w:val="16"/>
              </w:rPr>
              <w:t>2018</w:t>
            </w:r>
          </w:p>
        </w:tc>
        <w:tc>
          <w:tcPr>
            <w:tcW w:w="829" w:type="dxa"/>
            <w:shd w:val="clear" w:color="auto" w:fill="BFBFBF"/>
            <w:vAlign w:val="center"/>
          </w:tcPr>
          <w:p w14:paraId="375ACD39" w14:textId="4C215BCD" w:rsidR="0026489C" w:rsidRPr="0026489C" w:rsidRDefault="0026489C" w:rsidP="00DF6F8F">
            <w:pPr>
              <w:keepLines w:val="0"/>
              <w:ind w:firstLine="0"/>
              <w:jc w:val="center"/>
              <w:rPr>
                <w:b/>
                <w:bCs/>
                <w:sz w:val="16"/>
                <w:szCs w:val="16"/>
              </w:rPr>
            </w:pPr>
            <w:r w:rsidRPr="0026489C">
              <w:rPr>
                <w:b/>
                <w:bCs/>
                <w:sz w:val="16"/>
                <w:szCs w:val="16"/>
              </w:rPr>
              <w:t>2019</w:t>
            </w:r>
          </w:p>
        </w:tc>
        <w:tc>
          <w:tcPr>
            <w:tcW w:w="736" w:type="dxa"/>
            <w:shd w:val="clear" w:color="auto" w:fill="BFBFBF"/>
            <w:vAlign w:val="center"/>
          </w:tcPr>
          <w:p w14:paraId="21DAAFD6" w14:textId="6827B218" w:rsidR="0026489C" w:rsidRPr="0026489C" w:rsidRDefault="0026489C" w:rsidP="00DF6F8F">
            <w:pPr>
              <w:keepLines w:val="0"/>
              <w:ind w:firstLine="0"/>
              <w:jc w:val="center"/>
              <w:rPr>
                <w:b/>
                <w:bCs/>
                <w:sz w:val="16"/>
                <w:szCs w:val="16"/>
              </w:rPr>
            </w:pPr>
            <w:r w:rsidRPr="0026489C">
              <w:rPr>
                <w:b/>
                <w:bCs/>
                <w:sz w:val="16"/>
                <w:szCs w:val="16"/>
              </w:rPr>
              <w:t>2020</w:t>
            </w:r>
          </w:p>
        </w:tc>
      </w:tr>
      <w:tr w:rsidR="0026489C" w:rsidRPr="0026489C" w14:paraId="2D53B818" w14:textId="5D98616F" w:rsidTr="0026489C">
        <w:trPr>
          <w:cantSplit/>
          <w:jc w:val="center"/>
        </w:trPr>
        <w:tc>
          <w:tcPr>
            <w:tcW w:w="1097" w:type="dxa"/>
            <w:shd w:val="clear" w:color="auto" w:fill="auto"/>
            <w:vAlign w:val="center"/>
          </w:tcPr>
          <w:p w14:paraId="6A9F12A7" w14:textId="77777777" w:rsidR="0026489C" w:rsidRPr="0026489C" w:rsidRDefault="0026489C" w:rsidP="00DF6F8F">
            <w:pPr>
              <w:keepLines w:val="0"/>
              <w:widowControl w:val="0"/>
              <w:autoSpaceDE w:val="0"/>
              <w:autoSpaceDN w:val="0"/>
              <w:adjustRightInd w:val="0"/>
              <w:ind w:firstLine="0"/>
              <w:rPr>
                <w:rFonts w:eastAsia="Calibri"/>
                <w:b/>
                <w:sz w:val="16"/>
                <w:szCs w:val="16"/>
              </w:rPr>
            </w:pPr>
            <w:r w:rsidRPr="0026489C">
              <w:rPr>
                <w:rFonts w:eastAsia="Calibri"/>
                <w:b/>
                <w:sz w:val="16"/>
                <w:szCs w:val="16"/>
              </w:rPr>
              <w:t xml:space="preserve">Всё </w:t>
            </w:r>
          </w:p>
          <w:p w14:paraId="739B8AE0" w14:textId="77777777" w:rsidR="0026489C" w:rsidRPr="0026489C" w:rsidRDefault="0026489C" w:rsidP="00DF6F8F">
            <w:pPr>
              <w:keepLines w:val="0"/>
              <w:widowControl w:val="0"/>
              <w:autoSpaceDE w:val="0"/>
              <w:autoSpaceDN w:val="0"/>
              <w:adjustRightInd w:val="0"/>
              <w:ind w:firstLine="0"/>
              <w:rPr>
                <w:rFonts w:eastAsia="Calibri"/>
                <w:sz w:val="16"/>
                <w:szCs w:val="16"/>
              </w:rPr>
            </w:pPr>
            <w:r w:rsidRPr="0026489C">
              <w:rPr>
                <w:rFonts w:eastAsia="Calibri"/>
                <w:sz w:val="16"/>
                <w:szCs w:val="16"/>
              </w:rPr>
              <w:t>население</w:t>
            </w:r>
          </w:p>
        </w:tc>
        <w:tc>
          <w:tcPr>
            <w:tcW w:w="837" w:type="dxa"/>
            <w:shd w:val="clear" w:color="auto" w:fill="auto"/>
            <w:vAlign w:val="center"/>
          </w:tcPr>
          <w:p w14:paraId="312B9708" w14:textId="77777777" w:rsidR="0026489C" w:rsidRPr="0026489C" w:rsidRDefault="0026489C" w:rsidP="00DF6F8F">
            <w:pPr>
              <w:keepLines w:val="0"/>
              <w:ind w:firstLine="0"/>
              <w:jc w:val="center"/>
              <w:rPr>
                <w:sz w:val="16"/>
                <w:szCs w:val="16"/>
              </w:rPr>
            </w:pPr>
            <w:r w:rsidRPr="0026489C">
              <w:rPr>
                <w:sz w:val="16"/>
                <w:szCs w:val="16"/>
              </w:rPr>
              <w:t>219,818</w:t>
            </w:r>
          </w:p>
        </w:tc>
        <w:tc>
          <w:tcPr>
            <w:tcW w:w="837" w:type="dxa"/>
            <w:shd w:val="clear" w:color="auto" w:fill="auto"/>
            <w:vAlign w:val="center"/>
          </w:tcPr>
          <w:p w14:paraId="704DD7DC" w14:textId="77777777" w:rsidR="0026489C" w:rsidRPr="0026489C" w:rsidRDefault="0026489C" w:rsidP="00DF6F8F">
            <w:pPr>
              <w:keepLines w:val="0"/>
              <w:ind w:firstLine="0"/>
              <w:jc w:val="center"/>
              <w:rPr>
                <w:sz w:val="16"/>
                <w:szCs w:val="16"/>
              </w:rPr>
            </w:pPr>
            <w:r w:rsidRPr="0026489C">
              <w:rPr>
                <w:sz w:val="16"/>
                <w:szCs w:val="16"/>
              </w:rPr>
              <w:t>221,136</w:t>
            </w:r>
          </w:p>
        </w:tc>
        <w:tc>
          <w:tcPr>
            <w:tcW w:w="837" w:type="dxa"/>
            <w:shd w:val="clear" w:color="auto" w:fill="auto"/>
            <w:vAlign w:val="center"/>
          </w:tcPr>
          <w:p w14:paraId="755EF779" w14:textId="77777777" w:rsidR="0026489C" w:rsidRPr="0026489C" w:rsidRDefault="0026489C" w:rsidP="00DF6F8F">
            <w:pPr>
              <w:keepLines w:val="0"/>
              <w:ind w:firstLine="0"/>
              <w:jc w:val="center"/>
              <w:rPr>
                <w:sz w:val="16"/>
                <w:szCs w:val="16"/>
              </w:rPr>
            </w:pPr>
            <w:r w:rsidRPr="0026489C">
              <w:rPr>
                <w:sz w:val="16"/>
                <w:szCs w:val="16"/>
              </w:rPr>
              <w:t>222,994</w:t>
            </w:r>
          </w:p>
        </w:tc>
        <w:tc>
          <w:tcPr>
            <w:tcW w:w="837" w:type="dxa"/>
            <w:shd w:val="clear" w:color="auto" w:fill="auto"/>
            <w:vAlign w:val="center"/>
          </w:tcPr>
          <w:p w14:paraId="5748D42B" w14:textId="77777777" w:rsidR="0026489C" w:rsidRPr="0026489C" w:rsidRDefault="0026489C" w:rsidP="00DF6F8F">
            <w:pPr>
              <w:keepLines w:val="0"/>
              <w:ind w:firstLine="0"/>
              <w:jc w:val="center"/>
              <w:rPr>
                <w:sz w:val="16"/>
                <w:szCs w:val="16"/>
              </w:rPr>
            </w:pPr>
            <w:r w:rsidRPr="0026489C">
              <w:rPr>
                <w:sz w:val="16"/>
                <w:szCs w:val="16"/>
              </w:rPr>
              <w:t>225,453</w:t>
            </w:r>
          </w:p>
        </w:tc>
        <w:tc>
          <w:tcPr>
            <w:tcW w:w="837" w:type="dxa"/>
            <w:shd w:val="clear" w:color="auto" w:fill="auto"/>
            <w:vAlign w:val="center"/>
          </w:tcPr>
          <w:p w14:paraId="20004F2A" w14:textId="77777777" w:rsidR="0026489C" w:rsidRPr="0026489C" w:rsidRDefault="0026489C" w:rsidP="00DF6F8F">
            <w:pPr>
              <w:keepLines w:val="0"/>
              <w:ind w:firstLine="0"/>
              <w:jc w:val="center"/>
              <w:rPr>
                <w:sz w:val="16"/>
                <w:szCs w:val="16"/>
              </w:rPr>
            </w:pPr>
            <w:r w:rsidRPr="0026489C">
              <w:rPr>
                <w:sz w:val="16"/>
                <w:szCs w:val="16"/>
              </w:rPr>
              <w:t>229,561</w:t>
            </w:r>
          </w:p>
        </w:tc>
        <w:tc>
          <w:tcPr>
            <w:tcW w:w="837" w:type="dxa"/>
            <w:shd w:val="clear" w:color="auto" w:fill="auto"/>
            <w:vAlign w:val="center"/>
          </w:tcPr>
          <w:p w14:paraId="46E9B40E" w14:textId="77777777" w:rsidR="0026489C" w:rsidRPr="0026489C" w:rsidRDefault="0026489C" w:rsidP="00DF6F8F">
            <w:pPr>
              <w:keepLines w:val="0"/>
              <w:ind w:firstLine="0"/>
              <w:jc w:val="center"/>
              <w:rPr>
                <w:sz w:val="16"/>
                <w:szCs w:val="16"/>
              </w:rPr>
            </w:pPr>
            <w:r w:rsidRPr="0026489C">
              <w:rPr>
                <w:sz w:val="16"/>
                <w:szCs w:val="16"/>
              </w:rPr>
              <w:t>229,713</w:t>
            </w:r>
          </w:p>
        </w:tc>
        <w:tc>
          <w:tcPr>
            <w:tcW w:w="832" w:type="dxa"/>
            <w:shd w:val="clear" w:color="auto" w:fill="auto"/>
            <w:vAlign w:val="center"/>
          </w:tcPr>
          <w:p w14:paraId="0EAD66F7" w14:textId="77777777" w:rsidR="0026489C" w:rsidRPr="0026489C" w:rsidRDefault="0026489C" w:rsidP="00DF6F8F">
            <w:pPr>
              <w:keepLines w:val="0"/>
              <w:ind w:firstLine="0"/>
              <w:jc w:val="center"/>
              <w:rPr>
                <w:sz w:val="16"/>
                <w:szCs w:val="16"/>
              </w:rPr>
            </w:pPr>
            <w:r w:rsidRPr="0026489C">
              <w:rPr>
                <w:sz w:val="16"/>
                <w:szCs w:val="16"/>
              </w:rPr>
              <w:t>229,753</w:t>
            </w:r>
          </w:p>
        </w:tc>
        <w:tc>
          <w:tcPr>
            <w:tcW w:w="829" w:type="dxa"/>
            <w:vAlign w:val="center"/>
          </w:tcPr>
          <w:p w14:paraId="4F2A4777" w14:textId="668165F3" w:rsidR="0026489C" w:rsidRPr="0026489C" w:rsidRDefault="0026489C" w:rsidP="00DF6F8F">
            <w:pPr>
              <w:keepLines w:val="0"/>
              <w:ind w:firstLine="0"/>
              <w:jc w:val="center"/>
              <w:rPr>
                <w:sz w:val="16"/>
                <w:szCs w:val="16"/>
              </w:rPr>
            </w:pPr>
            <w:r w:rsidRPr="0026489C">
              <w:rPr>
                <w:sz w:val="16"/>
                <w:szCs w:val="16"/>
              </w:rPr>
              <w:t>230,416</w:t>
            </w:r>
          </w:p>
        </w:tc>
        <w:tc>
          <w:tcPr>
            <w:tcW w:w="829" w:type="dxa"/>
            <w:vAlign w:val="center"/>
          </w:tcPr>
          <w:p w14:paraId="100A250E" w14:textId="194352D5" w:rsidR="0026489C" w:rsidRPr="0026489C" w:rsidRDefault="0026489C" w:rsidP="00703B56">
            <w:pPr>
              <w:keepLines w:val="0"/>
              <w:ind w:firstLine="0"/>
              <w:jc w:val="center"/>
              <w:rPr>
                <w:sz w:val="16"/>
                <w:szCs w:val="16"/>
              </w:rPr>
            </w:pPr>
            <w:r w:rsidRPr="0026489C">
              <w:rPr>
                <w:sz w:val="16"/>
                <w:szCs w:val="16"/>
              </w:rPr>
              <w:t>231,071</w:t>
            </w:r>
          </w:p>
        </w:tc>
        <w:tc>
          <w:tcPr>
            <w:tcW w:w="736" w:type="dxa"/>
            <w:vAlign w:val="center"/>
          </w:tcPr>
          <w:p w14:paraId="39DEC99C" w14:textId="6A397972" w:rsidR="0026489C" w:rsidRPr="0026489C" w:rsidRDefault="0026489C" w:rsidP="00703B56">
            <w:pPr>
              <w:keepLines w:val="0"/>
              <w:ind w:firstLine="0"/>
              <w:jc w:val="center"/>
              <w:rPr>
                <w:sz w:val="16"/>
                <w:szCs w:val="16"/>
              </w:rPr>
            </w:pPr>
            <w:r w:rsidRPr="0026489C">
              <w:rPr>
                <w:sz w:val="16"/>
                <w:szCs w:val="16"/>
              </w:rPr>
              <w:t>231,628</w:t>
            </w:r>
          </w:p>
        </w:tc>
      </w:tr>
      <w:tr w:rsidR="0026489C" w:rsidRPr="0026489C" w14:paraId="4D7A8429" w14:textId="32E94595" w:rsidTr="0026489C">
        <w:trPr>
          <w:cantSplit/>
          <w:trHeight w:val="537"/>
          <w:jc w:val="center"/>
        </w:trPr>
        <w:tc>
          <w:tcPr>
            <w:tcW w:w="1097" w:type="dxa"/>
            <w:shd w:val="clear" w:color="auto" w:fill="auto"/>
            <w:vAlign w:val="center"/>
          </w:tcPr>
          <w:p w14:paraId="7FCA4A8E" w14:textId="77777777" w:rsidR="0026489C" w:rsidRPr="0026489C" w:rsidRDefault="0026489C" w:rsidP="00DF6F8F">
            <w:pPr>
              <w:keepLines w:val="0"/>
              <w:widowControl w:val="0"/>
              <w:autoSpaceDE w:val="0"/>
              <w:autoSpaceDN w:val="0"/>
              <w:adjustRightInd w:val="0"/>
              <w:ind w:firstLine="0"/>
              <w:rPr>
                <w:rFonts w:eastAsia="Calibri"/>
                <w:b/>
                <w:sz w:val="16"/>
                <w:szCs w:val="16"/>
              </w:rPr>
            </w:pPr>
            <w:r w:rsidRPr="0026489C">
              <w:rPr>
                <w:rFonts w:eastAsia="Calibri"/>
                <w:b/>
                <w:sz w:val="16"/>
                <w:szCs w:val="16"/>
              </w:rPr>
              <w:t>Городское</w:t>
            </w:r>
          </w:p>
          <w:p w14:paraId="0E9B21A0" w14:textId="77777777" w:rsidR="0026489C" w:rsidRPr="0026489C" w:rsidRDefault="0026489C" w:rsidP="00DF6F8F">
            <w:pPr>
              <w:keepLines w:val="0"/>
              <w:widowControl w:val="0"/>
              <w:autoSpaceDE w:val="0"/>
              <w:autoSpaceDN w:val="0"/>
              <w:adjustRightInd w:val="0"/>
              <w:ind w:firstLine="0"/>
              <w:rPr>
                <w:rFonts w:eastAsia="Calibri"/>
                <w:sz w:val="16"/>
                <w:szCs w:val="16"/>
              </w:rPr>
            </w:pPr>
            <w:r w:rsidRPr="0026489C">
              <w:rPr>
                <w:rFonts w:eastAsia="Calibri"/>
                <w:sz w:val="16"/>
                <w:szCs w:val="16"/>
              </w:rPr>
              <w:t>население</w:t>
            </w:r>
          </w:p>
        </w:tc>
        <w:tc>
          <w:tcPr>
            <w:tcW w:w="837" w:type="dxa"/>
            <w:shd w:val="clear" w:color="auto" w:fill="auto"/>
            <w:vAlign w:val="center"/>
          </w:tcPr>
          <w:p w14:paraId="7065AA4C" w14:textId="77777777" w:rsidR="0026489C" w:rsidRPr="0026489C" w:rsidRDefault="0026489C" w:rsidP="00DF6F8F">
            <w:pPr>
              <w:keepLines w:val="0"/>
              <w:ind w:firstLine="0"/>
              <w:jc w:val="center"/>
              <w:rPr>
                <w:sz w:val="16"/>
                <w:szCs w:val="16"/>
              </w:rPr>
            </w:pPr>
            <w:r w:rsidRPr="0026489C">
              <w:rPr>
                <w:sz w:val="16"/>
                <w:szCs w:val="16"/>
              </w:rPr>
              <w:t>214,378</w:t>
            </w:r>
          </w:p>
        </w:tc>
        <w:tc>
          <w:tcPr>
            <w:tcW w:w="837" w:type="dxa"/>
            <w:shd w:val="clear" w:color="auto" w:fill="auto"/>
            <w:vAlign w:val="center"/>
          </w:tcPr>
          <w:p w14:paraId="07432823" w14:textId="77777777" w:rsidR="0026489C" w:rsidRPr="0026489C" w:rsidRDefault="0026489C" w:rsidP="00DF6F8F">
            <w:pPr>
              <w:keepLines w:val="0"/>
              <w:ind w:firstLine="0"/>
              <w:jc w:val="center"/>
              <w:rPr>
                <w:sz w:val="16"/>
                <w:szCs w:val="16"/>
              </w:rPr>
            </w:pPr>
            <w:r w:rsidRPr="0026489C">
              <w:rPr>
                <w:sz w:val="16"/>
                <w:szCs w:val="16"/>
              </w:rPr>
              <w:t>215,736</w:t>
            </w:r>
          </w:p>
        </w:tc>
        <w:tc>
          <w:tcPr>
            <w:tcW w:w="837" w:type="dxa"/>
            <w:shd w:val="clear" w:color="auto" w:fill="auto"/>
            <w:vAlign w:val="center"/>
          </w:tcPr>
          <w:p w14:paraId="36678A60" w14:textId="77777777" w:rsidR="0026489C" w:rsidRPr="0026489C" w:rsidRDefault="0026489C" w:rsidP="00DF6F8F">
            <w:pPr>
              <w:keepLines w:val="0"/>
              <w:ind w:firstLine="0"/>
              <w:jc w:val="center"/>
              <w:rPr>
                <w:sz w:val="16"/>
                <w:szCs w:val="16"/>
              </w:rPr>
            </w:pPr>
            <w:r w:rsidRPr="0026489C">
              <w:rPr>
                <w:sz w:val="16"/>
                <w:szCs w:val="16"/>
              </w:rPr>
              <w:t>217,644</w:t>
            </w:r>
          </w:p>
        </w:tc>
        <w:tc>
          <w:tcPr>
            <w:tcW w:w="837" w:type="dxa"/>
            <w:shd w:val="clear" w:color="auto" w:fill="auto"/>
            <w:vAlign w:val="center"/>
          </w:tcPr>
          <w:p w14:paraId="3D345F8A" w14:textId="77777777" w:rsidR="0026489C" w:rsidRPr="0026489C" w:rsidRDefault="0026489C" w:rsidP="00DF6F8F">
            <w:pPr>
              <w:keepLines w:val="0"/>
              <w:ind w:firstLine="0"/>
              <w:jc w:val="center"/>
              <w:rPr>
                <w:sz w:val="16"/>
                <w:szCs w:val="16"/>
              </w:rPr>
            </w:pPr>
            <w:r w:rsidRPr="0026489C">
              <w:rPr>
                <w:sz w:val="16"/>
                <w:szCs w:val="16"/>
              </w:rPr>
              <w:t>220,077</w:t>
            </w:r>
          </w:p>
        </w:tc>
        <w:tc>
          <w:tcPr>
            <w:tcW w:w="837" w:type="dxa"/>
            <w:shd w:val="clear" w:color="auto" w:fill="auto"/>
            <w:vAlign w:val="center"/>
          </w:tcPr>
          <w:p w14:paraId="1D4202BB" w14:textId="77777777" w:rsidR="0026489C" w:rsidRPr="0026489C" w:rsidRDefault="0026489C" w:rsidP="00DF6F8F">
            <w:pPr>
              <w:keepLines w:val="0"/>
              <w:ind w:firstLine="0"/>
              <w:jc w:val="center"/>
              <w:rPr>
                <w:sz w:val="16"/>
                <w:szCs w:val="16"/>
              </w:rPr>
            </w:pPr>
            <w:r w:rsidRPr="0026489C">
              <w:rPr>
                <w:sz w:val="16"/>
                <w:szCs w:val="16"/>
              </w:rPr>
              <w:t>224,192</w:t>
            </w:r>
          </w:p>
        </w:tc>
        <w:tc>
          <w:tcPr>
            <w:tcW w:w="837" w:type="dxa"/>
            <w:shd w:val="clear" w:color="auto" w:fill="auto"/>
            <w:vAlign w:val="center"/>
          </w:tcPr>
          <w:p w14:paraId="086F925C" w14:textId="77777777" w:rsidR="0026489C" w:rsidRPr="0026489C" w:rsidRDefault="0026489C" w:rsidP="00DF6F8F">
            <w:pPr>
              <w:keepLines w:val="0"/>
              <w:ind w:firstLine="0"/>
              <w:jc w:val="center"/>
              <w:rPr>
                <w:sz w:val="16"/>
                <w:szCs w:val="16"/>
              </w:rPr>
            </w:pPr>
            <w:r w:rsidRPr="0026489C">
              <w:rPr>
                <w:sz w:val="16"/>
                <w:szCs w:val="16"/>
              </w:rPr>
              <w:t>224,335</w:t>
            </w:r>
          </w:p>
        </w:tc>
        <w:tc>
          <w:tcPr>
            <w:tcW w:w="832" w:type="dxa"/>
            <w:shd w:val="clear" w:color="auto" w:fill="auto"/>
            <w:vAlign w:val="center"/>
          </w:tcPr>
          <w:p w14:paraId="3B4E7F68" w14:textId="77777777" w:rsidR="0026489C" w:rsidRPr="0026489C" w:rsidRDefault="0026489C" w:rsidP="00DF6F8F">
            <w:pPr>
              <w:keepLines w:val="0"/>
              <w:ind w:firstLine="0"/>
              <w:jc w:val="center"/>
              <w:rPr>
                <w:sz w:val="16"/>
                <w:szCs w:val="16"/>
              </w:rPr>
            </w:pPr>
            <w:r w:rsidRPr="0026489C">
              <w:rPr>
                <w:sz w:val="16"/>
                <w:szCs w:val="16"/>
              </w:rPr>
              <w:t>224,419</w:t>
            </w:r>
          </w:p>
        </w:tc>
        <w:tc>
          <w:tcPr>
            <w:tcW w:w="829" w:type="dxa"/>
            <w:vAlign w:val="center"/>
          </w:tcPr>
          <w:p w14:paraId="5D5B38B9" w14:textId="0CD4B8ED" w:rsidR="0026489C" w:rsidRPr="0026489C" w:rsidRDefault="0026489C" w:rsidP="00DF6F8F">
            <w:pPr>
              <w:keepLines w:val="0"/>
              <w:ind w:firstLine="0"/>
              <w:jc w:val="center"/>
              <w:rPr>
                <w:sz w:val="16"/>
                <w:szCs w:val="16"/>
              </w:rPr>
            </w:pPr>
            <w:r w:rsidRPr="0026489C">
              <w:rPr>
                <w:sz w:val="16"/>
                <w:szCs w:val="16"/>
              </w:rPr>
              <w:t>225,091</w:t>
            </w:r>
          </w:p>
        </w:tc>
        <w:tc>
          <w:tcPr>
            <w:tcW w:w="829" w:type="dxa"/>
            <w:vAlign w:val="center"/>
          </w:tcPr>
          <w:p w14:paraId="51605700" w14:textId="6EA0B37D" w:rsidR="0026489C" w:rsidRPr="0026489C" w:rsidRDefault="0026489C" w:rsidP="00703B56">
            <w:pPr>
              <w:keepLines w:val="0"/>
              <w:ind w:firstLine="0"/>
              <w:jc w:val="center"/>
              <w:rPr>
                <w:sz w:val="16"/>
                <w:szCs w:val="16"/>
              </w:rPr>
            </w:pPr>
            <w:r w:rsidRPr="0026489C">
              <w:rPr>
                <w:sz w:val="16"/>
                <w:szCs w:val="16"/>
              </w:rPr>
              <w:t>225,810</w:t>
            </w:r>
          </w:p>
        </w:tc>
        <w:tc>
          <w:tcPr>
            <w:tcW w:w="736" w:type="dxa"/>
            <w:vAlign w:val="center"/>
          </w:tcPr>
          <w:p w14:paraId="3A1F2BC9" w14:textId="3BC14C02" w:rsidR="0026489C" w:rsidRPr="0026489C" w:rsidRDefault="0026489C" w:rsidP="00703B56">
            <w:pPr>
              <w:keepLines w:val="0"/>
              <w:ind w:firstLine="0"/>
              <w:jc w:val="center"/>
              <w:rPr>
                <w:sz w:val="16"/>
                <w:szCs w:val="16"/>
              </w:rPr>
            </w:pPr>
            <w:r w:rsidRPr="0026489C">
              <w:rPr>
                <w:sz w:val="16"/>
                <w:szCs w:val="16"/>
              </w:rPr>
              <w:t>226,385</w:t>
            </w:r>
          </w:p>
        </w:tc>
      </w:tr>
      <w:tr w:rsidR="0026489C" w:rsidRPr="0026489C" w14:paraId="3794C6C1" w14:textId="58DFA2DF" w:rsidTr="0026489C">
        <w:trPr>
          <w:cantSplit/>
          <w:jc w:val="center"/>
        </w:trPr>
        <w:tc>
          <w:tcPr>
            <w:tcW w:w="1097" w:type="dxa"/>
            <w:shd w:val="clear" w:color="auto" w:fill="auto"/>
            <w:vAlign w:val="center"/>
          </w:tcPr>
          <w:p w14:paraId="702CE864" w14:textId="77777777" w:rsidR="0026489C" w:rsidRPr="0026489C" w:rsidRDefault="0026489C" w:rsidP="00DF6F8F">
            <w:pPr>
              <w:keepLines w:val="0"/>
              <w:widowControl w:val="0"/>
              <w:autoSpaceDE w:val="0"/>
              <w:autoSpaceDN w:val="0"/>
              <w:adjustRightInd w:val="0"/>
              <w:ind w:firstLine="0"/>
              <w:rPr>
                <w:rFonts w:eastAsia="Calibri"/>
                <w:b/>
                <w:sz w:val="16"/>
                <w:szCs w:val="16"/>
              </w:rPr>
            </w:pPr>
            <w:r w:rsidRPr="0026489C">
              <w:rPr>
                <w:rFonts w:eastAsia="Calibri"/>
                <w:b/>
                <w:sz w:val="16"/>
                <w:szCs w:val="16"/>
              </w:rPr>
              <w:t>Сельское</w:t>
            </w:r>
          </w:p>
          <w:p w14:paraId="05DC39D2" w14:textId="77777777" w:rsidR="0026489C" w:rsidRPr="0026489C" w:rsidRDefault="0026489C" w:rsidP="00DF6F8F">
            <w:pPr>
              <w:keepLines w:val="0"/>
              <w:widowControl w:val="0"/>
              <w:autoSpaceDE w:val="0"/>
              <w:autoSpaceDN w:val="0"/>
              <w:adjustRightInd w:val="0"/>
              <w:ind w:firstLine="0"/>
              <w:rPr>
                <w:rFonts w:eastAsia="Calibri"/>
                <w:sz w:val="16"/>
                <w:szCs w:val="16"/>
              </w:rPr>
            </w:pPr>
            <w:r w:rsidRPr="0026489C">
              <w:rPr>
                <w:rFonts w:eastAsia="Calibri"/>
                <w:sz w:val="16"/>
                <w:szCs w:val="16"/>
              </w:rPr>
              <w:t>население</w:t>
            </w:r>
          </w:p>
        </w:tc>
        <w:tc>
          <w:tcPr>
            <w:tcW w:w="837" w:type="dxa"/>
            <w:shd w:val="clear" w:color="auto" w:fill="auto"/>
            <w:vAlign w:val="center"/>
          </w:tcPr>
          <w:p w14:paraId="6CA2D992" w14:textId="77777777" w:rsidR="0026489C" w:rsidRPr="0026489C" w:rsidRDefault="0026489C" w:rsidP="00DF6F8F">
            <w:pPr>
              <w:keepLines w:val="0"/>
              <w:ind w:firstLine="0"/>
              <w:jc w:val="center"/>
              <w:rPr>
                <w:sz w:val="16"/>
                <w:szCs w:val="16"/>
              </w:rPr>
            </w:pPr>
            <w:r w:rsidRPr="0026489C">
              <w:rPr>
                <w:sz w:val="16"/>
                <w:szCs w:val="16"/>
              </w:rPr>
              <w:t>5,440</w:t>
            </w:r>
          </w:p>
        </w:tc>
        <w:tc>
          <w:tcPr>
            <w:tcW w:w="837" w:type="dxa"/>
            <w:shd w:val="clear" w:color="auto" w:fill="auto"/>
            <w:vAlign w:val="center"/>
          </w:tcPr>
          <w:p w14:paraId="3E819D4A" w14:textId="77777777" w:rsidR="0026489C" w:rsidRPr="0026489C" w:rsidRDefault="0026489C" w:rsidP="00DF6F8F">
            <w:pPr>
              <w:keepLines w:val="0"/>
              <w:ind w:firstLine="0"/>
              <w:jc w:val="center"/>
              <w:rPr>
                <w:sz w:val="16"/>
                <w:szCs w:val="16"/>
              </w:rPr>
            </w:pPr>
            <w:r w:rsidRPr="0026489C">
              <w:rPr>
                <w:sz w:val="16"/>
                <w:szCs w:val="16"/>
              </w:rPr>
              <w:t>5,400</w:t>
            </w:r>
          </w:p>
        </w:tc>
        <w:tc>
          <w:tcPr>
            <w:tcW w:w="837" w:type="dxa"/>
            <w:shd w:val="clear" w:color="auto" w:fill="auto"/>
            <w:vAlign w:val="center"/>
          </w:tcPr>
          <w:p w14:paraId="0D7C056A" w14:textId="77777777" w:rsidR="0026489C" w:rsidRPr="0026489C" w:rsidRDefault="0026489C" w:rsidP="00DF6F8F">
            <w:pPr>
              <w:keepLines w:val="0"/>
              <w:ind w:firstLine="0"/>
              <w:jc w:val="center"/>
              <w:rPr>
                <w:sz w:val="16"/>
                <w:szCs w:val="16"/>
              </w:rPr>
            </w:pPr>
            <w:r w:rsidRPr="0026489C">
              <w:rPr>
                <w:sz w:val="16"/>
                <w:szCs w:val="16"/>
              </w:rPr>
              <w:t>5,350</w:t>
            </w:r>
          </w:p>
        </w:tc>
        <w:tc>
          <w:tcPr>
            <w:tcW w:w="837" w:type="dxa"/>
            <w:shd w:val="clear" w:color="auto" w:fill="auto"/>
            <w:vAlign w:val="center"/>
          </w:tcPr>
          <w:p w14:paraId="69E86BB4" w14:textId="77777777" w:rsidR="0026489C" w:rsidRPr="0026489C" w:rsidRDefault="0026489C" w:rsidP="00DF6F8F">
            <w:pPr>
              <w:keepLines w:val="0"/>
              <w:ind w:firstLine="0"/>
              <w:jc w:val="center"/>
              <w:rPr>
                <w:sz w:val="16"/>
                <w:szCs w:val="16"/>
              </w:rPr>
            </w:pPr>
            <w:r w:rsidRPr="0026489C">
              <w:rPr>
                <w:sz w:val="16"/>
                <w:szCs w:val="16"/>
              </w:rPr>
              <w:t>5,376</w:t>
            </w:r>
          </w:p>
        </w:tc>
        <w:tc>
          <w:tcPr>
            <w:tcW w:w="837" w:type="dxa"/>
            <w:shd w:val="clear" w:color="auto" w:fill="auto"/>
            <w:vAlign w:val="center"/>
          </w:tcPr>
          <w:p w14:paraId="1478BB13" w14:textId="77777777" w:rsidR="0026489C" w:rsidRPr="0026489C" w:rsidRDefault="0026489C" w:rsidP="00DF6F8F">
            <w:pPr>
              <w:keepLines w:val="0"/>
              <w:ind w:firstLine="0"/>
              <w:jc w:val="center"/>
              <w:rPr>
                <w:sz w:val="16"/>
                <w:szCs w:val="16"/>
              </w:rPr>
            </w:pPr>
            <w:r w:rsidRPr="0026489C">
              <w:rPr>
                <w:sz w:val="16"/>
                <w:szCs w:val="16"/>
              </w:rPr>
              <w:t>5,369</w:t>
            </w:r>
          </w:p>
        </w:tc>
        <w:tc>
          <w:tcPr>
            <w:tcW w:w="837" w:type="dxa"/>
            <w:shd w:val="clear" w:color="auto" w:fill="auto"/>
            <w:vAlign w:val="center"/>
          </w:tcPr>
          <w:p w14:paraId="76AD83D8" w14:textId="77777777" w:rsidR="0026489C" w:rsidRPr="0026489C" w:rsidRDefault="0026489C" w:rsidP="00DF6F8F">
            <w:pPr>
              <w:keepLines w:val="0"/>
              <w:ind w:firstLine="0"/>
              <w:jc w:val="center"/>
              <w:rPr>
                <w:sz w:val="16"/>
                <w:szCs w:val="16"/>
              </w:rPr>
            </w:pPr>
            <w:r w:rsidRPr="0026489C">
              <w:rPr>
                <w:sz w:val="16"/>
                <w:szCs w:val="16"/>
              </w:rPr>
              <w:t>5,378</w:t>
            </w:r>
          </w:p>
        </w:tc>
        <w:tc>
          <w:tcPr>
            <w:tcW w:w="832" w:type="dxa"/>
            <w:shd w:val="clear" w:color="auto" w:fill="auto"/>
            <w:vAlign w:val="center"/>
          </w:tcPr>
          <w:p w14:paraId="79A7DB4B" w14:textId="77777777" w:rsidR="0026489C" w:rsidRPr="0026489C" w:rsidRDefault="0026489C" w:rsidP="00DF6F8F">
            <w:pPr>
              <w:keepLines w:val="0"/>
              <w:ind w:firstLine="0"/>
              <w:jc w:val="center"/>
              <w:rPr>
                <w:sz w:val="16"/>
                <w:szCs w:val="16"/>
              </w:rPr>
            </w:pPr>
            <w:r w:rsidRPr="0026489C">
              <w:rPr>
                <w:sz w:val="16"/>
                <w:szCs w:val="16"/>
              </w:rPr>
              <w:t>5,334</w:t>
            </w:r>
          </w:p>
        </w:tc>
        <w:tc>
          <w:tcPr>
            <w:tcW w:w="829" w:type="dxa"/>
            <w:vAlign w:val="center"/>
          </w:tcPr>
          <w:p w14:paraId="6E6F1C2E" w14:textId="23CF1C86" w:rsidR="0026489C" w:rsidRPr="0026489C" w:rsidRDefault="0026489C" w:rsidP="00DF6F8F">
            <w:pPr>
              <w:keepLines w:val="0"/>
              <w:ind w:firstLine="0"/>
              <w:jc w:val="center"/>
              <w:rPr>
                <w:sz w:val="16"/>
                <w:szCs w:val="16"/>
              </w:rPr>
            </w:pPr>
            <w:r w:rsidRPr="0026489C">
              <w:rPr>
                <w:sz w:val="16"/>
                <w:szCs w:val="16"/>
              </w:rPr>
              <w:t>5,325</w:t>
            </w:r>
          </w:p>
        </w:tc>
        <w:tc>
          <w:tcPr>
            <w:tcW w:w="829" w:type="dxa"/>
            <w:vAlign w:val="center"/>
          </w:tcPr>
          <w:p w14:paraId="48A782D7" w14:textId="5042135E" w:rsidR="0026489C" w:rsidRPr="0026489C" w:rsidRDefault="0026489C" w:rsidP="00703B56">
            <w:pPr>
              <w:keepLines w:val="0"/>
              <w:ind w:firstLine="0"/>
              <w:jc w:val="center"/>
              <w:rPr>
                <w:sz w:val="16"/>
                <w:szCs w:val="16"/>
              </w:rPr>
            </w:pPr>
            <w:r w:rsidRPr="0026489C">
              <w:rPr>
                <w:sz w:val="16"/>
                <w:szCs w:val="16"/>
              </w:rPr>
              <w:t>5,261</w:t>
            </w:r>
          </w:p>
        </w:tc>
        <w:tc>
          <w:tcPr>
            <w:tcW w:w="736" w:type="dxa"/>
            <w:vAlign w:val="center"/>
          </w:tcPr>
          <w:p w14:paraId="16783196" w14:textId="35AECD96" w:rsidR="0026489C" w:rsidRPr="0026489C" w:rsidRDefault="0026489C" w:rsidP="00703B56">
            <w:pPr>
              <w:keepLines w:val="0"/>
              <w:ind w:firstLine="0"/>
              <w:jc w:val="center"/>
              <w:rPr>
                <w:sz w:val="16"/>
                <w:szCs w:val="16"/>
              </w:rPr>
            </w:pPr>
            <w:r w:rsidRPr="0026489C">
              <w:rPr>
                <w:sz w:val="16"/>
                <w:szCs w:val="16"/>
              </w:rPr>
              <w:t>5,243</w:t>
            </w:r>
          </w:p>
        </w:tc>
      </w:tr>
    </w:tbl>
    <w:bookmarkEnd w:id="15"/>
    <w:p w14:paraId="6199B35A" w14:textId="0E071DAA" w:rsidR="00DF6F8F" w:rsidRPr="00740AB6" w:rsidRDefault="0026489C" w:rsidP="00DF6F8F">
      <w:pPr>
        <w:keepNext/>
        <w:keepLines w:val="0"/>
        <w:widowControl w:val="0"/>
        <w:spacing w:before="240" w:after="240" w:line="276" w:lineRule="auto"/>
        <w:ind w:firstLine="0"/>
        <w:jc w:val="center"/>
        <w:rPr>
          <w:sz w:val="28"/>
        </w:rPr>
      </w:pPr>
      <w:r>
        <w:rPr>
          <w:noProof/>
        </w:rPr>
        <w:drawing>
          <wp:inline distT="0" distB="0" distL="0" distR="0" wp14:anchorId="4209BD5A" wp14:editId="0AB20130">
            <wp:extent cx="5539740" cy="2636520"/>
            <wp:effectExtent l="0" t="0" r="3810" b="11430"/>
            <wp:docPr id="1" name="Диаграмма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0826A58" w14:textId="031F5F8E" w:rsidR="00DF6F8F" w:rsidRPr="00740AB6" w:rsidRDefault="00DF6F8F" w:rsidP="00DF6F8F">
      <w:pPr>
        <w:keepLines w:val="0"/>
        <w:suppressAutoHyphens/>
        <w:spacing w:before="120"/>
        <w:ind w:firstLine="0"/>
        <w:jc w:val="center"/>
        <w:rPr>
          <w:rFonts w:eastAsia="Calibri"/>
          <w:b/>
          <w:sz w:val="20"/>
        </w:rPr>
      </w:pPr>
      <w:bookmarkStart w:id="16" w:name="_Ref493754758"/>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1.1</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2</w:t>
      </w:r>
      <w:r w:rsidR="006F202A">
        <w:rPr>
          <w:b/>
          <w:sz w:val="20"/>
        </w:rPr>
        <w:fldChar w:fldCharType="end"/>
      </w:r>
      <w:bookmarkEnd w:id="16"/>
      <w:r w:rsidRPr="00740AB6">
        <w:rPr>
          <w:b/>
          <w:sz w:val="20"/>
        </w:rPr>
        <w:t>. Динамика изменения численности населения г.</w:t>
      </w:r>
      <w:r w:rsidR="00CE0782" w:rsidRPr="00740AB6">
        <w:rPr>
          <w:b/>
          <w:sz w:val="20"/>
        </w:rPr>
        <w:t xml:space="preserve"> </w:t>
      </w:r>
      <w:r w:rsidRPr="00740AB6">
        <w:rPr>
          <w:b/>
          <w:sz w:val="20"/>
        </w:rPr>
        <w:t>Благовещенска</w:t>
      </w:r>
    </w:p>
    <w:p w14:paraId="0636AC55" w14:textId="42B45552" w:rsidR="00DF6F8F" w:rsidRPr="00740AB6" w:rsidRDefault="00DF6F8F" w:rsidP="00CE0782">
      <w:pPr>
        <w:rPr>
          <w:rFonts w:eastAsia="Calibri"/>
        </w:rPr>
      </w:pPr>
      <w:r w:rsidRPr="00740AB6">
        <w:rPr>
          <w:rFonts w:eastAsia="Calibri"/>
        </w:rPr>
        <w:t xml:space="preserve">Численность населения города за последние </w:t>
      </w:r>
      <w:r w:rsidR="00D0530B">
        <w:rPr>
          <w:rFonts w:eastAsia="Calibri"/>
        </w:rPr>
        <w:t>10</w:t>
      </w:r>
      <w:r w:rsidRPr="00740AB6">
        <w:rPr>
          <w:rFonts w:eastAsia="Calibri"/>
        </w:rPr>
        <w:t xml:space="preserve"> лет </w:t>
      </w:r>
      <w:r w:rsidR="00CE0782" w:rsidRPr="00740AB6">
        <w:rPr>
          <w:rFonts w:eastAsia="Calibri"/>
        </w:rPr>
        <w:t>возросла</w:t>
      </w:r>
      <w:r w:rsidRPr="00740AB6">
        <w:rPr>
          <w:rFonts w:eastAsia="Calibri"/>
        </w:rPr>
        <w:t xml:space="preserve"> на </w:t>
      </w:r>
      <w:r w:rsidR="00D0530B">
        <w:rPr>
          <w:rFonts w:eastAsia="Calibri"/>
        </w:rPr>
        <w:t>11</w:t>
      </w:r>
      <w:r w:rsidR="00CE0782" w:rsidRPr="00740AB6">
        <w:rPr>
          <w:rFonts w:eastAsia="Calibri"/>
        </w:rPr>
        <w:t>,</w:t>
      </w:r>
      <w:r w:rsidR="00D0530B">
        <w:rPr>
          <w:rFonts w:eastAsia="Calibri"/>
        </w:rPr>
        <w:t>810</w:t>
      </w:r>
      <w:r w:rsidRPr="00740AB6">
        <w:rPr>
          <w:rFonts w:eastAsia="Calibri"/>
        </w:rPr>
        <w:t xml:space="preserve"> тыс. человек, что является характерной и отличительной от большинства других городов области и Дальнего Востока особенностью. Данный прирост является как естественным, так и механическим.</w:t>
      </w:r>
    </w:p>
    <w:p w14:paraId="7A7DDDBE" w14:textId="77777777" w:rsidR="00DF6F8F" w:rsidRPr="00740AB6" w:rsidRDefault="00DF6F8F" w:rsidP="00DA7D74">
      <w:pPr>
        <w:pStyle w:val="affff3"/>
        <w:rPr>
          <w:rFonts w:eastAsia="Calibri"/>
        </w:rPr>
      </w:pPr>
      <w:r w:rsidRPr="00740AB6">
        <w:rPr>
          <w:rFonts w:eastAsia="Calibri"/>
        </w:rPr>
        <w:t>Жилой фонд</w:t>
      </w:r>
    </w:p>
    <w:p w14:paraId="1113C89F" w14:textId="72E92C34" w:rsidR="00D0530B" w:rsidRDefault="00DF6F8F" w:rsidP="00D0530B">
      <w:pPr>
        <w:rPr>
          <w:rFonts w:eastAsia="Calibri"/>
        </w:rPr>
      </w:pPr>
      <w:r w:rsidRPr="00740AB6">
        <w:rPr>
          <w:rFonts w:eastAsia="Calibri"/>
        </w:rPr>
        <w:t xml:space="preserve">По данным Федеральной службы государственной статистики по состоянию на </w:t>
      </w:r>
      <w:r w:rsidR="00D0530B" w:rsidRPr="00D0530B">
        <w:rPr>
          <w:rFonts w:eastAsia="Calibri"/>
        </w:rPr>
        <w:t xml:space="preserve">10.05.2020 </w:t>
      </w:r>
      <w:r w:rsidRPr="00740AB6">
        <w:rPr>
          <w:rFonts w:eastAsia="Calibri"/>
        </w:rPr>
        <w:t xml:space="preserve">общая площадь жилых помещений города Благовещенска составляла </w:t>
      </w:r>
      <w:r w:rsidR="00D42584">
        <w:rPr>
          <w:rFonts w:eastAsia="Calibri"/>
        </w:rPr>
        <w:t>6046,3</w:t>
      </w:r>
      <w:r w:rsidRPr="00740AB6">
        <w:rPr>
          <w:rFonts w:eastAsia="Calibri"/>
        </w:rPr>
        <w:t xml:space="preserve"> тыс. кв. м.</w:t>
      </w:r>
    </w:p>
    <w:p w14:paraId="221F9E78" w14:textId="21388A06" w:rsidR="00D0530B" w:rsidRPr="00D0530B" w:rsidRDefault="00D0530B" w:rsidP="00D0530B">
      <w:pPr>
        <w:rPr>
          <w:rFonts w:eastAsia="Calibri"/>
        </w:rPr>
      </w:pPr>
      <w:r w:rsidRPr="00D0530B">
        <w:rPr>
          <w:szCs w:val="24"/>
        </w:rPr>
        <w:t xml:space="preserve">Общая площадь жилых помещений в ветхих и аварийных жилых домах на 26.05.2021 составляла – 66,094 </w:t>
      </w:r>
      <w:proofErr w:type="spellStart"/>
      <w:r w:rsidRPr="00D0530B">
        <w:rPr>
          <w:szCs w:val="24"/>
        </w:rPr>
        <w:t>тыс.кв</w:t>
      </w:r>
      <w:proofErr w:type="spellEnd"/>
      <w:r w:rsidRPr="00D0530B">
        <w:rPr>
          <w:szCs w:val="24"/>
        </w:rPr>
        <w:t>. метров.</w:t>
      </w:r>
    </w:p>
    <w:p w14:paraId="2B2CB9B6" w14:textId="50959739" w:rsidR="00DF6F8F" w:rsidRPr="00740AB6" w:rsidRDefault="00DF6F8F" w:rsidP="00DA7D74">
      <w:pPr>
        <w:rPr>
          <w:rFonts w:eastAsia="Calibri"/>
        </w:rPr>
      </w:pPr>
      <w:r w:rsidRPr="00740AB6">
        <w:rPr>
          <w:rFonts w:eastAsia="Calibri"/>
        </w:rPr>
        <w:t xml:space="preserve">Изменение площади жилых помещений по годам представлено в таблице </w:t>
      </w:r>
      <w:r w:rsidR="00DA7D74" w:rsidRPr="00740AB6">
        <w:rPr>
          <w:rFonts w:eastAsia="Calibri"/>
        </w:rPr>
        <w:t>1.</w:t>
      </w:r>
      <w:r w:rsidR="00C778CC" w:rsidRPr="00740AB6">
        <w:rPr>
          <w:rFonts w:eastAsia="Calibri"/>
        </w:rPr>
        <w:t>5</w:t>
      </w:r>
      <w:r w:rsidRPr="00740AB6">
        <w:rPr>
          <w:rFonts w:eastAsia="Calibri"/>
        </w:rPr>
        <w:t xml:space="preserve">. </w:t>
      </w:r>
    </w:p>
    <w:p w14:paraId="6DDD3EED" w14:textId="14124849" w:rsidR="00DF6F8F" w:rsidRPr="00740AB6" w:rsidRDefault="00DF6F8F" w:rsidP="00DF6F8F">
      <w:pPr>
        <w:keepNext/>
        <w:keepLines w:val="0"/>
        <w:suppressAutoHyphens/>
        <w:spacing w:before="120"/>
        <w:ind w:firstLine="0"/>
        <w:jc w:val="left"/>
        <w:rPr>
          <w:b/>
          <w:sz w:val="20"/>
        </w:rPr>
      </w:pPr>
      <w:r w:rsidRPr="00740AB6">
        <w:rPr>
          <w:b/>
          <w:sz w:val="20"/>
        </w:rPr>
        <w:t xml:space="preserve">Таблица </w:t>
      </w:r>
      <w:r w:rsidR="00075E0A" w:rsidRPr="00740AB6">
        <w:rPr>
          <w:b/>
          <w:sz w:val="20"/>
        </w:rPr>
        <w:fldChar w:fldCharType="begin"/>
      </w:r>
      <w:r w:rsidR="00075E0A" w:rsidRPr="00740AB6">
        <w:rPr>
          <w:b/>
          <w:sz w:val="20"/>
        </w:rPr>
        <w:instrText xml:space="preserve"> STYLEREF 2 \s </w:instrText>
      </w:r>
      <w:r w:rsidR="00075E0A" w:rsidRPr="00740AB6">
        <w:rPr>
          <w:b/>
          <w:sz w:val="20"/>
        </w:rPr>
        <w:fldChar w:fldCharType="separate"/>
      </w:r>
      <w:r w:rsidR="00982016">
        <w:rPr>
          <w:b/>
          <w:noProof/>
          <w:sz w:val="20"/>
        </w:rPr>
        <w:t>1.1</w:t>
      </w:r>
      <w:r w:rsidR="00075E0A" w:rsidRPr="00740AB6">
        <w:rPr>
          <w:b/>
          <w:sz w:val="20"/>
        </w:rPr>
        <w:fldChar w:fldCharType="end"/>
      </w:r>
      <w:r w:rsidR="00075E0A" w:rsidRPr="00740AB6">
        <w:rPr>
          <w:b/>
          <w:sz w:val="20"/>
        </w:rPr>
        <w:t>.</w:t>
      </w:r>
      <w:r w:rsidRPr="00740AB6">
        <w:rPr>
          <w:b/>
          <w:sz w:val="20"/>
        </w:rPr>
        <w:t xml:space="preserve"> Жилищный фонд г. Благовещенска, тыс</w:t>
      </w:r>
      <w:r w:rsidR="00C778CC" w:rsidRPr="00740AB6">
        <w:rPr>
          <w:b/>
          <w:sz w:val="20"/>
        </w:rPr>
        <w:t xml:space="preserve">. </w:t>
      </w:r>
      <w:proofErr w:type="gramStart"/>
      <w:r w:rsidRPr="00740AB6">
        <w:rPr>
          <w:b/>
          <w:sz w:val="20"/>
        </w:rPr>
        <w:t>кв.м</w:t>
      </w:r>
      <w:proofErr w:type="gram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66"/>
        <w:gridCol w:w="766"/>
        <w:gridCol w:w="766"/>
        <w:gridCol w:w="766"/>
        <w:gridCol w:w="766"/>
        <w:gridCol w:w="766"/>
        <w:gridCol w:w="766"/>
        <w:gridCol w:w="766"/>
        <w:gridCol w:w="766"/>
        <w:gridCol w:w="766"/>
      </w:tblGrid>
      <w:tr w:rsidR="00D42584" w:rsidRPr="00740AB6" w14:paraId="68C2DE6C" w14:textId="09E63023" w:rsidTr="00D42584">
        <w:trPr>
          <w:cantSplit/>
          <w:jc w:val="center"/>
        </w:trPr>
        <w:tc>
          <w:tcPr>
            <w:tcW w:w="1017" w:type="pct"/>
            <w:shd w:val="clear" w:color="auto" w:fill="BFBFBF"/>
            <w:vAlign w:val="center"/>
          </w:tcPr>
          <w:p w14:paraId="5BC3F2B2" w14:textId="77777777" w:rsidR="00D42584" w:rsidRPr="00740AB6" w:rsidRDefault="00D42584" w:rsidP="00DF6F8F">
            <w:pPr>
              <w:keepLines w:val="0"/>
              <w:widowControl w:val="0"/>
              <w:autoSpaceDE w:val="0"/>
              <w:autoSpaceDN w:val="0"/>
              <w:adjustRightInd w:val="0"/>
              <w:ind w:firstLine="0"/>
              <w:rPr>
                <w:rFonts w:eastAsia="Calibri"/>
                <w:sz w:val="20"/>
              </w:rPr>
            </w:pPr>
          </w:p>
        </w:tc>
        <w:tc>
          <w:tcPr>
            <w:tcW w:w="410" w:type="pct"/>
            <w:shd w:val="clear" w:color="auto" w:fill="BFBFBF"/>
            <w:vAlign w:val="center"/>
          </w:tcPr>
          <w:p w14:paraId="07428663" w14:textId="77777777" w:rsidR="00D42584" w:rsidRPr="00740AB6" w:rsidRDefault="00D42584" w:rsidP="00DF6F8F">
            <w:pPr>
              <w:keepLines w:val="0"/>
              <w:ind w:firstLine="0"/>
              <w:jc w:val="center"/>
              <w:rPr>
                <w:b/>
                <w:bCs/>
                <w:sz w:val="20"/>
              </w:rPr>
            </w:pPr>
            <w:r w:rsidRPr="00740AB6">
              <w:rPr>
                <w:b/>
                <w:bCs/>
                <w:sz w:val="20"/>
              </w:rPr>
              <w:t>2011</w:t>
            </w:r>
          </w:p>
        </w:tc>
        <w:tc>
          <w:tcPr>
            <w:tcW w:w="410" w:type="pct"/>
            <w:shd w:val="clear" w:color="auto" w:fill="BFBFBF"/>
            <w:vAlign w:val="center"/>
          </w:tcPr>
          <w:p w14:paraId="1E2A30C6" w14:textId="77777777" w:rsidR="00D42584" w:rsidRPr="00740AB6" w:rsidRDefault="00D42584" w:rsidP="00DF6F8F">
            <w:pPr>
              <w:keepLines w:val="0"/>
              <w:ind w:firstLine="0"/>
              <w:jc w:val="center"/>
              <w:rPr>
                <w:b/>
                <w:bCs/>
                <w:sz w:val="20"/>
              </w:rPr>
            </w:pPr>
            <w:r w:rsidRPr="00740AB6">
              <w:rPr>
                <w:b/>
                <w:bCs/>
                <w:sz w:val="20"/>
              </w:rPr>
              <w:t>2012</w:t>
            </w:r>
          </w:p>
        </w:tc>
        <w:tc>
          <w:tcPr>
            <w:tcW w:w="410" w:type="pct"/>
            <w:shd w:val="clear" w:color="auto" w:fill="BFBFBF"/>
            <w:vAlign w:val="center"/>
          </w:tcPr>
          <w:p w14:paraId="539DE73B" w14:textId="77777777" w:rsidR="00D42584" w:rsidRPr="00740AB6" w:rsidRDefault="00D42584" w:rsidP="00DF6F8F">
            <w:pPr>
              <w:keepLines w:val="0"/>
              <w:ind w:firstLine="0"/>
              <w:jc w:val="center"/>
              <w:rPr>
                <w:b/>
                <w:bCs/>
                <w:sz w:val="20"/>
              </w:rPr>
            </w:pPr>
            <w:r w:rsidRPr="00740AB6">
              <w:rPr>
                <w:b/>
                <w:bCs/>
                <w:sz w:val="20"/>
              </w:rPr>
              <w:t>2013</w:t>
            </w:r>
          </w:p>
        </w:tc>
        <w:tc>
          <w:tcPr>
            <w:tcW w:w="410" w:type="pct"/>
            <w:shd w:val="clear" w:color="auto" w:fill="BFBFBF"/>
            <w:vAlign w:val="center"/>
          </w:tcPr>
          <w:p w14:paraId="6BBCB153" w14:textId="77777777" w:rsidR="00D42584" w:rsidRPr="00740AB6" w:rsidRDefault="00D42584" w:rsidP="00DF6F8F">
            <w:pPr>
              <w:keepLines w:val="0"/>
              <w:ind w:firstLine="0"/>
              <w:jc w:val="center"/>
              <w:rPr>
                <w:b/>
                <w:bCs/>
                <w:sz w:val="20"/>
              </w:rPr>
            </w:pPr>
            <w:r w:rsidRPr="00740AB6">
              <w:rPr>
                <w:b/>
                <w:bCs/>
                <w:sz w:val="20"/>
              </w:rPr>
              <w:t>2014</w:t>
            </w:r>
          </w:p>
        </w:tc>
        <w:tc>
          <w:tcPr>
            <w:tcW w:w="410" w:type="pct"/>
            <w:shd w:val="clear" w:color="auto" w:fill="BFBFBF"/>
            <w:vAlign w:val="center"/>
          </w:tcPr>
          <w:p w14:paraId="40EBB6C3" w14:textId="77777777" w:rsidR="00D42584" w:rsidRPr="00740AB6" w:rsidRDefault="00D42584" w:rsidP="00DF6F8F">
            <w:pPr>
              <w:keepLines w:val="0"/>
              <w:ind w:firstLine="0"/>
              <w:jc w:val="center"/>
              <w:rPr>
                <w:b/>
                <w:bCs/>
                <w:sz w:val="20"/>
              </w:rPr>
            </w:pPr>
            <w:r w:rsidRPr="00740AB6">
              <w:rPr>
                <w:b/>
                <w:bCs/>
                <w:sz w:val="20"/>
              </w:rPr>
              <w:t>2015</w:t>
            </w:r>
          </w:p>
        </w:tc>
        <w:tc>
          <w:tcPr>
            <w:tcW w:w="410" w:type="pct"/>
            <w:shd w:val="clear" w:color="auto" w:fill="BFBFBF"/>
            <w:vAlign w:val="center"/>
          </w:tcPr>
          <w:p w14:paraId="2DCF2930" w14:textId="77777777" w:rsidR="00D42584" w:rsidRPr="00740AB6" w:rsidRDefault="00D42584" w:rsidP="00DF6F8F">
            <w:pPr>
              <w:keepLines w:val="0"/>
              <w:ind w:firstLine="0"/>
              <w:jc w:val="center"/>
              <w:rPr>
                <w:b/>
                <w:bCs/>
                <w:sz w:val="20"/>
              </w:rPr>
            </w:pPr>
            <w:r w:rsidRPr="00740AB6">
              <w:rPr>
                <w:b/>
                <w:bCs/>
                <w:sz w:val="20"/>
              </w:rPr>
              <w:t>2016</w:t>
            </w:r>
          </w:p>
        </w:tc>
        <w:tc>
          <w:tcPr>
            <w:tcW w:w="410" w:type="pct"/>
            <w:shd w:val="clear" w:color="auto" w:fill="BFBFBF"/>
            <w:vAlign w:val="center"/>
          </w:tcPr>
          <w:p w14:paraId="7F6BE1D0" w14:textId="77777777" w:rsidR="00D42584" w:rsidRPr="00740AB6" w:rsidRDefault="00D42584" w:rsidP="00DF6F8F">
            <w:pPr>
              <w:keepLines w:val="0"/>
              <w:ind w:firstLine="0"/>
              <w:jc w:val="center"/>
              <w:rPr>
                <w:b/>
                <w:bCs/>
                <w:sz w:val="20"/>
              </w:rPr>
            </w:pPr>
            <w:r w:rsidRPr="00740AB6">
              <w:rPr>
                <w:b/>
                <w:bCs/>
                <w:sz w:val="20"/>
              </w:rPr>
              <w:t>2017</w:t>
            </w:r>
          </w:p>
        </w:tc>
        <w:tc>
          <w:tcPr>
            <w:tcW w:w="410" w:type="pct"/>
            <w:shd w:val="clear" w:color="auto" w:fill="BFBFBF"/>
            <w:vAlign w:val="center"/>
          </w:tcPr>
          <w:p w14:paraId="1A5E04C1" w14:textId="7298441E" w:rsidR="00D42584" w:rsidRPr="00740AB6" w:rsidRDefault="00D42584" w:rsidP="00DF6F8F">
            <w:pPr>
              <w:keepLines w:val="0"/>
              <w:ind w:firstLine="0"/>
              <w:jc w:val="center"/>
              <w:rPr>
                <w:b/>
                <w:bCs/>
                <w:sz w:val="20"/>
              </w:rPr>
            </w:pPr>
            <w:r w:rsidRPr="00740AB6">
              <w:rPr>
                <w:b/>
                <w:bCs/>
                <w:sz w:val="20"/>
              </w:rPr>
              <w:t>2018</w:t>
            </w:r>
          </w:p>
        </w:tc>
        <w:tc>
          <w:tcPr>
            <w:tcW w:w="295" w:type="pct"/>
            <w:shd w:val="clear" w:color="auto" w:fill="BFBFBF"/>
          </w:tcPr>
          <w:p w14:paraId="5E26A1EE" w14:textId="60D00B8B" w:rsidR="00D42584" w:rsidRDefault="00D42584" w:rsidP="00DF6F8F">
            <w:pPr>
              <w:keepLines w:val="0"/>
              <w:ind w:firstLine="0"/>
              <w:jc w:val="center"/>
              <w:rPr>
                <w:b/>
                <w:bCs/>
                <w:sz w:val="20"/>
              </w:rPr>
            </w:pPr>
            <w:r>
              <w:rPr>
                <w:b/>
                <w:bCs/>
                <w:sz w:val="20"/>
              </w:rPr>
              <w:t>2019</w:t>
            </w:r>
          </w:p>
        </w:tc>
        <w:tc>
          <w:tcPr>
            <w:tcW w:w="410" w:type="pct"/>
            <w:shd w:val="clear" w:color="auto" w:fill="BFBFBF"/>
            <w:vAlign w:val="center"/>
          </w:tcPr>
          <w:p w14:paraId="5ED16EED" w14:textId="2E0DB006" w:rsidR="00D42584" w:rsidRPr="00740AB6" w:rsidRDefault="00D42584" w:rsidP="00DF6F8F">
            <w:pPr>
              <w:keepLines w:val="0"/>
              <w:ind w:firstLine="0"/>
              <w:jc w:val="center"/>
              <w:rPr>
                <w:b/>
                <w:bCs/>
                <w:sz w:val="20"/>
              </w:rPr>
            </w:pPr>
            <w:r>
              <w:rPr>
                <w:b/>
                <w:bCs/>
                <w:sz w:val="20"/>
              </w:rPr>
              <w:t>2020</w:t>
            </w:r>
          </w:p>
        </w:tc>
      </w:tr>
      <w:tr w:rsidR="00D42584" w:rsidRPr="00740AB6" w14:paraId="0ACB0893" w14:textId="23996D7D" w:rsidTr="00D42584">
        <w:trPr>
          <w:cantSplit/>
          <w:jc w:val="center"/>
        </w:trPr>
        <w:tc>
          <w:tcPr>
            <w:tcW w:w="1017" w:type="pct"/>
            <w:shd w:val="clear" w:color="auto" w:fill="auto"/>
            <w:vAlign w:val="center"/>
          </w:tcPr>
          <w:p w14:paraId="16DBCACD" w14:textId="77777777" w:rsidR="00D42584" w:rsidRPr="00740AB6" w:rsidRDefault="00D42584" w:rsidP="00D42584">
            <w:pPr>
              <w:keepLines w:val="0"/>
              <w:ind w:firstLine="0"/>
              <w:rPr>
                <w:rFonts w:eastAsia="Calibri"/>
                <w:sz w:val="28"/>
              </w:rPr>
            </w:pPr>
            <w:r w:rsidRPr="00740AB6">
              <w:rPr>
                <w:sz w:val="20"/>
              </w:rPr>
              <w:t>Общая площадь жилых помещений</w:t>
            </w:r>
          </w:p>
        </w:tc>
        <w:tc>
          <w:tcPr>
            <w:tcW w:w="410" w:type="pct"/>
            <w:shd w:val="clear" w:color="auto" w:fill="auto"/>
            <w:vAlign w:val="center"/>
          </w:tcPr>
          <w:p w14:paraId="08FFCDBA" w14:textId="77777777" w:rsidR="00D42584" w:rsidRPr="00740AB6" w:rsidRDefault="00D42584" w:rsidP="00D42584">
            <w:pPr>
              <w:keepLines w:val="0"/>
              <w:ind w:firstLine="0"/>
              <w:jc w:val="center"/>
              <w:rPr>
                <w:sz w:val="20"/>
              </w:rPr>
            </w:pPr>
            <w:r w:rsidRPr="00740AB6">
              <w:rPr>
                <w:sz w:val="20"/>
              </w:rPr>
              <w:t>4911,2</w:t>
            </w:r>
          </w:p>
        </w:tc>
        <w:tc>
          <w:tcPr>
            <w:tcW w:w="410" w:type="pct"/>
            <w:shd w:val="clear" w:color="auto" w:fill="auto"/>
            <w:vAlign w:val="center"/>
          </w:tcPr>
          <w:p w14:paraId="58841556" w14:textId="77777777" w:rsidR="00D42584" w:rsidRPr="00740AB6" w:rsidRDefault="00D42584" w:rsidP="00D42584">
            <w:pPr>
              <w:keepLines w:val="0"/>
              <w:ind w:firstLine="0"/>
              <w:jc w:val="center"/>
              <w:rPr>
                <w:sz w:val="20"/>
              </w:rPr>
            </w:pPr>
            <w:r w:rsidRPr="00740AB6">
              <w:rPr>
                <w:sz w:val="20"/>
              </w:rPr>
              <w:t>5116,3</w:t>
            </w:r>
          </w:p>
        </w:tc>
        <w:tc>
          <w:tcPr>
            <w:tcW w:w="410" w:type="pct"/>
            <w:shd w:val="clear" w:color="auto" w:fill="auto"/>
            <w:vAlign w:val="center"/>
          </w:tcPr>
          <w:p w14:paraId="5E3369FE" w14:textId="77777777" w:rsidR="00D42584" w:rsidRPr="00740AB6" w:rsidRDefault="00D42584" w:rsidP="00D42584">
            <w:pPr>
              <w:keepLines w:val="0"/>
              <w:ind w:firstLine="0"/>
              <w:jc w:val="center"/>
              <w:rPr>
                <w:sz w:val="20"/>
              </w:rPr>
            </w:pPr>
            <w:r w:rsidRPr="00740AB6">
              <w:rPr>
                <w:sz w:val="20"/>
              </w:rPr>
              <w:t>5116,3</w:t>
            </w:r>
          </w:p>
        </w:tc>
        <w:tc>
          <w:tcPr>
            <w:tcW w:w="410" w:type="pct"/>
            <w:shd w:val="clear" w:color="auto" w:fill="auto"/>
            <w:vAlign w:val="center"/>
          </w:tcPr>
          <w:p w14:paraId="757628BC" w14:textId="77777777" w:rsidR="00D42584" w:rsidRPr="00740AB6" w:rsidRDefault="00D42584" w:rsidP="00D42584">
            <w:pPr>
              <w:keepLines w:val="0"/>
              <w:ind w:firstLine="0"/>
              <w:jc w:val="center"/>
              <w:rPr>
                <w:sz w:val="20"/>
              </w:rPr>
            </w:pPr>
            <w:r w:rsidRPr="00740AB6">
              <w:rPr>
                <w:sz w:val="20"/>
              </w:rPr>
              <w:t>5384,7</w:t>
            </w:r>
          </w:p>
        </w:tc>
        <w:tc>
          <w:tcPr>
            <w:tcW w:w="410" w:type="pct"/>
            <w:shd w:val="clear" w:color="auto" w:fill="auto"/>
            <w:vAlign w:val="center"/>
          </w:tcPr>
          <w:p w14:paraId="5105B0FA" w14:textId="77777777" w:rsidR="00D42584" w:rsidRPr="00740AB6" w:rsidRDefault="00D42584" w:rsidP="00D42584">
            <w:pPr>
              <w:keepLines w:val="0"/>
              <w:ind w:firstLine="0"/>
              <w:jc w:val="center"/>
              <w:rPr>
                <w:sz w:val="20"/>
              </w:rPr>
            </w:pPr>
            <w:r w:rsidRPr="00740AB6">
              <w:rPr>
                <w:sz w:val="20"/>
              </w:rPr>
              <w:t>5598,6</w:t>
            </w:r>
          </w:p>
        </w:tc>
        <w:tc>
          <w:tcPr>
            <w:tcW w:w="410" w:type="pct"/>
            <w:shd w:val="clear" w:color="auto" w:fill="auto"/>
            <w:vAlign w:val="center"/>
          </w:tcPr>
          <w:p w14:paraId="62634A40" w14:textId="77777777" w:rsidR="00D42584" w:rsidRPr="00740AB6" w:rsidRDefault="00D42584" w:rsidP="00D42584">
            <w:pPr>
              <w:keepLines w:val="0"/>
              <w:ind w:firstLine="0"/>
              <w:jc w:val="center"/>
              <w:rPr>
                <w:sz w:val="20"/>
              </w:rPr>
            </w:pPr>
            <w:r w:rsidRPr="00740AB6">
              <w:rPr>
                <w:sz w:val="20"/>
              </w:rPr>
              <w:t>5713,5</w:t>
            </w:r>
          </w:p>
        </w:tc>
        <w:tc>
          <w:tcPr>
            <w:tcW w:w="410" w:type="pct"/>
            <w:vAlign w:val="center"/>
          </w:tcPr>
          <w:p w14:paraId="16245484" w14:textId="77777777" w:rsidR="00D42584" w:rsidRPr="00740AB6" w:rsidRDefault="00D42584" w:rsidP="00D42584">
            <w:pPr>
              <w:keepLines w:val="0"/>
              <w:ind w:firstLine="0"/>
              <w:jc w:val="center"/>
              <w:rPr>
                <w:sz w:val="20"/>
              </w:rPr>
            </w:pPr>
            <w:r w:rsidRPr="00740AB6">
              <w:rPr>
                <w:rFonts w:eastAsia="Calibri"/>
                <w:sz w:val="20"/>
              </w:rPr>
              <w:t>5713,5</w:t>
            </w:r>
          </w:p>
        </w:tc>
        <w:tc>
          <w:tcPr>
            <w:tcW w:w="410" w:type="pct"/>
            <w:vAlign w:val="center"/>
          </w:tcPr>
          <w:p w14:paraId="43952C01" w14:textId="1B97E543" w:rsidR="00D42584" w:rsidRPr="00740AB6" w:rsidRDefault="00D42584" w:rsidP="00D42584">
            <w:pPr>
              <w:keepLines w:val="0"/>
              <w:ind w:firstLine="0"/>
              <w:jc w:val="center"/>
              <w:rPr>
                <w:rFonts w:eastAsia="Calibri"/>
                <w:sz w:val="20"/>
              </w:rPr>
            </w:pPr>
            <w:r w:rsidRPr="00740AB6">
              <w:rPr>
                <w:rFonts w:eastAsia="Calibri"/>
                <w:sz w:val="20"/>
              </w:rPr>
              <w:t>5911,3</w:t>
            </w:r>
          </w:p>
        </w:tc>
        <w:tc>
          <w:tcPr>
            <w:tcW w:w="295" w:type="pct"/>
            <w:tcBorders>
              <w:top w:val="single" w:sz="4" w:space="0" w:color="auto"/>
              <w:left w:val="single" w:sz="4" w:space="0" w:color="auto"/>
              <w:bottom w:val="single" w:sz="4" w:space="0" w:color="auto"/>
              <w:right w:val="single" w:sz="4" w:space="0" w:color="auto"/>
            </w:tcBorders>
            <w:shd w:val="clear" w:color="auto" w:fill="auto"/>
            <w:vAlign w:val="center"/>
          </w:tcPr>
          <w:p w14:paraId="432DAE5B" w14:textId="1FB9CBBD" w:rsidR="00D42584" w:rsidRPr="00D0530B" w:rsidRDefault="00D42584" w:rsidP="00D42584">
            <w:pPr>
              <w:keepLines w:val="0"/>
              <w:ind w:firstLine="0"/>
              <w:jc w:val="center"/>
              <w:rPr>
                <w:rFonts w:eastAsia="Calibri"/>
                <w:sz w:val="20"/>
              </w:rPr>
            </w:pPr>
            <w:r>
              <w:rPr>
                <w:color w:val="000000"/>
                <w:sz w:val="20"/>
              </w:rPr>
              <w:t>5975,6</w:t>
            </w:r>
          </w:p>
        </w:tc>
        <w:tc>
          <w:tcPr>
            <w:tcW w:w="410" w:type="pct"/>
            <w:tcBorders>
              <w:top w:val="single" w:sz="4" w:space="0" w:color="auto"/>
              <w:left w:val="nil"/>
              <w:bottom w:val="single" w:sz="4" w:space="0" w:color="auto"/>
              <w:right w:val="single" w:sz="4" w:space="0" w:color="auto"/>
            </w:tcBorders>
            <w:shd w:val="clear" w:color="auto" w:fill="auto"/>
            <w:vAlign w:val="center"/>
          </w:tcPr>
          <w:p w14:paraId="500A23C2" w14:textId="7651B87B" w:rsidR="00D42584" w:rsidRPr="00740AB6" w:rsidRDefault="00D42584" w:rsidP="00D42584">
            <w:pPr>
              <w:keepLines w:val="0"/>
              <w:ind w:firstLine="0"/>
              <w:jc w:val="center"/>
              <w:rPr>
                <w:rFonts w:eastAsia="Calibri"/>
                <w:sz w:val="20"/>
              </w:rPr>
            </w:pPr>
            <w:r>
              <w:rPr>
                <w:color w:val="000000"/>
                <w:sz w:val="20"/>
              </w:rPr>
              <w:t>6046,3</w:t>
            </w:r>
          </w:p>
        </w:tc>
      </w:tr>
      <w:tr w:rsidR="00D42584" w:rsidRPr="00740AB6" w14:paraId="1AF2BF18" w14:textId="300AB107" w:rsidTr="00D42584">
        <w:trPr>
          <w:cantSplit/>
          <w:jc w:val="center"/>
        </w:trPr>
        <w:tc>
          <w:tcPr>
            <w:tcW w:w="1017" w:type="pct"/>
            <w:shd w:val="clear" w:color="auto" w:fill="auto"/>
            <w:vAlign w:val="center"/>
          </w:tcPr>
          <w:p w14:paraId="2A14A0DB" w14:textId="77777777" w:rsidR="00D42584" w:rsidRPr="00740AB6" w:rsidRDefault="00D42584" w:rsidP="00D42584">
            <w:pPr>
              <w:keepLines w:val="0"/>
              <w:ind w:firstLine="0"/>
              <w:rPr>
                <w:sz w:val="20"/>
              </w:rPr>
            </w:pPr>
            <w:r w:rsidRPr="00740AB6">
              <w:rPr>
                <w:sz w:val="20"/>
              </w:rPr>
              <w:t>Общая площадь жилых помещений в ветхих и аварийных жилых домах</w:t>
            </w:r>
          </w:p>
        </w:tc>
        <w:tc>
          <w:tcPr>
            <w:tcW w:w="410" w:type="pct"/>
            <w:shd w:val="clear" w:color="auto" w:fill="auto"/>
            <w:vAlign w:val="center"/>
          </w:tcPr>
          <w:p w14:paraId="746BC6E6" w14:textId="77777777" w:rsidR="00D42584" w:rsidRPr="00740AB6" w:rsidRDefault="00D42584" w:rsidP="00D42584">
            <w:pPr>
              <w:keepLines w:val="0"/>
              <w:ind w:firstLine="0"/>
              <w:jc w:val="center"/>
              <w:rPr>
                <w:sz w:val="20"/>
              </w:rPr>
            </w:pPr>
            <w:r w:rsidRPr="00740AB6">
              <w:rPr>
                <w:sz w:val="20"/>
              </w:rPr>
              <w:t>96,4</w:t>
            </w:r>
          </w:p>
        </w:tc>
        <w:tc>
          <w:tcPr>
            <w:tcW w:w="410" w:type="pct"/>
            <w:shd w:val="clear" w:color="auto" w:fill="auto"/>
            <w:vAlign w:val="center"/>
          </w:tcPr>
          <w:p w14:paraId="65BA617C" w14:textId="77777777" w:rsidR="00D42584" w:rsidRPr="00740AB6" w:rsidRDefault="00D42584" w:rsidP="00D42584">
            <w:pPr>
              <w:keepLines w:val="0"/>
              <w:ind w:firstLine="0"/>
              <w:jc w:val="center"/>
              <w:rPr>
                <w:sz w:val="20"/>
              </w:rPr>
            </w:pPr>
            <w:r w:rsidRPr="00740AB6">
              <w:rPr>
                <w:sz w:val="20"/>
              </w:rPr>
              <w:t>72,2</w:t>
            </w:r>
          </w:p>
        </w:tc>
        <w:tc>
          <w:tcPr>
            <w:tcW w:w="410" w:type="pct"/>
            <w:shd w:val="clear" w:color="auto" w:fill="auto"/>
            <w:vAlign w:val="center"/>
          </w:tcPr>
          <w:p w14:paraId="3A3ABCAC" w14:textId="77777777" w:rsidR="00D42584" w:rsidRPr="00740AB6" w:rsidRDefault="00D42584" w:rsidP="00D42584">
            <w:pPr>
              <w:keepLines w:val="0"/>
              <w:ind w:firstLine="0"/>
              <w:jc w:val="center"/>
              <w:rPr>
                <w:sz w:val="20"/>
              </w:rPr>
            </w:pPr>
            <w:r w:rsidRPr="00740AB6">
              <w:rPr>
                <w:sz w:val="20"/>
              </w:rPr>
              <w:t>72,2</w:t>
            </w:r>
          </w:p>
        </w:tc>
        <w:tc>
          <w:tcPr>
            <w:tcW w:w="410" w:type="pct"/>
            <w:shd w:val="clear" w:color="auto" w:fill="auto"/>
            <w:vAlign w:val="center"/>
          </w:tcPr>
          <w:p w14:paraId="7A64D82A" w14:textId="77777777" w:rsidR="00D42584" w:rsidRPr="00740AB6" w:rsidRDefault="00D42584" w:rsidP="00D42584">
            <w:pPr>
              <w:keepLines w:val="0"/>
              <w:ind w:firstLine="0"/>
              <w:jc w:val="center"/>
              <w:rPr>
                <w:sz w:val="20"/>
              </w:rPr>
            </w:pPr>
            <w:r w:rsidRPr="00740AB6">
              <w:rPr>
                <w:sz w:val="20"/>
              </w:rPr>
              <w:t>74,0</w:t>
            </w:r>
          </w:p>
        </w:tc>
        <w:tc>
          <w:tcPr>
            <w:tcW w:w="410" w:type="pct"/>
            <w:shd w:val="clear" w:color="auto" w:fill="auto"/>
            <w:vAlign w:val="center"/>
          </w:tcPr>
          <w:p w14:paraId="09C5C09E" w14:textId="77777777" w:rsidR="00D42584" w:rsidRPr="00740AB6" w:rsidRDefault="00D42584" w:rsidP="00D42584">
            <w:pPr>
              <w:keepLines w:val="0"/>
              <w:ind w:firstLine="0"/>
              <w:jc w:val="center"/>
              <w:rPr>
                <w:sz w:val="20"/>
              </w:rPr>
            </w:pPr>
            <w:proofErr w:type="spellStart"/>
            <w:r w:rsidRPr="00740AB6">
              <w:rPr>
                <w:sz w:val="20"/>
              </w:rPr>
              <w:t>н.д</w:t>
            </w:r>
            <w:proofErr w:type="spellEnd"/>
            <w:r w:rsidRPr="00740AB6">
              <w:rPr>
                <w:sz w:val="20"/>
              </w:rPr>
              <w:t>.</w:t>
            </w:r>
          </w:p>
        </w:tc>
        <w:tc>
          <w:tcPr>
            <w:tcW w:w="410" w:type="pct"/>
            <w:shd w:val="clear" w:color="auto" w:fill="auto"/>
            <w:vAlign w:val="center"/>
          </w:tcPr>
          <w:p w14:paraId="027B1C88" w14:textId="77777777" w:rsidR="00D42584" w:rsidRPr="00740AB6" w:rsidRDefault="00D42584" w:rsidP="00D42584">
            <w:pPr>
              <w:keepLines w:val="0"/>
              <w:ind w:firstLine="0"/>
              <w:jc w:val="center"/>
              <w:rPr>
                <w:sz w:val="20"/>
              </w:rPr>
            </w:pPr>
            <w:r w:rsidRPr="00740AB6">
              <w:rPr>
                <w:sz w:val="20"/>
              </w:rPr>
              <w:t>70,9</w:t>
            </w:r>
          </w:p>
        </w:tc>
        <w:tc>
          <w:tcPr>
            <w:tcW w:w="410" w:type="pct"/>
            <w:vAlign w:val="center"/>
          </w:tcPr>
          <w:p w14:paraId="48024A8C" w14:textId="77777777" w:rsidR="00D42584" w:rsidRPr="00740AB6" w:rsidRDefault="00D42584" w:rsidP="00D42584">
            <w:pPr>
              <w:keepLines w:val="0"/>
              <w:ind w:firstLine="0"/>
              <w:jc w:val="center"/>
              <w:rPr>
                <w:sz w:val="20"/>
              </w:rPr>
            </w:pPr>
            <w:r w:rsidRPr="00740AB6">
              <w:rPr>
                <w:sz w:val="20"/>
              </w:rPr>
              <w:t>70,9</w:t>
            </w:r>
          </w:p>
        </w:tc>
        <w:tc>
          <w:tcPr>
            <w:tcW w:w="410" w:type="pct"/>
            <w:vAlign w:val="center"/>
          </w:tcPr>
          <w:p w14:paraId="636BDCEC" w14:textId="4C91D279" w:rsidR="00D42584" w:rsidRPr="00740AB6" w:rsidRDefault="00D42584" w:rsidP="00D42584">
            <w:pPr>
              <w:keepLines w:val="0"/>
              <w:ind w:firstLine="0"/>
              <w:jc w:val="center"/>
              <w:rPr>
                <w:sz w:val="20"/>
              </w:rPr>
            </w:pPr>
            <w:r w:rsidRPr="00740AB6">
              <w:rPr>
                <w:sz w:val="20"/>
              </w:rPr>
              <w:t>54,85</w:t>
            </w:r>
          </w:p>
        </w:tc>
        <w:tc>
          <w:tcPr>
            <w:tcW w:w="295" w:type="pct"/>
            <w:tcBorders>
              <w:top w:val="nil"/>
              <w:left w:val="single" w:sz="4" w:space="0" w:color="auto"/>
              <w:bottom w:val="single" w:sz="4" w:space="0" w:color="auto"/>
              <w:right w:val="single" w:sz="4" w:space="0" w:color="auto"/>
            </w:tcBorders>
            <w:shd w:val="clear" w:color="auto" w:fill="auto"/>
            <w:vAlign w:val="center"/>
          </w:tcPr>
          <w:p w14:paraId="2BBDDC69" w14:textId="1458118A" w:rsidR="00D42584" w:rsidRDefault="00D42584" w:rsidP="00D42584">
            <w:pPr>
              <w:keepLines w:val="0"/>
              <w:ind w:firstLine="0"/>
              <w:jc w:val="center"/>
              <w:rPr>
                <w:sz w:val="20"/>
              </w:rPr>
            </w:pPr>
            <w:r>
              <w:rPr>
                <w:color w:val="000000"/>
                <w:sz w:val="20"/>
              </w:rPr>
              <w:t>н/д</w:t>
            </w:r>
          </w:p>
        </w:tc>
        <w:tc>
          <w:tcPr>
            <w:tcW w:w="410" w:type="pct"/>
            <w:tcBorders>
              <w:top w:val="nil"/>
              <w:left w:val="nil"/>
              <w:bottom w:val="single" w:sz="4" w:space="0" w:color="auto"/>
              <w:right w:val="single" w:sz="4" w:space="0" w:color="auto"/>
            </w:tcBorders>
            <w:shd w:val="clear" w:color="auto" w:fill="auto"/>
            <w:vAlign w:val="center"/>
          </w:tcPr>
          <w:p w14:paraId="2536346F" w14:textId="16DE4E09" w:rsidR="00D42584" w:rsidRPr="00740AB6" w:rsidRDefault="00D42584" w:rsidP="00D42584">
            <w:pPr>
              <w:keepLines w:val="0"/>
              <w:ind w:firstLine="0"/>
              <w:jc w:val="center"/>
              <w:rPr>
                <w:sz w:val="20"/>
              </w:rPr>
            </w:pPr>
            <w:r>
              <w:rPr>
                <w:color w:val="000000"/>
                <w:sz w:val="20"/>
              </w:rPr>
              <w:t>66,094</w:t>
            </w:r>
          </w:p>
        </w:tc>
      </w:tr>
    </w:tbl>
    <w:p w14:paraId="6D99CB37" w14:textId="5E9C7ECF" w:rsidR="00DF6F8F" w:rsidRPr="00740AB6" w:rsidRDefault="00DF6F8F" w:rsidP="00DA7D74">
      <w:pPr>
        <w:rPr>
          <w:rFonts w:eastAsia="Calibri"/>
        </w:rPr>
      </w:pPr>
      <w:r w:rsidRPr="00740AB6">
        <w:rPr>
          <w:rFonts w:eastAsia="Calibri"/>
        </w:rPr>
        <w:t>На период с 2011-20</w:t>
      </w:r>
      <w:r w:rsidR="00D42584">
        <w:rPr>
          <w:rFonts w:eastAsia="Calibri"/>
        </w:rPr>
        <w:t>20</w:t>
      </w:r>
      <w:r w:rsidRPr="00740AB6">
        <w:rPr>
          <w:rFonts w:eastAsia="Calibri"/>
        </w:rPr>
        <w:t xml:space="preserve"> года общая площадь жилых помещений г.</w:t>
      </w:r>
      <w:r w:rsidR="00D62095" w:rsidRPr="00740AB6">
        <w:rPr>
          <w:rFonts w:eastAsia="Calibri"/>
        </w:rPr>
        <w:t xml:space="preserve"> </w:t>
      </w:r>
      <w:r w:rsidRPr="00740AB6">
        <w:rPr>
          <w:rFonts w:eastAsia="Calibri"/>
        </w:rPr>
        <w:t xml:space="preserve">Благовещенска увеличилась на </w:t>
      </w:r>
      <w:r w:rsidR="00D42584" w:rsidRPr="00D42584">
        <w:rPr>
          <w:rFonts w:eastAsia="Calibri"/>
        </w:rPr>
        <w:t>1135,1</w:t>
      </w:r>
      <w:r w:rsidRPr="00740AB6">
        <w:rPr>
          <w:rFonts w:eastAsia="Calibri"/>
        </w:rPr>
        <w:t xml:space="preserve"> тыс.</w:t>
      </w:r>
      <w:r w:rsidR="00C778CC" w:rsidRPr="00740AB6">
        <w:rPr>
          <w:rFonts w:eastAsia="Calibri"/>
        </w:rPr>
        <w:t xml:space="preserve"> </w:t>
      </w:r>
      <w:r w:rsidRPr="00740AB6">
        <w:rPr>
          <w:rFonts w:eastAsia="Calibri"/>
        </w:rPr>
        <w:t xml:space="preserve">кв.м. А общая площадь жилых помещений в ветхих и аварийных жилых домах сократилась на </w:t>
      </w:r>
      <w:r w:rsidR="00D42584">
        <w:rPr>
          <w:rFonts w:eastAsia="Calibri"/>
        </w:rPr>
        <w:t>30,36</w:t>
      </w:r>
      <w:r w:rsidRPr="00740AB6">
        <w:rPr>
          <w:rFonts w:eastAsia="Calibri"/>
        </w:rPr>
        <w:t xml:space="preserve"> тыс. кв.</w:t>
      </w:r>
      <w:r w:rsidR="00D62095" w:rsidRPr="00740AB6">
        <w:rPr>
          <w:rFonts w:eastAsia="Calibri"/>
        </w:rPr>
        <w:t xml:space="preserve"> </w:t>
      </w:r>
      <w:r w:rsidRPr="00740AB6">
        <w:rPr>
          <w:rFonts w:eastAsia="Calibri"/>
        </w:rPr>
        <w:t>м. в период с 2011 по 20</w:t>
      </w:r>
      <w:r w:rsidR="00D42584">
        <w:rPr>
          <w:rFonts w:eastAsia="Calibri"/>
        </w:rPr>
        <w:t>20</w:t>
      </w:r>
      <w:r w:rsidR="00D62095" w:rsidRPr="00740AB6">
        <w:rPr>
          <w:rFonts w:eastAsia="Calibri"/>
        </w:rPr>
        <w:t xml:space="preserve"> </w:t>
      </w:r>
      <w:r w:rsidRPr="00740AB6">
        <w:rPr>
          <w:rFonts w:eastAsia="Calibri"/>
        </w:rPr>
        <w:t>год.</w:t>
      </w:r>
    </w:p>
    <w:p w14:paraId="4015F278" w14:textId="0607D46C" w:rsidR="00DF6F8F" w:rsidRPr="00740AB6" w:rsidRDefault="00D42584" w:rsidP="00DF6F8F">
      <w:pPr>
        <w:keepNext/>
        <w:keepLines w:val="0"/>
        <w:shd w:val="clear" w:color="auto" w:fill="FFFFFF"/>
        <w:spacing w:before="240" w:after="240" w:line="276" w:lineRule="auto"/>
        <w:ind w:firstLine="0"/>
        <w:jc w:val="center"/>
        <w:textAlignment w:val="baseline"/>
        <w:rPr>
          <w:sz w:val="28"/>
          <w:szCs w:val="24"/>
        </w:rPr>
      </w:pPr>
      <w:r>
        <w:rPr>
          <w:noProof/>
        </w:rPr>
        <w:lastRenderedPageBreak/>
        <w:drawing>
          <wp:inline distT="0" distB="0" distL="0" distR="0" wp14:anchorId="756CEE6D" wp14:editId="6F03B877">
            <wp:extent cx="5539740" cy="2636520"/>
            <wp:effectExtent l="0" t="0" r="3810" b="11430"/>
            <wp:docPr id="26" name="Диаграмма 26">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503B83E" w14:textId="4032266E" w:rsidR="00DF6F8F" w:rsidRPr="00740AB6" w:rsidRDefault="00DF6F8F" w:rsidP="00766225">
      <w:pPr>
        <w:pStyle w:val="aff"/>
        <w:jc w:val="center"/>
        <w:rPr>
          <w:rFonts w:eastAsia="Calibri"/>
        </w:rPr>
      </w:pPr>
      <w:bookmarkStart w:id="17" w:name="_Ref493755452"/>
      <w:r w:rsidRPr="00740AB6">
        <w:t xml:space="preserve">Рисунок </w:t>
      </w:r>
      <w:fldSimple w:instr=" STYLEREF 2 \s ">
        <w:r w:rsidR="006F202A">
          <w:rPr>
            <w:noProof/>
          </w:rPr>
          <w:t>1.1</w:t>
        </w:r>
      </w:fldSimple>
      <w:r w:rsidR="006F202A">
        <w:t>.</w:t>
      </w:r>
      <w:fldSimple w:instr=" SEQ Рисунок \* ARABIC \s 2 ">
        <w:r w:rsidR="006F202A">
          <w:rPr>
            <w:noProof/>
          </w:rPr>
          <w:t>3</w:t>
        </w:r>
      </w:fldSimple>
      <w:bookmarkEnd w:id="17"/>
      <w:r w:rsidRPr="00740AB6">
        <w:t>. Динамика изменения общей площади жилых помещений г.</w:t>
      </w:r>
      <w:r w:rsidR="00D62095" w:rsidRPr="00740AB6">
        <w:t xml:space="preserve"> </w:t>
      </w:r>
      <w:r w:rsidRPr="00740AB6">
        <w:t>Благовещенска</w:t>
      </w:r>
    </w:p>
    <w:p w14:paraId="1ABFE36A" w14:textId="77777777" w:rsidR="00DF6F8F" w:rsidRPr="00740AB6" w:rsidRDefault="00DF6F8F" w:rsidP="00DF6F8F">
      <w:pPr>
        <w:keepLines w:val="0"/>
        <w:shd w:val="clear" w:color="auto" w:fill="FFFFFF"/>
        <w:spacing w:after="240" w:line="276" w:lineRule="auto"/>
        <w:textAlignment w:val="baseline"/>
        <w:rPr>
          <w:sz w:val="28"/>
          <w:szCs w:val="28"/>
        </w:rPr>
      </w:pPr>
      <w:r w:rsidRPr="00740AB6">
        <w:rPr>
          <w:sz w:val="28"/>
          <w:szCs w:val="28"/>
        </w:rPr>
        <w:br w:type="page"/>
      </w:r>
    </w:p>
    <w:p w14:paraId="4675A41D" w14:textId="77777777" w:rsidR="00344C55" w:rsidRPr="00740AB6" w:rsidRDefault="00C36230" w:rsidP="002235F8">
      <w:pPr>
        <w:pStyle w:val="1"/>
      </w:pPr>
      <w:bookmarkStart w:id="18" w:name="_Toc436567982"/>
      <w:bookmarkStart w:id="19" w:name="_Toc435460242"/>
      <w:bookmarkStart w:id="20" w:name="_Toc407026039"/>
      <w:bookmarkStart w:id="21" w:name="_Toc81957892"/>
      <w:r w:rsidRPr="00740AB6">
        <w:lastRenderedPageBreak/>
        <w:t>Функциональная структура теплоснабжения</w:t>
      </w:r>
      <w:bookmarkEnd w:id="18"/>
      <w:bookmarkEnd w:id="19"/>
      <w:bookmarkEnd w:id="20"/>
      <w:bookmarkEnd w:id="21"/>
    </w:p>
    <w:p w14:paraId="183E969A" w14:textId="77777777" w:rsidR="001247D9" w:rsidRPr="003604B8" w:rsidRDefault="001247D9" w:rsidP="001247D9">
      <w:pPr>
        <w:pStyle w:val="2"/>
      </w:pPr>
      <w:bookmarkStart w:id="22" w:name="_Toc369588765"/>
      <w:bookmarkStart w:id="23" w:name="_Toc75849791"/>
      <w:bookmarkStart w:id="24" w:name="_Toc81957893"/>
      <w:bookmarkStart w:id="25" w:name="OLE_LINK15"/>
      <w:bookmarkStart w:id="26" w:name="OLE_LINK16"/>
      <w:r w:rsidRPr="00F441FC">
        <w:t xml:space="preserve">Описание зон деятельности (эксплуатационной ответственности) теплоснабжающих и теплосетевых </w:t>
      </w:r>
      <w:r w:rsidRPr="00A13581">
        <w:t>организаций</w:t>
      </w:r>
      <w:bookmarkEnd w:id="22"/>
      <w:bookmarkEnd w:id="23"/>
      <w:bookmarkEnd w:id="24"/>
    </w:p>
    <w:p w14:paraId="00ED6781" w14:textId="5BC440B5" w:rsidR="00CB6F68" w:rsidRPr="00740AB6" w:rsidRDefault="00CB6F68" w:rsidP="00CB6F68">
      <w:pPr>
        <w:rPr>
          <w:rFonts w:eastAsia="Calibri"/>
        </w:rPr>
      </w:pPr>
      <w:bookmarkStart w:id="27" w:name="_Hlk82494791"/>
      <w:r w:rsidRPr="00740AB6">
        <w:rPr>
          <w:rFonts w:eastAsia="Calibri"/>
        </w:rPr>
        <w:t>Всего на территории города по состоянию на начало 20</w:t>
      </w:r>
      <w:r w:rsidR="00D42584">
        <w:rPr>
          <w:rFonts w:eastAsia="Calibri"/>
        </w:rPr>
        <w:t>21</w:t>
      </w:r>
      <w:r w:rsidRPr="00740AB6">
        <w:rPr>
          <w:rFonts w:eastAsia="Calibri"/>
        </w:rPr>
        <w:t xml:space="preserve"> года для обеспечения централизованного теплоснабжения работает 3</w:t>
      </w:r>
      <w:r w:rsidR="00990AD4">
        <w:rPr>
          <w:rFonts w:eastAsia="Calibri"/>
        </w:rPr>
        <w:t>5</w:t>
      </w:r>
      <w:r w:rsidRPr="00740AB6">
        <w:rPr>
          <w:rFonts w:eastAsia="Calibri"/>
        </w:rPr>
        <w:t xml:space="preserve"> котельные</w:t>
      </w:r>
      <w:r w:rsidR="00D42584" w:rsidRPr="00D42584">
        <w:t xml:space="preserve"> </w:t>
      </w:r>
      <w:r w:rsidR="00D42584" w:rsidRPr="00D42584">
        <w:rPr>
          <w:rFonts w:eastAsia="Calibri"/>
        </w:rPr>
        <w:t xml:space="preserve">общей мощностью </w:t>
      </w:r>
      <w:r w:rsidR="0074379F" w:rsidRPr="0074379F">
        <w:rPr>
          <w:rFonts w:eastAsia="Calibri"/>
        </w:rPr>
        <w:t>304,808</w:t>
      </w:r>
      <w:r w:rsidR="0074379F">
        <w:rPr>
          <w:rFonts w:eastAsia="Calibri"/>
        </w:rPr>
        <w:t xml:space="preserve"> </w:t>
      </w:r>
      <w:r w:rsidR="00D42584" w:rsidRPr="00D42584">
        <w:rPr>
          <w:rFonts w:eastAsia="Calibri"/>
        </w:rPr>
        <w:t xml:space="preserve">Гкал/час, из них </w:t>
      </w:r>
      <w:r w:rsidR="00990AD4">
        <w:rPr>
          <w:rFonts w:eastAsia="Calibri"/>
        </w:rPr>
        <w:t>22</w:t>
      </w:r>
      <w:r w:rsidR="00D42584" w:rsidRPr="00D42584">
        <w:rPr>
          <w:rFonts w:eastAsia="Calibri"/>
        </w:rPr>
        <w:t xml:space="preserve"> малых с установленной мощностью не более 5 Гкал/час (общей мощностью </w:t>
      </w:r>
      <w:r w:rsidR="00990AD4">
        <w:rPr>
          <w:rFonts w:eastAsia="Calibri"/>
        </w:rPr>
        <w:t>30,512</w:t>
      </w:r>
      <w:r w:rsidR="00D42584" w:rsidRPr="00D42584">
        <w:rPr>
          <w:rFonts w:eastAsia="Calibri"/>
        </w:rPr>
        <w:t xml:space="preserve"> Гкал/час)</w:t>
      </w:r>
      <w:r w:rsidR="00D42584">
        <w:rPr>
          <w:rFonts w:eastAsia="Calibri"/>
        </w:rPr>
        <w:t>,</w:t>
      </w:r>
      <w:r w:rsidRPr="00740AB6">
        <w:rPr>
          <w:rFonts w:eastAsia="Calibri"/>
        </w:rPr>
        <w:t xml:space="preserve"> и один источник комбинированной выработки тепловой и электрической энергии – </w:t>
      </w:r>
      <w:r w:rsidRPr="00740AB6">
        <w:rPr>
          <w:szCs w:val="22"/>
          <w:lang w:eastAsia="en-US"/>
        </w:rPr>
        <w:t>СП «Благовещенская ТЭЦ»</w:t>
      </w:r>
      <w:r w:rsidRPr="00740AB6">
        <w:rPr>
          <w:rFonts w:eastAsia="Calibri"/>
        </w:rPr>
        <w:t>.</w:t>
      </w:r>
    </w:p>
    <w:p w14:paraId="04ABD215" w14:textId="77777777" w:rsidR="00CB6F68" w:rsidRPr="00740AB6" w:rsidRDefault="00CB6F68" w:rsidP="00CB6F68">
      <w:pPr>
        <w:rPr>
          <w:rFonts w:eastAsia="Calibri"/>
        </w:rPr>
      </w:pPr>
      <w:bookmarkStart w:id="28" w:name="OLE_LINK7"/>
      <w:bookmarkEnd w:id="27"/>
    </w:p>
    <w:p w14:paraId="717E47D0" w14:textId="1A63E097" w:rsidR="00CB6F68" w:rsidRPr="00740AB6" w:rsidRDefault="00CB6F68" w:rsidP="00CB6F68">
      <w:pPr>
        <w:rPr>
          <w:rFonts w:eastAsia="Calibri"/>
        </w:rPr>
      </w:pPr>
      <w:r w:rsidRPr="00740AB6">
        <w:rPr>
          <w:rFonts w:eastAsia="Calibri"/>
        </w:rPr>
        <w:t>Функциональная структура теплоснабжения города Благовещенска представляет собой разделенное между разными теплоснабжающими организациями производство тепловой энергии и ее транспорт конечному потребителю.</w:t>
      </w:r>
    </w:p>
    <w:p w14:paraId="1495DC18" w14:textId="77777777" w:rsidR="00CB6F68" w:rsidRPr="00740AB6" w:rsidRDefault="00CB6F68" w:rsidP="00CB6F68">
      <w:pPr>
        <w:pStyle w:val="affff3"/>
        <w:rPr>
          <w:rFonts w:eastAsia="Calibri"/>
        </w:rPr>
      </w:pPr>
      <w:bookmarkStart w:id="29" w:name="_Hlk82494830"/>
      <w:r w:rsidRPr="00740AB6">
        <w:rPr>
          <w:rFonts w:eastAsia="Calibri"/>
        </w:rPr>
        <w:t>Генерация тепловой энергии происходит на мощностях:</w:t>
      </w:r>
    </w:p>
    <w:p w14:paraId="54293CFD" w14:textId="3C80448D" w:rsidR="00CB6F68" w:rsidRPr="00740AB6" w:rsidRDefault="00CB6F68" w:rsidP="00B32A69">
      <w:pPr>
        <w:pStyle w:val="affff5"/>
        <w:numPr>
          <w:ilvl w:val="0"/>
          <w:numId w:val="9"/>
        </w:numPr>
        <w:rPr>
          <w:rFonts w:eastAsia="Calibri"/>
        </w:rPr>
      </w:pPr>
      <w:r w:rsidRPr="00740AB6">
        <w:rPr>
          <w:szCs w:val="22"/>
          <w:lang w:eastAsia="en-US"/>
        </w:rPr>
        <w:t xml:space="preserve">СП «Благовещенская ТЭЦ» </w:t>
      </w:r>
      <w:r w:rsidRPr="00740AB6">
        <w:rPr>
          <w:rFonts w:eastAsia="Calibri"/>
        </w:rPr>
        <w:t>филиала АО «Дальневосточной Генерирующей Компании» (АО «ДГК») «Амурская Генерация»;</w:t>
      </w:r>
    </w:p>
    <w:p w14:paraId="4D159F8F" w14:textId="0098C0F8" w:rsidR="00CB6F68" w:rsidRPr="00740AB6" w:rsidRDefault="00CB6F68" w:rsidP="00B32A69">
      <w:pPr>
        <w:pStyle w:val="affff5"/>
        <w:numPr>
          <w:ilvl w:val="0"/>
          <w:numId w:val="9"/>
        </w:numPr>
        <w:rPr>
          <w:rFonts w:eastAsia="Calibri"/>
        </w:rPr>
      </w:pPr>
      <w:r w:rsidRPr="00740AB6">
        <w:rPr>
          <w:rFonts w:eastAsia="Calibri"/>
        </w:rPr>
        <w:t xml:space="preserve">Котельных филиала </w:t>
      </w:r>
      <w:r w:rsidR="009875FB">
        <w:rPr>
          <w:rFonts w:eastAsia="Calibri"/>
        </w:rPr>
        <w:t>ОО</w:t>
      </w:r>
      <w:r w:rsidRPr="00740AB6">
        <w:rPr>
          <w:rFonts w:eastAsia="Calibri"/>
        </w:rPr>
        <w:t>О «</w:t>
      </w:r>
      <w:r w:rsidRPr="00740AB6">
        <w:t>Амурские коммунальные системы</w:t>
      </w:r>
      <w:r w:rsidRPr="00740AB6">
        <w:rPr>
          <w:rFonts w:eastAsia="Calibri"/>
        </w:rPr>
        <w:t>» (</w:t>
      </w:r>
      <w:r w:rsidR="00D42584">
        <w:rPr>
          <w:rFonts w:eastAsia="Calibri"/>
        </w:rPr>
        <w:t>ОО</w:t>
      </w:r>
      <w:r w:rsidRPr="00740AB6">
        <w:rPr>
          <w:rFonts w:eastAsia="Calibri"/>
        </w:rPr>
        <w:t>О «АКС») «</w:t>
      </w:r>
      <w:proofErr w:type="spellStart"/>
      <w:r w:rsidRPr="00740AB6">
        <w:rPr>
          <w:rFonts w:eastAsia="Calibri"/>
        </w:rPr>
        <w:t>Амуртеплосервис</w:t>
      </w:r>
      <w:proofErr w:type="spellEnd"/>
      <w:r w:rsidRPr="00740AB6">
        <w:rPr>
          <w:rFonts w:eastAsia="Calibri"/>
        </w:rPr>
        <w:t>»;</w:t>
      </w:r>
    </w:p>
    <w:p w14:paraId="51970F22" w14:textId="57D82C16" w:rsidR="00CB6F68" w:rsidRPr="00740AB6" w:rsidRDefault="00CB6F68" w:rsidP="00B32A69">
      <w:pPr>
        <w:pStyle w:val="affff5"/>
        <w:numPr>
          <w:ilvl w:val="0"/>
          <w:numId w:val="9"/>
        </w:numPr>
        <w:rPr>
          <w:rFonts w:eastAsia="Calibri"/>
        </w:rPr>
      </w:pPr>
      <w:r w:rsidRPr="00740AB6">
        <w:rPr>
          <w:rFonts w:eastAsia="Calibri"/>
        </w:rPr>
        <w:t>Котельных ООО «Тепловая компания»;</w:t>
      </w:r>
    </w:p>
    <w:p w14:paraId="2B2C718E" w14:textId="00A3AC00" w:rsidR="00CB6F68" w:rsidRPr="00740AB6" w:rsidRDefault="00CB6F68" w:rsidP="00B32A69">
      <w:pPr>
        <w:pStyle w:val="affff5"/>
        <w:numPr>
          <w:ilvl w:val="0"/>
          <w:numId w:val="9"/>
        </w:numPr>
        <w:rPr>
          <w:rFonts w:eastAsia="Calibri"/>
        </w:rPr>
      </w:pPr>
      <w:r w:rsidRPr="00740AB6">
        <w:rPr>
          <w:rFonts w:eastAsia="Calibri"/>
        </w:rPr>
        <w:t xml:space="preserve">Котельной Забайкальской дирекции по </w:t>
      </w:r>
      <w:proofErr w:type="spellStart"/>
      <w:r w:rsidRPr="00740AB6">
        <w:rPr>
          <w:rFonts w:eastAsia="Calibri"/>
        </w:rPr>
        <w:t>тепловодоснабжению</w:t>
      </w:r>
      <w:proofErr w:type="spellEnd"/>
      <w:r w:rsidRPr="00740AB6">
        <w:rPr>
          <w:rFonts w:eastAsia="Calibri"/>
        </w:rPr>
        <w:t xml:space="preserve"> </w:t>
      </w:r>
      <w:r w:rsidRPr="00740AB6">
        <w:rPr>
          <w:rFonts w:eastAsia="Calibri"/>
          <w:color w:val="000000"/>
          <w:szCs w:val="28"/>
        </w:rPr>
        <w:t xml:space="preserve">– структурного </w:t>
      </w:r>
      <w:r w:rsidRPr="00740AB6">
        <w:rPr>
          <w:rFonts w:eastAsia="Calibri"/>
        </w:rPr>
        <w:t xml:space="preserve">подразделения Центральной дирекция по </w:t>
      </w:r>
      <w:proofErr w:type="spellStart"/>
      <w:r w:rsidRPr="00740AB6">
        <w:rPr>
          <w:rFonts w:eastAsia="Calibri"/>
        </w:rPr>
        <w:t>тепловодоснабжению</w:t>
      </w:r>
      <w:proofErr w:type="spellEnd"/>
      <w:r w:rsidRPr="00740AB6">
        <w:rPr>
          <w:rFonts w:eastAsia="Calibri"/>
        </w:rPr>
        <w:t xml:space="preserve"> филиала ОАО «РЖД» (ЗДТВ филиал ЦДТВ ОАО «РЖД»); </w:t>
      </w:r>
    </w:p>
    <w:p w14:paraId="630D2522" w14:textId="09036D6E" w:rsidR="00CB6F68" w:rsidRPr="00740AB6" w:rsidRDefault="00CB6F68" w:rsidP="00B32A69">
      <w:pPr>
        <w:pStyle w:val="affff5"/>
        <w:numPr>
          <w:ilvl w:val="0"/>
          <w:numId w:val="9"/>
        </w:numPr>
        <w:rPr>
          <w:rFonts w:eastAsia="Calibri"/>
        </w:rPr>
      </w:pPr>
      <w:r w:rsidRPr="00740AB6">
        <w:rPr>
          <w:rFonts w:eastAsia="Calibri"/>
        </w:rPr>
        <w:t>Котельной ПАО «Ростелеком»;</w:t>
      </w:r>
    </w:p>
    <w:p w14:paraId="0A566D4F" w14:textId="4DB73D01" w:rsidR="00CB6F68" w:rsidRDefault="00CB6F68" w:rsidP="00B32A69">
      <w:pPr>
        <w:pStyle w:val="affff5"/>
        <w:numPr>
          <w:ilvl w:val="0"/>
          <w:numId w:val="9"/>
        </w:numPr>
        <w:rPr>
          <w:rFonts w:eastAsia="Calibri"/>
        </w:rPr>
      </w:pPr>
      <w:proofErr w:type="spellStart"/>
      <w:r w:rsidRPr="00740AB6">
        <w:rPr>
          <w:rFonts w:eastAsia="Calibri"/>
        </w:rPr>
        <w:t>Электрокотельной</w:t>
      </w:r>
      <w:proofErr w:type="spellEnd"/>
      <w:r w:rsidRPr="00740AB6">
        <w:rPr>
          <w:rFonts w:eastAsia="Calibri"/>
        </w:rPr>
        <w:t xml:space="preserve"> АО «Дальневосточная распределительная сетевая компания»</w:t>
      </w:r>
      <w:r w:rsidR="009875FB">
        <w:rPr>
          <w:rFonts w:eastAsia="Calibri"/>
        </w:rPr>
        <w:t>;</w:t>
      </w:r>
    </w:p>
    <w:p w14:paraId="6A2286F9" w14:textId="77777777" w:rsidR="009875FB" w:rsidRDefault="009875FB" w:rsidP="009875FB">
      <w:pPr>
        <w:keepLines w:val="0"/>
        <w:numPr>
          <w:ilvl w:val="0"/>
          <w:numId w:val="9"/>
        </w:numPr>
        <w:tabs>
          <w:tab w:val="left" w:pos="1700"/>
        </w:tabs>
        <w:spacing w:line="232" w:lineRule="auto"/>
        <w:ind w:right="20"/>
        <w:rPr>
          <w:szCs w:val="24"/>
        </w:rPr>
      </w:pPr>
      <w:r>
        <w:rPr>
          <w:szCs w:val="24"/>
        </w:rPr>
        <w:t>Котельная ФГКУ «пограничное управление ФСБ РФ по Амурской области»;</w:t>
      </w:r>
    </w:p>
    <w:p w14:paraId="09AC40F5" w14:textId="6F74D1BC" w:rsidR="009875FB" w:rsidRPr="009875FB" w:rsidRDefault="009875FB" w:rsidP="009875FB">
      <w:pPr>
        <w:keepLines w:val="0"/>
        <w:numPr>
          <w:ilvl w:val="0"/>
          <w:numId w:val="9"/>
        </w:numPr>
        <w:tabs>
          <w:tab w:val="left" w:pos="1700"/>
        </w:tabs>
        <w:spacing w:line="232" w:lineRule="auto"/>
        <w:ind w:right="20"/>
        <w:rPr>
          <w:szCs w:val="24"/>
        </w:rPr>
      </w:pPr>
      <w:r>
        <w:rPr>
          <w:szCs w:val="24"/>
        </w:rPr>
        <w:t>Котельная ФГБУ ЦЖКУ МО РФ.</w:t>
      </w:r>
    </w:p>
    <w:p w14:paraId="30AC2F04" w14:textId="77777777" w:rsidR="00CB6F68" w:rsidRPr="00740AB6" w:rsidRDefault="00CB6F68" w:rsidP="00CB6F68">
      <w:pPr>
        <w:pStyle w:val="affff3"/>
        <w:rPr>
          <w:rFonts w:eastAsia="Calibri"/>
        </w:rPr>
      </w:pPr>
      <w:r w:rsidRPr="00740AB6">
        <w:rPr>
          <w:rFonts w:eastAsia="Calibri"/>
        </w:rPr>
        <w:t>Передача тепловой энергии потребителям осуществляется:</w:t>
      </w:r>
    </w:p>
    <w:p w14:paraId="2258235E" w14:textId="31287797" w:rsidR="00EF274E" w:rsidRPr="00EF274E" w:rsidRDefault="00EF274E" w:rsidP="00EF274E">
      <w:pPr>
        <w:pStyle w:val="affff5"/>
        <w:numPr>
          <w:ilvl w:val="0"/>
          <w:numId w:val="10"/>
        </w:numPr>
        <w:rPr>
          <w:rFonts w:eastAsia="Calibri"/>
        </w:rPr>
      </w:pPr>
      <w:r w:rsidRPr="00EF274E">
        <w:rPr>
          <w:rFonts w:eastAsia="Calibri"/>
        </w:rPr>
        <w:t>по сетям, находящимся в собственности теплогенерирующих организаций;</w:t>
      </w:r>
    </w:p>
    <w:p w14:paraId="2A518439" w14:textId="7D14DBD7" w:rsidR="00EF274E" w:rsidRPr="00EF274E" w:rsidRDefault="00EF274E" w:rsidP="00EF274E">
      <w:pPr>
        <w:pStyle w:val="affff5"/>
        <w:numPr>
          <w:ilvl w:val="0"/>
          <w:numId w:val="10"/>
        </w:numPr>
        <w:rPr>
          <w:rFonts w:eastAsia="Calibri"/>
        </w:rPr>
      </w:pPr>
      <w:r w:rsidRPr="00EF274E">
        <w:rPr>
          <w:rFonts w:eastAsia="Calibri"/>
        </w:rPr>
        <w:t>по муниципальным сетям, находящихся в аренде и обслуживаемых филиалом ООО «АКС» «</w:t>
      </w:r>
      <w:proofErr w:type="spellStart"/>
      <w:r w:rsidRPr="00EF274E">
        <w:rPr>
          <w:rFonts w:eastAsia="Calibri"/>
        </w:rPr>
        <w:t>Амуртеплосервис</w:t>
      </w:r>
      <w:proofErr w:type="spellEnd"/>
      <w:r w:rsidRPr="00EF274E">
        <w:rPr>
          <w:rFonts w:eastAsia="Calibri"/>
        </w:rPr>
        <w:t>», ЗАО «</w:t>
      </w:r>
      <w:proofErr w:type="spellStart"/>
      <w:r w:rsidRPr="00EF274E">
        <w:rPr>
          <w:rFonts w:eastAsia="Calibri"/>
        </w:rPr>
        <w:t>Амурплодсемпром</w:t>
      </w:r>
      <w:proofErr w:type="spellEnd"/>
      <w:r w:rsidRPr="00EF274E">
        <w:rPr>
          <w:rFonts w:eastAsia="Calibri"/>
        </w:rPr>
        <w:t>», ООО «Транзит», ООО «Василёк», ООО «</w:t>
      </w:r>
      <w:proofErr w:type="spellStart"/>
      <w:r w:rsidRPr="00EF274E">
        <w:rPr>
          <w:rFonts w:eastAsia="Calibri"/>
        </w:rPr>
        <w:t>Амурстрой</w:t>
      </w:r>
      <w:proofErr w:type="spellEnd"/>
      <w:r w:rsidRPr="00EF274E">
        <w:rPr>
          <w:rFonts w:eastAsia="Calibri"/>
        </w:rPr>
        <w:t xml:space="preserve"> Энергия» с покупкой тепловой энергии у других теплоснабжающих организаций;</w:t>
      </w:r>
    </w:p>
    <w:p w14:paraId="144A4598" w14:textId="31692D80" w:rsidR="00EF274E" w:rsidRPr="00EF274E" w:rsidRDefault="00EF274E" w:rsidP="00EF274E">
      <w:pPr>
        <w:pStyle w:val="affff5"/>
        <w:numPr>
          <w:ilvl w:val="0"/>
          <w:numId w:val="10"/>
        </w:numPr>
        <w:rPr>
          <w:rFonts w:eastAsia="Calibri"/>
        </w:rPr>
      </w:pPr>
      <w:r w:rsidRPr="00EF274E">
        <w:rPr>
          <w:rFonts w:eastAsia="Calibri"/>
        </w:rPr>
        <w:t>по собственным (абонентским) сетям;</w:t>
      </w:r>
    </w:p>
    <w:p w14:paraId="6A690DBC" w14:textId="374AAB5D" w:rsidR="00CB6F68" w:rsidRPr="00740AB6" w:rsidRDefault="00EF274E" w:rsidP="00EF274E">
      <w:pPr>
        <w:pStyle w:val="affff5"/>
        <w:numPr>
          <w:ilvl w:val="0"/>
          <w:numId w:val="10"/>
        </w:numPr>
        <w:rPr>
          <w:rFonts w:eastAsia="Calibri"/>
        </w:rPr>
      </w:pPr>
      <w:r w:rsidRPr="00EF274E">
        <w:rPr>
          <w:rFonts w:eastAsia="Calibri"/>
        </w:rPr>
        <w:t>по бесхозяйным тепловым сетям</w:t>
      </w:r>
      <w:r w:rsidR="00CB6F68" w:rsidRPr="00740AB6">
        <w:rPr>
          <w:rFonts w:eastAsia="Calibri"/>
        </w:rPr>
        <w:t>.</w:t>
      </w:r>
    </w:p>
    <w:bookmarkEnd w:id="28"/>
    <w:bookmarkEnd w:id="29"/>
    <w:p w14:paraId="5B40DCE2" w14:textId="77777777" w:rsidR="00CB6F68" w:rsidRPr="00740AB6" w:rsidRDefault="00CB6F68" w:rsidP="00CB6F68">
      <w:pPr>
        <w:pStyle w:val="affff3"/>
        <w:rPr>
          <w:rFonts w:eastAsia="Calibri"/>
        </w:rPr>
      </w:pPr>
      <w:r w:rsidRPr="00740AB6">
        <w:rPr>
          <w:rFonts w:eastAsia="Calibri"/>
        </w:rPr>
        <w:t>Филиал АО «ДГК» «Амурская Генерация»</w:t>
      </w:r>
    </w:p>
    <w:p w14:paraId="6266A00B" w14:textId="77777777" w:rsidR="00CB6F68" w:rsidRPr="00740AB6" w:rsidRDefault="00CB6F68" w:rsidP="00CB6F68">
      <w:pPr>
        <w:rPr>
          <w:rFonts w:eastAsia="Calibri"/>
        </w:rPr>
      </w:pPr>
      <w:r w:rsidRPr="00740AB6">
        <w:rPr>
          <w:rFonts w:eastAsia="Calibri"/>
        </w:rPr>
        <w:t>Организация осуществляет производство и поставку тепловой и электрической энергии, а также эксплуатацию теплоэнергетического оборудования.</w:t>
      </w:r>
    </w:p>
    <w:p w14:paraId="1616ACF3" w14:textId="59C9B7B9" w:rsidR="00CB6F68" w:rsidRDefault="00CB6F68" w:rsidP="00CB6F68">
      <w:pPr>
        <w:rPr>
          <w:rFonts w:eastAsia="Calibri"/>
        </w:rPr>
      </w:pPr>
      <w:r w:rsidRPr="00740AB6">
        <w:rPr>
          <w:szCs w:val="22"/>
          <w:lang w:eastAsia="en-US"/>
        </w:rPr>
        <w:t>СП «Благовещенская ТЭЦ»</w:t>
      </w:r>
      <w:r w:rsidRPr="00740AB6">
        <w:rPr>
          <w:rFonts w:eastAsia="Calibri"/>
        </w:rPr>
        <w:t>, находящаяся в собственности филиала АО «ДГК» «Амурская Генерация», обеспечивает теплоснабжение потребителей многоэтажной, малоэтажной и индивидуальной жилой застройки, промышленных потребителей и общественных зданий Центрального, Северного и Западного планировочных районов.</w:t>
      </w:r>
    </w:p>
    <w:p w14:paraId="2A9A1371" w14:textId="4528DB39" w:rsidR="00B11E24" w:rsidRPr="00740AB6" w:rsidRDefault="00B11E24" w:rsidP="00CB6F68">
      <w:pPr>
        <w:rPr>
          <w:rFonts w:eastAsia="Calibri"/>
        </w:rPr>
      </w:pPr>
      <w:r w:rsidRPr="00B11E24">
        <w:rPr>
          <w:rFonts w:eastAsia="Calibri"/>
        </w:rPr>
        <w:t>Установленная тепловая мощность Благовещенской ТЭЦ филиала АО «ДГК» «Амурская генерация» составляет 1005,6 Гкал/час</w:t>
      </w:r>
      <w:r w:rsidR="006F202A">
        <w:rPr>
          <w:rFonts w:eastAsia="Calibri"/>
        </w:rPr>
        <w:t>. Протяженность тепловых сетей 86,334 км.</w:t>
      </w:r>
    </w:p>
    <w:p w14:paraId="7EF5AFC7" w14:textId="7EDF631F" w:rsidR="00CB6F68" w:rsidRPr="00740AB6" w:rsidRDefault="00B11E24" w:rsidP="00CB6F68">
      <w:pPr>
        <w:pStyle w:val="affff3"/>
        <w:rPr>
          <w:rFonts w:eastAsia="Calibri"/>
        </w:rPr>
      </w:pPr>
      <w:r>
        <w:rPr>
          <w:rFonts w:eastAsia="Calibri"/>
        </w:rPr>
        <w:t>ОО</w:t>
      </w:r>
      <w:r w:rsidR="00CB6F68" w:rsidRPr="00740AB6">
        <w:rPr>
          <w:rFonts w:eastAsia="Calibri"/>
        </w:rPr>
        <w:t>О «АКС» «</w:t>
      </w:r>
      <w:proofErr w:type="spellStart"/>
      <w:r w:rsidR="00CB6F68" w:rsidRPr="00740AB6">
        <w:rPr>
          <w:rFonts w:eastAsia="Calibri"/>
        </w:rPr>
        <w:t>Амуртеплосервис</w:t>
      </w:r>
      <w:proofErr w:type="spellEnd"/>
      <w:r w:rsidR="00CB6F68" w:rsidRPr="00740AB6">
        <w:rPr>
          <w:rFonts w:eastAsia="Calibri"/>
        </w:rPr>
        <w:t>»</w:t>
      </w:r>
    </w:p>
    <w:p w14:paraId="32656CC4" w14:textId="162C3517" w:rsidR="00CB6F68" w:rsidRPr="00740AB6" w:rsidRDefault="00CB6F68" w:rsidP="00CB6F68">
      <w:bookmarkStart w:id="30" w:name="_Hlk81148705"/>
      <w:bookmarkStart w:id="31" w:name="_Hlk81148732"/>
      <w:r w:rsidRPr="00740AB6">
        <w:lastRenderedPageBreak/>
        <w:t>В настоящее время в структуре АО «Амурские коммунальные системы» три филиала: «</w:t>
      </w:r>
      <w:proofErr w:type="spellStart"/>
      <w:r w:rsidRPr="00740AB6">
        <w:t>Амурэлектросетьсервис</w:t>
      </w:r>
      <w:proofErr w:type="spellEnd"/>
      <w:r w:rsidRPr="00740AB6">
        <w:t>», «</w:t>
      </w:r>
      <w:proofErr w:type="spellStart"/>
      <w:r w:rsidRPr="00740AB6">
        <w:t>Амуртеплосервис</w:t>
      </w:r>
      <w:proofErr w:type="spellEnd"/>
      <w:r w:rsidRPr="00740AB6">
        <w:t>» и «</w:t>
      </w:r>
      <w:proofErr w:type="spellStart"/>
      <w:r w:rsidRPr="00740AB6">
        <w:t>Амурводоканал</w:t>
      </w:r>
      <w:proofErr w:type="spellEnd"/>
      <w:r w:rsidRPr="00740AB6">
        <w:t>». «Амурскими КС» обслуживаются 2</w:t>
      </w:r>
      <w:r w:rsidR="00B11E24">
        <w:t>0</w:t>
      </w:r>
      <w:r w:rsidRPr="00740AB6">
        <w:t xml:space="preserve"> котельные, 18</w:t>
      </w:r>
      <w:r w:rsidR="00742B06">
        <w:t>5</w:t>
      </w:r>
      <w:r w:rsidRPr="00740AB6">
        <w:t>,</w:t>
      </w:r>
      <w:r w:rsidR="00742B06">
        <w:t>73</w:t>
      </w:r>
      <w:r w:rsidR="000A39B5">
        <w:t>8</w:t>
      </w:r>
      <w:r w:rsidRPr="00740AB6">
        <w:t xml:space="preserve"> км тепловых сетей, 356,5 км водопроводных сетей, 253,3 км канализационных сетей, 1494 км электрических сетей, также в ведении компании находится 469 трансформаторных подстанций и два водозабора: «Амурский» и «Северный».</w:t>
      </w:r>
    </w:p>
    <w:bookmarkEnd w:id="30"/>
    <w:p w14:paraId="780A5E43" w14:textId="1989438F" w:rsidR="00CB6F68" w:rsidRPr="00740AB6" w:rsidRDefault="00CB6F68" w:rsidP="00CB6F68">
      <w:r w:rsidRPr="00740AB6">
        <w:t>Основные виды деятельности в сфере теплоснабжения:</w:t>
      </w:r>
    </w:p>
    <w:p w14:paraId="40CF1FFC" w14:textId="77777777" w:rsidR="00CB6F68" w:rsidRPr="00740AB6" w:rsidRDefault="00CB6F68" w:rsidP="00CB6F68">
      <w:r w:rsidRPr="00740AB6">
        <w:t xml:space="preserve">– </w:t>
      </w:r>
      <w:r w:rsidRPr="00740AB6">
        <w:rPr>
          <w:rFonts w:eastAsia="Calibri"/>
        </w:rPr>
        <w:t>обеспечение централизованного теплоснабжения потребителей от отопительных котельных;</w:t>
      </w:r>
    </w:p>
    <w:p w14:paraId="650AD2E6" w14:textId="77777777" w:rsidR="00CB6F68" w:rsidRPr="00740AB6" w:rsidRDefault="00CB6F68" w:rsidP="00CB6F68">
      <w:pPr>
        <w:rPr>
          <w:rFonts w:eastAsia="Calibri"/>
        </w:rPr>
      </w:pPr>
      <w:r w:rsidRPr="00740AB6">
        <w:t>–</w:t>
      </w:r>
      <w:r w:rsidRPr="00740AB6">
        <w:rPr>
          <w:rFonts w:eastAsia="Calibri"/>
        </w:rPr>
        <w:t xml:space="preserve"> эксплуатация котельного оборудования и инженерных сетей.</w:t>
      </w:r>
    </w:p>
    <w:p w14:paraId="6B499EEA" w14:textId="0803FE96" w:rsidR="00CB6F68" w:rsidRPr="00740AB6" w:rsidRDefault="00CB6F68" w:rsidP="00CB6F68">
      <w:r w:rsidRPr="00740AB6">
        <w:t>Муниципальные котельные (</w:t>
      </w:r>
      <w:r w:rsidR="00BA09F2" w:rsidRPr="00740AB6">
        <w:t>1</w:t>
      </w:r>
      <w:r w:rsidR="00B11E24">
        <w:t>7</w:t>
      </w:r>
      <w:r w:rsidRPr="00740AB6">
        <w:t xml:space="preserve"> шт.), арендуемые филиалом </w:t>
      </w:r>
      <w:r w:rsidR="00B11E24">
        <w:t>ОО</w:t>
      </w:r>
      <w:r w:rsidRPr="00740AB6">
        <w:t>О «АКС» «</w:t>
      </w:r>
      <w:proofErr w:type="spellStart"/>
      <w:r w:rsidRPr="00740AB6">
        <w:t>Амуртеплосервис</w:t>
      </w:r>
      <w:proofErr w:type="spellEnd"/>
      <w:r w:rsidRPr="00740AB6">
        <w:t xml:space="preserve">», обеспечивают теплоснабжение потребителей многоэтажной, малоэтажной и индивидуальной жилой застройки, и общественных зданий в планировочных районах: Центральном, Северном, Западном, а также в с. Плодопитомник и с. Белогорье. Также </w:t>
      </w:r>
      <w:r w:rsidR="00B11E24">
        <w:t>ОО</w:t>
      </w:r>
      <w:r w:rsidRPr="00740AB6">
        <w:t>О «АКС» «</w:t>
      </w:r>
      <w:proofErr w:type="spellStart"/>
      <w:r w:rsidRPr="00740AB6">
        <w:t>Амуртеплосервис</w:t>
      </w:r>
      <w:proofErr w:type="spellEnd"/>
      <w:r w:rsidRPr="00740AB6">
        <w:t>» эксплуатирует 2 ведомственные котельные для нужд предприятий: «Очи</w:t>
      </w:r>
      <w:r w:rsidR="00943378" w:rsidRPr="00740AB6">
        <w:t>с</w:t>
      </w:r>
      <w:r w:rsidRPr="00740AB6">
        <w:t>тные сооружения» в 258 квартале, «</w:t>
      </w:r>
      <w:proofErr w:type="spellStart"/>
      <w:r w:rsidRPr="00740AB6">
        <w:t>Ма</w:t>
      </w:r>
      <w:r w:rsidR="00BA09F2" w:rsidRPr="00740AB6">
        <w:t>з</w:t>
      </w:r>
      <w:r w:rsidRPr="00740AB6">
        <w:t>утохранилище</w:t>
      </w:r>
      <w:proofErr w:type="spellEnd"/>
      <w:r w:rsidRPr="00740AB6">
        <w:t xml:space="preserve">» по ул. 50 лет Октября, 227а, и </w:t>
      </w:r>
      <w:proofErr w:type="spellStart"/>
      <w:r w:rsidRPr="00740AB6">
        <w:t>и</w:t>
      </w:r>
      <w:proofErr w:type="spellEnd"/>
      <w:r w:rsidRPr="00740AB6">
        <w:t xml:space="preserve"> 1 вед</w:t>
      </w:r>
      <w:r w:rsidR="00943378" w:rsidRPr="00740AB6">
        <w:t>о</w:t>
      </w:r>
      <w:r w:rsidRPr="00740AB6">
        <w:t xml:space="preserve">мственную </w:t>
      </w:r>
      <w:proofErr w:type="spellStart"/>
      <w:r w:rsidRPr="00740AB6">
        <w:t>электрокотельн</w:t>
      </w:r>
      <w:r w:rsidR="00943378" w:rsidRPr="00740AB6">
        <w:t>ую</w:t>
      </w:r>
      <w:proofErr w:type="spellEnd"/>
      <w:r w:rsidRPr="00740AB6">
        <w:t xml:space="preserve"> по ул. Набережная, 47, обеспечивающую теплоснабжением потребителей ул. Набережная, 47 с. Белогорье.</w:t>
      </w:r>
    </w:p>
    <w:p w14:paraId="02625D4A" w14:textId="0156DC79" w:rsidR="00CB6F68" w:rsidRPr="00740AB6" w:rsidRDefault="00CB6F68" w:rsidP="00CB6F68">
      <w:r w:rsidRPr="00740AB6">
        <w:t xml:space="preserve">Также по муниципальным тепловым сетям, арендуемым филиалом </w:t>
      </w:r>
      <w:r w:rsidR="00B11E24">
        <w:t>ОО</w:t>
      </w:r>
      <w:r w:rsidRPr="00740AB6">
        <w:t>О «АКС» «</w:t>
      </w:r>
      <w:proofErr w:type="spellStart"/>
      <w:r w:rsidRPr="00740AB6">
        <w:t>Амуртеплосервис</w:t>
      </w:r>
      <w:proofErr w:type="spellEnd"/>
      <w:r w:rsidRPr="00740AB6">
        <w:t xml:space="preserve">», в указанных планировочных районах производится транспорт теплоносителя к потребителям тепловой энергии как от собственных источников, так и от </w:t>
      </w:r>
      <w:r w:rsidRPr="00740AB6">
        <w:rPr>
          <w:szCs w:val="22"/>
          <w:lang w:eastAsia="en-US"/>
        </w:rPr>
        <w:t>СП «Благовещенская ТЭЦ»</w:t>
      </w:r>
      <w:r w:rsidRPr="00740AB6">
        <w:t>, источников ООО «Тепловая компания», котельной птицефабрики ООО «Амурский бройлер» и котельной ООО «Благовещенский Завод Строительных Материалов».</w:t>
      </w:r>
    </w:p>
    <w:bookmarkEnd w:id="31"/>
    <w:p w14:paraId="12A1911D" w14:textId="77777777" w:rsidR="00CB6F68" w:rsidRPr="00740AB6" w:rsidRDefault="00CB6F68" w:rsidP="00943378">
      <w:pPr>
        <w:pStyle w:val="affff3"/>
        <w:rPr>
          <w:rFonts w:eastAsia="Calibri"/>
        </w:rPr>
      </w:pPr>
      <w:r w:rsidRPr="00740AB6">
        <w:rPr>
          <w:rFonts w:eastAsia="Calibri"/>
        </w:rPr>
        <w:t>ООО «Тепловая компания»</w:t>
      </w:r>
    </w:p>
    <w:p w14:paraId="5B48C5F9" w14:textId="77777777" w:rsidR="00CB6F68" w:rsidRPr="00740AB6" w:rsidRDefault="00CB6F68" w:rsidP="00943378">
      <w:bookmarkStart w:id="32" w:name="_Hlk81148753"/>
      <w:r w:rsidRPr="00740AB6">
        <w:t xml:space="preserve">Основными направлениями деятельности организации являются: </w:t>
      </w:r>
    </w:p>
    <w:p w14:paraId="11DFDA65" w14:textId="41ACE80C" w:rsidR="00CB6F68" w:rsidRPr="00740AB6" w:rsidRDefault="00CB6F68" w:rsidP="00B32A69">
      <w:pPr>
        <w:pStyle w:val="affff5"/>
        <w:numPr>
          <w:ilvl w:val="0"/>
          <w:numId w:val="11"/>
        </w:numPr>
      </w:pPr>
      <w:r w:rsidRPr="00740AB6">
        <w:t>производство и реализация тепловой энергии;</w:t>
      </w:r>
    </w:p>
    <w:p w14:paraId="53CA0E9C" w14:textId="7956C587" w:rsidR="00CB6F68" w:rsidRPr="00740AB6" w:rsidRDefault="00CB6F68" w:rsidP="00B32A69">
      <w:pPr>
        <w:pStyle w:val="affff5"/>
        <w:numPr>
          <w:ilvl w:val="0"/>
          <w:numId w:val="11"/>
        </w:numPr>
      </w:pPr>
      <w:r w:rsidRPr="00740AB6">
        <w:t>ремонт и изготовление энергетического оборудования;</w:t>
      </w:r>
    </w:p>
    <w:p w14:paraId="099F602D" w14:textId="3864C4D9" w:rsidR="00CB6F68" w:rsidRPr="00740AB6" w:rsidRDefault="00CB6F68" w:rsidP="00B32A69">
      <w:pPr>
        <w:pStyle w:val="affff5"/>
        <w:numPr>
          <w:ilvl w:val="0"/>
          <w:numId w:val="11"/>
        </w:numPr>
      </w:pPr>
      <w:r w:rsidRPr="00740AB6">
        <w:t>эксплуатация и обслуживание электрических и тепловых сетей;</w:t>
      </w:r>
    </w:p>
    <w:p w14:paraId="4239483C" w14:textId="77D147CE" w:rsidR="00CB6F68" w:rsidRPr="00740AB6" w:rsidRDefault="00CB6F68" w:rsidP="00B32A69">
      <w:pPr>
        <w:pStyle w:val="affff5"/>
        <w:numPr>
          <w:ilvl w:val="0"/>
          <w:numId w:val="11"/>
        </w:numPr>
      </w:pPr>
      <w:r w:rsidRPr="00740AB6">
        <w:t>монтаж котлов и котельного оборудования;</w:t>
      </w:r>
    </w:p>
    <w:p w14:paraId="2A94EDE1" w14:textId="51FFF430" w:rsidR="00CB6F68" w:rsidRPr="00740AB6" w:rsidRDefault="00CB6F68" w:rsidP="00B32A69">
      <w:pPr>
        <w:pStyle w:val="affff5"/>
        <w:numPr>
          <w:ilvl w:val="0"/>
          <w:numId w:val="11"/>
        </w:numPr>
      </w:pPr>
      <w:r w:rsidRPr="00740AB6">
        <w:t>ремонтные и строительно- монтажные работы объектов по прямым договорам;</w:t>
      </w:r>
    </w:p>
    <w:p w14:paraId="2E76A08A" w14:textId="60409BC4" w:rsidR="00CB6F68" w:rsidRPr="00740AB6" w:rsidRDefault="00CB6F68" w:rsidP="00B32A69">
      <w:pPr>
        <w:pStyle w:val="affff5"/>
        <w:numPr>
          <w:ilvl w:val="0"/>
          <w:numId w:val="11"/>
        </w:numPr>
      </w:pPr>
      <w:r w:rsidRPr="00740AB6">
        <w:t>лабораторные испытания качества топлива.</w:t>
      </w:r>
    </w:p>
    <w:p w14:paraId="17F992C5" w14:textId="4D4D6826" w:rsidR="00CB6F68" w:rsidRPr="00740AB6" w:rsidRDefault="00CB6F68" w:rsidP="00943378">
      <w:r w:rsidRPr="00740AB6">
        <w:t xml:space="preserve">В настоящее время </w:t>
      </w:r>
      <w:r w:rsidRPr="00740AB6">
        <w:rPr>
          <w:rFonts w:eastAsia="Calibri"/>
          <w:szCs w:val="22"/>
          <w:lang w:eastAsia="en-US"/>
        </w:rPr>
        <w:t>ООО «Тепловая компания»</w:t>
      </w:r>
      <w:r w:rsidRPr="00740AB6">
        <w:t xml:space="preserve"> обслуживает </w:t>
      </w:r>
      <w:r w:rsidR="009875FB">
        <w:t>5</w:t>
      </w:r>
      <w:r w:rsidRPr="00740AB6">
        <w:t xml:space="preserve"> котельных. Котельные переданы в аренду ООО «Тепловая компания», обеспечивают теплоснабжение потребителей многоэтажной, малоэтажной и индивидуальной жилой застройки, и общественных зданий в Северном и Западном планировочных районах.</w:t>
      </w:r>
    </w:p>
    <w:bookmarkEnd w:id="32"/>
    <w:p w14:paraId="5C8051BA" w14:textId="77777777" w:rsidR="00CB6F68" w:rsidRPr="00740AB6" w:rsidRDefault="00CB6F68" w:rsidP="00943378">
      <w:pPr>
        <w:pStyle w:val="affff3"/>
        <w:rPr>
          <w:rFonts w:eastAsia="Calibri"/>
        </w:rPr>
      </w:pPr>
      <w:r w:rsidRPr="00740AB6">
        <w:rPr>
          <w:rFonts w:eastAsia="Calibri"/>
        </w:rPr>
        <w:t>ПАО «Ростелеком»</w:t>
      </w:r>
    </w:p>
    <w:p w14:paraId="41CC3552" w14:textId="77777777" w:rsidR="00CB6F68" w:rsidRPr="00740AB6" w:rsidRDefault="00CB6F68" w:rsidP="00943378">
      <w:pPr>
        <w:rPr>
          <w:rFonts w:eastAsia="Calibri"/>
          <w:lang w:eastAsia="en-US"/>
        </w:rPr>
      </w:pPr>
      <w:r w:rsidRPr="00740AB6">
        <w:rPr>
          <w:szCs w:val="22"/>
          <w:lang w:eastAsia="en-US"/>
        </w:rPr>
        <w:t xml:space="preserve">В настоящее время </w:t>
      </w:r>
      <w:r w:rsidRPr="00740AB6">
        <w:rPr>
          <w:rFonts w:eastAsia="Calibri"/>
          <w:szCs w:val="22"/>
          <w:lang w:eastAsia="en-US"/>
        </w:rPr>
        <w:t xml:space="preserve">ПАО «Ростелеком» </w:t>
      </w:r>
      <w:r w:rsidRPr="00740AB6">
        <w:rPr>
          <w:szCs w:val="22"/>
          <w:lang w:eastAsia="en-US"/>
        </w:rPr>
        <w:t>обслуживает 1 котельную и 0,145 км тепловых сетей</w:t>
      </w:r>
      <w:r w:rsidRPr="00740AB6">
        <w:rPr>
          <w:rFonts w:eastAsia="Calibri"/>
          <w:szCs w:val="22"/>
          <w:lang w:eastAsia="en-US"/>
        </w:rPr>
        <w:t>.</w:t>
      </w:r>
      <w:r w:rsidRPr="00740AB6">
        <w:rPr>
          <w:rFonts w:eastAsia="Calibri"/>
          <w:lang w:eastAsia="en-US"/>
        </w:rPr>
        <w:t xml:space="preserve"> </w:t>
      </w:r>
    </w:p>
    <w:p w14:paraId="52266214" w14:textId="77777777" w:rsidR="00CB6F68" w:rsidRPr="00740AB6" w:rsidRDefault="00CB6F68" w:rsidP="00943378">
      <w:pPr>
        <w:rPr>
          <w:rFonts w:eastAsia="Calibri"/>
          <w:lang w:eastAsia="en-US"/>
        </w:rPr>
      </w:pPr>
      <w:r w:rsidRPr="00740AB6">
        <w:rPr>
          <w:rFonts w:eastAsia="Calibri"/>
          <w:lang w:eastAsia="en-US"/>
        </w:rPr>
        <w:t>Организация владеет на праве собственности источником теплоснабжения и осуществляет теплоснабжение как собственных объектов, так и жилых домов по ул. Политехническая, 212/2, 212/4, 214.</w:t>
      </w:r>
    </w:p>
    <w:p w14:paraId="258D8A8F" w14:textId="77777777" w:rsidR="00CB6F68" w:rsidRPr="00740AB6" w:rsidRDefault="00CB6F68" w:rsidP="00943378">
      <w:pPr>
        <w:pStyle w:val="affff3"/>
        <w:rPr>
          <w:rFonts w:eastAsia="Calibri"/>
        </w:rPr>
      </w:pPr>
      <w:r w:rsidRPr="00740AB6">
        <w:rPr>
          <w:rFonts w:eastAsia="Calibri"/>
        </w:rPr>
        <w:t>ЗДТВ филиал ЦДТВ ОАО «РЖД»</w:t>
      </w:r>
    </w:p>
    <w:p w14:paraId="42095C00" w14:textId="5B5CA56A" w:rsidR="00CB6F68" w:rsidRPr="00740AB6" w:rsidRDefault="00CB6F68" w:rsidP="00943378">
      <w:pPr>
        <w:rPr>
          <w:rFonts w:eastAsia="Calibri"/>
          <w:szCs w:val="28"/>
          <w:lang w:eastAsia="en-US"/>
        </w:rPr>
      </w:pPr>
      <w:bookmarkStart w:id="33" w:name="_Hlk81148773"/>
      <w:r w:rsidRPr="00740AB6">
        <w:rPr>
          <w:szCs w:val="22"/>
          <w:lang w:eastAsia="en-US"/>
        </w:rPr>
        <w:t xml:space="preserve">В настоящее время </w:t>
      </w:r>
      <w:r w:rsidRPr="00740AB6">
        <w:rPr>
          <w:rFonts w:eastAsia="Calibri"/>
          <w:szCs w:val="22"/>
          <w:lang w:eastAsia="en-US"/>
        </w:rPr>
        <w:t xml:space="preserve">ЗДТВ филиал ЦДТВ ОАО «РЖД» </w:t>
      </w:r>
      <w:r w:rsidRPr="00740AB6">
        <w:rPr>
          <w:szCs w:val="22"/>
          <w:lang w:eastAsia="en-US"/>
        </w:rPr>
        <w:t xml:space="preserve">обслуживает 1 котельную и </w:t>
      </w:r>
      <w:r w:rsidR="00B11E24">
        <w:rPr>
          <w:szCs w:val="22"/>
          <w:lang w:eastAsia="en-US"/>
        </w:rPr>
        <w:t>4,793</w:t>
      </w:r>
      <w:r w:rsidRPr="00740AB6">
        <w:rPr>
          <w:szCs w:val="22"/>
          <w:lang w:eastAsia="en-US"/>
        </w:rPr>
        <w:t xml:space="preserve"> км тепловых сетей</w:t>
      </w:r>
      <w:r w:rsidRPr="00740AB6">
        <w:rPr>
          <w:rFonts w:eastAsia="Calibri"/>
          <w:szCs w:val="22"/>
          <w:lang w:eastAsia="en-US"/>
        </w:rPr>
        <w:t>.</w:t>
      </w:r>
      <w:r w:rsidRPr="00740AB6">
        <w:rPr>
          <w:rFonts w:eastAsia="Calibri"/>
          <w:szCs w:val="28"/>
          <w:lang w:eastAsia="en-US"/>
        </w:rPr>
        <w:t xml:space="preserve"> </w:t>
      </w:r>
    </w:p>
    <w:p w14:paraId="7C1B53D9" w14:textId="77777777" w:rsidR="00CB6F68" w:rsidRPr="00740AB6" w:rsidRDefault="00CB6F68" w:rsidP="00943378">
      <w:pPr>
        <w:rPr>
          <w:rFonts w:eastAsia="Calibri"/>
        </w:rPr>
      </w:pPr>
      <w:r w:rsidRPr="00740AB6">
        <w:rPr>
          <w:rFonts w:eastAsia="Calibri"/>
        </w:rPr>
        <w:t>На балансе предприятия находится одна котельная, которая обеспечивает тепловой энергией как собственные объекты организации, так и жилую, общественно-деловую застройку в Центральном планировочном районе г. Благовещенска.</w:t>
      </w:r>
    </w:p>
    <w:bookmarkEnd w:id="33"/>
    <w:p w14:paraId="1E3C0697" w14:textId="77777777" w:rsidR="00CB6F68" w:rsidRPr="00740AB6" w:rsidRDefault="00CB6F68" w:rsidP="00943378">
      <w:pPr>
        <w:pStyle w:val="affff3"/>
        <w:rPr>
          <w:rFonts w:eastAsia="Calibri"/>
        </w:rPr>
      </w:pPr>
      <w:r w:rsidRPr="00740AB6">
        <w:rPr>
          <w:rFonts w:eastAsia="Calibri"/>
        </w:rPr>
        <w:lastRenderedPageBreak/>
        <w:t>АО «Дальневосточная распределительная сетевая компания»</w:t>
      </w:r>
    </w:p>
    <w:p w14:paraId="7FD5901D" w14:textId="77777777" w:rsidR="00CB6F68" w:rsidRPr="00740AB6" w:rsidRDefault="00CB6F68" w:rsidP="00943378">
      <w:pPr>
        <w:rPr>
          <w:rFonts w:eastAsia="Calibri"/>
          <w:szCs w:val="28"/>
          <w:lang w:eastAsia="en-US"/>
        </w:rPr>
      </w:pPr>
      <w:r w:rsidRPr="00740AB6">
        <w:rPr>
          <w:szCs w:val="22"/>
          <w:lang w:eastAsia="en-US"/>
        </w:rPr>
        <w:t xml:space="preserve">В настоящее время </w:t>
      </w:r>
      <w:r w:rsidRPr="00740AB6">
        <w:rPr>
          <w:rFonts w:eastAsia="Calibri"/>
          <w:szCs w:val="22"/>
          <w:lang w:eastAsia="en-US"/>
        </w:rPr>
        <w:t xml:space="preserve">АО «Дальневосточная распределительная сетевая компания» </w:t>
      </w:r>
      <w:r w:rsidRPr="00740AB6">
        <w:rPr>
          <w:szCs w:val="22"/>
          <w:lang w:eastAsia="en-US"/>
        </w:rPr>
        <w:t>обслуживает 1 котельную и 0,987 км тепловых сетей</w:t>
      </w:r>
      <w:r w:rsidRPr="00740AB6">
        <w:rPr>
          <w:rFonts w:eastAsia="Calibri"/>
          <w:szCs w:val="22"/>
          <w:lang w:eastAsia="en-US"/>
        </w:rPr>
        <w:t>.</w:t>
      </w:r>
      <w:r w:rsidRPr="00740AB6">
        <w:rPr>
          <w:rFonts w:eastAsia="Calibri"/>
          <w:szCs w:val="28"/>
          <w:lang w:eastAsia="en-US"/>
        </w:rPr>
        <w:t xml:space="preserve"> </w:t>
      </w:r>
    </w:p>
    <w:p w14:paraId="3F06B0C1" w14:textId="7EB7D14A" w:rsidR="00CB6F68" w:rsidRPr="00740AB6" w:rsidRDefault="00CB6F68" w:rsidP="00943378">
      <w:pPr>
        <w:rPr>
          <w:rFonts w:eastAsia="Calibri"/>
        </w:rPr>
      </w:pPr>
      <w:r w:rsidRPr="00740AB6">
        <w:rPr>
          <w:rFonts w:eastAsia="Calibri"/>
        </w:rPr>
        <w:t xml:space="preserve">На балансе предприятия находится одна </w:t>
      </w:r>
      <w:proofErr w:type="spellStart"/>
      <w:r w:rsidRPr="00740AB6">
        <w:rPr>
          <w:rFonts w:eastAsia="Calibri"/>
        </w:rPr>
        <w:t>электрокотельная</w:t>
      </w:r>
      <w:proofErr w:type="spellEnd"/>
      <w:r w:rsidRPr="00740AB6">
        <w:rPr>
          <w:rFonts w:eastAsia="Calibri"/>
        </w:rPr>
        <w:t>, которая обеспечивает тепловой энергией жилые дома 1, 2, 3, 4, 5, 6, 7, а также Туристическую базу «</w:t>
      </w:r>
      <w:proofErr w:type="spellStart"/>
      <w:r w:rsidRPr="00740AB6">
        <w:rPr>
          <w:rFonts w:eastAsia="Calibri"/>
        </w:rPr>
        <w:t>Мухинская</w:t>
      </w:r>
      <w:proofErr w:type="spellEnd"/>
      <w:r w:rsidRPr="00740AB6">
        <w:rPr>
          <w:rFonts w:eastAsia="Calibri"/>
        </w:rPr>
        <w:t>» в п. Мухинка.</w:t>
      </w:r>
    </w:p>
    <w:p w14:paraId="02D2986C" w14:textId="77777777" w:rsidR="009C6A9D" w:rsidRPr="009C6A9D" w:rsidRDefault="009C6A9D" w:rsidP="009C6A9D">
      <w:pPr>
        <w:spacing w:before="120"/>
        <w:rPr>
          <w:rFonts w:eastAsia="Calibri"/>
          <w:b/>
        </w:rPr>
      </w:pPr>
      <w:r w:rsidRPr="009C6A9D">
        <w:rPr>
          <w:rFonts w:eastAsia="Calibri"/>
          <w:b/>
        </w:rPr>
        <w:t>ЗАО «</w:t>
      </w:r>
      <w:proofErr w:type="spellStart"/>
      <w:r w:rsidRPr="009C6A9D">
        <w:rPr>
          <w:rFonts w:eastAsia="Calibri"/>
          <w:b/>
        </w:rPr>
        <w:t>Амурплодсемпром</w:t>
      </w:r>
      <w:proofErr w:type="spellEnd"/>
      <w:r w:rsidRPr="009C6A9D">
        <w:rPr>
          <w:rFonts w:eastAsia="Calibri"/>
          <w:b/>
        </w:rPr>
        <w:t>»</w:t>
      </w:r>
    </w:p>
    <w:p w14:paraId="642E1158" w14:textId="77777777" w:rsidR="009C6A9D" w:rsidRPr="009C6A9D" w:rsidRDefault="009C6A9D" w:rsidP="009C6A9D">
      <w:pPr>
        <w:keepLines w:val="0"/>
        <w:spacing w:before="120" w:after="120"/>
        <w:rPr>
          <w:rFonts w:eastAsiaTheme="minorHAnsi" w:cstheme="minorBidi"/>
          <w:szCs w:val="22"/>
          <w:lang w:eastAsia="en-US"/>
        </w:rPr>
      </w:pPr>
      <w:r w:rsidRPr="009C6A9D">
        <w:rPr>
          <w:rFonts w:eastAsiaTheme="minorHAnsi" w:cstheme="minorBidi"/>
          <w:szCs w:val="22"/>
          <w:lang w:eastAsia="en-US"/>
        </w:rPr>
        <w:t xml:space="preserve">Основными направлениями деятельности организации являются: </w:t>
      </w:r>
    </w:p>
    <w:p w14:paraId="565C39F5" w14:textId="77777777" w:rsidR="009C6A9D" w:rsidRPr="009C6A9D" w:rsidRDefault="009C6A9D" w:rsidP="009C6A9D">
      <w:pPr>
        <w:keepLines w:val="0"/>
        <w:numPr>
          <w:ilvl w:val="0"/>
          <w:numId w:val="11"/>
        </w:numPr>
        <w:spacing w:before="120" w:after="120"/>
        <w:contextualSpacing/>
        <w:rPr>
          <w:rFonts w:eastAsiaTheme="minorHAnsi" w:cstheme="minorBidi"/>
          <w:szCs w:val="22"/>
          <w:lang w:eastAsia="en-US"/>
        </w:rPr>
      </w:pPr>
      <w:r w:rsidRPr="009C6A9D">
        <w:rPr>
          <w:rFonts w:eastAsiaTheme="minorHAnsi" w:cstheme="minorBidi"/>
          <w:szCs w:val="22"/>
          <w:lang w:eastAsia="en-US"/>
        </w:rPr>
        <w:t>производство продукции садоводства (плоды, ягоды);</w:t>
      </w:r>
    </w:p>
    <w:p w14:paraId="2B284672" w14:textId="77777777" w:rsidR="009C6A9D" w:rsidRPr="009C6A9D" w:rsidRDefault="009C6A9D" w:rsidP="009C6A9D">
      <w:pPr>
        <w:keepLines w:val="0"/>
        <w:numPr>
          <w:ilvl w:val="0"/>
          <w:numId w:val="11"/>
        </w:numPr>
        <w:spacing w:before="120" w:after="120"/>
        <w:contextualSpacing/>
        <w:rPr>
          <w:rFonts w:eastAsiaTheme="minorHAnsi" w:cstheme="minorBidi"/>
          <w:szCs w:val="22"/>
          <w:lang w:eastAsia="en-US"/>
        </w:rPr>
      </w:pPr>
      <w:r w:rsidRPr="009C6A9D">
        <w:rPr>
          <w:rFonts w:eastAsiaTheme="minorHAnsi" w:cstheme="minorBidi"/>
          <w:szCs w:val="22"/>
          <w:lang w:eastAsia="en-US"/>
        </w:rPr>
        <w:t>выращивание саженцев плодово-ягодных и декоративных культур;</w:t>
      </w:r>
    </w:p>
    <w:p w14:paraId="4323401B" w14:textId="77777777" w:rsidR="009C6A9D" w:rsidRPr="009C6A9D" w:rsidRDefault="009C6A9D" w:rsidP="009C6A9D">
      <w:pPr>
        <w:keepLines w:val="0"/>
        <w:numPr>
          <w:ilvl w:val="0"/>
          <w:numId w:val="11"/>
        </w:numPr>
        <w:spacing w:before="120" w:after="120"/>
        <w:contextualSpacing/>
        <w:rPr>
          <w:rFonts w:eastAsiaTheme="minorHAnsi" w:cstheme="minorBidi"/>
          <w:szCs w:val="22"/>
          <w:lang w:eastAsia="en-US"/>
        </w:rPr>
      </w:pPr>
      <w:r w:rsidRPr="009C6A9D">
        <w:rPr>
          <w:rFonts w:eastAsiaTheme="minorHAnsi" w:cstheme="minorBidi"/>
          <w:szCs w:val="22"/>
          <w:lang w:eastAsia="en-US"/>
        </w:rPr>
        <w:t>передача и распределение тепловой энергии;</w:t>
      </w:r>
    </w:p>
    <w:p w14:paraId="3A5F2A98" w14:textId="77777777" w:rsidR="009C6A9D" w:rsidRPr="009C6A9D" w:rsidRDefault="009C6A9D" w:rsidP="009C6A9D">
      <w:pPr>
        <w:keepLines w:val="0"/>
        <w:spacing w:before="120" w:after="120"/>
        <w:rPr>
          <w:rFonts w:eastAsiaTheme="minorHAnsi" w:cstheme="minorBidi"/>
          <w:szCs w:val="22"/>
          <w:lang w:eastAsia="en-US"/>
        </w:rPr>
      </w:pPr>
      <w:r w:rsidRPr="009C6A9D">
        <w:rPr>
          <w:rFonts w:eastAsiaTheme="minorHAnsi" w:cstheme="minorBidi"/>
          <w:szCs w:val="22"/>
          <w:lang w:eastAsia="en-US"/>
        </w:rPr>
        <w:t>В эксплуатации ЗАО «</w:t>
      </w:r>
      <w:proofErr w:type="spellStart"/>
      <w:r w:rsidRPr="009C6A9D">
        <w:rPr>
          <w:rFonts w:eastAsiaTheme="minorHAnsi" w:cstheme="minorBidi"/>
          <w:szCs w:val="22"/>
          <w:lang w:eastAsia="en-US"/>
        </w:rPr>
        <w:t>Амурплодсемпром</w:t>
      </w:r>
      <w:proofErr w:type="spellEnd"/>
      <w:r w:rsidRPr="009C6A9D">
        <w:rPr>
          <w:rFonts w:eastAsiaTheme="minorHAnsi" w:cstheme="minorBidi"/>
          <w:szCs w:val="22"/>
          <w:lang w:eastAsia="en-US"/>
        </w:rPr>
        <w:t xml:space="preserve">» находится 2202,4 м тепловых сетей в двухтрубном исчислении и ЦТП (ПНС) с. </w:t>
      </w:r>
      <w:proofErr w:type="spellStart"/>
      <w:r w:rsidRPr="009C6A9D">
        <w:rPr>
          <w:rFonts w:eastAsiaTheme="minorHAnsi" w:cstheme="minorBidi"/>
          <w:szCs w:val="22"/>
          <w:lang w:eastAsia="en-US"/>
        </w:rPr>
        <w:t>Плодпитомник</w:t>
      </w:r>
      <w:proofErr w:type="spellEnd"/>
      <w:r w:rsidRPr="009C6A9D">
        <w:rPr>
          <w:rFonts w:eastAsiaTheme="minorHAnsi" w:cstheme="minorBidi"/>
          <w:szCs w:val="22"/>
          <w:lang w:eastAsia="en-US"/>
        </w:rPr>
        <w:t>.</w:t>
      </w:r>
    </w:p>
    <w:p w14:paraId="6FF1DA70" w14:textId="77777777" w:rsidR="009C6A9D" w:rsidRPr="009C6A9D" w:rsidRDefault="009C6A9D" w:rsidP="009C6A9D">
      <w:pPr>
        <w:keepLines w:val="0"/>
        <w:spacing w:before="120" w:after="120"/>
        <w:rPr>
          <w:rFonts w:eastAsia="Calibri" w:cstheme="minorBidi"/>
          <w:szCs w:val="22"/>
          <w:lang w:eastAsia="en-US"/>
        </w:rPr>
      </w:pPr>
      <w:r w:rsidRPr="009C6A9D">
        <w:rPr>
          <w:rFonts w:eastAsiaTheme="minorHAnsi" w:cstheme="minorBidi"/>
          <w:szCs w:val="22"/>
          <w:lang w:eastAsia="en-US"/>
        </w:rPr>
        <w:t>Тепловая энергия, передаваемая по тепловым сетям ЗАО «</w:t>
      </w:r>
      <w:proofErr w:type="spellStart"/>
      <w:r w:rsidRPr="009C6A9D">
        <w:rPr>
          <w:rFonts w:eastAsiaTheme="minorHAnsi" w:cstheme="minorBidi"/>
          <w:szCs w:val="22"/>
          <w:lang w:eastAsia="en-US"/>
        </w:rPr>
        <w:t>Амурплодсемпром</w:t>
      </w:r>
      <w:proofErr w:type="spellEnd"/>
      <w:r w:rsidRPr="009C6A9D">
        <w:rPr>
          <w:rFonts w:eastAsiaTheme="minorHAnsi" w:cstheme="minorBidi"/>
          <w:szCs w:val="22"/>
          <w:lang w:eastAsia="en-US"/>
        </w:rPr>
        <w:t xml:space="preserve">», используется на нужды отопления и жилых, общественных и административных зданий, а также на нужды горячего </w:t>
      </w:r>
      <w:proofErr w:type="spellStart"/>
      <w:r w:rsidRPr="009C6A9D">
        <w:rPr>
          <w:rFonts w:eastAsiaTheme="minorHAnsi" w:cstheme="minorBidi"/>
          <w:szCs w:val="22"/>
          <w:lang w:eastAsia="en-US"/>
        </w:rPr>
        <w:t>водоснбжения</w:t>
      </w:r>
      <w:proofErr w:type="spellEnd"/>
      <w:r w:rsidRPr="009C6A9D">
        <w:rPr>
          <w:rFonts w:eastAsiaTheme="minorHAnsi" w:cstheme="minorBidi"/>
          <w:szCs w:val="22"/>
          <w:lang w:eastAsia="en-US"/>
        </w:rPr>
        <w:t xml:space="preserve"> на территории с. </w:t>
      </w:r>
      <w:proofErr w:type="spellStart"/>
      <w:r w:rsidRPr="009C6A9D">
        <w:rPr>
          <w:rFonts w:eastAsiaTheme="minorHAnsi" w:cstheme="minorBidi"/>
          <w:szCs w:val="22"/>
          <w:lang w:eastAsia="en-US"/>
        </w:rPr>
        <w:t>Плодпитомник</w:t>
      </w:r>
      <w:proofErr w:type="spellEnd"/>
      <w:r w:rsidRPr="009C6A9D">
        <w:rPr>
          <w:rFonts w:eastAsiaTheme="minorHAnsi" w:cstheme="minorBidi"/>
          <w:szCs w:val="22"/>
          <w:lang w:eastAsia="en-US"/>
        </w:rPr>
        <w:t xml:space="preserve">. </w:t>
      </w:r>
    </w:p>
    <w:p w14:paraId="2C55F6FF" w14:textId="77777777" w:rsidR="009C6A9D" w:rsidRPr="009C6A9D" w:rsidRDefault="009C6A9D" w:rsidP="009C6A9D">
      <w:pPr>
        <w:spacing w:before="120"/>
        <w:rPr>
          <w:rFonts w:eastAsia="Calibri"/>
          <w:b/>
        </w:rPr>
      </w:pPr>
      <w:r w:rsidRPr="009C6A9D">
        <w:rPr>
          <w:rFonts w:eastAsia="Calibri"/>
          <w:b/>
        </w:rPr>
        <w:t>ООО «Транзит»</w:t>
      </w:r>
    </w:p>
    <w:p w14:paraId="78F1554C" w14:textId="77777777" w:rsidR="009C6A9D" w:rsidRPr="009C6A9D" w:rsidRDefault="009C6A9D" w:rsidP="009C6A9D">
      <w:pPr>
        <w:keepLines w:val="0"/>
        <w:spacing w:before="120" w:after="120"/>
        <w:rPr>
          <w:rFonts w:eastAsiaTheme="minorHAnsi" w:cstheme="minorBidi"/>
          <w:szCs w:val="22"/>
          <w:lang w:eastAsia="en-US"/>
        </w:rPr>
      </w:pPr>
      <w:r w:rsidRPr="009C6A9D">
        <w:rPr>
          <w:rFonts w:eastAsiaTheme="minorHAnsi" w:cstheme="minorBidi"/>
          <w:szCs w:val="22"/>
          <w:lang w:eastAsia="en-US"/>
        </w:rPr>
        <w:t xml:space="preserve">Основными направлениями деятельности организации являются: </w:t>
      </w:r>
    </w:p>
    <w:p w14:paraId="5D623B72" w14:textId="77777777" w:rsidR="009C6A9D" w:rsidRPr="009C6A9D" w:rsidRDefault="009C6A9D" w:rsidP="009C6A9D">
      <w:pPr>
        <w:keepLines w:val="0"/>
        <w:numPr>
          <w:ilvl w:val="0"/>
          <w:numId w:val="11"/>
        </w:numPr>
        <w:spacing w:before="120" w:after="120"/>
        <w:contextualSpacing/>
        <w:rPr>
          <w:rFonts w:eastAsiaTheme="minorHAnsi" w:cstheme="minorBidi"/>
          <w:szCs w:val="22"/>
          <w:lang w:eastAsia="en-US"/>
        </w:rPr>
      </w:pPr>
      <w:r w:rsidRPr="009C6A9D">
        <w:rPr>
          <w:rFonts w:eastAsiaTheme="minorHAnsi" w:cstheme="minorBidi"/>
          <w:szCs w:val="22"/>
          <w:lang w:eastAsia="en-US"/>
        </w:rPr>
        <w:t>передача и распределение тепловой энергии;</w:t>
      </w:r>
    </w:p>
    <w:p w14:paraId="5FFAB05A" w14:textId="77777777" w:rsidR="009C6A9D" w:rsidRPr="009C6A9D" w:rsidRDefault="009C6A9D" w:rsidP="009C6A9D">
      <w:pPr>
        <w:spacing w:before="120"/>
        <w:rPr>
          <w:rFonts w:eastAsia="Calibri"/>
          <w:b/>
        </w:rPr>
      </w:pPr>
      <w:r w:rsidRPr="009C6A9D">
        <w:rPr>
          <w:rFonts w:eastAsia="Calibri"/>
          <w:b/>
        </w:rPr>
        <w:t>ООО «</w:t>
      </w:r>
      <w:proofErr w:type="spellStart"/>
      <w:r w:rsidRPr="009C6A9D">
        <w:rPr>
          <w:rFonts w:eastAsia="Calibri"/>
          <w:b/>
        </w:rPr>
        <w:t>Амурстрой</w:t>
      </w:r>
      <w:proofErr w:type="spellEnd"/>
      <w:r w:rsidRPr="009C6A9D">
        <w:rPr>
          <w:rFonts w:eastAsia="Calibri"/>
          <w:b/>
        </w:rPr>
        <w:t xml:space="preserve"> Энергия»</w:t>
      </w:r>
    </w:p>
    <w:p w14:paraId="2F4C6269"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В настоящее время организация осуществляет передачу тепловой и электрической энергии, транспортировка холодной воды и стоков.</w:t>
      </w:r>
    </w:p>
    <w:p w14:paraId="20681756"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 xml:space="preserve">В сфере теплоснабжения основными видами деятельности организации являются: </w:t>
      </w:r>
    </w:p>
    <w:p w14:paraId="5453F2C4" w14:textId="77777777" w:rsidR="009C6A9D" w:rsidRPr="009C6A9D" w:rsidRDefault="009C6A9D" w:rsidP="009C6A9D">
      <w:pPr>
        <w:keepLines w:val="0"/>
        <w:numPr>
          <w:ilvl w:val="0"/>
          <w:numId w:val="40"/>
        </w:numPr>
        <w:spacing w:before="120" w:after="120"/>
        <w:contextualSpacing/>
        <w:rPr>
          <w:rFonts w:eastAsiaTheme="minorHAnsi" w:cstheme="minorBidi"/>
          <w:szCs w:val="22"/>
        </w:rPr>
      </w:pPr>
      <w:r w:rsidRPr="009C6A9D">
        <w:rPr>
          <w:rFonts w:eastAsiaTheme="minorHAnsi" w:cstheme="minorBidi"/>
          <w:szCs w:val="22"/>
        </w:rPr>
        <w:t xml:space="preserve">обеспечение транспортировки тепловой энергии от сетей теплоснабжающей организации до потребителей; </w:t>
      </w:r>
    </w:p>
    <w:p w14:paraId="33952FB5" w14:textId="77777777" w:rsidR="009C6A9D" w:rsidRPr="009C6A9D" w:rsidRDefault="009C6A9D" w:rsidP="009C6A9D">
      <w:pPr>
        <w:keepLines w:val="0"/>
        <w:numPr>
          <w:ilvl w:val="0"/>
          <w:numId w:val="40"/>
        </w:numPr>
        <w:spacing w:before="120" w:after="120"/>
        <w:contextualSpacing/>
        <w:rPr>
          <w:rFonts w:eastAsiaTheme="minorHAnsi" w:cstheme="minorBidi"/>
          <w:szCs w:val="22"/>
        </w:rPr>
      </w:pPr>
      <w:r w:rsidRPr="009C6A9D">
        <w:rPr>
          <w:rFonts w:eastAsiaTheme="minorHAnsi" w:cstheme="minorBidi"/>
          <w:szCs w:val="22"/>
        </w:rPr>
        <w:t>техническое обслуживание и эксплуатация тепловых сетей.</w:t>
      </w:r>
      <w:r w:rsidRPr="009C6A9D">
        <w:rPr>
          <w:rFonts w:eastAsiaTheme="minorHAnsi" w:cstheme="minorBidi"/>
          <w:noProof/>
          <w:szCs w:val="22"/>
        </w:rPr>
        <w:drawing>
          <wp:inline distT="0" distB="0" distL="0" distR="0" wp14:anchorId="486BBD0C" wp14:editId="68403F76">
            <wp:extent cx="4572" cy="4570"/>
            <wp:effectExtent l="0" t="0" r="0" b="0"/>
            <wp:docPr id="1748" name="Picture 1748"/>
            <wp:cNvGraphicFramePr/>
            <a:graphic xmlns:a="http://schemas.openxmlformats.org/drawingml/2006/main">
              <a:graphicData uri="http://schemas.openxmlformats.org/drawingml/2006/picture">
                <pic:pic xmlns:pic="http://schemas.openxmlformats.org/drawingml/2006/picture">
                  <pic:nvPicPr>
                    <pic:cNvPr id="1748" name="Picture 1748"/>
                    <pic:cNvPicPr/>
                  </pic:nvPicPr>
                  <pic:blipFill>
                    <a:blip r:embed="rId20"/>
                    <a:stretch>
                      <a:fillRect/>
                    </a:stretch>
                  </pic:blipFill>
                  <pic:spPr>
                    <a:xfrm>
                      <a:off x="0" y="0"/>
                      <a:ext cx="4572" cy="4570"/>
                    </a:xfrm>
                    <a:prstGeom prst="rect">
                      <a:avLst/>
                    </a:prstGeom>
                  </pic:spPr>
                </pic:pic>
              </a:graphicData>
            </a:graphic>
          </wp:inline>
        </w:drawing>
      </w:r>
    </w:p>
    <w:p w14:paraId="7D53F8CF"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Источником тепловой энергии, от которого производится транспорт теплоносителя является Благовещенская ТЭЦ</w:t>
      </w:r>
    </w:p>
    <w:p w14:paraId="197D1709"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На балансе ООО «</w:t>
      </w:r>
      <w:proofErr w:type="spellStart"/>
      <w:r w:rsidRPr="009C6A9D">
        <w:rPr>
          <w:rFonts w:eastAsiaTheme="minorHAnsi" w:cstheme="minorBidi"/>
          <w:szCs w:val="22"/>
        </w:rPr>
        <w:t>Амурстрой</w:t>
      </w:r>
      <w:proofErr w:type="spellEnd"/>
      <w:r w:rsidRPr="009C6A9D">
        <w:rPr>
          <w:rFonts w:eastAsiaTheme="minorHAnsi" w:cstheme="minorBidi"/>
          <w:szCs w:val="22"/>
        </w:rPr>
        <w:t xml:space="preserve"> Энергия» находятся тепловые сети, протяженностью, 3,703 км, расположенные западном и центральном районах города Благовещенска:</w:t>
      </w:r>
    </w:p>
    <w:p w14:paraId="6EE9753B"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 xml:space="preserve">Квартал 404 на МКД по улице Василенко и </w:t>
      </w:r>
      <w:proofErr w:type="spellStart"/>
      <w:r w:rsidRPr="009C6A9D">
        <w:rPr>
          <w:rFonts w:eastAsiaTheme="minorHAnsi" w:cstheme="minorBidi"/>
          <w:szCs w:val="22"/>
        </w:rPr>
        <w:t>Игнатьевскому</w:t>
      </w:r>
      <w:proofErr w:type="spellEnd"/>
      <w:r w:rsidRPr="009C6A9D">
        <w:rPr>
          <w:rFonts w:eastAsiaTheme="minorHAnsi" w:cstheme="minorBidi"/>
          <w:szCs w:val="22"/>
        </w:rPr>
        <w:t xml:space="preserve"> шоссе;</w:t>
      </w:r>
    </w:p>
    <w:p w14:paraId="0D4344C9"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Квартал ЗПУ-2 на МКД микрорайон «Подсолнухи»;</w:t>
      </w:r>
      <w:r w:rsidRPr="009C6A9D">
        <w:rPr>
          <w:rFonts w:eastAsiaTheme="minorHAnsi" w:cstheme="minorBidi"/>
          <w:noProof/>
          <w:szCs w:val="22"/>
        </w:rPr>
        <w:drawing>
          <wp:inline distT="0" distB="0" distL="0" distR="0" wp14:anchorId="03CF845D" wp14:editId="4B1585E1">
            <wp:extent cx="13716" cy="18280"/>
            <wp:effectExtent l="0" t="0" r="0" b="0"/>
            <wp:docPr id="102115" name="Picture 102115"/>
            <wp:cNvGraphicFramePr/>
            <a:graphic xmlns:a="http://schemas.openxmlformats.org/drawingml/2006/main">
              <a:graphicData uri="http://schemas.openxmlformats.org/drawingml/2006/picture">
                <pic:pic xmlns:pic="http://schemas.openxmlformats.org/drawingml/2006/picture">
                  <pic:nvPicPr>
                    <pic:cNvPr id="102115" name="Picture 102115"/>
                    <pic:cNvPicPr/>
                  </pic:nvPicPr>
                  <pic:blipFill>
                    <a:blip r:embed="rId21"/>
                    <a:stretch>
                      <a:fillRect/>
                    </a:stretch>
                  </pic:blipFill>
                  <pic:spPr>
                    <a:xfrm>
                      <a:off x="0" y="0"/>
                      <a:ext cx="13716" cy="18280"/>
                    </a:xfrm>
                    <a:prstGeom prst="rect">
                      <a:avLst/>
                    </a:prstGeom>
                  </pic:spPr>
                </pic:pic>
              </a:graphicData>
            </a:graphic>
          </wp:inline>
        </w:drawing>
      </w:r>
    </w:p>
    <w:p w14:paraId="68B2794E"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Квартал ЗПУ-5 на МКД микрорайон «Питер»;</w:t>
      </w:r>
    </w:p>
    <w:p w14:paraId="21E49E92"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Квартал 130 на производственную базу Северная 163;</w:t>
      </w:r>
    </w:p>
    <w:p w14:paraId="5AA41CD5"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Квартал 237 на МКД ул. Чайковского 81;</w:t>
      </w:r>
      <w:r w:rsidRPr="009C6A9D">
        <w:rPr>
          <w:rFonts w:eastAsiaTheme="minorHAnsi" w:cstheme="minorBidi"/>
          <w:noProof/>
          <w:szCs w:val="22"/>
        </w:rPr>
        <w:drawing>
          <wp:inline distT="0" distB="0" distL="0" distR="0" wp14:anchorId="13BDD505" wp14:editId="74A1D0D8">
            <wp:extent cx="4572" cy="4570"/>
            <wp:effectExtent l="0" t="0" r="0" b="0"/>
            <wp:docPr id="1759" name="Picture 1759"/>
            <wp:cNvGraphicFramePr/>
            <a:graphic xmlns:a="http://schemas.openxmlformats.org/drawingml/2006/main">
              <a:graphicData uri="http://schemas.openxmlformats.org/drawingml/2006/picture">
                <pic:pic xmlns:pic="http://schemas.openxmlformats.org/drawingml/2006/picture">
                  <pic:nvPicPr>
                    <pic:cNvPr id="1759" name="Picture 1759"/>
                    <pic:cNvPicPr/>
                  </pic:nvPicPr>
                  <pic:blipFill>
                    <a:blip r:embed="rId22"/>
                    <a:stretch>
                      <a:fillRect/>
                    </a:stretch>
                  </pic:blipFill>
                  <pic:spPr>
                    <a:xfrm>
                      <a:off x="0" y="0"/>
                      <a:ext cx="4572" cy="4570"/>
                    </a:xfrm>
                    <a:prstGeom prst="rect">
                      <a:avLst/>
                    </a:prstGeom>
                  </pic:spPr>
                </pic:pic>
              </a:graphicData>
            </a:graphic>
          </wp:inline>
        </w:drawing>
      </w:r>
    </w:p>
    <w:p w14:paraId="64F2F064"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noProof/>
          <w:szCs w:val="22"/>
        </w:rPr>
        <w:drawing>
          <wp:anchor distT="0" distB="0" distL="114300" distR="114300" simplePos="0" relativeHeight="251722752" behindDoc="0" locked="0" layoutInCell="1" allowOverlap="0" wp14:anchorId="7ED5D8DD" wp14:editId="6CED93CA">
            <wp:simplePos x="0" y="0"/>
            <wp:positionH relativeFrom="page">
              <wp:posOffset>6876289</wp:posOffset>
            </wp:positionH>
            <wp:positionV relativeFrom="page">
              <wp:posOffset>8623574</wp:posOffset>
            </wp:positionV>
            <wp:extent cx="4572" cy="4570"/>
            <wp:effectExtent l="0" t="0" r="0" b="0"/>
            <wp:wrapSquare wrapText="bothSides"/>
            <wp:docPr id="1767" name="Picture 1767"/>
            <wp:cNvGraphicFramePr/>
            <a:graphic xmlns:a="http://schemas.openxmlformats.org/drawingml/2006/main">
              <a:graphicData uri="http://schemas.openxmlformats.org/drawingml/2006/picture">
                <pic:pic xmlns:pic="http://schemas.openxmlformats.org/drawingml/2006/picture">
                  <pic:nvPicPr>
                    <pic:cNvPr id="1767" name="Picture 1767"/>
                    <pic:cNvPicPr/>
                  </pic:nvPicPr>
                  <pic:blipFill>
                    <a:blip r:embed="rId23"/>
                    <a:stretch>
                      <a:fillRect/>
                    </a:stretch>
                  </pic:blipFill>
                  <pic:spPr>
                    <a:xfrm>
                      <a:off x="0" y="0"/>
                      <a:ext cx="4572" cy="4570"/>
                    </a:xfrm>
                    <a:prstGeom prst="rect">
                      <a:avLst/>
                    </a:prstGeom>
                  </pic:spPr>
                </pic:pic>
              </a:graphicData>
            </a:graphic>
          </wp:anchor>
        </w:drawing>
      </w:r>
      <w:r w:rsidRPr="009C6A9D">
        <w:rPr>
          <w:rFonts w:eastAsiaTheme="minorHAnsi" w:cstheme="minorBidi"/>
          <w:noProof/>
          <w:szCs w:val="22"/>
        </w:rPr>
        <w:drawing>
          <wp:anchor distT="0" distB="0" distL="114300" distR="114300" simplePos="0" relativeHeight="251723776" behindDoc="0" locked="0" layoutInCell="1" allowOverlap="0" wp14:anchorId="714B8FCF" wp14:editId="7AD8F9E6">
            <wp:simplePos x="0" y="0"/>
            <wp:positionH relativeFrom="page">
              <wp:posOffset>6876289</wp:posOffset>
            </wp:positionH>
            <wp:positionV relativeFrom="page">
              <wp:posOffset>9226814</wp:posOffset>
            </wp:positionV>
            <wp:extent cx="4572" cy="4570"/>
            <wp:effectExtent l="0" t="0" r="0" b="0"/>
            <wp:wrapSquare wrapText="bothSides"/>
            <wp:docPr id="1772" name="Picture 1772"/>
            <wp:cNvGraphicFramePr/>
            <a:graphic xmlns:a="http://schemas.openxmlformats.org/drawingml/2006/main">
              <a:graphicData uri="http://schemas.openxmlformats.org/drawingml/2006/picture">
                <pic:pic xmlns:pic="http://schemas.openxmlformats.org/drawingml/2006/picture">
                  <pic:nvPicPr>
                    <pic:cNvPr id="1772" name="Picture 1772"/>
                    <pic:cNvPicPr/>
                  </pic:nvPicPr>
                  <pic:blipFill>
                    <a:blip r:embed="rId24"/>
                    <a:stretch>
                      <a:fillRect/>
                    </a:stretch>
                  </pic:blipFill>
                  <pic:spPr>
                    <a:xfrm>
                      <a:off x="0" y="0"/>
                      <a:ext cx="4572" cy="4570"/>
                    </a:xfrm>
                    <a:prstGeom prst="rect">
                      <a:avLst/>
                    </a:prstGeom>
                  </pic:spPr>
                </pic:pic>
              </a:graphicData>
            </a:graphic>
          </wp:anchor>
        </w:drawing>
      </w:r>
      <w:r w:rsidRPr="009C6A9D">
        <w:rPr>
          <w:rFonts w:eastAsiaTheme="minorHAnsi" w:cstheme="minorBidi"/>
          <w:noProof/>
          <w:szCs w:val="22"/>
        </w:rPr>
        <w:drawing>
          <wp:anchor distT="0" distB="0" distL="114300" distR="114300" simplePos="0" relativeHeight="251724800" behindDoc="0" locked="0" layoutInCell="1" allowOverlap="0" wp14:anchorId="70F7D693" wp14:editId="6EEFC680">
            <wp:simplePos x="0" y="0"/>
            <wp:positionH relativeFrom="page">
              <wp:posOffset>6876289</wp:posOffset>
            </wp:positionH>
            <wp:positionV relativeFrom="page">
              <wp:posOffset>5337751</wp:posOffset>
            </wp:positionV>
            <wp:extent cx="4572" cy="4570"/>
            <wp:effectExtent l="0" t="0" r="0" b="0"/>
            <wp:wrapSquare wrapText="bothSides"/>
            <wp:docPr id="1761" name="Picture 1761"/>
            <wp:cNvGraphicFramePr/>
            <a:graphic xmlns:a="http://schemas.openxmlformats.org/drawingml/2006/main">
              <a:graphicData uri="http://schemas.openxmlformats.org/drawingml/2006/picture">
                <pic:pic xmlns:pic="http://schemas.openxmlformats.org/drawingml/2006/picture">
                  <pic:nvPicPr>
                    <pic:cNvPr id="1761" name="Picture 1761"/>
                    <pic:cNvPicPr/>
                  </pic:nvPicPr>
                  <pic:blipFill>
                    <a:blip r:embed="rId25"/>
                    <a:stretch>
                      <a:fillRect/>
                    </a:stretch>
                  </pic:blipFill>
                  <pic:spPr>
                    <a:xfrm>
                      <a:off x="0" y="0"/>
                      <a:ext cx="4572" cy="4570"/>
                    </a:xfrm>
                    <a:prstGeom prst="rect">
                      <a:avLst/>
                    </a:prstGeom>
                  </pic:spPr>
                </pic:pic>
              </a:graphicData>
            </a:graphic>
          </wp:anchor>
        </w:drawing>
      </w:r>
      <w:r w:rsidRPr="009C6A9D">
        <w:rPr>
          <w:rFonts w:eastAsiaTheme="minorHAnsi" w:cstheme="minorBidi"/>
          <w:noProof/>
          <w:szCs w:val="22"/>
        </w:rPr>
        <w:drawing>
          <wp:anchor distT="0" distB="0" distL="114300" distR="114300" simplePos="0" relativeHeight="251725824" behindDoc="0" locked="0" layoutInCell="1" allowOverlap="0" wp14:anchorId="7F9F1B80" wp14:editId="15EEF936">
            <wp:simplePos x="0" y="0"/>
            <wp:positionH relativeFrom="page">
              <wp:posOffset>6876289</wp:posOffset>
            </wp:positionH>
            <wp:positionV relativeFrom="page">
              <wp:posOffset>5369741</wp:posOffset>
            </wp:positionV>
            <wp:extent cx="4572" cy="4569"/>
            <wp:effectExtent l="0" t="0" r="0" b="0"/>
            <wp:wrapSquare wrapText="bothSides"/>
            <wp:docPr id="1762" name="Picture 1762"/>
            <wp:cNvGraphicFramePr/>
            <a:graphic xmlns:a="http://schemas.openxmlformats.org/drawingml/2006/main">
              <a:graphicData uri="http://schemas.openxmlformats.org/drawingml/2006/picture">
                <pic:pic xmlns:pic="http://schemas.openxmlformats.org/drawingml/2006/picture">
                  <pic:nvPicPr>
                    <pic:cNvPr id="1762" name="Picture 1762"/>
                    <pic:cNvPicPr/>
                  </pic:nvPicPr>
                  <pic:blipFill>
                    <a:blip r:embed="rId26"/>
                    <a:stretch>
                      <a:fillRect/>
                    </a:stretch>
                  </pic:blipFill>
                  <pic:spPr>
                    <a:xfrm>
                      <a:off x="0" y="0"/>
                      <a:ext cx="4572" cy="4569"/>
                    </a:xfrm>
                    <a:prstGeom prst="rect">
                      <a:avLst/>
                    </a:prstGeom>
                  </pic:spPr>
                </pic:pic>
              </a:graphicData>
            </a:graphic>
          </wp:anchor>
        </w:drawing>
      </w:r>
      <w:r w:rsidRPr="009C6A9D">
        <w:rPr>
          <w:rFonts w:eastAsiaTheme="minorHAnsi" w:cstheme="minorBidi"/>
          <w:noProof/>
          <w:szCs w:val="22"/>
        </w:rPr>
        <w:drawing>
          <wp:anchor distT="0" distB="0" distL="114300" distR="114300" simplePos="0" relativeHeight="251726848" behindDoc="0" locked="0" layoutInCell="1" allowOverlap="0" wp14:anchorId="0BDB3BE7" wp14:editId="7495B1A1">
            <wp:simplePos x="0" y="0"/>
            <wp:positionH relativeFrom="page">
              <wp:posOffset>6876289</wp:posOffset>
            </wp:positionH>
            <wp:positionV relativeFrom="page">
              <wp:posOffset>5570820</wp:posOffset>
            </wp:positionV>
            <wp:extent cx="4572" cy="4570"/>
            <wp:effectExtent l="0" t="0" r="0" b="0"/>
            <wp:wrapSquare wrapText="bothSides"/>
            <wp:docPr id="1764" name="Picture 1764"/>
            <wp:cNvGraphicFramePr/>
            <a:graphic xmlns:a="http://schemas.openxmlformats.org/drawingml/2006/main">
              <a:graphicData uri="http://schemas.openxmlformats.org/drawingml/2006/picture">
                <pic:pic xmlns:pic="http://schemas.openxmlformats.org/drawingml/2006/picture">
                  <pic:nvPicPr>
                    <pic:cNvPr id="1764" name="Picture 1764"/>
                    <pic:cNvPicPr/>
                  </pic:nvPicPr>
                  <pic:blipFill>
                    <a:blip r:embed="rId27"/>
                    <a:stretch>
                      <a:fillRect/>
                    </a:stretch>
                  </pic:blipFill>
                  <pic:spPr>
                    <a:xfrm>
                      <a:off x="0" y="0"/>
                      <a:ext cx="4572" cy="4570"/>
                    </a:xfrm>
                    <a:prstGeom prst="rect">
                      <a:avLst/>
                    </a:prstGeom>
                  </pic:spPr>
                </pic:pic>
              </a:graphicData>
            </a:graphic>
          </wp:anchor>
        </w:drawing>
      </w:r>
      <w:r w:rsidRPr="009C6A9D">
        <w:rPr>
          <w:rFonts w:eastAsiaTheme="minorHAnsi" w:cstheme="minorBidi"/>
          <w:szCs w:val="22"/>
        </w:rPr>
        <w:t>Квартал 133 на МКД ул. Комсомольская 48.</w:t>
      </w:r>
    </w:p>
    <w:p w14:paraId="56FD2470" w14:textId="77777777" w:rsidR="009C6A9D" w:rsidRPr="009C6A9D" w:rsidRDefault="009C6A9D" w:rsidP="009C6A9D">
      <w:pPr>
        <w:keepLines w:val="0"/>
        <w:spacing w:before="120" w:after="120"/>
        <w:rPr>
          <w:rFonts w:eastAsiaTheme="minorHAnsi" w:cstheme="minorBidi"/>
          <w:szCs w:val="22"/>
        </w:rPr>
      </w:pPr>
      <w:r w:rsidRPr="009C6A9D">
        <w:rPr>
          <w:rFonts w:eastAsiaTheme="minorHAnsi" w:cstheme="minorBidi"/>
          <w:szCs w:val="22"/>
        </w:rPr>
        <w:t>Тепловая энергия, передаваемая по тепловым сетям ООО «</w:t>
      </w:r>
      <w:proofErr w:type="spellStart"/>
      <w:r w:rsidRPr="009C6A9D">
        <w:rPr>
          <w:rFonts w:eastAsiaTheme="minorHAnsi" w:cstheme="minorBidi"/>
          <w:szCs w:val="22"/>
        </w:rPr>
        <w:t>Амурстрой</w:t>
      </w:r>
      <w:proofErr w:type="spellEnd"/>
      <w:r w:rsidRPr="009C6A9D">
        <w:rPr>
          <w:rFonts w:eastAsiaTheme="minorHAnsi" w:cstheme="minorBidi"/>
          <w:szCs w:val="22"/>
        </w:rPr>
        <w:t xml:space="preserve"> Энергия» </w:t>
      </w:r>
      <w:r w:rsidRPr="009C6A9D">
        <w:rPr>
          <w:color w:val="000000"/>
          <w:sz w:val="22"/>
          <w:szCs w:val="22"/>
        </w:rPr>
        <w:t xml:space="preserve">используется на нужды отопления и горячего водоснабжения жилых, административных и </w:t>
      </w:r>
      <w:r w:rsidRPr="009C6A9D">
        <w:rPr>
          <w:noProof/>
          <w:color w:val="000000"/>
          <w:sz w:val="22"/>
          <w:szCs w:val="22"/>
        </w:rPr>
        <w:drawing>
          <wp:inline distT="0" distB="0" distL="0" distR="0" wp14:anchorId="2DCC6DD8" wp14:editId="169EB0CB">
            <wp:extent cx="4572" cy="4570"/>
            <wp:effectExtent l="0" t="0" r="0" b="0"/>
            <wp:docPr id="1763" name="Picture 1763"/>
            <wp:cNvGraphicFramePr/>
            <a:graphic xmlns:a="http://schemas.openxmlformats.org/drawingml/2006/main">
              <a:graphicData uri="http://schemas.openxmlformats.org/drawingml/2006/picture">
                <pic:pic xmlns:pic="http://schemas.openxmlformats.org/drawingml/2006/picture">
                  <pic:nvPicPr>
                    <pic:cNvPr id="1763" name="Picture 1763"/>
                    <pic:cNvPicPr/>
                  </pic:nvPicPr>
                  <pic:blipFill>
                    <a:blip r:embed="rId28"/>
                    <a:stretch>
                      <a:fillRect/>
                    </a:stretch>
                  </pic:blipFill>
                  <pic:spPr>
                    <a:xfrm>
                      <a:off x="0" y="0"/>
                      <a:ext cx="4572" cy="4570"/>
                    </a:xfrm>
                    <a:prstGeom prst="rect">
                      <a:avLst/>
                    </a:prstGeom>
                  </pic:spPr>
                </pic:pic>
              </a:graphicData>
            </a:graphic>
          </wp:inline>
        </w:drawing>
      </w:r>
      <w:r w:rsidRPr="009C6A9D">
        <w:rPr>
          <w:color w:val="000000"/>
          <w:sz w:val="22"/>
          <w:szCs w:val="22"/>
        </w:rPr>
        <w:t>производственных зданий.</w:t>
      </w:r>
    </w:p>
    <w:p w14:paraId="2EEDE120" w14:textId="77777777" w:rsidR="00344C55" w:rsidRPr="00740AB6" w:rsidRDefault="00716D6E" w:rsidP="00205D86">
      <w:pPr>
        <w:pStyle w:val="2"/>
      </w:pPr>
      <w:bookmarkStart w:id="34" w:name="_Toc81957894"/>
      <w:bookmarkStart w:id="35" w:name="_Toc436567985"/>
      <w:bookmarkStart w:id="36" w:name="_Toc435460245"/>
      <w:bookmarkStart w:id="37" w:name="_Toc390766505"/>
      <w:bookmarkStart w:id="38" w:name="_Toc388888341"/>
      <w:bookmarkStart w:id="39" w:name="_Toc382405485"/>
      <w:bookmarkEnd w:id="25"/>
      <w:bookmarkEnd w:id="26"/>
      <w:r w:rsidRPr="00740AB6">
        <w:t>З</w:t>
      </w:r>
      <w:r w:rsidR="00C36230" w:rsidRPr="00740AB6">
        <w:t>оны действия производственных котельных</w:t>
      </w:r>
      <w:bookmarkEnd w:id="34"/>
      <w:r w:rsidR="00C36230" w:rsidRPr="00740AB6">
        <w:t xml:space="preserve"> </w:t>
      </w:r>
    </w:p>
    <w:p w14:paraId="0E67BBD1" w14:textId="77777777" w:rsidR="001049CC" w:rsidRPr="00740AB6" w:rsidRDefault="001049CC" w:rsidP="001049CC">
      <w:pPr>
        <w:rPr>
          <w:rFonts w:eastAsia="Calibri"/>
        </w:rPr>
      </w:pPr>
      <w:r w:rsidRPr="00740AB6">
        <w:rPr>
          <w:rFonts w:eastAsia="Calibri"/>
        </w:rPr>
        <w:t>Также на территории города имеются промышленные предприятия, производящие и реализующие тепловую энергию:</w:t>
      </w:r>
    </w:p>
    <w:p w14:paraId="3C9D0317" w14:textId="4A009CC1" w:rsidR="001049CC" w:rsidRPr="00801B92" w:rsidRDefault="001049CC" w:rsidP="00801B92">
      <w:pPr>
        <w:pStyle w:val="affff5"/>
        <w:numPr>
          <w:ilvl w:val="0"/>
          <w:numId w:val="28"/>
        </w:numPr>
        <w:rPr>
          <w:rFonts w:eastAsia="Calibri"/>
        </w:rPr>
      </w:pPr>
      <w:r w:rsidRPr="00801B92">
        <w:rPr>
          <w:rFonts w:eastAsia="Calibri"/>
        </w:rPr>
        <w:lastRenderedPageBreak/>
        <w:t>ООО «Амурский бройлер»;</w:t>
      </w:r>
    </w:p>
    <w:p w14:paraId="6E8C4BBD" w14:textId="148F6B09" w:rsidR="001049CC" w:rsidRPr="00801B92" w:rsidRDefault="001049CC" w:rsidP="00801B92">
      <w:pPr>
        <w:pStyle w:val="affff5"/>
        <w:numPr>
          <w:ilvl w:val="0"/>
          <w:numId w:val="28"/>
        </w:numPr>
        <w:rPr>
          <w:rFonts w:eastAsia="Calibri"/>
        </w:rPr>
      </w:pPr>
      <w:r w:rsidRPr="00801B92">
        <w:rPr>
          <w:rFonts w:eastAsia="Calibri"/>
        </w:rPr>
        <w:t>АО «Судостроительный завод им. Октябрьской революции» (АО «СЗОР»);</w:t>
      </w:r>
    </w:p>
    <w:p w14:paraId="17428F51" w14:textId="28E20390" w:rsidR="001049CC" w:rsidRPr="00801B92" w:rsidRDefault="001049CC" w:rsidP="00801B92">
      <w:pPr>
        <w:pStyle w:val="affff5"/>
        <w:numPr>
          <w:ilvl w:val="0"/>
          <w:numId w:val="28"/>
        </w:numPr>
        <w:rPr>
          <w:rFonts w:eastAsia="Calibri"/>
        </w:rPr>
      </w:pPr>
      <w:r w:rsidRPr="00801B92">
        <w:rPr>
          <w:rFonts w:eastAsia="Calibri"/>
        </w:rPr>
        <w:t>ООО «Благовещенский Завод Строительных Материалов» (ООО «БЗСМ»);</w:t>
      </w:r>
    </w:p>
    <w:p w14:paraId="6F80E16D" w14:textId="4104EF59" w:rsidR="001049CC" w:rsidRPr="00801B92" w:rsidRDefault="001049CC" w:rsidP="00801B92">
      <w:pPr>
        <w:pStyle w:val="affff5"/>
        <w:numPr>
          <w:ilvl w:val="0"/>
          <w:numId w:val="28"/>
        </w:numPr>
        <w:rPr>
          <w:rFonts w:eastAsia="Calibri"/>
        </w:rPr>
      </w:pPr>
      <w:r w:rsidRPr="00801B92">
        <w:rPr>
          <w:rFonts w:eastAsia="Calibri"/>
        </w:rPr>
        <w:t>ГАУ Амурской области «Амурская авиабаза»;</w:t>
      </w:r>
    </w:p>
    <w:p w14:paraId="0B73F6F7" w14:textId="266A9E67" w:rsidR="00801B92" w:rsidRDefault="00801B92" w:rsidP="00801B92">
      <w:pPr>
        <w:pStyle w:val="affff5"/>
        <w:numPr>
          <w:ilvl w:val="0"/>
          <w:numId w:val="28"/>
        </w:numPr>
        <w:rPr>
          <w:rFonts w:eastAsia="Calibri"/>
        </w:rPr>
      </w:pPr>
      <w:r w:rsidRPr="00801B92">
        <w:rPr>
          <w:rFonts w:eastAsia="Calibri"/>
        </w:rPr>
        <w:t>Федеральное государственное казенное учреждение «Пограничное управление ФСБ РФ по Амурской области»</w:t>
      </w:r>
    </w:p>
    <w:p w14:paraId="634B927C" w14:textId="74DB5C13" w:rsidR="00801B92" w:rsidRDefault="00801B92" w:rsidP="00801B92">
      <w:pPr>
        <w:pStyle w:val="affff5"/>
        <w:numPr>
          <w:ilvl w:val="0"/>
          <w:numId w:val="28"/>
        </w:numPr>
        <w:rPr>
          <w:rFonts w:eastAsia="Calibri"/>
        </w:rPr>
      </w:pPr>
      <w:r w:rsidRPr="00801B92">
        <w:rPr>
          <w:rFonts w:eastAsia="Calibri"/>
        </w:rPr>
        <w:t>ФГБУ ЦЖКУ МО РФ по ВВС России по</w:t>
      </w:r>
      <w:r>
        <w:rPr>
          <w:rFonts w:eastAsia="Calibri"/>
        </w:rPr>
        <w:t xml:space="preserve"> </w:t>
      </w:r>
      <w:r w:rsidRPr="00801B92">
        <w:rPr>
          <w:rFonts w:eastAsia="Calibri"/>
        </w:rPr>
        <w:t>ВВО ЖКС №7</w:t>
      </w:r>
    </w:p>
    <w:p w14:paraId="11B902D1" w14:textId="260BE949" w:rsidR="00801B92" w:rsidRDefault="00801B92" w:rsidP="00801B92">
      <w:pPr>
        <w:pStyle w:val="affff5"/>
        <w:numPr>
          <w:ilvl w:val="0"/>
          <w:numId w:val="28"/>
        </w:numPr>
        <w:rPr>
          <w:rFonts w:eastAsia="Calibri"/>
        </w:rPr>
      </w:pPr>
      <w:r w:rsidRPr="00801B92">
        <w:rPr>
          <w:rFonts w:eastAsia="Calibri"/>
        </w:rPr>
        <w:t>ООО «Машиностроитель»</w:t>
      </w:r>
    </w:p>
    <w:p w14:paraId="7B4AE4A5" w14:textId="77777777" w:rsidR="00801B92" w:rsidRPr="00740AB6" w:rsidRDefault="00801B92" w:rsidP="001049CC">
      <w:pPr>
        <w:rPr>
          <w:rFonts w:eastAsia="Calibri"/>
        </w:rPr>
      </w:pPr>
    </w:p>
    <w:p w14:paraId="6A6D04C7" w14:textId="2B1E6474" w:rsidR="001049CC" w:rsidRPr="00740AB6" w:rsidRDefault="001049CC" w:rsidP="001049CC">
      <w:pPr>
        <w:pStyle w:val="affff3"/>
        <w:rPr>
          <w:rFonts w:eastAsia="Calibri"/>
        </w:rPr>
      </w:pPr>
      <w:r w:rsidRPr="00740AB6">
        <w:rPr>
          <w:rFonts w:eastAsia="Calibri"/>
        </w:rPr>
        <w:t>ООО «Амурский бройлер»</w:t>
      </w:r>
    </w:p>
    <w:p w14:paraId="735D3F26" w14:textId="77777777" w:rsidR="001049CC" w:rsidRPr="00740AB6" w:rsidRDefault="001049CC" w:rsidP="001049CC">
      <w:pPr>
        <w:rPr>
          <w:rFonts w:eastAsia="Calibri"/>
          <w:lang w:eastAsia="en-US"/>
        </w:rPr>
      </w:pPr>
      <w:r w:rsidRPr="00740AB6">
        <w:rPr>
          <w:szCs w:val="22"/>
          <w:lang w:eastAsia="en-US"/>
        </w:rPr>
        <w:t xml:space="preserve">В настоящее время </w:t>
      </w:r>
      <w:r w:rsidRPr="00740AB6">
        <w:rPr>
          <w:rFonts w:eastAsia="Calibri"/>
          <w:szCs w:val="22"/>
          <w:lang w:eastAsia="en-US"/>
        </w:rPr>
        <w:t xml:space="preserve">ООО «Амурский бройлер» </w:t>
      </w:r>
      <w:r w:rsidRPr="00740AB6">
        <w:rPr>
          <w:szCs w:val="22"/>
          <w:lang w:eastAsia="en-US"/>
        </w:rPr>
        <w:t>обслуживает 1 котельную и 10,41 км тепловых сетей</w:t>
      </w:r>
      <w:r w:rsidRPr="00740AB6">
        <w:rPr>
          <w:rFonts w:eastAsia="Calibri"/>
          <w:szCs w:val="22"/>
          <w:lang w:eastAsia="en-US"/>
        </w:rPr>
        <w:t>.</w:t>
      </w:r>
      <w:r w:rsidRPr="00740AB6">
        <w:rPr>
          <w:rFonts w:eastAsia="Calibri"/>
          <w:lang w:eastAsia="en-US"/>
        </w:rPr>
        <w:t xml:space="preserve"> </w:t>
      </w:r>
    </w:p>
    <w:p w14:paraId="5B4C947B" w14:textId="77777777" w:rsidR="001049CC" w:rsidRPr="00740AB6" w:rsidRDefault="001049CC" w:rsidP="001049CC">
      <w:pPr>
        <w:rPr>
          <w:rFonts w:eastAsia="Calibri"/>
          <w:color w:val="000000"/>
        </w:rPr>
      </w:pPr>
      <w:r w:rsidRPr="00740AB6">
        <w:rPr>
          <w:rFonts w:eastAsia="Calibri"/>
          <w:color w:val="000000"/>
        </w:rPr>
        <w:t xml:space="preserve">Производственно-отопительная котельная, находящаяся в собственности птицефабрики, функционирует как для теплоснабжения собственных объектов, так и для теплоснабжения потребителей многоэтажной и малоэтажной жилой застройки, и общественных зданий в п. Моховая Падь. </w:t>
      </w:r>
    </w:p>
    <w:p w14:paraId="23E9204E" w14:textId="3EA0F0D4" w:rsidR="001049CC" w:rsidRPr="00740AB6" w:rsidRDefault="001049CC" w:rsidP="001049CC">
      <w:pPr>
        <w:pStyle w:val="affff3"/>
        <w:rPr>
          <w:rFonts w:eastAsia="Calibri"/>
        </w:rPr>
      </w:pPr>
      <w:r w:rsidRPr="00740AB6">
        <w:rPr>
          <w:rFonts w:eastAsia="Calibri"/>
        </w:rPr>
        <w:t>АО «СЗОР»</w:t>
      </w:r>
    </w:p>
    <w:p w14:paraId="41892036" w14:textId="3F43C1E4" w:rsidR="001049CC" w:rsidRPr="00740AB6" w:rsidRDefault="001049CC" w:rsidP="001049CC">
      <w:pPr>
        <w:rPr>
          <w:rFonts w:eastAsia="Calibri"/>
          <w:lang w:eastAsia="en-US"/>
        </w:rPr>
      </w:pPr>
      <w:r w:rsidRPr="00740AB6">
        <w:rPr>
          <w:szCs w:val="22"/>
          <w:lang w:eastAsia="en-US"/>
        </w:rPr>
        <w:t xml:space="preserve">В настоящее время </w:t>
      </w:r>
      <w:r w:rsidRPr="00740AB6">
        <w:rPr>
          <w:rFonts w:eastAsia="Calibri"/>
          <w:szCs w:val="22"/>
          <w:lang w:eastAsia="en-US"/>
        </w:rPr>
        <w:t xml:space="preserve">АО «СЗОР» </w:t>
      </w:r>
      <w:r w:rsidRPr="00740AB6">
        <w:rPr>
          <w:szCs w:val="22"/>
          <w:lang w:eastAsia="en-US"/>
        </w:rPr>
        <w:t>обслуживает 1 котельную и 9,3</w:t>
      </w:r>
      <w:r w:rsidR="00D73649">
        <w:rPr>
          <w:szCs w:val="22"/>
          <w:lang w:eastAsia="en-US"/>
        </w:rPr>
        <w:t>38</w:t>
      </w:r>
      <w:r w:rsidRPr="00740AB6">
        <w:rPr>
          <w:szCs w:val="22"/>
          <w:lang w:eastAsia="en-US"/>
        </w:rPr>
        <w:t xml:space="preserve"> км тепловых сетей</w:t>
      </w:r>
      <w:r w:rsidRPr="00740AB6">
        <w:rPr>
          <w:rFonts w:eastAsia="Calibri"/>
          <w:szCs w:val="22"/>
          <w:lang w:eastAsia="en-US"/>
        </w:rPr>
        <w:t>.</w:t>
      </w:r>
      <w:r w:rsidRPr="00740AB6">
        <w:rPr>
          <w:rFonts w:eastAsia="Calibri"/>
          <w:lang w:eastAsia="en-US"/>
        </w:rPr>
        <w:t xml:space="preserve"> </w:t>
      </w:r>
    </w:p>
    <w:p w14:paraId="44A58338" w14:textId="5D09E6A6" w:rsidR="001049CC" w:rsidRPr="00740AB6" w:rsidRDefault="001049CC" w:rsidP="001049CC">
      <w:pPr>
        <w:rPr>
          <w:rFonts w:eastAsia="Calibri"/>
          <w:color w:val="000000"/>
        </w:rPr>
      </w:pPr>
      <w:r w:rsidRPr="00740AB6">
        <w:rPr>
          <w:rFonts w:eastAsia="Calibri"/>
          <w:color w:val="000000"/>
        </w:rPr>
        <w:t xml:space="preserve">Производственно-отопительная котельная, находящаяся в собственности АО «Судостроительный завод им. Октябрьской революции», обеспечивает теплоснабжение собственных потребителей, юридических лиц – арендаторов на территории завода, а также потребителей многоэтажной жилой застройки и общественных зданий в Центральном планировочном районе. </w:t>
      </w:r>
    </w:p>
    <w:p w14:paraId="6F3F8B82" w14:textId="77777777" w:rsidR="001049CC" w:rsidRPr="00740AB6" w:rsidRDefault="001049CC" w:rsidP="001049CC">
      <w:pPr>
        <w:pStyle w:val="affff3"/>
        <w:rPr>
          <w:rFonts w:eastAsia="Calibri"/>
        </w:rPr>
      </w:pPr>
      <w:r w:rsidRPr="00740AB6">
        <w:rPr>
          <w:rFonts w:eastAsia="Calibri"/>
        </w:rPr>
        <w:t>ООО «БЗСМ»</w:t>
      </w:r>
    </w:p>
    <w:p w14:paraId="73D7F45B" w14:textId="77777777" w:rsidR="001049CC" w:rsidRPr="00740AB6" w:rsidRDefault="001049CC" w:rsidP="001049CC">
      <w:pPr>
        <w:rPr>
          <w:rFonts w:eastAsia="Calibri"/>
          <w:color w:val="000000"/>
        </w:rPr>
      </w:pPr>
      <w:r w:rsidRPr="00740AB6">
        <w:rPr>
          <w:rFonts w:eastAsia="Calibri"/>
          <w:color w:val="000000"/>
        </w:rPr>
        <w:t>В настоящее время ООО «БЗСМ» обслуживает 1 котельную и 1,0 км тепловых сетей.</w:t>
      </w:r>
    </w:p>
    <w:p w14:paraId="3EC64A42" w14:textId="6013899B" w:rsidR="001049CC" w:rsidRPr="00740AB6" w:rsidRDefault="001049CC" w:rsidP="001049CC">
      <w:pPr>
        <w:rPr>
          <w:rFonts w:eastAsia="Calibri"/>
          <w:color w:val="000000"/>
        </w:rPr>
      </w:pPr>
      <w:r w:rsidRPr="00740AB6">
        <w:rPr>
          <w:rFonts w:eastAsia="Calibri"/>
          <w:color w:val="000000"/>
        </w:rPr>
        <w:t xml:space="preserve">ООО «Благовещенский Завод Строительных Материалов», обеспечивает теплоснабжение собственных потребителей, потребителей многоэтажной и индивидуальной жилой застройки, общественных зданий в Верхнем и Нижнем поселках в районе Белогорье. </w:t>
      </w:r>
    </w:p>
    <w:p w14:paraId="581BA1EA" w14:textId="77777777" w:rsidR="001049CC" w:rsidRPr="00740AB6" w:rsidRDefault="001049CC" w:rsidP="001049CC">
      <w:pPr>
        <w:pStyle w:val="affff3"/>
        <w:rPr>
          <w:rFonts w:eastAsia="Calibri"/>
        </w:rPr>
      </w:pPr>
      <w:r w:rsidRPr="00740AB6">
        <w:rPr>
          <w:rFonts w:eastAsia="Calibri"/>
        </w:rPr>
        <w:t>ГАУ Амурской области «Амурская авиабаза»</w:t>
      </w:r>
    </w:p>
    <w:p w14:paraId="371F62FA" w14:textId="38EBA5B0" w:rsidR="001049CC" w:rsidRPr="00740AB6" w:rsidRDefault="001049CC" w:rsidP="001049CC">
      <w:pPr>
        <w:rPr>
          <w:rFonts w:eastAsia="Calibri"/>
        </w:rPr>
      </w:pPr>
      <w:r w:rsidRPr="00740AB6">
        <w:rPr>
          <w:rFonts w:eastAsia="Calibri"/>
        </w:rPr>
        <w:t>В настоящее время ГАУ Амурской области «А</w:t>
      </w:r>
      <w:r w:rsidR="002026E2" w:rsidRPr="00740AB6">
        <w:rPr>
          <w:rFonts w:eastAsia="Calibri"/>
        </w:rPr>
        <w:t>мурская авиабаза» обслуживает 1 </w:t>
      </w:r>
      <w:r w:rsidRPr="00740AB6">
        <w:rPr>
          <w:rFonts w:eastAsia="Calibri"/>
        </w:rPr>
        <w:t>котельную и 0,4682 км тепловых сетей.</w:t>
      </w:r>
    </w:p>
    <w:p w14:paraId="4A24E9E9" w14:textId="1ECE34BD" w:rsidR="001049CC" w:rsidRDefault="001049CC" w:rsidP="001049CC">
      <w:pPr>
        <w:rPr>
          <w:rFonts w:eastAsia="Calibri"/>
        </w:rPr>
      </w:pPr>
      <w:r w:rsidRPr="00740AB6">
        <w:rPr>
          <w:rFonts w:eastAsia="Calibri"/>
        </w:rPr>
        <w:t xml:space="preserve">Производственно-отопительная котельная, находящаяся в собственности ГАУ Амурской области «Амурская авиабаза», обеспечивает теплоснабжение собственных потребителей, лабораторию, гараж, а также потребителей пяти одноэтажных жилых дома в Западном планировочном районе (4 км </w:t>
      </w:r>
      <w:proofErr w:type="spellStart"/>
      <w:r w:rsidRPr="00740AB6">
        <w:rPr>
          <w:rFonts w:eastAsia="Calibri"/>
        </w:rPr>
        <w:t>Игнатьевского</w:t>
      </w:r>
      <w:proofErr w:type="spellEnd"/>
      <w:r w:rsidRPr="00740AB6">
        <w:rPr>
          <w:rFonts w:eastAsia="Calibri"/>
        </w:rPr>
        <w:t xml:space="preserve"> шоссе). </w:t>
      </w:r>
    </w:p>
    <w:p w14:paraId="39B9EE74" w14:textId="77777777" w:rsidR="00D73649" w:rsidRPr="00D73649" w:rsidRDefault="00D73649" w:rsidP="00D73649">
      <w:pPr>
        <w:rPr>
          <w:rFonts w:eastAsia="Calibri"/>
          <w:b/>
          <w:bCs/>
        </w:rPr>
      </w:pPr>
      <w:bookmarkStart w:id="40" w:name="_Hlk81148928"/>
      <w:r w:rsidRPr="00D73649">
        <w:rPr>
          <w:rFonts w:eastAsia="Calibri"/>
          <w:b/>
          <w:bCs/>
        </w:rPr>
        <w:t>Федеральное государственное казенное учреждение «Пограничное управление ФСБ РФ по Амурской области» (мазутная котельная)</w:t>
      </w:r>
    </w:p>
    <w:p w14:paraId="67C9E9AF" w14:textId="2CFDA7F1" w:rsidR="00D73649" w:rsidRPr="00740AB6" w:rsidRDefault="00D73649" w:rsidP="00D73649">
      <w:pPr>
        <w:rPr>
          <w:rFonts w:eastAsia="Calibri"/>
        </w:rPr>
      </w:pPr>
      <w:r w:rsidRPr="00D73649">
        <w:rPr>
          <w:rFonts w:eastAsia="Calibri"/>
        </w:rPr>
        <w:t>Производственно-отопительная котельная, находящаяся в собственности ФСБ РФ по Амурской области, эксплуатирует объекты ФСБ РФ Амурской области обеспечивает теплоснабжение собственных потребителей.</w:t>
      </w:r>
    </w:p>
    <w:p w14:paraId="3146753D" w14:textId="77777777" w:rsidR="00D73649" w:rsidRPr="00D73649" w:rsidRDefault="00D73649" w:rsidP="00D73649">
      <w:pPr>
        <w:keepLines w:val="0"/>
        <w:ind w:left="980" w:firstLine="0"/>
        <w:jc w:val="left"/>
        <w:rPr>
          <w:b/>
          <w:bCs/>
          <w:szCs w:val="24"/>
        </w:rPr>
      </w:pPr>
      <w:r w:rsidRPr="00D73649">
        <w:rPr>
          <w:b/>
          <w:bCs/>
          <w:szCs w:val="24"/>
        </w:rPr>
        <w:t>ФГБУ ЦЖКУ МО РФ</w:t>
      </w:r>
    </w:p>
    <w:p w14:paraId="770C6FF0" w14:textId="77777777" w:rsidR="00D73649" w:rsidRPr="00D73649" w:rsidRDefault="00D73649" w:rsidP="00D73649">
      <w:pPr>
        <w:keepLines w:val="0"/>
        <w:spacing w:line="237" w:lineRule="auto"/>
        <w:ind w:left="284"/>
        <w:rPr>
          <w:szCs w:val="24"/>
        </w:rPr>
      </w:pPr>
      <w:r w:rsidRPr="00D73649">
        <w:rPr>
          <w:szCs w:val="24"/>
        </w:rPr>
        <w:t>Производственно-отопительная котельная, находящаяся в собственности ФГБУ ЦЖКУ МО РФ, эксплуатирует объекты ФГБУ ЦЖКУ МО РФ Амурской области обеспечивает теплоснабжение собственных потребителей.</w:t>
      </w:r>
    </w:p>
    <w:p w14:paraId="4ECE16BC" w14:textId="2BF37546" w:rsidR="00D73649" w:rsidRDefault="00D73649" w:rsidP="001049CC">
      <w:pPr>
        <w:rPr>
          <w:rFonts w:eastAsia="Calibri"/>
          <w:b/>
        </w:rPr>
      </w:pPr>
      <w:bookmarkStart w:id="41" w:name="_Hlk79621361"/>
      <w:r w:rsidRPr="00D73649">
        <w:rPr>
          <w:rFonts w:eastAsia="Calibri"/>
          <w:b/>
        </w:rPr>
        <w:t>ООО «Машиностроитель»</w:t>
      </w:r>
      <w:bookmarkEnd w:id="41"/>
    </w:p>
    <w:p w14:paraId="60666DA8" w14:textId="36C3D4CD" w:rsidR="001049CC" w:rsidRPr="00740AB6" w:rsidRDefault="001049CC" w:rsidP="001049CC">
      <w:pPr>
        <w:rPr>
          <w:rFonts w:eastAsia="Calibri"/>
        </w:rPr>
      </w:pPr>
      <w:r w:rsidRPr="00740AB6">
        <w:rPr>
          <w:rFonts w:eastAsia="Calibri"/>
        </w:rPr>
        <w:t xml:space="preserve">В настоящее время </w:t>
      </w:r>
      <w:r w:rsidR="00D73649" w:rsidRPr="00D73649">
        <w:rPr>
          <w:rFonts w:eastAsia="Calibri"/>
        </w:rPr>
        <w:t>ООО «Машиностроитель»</w:t>
      </w:r>
      <w:r w:rsidRPr="00740AB6">
        <w:rPr>
          <w:rFonts w:eastAsia="Calibri"/>
        </w:rPr>
        <w:t xml:space="preserve"> обслуживает 1 котельную и 2,522 км тепловых сетей.</w:t>
      </w:r>
    </w:p>
    <w:p w14:paraId="5489B6DF" w14:textId="78EB39F1" w:rsidR="001049CC" w:rsidRPr="00740AB6" w:rsidRDefault="001049CC" w:rsidP="001049CC">
      <w:pPr>
        <w:rPr>
          <w:rFonts w:eastAsia="Calibri"/>
        </w:rPr>
      </w:pPr>
      <w:r w:rsidRPr="00740AB6">
        <w:rPr>
          <w:rFonts w:eastAsia="Calibri"/>
        </w:rPr>
        <w:lastRenderedPageBreak/>
        <w:t xml:space="preserve">Производственно-отопительная котельная, находящаяся в собственности ООО «Амурский металлист», эксплуатирует </w:t>
      </w:r>
      <w:r w:rsidR="00D73649" w:rsidRPr="00D73649">
        <w:rPr>
          <w:rFonts w:eastAsia="Calibri"/>
        </w:rPr>
        <w:t>ООО «Машиностроитель»</w:t>
      </w:r>
      <w:r w:rsidRPr="00740AB6">
        <w:rPr>
          <w:rFonts w:eastAsia="Calibri"/>
        </w:rPr>
        <w:t xml:space="preserve"> обеспечивает теплоснабжение собственных потребителей, а также потребителей жилых зданий в Центральном планировочном районе. </w:t>
      </w:r>
    </w:p>
    <w:p w14:paraId="423977FB" w14:textId="731ABD2C" w:rsidR="001049CC" w:rsidRPr="00740AB6" w:rsidRDefault="001049CC" w:rsidP="001247D9">
      <w:pPr>
        <w:pStyle w:val="2"/>
        <w:rPr>
          <w:lang w:eastAsia="en-US"/>
        </w:rPr>
      </w:pPr>
      <w:bookmarkStart w:id="42" w:name="_Toc81957895"/>
      <w:bookmarkEnd w:id="40"/>
      <w:r w:rsidRPr="00740AB6">
        <w:rPr>
          <w:lang w:eastAsia="en-US"/>
        </w:rPr>
        <w:t>Описание структуры договорных отношений между теплоснабжающими организациями</w:t>
      </w:r>
      <w:bookmarkEnd w:id="42"/>
      <w:r w:rsidRPr="00740AB6">
        <w:rPr>
          <w:lang w:eastAsia="en-US"/>
        </w:rPr>
        <w:t xml:space="preserve"> </w:t>
      </w:r>
    </w:p>
    <w:p w14:paraId="31BCB266" w14:textId="1EFD31A9" w:rsidR="001049CC" w:rsidRPr="00740AB6" w:rsidRDefault="001049CC" w:rsidP="0018752F">
      <w:pPr>
        <w:rPr>
          <w:rFonts w:eastAsia="Calibri"/>
          <w:color w:val="000000"/>
          <w:szCs w:val="28"/>
        </w:rPr>
      </w:pPr>
      <w:r w:rsidRPr="00740AB6">
        <w:rPr>
          <w:rFonts w:eastAsia="Calibri"/>
          <w:color w:val="000000"/>
          <w:szCs w:val="28"/>
        </w:rPr>
        <w:t xml:space="preserve">Филиал </w:t>
      </w:r>
      <w:r w:rsidR="005D4D4A">
        <w:rPr>
          <w:rFonts w:eastAsia="Calibri"/>
          <w:color w:val="000000"/>
          <w:szCs w:val="28"/>
        </w:rPr>
        <w:t>ОО</w:t>
      </w:r>
      <w:r w:rsidRPr="00740AB6">
        <w:rPr>
          <w:rFonts w:eastAsia="Calibri"/>
          <w:color w:val="000000"/>
          <w:szCs w:val="28"/>
        </w:rPr>
        <w:t>О «АКС» «</w:t>
      </w:r>
      <w:proofErr w:type="spellStart"/>
      <w:r w:rsidRPr="00740AB6">
        <w:rPr>
          <w:rFonts w:eastAsia="Calibri"/>
          <w:color w:val="000000"/>
          <w:szCs w:val="28"/>
        </w:rPr>
        <w:t>Амуртеплосервис</w:t>
      </w:r>
      <w:proofErr w:type="spellEnd"/>
      <w:r w:rsidRPr="00740AB6">
        <w:rPr>
          <w:rFonts w:eastAsia="Calibri"/>
          <w:color w:val="000000"/>
          <w:szCs w:val="28"/>
        </w:rPr>
        <w:t xml:space="preserve">» является крупной теплосетевой организацией, обслуживающей муниципальные тепловые сети. Филиал </w:t>
      </w:r>
      <w:r w:rsidR="005D4D4A">
        <w:rPr>
          <w:rFonts w:eastAsia="Calibri"/>
          <w:color w:val="000000"/>
          <w:szCs w:val="28"/>
        </w:rPr>
        <w:t>ОО</w:t>
      </w:r>
      <w:r w:rsidRPr="00740AB6">
        <w:rPr>
          <w:rFonts w:eastAsia="Calibri"/>
          <w:color w:val="000000"/>
          <w:szCs w:val="28"/>
        </w:rPr>
        <w:t>О «АКС» «</w:t>
      </w:r>
      <w:proofErr w:type="spellStart"/>
      <w:r w:rsidRPr="00740AB6">
        <w:rPr>
          <w:rFonts w:eastAsia="Calibri"/>
          <w:color w:val="000000"/>
          <w:szCs w:val="28"/>
        </w:rPr>
        <w:t>Амуртеплосервис</w:t>
      </w:r>
      <w:proofErr w:type="spellEnd"/>
      <w:r w:rsidRPr="00740AB6">
        <w:rPr>
          <w:rFonts w:eastAsia="Calibri"/>
          <w:color w:val="000000"/>
          <w:szCs w:val="28"/>
        </w:rPr>
        <w:t xml:space="preserve">» заключает договоры на покупку теплоносителя с филиалом АО «ДГК» «Амурская Генерация», ООО «Тепловая компания», ООО «Амурский бройлер», ООО «Благовещенский Завод Строительных Материалов», и осуществляет перепродажу тепловой энергии конечным потребителям. </w:t>
      </w:r>
    </w:p>
    <w:p w14:paraId="2F14C135" w14:textId="77777777" w:rsidR="001049CC" w:rsidRPr="00740AB6" w:rsidRDefault="001049CC" w:rsidP="0018752F">
      <w:pPr>
        <w:rPr>
          <w:rFonts w:eastAsia="Calibri"/>
          <w:color w:val="000000"/>
          <w:szCs w:val="28"/>
        </w:rPr>
      </w:pPr>
      <w:r w:rsidRPr="00740AB6">
        <w:rPr>
          <w:rFonts w:eastAsia="Calibri"/>
          <w:color w:val="000000"/>
          <w:szCs w:val="28"/>
        </w:rPr>
        <w:t xml:space="preserve">На границах балансовой принадлежности учет тепловой энергии не производится. </w:t>
      </w:r>
    </w:p>
    <w:p w14:paraId="4A44D30A" w14:textId="3F2C035B" w:rsidR="001049CC" w:rsidRPr="00740AB6" w:rsidRDefault="001049CC" w:rsidP="0018752F">
      <w:pPr>
        <w:rPr>
          <w:rFonts w:eastAsia="Calibri"/>
          <w:color w:val="000000"/>
          <w:szCs w:val="28"/>
        </w:rPr>
      </w:pPr>
      <w:r w:rsidRPr="00740AB6">
        <w:rPr>
          <w:rFonts w:eastAsia="Calibri"/>
          <w:color w:val="000000"/>
          <w:szCs w:val="28"/>
        </w:rPr>
        <w:t xml:space="preserve">Объем сгенерированной СП «Благовещенская ТЭЦ» тепловой энергии, покупаемой филиалом </w:t>
      </w:r>
      <w:r w:rsidR="005828A1">
        <w:rPr>
          <w:rFonts w:eastAsia="Calibri"/>
          <w:color w:val="000000"/>
          <w:szCs w:val="28"/>
        </w:rPr>
        <w:t>ОО</w:t>
      </w:r>
      <w:r w:rsidRPr="00740AB6">
        <w:rPr>
          <w:rFonts w:eastAsia="Calibri"/>
          <w:color w:val="000000"/>
          <w:szCs w:val="28"/>
        </w:rPr>
        <w:t>О «АКС» «</w:t>
      </w:r>
      <w:proofErr w:type="spellStart"/>
      <w:r w:rsidRPr="00740AB6">
        <w:rPr>
          <w:rFonts w:eastAsia="Calibri"/>
          <w:color w:val="000000"/>
          <w:szCs w:val="28"/>
        </w:rPr>
        <w:t>Амуртеплосервис</w:t>
      </w:r>
      <w:proofErr w:type="spellEnd"/>
      <w:r w:rsidRPr="00740AB6">
        <w:rPr>
          <w:rFonts w:eastAsia="Calibri"/>
          <w:color w:val="000000"/>
          <w:szCs w:val="28"/>
        </w:rPr>
        <w:t xml:space="preserve">», составляет не менее 1 500 000 Гкал в год. </w:t>
      </w:r>
    </w:p>
    <w:p w14:paraId="7807F708" w14:textId="6EEED744" w:rsidR="005950D1" w:rsidRDefault="005950D1" w:rsidP="0018752F">
      <w:pPr>
        <w:rPr>
          <w:rFonts w:eastAsia="Calibri"/>
          <w:color w:val="000000"/>
          <w:szCs w:val="28"/>
        </w:rPr>
      </w:pPr>
      <w:r w:rsidRPr="00740AB6">
        <w:rPr>
          <w:rFonts w:eastAsia="Calibri"/>
          <w:color w:val="000000"/>
          <w:szCs w:val="28"/>
        </w:rPr>
        <w:t>ЗАО «</w:t>
      </w:r>
      <w:proofErr w:type="spellStart"/>
      <w:r w:rsidRPr="00740AB6">
        <w:rPr>
          <w:rFonts w:eastAsia="Calibri"/>
          <w:color w:val="000000"/>
          <w:szCs w:val="28"/>
        </w:rPr>
        <w:t>Амурплодсемпром</w:t>
      </w:r>
      <w:proofErr w:type="spellEnd"/>
      <w:r w:rsidRPr="00740AB6">
        <w:rPr>
          <w:rFonts w:eastAsia="Calibri"/>
          <w:color w:val="000000"/>
          <w:szCs w:val="28"/>
        </w:rPr>
        <w:t>» заключает договоры на покупку теплоносителя с филиалом АО «ДГК» «Амурская Генерация»</w:t>
      </w:r>
      <w:r w:rsidRPr="00740AB6">
        <w:t xml:space="preserve"> </w:t>
      </w:r>
      <w:r w:rsidRPr="00740AB6">
        <w:rPr>
          <w:rFonts w:eastAsia="Calibri"/>
          <w:color w:val="000000"/>
          <w:szCs w:val="28"/>
        </w:rPr>
        <w:t>и осуществляет перепродажу тепловой энергии конечным потребителям.</w:t>
      </w:r>
    </w:p>
    <w:p w14:paraId="5BC53F9E" w14:textId="485FB769" w:rsidR="005D4D4A" w:rsidRPr="00740AB6" w:rsidRDefault="005D4D4A" w:rsidP="0018752F">
      <w:pPr>
        <w:rPr>
          <w:rFonts w:eastAsia="Calibri"/>
          <w:color w:val="000000"/>
          <w:szCs w:val="28"/>
        </w:rPr>
      </w:pPr>
      <w:r w:rsidRPr="005D4D4A">
        <w:rPr>
          <w:rFonts w:eastAsia="Calibri"/>
          <w:color w:val="000000"/>
          <w:szCs w:val="28"/>
        </w:rPr>
        <w:t>Кроме того, передачу тепловой энергии осуществляю ООО «</w:t>
      </w:r>
      <w:proofErr w:type="spellStart"/>
      <w:r w:rsidRPr="005D4D4A">
        <w:rPr>
          <w:rFonts w:eastAsia="Calibri"/>
          <w:color w:val="000000"/>
          <w:szCs w:val="28"/>
        </w:rPr>
        <w:t>Амурстрой</w:t>
      </w:r>
      <w:proofErr w:type="spellEnd"/>
      <w:r w:rsidRPr="005D4D4A">
        <w:rPr>
          <w:rFonts w:eastAsia="Calibri"/>
          <w:color w:val="000000"/>
          <w:szCs w:val="28"/>
        </w:rPr>
        <w:t xml:space="preserve"> Энергия» и ООО «Транзит» в г. Благовещенск.</w:t>
      </w:r>
    </w:p>
    <w:p w14:paraId="4D60F6BB" w14:textId="6AAA0B8C" w:rsidR="001049CC" w:rsidRPr="00740AB6" w:rsidRDefault="001049CC" w:rsidP="0018752F">
      <w:pPr>
        <w:rPr>
          <w:rFonts w:eastAsia="Calibri"/>
        </w:rPr>
      </w:pPr>
      <w:r w:rsidRPr="00740AB6">
        <w:rPr>
          <w:rFonts w:eastAsia="Calibri"/>
        </w:rPr>
        <w:t xml:space="preserve">Структура договорных отношений, всех участников системы теплоснабжения представлена на рисунке </w:t>
      </w:r>
      <w:r w:rsidR="00C778CC" w:rsidRPr="00740AB6">
        <w:rPr>
          <w:rFonts w:eastAsia="Calibri"/>
        </w:rPr>
        <w:t>1.1.1</w:t>
      </w:r>
      <w:r w:rsidRPr="00740AB6">
        <w:rPr>
          <w:rFonts w:eastAsia="Calibri"/>
        </w:rPr>
        <w:t xml:space="preserve">.  </w:t>
      </w:r>
    </w:p>
    <w:p w14:paraId="470C4444" w14:textId="1F891AA0" w:rsidR="0018752F" w:rsidRPr="00740AB6" w:rsidRDefault="0018752F" w:rsidP="001049CC">
      <w:pPr>
        <w:keepLines w:val="0"/>
        <w:spacing w:line="276" w:lineRule="auto"/>
        <w:ind w:firstLine="851"/>
        <w:rPr>
          <w:rFonts w:eastAsia="Calibri"/>
          <w:sz w:val="28"/>
        </w:rPr>
      </w:pPr>
    </w:p>
    <w:p w14:paraId="69CF3567" w14:textId="77777777" w:rsidR="0018752F" w:rsidRPr="00740AB6" w:rsidRDefault="0018752F" w:rsidP="001049CC">
      <w:pPr>
        <w:keepLines w:val="0"/>
        <w:spacing w:line="276" w:lineRule="auto"/>
        <w:ind w:firstLine="851"/>
        <w:rPr>
          <w:rFonts w:eastAsia="Calibri"/>
          <w:sz w:val="28"/>
        </w:rPr>
        <w:sectPr w:rsidR="0018752F" w:rsidRPr="00740AB6" w:rsidSect="00D9064F">
          <w:pgSz w:w="11906" w:h="16838"/>
          <w:pgMar w:top="1134" w:right="850" w:bottom="1134" w:left="1701" w:header="709" w:footer="709" w:gutter="0"/>
          <w:cols w:space="708"/>
          <w:docGrid w:linePitch="360"/>
        </w:sectPr>
      </w:pPr>
    </w:p>
    <w:p w14:paraId="6BDC7B17" w14:textId="7D025AC9" w:rsidR="001049CC" w:rsidRPr="00740AB6" w:rsidRDefault="001049CC" w:rsidP="001049CC">
      <w:pPr>
        <w:keepLines w:val="0"/>
        <w:ind w:firstLine="0"/>
        <w:rPr>
          <w:rFonts w:eastAsia="Calibri"/>
          <w:sz w:val="28"/>
        </w:rPr>
      </w:pPr>
      <w:r w:rsidRPr="00740AB6">
        <w:rPr>
          <w:noProof/>
          <w:sz w:val="20"/>
        </w:rPr>
        <w:lastRenderedPageBreak/>
        <mc:AlternateContent>
          <mc:Choice Requires="wpg">
            <w:drawing>
              <wp:anchor distT="0" distB="0" distL="114300" distR="114300" simplePos="0" relativeHeight="251710464" behindDoc="0" locked="0" layoutInCell="1" allowOverlap="1" wp14:anchorId="5B4754EF" wp14:editId="0A9E8DF1">
                <wp:simplePos x="0" y="0"/>
                <wp:positionH relativeFrom="margin">
                  <wp:posOffset>794385</wp:posOffset>
                </wp:positionH>
                <wp:positionV relativeFrom="paragraph">
                  <wp:posOffset>-156210</wp:posOffset>
                </wp:positionV>
                <wp:extent cx="12649879" cy="8820150"/>
                <wp:effectExtent l="0" t="0" r="18415" b="19050"/>
                <wp:wrapNone/>
                <wp:docPr id="221" name="Группа 221"/>
                <wp:cNvGraphicFramePr/>
                <a:graphic xmlns:a="http://schemas.openxmlformats.org/drawingml/2006/main">
                  <a:graphicData uri="http://schemas.microsoft.com/office/word/2010/wordprocessingGroup">
                    <wpg:wgp>
                      <wpg:cNvGrpSpPr/>
                      <wpg:grpSpPr>
                        <a:xfrm>
                          <a:off x="0" y="0"/>
                          <a:ext cx="12649879" cy="8820150"/>
                          <a:chOff x="-1" y="0"/>
                          <a:chExt cx="13690814" cy="9545782"/>
                        </a:xfrm>
                      </wpg:grpSpPr>
                      <wps:wsp>
                        <wps:cNvPr id="222" name="Скругленный прямоугольник 222"/>
                        <wps:cNvSpPr/>
                        <wps:spPr>
                          <a:xfrm>
                            <a:off x="7056321" y="5728899"/>
                            <a:ext cx="2514600" cy="1057117"/>
                          </a:xfrm>
                          <a:prstGeom prst="roundRect">
                            <a:avLst/>
                          </a:prstGeom>
                          <a:solidFill>
                            <a:srgbClr val="A5A5A5"/>
                          </a:solidFill>
                          <a:ln w="12700" cap="flat" cmpd="sng" algn="ctr">
                            <a:solidFill>
                              <a:srgbClr val="A5A5A5">
                                <a:shade val="50000"/>
                              </a:srgbClr>
                            </a:solidFill>
                            <a:prstDash val="solid"/>
                            <a:miter lim="800000"/>
                          </a:ln>
                          <a:effectLst/>
                        </wps:spPr>
                        <wps:txbx>
                          <w:txbxContent>
                            <w:p w14:paraId="2C63FBAC" w14:textId="77777777" w:rsidR="005C43CC" w:rsidRPr="0018752F" w:rsidRDefault="005C43CC" w:rsidP="0018752F">
                              <w:pPr>
                                <w:ind w:firstLine="0"/>
                                <w:jc w:val="center"/>
                                <w:rPr>
                                  <w:sz w:val="20"/>
                                </w:rPr>
                              </w:pPr>
                              <w:r w:rsidRPr="0018752F">
                                <w:rPr>
                                  <w:sz w:val="20"/>
                                </w:rPr>
                                <w:t xml:space="preserve">Присоединенные муниципальные сети, арендуемые </w:t>
                              </w:r>
                            </w:p>
                            <w:p w14:paraId="12BAAEF5" w14:textId="77777777" w:rsidR="005C43CC" w:rsidRPr="0018752F" w:rsidRDefault="005C43CC" w:rsidP="0018752F">
                              <w:pPr>
                                <w:ind w:firstLine="0"/>
                                <w:jc w:val="center"/>
                                <w:rPr>
                                  <w:b/>
                                  <w:sz w:val="20"/>
                                </w:rPr>
                              </w:pPr>
                              <w:r w:rsidRPr="0018752F">
                                <w:rPr>
                                  <w:b/>
                                  <w:sz w:val="20"/>
                                </w:rPr>
                                <w:t xml:space="preserve">ООО «Тепловая компания»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 name="Скругленный прямоугольник 223"/>
                        <wps:cNvSpPr/>
                        <wps:spPr>
                          <a:xfrm>
                            <a:off x="5818909" y="0"/>
                            <a:ext cx="2038350" cy="1066800"/>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1ED6ACB2" w14:textId="77777777" w:rsidR="005C43CC" w:rsidRPr="0018752F" w:rsidRDefault="005C43CC" w:rsidP="0018752F">
                              <w:pPr>
                                <w:ind w:firstLine="0"/>
                                <w:jc w:val="center"/>
                                <w:rPr>
                                  <w:b/>
                                  <w:sz w:val="20"/>
                                </w:rPr>
                              </w:pPr>
                              <w:r w:rsidRPr="0018752F">
                                <w:rPr>
                                  <w:b/>
                                  <w:sz w:val="20"/>
                                </w:rPr>
                                <w:t>Теплоснабжение потребителей г. Благовещенска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4" name="Скругленный прямоугольник 224"/>
                        <wps:cNvSpPr/>
                        <wps:spPr>
                          <a:xfrm>
                            <a:off x="0" y="344385"/>
                            <a:ext cx="2514600" cy="1000125"/>
                          </a:xfrm>
                          <a:prstGeom prst="roundRect">
                            <a:avLst/>
                          </a:prstGeom>
                          <a:solidFill>
                            <a:srgbClr val="ED7D31"/>
                          </a:solidFill>
                          <a:ln w="12700" cap="flat" cmpd="sng" algn="ctr">
                            <a:solidFill>
                              <a:srgbClr val="ED7D31">
                                <a:shade val="50000"/>
                              </a:srgbClr>
                            </a:solidFill>
                            <a:prstDash val="solid"/>
                            <a:miter lim="800000"/>
                          </a:ln>
                          <a:effectLst/>
                        </wps:spPr>
                        <wps:txbx>
                          <w:txbxContent>
                            <w:p w14:paraId="2CABEB47" w14:textId="77777777" w:rsidR="005C43CC" w:rsidRPr="0018752F" w:rsidRDefault="005C43CC" w:rsidP="0018752F">
                              <w:pPr>
                                <w:spacing w:line="276" w:lineRule="auto"/>
                                <w:ind w:firstLine="0"/>
                                <w:jc w:val="center"/>
                                <w:rPr>
                                  <w:b/>
                                  <w:sz w:val="20"/>
                                </w:rPr>
                              </w:pPr>
                              <w:r w:rsidRPr="0018752F">
                                <w:rPr>
                                  <w:b/>
                                  <w:sz w:val="20"/>
                                </w:rPr>
                                <w:t>Благовещенская ТЭЦ</w:t>
                              </w:r>
                            </w:p>
                            <w:p w14:paraId="5A6DC8A0" w14:textId="77777777" w:rsidR="005C43CC" w:rsidRPr="0018752F" w:rsidRDefault="005C43CC" w:rsidP="0018752F">
                              <w:pPr>
                                <w:spacing w:line="276" w:lineRule="auto"/>
                                <w:ind w:firstLine="0"/>
                                <w:jc w:val="center"/>
                                <w:rPr>
                                  <w:rFonts w:eastAsia="Calibri"/>
                                  <w:b/>
                                  <w:sz w:val="20"/>
                                </w:rPr>
                              </w:pPr>
                              <w:r w:rsidRPr="0018752F">
                                <w:rPr>
                                  <w:rFonts w:eastAsia="Calibri"/>
                                  <w:b/>
                                  <w:sz w:val="20"/>
                                </w:rPr>
                                <w:t>филиал АО «ДГК»</w:t>
                              </w:r>
                            </w:p>
                            <w:p w14:paraId="40B6870E" w14:textId="77777777" w:rsidR="005C43CC" w:rsidRPr="0018752F" w:rsidRDefault="005C43CC" w:rsidP="0018752F">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Скругленный прямоугольник 225"/>
                        <wps:cNvSpPr/>
                        <wps:spPr>
                          <a:xfrm>
                            <a:off x="11139054" y="356260"/>
                            <a:ext cx="2514600" cy="1000125"/>
                          </a:xfrm>
                          <a:prstGeom prst="roundRect">
                            <a:avLst/>
                          </a:prstGeom>
                          <a:solidFill>
                            <a:srgbClr val="ED7D31"/>
                          </a:solidFill>
                          <a:ln w="12700" cap="flat" cmpd="sng" algn="ctr">
                            <a:solidFill>
                              <a:srgbClr val="ED7D31">
                                <a:shade val="50000"/>
                              </a:srgbClr>
                            </a:solidFill>
                            <a:prstDash val="solid"/>
                            <a:miter lim="800000"/>
                          </a:ln>
                          <a:effectLst/>
                        </wps:spPr>
                        <wps:txbx>
                          <w:txbxContent>
                            <w:p w14:paraId="3567F143" w14:textId="77777777" w:rsidR="005C43CC" w:rsidRPr="0018752F" w:rsidRDefault="005C43CC" w:rsidP="0018752F">
                              <w:pPr>
                                <w:ind w:firstLine="0"/>
                                <w:jc w:val="center"/>
                                <w:rPr>
                                  <w:b/>
                                  <w:sz w:val="20"/>
                                </w:rPr>
                              </w:pPr>
                              <w:r w:rsidRPr="0018752F">
                                <w:rPr>
                                  <w:b/>
                                  <w:sz w:val="20"/>
                                </w:rPr>
                                <w:t>Котельные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6" name="Скругленный прямоугольник 226"/>
                        <wps:cNvSpPr/>
                        <wps:spPr>
                          <a:xfrm>
                            <a:off x="5807034" y="8478982"/>
                            <a:ext cx="2038350" cy="1066800"/>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6F9F749F" w14:textId="77777777" w:rsidR="005C43CC" w:rsidRPr="0018752F" w:rsidRDefault="005C43CC" w:rsidP="0018752F">
                              <w:pPr>
                                <w:ind w:firstLine="0"/>
                                <w:jc w:val="center"/>
                                <w:rPr>
                                  <w:b/>
                                  <w:sz w:val="20"/>
                                </w:rPr>
                              </w:pPr>
                              <w:r w:rsidRPr="0018752F">
                                <w:rPr>
                                  <w:b/>
                                  <w:sz w:val="20"/>
                                </w:rPr>
                                <w:t>Конечные потребители тепловой энергии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Соединительная линия уступом 227"/>
                        <wps:cNvCnPr/>
                        <wps:spPr>
                          <a:xfrm flipH="1">
                            <a:off x="2517569" y="510639"/>
                            <a:ext cx="3304309" cy="380011"/>
                          </a:xfrm>
                          <a:prstGeom prst="bentConnector3">
                            <a:avLst/>
                          </a:prstGeom>
                          <a:noFill/>
                          <a:ln w="19050" cap="flat" cmpd="sng" algn="ctr">
                            <a:solidFill>
                              <a:srgbClr val="5B9BD5"/>
                            </a:solidFill>
                            <a:prstDash val="solid"/>
                            <a:miter lim="800000"/>
                            <a:tailEnd type="triangle"/>
                          </a:ln>
                          <a:effectLst/>
                        </wps:spPr>
                        <wps:bodyPr/>
                      </wps:wsp>
                      <wps:wsp>
                        <wps:cNvPr id="229" name="Соединительная линия уступом 229"/>
                        <wps:cNvCnPr/>
                        <wps:spPr>
                          <a:xfrm>
                            <a:off x="7861465" y="486889"/>
                            <a:ext cx="3286125" cy="361950"/>
                          </a:xfrm>
                          <a:prstGeom prst="bentConnector3">
                            <a:avLst/>
                          </a:prstGeom>
                          <a:noFill/>
                          <a:ln w="19050" cap="flat" cmpd="sng" algn="ctr">
                            <a:solidFill>
                              <a:srgbClr val="5B9BD5"/>
                            </a:solidFill>
                            <a:prstDash val="solid"/>
                            <a:miter lim="800000"/>
                            <a:tailEnd type="triangle"/>
                          </a:ln>
                          <a:effectLst/>
                        </wps:spPr>
                        <wps:bodyPr/>
                      </wps:wsp>
                      <wps:wsp>
                        <wps:cNvPr id="230" name="Прямая со стрелкой 230"/>
                        <wps:cNvCnPr/>
                        <wps:spPr>
                          <a:xfrm>
                            <a:off x="1068779" y="3740728"/>
                            <a:ext cx="0" cy="1847850"/>
                          </a:xfrm>
                          <a:prstGeom prst="straightConnector1">
                            <a:avLst/>
                          </a:prstGeom>
                          <a:noFill/>
                          <a:ln w="19050" cap="flat" cmpd="sng" algn="ctr">
                            <a:solidFill>
                              <a:srgbClr val="70AD47"/>
                            </a:solidFill>
                            <a:prstDash val="solid"/>
                            <a:miter lim="800000"/>
                            <a:tailEnd type="triangle"/>
                          </a:ln>
                          <a:effectLst/>
                        </wps:spPr>
                        <wps:bodyPr/>
                      </wps:wsp>
                      <wps:wsp>
                        <wps:cNvPr id="231" name="Соединительная линия уступом 231"/>
                        <wps:cNvCnPr/>
                        <wps:spPr>
                          <a:xfrm rot="5400000">
                            <a:off x="7036130" y="-2701637"/>
                            <a:ext cx="1349375" cy="9450388"/>
                          </a:xfrm>
                          <a:prstGeom prst="bentConnector3">
                            <a:avLst>
                              <a:gd name="adj1" fmla="val 45339"/>
                            </a:avLst>
                          </a:prstGeom>
                          <a:noFill/>
                          <a:ln w="19050" cap="flat" cmpd="sng" algn="ctr">
                            <a:solidFill>
                              <a:srgbClr val="ED7D31"/>
                            </a:solidFill>
                            <a:prstDash val="solid"/>
                            <a:miter lim="800000"/>
                            <a:tailEnd type="triangle"/>
                          </a:ln>
                          <a:effectLst/>
                        </wps:spPr>
                        <wps:bodyPr/>
                      </wps:wsp>
                      <wps:wsp>
                        <wps:cNvPr id="232" name="Прямая со стрелкой 232"/>
                        <wps:cNvCnPr/>
                        <wps:spPr>
                          <a:xfrm>
                            <a:off x="1080654" y="1377538"/>
                            <a:ext cx="0" cy="1331366"/>
                          </a:xfrm>
                          <a:prstGeom prst="straightConnector1">
                            <a:avLst/>
                          </a:prstGeom>
                          <a:noFill/>
                          <a:ln w="19050" cap="flat" cmpd="sng" algn="ctr">
                            <a:solidFill>
                              <a:srgbClr val="ED7D31"/>
                            </a:solidFill>
                            <a:prstDash val="solid"/>
                            <a:miter lim="800000"/>
                            <a:tailEnd type="triangle"/>
                          </a:ln>
                          <a:effectLst/>
                        </wps:spPr>
                        <wps:bodyPr/>
                      </wps:wsp>
                      <wps:wsp>
                        <wps:cNvPr id="233" name="Прямая со стрелкой 233"/>
                        <wps:cNvCnPr/>
                        <wps:spPr>
                          <a:xfrm>
                            <a:off x="4016639" y="1959429"/>
                            <a:ext cx="0" cy="745745"/>
                          </a:xfrm>
                          <a:prstGeom prst="straightConnector1">
                            <a:avLst/>
                          </a:prstGeom>
                          <a:noFill/>
                          <a:ln w="19050" cap="flat" cmpd="sng" algn="ctr">
                            <a:solidFill>
                              <a:srgbClr val="ED7D31"/>
                            </a:solidFill>
                            <a:prstDash val="solid"/>
                            <a:miter lim="800000"/>
                            <a:tailEnd type="triangle"/>
                          </a:ln>
                          <a:effectLst/>
                        </wps:spPr>
                        <wps:bodyPr/>
                      </wps:wsp>
                      <wps:wsp>
                        <wps:cNvPr id="234" name="Прямая со стрелкой 234"/>
                        <wps:cNvCnPr/>
                        <wps:spPr>
                          <a:xfrm>
                            <a:off x="5381924" y="1959429"/>
                            <a:ext cx="0" cy="716890"/>
                          </a:xfrm>
                          <a:prstGeom prst="straightConnector1">
                            <a:avLst/>
                          </a:prstGeom>
                          <a:noFill/>
                          <a:ln w="19050" cap="flat" cmpd="sng" algn="ctr">
                            <a:solidFill>
                              <a:srgbClr val="ED7D31"/>
                            </a:solidFill>
                            <a:prstDash val="solid"/>
                            <a:miter lim="800000"/>
                            <a:tailEnd type="triangle"/>
                          </a:ln>
                          <a:effectLst/>
                        </wps:spPr>
                        <wps:bodyPr/>
                      </wps:wsp>
                      <wps:wsp>
                        <wps:cNvPr id="235" name="Прямая со стрелкой 235"/>
                        <wps:cNvCnPr/>
                        <wps:spPr>
                          <a:xfrm>
                            <a:off x="6419800" y="1971304"/>
                            <a:ext cx="0" cy="709574"/>
                          </a:xfrm>
                          <a:prstGeom prst="straightConnector1">
                            <a:avLst/>
                          </a:prstGeom>
                          <a:noFill/>
                          <a:ln w="19050" cap="flat" cmpd="sng" algn="ctr">
                            <a:solidFill>
                              <a:srgbClr val="ED7D31"/>
                            </a:solidFill>
                            <a:prstDash val="solid"/>
                            <a:miter lim="800000"/>
                            <a:tailEnd type="triangle"/>
                          </a:ln>
                          <a:effectLst/>
                        </wps:spPr>
                        <wps:bodyPr/>
                      </wps:wsp>
                      <wps:wsp>
                        <wps:cNvPr id="236" name="Прямая со стрелкой 236"/>
                        <wps:cNvCnPr/>
                        <wps:spPr>
                          <a:xfrm>
                            <a:off x="7238186" y="1971583"/>
                            <a:ext cx="0" cy="709295"/>
                          </a:xfrm>
                          <a:prstGeom prst="straightConnector1">
                            <a:avLst/>
                          </a:prstGeom>
                          <a:noFill/>
                          <a:ln w="19050" cap="flat" cmpd="sng" algn="ctr">
                            <a:solidFill>
                              <a:srgbClr val="ED7D31"/>
                            </a:solidFill>
                            <a:prstDash val="solid"/>
                            <a:miter lim="800000"/>
                            <a:tailEnd type="triangle"/>
                          </a:ln>
                          <a:effectLst/>
                        </wps:spPr>
                        <wps:bodyPr/>
                      </wps:wsp>
                      <wps:wsp>
                        <wps:cNvPr id="237" name="Прямая со стрелкой 237"/>
                        <wps:cNvCnPr/>
                        <wps:spPr>
                          <a:xfrm>
                            <a:off x="9639796" y="1983806"/>
                            <a:ext cx="0" cy="672998"/>
                          </a:xfrm>
                          <a:prstGeom prst="straightConnector1">
                            <a:avLst/>
                          </a:prstGeom>
                          <a:noFill/>
                          <a:ln w="19050" cap="flat" cmpd="sng" algn="ctr">
                            <a:solidFill>
                              <a:srgbClr val="ED7D31"/>
                            </a:solidFill>
                            <a:prstDash val="solid"/>
                            <a:miter lim="800000"/>
                            <a:tailEnd type="triangle"/>
                          </a:ln>
                          <a:effectLst/>
                        </wps:spPr>
                        <wps:bodyPr/>
                      </wps:wsp>
                      <wps:wsp>
                        <wps:cNvPr id="238" name="Соединительная линия уступом 238"/>
                        <wps:cNvCnPr/>
                        <wps:spPr>
                          <a:xfrm>
                            <a:off x="12421589" y="1959429"/>
                            <a:ext cx="481647" cy="657225"/>
                          </a:xfrm>
                          <a:prstGeom prst="bentConnector3">
                            <a:avLst>
                              <a:gd name="adj1" fmla="val 99389"/>
                            </a:avLst>
                          </a:prstGeom>
                          <a:noFill/>
                          <a:ln w="19050" cap="flat" cmpd="sng" algn="ctr">
                            <a:solidFill>
                              <a:srgbClr val="ED7D31"/>
                            </a:solidFill>
                            <a:prstDash val="solid"/>
                            <a:miter lim="800000"/>
                            <a:tailEnd type="triangle"/>
                          </a:ln>
                          <a:effectLst/>
                        </wps:spPr>
                        <wps:bodyPr/>
                      </wps:wsp>
                      <wps:wsp>
                        <wps:cNvPr id="239" name="Соединительная линия уступом 239"/>
                        <wps:cNvCnPr/>
                        <wps:spPr>
                          <a:xfrm>
                            <a:off x="1021278" y="6578930"/>
                            <a:ext cx="4763386" cy="2775098"/>
                          </a:xfrm>
                          <a:prstGeom prst="bentConnector3">
                            <a:avLst>
                              <a:gd name="adj1" fmla="val 1105"/>
                            </a:avLst>
                          </a:prstGeom>
                          <a:noFill/>
                          <a:ln w="19050" cap="flat" cmpd="sng" algn="ctr">
                            <a:solidFill>
                              <a:srgbClr val="A5A5A5"/>
                            </a:solidFill>
                            <a:prstDash val="solid"/>
                            <a:miter lim="800000"/>
                            <a:tailEnd type="triangle"/>
                          </a:ln>
                          <a:effectLst/>
                        </wps:spPr>
                        <wps:bodyPr/>
                      </wps:wsp>
                      <wps:wsp>
                        <wps:cNvPr id="240" name="Соединительная линия уступом 240"/>
                        <wps:cNvCnPr/>
                        <wps:spPr>
                          <a:xfrm flipH="1">
                            <a:off x="7849589" y="3491346"/>
                            <a:ext cx="5550011" cy="5844457"/>
                          </a:xfrm>
                          <a:prstGeom prst="bentConnector3">
                            <a:avLst>
                              <a:gd name="adj1" fmla="val -1061"/>
                            </a:avLst>
                          </a:prstGeom>
                          <a:noFill/>
                          <a:ln w="19050" cap="flat" cmpd="sng" algn="ctr">
                            <a:solidFill>
                              <a:srgbClr val="70AD47"/>
                            </a:solidFill>
                            <a:prstDash val="solid"/>
                            <a:miter lim="800000"/>
                            <a:tailEnd type="triangle"/>
                          </a:ln>
                          <a:effectLst/>
                        </wps:spPr>
                        <wps:bodyPr/>
                      </wps:wsp>
                      <wps:wsp>
                        <wps:cNvPr id="241" name="Соединительная линия уступом 241"/>
                        <wps:cNvCnPr/>
                        <wps:spPr>
                          <a:xfrm flipH="1">
                            <a:off x="7849589" y="6210795"/>
                            <a:ext cx="4632794" cy="2822713"/>
                          </a:xfrm>
                          <a:prstGeom prst="bentConnector3">
                            <a:avLst>
                              <a:gd name="adj1" fmla="val 19788"/>
                            </a:avLst>
                          </a:prstGeom>
                          <a:noFill/>
                          <a:ln w="19050" cap="flat" cmpd="sng" algn="ctr">
                            <a:solidFill>
                              <a:srgbClr val="A5A5A5"/>
                            </a:solidFill>
                            <a:prstDash val="solid"/>
                            <a:miter lim="800000"/>
                            <a:tailEnd type="triangle"/>
                          </a:ln>
                          <a:effectLst/>
                        </wps:spPr>
                        <wps:bodyPr/>
                      </wps:wsp>
                      <wps:wsp>
                        <wps:cNvPr id="242" name="Соединительная линия уступом 242"/>
                        <wps:cNvCnPr/>
                        <wps:spPr>
                          <a:xfrm>
                            <a:off x="7473875" y="3693226"/>
                            <a:ext cx="2865845" cy="1935280"/>
                          </a:xfrm>
                          <a:prstGeom prst="bentConnector3">
                            <a:avLst>
                              <a:gd name="adj1" fmla="val 50000"/>
                            </a:avLst>
                          </a:prstGeom>
                          <a:noFill/>
                          <a:ln w="19050" cap="flat" cmpd="sng" algn="ctr">
                            <a:solidFill>
                              <a:srgbClr val="70AD47"/>
                            </a:solidFill>
                            <a:prstDash val="solid"/>
                            <a:miter lim="800000"/>
                            <a:tailEnd type="triangle"/>
                          </a:ln>
                          <a:effectLst/>
                        </wps:spPr>
                        <wps:bodyPr/>
                      </wps:wsp>
                      <wps:wsp>
                        <wps:cNvPr id="243" name="Соединительная линия уступом 243"/>
                        <wps:cNvCnPr>
                          <a:stCxn id="259" idx="2"/>
                        </wps:cNvCnPr>
                        <wps:spPr>
                          <a:xfrm rot="16200000" flipH="1">
                            <a:off x="9416379" y="4342937"/>
                            <a:ext cx="1445265" cy="861967"/>
                          </a:xfrm>
                          <a:prstGeom prst="bentConnector3">
                            <a:avLst>
                              <a:gd name="adj1" fmla="val 50000"/>
                            </a:avLst>
                          </a:prstGeom>
                          <a:noFill/>
                          <a:ln w="19050" cap="flat" cmpd="sng" algn="ctr">
                            <a:solidFill>
                              <a:srgbClr val="70AD47"/>
                            </a:solidFill>
                            <a:prstDash val="solid"/>
                            <a:miter lim="800000"/>
                            <a:tailEnd type="triangle"/>
                          </a:ln>
                          <a:effectLst/>
                        </wps:spPr>
                        <wps:bodyPr/>
                      </wps:wsp>
                      <wps:wsp>
                        <wps:cNvPr id="244" name="Соединительная линия уступом 244"/>
                        <wps:cNvCnPr/>
                        <wps:spPr>
                          <a:xfrm flipH="1">
                            <a:off x="7837714" y="6377050"/>
                            <a:ext cx="1277344" cy="2417196"/>
                          </a:xfrm>
                          <a:prstGeom prst="bentConnector3">
                            <a:avLst/>
                          </a:prstGeom>
                          <a:noFill/>
                          <a:ln w="19050" cap="flat" cmpd="sng" algn="ctr">
                            <a:solidFill>
                              <a:srgbClr val="A5A5A5"/>
                            </a:solidFill>
                            <a:prstDash val="solid"/>
                            <a:miter lim="800000"/>
                            <a:tailEnd type="triangle"/>
                          </a:ln>
                          <a:effectLst/>
                        </wps:spPr>
                        <wps:bodyPr/>
                      </wps:wsp>
                      <wpg:grpSp>
                        <wpg:cNvPr id="245" name="Группа 245"/>
                        <wpg:cNvGrpSpPr/>
                        <wpg:grpSpPr>
                          <a:xfrm>
                            <a:off x="1432921" y="3672073"/>
                            <a:ext cx="4324445" cy="5383648"/>
                            <a:chOff x="-241500" y="-68655"/>
                            <a:chExt cx="4324445" cy="5383648"/>
                          </a:xfrm>
                        </wpg:grpSpPr>
                        <wps:wsp>
                          <wps:cNvPr id="246" name="Соединительная линия уступом 246"/>
                          <wps:cNvCnPr/>
                          <wps:spPr>
                            <a:xfrm>
                              <a:off x="0" y="375858"/>
                              <a:ext cx="4082945" cy="4939135"/>
                            </a:xfrm>
                            <a:prstGeom prst="bentConnector3">
                              <a:avLst>
                                <a:gd name="adj1" fmla="val 17876"/>
                              </a:avLst>
                            </a:prstGeom>
                            <a:noFill/>
                            <a:ln w="19050" cap="flat" cmpd="sng" algn="ctr">
                              <a:solidFill>
                                <a:srgbClr val="70AD47"/>
                              </a:solidFill>
                              <a:prstDash val="solid"/>
                              <a:miter lim="800000"/>
                              <a:tailEnd type="triangle"/>
                            </a:ln>
                            <a:effectLst/>
                          </wps:spPr>
                          <wps:bodyPr/>
                        </wps:wsp>
                        <wps:wsp>
                          <wps:cNvPr id="247" name="Прямая соединительная линия 247"/>
                          <wps:cNvCnPr/>
                          <wps:spPr>
                            <a:xfrm flipH="1" flipV="1">
                              <a:off x="-241500" y="-68655"/>
                              <a:ext cx="241500" cy="442367"/>
                            </a:xfrm>
                            <a:prstGeom prst="line">
                              <a:avLst/>
                            </a:prstGeom>
                            <a:noFill/>
                            <a:ln w="19050" cap="flat" cmpd="sng" algn="ctr">
                              <a:solidFill>
                                <a:srgbClr val="70AD47"/>
                              </a:solidFill>
                              <a:prstDash val="solid"/>
                              <a:miter lim="800000"/>
                            </a:ln>
                            <a:effectLst/>
                          </wps:spPr>
                          <wps:bodyPr/>
                        </wps:wsp>
                      </wpg:grpSp>
                      <wps:wsp>
                        <wps:cNvPr id="248" name="Соединительная линия уступом 248"/>
                        <wps:cNvCnPr/>
                        <wps:spPr>
                          <a:xfrm>
                            <a:off x="2909454" y="3443844"/>
                            <a:ext cx="1310963" cy="2717356"/>
                          </a:xfrm>
                          <a:prstGeom prst="bentConnector3">
                            <a:avLst>
                              <a:gd name="adj1" fmla="val -695"/>
                            </a:avLst>
                          </a:prstGeom>
                          <a:noFill/>
                          <a:ln w="19050" cap="flat" cmpd="sng" algn="ctr">
                            <a:solidFill>
                              <a:srgbClr val="70AD47"/>
                            </a:solidFill>
                            <a:prstDash val="solid"/>
                            <a:miter lim="800000"/>
                            <a:tailEnd type="triangle"/>
                          </a:ln>
                          <a:effectLst/>
                        </wps:spPr>
                        <wps:bodyPr/>
                      </wps:wsp>
                      <wps:wsp>
                        <wps:cNvPr id="249" name="Прямая со стрелкой 249"/>
                        <wps:cNvCnPr/>
                        <wps:spPr>
                          <a:xfrm>
                            <a:off x="4512623" y="3574473"/>
                            <a:ext cx="0" cy="1992702"/>
                          </a:xfrm>
                          <a:prstGeom prst="straightConnector1">
                            <a:avLst/>
                          </a:prstGeom>
                          <a:noFill/>
                          <a:ln w="19050" cap="flat" cmpd="sng" algn="ctr">
                            <a:solidFill>
                              <a:srgbClr val="70AD47"/>
                            </a:solidFill>
                            <a:prstDash val="solid"/>
                            <a:miter lim="800000"/>
                            <a:tailEnd type="triangle"/>
                          </a:ln>
                          <a:effectLst/>
                        </wps:spPr>
                        <wps:bodyPr/>
                      </wps:wsp>
                      <wps:wsp>
                        <wps:cNvPr id="250" name="Соединительная линия уступом 250"/>
                        <wps:cNvCnPr/>
                        <wps:spPr>
                          <a:xfrm>
                            <a:off x="5615030" y="4607626"/>
                            <a:ext cx="4755616" cy="997528"/>
                          </a:xfrm>
                          <a:prstGeom prst="bentConnector3">
                            <a:avLst>
                              <a:gd name="adj1" fmla="val 93137"/>
                            </a:avLst>
                          </a:prstGeom>
                          <a:noFill/>
                          <a:ln w="19050" cap="flat" cmpd="sng" algn="ctr">
                            <a:solidFill>
                              <a:srgbClr val="70AD47"/>
                            </a:solidFill>
                            <a:prstDash val="solid"/>
                            <a:miter lim="800000"/>
                            <a:tailEnd type="triangle"/>
                          </a:ln>
                          <a:effectLst/>
                        </wps:spPr>
                        <wps:bodyPr/>
                      </wps:wsp>
                      <wps:wsp>
                        <wps:cNvPr id="251" name="Соединительная линия уступом 251"/>
                        <wps:cNvCnPr/>
                        <wps:spPr>
                          <a:xfrm rot="16200000" flipH="1" flipV="1">
                            <a:off x="4140092" y="4116101"/>
                            <a:ext cx="1949270" cy="1000605"/>
                          </a:xfrm>
                          <a:prstGeom prst="bentConnector3">
                            <a:avLst>
                              <a:gd name="adj1" fmla="val 50406"/>
                            </a:avLst>
                          </a:prstGeom>
                          <a:noFill/>
                          <a:ln w="19050" cap="flat" cmpd="sng" algn="ctr">
                            <a:solidFill>
                              <a:srgbClr val="70AD47"/>
                            </a:solidFill>
                            <a:prstDash val="solid"/>
                            <a:miter lim="800000"/>
                            <a:tailEnd type="triangle"/>
                          </a:ln>
                          <a:effectLst/>
                        </wps:spPr>
                        <wps:bodyPr/>
                      </wps:wsp>
                      <wps:wsp>
                        <wps:cNvPr id="252" name="Прямая со стрелкой 252"/>
                        <wps:cNvCnPr/>
                        <wps:spPr>
                          <a:xfrm>
                            <a:off x="8360228" y="4607626"/>
                            <a:ext cx="0" cy="983411"/>
                          </a:xfrm>
                          <a:prstGeom prst="straightConnector1">
                            <a:avLst/>
                          </a:prstGeom>
                          <a:noFill/>
                          <a:ln w="19050" cap="flat" cmpd="sng" algn="ctr">
                            <a:solidFill>
                              <a:srgbClr val="70AD47"/>
                            </a:solidFill>
                            <a:prstDash val="solid"/>
                            <a:miter lim="800000"/>
                            <a:tailEnd type="triangle"/>
                          </a:ln>
                          <a:effectLst/>
                        </wps:spPr>
                        <wps:bodyPr/>
                      </wps:wsp>
                      <wpg:grpSp>
                        <wpg:cNvPr id="253" name="Группа 253"/>
                        <wpg:cNvGrpSpPr/>
                        <wpg:grpSpPr>
                          <a:xfrm>
                            <a:off x="5077231" y="3693227"/>
                            <a:ext cx="5168200" cy="2339726"/>
                            <a:chOff x="-1371070" y="1"/>
                            <a:chExt cx="5168200" cy="2339726"/>
                          </a:xfrm>
                        </wpg:grpSpPr>
                        <wps:wsp>
                          <wps:cNvPr id="254" name="Соединительная линия уступом 254"/>
                          <wps:cNvCnPr/>
                          <wps:spPr>
                            <a:xfrm rot="5400000">
                              <a:off x="-1556675" y="185606"/>
                              <a:ext cx="1855158" cy="1483947"/>
                            </a:xfrm>
                            <a:prstGeom prst="bentConnector3">
                              <a:avLst>
                                <a:gd name="adj1" fmla="val 67643"/>
                              </a:avLst>
                            </a:prstGeom>
                            <a:noFill/>
                            <a:ln w="19050" cap="flat" cmpd="sng" algn="ctr">
                              <a:solidFill>
                                <a:srgbClr val="4472C4"/>
                              </a:solidFill>
                              <a:prstDash val="solid"/>
                              <a:miter lim="800000"/>
                              <a:tailEnd type="triangle"/>
                            </a:ln>
                            <a:effectLst/>
                          </wps:spPr>
                          <wps:bodyPr/>
                        </wps:wsp>
                        <wps:wsp>
                          <wps:cNvPr id="255" name="Соединительная линия уступом 255"/>
                          <wps:cNvCnPr/>
                          <wps:spPr>
                            <a:xfrm>
                              <a:off x="112877" y="1234294"/>
                              <a:ext cx="3684253" cy="1105433"/>
                            </a:xfrm>
                            <a:prstGeom prst="bentConnector3">
                              <a:avLst>
                                <a:gd name="adj1" fmla="val 87494"/>
                              </a:avLst>
                            </a:prstGeom>
                            <a:noFill/>
                            <a:ln w="19050" cap="flat" cmpd="sng" algn="ctr">
                              <a:solidFill>
                                <a:srgbClr val="4472C4"/>
                              </a:solidFill>
                              <a:prstDash val="solid"/>
                              <a:miter lim="800000"/>
                              <a:tailEnd type="triangle"/>
                            </a:ln>
                            <a:effectLst/>
                          </wps:spPr>
                          <wps:bodyPr/>
                        </wps:wsp>
                      </wpg:grpSp>
                      <wps:wsp>
                        <wps:cNvPr id="256" name="Соединительная линия уступом 256"/>
                        <wps:cNvCnPr/>
                        <wps:spPr>
                          <a:xfrm>
                            <a:off x="4975761" y="6531429"/>
                            <a:ext cx="803386" cy="2218414"/>
                          </a:xfrm>
                          <a:prstGeom prst="bentConnector3">
                            <a:avLst/>
                          </a:prstGeom>
                          <a:noFill/>
                          <a:ln w="19050" cap="flat" cmpd="sng" algn="ctr">
                            <a:solidFill>
                              <a:srgbClr val="A5A5A5"/>
                            </a:solidFill>
                            <a:prstDash val="solid"/>
                            <a:miter lim="800000"/>
                            <a:tailEnd type="triangle"/>
                          </a:ln>
                          <a:effectLst/>
                        </wps:spPr>
                        <wps:bodyPr/>
                      </wps:wsp>
                      <wps:wsp>
                        <wps:cNvPr id="257" name="Скругленный прямоугольник 257"/>
                        <wps:cNvSpPr/>
                        <wps:spPr>
                          <a:xfrm>
                            <a:off x="0" y="2731324"/>
                            <a:ext cx="1546318" cy="1080892"/>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588C66F6" w14:textId="29750801" w:rsidR="005C43CC" w:rsidRPr="0018752F" w:rsidRDefault="005C43CC" w:rsidP="0018752F">
                              <w:pPr>
                                <w:ind w:firstLine="0"/>
                                <w:jc w:val="center"/>
                                <w:rPr>
                                  <w:sz w:val="20"/>
                                </w:rPr>
                              </w:pPr>
                              <w:r w:rsidRPr="006523DF">
                                <w:rPr>
                                  <w:lang w:eastAsia="en-US"/>
                                </w:rPr>
                                <w:t xml:space="preserve">филиала АО «ДГК» </w:t>
                              </w:r>
                              <w:r w:rsidRPr="0018752F">
                                <w:rPr>
                                  <w:sz w:val="20"/>
                                </w:rPr>
                                <w:t>Тепломагистрали ТМ №1, ТМ №2, ТМ №3, ТМ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8" name="Скругленный прямоугольник 258"/>
                        <wps:cNvSpPr/>
                        <wps:spPr>
                          <a:xfrm>
                            <a:off x="1627728" y="2668723"/>
                            <a:ext cx="1840173" cy="1341420"/>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25AFEA3A" w14:textId="77777777" w:rsidR="005C43CC" w:rsidRPr="0018752F" w:rsidRDefault="005C43CC" w:rsidP="0018752F">
                              <w:pPr>
                                <w:ind w:firstLine="0"/>
                                <w:jc w:val="center"/>
                                <w:rPr>
                                  <w:sz w:val="20"/>
                                </w:rPr>
                              </w:pPr>
                              <w:r w:rsidRPr="0018752F">
                                <w:rPr>
                                  <w:sz w:val="20"/>
                                </w:rPr>
                                <w:t>Муниципальные котельные в аренде</w:t>
                              </w:r>
                            </w:p>
                            <w:p w14:paraId="68B98A49" w14:textId="7DCEE1EA" w:rsidR="005C43CC" w:rsidRPr="0018752F" w:rsidRDefault="005C43CC" w:rsidP="0018752F">
                              <w:pPr>
                                <w:ind w:firstLine="0"/>
                                <w:jc w:val="center"/>
                                <w:rPr>
                                  <w:sz w:val="20"/>
                                </w:rPr>
                              </w:pPr>
                              <w:r w:rsidRPr="0018752F">
                                <w:rPr>
                                  <w:sz w:val="20"/>
                                </w:rPr>
                                <w:t xml:space="preserve"> </w:t>
                              </w:r>
                              <w:r>
                                <w:rPr>
                                  <w:b/>
                                  <w:sz w:val="20"/>
                                </w:rPr>
                                <w:t>ОО</w:t>
                              </w:r>
                              <w:r w:rsidRPr="0018752F">
                                <w:rPr>
                                  <w:b/>
                                  <w:sz w:val="20"/>
                                </w:rPr>
                                <w:t>О «</w:t>
                              </w:r>
                              <w:proofErr w:type="spellStart"/>
                              <w:r w:rsidRPr="0018752F">
                                <w:rPr>
                                  <w:b/>
                                  <w:sz w:val="20"/>
                                </w:rPr>
                                <w:t>Амуртеплосервис</w:t>
                              </w:r>
                              <w:proofErr w:type="spellEnd"/>
                              <w:r w:rsidRPr="0018752F">
                                <w:rPr>
                                  <w:b/>
                                  <w:sz w:val="20"/>
                                </w:rPr>
                                <w:t>»</w:t>
                              </w:r>
                            </w:p>
                            <w:p w14:paraId="30FAFCD8" w14:textId="39687C53" w:rsidR="005C43CC" w:rsidRPr="0018752F" w:rsidRDefault="005C43CC" w:rsidP="0018752F">
                              <w:pPr>
                                <w:ind w:firstLine="0"/>
                                <w:jc w:val="center"/>
                                <w:rPr>
                                  <w:sz w:val="20"/>
                                </w:rPr>
                              </w:pPr>
                              <w:r w:rsidRPr="0018752F">
                                <w:rPr>
                                  <w:sz w:val="20"/>
                                </w:rPr>
                                <w:t xml:space="preserve"> (</w:t>
                              </w:r>
                              <w:r>
                                <w:rPr>
                                  <w:sz w:val="20"/>
                                </w:rPr>
                                <w:t>19</w:t>
                              </w:r>
                              <w:r w:rsidRPr="0018752F">
                                <w:rPr>
                                  <w:sz w:val="20"/>
                                </w:rPr>
                                <w:t>шт.) + Электрокотельная по ул. Набережная 47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9" name="Скругленный прямоугольник 259"/>
                        <wps:cNvSpPr/>
                        <wps:spPr>
                          <a:xfrm>
                            <a:off x="9164521" y="2656804"/>
                            <a:ext cx="1087016" cy="1394484"/>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747F0D0D" w14:textId="77777777" w:rsidR="005C43CC" w:rsidRPr="0018752F" w:rsidRDefault="005C43CC" w:rsidP="0018752F">
                              <w:pPr>
                                <w:ind w:firstLine="0"/>
                                <w:jc w:val="center"/>
                                <w:rPr>
                                  <w:sz w:val="20"/>
                                </w:rPr>
                              </w:pPr>
                              <w:r w:rsidRPr="0018752F">
                                <w:rPr>
                                  <w:sz w:val="20"/>
                                </w:rPr>
                                <w:t xml:space="preserve">Котельная  </w:t>
                              </w:r>
                            </w:p>
                            <w:p w14:paraId="4924A601" w14:textId="0D941BB8" w:rsidR="005C43CC" w:rsidRPr="0018752F" w:rsidRDefault="005C43CC" w:rsidP="0018752F">
                              <w:pPr>
                                <w:ind w:firstLine="0"/>
                                <w:jc w:val="center"/>
                                <w:rPr>
                                  <w:sz w:val="20"/>
                                </w:rPr>
                              </w:pPr>
                              <w:r w:rsidRPr="0018752F">
                                <w:rPr>
                                  <w:rFonts w:eastAsia="Calibri"/>
                                  <w:b/>
                                  <w:sz w:val="20"/>
                                </w:rPr>
                                <w:t>ООО «</w:t>
                              </w:r>
                              <w:r>
                                <w:rPr>
                                  <w:rFonts w:eastAsia="Calibri"/>
                                  <w:b/>
                                  <w:sz w:val="20"/>
                                </w:rPr>
                                <w:t>Машиностроитель»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0" name="Скругленный прямоугольник 260"/>
                        <wps:cNvSpPr/>
                        <wps:spPr>
                          <a:xfrm>
                            <a:off x="12751279" y="2648197"/>
                            <a:ext cx="939534" cy="2900140"/>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35A5D598" w14:textId="77777777" w:rsidR="005C43CC" w:rsidRPr="0018752F" w:rsidRDefault="005C43CC" w:rsidP="0018752F">
                              <w:pPr>
                                <w:ind w:firstLine="0"/>
                                <w:jc w:val="center"/>
                                <w:rPr>
                                  <w:sz w:val="20"/>
                                </w:rPr>
                              </w:pPr>
                              <w:r w:rsidRPr="0018752F">
                                <w:rPr>
                                  <w:sz w:val="20"/>
                                </w:rPr>
                                <w:t>Котельная</w:t>
                              </w:r>
                            </w:p>
                            <w:p w14:paraId="35FFFF36" w14:textId="446B1C82" w:rsidR="005C43CC" w:rsidRPr="0018752F" w:rsidRDefault="005C43CC" w:rsidP="0018752F">
                              <w:pPr>
                                <w:ind w:firstLine="0"/>
                                <w:jc w:val="center"/>
                                <w:rPr>
                                  <w:b/>
                                  <w:sz w:val="20"/>
                                </w:rPr>
                              </w:pPr>
                              <w:r>
                                <w:rPr>
                                  <w:b/>
                                  <w:sz w:val="20"/>
                                </w:rPr>
                                <w:t>П</w:t>
                              </w:r>
                              <w:r w:rsidRPr="0018752F">
                                <w:rPr>
                                  <w:b/>
                                  <w:sz w:val="20"/>
                                </w:rPr>
                                <w:t>АО «Ростелеком»</w:t>
                              </w:r>
                              <w:r>
                                <w:rPr>
                                  <w:b/>
                                  <w:sz w:val="20"/>
                                </w:rPr>
                                <w:t xml:space="preserve">, </w:t>
                              </w:r>
                              <w:proofErr w:type="gramStart"/>
                              <w:r>
                                <w:rPr>
                                  <w:b/>
                                  <w:sz w:val="20"/>
                                </w:rPr>
                                <w:t>котельная</w:t>
                              </w:r>
                              <w:r w:rsidRPr="00EA1419">
                                <w:rPr>
                                  <w:bCs/>
                                  <w:sz w:val="20"/>
                                </w:rPr>
                                <w:t xml:space="preserve">  </w:t>
                              </w:r>
                              <w:r w:rsidRPr="00EA1419">
                                <w:rPr>
                                  <w:b/>
                                  <w:sz w:val="20"/>
                                </w:rPr>
                                <w:t>ФГБУ</w:t>
                              </w:r>
                              <w:proofErr w:type="gramEnd"/>
                              <w:r w:rsidRPr="00EA1419">
                                <w:rPr>
                                  <w:b/>
                                  <w:sz w:val="20"/>
                                </w:rPr>
                                <w:t xml:space="preserve"> ЦЖКУ МО РФ</w:t>
                              </w:r>
                              <w:r>
                                <w:rPr>
                                  <w:b/>
                                  <w:sz w:val="20"/>
                                </w:rPr>
                                <w:t xml:space="preserve">, </w:t>
                              </w:r>
                              <w:r w:rsidRPr="00EA1419">
                                <w:rPr>
                                  <w:bCs/>
                                  <w:sz w:val="20"/>
                                </w:rPr>
                                <w:t xml:space="preserve">котельная </w:t>
                              </w:r>
                              <w:r w:rsidRPr="00EA1419">
                                <w:rPr>
                                  <w:b/>
                                  <w:sz w:val="20"/>
                                </w:rPr>
                                <w:t>Ф</w:t>
                              </w:r>
                              <w:r>
                                <w:rPr>
                                  <w:b/>
                                  <w:sz w:val="20"/>
                                </w:rPr>
                                <w:t>ГКУ</w:t>
                              </w:r>
                              <w:r w:rsidRPr="00EA1419">
                                <w:rPr>
                                  <w:b/>
                                  <w:sz w:val="20"/>
                                </w:rPr>
                                <w:t xml:space="preserve"> «Пограничное управление ФСБ РФ по Амурской области»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Скругленный прямоугольник 261"/>
                        <wps:cNvSpPr/>
                        <wps:spPr>
                          <a:xfrm>
                            <a:off x="5986022" y="2693101"/>
                            <a:ext cx="848708" cy="1000126"/>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331885CF" w14:textId="77777777" w:rsidR="005C43CC" w:rsidRPr="0018752F" w:rsidRDefault="005C43CC" w:rsidP="0018752F">
                              <w:pPr>
                                <w:ind w:firstLine="0"/>
                                <w:jc w:val="center"/>
                                <w:rPr>
                                  <w:sz w:val="20"/>
                                </w:rPr>
                              </w:pPr>
                              <w:r w:rsidRPr="0018752F">
                                <w:rPr>
                                  <w:sz w:val="20"/>
                                </w:rPr>
                                <w:t>Котельная</w:t>
                              </w:r>
                            </w:p>
                            <w:p w14:paraId="4ED21630" w14:textId="77777777" w:rsidR="005C43CC" w:rsidRPr="0018752F" w:rsidRDefault="005C43CC" w:rsidP="0018752F">
                              <w:pPr>
                                <w:pStyle w:val="Default"/>
                                <w:jc w:val="center"/>
                                <w:rPr>
                                  <w:rFonts w:eastAsia="Calibri"/>
                                  <w:b/>
                                  <w:color w:val="auto"/>
                                  <w:sz w:val="20"/>
                                  <w:szCs w:val="20"/>
                                </w:rPr>
                              </w:pPr>
                              <w:r w:rsidRPr="0018752F">
                                <w:rPr>
                                  <w:rFonts w:eastAsia="Calibri"/>
                                  <w:b/>
                                  <w:color w:val="auto"/>
                                  <w:sz w:val="20"/>
                                  <w:szCs w:val="20"/>
                                </w:rPr>
                                <w:t>ООО «БЗСМ»</w:t>
                              </w:r>
                            </w:p>
                            <w:p w14:paraId="6CAA0DEB" w14:textId="77777777" w:rsidR="005C43CC" w:rsidRPr="0018752F" w:rsidRDefault="005C43CC" w:rsidP="0018752F">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 name="Скругленный прямоугольник 262"/>
                        <wps:cNvSpPr/>
                        <wps:spPr>
                          <a:xfrm>
                            <a:off x="6834706" y="2693101"/>
                            <a:ext cx="1092704" cy="1000126"/>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3435E5D8" w14:textId="6ACBB45F" w:rsidR="005C43CC" w:rsidRPr="0018752F" w:rsidRDefault="005C43CC" w:rsidP="0018752F">
                              <w:pPr>
                                <w:spacing w:line="259" w:lineRule="auto"/>
                                <w:ind w:firstLine="0"/>
                                <w:jc w:val="center"/>
                                <w:rPr>
                                  <w:b/>
                                  <w:sz w:val="20"/>
                                </w:rPr>
                              </w:pPr>
                              <w:r w:rsidRPr="0018752F">
                                <w:rPr>
                                  <w:sz w:val="20"/>
                                </w:rPr>
                                <w:t xml:space="preserve">Котельная </w:t>
                              </w:r>
                              <w:r w:rsidRPr="0018752F">
                                <w:rPr>
                                  <w:rFonts w:eastAsiaTheme="minorHAnsi"/>
                                  <w:b/>
                                  <w:sz w:val="20"/>
                                </w:rPr>
                                <w:t>АО «СЗОР»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3" name="Скругленный прямоугольник 263"/>
                        <wps:cNvSpPr/>
                        <wps:spPr>
                          <a:xfrm>
                            <a:off x="3525607" y="2699003"/>
                            <a:ext cx="1274148" cy="1025476"/>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50359B8A" w14:textId="77777777" w:rsidR="005C43CC" w:rsidRPr="0018752F" w:rsidRDefault="005C43CC" w:rsidP="0018752F">
                              <w:pPr>
                                <w:ind w:firstLine="0"/>
                                <w:jc w:val="center"/>
                                <w:rPr>
                                  <w:sz w:val="20"/>
                                </w:rPr>
                              </w:pPr>
                              <w:r w:rsidRPr="0018752F">
                                <w:rPr>
                                  <w:sz w:val="20"/>
                                </w:rPr>
                                <w:t xml:space="preserve">Котельная </w:t>
                              </w:r>
                            </w:p>
                            <w:p w14:paraId="339CE3EF" w14:textId="1FA3D268" w:rsidR="005C43CC" w:rsidRPr="0018752F" w:rsidRDefault="005C43CC" w:rsidP="0018752F">
                              <w:pPr>
                                <w:ind w:firstLine="0"/>
                                <w:jc w:val="center"/>
                                <w:rPr>
                                  <w:b/>
                                  <w:sz w:val="20"/>
                                </w:rPr>
                              </w:pPr>
                              <w:r w:rsidRPr="0018752F">
                                <w:rPr>
                                  <w:b/>
                                  <w:sz w:val="20"/>
                                </w:rPr>
                                <w:t>О</w:t>
                              </w:r>
                              <w:r>
                                <w:rPr>
                                  <w:b/>
                                  <w:sz w:val="20"/>
                                </w:rPr>
                                <w:t>О</w:t>
                              </w:r>
                              <w:r w:rsidRPr="0018752F">
                                <w:rPr>
                                  <w:b/>
                                  <w:sz w:val="20"/>
                                </w:rPr>
                                <w:t>О «Амурский бройлер»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Скругленный прямоугольник 264"/>
                        <wps:cNvSpPr/>
                        <wps:spPr>
                          <a:xfrm>
                            <a:off x="4927248" y="2695699"/>
                            <a:ext cx="979690" cy="1000126"/>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6D0BBA76" w14:textId="77777777" w:rsidR="005C43CC" w:rsidRPr="0018752F" w:rsidRDefault="005C43CC" w:rsidP="0018752F">
                              <w:pPr>
                                <w:ind w:firstLine="0"/>
                                <w:jc w:val="center"/>
                                <w:rPr>
                                  <w:b/>
                                  <w:sz w:val="20"/>
                                </w:rPr>
                              </w:pPr>
                              <w:r w:rsidRPr="0018752F">
                                <w:rPr>
                                  <w:sz w:val="20"/>
                                </w:rPr>
                                <w:t xml:space="preserve">Котельные </w:t>
                              </w:r>
                              <w:r w:rsidRPr="0018752F">
                                <w:rPr>
                                  <w:b/>
                                  <w:sz w:val="20"/>
                                </w:rPr>
                                <w:t xml:space="preserve">ООО «Тепловая компания» </w:t>
                              </w:r>
                            </w:p>
                            <w:p w14:paraId="75FD298A" w14:textId="77777777" w:rsidR="005C43CC" w:rsidRPr="0018752F" w:rsidRDefault="005C43CC" w:rsidP="0018752F">
                              <w:pPr>
                                <w:ind w:firstLine="0"/>
                                <w:jc w:val="center"/>
                                <w:rPr>
                                  <w:sz w:val="20"/>
                                </w:rPr>
                              </w:pPr>
                              <w:r w:rsidRPr="0018752F">
                                <w:rPr>
                                  <w:sz w:val="20"/>
                                </w:rPr>
                                <w:t>(6 шт.)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5" name="Скругленный прямоугольник 265"/>
                        <wps:cNvSpPr/>
                        <wps:spPr>
                          <a:xfrm>
                            <a:off x="-1" y="5581401"/>
                            <a:ext cx="2289982" cy="1628741"/>
                          </a:xfrm>
                          <a:prstGeom prst="roundRect">
                            <a:avLst/>
                          </a:prstGeom>
                          <a:solidFill>
                            <a:srgbClr val="A5A5A5"/>
                          </a:solidFill>
                          <a:ln w="12700" cap="flat" cmpd="sng" algn="ctr">
                            <a:solidFill>
                              <a:srgbClr val="A5A5A5">
                                <a:shade val="50000"/>
                              </a:srgbClr>
                            </a:solidFill>
                            <a:prstDash val="solid"/>
                            <a:miter lim="800000"/>
                          </a:ln>
                          <a:effectLst/>
                        </wps:spPr>
                        <wps:txbx>
                          <w:txbxContent>
                            <w:p w14:paraId="16C9EC49" w14:textId="77777777" w:rsidR="005C43CC" w:rsidRPr="0018752F" w:rsidRDefault="005C43CC" w:rsidP="0018752F">
                              <w:pPr>
                                <w:ind w:firstLine="0"/>
                                <w:jc w:val="center"/>
                                <w:rPr>
                                  <w:sz w:val="20"/>
                                </w:rPr>
                              </w:pPr>
                              <w:r w:rsidRPr="0018752F">
                                <w:rPr>
                                  <w:sz w:val="20"/>
                                </w:rPr>
                                <w:t xml:space="preserve">Присоединенные муниципальные сети, </w:t>
                              </w:r>
                            </w:p>
                            <w:p w14:paraId="5B7A7B0B" w14:textId="77777777" w:rsidR="005C43CC" w:rsidRPr="0018752F" w:rsidRDefault="005C43CC" w:rsidP="0018752F">
                              <w:pPr>
                                <w:ind w:firstLine="0"/>
                                <w:jc w:val="center"/>
                                <w:rPr>
                                  <w:sz w:val="20"/>
                                </w:rPr>
                              </w:pPr>
                              <w:r w:rsidRPr="0018752F">
                                <w:rPr>
                                  <w:sz w:val="20"/>
                                </w:rPr>
                                <w:t xml:space="preserve">арендуемые </w:t>
                              </w:r>
                            </w:p>
                            <w:p w14:paraId="04CF3CA0" w14:textId="57EF358A" w:rsidR="005C43CC" w:rsidRPr="0018752F" w:rsidRDefault="005C43CC" w:rsidP="0018752F">
                              <w:pPr>
                                <w:ind w:firstLine="0"/>
                                <w:jc w:val="center"/>
                                <w:rPr>
                                  <w:b/>
                                  <w:sz w:val="20"/>
                                </w:rPr>
                              </w:pPr>
                              <w:r>
                                <w:rPr>
                                  <w:b/>
                                  <w:sz w:val="20"/>
                                </w:rPr>
                                <w:t>ОО</w:t>
                              </w:r>
                              <w:r w:rsidRPr="0018752F">
                                <w:rPr>
                                  <w:b/>
                                  <w:sz w:val="20"/>
                                </w:rPr>
                                <w:t>О «АКС» «</w:t>
                              </w:r>
                              <w:proofErr w:type="spellStart"/>
                              <w:r w:rsidRPr="0018752F">
                                <w:rPr>
                                  <w:b/>
                                  <w:sz w:val="20"/>
                                </w:rPr>
                                <w:t>Амуртеплосервис</w:t>
                              </w:r>
                              <w:proofErr w:type="spellEnd"/>
                              <w:r w:rsidRPr="006523DF">
                                <w:rPr>
                                  <w:b/>
                                  <w:sz w:val="20"/>
                                </w:rPr>
                                <w:t>», ЗАО «</w:t>
                              </w:r>
                              <w:proofErr w:type="spellStart"/>
                              <w:r w:rsidRPr="006523DF">
                                <w:rPr>
                                  <w:b/>
                                  <w:sz w:val="20"/>
                                </w:rPr>
                                <w:t>Амурплодсемпром</w:t>
                              </w:r>
                              <w:proofErr w:type="spellEnd"/>
                              <w:r w:rsidRPr="006523DF">
                                <w:rPr>
                                  <w:b/>
                                  <w:sz w:val="20"/>
                                </w:rPr>
                                <w:t>»</w:t>
                              </w:r>
                              <w:r>
                                <w:rPr>
                                  <w:b/>
                                  <w:sz w:val="20"/>
                                </w:rPr>
                                <w:t>, ООО «</w:t>
                              </w:r>
                              <w:proofErr w:type="spellStart"/>
                              <w:r>
                                <w:rPr>
                                  <w:b/>
                                  <w:sz w:val="20"/>
                                </w:rPr>
                                <w:t>Амурстрой</w:t>
                              </w:r>
                              <w:proofErr w:type="spellEnd"/>
                              <w:r>
                                <w:rPr>
                                  <w:b/>
                                  <w:sz w:val="20"/>
                                </w:rPr>
                                <w:t xml:space="preserve"> Энергия», ООО «Транзит»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Скругленный прямоугольник 266"/>
                        <wps:cNvSpPr/>
                        <wps:spPr>
                          <a:xfrm>
                            <a:off x="4227615" y="5605154"/>
                            <a:ext cx="2514600" cy="1000125"/>
                          </a:xfrm>
                          <a:prstGeom prst="roundRect">
                            <a:avLst/>
                          </a:prstGeom>
                          <a:solidFill>
                            <a:srgbClr val="A5A5A5"/>
                          </a:solidFill>
                          <a:ln w="12700" cap="flat" cmpd="sng" algn="ctr">
                            <a:solidFill>
                              <a:srgbClr val="A5A5A5">
                                <a:shade val="50000"/>
                              </a:srgbClr>
                            </a:solidFill>
                            <a:prstDash val="solid"/>
                            <a:miter lim="800000"/>
                          </a:ln>
                          <a:effectLst/>
                        </wps:spPr>
                        <wps:txbx>
                          <w:txbxContent>
                            <w:p w14:paraId="745A6CC7" w14:textId="77777777" w:rsidR="005C43CC" w:rsidRPr="0018752F" w:rsidRDefault="005C43CC" w:rsidP="0018752F">
                              <w:pPr>
                                <w:ind w:firstLine="0"/>
                                <w:jc w:val="center"/>
                                <w:rPr>
                                  <w:sz w:val="20"/>
                                </w:rPr>
                              </w:pPr>
                              <w:r w:rsidRPr="0018752F">
                                <w:rPr>
                                  <w:sz w:val="20"/>
                                </w:rPr>
                                <w:t xml:space="preserve">Присоединенные муниципальные сети, арендуемые </w:t>
                              </w:r>
                            </w:p>
                            <w:p w14:paraId="4C0BFB17" w14:textId="205B2584" w:rsidR="005C43CC" w:rsidRPr="0018752F" w:rsidRDefault="005C43CC" w:rsidP="0018752F">
                              <w:pPr>
                                <w:ind w:firstLine="0"/>
                                <w:jc w:val="center"/>
                                <w:rPr>
                                  <w:b/>
                                  <w:sz w:val="20"/>
                                </w:rPr>
                              </w:pPr>
                              <w:r>
                                <w:rPr>
                                  <w:b/>
                                  <w:sz w:val="20"/>
                                </w:rPr>
                                <w:t>ОО</w:t>
                              </w:r>
                              <w:r w:rsidRPr="0018752F">
                                <w:rPr>
                                  <w:b/>
                                  <w:sz w:val="20"/>
                                </w:rPr>
                                <w:t>О «АКС» «</w:t>
                              </w:r>
                              <w:proofErr w:type="spellStart"/>
                              <w:r w:rsidRPr="0018752F">
                                <w:rPr>
                                  <w:b/>
                                  <w:sz w:val="20"/>
                                </w:rPr>
                                <w:t>Амуртеплосервис</w:t>
                              </w:r>
                              <w:proofErr w:type="spellEnd"/>
                              <w:r w:rsidRPr="0018752F">
                                <w:rPr>
                                  <w:b/>
                                  <w:sz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Скругленный прямоугольник 267"/>
                        <wps:cNvSpPr/>
                        <wps:spPr>
                          <a:xfrm>
                            <a:off x="10272156" y="5545777"/>
                            <a:ext cx="2514600" cy="1000125"/>
                          </a:xfrm>
                          <a:prstGeom prst="roundRect">
                            <a:avLst/>
                          </a:prstGeom>
                          <a:solidFill>
                            <a:srgbClr val="A5A5A5"/>
                          </a:solidFill>
                          <a:ln w="12700" cap="flat" cmpd="sng" algn="ctr">
                            <a:solidFill>
                              <a:srgbClr val="A5A5A5">
                                <a:shade val="50000"/>
                              </a:srgbClr>
                            </a:solidFill>
                            <a:prstDash val="solid"/>
                            <a:miter lim="800000"/>
                          </a:ln>
                          <a:effectLst/>
                        </wps:spPr>
                        <wps:txbx>
                          <w:txbxContent>
                            <w:p w14:paraId="2C838FE9" w14:textId="77777777" w:rsidR="005C43CC" w:rsidRPr="0018752F" w:rsidRDefault="005C43CC" w:rsidP="0018752F">
                              <w:pPr>
                                <w:ind w:firstLine="0"/>
                                <w:jc w:val="center"/>
                                <w:rPr>
                                  <w:b/>
                                  <w:sz w:val="20"/>
                                </w:rPr>
                              </w:pPr>
                              <w:r w:rsidRPr="0018752F">
                                <w:rPr>
                                  <w:sz w:val="20"/>
                                </w:rPr>
                                <w:t>Собственные тепловые сети</w:t>
                              </w:r>
                              <w:r w:rsidRPr="0018752F">
                                <w:rPr>
                                  <w:b/>
                                  <w:sz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4754EF" id="Группа 221" o:spid="_x0000_s1026" style="position:absolute;left:0;text-align:left;margin-left:62.55pt;margin-top:-12.3pt;width:996.05pt;height:694.5pt;z-index:251710464;mso-position-horizontal-relative:margin;mso-width-relative:margin;mso-height-relative:margin" coordorigin="" coordsize="136908,95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">
                <v:roundrect id="Скругленный прямоугольник 222" o:spid="_x0000_s1027" style="position:absolute;left:70563;top:57288;width:25146;height:10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" fillcolor="#a5a5a5" strokecolor="#787878" strokeweight="1pt">
                  <v:stroke joinstyle="miter"/>
                  <v:textbox>
                    <w:txbxContent>
                      <w:p w14:paraId="2C63FBAC" w14:textId="77777777" w:rsidR="005C43CC" w:rsidRPr="0018752F" w:rsidRDefault="005C43CC" w:rsidP="0018752F">
                        <w:pPr>
                          <w:ind w:firstLine="0"/>
                          <w:jc w:val="center"/>
                          <w:rPr>
                            <w:sz w:val="20"/>
                          </w:rPr>
                        </w:pPr>
                        <w:r w:rsidRPr="0018752F">
                          <w:rPr>
                            <w:sz w:val="20"/>
                          </w:rPr>
                          <w:t xml:space="preserve">Присоединенные муниципальные сети, арендуемые </w:t>
                        </w:r>
                      </w:p>
                      <w:p w14:paraId="12BAAEF5" w14:textId="77777777" w:rsidR="005C43CC" w:rsidRPr="0018752F" w:rsidRDefault="005C43CC" w:rsidP="0018752F">
                        <w:pPr>
                          <w:ind w:firstLine="0"/>
                          <w:jc w:val="center"/>
                          <w:rPr>
                            <w:b/>
                            <w:sz w:val="20"/>
                          </w:rPr>
                        </w:pPr>
                        <w:r w:rsidRPr="0018752F">
                          <w:rPr>
                            <w:b/>
                            <w:sz w:val="20"/>
                          </w:rPr>
                          <w:t xml:space="preserve">ООО «Тепловая компания» </w:t>
                        </w:r>
                      </w:p>
                    </w:txbxContent>
                  </v:textbox>
                </v:roundrect>
                <v:roundrect id="Скругленный прямоугольник 223" o:spid="_x0000_s1028" style="position:absolute;left:58189;width:20383;height:106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" fillcolor="#5b9bd5" strokecolor="#41719c" strokeweight="1pt">
                  <v:stroke joinstyle="miter"/>
                  <v:textbox>
                    <w:txbxContent>
                      <w:p w14:paraId="1ED6ACB2" w14:textId="77777777" w:rsidR="005C43CC" w:rsidRPr="0018752F" w:rsidRDefault="005C43CC" w:rsidP="0018752F">
                        <w:pPr>
                          <w:ind w:firstLine="0"/>
                          <w:jc w:val="center"/>
                          <w:rPr>
                            <w:b/>
                            <w:sz w:val="20"/>
                          </w:rPr>
                        </w:pPr>
                        <w:r w:rsidRPr="0018752F">
                          <w:rPr>
                            <w:b/>
                            <w:sz w:val="20"/>
                          </w:rPr>
                          <w:t>Теплоснабжение потребителей г. Благовещенска</w:t>
                        </w:r>
                      </w:p>
                    </w:txbxContent>
                  </v:textbox>
                </v:roundrect>
                <v:roundrect id="Скругленный прямоугольник 224" o:spid="_x0000_s1029" style="position:absolute;top:3443;width:25146;height:100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" fillcolor="#ed7d31" strokecolor="#ae5a21" strokeweight="1pt">
                  <v:stroke joinstyle="miter"/>
                  <v:textbox>
                    <w:txbxContent>
                      <w:p w14:paraId="2CABEB47" w14:textId="77777777" w:rsidR="005C43CC" w:rsidRPr="0018752F" w:rsidRDefault="005C43CC" w:rsidP="0018752F">
                        <w:pPr>
                          <w:spacing w:line="276" w:lineRule="auto"/>
                          <w:ind w:firstLine="0"/>
                          <w:jc w:val="center"/>
                          <w:rPr>
                            <w:b/>
                            <w:sz w:val="20"/>
                          </w:rPr>
                        </w:pPr>
                        <w:r w:rsidRPr="0018752F">
                          <w:rPr>
                            <w:b/>
                            <w:sz w:val="20"/>
                          </w:rPr>
                          <w:t>Благовещенская ТЭЦ</w:t>
                        </w:r>
                      </w:p>
                      <w:p w14:paraId="5A6DC8A0" w14:textId="77777777" w:rsidR="005C43CC" w:rsidRPr="0018752F" w:rsidRDefault="005C43CC" w:rsidP="0018752F">
                        <w:pPr>
                          <w:spacing w:line="276" w:lineRule="auto"/>
                          <w:ind w:firstLine="0"/>
                          <w:jc w:val="center"/>
                          <w:rPr>
                            <w:rFonts w:eastAsia="Calibri"/>
                            <w:b/>
                            <w:sz w:val="20"/>
                          </w:rPr>
                        </w:pPr>
                        <w:r w:rsidRPr="0018752F">
                          <w:rPr>
                            <w:rFonts w:eastAsia="Calibri"/>
                            <w:b/>
                            <w:sz w:val="20"/>
                          </w:rPr>
                          <w:t>филиал АО «ДГК»</w:t>
                        </w:r>
                      </w:p>
                      <w:p w14:paraId="40B6870E" w14:textId="77777777" w:rsidR="005C43CC" w:rsidRPr="0018752F" w:rsidRDefault="005C43CC" w:rsidP="0018752F">
                        <w:pPr>
                          <w:ind w:firstLine="0"/>
                          <w:jc w:val="center"/>
                          <w:rPr>
                            <w:sz w:val="20"/>
                          </w:rPr>
                        </w:pPr>
                      </w:p>
                    </w:txbxContent>
                  </v:textbox>
                </v:roundrect>
                <v:roundrect id="Скругленный прямоугольник 225" o:spid="_x0000_s1030" style="position:absolute;left:111390;top:3562;width:25146;height:100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" fillcolor="#ed7d31" strokecolor="#ae5a21" strokeweight="1pt">
                  <v:stroke joinstyle="miter"/>
                  <v:textbox>
                    <w:txbxContent>
                      <w:p w14:paraId="3567F143" w14:textId="77777777" w:rsidR="005C43CC" w:rsidRPr="0018752F" w:rsidRDefault="005C43CC" w:rsidP="0018752F">
                        <w:pPr>
                          <w:ind w:firstLine="0"/>
                          <w:jc w:val="center"/>
                          <w:rPr>
                            <w:b/>
                            <w:sz w:val="20"/>
                          </w:rPr>
                        </w:pPr>
                        <w:r w:rsidRPr="0018752F">
                          <w:rPr>
                            <w:b/>
                            <w:sz w:val="20"/>
                          </w:rPr>
                          <w:t>Котельные</w:t>
                        </w:r>
                      </w:p>
                    </w:txbxContent>
                  </v:textbox>
                </v:roundrect>
                <v:roundrect id="Скругленный прямоугольник 226" o:spid="_x0000_s1031" style="position:absolute;left:58070;top:84789;width:20383;height:106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" fillcolor="#5b9bd5" strokecolor="#41719c" strokeweight="1pt">
                  <v:stroke joinstyle="miter"/>
                  <v:textbox>
                    <w:txbxContent>
                      <w:p w14:paraId="6F9F749F" w14:textId="77777777" w:rsidR="005C43CC" w:rsidRPr="0018752F" w:rsidRDefault="005C43CC" w:rsidP="0018752F">
                        <w:pPr>
                          <w:ind w:firstLine="0"/>
                          <w:jc w:val="center"/>
                          <w:rPr>
                            <w:b/>
                            <w:sz w:val="20"/>
                          </w:rPr>
                        </w:pPr>
                        <w:r w:rsidRPr="0018752F">
                          <w:rPr>
                            <w:b/>
                            <w:sz w:val="20"/>
                          </w:rPr>
                          <w:t>Конечные потребители тепловой энергии</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227" o:spid="_x0000_s1032" type="#_x0000_t34" style="position:absolute;left:25175;top:5106;width:33043;height:380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" strokecolor="#5b9bd5" strokeweight="1.5pt">
                  <v:stroke endarrow="block"/>
                </v:shape>
                <v:shape id="Соединительная линия уступом 229" o:spid="_x0000_s1033" type="#_x0000_t34" style="position:absolute;left:78614;top:4868;width:32861;height:362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" strokecolor="#5b9bd5" strokeweight="1.5pt">
                  <v:stroke endarrow="block"/>
                </v:shape>
                <v:shapetype id="_x0000_t32" coordsize="21600,21600" o:spt="32" o:oned="t" path="m,l21600,21600e" filled="f">
                  <v:path arrowok="t" fillok="f" o:connecttype="none"/>
                  <o:lock v:ext="edit" shapetype="t"/>
                </v:shapetype>
                <v:shape id="Прямая со стрелкой 230" o:spid="_x0000_s1034" type="#_x0000_t32" style="position:absolute;left:10687;top:37407;width:0;height:184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" strokecolor="#70ad47" strokeweight="1.5pt">
                  <v:stroke endarrow="block" joinstyle="miter"/>
                </v:shape>
                <v:shape id="Соединительная линия уступом 231" o:spid="_x0000_s1035" type="#_x0000_t34" style="position:absolute;left:70361;top:-27017;width:13494;height:945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" adj="9793" strokecolor="#ed7d31" strokeweight="1.5pt">
                  <v:stroke endarrow="block"/>
                </v:shape>
                <v:shape id="Прямая со стрелкой 232" o:spid="_x0000_s1036" type="#_x0000_t32" style="position:absolute;left:10806;top:13775;width:0;height:133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" strokecolor="#ed7d31" strokeweight="1.5pt">
                  <v:stroke endarrow="block" joinstyle="miter"/>
                </v:shape>
                <v:shape id="Прямая со стрелкой 233" o:spid="_x0000_s1037" type="#_x0000_t32" style="position:absolute;left:40166;top:19594;width:0;height:7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" strokecolor="#ed7d31" strokeweight="1.5pt">
                  <v:stroke endarrow="block" joinstyle="miter"/>
                </v:shape>
                <v:shape id="Прямая со стрелкой 234" o:spid="_x0000_s1038" type="#_x0000_t32" style="position:absolute;left:53819;top:19594;width:0;height:71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" strokecolor="#ed7d31" strokeweight="1.5pt">
                  <v:stroke endarrow="block" joinstyle="miter"/>
                </v:shape>
                <v:shape id="Прямая со стрелкой 235" o:spid="_x0000_s1039" type="#_x0000_t32" style="position:absolute;left:64198;top:19713;width:0;height:70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" strokecolor="#ed7d31" strokeweight="1.5pt">
                  <v:stroke endarrow="block" joinstyle="miter"/>
                </v:shape>
                <v:shape id="Прямая со стрелкой 236" o:spid="_x0000_s1040" type="#_x0000_t32" style="position:absolute;left:72381;top:19715;width:0;height:70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" strokecolor="#ed7d31" strokeweight="1.5pt">
                  <v:stroke endarrow="block" joinstyle="miter"/>
                </v:shape>
                <v:shape id="Прямая со стрелкой 237" o:spid="_x0000_s1041" type="#_x0000_t32" style="position:absolute;left:96397;top:19838;width:0;height:67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" strokecolor="#ed7d31" strokeweight="1.5pt">
                  <v:stroke endarrow="block" joinstyle="miter"/>
                </v:shape>
                <v:shape id="Соединительная линия уступом 238" o:spid="_x0000_s1042" type="#_x0000_t34" style="position:absolute;left:124215;top:19594;width:4817;height:657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" adj="21468" strokecolor="#ed7d31" strokeweight="1.5pt">
                  <v:stroke endarrow="block"/>
                </v:shape>
                <v:shape id="Соединительная линия уступом 239" o:spid="_x0000_s1043" type="#_x0000_t34" style="position:absolute;left:10212;top:65789;width:47634;height:2775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" adj="239" strokecolor="#a5a5a5" strokeweight="1.5pt">
                  <v:stroke endarrow="block"/>
                </v:shape>
                <v:shape id="Соединительная линия уступом 240" o:spid="_x0000_s1044" type="#_x0000_t34" style="position:absolute;left:78495;top:34913;width:55501;height:58445;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" adj="-229" strokecolor="#70ad47" strokeweight="1.5pt">
                  <v:stroke endarrow="block"/>
                </v:shape>
                <v:shape id="Соединительная линия уступом 241" o:spid="_x0000_s1045" type="#_x0000_t34" style="position:absolute;left:78495;top:62107;width:46328;height:28228;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" adj="4274" strokecolor="#a5a5a5" strokeweight="1.5pt">
                  <v:stroke endarrow="block"/>
                </v:shape>
                <v:shape id="Соединительная линия уступом 242" o:spid="_x0000_s1046" type="#_x0000_t34" style="position:absolute;left:74738;top:36932;width:28659;height:1935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" strokecolor="#70ad47" strokeweight="1.5pt">
                  <v:stroke endarrow="block"/>
                </v:shape>
                <v:shape id="Соединительная линия уступом 243" o:spid="_x0000_s1047" type="#_x0000_t34" style="position:absolute;left:94163;top:43429;width:14453;height:861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" strokecolor="#70ad47" strokeweight="1.5pt">
                  <v:stroke endarrow="block"/>
                </v:shape>
                <v:shape id="Соединительная линия уступом 244" o:spid="_x0000_s1048" type="#_x0000_t34" style="position:absolute;left:78377;top:63770;width:12773;height:24172;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" strokecolor="#a5a5a5" strokeweight="1.5pt">
                  <v:stroke endarrow="block"/>
                </v:shape>
                <v:group id="Группа 245" o:spid="_x0000_s1049" style="position:absolute;left:14329;top:36720;width:43244;height:53837" coordorigin="-2415,-686" coordsize="43244,53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Соединительная линия уступом 246" o:spid="_x0000_s1050" type="#_x0000_t34" style="position:absolute;top:3758;width:40829;height:4939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" adj="3861" strokecolor="#70ad47" strokeweight="1.5pt">
                    <v:stroke endarrow="block"/>
                  </v:shape>
                  <v:line id="Прямая соединительная линия 247" o:spid="_x0000_s1051" style="position:absolute;flip:x y;visibility:visible;mso-wrap-style:square" from="-2415,-686" to="0,3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" strokecolor="#70ad47" strokeweight="1.5pt">
                    <v:stroke joinstyle="miter"/>
                  </v:line>
                </v:group>
                <v:shape id="Соединительная линия уступом 248" o:spid="_x0000_s1052" type="#_x0000_t34" style="position:absolute;left:29094;top:34438;width:13110;height:2717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" adj="-150" strokecolor="#70ad47" strokeweight="1.5pt">
                  <v:stroke endarrow="block"/>
                </v:shape>
                <v:shape id="Прямая со стрелкой 249" o:spid="_x0000_s1053" type="#_x0000_t32" style="position:absolute;left:45126;top:35744;width:0;height:199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" strokecolor="#70ad47" strokeweight="1.5pt">
                  <v:stroke endarrow="block" joinstyle="miter"/>
                </v:shape>
                <v:shape id="Соединительная линия уступом 250" o:spid="_x0000_s1054" type="#_x0000_t34" style="position:absolute;left:56150;top:46076;width:47556;height:9975;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" adj="20118" strokecolor="#70ad47" strokeweight="1.5pt">
                  <v:stroke endarrow="block"/>
                </v:shape>
                <v:shape id="Соединительная линия уступом 251" o:spid="_x0000_s1055" type="#_x0000_t34" style="position:absolute;left:41400;top:41161;width:19493;height:10006;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" adj="10888" strokecolor="#70ad47" strokeweight="1.5pt">
                  <v:stroke endarrow="block"/>
                </v:shape>
                <v:shape id="Прямая со стрелкой 252" o:spid="_x0000_s1056" type="#_x0000_t32" style="position:absolute;left:83602;top:46076;width:0;height:98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" strokecolor="#70ad47" strokeweight="1.5pt">
                  <v:stroke endarrow="block" joinstyle="miter"/>
                </v:shape>
                <v:group id="Группа 253" o:spid="_x0000_s1057" style="position:absolute;left:50772;top:36932;width:51682;height:23397" coordorigin="-13710" coordsize="51682,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Соединительная линия уступом 254" o:spid="_x0000_s1058" type="#_x0000_t34" style="position:absolute;left:-15567;top:1857;width:18551;height:1483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" adj="14611" strokecolor="#4472c4" strokeweight="1.5pt">
                    <v:stroke endarrow="block"/>
                  </v:shape>
                  <v:shape id="Соединительная линия уступом 255" o:spid="_x0000_s1059" type="#_x0000_t34" style="position:absolute;left:1128;top:12342;width:36843;height:11055;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" adj="18899" strokecolor="#4472c4" strokeweight="1.5pt">
                    <v:stroke endarrow="block"/>
                  </v:shape>
                </v:group>
                <v:shape id="Соединительная линия уступом 256" o:spid="_x0000_s1060" type="#_x0000_t34" style="position:absolute;left:49757;top:65314;width:8034;height:2218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" strokecolor="#a5a5a5" strokeweight="1.5pt">
                  <v:stroke endarrow="block"/>
                </v:shape>
                <v:roundrect id="Скругленный прямоугольник 257" o:spid="_x0000_s1061" style="position:absolute;top:27313;width:15463;height:1080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" fillcolor="#70ad47" strokecolor="#507e32" strokeweight="1pt">
                  <v:stroke joinstyle="miter"/>
                  <v:textbox>
                    <w:txbxContent>
                      <w:p w14:paraId="588C66F6" w14:textId="29750801" w:rsidR="005C43CC" w:rsidRPr="0018752F" w:rsidRDefault="005C43CC" w:rsidP="0018752F">
                        <w:pPr>
                          <w:ind w:firstLine="0"/>
                          <w:jc w:val="center"/>
                          <w:rPr>
                            <w:sz w:val="20"/>
                          </w:rPr>
                        </w:pPr>
                        <w:r w:rsidRPr="006523DF">
                          <w:rPr>
                            <w:lang w:eastAsia="en-US"/>
                          </w:rPr>
                          <w:t xml:space="preserve">филиала АО «ДГК» </w:t>
                        </w:r>
                        <w:r w:rsidRPr="0018752F">
                          <w:rPr>
                            <w:sz w:val="20"/>
                          </w:rPr>
                          <w:t>Тепломагистрали ТМ №1, ТМ №2, ТМ №3, ТМ №4</w:t>
                        </w:r>
                      </w:p>
                    </w:txbxContent>
                  </v:textbox>
                </v:roundrect>
                <v:roundrect id="Скругленный прямоугольник 258" o:spid="_x0000_s1062" style="position:absolute;left:16277;top:26687;width:18402;height:134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" fillcolor="#70ad47" strokecolor="#507e32" strokeweight="1pt">
                  <v:stroke joinstyle="miter"/>
                  <v:textbox>
                    <w:txbxContent>
                      <w:p w14:paraId="25AFEA3A" w14:textId="77777777" w:rsidR="005C43CC" w:rsidRPr="0018752F" w:rsidRDefault="005C43CC" w:rsidP="0018752F">
                        <w:pPr>
                          <w:ind w:firstLine="0"/>
                          <w:jc w:val="center"/>
                          <w:rPr>
                            <w:sz w:val="20"/>
                          </w:rPr>
                        </w:pPr>
                        <w:r w:rsidRPr="0018752F">
                          <w:rPr>
                            <w:sz w:val="20"/>
                          </w:rPr>
                          <w:t>Муниципальные котельные в аренде</w:t>
                        </w:r>
                      </w:p>
                      <w:p w14:paraId="68B98A49" w14:textId="7DCEE1EA" w:rsidR="005C43CC" w:rsidRPr="0018752F" w:rsidRDefault="005C43CC" w:rsidP="0018752F">
                        <w:pPr>
                          <w:ind w:firstLine="0"/>
                          <w:jc w:val="center"/>
                          <w:rPr>
                            <w:sz w:val="20"/>
                          </w:rPr>
                        </w:pPr>
                        <w:r w:rsidRPr="0018752F">
                          <w:rPr>
                            <w:sz w:val="20"/>
                          </w:rPr>
                          <w:t xml:space="preserve"> </w:t>
                        </w:r>
                        <w:r>
                          <w:rPr>
                            <w:b/>
                            <w:sz w:val="20"/>
                          </w:rPr>
                          <w:t>ОО</w:t>
                        </w:r>
                        <w:r w:rsidRPr="0018752F">
                          <w:rPr>
                            <w:b/>
                            <w:sz w:val="20"/>
                          </w:rPr>
                          <w:t>О «</w:t>
                        </w:r>
                        <w:proofErr w:type="spellStart"/>
                        <w:r w:rsidRPr="0018752F">
                          <w:rPr>
                            <w:b/>
                            <w:sz w:val="20"/>
                          </w:rPr>
                          <w:t>Амуртеплосервис</w:t>
                        </w:r>
                        <w:proofErr w:type="spellEnd"/>
                        <w:r w:rsidRPr="0018752F">
                          <w:rPr>
                            <w:b/>
                            <w:sz w:val="20"/>
                          </w:rPr>
                          <w:t>»</w:t>
                        </w:r>
                      </w:p>
                      <w:p w14:paraId="30FAFCD8" w14:textId="39687C53" w:rsidR="005C43CC" w:rsidRPr="0018752F" w:rsidRDefault="005C43CC" w:rsidP="0018752F">
                        <w:pPr>
                          <w:ind w:firstLine="0"/>
                          <w:jc w:val="center"/>
                          <w:rPr>
                            <w:sz w:val="20"/>
                          </w:rPr>
                        </w:pPr>
                        <w:r w:rsidRPr="0018752F">
                          <w:rPr>
                            <w:sz w:val="20"/>
                          </w:rPr>
                          <w:t xml:space="preserve"> (</w:t>
                        </w:r>
                        <w:r>
                          <w:rPr>
                            <w:sz w:val="20"/>
                          </w:rPr>
                          <w:t>19</w:t>
                        </w:r>
                        <w:r w:rsidRPr="0018752F">
                          <w:rPr>
                            <w:sz w:val="20"/>
                          </w:rPr>
                          <w:t>шт.) + Электрокотельная по ул. Набережная 47</w:t>
                        </w:r>
                      </w:p>
                    </w:txbxContent>
                  </v:textbox>
                </v:roundrect>
                <v:roundrect id="Скругленный прямоугольник 259" o:spid="_x0000_s1063" style="position:absolute;left:91645;top:26568;width:10870;height:139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" fillcolor="#70ad47" strokecolor="#507e32" strokeweight="1pt">
                  <v:stroke joinstyle="miter"/>
                  <v:textbox>
                    <w:txbxContent>
                      <w:p w14:paraId="747F0D0D" w14:textId="77777777" w:rsidR="005C43CC" w:rsidRPr="0018752F" w:rsidRDefault="005C43CC" w:rsidP="0018752F">
                        <w:pPr>
                          <w:ind w:firstLine="0"/>
                          <w:jc w:val="center"/>
                          <w:rPr>
                            <w:sz w:val="20"/>
                          </w:rPr>
                        </w:pPr>
                        <w:r w:rsidRPr="0018752F">
                          <w:rPr>
                            <w:sz w:val="20"/>
                          </w:rPr>
                          <w:t xml:space="preserve">Котельная  </w:t>
                        </w:r>
                      </w:p>
                      <w:p w14:paraId="4924A601" w14:textId="0D941BB8" w:rsidR="005C43CC" w:rsidRPr="0018752F" w:rsidRDefault="005C43CC" w:rsidP="0018752F">
                        <w:pPr>
                          <w:ind w:firstLine="0"/>
                          <w:jc w:val="center"/>
                          <w:rPr>
                            <w:sz w:val="20"/>
                          </w:rPr>
                        </w:pPr>
                        <w:r w:rsidRPr="0018752F">
                          <w:rPr>
                            <w:rFonts w:eastAsia="Calibri"/>
                            <w:b/>
                            <w:sz w:val="20"/>
                          </w:rPr>
                          <w:t>ООО «</w:t>
                        </w:r>
                        <w:r>
                          <w:rPr>
                            <w:rFonts w:eastAsia="Calibri"/>
                            <w:b/>
                            <w:sz w:val="20"/>
                          </w:rPr>
                          <w:t>Машиностроитель»</w:t>
                        </w:r>
                      </w:p>
                    </w:txbxContent>
                  </v:textbox>
                </v:roundrect>
                <v:roundrect id="Скругленный прямоугольник 260" o:spid="_x0000_s1064" style="position:absolute;left:127512;top:26481;width:9396;height:290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" fillcolor="#70ad47" strokecolor="#507e32" strokeweight="1pt">
                  <v:stroke joinstyle="miter"/>
                  <v:textbox>
                    <w:txbxContent>
                      <w:p w14:paraId="35A5D598" w14:textId="77777777" w:rsidR="005C43CC" w:rsidRPr="0018752F" w:rsidRDefault="005C43CC" w:rsidP="0018752F">
                        <w:pPr>
                          <w:ind w:firstLine="0"/>
                          <w:jc w:val="center"/>
                          <w:rPr>
                            <w:sz w:val="20"/>
                          </w:rPr>
                        </w:pPr>
                        <w:r w:rsidRPr="0018752F">
                          <w:rPr>
                            <w:sz w:val="20"/>
                          </w:rPr>
                          <w:t>Котельная</w:t>
                        </w:r>
                      </w:p>
                      <w:p w14:paraId="35FFFF36" w14:textId="446B1C82" w:rsidR="005C43CC" w:rsidRPr="0018752F" w:rsidRDefault="005C43CC" w:rsidP="0018752F">
                        <w:pPr>
                          <w:ind w:firstLine="0"/>
                          <w:jc w:val="center"/>
                          <w:rPr>
                            <w:b/>
                            <w:sz w:val="20"/>
                          </w:rPr>
                        </w:pPr>
                        <w:r>
                          <w:rPr>
                            <w:b/>
                            <w:sz w:val="20"/>
                          </w:rPr>
                          <w:t>П</w:t>
                        </w:r>
                        <w:r w:rsidRPr="0018752F">
                          <w:rPr>
                            <w:b/>
                            <w:sz w:val="20"/>
                          </w:rPr>
                          <w:t>АО «Ростелеком»</w:t>
                        </w:r>
                        <w:r>
                          <w:rPr>
                            <w:b/>
                            <w:sz w:val="20"/>
                          </w:rPr>
                          <w:t xml:space="preserve">, </w:t>
                        </w:r>
                        <w:proofErr w:type="gramStart"/>
                        <w:r>
                          <w:rPr>
                            <w:b/>
                            <w:sz w:val="20"/>
                          </w:rPr>
                          <w:t>котельная</w:t>
                        </w:r>
                        <w:r w:rsidRPr="00EA1419">
                          <w:rPr>
                            <w:bCs/>
                            <w:sz w:val="20"/>
                          </w:rPr>
                          <w:t xml:space="preserve">  </w:t>
                        </w:r>
                        <w:r w:rsidRPr="00EA1419">
                          <w:rPr>
                            <w:b/>
                            <w:sz w:val="20"/>
                          </w:rPr>
                          <w:t>ФГБУ</w:t>
                        </w:r>
                        <w:proofErr w:type="gramEnd"/>
                        <w:r w:rsidRPr="00EA1419">
                          <w:rPr>
                            <w:b/>
                            <w:sz w:val="20"/>
                          </w:rPr>
                          <w:t xml:space="preserve"> ЦЖКУ МО РФ</w:t>
                        </w:r>
                        <w:r>
                          <w:rPr>
                            <w:b/>
                            <w:sz w:val="20"/>
                          </w:rPr>
                          <w:t xml:space="preserve">, </w:t>
                        </w:r>
                        <w:r w:rsidRPr="00EA1419">
                          <w:rPr>
                            <w:bCs/>
                            <w:sz w:val="20"/>
                          </w:rPr>
                          <w:t xml:space="preserve">котельная </w:t>
                        </w:r>
                        <w:r w:rsidRPr="00EA1419">
                          <w:rPr>
                            <w:b/>
                            <w:sz w:val="20"/>
                          </w:rPr>
                          <w:t>Ф</w:t>
                        </w:r>
                        <w:r>
                          <w:rPr>
                            <w:b/>
                            <w:sz w:val="20"/>
                          </w:rPr>
                          <w:t>ГКУ</w:t>
                        </w:r>
                        <w:r w:rsidRPr="00EA1419">
                          <w:rPr>
                            <w:b/>
                            <w:sz w:val="20"/>
                          </w:rPr>
                          <w:t xml:space="preserve"> «Пограничное управление ФСБ РФ по Амурской области»</w:t>
                        </w:r>
                      </w:p>
                    </w:txbxContent>
                  </v:textbox>
                </v:roundrect>
                <v:roundrect id="Скругленный прямоугольник 261" o:spid="_x0000_s1065" style="position:absolute;left:59860;top:26931;width:8487;height:100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" fillcolor="#70ad47" strokecolor="#507e32" strokeweight="1pt">
                  <v:stroke joinstyle="miter"/>
                  <v:textbox>
                    <w:txbxContent>
                      <w:p w14:paraId="331885CF" w14:textId="77777777" w:rsidR="005C43CC" w:rsidRPr="0018752F" w:rsidRDefault="005C43CC" w:rsidP="0018752F">
                        <w:pPr>
                          <w:ind w:firstLine="0"/>
                          <w:jc w:val="center"/>
                          <w:rPr>
                            <w:sz w:val="20"/>
                          </w:rPr>
                        </w:pPr>
                        <w:r w:rsidRPr="0018752F">
                          <w:rPr>
                            <w:sz w:val="20"/>
                          </w:rPr>
                          <w:t>Котельная</w:t>
                        </w:r>
                      </w:p>
                      <w:p w14:paraId="4ED21630" w14:textId="77777777" w:rsidR="005C43CC" w:rsidRPr="0018752F" w:rsidRDefault="005C43CC" w:rsidP="0018752F">
                        <w:pPr>
                          <w:pStyle w:val="Default"/>
                          <w:jc w:val="center"/>
                          <w:rPr>
                            <w:rFonts w:eastAsia="Calibri"/>
                            <w:b/>
                            <w:color w:val="auto"/>
                            <w:sz w:val="20"/>
                            <w:szCs w:val="20"/>
                          </w:rPr>
                        </w:pPr>
                        <w:r w:rsidRPr="0018752F">
                          <w:rPr>
                            <w:rFonts w:eastAsia="Calibri"/>
                            <w:b/>
                            <w:color w:val="auto"/>
                            <w:sz w:val="20"/>
                            <w:szCs w:val="20"/>
                          </w:rPr>
                          <w:t>ООО «БЗСМ»</w:t>
                        </w:r>
                      </w:p>
                      <w:p w14:paraId="6CAA0DEB" w14:textId="77777777" w:rsidR="005C43CC" w:rsidRPr="0018752F" w:rsidRDefault="005C43CC" w:rsidP="0018752F">
                        <w:pPr>
                          <w:ind w:firstLine="0"/>
                          <w:jc w:val="center"/>
                          <w:rPr>
                            <w:sz w:val="20"/>
                          </w:rPr>
                        </w:pPr>
                      </w:p>
                    </w:txbxContent>
                  </v:textbox>
                </v:roundrect>
                <v:roundrect id="Скругленный прямоугольник 262" o:spid="_x0000_s1066" style="position:absolute;left:68347;top:26931;width:10927;height:100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" fillcolor="#70ad47" strokecolor="#507e32" strokeweight="1pt">
                  <v:stroke joinstyle="miter"/>
                  <v:textbox>
                    <w:txbxContent>
                      <w:p w14:paraId="3435E5D8" w14:textId="6ACBB45F" w:rsidR="005C43CC" w:rsidRPr="0018752F" w:rsidRDefault="005C43CC" w:rsidP="0018752F">
                        <w:pPr>
                          <w:spacing w:line="259" w:lineRule="auto"/>
                          <w:ind w:firstLine="0"/>
                          <w:jc w:val="center"/>
                          <w:rPr>
                            <w:b/>
                            <w:sz w:val="20"/>
                          </w:rPr>
                        </w:pPr>
                        <w:r w:rsidRPr="0018752F">
                          <w:rPr>
                            <w:sz w:val="20"/>
                          </w:rPr>
                          <w:t xml:space="preserve">Котельная </w:t>
                        </w:r>
                        <w:r w:rsidRPr="0018752F">
                          <w:rPr>
                            <w:rFonts w:eastAsiaTheme="minorHAnsi"/>
                            <w:b/>
                            <w:sz w:val="20"/>
                          </w:rPr>
                          <w:t>АО «СЗОР»</w:t>
                        </w:r>
                      </w:p>
                    </w:txbxContent>
                  </v:textbox>
                </v:roundrect>
                <v:roundrect id="Скругленный прямоугольник 263" o:spid="_x0000_s1067" style="position:absolute;left:35256;top:26990;width:12741;height:10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" fillcolor="#70ad47" strokecolor="#507e32" strokeweight="1pt">
                  <v:stroke joinstyle="miter"/>
                  <v:textbox>
                    <w:txbxContent>
                      <w:p w14:paraId="50359B8A" w14:textId="77777777" w:rsidR="005C43CC" w:rsidRPr="0018752F" w:rsidRDefault="005C43CC" w:rsidP="0018752F">
                        <w:pPr>
                          <w:ind w:firstLine="0"/>
                          <w:jc w:val="center"/>
                          <w:rPr>
                            <w:sz w:val="20"/>
                          </w:rPr>
                        </w:pPr>
                        <w:r w:rsidRPr="0018752F">
                          <w:rPr>
                            <w:sz w:val="20"/>
                          </w:rPr>
                          <w:t xml:space="preserve">Котельная </w:t>
                        </w:r>
                      </w:p>
                      <w:p w14:paraId="339CE3EF" w14:textId="1FA3D268" w:rsidR="005C43CC" w:rsidRPr="0018752F" w:rsidRDefault="005C43CC" w:rsidP="0018752F">
                        <w:pPr>
                          <w:ind w:firstLine="0"/>
                          <w:jc w:val="center"/>
                          <w:rPr>
                            <w:b/>
                            <w:sz w:val="20"/>
                          </w:rPr>
                        </w:pPr>
                        <w:r w:rsidRPr="0018752F">
                          <w:rPr>
                            <w:b/>
                            <w:sz w:val="20"/>
                          </w:rPr>
                          <w:t>О</w:t>
                        </w:r>
                        <w:r>
                          <w:rPr>
                            <w:b/>
                            <w:sz w:val="20"/>
                          </w:rPr>
                          <w:t>О</w:t>
                        </w:r>
                        <w:r w:rsidRPr="0018752F">
                          <w:rPr>
                            <w:b/>
                            <w:sz w:val="20"/>
                          </w:rPr>
                          <w:t>О «Амурский бройлер»</w:t>
                        </w:r>
                      </w:p>
                    </w:txbxContent>
                  </v:textbox>
                </v:roundrect>
                <v:roundrect id="Скругленный прямоугольник 264" o:spid="_x0000_s1068" style="position:absolute;left:49272;top:26956;width:9797;height:100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" fillcolor="#70ad47" strokecolor="#507e32" strokeweight="1pt">
                  <v:stroke joinstyle="miter"/>
                  <v:textbox>
                    <w:txbxContent>
                      <w:p w14:paraId="6D0BBA76" w14:textId="77777777" w:rsidR="005C43CC" w:rsidRPr="0018752F" w:rsidRDefault="005C43CC" w:rsidP="0018752F">
                        <w:pPr>
                          <w:ind w:firstLine="0"/>
                          <w:jc w:val="center"/>
                          <w:rPr>
                            <w:b/>
                            <w:sz w:val="20"/>
                          </w:rPr>
                        </w:pPr>
                        <w:r w:rsidRPr="0018752F">
                          <w:rPr>
                            <w:sz w:val="20"/>
                          </w:rPr>
                          <w:t xml:space="preserve">Котельные </w:t>
                        </w:r>
                        <w:r w:rsidRPr="0018752F">
                          <w:rPr>
                            <w:b/>
                            <w:sz w:val="20"/>
                          </w:rPr>
                          <w:t xml:space="preserve">ООО «Тепловая компания» </w:t>
                        </w:r>
                      </w:p>
                      <w:p w14:paraId="75FD298A" w14:textId="77777777" w:rsidR="005C43CC" w:rsidRPr="0018752F" w:rsidRDefault="005C43CC" w:rsidP="0018752F">
                        <w:pPr>
                          <w:ind w:firstLine="0"/>
                          <w:jc w:val="center"/>
                          <w:rPr>
                            <w:sz w:val="20"/>
                          </w:rPr>
                        </w:pPr>
                        <w:r w:rsidRPr="0018752F">
                          <w:rPr>
                            <w:sz w:val="20"/>
                          </w:rPr>
                          <w:t>(6 шт.)</w:t>
                        </w:r>
                      </w:p>
                    </w:txbxContent>
                  </v:textbox>
                </v:roundrect>
                <v:roundrect id="Скругленный прямоугольник 265" o:spid="_x0000_s1069" style="position:absolute;top:55814;width:22899;height:16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" fillcolor="#a5a5a5" strokecolor="#787878" strokeweight="1pt">
                  <v:stroke joinstyle="miter"/>
                  <v:textbox>
                    <w:txbxContent>
                      <w:p w14:paraId="16C9EC49" w14:textId="77777777" w:rsidR="005C43CC" w:rsidRPr="0018752F" w:rsidRDefault="005C43CC" w:rsidP="0018752F">
                        <w:pPr>
                          <w:ind w:firstLine="0"/>
                          <w:jc w:val="center"/>
                          <w:rPr>
                            <w:sz w:val="20"/>
                          </w:rPr>
                        </w:pPr>
                        <w:r w:rsidRPr="0018752F">
                          <w:rPr>
                            <w:sz w:val="20"/>
                          </w:rPr>
                          <w:t xml:space="preserve">Присоединенные муниципальные сети, </w:t>
                        </w:r>
                      </w:p>
                      <w:p w14:paraId="5B7A7B0B" w14:textId="77777777" w:rsidR="005C43CC" w:rsidRPr="0018752F" w:rsidRDefault="005C43CC" w:rsidP="0018752F">
                        <w:pPr>
                          <w:ind w:firstLine="0"/>
                          <w:jc w:val="center"/>
                          <w:rPr>
                            <w:sz w:val="20"/>
                          </w:rPr>
                        </w:pPr>
                        <w:r w:rsidRPr="0018752F">
                          <w:rPr>
                            <w:sz w:val="20"/>
                          </w:rPr>
                          <w:t xml:space="preserve">арендуемые </w:t>
                        </w:r>
                      </w:p>
                      <w:p w14:paraId="04CF3CA0" w14:textId="57EF358A" w:rsidR="005C43CC" w:rsidRPr="0018752F" w:rsidRDefault="005C43CC" w:rsidP="0018752F">
                        <w:pPr>
                          <w:ind w:firstLine="0"/>
                          <w:jc w:val="center"/>
                          <w:rPr>
                            <w:b/>
                            <w:sz w:val="20"/>
                          </w:rPr>
                        </w:pPr>
                        <w:r>
                          <w:rPr>
                            <w:b/>
                            <w:sz w:val="20"/>
                          </w:rPr>
                          <w:t>ОО</w:t>
                        </w:r>
                        <w:r w:rsidRPr="0018752F">
                          <w:rPr>
                            <w:b/>
                            <w:sz w:val="20"/>
                          </w:rPr>
                          <w:t>О «АКС» «</w:t>
                        </w:r>
                        <w:proofErr w:type="spellStart"/>
                        <w:r w:rsidRPr="0018752F">
                          <w:rPr>
                            <w:b/>
                            <w:sz w:val="20"/>
                          </w:rPr>
                          <w:t>Амуртеплосервис</w:t>
                        </w:r>
                        <w:proofErr w:type="spellEnd"/>
                        <w:r w:rsidRPr="006523DF">
                          <w:rPr>
                            <w:b/>
                            <w:sz w:val="20"/>
                          </w:rPr>
                          <w:t>», ЗАО «</w:t>
                        </w:r>
                        <w:proofErr w:type="spellStart"/>
                        <w:r w:rsidRPr="006523DF">
                          <w:rPr>
                            <w:b/>
                            <w:sz w:val="20"/>
                          </w:rPr>
                          <w:t>Амурплодсемпром</w:t>
                        </w:r>
                        <w:proofErr w:type="spellEnd"/>
                        <w:r w:rsidRPr="006523DF">
                          <w:rPr>
                            <w:b/>
                            <w:sz w:val="20"/>
                          </w:rPr>
                          <w:t>»</w:t>
                        </w:r>
                        <w:r>
                          <w:rPr>
                            <w:b/>
                            <w:sz w:val="20"/>
                          </w:rPr>
                          <w:t>, ООО «</w:t>
                        </w:r>
                        <w:proofErr w:type="spellStart"/>
                        <w:r>
                          <w:rPr>
                            <w:b/>
                            <w:sz w:val="20"/>
                          </w:rPr>
                          <w:t>Амурстрой</w:t>
                        </w:r>
                        <w:proofErr w:type="spellEnd"/>
                        <w:r>
                          <w:rPr>
                            <w:b/>
                            <w:sz w:val="20"/>
                          </w:rPr>
                          <w:t xml:space="preserve"> Энергия», ООО «Транзит»</w:t>
                        </w:r>
                      </w:p>
                    </w:txbxContent>
                  </v:textbox>
                </v:roundrect>
                <v:roundrect id="Скругленный прямоугольник 266" o:spid="_x0000_s1070" style="position:absolute;left:42276;top:56051;width:25146;height:100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" fillcolor="#a5a5a5" strokecolor="#787878" strokeweight="1pt">
                  <v:stroke joinstyle="miter"/>
                  <v:textbox>
                    <w:txbxContent>
                      <w:p w14:paraId="745A6CC7" w14:textId="77777777" w:rsidR="005C43CC" w:rsidRPr="0018752F" w:rsidRDefault="005C43CC" w:rsidP="0018752F">
                        <w:pPr>
                          <w:ind w:firstLine="0"/>
                          <w:jc w:val="center"/>
                          <w:rPr>
                            <w:sz w:val="20"/>
                          </w:rPr>
                        </w:pPr>
                        <w:r w:rsidRPr="0018752F">
                          <w:rPr>
                            <w:sz w:val="20"/>
                          </w:rPr>
                          <w:t xml:space="preserve">Присоединенные муниципальные сети, арендуемые </w:t>
                        </w:r>
                      </w:p>
                      <w:p w14:paraId="4C0BFB17" w14:textId="205B2584" w:rsidR="005C43CC" w:rsidRPr="0018752F" w:rsidRDefault="005C43CC" w:rsidP="0018752F">
                        <w:pPr>
                          <w:ind w:firstLine="0"/>
                          <w:jc w:val="center"/>
                          <w:rPr>
                            <w:b/>
                            <w:sz w:val="20"/>
                          </w:rPr>
                        </w:pPr>
                        <w:r>
                          <w:rPr>
                            <w:b/>
                            <w:sz w:val="20"/>
                          </w:rPr>
                          <w:t>ОО</w:t>
                        </w:r>
                        <w:r w:rsidRPr="0018752F">
                          <w:rPr>
                            <w:b/>
                            <w:sz w:val="20"/>
                          </w:rPr>
                          <w:t>О «АКС» «</w:t>
                        </w:r>
                        <w:proofErr w:type="spellStart"/>
                        <w:r w:rsidRPr="0018752F">
                          <w:rPr>
                            <w:b/>
                            <w:sz w:val="20"/>
                          </w:rPr>
                          <w:t>Амуртеплосервис</w:t>
                        </w:r>
                        <w:proofErr w:type="spellEnd"/>
                        <w:r w:rsidRPr="0018752F">
                          <w:rPr>
                            <w:b/>
                            <w:sz w:val="20"/>
                          </w:rPr>
                          <w:t>»</w:t>
                        </w:r>
                      </w:p>
                    </w:txbxContent>
                  </v:textbox>
                </v:roundrect>
                <v:roundrect id="Скругленный прямоугольник 267" o:spid="_x0000_s1071" style="position:absolute;left:102721;top:55457;width:25146;height:100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" fillcolor="#a5a5a5" strokecolor="#787878" strokeweight="1pt">
                  <v:stroke joinstyle="miter"/>
                  <v:textbox>
                    <w:txbxContent>
                      <w:p w14:paraId="2C838FE9" w14:textId="77777777" w:rsidR="005C43CC" w:rsidRPr="0018752F" w:rsidRDefault="005C43CC" w:rsidP="0018752F">
                        <w:pPr>
                          <w:ind w:firstLine="0"/>
                          <w:jc w:val="center"/>
                          <w:rPr>
                            <w:b/>
                            <w:sz w:val="20"/>
                          </w:rPr>
                        </w:pPr>
                        <w:r w:rsidRPr="0018752F">
                          <w:rPr>
                            <w:sz w:val="20"/>
                          </w:rPr>
                          <w:t>Собственные тепловые сети</w:t>
                        </w:r>
                        <w:r w:rsidRPr="0018752F">
                          <w:rPr>
                            <w:b/>
                            <w:sz w:val="20"/>
                          </w:rPr>
                          <w:t xml:space="preserve"> </w:t>
                        </w:r>
                      </w:p>
                    </w:txbxContent>
                  </v:textbox>
                </v:roundrect>
                <w10:wrap anchorx="margin"/>
              </v:group>
            </w:pict>
          </mc:Fallback>
        </mc:AlternateContent>
      </w:r>
    </w:p>
    <w:p w14:paraId="046B0B9C" w14:textId="77777777" w:rsidR="001049CC" w:rsidRPr="00740AB6" w:rsidRDefault="001049CC" w:rsidP="001049CC">
      <w:pPr>
        <w:keepLines w:val="0"/>
        <w:ind w:firstLine="0"/>
        <w:rPr>
          <w:rFonts w:eastAsia="Calibri"/>
          <w:sz w:val="28"/>
        </w:rPr>
      </w:pPr>
    </w:p>
    <w:p w14:paraId="19A902AB" w14:textId="77777777" w:rsidR="001049CC" w:rsidRPr="00740AB6" w:rsidRDefault="001049CC" w:rsidP="001049CC">
      <w:pPr>
        <w:keepLines w:val="0"/>
        <w:ind w:firstLine="0"/>
        <w:rPr>
          <w:rFonts w:eastAsia="Calibri"/>
          <w:sz w:val="28"/>
        </w:rPr>
      </w:pPr>
    </w:p>
    <w:p w14:paraId="03D806EF" w14:textId="77777777" w:rsidR="001049CC" w:rsidRPr="00740AB6" w:rsidRDefault="001049CC" w:rsidP="001049CC">
      <w:pPr>
        <w:keepLines w:val="0"/>
        <w:ind w:firstLine="0"/>
        <w:rPr>
          <w:rFonts w:eastAsia="Calibri"/>
          <w:sz w:val="28"/>
        </w:rPr>
      </w:pPr>
    </w:p>
    <w:p w14:paraId="118EA3C4" w14:textId="77777777" w:rsidR="001049CC" w:rsidRPr="00740AB6" w:rsidRDefault="001049CC" w:rsidP="001049CC">
      <w:pPr>
        <w:keepLines w:val="0"/>
        <w:ind w:firstLine="0"/>
        <w:rPr>
          <w:rFonts w:eastAsia="Calibri"/>
          <w:sz w:val="28"/>
        </w:rPr>
      </w:pPr>
    </w:p>
    <w:p w14:paraId="282D5EBC" w14:textId="77777777" w:rsidR="001049CC" w:rsidRPr="00740AB6" w:rsidRDefault="001049CC" w:rsidP="001049CC">
      <w:pPr>
        <w:keepLines w:val="0"/>
        <w:ind w:firstLine="0"/>
        <w:rPr>
          <w:rFonts w:eastAsia="Calibri"/>
          <w:sz w:val="28"/>
        </w:rPr>
      </w:pPr>
    </w:p>
    <w:p w14:paraId="6F98258A" w14:textId="77777777" w:rsidR="001049CC" w:rsidRPr="00740AB6" w:rsidRDefault="001049CC" w:rsidP="001049CC">
      <w:pPr>
        <w:keepLines w:val="0"/>
        <w:ind w:firstLine="0"/>
        <w:rPr>
          <w:rFonts w:eastAsia="Calibri"/>
          <w:sz w:val="28"/>
        </w:rPr>
      </w:pPr>
    </w:p>
    <w:p w14:paraId="3AE517C5" w14:textId="77777777" w:rsidR="001049CC" w:rsidRPr="00740AB6" w:rsidRDefault="001049CC" w:rsidP="001049CC">
      <w:pPr>
        <w:keepLines w:val="0"/>
        <w:ind w:firstLine="0"/>
        <w:rPr>
          <w:rFonts w:eastAsia="Calibri"/>
          <w:sz w:val="28"/>
        </w:rPr>
      </w:pPr>
    </w:p>
    <w:p w14:paraId="01CDA521" w14:textId="77777777" w:rsidR="001049CC" w:rsidRPr="00740AB6" w:rsidRDefault="001049CC" w:rsidP="001049CC">
      <w:pPr>
        <w:keepLines w:val="0"/>
        <w:ind w:firstLine="0"/>
        <w:rPr>
          <w:rFonts w:eastAsia="Calibri"/>
          <w:sz w:val="28"/>
        </w:rPr>
      </w:pPr>
      <w:r w:rsidRPr="00740AB6">
        <w:rPr>
          <w:rFonts w:eastAsia="Calibri"/>
          <w:noProof/>
          <w:sz w:val="28"/>
        </w:rPr>
        <mc:AlternateContent>
          <mc:Choice Requires="wps">
            <w:drawing>
              <wp:anchor distT="0" distB="0" distL="114300" distR="114300" simplePos="0" relativeHeight="251718656" behindDoc="0" locked="0" layoutInCell="1" allowOverlap="1" wp14:anchorId="4EB8BDD7" wp14:editId="2057D1BA">
                <wp:simplePos x="0" y="0"/>
                <wp:positionH relativeFrom="column">
                  <wp:posOffset>8519160</wp:posOffset>
                </wp:positionH>
                <wp:positionV relativeFrom="paragraph">
                  <wp:posOffset>8255</wp:posOffset>
                </wp:positionV>
                <wp:extent cx="0" cy="621839"/>
                <wp:effectExtent l="76200" t="0" r="76200" b="64135"/>
                <wp:wrapNone/>
                <wp:docPr id="105" name="Прямая со стрелкой 105"/>
                <wp:cNvGraphicFramePr/>
                <a:graphic xmlns:a="http://schemas.openxmlformats.org/drawingml/2006/main">
                  <a:graphicData uri="http://schemas.microsoft.com/office/word/2010/wordprocessingShape">
                    <wps:wsp>
                      <wps:cNvCnPr/>
                      <wps:spPr>
                        <a:xfrm>
                          <a:off x="0" y="0"/>
                          <a:ext cx="0" cy="621839"/>
                        </a:xfrm>
                        <a:prstGeom prst="straightConnector1">
                          <a:avLst/>
                        </a:prstGeom>
                        <a:noFill/>
                        <a:ln w="19050" cap="flat" cmpd="sng" algn="ctr">
                          <a:solidFill>
                            <a:srgbClr val="ED7D31"/>
                          </a:solidFill>
                          <a:prstDash val="solid"/>
                          <a:miter lim="800000"/>
                          <a:tailEnd type="triangle"/>
                        </a:ln>
                        <a:effectLst/>
                      </wps:spPr>
                      <wps:bodyPr/>
                    </wps:wsp>
                  </a:graphicData>
                </a:graphic>
              </wp:anchor>
            </w:drawing>
          </mc:Choice>
          <mc:Fallback>
            <w:pict>
              <v:shape w14:anchorId="4F016B66" id="Прямая со стрелкой 105" o:spid="_x0000_s1026" type="#_x0000_t32" style="position:absolute;margin-left:670.8pt;margin-top:.65pt;width:0;height:48.95pt;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" strokecolor="#ed7d31" strokeweight="1.5pt">
                <v:stroke endarrow="block" joinstyle="miter"/>
              </v:shape>
            </w:pict>
          </mc:Fallback>
        </mc:AlternateContent>
      </w:r>
      <w:r w:rsidRPr="00740AB6">
        <w:rPr>
          <w:rFonts w:eastAsia="Calibri"/>
          <w:noProof/>
          <w:sz w:val="28"/>
        </w:rPr>
        <mc:AlternateContent>
          <mc:Choice Requires="wps">
            <w:drawing>
              <wp:anchor distT="0" distB="0" distL="114300" distR="114300" simplePos="0" relativeHeight="251715584" behindDoc="0" locked="0" layoutInCell="1" allowOverlap="1" wp14:anchorId="64158045" wp14:editId="27E6BDA5">
                <wp:simplePos x="0" y="0"/>
                <wp:positionH relativeFrom="column">
                  <wp:posOffset>11892915</wp:posOffset>
                </wp:positionH>
                <wp:positionV relativeFrom="paragraph">
                  <wp:posOffset>6985</wp:posOffset>
                </wp:positionV>
                <wp:extent cx="0" cy="621665"/>
                <wp:effectExtent l="0" t="0" r="0" b="0"/>
                <wp:wrapNone/>
                <wp:docPr id="102" name="Прямая со стрелкой 102"/>
                <wp:cNvGraphicFramePr/>
                <a:graphic xmlns:a="http://schemas.openxmlformats.org/drawingml/2006/main">
                  <a:graphicData uri="http://schemas.microsoft.com/office/word/2010/wordprocessingShape">
                    <wps:wsp>
                      <wps:cNvCnPr/>
                      <wps:spPr>
                        <a:xfrm>
                          <a:off x="0" y="0"/>
                          <a:ext cx="0" cy="621665"/>
                        </a:xfrm>
                        <a:prstGeom prst="straightConnector1">
                          <a:avLst/>
                        </a:prstGeom>
                        <a:noFill/>
                        <a:ln w="19050" cap="flat" cmpd="sng" algn="ctr">
                          <a:solidFill>
                            <a:srgbClr val="ED7D31"/>
                          </a:solidFill>
                          <a:prstDash val="solid"/>
                          <a:miter lim="800000"/>
                          <a:tailEnd type="triangle"/>
                        </a:ln>
                        <a:effectLst/>
                      </wps:spPr>
                      <wps:bodyPr/>
                    </wps:wsp>
                  </a:graphicData>
                </a:graphic>
              </wp:anchor>
            </w:drawing>
          </mc:Choice>
          <mc:Fallback>
            <w:pict>
              <v:shape w14:anchorId="731E1219" id="Прямая со стрелкой 102" o:spid="_x0000_s1026" type="#_x0000_t32" style="position:absolute;margin-left:936.45pt;margin-top:.55pt;width:0;height:48.9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" strokecolor="#ed7d31" strokeweight="1.5pt">
                <v:stroke endarrow="block" joinstyle="miter"/>
              </v:shape>
            </w:pict>
          </mc:Fallback>
        </mc:AlternateContent>
      </w:r>
      <w:r w:rsidRPr="00740AB6">
        <w:rPr>
          <w:rFonts w:eastAsia="Calibri"/>
          <w:noProof/>
          <w:sz w:val="28"/>
        </w:rPr>
        <mc:AlternateContent>
          <mc:Choice Requires="wps">
            <w:drawing>
              <wp:anchor distT="0" distB="0" distL="114300" distR="114300" simplePos="0" relativeHeight="251712512" behindDoc="0" locked="0" layoutInCell="1" allowOverlap="1" wp14:anchorId="5A062FF7" wp14:editId="3A6B0C72">
                <wp:simplePos x="0" y="0"/>
                <wp:positionH relativeFrom="column">
                  <wp:posOffset>10458450</wp:posOffset>
                </wp:positionH>
                <wp:positionV relativeFrom="paragraph">
                  <wp:posOffset>3810</wp:posOffset>
                </wp:positionV>
                <wp:extent cx="0" cy="621839"/>
                <wp:effectExtent l="0" t="0" r="0" b="0"/>
                <wp:wrapNone/>
                <wp:docPr id="72" name="Прямая со стрелкой 72"/>
                <wp:cNvGraphicFramePr/>
                <a:graphic xmlns:a="http://schemas.openxmlformats.org/drawingml/2006/main">
                  <a:graphicData uri="http://schemas.microsoft.com/office/word/2010/wordprocessingShape">
                    <wps:wsp>
                      <wps:cNvCnPr/>
                      <wps:spPr>
                        <a:xfrm>
                          <a:off x="0" y="0"/>
                          <a:ext cx="0" cy="621839"/>
                        </a:xfrm>
                        <a:prstGeom prst="straightConnector1">
                          <a:avLst/>
                        </a:prstGeom>
                        <a:noFill/>
                        <a:ln w="19050" cap="flat" cmpd="sng" algn="ctr">
                          <a:solidFill>
                            <a:srgbClr val="ED7D31"/>
                          </a:solidFill>
                          <a:prstDash val="solid"/>
                          <a:miter lim="800000"/>
                          <a:tailEnd type="triangle"/>
                        </a:ln>
                        <a:effectLst/>
                      </wps:spPr>
                      <wps:bodyPr/>
                    </wps:wsp>
                  </a:graphicData>
                </a:graphic>
              </wp:anchor>
            </w:drawing>
          </mc:Choice>
          <mc:Fallback>
            <w:pict>
              <v:shape w14:anchorId="6DAF2064" id="Прямая со стрелкой 72" o:spid="_x0000_s1026" type="#_x0000_t32" style="position:absolute;margin-left:823.5pt;margin-top:.3pt;width:0;height:48.95pt;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" strokecolor="#ed7d31" strokeweight="1.5pt">
                <v:stroke endarrow="block" joinstyle="miter"/>
              </v:shape>
            </w:pict>
          </mc:Fallback>
        </mc:AlternateContent>
      </w:r>
    </w:p>
    <w:p w14:paraId="49449E2E" w14:textId="77777777" w:rsidR="001049CC" w:rsidRPr="00740AB6" w:rsidRDefault="001049CC" w:rsidP="001049CC">
      <w:pPr>
        <w:keepLines w:val="0"/>
        <w:ind w:firstLine="0"/>
        <w:rPr>
          <w:rFonts w:eastAsia="Calibri"/>
          <w:sz w:val="28"/>
        </w:rPr>
      </w:pPr>
    </w:p>
    <w:p w14:paraId="68753795" w14:textId="77777777" w:rsidR="001049CC" w:rsidRPr="00740AB6" w:rsidRDefault="001049CC" w:rsidP="001049CC">
      <w:pPr>
        <w:keepLines w:val="0"/>
        <w:ind w:firstLine="0"/>
        <w:rPr>
          <w:rFonts w:eastAsia="Calibri"/>
          <w:sz w:val="28"/>
        </w:rPr>
      </w:pPr>
      <w:r w:rsidRPr="00740AB6">
        <w:rPr>
          <w:rFonts w:eastAsia="Calibri"/>
          <w:noProof/>
          <w:sz w:val="28"/>
        </w:rPr>
        <mc:AlternateContent>
          <mc:Choice Requires="wps">
            <w:drawing>
              <wp:anchor distT="0" distB="0" distL="114300" distR="114300" simplePos="0" relativeHeight="251714560" behindDoc="0" locked="0" layoutInCell="1" allowOverlap="1" wp14:anchorId="37C9329A" wp14:editId="3CA718D5">
                <wp:simplePos x="0" y="0"/>
                <wp:positionH relativeFrom="column">
                  <wp:posOffset>10386060</wp:posOffset>
                </wp:positionH>
                <wp:positionV relativeFrom="paragraph">
                  <wp:posOffset>151765</wp:posOffset>
                </wp:positionV>
                <wp:extent cx="990600" cy="1238250"/>
                <wp:effectExtent l="0" t="0" r="19050" b="19050"/>
                <wp:wrapNone/>
                <wp:docPr id="101" name="Скругленный прямоугольник 101"/>
                <wp:cNvGraphicFramePr/>
                <a:graphic xmlns:a="http://schemas.openxmlformats.org/drawingml/2006/main">
                  <a:graphicData uri="http://schemas.microsoft.com/office/word/2010/wordprocessingShape">
                    <wps:wsp>
                      <wps:cNvSpPr/>
                      <wps:spPr>
                        <a:xfrm>
                          <a:off x="0" y="0"/>
                          <a:ext cx="990600" cy="1238250"/>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698ECA10" w14:textId="56AAA4B9" w:rsidR="005C43CC" w:rsidRPr="0018752F" w:rsidRDefault="005C43CC" w:rsidP="0018752F">
                            <w:pPr>
                              <w:ind w:firstLine="0"/>
                              <w:rPr>
                                <w:sz w:val="20"/>
                              </w:rPr>
                            </w:pPr>
                            <w:r w:rsidRPr="00822708">
                              <w:rPr>
                                <w:sz w:val="20"/>
                              </w:rPr>
                              <w:t>Котельная АО</w:t>
                            </w:r>
                            <w:r w:rsidRPr="00186E84">
                              <w:rPr>
                                <w:rFonts w:eastAsia="Calibri"/>
                                <w:b/>
                                <w:sz w:val="20"/>
                              </w:rPr>
                              <w:t xml:space="preserve"> «Дальневосточная распределительная сетевая компания»</w:t>
                            </w:r>
                          </w:p>
                          <w:p w14:paraId="25EAB2D0" w14:textId="77777777" w:rsidR="005C43CC" w:rsidRPr="00822708" w:rsidRDefault="005C43CC" w:rsidP="001049CC">
                            <w:pPr>
                              <w:jc w:val="center"/>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C9329A" id="Скругленный прямоугольник 101" o:spid="_x0000_s1072" style="position:absolute;left:0;text-align:left;margin-left:817.8pt;margin-top:11.95pt;width:78pt;height:9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" fillcolor="#70ad47" strokecolor="#507e32" strokeweight="1pt">
                <v:stroke joinstyle="miter"/>
                <v:textbox>
                  <w:txbxContent>
                    <w:p w14:paraId="698ECA10" w14:textId="56AAA4B9" w:rsidR="005C43CC" w:rsidRPr="0018752F" w:rsidRDefault="005C43CC" w:rsidP="0018752F">
                      <w:pPr>
                        <w:ind w:firstLine="0"/>
                        <w:rPr>
                          <w:sz w:val="20"/>
                        </w:rPr>
                      </w:pPr>
                      <w:r w:rsidRPr="00822708">
                        <w:rPr>
                          <w:sz w:val="20"/>
                        </w:rPr>
                        <w:t>Котельная АО</w:t>
                      </w:r>
                      <w:r w:rsidRPr="00186E84">
                        <w:rPr>
                          <w:rFonts w:eastAsia="Calibri"/>
                          <w:b/>
                          <w:sz w:val="20"/>
                        </w:rPr>
                        <w:t xml:space="preserve"> «Дальневосточная распределительная сетевая компания»</w:t>
                      </w:r>
                    </w:p>
                    <w:p w14:paraId="25EAB2D0" w14:textId="77777777" w:rsidR="005C43CC" w:rsidRPr="00822708" w:rsidRDefault="005C43CC" w:rsidP="001049CC">
                      <w:pPr>
                        <w:jc w:val="center"/>
                        <w:rPr>
                          <w:sz w:val="20"/>
                        </w:rPr>
                      </w:pPr>
                    </w:p>
                  </w:txbxContent>
                </v:textbox>
              </v:roundrect>
            </w:pict>
          </mc:Fallback>
        </mc:AlternateContent>
      </w:r>
    </w:p>
    <w:p w14:paraId="73E23D0C" w14:textId="77777777" w:rsidR="001049CC" w:rsidRPr="00740AB6" w:rsidRDefault="001049CC" w:rsidP="001049CC">
      <w:pPr>
        <w:keepLines w:val="0"/>
        <w:ind w:firstLine="0"/>
        <w:rPr>
          <w:rFonts w:eastAsia="Calibri"/>
          <w:sz w:val="28"/>
        </w:rPr>
      </w:pPr>
      <w:r w:rsidRPr="00740AB6">
        <w:rPr>
          <w:rFonts w:eastAsia="Calibri"/>
          <w:noProof/>
          <w:sz w:val="28"/>
        </w:rPr>
        <mc:AlternateContent>
          <mc:Choice Requires="wps">
            <w:drawing>
              <wp:anchor distT="0" distB="0" distL="114300" distR="114300" simplePos="0" relativeHeight="251720704" behindDoc="0" locked="0" layoutInCell="1" allowOverlap="1" wp14:anchorId="717089E1" wp14:editId="0626756B">
                <wp:simplePos x="0" y="0"/>
                <wp:positionH relativeFrom="column">
                  <wp:posOffset>8176260</wp:posOffset>
                </wp:positionH>
                <wp:positionV relativeFrom="paragraph">
                  <wp:posOffset>13970</wp:posOffset>
                </wp:positionV>
                <wp:extent cx="1039495" cy="892917"/>
                <wp:effectExtent l="0" t="0" r="27305" b="21590"/>
                <wp:wrapNone/>
                <wp:docPr id="107" name="Скругленный прямоугольник 107"/>
                <wp:cNvGraphicFramePr/>
                <a:graphic xmlns:a="http://schemas.openxmlformats.org/drawingml/2006/main">
                  <a:graphicData uri="http://schemas.microsoft.com/office/word/2010/wordprocessingShape">
                    <wps:wsp>
                      <wps:cNvSpPr/>
                      <wps:spPr>
                        <a:xfrm>
                          <a:off x="0" y="0"/>
                          <a:ext cx="1039495" cy="892917"/>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65F59A4B" w14:textId="73BFC453" w:rsidR="005C43CC" w:rsidRPr="0018752F" w:rsidRDefault="005C43CC" w:rsidP="0018752F">
                            <w:pPr>
                              <w:ind w:firstLine="0"/>
                              <w:rPr>
                                <w:sz w:val="20"/>
                              </w:rPr>
                            </w:pPr>
                            <w:r>
                              <w:rPr>
                                <w:sz w:val="20"/>
                              </w:rPr>
                              <w:t xml:space="preserve">Котельная </w:t>
                            </w:r>
                            <w:r w:rsidRPr="00822708">
                              <w:rPr>
                                <w:rFonts w:eastAsia="Calibri"/>
                                <w:b/>
                                <w:sz w:val="20"/>
                              </w:rPr>
                              <w:t>ЗДТВ филиала ЦДТВ ОАО «РЖД»</w:t>
                            </w:r>
                          </w:p>
                          <w:p w14:paraId="1A2D208A" w14:textId="77777777" w:rsidR="005C43CC" w:rsidRPr="00822708" w:rsidRDefault="005C43CC" w:rsidP="001049CC">
                            <w:pPr>
                              <w:jc w:val="center"/>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17089E1" id="Скругленный прямоугольник 107" o:spid="_x0000_s1073" style="position:absolute;left:0;text-align:left;margin-left:643.8pt;margin-top:1.1pt;width:81.85pt;height:70.3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" fillcolor="#70ad47" strokecolor="#507e32" strokeweight="1pt">
                <v:stroke joinstyle="miter"/>
                <v:textbox>
                  <w:txbxContent>
                    <w:p w14:paraId="65F59A4B" w14:textId="73BFC453" w:rsidR="005C43CC" w:rsidRPr="0018752F" w:rsidRDefault="005C43CC" w:rsidP="0018752F">
                      <w:pPr>
                        <w:ind w:firstLine="0"/>
                        <w:rPr>
                          <w:sz w:val="20"/>
                        </w:rPr>
                      </w:pPr>
                      <w:r>
                        <w:rPr>
                          <w:sz w:val="20"/>
                        </w:rPr>
                        <w:t xml:space="preserve">Котельная </w:t>
                      </w:r>
                      <w:r w:rsidRPr="00822708">
                        <w:rPr>
                          <w:rFonts w:eastAsia="Calibri"/>
                          <w:b/>
                          <w:sz w:val="20"/>
                        </w:rPr>
                        <w:t>ЗДТВ филиала ЦДТВ ОАО «РЖД»</w:t>
                      </w:r>
                    </w:p>
                    <w:p w14:paraId="1A2D208A" w14:textId="77777777" w:rsidR="005C43CC" w:rsidRPr="00822708" w:rsidRDefault="005C43CC" w:rsidP="001049CC">
                      <w:pPr>
                        <w:jc w:val="center"/>
                        <w:rPr>
                          <w:sz w:val="20"/>
                        </w:rPr>
                      </w:pPr>
                    </w:p>
                  </w:txbxContent>
                </v:textbox>
              </v:roundrect>
            </w:pict>
          </mc:Fallback>
        </mc:AlternateContent>
      </w:r>
      <w:r w:rsidRPr="00740AB6">
        <w:rPr>
          <w:rFonts w:eastAsia="Calibri"/>
          <w:noProof/>
          <w:sz w:val="28"/>
        </w:rPr>
        <mc:AlternateContent>
          <mc:Choice Requires="wps">
            <w:drawing>
              <wp:anchor distT="0" distB="0" distL="114300" distR="114300" simplePos="0" relativeHeight="251717632" behindDoc="0" locked="0" layoutInCell="1" allowOverlap="1" wp14:anchorId="44DD1D71" wp14:editId="71BF3FD4">
                <wp:simplePos x="0" y="0"/>
                <wp:positionH relativeFrom="column">
                  <wp:posOffset>11462385</wp:posOffset>
                </wp:positionH>
                <wp:positionV relativeFrom="paragraph">
                  <wp:posOffset>13113</wp:posOffset>
                </wp:positionV>
                <wp:extent cx="1076325" cy="952500"/>
                <wp:effectExtent l="0" t="0" r="28575" b="19050"/>
                <wp:wrapNone/>
                <wp:docPr id="104" name="Скругленный прямоугольник 104"/>
                <wp:cNvGraphicFramePr/>
                <a:graphic xmlns:a="http://schemas.openxmlformats.org/drawingml/2006/main">
                  <a:graphicData uri="http://schemas.microsoft.com/office/word/2010/wordprocessingShape">
                    <wps:wsp>
                      <wps:cNvSpPr/>
                      <wps:spPr>
                        <a:xfrm>
                          <a:off x="0" y="0"/>
                          <a:ext cx="1076325" cy="952500"/>
                        </a:xfrm>
                        <a:prstGeom prst="roundRect">
                          <a:avLst/>
                        </a:prstGeom>
                        <a:solidFill>
                          <a:srgbClr val="70AD47"/>
                        </a:solidFill>
                        <a:ln w="12700" cap="flat" cmpd="sng" algn="ctr">
                          <a:solidFill>
                            <a:srgbClr val="70AD47">
                              <a:shade val="50000"/>
                            </a:srgbClr>
                          </a:solidFill>
                          <a:prstDash val="solid"/>
                          <a:miter lim="800000"/>
                        </a:ln>
                        <a:effectLst/>
                      </wps:spPr>
                      <wps:txbx>
                        <w:txbxContent>
                          <w:p w14:paraId="2C6764ED" w14:textId="77777777" w:rsidR="005C43CC" w:rsidRPr="00822708" w:rsidRDefault="005C43CC" w:rsidP="0018752F">
                            <w:pPr>
                              <w:ind w:firstLine="0"/>
                              <w:rPr>
                                <w:sz w:val="20"/>
                              </w:rPr>
                            </w:pPr>
                            <w:r w:rsidRPr="00822708">
                              <w:rPr>
                                <w:sz w:val="20"/>
                              </w:rPr>
                              <w:t xml:space="preserve">Котельная  </w:t>
                            </w:r>
                          </w:p>
                          <w:p w14:paraId="1597A880" w14:textId="77777777" w:rsidR="005C43CC" w:rsidRPr="00822708" w:rsidRDefault="005C43CC" w:rsidP="0018752F">
                            <w:pPr>
                              <w:ind w:firstLine="0"/>
                              <w:rPr>
                                <w:rFonts w:eastAsia="Calibri"/>
                                <w:b/>
                                <w:sz w:val="20"/>
                              </w:rPr>
                            </w:pPr>
                            <w:r w:rsidRPr="00311530">
                              <w:rPr>
                                <w:rFonts w:eastAsia="Calibri"/>
                                <w:b/>
                                <w:sz w:val="20"/>
                              </w:rPr>
                              <w:t>ГАУ Амурской области «Амурская авиабаза»</w:t>
                            </w:r>
                            <w:r w:rsidRPr="00186E84">
                              <w:rPr>
                                <w:rFonts w:eastAsia="Calibri"/>
                                <w:b/>
                                <w:sz w:val="20"/>
                              </w:rPr>
                              <w:t xml:space="preserve"> </w:t>
                            </w:r>
                          </w:p>
                          <w:p w14:paraId="7627E627" w14:textId="77777777" w:rsidR="005C43CC" w:rsidRPr="00822708" w:rsidRDefault="005C43CC" w:rsidP="001049CC">
                            <w:pPr>
                              <w:jc w:val="center"/>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DD1D71" id="Скругленный прямоугольник 104" o:spid="_x0000_s1074" style="position:absolute;left:0;text-align:left;margin-left:902.55pt;margin-top:1.05pt;width:84.75pt;height: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" fillcolor="#70ad47" strokecolor="#507e32" strokeweight="1pt">
                <v:stroke joinstyle="miter"/>
                <v:textbox>
                  <w:txbxContent>
                    <w:p w14:paraId="2C6764ED" w14:textId="77777777" w:rsidR="005C43CC" w:rsidRPr="00822708" w:rsidRDefault="005C43CC" w:rsidP="0018752F">
                      <w:pPr>
                        <w:ind w:firstLine="0"/>
                        <w:rPr>
                          <w:sz w:val="20"/>
                        </w:rPr>
                      </w:pPr>
                      <w:r w:rsidRPr="00822708">
                        <w:rPr>
                          <w:sz w:val="20"/>
                        </w:rPr>
                        <w:t xml:space="preserve">Котельная  </w:t>
                      </w:r>
                    </w:p>
                    <w:p w14:paraId="1597A880" w14:textId="77777777" w:rsidR="005C43CC" w:rsidRPr="00822708" w:rsidRDefault="005C43CC" w:rsidP="0018752F">
                      <w:pPr>
                        <w:ind w:firstLine="0"/>
                        <w:rPr>
                          <w:rFonts w:eastAsia="Calibri"/>
                          <w:b/>
                          <w:sz w:val="20"/>
                        </w:rPr>
                      </w:pPr>
                      <w:r w:rsidRPr="00311530">
                        <w:rPr>
                          <w:rFonts w:eastAsia="Calibri"/>
                          <w:b/>
                          <w:sz w:val="20"/>
                        </w:rPr>
                        <w:t>ГАУ Амурской области «Амурская авиабаза»</w:t>
                      </w:r>
                      <w:r w:rsidRPr="00186E84">
                        <w:rPr>
                          <w:rFonts w:eastAsia="Calibri"/>
                          <w:b/>
                          <w:sz w:val="20"/>
                        </w:rPr>
                        <w:t xml:space="preserve"> </w:t>
                      </w:r>
                    </w:p>
                    <w:p w14:paraId="7627E627" w14:textId="77777777" w:rsidR="005C43CC" w:rsidRPr="00822708" w:rsidRDefault="005C43CC" w:rsidP="001049CC">
                      <w:pPr>
                        <w:jc w:val="center"/>
                        <w:rPr>
                          <w:sz w:val="20"/>
                        </w:rPr>
                      </w:pPr>
                    </w:p>
                  </w:txbxContent>
                </v:textbox>
              </v:roundrect>
            </w:pict>
          </mc:Fallback>
        </mc:AlternateContent>
      </w:r>
    </w:p>
    <w:p w14:paraId="494CE11B" w14:textId="77777777" w:rsidR="001049CC" w:rsidRPr="00740AB6" w:rsidRDefault="001049CC" w:rsidP="001049CC">
      <w:pPr>
        <w:keepLines w:val="0"/>
        <w:ind w:firstLine="0"/>
        <w:rPr>
          <w:rFonts w:eastAsia="Calibri"/>
          <w:sz w:val="28"/>
        </w:rPr>
      </w:pPr>
    </w:p>
    <w:p w14:paraId="2564AA71" w14:textId="77777777" w:rsidR="001049CC" w:rsidRPr="00740AB6" w:rsidRDefault="001049CC" w:rsidP="001049CC">
      <w:pPr>
        <w:keepLines w:val="0"/>
        <w:ind w:firstLine="0"/>
        <w:rPr>
          <w:rFonts w:eastAsia="Calibri"/>
          <w:sz w:val="28"/>
        </w:rPr>
      </w:pPr>
    </w:p>
    <w:p w14:paraId="21EB7E87" w14:textId="77777777" w:rsidR="001049CC" w:rsidRPr="00740AB6" w:rsidRDefault="001049CC" w:rsidP="001049CC">
      <w:pPr>
        <w:keepLines w:val="0"/>
        <w:ind w:firstLine="0"/>
        <w:rPr>
          <w:rFonts w:eastAsia="Calibri"/>
          <w:sz w:val="28"/>
        </w:rPr>
      </w:pPr>
    </w:p>
    <w:p w14:paraId="6261D3D6" w14:textId="77777777" w:rsidR="001049CC" w:rsidRPr="00740AB6" w:rsidRDefault="001049CC" w:rsidP="001049CC">
      <w:pPr>
        <w:keepLines w:val="0"/>
        <w:ind w:firstLine="0"/>
        <w:rPr>
          <w:rFonts w:eastAsia="Calibri"/>
          <w:sz w:val="28"/>
        </w:rPr>
      </w:pPr>
    </w:p>
    <w:p w14:paraId="5E08ADEE" w14:textId="77777777" w:rsidR="001049CC" w:rsidRPr="00740AB6" w:rsidRDefault="001049CC" w:rsidP="001049CC">
      <w:pPr>
        <w:keepLines w:val="0"/>
        <w:ind w:firstLine="0"/>
        <w:rPr>
          <w:rFonts w:eastAsia="Calibri"/>
          <w:sz w:val="28"/>
        </w:rPr>
      </w:pPr>
    </w:p>
    <w:p w14:paraId="0E05609A" w14:textId="77777777" w:rsidR="001049CC" w:rsidRPr="00740AB6" w:rsidRDefault="001049CC" w:rsidP="001049CC">
      <w:pPr>
        <w:keepLines w:val="0"/>
        <w:ind w:firstLine="0"/>
        <w:rPr>
          <w:rFonts w:eastAsia="Calibri"/>
          <w:sz w:val="28"/>
        </w:rPr>
      </w:pPr>
      <w:r w:rsidRPr="00740AB6">
        <w:rPr>
          <w:rFonts w:eastAsia="Calibri"/>
          <w:noProof/>
          <w:sz w:val="28"/>
        </w:rPr>
        <mc:AlternateContent>
          <mc:Choice Requires="wps">
            <w:drawing>
              <wp:anchor distT="0" distB="0" distL="114300" distR="114300" simplePos="0" relativeHeight="251719680" behindDoc="0" locked="0" layoutInCell="1" allowOverlap="1" wp14:anchorId="5100A8AB" wp14:editId="21537D51">
                <wp:simplePos x="0" y="0"/>
                <wp:positionH relativeFrom="column">
                  <wp:posOffset>8857296</wp:posOffset>
                </wp:positionH>
                <wp:positionV relativeFrom="paragraph">
                  <wp:posOffset>-598485</wp:posOffset>
                </wp:positionV>
                <wp:extent cx="1695770" cy="2257107"/>
                <wp:effectExtent l="5080" t="0" r="62230" b="62230"/>
                <wp:wrapNone/>
                <wp:docPr id="106" name="Соединительная линия уступом 106"/>
                <wp:cNvGraphicFramePr/>
                <a:graphic xmlns:a="http://schemas.openxmlformats.org/drawingml/2006/main">
                  <a:graphicData uri="http://schemas.microsoft.com/office/word/2010/wordprocessingShape">
                    <wps:wsp>
                      <wps:cNvCnPr/>
                      <wps:spPr>
                        <a:xfrm rot="16200000" flipH="1">
                          <a:off x="0" y="0"/>
                          <a:ext cx="1695770" cy="2257107"/>
                        </a:xfrm>
                        <a:prstGeom prst="bentConnector3">
                          <a:avLst>
                            <a:gd name="adj1" fmla="val 50000"/>
                          </a:avLst>
                        </a:prstGeom>
                        <a:noFill/>
                        <a:ln w="19050" cap="flat" cmpd="sng" algn="ctr">
                          <a:solidFill>
                            <a:srgbClr val="70AD47"/>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4B4BA52" id="Соединительная линия уступом 106" o:spid="_x0000_s1026" type="#_x0000_t34" style="position:absolute;margin-left:697.4pt;margin-top:-47.1pt;width:133.55pt;height:177.7pt;rotation:90;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" strokecolor="#70ad47" strokeweight="1.5pt">
                <v:stroke endarrow="block"/>
              </v:shape>
            </w:pict>
          </mc:Fallback>
        </mc:AlternateContent>
      </w:r>
    </w:p>
    <w:p w14:paraId="7F579EF3" w14:textId="77777777" w:rsidR="001049CC" w:rsidRPr="00740AB6" w:rsidRDefault="001049CC" w:rsidP="001049CC">
      <w:pPr>
        <w:keepLines w:val="0"/>
        <w:ind w:firstLine="0"/>
        <w:rPr>
          <w:rFonts w:eastAsia="Calibri"/>
          <w:sz w:val="28"/>
        </w:rPr>
      </w:pPr>
    </w:p>
    <w:p w14:paraId="5F79DA85" w14:textId="77777777" w:rsidR="001049CC" w:rsidRPr="00740AB6" w:rsidRDefault="001049CC" w:rsidP="001049CC">
      <w:pPr>
        <w:keepLines w:val="0"/>
        <w:ind w:firstLine="0"/>
        <w:rPr>
          <w:rFonts w:eastAsia="Calibri"/>
          <w:sz w:val="28"/>
        </w:rPr>
      </w:pPr>
      <w:r w:rsidRPr="00740AB6">
        <w:rPr>
          <w:rFonts w:eastAsia="Calibri"/>
          <w:noProof/>
          <w:sz w:val="28"/>
        </w:rPr>
        <mc:AlternateContent>
          <mc:Choice Requires="wps">
            <w:drawing>
              <wp:anchor distT="0" distB="0" distL="114300" distR="114300" simplePos="0" relativeHeight="251713536" behindDoc="0" locked="0" layoutInCell="1" allowOverlap="1" wp14:anchorId="1AFB540F" wp14:editId="36D48FCD">
                <wp:simplePos x="0" y="0"/>
                <wp:positionH relativeFrom="column">
                  <wp:posOffset>10300019</wp:posOffset>
                </wp:positionH>
                <wp:positionV relativeFrom="paragraph">
                  <wp:posOffset>47695</wp:posOffset>
                </wp:positionV>
                <wp:extent cx="1694497" cy="248603"/>
                <wp:effectExtent l="0" t="953" r="76518" b="57467"/>
                <wp:wrapNone/>
                <wp:docPr id="73" name="Соединительная линия уступом 73"/>
                <wp:cNvGraphicFramePr/>
                <a:graphic xmlns:a="http://schemas.openxmlformats.org/drawingml/2006/main">
                  <a:graphicData uri="http://schemas.microsoft.com/office/word/2010/wordprocessingShape">
                    <wps:wsp>
                      <wps:cNvCnPr/>
                      <wps:spPr>
                        <a:xfrm rot="16200000" flipH="1">
                          <a:off x="0" y="0"/>
                          <a:ext cx="1694497" cy="248603"/>
                        </a:xfrm>
                        <a:prstGeom prst="bentConnector3">
                          <a:avLst>
                            <a:gd name="adj1" fmla="val 50000"/>
                          </a:avLst>
                        </a:prstGeom>
                        <a:noFill/>
                        <a:ln w="19050" cap="flat" cmpd="sng" algn="ctr">
                          <a:solidFill>
                            <a:srgbClr val="70AD47"/>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7C8125" id="Соединительная линия уступом 73" o:spid="_x0000_s1026" type="#_x0000_t34" style="position:absolute;margin-left:811.05pt;margin-top:3.75pt;width:133.4pt;height:19.6pt;rotation:90;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" strokecolor="#70ad47" strokeweight="1.5pt">
                <v:stroke endarrow="block"/>
              </v:shape>
            </w:pict>
          </mc:Fallback>
        </mc:AlternateContent>
      </w:r>
      <w:r w:rsidRPr="00740AB6">
        <w:rPr>
          <w:rFonts w:eastAsia="Calibri"/>
          <w:noProof/>
          <w:sz w:val="28"/>
        </w:rPr>
        <mc:AlternateContent>
          <mc:Choice Requires="wps">
            <w:drawing>
              <wp:anchor distT="0" distB="0" distL="114300" distR="114300" simplePos="0" relativeHeight="251716608" behindDoc="0" locked="0" layoutInCell="1" allowOverlap="1" wp14:anchorId="139D88D6" wp14:editId="1D9739A9">
                <wp:simplePos x="0" y="0"/>
                <wp:positionH relativeFrom="column">
                  <wp:posOffset>11371898</wp:posOffset>
                </wp:positionH>
                <wp:positionV relativeFrom="paragraph">
                  <wp:posOffset>50870</wp:posOffset>
                </wp:positionV>
                <wp:extent cx="1694180" cy="248285"/>
                <wp:effectExtent l="0" t="953" r="76518" b="57467"/>
                <wp:wrapNone/>
                <wp:docPr id="103" name="Соединительная линия уступом 103"/>
                <wp:cNvGraphicFramePr/>
                <a:graphic xmlns:a="http://schemas.openxmlformats.org/drawingml/2006/main">
                  <a:graphicData uri="http://schemas.microsoft.com/office/word/2010/wordprocessingShape">
                    <wps:wsp>
                      <wps:cNvCnPr/>
                      <wps:spPr>
                        <a:xfrm rot="16200000" flipH="1">
                          <a:off x="0" y="0"/>
                          <a:ext cx="1694180" cy="248285"/>
                        </a:xfrm>
                        <a:prstGeom prst="bentConnector3">
                          <a:avLst>
                            <a:gd name="adj1" fmla="val 50000"/>
                          </a:avLst>
                        </a:prstGeom>
                        <a:noFill/>
                        <a:ln w="19050" cap="flat" cmpd="sng" algn="ctr">
                          <a:solidFill>
                            <a:srgbClr val="70AD47"/>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EAE90D8" id="Соединительная линия уступом 103" o:spid="_x0000_s1026" type="#_x0000_t34" style="position:absolute;margin-left:895.45pt;margin-top:4pt;width:133.4pt;height:19.55pt;rotation:90;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" strokecolor="#70ad47" strokeweight="1.5pt">
                <v:stroke endarrow="block"/>
              </v:shape>
            </w:pict>
          </mc:Fallback>
        </mc:AlternateContent>
      </w:r>
    </w:p>
    <w:p w14:paraId="60C0FF19" w14:textId="77777777" w:rsidR="001049CC" w:rsidRPr="00740AB6" w:rsidRDefault="001049CC" w:rsidP="001049CC">
      <w:pPr>
        <w:keepLines w:val="0"/>
        <w:ind w:firstLine="0"/>
        <w:rPr>
          <w:rFonts w:eastAsia="Calibri"/>
          <w:sz w:val="28"/>
        </w:rPr>
      </w:pPr>
    </w:p>
    <w:p w14:paraId="670759AA" w14:textId="77777777" w:rsidR="001049CC" w:rsidRPr="00740AB6" w:rsidRDefault="001049CC" w:rsidP="001049CC">
      <w:pPr>
        <w:keepLines w:val="0"/>
        <w:ind w:firstLine="0"/>
        <w:rPr>
          <w:rFonts w:eastAsia="Calibri"/>
          <w:sz w:val="28"/>
        </w:rPr>
      </w:pPr>
    </w:p>
    <w:p w14:paraId="2007CB11" w14:textId="77777777" w:rsidR="001049CC" w:rsidRPr="00740AB6" w:rsidRDefault="001049CC" w:rsidP="001049CC">
      <w:pPr>
        <w:keepLines w:val="0"/>
        <w:ind w:firstLine="0"/>
        <w:rPr>
          <w:rFonts w:eastAsia="Calibri"/>
          <w:sz w:val="28"/>
        </w:rPr>
      </w:pPr>
    </w:p>
    <w:p w14:paraId="66060BC3" w14:textId="77777777" w:rsidR="001049CC" w:rsidRPr="00740AB6" w:rsidRDefault="001049CC" w:rsidP="001049CC">
      <w:pPr>
        <w:keepLines w:val="0"/>
        <w:ind w:firstLine="0"/>
        <w:rPr>
          <w:rFonts w:eastAsia="Calibri"/>
          <w:sz w:val="28"/>
        </w:rPr>
      </w:pPr>
    </w:p>
    <w:p w14:paraId="10FE27B6"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01462BDD"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7C0D8058"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2D019F9D"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325521C7"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06FD9DAC"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4A9682CF"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0B25294D"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2BAE2A3E"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53975A00"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706484CB" w14:textId="77777777" w:rsidR="001049CC" w:rsidRPr="00740AB6" w:rsidRDefault="001049CC" w:rsidP="001049CC">
      <w:pPr>
        <w:keepLines w:val="0"/>
        <w:widowControl w:val="0"/>
        <w:autoSpaceDE w:val="0"/>
        <w:autoSpaceDN w:val="0"/>
        <w:adjustRightInd w:val="0"/>
        <w:spacing w:after="240" w:line="276" w:lineRule="auto"/>
        <w:ind w:firstLine="0"/>
        <w:jc w:val="center"/>
        <w:rPr>
          <w:b/>
          <w:sz w:val="20"/>
        </w:rPr>
      </w:pPr>
    </w:p>
    <w:p w14:paraId="50889977" w14:textId="77777777" w:rsidR="001049CC" w:rsidRPr="00740AB6" w:rsidRDefault="001049CC" w:rsidP="000527E7"/>
    <w:p w14:paraId="4F9AC85A" w14:textId="337820B1" w:rsidR="00C778CC" w:rsidRPr="00740AB6" w:rsidRDefault="00C778CC" w:rsidP="00C778CC">
      <w:pPr>
        <w:pStyle w:val="aff"/>
        <w:jc w:val="center"/>
        <w:sectPr w:rsidR="00C778CC" w:rsidRPr="00740AB6" w:rsidSect="0018752F">
          <w:headerReference w:type="even" r:id="rId29"/>
          <w:headerReference w:type="default" r:id="rId30"/>
          <w:footerReference w:type="even" r:id="rId31"/>
          <w:footerReference w:type="default" r:id="rId32"/>
          <w:headerReference w:type="first" r:id="rId33"/>
          <w:footerReference w:type="first" r:id="rId34"/>
          <w:pgSz w:w="23811" w:h="16838" w:orient="landscape" w:code="8"/>
          <w:pgMar w:top="1701" w:right="1134" w:bottom="850" w:left="1134" w:header="426" w:footer="720" w:gutter="0"/>
          <w:cols w:space="720"/>
          <w:docGrid w:linePitch="381"/>
        </w:sectPr>
      </w:pPr>
      <w:r w:rsidRPr="00740AB6">
        <w:t xml:space="preserve">Рисунок </w:t>
      </w:r>
      <w:fldSimple w:instr=" STYLEREF 2 \s ">
        <w:r w:rsidR="006F202A">
          <w:rPr>
            <w:noProof/>
          </w:rPr>
          <w:t>1.1</w:t>
        </w:r>
      </w:fldSimple>
      <w:r w:rsidR="006F202A">
        <w:t>.</w:t>
      </w:r>
      <w:fldSimple w:instr=" SEQ Рисунок \* ARABIC \s 2 ">
        <w:r w:rsidR="006F202A">
          <w:rPr>
            <w:noProof/>
          </w:rPr>
          <w:t>1</w:t>
        </w:r>
      </w:fldSimple>
      <w:r w:rsidRPr="00740AB6">
        <w:t>. Функциональная схема централизованного теплоснабжения г. Благовещенска</w:t>
      </w:r>
    </w:p>
    <w:p w14:paraId="50D7C4E0" w14:textId="217FD658" w:rsidR="00344C55" w:rsidRPr="00740AB6" w:rsidRDefault="00716D6E" w:rsidP="00716D6E">
      <w:pPr>
        <w:pStyle w:val="2"/>
      </w:pPr>
      <w:bookmarkStart w:id="43" w:name="_Toc81957896"/>
      <w:bookmarkEnd w:id="35"/>
      <w:bookmarkEnd w:id="36"/>
      <w:bookmarkEnd w:id="37"/>
      <w:bookmarkEnd w:id="38"/>
      <w:bookmarkEnd w:id="39"/>
      <w:r w:rsidRPr="00740AB6">
        <w:lastRenderedPageBreak/>
        <w:t>З</w:t>
      </w:r>
      <w:r w:rsidR="00C36230" w:rsidRPr="00740AB6">
        <w:t>оны действия индивидуального теплоснабжения</w:t>
      </w:r>
      <w:bookmarkEnd w:id="43"/>
      <w:r w:rsidR="00C36230" w:rsidRPr="00740AB6">
        <w:t xml:space="preserve"> </w:t>
      </w:r>
    </w:p>
    <w:p w14:paraId="748F20DE" w14:textId="08D8139C" w:rsidR="00C778CC" w:rsidRPr="00740AB6" w:rsidRDefault="00C778CC" w:rsidP="009B2719">
      <w:r w:rsidRPr="00740AB6">
        <w:t>Ряд кварталов жилой застройки является зонами инди</w:t>
      </w:r>
      <w:r w:rsidR="00065E4A" w:rsidRPr="00740AB6">
        <w:t xml:space="preserve">видуального теплоснабжения. </w:t>
      </w:r>
      <w:r w:rsidRPr="00740AB6">
        <w:t>Это зоны малоэтажной жилой застройки, не присоединённые</w:t>
      </w:r>
      <w:r w:rsidR="00065E4A" w:rsidRPr="00740AB6">
        <w:t xml:space="preserve"> к системам </w:t>
      </w:r>
      <w:r w:rsidRPr="00740AB6">
        <w:t>централизованного теплоснабжения. Теплоснабжение о</w:t>
      </w:r>
      <w:r w:rsidR="00065E4A" w:rsidRPr="00740AB6">
        <w:t xml:space="preserve">существляется, преимущественно, </w:t>
      </w:r>
      <w:r w:rsidRPr="00740AB6">
        <w:t>с использованием печного отопления</w:t>
      </w:r>
    </w:p>
    <w:p w14:paraId="0BD5D305" w14:textId="3DE4C263" w:rsidR="001A42EA" w:rsidRPr="00740AB6" w:rsidRDefault="001A42EA" w:rsidP="009B2719">
      <w:r w:rsidRPr="00740AB6">
        <w:t>Изменений в описании зон действия индивидуального теплоснабжения за период, предшествующий актуализации схемы теплоснабжения (</w:t>
      </w:r>
      <w:r w:rsidR="00A47ABD" w:rsidRPr="00740AB6">
        <w:t>20</w:t>
      </w:r>
      <w:r w:rsidR="00EA1419">
        <w:t>20</w:t>
      </w:r>
      <w:r w:rsidRPr="00740AB6">
        <w:t>г.), не произошло.</w:t>
      </w:r>
    </w:p>
    <w:p w14:paraId="500A347D" w14:textId="77777777" w:rsidR="00716D6E" w:rsidRPr="00740AB6" w:rsidRDefault="00716D6E" w:rsidP="00041F4B">
      <w:pPr>
        <w:pStyle w:val="2"/>
      </w:pPr>
      <w:bookmarkStart w:id="44" w:name="_Toc81957897"/>
      <w:r w:rsidRPr="00740AB6">
        <w:t>Графические материалы</w:t>
      </w:r>
      <w:bookmarkEnd w:id="44"/>
    </w:p>
    <w:p w14:paraId="328C6F6F" w14:textId="0D35F235" w:rsidR="00542A2E" w:rsidRPr="00740AB6" w:rsidRDefault="00542A2E" w:rsidP="00FD3A31">
      <w:r w:rsidRPr="00740AB6">
        <w:t xml:space="preserve">Зоны деятельности </w:t>
      </w:r>
      <w:r w:rsidR="00065E4A" w:rsidRPr="00740AB6">
        <w:t>теплоснабжающих организаций</w:t>
      </w:r>
      <w:r w:rsidRPr="00740AB6">
        <w:t xml:space="preserve"> представлены </w:t>
      </w:r>
      <w:r w:rsidR="001E32A9" w:rsidRPr="00740AB6">
        <w:t>в Приложении 5</w:t>
      </w:r>
      <w:r w:rsidR="00065E4A" w:rsidRPr="00740AB6">
        <w:t>.1</w:t>
      </w:r>
      <w:r w:rsidRPr="00740AB6">
        <w:t>.</w:t>
      </w:r>
    </w:p>
    <w:p w14:paraId="6C763BD3" w14:textId="20C8B115" w:rsidR="00133BE2" w:rsidRPr="00740AB6" w:rsidRDefault="00133BE2" w:rsidP="00133BE2">
      <w:r w:rsidRPr="00740AB6">
        <w:t xml:space="preserve">Зоны действия источников тепловой энергии г. </w:t>
      </w:r>
      <w:r w:rsidR="00065E4A" w:rsidRPr="00740AB6">
        <w:t>Благовещенска представлены</w:t>
      </w:r>
      <w:r w:rsidRPr="00740AB6">
        <w:t xml:space="preserve"> </w:t>
      </w:r>
      <w:r w:rsidR="00065E4A" w:rsidRPr="00740AB6">
        <w:t xml:space="preserve">в Приложении </w:t>
      </w:r>
      <w:r w:rsidR="001E32A9" w:rsidRPr="00740AB6">
        <w:t>5</w:t>
      </w:r>
      <w:r w:rsidR="00065E4A" w:rsidRPr="00740AB6">
        <w:t>.2</w:t>
      </w:r>
      <w:r w:rsidRPr="00740AB6">
        <w:t>.</w:t>
      </w:r>
    </w:p>
    <w:p w14:paraId="51588F49" w14:textId="77777777" w:rsidR="00542A2E" w:rsidRPr="00740AB6" w:rsidRDefault="00542A2E" w:rsidP="00542A2E"/>
    <w:p w14:paraId="40B08B43" w14:textId="77777777" w:rsidR="00542A2E" w:rsidRPr="00740AB6" w:rsidRDefault="00542A2E" w:rsidP="00A772FA">
      <w:pPr>
        <w:pStyle w:val="aff"/>
        <w:jc w:val="center"/>
      </w:pPr>
    </w:p>
    <w:p w14:paraId="49946BC7" w14:textId="77777777" w:rsidR="00785BD8" w:rsidRPr="00740AB6" w:rsidRDefault="00785BD8" w:rsidP="009B2719">
      <w:pPr>
        <w:pStyle w:val="aff"/>
      </w:pPr>
    </w:p>
    <w:p w14:paraId="5DF782F7" w14:textId="77777777" w:rsidR="00785BD8" w:rsidRPr="00740AB6" w:rsidRDefault="00785BD8" w:rsidP="00785BD8">
      <w:pPr>
        <w:pStyle w:val="1"/>
      </w:pPr>
      <w:bookmarkStart w:id="45" w:name="_Toc81957898"/>
      <w:r w:rsidRPr="00740AB6">
        <w:lastRenderedPageBreak/>
        <w:t>Источники тепловой энергии</w:t>
      </w:r>
      <w:bookmarkEnd w:id="45"/>
    </w:p>
    <w:p w14:paraId="7B68171E" w14:textId="77777777" w:rsidR="00344C55" w:rsidRPr="00740AB6" w:rsidRDefault="00716D6E" w:rsidP="009B2719">
      <w:pPr>
        <w:pStyle w:val="2"/>
      </w:pPr>
      <w:bookmarkStart w:id="46" w:name="_Toc81957899"/>
      <w:bookmarkStart w:id="47" w:name="_Toc435460248"/>
      <w:r w:rsidRPr="00740AB6">
        <w:t>С</w:t>
      </w:r>
      <w:r w:rsidR="00C36230" w:rsidRPr="00740AB6">
        <w:t>труктура</w:t>
      </w:r>
      <w:r w:rsidR="00BA7EAA" w:rsidRPr="00740AB6">
        <w:t xml:space="preserve"> и технические характеристики</w:t>
      </w:r>
      <w:r w:rsidR="00C36230" w:rsidRPr="00740AB6">
        <w:t xml:space="preserve"> основного оборудования</w:t>
      </w:r>
      <w:bookmarkEnd w:id="46"/>
      <w:r w:rsidR="00C36230" w:rsidRPr="00740AB6">
        <w:t xml:space="preserve"> </w:t>
      </w:r>
    </w:p>
    <w:bookmarkEnd w:id="47"/>
    <w:p w14:paraId="5B533561" w14:textId="7A20858D" w:rsidR="00065E4A" w:rsidRPr="00740AB6" w:rsidRDefault="00065E4A" w:rsidP="00065E4A">
      <w:pPr>
        <w:pStyle w:val="3"/>
      </w:pPr>
      <w:r w:rsidRPr="00740AB6">
        <w:t>СП «Благовещенская ТЭЦ»</w:t>
      </w:r>
    </w:p>
    <w:p w14:paraId="1202D76B" w14:textId="77777777" w:rsidR="00065E4A" w:rsidRPr="00740AB6" w:rsidRDefault="00065E4A" w:rsidP="00065E4A">
      <w:pPr>
        <w:rPr>
          <w:lang w:eastAsia="en-US"/>
        </w:rPr>
      </w:pPr>
      <w:r w:rsidRPr="00740AB6">
        <w:rPr>
          <w:lang w:eastAsia="en-US"/>
        </w:rPr>
        <w:t>СП «Благовещенская ТЭЦ» находится на балансе филиала АО «ДГК» «Амурская генерация» и расположена по адресу г. Благовещенск, ул. Загородная 177.</w:t>
      </w:r>
    </w:p>
    <w:p w14:paraId="120EE164" w14:textId="7A909E5A" w:rsidR="00065E4A" w:rsidRPr="00740AB6" w:rsidRDefault="00065E4A" w:rsidP="00065E4A">
      <w:pPr>
        <w:rPr>
          <w:lang w:eastAsia="en-US"/>
        </w:rPr>
      </w:pPr>
      <w:r w:rsidRPr="00740AB6">
        <w:rPr>
          <w:lang w:eastAsia="en-US"/>
        </w:rPr>
        <w:t>СП «Благовещенская ТЭЦ» – базовое предприятие энергетики Амурской области. СП «Бла</w:t>
      </w:r>
      <w:r w:rsidR="00D60D0D" w:rsidRPr="00740AB6">
        <w:rPr>
          <w:lang w:eastAsia="en-US"/>
        </w:rPr>
        <w:t xml:space="preserve">говещенская ТЭЦ» на 85 </w:t>
      </w:r>
      <w:r w:rsidRPr="00740AB6">
        <w:rPr>
          <w:lang w:eastAsia="en-US"/>
        </w:rPr>
        <w:t>% обеспечивает потребности предприятий промышленности и жилищно-коммунального хозяйства столицы Приамурья в тепле и вырабатывает седьмую часть всей электроэнергии, потребляемой в области. </w:t>
      </w:r>
    </w:p>
    <w:p w14:paraId="5FE971AC" w14:textId="77777777" w:rsidR="00065E4A" w:rsidRPr="00740AB6" w:rsidRDefault="00065E4A" w:rsidP="00065E4A">
      <w:pPr>
        <w:rPr>
          <w:lang w:eastAsia="en-US"/>
        </w:rPr>
      </w:pPr>
      <w:r w:rsidRPr="00740AB6">
        <w:rPr>
          <w:lang w:eastAsia="en-US"/>
        </w:rPr>
        <w:t>Отпуск тепла осуществляется по комбинированной схеме выработки электрической и тепловой энергии.</w:t>
      </w:r>
    </w:p>
    <w:p w14:paraId="19BAC41B" w14:textId="77777777" w:rsidR="00065E4A" w:rsidRPr="00740AB6" w:rsidRDefault="00065E4A" w:rsidP="00065E4A">
      <w:pPr>
        <w:rPr>
          <w:lang w:eastAsia="en-US"/>
        </w:rPr>
      </w:pPr>
      <w:r w:rsidRPr="00740AB6">
        <w:rPr>
          <w:lang w:eastAsia="en-US"/>
        </w:rPr>
        <w:t>Установленная мощность станции:</w:t>
      </w:r>
    </w:p>
    <w:p w14:paraId="2D01F383" w14:textId="77777777" w:rsidR="00065E4A" w:rsidRPr="00740AB6" w:rsidRDefault="00065E4A" w:rsidP="00065E4A">
      <w:pPr>
        <w:rPr>
          <w:lang w:eastAsia="en-US"/>
        </w:rPr>
      </w:pPr>
      <w:r w:rsidRPr="00740AB6">
        <w:rPr>
          <w:lang w:eastAsia="en-US"/>
        </w:rPr>
        <w:t>– электрическая – 404 МВт;</w:t>
      </w:r>
    </w:p>
    <w:p w14:paraId="3EE7A8CE" w14:textId="77777777" w:rsidR="00065E4A" w:rsidRPr="00740AB6" w:rsidRDefault="00065E4A" w:rsidP="00065E4A">
      <w:pPr>
        <w:rPr>
          <w:lang w:eastAsia="en-US"/>
        </w:rPr>
      </w:pPr>
      <w:r w:rsidRPr="00740AB6">
        <w:rPr>
          <w:lang w:eastAsia="en-US"/>
        </w:rPr>
        <w:t xml:space="preserve">– тепловая – </w:t>
      </w:r>
      <w:bookmarkStart w:id="48" w:name="OLE_LINK13"/>
      <w:bookmarkStart w:id="49" w:name="OLE_LINK14"/>
      <w:r w:rsidRPr="00740AB6">
        <w:rPr>
          <w:lang w:eastAsia="en-US"/>
        </w:rPr>
        <w:t xml:space="preserve">1005,6 </w:t>
      </w:r>
      <w:bookmarkEnd w:id="48"/>
      <w:bookmarkEnd w:id="49"/>
      <w:r w:rsidRPr="00740AB6">
        <w:rPr>
          <w:lang w:eastAsia="en-US"/>
        </w:rPr>
        <w:t>Гкал/ч.</w:t>
      </w:r>
      <w:r w:rsidRPr="00740AB6">
        <w:rPr>
          <w:lang w:eastAsia="en-US"/>
        </w:rPr>
        <w:tab/>
      </w:r>
    </w:p>
    <w:p w14:paraId="0DB86A32" w14:textId="04FC4206" w:rsidR="000779E3" w:rsidRPr="00740AB6" w:rsidRDefault="00065E4A" w:rsidP="000779E3">
      <w:pPr>
        <w:rPr>
          <w:lang w:eastAsia="en-US"/>
        </w:rPr>
      </w:pPr>
      <w:r w:rsidRPr="00740AB6">
        <w:rPr>
          <w:lang w:eastAsia="en-US"/>
        </w:rPr>
        <w:t>На БТЭЦ установлено пять паровых котлов</w:t>
      </w:r>
      <w:r w:rsidR="003930F2" w:rsidRPr="00740AB6">
        <w:rPr>
          <w:lang w:eastAsia="en-US"/>
        </w:rPr>
        <w:t>:</w:t>
      </w:r>
      <w:r w:rsidRPr="00740AB6">
        <w:rPr>
          <w:lang w:eastAsia="en-US"/>
        </w:rPr>
        <w:t xml:space="preserve"> </w:t>
      </w:r>
      <w:r w:rsidR="000779E3" w:rsidRPr="00740AB6">
        <w:t>четыре БКЗ - 420 -140 - 7 ( КА-1-4), один Е-420-13,8-560 БТ (ТПЕ- 439) (КА-5)</w:t>
      </w:r>
      <w:r w:rsidRPr="00740AB6">
        <w:rPr>
          <w:lang w:eastAsia="en-US"/>
        </w:rPr>
        <w:t xml:space="preserve">, </w:t>
      </w:r>
      <w:r w:rsidR="000779E3" w:rsidRPr="00740AB6">
        <w:rPr>
          <w:lang w:eastAsia="en-US"/>
        </w:rPr>
        <w:t xml:space="preserve">а также </w:t>
      </w:r>
      <w:r w:rsidRPr="00740AB6">
        <w:rPr>
          <w:lang w:eastAsia="en-US"/>
        </w:rPr>
        <w:t>два водогрейных котла типа КВГМ-100 (ст. № 1 – 2) и четыре турбоагрегата типа ПТ-60/75-130/13-7 (ст. № ТП 01) и Т- 110/120-130-4 (ст. № ТП 02, ТП 03, №4) (</w:t>
      </w:r>
      <w:r w:rsidRPr="00740AB6">
        <w:rPr>
          <w:szCs w:val="24"/>
          <w:lang w:eastAsia="en-US"/>
        </w:rPr>
        <w:fldChar w:fldCharType="begin"/>
      </w:r>
      <w:r w:rsidRPr="00740AB6">
        <w:rPr>
          <w:szCs w:val="24"/>
          <w:lang w:eastAsia="en-US"/>
        </w:rPr>
        <w:instrText xml:space="preserve"> REF _Ref487208729 \h  \* MERGEFORMAT </w:instrText>
      </w:r>
      <w:r w:rsidRPr="00740AB6">
        <w:rPr>
          <w:szCs w:val="24"/>
          <w:lang w:eastAsia="en-US"/>
        </w:rPr>
      </w:r>
      <w:r w:rsidRPr="00740AB6">
        <w:rPr>
          <w:szCs w:val="24"/>
          <w:lang w:eastAsia="en-US"/>
        </w:rPr>
        <w:fldChar w:fldCharType="separate"/>
      </w:r>
      <w:r w:rsidR="00982016" w:rsidRPr="00982016">
        <w:rPr>
          <w:szCs w:val="24"/>
          <w:lang w:eastAsia="en-US"/>
        </w:rPr>
        <w:t>Таблица 2</w:t>
      </w:r>
      <w:r w:rsidR="00982016" w:rsidRPr="00982016">
        <w:rPr>
          <w:noProof/>
          <w:szCs w:val="24"/>
        </w:rPr>
        <w:t>.1</w:t>
      </w:r>
      <w:r w:rsidR="00982016" w:rsidRPr="00982016">
        <w:rPr>
          <w:szCs w:val="24"/>
        </w:rPr>
        <w:t>.</w:t>
      </w:r>
      <w:r w:rsidR="00982016" w:rsidRPr="00982016">
        <w:rPr>
          <w:noProof/>
          <w:szCs w:val="24"/>
        </w:rPr>
        <w:t>1</w:t>
      </w:r>
      <w:r w:rsidRPr="00740AB6">
        <w:rPr>
          <w:szCs w:val="24"/>
          <w:lang w:eastAsia="en-US"/>
        </w:rPr>
        <w:fldChar w:fldCharType="end"/>
      </w:r>
      <w:r w:rsidRPr="00740AB6">
        <w:rPr>
          <w:lang w:eastAsia="en-US"/>
        </w:rPr>
        <w:t xml:space="preserve">, </w:t>
      </w:r>
      <w:r w:rsidRPr="00740AB6">
        <w:rPr>
          <w:lang w:eastAsia="en-US"/>
        </w:rPr>
        <w:fldChar w:fldCharType="begin"/>
      </w:r>
      <w:r w:rsidRPr="00740AB6">
        <w:rPr>
          <w:lang w:eastAsia="en-US"/>
        </w:rPr>
        <w:instrText xml:space="preserve"> REF _Ref493780067 \h  \* MERGEFORMAT </w:instrText>
      </w:r>
      <w:r w:rsidRPr="00740AB6">
        <w:rPr>
          <w:lang w:eastAsia="en-US"/>
        </w:rPr>
      </w:r>
      <w:r w:rsidRPr="00740AB6">
        <w:rPr>
          <w:lang w:eastAsia="en-US"/>
        </w:rPr>
        <w:fldChar w:fldCharType="separate"/>
      </w:r>
      <w:r w:rsidR="00982016" w:rsidRPr="00740AB6">
        <w:rPr>
          <w:lang w:eastAsia="en-US"/>
        </w:rPr>
        <w:t xml:space="preserve">Таблица </w:t>
      </w:r>
      <w:r w:rsidR="00982016" w:rsidRPr="00982016">
        <w:rPr>
          <w:noProof/>
          <w:szCs w:val="24"/>
          <w:lang w:eastAsia="en-US"/>
        </w:rPr>
        <w:t>2</w:t>
      </w:r>
      <w:r w:rsidR="00982016" w:rsidRPr="00982016">
        <w:rPr>
          <w:noProof/>
          <w:szCs w:val="24"/>
        </w:rPr>
        <w:t>.1</w:t>
      </w:r>
      <w:r w:rsidR="00982016" w:rsidRPr="00982016">
        <w:rPr>
          <w:szCs w:val="24"/>
        </w:rPr>
        <w:t>.</w:t>
      </w:r>
      <w:r w:rsidR="00982016" w:rsidRPr="00982016">
        <w:rPr>
          <w:noProof/>
          <w:szCs w:val="24"/>
        </w:rPr>
        <w:t>2</w:t>
      </w:r>
      <w:r w:rsidRPr="00740AB6">
        <w:rPr>
          <w:lang w:eastAsia="en-US"/>
        </w:rPr>
        <w:fldChar w:fldCharType="end"/>
      </w:r>
      <w:r w:rsidRPr="00740AB6">
        <w:rPr>
          <w:lang w:eastAsia="en-US"/>
        </w:rPr>
        <w:t xml:space="preserve">). </w:t>
      </w:r>
    </w:p>
    <w:p w14:paraId="3857F4A3" w14:textId="26ED25E8" w:rsidR="00065E4A" w:rsidRPr="00740AB6" w:rsidRDefault="00065E4A" w:rsidP="00065E4A">
      <w:pPr>
        <w:rPr>
          <w:lang w:eastAsia="en-US"/>
        </w:rPr>
      </w:pPr>
      <w:r w:rsidRPr="00740AB6">
        <w:rPr>
          <w:lang w:eastAsia="en-US"/>
        </w:rPr>
        <w:t>В качестве основно</w:t>
      </w:r>
      <w:r w:rsidR="00B74C79" w:rsidRPr="00740AB6">
        <w:rPr>
          <w:lang w:eastAsia="en-US"/>
        </w:rPr>
        <w:t>го</w:t>
      </w:r>
      <w:r w:rsidRPr="00740AB6">
        <w:rPr>
          <w:lang w:eastAsia="en-US"/>
        </w:rPr>
        <w:t xml:space="preserve"> топлива используется бурый уголь </w:t>
      </w:r>
      <w:proofErr w:type="spellStart"/>
      <w:r w:rsidRPr="00740AB6">
        <w:rPr>
          <w:lang w:eastAsia="en-US"/>
        </w:rPr>
        <w:t>Райчихинского</w:t>
      </w:r>
      <w:proofErr w:type="spellEnd"/>
      <w:r w:rsidRPr="00740AB6">
        <w:rPr>
          <w:lang w:eastAsia="en-US"/>
        </w:rPr>
        <w:t xml:space="preserve">, </w:t>
      </w:r>
      <w:proofErr w:type="spellStart"/>
      <w:r w:rsidRPr="00740AB6">
        <w:rPr>
          <w:lang w:eastAsia="en-US"/>
        </w:rPr>
        <w:t>Ерковецкого</w:t>
      </w:r>
      <w:proofErr w:type="spellEnd"/>
      <w:r w:rsidRPr="00740AB6">
        <w:rPr>
          <w:lang w:eastAsia="en-US"/>
        </w:rPr>
        <w:t xml:space="preserve"> и </w:t>
      </w:r>
      <w:proofErr w:type="spellStart"/>
      <w:r w:rsidRPr="00740AB6">
        <w:rPr>
          <w:lang w:eastAsia="en-US"/>
        </w:rPr>
        <w:t>Харанорского</w:t>
      </w:r>
      <w:proofErr w:type="spellEnd"/>
      <w:r w:rsidRPr="00740AB6">
        <w:rPr>
          <w:lang w:eastAsia="en-US"/>
        </w:rPr>
        <w:t xml:space="preserve"> месторождений</w:t>
      </w:r>
      <w:r w:rsidR="00B74C79" w:rsidRPr="00740AB6">
        <w:rPr>
          <w:lang w:eastAsia="en-US"/>
        </w:rPr>
        <w:t xml:space="preserve"> </w:t>
      </w:r>
      <w:proofErr w:type="spellStart"/>
      <w:r w:rsidR="00B74C79" w:rsidRPr="00740AB6">
        <w:rPr>
          <w:lang w:eastAsia="en-US"/>
        </w:rPr>
        <w:t>Переясловского</w:t>
      </w:r>
      <w:proofErr w:type="spellEnd"/>
      <w:r w:rsidR="00B74C79" w:rsidRPr="00740AB6">
        <w:rPr>
          <w:lang w:eastAsia="en-US"/>
        </w:rPr>
        <w:t xml:space="preserve"> разреза</w:t>
      </w:r>
      <w:r w:rsidRPr="00740AB6">
        <w:rPr>
          <w:lang w:eastAsia="en-US"/>
        </w:rPr>
        <w:t>.</w:t>
      </w:r>
    </w:p>
    <w:p w14:paraId="2150D268" w14:textId="4799D276" w:rsidR="00065E4A" w:rsidRDefault="00065E4A" w:rsidP="005950D1">
      <w:pPr>
        <w:pStyle w:val="aff"/>
      </w:pPr>
      <w:bookmarkStart w:id="50" w:name="_Ref487208729"/>
      <w:r w:rsidRPr="00740AB6">
        <w:t xml:space="preserve">Таблица </w:t>
      </w:r>
      <w:fldSimple w:instr=" STYLEREF 2 \s ">
        <w:r w:rsidR="006F202A">
          <w:rPr>
            <w:noProof/>
          </w:rPr>
          <w:t>2.1</w:t>
        </w:r>
      </w:fldSimple>
      <w:r w:rsidR="006F202A">
        <w:t>.</w:t>
      </w:r>
      <w:fldSimple w:instr=" SEQ Таблица \* ARABIC \s 2 ">
        <w:r w:rsidR="006F202A">
          <w:rPr>
            <w:noProof/>
          </w:rPr>
          <w:t>1</w:t>
        </w:r>
      </w:fldSimple>
      <w:bookmarkEnd w:id="50"/>
      <w:r w:rsidRPr="00740AB6">
        <w:t>. Состав основного оборудования БТЭЦ</w:t>
      </w:r>
    </w:p>
    <w:tbl>
      <w:tblPr>
        <w:tblStyle w:val="135"/>
        <w:tblW w:w="4888" w:type="pct"/>
        <w:jc w:val="center"/>
        <w:tblLayout w:type="fixed"/>
        <w:tblLook w:val="04A0" w:firstRow="1" w:lastRow="0" w:firstColumn="1" w:lastColumn="0" w:noHBand="0" w:noVBand="1"/>
      </w:tblPr>
      <w:tblGrid>
        <w:gridCol w:w="405"/>
        <w:gridCol w:w="1316"/>
        <w:gridCol w:w="1040"/>
        <w:gridCol w:w="1157"/>
        <w:gridCol w:w="1040"/>
        <w:gridCol w:w="1204"/>
        <w:gridCol w:w="1542"/>
        <w:gridCol w:w="1433"/>
      </w:tblGrid>
      <w:tr w:rsidR="006F202A" w:rsidRPr="006F202A" w14:paraId="5AD5EEF5" w14:textId="77777777" w:rsidTr="006F202A">
        <w:trPr>
          <w:tblHeader/>
          <w:jc w:val="center"/>
        </w:trPr>
        <w:tc>
          <w:tcPr>
            <w:tcW w:w="222" w:type="pct"/>
            <w:vAlign w:val="center"/>
          </w:tcPr>
          <w:p w14:paraId="49CA9685" w14:textId="77777777"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w:t>
            </w:r>
          </w:p>
        </w:tc>
        <w:tc>
          <w:tcPr>
            <w:tcW w:w="720" w:type="pct"/>
            <w:vAlign w:val="center"/>
          </w:tcPr>
          <w:p w14:paraId="7BFD3BF6" w14:textId="77777777"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Тип, модификация</w:t>
            </w:r>
          </w:p>
        </w:tc>
        <w:tc>
          <w:tcPr>
            <w:tcW w:w="569" w:type="pct"/>
            <w:vAlign w:val="center"/>
          </w:tcPr>
          <w:p w14:paraId="3CF24FCB" w14:textId="77777777"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Год ввода в эксплуатацию</w:t>
            </w:r>
          </w:p>
        </w:tc>
        <w:tc>
          <w:tcPr>
            <w:tcW w:w="633" w:type="pct"/>
            <w:vAlign w:val="center"/>
          </w:tcPr>
          <w:p w14:paraId="36EBE94D" w14:textId="42BB93DA"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Год достижения паркового ресурса</w:t>
            </w:r>
          </w:p>
        </w:tc>
        <w:tc>
          <w:tcPr>
            <w:tcW w:w="569" w:type="pct"/>
            <w:vAlign w:val="center"/>
          </w:tcPr>
          <w:p w14:paraId="1361FE8D" w14:textId="506DB6E6"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Наработка с начала эксплуатации, час</w:t>
            </w:r>
          </w:p>
        </w:tc>
        <w:tc>
          <w:tcPr>
            <w:tcW w:w="659" w:type="pct"/>
            <w:vAlign w:val="center"/>
          </w:tcPr>
          <w:p w14:paraId="316F16F4" w14:textId="77777777"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Год достижения индивидуального ресурса с учетом продления</w:t>
            </w:r>
          </w:p>
        </w:tc>
        <w:tc>
          <w:tcPr>
            <w:tcW w:w="844" w:type="pct"/>
            <w:vAlign w:val="center"/>
          </w:tcPr>
          <w:p w14:paraId="0DD05D2B" w14:textId="77777777"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Установленная мощность, Гкал/ч (т/ч)</w:t>
            </w:r>
          </w:p>
        </w:tc>
        <w:tc>
          <w:tcPr>
            <w:tcW w:w="784" w:type="pct"/>
            <w:vAlign w:val="center"/>
          </w:tcPr>
          <w:p w14:paraId="0D92FBE3" w14:textId="77777777"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КИУМ</w:t>
            </w:r>
          </w:p>
        </w:tc>
      </w:tr>
      <w:tr w:rsidR="006F202A" w:rsidRPr="006F202A" w14:paraId="2D840F66" w14:textId="77777777" w:rsidTr="00C126A5">
        <w:trPr>
          <w:jc w:val="center"/>
        </w:trPr>
        <w:tc>
          <w:tcPr>
            <w:tcW w:w="5000" w:type="pct"/>
            <w:gridSpan w:val="8"/>
            <w:vAlign w:val="center"/>
          </w:tcPr>
          <w:p w14:paraId="5C3D0F62" w14:textId="77777777"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Паровые котлы</w:t>
            </w:r>
          </w:p>
        </w:tc>
      </w:tr>
      <w:tr w:rsidR="0094010F" w:rsidRPr="006F202A" w14:paraId="0C47C422" w14:textId="77777777" w:rsidTr="00C126A5">
        <w:trPr>
          <w:jc w:val="center"/>
        </w:trPr>
        <w:tc>
          <w:tcPr>
            <w:tcW w:w="222" w:type="pct"/>
            <w:vAlign w:val="center"/>
          </w:tcPr>
          <w:p w14:paraId="3E4F8C01"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1</w:t>
            </w:r>
          </w:p>
        </w:tc>
        <w:tc>
          <w:tcPr>
            <w:tcW w:w="720" w:type="pct"/>
            <w:vAlign w:val="center"/>
          </w:tcPr>
          <w:p w14:paraId="0CBAD4F0"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БКЗ-420-140-7</w:t>
            </w:r>
          </w:p>
        </w:tc>
        <w:tc>
          <w:tcPr>
            <w:tcW w:w="569" w:type="pct"/>
            <w:vAlign w:val="center"/>
          </w:tcPr>
          <w:p w14:paraId="7687B51B"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1982</w:t>
            </w:r>
          </w:p>
        </w:tc>
        <w:tc>
          <w:tcPr>
            <w:tcW w:w="633" w:type="pct"/>
            <w:vAlign w:val="center"/>
          </w:tcPr>
          <w:p w14:paraId="4F3BB64F" w14:textId="4D4211F1" w:rsidR="0094010F" w:rsidRPr="006F202A" w:rsidRDefault="0094010F" w:rsidP="0094010F">
            <w:pPr>
              <w:keepLines w:val="0"/>
              <w:ind w:firstLine="0"/>
              <w:jc w:val="center"/>
              <w:rPr>
                <w:rFonts w:ascii="Times New Roman" w:hAnsi="Times New Roman"/>
                <w:sz w:val="16"/>
                <w:szCs w:val="16"/>
              </w:rPr>
            </w:pPr>
            <w:r w:rsidRPr="0094010F">
              <w:rPr>
                <w:rFonts w:ascii="Times New Roman" w:hAnsi="Times New Roman"/>
                <w:sz w:val="16"/>
                <w:szCs w:val="16"/>
              </w:rPr>
              <w:t>2042</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40CDC4F3" w14:textId="67247CE7" w:rsidR="0094010F" w:rsidRPr="006F202A" w:rsidRDefault="0094010F" w:rsidP="0094010F">
            <w:pPr>
              <w:keepLines w:val="0"/>
              <w:ind w:firstLine="0"/>
              <w:jc w:val="center"/>
              <w:rPr>
                <w:rFonts w:ascii="Times New Roman" w:hAnsi="Times New Roman"/>
                <w:sz w:val="16"/>
                <w:szCs w:val="16"/>
              </w:rPr>
            </w:pPr>
            <w:r w:rsidRPr="0094010F">
              <w:rPr>
                <w:rFonts w:ascii="Times New Roman" w:hAnsi="Times New Roman"/>
                <w:sz w:val="16"/>
                <w:szCs w:val="16"/>
              </w:rPr>
              <w:t>193 334</w:t>
            </w:r>
          </w:p>
        </w:tc>
        <w:tc>
          <w:tcPr>
            <w:tcW w:w="659" w:type="pct"/>
            <w:vAlign w:val="center"/>
          </w:tcPr>
          <w:p w14:paraId="3109665C" w14:textId="16E26A7D" w:rsidR="0094010F" w:rsidRPr="006F202A" w:rsidRDefault="0094010F" w:rsidP="0094010F">
            <w:pPr>
              <w:keepLines w:val="0"/>
              <w:ind w:firstLine="0"/>
              <w:jc w:val="center"/>
              <w:rPr>
                <w:rFonts w:ascii="Times New Roman" w:hAnsi="Times New Roman"/>
                <w:sz w:val="16"/>
                <w:szCs w:val="16"/>
              </w:rPr>
            </w:pPr>
            <w:r w:rsidRPr="0094010F">
              <w:rPr>
                <w:rFonts w:ascii="Times New Roman" w:hAnsi="Times New Roman"/>
                <w:sz w:val="16"/>
                <w:szCs w:val="16"/>
              </w:rPr>
              <w:t>2042</w:t>
            </w:r>
          </w:p>
        </w:tc>
        <w:tc>
          <w:tcPr>
            <w:tcW w:w="844" w:type="pct"/>
            <w:tcBorders>
              <w:top w:val="single" w:sz="4" w:space="0" w:color="auto"/>
              <w:left w:val="single" w:sz="4" w:space="0" w:color="auto"/>
              <w:bottom w:val="single" w:sz="4" w:space="0" w:color="auto"/>
              <w:right w:val="single" w:sz="4" w:space="0" w:color="auto"/>
            </w:tcBorders>
            <w:shd w:val="clear" w:color="auto" w:fill="auto"/>
            <w:vAlign w:val="center"/>
          </w:tcPr>
          <w:p w14:paraId="50A8A738" w14:textId="1CED82FF"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color w:val="000000"/>
                <w:sz w:val="16"/>
                <w:szCs w:val="16"/>
              </w:rPr>
              <w:t>254 (420)</w:t>
            </w:r>
          </w:p>
        </w:tc>
        <w:tc>
          <w:tcPr>
            <w:tcW w:w="784" w:type="pct"/>
            <w:vAlign w:val="center"/>
          </w:tcPr>
          <w:p w14:paraId="7123FA57"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77,7%</w:t>
            </w:r>
          </w:p>
        </w:tc>
      </w:tr>
      <w:tr w:rsidR="0094010F" w:rsidRPr="006F202A" w14:paraId="5FF02A98" w14:textId="77777777" w:rsidTr="00C126A5">
        <w:trPr>
          <w:jc w:val="center"/>
        </w:trPr>
        <w:tc>
          <w:tcPr>
            <w:tcW w:w="222" w:type="pct"/>
            <w:vAlign w:val="center"/>
          </w:tcPr>
          <w:p w14:paraId="383C0ED0"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2</w:t>
            </w:r>
          </w:p>
        </w:tc>
        <w:tc>
          <w:tcPr>
            <w:tcW w:w="720" w:type="pct"/>
            <w:vAlign w:val="center"/>
          </w:tcPr>
          <w:p w14:paraId="73111FD2"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БКЗ-420-140-7</w:t>
            </w:r>
          </w:p>
        </w:tc>
        <w:tc>
          <w:tcPr>
            <w:tcW w:w="569" w:type="pct"/>
            <w:vAlign w:val="center"/>
          </w:tcPr>
          <w:p w14:paraId="72FEA875"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1983</w:t>
            </w:r>
          </w:p>
        </w:tc>
        <w:tc>
          <w:tcPr>
            <w:tcW w:w="633" w:type="pct"/>
            <w:vAlign w:val="center"/>
          </w:tcPr>
          <w:p w14:paraId="2E91835F" w14:textId="1FBF577C"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w:t>
            </w:r>
            <w:r>
              <w:rPr>
                <w:rFonts w:ascii="Times New Roman" w:hAnsi="Times New Roman"/>
                <w:sz w:val="16"/>
                <w:szCs w:val="16"/>
              </w:rPr>
              <w:t>44</w:t>
            </w:r>
          </w:p>
        </w:tc>
        <w:tc>
          <w:tcPr>
            <w:tcW w:w="569" w:type="pct"/>
            <w:tcBorders>
              <w:top w:val="nil"/>
              <w:left w:val="single" w:sz="4" w:space="0" w:color="auto"/>
              <w:bottom w:val="single" w:sz="4" w:space="0" w:color="auto"/>
              <w:right w:val="single" w:sz="4" w:space="0" w:color="auto"/>
            </w:tcBorders>
            <w:shd w:val="clear" w:color="auto" w:fill="auto"/>
            <w:vAlign w:val="center"/>
          </w:tcPr>
          <w:p w14:paraId="1F699886" w14:textId="7BDAFABE" w:rsidR="0094010F" w:rsidRPr="006F202A" w:rsidRDefault="0094010F" w:rsidP="0094010F">
            <w:pPr>
              <w:keepLines w:val="0"/>
              <w:ind w:firstLine="0"/>
              <w:jc w:val="center"/>
              <w:rPr>
                <w:rFonts w:ascii="Times New Roman" w:hAnsi="Times New Roman"/>
                <w:sz w:val="16"/>
                <w:szCs w:val="16"/>
              </w:rPr>
            </w:pPr>
            <w:r w:rsidRPr="0094010F">
              <w:rPr>
                <w:rFonts w:ascii="Times New Roman" w:hAnsi="Times New Roman"/>
                <w:sz w:val="16"/>
                <w:szCs w:val="16"/>
              </w:rPr>
              <w:t>183 492</w:t>
            </w:r>
          </w:p>
        </w:tc>
        <w:tc>
          <w:tcPr>
            <w:tcW w:w="659" w:type="pct"/>
            <w:vAlign w:val="center"/>
          </w:tcPr>
          <w:p w14:paraId="310D0B52" w14:textId="55654C9A"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w:t>
            </w:r>
            <w:r>
              <w:rPr>
                <w:rFonts w:ascii="Times New Roman" w:hAnsi="Times New Roman"/>
                <w:sz w:val="16"/>
                <w:szCs w:val="16"/>
              </w:rPr>
              <w:t>44</w:t>
            </w:r>
          </w:p>
        </w:tc>
        <w:tc>
          <w:tcPr>
            <w:tcW w:w="844" w:type="pct"/>
            <w:tcBorders>
              <w:top w:val="nil"/>
              <w:left w:val="single" w:sz="4" w:space="0" w:color="auto"/>
              <w:bottom w:val="single" w:sz="4" w:space="0" w:color="auto"/>
              <w:right w:val="single" w:sz="4" w:space="0" w:color="auto"/>
            </w:tcBorders>
            <w:shd w:val="clear" w:color="auto" w:fill="auto"/>
            <w:vAlign w:val="center"/>
          </w:tcPr>
          <w:p w14:paraId="5C781CEF" w14:textId="1CDD4EE0"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color w:val="000000"/>
                <w:sz w:val="16"/>
                <w:szCs w:val="16"/>
              </w:rPr>
              <w:t>254 (420)</w:t>
            </w:r>
          </w:p>
        </w:tc>
        <w:tc>
          <w:tcPr>
            <w:tcW w:w="784" w:type="pct"/>
            <w:vAlign w:val="center"/>
          </w:tcPr>
          <w:p w14:paraId="06FAD5FE"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79,3%</w:t>
            </w:r>
          </w:p>
        </w:tc>
      </w:tr>
      <w:tr w:rsidR="0094010F" w:rsidRPr="006F202A" w14:paraId="6D6A9381" w14:textId="77777777" w:rsidTr="00C126A5">
        <w:trPr>
          <w:jc w:val="center"/>
        </w:trPr>
        <w:tc>
          <w:tcPr>
            <w:tcW w:w="222" w:type="pct"/>
            <w:vAlign w:val="center"/>
          </w:tcPr>
          <w:p w14:paraId="1B9EE156"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3</w:t>
            </w:r>
          </w:p>
        </w:tc>
        <w:tc>
          <w:tcPr>
            <w:tcW w:w="720" w:type="pct"/>
            <w:vAlign w:val="center"/>
          </w:tcPr>
          <w:p w14:paraId="39376B19"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БКЗ-420-140-7</w:t>
            </w:r>
          </w:p>
        </w:tc>
        <w:tc>
          <w:tcPr>
            <w:tcW w:w="569" w:type="pct"/>
            <w:vAlign w:val="center"/>
          </w:tcPr>
          <w:p w14:paraId="1E14632B"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1985</w:t>
            </w:r>
          </w:p>
        </w:tc>
        <w:tc>
          <w:tcPr>
            <w:tcW w:w="633" w:type="pct"/>
            <w:vAlign w:val="center"/>
          </w:tcPr>
          <w:p w14:paraId="0F2D2E3C" w14:textId="632A99DD"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w:t>
            </w:r>
            <w:r>
              <w:rPr>
                <w:rFonts w:ascii="Times New Roman" w:hAnsi="Times New Roman"/>
                <w:sz w:val="16"/>
                <w:szCs w:val="16"/>
              </w:rPr>
              <w:t>47</w:t>
            </w:r>
          </w:p>
        </w:tc>
        <w:tc>
          <w:tcPr>
            <w:tcW w:w="569" w:type="pct"/>
            <w:tcBorders>
              <w:top w:val="nil"/>
              <w:left w:val="single" w:sz="4" w:space="0" w:color="auto"/>
              <w:bottom w:val="single" w:sz="4" w:space="0" w:color="auto"/>
              <w:right w:val="single" w:sz="4" w:space="0" w:color="auto"/>
            </w:tcBorders>
            <w:shd w:val="clear" w:color="auto" w:fill="auto"/>
            <w:vAlign w:val="center"/>
          </w:tcPr>
          <w:p w14:paraId="53535D75" w14:textId="0DB16372" w:rsidR="0094010F" w:rsidRPr="006F202A" w:rsidRDefault="0094010F" w:rsidP="0094010F">
            <w:pPr>
              <w:keepLines w:val="0"/>
              <w:ind w:firstLine="0"/>
              <w:jc w:val="center"/>
              <w:rPr>
                <w:rFonts w:ascii="Times New Roman" w:hAnsi="Times New Roman"/>
                <w:sz w:val="16"/>
                <w:szCs w:val="16"/>
              </w:rPr>
            </w:pPr>
            <w:r w:rsidRPr="0094010F">
              <w:rPr>
                <w:rFonts w:ascii="Times New Roman" w:hAnsi="Times New Roman"/>
                <w:sz w:val="16"/>
                <w:szCs w:val="16"/>
              </w:rPr>
              <w:t>167 568</w:t>
            </w:r>
          </w:p>
        </w:tc>
        <w:tc>
          <w:tcPr>
            <w:tcW w:w="659" w:type="pct"/>
            <w:vAlign w:val="center"/>
          </w:tcPr>
          <w:p w14:paraId="40352B0B" w14:textId="581B9DE5"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w:t>
            </w:r>
            <w:r>
              <w:rPr>
                <w:rFonts w:ascii="Times New Roman" w:hAnsi="Times New Roman"/>
                <w:sz w:val="16"/>
                <w:szCs w:val="16"/>
              </w:rPr>
              <w:t>47</w:t>
            </w:r>
          </w:p>
        </w:tc>
        <w:tc>
          <w:tcPr>
            <w:tcW w:w="844" w:type="pct"/>
            <w:tcBorders>
              <w:top w:val="nil"/>
              <w:left w:val="single" w:sz="4" w:space="0" w:color="auto"/>
              <w:bottom w:val="single" w:sz="4" w:space="0" w:color="auto"/>
              <w:right w:val="single" w:sz="4" w:space="0" w:color="auto"/>
            </w:tcBorders>
            <w:shd w:val="clear" w:color="auto" w:fill="auto"/>
            <w:vAlign w:val="center"/>
          </w:tcPr>
          <w:p w14:paraId="52C12128" w14:textId="1B494262"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color w:val="000000"/>
                <w:sz w:val="16"/>
                <w:szCs w:val="16"/>
              </w:rPr>
              <w:t>254 (420)</w:t>
            </w:r>
          </w:p>
        </w:tc>
        <w:tc>
          <w:tcPr>
            <w:tcW w:w="784" w:type="pct"/>
            <w:vAlign w:val="center"/>
          </w:tcPr>
          <w:p w14:paraId="5621E567"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76,9%</w:t>
            </w:r>
          </w:p>
        </w:tc>
      </w:tr>
      <w:tr w:rsidR="0094010F" w:rsidRPr="006F202A" w14:paraId="7771101C" w14:textId="77777777" w:rsidTr="00C126A5">
        <w:trPr>
          <w:jc w:val="center"/>
        </w:trPr>
        <w:tc>
          <w:tcPr>
            <w:tcW w:w="222" w:type="pct"/>
            <w:vAlign w:val="center"/>
          </w:tcPr>
          <w:p w14:paraId="2CA9BC11"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4</w:t>
            </w:r>
          </w:p>
        </w:tc>
        <w:tc>
          <w:tcPr>
            <w:tcW w:w="720" w:type="pct"/>
            <w:vAlign w:val="center"/>
          </w:tcPr>
          <w:p w14:paraId="06A0A9ED"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БКЗ-420-140-7</w:t>
            </w:r>
          </w:p>
        </w:tc>
        <w:tc>
          <w:tcPr>
            <w:tcW w:w="569" w:type="pct"/>
            <w:vAlign w:val="center"/>
          </w:tcPr>
          <w:p w14:paraId="5CA3A317"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1994</w:t>
            </w:r>
          </w:p>
        </w:tc>
        <w:tc>
          <w:tcPr>
            <w:tcW w:w="633" w:type="pct"/>
            <w:vAlign w:val="center"/>
          </w:tcPr>
          <w:p w14:paraId="0CB499D4" w14:textId="5DF74589"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w:t>
            </w:r>
            <w:r>
              <w:rPr>
                <w:rFonts w:ascii="Times New Roman" w:hAnsi="Times New Roman"/>
                <w:sz w:val="16"/>
                <w:szCs w:val="16"/>
              </w:rPr>
              <w:t>55</w:t>
            </w:r>
          </w:p>
        </w:tc>
        <w:tc>
          <w:tcPr>
            <w:tcW w:w="569" w:type="pct"/>
            <w:tcBorders>
              <w:top w:val="nil"/>
              <w:left w:val="single" w:sz="4" w:space="0" w:color="auto"/>
              <w:bottom w:val="single" w:sz="4" w:space="0" w:color="auto"/>
              <w:right w:val="single" w:sz="4" w:space="0" w:color="auto"/>
            </w:tcBorders>
            <w:shd w:val="clear" w:color="auto" w:fill="auto"/>
            <w:vAlign w:val="center"/>
          </w:tcPr>
          <w:p w14:paraId="077DFFC9" w14:textId="74A0F8E7" w:rsidR="0094010F" w:rsidRPr="006F202A" w:rsidRDefault="0094010F" w:rsidP="0094010F">
            <w:pPr>
              <w:keepLines w:val="0"/>
              <w:ind w:firstLine="0"/>
              <w:jc w:val="center"/>
              <w:rPr>
                <w:rFonts w:ascii="Times New Roman" w:hAnsi="Times New Roman"/>
                <w:sz w:val="16"/>
                <w:szCs w:val="16"/>
              </w:rPr>
            </w:pPr>
            <w:r w:rsidRPr="0094010F">
              <w:rPr>
                <w:rFonts w:ascii="Times New Roman" w:hAnsi="Times New Roman"/>
                <w:sz w:val="16"/>
                <w:szCs w:val="16"/>
              </w:rPr>
              <w:t>126 994</w:t>
            </w:r>
          </w:p>
        </w:tc>
        <w:tc>
          <w:tcPr>
            <w:tcW w:w="659" w:type="pct"/>
            <w:vAlign w:val="center"/>
          </w:tcPr>
          <w:p w14:paraId="07CA641E" w14:textId="307199D6"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w:t>
            </w:r>
            <w:r>
              <w:rPr>
                <w:rFonts w:ascii="Times New Roman" w:hAnsi="Times New Roman"/>
                <w:sz w:val="16"/>
                <w:szCs w:val="16"/>
              </w:rPr>
              <w:t>55</w:t>
            </w:r>
          </w:p>
        </w:tc>
        <w:tc>
          <w:tcPr>
            <w:tcW w:w="844" w:type="pct"/>
            <w:tcBorders>
              <w:top w:val="nil"/>
              <w:left w:val="single" w:sz="4" w:space="0" w:color="auto"/>
              <w:bottom w:val="single" w:sz="4" w:space="0" w:color="auto"/>
              <w:right w:val="single" w:sz="4" w:space="0" w:color="auto"/>
            </w:tcBorders>
            <w:shd w:val="clear" w:color="auto" w:fill="auto"/>
            <w:vAlign w:val="center"/>
          </w:tcPr>
          <w:p w14:paraId="7A6F78CF" w14:textId="452D175A"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color w:val="000000"/>
                <w:sz w:val="16"/>
                <w:szCs w:val="16"/>
              </w:rPr>
              <w:t>254 (420)</w:t>
            </w:r>
          </w:p>
        </w:tc>
        <w:tc>
          <w:tcPr>
            <w:tcW w:w="784" w:type="pct"/>
            <w:vAlign w:val="center"/>
          </w:tcPr>
          <w:p w14:paraId="217A99F5"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82,3%</w:t>
            </w:r>
          </w:p>
        </w:tc>
      </w:tr>
      <w:tr w:rsidR="0094010F" w:rsidRPr="006F202A" w14:paraId="2A206D47" w14:textId="77777777" w:rsidTr="00C126A5">
        <w:trPr>
          <w:jc w:val="center"/>
        </w:trPr>
        <w:tc>
          <w:tcPr>
            <w:tcW w:w="222" w:type="pct"/>
            <w:vAlign w:val="center"/>
          </w:tcPr>
          <w:p w14:paraId="478406A5" w14:textId="77777777"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5</w:t>
            </w:r>
          </w:p>
        </w:tc>
        <w:tc>
          <w:tcPr>
            <w:tcW w:w="720" w:type="pct"/>
            <w:vAlign w:val="center"/>
          </w:tcPr>
          <w:p w14:paraId="2EFFC72D" w14:textId="5F426FA2" w:rsidR="0094010F" w:rsidRPr="006F202A" w:rsidRDefault="0094010F" w:rsidP="0094010F">
            <w:pPr>
              <w:keepLines w:val="0"/>
              <w:ind w:firstLine="0"/>
              <w:rPr>
                <w:rFonts w:ascii="Times New Roman" w:hAnsi="Times New Roman"/>
                <w:sz w:val="16"/>
                <w:szCs w:val="16"/>
              </w:rPr>
            </w:pPr>
            <w:r w:rsidRPr="006F202A">
              <w:rPr>
                <w:rFonts w:ascii="Times New Roman" w:hAnsi="Times New Roman"/>
                <w:sz w:val="16"/>
                <w:szCs w:val="16"/>
              </w:rPr>
              <w:t>Е-420-13,8-560БТ</w:t>
            </w:r>
          </w:p>
        </w:tc>
        <w:tc>
          <w:tcPr>
            <w:tcW w:w="569" w:type="pct"/>
            <w:vAlign w:val="center"/>
          </w:tcPr>
          <w:p w14:paraId="2588DE05"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2016</w:t>
            </w:r>
          </w:p>
        </w:tc>
        <w:tc>
          <w:tcPr>
            <w:tcW w:w="633" w:type="pct"/>
            <w:vAlign w:val="center"/>
          </w:tcPr>
          <w:p w14:paraId="0EBA2309" w14:textId="275DA3ED"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w:t>
            </w:r>
            <w:r>
              <w:rPr>
                <w:rFonts w:ascii="Times New Roman" w:hAnsi="Times New Roman"/>
                <w:sz w:val="16"/>
                <w:szCs w:val="16"/>
              </w:rPr>
              <w:t>76</w:t>
            </w:r>
          </w:p>
        </w:tc>
        <w:tc>
          <w:tcPr>
            <w:tcW w:w="569" w:type="pct"/>
            <w:tcBorders>
              <w:top w:val="nil"/>
              <w:left w:val="single" w:sz="4" w:space="0" w:color="auto"/>
              <w:bottom w:val="single" w:sz="4" w:space="0" w:color="auto"/>
              <w:right w:val="single" w:sz="4" w:space="0" w:color="auto"/>
            </w:tcBorders>
            <w:shd w:val="clear" w:color="auto" w:fill="auto"/>
            <w:vAlign w:val="center"/>
          </w:tcPr>
          <w:p w14:paraId="15DED31C" w14:textId="7B7B1564" w:rsidR="0094010F" w:rsidRPr="006F202A" w:rsidRDefault="0094010F" w:rsidP="0094010F">
            <w:pPr>
              <w:keepLines w:val="0"/>
              <w:ind w:firstLine="0"/>
              <w:jc w:val="center"/>
              <w:rPr>
                <w:rFonts w:ascii="Times New Roman" w:hAnsi="Times New Roman"/>
                <w:sz w:val="16"/>
                <w:szCs w:val="16"/>
              </w:rPr>
            </w:pPr>
            <w:r w:rsidRPr="0094010F">
              <w:rPr>
                <w:rFonts w:ascii="Times New Roman" w:hAnsi="Times New Roman"/>
                <w:sz w:val="16"/>
                <w:szCs w:val="16"/>
              </w:rPr>
              <w:t>30 190</w:t>
            </w:r>
          </w:p>
        </w:tc>
        <w:tc>
          <w:tcPr>
            <w:tcW w:w="659" w:type="pct"/>
            <w:vAlign w:val="center"/>
          </w:tcPr>
          <w:p w14:paraId="20558D8D" w14:textId="320136DF"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20</w:t>
            </w:r>
            <w:r>
              <w:rPr>
                <w:rFonts w:ascii="Times New Roman" w:hAnsi="Times New Roman"/>
                <w:sz w:val="16"/>
                <w:szCs w:val="16"/>
              </w:rPr>
              <w:t>76</w:t>
            </w:r>
          </w:p>
        </w:tc>
        <w:tc>
          <w:tcPr>
            <w:tcW w:w="844" w:type="pct"/>
            <w:tcBorders>
              <w:top w:val="nil"/>
              <w:left w:val="single" w:sz="4" w:space="0" w:color="auto"/>
              <w:bottom w:val="single" w:sz="4" w:space="0" w:color="auto"/>
              <w:right w:val="single" w:sz="4" w:space="0" w:color="auto"/>
            </w:tcBorders>
            <w:shd w:val="clear" w:color="auto" w:fill="auto"/>
            <w:vAlign w:val="center"/>
          </w:tcPr>
          <w:p w14:paraId="0D240C6E" w14:textId="1EECF10C"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color w:val="000000"/>
                <w:sz w:val="16"/>
                <w:szCs w:val="16"/>
              </w:rPr>
              <w:t>253,3 (420)</w:t>
            </w:r>
          </w:p>
        </w:tc>
        <w:tc>
          <w:tcPr>
            <w:tcW w:w="784" w:type="pct"/>
            <w:vAlign w:val="center"/>
          </w:tcPr>
          <w:p w14:paraId="3AFD7FE6" w14:textId="77777777" w:rsidR="0094010F" w:rsidRPr="006F202A" w:rsidRDefault="0094010F" w:rsidP="0094010F">
            <w:pPr>
              <w:keepLines w:val="0"/>
              <w:ind w:firstLine="0"/>
              <w:jc w:val="center"/>
              <w:rPr>
                <w:rFonts w:ascii="Times New Roman" w:hAnsi="Times New Roman"/>
                <w:sz w:val="16"/>
                <w:szCs w:val="16"/>
              </w:rPr>
            </w:pPr>
            <w:r w:rsidRPr="006F202A">
              <w:rPr>
                <w:rFonts w:ascii="Times New Roman" w:hAnsi="Times New Roman"/>
                <w:sz w:val="16"/>
                <w:szCs w:val="16"/>
              </w:rPr>
              <w:t>83,1%</w:t>
            </w:r>
          </w:p>
        </w:tc>
      </w:tr>
      <w:tr w:rsidR="006F202A" w:rsidRPr="006F202A" w14:paraId="43783590" w14:textId="77777777" w:rsidTr="00C126A5">
        <w:trPr>
          <w:jc w:val="center"/>
        </w:trPr>
        <w:tc>
          <w:tcPr>
            <w:tcW w:w="5000" w:type="pct"/>
            <w:gridSpan w:val="8"/>
            <w:vAlign w:val="center"/>
          </w:tcPr>
          <w:p w14:paraId="390D04A6" w14:textId="77777777" w:rsidR="006F202A" w:rsidRPr="006F202A" w:rsidRDefault="006F202A" w:rsidP="006F202A">
            <w:pPr>
              <w:keepLines w:val="0"/>
              <w:ind w:firstLine="0"/>
              <w:jc w:val="center"/>
              <w:rPr>
                <w:rFonts w:ascii="Times New Roman" w:hAnsi="Times New Roman"/>
                <w:b/>
                <w:sz w:val="16"/>
                <w:szCs w:val="16"/>
              </w:rPr>
            </w:pPr>
            <w:r w:rsidRPr="006F202A">
              <w:rPr>
                <w:rFonts w:ascii="Times New Roman" w:hAnsi="Times New Roman"/>
                <w:b/>
                <w:sz w:val="16"/>
                <w:szCs w:val="16"/>
              </w:rPr>
              <w:t>Водогрейные котлы</w:t>
            </w:r>
          </w:p>
        </w:tc>
      </w:tr>
      <w:tr w:rsidR="006F202A" w:rsidRPr="006F202A" w14:paraId="30D63816" w14:textId="77777777" w:rsidTr="00C126A5">
        <w:trPr>
          <w:jc w:val="center"/>
        </w:trPr>
        <w:tc>
          <w:tcPr>
            <w:tcW w:w="222" w:type="pct"/>
            <w:vAlign w:val="center"/>
          </w:tcPr>
          <w:p w14:paraId="75ABA64F" w14:textId="77777777" w:rsidR="006F202A" w:rsidRPr="006F202A" w:rsidRDefault="006F202A" w:rsidP="006F202A">
            <w:pPr>
              <w:keepLines w:val="0"/>
              <w:ind w:firstLine="0"/>
              <w:rPr>
                <w:rFonts w:ascii="Times New Roman" w:hAnsi="Times New Roman"/>
                <w:sz w:val="16"/>
                <w:szCs w:val="16"/>
              </w:rPr>
            </w:pPr>
            <w:r w:rsidRPr="006F202A">
              <w:rPr>
                <w:rFonts w:ascii="Times New Roman" w:hAnsi="Times New Roman"/>
                <w:sz w:val="16"/>
                <w:szCs w:val="16"/>
              </w:rPr>
              <w:t>1</w:t>
            </w:r>
          </w:p>
        </w:tc>
        <w:tc>
          <w:tcPr>
            <w:tcW w:w="720" w:type="pct"/>
            <w:vAlign w:val="center"/>
          </w:tcPr>
          <w:p w14:paraId="55180C19" w14:textId="77777777" w:rsidR="006F202A" w:rsidRPr="006F202A" w:rsidRDefault="006F202A" w:rsidP="006F202A">
            <w:pPr>
              <w:keepLines w:val="0"/>
              <w:ind w:firstLine="0"/>
              <w:rPr>
                <w:rFonts w:ascii="Times New Roman" w:hAnsi="Times New Roman"/>
                <w:sz w:val="16"/>
                <w:szCs w:val="16"/>
              </w:rPr>
            </w:pPr>
            <w:r w:rsidRPr="006F202A">
              <w:rPr>
                <w:rFonts w:ascii="Times New Roman" w:hAnsi="Times New Roman"/>
                <w:sz w:val="16"/>
                <w:szCs w:val="16"/>
              </w:rPr>
              <w:t>КВГМ-100</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16950E66" w14:textId="3C03D1B4"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color w:val="000000"/>
                <w:sz w:val="16"/>
                <w:szCs w:val="16"/>
              </w:rPr>
              <w:t>1976</w:t>
            </w:r>
          </w:p>
        </w:tc>
        <w:tc>
          <w:tcPr>
            <w:tcW w:w="633" w:type="pct"/>
            <w:vAlign w:val="center"/>
          </w:tcPr>
          <w:p w14:paraId="6F56276F"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2006</w:t>
            </w:r>
          </w:p>
        </w:tc>
        <w:tc>
          <w:tcPr>
            <w:tcW w:w="569" w:type="pct"/>
            <w:vAlign w:val="center"/>
          </w:tcPr>
          <w:p w14:paraId="5733B8FF"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52 219</w:t>
            </w:r>
          </w:p>
        </w:tc>
        <w:tc>
          <w:tcPr>
            <w:tcW w:w="659" w:type="pct"/>
            <w:vAlign w:val="center"/>
          </w:tcPr>
          <w:p w14:paraId="764CE939"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2022</w:t>
            </w:r>
          </w:p>
        </w:tc>
        <w:tc>
          <w:tcPr>
            <w:tcW w:w="844" w:type="pct"/>
            <w:vAlign w:val="center"/>
          </w:tcPr>
          <w:p w14:paraId="7F9C20B2"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100</w:t>
            </w:r>
          </w:p>
        </w:tc>
        <w:tc>
          <w:tcPr>
            <w:tcW w:w="784" w:type="pct"/>
            <w:vAlign w:val="center"/>
          </w:tcPr>
          <w:p w14:paraId="239F4992"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0 %</w:t>
            </w:r>
          </w:p>
        </w:tc>
      </w:tr>
      <w:tr w:rsidR="006F202A" w:rsidRPr="006F202A" w14:paraId="6BC91A8E" w14:textId="77777777" w:rsidTr="00C126A5">
        <w:trPr>
          <w:jc w:val="center"/>
        </w:trPr>
        <w:tc>
          <w:tcPr>
            <w:tcW w:w="222" w:type="pct"/>
            <w:vAlign w:val="center"/>
          </w:tcPr>
          <w:p w14:paraId="253279DD" w14:textId="77777777" w:rsidR="006F202A" w:rsidRPr="006F202A" w:rsidRDefault="006F202A" w:rsidP="006F202A">
            <w:pPr>
              <w:keepLines w:val="0"/>
              <w:ind w:firstLine="0"/>
              <w:rPr>
                <w:rFonts w:ascii="Times New Roman" w:hAnsi="Times New Roman"/>
                <w:sz w:val="16"/>
                <w:szCs w:val="16"/>
              </w:rPr>
            </w:pPr>
            <w:r w:rsidRPr="006F202A">
              <w:rPr>
                <w:rFonts w:ascii="Times New Roman" w:hAnsi="Times New Roman"/>
                <w:sz w:val="16"/>
                <w:szCs w:val="16"/>
              </w:rPr>
              <w:t>2</w:t>
            </w:r>
          </w:p>
        </w:tc>
        <w:tc>
          <w:tcPr>
            <w:tcW w:w="720" w:type="pct"/>
            <w:vAlign w:val="center"/>
          </w:tcPr>
          <w:p w14:paraId="1C79CCE8" w14:textId="77777777" w:rsidR="006F202A" w:rsidRPr="006F202A" w:rsidRDefault="006F202A" w:rsidP="006F202A">
            <w:pPr>
              <w:keepLines w:val="0"/>
              <w:ind w:firstLine="0"/>
              <w:rPr>
                <w:rFonts w:ascii="Times New Roman" w:hAnsi="Times New Roman"/>
                <w:sz w:val="16"/>
                <w:szCs w:val="16"/>
              </w:rPr>
            </w:pPr>
            <w:r w:rsidRPr="006F202A">
              <w:rPr>
                <w:rFonts w:ascii="Times New Roman" w:hAnsi="Times New Roman"/>
                <w:sz w:val="16"/>
                <w:szCs w:val="16"/>
              </w:rPr>
              <w:t>КВГМ-100</w:t>
            </w:r>
          </w:p>
        </w:tc>
        <w:tc>
          <w:tcPr>
            <w:tcW w:w="569" w:type="pct"/>
            <w:tcBorders>
              <w:top w:val="nil"/>
              <w:left w:val="single" w:sz="4" w:space="0" w:color="auto"/>
              <w:bottom w:val="single" w:sz="4" w:space="0" w:color="auto"/>
              <w:right w:val="single" w:sz="4" w:space="0" w:color="auto"/>
            </w:tcBorders>
            <w:shd w:val="clear" w:color="auto" w:fill="auto"/>
            <w:vAlign w:val="center"/>
          </w:tcPr>
          <w:p w14:paraId="07B6ADE9" w14:textId="3FFAB6D0"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color w:val="000000"/>
                <w:sz w:val="16"/>
                <w:szCs w:val="16"/>
              </w:rPr>
              <w:t>1984</w:t>
            </w:r>
          </w:p>
        </w:tc>
        <w:tc>
          <w:tcPr>
            <w:tcW w:w="633" w:type="pct"/>
            <w:vAlign w:val="center"/>
          </w:tcPr>
          <w:p w14:paraId="063A7E04"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2012</w:t>
            </w:r>
          </w:p>
        </w:tc>
        <w:tc>
          <w:tcPr>
            <w:tcW w:w="569" w:type="pct"/>
            <w:vAlign w:val="center"/>
          </w:tcPr>
          <w:p w14:paraId="0D01260A"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50 670</w:t>
            </w:r>
          </w:p>
        </w:tc>
        <w:tc>
          <w:tcPr>
            <w:tcW w:w="659" w:type="pct"/>
            <w:vAlign w:val="center"/>
          </w:tcPr>
          <w:p w14:paraId="001D0529"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2022</w:t>
            </w:r>
          </w:p>
        </w:tc>
        <w:tc>
          <w:tcPr>
            <w:tcW w:w="844" w:type="pct"/>
            <w:vAlign w:val="center"/>
          </w:tcPr>
          <w:p w14:paraId="745B99DB"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100</w:t>
            </w:r>
          </w:p>
        </w:tc>
        <w:tc>
          <w:tcPr>
            <w:tcW w:w="784" w:type="pct"/>
            <w:vAlign w:val="center"/>
          </w:tcPr>
          <w:p w14:paraId="792A6DF4" w14:textId="77777777" w:rsidR="006F202A" w:rsidRPr="006F202A" w:rsidRDefault="006F202A" w:rsidP="006F202A">
            <w:pPr>
              <w:keepLines w:val="0"/>
              <w:ind w:firstLine="0"/>
              <w:jc w:val="center"/>
              <w:rPr>
                <w:rFonts w:ascii="Times New Roman" w:hAnsi="Times New Roman"/>
                <w:sz w:val="16"/>
                <w:szCs w:val="16"/>
              </w:rPr>
            </w:pPr>
            <w:r w:rsidRPr="006F202A">
              <w:rPr>
                <w:rFonts w:ascii="Times New Roman" w:hAnsi="Times New Roman"/>
                <w:sz w:val="16"/>
                <w:szCs w:val="16"/>
              </w:rPr>
              <w:t>0 %</w:t>
            </w:r>
          </w:p>
        </w:tc>
      </w:tr>
    </w:tbl>
    <w:p w14:paraId="732BC8E3" w14:textId="71C6AC5D" w:rsidR="006F202A" w:rsidRDefault="006F202A" w:rsidP="005950D1">
      <w:pPr>
        <w:pStyle w:val="aff"/>
      </w:pPr>
    </w:p>
    <w:p w14:paraId="6DCF6E62" w14:textId="77777777" w:rsidR="006F202A" w:rsidRPr="00740AB6" w:rsidRDefault="006F202A" w:rsidP="005950D1">
      <w:pPr>
        <w:pStyle w:val="aff"/>
        <w:rPr>
          <w:rFonts w:eastAsia="Calibri"/>
        </w:rPr>
      </w:pPr>
    </w:p>
    <w:p w14:paraId="09E34E53" w14:textId="77777777" w:rsidR="00065E4A" w:rsidRPr="00740AB6" w:rsidRDefault="00065E4A" w:rsidP="00065E4A">
      <w:pPr>
        <w:keepLines w:val="0"/>
        <w:suppressAutoHyphens/>
        <w:ind w:right="-11" w:firstLine="0"/>
        <w:rPr>
          <w:sz w:val="28"/>
        </w:rPr>
      </w:pPr>
    </w:p>
    <w:p w14:paraId="70407A60" w14:textId="77777777" w:rsidR="00065E4A" w:rsidRPr="00740AB6" w:rsidRDefault="00065E4A" w:rsidP="00065E4A">
      <w:pPr>
        <w:keepLines w:val="0"/>
        <w:ind w:firstLine="0"/>
        <w:rPr>
          <w:sz w:val="28"/>
        </w:rPr>
        <w:sectPr w:rsidR="00065E4A" w:rsidRPr="00740AB6" w:rsidSect="00065E4A">
          <w:pgSz w:w="11907" w:h="16840" w:code="9"/>
          <w:pgMar w:top="1134" w:right="850" w:bottom="1134" w:left="1701" w:header="426" w:footer="720" w:gutter="0"/>
          <w:cols w:space="720"/>
          <w:docGrid w:linePitch="381"/>
        </w:sectPr>
      </w:pPr>
    </w:p>
    <w:p w14:paraId="74A3A5DD" w14:textId="4BA9913E" w:rsidR="00065E4A" w:rsidRPr="00740AB6" w:rsidRDefault="00065E4A" w:rsidP="005950D1">
      <w:pPr>
        <w:pStyle w:val="aff"/>
      </w:pPr>
      <w:bookmarkStart w:id="51" w:name="_Ref493780067"/>
      <w:r w:rsidRPr="00740AB6">
        <w:lastRenderedPageBreak/>
        <w:t xml:space="preserve">Таблица </w:t>
      </w:r>
      <w:fldSimple w:instr=" STYLEREF 2 \s ">
        <w:r w:rsidR="006F202A">
          <w:rPr>
            <w:noProof/>
          </w:rPr>
          <w:t>2.1</w:t>
        </w:r>
      </w:fldSimple>
      <w:r w:rsidR="006F202A">
        <w:t>.</w:t>
      </w:r>
      <w:fldSimple w:instr=" SEQ Таблица \* ARABIC \s 2 ">
        <w:r w:rsidR="006F202A">
          <w:rPr>
            <w:noProof/>
          </w:rPr>
          <w:t>2</w:t>
        </w:r>
      </w:fldSimple>
      <w:bookmarkEnd w:id="51"/>
      <w:r w:rsidRPr="00740AB6">
        <w:t>. Структура основного оборудования БТЭЦ</w:t>
      </w:r>
    </w:p>
    <w:tbl>
      <w:tblPr>
        <w:tblStyle w:val="54"/>
        <w:tblW w:w="0" w:type="auto"/>
        <w:tblLayout w:type="fixed"/>
        <w:tblLook w:val="04A0" w:firstRow="1" w:lastRow="0" w:firstColumn="1" w:lastColumn="0" w:noHBand="0" w:noVBand="1"/>
      </w:tblPr>
      <w:tblGrid>
        <w:gridCol w:w="704"/>
        <w:gridCol w:w="1418"/>
        <w:gridCol w:w="832"/>
        <w:gridCol w:w="996"/>
        <w:gridCol w:w="974"/>
        <w:gridCol w:w="1048"/>
        <w:gridCol w:w="736"/>
        <w:gridCol w:w="956"/>
        <w:gridCol w:w="978"/>
        <w:gridCol w:w="1114"/>
        <w:gridCol w:w="1356"/>
        <w:gridCol w:w="736"/>
        <w:gridCol w:w="1356"/>
        <w:gridCol w:w="1356"/>
      </w:tblGrid>
      <w:tr w:rsidR="00065E4A" w:rsidRPr="00740AB6" w14:paraId="3C3227EF" w14:textId="77777777" w:rsidTr="000F19CB">
        <w:tc>
          <w:tcPr>
            <w:tcW w:w="704" w:type="dxa"/>
            <w:vMerge w:val="restart"/>
            <w:shd w:val="clear" w:color="auto" w:fill="D9D9D9" w:themeFill="background1" w:themeFillShade="D9"/>
            <w:vAlign w:val="center"/>
          </w:tcPr>
          <w:p w14:paraId="451F0C31" w14:textId="77777777" w:rsidR="00065E4A" w:rsidRPr="00740AB6" w:rsidRDefault="00065E4A" w:rsidP="00065E4A">
            <w:pPr>
              <w:keepLines w:val="0"/>
              <w:ind w:firstLine="0"/>
              <w:jc w:val="center"/>
              <w:rPr>
                <w:sz w:val="16"/>
                <w:szCs w:val="16"/>
              </w:rPr>
            </w:pPr>
            <w:r w:rsidRPr="00740AB6">
              <w:rPr>
                <w:b/>
                <w:bCs/>
                <w:color w:val="000000"/>
                <w:sz w:val="16"/>
                <w:szCs w:val="16"/>
              </w:rPr>
              <w:t>Станционный №</w:t>
            </w:r>
          </w:p>
        </w:tc>
        <w:tc>
          <w:tcPr>
            <w:tcW w:w="1418" w:type="dxa"/>
            <w:vMerge w:val="restart"/>
            <w:shd w:val="clear" w:color="auto" w:fill="D9D9D9" w:themeFill="background1" w:themeFillShade="D9"/>
            <w:vAlign w:val="center"/>
          </w:tcPr>
          <w:p w14:paraId="532385D9" w14:textId="77777777" w:rsidR="00065E4A" w:rsidRPr="00740AB6" w:rsidRDefault="00065E4A" w:rsidP="00065E4A">
            <w:pPr>
              <w:keepLines w:val="0"/>
              <w:ind w:firstLine="0"/>
              <w:jc w:val="center"/>
              <w:rPr>
                <w:sz w:val="16"/>
                <w:szCs w:val="16"/>
              </w:rPr>
            </w:pPr>
            <w:r w:rsidRPr="00740AB6">
              <w:rPr>
                <w:b/>
                <w:bCs/>
                <w:color w:val="000000"/>
                <w:sz w:val="16"/>
                <w:szCs w:val="16"/>
              </w:rPr>
              <w:t>Наименование оборудования, тип</w:t>
            </w:r>
          </w:p>
        </w:tc>
        <w:tc>
          <w:tcPr>
            <w:tcW w:w="832" w:type="dxa"/>
            <w:vMerge w:val="restart"/>
            <w:shd w:val="clear" w:color="auto" w:fill="D9D9D9" w:themeFill="background1" w:themeFillShade="D9"/>
            <w:vAlign w:val="center"/>
          </w:tcPr>
          <w:p w14:paraId="14D2ABB4" w14:textId="77777777" w:rsidR="00065E4A" w:rsidRPr="00740AB6" w:rsidRDefault="00065E4A" w:rsidP="00065E4A">
            <w:pPr>
              <w:keepLines w:val="0"/>
              <w:ind w:firstLine="0"/>
              <w:jc w:val="center"/>
              <w:rPr>
                <w:sz w:val="16"/>
                <w:szCs w:val="16"/>
              </w:rPr>
            </w:pPr>
            <w:r w:rsidRPr="00740AB6">
              <w:rPr>
                <w:b/>
                <w:bCs/>
                <w:color w:val="000000"/>
                <w:sz w:val="16"/>
                <w:szCs w:val="16"/>
              </w:rPr>
              <w:t>Завод изготовитель</w:t>
            </w:r>
          </w:p>
        </w:tc>
        <w:tc>
          <w:tcPr>
            <w:tcW w:w="996" w:type="dxa"/>
            <w:vMerge w:val="restart"/>
            <w:shd w:val="clear" w:color="auto" w:fill="D9D9D9" w:themeFill="background1" w:themeFillShade="D9"/>
            <w:vAlign w:val="center"/>
          </w:tcPr>
          <w:p w14:paraId="7111D202" w14:textId="77777777" w:rsidR="00065E4A" w:rsidRPr="00740AB6" w:rsidRDefault="00065E4A" w:rsidP="00065E4A">
            <w:pPr>
              <w:keepLines w:val="0"/>
              <w:ind w:firstLine="0"/>
              <w:jc w:val="center"/>
              <w:rPr>
                <w:sz w:val="16"/>
                <w:szCs w:val="16"/>
              </w:rPr>
            </w:pPr>
            <w:r w:rsidRPr="00740AB6">
              <w:rPr>
                <w:b/>
                <w:bCs/>
                <w:color w:val="000000"/>
                <w:sz w:val="16"/>
                <w:szCs w:val="16"/>
              </w:rPr>
              <w:t>Год ввода в эксплуатацию</w:t>
            </w:r>
          </w:p>
        </w:tc>
        <w:tc>
          <w:tcPr>
            <w:tcW w:w="2022" w:type="dxa"/>
            <w:gridSpan w:val="2"/>
            <w:shd w:val="clear" w:color="auto" w:fill="D9D9D9" w:themeFill="background1" w:themeFillShade="D9"/>
            <w:vAlign w:val="center"/>
          </w:tcPr>
          <w:p w14:paraId="53B28AB7" w14:textId="77777777" w:rsidR="00065E4A" w:rsidRPr="00740AB6" w:rsidRDefault="00065E4A" w:rsidP="00065E4A">
            <w:pPr>
              <w:keepLines w:val="0"/>
              <w:ind w:firstLine="0"/>
              <w:jc w:val="center"/>
              <w:rPr>
                <w:sz w:val="16"/>
                <w:szCs w:val="16"/>
              </w:rPr>
            </w:pPr>
            <w:r w:rsidRPr="00740AB6">
              <w:rPr>
                <w:b/>
                <w:bCs/>
                <w:color w:val="000000"/>
                <w:sz w:val="16"/>
                <w:szCs w:val="16"/>
              </w:rPr>
              <w:t>Мощность, МВт</w:t>
            </w:r>
          </w:p>
        </w:tc>
        <w:tc>
          <w:tcPr>
            <w:tcW w:w="1692" w:type="dxa"/>
            <w:gridSpan w:val="2"/>
            <w:shd w:val="clear" w:color="auto" w:fill="D9D9D9" w:themeFill="background1" w:themeFillShade="D9"/>
            <w:vAlign w:val="center"/>
          </w:tcPr>
          <w:p w14:paraId="03806F38" w14:textId="77777777" w:rsidR="00065E4A" w:rsidRPr="00740AB6" w:rsidRDefault="00065E4A" w:rsidP="00065E4A">
            <w:pPr>
              <w:keepLines w:val="0"/>
              <w:ind w:firstLine="0"/>
              <w:jc w:val="center"/>
              <w:rPr>
                <w:sz w:val="16"/>
                <w:szCs w:val="16"/>
              </w:rPr>
            </w:pPr>
            <w:r w:rsidRPr="00740AB6">
              <w:rPr>
                <w:b/>
                <w:bCs/>
                <w:color w:val="000000"/>
                <w:sz w:val="16"/>
                <w:szCs w:val="16"/>
              </w:rPr>
              <w:t>Параметры свежего пара</w:t>
            </w:r>
          </w:p>
        </w:tc>
        <w:tc>
          <w:tcPr>
            <w:tcW w:w="3448" w:type="dxa"/>
            <w:gridSpan w:val="3"/>
            <w:shd w:val="clear" w:color="auto" w:fill="D9D9D9" w:themeFill="background1" w:themeFillShade="D9"/>
            <w:vAlign w:val="center"/>
          </w:tcPr>
          <w:p w14:paraId="7137578F" w14:textId="77777777" w:rsidR="00065E4A" w:rsidRPr="00740AB6" w:rsidRDefault="00065E4A" w:rsidP="00065E4A">
            <w:pPr>
              <w:keepLines w:val="0"/>
              <w:ind w:firstLine="0"/>
              <w:jc w:val="center"/>
              <w:rPr>
                <w:b/>
                <w:bCs/>
                <w:color w:val="000000"/>
                <w:sz w:val="16"/>
                <w:szCs w:val="16"/>
              </w:rPr>
            </w:pPr>
            <w:r w:rsidRPr="00740AB6">
              <w:rPr>
                <w:b/>
                <w:bCs/>
                <w:color w:val="000000"/>
                <w:sz w:val="16"/>
                <w:szCs w:val="16"/>
              </w:rPr>
              <w:t>Отбор Т</w:t>
            </w:r>
          </w:p>
        </w:tc>
        <w:tc>
          <w:tcPr>
            <w:tcW w:w="3448" w:type="dxa"/>
            <w:gridSpan w:val="3"/>
            <w:shd w:val="clear" w:color="auto" w:fill="D9D9D9" w:themeFill="background1" w:themeFillShade="D9"/>
            <w:vAlign w:val="center"/>
          </w:tcPr>
          <w:p w14:paraId="73270D32" w14:textId="77777777" w:rsidR="00065E4A" w:rsidRPr="00740AB6" w:rsidRDefault="00065E4A" w:rsidP="00065E4A">
            <w:pPr>
              <w:keepLines w:val="0"/>
              <w:ind w:firstLine="0"/>
              <w:jc w:val="center"/>
              <w:rPr>
                <w:b/>
                <w:bCs/>
                <w:color w:val="000000"/>
                <w:sz w:val="16"/>
                <w:szCs w:val="16"/>
              </w:rPr>
            </w:pPr>
            <w:r w:rsidRPr="00740AB6">
              <w:rPr>
                <w:b/>
                <w:bCs/>
                <w:color w:val="000000"/>
                <w:sz w:val="16"/>
                <w:szCs w:val="16"/>
              </w:rPr>
              <w:t>Отбор П</w:t>
            </w:r>
          </w:p>
        </w:tc>
      </w:tr>
      <w:tr w:rsidR="00065E4A" w:rsidRPr="00740AB6" w14:paraId="3146652C" w14:textId="77777777" w:rsidTr="000F19CB">
        <w:tc>
          <w:tcPr>
            <w:tcW w:w="704" w:type="dxa"/>
            <w:vMerge/>
            <w:shd w:val="clear" w:color="auto" w:fill="D9D9D9" w:themeFill="background1" w:themeFillShade="D9"/>
            <w:vAlign w:val="center"/>
          </w:tcPr>
          <w:p w14:paraId="6B32BD89" w14:textId="77777777" w:rsidR="00065E4A" w:rsidRPr="00740AB6" w:rsidRDefault="00065E4A" w:rsidP="00065E4A">
            <w:pPr>
              <w:keepLines w:val="0"/>
              <w:ind w:firstLine="0"/>
              <w:jc w:val="center"/>
              <w:rPr>
                <w:sz w:val="16"/>
                <w:szCs w:val="16"/>
              </w:rPr>
            </w:pPr>
          </w:p>
        </w:tc>
        <w:tc>
          <w:tcPr>
            <w:tcW w:w="1418" w:type="dxa"/>
            <w:vMerge/>
            <w:shd w:val="clear" w:color="auto" w:fill="D9D9D9" w:themeFill="background1" w:themeFillShade="D9"/>
            <w:vAlign w:val="center"/>
          </w:tcPr>
          <w:p w14:paraId="149E1613" w14:textId="77777777" w:rsidR="00065E4A" w:rsidRPr="00740AB6" w:rsidRDefault="00065E4A" w:rsidP="00065E4A">
            <w:pPr>
              <w:keepLines w:val="0"/>
              <w:ind w:firstLine="0"/>
              <w:jc w:val="center"/>
              <w:rPr>
                <w:sz w:val="16"/>
                <w:szCs w:val="16"/>
              </w:rPr>
            </w:pPr>
          </w:p>
        </w:tc>
        <w:tc>
          <w:tcPr>
            <w:tcW w:w="832" w:type="dxa"/>
            <w:vMerge/>
            <w:shd w:val="clear" w:color="auto" w:fill="D9D9D9" w:themeFill="background1" w:themeFillShade="D9"/>
            <w:vAlign w:val="center"/>
          </w:tcPr>
          <w:p w14:paraId="0FC1A08F" w14:textId="77777777" w:rsidR="00065E4A" w:rsidRPr="00740AB6" w:rsidRDefault="00065E4A" w:rsidP="00065E4A">
            <w:pPr>
              <w:keepLines w:val="0"/>
              <w:ind w:firstLine="0"/>
              <w:jc w:val="center"/>
              <w:rPr>
                <w:sz w:val="16"/>
                <w:szCs w:val="16"/>
              </w:rPr>
            </w:pPr>
          </w:p>
        </w:tc>
        <w:tc>
          <w:tcPr>
            <w:tcW w:w="996" w:type="dxa"/>
            <w:vMerge/>
            <w:shd w:val="clear" w:color="auto" w:fill="D9D9D9" w:themeFill="background1" w:themeFillShade="D9"/>
            <w:vAlign w:val="center"/>
          </w:tcPr>
          <w:p w14:paraId="123956A2" w14:textId="77777777" w:rsidR="00065E4A" w:rsidRPr="00740AB6" w:rsidRDefault="00065E4A" w:rsidP="00065E4A">
            <w:pPr>
              <w:keepLines w:val="0"/>
              <w:ind w:firstLine="0"/>
              <w:jc w:val="center"/>
              <w:rPr>
                <w:sz w:val="16"/>
                <w:szCs w:val="16"/>
              </w:rPr>
            </w:pPr>
          </w:p>
        </w:tc>
        <w:tc>
          <w:tcPr>
            <w:tcW w:w="974" w:type="dxa"/>
            <w:shd w:val="clear" w:color="auto" w:fill="D9D9D9" w:themeFill="background1" w:themeFillShade="D9"/>
            <w:vAlign w:val="center"/>
          </w:tcPr>
          <w:p w14:paraId="3CBD3FAC" w14:textId="77777777" w:rsidR="00065E4A" w:rsidRPr="00740AB6" w:rsidRDefault="00065E4A" w:rsidP="00065E4A">
            <w:pPr>
              <w:keepLines w:val="0"/>
              <w:ind w:firstLine="0"/>
              <w:jc w:val="center"/>
              <w:rPr>
                <w:sz w:val="16"/>
                <w:szCs w:val="16"/>
              </w:rPr>
            </w:pPr>
            <w:r w:rsidRPr="00740AB6">
              <w:rPr>
                <w:b/>
                <w:bCs/>
                <w:color w:val="000000"/>
                <w:sz w:val="16"/>
                <w:szCs w:val="16"/>
              </w:rPr>
              <w:t>Номинальная</w:t>
            </w:r>
          </w:p>
        </w:tc>
        <w:tc>
          <w:tcPr>
            <w:tcW w:w="1048" w:type="dxa"/>
            <w:shd w:val="clear" w:color="auto" w:fill="D9D9D9" w:themeFill="background1" w:themeFillShade="D9"/>
            <w:vAlign w:val="center"/>
          </w:tcPr>
          <w:p w14:paraId="43407383" w14:textId="77777777" w:rsidR="00065E4A" w:rsidRPr="00740AB6" w:rsidRDefault="00065E4A" w:rsidP="00065E4A">
            <w:pPr>
              <w:keepLines w:val="0"/>
              <w:ind w:firstLine="0"/>
              <w:jc w:val="center"/>
              <w:rPr>
                <w:sz w:val="16"/>
                <w:szCs w:val="16"/>
              </w:rPr>
            </w:pPr>
            <w:r w:rsidRPr="00740AB6">
              <w:rPr>
                <w:b/>
                <w:bCs/>
                <w:color w:val="000000"/>
                <w:sz w:val="16"/>
                <w:szCs w:val="16"/>
              </w:rPr>
              <w:t>Максимальная</w:t>
            </w:r>
          </w:p>
        </w:tc>
        <w:tc>
          <w:tcPr>
            <w:tcW w:w="736" w:type="dxa"/>
            <w:shd w:val="clear" w:color="auto" w:fill="D9D9D9" w:themeFill="background1" w:themeFillShade="D9"/>
            <w:vAlign w:val="center"/>
          </w:tcPr>
          <w:p w14:paraId="1A9C541D" w14:textId="77777777" w:rsidR="00065E4A" w:rsidRPr="00740AB6" w:rsidRDefault="00065E4A" w:rsidP="00065E4A">
            <w:pPr>
              <w:keepLines w:val="0"/>
              <w:ind w:firstLine="0"/>
              <w:jc w:val="center"/>
              <w:rPr>
                <w:sz w:val="16"/>
                <w:szCs w:val="16"/>
              </w:rPr>
            </w:pPr>
            <w:r w:rsidRPr="00740AB6">
              <w:rPr>
                <w:b/>
                <w:bCs/>
                <w:color w:val="000000"/>
                <w:sz w:val="16"/>
                <w:szCs w:val="16"/>
              </w:rPr>
              <w:t>Давление кгс/см</w:t>
            </w:r>
            <w:r w:rsidRPr="00740AB6">
              <w:rPr>
                <w:b/>
                <w:bCs/>
                <w:color w:val="000000"/>
                <w:sz w:val="16"/>
                <w:szCs w:val="16"/>
                <w:vertAlign w:val="superscript"/>
              </w:rPr>
              <w:t>2</w:t>
            </w:r>
          </w:p>
        </w:tc>
        <w:tc>
          <w:tcPr>
            <w:tcW w:w="956" w:type="dxa"/>
            <w:shd w:val="clear" w:color="auto" w:fill="D9D9D9" w:themeFill="background1" w:themeFillShade="D9"/>
            <w:vAlign w:val="center"/>
          </w:tcPr>
          <w:p w14:paraId="7A53A91C" w14:textId="77777777" w:rsidR="00065E4A" w:rsidRPr="00740AB6" w:rsidRDefault="00065E4A" w:rsidP="00065E4A">
            <w:pPr>
              <w:keepLines w:val="0"/>
              <w:ind w:firstLine="0"/>
              <w:jc w:val="center"/>
              <w:rPr>
                <w:sz w:val="16"/>
                <w:szCs w:val="16"/>
              </w:rPr>
            </w:pPr>
            <w:r w:rsidRPr="00740AB6">
              <w:rPr>
                <w:b/>
                <w:bCs/>
                <w:color w:val="000000"/>
                <w:sz w:val="16"/>
                <w:szCs w:val="16"/>
              </w:rPr>
              <w:t>Температура, °С</w:t>
            </w:r>
          </w:p>
        </w:tc>
        <w:tc>
          <w:tcPr>
            <w:tcW w:w="978" w:type="dxa"/>
            <w:shd w:val="clear" w:color="auto" w:fill="D9D9D9" w:themeFill="background1" w:themeFillShade="D9"/>
            <w:vAlign w:val="center"/>
          </w:tcPr>
          <w:p w14:paraId="768B896F" w14:textId="77777777" w:rsidR="00065E4A" w:rsidRPr="00740AB6" w:rsidRDefault="00065E4A" w:rsidP="00065E4A">
            <w:pPr>
              <w:keepLines w:val="0"/>
              <w:ind w:firstLine="0"/>
              <w:jc w:val="center"/>
              <w:rPr>
                <w:b/>
                <w:bCs/>
                <w:color w:val="000000"/>
                <w:sz w:val="16"/>
                <w:szCs w:val="16"/>
              </w:rPr>
            </w:pPr>
            <w:r w:rsidRPr="00740AB6">
              <w:rPr>
                <w:b/>
                <w:bCs/>
                <w:color w:val="000000"/>
                <w:sz w:val="16"/>
                <w:szCs w:val="16"/>
              </w:rPr>
              <w:t>Давление пара, кгс/см</w:t>
            </w:r>
            <w:r w:rsidRPr="00740AB6">
              <w:rPr>
                <w:b/>
                <w:bCs/>
                <w:color w:val="000000"/>
                <w:sz w:val="16"/>
                <w:szCs w:val="16"/>
                <w:vertAlign w:val="superscript"/>
              </w:rPr>
              <w:t>2</w:t>
            </w:r>
          </w:p>
        </w:tc>
        <w:tc>
          <w:tcPr>
            <w:tcW w:w="1114" w:type="dxa"/>
            <w:shd w:val="clear" w:color="auto" w:fill="D9D9D9" w:themeFill="background1" w:themeFillShade="D9"/>
            <w:vAlign w:val="center"/>
          </w:tcPr>
          <w:p w14:paraId="622467AD" w14:textId="77777777" w:rsidR="00065E4A" w:rsidRPr="00740AB6" w:rsidRDefault="00065E4A" w:rsidP="00065E4A">
            <w:pPr>
              <w:keepLines w:val="0"/>
              <w:ind w:firstLine="0"/>
              <w:jc w:val="center"/>
              <w:rPr>
                <w:b/>
                <w:bCs/>
                <w:color w:val="000000"/>
                <w:sz w:val="16"/>
                <w:szCs w:val="16"/>
              </w:rPr>
            </w:pPr>
            <w:r w:rsidRPr="00740AB6">
              <w:rPr>
                <w:b/>
                <w:bCs/>
                <w:color w:val="000000"/>
                <w:sz w:val="16"/>
                <w:szCs w:val="16"/>
              </w:rPr>
              <w:t>Производительность номинальная, Гкал/ч</w:t>
            </w:r>
          </w:p>
        </w:tc>
        <w:tc>
          <w:tcPr>
            <w:tcW w:w="1356" w:type="dxa"/>
            <w:shd w:val="clear" w:color="auto" w:fill="D9D9D9" w:themeFill="background1" w:themeFillShade="D9"/>
            <w:vAlign w:val="center"/>
          </w:tcPr>
          <w:p w14:paraId="29AA3788" w14:textId="77777777" w:rsidR="00065E4A" w:rsidRPr="00740AB6" w:rsidRDefault="00065E4A" w:rsidP="00065E4A">
            <w:pPr>
              <w:keepLines w:val="0"/>
              <w:ind w:firstLine="0"/>
              <w:jc w:val="center"/>
              <w:rPr>
                <w:b/>
                <w:bCs/>
                <w:color w:val="000000"/>
                <w:sz w:val="16"/>
                <w:szCs w:val="16"/>
              </w:rPr>
            </w:pPr>
            <w:r w:rsidRPr="00740AB6">
              <w:rPr>
                <w:b/>
                <w:bCs/>
                <w:color w:val="000000"/>
                <w:sz w:val="16"/>
                <w:szCs w:val="16"/>
              </w:rPr>
              <w:t>Производительность максимальная, Гкал/ч</w:t>
            </w:r>
          </w:p>
        </w:tc>
        <w:tc>
          <w:tcPr>
            <w:tcW w:w="736" w:type="dxa"/>
            <w:shd w:val="clear" w:color="auto" w:fill="D9D9D9" w:themeFill="background1" w:themeFillShade="D9"/>
            <w:vAlign w:val="center"/>
          </w:tcPr>
          <w:p w14:paraId="02213487" w14:textId="77777777" w:rsidR="00065E4A" w:rsidRPr="00740AB6" w:rsidRDefault="00065E4A" w:rsidP="00065E4A">
            <w:pPr>
              <w:keepLines w:val="0"/>
              <w:ind w:firstLine="0"/>
              <w:jc w:val="center"/>
              <w:rPr>
                <w:b/>
                <w:bCs/>
                <w:color w:val="000000"/>
                <w:sz w:val="16"/>
                <w:szCs w:val="16"/>
              </w:rPr>
            </w:pPr>
            <w:r w:rsidRPr="00740AB6">
              <w:rPr>
                <w:b/>
                <w:bCs/>
                <w:color w:val="000000"/>
                <w:sz w:val="16"/>
                <w:szCs w:val="16"/>
              </w:rPr>
              <w:t>Давление пара, кгс/см</w:t>
            </w:r>
            <w:r w:rsidRPr="00740AB6">
              <w:rPr>
                <w:b/>
                <w:bCs/>
                <w:color w:val="000000"/>
                <w:sz w:val="16"/>
                <w:szCs w:val="16"/>
                <w:vertAlign w:val="superscript"/>
              </w:rPr>
              <w:t>2</w:t>
            </w:r>
          </w:p>
        </w:tc>
        <w:tc>
          <w:tcPr>
            <w:tcW w:w="1356" w:type="dxa"/>
            <w:shd w:val="clear" w:color="auto" w:fill="D9D9D9" w:themeFill="background1" w:themeFillShade="D9"/>
            <w:vAlign w:val="center"/>
          </w:tcPr>
          <w:p w14:paraId="4EE8C388" w14:textId="77777777" w:rsidR="00065E4A" w:rsidRPr="00740AB6" w:rsidRDefault="00065E4A" w:rsidP="00065E4A">
            <w:pPr>
              <w:keepLines w:val="0"/>
              <w:ind w:firstLine="0"/>
              <w:jc w:val="center"/>
              <w:rPr>
                <w:b/>
                <w:bCs/>
                <w:color w:val="000000"/>
                <w:sz w:val="16"/>
                <w:szCs w:val="16"/>
              </w:rPr>
            </w:pPr>
            <w:r w:rsidRPr="00740AB6">
              <w:rPr>
                <w:b/>
                <w:bCs/>
                <w:color w:val="000000"/>
                <w:sz w:val="16"/>
                <w:szCs w:val="16"/>
              </w:rPr>
              <w:t>Производительность номинальная, Гкал/ч</w:t>
            </w:r>
          </w:p>
        </w:tc>
        <w:tc>
          <w:tcPr>
            <w:tcW w:w="1356" w:type="dxa"/>
            <w:shd w:val="clear" w:color="auto" w:fill="D9D9D9" w:themeFill="background1" w:themeFillShade="D9"/>
            <w:vAlign w:val="center"/>
          </w:tcPr>
          <w:p w14:paraId="52A223DB" w14:textId="77777777" w:rsidR="00065E4A" w:rsidRPr="00740AB6" w:rsidRDefault="00065E4A" w:rsidP="00065E4A">
            <w:pPr>
              <w:keepLines w:val="0"/>
              <w:ind w:firstLine="0"/>
              <w:jc w:val="center"/>
              <w:rPr>
                <w:b/>
                <w:bCs/>
                <w:color w:val="000000"/>
                <w:sz w:val="16"/>
                <w:szCs w:val="16"/>
              </w:rPr>
            </w:pPr>
            <w:r w:rsidRPr="00740AB6">
              <w:rPr>
                <w:b/>
                <w:bCs/>
                <w:color w:val="000000"/>
                <w:sz w:val="16"/>
                <w:szCs w:val="16"/>
              </w:rPr>
              <w:t>Производительность максимальная, Гкал/ч</w:t>
            </w:r>
          </w:p>
        </w:tc>
      </w:tr>
      <w:tr w:rsidR="00065E4A" w:rsidRPr="00740AB6" w14:paraId="0975B21B" w14:textId="77777777" w:rsidTr="000F19CB">
        <w:tc>
          <w:tcPr>
            <w:tcW w:w="704" w:type="dxa"/>
            <w:vAlign w:val="center"/>
          </w:tcPr>
          <w:p w14:paraId="74A40FF0" w14:textId="3BA787E6" w:rsidR="00065E4A" w:rsidRPr="00740AB6" w:rsidRDefault="00065E4A" w:rsidP="003D7518">
            <w:pPr>
              <w:keepLines w:val="0"/>
              <w:ind w:firstLine="0"/>
              <w:jc w:val="center"/>
              <w:rPr>
                <w:color w:val="000000"/>
                <w:sz w:val="16"/>
                <w:szCs w:val="16"/>
              </w:rPr>
            </w:pPr>
            <w:r w:rsidRPr="00740AB6">
              <w:rPr>
                <w:color w:val="000000"/>
                <w:sz w:val="16"/>
                <w:szCs w:val="16"/>
              </w:rPr>
              <w:t>Т</w:t>
            </w:r>
            <w:r w:rsidR="003D7518" w:rsidRPr="00740AB6">
              <w:rPr>
                <w:color w:val="000000"/>
                <w:sz w:val="16"/>
                <w:szCs w:val="16"/>
              </w:rPr>
              <w:t xml:space="preserve">А </w:t>
            </w:r>
            <w:r w:rsidRPr="00740AB6">
              <w:rPr>
                <w:color w:val="000000"/>
                <w:sz w:val="16"/>
                <w:szCs w:val="16"/>
              </w:rPr>
              <w:t>1</w:t>
            </w:r>
          </w:p>
        </w:tc>
        <w:tc>
          <w:tcPr>
            <w:tcW w:w="1418" w:type="dxa"/>
            <w:vAlign w:val="center"/>
          </w:tcPr>
          <w:p w14:paraId="55046AEA" w14:textId="1CA36622" w:rsidR="00065E4A" w:rsidRPr="00740AB6" w:rsidRDefault="00065E4A" w:rsidP="00365A8E">
            <w:pPr>
              <w:keepLines w:val="0"/>
              <w:ind w:left="-57" w:right="-57" w:firstLine="0"/>
              <w:jc w:val="center"/>
              <w:rPr>
                <w:sz w:val="16"/>
                <w:szCs w:val="16"/>
              </w:rPr>
            </w:pPr>
            <w:r w:rsidRPr="00740AB6">
              <w:rPr>
                <w:color w:val="000000"/>
                <w:sz w:val="16"/>
                <w:szCs w:val="16"/>
              </w:rPr>
              <w:t>Паровая турбина ПТ-60</w:t>
            </w:r>
            <w:r w:rsidR="003D7518" w:rsidRPr="00740AB6">
              <w:rPr>
                <w:color w:val="000000"/>
                <w:sz w:val="16"/>
                <w:szCs w:val="16"/>
              </w:rPr>
              <w:t>/75-130/13-7</w:t>
            </w:r>
          </w:p>
        </w:tc>
        <w:tc>
          <w:tcPr>
            <w:tcW w:w="832" w:type="dxa"/>
            <w:vAlign w:val="center"/>
          </w:tcPr>
          <w:p w14:paraId="25866F3F" w14:textId="77777777" w:rsidR="00065E4A" w:rsidRPr="00740AB6" w:rsidRDefault="00065E4A" w:rsidP="00065E4A">
            <w:pPr>
              <w:keepLines w:val="0"/>
              <w:ind w:firstLine="0"/>
              <w:jc w:val="center"/>
              <w:rPr>
                <w:sz w:val="16"/>
                <w:szCs w:val="16"/>
              </w:rPr>
            </w:pPr>
            <w:r w:rsidRPr="00740AB6">
              <w:rPr>
                <w:color w:val="000000"/>
                <w:sz w:val="16"/>
                <w:szCs w:val="16"/>
              </w:rPr>
              <w:t>ЛМЗ</w:t>
            </w:r>
          </w:p>
        </w:tc>
        <w:tc>
          <w:tcPr>
            <w:tcW w:w="996" w:type="dxa"/>
            <w:vAlign w:val="center"/>
          </w:tcPr>
          <w:p w14:paraId="31668E5E" w14:textId="77777777" w:rsidR="00065E4A" w:rsidRPr="00740AB6" w:rsidRDefault="00065E4A" w:rsidP="00065E4A">
            <w:pPr>
              <w:keepLines w:val="0"/>
              <w:ind w:firstLine="0"/>
              <w:jc w:val="center"/>
              <w:rPr>
                <w:sz w:val="16"/>
                <w:szCs w:val="16"/>
              </w:rPr>
            </w:pPr>
            <w:r w:rsidRPr="00740AB6">
              <w:rPr>
                <w:color w:val="000000"/>
                <w:sz w:val="16"/>
                <w:szCs w:val="16"/>
              </w:rPr>
              <w:t>1982</w:t>
            </w:r>
          </w:p>
        </w:tc>
        <w:tc>
          <w:tcPr>
            <w:tcW w:w="974" w:type="dxa"/>
            <w:vAlign w:val="center"/>
          </w:tcPr>
          <w:p w14:paraId="467074C1" w14:textId="77777777" w:rsidR="00065E4A" w:rsidRPr="00740AB6" w:rsidRDefault="00065E4A" w:rsidP="00065E4A">
            <w:pPr>
              <w:keepLines w:val="0"/>
              <w:ind w:firstLine="0"/>
              <w:jc w:val="center"/>
              <w:rPr>
                <w:sz w:val="16"/>
                <w:szCs w:val="16"/>
              </w:rPr>
            </w:pPr>
            <w:r w:rsidRPr="00740AB6">
              <w:rPr>
                <w:sz w:val="16"/>
                <w:szCs w:val="16"/>
              </w:rPr>
              <w:t>60</w:t>
            </w:r>
          </w:p>
        </w:tc>
        <w:tc>
          <w:tcPr>
            <w:tcW w:w="1048" w:type="dxa"/>
            <w:vAlign w:val="center"/>
          </w:tcPr>
          <w:p w14:paraId="633BEA53" w14:textId="77777777" w:rsidR="00065E4A" w:rsidRPr="00740AB6" w:rsidRDefault="00065E4A" w:rsidP="00065E4A">
            <w:pPr>
              <w:keepLines w:val="0"/>
              <w:ind w:firstLine="0"/>
              <w:jc w:val="center"/>
              <w:rPr>
                <w:sz w:val="16"/>
                <w:szCs w:val="16"/>
              </w:rPr>
            </w:pPr>
            <w:r w:rsidRPr="00740AB6">
              <w:rPr>
                <w:sz w:val="16"/>
                <w:szCs w:val="16"/>
              </w:rPr>
              <w:t>75</w:t>
            </w:r>
          </w:p>
        </w:tc>
        <w:tc>
          <w:tcPr>
            <w:tcW w:w="736" w:type="dxa"/>
            <w:vAlign w:val="center"/>
          </w:tcPr>
          <w:p w14:paraId="0C9966AB" w14:textId="77777777" w:rsidR="00065E4A" w:rsidRPr="00740AB6" w:rsidRDefault="00065E4A" w:rsidP="00065E4A">
            <w:pPr>
              <w:keepLines w:val="0"/>
              <w:ind w:firstLine="0"/>
              <w:jc w:val="center"/>
              <w:rPr>
                <w:sz w:val="16"/>
                <w:szCs w:val="16"/>
              </w:rPr>
            </w:pPr>
            <w:r w:rsidRPr="00740AB6">
              <w:rPr>
                <w:sz w:val="16"/>
                <w:szCs w:val="16"/>
              </w:rPr>
              <w:t>130</w:t>
            </w:r>
          </w:p>
        </w:tc>
        <w:tc>
          <w:tcPr>
            <w:tcW w:w="956" w:type="dxa"/>
            <w:vAlign w:val="center"/>
          </w:tcPr>
          <w:p w14:paraId="740472E7" w14:textId="77777777" w:rsidR="00065E4A" w:rsidRPr="00740AB6" w:rsidRDefault="00065E4A" w:rsidP="00065E4A">
            <w:pPr>
              <w:keepLines w:val="0"/>
              <w:ind w:firstLine="0"/>
              <w:jc w:val="center"/>
              <w:rPr>
                <w:sz w:val="16"/>
                <w:szCs w:val="16"/>
              </w:rPr>
            </w:pPr>
            <w:r w:rsidRPr="00740AB6">
              <w:rPr>
                <w:sz w:val="16"/>
                <w:szCs w:val="16"/>
              </w:rPr>
              <w:t>565</w:t>
            </w:r>
          </w:p>
        </w:tc>
        <w:tc>
          <w:tcPr>
            <w:tcW w:w="978" w:type="dxa"/>
            <w:vAlign w:val="center"/>
          </w:tcPr>
          <w:p w14:paraId="69B8FE61" w14:textId="77777777" w:rsidR="00065E4A" w:rsidRPr="00740AB6" w:rsidRDefault="00065E4A" w:rsidP="00065E4A">
            <w:pPr>
              <w:keepLines w:val="0"/>
              <w:ind w:firstLine="0"/>
              <w:jc w:val="center"/>
              <w:rPr>
                <w:sz w:val="16"/>
                <w:szCs w:val="16"/>
              </w:rPr>
            </w:pPr>
            <w:r w:rsidRPr="00740AB6">
              <w:rPr>
                <w:sz w:val="16"/>
                <w:szCs w:val="16"/>
              </w:rPr>
              <w:t>0,3 – 1,5</w:t>
            </w:r>
          </w:p>
        </w:tc>
        <w:tc>
          <w:tcPr>
            <w:tcW w:w="1114" w:type="dxa"/>
            <w:vAlign w:val="center"/>
          </w:tcPr>
          <w:p w14:paraId="7903AFD1" w14:textId="79C157D7" w:rsidR="00065E4A" w:rsidRPr="00740AB6" w:rsidRDefault="00552F54" w:rsidP="00065E4A">
            <w:pPr>
              <w:keepLines w:val="0"/>
              <w:ind w:firstLine="0"/>
              <w:jc w:val="center"/>
              <w:rPr>
                <w:sz w:val="16"/>
                <w:szCs w:val="16"/>
              </w:rPr>
            </w:pPr>
            <w:r w:rsidRPr="00740AB6">
              <w:rPr>
                <w:sz w:val="16"/>
                <w:szCs w:val="16"/>
              </w:rPr>
              <w:t>54</w:t>
            </w:r>
          </w:p>
        </w:tc>
        <w:tc>
          <w:tcPr>
            <w:tcW w:w="1356" w:type="dxa"/>
            <w:vAlign w:val="center"/>
          </w:tcPr>
          <w:p w14:paraId="1D7CEA4D" w14:textId="438B594F" w:rsidR="00065E4A" w:rsidRPr="00740AB6" w:rsidRDefault="00552F54" w:rsidP="00065E4A">
            <w:pPr>
              <w:keepLines w:val="0"/>
              <w:ind w:firstLine="0"/>
              <w:jc w:val="center"/>
              <w:rPr>
                <w:sz w:val="16"/>
                <w:szCs w:val="16"/>
              </w:rPr>
            </w:pPr>
            <w:r w:rsidRPr="00740AB6">
              <w:rPr>
                <w:sz w:val="16"/>
                <w:szCs w:val="16"/>
              </w:rPr>
              <w:t>54</w:t>
            </w:r>
          </w:p>
        </w:tc>
        <w:tc>
          <w:tcPr>
            <w:tcW w:w="736" w:type="dxa"/>
            <w:vAlign w:val="center"/>
          </w:tcPr>
          <w:p w14:paraId="5C354BBC" w14:textId="77777777" w:rsidR="00065E4A" w:rsidRPr="00740AB6" w:rsidRDefault="00065E4A" w:rsidP="00065E4A">
            <w:pPr>
              <w:keepLines w:val="0"/>
              <w:ind w:firstLine="0"/>
              <w:jc w:val="center"/>
              <w:rPr>
                <w:sz w:val="16"/>
                <w:szCs w:val="16"/>
              </w:rPr>
            </w:pPr>
            <w:r w:rsidRPr="00740AB6">
              <w:rPr>
                <w:sz w:val="16"/>
                <w:szCs w:val="16"/>
              </w:rPr>
              <w:t>13 – 18</w:t>
            </w:r>
          </w:p>
        </w:tc>
        <w:tc>
          <w:tcPr>
            <w:tcW w:w="1356" w:type="dxa"/>
            <w:vAlign w:val="center"/>
          </w:tcPr>
          <w:p w14:paraId="03A75B3E" w14:textId="3F34B62A" w:rsidR="00065E4A" w:rsidRPr="00740AB6" w:rsidRDefault="00552F54" w:rsidP="00065E4A">
            <w:pPr>
              <w:keepLines w:val="0"/>
              <w:ind w:firstLine="0"/>
              <w:jc w:val="center"/>
              <w:rPr>
                <w:sz w:val="16"/>
                <w:szCs w:val="16"/>
              </w:rPr>
            </w:pPr>
            <w:r w:rsidRPr="00740AB6">
              <w:rPr>
                <w:sz w:val="16"/>
                <w:szCs w:val="16"/>
              </w:rPr>
              <w:t>86,3</w:t>
            </w:r>
          </w:p>
        </w:tc>
        <w:tc>
          <w:tcPr>
            <w:tcW w:w="1356" w:type="dxa"/>
            <w:vAlign w:val="center"/>
          </w:tcPr>
          <w:p w14:paraId="46641B3C" w14:textId="7CF31908" w:rsidR="00065E4A" w:rsidRPr="00740AB6" w:rsidRDefault="00552F54" w:rsidP="00065E4A">
            <w:pPr>
              <w:keepLines w:val="0"/>
              <w:ind w:firstLine="0"/>
              <w:jc w:val="center"/>
              <w:rPr>
                <w:sz w:val="16"/>
                <w:szCs w:val="16"/>
              </w:rPr>
            </w:pPr>
            <w:r w:rsidRPr="00740AB6">
              <w:rPr>
                <w:sz w:val="16"/>
                <w:szCs w:val="16"/>
              </w:rPr>
              <w:t>86,3</w:t>
            </w:r>
          </w:p>
        </w:tc>
      </w:tr>
      <w:tr w:rsidR="00065E4A" w:rsidRPr="00740AB6" w14:paraId="04524057" w14:textId="77777777" w:rsidTr="00C2673C">
        <w:tc>
          <w:tcPr>
            <w:tcW w:w="704" w:type="dxa"/>
            <w:shd w:val="clear" w:color="auto" w:fill="auto"/>
            <w:vAlign w:val="center"/>
          </w:tcPr>
          <w:p w14:paraId="033E591B" w14:textId="1EB9E786" w:rsidR="00065E4A" w:rsidRPr="00740AB6" w:rsidRDefault="00065E4A" w:rsidP="003D7518">
            <w:pPr>
              <w:keepLines w:val="0"/>
              <w:ind w:firstLine="0"/>
              <w:jc w:val="center"/>
              <w:rPr>
                <w:color w:val="000000"/>
                <w:sz w:val="16"/>
                <w:szCs w:val="16"/>
              </w:rPr>
            </w:pPr>
            <w:r w:rsidRPr="00740AB6">
              <w:rPr>
                <w:color w:val="000000"/>
                <w:sz w:val="16"/>
                <w:szCs w:val="16"/>
              </w:rPr>
              <w:t>Т</w:t>
            </w:r>
            <w:r w:rsidR="003D7518" w:rsidRPr="00740AB6">
              <w:rPr>
                <w:color w:val="000000"/>
                <w:sz w:val="16"/>
                <w:szCs w:val="16"/>
              </w:rPr>
              <w:t xml:space="preserve">А </w:t>
            </w:r>
            <w:r w:rsidRPr="00740AB6">
              <w:rPr>
                <w:color w:val="000000"/>
                <w:sz w:val="16"/>
                <w:szCs w:val="16"/>
              </w:rPr>
              <w:t>2</w:t>
            </w:r>
          </w:p>
        </w:tc>
        <w:tc>
          <w:tcPr>
            <w:tcW w:w="1418" w:type="dxa"/>
            <w:shd w:val="clear" w:color="auto" w:fill="auto"/>
            <w:vAlign w:val="center"/>
          </w:tcPr>
          <w:p w14:paraId="09ED0321" w14:textId="024AA73F" w:rsidR="00065E4A" w:rsidRPr="00740AB6" w:rsidRDefault="00065E4A" w:rsidP="000A7A80">
            <w:pPr>
              <w:keepLines w:val="0"/>
              <w:ind w:firstLine="0"/>
              <w:jc w:val="center"/>
              <w:rPr>
                <w:sz w:val="16"/>
                <w:szCs w:val="16"/>
              </w:rPr>
            </w:pPr>
            <w:r w:rsidRPr="00740AB6">
              <w:rPr>
                <w:color w:val="000000"/>
                <w:sz w:val="16"/>
                <w:szCs w:val="16"/>
              </w:rPr>
              <w:t>Паровая турбина</w:t>
            </w:r>
            <w:r w:rsidR="000A7A80">
              <w:rPr>
                <w:color w:val="000000"/>
                <w:sz w:val="16"/>
                <w:szCs w:val="16"/>
              </w:rPr>
              <w:t xml:space="preserve"> </w:t>
            </w:r>
            <w:r w:rsidR="000A7A80" w:rsidRPr="00740AB6">
              <w:rPr>
                <w:color w:val="000000"/>
                <w:sz w:val="16"/>
                <w:szCs w:val="16"/>
              </w:rPr>
              <w:t>Т-110/120-130-4</w:t>
            </w:r>
            <w:r w:rsidRPr="00740AB6">
              <w:rPr>
                <w:color w:val="000000"/>
                <w:sz w:val="16"/>
                <w:szCs w:val="16"/>
              </w:rPr>
              <w:t xml:space="preserve"> </w:t>
            </w:r>
          </w:p>
        </w:tc>
        <w:tc>
          <w:tcPr>
            <w:tcW w:w="832" w:type="dxa"/>
            <w:shd w:val="clear" w:color="auto" w:fill="auto"/>
            <w:vAlign w:val="center"/>
          </w:tcPr>
          <w:p w14:paraId="649DC3CF" w14:textId="77777777" w:rsidR="00065E4A" w:rsidRPr="00740AB6" w:rsidRDefault="00065E4A" w:rsidP="00065E4A">
            <w:pPr>
              <w:keepLines w:val="0"/>
              <w:ind w:firstLine="0"/>
              <w:jc w:val="center"/>
              <w:rPr>
                <w:sz w:val="16"/>
                <w:szCs w:val="16"/>
              </w:rPr>
            </w:pPr>
            <w:r w:rsidRPr="00740AB6">
              <w:rPr>
                <w:color w:val="000000"/>
                <w:sz w:val="16"/>
                <w:szCs w:val="16"/>
              </w:rPr>
              <w:t>УТМЗ</w:t>
            </w:r>
          </w:p>
        </w:tc>
        <w:tc>
          <w:tcPr>
            <w:tcW w:w="996" w:type="dxa"/>
            <w:shd w:val="clear" w:color="auto" w:fill="auto"/>
            <w:vAlign w:val="center"/>
          </w:tcPr>
          <w:p w14:paraId="136DBD3A" w14:textId="77777777" w:rsidR="00065E4A" w:rsidRPr="00740AB6" w:rsidRDefault="00065E4A" w:rsidP="00065E4A">
            <w:pPr>
              <w:keepLines w:val="0"/>
              <w:ind w:firstLine="0"/>
              <w:jc w:val="center"/>
              <w:rPr>
                <w:sz w:val="16"/>
                <w:szCs w:val="16"/>
              </w:rPr>
            </w:pPr>
            <w:r w:rsidRPr="00740AB6">
              <w:rPr>
                <w:color w:val="000000"/>
                <w:sz w:val="16"/>
                <w:szCs w:val="16"/>
              </w:rPr>
              <w:t>1983</w:t>
            </w:r>
          </w:p>
        </w:tc>
        <w:tc>
          <w:tcPr>
            <w:tcW w:w="974" w:type="dxa"/>
            <w:shd w:val="clear" w:color="auto" w:fill="auto"/>
            <w:vAlign w:val="center"/>
          </w:tcPr>
          <w:p w14:paraId="740106E0" w14:textId="77777777" w:rsidR="00065E4A" w:rsidRPr="00740AB6" w:rsidRDefault="00065E4A" w:rsidP="00065E4A">
            <w:pPr>
              <w:keepLines w:val="0"/>
              <w:ind w:firstLine="0"/>
              <w:jc w:val="center"/>
              <w:rPr>
                <w:sz w:val="16"/>
                <w:szCs w:val="16"/>
              </w:rPr>
            </w:pPr>
            <w:r w:rsidRPr="00740AB6">
              <w:rPr>
                <w:sz w:val="16"/>
                <w:szCs w:val="16"/>
              </w:rPr>
              <w:t>110</w:t>
            </w:r>
          </w:p>
        </w:tc>
        <w:tc>
          <w:tcPr>
            <w:tcW w:w="1048" w:type="dxa"/>
            <w:shd w:val="clear" w:color="auto" w:fill="auto"/>
            <w:vAlign w:val="center"/>
          </w:tcPr>
          <w:p w14:paraId="6671B10A" w14:textId="77777777" w:rsidR="00065E4A" w:rsidRPr="00740AB6" w:rsidRDefault="00065E4A" w:rsidP="00065E4A">
            <w:pPr>
              <w:keepLines w:val="0"/>
              <w:ind w:firstLine="0"/>
              <w:jc w:val="center"/>
              <w:rPr>
                <w:sz w:val="16"/>
                <w:szCs w:val="16"/>
              </w:rPr>
            </w:pPr>
            <w:r w:rsidRPr="00740AB6">
              <w:rPr>
                <w:sz w:val="16"/>
                <w:szCs w:val="16"/>
              </w:rPr>
              <w:t>120</w:t>
            </w:r>
          </w:p>
        </w:tc>
        <w:tc>
          <w:tcPr>
            <w:tcW w:w="736" w:type="dxa"/>
            <w:shd w:val="clear" w:color="auto" w:fill="auto"/>
            <w:vAlign w:val="center"/>
          </w:tcPr>
          <w:p w14:paraId="32A1BB9A" w14:textId="77777777" w:rsidR="00065E4A" w:rsidRPr="00740AB6" w:rsidRDefault="00065E4A" w:rsidP="00065E4A">
            <w:pPr>
              <w:keepLines w:val="0"/>
              <w:ind w:firstLine="0"/>
              <w:jc w:val="center"/>
              <w:rPr>
                <w:sz w:val="16"/>
                <w:szCs w:val="16"/>
              </w:rPr>
            </w:pPr>
            <w:r w:rsidRPr="00740AB6">
              <w:rPr>
                <w:sz w:val="16"/>
                <w:szCs w:val="16"/>
              </w:rPr>
              <w:t>130</w:t>
            </w:r>
          </w:p>
        </w:tc>
        <w:tc>
          <w:tcPr>
            <w:tcW w:w="956" w:type="dxa"/>
            <w:shd w:val="clear" w:color="auto" w:fill="auto"/>
            <w:vAlign w:val="center"/>
          </w:tcPr>
          <w:p w14:paraId="01A6DD2A" w14:textId="77777777" w:rsidR="00065E4A" w:rsidRPr="00740AB6" w:rsidRDefault="00065E4A" w:rsidP="00065E4A">
            <w:pPr>
              <w:keepLines w:val="0"/>
              <w:ind w:firstLine="0"/>
              <w:jc w:val="center"/>
              <w:rPr>
                <w:sz w:val="16"/>
                <w:szCs w:val="16"/>
              </w:rPr>
            </w:pPr>
            <w:r w:rsidRPr="00740AB6">
              <w:rPr>
                <w:sz w:val="16"/>
                <w:szCs w:val="16"/>
              </w:rPr>
              <w:t>555</w:t>
            </w:r>
          </w:p>
        </w:tc>
        <w:tc>
          <w:tcPr>
            <w:tcW w:w="978" w:type="dxa"/>
            <w:shd w:val="clear" w:color="auto" w:fill="auto"/>
            <w:vAlign w:val="center"/>
          </w:tcPr>
          <w:p w14:paraId="797F3C0B" w14:textId="24AB626C" w:rsidR="00065E4A" w:rsidRPr="00740AB6" w:rsidRDefault="00065E4A" w:rsidP="003D7518">
            <w:pPr>
              <w:keepLines w:val="0"/>
              <w:ind w:firstLine="0"/>
              <w:jc w:val="center"/>
              <w:rPr>
                <w:sz w:val="16"/>
                <w:szCs w:val="16"/>
              </w:rPr>
            </w:pPr>
            <w:r w:rsidRPr="00740AB6">
              <w:rPr>
                <w:sz w:val="16"/>
                <w:szCs w:val="16"/>
              </w:rPr>
              <w:t>0,</w:t>
            </w:r>
            <w:r w:rsidR="003D7518" w:rsidRPr="00740AB6">
              <w:rPr>
                <w:sz w:val="16"/>
                <w:szCs w:val="16"/>
              </w:rPr>
              <w:t>6</w:t>
            </w:r>
            <w:r w:rsidRPr="00740AB6">
              <w:rPr>
                <w:sz w:val="16"/>
                <w:szCs w:val="16"/>
              </w:rPr>
              <w:t xml:space="preserve"> – 2,5</w:t>
            </w:r>
          </w:p>
        </w:tc>
        <w:tc>
          <w:tcPr>
            <w:tcW w:w="1114" w:type="dxa"/>
            <w:shd w:val="clear" w:color="auto" w:fill="auto"/>
            <w:vAlign w:val="center"/>
          </w:tcPr>
          <w:p w14:paraId="212F5D26" w14:textId="77777777" w:rsidR="00065E4A" w:rsidRPr="00740AB6" w:rsidRDefault="00065E4A" w:rsidP="00065E4A">
            <w:pPr>
              <w:keepLines w:val="0"/>
              <w:ind w:firstLine="0"/>
              <w:jc w:val="center"/>
              <w:rPr>
                <w:sz w:val="16"/>
                <w:szCs w:val="16"/>
              </w:rPr>
            </w:pPr>
            <w:r w:rsidRPr="00740AB6">
              <w:rPr>
                <w:sz w:val="16"/>
                <w:szCs w:val="16"/>
              </w:rPr>
              <w:t>175</w:t>
            </w:r>
          </w:p>
        </w:tc>
        <w:tc>
          <w:tcPr>
            <w:tcW w:w="1356" w:type="dxa"/>
            <w:shd w:val="clear" w:color="auto" w:fill="auto"/>
            <w:vAlign w:val="center"/>
          </w:tcPr>
          <w:p w14:paraId="31153014" w14:textId="77777777" w:rsidR="00065E4A" w:rsidRPr="00740AB6" w:rsidRDefault="00065E4A" w:rsidP="00065E4A">
            <w:pPr>
              <w:keepLines w:val="0"/>
              <w:ind w:firstLine="0"/>
              <w:jc w:val="center"/>
              <w:rPr>
                <w:sz w:val="16"/>
                <w:szCs w:val="16"/>
              </w:rPr>
            </w:pPr>
            <w:r w:rsidRPr="00740AB6">
              <w:rPr>
                <w:sz w:val="16"/>
                <w:szCs w:val="16"/>
              </w:rPr>
              <w:t>175</w:t>
            </w:r>
          </w:p>
        </w:tc>
        <w:tc>
          <w:tcPr>
            <w:tcW w:w="736" w:type="dxa"/>
            <w:shd w:val="clear" w:color="auto" w:fill="auto"/>
            <w:vAlign w:val="center"/>
          </w:tcPr>
          <w:p w14:paraId="14E24EBA" w14:textId="77777777" w:rsidR="00065E4A" w:rsidRPr="00740AB6" w:rsidRDefault="00065E4A" w:rsidP="00065E4A">
            <w:pPr>
              <w:keepLines w:val="0"/>
              <w:ind w:firstLine="0"/>
              <w:jc w:val="center"/>
              <w:rPr>
                <w:sz w:val="16"/>
                <w:szCs w:val="16"/>
              </w:rPr>
            </w:pPr>
            <w:r w:rsidRPr="00740AB6">
              <w:rPr>
                <w:sz w:val="16"/>
                <w:szCs w:val="16"/>
              </w:rPr>
              <w:t>–</w:t>
            </w:r>
          </w:p>
        </w:tc>
        <w:tc>
          <w:tcPr>
            <w:tcW w:w="1356" w:type="dxa"/>
            <w:shd w:val="clear" w:color="auto" w:fill="auto"/>
            <w:vAlign w:val="center"/>
          </w:tcPr>
          <w:p w14:paraId="48F2F8C8" w14:textId="77777777" w:rsidR="00065E4A" w:rsidRPr="00740AB6" w:rsidRDefault="00065E4A" w:rsidP="00065E4A">
            <w:pPr>
              <w:keepLines w:val="0"/>
              <w:ind w:firstLine="0"/>
              <w:jc w:val="center"/>
              <w:rPr>
                <w:sz w:val="16"/>
                <w:szCs w:val="16"/>
              </w:rPr>
            </w:pPr>
            <w:r w:rsidRPr="00740AB6">
              <w:rPr>
                <w:sz w:val="16"/>
                <w:szCs w:val="16"/>
              </w:rPr>
              <w:t>–</w:t>
            </w:r>
          </w:p>
        </w:tc>
        <w:tc>
          <w:tcPr>
            <w:tcW w:w="1356" w:type="dxa"/>
            <w:shd w:val="clear" w:color="auto" w:fill="auto"/>
            <w:vAlign w:val="center"/>
          </w:tcPr>
          <w:p w14:paraId="2C3EE7E0" w14:textId="77777777" w:rsidR="00065E4A" w:rsidRPr="00740AB6" w:rsidRDefault="00065E4A" w:rsidP="00065E4A">
            <w:pPr>
              <w:keepLines w:val="0"/>
              <w:ind w:firstLine="0"/>
              <w:jc w:val="center"/>
              <w:rPr>
                <w:sz w:val="16"/>
                <w:szCs w:val="16"/>
              </w:rPr>
            </w:pPr>
            <w:r w:rsidRPr="00740AB6">
              <w:rPr>
                <w:sz w:val="16"/>
                <w:szCs w:val="16"/>
              </w:rPr>
              <w:t>–</w:t>
            </w:r>
          </w:p>
        </w:tc>
      </w:tr>
      <w:tr w:rsidR="00065E4A" w:rsidRPr="00740AB6" w14:paraId="489F7AD5" w14:textId="77777777" w:rsidTr="00C2673C">
        <w:tc>
          <w:tcPr>
            <w:tcW w:w="704" w:type="dxa"/>
            <w:shd w:val="clear" w:color="auto" w:fill="auto"/>
            <w:vAlign w:val="center"/>
          </w:tcPr>
          <w:p w14:paraId="627AF36A" w14:textId="73E95634" w:rsidR="00065E4A" w:rsidRPr="00740AB6" w:rsidRDefault="00065E4A" w:rsidP="003D7518">
            <w:pPr>
              <w:keepLines w:val="0"/>
              <w:ind w:firstLine="0"/>
              <w:jc w:val="center"/>
              <w:rPr>
                <w:color w:val="000000"/>
                <w:sz w:val="16"/>
                <w:szCs w:val="16"/>
              </w:rPr>
            </w:pPr>
            <w:r w:rsidRPr="00740AB6">
              <w:rPr>
                <w:color w:val="000000"/>
                <w:sz w:val="16"/>
                <w:szCs w:val="16"/>
              </w:rPr>
              <w:t>Т</w:t>
            </w:r>
            <w:r w:rsidR="003D7518" w:rsidRPr="00740AB6">
              <w:rPr>
                <w:color w:val="000000"/>
                <w:sz w:val="16"/>
                <w:szCs w:val="16"/>
              </w:rPr>
              <w:t xml:space="preserve">А </w:t>
            </w:r>
            <w:r w:rsidRPr="00740AB6">
              <w:rPr>
                <w:color w:val="000000"/>
                <w:sz w:val="16"/>
                <w:szCs w:val="16"/>
              </w:rPr>
              <w:t>3</w:t>
            </w:r>
          </w:p>
        </w:tc>
        <w:tc>
          <w:tcPr>
            <w:tcW w:w="1418" w:type="dxa"/>
            <w:shd w:val="clear" w:color="auto" w:fill="auto"/>
            <w:vAlign w:val="center"/>
          </w:tcPr>
          <w:p w14:paraId="21D910FC" w14:textId="51DAB0C5" w:rsidR="00065E4A" w:rsidRPr="00740AB6" w:rsidRDefault="00065E4A" w:rsidP="00065E4A">
            <w:pPr>
              <w:keepLines w:val="0"/>
              <w:ind w:firstLine="0"/>
              <w:jc w:val="center"/>
              <w:rPr>
                <w:sz w:val="16"/>
                <w:szCs w:val="16"/>
              </w:rPr>
            </w:pPr>
            <w:r w:rsidRPr="00740AB6">
              <w:rPr>
                <w:color w:val="000000"/>
                <w:sz w:val="16"/>
                <w:szCs w:val="16"/>
              </w:rPr>
              <w:t xml:space="preserve">Паровая турбина </w:t>
            </w:r>
            <w:r w:rsidR="000A7A80" w:rsidRPr="00740AB6">
              <w:rPr>
                <w:color w:val="000000"/>
                <w:sz w:val="16"/>
                <w:szCs w:val="16"/>
              </w:rPr>
              <w:t>Т-110/120-130-4</w:t>
            </w:r>
          </w:p>
        </w:tc>
        <w:tc>
          <w:tcPr>
            <w:tcW w:w="832" w:type="dxa"/>
            <w:shd w:val="clear" w:color="auto" w:fill="auto"/>
            <w:vAlign w:val="center"/>
          </w:tcPr>
          <w:p w14:paraId="1F6D6778" w14:textId="77777777" w:rsidR="00065E4A" w:rsidRPr="00740AB6" w:rsidRDefault="00065E4A" w:rsidP="00065E4A">
            <w:pPr>
              <w:keepLines w:val="0"/>
              <w:ind w:firstLine="0"/>
              <w:jc w:val="center"/>
              <w:rPr>
                <w:sz w:val="16"/>
                <w:szCs w:val="16"/>
              </w:rPr>
            </w:pPr>
            <w:r w:rsidRPr="00740AB6">
              <w:rPr>
                <w:color w:val="000000"/>
                <w:sz w:val="16"/>
                <w:szCs w:val="16"/>
              </w:rPr>
              <w:t>УТМЗ</w:t>
            </w:r>
          </w:p>
        </w:tc>
        <w:tc>
          <w:tcPr>
            <w:tcW w:w="996" w:type="dxa"/>
            <w:shd w:val="clear" w:color="auto" w:fill="auto"/>
            <w:vAlign w:val="center"/>
          </w:tcPr>
          <w:p w14:paraId="43272ADB" w14:textId="77777777" w:rsidR="00065E4A" w:rsidRPr="00740AB6" w:rsidRDefault="00065E4A" w:rsidP="00065E4A">
            <w:pPr>
              <w:keepLines w:val="0"/>
              <w:ind w:firstLine="0"/>
              <w:jc w:val="center"/>
              <w:rPr>
                <w:sz w:val="16"/>
                <w:szCs w:val="16"/>
              </w:rPr>
            </w:pPr>
            <w:r w:rsidRPr="00740AB6">
              <w:rPr>
                <w:color w:val="000000"/>
                <w:sz w:val="16"/>
                <w:szCs w:val="16"/>
              </w:rPr>
              <w:t>1985</w:t>
            </w:r>
          </w:p>
        </w:tc>
        <w:tc>
          <w:tcPr>
            <w:tcW w:w="974" w:type="dxa"/>
            <w:shd w:val="clear" w:color="auto" w:fill="auto"/>
            <w:vAlign w:val="center"/>
          </w:tcPr>
          <w:p w14:paraId="50A3D93E" w14:textId="77777777" w:rsidR="00065E4A" w:rsidRPr="00740AB6" w:rsidRDefault="00065E4A" w:rsidP="00065E4A">
            <w:pPr>
              <w:keepLines w:val="0"/>
              <w:ind w:firstLine="0"/>
              <w:jc w:val="center"/>
              <w:rPr>
                <w:sz w:val="16"/>
                <w:szCs w:val="16"/>
              </w:rPr>
            </w:pPr>
            <w:r w:rsidRPr="00740AB6">
              <w:rPr>
                <w:sz w:val="16"/>
                <w:szCs w:val="16"/>
              </w:rPr>
              <w:t>110</w:t>
            </w:r>
          </w:p>
        </w:tc>
        <w:tc>
          <w:tcPr>
            <w:tcW w:w="1048" w:type="dxa"/>
            <w:shd w:val="clear" w:color="auto" w:fill="auto"/>
            <w:vAlign w:val="center"/>
          </w:tcPr>
          <w:p w14:paraId="38D1F684" w14:textId="77777777" w:rsidR="00065E4A" w:rsidRPr="00740AB6" w:rsidRDefault="00065E4A" w:rsidP="00065E4A">
            <w:pPr>
              <w:keepLines w:val="0"/>
              <w:ind w:firstLine="0"/>
              <w:jc w:val="center"/>
              <w:rPr>
                <w:sz w:val="16"/>
                <w:szCs w:val="16"/>
              </w:rPr>
            </w:pPr>
            <w:r w:rsidRPr="00740AB6">
              <w:rPr>
                <w:sz w:val="16"/>
                <w:szCs w:val="16"/>
              </w:rPr>
              <w:t>120</w:t>
            </w:r>
          </w:p>
        </w:tc>
        <w:tc>
          <w:tcPr>
            <w:tcW w:w="736" w:type="dxa"/>
            <w:shd w:val="clear" w:color="auto" w:fill="auto"/>
            <w:vAlign w:val="center"/>
          </w:tcPr>
          <w:p w14:paraId="69EAFB5F" w14:textId="77777777" w:rsidR="00065E4A" w:rsidRPr="00740AB6" w:rsidRDefault="00065E4A" w:rsidP="00065E4A">
            <w:pPr>
              <w:keepLines w:val="0"/>
              <w:ind w:firstLine="0"/>
              <w:jc w:val="center"/>
              <w:rPr>
                <w:sz w:val="16"/>
                <w:szCs w:val="16"/>
              </w:rPr>
            </w:pPr>
            <w:r w:rsidRPr="00740AB6">
              <w:rPr>
                <w:sz w:val="16"/>
                <w:szCs w:val="16"/>
              </w:rPr>
              <w:t>130</w:t>
            </w:r>
          </w:p>
        </w:tc>
        <w:tc>
          <w:tcPr>
            <w:tcW w:w="956" w:type="dxa"/>
            <w:shd w:val="clear" w:color="auto" w:fill="auto"/>
            <w:vAlign w:val="center"/>
          </w:tcPr>
          <w:p w14:paraId="76BA480C" w14:textId="77777777" w:rsidR="00065E4A" w:rsidRPr="00740AB6" w:rsidRDefault="00065E4A" w:rsidP="00065E4A">
            <w:pPr>
              <w:keepLines w:val="0"/>
              <w:ind w:firstLine="0"/>
              <w:jc w:val="center"/>
              <w:rPr>
                <w:sz w:val="16"/>
                <w:szCs w:val="16"/>
              </w:rPr>
            </w:pPr>
            <w:r w:rsidRPr="00740AB6">
              <w:rPr>
                <w:sz w:val="16"/>
                <w:szCs w:val="16"/>
              </w:rPr>
              <w:t>555</w:t>
            </w:r>
          </w:p>
        </w:tc>
        <w:tc>
          <w:tcPr>
            <w:tcW w:w="978" w:type="dxa"/>
            <w:shd w:val="clear" w:color="auto" w:fill="auto"/>
            <w:vAlign w:val="center"/>
          </w:tcPr>
          <w:p w14:paraId="636ADAB6" w14:textId="50E755AF" w:rsidR="00065E4A" w:rsidRPr="00740AB6" w:rsidRDefault="00065E4A" w:rsidP="003D7518">
            <w:pPr>
              <w:keepLines w:val="0"/>
              <w:ind w:firstLine="0"/>
              <w:jc w:val="center"/>
              <w:rPr>
                <w:sz w:val="16"/>
                <w:szCs w:val="16"/>
              </w:rPr>
            </w:pPr>
            <w:r w:rsidRPr="00740AB6">
              <w:rPr>
                <w:sz w:val="16"/>
                <w:szCs w:val="16"/>
              </w:rPr>
              <w:t>0,</w:t>
            </w:r>
            <w:r w:rsidR="003D7518" w:rsidRPr="00740AB6">
              <w:rPr>
                <w:sz w:val="16"/>
                <w:szCs w:val="16"/>
              </w:rPr>
              <w:t>6</w:t>
            </w:r>
            <w:r w:rsidRPr="00740AB6">
              <w:rPr>
                <w:sz w:val="16"/>
                <w:szCs w:val="16"/>
              </w:rPr>
              <w:t>– 2,5</w:t>
            </w:r>
          </w:p>
        </w:tc>
        <w:tc>
          <w:tcPr>
            <w:tcW w:w="1114" w:type="dxa"/>
            <w:shd w:val="clear" w:color="auto" w:fill="auto"/>
            <w:vAlign w:val="center"/>
          </w:tcPr>
          <w:p w14:paraId="155556C1" w14:textId="77777777" w:rsidR="00065E4A" w:rsidRPr="00740AB6" w:rsidRDefault="00065E4A" w:rsidP="00065E4A">
            <w:pPr>
              <w:keepLines w:val="0"/>
              <w:ind w:firstLine="0"/>
              <w:jc w:val="center"/>
              <w:rPr>
                <w:sz w:val="16"/>
                <w:szCs w:val="16"/>
              </w:rPr>
            </w:pPr>
            <w:r w:rsidRPr="00740AB6">
              <w:rPr>
                <w:sz w:val="16"/>
                <w:szCs w:val="16"/>
              </w:rPr>
              <w:t>175</w:t>
            </w:r>
          </w:p>
        </w:tc>
        <w:tc>
          <w:tcPr>
            <w:tcW w:w="1356" w:type="dxa"/>
            <w:shd w:val="clear" w:color="auto" w:fill="auto"/>
            <w:vAlign w:val="center"/>
          </w:tcPr>
          <w:p w14:paraId="05EDED67" w14:textId="77777777" w:rsidR="00065E4A" w:rsidRPr="00740AB6" w:rsidRDefault="00065E4A" w:rsidP="00065E4A">
            <w:pPr>
              <w:keepLines w:val="0"/>
              <w:ind w:firstLine="0"/>
              <w:jc w:val="center"/>
              <w:rPr>
                <w:sz w:val="16"/>
                <w:szCs w:val="16"/>
              </w:rPr>
            </w:pPr>
            <w:r w:rsidRPr="00740AB6">
              <w:rPr>
                <w:sz w:val="16"/>
                <w:szCs w:val="16"/>
              </w:rPr>
              <w:t>175</w:t>
            </w:r>
          </w:p>
        </w:tc>
        <w:tc>
          <w:tcPr>
            <w:tcW w:w="736" w:type="dxa"/>
            <w:shd w:val="clear" w:color="auto" w:fill="auto"/>
            <w:vAlign w:val="center"/>
          </w:tcPr>
          <w:p w14:paraId="13B9403E" w14:textId="77777777" w:rsidR="00065E4A" w:rsidRPr="00740AB6" w:rsidRDefault="00065E4A" w:rsidP="00065E4A">
            <w:pPr>
              <w:keepLines w:val="0"/>
              <w:ind w:firstLine="0"/>
              <w:jc w:val="center"/>
              <w:rPr>
                <w:sz w:val="16"/>
                <w:szCs w:val="16"/>
              </w:rPr>
            </w:pPr>
            <w:r w:rsidRPr="00740AB6">
              <w:rPr>
                <w:sz w:val="16"/>
                <w:szCs w:val="16"/>
              </w:rPr>
              <w:t>–</w:t>
            </w:r>
          </w:p>
        </w:tc>
        <w:tc>
          <w:tcPr>
            <w:tcW w:w="1356" w:type="dxa"/>
            <w:shd w:val="clear" w:color="auto" w:fill="auto"/>
            <w:vAlign w:val="center"/>
          </w:tcPr>
          <w:p w14:paraId="44E24A5D" w14:textId="77777777" w:rsidR="00065E4A" w:rsidRPr="00740AB6" w:rsidRDefault="00065E4A" w:rsidP="00065E4A">
            <w:pPr>
              <w:keepLines w:val="0"/>
              <w:ind w:firstLine="0"/>
              <w:jc w:val="center"/>
              <w:rPr>
                <w:sz w:val="16"/>
                <w:szCs w:val="16"/>
              </w:rPr>
            </w:pPr>
            <w:r w:rsidRPr="00740AB6">
              <w:rPr>
                <w:sz w:val="16"/>
                <w:szCs w:val="16"/>
              </w:rPr>
              <w:t>–</w:t>
            </w:r>
          </w:p>
        </w:tc>
        <w:tc>
          <w:tcPr>
            <w:tcW w:w="1356" w:type="dxa"/>
            <w:shd w:val="clear" w:color="auto" w:fill="auto"/>
            <w:vAlign w:val="center"/>
          </w:tcPr>
          <w:p w14:paraId="384BA255" w14:textId="77777777" w:rsidR="00065E4A" w:rsidRPr="00740AB6" w:rsidRDefault="00065E4A" w:rsidP="00065E4A">
            <w:pPr>
              <w:keepLines w:val="0"/>
              <w:ind w:firstLine="0"/>
              <w:jc w:val="center"/>
              <w:rPr>
                <w:sz w:val="16"/>
                <w:szCs w:val="16"/>
              </w:rPr>
            </w:pPr>
            <w:r w:rsidRPr="00740AB6">
              <w:rPr>
                <w:sz w:val="16"/>
                <w:szCs w:val="16"/>
              </w:rPr>
              <w:t>–</w:t>
            </w:r>
          </w:p>
        </w:tc>
      </w:tr>
      <w:tr w:rsidR="00065E4A" w:rsidRPr="00740AB6" w14:paraId="5FAE45AB" w14:textId="77777777" w:rsidTr="000F19CB">
        <w:tc>
          <w:tcPr>
            <w:tcW w:w="704" w:type="dxa"/>
            <w:vAlign w:val="center"/>
          </w:tcPr>
          <w:p w14:paraId="2938230F" w14:textId="4303E744" w:rsidR="00065E4A" w:rsidRPr="00740AB6" w:rsidRDefault="003D7518" w:rsidP="003D7518">
            <w:pPr>
              <w:keepLines w:val="0"/>
              <w:ind w:firstLine="0"/>
              <w:jc w:val="center"/>
              <w:rPr>
                <w:color w:val="000000"/>
                <w:sz w:val="16"/>
                <w:szCs w:val="16"/>
              </w:rPr>
            </w:pPr>
            <w:r w:rsidRPr="00740AB6">
              <w:rPr>
                <w:color w:val="000000"/>
                <w:sz w:val="16"/>
                <w:szCs w:val="16"/>
              </w:rPr>
              <w:t>ТА 4</w:t>
            </w:r>
          </w:p>
        </w:tc>
        <w:tc>
          <w:tcPr>
            <w:tcW w:w="1418" w:type="dxa"/>
            <w:vAlign w:val="center"/>
          </w:tcPr>
          <w:p w14:paraId="69A5BC94" w14:textId="48472BA7" w:rsidR="00065E4A" w:rsidRPr="00740AB6" w:rsidRDefault="00065E4A" w:rsidP="000A7A80">
            <w:pPr>
              <w:keepLines w:val="0"/>
              <w:ind w:firstLine="0"/>
              <w:jc w:val="center"/>
              <w:rPr>
                <w:color w:val="000000"/>
                <w:sz w:val="16"/>
                <w:szCs w:val="16"/>
              </w:rPr>
            </w:pPr>
            <w:r w:rsidRPr="00740AB6">
              <w:rPr>
                <w:color w:val="000000"/>
                <w:sz w:val="16"/>
                <w:szCs w:val="16"/>
              </w:rPr>
              <w:t>Паровая турбина</w:t>
            </w:r>
            <w:r w:rsidR="000A7A80">
              <w:rPr>
                <w:color w:val="000000"/>
                <w:sz w:val="16"/>
                <w:szCs w:val="16"/>
              </w:rPr>
              <w:t xml:space="preserve"> </w:t>
            </w:r>
            <w:r w:rsidR="000A7A80" w:rsidRPr="00740AB6">
              <w:rPr>
                <w:color w:val="000000"/>
                <w:sz w:val="16"/>
                <w:szCs w:val="16"/>
              </w:rPr>
              <w:t>Т-120/140-12,8-2</w:t>
            </w:r>
            <w:r w:rsidRPr="00740AB6">
              <w:rPr>
                <w:color w:val="000000"/>
                <w:sz w:val="16"/>
                <w:szCs w:val="16"/>
              </w:rPr>
              <w:t xml:space="preserve"> </w:t>
            </w:r>
          </w:p>
        </w:tc>
        <w:tc>
          <w:tcPr>
            <w:tcW w:w="832" w:type="dxa"/>
            <w:vAlign w:val="center"/>
          </w:tcPr>
          <w:p w14:paraId="16407A92" w14:textId="3AFEA2BF" w:rsidR="00065E4A" w:rsidRPr="00740AB6" w:rsidRDefault="003D7518" w:rsidP="00065E4A">
            <w:pPr>
              <w:keepLines w:val="0"/>
              <w:ind w:firstLine="0"/>
              <w:jc w:val="center"/>
              <w:rPr>
                <w:color w:val="000000"/>
                <w:sz w:val="16"/>
                <w:szCs w:val="16"/>
              </w:rPr>
            </w:pPr>
            <w:r w:rsidRPr="00740AB6">
              <w:rPr>
                <w:color w:val="000000"/>
                <w:sz w:val="16"/>
                <w:szCs w:val="16"/>
              </w:rPr>
              <w:t>ЛМЗ</w:t>
            </w:r>
          </w:p>
        </w:tc>
        <w:tc>
          <w:tcPr>
            <w:tcW w:w="996" w:type="dxa"/>
            <w:vAlign w:val="center"/>
          </w:tcPr>
          <w:p w14:paraId="42AAEFBB" w14:textId="77777777" w:rsidR="00065E4A" w:rsidRPr="00740AB6" w:rsidRDefault="00065E4A" w:rsidP="00065E4A">
            <w:pPr>
              <w:keepLines w:val="0"/>
              <w:ind w:firstLine="0"/>
              <w:jc w:val="center"/>
              <w:rPr>
                <w:color w:val="000000"/>
                <w:sz w:val="16"/>
                <w:szCs w:val="16"/>
              </w:rPr>
            </w:pPr>
            <w:r w:rsidRPr="00740AB6">
              <w:rPr>
                <w:color w:val="000000"/>
                <w:sz w:val="16"/>
                <w:szCs w:val="16"/>
              </w:rPr>
              <w:t>2016</w:t>
            </w:r>
          </w:p>
        </w:tc>
        <w:tc>
          <w:tcPr>
            <w:tcW w:w="974" w:type="dxa"/>
            <w:vAlign w:val="center"/>
          </w:tcPr>
          <w:p w14:paraId="32BBB7B8" w14:textId="4EA862D0" w:rsidR="00065E4A" w:rsidRPr="00740AB6" w:rsidRDefault="00065E4A" w:rsidP="003D7518">
            <w:pPr>
              <w:keepLines w:val="0"/>
              <w:ind w:firstLine="0"/>
              <w:jc w:val="center"/>
              <w:rPr>
                <w:sz w:val="16"/>
                <w:szCs w:val="16"/>
              </w:rPr>
            </w:pPr>
            <w:r w:rsidRPr="00740AB6">
              <w:rPr>
                <w:sz w:val="16"/>
                <w:szCs w:val="16"/>
              </w:rPr>
              <w:t>1</w:t>
            </w:r>
            <w:r w:rsidR="003D7518" w:rsidRPr="00740AB6">
              <w:rPr>
                <w:sz w:val="16"/>
                <w:szCs w:val="16"/>
              </w:rPr>
              <w:t>24</w:t>
            </w:r>
          </w:p>
        </w:tc>
        <w:tc>
          <w:tcPr>
            <w:tcW w:w="1048" w:type="dxa"/>
            <w:vAlign w:val="center"/>
          </w:tcPr>
          <w:p w14:paraId="6683DF10" w14:textId="4F5547BC" w:rsidR="00065E4A" w:rsidRPr="00740AB6" w:rsidRDefault="002A50B6" w:rsidP="003D7518">
            <w:pPr>
              <w:keepLines w:val="0"/>
              <w:ind w:firstLine="0"/>
              <w:jc w:val="center"/>
              <w:rPr>
                <w:sz w:val="16"/>
                <w:szCs w:val="16"/>
              </w:rPr>
            </w:pPr>
            <w:r w:rsidRPr="002A50B6">
              <w:rPr>
                <w:sz w:val="16"/>
                <w:szCs w:val="16"/>
              </w:rPr>
              <w:t>157,48</w:t>
            </w:r>
          </w:p>
        </w:tc>
        <w:tc>
          <w:tcPr>
            <w:tcW w:w="736" w:type="dxa"/>
            <w:vAlign w:val="center"/>
          </w:tcPr>
          <w:p w14:paraId="6C11651E" w14:textId="77777777" w:rsidR="00065E4A" w:rsidRPr="00740AB6" w:rsidRDefault="00065E4A" w:rsidP="00065E4A">
            <w:pPr>
              <w:keepLines w:val="0"/>
              <w:ind w:firstLine="0"/>
              <w:jc w:val="center"/>
              <w:rPr>
                <w:sz w:val="16"/>
                <w:szCs w:val="16"/>
              </w:rPr>
            </w:pPr>
            <w:r w:rsidRPr="00740AB6">
              <w:rPr>
                <w:sz w:val="16"/>
                <w:szCs w:val="16"/>
              </w:rPr>
              <w:t>130</w:t>
            </w:r>
          </w:p>
        </w:tc>
        <w:tc>
          <w:tcPr>
            <w:tcW w:w="956" w:type="dxa"/>
            <w:vAlign w:val="center"/>
          </w:tcPr>
          <w:p w14:paraId="726116D9" w14:textId="77777777" w:rsidR="00065E4A" w:rsidRPr="00740AB6" w:rsidRDefault="00065E4A" w:rsidP="00065E4A">
            <w:pPr>
              <w:keepLines w:val="0"/>
              <w:ind w:firstLine="0"/>
              <w:jc w:val="center"/>
              <w:rPr>
                <w:sz w:val="16"/>
                <w:szCs w:val="16"/>
              </w:rPr>
            </w:pPr>
            <w:r w:rsidRPr="00740AB6">
              <w:rPr>
                <w:sz w:val="16"/>
                <w:szCs w:val="16"/>
              </w:rPr>
              <w:t>555</w:t>
            </w:r>
          </w:p>
        </w:tc>
        <w:tc>
          <w:tcPr>
            <w:tcW w:w="978" w:type="dxa"/>
            <w:vAlign w:val="center"/>
          </w:tcPr>
          <w:p w14:paraId="11B672DA" w14:textId="1173BEB6" w:rsidR="00065E4A" w:rsidRPr="00740AB6" w:rsidRDefault="002A50B6" w:rsidP="003D7518">
            <w:pPr>
              <w:keepLines w:val="0"/>
              <w:ind w:firstLine="0"/>
              <w:jc w:val="center"/>
              <w:rPr>
                <w:sz w:val="16"/>
                <w:szCs w:val="16"/>
              </w:rPr>
            </w:pPr>
            <w:r w:rsidRPr="002A50B6">
              <w:rPr>
                <w:sz w:val="16"/>
                <w:szCs w:val="16"/>
              </w:rPr>
              <w:t>0,5 – 2,5</w:t>
            </w:r>
          </w:p>
        </w:tc>
        <w:tc>
          <w:tcPr>
            <w:tcW w:w="1114" w:type="dxa"/>
            <w:vAlign w:val="center"/>
          </w:tcPr>
          <w:p w14:paraId="1F60DDF4" w14:textId="29BE2665" w:rsidR="00065E4A" w:rsidRPr="00740AB6" w:rsidRDefault="00065E4A" w:rsidP="00065E4A">
            <w:pPr>
              <w:keepLines w:val="0"/>
              <w:ind w:firstLine="0"/>
              <w:jc w:val="center"/>
              <w:rPr>
                <w:sz w:val="16"/>
                <w:szCs w:val="16"/>
              </w:rPr>
            </w:pPr>
            <w:r w:rsidRPr="00740AB6">
              <w:rPr>
                <w:sz w:val="16"/>
                <w:szCs w:val="16"/>
              </w:rPr>
              <w:t>188</w:t>
            </w:r>
            <w:r w:rsidR="00552F54" w:rsidRPr="00740AB6">
              <w:rPr>
                <w:sz w:val="16"/>
                <w:szCs w:val="16"/>
              </w:rPr>
              <w:t>,6</w:t>
            </w:r>
          </w:p>
        </w:tc>
        <w:tc>
          <w:tcPr>
            <w:tcW w:w="1356" w:type="dxa"/>
            <w:vAlign w:val="center"/>
          </w:tcPr>
          <w:p w14:paraId="622F9B6D" w14:textId="03C7734D" w:rsidR="00065E4A" w:rsidRPr="00740AB6" w:rsidRDefault="00065E4A" w:rsidP="00065E4A">
            <w:pPr>
              <w:keepLines w:val="0"/>
              <w:ind w:firstLine="0"/>
              <w:jc w:val="center"/>
              <w:rPr>
                <w:sz w:val="16"/>
                <w:szCs w:val="16"/>
              </w:rPr>
            </w:pPr>
            <w:r w:rsidRPr="00740AB6">
              <w:rPr>
                <w:sz w:val="16"/>
                <w:szCs w:val="16"/>
              </w:rPr>
              <w:t>188</w:t>
            </w:r>
            <w:r w:rsidR="00903D7E">
              <w:rPr>
                <w:sz w:val="16"/>
                <w:szCs w:val="16"/>
              </w:rPr>
              <w:t>,6</w:t>
            </w:r>
          </w:p>
        </w:tc>
        <w:tc>
          <w:tcPr>
            <w:tcW w:w="736" w:type="dxa"/>
            <w:vAlign w:val="center"/>
          </w:tcPr>
          <w:p w14:paraId="576A90DE" w14:textId="77777777" w:rsidR="00065E4A" w:rsidRPr="00740AB6" w:rsidRDefault="00065E4A" w:rsidP="00065E4A">
            <w:pPr>
              <w:keepLines w:val="0"/>
              <w:ind w:firstLine="0"/>
              <w:jc w:val="center"/>
              <w:rPr>
                <w:sz w:val="16"/>
                <w:szCs w:val="16"/>
              </w:rPr>
            </w:pPr>
            <w:r w:rsidRPr="00740AB6">
              <w:rPr>
                <w:sz w:val="16"/>
                <w:szCs w:val="16"/>
              </w:rPr>
              <w:t>–</w:t>
            </w:r>
          </w:p>
        </w:tc>
        <w:tc>
          <w:tcPr>
            <w:tcW w:w="1356" w:type="dxa"/>
            <w:vAlign w:val="center"/>
          </w:tcPr>
          <w:p w14:paraId="2E44808C" w14:textId="77777777" w:rsidR="00065E4A" w:rsidRPr="00740AB6" w:rsidRDefault="00065E4A" w:rsidP="00065E4A">
            <w:pPr>
              <w:keepLines w:val="0"/>
              <w:ind w:firstLine="0"/>
              <w:jc w:val="center"/>
              <w:rPr>
                <w:sz w:val="16"/>
                <w:szCs w:val="16"/>
              </w:rPr>
            </w:pPr>
            <w:r w:rsidRPr="00740AB6">
              <w:rPr>
                <w:sz w:val="16"/>
                <w:szCs w:val="16"/>
              </w:rPr>
              <w:t>–</w:t>
            </w:r>
          </w:p>
        </w:tc>
        <w:tc>
          <w:tcPr>
            <w:tcW w:w="1356" w:type="dxa"/>
            <w:vAlign w:val="center"/>
          </w:tcPr>
          <w:p w14:paraId="150443EB" w14:textId="77777777" w:rsidR="00065E4A" w:rsidRPr="00740AB6" w:rsidRDefault="00065E4A" w:rsidP="00065E4A">
            <w:pPr>
              <w:keepLines w:val="0"/>
              <w:ind w:firstLine="0"/>
              <w:jc w:val="center"/>
              <w:rPr>
                <w:sz w:val="16"/>
                <w:szCs w:val="16"/>
              </w:rPr>
            </w:pPr>
            <w:r w:rsidRPr="00740AB6">
              <w:rPr>
                <w:sz w:val="16"/>
                <w:szCs w:val="16"/>
              </w:rPr>
              <w:t>–</w:t>
            </w:r>
          </w:p>
        </w:tc>
      </w:tr>
    </w:tbl>
    <w:p w14:paraId="3BB38CE9" w14:textId="77777777" w:rsidR="00065E4A" w:rsidRPr="00740AB6" w:rsidRDefault="00065E4A" w:rsidP="00065E4A">
      <w:pPr>
        <w:keepLines w:val="0"/>
        <w:ind w:firstLine="0"/>
        <w:rPr>
          <w:sz w:val="28"/>
        </w:rPr>
      </w:pPr>
    </w:p>
    <w:p w14:paraId="5E9464B2" w14:textId="77777777" w:rsidR="000F19CB" w:rsidRPr="00740AB6" w:rsidRDefault="000F19CB" w:rsidP="00065E4A">
      <w:pPr>
        <w:keepLines w:val="0"/>
        <w:ind w:firstLine="0"/>
        <w:rPr>
          <w:sz w:val="28"/>
        </w:rPr>
        <w:sectPr w:rsidR="000F19CB" w:rsidRPr="00740AB6" w:rsidSect="00065E4A">
          <w:headerReference w:type="even" r:id="rId35"/>
          <w:headerReference w:type="default" r:id="rId36"/>
          <w:footerReference w:type="even" r:id="rId37"/>
          <w:footerReference w:type="default" r:id="rId38"/>
          <w:headerReference w:type="first" r:id="rId39"/>
          <w:footerReference w:type="first" r:id="rId40"/>
          <w:pgSz w:w="16838" w:h="11906" w:orient="landscape"/>
          <w:pgMar w:top="1701" w:right="1134" w:bottom="850" w:left="1134" w:header="426" w:footer="720" w:gutter="0"/>
          <w:cols w:space="720"/>
          <w:docGrid w:linePitch="381"/>
        </w:sectPr>
      </w:pPr>
    </w:p>
    <w:p w14:paraId="78C6D0CE" w14:textId="57B9FA61" w:rsidR="00344C55" w:rsidRPr="00740AB6" w:rsidRDefault="00813ADC" w:rsidP="00813ADC">
      <w:pPr>
        <w:pStyle w:val="3"/>
      </w:pPr>
      <w:r w:rsidRPr="00740AB6">
        <w:lastRenderedPageBreak/>
        <w:t xml:space="preserve">Филиал </w:t>
      </w:r>
      <w:r w:rsidR="002A50B6">
        <w:t>ОО</w:t>
      </w:r>
      <w:r w:rsidRPr="00740AB6">
        <w:t>О «АКС» «</w:t>
      </w:r>
      <w:proofErr w:type="spellStart"/>
      <w:r w:rsidRPr="00740AB6">
        <w:t>Амуртеплосервис</w:t>
      </w:r>
      <w:proofErr w:type="spellEnd"/>
      <w:r w:rsidRPr="00740AB6">
        <w:t xml:space="preserve">» </w:t>
      </w:r>
      <w:r w:rsidR="00C36230" w:rsidRPr="00740AB6">
        <w:t xml:space="preserve"> </w:t>
      </w:r>
    </w:p>
    <w:p w14:paraId="0F1AF819" w14:textId="68A78912" w:rsidR="000F19CB" w:rsidRPr="00740AB6" w:rsidRDefault="000F19CB" w:rsidP="000F19CB">
      <w:r w:rsidRPr="00740AB6">
        <w:t xml:space="preserve">В настоящее время на праве аренды филиал </w:t>
      </w:r>
      <w:r w:rsidR="002A50B6">
        <w:t>ОО</w:t>
      </w:r>
      <w:r w:rsidRPr="00740AB6">
        <w:t>О «АКС» «</w:t>
      </w:r>
      <w:proofErr w:type="spellStart"/>
      <w:r w:rsidRPr="00740AB6">
        <w:t>Амуртеплосервис</w:t>
      </w:r>
      <w:proofErr w:type="spellEnd"/>
      <w:r w:rsidRPr="00740AB6">
        <w:t>» эксплуатирует 2</w:t>
      </w:r>
      <w:r w:rsidR="002A50B6">
        <w:t>0</w:t>
      </w:r>
      <w:r w:rsidRPr="00740AB6">
        <w:t xml:space="preserve"> </w:t>
      </w:r>
      <w:r w:rsidR="00813ADC" w:rsidRPr="00740AB6">
        <w:t>котельных</w:t>
      </w:r>
      <w:r w:rsidRPr="00740AB6">
        <w:t xml:space="preserve"> на территории г.</w:t>
      </w:r>
      <w:r w:rsidR="00813ADC" w:rsidRPr="00740AB6">
        <w:t xml:space="preserve"> </w:t>
      </w:r>
      <w:r w:rsidRPr="00740AB6">
        <w:t xml:space="preserve">Благовещенска. Основным видом топлива на источниках является бурый уголь. Суммарная установленная мощность источников тепловой энергии филиала </w:t>
      </w:r>
      <w:r w:rsidR="002A50B6">
        <w:t>ОО</w:t>
      </w:r>
      <w:r w:rsidRPr="00740AB6">
        <w:t>О «АКС» «</w:t>
      </w:r>
      <w:proofErr w:type="spellStart"/>
      <w:r w:rsidRPr="00740AB6">
        <w:t>Амуртеплосервис</w:t>
      </w:r>
      <w:proofErr w:type="spellEnd"/>
      <w:r w:rsidRPr="00740AB6">
        <w:t xml:space="preserve">» составляет </w:t>
      </w:r>
      <w:r w:rsidR="00DC19FC" w:rsidRPr="00DC19FC">
        <w:t>135,208</w:t>
      </w:r>
      <w:r w:rsidR="00DC19FC">
        <w:t xml:space="preserve"> </w:t>
      </w:r>
      <w:r w:rsidR="002A50B6" w:rsidRPr="002A50B6">
        <w:t>Гкал/ч</w:t>
      </w:r>
      <w:r w:rsidRPr="00740AB6">
        <w:t>.</w:t>
      </w:r>
    </w:p>
    <w:p w14:paraId="18AC9520" w14:textId="77777777" w:rsidR="000F19CB" w:rsidRPr="00740AB6" w:rsidRDefault="000F19CB" w:rsidP="000F19CB">
      <w:r w:rsidRPr="00740AB6">
        <w:t>В таблице ниже приведен полный перечень источников тепловой энергии с указанием основного установленного оборудования.</w:t>
      </w:r>
    </w:p>
    <w:p w14:paraId="2FE1AF63" w14:textId="77777777" w:rsidR="000F19CB" w:rsidRPr="00740AB6" w:rsidRDefault="000F19CB" w:rsidP="000F19CB"/>
    <w:p w14:paraId="00123CBD" w14:textId="77777777" w:rsidR="000F19CB" w:rsidRPr="00740AB6" w:rsidRDefault="000F19CB" w:rsidP="000F19CB">
      <w:pPr>
        <w:sectPr w:rsidR="000F19CB" w:rsidRPr="00740AB6" w:rsidSect="000F19CB">
          <w:pgSz w:w="11906" w:h="16838"/>
          <w:pgMar w:top="1134" w:right="850" w:bottom="1134" w:left="1701" w:header="709" w:footer="709" w:gutter="0"/>
          <w:cols w:space="720"/>
          <w:docGrid w:linePitch="381"/>
        </w:sectPr>
      </w:pPr>
    </w:p>
    <w:p w14:paraId="56B0D4FB" w14:textId="67F829A8" w:rsidR="000F19CB" w:rsidRPr="00740AB6" w:rsidRDefault="000F19CB" w:rsidP="00813ADC">
      <w:pPr>
        <w:pStyle w:val="aff"/>
      </w:pPr>
      <w:r w:rsidRPr="00740AB6">
        <w:lastRenderedPageBreak/>
        <w:t xml:space="preserve">Таблица </w:t>
      </w:r>
      <w:fldSimple w:instr=" STYLEREF 2 \s ">
        <w:r w:rsidR="006F202A">
          <w:rPr>
            <w:noProof/>
          </w:rPr>
          <w:t>2.1</w:t>
        </w:r>
      </w:fldSimple>
      <w:r w:rsidR="006F202A">
        <w:t>.</w:t>
      </w:r>
      <w:fldSimple w:instr=" SEQ Таблица \* ARABIC \s 2 ">
        <w:r w:rsidR="006F202A">
          <w:rPr>
            <w:noProof/>
          </w:rPr>
          <w:t>3</w:t>
        </w:r>
      </w:fldSimple>
      <w:r w:rsidRPr="00740AB6">
        <w:t xml:space="preserve">. Состав основного оборудования источников филиала </w:t>
      </w:r>
      <w:r w:rsidR="003F6E3A">
        <w:t>ОО</w:t>
      </w:r>
      <w:r w:rsidRPr="00740AB6">
        <w:t>О «АКС» «</w:t>
      </w:r>
      <w:proofErr w:type="spellStart"/>
      <w:r w:rsidRPr="00740AB6">
        <w:t>Амуртеплосервис</w:t>
      </w:r>
      <w:proofErr w:type="spellEnd"/>
      <w:r w:rsidRPr="00740AB6">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3583"/>
        <w:gridCol w:w="3217"/>
        <w:gridCol w:w="2119"/>
        <w:gridCol w:w="2166"/>
        <w:gridCol w:w="1378"/>
        <w:gridCol w:w="1800"/>
        <w:gridCol w:w="1813"/>
        <w:gridCol w:w="2235"/>
        <w:gridCol w:w="2502"/>
      </w:tblGrid>
      <w:tr w:rsidR="000F19CB" w:rsidRPr="00C755C2" w14:paraId="70801337" w14:textId="77777777" w:rsidTr="00793343">
        <w:trPr>
          <w:trHeight w:val="20"/>
          <w:tblHeader/>
          <w:jc w:val="center"/>
        </w:trPr>
        <w:tc>
          <w:tcPr>
            <w:tcW w:w="167" w:type="pct"/>
            <w:shd w:val="clear" w:color="auto" w:fill="D9D9D9"/>
            <w:vAlign w:val="center"/>
            <w:hideMark/>
          </w:tcPr>
          <w:p w14:paraId="58E79579" w14:textId="77777777" w:rsidR="000F19CB" w:rsidRPr="00C755C2" w:rsidRDefault="000F19CB" w:rsidP="00813ADC">
            <w:pPr>
              <w:pStyle w:val="affff1"/>
              <w:rPr>
                <w:b/>
              </w:rPr>
            </w:pPr>
            <w:r w:rsidRPr="00C755C2">
              <w:rPr>
                <w:b/>
              </w:rPr>
              <w:t>№ п/п</w:t>
            </w:r>
          </w:p>
        </w:tc>
        <w:tc>
          <w:tcPr>
            <w:tcW w:w="832" w:type="pct"/>
            <w:shd w:val="clear" w:color="auto" w:fill="D9D9D9"/>
            <w:vAlign w:val="center"/>
            <w:hideMark/>
          </w:tcPr>
          <w:p w14:paraId="475E26D6" w14:textId="77777777" w:rsidR="000F19CB" w:rsidRPr="00C755C2" w:rsidRDefault="000F19CB" w:rsidP="00813ADC">
            <w:pPr>
              <w:pStyle w:val="affff1"/>
              <w:rPr>
                <w:b/>
              </w:rPr>
            </w:pPr>
            <w:r w:rsidRPr="00C755C2">
              <w:rPr>
                <w:b/>
              </w:rPr>
              <w:t>Котельная</w:t>
            </w:r>
          </w:p>
        </w:tc>
        <w:tc>
          <w:tcPr>
            <w:tcW w:w="747" w:type="pct"/>
            <w:shd w:val="clear" w:color="auto" w:fill="D9D9D9"/>
            <w:vAlign w:val="center"/>
            <w:hideMark/>
          </w:tcPr>
          <w:p w14:paraId="0204BE75" w14:textId="77777777" w:rsidR="000F19CB" w:rsidRPr="00C755C2" w:rsidRDefault="000F19CB" w:rsidP="00813ADC">
            <w:pPr>
              <w:pStyle w:val="affff1"/>
              <w:rPr>
                <w:b/>
              </w:rPr>
            </w:pPr>
            <w:r w:rsidRPr="00C755C2">
              <w:rPr>
                <w:b/>
              </w:rPr>
              <w:t>Адрес котельной</w:t>
            </w:r>
          </w:p>
        </w:tc>
        <w:tc>
          <w:tcPr>
            <w:tcW w:w="492" w:type="pct"/>
            <w:shd w:val="clear" w:color="auto" w:fill="D9D9D9"/>
            <w:vAlign w:val="center"/>
            <w:hideMark/>
          </w:tcPr>
          <w:p w14:paraId="0B0B3266" w14:textId="77777777" w:rsidR="000F19CB" w:rsidRPr="00C755C2" w:rsidRDefault="000F19CB" w:rsidP="00813ADC">
            <w:pPr>
              <w:pStyle w:val="affff1"/>
              <w:rPr>
                <w:b/>
              </w:rPr>
            </w:pPr>
            <w:r w:rsidRPr="00C755C2">
              <w:rPr>
                <w:b/>
              </w:rPr>
              <w:t>Марка котлов</w:t>
            </w:r>
          </w:p>
        </w:tc>
        <w:tc>
          <w:tcPr>
            <w:tcW w:w="503" w:type="pct"/>
            <w:shd w:val="clear" w:color="auto" w:fill="D9D9D9"/>
            <w:vAlign w:val="center"/>
            <w:hideMark/>
          </w:tcPr>
          <w:p w14:paraId="479926C2" w14:textId="77777777" w:rsidR="000F19CB" w:rsidRPr="00C755C2" w:rsidRDefault="000F19CB" w:rsidP="00813ADC">
            <w:pPr>
              <w:pStyle w:val="affff1"/>
              <w:rPr>
                <w:b/>
              </w:rPr>
            </w:pPr>
            <w:r w:rsidRPr="00C755C2">
              <w:rPr>
                <w:b/>
              </w:rPr>
              <w:t>Производительность, Гкал/час (т/ч)</w:t>
            </w:r>
          </w:p>
        </w:tc>
        <w:tc>
          <w:tcPr>
            <w:tcW w:w="320" w:type="pct"/>
            <w:shd w:val="clear" w:color="auto" w:fill="D9D9D9"/>
            <w:vAlign w:val="center"/>
            <w:hideMark/>
          </w:tcPr>
          <w:p w14:paraId="5970B7AF" w14:textId="77777777" w:rsidR="000F19CB" w:rsidRPr="00C755C2" w:rsidRDefault="000F19CB" w:rsidP="00813ADC">
            <w:pPr>
              <w:pStyle w:val="affff1"/>
              <w:rPr>
                <w:b/>
              </w:rPr>
            </w:pPr>
            <w:r w:rsidRPr="00C755C2">
              <w:rPr>
                <w:b/>
              </w:rPr>
              <w:t>Вид топлива</w:t>
            </w:r>
          </w:p>
        </w:tc>
        <w:tc>
          <w:tcPr>
            <w:tcW w:w="418" w:type="pct"/>
            <w:shd w:val="clear" w:color="auto" w:fill="D9D9D9"/>
            <w:vAlign w:val="center"/>
            <w:hideMark/>
          </w:tcPr>
          <w:p w14:paraId="54438F9C" w14:textId="77777777" w:rsidR="000F19CB" w:rsidRPr="00C755C2" w:rsidRDefault="000F19CB" w:rsidP="00813ADC">
            <w:pPr>
              <w:pStyle w:val="affff1"/>
              <w:rPr>
                <w:b/>
              </w:rPr>
            </w:pPr>
            <w:r w:rsidRPr="00C755C2">
              <w:rPr>
                <w:b/>
              </w:rPr>
              <w:t>Год ввода в</w:t>
            </w:r>
          </w:p>
          <w:p w14:paraId="3EE9481C" w14:textId="77777777" w:rsidR="000F19CB" w:rsidRPr="00C755C2" w:rsidRDefault="000F19CB" w:rsidP="00813ADC">
            <w:pPr>
              <w:pStyle w:val="affff1"/>
              <w:rPr>
                <w:b/>
              </w:rPr>
            </w:pPr>
            <w:r w:rsidRPr="00C755C2">
              <w:rPr>
                <w:b/>
              </w:rPr>
              <w:t>эксплуатацию</w:t>
            </w:r>
          </w:p>
        </w:tc>
        <w:tc>
          <w:tcPr>
            <w:tcW w:w="421" w:type="pct"/>
            <w:shd w:val="clear" w:color="auto" w:fill="D9D9D9"/>
            <w:vAlign w:val="center"/>
            <w:hideMark/>
          </w:tcPr>
          <w:p w14:paraId="16803E5B" w14:textId="77777777" w:rsidR="000F19CB" w:rsidRPr="00C755C2" w:rsidRDefault="000F19CB" w:rsidP="00813ADC">
            <w:pPr>
              <w:pStyle w:val="affff1"/>
              <w:rPr>
                <w:b/>
              </w:rPr>
            </w:pPr>
            <w:r w:rsidRPr="00C755C2">
              <w:rPr>
                <w:b/>
              </w:rPr>
              <w:t>Средний КПД</w:t>
            </w:r>
          </w:p>
          <w:p w14:paraId="50E4D6EA" w14:textId="77777777" w:rsidR="000F19CB" w:rsidRPr="00C755C2" w:rsidRDefault="000F19CB" w:rsidP="00813ADC">
            <w:pPr>
              <w:pStyle w:val="affff1"/>
              <w:rPr>
                <w:b/>
              </w:rPr>
            </w:pPr>
            <w:r w:rsidRPr="00C755C2">
              <w:rPr>
                <w:b/>
              </w:rPr>
              <w:t>котлов, %</w:t>
            </w:r>
          </w:p>
        </w:tc>
        <w:tc>
          <w:tcPr>
            <w:tcW w:w="519" w:type="pct"/>
            <w:shd w:val="clear" w:color="auto" w:fill="D9D9D9"/>
            <w:vAlign w:val="center"/>
            <w:hideMark/>
          </w:tcPr>
          <w:p w14:paraId="7615AF23" w14:textId="77777777" w:rsidR="000F19CB" w:rsidRPr="00C755C2" w:rsidRDefault="000F19CB" w:rsidP="00813ADC">
            <w:pPr>
              <w:pStyle w:val="affff1"/>
              <w:rPr>
                <w:b/>
              </w:rPr>
            </w:pPr>
            <w:r w:rsidRPr="00C755C2">
              <w:rPr>
                <w:b/>
              </w:rPr>
              <w:t>Располагаемая тепловая мощность котельной, Гкал/ч</w:t>
            </w:r>
          </w:p>
        </w:tc>
        <w:tc>
          <w:tcPr>
            <w:tcW w:w="581" w:type="pct"/>
            <w:shd w:val="clear" w:color="auto" w:fill="D9D9D9"/>
            <w:vAlign w:val="center"/>
            <w:hideMark/>
          </w:tcPr>
          <w:p w14:paraId="38ECD3A4" w14:textId="77777777" w:rsidR="000F19CB" w:rsidRPr="00C755C2" w:rsidRDefault="000F19CB" w:rsidP="00813ADC">
            <w:pPr>
              <w:pStyle w:val="affff1"/>
              <w:rPr>
                <w:b/>
              </w:rPr>
            </w:pPr>
            <w:r w:rsidRPr="00C755C2">
              <w:rPr>
                <w:b/>
              </w:rPr>
              <w:t>Установленная тепловая мощность котельной, Гкал/ч</w:t>
            </w:r>
          </w:p>
        </w:tc>
      </w:tr>
      <w:tr w:rsidR="000F19CB" w:rsidRPr="00C755C2" w14:paraId="2C28C1B2" w14:textId="77777777" w:rsidTr="00A17321">
        <w:trPr>
          <w:trHeight w:val="214"/>
          <w:tblHeader/>
          <w:jc w:val="center"/>
        </w:trPr>
        <w:tc>
          <w:tcPr>
            <w:tcW w:w="167" w:type="pct"/>
            <w:shd w:val="clear" w:color="auto" w:fill="D9D9D9"/>
            <w:vAlign w:val="center"/>
            <w:hideMark/>
          </w:tcPr>
          <w:p w14:paraId="7C6E209C" w14:textId="77777777" w:rsidR="000F19CB" w:rsidRPr="00C755C2" w:rsidRDefault="000F19CB" w:rsidP="00813ADC">
            <w:pPr>
              <w:pStyle w:val="affff1"/>
            </w:pPr>
            <w:r w:rsidRPr="00C755C2">
              <w:t>1</w:t>
            </w:r>
          </w:p>
        </w:tc>
        <w:tc>
          <w:tcPr>
            <w:tcW w:w="832" w:type="pct"/>
            <w:shd w:val="clear" w:color="auto" w:fill="D9D9D9"/>
            <w:vAlign w:val="center"/>
            <w:hideMark/>
          </w:tcPr>
          <w:p w14:paraId="27E5F5C9" w14:textId="77777777" w:rsidR="000F19CB" w:rsidRPr="00C755C2" w:rsidRDefault="000F19CB" w:rsidP="00813ADC">
            <w:pPr>
              <w:pStyle w:val="affff1"/>
            </w:pPr>
            <w:r w:rsidRPr="00C755C2">
              <w:t>2</w:t>
            </w:r>
          </w:p>
        </w:tc>
        <w:tc>
          <w:tcPr>
            <w:tcW w:w="747" w:type="pct"/>
            <w:shd w:val="clear" w:color="auto" w:fill="D9D9D9"/>
            <w:vAlign w:val="center"/>
            <w:hideMark/>
          </w:tcPr>
          <w:p w14:paraId="3C12F643" w14:textId="77777777" w:rsidR="000F19CB" w:rsidRPr="00C755C2" w:rsidRDefault="000F19CB" w:rsidP="00813ADC">
            <w:pPr>
              <w:pStyle w:val="affff1"/>
            </w:pPr>
            <w:r w:rsidRPr="00C755C2">
              <w:t>3</w:t>
            </w:r>
          </w:p>
        </w:tc>
        <w:tc>
          <w:tcPr>
            <w:tcW w:w="492" w:type="pct"/>
            <w:shd w:val="clear" w:color="auto" w:fill="D9D9D9"/>
            <w:vAlign w:val="center"/>
            <w:hideMark/>
          </w:tcPr>
          <w:p w14:paraId="3E7E44CD" w14:textId="77777777" w:rsidR="000F19CB" w:rsidRPr="00C755C2" w:rsidRDefault="000F19CB" w:rsidP="00813ADC">
            <w:pPr>
              <w:pStyle w:val="affff1"/>
            </w:pPr>
            <w:r w:rsidRPr="00C755C2">
              <w:t>4</w:t>
            </w:r>
          </w:p>
        </w:tc>
        <w:tc>
          <w:tcPr>
            <w:tcW w:w="503" w:type="pct"/>
            <w:shd w:val="clear" w:color="auto" w:fill="D9D9D9"/>
            <w:vAlign w:val="center"/>
            <w:hideMark/>
          </w:tcPr>
          <w:p w14:paraId="0D224BDC" w14:textId="77777777" w:rsidR="000F19CB" w:rsidRPr="00C755C2" w:rsidRDefault="000F19CB" w:rsidP="00813ADC">
            <w:pPr>
              <w:pStyle w:val="affff1"/>
            </w:pPr>
            <w:r w:rsidRPr="00C755C2">
              <w:t>5</w:t>
            </w:r>
          </w:p>
        </w:tc>
        <w:tc>
          <w:tcPr>
            <w:tcW w:w="320" w:type="pct"/>
            <w:shd w:val="clear" w:color="auto" w:fill="D9D9D9"/>
            <w:vAlign w:val="center"/>
            <w:hideMark/>
          </w:tcPr>
          <w:p w14:paraId="77C4F329" w14:textId="77777777" w:rsidR="000F19CB" w:rsidRPr="00C755C2" w:rsidRDefault="000F19CB" w:rsidP="00813ADC">
            <w:pPr>
              <w:pStyle w:val="affff1"/>
            </w:pPr>
            <w:r w:rsidRPr="00C755C2">
              <w:t>6</w:t>
            </w:r>
          </w:p>
        </w:tc>
        <w:tc>
          <w:tcPr>
            <w:tcW w:w="418" w:type="pct"/>
            <w:shd w:val="clear" w:color="auto" w:fill="D9D9D9"/>
            <w:vAlign w:val="center"/>
            <w:hideMark/>
          </w:tcPr>
          <w:p w14:paraId="59B16D98" w14:textId="77777777" w:rsidR="000F19CB" w:rsidRPr="00C755C2" w:rsidRDefault="000F19CB" w:rsidP="00813ADC">
            <w:pPr>
              <w:pStyle w:val="affff1"/>
            </w:pPr>
            <w:r w:rsidRPr="00C755C2">
              <w:t>7</w:t>
            </w:r>
          </w:p>
        </w:tc>
        <w:tc>
          <w:tcPr>
            <w:tcW w:w="421" w:type="pct"/>
            <w:shd w:val="clear" w:color="auto" w:fill="D9D9D9"/>
            <w:vAlign w:val="center"/>
            <w:hideMark/>
          </w:tcPr>
          <w:p w14:paraId="06C64A3F" w14:textId="77777777" w:rsidR="000F19CB" w:rsidRPr="00C755C2" w:rsidRDefault="000F19CB" w:rsidP="00813ADC">
            <w:pPr>
              <w:pStyle w:val="affff1"/>
            </w:pPr>
            <w:r w:rsidRPr="00C755C2">
              <w:t>8</w:t>
            </w:r>
          </w:p>
        </w:tc>
        <w:tc>
          <w:tcPr>
            <w:tcW w:w="519" w:type="pct"/>
            <w:shd w:val="clear" w:color="auto" w:fill="D9D9D9"/>
            <w:vAlign w:val="center"/>
            <w:hideMark/>
          </w:tcPr>
          <w:p w14:paraId="001B0731" w14:textId="77777777" w:rsidR="000F19CB" w:rsidRPr="00C755C2" w:rsidRDefault="000F19CB" w:rsidP="00813ADC">
            <w:pPr>
              <w:pStyle w:val="affff1"/>
            </w:pPr>
            <w:r w:rsidRPr="00C755C2">
              <w:t>9</w:t>
            </w:r>
          </w:p>
        </w:tc>
        <w:tc>
          <w:tcPr>
            <w:tcW w:w="581" w:type="pct"/>
            <w:shd w:val="clear" w:color="auto" w:fill="D9D9D9"/>
            <w:vAlign w:val="center"/>
            <w:hideMark/>
          </w:tcPr>
          <w:p w14:paraId="27EF8E09" w14:textId="77777777" w:rsidR="000F19CB" w:rsidRPr="00C755C2" w:rsidRDefault="000F19CB" w:rsidP="00813ADC">
            <w:pPr>
              <w:pStyle w:val="affff1"/>
            </w:pPr>
            <w:r w:rsidRPr="00C755C2">
              <w:t>10</w:t>
            </w:r>
          </w:p>
        </w:tc>
      </w:tr>
      <w:tr w:rsidR="000F19CB" w:rsidRPr="00C755C2" w14:paraId="634875E7" w14:textId="77777777" w:rsidTr="00793343">
        <w:trPr>
          <w:trHeight w:val="20"/>
          <w:jc w:val="center"/>
        </w:trPr>
        <w:tc>
          <w:tcPr>
            <w:tcW w:w="167" w:type="pct"/>
            <w:shd w:val="clear" w:color="auto" w:fill="D9D9D9"/>
            <w:vAlign w:val="center"/>
            <w:hideMark/>
          </w:tcPr>
          <w:p w14:paraId="329B8409" w14:textId="77777777" w:rsidR="000F19CB" w:rsidRPr="00C755C2" w:rsidRDefault="000F19CB" w:rsidP="00813ADC">
            <w:pPr>
              <w:pStyle w:val="affff1"/>
            </w:pPr>
            <w:r w:rsidRPr="00C755C2">
              <w:t>1</w:t>
            </w:r>
          </w:p>
        </w:tc>
        <w:tc>
          <w:tcPr>
            <w:tcW w:w="832" w:type="pct"/>
            <w:shd w:val="clear" w:color="auto" w:fill="D9D9D9"/>
            <w:vAlign w:val="center"/>
            <w:hideMark/>
          </w:tcPr>
          <w:p w14:paraId="132513DB" w14:textId="77777777" w:rsidR="000F19CB" w:rsidRPr="00C755C2" w:rsidRDefault="000F19CB" w:rsidP="00813ADC">
            <w:pPr>
              <w:pStyle w:val="affff1"/>
              <w:rPr>
                <w:b/>
              </w:rPr>
            </w:pPr>
            <w:r w:rsidRPr="00C755C2">
              <w:rPr>
                <w:b/>
              </w:rPr>
              <w:t>Котельная 74 квартала</w:t>
            </w:r>
          </w:p>
        </w:tc>
        <w:tc>
          <w:tcPr>
            <w:tcW w:w="747" w:type="pct"/>
            <w:shd w:val="clear" w:color="auto" w:fill="D9D9D9"/>
            <w:vAlign w:val="center"/>
            <w:hideMark/>
          </w:tcPr>
          <w:p w14:paraId="10777015" w14:textId="77777777" w:rsidR="000F19CB" w:rsidRPr="00C755C2" w:rsidRDefault="000F19CB" w:rsidP="00813ADC">
            <w:pPr>
              <w:pStyle w:val="affff1"/>
            </w:pPr>
            <w:r w:rsidRPr="00C755C2">
              <w:t>ул. Краснофлотская, 14</w:t>
            </w:r>
          </w:p>
        </w:tc>
        <w:tc>
          <w:tcPr>
            <w:tcW w:w="492" w:type="pct"/>
            <w:shd w:val="clear" w:color="auto" w:fill="D9D9D9"/>
            <w:vAlign w:val="center"/>
          </w:tcPr>
          <w:p w14:paraId="51139FF5" w14:textId="77777777" w:rsidR="000F19CB" w:rsidRPr="00C755C2" w:rsidRDefault="000F19CB" w:rsidP="00813ADC">
            <w:pPr>
              <w:pStyle w:val="affff1"/>
            </w:pPr>
          </w:p>
        </w:tc>
        <w:tc>
          <w:tcPr>
            <w:tcW w:w="503" w:type="pct"/>
            <w:shd w:val="clear" w:color="auto" w:fill="D9D9D9"/>
            <w:vAlign w:val="center"/>
          </w:tcPr>
          <w:p w14:paraId="78EC5B08" w14:textId="77777777" w:rsidR="000F19CB" w:rsidRPr="00C755C2" w:rsidRDefault="000F19CB" w:rsidP="00813ADC">
            <w:pPr>
              <w:pStyle w:val="affff1"/>
            </w:pPr>
          </w:p>
        </w:tc>
        <w:tc>
          <w:tcPr>
            <w:tcW w:w="320" w:type="pct"/>
            <w:shd w:val="clear" w:color="auto" w:fill="D9D9D9"/>
            <w:vAlign w:val="center"/>
          </w:tcPr>
          <w:p w14:paraId="1E6D4ABA" w14:textId="77777777" w:rsidR="000F19CB" w:rsidRPr="00C755C2" w:rsidRDefault="000F19CB" w:rsidP="00813ADC">
            <w:pPr>
              <w:pStyle w:val="affff1"/>
            </w:pPr>
          </w:p>
        </w:tc>
        <w:tc>
          <w:tcPr>
            <w:tcW w:w="418" w:type="pct"/>
            <w:shd w:val="clear" w:color="auto" w:fill="D9D9D9"/>
            <w:vAlign w:val="center"/>
          </w:tcPr>
          <w:p w14:paraId="61D88F1F" w14:textId="77777777" w:rsidR="000F19CB" w:rsidRPr="00C755C2" w:rsidRDefault="000F19CB" w:rsidP="00813ADC">
            <w:pPr>
              <w:pStyle w:val="affff1"/>
            </w:pPr>
          </w:p>
        </w:tc>
        <w:tc>
          <w:tcPr>
            <w:tcW w:w="421" w:type="pct"/>
            <w:shd w:val="clear" w:color="auto" w:fill="D9D9D9"/>
            <w:vAlign w:val="center"/>
            <w:hideMark/>
          </w:tcPr>
          <w:p w14:paraId="4BF77207" w14:textId="1B4A0CCD" w:rsidR="000F19CB" w:rsidRPr="00C755C2" w:rsidRDefault="00A17321" w:rsidP="00813ADC">
            <w:pPr>
              <w:pStyle w:val="affff1"/>
            </w:pPr>
            <w:r>
              <w:t>-</w:t>
            </w:r>
          </w:p>
        </w:tc>
        <w:tc>
          <w:tcPr>
            <w:tcW w:w="519" w:type="pct"/>
            <w:shd w:val="clear" w:color="auto" w:fill="D9D9D9"/>
            <w:vAlign w:val="center"/>
            <w:hideMark/>
          </w:tcPr>
          <w:p w14:paraId="6EDE413E" w14:textId="5A03860F" w:rsidR="000F19CB" w:rsidRPr="00C755C2" w:rsidRDefault="00F25475" w:rsidP="00813ADC">
            <w:pPr>
              <w:pStyle w:val="affff1"/>
            </w:pPr>
            <w:r>
              <w:t>36</w:t>
            </w:r>
            <w:r w:rsidR="000F19CB" w:rsidRPr="00C755C2">
              <w:t>,000</w:t>
            </w:r>
          </w:p>
        </w:tc>
        <w:tc>
          <w:tcPr>
            <w:tcW w:w="581" w:type="pct"/>
            <w:shd w:val="clear" w:color="auto" w:fill="D9D9D9"/>
            <w:vAlign w:val="center"/>
            <w:hideMark/>
          </w:tcPr>
          <w:p w14:paraId="5F79EB65" w14:textId="66E26FB6" w:rsidR="000F19CB" w:rsidRPr="00C755C2" w:rsidRDefault="000F19CB" w:rsidP="00813ADC">
            <w:pPr>
              <w:pStyle w:val="affff1"/>
            </w:pPr>
            <w:r w:rsidRPr="00C755C2">
              <w:t>3</w:t>
            </w:r>
            <w:r w:rsidR="00F25475">
              <w:t>6</w:t>
            </w:r>
            <w:r w:rsidRPr="00C755C2">
              <w:t>,000</w:t>
            </w:r>
          </w:p>
        </w:tc>
      </w:tr>
      <w:tr w:rsidR="000F19CB" w:rsidRPr="00C755C2" w14:paraId="4F9A3B5A" w14:textId="77777777" w:rsidTr="00793343">
        <w:trPr>
          <w:trHeight w:val="20"/>
          <w:jc w:val="center"/>
        </w:trPr>
        <w:tc>
          <w:tcPr>
            <w:tcW w:w="167" w:type="pct"/>
            <w:vAlign w:val="center"/>
          </w:tcPr>
          <w:p w14:paraId="6DE0148E" w14:textId="77777777" w:rsidR="000F19CB" w:rsidRPr="00C755C2" w:rsidRDefault="000F19CB" w:rsidP="00813ADC">
            <w:pPr>
              <w:pStyle w:val="affff1"/>
            </w:pPr>
          </w:p>
        </w:tc>
        <w:tc>
          <w:tcPr>
            <w:tcW w:w="832" w:type="pct"/>
            <w:vAlign w:val="center"/>
          </w:tcPr>
          <w:p w14:paraId="48816C2B" w14:textId="77777777" w:rsidR="000F19CB" w:rsidRPr="00C755C2" w:rsidRDefault="000F19CB" w:rsidP="00813ADC">
            <w:pPr>
              <w:pStyle w:val="affff1"/>
              <w:rPr>
                <w:b/>
              </w:rPr>
            </w:pPr>
          </w:p>
        </w:tc>
        <w:tc>
          <w:tcPr>
            <w:tcW w:w="747" w:type="pct"/>
            <w:vAlign w:val="center"/>
          </w:tcPr>
          <w:p w14:paraId="281F8CB5" w14:textId="77777777" w:rsidR="000F19CB" w:rsidRPr="00C755C2" w:rsidRDefault="000F19CB" w:rsidP="00813ADC">
            <w:pPr>
              <w:pStyle w:val="affff1"/>
            </w:pPr>
          </w:p>
        </w:tc>
        <w:tc>
          <w:tcPr>
            <w:tcW w:w="492" w:type="pct"/>
            <w:vAlign w:val="center"/>
            <w:hideMark/>
          </w:tcPr>
          <w:p w14:paraId="5D65C27C" w14:textId="77777777" w:rsidR="000F19CB" w:rsidRPr="00C755C2" w:rsidRDefault="000F19CB" w:rsidP="00813ADC">
            <w:pPr>
              <w:pStyle w:val="affff1"/>
            </w:pPr>
            <w:r w:rsidRPr="00C755C2">
              <w:t>ДКВР-20-13</w:t>
            </w:r>
          </w:p>
        </w:tc>
        <w:tc>
          <w:tcPr>
            <w:tcW w:w="503" w:type="pct"/>
            <w:vAlign w:val="center"/>
            <w:hideMark/>
          </w:tcPr>
          <w:p w14:paraId="23E2FADF" w14:textId="22659C7E" w:rsidR="000F19CB" w:rsidRPr="00C755C2" w:rsidRDefault="000F19CB" w:rsidP="00813ADC">
            <w:pPr>
              <w:pStyle w:val="affff1"/>
            </w:pPr>
            <w:r w:rsidRPr="00C755C2">
              <w:t>1</w:t>
            </w:r>
            <w:r w:rsidR="005C7E65">
              <w:t>3</w:t>
            </w:r>
            <w:r w:rsidRPr="00C755C2">
              <w:t>,000 (20 т/ч)</w:t>
            </w:r>
          </w:p>
        </w:tc>
        <w:tc>
          <w:tcPr>
            <w:tcW w:w="320" w:type="pct"/>
            <w:vAlign w:val="center"/>
            <w:hideMark/>
          </w:tcPr>
          <w:p w14:paraId="55BEFF19" w14:textId="77777777" w:rsidR="000F19CB" w:rsidRPr="00C755C2" w:rsidRDefault="000F19CB" w:rsidP="00813ADC">
            <w:pPr>
              <w:pStyle w:val="affff1"/>
            </w:pPr>
            <w:r w:rsidRPr="00C755C2">
              <w:t>бурый уголь</w:t>
            </w:r>
          </w:p>
        </w:tc>
        <w:tc>
          <w:tcPr>
            <w:tcW w:w="418" w:type="pct"/>
            <w:vAlign w:val="center"/>
            <w:hideMark/>
          </w:tcPr>
          <w:p w14:paraId="1B4D43DE" w14:textId="64CEBEE5" w:rsidR="000F19CB" w:rsidRPr="00C755C2" w:rsidRDefault="00A17321" w:rsidP="00813ADC">
            <w:pPr>
              <w:pStyle w:val="affff1"/>
            </w:pPr>
            <w:r>
              <w:t>20</w:t>
            </w:r>
            <w:r w:rsidR="00F25475">
              <w:t>12</w:t>
            </w:r>
          </w:p>
        </w:tc>
        <w:tc>
          <w:tcPr>
            <w:tcW w:w="421" w:type="pct"/>
            <w:vMerge w:val="restart"/>
            <w:vAlign w:val="center"/>
            <w:hideMark/>
          </w:tcPr>
          <w:p w14:paraId="7E3150B2" w14:textId="1C03B2F4" w:rsidR="000F19CB" w:rsidRPr="00C755C2" w:rsidRDefault="00A17321" w:rsidP="00813ADC">
            <w:pPr>
              <w:pStyle w:val="affff1"/>
            </w:pPr>
            <w:r>
              <w:t>-</w:t>
            </w:r>
          </w:p>
        </w:tc>
        <w:tc>
          <w:tcPr>
            <w:tcW w:w="519" w:type="pct"/>
            <w:vMerge w:val="restart"/>
            <w:vAlign w:val="center"/>
          </w:tcPr>
          <w:p w14:paraId="44F1AD95" w14:textId="1BE1A332" w:rsidR="000F19CB" w:rsidRPr="00C755C2" w:rsidRDefault="00F25475" w:rsidP="00813ADC">
            <w:pPr>
              <w:pStyle w:val="affff1"/>
            </w:pPr>
            <w:r>
              <w:t>36</w:t>
            </w:r>
            <w:r w:rsidR="000F19CB" w:rsidRPr="00C755C2">
              <w:t>,000</w:t>
            </w:r>
          </w:p>
        </w:tc>
        <w:tc>
          <w:tcPr>
            <w:tcW w:w="581" w:type="pct"/>
            <w:vMerge w:val="restart"/>
            <w:vAlign w:val="center"/>
            <w:hideMark/>
          </w:tcPr>
          <w:p w14:paraId="069CFCC8" w14:textId="132114E8" w:rsidR="000F19CB" w:rsidRPr="00C755C2" w:rsidRDefault="000F19CB" w:rsidP="00813ADC">
            <w:pPr>
              <w:pStyle w:val="affff1"/>
            </w:pPr>
            <w:r w:rsidRPr="00C755C2">
              <w:t>3</w:t>
            </w:r>
            <w:r w:rsidR="00F25475">
              <w:t>6</w:t>
            </w:r>
            <w:r w:rsidRPr="00C755C2">
              <w:t>,000</w:t>
            </w:r>
          </w:p>
        </w:tc>
      </w:tr>
      <w:tr w:rsidR="000F19CB" w:rsidRPr="00C755C2" w14:paraId="7C48BEE7" w14:textId="77777777" w:rsidTr="00793343">
        <w:trPr>
          <w:trHeight w:val="20"/>
          <w:jc w:val="center"/>
        </w:trPr>
        <w:tc>
          <w:tcPr>
            <w:tcW w:w="167" w:type="pct"/>
            <w:vAlign w:val="center"/>
          </w:tcPr>
          <w:p w14:paraId="6AE3DC76" w14:textId="77777777" w:rsidR="000F19CB" w:rsidRPr="00C755C2" w:rsidRDefault="000F19CB" w:rsidP="00813ADC">
            <w:pPr>
              <w:pStyle w:val="affff1"/>
            </w:pPr>
          </w:p>
        </w:tc>
        <w:tc>
          <w:tcPr>
            <w:tcW w:w="832" w:type="pct"/>
            <w:vAlign w:val="center"/>
          </w:tcPr>
          <w:p w14:paraId="428D82DE" w14:textId="77777777" w:rsidR="000F19CB" w:rsidRPr="00C755C2" w:rsidRDefault="000F19CB" w:rsidP="00813ADC">
            <w:pPr>
              <w:pStyle w:val="affff1"/>
              <w:rPr>
                <w:b/>
              </w:rPr>
            </w:pPr>
          </w:p>
        </w:tc>
        <w:tc>
          <w:tcPr>
            <w:tcW w:w="747" w:type="pct"/>
            <w:vAlign w:val="center"/>
          </w:tcPr>
          <w:p w14:paraId="49E25CFC" w14:textId="77777777" w:rsidR="000F19CB" w:rsidRPr="00C755C2" w:rsidRDefault="000F19CB" w:rsidP="00813ADC">
            <w:pPr>
              <w:pStyle w:val="affff1"/>
            </w:pPr>
          </w:p>
        </w:tc>
        <w:tc>
          <w:tcPr>
            <w:tcW w:w="492" w:type="pct"/>
            <w:vAlign w:val="center"/>
            <w:hideMark/>
          </w:tcPr>
          <w:p w14:paraId="0C15FD53" w14:textId="77777777" w:rsidR="000F19CB" w:rsidRPr="00C755C2" w:rsidRDefault="000F19CB" w:rsidP="00813ADC">
            <w:pPr>
              <w:pStyle w:val="affff1"/>
            </w:pPr>
            <w:r w:rsidRPr="00C755C2">
              <w:t>ДКВР-20-13</w:t>
            </w:r>
          </w:p>
        </w:tc>
        <w:tc>
          <w:tcPr>
            <w:tcW w:w="503" w:type="pct"/>
            <w:vAlign w:val="center"/>
            <w:hideMark/>
          </w:tcPr>
          <w:p w14:paraId="42A42175" w14:textId="12AC02E1" w:rsidR="000F19CB" w:rsidRPr="00C755C2" w:rsidRDefault="000F19CB" w:rsidP="00813ADC">
            <w:pPr>
              <w:pStyle w:val="affff1"/>
            </w:pPr>
            <w:r w:rsidRPr="00C755C2">
              <w:t>1</w:t>
            </w:r>
            <w:r w:rsidR="005C7E65">
              <w:t>3</w:t>
            </w:r>
            <w:r w:rsidRPr="00C755C2">
              <w:t>,000 (20 т/ч)</w:t>
            </w:r>
          </w:p>
        </w:tc>
        <w:tc>
          <w:tcPr>
            <w:tcW w:w="320" w:type="pct"/>
            <w:vAlign w:val="center"/>
            <w:hideMark/>
          </w:tcPr>
          <w:p w14:paraId="2DA46A35" w14:textId="77777777" w:rsidR="000F19CB" w:rsidRPr="00C755C2" w:rsidRDefault="000F19CB" w:rsidP="00813ADC">
            <w:pPr>
              <w:pStyle w:val="affff1"/>
            </w:pPr>
            <w:r w:rsidRPr="00C755C2">
              <w:t>бурый уголь</w:t>
            </w:r>
          </w:p>
        </w:tc>
        <w:tc>
          <w:tcPr>
            <w:tcW w:w="418" w:type="pct"/>
            <w:vAlign w:val="center"/>
            <w:hideMark/>
          </w:tcPr>
          <w:p w14:paraId="178B51E4" w14:textId="6B8F500C" w:rsidR="000F19CB" w:rsidRPr="00C755C2" w:rsidRDefault="00A17321" w:rsidP="00813ADC">
            <w:pPr>
              <w:pStyle w:val="affff1"/>
            </w:pPr>
            <w:r>
              <w:t>20</w:t>
            </w:r>
            <w:r w:rsidR="00F25475">
              <w:t>14</w:t>
            </w:r>
          </w:p>
        </w:tc>
        <w:tc>
          <w:tcPr>
            <w:tcW w:w="421" w:type="pct"/>
            <w:vMerge/>
            <w:vAlign w:val="center"/>
            <w:hideMark/>
          </w:tcPr>
          <w:p w14:paraId="56D15B1D" w14:textId="77777777" w:rsidR="000F19CB" w:rsidRPr="00C755C2" w:rsidRDefault="000F19CB" w:rsidP="00813ADC">
            <w:pPr>
              <w:pStyle w:val="affff1"/>
            </w:pPr>
          </w:p>
        </w:tc>
        <w:tc>
          <w:tcPr>
            <w:tcW w:w="519" w:type="pct"/>
            <w:vMerge/>
            <w:vAlign w:val="center"/>
            <w:hideMark/>
          </w:tcPr>
          <w:p w14:paraId="38A145B9" w14:textId="77777777" w:rsidR="000F19CB" w:rsidRPr="00C755C2" w:rsidRDefault="000F19CB" w:rsidP="00813ADC">
            <w:pPr>
              <w:pStyle w:val="affff1"/>
            </w:pPr>
          </w:p>
        </w:tc>
        <w:tc>
          <w:tcPr>
            <w:tcW w:w="581" w:type="pct"/>
            <w:vMerge/>
            <w:vAlign w:val="center"/>
            <w:hideMark/>
          </w:tcPr>
          <w:p w14:paraId="1DFC8A0C" w14:textId="77777777" w:rsidR="000F19CB" w:rsidRPr="00C755C2" w:rsidRDefault="000F19CB" w:rsidP="00813ADC">
            <w:pPr>
              <w:pStyle w:val="affff1"/>
            </w:pPr>
          </w:p>
        </w:tc>
      </w:tr>
      <w:tr w:rsidR="000F19CB" w:rsidRPr="00C755C2" w14:paraId="44845BFA" w14:textId="77777777" w:rsidTr="00793343">
        <w:trPr>
          <w:trHeight w:val="20"/>
          <w:jc w:val="center"/>
        </w:trPr>
        <w:tc>
          <w:tcPr>
            <w:tcW w:w="167" w:type="pct"/>
            <w:shd w:val="clear" w:color="auto" w:fill="D9D9D9"/>
            <w:vAlign w:val="center"/>
            <w:hideMark/>
          </w:tcPr>
          <w:p w14:paraId="7582899F" w14:textId="77777777" w:rsidR="000F19CB" w:rsidRPr="00C755C2" w:rsidRDefault="000F19CB" w:rsidP="00813ADC">
            <w:pPr>
              <w:pStyle w:val="affff1"/>
            </w:pPr>
            <w:r w:rsidRPr="00C755C2">
              <w:t>2</w:t>
            </w:r>
          </w:p>
        </w:tc>
        <w:tc>
          <w:tcPr>
            <w:tcW w:w="832" w:type="pct"/>
            <w:shd w:val="clear" w:color="auto" w:fill="D9D9D9"/>
            <w:vAlign w:val="center"/>
            <w:hideMark/>
          </w:tcPr>
          <w:p w14:paraId="2BE68449" w14:textId="77777777" w:rsidR="000F19CB" w:rsidRPr="00C755C2" w:rsidRDefault="000F19CB" w:rsidP="00813ADC">
            <w:pPr>
              <w:pStyle w:val="affff1"/>
              <w:rPr>
                <w:b/>
              </w:rPr>
            </w:pPr>
            <w:r w:rsidRPr="00C755C2">
              <w:rPr>
                <w:b/>
              </w:rPr>
              <w:t>Котельная 101 квартала</w:t>
            </w:r>
          </w:p>
        </w:tc>
        <w:tc>
          <w:tcPr>
            <w:tcW w:w="747" w:type="pct"/>
            <w:shd w:val="clear" w:color="auto" w:fill="D9D9D9"/>
            <w:vAlign w:val="center"/>
            <w:hideMark/>
          </w:tcPr>
          <w:p w14:paraId="456DB12C" w14:textId="77777777" w:rsidR="000F19CB" w:rsidRPr="00C755C2" w:rsidRDefault="000F19CB" w:rsidP="00813ADC">
            <w:pPr>
              <w:pStyle w:val="affff1"/>
            </w:pPr>
            <w:r w:rsidRPr="00C755C2">
              <w:t>ул. Первомайская, 27</w:t>
            </w:r>
          </w:p>
        </w:tc>
        <w:tc>
          <w:tcPr>
            <w:tcW w:w="492" w:type="pct"/>
            <w:shd w:val="clear" w:color="auto" w:fill="D9D9D9"/>
            <w:vAlign w:val="center"/>
          </w:tcPr>
          <w:p w14:paraId="1C32B7DC" w14:textId="77777777" w:rsidR="000F19CB" w:rsidRPr="00C755C2" w:rsidRDefault="000F19CB" w:rsidP="00813ADC">
            <w:pPr>
              <w:pStyle w:val="affff1"/>
            </w:pPr>
          </w:p>
        </w:tc>
        <w:tc>
          <w:tcPr>
            <w:tcW w:w="503" w:type="pct"/>
            <w:shd w:val="clear" w:color="auto" w:fill="D9D9D9" w:themeFill="background1" w:themeFillShade="D9"/>
            <w:vAlign w:val="center"/>
          </w:tcPr>
          <w:p w14:paraId="60C4225A" w14:textId="77777777" w:rsidR="000F19CB" w:rsidRPr="00C755C2" w:rsidRDefault="000F19CB" w:rsidP="00813ADC">
            <w:pPr>
              <w:pStyle w:val="affff1"/>
            </w:pPr>
          </w:p>
        </w:tc>
        <w:tc>
          <w:tcPr>
            <w:tcW w:w="320" w:type="pct"/>
            <w:shd w:val="clear" w:color="auto" w:fill="D9D9D9"/>
            <w:vAlign w:val="center"/>
          </w:tcPr>
          <w:p w14:paraId="5F66AFB5" w14:textId="77777777" w:rsidR="000F19CB" w:rsidRPr="00C755C2" w:rsidRDefault="000F19CB" w:rsidP="00813ADC">
            <w:pPr>
              <w:pStyle w:val="affff1"/>
            </w:pPr>
          </w:p>
        </w:tc>
        <w:tc>
          <w:tcPr>
            <w:tcW w:w="418" w:type="pct"/>
            <w:shd w:val="clear" w:color="auto" w:fill="D9D9D9"/>
            <w:vAlign w:val="center"/>
          </w:tcPr>
          <w:p w14:paraId="016FAADE" w14:textId="77777777" w:rsidR="000F19CB" w:rsidRPr="00C755C2" w:rsidRDefault="000F19CB" w:rsidP="00813ADC">
            <w:pPr>
              <w:pStyle w:val="affff1"/>
            </w:pPr>
          </w:p>
        </w:tc>
        <w:tc>
          <w:tcPr>
            <w:tcW w:w="421" w:type="pct"/>
            <w:shd w:val="clear" w:color="auto" w:fill="D9D9D9"/>
            <w:vAlign w:val="center"/>
            <w:hideMark/>
          </w:tcPr>
          <w:p w14:paraId="33FAC0A5" w14:textId="4C9F8725" w:rsidR="000F19CB" w:rsidRPr="00C755C2" w:rsidRDefault="00813ADC" w:rsidP="00813ADC">
            <w:pPr>
              <w:pStyle w:val="affff1"/>
            </w:pPr>
            <w:r w:rsidRPr="00C755C2">
              <w:t>77,210</w:t>
            </w:r>
          </w:p>
        </w:tc>
        <w:tc>
          <w:tcPr>
            <w:tcW w:w="519" w:type="pct"/>
            <w:shd w:val="clear" w:color="auto" w:fill="D9D9D9"/>
            <w:vAlign w:val="center"/>
            <w:hideMark/>
          </w:tcPr>
          <w:p w14:paraId="35BD440C" w14:textId="77777777" w:rsidR="000F19CB" w:rsidRPr="00C755C2" w:rsidRDefault="000F19CB" w:rsidP="00813ADC">
            <w:pPr>
              <w:pStyle w:val="affff1"/>
            </w:pPr>
            <w:r w:rsidRPr="00C755C2">
              <w:t>18,000</w:t>
            </w:r>
          </w:p>
        </w:tc>
        <w:tc>
          <w:tcPr>
            <w:tcW w:w="581" w:type="pct"/>
            <w:shd w:val="clear" w:color="auto" w:fill="D9D9D9"/>
            <w:vAlign w:val="center"/>
            <w:hideMark/>
          </w:tcPr>
          <w:p w14:paraId="38E857FD" w14:textId="29466E30" w:rsidR="000F19CB" w:rsidRPr="00C755C2" w:rsidRDefault="00F25475" w:rsidP="00813ADC">
            <w:pPr>
              <w:pStyle w:val="affff1"/>
            </w:pPr>
            <w:r>
              <w:t>18,000</w:t>
            </w:r>
          </w:p>
        </w:tc>
      </w:tr>
      <w:tr w:rsidR="000F19CB" w:rsidRPr="00C755C2" w14:paraId="6932C45C" w14:textId="77777777" w:rsidTr="00793343">
        <w:trPr>
          <w:trHeight w:val="20"/>
          <w:jc w:val="center"/>
        </w:trPr>
        <w:tc>
          <w:tcPr>
            <w:tcW w:w="167" w:type="pct"/>
            <w:vAlign w:val="center"/>
          </w:tcPr>
          <w:p w14:paraId="24C96235" w14:textId="77777777" w:rsidR="000F19CB" w:rsidRPr="00C755C2" w:rsidRDefault="000F19CB" w:rsidP="00813ADC">
            <w:pPr>
              <w:pStyle w:val="affff1"/>
            </w:pPr>
          </w:p>
        </w:tc>
        <w:tc>
          <w:tcPr>
            <w:tcW w:w="832" w:type="pct"/>
            <w:vAlign w:val="center"/>
          </w:tcPr>
          <w:p w14:paraId="5CC963AB" w14:textId="77777777" w:rsidR="000F19CB" w:rsidRPr="00C755C2" w:rsidRDefault="000F19CB" w:rsidP="00813ADC">
            <w:pPr>
              <w:pStyle w:val="affff1"/>
              <w:rPr>
                <w:b/>
              </w:rPr>
            </w:pPr>
          </w:p>
        </w:tc>
        <w:tc>
          <w:tcPr>
            <w:tcW w:w="747" w:type="pct"/>
            <w:vAlign w:val="center"/>
          </w:tcPr>
          <w:p w14:paraId="35017DD9" w14:textId="77777777" w:rsidR="000F19CB" w:rsidRPr="00C755C2" w:rsidRDefault="000F19CB" w:rsidP="00813ADC">
            <w:pPr>
              <w:pStyle w:val="affff1"/>
            </w:pPr>
          </w:p>
        </w:tc>
        <w:tc>
          <w:tcPr>
            <w:tcW w:w="492" w:type="pct"/>
            <w:vAlign w:val="center"/>
            <w:hideMark/>
          </w:tcPr>
          <w:p w14:paraId="1545C8CC" w14:textId="77777777" w:rsidR="000F19CB" w:rsidRPr="00C755C2" w:rsidRDefault="000F19CB" w:rsidP="00813ADC">
            <w:pPr>
              <w:pStyle w:val="affff1"/>
            </w:pPr>
            <w:r w:rsidRPr="00C755C2">
              <w:t>ДКВР-10-13</w:t>
            </w:r>
          </w:p>
        </w:tc>
        <w:tc>
          <w:tcPr>
            <w:tcW w:w="503" w:type="pct"/>
            <w:vAlign w:val="center"/>
            <w:hideMark/>
          </w:tcPr>
          <w:p w14:paraId="31350138" w14:textId="77777777" w:rsidR="000F19CB" w:rsidRPr="00C755C2" w:rsidRDefault="000F19CB" w:rsidP="00813ADC">
            <w:pPr>
              <w:pStyle w:val="affff1"/>
            </w:pPr>
            <w:r w:rsidRPr="00C755C2">
              <w:t>6,000 (10 т/ч)</w:t>
            </w:r>
          </w:p>
        </w:tc>
        <w:tc>
          <w:tcPr>
            <w:tcW w:w="320" w:type="pct"/>
            <w:vAlign w:val="center"/>
            <w:hideMark/>
          </w:tcPr>
          <w:p w14:paraId="597C8348" w14:textId="77777777" w:rsidR="000F19CB" w:rsidRPr="00C755C2" w:rsidRDefault="000F19CB" w:rsidP="00813ADC">
            <w:pPr>
              <w:pStyle w:val="affff1"/>
            </w:pPr>
            <w:r w:rsidRPr="00C755C2">
              <w:t>бурый уголь</w:t>
            </w:r>
          </w:p>
        </w:tc>
        <w:tc>
          <w:tcPr>
            <w:tcW w:w="418" w:type="pct"/>
            <w:vAlign w:val="center"/>
            <w:hideMark/>
          </w:tcPr>
          <w:p w14:paraId="18C53501" w14:textId="77777777" w:rsidR="000F19CB" w:rsidRPr="00C755C2" w:rsidRDefault="000F19CB" w:rsidP="00813ADC">
            <w:pPr>
              <w:pStyle w:val="affff1"/>
              <w:rPr>
                <w:lang w:val="en-US"/>
              </w:rPr>
            </w:pPr>
            <w:r w:rsidRPr="00C755C2">
              <w:rPr>
                <w:lang w:val="en-US"/>
              </w:rPr>
              <w:t>1969</w:t>
            </w:r>
          </w:p>
        </w:tc>
        <w:tc>
          <w:tcPr>
            <w:tcW w:w="421" w:type="pct"/>
            <w:vMerge w:val="restart"/>
            <w:vAlign w:val="center"/>
            <w:hideMark/>
          </w:tcPr>
          <w:p w14:paraId="608F24A7" w14:textId="4A7FB235" w:rsidR="000F19CB" w:rsidRPr="00C755C2" w:rsidRDefault="00813ADC" w:rsidP="00813ADC">
            <w:pPr>
              <w:pStyle w:val="affff1"/>
            </w:pPr>
            <w:r w:rsidRPr="00C755C2">
              <w:t>77,210</w:t>
            </w:r>
          </w:p>
        </w:tc>
        <w:tc>
          <w:tcPr>
            <w:tcW w:w="519" w:type="pct"/>
            <w:vMerge w:val="restart"/>
            <w:vAlign w:val="center"/>
            <w:hideMark/>
          </w:tcPr>
          <w:p w14:paraId="6E7E0AD5" w14:textId="3A297F98" w:rsidR="000F19CB" w:rsidRPr="00C755C2" w:rsidRDefault="00813ADC" w:rsidP="00813ADC">
            <w:pPr>
              <w:pStyle w:val="affff1"/>
            </w:pPr>
            <w:r w:rsidRPr="00C755C2">
              <w:t>18,000</w:t>
            </w:r>
          </w:p>
        </w:tc>
        <w:tc>
          <w:tcPr>
            <w:tcW w:w="581" w:type="pct"/>
            <w:vMerge w:val="restart"/>
            <w:vAlign w:val="center"/>
            <w:hideMark/>
          </w:tcPr>
          <w:p w14:paraId="74728A5B" w14:textId="1ED77E0A" w:rsidR="000F19CB" w:rsidRPr="00C755C2" w:rsidRDefault="00F25475" w:rsidP="00813ADC">
            <w:pPr>
              <w:pStyle w:val="affff1"/>
            </w:pPr>
            <w:r>
              <w:t>18,000</w:t>
            </w:r>
          </w:p>
        </w:tc>
      </w:tr>
      <w:tr w:rsidR="000F19CB" w:rsidRPr="00C755C2" w14:paraId="7387A861" w14:textId="77777777" w:rsidTr="00793343">
        <w:trPr>
          <w:trHeight w:val="20"/>
          <w:jc w:val="center"/>
        </w:trPr>
        <w:tc>
          <w:tcPr>
            <w:tcW w:w="167" w:type="pct"/>
            <w:vAlign w:val="center"/>
          </w:tcPr>
          <w:p w14:paraId="5BA3EEA3" w14:textId="77777777" w:rsidR="000F19CB" w:rsidRPr="00C755C2" w:rsidRDefault="000F19CB" w:rsidP="00813ADC">
            <w:pPr>
              <w:pStyle w:val="affff1"/>
            </w:pPr>
          </w:p>
        </w:tc>
        <w:tc>
          <w:tcPr>
            <w:tcW w:w="832" w:type="pct"/>
            <w:vAlign w:val="center"/>
          </w:tcPr>
          <w:p w14:paraId="3B06CEAA" w14:textId="77777777" w:rsidR="000F19CB" w:rsidRPr="00C755C2" w:rsidRDefault="000F19CB" w:rsidP="00813ADC">
            <w:pPr>
              <w:pStyle w:val="affff1"/>
              <w:rPr>
                <w:b/>
              </w:rPr>
            </w:pPr>
          </w:p>
        </w:tc>
        <w:tc>
          <w:tcPr>
            <w:tcW w:w="747" w:type="pct"/>
            <w:vAlign w:val="center"/>
          </w:tcPr>
          <w:p w14:paraId="0F33155F" w14:textId="77777777" w:rsidR="000F19CB" w:rsidRPr="00C755C2" w:rsidRDefault="000F19CB" w:rsidP="00813ADC">
            <w:pPr>
              <w:pStyle w:val="affff1"/>
            </w:pPr>
          </w:p>
        </w:tc>
        <w:tc>
          <w:tcPr>
            <w:tcW w:w="492" w:type="pct"/>
            <w:vAlign w:val="center"/>
            <w:hideMark/>
          </w:tcPr>
          <w:p w14:paraId="35C7872C" w14:textId="77777777" w:rsidR="000F19CB" w:rsidRPr="00C755C2" w:rsidRDefault="000F19CB" w:rsidP="00813ADC">
            <w:pPr>
              <w:pStyle w:val="affff1"/>
            </w:pPr>
            <w:r w:rsidRPr="00C755C2">
              <w:t>ДКВР-10-13</w:t>
            </w:r>
          </w:p>
        </w:tc>
        <w:tc>
          <w:tcPr>
            <w:tcW w:w="503" w:type="pct"/>
            <w:vAlign w:val="center"/>
            <w:hideMark/>
          </w:tcPr>
          <w:p w14:paraId="42997C86" w14:textId="77777777" w:rsidR="000F19CB" w:rsidRPr="00C755C2" w:rsidRDefault="000F19CB" w:rsidP="00813ADC">
            <w:pPr>
              <w:pStyle w:val="affff1"/>
            </w:pPr>
            <w:r w:rsidRPr="00C755C2">
              <w:t>6,000 (10 т/ч)</w:t>
            </w:r>
          </w:p>
        </w:tc>
        <w:tc>
          <w:tcPr>
            <w:tcW w:w="320" w:type="pct"/>
            <w:vAlign w:val="center"/>
            <w:hideMark/>
          </w:tcPr>
          <w:p w14:paraId="154AFCD8" w14:textId="77777777" w:rsidR="000F19CB" w:rsidRPr="00C755C2" w:rsidRDefault="000F19CB" w:rsidP="00813ADC">
            <w:pPr>
              <w:pStyle w:val="affff1"/>
            </w:pPr>
            <w:r w:rsidRPr="00C755C2">
              <w:t>бурый уголь</w:t>
            </w:r>
          </w:p>
        </w:tc>
        <w:tc>
          <w:tcPr>
            <w:tcW w:w="418" w:type="pct"/>
            <w:vAlign w:val="center"/>
            <w:hideMark/>
          </w:tcPr>
          <w:p w14:paraId="78D2ADFA" w14:textId="77777777" w:rsidR="000F19CB" w:rsidRPr="00C755C2" w:rsidRDefault="000F19CB" w:rsidP="00813ADC">
            <w:pPr>
              <w:pStyle w:val="affff1"/>
              <w:rPr>
                <w:lang w:val="en-US"/>
              </w:rPr>
            </w:pPr>
            <w:r w:rsidRPr="00C755C2">
              <w:rPr>
                <w:lang w:val="en-US"/>
              </w:rPr>
              <w:t>1998</w:t>
            </w:r>
          </w:p>
        </w:tc>
        <w:tc>
          <w:tcPr>
            <w:tcW w:w="421" w:type="pct"/>
            <w:vMerge/>
            <w:vAlign w:val="center"/>
            <w:hideMark/>
          </w:tcPr>
          <w:p w14:paraId="456942E9" w14:textId="77777777" w:rsidR="000F19CB" w:rsidRPr="00C755C2" w:rsidRDefault="000F19CB" w:rsidP="00813ADC">
            <w:pPr>
              <w:pStyle w:val="affff1"/>
            </w:pPr>
          </w:p>
        </w:tc>
        <w:tc>
          <w:tcPr>
            <w:tcW w:w="519" w:type="pct"/>
            <w:vMerge/>
            <w:vAlign w:val="center"/>
            <w:hideMark/>
          </w:tcPr>
          <w:p w14:paraId="7238BE7B" w14:textId="77777777" w:rsidR="000F19CB" w:rsidRPr="00C755C2" w:rsidRDefault="000F19CB" w:rsidP="00813ADC">
            <w:pPr>
              <w:pStyle w:val="affff1"/>
            </w:pPr>
          </w:p>
        </w:tc>
        <w:tc>
          <w:tcPr>
            <w:tcW w:w="581" w:type="pct"/>
            <w:vMerge/>
            <w:vAlign w:val="center"/>
            <w:hideMark/>
          </w:tcPr>
          <w:p w14:paraId="05F06CB9" w14:textId="77777777" w:rsidR="000F19CB" w:rsidRPr="00C755C2" w:rsidRDefault="000F19CB" w:rsidP="00813ADC">
            <w:pPr>
              <w:pStyle w:val="affff1"/>
            </w:pPr>
          </w:p>
        </w:tc>
      </w:tr>
      <w:tr w:rsidR="000F19CB" w:rsidRPr="00C755C2" w14:paraId="0430205A" w14:textId="77777777" w:rsidTr="00793343">
        <w:trPr>
          <w:trHeight w:val="20"/>
          <w:jc w:val="center"/>
        </w:trPr>
        <w:tc>
          <w:tcPr>
            <w:tcW w:w="167" w:type="pct"/>
            <w:vAlign w:val="center"/>
          </w:tcPr>
          <w:p w14:paraId="365393C4" w14:textId="77777777" w:rsidR="000F19CB" w:rsidRPr="00C755C2" w:rsidRDefault="000F19CB" w:rsidP="00813ADC">
            <w:pPr>
              <w:pStyle w:val="affff1"/>
            </w:pPr>
          </w:p>
        </w:tc>
        <w:tc>
          <w:tcPr>
            <w:tcW w:w="832" w:type="pct"/>
            <w:vAlign w:val="center"/>
          </w:tcPr>
          <w:p w14:paraId="3F5889DD" w14:textId="77777777" w:rsidR="000F19CB" w:rsidRPr="00C755C2" w:rsidRDefault="000F19CB" w:rsidP="00813ADC">
            <w:pPr>
              <w:pStyle w:val="affff1"/>
              <w:rPr>
                <w:b/>
              </w:rPr>
            </w:pPr>
          </w:p>
        </w:tc>
        <w:tc>
          <w:tcPr>
            <w:tcW w:w="747" w:type="pct"/>
            <w:vAlign w:val="center"/>
          </w:tcPr>
          <w:p w14:paraId="42ADBDF3" w14:textId="77777777" w:rsidR="000F19CB" w:rsidRPr="00C755C2" w:rsidRDefault="000F19CB" w:rsidP="00813ADC">
            <w:pPr>
              <w:pStyle w:val="affff1"/>
            </w:pPr>
          </w:p>
        </w:tc>
        <w:tc>
          <w:tcPr>
            <w:tcW w:w="492" w:type="pct"/>
            <w:vAlign w:val="center"/>
            <w:hideMark/>
          </w:tcPr>
          <w:p w14:paraId="1E5CE4E0" w14:textId="77777777" w:rsidR="000F19CB" w:rsidRPr="00C755C2" w:rsidRDefault="000F19CB" w:rsidP="00813ADC">
            <w:pPr>
              <w:pStyle w:val="affff1"/>
            </w:pPr>
            <w:r w:rsidRPr="00C755C2">
              <w:t>ДКВР-10-13</w:t>
            </w:r>
          </w:p>
        </w:tc>
        <w:tc>
          <w:tcPr>
            <w:tcW w:w="503" w:type="pct"/>
            <w:vAlign w:val="center"/>
            <w:hideMark/>
          </w:tcPr>
          <w:p w14:paraId="6CC537CB" w14:textId="77777777" w:rsidR="000F19CB" w:rsidRPr="00C755C2" w:rsidRDefault="000F19CB" w:rsidP="00813ADC">
            <w:pPr>
              <w:pStyle w:val="affff1"/>
            </w:pPr>
            <w:r w:rsidRPr="00C755C2">
              <w:t>6,000 (10 т/ч)</w:t>
            </w:r>
          </w:p>
        </w:tc>
        <w:tc>
          <w:tcPr>
            <w:tcW w:w="320" w:type="pct"/>
            <w:vAlign w:val="center"/>
            <w:hideMark/>
          </w:tcPr>
          <w:p w14:paraId="64FA5F74" w14:textId="77777777" w:rsidR="000F19CB" w:rsidRPr="00C755C2" w:rsidRDefault="000F19CB" w:rsidP="00813ADC">
            <w:pPr>
              <w:pStyle w:val="affff1"/>
            </w:pPr>
            <w:r w:rsidRPr="00C755C2">
              <w:t>бурый уголь</w:t>
            </w:r>
          </w:p>
        </w:tc>
        <w:tc>
          <w:tcPr>
            <w:tcW w:w="418" w:type="pct"/>
            <w:vAlign w:val="center"/>
            <w:hideMark/>
          </w:tcPr>
          <w:p w14:paraId="742CD6F4" w14:textId="77777777" w:rsidR="000F19CB" w:rsidRPr="00C755C2" w:rsidRDefault="000F19CB" w:rsidP="00813ADC">
            <w:pPr>
              <w:pStyle w:val="affff1"/>
              <w:rPr>
                <w:lang w:val="en-US"/>
              </w:rPr>
            </w:pPr>
            <w:r w:rsidRPr="00C755C2">
              <w:rPr>
                <w:lang w:val="en-US"/>
              </w:rPr>
              <w:t>2000</w:t>
            </w:r>
          </w:p>
        </w:tc>
        <w:tc>
          <w:tcPr>
            <w:tcW w:w="421" w:type="pct"/>
            <w:vMerge/>
            <w:vAlign w:val="center"/>
            <w:hideMark/>
          </w:tcPr>
          <w:p w14:paraId="773F4B78" w14:textId="77777777" w:rsidR="000F19CB" w:rsidRPr="00C755C2" w:rsidRDefault="000F19CB" w:rsidP="00813ADC">
            <w:pPr>
              <w:pStyle w:val="affff1"/>
            </w:pPr>
          </w:p>
        </w:tc>
        <w:tc>
          <w:tcPr>
            <w:tcW w:w="519" w:type="pct"/>
            <w:vMerge/>
            <w:vAlign w:val="center"/>
            <w:hideMark/>
          </w:tcPr>
          <w:p w14:paraId="523F2C1C" w14:textId="77777777" w:rsidR="000F19CB" w:rsidRPr="00C755C2" w:rsidRDefault="000F19CB" w:rsidP="00813ADC">
            <w:pPr>
              <w:pStyle w:val="affff1"/>
            </w:pPr>
          </w:p>
        </w:tc>
        <w:tc>
          <w:tcPr>
            <w:tcW w:w="581" w:type="pct"/>
            <w:vMerge/>
            <w:vAlign w:val="center"/>
            <w:hideMark/>
          </w:tcPr>
          <w:p w14:paraId="5C8C0F34" w14:textId="77777777" w:rsidR="000F19CB" w:rsidRPr="00C755C2" w:rsidRDefault="000F19CB" w:rsidP="00813ADC">
            <w:pPr>
              <w:pStyle w:val="affff1"/>
            </w:pPr>
          </w:p>
        </w:tc>
      </w:tr>
      <w:tr w:rsidR="00F25475" w:rsidRPr="00C755C2" w14:paraId="644699BC" w14:textId="77777777" w:rsidTr="00793343">
        <w:trPr>
          <w:trHeight w:val="20"/>
          <w:jc w:val="center"/>
        </w:trPr>
        <w:tc>
          <w:tcPr>
            <w:tcW w:w="167" w:type="pct"/>
            <w:shd w:val="clear" w:color="auto" w:fill="D9D9D9"/>
            <w:vAlign w:val="center"/>
            <w:hideMark/>
          </w:tcPr>
          <w:p w14:paraId="4555C3BC" w14:textId="77777777" w:rsidR="00F25475" w:rsidRPr="00C755C2" w:rsidRDefault="00F25475" w:rsidP="00F25475">
            <w:pPr>
              <w:pStyle w:val="affff1"/>
            </w:pPr>
            <w:r w:rsidRPr="00C755C2">
              <w:t>3</w:t>
            </w:r>
          </w:p>
        </w:tc>
        <w:tc>
          <w:tcPr>
            <w:tcW w:w="832" w:type="pct"/>
            <w:shd w:val="clear" w:color="auto" w:fill="D9D9D9"/>
            <w:vAlign w:val="center"/>
            <w:hideMark/>
          </w:tcPr>
          <w:p w14:paraId="0642CF21" w14:textId="243595BF" w:rsidR="00F25475" w:rsidRPr="00C755C2" w:rsidRDefault="00F25475" w:rsidP="00F25475">
            <w:pPr>
              <w:pStyle w:val="affff1"/>
              <w:rPr>
                <w:b/>
              </w:rPr>
            </w:pPr>
            <w:r w:rsidRPr="00C755C2">
              <w:rPr>
                <w:b/>
              </w:rPr>
              <w:t>Котельная 410 квартала</w:t>
            </w:r>
          </w:p>
        </w:tc>
        <w:tc>
          <w:tcPr>
            <w:tcW w:w="747" w:type="pct"/>
            <w:shd w:val="clear" w:color="auto" w:fill="D9D9D9"/>
            <w:vAlign w:val="center"/>
            <w:hideMark/>
          </w:tcPr>
          <w:p w14:paraId="4C10D192" w14:textId="77777777" w:rsidR="00F25475" w:rsidRPr="00C755C2" w:rsidRDefault="00F25475" w:rsidP="00F25475">
            <w:pPr>
              <w:pStyle w:val="affff1"/>
            </w:pPr>
            <w:r w:rsidRPr="00C755C2">
              <w:t>ул. Текстильная, 27</w:t>
            </w:r>
          </w:p>
        </w:tc>
        <w:tc>
          <w:tcPr>
            <w:tcW w:w="492" w:type="pct"/>
            <w:shd w:val="clear" w:color="auto" w:fill="D9D9D9"/>
            <w:vAlign w:val="center"/>
          </w:tcPr>
          <w:p w14:paraId="3C44AACD" w14:textId="77777777" w:rsidR="00F25475" w:rsidRPr="00C755C2" w:rsidRDefault="00F25475" w:rsidP="00F25475">
            <w:pPr>
              <w:pStyle w:val="affff1"/>
            </w:pPr>
          </w:p>
        </w:tc>
        <w:tc>
          <w:tcPr>
            <w:tcW w:w="503" w:type="pct"/>
            <w:shd w:val="clear" w:color="auto" w:fill="D9D9D9" w:themeFill="background1" w:themeFillShade="D9"/>
            <w:vAlign w:val="center"/>
          </w:tcPr>
          <w:p w14:paraId="31594F5E" w14:textId="77777777" w:rsidR="00F25475" w:rsidRPr="00C755C2" w:rsidRDefault="00F25475" w:rsidP="00F25475">
            <w:pPr>
              <w:pStyle w:val="affff1"/>
            </w:pPr>
          </w:p>
        </w:tc>
        <w:tc>
          <w:tcPr>
            <w:tcW w:w="320" w:type="pct"/>
            <w:shd w:val="clear" w:color="auto" w:fill="D9D9D9"/>
            <w:vAlign w:val="center"/>
          </w:tcPr>
          <w:p w14:paraId="4A469B45" w14:textId="77777777" w:rsidR="00F25475" w:rsidRPr="00C755C2" w:rsidRDefault="00F25475" w:rsidP="00F25475">
            <w:pPr>
              <w:pStyle w:val="affff1"/>
            </w:pPr>
          </w:p>
        </w:tc>
        <w:tc>
          <w:tcPr>
            <w:tcW w:w="418" w:type="pct"/>
            <w:shd w:val="clear" w:color="auto" w:fill="D9D9D9"/>
            <w:vAlign w:val="center"/>
          </w:tcPr>
          <w:p w14:paraId="11BF82E8" w14:textId="77777777" w:rsidR="00F25475" w:rsidRPr="00C755C2" w:rsidRDefault="00F25475" w:rsidP="00F25475">
            <w:pPr>
              <w:pStyle w:val="affff1"/>
            </w:pPr>
          </w:p>
        </w:tc>
        <w:tc>
          <w:tcPr>
            <w:tcW w:w="421" w:type="pct"/>
            <w:shd w:val="clear" w:color="auto" w:fill="D9D9D9"/>
            <w:vAlign w:val="center"/>
            <w:hideMark/>
          </w:tcPr>
          <w:p w14:paraId="7B0DB3C7" w14:textId="645862AF" w:rsidR="00F25475" w:rsidRPr="00C755C2" w:rsidRDefault="00F25475" w:rsidP="00F25475">
            <w:pPr>
              <w:pStyle w:val="affff1"/>
            </w:pPr>
            <w:r w:rsidRPr="00C755C2">
              <w:t>74,940</w:t>
            </w:r>
          </w:p>
        </w:tc>
        <w:tc>
          <w:tcPr>
            <w:tcW w:w="519" w:type="pct"/>
            <w:shd w:val="clear" w:color="auto" w:fill="D9D9D9"/>
            <w:vAlign w:val="center"/>
            <w:hideMark/>
          </w:tcPr>
          <w:p w14:paraId="57B6CDA8" w14:textId="77777777" w:rsidR="00F25475" w:rsidRPr="00C755C2" w:rsidRDefault="00F25475" w:rsidP="00F25475">
            <w:pPr>
              <w:pStyle w:val="affff1"/>
            </w:pPr>
            <w:r w:rsidRPr="00C755C2">
              <w:t>18,000</w:t>
            </w:r>
          </w:p>
        </w:tc>
        <w:tc>
          <w:tcPr>
            <w:tcW w:w="581" w:type="pct"/>
            <w:shd w:val="clear" w:color="auto" w:fill="D9D9D9"/>
            <w:vAlign w:val="center"/>
            <w:hideMark/>
          </w:tcPr>
          <w:p w14:paraId="1AFC8352" w14:textId="2B629552" w:rsidR="00F25475" w:rsidRPr="00C755C2" w:rsidRDefault="00F25475" w:rsidP="00F25475">
            <w:pPr>
              <w:pStyle w:val="affff1"/>
            </w:pPr>
            <w:r>
              <w:t>18,000</w:t>
            </w:r>
          </w:p>
        </w:tc>
      </w:tr>
      <w:tr w:rsidR="00F25475" w:rsidRPr="00C755C2" w14:paraId="7BE17D7C" w14:textId="77777777" w:rsidTr="00793343">
        <w:trPr>
          <w:trHeight w:val="20"/>
          <w:jc w:val="center"/>
        </w:trPr>
        <w:tc>
          <w:tcPr>
            <w:tcW w:w="167" w:type="pct"/>
            <w:vAlign w:val="center"/>
          </w:tcPr>
          <w:p w14:paraId="03849CF0" w14:textId="77777777" w:rsidR="00F25475" w:rsidRPr="00C755C2" w:rsidRDefault="00F25475" w:rsidP="00F25475">
            <w:pPr>
              <w:pStyle w:val="affff1"/>
            </w:pPr>
          </w:p>
        </w:tc>
        <w:tc>
          <w:tcPr>
            <w:tcW w:w="832" w:type="pct"/>
            <w:vAlign w:val="center"/>
          </w:tcPr>
          <w:p w14:paraId="11855C49" w14:textId="77777777" w:rsidR="00F25475" w:rsidRPr="00C755C2" w:rsidRDefault="00F25475" w:rsidP="00F25475">
            <w:pPr>
              <w:pStyle w:val="affff1"/>
              <w:rPr>
                <w:b/>
              </w:rPr>
            </w:pPr>
          </w:p>
        </w:tc>
        <w:tc>
          <w:tcPr>
            <w:tcW w:w="747" w:type="pct"/>
            <w:vAlign w:val="center"/>
          </w:tcPr>
          <w:p w14:paraId="44321FBB" w14:textId="77777777" w:rsidR="00F25475" w:rsidRPr="00C755C2" w:rsidRDefault="00F25475" w:rsidP="00F25475">
            <w:pPr>
              <w:pStyle w:val="affff1"/>
            </w:pPr>
          </w:p>
        </w:tc>
        <w:tc>
          <w:tcPr>
            <w:tcW w:w="492" w:type="pct"/>
            <w:vAlign w:val="center"/>
            <w:hideMark/>
          </w:tcPr>
          <w:p w14:paraId="51F82026" w14:textId="77777777" w:rsidR="00F25475" w:rsidRPr="00C755C2" w:rsidRDefault="00F25475" w:rsidP="00F25475">
            <w:pPr>
              <w:pStyle w:val="affff1"/>
            </w:pPr>
            <w:r w:rsidRPr="00C755C2">
              <w:t>ДКВР-10-13</w:t>
            </w:r>
          </w:p>
        </w:tc>
        <w:tc>
          <w:tcPr>
            <w:tcW w:w="503" w:type="pct"/>
            <w:vAlign w:val="center"/>
            <w:hideMark/>
          </w:tcPr>
          <w:p w14:paraId="36F63C21" w14:textId="77777777" w:rsidR="00F25475" w:rsidRPr="00C755C2" w:rsidRDefault="00F25475" w:rsidP="00F25475">
            <w:pPr>
              <w:pStyle w:val="affff1"/>
            </w:pPr>
            <w:r w:rsidRPr="00C755C2">
              <w:t>6,000 (10 т/ч)</w:t>
            </w:r>
          </w:p>
        </w:tc>
        <w:tc>
          <w:tcPr>
            <w:tcW w:w="320" w:type="pct"/>
            <w:vAlign w:val="center"/>
            <w:hideMark/>
          </w:tcPr>
          <w:p w14:paraId="1F6D8E2A" w14:textId="77777777" w:rsidR="00F25475" w:rsidRPr="00C755C2" w:rsidRDefault="00F25475" w:rsidP="00F25475">
            <w:pPr>
              <w:pStyle w:val="affff1"/>
            </w:pPr>
            <w:r w:rsidRPr="00C755C2">
              <w:t>бурый уголь</w:t>
            </w:r>
          </w:p>
        </w:tc>
        <w:tc>
          <w:tcPr>
            <w:tcW w:w="418" w:type="pct"/>
            <w:vAlign w:val="center"/>
            <w:hideMark/>
          </w:tcPr>
          <w:p w14:paraId="48F3A25F" w14:textId="5CF6B544" w:rsidR="00F25475" w:rsidRPr="00C755C2" w:rsidRDefault="00F25475" w:rsidP="00F25475">
            <w:pPr>
              <w:pStyle w:val="affff1"/>
            </w:pPr>
            <w:r w:rsidRPr="00C755C2">
              <w:t>199</w:t>
            </w:r>
            <w:r>
              <w:t>9</w:t>
            </w:r>
          </w:p>
        </w:tc>
        <w:tc>
          <w:tcPr>
            <w:tcW w:w="421" w:type="pct"/>
            <w:vMerge w:val="restart"/>
            <w:vAlign w:val="center"/>
          </w:tcPr>
          <w:p w14:paraId="45A8EA6E" w14:textId="0DC9C8C1" w:rsidR="00F25475" w:rsidRPr="00C755C2" w:rsidRDefault="00F25475" w:rsidP="00F25475">
            <w:pPr>
              <w:pStyle w:val="affff1"/>
            </w:pPr>
            <w:r w:rsidRPr="00C755C2">
              <w:t>74,940</w:t>
            </w:r>
          </w:p>
        </w:tc>
        <w:tc>
          <w:tcPr>
            <w:tcW w:w="519" w:type="pct"/>
            <w:vMerge w:val="restart"/>
            <w:vAlign w:val="center"/>
          </w:tcPr>
          <w:p w14:paraId="7C366895" w14:textId="77777777" w:rsidR="00F25475" w:rsidRPr="00C755C2" w:rsidRDefault="00F25475" w:rsidP="00F25475">
            <w:pPr>
              <w:pStyle w:val="affff1"/>
            </w:pPr>
            <w:r w:rsidRPr="00C755C2">
              <w:t>18,000</w:t>
            </w:r>
          </w:p>
        </w:tc>
        <w:tc>
          <w:tcPr>
            <w:tcW w:w="581" w:type="pct"/>
            <w:vMerge w:val="restart"/>
            <w:vAlign w:val="center"/>
          </w:tcPr>
          <w:p w14:paraId="4E57082D" w14:textId="2E2930F8" w:rsidR="00F25475" w:rsidRPr="00C755C2" w:rsidRDefault="00F25475" w:rsidP="00F25475">
            <w:pPr>
              <w:pStyle w:val="affff1"/>
            </w:pPr>
            <w:r>
              <w:t>18,000</w:t>
            </w:r>
          </w:p>
        </w:tc>
      </w:tr>
      <w:tr w:rsidR="000F19CB" w:rsidRPr="00C755C2" w14:paraId="058213E5" w14:textId="77777777" w:rsidTr="00793343">
        <w:trPr>
          <w:trHeight w:val="20"/>
          <w:jc w:val="center"/>
        </w:trPr>
        <w:tc>
          <w:tcPr>
            <w:tcW w:w="167" w:type="pct"/>
            <w:vAlign w:val="center"/>
          </w:tcPr>
          <w:p w14:paraId="149807C5" w14:textId="77777777" w:rsidR="000F19CB" w:rsidRPr="00C755C2" w:rsidRDefault="000F19CB" w:rsidP="00813ADC">
            <w:pPr>
              <w:pStyle w:val="affff1"/>
            </w:pPr>
          </w:p>
        </w:tc>
        <w:tc>
          <w:tcPr>
            <w:tcW w:w="832" w:type="pct"/>
            <w:vAlign w:val="center"/>
          </w:tcPr>
          <w:p w14:paraId="276EBEA6" w14:textId="77777777" w:rsidR="000F19CB" w:rsidRPr="00C755C2" w:rsidRDefault="000F19CB" w:rsidP="00813ADC">
            <w:pPr>
              <w:pStyle w:val="affff1"/>
              <w:rPr>
                <w:b/>
              </w:rPr>
            </w:pPr>
          </w:p>
        </w:tc>
        <w:tc>
          <w:tcPr>
            <w:tcW w:w="747" w:type="pct"/>
            <w:vAlign w:val="center"/>
          </w:tcPr>
          <w:p w14:paraId="5E94B4FA" w14:textId="77777777" w:rsidR="000F19CB" w:rsidRPr="00C755C2" w:rsidRDefault="000F19CB" w:rsidP="00813ADC">
            <w:pPr>
              <w:pStyle w:val="affff1"/>
            </w:pPr>
          </w:p>
        </w:tc>
        <w:tc>
          <w:tcPr>
            <w:tcW w:w="492" w:type="pct"/>
            <w:vAlign w:val="center"/>
            <w:hideMark/>
          </w:tcPr>
          <w:p w14:paraId="09EFD063" w14:textId="77777777" w:rsidR="000F19CB" w:rsidRPr="00C755C2" w:rsidRDefault="000F19CB" w:rsidP="00813ADC">
            <w:pPr>
              <w:pStyle w:val="affff1"/>
            </w:pPr>
            <w:r w:rsidRPr="00C755C2">
              <w:t>ДКВР-10-13</w:t>
            </w:r>
          </w:p>
        </w:tc>
        <w:tc>
          <w:tcPr>
            <w:tcW w:w="503" w:type="pct"/>
            <w:vAlign w:val="center"/>
            <w:hideMark/>
          </w:tcPr>
          <w:p w14:paraId="501A1937" w14:textId="77777777" w:rsidR="000F19CB" w:rsidRPr="00C755C2" w:rsidRDefault="000F19CB" w:rsidP="00813ADC">
            <w:pPr>
              <w:pStyle w:val="affff1"/>
            </w:pPr>
            <w:r w:rsidRPr="00C755C2">
              <w:t>6,000 (10 т/ч)</w:t>
            </w:r>
          </w:p>
        </w:tc>
        <w:tc>
          <w:tcPr>
            <w:tcW w:w="320" w:type="pct"/>
            <w:vAlign w:val="center"/>
            <w:hideMark/>
          </w:tcPr>
          <w:p w14:paraId="1446361D" w14:textId="77777777" w:rsidR="000F19CB" w:rsidRPr="00C755C2" w:rsidRDefault="000F19CB" w:rsidP="00813ADC">
            <w:pPr>
              <w:pStyle w:val="affff1"/>
            </w:pPr>
            <w:r w:rsidRPr="00C755C2">
              <w:t>бурый уголь</w:t>
            </w:r>
          </w:p>
        </w:tc>
        <w:tc>
          <w:tcPr>
            <w:tcW w:w="418" w:type="pct"/>
            <w:vAlign w:val="center"/>
            <w:hideMark/>
          </w:tcPr>
          <w:p w14:paraId="6496B5EC" w14:textId="77777777" w:rsidR="000F19CB" w:rsidRPr="00C755C2" w:rsidRDefault="000F19CB" w:rsidP="00813ADC">
            <w:pPr>
              <w:pStyle w:val="affff1"/>
            </w:pPr>
            <w:r w:rsidRPr="00C755C2">
              <w:t>2004</w:t>
            </w:r>
          </w:p>
        </w:tc>
        <w:tc>
          <w:tcPr>
            <w:tcW w:w="421" w:type="pct"/>
            <w:vMerge/>
            <w:vAlign w:val="center"/>
          </w:tcPr>
          <w:p w14:paraId="04CE1234" w14:textId="77777777" w:rsidR="000F19CB" w:rsidRPr="00C755C2" w:rsidRDefault="000F19CB" w:rsidP="00813ADC">
            <w:pPr>
              <w:pStyle w:val="affff1"/>
            </w:pPr>
          </w:p>
        </w:tc>
        <w:tc>
          <w:tcPr>
            <w:tcW w:w="519" w:type="pct"/>
            <w:vMerge/>
            <w:vAlign w:val="center"/>
          </w:tcPr>
          <w:p w14:paraId="709D04D8" w14:textId="77777777" w:rsidR="000F19CB" w:rsidRPr="00C755C2" w:rsidRDefault="000F19CB" w:rsidP="00813ADC">
            <w:pPr>
              <w:pStyle w:val="affff1"/>
            </w:pPr>
          </w:p>
        </w:tc>
        <w:tc>
          <w:tcPr>
            <w:tcW w:w="581" w:type="pct"/>
            <w:vMerge/>
            <w:vAlign w:val="center"/>
          </w:tcPr>
          <w:p w14:paraId="52CFB5E6" w14:textId="77777777" w:rsidR="000F19CB" w:rsidRPr="00C755C2" w:rsidRDefault="000F19CB" w:rsidP="00813ADC">
            <w:pPr>
              <w:pStyle w:val="affff1"/>
            </w:pPr>
          </w:p>
        </w:tc>
      </w:tr>
      <w:tr w:rsidR="000F19CB" w:rsidRPr="00C755C2" w14:paraId="7B64B45F" w14:textId="77777777" w:rsidTr="00793343">
        <w:trPr>
          <w:trHeight w:val="20"/>
          <w:jc w:val="center"/>
        </w:trPr>
        <w:tc>
          <w:tcPr>
            <w:tcW w:w="167" w:type="pct"/>
            <w:vAlign w:val="center"/>
          </w:tcPr>
          <w:p w14:paraId="6A41FBC6" w14:textId="77777777" w:rsidR="000F19CB" w:rsidRPr="00C755C2" w:rsidRDefault="000F19CB" w:rsidP="00813ADC">
            <w:pPr>
              <w:pStyle w:val="affff1"/>
            </w:pPr>
          </w:p>
        </w:tc>
        <w:tc>
          <w:tcPr>
            <w:tcW w:w="832" w:type="pct"/>
            <w:vAlign w:val="center"/>
          </w:tcPr>
          <w:p w14:paraId="0064D4FE" w14:textId="77777777" w:rsidR="000F19CB" w:rsidRPr="00C755C2" w:rsidRDefault="000F19CB" w:rsidP="00813ADC">
            <w:pPr>
              <w:pStyle w:val="affff1"/>
              <w:rPr>
                <w:b/>
              </w:rPr>
            </w:pPr>
          </w:p>
        </w:tc>
        <w:tc>
          <w:tcPr>
            <w:tcW w:w="747" w:type="pct"/>
            <w:vAlign w:val="center"/>
          </w:tcPr>
          <w:p w14:paraId="374BC3A1" w14:textId="77777777" w:rsidR="000F19CB" w:rsidRPr="00C755C2" w:rsidRDefault="000F19CB" w:rsidP="00813ADC">
            <w:pPr>
              <w:pStyle w:val="affff1"/>
            </w:pPr>
          </w:p>
        </w:tc>
        <w:tc>
          <w:tcPr>
            <w:tcW w:w="492" w:type="pct"/>
            <w:vAlign w:val="center"/>
            <w:hideMark/>
          </w:tcPr>
          <w:p w14:paraId="709CC989" w14:textId="77777777" w:rsidR="000F19CB" w:rsidRPr="00C755C2" w:rsidRDefault="000F19CB" w:rsidP="00813ADC">
            <w:pPr>
              <w:pStyle w:val="affff1"/>
            </w:pPr>
            <w:r w:rsidRPr="00C755C2">
              <w:t>ДКВР-10-13</w:t>
            </w:r>
          </w:p>
        </w:tc>
        <w:tc>
          <w:tcPr>
            <w:tcW w:w="503" w:type="pct"/>
            <w:vAlign w:val="center"/>
            <w:hideMark/>
          </w:tcPr>
          <w:p w14:paraId="49EC7106" w14:textId="77777777" w:rsidR="000F19CB" w:rsidRPr="00C755C2" w:rsidRDefault="000F19CB" w:rsidP="00813ADC">
            <w:pPr>
              <w:pStyle w:val="affff1"/>
            </w:pPr>
            <w:r w:rsidRPr="00C755C2">
              <w:t>6,000 (10 т/ч)</w:t>
            </w:r>
          </w:p>
        </w:tc>
        <w:tc>
          <w:tcPr>
            <w:tcW w:w="320" w:type="pct"/>
            <w:vAlign w:val="center"/>
            <w:hideMark/>
          </w:tcPr>
          <w:p w14:paraId="0EB8CE85" w14:textId="77777777" w:rsidR="000F19CB" w:rsidRPr="00C755C2" w:rsidRDefault="000F19CB" w:rsidP="00813ADC">
            <w:pPr>
              <w:pStyle w:val="affff1"/>
            </w:pPr>
            <w:r w:rsidRPr="00C755C2">
              <w:t>бурый уголь</w:t>
            </w:r>
          </w:p>
        </w:tc>
        <w:tc>
          <w:tcPr>
            <w:tcW w:w="418" w:type="pct"/>
            <w:vAlign w:val="center"/>
            <w:hideMark/>
          </w:tcPr>
          <w:p w14:paraId="62D787E6" w14:textId="77777777" w:rsidR="000F19CB" w:rsidRPr="00C755C2" w:rsidRDefault="000F19CB" w:rsidP="00813ADC">
            <w:pPr>
              <w:pStyle w:val="affff1"/>
            </w:pPr>
            <w:r w:rsidRPr="00C755C2">
              <w:t>2012</w:t>
            </w:r>
          </w:p>
        </w:tc>
        <w:tc>
          <w:tcPr>
            <w:tcW w:w="421" w:type="pct"/>
            <w:vMerge/>
            <w:vAlign w:val="center"/>
          </w:tcPr>
          <w:p w14:paraId="01857C9E" w14:textId="77777777" w:rsidR="000F19CB" w:rsidRPr="00C755C2" w:rsidRDefault="000F19CB" w:rsidP="00813ADC">
            <w:pPr>
              <w:pStyle w:val="affff1"/>
            </w:pPr>
          </w:p>
        </w:tc>
        <w:tc>
          <w:tcPr>
            <w:tcW w:w="519" w:type="pct"/>
            <w:vMerge/>
            <w:vAlign w:val="center"/>
          </w:tcPr>
          <w:p w14:paraId="790A68C0" w14:textId="77777777" w:rsidR="000F19CB" w:rsidRPr="00C755C2" w:rsidRDefault="000F19CB" w:rsidP="00813ADC">
            <w:pPr>
              <w:pStyle w:val="affff1"/>
            </w:pPr>
          </w:p>
        </w:tc>
        <w:tc>
          <w:tcPr>
            <w:tcW w:w="581" w:type="pct"/>
            <w:vMerge/>
            <w:vAlign w:val="center"/>
          </w:tcPr>
          <w:p w14:paraId="1F61862A" w14:textId="77777777" w:rsidR="000F19CB" w:rsidRPr="00C755C2" w:rsidRDefault="000F19CB" w:rsidP="00813ADC">
            <w:pPr>
              <w:pStyle w:val="affff1"/>
            </w:pPr>
          </w:p>
        </w:tc>
      </w:tr>
      <w:tr w:rsidR="000F19CB" w:rsidRPr="00C755C2" w14:paraId="74545A3C" w14:textId="77777777" w:rsidTr="00793343">
        <w:trPr>
          <w:trHeight w:val="20"/>
          <w:jc w:val="center"/>
        </w:trPr>
        <w:tc>
          <w:tcPr>
            <w:tcW w:w="167" w:type="pct"/>
            <w:shd w:val="clear" w:color="auto" w:fill="D9D9D9"/>
            <w:vAlign w:val="center"/>
            <w:hideMark/>
          </w:tcPr>
          <w:p w14:paraId="6168ACC7" w14:textId="77777777" w:rsidR="000F19CB" w:rsidRPr="00C755C2" w:rsidRDefault="000F19CB" w:rsidP="00813ADC">
            <w:pPr>
              <w:pStyle w:val="affff1"/>
            </w:pPr>
            <w:r w:rsidRPr="00C755C2">
              <w:t>4</w:t>
            </w:r>
          </w:p>
        </w:tc>
        <w:tc>
          <w:tcPr>
            <w:tcW w:w="832" w:type="pct"/>
            <w:shd w:val="clear" w:color="auto" w:fill="D9D9D9"/>
            <w:vAlign w:val="center"/>
            <w:hideMark/>
          </w:tcPr>
          <w:p w14:paraId="07B92956" w14:textId="77777777" w:rsidR="000F19CB" w:rsidRPr="00C755C2" w:rsidRDefault="000F19CB" w:rsidP="00813ADC">
            <w:pPr>
              <w:pStyle w:val="affff1"/>
              <w:rPr>
                <w:b/>
              </w:rPr>
            </w:pPr>
            <w:r w:rsidRPr="00C755C2">
              <w:rPr>
                <w:b/>
              </w:rPr>
              <w:t>Котельная 438 квартала</w:t>
            </w:r>
          </w:p>
        </w:tc>
        <w:tc>
          <w:tcPr>
            <w:tcW w:w="747" w:type="pct"/>
            <w:shd w:val="clear" w:color="auto" w:fill="D9D9D9"/>
            <w:vAlign w:val="center"/>
            <w:hideMark/>
          </w:tcPr>
          <w:p w14:paraId="65736FF4" w14:textId="77777777" w:rsidR="000F19CB" w:rsidRPr="00C755C2" w:rsidRDefault="000F19CB" w:rsidP="00813ADC">
            <w:pPr>
              <w:pStyle w:val="affff1"/>
            </w:pPr>
            <w:r w:rsidRPr="00C755C2">
              <w:t>ул. Шимановского, 276</w:t>
            </w:r>
          </w:p>
        </w:tc>
        <w:tc>
          <w:tcPr>
            <w:tcW w:w="492" w:type="pct"/>
            <w:shd w:val="clear" w:color="auto" w:fill="D9D9D9"/>
            <w:vAlign w:val="center"/>
          </w:tcPr>
          <w:p w14:paraId="189AC7D3" w14:textId="77777777" w:rsidR="000F19CB" w:rsidRPr="00C755C2" w:rsidRDefault="000F19CB" w:rsidP="00813ADC">
            <w:pPr>
              <w:pStyle w:val="affff1"/>
            </w:pPr>
          </w:p>
        </w:tc>
        <w:tc>
          <w:tcPr>
            <w:tcW w:w="503" w:type="pct"/>
            <w:shd w:val="clear" w:color="auto" w:fill="D9D9D9"/>
            <w:vAlign w:val="center"/>
          </w:tcPr>
          <w:p w14:paraId="04F09783" w14:textId="77777777" w:rsidR="000F19CB" w:rsidRPr="00C755C2" w:rsidRDefault="000F19CB" w:rsidP="00813ADC">
            <w:pPr>
              <w:pStyle w:val="affff1"/>
            </w:pPr>
          </w:p>
        </w:tc>
        <w:tc>
          <w:tcPr>
            <w:tcW w:w="320" w:type="pct"/>
            <w:shd w:val="clear" w:color="auto" w:fill="D9D9D9"/>
            <w:vAlign w:val="center"/>
          </w:tcPr>
          <w:p w14:paraId="1CF1365D" w14:textId="77777777" w:rsidR="000F19CB" w:rsidRPr="00C755C2" w:rsidRDefault="000F19CB" w:rsidP="00813ADC">
            <w:pPr>
              <w:pStyle w:val="affff1"/>
            </w:pPr>
          </w:p>
        </w:tc>
        <w:tc>
          <w:tcPr>
            <w:tcW w:w="418" w:type="pct"/>
            <w:shd w:val="clear" w:color="auto" w:fill="D9D9D9"/>
            <w:vAlign w:val="center"/>
          </w:tcPr>
          <w:p w14:paraId="6CBF42FB" w14:textId="77777777" w:rsidR="000F19CB" w:rsidRPr="00C755C2" w:rsidRDefault="000F19CB" w:rsidP="00813ADC">
            <w:pPr>
              <w:pStyle w:val="affff1"/>
            </w:pPr>
          </w:p>
        </w:tc>
        <w:tc>
          <w:tcPr>
            <w:tcW w:w="421" w:type="pct"/>
            <w:shd w:val="clear" w:color="auto" w:fill="D9D9D9"/>
            <w:vAlign w:val="center"/>
            <w:hideMark/>
          </w:tcPr>
          <w:p w14:paraId="0079960B" w14:textId="1ADA10E3" w:rsidR="000F19CB" w:rsidRPr="00C755C2" w:rsidRDefault="00793343" w:rsidP="00813ADC">
            <w:pPr>
              <w:pStyle w:val="affff1"/>
            </w:pPr>
            <w:r w:rsidRPr="00C755C2">
              <w:t>66,440</w:t>
            </w:r>
          </w:p>
        </w:tc>
        <w:tc>
          <w:tcPr>
            <w:tcW w:w="519" w:type="pct"/>
            <w:shd w:val="clear" w:color="auto" w:fill="D9D9D9"/>
            <w:vAlign w:val="center"/>
            <w:hideMark/>
          </w:tcPr>
          <w:p w14:paraId="537DC50A" w14:textId="77777777" w:rsidR="000F19CB" w:rsidRPr="00C755C2" w:rsidRDefault="000F19CB" w:rsidP="00813ADC">
            <w:pPr>
              <w:pStyle w:val="affff1"/>
            </w:pPr>
            <w:r w:rsidRPr="00C755C2">
              <w:t>10,000</w:t>
            </w:r>
          </w:p>
        </w:tc>
        <w:tc>
          <w:tcPr>
            <w:tcW w:w="581" w:type="pct"/>
            <w:shd w:val="clear" w:color="auto" w:fill="D9D9D9"/>
            <w:vAlign w:val="center"/>
            <w:hideMark/>
          </w:tcPr>
          <w:p w14:paraId="1AFCEE72" w14:textId="77777777" w:rsidR="000F19CB" w:rsidRPr="00C755C2" w:rsidRDefault="000F19CB" w:rsidP="00813ADC">
            <w:pPr>
              <w:pStyle w:val="affff1"/>
            </w:pPr>
            <w:r w:rsidRPr="00C755C2">
              <w:t>12,000</w:t>
            </w:r>
          </w:p>
        </w:tc>
      </w:tr>
      <w:tr w:rsidR="00F25475" w:rsidRPr="00C755C2" w14:paraId="00CFED6F" w14:textId="77777777" w:rsidTr="0074379F">
        <w:trPr>
          <w:trHeight w:val="20"/>
          <w:jc w:val="center"/>
        </w:trPr>
        <w:tc>
          <w:tcPr>
            <w:tcW w:w="167" w:type="pct"/>
            <w:vAlign w:val="center"/>
          </w:tcPr>
          <w:p w14:paraId="6316B34B" w14:textId="77777777" w:rsidR="00F25475" w:rsidRPr="00C755C2" w:rsidRDefault="00F25475" w:rsidP="00F25475">
            <w:pPr>
              <w:pStyle w:val="affff1"/>
            </w:pPr>
          </w:p>
        </w:tc>
        <w:tc>
          <w:tcPr>
            <w:tcW w:w="832" w:type="pct"/>
            <w:vAlign w:val="center"/>
          </w:tcPr>
          <w:p w14:paraId="78E93C0E" w14:textId="77777777" w:rsidR="00F25475" w:rsidRPr="00C755C2" w:rsidRDefault="00F25475" w:rsidP="00F25475">
            <w:pPr>
              <w:pStyle w:val="affff1"/>
              <w:rPr>
                <w:b/>
              </w:rPr>
            </w:pPr>
          </w:p>
        </w:tc>
        <w:tc>
          <w:tcPr>
            <w:tcW w:w="747" w:type="pct"/>
            <w:vAlign w:val="center"/>
          </w:tcPr>
          <w:p w14:paraId="26B1CFF0" w14:textId="77777777" w:rsidR="00F25475" w:rsidRPr="00C755C2" w:rsidRDefault="00F25475" w:rsidP="00F25475">
            <w:pPr>
              <w:pStyle w:val="affff1"/>
            </w:pPr>
          </w:p>
        </w:tc>
        <w:tc>
          <w:tcPr>
            <w:tcW w:w="49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E82DE91" w14:textId="1949B3B2" w:rsidR="00F25475" w:rsidRPr="00F25475" w:rsidRDefault="00F25475" w:rsidP="00F25475">
            <w:pPr>
              <w:pStyle w:val="affff1"/>
              <w:rPr>
                <w:szCs w:val="20"/>
              </w:rPr>
            </w:pPr>
            <w:r w:rsidRPr="00F25475">
              <w:rPr>
                <w:color w:val="000000"/>
                <w:szCs w:val="20"/>
              </w:rPr>
              <w:t>КВм-4- 70/95(115)-ШПВТ</w:t>
            </w:r>
          </w:p>
        </w:tc>
        <w:tc>
          <w:tcPr>
            <w:tcW w:w="503" w:type="pct"/>
            <w:vAlign w:val="center"/>
            <w:hideMark/>
          </w:tcPr>
          <w:p w14:paraId="4DA112E1" w14:textId="77777777" w:rsidR="00F25475" w:rsidRPr="00C755C2" w:rsidRDefault="00F25475" w:rsidP="00F25475">
            <w:pPr>
              <w:pStyle w:val="affff1"/>
            </w:pPr>
            <w:r w:rsidRPr="00C755C2">
              <w:t>4,000</w:t>
            </w:r>
          </w:p>
        </w:tc>
        <w:tc>
          <w:tcPr>
            <w:tcW w:w="320" w:type="pct"/>
            <w:vAlign w:val="center"/>
            <w:hideMark/>
          </w:tcPr>
          <w:p w14:paraId="375E100A" w14:textId="77777777" w:rsidR="00F25475" w:rsidRPr="00C755C2" w:rsidRDefault="00F25475" w:rsidP="00F25475">
            <w:pPr>
              <w:pStyle w:val="affff1"/>
            </w:pPr>
            <w:r w:rsidRPr="00C755C2">
              <w:t>бурый уголь</w:t>
            </w:r>
          </w:p>
        </w:tc>
        <w:tc>
          <w:tcPr>
            <w:tcW w:w="418" w:type="pct"/>
            <w:vAlign w:val="center"/>
            <w:hideMark/>
          </w:tcPr>
          <w:p w14:paraId="2E9A225B" w14:textId="77777777" w:rsidR="00F25475" w:rsidRPr="00C755C2" w:rsidRDefault="00F25475" w:rsidP="00F25475">
            <w:pPr>
              <w:pStyle w:val="affff1"/>
            </w:pPr>
            <w:r w:rsidRPr="00C755C2">
              <w:t>2011</w:t>
            </w:r>
          </w:p>
        </w:tc>
        <w:tc>
          <w:tcPr>
            <w:tcW w:w="421" w:type="pct"/>
            <w:vMerge w:val="restart"/>
            <w:vAlign w:val="center"/>
          </w:tcPr>
          <w:p w14:paraId="6A24C4EA" w14:textId="6D64B312" w:rsidR="00F25475" w:rsidRPr="00C755C2" w:rsidRDefault="00F25475" w:rsidP="00F25475">
            <w:pPr>
              <w:pStyle w:val="affff1"/>
            </w:pPr>
            <w:r w:rsidRPr="00C755C2">
              <w:t>66,440</w:t>
            </w:r>
          </w:p>
        </w:tc>
        <w:tc>
          <w:tcPr>
            <w:tcW w:w="519" w:type="pct"/>
            <w:vMerge w:val="restart"/>
            <w:vAlign w:val="center"/>
          </w:tcPr>
          <w:p w14:paraId="1FA32644" w14:textId="77777777" w:rsidR="00F25475" w:rsidRPr="00C755C2" w:rsidRDefault="00F25475" w:rsidP="00F25475">
            <w:pPr>
              <w:pStyle w:val="affff1"/>
            </w:pPr>
            <w:r w:rsidRPr="00C755C2">
              <w:t>10,000</w:t>
            </w:r>
          </w:p>
        </w:tc>
        <w:tc>
          <w:tcPr>
            <w:tcW w:w="581" w:type="pct"/>
            <w:vAlign w:val="center"/>
          </w:tcPr>
          <w:p w14:paraId="50FFCFB3" w14:textId="77777777" w:rsidR="00F25475" w:rsidRPr="00C755C2" w:rsidRDefault="00F25475" w:rsidP="00F25475">
            <w:pPr>
              <w:pStyle w:val="affff1"/>
            </w:pPr>
            <w:r w:rsidRPr="00C755C2">
              <w:t>4,000</w:t>
            </w:r>
          </w:p>
        </w:tc>
      </w:tr>
      <w:tr w:rsidR="00F25475" w:rsidRPr="00C755C2" w14:paraId="34511A35" w14:textId="77777777" w:rsidTr="0074379F">
        <w:trPr>
          <w:trHeight w:val="20"/>
          <w:jc w:val="center"/>
        </w:trPr>
        <w:tc>
          <w:tcPr>
            <w:tcW w:w="167" w:type="pct"/>
            <w:vAlign w:val="center"/>
          </w:tcPr>
          <w:p w14:paraId="43D461EA" w14:textId="77777777" w:rsidR="00F25475" w:rsidRPr="00C755C2" w:rsidRDefault="00F25475" w:rsidP="00F25475">
            <w:pPr>
              <w:pStyle w:val="affff1"/>
            </w:pPr>
          </w:p>
        </w:tc>
        <w:tc>
          <w:tcPr>
            <w:tcW w:w="832" w:type="pct"/>
            <w:vAlign w:val="center"/>
          </w:tcPr>
          <w:p w14:paraId="45BD1664" w14:textId="77777777" w:rsidR="00F25475" w:rsidRPr="00C755C2" w:rsidRDefault="00F25475" w:rsidP="00F25475">
            <w:pPr>
              <w:pStyle w:val="affff1"/>
              <w:rPr>
                <w:b/>
              </w:rPr>
            </w:pPr>
          </w:p>
        </w:tc>
        <w:tc>
          <w:tcPr>
            <w:tcW w:w="747" w:type="pct"/>
            <w:vAlign w:val="center"/>
          </w:tcPr>
          <w:p w14:paraId="0210CB1B" w14:textId="77777777" w:rsidR="00F25475" w:rsidRPr="00C755C2" w:rsidRDefault="00F25475" w:rsidP="00F25475">
            <w:pPr>
              <w:pStyle w:val="affff1"/>
            </w:pPr>
          </w:p>
        </w:tc>
        <w:tc>
          <w:tcPr>
            <w:tcW w:w="492" w:type="pct"/>
            <w:tcBorders>
              <w:top w:val="nil"/>
              <w:left w:val="single" w:sz="4" w:space="0" w:color="auto"/>
              <w:bottom w:val="single" w:sz="4" w:space="0" w:color="auto"/>
              <w:right w:val="single" w:sz="4" w:space="0" w:color="auto"/>
            </w:tcBorders>
            <w:shd w:val="clear" w:color="000000" w:fill="FFFFFF"/>
            <w:vAlign w:val="center"/>
            <w:hideMark/>
          </w:tcPr>
          <w:p w14:paraId="594C76F1" w14:textId="223CFAE6" w:rsidR="00F25475" w:rsidRPr="00F25475" w:rsidRDefault="00F25475" w:rsidP="00F25475">
            <w:pPr>
              <w:pStyle w:val="affff1"/>
              <w:rPr>
                <w:szCs w:val="20"/>
              </w:rPr>
            </w:pPr>
            <w:r w:rsidRPr="00F25475">
              <w:rPr>
                <w:color w:val="000000"/>
                <w:szCs w:val="20"/>
              </w:rPr>
              <w:t>КВ-Ф-4,65- 95(l</w:t>
            </w:r>
            <w:proofErr w:type="gramStart"/>
            <w:r w:rsidRPr="00F25475">
              <w:rPr>
                <w:color w:val="000000"/>
                <w:szCs w:val="20"/>
              </w:rPr>
              <w:t>15)КБ</w:t>
            </w:r>
            <w:proofErr w:type="gramEnd"/>
          </w:p>
        </w:tc>
        <w:tc>
          <w:tcPr>
            <w:tcW w:w="503" w:type="pct"/>
            <w:vAlign w:val="center"/>
            <w:hideMark/>
          </w:tcPr>
          <w:p w14:paraId="657BD4DE" w14:textId="77777777" w:rsidR="00F25475" w:rsidRPr="00C755C2" w:rsidRDefault="00F25475" w:rsidP="00F25475">
            <w:pPr>
              <w:pStyle w:val="affff1"/>
            </w:pPr>
            <w:r w:rsidRPr="00C755C2">
              <w:t>4,000</w:t>
            </w:r>
          </w:p>
        </w:tc>
        <w:tc>
          <w:tcPr>
            <w:tcW w:w="320" w:type="pct"/>
            <w:vAlign w:val="center"/>
          </w:tcPr>
          <w:p w14:paraId="5AA226E8" w14:textId="77777777" w:rsidR="00F25475" w:rsidRPr="00C755C2" w:rsidRDefault="00F25475" w:rsidP="00F25475">
            <w:pPr>
              <w:pStyle w:val="affff1"/>
            </w:pPr>
            <w:r w:rsidRPr="00C755C2">
              <w:t>бурый уголь</w:t>
            </w:r>
          </w:p>
        </w:tc>
        <w:tc>
          <w:tcPr>
            <w:tcW w:w="418" w:type="pct"/>
            <w:vAlign w:val="center"/>
          </w:tcPr>
          <w:p w14:paraId="19BB7F74" w14:textId="49CD31ED" w:rsidR="00F25475" w:rsidRPr="00C755C2" w:rsidRDefault="00F25475" w:rsidP="00F25475">
            <w:pPr>
              <w:pStyle w:val="affff1"/>
            </w:pPr>
            <w:r>
              <w:t>2011</w:t>
            </w:r>
          </w:p>
        </w:tc>
        <w:tc>
          <w:tcPr>
            <w:tcW w:w="421" w:type="pct"/>
            <w:vMerge/>
            <w:vAlign w:val="center"/>
          </w:tcPr>
          <w:p w14:paraId="49155191" w14:textId="77777777" w:rsidR="00F25475" w:rsidRPr="00C755C2" w:rsidRDefault="00F25475" w:rsidP="00F25475">
            <w:pPr>
              <w:pStyle w:val="affff1"/>
            </w:pPr>
          </w:p>
        </w:tc>
        <w:tc>
          <w:tcPr>
            <w:tcW w:w="519" w:type="pct"/>
            <w:vMerge/>
            <w:vAlign w:val="center"/>
          </w:tcPr>
          <w:p w14:paraId="51E70C01" w14:textId="77777777" w:rsidR="00F25475" w:rsidRPr="00C755C2" w:rsidRDefault="00F25475" w:rsidP="00F25475">
            <w:pPr>
              <w:pStyle w:val="affff1"/>
            </w:pPr>
          </w:p>
        </w:tc>
        <w:tc>
          <w:tcPr>
            <w:tcW w:w="581" w:type="pct"/>
            <w:vAlign w:val="center"/>
          </w:tcPr>
          <w:p w14:paraId="27C46485" w14:textId="77777777" w:rsidR="00F25475" w:rsidRPr="00C755C2" w:rsidRDefault="00F25475" w:rsidP="00F25475">
            <w:pPr>
              <w:pStyle w:val="affff1"/>
            </w:pPr>
            <w:r w:rsidRPr="00C755C2">
              <w:t>4,000</w:t>
            </w:r>
          </w:p>
        </w:tc>
      </w:tr>
      <w:tr w:rsidR="00F25475" w:rsidRPr="00C755C2" w14:paraId="6F7C0EB0" w14:textId="77777777" w:rsidTr="0074379F">
        <w:trPr>
          <w:trHeight w:val="115"/>
          <w:jc w:val="center"/>
        </w:trPr>
        <w:tc>
          <w:tcPr>
            <w:tcW w:w="167" w:type="pct"/>
            <w:vAlign w:val="center"/>
          </w:tcPr>
          <w:p w14:paraId="26673F91" w14:textId="77777777" w:rsidR="00F25475" w:rsidRPr="00C755C2" w:rsidRDefault="00F25475" w:rsidP="00F25475">
            <w:pPr>
              <w:pStyle w:val="affff1"/>
            </w:pPr>
          </w:p>
        </w:tc>
        <w:tc>
          <w:tcPr>
            <w:tcW w:w="832" w:type="pct"/>
            <w:vAlign w:val="center"/>
          </w:tcPr>
          <w:p w14:paraId="61FE6F1F" w14:textId="77777777" w:rsidR="00F25475" w:rsidRPr="00C755C2" w:rsidRDefault="00F25475" w:rsidP="00F25475">
            <w:pPr>
              <w:pStyle w:val="affff1"/>
              <w:rPr>
                <w:b/>
              </w:rPr>
            </w:pPr>
          </w:p>
        </w:tc>
        <w:tc>
          <w:tcPr>
            <w:tcW w:w="747" w:type="pct"/>
            <w:vAlign w:val="center"/>
          </w:tcPr>
          <w:p w14:paraId="78F9E31B" w14:textId="77777777" w:rsidR="00F25475" w:rsidRPr="00C755C2" w:rsidRDefault="00F25475" w:rsidP="00F25475">
            <w:pPr>
              <w:pStyle w:val="affff1"/>
            </w:pPr>
          </w:p>
        </w:tc>
        <w:tc>
          <w:tcPr>
            <w:tcW w:w="492" w:type="pct"/>
            <w:tcBorders>
              <w:top w:val="nil"/>
              <w:left w:val="single" w:sz="4" w:space="0" w:color="auto"/>
              <w:bottom w:val="single" w:sz="4" w:space="0" w:color="auto"/>
              <w:right w:val="single" w:sz="4" w:space="0" w:color="auto"/>
            </w:tcBorders>
            <w:shd w:val="clear" w:color="000000" w:fill="FFFFFF"/>
            <w:vAlign w:val="center"/>
            <w:hideMark/>
          </w:tcPr>
          <w:p w14:paraId="258A83C3" w14:textId="69B6FA0C" w:rsidR="00F25475" w:rsidRPr="00F25475" w:rsidRDefault="00F25475" w:rsidP="00F25475">
            <w:pPr>
              <w:pStyle w:val="affff1"/>
              <w:rPr>
                <w:szCs w:val="20"/>
              </w:rPr>
            </w:pPr>
            <w:r w:rsidRPr="00F25475">
              <w:rPr>
                <w:color w:val="000000"/>
                <w:szCs w:val="20"/>
              </w:rPr>
              <w:t>КВ-Ф-4,65- 95(l</w:t>
            </w:r>
            <w:proofErr w:type="gramStart"/>
            <w:r w:rsidRPr="00F25475">
              <w:rPr>
                <w:color w:val="000000"/>
                <w:szCs w:val="20"/>
              </w:rPr>
              <w:t>15)КБ</w:t>
            </w:r>
            <w:proofErr w:type="gramEnd"/>
          </w:p>
        </w:tc>
        <w:tc>
          <w:tcPr>
            <w:tcW w:w="503" w:type="pct"/>
            <w:vAlign w:val="center"/>
            <w:hideMark/>
          </w:tcPr>
          <w:p w14:paraId="4DED9A8B" w14:textId="77777777" w:rsidR="00F25475" w:rsidRPr="00C755C2" w:rsidRDefault="00F25475" w:rsidP="00F25475">
            <w:pPr>
              <w:pStyle w:val="affff1"/>
            </w:pPr>
            <w:r w:rsidRPr="00C755C2">
              <w:t>4,000</w:t>
            </w:r>
          </w:p>
        </w:tc>
        <w:tc>
          <w:tcPr>
            <w:tcW w:w="320" w:type="pct"/>
            <w:vAlign w:val="center"/>
          </w:tcPr>
          <w:p w14:paraId="2F4EA402" w14:textId="77777777" w:rsidR="00F25475" w:rsidRPr="00C755C2" w:rsidRDefault="00F25475" w:rsidP="00F25475">
            <w:pPr>
              <w:pStyle w:val="affff1"/>
            </w:pPr>
            <w:r w:rsidRPr="00C755C2">
              <w:t>бурый уголь</w:t>
            </w:r>
          </w:p>
        </w:tc>
        <w:tc>
          <w:tcPr>
            <w:tcW w:w="418" w:type="pct"/>
            <w:vAlign w:val="center"/>
          </w:tcPr>
          <w:p w14:paraId="76F6AE93" w14:textId="2E1DE169" w:rsidR="00F25475" w:rsidRPr="00C755C2" w:rsidRDefault="00F25475" w:rsidP="00F25475">
            <w:pPr>
              <w:pStyle w:val="affff1"/>
            </w:pPr>
            <w:r>
              <w:t>2011</w:t>
            </w:r>
          </w:p>
        </w:tc>
        <w:tc>
          <w:tcPr>
            <w:tcW w:w="421" w:type="pct"/>
            <w:vMerge/>
            <w:vAlign w:val="center"/>
          </w:tcPr>
          <w:p w14:paraId="7094330A" w14:textId="77777777" w:rsidR="00F25475" w:rsidRPr="00C755C2" w:rsidRDefault="00F25475" w:rsidP="00F25475">
            <w:pPr>
              <w:pStyle w:val="affff1"/>
            </w:pPr>
          </w:p>
        </w:tc>
        <w:tc>
          <w:tcPr>
            <w:tcW w:w="519" w:type="pct"/>
            <w:vMerge/>
            <w:vAlign w:val="center"/>
          </w:tcPr>
          <w:p w14:paraId="0076E75F" w14:textId="77777777" w:rsidR="00F25475" w:rsidRPr="00C755C2" w:rsidRDefault="00F25475" w:rsidP="00F25475">
            <w:pPr>
              <w:pStyle w:val="affff1"/>
            </w:pPr>
          </w:p>
        </w:tc>
        <w:tc>
          <w:tcPr>
            <w:tcW w:w="581" w:type="pct"/>
            <w:vAlign w:val="center"/>
          </w:tcPr>
          <w:p w14:paraId="6C96C7CE" w14:textId="77777777" w:rsidR="00F25475" w:rsidRPr="00C755C2" w:rsidRDefault="00F25475" w:rsidP="00F25475">
            <w:pPr>
              <w:pStyle w:val="affff1"/>
            </w:pPr>
            <w:r w:rsidRPr="00C755C2">
              <w:t>4,000</w:t>
            </w:r>
          </w:p>
        </w:tc>
      </w:tr>
      <w:tr w:rsidR="00C755C2" w:rsidRPr="00C755C2" w14:paraId="18B62B6B" w14:textId="77777777" w:rsidTr="00C755C2">
        <w:trPr>
          <w:trHeight w:val="20"/>
          <w:jc w:val="center"/>
        </w:trPr>
        <w:tc>
          <w:tcPr>
            <w:tcW w:w="167" w:type="pct"/>
            <w:shd w:val="clear" w:color="auto" w:fill="D9D9D9"/>
            <w:vAlign w:val="center"/>
            <w:hideMark/>
          </w:tcPr>
          <w:p w14:paraId="054C6E0D" w14:textId="77777777" w:rsidR="00C755C2" w:rsidRPr="00C755C2" w:rsidRDefault="00C755C2" w:rsidP="00813ADC">
            <w:pPr>
              <w:pStyle w:val="affff1"/>
            </w:pPr>
            <w:r w:rsidRPr="00C755C2">
              <w:t>5</w:t>
            </w:r>
          </w:p>
        </w:tc>
        <w:tc>
          <w:tcPr>
            <w:tcW w:w="832" w:type="pct"/>
            <w:shd w:val="clear" w:color="auto" w:fill="D9D9D9"/>
            <w:vAlign w:val="center"/>
            <w:hideMark/>
          </w:tcPr>
          <w:p w14:paraId="6026A2CA" w14:textId="77777777" w:rsidR="00C755C2" w:rsidRPr="00C755C2" w:rsidRDefault="00C755C2" w:rsidP="00813ADC">
            <w:pPr>
              <w:pStyle w:val="affff1"/>
              <w:rPr>
                <w:b/>
              </w:rPr>
            </w:pPr>
            <w:r w:rsidRPr="00C755C2">
              <w:rPr>
                <w:b/>
              </w:rPr>
              <w:t>Котельная 476 квартала</w:t>
            </w:r>
          </w:p>
        </w:tc>
        <w:tc>
          <w:tcPr>
            <w:tcW w:w="747" w:type="pct"/>
            <w:shd w:val="clear" w:color="auto" w:fill="D9D9D9"/>
            <w:vAlign w:val="center"/>
            <w:hideMark/>
          </w:tcPr>
          <w:p w14:paraId="454016D2" w14:textId="77777777" w:rsidR="00C755C2" w:rsidRPr="00C755C2" w:rsidRDefault="00C755C2" w:rsidP="00813ADC">
            <w:pPr>
              <w:pStyle w:val="affff1"/>
            </w:pPr>
            <w:r w:rsidRPr="00C755C2">
              <w:t>ул. Трудовая, 276</w:t>
            </w:r>
          </w:p>
        </w:tc>
        <w:tc>
          <w:tcPr>
            <w:tcW w:w="3254" w:type="pct"/>
            <w:gridSpan w:val="7"/>
            <w:shd w:val="clear" w:color="auto" w:fill="D9D9D9"/>
            <w:vAlign w:val="center"/>
          </w:tcPr>
          <w:p w14:paraId="54C806B5" w14:textId="0FD63B67" w:rsidR="00C755C2" w:rsidRPr="00C755C2" w:rsidRDefault="00C755C2" w:rsidP="00813ADC">
            <w:pPr>
              <w:pStyle w:val="affff1"/>
              <w:rPr>
                <w:b/>
                <w:bCs/>
              </w:rPr>
            </w:pPr>
            <w:r w:rsidRPr="00C755C2">
              <w:rPr>
                <w:b/>
                <w:bCs/>
              </w:rPr>
              <w:t>Переключ</w:t>
            </w:r>
            <w:r w:rsidR="00C126A5">
              <w:rPr>
                <w:b/>
                <w:bCs/>
              </w:rPr>
              <w:t>ена</w:t>
            </w:r>
            <w:r w:rsidRPr="00C755C2">
              <w:rPr>
                <w:b/>
                <w:bCs/>
              </w:rPr>
              <w:t xml:space="preserve"> на котельную 433</w:t>
            </w:r>
          </w:p>
        </w:tc>
      </w:tr>
      <w:tr w:rsidR="000F19CB" w:rsidRPr="00C755C2" w14:paraId="078D33A2" w14:textId="77777777" w:rsidTr="00793343">
        <w:trPr>
          <w:trHeight w:val="20"/>
          <w:jc w:val="center"/>
        </w:trPr>
        <w:tc>
          <w:tcPr>
            <w:tcW w:w="167" w:type="pct"/>
            <w:shd w:val="clear" w:color="auto" w:fill="D9D9D9"/>
            <w:vAlign w:val="center"/>
            <w:hideMark/>
          </w:tcPr>
          <w:p w14:paraId="4992E7C1" w14:textId="77777777" w:rsidR="000F19CB" w:rsidRPr="00C755C2" w:rsidRDefault="000F19CB" w:rsidP="00813ADC">
            <w:pPr>
              <w:pStyle w:val="affff1"/>
            </w:pPr>
            <w:r w:rsidRPr="00C755C2">
              <w:t>6</w:t>
            </w:r>
          </w:p>
        </w:tc>
        <w:tc>
          <w:tcPr>
            <w:tcW w:w="832" w:type="pct"/>
            <w:shd w:val="clear" w:color="auto" w:fill="D9D9D9"/>
            <w:vAlign w:val="center"/>
            <w:hideMark/>
          </w:tcPr>
          <w:p w14:paraId="23D1A591" w14:textId="7EA2B965" w:rsidR="000F19CB" w:rsidRPr="00C755C2" w:rsidRDefault="000F19CB" w:rsidP="00813ADC">
            <w:pPr>
              <w:pStyle w:val="affff1"/>
              <w:rPr>
                <w:b/>
              </w:rPr>
            </w:pPr>
            <w:r w:rsidRPr="00C755C2">
              <w:rPr>
                <w:b/>
              </w:rPr>
              <w:t>Котельная 481 квартала</w:t>
            </w:r>
            <w:r w:rsidR="00192B88">
              <w:rPr>
                <w:b/>
              </w:rPr>
              <w:t>*</w:t>
            </w:r>
          </w:p>
        </w:tc>
        <w:tc>
          <w:tcPr>
            <w:tcW w:w="747" w:type="pct"/>
            <w:shd w:val="clear" w:color="auto" w:fill="D9D9D9"/>
            <w:vAlign w:val="center"/>
            <w:hideMark/>
          </w:tcPr>
          <w:p w14:paraId="3CC965F8" w14:textId="77777777" w:rsidR="000F19CB" w:rsidRPr="00C755C2" w:rsidRDefault="000F19CB" w:rsidP="00813ADC">
            <w:pPr>
              <w:pStyle w:val="affff1"/>
            </w:pPr>
            <w:r w:rsidRPr="00C755C2">
              <w:t>ул. Зеленая, 3</w:t>
            </w:r>
          </w:p>
        </w:tc>
        <w:tc>
          <w:tcPr>
            <w:tcW w:w="492" w:type="pct"/>
            <w:shd w:val="clear" w:color="auto" w:fill="D9D9D9"/>
            <w:vAlign w:val="center"/>
          </w:tcPr>
          <w:p w14:paraId="1559C113" w14:textId="77777777" w:rsidR="000F19CB" w:rsidRPr="00C755C2" w:rsidRDefault="000F19CB" w:rsidP="00813ADC">
            <w:pPr>
              <w:pStyle w:val="affff1"/>
            </w:pPr>
          </w:p>
        </w:tc>
        <w:tc>
          <w:tcPr>
            <w:tcW w:w="503" w:type="pct"/>
            <w:shd w:val="clear" w:color="auto" w:fill="D9D9D9"/>
            <w:vAlign w:val="center"/>
          </w:tcPr>
          <w:p w14:paraId="2F50B18C" w14:textId="77777777" w:rsidR="000F19CB" w:rsidRPr="00C755C2" w:rsidRDefault="000F19CB" w:rsidP="00813ADC">
            <w:pPr>
              <w:pStyle w:val="affff1"/>
            </w:pPr>
          </w:p>
        </w:tc>
        <w:tc>
          <w:tcPr>
            <w:tcW w:w="320" w:type="pct"/>
            <w:shd w:val="clear" w:color="auto" w:fill="D9D9D9"/>
            <w:vAlign w:val="center"/>
          </w:tcPr>
          <w:p w14:paraId="45B811D0" w14:textId="77777777" w:rsidR="000F19CB" w:rsidRPr="00C755C2" w:rsidRDefault="000F19CB" w:rsidP="00813ADC">
            <w:pPr>
              <w:pStyle w:val="affff1"/>
            </w:pPr>
          </w:p>
        </w:tc>
        <w:tc>
          <w:tcPr>
            <w:tcW w:w="418" w:type="pct"/>
            <w:shd w:val="clear" w:color="auto" w:fill="D9D9D9"/>
            <w:vAlign w:val="center"/>
          </w:tcPr>
          <w:p w14:paraId="41903D1E" w14:textId="77777777" w:rsidR="000F19CB" w:rsidRPr="00C755C2" w:rsidRDefault="000F19CB" w:rsidP="00813ADC">
            <w:pPr>
              <w:pStyle w:val="affff1"/>
            </w:pPr>
          </w:p>
        </w:tc>
        <w:tc>
          <w:tcPr>
            <w:tcW w:w="421" w:type="pct"/>
            <w:shd w:val="clear" w:color="auto" w:fill="D9D9D9"/>
            <w:vAlign w:val="center"/>
            <w:hideMark/>
          </w:tcPr>
          <w:p w14:paraId="55857898" w14:textId="4A031E68" w:rsidR="000F19CB" w:rsidRPr="00C755C2" w:rsidRDefault="00793343" w:rsidP="00813ADC">
            <w:pPr>
              <w:pStyle w:val="affff1"/>
            </w:pPr>
            <w:r w:rsidRPr="00C755C2">
              <w:t>66,430</w:t>
            </w:r>
          </w:p>
        </w:tc>
        <w:tc>
          <w:tcPr>
            <w:tcW w:w="519" w:type="pct"/>
            <w:shd w:val="clear" w:color="auto" w:fill="D9D9D9"/>
            <w:vAlign w:val="center"/>
            <w:hideMark/>
          </w:tcPr>
          <w:p w14:paraId="7C70511B" w14:textId="0690FA34" w:rsidR="000F19CB" w:rsidRPr="00C755C2" w:rsidRDefault="00793343" w:rsidP="00813ADC">
            <w:pPr>
              <w:pStyle w:val="affff1"/>
            </w:pPr>
            <w:r w:rsidRPr="00C755C2">
              <w:t>2,</w:t>
            </w:r>
            <w:r w:rsidR="00192B88">
              <w:t>72</w:t>
            </w:r>
            <w:r w:rsidRPr="00C755C2">
              <w:t>0</w:t>
            </w:r>
          </w:p>
        </w:tc>
        <w:tc>
          <w:tcPr>
            <w:tcW w:w="581" w:type="pct"/>
            <w:shd w:val="clear" w:color="auto" w:fill="D9D9D9"/>
            <w:vAlign w:val="center"/>
            <w:hideMark/>
          </w:tcPr>
          <w:p w14:paraId="7BE47C9B" w14:textId="71289666" w:rsidR="000F19CB" w:rsidRPr="00C755C2" w:rsidRDefault="00793343" w:rsidP="00813ADC">
            <w:pPr>
              <w:pStyle w:val="affff1"/>
            </w:pPr>
            <w:r w:rsidRPr="00C755C2">
              <w:t>2,72</w:t>
            </w:r>
            <w:r w:rsidR="00DA3533">
              <w:t>0</w:t>
            </w:r>
          </w:p>
        </w:tc>
      </w:tr>
      <w:tr w:rsidR="00793343" w:rsidRPr="00C755C2" w14:paraId="7D4E1D3E" w14:textId="77777777" w:rsidTr="00793343">
        <w:trPr>
          <w:trHeight w:val="20"/>
          <w:jc w:val="center"/>
        </w:trPr>
        <w:tc>
          <w:tcPr>
            <w:tcW w:w="167" w:type="pct"/>
            <w:vAlign w:val="center"/>
          </w:tcPr>
          <w:p w14:paraId="4F0281ED" w14:textId="77777777" w:rsidR="00793343" w:rsidRPr="00C755C2" w:rsidRDefault="00793343" w:rsidP="00793343">
            <w:pPr>
              <w:pStyle w:val="affff1"/>
            </w:pPr>
          </w:p>
        </w:tc>
        <w:tc>
          <w:tcPr>
            <w:tcW w:w="832" w:type="pct"/>
            <w:vAlign w:val="center"/>
          </w:tcPr>
          <w:p w14:paraId="2E3F4427" w14:textId="77777777" w:rsidR="00793343" w:rsidRPr="00C755C2" w:rsidRDefault="00793343" w:rsidP="00793343">
            <w:pPr>
              <w:pStyle w:val="affff1"/>
              <w:rPr>
                <w:b/>
              </w:rPr>
            </w:pPr>
          </w:p>
        </w:tc>
        <w:tc>
          <w:tcPr>
            <w:tcW w:w="747" w:type="pct"/>
            <w:vAlign w:val="center"/>
          </w:tcPr>
          <w:p w14:paraId="4C266AF4" w14:textId="77777777" w:rsidR="00793343" w:rsidRPr="00C755C2" w:rsidRDefault="00793343" w:rsidP="00793343">
            <w:pPr>
              <w:pStyle w:val="affff1"/>
            </w:pPr>
          </w:p>
        </w:tc>
        <w:tc>
          <w:tcPr>
            <w:tcW w:w="492" w:type="pct"/>
            <w:vAlign w:val="center"/>
            <w:hideMark/>
          </w:tcPr>
          <w:p w14:paraId="78E1E3DC" w14:textId="40E68D79" w:rsidR="00793343" w:rsidRPr="00C755C2" w:rsidRDefault="00793343" w:rsidP="00793343">
            <w:pPr>
              <w:pStyle w:val="affff1"/>
            </w:pPr>
            <w:proofErr w:type="spellStart"/>
            <w:r w:rsidRPr="00C755C2">
              <w:t>Терморобот</w:t>
            </w:r>
            <w:proofErr w:type="spellEnd"/>
            <w:r w:rsidRPr="00C755C2">
              <w:t xml:space="preserve"> 800</w:t>
            </w:r>
          </w:p>
        </w:tc>
        <w:tc>
          <w:tcPr>
            <w:tcW w:w="503" w:type="pct"/>
            <w:vAlign w:val="center"/>
            <w:hideMark/>
          </w:tcPr>
          <w:p w14:paraId="0CEF6B3B" w14:textId="0376CF10" w:rsidR="00793343" w:rsidRPr="00C755C2" w:rsidRDefault="00793343" w:rsidP="00793343">
            <w:pPr>
              <w:pStyle w:val="affff1"/>
            </w:pPr>
            <w:r w:rsidRPr="00C755C2">
              <w:t>0,688</w:t>
            </w:r>
          </w:p>
        </w:tc>
        <w:tc>
          <w:tcPr>
            <w:tcW w:w="320" w:type="pct"/>
            <w:vAlign w:val="center"/>
            <w:hideMark/>
          </w:tcPr>
          <w:p w14:paraId="57F17718" w14:textId="0B3C6D5A" w:rsidR="00793343" w:rsidRPr="00C755C2" w:rsidRDefault="00DC19FC" w:rsidP="00793343">
            <w:pPr>
              <w:pStyle w:val="affff1"/>
            </w:pPr>
            <w:r w:rsidRPr="00DC19FC">
              <w:t>уголь 3БОМ</w:t>
            </w:r>
          </w:p>
        </w:tc>
        <w:tc>
          <w:tcPr>
            <w:tcW w:w="418" w:type="pct"/>
            <w:vAlign w:val="center"/>
            <w:hideMark/>
          </w:tcPr>
          <w:p w14:paraId="6572CA8E" w14:textId="354208CF" w:rsidR="00793343" w:rsidRPr="00C755C2" w:rsidRDefault="00793343" w:rsidP="00793343">
            <w:pPr>
              <w:pStyle w:val="affff1"/>
            </w:pPr>
            <w:r w:rsidRPr="00C755C2">
              <w:t>201</w:t>
            </w:r>
            <w:r w:rsidR="00DA3533">
              <w:t>9</w:t>
            </w:r>
          </w:p>
        </w:tc>
        <w:tc>
          <w:tcPr>
            <w:tcW w:w="421" w:type="pct"/>
            <w:vMerge w:val="restart"/>
            <w:vAlign w:val="center"/>
          </w:tcPr>
          <w:p w14:paraId="7FD18692" w14:textId="0D3C8374" w:rsidR="00793343" w:rsidRPr="00C755C2" w:rsidRDefault="00793343" w:rsidP="00793343">
            <w:pPr>
              <w:pStyle w:val="affff1"/>
            </w:pPr>
            <w:r w:rsidRPr="00C755C2">
              <w:t>66,430</w:t>
            </w:r>
          </w:p>
        </w:tc>
        <w:tc>
          <w:tcPr>
            <w:tcW w:w="519" w:type="pct"/>
            <w:vMerge w:val="restart"/>
            <w:vAlign w:val="center"/>
          </w:tcPr>
          <w:p w14:paraId="242478D7" w14:textId="1EC79ADD" w:rsidR="00793343" w:rsidRPr="00C755C2" w:rsidRDefault="00793343" w:rsidP="00793343">
            <w:pPr>
              <w:pStyle w:val="affff1"/>
            </w:pPr>
            <w:r w:rsidRPr="00C755C2">
              <w:t>2,</w:t>
            </w:r>
            <w:r w:rsidR="00192B88">
              <w:t>72</w:t>
            </w:r>
            <w:r w:rsidRPr="00C755C2">
              <w:t>0</w:t>
            </w:r>
          </w:p>
        </w:tc>
        <w:tc>
          <w:tcPr>
            <w:tcW w:w="581" w:type="pct"/>
            <w:vMerge w:val="restart"/>
            <w:vAlign w:val="center"/>
          </w:tcPr>
          <w:p w14:paraId="263C95DE" w14:textId="6FC97261" w:rsidR="00793343" w:rsidRPr="00C755C2" w:rsidRDefault="00793343" w:rsidP="00793343">
            <w:pPr>
              <w:pStyle w:val="affff1"/>
            </w:pPr>
            <w:r w:rsidRPr="00C755C2">
              <w:t>2,72</w:t>
            </w:r>
            <w:r w:rsidR="00DA3533">
              <w:t>0</w:t>
            </w:r>
          </w:p>
        </w:tc>
      </w:tr>
      <w:tr w:rsidR="00DC19FC" w:rsidRPr="00C755C2" w14:paraId="5C699124" w14:textId="77777777" w:rsidTr="0074379F">
        <w:trPr>
          <w:trHeight w:val="20"/>
          <w:jc w:val="center"/>
        </w:trPr>
        <w:tc>
          <w:tcPr>
            <w:tcW w:w="167" w:type="pct"/>
            <w:vAlign w:val="center"/>
          </w:tcPr>
          <w:p w14:paraId="38C4CB2F" w14:textId="77777777" w:rsidR="00DC19FC" w:rsidRPr="00C755C2" w:rsidRDefault="00DC19FC" w:rsidP="00DC19FC">
            <w:pPr>
              <w:pStyle w:val="affff1"/>
            </w:pPr>
          </w:p>
        </w:tc>
        <w:tc>
          <w:tcPr>
            <w:tcW w:w="832" w:type="pct"/>
            <w:vAlign w:val="center"/>
          </w:tcPr>
          <w:p w14:paraId="70B3A70F" w14:textId="77777777" w:rsidR="00DC19FC" w:rsidRPr="00C755C2" w:rsidRDefault="00DC19FC" w:rsidP="00DC19FC">
            <w:pPr>
              <w:pStyle w:val="affff1"/>
              <w:rPr>
                <w:b/>
              </w:rPr>
            </w:pPr>
          </w:p>
        </w:tc>
        <w:tc>
          <w:tcPr>
            <w:tcW w:w="747" w:type="pct"/>
            <w:vAlign w:val="center"/>
          </w:tcPr>
          <w:p w14:paraId="371CD440" w14:textId="77777777" w:rsidR="00DC19FC" w:rsidRPr="00C755C2" w:rsidRDefault="00DC19FC" w:rsidP="00DC19FC">
            <w:pPr>
              <w:pStyle w:val="affff1"/>
            </w:pPr>
          </w:p>
        </w:tc>
        <w:tc>
          <w:tcPr>
            <w:tcW w:w="492" w:type="pct"/>
            <w:vAlign w:val="center"/>
            <w:hideMark/>
          </w:tcPr>
          <w:p w14:paraId="68076102" w14:textId="6DB7FD2D"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7E2167AF" w14:textId="001D7FFA" w:rsidR="00DC19FC" w:rsidRPr="00C755C2" w:rsidRDefault="00DC19FC" w:rsidP="00DC19FC">
            <w:pPr>
              <w:pStyle w:val="affff1"/>
            </w:pPr>
            <w:r w:rsidRPr="00C755C2">
              <w:t>0,688</w:t>
            </w:r>
          </w:p>
        </w:tc>
        <w:tc>
          <w:tcPr>
            <w:tcW w:w="320" w:type="pct"/>
            <w:hideMark/>
          </w:tcPr>
          <w:p w14:paraId="62939C3C" w14:textId="211E672A" w:rsidR="00DC19FC" w:rsidRPr="00C755C2" w:rsidRDefault="00DC19FC" w:rsidP="00DC19FC">
            <w:pPr>
              <w:pStyle w:val="affff1"/>
            </w:pPr>
            <w:r w:rsidRPr="003053E8">
              <w:t>уголь 3БОМ</w:t>
            </w:r>
          </w:p>
        </w:tc>
        <w:tc>
          <w:tcPr>
            <w:tcW w:w="418" w:type="pct"/>
            <w:vAlign w:val="center"/>
            <w:hideMark/>
          </w:tcPr>
          <w:p w14:paraId="53DD86C8" w14:textId="0326BB59" w:rsidR="00DC19FC" w:rsidRPr="00C755C2" w:rsidRDefault="00DC19FC" w:rsidP="00DC19FC">
            <w:pPr>
              <w:pStyle w:val="affff1"/>
            </w:pPr>
            <w:r w:rsidRPr="00C755C2">
              <w:t>201</w:t>
            </w:r>
            <w:r>
              <w:t>9</w:t>
            </w:r>
          </w:p>
        </w:tc>
        <w:tc>
          <w:tcPr>
            <w:tcW w:w="421" w:type="pct"/>
            <w:vMerge/>
            <w:vAlign w:val="center"/>
          </w:tcPr>
          <w:p w14:paraId="74889074" w14:textId="77777777" w:rsidR="00DC19FC" w:rsidRPr="00C755C2" w:rsidRDefault="00DC19FC" w:rsidP="00DC19FC">
            <w:pPr>
              <w:pStyle w:val="affff1"/>
            </w:pPr>
          </w:p>
        </w:tc>
        <w:tc>
          <w:tcPr>
            <w:tcW w:w="519" w:type="pct"/>
            <w:vMerge/>
            <w:vAlign w:val="center"/>
          </w:tcPr>
          <w:p w14:paraId="361A9E43" w14:textId="77777777" w:rsidR="00DC19FC" w:rsidRPr="00C755C2" w:rsidRDefault="00DC19FC" w:rsidP="00DC19FC">
            <w:pPr>
              <w:pStyle w:val="affff1"/>
            </w:pPr>
          </w:p>
        </w:tc>
        <w:tc>
          <w:tcPr>
            <w:tcW w:w="581" w:type="pct"/>
            <w:vMerge/>
            <w:vAlign w:val="center"/>
          </w:tcPr>
          <w:p w14:paraId="36364E60" w14:textId="77777777" w:rsidR="00DC19FC" w:rsidRPr="00C755C2" w:rsidRDefault="00DC19FC" w:rsidP="00DC19FC">
            <w:pPr>
              <w:pStyle w:val="affff1"/>
            </w:pPr>
          </w:p>
        </w:tc>
      </w:tr>
      <w:tr w:rsidR="00DC19FC" w:rsidRPr="00C755C2" w14:paraId="69D29156" w14:textId="77777777" w:rsidTr="0074379F">
        <w:trPr>
          <w:trHeight w:val="20"/>
          <w:jc w:val="center"/>
        </w:trPr>
        <w:tc>
          <w:tcPr>
            <w:tcW w:w="167" w:type="pct"/>
            <w:vAlign w:val="center"/>
          </w:tcPr>
          <w:p w14:paraId="58F1EADE" w14:textId="77777777" w:rsidR="00DC19FC" w:rsidRPr="00C755C2" w:rsidRDefault="00DC19FC" w:rsidP="00DC19FC">
            <w:pPr>
              <w:pStyle w:val="affff1"/>
            </w:pPr>
          </w:p>
        </w:tc>
        <w:tc>
          <w:tcPr>
            <w:tcW w:w="832" w:type="pct"/>
            <w:vAlign w:val="center"/>
          </w:tcPr>
          <w:p w14:paraId="53CC29DA" w14:textId="77777777" w:rsidR="00DC19FC" w:rsidRPr="00C755C2" w:rsidRDefault="00DC19FC" w:rsidP="00DC19FC">
            <w:pPr>
              <w:pStyle w:val="affff1"/>
              <w:rPr>
                <w:b/>
              </w:rPr>
            </w:pPr>
          </w:p>
        </w:tc>
        <w:tc>
          <w:tcPr>
            <w:tcW w:w="747" w:type="pct"/>
            <w:vAlign w:val="center"/>
          </w:tcPr>
          <w:p w14:paraId="5A6E7CEA" w14:textId="77777777" w:rsidR="00DC19FC" w:rsidRPr="00C755C2" w:rsidRDefault="00DC19FC" w:rsidP="00DC19FC">
            <w:pPr>
              <w:pStyle w:val="affff1"/>
            </w:pPr>
          </w:p>
        </w:tc>
        <w:tc>
          <w:tcPr>
            <w:tcW w:w="492" w:type="pct"/>
            <w:vAlign w:val="center"/>
            <w:hideMark/>
          </w:tcPr>
          <w:p w14:paraId="5BBB0C5A" w14:textId="1909544A"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31D5AF63" w14:textId="0FCF88DE" w:rsidR="00DC19FC" w:rsidRPr="00C755C2" w:rsidRDefault="00DC19FC" w:rsidP="00DC19FC">
            <w:pPr>
              <w:pStyle w:val="affff1"/>
            </w:pPr>
            <w:r w:rsidRPr="00C755C2">
              <w:t>0,688</w:t>
            </w:r>
          </w:p>
        </w:tc>
        <w:tc>
          <w:tcPr>
            <w:tcW w:w="320" w:type="pct"/>
            <w:hideMark/>
          </w:tcPr>
          <w:p w14:paraId="6DB648DF" w14:textId="10BB2B4E" w:rsidR="00DC19FC" w:rsidRPr="00C755C2" w:rsidRDefault="00DC19FC" w:rsidP="00DC19FC">
            <w:pPr>
              <w:pStyle w:val="affff1"/>
            </w:pPr>
            <w:r w:rsidRPr="003053E8">
              <w:t>уголь 3БОМ</w:t>
            </w:r>
          </w:p>
        </w:tc>
        <w:tc>
          <w:tcPr>
            <w:tcW w:w="418" w:type="pct"/>
            <w:vAlign w:val="center"/>
            <w:hideMark/>
          </w:tcPr>
          <w:p w14:paraId="05168009" w14:textId="661BBE22" w:rsidR="00DC19FC" w:rsidRPr="00C755C2" w:rsidRDefault="00DC19FC" w:rsidP="00DC19FC">
            <w:pPr>
              <w:pStyle w:val="affff1"/>
            </w:pPr>
            <w:r w:rsidRPr="00C755C2">
              <w:t>201</w:t>
            </w:r>
            <w:r>
              <w:t>9</w:t>
            </w:r>
          </w:p>
        </w:tc>
        <w:tc>
          <w:tcPr>
            <w:tcW w:w="421" w:type="pct"/>
            <w:vMerge/>
            <w:vAlign w:val="center"/>
          </w:tcPr>
          <w:p w14:paraId="4B3A97D6" w14:textId="77777777" w:rsidR="00DC19FC" w:rsidRPr="00C755C2" w:rsidRDefault="00DC19FC" w:rsidP="00DC19FC">
            <w:pPr>
              <w:pStyle w:val="affff1"/>
            </w:pPr>
          </w:p>
        </w:tc>
        <w:tc>
          <w:tcPr>
            <w:tcW w:w="519" w:type="pct"/>
            <w:vMerge/>
            <w:vAlign w:val="center"/>
          </w:tcPr>
          <w:p w14:paraId="21DFB9EC" w14:textId="77777777" w:rsidR="00DC19FC" w:rsidRPr="00C755C2" w:rsidRDefault="00DC19FC" w:rsidP="00DC19FC">
            <w:pPr>
              <w:pStyle w:val="affff1"/>
            </w:pPr>
          </w:p>
        </w:tc>
        <w:tc>
          <w:tcPr>
            <w:tcW w:w="581" w:type="pct"/>
            <w:vMerge/>
            <w:vAlign w:val="center"/>
          </w:tcPr>
          <w:p w14:paraId="1EEC49A9" w14:textId="77777777" w:rsidR="00DC19FC" w:rsidRPr="00C755C2" w:rsidRDefault="00DC19FC" w:rsidP="00DC19FC">
            <w:pPr>
              <w:pStyle w:val="affff1"/>
            </w:pPr>
          </w:p>
        </w:tc>
      </w:tr>
      <w:tr w:rsidR="00DC19FC" w:rsidRPr="00C755C2" w14:paraId="212F5AA7" w14:textId="77777777" w:rsidTr="0074379F">
        <w:trPr>
          <w:trHeight w:val="20"/>
          <w:jc w:val="center"/>
        </w:trPr>
        <w:tc>
          <w:tcPr>
            <w:tcW w:w="167" w:type="pct"/>
            <w:vAlign w:val="center"/>
          </w:tcPr>
          <w:p w14:paraId="4E1E923E" w14:textId="77777777" w:rsidR="00DC19FC" w:rsidRPr="00C755C2" w:rsidRDefault="00DC19FC" w:rsidP="00DC19FC">
            <w:pPr>
              <w:pStyle w:val="affff1"/>
            </w:pPr>
          </w:p>
        </w:tc>
        <w:tc>
          <w:tcPr>
            <w:tcW w:w="832" w:type="pct"/>
            <w:vAlign w:val="center"/>
          </w:tcPr>
          <w:p w14:paraId="05DD33FC" w14:textId="77777777" w:rsidR="00DC19FC" w:rsidRPr="00C755C2" w:rsidRDefault="00DC19FC" w:rsidP="00DC19FC">
            <w:pPr>
              <w:pStyle w:val="affff1"/>
              <w:rPr>
                <w:b/>
              </w:rPr>
            </w:pPr>
          </w:p>
        </w:tc>
        <w:tc>
          <w:tcPr>
            <w:tcW w:w="747" w:type="pct"/>
            <w:vAlign w:val="center"/>
          </w:tcPr>
          <w:p w14:paraId="12200DC3" w14:textId="77777777" w:rsidR="00DC19FC" w:rsidRPr="00C755C2" w:rsidRDefault="00DC19FC" w:rsidP="00DC19FC">
            <w:pPr>
              <w:pStyle w:val="affff1"/>
            </w:pPr>
          </w:p>
        </w:tc>
        <w:tc>
          <w:tcPr>
            <w:tcW w:w="492" w:type="pct"/>
            <w:vAlign w:val="center"/>
            <w:hideMark/>
          </w:tcPr>
          <w:p w14:paraId="72BCA2B1" w14:textId="33B87E15"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49BA4AA0" w14:textId="4B3C5F33" w:rsidR="00DC19FC" w:rsidRPr="00C755C2" w:rsidRDefault="00DC19FC" w:rsidP="00DC19FC">
            <w:pPr>
              <w:pStyle w:val="affff1"/>
            </w:pPr>
            <w:r w:rsidRPr="00C755C2">
              <w:t>0,688</w:t>
            </w:r>
          </w:p>
        </w:tc>
        <w:tc>
          <w:tcPr>
            <w:tcW w:w="320" w:type="pct"/>
            <w:hideMark/>
          </w:tcPr>
          <w:p w14:paraId="0ACDAC60" w14:textId="7A538160" w:rsidR="00DC19FC" w:rsidRPr="00C755C2" w:rsidRDefault="00DC19FC" w:rsidP="00DC19FC">
            <w:pPr>
              <w:pStyle w:val="affff1"/>
            </w:pPr>
            <w:r w:rsidRPr="003053E8">
              <w:t>уголь 3БОМ</w:t>
            </w:r>
          </w:p>
        </w:tc>
        <w:tc>
          <w:tcPr>
            <w:tcW w:w="418" w:type="pct"/>
            <w:vAlign w:val="center"/>
            <w:hideMark/>
          </w:tcPr>
          <w:p w14:paraId="0F5AA6F6" w14:textId="051A2FE3" w:rsidR="00DC19FC" w:rsidRPr="00C755C2" w:rsidRDefault="00DC19FC" w:rsidP="00DC19FC">
            <w:pPr>
              <w:pStyle w:val="affff1"/>
            </w:pPr>
            <w:r w:rsidRPr="00C755C2">
              <w:t>201</w:t>
            </w:r>
            <w:r>
              <w:t>9</w:t>
            </w:r>
          </w:p>
        </w:tc>
        <w:tc>
          <w:tcPr>
            <w:tcW w:w="421" w:type="pct"/>
            <w:vMerge/>
            <w:vAlign w:val="center"/>
          </w:tcPr>
          <w:p w14:paraId="23C3D4CE" w14:textId="77777777" w:rsidR="00DC19FC" w:rsidRPr="00C755C2" w:rsidRDefault="00DC19FC" w:rsidP="00DC19FC">
            <w:pPr>
              <w:pStyle w:val="affff1"/>
            </w:pPr>
          </w:p>
        </w:tc>
        <w:tc>
          <w:tcPr>
            <w:tcW w:w="519" w:type="pct"/>
            <w:vMerge/>
            <w:vAlign w:val="center"/>
          </w:tcPr>
          <w:p w14:paraId="2AC7A779" w14:textId="77777777" w:rsidR="00DC19FC" w:rsidRPr="00C755C2" w:rsidRDefault="00DC19FC" w:rsidP="00DC19FC">
            <w:pPr>
              <w:pStyle w:val="affff1"/>
            </w:pPr>
          </w:p>
        </w:tc>
        <w:tc>
          <w:tcPr>
            <w:tcW w:w="581" w:type="pct"/>
            <w:vMerge/>
            <w:vAlign w:val="center"/>
          </w:tcPr>
          <w:p w14:paraId="48708F1E" w14:textId="77777777" w:rsidR="00DC19FC" w:rsidRPr="00C755C2" w:rsidRDefault="00DC19FC" w:rsidP="00DC19FC">
            <w:pPr>
              <w:pStyle w:val="affff1"/>
            </w:pPr>
          </w:p>
        </w:tc>
      </w:tr>
      <w:tr w:rsidR="00793343" w:rsidRPr="00C755C2" w14:paraId="3163A3D7" w14:textId="77777777" w:rsidTr="00793343">
        <w:trPr>
          <w:trHeight w:val="20"/>
          <w:jc w:val="center"/>
        </w:trPr>
        <w:tc>
          <w:tcPr>
            <w:tcW w:w="167" w:type="pct"/>
            <w:shd w:val="clear" w:color="auto" w:fill="D9D9D9"/>
            <w:vAlign w:val="center"/>
            <w:hideMark/>
          </w:tcPr>
          <w:p w14:paraId="3F5C3703" w14:textId="77777777" w:rsidR="00793343" w:rsidRPr="00C755C2" w:rsidRDefault="00793343" w:rsidP="00813ADC">
            <w:pPr>
              <w:pStyle w:val="affff1"/>
            </w:pPr>
            <w:r w:rsidRPr="00C755C2">
              <w:t>7</w:t>
            </w:r>
          </w:p>
        </w:tc>
        <w:tc>
          <w:tcPr>
            <w:tcW w:w="832" w:type="pct"/>
            <w:shd w:val="clear" w:color="auto" w:fill="D9D9D9"/>
            <w:vAlign w:val="center"/>
            <w:hideMark/>
          </w:tcPr>
          <w:p w14:paraId="4FB74382" w14:textId="77777777" w:rsidR="00793343" w:rsidRPr="00C755C2" w:rsidRDefault="00793343" w:rsidP="00813ADC">
            <w:pPr>
              <w:pStyle w:val="affff1"/>
              <w:rPr>
                <w:b/>
              </w:rPr>
            </w:pPr>
            <w:r w:rsidRPr="00C755C2">
              <w:rPr>
                <w:b/>
              </w:rPr>
              <w:t>Котельная по ул. Дальневосточная, 25</w:t>
            </w:r>
          </w:p>
        </w:tc>
        <w:tc>
          <w:tcPr>
            <w:tcW w:w="747" w:type="pct"/>
            <w:shd w:val="clear" w:color="auto" w:fill="D9D9D9"/>
            <w:vAlign w:val="center"/>
            <w:hideMark/>
          </w:tcPr>
          <w:p w14:paraId="44A5AEC3" w14:textId="62AF2522" w:rsidR="00793343" w:rsidRPr="00C755C2" w:rsidRDefault="00793343" w:rsidP="00813ADC">
            <w:pPr>
              <w:pStyle w:val="affff1"/>
            </w:pPr>
            <w:r w:rsidRPr="00C755C2">
              <w:t>ул. Дальневосточная, 25</w:t>
            </w:r>
          </w:p>
        </w:tc>
        <w:tc>
          <w:tcPr>
            <w:tcW w:w="3254" w:type="pct"/>
            <w:gridSpan w:val="7"/>
            <w:shd w:val="clear" w:color="auto" w:fill="D9D9D9"/>
            <w:vAlign w:val="center"/>
          </w:tcPr>
          <w:p w14:paraId="6B54DB08" w14:textId="3986B4D2" w:rsidR="00793343" w:rsidRPr="00C755C2" w:rsidRDefault="00793343" w:rsidP="00813ADC">
            <w:pPr>
              <w:pStyle w:val="affff1"/>
              <w:rPr>
                <w:b/>
              </w:rPr>
            </w:pPr>
            <w:r w:rsidRPr="00C755C2">
              <w:rPr>
                <w:b/>
              </w:rPr>
              <w:t>закрыта</w:t>
            </w:r>
          </w:p>
        </w:tc>
      </w:tr>
      <w:tr w:rsidR="00C755C2" w:rsidRPr="00C755C2" w14:paraId="5C08471E" w14:textId="77777777" w:rsidTr="00C755C2">
        <w:trPr>
          <w:trHeight w:val="20"/>
          <w:jc w:val="center"/>
        </w:trPr>
        <w:tc>
          <w:tcPr>
            <w:tcW w:w="167" w:type="pct"/>
            <w:shd w:val="clear" w:color="auto" w:fill="D9D9D9"/>
            <w:vAlign w:val="center"/>
            <w:hideMark/>
          </w:tcPr>
          <w:p w14:paraId="2980B355" w14:textId="77777777" w:rsidR="00C755C2" w:rsidRPr="00C755C2" w:rsidRDefault="00C755C2" w:rsidP="00813ADC">
            <w:pPr>
              <w:pStyle w:val="affff1"/>
            </w:pPr>
            <w:r w:rsidRPr="00C755C2">
              <w:t>8</w:t>
            </w:r>
          </w:p>
        </w:tc>
        <w:tc>
          <w:tcPr>
            <w:tcW w:w="832" w:type="pct"/>
            <w:shd w:val="clear" w:color="auto" w:fill="D9D9D9"/>
            <w:vAlign w:val="center"/>
            <w:hideMark/>
          </w:tcPr>
          <w:p w14:paraId="496C8511" w14:textId="77777777" w:rsidR="00C755C2" w:rsidRPr="00C755C2" w:rsidRDefault="00C755C2" w:rsidP="00813ADC">
            <w:pPr>
              <w:pStyle w:val="affff1"/>
              <w:rPr>
                <w:b/>
              </w:rPr>
            </w:pPr>
            <w:r w:rsidRPr="00C755C2">
              <w:rPr>
                <w:b/>
              </w:rPr>
              <w:t>Котельная по ул. Лазо, 111</w:t>
            </w:r>
          </w:p>
        </w:tc>
        <w:tc>
          <w:tcPr>
            <w:tcW w:w="747" w:type="pct"/>
            <w:shd w:val="clear" w:color="auto" w:fill="D9D9D9"/>
            <w:vAlign w:val="center"/>
            <w:hideMark/>
          </w:tcPr>
          <w:p w14:paraId="6339B810" w14:textId="77777777" w:rsidR="00C755C2" w:rsidRPr="00C755C2" w:rsidRDefault="00C755C2" w:rsidP="00813ADC">
            <w:pPr>
              <w:pStyle w:val="affff1"/>
            </w:pPr>
            <w:r w:rsidRPr="00C755C2">
              <w:t>ул. Лазо, 111</w:t>
            </w:r>
          </w:p>
        </w:tc>
        <w:tc>
          <w:tcPr>
            <w:tcW w:w="3254" w:type="pct"/>
            <w:gridSpan w:val="7"/>
            <w:shd w:val="clear" w:color="auto" w:fill="D9D9D9"/>
            <w:vAlign w:val="center"/>
          </w:tcPr>
          <w:p w14:paraId="4C75BE09" w14:textId="00A82E92" w:rsidR="00C755C2" w:rsidRPr="00C755C2" w:rsidRDefault="00C755C2" w:rsidP="00813ADC">
            <w:pPr>
              <w:pStyle w:val="affff1"/>
              <w:rPr>
                <w:b/>
                <w:bCs/>
              </w:rPr>
            </w:pPr>
            <w:r w:rsidRPr="00C755C2">
              <w:rPr>
                <w:b/>
                <w:bCs/>
              </w:rPr>
              <w:t>Переключ</w:t>
            </w:r>
            <w:r w:rsidR="00C126A5">
              <w:rPr>
                <w:b/>
                <w:bCs/>
              </w:rPr>
              <w:t>ена</w:t>
            </w:r>
            <w:r w:rsidRPr="00C755C2">
              <w:rPr>
                <w:b/>
                <w:bCs/>
              </w:rPr>
              <w:t xml:space="preserve"> на БТЭЦ</w:t>
            </w:r>
          </w:p>
        </w:tc>
      </w:tr>
      <w:tr w:rsidR="000F19CB" w:rsidRPr="00C755C2" w14:paraId="10C1CCE2" w14:textId="77777777" w:rsidTr="00793343">
        <w:trPr>
          <w:trHeight w:val="20"/>
          <w:jc w:val="center"/>
        </w:trPr>
        <w:tc>
          <w:tcPr>
            <w:tcW w:w="167" w:type="pct"/>
            <w:shd w:val="clear" w:color="auto" w:fill="D9D9D9"/>
            <w:vAlign w:val="center"/>
            <w:hideMark/>
          </w:tcPr>
          <w:p w14:paraId="1B875E34" w14:textId="77777777" w:rsidR="000F19CB" w:rsidRPr="00C755C2" w:rsidRDefault="000F19CB" w:rsidP="00813ADC">
            <w:pPr>
              <w:pStyle w:val="affff1"/>
            </w:pPr>
            <w:r w:rsidRPr="00C755C2">
              <w:t>9</w:t>
            </w:r>
          </w:p>
        </w:tc>
        <w:tc>
          <w:tcPr>
            <w:tcW w:w="832" w:type="pct"/>
            <w:shd w:val="clear" w:color="auto" w:fill="D9D9D9"/>
            <w:vAlign w:val="center"/>
            <w:hideMark/>
          </w:tcPr>
          <w:p w14:paraId="3335BC0B" w14:textId="77777777" w:rsidR="000F19CB" w:rsidRPr="00C755C2" w:rsidRDefault="000F19CB" w:rsidP="00813ADC">
            <w:pPr>
              <w:pStyle w:val="affff1"/>
              <w:rPr>
                <w:b/>
              </w:rPr>
            </w:pPr>
            <w:r w:rsidRPr="00C755C2">
              <w:rPr>
                <w:b/>
              </w:rPr>
              <w:t>Котельная по ул. Пограничная, 183</w:t>
            </w:r>
          </w:p>
        </w:tc>
        <w:tc>
          <w:tcPr>
            <w:tcW w:w="747" w:type="pct"/>
            <w:shd w:val="clear" w:color="auto" w:fill="D9D9D9"/>
            <w:vAlign w:val="center"/>
            <w:hideMark/>
          </w:tcPr>
          <w:p w14:paraId="2F7BD2F4" w14:textId="77777777" w:rsidR="000F19CB" w:rsidRPr="00C755C2" w:rsidRDefault="000F19CB" w:rsidP="00813ADC">
            <w:pPr>
              <w:pStyle w:val="affff1"/>
            </w:pPr>
            <w:r w:rsidRPr="00C755C2">
              <w:t>ул. Пограничная, 183</w:t>
            </w:r>
          </w:p>
        </w:tc>
        <w:tc>
          <w:tcPr>
            <w:tcW w:w="492" w:type="pct"/>
            <w:shd w:val="clear" w:color="auto" w:fill="D9D9D9"/>
            <w:vAlign w:val="center"/>
          </w:tcPr>
          <w:p w14:paraId="3C58B621" w14:textId="77777777" w:rsidR="000F19CB" w:rsidRPr="00C755C2" w:rsidRDefault="000F19CB" w:rsidP="00813ADC">
            <w:pPr>
              <w:pStyle w:val="affff1"/>
            </w:pPr>
          </w:p>
        </w:tc>
        <w:tc>
          <w:tcPr>
            <w:tcW w:w="503" w:type="pct"/>
            <w:shd w:val="clear" w:color="auto" w:fill="D9D9D9"/>
            <w:vAlign w:val="center"/>
          </w:tcPr>
          <w:p w14:paraId="324FE183" w14:textId="77777777" w:rsidR="000F19CB" w:rsidRPr="00C755C2" w:rsidRDefault="000F19CB" w:rsidP="00813ADC">
            <w:pPr>
              <w:pStyle w:val="affff1"/>
            </w:pPr>
          </w:p>
        </w:tc>
        <w:tc>
          <w:tcPr>
            <w:tcW w:w="320" w:type="pct"/>
            <w:shd w:val="clear" w:color="auto" w:fill="D9D9D9"/>
            <w:vAlign w:val="center"/>
          </w:tcPr>
          <w:p w14:paraId="3D8B2A0B" w14:textId="77777777" w:rsidR="000F19CB" w:rsidRPr="00C755C2" w:rsidRDefault="000F19CB" w:rsidP="00813ADC">
            <w:pPr>
              <w:pStyle w:val="affff1"/>
            </w:pPr>
          </w:p>
        </w:tc>
        <w:tc>
          <w:tcPr>
            <w:tcW w:w="418" w:type="pct"/>
            <w:shd w:val="clear" w:color="auto" w:fill="D9D9D9"/>
            <w:vAlign w:val="center"/>
          </w:tcPr>
          <w:p w14:paraId="1ED8BE77" w14:textId="77777777" w:rsidR="000F19CB" w:rsidRPr="00C755C2" w:rsidRDefault="000F19CB" w:rsidP="00813ADC">
            <w:pPr>
              <w:pStyle w:val="affff1"/>
            </w:pPr>
          </w:p>
        </w:tc>
        <w:tc>
          <w:tcPr>
            <w:tcW w:w="421" w:type="pct"/>
            <w:shd w:val="clear" w:color="auto" w:fill="D9D9D9"/>
            <w:vAlign w:val="center"/>
            <w:hideMark/>
          </w:tcPr>
          <w:p w14:paraId="7C0FA63B" w14:textId="77777777" w:rsidR="000F19CB" w:rsidRPr="00C755C2" w:rsidRDefault="000F19CB" w:rsidP="00813ADC">
            <w:pPr>
              <w:pStyle w:val="affff1"/>
            </w:pPr>
            <w:r w:rsidRPr="00C755C2">
              <w:t>67,300</w:t>
            </w:r>
          </w:p>
        </w:tc>
        <w:tc>
          <w:tcPr>
            <w:tcW w:w="519" w:type="pct"/>
            <w:shd w:val="clear" w:color="auto" w:fill="D9D9D9"/>
            <w:vAlign w:val="center"/>
            <w:hideMark/>
          </w:tcPr>
          <w:p w14:paraId="7F691ED0" w14:textId="77777777" w:rsidR="000F19CB" w:rsidRPr="00C755C2" w:rsidRDefault="000F19CB" w:rsidP="00813ADC">
            <w:pPr>
              <w:pStyle w:val="affff1"/>
            </w:pPr>
            <w:r w:rsidRPr="00C755C2">
              <w:t>12,000</w:t>
            </w:r>
          </w:p>
        </w:tc>
        <w:tc>
          <w:tcPr>
            <w:tcW w:w="581" w:type="pct"/>
            <w:shd w:val="clear" w:color="auto" w:fill="D9D9D9"/>
            <w:vAlign w:val="center"/>
            <w:hideMark/>
          </w:tcPr>
          <w:p w14:paraId="7ED01BA7" w14:textId="77777777" w:rsidR="000F19CB" w:rsidRPr="00C755C2" w:rsidRDefault="000F19CB" w:rsidP="00813ADC">
            <w:pPr>
              <w:pStyle w:val="affff1"/>
            </w:pPr>
            <w:r w:rsidRPr="00C755C2">
              <w:t>12,000</w:t>
            </w:r>
          </w:p>
        </w:tc>
      </w:tr>
      <w:tr w:rsidR="000F19CB" w:rsidRPr="00C755C2" w14:paraId="101F601D" w14:textId="77777777" w:rsidTr="00793343">
        <w:trPr>
          <w:trHeight w:val="20"/>
          <w:jc w:val="center"/>
        </w:trPr>
        <w:tc>
          <w:tcPr>
            <w:tcW w:w="167" w:type="pct"/>
            <w:vAlign w:val="center"/>
          </w:tcPr>
          <w:p w14:paraId="75DDAD46" w14:textId="77777777" w:rsidR="000F19CB" w:rsidRPr="00C755C2" w:rsidRDefault="000F19CB" w:rsidP="00813ADC">
            <w:pPr>
              <w:pStyle w:val="affff1"/>
            </w:pPr>
          </w:p>
        </w:tc>
        <w:tc>
          <w:tcPr>
            <w:tcW w:w="832" w:type="pct"/>
            <w:vAlign w:val="center"/>
          </w:tcPr>
          <w:p w14:paraId="544D58F4" w14:textId="77777777" w:rsidR="000F19CB" w:rsidRPr="00C755C2" w:rsidRDefault="000F19CB" w:rsidP="00813ADC">
            <w:pPr>
              <w:pStyle w:val="affff1"/>
              <w:rPr>
                <w:b/>
              </w:rPr>
            </w:pPr>
          </w:p>
        </w:tc>
        <w:tc>
          <w:tcPr>
            <w:tcW w:w="747" w:type="pct"/>
            <w:vAlign w:val="center"/>
          </w:tcPr>
          <w:p w14:paraId="365A72AA" w14:textId="77777777" w:rsidR="000F19CB" w:rsidRPr="00C755C2" w:rsidRDefault="000F19CB" w:rsidP="00813ADC">
            <w:pPr>
              <w:pStyle w:val="affff1"/>
            </w:pPr>
          </w:p>
        </w:tc>
        <w:tc>
          <w:tcPr>
            <w:tcW w:w="492" w:type="pct"/>
            <w:vAlign w:val="center"/>
            <w:hideMark/>
          </w:tcPr>
          <w:p w14:paraId="46EDBE6C" w14:textId="77777777" w:rsidR="000F19CB" w:rsidRPr="00C755C2" w:rsidRDefault="000F19CB" w:rsidP="00813ADC">
            <w:pPr>
              <w:pStyle w:val="affff1"/>
            </w:pPr>
            <w:r w:rsidRPr="00C755C2">
              <w:t>ЯР-4м</w:t>
            </w:r>
          </w:p>
        </w:tc>
        <w:tc>
          <w:tcPr>
            <w:tcW w:w="503" w:type="pct"/>
            <w:vAlign w:val="center"/>
            <w:hideMark/>
          </w:tcPr>
          <w:p w14:paraId="29AF06D5" w14:textId="12D0A5F4" w:rsidR="000F19CB" w:rsidRPr="00C755C2" w:rsidRDefault="004A09B3" w:rsidP="00813ADC">
            <w:pPr>
              <w:pStyle w:val="affff1"/>
            </w:pPr>
            <w:r w:rsidRPr="00C755C2">
              <w:t>не пригоден</w:t>
            </w:r>
          </w:p>
        </w:tc>
        <w:tc>
          <w:tcPr>
            <w:tcW w:w="320" w:type="pct"/>
            <w:vAlign w:val="center"/>
            <w:hideMark/>
          </w:tcPr>
          <w:p w14:paraId="3AA5EBCD" w14:textId="77777777" w:rsidR="000F19CB" w:rsidRPr="00C755C2" w:rsidRDefault="000F19CB" w:rsidP="00813ADC">
            <w:pPr>
              <w:pStyle w:val="affff1"/>
            </w:pPr>
            <w:r w:rsidRPr="00C755C2">
              <w:t>бурый уголь</w:t>
            </w:r>
          </w:p>
        </w:tc>
        <w:tc>
          <w:tcPr>
            <w:tcW w:w="418" w:type="pct"/>
            <w:vAlign w:val="center"/>
            <w:hideMark/>
          </w:tcPr>
          <w:p w14:paraId="0A53E9D3" w14:textId="77777777" w:rsidR="000F19CB" w:rsidRPr="00C755C2" w:rsidRDefault="000F19CB" w:rsidP="00813ADC">
            <w:pPr>
              <w:pStyle w:val="affff1"/>
            </w:pPr>
            <w:r w:rsidRPr="00C755C2">
              <w:t>2005</w:t>
            </w:r>
          </w:p>
        </w:tc>
        <w:tc>
          <w:tcPr>
            <w:tcW w:w="421" w:type="pct"/>
            <w:vMerge w:val="restart"/>
            <w:vAlign w:val="center"/>
          </w:tcPr>
          <w:p w14:paraId="503DE8AB" w14:textId="77777777" w:rsidR="000F19CB" w:rsidRPr="00C755C2" w:rsidRDefault="000F19CB" w:rsidP="00813ADC">
            <w:pPr>
              <w:pStyle w:val="affff1"/>
            </w:pPr>
            <w:r w:rsidRPr="00C755C2">
              <w:t>67,300</w:t>
            </w:r>
          </w:p>
        </w:tc>
        <w:tc>
          <w:tcPr>
            <w:tcW w:w="519" w:type="pct"/>
            <w:vMerge w:val="restart"/>
            <w:vAlign w:val="center"/>
          </w:tcPr>
          <w:p w14:paraId="7213B79E" w14:textId="77777777" w:rsidR="000F19CB" w:rsidRPr="00C755C2" w:rsidRDefault="000F19CB" w:rsidP="00813ADC">
            <w:pPr>
              <w:pStyle w:val="affff1"/>
            </w:pPr>
            <w:r w:rsidRPr="00C755C2">
              <w:t>12,000</w:t>
            </w:r>
          </w:p>
        </w:tc>
        <w:tc>
          <w:tcPr>
            <w:tcW w:w="581" w:type="pct"/>
            <w:vMerge w:val="restart"/>
            <w:vAlign w:val="center"/>
          </w:tcPr>
          <w:p w14:paraId="79781DE2" w14:textId="77777777" w:rsidR="000F19CB" w:rsidRPr="00C755C2" w:rsidRDefault="000F19CB" w:rsidP="00813ADC">
            <w:pPr>
              <w:pStyle w:val="affff1"/>
            </w:pPr>
            <w:r w:rsidRPr="00C755C2">
              <w:t>12,000</w:t>
            </w:r>
          </w:p>
        </w:tc>
      </w:tr>
      <w:tr w:rsidR="000F19CB" w:rsidRPr="00C755C2" w14:paraId="39A33319" w14:textId="77777777" w:rsidTr="00793343">
        <w:trPr>
          <w:trHeight w:val="20"/>
          <w:jc w:val="center"/>
        </w:trPr>
        <w:tc>
          <w:tcPr>
            <w:tcW w:w="167" w:type="pct"/>
            <w:vAlign w:val="center"/>
          </w:tcPr>
          <w:p w14:paraId="1EB6F980" w14:textId="77777777" w:rsidR="000F19CB" w:rsidRPr="00C755C2" w:rsidRDefault="000F19CB" w:rsidP="00813ADC">
            <w:pPr>
              <w:pStyle w:val="affff1"/>
            </w:pPr>
          </w:p>
        </w:tc>
        <w:tc>
          <w:tcPr>
            <w:tcW w:w="832" w:type="pct"/>
            <w:vAlign w:val="center"/>
          </w:tcPr>
          <w:p w14:paraId="6C8E697B" w14:textId="77777777" w:rsidR="000F19CB" w:rsidRPr="00C755C2" w:rsidRDefault="000F19CB" w:rsidP="00813ADC">
            <w:pPr>
              <w:pStyle w:val="affff1"/>
              <w:rPr>
                <w:b/>
              </w:rPr>
            </w:pPr>
          </w:p>
        </w:tc>
        <w:tc>
          <w:tcPr>
            <w:tcW w:w="747" w:type="pct"/>
            <w:vAlign w:val="center"/>
          </w:tcPr>
          <w:p w14:paraId="2E71868D" w14:textId="77777777" w:rsidR="000F19CB" w:rsidRPr="00C755C2" w:rsidRDefault="000F19CB" w:rsidP="00813ADC">
            <w:pPr>
              <w:pStyle w:val="affff1"/>
            </w:pPr>
          </w:p>
        </w:tc>
        <w:tc>
          <w:tcPr>
            <w:tcW w:w="492" w:type="pct"/>
            <w:vAlign w:val="center"/>
            <w:hideMark/>
          </w:tcPr>
          <w:p w14:paraId="5443943B" w14:textId="77777777" w:rsidR="000F19CB" w:rsidRPr="00C755C2" w:rsidRDefault="000F19CB" w:rsidP="00813ADC">
            <w:pPr>
              <w:pStyle w:val="affff1"/>
            </w:pPr>
            <w:r w:rsidRPr="00C755C2">
              <w:t>ДКВР-10-13</w:t>
            </w:r>
          </w:p>
        </w:tc>
        <w:tc>
          <w:tcPr>
            <w:tcW w:w="503" w:type="pct"/>
            <w:vAlign w:val="center"/>
            <w:hideMark/>
          </w:tcPr>
          <w:p w14:paraId="3F9A8070" w14:textId="77777777" w:rsidR="000F19CB" w:rsidRPr="00C755C2" w:rsidRDefault="000F19CB" w:rsidP="00813ADC">
            <w:pPr>
              <w:pStyle w:val="affff1"/>
            </w:pPr>
            <w:r w:rsidRPr="00C755C2">
              <w:t>6,500</w:t>
            </w:r>
          </w:p>
        </w:tc>
        <w:tc>
          <w:tcPr>
            <w:tcW w:w="320" w:type="pct"/>
            <w:vAlign w:val="center"/>
            <w:hideMark/>
          </w:tcPr>
          <w:p w14:paraId="253E1CD5" w14:textId="77777777" w:rsidR="000F19CB" w:rsidRPr="00C755C2" w:rsidRDefault="000F19CB" w:rsidP="00813ADC">
            <w:pPr>
              <w:pStyle w:val="affff1"/>
            </w:pPr>
            <w:r w:rsidRPr="00C755C2">
              <w:t>бурый уголь</w:t>
            </w:r>
          </w:p>
        </w:tc>
        <w:tc>
          <w:tcPr>
            <w:tcW w:w="418" w:type="pct"/>
            <w:vAlign w:val="center"/>
            <w:hideMark/>
          </w:tcPr>
          <w:p w14:paraId="5AE4F08B" w14:textId="77777777" w:rsidR="000F19CB" w:rsidRPr="00C755C2" w:rsidRDefault="000F19CB" w:rsidP="00813ADC">
            <w:pPr>
              <w:pStyle w:val="affff1"/>
            </w:pPr>
            <w:r w:rsidRPr="00C755C2">
              <w:t>1980</w:t>
            </w:r>
          </w:p>
        </w:tc>
        <w:tc>
          <w:tcPr>
            <w:tcW w:w="421" w:type="pct"/>
            <w:vMerge/>
            <w:vAlign w:val="center"/>
          </w:tcPr>
          <w:p w14:paraId="1BECE42F" w14:textId="77777777" w:rsidR="000F19CB" w:rsidRPr="00C755C2" w:rsidRDefault="000F19CB" w:rsidP="00813ADC">
            <w:pPr>
              <w:pStyle w:val="affff1"/>
            </w:pPr>
          </w:p>
        </w:tc>
        <w:tc>
          <w:tcPr>
            <w:tcW w:w="519" w:type="pct"/>
            <w:vMerge/>
            <w:vAlign w:val="center"/>
          </w:tcPr>
          <w:p w14:paraId="69FA90D3" w14:textId="77777777" w:rsidR="000F19CB" w:rsidRPr="00C755C2" w:rsidRDefault="000F19CB" w:rsidP="00813ADC">
            <w:pPr>
              <w:pStyle w:val="affff1"/>
            </w:pPr>
          </w:p>
        </w:tc>
        <w:tc>
          <w:tcPr>
            <w:tcW w:w="581" w:type="pct"/>
            <w:vMerge/>
            <w:vAlign w:val="center"/>
          </w:tcPr>
          <w:p w14:paraId="4C92DFDE" w14:textId="77777777" w:rsidR="000F19CB" w:rsidRPr="00C755C2" w:rsidRDefault="000F19CB" w:rsidP="00813ADC">
            <w:pPr>
              <w:pStyle w:val="affff1"/>
            </w:pPr>
          </w:p>
        </w:tc>
      </w:tr>
      <w:tr w:rsidR="000F19CB" w:rsidRPr="00C755C2" w14:paraId="13C466EC" w14:textId="77777777" w:rsidTr="00793343">
        <w:trPr>
          <w:trHeight w:val="20"/>
          <w:jc w:val="center"/>
        </w:trPr>
        <w:tc>
          <w:tcPr>
            <w:tcW w:w="167" w:type="pct"/>
            <w:vAlign w:val="center"/>
          </w:tcPr>
          <w:p w14:paraId="44EC0BB1" w14:textId="77777777" w:rsidR="000F19CB" w:rsidRPr="00C755C2" w:rsidRDefault="000F19CB" w:rsidP="00813ADC">
            <w:pPr>
              <w:pStyle w:val="affff1"/>
            </w:pPr>
          </w:p>
        </w:tc>
        <w:tc>
          <w:tcPr>
            <w:tcW w:w="832" w:type="pct"/>
            <w:vAlign w:val="center"/>
          </w:tcPr>
          <w:p w14:paraId="2E895553" w14:textId="77777777" w:rsidR="000F19CB" w:rsidRPr="00C755C2" w:rsidRDefault="000F19CB" w:rsidP="00813ADC">
            <w:pPr>
              <w:pStyle w:val="affff1"/>
              <w:rPr>
                <w:b/>
              </w:rPr>
            </w:pPr>
          </w:p>
        </w:tc>
        <w:tc>
          <w:tcPr>
            <w:tcW w:w="747" w:type="pct"/>
            <w:vAlign w:val="center"/>
          </w:tcPr>
          <w:p w14:paraId="659B2AB1" w14:textId="77777777" w:rsidR="000F19CB" w:rsidRPr="00C755C2" w:rsidRDefault="000F19CB" w:rsidP="00813ADC">
            <w:pPr>
              <w:pStyle w:val="affff1"/>
            </w:pPr>
          </w:p>
        </w:tc>
        <w:tc>
          <w:tcPr>
            <w:tcW w:w="492" w:type="pct"/>
            <w:vAlign w:val="center"/>
            <w:hideMark/>
          </w:tcPr>
          <w:p w14:paraId="0CC1A477" w14:textId="77777777" w:rsidR="000F19CB" w:rsidRPr="00C755C2" w:rsidRDefault="000F19CB" w:rsidP="00813ADC">
            <w:pPr>
              <w:pStyle w:val="affff1"/>
            </w:pPr>
            <w:r w:rsidRPr="00C755C2">
              <w:t>ДКВР-10-13</w:t>
            </w:r>
          </w:p>
        </w:tc>
        <w:tc>
          <w:tcPr>
            <w:tcW w:w="503" w:type="pct"/>
            <w:vAlign w:val="center"/>
            <w:hideMark/>
          </w:tcPr>
          <w:p w14:paraId="7BCF2CBD" w14:textId="77777777" w:rsidR="000F19CB" w:rsidRPr="00C755C2" w:rsidRDefault="000F19CB" w:rsidP="00813ADC">
            <w:pPr>
              <w:pStyle w:val="affff1"/>
            </w:pPr>
            <w:r w:rsidRPr="00C755C2">
              <w:t>6,500</w:t>
            </w:r>
          </w:p>
        </w:tc>
        <w:tc>
          <w:tcPr>
            <w:tcW w:w="320" w:type="pct"/>
            <w:vAlign w:val="center"/>
            <w:hideMark/>
          </w:tcPr>
          <w:p w14:paraId="55F441C0" w14:textId="77777777" w:rsidR="000F19CB" w:rsidRPr="00C755C2" w:rsidRDefault="000F19CB" w:rsidP="00813ADC">
            <w:pPr>
              <w:pStyle w:val="affff1"/>
            </w:pPr>
            <w:r w:rsidRPr="00C755C2">
              <w:t>бурый уголь</w:t>
            </w:r>
          </w:p>
        </w:tc>
        <w:tc>
          <w:tcPr>
            <w:tcW w:w="418" w:type="pct"/>
            <w:vAlign w:val="center"/>
            <w:hideMark/>
          </w:tcPr>
          <w:p w14:paraId="168B3C98" w14:textId="77777777" w:rsidR="000F19CB" w:rsidRPr="00C755C2" w:rsidRDefault="000F19CB" w:rsidP="00813ADC">
            <w:pPr>
              <w:pStyle w:val="affff1"/>
            </w:pPr>
            <w:r w:rsidRPr="00C755C2">
              <w:t>2007</w:t>
            </w:r>
          </w:p>
        </w:tc>
        <w:tc>
          <w:tcPr>
            <w:tcW w:w="421" w:type="pct"/>
            <w:vMerge/>
            <w:vAlign w:val="center"/>
          </w:tcPr>
          <w:p w14:paraId="76A03E86" w14:textId="77777777" w:rsidR="000F19CB" w:rsidRPr="00C755C2" w:rsidRDefault="000F19CB" w:rsidP="00813ADC">
            <w:pPr>
              <w:pStyle w:val="affff1"/>
            </w:pPr>
          </w:p>
        </w:tc>
        <w:tc>
          <w:tcPr>
            <w:tcW w:w="519" w:type="pct"/>
            <w:vMerge/>
            <w:vAlign w:val="center"/>
          </w:tcPr>
          <w:p w14:paraId="7C8B9A6E" w14:textId="77777777" w:rsidR="000F19CB" w:rsidRPr="00C755C2" w:rsidRDefault="000F19CB" w:rsidP="00813ADC">
            <w:pPr>
              <w:pStyle w:val="affff1"/>
            </w:pPr>
          </w:p>
        </w:tc>
        <w:tc>
          <w:tcPr>
            <w:tcW w:w="581" w:type="pct"/>
            <w:vMerge/>
            <w:vAlign w:val="center"/>
          </w:tcPr>
          <w:p w14:paraId="12B062A1" w14:textId="77777777" w:rsidR="000F19CB" w:rsidRPr="00C755C2" w:rsidRDefault="000F19CB" w:rsidP="00813ADC">
            <w:pPr>
              <w:pStyle w:val="affff1"/>
            </w:pPr>
          </w:p>
        </w:tc>
      </w:tr>
      <w:tr w:rsidR="000F19CB" w:rsidRPr="00C755C2" w14:paraId="0A34774E" w14:textId="77777777" w:rsidTr="00793343">
        <w:trPr>
          <w:trHeight w:val="20"/>
          <w:jc w:val="center"/>
        </w:trPr>
        <w:tc>
          <w:tcPr>
            <w:tcW w:w="167" w:type="pct"/>
            <w:shd w:val="clear" w:color="auto" w:fill="D9D9D9"/>
            <w:vAlign w:val="center"/>
            <w:hideMark/>
          </w:tcPr>
          <w:p w14:paraId="70AD3A8E" w14:textId="77777777" w:rsidR="000F19CB" w:rsidRPr="00C755C2" w:rsidRDefault="000F19CB" w:rsidP="00813ADC">
            <w:pPr>
              <w:pStyle w:val="affff1"/>
            </w:pPr>
            <w:r w:rsidRPr="00C755C2">
              <w:t>10</w:t>
            </w:r>
          </w:p>
        </w:tc>
        <w:tc>
          <w:tcPr>
            <w:tcW w:w="832" w:type="pct"/>
            <w:shd w:val="clear" w:color="auto" w:fill="D9D9D9"/>
            <w:vAlign w:val="center"/>
            <w:hideMark/>
          </w:tcPr>
          <w:p w14:paraId="40AC5D16" w14:textId="3157569E" w:rsidR="000F19CB" w:rsidRPr="00C755C2" w:rsidRDefault="000F19CB" w:rsidP="00813ADC">
            <w:pPr>
              <w:pStyle w:val="affff1"/>
              <w:rPr>
                <w:b/>
              </w:rPr>
            </w:pPr>
            <w:r w:rsidRPr="00C755C2">
              <w:rPr>
                <w:b/>
              </w:rPr>
              <w:t xml:space="preserve">Котельная по ул. </w:t>
            </w:r>
            <w:proofErr w:type="spellStart"/>
            <w:r w:rsidRPr="00C755C2">
              <w:rPr>
                <w:b/>
              </w:rPr>
              <w:t>Релочная</w:t>
            </w:r>
            <w:proofErr w:type="spellEnd"/>
            <w:r w:rsidRPr="00C755C2">
              <w:rPr>
                <w:b/>
              </w:rPr>
              <w:t>, 5</w:t>
            </w:r>
            <w:r w:rsidR="00192B88">
              <w:rPr>
                <w:b/>
              </w:rPr>
              <w:t>*</w:t>
            </w:r>
          </w:p>
        </w:tc>
        <w:tc>
          <w:tcPr>
            <w:tcW w:w="747" w:type="pct"/>
            <w:shd w:val="clear" w:color="auto" w:fill="D9D9D9"/>
            <w:vAlign w:val="center"/>
            <w:hideMark/>
          </w:tcPr>
          <w:p w14:paraId="2F7BE671" w14:textId="77777777" w:rsidR="000F19CB" w:rsidRPr="00C755C2" w:rsidRDefault="000F19CB" w:rsidP="00813ADC">
            <w:pPr>
              <w:pStyle w:val="affff1"/>
            </w:pPr>
            <w:r w:rsidRPr="00C755C2">
              <w:t xml:space="preserve">ул. </w:t>
            </w:r>
            <w:proofErr w:type="spellStart"/>
            <w:r w:rsidRPr="00C755C2">
              <w:t>Релочная</w:t>
            </w:r>
            <w:proofErr w:type="spellEnd"/>
            <w:r w:rsidRPr="00C755C2">
              <w:t>, 5</w:t>
            </w:r>
          </w:p>
        </w:tc>
        <w:tc>
          <w:tcPr>
            <w:tcW w:w="492" w:type="pct"/>
            <w:shd w:val="clear" w:color="auto" w:fill="D9D9D9"/>
            <w:vAlign w:val="center"/>
          </w:tcPr>
          <w:p w14:paraId="3F444189" w14:textId="77777777" w:rsidR="000F19CB" w:rsidRPr="00C755C2" w:rsidRDefault="000F19CB" w:rsidP="00813ADC">
            <w:pPr>
              <w:pStyle w:val="affff1"/>
            </w:pPr>
          </w:p>
        </w:tc>
        <w:tc>
          <w:tcPr>
            <w:tcW w:w="503" w:type="pct"/>
            <w:shd w:val="clear" w:color="auto" w:fill="D9D9D9"/>
            <w:vAlign w:val="center"/>
          </w:tcPr>
          <w:p w14:paraId="3892FF5C" w14:textId="77777777" w:rsidR="000F19CB" w:rsidRPr="00C755C2" w:rsidRDefault="000F19CB" w:rsidP="00813ADC">
            <w:pPr>
              <w:pStyle w:val="affff1"/>
            </w:pPr>
          </w:p>
        </w:tc>
        <w:tc>
          <w:tcPr>
            <w:tcW w:w="320" w:type="pct"/>
            <w:shd w:val="clear" w:color="auto" w:fill="D9D9D9"/>
            <w:vAlign w:val="center"/>
          </w:tcPr>
          <w:p w14:paraId="7A5B370C" w14:textId="77777777" w:rsidR="000F19CB" w:rsidRPr="00C755C2" w:rsidRDefault="000F19CB" w:rsidP="00813ADC">
            <w:pPr>
              <w:pStyle w:val="affff1"/>
            </w:pPr>
          </w:p>
        </w:tc>
        <w:tc>
          <w:tcPr>
            <w:tcW w:w="418" w:type="pct"/>
            <w:shd w:val="clear" w:color="auto" w:fill="D9D9D9"/>
            <w:vAlign w:val="center"/>
          </w:tcPr>
          <w:p w14:paraId="185BC445" w14:textId="77777777" w:rsidR="000F19CB" w:rsidRPr="00C755C2" w:rsidRDefault="000F19CB" w:rsidP="00813ADC">
            <w:pPr>
              <w:pStyle w:val="affff1"/>
            </w:pPr>
          </w:p>
        </w:tc>
        <w:tc>
          <w:tcPr>
            <w:tcW w:w="421" w:type="pct"/>
            <w:shd w:val="clear" w:color="auto" w:fill="D9D9D9"/>
            <w:vAlign w:val="center"/>
            <w:hideMark/>
          </w:tcPr>
          <w:p w14:paraId="138536C1" w14:textId="36A02140" w:rsidR="000F19CB" w:rsidRPr="00C755C2" w:rsidRDefault="004A09B3" w:rsidP="00813ADC">
            <w:pPr>
              <w:pStyle w:val="affff1"/>
            </w:pPr>
            <w:r w:rsidRPr="00C755C2">
              <w:t>61,940</w:t>
            </w:r>
          </w:p>
        </w:tc>
        <w:tc>
          <w:tcPr>
            <w:tcW w:w="519" w:type="pct"/>
            <w:shd w:val="clear" w:color="auto" w:fill="D9D9D9"/>
            <w:vAlign w:val="center"/>
            <w:hideMark/>
          </w:tcPr>
          <w:p w14:paraId="7892399D" w14:textId="53DB5B5F" w:rsidR="000F19CB" w:rsidRPr="00C755C2" w:rsidRDefault="00192B88" w:rsidP="00813ADC">
            <w:pPr>
              <w:pStyle w:val="affff1"/>
            </w:pPr>
            <w:r>
              <w:t>4,890</w:t>
            </w:r>
          </w:p>
        </w:tc>
        <w:tc>
          <w:tcPr>
            <w:tcW w:w="581" w:type="pct"/>
            <w:shd w:val="clear" w:color="auto" w:fill="D9D9D9"/>
            <w:vAlign w:val="center"/>
            <w:hideMark/>
          </w:tcPr>
          <w:p w14:paraId="1CB94262" w14:textId="7D605C05" w:rsidR="000F19CB" w:rsidRPr="00C755C2" w:rsidRDefault="00192B88" w:rsidP="00813ADC">
            <w:pPr>
              <w:pStyle w:val="affff1"/>
            </w:pPr>
            <w:r w:rsidRPr="00192B88">
              <w:t>5,504</w:t>
            </w:r>
          </w:p>
        </w:tc>
      </w:tr>
      <w:tr w:rsidR="00DC19FC" w:rsidRPr="00C755C2" w14:paraId="3CF83049" w14:textId="77777777" w:rsidTr="005950D1">
        <w:trPr>
          <w:trHeight w:val="20"/>
          <w:jc w:val="center"/>
        </w:trPr>
        <w:tc>
          <w:tcPr>
            <w:tcW w:w="167" w:type="pct"/>
            <w:vAlign w:val="center"/>
          </w:tcPr>
          <w:p w14:paraId="19D1ACAD" w14:textId="77777777" w:rsidR="00DC19FC" w:rsidRPr="00C755C2" w:rsidRDefault="00DC19FC" w:rsidP="00DC19FC">
            <w:pPr>
              <w:pStyle w:val="affff1"/>
            </w:pPr>
          </w:p>
        </w:tc>
        <w:tc>
          <w:tcPr>
            <w:tcW w:w="832" w:type="pct"/>
            <w:vAlign w:val="center"/>
          </w:tcPr>
          <w:p w14:paraId="1BDA2B50" w14:textId="77777777" w:rsidR="00DC19FC" w:rsidRPr="00C755C2" w:rsidRDefault="00DC19FC" w:rsidP="00DC19FC">
            <w:pPr>
              <w:pStyle w:val="affff1"/>
              <w:rPr>
                <w:b/>
              </w:rPr>
            </w:pPr>
          </w:p>
        </w:tc>
        <w:tc>
          <w:tcPr>
            <w:tcW w:w="747" w:type="pct"/>
            <w:vAlign w:val="center"/>
          </w:tcPr>
          <w:p w14:paraId="1BBC53F6" w14:textId="77777777" w:rsidR="00DC19FC" w:rsidRPr="00C755C2" w:rsidRDefault="00DC19FC" w:rsidP="00DC19FC">
            <w:pPr>
              <w:pStyle w:val="affff1"/>
            </w:pPr>
          </w:p>
        </w:tc>
        <w:tc>
          <w:tcPr>
            <w:tcW w:w="492" w:type="pct"/>
            <w:vAlign w:val="center"/>
            <w:hideMark/>
          </w:tcPr>
          <w:p w14:paraId="22EDCB2D" w14:textId="514F663C"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179849C7" w14:textId="3F3354EE" w:rsidR="00DC19FC" w:rsidRPr="00C755C2" w:rsidRDefault="00DC19FC" w:rsidP="00DC19FC">
            <w:pPr>
              <w:pStyle w:val="affff1"/>
            </w:pPr>
            <w:r w:rsidRPr="00C755C2">
              <w:t>0,688</w:t>
            </w:r>
          </w:p>
        </w:tc>
        <w:tc>
          <w:tcPr>
            <w:tcW w:w="320" w:type="pct"/>
            <w:hideMark/>
          </w:tcPr>
          <w:p w14:paraId="48531542" w14:textId="5262C7AF" w:rsidR="00DC19FC" w:rsidRPr="00C755C2" w:rsidRDefault="00DC19FC" w:rsidP="00DC19FC">
            <w:pPr>
              <w:pStyle w:val="affff1"/>
            </w:pPr>
            <w:r w:rsidRPr="00B74CEB">
              <w:t>уголь 3БОМ</w:t>
            </w:r>
          </w:p>
        </w:tc>
        <w:tc>
          <w:tcPr>
            <w:tcW w:w="418" w:type="pct"/>
            <w:vAlign w:val="center"/>
            <w:hideMark/>
          </w:tcPr>
          <w:p w14:paraId="36636722" w14:textId="69A9B000" w:rsidR="00DC19FC" w:rsidRPr="00C755C2" w:rsidRDefault="00DC19FC" w:rsidP="00DC19FC">
            <w:pPr>
              <w:pStyle w:val="affff1"/>
            </w:pPr>
            <w:r w:rsidRPr="00C755C2">
              <w:t>2018</w:t>
            </w:r>
          </w:p>
        </w:tc>
        <w:tc>
          <w:tcPr>
            <w:tcW w:w="421" w:type="pct"/>
            <w:vMerge w:val="restart"/>
            <w:vAlign w:val="center"/>
          </w:tcPr>
          <w:p w14:paraId="1E785B3F" w14:textId="29C74E21" w:rsidR="00DC19FC" w:rsidRPr="00C755C2" w:rsidRDefault="00DC19FC" w:rsidP="00DC19FC">
            <w:pPr>
              <w:pStyle w:val="affff1"/>
            </w:pPr>
            <w:r w:rsidRPr="00C755C2">
              <w:t>61,940</w:t>
            </w:r>
          </w:p>
        </w:tc>
        <w:tc>
          <w:tcPr>
            <w:tcW w:w="519" w:type="pct"/>
            <w:vMerge w:val="restart"/>
            <w:vAlign w:val="center"/>
          </w:tcPr>
          <w:p w14:paraId="0A5135D7" w14:textId="6257E5A1" w:rsidR="00DC19FC" w:rsidRPr="00C755C2" w:rsidRDefault="00DC19FC" w:rsidP="00DC19FC">
            <w:pPr>
              <w:pStyle w:val="affff1"/>
            </w:pPr>
            <w:r>
              <w:t>4,890</w:t>
            </w:r>
          </w:p>
        </w:tc>
        <w:tc>
          <w:tcPr>
            <w:tcW w:w="581" w:type="pct"/>
            <w:vMerge w:val="restart"/>
            <w:vAlign w:val="center"/>
          </w:tcPr>
          <w:p w14:paraId="688B2430" w14:textId="186D1383" w:rsidR="00DC19FC" w:rsidRPr="00C755C2" w:rsidRDefault="00DC19FC" w:rsidP="00DC19FC">
            <w:pPr>
              <w:pStyle w:val="affff1"/>
            </w:pPr>
            <w:r w:rsidRPr="00192B88">
              <w:t>5,504</w:t>
            </w:r>
          </w:p>
        </w:tc>
      </w:tr>
      <w:tr w:rsidR="00DC19FC" w:rsidRPr="00C755C2" w14:paraId="7C55A0C5" w14:textId="77777777" w:rsidTr="005950D1">
        <w:trPr>
          <w:trHeight w:val="20"/>
          <w:jc w:val="center"/>
        </w:trPr>
        <w:tc>
          <w:tcPr>
            <w:tcW w:w="167" w:type="pct"/>
            <w:vAlign w:val="center"/>
          </w:tcPr>
          <w:p w14:paraId="18613B1C" w14:textId="77777777" w:rsidR="00DC19FC" w:rsidRPr="00C755C2" w:rsidRDefault="00DC19FC" w:rsidP="00DC19FC">
            <w:pPr>
              <w:pStyle w:val="affff1"/>
            </w:pPr>
          </w:p>
        </w:tc>
        <w:tc>
          <w:tcPr>
            <w:tcW w:w="832" w:type="pct"/>
            <w:vAlign w:val="center"/>
          </w:tcPr>
          <w:p w14:paraId="65256BCC" w14:textId="77777777" w:rsidR="00DC19FC" w:rsidRPr="00C755C2" w:rsidRDefault="00DC19FC" w:rsidP="00DC19FC">
            <w:pPr>
              <w:pStyle w:val="affff1"/>
              <w:rPr>
                <w:b/>
              </w:rPr>
            </w:pPr>
          </w:p>
        </w:tc>
        <w:tc>
          <w:tcPr>
            <w:tcW w:w="747" w:type="pct"/>
            <w:vAlign w:val="center"/>
          </w:tcPr>
          <w:p w14:paraId="67A56E03" w14:textId="77777777" w:rsidR="00DC19FC" w:rsidRPr="00C755C2" w:rsidRDefault="00DC19FC" w:rsidP="00DC19FC">
            <w:pPr>
              <w:pStyle w:val="affff1"/>
            </w:pPr>
          </w:p>
        </w:tc>
        <w:tc>
          <w:tcPr>
            <w:tcW w:w="492" w:type="pct"/>
            <w:vAlign w:val="center"/>
            <w:hideMark/>
          </w:tcPr>
          <w:p w14:paraId="507A616D" w14:textId="60A9B7BF"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01F86180" w14:textId="5C135FC2" w:rsidR="00DC19FC" w:rsidRPr="00C755C2" w:rsidRDefault="00DC19FC" w:rsidP="00DC19FC">
            <w:pPr>
              <w:pStyle w:val="affff1"/>
            </w:pPr>
            <w:r w:rsidRPr="00C755C2">
              <w:t>0,688</w:t>
            </w:r>
          </w:p>
        </w:tc>
        <w:tc>
          <w:tcPr>
            <w:tcW w:w="320" w:type="pct"/>
            <w:hideMark/>
          </w:tcPr>
          <w:p w14:paraId="30C1293E" w14:textId="5DC195D6" w:rsidR="00DC19FC" w:rsidRPr="00C755C2" w:rsidRDefault="00DC19FC" w:rsidP="00DC19FC">
            <w:pPr>
              <w:pStyle w:val="affff1"/>
            </w:pPr>
            <w:r w:rsidRPr="00B74CEB">
              <w:t>уголь 3БОМ</w:t>
            </w:r>
          </w:p>
        </w:tc>
        <w:tc>
          <w:tcPr>
            <w:tcW w:w="418" w:type="pct"/>
            <w:hideMark/>
          </w:tcPr>
          <w:p w14:paraId="7D57FCC6" w14:textId="0F9D319A" w:rsidR="00DC19FC" w:rsidRPr="00C755C2" w:rsidRDefault="00DC19FC" w:rsidP="00DC19FC">
            <w:pPr>
              <w:pStyle w:val="affff1"/>
            </w:pPr>
            <w:r w:rsidRPr="00C755C2">
              <w:t>2018</w:t>
            </w:r>
          </w:p>
        </w:tc>
        <w:tc>
          <w:tcPr>
            <w:tcW w:w="421" w:type="pct"/>
            <w:vMerge/>
            <w:vAlign w:val="center"/>
          </w:tcPr>
          <w:p w14:paraId="33893330" w14:textId="77777777" w:rsidR="00DC19FC" w:rsidRPr="00C755C2" w:rsidRDefault="00DC19FC" w:rsidP="00DC19FC">
            <w:pPr>
              <w:pStyle w:val="affff1"/>
            </w:pPr>
          </w:p>
        </w:tc>
        <w:tc>
          <w:tcPr>
            <w:tcW w:w="519" w:type="pct"/>
            <w:vMerge/>
            <w:vAlign w:val="center"/>
          </w:tcPr>
          <w:p w14:paraId="317D8AA3" w14:textId="77777777" w:rsidR="00DC19FC" w:rsidRPr="00C755C2" w:rsidRDefault="00DC19FC" w:rsidP="00DC19FC">
            <w:pPr>
              <w:pStyle w:val="affff1"/>
            </w:pPr>
          </w:p>
        </w:tc>
        <w:tc>
          <w:tcPr>
            <w:tcW w:w="581" w:type="pct"/>
            <w:vMerge/>
            <w:vAlign w:val="center"/>
          </w:tcPr>
          <w:p w14:paraId="383C4CA8" w14:textId="77777777" w:rsidR="00DC19FC" w:rsidRPr="00C755C2" w:rsidRDefault="00DC19FC" w:rsidP="00DC19FC">
            <w:pPr>
              <w:pStyle w:val="affff1"/>
            </w:pPr>
          </w:p>
        </w:tc>
      </w:tr>
      <w:tr w:rsidR="00DC19FC" w:rsidRPr="00C755C2" w14:paraId="223E810A" w14:textId="77777777" w:rsidTr="005950D1">
        <w:trPr>
          <w:trHeight w:val="20"/>
          <w:jc w:val="center"/>
        </w:trPr>
        <w:tc>
          <w:tcPr>
            <w:tcW w:w="167" w:type="pct"/>
            <w:vAlign w:val="center"/>
          </w:tcPr>
          <w:p w14:paraId="7C059A4D" w14:textId="77777777" w:rsidR="00DC19FC" w:rsidRPr="00C755C2" w:rsidRDefault="00DC19FC" w:rsidP="00DC19FC">
            <w:pPr>
              <w:pStyle w:val="affff1"/>
            </w:pPr>
          </w:p>
        </w:tc>
        <w:tc>
          <w:tcPr>
            <w:tcW w:w="832" w:type="pct"/>
            <w:vAlign w:val="center"/>
          </w:tcPr>
          <w:p w14:paraId="7DFD7C2C" w14:textId="77777777" w:rsidR="00DC19FC" w:rsidRPr="00C755C2" w:rsidRDefault="00DC19FC" w:rsidP="00DC19FC">
            <w:pPr>
              <w:pStyle w:val="affff1"/>
              <w:rPr>
                <w:b/>
              </w:rPr>
            </w:pPr>
          </w:p>
        </w:tc>
        <w:tc>
          <w:tcPr>
            <w:tcW w:w="747" w:type="pct"/>
            <w:vAlign w:val="center"/>
          </w:tcPr>
          <w:p w14:paraId="00919C19" w14:textId="77777777" w:rsidR="00DC19FC" w:rsidRPr="00C755C2" w:rsidRDefault="00DC19FC" w:rsidP="00DC19FC">
            <w:pPr>
              <w:pStyle w:val="affff1"/>
            </w:pPr>
          </w:p>
        </w:tc>
        <w:tc>
          <w:tcPr>
            <w:tcW w:w="492" w:type="pct"/>
            <w:vAlign w:val="center"/>
            <w:hideMark/>
          </w:tcPr>
          <w:p w14:paraId="6D1E2526" w14:textId="2CC83BAF"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38841A3E" w14:textId="450E8364" w:rsidR="00DC19FC" w:rsidRPr="00C755C2" w:rsidRDefault="00DC19FC" w:rsidP="00DC19FC">
            <w:pPr>
              <w:pStyle w:val="affff1"/>
            </w:pPr>
            <w:r w:rsidRPr="00C755C2">
              <w:t>0,688</w:t>
            </w:r>
          </w:p>
        </w:tc>
        <w:tc>
          <w:tcPr>
            <w:tcW w:w="320" w:type="pct"/>
            <w:hideMark/>
          </w:tcPr>
          <w:p w14:paraId="3EEF9012" w14:textId="5CF2ECA5" w:rsidR="00DC19FC" w:rsidRPr="00C755C2" w:rsidRDefault="00DC19FC" w:rsidP="00DC19FC">
            <w:pPr>
              <w:pStyle w:val="affff1"/>
            </w:pPr>
            <w:r w:rsidRPr="00B74CEB">
              <w:t>уголь 3БОМ</w:t>
            </w:r>
          </w:p>
        </w:tc>
        <w:tc>
          <w:tcPr>
            <w:tcW w:w="418" w:type="pct"/>
            <w:hideMark/>
          </w:tcPr>
          <w:p w14:paraId="0776CA53" w14:textId="23E2F48F" w:rsidR="00DC19FC" w:rsidRPr="00C755C2" w:rsidRDefault="00DC19FC" w:rsidP="00DC19FC">
            <w:pPr>
              <w:pStyle w:val="affff1"/>
            </w:pPr>
            <w:r w:rsidRPr="00C755C2">
              <w:t>2018</w:t>
            </w:r>
          </w:p>
        </w:tc>
        <w:tc>
          <w:tcPr>
            <w:tcW w:w="421" w:type="pct"/>
            <w:vMerge/>
            <w:vAlign w:val="center"/>
          </w:tcPr>
          <w:p w14:paraId="733C8613" w14:textId="77777777" w:rsidR="00DC19FC" w:rsidRPr="00C755C2" w:rsidRDefault="00DC19FC" w:rsidP="00DC19FC">
            <w:pPr>
              <w:pStyle w:val="affff1"/>
            </w:pPr>
          </w:p>
        </w:tc>
        <w:tc>
          <w:tcPr>
            <w:tcW w:w="519" w:type="pct"/>
            <w:vMerge/>
            <w:vAlign w:val="center"/>
          </w:tcPr>
          <w:p w14:paraId="73F08262" w14:textId="77777777" w:rsidR="00DC19FC" w:rsidRPr="00C755C2" w:rsidRDefault="00DC19FC" w:rsidP="00DC19FC">
            <w:pPr>
              <w:pStyle w:val="affff1"/>
            </w:pPr>
          </w:p>
        </w:tc>
        <w:tc>
          <w:tcPr>
            <w:tcW w:w="581" w:type="pct"/>
            <w:vMerge/>
            <w:vAlign w:val="center"/>
          </w:tcPr>
          <w:p w14:paraId="6CC6D0A0" w14:textId="77777777" w:rsidR="00DC19FC" w:rsidRPr="00C755C2" w:rsidRDefault="00DC19FC" w:rsidP="00DC19FC">
            <w:pPr>
              <w:pStyle w:val="affff1"/>
            </w:pPr>
          </w:p>
        </w:tc>
      </w:tr>
      <w:tr w:rsidR="00DC19FC" w:rsidRPr="00C755C2" w14:paraId="5873ADE3" w14:textId="77777777" w:rsidTr="005950D1">
        <w:trPr>
          <w:trHeight w:val="20"/>
          <w:jc w:val="center"/>
        </w:trPr>
        <w:tc>
          <w:tcPr>
            <w:tcW w:w="167" w:type="pct"/>
            <w:vAlign w:val="center"/>
          </w:tcPr>
          <w:p w14:paraId="3C91216E" w14:textId="77777777" w:rsidR="00DC19FC" w:rsidRPr="00C755C2" w:rsidRDefault="00DC19FC" w:rsidP="00DC19FC">
            <w:pPr>
              <w:pStyle w:val="affff1"/>
            </w:pPr>
          </w:p>
        </w:tc>
        <w:tc>
          <w:tcPr>
            <w:tcW w:w="832" w:type="pct"/>
            <w:vAlign w:val="center"/>
          </w:tcPr>
          <w:p w14:paraId="26BC5EA4" w14:textId="77777777" w:rsidR="00DC19FC" w:rsidRPr="00C755C2" w:rsidRDefault="00DC19FC" w:rsidP="00DC19FC">
            <w:pPr>
              <w:pStyle w:val="affff1"/>
              <w:rPr>
                <w:b/>
              </w:rPr>
            </w:pPr>
          </w:p>
        </w:tc>
        <w:tc>
          <w:tcPr>
            <w:tcW w:w="747" w:type="pct"/>
            <w:vAlign w:val="center"/>
          </w:tcPr>
          <w:p w14:paraId="23877FB7" w14:textId="77777777" w:rsidR="00DC19FC" w:rsidRPr="00C755C2" w:rsidRDefault="00DC19FC" w:rsidP="00DC19FC">
            <w:pPr>
              <w:pStyle w:val="affff1"/>
            </w:pPr>
          </w:p>
        </w:tc>
        <w:tc>
          <w:tcPr>
            <w:tcW w:w="492" w:type="pct"/>
            <w:vAlign w:val="center"/>
          </w:tcPr>
          <w:p w14:paraId="203B438F" w14:textId="58D35E08"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tcPr>
          <w:p w14:paraId="1C9B81A5" w14:textId="3FCB366B" w:rsidR="00DC19FC" w:rsidRPr="00C755C2" w:rsidRDefault="00DC19FC" w:rsidP="00DC19FC">
            <w:pPr>
              <w:pStyle w:val="affff1"/>
            </w:pPr>
            <w:r w:rsidRPr="00C755C2">
              <w:t>0,688</w:t>
            </w:r>
          </w:p>
        </w:tc>
        <w:tc>
          <w:tcPr>
            <w:tcW w:w="320" w:type="pct"/>
          </w:tcPr>
          <w:p w14:paraId="14C94F5E" w14:textId="776BA5D8" w:rsidR="00DC19FC" w:rsidRPr="00C755C2" w:rsidRDefault="00DC19FC" w:rsidP="00DC19FC">
            <w:pPr>
              <w:pStyle w:val="affff1"/>
            </w:pPr>
            <w:r w:rsidRPr="00B74CEB">
              <w:t>уголь 3БОМ</w:t>
            </w:r>
          </w:p>
        </w:tc>
        <w:tc>
          <w:tcPr>
            <w:tcW w:w="418" w:type="pct"/>
          </w:tcPr>
          <w:p w14:paraId="09F67403" w14:textId="54CCC4E6" w:rsidR="00DC19FC" w:rsidRPr="00C755C2" w:rsidRDefault="00DC19FC" w:rsidP="00DC19FC">
            <w:pPr>
              <w:pStyle w:val="affff1"/>
            </w:pPr>
            <w:r w:rsidRPr="00C755C2">
              <w:t>2018</w:t>
            </w:r>
          </w:p>
        </w:tc>
        <w:tc>
          <w:tcPr>
            <w:tcW w:w="421" w:type="pct"/>
            <w:vMerge/>
            <w:vAlign w:val="center"/>
          </w:tcPr>
          <w:p w14:paraId="4ECD46AB" w14:textId="77777777" w:rsidR="00DC19FC" w:rsidRPr="00C755C2" w:rsidRDefault="00DC19FC" w:rsidP="00DC19FC">
            <w:pPr>
              <w:pStyle w:val="affff1"/>
            </w:pPr>
          </w:p>
        </w:tc>
        <w:tc>
          <w:tcPr>
            <w:tcW w:w="519" w:type="pct"/>
            <w:vMerge/>
            <w:vAlign w:val="center"/>
          </w:tcPr>
          <w:p w14:paraId="341CF513" w14:textId="77777777" w:rsidR="00DC19FC" w:rsidRPr="00C755C2" w:rsidRDefault="00DC19FC" w:rsidP="00DC19FC">
            <w:pPr>
              <w:pStyle w:val="affff1"/>
            </w:pPr>
          </w:p>
        </w:tc>
        <w:tc>
          <w:tcPr>
            <w:tcW w:w="581" w:type="pct"/>
            <w:vMerge/>
            <w:vAlign w:val="center"/>
          </w:tcPr>
          <w:p w14:paraId="55F2A368" w14:textId="77777777" w:rsidR="00DC19FC" w:rsidRPr="00C755C2" w:rsidRDefault="00DC19FC" w:rsidP="00DC19FC">
            <w:pPr>
              <w:pStyle w:val="affff1"/>
            </w:pPr>
          </w:p>
        </w:tc>
      </w:tr>
      <w:tr w:rsidR="00DC19FC" w:rsidRPr="00C755C2" w14:paraId="5B7B6F57" w14:textId="77777777" w:rsidTr="005950D1">
        <w:trPr>
          <w:trHeight w:val="20"/>
          <w:jc w:val="center"/>
        </w:trPr>
        <w:tc>
          <w:tcPr>
            <w:tcW w:w="167" w:type="pct"/>
            <w:vAlign w:val="center"/>
          </w:tcPr>
          <w:p w14:paraId="2B101D23" w14:textId="77777777" w:rsidR="00DC19FC" w:rsidRPr="00C755C2" w:rsidRDefault="00DC19FC" w:rsidP="00DC19FC">
            <w:pPr>
              <w:pStyle w:val="affff1"/>
            </w:pPr>
          </w:p>
        </w:tc>
        <w:tc>
          <w:tcPr>
            <w:tcW w:w="832" w:type="pct"/>
            <w:vAlign w:val="center"/>
          </w:tcPr>
          <w:p w14:paraId="243A8FDF" w14:textId="77777777" w:rsidR="00DC19FC" w:rsidRPr="00C755C2" w:rsidRDefault="00DC19FC" w:rsidP="00DC19FC">
            <w:pPr>
              <w:pStyle w:val="affff1"/>
              <w:rPr>
                <w:b/>
              </w:rPr>
            </w:pPr>
          </w:p>
        </w:tc>
        <w:tc>
          <w:tcPr>
            <w:tcW w:w="747" w:type="pct"/>
            <w:vAlign w:val="center"/>
          </w:tcPr>
          <w:p w14:paraId="75AE34C7" w14:textId="77777777" w:rsidR="00DC19FC" w:rsidRPr="00C755C2" w:rsidRDefault="00DC19FC" w:rsidP="00DC19FC">
            <w:pPr>
              <w:pStyle w:val="affff1"/>
            </w:pPr>
          </w:p>
        </w:tc>
        <w:tc>
          <w:tcPr>
            <w:tcW w:w="492" w:type="pct"/>
            <w:vAlign w:val="center"/>
          </w:tcPr>
          <w:p w14:paraId="372B9D2C" w14:textId="71F374B8"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tcPr>
          <w:p w14:paraId="1F396399" w14:textId="23D1AC7C" w:rsidR="00DC19FC" w:rsidRPr="00C755C2" w:rsidRDefault="00DC19FC" w:rsidP="00DC19FC">
            <w:pPr>
              <w:pStyle w:val="affff1"/>
            </w:pPr>
            <w:r w:rsidRPr="00C755C2">
              <w:t>0,688</w:t>
            </w:r>
          </w:p>
        </w:tc>
        <w:tc>
          <w:tcPr>
            <w:tcW w:w="320" w:type="pct"/>
          </w:tcPr>
          <w:p w14:paraId="77AEAA6A" w14:textId="0D615171" w:rsidR="00DC19FC" w:rsidRPr="00C755C2" w:rsidRDefault="00DC19FC" w:rsidP="00DC19FC">
            <w:pPr>
              <w:pStyle w:val="affff1"/>
            </w:pPr>
            <w:r w:rsidRPr="00B74CEB">
              <w:t>уголь 3БОМ</w:t>
            </w:r>
          </w:p>
        </w:tc>
        <w:tc>
          <w:tcPr>
            <w:tcW w:w="418" w:type="pct"/>
          </w:tcPr>
          <w:p w14:paraId="02CC8971" w14:textId="4EAA992D" w:rsidR="00DC19FC" w:rsidRPr="00C755C2" w:rsidRDefault="00DC19FC" w:rsidP="00DC19FC">
            <w:pPr>
              <w:pStyle w:val="affff1"/>
            </w:pPr>
            <w:r w:rsidRPr="00C755C2">
              <w:t>2018</w:t>
            </w:r>
          </w:p>
        </w:tc>
        <w:tc>
          <w:tcPr>
            <w:tcW w:w="421" w:type="pct"/>
            <w:vMerge/>
            <w:vAlign w:val="center"/>
          </w:tcPr>
          <w:p w14:paraId="7BC15AEF" w14:textId="77777777" w:rsidR="00DC19FC" w:rsidRPr="00C755C2" w:rsidRDefault="00DC19FC" w:rsidP="00DC19FC">
            <w:pPr>
              <w:pStyle w:val="affff1"/>
            </w:pPr>
          </w:p>
        </w:tc>
        <w:tc>
          <w:tcPr>
            <w:tcW w:w="519" w:type="pct"/>
            <w:vMerge/>
            <w:vAlign w:val="center"/>
          </w:tcPr>
          <w:p w14:paraId="43CA8D72" w14:textId="77777777" w:rsidR="00DC19FC" w:rsidRPr="00C755C2" w:rsidRDefault="00DC19FC" w:rsidP="00DC19FC">
            <w:pPr>
              <w:pStyle w:val="affff1"/>
            </w:pPr>
          </w:p>
        </w:tc>
        <w:tc>
          <w:tcPr>
            <w:tcW w:w="581" w:type="pct"/>
            <w:vMerge/>
            <w:vAlign w:val="center"/>
          </w:tcPr>
          <w:p w14:paraId="4CA11A51" w14:textId="77777777" w:rsidR="00DC19FC" w:rsidRPr="00C755C2" w:rsidRDefault="00DC19FC" w:rsidP="00DC19FC">
            <w:pPr>
              <w:pStyle w:val="affff1"/>
            </w:pPr>
          </w:p>
        </w:tc>
      </w:tr>
      <w:tr w:rsidR="00DC19FC" w:rsidRPr="00C755C2" w14:paraId="3723D471" w14:textId="77777777" w:rsidTr="005950D1">
        <w:trPr>
          <w:trHeight w:val="20"/>
          <w:jc w:val="center"/>
        </w:trPr>
        <w:tc>
          <w:tcPr>
            <w:tcW w:w="167" w:type="pct"/>
            <w:vAlign w:val="center"/>
          </w:tcPr>
          <w:p w14:paraId="6B96A0C1" w14:textId="77777777" w:rsidR="00DC19FC" w:rsidRPr="00C755C2" w:rsidRDefault="00DC19FC" w:rsidP="00DC19FC">
            <w:pPr>
              <w:pStyle w:val="affff1"/>
            </w:pPr>
          </w:p>
        </w:tc>
        <w:tc>
          <w:tcPr>
            <w:tcW w:w="832" w:type="pct"/>
            <w:vAlign w:val="center"/>
          </w:tcPr>
          <w:p w14:paraId="0CA20101" w14:textId="77777777" w:rsidR="00DC19FC" w:rsidRPr="00C755C2" w:rsidRDefault="00DC19FC" w:rsidP="00DC19FC">
            <w:pPr>
              <w:pStyle w:val="affff1"/>
              <w:rPr>
                <w:b/>
              </w:rPr>
            </w:pPr>
          </w:p>
        </w:tc>
        <w:tc>
          <w:tcPr>
            <w:tcW w:w="747" w:type="pct"/>
            <w:vAlign w:val="center"/>
          </w:tcPr>
          <w:p w14:paraId="3E0D44A0" w14:textId="77777777" w:rsidR="00DC19FC" w:rsidRPr="00C755C2" w:rsidRDefault="00DC19FC" w:rsidP="00DC19FC">
            <w:pPr>
              <w:pStyle w:val="affff1"/>
            </w:pPr>
          </w:p>
        </w:tc>
        <w:tc>
          <w:tcPr>
            <w:tcW w:w="492" w:type="pct"/>
            <w:vAlign w:val="center"/>
          </w:tcPr>
          <w:p w14:paraId="1E0E8FFC" w14:textId="3DD2CB6B"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tcPr>
          <w:p w14:paraId="2FB67291" w14:textId="5AD28E74" w:rsidR="00DC19FC" w:rsidRPr="00C755C2" w:rsidRDefault="00DC19FC" w:rsidP="00DC19FC">
            <w:pPr>
              <w:pStyle w:val="affff1"/>
            </w:pPr>
            <w:r w:rsidRPr="00C755C2">
              <w:t>0,688</w:t>
            </w:r>
          </w:p>
        </w:tc>
        <w:tc>
          <w:tcPr>
            <w:tcW w:w="320" w:type="pct"/>
          </w:tcPr>
          <w:p w14:paraId="0555EB1D" w14:textId="260969FD" w:rsidR="00DC19FC" w:rsidRPr="00C755C2" w:rsidRDefault="00DC19FC" w:rsidP="00DC19FC">
            <w:pPr>
              <w:pStyle w:val="affff1"/>
            </w:pPr>
            <w:r w:rsidRPr="00B74CEB">
              <w:t>уголь 3БОМ</w:t>
            </w:r>
          </w:p>
        </w:tc>
        <w:tc>
          <w:tcPr>
            <w:tcW w:w="418" w:type="pct"/>
          </w:tcPr>
          <w:p w14:paraId="4C29611F" w14:textId="01C3233A" w:rsidR="00DC19FC" w:rsidRPr="00C755C2" w:rsidRDefault="00DC19FC" w:rsidP="00DC19FC">
            <w:pPr>
              <w:pStyle w:val="affff1"/>
            </w:pPr>
            <w:r w:rsidRPr="00C755C2">
              <w:t>2018</w:t>
            </w:r>
          </w:p>
        </w:tc>
        <w:tc>
          <w:tcPr>
            <w:tcW w:w="421" w:type="pct"/>
            <w:vMerge/>
            <w:vAlign w:val="center"/>
          </w:tcPr>
          <w:p w14:paraId="6A7FB4D5" w14:textId="77777777" w:rsidR="00DC19FC" w:rsidRPr="00C755C2" w:rsidRDefault="00DC19FC" w:rsidP="00DC19FC">
            <w:pPr>
              <w:pStyle w:val="affff1"/>
            </w:pPr>
          </w:p>
        </w:tc>
        <w:tc>
          <w:tcPr>
            <w:tcW w:w="519" w:type="pct"/>
            <w:vMerge/>
            <w:vAlign w:val="center"/>
          </w:tcPr>
          <w:p w14:paraId="40492FA9" w14:textId="77777777" w:rsidR="00DC19FC" w:rsidRPr="00C755C2" w:rsidRDefault="00DC19FC" w:rsidP="00DC19FC">
            <w:pPr>
              <w:pStyle w:val="affff1"/>
            </w:pPr>
          </w:p>
        </w:tc>
        <w:tc>
          <w:tcPr>
            <w:tcW w:w="581" w:type="pct"/>
            <w:vMerge/>
            <w:vAlign w:val="center"/>
          </w:tcPr>
          <w:p w14:paraId="52B64FE5" w14:textId="77777777" w:rsidR="00DC19FC" w:rsidRPr="00C755C2" w:rsidRDefault="00DC19FC" w:rsidP="00DC19FC">
            <w:pPr>
              <w:pStyle w:val="affff1"/>
            </w:pPr>
          </w:p>
        </w:tc>
      </w:tr>
      <w:tr w:rsidR="00DC19FC" w:rsidRPr="00C755C2" w14:paraId="6B05FE6F" w14:textId="77777777" w:rsidTr="005950D1">
        <w:trPr>
          <w:trHeight w:val="20"/>
          <w:jc w:val="center"/>
        </w:trPr>
        <w:tc>
          <w:tcPr>
            <w:tcW w:w="167" w:type="pct"/>
            <w:vAlign w:val="center"/>
          </w:tcPr>
          <w:p w14:paraId="091760BA" w14:textId="77777777" w:rsidR="00DC19FC" w:rsidRPr="00C755C2" w:rsidRDefault="00DC19FC" w:rsidP="00DC19FC">
            <w:pPr>
              <w:pStyle w:val="affff1"/>
            </w:pPr>
          </w:p>
        </w:tc>
        <w:tc>
          <w:tcPr>
            <w:tcW w:w="832" w:type="pct"/>
            <w:vAlign w:val="center"/>
          </w:tcPr>
          <w:p w14:paraId="60E6810E" w14:textId="77777777" w:rsidR="00DC19FC" w:rsidRPr="00C755C2" w:rsidRDefault="00DC19FC" w:rsidP="00DC19FC">
            <w:pPr>
              <w:pStyle w:val="affff1"/>
              <w:rPr>
                <w:b/>
              </w:rPr>
            </w:pPr>
          </w:p>
        </w:tc>
        <w:tc>
          <w:tcPr>
            <w:tcW w:w="747" w:type="pct"/>
            <w:vAlign w:val="center"/>
          </w:tcPr>
          <w:p w14:paraId="05F1ECDA" w14:textId="77777777" w:rsidR="00DC19FC" w:rsidRPr="00C755C2" w:rsidRDefault="00DC19FC" w:rsidP="00DC19FC">
            <w:pPr>
              <w:pStyle w:val="affff1"/>
            </w:pPr>
          </w:p>
        </w:tc>
        <w:tc>
          <w:tcPr>
            <w:tcW w:w="492" w:type="pct"/>
            <w:vAlign w:val="center"/>
          </w:tcPr>
          <w:p w14:paraId="2D1816DA" w14:textId="5AAFD606"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tcPr>
          <w:p w14:paraId="103170C1" w14:textId="26B294E0" w:rsidR="00DC19FC" w:rsidRPr="00C755C2" w:rsidRDefault="00DC19FC" w:rsidP="00DC19FC">
            <w:pPr>
              <w:pStyle w:val="affff1"/>
            </w:pPr>
            <w:r w:rsidRPr="00C755C2">
              <w:t>0,688</w:t>
            </w:r>
          </w:p>
        </w:tc>
        <w:tc>
          <w:tcPr>
            <w:tcW w:w="320" w:type="pct"/>
          </w:tcPr>
          <w:p w14:paraId="53BF617F" w14:textId="2C1EA34E" w:rsidR="00DC19FC" w:rsidRPr="00C755C2" w:rsidRDefault="00DC19FC" w:rsidP="00DC19FC">
            <w:pPr>
              <w:pStyle w:val="affff1"/>
            </w:pPr>
            <w:r w:rsidRPr="00B74CEB">
              <w:t>уголь 3БОМ</w:t>
            </w:r>
          </w:p>
        </w:tc>
        <w:tc>
          <w:tcPr>
            <w:tcW w:w="418" w:type="pct"/>
          </w:tcPr>
          <w:p w14:paraId="700C269E" w14:textId="362B0D50" w:rsidR="00DC19FC" w:rsidRPr="00C755C2" w:rsidRDefault="00DC19FC" w:rsidP="00DC19FC">
            <w:pPr>
              <w:pStyle w:val="affff1"/>
            </w:pPr>
            <w:r w:rsidRPr="00C755C2">
              <w:t>2018</w:t>
            </w:r>
          </w:p>
        </w:tc>
        <w:tc>
          <w:tcPr>
            <w:tcW w:w="421" w:type="pct"/>
            <w:vMerge/>
            <w:vAlign w:val="center"/>
          </w:tcPr>
          <w:p w14:paraId="1D32614E" w14:textId="77777777" w:rsidR="00DC19FC" w:rsidRPr="00C755C2" w:rsidRDefault="00DC19FC" w:rsidP="00DC19FC">
            <w:pPr>
              <w:pStyle w:val="affff1"/>
            </w:pPr>
          </w:p>
        </w:tc>
        <w:tc>
          <w:tcPr>
            <w:tcW w:w="519" w:type="pct"/>
            <w:vMerge/>
            <w:vAlign w:val="center"/>
          </w:tcPr>
          <w:p w14:paraId="30CBA203" w14:textId="77777777" w:rsidR="00DC19FC" w:rsidRPr="00C755C2" w:rsidRDefault="00DC19FC" w:rsidP="00DC19FC">
            <w:pPr>
              <w:pStyle w:val="affff1"/>
            </w:pPr>
          </w:p>
        </w:tc>
        <w:tc>
          <w:tcPr>
            <w:tcW w:w="581" w:type="pct"/>
            <w:vMerge/>
            <w:vAlign w:val="center"/>
          </w:tcPr>
          <w:p w14:paraId="0F131B2B" w14:textId="77777777" w:rsidR="00DC19FC" w:rsidRPr="00C755C2" w:rsidRDefault="00DC19FC" w:rsidP="00DC19FC">
            <w:pPr>
              <w:pStyle w:val="affff1"/>
            </w:pPr>
          </w:p>
        </w:tc>
      </w:tr>
      <w:tr w:rsidR="00DC19FC" w:rsidRPr="00C755C2" w14:paraId="006FA308" w14:textId="77777777" w:rsidTr="005950D1">
        <w:trPr>
          <w:trHeight w:val="20"/>
          <w:jc w:val="center"/>
        </w:trPr>
        <w:tc>
          <w:tcPr>
            <w:tcW w:w="167" w:type="pct"/>
            <w:vAlign w:val="center"/>
          </w:tcPr>
          <w:p w14:paraId="52E91A4C" w14:textId="77777777" w:rsidR="00DC19FC" w:rsidRPr="00C755C2" w:rsidRDefault="00DC19FC" w:rsidP="00DC19FC">
            <w:pPr>
              <w:pStyle w:val="affff1"/>
            </w:pPr>
          </w:p>
        </w:tc>
        <w:tc>
          <w:tcPr>
            <w:tcW w:w="832" w:type="pct"/>
            <w:vAlign w:val="center"/>
          </w:tcPr>
          <w:p w14:paraId="53A2C241" w14:textId="77777777" w:rsidR="00DC19FC" w:rsidRPr="00C755C2" w:rsidRDefault="00DC19FC" w:rsidP="00DC19FC">
            <w:pPr>
              <w:pStyle w:val="affff1"/>
              <w:rPr>
                <w:b/>
              </w:rPr>
            </w:pPr>
          </w:p>
        </w:tc>
        <w:tc>
          <w:tcPr>
            <w:tcW w:w="747" w:type="pct"/>
            <w:vAlign w:val="center"/>
          </w:tcPr>
          <w:p w14:paraId="26031FFE" w14:textId="77777777" w:rsidR="00DC19FC" w:rsidRPr="00C755C2" w:rsidRDefault="00DC19FC" w:rsidP="00DC19FC">
            <w:pPr>
              <w:pStyle w:val="affff1"/>
            </w:pPr>
          </w:p>
        </w:tc>
        <w:tc>
          <w:tcPr>
            <w:tcW w:w="492" w:type="pct"/>
            <w:vAlign w:val="center"/>
            <w:hideMark/>
          </w:tcPr>
          <w:p w14:paraId="60EF07B9" w14:textId="7FA25873"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4D0823BD" w14:textId="2981CB66" w:rsidR="00DC19FC" w:rsidRPr="00C755C2" w:rsidRDefault="00DC19FC" w:rsidP="00DC19FC">
            <w:pPr>
              <w:pStyle w:val="affff1"/>
            </w:pPr>
            <w:r w:rsidRPr="00C755C2">
              <w:t>0,688</w:t>
            </w:r>
          </w:p>
        </w:tc>
        <w:tc>
          <w:tcPr>
            <w:tcW w:w="320" w:type="pct"/>
            <w:hideMark/>
          </w:tcPr>
          <w:p w14:paraId="4C4FFA34" w14:textId="72556144" w:rsidR="00DC19FC" w:rsidRPr="00C755C2" w:rsidRDefault="00DC19FC" w:rsidP="00DC19FC">
            <w:pPr>
              <w:pStyle w:val="affff1"/>
            </w:pPr>
            <w:r w:rsidRPr="00B74CEB">
              <w:t>уголь 3БОМ</w:t>
            </w:r>
          </w:p>
        </w:tc>
        <w:tc>
          <w:tcPr>
            <w:tcW w:w="418" w:type="pct"/>
            <w:hideMark/>
          </w:tcPr>
          <w:p w14:paraId="333E6FFD" w14:textId="22350993" w:rsidR="00DC19FC" w:rsidRPr="00C755C2" w:rsidRDefault="00DC19FC" w:rsidP="00DC19FC">
            <w:pPr>
              <w:pStyle w:val="affff1"/>
            </w:pPr>
            <w:r w:rsidRPr="00C755C2">
              <w:t>2018</w:t>
            </w:r>
          </w:p>
        </w:tc>
        <w:tc>
          <w:tcPr>
            <w:tcW w:w="421" w:type="pct"/>
            <w:vMerge/>
            <w:vAlign w:val="center"/>
          </w:tcPr>
          <w:p w14:paraId="7D5B013E" w14:textId="77777777" w:rsidR="00DC19FC" w:rsidRPr="00C755C2" w:rsidRDefault="00DC19FC" w:rsidP="00DC19FC">
            <w:pPr>
              <w:pStyle w:val="affff1"/>
            </w:pPr>
          </w:p>
        </w:tc>
        <w:tc>
          <w:tcPr>
            <w:tcW w:w="519" w:type="pct"/>
            <w:vMerge/>
            <w:vAlign w:val="center"/>
          </w:tcPr>
          <w:p w14:paraId="274B9A8A" w14:textId="77777777" w:rsidR="00DC19FC" w:rsidRPr="00C755C2" w:rsidRDefault="00DC19FC" w:rsidP="00DC19FC">
            <w:pPr>
              <w:pStyle w:val="affff1"/>
            </w:pPr>
          </w:p>
        </w:tc>
        <w:tc>
          <w:tcPr>
            <w:tcW w:w="581" w:type="pct"/>
            <w:vMerge/>
            <w:vAlign w:val="center"/>
          </w:tcPr>
          <w:p w14:paraId="1A747315" w14:textId="77777777" w:rsidR="00DC19FC" w:rsidRPr="00C755C2" w:rsidRDefault="00DC19FC" w:rsidP="00DC19FC">
            <w:pPr>
              <w:pStyle w:val="affff1"/>
            </w:pPr>
          </w:p>
        </w:tc>
      </w:tr>
      <w:tr w:rsidR="00DC19FC" w:rsidRPr="00C755C2" w14:paraId="1B6C08FA" w14:textId="77777777" w:rsidTr="0074379F">
        <w:trPr>
          <w:trHeight w:val="20"/>
          <w:jc w:val="center"/>
        </w:trPr>
        <w:tc>
          <w:tcPr>
            <w:tcW w:w="167" w:type="pct"/>
            <w:vAlign w:val="center"/>
          </w:tcPr>
          <w:p w14:paraId="55CE1870" w14:textId="77777777" w:rsidR="00DC19FC" w:rsidRPr="00C755C2" w:rsidRDefault="00DC19FC" w:rsidP="00DC19FC">
            <w:pPr>
              <w:pStyle w:val="affff1"/>
            </w:pPr>
          </w:p>
        </w:tc>
        <w:tc>
          <w:tcPr>
            <w:tcW w:w="832" w:type="pct"/>
            <w:vAlign w:val="center"/>
          </w:tcPr>
          <w:p w14:paraId="5E8C52CF" w14:textId="77777777" w:rsidR="00DC19FC" w:rsidRPr="00C755C2" w:rsidRDefault="00DC19FC" w:rsidP="00DC19FC">
            <w:pPr>
              <w:pStyle w:val="affff1"/>
              <w:rPr>
                <w:b/>
              </w:rPr>
            </w:pPr>
          </w:p>
        </w:tc>
        <w:tc>
          <w:tcPr>
            <w:tcW w:w="747" w:type="pct"/>
            <w:vAlign w:val="center"/>
          </w:tcPr>
          <w:p w14:paraId="4851B780" w14:textId="77777777" w:rsidR="00DC19FC" w:rsidRPr="00C755C2" w:rsidRDefault="00DC19FC" w:rsidP="00DC19FC">
            <w:pPr>
              <w:pStyle w:val="affff1"/>
            </w:pPr>
          </w:p>
        </w:tc>
        <w:tc>
          <w:tcPr>
            <w:tcW w:w="492" w:type="pct"/>
            <w:vAlign w:val="center"/>
            <w:hideMark/>
          </w:tcPr>
          <w:p w14:paraId="01F97D59" w14:textId="77777777" w:rsidR="00DC19FC" w:rsidRPr="00C755C2" w:rsidRDefault="00DC19FC" w:rsidP="00DC19FC">
            <w:pPr>
              <w:pStyle w:val="affff1"/>
            </w:pPr>
            <w:r w:rsidRPr="00C755C2">
              <w:t>Е-1/9</w:t>
            </w:r>
          </w:p>
        </w:tc>
        <w:tc>
          <w:tcPr>
            <w:tcW w:w="503" w:type="pct"/>
            <w:vAlign w:val="center"/>
            <w:hideMark/>
          </w:tcPr>
          <w:p w14:paraId="5B4A7C9F" w14:textId="77777777" w:rsidR="00DC19FC" w:rsidRPr="00C755C2" w:rsidRDefault="00DC19FC" w:rsidP="00DC19FC">
            <w:pPr>
              <w:pStyle w:val="affff1"/>
            </w:pPr>
            <w:r w:rsidRPr="00C755C2">
              <w:t>0,650 (1 т/ч)</w:t>
            </w:r>
          </w:p>
        </w:tc>
        <w:tc>
          <w:tcPr>
            <w:tcW w:w="320" w:type="pct"/>
            <w:hideMark/>
          </w:tcPr>
          <w:p w14:paraId="539BCFEE" w14:textId="0CDB97A4" w:rsidR="00DC19FC" w:rsidRPr="00C755C2" w:rsidRDefault="00DC19FC" w:rsidP="00DC19FC">
            <w:pPr>
              <w:pStyle w:val="affff1"/>
            </w:pPr>
            <w:r w:rsidRPr="00B74CEB">
              <w:t>уголь 3БОМ</w:t>
            </w:r>
          </w:p>
        </w:tc>
        <w:tc>
          <w:tcPr>
            <w:tcW w:w="418" w:type="pct"/>
            <w:vAlign w:val="center"/>
            <w:hideMark/>
          </w:tcPr>
          <w:p w14:paraId="1B84CB15" w14:textId="77777777" w:rsidR="00DC19FC" w:rsidRPr="00C755C2" w:rsidRDefault="00DC19FC" w:rsidP="00DC19FC">
            <w:pPr>
              <w:pStyle w:val="affff1"/>
            </w:pPr>
            <w:r w:rsidRPr="00C755C2">
              <w:t>2003</w:t>
            </w:r>
          </w:p>
        </w:tc>
        <w:tc>
          <w:tcPr>
            <w:tcW w:w="421" w:type="pct"/>
            <w:vMerge/>
            <w:vAlign w:val="center"/>
          </w:tcPr>
          <w:p w14:paraId="506FB480" w14:textId="77777777" w:rsidR="00DC19FC" w:rsidRPr="00C755C2" w:rsidRDefault="00DC19FC" w:rsidP="00DC19FC">
            <w:pPr>
              <w:pStyle w:val="affff1"/>
            </w:pPr>
          </w:p>
        </w:tc>
        <w:tc>
          <w:tcPr>
            <w:tcW w:w="519" w:type="pct"/>
            <w:vMerge/>
            <w:vAlign w:val="center"/>
          </w:tcPr>
          <w:p w14:paraId="686C8477" w14:textId="77777777" w:rsidR="00DC19FC" w:rsidRPr="00C755C2" w:rsidRDefault="00DC19FC" w:rsidP="00DC19FC">
            <w:pPr>
              <w:pStyle w:val="affff1"/>
            </w:pPr>
          </w:p>
        </w:tc>
        <w:tc>
          <w:tcPr>
            <w:tcW w:w="581" w:type="pct"/>
            <w:vMerge/>
            <w:vAlign w:val="center"/>
          </w:tcPr>
          <w:p w14:paraId="2622ADA3" w14:textId="77777777" w:rsidR="00DC19FC" w:rsidRPr="00C755C2" w:rsidRDefault="00DC19FC" w:rsidP="00DC19FC">
            <w:pPr>
              <w:pStyle w:val="affff1"/>
            </w:pPr>
          </w:p>
        </w:tc>
      </w:tr>
      <w:tr w:rsidR="004A09B3" w:rsidRPr="00C755C2" w14:paraId="5C05DA03" w14:textId="77777777" w:rsidTr="004A09B3">
        <w:trPr>
          <w:trHeight w:val="20"/>
          <w:jc w:val="center"/>
        </w:trPr>
        <w:tc>
          <w:tcPr>
            <w:tcW w:w="167" w:type="pct"/>
            <w:shd w:val="clear" w:color="auto" w:fill="D9D9D9"/>
            <w:vAlign w:val="center"/>
            <w:hideMark/>
          </w:tcPr>
          <w:p w14:paraId="1AA13298" w14:textId="77777777" w:rsidR="004A09B3" w:rsidRPr="00C755C2" w:rsidRDefault="004A09B3" w:rsidP="00813ADC">
            <w:pPr>
              <w:pStyle w:val="affff1"/>
            </w:pPr>
            <w:r w:rsidRPr="00C755C2">
              <w:t>11</w:t>
            </w:r>
          </w:p>
        </w:tc>
        <w:tc>
          <w:tcPr>
            <w:tcW w:w="832" w:type="pct"/>
            <w:shd w:val="clear" w:color="auto" w:fill="D9D9D9"/>
            <w:vAlign w:val="center"/>
            <w:hideMark/>
          </w:tcPr>
          <w:p w14:paraId="351EA78B" w14:textId="77777777" w:rsidR="004A09B3" w:rsidRPr="00C755C2" w:rsidRDefault="004A09B3" w:rsidP="00813ADC">
            <w:pPr>
              <w:pStyle w:val="affff1"/>
              <w:rPr>
                <w:b/>
              </w:rPr>
            </w:pPr>
            <w:r w:rsidRPr="00C755C2">
              <w:rPr>
                <w:b/>
              </w:rPr>
              <w:t>Котельная по ул. Чайковского, 155</w:t>
            </w:r>
          </w:p>
        </w:tc>
        <w:tc>
          <w:tcPr>
            <w:tcW w:w="747" w:type="pct"/>
            <w:shd w:val="clear" w:color="auto" w:fill="D9D9D9"/>
            <w:vAlign w:val="center"/>
            <w:hideMark/>
          </w:tcPr>
          <w:p w14:paraId="740E4D6B" w14:textId="77777777" w:rsidR="004A09B3" w:rsidRPr="00C755C2" w:rsidRDefault="004A09B3" w:rsidP="00813ADC">
            <w:pPr>
              <w:pStyle w:val="affff1"/>
            </w:pPr>
            <w:r w:rsidRPr="00C755C2">
              <w:t>ул. Чайковского, 155</w:t>
            </w:r>
          </w:p>
        </w:tc>
        <w:tc>
          <w:tcPr>
            <w:tcW w:w="3254" w:type="pct"/>
            <w:gridSpan w:val="7"/>
            <w:shd w:val="clear" w:color="auto" w:fill="D9D9D9"/>
            <w:vAlign w:val="center"/>
          </w:tcPr>
          <w:p w14:paraId="559F517C" w14:textId="3EB7521A" w:rsidR="004A09B3" w:rsidRPr="00C755C2" w:rsidRDefault="004A09B3" w:rsidP="00813ADC">
            <w:pPr>
              <w:pStyle w:val="affff1"/>
              <w:rPr>
                <w:b/>
              </w:rPr>
            </w:pPr>
            <w:r w:rsidRPr="00C755C2">
              <w:rPr>
                <w:b/>
              </w:rPr>
              <w:t>закрыта</w:t>
            </w:r>
          </w:p>
        </w:tc>
      </w:tr>
      <w:tr w:rsidR="000F19CB" w:rsidRPr="00C755C2" w14:paraId="7363D859" w14:textId="77777777" w:rsidTr="00793343">
        <w:trPr>
          <w:trHeight w:val="20"/>
          <w:jc w:val="center"/>
        </w:trPr>
        <w:tc>
          <w:tcPr>
            <w:tcW w:w="167" w:type="pct"/>
            <w:shd w:val="clear" w:color="auto" w:fill="D9D9D9"/>
            <w:vAlign w:val="center"/>
            <w:hideMark/>
          </w:tcPr>
          <w:p w14:paraId="75C7FDC7" w14:textId="77777777" w:rsidR="000F19CB" w:rsidRPr="00C755C2" w:rsidRDefault="000F19CB" w:rsidP="00813ADC">
            <w:pPr>
              <w:pStyle w:val="affff1"/>
            </w:pPr>
            <w:r w:rsidRPr="00C755C2">
              <w:t>12</w:t>
            </w:r>
          </w:p>
        </w:tc>
        <w:tc>
          <w:tcPr>
            <w:tcW w:w="832" w:type="pct"/>
            <w:shd w:val="clear" w:color="auto" w:fill="D9D9D9"/>
            <w:vAlign w:val="center"/>
            <w:hideMark/>
          </w:tcPr>
          <w:p w14:paraId="145FB654" w14:textId="77777777" w:rsidR="000F19CB" w:rsidRPr="00C755C2" w:rsidRDefault="000F19CB" w:rsidP="00813ADC">
            <w:pPr>
              <w:pStyle w:val="affff1"/>
              <w:rPr>
                <w:b/>
              </w:rPr>
            </w:pPr>
            <w:r w:rsidRPr="00C755C2">
              <w:rPr>
                <w:b/>
              </w:rPr>
              <w:t>Котельная по ул. Юбилейная, 7а</w:t>
            </w:r>
          </w:p>
        </w:tc>
        <w:tc>
          <w:tcPr>
            <w:tcW w:w="747" w:type="pct"/>
            <w:shd w:val="clear" w:color="auto" w:fill="D9D9D9"/>
            <w:vAlign w:val="center"/>
            <w:hideMark/>
          </w:tcPr>
          <w:p w14:paraId="36E271E2" w14:textId="77777777" w:rsidR="000F19CB" w:rsidRPr="00C755C2" w:rsidRDefault="000F19CB" w:rsidP="00813ADC">
            <w:pPr>
              <w:pStyle w:val="affff1"/>
            </w:pPr>
            <w:r w:rsidRPr="00C755C2">
              <w:t>ул. Юбилейная, 7а</w:t>
            </w:r>
          </w:p>
        </w:tc>
        <w:tc>
          <w:tcPr>
            <w:tcW w:w="492" w:type="pct"/>
            <w:shd w:val="clear" w:color="auto" w:fill="D9D9D9"/>
            <w:vAlign w:val="center"/>
          </w:tcPr>
          <w:p w14:paraId="2837BBE0" w14:textId="77777777" w:rsidR="000F19CB" w:rsidRPr="00C755C2" w:rsidRDefault="000F19CB" w:rsidP="00813ADC">
            <w:pPr>
              <w:pStyle w:val="affff1"/>
            </w:pPr>
          </w:p>
        </w:tc>
        <w:tc>
          <w:tcPr>
            <w:tcW w:w="503" w:type="pct"/>
            <w:shd w:val="clear" w:color="auto" w:fill="D9D9D9"/>
            <w:vAlign w:val="center"/>
          </w:tcPr>
          <w:p w14:paraId="7D2F52DE" w14:textId="77777777" w:rsidR="000F19CB" w:rsidRPr="00C755C2" w:rsidRDefault="000F19CB" w:rsidP="00813ADC">
            <w:pPr>
              <w:pStyle w:val="affff1"/>
            </w:pPr>
          </w:p>
        </w:tc>
        <w:tc>
          <w:tcPr>
            <w:tcW w:w="320" w:type="pct"/>
            <w:shd w:val="clear" w:color="auto" w:fill="D9D9D9"/>
            <w:vAlign w:val="center"/>
          </w:tcPr>
          <w:p w14:paraId="1B8B0E54" w14:textId="77777777" w:rsidR="000F19CB" w:rsidRPr="00C755C2" w:rsidRDefault="000F19CB" w:rsidP="00813ADC">
            <w:pPr>
              <w:pStyle w:val="affff1"/>
            </w:pPr>
          </w:p>
        </w:tc>
        <w:tc>
          <w:tcPr>
            <w:tcW w:w="418" w:type="pct"/>
            <w:shd w:val="clear" w:color="auto" w:fill="D9D9D9"/>
            <w:vAlign w:val="center"/>
          </w:tcPr>
          <w:p w14:paraId="40B173C6" w14:textId="77777777" w:rsidR="000F19CB" w:rsidRPr="00C755C2" w:rsidRDefault="000F19CB" w:rsidP="00813ADC">
            <w:pPr>
              <w:pStyle w:val="affff1"/>
            </w:pPr>
          </w:p>
        </w:tc>
        <w:tc>
          <w:tcPr>
            <w:tcW w:w="421" w:type="pct"/>
            <w:shd w:val="clear" w:color="auto" w:fill="D9D9D9"/>
            <w:vAlign w:val="center"/>
            <w:hideMark/>
          </w:tcPr>
          <w:p w14:paraId="72B342CD" w14:textId="6B5F989B" w:rsidR="000F19CB" w:rsidRPr="00C755C2" w:rsidRDefault="004A09B3" w:rsidP="00813ADC">
            <w:pPr>
              <w:pStyle w:val="affff1"/>
            </w:pPr>
            <w:r w:rsidRPr="00C755C2">
              <w:t>76,680</w:t>
            </w:r>
          </w:p>
        </w:tc>
        <w:tc>
          <w:tcPr>
            <w:tcW w:w="519" w:type="pct"/>
            <w:shd w:val="clear" w:color="auto" w:fill="D9D9D9"/>
            <w:vAlign w:val="center"/>
            <w:hideMark/>
          </w:tcPr>
          <w:p w14:paraId="6216A470" w14:textId="77777777" w:rsidR="000F19CB" w:rsidRPr="00C755C2" w:rsidRDefault="000F19CB" w:rsidP="00813ADC">
            <w:pPr>
              <w:pStyle w:val="affff1"/>
            </w:pPr>
            <w:r w:rsidRPr="00C755C2">
              <w:t>0,344</w:t>
            </w:r>
          </w:p>
        </w:tc>
        <w:tc>
          <w:tcPr>
            <w:tcW w:w="581" w:type="pct"/>
            <w:shd w:val="clear" w:color="auto" w:fill="D9D9D9"/>
            <w:vAlign w:val="center"/>
            <w:hideMark/>
          </w:tcPr>
          <w:p w14:paraId="19AF412B" w14:textId="77777777" w:rsidR="000F19CB" w:rsidRPr="00C755C2" w:rsidRDefault="000F19CB" w:rsidP="00813ADC">
            <w:pPr>
              <w:pStyle w:val="affff1"/>
            </w:pPr>
            <w:r w:rsidRPr="00C755C2">
              <w:t>0,344</w:t>
            </w:r>
          </w:p>
        </w:tc>
      </w:tr>
      <w:tr w:rsidR="00DC19FC" w:rsidRPr="00C755C2" w14:paraId="69958C5A" w14:textId="77777777" w:rsidTr="0074379F">
        <w:trPr>
          <w:trHeight w:val="20"/>
          <w:jc w:val="center"/>
        </w:trPr>
        <w:tc>
          <w:tcPr>
            <w:tcW w:w="167" w:type="pct"/>
            <w:vAlign w:val="center"/>
          </w:tcPr>
          <w:p w14:paraId="586FC458" w14:textId="77777777" w:rsidR="00DC19FC" w:rsidRPr="00C755C2" w:rsidRDefault="00DC19FC" w:rsidP="00DC19FC">
            <w:pPr>
              <w:pStyle w:val="affff1"/>
            </w:pPr>
          </w:p>
        </w:tc>
        <w:tc>
          <w:tcPr>
            <w:tcW w:w="832" w:type="pct"/>
            <w:vAlign w:val="center"/>
          </w:tcPr>
          <w:p w14:paraId="52CC411B" w14:textId="77777777" w:rsidR="00DC19FC" w:rsidRPr="00C755C2" w:rsidRDefault="00DC19FC" w:rsidP="00DC19FC">
            <w:pPr>
              <w:pStyle w:val="affff1"/>
              <w:rPr>
                <w:b/>
              </w:rPr>
            </w:pPr>
          </w:p>
        </w:tc>
        <w:tc>
          <w:tcPr>
            <w:tcW w:w="747" w:type="pct"/>
            <w:vAlign w:val="center"/>
          </w:tcPr>
          <w:p w14:paraId="00EA7A2F" w14:textId="77777777" w:rsidR="00DC19FC" w:rsidRPr="00C755C2" w:rsidRDefault="00DC19FC" w:rsidP="00DC19FC">
            <w:pPr>
              <w:pStyle w:val="affff1"/>
            </w:pPr>
          </w:p>
        </w:tc>
        <w:tc>
          <w:tcPr>
            <w:tcW w:w="492" w:type="pct"/>
            <w:vAlign w:val="center"/>
            <w:hideMark/>
          </w:tcPr>
          <w:p w14:paraId="3E5E1A97" w14:textId="521F1D82" w:rsidR="00DC19FC" w:rsidRPr="00C755C2" w:rsidRDefault="00DC19FC" w:rsidP="00DC19FC">
            <w:pPr>
              <w:pStyle w:val="affff1"/>
            </w:pPr>
            <w:proofErr w:type="spellStart"/>
            <w:r w:rsidRPr="00C755C2">
              <w:t>Терморобот</w:t>
            </w:r>
            <w:proofErr w:type="spellEnd"/>
            <w:r w:rsidRPr="00C755C2">
              <w:t xml:space="preserve"> 200</w:t>
            </w:r>
          </w:p>
        </w:tc>
        <w:tc>
          <w:tcPr>
            <w:tcW w:w="503" w:type="pct"/>
            <w:vAlign w:val="center"/>
            <w:hideMark/>
          </w:tcPr>
          <w:p w14:paraId="3B2EF191" w14:textId="57B62A2F" w:rsidR="00DC19FC" w:rsidRPr="00C755C2" w:rsidRDefault="00DC19FC" w:rsidP="00DC19FC">
            <w:pPr>
              <w:pStyle w:val="affff1"/>
            </w:pPr>
            <w:r w:rsidRPr="00C755C2">
              <w:t>0,172</w:t>
            </w:r>
          </w:p>
        </w:tc>
        <w:tc>
          <w:tcPr>
            <w:tcW w:w="320" w:type="pct"/>
            <w:hideMark/>
          </w:tcPr>
          <w:p w14:paraId="12F61D66" w14:textId="7174351C" w:rsidR="00DC19FC" w:rsidRPr="00C755C2" w:rsidRDefault="00DC19FC" w:rsidP="00DC19FC">
            <w:pPr>
              <w:pStyle w:val="affff1"/>
            </w:pPr>
            <w:r w:rsidRPr="003B46C7">
              <w:t>уголь 3БОМ</w:t>
            </w:r>
          </w:p>
        </w:tc>
        <w:tc>
          <w:tcPr>
            <w:tcW w:w="418" w:type="pct"/>
            <w:vAlign w:val="center"/>
          </w:tcPr>
          <w:p w14:paraId="06D27DBE" w14:textId="53C2F822" w:rsidR="00DC19FC" w:rsidRPr="00C755C2" w:rsidRDefault="00DC19FC" w:rsidP="00DC19FC">
            <w:pPr>
              <w:pStyle w:val="affff1"/>
            </w:pPr>
            <w:r w:rsidRPr="00C755C2">
              <w:t>201</w:t>
            </w:r>
            <w:r>
              <w:t>9</w:t>
            </w:r>
          </w:p>
        </w:tc>
        <w:tc>
          <w:tcPr>
            <w:tcW w:w="421" w:type="pct"/>
            <w:vMerge w:val="restart"/>
            <w:vAlign w:val="center"/>
          </w:tcPr>
          <w:p w14:paraId="542E9187" w14:textId="0ACCF4EB" w:rsidR="00DC19FC" w:rsidRPr="00C755C2" w:rsidRDefault="00DC19FC" w:rsidP="00DC19FC">
            <w:pPr>
              <w:pStyle w:val="affff1"/>
            </w:pPr>
            <w:r w:rsidRPr="00C755C2">
              <w:t>76,680</w:t>
            </w:r>
          </w:p>
        </w:tc>
        <w:tc>
          <w:tcPr>
            <w:tcW w:w="519" w:type="pct"/>
            <w:vMerge w:val="restart"/>
            <w:vAlign w:val="center"/>
          </w:tcPr>
          <w:p w14:paraId="1991C807" w14:textId="77777777" w:rsidR="00DC19FC" w:rsidRPr="00C755C2" w:rsidRDefault="00DC19FC" w:rsidP="00DC19FC">
            <w:pPr>
              <w:pStyle w:val="affff1"/>
            </w:pPr>
            <w:r w:rsidRPr="00C755C2">
              <w:t>0,344</w:t>
            </w:r>
          </w:p>
        </w:tc>
        <w:tc>
          <w:tcPr>
            <w:tcW w:w="581" w:type="pct"/>
            <w:vMerge w:val="restart"/>
            <w:vAlign w:val="center"/>
          </w:tcPr>
          <w:p w14:paraId="08B3822C" w14:textId="77777777" w:rsidR="00DC19FC" w:rsidRPr="00C755C2" w:rsidRDefault="00DC19FC" w:rsidP="00DC19FC">
            <w:pPr>
              <w:pStyle w:val="affff1"/>
            </w:pPr>
            <w:r w:rsidRPr="00C755C2">
              <w:t>0,344</w:t>
            </w:r>
          </w:p>
        </w:tc>
      </w:tr>
      <w:tr w:rsidR="00DC19FC" w:rsidRPr="00C755C2" w14:paraId="2D6B589F" w14:textId="77777777" w:rsidTr="0074379F">
        <w:trPr>
          <w:trHeight w:val="20"/>
          <w:jc w:val="center"/>
        </w:trPr>
        <w:tc>
          <w:tcPr>
            <w:tcW w:w="167" w:type="pct"/>
            <w:vAlign w:val="center"/>
          </w:tcPr>
          <w:p w14:paraId="293645A5" w14:textId="77777777" w:rsidR="00DC19FC" w:rsidRPr="00C755C2" w:rsidRDefault="00DC19FC" w:rsidP="00DC19FC">
            <w:pPr>
              <w:pStyle w:val="affff1"/>
            </w:pPr>
          </w:p>
        </w:tc>
        <w:tc>
          <w:tcPr>
            <w:tcW w:w="832" w:type="pct"/>
            <w:vAlign w:val="center"/>
          </w:tcPr>
          <w:p w14:paraId="221A8277" w14:textId="77777777" w:rsidR="00DC19FC" w:rsidRPr="00C755C2" w:rsidRDefault="00DC19FC" w:rsidP="00DC19FC">
            <w:pPr>
              <w:pStyle w:val="affff1"/>
              <w:rPr>
                <w:b/>
              </w:rPr>
            </w:pPr>
          </w:p>
        </w:tc>
        <w:tc>
          <w:tcPr>
            <w:tcW w:w="747" w:type="pct"/>
            <w:vAlign w:val="center"/>
          </w:tcPr>
          <w:p w14:paraId="6E0BD98F" w14:textId="77777777" w:rsidR="00DC19FC" w:rsidRPr="00C755C2" w:rsidRDefault="00DC19FC" w:rsidP="00DC19FC">
            <w:pPr>
              <w:pStyle w:val="affff1"/>
            </w:pPr>
          </w:p>
        </w:tc>
        <w:tc>
          <w:tcPr>
            <w:tcW w:w="492" w:type="pct"/>
            <w:vAlign w:val="center"/>
            <w:hideMark/>
          </w:tcPr>
          <w:p w14:paraId="57A623FB" w14:textId="17BD8000" w:rsidR="00DC19FC" w:rsidRPr="00C755C2" w:rsidRDefault="00DC19FC" w:rsidP="00DC19FC">
            <w:pPr>
              <w:pStyle w:val="affff1"/>
            </w:pPr>
            <w:proofErr w:type="spellStart"/>
            <w:r w:rsidRPr="00C755C2">
              <w:t>Терморобот</w:t>
            </w:r>
            <w:proofErr w:type="spellEnd"/>
            <w:r w:rsidRPr="00C755C2">
              <w:t xml:space="preserve"> 200</w:t>
            </w:r>
          </w:p>
        </w:tc>
        <w:tc>
          <w:tcPr>
            <w:tcW w:w="503" w:type="pct"/>
            <w:vAlign w:val="center"/>
            <w:hideMark/>
          </w:tcPr>
          <w:p w14:paraId="1BBF36B8" w14:textId="5D584F54" w:rsidR="00DC19FC" w:rsidRPr="00C755C2" w:rsidRDefault="00DC19FC" w:rsidP="00DC19FC">
            <w:pPr>
              <w:pStyle w:val="affff1"/>
            </w:pPr>
            <w:r w:rsidRPr="00C755C2">
              <w:t>0,172</w:t>
            </w:r>
          </w:p>
        </w:tc>
        <w:tc>
          <w:tcPr>
            <w:tcW w:w="320" w:type="pct"/>
            <w:hideMark/>
          </w:tcPr>
          <w:p w14:paraId="11A2DEDA" w14:textId="64FA6017" w:rsidR="00DC19FC" w:rsidRPr="00C755C2" w:rsidRDefault="00DC19FC" w:rsidP="00DC19FC">
            <w:pPr>
              <w:pStyle w:val="affff1"/>
            </w:pPr>
            <w:r w:rsidRPr="003B46C7">
              <w:t>уголь 3БОМ</w:t>
            </w:r>
          </w:p>
        </w:tc>
        <w:tc>
          <w:tcPr>
            <w:tcW w:w="418" w:type="pct"/>
            <w:vAlign w:val="center"/>
          </w:tcPr>
          <w:p w14:paraId="304C18E7" w14:textId="588C41A5" w:rsidR="00DC19FC" w:rsidRPr="00C755C2" w:rsidRDefault="00DC19FC" w:rsidP="00DC19FC">
            <w:pPr>
              <w:pStyle w:val="affff1"/>
            </w:pPr>
            <w:r w:rsidRPr="00C755C2">
              <w:t>201</w:t>
            </w:r>
            <w:r>
              <w:t>9</w:t>
            </w:r>
          </w:p>
        </w:tc>
        <w:tc>
          <w:tcPr>
            <w:tcW w:w="421" w:type="pct"/>
            <w:vMerge/>
            <w:vAlign w:val="center"/>
          </w:tcPr>
          <w:p w14:paraId="7264293C" w14:textId="77777777" w:rsidR="00DC19FC" w:rsidRPr="00C755C2" w:rsidRDefault="00DC19FC" w:rsidP="00DC19FC">
            <w:pPr>
              <w:pStyle w:val="affff1"/>
            </w:pPr>
          </w:p>
        </w:tc>
        <w:tc>
          <w:tcPr>
            <w:tcW w:w="519" w:type="pct"/>
            <w:vMerge/>
            <w:vAlign w:val="center"/>
          </w:tcPr>
          <w:p w14:paraId="078EE267" w14:textId="77777777" w:rsidR="00DC19FC" w:rsidRPr="00C755C2" w:rsidRDefault="00DC19FC" w:rsidP="00DC19FC">
            <w:pPr>
              <w:pStyle w:val="affff1"/>
            </w:pPr>
          </w:p>
        </w:tc>
        <w:tc>
          <w:tcPr>
            <w:tcW w:w="581" w:type="pct"/>
            <w:vMerge/>
            <w:vAlign w:val="center"/>
          </w:tcPr>
          <w:p w14:paraId="0F9049C9" w14:textId="77777777" w:rsidR="00DC19FC" w:rsidRPr="00C755C2" w:rsidRDefault="00DC19FC" w:rsidP="00DC19FC">
            <w:pPr>
              <w:pStyle w:val="affff1"/>
            </w:pPr>
          </w:p>
        </w:tc>
      </w:tr>
      <w:tr w:rsidR="004A09B3" w:rsidRPr="00C755C2" w14:paraId="453A3F65" w14:textId="77777777" w:rsidTr="00793343">
        <w:trPr>
          <w:trHeight w:val="20"/>
          <w:jc w:val="center"/>
        </w:trPr>
        <w:tc>
          <w:tcPr>
            <w:tcW w:w="167" w:type="pct"/>
            <w:shd w:val="clear" w:color="auto" w:fill="D9D9D9"/>
            <w:vAlign w:val="center"/>
            <w:hideMark/>
          </w:tcPr>
          <w:p w14:paraId="1FDE6FDC" w14:textId="77777777" w:rsidR="004A09B3" w:rsidRPr="00C755C2" w:rsidRDefault="004A09B3" w:rsidP="004A09B3">
            <w:pPr>
              <w:pStyle w:val="affff1"/>
            </w:pPr>
            <w:r w:rsidRPr="00C755C2">
              <w:t>13</w:t>
            </w:r>
          </w:p>
        </w:tc>
        <w:tc>
          <w:tcPr>
            <w:tcW w:w="832" w:type="pct"/>
            <w:shd w:val="clear" w:color="auto" w:fill="D9D9D9"/>
            <w:vAlign w:val="center"/>
            <w:hideMark/>
          </w:tcPr>
          <w:p w14:paraId="3375FDE0" w14:textId="77777777" w:rsidR="004A09B3" w:rsidRPr="00C755C2" w:rsidRDefault="004A09B3" w:rsidP="004A09B3">
            <w:pPr>
              <w:pStyle w:val="affff1"/>
              <w:rPr>
                <w:b/>
              </w:rPr>
            </w:pPr>
            <w:r w:rsidRPr="00C755C2">
              <w:rPr>
                <w:b/>
              </w:rPr>
              <w:t>Котельная школы №31</w:t>
            </w:r>
          </w:p>
        </w:tc>
        <w:tc>
          <w:tcPr>
            <w:tcW w:w="747" w:type="pct"/>
            <w:shd w:val="clear" w:color="auto" w:fill="D9D9D9"/>
            <w:vAlign w:val="center"/>
          </w:tcPr>
          <w:p w14:paraId="509941A2" w14:textId="77777777" w:rsidR="004A09B3" w:rsidRPr="00C755C2" w:rsidRDefault="004A09B3" w:rsidP="004A09B3">
            <w:pPr>
              <w:pStyle w:val="affff1"/>
            </w:pPr>
          </w:p>
        </w:tc>
        <w:tc>
          <w:tcPr>
            <w:tcW w:w="492" w:type="pct"/>
            <w:shd w:val="clear" w:color="auto" w:fill="D9D9D9"/>
            <w:vAlign w:val="center"/>
          </w:tcPr>
          <w:p w14:paraId="2277B3BA" w14:textId="77777777" w:rsidR="004A09B3" w:rsidRPr="00C755C2" w:rsidRDefault="004A09B3" w:rsidP="004A09B3">
            <w:pPr>
              <w:pStyle w:val="affff1"/>
            </w:pPr>
          </w:p>
        </w:tc>
        <w:tc>
          <w:tcPr>
            <w:tcW w:w="503" w:type="pct"/>
            <w:shd w:val="clear" w:color="auto" w:fill="D9D9D9"/>
            <w:vAlign w:val="center"/>
          </w:tcPr>
          <w:p w14:paraId="6536B22C" w14:textId="77777777" w:rsidR="004A09B3" w:rsidRPr="00C755C2" w:rsidRDefault="004A09B3" w:rsidP="004A09B3">
            <w:pPr>
              <w:pStyle w:val="affff1"/>
            </w:pPr>
          </w:p>
        </w:tc>
        <w:tc>
          <w:tcPr>
            <w:tcW w:w="320" w:type="pct"/>
            <w:shd w:val="clear" w:color="auto" w:fill="D9D9D9"/>
            <w:vAlign w:val="center"/>
          </w:tcPr>
          <w:p w14:paraId="7E5E2663" w14:textId="77777777" w:rsidR="004A09B3" w:rsidRPr="00C755C2" w:rsidRDefault="004A09B3" w:rsidP="004A09B3">
            <w:pPr>
              <w:pStyle w:val="affff1"/>
            </w:pPr>
          </w:p>
        </w:tc>
        <w:tc>
          <w:tcPr>
            <w:tcW w:w="418" w:type="pct"/>
            <w:shd w:val="clear" w:color="auto" w:fill="D9D9D9"/>
            <w:vAlign w:val="center"/>
          </w:tcPr>
          <w:p w14:paraId="7CF38D16" w14:textId="77777777" w:rsidR="004A09B3" w:rsidRPr="00C755C2" w:rsidRDefault="004A09B3" w:rsidP="004A09B3">
            <w:pPr>
              <w:pStyle w:val="affff1"/>
            </w:pPr>
          </w:p>
        </w:tc>
        <w:tc>
          <w:tcPr>
            <w:tcW w:w="421" w:type="pct"/>
            <w:shd w:val="clear" w:color="auto" w:fill="D9D9D9"/>
            <w:vAlign w:val="center"/>
            <w:hideMark/>
          </w:tcPr>
          <w:p w14:paraId="26787F34" w14:textId="2735635B" w:rsidR="004A09B3" w:rsidRPr="00C755C2" w:rsidRDefault="004A09B3" w:rsidP="004A09B3">
            <w:pPr>
              <w:pStyle w:val="affff1"/>
            </w:pPr>
            <w:r w:rsidRPr="00C755C2">
              <w:t>53,070</w:t>
            </w:r>
          </w:p>
        </w:tc>
        <w:tc>
          <w:tcPr>
            <w:tcW w:w="519" w:type="pct"/>
            <w:shd w:val="clear" w:color="auto" w:fill="D9D9D9"/>
            <w:vAlign w:val="center"/>
            <w:hideMark/>
          </w:tcPr>
          <w:p w14:paraId="77B4AB41" w14:textId="260D4997" w:rsidR="004A09B3" w:rsidRPr="00C755C2" w:rsidRDefault="004A09B3" w:rsidP="004A09B3">
            <w:pPr>
              <w:pStyle w:val="affff1"/>
            </w:pPr>
            <w:r w:rsidRPr="00C755C2">
              <w:t>0,1032</w:t>
            </w:r>
          </w:p>
        </w:tc>
        <w:tc>
          <w:tcPr>
            <w:tcW w:w="581" w:type="pct"/>
            <w:shd w:val="clear" w:color="auto" w:fill="D9D9D9"/>
            <w:vAlign w:val="center"/>
            <w:hideMark/>
          </w:tcPr>
          <w:p w14:paraId="691AD3BF" w14:textId="4D95013C" w:rsidR="004A09B3" w:rsidRPr="00C755C2" w:rsidRDefault="004A09B3" w:rsidP="004A09B3">
            <w:pPr>
              <w:pStyle w:val="affff1"/>
            </w:pPr>
            <w:r w:rsidRPr="00C755C2">
              <w:t>0,1032</w:t>
            </w:r>
          </w:p>
        </w:tc>
      </w:tr>
      <w:tr w:rsidR="00DC19FC" w:rsidRPr="00C755C2" w14:paraId="22432517" w14:textId="77777777" w:rsidTr="0074379F">
        <w:trPr>
          <w:trHeight w:val="104"/>
          <w:jc w:val="center"/>
        </w:trPr>
        <w:tc>
          <w:tcPr>
            <w:tcW w:w="167" w:type="pct"/>
            <w:vAlign w:val="center"/>
          </w:tcPr>
          <w:p w14:paraId="669EECF1" w14:textId="77777777" w:rsidR="00DC19FC" w:rsidRPr="00C755C2" w:rsidRDefault="00DC19FC" w:rsidP="00DC19FC">
            <w:pPr>
              <w:pStyle w:val="affff1"/>
            </w:pPr>
          </w:p>
        </w:tc>
        <w:tc>
          <w:tcPr>
            <w:tcW w:w="832" w:type="pct"/>
            <w:vAlign w:val="center"/>
          </w:tcPr>
          <w:p w14:paraId="79F4BEED" w14:textId="77777777" w:rsidR="00DC19FC" w:rsidRPr="00C755C2" w:rsidRDefault="00DC19FC" w:rsidP="00DC19FC">
            <w:pPr>
              <w:pStyle w:val="affff1"/>
              <w:rPr>
                <w:b/>
              </w:rPr>
            </w:pPr>
          </w:p>
        </w:tc>
        <w:tc>
          <w:tcPr>
            <w:tcW w:w="747" w:type="pct"/>
            <w:vAlign w:val="center"/>
          </w:tcPr>
          <w:p w14:paraId="3D4D8116" w14:textId="77777777" w:rsidR="00DC19FC" w:rsidRPr="00C755C2" w:rsidRDefault="00DC19FC" w:rsidP="00DC19FC">
            <w:pPr>
              <w:pStyle w:val="affff1"/>
            </w:pPr>
          </w:p>
        </w:tc>
        <w:tc>
          <w:tcPr>
            <w:tcW w:w="492" w:type="pct"/>
            <w:vAlign w:val="center"/>
            <w:hideMark/>
          </w:tcPr>
          <w:p w14:paraId="615DED8D" w14:textId="4BDCD893" w:rsidR="00DC19FC" w:rsidRPr="00C755C2" w:rsidRDefault="00DC19FC" w:rsidP="00DC19FC">
            <w:pPr>
              <w:pStyle w:val="affff1"/>
            </w:pPr>
            <w:proofErr w:type="spellStart"/>
            <w:r w:rsidRPr="00C755C2">
              <w:t>Терморобот</w:t>
            </w:r>
            <w:proofErr w:type="spellEnd"/>
            <w:r w:rsidRPr="00C755C2">
              <w:t xml:space="preserve"> 60</w:t>
            </w:r>
          </w:p>
        </w:tc>
        <w:tc>
          <w:tcPr>
            <w:tcW w:w="503" w:type="pct"/>
            <w:vAlign w:val="center"/>
            <w:hideMark/>
          </w:tcPr>
          <w:p w14:paraId="6B6F1BC7" w14:textId="6A473733" w:rsidR="00DC19FC" w:rsidRPr="00C755C2" w:rsidRDefault="00DC19FC" w:rsidP="00DC19FC">
            <w:pPr>
              <w:pStyle w:val="affff1"/>
            </w:pPr>
            <w:r w:rsidRPr="00C755C2">
              <w:t>0,0516</w:t>
            </w:r>
          </w:p>
        </w:tc>
        <w:tc>
          <w:tcPr>
            <w:tcW w:w="320" w:type="pct"/>
            <w:hideMark/>
          </w:tcPr>
          <w:p w14:paraId="20898E2B" w14:textId="5BAEF45E" w:rsidR="00DC19FC" w:rsidRPr="00C755C2" w:rsidRDefault="00DC19FC" w:rsidP="00DC19FC">
            <w:pPr>
              <w:pStyle w:val="affff1"/>
            </w:pPr>
            <w:r w:rsidRPr="004278EC">
              <w:t>уголь 3БОМ</w:t>
            </w:r>
          </w:p>
        </w:tc>
        <w:tc>
          <w:tcPr>
            <w:tcW w:w="418" w:type="pct"/>
            <w:vAlign w:val="center"/>
            <w:hideMark/>
          </w:tcPr>
          <w:p w14:paraId="581FB840" w14:textId="1BC245B6" w:rsidR="00DC19FC" w:rsidRPr="00C755C2" w:rsidRDefault="00DC19FC" w:rsidP="00DC19FC">
            <w:pPr>
              <w:pStyle w:val="affff1"/>
            </w:pPr>
            <w:r w:rsidRPr="00C755C2">
              <w:t>201</w:t>
            </w:r>
            <w:r>
              <w:t>9</w:t>
            </w:r>
          </w:p>
        </w:tc>
        <w:tc>
          <w:tcPr>
            <w:tcW w:w="421" w:type="pct"/>
            <w:vMerge w:val="restart"/>
            <w:vAlign w:val="center"/>
          </w:tcPr>
          <w:p w14:paraId="53EC44AB" w14:textId="57A2C3E0" w:rsidR="00DC19FC" w:rsidRPr="00C755C2" w:rsidRDefault="00DC19FC" w:rsidP="00DC19FC">
            <w:pPr>
              <w:pStyle w:val="affff1"/>
            </w:pPr>
            <w:r w:rsidRPr="00C755C2">
              <w:t>53,070</w:t>
            </w:r>
          </w:p>
        </w:tc>
        <w:tc>
          <w:tcPr>
            <w:tcW w:w="519" w:type="pct"/>
            <w:vMerge w:val="restart"/>
            <w:vAlign w:val="center"/>
          </w:tcPr>
          <w:p w14:paraId="2A1330A9" w14:textId="6C5CF2B4" w:rsidR="00DC19FC" w:rsidRPr="00C755C2" w:rsidRDefault="00DC19FC" w:rsidP="00DC19FC">
            <w:pPr>
              <w:pStyle w:val="affff1"/>
            </w:pPr>
            <w:r w:rsidRPr="00C755C2">
              <w:t>0,1032</w:t>
            </w:r>
          </w:p>
        </w:tc>
        <w:tc>
          <w:tcPr>
            <w:tcW w:w="581" w:type="pct"/>
            <w:vMerge w:val="restart"/>
            <w:vAlign w:val="center"/>
          </w:tcPr>
          <w:p w14:paraId="3D3E8362" w14:textId="5B881993" w:rsidR="00DC19FC" w:rsidRPr="00C755C2" w:rsidRDefault="00DC19FC" w:rsidP="00DC19FC">
            <w:pPr>
              <w:pStyle w:val="affff1"/>
            </w:pPr>
            <w:r w:rsidRPr="00C755C2">
              <w:t>0,1032</w:t>
            </w:r>
          </w:p>
        </w:tc>
      </w:tr>
      <w:tr w:rsidR="00DC19FC" w:rsidRPr="00C755C2" w14:paraId="4ECB085A" w14:textId="77777777" w:rsidTr="0074379F">
        <w:trPr>
          <w:trHeight w:val="20"/>
          <w:jc w:val="center"/>
        </w:trPr>
        <w:tc>
          <w:tcPr>
            <w:tcW w:w="167" w:type="pct"/>
            <w:vAlign w:val="center"/>
          </w:tcPr>
          <w:p w14:paraId="04F298B5" w14:textId="77777777" w:rsidR="00DC19FC" w:rsidRPr="00C755C2" w:rsidRDefault="00DC19FC" w:rsidP="00DC19FC">
            <w:pPr>
              <w:pStyle w:val="affff1"/>
            </w:pPr>
          </w:p>
        </w:tc>
        <w:tc>
          <w:tcPr>
            <w:tcW w:w="832" w:type="pct"/>
            <w:vAlign w:val="center"/>
          </w:tcPr>
          <w:p w14:paraId="69D917D1" w14:textId="77777777" w:rsidR="00DC19FC" w:rsidRPr="00C755C2" w:rsidRDefault="00DC19FC" w:rsidP="00DC19FC">
            <w:pPr>
              <w:pStyle w:val="affff1"/>
              <w:rPr>
                <w:b/>
              </w:rPr>
            </w:pPr>
          </w:p>
        </w:tc>
        <w:tc>
          <w:tcPr>
            <w:tcW w:w="747" w:type="pct"/>
            <w:vAlign w:val="center"/>
          </w:tcPr>
          <w:p w14:paraId="48739261" w14:textId="77777777" w:rsidR="00DC19FC" w:rsidRPr="00C755C2" w:rsidRDefault="00DC19FC" w:rsidP="00DC19FC">
            <w:pPr>
              <w:pStyle w:val="affff1"/>
            </w:pPr>
          </w:p>
        </w:tc>
        <w:tc>
          <w:tcPr>
            <w:tcW w:w="492" w:type="pct"/>
            <w:vAlign w:val="center"/>
            <w:hideMark/>
          </w:tcPr>
          <w:p w14:paraId="14C36AD5" w14:textId="0D104271" w:rsidR="00DC19FC" w:rsidRPr="00C755C2" w:rsidRDefault="00DC19FC" w:rsidP="00DC19FC">
            <w:pPr>
              <w:pStyle w:val="affff1"/>
            </w:pPr>
            <w:proofErr w:type="spellStart"/>
            <w:r w:rsidRPr="00C755C2">
              <w:t>Терморобот</w:t>
            </w:r>
            <w:proofErr w:type="spellEnd"/>
            <w:r w:rsidRPr="00C755C2">
              <w:t xml:space="preserve"> 60</w:t>
            </w:r>
          </w:p>
        </w:tc>
        <w:tc>
          <w:tcPr>
            <w:tcW w:w="503" w:type="pct"/>
            <w:vAlign w:val="center"/>
            <w:hideMark/>
          </w:tcPr>
          <w:p w14:paraId="27E62DD2" w14:textId="5BDBF3CD" w:rsidR="00DC19FC" w:rsidRPr="00C755C2" w:rsidRDefault="00DC19FC" w:rsidP="00DC19FC">
            <w:pPr>
              <w:pStyle w:val="affff1"/>
            </w:pPr>
            <w:r w:rsidRPr="00C755C2">
              <w:t>0,0516</w:t>
            </w:r>
          </w:p>
        </w:tc>
        <w:tc>
          <w:tcPr>
            <w:tcW w:w="320" w:type="pct"/>
            <w:hideMark/>
          </w:tcPr>
          <w:p w14:paraId="44788CDB" w14:textId="25254C06" w:rsidR="00DC19FC" w:rsidRPr="00C755C2" w:rsidRDefault="00DC19FC" w:rsidP="00DC19FC">
            <w:pPr>
              <w:pStyle w:val="affff1"/>
            </w:pPr>
            <w:r w:rsidRPr="004278EC">
              <w:t>уголь 3БОМ</w:t>
            </w:r>
          </w:p>
        </w:tc>
        <w:tc>
          <w:tcPr>
            <w:tcW w:w="418" w:type="pct"/>
            <w:vAlign w:val="center"/>
            <w:hideMark/>
          </w:tcPr>
          <w:p w14:paraId="5FC096E8" w14:textId="1DA1DDAA" w:rsidR="00DC19FC" w:rsidRPr="00C755C2" w:rsidRDefault="00DC19FC" w:rsidP="00DC19FC">
            <w:pPr>
              <w:pStyle w:val="affff1"/>
            </w:pPr>
            <w:r w:rsidRPr="00C755C2">
              <w:t>201</w:t>
            </w:r>
            <w:r>
              <w:t>9</w:t>
            </w:r>
          </w:p>
        </w:tc>
        <w:tc>
          <w:tcPr>
            <w:tcW w:w="421" w:type="pct"/>
            <w:vMerge/>
            <w:vAlign w:val="center"/>
          </w:tcPr>
          <w:p w14:paraId="7A6A2AF4" w14:textId="77777777" w:rsidR="00DC19FC" w:rsidRPr="00C755C2" w:rsidRDefault="00DC19FC" w:rsidP="00DC19FC">
            <w:pPr>
              <w:pStyle w:val="affff1"/>
            </w:pPr>
          </w:p>
        </w:tc>
        <w:tc>
          <w:tcPr>
            <w:tcW w:w="519" w:type="pct"/>
            <w:vMerge/>
            <w:vAlign w:val="center"/>
          </w:tcPr>
          <w:p w14:paraId="55FEC953" w14:textId="77777777" w:rsidR="00DC19FC" w:rsidRPr="00C755C2" w:rsidRDefault="00DC19FC" w:rsidP="00DC19FC">
            <w:pPr>
              <w:pStyle w:val="affff1"/>
            </w:pPr>
          </w:p>
        </w:tc>
        <w:tc>
          <w:tcPr>
            <w:tcW w:w="581" w:type="pct"/>
            <w:vMerge/>
            <w:vAlign w:val="center"/>
          </w:tcPr>
          <w:p w14:paraId="2A7E6A91" w14:textId="77777777" w:rsidR="00DC19FC" w:rsidRPr="00C755C2" w:rsidRDefault="00DC19FC" w:rsidP="00DC19FC">
            <w:pPr>
              <w:pStyle w:val="affff1"/>
            </w:pPr>
          </w:p>
        </w:tc>
      </w:tr>
      <w:tr w:rsidR="000F19CB" w:rsidRPr="00C755C2" w14:paraId="50D92B40" w14:textId="77777777" w:rsidTr="00793343">
        <w:trPr>
          <w:trHeight w:val="20"/>
          <w:jc w:val="center"/>
        </w:trPr>
        <w:tc>
          <w:tcPr>
            <w:tcW w:w="167" w:type="pct"/>
            <w:shd w:val="clear" w:color="auto" w:fill="D9D9D9"/>
            <w:vAlign w:val="center"/>
            <w:hideMark/>
          </w:tcPr>
          <w:p w14:paraId="5E0C5011" w14:textId="77777777" w:rsidR="000F19CB" w:rsidRPr="00C755C2" w:rsidRDefault="000F19CB" w:rsidP="00813ADC">
            <w:pPr>
              <w:pStyle w:val="affff1"/>
            </w:pPr>
            <w:r w:rsidRPr="00C755C2">
              <w:t>14</w:t>
            </w:r>
          </w:p>
        </w:tc>
        <w:tc>
          <w:tcPr>
            <w:tcW w:w="832" w:type="pct"/>
            <w:shd w:val="clear" w:color="auto" w:fill="D9D9D9"/>
            <w:vAlign w:val="center"/>
            <w:hideMark/>
          </w:tcPr>
          <w:p w14:paraId="1968812F" w14:textId="77777777" w:rsidR="000F19CB" w:rsidRPr="00C755C2" w:rsidRDefault="000F19CB" w:rsidP="00813ADC">
            <w:pPr>
              <w:pStyle w:val="affff1"/>
              <w:rPr>
                <w:b/>
              </w:rPr>
            </w:pPr>
            <w:r w:rsidRPr="00C755C2">
              <w:rPr>
                <w:b/>
              </w:rPr>
              <w:t>Котельная Мостоотряд-64</w:t>
            </w:r>
          </w:p>
        </w:tc>
        <w:tc>
          <w:tcPr>
            <w:tcW w:w="747" w:type="pct"/>
            <w:shd w:val="clear" w:color="auto" w:fill="D9D9D9"/>
            <w:vAlign w:val="center"/>
            <w:hideMark/>
          </w:tcPr>
          <w:p w14:paraId="593095DB" w14:textId="77777777" w:rsidR="000F19CB" w:rsidRPr="00C755C2" w:rsidRDefault="000F19CB" w:rsidP="00813ADC">
            <w:pPr>
              <w:pStyle w:val="affff1"/>
            </w:pPr>
            <w:r w:rsidRPr="00C755C2">
              <w:t>ул. Белогорская, 25</w:t>
            </w:r>
          </w:p>
        </w:tc>
        <w:tc>
          <w:tcPr>
            <w:tcW w:w="492" w:type="pct"/>
            <w:shd w:val="clear" w:color="auto" w:fill="D9D9D9"/>
            <w:vAlign w:val="center"/>
          </w:tcPr>
          <w:p w14:paraId="37F1CBB9" w14:textId="77777777" w:rsidR="000F19CB" w:rsidRPr="00C755C2" w:rsidRDefault="000F19CB" w:rsidP="00813ADC">
            <w:pPr>
              <w:pStyle w:val="affff1"/>
            </w:pPr>
          </w:p>
        </w:tc>
        <w:tc>
          <w:tcPr>
            <w:tcW w:w="503" w:type="pct"/>
            <w:shd w:val="clear" w:color="auto" w:fill="D9D9D9"/>
            <w:vAlign w:val="center"/>
          </w:tcPr>
          <w:p w14:paraId="522157E4" w14:textId="77777777" w:rsidR="000F19CB" w:rsidRPr="00C755C2" w:rsidRDefault="000F19CB" w:rsidP="00813ADC">
            <w:pPr>
              <w:pStyle w:val="affff1"/>
            </w:pPr>
          </w:p>
        </w:tc>
        <w:tc>
          <w:tcPr>
            <w:tcW w:w="320" w:type="pct"/>
            <w:shd w:val="clear" w:color="auto" w:fill="D9D9D9"/>
            <w:vAlign w:val="center"/>
          </w:tcPr>
          <w:p w14:paraId="64359DF1" w14:textId="77777777" w:rsidR="000F19CB" w:rsidRPr="00C755C2" w:rsidRDefault="000F19CB" w:rsidP="00813ADC">
            <w:pPr>
              <w:pStyle w:val="affff1"/>
            </w:pPr>
          </w:p>
        </w:tc>
        <w:tc>
          <w:tcPr>
            <w:tcW w:w="418" w:type="pct"/>
            <w:shd w:val="clear" w:color="auto" w:fill="D9D9D9"/>
            <w:vAlign w:val="center"/>
          </w:tcPr>
          <w:p w14:paraId="77F917C4" w14:textId="77777777" w:rsidR="000F19CB" w:rsidRPr="00C755C2" w:rsidRDefault="000F19CB" w:rsidP="00813ADC">
            <w:pPr>
              <w:pStyle w:val="affff1"/>
            </w:pPr>
          </w:p>
        </w:tc>
        <w:tc>
          <w:tcPr>
            <w:tcW w:w="421" w:type="pct"/>
            <w:shd w:val="clear" w:color="auto" w:fill="D9D9D9"/>
            <w:vAlign w:val="center"/>
            <w:hideMark/>
          </w:tcPr>
          <w:p w14:paraId="2A11A5A7" w14:textId="4430F7A4" w:rsidR="000F19CB" w:rsidRPr="00C755C2" w:rsidRDefault="00E74564" w:rsidP="00813ADC">
            <w:pPr>
              <w:pStyle w:val="affff1"/>
            </w:pPr>
            <w:r w:rsidRPr="00C755C2">
              <w:t>87,000</w:t>
            </w:r>
          </w:p>
        </w:tc>
        <w:tc>
          <w:tcPr>
            <w:tcW w:w="519" w:type="pct"/>
            <w:shd w:val="clear" w:color="auto" w:fill="D9D9D9"/>
            <w:vAlign w:val="center"/>
            <w:hideMark/>
          </w:tcPr>
          <w:p w14:paraId="020CBD6E" w14:textId="71347A86" w:rsidR="000F19CB" w:rsidRPr="00C755C2" w:rsidRDefault="00DA3533" w:rsidP="00813ADC">
            <w:pPr>
              <w:pStyle w:val="affff1"/>
            </w:pPr>
            <w:r w:rsidRPr="00DA3533">
              <w:t>0,688</w:t>
            </w:r>
          </w:p>
        </w:tc>
        <w:tc>
          <w:tcPr>
            <w:tcW w:w="581" w:type="pct"/>
            <w:shd w:val="clear" w:color="auto" w:fill="D9D9D9"/>
            <w:vAlign w:val="center"/>
            <w:hideMark/>
          </w:tcPr>
          <w:p w14:paraId="3DCBDC8F" w14:textId="4FBEDF25" w:rsidR="000F19CB" w:rsidRPr="00C755C2" w:rsidRDefault="00E74564" w:rsidP="00813ADC">
            <w:pPr>
              <w:pStyle w:val="affff1"/>
            </w:pPr>
            <w:r w:rsidRPr="00C755C2">
              <w:t>0,688</w:t>
            </w:r>
          </w:p>
        </w:tc>
      </w:tr>
      <w:tr w:rsidR="00DC19FC" w:rsidRPr="00C755C2" w14:paraId="5FAC1D18" w14:textId="77777777" w:rsidTr="0074379F">
        <w:trPr>
          <w:trHeight w:val="84"/>
          <w:jc w:val="center"/>
        </w:trPr>
        <w:tc>
          <w:tcPr>
            <w:tcW w:w="167" w:type="pct"/>
            <w:vAlign w:val="center"/>
          </w:tcPr>
          <w:p w14:paraId="365D03CD" w14:textId="77777777" w:rsidR="00DC19FC" w:rsidRPr="00C755C2" w:rsidRDefault="00DC19FC" w:rsidP="00DC19FC">
            <w:pPr>
              <w:pStyle w:val="affff1"/>
            </w:pPr>
          </w:p>
        </w:tc>
        <w:tc>
          <w:tcPr>
            <w:tcW w:w="832" w:type="pct"/>
            <w:vAlign w:val="center"/>
          </w:tcPr>
          <w:p w14:paraId="2967A93D" w14:textId="77777777" w:rsidR="00DC19FC" w:rsidRPr="00C755C2" w:rsidRDefault="00DC19FC" w:rsidP="00DC19FC">
            <w:pPr>
              <w:pStyle w:val="affff1"/>
              <w:rPr>
                <w:b/>
              </w:rPr>
            </w:pPr>
          </w:p>
        </w:tc>
        <w:tc>
          <w:tcPr>
            <w:tcW w:w="747" w:type="pct"/>
            <w:vAlign w:val="center"/>
          </w:tcPr>
          <w:p w14:paraId="08D453DE" w14:textId="77777777" w:rsidR="00DC19FC" w:rsidRPr="00C755C2" w:rsidRDefault="00DC19FC" w:rsidP="00DC19FC">
            <w:pPr>
              <w:pStyle w:val="affff1"/>
            </w:pPr>
          </w:p>
        </w:tc>
        <w:tc>
          <w:tcPr>
            <w:tcW w:w="492" w:type="pct"/>
            <w:vAlign w:val="center"/>
            <w:hideMark/>
          </w:tcPr>
          <w:p w14:paraId="54A222CB" w14:textId="69B6DD83" w:rsidR="00DC19FC" w:rsidRPr="00C755C2" w:rsidRDefault="00DC19FC" w:rsidP="00DC19FC">
            <w:pPr>
              <w:pStyle w:val="affff1"/>
            </w:pPr>
            <w:proofErr w:type="spellStart"/>
            <w:r w:rsidRPr="00C755C2">
              <w:t>Терморобот</w:t>
            </w:r>
            <w:proofErr w:type="spellEnd"/>
            <w:r w:rsidRPr="00C755C2">
              <w:t xml:space="preserve"> 400</w:t>
            </w:r>
          </w:p>
        </w:tc>
        <w:tc>
          <w:tcPr>
            <w:tcW w:w="503" w:type="pct"/>
            <w:vAlign w:val="center"/>
            <w:hideMark/>
          </w:tcPr>
          <w:p w14:paraId="6B1DB9F5" w14:textId="16B96CE9" w:rsidR="00DC19FC" w:rsidRPr="00C755C2" w:rsidRDefault="00DC19FC" w:rsidP="00DC19FC">
            <w:pPr>
              <w:pStyle w:val="affff1"/>
            </w:pPr>
            <w:r w:rsidRPr="00C755C2">
              <w:t>0,344</w:t>
            </w:r>
          </w:p>
        </w:tc>
        <w:tc>
          <w:tcPr>
            <w:tcW w:w="320" w:type="pct"/>
            <w:hideMark/>
          </w:tcPr>
          <w:p w14:paraId="6E73E1A4" w14:textId="0412232E" w:rsidR="00DC19FC" w:rsidRPr="00C755C2" w:rsidRDefault="00DC19FC" w:rsidP="00DC19FC">
            <w:pPr>
              <w:pStyle w:val="affff1"/>
            </w:pPr>
            <w:r w:rsidRPr="004B51AC">
              <w:t>уголь 3БОМ</w:t>
            </w:r>
          </w:p>
        </w:tc>
        <w:tc>
          <w:tcPr>
            <w:tcW w:w="418" w:type="pct"/>
            <w:vAlign w:val="center"/>
            <w:hideMark/>
          </w:tcPr>
          <w:p w14:paraId="6EA4314F" w14:textId="025A4158" w:rsidR="00DC19FC" w:rsidRPr="00C755C2" w:rsidRDefault="00DC19FC" w:rsidP="00DC19FC">
            <w:pPr>
              <w:pStyle w:val="affff1"/>
            </w:pPr>
            <w:r w:rsidRPr="00C755C2">
              <w:t>201</w:t>
            </w:r>
            <w:r>
              <w:t>9</w:t>
            </w:r>
          </w:p>
        </w:tc>
        <w:tc>
          <w:tcPr>
            <w:tcW w:w="421" w:type="pct"/>
            <w:vMerge w:val="restart"/>
            <w:vAlign w:val="center"/>
          </w:tcPr>
          <w:p w14:paraId="2C0490B9" w14:textId="0B4341D9" w:rsidR="00DC19FC" w:rsidRPr="00C755C2" w:rsidRDefault="00DC19FC" w:rsidP="00DC19FC">
            <w:pPr>
              <w:pStyle w:val="affff1"/>
            </w:pPr>
            <w:r w:rsidRPr="00C755C2">
              <w:t>87,000</w:t>
            </w:r>
          </w:p>
        </w:tc>
        <w:tc>
          <w:tcPr>
            <w:tcW w:w="519" w:type="pct"/>
            <w:vMerge w:val="restart"/>
            <w:vAlign w:val="center"/>
          </w:tcPr>
          <w:p w14:paraId="4630C7C6" w14:textId="5FD09498" w:rsidR="00DC19FC" w:rsidRPr="00C755C2" w:rsidRDefault="00DC19FC" w:rsidP="00DC19FC">
            <w:pPr>
              <w:pStyle w:val="affff1"/>
            </w:pPr>
            <w:r w:rsidRPr="00DA3533">
              <w:t>0,688</w:t>
            </w:r>
          </w:p>
        </w:tc>
        <w:tc>
          <w:tcPr>
            <w:tcW w:w="581" w:type="pct"/>
            <w:vMerge w:val="restart"/>
            <w:vAlign w:val="center"/>
          </w:tcPr>
          <w:p w14:paraId="586CC41B" w14:textId="6F162D90" w:rsidR="00DC19FC" w:rsidRPr="00C755C2" w:rsidRDefault="00DC19FC" w:rsidP="00DC19FC">
            <w:pPr>
              <w:pStyle w:val="affff1"/>
            </w:pPr>
            <w:r w:rsidRPr="00C755C2">
              <w:t>0,688</w:t>
            </w:r>
          </w:p>
        </w:tc>
      </w:tr>
      <w:tr w:rsidR="00DC19FC" w:rsidRPr="00C755C2" w14:paraId="00E396F1" w14:textId="77777777" w:rsidTr="0074379F">
        <w:trPr>
          <w:trHeight w:val="20"/>
          <w:jc w:val="center"/>
        </w:trPr>
        <w:tc>
          <w:tcPr>
            <w:tcW w:w="167" w:type="pct"/>
            <w:vAlign w:val="center"/>
          </w:tcPr>
          <w:p w14:paraId="68E50106" w14:textId="77777777" w:rsidR="00DC19FC" w:rsidRPr="00C755C2" w:rsidRDefault="00DC19FC" w:rsidP="00DC19FC">
            <w:pPr>
              <w:pStyle w:val="affff1"/>
            </w:pPr>
          </w:p>
        </w:tc>
        <w:tc>
          <w:tcPr>
            <w:tcW w:w="832" w:type="pct"/>
            <w:vAlign w:val="center"/>
          </w:tcPr>
          <w:p w14:paraId="3465452E" w14:textId="77777777" w:rsidR="00DC19FC" w:rsidRPr="00C755C2" w:rsidRDefault="00DC19FC" w:rsidP="00DC19FC">
            <w:pPr>
              <w:pStyle w:val="affff1"/>
              <w:rPr>
                <w:b/>
              </w:rPr>
            </w:pPr>
          </w:p>
        </w:tc>
        <w:tc>
          <w:tcPr>
            <w:tcW w:w="747" w:type="pct"/>
            <w:vAlign w:val="center"/>
          </w:tcPr>
          <w:p w14:paraId="2C1BD52C" w14:textId="77777777" w:rsidR="00DC19FC" w:rsidRPr="00C755C2" w:rsidRDefault="00DC19FC" w:rsidP="00DC19FC">
            <w:pPr>
              <w:pStyle w:val="affff1"/>
            </w:pPr>
          </w:p>
        </w:tc>
        <w:tc>
          <w:tcPr>
            <w:tcW w:w="492" w:type="pct"/>
            <w:vAlign w:val="center"/>
            <w:hideMark/>
          </w:tcPr>
          <w:p w14:paraId="42CDBC32" w14:textId="3071F8E5" w:rsidR="00DC19FC" w:rsidRPr="00C755C2" w:rsidRDefault="00DC19FC" w:rsidP="00DC19FC">
            <w:pPr>
              <w:pStyle w:val="affff1"/>
            </w:pPr>
            <w:proofErr w:type="spellStart"/>
            <w:r w:rsidRPr="00C755C2">
              <w:t>Терморобот</w:t>
            </w:r>
            <w:proofErr w:type="spellEnd"/>
            <w:r w:rsidRPr="00C755C2">
              <w:t xml:space="preserve"> 400</w:t>
            </w:r>
          </w:p>
        </w:tc>
        <w:tc>
          <w:tcPr>
            <w:tcW w:w="503" w:type="pct"/>
            <w:vAlign w:val="center"/>
            <w:hideMark/>
          </w:tcPr>
          <w:p w14:paraId="69B9A161" w14:textId="1BB3E7C4" w:rsidR="00DC19FC" w:rsidRPr="00C755C2" w:rsidRDefault="00DC19FC" w:rsidP="00DC19FC">
            <w:pPr>
              <w:pStyle w:val="affff1"/>
            </w:pPr>
            <w:r w:rsidRPr="00C755C2">
              <w:t>0,344</w:t>
            </w:r>
          </w:p>
        </w:tc>
        <w:tc>
          <w:tcPr>
            <w:tcW w:w="320" w:type="pct"/>
            <w:hideMark/>
          </w:tcPr>
          <w:p w14:paraId="1170F091" w14:textId="0E0A4846" w:rsidR="00DC19FC" w:rsidRPr="00C755C2" w:rsidRDefault="00DC19FC" w:rsidP="00DC19FC">
            <w:pPr>
              <w:pStyle w:val="affff1"/>
            </w:pPr>
            <w:r w:rsidRPr="004B51AC">
              <w:t>уголь 3БОМ</w:t>
            </w:r>
          </w:p>
        </w:tc>
        <w:tc>
          <w:tcPr>
            <w:tcW w:w="418" w:type="pct"/>
            <w:vAlign w:val="center"/>
            <w:hideMark/>
          </w:tcPr>
          <w:p w14:paraId="34C9947D" w14:textId="425CA642" w:rsidR="00DC19FC" w:rsidRPr="00C755C2" w:rsidRDefault="00DC19FC" w:rsidP="00DC19FC">
            <w:pPr>
              <w:pStyle w:val="affff1"/>
            </w:pPr>
            <w:r w:rsidRPr="00C755C2">
              <w:t>201</w:t>
            </w:r>
            <w:r>
              <w:t>9</w:t>
            </w:r>
          </w:p>
        </w:tc>
        <w:tc>
          <w:tcPr>
            <w:tcW w:w="421" w:type="pct"/>
            <w:vMerge/>
            <w:vAlign w:val="center"/>
          </w:tcPr>
          <w:p w14:paraId="34524086" w14:textId="77777777" w:rsidR="00DC19FC" w:rsidRPr="00C755C2" w:rsidRDefault="00DC19FC" w:rsidP="00DC19FC">
            <w:pPr>
              <w:pStyle w:val="affff1"/>
            </w:pPr>
          </w:p>
        </w:tc>
        <w:tc>
          <w:tcPr>
            <w:tcW w:w="519" w:type="pct"/>
            <w:vMerge/>
            <w:vAlign w:val="center"/>
          </w:tcPr>
          <w:p w14:paraId="52822899" w14:textId="77777777" w:rsidR="00DC19FC" w:rsidRPr="00C755C2" w:rsidRDefault="00DC19FC" w:rsidP="00DC19FC">
            <w:pPr>
              <w:pStyle w:val="affff1"/>
            </w:pPr>
          </w:p>
        </w:tc>
        <w:tc>
          <w:tcPr>
            <w:tcW w:w="581" w:type="pct"/>
            <w:vMerge/>
            <w:vAlign w:val="center"/>
          </w:tcPr>
          <w:p w14:paraId="665C6034" w14:textId="77777777" w:rsidR="00DC19FC" w:rsidRPr="00C755C2" w:rsidRDefault="00DC19FC" w:rsidP="00DC19FC">
            <w:pPr>
              <w:pStyle w:val="affff1"/>
            </w:pPr>
          </w:p>
        </w:tc>
      </w:tr>
      <w:tr w:rsidR="00192B88" w:rsidRPr="00C755C2" w14:paraId="08679668" w14:textId="77777777" w:rsidTr="00793343">
        <w:trPr>
          <w:trHeight w:val="20"/>
          <w:jc w:val="center"/>
        </w:trPr>
        <w:tc>
          <w:tcPr>
            <w:tcW w:w="167" w:type="pct"/>
            <w:shd w:val="clear" w:color="auto" w:fill="D9D9D9"/>
            <w:vAlign w:val="center"/>
            <w:hideMark/>
          </w:tcPr>
          <w:p w14:paraId="1BB4F70C" w14:textId="77777777" w:rsidR="00192B88" w:rsidRPr="00C755C2" w:rsidRDefault="00192B88" w:rsidP="00192B88">
            <w:pPr>
              <w:pStyle w:val="affff1"/>
            </w:pPr>
            <w:r w:rsidRPr="00C755C2">
              <w:t>15</w:t>
            </w:r>
          </w:p>
        </w:tc>
        <w:tc>
          <w:tcPr>
            <w:tcW w:w="832" w:type="pct"/>
            <w:shd w:val="clear" w:color="auto" w:fill="D9D9D9"/>
            <w:vAlign w:val="center"/>
            <w:hideMark/>
          </w:tcPr>
          <w:p w14:paraId="087644F4" w14:textId="43AF5B44" w:rsidR="00192B88" w:rsidRPr="00C755C2" w:rsidRDefault="00192B88" w:rsidP="00192B88">
            <w:pPr>
              <w:pStyle w:val="affff1"/>
              <w:rPr>
                <w:b/>
              </w:rPr>
            </w:pPr>
            <w:r w:rsidRPr="00C755C2">
              <w:rPr>
                <w:b/>
              </w:rPr>
              <w:t>Котельная ОРТЦ</w:t>
            </w:r>
            <w:r>
              <w:rPr>
                <w:b/>
              </w:rPr>
              <w:t>*</w:t>
            </w:r>
          </w:p>
        </w:tc>
        <w:tc>
          <w:tcPr>
            <w:tcW w:w="747" w:type="pct"/>
            <w:shd w:val="clear" w:color="auto" w:fill="D9D9D9"/>
            <w:vAlign w:val="center"/>
            <w:hideMark/>
          </w:tcPr>
          <w:p w14:paraId="3C4003F5" w14:textId="77777777" w:rsidR="00192B88" w:rsidRPr="00C755C2" w:rsidRDefault="00192B88" w:rsidP="00192B88">
            <w:pPr>
              <w:pStyle w:val="affff1"/>
            </w:pPr>
            <w:r w:rsidRPr="00C755C2">
              <w:t xml:space="preserve">4 км </w:t>
            </w:r>
            <w:proofErr w:type="spellStart"/>
            <w:r w:rsidRPr="00C755C2">
              <w:t>Игнатьевского</w:t>
            </w:r>
            <w:proofErr w:type="spellEnd"/>
            <w:r w:rsidRPr="00C755C2">
              <w:t xml:space="preserve"> шоссе</w:t>
            </w:r>
          </w:p>
        </w:tc>
        <w:tc>
          <w:tcPr>
            <w:tcW w:w="492" w:type="pct"/>
            <w:shd w:val="clear" w:color="auto" w:fill="D9D9D9"/>
            <w:vAlign w:val="center"/>
          </w:tcPr>
          <w:p w14:paraId="7EE49422" w14:textId="77777777" w:rsidR="00192B88" w:rsidRPr="00C755C2" w:rsidRDefault="00192B88" w:rsidP="00192B88">
            <w:pPr>
              <w:pStyle w:val="affff1"/>
            </w:pPr>
          </w:p>
        </w:tc>
        <w:tc>
          <w:tcPr>
            <w:tcW w:w="503" w:type="pct"/>
            <w:shd w:val="clear" w:color="auto" w:fill="D9D9D9"/>
            <w:vAlign w:val="center"/>
          </w:tcPr>
          <w:p w14:paraId="2213DD28" w14:textId="77777777" w:rsidR="00192B88" w:rsidRPr="00C755C2" w:rsidRDefault="00192B88" w:rsidP="00192B88">
            <w:pPr>
              <w:pStyle w:val="affff1"/>
            </w:pPr>
          </w:p>
        </w:tc>
        <w:tc>
          <w:tcPr>
            <w:tcW w:w="320" w:type="pct"/>
            <w:shd w:val="clear" w:color="auto" w:fill="D9D9D9"/>
            <w:vAlign w:val="center"/>
          </w:tcPr>
          <w:p w14:paraId="6F18044C" w14:textId="77777777" w:rsidR="00192B88" w:rsidRPr="00C755C2" w:rsidRDefault="00192B88" w:rsidP="00192B88">
            <w:pPr>
              <w:pStyle w:val="affff1"/>
            </w:pPr>
          </w:p>
        </w:tc>
        <w:tc>
          <w:tcPr>
            <w:tcW w:w="418" w:type="pct"/>
            <w:shd w:val="clear" w:color="auto" w:fill="D9D9D9"/>
            <w:vAlign w:val="center"/>
          </w:tcPr>
          <w:p w14:paraId="0769BD5E" w14:textId="77777777" w:rsidR="00192B88" w:rsidRPr="00C755C2" w:rsidRDefault="00192B88" w:rsidP="00192B88">
            <w:pPr>
              <w:pStyle w:val="affff1"/>
            </w:pPr>
          </w:p>
        </w:tc>
        <w:tc>
          <w:tcPr>
            <w:tcW w:w="421" w:type="pct"/>
            <w:shd w:val="clear" w:color="auto" w:fill="D9D9D9"/>
            <w:vAlign w:val="center"/>
            <w:hideMark/>
          </w:tcPr>
          <w:p w14:paraId="7E926608" w14:textId="0BAA6460" w:rsidR="00192B88" w:rsidRPr="00C755C2" w:rsidRDefault="00192B88" w:rsidP="00192B88">
            <w:pPr>
              <w:pStyle w:val="affff1"/>
            </w:pPr>
            <w:r w:rsidRPr="00C755C2">
              <w:t>78,120</w:t>
            </w:r>
          </w:p>
        </w:tc>
        <w:tc>
          <w:tcPr>
            <w:tcW w:w="519" w:type="pct"/>
            <w:shd w:val="clear" w:color="auto" w:fill="D9D9D9"/>
            <w:vAlign w:val="center"/>
            <w:hideMark/>
          </w:tcPr>
          <w:p w14:paraId="51614B86" w14:textId="03FB6E0D" w:rsidR="00192B88" w:rsidRPr="00C755C2" w:rsidRDefault="00192B88" w:rsidP="00192B88">
            <w:pPr>
              <w:pStyle w:val="affff1"/>
            </w:pPr>
            <w:r w:rsidRPr="00C755C2">
              <w:t>1,02</w:t>
            </w:r>
            <w:r>
              <w:t>0</w:t>
            </w:r>
          </w:p>
        </w:tc>
        <w:tc>
          <w:tcPr>
            <w:tcW w:w="581" w:type="pct"/>
            <w:shd w:val="clear" w:color="auto" w:fill="D9D9D9"/>
            <w:vAlign w:val="center"/>
            <w:hideMark/>
          </w:tcPr>
          <w:p w14:paraId="1C9B2F05" w14:textId="003E0F44" w:rsidR="00192B88" w:rsidRPr="00C755C2" w:rsidRDefault="00192B88" w:rsidP="00192B88">
            <w:pPr>
              <w:pStyle w:val="affff1"/>
            </w:pPr>
            <w:r w:rsidRPr="00C755C2">
              <w:t>1,02</w:t>
            </w:r>
            <w:r>
              <w:t>0</w:t>
            </w:r>
          </w:p>
        </w:tc>
      </w:tr>
      <w:tr w:rsidR="00DC19FC" w:rsidRPr="00C755C2" w14:paraId="6BB024D6" w14:textId="77777777" w:rsidTr="0074379F">
        <w:trPr>
          <w:trHeight w:val="20"/>
          <w:jc w:val="center"/>
        </w:trPr>
        <w:tc>
          <w:tcPr>
            <w:tcW w:w="167" w:type="pct"/>
            <w:vAlign w:val="center"/>
          </w:tcPr>
          <w:p w14:paraId="0901C11E" w14:textId="77777777" w:rsidR="00DC19FC" w:rsidRPr="00C755C2" w:rsidRDefault="00DC19FC" w:rsidP="00DC19FC">
            <w:pPr>
              <w:pStyle w:val="affff1"/>
            </w:pPr>
          </w:p>
        </w:tc>
        <w:tc>
          <w:tcPr>
            <w:tcW w:w="832" w:type="pct"/>
            <w:vAlign w:val="center"/>
          </w:tcPr>
          <w:p w14:paraId="235A4B41" w14:textId="77777777" w:rsidR="00DC19FC" w:rsidRPr="00C755C2" w:rsidRDefault="00DC19FC" w:rsidP="00DC19FC">
            <w:pPr>
              <w:pStyle w:val="affff1"/>
              <w:rPr>
                <w:b/>
              </w:rPr>
            </w:pPr>
          </w:p>
        </w:tc>
        <w:tc>
          <w:tcPr>
            <w:tcW w:w="747" w:type="pct"/>
            <w:vAlign w:val="center"/>
          </w:tcPr>
          <w:p w14:paraId="5A05CEA9" w14:textId="77777777" w:rsidR="00DC19FC" w:rsidRPr="00C755C2" w:rsidRDefault="00DC19FC" w:rsidP="00DC19FC">
            <w:pPr>
              <w:pStyle w:val="affff1"/>
            </w:pPr>
          </w:p>
        </w:tc>
        <w:tc>
          <w:tcPr>
            <w:tcW w:w="492" w:type="pct"/>
            <w:vAlign w:val="center"/>
            <w:hideMark/>
          </w:tcPr>
          <w:p w14:paraId="2BD5FF44" w14:textId="03586A7D" w:rsidR="00DC19FC" w:rsidRPr="00C755C2" w:rsidRDefault="00DC19FC" w:rsidP="00DC19FC">
            <w:pPr>
              <w:pStyle w:val="affff1"/>
            </w:pPr>
            <w:proofErr w:type="spellStart"/>
            <w:r w:rsidRPr="00C755C2">
              <w:t>Терморобот</w:t>
            </w:r>
            <w:proofErr w:type="spellEnd"/>
            <w:r w:rsidRPr="00C755C2">
              <w:t xml:space="preserve"> 600</w:t>
            </w:r>
          </w:p>
        </w:tc>
        <w:tc>
          <w:tcPr>
            <w:tcW w:w="503" w:type="pct"/>
            <w:vAlign w:val="center"/>
            <w:hideMark/>
          </w:tcPr>
          <w:p w14:paraId="4BAE8D53" w14:textId="1C05985C" w:rsidR="00DC19FC" w:rsidRPr="00C755C2" w:rsidRDefault="00DC19FC" w:rsidP="00DC19FC">
            <w:pPr>
              <w:pStyle w:val="affff1"/>
            </w:pPr>
            <w:r w:rsidRPr="00C755C2">
              <w:t>0,516</w:t>
            </w:r>
          </w:p>
        </w:tc>
        <w:tc>
          <w:tcPr>
            <w:tcW w:w="320" w:type="pct"/>
            <w:hideMark/>
          </w:tcPr>
          <w:p w14:paraId="027076C8" w14:textId="3C9D888B" w:rsidR="00DC19FC" w:rsidRPr="00C755C2" w:rsidRDefault="00DC19FC" w:rsidP="00DC19FC">
            <w:pPr>
              <w:pStyle w:val="affff1"/>
            </w:pPr>
            <w:r w:rsidRPr="004606D6">
              <w:t>уголь 3БОМ</w:t>
            </w:r>
          </w:p>
        </w:tc>
        <w:tc>
          <w:tcPr>
            <w:tcW w:w="418" w:type="pct"/>
            <w:vAlign w:val="center"/>
            <w:hideMark/>
          </w:tcPr>
          <w:p w14:paraId="2F899107" w14:textId="693A02D7" w:rsidR="00DC19FC" w:rsidRPr="00C755C2" w:rsidRDefault="00DC19FC" w:rsidP="00DC19FC">
            <w:pPr>
              <w:pStyle w:val="affff1"/>
            </w:pPr>
            <w:r w:rsidRPr="00C755C2">
              <w:t>2018</w:t>
            </w:r>
          </w:p>
        </w:tc>
        <w:tc>
          <w:tcPr>
            <w:tcW w:w="421" w:type="pct"/>
            <w:vMerge w:val="restart"/>
            <w:vAlign w:val="center"/>
          </w:tcPr>
          <w:p w14:paraId="4B8D8021" w14:textId="450C55D7" w:rsidR="00DC19FC" w:rsidRPr="00C755C2" w:rsidRDefault="00DC19FC" w:rsidP="00DC19FC">
            <w:pPr>
              <w:pStyle w:val="affff1"/>
            </w:pPr>
            <w:r w:rsidRPr="00C755C2">
              <w:t>78,120</w:t>
            </w:r>
          </w:p>
        </w:tc>
        <w:tc>
          <w:tcPr>
            <w:tcW w:w="519" w:type="pct"/>
            <w:vMerge w:val="restart"/>
            <w:vAlign w:val="center"/>
          </w:tcPr>
          <w:p w14:paraId="0E794084" w14:textId="6BC1A3B1" w:rsidR="00DC19FC" w:rsidRPr="00C755C2" w:rsidRDefault="00DC19FC" w:rsidP="00DC19FC">
            <w:pPr>
              <w:pStyle w:val="affff1"/>
            </w:pPr>
            <w:r w:rsidRPr="00C755C2">
              <w:t>1,02</w:t>
            </w:r>
            <w:r>
              <w:t>0</w:t>
            </w:r>
          </w:p>
        </w:tc>
        <w:tc>
          <w:tcPr>
            <w:tcW w:w="581" w:type="pct"/>
            <w:vMerge w:val="restart"/>
            <w:vAlign w:val="center"/>
          </w:tcPr>
          <w:p w14:paraId="5CACC937" w14:textId="67DC42CC" w:rsidR="00DC19FC" w:rsidRPr="00C755C2" w:rsidRDefault="00DC19FC" w:rsidP="00DC19FC">
            <w:pPr>
              <w:pStyle w:val="affff1"/>
            </w:pPr>
            <w:r w:rsidRPr="00C755C2">
              <w:t>1,02</w:t>
            </w:r>
            <w:r>
              <w:t>0</w:t>
            </w:r>
          </w:p>
        </w:tc>
      </w:tr>
      <w:tr w:rsidR="00DC19FC" w:rsidRPr="00C755C2" w14:paraId="0FDEF9D0" w14:textId="77777777" w:rsidTr="0074379F">
        <w:trPr>
          <w:trHeight w:val="20"/>
          <w:jc w:val="center"/>
        </w:trPr>
        <w:tc>
          <w:tcPr>
            <w:tcW w:w="167" w:type="pct"/>
            <w:vAlign w:val="center"/>
          </w:tcPr>
          <w:p w14:paraId="5F82081F" w14:textId="77777777" w:rsidR="00DC19FC" w:rsidRPr="00C755C2" w:rsidRDefault="00DC19FC" w:rsidP="00DC19FC">
            <w:pPr>
              <w:pStyle w:val="affff1"/>
            </w:pPr>
          </w:p>
        </w:tc>
        <w:tc>
          <w:tcPr>
            <w:tcW w:w="832" w:type="pct"/>
            <w:vAlign w:val="center"/>
          </w:tcPr>
          <w:p w14:paraId="1A7E7A23" w14:textId="77777777" w:rsidR="00DC19FC" w:rsidRPr="00C755C2" w:rsidRDefault="00DC19FC" w:rsidP="00DC19FC">
            <w:pPr>
              <w:pStyle w:val="affff1"/>
              <w:rPr>
                <w:b/>
              </w:rPr>
            </w:pPr>
          </w:p>
        </w:tc>
        <w:tc>
          <w:tcPr>
            <w:tcW w:w="747" w:type="pct"/>
            <w:vAlign w:val="center"/>
          </w:tcPr>
          <w:p w14:paraId="01204146" w14:textId="77777777" w:rsidR="00DC19FC" w:rsidRPr="00C755C2" w:rsidRDefault="00DC19FC" w:rsidP="00DC19FC">
            <w:pPr>
              <w:pStyle w:val="affff1"/>
            </w:pPr>
          </w:p>
        </w:tc>
        <w:tc>
          <w:tcPr>
            <w:tcW w:w="492" w:type="pct"/>
            <w:vAlign w:val="center"/>
            <w:hideMark/>
          </w:tcPr>
          <w:p w14:paraId="4D74C284" w14:textId="1C3E2787" w:rsidR="00DC19FC" w:rsidRPr="00C755C2" w:rsidRDefault="00DC19FC" w:rsidP="00DC19FC">
            <w:pPr>
              <w:pStyle w:val="affff1"/>
            </w:pPr>
            <w:proofErr w:type="spellStart"/>
            <w:r w:rsidRPr="00C755C2">
              <w:t>Терморобот</w:t>
            </w:r>
            <w:proofErr w:type="spellEnd"/>
            <w:r w:rsidRPr="00C755C2">
              <w:t xml:space="preserve"> 600</w:t>
            </w:r>
          </w:p>
        </w:tc>
        <w:tc>
          <w:tcPr>
            <w:tcW w:w="503" w:type="pct"/>
            <w:vAlign w:val="center"/>
            <w:hideMark/>
          </w:tcPr>
          <w:p w14:paraId="1357229D" w14:textId="02D1CBAE" w:rsidR="00DC19FC" w:rsidRPr="00C755C2" w:rsidRDefault="00DC19FC" w:rsidP="00DC19FC">
            <w:pPr>
              <w:pStyle w:val="affff1"/>
            </w:pPr>
            <w:r w:rsidRPr="00C755C2">
              <w:t>0,516</w:t>
            </w:r>
          </w:p>
        </w:tc>
        <w:tc>
          <w:tcPr>
            <w:tcW w:w="320" w:type="pct"/>
            <w:hideMark/>
          </w:tcPr>
          <w:p w14:paraId="10D7AC1E" w14:textId="505EF426" w:rsidR="00DC19FC" w:rsidRPr="00C755C2" w:rsidRDefault="00DC19FC" w:rsidP="00DC19FC">
            <w:pPr>
              <w:pStyle w:val="affff1"/>
            </w:pPr>
            <w:r w:rsidRPr="004606D6">
              <w:t>уголь 3БОМ</w:t>
            </w:r>
          </w:p>
        </w:tc>
        <w:tc>
          <w:tcPr>
            <w:tcW w:w="418" w:type="pct"/>
            <w:vAlign w:val="center"/>
            <w:hideMark/>
          </w:tcPr>
          <w:p w14:paraId="3CF2AE86" w14:textId="725F8AB1" w:rsidR="00DC19FC" w:rsidRPr="00C755C2" w:rsidRDefault="00DC19FC" w:rsidP="00DC19FC">
            <w:pPr>
              <w:pStyle w:val="affff1"/>
            </w:pPr>
            <w:r w:rsidRPr="00C755C2">
              <w:t>2018</w:t>
            </w:r>
          </w:p>
        </w:tc>
        <w:tc>
          <w:tcPr>
            <w:tcW w:w="421" w:type="pct"/>
            <w:vMerge/>
            <w:vAlign w:val="center"/>
          </w:tcPr>
          <w:p w14:paraId="451E2A4A" w14:textId="77777777" w:rsidR="00DC19FC" w:rsidRPr="00C755C2" w:rsidRDefault="00DC19FC" w:rsidP="00DC19FC">
            <w:pPr>
              <w:pStyle w:val="affff1"/>
            </w:pPr>
          </w:p>
        </w:tc>
        <w:tc>
          <w:tcPr>
            <w:tcW w:w="519" w:type="pct"/>
            <w:vMerge/>
            <w:vAlign w:val="center"/>
          </w:tcPr>
          <w:p w14:paraId="31492A08" w14:textId="77777777" w:rsidR="00DC19FC" w:rsidRPr="00C755C2" w:rsidRDefault="00DC19FC" w:rsidP="00DC19FC">
            <w:pPr>
              <w:pStyle w:val="affff1"/>
            </w:pPr>
          </w:p>
        </w:tc>
        <w:tc>
          <w:tcPr>
            <w:tcW w:w="581" w:type="pct"/>
            <w:vMerge/>
            <w:vAlign w:val="center"/>
          </w:tcPr>
          <w:p w14:paraId="5EDE43E1" w14:textId="77777777" w:rsidR="00DC19FC" w:rsidRPr="00C755C2" w:rsidRDefault="00DC19FC" w:rsidP="00DC19FC">
            <w:pPr>
              <w:pStyle w:val="affff1"/>
            </w:pPr>
          </w:p>
        </w:tc>
      </w:tr>
      <w:tr w:rsidR="000F19CB" w:rsidRPr="00C755C2" w14:paraId="006AD45E" w14:textId="77777777" w:rsidTr="00793343">
        <w:trPr>
          <w:trHeight w:val="20"/>
          <w:jc w:val="center"/>
        </w:trPr>
        <w:tc>
          <w:tcPr>
            <w:tcW w:w="167" w:type="pct"/>
            <w:shd w:val="clear" w:color="auto" w:fill="D9D9D9"/>
            <w:vAlign w:val="center"/>
            <w:hideMark/>
          </w:tcPr>
          <w:p w14:paraId="2372B01E" w14:textId="77777777" w:rsidR="000F19CB" w:rsidRPr="00C755C2" w:rsidRDefault="000F19CB" w:rsidP="00813ADC">
            <w:pPr>
              <w:pStyle w:val="affff1"/>
            </w:pPr>
            <w:r w:rsidRPr="00C755C2">
              <w:t>16</w:t>
            </w:r>
          </w:p>
        </w:tc>
        <w:tc>
          <w:tcPr>
            <w:tcW w:w="832" w:type="pct"/>
            <w:shd w:val="clear" w:color="auto" w:fill="D9D9D9"/>
            <w:vAlign w:val="center"/>
            <w:hideMark/>
          </w:tcPr>
          <w:p w14:paraId="01DB412C" w14:textId="394D180B" w:rsidR="000F19CB" w:rsidRPr="00C755C2" w:rsidRDefault="000F19CB" w:rsidP="00813ADC">
            <w:pPr>
              <w:pStyle w:val="affff1"/>
              <w:rPr>
                <w:b/>
              </w:rPr>
            </w:pPr>
            <w:r w:rsidRPr="00C755C2">
              <w:rPr>
                <w:b/>
              </w:rPr>
              <w:t>Котельная ВОС</w:t>
            </w:r>
            <w:r w:rsidR="00192B88">
              <w:rPr>
                <w:b/>
              </w:rPr>
              <w:t>*</w:t>
            </w:r>
          </w:p>
        </w:tc>
        <w:tc>
          <w:tcPr>
            <w:tcW w:w="747" w:type="pct"/>
            <w:shd w:val="clear" w:color="auto" w:fill="D9D9D9"/>
            <w:vAlign w:val="center"/>
            <w:hideMark/>
          </w:tcPr>
          <w:p w14:paraId="535FF965" w14:textId="77777777" w:rsidR="000F19CB" w:rsidRPr="00C755C2" w:rsidRDefault="000F19CB" w:rsidP="00813ADC">
            <w:pPr>
              <w:pStyle w:val="affff1"/>
            </w:pPr>
            <w:r w:rsidRPr="00C755C2">
              <w:t>пер. Южный, 1</w:t>
            </w:r>
          </w:p>
        </w:tc>
        <w:tc>
          <w:tcPr>
            <w:tcW w:w="492" w:type="pct"/>
            <w:shd w:val="clear" w:color="auto" w:fill="D9D9D9"/>
            <w:vAlign w:val="center"/>
          </w:tcPr>
          <w:p w14:paraId="23EF6B51" w14:textId="77777777" w:rsidR="000F19CB" w:rsidRPr="00C755C2" w:rsidRDefault="000F19CB" w:rsidP="00813ADC">
            <w:pPr>
              <w:pStyle w:val="affff1"/>
            </w:pPr>
          </w:p>
        </w:tc>
        <w:tc>
          <w:tcPr>
            <w:tcW w:w="503" w:type="pct"/>
            <w:shd w:val="clear" w:color="auto" w:fill="D9D9D9"/>
            <w:vAlign w:val="center"/>
          </w:tcPr>
          <w:p w14:paraId="32F4C1D1" w14:textId="77777777" w:rsidR="000F19CB" w:rsidRPr="00C755C2" w:rsidRDefault="000F19CB" w:rsidP="00813ADC">
            <w:pPr>
              <w:pStyle w:val="affff1"/>
            </w:pPr>
          </w:p>
        </w:tc>
        <w:tc>
          <w:tcPr>
            <w:tcW w:w="320" w:type="pct"/>
            <w:shd w:val="clear" w:color="auto" w:fill="D9D9D9"/>
            <w:vAlign w:val="center"/>
          </w:tcPr>
          <w:p w14:paraId="72BC3C06" w14:textId="77777777" w:rsidR="000F19CB" w:rsidRPr="00C755C2" w:rsidRDefault="000F19CB" w:rsidP="00813ADC">
            <w:pPr>
              <w:pStyle w:val="affff1"/>
            </w:pPr>
          </w:p>
        </w:tc>
        <w:tc>
          <w:tcPr>
            <w:tcW w:w="418" w:type="pct"/>
            <w:shd w:val="clear" w:color="auto" w:fill="D9D9D9"/>
            <w:vAlign w:val="center"/>
          </w:tcPr>
          <w:p w14:paraId="3A57AEDC" w14:textId="77777777" w:rsidR="000F19CB" w:rsidRPr="00C755C2" w:rsidRDefault="000F19CB" w:rsidP="00813ADC">
            <w:pPr>
              <w:pStyle w:val="affff1"/>
            </w:pPr>
          </w:p>
        </w:tc>
        <w:tc>
          <w:tcPr>
            <w:tcW w:w="421" w:type="pct"/>
            <w:shd w:val="clear" w:color="auto" w:fill="D9D9D9"/>
            <w:vAlign w:val="center"/>
            <w:hideMark/>
          </w:tcPr>
          <w:p w14:paraId="50DC115A" w14:textId="4CD6835D" w:rsidR="000F19CB" w:rsidRPr="00C755C2" w:rsidRDefault="00E74564" w:rsidP="00813ADC">
            <w:pPr>
              <w:pStyle w:val="affff1"/>
            </w:pPr>
            <w:r w:rsidRPr="00C755C2">
              <w:t>93,870</w:t>
            </w:r>
          </w:p>
        </w:tc>
        <w:tc>
          <w:tcPr>
            <w:tcW w:w="519" w:type="pct"/>
            <w:shd w:val="clear" w:color="auto" w:fill="D9D9D9"/>
            <w:vAlign w:val="center"/>
            <w:hideMark/>
          </w:tcPr>
          <w:p w14:paraId="259284F6" w14:textId="104265B6" w:rsidR="000F19CB" w:rsidRPr="00C755C2" w:rsidRDefault="00192B88" w:rsidP="00813ADC">
            <w:pPr>
              <w:pStyle w:val="affff1"/>
            </w:pPr>
            <w:r>
              <w:t>2,814</w:t>
            </w:r>
          </w:p>
        </w:tc>
        <w:tc>
          <w:tcPr>
            <w:tcW w:w="581" w:type="pct"/>
            <w:shd w:val="clear" w:color="auto" w:fill="D9D9D9"/>
            <w:vAlign w:val="center"/>
            <w:hideMark/>
          </w:tcPr>
          <w:p w14:paraId="01038DFD" w14:textId="67EDC198" w:rsidR="000F19CB" w:rsidRPr="00C755C2" w:rsidRDefault="00E74564" w:rsidP="00813ADC">
            <w:pPr>
              <w:pStyle w:val="affff1"/>
            </w:pPr>
            <w:r w:rsidRPr="00C755C2">
              <w:t>3,440</w:t>
            </w:r>
          </w:p>
        </w:tc>
      </w:tr>
      <w:tr w:rsidR="00DC19FC" w:rsidRPr="00C755C2" w14:paraId="2A4255AD" w14:textId="77777777" w:rsidTr="0074379F">
        <w:trPr>
          <w:trHeight w:val="20"/>
          <w:jc w:val="center"/>
        </w:trPr>
        <w:tc>
          <w:tcPr>
            <w:tcW w:w="167" w:type="pct"/>
            <w:vAlign w:val="center"/>
          </w:tcPr>
          <w:p w14:paraId="1D61C922" w14:textId="77777777" w:rsidR="00DC19FC" w:rsidRPr="00C755C2" w:rsidRDefault="00DC19FC" w:rsidP="00DC19FC">
            <w:pPr>
              <w:pStyle w:val="affff1"/>
            </w:pPr>
          </w:p>
        </w:tc>
        <w:tc>
          <w:tcPr>
            <w:tcW w:w="832" w:type="pct"/>
            <w:vAlign w:val="center"/>
          </w:tcPr>
          <w:p w14:paraId="4B6DD80E" w14:textId="77777777" w:rsidR="00DC19FC" w:rsidRPr="00C755C2" w:rsidRDefault="00DC19FC" w:rsidP="00DC19FC">
            <w:pPr>
              <w:pStyle w:val="affff1"/>
              <w:rPr>
                <w:b/>
              </w:rPr>
            </w:pPr>
          </w:p>
        </w:tc>
        <w:tc>
          <w:tcPr>
            <w:tcW w:w="747" w:type="pct"/>
            <w:vAlign w:val="center"/>
          </w:tcPr>
          <w:p w14:paraId="50067334" w14:textId="77777777" w:rsidR="00DC19FC" w:rsidRPr="00C755C2" w:rsidRDefault="00DC19FC" w:rsidP="00DC19FC">
            <w:pPr>
              <w:pStyle w:val="affff1"/>
            </w:pPr>
          </w:p>
        </w:tc>
        <w:tc>
          <w:tcPr>
            <w:tcW w:w="492" w:type="pct"/>
            <w:vAlign w:val="center"/>
            <w:hideMark/>
          </w:tcPr>
          <w:p w14:paraId="227E7972" w14:textId="412F7670"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6905BEF0" w14:textId="1B168674" w:rsidR="00DC19FC" w:rsidRPr="00C755C2" w:rsidRDefault="00DC19FC" w:rsidP="00DC19FC">
            <w:pPr>
              <w:pStyle w:val="affff1"/>
            </w:pPr>
            <w:r w:rsidRPr="00C755C2">
              <w:t>0,688</w:t>
            </w:r>
          </w:p>
        </w:tc>
        <w:tc>
          <w:tcPr>
            <w:tcW w:w="320" w:type="pct"/>
            <w:hideMark/>
          </w:tcPr>
          <w:p w14:paraId="1C7AE3B1" w14:textId="7227C011" w:rsidR="00DC19FC" w:rsidRPr="00C755C2" w:rsidRDefault="00DC19FC" w:rsidP="00DC19FC">
            <w:pPr>
              <w:pStyle w:val="affff1"/>
            </w:pPr>
            <w:r w:rsidRPr="00682DAF">
              <w:t>уголь 3БОМ</w:t>
            </w:r>
          </w:p>
        </w:tc>
        <w:tc>
          <w:tcPr>
            <w:tcW w:w="418" w:type="pct"/>
            <w:vAlign w:val="center"/>
            <w:hideMark/>
          </w:tcPr>
          <w:p w14:paraId="317DC35C" w14:textId="6DED139A" w:rsidR="00DC19FC" w:rsidRPr="00C755C2" w:rsidRDefault="00DC19FC" w:rsidP="00DC19FC">
            <w:pPr>
              <w:pStyle w:val="affff1"/>
            </w:pPr>
            <w:r w:rsidRPr="00C755C2">
              <w:t>2018</w:t>
            </w:r>
          </w:p>
        </w:tc>
        <w:tc>
          <w:tcPr>
            <w:tcW w:w="421" w:type="pct"/>
            <w:vMerge w:val="restart"/>
            <w:vAlign w:val="center"/>
          </w:tcPr>
          <w:p w14:paraId="40BC73E4" w14:textId="3892DA12" w:rsidR="00DC19FC" w:rsidRPr="00C755C2" w:rsidRDefault="00DC19FC" w:rsidP="00DC19FC">
            <w:pPr>
              <w:pStyle w:val="affff1"/>
            </w:pPr>
            <w:r w:rsidRPr="00C755C2">
              <w:t>93,870</w:t>
            </w:r>
          </w:p>
        </w:tc>
        <w:tc>
          <w:tcPr>
            <w:tcW w:w="519" w:type="pct"/>
            <w:vMerge w:val="restart"/>
            <w:vAlign w:val="center"/>
          </w:tcPr>
          <w:p w14:paraId="18B6D902" w14:textId="21BF5530" w:rsidR="00DC19FC" w:rsidRPr="00C755C2" w:rsidRDefault="00DC19FC" w:rsidP="00DC19FC">
            <w:pPr>
              <w:pStyle w:val="affff1"/>
            </w:pPr>
            <w:r>
              <w:t>2,814</w:t>
            </w:r>
          </w:p>
        </w:tc>
        <w:tc>
          <w:tcPr>
            <w:tcW w:w="581" w:type="pct"/>
            <w:vMerge w:val="restart"/>
            <w:vAlign w:val="center"/>
          </w:tcPr>
          <w:p w14:paraId="39AFD9C6" w14:textId="75F0AD1E" w:rsidR="00DC19FC" w:rsidRPr="00C755C2" w:rsidRDefault="00DC19FC" w:rsidP="00DC19FC">
            <w:pPr>
              <w:pStyle w:val="affff1"/>
            </w:pPr>
            <w:r w:rsidRPr="00C755C2">
              <w:t>3,440</w:t>
            </w:r>
          </w:p>
        </w:tc>
      </w:tr>
      <w:tr w:rsidR="00DC19FC" w:rsidRPr="00C755C2" w14:paraId="524766FD" w14:textId="77777777" w:rsidTr="0074379F">
        <w:trPr>
          <w:trHeight w:val="20"/>
          <w:jc w:val="center"/>
        </w:trPr>
        <w:tc>
          <w:tcPr>
            <w:tcW w:w="167" w:type="pct"/>
            <w:vAlign w:val="center"/>
          </w:tcPr>
          <w:p w14:paraId="4DDD9208" w14:textId="77777777" w:rsidR="00DC19FC" w:rsidRPr="00C755C2" w:rsidRDefault="00DC19FC" w:rsidP="00DC19FC">
            <w:pPr>
              <w:pStyle w:val="affff1"/>
            </w:pPr>
          </w:p>
        </w:tc>
        <w:tc>
          <w:tcPr>
            <w:tcW w:w="832" w:type="pct"/>
            <w:vAlign w:val="center"/>
          </w:tcPr>
          <w:p w14:paraId="483821FC" w14:textId="77777777" w:rsidR="00DC19FC" w:rsidRPr="00C755C2" w:rsidRDefault="00DC19FC" w:rsidP="00DC19FC">
            <w:pPr>
              <w:pStyle w:val="affff1"/>
              <w:rPr>
                <w:b/>
              </w:rPr>
            </w:pPr>
          </w:p>
        </w:tc>
        <w:tc>
          <w:tcPr>
            <w:tcW w:w="747" w:type="pct"/>
            <w:vAlign w:val="center"/>
          </w:tcPr>
          <w:p w14:paraId="2C7C9BA9" w14:textId="77777777" w:rsidR="00DC19FC" w:rsidRPr="00C755C2" w:rsidRDefault="00DC19FC" w:rsidP="00DC19FC">
            <w:pPr>
              <w:pStyle w:val="affff1"/>
            </w:pPr>
          </w:p>
        </w:tc>
        <w:tc>
          <w:tcPr>
            <w:tcW w:w="492" w:type="pct"/>
            <w:vAlign w:val="center"/>
            <w:hideMark/>
          </w:tcPr>
          <w:p w14:paraId="436C7770" w14:textId="523FF5EE"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332EE3BF" w14:textId="4A4E1FC5" w:rsidR="00DC19FC" w:rsidRPr="00C755C2" w:rsidRDefault="00DC19FC" w:rsidP="00DC19FC">
            <w:pPr>
              <w:pStyle w:val="affff1"/>
            </w:pPr>
            <w:r w:rsidRPr="00C755C2">
              <w:t>0,688</w:t>
            </w:r>
          </w:p>
        </w:tc>
        <w:tc>
          <w:tcPr>
            <w:tcW w:w="320" w:type="pct"/>
            <w:hideMark/>
          </w:tcPr>
          <w:p w14:paraId="28E3EAFC" w14:textId="74DE80AE" w:rsidR="00DC19FC" w:rsidRPr="00C755C2" w:rsidRDefault="00DC19FC" w:rsidP="00DC19FC">
            <w:pPr>
              <w:pStyle w:val="affff1"/>
            </w:pPr>
            <w:r w:rsidRPr="00682DAF">
              <w:t>уголь 3БОМ</w:t>
            </w:r>
          </w:p>
        </w:tc>
        <w:tc>
          <w:tcPr>
            <w:tcW w:w="418" w:type="pct"/>
            <w:vAlign w:val="center"/>
            <w:hideMark/>
          </w:tcPr>
          <w:p w14:paraId="4ABA7BCB" w14:textId="11FCEA08" w:rsidR="00DC19FC" w:rsidRPr="00C755C2" w:rsidRDefault="00DC19FC" w:rsidP="00DC19FC">
            <w:pPr>
              <w:pStyle w:val="affff1"/>
            </w:pPr>
            <w:r w:rsidRPr="00C755C2">
              <w:t>2018</w:t>
            </w:r>
          </w:p>
        </w:tc>
        <w:tc>
          <w:tcPr>
            <w:tcW w:w="421" w:type="pct"/>
            <w:vMerge/>
            <w:vAlign w:val="center"/>
          </w:tcPr>
          <w:p w14:paraId="6F2C0810" w14:textId="77777777" w:rsidR="00DC19FC" w:rsidRPr="00C755C2" w:rsidRDefault="00DC19FC" w:rsidP="00DC19FC">
            <w:pPr>
              <w:pStyle w:val="affff1"/>
            </w:pPr>
          </w:p>
        </w:tc>
        <w:tc>
          <w:tcPr>
            <w:tcW w:w="519" w:type="pct"/>
            <w:vMerge/>
            <w:vAlign w:val="center"/>
          </w:tcPr>
          <w:p w14:paraId="073E4E8B" w14:textId="77777777" w:rsidR="00DC19FC" w:rsidRPr="00C755C2" w:rsidRDefault="00DC19FC" w:rsidP="00DC19FC">
            <w:pPr>
              <w:pStyle w:val="affff1"/>
            </w:pPr>
          </w:p>
        </w:tc>
        <w:tc>
          <w:tcPr>
            <w:tcW w:w="581" w:type="pct"/>
            <w:vMerge/>
            <w:vAlign w:val="center"/>
          </w:tcPr>
          <w:p w14:paraId="7C57E05E" w14:textId="77777777" w:rsidR="00DC19FC" w:rsidRPr="00C755C2" w:rsidRDefault="00DC19FC" w:rsidP="00DC19FC">
            <w:pPr>
              <w:pStyle w:val="affff1"/>
            </w:pPr>
          </w:p>
        </w:tc>
      </w:tr>
      <w:tr w:rsidR="00DC19FC" w:rsidRPr="00C755C2" w14:paraId="1CCEFD55" w14:textId="77777777" w:rsidTr="0074379F">
        <w:trPr>
          <w:trHeight w:val="20"/>
          <w:jc w:val="center"/>
        </w:trPr>
        <w:tc>
          <w:tcPr>
            <w:tcW w:w="167" w:type="pct"/>
            <w:vAlign w:val="center"/>
          </w:tcPr>
          <w:p w14:paraId="1846E708" w14:textId="77777777" w:rsidR="00DC19FC" w:rsidRPr="00C755C2" w:rsidRDefault="00DC19FC" w:rsidP="00DC19FC">
            <w:pPr>
              <w:pStyle w:val="affff1"/>
            </w:pPr>
          </w:p>
        </w:tc>
        <w:tc>
          <w:tcPr>
            <w:tcW w:w="832" w:type="pct"/>
            <w:vAlign w:val="center"/>
          </w:tcPr>
          <w:p w14:paraId="7319DFB1" w14:textId="77777777" w:rsidR="00DC19FC" w:rsidRPr="00C755C2" w:rsidRDefault="00DC19FC" w:rsidP="00DC19FC">
            <w:pPr>
              <w:pStyle w:val="affff1"/>
              <w:rPr>
                <w:b/>
              </w:rPr>
            </w:pPr>
          </w:p>
        </w:tc>
        <w:tc>
          <w:tcPr>
            <w:tcW w:w="747" w:type="pct"/>
            <w:vAlign w:val="center"/>
          </w:tcPr>
          <w:p w14:paraId="42A77593" w14:textId="77777777" w:rsidR="00DC19FC" w:rsidRPr="00C755C2" w:rsidRDefault="00DC19FC" w:rsidP="00DC19FC">
            <w:pPr>
              <w:pStyle w:val="affff1"/>
            </w:pPr>
          </w:p>
        </w:tc>
        <w:tc>
          <w:tcPr>
            <w:tcW w:w="492" w:type="pct"/>
            <w:vAlign w:val="center"/>
            <w:hideMark/>
          </w:tcPr>
          <w:p w14:paraId="2D564E03" w14:textId="6DD586F1"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62FB991D" w14:textId="2133F93E" w:rsidR="00DC19FC" w:rsidRPr="00C755C2" w:rsidRDefault="00DC19FC" w:rsidP="00DC19FC">
            <w:pPr>
              <w:pStyle w:val="affff1"/>
            </w:pPr>
            <w:r w:rsidRPr="00C755C2">
              <w:t>0,688</w:t>
            </w:r>
          </w:p>
        </w:tc>
        <w:tc>
          <w:tcPr>
            <w:tcW w:w="320" w:type="pct"/>
            <w:hideMark/>
          </w:tcPr>
          <w:p w14:paraId="692DC713" w14:textId="4A872FF2" w:rsidR="00DC19FC" w:rsidRPr="00C755C2" w:rsidRDefault="00DC19FC" w:rsidP="00DC19FC">
            <w:pPr>
              <w:pStyle w:val="affff1"/>
            </w:pPr>
            <w:r w:rsidRPr="00682DAF">
              <w:t>уголь 3БОМ</w:t>
            </w:r>
          </w:p>
        </w:tc>
        <w:tc>
          <w:tcPr>
            <w:tcW w:w="418" w:type="pct"/>
            <w:vAlign w:val="center"/>
            <w:hideMark/>
          </w:tcPr>
          <w:p w14:paraId="1C3B0011" w14:textId="1C667B6F" w:rsidR="00DC19FC" w:rsidRPr="00C755C2" w:rsidRDefault="00DC19FC" w:rsidP="00DC19FC">
            <w:pPr>
              <w:pStyle w:val="affff1"/>
            </w:pPr>
            <w:r w:rsidRPr="00C755C2">
              <w:t>2018</w:t>
            </w:r>
          </w:p>
        </w:tc>
        <w:tc>
          <w:tcPr>
            <w:tcW w:w="421" w:type="pct"/>
            <w:vMerge/>
            <w:vAlign w:val="center"/>
          </w:tcPr>
          <w:p w14:paraId="1E7E4FB0" w14:textId="77777777" w:rsidR="00DC19FC" w:rsidRPr="00C755C2" w:rsidRDefault="00DC19FC" w:rsidP="00DC19FC">
            <w:pPr>
              <w:pStyle w:val="affff1"/>
            </w:pPr>
          </w:p>
        </w:tc>
        <w:tc>
          <w:tcPr>
            <w:tcW w:w="519" w:type="pct"/>
            <w:vMerge/>
            <w:vAlign w:val="center"/>
          </w:tcPr>
          <w:p w14:paraId="6EC3DFA9" w14:textId="77777777" w:rsidR="00DC19FC" w:rsidRPr="00C755C2" w:rsidRDefault="00DC19FC" w:rsidP="00DC19FC">
            <w:pPr>
              <w:pStyle w:val="affff1"/>
            </w:pPr>
          </w:p>
        </w:tc>
        <w:tc>
          <w:tcPr>
            <w:tcW w:w="581" w:type="pct"/>
            <w:vMerge/>
            <w:vAlign w:val="center"/>
          </w:tcPr>
          <w:p w14:paraId="6B685698" w14:textId="77777777" w:rsidR="00DC19FC" w:rsidRPr="00C755C2" w:rsidRDefault="00DC19FC" w:rsidP="00DC19FC">
            <w:pPr>
              <w:pStyle w:val="affff1"/>
            </w:pPr>
          </w:p>
        </w:tc>
      </w:tr>
      <w:tr w:rsidR="00DC19FC" w:rsidRPr="00C755C2" w14:paraId="169F0185" w14:textId="77777777" w:rsidTr="0074379F">
        <w:trPr>
          <w:trHeight w:val="20"/>
          <w:jc w:val="center"/>
        </w:trPr>
        <w:tc>
          <w:tcPr>
            <w:tcW w:w="167" w:type="pct"/>
            <w:vAlign w:val="center"/>
          </w:tcPr>
          <w:p w14:paraId="4BD95FF3" w14:textId="77777777" w:rsidR="00DC19FC" w:rsidRPr="00C755C2" w:rsidRDefault="00DC19FC" w:rsidP="00DC19FC">
            <w:pPr>
              <w:pStyle w:val="affff1"/>
            </w:pPr>
          </w:p>
        </w:tc>
        <w:tc>
          <w:tcPr>
            <w:tcW w:w="832" w:type="pct"/>
            <w:vAlign w:val="center"/>
          </w:tcPr>
          <w:p w14:paraId="6D42BE59" w14:textId="77777777" w:rsidR="00DC19FC" w:rsidRPr="00C755C2" w:rsidRDefault="00DC19FC" w:rsidP="00DC19FC">
            <w:pPr>
              <w:pStyle w:val="affff1"/>
              <w:rPr>
                <w:b/>
              </w:rPr>
            </w:pPr>
          </w:p>
        </w:tc>
        <w:tc>
          <w:tcPr>
            <w:tcW w:w="747" w:type="pct"/>
            <w:vAlign w:val="center"/>
          </w:tcPr>
          <w:p w14:paraId="348D4AB4" w14:textId="77777777" w:rsidR="00DC19FC" w:rsidRPr="00C755C2" w:rsidRDefault="00DC19FC" w:rsidP="00DC19FC">
            <w:pPr>
              <w:pStyle w:val="affff1"/>
            </w:pPr>
          </w:p>
        </w:tc>
        <w:tc>
          <w:tcPr>
            <w:tcW w:w="492" w:type="pct"/>
            <w:vAlign w:val="center"/>
            <w:hideMark/>
          </w:tcPr>
          <w:p w14:paraId="2B77A44C" w14:textId="09CB1D3E"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27E6C756" w14:textId="7EFCAD05" w:rsidR="00DC19FC" w:rsidRPr="00C755C2" w:rsidRDefault="00DC19FC" w:rsidP="00DC19FC">
            <w:pPr>
              <w:pStyle w:val="affff1"/>
            </w:pPr>
            <w:r w:rsidRPr="00C755C2">
              <w:t>0,688</w:t>
            </w:r>
          </w:p>
        </w:tc>
        <w:tc>
          <w:tcPr>
            <w:tcW w:w="320" w:type="pct"/>
            <w:hideMark/>
          </w:tcPr>
          <w:p w14:paraId="5B79EBE8" w14:textId="2B34361F" w:rsidR="00DC19FC" w:rsidRPr="00C755C2" w:rsidRDefault="00DC19FC" w:rsidP="00DC19FC">
            <w:pPr>
              <w:pStyle w:val="affff1"/>
            </w:pPr>
            <w:r w:rsidRPr="00682DAF">
              <w:t>уголь 3БОМ</w:t>
            </w:r>
          </w:p>
        </w:tc>
        <w:tc>
          <w:tcPr>
            <w:tcW w:w="418" w:type="pct"/>
            <w:vAlign w:val="center"/>
            <w:hideMark/>
          </w:tcPr>
          <w:p w14:paraId="6F5C0FED" w14:textId="5D886377" w:rsidR="00DC19FC" w:rsidRPr="00C755C2" w:rsidRDefault="00DC19FC" w:rsidP="00DC19FC">
            <w:pPr>
              <w:pStyle w:val="affff1"/>
            </w:pPr>
            <w:r w:rsidRPr="00C755C2">
              <w:t>2018</w:t>
            </w:r>
          </w:p>
        </w:tc>
        <w:tc>
          <w:tcPr>
            <w:tcW w:w="421" w:type="pct"/>
            <w:vMerge/>
            <w:vAlign w:val="center"/>
          </w:tcPr>
          <w:p w14:paraId="39DBDF79" w14:textId="77777777" w:rsidR="00DC19FC" w:rsidRPr="00C755C2" w:rsidRDefault="00DC19FC" w:rsidP="00DC19FC">
            <w:pPr>
              <w:pStyle w:val="affff1"/>
            </w:pPr>
          </w:p>
        </w:tc>
        <w:tc>
          <w:tcPr>
            <w:tcW w:w="519" w:type="pct"/>
            <w:vMerge/>
            <w:vAlign w:val="center"/>
          </w:tcPr>
          <w:p w14:paraId="4318FFD8" w14:textId="77777777" w:rsidR="00DC19FC" w:rsidRPr="00C755C2" w:rsidRDefault="00DC19FC" w:rsidP="00DC19FC">
            <w:pPr>
              <w:pStyle w:val="affff1"/>
            </w:pPr>
          </w:p>
        </w:tc>
        <w:tc>
          <w:tcPr>
            <w:tcW w:w="581" w:type="pct"/>
            <w:vMerge/>
            <w:vAlign w:val="center"/>
          </w:tcPr>
          <w:p w14:paraId="311BE7F9" w14:textId="77777777" w:rsidR="00DC19FC" w:rsidRPr="00C755C2" w:rsidRDefault="00DC19FC" w:rsidP="00DC19FC">
            <w:pPr>
              <w:pStyle w:val="affff1"/>
            </w:pPr>
          </w:p>
        </w:tc>
      </w:tr>
      <w:tr w:rsidR="00DC19FC" w:rsidRPr="00C755C2" w14:paraId="0C6FD587" w14:textId="77777777" w:rsidTr="0074379F">
        <w:trPr>
          <w:trHeight w:val="20"/>
          <w:jc w:val="center"/>
        </w:trPr>
        <w:tc>
          <w:tcPr>
            <w:tcW w:w="167" w:type="pct"/>
            <w:vAlign w:val="center"/>
          </w:tcPr>
          <w:p w14:paraId="6D09F86C" w14:textId="77777777" w:rsidR="00DC19FC" w:rsidRPr="00C755C2" w:rsidRDefault="00DC19FC" w:rsidP="00DC19FC">
            <w:pPr>
              <w:pStyle w:val="affff1"/>
            </w:pPr>
          </w:p>
        </w:tc>
        <w:tc>
          <w:tcPr>
            <w:tcW w:w="832" w:type="pct"/>
            <w:vAlign w:val="center"/>
          </w:tcPr>
          <w:p w14:paraId="328C2E69" w14:textId="77777777" w:rsidR="00DC19FC" w:rsidRPr="00C755C2" w:rsidRDefault="00DC19FC" w:rsidP="00DC19FC">
            <w:pPr>
              <w:pStyle w:val="affff1"/>
              <w:rPr>
                <w:b/>
              </w:rPr>
            </w:pPr>
          </w:p>
        </w:tc>
        <w:tc>
          <w:tcPr>
            <w:tcW w:w="747" w:type="pct"/>
            <w:vAlign w:val="center"/>
          </w:tcPr>
          <w:p w14:paraId="46DD50A1" w14:textId="77777777" w:rsidR="00DC19FC" w:rsidRPr="00C755C2" w:rsidRDefault="00DC19FC" w:rsidP="00DC19FC">
            <w:pPr>
              <w:pStyle w:val="affff1"/>
            </w:pPr>
          </w:p>
        </w:tc>
        <w:tc>
          <w:tcPr>
            <w:tcW w:w="492" w:type="pct"/>
            <w:vAlign w:val="center"/>
            <w:hideMark/>
          </w:tcPr>
          <w:p w14:paraId="336B0C34" w14:textId="01FFAAD8" w:rsidR="00DC19FC" w:rsidRPr="00C755C2" w:rsidRDefault="00DC19FC" w:rsidP="00DC19FC">
            <w:pPr>
              <w:pStyle w:val="affff1"/>
            </w:pPr>
            <w:proofErr w:type="spellStart"/>
            <w:r w:rsidRPr="00C755C2">
              <w:t>Терморобот</w:t>
            </w:r>
            <w:proofErr w:type="spellEnd"/>
            <w:r w:rsidRPr="00C755C2">
              <w:t xml:space="preserve"> 800</w:t>
            </w:r>
          </w:p>
        </w:tc>
        <w:tc>
          <w:tcPr>
            <w:tcW w:w="503" w:type="pct"/>
            <w:vAlign w:val="center"/>
            <w:hideMark/>
          </w:tcPr>
          <w:p w14:paraId="2CBFE6F5" w14:textId="528E6583" w:rsidR="00DC19FC" w:rsidRPr="00C755C2" w:rsidRDefault="00DC19FC" w:rsidP="00DC19FC">
            <w:pPr>
              <w:pStyle w:val="affff1"/>
            </w:pPr>
            <w:r w:rsidRPr="00C755C2">
              <w:t>0,688</w:t>
            </w:r>
          </w:p>
        </w:tc>
        <w:tc>
          <w:tcPr>
            <w:tcW w:w="320" w:type="pct"/>
            <w:hideMark/>
          </w:tcPr>
          <w:p w14:paraId="590C0418" w14:textId="47484C7A" w:rsidR="00DC19FC" w:rsidRPr="00C755C2" w:rsidRDefault="00DC19FC" w:rsidP="00DC19FC">
            <w:pPr>
              <w:pStyle w:val="affff1"/>
            </w:pPr>
            <w:r w:rsidRPr="00682DAF">
              <w:t>уголь 3БОМ</w:t>
            </w:r>
          </w:p>
        </w:tc>
        <w:tc>
          <w:tcPr>
            <w:tcW w:w="418" w:type="pct"/>
            <w:vAlign w:val="center"/>
            <w:hideMark/>
          </w:tcPr>
          <w:p w14:paraId="3D05E44F" w14:textId="72CB09BF" w:rsidR="00DC19FC" w:rsidRPr="00C755C2" w:rsidRDefault="00DC19FC" w:rsidP="00DC19FC">
            <w:pPr>
              <w:pStyle w:val="affff1"/>
            </w:pPr>
            <w:r w:rsidRPr="00C755C2">
              <w:t>2018</w:t>
            </w:r>
          </w:p>
        </w:tc>
        <w:tc>
          <w:tcPr>
            <w:tcW w:w="421" w:type="pct"/>
            <w:vMerge/>
            <w:vAlign w:val="center"/>
          </w:tcPr>
          <w:p w14:paraId="26149181" w14:textId="77777777" w:rsidR="00DC19FC" w:rsidRPr="00C755C2" w:rsidRDefault="00DC19FC" w:rsidP="00DC19FC">
            <w:pPr>
              <w:pStyle w:val="affff1"/>
            </w:pPr>
          </w:p>
        </w:tc>
        <w:tc>
          <w:tcPr>
            <w:tcW w:w="519" w:type="pct"/>
            <w:vMerge/>
            <w:vAlign w:val="center"/>
          </w:tcPr>
          <w:p w14:paraId="7E1EBD6E" w14:textId="77777777" w:rsidR="00DC19FC" w:rsidRPr="00C755C2" w:rsidRDefault="00DC19FC" w:rsidP="00DC19FC">
            <w:pPr>
              <w:pStyle w:val="affff1"/>
            </w:pPr>
          </w:p>
        </w:tc>
        <w:tc>
          <w:tcPr>
            <w:tcW w:w="581" w:type="pct"/>
            <w:vMerge/>
            <w:vAlign w:val="center"/>
          </w:tcPr>
          <w:p w14:paraId="7C560E4F" w14:textId="77777777" w:rsidR="00DC19FC" w:rsidRPr="00C755C2" w:rsidRDefault="00DC19FC" w:rsidP="00DC19FC">
            <w:pPr>
              <w:pStyle w:val="affff1"/>
            </w:pPr>
          </w:p>
        </w:tc>
      </w:tr>
      <w:tr w:rsidR="00AD3CE3" w:rsidRPr="00C755C2" w14:paraId="09C95D2E" w14:textId="77777777" w:rsidTr="005950D1">
        <w:trPr>
          <w:trHeight w:val="20"/>
          <w:jc w:val="center"/>
        </w:trPr>
        <w:tc>
          <w:tcPr>
            <w:tcW w:w="167" w:type="pct"/>
            <w:shd w:val="clear" w:color="auto" w:fill="D9D9D9"/>
            <w:vAlign w:val="center"/>
            <w:hideMark/>
          </w:tcPr>
          <w:p w14:paraId="6FACAFC3" w14:textId="77777777" w:rsidR="00AD3CE3" w:rsidRPr="00C755C2" w:rsidRDefault="00AD3CE3" w:rsidP="00AD3CE3">
            <w:pPr>
              <w:pStyle w:val="affff1"/>
            </w:pPr>
            <w:r w:rsidRPr="00C755C2">
              <w:t>17</w:t>
            </w:r>
          </w:p>
        </w:tc>
        <w:tc>
          <w:tcPr>
            <w:tcW w:w="832" w:type="pct"/>
            <w:shd w:val="clear" w:color="auto" w:fill="D9D9D9"/>
            <w:vAlign w:val="center"/>
            <w:hideMark/>
          </w:tcPr>
          <w:p w14:paraId="4EDFBB08" w14:textId="77777777" w:rsidR="00AD3CE3" w:rsidRPr="00C755C2" w:rsidRDefault="00AD3CE3" w:rsidP="00AD3CE3">
            <w:pPr>
              <w:pStyle w:val="affff1"/>
              <w:rPr>
                <w:b/>
              </w:rPr>
            </w:pPr>
            <w:r w:rsidRPr="00C755C2">
              <w:rPr>
                <w:b/>
              </w:rPr>
              <w:t>Котельная ДОС</w:t>
            </w:r>
          </w:p>
        </w:tc>
        <w:tc>
          <w:tcPr>
            <w:tcW w:w="747" w:type="pct"/>
            <w:shd w:val="clear" w:color="auto" w:fill="D9D9D9"/>
            <w:vAlign w:val="center"/>
            <w:hideMark/>
          </w:tcPr>
          <w:p w14:paraId="78171106" w14:textId="77777777" w:rsidR="00AD3CE3" w:rsidRPr="00C755C2" w:rsidRDefault="00AD3CE3" w:rsidP="00AD3CE3">
            <w:pPr>
              <w:pStyle w:val="affff1"/>
            </w:pPr>
            <w:r w:rsidRPr="00C755C2">
              <w:t>п. Моховая Падь</w:t>
            </w:r>
          </w:p>
        </w:tc>
        <w:tc>
          <w:tcPr>
            <w:tcW w:w="492" w:type="pct"/>
            <w:shd w:val="clear" w:color="auto" w:fill="D9D9D9"/>
            <w:vAlign w:val="center"/>
          </w:tcPr>
          <w:p w14:paraId="27F4FB55" w14:textId="77777777" w:rsidR="00AD3CE3" w:rsidRPr="00C755C2" w:rsidRDefault="00AD3CE3" w:rsidP="00AD3CE3">
            <w:pPr>
              <w:pStyle w:val="affff1"/>
            </w:pPr>
          </w:p>
        </w:tc>
        <w:tc>
          <w:tcPr>
            <w:tcW w:w="503" w:type="pct"/>
            <w:shd w:val="clear" w:color="auto" w:fill="D9D9D9"/>
            <w:vAlign w:val="center"/>
          </w:tcPr>
          <w:p w14:paraId="7C5AB1EF" w14:textId="77777777" w:rsidR="00AD3CE3" w:rsidRPr="00C755C2" w:rsidRDefault="00AD3CE3" w:rsidP="00AD3CE3">
            <w:pPr>
              <w:pStyle w:val="affff1"/>
            </w:pPr>
          </w:p>
        </w:tc>
        <w:tc>
          <w:tcPr>
            <w:tcW w:w="320" w:type="pct"/>
            <w:shd w:val="clear" w:color="auto" w:fill="D9D9D9"/>
            <w:vAlign w:val="center"/>
          </w:tcPr>
          <w:p w14:paraId="3E6917A8" w14:textId="77777777" w:rsidR="00AD3CE3" w:rsidRPr="00C755C2" w:rsidRDefault="00AD3CE3" w:rsidP="00AD3CE3">
            <w:pPr>
              <w:pStyle w:val="affff1"/>
            </w:pPr>
          </w:p>
        </w:tc>
        <w:tc>
          <w:tcPr>
            <w:tcW w:w="418" w:type="pct"/>
            <w:shd w:val="clear" w:color="auto" w:fill="D9D9D9"/>
            <w:vAlign w:val="center"/>
          </w:tcPr>
          <w:p w14:paraId="60BD6F5B" w14:textId="77777777" w:rsidR="00AD3CE3" w:rsidRPr="00C755C2" w:rsidRDefault="00AD3CE3" w:rsidP="00AD3CE3">
            <w:pPr>
              <w:pStyle w:val="affff1"/>
            </w:pPr>
          </w:p>
        </w:tc>
        <w:tc>
          <w:tcPr>
            <w:tcW w:w="42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E65E267" w14:textId="6CE1B9E6" w:rsidR="00AD3CE3" w:rsidRPr="00C755C2" w:rsidRDefault="00AD3CE3" w:rsidP="00AD3CE3">
            <w:pPr>
              <w:pStyle w:val="affff1"/>
            </w:pPr>
            <w:r w:rsidRPr="00C755C2">
              <w:rPr>
                <w:color w:val="000000"/>
                <w:szCs w:val="20"/>
              </w:rPr>
              <w:t>70,780</w:t>
            </w:r>
          </w:p>
        </w:tc>
        <w:tc>
          <w:tcPr>
            <w:tcW w:w="519" w:type="pct"/>
            <w:shd w:val="clear" w:color="auto" w:fill="D9D9D9"/>
            <w:vAlign w:val="center"/>
            <w:hideMark/>
          </w:tcPr>
          <w:p w14:paraId="05AB7C49" w14:textId="77777777" w:rsidR="00AD3CE3" w:rsidRPr="00C755C2" w:rsidRDefault="00AD3CE3" w:rsidP="00AD3CE3">
            <w:pPr>
              <w:pStyle w:val="affff1"/>
            </w:pPr>
            <w:r w:rsidRPr="00C755C2">
              <w:t>5,500</w:t>
            </w:r>
          </w:p>
        </w:tc>
        <w:tc>
          <w:tcPr>
            <w:tcW w:w="581" w:type="pct"/>
            <w:shd w:val="clear" w:color="auto" w:fill="D9D9D9"/>
            <w:vAlign w:val="center"/>
            <w:hideMark/>
          </w:tcPr>
          <w:p w14:paraId="1ECBC175" w14:textId="5C99599C" w:rsidR="00AD3CE3" w:rsidRPr="00C755C2" w:rsidRDefault="00AD3CE3" w:rsidP="00AD3CE3">
            <w:pPr>
              <w:pStyle w:val="affff1"/>
            </w:pPr>
            <w:r w:rsidRPr="00C755C2">
              <w:t>6,450</w:t>
            </w:r>
          </w:p>
        </w:tc>
      </w:tr>
      <w:tr w:rsidR="00AD3CE3" w:rsidRPr="00C755C2" w14:paraId="769D6A64" w14:textId="77777777" w:rsidTr="005950D1">
        <w:trPr>
          <w:trHeight w:val="20"/>
          <w:jc w:val="center"/>
        </w:trPr>
        <w:tc>
          <w:tcPr>
            <w:tcW w:w="167" w:type="pct"/>
            <w:vAlign w:val="center"/>
          </w:tcPr>
          <w:p w14:paraId="0D085F9E" w14:textId="77777777" w:rsidR="00AD3CE3" w:rsidRPr="00C755C2" w:rsidRDefault="00AD3CE3" w:rsidP="00AD3CE3">
            <w:pPr>
              <w:pStyle w:val="affff1"/>
            </w:pPr>
          </w:p>
        </w:tc>
        <w:tc>
          <w:tcPr>
            <w:tcW w:w="832" w:type="pct"/>
            <w:vAlign w:val="center"/>
          </w:tcPr>
          <w:p w14:paraId="1548E2D4" w14:textId="77777777" w:rsidR="00AD3CE3" w:rsidRPr="00C755C2" w:rsidRDefault="00AD3CE3" w:rsidP="00AD3CE3">
            <w:pPr>
              <w:pStyle w:val="affff1"/>
              <w:rPr>
                <w:b/>
              </w:rPr>
            </w:pPr>
          </w:p>
        </w:tc>
        <w:tc>
          <w:tcPr>
            <w:tcW w:w="747" w:type="pct"/>
            <w:vAlign w:val="center"/>
          </w:tcPr>
          <w:p w14:paraId="28329BDC" w14:textId="77777777" w:rsidR="00AD3CE3" w:rsidRPr="00C755C2" w:rsidRDefault="00AD3CE3" w:rsidP="00AD3CE3">
            <w:pPr>
              <w:pStyle w:val="affff1"/>
            </w:pPr>
          </w:p>
        </w:tc>
        <w:tc>
          <w:tcPr>
            <w:tcW w:w="492" w:type="pct"/>
            <w:vAlign w:val="center"/>
            <w:hideMark/>
          </w:tcPr>
          <w:p w14:paraId="38920D48" w14:textId="77777777" w:rsidR="00AD3CE3" w:rsidRPr="00C755C2" w:rsidRDefault="00AD3CE3" w:rsidP="00AD3CE3">
            <w:pPr>
              <w:pStyle w:val="affff1"/>
            </w:pPr>
            <w:r w:rsidRPr="00C755C2">
              <w:t>Гефест-2,5-95Шп</w:t>
            </w:r>
          </w:p>
        </w:tc>
        <w:tc>
          <w:tcPr>
            <w:tcW w:w="503" w:type="pct"/>
            <w:vAlign w:val="center"/>
            <w:hideMark/>
          </w:tcPr>
          <w:p w14:paraId="56144C23" w14:textId="77777777" w:rsidR="00AD3CE3" w:rsidRPr="00C755C2" w:rsidRDefault="00AD3CE3" w:rsidP="00AD3CE3">
            <w:pPr>
              <w:pStyle w:val="affff1"/>
            </w:pPr>
            <w:r w:rsidRPr="00C755C2">
              <w:t>2,150</w:t>
            </w:r>
          </w:p>
        </w:tc>
        <w:tc>
          <w:tcPr>
            <w:tcW w:w="320" w:type="pct"/>
            <w:vAlign w:val="center"/>
            <w:hideMark/>
          </w:tcPr>
          <w:p w14:paraId="63B9B168" w14:textId="77777777" w:rsidR="00AD3CE3" w:rsidRPr="00C755C2" w:rsidRDefault="00AD3CE3" w:rsidP="00AD3CE3">
            <w:pPr>
              <w:pStyle w:val="affff1"/>
            </w:pPr>
            <w:r w:rsidRPr="00C755C2">
              <w:t>бурый уголь</w:t>
            </w:r>
          </w:p>
        </w:tc>
        <w:tc>
          <w:tcPr>
            <w:tcW w:w="418" w:type="pct"/>
            <w:vAlign w:val="center"/>
            <w:hideMark/>
          </w:tcPr>
          <w:p w14:paraId="65D7C2B0" w14:textId="77777777" w:rsidR="00AD3CE3" w:rsidRPr="00C755C2" w:rsidRDefault="00AD3CE3" w:rsidP="00AD3CE3">
            <w:pPr>
              <w:pStyle w:val="affff1"/>
            </w:pPr>
            <w:r w:rsidRPr="00C755C2">
              <w:t>2006</w:t>
            </w:r>
          </w:p>
        </w:tc>
        <w:tc>
          <w:tcPr>
            <w:tcW w:w="421" w:type="pct"/>
            <w:vMerge w:val="restart"/>
            <w:tcBorders>
              <w:top w:val="nil"/>
              <w:left w:val="single" w:sz="4" w:space="0" w:color="auto"/>
              <w:bottom w:val="single" w:sz="4" w:space="0" w:color="auto"/>
              <w:right w:val="single" w:sz="4" w:space="0" w:color="auto"/>
            </w:tcBorders>
            <w:shd w:val="clear" w:color="auto" w:fill="auto"/>
            <w:vAlign w:val="center"/>
          </w:tcPr>
          <w:p w14:paraId="2154C6F6" w14:textId="7C0FC6B6" w:rsidR="00AD3CE3" w:rsidRPr="00C755C2" w:rsidRDefault="00AD3CE3" w:rsidP="00AD3CE3">
            <w:pPr>
              <w:pStyle w:val="affff1"/>
            </w:pPr>
            <w:r w:rsidRPr="00C755C2">
              <w:rPr>
                <w:color w:val="000000"/>
                <w:szCs w:val="20"/>
              </w:rPr>
              <w:t>70,780</w:t>
            </w:r>
          </w:p>
        </w:tc>
        <w:tc>
          <w:tcPr>
            <w:tcW w:w="519" w:type="pct"/>
            <w:vMerge w:val="restart"/>
            <w:vAlign w:val="center"/>
          </w:tcPr>
          <w:p w14:paraId="4C6189DB" w14:textId="77777777" w:rsidR="00AD3CE3" w:rsidRPr="00C755C2" w:rsidRDefault="00AD3CE3" w:rsidP="00AD3CE3">
            <w:pPr>
              <w:pStyle w:val="affff1"/>
            </w:pPr>
            <w:r w:rsidRPr="00C755C2">
              <w:t>5,500</w:t>
            </w:r>
          </w:p>
        </w:tc>
        <w:tc>
          <w:tcPr>
            <w:tcW w:w="581" w:type="pct"/>
            <w:vMerge w:val="restart"/>
            <w:vAlign w:val="center"/>
          </w:tcPr>
          <w:p w14:paraId="54F28321" w14:textId="2A9F7F27" w:rsidR="00AD3CE3" w:rsidRPr="00C755C2" w:rsidRDefault="00AD3CE3" w:rsidP="00AD3CE3">
            <w:pPr>
              <w:pStyle w:val="affff1"/>
            </w:pPr>
            <w:r w:rsidRPr="00C755C2">
              <w:t>6,450</w:t>
            </w:r>
          </w:p>
        </w:tc>
      </w:tr>
      <w:tr w:rsidR="000F19CB" w:rsidRPr="00C755C2" w14:paraId="79AF19A8" w14:textId="77777777" w:rsidTr="00793343">
        <w:trPr>
          <w:trHeight w:val="20"/>
          <w:jc w:val="center"/>
        </w:trPr>
        <w:tc>
          <w:tcPr>
            <w:tcW w:w="167" w:type="pct"/>
            <w:vAlign w:val="center"/>
          </w:tcPr>
          <w:p w14:paraId="100783A1" w14:textId="77777777" w:rsidR="000F19CB" w:rsidRPr="00C755C2" w:rsidRDefault="000F19CB" w:rsidP="00813ADC">
            <w:pPr>
              <w:pStyle w:val="affff1"/>
            </w:pPr>
          </w:p>
        </w:tc>
        <w:tc>
          <w:tcPr>
            <w:tcW w:w="832" w:type="pct"/>
            <w:vAlign w:val="center"/>
          </w:tcPr>
          <w:p w14:paraId="0B51705D" w14:textId="77777777" w:rsidR="000F19CB" w:rsidRPr="00C755C2" w:rsidRDefault="000F19CB" w:rsidP="00813ADC">
            <w:pPr>
              <w:pStyle w:val="affff1"/>
              <w:rPr>
                <w:b/>
              </w:rPr>
            </w:pPr>
          </w:p>
        </w:tc>
        <w:tc>
          <w:tcPr>
            <w:tcW w:w="747" w:type="pct"/>
            <w:vAlign w:val="center"/>
          </w:tcPr>
          <w:p w14:paraId="4E504E17" w14:textId="77777777" w:rsidR="000F19CB" w:rsidRPr="00C755C2" w:rsidRDefault="000F19CB" w:rsidP="00813ADC">
            <w:pPr>
              <w:pStyle w:val="affff1"/>
            </w:pPr>
          </w:p>
        </w:tc>
        <w:tc>
          <w:tcPr>
            <w:tcW w:w="492" w:type="pct"/>
            <w:vAlign w:val="center"/>
            <w:hideMark/>
          </w:tcPr>
          <w:p w14:paraId="79D0ABEF" w14:textId="77777777" w:rsidR="000F19CB" w:rsidRPr="00C755C2" w:rsidRDefault="000F19CB" w:rsidP="00813ADC">
            <w:pPr>
              <w:pStyle w:val="affff1"/>
            </w:pPr>
            <w:r w:rsidRPr="00C755C2">
              <w:t>Гефест-2,5-95Шп</w:t>
            </w:r>
          </w:p>
        </w:tc>
        <w:tc>
          <w:tcPr>
            <w:tcW w:w="503" w:type="pct"/>
            <w:vAlign w:val="center"/>
            <w:hideMark/>
          </w:tcPr>
          <w:p w14:paraId="5560D906" w14:textId="77777777" w:rsidR="000F19CB" w:rsidRPr="00C755C2" w:rsidRDefault="000F19CB" w:rsidP="00813ADC">
            <w:pPr>
              <w:pStyle w:val="affff1"/>
            </w:pPr>
            <w:r w:rsidRPr="00C755C2">
              <w:t>2,150</w:t>
            </w:r>
          </w:p>
        </w:tc>
        <w:tc>
          <w:tcPr>
            <w:tcW w:w="320" w:type="pct"/>
            <w:vAlign w:val="center"/>
            <w:hideMark/>
          </w:tcPr>
          <w:p w14:paraId="7F7295EA" w14:textId="77777777" w:rsidR="000F19CB" w:rsidRPr="00C755C2" w:rsidRDefault="000F19CB" w:rsidP="00813ADC">
            <w:pPr>
              <w:pStyle w:val="affff1"/>
            </w:pPr>
            <w:r w:rsidRPr="00C755C2">
              <w:t>бурый уголь</w:t>
            </w:r>
          </w:p>
        </w:tc>
        <w:tc>
          <w:tcPr>
            <w:tcW w:w="418" w:type="pct"/>
            <w:vAlign w:val="center"/>
            <w:hideMark/>
          </w:tcPr>
          <w:p w14:paraId="69EE30EF" w14:textId="77777777" w:rsidR="000F19CB" w:rsidRPr="00C755C2" w:rsidRDefault="000F19CB" w:rsidP="00813ADC">
            <w:pPr>
              <w:pStyle w:val="affff1"/>
            </w:pPr>
            <w:r w:rsidRPr="00C755C2">
              <w:t>2006</w:t>
            </w:r>
          </w:p>
        </w:tc>
        <w:tc>
          <w:tcPr>
            <w:tcW w:w="421" w:type="pct"/>
            <w:vMerge/>
            <w:vAlign w:val="center"/>
          </w:tcPr>
          <w:p w14:paraId="71D835A2" w14:textId="77777777" w:rsidR="000F19CB" w:rsidRPr="00C755C2" w:rsidRDefault="000F19CB" w:rsidP="00813ADC">
            <w:pPr>
              <w:pStyle w:val="affff1"/>
            </w:pPr>
          </w:p>
        </w:tc>
        <w:tc>
          <w:tcPr>
            <w:tcW w:w="519" w:type="pct"/>
            <w:vMerge/>
            <w:vAlign w:val="center"/>
          </w:tcPr>
          <w:p w14:paraId="0E8E8EE0" w14:textId="77777777" w:rsidR="000F19CB" w:rsidRPr="00C755C2" w:rsidRDefault="000F19CB" w:rsidP="00813ADC">
            <w:pPr>
              <w:pStyle w:val="affff1"/>
            </w:pPr>
          </w:p>
        </w:tc>
        <w:tc>
          <w:tcPr>
            <w:tcW w:w="581" w:type="pct"/>
            <w:vMerge/>
            <w:vAlign w:val="center"/>
          </w:tcPr>
          <w:p w14:paraId="0E0BE724" w14:textId="77777777" w:rsidR="000F19CB" w:rsidRPr="00C755C2" w:rsidRDefault="000F19CB" w:rsidP="00813ADC">
            <w:pPr>
              <w:pStyle w:val="affff1"/>
            </w:pPr>
          </w:p>
        </w:tc>
      </w:tr>
      <w:tr w:rsidR="000F19CB" w:rsidRPr="00C755C2" w14:paraId="6E2B7EFE" w14:textId="77777777" w:rsidTr="00793343">
        <w:trPr>
          <w:trHeight w:val="20"/>
          <w:jc w:val="center"/>
        </w:trPr>
        <w:tc>
          <w:tcPr>
            <w:tcW w:w="167" w:type="pct"/>
            <w:vAlign w:val="center"/>
          </w:tcPr>
          <w:p w14:paraId="4D782A1B" w14:textId="77777777" w:rsidR="000F19CB" w:rsidRPr="00C755C2" w:rsidRDefault="000F19CB" w:rsidP="00813ADC">
            <w:pPr>
              <w:pStyle w:val="affff1"/>
            </w:pPr>
          </w:p>
        </w:tc>
        <w:tc>
          <w:tcPr>
            <w:tcW w:w="832" w:type="pct"/>
            <w:vAlign w:val="center"/>
          </w:tcPr>
          <w:p w14:paraId="15F43331" w14:textId="77777777" w:rsidR="000F19CB" w:rsidRPr="00C755C2" w:rsidRDefault="000F19CB" w:rsidP="00813ADC">
            <w:pPr>
              <w:pStyle w:val="affff1"/>
              <w:rPr>
                <w:b/>
              </w:rPr>
            </w:pPr>
          </w:p>
        </w:tc>
        <w:tc>
          <w:tcPr>
            <w:tcW w:w="747" w:type="pct"/>
            <w:vAlign w:val="center"/>
          </w:tcPr>
          <w:p w14:paraId="545C890F" w14:textId="77777777" w:rsidR="000F19CB" w:rsidRPr="00C755C2" w:rsidRDefault="000F19CB" w:rsidP="00813ADC">
            <w:pPr>
              <w:pStyle w:val="affff1"/>
            </w:pPr>
          </w:p>
        </w:tc>
        <w:tc>
          <w:tcPr>
            <w:tcW w:w="492" w:type="pct"/>
            <w:vAlign w:val="center"/>
            <w:hideMark/>
          </w:tcPr>
          <w:p w14:paraId="7D02EF5E" w14:textId="77777777" w:rsidR="000F19CB" w:rsidRPr="00C755C2" w:rsidRDefault="000F19CB" w:rsidP="00813ADC">
            <w:pPr>
              <w:pStyle w:val="affff1"/>
            </w:pPr>
            <w:r w:rsidRPr="00C755C2">
              <w:t>Гефест-2,5-95Шп</w:t>
            </w:r>
          </w:p>
        </w:tc>
        <w:tc>
          <w:tcPr>
            <w:tcW w:w="503" w:type="pct"/>
            <w:vAlign w:val="center"/>
            <w:hideMark/>
          </w:tcPr>
          <w:p w14:paraId="74A5F111" w14:textId="77777777" w:rsidR="000F19CB" w:rsidRPr="00C755C2" w:rsidRDefault="000F19CB" w:rsidP="00813ADC">
            <w:pPr>
              <w:pStyle w:val="affff1"/>
            </w:pPr>
            <w:r w:rsidRPr="00C755C2">
              <w:t>2,150</w:t>
            </w:r>
          </w:p>
        </w:tc>
        <w:tc>
          <w:tcPr>
            <w:tcW w:w="320" w:type="pct"/>
            <w:vAlign w:val="center"/>
            <w:hideMark/>
          </w:tcPr>
          <w:p w14:paraId="1D1E0633" w14:textId="77777777" w:rsidR="000F19CB" w:rsidRPr="00C755C2" w:rsidRDefault="000F19CB" w:rsidP="00813ADC">
            <w:pPr>
              <w:pStyle w:val="affff1"/>
            </w:pPr>
            <w:r w:rsidRPr="00C755C2">
              <w:t>бурый уголь</w:t>
            </w:r>
          </w:p>
        </w:tc>
        <w:tc>
          <w:tcPr>
            <w:tcW w:w="418" w:type="pct"/>
            <w:vAlign w:val="center"/>
            <w:hideMark/>
          </w:tcPr>
          <w:p w14:paraId="23E09118" w14:textId="77777777" w:rsidR="000F19CB" w:rsidRPr="00C755C2" w:rsidRDefault="000F19CB" w:rsidP="00813ADC">
            <w:pPr>
              <w:pStyle w:val="affff1"/>
            </w:pPr>
            <w:r w:rsidRPr="00C755C2">
              <w:t>2006</w:t>
            </w:r>
          </w:p>
        </w:tc>
        <w:tc>
          <w:tcPr>
            <w:tcW w:w="421" w:type="pct"/>
            <w:vMerge/>
            <w:vAlign w:val="center"/>
          </w:tcPr>
          <w:p w14:paraId="792B12E4" w14:textId="77777777" w:rsidR="000F19CB" w:rsidRPr="00C755C2" w:rsidRDefault="000F19CB" w:rsidP="00813ADC">
            <w:pPr>
              <w:pStyle w:val="affff1"/>
            </w:pPr>
          </w:p>
        </w:tc>
        <w:tc>
          <w:tcPr>
            <w:tcW w:w="519" w:type="pct"/>
            <w:vMerge/>
            <w:vAlign w:val="center"/>
          </w:tcPr>
          <w:p w14:paraId="0480B87B" w14:textId="77777777" w:rsidR="000F19CB" w:rsidRPr="00C755C2" w:rsidRDefault="000F19CB" w:rsidP="00813ADC">
            <w:pPr>
              <w:pStyle w:val="affff1"/>
            </w:pPr>
          </w:p>
        </w:tc>
        <w:tc>
          <w:tcPr>
            <w:tcW w:w="581" w:type="pct"/>
            <w:vMerge/>
            <w:vAlign w:val="center"/>
          </w:tcPr>
          <w:p w14:paraId="5931FFB4" w14:textId="77777777" w:rsidR="000F19CB" w:rsidRPr="00C755C2" w:rsidRDefault="000F19CB" w:rsidP="00813ADC">
            <w:pPr>
              <w:pStyle w:val="affff1"/>
            </w:pPr>
          </w:p>
        </w:tc>
      </w:tr>
      <w:tr w:rsidR="00AD3CE3" w:rsidRPr="00C755C2" w14:paraId="2F29DBC5" w14:textId="77777777" w:rsidTr="005950D1">
        <w:trPr>
          <w:trHeight w:val="20"/>
          <w:jc w:val="center"/>
        </w:trPr>
        <w:tc>
          <w:tcPr>
            <w:tcW w:w="167" w:type="pct"/>
            <w:shd w:val="clear" w:color="auto" w:fill="D9D9D9"/>
            <w:vAlign w:val="center"/>
            <w:hideMark/>
          </w:tcPr>
          <w:p w14:paraId="15B3D7FA" w14:textId="77777777" w:rsidR="00AD3CE3" w:rsidRPr="00C755C2" w:rsidRDefault="00AD3CE3" w:rsidP="00AD3CE3">
            <w:pPr>
              <w:pStyle w:val="affff1"/>
            </w:pPr>
            <w:r w:rsidRPr="00C755C2">
              <w:t>18</w:t>
            </w:r>
          </w:p>
        </w:tc>
        <w:tc>
          <w:tcPr>
            <w:tcW w:w="832" w:type="pct"/>
            <w:shd w:val="clear" w:color="auto" w:fill="D9D9D9"/>
            <w:vAlign w:val="center"/>
            <w:hideMark/>
          </w:tcPr>
          <w:p w14:paraId="2F71557B" w14:textId="4D9B6192" w:rsidR="00AD3CE3" w:rsidRPr="00C755C2" w:rsidRDefault="00AD3CE3" w:rsidP="00AD3CE3">
            <w:pPr>
              <w:pStyle w:val="affff1"/>
              <w:rPr>
                <w:b/>
              </w:rPr>
            </w:pPr>
            <w:r w:rsidRPr="00C755C2">
              <w:rPr>
                <w:b/>
              </w:rPr>
              <w:t>Котельная п. Аэропорт</w:t>
            </w:r>
            <w:r>
              <w:rPr>
                <w:b/>
              </w:rPr>
              <w:t>*</w:t>
            </w:r>
          </w:p>
        </w:tc>
        <w:tc>
          <w:tcPr>
            <w:tcW w:w="747" w:type="pct"/>
            <w:shd w:val="clear" w:color="auto" w:fill="D9D9D9"/>
            <w:vAlign w:val="center"/>
            <w:hideMark/>
          </w:tcPr>
          <w:p w14:paraId="29E92A59" w14:textId="77777777" w:rsidR="00AD3CE3" w:rsidRPr="00C755C2" w:rsidRDefault="00AD3CE3" w:rsidP="00AD3CE3">
            <w:pPr>
              <w:pStyle w:val="affff1"/>
            </w:pPr>
            <w:r w:rsidRPr="00C755C2">
              <w:t>п. Аэропорт</w:t>
            </w:r>
          </w:p>
        </w:tc>
        <w:tc>
          <w:tcPr>
            <w:tcW w:w="492" w:type="pct"/>
            <w:tcBorders>
              <w:top w:val="single" w:sz="4" w:space="0" w:color="auto"/>
              <w:left w:val="single" w:sz="4" w:space="0" w:color="auto"/>
              <w:bottom w:val="single" w:sz="4" w:space="0" w:color="auto"/>
              <w:right w:val="single" w:sz="4" w:space="0" w:color="auto"/>
            </w:tcBorders>
            <w:shd w:val="clear" w:color="000000" w:fill="D9D9D9"/>
            <w:vAlign w:val="center"/>
          </w:tcPr>
          <w:p w14:paraId="710A69ED" w14:textId="1B8A4086" w:rsidR="00AD3CE3" w:rsidRPr="00C755C2" w:rsidRDefault="00AD3CE3" w:rsidP="00AD3CE3">
            <w:pPr>
              <w:pStyle w:val="affff1"/>
            </w:pPr>
            <w:r w:rsidRPr="00C755C2">
              <w:rPr>
                <w:color w:val="000000"/>
                <w:szCs w:val="20"/>
              </w:rPr>
              <w:t> </w:t>
            </w:r>
          </w:p>
        </w:tc>
        <w:tc>
          <w:tcPr>
            <w:tcW w:w="503" w:type="pct"/>
            <w:tcBorders>
              <w:top w:val="single" w:sz="4" w:space="0" w:color="auto"/>
              <w:left w:val="nil"/>
              <w:bottom w:val="single" w:sz="4" w:space="0" w:color="auto"/>
              <w:right w:val="single" w:sz="4" w:space="0" w:color="auto"/>
            </w:tcBorders>
            <w:shd w:val="clear" w:color="000000" w:fill="D9D9D9"/>
            <w:vAlign w:val="center"/>
          </w:tcPr>
          <w:p w14:paraId="378EA1E2" w14:textId="21DA06A9" w:rsidR="00AD3CE3" w:rsidRPr="00C755C2" w:rsidRDefault="00AD3CE3" w:rsidP="00AD3CE3">
            <w:pPr>
              <w:pStyle w:val="affff1"/>
            </w:pPr>
            <w:r w:rsidRPr="00C755C2">
              <w:rPr>
                <w:color w:val="000000"/>
                <w:szCs w:val="20"/>
              </w:rPr>
              <w:t> </w:t>
            </w:r>
          </w:p>
        </w:tc>
        <w:tc>
          <w:tcPr>
            <w:tcW w:w="320" w:type="pct"/>
            <w:tcBorders>
              <w:top w:val="single" w:sz="4" w:space="0" w:color="auto"/>
              <w:left w:val="nil"/>
              <w:bottom w:val="single" w:sz="4" w:space="0" w:color="auto"/>
              <w:right w:val="single" w:sz="4" w:space="0" w:color="auto"/>
            </w:tcBorders>
            <w:shd w:val="clear" w:color="000000" w:fill="D9D9D9"/>
            <w:vAlign w:val="center"/>
          </w:tcPr>
          <w:p w14:paraId="75E52D72" w14:textId="443E3ACA" w:rsidR="00AD3CE3" w:rsidRPr="00C755C2" w:rsidRDefault="00AD3CE3" w:rsidP="00AD3CE3">
            <w:pPr>
              <w:pStyle w:val="affff1"/>
            </w:pPr>
            <w:r w:rsidRPr="00C755C2">
              <w:rPr>
                <w:color w:val="000000"/>
                <w:szCs w:val="20"/>
              </w:rPr>
              <w:t> </w:t>
            </w:r>
          </w:p>
        </w:tc>
        <w:tc>
          <w:tcPr>
            <w:tcW w:w="418" w:type="pct"/>
            <w:tcBorders>
              <w:top w:val="single" w:sz="4" w:space="0" w:color="auto"/>
              <w:left w:val="nil"/>
              <w:bottom w:val="single" w:sz="4" w:space="0" w:color="auto"/>
              <w:right w:val="single" w:sz="4" w:space="0" w:color="auto"/>
            </w:tcBorders>
            <w:shd w:val="clear" w:color="000000" w:fill="D9D9D9"/>
            <w:vAlign w:val="center"/>
          </w:tcPr>
          <w:p w14:paraId="740D6027" w14:textId="22623678" w:rsidR="00AD3CE3" w:rsidRPr="00C755C2" w:rsidRDefault="00AD3CE3" w:rsidP="00AD3CE3">
            <w:pPr>
              <w:pStyle w:val="affff1"/>
            </w:pPr>
            <w:r w:rsidRPr="00C755C2">
              <w:rPr>
                <w:color w:val="000000"/>
                <w:szCs w:val="20"/>
              </w:rPr>
              <w:t> </w:t>
            </w:r>
          </w:p>
        </w:tc>
        <w:tc>
          <w:tcPr>
            <w:tcW w:w="421" w:type="pct"/>
            <w:tcBorders>
              <w:top w:val="single" w:sz="4" w:space="0" w:color="auto"/>
              <w:left w:val="nil"/>
              <w:bottom w:val="single" w:sz="4" w:space="0" w:color="auto"/>
              <w:right w:val="single" w:sz="4" w:space="0" w:color="auto"/>
            </w:tcBorders>
            <w:shd w:val="clear" w:color="000000" w:fill="D9D9D9"/>
            <w:vAlign w:val="center"/>
            <w:hideMark/>
          </w:tcPr>
          <w:p w14:paraId="402EAE2E" w14:textId="28E5C2EF" w:rsidR="00AD3CE3" w:rsidRPr="00C755C2" w:rsidRDefault="00AD3CE3" w:rsidP="00AD3CE3">
            <w:pPr>
              <w:pStyle w:val="affff1"/>
            </w:pPr>
            <w:r w:rsidRPr="00C755C2">
              <w:rPr>
                <w:color w:val="000000"/>
                <w:szCs w:val="20"/>
              </w:rPr>
              <w:t>75,340</w:t>
            </w:r>
          </w:p>
        </w:tc>
        <w:tc>
          <w:tcPr>
            <w:tcW w:w="519" w:type="pct"/>
            <w:tcBorders>
              <w:top w:val="single" w:sz="4" w:space="0" w:color="auto"/>
              <w:left w:val="nil"/>
              <w:bottom w:val="single" w:sz="4" w:space="0" w:color="auto"/>
              <w:right w:val="single" w:sz="4" w:space="0" w:color="auto"/>
            </w:tcBorders>
            <w:shd w:val="clear" w:color="000000" w:fill="D9D9D9"/>
            <w:vAlign w:val="center"/>
            <w:hideMark/>
          </w:tcPr>
          <w:p w14:paraId="59DCF7D8" w14:textId="404DF3F4" w:rsidR="00AD3CE3" w:rsidRPr="00C755C2" w:rsidRDefault="00AD3CE3" w:rsidP="00AD3CE3">
            <w:pPr>
              <w:pStyle w:val="affff1"/>
            </w:pPr>
            <w:r w:rsidRPr="00C755C2">
              <w:rPr>
                <w:color w:val="000000"/>
                <w:szCs w:val="20"/>
              </w:rPr>
              <w:t>4,</w:t>
            </w:r>
            <w:r>
              <w:rPr>
                <w:color w:val="000000"/>
                <w:szCs w:val="20"/>
              </w:rPr>
              <w:t>240</w:t>
            </w:r>
          </w:p>
        </w:tc>
        <w:tc>
          <w:tcPr>
            <w:tcW w:w="581" w:type="pct"/>
            <w:tcBorders>
              <w:top w:val="single" w:sz="4" w:space="0" w:color="auto"/>
              <w:left w:val="nil"/>
              <w:bottom w:val="single" w:sz="4" w:space="0" w:color="auto"/>
              <w:right w:val="single" w:sz="4" w:space="0" w:color="auto"/>
            </w:tcBorders>
            <w:shd w:val="clear" w:color="000000" w:fill="D9D9D9"/>
            <w:vAlign w:val="center"/>
            <w:hideMark/>
          </w:tcPr>
          <w:p w14:paraId="0D1D1135" w14:textId="64C74D81" w:rsidR="00AD3CE3" w:rsidRPr="00C755C2" w:rsidRDefault="00AD3CE3" w:rsidP="00AD3CE3">
            <w:pPr>
              <w:pStyle w:val="affff1"/>
            </w:pPr>
            <w:r w:rsidRPr="00C755C2">
              <w:rPr>
                <w:color w:val="000000"/>
                <w:szCs w:val="20"/>
              </w:rPr>
              <w:t>4,816</w:t>
            </w:r>
          </w:p>
        </w:tc>
      </w:tr>
      <w:tr w:rsidR="00DC19FC" w:rsidRPr="00C755C2" w14:paraId="585B2A8F" w14:textId="77777777" w:rsidTr="0074379F">
        <w:trPr>
          <w:trHeight w:val="20"/>
          <w:jc w:val="center"/>
        </w:trPr>
        <w:tc>
          <w:tcPr>
            <w:tcW w:w="167" w:type="pct"/>
            <w:vAlign w:val="center"/>
          </w:tcPr>
          <w:p w14:paraId="73E0F346" w14:textId="77777777" w:rsidR="00DC19FC" w:rsidRPr="00C755C2" w:rsidRDefault="00DC19FC" w:rsidP="00DC19FC">
            <w:pPr>
              <w:pStyle w:val="affff1"/>
            </w:pPr>
          </w:p>
        </w:tc>
        <w:tc>
          <w:tcPr>
            <w:tcW w:w="832" w:type="pct"/>
            <w:vAlign w:val="center"/>
          </w:tcPr>
          <w:p w14:paraId="17E1B50D" w14:textId="77777777" w:rsidR="00DC19FC" w:rsidRPr="00C755C2" w:rsidRDefault="00DC19FC" w:rsidP="00DC19FC">
            <w:pPr>
              <w:pStyle w:val="affff1"/>
              <w:rPr>
                <w:b/>
              </w:rPr>
            </w:pPr>
          </w:p>
        </w:tc>
        <w:tc>
          <w:tcPr>
            <w:tcW w:w="747" w:type="pct"/>
            <w:vAlign w:val="center"/>
          </w:tcPr>
          <w:p w14:paraId="48EB677F"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09EE60AF" w14:textId="148BA746"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800</w:t>
            </w:r>
          </w:p>
        </w:tc>
        <w:tc>
          <w:tcPr>
            <w:tcW w:w="503" w:type="pct"/>
            <w:tcBorders>
              <w:top w:val="nil"/>
              <w:left w:val="nil"/>
              <w:bottom w:val="single" w:sz="4" w:space="0" w:color="auto"/>
              <w:right w:val="single" w:sz="4" w:space="0" w:color="auto"/>
            </w:tcBorders>
            <w:shd w:val="clear" w:color="auto" w:fill="auto"/>
            <w:vAlign w:val="center"/>
            <w:hideMark/>
          </w:tcPr>
          <w:p w14:paraId="18FFE27B" w14:textId="3911C06D" w:rsidR="00DC19FC" w:rsidRPr="00C755C2" w:rsidRDefault="00DC19FC" w:rsidP="00DC19FC">
            <w:pPr>
              <w:pStyle w:val="affff1"/>
            </w:pPr>
            <w:r w:rsidRPr="00C755C2">
              <w:rPr>
                <w:color w:val="000000"/>
                <w:szCs w:val="20"/>
              </w:rPr>
              <w:t>0,688</w:t>
            </w:r>
          </w:p>
        </w:tc>
        <w:tc>
          <w:tcPr>
            <w:tcW w:w="320" w:type="pct"/>
            <w:tcBorders>
              <w:top w:val="nil"/>
              <w:left w:val="nil"/>
              <w:bottom w:val="single" w:sz="4" w:space="0" w:color="auto"/>
              <w:right w:val="single" w:sz="4" w:space="0" w:color="auto"/>
            </w:tcBorders>
            <w:shd w:val="clear" w:color="auto" w:fill="auto"/>
            <w:hideMark/>
          </w:tcPr>
          <w:p w14:paraId="2BA05869" w14:textId="6C45EF06" w:rsidR="00DC19FC" w:rsidRPr="00C755C2" w:rsidRDefault="00DC19FC" w:rsidP="00DC19FC">
            <w:pPr>
              <w:pStyle w:val="affff1"/>
            </w:pPr>
            <w:r w:rsidRPr="007D7486">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416C71D0" w14:textId="41BFF075" w:rsidR="00DC19FC" w:rsidRPr="00C755C2" w:rsidRDefault="00DC19FC" w:rsidP="00DC19FC">
            <w:pPr>
              <w:pStyle w:val="affff1"/>
            </w:pPr>
            <w:r w:rsidRPr="00C755C2">
              <w:rPr>
                <w:color w:val="000000"/>
                <w:szCs w:val="20"/>
              </w:rPr>
              <w:t>2018</w:t>
            </w:r>
          </w:p>
        </w:tc>
        <w:tc>
          <w:tcPr>
            <w:tcW w:w="421" w:type="pct"/>
            <w:vMerge w:val="restart"/>
            <w:tcBorders>
              <w:top w:val="nil"/>
              <w:left w:val="single" w:sz="4" w:space="0" w:color="auto"/>
              <w:bottom w:val="single" w:sz="4" w:space="0" w:color="auto"/>
              <w:right w:val="single" w:sz="4" w:space="0" w:color="auto"/>
            </w:tcBorders>
            <w:shd w:val="clear" w:color="auto" w:fill="auto"/>
            <w:vAlign w:val="center"/>
          </w:tcPr>
          <w:p w14:paraId="7856FED8" w14:textId="1074CE35" w:rsidR="00DC19FC" w:rsidRPr="00C755C2" w:rsidRDefault="00DC19FC" w:rsidP="00DC19FC">
            <w:pPr>
              <w:pStyle w:val="affff1"/>
            </w:pPr>
            <w:r w:rsidRPr="00C755C2">
              <w:rPr>
                <w:color w:val="000000"/>
                <w:szCs w:val="20"/>
              </w:rPr>
              <w:t>75,340</w:t>
            </w:r>
          </w:p>
        </w:tc>
        <w:tc>
          <w:tcPr>
            <w:tcW w:w="519" w:type="pct"/>
            <w:vMerge w:val="restart"/>
            <w:tcBorders>
              <w:top w:val="nil"/>
              <w:left w:val="single" w:sz="4" w:space="0" w:color="auto"/>
              <w:bottom w:val="single" w:sz="4" w:space="0" w:color="auto"/>
              <w:right w:val="single" w:sz="4" w:space="0" w:color="auto"/>
            </w:tcBorders>
            <w:shd w:val="clear" w:color="auto" w:fill="auto"/>
            <w:vAlign w:val="center"/>
          </w:tcPr>
          <w:p w14:paraId="3C7B8CD8" w14:textId="0B79DF4D" w:rsidR="00DC19FC" w:rsidRPr="00C755C2" w:rsidRDefault="00DC19FC" w:rsidP="00DC19FC">
            <w:pPr>
              <w:pStyle w:val="affff1"/>
            </w:pPr>
            <w:r w:rsidRPr="00C755C2">
              <w:rPr>
                <w:color w:val="000000"/>
                <w:szCs w:val="20"/>
              </w:rPr>
              <w:t>4,</w:t>
            </w:r>
            <w:r>
              <w:rPr>
                <w:color w:val="000000"/>
                <w:szCs w:val="20"/>
              </w:rPr>
              <w:t>240</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tcPr>
          <w:p w14:paraId="6AD7155B" w14:textId="791CDB37" w:rsidR="00DC19FC" w:rsidRPr="00C755C2" w:rsidRDefault="00DC19FC" w:rsidP="00DC19FC">
            <w:pPr>
              <w:pStyle w:val="affff1"/>
            </w:pPr>
            <w:r w:rsidRPr="00C755C2">
              <w:rPr>
                <w:color w:val="000000"/>
                <w:szCs w:val="20"/>
              </w:rPr>
              <w:t>4,816</w:t>
            </w:r>
          </w:p>
        </w:tc>
      </w:tr>
      <w:tr w:rsidR="00DC19FC" w:rsidRPr="00C755C2" w14:paraId="1230C637" w14:textId="77777777" w:rsidTr="0074379F">
        <w:trPr>
          <w:trHeight w:val="20"/>
          <w:jc w:val="center"/>
        </w:trPr>
        <w:tc>
          <w:tcPr>
            <w:tcW w:w="167" w:type="pct"/>
            <w:vAlign w:val="center"/>
          </w:tcPr>
          <w:p w14:paraId="3C7C9C5F" w14:textId="77777777" w:rsidR="00DC19FC" w:rsidRPr="00C755C2" w:rsidRDefault="00DC19FC" w:rsidP="00DC19FC">
            <w:pPr>
              <w:pStyle w:val="affff1"/>
            </w:pPr>
          </w:p>
        </w:tc>
        <w:tc>
          <w:tcPr>
            <w:tcW w:w="832" w:type="pct"/>
            <w:vAlign w:val="center"/>
          </w:tcPr>
          <w:p w14:paraId="1387BBFC" w14:textId="77777777" w:rsidR="00DC19FC" w:rsidRPr="00C755C2" w:rsidRDefault="00DC19FC" w:rsidP="00DC19FC">
            <w:pPr>
              <w:pStyle w:val="affff1"/>
              <w:rPr>
                <w:b/>
              </w:rPr>
            </w:pPr>
          </w:p>
        </w:tc>
        <w:tc>
          <w:tcPr>
            <w:tcW w:w="747" w:type="pct"/>
            <w:vAlign w:val="center"/>
          </w:tcPr>
          <w:p w14:paraId="5943735C"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0BAD6ED6" w14:textId="2E9F87BB"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800</w:t>
            </w:r>
          </w:p>
        </w:tc>
        <w:tc>
          <w:tcPr>
            <w:tcW w:w="503" w:type="pct"/>
            <w:tcBorders>
              <w:top w:val="nil"/>
              <w:left w:val="nil"/>
              <w:bottom w:val="single" w:sz="4" w:space="0" w:color="auto"/>
              <w:right w:val="single" w:sz="4" w:space="0" w:color="auto"/>
            </w:tcBorders>
            <w:shd w:val="clear" w:color="auto" w:fill="auto"/>
            <w:vAlign w:val="center"/>
            <w:hideMark/>
          </w:tcPr>
          <w:p w14:paraId="1781B620" w14:textId="22C1F9DB" w:rsidR="00DC19FC" w:rsidRPr="00C755C2" w:rsidRDefault="00DC19FC" w:rsidP="00DC19FC">
            <w:pPr>
              <w:pStyle w:val="affff1"/>
            </w:pPr>
            <w:r w:rsidRPr="00C755C2">
              <w:rPr>
                <w:color w:val="000000"/>
                <w:szCs w:val="20"/>
              </w:rPr>
              <w:t>0,688</w:t>
            </w:r>
          </w:p>
        </w:tc>
        <w:tc>
          <w:tcPr>
            <w:tcW w:w="320" w:type="pct"/>
            <w:tcBorders>
              <w:top w:val="nil"/>
              <w:left w:val="nil"/>
              <w:bottom w:val="single" w:sz="4" w:space="0" w:color="auto"/>
              <w:right w:val="single" w:sz="4" w:space="0" w:color="auto"/>
            </w:tcBorders>
            <w:shd w:val="clear" w:color="auto" w:fill="auto"/>
            <w:hideMark/>
          </w:tcPr>
          <w:p w14:paraId="6634ADCF" w14:textId="71955BAC" w:rsidR="00DC19FC" w:rsidRPr="00C755C2" w:rsidRDefault="00DC19FC" w:rsidP="00DC19FC">
            <w:pPr>
              <w:pStyle w:val="affff1"/>
            </w:pPr>
            <w:r w:rsidRPr="007D7486">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0DFCC348" w14:textId="4A49A84D" w:rsidR="00DC19FC" w:rsidRPr="00C755C2" w:rsidRDefault="00DC19FC" w:rsidP="00DC19FC">
            <w:pPr>
              <w:pStyle w:val="affff1"/>
            </w:pPr>
            <w:r w:rsidRPr="00C755C2">
              <w:rPr>
                <w:color w:val="000000"/>
                <w:szCs w:val="20"/>
              </w:rPr>
              <w:t>2018</w:t>
            </w:r>
          </w:p>
        </w:tc>
        <w:tc>
          <w:tcPr>
            <w:tcW w:w="421" w:type="pct"/>
            <w:vMerge/>
            <w:tcBorders>
              <w:top w:val="nil"/>
              <w:left w:val="single" w:sz="4" w:space="0" w:color="auto"/>
              <w:bottom w:val="single" w:sz="4" w:space="0" w:color="auto"/>
              <w:right w:val="single" w:sz="4" w:space="0" w:color="auto"/>
            </w:tcBorders>
            <w:vAlign w:val="center"/>
          </w:tcPr>
          <w:p w14:paraId="34DC55E8"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03D87A54"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22D9A236" w14:textId="77777777" w:rsidR="00DC19FC" w:rsidRPr="00C755C2" w:rsidRDefault="00DC19FC" w:rsidP="00DC19FC">
            <w:pPr>
              <w:pStyle w:val="affff1"/>
            </w:pPr>
          </w:p>
        </w:tc>
      </w:tr>
      <w:tr w:rsidR="00DC19FC" w:rsidRPr="00C755C2" w14:paraId="4477C67F" w14:textId="77777777" w:rsidTr="0074379F">
        <w:trPr>
          <w:trHeight w:val="20"/>
          <w:jc w:val="center"/>
        </w:trPr>
        <w:tc>
          <w:tcPr>
            <w:tcW w:w="167" w:type="pct"/>
            <w:vAlign w:val="center"/>
          </w:tcPr>
          <w:p w14:paraId="7430E23A" w14:textId="77777777" w:rsidR="00DC19FC" w:rsidRPr="00C755C2" w:rsidRDefault="00DC19FC" w:rsidP="00DC19FC">
            <w:pPr>
              <w:pStyle w:val="affff1"/>
            </w:pPr>
          </w:p>
        </w:tc>
        <w:tc>
          <w:tcPr>
            <w:tcW w:w="832" w:type="pct"/>
            <w:vAlign w:val="center"/>
          </w:tcPr>
          <w:p w14:paraId="1263B865" w14:textId="77777777" w:rsidR="00DC19FC" w:rsidRPr="00C755C2" w:rsidRDefault="00DC19FC" w:rsidP="00DC19FC">
            <w:pPr>
              <w:pStyle w:val="affff1"/>
              <w:rPr>
                <w:b/>
              </w:rPr>
            </w:pPr>
          </w:p>
        </w:tc>
        <w:tc>
          <w:tcPr>
            <w:tcW w:w="747" w:type="pct"/>
            <w:vAlign w:val="center"/>
          </w:tcPr>
          <w:p w14:paraId="16A5AEC5"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6D2E7842" w14:textId="20294A22"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800</w:t>
            </w:r>
          </w:p>
        </w:tc>
        <w:tc>
          <w:tcPr>
            <w:tcW w:w="503" w:type="pct"/>
            <w:tcBorders>
              <w:top w:val="nil"/>
              <w:left w:val="nil"/>
              <w:bottom w:val="single" w:sz="4" w:space="0" w:color="auto"/>
              <w:right w:val="single" w:sz="4" w:space="0" w:color="auto"/>
            </w:tcBorders>
            <w:shd w:val="clear" w:color="auto" w:fill="auto"/>
            <w:vAlign w:val="center"/>
            <w:hideMark/>
          </w:tcPr>
          <w:p w14:paraId="2AC85AC3" w14:textId="0687B30E" w:rsidR="00DC19FC" w:rsidRPr="00C755C2" w:rsidRDefault="00DC19FC" w:rsidP="00DC19FC">
            <w:pPr>
              <w:pStyle w:val="affff1"/>
            </w:pPr>
            <w:r w:rsidRPr="00C755C2">
              <w:rPr>
                <w:color w:val="000000"/>
                <w:szCs w:val="20"/>
              </w:rPr>
              <w:t>0,688</w:t>
            </w:r>
          </w:p>
        </w:tc>
        <w:tc>
          <w:tcPr>
            <w:tcW w:w="320" w:type="pct"/>
            <w:tcBorders>
              <w:top w:val="nil"/>
              <w:left w:val="nil"/>
              <w:bottom w:val="single" w:sz="4" w:space="0" w:color="auto"/>
              <w:right w:val="single" w:sz="4" w:space="0" w:color="auto"/>
            </w:tcBorders>
            <w:shd w:val="clear" w:color="auto" w:fill="auto"/>
            <w:hideMark/>
          </w:tcPr>
          <w:p w14:paraId="634EBC23" w14:textId="10AFF724" w:rsidR="00DC19FC" w:rsidRPr="00C755C2" w:rsidRDefault="00DC19FC" w:rsidP="00DC19FC">
            <w:pPr>
              <w:pStyle w:val="affff1"/>
            </w:pPr>
            <w:r w:rsidRPr="007D7486">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5E9467A0" w14:textId="2462C6C8" w:rsidR="00DC19FC" w:rsidRPr="00C755C2" w:rsidRDefault="00DC19FC" w:rsidP="00DC19FC">
            <w:pPr>
              <w:pStyle w:val="affff1"/>
            </w:pPr>
            <w:r w:rsidRPr="00C755C2">
              <w:rPr>
                <w:color w:val="000000"/>
                <w:szCs w:val="20"/>
              </w:rPr>
              <w:t>2018</w:t>
            </w:r>
          </w:p>
        </w:tc>
        <w:tc>
          <w:tcPr>
            <w:tcW w:w="421" w:type="pct"/>
            <w:vMerge/>
            <w:tcBorders>
              <w:top w:val="nil"/>
              <w:left w:val="single" w:sz="4" w:space="0" w:color="auto"/>
              <w:bottom w:val="single" w:sz="4" w:space="0" w:color="auto"/>
              <w:right w:val="single" w:sz="4" w:space="0" w:color="auto"/>
            </w:tcBorders>
            <w:vAlign w:val="center"/>
          </w:tcPr>
          <w:p w14:paraId="7E5847F4"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1BCD4BE3"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2DE4FAD7" w14:textId="77777777" w:rsidR="00DC19FC" w:rsidRPr="00C755C2" w:rsidRDefault="00DC19FC" w:rsidP="00DC19FC">
            <w:pPr>
              <w:pStyle w:val="affff1"/>
            </w:pPr>
          </w:p>
        </w:tc>
      </w:tr>
      <w:tr w:rsidR="00DC19FC" w:rsidRPr="00C755C2" w14:paraId="1CC4061A" w14:textId="77777777" w:rsidTr="0074379F">
        <w:trPr>
          <w:trHeight w:val="20"/>
          <w:jc w:val="center"/>
        </w:trPr>
        <w:tc>
          <w:tcPr>
            <w:tcW w:w="167" w:type="pct"/>
            <w:vAlign w:val="center"/>
          </w:tcPr>
          <w:p w14:paraId="4206DF69" w14:textId="77777777" w:rsidR="00DC19FC" w:rsidRPr="00C755C2" w:rsidRDefault="00DC19FC" w:rsidP="00DC19FC">
            <w:pPr>
              <w:pStyle w:val="affff1"/>
            </w:pPr>
          </w:p>
        </w:tc>
        <w:tc>
          <w:tcPr>
            <w:tcW w:w="832" w:type="pct"/>
            <w:vAlign w:val="center"/>
          </w:tcPr>
          <w:p w14:paraId="1CB5A0DA" w14:textId="77777777" w:rsidR="00DC19FC" w:rsidRPr="00C755C2" w:rsidRDefault="00DC19FC" w:rsidP="00DC19FC">
            <w:pPr>
              <w:pStyle w:val="affff1"/>
              <w:rPr>
                <w:b/>
              </w:rPr>
            </w:pPr>
          </w:p>
        </w:tc>
        <w:tc>
          <w:tcPr>
            <w:tcW w:w="747" w:type="pct"/>
            <w:vAlign w:val="center"/>
          </w:tcPr>
          <w:p w14:paraId="7EE89FA3"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3D412541" w14:textId="0762B5B1"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800</w:t>
            </w:r>
          </w:p>
        </w:tc>
        <w:tc>
          <w:tcPr>
            <w:tcW w:w="503" w:type="pct"/>
            <w:tcBorders>
              <w:top w:val="nil"/>
              <w:left w:val="nil"/>
              <w:bottom w:val="single" w:sz="4" w:space="0" w:color="auto"/>
              <w:right w:val="single" w:sz="4" w:space="0" w:color="auto"/>
            </w:tcBorders>
            <w:shd w:val="clear" w:color="auto" w:fill="auto"/>
            <w:vAlign w:val="center"/>
            <w:hideMark/>
          </w:tcPr>
          <w:p w14:paraId="073EFDF7" w14:textId="006F0813" w:rsidR="00DC19FC" w:rsidRPr="00C755C2" w:rsidRDefault="00DC19FC" w:rsidP="00DC19FC">
            <w:pPr>
              <w:pStyle w:val="affff1"/>
            </w:pPr>
            <w:r w:rsidRPr="00C755C2">
              <w:rPr>
                <w:color w:val="000000"/>
                <w:szCs w:val="20"/>
              </w:rPr>
              <w:t>0,688</w:t>
            </w:r>
          </w:p>
        </w:tc>
        <w:tc>
          <w:tcPr>
            <w:tcW w:w="320" w:type="pct"/>
            <w:tcBorders>
              <w:top w:val="nil"/>
              <w:left w:val="nil"/>
              <w:bottom w:val="single" w:sz="4" w:space="0" w:color="auto"/>
              <w:right w:val="single" w:sz="4" w:space="0" w:color="auto"/>
            </w:tcBorders>
            <w:shd w:val="clear" w:color="auto" w:fill="auto"/>
            <w:hideMark/>
          </w:tcPr>
          <w:p w14:paraId="16A1ADEC" w14:textId="6B55F0F0" w:rsidR="00DC19FC" w:rsidRPr="00C755C2" w:rsidRDefault="00DC19FC" w:rsidP="00DC19FC">
            <w:pPr>
              <w:pStyle w:val="affff1"/>
            </w:pPr>
            <w:r w:rsidRPr="007D7486">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5399EB42" w14:textId="007418F5" w:rsidR="00DC19FC" w:rsidRPr="00C755C2" w:rsidRDefault="00DC19FC" w:rsidP="00DC19FC">
            <w:pPr>
              <w:pStyle w:val="affff1"/>
            </w:pPr>
            <w:r w:rsidRPr="00C755C2">
              <w:rPr>
                <w:color w:val="000000"/>
                <w:szCs w:val="20"/>
              </w:rPr>
              <w:t>2018</w:t>
            </w:r>
          </w:p>
        </w:tc>
        <w:tc>
          <w:tcPr>
            <w:tcW w:w="421" w:type="pct"/>
            <w:vMerge/>
            <w:tcBorders>
              <w:top w:val="nil"/>
              <w:left w:val="single" w:sz="4" w:space="0" w:color="auto"/>
              <w:bottom w:val="single" w:sz="4" w:space="0" w:color="auto"/>
              <w:right w:val="single" w:sz="4" w:space="0" w:color="auto"/>
            </w:tcBorders>
            <w:vAlign w:val="center"/>
          </w:tcPr>
          <w:p w14:paraId="52E3297A"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6FBB19BD"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77D7617E" w14:textId="77777777" w:rsidR="00DC19FC" w:rsidRPr="00C755C2" w:rsidRDefault="00DC19FC" w:rsidP="00DC19FC">
            <w:pPr>
              <w:pStyle w:val="affff1"/>
            </w:pPr>
          </w:p>
        </w:tc>
      </w:tr>
      <w:tr w:rsidR="00DC19FC" w:rsidRPr="00C755C2" w14:paraId="51DF1F4E" w14:textId="77777777" w:rsidTr="0074379F">
        <w:trPr>
          <w:trHeight w:val="20"/>
          <w:jc w:val="center"/>
        </w:trPr>
        <w:tc>
          <w:tcPr>
            <w:tcW w:w="167" w:type="pct"/>
            <w:vAlign w:val="center"/>
          </w:tcPr>
          <w:p w14:paraId="272AD981" w14:textId="77777777" w:rsidR="00DC19FC" w:rsidRPr="00C755C2" w:rsidRDefault="00DC19FC" w:rsidP="00DC19FC">
            <w:pPr>
              <w:pStyle w:val="affff1"/>
            </w:pPr>
          </w:p>
        </w:tc>
        <w:tc>
          <w:tcPr>
            <w:tcW w:w="832" w:type="pct"/>
            <w:vAlign w:val="center"/>
          </w:tcPr>
          <w:p w14:paraId="31E6FD56" w14:textId="77777777" w:rsidR="00DC19FC" w:rsidRPr="00C755C2" w:rsidRDefault="00DC19FC" w:rsidP="00DC19FC">
            <w:pPr>
              <w:pStyle w:val="affff1"/>
              <w:rPr>
                <w:b/>
              </w:rPr>
            </w:pPr>
          </w:p>
        </w:tc>
        <w:tc>
          <w:tcPr>
            <w:tcW w:w="747" w:type="pct"/>
            <w:vAlign w:val="center"/>
          </w:tcPr>
          <w:p w14:paraId="05918D0F"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3BDD307F" w14:textId="4920EC34"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800</w:t>
            </w:r>
          </w:p>
        </w:tc>
        <w:tc>
          <w:tcPr>
            <w:tcW w:w="503" w:type="pct"/>
            <w:tcBorders>
              <w:top w:val="nil"/>
              <w:left w:val="nil"/>
              <w:bottom w:val="single" w:sz="4" w:space="0" w:color="auto"/>
              <w:right w:val="single" w:sz="4" w:space="0" w:color="auto"/>
            </w:tcBorders>
            <w:shd w:val="clear" w:color="auto" w:fill="auto"/>
            <w:vAlign w:val="center"/>
            <w:hideMark/>
          </w:tcPr>
          <w:p w14:paraId="2F9A4CE2" w14:textId="4FBAE934" w:rsidR="00DC19FC" w:rsidRPr="00C755C2" w:rsidRDefault="00DC19FC" w:rsidP="00DC19FC">
            <w:pPr>
              <w:pStyle w:val="affff1"/>
            </w:pPr>
            <w:r w:rsidRPr="00C755C2">
              <w:rPr>
                <w:color w:val="000000"/>
                <w:szCs w:val="20"/>
              </w:rPr>
              <w:t>0,688</w:t>
            </w:r>
          </w:p>
        </w:tc>
        <w:tc>
          <w:tcPr>
            <w:tcW w:w="320" w:type="pct"/>
            <w:tcBorders>
              <w:top w:val="nil"/>
              <w:left w:val="nil"/>
              <w:bottom w:val="single" w:sz="4" w:space="0" w:color="auto"/>
              <w:right w:val="single" w:sz="4" w:space="0" w:color="auto"/>
            </w:tcBorders>
            <w:shd w:val="clear" w:color="auto" w:fill="auto"/>
            <w:hideMark/>
          </w:tcPr>
          <w:p w14:paraId="4D843E49" w14:textId="0855E338" w:rsidR="00DC19FC" w:rsidRPr="00C755C2" w:rsidRDefault="00DC19FC" w:rsidP="00DC19FC">
            <w:pPr>
              <w:pStyle w:val="affff1"/>
            </w:pPr>
            <w:r w:rsidRPr="007D7486">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65565B99" w14:textId="5DE902A6" w:rsidR="00DC19FC" w:rsidRPr="00C755C2" w:rsidRDefault="00DC19FC" w:rsidP="00DC19FC">
            <w:pPr>
              <w:pStyle w:val="affff1"/>
            </w:pPr>
            <w:r w:rsidRPr="00C755C2">
              <w:rPr>
                <w:color w:val="000000"/>
                <w:szCs w:val="20"/>
              </w:rPr>
              <w:t>2018</w:t>
            </w:r>
          </w:p>
        </w:tc>
        <w:tc>
          <w:tcPr>
            <w:tcW w:w="421" w:type="pct"/>
            <w:vMerge/>
            <w:tcBorders>
              <w:top w:val="nil"/>
              <w:left w:val="single" w:sz="4" w:space="0" w:color="auto"/>
              <w:bottom w:val="single" w:sz="4" w:space="0" w:color="auto"/>
              <w:right w:val="single" w:sz="4" w:space="0" w:color="auto"/>
            </w:tcBorders>
            <w:vAlign w:val="center"/>
          </w:tcPr>
          <w:p w14:paraId="3D04D7B2"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7DD39CB4"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3A2FABD0" w14:textId="77777777" w:rsidR="00DC19FC" w:rsidRPr="00C755C2" w:rsidRDefault="00DC19FC" w:rsidP="00DC19FC">
            <w:pPr>
              <w:pStyle w:val="affff1"/>
            </w:pPr>
          </w:p>
        </w:tc>
      </w:tr>
      <w:tr w:rsidR="00DC19FC" w:rsidRPr="00C755C2" w14:paraId="39489776" w14:textId="77777777" w:rsidTr="0074379F">
        <w:trPr>
          <w:trHeight w:val="20"/>
          <w:jc w:val="center"/>
        </w:trPr>
        <w:tc>
          <w:tcPr>
            <w:tcW w:w="167" w:type="pct"/>
            <w:vAlign w:val="center"/>
          </w:tcPr>
          <w:p w14:paraId="77C0DDE2" w14:textId="77777777" w:rsidR="00DC19FC" w:rsidRPr="00C755C2" w:rsidRDefault="00DC19FC" w:rsidP="00DC19FC">
            <w:pPr>
              <w:pStyle w:val="affff1"/>
            </w:pPr>
          </w:p>
        </w:tc>
        <w:tc>
          <w:tcPr>
            <w:tcW w:w="832" w:type="pct"/>
            <w:vAlign w:val="center"/>
          </w:tcPr>
          <w:p w14:paraId="3D0D0C2E" w14:textId="77777777" w:rsidR="00DC19FC" w:rsidRPr="00C755C2" w:rsidRDefault="00DC19FC" w:rsidP="00DC19FC">
            <w:pPr>
              <w:pStyle w:val="affff1"/>
              <w:rPr>
                <w:b/>
              </w:rPr>
            </w:pPr>
          </w:p>
        </w:tc>
        <w:tc>
          <w:tcPr>
            <w:tcW w:w="747" w:type="pct"/>
            <w:vAlign w:val="center"/>
          </w:tcPr>
          <w:p w14:paraId="38991BE6"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64D02291" w14:textId="5279197B"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800</w:t>
            </w:r>
          </w:p>
        </w:tc>
        <w:tc>
          <w:tcPr>
            <w:tcW w:w="503" w:type="pct"/>
            <w:tcBorders>
              <w:top w:val="nil"/>
              <w:left w:val="nil"/>
              <w:bottom w:val="single" w:sz="4" w:space="0" w:color="auto"/>
              <w:right w:val="single" w:sz="4" w:space="0" w:color="auto"/>
            </w:tcBorders>
            <w:shd w:val="clear" w:color="auto" w:fill="auto"/>
            <w:vAlign w:val="center"/>
            <w:hideMark/>
          </w:tcPr>
          <w:p w14:paraId="1FCAF09D" w14:textId="6D74E449" w:rsidR="00DC19FC" w:rsidRPr="00C755C2" w:rsidRDefault="00DC19FC" w:rsidP="00DC19FC">
            <w:pPr>
              <w:pStyle w:val="affff1"/>
            </w:pPr>
            <w:r w:rsidRPr="00C755C2">
              <w:rPr>
                <w:color w:val="000000"/>
                <w:szCs w:val="20"/>
              </w:rPr>
              <w:t>0,688</w:t>
            </w:r>
          </w:p>
        </w:tc>
        <w:tc>
          <w:tcPr>
            <w:tcW w:w="320" w:type="pct"/>
            <w:tcBorders>
              <w:top w:val="nil"/>
              <w:left w:val="nil"/>
              <w:bottom w:val="single" w:sz="4" w:space="0" w:color="auto"/>
              <w:right w:val="single" w:sz="4" w:space="0" w:color="auto"/>
            </w:tcBorders>
            <w:shd w:val="clear" w:color="auto" w:fill="auto"/>
            <w:hideMark/>
          </w:tcPr>
          <w:p w14:paraId="477D8C01" w14:textId="67006088" w:rsidR="00DC19FC" w:rsidRPr="00C755C2" w:rsidRDefault="00DC19FC" w:rsidP="00DC19FC">
            <w:pPr>
              <w:pStyle w:val="affff1"/>
            </w:pPr>
            <w:r w:rsidRPr="007D7486">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3670DB74" w14:textId="3C5DCDB0" w:rsidR="00DC19FC" w:rsidRPr="00C755C2" w:rsidRDefault="00DC19FC" w:rsidP="00DC19FC">
            <w:pPr>
              <w:pStyle w:val="affff1"/>
            </w:pPr>
            <w:r w:rsidRPr="00C755C2">
              <w:rPr>
                <w:color w:val="000000"/>
                <w:szCs w:val="20"/>
              </w:rPr>
              <w:t>2018</w:t>
            </w:r>
          </w:p>
        </w:tc>
        <w:tc>
          <w:tcPr>
            <w:tcW w:w="421" w:type="pct"/>
            <w:vMerge/>
            <w:tcBorders>
              <w:top w:val="nil"/>
              <w:left w:val="single" w:sz="4" w:space="0" w:color="auto"/>
              <w:bottom w:val="single" w:sz="4" w:space="0" w:color="auto"/>
              <w:right w:val="single" w:sz="4" w:space="0" w:color="auto"/>
            </w:tcBorders>
            <w:vAlign w:val="center"/>
          </w:tcPr>
          <w:p w14:paraId="229FC9DC"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670FB2CB"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604B0696" w14:textId="77777777" w:rsidR="00DC19FC" w:rsidRPr="00C755C2" w:rsidRDefault="00DC19FC" w:rsidP="00DC19FC">
            <w:pPr>
              <w:pStyle w:val="affff1"/>
            </w:pPr>
          </w:p>
        </w:tc>
      </w:tr>
      <w:tr w:rsidR="00DC19FC" w:rsidRPr="00C755C2" w14:paraId="69A8BC2E" w14:textId="77777777" w:rsidTr="0074379F">
        <w:trPr>
          <w:trHeight w:val="20"/>
          <w:jc w:val="center"/>
        </w:trPr>
        <w:tc>
          <w:tcPr>
            <w:tcW w:w="167" w:type="pct"/>
            <w:vAlign w:val="center"/>
          </w:tcPr>
          <w:p w14:paraId="30E76415" w14:textId="77777777" w:rsidR="00DC19FC" w:rsidRPr="00C755C2" w:rsidRDefault="00DC19FC" w:rsidP="00DC19FC">
            <w:pPr>
              <w:pStyle w:val="affff1"/>
            </w:pPr>
          </w:p>
        </w:tc>
        <w:tc>
          <w:tcPr>
            <w:tcW w:w="832" w:type="pct"/>
            <w:vAlign w:val="center"/>
          </w:tcPr>
          <w:p w14:paraId="37F747C8" w14:textId="77777777" w:rsidR="00DC19FC" w:rsidRPr="00C755C2" w:rsidRDefault="00DC19FC" w:rsidP="00DC19FC">
            <w:pPr>
              <w:pStyle w:val="affff1"/>
              <w:rPr>
                <w:b/>
              </w:rPr>
            </w:pPr>
          </w:p>
        </w:tc>
        <w:tc>
          <w:tcPr>
            <w:tcW w:w="747" w:type="pct"/>
            <w:vAlign w:val="center"/>
          </w:tcPr>
          <w:p w14:paraId="24898871"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4B442726" w14:textId="60C8D187"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800</w:t>
            </w:r>
          </w:p>
        </w:tc>
        <w:tc>
          <w:tcPr>
            <w:tcW w:w="503" w:type="pct"/>
            <w:tcBorders>
              <w:top w:val="nil"/>
              <w:left w:val="nil"/>
              <w:bottom w:val="single" w:sz="4" w:space="0" w:color="auto"/>
              <w:right w:val="single" w:sz="4" w:space="0" w:color="auto"/>
            </w:tcBorders>
            <w:shd w:val="clear" w:color="auto" w:fill="auto"/>
            <w:vAlign w:val="center"/>
            <w:hideMark/>
          </w:tcPr>
          <w:p w14:paraId="109EBD51" w14:textId="1131E99A" w:rsidR="00DC19FC" w:rsidRPr="00C755C2" w:rsidRDefault="00DC19FC" w:rsidP="00DC19FC">
            <w:pPr>
              <w:pStyle w:val="affff1"/>
            </w:pPr>
            <w:r w:rsidRPr="00C755C2">
              <w:rPr>
                <w:color w:val="000000"/>
                <w:szCs w:val="20"/>
              </w:rPr>
              <w:t>0,688</w:t>
            </w:r>
          </w:p>
        </w:tc>
        <w:tc>
          <w:tcPr>
            <w:tcW w:w="320" w:type="pct"/>
            <w:tcBorders>
              <w:top w:val="nil"/>
              <w:left w:val="nil"/>
              <w:bottom w:val="single" w:sz="4" w:space="0" w:color="auto"/>
              <w:right w:val="single" w:sz="4" w:space="0" w:color="auto"/>
            </w:tcBorders>
            <w:shd w:val="clear" w:color="auto" w:fill="auto"/>
            <w:hideMark/>
          </w:tcPr>
          <w:p w14:paraId="34D17E1B" w14:textId="302C36FA" w:rsidR="00DC19FC" w:rsidRPr="00C755C2" w:rsidRDefault="00DC19FC" w:rsidP="00DC19FC">
            <w:pPr>
              <w:pStyle w:val="affff1"/>
            </w:pPr>
            <w:r w:rsidRPr="007D7486">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63DF95B1" w14:textId="7901C1DB" w:rsidR="00DC19FC" w:rsidRPr="00C755C2" w:rsidRDefault="00DC19FC" w:rsidP="00DC19FC">
            <w:pPr>
              <w:pStyle w:val="affff1"/>
            </w:pPr>
            <w:r w:rsidRPr="00C755C2">
              <w:rPr>
                <w:color w:val="000000"/>
                <w:szCs w:val="20"/>
              </w:rPr>
              <w:t>2018</w:t>
            </w:r>
          </w:p>
        </w:tc>
        <w:tc>
          <w:tcPr>
            <w:tcW w:w="421" w:type="pct"/>
            <w:vMerge/>
            <w:tcBorders>
              <w:top w:val="nil"/>
              <w:left w:val="single" w:sz="4" w:space="0" w:color="auto"/>
              <w:bottom w:val="single" w:sz="4" w:space="0" w:color="auto"/>
              <w:right w:val="single" w:sz="4" w:space="0" w:color="auto"/>
            </w:tcBorders>
            <w:vAlign w:val="center"/>
          </w:tcPr>
          <w:p w14:paraId="137E96DF"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7A6EAE3E"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031F7A70" w14:textId="77777777" w:rsidR="00DC19FC" w:rsidRPr="00C755C2" w:rsidRDefault="00DC19FC" w:rsidP="00DC19FC">
            <w:pPr>
              <w:pStyle w:val="affff1"/>
            </w:pPr>
          </w:p>
        </w:tc>
      </w:tr>
      <w:tr w:rsidR="00E560D5" w:rsidRPr="00C755C2" w14:paraId="455D173A" w14:textId="77777777" w:rsidTr="005950D1">
        <w:trPr>
          <w:trHeight w:val="20"/>
          <w:jc w:val="center"/>
        </w:trPr>
        <w:tc>
          <w:tcPr>
            <w:tcW w:w="167" w:type="pct"/>
            <w:shd w:val="clear" w:color="auto" w:fill="D9D9D9"/>
            <w:vAlign w:val="center"/>
            <w:hideMark/>
          </w:tcPr>
          <w:p w14:paraId="094811F9" w14:textId="77777777" w:rsidR="00E560D5" w:rsidRPr="00C755C2" w:rsidRDefault="00E560D5" w:rsidP="00E560D5">
            <w:pPr>
              <w:pStyle w:val="affff1"/>
            </w:pPr>
            <w:r w:rsidRPr="00C755C2">
              <w:t>19</w:t>
            </w:r>
          </w:p>
        </w:tc>
        <w:tc>
          <w:tcPr>
            <w:tcW w:w="832" w:type="pct"/>
            <w:shd w:val="clear" w:color="auto" w:fill="D9D9D9"/>
            <w:vAlign w:val="center"/>
            <w:hideMark/>
          </w:tcPr>
          <w:p w14:paraId="2CE63F19" w14:textId="63FA2E5F" w:rsidR="00E560D5" w:rsidRPr="00C755C2" w:rsidRDefault="00E560D5" w:rsidP="00E560D5">
            <w:pPr>
              <w:pStyle w:val="affff1"/>
              <w:rPr>
                <w:b/>
              </w:rPr>
            </w:pPr>
            <w:r w:rsidRPr="00C755C2">
              <w:rPr>
                <w:b/>
              </w:rPr>
              <w:t>Котельная с. Садовое</w:t>
            </w:r>
            <w:r w:rsidR="00AD3CE3">
              <w:rPr>
                <w:b/>
              </w:rPr>
              <w:t>*</w:t>
            </w:r>
          </w:p>
        </w:tc>
        <w:tc>
          <w:tcPr>
            <w:tcW w:w="747" w:type="pct"/>
            <w:shd w:val="clear" w:color="auto" w:fill="D9D9D9"/>
            <w:vAlign w:val="center"/>
            <w:hideMark/>
          </w:tcPr>
          <w:p w14:paraId="180F5A0E" w14:textId="77777777" w:rsidR="00E560D5" w:rsidRPr="00C755C2" w:rsidRDefault="00E560D5" w:rsidP="00E560D5">
            <w:pPr>
              <w:pStyle w:val="affff1"/>
            </w:pPr>
            <w:r w:rsidRPr="00C755C2">
              <w:t>с. Садовое</w:t>
            </w:r>
          </w:p>
        </w:tc>
        <w:tc>
          <w:tcPr>
            <w:tcW w:w="492" w:type="pct"/>
            <w:tcBorders>
              <w:top w:val="single" w:sz="4" w:space="0" w:color="auto"/>
              <w:left w:val="single" w:sz="4" w:space="0" w:color="auto"/>
              <w:bottom w:val="single" w:sz="4" w:space="0" w:color="auto"/>
              <w:right w:val="single" w:sz="4" w:space="0" w:color="auto"/>
            </w:tcBorders>
            <w:shd w:val="clear" w:color="000000" w:fill="D9D9D9"/>
            <w:vAlign w:val="center"/>
          </w:tcPr>
          <w:p w14:paraId="1FFE98DD" w14:textId="648FD671" w:rsidR="00E560D5" w:rsidRPr="00C755C2" w:rsidRDefault="00E560D5" w:rsidP="00E560D5">
            <w:pPr>
              <w:pStyle w:val="affff1"/>
            </w:pPr>
            <w:r w:rsidRPr="00C755C2">
              <w:rPr>
                <w:color w:val="000000"/>
                <w:szCs w:val="20"/>
              </w:rPr>
              <w:t> </w:t>
            </w:r>
          </w:p>
        </w:tc>
        <w:tc>
          <w:tcPr>
            <w:tcW w:w="503" w:type="pct"/>
            <w:tcBorders>
              <w:top w:val="single" w:sz="4" w:space="0" w:color="auto"/>
              <w:left w:val="nil"/>
              <w:bottom w:val="single" w:sz="4" w:space="0" w:color="auto"/>
              <w:right w:val="single" w:sz="4" w:space="0" w:color="auto"/>
            </w:tcBorders>
            <w:shd w:val="clear" w:color="000000" w:fill="D9D9D9"/>
            <w:vAlign w:val="center"/>
          </w:tcPr>
          <w:p w14:paraId="053B1E98" w14:textId="7D22A502" w:rsidR="00E560D5" w:rsidRPr="00C755C2" w:rsidRDefault="00E560D5" w:rsidP="00E560D5">
            <w:pPr>
              <w:pStyle w:val="affff1"/>
            </w:pPr>
            <w:r w:rsidRPr="00C755C2">
              <w:rPr>
                <w:color w:val="000000"/>
                <w:szCs w:val="20"/>
              </w:rPr>
              <w:t> </w:t>
            </w:r>
          </w:p>
        </w:tc>
        <w:tc>
          <w:tcPr>
            <w:tcW w:w="320" w:type="pct"/>
            <w:tcBorders>
              <w:top w:val="single" w:sz="4" w:space="0" w:color="auto"/>
              <w:left w:val="nil"/>
              <w:bottom w:val="single" w:sz="4" w:space="0" w:color="auto"/>
              <w:right w:val="single" w:sz="4" w:space="0" w:color="auto"/>
            </w:tcBorders>
            <w:shd w:val="clear" w:color="000000" w:fill="D9D9D9"/>
            <w:vAlign w:val="center"/>
          </w:tcPr>
          <w:p w14:paraId="48116B8F" w14:textId="35213683" w:rsidR="00E560D5" w:rsidRPr="00C755C2" w:rsidRDefault="00E560D5" w:rsidP="00E560D5">
            <w:pPr>
              <w:pStyle w:val="affff1"/>
            </w:pPr>
            <w:r w:rsidRPr="00C755C2">
              <w:rPr>
                <w:color w:val="000000"/>
                <w:szCs w:val="20"/>
              </w:rPr>
              <w:t> </w:t>
            </w:r>
          </w:p>
        </w:tc>
        <w:tc>
          <w:tcPr>
            <w:tcW w:w="418" w:type="pct"/>
            <w:tcBorders>
              <w:top w:val="single" w:sz="4" w:space="0" w:color="auto"/>
              <w:left w:val="nil"/>
              <w:bottom w:val="single" w:sz="4" w:space="0" w:color="auto"/>
              <w:right w:val="single" w:sz="4" w:space="0" w:color="auto"/>
            </w:tcBorders>
            <w:shd w:val="clear" w:color="000000" w:fill="D9D9D9"/>
            <w:vAlign w:val="center"/>
          </w:tcPr>
          <w:p w14:paraId="5F582B95" w14:textId="563511EF" w:rsidR="00E560D5" w:rsidRPr="00C755C2" w:rsidRDefault="00E560D5" w:rsidP="00E560D5">
            <w:pPr>
              <w:pStyle w:val="affff1"/>
            </w:pPr>
            <w:r w:rsidRPr="00C755C2">
              <w:rPr>
                <w:color w:val="000000"/>
                <w:szCs w:val="20"/>
              </w:rPr>
              <w:t> </w:t>
            </w:r>
          </w:p>
        </w:tc>
        <w:tc>
          <w:tcPr>
            <w:tcW w:w="421" w:type="pct"/>
            <w:tcBorders>
              <w:top w:val="single" w:sz="4" w:space="0" w:color="auto"/>
              <w:left w:val="nil"/>
              <w:bottom w:val="single" w:sz="4" w:space="0" w:color="auto"/>
              <w:right w:val="single" w:sz="4" w:space="0" w:color="auto"/>
            </w:tcBorders>
            <w:shd w:val="clear" w:color="000000" w:fill="D9D9D9"/>
            <w:vAlign w:val="center"/>
            <w:hideMark/>
          </w:tcPr>
          <w:p w14:paraId="548CDCC7" w14:textId="670E3474" w:rsidR="00E560D5" w:rsidRPr="00C755C2" w:rsidRDefault="00E560D5" w:rsidP="00E560D5">
            <w:pPr>
              <w:pStyle w:val="affff1"/>
            </w:pPr>
            <w:r w:rsidRPr="00C755C2">
              <w:rPr>
                <w:color w:val="000000"/>
                <w:szCs w:val="20"/>
              </w:rPr>
              <w:t>61,58</w:t>
            </w:r>
            <w:r w:rsidR="000F53E7" w:rsidRPr="00C755C2">
              <w:rPr>
                <w:color w:val="000000"/>
                <w:szCs w:val="20"/>
              </w:rPr>
              <w:t>0</w:t>
            </w:r>
          </w:p>
        </w:tc>
        <w:tc>
          <w:tcPr>
            <w:tcW w:w="519" w:type="pct"/>
            <w:tcBorders>
              <w:top w:val="single" w:sz="4" w:space="0" w:color="auto"/>
              <w:left w:val="nil"/>
              <w:bottom w:val="single" w:sz="4" w:space="0" w:color="auto"/>
              <w:right w:val="single" w:sz="4" w:space="0" w:color="auto"/>
            </w:tcBorders>
            <w:shd w:val="clear" w:color="000000" w:fill="D9D9D9"/>
            <w:vAlign w:val="center"/>
            <w:hideMark/>
          </w:tcPr>
          <w:p w14:paraId="3AFE9C7A" w14:textId="4D3A4445" w:rsidR="00E560D5" w:rsidRPr="00C755C2" w:rsidRDefault="00E560D5" w:rsidP="00E560D5">
            <w:pPr>
              <w:pStyle w:val="affff1"/>
            </w:pPr>
            <w:r w:rsidRPr="00C755C2">
              <w:rPr>
                <w:color w:val="000000"/>
                <w:szCs w:val="20"/>
              </w:rPr>
              <w:t>2,04</w:t>
            </w:r>
            <w:r w:rsidR="00577EF7">
              <w:rPr>
                <w:color w:val="000000"/>
                <w:szCs w:val="20"/>
              </w:rPr>
              <w:t>0</w:t>
            </w:r>
          </w:p>
        </w:tc>
        <w:tc>
          <w:tcPr>
            <w:tcW w:w="581" w:type="pct"/>
            <w:tcBorders>
              <w:top w:val="single" w:sz="4" w:space="0" w:color="auto"/>
              <w:left w:val="nil"/>
              <w:bottom w:val="single" w:sz="4" w:space="0" w:color="auto"/>
              <w:right w:val="single" w:sz="4" w:space="0" w:color="auto"/>
            </w:tcBorders>
            <w:shd w:val="clear" w:color="000000" w:fill="D9D9D9"/>
            <w:vAlign w:val="center"/>
            <w:hideMark/>
          </w:tcPr>
          <w:p w14:paraId="54C5DA86" w14:textId="2F956A22" w:rsidR="00E560D5" w:rsidRPr="00C755C2" w:rsidRDefault="00E560D5" w:rsidP="00E560D5">
            <w:pPr>
              <w:pStyle w:val="affff1"/>
            </w:pPr>
            <w:r w:rsidRPr="00C755C2">
              <w:rPr>
                <w:color w:val="000000"/>
                <w:szCs w:val="20"/>
              </w:rPr>
              <w:t>2,04</w:t>
            </w:r>
            <w:r w:rsidR="00577EF7">
              <w:rPr>
                <w:color w:val="000000"/>
                <w:szCs w:val="20"/>
              </w:rPr>
              <w:t>0</w:t>
            </w:r>
          </w:p>
        </w:tc>
      </w:tr>
      <w:tr w:rsidR="00DC19FC" w:rsidRPr="00C755C2" w14:paraId="2AC01C20" w14:textId="77777777" w:rsidTr="0074379F">
        <w:trPr>
          <w:trHeight w:val="20"/>
          <w:jc w:val="center"/>
        </w:trPr>
        <w:tc>
          <w:tcPr>
            <w:tcW w:w="167" w:type="pct"/>
            <w:vAlign w:val="center"/>
          </w:tcPr>
          <w:p w14:paraId="1F50F007" w14:textId="77777777" w:rsidR="00DC19FC" w:rsidRPr="00C755C2" w:rsidRDefault="00DC19FC" w:rsidP="00DC19FC">
            <w:pPr>
              <w:pStyle w:val="affff1"/>
            </w:pPr>
          </w:p>
        </w:tc>
        <w:tc>
          <w:tcPr>
            <w:tcW w:w="832" w:type="pct"/>
            <w:vAlign w:val="center"/>
          </w:tcPr>
          <w:p w14:paraId="7F14FBDB" w14:textId="77777777" w:rsidR="00DC19FC" w:rsidRPr="00C755C2" w:rsidRDefault="00DC19FC" w:rsidP="00DC19FC">
            <w:pPr>
              <w:pStyle w:val="affff1"/>
              <w:rPr>
                <w:b/>
              </w:rPr>
            </w:pPr>
          </w:p>
        </w:tc>
        <w:tc>
          <w:tcPr>
            <w:tcW w:w="747" w:type="pct"/>
            <w:vAlign w:val="center"/>
          </w:tcPr>
          <w:p w14:paraId="630EED0E"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4EA90C86" w14:textId="7465A299"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600</w:t>
            </w:r>
          </w:p>
        </w:tc>
        <w:tc>
          <w:tcPr>
            <w:tcW w:w="503" w:type="pct"/>
            <w:tcBorders>
              <w:top w:val="nil"/>
              <w:left w:val="nil"/>
              <w:bottom w:val="single" w:sz="4" w:space="0" w:color="auto"/>
              <w:right w:val="single" w:sz="4" w:space="0" w:color="auto"/>
            </w:tcBorders>
            <w:shd w:val="clear" w:color="auto" w:fill="auto"/>
            <w:vAlign w:val="center"/>
            <w:hideMark/>
          </w:tcPr>
          <w:p w14:paraId="465253BC" w14:textId="18110D15" w:rsidR="00DC19FC" w:rsidRPr="00C755C2" w:rsidRDefault="00DC19FC" w:rsidP="00DC19FC">
            <w:pPr>
              <w:pStyle w:val="affff1"/>
            </w:pPr>
            <w:r w:rsidRPr="00C755C2">
              <w:rPr>
                <w:color w:val="000000"/>
                <w:szCs w:val="20"/>
              </w:rPr>
              <w:t>0,56</w:t>
            </w:r>
          </w:p>
        </w:tc>
        <w:tc>
          <w:tcPr>
            <w:tcW w:w="320" w:type="pct"/>
            <w:tcBorders>
              <w:top w:val="nil"/>
              <w:left w:val="nil"/>
              <w:bottom w:val="single" w:sz="4" w:space="0" w:color="auto"/>
              <w:right w:val="single" w:sz="4" w:space="0" w:color="auto"/>
            </w:tcBorders>
            <w:shd w:val="clear" w:color="auto" w:fill="auto"/>
            <w:hideMark/>
          </w:tcPr>
          <w:p w14:paraId="5F633214" w14:textId="752F1358" w:rsidR="00DC19FC" w:rsidRPr="00C755C2" w:rsidRDefault="00DC19FC" w:rsidP="00DC19FC">
            <w:pPr>
              <w:pStyle w:val="affff1"/>
            </w:pPr>
            <w:r w:rsidRPr="00210071">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7B8520D9" w14:textId="1BD95ECB" w:rsidR="00DC19FC" w:rsidRPr="00C755C2" w:rsidRDefault="00DC19FC" w:rsidP="00DC19FC">
            <w:pPr>
              <w:pStyle w:val="affff1"/>
            </w:pPr>
            <w:r w:rsidRPr="00C755C2">
              <w:rPr>
                <w:color w:val="000000"/>
                <w:szCs w:val="20"/>
              </w:rPr>
              <w:t>2017</w:t>
            </w:r>
          </w:p>
        </w:tc>
        <w:tc>
          <w:tcPr>
            <w:tcW w:w="421" w:type="pct"/>
            <w:vMerge w:val="restart"/>
            <w:tcBorders>
              <w:top w:val="nil"/>
              <w:left w:val="single" w:sz="4" w:space="0" w:color="auto"/>
              <w:bottom w:val="single" w:sz="4" w:space="0" w:color="auto"/>
              <w:right w:val="single" w:sz="4" w:space="0" w:color="auto"/>
            </w:tcBorders>
            <w:shd w:val="clear" w:color="auto" w:fill="auto"/>
            <w:vAlign w:val="center"/>
          </w:tcPr>
          <w:p w14:paraId="3D4A2123" w14:textId="0FA4FCB5" w:rsidR="00DC19FC" w:rsidRPr="00C755C2" w:rsidRDefault="00DC19FC" w:rsidP="00DC19FC">
            <w:pPr>
              <w:pStyle w:val="affff1"/>
            </w:pPr>
            <w:r w:rsidRPr="00C755C2">
              <w:rPr>
                <w:color w:val="000000"/>
                <w:szCs w:val="20"/>
              </w:rPr>
              <w:t>61,580</w:t>
            </w:r>
          </w:p>
        </w:tc>
        <w:tc>
          <w:tcPr>
            <w:tcW w:w="519" w:type="pct"/>
            <w:vMerge w:val="restart"/>
            <w:tcBorders>
              <w:top w:val="nil"/>
              <w:left w:val="single" w:sz="4" w:space="0" w:color="auto"/>
              <w:bottom w:val="single" w:sz="4" w:space="0" w:color="auto"/>
              <w:right w:val="single" w:sz="4" w:space="0" w:color="auto"/>
            </w:tcBorders>
            <w:shd w:val="clear" w:color="auto" w:fill="auto"/>
            <w:vAlign w:val="center"/>
          </w:tcPr>
          <w:p w14:paraId="5FE622BD" w14:textId="46538518" w:rsidR="00DC19FC" w:rsidRPr="00C755C2" w:rsidRDefault="00DC19FC" w:rsidP="00DC19FC">
            <w:pPr>
              <w:pStyle w:val="affff1"/>
            </w:pPr>
            <w:r w:rsidRPr="00C755C2">
              <w:rPr>
                <w:color w:val="000000"/>
                <w:szCs w:val="20"/>
              </w:rPr>
              <w:t>2,04</w:t>
            </w:r>
            <w:r>
              <w:rPr>
                <w:color w:val="000000"/>
                <w:szCs w:val="20"/>
              </w:rPr>
              <w:t>0</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tcPr>
          <w:p w14:paraId="1ACFA380" w14:textId="121565F5" w:rsidR="00DC19FC" w:rsidRPr="00C755C2" w:rsidRDefault="00DC19FC" w:rsidP="00DC19FC">
            <w:pPr>
              <w:pStyle w:val="affff1"/>
            </w:pPr>
            <w:r w:rsidRPr="00C755C2">
              <w:rPr>
                <w:color w:val="000000"/>
                <w:szCs w:val="20"/>
              </w:rPr>
              <w:t>2,04</w:t>
            </w:r>
            <w:r>
              <w:rPr>
                <w:color w:val="000000"/>
                <w:szCs w:val="20"/>
              </w:rPr>
              <w:t>0</w:t>
            </w:r>
          </w:p>
        </w:tc>
      </w:tr>
      <w:tr w:rsidR="00DC19FC" w:rsidRPr="00C755C2" w14:paraId="11FD9EB4" w14:textId="77777777" w:rsidTr="0074379F">
        <w:trPr>
          <w:trHeight w:val="20"/>
          <w:jc w:val="center"/>
        </w:trPr>
        <w:tc>
          <w:tcPr>
            <w:tcW w:w="167" w:type="pct"/>
            <w:vAlign w:val="center"/>
          </w:tcPr>
          <w:p w14:paraId="2703BB10" w14:textId="77777777" w:rsidR="00DC19FC" w:rsidRPr="00C755C2" w:rsidRDefault="00DC19FC" w:rsidP="00DC19FC">
            <w:pPr>
              <w:pStyle w:val="affff1"/>
            </w:pPr>
          </w:p>
        </w:tc>
        <w:tc>
          <w:tcPr>
            <w:tcW w:w="832" w:type="pct"/>
            <w:vAlign w:val="center"/>
          </w:tcPr>
          <w:p w14:paraId="552C1A92" w14:textId="77777777" w:rsidR="00DC19FC" w:rsidRPr="00C755C2" w:rsidRDefault="00DC19FC" w:rsidP="00DC19FC">
            <w:pPr>
              <w:pStyle w:val="affff1"/>
              <w:rPr>
                <w:b/>
              </w:rPr>
            </w:pPr>
          </w:p>
        </w:tc>
        <w:tc>
          <w:tcPr>
            <w:tcW w:w="747" w:type="pct"/>
            <w:vAlign w:val="center"/>
          </w:tcPr>
          <w:p w14:paraId="18043100"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73D89E4B" w14:textId="41D346D8"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600</w:t>
            </w:r>
          </w:p>
        </w:tc>
        <w:tc>
          <w:tcPr>
            <w:tcW w:w="503" w:type="pct"/>
            <w:tcBorders>
              <w:top w:val="nil"/>
              <w:left w:val="nil"/>
              <w:bottom w:val="single" w:sz="4" w:space="0" w:color="auto"/>
              <w:right w:val="single" w:sz="4" w:space="0" w:color="auto"/>
            </w:tcBorders>
            <w:shd w:val="clear" w:color="auto" w:fill="auto"/>
            <w:vAlign w:val="center"/>
            <w:hideMark/>
          </w:tcPr>
          <w:p w14:paraId="583DA685" w14:textId="161522FA" w:rsidR="00DC19FC" w:rsidRPr="00C755C2" w:rsidRDefault="00DC19FC" w:rsidP="00DC19FC">
            <w:pPr>
              <w:pStyle w:val="affff1"/>
            </w:pPr>
            <w:r w:rsidRPr="00C755C2">
              <w:rPr>
                <w:color w:val="000000"/>
                <w:szCs w:val="20"/>
              </w:rPr>
              <w:t>0,56</w:t>
            </w:r>
          </w:p>
        </w:tc>
        <w:tc>
          <w:tcPr>
            <w:tcW w:w="320" w:type="pct"/>
            <w:tcBorders>
              <w:top w:val="nil"/>
              <w:left w:val="nil"/>
              <w:bottom w:val="single" w:sz="4" w:space="0" w:color="auto"/>
              <w:right w:val="single" w:sz="4" w:space="0" w:color="auto"/>
            </w:tcBorders>
            <w:shd w:val="clear" w:color="auto" w:fill="auto"/>
            <w:hideMark/>
          </w:tcPr>
          <w:p w14:paraId="502A1F25" w14:textId="477CFBAE" w:rsidR="00DC19FC" w:rsidRPr="00C755C2" w:rsidRDefault="00DC19FC" w:rsidP="00DC19FC">
            <w:pPr>
              <w:pStyle w:val="affff1"/>
            </w:pPr>
            <w:r w:rsidRPr="00210071">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7AF9BEAE" w14:textId="70B2241B" w:rsidR="00DC19FC" w:rsidRPr="00C755C2" w:rsidRDefault="00DC19FC" w:rsidP="00DC19FC">
            <w:pPr>
              <w:pStyle w:val="affff1"/>
            </w:pPr>
            <w:r w:rsidRPr="00C755C2">
              <w:rPr>
                <w:color w:val="000000"/>
                <w:szCs w:val="20"/>
              </w:rPr>
              <w:t>2017</w:t>
            </w:r>
          </w:p>
        </w:tc>
        <w:tc>
          <w:tcPr>
            <w:tcW w:w="421" w:type="pct"/>
            <w:vMerge/>
            <w:tcBorders>
              <w:top w:val="nil"/>
              <w:left w:val="single" w:sz="4" w:space="0" w:color="auto"/>
              <w:bottom w:val="single" w:sz="4" w:space="0" w:color="auto"/>
              <w:right w:val="single" w:sz="4" w:space="0" w:color="auto"/>
            </w:tcBorders>
            <w:vAlign w:val="center"/>
          </w:tcPr>
          <w:p w14:paraId="5A151D29"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770C82C9"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36025181" w14:textId="77777777" w:rsidR="00DC19FC" w:rsidRPr="00C755C2" w:rsidRDefault="00DC19FC" w:rsidP="00DC19FC">
            <w:pPr>
              <w:pStyle w:val="affff1"/>
            </w:pPr>
          </w:p>
        </w:tc>
      </w:tr>
      <w:tr w:rsidR="00DC19FC" w:rsidRPr="00C755C2" w14:paraId="7E056ED1" w14:textId="77777777" w:rsidTr="0074379F">
        <w:trPr>
          <w:trHeight w:val="20"/>
          <w:jc w:val="center"/>
        </w:trPr>
        <w:tc>
          <w:tcPr>
            <w:tcW w:w="167" w:type="pct"/>
            <w:vAlign w:val="center"/>
          </w:tcPr>
          <w:p w14:paraId="49BE14E4" w14:textId="77777777" w:rsidR="00DC19FC" w:rsidRPr="00C755C2" w:rsidRDefault="00DC19FC" w:rsidP="00DC19FC">
            <w:pPr>
              <w:pStyle w:val="affff1"/>
            </w:pPr>
          </w:p>
        </w:tc>
        <w:tc>
          <w:tcPr>
            <w:tcW w:w="832" w:type="pct"/>
            <w:vAlign w:val="center"/>
          </w:tcPr>
          <w:p w14:paraId="1C343CD5" w14:textId="77777777" w:rsidR="00DC19FC" w:rsidRPr="00C755C2" w:rsidRDefault="00DC19FC" w:rsidP="00DC19FC">
            <w:pPr>
              <w:pStyle w:val="affff1"/>
              <w:rPr>
                <w:b/>
              </w:rPr>
            </w:pPr>
          </w:p>
        </w:tc>
        <w:tc>
          <w:tcPr>
            <w:tcW w:w="747" w:type="pct"/>
            <w:vAlign w:val="center"/>
          </w:tcPr>
          <w:p w14:paraId="1B0E6E3B"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13A77F6A" w14:textId="51A4856D"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600</w:t>
            </w:r>
          </w:p>
        </w:tc>
        <w:tc>
          <w:tcPr>
            <w:tcW w:w="503" w:type="pct"/>
            <w:tcBorders>
              <w:top w:val="nil"/>
              <w:left w:val="nil"/>
              <w:bottom w:val="single" w:sz="4" w:space="0" w:color="auto"/>
              <w:right w:val="single" w:sz="4" w:space="0" w:color="auto"/>
            </w:tcBorders>
            <w:shd w:val="clear" w:color="auto" w:fill="auto"/>
            <w:vAlign w:val="center"/>
            <w:hideMark/>
          </w:tcPr>
          <w:p w14:paraId="1BCFBEE8" w14:textId="16738A53" w:rsidR="00DC19FC" w:rsidRPr="00C755C2" w:rsidRDefault="00DC19FC" w:rsidP="00DC19FC">
            <w:pPr>
              <w:pStyle w:val="affff1"/>
            </w:pPr>
            <w:r w:rsidRPr="00C755C2">
              <w:rPr>
                <w:color w:val="000000"/>
                <w:szCs w:val="20"/>
              </w:rPr>
              <w:t>0,56</w:t>
            </w:r>
          </w:p>
        </w:tc>
        <w:tc>
          <w:tcPr>
            <w:tcW w:w="320" w:type="pct"/>
            <w:tcBorders>
              <w:top w:val="nil"/>
              <w:left w:val="nil"/>
              <w:bottom w:val="single" w:sz="4" w:space="0" w:color="auto"/>
              <w:right w:val="single" w:sz="4" w:space="0" w:color="auto"/>
            </w:tcBorders>
            <w:shd w:val="clear" w:color="auto" w:fill="auto"/>
            <w:hideMark/>
          </w:tcPr>
          <w:p w14:paraId="0BDB8301" w14:textId="68CE678B" w:rsidR="00DC19FC" w:rsidRPr="00C755C2" w:rsidRDefault="00DC19FC" w:rsidP="00DC19FC">
            <w:pPr>
              <w:pStyle w:val="affff1"/>
            </w:pPr>
            <w:r w:rsidRPr="00210071">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7F3D8418" w14:textId="64008517" w:rsidR="00DC19FC" w:rsidRPr="00C755C2" w:rsidRDefault="00DC19FC" w:rsidP="00DC19FC">
            <w:pPr>
              <w:pStyle w:val="affff1"/>
            </w:pPr>
            <w:r w:rsidRPr="00C755C2">
              <w:rPr>
                <w:color w:val="000000"/>
                <w:szCs w:val="20"/>
              </w:rPr>
              <w:t>2017</w:t>
            </w:r>
          </w:p>
        </w:tc>
        <w:tc>
          <w:tcPr>
            <w:tcW w:w="421" w:type="pct"/>
            <w:vMerge/>
            <w:tcBorders>
              <w:top w:val="nil"/>
              <w:left w:val="single" w:sz="4" w:space="0" w:color="auto"/>
              <w:bottom w:val="single" w:sz="4" w:space="0" w:color="auto"/>
              <w:right w:val="single" w:sz="4" w:space="0" w:color="auto"/>
            </w:tcBorders>
            <w:vAlign w:val="center"/>
          </w:tcPr>
          <w:p w14:paraId="7601788A"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317A2EA9"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375CCBDB" w14:textId="77777777" w:rsidR="00DC19FC" w:rsidRPr="00C755C2" w:rsidRDefault="00DC19FC" w:rsidP="00DC19FC">
            <w:pPr>
              <w:pStyle w:val="affff1"/>
            </w:pPr>
          </w:p>
        </w:tc>
      </w:tr>
      <w:tr w:rsidR="00DC19FC" w:rsidRPr="00C755C2" w14:paraId="76FB87CE" w14:textId="77777777" w:rsidTr="0074379F">
        <w:trPr>
          <w:trHeight w:val="20"/>
          <w:jc w:val="center"/>
        </w:trPr>
        <w:tc>
          <w:tcPr>
            <w:tcW w:w="167" w:type="pct"/>
            <w:vAlign w:val="center"/>
          </w:tcPr>
          <w:p w14:paraId="31793519" w14:textId="77777777" w:rsidR="00DC19FC" w:rsidRPr="00C755C2" w:rsidRDefault="00DC19FC" w:rsidP="00DC19FC">
            <w:pPr>
              <w:pStyle w:val="affff1"/>
            </w:pPr>
          </w:p>
        </w:tc>
        <w:tc>
          <w:tcPr>
            <w:tcW w:w="832" w:type="pct"/>
            <w:vAlign w:val="center"/>
          </w:tcPr>
          <w:p w14:paraId="11F6CC96" w14:textId="77777777" w:rsidR="00DC19FC" w:rsidRPr="00C755C2" w:rsidRDefault="00DC19FC" w:rsidP="00DC19FC">
            <w:pPr>
              <w:pStyle w:val="affff1"/>
              <w:rPr>
                <w:b/>
              </w:rPr>
            </w:pPr>
          </w:p>
        </w:tc>
        <w:tc>
          <w:tcPr>
            <w:tcW w:w="747" w:type="pct"/>
            <w:vAlign w:val="center"/>
          </w:tcPr>
          <w:p w14:paraId="44135B6D"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35A742A2" w14:textId="7E40090E"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600</w:t>
            </w:r>
          </w:p>
        </w:tc>
        <w:tc>
          <w:tcPr>
            <w:tcW w:w="503" w:type="pct"/>
            <w:tcBorders>
              <w:top w:val="nil"/>
              <w:left w:val="nil"/>
              <w:bottom w:val="single" w:sz="4" w:space="0" w:color="auto"/>
              <w:right w:val="single" w:sz="4" w:space="0" w:color="auto"/>
            </w:tcBorders>
            <w:shd w:val="clear" w:color="auto" w:fill="auto"/>
            <w:vAlign w:val="center"/>
            <w:hideMark/>
          </w:tcPr>
          <w:p w14:paraId="6CB4191D" w14:textId="4A89AD51" w:rsidR="00DC19FC" w:rsidRPr="00C755C2" w:rsidRDefault="00DC19FC" w:rsidP="00DC19FC">
            <w:pPr>
              <w:pStyle w:val="affff1"/>
            </w:pPr>
            <w:r w:rsidRPr="00C755C2">
              <w:rPr>
                <w:color w:val="000000"/>
                <w:szCs w:val="20"/>
              </w:rPr>
              <w:t>0,56</w:t>
            </w:r>
          </w:p>
        </w:tc>
        <w:tc>
          <w:tcPr>
            <w:tcW w:w="320" w:type="pct"/>
            <w:tcBorders>
              <w:top w:val="nil"/>
              <w:left w:val="nil"/>
              <w:bottom w:val="single" w:sz="4" w:space="0" w:color="auto"/>
              <w:right w:val="single" w:sz="4" w:space="0" w:color="auto"/>
            </w:tcBorders>
            <w:shd w:val="clear" w:color="auto" w:fill="auto"/>
            <w:hideMark/>
          </w:tcPr>
          <w:p w14:paraId="54346CB0" w14:textId="7C82DB8E" w:rsidR="00DC19FC" w:rsidRPr="00C755C2" w:rsidRDefault="00DC19FC" w:rsidP="00DC19FC">
            <w:pPr>
              <w:pStyle w:val="affff1"/>
            </w:pPr>
            <w:r w:rsidRPr="00210071">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7A3A7F37" w14:textId="01FC7F9D" w:rsidR="00DC19FC" w:rsidRPr="00C755C2" w:rsidRDefault="00DC19FC" w:rsidP="00DC19FC">
            <w:pPr>
              <w:pStyle w:val="affff1"/>
            </w:pPr>
            <w:r w:rsidRPr="00C755C2">
              <w:rPr>
                <w:color w:val="000000"/>
                <w:szCs w:val="20"/>
              </w:rPr>
              <w:t>2017</w:t>
            </w:r>
          </w:p>
        </w:tc>
        <w:tc>
          <w:tcPr>
            <w:tcW w:w="421" w:type="pct"/>
            <w:vMerge/>
            <w:tcBorders>
              <w:top w:val="nil"/>
              <w:left w:val="single" w:sz="4" w:space="0" w:color="auto"/>
              <w:bottom w:val="single" w:sz="4" w:space="0" w:color="auto"/>
              <w:right w:val="single" w:sz="4" w:space="0" w:color="auto"/>
            </w:tcBorders>
            <w:vAlign w:val="center"/>
          </w:tcPr>
          <w:p w14:paraId="312F54AC" w14:textId="77777777" w:rsidR="00DC19FC" w:rsidRPr="00C755C2" w:rsidRDefault="00DC19FC" w:rsidP="00DC19FC">
            <w:pPr>
              <w:pStyle w:val="affff1"/>
            </w:pPr>
          </w:p>
        </w:tc>
        <w:tc>
          <w:tcPr>
            <w:tcW w:w="519" w:type="pct"/>
            <w:vMerge/>
            <w:tcBorders>
              <w:top w:val="nil"/>
              <w:left w:val="single" w:sz="4" w:space="0" w:color="auto"/>
              <w:bottom w:val="single" w:sz="4" w:space="0" w:color="auto"/>
              <w:right w:val="single" w:sz="4" w:space="0" w:color="auto"/>
            </w:tcBorders>
            <w:vAlign w:val="center"/>
          </w:tcPr>
          <w:p w14:paraId="7FD00F57" w14:textId="77777777" w:rsidR="00DC19FC" w:rsidRPr="00C755C2" w:rsidRDefault="00DC19FC" w:rsidP="00DC19FC">
            <w:pPr>
              <w:pStyle w:val="affff1"/>
            </w:pPr>
          </w:p>
        </w:tc>
        <w:tc>
          <w:tcPr>
            <w:tcW w:w="581" w:type="pct"/>
            <w:vMerge/>
            <w:tcBorders>
              <w:top w:val="nil"/>
              <w:left w:val="single" w:sz="4" w:space="0" w:color="auto"/>
              <w:bottom w:val="single" w:sz="4" w:space="0" w:color="auto"/>
              <w:right w:val="single" w:sz="4" w:space="0" w:color="auto"/>
            </w:tcBorders>
            <w:vAlign w:val="center"/>
          </w:tcPr>
          <w:p w14:paraId="6BE97A08" w14:textId="77777777" w:rsidR="00DC19FC" w:rsidRPr="00C755C2" w:rsidRDefault="00DC19FC" w:rsidP="00DC19FC">
            <w:pPr>
              <w:pStyle w:val="affff1"/>
            </w:pPr>
          </w:p>
        </w:tc>
      </w:tr>
      <w:tr w:rsidR="00E560D5" w:rsidRPr="00C755C2" w14:paraId="03446A25" w14:textId="77777777" w:rsidTr="005950D1">
        <w:trPr>
          <w:trHeight w:val="20"/>
          <w:jc w:val="center"/>
        </w:trPr>
        <w:tc>
          <w:tcPr>
            <w:tcW w:w="167" w:type="pct"/>
            <w:shd w:val="clear" w:color="auto" w:fill="D9D9D9"/>
            <w:vAlign w:val="center"/>
            <w:hideMark/>
          </w:tcPr>
          <w:p w14:paraId="0E5A51A6" w14:textId="77777777" w:rsidR="00E560D5" w:rsidRPr="00C755C2" w:rsidRDefault="00E560D5" w:rsidP="00E560D5">
            <w:pPr>
              <w:pStyle w:val="affff1"/>
            </w:pPr>
            <w:r w:rsidRPr="00C755C2">
              <w:t>20</w:t>
            </w:r>
          </w:p>
        </w:tc>
        <w:tc>
          <w:tcPr>
            <w:tcW w:w="832" w:type="pct"/>
            <w:shd w:val="clear" w:color="auto" w:fill="D9D9D9"/>
            <w:vAlign w:val="center"/>
            <w:hideMark/>
          </w:tcPr>
          <w:p w14:paraId="39FB0474" w14:textId="77777777" w:rsidR="00E560D5" w:rsidRPr="00C755C2" w:rsidRDefault="00E560D5" w:rsidP="00E560D5">
            <w:pPr>
              <w:pStyle w:val="affff1"/>
              <w:rPr>
                <w:b/>
              </w:rPr>
            </w:pPr>
            <w:r w:rsidRPr="00C755C2">
              <w:rPr>
                <w:b/>
              </w:rPr>
              <w:t>Котельная 433 квартала</w:t>
            </w:r>
          </w:p>
        </w:tc>
        <w:tc>
          <w:tcPr>
            <w:tcW w:w="747" w:type="pct"/>
            <w:shd w:val="clear" w:color="auto" w:fill="D9D9D9"/>
            <w:vAlign w:val="center"/>
            <w:hideMark/>
          </w:tcPr>
          <w:p w14:paraId="6DE6A3FD" w14:textId="77777777" w:rsidR="00E560D5" w:rsidRPr="00C755C2" w:rsidRDefault="00E560D5" w:rsidP="00E560D5">
            <w:pPr>
              <w:pStyle w:val="affff1"/>
            </w:pPr>
            <w:bookmarkStart w:id="52" w:name="OLE_LINK213"/>
            <w:bookmarkStart w:id="53" w:name="OLE_LINK214"/>
            <w:r w:rsidRPr="00C755C2">
              <w:t>ул. Зелёная</w:t>
            </w:r>
            <w:bookmarkEnd w:id="52"/>
            <w:bookmarkEnd w:id="53"/>
          </w:p>
        </w:tc>
        <w:tc>
          <w:tcPr>
            <w:tcW w:w="492" w:type="pct"/>
            <w:shd w:val="clear" w:color="auto" w:fill="D9D9D9"/>
            <w:vAlign w:val="center"/>
          </w:tcPr>
          <w:p w14:paraId="442E168C" w14:textId="77777777" w:rsidR="00E560D5" w:rsidRPr="00C755C2" w:rsidRDefault="00E560D5" w:rsidP="00E560D5">
            <w:pPr>
              <w:pStyle w:val="affff1"/>
            </w:pPr>
          </w:p>
        </w:tc>
        <w:tc>
          <w:tcPr>
            <w:tcW w:w="503" w:type="pct"/>
            <w:shd w:val="clear" w:color="auto" w:fill="D9D9D9"/>
            <w:vAlign w:val="center"/>
          </w:tcPr>
          <w:p w14:paraId="3723D998" w14:textId="77777777" w:rsidR="00E560D5" w:rsidRPr="00C755C2" w:rsidRDefault="00E560D5" w:rsidP="00E560D5">
            <w:pPr>
              <w:pStyle w:val="affff1"/>
            </w:pPr>
          </w:p>
        </w:tc>
        <w:tc>
          <w:tcPr>
            <w:tcW w:w="320" w:type="pct"/>
            <w:shd w:val="clear" w:color="auto" w:fill="D9D9D9"/>
            <w:vAlign w:val="center"/>
          </w:tcPr>
          <w:p w14:paraId="755F62CC" w14:textId="77777777" w:rsidR="00E560D5" w:rsidRPr="00C755C2" w:rsidRDefault="00E560D5" w:rsidP="00E560D5">
            <w:pPr>
              <w:pStyle w:val="affff1"/>
            </w:pPr>
          </w:p>
        </w:tc>
        <w:tc>
          <w:tcPr>
            <w:tcW w:w="418" w:type="pct"/>
            <w:shd w:val="clear" w:color="auto" w:fill="D9D9D9"/>
            <w:vAlign w:val="center"/>
          </w:tcPr>
          <w:p w14:paraId="675E305B" w14:textId="77777777" w:rsidR="00E560D5" w:rsidRPr="00C755C2" w:rsidRDefault="00E560D5" w:rsidP="00E560D5">
            <w:pPr>
              <w:pStyle w:val="affff1"/>
            </w:pPr>
          </w:p>
        </w:tc>
        <w:tc>
          <w:tcPr>
            <w:tcW w:w="421" w:type="pct"/>
            <w:tcBorders>
              <w:top w:val="single" w:sz="4" w:space="0" w:color="auto"/>
              <w:left w:val="single" w:sz="4" w:space="0" w:color="auto"/>
              <w:bottom w:val="single" w:sz="4" w:space="0" w:color="auto"/>
              <w:right w:val="single" w:sz="4" w:space="0" w:color="auto"/>
            </w:tcBorders>
            <w:shd w:val="clear" w:color="000000" w:fill="D9D9D9"/>
            <w:vAlign w:val="center"/>
          </w:tcPr>
          <w:p w14:paraId="237203D4" w14:textId="69F5F457" w:rsidR="00E560D5" w:rsidRPr="00C755C2" w:rsidRDefault="00E560D5" w:rsidP="00E560D5">
            <w:pPr>
              <w:pStyle w:val="affff1"/>
            </w:pPr>
            <w:r w:rsidRPr="00C755C2">
              <w:rPr>
                <w:color w:val="000000"/>
                <w:szCs w:val="20"/>
              </w:rPr>
              <w:t>72,120</w:t>
            </w:r>
          </w:p>
        </w:tc>
        <w:tc>
          <w:tcPr>
            <w:tcW w:w="519" w:type="pct"/>
            <w:shd w:val="clear" w:color="auto" w:fill="D9D9D9"/>
            <w:vAlign w:val="center"/>
            <w:hideMark/>
          </w:tcPr>
          <w:p w14:paraId="68099DA7" w14:textId="77777777" w:rsidR="00E560D5" w:rsidRPr="00C755C2" w:rsidRDefault="00E560D5" w:rsidP="00E560D5">
            <w:pPr>
              <w:pStyle w:val="affff1"/>
            </w:pPr>
            <w:r w:rsidRPr="00C755C2">
              <w:t>10,000</w:t>
            </w:r>
          </w:p>
        </w:tc>
        <w:tc>
          <w:tcPr>
            <w:tcW w:w="581" w:type="pct"/>
            <w:shd w:val="clear" w:color="auto" w:fill="D9D9D9"/>
            <w:vAlign w:val="center"/>
            <w:hideMark/>
          </w:tcPr>
          <w:p w14:paraId="53F1EE00" w14:textId="77777777" w:rsidR="00E560D5" w:rsidRPr="00C755C2" w:rsidRDefault="00E560D5" w:rsidP="00E560D5">
            <w:pPr>
              <w:pStyle w:val="affff1"/>
            </w:pPr>
            <w:r w:rsidRPr="00C755C2">
              <w:t>10,750</w:t>
            </w:r>
          </w:p>
        </w:tc>
      </w:tr>
      <w:tr w:rsidR="00E560D5" w:rsidRPr="00C755C2" w14:paraId="4D034750" w14:textId="77777777" w:rsidTr="005950D1">
        <w:trPr>
          <w:trHeight w:val="20"/>
          <w:jc w:val="center"/>
        </w:trPr>
        <w:tc>
          <w:tcPr>
            <w:tcW w:w="167" w:type="pct"/>
            <w:vAlign w:val="center"/>
          </w:tcPr>
          <w:p w14:paraId="72A8AF62" w14:textId="77777777" w:rsidR="00E560D5" w:rsidRPr="00C755C2" w:rsidRDefault="00E560D5" w:rsidP="00E560D5">
            <w:pPr>
              <w:pStyle w:val="affff1"/>
            </w:pPr>
          </w:p>
        </w:tc>
        <w:tc>
          <w:tcPr>
            <w:tcW w:w="832" w:type="pct"/>
            <w:vAlign w:val="center"/>
          </w:tcPr>
          <w:p w14:paraId="4C5D274F" w14:textId="77777777" w:rsidR="00E560D5" w:rsidRPr="00C755C2" w:rsidRDefault="00E560D5" w:rsidP="00E560D5">
            <w:pPr>
              <w:pStyle w:val="affff1"/>
              <w:rPr>
                <w:b/>
              </w:rPr>
            </w:pPr>
          </w:p>
        </w:tc>
        <w:tc>
          <w:tcPr>
            <w:tcW w:w="747" w:type="pct"/>
            <w:vAlign w:val="center"/>
          </w:tcPr>
          <w:p w14:paraId="2CB9D10D" w14:textId="77777777" w:rsidR="00E560D5" w:rsidRPr="00C755C2" w:rsidRDefault="00E560D5" w:rsidP="00E560D5">
            <w:pPr>
              <w:pStyle w:val="affff1"/>
            </w:pPr>
          </w:p>
        </w:tc>
        <w:tc>
          <w:tcPr>
            <w:tcW w:w="492" w:type="pct"/>
            <w:vAlign w:val="center"/>
            <w:hideMark/>
          </w:tcPr>
          <w:p w14:paraId="6F95A0E8" w14:textId="77777777" w:rsidR="00E560D5" w:rsidRPr="00C755C2" w:rsidRDefault="00E560D5" w:rsidP="00E560D5">
            <w:pPr>
              <w:pStyle w:val="affff1"/>
            </w:pPr>
            <w:r w:rsidRPr="00C755C2">
              <w:t>КВм-2,5КБ</w:t>
            </w:r>
          </w:p>
        </w:tc>
        <w:tc>
          <w:tcPr>
            <w:tcW w:w="503" w:type="pct"/>
            <w:vAlign w:val="center"/>
            <w:hideMark/>
          </w:tcPr>
          <w:p w14:paraId="5A4AE588" w14:textId="77777777" w:rsidR="00E560D5" w:rsidRPr="00C755C2" w:rsidRDefault="00E560D5" w:rsidP="00E560D5">
            <w:pPr>
              <w:pStyle w:val="affff1"/>
            </w:pPr>
            <w:r w:rsidRPr="00C755C2">
              <w:t>2,150</w:t>
            </w:r>
          </w:p>
        </w:tc>
        <w:tc>
          <w:tcPr>
            <w:tcW w:w="320" w:type="pct"/>
            <w:vAlign w:val="center"/>
            <w:hideMark/>
          </w:tcPr>
          <w:p w14:paraId="065478FD" w14:textId="77777777" w:rsidR="00E560D5" w:rsidRPr="00C755C2" w:rsidRDefault="00E560D5" w:rsidP="00E560D5">
            <w:pPr>
              <w:pStyle w:val="affff1"/>
            </w:pPr>
            <w:r w:rsidRPr="00C755C2">
              <w:t>бурый уголь</w:t>
            </w:r>
          </w:p>
        </w:tc>
        <w:tc>
          <w:tcPr>
            <w:tcW w:w="418" w:type="pct"/>
            <w:vAlign w:val="center"/>
            <w:hideMark/>
          </w:tcPr>
          <w:p w14:paraId="71B22892" w14:textId="77777777" w:rsidR="00E560D5" w:rsidRPr="00C755C2" w:rsidRDefault="00E560D5" w:rsidP="00E560D5">
            <w:pPr>
              <w:pStyle w:val="affff1"/>
            </w:pPr>
            <w:r w:rsidRPr="00C755C2">
              <w:t>2011</w:t>
            </w:r>
          </w:p>
        </w:tc>
        <w:tc>
          <w:tcPr>
            <w:tcW w:w="421" w:type="pct"/>
            <w:vMerge w:val="restart"/>
            <w:tcBorders>
              <w:top w:val="nil"/>
              <w:left w:val="single" w:sz="4" w:space="0" w:color="auto"/>
              <w:bottom w:val="single" w:sz="4" w:space="0" w:color="auto"/>
              <w:right w:val="single" w:sz="4" w:space="0" w:color="auto"/>
            </w:tcBorders>
            <w:shd w:val="clear" w:color="auto" w:fill="auto"/>
            <w:vAlign w:val="center"/>
          </w:tcPr>
          <w:p w14:paraId="5ACB5EC0" w14:textId="27FBB1BE" w:rsidR="00E560D5" w:rsidRPr="00C755C2" w:rsidRDefault="00E560D5" w:rsidP="00E560D5">
            <w:pPr>
              <w:pStyle w:val="affff1"/>
            </w:pPr>
            <w:r w:rsidRPr="00C755C2">
              <w:rPr>
                <w:color w:val="000000"/>
                <w:szCs w:val="20"/>
              </w:rPr>
              <w:t>72,120</w:t>
            </w:r>
          </w:p>
        </w:tc>
        <w:tc>
          <w:tcPr>
            <w:tcW w:w="519" w:type="pct"/>
            <w:vMerge w:val="restart"/>
            <w:vAlign w:val="center"/>
          </w:tcPr>
          <w:p w14:paraId="46FED360" w14:textId="77777777" w:rsidR="00E560D5" w:rsidRPr="00C755C2" w:rsidRDefault="00E560D5" w:rsidP="00E560D5">
            <w:pPr>
              <w:pStyle w:val="affff1"/>
            </w:pPr>
            <w:r w:rsidRPr="00C755C2">
              <w:t>10,000</w:t>
            </w:r>
          </w:p>
        </w:tc>
        <w:tc>
          <w:tcPr>
            <w:tcW w:w="581" w:type="pct"/>
            <w:vAlign w:val="center"/>
          </w:tcPr>
          <w:p w14:paraId="38FFEBBB" w14:textId="77777777" w:rsidR="00E560D5" w:rsidRPr="00C755C2" w:rsidRDefault="00E560D5" w:rsidP="00E560D5">
            <w:pPr>
              <w:pStyle w:val="affff1"/>
            </w:pPr>
            <w:r w:rsidRPr="00C755C2">
              <w:t>2,150</w:t>
            </w:r>
          </w:p>
        </w:tc>
      </w:tr>
      <w:tr w:rsidR="000F19CB" w:rsidRPr="00C755C2" w14:paraId="28E85DB5" w14:textId="77777777" w:rsidTr="00793343">
        <w:trPr>
          <w:trHeight w:val="20"/>
          <w:jc w:val="center"/>
        </w:trPr>
        <w:tc>
          <w:tcPr>
            <w:tcW w:w="167" w:type="pct"/>
            <w:vAlign w:val="center"/>
          </w:tcPr>
          <w:p w14:paraId="11D3B4DD" w14:textId="77777777" w:rsidR="000F19CB" w:rsidRPr="00C755C2" w:rsidRDefault="000F19CB" w:rsidP="00813ADC">
            <w:pPr>
              <w:pStyle w:val="affff1"/>
            </w:pPr>
          </w:p>
        </w:tc>
        <w:tc>
          <w:tcPr>
            <w:tcW w:w="832" w:type="pct"/>
            <w:vAlign w:val="center"/>
          </w:tcPr>
          <w:p w14:paraId="01CE2BE0" w14:textId="77777777" w:rsidR="000F19CB" w:rsidRPr="00C755C2" w:rsidRDefault="000F19CB" w:rsidP="00813ADC">
            <w:pPr>
              <w:pStyle w:val="affff1"/>
              <w:rPr>
                <w:b/>
              </w:rPr>
            </w:pPr>
          </w:p>
        </w:tc>
        <w:tc>
          <w:tcPr>
            <w:tcW w:w="747" w:type="pct"/>
            <w:vAlign w:val="center"/>
          </w:tcPr>
          <w:p w14:paraId="5D75DC95" w14:textId="77777777" w:rsidR="000F19CB" w:rsidRPr="00C755C2" w:rsidRDefault="000F19CB" w:rsidP="00813ADC">
            <w:pPr>
              <w:pStyle w:val="affff1"/>
            </w:pPr>
          </w:p>
        </w:tc>
        <w:tc>
          <w:tcPr>
            <w:tcW w:w="492" w:type="pct"/>
            <w:vAlign w:val="center"/>
            <w:hideMark/>
          </w:tcPr>
          <w:p w14:paraId="0D9C206B" w14:textId="77777777" w:rsidR="000F19CB" w:rsidRPr="00C755C2" w:rsidRDefault="000F19CB" w:rsidP="00813ADC">
            <w:pPr>
              <w:pStyle w:val="affff1"/>
            </w:pPr>
            <w:r w:rsidRPr="00C755C2">
              <w:t>КВм-2,5КБ</w:t>
            </w:r>
          </w:p>
        </w:tc>
        <w:tc>
          <w:tcPr>
            <w:tcW w:w="503" w:type="pct"/>
            <w:vAlign w:val="center"/>
            <w:hideMark/>
          </w:tcPr>
          <w:p w14:paraId="39945CA6" w14:textId="77777777" w:rsidR="000F19CB" w:rsidRPr="00C755C2" w:rsidRDefault="000F19CB" w:rsidP="00813ADC">
            <w:pPr>
              <w:pStyle w:val="affff1"/>
            </w:pPr>
            <w:r w:rsidRPr="00C755C2">
              <w:t>2,150</w:t>
            </w:r>
          </w:p>
        </w:tc>
        <w:tc>
          <w:tcPr>
            <w:tcW w:w="320" w:type="pct"/>
            <w:vAlign w:val="center"/>
            <w:hideMark/>
          </w:tcPr>
          <w:p w14:paraId="0BB3137D" w14:textId="77777777" w:rsidR="000F19CB" w:rsidRPr="00C755C2" w:rsidRDefault="000F19CB" w:rsidP="00813ADC">
            <w:pPr>
              <w:pStyle w:val="affff1"/>
            </w:pPr>
            <w:r w:rsidRPr="00C755C2">
              <w:t>бурый уголь</w:t>
            </w:r>
          </w:p>
        </w:tc>
        <w:tc>
          <w:tcPr>
            <w:tcW w:w="418" w:type="pct"/>
            <w:vAlign w:val="center"/>
            <w:hideMark/>
          </w:tcPr>
          <w:p w14:paraId="6FFF6B50" w14:textId="77777777" w:rsidR="000F19CB" w:rsidRPr="00C755C2" w:rsidRDefault="000F19CB" w:rsidP="00813ADC">
            <w:pPr>
              <w:pStyle w:val="affff1"/>
            </w:pPr>
            <w:r w:rsidRPr="00C755C2">
              <w:t>2011</w:t>
            </w:r>
          </w:p>
        </w:tc>
        <w:tc>
          <w:tcPr>
            <w:tcW w:w="421" w:type="pct"/>
            <w:vMerge/>
            <w:vAlign w:val="center"/>
          </w:tcPr>
          <w:p w14:paraId="34C4D227" w14:textId="77777777" w:rsidR="000F19CB" w:rsidRPr="00C755C2" w:rsidRDefault="000F19CB" w:rsidP="00813ADC">
            <w:pPr>
              <w:pStyle w:val="affff1"/>
            </w:pPr>
          </w:p>
        </w:tc>
        <w:tc>
          <w:tcPr>
            <w:tcW w:w="519" w:type="pct"/>
            <w:vMerge/>
            <w:vAlign w:val="center"/>
          </w:tcPr>
          <w:p w14:paraId="7DBEDFD5" w14:textId="77777777" w:rsidR="000F19CB" w:rsidRPr="00C755C2" w:rsidRDefault="000F19CB" w:rsidP="00813ADC">
            <w:pPr>
              <w:pStyle w:val="affff1"/>
            </w:pPr>
          </w:p>
        </w:tc>
        <w:tc>
          <w:tcPr>
            <w:tcW w:w="581" w:type="pct"/>
            <w:vAlign w:val="center"/>
          </w:tcPr>
          <w:p w14:paraId="1E9DDB07" w14:textId="77777777" w:rsidR="000F19CB" w:rsidRPr="00C755C2" w:rsidRDefault="000F19CB" w:rsidP="00813ADC">
            <w:pPr>
              <w:pStyle w:val="affff1"/>
            </w:pPr>
            <w:r w:rsidRPr="00C755C2">
              <w:t>2,150</w:t>
            </w:r>
          </w:p>
        </w:tc>
      </w:tr>
      <w:tr w:rsidR="000F19CB" w:rsidRPr="00C755C2" w14:paraId="0E8522FB" w14:textId="77777777" w:rsidTr="00793343">
        <w:trPr>
          <w:trHeight w:val="20"/>
          <w:jc w:val="center"/>
        </w:trPr>
        <w:tc>
          <w:tcPr>
            <w:tcW w:w="167" w:type="pct"/>
            <w:vAlign w:val="center"/>
          </w:tcPr>
          <w:p w14:paraId="755FAB23" w14:textId="77777777" w:rsidR="000F19CB" w:rsidRPr="00C755C2" w:rsidRDefault="000F19CB" w:rsidP="00813ADC">
            <w:pPr>
              <w:pStyle w:val="affff1"/>
            </w:pPr>
          </w:p>
        </w:tc>
        <w:tc>
          <w:tcPr>
            <w:tcW w:w="832" w:type="pct"/>
            <w:vAlign w:val="center"/>
          </w:tcPr>
          <w:p w14:paraId="72355B5E" w14:textId="77777777" w:rsidR="000F19CB" w:rsidRPr="00C755C2" w:rsidRDefault="000F19CB" w:rsidP="00813ADC">
            <w:pPr>
              <w:pStyle w:val="affff1"/>
              <w:rPr>
                <w:b/>
              </w:rPr>
            </w:pPr>
          </w:p>
        </w:tc>
        <w:tc>
          <w:tcPr>
            <w:tcW w:w="747" w:type="pct"/>
            <w:vAlign w:val="center"/>
          </w:tcPr>
          <w:p w14:paraId="03FF1685" w14:textId="77777777" w:rsidR="000F19CB" w:rsidRPr="00C755C2" w:rsidRDefault="000F19CB" w:rsidP="00813ADC">
            <w:pPr>
              <w:pStyle w:val="affff1"/>
            </w:pPr>
          </w:p>
        </w:tc>
        <w:tc>
          <w:tcPr>
            <w:tcW w:w="492" w:type="pct"/>
            <w:vAlign w:val="center"/>
            <w:hideMark/>
          </w:tcPr>
          <w:p w14:paraId="6C0F990C" w14:textId="77777777" w:rsidR="000F19CB" w:rsidRPr="00C755C2" w:rsidRDefault="000F19CB" w:rsidP="00813ADC">
            <w:pPr>
              <w:pStyle w:val="affff1"/>
            </w:pPr>
            <w:r w:rsidRPr="00C755C2">
              <w:t>КВм-2,5КБ</w:t>
            </w:r>
          </w:p>
        </w:tc>
        <w:tc>
          <w:tcPr>
            <w:tcW w:w="503" w:type="pct"/>
            <w:vAlign w:val="center"/>
            <w:hideMark/>
          </w:tcPr>
          <w:p w14:paraId="2D6F4C0F" w14:textId="77777777" w:rsidR="000F19CB" w:rsidRPr="00C755C2" w:rsidRDefault="000F19CB" w:rsidP="00813ADC">
            <w:pPr>
              <w:pStyle w:val="affff1"/>
            </w:pPr>
            <w:r w:rsidRPr="00C755C2">
              <w:t>2,150</w:t>
            </w:r>
          </w:p>
        </w:tc>
        <w:tc>
          <w:tcPr>
            <w:tcW w:w="320" w:type="pct"/>
            <w:vAlign w:val="center"/>
            <w:hideMark/>
          </w:tcPr>
          <w:p w14:paraId="21C5A81A" w14:textId="77777777" w:rsidR="000F19CB" w:rsidRPr="00C755C2" w:rsidRDefault="000F19CB" w:rsidP="00813ADC">
            <w:pPr>
              <w:pStyle w:val="affff1"/>
            </w:pPr>
            <w:r w:rsidRPr="00C755C2">
              <w:t>бурый уголь</w:t>
            </w:r>
          </w:p>
        </w:tc>
        <w:tc>
          <w:tcPr>
            <w:tcW w:w="418" w:type="pct"/>
            <w:vAlign w:val="center"/>
            <w:hideMark/>
          </w:tcPr>
          <w:p w14:paraId="36CEC051" w14:textId="77777777" w:rsidR="000F19CB" w:rsidRPr="00C755C2" w:rsidRDefault="000F19CB" w:rsidP="00813ADC">
            <w:pPr>
              <w:pStyle w:val="affff1"/>
            </w:pPr>
            <w:r w:rsidRPr="00C755C2">
              <w:t>2011</w:t>
            </w:r>
          </w:p>
        </w:tc>
        <w:tc>
          <w:tcPr>
            <w:tcW w:w="421" w:type="pct"/>
            <w:vMerge/>
            <w:vAlign w:val="center"/>
          </w:tcPr>
          <w:p w14:paraId="34B4B938" w14:textId="77777777" w:rsidR="000F19CB" w:rsidRPr="00C755C2" w:rsidRDefault="000F19CB" w:rsidP="00813ADC">
            <w:pPr>
              <w:pStyle w:val="affff1"/>
            </w:pPr>
          </w:p>
        </w:tc>
        <w:tc>
          <w:tcPr>
            <w:tcW w:w="519" w:type="pct"/>
            <w:vMerge/>
            <w:vAlign w:val="center"/>
          </w:tcPr>
          <w:p w14:paraId="1432725D" w14:textId="77777777" w:rsidR="000F19CB" w:rsidRPr="00C755C2" w:rsidRDefault="000F19CB" w:rsidP="00813ADC">
            <w:pPr>
              <w:pStyle w:val="affff1"/>
            </w:pPr>
          </w:p>
        </w:tc>
        <w:tc>
          <w:tcPr>
            <w:tcW w:w="581" w:type="pct"/>
            <w:vAlign w:val="center"/>
          </w:tcPr>
          <w:p w14:paraId="6E5A052B" w14:textId="77777777" w:rsidR="000F19CB" w:rsidRPr="00C755C2" w:rsidRDefault="000F19CB" w:rsidP="00813ADC">
            <w:pPr>
              <w:pStyle w:val="affff1"/>
            </w:pPr>
            <w:r w:rsidRPr="00C755C2">
              <w:t>2,150</w:t>
            </w:r>
          </w:p>
        </w:tc>
      </w:tr>
      <w:tr w:rsidR="000F19CB" w:rsidRPr="00C755C2" w14:paraId="5718B739" w14:textId="77777777" w:rsidTr="00793343">
        <w:trPr>
          <w:trHeight w:val="20"/>
          <w:jc w:val="center"/>
        </w:trPr>
        <w:tc>
          <w:tcPr>
            <w:tcW w:w="167" w:type="pct"/>
            <w:vAlign w:val="center"/>
          </w:tcPr>
          <w:p w14:paraId="249BC171" w14:textId="77777777" w:rsidR="000F19CB" w:rsidRPr="00C755C2" w:rsidRDefault="000F19CB" w:rsidP="00813ADC">
            <w:pPr>
              <w:pStyle w:val="affff1"/>
            </w:pPr>
          </w:p>
        </w:tc>
        <w:tc>
          <w:tcPr>
            <w:tcW w:w="832" w:type="pct"/>
            <w:vAlign w:val="center"/>
          </w:tcPr>
          <w:p w14:paraId="0658BFC1" w14:textId="77777777" w:rsidR="000F19CB" w:rsidRPr="00C755C2" w:rsidRDefault="000F19CB" w:rsidP="00813ADC">
            <w:pPr>
              <w:pStyle w:val="affff1"/>
              <w:rPr>
                <w:b/>
              </w:rPr>
            </w:pPr>
          </w:p>
        </w:tc>
        <w:tc>
          <w:tcPr>
            <w:tcW w:w="747" w:type="pct"/>
            <w:vAlign w:val="center"/>
          </w:tcPr>
          <w:p w14:paraId="15C10F54" w14:textId="77777777" w:rsidR="000F19CB" w:rsidRPr="00C755C2" w:rsidRDefault="000F19CB" w:rsidP="00813ADC">
            <w:pPr>
              <w:pStyle w:val="affff1"/>
            </w:pPr>
          </w:p>
        </w:tc>
        <w:tc>
          <w:tcPr>
            <w:tcW w:w="492" w:type="pct"/>
            <w:vAlign w:val="center"/>
            <w:hideMark/>
          </w:tcPr>
          <w:p w14:paraId="2A75D68B" w14:textId="77777777" w:rsidR="000F19CB" w:rsidRPr="00C755C2" w:rsidRDefault="000F19CB" w:rsidP="00813ADC">
            <w:pPr>
              <w:pStyle w:val="affff1"/>
            </w:pPr>
            <w:r w:rsidRPr="00C755C2">
              <w:t>КВм-2,5КБ</w:t>
            </w:r>
          </w:p>
        </w:tc>
        <w:tc>
          <w:tcPr>
            <w:tcW w:w="503" w:type="pct"/>
            <w:vAlign w:val="center"/>
            <w:hideMark/>
          </w:tcPr>
          <w:p w14:paraId="05B461D9" w14:textId="77777777" w:rsidR="000F19CB" w:rsidRPr="00C755C2" w:rsidRDefault="000F19CB" w:rsidP="00813ADC">
            <w:pPr>
              <w:pStyle w:val="affff1"/>
            </w:pPr>
            <w:r w:rsidRPr="00C755C2">
              <w:t>2,150</w:t>
            </w:r>
          </w:p>
        </w:tc>
        <w:tc>
          <w:tcPr>
            <w:tcW w:w="320" w:type="pct"/>
            <w:vAlign w:val="center"/>
            <w:hideMark/>
          </w:tcPr>
          <w:p w14:paraId="741A8304" w14:textId="77777777" w:rsidR="000F19CB" w:rsidRPr="00C755C2" w:rsidRDefault="000F19CB" w:rsidP="00813ADC">
            <w:pPr>
              <w:pStyle w:val="affff1"/>
            </w:pPr>
            <w:r w:rsidRPr="00C755C2">
              <w:t>бурый уголь</w:t>
            </w:r>
          </w:p>
        </w:tc>
        <w:tc>
          <w:tcPr>
            <w:tcW w:w="418" w:type="pct"/>
            <w:vAlign w:val="center"/>
            <w:hideMark/>
          </w:tcPr>
          <w:p w14:paraId="382131B5" w14:textId="77777777" w:rsidR="000F19CB" w:rsidRPr="00C755C2" w:rsidRDefault="000F19CB" w:rsidP="00813ADC">
            <w:pPr>
              <w:pStyle w:val="affff1"/>
            </w:pPr>
            <w:r w:rsidRPr="00C755C2">
              <w:t>2011</w:t>
            </w:r>
          </w:p>
        </w:tc>
        <w:tc>
          <w:tcPr>
            <w:tcW w:w="421" w:type="pct"/>
            <w:vMerge/>
            <w:vAlign w:val="center"/>
          </w:tcPr>
          <w:p w14:paraId="6C7CACF7" w14:textId="77777777" w:rsidR="000F19CB" w:rsidRPr="00C755C2" w:rsidRDefault="000F19CB" w:rsidP="00813ADC">
            <w:pPr>
              <w:pStyle w:val="affff1"/>
            </w:pPr>
          </w:p>
        </w:tc>
        <w:tc>
          <w:tcPr>
            <w:tcW w:w="519" w:type="pct"/>
            <w:vMerge/>
            <w:vAlign w:val="center"/>
          </w:tcPr>
          <w:p w14:paraId="06047320" w14:textId="77777777" w:rsidR="000F19CB" w:rsidRPr="00C755C2" w:rsidRDefault="000F19CB" w:rsidP="00813ADC">
            <w:pPr>
              <w:pStyle w:val="affff1"/>
            </w:pPr>
          </w:p>
        </w:tc>
        <w:tc>
          <w:tcPr>
            <w:tcW w:w="581" w:type="pct"/>
            <w:vAlign w:val="center"/>
          </w:tcPr>
          <w:p w14:paraId="73C13B9C" w14:textId="77777777" w:rsidR="000F19CB" w:rsidRPr="00C755C2" w:rsidRDefault="000F19CB" w:rsidP="00813ADC">
            <w:pPr>
              <w:pStyle w:val="affff1"/>
            </w:pPr>
            <w:r w:rsidRPr="00C755C2">
              <w:t>2,150</w:t>
            </w:r>
          </w:p>
        </w:tc>
      </w:tr>
      <w:tr w:rsidR="000F19CB" w:rsidRPr="00C755C2" w14:paraId="1FE76F5C" w14:textId="77777777" w:rsidTr="00793343">
        <w:trPr>
          <w:trHeight w:val="20"/>
          <w:jc w:val="center"/>
        </w:trPr>
        <w:tc>
          <w:tcPr>
            <w:tcW w:w="167" w:type="pct"/>
            <w:vAlign w:val="center"/>
          </w:tcPr>
          <w:p w14:paraId="6A39E0BE" w14:textId="77777777" w:rsidR="000F19CB" w:rsidRPr="00C755C2" w:rsidRDefault="000F19CB" w:rsidP="00813ADC">
            <w:pPr>
              <w:pStyle w:val="affff1"/>
            </w:pPr>
          </w:p>
        </w:tc>
        <w:tc>
          <w:tcPr>
            <w:tcW w:w="832" w:type="pct"/>
            <w:vAlign w:val="center"/>
          </w:tcPr>
          <w:p w14:paraId="496FCD76" w14:textId="77777777" w:rsidR="000F19CB" w:rsidRPr="00C755C2" w:rsidRDefault="000F19CB" w:rsidP="00813ADC">
            <w:pPr>
              <w:pStyle w:val="affff1"/>
              <w:rPr>
                <w:b/>
              </w:rPr>
            </w:pPr>
          </w:p>
        </w:tc>
        <w:tc>
          <w:tcPr>
            <w:tcW w:w="747" w:type="pct"/>
            <w:vAlign w:val="center"/>
          </w:tcPr>
          <w:p w14:paraId="612A0C0B" w14:textId="77777777" w:rsidR="000F19CB" w:rsidRPr="00C755C2" w:rsidRDefault="000F19CB" w:rsidP="00813ADC">
            <w:pPr>
              <w:pStyle w:val="affff1"/>
            </w:pPr>
          </w:p>
        </w:tc>
        <w:tc>
          <w:tcPr>
            <w:tcW w:w="492" w:type="pct"/>
            <w:vAlign w:val="center"/>
            <w:hideMark/>
          </w:tcPr>
          <w:p w14:paraId="251CFC95" w14:textId="77777777" w:rsidR="000F19CB" w:rsidRPr="00C755C2" w:rsidRDefault="000F19CB" w:rsidP="00813ADC">
            <w:pPr>
              <w:pStyle w:val="affff1"/>
            </w:pPr>
            <w:r w:rsidRPr="00C755C2">
              <w:t>КВм-2,5КБ</w:t>
            </w:r>
          </w:p>
        </w:tc>
        <w:tc>
          <w:tcPr>
            <w:tcW w:w="503" w:type="pct"/>
            <w:vAlign w:val="center"/>
            <w:hideMark/>
          </w:tcPr>
          <w:p w14:paraId="641299E6" w14:textId="77777777" w:rsidR="000F19CB" w:rsidRPr="00C755C2" w:rsidRDefault="000F19CB" w:rsidP="00813ADC">
            <w:pPr>
              <w:pStyle w:val="affff1"/>
            </w:pPr>
            <w:r w:rsidRPr="00C755C2">
              <w:t>2,150</w:t>
            </w:r>
          </w:p>
        </w:tc>
        <w:tc>
          <w:tcPr>
            <w:tcW w:w="320" w:type="pct"/>
            <w:vAlign w:val="center"/>
            <w:hideMark/>
          </w:tcPr>
          <w:p w14:paraId="38A6E81E" w14:textId="77777777" w:rsidR="000F19CB" w:rsidRPr="00C755C2" w:rsidRDefault="000F19CB" w:rsidP="00813ADC">
            <w:pPr>
              <w:pStyle w:val="affff1"/>
            </w:pPr>
            <w:r w:rsidRPr="00C755C2">
              <w:t>бурый уголь</w:t>
            </w:r>
          </w:p>
        </w:tc>
        <w:tc>
          <w:tcPr>
            <w:tcW w:w="418" w:type="pct"/>
            <w:vAlign w:val="center"/>
            <w:hideMark/>
          </w:tcPr>
          <w:p w14:paraId="76239F63" w14:textId="77777777" w:rsidR="000F19CB" w:rsidRPr="00C755C2" w:rsidRDefault="000F19CB" w:rsidP="00813ADC">
            <w:pPr>
              <w:pStyle w:val="affff1"/>
            </w:pPr>
            <w:r w:rsidRPr="00C755C2">
              <w:t>2011</w:t>
            </w:r>
          </w:p>
        </w:tc>
        <w:tc>
          <w:tcPr>
            <w:tcW w:w="421" w:type="pct"/>
            <w:vMerge/>
            <w:vAlign w:val="center"/>
          </w:tcPr>
          <w:p w14:paraId="4FA686A9" w14:textId="77777777" w:rsidR="000F19CB" w:rsidRPr="00C755C2" w:rsidRDefault="000F19CB" w:rsidP="00813ADC">
            <w:pPr>
              <w:pStyle w:val="affff1"/>
            </w:pPr>
          </w:p>
        </w:tc>
        <w:tc>
          <w:tcPr>
            <w:tcW w:w="519" w:type="pct"/>
            <w:vMerge/>
            <w:vAlign w:val="center"/>
          </w:tcPr>
          <w:p w14:paraId="4288D83D" w14:textId="77777777" w:rsidR="000F19CB" w:rsidRPr="00C755C2" w:rsidRDefault="000F19CB" w:rsidP="00813ADC">
            <w:pPr>
              <w:pStyle w:val="affff1"/>
            </w:pPr>
          </w:p>
        </w:tc>
        <w:tc>
          <w:tcPr>
            <w:tcW w:w="581" w:type="pct"/>
            <w:vAlign w:val="center"/>
          </w:tcPr>
          <w:p w14:paraId="16DC63A5" w14:textId="77777777" w:rsidR="000F19CB" w:rsidRPr="00C755C2" w:rsidRDefault="000F19CB" w:rsidP="00813ADC">
            <w:pPr>
              <w:pStyle w:val="affff1"/>
            </w:pPr>
            <w:r w:rsidRPr="00C755C2">
              <w:t>2,150</w:t>
            </w:r>
          </w:p>
        </w:tc>
      </w:tr>
      <w:tr w:rsidR="00E560D5" w:rsidRPr="00C755C2" w14:paraId="437AD849" w14:textId="77777777" w:rsidTr="005950D1">
        <w:trPr>
          <w:trHeight w:val="20"/>
          <w:jc w:val="center"/>
        </w:trPr>
        <w:tc>
          <w:tcPr>
            <w:tcW w:w="167" w:type="pct"/>
            <w:shd w:val="clear" w:color="auto" w:fill="D9D9D9"/>
            <w:vAlign w:val="center"/>
            <w:hideMark/>
          </w:tcPr>
          <w:p w14:paraId="0CA7DBAA" w14:textId="77777777" w:rsidR="00E560D5" w:rsidRPr="00C755C2" w:rsidRDefault="00E560D5" w:rsidP="00E560D5">
            <w:pPr>
              <w:pStyle w:val="affff1"/>
            </w:pPr>
            <w:r w:rsidRPr="00C755C2">
              <w:t>21</w:t>
            </w:r>
          </w:p>
        </w:tc>
        <w:tc>
          <w:tcPr>
            <w:tcW w:w="832" w:type="pct"/>
            <w:shd w:val="clear" w:color="auto" w:fill="D9D9D9"/>
            <w:vAlign w:val="center"/>
            <w:hideMark/>
          </w:tcPr>
          <w:p w14:paraId="1EA2C7ED" w14:textId="3D6F626C" w:rsidR="00E560D5" w:rsidRPr="00C755C2" w:rsidRDefault="00E560D5" w:rsidP="00E560D5">
            <w:pPr>
              <w:pStyle w:val="affff1"/>
              <w:rPr>
                <w:b/>
              </w:rPr>
            </w:pPr>
            <w:r w:rsidRPr="00C755C2">
              <w:rPr>
                <w:b/>
              </w:rPr>
              <w:t xml:space="preserve">Котельная </w:t>
            </w:r>
            <w:r w:rsidR="00E62D83" w:rsidRPr="00C755C2">
              <w:rPr>
                <w:b/>
              </w:rPr>
              <w:t>«Очистные</w:t>
            </w:r>
            <w:r w:rsidRPr="00C755C2">
              <w:rPr>
                <w:b/>
              </w:rPr>
              <w:t xml:space="preserve"> сооружения канализации»</w:t>
            </w:r>
          </w:p>
        </w:tc>
        <w:tc>
          <w:tcPr>
            <w:tcW w:w="747" w:type="pct"/>
            <w:shd w:val="clear" w:color="auto" w:fill="D9D9D9"/>
            <w:vAlign w:val="center"/>
            <w:hideMark/>
          </w:tcPr>
          <w:p w14:paraId="65DC874B" w14:textId="0FD5318C" w:rsidR="00E560D5" w:rsidRPr="00C755C2" w:rsidRDefault="00E560D5" w:rsidP="00E560D5">
            <w:pPr>
              <w:pStyle w:val="affff1"/>
            </w:pPr>
            <w:r w:rsidRPr="00C755C2">
              <w:t>Квартал 258</w:t>
            </w:r>
          </w:p>
        </w:tc>
        <w:tc>
          <w:tcPr>
            <w:tcW w:w="492" w:type="pct"/>
            <w:tcBorders>
              <w:top w:val="single" w:sz="4" w:space="0" w:color="auto"/>
              <w:left w:val="single" w:sz="4" w:space="0" w:color="auto"/>
              <w:bottom w:val="single" w:sz="4" w:space="0" w:color="auto"/>
              <w:right w:val="single" w:sz="4" w:space="0" w:color="auto"/>
            </w:tcBorders>
            <w:shd w:val="clear" w:color="000000" w:fill="D9D9D9"/>
            <w:vAlign w:val="center"/>
          </w:tcPr>
          <w:p w14:paraId="583F2AED" w14:textId="3D536F03" w:rsidR="00E560D5" w:rsidRPr="00C755C2" w:rsidRDefault="00E560D5" w:rsidP="00E560D5">
            <w:pPr>
              <w:pStyle w:val="affff1"/>
            </w:pPr>
            <w:r w:rsidRPr="00C755C2">
              <w:rPr>
                <w:color w:val="000000"/>
                <w:szCs w:val="20"/>
              </w:rPr>
              <w:t> </w:t>
            </w:r>
          </w:p>
        </w:tc>
        <w:tc>
          <w:tcPr>
            <w:tcW w:w="503" w:type="pct"/>
            <w:tcBorders>
              <w:top w:val="single" w:sz="4" w:space="0" w:color="auto"/>
              <w:left w:val="nil"/>
              <w:bottom w:val="single" w:sz="4" w:space="0" w:color="auto"/>
              <w:right w:val="single" w:sz="4" w:space="0" w:color="auto"/>
            </w:tcBorders>
            <w:shd w:val="clear" w:color="000000" w:fill="D9D9D9"/>
            <w:vAlign w:val="center"/>
          </w:tcPr>
          <w:p w14:paraId="0A5EA868" w14:textId="44D68AF3" w:rsidR="00E560D5" w:rsidRPr="00C755C2" w:rsidRDefault="00E560D5" w:rsidP="00E560D5">
            <w:pPr>
              <w:pStyle w:val="affff1"/>
            </w:pPr>
            <w:r w:rsidRPr="00C755C2">
              <w:rPr>
                <w:color w:val="000000"/>
                <w:szCs w:val="20"/>
              </w:rPr>
              <w:t> </w:t>
            </w:r>
          </w:p>
        </w:tc>
        <w:tc>
          <w:tcPr>
            <w:tcW w:w="320" w:type="pct"/>
            <w:tcBorders>
              <w:top w:val="single" w:sz="4" w:space="0" w:color="auto"/>
              <w:left w:val="nil"/>
              <w:bottom w:val="single" w:sz="4" w:space="0" w:color="auto"/>
              <w:right w:val="single" w:sz="4" w:space="0" w:color="auto"/>
            </w:tcBorders>
            <w:shd w:val="clear" w:color="000000" w:fill="D9D9D9"/>
            <w:vAlign w:val="center"/>
          </w:tcPr>
          <w:p w14:paraId="6C6F5D3E" w14:textId="759D6357" w:rsidR="00E560D5" w:rsidRPr="00C755C2" w:rsidRDefault="00E560D5" w:rsidP="00E560D5">
            <w:pPr>
              <w:pStyle w:val="affff1"/>
            </w:pPr>
            <w:r w:rsidRPr="00C755C2">
              <w:rPr>
                <w:color w:val="000000"/>
                <w:szCs w:val="20"/>
              </w:rPr>
              <w:t> </w:t>
            </w:r>
          </w:p>
        </w:tc>
        <w:tc>
          <w:tcPr>
            <w:tcW w:w="418" w:type="pct"/>
            <w:tcBorders>
              <w:top w:val="single" w:sz="4" w:space="0" w:color="auto"/>
              <w:left w:val="nil"/>
              <w:bottom w:val="single" w:sz="4" w:space="0" w:color="auto"/>
              <w:right w:val="single" w:sz="4" w:space="0" w:color="auto"/>
            </w:tcBorders>
            <w:shd w:val="clear" w:color="000000" w:fill="D9D9D9"/>
            <w:vAlign w:val="center"/>
          </w:tcPr>
          <w:p w14:paraId="07590DF6" w14:textId="31F9035B" w:rsidR="00E560D5" w:rsidRPr="00C755C2" w:rsidRDefault="00E560D5" w:rsidP="00E560D5">
            <w:pPr>
              <w:pStyle w:val="affff1"/>
            </w:pPr>
            <w:r w:rsidRPr="00C755C2">
              <w:rPr>
                <w:color w:val="000000"/>
                <w:szCs w:val="20"/>
              </w:rPr>
              <w:t> </w:t>
            </w:r>
          </w:p>
        </w:tc>
        <w:tc>
          <w:tcPr>
            <w:tcW w:w="421" w:type="pct"/>
            <w:tcBorders>
              <w:top w:val="single" w:sz="4" w:space="0" w:color="auto"/>
              <w:left w:val="nil"/>
              <w:bottom w:val="single" w:sz="4" w:space="0" w:color="auto"/>
              <w:right w:val="single" w:sz="4" w:space="0" w:color="auto"/>
            </w:tcBorders>
            <w:shd w:val="clear" w:color="000000" w:fill="D9D9D9"/>
            <w:vAlign w:val="center"/>
          </w:tcPr>
          <w:p w14:paraId="7E794259" w14:textId="19F4222F" w:rsidR="00E560D5" w:rsidRPr="00C755C2" w:rsidRDefault="00E560D5" w:rsidP="00E560D5">
            <w:pPr>
              <w:pStyle w:val="affff1"/>
            </w:pPr>
            <w:r w:rsidRPr="00C755C2">
              <w:rPr>
                <w:color w:val="000000"/>
                <w:szCs w:val="20"/>
              </w:rPr>
              <w:t>75,44</w:t>
            </w:r>
            <w:r w:rsidR="000F53E7" w:rsidRPr="00C755C2">
              <w:rPr>
                <w:color w:val="000000"/>
                <w:szCs w:val="20"/>
              </w:rPr>
              <w:t>0</w:t>
            </w:r>
          </w:p>
        </w:tc>
        <w:tc>
          <w:tcPr>
            <w:tcW w:w="519" w:type="pct"/>
            <w:tcBorders>
              <w:top w:val="single" w:sz="4" w:space="0" w:color="auto"/>
              <w:left w:val="nil"/>
              <w:bottom w:val="single" w:sz="4" w:space="0" w:color="auto"/>
              <w:right w:val="single" w:sz="4" w:space="0" w:color="auto"/>
            </w:tcBorders>
            <w:shd w:val="clear" w:color="000000" w:fill="D9D9D9"/>
            <w:vAlign w:val="center"/>
          </w:tcPr>
          <w:p w14:paraId="0CF34214" w14:textId="69FA2B71" w:rsidR="00E560D5" w:rsidRPr="00C755C2" w:rsidRDefault="00E560D5" w:rsidP="00E560D5">
            <w:pPr>
              <w:pStyle w:val="affff1"/>
            </w:pPr>
            <w:r w:rsidRPr="00C755C2">
              <w:rPr>
                <w:color w:val="000000"/>
                <w:szCs w:val="20"/>
              </w:rPr>
              <w:t>0,516</w:t>
            </w:r>
          </w:p>
        </w:tc>
        <w:tc>
          <w:tcPr>
            <w:tcW w:w="581" w:type="pct"/>
            <w:tcBorders>
              <w:top w:val="single" w:sz="4" w:space="0" w:color="auto"/>
              <w:left w:val="nil"/>
              <w:bottom w:val="single" w:sz="4" w:space="0" w:color="auto"/>
              <w:right w:val="single" w:sz="4" w:space="0" w:color="auto"/>
            </w:tcBorders>
            <w:shd w:val="clear" w:color="000000" w:fill="D9D9D9"/>
            <w:vAlign w:val="center"/>
            <w:hideMark/>
          </w:tcPr>
          <w:p w14:paraId="6B3AA28C" w14:textId="5E7F149E" w:rsidR="00E560D5" w:rsidRPr="00C755C2" w:rsidRDefault="00E560D5" w:rsidP="00E560D5">
            <w:pPr>
              <w:pStyle w:val="affff1"/>
            </w:pPr>
            <w:r w:rsidRPr="00C755C2">
              <w:rPr>
                <w:color w:val="000000"/>
                <w:szCs w:val="20"/>
              </w:rPr>
              <w:t>0,516</w:t>
            </w:r>
          </w:p>
        </w:tc>
      </w:tr>
      <w:tr w:rsidR="00DC19FC" w:rsidRPr="00C755C2" w14:paraId="5425961D" w14:textId="77777777" w:rsidTr="0074379F">
        <w:trPr>
          <w:trHeight w:val="20"/>
          <w:jc w:val="center"/>
        </w:trPr>
        <w:tc>
          <w:tcPr>
            <w:tcW w:w="167" w:type="pct"/>
            <w:vAlign w:val="center"/>
          </w:tcPr>
          <w:p w14:paraId="5AC83312" w14:textId="77777777" w:rsidR="00DC19FC" w:rsidRPr="00C755C2" w:rsidRDefault="00DC19FC" w:rsidP="00DC19FC">
            <w:pPr>
              <w:pStyle w:val="affff1"/>
            </w:pPr>
          </w:p>
        </w:tc>
        <w:tc>
          <w:tcPr>
            <w:tcW w:w="832" w:type="pct"/>
            <w:vAlign w:val="center"/>
          </w:tcPr>
          <w:p w14:paraId="4D5C2F7A" w14:textId="77777777" w:rsidR="00DC19FC" w:rsidRPr="00C755C2" w:rsidRDefault="00DC19FC" w:rsidP="00DC19FC">
            <w:pPr>
              <w:pStyle w:val="affff1"/>
              <w:rPr>
                <w:b/>
              </w:rPr>
            </w:pPr>
          </w:p>
        </w:tc>
        <w:tc>
          <w:tcPr>
            <w:tcW w:w="747" w:type="pct"/>
            <w:vAlign w:val="center"/>
          </w:tcPr>
          <w:p w14:paraId="64963169"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70F27E08" w14:textId="54B020A8"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300</w:t>
            </w:r>
          </w:p>
        </w:tc>
        <w:tc>
          <w:tcPr>
            <w:tcW w:w="503" w:type="pct"/>
            <w:tcBorders>
              <w:top w:val="nil"/>
              <w:left w:val="nil"/>
              <w:bottom w:val="single" w:sz="4" w:space="0" w:color="auto"/>
              <w:right w:val="single" w:sz="4" w:space="0" w:color="auto"/>
            </w:tcBorders>
            <w:shd w:val="clear" w:color="auto" w:fill="auto"/>
            <w:vAlign w:val="center"/>
            <w:hideMark/>
          </w:tcPr>
          <w:p w14:paraId="21D9E089" w14:textId="041EBB6D" w:rsidR="00DC19FC" w:rsidRPr="00C755C2" w:rsidRDefault="00DC19FC" w:rsidP="00DC19FC">
            <w:pPr>
              <w:pStyle w:val="affff1"/>
            </w:pPr>
            <w:r w:rsidRPr="00C755C2">
              <w:rPr>
                <w:color w:val="000000"/>
                <w:szCs w:val="20"/>
              </w:rPr>
              <w:t>0,258</w:t>
            </w:r>
          </w:p>
        </w:tc>
        <w:tc>
          <w:tcPr>
            <w:tcW w:w="320" w:type="pct"/>
            <w:tcBorders>
              <w:top w:val="nil"/>
              <w:left w:val="nil"/>
              <w:bottom w:val="single" w:sz="4" w:space="0" w:color="auto"/>
              <w:right w:val="single" w:sz="4" w:space="0" w:color="auto"/>
            </w:tcBorders>
            <w:shd w:val="clear" w:color="auto" w:fill="auto"/>
            <w:hideMark/>
          </w:tcPr>
          <w:p w14:paraId="3E87A357" w14:textId="2B65F06D" w:rsidR="00DC19FC" w:rsidRPr="00C755C2" w:rsidRDefault="00DC19FC" w:rsidP="00DC19FC">
            <w:pPr>
              <w:pStyle w:val="affff1"/>
            </w:pPr>
            <w:r w:rsidRPr="002E6333">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74920397" w14:textId="40538F6D" w:rsidR="00DC19FC" w:rsidRPr="00C755C2" w:rsidRDefault="00DC19FC" w:rsidP="00DC19FC">
            <w:pPr>
              <w:pStyle w:val="affff1"/>
            </w:pPr>
            <w:r w:rsidRPr="00C755C2">
              <w:rPr>
                <w:color w:val="000000"/>
                <w:szCs w:val="20"/>
              </w:rPr>
              <w:t>201</w:t>
            </w:r>
            <w:r>
              <w:rPr>
                <w:color w:val="000000"/>
                <w:szCs w:val="20"/>
              </w:rPr>
              <w:t>9</w:t>
            </w:r>
          </w:p>
        </w:tc>
        <w:tc>
          <w:tcPr>
            <w:tcW w:w="421" w:type="pct"/>
            <w:vMerge w:val="restart"/>
            <w:tcBorders>
              <w:top w:val="nil"/>
              <w:left w:val="single" w:sz="4" w:space="0" w:color="auto"/>
              <w:right w:val="single" w:sz="4" w:space="0" w:color="auto"/>
            </w:tcBorders>
            <w:shd w:val="clear" w:color="auto" w:fill="auto"/>
            <w:vAlign w:val="center"/>
          </w:tcPr>
          <w:p w14:paraId="20A0A088" w14:textId="410ABBBA" w:rsidR="00DC19FC" w:rsidRPr="00C755C2" w:rsidRDefault="00DC19FC" w:rsidP="00DC19FC">
            <w:pPr>
              <w:pStyle w:val="affff1"/>
            </w:pPr>
            <w:r w:rsidRPr="00C755C2">
              <w:rPr>
                <w:color w:val="000000"/>
                <w:szCs w:val="20"/>
              </w:rPr>
              <w:t>75,440</w:t>
            </w:r>
          </w:p>
        </w:tc>
        <w:tc>
          <w:tcPr>
            <w:tcW w:w="519" w:type="pct"/>
            <w:vMerge w:val="restart"/>
            <w:tcBorders>
              <w:top w:val="nil"/>
              <w:left w:val="single" w:sz="4" w:space="0" w:color="auto"/>
              <w:right w:val="single" w:sz="4" w:space="0" w:color="auto"/>
            </w:tcBorders>
            <w:shd w:val="clear" w:color="auto" w:fill="auto"/>
            <w:vAlign w:val="center"/>
          </w:tcPr>
          <w:p w14:paraId="4D3B51CE" w14:textId="0F8677AA" w:rsidR="00DC19FC" w:rsidRPr="00C755C2" w:rsidRDefault="00DC19FC" w:rsidP="00DC19FC">
            <w:pPr>
              <w:pStyle w:val="affff1"/>
            </w:pPr>
            <w:r w:rsidRPr="00C755C2">
              <w:rPr>
                <w:color w:val="000000"/>
                <w:szCs w:val="20"/>
              </w:rPr>
              <w:t>0,516</w:t>
            </w:r>
          </w:p>
        </w:tc>
        <w:tc>
          <w:tcPr>
            <w:tcW w:w="581" w:type="pct"/>
            <w:vMerge w:val="restart"/>
            <w:tcBorders>
              <w:top w:val="nil"/>
              <w:left w:val="single" w:sz="4" w:space="0" w:color="auto"/>
              <w:right w:val="single" w:sz="4" w:space="0" w:color="auto"/>
            </w:tcBorders>
            <w:shd w:val="clear" w:color="auto" w:fill="auto"/>
            <w:vAlign w:val="center"/>
          </w:tcPr>
          <w:p w14:paraId="77BE21DA" w14:textId="633BA105" w:rsidR="00DC19FC" w:rsidRPr="00C755C2" w:rsidRDefault="00DC19FC" w:rsidP="00DC19FC">
            <w:pPr>
              <w:pStyle w:val="affff1"/>
            </w:pPr>
            <w:r w:rsidRPr="00C755C2">
              <w:rPr>
                <w:color w:val="000000"/>
                <w:szCs w:val="20"/>
              </w:rPr>
              <w:t>0,516</w:t>
            </w:r>
          </w:p>
        </w:tc>
      </w:tr>
      <w:tr w:rsidR="00DC19FC" w:rsidRPr="00C755C2" w14:paraId="413C7698" w14:textId="77777777" w:rsidTr="0074379F">
        <w:trPr>
          <w:trHeight w:val="20"/>
          <w:jc w:val="center"/>
        </w:trPr>
        <w:tc>
          <w:tcPr>
            <w:tcW w:w="167" w:type="pct"/>
            <w:vAlign w:val="center"/>
          </w:tcPr>
          <w:p w14:paraId="40FCC25B" w14:textId="77777777" w:rsidR="00DC19FC" w:rsidRPr="00C755C2" w:rsidRDefault="00DC19FC" w:rsidP="00DC19FC">
            <w:pPr>
              <w:pStyle w:val="affff1"/>
            </w:pPr>
          </w:p>
        </w:tc>
        <w:tc>
          <w:tcPr>
            <w:tcW w:w="832" w:type="pct"/>
            <w:vAlign w:val="center"/>
          </w:tcPr>
          <w:p w14:paraId="3BB90582" w14:textId="77777777" w:rsidR="00DC19FC" w:rsidRPr="00C755C2" w:rsidRDefault="00DC19FC" w:rsidP="00DC19FC">
            <w:pPr>
              <w:pStyle w:val="affff1"/>
              <w:rPr>
                <w:b/>
              </w:rPr>
            </w:pPr>
          </w:p>
        </w:tc>
        <w:tc>
          <w:tcPr>
            <w:tcW w:w="747" w:type="pct"/>
            <w:vAlign w:val="center"/>
          </w:tcPr>
          <w:p w14:paraId="44152E02"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7B92DE23" w14:textId="05D0B64C"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300</w:t>
            </w:r>
          </w:p>
        </w:tc>
        <w:tc>
          <w:tcPr>
            <w:tcW w:w="503" w:type="pct"/>
            <w:tcBorders>
              <w:top w:val="nil"/>
              <w:left w:val="nil"/>
              <w:bottom w:val="single" w:sz="4" w:space="0" w:color="auto"/>
              <w:right w:val="single" w:sz="4" w:space="0" w:color="auto"/>
            </w:tcBorders>
            <w:shd w:val="clear" w:color="auto" w:fill="auto"/>
            <w:vAlign w:val="center"/>
            <w:hideMark/>
          </w:tcPr>
          <w:p w14:paraId="4C60D5A2" w14:textId="77F30499" w:rsidR="00DC19FC" w:rsidRPr="00C755C2" w:rsidRDefault="00DC19FC" w:rsidP="00DC19FC">
            <w:pPr>
              <w:pStyle w:val="affff1"/>
            </w:pPr>
            <w:r w:rsidRPr="00C755C2">
              <w:rPr>
                <w:color w:val="000000"/>
                <w:szCs w:val="20"/>
              </w:rPr>
              <w:t>0,258</w:t>
            </w:r>
          </w:p>
        </w:tc>
        <w:tc>
          <w:tcPr>
            <w:tcW w:w="320" w:type="pct"/>
            <w:tcBorders>
              <w:top w:val="nil"/>
              <w:left w:val="nil"/>
              <w:bottom w:val="single" w:sz="4" w:space="0" w:color="auto"/>
              <w:right w:val="single" w:sz="4" w:space="0" w:color="auto"/>
            </w:tcBorders>
            <w:shd w:val="clear" w:color="auto" w:fill="auto"/>
            <w:hideMark/>
          </w:tcPr>
          <w:p w14:paraId="39F07780" w14:textId="2D1F320E" w:rsidR="00DC19FC" w:rsidRPr="00C755C2" w:rsidRDefault="00DC19FC" w:rsidP="00DC19FC">
            <w:pPr>
              <w:pStyle w:val="affff1"/>
            </w:pPr>
            <w:r w:rsidRPr="002E6333">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5925468F" w14:textId="2A1154B1" w:rsidR="00DC19FC" w:rsidRPr="00C755C2" w:rsidRDefault="00DC19FC" w:rsidP="00DC19FC">
            <w:pPr>
              <w:pStyle w:val="affff1"/>
            </w:pPr>
            <w:r w:rsidRPr="00C755C2">
              <w:rPr>
                <w:color w:val="000000"/>
                <w:szCs w:val="20"/>
              </w:rPr>
              <w:t>201</w:t>
            </w:r>
            <w:r>
              <w:rPr>
                <w:color w:val="000000"/>
                <w:szCs w:val="20"/>
              </w:rPr>
              <w:t>9</w:t>
            </w:r>
          </w:p>
        </w:tc>
        <w:tc>
          <w:tcPr>
            <w:tcW w:w="421" w:type="pct"/>
            <w:vMerge/>
            <w:tcBorders>
              <w:left w:val="single" w:sz="4" w:space="0" w:color="auto"/>
              <w:bottom w:val="single" w:sz="4" w:space="0" w:color="auto"/>
              <w:right w:val="single" w:sz="4" w:space="0" w:color="auto"/>
            </w:tcBorders>
            <w:vAlign w:val="center"/>
          </w:tcPr>
          <w:p w14:paraId="0610CCB8" w14:textId="77777777" w:rsidR="00DC19FC" w:rsidRPr="00C755C2" w:rsidRDefault="00DC19FC" w:rsidP="00DC19FC">
            <w:pPr>
              <w:pStyle w:val="affff1"/>
            </w:pPr>
          </w:p>
        </w:tc>
        <w:tc>
          <w:tcPr>
            <w:tcW w:w="519" w:type="pct"/>
            <w:vMerge/>
            <w:tcBorders>
              <w:left w:val="single" w:sz="4" w:space="0" w:color="auto"/>
              <w:bottom w:val="single" w:sz="4" w:space="0" w:color="auto"/>
              <w:right w:val="single" w:sz="4" w:space="0" w:color="auto"/>
            </w:tcBorders>
            <w:vAlign w:val="center"/>
          </w:tcPr>
          <w:p w14:paraId="4D8A707B" w14:textId="77777777" w:rsidR="00DC19FC" w:rsidRPr="00C755C2" w:rsidRDefault="00DC19FC" w:rsidP="00DC19FC">
            <w:pPr>
              <w:pStyle w:val="affff1"/>
            </w:pPr>
          </w:p>
        </w:tc>
        <w:tc>
          <w:tcPr>
            <w:tcW w:w="581" w:type="pct"/>
            <w:vMerge/>
            <w:tcBorders>
              <w:left w:val="single" w:sz="4" w:space="0" w:color="auto"/>
              <w:bottom w:val="single" w:sz="4" w:space="0" w:color="auto"/>
              <w:right w:val="single" w:sz="4" w:space="0" w:color="auto"/>
            </w:tcBorders>
            <w:vAlign w:val="center"/>
          </w:tcPr>
          <w:p w14:paraId="5309FD04" w14:textId="7C63112D" w:rsidR="00DC19FC" w:rsidRPr="00C755C2" w:rsidRDefault="00DC19FC" w:rsidP="00DC19FC">
            <w:pPr>
              <w:pStyle w:val="affff1"/>
            </w:pPr>
          </w:p>
        </w:tc>
      </w:tr>
      <w:tr w:rsidR="00AD3CE3" w:rsidRPr="00C755C2" w14:paraId="336E6E38" w14:textId="77777777" w:rsidTr="005950D1">
        <w:trPr>
          <w:trHeight w:val="20"/>
          <w:jc w:val="center"/>
        </w:trPr>
        <w:tc>
          <w:tcPr>
            <w:tcW w:w="167" w:type="pct"/>
            <w:shd w:val="clear" w:color="auto" w:fill="D9D9D9"/>
            <w:vAlign w:val="center"/>
            <w:hideMark/>
          </w:tcPr>
          <w:p w14:paraId="1FDF294E" w14:textId="77777777" w:rsidR="00AD3CE3" w:rsidRPr="00C755C2" w:rsidRDefault="00AD3CE3" w:rsidP="00AD3CE3">
            <w:pPr>
              <w:pStyle w:val="affff1"/>
            </w:pPr>
            <w:r w:rsidRPr="00C755C2">
              <w:t>22</w:t>
            </w:r>
          </w:p>
        </w:tc>
        <w:tc>
          <w:tcPr>
            <w:tcW w:w="832" w:type="pct"/>
            <w:shd w:val="clear" w:color="auto" w:fill="D9D9D9"/>
            <w:vAlign w:val="center"/>
            <w:hideMark/>
          </w:tcPr>
          <w:p w14:paraId="4F405E64" w14:textId="7FBDAF10" w:rsidR="00AD3CE3" w:rsidRPr="00C755C2" w:rsidRDefault="00AD3CE3" w:rsidP="00AD3CE3">
            <w:pPr>
              <w:pStyle w:val="affff1"/>
              <w:rPr>
                <w:b/>
              </w:rPr>
            </w:pPr>
            <w:r w:rsidRPr="00C755C2">
              <w:rPr>
                <w:b/>
              </w:rPr>
              <w:t>Котельная водозабор «Амурский»</w:t>
            </w:r>
            <w:r>
              <w:rPr>
                <w:b/>
              </w:rPr>
              <w:t xml:space="preserve"> *</w:t>
            </w:r>
          </w:p>
        </w:tc>
        <w:tc>
          <w:tcPr>
            <w:tcW w:w="747" w:type="pct"/>
            <w:shd w:val="clear" w:color="auto" w:fill="D9D9D9"/>
            <w:vAlign w:val="center"/>
            <w:hideMark/>
          </w:tcPr>
          <w:p w14:paraId="7371FFFC" w14:textId="77777777" w:rsidR="00AD3CE3" w:rsidRPr="00C755C2" w:rsidRDefault="00AD3CE3" w:rsidP="00AD3CE3">
            <w:pPr>
              <w:pStyle w:val="affff1"/>
            </w:pPr>
            <w:r w:rsidRPr="00C755C2">
              <w:t xml:space="preserve">с. </w:t>
            </w:r>
            <w:proofErr w:type="spellStart"/>
            <w:r w:rsidRPr="00C755C2">
              <w:t>Верхнеблаговещенское</w:t>
            </w:r>
            <w:proofErr w:type="spellEnd"/>
            <w:r w:rsidRPr="00C755C2">
              <w:t xml:space="preserve"> ул. Ленина,1</w:t>
            </w:r>
          </w:p>
        </w:tc>
        <w:tc>
          <w:tcPr>
            <w:tcW w:w="492" w:type="pct"/>
            <w:tcBorders>
              <w:top w:val="single" w:sz="4" w:space="0" w:color="auto"/>
              <w:left w:val="single" w:sz="4" w:space="0" w:color="auto"/>
              <w:bottom w:val="single" w:sz="4" w:space="0" w:color="auto"/>
              <w:right w:val="single" w:sz="4" w:space="0" w:color="auto"/>
            </w:tcBorders>
            <w:shd w:val="clear" w:color="000000" w:fill="D9D9D9"/>
            <w:vAlign w:val="center"/>
          </w:tcPr>
          <w:p w14:paraId="777668B2" w14:textId="5FDED65C" w:rsidR="00AD3CE3" w:rsidRPr="00C755C2" w:rsidRDefault="00AD3CE3" w:rsidP="00AD3CE3">
            <w:pPr>
              <w:pStyle w:val="affff1"/>
            </w:pPr>
            <w:r w:rsidRPr="00C755C2">
              <w:rPr>
                <w:color w:val="000000"/>
                <w:szCs w:val="20"/>
              </w:rPr>
              <w:t> </w:t>
            </w:r>
          </w:p>
        </w:tc>
        <w:tc>
          <w:tcPr>
            <w:tcW w:w="503" w:type="pct"/>
            <w:tcBorders>
              <w:top w:val="single" w:sz="4" w:space="0" w:color="auto"/>
              <w:left w:val="nil"/>
              <w:bottom w:val="single" w:sz="4" w:space="0" w:color="auto"/>
              <w:right w:val="single" w:sz="4" w:space="0" w:color="auto"/>
            </w:tcBorders>
            <w:shd w:val="clear" w:color="000000" w:fill="D9D9D9"/>
            <w:vAlign w:val="center"/>
          </w:tcPr>
          <w:p w14:paraId="149B6223" w14:textId="02D2829C" w:rsidR="00AD3CE3" w:rsidRPr="00C755C2" w:rsidRDefault="00AD3CE3" w:rsidP="00AD3CE3">
            <w:pPr>
              <w:pStyle w:val="affff1"/>
            </w:pPr>
            <w:r w:rsidRPr="00C755C2">
              <w:rPr>
                <w:color w:val="000000"/>
                <w:szCs w:val="20"/>
              </w:rPr>
              <w:t> </w:t>
            </w:r>
          </w:p>
        </w:tc>
        <w:tc>
          <w:tcPr>
            <w:tcW w:w="320" w:type="pct"/>
            <w:tcBorders>
              <w:top w:val="single" w:sz="4" w:space="0" w:color="auto"/>
              <w:left w:val="nil"/>
              <w:bottom w:val="single" w:sz="4" w:space="0" w:color="auto"/>
              <w:right w:val="single" w:sz="4" w:space="0" w:color="auto"/>
            </w:tcBorders>
            <w:shd w:val="clear" w:color="000000" w:fill="D9D9D9"/>
            <w:vAlign w:val="center"/>
          </w:tcPr>
          <w:p w14:paraId="28109ABA" w14:textId="60E93F76" w:rsidR="00AD3CE3" w:rsidRPr="00C755C2" w:rsidRDefault="00AD3CE3" w:rsidP="00AD3CE3">
            <w:pPr>
              <w:pStyle w:val="affff1"/>
            </w:pPr>
            <w:r w:rsidRPr="00C755C2">
              <w:rPr>
                <w:color w:val="000000"/>
                <w:szCs w:val="20"/>
              </w:rPr>
              <w:t> </w:t>
            </w:r>
          </w:p>
        </w:tc>
        <w:tc>
          <w:tcPr>
            <w:tcW w:w="418" w:type="pct"/>
            <w:tcBorders>
              <w:top w:val="single" w:sz="4" w:space="0" w:color="auto"/>
              <w:left w:val="nil"/>
              <w:bottom w:val="single" w:sz="4" w:space="0" w:color="auto"/>
              <w:right w:val="single" w:sz="4" w:space="0" w:color="auto"/>
            </w:tcBorders>
            <w:shd w:val="clear" w:color="000000" w:fill="D9D9D9"/>
            <w:vAlign w:val="center"/>
          </w:tcPr>
          <w:p w14:paraId="200CAC63" w14:textId="6F3472D3" w:rsidR="00AD3CE3" w:rsidRPr="00C755C2" w:rsidRDefault="00AD3CE3" w:rsidP="00AD3CE3">
            <w:pPr>
              <w:pStyle w:val="affff1"/>
            </w:pPr>
            <w:r w:rsidRPr="00C755C2">
              <w:rPr>
                <w:color w:val="000000"/>
                <w:szCs w:val="20"/>
              </w:rPr>
              <w:t> </w:t>
            </w:r>
          </w:p>
        </w:tc>
        <w:tc>
          <w:tcPr>
            <w:tcW w:w="421" w:type="pct"/>
            <w:tcBorders>
              <w:top w:val="single" w:sz="4" w:space="0" w:color="auto"/>
              <w:left w:val="nil"/>
              <w:bottom w:val="single" w:sz="4" w:space="0" w:color="auto"/>
              <w:right w:val="single" w:sz="4" w:space="0" w:color="auto"/>
            </w:tcBorders>
            <w:shd w:val="clear" w:color="000000" w:fill="D9D9D9"/>
            <w:vAlign w:val="center"/>
          </w:tcPr>
          <w:p w14:paraId="213E0B23" w14:textId="74D821E5" w:rsidR="00AD3CE3" w:rsidRPr="00C755C2" w:rsidRDefault="00AD3CE3" w:rsidP="00AD3CE3">
            <w:pPr>
              <w:pStyle w:val="affff1"/>
            </w:pPr>
            <w:r w:rsidRPr="00C755C2">
              <w:rPr>
                <w:color w:val="000000"/>
                <w:szCs w:val="20"/>
              </w:rPr>
              <w:t>65,930</w:t>
            </w:r>
          </w:p>
        </w:tc>
        <w:tc>
          <w:tcPr>
            <w:tcW w:w="519" w:type="pct"/>
            <w:tcBorders>
              <w:top w:val="single" w:sz="4" w:space="0" w:color="auto"/>
              <w:left w:val="nil"/>
              <w:bottom w:val="single" w:sz="4" w:space="0" w:color="auto"/>
              <w:right w:val="single" w:sz="4" w:space="0" w:color="auto"/>
            </w:tcBorders>
            <w:shd w:val="clear" w:color="000000" w:fill="D9D9D9"/>
            <w:vAlign w:val="center"/>
          </w:tcPr>
          <w:p w14:paraId="643E07E4" w14:textId="1C577F18" w:rsidR="00AD3CE3" w:rsidRPr="00C755C2" w:rsidRDefault="00AD3CE3" w:rsidP="00AD3CE3">
            <w:pPr>
              <w:pStyle w:val="affff1"/>
            </w:pPr>
            <w:r>
              <w:rPr>
                <w:color w:val="000000"/>
                <w:szCs w:val="20"/>
              </w:rPr>
              <w:t>0,690</w:t>
            </w:r>
          </w:p>
        </w:tc>
        <w:tc>
          <w:tcPr>
            <w:tcW w:w="581" w:type="pct"/>
            <w:tcBorders>
              <w:top w:val="single" w:sz="4" w:space="0" w:color="auto"/>
              <w:left w:val="nil"/>
              <w:bottom w:val="single" w:sz="4" w:space="0" w:color="auto"/>
              <w:right w:val="single" w:sz="4" w:space="0" w:color="auto"/>
            </w:tcBorders>
            <w:shd w:val="clear" w:color="000000" w:fill="D9D9D9"/>
            <w:vAlign w:val="center"/>
            <w:hideMark/>
          </w:tcPr>
          <w:p w14:paraId="3AC1AF4A" w14:textId="5030E6AF" w:rsidR="00AD3CE3" w:rsidRPr="00C755C2" w:rsidRDefault="00AD3CE3" w:rsidP="00AD3CE3">
            <w:pPr>
              <w:pStyle w:val="affff1"/>
            </w:pPr>
            <w:r w:rsidRPr="00C755C2">
              <w:rPr>
                <w:color w:val="000000"/>
                <w:szCs w:val="20"/>
              </w:rPr>
              <w:t>0,774</w:t>
            </w:r>
          </w:p>
        </w:tc>
      </w:tr>
      <w:tr w:rsidR="00DC19FC" w:rsidRPr="00C755C2" w14:paraId="777CCCC5" w14:textId="77777777" w:rsidTr="0074379F">
        <w:trPr>
          <w:trHeight w:val="20"/>
          <w:jc w:val="center"/>
        </w:trPr>
        <w:tc>
          <w:tcPr>
            <w:tcW w:w="167" w:type="pct"/>
            <w:vAlign w:val="center"/>
          </w:tcPr>
          <w:p w14:paraId="2E8726FF" w14:textId="77777777" w:rsidR="00DC19FC" w:rsidRPr="00C755C2" w:rsidRDefault="00DC19FC" w:rsidP="00DC19FC">
            <w:pPr>
              <w:pStyle w:val="affff1"/>
            </w:pPr>
          </w:p>
        </w:tc>
        <w:tc>
          <w:tcPr>
            <w:tcW w:w="832" w:type="pct"/>
            <w:vAlign w:val="center"/>
          </w:tcPr>
          <w:p w14:paraId="11EFD783" w14:textId="77777777" w:rsidR="00DC19FC" w:rsidRPr="00C755C2" w:rsidRDefault="00DC19FC" w:rsidP="00DC19FC">
            <w:pPr>
              <w:pStyle w:val="affff1"/>
              <w:rPr>
                <w:b/>
              </w:rPr>
            </w:pPr>
          </w:p>
        </w:tc>
        <w:tc>
          <w:tcPr>
            <w:tcW w:w="747" w:type="pct"/>
            <w:vAlign w:val="center"/>
          </w:tcPr>
          <w:p w14:paraId="392B6C05"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51DBD4D5" w14:textId="0415DF72"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300</w:t>
            </w:r>
          </w:p>
        </w:tc>
        <w:tc>
          <w:tcPr>
            <w:tcW w:w="503" w:type="pct"/>
            <w:tcBorders>
              <w:top w:val="nil"/>
              <w:left w:val="nil"/>
              <w:bottom w:val="single" w:sz="4" w:space="0" w:color="auto"/>
              <w:right w:val="single" w:sz="4" w:space="0" w:color="auto"/>
            </w:tcBorders>
            <w:shd w:val="clear" w:color="auto" w:fill="auto"/>
            <w:vAlign w:val="center"/>
            <w:hideMark/>
          </w:tcPr>
          <w:p w14:paraId="7980C11F" w14:textId="1E7F647B" w:rsidR="00DC19FC" w:rsidRPr="00C755C2" w:rsidRDefault="00DC19FC" w:rsidP="00DC19FC">
            <w:pPr>
              <w:pStyle w:val="affff1"/>
            </w:pPr>
            <w:r w:rsidRPr="00C755C2">
              <w:rPr>
                <w:color w:val="000000"/>
                <w:szCs w:val="20"/>
              </w:rPr>
              <w:t>0,258</w:t>
            </w:r>
          </w:p>
        </w:tc>
        <w:tc>
          <w:tcPr>
            <w:tcW w:w="320" w:type="pct"/>
            <w:tcBorders>
              <w:top w:val="nil"/>
              <w:left w:val="nil"/>
              <w:bottom w:val="single" w:sz="4" w:space="0" w:color="auto"/>
              <w:right w:val="single" w:sz="4" w:space="0" w:color="auto"/>
            </w:tcBorders>
            <w:shd w:val="clear" w:color="auto" w:fill="auto"/>
            <w:hideMark/>
          </w:tcPr>
          <w:p w14:paraId="5B7DC8FB" w14:textId="7BD94364" w:rsidR="00DC19FC" w:rsidRPr="00C755C2" w:rsidRDefault="00DC19FC" w:rsidP="00DC19FC">
            <w:pPr>
              <w:pStyle w:val="affff1"/>
            </w:pPr>
            <w:r w:rsidRPr="000F3399">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039435CE" w14:textId="23DBAC6E" w:rsidR="00DC19FC" w:rsidRPr="00C755C2" w:rsidRDefault="00DC19FC" w:rsidP="00DC19FC">
            <w:pPr>
              <w:pStyle w:val="affff1"/>
            </w:pPr>
            <w:r w:rsidRPr="00C755C2">
              <w:rPr>
                <w:color w:val="000000"/>
                <w:szCs w:val="20"/>
              </w:rPr>
              <w:t>2018</w:t>
            </w:r>
          </w:p>
        </w:tc>
        <w:tc>
          <w:tcPr>
            <w:tcW w:w="421" w:type="pct"/>
            <w:vMerge w:val="restart"/>
            <w:tcBorders>
              <w:top w:val="nil"/>
              <w:left w:val="single" w:sz="4" w:space="0" w:color="auto"/>
              <w:right w:val="single" w:sz="4" w:space="0" w:color="auto"/>
            </w:tcBorders>
            <w:shd w:val="clear" w:color="auto" w:fill="auto"/>
            <w:vAlign w:val="center"/>
          </w:tcPr>
          <w:p w14:paraId="67E0D389" w14:textId="3018410E" w:rsidR="00DC19FC" w:rsidRPr="00C755C2" w:rsidRDefault="00DC19FC" w:rsidP="00DC19FC">
            <w:pPr>
              <w:pStyle w:val="affff1"/>
            </w:pPr>
            <w:r w:rsidRPr="00C755C2">
              <w:rPr>
                <w:color w:val="000000"/>
                <w:szCs w:val="20"/>
              </w:rPr>
              <w:t>65,930</w:t>
            </w:r>
          </w:p>
        </w:tc>
        <w:tc>
          <w:tcPr>
            <w:tcW w:w="519" w:type="pct"/>
            <w:vMerge w:val="restart"/>
            <w:tcBorders>
              <w:top w:val="nil"/>
              <w:left w:val="single" w:sz="4" w:space="0" w:color="auto"/>
              <w:right w:val="single" w:sz="4" w:space="0" w:color="auto"/>
            </w:tcBorders>
            <w:shd w:val="clear" w:color="auto" w:fill="auto"/>
            <w:vAlign w:val="center"/>
          </w:tcPr>
          <w:p w14:paraId="37201559" w14:textId="5336CBBB" w:rsidR="00DC19FC" w:rsidRPr="00C755C2" w:rsidRDefault="00DC19FC" w:rsidP="00DC19FC">
            <w:pPr>
              <w:pStyle w:val="affff1"/>
            </w:pPr>
            <w:r>
              <w:rPr>
                <w:color w:val="000000"/>
                <w:szCs w:val="20"/>
              </w:rPr>
              <w:t>0,690</w:t>
            </w:r>
          </w:p>
        </w:tc>
        <w:tc>
          <w:tcPr>
            <w:tcW w:w="581" w:type="pct"/>
            <w:vMerge w:val="restart"/>
            <w:tcBorders>
              <w:top w:val="nil"/>
              <w:left w:val="single" w:sz="4" w:space="0" w:color="auto"/>
              <w:right w:val="single" w:sz="4" w:space="0" w:color="auto"/>
            </w:tcBorders>
            <w:shd w:val="clear" w:color="auto" w:fill="auto"/>
            <w:vAlign w:val="center"/>
          </w:tcPr>
          <w:p w14:paraId="64DFC45B" w14:textId="6FBAAC85" w:rsidR="00DC19FC" w:rsidRPr="00C755C2" w:rsidRDefault="00DC19FC" w:rsidP="00DC19FC">
            <w:pPr>
              <w:pStyle w:val="affff1"/>
            </w:pPr>
            <w:r w:rsidRPr="00C755C2">
              <w:rPr>
                <w:color w:val="000000"/>
                <w:szCs w:val="20"/>
              </w:rPr>
              <w:t>0,774</w:t>
            </w:r>
          </w:p>
        </w:tc>
      </w:tr>
      <w:tr w:rsidR="00DC19FC" w:rsidRPr="00C755C2" w14:paraId="7BDB8623" w14:textId="77777777" w:rsidTr="0074379F">
        <w:trPr>
          <w:trHeight w:val="20"/>
          <w:jc w:val="center"/>
        </w:trPr>
        <w:tc>
          <w:tcPr>
            <w:tcW w:w="167" w:type="pct"/>
            <w:vAlign w:val="center"/>
          </w:tcPr>
          <w:p w14:paraId="09C8891F" w14:textId="77777777" w:rsidR="00DC19FC" w:rsidRPr="00C755C2" w:rsidRDefault="00DC19FC" w:rsidP="00DC19FC">
            <w:pPr>
              <w:pStyle w:val="affff1"/>
            </w:pPr>
          </w:p>
        </w:tc>
        <w:tc>
          <w:tcPr>
            <w:tcW w:w="832" w:type="pct"/>
            <w:vAlign w:val="center"/>
          </w:tcPr>
          <w:p w14:paraId="6D411EEF" w14:textId="77777777" w:rsidR="00DC19FC" w:rsidRPr="00C755C2" w:rsidRDefault="00DC19FC" w:rsidP="00DC19FC">
            <w:pPr>
              <w:pStyle w:val="affff1"/>
              <w:rPr>
                <w:b/>
              </w:rPr>
            </w:pPr>
          </w:p>
        </w:tc>
        <w:tc>
          <w:tcPr>
            <w:tcW w:w="747" w:type="pct"/>
            <w:vAlign w:val="center"/>
          </w:tcPr>
          <w:p w14:paraId="764CAB43" w14:textId="77777777" w:rsidR="00DC19FC" w:rsidRPr="00C755C2" w:rsidRDefault="00DC19FC" w:rsidP="00DC19FC">
            <w:pPr>
              <w:pStyle w:val="affff1"/>
            </w:pPr>
          </w:p>
        </w:tc>
        <w:tc>
          <w:tcPr>
            <w:tcW w:w="492" w:type="pct"/>
            <w:tcBorders>
              <w:top w:val="nil"/>
              <w:left w:val="single" w:sz="4" w:space="0" w:color="auto"/>
              <w:bottom w:val="single" w:sz="4" w:space="0" w:color="auto"/>
              <w:right w:val="single" w:sz="4" w:space="0" w:color="auto"/>
            </w:tcBorders>
            <w:shd w:val="clear" w:color="auto" w:fill="auto"/>
            <w:vAlign w:val="center"/>
            <w:hideMark/>
          </w:tcPr>
          <w:p w14:paraId="76530DAA" w14:textId="514F4283" w:rsidR="00DC19FC" w:rsidRPr="00C755C2" w:rsidRDefault="00DC19FC" w:rsidP="00DC19FC">
            <w:pPr>
              <w:pStyle w:val="affff1"/>
            </w:pPr>
            <w:proofErr w:type="spellStart"/>
            <w:r w:rsidRPr="00C755C2">
              <w:rPr>
                <w:color w:val="000000"/>
                <w:szCs w:val="20"/>
              </w:rPr>
              <w:t>Терморобот</w:t>
            </w:r>
            <w:proofErr w:type="spellEnd"/>
            <w:r w:rsidRPr="00C755C2">
              <w:rPr>
                <w:color w:val="000000"/>
                <w:szCs w:val="20"/>
              </w:rPr>
              <w:t xml:space="preserve"> 300</w:t>
            </w:r>
          </w:p>
        </w:tc>
        <w:tc>
          <w:tcPr>
            <w:tcW w:w="503" w:type="pct"/>
            <w:tcBorders>
              <w:top w:val="nil"/>
              <w:left w:val="nil"/>
              <w:bottom w:val="single" w:sz="4" w:space="0" w:color="auto"/>
              <w:right w:val="single" w:sz="4" w:space="0" w:color="auto"/>
            </w:tcBorders>
            <w:shd w:val="clear" w:color="auto" w:fill="auto"/>
            <w:vAlign w:val="center"/>
            <w:hideMark/>
          </w:tcPr>
          <w:p w14:paraId="6B403B5A" w14:textId="62711F80" w:rsidR="00DC19FC" w:rsidRPr="00C755C2" w:rsidRDefault="00DC19FC" w:rsidP="00DC19FC">
            <w:pPr>
              <w:pStyle w:val="affff1"/>
            </w:pPr>
            <w:r w:rsidRPr="00C755C2">
              <w:rPr>
                <w:color w:val="000000"/>
                <w:szCs w:val="20"/>
              </w:rPr>
              <w:t>0,258</w:t>
            </w:r>
          </w:p>
        </w:tc>
        <w:tc>
          <w:tcPr>
            <w:tcW w:w="320" w:type="pct"/>
            <w:tcBorders>
              <w:top w:val="nil"/>
              <w:left w:val="nil"/>
              <w:bottom w:val="single" w:sz="4" w:space="0" w:color="auto"/>
              <w:right w:val="single" w:sz="4" w:space="0" w:color="auto"/>
            </w:tcBorders>
            <w:shd w:val="clear" w:color="auto" w:fill="auto"/>
            <w:hideMark/>
          </w:tcPr>
          <w:p w14:paraId="1A31CAA2" w14:textId="392B6355" w:rsidR="00DC19FC" w:rsidRPr="00C755C2" w:rsidRDefault="00DC19FC" w:rsidP="00DC19FC">
            <w:pPr>
              <w:pStyle w:val="affff1"/>
            </w:pPr>
            <w:r w:rsidRPr="000F3399">
              <w:t>уголь 3БОМ</w:t>
            </w:r>
          </w:p>
        </w:tc>
        <w:tc>
          <w:tcPr>
            <w:tcW w:w="418" w:type="pct"/>
            <w:tcBorders>
              <w:top w:val="nil"/>
              <w:left w:val="nil"/>
              <w:bottom w:val="single" w:sz="4" w:space="0" w:color="auto"/>
              <w:right w:val="single" w:sz="4" w:space="0" w:color="auto"/>
            </w:tcBorders>
            <w:shd w:val="clear" w:color="auto" w:fill="auto"/>
            <w:vAlign w:val="center"/>
            <w:hideMark/>
          </w:tcPr>
          <w:p w14:paraId="033761BA" w14:textId="5EF107E4" w:rsidR="00DC19FC" w:rsidRPr="00C755C2" w:rsidRDefault="00DC19FC" w:rsidP="00DC19FC">
            <w:pPr>
              <w:pStyle w:val="affff1"/>
            </w:pPr>
            <w:r w:rsidRPr="00C755C2">
              <w:rPr>
                <w:color w:val="000000"/>
                <w:szCs w:val="20"/>
              </w:rPr>
              <w:t>2018</w:t>
            </w:r>
          </w:p>
        </w:tc>
        <w:tc>
          <w:tcPr>
            <w:tcW w:w="421" w:type="pct"/>
            <w:vMerge/>
            <w:tcBorders>
              <w:left w:val="single" w:sz="4" w:space="0" w:color="auto"/>
              <w:bottom w:val="single" w:sz="4" w:space="0" w:color="auto"/>
              <w:right w:val="single" w:sz="4" w:space="0" w:color="auto"/>
            </w:tcBorders>
            <w:vAlign w:val="center"/>
          </w:tcPr>
          <w:p w14:paraId="7EACCADF" w14:textId="77777777" w:rsidR="00DC19FC" w:rsidRPr="00C755C2" w:rsidRDefault="00DC19FC" w:rsidP="00DC19FC">
            <w:pPr>
              <w:pStyle w:val="affff1"/>
            </w:pPr>
          </w:p>
        </w:tc>
        <w:tc>
          <w:tcPr>
            <w:tcW w:w="519" w:type="pct"/>
            <w:vMerge/>
            <w:tcBorders>
              <w:left w:val="single" w:sz="4" w:space="0" w:color="auto"/>
              <w:bottom w:val="single" w:sz="4" w:space="0" w:color="auto"/>
              <w:right w:val="single" w:sz="4" w:space="0" w:color="auto"/>
            </w:tcBorders>
            <w:vAlign w:val="center"/>
          </w:tcPr>
          <w:p w14:paraId="45EFD6F5" w14:textId="77777777" w:rsidR="00DC19FC" w:rsidRPr="00C755C2" w:rsidRDefault="00DC19FC" w:rsidP="00DC19FC">
            <w:pPr>
              <w:pStyle w:val="affff1"/>
            </w:pPr>
          </w:p>
        </w:tc>
        <w:tc>
          <w:tcPr>
            <w:tcW w:w="581" w:type="pct"/>
            <w:vMerge/>
            <w:tcBorders>
              <w:left w:val="single" w:sz="4" w:space="0" w:color="auto"/>
              <w:bottom w:val="single" w:sz="4" w:space="0" w:color="auto"/>
              <w:right w:val="single" w:sz="4" w:space="0" w:color="auto"/>
            </w:tcBorders>
            <w:vAlign w:val="center"/>
          </w:tcPr>
          <w:p w14:paraId="1D164ED8" w14:textId="77777777" w:rsidR="00DC19FC" w:rsidRPr="00C755C2" w:rsidRDefault="00DC19FC" w:rsidP="00DC19FC">
            <w:pPr>
              <w:pStyle w:val="affff1"/>
            </w:pPr>
          </w:p>
        </w:tc>
      </w:tr>
      <w:tr w:rsidR="005950D1" w:rsidRPr="00C755C2" w14:paraId="501840B8" w14:textId="77777777" w:rsidTr="005950D1">
        <w:trPr>
          <w:trHeight w:val="20"/>
          <w:jc w:val="center"/>
        </w:trPr>
        <w:tc>
          <w:tcPr>
            <w:tcW w:w="167" w:type="pct"/>
            <w:shd w:val="clear" w:color="auto" w:fill="D9D9D9"/>
            <w:vAlign w:val="center"/>
            <w:hideMark/>
          </w:tcPr>
          <w:p w14:paraId="66F4C103" w14:textId="77777777" w:rsidR="005950D1" w:rsidRPr="00C755C2" w:rsidRDefault="005950D1" w:rsidP="005950D1">
            <w:pPr>
              <w:pStyle w:val="affff1"/>
            </w:pPr>
            <w:r w:rsidRPr="00C755C2">
              <w:t>23</w:t>
            </w:r>
          </w:p>
        </w:tc>
        <w:tc>
          <w:tcPr>
            <w:tcW w:w="832" w:type="pct"/>
            <w:shd w:val="clear" w:color="auto" w:fill="D9D9D9"/>
            <w:vAlign w:val="center"/>
            <w:hideMark/>
          </w:tcPr>
          <w:p w14:paraId="569D892C" w14:textId="51D22755" w:rsidR="005950D1" w:rsidRPr="00C755C2" w:rsidRDefault="00E62D83" w:rsidP="005950D1">
            <w:pPr>
              <w:pStyle w:val="affff1"/>
              <w:rPr>
                <w:b/>
              </w:rPr>
            </w:pPr>
            <w:r w:rsidRPr="00C755C2">
              <w:rPr>
                <w:b/>
              </w:rPr>
              <w:t xml:space="preserve">Котельная </w:t>
            </w:r>
            <w:proofErr w:type="spellStart"/>
            <w:r w:rsidRPr="00C755C2">
              <w:rPr>
                <w:b/>
              </w:rPr>
              <w:t>Мазутохранилища</w:t>
            </w:r>
            <w:proofErr w:type="spellEnd"/>
          </w:p>
        </w:tc>
        <w:tc>
          <w:tcPr>
            <w:tcW w:w="747" w:type="pct"/>
            <w:shd w:val="clear" w:color="auto" w:fill="D9D9D9"/>
            <w:vAlign w:val="center"/>
            <w:hideMark/>
          </w:tcPr>
          <w:p w14:paraId="74A44B33" w14:textId="77777777" w:rsidR="005950D1" w:rsidRPr="00C755C2" w:rsidRDefault="005950D1" w:rsidP="005950D1">
            <w:pPr>
              <w:pStyle w:val="affff1"/>
            </w:pPr>
            <w:r w:rsidRPr="00C755C2">
              <w:t>50 лет Октября,227а</w:t>
            </w:r>
          </w:p>
        </w:tc>
        <w:tc>
          <w:tcPr>
            <w:tcW w:w="492" w:type="pct"/>
            <w:shd w:val="clear" w:color="auto" w:fill="D9D9D9"/>
            <w:vAlign w:val="center"/>
          </w:tcPr>
          <w:p w14:paraId="5DE5EB25" w14:textId="77777777" w:rsidR="005950D1" w:rsidRPr="00C755C2" w:rsidRDefault="005950D1" w:rsidP="005950D1">
            <w:pPr>
              <w:pStyle w:val="affff1"/>
            </w:pPr>
          </w:p>
        </w:tc>
        <w:tc>
          <w:tcPr>
            <w:tcW w:w="503" w:type="pct"/>
            <w:shd w:val="clear" w:color="auto" w:fill="D9D9D9"/>
            <w:vAlign w:val="center"/>
          </w:tcPr>
          <w:p w14:paraId="587AE1F3" w14:textId="77777777" w:rsidR="005950D1" w:rsidRPr="00C755C2" w:rsidRDefault="005950D1" w:rsidP="005950D1">
            <w:pPr>
              <w:pStyle w:val="affff1"/>
            </w:pPr>
          </w:p>
        </w:tc>
        <w:tc>
          <w:tcPr>
            <w:tcW w:w="320" w:type="pct"/>
            <w:shd w:val="clear" w:color="auto" w:fill="D9D9D9"/>
            <w:vAlign w:val="center"/>
          </w:tcPr>
          <w:p w14:paraId="7D3B1C9D" w14:textId="77777777" w:rsidR="005950D1" w:rsidRPr="00C755C2" w:rsidRDefault="005950D1" w:rsidP="005950D1">
            <w:pPr>
              <w:pStyle w:val="affff1"/>
            </w:pPr>
          </w:p>
        </w:tc>
        <w:tc>
          <w:tcPr>
            <w:tcW w:w="418" w:type="pct"/>
            <w:shd w:val="clear" w:color="auto" w:fill="D9D9D9"/>
            <w:vAlign w:val="center"/>
          </w:tcPr>
          <w:p w14:paraId="5FC59E1B" w14:textId="77777777" w:rsidR="005950D1" w:rsidRPr="00C755C2" w:rsidRDefault="005950D1" w:rsidP="005950D1">
            <w:pPr>
              <w:pStyle w:val="affff1"/>
            </w:pPr>
          </w:p>
        </w:tc>
        <w:tc>
          <w:tcPr>
            <w:tcW w:w="42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B4F6161" w14:textId="7E5A03E8" w:rsidR="005950D1" w:rsidRPr="00C755C2" w:rsidRDefault="005950D1" w:rsidP="005950D1">
            <w:pPr>
              <w:pStyle w:val="affff1"/>
            </w:pPr>
            <w:r w:rsidRPr="00C755C2">
              <w:rPr>
                <w:color w:val="000000"/>
                <w:szCs w:val="20"/>
              </w:rPr>
              <w:t>70,200</w:t>
            </w:r>
          </w:p>
        </w:tc>
        <w:tc>
          <w:tcPr>
            <w:tcW w:w="519" w:type="pct"/>
            <w:shd w:val="clear" w:color="auto" w:fill="D9D9D9"/>
            <w:vAlign w:val="center"/>
          </w:tcPr>
          <w:p w14:paraId="6F578B78" w14:textId="77777777" w:rsidR="005950D1" w:rsidRPr="00C755C2" w:rsidRDefault="005950D1" w:rsidP="005950D1">
            <w:pPr>
              <w:pStyle w:val="affff1"/>
            </w:pPr>
            <w:r w:rsidRPr="00C755C2">
              <w:t>-</w:t>
            </w:r>
          </w:p>
        </w:tc>
        <w:tc>
          <w:tcPr>
            <w:tcW w:w="581" w:type="pct"/>
            <w:shd w:val="clear" w:color="auto" w:fill="D9D9D9"/>
            <w:vAlign w:val="center"/>
          </w:tcPr>
          <w:p w14:paraId="0C8E7481" w14:textId="77777777" w:rsidR="005950D1" w:rsidRPr="00C755C2" w:rsidRDefault="005950D1" w:rsidP="005950D1">
            <w:pPr>
              <w:pStyle w:val="affff1"/>
            </w:pPr>
            <w:r w:rsidRPr="00C755C2">
              <w:t>-</w:t>
            </w:r>
          </w:p>
        </w:tc>
      </w:tr>
      <w:tr w:rsidR="005950D1" w:rsidRPr="00C755C2" w14:paraId="0C077E98" w14:textId="77777777" w:rsidTr="005950D1">
        <w:trPr>
          <w:trHeight w:val="20"/>
          <w:jc w:val="center"/>
        </w:trPr>
        <w:tc>
          <w:tcPr>
            <w:tcW w:w="167" w:type="pct"/>
            <w:vAlign w:val="center"/>
          </w:tcPr>
          <w:p w14:paraId="4D77B41A" w14:textId="77777777" w:rsidR="005950D1" w:rsidRPr="00C755C2" w:rsidRDefault="005950D1" w:rsidP="005950D1">
            <w:pPr>
              <w:pStyle w:val="affff1"/>
            </w:pPr>
          </w:p>
        </w:tc>
        <w:tc>
          <w:tcPr>
            <w:tcW w:w="832" w:type="pct"/>
            <w:vAlign w:val="center"/>
          </w:tcPr>
          <w:p w14:paraId="04451A72" w14:textId="77777777" w:rsidR="005950D1" w:rsidRPr="00C755C2" w:rsidRDefault="005950D1" w:rsidP="005950D1">
            <w:pPr>
              <w:pStyle w:val="affff1"/>
              <w:rPr>
                <w:b/>
              </w:rPr>
            </w:pPr>
          </w:p>
        </w:tc>
        <w:tc>
          <w:tcPr>
            <w:tcW w:w="747" w:type="pct"/>
            <w:vAlign w:val="center"/>
          </w:tcPr>
          <w:p w14:paraId="6A144873" w14:textId="77777777" w:rsidR="005950D1" w:rsidRPr="00C755C2" w:rsidRDefault="005950D1" w:rsidP="005950D1">
            <w:pPr>
              <w:pStyle w:val="affff1"/>
            </w:pPr>
          </w:p>
        </w:tc>
        <w:tc>
          <w:tcPr>
            <w:tcW w:w="492" w:type="pct"/>
            <w:vAlign w:val="center"/>
            <w:hideMark/>
          </w:tcPr>
          <w:p w14:paraId="272C5718" w14:textId="77777777" w:rsidR="005950D1" w:rsidRPr="00C755C2" w:rsidRDefault="005950D1" w:rsidP="005950D1">
            <w:pPr>
              <w:pStyle w:val="affff1"/>
            </w:pPr>
            <w:r w:rsidRPr="00C755C2">
              <w:t>Е 1/9</w:t>
            </w:r>
          </w:p>
        </w:tc>
        <w:tc>
          <w:tcPr>
            <w:tcW w:w="503" w:type="pct"/>
            <w:vAlign w:val="center"/>
            <w:hideMark/>
          </w:tcPr>
          <w:p w14:paraId="6B15FC19" w14:textId="77777777" w:rsidR="005950D1" w:rsidRPr="00C755C2" w:rsidRDefault="005950D1" w:rsidP="005950D1">
            <w:pPr>
              <w:pStyle w:val="affff1"/>
            </w:pPr>
            <w:r w:rsidRPr="00C755C2">
              <w:t>1т.п./час</w:t>
            </w:r>
          </w:p>
        </w:tc>
        <w:tc>
          <w:tcPr>
            <w:tcW w:w="320" w:type="pct"/>
            <w:vAlign w:val="center"/>
            <w:hideMark/>
          </w:tcPr>
          <w:p w14:paraId="457536C1" w14:textId="77777777" w:rsidR="005950D1" w:rsidRPr="00C755C2" w:rsidRDefault="005950D1" w:rsidP="005950D1">
            <w:pPr>
              <w:pStyle w:val="affff1"/>
            </w:pPr>
            <w:r w:rsidRPr="00C755C2">
              <w:t>мазут</w:t>
            </w:r>
          </w:p>
        </w:tc>
        <w:tc>
          <w:tcPr>
            <w:tcW w:w="418" w:type="pct"/>
            <w:vAlign w:val="center"/>
            <w:hideMark/>
          </w:tcPr>
          <w:p w14:paraId="3CC264B4" w14:textId="77777777" w:rsidR="005950D1" w:rsidRPr="00C755C2" w:rsidRDefault="005950D1" w:rsidP="005950D1">
            <w:pPr>
              <w:pStyle w:val="affff1"/>
            </w:pPr>
            <w:r w:rsidRPr="00C755C2">
              <w:t>1987</w:t>
            </w:r>
          </w:p>
        </w:tc>
        <w:tc>
          <w:tcPr>
            <w:tcW w:w="421" w:type="pct"/>
            <w:vMerge w:val="restart"/>
            <w:tcBorders>
              <w:top w:val="nil"/>
              <w:left w:val="single" w:sz="4" w:space="0" w:color="auto"/>
              <w:bottom w:val="single" w:sz="4" w:space="0" w:color="auto"/>
              <w:right w:val="single" w:sz="4" w:space="0" w:color="auto"/>
            </w:tcBorders>
            <w:shd w:val="clear" w:color="auto" w:fill="auto"/>
            <w:vAlign w:val="center"/>
          </w:tcPr>
          <w:p w14:paraId="089E1806" w14:textId="633AB68A" w:rsidR="005950D1" w:rsidRPr="00C755C2" w:rsidRDefault="005950D1" w:rsidP="005950D1">
            <w:pPr>
              <w:pStyle w:val="affff1"/>
            </w:pPr>
            <w:r w:rsidRPr="00C755C2">
              <w:rPr>
                <w:color w:val="000000"/>
                <w:szCs w:val="20"/>
              </w:rPr>
              <w:t>70,200</w:t>
            </w:r>
          </w:p>
        </w:tc>
        <w:tc>
          <w:tcPr>
            <w:tcW w:w="519" w:type="pct"/>
            <w:vMerge w:val="restart"/>
            <w:vAlign w:val="center"/>
          </w:tcPr>
          <w:p w14:paraId="340C4E5C" w14:textId="77777777" w:rsidR="005950D1" w:rsidRPr="00C755C2" w:rsidRDefault="005950D1" w:rsidP="005950D1">
            <w:pPr>
              <w:pStyle w:val="affff1"/>
            </w:pPr>
            <w:r w:rsidRPr="00C755C2">
              <w:t>-</w:t>
            </w:r>
          </w:p>
        </w:tc>
        <w:tc>
          <w:tcPr>
            <w:tcW w:w="581" w:type="pct"/>
            <w:vMerge w:val="restart"/>
            <w:vAlign w:val="center"/>
          </w:tcPr>
          <w:p w14:paraId="5726F164" w14:textId="77777777" w:rsidR="005950D1" w:rsidRPr="00C755C2" w:rsidRDefault="005950D1" w:rsidP="005950D1">
            <w:pPr>
              <w:pStyle w:val="affff1"/>
            </w:pPr>
            <w:r w:rsidRPr="00C755C2">
              <w:t>-</w:t>
            </w:r>
          </w:p>
        </w:tc>
      </w:tr>
      <w:tr w:rsidR="000F19CB" w:rsidRPr="00C755C2" w14:paraId="2D616BC3" w14:textId="77777777" w:rsidTr="00793343">
        <w:trPr>
          <w:trHeight w:val="20"/>
          <w:jc w:val="center"/>
        </w:trPr>
        <w:tc>
          <w:tcPr>
            <w:tcW w:w="167" w:type="pct"/>
            <w:vAlign w:val="center"/>
          </w:tcPr>
          <w:p w14:paraId="16904AF6" w14:textId="77777777" w:rsidR="000F19CB" w:rsidRPr="00C755C2" w:rsidRDefault="000F19CB" w:rsidP="00813ADC">
            <w:pPr>
              <w:pStyle w:val="affff1"/>
            </w:pPr>
          </w:p>
        </w:tc>
        <w:tc>
          <w:tcPr>
            <w:tcW w:w="832" w:type="pct"/>
            <w:vAlign w:val="center"/>
          </w:tcPr>
          <w:p w14:paraId="38988C9E" w14:textId="77777777" w:rsidR="000F19CB" w:rsidRPr="00C755C2" w:rsidRDefault="000F19CB" w:rsidP="00813ADC">
            <w:pPr>
              <w:pStyle w:val="affff1"/>
              <w:rPr>
                <w:b/>
              </w:rPr>
            </w:pPr>
          </w:p>
        </w:tc>
        <w:tc>
          <w:tcPr>
            <w:tcW w:w="747" w:type="pct"/>
            <w:vAlign w:val="center"/>
          </w:tcPr>
          <w:p w14:paraId="4F576DA7" w14:textId="77777777" w:rsidR="000F19CB" w:rsidRPr="00C755C2" w:rsidRDefault="000F19CB" w:rsidP="00813ADC">
            <w:pPr>
              <w:pStyle w:val="affff1"/>
            </w:pPr>
          </w:p>
        </w:tc>
        <w:tc>
          <w:tcPr>
            <w:tcW w:w="492" w:type="pct"/>
            <w:vAlign w:val="center"/>
            <w:hideMark/>
          </w:tcPr>
          <w:p w14:paraId="68167ADB" w14:textId="77777777" w:rsidR="000F19CB" w:rsidRPr="00C755C2" w:rsidRDefault="000F19CB" w:rsidP="00813ADC">
            <w:pPr>
              <w:pStyle w:val="affff1"/>
            </w:pPr>
            <w:r w:rsidRPr="00C755C2">
              <w:t>КЕ 4-14</w:t>
            </w:r>
          </w:p>
        </w:tc>
        <w:tc>
          <w:tcPr>
            <w:tcW w:w="503" w:type="pct"/>
            <w:vAlign w:val="center"/>
            <w:hideMark/>
          </w:tcPr>
          <w:p w14:paraId="4173FF92" w14:textId="77777777" w:rsidR="000F19CB" w:rsidRPr="00C755C2" w:rsidRDefault="000F19CB" w:rsidP="00813ADC">
            <w:pPr>
              <w:pStyle w:val="affff1"/>
            </w:pPr>
            <w:r w:rsidRPr="00C755C2">
              <w:t>4т.п./час</w:t>
            </w:r>
          </w:p>
        </w:tc>
        <w:tc>
          <w:tcPr>
            <w:tcW w:w="320" w:type="pct"/>
            <w:vAlign w:val="center"/>
            <w:hideMark/>
          </w:tcPr>
          <w:p w14:paraId="1A205FFB" w14:textId="77777777" w:rsidR="000F19CB" w:rsidRPr="00C755C2" w:rsidRDefault="000F19CB" w:rsidP="00813ADC">
            <w:pPr>
              <w:pStyle w:val="affff1"/>
            </w:pPr>
            <w:r w:rsidRPr="00C755C2">
              <w:t>мазут</w:t>
            </w:r>
          </w:p>
        </w:tc>
        <w:tc>
          <w:tcPr>
            <w:tcW w:w="418" w:type="pct"/>
            <w:vAlign w:val="center"/>
            <w:hideMark/>
          </w:tcPr>
          <w:p w14:paraId="670ECEC9" w14:textId="77777777" w:rsidR="000F19CB" w:rsidRPr="00C755C2" w:rsidRDefault="000F19CB" w:rsidP="00813ADC">
            <w:pPr>
              <w:pStyle w:val="affff1"/>
            </w:pPr>
            <w:r w:rsidRPr="00C755C2">
              <w:t>1994</w:t>
            </w:r>
          </w:p>
        </w:tc>
        <w:tc>
          <w:tcPr>
            <w:tcW w:w="421" w:type="pct"/>
            <w:vMerge/>
            <w:vAlign w:val="center"/>
          </w:tcPr>
          <w:p w14:paraId="3E1FF479" w14:textId="77777777" w:rsidR="000F19CB" w:rsidRPr="00C755C2" w:rsidRDefault="000F19CB" w:rsidP="00813ADC">
            <w:pPr>
              <w:pStyle w:val="affff1"/>
            </w:pPr>
          </w:p>
        </w:tc>
        <w:tc>
          <w:tcPr>
            <w:tcW w:w="519" w:type="pct"/>
            <w:vMerge/>
            <w:vAlign w:val="center"/>
          </w:tcPr>
          <w:p w14:paraId="6AF29EAB" w14:textId="77777777" w:rsidR="000F19CB" w:rsidRPr="00C755C2" w:rsidRDefault="000F19CB" w:rsidP="00813ADC">
            <w:pPr>
              <w:pStyle w:val="affff1"/>
            </w:pPr>
          </w:p>
        </w:tc>
        <w:tc>
          <w:tcPr>
            <w:tcW w:w="581" w:type="pct"/>
            <w:vMerge/>
            <w:vAlign w:val="center"/>
          </w:tcPr>
          <w:p w14:paraId="78BE08B8" w14:textId="77777777" w:rsidR="000F19CB" w:rsidRPr="00C755C2" w:rsidRDefault="000F19CB" w:rsidP="00813ADC">
            <w:pPr>
              <w:pStyle w:val="affff1"/>
            </w:pPr>
          </w:p>
        </w:tc>
      </w:tr>
      <w:tr w:rsidR="000F19CB" w:rsidRPr="00C755C2" w14:paraId="408C4B4F" w14:textId="77777777" w:rsidTr="00793343">
        <w:trPr>
          <w:trHeight w:val="20"/>
          <w:jc w:val="center"/>
        </w:trPr>
        <w:tc>
          <w:tcPr>
            <w:tcW w:w="167" w:type="pct"/>
            <w:vAlign w:val="center"/>
          </w:tcPr>
          <w:p w14:paraId="0D6FE77E" w14:textId="77777777" w:rsidR="000F19CB" w:rsidRPr="00C755C2" w:rsidRDefault="000F19CB" w:rsidP="00813ADC">
            <w:pPr>
              <w:pStyle w:val="affff1"/>
            </w:pPr>
          </w:p>
        </w:tc>
        <w:tc>
          <w:tcPr>
            <w:tcW w:w="832" w:type="pct"/>
            <w:vAlign w:val="center"/>
          </w:tcPr>
          <w:p w14:paraId="19108379" w14:textId="77777777" w:rsidR="000F19CB" w:rsidRPr="00C755C2" w:rsidRDefault="000F19CB" w:rsidP="00813ADC">
            <w:pPr>
              <w:pStyle w:val="affff1"/>
              <w:rPr>
                <w:b/>
              </w:rPr>
            </w:pPr>
          </w:p>
        </w:tc>
        <w:tc>
          <w:tcPr>
            <w:tcW w:w="747" w:type="pct"/>
            <w:vAlign w:val="center"/>
          </w:tcPr>
          <w:p w14:paraId="2990835D" w14:textId="77777777" w:rsidR="000F19CB" w:rsidRPr="00C755C2" w:rsidRDefault="000F19CB" w:rsidP="00813ADC">
            <w:pPr>
              <w:pStyle w:val="affff1"/>
            </w:pPr>
          </w:p>
        </w:tc>
        <w:tc>
          <w:tcPr>
            <w:tcW w:w="492" w:type="pct"/>
            <w:vAlign w:val="center"/>
            <w:hideMark/>
          </w:tcPr>
          <w:p w14:paraId="280C486D" w14:textId="77777777" w:rsidR="000F19CB" w:rsidRPr="00C755C2" w:rsidRDefault="000F19CB" w:rsidP="00813ADC">
            <w:pPr>
              <w:pStyle w:val="affff1"/>
            </w:pPr>
            <w:r w:rsidRPr="00C755C2">
              <w:t>КЕ 4-14</w:t>
            </w:r>
          </w:p>
        </w:tc>
        <w:tc>
          <w:tcPr>
            <w:tcW w:w="503" w:type="pct"/>
            <w:vAlign w:val="center"/>
            <w:hideMark/>
          </w:tcPr>
          <w:p w14:paraId="7A433591" w14:textId="77777777" w:rsidR="000F19CB" w:rsidRPr="00C755C2" w:rsidRDefault="000F19CB" w:rsidP="00813ADC">
            <w:pPr>
              <w:pStyle w:val="affff1"/>
            </w:pPr>
            <w:r w:rsidRPr="00C755C2">
              <w:t>4т.п./час</w:t>
            </w:r>
          </w:p>
        </w:tc>
        <w:tc>
          <w:tcPr>
            <w:tcW w:w="320" w:type="pct"/>
            <w:vAlign w:val="center"/>
            <w:hideMark/>
          </w:tcPr>
          <w:p w14:paraId="7F6AEFD0" w14:textId="77777777" w:rsidR="000F19CB" w:rsidRPr="00C755C2" w:rsidRDefault="000F19CB" w:rsidP="00813ADC">
            <w:pPr>
              <w:pStyle w:val="affff1"/>
            </w:pPr>
            <w:r w:rsidRPr="00C755C2">
              <w:t>мазут</w:t>
            </w:r>
          </w:p>
        </w:tc>
        <w:tc>
          <w:tcPr>
            <w:tcW w:w="418" w:type="pct"/>
            <w:vAlign w:val="center"/>
            <w:hideMark/>
          </w:tcPr>
          <w:p w14:paraId="447EED62" w14:textId="77777777" w:rsidR="000F19CB" w:rsidRPr="00C755C2" w:rsidRDefault="000F19CB" w:rsidP="00813ADC">
            <w:pPr>
              <w:pStyle w:val="affff1"/>
            </w:pPr>
            <w:r w:rsidRPr="00C755C2">
              <w:t>1997</w:t>
            </w:r>
          </w:p>
        </w:tc>
        <w:tc>
          <w:tcPr>
            <w:tcW w:w="421" w:type="pct"/>
            <w:vMerge/>
            <w:vAlign w:val="center"/>
          </w:tcPr>
          <w:p w14:paraId="546594F4" w14:textId="77777777" w:rsidR="000F19CB" w:rsidRPr="00C755C2" w:rsidRDefault="000F19CB" w:rsidP="00813ADC">
            <w:pPr>
              <w:pStyle w:val="affff1"/>
            </w:pPr>
          </w:p>
        </w:tc>
        <w:tc>
          <w:tcPr>
            <w:tcW w:w="519" w:type="pct"/>
            <w:vMerge/>
            <w:vAlign w:val="center"/>
          </w:tcPr>
          <w:p w14:paraId="58103200" w14:textId="77777777" w:rsidR="000F19CB" w:rsidRPr="00C755C2" w:rsidRDefault="000F19CB" w:rsidP="00813ADC">
            <w:pPr>
              <w:pStyle w:val="affff1"/>
            </w:pPr>
          </w:p>
        </w:tc>
        <w:tc>
          <w:tcPr>
            <w:tcW w:w="581" w:type="pct"/>
            <w:vMerge/>
            <w:vAlign w:val="center"/>
          </w:tcPr>
          <w:p w14:paraId="005B1048" w14:textId="77777777" w:rsidR="000F19CB" w:rsidRPr="00C755C2" w:rsidRDefault="000F19CB" w:rsidP="00813ADC">
            <w:pPr>
              <w:pStyle w:val="affff1"/>
            </w:pPr>
          </w:p>
        </w:tc>
      </w:tr>
      <w:tr w:rsidR="000F19CB" w:rsidRPr="00C755C2" w14:paraId="28A0046A" w14:textId="77777777" w:rsidTr="00793343">
        <w:trPr>
          <w:trHeight w:val="20"/>
          <w:jc w:val="center"/>
        </w:trPr>
        <w:tc>
          <w:tcPr>
            <w:tcW w:w="167" w:type="pct"/>
            <w:shd w:val="clear" w:color="auto" w:fill="D9D9D9"/>
            <w:vAlign w:val="center"/>
            <w:hideMark/>
          </w:tcPr>
          <w:p w14:paraId="6131F588" w14:textId="77777777" w:rsidR="000F19CB" w:rsidRPr="00C755C2" w:rsidRDefault="000F19CB" w:rsidP="00813ADC">
            <w:pPr>
              <w:pStyle w:val="affff1"/>
            </w:pPr>
            <w:r w:rsidRPr="00C755C2">
              <w:t>24</w:t>
            </w:r>
          </w:p>
        </w:tc>
        <w:tc>
          <w:tcPr>
            <w:tcW w:w="832" w:type="pct"/>
            <w:shd w:val="clear" w:color="auto" w:fill="D9D9D9"/>
            <w:vAlign w:val="center"/>
            <w:hideMark/>
          </w:tcPr>
          <w:p w14:paraId="54A556D8" w14:textId="66A89A68" w:rsidR="000F19CB" w:rsidRPr="00C755C2" w:rsidRDefault="00E62D83" w:rsidP="00813ADC">
            <w:pPr>
              <w:pStyle w:val="affff1"/>
              <w:rPr>
                <w:b/>
              </w:rPr>
            </w:pPr>
            <w:r w:rsidRPr="00C755C2">
              <w:rPr>
                <w:b/>
              </w:rPr>
              <w:t>Электрокотельная по ул.</w:t>
            </w:r>
            <w:r w:rsidR="000F19CB" w:rsidRPr="00C755C2">
              <w:rPr>
                <w:b/>
              </w:rPr>
              <w:t xml:space="preserve"> Набережная, 47 </w:t>
            </w:r>
          </w:p>
        </w:tc>
        <w:tc>
          <w:tcPr>
            <w:tcW w:w="747" w:type="pct"/>
            <w:shd w:val="clear" w:color="auto" w:fill="D9D9D9"/>
            <w:vAlign w:val="center"/>
            <w:hideMark/>
          </w:tcPr>
          <w:p w14:paraId="660180A5" w14:textId="77777777" w:rsidR="000F19CB" w:rsidRPr="00C755C2" w:rsidRDefault="000F19CB" w:rsidP="00813ADC">
            <w:pPr>
              <w:pStyle w:val="affff1"/>
            </w:pPr>
            <w:r w:rsidRPr="00C755C2">
              <w:t xml:space="preserve"> ул. Набережная, 47 </w:t>
            </w:r>
          </w:p>
        </w:tc>
        <w:tc>
          <w:tcPr>
            <w:tcW w:w="492" w:type="pct"/>
            <w:shd w:val="clear" w:color="auto" w:fill="D9D9D9"/>
            <w:vAlign w:val="center"/>
          </w:tcPr>
          <w:p w14:paraId="62B13486" w14:textId="77777777" w:rsidR="000F19CB" w:rsidRPr="00C755C2" w:rsidRDefault="000F19CB" w:rsidP="00813ADC">
            <w:pPr>
              <w:pStyle w:val="affff1"/>
            </w:pPr>
          </w:p>
        </w:tc>
        <w:tc>
          <w:tcPr>
            <w:tcW w:w="503" w:type="pct"/>
            <w:shd w:val="clear" w:color="auto" w:fill="D9D9D9"/>
            <w:vAlign w:val="center"/>
          </w:tcPr>
          <w:p w14:paraId="4338D8D0" w14:textId="77777777" w:rsidR="000F19CB" w:rsidRPr="00C755C2" w:rsidRDefault="000F19CB" w:rsidP="00813ADC">
            <w:pPr>
              <w:pStyle w:val="affff1"/>
            </w:pPr>
          </w:p>
        </w:tc>
        <w:tc>
          <w:tcPr>
            <w:tcW w:w="320" w:type="pct"/>
            <w:shd w:val="clear" w:color="auto" w:fill="D9D9D9"/>
            <w:vAlign w:val="center"/>
          </w:tcPr>
          <w:p w14:paraId="76E27F1F" w14:textId="77777777" w:rsidR="000F19CB" w:rsidRPr="00C755C2" w:rsidRDefault="000F19CB" w:rsidP="00813ADC">
            <w:pPr>
              <w:pStyle w:val="affff1"/>
            </w:pPr>
          </w:p>
        </w:tc>
        <w:tc>
          <w:tcPr>
            <w:tcW w:w="418" w:type="pct"/>
            <w:shd w:val="clear" w:color="auto" w:fill="D9D9D9"/>
            <w:vAlign w:val="center"/>
          </w:tcPr>
          <w:p w14:paraId="6A33C71D" w14:textId="77777777" w:rsidR="000F19CB" w:rsidRPr="00C755C2" w:rsidRDefault="000F19CB" w:rsidP="00813ADC">
            <w:pPr>
              <w:pStyle w:val="affff1"/>
            </w:pPr>
          </w:p>
        </w:tc>
        <w:tc>
          <w:tcPr>
            <w:tcW w:w="421" w:type="pct"/>
            <w:shd w:val="clear" w:color="auto" w:fill="D9D9D9"/>
            <w:vAlign w:val="center"/>
            <w:hideMark/>
          </w:tcPr>
          <w:p w14:paraId="5F6A914E" w14:textId="77777777" w:rsidR="000F19CB" w:rsidRPr="00C755C2" w:rsidRDefault="000F19CB" w:rsidP="00813ADC">
            <w:pPr>
              <w:pStyle w:val="affff1"/>
            </w:pPr>
            <w:r w:rsidRPr="00C755C2">
              <w:t>-</w:t>
            </w:r>
          </w:p>
        </w:tc>
        <w:tc>
          <w:tcPr>
            <w:tcW w:w="519" w:type="pct"/>
            <w:shd w:val="clear" w:color="auto" w:fill="D9D9D9"/>
            <w:vAlign w:val="center"/>
            <w:hideMark/>
          </w:tcPr>
          <w:p w14:paraId="16553B26" w14:textId="77777777" w:rsidR="000F19CB" w:rsidRPr="00C755C2" w:rsidRDefault="000F19CB" w:rsidP="00813ADC">
            <w:pPr>
              <w:pStyle w:val="affff1"/>
            </w:pPr>
            <w:r w:rsidRPr="00C755C2">
              <w:t>0,043</w:t>
            </w:r>
          </w:p>
        </w:tc>
        <w:tc>
          <w:tcPr>
            <w:tcW w:w="581" w:type="pct"/>
            <w:shd w:val="clear" w:color="auto" w:fill="D9D9D9"/>
            <w:vAlign w:val="center"/>
            <w:hideMark/>
          </w:tcPr>
          <w:p w14:paraId="5ECAE42A" w14:textId="77777777" w:rsidR="000F19CB" w:rsidRPr="00C755C2" w:rsidRDefault="000F19CB" w:rsidP="00813ADC">
            <w:pPr>
              <w:pStyle w:val="affff1"/>
            </w:pPr>
            <w:r w:rsidRPr="00C755C2">
              <w:t>0,043</w:t>
            </w:r>
          </w:p>
        </w:tc>
      </w:tr>
      <w:tr w:rsidR="000F19CB" w:rsidRPr="00C755C2" w14:paraId="2E9AB5BE" w14:textId="77777777" w:rsidTr="00793343">
        <w:trPr>
          <w:trHeight w:val="20"/>
          <w:jc w:val="center"/>
        </w:trPr>
        <w:tc>
          <w:tcPr>
            <w:tcW w:w="167" w:type="pct"/>
            <w:vAlign w:val="center"/>
          </w:tcPr>
          <w:p w14:paraId="1DD6123A" w14:textId="77777777" w:rsidR="000F19CB" w:rsidRPr="00C755C2" w:rsidRDefault="000F19CB" w:rsidP="00813ADC">
            <w:pPr>
              <w:pStyle w:val="affff1"/>
            </w:pPr>
          </w:p>
        </w:tc>
        <w:tc>
          <w:tcPr>
            <w:tcW w:w="832" w:type="pct"/>
            <w:vAlign w:val="center"/>
          </w:tcPr>
          <w:p w14:paraId="38860BFE" w14:textId="77777777" w:rsidR="000F19CB" w:rsidRPr="00C755C2" w:rsidRDefault="000F19CB" w:rsidP="00813ADC">
            <w:pPr>
              <w:pStyle w:val="affff1"/>
            </w:pPr>
          </w:p>
        </w:tc>
        <w:tc>
          <w:tcPr>
            <w:tcW w:w="747" w:type="pct"/>
            <w:vAlign w:val="center"/>
          </w:tcPr>
          <w:p w14:paraId="0986EFB6" w14:textId="77777777" w:rsidR="000F19CB" w:rsidRPr="00C755C2" w:rsidRDefault="000F19CB" w:rsidP="00813ADC">
            <w:pPr>
              <w:pStyle w:val="affff1"/>
            </w:pPr>
          </w:p>
        </w:tc>
        <w:tc>
          <w:tcPr>
            <w:tcW w:w="492" w:type="pct"/>
            <w:vAlign w:val="center"/>
            <w:hideMark/>
          </w:tcPr>
          <w:p w14:paraId="18A6C3D4" w14:textId="77777777" w:rsidR="000F19CB" w:rsidRPr="00C755C2" w:rsidRDefault="000F19CB" w:rsidP="00813ADC">
            <w:pPr>
              <w:pStyle w:val="affff1"/>
            </w:pPr>
            <w:r w:rsidRPr="00C755C2">
              <w:t>ЭОУ 3/25</w:t>
            </w:r>
          </w:p>
        </w:tc>
        <w:tc>
          <w:tcPr>
            <w:tcW w:w="503" w:type="pct"/>
            <w:vAlign w:val="center"/>
            <w:hideMark/>
          </w:tcPr>
          <w:p w14:paraId="50B36405" w14:textId="77777777" w:rsidR="000F19CB" w:rsidRPr="00C755C2" w:rsidRDefault="000F19CB" w:rsidP="00813ADC">
            <w:pPr>
              <w:pStyle w:val="affff1"/>
            </w:pPr>
            <w:r w:rsidRPr="00C755C2">
              <w:t>0,021</w:t>
            </w:r>
          </w:p>
        </w:tc>
        <w:tc>
          <w:tcPr>
            <w:tcW w:w="320" w:type="pct"/>
            <w:vAlign w:val="center"/>
            <w:hideMark/>
          </w:tcPr>
          <w:p w14:paraId="0D110303" w14:textId="77777777" w:rsidR="000F19CB" w:rsidRPr="00C755C2" w:rsidRDefault="000F19CB" w:rsidP="00813ADC">
            <w:pPr>
              <w:pStyle w:val="affff1"/>
            </w:pPr>
            <w:proofErr w:type="spellStart"/>
            <w:proofErr w:type="gramStart"/>
            <w:r w:rsidRPr="00C755C2">
              <w:t>эл.энергия</w:t>
            </w:r>
            <w:proofErr w:type="spellEnd"/>
            <w:proofErr w:type="gramEnd"/>
          </w:p>
        </w:tc>
        <w:tc>
          <w:tcPr>
            <w:tcW w:w="418" w:type="pct"/>
            <w:vAlign w:val="center"/>
            <w:hideMark/>
          </w:tcPr>
          <w:p w14:paraId="60AD52D8" w14:textId="77777777" w:rsidR="000F19CB" w:rsidRPr="00C755C2" w:rsidRDefault="000F19CB" w:rsidP="00813ADC">
            <w:pPr>
              <w:pStyle w:val="affff1"/>
              <w:rPr>
                <w:lang w:val="en-US"/>
              </w:rPr>
            </w:pPr>
            <w:r w:rsidRPr="00C755C2">
              <w:rPr>
                <w:lang w:val="en-US"/>
              </w:rPr>
              <w:t>2006</w:t>
            </w:r>
          </w:p>
        </w:tc>
        <w:tc>
          <w:tcPr>
            <w:tcW w:w="421" w:type="pct"/>
            <w:vMerge w:val="restart"/>
            <w:vAlign w:val="center"/>
          </w:tcPr>
          <w:p w14:paraId="7450109E" w14:textId="77777777" w:rsidR="000F19CB" w:rsidRPr="00C755C2" w:rsidRDefault="000F19CB" w:rsidP="00813ADC">
            <w:pPr>
              <w:pStyle w:val="affff1"/>
            </w:pPr>
            <w:r w:rsidRPr="00C755C2">
              <w:t>-</w:t>
            </w:r>
          </w:p>
        </w:tc>
        <w:tc>
          <w:tcPr>
            <w:tcW w:w="519" w:type="pct"/>
            <w:vMerge w:val="restart"/>
            <w:vAlign w:val="center"/>
          </w:tcPr>
          <w:p w14:paraId="3E9A69AC" w14:textId="77777777" w:rsidR="000F19CB" w:rsidRPr="00C755C2" w:rsidRDefault="000F19CB" w:rsidP="00813ADC">
            <w:pPr>
              <w:pStyle w:val="affff1"/>
            </w:pPr>
            <w:r w:rsidRPr="00C755C2">
              <w:t>0,043</w:t>
            </w:r>
          </w:p>
        </w:tc>
        <w:tc>
          <w:tcPr>
            <w:tcW w:w="581" w:type="pct"/>
            <w:vMerge w:val="restart"/>
            <w:vAlign w:val="center"/>
          </w:tcPr>
          <w:p w14:paraId="44D4B118" w14:textId="77777777" w:rsidR="000F19CB" w:rsidRPr="00C755C2" w:rsidRDefault="000F19CB" w:rsidP="00813ADC">
            <w:pPr>
              <w:pStyle w:val="affff1"/>
            </w:pPr>
            <w:r w:rsidRPr="00C755C2">
              <w:t>0,043</w:t>
            </w:r>
          </w:p>
        </w:tc>
      </w:tr>
      <w:tr w:rsidR="000F19CB" w:rsidRPr="00C755C2" w14:paraId="48F5319D" w14:textId="77777777" w:rsidTr="00101995">
        <w:trPr>
          <w:trHeight w:val="20"/>
          <w:jc w:val="center"/>
        </w:trPr>
        <w:tc>
          <w:tcPr>
            <w:tcW w:w="167" w:type="pct"/>
            <w:vAlign w:val="center"/>
          </w:tcPr>
          <w:p w14:paraId="003B1391" w14:textId="77777777" w:rsidR="000F19CB" w:rsidRPr="00C755C2" w:rsidRDefault="000F19CB" w:rsidP="00813ADC">
            <w:pPr>
              <w:pStyle w:val="affff1"/>
            </w:pPr>
          </w:p>
        </w:tc>
        <w:tc>
          <w:tcPr>
            <w:tcW w:w="832" w:type="pct"/>
            <w:vAlign w:val="center"/>
          </w:tcPr>
          <w:p w14:paraId="756A5779" w14:textId="77777777" w:rsidR="000F19CB" w:rsidRPr="00C755C2" w:rsidRDefault="000F19CB" w:rsidP="00813ADC">
            <w:pPr>
              <w:pStyle w:val="affff1"/>
            </w:pPr>
          </w:p>
        </w:tc>
        <w:tc>
          <w:tcPr>
            <w:tcW w:w="747" w:type="pct"/>
            <w:vAlign w:val="center"/>
          </w:tcPr>
          <w:p w14:paraId="0BAAA6D6" w14:textId="77777777" w:rsidR="000F19CB" w:rsidRPr="00C755C2" w:rsidRDefault="000F19CB" w:rsidP="00813ADC">
            <w:pPr>
              <w:pStyle w:val="affff1"/>
              <w:rPr>
                <w:b/>
              </w:rPr>
            </w:pPr>
          </w:p>
        </w:tc>
        <w:tc>
          <w:tcPr>
            <w:tcW w:w="492" w:type="pct"/>
            <w:vAlign w:val="center"/>
            <w:hideMark/>
          </w:tcPr>
          <w:p w14:paraId="2CCF1491" w14:textId="77777777" w:rsidR="000F19CB" w:rsidRPr="00C755C2" w:rsidRDefault="000F19CB" w:rsidP="00813ADC">
            <w:pPr>
              <w:pStyle w:val="affff1"/>
            </w:pPr>
            <w:r w:rsidRPr="00C755C2">
              <w:t>ЭОУ 3/25</w:t>
            </w:r>
          </w:p>
        </w:tc>
        <w:tc>
          <w:tcPr>
            <w:tcW w:w="503" w:type="pct"/>
            <w:vAlign w:val="center"/>
            <w:hideMark/>
          </w:tcPr>
          <w:p w14:paraId="1F54DAB1" w14:textId="77777777" w:rsidR="000F19CB" w:rsidRPr="00C755C2" w:rsidRDefault="000F19CB" w:rsidP="00813ADC">
            <w:pPr>
              <w:pStyle w:val="affff1"/>
            </w:pPr>
            <w:r w:rsidRPr="00C755C2">
              <w:t>0,021</w:t>
            </w:r>
          </w:p>
        </w:tc>
        <w:tc>
          <w:tcPr>
            <w:tcW w:w="320" w:type="pct"/>
            <w:vAlign w:val="center"/>
            <w:hideMark/>
          </w:tcPr>
          <w:p w14:paraId="15566DE1" w14:textId="77777777" w:rsidR="000F19CB" w:rsidRPr="00C755C2" w:rsidRDefault="000F19CB" w:rsidP="00813ADC">
            <w:pPr>
              <w:pStyle w:val="affff1"/>
            </w:pPr>
            <w:proofErr w:type="spellStart"/>
            <w:proofErr w:type="gramStart"/>
            <w:r w:rsidRPr="00C755C2">
              <w:t>эл.энергия</w:t>
            </w:r>
            <w:proofErr w:type="spellEnd"/>
            <w:proofErr w:type="gramEnd"/>
          </w:p>
        </w:tc>
        <w:tc>
          <w:tcPr>
            <w:tcW w:w="418" w:type="pct"/>
            <w:vAlign w:val="center"/>
            <w:hideMark/>
          </w:tcPr>
          <w:p w14:paraId="2FC1FF58" w14:textId="77777777" w:rsidR="000F19CB" w:rsidRPr="00C755C2" w:rsidRDefault="000F19CB" w:rsidP="00813ADC">
            <w:pPr>
              <w:pStyle w:val="affff1"/>
              <w:rPr>
                <w:lang w:val="en-US"/>
              </w:rPr>
            </w:pPr>
            <w:r w:rsidRPr="00C755C2">
              <w:rPr>
                <w:lang w:val="en-US"/>
              </w:rPr>
              <w:t>2006</w:t>
            </w:r>
          </w:p>
        </w:tc>
        <w:tc>
          <w:tcPr>
            <w:tcW w:w="421" w:type="pct"/>
            <w:vMerge/>
            <w:vAlign w:val="center"/>
          </w:tcPr>
          <w:p w14:paraId="406DAC0F" w14:textId="77777777" w:rsidR="000F19CB" w:rsidRPr="00C755C2" w:rsidRDefault="000F19CB" w:rsidP="00813ADC">
            <w:pPr>
              <w:pStyle w:val="affff1"/>
            </w:pPr>
          </w:p>
        </w:tc>
        <w:tc>
          <w:tcPr>
            <w:tcW w:w="519" w:type="pct"/>
            <w:vMerge/>
            <w:tcBorders>
              <w:bottom w:val="single" w:sz="4" w:space="0" w:color="auto"/>
            </w:tcBorders>
            <w:vAlign w:val="center"/>
          </w:tcPr>
          <w:p w14:paraId="4A6E942A" w14:textId="77777777" w:rsidR="000F19CB" w:rsidRPr="00C755C2" w:rsidRDefault="000F19CB" w:rsidP="00813ADC">
            <w:pPr>
              <w:pStyle w:val="affff1"/>
            </w:pPr>
          </w:p>
        </w:tc>
        <w:tc>
          <w:tcPr>
            <w:tcW w:w="581" w:type="pct"/>
            <w:vMerge/>
            <w:tcBorders>
              <w:bottom w:val="single" w:sz="4" w:space="0" w:color="auto"/>
            </w:tcBorders>
            <w:vAlign w:val="center"/>
          </w:tcPr>
          <w:p w14:paraId="0F36EB7F" w14:textId="77777777" w:rsidR="000F19CB" w:rsidRPr="00C755C2" w:rsidRDefault="000F19CB" w:rsidP="00813ADC">
            <w:pPr>
              <w:pStyle w:val="affff1"/>
            </w:pPr>
          </w:p>
        </w:tc>
      </w:tr>
      <w:tr w:rsidR="00101995" w:rsidRPr="00740AB6" w14:paraId="1B26859F" w14:textId="77777777" w:rsidTr="00101995">
        <w:trPr>
          <w:trHeight w:val="20"/>
          <w:jc w:val="center"/>
        </w:trPr>
        <w:tc>
          <w:tcPr>
            <w:tcW w:w="3900" w:type="pct"/>
            <w:gridSpan w:val="8"/>
            <w:shd w:val="clear" w:color="auto" w:fill="D9D9D9"/>
            <w:vAlign w:val="center"/>
            <w:hideMark/>
          </w:tcPr>
          <w:p w14:paraId="017D4302" w14:textId="77777777" w:rsidR="00101995" w:rsidRPr="00C755C2" w:rsidRDefault="00101995" w:rsidP="00101995">
            <w:pPr>
              <w:pStyle w:val="affff1"/>
              <w:rPr>
                <w:b/>
              </w:rPr>
            </w:pPr>
            <w:r w:rsidRPr="00C755C2">
              <w:rPr>
                <w:b/>
              </w:rPr>
              <w:t>ИТОГО:</w:t>
            </w:r>
          </w:p>
        </w:tc>
        <w:tc>
          <w:tcPr>
            <w:tcW w:w="519"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3D805794" w14:textId="4B7F3373" w:rsidR="00101995" w:rsidRPr="00101995" w:rsidRDefault="00101995" w:rsidP="00101995">
            <w:pPr>
              <w:pStyle w:val="affff1"/>
              <w:rPr>
                <w:rFonts w:cs="Times New Roman"/>
                <w:b/>
                <w:szCs w:val="20"/>
              </w:rPr>
            </w:pPr>
            <w:r w:rsidRPr="00101995">
              <w:rPr>
                <w:rFonts w:cs="Times New Roman"/>
                <w:b/>
                <w:color w:val="000000"/>
                <w:szCs w:val="20"/>
              </w:rPr>
              <w:t>129,608</w:t>
            </w:r>
          </w:p>
        </w:tc>
        <w:tc>
          <w:tcPr>
            <w:tcW w:w="58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FAC96EA" w14:textId="2BE0C69A" w:rsidR="00101995" w:rsidRPr="00101995" w:rsidRDefault="00101995" w:rsidP="00101995">
            <w:pPr>
              <w:pStyle w:val="affff1"/>
              <w:rPr>
                <w:rFonts w:cs="Times New Roman"/>
                <w:b/>
                <w:szCs w:val="20"/>
              </w:rPr>
            </w:pPr>
            <w:bookmarkStart w:id="54" w:name="_Hlk84199267"/>
            <w:r w:rsidRPr="00101995">
              <w:rPr>
                <w:rFonts w:cs="Times New Roman"/>
                <w:b/>
                <w:color w:val="000000"/>
                <w:szCs w:val="20"/>
              </w:rPr>
              <w:t>135,208</w:t>
            </w:r>
            <w:bookmarkEnd w:id="54"/>
          </w:p>
        </w:tc>
      </w:tr>
    </w:tbl>
    <w:p w14:paraId="2FE0ECEB" w14:textId="740C56D2" w:rsidR="000F19CB" w:rsidRPr="00740AB6" w:rsidRDefault="000B1BAB" w:rsidP="000F19CB">
      <w:pPr>
        <w:sectPr w:rsidR="000F19CB" w:rsidRPr="00740AB6" w:rsidSect="000F19CB">
          <w:pgSz w:w="23811" w:h="16838" w:orient="landscape" w:code="8"/>
          <w:pgMar w:top="1276" w:right="1134" w:bottom="850" w:left="1134" w:header="709" w:footer="709" w:gutter="0"/>
          <w:cols w:space="720"/>
          <w:docGrid w:linePitch="381"/>
        </w:sectPr>
      </w:pPr>
      <w:r>
        <w:t xml:space="preserve">*За 2021 год (на 24.09.2021) выполнена модернизация котельных с заменой основного оборудования: 1. </w:t>
      </w:r>
      <w:r w:rsidRPr="006E55EE">
        <w:t xml:space="preserve">Котельная по ул. </w:t>
      </w:r>
      <w:proofErr w:type="spellStart"/>
      <w:r w:rsidRPr="006E55EE">
        <w:t>Релочная</w:t>
      </w:r>
      <w:proofErr w:type="spellEnd"/>
      <w:r w:rsidRPr="006E55EE">
        <w:t>, 5</w:t>
      </w:r>
      <w:r>
        <w:t xml:space="preserve"> произведена замена котлов на </w:t>
      </w:r>
      <w:r w:rsidRPr="006E55EE">
        <w:t>Прометей 1МВт</w:t>
      </w:r>
      <w:r>
        <w:t xml:space="preserve"> в количестве 10 шт. общей установленной мощностью 8,62 Гкал/ч 2.  </w:t>
      </w:r>
      <w:r w:rsidRPr="000B1BAB">
        <w:t>Котельная 481 квартала</w:t>
      </w:r>
      <w:r>
        <w:t xml:space="preserve"> установлен дополнительно </w:t>
      </w:r>
      <w:proofErr w:type="spellStart"/>
      <w:r w:rsidRPr="000B1BAB">
        <w:t>Терморобот</w:t>
      </w:r>
      <w:proofErr w:type="spellEnd"/>
      <w:r w:rsidRPr="000B1BAB">
        <w:t xml:space="preserve"> 800</w:t>
      </w:r>
      <w:r w:rsidR="00DA3533">
        <w:t xml:space="preserve">, общая установленная мощность котельной стала 3,4 Гкал/ч. 3.  </w:t>
      </w:r>
      <w:r w:rsidR="00DA3533" w:rsidRPr="00DA3533">
        <w:t>Котельная ОРТЦ</w:t>
      </w:r>
      <w:r w:rsidR="00DA3533">
        <w:t xml:space="preserve"> замена оборудования на </w:t>
      </w:r>
      <w:proofErr w:type="spellStart"/>
      <w:r w:rsidR="00DA3533" w:rsidRPr="00DA3533">
        <w:t>Терморобот</w:t>
      </w:r>
      <w:proofErr w:type="spellEnd"/>
      <w:r w:rsidR="00DA3533" w:rsidRPr="00DA3533">
        <w:t xml:space="preserve"> 800 в количестве </w:t>
      </w:r>
      <w:r w:rsidR="00DA3533">
        <w:t>2</w:t>
      </w:r>
      <w:r w:rsidR="00DA3533" w:rsidRPr="00DA3533">
        <w:t xml:space="preserve"> шт. общей установленной мощностью </w:t>
      </w:r>
      <w:r w:rsidR="00DA3533">
        <w:t>1,37</w:t>
      </w:r>
      <w:r w:rsidR="00DA3533" w:rsidRPr="00DA3533">
        <w:t xml:space="preserve"> Гкал/ч</w:t>
      </w:r>
      <w:r w:rsidR="00DA3533">
        <w:t>.</w:t>
      </w:r>
      <w:r w:rsidR="00DA3533" w:rsidRPr="00DA3533">
        <w:t xml:space="preserve"> </w:t>
      </w:r>
      <w:r w:rsidR="00DA3533">
        <w:t xml:space="preserve">4. </w:t>
      </w:r>
      <w:r w:rsidR="00DA3533" w:rsidRPr="00DA3533">
        <w:t>Котельная ВОС</w:t>
      </w:r>
      <w:r w:rsidR="00DA3533">
        <w:t xml:space="preserve"> добавлено </w:t>
      </w:r>
      <w:proofErr w:type="spellStart"/>
      <w:r w:rsidR="00DA3533" w:rsidRPr="00DA3533">
        <w:t>Терморобот</w:t>
      </w:r>
      <w:proofErr w:type="spellEnd"/>
      <w:r w:rsidR="00DA3533" w:rsidRPr="00DA3533">
        <w:t xml:space="preserve"> 800 в количестве </w:t>
      </w:r>
      <w:r w:rsidR="00DA3533">
        <w:t>3</w:t>
      </w:r>
      <w:r w:rsidR="00DA3533" w:rsidRPr="00DA3533">
        <w:t xml:space="preserve"> шт</w:t>
      </w:r>
      <w:r w:rsidR="00DA3533">
        <w:t>.,</w:t>
      </w:r>
      <w:r w:rsidR="00DA3533" w:rsidRPr="00DA3533">
        <w:t xml:space="preserve"> общая установленная мощность котельной стала </w:t>
      </w:r>
      <w:r w:rsidR="00DA3533">
        <w:t>4,85</w:t>
      </w:r>
      <w:r w:rsidR="00DA3533" w:rsidRPr="00DA3533">
        <w:t xml:space="preserve"> Гкал/ч.</w:t>
      </w:r>
      <w:r w:rsidR="00577EF7" w:rsidRPr="00577EF7">
        <w:t xml:space="preserve"> </w:t>
      </w:r>
      <w:r w:rsidR="00577EF7">
        <w:t xml:space="preserve">5. </w:t>
      </w:r>
      <w:r w:rsidR="00577EF7" w:rsidRPr="00577EF7">
        <w:t xml:space="preserve">Котельная п. Аэропорт добавлено </w:t>
      </w:r>
      <w:proofErr w:type="spellStart"/>
      <w:r w:rsidR="00577EF7" w:rsidRPr="00577EF7">
        <w:t>Терморобот</w:t>
      </w:r>
      <w:proofErr w:type="spellEnd"/>
      <w:r w:rsidR="00577EF7" w:rsidRPr="00577EF7">
        <w:t xml:space="preserve"> 800 в количестве </w:t>
      </w:r>
      <w:r w:rsidR="00577EF7">
        <w:t>2</w:t>
      </w:r>
      <w:r w:rsidR="00577EF7" w:rsidRPr="00577EF7">
        <w:t xml:space="preserve"> шт., общая установленная мощность котельной стала </w:t>
      </w:r>
      <w:r w:rsidR="00577EF7">
        <w:t>5,61</w:t>
      </w:r>
      <w:r w:rsidR="00577EF7" w:rsidRPr="00577EF7">
        <w:t xml:space="preserve"> Гкал/ч.</w:t>
      </w:r>
      <w:r w:rsidR="00577EF7">
        <w:t xml:space="preserve"> 6. </w:t>
      </w:r>
      <w:r w:rsidR="00577EF7" w:rsidRPr="00577EF7">
        <w:t xml:space="preserve">Котельная с. Садовое добавлено </w:t>
      </w:r>
      <w:proofErr w:type="spellStart"/>
      <w:r w:rsidR="00577EF7" w:rsidRPr="00577EF7">
        <w:t>Терморобот</w:t>
      </w:r>
      <w:proofErr w:type="spellEnd"/>
      <w:r w:rsidR="00577EF7" w:rsidRPr="00577EF7">
        <w:t xml:space="preserve"> </w:t>
      </w:r>
      <w:r w:rsidR="00577EF7">
        <w:t>6</w:t>
      </w:r>
      <w:r w:rsidR="00577EF7" w:rsidRPr="00577EF7">
        <w:t xml:space="preserve">00 в количестве </w:t>
      </w:r>
      <w:r w:rsidR="00577EF7">
        <w:t>1</w:t>
      </w:r>
      <w:r w:rsidR="00577EF7" w:rsidRPr="00577EF7">
        <w:t xml:space="preserve"> шт., общая установленная мощность котельной стала </w:t>
      </w:r>
      <w:r w:rsidR="00577EF7">
        <w:t>2,55</w:t>
      </w:r>
      <w:r w:rsidR="00577EF7" w:rsidRPr="00577EF7">
        <w:t xml:space="preserve"> Гкал/ч. </w:t>
      </w:r>
      <w:r w:rsidR="00577EF7">
        <w:t>7</w:t>
      </w:r>
      <w:r w:rsidR="00577EF7" w:rsidRPr="00577EF7">
        <w:t>. Котельная водозабор «Амурский»</w:t>
      </w:r>
      <w:r w:rsidR="00577EF7">
        <w:t xml:space="preserve"> </w:t>
      </w:r>
      <w:r w:rsidR="00577EF7" w:rsidRPr="00577EF7">
        <w:t xml:space="preserve">замена оборудования на </w:t>
      </w:r>
      <w:proofErr w:type="spellStart"/>
      <w:r w:rsidR="00577EF7" w:rsidRPr="00577EF7">
        <w:t>Терморобот</w:t>
      </w:r>
      <w:proofErr w:type="spellEnd"/>
      <w:r w:rsidR="00577EF7" w:rsidRPr="00577EF7">
        <w:t xml:space="preserve"> 800 в количестве </w:t>
      </w:r>
      <w:r w:rsidR="00577EF7">
        <w:t>2</w:t>
      </w:r>
      <w:r w:rsidR="00577EF7" w:rsidRPr="00577EF7">
        <w:t xml:space="preserve"> шт., общая установленная мощность котельной стала </w:t>
      </w:r>
      <w:r w:rsidR="00577EF7">
        <w:t>1</w:t>
      </w:r>
      <w:r w:rsidR="00577EF7" w:rsidRPr="00577EF7">
        <w:t>,</w:t>
      </w:r>
      <w:r w:rsidR="00577EF7">
        <w:t>2</w:t>
      </w:r>
      <w:r w:rsidR="00577EF7" w:rsidRPr="00577EF7">
        <w:t xml:space="preserve"> Гкал/ч.</w:t>
      </w:r>
    </w:p>
    <w:p w14:paraId="3F12656C" w14:textId="77777777" w:rsidR="005950D1" w:rsidRPr="00740AB6" w:rsidRDefault="005950D1" w:rsidP="005950D1">
      <w:pPr>
        <w:pStyle w:val="3"/>
      </w:pPr>
      <w:bookmarkStart w:id="55" w:name="_Toc435460250"/>
      <w:r w:rsidRPr="00740AB6">
        <w:lastRenderedPageBreak/>
        <w:t xml:space="preserve">ООО «Тепловая компания» </w:t>
      </w:r>
    </w:p>
    <w:p w14:paraId="3FC9C05E" w14:textId="5E5197C6" w:rsidR="005950D1" w:rsidRPr="00740AB6" w:rsidRDefault="005950D1" w:rsidP="005950D1">
      <w:r w:rsidRPr="00740AB6">
        <w:t xml:space="preserve">ООО «Тепловая компания» обслуживает </w:t>
      </w:r>
      <w:r w:rsidR="005828A1">
        <w:t>5</w:t>
      </w:r>
      <w:r w:rsidRPr="00740AB6">
        <w:t xml:space="preserve"> котельных на территории г.</w:t>
      </w:r>
      <w:r w:rsidR="00ED5977" w:rsidRPr="00740AB6">
        <w:t> </w:t>
      </w:r>
      <w:r w:rsidRPr="00740AB6">
        <w:t xml:space="preserve">Благовещенск. Котельные переданы в аренду ООО «Тепловая компания». Основным видом топлива на источниках является бурый уголь. Суммарная установленная мощность источников тепловой энергии ООО «Тепловая компания» составляет </w:t>
      </w:r>
      <w:r w:rsidR="007E33B3" w:rsidRPr="007E33B3">
        <w:t>12,120</w:t>
      </w:r>
      <w:r w:rsidRPr="00740AB6">
        <w:t xml:space="preserve"> Гкал/ч.</w:t>
      </w:r>
    </w:p>
    <w:p w14:paraId="39E5B1B6" w14:textId="77777777" w:rsidR="005950D1" w:rsidRPr="00740AB6" w:rsidRDefault="005950D1" w:rsidP="005950D1">
      <w:r w:rsidRPr="00740AB6">
        <w:t>В таблице ниже приведен полный перечень источников тепловой энергии с указанием основного установленного оборудования.</w:t>
      </w:r>
    </w:p>
    <w:p w14:paraId="3BDF6B9C" w14:textId="77777777" w:rsidR="005950D1" w:rsidRPr="00740AB6" w:rsidRDefault="005950D1" w:rsidP="005950D1"/>
    <w:p w14:paraId="05300702" w14:textId="77777777" w:rsidR="005950D1" w:rsidRPr="00740AB6" w:rsidRDefault="005950D1" w:rsidP="005950D1"/>
    <w:p w14:paraId="1E898835" w14:textId="77777777" w:rsidR="005950D1" w:rsidRPr="00740AB6" w:rsidRDefault="005950D1" w:rsidP="005950D1"/>
    <w:p w14:paraId="1D3B20BD" w14:textId="77777777" w:rsidR="005950D1" w:rsidRPr="00740AB6" w:rsidRDefault="005950D1" w:rsidP="005950D1"/>
    <w:p w14:paraId="0063B114" w14:textId="77777777" w:rsidR="005950D1" w:rsidRPr="00740AB6" w:rsidRDefault="005950D1" w:rsidP="005950D1">
      <w:pPr>
        <w:rPr>
          <w:lang w:eastAsia="en-US"/>
        </w:rPr>
        <w:sectPr w:rsidR="005950D1" w:rsidRPr="00740AB6" w:rsidSect="005950D1">
          <w:pgSz w:w="11906" w:h="16838"/>
          <w:pgMar w:top="1134" w:right="850" w:bottom="1134" w:left="1701" w:header="709" w:footer="709" w:gutter="0"/>
          <w:cols w:space="720"/>
          <w:docGrid w:linePitch="381"/>
        </w:sectPr>
      </w:pPr>
    </w:p>
    <w:p w14:paraId="0B8D0B82" w14:textId="09234ED3" w:rsidR="005950D1" w:rsidRPr="00740AB6" w:rsidRDefault="005950D1" w:rsidP="005950D1">
      <w:pPr>
        <w:pStyle w:val="aff"/>
      </w:pPr>
      <w:r w:rsidRPr="00740AB6">
        <w:lastRenderedPageBreak/>
        <w:t xml:space="preserve">Таблица </w:t>
      </w:r>
      <w:fldSimple w:instr=" STYLEREF 2 \s ">
        <w:r w:rsidR="006F202A">
          <w:rPr>
            <w:noProof/>
          </w:rPr>
          <w:t>2.1</w:t>
        </w:r>
      </w:fldSimple>
      <w:r w:rsidR="006F202A">
        <w:t>.</w:t>
      </w:r>
      <w:fldSimple w:instr=" SEQ Таблица \* ARABIC \s 2 ">
        <w:r w:rsidR="006F202A">
          <w:rPr>
            <w:noProof/>
          </w:rPr>
          <w:t>4</w:t>
        </w:r>
      </w:fldSimple>
      <w:r w:rsidRPr="00740AB6">
        <w:t>. Состав основного оборудования источников ООО «Тепловая компания»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3592"/>
        <w:gridCol w:w="3226"/>
        <w:gridCol w:w="2093"/>
        <w:gridCol w:w="2166"/>
        <w:gridCol w:w="1382"/>
        <w:gridCol w:w="1809"/>
        <w:gridCol w:w="1809"/>
        <w:gridCol w:w="2235"/>
        <w:gridCol w:w="2494"/>
      </w:tblGrid>
      <w:tr w:rsidR="005950D1" w:rsidRPr="00740AB6" w14:paraId="41083DED" w14:textId="77777777" w:rsidTr="005828A1">
        <w:trPr>
          <w:trHeight w:val="20"/>
          <w:tblHeader/>
        </w:trPr>
        <w:tc>
          <w:tcPr>
            <w:tcW w:w="169" w:type="pct"/>
            <w:shd w:val="clear" w:color="auto" w:fill="D9D9D9" w:themeFill="background1" w:themeFillShade="D9"/>
            <w:vAlign w:val="center"/>
          </w:tcPr>
          <w:p w14:paraId="3CFF3965" w14:textId="77777777" w:rsidR="005950D1" w:rsidRPr="00740AB6" w:rsidRDefault="005950D1" w:rsidP="005950D1">
            <w:pPr>
              <w:pStyle w:val="affff1"/>
              <w:rPr>
                <w:b/>
              </w:rPr>
            </w:pPr>
            <w:r w:rsidRPr="00740AB6">
              <w:rPr>
                <w:b/>
              </w:rPr>
              <w:t>№ п/п</w:t>
            </w:r>
          </w:p>
        </w:tc>
        <w:tc>
          <w:tcPr>
            <w:tcW w:w="834" w:type="pct"/>
            <w:shd w:val="clear" w:color="auto" w:fill="D9D9D9" w:themeFill="background1" w:themeFillShade="D9"/>
            <w:vAlign w:val="center"/>
          </w:tcPr>
          <w:p w14:paraId="26499E44" w14:textId="77777777" w:rsidR="005950D1" w:rsidRPr="00740AB6" w:rsidRDefault="005950D1" w:rsidP="005950D1">
            <w:pPr>
              <w:pStyle w:val="affff1"/>
              <w:rPr>
                <w:b/>
              </w:rPr>
            </w:pPr>
            <w:r w:rsidRPr="00740AB6">
              <w:rPr>
                <w:b/>
              </w:rPr>
              <w:t>Котельная</w:t>
            </w:r>
          </w:p>
        </w:tc>
        <w:tc>
          <w:tcPr>
            <w:tcW w:w="749" w:type="pct"/>
            <w:shd w:val="clear" w:color="auto" w:fill="D9D9D9" w:themeFill="background1" w:themeFillShade="D9"/>
            <w:vAlign w:val="center"/>
          </w:tcPr>
          <w:p w14:paraId="7149654D" w14:textId="77777777" w:rsidR="005950D1" w:rsidRPr="00740AB6" w:rsidRDefault="005950D1" w:rsidP="005950D1">
            <w:pPr>
              <w:pStyle w:val="affff1"/>
              <w:rPr>
                <w:b/>
              </w:rPr>
            </w:pPr>
            <w:r w:rsidRPr="00740AB6">
              <w:rPr>
                <w:b/>
              </w:rPr>
              <w:t>Адрес котельной</w:t>
            </w:r>
          </w:p>
        </w:tc>
        <w:tc>
          <w:tcPr>
            <w:tcW w:w="486" w:type="pct"/>
            <w:shd w:val="clear" w:color="auto" w:fill="D9D9D9" w:themeFill="background1" w:themeFillShade="D9"/>
            <w:vAlign w:val="center"/>
          </w:tcPr>
          <w:p w14:paraId="27C02992" w14:textId="77777777" w:rsidR="005950D1" w:rsidRPr="00740AB6" w:rsidRDefault="005950D1" w:rsidP="005950D1">
            <w:pPr>
              <w:pStyle w:val="affff1"/>
              <w:rPr>
                <w:b/>
              </w:rPr>
            </w:pPr>
            <w:r w:rsidRPr="00740AB6">
              <w:rPr>
                <w:b/>
              </w:rPr>
              <w:t>Марка котлов</w:t>
            </w:r>
          </w:p>
        </w:tc>
        <w:tc>
          <w:tcPr>
            <w:tcW w:w="503" w:type="pct"/>
            <w:shd w:val="clear" w:color="auto" w:fill="D9D9D9" w:themeFill="background1" w:themeFillShade="D9"/>
            <w:vAlign w:val="center"/>
          </w:tcPr>
          <w:p w14:paraId="12077D6A" w14:textId="77777777" w:rsidR="005950D1" w:rsidRPr="00740AB6" w:rsidRDefault="005950D1" w:rsidP="005950D1">
            <w:pPr>
              <w:pStyle w:val="affff1"/>
              <w:rPr>
                <w:b/>
              </w:rPr>
            </w:pPr>
            <w:r w:rsidRPr="00740AB6">
              <w:rPr>
                <w:b/>
              </w:rPr>
              <w:t>Производительность, Гкал/час (т/ч)</w:t>
            </w:r>
          </w:p>
        </w:tc>
        <w:tc>
          <w:tcPr>
            <w:tcW w:w="321" w:type="pct"/>
            <w:shd w:val="clear" w:color="auto" w:fill="D9D9D9" w:themeFill="background1" w:themeFillShade="D9"/>
            <w:vAlign w:val="center"/>
          </w:tcPr>
          <w:p w14:paraId="446307E6" w14:textId="77777777" w:rsidR="005950D1" w:rsidRPr="00740AB6" w:rsidRDefault="005950D1" w:rsidP="005950D1">
            <w:pPr>
              <w:pStyle w:val="affff1"/>
              <w:rPr>
                <w:b/>
              </w:rPr>
            </w:pPr>
            <w:r w:rsidRPr="00740AB6">
              <w:rPr>
                <w:b/>
              </w:rPr>
              <w:t>Вид топлива</w:t>
            </w:r>
          </w:p>
        </w:tc>
        <w:tc>
          <w:tcPr>
            <w:tcW w:w="420" w:type="pct"/>
            <w:shd w:val="clear" w:color="auto" w:fill="D9D9D9" w:themeFill="background1" w:themeFillShade="D9"/>
            <w:vAlign w:val="center"/>
          </w:tcPr>
          <w:p w14:paraId="2632EBD5" w14:textId="77777777" w:rsidR="005950D1" w:rsidRPr="00740AB6" w:rsidRDefault="005950D1" w:rsidP="005950D1">
            <w:pPr>
              <w:pStyle w:val="affff1"/>
              <w:rPr>
                <w:b/>
              </w:rPr>
            </w:pPr>
            <w:r w:rsidRPr="00740AB6">
              <w:rPr>
                <w:b/>
              </w:rPr>
              <w:t>Год ввода в</w:t>
            </w:r>
          </w:p>
          <w:p w14:paraId="0A8E05BA" w14:textId="77777777" w:rsidR="005950D1" w:rsidRPr="00740AB6" w:rsidRDefault="005950D1" w:rsidP="005950D1">
            <w:pPr>
              <w:pStyle w:val="affff1"/>
              <w:rPr>
                <w:b/>
              </w:rPr>
            </w:pPr>
            <w:r w:rsidRPr="00740AB6">
              <w:rPr>
                <w:b/>
              </w:rPr>
              <w:t>эксплуатацию</w:t>
            </w:r>
          </w:p>
        </w:tc>
        <w:tc>
          <w:tcPr>
            <w:tcW w:w="420" w:type="pct"/>
            <w:shd w:val="clear" w:color="auto" w:fill="D9D9D9" w:themeFill="background1" w:themeFillShade="D9"/>
            <w:vAlign w:val="center"/>
          </w:tcPr>
          <w:p w14:paraId="057E5EA8" w14:textId="77777777" w:rsidR="005950D1" w:rsidRPr="00740AB6" w:rsidRDefault="005950D1" w:rsidP="005950D1">
            <w:pPr>
              <w:pStyle w:val="affff1"/>
              <w:rPr>
                <w:b/>
              </w:rPr>
            </w:pPr>
            <w:r w:rsidRPr="00740AB6">
              <w:rPr>
                <w:b/>
              </w:rPr>
              <w:t>Средний КПД</w:t>
            </w:r>
          </w:p>
          <w:p w14:paraId="5C01FB57" w14:textId="77777777" w:rsidR="005950D1" w:rsidRPr="00740AB6" w:rsidRDefault="005950D1" w:rsidP="005950D1">
            <w:pPr>
              <w:pStyle w:val="affff1"/>
              <w:rPr>
                <w:b/>
              </w:rPr>
            </w:pPr>
            <w:r w:rsidRPr="00740AB6">
              <w:rPr>
                <w:b/>
              </w:rPr>
              <w:t>котлов, %</w:t>
            </w:r>
          </w:p>
        </w:tc>
        <w:tc>
          <w:tcPr>
            <w:tcW w:w="519" w:type="pct"/>
            <w:shd w:val="clear" w:color="auto" w:fill="D9D9D9" w:themeFill="background1" w:themeFillShade="D9"/>
            <w:vAlign w:val="center"/>
          </w:tcPr>
          <w:p w14:paraId="53142E2B" w14:textId="77777777" w:rsidR="005950D1" w:rsidRPr="00740AB6" w:rsidRDefault="005950D1" w:rsidP="005950D1">
            <w:pPr>
              <w:pStyle w:val="affff1"/>
              <w:rPr>
                <w:b/>
              </w:rPr>
            </w:pPr>
            <w:r w:rsidRPr="00740AB6">
              <w:rPr>
                <w:b/>
              </w:rPr>
              <w:t>Располагаемая тепловая мощность котельной, Гкал/ч</w:t>
            </w:r>
          </w:p>
        </w:tc>
        <w:tc>
          <w:tcPr>
            <w:tcW w:w="579" w:type="pct"/>
            <w:shd w:val="clear" w:color="auto" w:fill="D9D9D9" w:themeFill="background1" w:themeFillShade="D9"/>
            <w:vAlign w:val="center"/>
          </w:tcPr>
          <w:p w14:paraId="483C013C" w14:textId="77777777" w:rsidR="005950D1" w:rsidRPr="00740AB6" w:rsidRDefault="005950D1" w:rsidP="005950D1">
            <w:pPr>
              <w:pStyle w:val="affff1"/>
              <w:rPr>
                <w:b/>
              </w:rPr>
            </w:pPr>
            <w:r w:rsidRPr="00740AB6">
              <w:rPr>
                <w:b/>
              </w:rPr>
              <w:t>Установленная тепловая мощность котельной, Гкал/ч</w:t>
            </w:r>
          </w:p>
        </w:tc>
      </w:tr>
      <w:tr w:rsidR="005950D1" w:rsidRPr="00740AB6" w14:paraId="1D4DA10D" w14:textId="77777777" w:rsidTr="005828A1">
        <w:trPr>
          <w:trHeight w:val="20"/>
          <w:tblHeader/>
        </w:trPr>
        <w:tc>
          <w:tcPr>
            <w:tcW w:w="169" w:type="pct"/>
            <w:shd w:val="clear" w:color="auto" w:fill="D9D9D9" w:themeFill="background1" w:themeFillShade="D9"/>
            <w:vAlign w:val="center"/>
          </w:tcPr>
          <w:p w14:paraId="743C92D9" w14:textId="77777777" w:rsidR="005950D1" w:rsidRPr="00740AB6" w:rsidRDefault="005950D1" w:rsidP="005950D1">
            <w:pPr>
              <w:pStyle w:val="affff1"/>
            </w:pPr>
            <w:r w:rsidRPr="00740AB6">
              <w:t>1</w:t>
            </w:r>
          </w:p>
        </w:tc>
        <w:tc>
          <w:tcPr>
            <w:tcW w:w="834" w:type="pct"/>
            <w:shd w:val="clear" w:color="auto" w:fill="D9D9D9" w:themeFill="background1" w:themeFillShade="D9"/>
            <w:vAlign w:val="center"/>
          </w:tcPr>
          <w:p w14:paraId="52DA824C" w14:textId="77777777" w:rsidR="005950D1" w:rsidRPr="00740AB6" w:rsidRDefault="005950D1" w:rsidP="005950D1">
            <w:pPr>
              <w:pStyle w:val="affff1"/>
            </w:pPr>
            <w:r w:rsidRPr="00740AB6">
              <w:t>2</w:t>
            </w:r>
          </w:p>
        </w:tc>
        <w:tc>
          <w:tcPr>
            <w:tcW w:w="749" w:type="pct"/>
            <w:shd w:val="clear" w:color="auto" w:fill="D9D9D9" w:themeFill="background1" w:themeFillShade="D9"/>
            <w:vAlign w:val="center"/>
          </w:tcPr>
          <w:p w14:paraId="23C57401" w14:textId="77777777" w:rsidR="005950D1" w:rsidRPr="00740AB6" w:rsidRDefault="005950D1" w:rsidP="005950D1">
            <w:pPr>
              <w:pStyle w:val="affff1"/>
            </w:pPr>
            <w:r w:rsidRPr="00740AB6">
              <w:t>3</w:t>
            </w:r>
          </w:p>
        </w:tc>
        <w:tc>
          <w:tcPr>
            <w:tcW w:w="486" w:type="pct"/>
            <w:shd w:val="clear" w:color="auto" w:fill="D9D9D9" w:themeFill="background1" w:themeFillShade="D9"/>
            <w:vAlign w:val="center"/>
          </w:tcPr>
          <w:p w14:paraId="69000E65" w14:textId="77777777" w:rsidR="005950D1" w:rsidRPr="00740AB6" w:rsidRDefault="005950D1" w:rsidP="005950D1">
            <w:pPr>
              <w:pStyle w:val="affff1"/>
            </w:pPr>
            <w:r w:rsidRPr="00740AB6">
              <w:t>4</w:t>
            </w:r>
          </w:p>
        </w:tc>
        <w:tc>
          <w:tcPr>
            <w:tcW w:w="503" w:type="pct"/>
            <w:shd w:val="clear" w:color="auto" w:fill="D9D9D9" w:themeFill="background1" w:themeFillShade="D9"/>
            <w:vAlign w:val="center"/>
          </w:tcPr>
          <w:p w14:paraId="42353632" w14:textId="77777777" w:rsidR="005950D1" w:rsidRPr="00740AB6" w:rsidRDefault="005950D1" w:rsidP="005950D1">
            <w:pPr>
              <w:pStyle w:val="affff1"/>
            </w:pPr>
            <w:r w:rsidRPr="00740AB6">
              <w:t>5</w:t>
            </w:r>
          </w:p>
        </w:tc>
        <w:tc>
          <w:tcPr>
            <w:tcW w:w="321" w:type="pct"/>
            <w:shd w:val="clear" w:color="auto" w:fill="D9D9D9" w:themeFill="background1" w:themeFillShade="D9"/>
            <w:vAlign w:val="center"/>
          </w:tcPr>
          <w:p w14:paraId="0E6CFF86" w14:textId="77777777" w:rsidR="005950D1" w:rsidRPr="00740AB6" w:rsidRDefault="005950D1" w:rsidP="005950D1">
            <w:pPr>
              <w:pStyle w:val="affff1"/>
            </w:pPr>
            <w:r w:rsidRPr="00740AB6">
              <w:t>6</w:t>
            </w:r>
          </w:p>
        </w:tc>
        <w:tc>
          <w:tcPr>
            <w:tcW w:w="420" w:type="pct"/>
            <w:shd w:val="clear" w:color="auto" w:fill="D9D9D9" w:themeFill="background1" w:themeFillShade="D9"/>
            <w:vAlign w:val="center"/>
          </w:tcPr>
          <w:p w14:paraId="0693659D" w14:textId="77777777" w:rsidR="005950D1" w:rsidRPr="00740AB6" w:rsidRDefault="005950D1" w:rsidP="005950D1">
            <w:pPr>
              <w:pStyle w:val="affff1"/>
            </w:pPr>
            <w:r w:rsidRPr="00740AB6">
              <w:t>7</w:t>
            </w:r>
          </w:p>
        </w:tc>
        <w:tc>
          <w:tcPr>
            <w:tcW w:w="420" w:type="pct"/>
            <w:shd w:val="clear" w:color="auto" w:fill="D9D9D9" w:themeFill="background1" w:themeFillShade="D9"/>
            <w:vAlign w:val="center"/>
          </w:tcPr>
          <w:p w14:paraId="5FADF8C6" w14:textId="77777777" w:rsidR="005950D1" w:rsidRPr="00740AB6" w:rsidRDefault="005950D1" w:rsidP="005950D1">
            <w:pPr>
              <w:pStyle w:val="affff1"/>
            </w:pPr>
            <w:r w:rsidRPr="00740AB6">
              <w:t>8</w:t>
            </w:r>
          </w:p>
        </w:tc>
        <w:tc>
          <w:tcPr>
            <w:tcW w:w="519" w:type="pct"/>
            <w:shd w:val="clear" w:color="auto" w:fill="D9D9D9" w:themeFill="background1" w:themeFillShade="D9"/>
            <w:vAlign w:val="center"/>
          </w:tcPr>
          <w:p w14:paraId="302D9B5F" w14:textId="77777777" w:rsidR="005950D1" w:rsidRPr="00740AB6" w:rsidRDefault="005950D1" w:rsidP="005950D1">
            <w:pPr>
              <w:pStyle w:val="affff1"/>
            </w:pPr>
            <w:r w:rsidRPr="00740AB6">
              <w:t>9</w:t>
            </w:r>
          </w:p>
        </w:tc>
        <w:tc>
          <w:tcPr>
            <w:tcW w:w="579" w:type="pct"/>
            <w:shd w:val="clear" w:color="auto" w:fill="D9D9D9" w:themeFill="background1" w:themeFillShade="D9"/>
            <w:vAlign w:val="center"/>
          </w:tcPr>
          <w:p w14:paraId="60AE6460" w14:textId="77777777" w:rsidR="005950D1" w:rsidRPr="00740AB6" w:rsidRDefault="005950D1" w:rsidP="005950D1">
            <w:pPr>
              <w:pStyle w:val="affff1"/>
            </w:pPr>
            <w:r w:rsidRPr="00740AB6">
              <w:t>10</w:t>
            </w:r>
          </w:p>
        </w:tc>
      </w:tr>
      <w:tr w:rsidR="005828A1" w:rsidRPr="00740AB6" w14:paraId="45B10829" w14:textId="77777777" w:rsidTr="005828A1">
        <w:trPr>
          <w:trHeight w:val="20"/>
        </w:trPr>
        <w:tc>
          <w:tcPr>
            <w:tcW w:w="169" w:type="pct"/>
            <w:shd w:val="clear" w:color="auto" w:fill="D9D9D9" w:themeFill="background1" w:themeFillShade="D9"/>
            <w:vAlign w:val="center"/>
          </w:tcPr>
          <w:p w14:paraId="462831F6" w14:textId="77777777" w:rsidR="005828A1" w:rsidRPr="00740AB6" w:rsidRDefault="005828A1" w:rsidP="005950D1">
            <w:pPr>
              <w:pStyle w:val="affff1"/>
            </w:pPr>
            <w:r w:rsidRPr="00740AB6">
              <w:t>1</w:t>
            </w:r>
          </w:p>
        </w:tc>
        <w:tc>
          <w:tcPr>
            <w:tcW w:w="834" w:type="pct"/>
            <w:shd w:val="clear" w:color="auto" w:fill="D9D9D9" w:themeFill="background1" w:themeFillShade="D9"/>
            <w:vAlign w:val="center"/>
          </w:tcPr>
          <w:p w14:paraId="0F1173BA" w14:textId="77777777" w:rsidR="005828A1" w:rsidRPr="00740AB6" w:rsidRDefault="005828A1" w:rsidP="005950D1">
            <w:pPr>
              <w:pStyle w:val="affff1"/>
              <w:rPr>
                <w:b/>
              </w:rPr>
            </w:pPr>
            <w:r w:rsidRPr="00740AB6">
              <w:rPr>
                <w:b/>
              </w:rPr>
              <w:t>Котельная «База»</w:t>
            </w:r>
          </w:p>
        </w:tc>
        <w:tc>
          <w:tcPr>
            <w:tcW w:w="3997" w:type="pct"/>
            <w:gridSpan w:val="8"/>
            <w:shd w:val="clear" w:color="auto" w:fill="D9D9D9" w:themeFill="background1" w:themeFillShade="D9"/>
            <w:vAlign w:val="center"/>
          </w:tcPr>
          <w:p w14:paraId="2067B5AA" w14:textId="128B2ED3" w:rsidR="005828A1" w:rsidRPr="005828A1" w:rsidRDefault="005828A1" w:rsidP="005950D1">
            <w:pPr>
              <w:pStyle w:val="affff1"/>
              <w:rPr>
                <w:b/>
                <w:bCs/>
              </w:rPr>
            </w:pPr>
            <w:r w:rsidRPr="005828A1">
              <w:rPr>
                <w:b/>
                <w:bCs/>
              </w:rPr>
              <w:t>Не эксплуатируется ООО «Тепловая компания»</w:t>
            </w:r>
          </w:p>
        </w:tc>
      </w:tr>
      <w:tr w:rsidR="005950D1" w:rsidRPr="00740AB6" w14:paraId="00BBE4CB" w14:textId="77777777" w:rsidTr="005828A1">
        <w:trPr>
          <w:trHeight w:val="78"/>
        </w:trPr>
        <w:tc>
          <w:tcPr>
            <w:tcW w:w="169" w:type="pct"/>
            <w:shd w:val="clear" w:color="auto" w:fill="D9D9D9" w:themeFill="background1" w:themeFillShade="D9"/>
            <w:vAlign w:val="center"/>
          </w:tcPr>
          <w:p w14:paraId="0E49E894" w14:textId="77777777" w:rsidR="005950D1" w:rsidRPr="00740AB6" w:rsidRDefault="005950D1" w:rsidP="005950D1">
            <w:pPr>
              <w:pStyle w:val="affff1"/>
            </w:pPr>
            <w:r w:rsidRPr="00740AB6">
              <w:t>2</w:t>
            </w:r>
          </w:p>
        </w:tc>
        <w:tc>
          <w:tcPr>
            <w:tcW w:w="834" w:type="pct"/>
            <w:shd w:val="clear" w:color="auto" w:fill="D9D9D9" w:themeFill="background1" w:themeFillShade="D9"/>
            <w:vAlign w:val="center"/>
          </w:tcPr>
          <w:p w14:paraId="446C1F93" w14:textId="77777777" w:rsidR="005950D1" w:rsidRPr="00740AB6" w:rsidRDefault="005950D1" w:rsidP="005950D1">
            <w:pPr>
              <w:pStyle w:val="affff1"/>
              <w:rPr>
                <w:b/>
              </w:rPr>
            </w:pPr>
            <w:r w:rsidRPr="00740AB6">
              <w:rPr>
                <w:b/>
              </w:rPr>
              <w:t>Котельная «БДИ»</w:t>
            </w:r>
          </w:p>
        </w:tc>
        <w:tc>
          <w:tcPr>
            <w:tcW w:w="749" w:type="pct"/>
            <w:shd w:val="clear" w:color="auto" w:fill="D9D9D9" w:themeFill="background1" w:themeFillShade="D9"/>
            <w:vAlign w:val="center"/>
          </w:tcPr>
          <w:p w14:paraId="030431E2" w14:textId="77777777" w:rsidR="005950D1" w:rsidRPr="00740AB6" w:rsidRDefault="005950D1" w:rsidP="005950D1">
            <w:pPr>
              <w:pStyle w:val="affff1"/>
            </w:pPr>
            <w:r w:rsidRPr="00740AB6">
              <w:t>ул. Чайковского, 307</w:t>
            </w:r>
          </w:p>
        </w:tc>
        <w:tc>
          <w:tcPr>
            <w:tcW w:w="486" w:type="pct"/>
            <w:shd w:val="clear" w:color="auto" w:fill="D9D9D9" w:themeFill="background1" w:themeFillShade="D9"/>
            <w:vAlign w:val="center"/>
          </w:tcPr>
          <w:p w14:paraId="52FA58A8" w14:textId="77777777" w:rsidR="005950D1" w:rsidRPr="00740AB6" w:rsidRDefault="005950D1" w:rsidP="005950D1">
            <w:pPr>
              <w:pStyle w:val="affff1"/>
            </w:pPr>
          </w:p>
        </w:tc>
        <w:tc>
          <w:tcPr>
            <w:tcW w:w="503" w:type="pct"/>
            <w:shd w:val="clear" w:color="auto" w:fill="D9D9D9" w:themeFill="background1" w:themeFillShade="D9"/>
            <w:vAlign w:val="center"/>
          </w:tcPr>
          <w:p w14:paraId="69280FA8" w14:textId="77777777" w:rsidR="005950D1" w:rsidRPr="00740AB6" w:rsidRDefault="005950D1" w:rsidP="005950D1">
            <w:pPr>
              <w:pStyle w:val="affff1"/>
            </w:pPr>
          </w:p>
        </w:tc>
        <w:tc>
          <w:tcPr>
            <w:tcW w:w="321" w:type="pct"/>
            <w:shd w:val="clear" w:color="auto" w:fill="D9D9D9" w:themeFill="background1" w:themeFillShade="D9"/>
            <w:vAlign w:val="center"/>
          </w:tcPr>
          <w:p w14:paraId="40ED7CB8" w14:textId="77777777" w:rsidR="005950D1" w:rsidRPr="00740AB6" w:rsidRDefault="005950D1" w:rsidP="005950D1">
            <w:pPr>
              <w:pStyle w:val="affff1"/>
            </w:pPr>
          </w:p>
        </w:tc>
        <w:tc>
          <w:tcPr>
            <w:tcW w:w="420" w:type="pct"/>
            <w:shd w:val="clear" w:color="auto" w:fill="D9D9D9" w:themeFill="background1" w:themeFillShade="D9"/>
            <w:vAlign w:val="center"/>
          </w:tcPr>
          <w:p w14:paraId="71D66CC4" w14:textId="77777777" w:rsidR="005950D1" w:rsidRPr="00740AB6" w:rsidRDefault="005950D1" w:rsidP="005950D1">
            <w:pPr>
              <w:pStyle w:val="affff1"/>
            </w:pPr>
          </w:p>
        </w:tc>
        <w:tc>
          <w:tcPr>
            <w:tcW w:w="420" w:type="pct"/>
            <w:shd w:val="clear" w:color="auto" w:fill="D9D9D9" w:themeFill="background1" w:themeFillShade="D9"/>
            <w:vAlign w:val="center"/>
          </w:tcPr>
          <w:p w14:paraId="4A1797CF" w14:textId="5D1E9737" w:rsidR="005950D1" w:rsidRPr="00740AB6" w:rsidRDefault="005828A1" w:rsidP="005950D1">
            <w:pPr>
              <w:pStyle w:val="affff1"/>
            </w:pPr>
            <w:r>
              <w:t>80,000</w:t>
            </w:r>
          </w:p>
        </w:tc>
        <w:tc>
          <w:tcPr>
            <w:tcW w:w="519" w:type="pct"/>
            <w:shd w:val="clear" w:color="auto" w:fill="D9D9D9" w:themeFill="background1" w:themeFillShade="D9"/>
            <w:vAlign w:val="center"/>
          </w:tcPr>
          <w:p w14:paraId="0627BCBD" w14:textId="24C3E139" w:rsidR="005950D1" w:rsidRPr="00740AB6" w:rsidRDefault="005828A1" w:rsidP="005950D1">
            <w:pPr>
              <w:pStyle w:val="affff1"/>
            </w:pPr>
            <w:r>
              <w:t>1,53</w:t>
            </w:r>
            <w:r w:rsidR="007E33B3">
              <w:t>0</w:t>
            </w:r>
          </w:p>
        </w:tc>
        <w:tc>
          <w:tcPr>
            <w:tcW w:w="579" w:type="pct"/>
            <w:shd w:val="clear" w:color="auto" w:fill="D9D9D9" w:themeFill="background1" w:themeFillShade="D9"/>
            <w:vAlign w:val="center"/>
          </w:tcPr>
          <w:p w14:paraId="3D805EA6" w14:textId="7BCA8E59" w:rsidR="005950D1" w:rsidRPr="00740AB6" w:rsidRDefault="005828A1" w:rsidP="005950D1">
            <w:pPr>
              <w:pStyle w:val="affff1"/>
            </w:pPr>
            <w:r>
              <w:t>1,53</w:t>
            </w:r>
            <w:r w:rsidR="007E33B3">
              <w:t>0</w:t>
            </w:r>
          </w:p>
        </w:tc>
      </w:tr>
      <w:tr w:rsidR="005828A1" w:rsidRPr="00740AB6" w14:paraId="3B973316" w14:textId="77777777" w:rsidTr="005828A1">
        <w:trPr>
          <w:trHeight w:val="20"/>
        </w:trPr>
        <w:tc>
          <w:tcPr>
            <w:tcW w:w="169" w:type="pct"/>
            <w:vAlign w:val="center"/>
          </w:tcPr>
          <w:p w14:paraId="4344F518" w14:textId="77777777" w:rsidR="005828A1" w:rsidRPr="00740AB6" w:rsidRDefault="005828A1" w:rsidP="005828A1">
            <w:pPr>
              <w:pStyle w:val="affff1"/>
            </w:pPr>
          </w:p>
        </w:tc>
        <w:tc>
          <w:tcPr>
            <w:tcW w:w="834" w:type="pct"/>
            <w:vAlign w:val="center"/>
          </w:tcPr>
          <w:p w14:paraId="477B8026" w14:textId="77777777" w:rsidR="005828A1" w:rsidRPr="00740AB6" w:rsidRDefault="005828A1" w:rsidP="005828A1">
            <w:pPr>
              <w:pStyle w:val="affff1"/>
              <w:rPr>
                <w:b/>
              </w:rPr>
            </w:pPr>
          </w:p>
        </w:tc>
        <w:tc>
          <w:tcPr>
            <w:tcW w:w="749" w:type="pct"/>
            <w:vAlign w:val="center"/>
          </w:tcPr>
          <w:p w14:paraId="67EFFC5B" w14:textId="77777777" w:rsidR="005828A1" w:rsidRPr="00740AB6" w:rsidRDefault="005828A1" w:rsidP="005828A1">
            <w:pPr>
              <w:pStyle w:val="affff1"/>
            </w:pPr>
          </w:p>
        </w:tc>
        <w:tc>
          <w:tcPr>
            <w:tcW w:w="486" w:type="pct"/>
            <w:vAlign w:val="center"/>
          </w:tcPr>
          <w:p w14:paraId="7CB124FE" w14:textId="6649E310" w:rsidR="005828A1" w:rsidRPr="00740AB6" w:rsidRDefault="005828A1" w:rsidP="005828A1">
            <w:pPr>
              <w:pStyle w:val="affff1"/>
            </w:pPr>
            <w:r w:rsidRPr="00740AB6">
              <w:t>КВр-0,</w:t>
            </w:r>
            <w:r>
              <w:t>6Б</w:t>
            </w:r>
          </w:p>
        </w:tc>
        <w:tc>
          <w:tcPr>
            <w:tcW w:w="503" w:type="pct"/>
            <w:vAlign w:val="center"/>
          </w:tcPr>
          <w:p w14:paraId="32E520BB" w14:textId="3C7BB511" w:rsidR="005828A1" w:rsidRPr="00740AB6" w:rsidRDefault="005828A1" w:rsidP="005828A1">
            <w:pPr>
              <w:pStyle w:val="affff1"/>
            </w:pPr>
            <w:r w:rsidRPr="00740AB6">
              <w:t>0,</w:t>
            </w:r>
            <w:r>
              <w:t>51</w:t>
            </w:r>
          </w:p>
        </w:tc>
        <w:tc>
          <w:tcPr>
            <w:tcW w:w="321" w:type="pct"/>
            <w:vAlign w:val="center"/>
          </w:tcPr>
          <w:p w14:paraId="1B257489" w14:textId="77777777" w:rsidR="005828A1" w:rsidRPr="00740AB6" w:rsidRDefault="005828A1" w:rsidP="005828A1">
            <w:pPr>
              <w:pStyle w:val="affff1"/>
            </w:pPr>
            <w:r w:rsidRPr="00740AB6">
              <w:t>бурый уголь</w:t>
            </w:r>
          </w:p>
        </w:tc>
        <w:tc>
          <w:tcPr>
            <w:tcW w:w="420" w:type="pct"/>
            <w:vAlign w:val="center"/>
          </w:tcPr>
          <w:p w14:paraId="06F47401" w14:textId="07B48CE8" w:rsidR="005828A1" w:rsidRPr="00740AB6" w:rsidRDefault="005828A1" w:rsidP="005828A1">
            <w:pPr>
              <w:pStyle w:val="affff1"/>
            </w:pPr>
            <w:r>
              <w:t>2016</w:t>
            </w:r>
          </w:p>
        </w:tc>
        <w:tc>
          <w:tcPr>
            <w:tcW w:w="420" w:type="pct"/>
            <w:vAlign w:val="center"/>
          </w:tcPr>
          <w:p w14:paraId="6B1301BC" w14:textId="4943197B" w:rsidR="005828A1" w:rsidRPr="00740AB6" w:rsidRDefault="005828A1" w:rsidP="005828A1">
            <w:pPr>
              <w:pStyle w:val="affff1"/>
            </w:pPr>
            <w:r>
              <w:t>80</w:t>
            </w:r>
            <w:r w:rsidRPr="00740AB6">
              <w:t>,000</w:t>
            </w:r>
          </w:p>
        </w:tc>
        <w:tc>
          <w:tcPr>
            <w:tcW w:w="519" w:type="pct"/>
            <w:vAlign w:val="center"/>
          </w:tcPr>
          <w:p w14:paraId="53366C0D" w14:textId="09A408F9" w:rsidR="005828A1" w:rsidRPr="00740AB6" w:rsidRDefault="005828A1" w:rsidP="005828A1">
            <w:pPr>
              <w:pStyle w:val="affff1"/>
            </w:pPr>
            <w:r w:rsidRPr="00740AB6">
              <w:t>0,</w:t>
            </w:r>
            <w:r>
              <w:t>51</w:t>
            </w:r>
            <w:r w:rsidR="007E33B3">
              <w:t>0</w:t>
            </w:r>
          </w:p>
        </w:tc>
        <w:tc>
          <w:tcPr>
            <w:tcW w:w="579" w:type="pct"/>
            <w:vAlign w:val="center"/>
          </w:tcPr>
          <w:p w14:paraId="69DC1825" w14:textId="35A4512A" w:rsidR="005828A1" w:rsidRPr="00740AB6" w:rsidRDefault="005828A1" w:rsidP="005828A1">
            <w:pPr>
              <w:pStyle w:val="affff1"/>
            </w:pPr>
            <w:r w:rsidRPr="00740AB6">
              <w:t>0,</w:t>
            </w:r>
            <w:r>
              <w:t>51</w:t>
            </w:r>
            <w:r w:rsidR="007E33B3">
              <w:t>0</w:t>
            </w:r>
          </w:p>
        </w:tc>
      </w:tr>
      <w:tr w:rsidR="005828A1" w:rsidRPr="00740AB6" w14:paraId="7D962194" w14:textId="77777777" w:rsidTr="005828A1">
        <w:trPr>
          <w:trHeight w:val="20"/>
        </w:trPr>
        <w:tc>
          <w:tcPr>
            <w:tcW w:w="169" w:type="pct"/>
            <w:vAlign w:val="center"/>
          </w:tcPr>
          <w:p w14:paraId="328F9F32" w14:textId="77777777" w:rsidR="005828A1" w:rsidRPr="00740AB6" w:rsidRDefault="005828A1" w:rsidP="005828A1">
            <w:pPr>
              <w:pStyle w:val="affff1"/>
            </w:pPr>
          </w:p>
        </w:tc>
        <w:tc>
          <w:tcPr>
            <w:tcW w:w="834" w:type="pct"/>
            <w:vAlign w:val="center"/>
          </w:tcPr>
          <w:p w14:paraId="4ADB1096" w14:textId="77777777" w:rsidR="005828A1" w:rsidRPr="00740AB6" w:rsidRDefault="005828A1" w:rsidP="005828A1">
            <w:pPr>
              <w:pStyle w:val="affff1"/>
              <w:rPr>
                <w:b/>
              </w:rPr>
            </w:pPr>
          </w:p>
        </w:tc>
        <w:tc>
          <w:tcPr>
            <w:tcW w:w="749" w:type="pct"/>
            <w:vAlign w:val="center"/>
          </w:tcPr>
          <w:p w14:paraId="51183903" w14:textId="77777777" w:rsidR="005828A1" w:rsidRPr="00740AB6" w:rsidRDefault="005828A1" w:rsidP="005828A1">
            <w:pPr>
              <w:pStyle w:val="affff1"/>
            </w:pPr>
          </w:p>
        </w:tc>
        <w:tc>
          <w:tcPr>
            <w:tcW w:w="486" w:type="pct"/>
            <w:vAlign w:val="center"/>
          </w:tcPr>
          <w:p w14:paraId="294FFEDC" w14:textId="5C540116" w:rsidR="005828A1" w:rsidRPr="00740AB6" w:rsidRDefault="005828A1" w:rsidP="005828A1">
            <w:pPr>
              <w:pStyle w:val="affff1"/>
            </w:pPr>
            <w:r w:rsidRPr="00740AB6">
              <w:t>КВр-0,</w:t>
            </w:r>
            <w:r>
              <w:t>6Б</w:t>
            </w:r>
          </w:p>
        </w:tc>
        <w:tc>
          <w:tcPr>
            <w:tcW w:w="503" w:type="pct"/>
            <w:vAlign w:val="center"/>
          </w:tcPr>
          <w:p w14:paraId="7CF0FE6F" w14:textId="074EF8D2" w:rsidR="005828A1" w:rsidRPr="00740AB6" w:rsidRDefault="005828A1" w:rsidP="005828A1">
            <w:pPr>
              <w:pStyle w:val="affff1"/>
            </w:pPr>
            <w:r w:rsidRPr="00740AB6">
              <w:t>0,</w:t>
            </w:r>
            <w:r>
              <w:t>51</w:t>
            </w:r>
          </w:p>
        </w:tc>
        <w:tc>
          <w:tcPr>
            <w:tcW w:w="321" w:type="pct"/>
            <w:vAlign w:val="center"/>
          </w:tcPr>
          <w:p w14:paraId="445DD139" w14:textId="77777777" w:rsidR="005828A1" w:rsidRPr="00740AB6" w:rsidRDefault="005828A1" w:rsidP="005828A1">
            <w:pPr>
              <w:pStyle w:val="affff1"/>
            </w:pPr>
            <w:r w:rsidRPr="00740AB6">
              <w:t>бурый уголь</w:t>
            </w:r>
          </w:p>
        </w:tc>
        <w:tc>
          <w:tcPr>
            <w:tcW w:w="420" w:type="pct"/>
            <w:vAlign w:val="center"/>
          </w:tcPr>
          <w:p w14:paraId="5E305CEF" w14:textId="511100FD" w:rsidR="005828A1" w:rsidRPr="00740AB6" w:rsidRDefault="005828A1" w:rsidP="005828A1">
            <w:pPr>
              <w:pStyle w:val="affff1"/>
            </w:pPr>
            <w:r>
              <w:t>2016</w:t>
            </w:r>
          </w:p>
        </w:tc>
        <w:tc>
          <w:tcPr>
            <w:tcW w:w="420" w:type="pct"/>
            <w:vAlign w:val="center"/>
          </w:tcPr>
          <w:p w14:paraId="006A25E1" w14:textId="0498850D" w:rsidR="005828A1" w:rsidRPr="00740AB6" w:rsidRDefault="005828A1" w:rsidP="005828A1">
            <w:pPr>
              <w:pStyle w:val="affff1"/>
            </w:pPr>
            <w:r>
              <w:t>80</w:t>
            </w:r>
            <w:r w:rsidRPr="00740AB6">
              <w:t>,000</w:t>
            </w:r>
          </w:p>
        </w:tc>
        <w:tc>
          <w:tcPr>
            <w:tcW w:w="519" w:type="pct"/>
            <w:vAlign w:val="center"/>
          </w:tcPr>
          <w:p w14:paraId="033BCF2E" w14:textId="74F8F3F2" w:rsidR="005828A1" w:rsidRPr="00740AB6" w:rsidRDefault="005828A1" w:rsidP="005828A1">
            <w:pPr>
              <w:pStyle w:val="affff1"/>
            </w:pPr>
            <w:r w:rsidRPr="00740AB6">
              <w:t>0,</w:t>
            </w:r>
            <w:r>
              <w:t>51</w:t>
            </w:r>
            <w:r w:rsidR="007E33B3">
              <w:t>0</w:t>
            </w:r>
          </w:p>
        </w:tc>
        <w:tc>
          <w:tcPr>
            <w:tcW w:w="579" w:type="pct"/>
            <w:vAlign w:val="center"/>
          </w:tcPr>
          <w:p w14:paraId="2887D228" w14:textId="756B6F93" w:rsidR="005828A1" w:rsidRPr="00740AB6" w:rsidRDefault="005828A1" w:rsidP="005828A1">
            <w:pPr>
              <w:pStyle w:val="affff1"/>
            </w:pPr>
            <w:r w:rsidRPr="00740AB6">
              <w:t>0,</w:t>
            </w:r>
            <w:r>
              <w:t>51</w:t>
            </w:r>
            <w:r w:rsidR="007E33B3">
              <w:t>0</w:t>
            </w:r>
          </w:p>
        </w:tc>
      </w:tr>
      <w:tr w:rsidR="005828A1" w:rsidRPr="00740AB6" w14:paraId="0CC26815" w14:textId="77777777" w:rsidTr="005828A1">
        <w:trPr>
          <w:trHeight w:val="20"/>
        </w:trPr>
        <w:tc>
          <w:tcPr>
            <w:tcW w:w="169" w:type="pct"/>
            <w:vAlign w:val="center"/>
          </w:tcPr>
          <w:p w14:paraId="0393228B" w14:textId="77777777" w:rsidR="005828A1" w:rsidRPr="00740AB6" w:rsidRDefault="005828A1" w:rsidP="005828A1">
            <w:pPr>
              <w:pStyle w:val="affff1"/>
            </w:pPr>
          </w:p>
        </w:tc>
        <w:tc>
          <w:tcPr>
            <w:tcW w:w="834" w:type="pct"/>
            <w:vAlign w:val="center"/>
          </w:tcPr>
          <w:p w14:paraId="3EA0DC6D" w14:textId="77777777" w:rsidR="005828A1" w:rsidRPr="00740AB6" w:rsidRDefault="005828A1" w:rsidP="005828A1">
            <w:pPr>
              <w:pStyle w:val="affff1"/>
              <w:rPr>
                <w:b/>
              </w:rPr>
            </w:pPr>
          </w:p>
        </w:tc>
        <w:tc>
          <w:tcPr>
            <w:tcW w:w="749" w:type="pct"/>
            <w:vAlign w:val="center"/>
          </w:tcPr>
          <w:p w14:paraId="3C3528B3" w14:textId="77777777" w:rsidR="005828A1" w:rsidRPr="00740AB6" w:rsidRDefault="005828A1" w:rsidP="005828A1">
            <w:pPr>
              <w:pStyle w:val="affff1"/>
            </w:pPr>
          </w:p>
        </w:tc>
        <w:tc>
          <w:tcPr>
            <w:tcW w:w="486" w:type="pct"/>
            <w:vAlign w:val="center"/>
          </w:tcPr>
          <w:p w14:paraId="5E673278" w14:textId="32F53430" w:rsidR="005828A1" w:rsidRPr="00740AB6" w:rsidRDefault="005828A1" w:rsidP="005828A1">
            <w:pPr>
              <w:pStyle w:val="affff1"/>
            </w:pPr>
            <w:r w:rsidRPr="00740AB6">
              <w:t>КВр-0,</w:t>
            </w:r>
            <w:r>
              <w:t>6Б</w:t>
            </w:r>
          </w:p>
        </w:tc>
        <w:tc>
          <w:tcPr>
            <w:tcW w:w="503" w:type="pct"/>
            <w:vAlign w:val="center"/>
          </w:tcPr>
          <w:p w14:paraId="3807FE76" w14:textId="0C6B2895" w:rsidR="005828A1" w:rsidRPr="00740AB6" w:rsidRDefault="005828A1" w:rsidP="005828A1">
            <w:pPr>
              <w:pStyle w:val="affff1"/>
            </w:pPr>
            <w:r w:rsidRPr="00740AB6">
              <w:t>0,</w:t>
            </w:r>
            <w:r>
              <w:t>51</w:t>
            </w:r>
          </w:p>
        </w:tc>
        <w:tc>
          <w:tcPr>
            <w:tcW w:w="321" w:type="pct"/>
            <w:vAlign w:val="center"/>
          </w:tcPr>
          <w:p w14:paraId="25B9B8AE" w14:textId="77777777" w:rsidR="005828A1" w:rsidRPr="00740AB6" w:rsidRDefault="005828A1" w:rsidP="005828A1">
            <w:pPr>
              <w:pStyle w:val="affff1"/>
            </w:pPr>
            <w:r w:rsidRPr="00740AB6">
              <w:t>бурый уголь</w:t>
            </w:r>
          </w:p>
        </w:tc>
        <w:tc>
          <w:tcPr>
            <w:tcW w:w="420" w:type="pct"/>
            <w:vAlign w:val="center"/>
          </w:tcPr>
          <w:p w14:paraId="60EEAD72" w14:textId="07E148AD" w:rsidR="005828A1" w:rsidRPr="00740AB6" w:rsidRDefault="005828A1" w:rsidP="005828A1">
            <w:pPr>
              <w:pStyle w:val="affff1"/>
            </w:pPr>
            <w:r>
              <w:t>2016</w:t>
            </w:r>
          </w:p>
        </w:tc>
        <w:tc>
          <w:tcPr>
            <w:tcW w:w="420" w:type="pct"/>
            <w:vAlign w:val="center"/>
          </w:tcPr>
          <w:p w14:paraId="3F80DE22" w14:textId="2233C9B9" w:rsidR="005828A1" w:rsidRPr="00740AB6" w:rsidRDefault="005828A1" w:rsidP="005828A1">
            <w:pPr>
              <w:pStyle w:val="affff1"/>
            </w:pPr>
            <w:r>
              <w:t>80</w:t>
            </w:r>
            <w:r w:rsidRPr="00740AB6">
              <w:t>,000</w:t>
            </w:r>
          </w:p>
        </w:tc>
        <w:tc>
          <w:tcPr>
            <w:tcW w:w="519" w:type="pct"/>
            <w:vAlign w:val="center"/>
          </w:tcPr>
          <w:p w14:paraId="4DD69185" w14:textId="0DB393A9" w:rsidR="005828A1" w:rsidRPr="00740AB6" w:rsidRDefault="005828A1" w:rsidP="005828A1">
            <w:pPr>
              <w:pStyle w:val="affff1"/>
            </w:pPr>
            <w:r w:rsidRPr="00740AB6">
              <w:t>0,</w:t>
            </w:r>
            <w:r>
              <w:t>51</w:t>
            </w:r>
            <w:r w:rsidR="007E33B3">
              <w:t>0</w:t>
            </w:r>
          </w:p>
        </w:tc>
        <w:tc>
          <w:tcPr>
            <w:tcW w:w="579" w:type="pct"/>
            <w:vAlign w:val="center"/>
          </w:tcPr>
          <w:p w14:paraId="3B998CFC" w14:textId="301D7703" w:rsidR="005828A1" w:rsidRPr="00740AB6" w:rsidRDefault="005828A1" w:rsidP="005828A1">
            <w:pPr>
              <w:pStyle w:val="affff1"/>
            </w:pPr>
            <w:r w:rsidRPr="00740AB6">
              <w:t>0,</w:t>
            </w:r>
            <w:r>
              <w:t>51</w:t>
            </w:r>
            <w:r w:rsidR="007E33B3">
              <w:t>0</w:t>
            </w:r>
          </w:p>
        </w:tc>
      </w:tr>
      <w:tr w:rsidR="005950D1" w:rsidRPr="00740AB6" w14:paraId="76FA144A" w14:textId="77777777" w:rsidTr="005828A1">
        <w:trPr>
          <w:trHeight w:val="20"/>
        </w:trPr>
        <w:tc>
          <w:tcPr>
            <w:tcW w:w="169" w:type="pct"/>
            <w:shd w:val="clear" w:color="auto" w:fill="D9D9D9" w:themeFill="background1" w:themeFillShade="D9"/>
            <w:vAlign w:val="center"/>
          </w:tcPr>
          <w:p w14:paraId="191F9A83" w14:textId="77777777" w:rsidR="005950D1" w:rsidRPr="00740AB6" w:rsidRDefault="005950D1" w:rsidP="005950D1">
            <w:pPr>
              <w:pStyle w:val="affff1"/>
            </w:pPr>
            <w:r w:rsidRPr="00740AB6">
              <w:t>3</w:t>
            </w:r>
          </w:p>
        </w:tc>
        <w:tc>
          <w:tcPr>
            <w:tcW w:w="834" w:type="pct"/>
            <w:shd w:val="clear" w:color="auto" w:fill="D9D9D9" w:themeFill="background1" w:themeFillShade="D9"/>
            <w:vAlign w:val="center"/>
          </w:tcPr>
          <w:p w14:paraId="6C7765DC" w14:textId="77777777" w:rsidR="005950D1" w:rsidRPr="00740AB6" w:rsidRDefault="005950D1" w:rsidP="005950D1">
            <w:pPr>
              <w:pStyle w:val="affff1"/>
              <w:rPr>
                <w:b/>
              </w:rPr>
            </w:pPr>
            <w:r w:rsidRPr="00740AB6">
              <w:rPr>
                <w:b/>
              </w:rPr>
              <w:t>Котельная «ОЭБЦ»</w:t>
            </w:r>
          </w:p>
        </w:tc>
        <w:tc>
          <w:tcPr>
            <w:tcW w:w="749" w:type="pct"/>
            <w:shd w:val="clear" w:color="auto" w:fill="D9D9D9" w:themeFill="background1" w:themeFillShade="D9"/>
            <w:vAlign w:val="center"/>
          </w:tcPr>
          <w:p w14:paraId="3B8B93B2" w14:textId="77777777" w:rsidR="005950D1" w:rsidRPr="00740AB6" w:rsidRDefault="005950D1" w:rsidP="005950D1">
            <w:pPr>
              <w:pStyle w:val="affff1"/>
            </w:pPr>
            <w:r w:rsidRPr="00740AB6">
              <w:t>ул. Магистральная, 37</w:t>
            </w:r>
          </w:p>
        </w:tc>
        <w:tc>
          <w:tcPr>
            <w:tcW w:w="486" w:type="pct"/>
            <w:shd w:val="clear" w:color="auto" w:fill="D9D9D9" w:themeFill="background1" w:themeFillShade="D9"/>
            <w:vAlign w:val="center"/>
          </w:tcPr>
          <w:p w14:paraId="74ADE75B" w14:textId="77777777" w:rsidR="005950D1" w:rsidRPr="00740AB6" w:rsidRDefault="005950D1" w:rsidP="005950D1">
            <w:pPr>
              <w:pStyle w:val="affff1"/>
            </w:pPr>
          </w:p>
        </w:tc>
        <w:tc>
          <w:tcPr>
            <w:tcW w:w="503" w:type="pct"/>
            <w:shd w:val="clear" w:color="auto" w:fill="D9D9D9" w:themeFill="background1" w:themeFillShade="D9"/>
            <w:vAlign w:val="center"/>
          </w:tcPr>
          <w:p w14:paraId="4E918A24" w14:textId="77777777" w:rsidR="005950D1" w:rsidRPr="00740AB6" w:rsidRDefault="005950D1" w:rsidP="005950D1">
            <w:pPr>
              <w:pStyle w:val="affff1"/>
            </w:pPr>
          </w:p>
        </w:tc>
        <w:tc>
          <w:tcPr>
            <w:tcW w:w="321" w:type="pct"/>
            <w:shd w:val="clear" w:color="auto" w:fill="D9D9D9" w:themeFill="background1" w:themeFillShade="D9"/>
            <w:vAlign w:val="center"/>
          </w:tcPr>
          <w:p w14:paraId="406D5920" w14:textId="77777777" w:rsidR="005950D1" w:rsidRPr="00740AB6" w:rsidRDefault="005950D1" w:rsidP="005950D1">
            <w:pPr>
              <w:pStyle w:val="affff1"/>
            </w:pPr>
          </w:p>
        </w:tc>
        <w:tc>
          <w:tcPr>
            <w:tcW w:w="420" w:type="pct"/>
            <w:shd w:val="clear" w:color="auto" w:fill="D9D9D9" w:themeFill="background1" w:themeFillShade="D9"/>
            <w:vAlign w:val="center"/>
          </w:tcPr>
          <w:p w14:paraId="3E00F67E" w14:textId="77777777" w:rsidR="005950D1" w:rsidRPr="00740AB6" w:rsidRDefault="005950D1" w:rsidP="005950D1">
            <w:pPr>
              <w:pStyle w:val="affff1"/>
            </w:pPr>
          </w:p>
        </w:tc>
        <w:tc>
          <w:tcPr>
            <w:tcW w:w="420" w:type="pct"/>
            <w:shd w:val="clear" w:color="auto" w:fill="D9D9D9" w:themeFill="background1" w:themeFillShade="D9"/>
            <w:vAlign w:val="center"/>
          </w:tcPr>
          <w:p w14:paraId="45FD1FC2" w14:textId="228ECDC8" w:rsidR="005950D1" w:rsidRPr="00740AB6" w:rsidRDefault="005828A1" w:rsidP="005950D1">
            <w:pPr>
              <w:pStyle w:val="affff1"/>
            </w:pPr>
            <w:r>
              <w:t>8</w:t>
            </w:r>
            <w:r w:rsidR="005950D1" w:rsidRPr="00740AB6">
              <w:t>0,000</w:t>
            </w:r>
          </w:p>
        </w:tc>
        <w:tc>
          <w:tcPr>
            <w:tcW w:w="519" w:type="pct"/>
            <w:shd w:val="clear" w:color="auto" w:fill="D9D9D9" w:themeFill="background1" w:themeFillShade="D9"/>
            <w:vAlign w:val="center"/>
          </w:tcPr>
          <w:p w14:paraId="1AB8231B" w14:textId="2EC0FE07" w:rsidR="005950D1" w:rsidRPr="00740AB6" w:rsidRDefault="005828A1" w:rsidP="005950D1">
            <w:pPr>
              <w:pStyle w:val="affff1"/>
            </w:pPr>
            <w:r>
              <w:t>1,02</w:t>
            </w:r>
            <w:r w:rsidR="007E33B3">
              <w:t>0</w:t>
            </w:r>
          </w:p>
        </w:tc>
        <w:tc>
          <w:tcPr>
            <w:tcW w:w="579" w:type="pct"/>
            <w:shd w:val="clear" w:color="auto" w:fill="D9D9D9" w:themeFill="background1" w:themeFillShade="D9"/>
            <w:vAlign w:val="center"/>
          </w:tcPr>
          <w:p w14:paraId="25277D2E" w14:textId="3CDE1D79" w:rsidR="005950D1" w:rsidRPr="00740AB6" w:rsidRDefault="005828A1" w:rsidP="005950D1">
            <w:pPr>
              <w:pStyle w:val="affff1"/>
            </w:pPr>
            <w:r>
              <w:t>1,02</w:t>
            </w:r>
            <w:r w:rsidR="007E33B3">
              <w:t>0</w:t>
            </w:r>
          </w:p>
        </w:tc>
      </w:tr>
      <w:tr w:rsidR="005828A1" w:rsidRPr="00740AB6" w14:paraId="16144E6A" w14:textId="77777777" w:rsidTr="005828A1">
        <w:trPr>
          <w:trHeight w:val="20"/>
        </w:trPr>
        <w:tc>
          <w:tcPr>
            <w:tcW w:w="169" w:type="pct"/>
            <w:vAlign w:val="center"/>
          </w:tcPr>
          <w:p w14:paraId="72E95F21" w14:textId="77777777" w:rsidR="005828A1" w:rsidRPr="00740AB6" w:rsidRDefault="005828A1" w:rsidP="005828A1">
            <w:pPr>
              <w:pStyle w:val="affff1"/>
            </w:pPr>
          </w:p>
        </w:tc>
        <w:tc>
          <w:tcPr>
            <w:tcW w:w="834" w:type="pct"/>
            <w:vAlign w:val="center"/>
          </w:tcPr>
          <w:p w14:paraId="7DF365C0" w14:textId="77777777" w:rsidR="005828A1" w:rsidRPr="00740AB6" w:rsidRDefault="005828A1" w:rsidP="005828A1">
            <w:pPr>
              <w:pStyle w:val="affff1"/>
              <w:rPr>
                <w:b/>
              </w:rPr>
            </w:pPr>
          </w:p>
        </w:tc>
        <w:tc>
          <w:tcPr>
            <w:tcW w:w="749" w:type="pct"/>
            <w:vAlign w:val="center"/>
          </w:tcPr>
          <w:p w14:paraId="7D93852F" w14:textId="77777777" w:rsidR="005828A1" w:rsidRPr="00740AB6" w:rsidRDefault="005828A1" w:rsidP="005828A1">
            <w:pPr>
              <w:pStyle w:val="affff1"/>
            </w:pPr>
          </w:p>
        </w:tc>
        <w:tc>
          <w:tcPr>
            <w:tcW w:w="486" w:type="pct"/>
            <w:vAlign w:val="center"/>
          </w:tcPr>
          <w:p w14:paraId="1F6967D1" w14:textId="7335B0E9" w:rsidR="005828A1" w:rsidRPr="00740AB6" w:rsidRDefault="005828A1" w:rsidP="005828A1">
            <w:pPr>
              <w:pStyle w:val="affff1"/>
            </w:pPr>
            <w:r w:rsidRPr="00740AB6">
              <w:t>КВр-0,</w:t>
            </w:r>
            <w:r>
              <w:t>6Б</w:t>
            </w:r>
          </w:p>
        </w:tc>
        <w:tc>
          <w:tcPr>
            <w:tcW w:w="503" w:type="pct"/>
            <w:vAlign w:val="center"/>
          </w:tcPr>
          <w:p w14:paraId="29C08DA0" w14:textId="7F8292EC" w:rsidR="005828A1" w:rsidRPr="00740AB6" w:rsidRDefault="005828A1" w:rsidP="005828A1">
            <w:pPr>
              <w:pStyle w:val="affff1"/>
            </w:pPr>
            <w:r w:rsidRPr="00740AB6">
              <w:t>0,</w:t>
            </w:r>
            <w:r>
              <w:t>51</w:t>
            </w:r>
          </w:p>
        </w:tc>
        <w:tc>
          <w:tcPr>
            <w:tcW w:w="321" w:type="pct"/>
            <w:vAlign w:val="center"/>
          </w:tcPr>
          <w:p w14:paraId="5B05FEA7" w14:textId="19864375" w:rsidR="005828A1" w:rsidRPr="00740AB6" w:rsidRDefault="005828A1" w:rsidP="005828A1">
            <w:pPr>
              <w:pStyle w:val="affff1"/>
            </w:pPr>
            <w:r w:rsidRPr="00740AB6">
              <w:t>бурый уголь</w:t>
            </w:r>
          </w:p>
        </w:tc>
        <w:tc>
          <w:tcPr>
            <w:tcW w:w="420" w:type="pct"/>
            <w:vAlign w:val="center"/>
          </w:tcPr>
          <w:p w14:paraId="10072A1B" w14:textId="53360824" w:rsidR="005828A1" w:rsidRPr="00740AB6" w:rsidRDefault="005828A1" w:rsidP="005828A1">
            <w:pPr>
              <w:pStyle w:val="affff1"/>
            </w:pPr>
            <w:r>
              <w:t>2013</w:t>
            </w:r>
          </w:p>
        </w:tc>
        <w:tc>
          <w:tcPr>
            <w:tcW w:w="420" w:type="pct"/>
            <w:vAlign w:val="center"/>
          </w:tcPr>
          <w:p w14:paraId="7DE714B0" w14:textId="5250E8CA" w:rsidR="005828A1" w:rsidRPr="00740AB6" w:rsidRDefault="005828A1" w:rsidP="005828A1">
            <w:pPr>
              <w:pStyle w:val="affff1"/>
            </w:pPr>
            <w:r>
              <w:t>80</w:t>
            </w:r>
            <w:r w:rsidRPr="00740AB6">
              <w:t>,000</w:t>
            </w:r>
          </w:p>
        </w:tc>
        <w:tc>
          <w:tcPr>
            <w:tcW w:w="519" w:type="pct"/>
            <w:vAlign w:val="center"/>
          </w:tcPr>
          <w:p w14:paraId="25119DB3" w14:textId="7AC12E2D" w:rsidR="005828A1" w:rsidRPr="00740AB6" w:rsidRDefault="005828A1" w:rsidP="005828A1">
            <w:pPr>
              <w:pStyle w:val="affff1"/>
            </w:pPr>
            <w:r w:rsidRPr="00740AB6">
              <w:t>0,</w:t>
            </w:r>
            <w:r>
              <w:t>51</w:t>
            </w:r>
            <w:r w:rsidR="007E33B3">
              <w:t>0</w:t>
            </w:r>
          </w:p>
        </w:tc>
        <w:tc>
          <w:tcPr>
            <w:tcW w:w="579" w:type="pct"/>
            <w:vAlign w:val="center"/>
          </w:tcPr>
          <w:p w14:paraId="2FDB95F3" w14:textId="173C2E19" w:rsidR="005828A1" w:rsidRPr="00740AB6" w:rsidRDefault="005828A1" w:rsidP="005828A1">
            <w:pPr>
              <w:pStyle w:val="affff1"/>
            </w:pPr>
            <w:r w:rsidRPr="00740AB6">
              <w:t>0,</w:t>
            </w:r>
            <w:r>
              <w:t>51</w:t>
            </w:r>
            <w:r w:rsidR="007E33B3">
              <w:t>0</w:t>
            </w:r>
          </w:p>
        </w:tc>
      </w:tr>
      <w:tr w:rsidR="005828A1" w:rsidRPr="00740AB6" w14:paraId="300B2DF2" w14:textId="77777777" w:rsidTr="007E33B3">
        <w:trPr>
          <w:trHeight w:val="79"/>
        </w:trPr>
        <w:tc>
          <w:tcPr>
            <w:tcW w:w="169" w:type="pct"/>
            <w:vAlign w:val="center"/>
          </w:tcPr>
          <w:p w14:paraId="241108C2" w14:textId="77777777" w:rsidR="005828A1" w:rsidRPr="00740AB6" w:rsidRDefault="005828A1" w:rsidP="005828A1">
            <w:pPr>
              <w:pStyle w:val="affff1"/>
            </w:pPr>
          </w:p>
        </w:tc>
        <w:tc>
          <w:tcPr>
            <w:tcW w:w="834" w:type="pct"/>
            <w:vAlign w:val="center"/>
          </w:tcPr>
          <w:p w14:paraId="3C89C28F" w14:textId="77777777" w:rsidR="005828A1" w:rsidRPr="00740AB6" w:rsidRDefault="005828A1" w:rsidP="005828A1">
            <w:pPr>
              <w:pStyle w:val="affff1"/>
              <w:rPr>
                <w:b/>
              </w:rPr>
            </w:pPr>
          </w:p>
        </w:tc>
        <w:tc>
          <w:tcPr>
            <w:tcW w:w="749" w:type="pct"/>
            <w:vAlign w:val="center"/>
          </w:tcPr>
          <w:p w14:paraId="0BF9B7C0" w14:textId="77777777" w:rsidR="005828A1" w:rsidRPr="00740AB6" w:rsidRDefault="005828A1" w:rsidP="005828A1">
            <w:pPr>
              <w:pStyle w:val="affff1"/>
            </w:pPr>
          </w:p>
        </w:tc>
        <w:tc>
          <w:tcPr>
            <w:tcW w:w="486" w:type="pct"/>
            <w:vAlign w:val="center"/>
          </w:tcPr>
          <w:p w14:paraId="060B0563" w14:textId="5BD2C3D7" w:rsidR="005828A1" w:rsidRPr="00740AB6" w:rsidRDefault="005828A1" w:rsidP="005828A1">
            <w:pPr>
              <w:pStyle w:val="affff1"/>
            </w:pPr>
            <w:r w:rsidRPr="00740AB6">
              <w:t>КВр-0,</w:t>
            </w:r>
            <w:r>
              <w:t>6Б</w:t>
            </w:r>
          </w:p>
        </w:tc>
        <w:tc>
          <w:tcPr>
            <w:tcW w:w="503" w:type="pct"/>
            <w:vAlign w:val="center"/>
          </w:tcPr>
          <w:p w14:paraId="6FDA6920" w14:textId="5EDDF721" w:rsidR="005828A1" w:rsidRPr="00740AB6" w:rsidRDefault="005828A1" w:rsidP="005828A1">
            <w:pPr>
              <w:pStyle w:val="affff1"/>
            </w:pPr>
            <w:r w:rsidRPr="00740AB6">
              <w:t>0,</w:t>
            </w:r>
            <w:r>
              <w:t>51</w:t>
            </w:r>
          </w:p>
        </w:tc>
        <w:tc>
          <w:tcPr>
            <w:tcW w:w="321" w:type="pct"/>
            <w:vAlign w:val="center"/>
          </w:tcPr>
          <w:p w14:paraId="28FFD960" w14:textId="3B360FDE" w:rsidR="005828A1" w:rsidRPr="00740AB6" w:rsidRDefault="005828A1" w:rsidP="005828A1">
            <w:pPr>
              <w:pStyle w:val="affff1"/>
            </w:pPr>
            <w:r w:rsidRPr="00740AB6">
              <w:t>бурый уголь</w:t>
            </w:r>
          </w:p>
        </w:tc>
        <w:tc>
          <w:tcPr>
            <w:tcW w:w="420" w:type="pct"/>
            <w:vAlign w:val="center"/>
          </w:tcPr>
          <w:p w14:paraId="7A430F50" w14:textId="591942DE" w:rsidR="005828A1" w:rsidRPr="00740AB6" w:rsidRDefault="005828A1" w:rsidP="005828A1">
            <w:pPr>
              <w:pStyle w:val="affff1"/>
            </w:pPr>
            <w:r>
              <w:t>2013</w:t>
            </w:r>
          </w:p>
        </w:tc>
        <w:tc>
          <w:tcPr>
            <w:tcW w:w="420" w:type="pct"/>
            <w:vAlign w:val="center"/>
          </w:tcPr>
          <w:p w14:paraId="79AF6F4A" w14:textId="544A8B35" w:rsidR="005828A1" w:rsidRPr="00740AB6" w:rsidRDefault="005828A1" w:rsidP="005828A1">
            <w:pPr>
              <w:pStyle w:val="affff1"/>
            </w:pPr>
            <w:r>
              <w:t>80</w:t>
            </w:r>
            <w:r w:rsidRPr="00740AB6">
              <w:t>,000</w:t>
            </w:r>
          </w:p>
        </w:tc>
        <w:tc>
          <w:tcPr>
            <w:tcW w:w="519" w:type="pct"/>
            <w:vAlign w:val="center"/>
          </w:tcPr>
          <w:p w14:paraId="5A4D5434" w14:textId="60155DEC" w:rsidR="005828A1" w:rsidRPr="00740AB6" w:rsidRDefault="005828A1" w:rsidP="005828A1">
            <w:pPr>
              <w:pStyle w:val="affff1"/>
            </w:pPr>
            <w:r w:rsidRPr="00740AB6">
              <w:t>0,</w:t>
            </w:r>
            <w:r>
              <w:t>51</w:t>
            </w:r>
            <w:r w:rsidR="007E33B3">
              <w:t>0</w:t>
            </w:r>
          </w:p>
        </w:tc>
        <w:tc>
          <w:tcPr>
            <w:tcW w:w="579" w:type="pct"/>
            <w:vAlign w:val="center"/>
          </w:tcPr>
          <w:p w14:paraId="63A44580" w14:textId="1B4DEAFA" w:rsidR="005828A1" w:rsidRPr="00740AB6" w:rsidRDefault="005828A1" w:rsidP="005828A1">
            <w:pPr>
              <w:pStyle w:val="affff1"/>
            </w:pPr>
            <w:r w:rsidRPr="00740AB6">
              <w:t>0,</w:t>
            </w:r>
            <w:r>
              <w:t>51</w:t>
            </w:r>
            <w:r w:rsidR="007E33B3">
              <w:t>0</w:t>
            </w:r>
          </w:p>
        </w:tc>
      </w:tr>
      <w:tr w:rsidR="005950D1" w:rsidRPr="00740AB6" w14:paraId="5B725F63" w14:textId="77777777" w:rsidTr="005828A1">
        <w:trPr>
          <w:trHeight w:val="20"/>
        </w:trPr>
        <w:tc>
          <w:tcPr>
            <w:tcW w:w="169" w:type="pct"/>
            <w:shd w:val="clear" w:color="auto" w:fill="D9D9D9" w:themeFill="background1" w:themeFillShade="D9"/>
            <w:vAlign w:val="center"/>
          </w:tcPr>
          <w:p w14:paraId="37EE6CB7" w14:textId="77777777" w:rsidR="005950D1" w:rsidRPr="00740AB6" w:rsidRDefault="005950D1" w:rsidP="005950D1">
            <w:pPr>
              <w:pStyle w:val="affff1"/>
            </w:pPr>
            <w:r w:rsidRPr="00740AB6">
              <w:t>4</w:t>
            </w:r>
          </w:p>
        </w:tc>
        <w:tc>
          <w:tcPr>
            <w:tcW w:w="834" w:type="pct"/>
            <w:shd w:val="clear" w:color="auto" w:fill="D9D9D9" w:themeFill="background1" w:themeFillShade="D9"/>
            <w:vAlign w:val="center"/>
          </w:tcPr>
          <w:p w14:paraId="50CD6D1D" w14:textId="008CDC0C" w:rsidR="005950D1" w:rsidRPr="00740AB6" w:rsidRDefault="005950D1" w:rsidP="005950D1">
            <w:pPr>
              <w:pStyle w:val="affff1"/>
              <w:rPr>
                <w:b/>
              </w:rPr>
            </w:pPr>
            <w:r w:rsidRPr="00740AB6">
              <w:rPr>
                <w:b/>
              </w:rPr>
              <w:t>Котельная «ПЛ-26»</w:t>
            </w:r>
          </w:p>
        </w:tc>
        <w:tc>
          <w:tcPr>
            <w:tcW w:w="749" w:type="pct"/>
            <w:shd w:val="clear" w:color="auto" w:fill="D9D9D9" w:themeFill="background1" w:themeFillShade="D9"/>
            <w:vAlign w:val="center"/>
          </w:tcPr>
          <w:p w14:paraId="73DFDA0F" w14:textId="1AF21D2D" w:rsidR="005950D1" w:rsidRPr="00740AB6" w:rsidRDefault="007E33B3" w:rsidP="005950D1">
            <w:pPr>
              <w:pStyle w:val="affff1"/>
            </w:pPr>
            <w:r w:rsidRPr="00740AB6">
              <w:t>ул. Островского, 273</w:t>
            </w:r>
          </w:p>
        </w:tc>
        <w:tc>
          <w:tcPr>
            <w:tcW w:w="486" w:type="pct"/>
            <w:shd w:val="clear" w:color="auto" w:fill="D9D9D9" w:themeFill="background1" w:themeFillShade="D9"/>
            <w:vAlign w:val="center"/>
          </w:tcPr>
          <w:p w14:paraId="6DBD5A32" w14:textId="77777777" w:rsidR="005950D1" w:rsidRPr="00740AB6" w:rsidRDefault="005950D1" w:rsidP="005950D1">
            <w:pPr>
              <w:pStyle w:val="affff1"/>
            </w:pPr>
          </w:p>
        </w:tc>
        <w:tc>
          <w:tcPr>
            <w:tcW w:w="503" w:type="pct"/>
            <w:shd w:val="clear" w:color="auto" w:fill="D9D9D9" w:themeFill="background1" w:themeFillShade="D9"/>
            <w:vAlign w:val="center"/>
          </w:tcPr>
          <w:p w14:paraId="143A2DF9" w14:textId="77777777" w:rsidR="005950D1" w:rsidRPr="00740AB6" w:rsidRDefault="005950D1" w:rsidP="005950D1">
            <w:pPr>
              <w:pStyle w:val="affff1"/>
            </w:pPr>
          </w:p>
        </w:tc>
        <w:tc>
          <w:tcPr>
            <w:tcW w:w="321" w:type="pct"/>
            <w:shd w:val="clear" w:color="auto" w:fill="D9D9D9" w:themeFill="background1" w:themeFillShade="D9"/>
            <w:vAlign w:val="center"/>
          </w:tcPr>
          <w:p w14:paraId="17025C09" w14:textId="77777777" w:rsidR="005950D1" w:rsidRPr="00740AB6" w:rsidRDefault="005950D1" w:rsidP="005950D1">
            <w:pPr>
              <w:pStyle w:val="affff1"/>
            </w:pPr>
          </w:p>
        </w:tc>
        <w:tc>
          <w:tcPr>
            <w:tcW w:w="420" w:type="pct"/>
            <w:shd w:val="clear" w:color="auto" w:fill="D9D9D9" w:themeFill="background1" w:themeFillShade="D9"/>
            <w:vAlign w:val="center"/>
          </w:tcPr>
          <w:p w14:paraId="5091900C" w14:textId="77777777" w:rsidR="005950D1" w:rsidRPr="00740AB6" w:rsidRDefault="005950D1" w:rsidP="005950D1">
            <w:pPr>
              <w:pStyle w:val="affff1"/>
            </w:pPr>
          </w:p>
        </w:tc>
        <w:tc>
          <w:tcPr>
            <w:tcW w:w="420" w:type="pct"/>
            <w:shd w:val="clear" w:color="auto" w:fill="D9D9D9" w:themeFill="background1" w:themeFillShade="D9"/>
            <w:vAlign w:val="center"/>
          </w:tcPr>
          <w:p w14:paraId="7B5000D6" w14:textId="338FE5B8" w:rsidR="005950D1" w:rsidRPr="00740AB6" w:rsidRDefault="007E33B3" w:rsidP="005950D1">
            <w:pPr>
              <w:pStyle w:val="affff1"/>
            </w:pPr>
            <w:r>
              <w:t>80</w:t>
            </w:r>
            <w:r w:rsidR="005950D1" w:rsidRPr="00740AB6">
              <w:t>,000</w:t>
            </w:r>
          </w:p>
        </w:tc>
        <w:tc>
          <w:tcPr>
            <w:tcW w:w="519" w:type="pct"/>
            <w:shd w:val="clear" w:color="auto" w:fill="D9D9D9" w:themeFill="background1" w:themeFillShade="D9"/>
            <w:vAlign w:val="center"/>
          </w:tcPr>
          <w:p w14:paraId="473D01D6" w14:textId="44426F7D" w:rsidR="005950D1" w:rsidRPr="00740AB6" w:rsidRDefault="007E33B3" w:rsidP="005950D1">
            <w:pPr>
              <w:pStyle w:val="affff1"/>
            </w:pPr>
            <w:r w:rsidRPr="007E33B3">
              <w:t>4,35</w:t>
            </w:r>
            <w:r>
              <w:t>0</w:t>
            </w:r>
          </w:p>
        </w:tc>
        <w:tc>
          <w:tcPr>
            <w:tcW w:w="579" w:type="pct"/>
            <w:shd w:val="clear" w:color="auto" w:fill="D9D9D9" w:themeFill="background1" w:themeFillShade="D9"/>
            <w:vAlign w:val="center"/>
          </w:tcPr>
          <w:p w14:paraId="0A7C3E65" w14:textId="43BBEBB2" w:rsidR="005950D1" w:rsidRPr="00740AB6" w:rsidRDefault="007E33B3" w:rsidP="005950D1">
            <w:pPr>
              <w:pStyle w:val="affff1"/>
            </w:pPr>
            <w:r w:rsidRPr="007E33B3">
              <w:t>4,35</w:t>
            </w:r>
            <w:r>
              <w:t>0</w:t>
            </w:r>
          </w:p>
        </w:tc>
      </w:tr>
      <w:tr w:rsidR="007E33B3" w:rsidRPr="00740AB6" w14:paraId="4534C1BD" w14:textId="77777777" w:rsidTr="00C126A5">
        <w:trPr>
          <w:trHeight w:val="20"/>
        </w:trPr>
        <w:tc>
          <w:tcPr>
            <w:tcW w:w="169" w:type="pct"/>
            <w:vAlign w:val="center"/>
          </w:tcPr>
          <w:p w14:paraId="4DC249BB" w14:textId="77777777" w:rsidR="007E33B3" w:rsidRPr="00740AB6" w:rsidRDefault="007E33B3" w:rsidP="007E33B3">
            <w:pPr>
              <w:pStyle w:val="affff1"/>
            </w:pPr>
          </w:p>
        </w:tc>
        <w:tc>
          <w:tcPr>
            <w:tcW w:w="834" w:type="pct"/>
            <w:vAlign w:val="center"/>
          </w:tcPr>
          <w:p w14:paraId="319372EF" w14:textId="77777777" w:rsidR="007E33B3" w:rsidRPr="00740AB6" w:rsidRDefault="007E33B3" w:rsidP="007E33B3">
            <w:pPr>
              <w:pStyle w:val="affff1"/>
              <w:rPr>
                <w:b/>
              </w:rPr>
            </w:pPr>
          </w:p>
        </w:tc>
        <w:tc>
          <w:tcPr>
            <w:tcW w:w="749" w:type="pct"/>
            <w:vAlign w:val="center"/>
          </w:tcPr>
          <w:p w14:paraId="00AD192A" w14:textId="77777777" w:rsidR="007E33B3" w:rsidRPr="00740AB6" w:rsidRDefault="007E33B3" w:rsidP="007E33B3">
            <w:pPr>
              <w:pStyle w:val="affff1"/>
            </w:pPr>
          </w:p>
        </w:tc>
        <w:tc>
          <w:tcPr>
            <w:tcW w:w="486" w:type="pct"/>
            <w:vAlign w:val="center"/>
          </w:tcPr>
          <w:p w14:paraId="0BAB07AC" w14:textId="3229D43A" w:rsidR="007E33B3" w:rsidRPr="00740AB6" w:rsidRDefault="007E33B3" w:rsidP="007E33B3">
            <w:pPr>
              <w:pStyle w:val="affff1"/>
            </w:pPr>
            <w:r w:rsidRPr="00740AB6">
              <w:t>КВр-0,</w:t>
            </w:r>
            <w:r>
              <w:t>6Б</w:t>
            </w:r>
          </w:p>
        </w:tc>
        <w:tc>
          <w:tcPr>
            <w:tcW w:w="503" w:type="pct"/>
            <w:vAlign w:val="center"/>
          </w:tcPr>
          <w:p w14:paraId="3B5219CB" w14:textId="1136FC39" w:rsidR="007E33B3" w:rsidRPr="00740AB6" w:rsidRDefault="007E33B3" w:rsidP="007E33B3">
            <w:pPr>
              <w:pStyle w:val="affff1"/>
            </w:pPr>
            <w:r w:rsidRPr="00740AB6">
              <w:t>0,</w:t>
            </w:r>
            <w:r>
              <w:t>51</w:t>
            </w:r>
          </w:p>
        </w:tc>
        <w:tc>
          <w:tcPr>
            <w:tcW w:w="321" w:type="pct"/>
            <w:vAlign w:val="center"/>
          </w:tcPr>
          <w:p w14:paraId="57B44A96" w14:textId="38068C75" w:rsidR="007E33B3" w:rsidRPr="00740AB6" w:rsidRDefault="007E33B3" w:rsidP="007E33B3">
            <w:pPr>
              <w:pStyle w:val="affff1"/>
            </w:pPr>
            <w:r w:rsidRPr="00740AB6">
              <w:t>бурый уголь</w:t>
            </w:r>
          </w:p>
        </w:tc>
        <w:tc>
          <w:tcPr>
            <w:tcW w:w="420" w:type="pct"/>
            <w:vAlign w:val="center"/>
          </w:tcPr>
          <w:p w14:paraId="3A9E49BD" w14:textId="36507FA0" w:rsidR="007E33B3" w:rsidRPr="00740AB6" w:rsidRDefault="007E33B3" w:rsidP="007E33B3">
            <w:pPr>
              <w:pStyle w:val="affff1"/>
            </w:pPr>
            <w:r>
              <w:t>2016</w:t>
            </w:r>
          </w:p>
        </w:tc>
        <w:tc>
          <w:tcPr>
            <w:tcW w:w="420" w:type="pct"/>
            <w:vAlign w:val="center"/>
          </w:tcPr>
          <w:p w14:paraId="657FAB0E" w14:textId="096FB22E" w:rsidR="007E33B3" w:rsidRPr="00740AB6" w:rsidRDefault="007E33B3" w:rsidP="007E33B3">
            <w:pPr>
              <w:pStyle w:val="affff1"/>
            </w:pPr>
            <w:r>
              <w:t>80</w:t>
            </w:r>
            <w:r w:rsidRPr="00740AB6">
              <w:t>,000</w:t>
            </w:r>
          </w:p>
        </w:tc>
        <w:tc>
          <w:tcPr>
            <w:tcW w:w="519" w:type="pct"/>
            <w:vAlign w:val="center"/>
          </w:tcPr>
          <w:p w14:paraId="6DD2184B" w14:textId="33F4EA0B" w:rsidR="007E33B3" w:rsidRPr="00740AB6" w:rsidRDefault="007E33B3" w:rsidP="007E33B3">
            <w:pPr>
              <w:pStyle w:val="affff1"/>
            </w:pPr>
            <w:r w:rsidRPr="00740AB6">
              <w:t>0,</w:t>
            </w:r>
            <w:r>
              <w:t>510</w:t>
            </w:r>
          </w:p>
        </w:tc>
        <w:tc>
          <w:tcPr>
            <w:tcW w:w="579" w:type="pct"/>
            <w:vAlign w:val="center"/>
          </w:tcPr>
          <w:p w14:paraId="2FFAD7C7" w14:textId="55C3668F" w:rsidR="007E33B3" w:rsidRPr="00740AB6" w:rsidRDefault="007E33B3" w:rsidP="007E33B3">
            <w:pPr>
              <w:pStyle w:val="affff1"/>
            </w:pPr>
            <w:r w:rsidRPr="00740AB6">
              <w:t>0,</w:t>
            </w:r>
            <w:r>
              <w:t>510</w:t>
            </w:r>
          </w:p>
        </w:tc>
      </w:tr>
      <w:tr w:rsidR="007E33B3" w:rsidRPr="00740AB6" w14:paraId="01C9E22B" w14:textId="77777777" w:rsidTr="005828A1">
        <w:trPr>
          <w:trHeight w:val="20"/>
        </w:trPr>
        <w:tc>
          <w:tcPr>
            <w:tcW w:w="169" w:type="pct"/>
            <w:vAlign w:val="center"/>
          </w:tcPr>
          <w:p w14:paraId="13F93E56" w14:textId="77777777" w:rsidR="007E33B3" w:rsidRPr="00740AB6" w:rsidRDefault="007E33B3" w:rsidP="007E33B3">
            <w:pPr>
              <w:pStyle w:val="affff1"/>
            </w:pPr>
          </w:p>
        </w:tc>
        <w:tc>
          <w:tcPr>
            <w:tcW w:w="834" w:type="pct"/>
            <w:vAlign w:val="center"/>
          </w:tcPr>
          <w:p w14:paraId="5BD93871" w14:textId="77777777" w:rsidR="007E33B3" w:rsidRPr="00740AB6" w:rsidRDefault="007E33B3" w:rsidP="007E33B3">
            <w:pPr>
              <w:pStyle w:val="affff1"/>
              <w:rPr>
                <w:b/>
              </w:rPr>
            </w:pPr>
          </w:p>
        </w:tc>
        <w:tc>
          <w:tcPr>
            <w:tcW w:w="749" w:type="pct"/>
            <w:vAlign w:val="center"/>
          </w:tcPr>
          <w:p w14:paraId="375720AA" w14:textId="77777777" w:rsidR="007E33B3" w:rsidRPr="00740AB6" w:rsidRDefault="007E33B3" w:rsidP="007E33B3">
            <w:pPr>
              <w:pStyle w:val="affff1"/>
            </w:pPr>
          </w:p>
        </w:tc>
        <w:tc>
          <w:tcPr>
            <w:tcW w:w="486" w:type="pct"/>
            <w:vAlign w:val="center"/>
          </w:tcPr>
          <w:p w14:paraId="248CFCE4" w14:textId="77777777" w:rsidR="007E33B3" w:rsidRPr="00740AB6" w:rsidRDefault="007E33B3" w:rsidP="007E33B3">
            <w:pPr>
              <w:pStyle w:val="affff1"/>
            </w:pPr>
            <w:r w:rsidRPr="00740AB6">
              <w:t>КВм-1,1Б</w:t>
            </w:r>
          </w:p>
        </w:tc>
        <w:tc>
          <w:tcPr>
            <w:tcW w:w="503" w:type="pct"/>
            <w:vAlign w:val="center"/>
          </w:tcPr>
          <w:p w14:paraId="4FCE7638" w14:textId="77777777" w:rsidR="007E33B3" w:rsidRPr="00740AB6" w:rsidRDefault="007E33B3" w:rsidP="007E33B3">
            <w:pPr>
              <w:pStyle w:val="affff1"/>
            </w:pPr>
            <w:r w:rsidRPr="00740AB6">
              <w:t>0,960</w:t>
            </w:r>
          </w:p>
        </w:tc>
        <w:tc>
          <w:tcPr>
            <w:tcW w:w="321" w:type="pct"/>
          </w:tcPr>
          <w:p w14:paraId="3E9A0F72" w14:textId="77777777" w:rsidR="007E33B3" w:rsidRPr="00740AB6" w:rsidRDefault="007E33B3" w:rsidP="007E33B3">
            <w:pPr>
              <w:pStyle w:val="affff1"/>
            </w:pPr>
            <w:r w:rsidRPr="00740AB6">
              <w:t>бурый уголь</w:t>
            </w:r>
          </w:p>
        </w:tc>
        <w:tc>
          <w:tcPr>
            <w:tcW w:w="420" w:type="pct"/>
            <w:vAlign w:val="center"/>
          </w:tcPr>
          <w:p w14:paraId="374F5EBB" w14:textId="2D7C210F" w:rsidR="007E33B3" w:rsidRPr="00740AB6" w:rsidRDefault="007E33B3" w:rsidP="007E33B3">
            <w:pPr>
              <w:pStyle w:val="affff1"/>
            </w:pPr>
            <w:r w:rsidRPr="00740AB6">
              <w:t>201</w:t>
            </w:r>
            <w:r>
              <w:t>3</w:t>
            </w:r>
          </w:p>
        </w:tc>
        <w:tc>
          <w:tcPr>
            <w:tcW w:w="420" w:type="pct"/>
            <w:vAlign w:val="center"/>
          </w:tcPr>
          <w:p w14:paraId="7AF20F5C" w14:textId="4EC4692C" w:rsidR="007E33B3" w:rsidRPr="00740AB6" w:rsidRDefault="007E33B3" w:rsidP="007E33B3">
            <w:pPr>
              <w:pStyle w:val="affff1"/>
            </w:pPr>
            <w:r>
              <w:t>8</w:t>
            </w:r>
            <w:r w:rsidRPr="00740AB6">
              <w:t>0,000</w:t>
            </w:r>
          </w:p>
        </w:tc>
        <w:tc>
          <w:tcPr>
            <w:tcW w:w="519" w:type="pct"/>
            <w:vAlign w:val="center"/>
          </w:tcPr>
          <w:p w14:paraId="33443E0D" w14:textId="34F61D18" w:rsidR="007E33B3" w:rsidRPr="00740AB6" w:rsidRDefault="007E33B3" w:rsidP="007E33B3">
            <w:pPr>
              <w:pStyle w:val="affff1"/>
            </w:pPr>
            <w:r w:rsidRPr="00740AB6">
              <w:t>0,960</w:t>
            </w:r>
          </w:p>
        </w:tc>
        <w:tc>
          <w:tcPr>
            <w:tcW w:w="579" w:type="pct"/>
            <w:vAlign w:val="center"/>
          </w:tcPr>
          <w:p w14:paraId="5C0D357D" w14:textId="2B68262E" w:rsidR="007E33B3" w:rsidRPr="00740AB6" w:rsidRDefault="007E33B3" w:rsidP="007E33B3">
            <w:pPr>
              <w:pStyle w:val="affff1"/>
            </w:pPr>
            <w:r w:rsidRPr="00740AB6">
              <w:t>0,960</w:t>
            </w:r>
          </w:p>
        </w:tc>
      </w:tr>
      <w:tr w:rsidR="007E33B3" w:rsidRPr="00740AB6" w14:paraId="7CAE5FFA" w14:textId="77777777" w:rsidTr="005828A1">
        <w:trPr>
          <w:trHeight w:val="20"/>
        </w:trPr>
        <w:tc>
          <w:tcPr>
            <w:tcW w:w="169" w:type="pct"/>
            <w:vAlign w:val="center"/>
          </w:tcPr>
          <w:p w14:paraId="38F6325C" w14:textId="77777777" w:rsidR="007E33B3" w:rsidRPr="00740AB6" w:rsidRDefault="007E33B3" w:rsidP="007E33B3">
            <w:pPr>
              <w:pStyle w:val="affff1"/>
            </w:pPr>
          </w:p>
        </w:tc>
        <w:tc>
          <w:tcPr>
            <w:tcW w:w="834" w:type="pct"/>
            <w:vAlign w:val="center"/>
          </w:tcPr>
          <w:p w14:paraId="57F6C9BE" w14:textId="77777777" w:rsidR="007E33B3" w:rsidRPr="00740AB6" w:rsidRDefault="007E33B3" w:rsidP="007E33B3">
            <w:pPr>
              <w:pStyle w:val="affff1"/>
              <w:rPr>
                <w:b/>
              </w:rPr>
            </w:pPr>
          </w:p>
        </w:tc>
        <w:tc>
          <w:tcPr>
            <w:tcW w:w="749" w:type="pct"/>
            <w:vAlign w:val="center"/>
          </w:tcPr>
          <w:p w14:paraId="31A65218" w14:textId="77777777" w:rsidR="007E33B3" w:rsidRPr="00740AB6" w:rsidRDefault="007E33B3" w:rsidP="007E33B3">
            <w:pPr>
              <w:pStyle w:val="affff1"/>
            </w:pPr>
          </w:p>
        </w:tc>
        <w:tc>
          <w:tcPr>
            <w:tcW w:w="486" w:type="pct"/>
          </w:tcPr>
          <w:p w14:paraId="54A834EA" w14:textId="77777777" w:rsidR="007E33B3" w:rsidRPr="00740AB6" w:rsidRDefault="007E33B3" w:rsidP="007E33B3">
            <w:pPr>
              <w:pStyle w:val="affff1"/>
            </w:pPr>
            <w:r w:rsidRPr="00740AB6">
              <w:t>КВм-1,1Б</w:t>
            </w:r>
          </w:p>
        </w:tc>
        <w:tc>
          <w:tcPr>
            <w:tcW w:w="503" w:type="pct"/>
            <w:vAlign w:val="center"/>
          </w:tcPr>
          <w:p w14:paraId="5402D8D0" w14:textId="77777777" w:rsidR="007E33B3" w:rsidRPr="00740AB6" w:rsidRDefault="007E33B3" w:rsidP="007E33B3">
            <w:pPr>
              <w:pStyle w:val="affff1"/>
            </w:pPr>
            <w:r w:rsidRPr="00740AB6">
              <w:t>0,960</w:t>
            </w:r>
          </w:p>
        </w:tc>
        <w:tc>
          <w:tcPr>
            <w:tcW w:w="321" w:type="pct"/>
          </w:tcPr>
          <w:p w14:paraId="0C447B4F" w14:textId="77777777" w:rsidR="007E33B3" w:rsidRPr="00740AB6" w:rsidRDefault="007E33B3" w:rsidP="007E33B3">
            <w:pPr>
              <w:pStyle w:val="affff1"/>
            </w:pPr>
            <w:r w:rsidRPr="00740AB6">
              <w:t>бурый уголь</w:t>
            </w:r>
          </w:p>
        </w:tc>
        <w:tc>
          <w:tcPr>
            <w:tcW w:w="420" w:type="pct"/>
            <w:vAlign w:val="center"/>
          </w:tcPr>
          <w:p w14:paraId="3A3B2DB6" w14:textId="77777777" w:rsidR="007E33B3" w:rsidRPr="00740AB6" w:rsidRDefault="007E33B3" w:rsidP="007E33B3">
            <w:pPr>
              <w:pStyle w:val="affff1"/>
            </w:pPr>
            <w:r w:rsidRPr="00740AB6">
              <w:t>2012</w:t>
            </w:r>
          </w:p>
        </w:tc>
        <w:tc>
          <w:tcPr>
            <w:tcW w:w="420" w:type="pct"/>
            <w:vAlign w:val="center"/>
          </w:tcPr>
          <w:p w14:paraId="0B5578CF" w14:textId="0F2D6E14" w:rsidR="007E33B3" w:rsidRPr="00740AB6" w:rsidRDefault="007E33B3" w:rsidP="007E33B3">
            <w:pPr>
              <w:pStyle w:val="affff1"/>
            </w:pPr>
            <w:r>
              <w:t>80</w:t>
            </w:r>
            <w:r w:rsidRPr="00740AB6">
              <w:t>,000</w:t>
            </w:r>
          </w:p>
        </w:tc>
        <w:tc>
          <w:tcPr>
            <w:tcW w:w="519" w:type="pct"/>
            <w:vAlign w:val="center"/>
          </w:tcPr>
          <w:p w14:paraId="690860EF" w14:textId="60C703F3" w:rsidR="007E33B3" w:rsidRPr="00740AB6" w:rsidRDefault="007E33B3" w:rsidP="007E33B3">
            <w:pPr>
              <w:pStyle w:val="affff1"/>
            </w:pPr>
            <w:r w:rsidRPr="00740AB6">
              <w:t>0,960</w:t>
            </w:r>
          </w:p>
        </w:tc>
        <w:tc>
          <w:tcPr>
            <w:tcW w:w="579" w:type="pct"/>
            <w:vAlign w:val="center"/>
          </w:tcPr>
          <w:p w14:paraId="017B9276" w14:textId="2DFD60F2" w:rsidR="007E33B3" w:rsidRPr="00740AB6" w:rsidRDefault="007E33B3" w:rsidP="007E33B3">
            <w:pPr>
              <w:pStyle w:val="affff1"/>
            </w:pPr>
            <w:r w:rsidRPr="00740AB6">
              <w:t>0,960</w:t>
            </w:r>
          </w:p>
        </w:tc>
      </w:tr>
      <w:tr w:rsidR="007E33B3" w:rsidRPr="00740AB6" w14:paraId="668B0241" w14:textId="77777777" w:rsidTr="005828A1">
        <w:trPr>
          <w:trHeight w:val="20"/>
        </w:trPr>
        <w:tc>
          <w:tcPr>
            <w:tcW w:w="169" w:type="pct"/>
            <w:vAlign w:val="center"/>
          </w:tcPr>
          <w:p w14:paraId="48A4F2FB" w14:textId="77777777" w:rsidR="007E33B3" w:rsidRPr="00740AB6" w:rsidRDefault="007E33B3" w:rsidP="007E33B3">
            <w:pPr>
              <w:pStyle w:val="affff1"/>
            </w:pPr>
          </w:p>
        </w:tc>
        <w:tc>
          <w:tcPr>
            <w:tcW w:w="834" w:type="pct"/>
            <w:vAlign w:val="center"/>
          </w:tcPr>
          <w:p w14:paraId="7B0A619E" w14:textId="77777777" w:rsidR="007E33B3" w:rsidRPr="00740AB6" w:rsidRDefault="007E33B3" w:rsidP="007E33B3">
            <w:pPr>
              <w:pStyle w:val="affff1"/>
              <w:rPr>
                <w:b/>
              </w:rPr>
            </w:pPr>
          </w:p>
        </w:tc>
        <w:tc>
          <w:tcPr>
            <w:tcW w:w="749" w:type="pct"/>
            <w:vAlign w:val="center"/>
          </w:tcPr>
          <w:p w14:paraId="584FF3D1" w14:textId="77777777" w:rsidR="007E33B3" w:rsidRPr="00740AB6" w:rsidRDefault="007E33B3" w:rsidP="007E33B3">
            <w:pPr>
              <w:pStyle w:val="affff1"/>
            </w:pPr>
          </w:p>
        </w:tc>
        <w:tc>
          <w:tcPr>
            <w:tcW w:w="486" w:type="pct"/>
          </w:tcPr>
          <w:p w14:paraId="0E4977DD" w14:textId="77777777" w:rsidR="007E33B3" w:rsidRPr="00740AB6" w:rsidRDefault="007E33B3" w:rsidP="007E33B3">
            <w:pPr>
              <w:pStyle w:val="affff1"/>
            </w:pPr>
            <w:r w:rsidRPr="00740AB6">
              <w:t>КВм-1,1Б</w:t>
            </w:r>
          </w:p>
        </w:tc>
        <w:tc>
          <w:tcPr>
            <w:tcW w:w="503" w:type="pct"/>
            <w:vAlign w:val="center"/>
          </w:tcPr>
          <w:p w14:paraId="33881215" w14:textId="77777777" w:rsidR="007E33B3" w:rsidRPr="00740AB6" w:rsidRDefault="007E33B3" w:rsidP="007E33B3">
            <w:pPr>
              <w:pStyle w:val="affff1"/>
            </w:pPr>
            <w:r w:rsidRPr="00740AB6">
              <w:t>0,960</w:t>
            </w:r>
          </w:p>
        </w:tc>
        <w:tc>
          <w:tcPr>
            <w:tcW w:w="321" w:type="pct"/>
          </w:tcPr>
          <w:p w14:paraId="062A7D55" w14:textId="77777777" w:rsidR="007E33B3" w:rsidRPr="00740AB6" w:rsidRDefault="007E33B3" w:rsidP="007E33B3">
            <w:pPr>
              <w:pStyle w:val="affff1"/>
            </w:pPr>
            <w:r w:rsidRPr="00740AB6">
              <w:t>бурый уголь</w:t>
            </w:r>
          </w:p>
        </w:tc>
        <w:tc>
          <w:tcPr>
            <w:tcW w:w="420" w:type="pct"/>
            <w:vAlign w:val="center"/>
          </w:tcPr>
          <w:p w14:paraId="2716E738" w14:textId="77777777" w:rsidR="007E33B3" w:rsidRPr="00740AB6" w:rsidRDefault="007E33B3" w:rsidP="007E33B3">
            <w:pPr>
              <w:pStyle w:val="affff1"/>
            </w:pPr>
            <w:r w:rsidRPr="00740AB6">
              <w:t>2013</w:t>
            </w:r>
          </w:p>
        </w:tc>
        <w:tc>
          <w:tcPr>
            <w:tcW w:w="420" w:type="pct"/>
            <w:vAlign w:val="center"/>
          </w:tcPr>
          <w:p w14:paraId="34B111CE" w14:textId="1DD49BAB" w:rsidR="007E33B3" w:rsidRPr="00740AB6" w:rsidRDefault="007E33B3" w:rsidP="007E33B3">
            <w:pPr>
              <w:pStyle w:val="affff1"/>
            </w:pPr>
            <w:r>
              <w:t>80</w:t>
            </w:r>
            <w:r w:rsidRPr="00740AB6">
              <w:t>,000</w:t>
            </w:r>
          </w:p>
        </w:tc>
        <w:tc>
          <w:tcPr>
            <w:tcW w:w="519" w:type="pct"/>
            <w:vAlign w:val="center"/>
          </w:tcPr>
          <w:p w14:paraId="0804EA19" w14:textId="4DEF6023" w:rsidR="007E33B3" w:rsidRPr="00740AB6" w:rsidRDefault="007E33B3" w:rsidP="007E33B3">
            <w:pPr>
              <w:pStyle w:val="affff1"/>
            </w:pPr>
            <w:r w:rsidRPr="00740AB6">
              <w:t>0,960</w:t>
            </w:r>
          </w:p>
        </w:tc>
        <w:tc>
          <w:tcPr>
            <w:tcW w:w="579" w:type="pct"/>
            <w:vAlign w:val="center"/>
          </w:tcPr>
          <w:p w14:paraId="3F9587E4" w14:textId="0F98E3E3" w:rsidR="007E33B3" w:rsidRPr="00740AB6" w:rsidRDefault="007E33B3" w:rsidP="007E33B3">
            <w:pPr>
              <w:pStyle w:val="affff1"/>
            </w:pPr>
            <w:r w:rsidRPr="00740AB6">
              <w:t>0,960</w:t>
            </w:r>
          </w:p>
        </w:tc>
      </w:tr>
      <w:tr w:rsidR="007E33B3" w:rsidRPr="00740AB6" w14:paraId="0C3184E8" w14:textId="77777777" w:rsidTr="005828A1">
        <w:trPr>
          <w:trHeight w:val="20"/>
        </w:trPr>
        <w:tc>
          <w:tcPr>
            <w:tcW w:w="169" w:type="pct"/>
            <w:vAlign w:val="center"/>
          </w:tcPr>
          <w:p w14:paraId="7DE25BF0" w14:textId="77777777" w:rsidR="007E33B3" w:rsidRPr="00740AB6" w:rsidRDefault="007E33B3" w:rsidP="007E33B3">
            <w:pPr>
              <w:pStyle w:val="affff1"/>
            </w:pPr>
          </w:p>
        </w:tc>
        <w:tc>
          <w:tcPr>
            <w:tcW w:w="834" w:type="pct"/>
            <w:vAlign w:val="center"/>
          </w:tcPr>
          <w:p w14:paraId="6FEE0EB4" w14:textId="77777777" w:rsidR="007E33B3" w:rsidRPr="00740AB6" w:rsidRDefault="007E33B3" w:rsidP="007E33B3">
            <w:pPr>
              <w:pStyle w:val="affff1"/>
              <w:rPr>
                <w:b/>
              </w:rPr>
            </w:pPr>
          </w:p>
        </w:tc>
        <w:tc>
          <w:tcPr>
            <w:tcW w:w="749" w:type="pct"/>
            <w:vAlign w:val="center"/>
          </w:tcPr>
          <w:p w14:paraId="1AB70DCC" w14:textId="77777777" w:rsidR="007E33B3" w:rsidRPr="00740AB6" w:rsidRDefault="007E33B3" w:rsidP="007E33B3">
            <w:pPr>
              <w:pStyle w:val="affff1"/>
            </w:pPr>
          </w:p>
        </w:tc>
        <w:tc>
          <w:tcPr>
            <w:tcW w:w="486" w:type="pct"/>
          </w:tcPr>
          <w:p w14:paraId="7B990F11" w14:textId="1DB352C7" w:rsidR="007E33B3" w:rsidRPr="00740AB6" w:rsidRDefault="007E33B3" w:rsidP="007E33B3">
            <w:pPr>
              <w:pStyle w:val="affff1"/>
            </w:pPr>
            <w:r>
              <w:t>КВр-1,1-95 ОУР</w:t>
            </w:r>
          </w:p>
        </w:tc>
        <w:tc>
          <w:tcPr>
            <w:tcW w:w="503" w:type="pct"/>
            <w:vAlign w:val="center"/>
          </w:tcPr>
          <w:p w14:paraId="39E3F5B7" w14:textId="77777777" w:rsidR="007E33B3" w:rsidRPr="00740AB6" w:rsidRDefault="007E33B3" w:rsidP="007E33B3">
            <w:pPr>
              <w:pStyle w:val="affff1"/>
            </w:pPr>
            <w:r w:rsidRPr="00740AB6">
              <w:t>0,960</w:t>
            </w:r>
          </w:p>
        </w:tc>
        <w:tc>
          <w:tcPr>
            <w:tcW w:w="321" w:type="pct"/>
          </w:tcPr>
          <w:p w14:paraId="79562EBD" w14:textId="77777777" w:rsidR="007E33B3" w:rsidRPr="00740AB6" w:rsidRDefault="007E33B3" w:rsidP="007E33B3">
            <w:pPr>
              <w:pStyle w:val="affff1"/>
            </w:pPr>
            <w:r w:rsidRPr="00740AB6">
              <w:t>бурый уголь</w:t>
            </w:r>
          </w:p>
        </w:tc>
        <w:tc>
          <w:tcPr>
            <w:tcW w:w="420" w:type="pct"/>
            <w:vAlign w:val="center"/>
          </w:tcPr>
          <w:p w14:paraId="7A4C10E0" w14:textId="43C82D73" w:rsidR="007E33B3" w:rsidRPr="00740AB6" w:rsidRDefault="007E33B3" w:rsidP="007E33B3">
            <w:pPr>
              <w:pStyle w:val="affff1"/>
            </w:pPr>
            <w:r>
              <w:t>2020</w:t>
            </w:r>
          </w:p>
        </w:tc>
        <w:tc>
          <w:tcPr>
            <w:tcW w:w="420" w:type="pct"/>
            <w:vAlign w:val="center"/>
          </w:tcPr>
          <w:p w14:paraId="53306A45" w14:textId="160E8905" w:rsidR="007E33B3" w:rsidRPr="00740AB6" w:rsidRDefault="007E33B3" w:rsidP="007E33B3">
            <w:pPr>
              <w:pStyle w:val="affff1"/>
            </w:pPr>
            <w:r>
              <w:t>80</w:t>
            </w:r>
            <w:r w:rsidRPr="00740AB6">
              <w:t>,000</w:t>
            </w:r>
          </w:p>
        </w:tc>
        <w:tc>
          <w:tcPr>
            <w:tcW w:w="519" w:type="pct"/>
            <w:vAlign w:val="center"/>
          </w:tcPr>
          <w:p w14:paraId="0369AD84" w14:textId="7347F6E7" w:rsidR="007E33B3" w:rsidRPr="00740AB6" w:rsidRDefault="007E33B3" w:rsidP="007E33B3">
            <w:pPr>
              <w:pStyle w:val="affff1"/>
            </w:pPr>
            <w:r w:rsidRPr="00740AB6">
              <w:t>0,960</w:t>
            </w:r>
          </w:p>
        </w:tc>
        <w:tc>
          <w:tcPr>
            <w:tcW w:w="579" w:type="pct"/>
            <w:vAlign w:val="center"/>
          </w:tcPr>
          <w:p w14:paraId="08324945" w14:textId="66E05A9E" w:rsidR="007E33B3" w:rsidRPr="00740AB6" w:rsidRDefault="007E33B3" w:rsidP="007E33B3">
            <w:pPr>
              <w:pStyle w:val="affff1"/>
            </w:pPr>
            <w:r w:rsidRPr="00740AB6">
              <w:t>0,960</w:t>
            </w:r>
          </w:p>
        </w:tc>
      </w:tr>
      <w:tr w:rsidR="005950D1" w:rsidRPr="00740AB6" w14:paraId="05129878" w14:textId="77777777" w:rsidTr="005828A1">
        <w:trPr>
          <w:trHeight w:val="20"/>
        </w:trPr>
        <w:tc>
          <w:tcPr>
            <w:tcW w:w="169" w:type="pct"/>
            <w:shd w:val="clear" w:color="auto" w:fill="D9D9D9" w:themeFill="background1" w:themeFillShade="D9"/>
            <w:vAlign w:val="center"/>
          </w:tcPr>
          <w:p w14:paraId="62C46B88" w14:textId="77777777" w:rsidR="005950D1" w:rsidRPr="00740AB6" w:rsidRDefault="005950D1" w:rsidP="005950D1">
            <w:pPr>
              <w:pStyle w:val="affff1"/>
            </w:pPr>
            <w:r w:rsidRPr="00740AB6">
              <w:t>5</w:t>
            </w:r>
          </w:p>
        </w:tc>
        <w:tc>
          <w:tcPr>
            <w:tcW w:w="834" w:type="pct"/>
            <w:shd w:val="clear" w:color="auto" w:fill="D9D9D9" w:themeFill="background1" w:themeFillShade="D9"/>
            <w:vAlign w:val="center"/>
          </w:tcPr>
          <w:p w14:paraId="245E238A" w14:textId="77777777" w:rsidR="005950D1" w:rsidRPr="00740AB6" w:rsidRDefault="005950D1" w:rsidP="005950D1">
            <w:pPr>
              <w:pStyle w:val="affff1"/>
              <w:rPr>
                <w:b/>
              </w:rPr>
            </w:pPr>
            <w:r w:rsidRPr="00740AB6">
              <w:rPr>
                <w:b/>
              </w:rPr>
              <w:t>Котельная «ПУ-6»</w:t>
            </w:r>
          </w:p>
        </w:tc>
        <w:tc>
          <w:tcPr>
            <w:tcW w:w="749" w:type="pct"/>
            <w:shd w:val="clear" w:color="auto" w:fill="D9D9D9" w:themeFill="background1" w:themeFillShade="D9"/>
            <w:vAlign w:val="center"/>
          </w:tcPr>
          <w:p w14:paraId="4A862486" w14:textId="42BE0E61" w:rsidR="005950D1" w:rsidRPr="00740AB6" w:rsidRDefault="007E33B3" w:rsidP="005950D1">
            <w:pPr>
              <w:pStyle w:val="affff1"/>
            </w:pPr>
            <w:r w:rsidRPr="007E33B3">
              <w:t>ул. Ленина, 297</w:t>
            </w:r>
          </w:p>
        </w:tc>
        <w:tc>
          <w:tcPr>
            <w:tcW w:w="486" w:type="pct"/>
            <w:shd w:val="clear" w:color="auto" w:fill="D9D9D9" w:themeFill="background1" w:themeFillShade="D9"/>
            <w:vAlign w:val="center"/>
          </w:tcPr>
          <w:p w14:paraId="1733F5C9" w14:textId="77777777" w:rsidR="005950D1" w:rsidRPr="00740AB6" w:rsidRDefault="005950D1" w:rsidP="005950D1">
            <w:pPr>
              <w:pStyle w:val="affff1"/>
            </w:pPr>
          </w:p>
        </w:tc>
        <w:tc>
          <w:tcPr>
            <w:tcW w:w="503" w:type="pct"/>
            <w:shd w:val="clear" w:color="auto" w:fill="D9D9D9" w:themeFill="background1" w:themeFillShade="D9"/>
            <w:vAlign w:val="center"/>
          </w:tcPr>
          <w:p w14:paraId="3F68CFF9" w14:textId="77777777" w:rsidR="005950D1" w:rsidRPr="00740AB6" w:rsidRDefault="005950D1" w:rsidP="005950D1">
            <w:pPr>
              <w:pStyle w:val="affff1"/>
            </w:pPr>
          </w:p>
        </w:tc>
        <w:tc>
          <w:tcPr>
            <w:tcW w:w="321" w:type="pct"/>
            <w:shd w:val="clear" w:color="auto" w:fill="D9D9D9" w:themeFill="background1" w:themeFillShade="D9"/>
            <w:vAlign w:val="center"/>
          </w:tcPr>
          <w:p w14:paraId="32FF66E3" w14:textId="77777777" w:rsidR="005950D1" w:rsidRPr="00740AB6" w:rsidRDefault="005950D1" w:rsidP="005950D1">
            <w:pPr>
              <w:pStyle w:val="affff1"/>
            </w:pPr>
          </w:p>
        </w:tc>
        <w:tc>
          <w:tcPr>
            <w:tcW w:w="420" w:type="pct"/>
            <w:shd w:val="clear" w:color="auto" w:fill="D9D9D9" w:themeFill="background1" w:themeFillShade="D9"/>
            <w:vAlign w:val="center"/>
          </w:tcPr>
          <w:p w14:paraId="0B1AEDBB" w14:textId="77777777" w:rsidR="005950D1" w:rsidRPr="00740AB6" w:rsidRDefault="005950D1" w:rsidP="005950D1">
            <w:pPr>
              <w:pStyle w:val="affff1"/>
            </w:pPr>
          </w:p>
        </w:tc>
        <w:tc>
          <w:tcPr>
            <w:tcW w:w="420" w:type="pct"/>
            <w:shd w:val="clear" w:color="auto" w:fill="D9D9D9" w:themeFill="background1" w:themeFillShade="D9"/>
            <w:vAlign w:val="center"/>
          </w:tcPr>
          <w:p w14:paraId="231EDB8D" w14:textId="77777777" w:rsidR="005950D1" w:rsidRPr="00740AB6" w:rsidRDefault="005950D1" w:rsidP="005950D1">
            <w:pPr>
              <w:pStyle w:val="affff1"/>
            </w:pPr>
            <w:r w:rsidRPr="00740AB6">
              <w:t>70,000</w:t>
            </w:r>
          </w:p>
        </w:tc>
        <w:tc>
          <w:tcPr>
            <w:tcW w:w="519" w:type="pct"/>
            <w:shd w:val="clear" w:color="auto" w:fill="D9D9D9" w:themeFill="background1" w:themeFillShade="D9"/>
            <w:vAlign w:val="center"/>
          </w:tcPr>
          <w:p w14:paraId="71D98809" w14:textId="3F0167B9" w:rsidR="005950D1" w:rsidRPr="00740AB6" w:rsidRDefault="007E33B3" w:rsidP="005950D1">
            <w:pPr>
              <w:pStyle w:val="affff1"/>
            </w:pPr>
            <w:r w:rsidRPr="007E33B3">
              <w:t>1,38</w:t>
            </w:r>
            <w:r>
              <w:t>0</w:t>
            </w:r>
          </w:p>
        </w:tc>
        <w:tc>
          <w:tcPr>
            <w:tcW w:w="579" w:type="pct"/>
            <w:shd w:val="clear" w:color="auto" w:fill="D9D9D9" w:themeFill="background1" w:themeFillShade="D9"/>
            <w:vAlign w:val="center"/>
          </w:tcPr>
          <w:p w14:paraId="4144BCFA" w14:textId="4D472FCB" w:rsidR="005950D1" w:rsidRPr="00740AB6" w:rsidRDefault="007E33B3" w:rsidP="005950D1">
            <w:pPr>
              <w:pStyle w:val="affff1"/>
            </w:pPr>
            <w:r w:rsidRPr="007E33B3">
              <w:t>1,38</w:t>
            </w:r>
            <w:r>
              <w:t>0</w:t>
            </w:r>
          </w:p>
        </w:tc>
      </w:tr>
      <w:tr w:rsidR="007E33B3" w:rsidRPr="00740AB6" w14:paraId="5454F2C5" w14:textId="77777777" w:rsidTr="005828A1">
        <w:trPr>
          <w:trHeight w:val="20"/>
        </w:trPr>
        <w:tc>
          <w:tcPr>
            <w:tcW w:w="169" w:type="pct"/>
            <w:vAlign w:val="center"/>
          </w:tcPr>
          <w:p w14:paraId="356FD84F" w14:textId="77777777" w:rsidR="007E33B3" w:rsidRPr="00740AB6" w:rsidRDefault="007E33B3" w:rsidP="007E33B3">
            <w:pPr>
              <w:pStyle w:val="affff1"/>
            </w:pPr>
          </w:p>
        </w:tc>
        <w:tc>
          <w:tcPr>
            <w:tcW w:w="834" w:type="pct"/>
            <w:vAlign w:val="center"/>
          </w:tcPr>
          <w:p w14:paraId="1ECA28B1" w14:textId="77777777" w:rsidR="007E33B3" w:rsidRPr="00740AB6" w:rsidRDefault="007E33B3" w:rsidP="007E33B3">
            <w:pPr>
              <w:pStyle w:val="affff1"/>
              <w:rPr>
                <w:b/>
              </w:rPr>
            </w:pPr>
          </w:p>
        </w:tc>
        <w:tc>
          <w:tcPr>
            <w:tcW w:w="749" w:type="pct"/>
            <w:vAlign w:val="center"/>
          </w:tcPr>
          <w:p w14:paraId="4C87C78C" w14:textId="77777777" w:rsidR="007E33B3" w:rsidRPr="00740AB6" w:rsidRDefault="007E33B3" w:rsidP="007E33B3">
            <w:pPr>
              <w:pStyle w:val="affff1"/>
            </w:pPr>
          </w:p>
        </w:tc>
        <w:tc>
          <w:tcPr>
            <w:tcW w:w="486" w:type="pct"/>
          </w:tcPr>
          <w:p w14:paraId="0FFF1703" w14:textId="5E7AECC9" w:rsidR="007E33B3" w:rsidRPr="00740AB6" w:rsidRDefault="007E33B3" w:rsidP="007E33B3">
            <w:pPr>
              <w:pStyle w:val="affff1"/>
            </w:pPr>
            <w:r w:rsidRPr="00740AB6">
              <w:t>КВр-0,54</w:t>
            </w:r>
            <w:r>
              <w:t>Б</w:t>
            </w:r>
          </w:p>
        </w:tc>
        <w:tc>
          <w:tcPr>
            <w:tcW w:w="503" w:type="pct"/>
            <w:vAlign w:val="center"/>
          </w:tcPr>
          <w:p w14:paraId="482276B3" w14:textId="77777777" w:rsidR="007E33B3" w:rsidRPr="00740AB6" w:rsidRDefault="007E33B3" w:rsidP="007E33B3">
            <w:pPr>
              <w:pStyle w:val="affff1"/>
            </w:pPr>
            <w:r w:rsidRPr="00740AB6">
              <w:t>0,460</w:t>
            </w:r>
          </w:p>
        </w:tc>
        <w:tc>
          <w:tcPr>
            <w:tcW w:w="321" w:type="pct"/>
          </w:tcPr>
          <w:p w14:paraId="6D309C19" w14:textId="77777777" w:rsidR="007E33B3" w:rsidRPr="00740AB6" w:rsidRDefault="007E33B3" w:rsidP="007E33B3">
            <w:pPr>
              <w:pStyle w:val="affff1"/>
            </w:pPr>
            <w:r w:rsidRPr="00740AB6">
              <w:t>бурый уголь</w:t>
            </w:r>
          </w:p>
        </w:tc>
        <w:tc>
          <w:tcPr>
            <w:tcW w:w="420" w:type="pct"/>
            <w:vAlign w:val="center"/>
          </w:tcPr>
          <w:p w14:paraId="7CE15A92" w14:textId="77777777" w:rsidR="007E33B3" w:rsidRPr="00740AB6" w:rsidRDefault="007E33B3" w:rsidP="007E33B3">
            <w:pPr>
              <w:pStyle w:val="affff1"/>
            </w:pPr>
            <w:r w:rsidRPr="00740AB6">
              <w:t>2011</w:t>
            </w:r>
          </w:p>
        </w:tc>
        <w:tc>
          <w:tcPr>
            <w:tcW w:w="420" w:type="pct"/>
          </w:tcPr>
          <w:p w14:paraId="6C5C9E07" w14:textId="77777777" w:rsidR="007E33B3" w:rsidRPr="00740AB6" w:rsidRDefault="007E33B3" w:rsidP="007E33B3">
            <w:pPr>
              <w:pStyle w:val="affff1"/>
            </w:pPr>
            <w:r w:rsidRPr="00740AB6">
              <w:t>70,000</w:t>
            </w:r>
          </w:p>
        </w:tc>
        <w:tc>
          <w:tcPr>
            <w:tcW w:w="519" w:type="pct"/>
            <w:vAlign w:val="center"/>
          </w:tcPr>
          <w:p w14:paraId="382770A6" w14:textId="0E04ECC8" w:rsidR="007E33B3" w:rsidRPr="00740AB6" w:rsidRDefault="007E33B3" w:rsidP="007E33B3">
            <w:pPr>
              <w:pStyle w:val="affff1"/>
            </w:pPr>
            <w:r w:rsidRPr="00740AB6">
              <w:t>0,460</w:t>
            </w:r>
          </w:p>
        </w:tc>
        <w:tc>
          <w:tcPr>
            <w:tcW w:w="579" w:type="pct"/>
            <w:vAlign w:val="center"/>
          </w:tcPr>
          <w:p w14:paraId="5C195EC1" w14:textId="3AA59606" w:rsidR="007E33B3" w:rsidRPr="00740AB6" w:rsidRDefault="007E33B3" w:rsidP="007E33B3">
            <w:pPr>
              <w:pStyle w:val="affff1"/>
            </w:pPr>
            <w:r w:rsidRPr="00740AB6">
              <w:t>0,460</w:t>
            </w:r>
          </w:p>
        </w:tc>
      </w:tr>
      <w:tr w:rsidR="007E33B3" w:rsidRPr="00740AB6" w14:paraId="78EF717C" w14:textId="77777777" w:rsidTr="005828A1">
        <w:trPr>
          <w:trHeight w:val="20"/>
        </w:trPr>
        <w:tc>
          <w:tcPr>
            <w:tcW w:w="169" w:type="pct"/>
            <w:vAlign w:val="center"/>
          </w:tcPr>
          <w:p w14:paraId="59F2558B" w14:textId="77777777" w:rsidR="007E33B3" w:rsidRPr="00740AB6" w:rsidRDefault="007E33B3" w:rsidP="007E33B3">
            <w:pPr>
              <w:pStyle w:val="affff1"/>
            </w:pPr>
          </w:p>
        </w:tc>
        <w:tc>
          <w:tcPr>
            <w:tcW w:w="834" w:type="pct"/>
            <w:vAlign w:val="center"/>
          </w:tcPr>
          <w:p w14:paraId="40C89781" w14:textId="77777777" w:rsidR="007E33B3" w:rsidRPr="00740AB6" w:rsidRDefault="007E33B3" w:rsidP="007E33B3">
            <w:pPr>
              <w:pStyle w:val="affff1"/>
              <w:rPr>
                <w:b/>
              </w:rPr>
            </w:pPr>
          </w:p>
        </w:tc>
        <w:tc>
          <w:tcPr>
            <w:tcW w:w="749" w:type="pct"/>
            <w:vAlign w:val="center"/>
          </w:tcPr>
          <w:p w14:paraId="6A68F9D1" w14:textId="77777777" w:rsidR="007E33B3" w:rsidRPr="00740AB6" w:rsidRDefault="007E33B3" w:rsidP="007E33B3">
            <w:pPr>
              <w:pStyle w:val="affff1"/>
            </w:pPr>
          </w:p>
        </w:tc>
        <w:tc>
          <w:tcPr>
            <w:tcW w:w="486" w:type="pct"/>
          </w:tcPr>
          <w:p w14:paraId="5844AB7A" w14:textId="2CDAC4BF" w:rsidR="007E33B3" w:rsidRPr="00740AB6" w:rsidRDefault="007E33B3" w:rsidP="007E33B3">
            <w:pPr>
              <w:pStyle w:val="affff1"/>
            </w:pPr>
            <w:r w:rsidRPr="00740AB6">
              <w:t>КВр-0,54</w:t>
            </w:r>
            <w:r>
              <w:t>Б</w:t>
            </w:r>
          </w:p>
        </w:tc>
        <w:tc>
          <w:tcPr>
            <w:tcW w:w="503" w:type="pct"/>
            <w:vAlign w:val="center"/>
          </w:tcPr>
          <w:p w14:paraId="5D735E61" w14:textId="77777777" w:rsidR="007E33B3" w:rsidRPr="00740AB6" w:rsidRDefault="007E33B3" w:rsidP="007E33B3">
            <w:pPr>
              <w:pStyle w:val="affff1"/>
            </w:pPr>
            <w:r w:rsidRPr="00740AB6">
              <w:t>0,460</w:t>
            </w:r>
          </w:p>
        </w:tc>
        <w:tc>
          <w:tcPr>
            <w:tcW w:w="321" w:type="pct"/>
          </w:tcPr>
          <w:p w14:paraId="2DF8A121" w14:textId="77777777" w:rsidR="007E33B3" w:rsidRPr="00740AB6" w:rsidRDefault="007E33B3" w:rsidP="007E33B3">
            <w:pPr>
              <w:pStyle w:val="affff1"/>
            </w:pPr>
            <w:r w:rsidRPr="00740AB6">
              <w:t>бурый уголь</w:t>
            </w:r>
          </w:p>
        </w:tc>
        <w:tc>
          <w:tcPr>
            <w:tcW w:w="420" w:type="pct"/>
            <w:vAlign w:val="center"/>
          </w:tcPr>
          <w:p w14:paraId="364A4C6D" w14:textId="77777777" w:rsidR="007E33B3" w:rsidRPr="00740AB6" w:rsidRDefault="007E33B3" w:rsidP="007E33B3">
            <w:pPr>
              <w:pStyle w:val="affff1"/>
            </w:pPr>
            <w:r w:rsidRPr="00740AB6">
              <w:t>2011</w:t>
            </w:r>
          </w:p>
        </w:tc>
        <w:tc>
          <w:tcPr>
            <w:tcW w:w="420" w:type="pct"/>
          </w:tcPr>
          <w:p w14:paraId="5B62B87A" w14:textId="77777777" w:rsidR="007E33B3" w:rsidRPr="00740AB6" w:rsidRDefault="007E33B3" w:rsidP="007E33B3">
            <w:pPr>
              <w:pStyle w:val="affff1"/>
            </w:pPr>
            <w:r w:rsidRPr="00740AB6">
              <w:t>70,000</w:t>
            </w:r>
          </w:p>
        </w:tc>
        <w:tc>
          <w:tcPr>
            <w:tcW w:w="519" w:type="pct"/>
            <w:vAlign w:val="center"/>
          </w:tcPr>
          <w:p w14:paraId="754C1A13" w14:textId="6DFC6642" w:rsidR="007E33B3" w:rsidRPr="00740AB6" w:rsidRDefault="007E33B3" w:rsidP="007E33B3">
            <w:pPr>
              <w:pStyle w:val="affff1"/>
            </w:pPr>
            <w:r w:rsidRPr="00740AB6">
              <w:t>0,460</w:t>
            </w:r>
          </w:p>
        </w:tc>
        <w:tc>
          <w:tcPr>
            <w:tcW w:w="579" w:type="pct"/>
            <w:vAlign w:val="center"/>
          </w:tcPr>
          <w:p w14:paraId="0391517A" w14:textId="7D794103" w:rsidR="007E33B3" w:rsidRPr="00740AB6" w:rsidRDefault="007E33B3" w:rsidP="007E33B3">
            <w:pPr>
              <w:pStyle w:val="affff1"/>
            </w:pPr>
            <w:r w:rsidRPr="00740AB6">
              <w:t>0,460</w:t>
            </w:r>
          </w:p>
        </w:tc>
      </w:tr>
      <w:tr w:rsidR="007E33B3" w:rsidRPr="00740AB6" w14:paraId="50E5A5F5" w14:textId="77777777" w:rsidTr="005828A1">
        <w:trPr>
          <w:trHeight w:val="304"/>
        </w:trPr>
        <w:tc>
          <w:tcPr>
            <w:tcW w:w="169" w:type="pct"/>
            <w:vAlign w:val="center"/>
          </w:tcPr>
          <w:p w14:paraId="14E19CC8" w14:textId="77777777" w:rsidR="007E33B3" w:rsidRPr="00740AB6" w:rsidRDefault="007E33B3" w:rsidP="007E33B3">
            <w:pPr>
              <w:pStyle w:val="affff1"/>
            </w:pPr>
          </w:p>
        </w:tc>
        <w:tc>
          <w:tcPr>
            <w:tcW w:w="834" w:type="pct"/>
            <w:vAlign w:val="center"/>
          </w:tcPr>
          <w:p w14:paraId="2E486C84" w14:textId="77777777" w:rsidR="007E33B3" w:rsidRPr="00740AB6" w:rsidRDefault="007E33B3" w:rsidP="007E33B3">
            <w:pPr>
              <w:pStyle w:val="affff1"/>
              <w:rPr>
                <w:b/>
              </w:rPr>
            </w:pPr>
          </w:p>
        </w:tc>
        <w:tc>
          <w:tcPr>
            <w:tcW w:w="749" w:type="pct"/>
            <w:vAlign w:val="center"/>
          </w:tcPr>
          <w:p w14:paraId="2B77BED9" w14:textId="77777777" w:rsidR="007E33B3" w:rsidRPr="00740AB6" w:rsidRDefault="007E33B3" w:rsidP="007E33B3">
            <w:pPr>
              <w:pStyle w:val="affff1"/>
            </w:pPr>
          </w:p>
        </w:tc>
        <w:tc>
          <w:tcPr>
            <w:tcW w:w="486" w:type="pct"/>
          </w:tcPr>
          <w:p w14:paraId="2BE15BD5" w14:textId="5FBA922D" w:rsidR="007E33B3" w:rsidRPr="00740AB6" w:rsidRDefault="007E33B3" w:rsidP="007E33B3">
            <w:pPr>
              <w:pStyle w:val="affff1"/>
            </w:pPr>
            <w:r w:rsidRPr="00740AB6">
              <w:t>КВр-0,54</w:t>
            </w:r>
            <w:r>
              <w:t>Б</w:t>
            </w:r>
          </w:p>
        </w:tc>
        <w:tc>
          <w:tcPr>
            <w:tcW w:w="503" w:type="pct"/>
            <w:vAlign w:val="center"/>
          </w:tcPr>
          <w:p w14:paraId="7F8CBB6A" w14:textId="77777777" w:rsidR="007E33B3" w:rsidRPr="00740AB6" w:rsidRDefault="007E33B3" w:rsidP="007E33B3">
            <w:pPr>
              <w:pStyle w:val="affff1"/>
            </w:pPr>
            <w:r w:rsidRPr="00740AB6">
              <w:t>0,460</w:t>
            </w:r>
          </w:p>
        </w:tc>
        <w:tc>
          <w:tcPr>
            <w:tcW w:w="321" w:type="pct"/>
          </w:tcPr>
          <w:p w14:paraId="54FEC4D2" w14:textId="77777777" w:rsidR="007E33B3" w:rsidRPr="00740AB6" w:rsidRDefault="007E33B3" w:rsidP="007E33B3">
            <w:pPr>
              <w:pStyle w:val="affff1"/>
            </w:pPr>
            <w:r w:rsidRPr="00740AB6">
              <w:t>бурый уголь</w:t>
            </w:r>
          </w:p>
        </w:tc>
        <w:tc>
          <w:tcPr>
            <w:tcW w:w="420" w:type="pct"/>
            <w:vAlign w:val="center"/>
          </w:tcPr>
          <w:p w14:paraId="4CD19B1C" w14:textId="77777777" w:rsidR="007E33B3" w:rsidRPr="00740AB6" w:rsidRDefault="007E33B3" w:rsidP="007E33B3">
            <w:pPr>
              <w:pStyle w:val="affff1"/>
            </w:pPr>
            <w:r w:rsidRPr="00740AB6">
              <w:t>2011</w:t>
            </w:r>
          </w:p>
        </w:tc>
        <w:tc>
          <w:tcPr>
            <w:tcW w:w="420" w:type="pct"/>
          </w:tcPr>
          <w:p w14:paraId="20384D73" w14:textId="77777777" w:rsidR="007E33B3" w:rsidRPr="00740AB6" w:rsidRDefault="007E33B3" w:rsidP="007E33B3">
            <w:pPr>
              <w:pStyle w:val="affff1"/>
            </w:pPr>
            <w:r w:rsidRPr="00740AB6">
              <w:t>70,000</w:t>
            </w:r>
          </w:p>
        </w:tc>
        <w:tc>
          <w:tcPr>
            <w:tcW w:w="519" w:type="pct"/>
            <w:vAlign w:val="center"/>
          </w:tcPr>
          <w:p w14:paraId="2B000B2C" w14:textId="06EBD543" w:rsidR="007E33B3" w:rsidRPr="00740AB6" w:rsidRDefault="007E33B3" w:rsidP="007E33B3">
            <w:pPr>
              <w:pStyle w:val="affff1"/>
            </w:pPr>
            <w:r w:rsidRPr="00740AB6">
              <w:t>0,460</w:t>
            </w:r>
          </w:p>
        </w:tc>
        <w:tc>
          <w:tcPr>
            <w:tcW w:w="579" w:type="pct"/>
            <w:vAlign w:val="center"/>
          </w:tcPr>
          <w:p w14:paraId="3BB95B05" w14:textId="2FC01251" w:rsidR="007E33B3" w:rsidRPr="00740AB6" w:rsidRDefault="007E33B3" w:rsidP="007E33B3">
            <w:pPr>
              <w:pStyle w:val="affff1"/>
            </w:pPr>
            <w:r w:rsidRPr="00740AB6">
              <w:t>0,460</w:t>
            </w:r>
          </w:p>
        </w:tc>
      </w:tr>
      <w:tr w:rsidR="005950D1" w:rsidRPr="00740AB6" w14:paraId="21302BA1" w14:textId="77777777" w:rsidTr="007E33B3">
        <w:trPr>
          <w:trHeight w:val="79"/>
        </w:trPr>
        <w:tc>
          <w:tcPr>
            <w:tcW w:w="169" w:type="pct"/>
            <w:shd w:val="clear" w:color="auto" w:fill="D9D9D9" w:themeFill="background1" w:themeFillShade="D9"/>
            <w:vAlign w:val="center"/>
          </w:tcPr>
          <w:p w14:paraId="151C8B5D" w14:textId="77777777" w:rsidR="005950D1" w:rsidRPr="00740AB6" w:rsidRDefault="005950D1" w:rsidP="005950D1">
            <w:pPr>
              <w:pStyle w:val="affff1"/>
            </w:pPr>
            <w:r w:rsidRPr="00740AB6">
              <w:t>6</w:t>
            </w:r>
          </w:p>
        </w:tc>
        <w:tc>
          <w:tcPr>
            <w:tcW w:w="834" w:type="pct"/>
            <w:shd w:val="clear" w:color="auto" w:fill="D9D9D9" w:themeFill="background1" w:themeFillShade="D9"/>
            <w:vAlign w:val="center"/>
          </w:tcPr>
          <w:p w14:paraId="031B1CB8" w14:textId="77777777" w:rsidR="005950D1" w:rsidRPr="00740AB6" w:rsidRDefault="005950D1" w:rsidP="005950D1">
            <w:pPr>
              <w:pStyle w:val="affff1"/>
              <w:rPr>
                <w:b/>
              </w:rPr>
            </w:pPr>
            <w:r w:rsidRPr="00740AB6">
              <w:rPr>
                <w:b/>
              </w:rPr>
              <w:t>Котельная «ПУ-23»</w:t>
            </w:r>
          </w:p>
        </w:tc>
        <w:tc>
          <w:tcPr>
            <w:tcW w:w="749" w:type="pct"/>
            <w:shd w:val="clear" w:color="auto" w:fill="D9D9D9" w:themeFill="background1" w:themeFillShade="D9"/>
            <w:vAlign w:val="center"/>
          </w:tcPr>
          <w:p w14:paraId="42297F95" w14:textId="42FC2742" w:rsidR="005950D1" w:rsidRPr="00740AB6" w:rsidRDefault="005950D1" w:rsidP="005950D1">
            <w:pPr>
              <w:pStyle w:val="affff1"/>
            </w:pPr>
            <w:r w:rsidRPr="00740AB6">
              <w:t xml:space="preserve">ул. </w:t>
            </w:r>
            <w:r w:rsidR="007E33B3">
              <w:t>Строителей, 107</w:t>
            </w:r>
          </w:p>
        </w:tc>
        <w:tc>
          <w:tcPr>
            <w:tcW w:w="486" w:type="pct"/>
            <w:shd w:val="clear" w:color="auto" w:fill="D9D9D9" w:themeFill="background1" w:themeFillShade="D9"/>
            <w:vAlign w:val="center"/>
          </w:tcPr>
          <w:p w14:paraId="4D104E92" w14:textId="77777777" w:rsidR="005950D1" w:rsidRPr="00740AB6" w:rsidRDefault="005950D1" w:rsidP="005950D1">
            <w:pPr>
              <w:pStyle w:val="affff1"/>
            </w:pPr>
          </w:p>
        </w:tc>
        <w:tc>
          <w:tcPr>
            <w:tcW w:w="503" w:type="pct"/>
            <w:shd w:val="clear" w:color="auto" w:fill="D9D9D9" w:themeFill="background1" w:themeFillShade="D9"/>
            <w:vAlign w:val="center"/>
          </w:tcPr>
          <w:p w14:paraId="05A326E9" w14:textId="77777777" w:rsidR="005950D1" w:rsidRPr="00740AB6" w:rsidRDefault="005950D1" w:rsidP="005950D1">
            <w:pPr>
              <w:pStyle w:val="affff1"/>
            </w:pPr>
          </w:p>
        </w:tc>
        <w:tc>
          <w:tcPr>
            <w:tcW w:w="321" w:type="pct"/>
            <w:shd w:val="clear" w:color="auto" w:fill="D9D9D9" w:themeFill="background1" w:themeFillShade="D9"/>
            <w:vAlign w:val="center"/>
          </w:tcPr>
          <w:p w14:paraId="5F187363" w14:textId="77777777" w:rsidR="005950D1" w:rsidRPr="00740AB6" w:rsidRDefault="005950D1" w:rsidP="005950D1">
            <w:pPr>
              <w:pStyle w:val="affff1"/>
            </w:pPr>
          </w:p>
        </w:tc>
        <w:tc>
          <w:tcPr>
            <w:tcW w:w="420" w:type="pct"/>
            <w:shd w:val="clear" w:color="auto" w:fill="D9D9D9" w:themeFill="background1" w:themeFillShade="D9"/>
            <w:vAlign w:val="center"/>
          </w:tcPr>
          <w:p w14:paraId="480F8664" w14:textId="77777777" w:rsidR="005950D1" w:rsidRPr="00740AB6" w:rsidRDefault="005950D1" w:rsidP="005950D1">
            <w:pPr>
              <w:pStyle w:val="affff1"/>
            </w:pPr>
          </w:p>
        </w:tc>
        <w:tc>
          <w:tcPr>
            <w:tcW w:w="420" w:type="pct"/>
            <w:shd w:val="clear" w:color="auto" w:fill="D9D9D9" w:themeFill="background1" w:themeFillShade="D9"/>
            <w:vAlign w:val="center"/>
          </w:tcPr>
          <w:p w14:paraId="16A3739C" w14:textId="77777777" w:rsidR="005950D1" w:rsidRPr="00740AB6" w:rsidRDefault="005950D1" w:rsidP="005950D1">
            <w:pPr>
              <w:pStyle w:val="affff1"/>
            </w:pPr>
            <w:r w:rsidRPr="00740AB6">
              <w:t>70,000</w:t>
            </w:r>
          </w:p>
        </w:tc>
        <w:tc>
          <w:tcPr>
            <w:tcW w:w="519" w:type="pct"/>
            <w:shd w:val="clear" w:color="auto" w:fill="D9D9D9" w:themeFill="background1" w:themeFillShade="D9"/>
            <w:vAlign w:val="center"/>
          </w:tcPr>
          <w:p w14:paraId="1796F3E0" w14:textId="1BA4C29E" w:rsidR="005950D1" w:rsidRPr="00740AB6" w:rsidRDefault="007E33B3" w:rsidP="005950D1">
            <w:pPr>
              <w:pStyle w:val="affff1"/>
            </w:pPr>
            <w:r w:rsidRPr="007E33B3">
              <w:t>3,840</w:t>
            </w:r>
          </w:p>
        </w:tc>
        <w:tc>
          <w:tcPr>
            <w:tcW w:w="579" w:type="pct"/>
            <w:shd w:val="clear" w:color="auto" w:fill="D9D9D9" w:themeFill="background1" w:themeFillShade="D9"/>
            <w:vAlign w:val="center"/>
          </w:tcPr>
          <w:p w14:paraId="1516A7CD" w14:textId="79B3658A" w:rsidR="005950D1" w:rsidRPr="00740AB6" w:rsidRDefault="007E33B3" w:rsidP="005950D1">
            <w:pPr>
              <w:pStyle w:val="affff1"/>
            </w:pPr>
            <w:r w:rsidRPr="007E33B3">
              <w:t>3,840</w:t>
            </w:r>
          </w:p>
        </w:tc>
      </w:tr>
      <w:tr w:rsidR="007E33B3" w:rsidRPr="00740AB6" w14:paraId="4189A90A" w14:textId="77777777" w:rsidTr="007E33B3">
        <w:trPr>
          <w:trHeight w:val="79"/>
        </w:trPr>
        <w:tc>
          <w:tcPr>
            <w:tcW w:w="169" w:type="pct"/>
            <w:vAlign w:val="center"/>
          </w:tcPr>
          <w:p w14:paraId="50069641" w14:textId="77777777" w:rsidR="007E33B3" w:rsidRPr="00740AB6" w:rsidRDefault="007E33B3" w:rsidP="007E33B3">
            <w:pPr>
              <w:pStyle w:val="affff1"/>
            </w:pPr>
          </w:p>
        </w:tc>
        <w:tc>
          <w:tcPr>
            <w:tcW w:w="834" w:type="pct"/>
            <w:vAlign w:val="center"/>
          </w:tcPr>
          <w:p w14:paraId="27BF227E" w14:textId="77777777" w:rsidR="007E33B3" w:rsidRPr="00740AB6" w:rsidRDefault="007E33B3" w:rsidP="007E33B3">
            <w:pPr>
              <w:pStyle w:val="affff1"/>
            </w:pPr>
          </w:p>
        </w:tc>
        <w:tc>
          <w:tcPr>
            <w:tcW w:w="749" w:type="pct"/>
            <w:vAlign w:val="center"/>
          </w:tcPr>
          <w:p w14:paraId="6A9AFE4F" w14:textId="77777777" w:rsidR="007E33B3" w:rsidRPr="00740AB6" w:rsidRDefault="007E33B3" w:rsidP="007E33B3">
            <w:pPr>
              <w:pStyle w:val="affff1"/>
            </w:pPr>
          </w:p>
        </w:tc>
        <w:tc>
          <w:tcPr>
            <w:tcW w:w="486" w:type="pct"/>
          </w:tcPr>
          <w:p w14:paraId="571B01ED" w14:textId="6A8E3423" w:rsidR="007E33B3" w:rsidRPr="00740AB6" w:rsidRDefault="007E33B3" w:rsidP="007E33B3">
            <w:pPr>
              <w:pStyle w:val="affff1"/>
            </w:pPr>
            <w:r>
              <w:t>КВр-1,1-95 ОУР</w:t>
            </w:r>
          </w:p>
        </w:tc>
        <w:tc>
          <w:tcPr>
            <w:tcW w:w="503" w:type="pct"/>
            <w:vAlign w:val="center"/>
          </w:tcPr>
          <w:p w14:paraId="4225CA26" w14:textId="13411A66" w:rsidR="007E33B3" w:rsidRPr="00740AB6" w:rsidRDefault="007E33B3" w:rsidP="007E33B3">
            <w:pPr>
              <w:pStyle w:val="affff1"/>
            </w:pPr>
            <w:r w:rsidRPr="00740AB6">
              <w:t>0,960</w:t>
            </w:r>
          </w:p>
        </w:tc>
        <w:tc>
          <w:tcPr>
            <w:tcW w:w="321" w:type="pct"/>
          </w:tcPr>
          <w:p w14:paraId="3EC8E09B" w14:textId="2FD52B26" w:rsidR="007E33B3" w:rsidRPr="00740AB6" w:rsidRDefault="007E33B3" w:rsidP="007E33B3">
            <w:pPr>
              <w:pStyle w:val="affff1"/>
            </w:pPr>
            <w:r w:rsidRPr="00740AB6">
              <w:t>бурый уголь</w:t>
            </w:r>
          </w:p>
        </w:tc>
        <w:tc>
          <w:tcPr>
            <w:tcW w:w="420" w:type="pct"/>
            <w:vAlign w:val="center"/>
          </w:tcPr>
          <w:p w14:paraId="3B5D7B1E" w14:textId="5737C08E" w:rsidR="007E33B3" w:rsidRPr="00740AB6" w:rsidRDefault="007E33B3" w:rsidP="007E33B3">
            <w:pPr>
              <w:pStyle w:val="affff1"/>
            </w:pPr>
            <w:r>
              <w:t>2019</w:t>
            </w:r>
          </w:p>
        </w:tc>
        <w:tc>
          <w:tcPr>
            <w:tcW w:w="420" w:type="pct"/>
            <w:vAlign w:val="center"/>
          </w:tcPr>
          <w:p w14:paraId="0C48FB74" w14:textId="723FFA68" w:rsidR="007E33B3" w:rsidRPr="00740AB6" w:rsidRDefault="007E33B3" w:rsidP="007E33B3">
            <w:pPr>
              <w:pStyle w:val="affff1"/>
            </w:pPr>
            <w:r>
              <w:t>80</w:t>
            </w:r>
            <w:r w:rsidRPr="00740AB6">
              <w:t>,000</w:t>
            </w:r>
          </w:p>
        </w:tc>
        <w:tc>
          <w:tcPr>
            <w:tcW w:w="519" w:type="pct"/>
            <w:vAlign w:val="center"/>
          </w:tcPr>
          <w:p w14:paraId="66E3448A" w14:textId="2516279C" w:rsidR="007E33B3" w:rsidRPr="00740AB6" w:rsidRDefault="007E33B3" w:rsidP="007E33B3">
            <w:pPr>
              <w:pStyle w:val="affff1"/>
            </w:pPr>
            <w:r w:rsidRPr="00740AB6">
              <w:t>0,960</w:t>
            </w:r>
          </w:p>
        </w:tc>
        <w:tc>
          <w:tcPr>
            <w:tcW w:w="579" w:type="pct"/>
            <w:vAlign w:val="center"/>
          </w:tcPr>
          <w:p w14:paraId="37C95333" w14:textId="69154FC5" w:rsidR="007E33B3" w:rsidRPr="00740AB6" w:rsidRDefault="007E33B3" w:rsidP="007E33B3">
            <w:pPr>
              <w:pStyle w:val="affff1"/>
            </w:pPr>
            <w:r w:rsidRPr="00740AB6">
              <w:t>0,960</w:t>
            </w:r>
          </w:p>
        </w:tc>
      </w:tr>
      <w:tr w:rsidR="005950D1" w:rsidRPr="00740AB6" w14:paraId="137AE764" w14:textId="77777777" w:rsidTr="005828A1">
        <w:trPr>
          <w:trHeight w:val="20"/>
        </w:trPr>
        <w:tc>
          <w:tcPr>
            <w:tcW w:w="169" w:type="pct"/>
            <w:vAlign w:val="center"/>
          </w:tcPr>
          <w:p w14:paraId="5926B27B" w14:textId="77777777" w:rsidR="005950D1" w:rsidRPr="00740AB6" w:rsidRDefault="005950D1" w:rsidP="005950D1">
            <w:pPr>
              <w:pStyle w:val="affff1"/>
            </w:pPr>
          </w:p>
        </w:tc>
        <w:tc>
          <w:tcPr>
            <w:tcW w:w="834" w:type="pct"/>
            <w:vAlign w:val="center"/>
          </w:tcPr>
          <w:p w14:paraId="3C9A0E52" w14:textId="77777777" w:rsidR="005950D1" w:rsidRPr="00740AB6" w:rsidRDefault="005950D1" w:rsidP="005950D1">
            <w:pPr>
              <w:pStyle w:val="affff1"/>
            </w:pPr>
          </w:p>
        </w:tc>
        <w:tc>
          <w:tcPr>
            <w:tcW w:w="749" w:type="pct"/>
            <w:vAlign w:val="center"/>
          </w:tcPr>
          <w:p w14:paraId="7D24405E" w14:textId="77777777" w:rsidR="005950D1" w:rsidRPr="00740AB6" w:rsidRDefault="005950D1" w:rsidP="005950D1">
            <w:pPr>
              <w:pStyle w:val="affff1"/>
            </w:pPr>
          </w:p>
        </w:tc>
        <w:tc>
          <w:tcPr>
            <w:tcW w:w="486" w:type="pct"/>
            <w:vAlign w:val="center"/>
          </w:tcPr>
          <w:p w14:paraId="72C65B85" w14:textId="77777777" w:rsidR="005950D1" w:rsidRPr="00740AB6" w:rsidRDefault="005950D1" w:rsidP="005950D1">
            <w:pPr>
              <w:pStyle w:val="affff1"/>
            </w:pPr>
            <w:r w:rsidRPr="00740AB6">
              <w:t>КВм-1,1Б</w:t>
            </w:r>
          </w:p>
        </w:tc>
        <w:tc>
          <w:tcPr>
            <w:tcW w:w="503" w:type="pct"/>
            <w:vAlign w:val="center"/>
          </w:tcPr>
          <w:p w14:paraId="3EB1E372" w14:textId="77777777" w:rsidR="005950D1" w:rsidRPr="00740AB6" w:rsidRDefault="005950D1" w:rsidP="005950D1">
            <w:pPr>
              <w:pStyle w:val="affff1"/>
            </w:pPr>
            <w:r w:rsidRPr="00740AB6">
              <w:t>0,960</w:t>
            </w:r>
          </w:p>
        </w:tc>
        <w:tc>
          <w:tcPr>
            <w:tcW w:w="321" w:type="pct"/>
          </w:tcPr>
          <w:p w14:paraId="496F5611" w14:textId="77777777" w:rsidR="005950D1" w:rsidRPr="00740AB6" w:rsidRDefault="005950D1" w:rsidP="005950D1">
            <w:pPr>
              <w:pStyle w:val="affff1"/>
            </w:pPr>
            <w:r w:rsidRPr="00740AB6">
              <w:t>бурый уголь</w:t>
            </w:r>
          </w:p>
        </w:tc>
        <w:tc>
          <w:tcPr>
            <w:tcW w:w="420" w:type="pct"/>
            <w:vAlign w:val="center"/>
          </w:tcPr>
          <w:p w14:paraId="4F45B938" w14:textId="07576761" w:rsidR="005950D1" w:rsidRPr="00740AB6" w:rsidRDefault="005950D1" w:rsidP="005950D1">
            <w:pPr>
              <w:pStyle w:val="affff1"/>
            </w:pPr>
            <w:r w:rsidRPr="00740AB6">
              <w:t>20</w:t>
            </w:r>
            <w:r w:rsidR="007E33B3">
              <w:t>14</w:t>
            </w:r>
          </w:p>
        </w:tc>
        <w:tc>
          <w:tcPr>
            <w:tcW w:w="420" w:type="pct"/>
          </w:tcPr>
          <w:p w14:paraId="40DF7A87" w14:textId="77777777" w:rsidR="005950D1" w:rsidRPr="00740AB6" w:rsidRDefault="005950D1" w:rsidP="005950D1">
            <w:pPr>
              <w:pStyle w:val="affff1"/>
            </w:pPr>
            <w:r w:rsidRPr="00740AB6">
              <w:t>70,000</w:t>
            </w:r>
          </w:p>
        </w:tc>
        <w:tc>
          <w:tcPr>
            <w:tcW w:w="519" w:type="pct"/>
            <w:vAlign w:val="center"/>
          </w:tcPr>
          <w:p w14:paraId="586C5712" w14:textId="5424D273" w:rsidR="005950D1" w:rsidRPr="00740AB6" w:rsidRDefault="007E33B3" w:rsidP="005950D1">
            <w:pPr>
              <w:pStyle w:val="affff1"/>
            </w:pPr>
            <w:r w:rsidRPr="00740AB6">
              <w:t>0,960</w:t>
            </w:r>
          </w:p>
        </w:tc>
        <w:tc>
          <w:tcPr>
            <w:tcW w:w="579" w:type="pct"/>
            <w:vAlign w:val="center"/>
          </w:tcPr>
          <w:p w14:paraId="4F553910" w14:textId="77777777" w:rsidR="005950D1" w:rsidRPr="00740AB6" w:rsidRDefault="005950D1" w:rsidP="005950D1">
            <w:pPr>
              <w:pStyle w:val="affff1"/>
            </w:pPr>
            <w:r w:rsidRPr="00740AB6">
              <w:t>0,960</w:t>
            </w:r>
          </w:p>
        </w:tc>
      </w:tr>
      <w:tr w:rsidR="007E33B3" w:rsidRPr="00740AB6" w14:paraId="4AA07404" w14:textId="77777777" w:rsidTr="00C126A5">
        <w:trPr>
          <w:trHeight w:val="20"/>
        </w:trPr>
        <w:tc>
          <w:tcPr>
            <w:tcW w:w="169" w:type="pct"/>
            <w:vAlign w:val="center"/>
          </w:tcPr>
          <w:p w14:paraId="6D0BB33A" w14:textId="77777777" w:rsidR="007E33B3" w:rsidRPr="00740AB6" w:rsidRDefault="007E33B3" w:rsidP="007E33B3">
            <w:pPr>
              <w:pStyle w:val="affff1"/>
            </w:pPr>
          </w:p>
        </w:tc>
        <w:tc>
          <w:tcPr>
            <w:tcW w:w="834" w:type="pct"/>
            <w:vAlign w:val="center"/>
          </w:tcPr>
          <w:p w14:paraId="74E7B858" w14:textId="77777777" w:rsidR="007E33B3" w:rsidRPr="00740AB6" w:rsidRDefault="007E33B3" w:rsidP="007E33B3">
            <w:pPr>
              <w:pStyle w:val="affff1"/>
            </w:pPr>
          </w:p>
        </w:tc>
        <w:tc>
          <w:tcPr>
            <w:tcW w:w="749" w:type="pct"/>
            <w:vAlign w:val="center"/>
          </w:tcPr>
          <w:p w14:paraId="789806F8" w14:textId="77777777" w:rsidR="007E33B3" w:rsidRPr="00740AB6" w:rsidRDefault="007E33B3" w:rsidP="007E33B3">
            <w:pPr>
              <w:pStyle w:val="affff1"/>
            </w:pPr>
          </w:p>
        </w:tc>
        <w:tc>
          <w:tcPr>
            <w:tcW w:w="486" w:type="pct"/>
          </w:tcPr>
          <w:p w14:paraId="7B5053CC" w14:textId="5E037A04" w:rsidR="007E33B3" w:rsidRPr="00740AB6" w:rsidRDefault="007E33B3" w:rsidP="007E33B3">
            <w:pPr>
              <w:pStyle w:val="affff1"/>
            </w:pPr>
            <w:r>
              <w:t>КВр-1,1-95 ОУР</w:t>
            </w:r>
          </w:p>
        </w:tc>
        <w:tc>
          <w:tcPr>
            <w:tcW w:w="503" w:type="pct"/>
            <w:vAlign w:val="center"/>
          </w:tcPr>
          <w:p w14:paraId="53ABB51D" w14:textId="580A26B3" w:rsidR="007E33B3" w:rsidRPr="00740AB6" w:rsidRDefault="007E33B3" w:rsidP="007E33B3">
            <w:pPr>
              <w:pStyle w:val="affff1"/>
            </w:pPr>
            <w:r w:rsidRPr="00740AB6">
              <w:t>0,960</w:t>
            </w:r>
          </w:p>
        </w:tc>
        <w:tc>
          <w:tcPr>
            <w:tcW w:w="321" w:type="pct"/>
          </w:tcPr>
          <w:p w14:paraId="7D500B0C" w14:textId="5461C59A" w:rsidR="007E33B3" w:rsidRPr="00740AB6" w:rsidRDefault="007E33B3" w:rsidP="007E33B3">
            <w:pPr>
              <w:pStyle w:val="affff1"/>
            </w:pPr>
            <w:r w:rsidRPr="00740AB6">
              <w:t>бурый уголь</w:t>
            </w:r>
          </w:p>
        </w:tc>
        <w:tc>
          <w:tcPr>
            <w:tcW w:w="420" w:type="pct"/>
            <w:vAlign w:val="center"/>
          </w:tcPr>
          <w:p w14:paraId="02C4D2AF" w14:textId="60EC1DFC" w:rsidR="007E33B3" w:rsidRPr="00740AB6" w:rsidRDefault="007E33B3" w:rsidP="007E33B3">
            <w:pPr>
              <w:pStyle w:val="affff1"/>
            </w:pPr>
            <w:r>
              <w:t>2020</w:t>
            </w:r>
          </w:p>
        </w:tc>
        <w:tc>
          <w:tcPr>
            <w:tcW w:w="420" w:type="pct"/>
            <w:vAlign w:val="center"/>
          </w:tcPr>
          <w:p w14:paraId="53D338D9" w14:textId="072F3991" w:rsidR="007E33B3" w:rsidRPr="00740AB6" w:rsidRDefault="007E33B3" w:rsidP="007E33B3">
            <w:pPr>
              <w:pStyle w:val="affff1"/>
            </w:pPr>
            <w:r>
              <w:t>80</w:t>
            </w:r>
            <w:r w:rsidRPr="00740AB6">
              <w:t>,000</w:t>
            </w:r>
          </w:p>
        </w:tc>
        <w:tc>
          <w:tcPr>
            <w:tcW w:w="519" w:type="pct"/>
            <w:vAlign w:val="center"/>
          </w:tcPr>
          <w:p w14:paraId="6938BC4A" w14:textId="39C02B3F" w:rsidR="007E33B3" w:rsidRPr="00740AB6" w:rsidRDefault="007E33B3" w:rsidP="007E33B3">
            <w:pPr>
              <w:pStyle w:val="affff1"/>
            </w:pPr>
            <w:r w:rsidRPr="00740AB6">
              <w:t>0,960</w:t>
            </w:r>
          </w:p>
        </w:tc>
        <w:tc>
          <w:tcPr>
            <w:tcW w:w="579" w:type="pct"/>
            <w:vAlign w:val="center"/>
          </w:tcPr>
          <w:p w14:paraId="409C6376" w14:textId="0A719DB1" w:rsidR="007E33B3" w:rsidRPr="00740AB6" w:rsidRDefault="007E33B3" w:rsidP="007E33B3">
            <w:pPr>
              <w:pStyle w:val="affff1"/>
            </w:pPr>
            <w:r w:rsidRPr="00740AB6">
              <w:t>0,960</w:t>
            </w:r>
          </w:p>
        </w:tc>
      </w:tr>
      <w:tr w:rsidR="007E33B3" w:rsidRPr="00740AB6" w14:paraId="06EF0198" w14:textId="77777777" w:rsidTr="00C126A5">
        <w:trPr>
          <w:trHeight w:val="20"/>
        </w:trPr>
        <w:tc>
          <w:tcPr>
            <w:tcW w:w="169" w:type="pct"/>
            <w:vAlign w:val="center"/>
          </w:tcPr>
          <w:p w14:paraId="088FA89B" w14:textId="77777777" w:rsidR="007E33B3" w:rsidRPr="00740AB6" w:rsidRDefault="007E33B3" w:rsidP="007E33B3">
            <w:pPr>
              <w:pStyle w:val="affff1"/>
            </w:pPr>
          </w:p>
        </w:tc>
        <w:tc>
          <w:tcPr>
            <w:tcW w:w="834" w:type="pct"/>
            <w:vAlign w:val="center"/>
          </w:tcPr>
          <w:p w14:paraId="0A43EC0C" w14:textId="77777777" w:rsidR="007E33B3" w:rsidRPr="00740AB6" w:rsidRDefault="007E33B3" w:rsidP="007E33B3">
            <w:pPr>
              <w:pStyle w:val="affff1"/>
            </w:pPr>
          </w:p>
        </w:tc>
        <w:tc>
          <w:tcPr>
            <w:tcW w:w="749" w:type="pct"/>
            <w:vAlign w:val="center"/>
          </w:tcPr>
          <w:p w14:paraId="6AC34280" w14:textId="77777777" w:rsidR="007E33B3" w:rsidRPr="00740AB6" w:rsidRDefault="007E33B3" w:rsidP="007E33B3">
            <w:pPr>
              <w:pStyle w:val="affff1"/>
            </w:pPr>
          </w:p>
        </w:tc>
        <w:tc>
          <w:tcPr>
            <w:tcW w:w="486" w:type="pct"/>
          </w:tcPr>
          <w:p w14:paraId="5FDB26E7" w14:textId="00908E65" w:rsidR="007E33B3" w:rsidRPr="00740AB6" w:rsidRDefault="007E33B3" w:rsidP="007E33B3">
            <w:pPr>
              <w:pStyle w:val="affff1"/>
            </w:pPr>
            <w:r>
              <w:t>КВр-1,1-95 ОУР</w:t>
            </w:r>
          </w:p>
        </w:tc>
        <w:tc>
          <w:tcPr>
            <w:tcW w:w="503" w:type="pct"/>
            <w:vAlign w:val="center"/>
          </w:tcPr>
          <w:p w14:paraId="7570562A" w14:textId="302A37BD" w:rsidR="007E33B3" w:rsidRPr="00740AB6" w:rsidRDefault="007E33B3" w:rsidP="007E33B3">
            <w:pPr>
              <w:pStyle w:val="affff1"/>
            </w:pPr>
            <w:r w:rsidRPr="00740AB6">
              <w:t>0,960</w:t>
            </w:r>
          </w:p>
        </w:tc>
        <w:tc>
          <w:tcPr>
            <w:tcW w:w="321" w:type="pct"/>
          </w:tcPr>
          <w:p w14:paraId="71A678D3" w14:textId="18018655" w:rsidR="007E33B3" w:rsidRPr="00740AB6" w:rsidRDefault="007E33B3" w:rsidP="007E33B3">
            <w:pPr>
              <w:pStyle w:val="affff1"/>
            </w:pPr>
            <w:r w:rsidRPr="00740AB6">
              <w:t>бурый уголь</w:t>
            </w:r>
          </w:p>
        </w:tc>
        <w:tc>
          <w:tcPr>
            <w:tcW w:w="420" w:type="pct"/>
            <w:vAlign w:val="center"/>
          </w:tcPr>
          <w:p w14:paraId="1A762254" w14:textId="303D3685" w:rsidR="007E33B3" w:rsidRPr="00740AB6" w:rsidRDefault="007E33B3" w:rsidP="007E33B3">
            <w:pPr>
              <w:pStyle w:val="affff1"/>
            </w:pPr>
            <w:r>
              <w:t>2019</w:t>
            </w:r>
          </w:p>
        </w:tc>
        <w:tc>
          <w:tcPr>
            <w:tcW w:w="420" w:type="pct"/>
            <w:vAlign w:val="center"/>
          </w:tcPr>
          <w:p w14:paraId="410FA4BE" w14:textId="2E14A427" w:rsidR="007E33B3" w:rsidRPr="00740AB6" w:rsidRDefault="007E33B3" w:rsidP="007E33B3">
            <w:pPr>
              <w:pStyle w:val="affff1"/>
            </w:pPr>
            <w:r>
              <w:t>80</w:t>
            </w:r>
            <w:r w:rsidRPr="00740AB6">
              <w:t>,000</w:t>
            </w:r>
          </w:p>
        </w:tc>
        <w:tc>
          <w:tcPr>
            <w:tcW w:w="519" w:type="pct"/>
            <w:vAlign w:val="center"/>
          </w:tcPr>
          <w:p w14:paraId="102FD7A8" w14:textId="68EA434F" w:rsidR="007E33B3" w:rsidRPr="00740AB6" w:rsidRDefault="007E33B3" w:rsidP="007E33B3">
            <w:pPr>
              <w:pStyle w:val="affff1"/>
            </w:pPr>
            <w:r w:rsidRPr="00740AB6">
              <w:t>0,960</w:t>
            </w:r>
          </w:p>
        </w:tc>
        <w:tc>
          <w:tcPr>
            <w:tcW w:w="579" w:type="pct"/>
            <w:vAlign w:val="center"/>
          </w:tcPr>
          <w:p w14:paraId="1670F837" w14:textId="6F0C1A61" w:rsidR="007E33B3" w:rsidRPr="00740AB6" w:rsidRDefault="007E33B3" w:rsidP="007E33B3">
            <w:pPr>
              <w:pStyle w:val="affff1"/>
            </w:pPr>
            <w:r w:rsidRPr="00740AB6">
              <w:t>0,960</w:t>
            </w:r>
          </w:p>
        </w:tc>
      </w:tr>
      <w:tr w:rsidR="005950D1" w:rsidRPr="00740AB6" w14:paraId="1F70C47A" w14:textId="77777777" w:rsidTr="005828A1">
        <w:trPr>
          <w:trHeight w:val="20"/>
        </w:trPr>
        <w:tc>
          <w:tcPr>
            <w:tcW w:w="3902" w:type="pct"/>
            <w:gridSpan w:val="8"/>
            <w:shd w:val="clear" w:color="auto" w:fill="D9D9D9" w:themeFill="background1" w:themeFillShade="D9"/>
            <w:vAlign w:val="center"/>
          </w:tcPr>
          <w:p w14:paraId="1A1CCCC2" w14:textId="77777777" w:rsidR="005950D1" w:rsidRPr="00740AB6" w:rsidRDefault="005950D1" w:rsidP="005950D1">
            <w:pPr>
              <w:pStyle w:val="affff1"/>
              <w:rPr>
                <w:b/>
              </w:rPr>
            </w:pPr>
            <w:r w:rsidRPr="00740AB6">
              <w:rPr>
                <w:b/>
              </w:rPr>
              <w:t>ИТОГО:</w:t>
            </w:r>
          </w:p>
        </w:tc>
        <w:tc>
          <w:tcPr>
            <w:tcW w:w="519" w:type="pct"/>
            <w:shd w:val="clear" w:color="auto" w:fill="D9D9D9" w:themeFill="background1" w:themeFillShade="D9"/>
            <w:vAlign w:val="center"/>
          </w:tcPr>
          <w:p w14:paraId="5DE7EC37" w14:textId="5FE5C7FF" w:rsidR="005950D1" w:rsidRPr="00740AB6" w:rsidRDefault="007E33B3" w:rsidP="005950D1">
            <w:pPr>
              <w:pStyle w:val="affff1"/>
              <w:rPr>
                <w:b/>
              </w:rPr>
            </w:pPr>
            <w:r w:rsidRPr="007E33B3">
              <w:rPr>
                <w:b/>
              </w:rPr>
              <w:t>12,12</w:t>
            </w:r>
            <w:r>
              <w:rPr>
                <w:b/>
              </w:rPr>
              <w:t>0</w:t>
            </w:r>
          </w:p>
        </w:tc>
        <w:tc>
          <w:tcPr>
            <w:tcW w:w="579" w:type="pct"/>
            <w:shd w:val="clear" w:color="auto" w:fill="D9D9D9" w:themeFill="background1" w:themeFillShade="D9"/>
            <w:vAlign w:val="center"/>
          </w:tcPr>
          <w:p w14:paraId="255DED99" w14:textId="1DE1D09D" w:rsidR="005950D1" w:rsidRPr="00740AB6" w:rsidRDefault="007E33B3" w:rsidP="005950D1">
            <w:pPr>
              <w:pStyle w:val="affff1"/>
              <w:rPr>
                <w:b/>
              </w:rPr>
            </w:pPr>
            <w:r w:rsidRPr="007E33B3">
              <w:rPr>
                <w:b/>
              </w:rPr>
              <w:t>12,12</w:t>
            </w:r>
            <w:r>
              <w:rPr>
                <w:b/>
              </w:rPr>
              <w:t>0</w:t>
            </w:r>
          </w:p>
        </w:tc>
      </w:tr>
    </w:tbl>
    <w:p w14:paraId="442E3125" w14:textId="77777777" w:rsidR="005950D1" w:rsidRPr="00740AB6" w:rsidRDefault="005950D1" w:rsidP="005950D1">
      <w:pPr>
        <w:rPr>
          <w:lang w:eastAsia="en-US"/>
        </w:rPr>
        <w:sectPr w:rsidR="005950D1" w:rsidRPr="00740AB6" w:rsidSect="005950D1">
          <w:pgSz w:w="23811" w:h="16838" w:orient="landscape" w:code="8"/>
          <w:pgMar w:top="1701" w:right="1134" w:bottom="850" w:left="1134" w:header="709" w:footer="709" w:gutter="0"/>
          <w:cols w:space="720"/>
          <w:docGrid w:linePitch="381"/>
        </w:sectPr>
      </w:pPr>
    </w:p>
    <w:p w14:paraId="3B203474" w14:textId="62520257" w:rsidR="005950D1" w:rsidRPr="00740AB6" w:rsidRDefault="005950D1" w:rsidP="005950D1">
      <w:pPr>
        <w:pStyle w:val="3"/>
      </w:pPr>
      <w:bookmarkStart w:id="56" w:name="_Toc513131936"/>
      <w:r w:rsidRPr="00740AB6">
        <w:rPr>
          <w:rFonts w:eastAsia="Calibri"/>
        </w:rPr>
        <w:lastRenderedPageBreak/>
        <w:t>ПАО «Ростелеком»</w:t>
      </w:r>
      <w:bookmarkEnd w:id="56"/>
    </w:p>
    <w:p w14:paraId="5D892213" w14:textId="77777777" w:rsidR="005950D1" w:rsidRPr="00740AB6" w:rsidRDefault="005950D1" w:rsidP="005950D1">
      <w:r w:rsidRPr="00740AB6">
        <w:rPr>
          <w:lang w:eastAsia="en-US"/>
        </w:rPr>
        <w:t xml:space="preserve">На балансе ПАО «Ростелеком» находится один источник тепловой энергии. Котельная вырабатывает тепловую энергию, используемую на нужды отопления жилых зданий, производственных, а также на подогрев горячей воды для ГВС. Основным видом топлива на источнике ПАО «Ростелеком» является бурый уголь. </w:t>
      </w:r>
      <w:r w:rsidRPr="00740AB6">
        <w:t>Суммарная установленная мощность источника тепловой энергии ПАО «Ростелеком» составляет 0,440 Гкал/ч.</w:t>
      </w:r>
    </w:p>
    <w:p w14:paraId="70ED2E3B" w14:textId="77777777" w:rsidR="005950D1" w:rsidRPr="00740AB6" w:rsidRDefault="005950D1" w:rsidP="005950D1">
      <w:pPr>
        <w:rPr>
          <w:lang w:eastAsia="en-US"/>
        </w:rPr>
        <w:sectPr w:rsidR="005950D1" w:rsidRPr="00740AB6" w:rsidSect="005950D1">
          <w:pgSz w:w="11906" w:h="16838"/>
          <w:pgMar w:top="1134" w:right="850" w:bottom="1134" w:left="1701" w:header="709" w:footer="709" w:gutter="0"/>
          <w:cols w:space="720"/>
          <w:docGrid w:linePitch="381"/>
        </w:sectPr>
      </w:pPr>
      <w:r w:rsidRPr="00740AB6">
        <w:rPr>
          <w:lang w:eastAsia="en-US"/>
        </w:rPr>
        <w:t>В таблице ниже приведен полный перечень источников тепловой энергии с указанием основного установленного оборудования.</w:t>
      </w:r>
    </w:p>
    <w:p w14:paraId="56138CE3" w14:textId="42BE4938" w:rsidR="005950D1" w:rsidRPr="00740AB6" w:rsidRDefault="005950D1" w:rsidP="005950D1">
      <w:pPr>
        <w:pStyle w:val="aff"/>
      </w:pPr>
      <w:r w:rsidRPr="00740AB6">
        <w:lastRenderedPageBreak/>
        <w:t xml:space="preserve">Таблица </w:t>
      </w:r>
      <w:fldSimple w:instr=" STYLEREF 2 \s ">
        <w:r w:rsidR="006F202A">
          <w:rPr>
            <w:noProof/>
          </w:rPr>
          <w:t>2.1</w:t>
        </w:r>
      </w:fldSimple>
      <w:r w:rsidR="006F202A">
        <w:t>.</w:t>
      </w:r>
      <w:fldSimple w:instr=" SEQ Таблица \* ARABIC \s 2 ">
        <w:r w:rsidR="006F202A">
          <w:rPr>
            <w:noProof/>
          </w:rPr>
          <w:t>5</w:t>
        </w:r>
      </w:fldSimple>
      <w:r w:rsidRPr="00740AB6">
        <w:t>. Состав основного оборудования источника ПАО «Ростелеком»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3874"/>
        <w:gridCol w:w="2940"/>
        <w:gridCol w:w="2091"/>
        <w:gridCol w:w="2166"/>
        <w:gridCol w:w="1381"/>
        <w:gridCol w:w="1807"/>
        <w:gridCol w:w="1807"/>
        <w:gridCol w:w="2235"/>
        <w:gridCol w:w="2506"/>
      </w:tblGrid>
      <w:tr w:rsidR="005950D1" w:rsidRPr="00740AB6" w14:paraId="428A7C5F" w14:textId="77777777" w:rsidTr="005950D1">
        <w:trPr>
          <w:trHeight w:val="20"/>
          <w:tblHeader/>
        </w:trPr>
        <w:tc>
          <w:tcPr>
            <w:tcW w:w="177" w:type="pct"/>
            <w:shd w:val="clear" w:color="auto" w:fill="D9D9D9" w:themeFill="background1" w:themeFillShade="D9"/>
            <w:vAlign w:val="center"/>
          </w:tcPr>
          <w:p w14:paraId="4710B941" w14:textId="77777777" w:rsidR="005950D1" w:rsidRPr="00740AB6" w:rsidRDefault="005950D1" w:rsidP="005950D1">
            <w:pPr>
              <w:pStyle w:val="affff1"/>
              <w:rPr>
                <w:b/>
              </w:rPr>
            </w:pPr>
            <w:r w:rsidRPr="00740AB6">
              <w:rPr>
                <w:b/>
              </w:rPr>
              <w:t>№ п/п</w:t>
            </w:r>
          </w:p>
        </w:tc>
        <w:tc>
          <w:tcPr>
            <w:tcW w:w="908" w:type="pct"/>
            <w:shd w:val="clear" w:color="auto" w:fill="D9D9D9" w:themeFill="background1" w:themeFillShade="D9"/>
            <w:vAlign w:val="center"/>
          </w:tcPr>
          <w:p w14:paraId="679FD5D1" w14:textId="77777777" w:rsidR="005950D1" w:rsidRPr="00740AB6" w:rsidRDefault="005950D1" w:rsidP="005950D1">
            <w:pPr>
              <w:pStyle w:val="affff1"/>
              <w:rPr>
                <w:b/>
              </w:rPr>
            </w:pPr>
            <w:r w:rsidRPr="00740AB6">
              <w:rPr>
                <w:b/>
              </w:rPr>
              <w:t>Котельная</w:t>
            </w:r>
          </w:p>
        </w:tc>
        <w:tc>
          <w:tcPr>
            <w:tcW w:w="691" w:type="pct"/>
            <w:shd w:val="clear" w:color="auto" w:fill="D9D9D9" w:themeFill="background1" w:themeFillShade="D9"/>
            <w:vAlign w:val="center"/>
          </w:tcPr>
          <w:p w14:paraId="79DA9FA5" w14:textId="77777777" w:rsidR="005950D1" w:rsidRPr="00740AB6" w:rsidRDefault="005950D1" w:rsidP="005950D1">
            <w:pPr>
              <w:pStyle w:val="affff1"/>
              <w:rPr>
                <w:b/>
              </w:rPr>
            </w:pPr>
            <w:r w:rsidRPr="00740AB6">
              <w:rPr>
                <w:b/>
              </w:rPr>
              <w:t>Адрес котельной</w:t>
            </w:r>
          </w:p>
        </w:tc>
        <w:tc>
          <w:tcPr>
            <w:tcW w:w="494" w:type="pct"/>
            <w:shd w:val="clear" w:color="auto" w:fill="D9D9D9" w:themeFill="background1" w:themeFillShade="D9"/>
            <w:vAlign w:val="center"/>
          </w:tcPr>
          <w:p w14:paraId="532B6C49" w14:textId="77777777" w:rsidR="005950D1" w:rsidRPr="00740AB6" w:rsidRDefault="005950D1" w:rsidP="005950D1">
            <w:pPr>
              <w:pStyle w:val="affff1"/>
              <w:rPr>
                <w:b/>
              </w:rPr>
            </w:pPr>
            <w:r w:rsidRPr="00740AB6">
              <w:rPr>
                <w:b/>
              </w:rPr>
              <w:t>Марка котлов</w:t>
            </w:r>
          </w:p>
        </w:tc>
        <w:tc>
          <w:tcPr>
            <w:tcW w:w="428" w:type="pct"/>
            <w:shd w:val="clear" w:color="auto" w:fill="D9D9D9" w:themeFill="background1" w:themeFillShade="D9"/>
            <w:vAlign w:val="center"/>
          </w:tcPr>
          <w:p w14:paraId="43E6035D" w14:textId="77777777" w:rsidR="005950D1" w:rsidRPr="00740AB6" w:rsidRDefault="005950D1" w:rsidP="005950D1">
            <w:pPr>
              <w:pStyle w:val="affff1"/>
              <w:rPr>
                <w:b/>
              </w:rPr>
            </w:pPr>
            <w:r w:rsidRPr="00740AB6">
              <w:rPr>
                <w:b/>
              </w:rPr>
              <w:t>Производительность, Гкал/час (т/ч)</w:t>
            </w:r>
          </w:p>
        </w:tc>
        <w:tc>
          <w:tcPr>
            <w:tcW w:w="329" w:type="pct"/>
            <w:shd w:val="clear" w:color="auto" w:fill="D9D9D9" w:themeFill="background1" w:themeFillShade="D9"/>
            <w:vAlign w:val="center"/>
          </w:tcPr>
          <w:p w14:paraId="6A1BCE44" w14:textId="77777777" w:rsidR="005950D1" w:rsidRPr="00740AB6" w:rsidRDefault="005950D1" w:rsidP="005950D1">
            <w:pPr>
              <w:pStyle w:val="affff1"/>
              <w:rPr>
                <w:b/>
              </w:rPr>
            </w:pPr>
            <w:r w:rsidRPr="00740AB6">
              <w:rPr>
                <w:b/>
              </w:rPr>
              <w:t>Вид топлива</w:t>
            </w:r>
          </w:p>
        </w:tc>
        <w:tc>
          <w:tcPr>
            <w:tcW w:w="428" w:type="pct"/>
            <w:shd w:val="clear" w:color="auto" w:fill="D9D9D9" w:themeFill="background1" w:themeFillShade="D9"/>
            <w:vAlign w:val="center"/>
          </w:tcPr>
          <w:p w14:paraId="47C4EB7B" w14:textId="77777777" w:rsidR="005950D1" w:rsidRPr="00740AB6" w:rsidRDefault="005950D1" w:rsidP="005950D1">
            <w:pPr>
              <w:pStyle w:val="affff1"/>
              <w:rPr>
                <w:b/>
              </w:rPr>
            </w:pPr>
            <w:r w:rsidRPr="00740AB6">
              <w:rPr>
                <w:b/>
              </w:rPr>
              <w:t>Год ввода в</w:t>
            </w:r>
          </w:p>
          <w:p w14:paraId="688AB349" w14:textId="77777777" w:rsidR="005950D1" w:rsidRPr="00740AB6" w:rsidRDefault="005950D1" w:rsidP="005950D1">
            <w:pPr>
              <w:pStyle w:val="affff1"/>
              <w:rPr>
                <w:b/>
              </w:rPr>
            </w:pPr>
            <w:r w:rsidRPr="00740AB6">
              <w:rPr>
                <w:b/>
              </w:rPr>
              <w:t>эксплуатацию</w:t>
            </w:r>
          </w:p>
        </w:tc>
        <w:tc>
          <w:tcPr>
            <w:tcW w:w="428" w:type="pct"/>
            <w:shd w:val="clear" w:color="auto" w:fill="D9D9D9" w:themeFill="background1" w:themeFillShade="D9"/>
            <w:vAlign w:val="center"/>
          </w:tcPr>
          <w:p w14:paraId="2C0CDD0D" w14:textId="77777777" w:rsidR="005950D1" w:rsidRPr="00740AB6" w:rsidRDefault="005950D1" w:rsidP="005950D1">
            <w:pPr>
              <w:pStyle w:val="affff1"/>
              <w:rPr>
                <w:b/>
              </w:rPr>
            </w:pPr>
            <w:r w:rsidRPr="00740AB6">
              <w:rPr>
                <w:b/>
              </w:rPr>
              <w:t>Средний КПД</w:t>
            </w:r>
          </w:p>
          <w:p w14:paraId="0488F3EC" w14:textId="77777777" w:rsidR="005950D1" w:rsidRPr="00740AB6" w:rsidRDefault="005950D1" w:rsidP="005950D1">
            <w:pPr>
              <w:pStyle w:val="affff1"/>
              <w:rPr>
                <w:b/>
              </w:rPr>
            </w:pPr>
            <w:r w:rsidRPr="00740AB6">
              <w:rPr>
                <w:b/>
              </w:rPr>
              <w:t>котлов, %</w:t>
            </w:r>
          </w:p>
        </w:tc>
        <w:tc>
          <w:tcPr>
            <w:tcW w:w="527" w:type="pct"/>
            <w:shd w:val="clear" w:color="auto" w:fill="D9D9D9" w:themeFill="background1" w:themeFillShade="D9"/>
            <w:vAlign w:val="center"/>
          </w:tcPr>
          <w:p w14:paraId="1502610E" w14:textId="77777777" w:rsidR="005950D1" w:rsidRPr="00740AB6" w:rsidRDefault="005950D1" w:rsidP="005950D1">
            <w:pPr>
              <w:pStyle w:val="affff1"/>
              <w:rPr>
                <w:b/>
              </w:rPr>
            </w:pPr>
            <w:r w:rsidRPr="00740AB6">
              <w:rPr>
                <w:b/>
              </w:rPr>
              <w:t>Располагаемая тепловая мощность котельной, Гкал/ч</w:t>
            </w:r>
          </w:p>
        </w:tc>
        <w:tc>
          <w:tcPr>
            <w:tcW w:w="590" w:type="pct"/>
            <w:shd w:val="clear" w:color="auto" w:fill="D9D9D9" w:themeFill="background1" w:themeFillShade="D9"/>
            <w:vAlign w:val="center"/>
          </w:tcPr>
          <w:p w14:paraId="17521208" w14:textId="77777777" w:rsidR="005950D1" w:rsidRPr="00740AB6" w:rsidRDefault="005950D1" w:rsidP="005950D1">
            <w:pPr>
              <w:pStyle w:val="affff1"/>
              <w:rPr>
                <w:b/>
              </w:rPr>
            </w:pPr>
            <w:r w:rsidRPr="00740AB6">
              <w:rPr>
                <w:b/>
              </w:rPr>
              <w:t>Установленная тепловая мощность котельной, Гкал/ч</w:t>
            </w:r>
          </w:p>
        </w:tc>
      </w:tr>
      <w:tr w:rsidR="005950D1" w:rsidRPr="00740AB6" w14:paraId="776D0A46" w14:textId="77777777" w:rsidTr="005950D1">
        <w:trPr>
          <w:trHeight w:val="20"/>
          <w:tblHeader/>
        </w:trPr>
        <w:tc>
          <w:tcPr>
            <w:tcW w:w="177" w:type="pct"/>
            <w:shd w:val="clear" w:color="auto" w:fill="D9D9D9" w:themeFill="background1" w:themeFillShade="D9"/>
            <w:vAlign w:val="center"/>
          </w:tcPr>
          <w:p w14:paraId="55D21C95" w14:textId="77777777" w:rsidR="005950D1" w:rsidRPr="00740AB6" w:rsidRDefault="005950D1" w:rsidP="005950D1">
            <w:pPr>
              <w:pStyle w:val="affff1"/>
            </w:pPr>
            <w:r w:rsidRPr="00740AB6">
              <w:t>1</w:t>
            </w:r>
          </w:p>
        </w:tc>
        <w:tc>
          <w:tcPr>
            <w:tcW w:w="908" w:type="pct"/>
            <w:shd w:val="clear" w:color="auto" w:fill="D9D9D9" w:themeFill="background1" w:themeFillShade="D9"/>
            <w:vAlign w:val="center"/>
          </w:tcPr>
          <w:p w14:paraId="789F5252" w14:textId="77777777" w:rsidR="005950D1" w:rsidRPr="00740AB6" w:rsidRDefault="005950D1" w:rsidP="005950D1">
            <w:pPr>
              <w:pStyle w:val="affff1"/>
            </w:pPr>
            <w:r w:rsidRPr="00740AB6">
              <w:t>2</w:t>
            </w:r>
          </w:p>
        </w:tc>
        <w:tc>
          <w:tcPr>
            <w:tcW w:w="691" w:type="pct"/>
            <w:shd w:val="clear" w:color="auto" w:fill="D9D9D9" w:themeFill="background1" w:themeFillShade="D9"/>
            <w:vAlign w:val="center"/>
          </w:tcPr>
          <w:p w14:paraId="13261DF6" w14:textId="77777777" w:rsidR="005950D1" w:rsidRPr="00740AB6" w:rsidRDefault="005950D1" w:rsidP="005950D1">
            <w:pPr>
              <w:pStyle w:val="affff1"/>
            </w:pPr>
            <w:r w:rsidRPr="00740AB6">
              <w:t>3</w:t>
            </w:r>
          </w:p>
        </w:tc>
        <w:tc>
          <w:tcPr>
            <w:tcW w:w="494" w:type="pct"/>
            <w:shd w:val="clear" w:color="auto" w:fill="D9D9D9" w:themeFill="background1" w:themeFillShade="D9"/>
            <w:vAlign w:val="center"/>
          </w:tcPr>
          <w:p w14:paraId="385817BF" w14:textId="77777777" w:rsidR="005950D1" w:rsidRPr="00740AB6" w:rsidRDefault="005950D1" w:rsidP="005950D1">
            <w:pPr>
              <w:pStyle w:val="affff1"/>
            </w:pPr>
            <w:r w:rsidRPr="00740AB6">
              <w:t>4</w:t>
            </w:r>
          </w:p>
        </w:tc>
        <w:tc>
          <w:tcPr>
            <w:tcW w:w="428" w:type="pct"/>
            <w:shd w:val="clear" w:color="auto" w:fill="D9D9D9" w:themeFill="background1" w:themeFillShade="D9"/>
            <w:vAlign w:val="center"/>
          </w:tcPr>
          <w:p w14:paraId="2693C8C3" w14:textId="77777777" w:rsidR="005950D1" w:rsidRPr="00740AB6" w:rsidRDefault="005950D1" w:rsidP="005950D1">
            <w:pPr>
              <w:pStyle w:val="affff1"/>
            </w:pPr>
            <w:r w:rsidRPr="00740AB6">
              <w:t>5</w:t>
            </w:r>
          </w:p>
        </w:tc>
        <w:tc>
          <w:tcPr>
            <w:tcW w:w="329" w:type="pct"/>
            <w:shd w:val="clear" w:color="auto" w:fill="D9D9D9" w:themeFill="background1" w:themeFillShade="D9"/>
            <w:vAlign w:val="center"/>
          </w:tcPr>
          <w:p w14:paraId="0E89BA88" w14:textId="77777777" w:rsidR="005950D1" w:rsidRPr="00740AB6" w:rsidRDefault="005950D1" w:rsidP="005950D1">
            <w:pPr>
              <w:pStyle w:val="affff1"/>
            </w:pPr>
            <w:r w:rsidRPr="00740AB6">
              <w:t>6</w:t>
            </w:r>
          </w:p>
        </w:tc>
        <w:tc>
          <w:tcPr>
            <w:tcW w:w="428" w:type="pct"/>
            <w:shd w:val="clear" w:color="auto" w:fill="D9D9D9" w:themeFill="background1" w:themeFillShade="D9"/>
            <w:vAlign w:val="center"/>
          </w:tcPr>
          <w:p w14:paraId="54C5B724" w14:textId="77777777" w:rsidR="005950D1" w:rsidRPr="00740AB6" w:rsidRDefault="005950D1" w:rsidP="005950D1">
            <w:pPr>
              <w:pStyle w:val="affff1"/>
            </w:pPr>
            <w:r w:rsidRPr="00740AB6">
              <w:t>7</w:t>
            </w:r>
          </w:p>
        </w:tc>
        <w:tc>
          <w:tcPr>
            <w:tcW w:w="428" w:type="pct"/>
            <w:shd w:val="clear" w:color="auto" w:fill="D9D9D9" w:themeFill="background1" w:themeFillShade="D9"/>
            <w:vAlign w:val="center"/>
          </w:tcPr>
          <w:p w14:paraId="400FC1B6" w14:textId="77777777" w:rsidR="005950D1" w:rsidRPr="00740AB6" w:rsidRDefault="005950D1" w:rsidP="005950D1">
            <w:pPr>
              <w:pStyle w:val="affff1"/>
            </w:pPr>
            <w:r w:rsidRPr="00740AB6">
              <w:t>8</w:t>
            </w:r>
          </w:p>
        </w:tc>
        <w:tc>
          <w:tcPr>
            <w:tcW w:w="527" w:type="pct"/>
            <w:shd w:val="clear" w:color="auto" w:fill="D9D9D9" w:themeFill="background1" w:themeFillShade="D9"/>
            <w:vAlign w:val="center"/>
          </w:tcPr>
          <w:p w14:paraId="37873098" w14:textId="77777777" w:rsidR="005950D1" w:rsidRPr="00740AB6" w:rsidRDefault="005950D1" w:rsidP="005950D1">
            <w:pPr>
              <w:pStyle w:val="affff1"/>
            </w:pPr>
            <w:r w:rsidRPr="00740AB6">
              <w:t>9</w:t>
            </w:r>
          </w:p>
        </w:tc>
        <w:tc>
          <w:tcPr>
            <w:tcW w:w="590" w:type="pct"/>
            <w:shd w:val="clear" w:color="auto" w:fill="D9D9D9" w:themeFill="background1" w:themeFillShade="D9"/>
            <w:vAlign w:val="center"/>
          </w:tcPr>
          <w:p w14:paraId="58600A03" w14:textId="77777777" w:rsidR="005950D1" w:rsidRPr="00740AB6" w:rsidRDefault="005950D1" w:rsidP="005950D1">
            <w:pPr>
              <w:pStyle w:val="affff1"/>
            </w:pPr>
            <w:r w:rsidRPr="00740AB6">
              <w:t>10</w:t>
            </w:r>
          </w:p>
        </w:tc>
      </w:tr>
      <w:tr w:rsidR="005950D1" w:rsidRPr="00740AB6" w14:paraId="10E6FA66" w14:textId="77777777" w:rsidTr="005950D1">
        <w:trPr>
          <w:trHeight w:val="20"/>
        </w:trPr>
        <w:tc>
          <w:tcPr>
            <w:tcW w:w="177" w:type="pct"/>
            <w:shd w:val="clear" w:color="auto" w:fill="D9D9D9" w:themeFill="background1" w:themeFillShade="D9"/>
            <w:vAlign w:val="center"/>
          </w:tcPr>
          <w:p w14:paraId="2D3022EE" w14:textId="77777777" w:rsidR="005950D1" w:rsidRPr="00740AB6" w:rsidRDefault="005950D1" w:rsidP="005950D1">
            <w:pPr>
              <w:pStyle w:val="affff1"/>
            </w:pPr>
            <w:r w:rsidRPr="00740AB6">
              <w:t>1</w:t>
            </w:r>
          </w:p>
        </w:tc>
        <w:tc>
          <w:tcPr>
            <w:tcW w:w="908" w:type="pct"/>
            <w:shd w:val="clear" w:color="auto" w:fill="D9D9D9" w:themeFill="background1" w:themeFillShade="D9"/>
            <w:vAlign w:val="center"/>
          </w:tcPr>
          <w:p w14:paraId="2AB8D5E9" w14:textId="77777777" w:rsidR="005950D1" w:rsidRPr="00740AB6" w:rsidRDefault="005950D1" w:rsidP="005950D1">
            <w:pPr>
              <w:pStyle w:val="affff1"/>
              <w:rPr>
                <w:b/>
              </w:rPr>
            </w:pPr>
            <w:r w:rsidRPr="00740AB6">
              <w:rPr>
                <w:b/>
              </w:rPr>
              <w:t>Котельная по ул. Политехническая, 210</w:t>
            </w:r>
          </w:p>
        </w:tc>
        <w:tc>
          <w:tcPr>
            <w:tcW w:w="691" w:type="pct"/>
            <w:shd w:val="clear" w:color="auto" w:fill="D9D9D9" w:themeFill="background1" w:themeFillShade="D9"/>
            <w:vAlign w:val="center"/>
          </w:tcPr>
          <w:p w14:paraId="0FF31022" w14:textId="77777777" w:rsidR="005950D1" w:rsidRPr="00740AB6" w:rsidRDefault="005950D1" w:rsidP="005950D1">
            <w:pPr>
              <w:pStyle w:val="affff1"/>
            </w:pPr>
            <w:r w:rsidRPr="00740AB6">
              <w:t>ул. Политехническая, 210</w:t>
            </w:r>
          </w:p>
        </w:tc>
        <w:tc>
          <w:tcPr>
            <w:tcW w:w="494" w:type="pct"/>
            <w:shd w:val="clear" w:color="auto" w:fill="D9D9D9" w:themeFill="background1" w:themeFillShade="D9"/>
            <w:vAlign w:val="center"/>
          </w:tcPr>
          <w:p w14:paraId="7ABE9C93" w14:textId="77777777" w:rsidR="005950D1" w:rsidRPr="00740AB6" w:rsidRDefault="005950D1" w:rsidP="005950D1">
            <w:pPr>
              <w:pStyle w:val="affff1"/>
            </w:pPr>
          </w:p>
        </w:tc>
        <w:tc>
          <w:tcPr>
            <w:tcW w:w="428" w:type="pct"/>
            <w:shd w:val="clear" w:color="auto" w:fill="D9D9D9" w:themeFill="background1" w:themeFillShade="D9"/>
            <w:vAlign w:val="center"/>
          </w:tcPr>
          <w:p w14:paraId="7D89A464" w14:textId="77777777" w:rsidR="005950D1" w:rsidRPr="00740AB6" w:rsidRDefault="005950D1" w:rsidP="005950D1">
            <w:pPr>
              <w:pStyle w:val="affff1"/>
            </w:pPr>
          </w:p>
        </w:tc>
        <w:tc>
          <w:tcPr>
            <w:tcW w:w="329" w:type="pct"/>
            <w:shd w:val="clear" w:color="auto" w:fill="D9D9D9" w:themeFill="background1" w:themeFillShade="D9"/>
            <w:vAlign w:val="center"/>
          </w:tcPr>
          <w:p w14:paraId="24748D3C" w14:textId="77777777" w:rsidR="005950D1" w:rsidRPr="00740AB6" w:rsidRDefault="005950D1" w:rsidP="005950D1">
            <w:pPr>
              <w:pStyle w:val="affff1"/>
            </w:pPr>
          </w:p>
        </w:tc>
        <w:tc>
          <w:tcPr>
            <w:tcW w:w="428" w:type="pct"/>
            <w:shd w:val="clear" w:color="auto" w:fill="D9D9D9" w:themeFill="background1" w:themeFillShade="D9"/>
            <w:vAlign w:val="center"/>
          </w:tcPr>
          <w:p w14:paraId="265B08D8" w14:textId="77777777" w:rsidR="005950D1" w:rsidRPr="00740AB6" w:rsidRDefault="005950D1" w:rsidP="005950D1">
            <w:pPr>
              <w:pStyle w:val="affff1"/>
            </w:pPr>
          </w:p>
        </w:tc>
        <w:tc>
          <w:tcPr>
            <w:tcW w:w="428" w:type="pct"/>
            <w:shd w:val="clear" w:color="auto" w:fill="D9D9D9" w:themeFill="background1" w:themeFillShade="D9"/>
            <w:vAlign w:val="center"/>
          </w:tcPr>
          <w:p w14:paraId="0D6F1C57" w14:textId="77777777" w:rsidR="005950D1" w:rsidRPr="00740AB6" w:rsidRDefault="005950D1" w:rsidP="005950D1">
            <w:pPr>
              <w:pStyle w:val="affff1"/>
            </w:pPr>
            <w:r w:rsidRPr="00740AB6">
              <w:t>60,000</w:t>
            </w:r>
          </w:p>
        </w:tc>
        <w:tc>
          <w:tcPr>
            <w:tcW w:w="527" w:type="pct"/>
            <w:shd w:val="clear" w:color="auto" w:fill="D9D9D9" w:themeFill="background1" w:themeFillShade="D9"/>
            <w:vAlign w:val="center"/>
          </w:tcPr>
          <w:p w14:paraId="7A9EEF39" w14:textId="77777777" w:rsidR="005950D1" w:rsidRPr="00740AB6" w:rsidRDefault="005950D1" w:rsidP="005950D1">
            <w:pPr>
              <w:pStyle w:val="affff1"/>
            </w:pPr>
            <w:r w:rsidRPr="00740AB6">
              <w:t>0,440</w:t>
            </w:r>
          </w:p>
        </w:tc>
        <w:tc>
          <w:tcPr>
            <w:tcW w:w="590" w:type="pct"/>
            <w:shd w:val="clear" w:color="auto" w:fill="D9D9D9" w:themeFill="background1" w:themeFillShade="D9"/>
            <w:vAlign w:val="center"/>
          </w:tcPr>
          <w:p w14:paraId="3E4C51B2" w14:textId="77777777" w:rsidR="005950D1" w:rsidRPr="00740AB6" w:rsidRDefault="005950D1" w:rsidP="005950D1">
            <w:pPr>
              <w:pStyle w:val="affff1"/>
            </w:pPr>
            <w:r w:rsidRPr="00740AB6">
              <w:t>0,440</w:t>
            </w:r>
          </w:p>
        </w:tc>
      </w:tr>
      <w:tr w:rsidR="005950D1" w:rsidRPr="00740AB6" w14:paraId="6C5C03E6" w14:textId="77777777" w:rsidTr="005950D1">
        <w:trPr>
          <w:trHeight w:val="20"/>
        </w:trPr>
        <w:tc>
          <w:tcPr>
            <w:tcW w:w="177" w:type="pct"/>
            <w:vAlign w:val="center"/>
          </w:tcPr>
          <w:p w14:paraId="0820E1A4" w14:textId="77777777" w:rsidR="005950D1" w:rsidRPr="00740AB6" w:rsidRDefault="005950D1" w:rsidP="005950D1">
            <w:pPr>
              <w:pStyle w:val="affff1"/>
            </w:pPr>
          </w:p>
        </w:tc>
        <w:tc>
          <w:tcPr>
            <w:tcW w:w="908" w:type="pct"/>
            <w:vAlign w:val="center"/>
          </w:tcPr>
          <w:p w14:paraId="707D0819" w14:textId="77777777" w:rsidR="005950D1" w:rsidRPr="00740AB6" w:rsidRDefault="005950D1" w:rsidP="005950D1">
            <w:pPr>
              <w:pStyle w:val="affff1"/>
            </w:pPr>
          </w:p>
        </w:tc>
        <w:tc>
          <w:tcPr>
            <w:tcW w:w="691" w:type="pct"/>
            <w:vAlign w:val="center"/>
          </w:tcPr>
          <w:p w14:paraId="07AC97C7" w14:textId="77777777" w:rsidR="005950D1" w:rsidRPr="00740AB6" w:rsidRDefault="005950D1" w:rsidP="005950D1">
            <w:pPr>
              <w:pStyle w:val="affff1"/>
            </w:pPr>
          </w:p>
        </w:tc>
        <w:tc>
          <w:tcPr>
            <w:tcW w:w="494" w:type="pct"/>
            <w:vAlign w:val="center"/>
          </w:tcPr>
          <w:p w14:paraId="034767F7" w14:textId="77777777" w:rsidR="005950D1" w:rsidRPr="00740AB6" w:rsidRDefault="005950D1" w:rsidP="005950D1">
            <w:pPr>
              <w:pStyle w:val="affff1"/>
            </w:pPr>
            <w:r w:rsidRPr="00740AB6">
              <w:t>Универсал 6</w:t>
            </w:r>
          </w:p>
        </w:tc>
        <w:tc>
          <w:tcPr>
            <w:tcW w:w="428" w:type="pct"/>
            <w:vAlign w:val="center"/>
          </w:tcPr>
          <w:p w14:paraId="656C2AD2" w14:textId="77777777" w:rsidR="005950D1" w:rsidRPr="00740AB6" w:rsidRDefault="005950D1" w:rsidP="005950D1">
            <w:pPr>
              <w:pStyle w:val="affff1"/>
            </w:pPr>
            <w:r w:rsidRPr="00740AB6">
              <w:t>0,220</w:t>
            </w:r>
          </w:p>
        </w:tc>
        <w:tc>
          <w:tcPr>
            <w:tcW w:w="329" w:type="pct"/>
            <w:vAlign w:val="center"/>
          </w:tcPr>
          <w:p w14:paraId="01B3AE0F" w14:textId="77777777" w:rsidR="005950D1" w:rsidRPr="00740AB6" w:rsidRDefault="005950D1" w:rsidP="005950D1">
            <w:pPr>
              <w:pStyle w:val="affff1"/>
            </w:pPr>
            <w:r w:rsidRPr="00740AB6">
              <w:t>бурый уголь</w:t>
            </w:r>
          </w:p>
        </w:tc>
        <w:tc>
          <w:tcPr>
            <w:tcW w:w="428" w:type="pct"/>
            <w:vAlign w:val="center"/>
          </w:tcPr>
          <w:p w14:paraId="652931EA" w14:textId="77777777" w:rsidR="005950D1" w:rsidRPr="00740AB6" w:rsidRDefault="005950D1" w:rsidP="005950D1">
            <w:pPr>
              <w:pStyle w:val="affff1"/>
            </w:pPr>
            <w:r w:rsidRPr="00740AB6">
              <w:t>1970</w:t>
            </w:r>
          </w:p>
        </w:tc>
        <w:tc>
          <w:tcPr>
            <w:tcW w:w="428" w:type="pct"/>
            <w:vAlign w:val="center"/>
          </w:tcPr>
          <w:p w14:paraId="786CCE40" w14:textId="77777777" w:rsidR="005950D1" w:rsidRPr="00740AB6" w:rsidRDefault="005950D1" w:rsidP="005950D1">
            <w:pPr>
              <w:pStyle w:val="affff1"/>
            </w:pPr>
            <w:r w:rsidRPr="00740AB6">
              <w:t>60,000</w:t>
            </w:r>
          </w:p>
        </w:tc>
        <w:tc>
          <w:tcPr>
            <w:tcW w:w="527" w:type="pct"/>
            <w:vAlign w:val="center"/>
          </w:tcPr>
          <w:p w14:paraId="013161D8" w14:textId="77777777" w:rsidR="005950D1" w:rsidRPr="00740AB6" w:rsidRDefault="005950D1" w:rsidP="005950D1">
            <w:pPr>
              <w:pStyle w:val="affff1"/>
            </w:pPr>
            <w:r w:rsidRPr="00740AB6">
              <w:t>0,220</w:t>
            </w:r>
          </w:p>
        </w:tc>
        <w:tc>
          <w:tcPr>
            <w:tcW w:w="590" w:type="pct"/>
            <w:vAlign w:val="center"/>
          </w:tcPr>
          <w:p w14:paraId="5E8340DB" w14:textId="77777777" w:rsidR="005950D1" w:rsidRPr="00740AB6" w:rsidRDefault="005950D1" w:rsidP="005950D1">
            <w:pPr>
              <w:pStyle w:val="affff1"/>
            </w:pPr>
            <w:r w:rsidRPr="00740AB6">
              <w:t>0,220</w:t>
            </w:r>
          </w:p>
        </w:tc>
      </w:tr>
      <w:tr w:rsidR="005950D1" w:rsidRPr="00740AB6" w14:paraId="61DE74CE" w14:textId="77777777" w:rsidTr="005950D1">
        <w:trPr>
          <w:trHeight w:val="77"/>
        </w:trPr>
        <w:tc>
          <w:tcPr>
            <w:tcW w:w="177" w:type="pct"/>
            <w:vAlign w:val="center"/>
          </w:tcPr>
          <w:p w14:paraId="210E7AE7" w14:textId="77777777" w:rsidR="005950D1" w:rsidRPr="00740AB6" w:rsidRDefault="005950D1" w:rsidP="005950D1">
            <w:pPr>
              <w:pStyle w:val="affff1"/>
            </w:pPr>
          </w:p>
        </w:tc>
        <w:tc>
          <w:tcPr>
            <w:tcW w:w="908" w:type="pct"/>
            <w:vAlign w:val="center"/>
          </w:tcPr>
          <w:p w14:paraId="438DBC92" w14:textId="77777777" w:rsidR="005950D1" w:rsidRPr="00740AB6" w:rsidRDefault="005950D1" w:rsidP="005950D1">
            <w:pPr>
              <w:pStyle w:val="affff1"/>
            </w:pPr>
          </w:p>
        </w:tc>
        <w:tc>
          <w:tcPr>
            <w:tcW w:w="691" w:type="pct"/>
            <w:vAlign w:val="center"/>
          </w:tcPr>
          <w:p w14:paraId="2F87FFE9" w14:textId="77777777" w:rsidR="005950D1" w:rsidRPr="00740AB6" w:rsidRDefault="005950D1" w:rsidP="005950D1">
            <w:pPr>
              <w:pStyle w:val="affff1"/>
            </w:pPr>
          </w:p>
        </w:tc>
        <w:tc>
          <w:tcPr>
            <w:tcW w:w="494" w:type="pct"/>
            <w:vAlign w:val="center"/>
          </w:tcPr>
          <w:p w14:paraId="0F716371" w14:textId="77777777" w:rsidR="005950D1" w:rsidRPr="00740AB6" w:rsidRDefault="005950D1" w:rsidP="005950D1">
            <w:pPr>
              <w:pStyle w:val="affff1"/>
            </w:pPr>
            <w:r w:rsidRPr="00740AB6">
              <w:t>Универсал 6</w:t>
            </w:r>
          </w:p>
        </w:tc>
        <w:tc>
          <w:tcPr>
            <w:tcW w:w="428" w:type="pct"/>
            <w:vAlign w:val="center"/>
          </w:tcPr>
          <w:p w14:paraId="0C0098B5" w14:textId="77777777" w:rsidR="005950D1" w:rsidRPr="00740AB6" w:rsidRDefault="005950D1" w:rsidP="005950D1">
            <w:pPr>
              <w:pStyle w:val="affff1"/>
            </w:pPr>
            <w:r w:rsidRPr="00740AB6">
              <w:t>0,220</w:t>
            </w:r>
          </w:p>
        </w:tc>
        <w:tc>
          <w:tcPr>
            <w:tcW w:w="329" w:type="pct"/>
          </w:tcPr>
          <w:p w14:paraId="0DEF0324" w14:textId="77777777" w:rsidR="005950D1" w:rsidRPr="00740AB6" w:rsidRDefault="005950D1" w:rsidP="005950D1">
            <w:pPr>
              <w:pStyle w:val="affff1"/>
            </w:pPr>
            <w:r w:rsidRPr="00740AB6">
              <w:t>бурый уголь</w:t>
            </w:r>
          </w:p>
        </w:tc>
        <w:tc>
          <w:tcPr>
            <w:tcW w:w="428" w:type="pct"/>
            <w:vAlign w:val="center"/>
          </w:tcPr>
          <w:p w14:paraId="25583613" w14:textId="77777777" w:rsidR="005950D1" w:rsidRPr="00740AB6" w:rsidRDefault="005950D1" w:rsidP="005950D1">
            <w:pPr>
              <w:pStyle w:val="affff1"/>
            </w:pPr>
            <w:r w:rsidRPr="00740AB6">
              <w:t>1990</w:t>
            </w:r>
          </w:p>
        </w:tc>
        <w:tc>
          <w:tcPr>
            <w:tcW w:w="428" w:type="pct"/>
            <w:vAlign w:val="center"/>
          </w:tcPr>
          <w:p w14:paraId="441F4102" w14:textId="77777777" w:rsidR="005950D1" w:rsidRPr="00740AB6" w:rsidRDefault="005950D1" w:rsidP="005950D1">
            <w:pPr>
              <w:pStyle w:val="affff1"/>
            </w:pPr>
            <w:r w:rsidRPr="00740AB6">
              <w:t>60,000</w:t>
            </w:r>
          </w:p>
        </w:tc>
        <w:tc>
          <w:tcPr>
            <w:tcW w:w="527" w:type="pct"/>
            <w:vAlign w:val="center"/>
          </w:tcPr>
          <w:p w14:paraId="7E0DB5DA" w14:textId="77777777" w:rsidR="005950D1" w:rsidRPr="00740AB6" w:rsidRDefault="005950D1" w:rsidP="005950D1">
            <w:pPr>
              <w:pStyle w:val="affff1"/>
            </w:pPr>
            <w:r w:rsidRPr="00740AB6">
              <w:t>0,220</w:t>
            </w:r>
          </w:p>
        </w:tc>
        <w:tc>
          <w:tcPr>
            <w:tcW w:w="590" w:type="pct"/>
            <w:vAlign w:val="center"/>
          </w:tcPr>
          <w:p w14:paraId="6F065B03" w14:textId="77777777" w:rsidR="005950D1" w:rsidRPr="00740AB6" w:rsidRDefault="005950D1" w:rsidP="005950D1">
            <w:pPr>
              <w:pStyle w:val="affff1"/>
            </w:pPr>
            <w:r w:rsidRPr="00740AB6">
              <w:t>0,220</w:t>
            </w:r>
          </w:p>
        </w:tc>
      </w:tr>
      <w:tr w:rsidR="005950D1" w:rsidRPr="00740AB6" w14:paraId="5E7DBCB6" w14:textId="77777777" w:rsidTr="005950D1">
        <w:trPr>
          <w:trHeight w:val="96"/>
        </w:trPr>
        <w:tc>
          <w:tcPr>
            <w:tcW w:w="3883" w:type="pct"/>
            <w:gridSpan w:val="8"/>
            <w:shd w:val="clear" w:color="auto" w:fill="D9D9D9" w:themeFill="background1" w:themeFillShade="D9"/>
            <w:vAlign w:val="center"/>
          </w:tcPr>
          <w:p w14:paraId="2E33E046" w14:textId="77777777" w:rsidR="005950D1" w:rsidRPr="00740AB6" w:rsidRDefault="005950D1" w:rsidP="005950D1">
            <w:pPr>
              <w:pStyle w:val="affff1"/>
              <w:rPr>
                <w:b/>
              </w:rPr>
            </w:pPr>
            <w:r w:rsidRPr="00740AB6">
              <w:rPr>
                <w:b/>
              </w:rPr>
              <w:t>ИТОГО:</w:t>
            </w:r>
          </w:p>
        </w:tc>
        <w:tc>
          <w:tcPr>
            <w:tcW w:w="527" w:type="pct"/>
            <w:shd w:val="clear" w:color="auto" w:fill="D9D9D9" w:themeFill="background1" w:themeFillShade="D9"/>
            <w:vAlign w:val="center"/>
          </w:tcPr>
          <w:p w14:paraId="172FA451" w14:textId="77777777" w:rsidR="005950D1" w:rsidRPr="00740AB6" w:rsidRDefault="005950D1" w:rsidP="005950D1">
            <w:pPr>
              <w:pStyle w:val="affff1"/>
              <w:rPr>
                <w:b/>
              </w:rPr>
            </w:pPr>
            <w:r w:rsidRPr="00740AB6">
              <w:rPr>
                <w:b/>
              </w:rPr>
              <w:t>0,440</w:t>
            </w:r>
          </w:p>
        </w:tc>
        <w:tc>
          <w:tcPr>
            <w:tcW w:w="590" w:type="pct"/>
            <w:shd w:val="clear" w:color="auto" w:fill="D9D9D9" w:themeFill="background1" w:themeFillShade="D9"/>
            <w:vAlign w:val="center"/>
          </w:tcPr>
          <w:p w14:paraId="19BF6476" w14:textId="77777777" w:rsidR="005950D1" w:rsidRPr="00740AB6" w:rsidRDefault="005950D1" w:rsidP="005950D1">
            <w:pPr>
              <w:pStyle w:val="affff1"/>
              <w:rPr>
                <w:b/>
              </w:rPr>
            </w:pPr>
            <w:r w:rsidRPr="00740AB6">
              <w:rPr>
                <w:b/>
              </w:rPr>
              <w:t>0,440</w:t>
            </w:r>
          </w:p>
        </w:tc>
      </w:tr>
    </w:tbl>
    <w:p w14:paraId="18BD74A7" w14:textId="77777777" w:rsidR="005950D1" w:rsidRPr="00740AB6" w:rsidRDefault="005950D1" w:rsidP="005950D1">
      <w:pPr>
        <w:sectPr w:rsidR="005950D1" w:rsidRPr="00740AB6" w:rsidSect="005950D1">
          <w:pgSz w:w="23811" w:h="16838" w:orient="landscape" w:code="8"/>
          <w:pgMar w:top="1701" w:right="1134" w:bottom="850" w:left="1134" w:header="709" w:footer="709" w:gutter="0"/>
          <w:cols w:space="720"/>
          <w:docGrid w:linePitch="381"/>
        </w:sectPr>
      </w:pPr>
    </w:p>
    <w:p w14:paraId="3730D8AD" w14:textId="31EB6B6F" w:rsidR="005950D1" w:rsidRPr="00740AB6" w:rsidRDefault="005950D1" w:rsidP="005950D1">
      <w:pPr>
        <w:pStyle w:val="3"/>
      </w:pPr>
      <w:bookmarkStart w:id="57" w:name="_Toc513131937"/>
      <w:r w:rsidRPr="00740AB6">
        <w:lastRenderedPageBreak/>
        <w:t>ЗДТВ филиал ЦДТВ ОАО «РЖД»</w:t>
      </w:r>
      <w:bookmarkEnd w:id="57"/>
    </w:p>
    <w:p w14:paraId="67F52C8D" w14:textId="0F2329ED" w:rsidR="005950D1" w:rsidRPr="00740AB6" w:rsidRDefault="005950D1" w:rsidP="005950D1">
      <w:pPr>
        <w:rPr>
          <w:rFonts w:eastAsia="Calibri"/>
        </w:rPr>
      </w:pPr>
      <w:r w:rsidRPr="00740AB6">
        <w:rPr>
          <w:rFonts w:eastAsia="Calibri"/>
        </w:rPr>
        <w:t>На балансе предприятия находится одна котельная, которая обеспечивает тепловой энергией как собственные объекты организации, так и жилую, общественно-деловую застройку в Центральном планировочном районе г. Благовещенска.</w:t>
      </w:r>
    </w:p>
    <w:p w14:paraId="43BB16E8" w14:textId="5EAFEEE6" w:rsidR="005950D1" w:rsidRPr="00740AB6" w:rsidRDefault="005950D1" w:rsidP="005950D1">
      <w:r w:rsidRPr="00740AB6">
        <w:t xml:space="preserve">Основным видом топлива на источнике тепловой энергии </w:t>
      </w:r>
      <w:r w:rsidRPr="00740AB6">
        <w:rPr>
          <w:lang w:eastAsia="en-US"/>
        </w:rPr>
        <w:t>ЗДТВ филиала ЦДТВ ОАО «РЖД»</w:t>
      </w:r>
      <w:r w:rsidRPr="00740AB6">
        <w:t xml:space="preserve"> является бурый уголь. Суммарная установленная мощность источника тепловой энергии </w:t>
      </w:r>
      <w:r w:rsidRPr="00740AB6">
        <w:rPr>
          <w:lang w:eastAsia="en-US"/>
        </w:rPr>
        <w:t>ЗДТВ филиала ЦДТВ ОАО «РЖД»</w:t>
      </w:r>
      <w:r w:rsidRPr="00740AB6">
        <w:t xml:space="preserve"> составляет </w:t>
      </w:r>
      <w:r w:rsidR="00A82289" w:rsidRPr="00A82289">
        <w:t>10,76</w:t>
      </w:r>
      <w:r w:rsidR="00A82289">
        <w:t xml:space="preserve"> </w:t>
      </w:r>
      <w:r w:rsidRPr="00740AB6">
        <w:t>Гкал/ч.</w:t>
      </w:r>
    </w:p>
    <w:p w14:paraId="7B6A9B84" w14:textId="77777777" w:rsidR="005950D1" w:rsidRPr="00740AB6" w:rsidRDefault="005950D1" w:rsidP="005950D1">
      <w:pPr>
        <w:rPr>
          <w:lang w:eastAsia="en-US"/>
        </w:rPr>
      </w:pPr>
      <w:r w:rsidRPr="00740AB6">
        <w:rPr>
          <w:lang w:eastAsia="en-US"/>
        </w:rPr>
        <w:t>В таблице ниже приведен полный перечень источников тепловой энергии с указанием основного установленного оборудования.</w:t>
      </w:r>
    </w:p>
    <w:p w14:paraId="43DD23F8" w14:textId="77777777" w:rsidR="005950D1" w:rsidRPr="00740AB6" w:rsidRDefault="005950D1" w:rsidP="005950D1">
      <w:pPr>
        <w:rPr>
          <w:lang w:eastAsia="en-US"/>
        </w:rPr>
      </w:pPr>
    </w:p>
    <w:p w14:paraId="15B9B53E" w14:textId="77777777" w:rsidR="005950D1" w:rsidRPr="00740AB6" w:rsidRDefault="005950D1" w:rsidP="005950D1">
      <w:pPr>
        <w:rPr>
          <w:lang w:eastAsia="en-US"/>
        </w:rPr>
      </w:pPr>
    </w:p>
    <w:p w14:paraId="106ABE54" w14:textId="77777777" w:rsidR="005950D1" w:rsidRPr="00740AB6" w:rsidRDefault="005950D1" w:rsidP="005950D1">
      <w:pPr>
        <w:rPr>
          <w:lang w:eastAsia="en-US"/>
        </w:rPr>
        <w:sectPr w:rsidR="005950D1" w:rsidRPr="00740AB6" w:rsidSect="005950D1">
          <w:pgSz w:w="11906" w:h="16838"/>
          <w:pgMar w:top="1134" w:right="850" w:bottom="1134" w:left="1701" w:header="709" w:footer="709" w:gutter="0"/>
          <w:cols w:space="720"/>
          <w:docGrid w:linePitch="381"/>
        </w:sectPr>
      </w:pPr>
    </w:p>
    <w:p w14:paraId="6A1455D5" w14:textId="620429F8" w:rsidR="005950D1" w:rsidRPr="00740AB6" w:rsidRDefault="005950D1" w:rsidP="005950D1">
      <w:pPr>
        <w:pStyle w:val="aff"/>
        <w:rPr>
          <w:lang w:eastAsia="en-US"/>
        </w:rPr>
      </w:pPr>
      <w:r w:rsidRPr="00740AB6">
        <w:rPr>
          <w:lang w:eastAsia="en-US"/>
        </w:rPr>
        <w:lastRenderedPageBreak/>
        <w:t xml:space="preserve">Таблица </w:t>
      </w:r>
      <w:r w:rsidR="006F202A">
        <w:rPr>
          <w:lang w:eastAsia="en-US"/>
        </w:rPr>
        <w:fldChar w:fldCharType="begin"/>
      </w:r>
      <w:r w:rsidR="006F202A">
        <w:rPr>
          <w:lang w:eastAsia="en-US"/>
        </w:rPr>
        <w:instrText xml:space="preserve"> STYLEREF 2 \s </w:instrText>
      </w:r>
      <w:r w:rsidR="006F202A">
        <w:rPr>
          <w:lang w:eastAsia="en-US"/>
        </w:rPr>
        <w:fldChar w:fldCharType="separate"/>
      </w:r>
      <w:r w:rsidR="006F202A">
        <w:rPr>
          <w:noProof/>
          <w:lang w:eastAsia="en-US"/>
        </w:rPr>
        <w:t>2.1</w:t>
      </w:r>
      <w:r w:rsidR="006F202A">
        <w:rPr>
          <w:lang w:eastAsia="en-US"/>
        </w:rPr>
        <w:fldChar w:fldCharType="end"/>
      </w:r>
      <w:r w:rsidR="006F202A">
        <w:rPr>
          <w:lang w:eastAsia="en-US"/>
        </w:rPr>
        <w:t>.</w:t>
      </w:r>
      <w:r w:rsidR="006F202A">
        <w:rPr>
          <w:lang w:eastAsia="en-US"/>
        </w:rPr>
        <w:fldChar w:fldCharType="begin"/>
      </w:r>
      <w:r w:rsidR="006F202A">
        <w:rPr>
          <w:lang w:eastAsia="en-US"/>
        </w:rPr>
        <w:instrText xml:space="preserve"> SEQ Таблица \* ARABIC \s 2 </w:instrText>
      </w:r>
      <w:r w:rsidR="006F202A">
        <w:rPr>
          <w:lang w:eastAsia="en-US"/>
        </w:rPr>
        <w:fldChar w:fldCharType="separate"/>
      </w:r>
      <w:r w:rsidR="006F202A">
        <w:rPr>
          <w:noProof/>
          <w:lang w:eastAsia="en-US"/>
        </w:rPr>
        <w:t>6</w:t>
      </w:r>
      <w:r w:rsidR="006F202A">
        <w:rPr>
          <w:lang w:eastAsia="en-US"/>
        </w:rPr>
        <w:fldChar w:fldCharType="end"/>
      </w:r>
      <w:r w:rsidRPr="00740AB6">
        <w:rPr>
          <w:lang w:eastAsia="en-US"/>
        </w:rPr>
        <w:t xml:space="preserve">. Состав основного оборудования источника ЗДТВ филиала ЦДТВ ОАО «РЖД»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3592"/>
        <w:gridCol w:w="3226"/>
        <w:gridCol w:w="2093"/>
        <w:gridCol w:w="2166"/>
        <w:gridCol w:w="1382"/>
        <w:gridCol w:w="1809"/>
        <w:gridCol w:w="1809"/>
        <w:gridCol w:w="2235"/>
        <w:gridCol w:w="2494"/>
      </w:tblGrid>
      <w:tr w:rsidR="005950D1" w:rsidRPr="00740AB6" w14:paraId="14B59722" w14:textId="77777777" w:rsidTr="00A82289">
        <w:trPr>
          <w:trHeight w:val="20"/>
          <w:tblHeader/>
        </w:trPr>
        <w:tc>
          <w:tcPr>
            <w:tcW w:w="169" w:type="pct"/>
            <w:shd w:val="clear" w:color="auto" w:fill="D9D9D9" w:themeFill="background1" w:themeFillShade="D9"/>
            <w:vAlign w:val="center"/>
          </w:tcPr>
          <w:p w14:paraId="292DCADC" w14:textId="77777777" w:rsidR="005950D1" w:rsidRPr="00740AB6" w:rsidRDefault="005950D1" w:rsidP="005950D1">
            <w:pPr>
              <w:pStyle w:val="affff1"/>
              <w:rPr>
                <w:b/>
              </w:rPr>
            </w:pPr>
            <w:r w:rsidRPr="00740AB6">
              <w:rPr>
                <w:b/>
              </w:rPr>
              <w:t>№ п/п</w:t>
            </w:r>
          </w:p>
        </w:tc>
        <w:tc>
          <w:tcPr>
            <w:tcW w:w="834" w:type="pct"/>
            <w:shd w:val="clear" w:color="auto" w:fill="D9D9D9" w:themeFill="background1" w:themeFillShade="D9"/>
            <w:vAlign w:val="center"/>
          </w:tcPr>
          <w:p w14:paraId="5CCC24C6" w14:textId="77777777" w:rsidR="005950D1" w:rsidRPr="00740AB6" w:rsidRDefault="005950D1" w:rsidP="005950D1">
            <w:pPr>
              <w:pStyle w:val="affff1"/>
              <w:rPr>
                <w:b/>
              </w:rPr>
            </w:pPr>
            <w:r w:rsidRPr="00740AB6">
              <w:rPr>
                <w:b/>
              </w:rPr>
              <w:t>Котельная</w:t>
            </w:r>
          </w:p>
        </w:tc>
        <w:tc>
          <w:tcPr>
            <w:tcW w:w="749" w:type="pct"/>
            <w:shd w:val="clear" w:color="auto" w:fill="D9D9D9" w:themeFill="background1" w:themeFillShade="D9"/>
            <w:vAlign w:val="center"/>
          </w:tcPr>
          <w:p w14:paraId="1EABAB61" w14:textId="77777777" w:rsidR="005950D1" w:rsidRPr="00740AB6" w:rsidRDefault="005950D1" w:rsidP="005950D1">
            <w:pPr>
              <w:pStyle w:val="affff1"/>
              <w:rPr>
                <w:b/>
              </w:rPr>
            </w:pPr>
            <w:r w:rsidRPr="00740AB6">
              <w:rPr>
                <w:b/>
              </w:rPr>
              <w:t>Адрес котельной</w:t>
            </w:r>
          </w:p>
        </w:tc>
        <w:tc>
          <w:tcPr>
            <w:tcW w:w="486" w:type="pct"/>
            <w:shd w:val="clear" w:color="auto" w:fill="D9D9D9" w:themeFill="background1" w:themeFillShade="D9"/>
            <w:vAlign w:val="center"/>
          </w:tcPr>
          <w:p w14:paraId="3ADA6DD9" w14:textId="77777777" w:rsidR="005950D1" w:rsidRPr="00740AB6" w:rsidRDefault="005950D1" w:rsidP="005950D1">
            <w:pPr>
              <w:pStyle w:val="affff1"/>
              <w:rPr>
                <w:b/>
              </w:rPr>
            </w:pPr>
            <w:r w:rsidRPr="00740AB6">
              <w:rPr>
                <w:b/>
              </w:rPr>
              <w:t>Марка котлов</w:t>
            </w:r>
          </w:p>
        </w:tc>
        <w:tc>
          <w:tcPr>
            <w:tcW w:w="503" w:type="pct"/>
            <w:shd w:val="clear" w:color="auto" w:fill="D9D9D9" w:themeFill="background1" w:themeFillShade="D9"/>
            <w:vAlign w:val="center"/>
          </w:tcPr>
          <w:p w14:paraId="68B4EDDA" w14:textId="77777777" w:rsidR="005950D1" w:rsidRPr="00740AB6" w:rsidRDefault="005950D1" w:rsidP="005950D1">
            <w:pPr>
              <w:pStyle w:val="affff1"/>
              <w:rPr>
                <w:b/>
              </w:rPr>
            </w:pPr>
            <w:r w:rsidRPr="00740AB6">
              <w:rPr>
                <w:b/>
              </w:rPr>
              <w:t>Производительность, Гкал/час (т/ч)</w:t>
            </w:r>
          </w:p>
        </w:tc>
        <w:tc>
          <w:tcPr>
            <w:tcW w:w="321" w:type="pct"/>
            <w:shd w:val="clear" w:color="auto" w:fill="D9D9D9" w:themeFill="background1" w:themeFillShade="D9"/>
            <w:vAlign w:val="center"/>
          </w:tcPr>
          <w:p w14:paraId="0015C41A" w14:textId="77777777" w:rsidR="005950D1" w:rsidRPr="00740AB6" w:rsidRDefault="005950D1" w:rsidP="005950D1">
            <w:pPr>
              <w:pStyle w:val="affff1"/>
              <w:rPr>
                <w:b/>
              </w:rPr>
            </w:pPr>
            <w:r w:rsidRPr="00740AB6">
              <w:rPr>
                <w:b/>
              </w:rPr>
              <w:t>Вид топлива</w:t>
            </w:r>
          </w:p>
        </w:tc>
        <w:tc>
          <w:tcPr>
            <w:tcW w:w="420" w:type="pct"/>
            <w:shd w:val="clear" w:color="auto" w:fill="D9D9D9" w:themeFill="background1" w:themeFillShade="D9"/>
            <w:vAlign w:val="center"/>
          </w:tcPr>
          <w:p w14:paraId="5E10CF3E" w14:textId="77777777" w:rsidR="005950D1" w:rsidRPr="00740AB6" w:rsidRDefault="005950D1" w:rsidP="005950D1">
            <w:pPr>
              <w:pStyle w:val="affff1"/>
              <w:rPr>
                <w:b/>
              </w:rPr>
            </w:pPr>
            <w:r w:rsidRPr="00740AB6">
              <w:rPr>
                <w:b/>
              </w:rPr>
              <w:t>Год ввода в</w:t>
            </w:r>
          </w:p>
          <w:p w14:paraId="45EB6766" w14:textId="77777777" w:rsidR="005950D1" w:rsidRPr="00740AB6" w:rsidRDefault="005950D1" w:rsidP="005950D1">
            <w:pPr>
              <w:pStyle w:val="affff1"/>
              <w:rPr>
                <w:b/>
              </w:rPr>
            </w:pPr>
            <w:r w:rsidRPr="00740AB6">
              <w:rPr>
                <w:b/>
              </w:rPr>
              <w:t>эксплуатацию</w:t>
            </w:r>
          </w:p>
        </w:tc>
        <w:tc>
          <w:tcPr>
            <w:tcW w:w="420" w:type="pct"/>
            <w:shd w:val="clear" w:color="auto" w:fill="D9D9D9" w:themeFill="background1" w:themeFillShade="D9"/>
            <w:vAlign w:val="center"/>
          </w:tcPr>
          <w:p w14:paraId="72EA8E6A" w14:textId="77777777" w:rsidR="005950D1" w:rsidRPr="00740AB6" w:rsidRDefault="005950D1" w:rsidP="005950D1">
            <w:pPr>
              <w:pStyle w:val="affff1"/>
              <w:rPr>
                <w:b/>
              </w:rPr>
            </w:pPr>
            <w:r w:rsidRPr="00740AB6">
              <w:rPr>
                <w:b/>
              </w:rPr>
              <w:t>Средний КПД</w:t>
            </w:r>
          </w:p>
          <w:p w14:paraId="2B667AF6" w14:textId="77777777" w:rsidR="005950D1" w:rsidRPr="00740AB6" w:rsidRDefault="005950D1" w:rsidP="005950D1">
            <w:pPr>
              <w:pStyle w:val="affff1"/>
              <w:rPr>
                <w:b/>
              </w:rPr>
            </w:pPr>
            <w:r w:rsidRPr="00740AB6">
              <w:rPr>
                <w:b/>
              </w:rPr>
              <w:t>котлов, %</w:t>
            </w:r>
          </w:p>
        </w:tc>
        <w:tc>
          <w:tcPr>
            <w:tcW w:w="519" w:type="pct"/>
            <w:shd w:val="clear" w:color="auto" w:fill="D9D9D9" w:themeFill="background1" w:themeFillShade="D9"/>
            <w:vAlign w:val="center"/>
          </w:tcPr>
          <w:p w14:paraId="1587EBFD" w14:textId="77777777" w:rsidR="005950D1" w:rsidRPr="00740AB6" w:rsidRDefault="005950D1" w:rsidP="005950D1">
            <w:pPr>
              <w:pStyle w:val="affff1"/>
              <w:rPr>
                <w:b/>
              </w:rPr>
            </w:pPr>
            <w:r w:rsidRPr="00740AB6">
              <w:rPr>
                <w:b/>
              </w:rPr>
              <w:t>Располагаемая тепловая мощность котельной, Гкал/ч</w:t>
            </w:r>
          </w:p>
        </w:tc>
        <w:tc>
          <w:tcPr>
            <w:tcW w:w="579" w:type="pct"/>
            <w:shd w:val="clear" w:color="auto" w:fill="D9D9D9" w:themeFill="background1" w:themeFillShade="D9"/>
            <w:vAlign w:val="center"/>
          </w:tcPr>
          <w:p w14:paraId="1A74FA5E" w14:textId="77777777" w:rsidR="005950D1" w:rsidRPr="00740AB6" w:rsidRDefault="005950D1" w:rsidP="005950D1">
            <w:pPr>
              <w:pStyle w:val="affff1"/>
              <w:rPr>
                <w:b/>
              </w:rPr>
            </w:pPr>
            <w:r w:rsidRPr="00740AB6">
              <w:rPr>
                <w:b/>
              </w:rPr>
              <w:t>Установленная тепловая мощность котельной, Гкал/ч</w:t>
            </w:r>
          </w:p>
        </w:tc>
      </w:tr>
      <w:tr w:rsidR="005950D1" w:rsidRPr="00740AB6" w14:paraId="3E286C34" w14:textId="77777777" w:rsidTr="00A82289">
        <w:trPr>
          <w:trHeight w:val="20"/>
          <w:tblHeader/>
        </w:trPr>
        <w:tc>
          <w:tcPr>
            <w:tcW w:w="169" w:type="pct"/>
            <w:shd w:val="clear" w:color="auto" w:fill="D9D9D9" w:themeFill="background1" w:themeFillShade="D9"/>
            <w:vAlign w:val="center"/>
          </w:tcPr>
          <w:p w14:paraId="1573A28F" w14:textId="77777777" w:rsidR="005950D1" w:rsidRPr="00740AB6" w:rsidRDefault="005950D1" w:rsidP="005950D1">
            <w:pPr>
              <w:pStyle w:val="affff1"/>
            </w:pPr>
            <w:r w:rsidRPr="00740AB6">
              <w:t>1</w:t>
            </w:r>
          </w:p>
        </w:tc>
        <w:tc>
          <w:tcPr>
            <w:tcW w:w="834" w:type="pct"/>
            <w:shd w:val="clear" w:color="auto" w:fill="D9D9D9" w:themeFill="background1" w:themeFillShade="D9"/>
            <w:vAlign w:val="center"/>
          </w:tcPr>
          <w:p w14:paraId="10300C10" w14:textId="77777777" w:rsidR="005950D1" w:rsidRPr="00740AB6" w:rsidRDefault="005950D1" w:rsidP="005950D1">
            <w:pPr>
              <w:pStyle w:val="affff1"/>
            </w:pPr>
            <w:r w:rsidRPr="00740AB6">
              <w:t>2</w:t>
            </w:r>
          </w:p>
        </w:tc>
        <w:tc>
          <w:tcPr>
            <w:tcW w:w="749" w:type="pct"/>
            <w:shd w:val="clear" w:color="auto" w:fill="D9D9D9" w:themeFill="background1" w:themeFillShade="D9"/>
            <w:vAlign w:val="center"/>
          </w:tcPr>
          <w:p w14:paraId="1E4B7990" w14:textId="77777777" w:rsidR="005950D1" w:rsidRPr="00740AB6" w:rsidRDefault="005950D1" w:rsidP="005950D1">
            <w:pPr>
              <w:pStyle w:val="affff1"/>
            </w:pPr>
            <w:r w:rsidRPr="00740AB6">
              <w:t>3</w:t>
            </w:r>
          </w:p>
        </w:tc>
        <w:tc>
          <w:tcPr>
            <w:tcW w:w="486" w:type="pct"/>
            <w:shd w:val="clear" w:color="auto" w:fill="D9D9D9" w:themeFill="background1" w:themeFillShade="D9"/>
            <w:vAlign w:val="center"/>
          </w:tcPr>
          <w:p w14:paraId="5083422F" w14:textId="77777777" w:rsidR="005950D1" w:rsidRPr="00740AB6" w:rsidRDefault="005950D1" w:rsidP="005950D1">
            <w:pPr>
              <w:pStyle w:val="affff1"/>
            </w:pPr>
            <w:r w:rsidRPr="00740AB6">
              <w:t>4</w:t>
            </w:r>
          </w:p>
        </w:tc>
        <w:tc>
          <w:tcPr>
            <w:tcW w:w="503" w:type="pct"/>
            <w:shd w:val="clear" w:color="auto" w:fill="D9D9D9" w:themeFill="background1" w:themeFillShade="D9"/>
            <w:vAlign w:val="center"/>
          </w:tcPr>
          <w:p w14:paraId="568ED9BE" w14:textId="77777777" w:rsidR="005950D1" w:rsidRPr="00740AB6" w:rsidRDefault="005950D1" w:rsidP="005950D1">
            <w:pPr>
              <w:pStyle w:val="affff1"/>
            </w:pPr>
            <w:r w:rsidRPr="00740AB6">
              <w:t>5</w:t>
            </w:r>
          </w:p>
        </w:tc>
        <w:tc>
          <w:tcPr>
            <w:tcW w:w="321" w:type="pct"/>
            <w:shd w:val="clear" w:color="auto" w:fill="D9D9D9" w:themeFill="background1" w:themeFillShade="D9"/>
            <w:vAlign w:val="center"/>
          </w:tcPr>
          <w:p w14:paraId="4144319A" w14:textId="77777777" w:rsidR="005950D1" w:rsidRPr="00740AB6" w:rsidRDefault="005950D1" w:rsidP="005950D1">
            <w:pPr>
              <w:pStyle w:val="affff1"/>
            </w:pPr>
            <w:r w:rsidRPr="00740AB6">
              <w:t>6</w:t>
            </w:r>
          </w:p>
        </w:tc>
        <w:tc>
          <w:tcPr>
            <w:tcW w:w="420" w:type="pct"/>
            <w:shd w:val="clear" w:color="auto" w:fill="D9D9D9" w:themeFill="background1" w:themeFillShade="D9"/>
            <w:vAlign w:val="center"/>
          </w:tcPr>
          <w:p w14:paraId="702FCA24" w14:textId="77777777" w:rsidR="005950D1" w:rsidRPr="00740AB6" w:rsidRDefault="005950D1" w:rsidP="005950D1">
            <w:pPr>
              <w:pStyle w:val="affff1"/>
            </w:pPr>
            <w:r w:rsidRPr="00740AB6">
              <w:t>7</w:t>
            </w:r>
          </w:p>
        </w:tc>
        <w:tc>
          <w:tcPr>
            <w:tcW w:w="420" w:type="pct"/>
            <w:shd w:val="clear" w:color="auto" w:fill="D9D9D9" w:themeFill="background1" w:themeFillShade="D9"/>
            <w:vAlign w:val="center"/>
          </w:tcPr>
          <w:p w14:paraId="746AC82D" w14:textId="77777777" w:rsidR="005950D1" w:rsidRPr="00740AB6" w:rsidRDefault="005950D1" w:rsidP="005950D1">
            <w:pPr>
              <w:pStyle w:val="affff1"/>
            </w:pPr>
            <w:r w:rsidRPr="00740AB6">
              <w:t>8</w:t>
            </w:r>
          </w:p>
        </w:tc>
        <w:tc>
          <w:tcPr>
            <w:tcW w:w="519" w:type="pct"/>
            <w:shd w:val="clear" w:color="auto" w:fill="D9D9D9" w:themeFill="background1" w:themeFillShade="D9"/>
            <w:vAlign w:val="center"/>
          </w:tcPr>
          <w:p w14:paraId="3F8E655A" w14:textId="77777777" w:rsidR="005950D1" w:rsidRPr="00740AB6" w:rsidRDefault="005950D1" w:rsidP="005950D1">
            <w:pPr>
              <w:pStyle w:val="affff1"/>
            </w:pPr>
            <w:r w:rsidRPr="00740AB6">
              <w:t>9</w:t>
            </w:r>
          </w:p>
        </w:tc>
        <w:tc>
          <w:tcPr>
            <w:tcW w:w="579" w:type="pct"/>
            <w:shd w:val="clear" w:color="auto" w:fill="D9D9D9" w:themeFill="background1" w:themeFillShade="D9"/>
            <w:vAlign w:val="center"/>
          </w:tcPr>
          <w:p w14:paraId="54D3030A" w14:textId="77777777" w:rsidR="005950D1" w:rsidRPr="00740AB6" w:rsidRDefault="005950D1" w:rsidP="005950D1">
            <w:pPr>
              <w:pStyle w:val="affff1"/>
            </w:pPr>
            <w:r w:rsidRPr="00740AB6">
              <w:t>10</w:t>
            </w:r>
          </w:p>
        </w:tc>
      </w:tr>
      <w:tr w:rsidR="00A82289" w:rsidRPr="00740AB6" w14:paraId="317404A0" w14:textId="77777777" w:rsidTr="00A82289">
        <w:trPr>
          <w:trHeight w:val="20"/>
        </w:trPr>
        <w:tc>
          <w:tcPr>
            <w:tcW w:w="169" w:type="pct"/>
            <w:shd w:val="clear" w:color="auto" w:fill="D9D9D9" w:themeFill="background1" w:themeFillShade="D9"/>
            <w:vAlign w:val="center"/>
          </w:tcPr>
          <w:p w14:paraId="2FCBCB00" w14:textId="77777777" w:rsidR="00A82289" w:rsidRPr="00740AB6" w:rsidRDefault="00A82289" w:rsidP="00A82289">
            <w:pPr>
              <w:pStyle w:val="affff1"/>
            </w:pPr>
            <w:r w:rsidRPr="00740AB6">
              <w:t>1</w:t>
            </w:r>
          </w:p>
        </w:tc>
        <w:tc>
          <w:tcPr>
            <w:tcW w:w="834" w:type="pct"/>
            <w:shd w:val="clear" w:color="auto" w:fill="D9D9D9" w:themeFill="background1" w:themeFillShade="D9"/>
            <w:vAlign w:val="center"/>
          </w:tcPr>
          <w:p w14:paraId="38379D1C" w14:textId="77777777" w:rsidR="00A82289" w:rsidRPr="00740AB6" w:rsidRDefault="00A82289" w:rsidP="00A82289">
            <w:pPr>
              <w:pStyle w:val="affff1"/>
              <w:rPr>
                <w:b/>
              </w:rPr>
            </w:pPr>
            <w:r w:rsidRPr="00740AB6">
              <w:rPr>
                <w:b/>
              </w:rPr>
              <w:t>Котельная ст. «Благовещеск-1»</w:t>
            </w:r>
          </w:p>
        </w:tc>
        <w:tc>
          <w:tcPr>
            <w:tcW w:w="749" w:type="pct"/>
            <w:shd w:val="clear" w:color="auto" w:fill="D9D9D9" w:themeFill="background1" w:themeFillShade="D9"/>
            <w:vAlign w:val="center"/>
          </w:tcPr>
          <w:p w14:paraId="48931A68" w14:textId="77777777" w:rsidR="00A82289" w:rsidRPr="00740AB6" w:rsidRDefault="00A82289" w:rsidP="00A82289">
            <w:pPr>
              <w:pStyle w:val="affff1"/>
            </w:pPr>
            <w:r w:rsidRPr="00740AB6">
              <w:t xml:space="preserve">ул. Станционная, 70 </w:t>
            </w:r>
          </w:p>
        </w:tc>
        <w:tc>
          <w:tcPr>
            <w:tcW w:w="486" w:type="pct"/>
            <w:shd w:val="clear" w:color="auto" w:fill="D9D9D9" w:themeFill="background1" w:themeFillShade="D9"/>
            <w:vAlign w:val="center"/>
          </w:tcPr>
          <w:p w14:paraId="4E68DC73" w14:textId="77777777" w:rsidR="00A82289" w:rsidRPr="00740AB6" w:rsidRDefault="00A82289" w:rsidP="00A82289">
            <w:pPr>
              <w:pStyle w:val="affff1"/>
            </w:pPr>
          </w:p>
        </w:tc>
        <w:tc>
          <w:tcPr>
            <w:tcW w:w="503" w:type="pct"/>
            <w:shd w:val="clear" w:color="auto" w:fill="D9D9D9" w:themeFill="background1" w:themeFillShade="D9"/>
            <w:vAlign w:val="center"/>
          </w:tcPr>
          <w:p w14:paraId="27DE0B5C" w14:textId="77777777" w:rsidR="00A82289" w:rsidRPr="00740AB6" w:rsidRDefault="00A82289" w:rsidP="00A82289">
            <w:pPr>
              <w:pStyle w:val="affff1"/>
            </w:pPr>
          </w:p>
        </w:tc>
        <w:tc>
          <w:tcPr>
            <w:tcW w:w="321" w:type="pct"/>
            <w:shd w:val="clear" w:color="auto" w:fill="D9D9D9" w:themeFill="background1" w:themeFillShade="D9"/>
            <w:vAlign w:val="center"/>
          </w:tcPr>
          <w:p w14:paraId="0C668B43" w14:textId="77777777" w:rsidR="00A82289" w:rsidRPr="00740AB6" w:rsidRDefault="00A82289" w:rsidP="00A82289">
            <w:pPr>
              <w:pStyle w:val="affff1"/>
            </w:pPr>
          </w:p>
        </w:tc>
        <w:tc>
          <w:tcPr>
            <w:tcW w:w="420" w:type="pct"/>
            <w:shd w:val="clear" w:color="auto" w:fill="D9D9D9" w:themeFill="background1" w:themeFillShade="D9"/>
            <w:vAlign w:val="center"/>
          </w:tcPr>
          <w:p w14:paraId="54F93DB7" w14:textId="77777777" w:rsidR="00A82289" w:rsidRPr="00740AB6" w:rsidRDefault="00A82289" w:rsidP="00A82289">
            <w:pPr>
              <w:pStyle w:val="affff1"/>
            </w:pPr>
          </w:p>
        </w:tc>
        <w:tc>
          <w:tcPr>
            <w:tcW w:w="420" w:type="pct"/>
            <w:shd w:val="clear" w:color="auto" w:fill="D9D9D9" w:themeFill="background1" w:themeFillShade="D9"/>
            <w:vAlign w:val="center"/>
          </w:tcPr>
          <w:p w14:paraId="78C16E0B" w14:textId="77777777" w:rsidR="00A82289" w:rsidRPr="00740AB6" w:rsidRDefault="00A82289" w:rsidP="00A82289">
            <w:pPr>
              <w:pStyle w:val="affff1"/>
            </w:pPr>
          </w:p>
        </w:tc>
        <w:tc>
          <w:tcPr>
            <w:tcW w:w="519" w:type="pct"/>
            <w:shd w:val="clear" w:color="auto" w:fill="D9D9D9" w:themeFill="background1" w:themeFillShade="D9"/>
          </w:tcPr>
          <w:p w14:paraId="2FA790A9" w14:textId="3B6FFBC7" w:rsidR="00A82289" w:rsidRPr="00740AB6" w:rsidRDefault="00A82289" w:rsidP="00A82289">
            <w:pPr>
              <w:pStyle w:val="affff1"/>
            </w:pPr>
            <w:r w:rsidRPr="00CE2C41">
              <w:t>10,76</w:t>
            </w:r>
          </w:p>
        </w:tc>
        <w:tc>
          <w:tcPr>
            <w:tcW w:w="579" w:type="pct"/>
            <w:shd w:val="clear" w:color="auto" w:fill="D9D9D9" w:themeFill="background1" w:themeFillShade="D9"/>
          </w:tcPr>
          <w:p w14:paraId="4A657631" w14:textId="6913B304" w:rsidR="00A82289" w:rsidRPr="00740AB6" w:rsidRDefault="00A82289" w:rsidP="00A82289">
            <w:pPr>
              <w:pStyle w:val="affff1"/>
            </w:pPr>
            <w:r w:rsidRPr="00CE2C41">
              <w:t>10,76</w:t>
            </w:r>
          </w:p>
        </w:tc>
      </w:tr>
      <w:tr w:rsidR="005950D1" w:rsidRPr="00740AB6" w14:paraId="6989E09E" w14:textId="77777777" w:rsidTr="00A82289">
        <w:trPr>
          <w:trHeight w:val="20"/>
        </w:trPr>
        <w:tc>
          <w:tcPr>
            <w:tcW w:w="169" w:type="pct"/>
            <w:vAlign w:val="center"/>
          </w:tcPr>
          <w:p w14:paraId="4AE24B43" w14:textId="77777777" w:rsidR="005950D1" w:rsidRPr="00740AB6" w:rsidRDefault="005950D1" w:rsidP="005950D1">
            <w:pPr>
              <w:pStyle w:val="affff1"/>
            </w:pPr>
          </w:p>
        </w:tc>
        <w:tc>
          <w:tcPr>
            <w:tcW w:w="834" w:type="pct"/>
            <w:vAlign w:val="center"/>
          </w:tcPr>
          <w:p w14:paraId="666E1AB6" w14:textId="77777777" w:rsidR="005950D1" w:rsidRPr="00740AB6" w:rsidRDefault="005950D1" w:rsidP="005950D1">
            <w:pPr>
              <w:pStyle w:val="affff1"/>
            </w:pPr>
          </w:p>
        </w:tc>
        <w:tc>
          <w:tcPr>
            <w:tcW w:w="749" w:type="pct"/>
            <w:vAlign w:val="center"/>
          </w:tcPr>
          <w:p w14:paraId="29039C00" w14:textId="77777777" w:rsidR="005950D1" w:rsidRPr="00740AB6" w:rsidRDefault="005950D1" w:rsidP="005950D1">
            <w:pPr>
              <w:pStyle w:val="affff1"/>
            </w:pPr>
          </w:p>
        </w:tc>
        <w:tc>
          <w:tcPr>
            <w:tcW w:w="486" w:type="pct"/>
            <w:vAlign w:val="center"/>
          </w:tcPr>
          <w:p w14:paraId="0A84645A" w14:textId="77777777" w:rsidR="005950D1" w:rsidRPr="00740AB6" w:rsidRDefault="005950D1" w:rsidP="005950D1">
            <w:pPr>
              <w:pStyle w:val="affff1"/>
            </w:pPr>
            <w:proofErr w:type="spellStart"/>
            <w:r w:rsidRPr="00740AB6">
              <w:t>Еа</w:t>
            </w:r>
            <w:proofErr w:type="spellEnd"/>
          </w:p>
        </w:tc>
        <w:tc>
          <w:tcPr>
            <w:tcW w:w="503" w:type="pct"/>
            <w:vAlign w:val="center"/>
          </w:tcPr>
          <w:p w14:paraId="140A7497" w14:textId="206B1A5F" w:rsidR="005950D1" w:rsidRPr="00740AB6" w:rsidRDefault="005950D1" w:rsidP="005950D1">
            <w:pPr>
              <w:pStyle w:val="affff1"/>
            </w:pPr>
            <w:r w:rsidRPr="00740AB6">
              <w:t>2,</w:t>
            </w:r>
            <w:r w:rsidR="00A82289">
              <w:t>600</w:t>
            </w:r>
          </w:p>
        </w:tc>
        <w:tc>
          <w:tcPr>
            <w:tcW w:w="321" w:type="pct"/>
            <w:vAlign w:val="center"/>
          </w:tcPr>
          <w:p w14:paraId="7027788E" w14:textId="77777777" w:rsidR="005950D1" w:rsidRPr="00740AB6" w:rsidRDefault="005950D1" w:rsidP="005950D1">
            <w:pPr>
              <w:pStyle w:val="affff1"/>
            </w:pPr>
            <w:r w:rsidRPr="00740AB6">
              <w:t>бурый уголь</w:t>
            </w:r>
          </w:p>
        </w:tc>
        <w:tc>
          <w:tcPr>
            <w:tcW w:w="420" w:type="pct"/>
            <w:vAlign w:val="center"/>
          </w:tcPr>
          <w:p w14:paraId="3548C62A" w14:textId="77777777" w:rsidR="005950D1" w:rsidRPr="00740AB6" w:rsidRDefault="005950D1" w:rsidP="005950D1">
            <w:pPr>
              <w:pStyle w:val="affff1"/>
            </w:pPr>
            <w:r w:rsidRPr="00740AB6">
              <w:t>1954</w:t>
            </w:r>
          </w:p>
        </w:tc>
        <w:tc>
          <w:tcPr>
            <w:tcW w:w="420" w:type="pct"/>
            <w:vAlign w:val="center"/>
          </w:tcPr>
          <w:p w14:paraId="43E7065C" w14:textId="77777777" w:rsidR="005950D1" w:rsidRPr="00740AB6" w:rsidRDefault="005950D1" w:rsidP="005950D1">
            <w:pPr>
              <w:pStyle w:val="affff1"/>
            </w:pPr>
            <w:proofErr w:type="spellStart"/>
            <w:r w:rsidRPr="00740AB6">
              <w:t>н.д</w:t>
            </w:r>
            <w:proofErr w:type="spellEnd"/>
            <w:r w:rsidRPr="00740AB6">
              <w:t>.</w:t>
            </w:r>
          </w:p>
        </w:tc>
        <w:tc>
          <w:tcPr>
            <w:tcW w:w="519" w:type="pct"/>
            <w:vMerge w:val="restart"/>
            <w:vAlign w:val="center"/>
          </w:tcPr>
          <w:p w14:paraId="10EBCDBE" w14:textId="0BFF07ED" w:rsidR="005950D1" w:rsidRPr="00740AB6" w:rsidRDefault="00A82289" w:rsidP="005950D1">
            <w:pPr>
              <w:pStyle w:val="affff1"/>
            </w:pPr>
            <w:r w:rsidRPr="00A82289">
              <w:t>10,76</w:t>
            </w:r>
            <w:r>
              <w:t>0</w:t>
            </w:r>
          </w:p>
        </w:tc>
        <w:tc>
          <w:tcPr>
            <w:tcW w:w="579" w:type="pct"/>
            <w:vMerge w:val="restart"/>
            <w:vAlign w:val="center"/>
          </w:tcPr>
          <w:p w14:paraId="4140AF17" w14:textId="30AE2D3D" w:rsidR="005950D1" w:rsidRPr="00740AB6" w:rsidRDefault="00A82289" w:rsidP="005950D1">
            <w:pPr>
              <w:pStyle w:val="affff1"/>
            </w:pPr>
            <w:r w:rsidRPr="00A82289">
              <w:t>10,76</w:t>
            </w:r>
            <w:r>
              <w:t>0</w:t>
            </w:r>
          </w:p>
        </w:tc>
      </w:tr>
      <w:tr w:rsidR="005950D1" w:rsidRPr="00740AB6" w14:paraId="27A1B783" w14:textId="77777777" w:rsidTr="00A82289">
        <w:trPr>
          <w:trHeight w:val="20"/>
        </w:trPr>
        <w:tc>
          <w:tcPr>
            <w:tcW w:w="169" w:type="pct"/>
            <w:vAlign w:val="center"/>
          </w:tcPr>
          <w:p w14:paraId="697AF060" w14:textId="77777777" w:rsidR="005950D1" w:rsidRPr="00740AB6" w:rsidRDefault="005950D1" w:rsidP="005950D1">
            <w:pPr>
              <w:pStyle w:val="affff1"/>
            </w:pPr>
          </w:p>
        </w:tc>
        <w:tc>
          <w:tcPr>
            <w:tcW w:w="834" w:type="pct"/>
            <w:vAlign w:val="center"/>
          </w:tcPr>
          <w:p w14:paraId="2C64910E" w14:textId="77777777" w:rsidR="005950D1" w:rsidRPr="00740AB6" w:rsidRDefault="005950D1" w:rsidP="005950D1">
            <w:pPr>
              <w:pStyle w:val="affff1"/>
            </w:pPr>
          </w:p>
        </w:tc>
        <w:tc>
          <w:tcPr>
            <w:tcW w:w="749" w:type="pct"/>
            <w:vAlign w:val="center"/>
          </w:tcPr>
          <w:p w14:paraId="291D9B6E" w14:textId="77777777" w:rsidR="005950D1" w:rsidRPr="00740AB6" w:rsidRDefault="005950D1" w:rsidP="005950D1">
            <w:pPr>
              <w:pStyle w:val="affff1"/>
            </w:pPr>
          </w:p>
        </w:tc>
        <w:tc>
          <w:tcPr>
            <w:tcW w:w="486" w:type="pct"/>
            <w:vAlign w:val="center"/>
          </w:tcPr>
          <w:p w14:paraId="6FE0A087" w14:textId="77777777" w:rsidR="005950D1" w:rsidRPr="00740AB6" w:rsidRDefault="005950D1" w:rsidP="005950D1">
            <w:pPr>
              <w:pStyle w:val="affff1"/>
            </w:pPr>
            <w:proofErr w:type="spellStart"/>
            <w:r w:rsidRPr="00740AB6">
              <w:t>Еа</w:t>
            </w:r>
            <w:proofErr w:type="spellEnd"/>
          </w:p>
        </w:tc>
        <w:tc>
          <w:tcPr>
            <w:tcW w:w="503" w:type="pct"/>
            <w:vAlign w:val="center"/>
          </w:tcPr>
          <w:p w14:paraId="177B4585" w14:textId="60FE95A2" w:rsidR="005950D1" w:rsidRPr="00740AB6" w:rsidRDefault="005950D1" w:rsidP="005950D1">
            <w:pPr>
              <w:pStyle w:val="affff1"/>
            </w:pPr>
            <w:r w:rsidRPr="00740AB6">
              <w:t>2,</w:t>
            </w:r>
            <w:r w:rsidR="00A82289">
              <w:t>600</w:t>
            </w:r>
          </w:p>
        </w:tc>
        <w:tc>
          <w:tcPr>
            <w:tcW w:w="321" w:type="pct"/>
          </w:tcPr>
          <w:p w14:paraId="6F26B723" w14:textId="77777777" w:rsidR="005950D1" w:rsidRPr="00740AB6" w:rsidRDefault="005950D1" w:rsidP="005950D1">
            <w:pPr>
              <w:pStyle w:val="affff1"/>
            </w:pPr>
            <w:r w:rsidRPr="00740AB6">
              <w:t>бурый уголь</w:t>
            </w:r>
          </w:p>
        </w:tc>
        <w:tc>
          <w:tcPr>
            <w:tcW w:w="420" w:type="pct"/>
            <w:vAlign w:val="center"/>
          </w:tcPr>
          <w:p w14:paraId="3B4C9FEB" w14:textId="77777777" w:rsidR="005950D1" w:rsidRPr="00740AB6" w:rsidRDefault="005950D1" w:rsidP="005950D1">
            <w:pPr>
              <w:pStyle w:val="affff1"/>
            </w:pPr>
            <w:r w:rsidRPr="00740AB6">
              <w:t>1954</w:t>
            </w:r>
          </w:p>
        </w:tc>
        <w:tc>
          <w:tcPr>
            <w:tcW w:w="420" w:type="pct"/>
            <w:vAlign w:val="center"/>
          </w:tcPr>
          <w:p w14:paraId="059FCAEC" w14:textId="77777777" w:rsidR="005950D1" w:rsidRPr="00740AB6" w:rsidRDefault="005950D1" w:rsidP="005950D1">
            <w:pPr>
              <w:pStyle w:val="affff1"/>
            </w:pPr>
            <w:proofErr w:type="spellStart"/>
            <w:r w:rsidRPr="00740AB6">
              <w:t>н.д</w:t>
            </w:r>
            <w:proofErr w:type="spellEnd"/>
            <w:r w:rsidRPr="00740AB6">
              <w:t>.</w:t>
            </w:r>
          </w:p>
        </w:tc>
        <w:tc>
          <w:tcPr>
            <w:tcW w:w="519" w:type="pct"/>
            <w:vMerge/>
            <w:vAlign w:val="center"/>
          </w:tcPr>
          <w:p w14:paraId="5E387D53" w14:textId="77777777" w:rsidR="005950D1" w:rsidRPr="00740AB6" w:rsidRDefault="005950D1" w:rsidP="005950D1">
            <w:pPr>
              <w:pStyle w:val="affff1"/>
            </w:pPr>
          </w:p>
        </w:tc>
        <w:tc>
          <w:tcPr>
            <w:tcW w:w="579" w:type="pct"/>
            <w:vMerge/>
            <w:vAlign w:val="center"/>
          </w:tcPr>
          <w:p w14:paraId="382CBED5" w14:textId="77777777" w:rsidR="005950D1" w:rsidRPr="00740AB6" w:rsidRDefault="005950D1" w:rsidP="005950D1">
            <w:pPr>
              <w:pStyle w:val="affff1"/>
            </w:pPr>
          </w:p>
        </w:tc>
      </w:tr>
      <w:tr w:rsidR="005950D1" w:rsidRPr="00740AB6" w14:paraId="46A15949" w14:textId="77777777" w:rsidTr="00A82289">
        <w:trPr>
          <w:trHeight w:val="20"/>
        </w:trPr>
        <w:tc>
          <w:tcPr>
            <w:tcW w:w="169" w:type="pct"/>
            <w:vAlign w:val="center"/>
          </w:tcPr>
          <w:p w14:paraId="0209F708" w14:textId="77777777" w:rsidR="005950D1" w:rsidRPr="00740AB6" w:rsidRDefault="005950D1" w:rsidP="005950D1">
            <w:pPr>
              <w:pStyle w:val="affff1"/>
            </w:pPr>
          </w:p>
        </w:tc>
        <w:tc>
          <w:tcPr>
            <w:tcW w:w="834" w:type="pct"/>
            <w:vAlign w:val="center"/>
          </w:tcPr>
          <w:p w14:paraId="5356AA99" w14:textId="77777777" w:rsidR="005950D1" w:rsidRPr="00740AB6" w:rsidRDefault="005950D1" w:rsidP="005950D1">
            <w:pPr>
              <w:pStyle w:val="affff1"/>
            </w:pPr>
          </w:p>
        </w:tc>
        <w:tc>
          <w:tcPr>
            <w:tcW w:w="749" w:type="pct"/>
            <w:vAlign w:val="center"/>
          </w:tcPr>
          <w:p w14:paraId="3EDB8E5E" w14:textId="77777777" w:rsidR="005950D1" w:rsidRPr="00740AB6" w:rsidRDefault="005950D1" w:rsidP="005950D1">
            <w:pPr>
              <w:pStyle w:val="affff1"/>
            </w:pPr>
          </w:p>
        </w:tc>
        <w:tc>
          <w:tcPr>
            <w:tcW w:w="486" w:type="pct"/>
            <w:vAlign w:val="center"/>
          </w:tcPr>
          <w:p w14:paraId="07F19461" w14:textId="77777777" w:rsidR="005950D1" w:rsidRPr="00740AB6" w:rsidRDefault="005950D1" w:rsidP="005950D1">
            <w:pPr>
              <w:pStyle w:val="affff1"/>
            </w:pPr>
            <w:r w:rsidRPr="00740AB6">
              <w:t>П-36</w:t>
            </w:r>
          </w:p>
        </w:tc>
        <w:tc>
          <w:tcPr>
            <w:tcW w:w="503" w:type="pct"/>
            <w:vAlign w:val="center"/>
          </w:tcPr>
          <w:p w14:paraId="59D5F3C0" w14:textId="45E9425D" w:rsidR="005950D1" w:rsidRPr="00740AB6" w:rsidRDefault="005950D1" w:rsidP="005950D1">
            <w:pPr>
              <w:pStyle w:val="affff1"/>
            </w:pPr>
            <w:r w:rsidRPr="00740AB6">
              <w:t>2,</w:t>
            </w:r>
            <w:r w:rsidR="00A82289">
              <w:t>460</w:t>
            </w:r>
          </w:p>
        </w:tc>
        <w:tc>
          <w:tcPr>
            <w:tcW w:w="321" w:type="pct"/>
          </w:tcPr>
          <w:p w14:paraId="7FF4F486" w14:textId="77777777" w:rsidR="005950D1" w:rsidRPr="00740AB6" w:rsidRDefault="005950D1" w:rsidP="005950D1">
            <w:pPr>
              <w:pStyle w:val="affff1"/>
            </w:pPr>
            <w:r w:rsidRPr="00740AB6">
              <w:t>бурый уголь</w:t>
            </w:r>
          </w:p>
        </w:tc>
        <w:tc>
          <w:tcPr>
            <w:tcW w:w="420" w:type="pct"/>
            <w:vAlign w:val="center"/>
          </w:tcPr>
          <w:p w14:paraId="7355A878" w14:textId="77777777" w:rsidR="005950D1" w:rsidRPr="00740AB6" w:rsidRDefault="005950D1" w:rsidP="005950D1">
            <w:pPr>
              <w:pStyle w:val="affff1"/>
            </w:pPr>
            <w:r w:rsidRPr="00740AB6">
              <w:t>1956</w:t>
            </w:r>
          </w:p>
        </w:tc>
        <w:tc>
          <w:tcPr>
            <w:tcW w:w="420" w:type="pct"/>
            <w:vAlign w:val="center"/>
          </w:tcPr>
          <w:p w14:paraId="382D0419" w14:textId="77777777" w:rsidR="005950D1" w:rsidRPr="00740AB6" w:rsidRDefault="005950D1" w:rsidP="005950D1">
            <w:pPr>
              <w:pStyle w:val="affff1"/>
            </w:pPr>
            <w:proofErr w:type="spellStart"/>
            <w:r w:rsidRPr="00740AB6">
              <w:t>н.д</w:t>
            </w:r>
            <w:proofErr w:type="spellEnd"/>
            <w:r w:rsidRPr="00740AB6">
              <w:t>.</w:t>
            </w:r>
          </w:p>
        </w:tc>
        <w:tc>
          <w:tcPr>
            <w:tcW w:w="519" w:type="pct"/>
            <w:vMerge/>
            <w:vAlign w:val="center"/>
          </w:tcPr>
          <w:p w14:paraId="3202FA57" w14:textId="77777777" w:rsidR="005950D1" w:rsidRPr="00740AB6" w:rsidRDefault="005950D1" w:rsidP="005950D1">
            <w:pPr>
              <w:pStyle w:val="affff1"/>
            </w:pPr>
          </w:p>
        </w:tc>
        <w:tc>
          <w:tcPr>
            <w:tcW w:w="579" w:type="pct"/>
            <w:vMerge/>
            <w:vAlign w:val="center"/>
          </w:tcPr>
          <w:p w14:paraId="374AAB7B" w14:textId="77777777" w:rsidR="005950D1" w:rsidRPr="00740AB6" w:rsidRDefault="005950D1" w:rsidP="005950D1">
            <w:pPr>
              <w:pStyle w:val="affff1"/>
            </w:pPr>
          </w:p>
        </w:tc>
      </w:tr>
      <w:tr w:rsidR="005950D1" w:rsidRPr="00740AB6" w14:paraId="06C21DF6" w14:textId="77777777" w:rsidTr="00A82289">
        <w:trPr>
          <w:trHeight w:val="20"/>
        </w:trPr>
        <w:tc>
          <w:tcPr>
            <w:tcW w:w="169" w:type="pct"/>
            <w:vAlign w:val="center"/>
          </w:tcPr>
          <w:p w14:paraId="36EB29ED" w14:textId="77777777" w:rsidR="005950D1" w:rsidRPr="00740AB6" w:rsidRDefault="005950D1" w:rsidP="005950D1">
            <w:pPr>
              <w:pStyle w:val="affff1"/>
            </w:pPr>
          </w:p>
        </w:tc>
        <w:tc>
          <w:tcPr>
            <w:tcW w:w="834" w:type="pct"/>
            <w:vAlign w:val="center"/>
          </w:tcPr>
          <w:p w14:paraId="76B42BDB" w14:textId="77777777" w:rsidR="005950D1" w:rsidRPr="00740AB6" w:rsidRDefault="005950D1" w:rsidP="005950D1">
            <w:pPr>
              <w:pStyle w:val="affff1"/>
            </w:pPr>
          </w:p>
        </w:tc>
        <w:tc>
          <w:tcPr>
            <w:tcW w:w="749" w:type="pct"/>
            <w:vAlign w:val="center"/>
          </w:tcPr>
          <w:p w14:paraId="79036AB0" w14:textId="77777777" w:rsidR="005950D1" w:rsidRPr="00740AB6" w:rsidRDefault="005950D1" w:rsidP="005950D1">
            <w:pPr>
              <w:pStyle w:val="affff1"/>
            </w:pPr>
          </w:p>
        </w:tc>
        <w:tc>
          <w:tcPr>
            <w:tcW w:w="486" w:type="pct"/>
            <w:vAlign w:val="center"/>
          </w:tcPr>
          <w:p w14:paraId="1320E524" w14:textId="77777777" w:rsidR="005950D1" w:rsidRPr="00740AB6" w:rsidRDefault="005950D1" w:rsidP="005950D1">
            <w:pPr>
              <w:pStyle w:val="affff1"/>
            </w:pPr>
            <w:r w:rsidRPr="00740AB6">
              <w:t>КВ-1,6</w:t>
            </w:r>
          </w:p>
        </w:tc>
        <w:tc>
          <w:tcPr>
            <w:tcW w:w="503" w:type="pct"/>
            <w:vAlign w:val="center"/>
          </w:tcPr>
          <w:p w14:paraId="70034BA6" w14:textId="16227D78" w:rsidR="005950D1" w:rsidRPr="00740AB6" w:rsidRDefault="005950D1" w:rsidP="005950D1">
            <w:pPr>
              <w:pStyle w:val="affff1"/>
            </w:pPr>
            <w:r w:rsidRPr="00740AB6">
              <w:t>1,</w:t>
            </w:r>
            <w:r w:rsidR="00A82289">
              <w:t>380</w:t>
            </w:r>
          </w:p>
        </w:tc>
        <w:tc>
          <w:tcPr>
            <w:tcW w:w="321" w:type="pct"/>
          </w:tcPr>
          <w:p w14:paraId="497A1AA3" w14:textId="77777777" w:rsidR="005950D1" w:rsidRPr="00740AB6" w:rsidRDefault="005950D1" w:rsidP="005950D1">
            <w:pPr>
              <w:pStyle w:val="affff1"/>
            </w:pPr>
            <w:r w:rsidRPr="00740AB6">
              <w:t>бурый уголь</w:t>
            </w:r>
          </w:p>
        </w:tc>
        <w:tc>
          <w:tcPr>
            <w:tcW w:w="420" w:type="pct"/>
            <w:vAlign w:val="center"/>
          </w:tcPr>
          <w:p w14:paraId="6C5CB874" w14:textId="77777777" w:rsidR="005950D1" w:rsidRPr="00740AB6" w:rsidRDefault="005950D1" w:rsidP="005950D1">
            <w:pPr>
              <w:pStyle w:val="affff1"/>
            </w:pPr>
            <w:r w:rsidRPr="00740AB6">
              <w:t>2008</w:t>
            </w:r>
          </w:p>
        </w:tc>
        <w:tc>
          <w:tcPr>
            <w:tcW w:w="420" w:type="pct"/>
            <w:vAlign w:val="center"/>
          </w:tcPr>
          <w:p w14:paraId="3C1D20CB" w14:textId="77777777" w:rsidR="005950D1" w:rsidRPr="00740AB6" w:rsidRDefault="005950D1" w:rsidP="005950D1">
            <w:pPr>
              <w:pStyle w:val="affff1"/>
            </w:pPr>
            <w:proofErr w:type="spellStart"/>
            <w:r w:rsidRPr="00740AB6">
              <w:t>н.д</w:t>
            </w:r>
            <w:proofErr w:type="spellEnd"/>
            <w:r w:rsidRPr="00740AB6">
              <w:t>.</w:t>
            </w:r>
          </w:p>
        </w:tc>
        <w:tc>
          <w:tcPr>
            <w:tcW w:w="519" w:type="pct"/>
            <w:vMerge/>
            <w:vAlign w:val="center"/>
          </w:tcPr>
          <w:p w14:paraId="447FDFE4" w14:textId="77777777" w:rsidR="005950D1" w:rsidRPr="00740AB6" w:rsidRDefault="005950D1" w:rsidP="005950D1">
            <w:pPr>
              <w:pStyle w:val="affff1"/>
            </w:pPr>
          </w:p>
        </w:tc>
        <w:tc>
          <w:tcPr>
            <w:tcW w:w="579" w:type="pct"/>
            <w:vMerge/>
            <w:vAlign w:val="center"/>
          </w:tcPr>
          <w:p w14:paraId="78BD06FD" w14:textId="77777777" w:rsidR="005950D1" w:rsidRPr="00740AB6" w:rsidRDefault="005950D1" w:rsidP="005950D1">
            <w:pPr>
              <w:pStyle w:val="affff1"/>
            </w:pPr>
          </w:p>
        </w:tc>
      </w:tr>
      <w:tr w:rsidR="005950D1" w:rsidRPr="00740AB6" w14:paraId="07FC9680" w14:textId="77777777" w:rsidTr="00A82289">
        <w:trPr>
          <w:trHeight w:val="20"/>
        </w:trPr>
        <w:tc>
          <w:tcPr>
            <w:tcW w:w="169" w:type="pct"/>
            <w:vAlign w:val="center"/>
          </w:tcPr>
          <w:p w14:paraId="60041831" w14:textId="77777777" w:rsidR="005950D1" w:rsidRPr="00740AB6" w:rsidRDefault="005950D1" w:rsidP="005950D1">
            <w:pPr>
              <w:pStyle w:val="affff1"/>
            </w:pPr>
          </w:p>
        </w:tc>
        <w:tc>
          <w:tcPr>
            <w:tcW w:w="834" w:type="pct"/>
            <w:vAlign w:val="center"/>
          </w:tcPr>
          <w:p w14:paraId="182107FD" w14:textId="77777777" w:rsidR="005950D1" w:rsidRPr="00740AB6" w:rsidRDefault="005950D1" w:rsidP="005950D1">
            <w:pPr>
              <w:pStyle w:val="affff1"/>
            </w:pPr>
          </w:p>
        </w:tc>
        <w:tc>
          <w:tcPr>
            <w:tcW w:w="749" w:type="pct"/>
            <w:vAlign w:val="center"/>
          </w:tcPr>
          <w:p w14:paraId="463C35DF" w14:textId="77777777" w:rsidR="005950D1" w:rsidRPr="00740AB6" w:rsidRDefault="005950D1" w:rsidP="005950D1">
            <w:pPr>
              <w:pStyle w:val="affff1"/>
            </w:pPr>
          </w:p>
        </w:tc>
        <w:tc>
          <w:tcPr>
            <w:tcW w:w="486" w:type="pct"/>
            <w:vAlign w:val="center"/>
          </w:tcPr>
          <w:p w14:paraId="0EEB985D" w14:textId="614E8CA6" w:rsidR="005950D1" w:rsidRPr="00740AB6" w:rsidRDefault="005950D1" w:rsidP="00D4078A">
            <w:pPr>
              <w:pStyle w:val="affff1"/>
            </w:pPr>
            <w:r w:rsidRPr="00740AB6">
              <w:t>КВр-</w:t>
            </w:r>
            <w:r w:rsidR="00A82289">
              <w:t>2,0</w:t>
            </w:r>
          </w:p>
        </w:tc>
        <w:tc>
          <w:tcPr>
            <w:tcW w:w="503" w:type="pct"/>
            <w:vAlign w:val="center"/>
          </w:tcPr>
          <w:p w14:paraId="7F40CDEC" w14:textId="77777777" w:rsidR="005950D1" w:rsidRPr="00740AB6" w:rsidRDefault="005950D1" w:rsidP="005950D1">
            <w:pPr>
              <w:pStyle w:val="affff1"/>
            </w:pPr>
            <w:r w:rsidRPr="00740AB6">
              <w:t>1,720</w:t>
            </w:r>
          </w:p>
        </w:tc>
        <w:tc>
          <w:tcPr>
            <w:tcW w:w="321" w:type="pct"/>
            <w:vAlign w:val="center"/>
          </w:tcPr>
          <w:p w14:paraId="7428C207" w14:textId="77777777" w:rsidR="005950D1" w:rsidRPr="00740AB6" w:rsidRDefault="005950D1" w:rsidP="005950D1">
            <w:pPr>
              <w:pStyle w:val="affff1"/>
            </w:pPr>
            <w:r w:rsidRPr="00740AB6">
              <w:t>бурый уголь</w:t>
            </w:r>
          </w:p>
        </w:tc>
        <w:tc>
          <w:tcPr>
            <w:tcW w:w="420" w:type="pct"/>
            <w:vAlign w:val="center"/>
          </w:tcPr>
          <w:p w14:paraId="5AA88AF1" w14:textId="77777777" w:rsidR="005950D1" w:rsidRPr="00740AB6" w:rsidRDefault="005950D1" w:rsidP="005950D1">
            <w:pPr>
              <w:pStyle w:val="affff1"/>
            </w:pPr>
            <w:r w:rsidRPr="00740AB6">
              <w:t>2009</w:t>
            </w:r>
          </w:p>
        </w:tc>
        <w:tc>
          <w:tcPr>
            <w:tcW w:w="420" w:type="pct"/>
            <w:vAlign w:val="center"/>
          </w:tcPr>
          <w:p w14:paraId="0EE717E5" w14:textId="77777777" w:rsidR="005950D1" w:rsidRPr="00740AB6" w:rsidRDefault="005950D1" w:rsidP="005950D1">
            <w:pPr>
              <w:pStyle w:val="affff1"/>
            </w:pPr>
            <w:proofErr w:type="spellStart"/>
            <w:r w:rsidRPr="00740AB6">
              <w:t>н.д</w:t>
            </w:r>
            <w:proofErr w:type="spellEnd"/>
            <w:r w:rsidRPr="00740AB6">
              <w:t>.</w:t>
            </w:r>
          </w:p>
        </w:tc>
        <w:tc>
          <w:tcPr>
            <w:tcW w:w="519" w:type="pct"/>
            <w:vMerge/>
            <w:vAlign w:val="center"/>
          </w:tcPr>
          <w:p w14:paraId="528C6596" w14:textId="77777777" w:rsidR="005950D1" w:rsidRPr="00740AB6" w:rsidRDefault="005950D1" w:rsidP="005950D1">
            <w:pPr>
              <w:pStyle w:val="affff1"/>
            </w:pPr>
          </w:p>
        </w:tc>
        <w:tc>
          <w:tcPr>
            <w:tcW w:w="579" w:type="pct"/>
            <w:vMerge/>
            <w:vAlign w:val="center"/>
          </w:tcPr>
          <w:p w14:paraId="6F220A93" w14:textId="77777777" w:rsidR="005950D1" w:rsidRPr="00740AB6" w:rsidRDefault="005950D1" w:rsidP="005950D1">
            <w:pPr>
              <w:pStyle w:val="affff1"/>
            </w:pPr>
          </w:p>
        </w:tc>
      </w:tr>
      <w:tr w:rsidR="00A82289" w:rsidRPr="00740AB6" w14:paraId="3C81AA89" w14:textId="77777777" w:rsidTr="00A82289">
        <w:trPr>
          <w:trHeight w:val="96"/>
        </w:trPr>
        <w:tc>
          <w:tcPr>
            <w:tcW w:w="3902" w:type="pct"/>
            <w:gridSpan w:val="8"/>
            <w:shd w:val="clear" w:color="auto" w:fill="D9D9D9" w:themeFill="background1" w:themeFillShade="D9"/>
            <w:vAlign w:val="center"/>
          </w:tcPr>
          <w:p w14:paraId="002671F6" w14:textId="77777777" w:rsidR="00A82289" w:rsidRPr="00740AB6" w:rsidRDefault="00A82289" w:rsidP="00A82289">
            <w:pPr>
              <w:pStyle w:val="affff1"/>
              <w:rPr>
                <w:b/>
              </w:rPr>
            </w:pPr>
            <w:r w:rsidRPr="00740AB6">
              <w:rPr>
                <w:b/>
              </w:rPr>
              <w:t>ИТОГО:</w:t>
            </w:r>
          </w:p>
        </w:tc>
        <w:tc>
          <w:tcPr>
            <w:tcW w:w="519" w:type="pct"/>
            <w:shd w:val="clear" w:color="auto" w:fill="D9D9D9" w:themeFill="background1" w:themeFillShade="D9"/>
          </w:tcPr>
          <w:p w14:paraId="5DEEAC74" w14:textId="5E4F4329" w:rsidR="00A82289" w:rsidRPr="00740AB6" w:rsidRDefault="00A82289" w:rsidP="00A82289">
            <w:pPr>
              <w:pStyle w:val="affff1"/>
              <w:rPr>
                <w:b/>
              </w:rPr>
            </w:pPr>
            <w:r w:rsidRPr="006A5BCD">
              <w:t>10,76</w:t>
            </w:r>
          </w:p>
        </w:tc>
        <w:tc>
          <w:tcPr>
            <w:tcW w:w="579" w:type="pct"/>
            <w:shd w:val="clear" w:color="auto" w:fill="D9D9D9" w:themeFill="background1" w:themeFillShade="D9"/>
          </w:tcPr>
          <w:p w14:paraId="285ABFED" w14:textId="527E278F" w:rsidR="00A82289" w:rsidRPr="00740AB6" w:rsidRDefault="00A82289" w:rsidP="00A82289">
            <w:pPr>
              <w:pStyle w:val="affff1"/>
              <w:rPr>
                <w:b/>
              </w:rPr>
            </w:pPr>
            <w:r w:rsidRPr="006A5BCD">
              <w:t>10,76</w:t>
            </w:r>
          </w:p>
        </w:tc>
      </w:tr>
    </w:tbl>
    <w:p w14:paraId="55780F87" w14:textId="77777777" w:rsidR="005950D1" w:rsidRPr="00740AB6" w:rsidRDefault="005950D1" w:rsidP="005950D1">
      <w:pPr>
        <w:rPr>
          <w:lang w:eastAsia="en-US"/>
        </w:rPr>
        <w:sectPr w:rsidR="005950D1" w:rsidRPr="00740AB6" w:rsidSect="005950D1">
          <w:pgSz w:w="23811" w:h="16838" w:orient="landscape" w:code="8"/>
          <w:pgMar w:top="1701" w:right="1134" w:bottom="850" w:left="1134" w:header="709" w:footer="709" w:gutter="0"/>
          <w:cols w:space="720"/>
          <w:docGrid w:linePitch="381"/>
        </w:sectPr>
      </w:pPr>
    </w:p>
    <w:p w14:paraId="79F88C00" w14:textId="3E12B3A7" w:rsidR="005950D1" w:rsidRPr="00740AB6" w:rsidRDefault="005950D1" w:rsidP="005950D1">
      <w:pPr>
        <w:pStyle w:val="3"/>
      </w:pPr>
      <w:bookmarkStart w:id="58" w:name="_Toc513131938"/>
      <w:r w:rsidRPr="00740AB6">
        <w:lastRenderedPageBreak/>
        <w:t>АО «Дальневосточная распределительная сетевая компания»</w:t>
      </w:r>
      <w:bookmarkEnd w:id="58"/>
    </w:p>
    <w:p w14:paraId="4F1FD3A9" w14:textId="77777777" w:rsidR="005950D1" w:rsidRPr="00740AB6" w:rsidRDefault="005950D1" w:rsidP="005950D1">
      <w:pPr>
        <w:rPr>
          <w:lang w:eastAsia="en-US"/>
        </w:rPr>
      </w:pPr>
      <w:r w:rsidRPr="00740AB6">
        <w:rPr>
          <w:lang w:eastAsia="en-US"/>
        </w:rPr>
        <w:t xml:space="preserve">На балансе предприятия находится одна </w:t>
      </w:r>
      <w:proofErr w:type="spellStart"/>
      <w:r w:rsidRPr="00740AB6">
        <w:rPr>
          <w:lang w:eastAsia="en-US"/>
        </w:rPr>
        <w:t>электрокотельная</w:t>
      </w:r>
      <w:proofErr w:type="spellEnd"/>
      <w:r w:rsidRPr="00740AB6">
        <w:rPr>
          <w:lang w:eastAsia="en-US"/>
        </w:rPr>
        <w:t>, которая обеспечивает тепловой энергией жилые дома 1, 2, 3, 4, 5, 6, 7, а также Туристическую базу «</w:t>
      </w:r>
      <w:proofErr w:type="spellStart"/>
      <w:r w:rsidRPr="00740AB6">
        <w:rPr>
          <w:lang w:eastAsia="en-US"/>
        </w:rPr>
        <w:t>Мухинская</w:t>
      </w:r>
      <w:proofErr w:type="spellEnd"/>
      <w:r w:rsidRPr="00740AB6">
        <w:rPr>
          <w:lang w:eastAsia="en-US"/>
        </w:rPr>
        <w:t>» в п. Мухинка.</w:t>
      </w:r>
    </w:p>
    <w:p w14:paraId="1307D762" w14:textId="77777777" w:rsidR="005950D1" w:rsidRPr="00740AB6" w:rsidRDefault="005950D1" w:rsidP="005950D1">
      <w:pPr>
        <w:rPr>
          <w:lang w:eastAsia="en-US"/>
        </w:rPr>
      </w:pPr>
      <w:r w:rsidRPr="00740AB6">
        <w:rPr>
          <w:lang w:eastAsia="en-US"/>
        </w:rPr>
        <w:t>В таблице ниже приведен перечень основного установленного оборудования.</w:t>
      </w:r>
    </w:p>
    <w:p w14:paraId="2EDE8E0A" w14:textId="77777777" w:rsidR="005950D1" w:rsidRPr="00740AB6" w:rsidRDefault="005950D1" w:rsidP="005950D1">
      <w:pPr>
        <w:rPr>
          <w:lang w:eastAsia="en-US"/>
        </w:rPr>
        <w:sectPr w:rsidR="005950D1" w:rsidRPr="00740AB6" w:rsidSect="005950D1">
          <w:pgSz w:w="11906" w:h="16838"/>
          <w:pgMar w:top="1134" w:right="850" w:bottom="1134" w:left="1701" w:header="709" w:footer="709" w:gutter="0"/>
          <w:cols w:space="720"/>
          <w:docGrid w:linePitch="381"/>
        </w:sectPr>
      </w:pPr>
    </w:p>
    <w:p w14:paraId="2AFBDB65" w14:textId="53F74349" w:rsidR="005950D1" w:rsidRPr="00740AB6" w:rsidRDefault="005950D1" w:rsidP="005950D1">
      <w:pPr>
        <w:pStyle w:val="aff"/>
      </w:pPr>
      <w:r w:rsidRPr="00740AB6">
        <w:lastRenderedPageBreak/>
        <w:t xml:space="preserve">Таблица </w:t>
      </w:r>
      <w:fldSimple w:instr=" STYLEREF 2 \s ">
        <w:r w:rsidR="006F202A">
          <w:rPr>
            <w:noProof/>
          </w:rPr>
          <w:t>2.1</w:t>
        </w:r>
      </w:fldSimple>
      <w:r w:rsidR="006F202A">
        <w:t>.</w:t>
      </w:r>
      <w:fldSimple w:instr=" SEQ Таблица \* ARABIC \s 2 ">
        <w:r w:rsidR="00A82289">
          <w:rPr>
            <w:noProof/>
          </w:rPr>
          <w:t>7</w:t>
        </w:r>
      </w:fldSimple>
      <w:r w:rsidRPr="00740AB6">
        <w:t>. Состав основного оборудования источников АО «Дальневосточная распределительная сетевая компания»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023"/>
        <w:gridCol w:w="1961"/>
        <w:gridCol w:w="1217"/>
        <w:gridCol w:w="2166"/>
        <w:gridCol w:w="965"/>
        <w:gridCol w:w="1516"/>
        <w:gridCol w:w="1017"/>
        <w:gridCol w:w="1579"/>
        <w:gridCol w:w="1613"/>
      </w:tblGrid>
      <w:tr w:rsidR="005950D1" w:rsidRPr="00740AB6" w14:paraId="584F0C53" w14:textId="77777777" w:rsidTr="005950D1">
        <w:trPr>
          <w:trHeight w:val="20"/>
          <w:tblHeader/>
          <w:jc w:val="center"/>
        </w:trPr>
        <w:tc>
          <w:tcPr>
            <w:tcW w:w="173" w:type="pct"/>
            <w:shd w:val="clear" w:color="auto" w:fill="D9D9D9"/>
            <w:vAlign w:val="center"/>
            <w:hideMark/>
          </w:tcPr>
          <w:p w14:paraId="1B1C694A" w14:textId="77777777" w:rsidR="005950D1" w:rsidRPr="00740AB6" w:rsidRDefault="005950D1" w:rsidP="005950D1">
            <w:pPr>
              <w:pStyle w:val="affff1"/>
              <w:rPr>
                <w:b/>
              </w:rPr>
            </w:pPr>
            <w:r w:rsidRPr="00740AB6">
              <w:rPr>
                <w:b/>
              </w:rPr>
              <w:t>№ п/п</w:t>
            </w:r>
          </w:p>
        </w:tc>
        <w:tc>
          <w:tcPr>
            <w:tcW w:w="832" w:type="pct"/>
            <w:shd w:val="clear" w:color="auto" w:fill="D9D9D9"/>
            <w:vAlign w:val="center"/>
            <w:hideMark/>
          </w:tcPr>
          <w:p w14:paraId="2C000D2E" w14:textId="77777777" w:rsidR="005950D1" w:rsidRPr="00740AB6" w:rsidRDefault="005950D1" w:rsidP="005950D1">
            <w:pPr>
              <w:pStyle w:val="affff1"/>
              <w:rPr>
                <w:b/>
              </w:rPr>
            </w:pPr>
            <w:r w:rsidRPr="00740AB6">
              <w:rPr>
                <w:b/>
              </w:rPr>
              <w:t>Котельная</w:t>
            </w:r>
          </w:p>
        </w:tc>
        <w:tc>
          <w:tcPr>
            <w:tcW w:w="747" w:type="pct"/>
            <w:shd w:val="clear" w:color="auto" w:fill="D9D9D9"/>
            <w:vAlign w:val="center"/>
            <w:hideMark/>
          </w:tcPr>
          <w:p w14:paraId="19067AA0" w14:textId="77777777" w:rsidR="005950D1" w:rsidRPr="00740AB6" w:rsidRDefault="005950D1" w:rsidP="005950D1">
            <w:pPr>
              <w:pStyle w:val="affff1"/>
              <w:rPr>
                <w:b/>
              </w:rPr>
            </w:pPr>
            <w:r w:rsidRPr="00740AB6">
              <w:rPr>
                <w:b/>
              </w:rPr>
              <w:t>Адрес котельной</w:t>
            </w:r>
          </w:p>
        </w:tc>
        <w:tc>
          <w:tcPr>
            <w:tcW w:w="491" w:type="pct"/>
            <w:shd w:val="clear" w:color="auto" w:fill="D9D9D9"/>
            <w:vAlign w:val="center"/>
            <w:hideMark/>
          </w:tcPr>
          <w:p w14:paraId="289B0898" w14:textId="77777777" w:rsidR="005950D1" w:rsidRPr="00740AB6" w:rsidRDefault="005950D1" w:rsidP="005950D1">
            <w:pPr>
              <w:pStyle w:val="affff1"/>
              <w:rPr>
                <w:b/>
              </w:rPr>
            </w:pPr>
            <w:r w:rsidRPr="00740AB6">
              <w:rPr>
                <w:b/>
              </w:rPr>
              <w:t>Марка котлов</w:t>
            </w:r>
          </w:p>
        </w:tc>
        <w:tc>
          <w:tcPr>
            <w:tcW w:w="497" w:type="pct"/>
            <w:shd w:val="clear" w:color="auto" w:fill="D9D9D9"/>
            <w:vAlign w:val="center"/>
            <w:hideMark/>
          </w:tcPr>
          <w:p w14:paraId="5EA57919" w14:textId="77777777" w:rsidR="005950D1" w:rsidRPr="00740AB6" w:rsidRDefault="005950D1" w:rsidP="005950D1">
            <w:pPr>
              <w:pStyle w:val="affff1"/>
              <w:rPr>
                <w:b/>
              </w:rPr>
            </w:pPr>
            <w:r w:rsidRPr="00740AB6">
              <w:rPr>
                <w:b/>
              </w:rPr>
              <w:t>Производительность, Гкал/час (т/ч)</w:t>
            </w:r>
          </w:p>
        </w:tc>
        <w:tc>
          <w:tcPr>
            <w:tcW w:w="319" w:type="pct"/>
            <w:shd w:val="clear" w:color="auto" w:fill="D9D9D9"/>
            <w:vAlign w:val="center"/>
            <w:hideMark/>
          </w:tcPr>
          <w:p w14:paraId="0D2391AC" w14:textId="77777777" w:rsidR="005950D1" w:rsidRPr="00740AB6" w:rsidRDefault="005950D1" w:rsidP="005950D1">
            <w:pPr>
              <w:pStyle w:val="affff1"/>
              <w:rPr>
                <w:b/>
              </w:rPr>
            </w:pPr>
            <w:r w:rsidRPr="00740AB6">
              <w:rPr>
                <w:b/>
              </w:rPr>
              <w:t>Вид топлива</w:t>
            </w:r>
          </w:p>
        </w:tc>
        <w:tc>
          <w:tcPr>
            <w:tcW w:w="419" w:type="pct"/>
            <w:shd w:val="clear" w:color="auto" w:fill="D9D9D9"/>
            <w:vAlign w:val="center"/>
            <w:hideMark/>
          </w:tcPr>
          <w:p w14:paraId="289821F1" w14:textId="77777777" w:rsidR="005950D1" w:rsidRPr="00740AB6" w:rsidRDefault="005950D1" w:rsidP="005950D1">
            <w:pPr>
              <w:pStyle w:val="affff1"/>
              <w:rPr>
                <w:b/>
              </w:rPr>
            </w:pPr>
            <w:r w:rsidRPr="00740AB6">
              <w:rPr>
                <w:b/>
              </w:rPr>
              <w:t>Год ввода в</w:t>
            </w:r>
          </w:p>
          <w:p w14:paraId="6F5AE5B4" w14:textId="77777777" w:rsidR="005950D1" w:rsidRPr="00740AB6" w:rsidRDefault="005950D1" w:rsidP="005950D1">
            <w:pPr>
              <w:pStyle w:val="affff1"/>
              <w:rPr>
                <w:b/>
              </w:rPr>
            </w:pPr>
            <w:r w:rsidRPr="00740AB6">
              <w:rPr>
                <w:b/>
              </w:rPr>
              <w:t>эксплуатацию</w:t>
            </w:r>
          </w:p>
        </w:tc>
        <w:tc>
          <w:tcPr>
            <w:tcW w:w="422" w:type="pct"/>
            <w:shd w:val="clear" w:color="auto" w:fill="D9D9D9"/>
            <w:vAlign w:val="center"/>
            <w:hideMark/>
          </w:tcPr>
          <w:p w14:paraId="0D2B0B5A" w14:textId="77777777" w:rsidR="005950D1" w:rsidRPr="00740AB6" w:rsidRDefault="005950D1" w:rsidP="005950D1">
            <w:pPr>
              <w:pStyle w:val="affff1"/>
              <w:rPr>
                <w:b/>
              </w:rPr>
            </w:pPr>
            <w:r w:rsidRPr="00740AB6">
              <w:rPr>
                <w:b/>
              </w:rPr>
              <w:t>Средний КПД</w:t>
            </w:r>
          </w:p>
          <w:p w14:paraId="475F30F8" w14:textId="77777777" w:rsidR="005950D1" w:rsidRPr="00740AB6" w:rsidRDefault="005950D1" w:rsidP="005950D1">
            <w:pPr>
              <w:pStyle w:val="affff1"/>
              <w:rPr>
                <w:b/>
              </w:rPr>
            </w:pPr>
            <w:r w:rsidRPr="00740AB6">
              <w:rPr>
                <w:b/>
              </w:rPr>
              <w:t>котлов, %</w:t>
            </w:r>
          </w:p>
        </w:tc>
        <w:tc>
          <w:tcPr>
            <w:tcW w:w="519" w:type="pct"/>
            <w:shd w:val="clear" w:color="auto" w:fill="D9D9D9"/>
            <w:vAlign w:val="center"/>
            <w:hideMark/>
          </w:tcPr>
          <w:p w14:paraId="29E6798E" w14:textId="77777777" w:rsidR="005950D1" w:rsidRPr="00740AB6" w:rsidRDefault="005950D1" w:rsidP="005950D1">
            <w:pPr>
              <w:pStyle w:val="affff1"/>
              <w:rPr>
                <w:b/>
              </w:rPr>
            </w:pPr>
            <w:r w:rsidRPr="00740AB6">
              <w:rPr>
                <w:b/>
              </w:rPr>
              <w:t>Располагаемая тепловая мощность котельной, Гкал/ч</w:t>
            </w:r>
          </w:p>
        </w:tc>
        <w:tc>
          <w:tcPr>
            <w:tcW w:w="581" w:type="pct"/>
            <w:shd w:val="clear" w:color="auto" w:fill="D9D9D9"/>
            <w:vAlign w:val="center"/>
            <w:hideMark/>
          </w:tcPr>
          <w:p w14:paraId="09D1FFCD" w14:textId="77777777" w:rsidR="005950D1" w:rsidRPr="00740AB6" w:rsidRDefault="005950D1" w:rsidP="005950D1">
            <w:pPr>
              <w:pStyle w:val="affff1"/>
              <w:rPr>
                <w:b/>
              </w:rPr>
            </w:pPr>
            <w:r w:rsidRPr="00740AB6">
              <w:rPr>
                <w:b/>
              </w:rPr>
              <w:t>Установленная тепловая мощность котельной, Гкал/ч</w:t>
            </w:r>
          </w:p>
        </w:tc>
      </w:tr>
      <w:tr w:rsidR="005950D1" w:rsidRPr="00740AB6" w14:paraId="5EB5E9E5" w14:textId="77777777" w:rsidTr="005950D1">
        <w:trPr>
          <w:trHeight w:val="20"/>
          <w:tblHeader/>
          <w:jc w:val="center"/>
        </w:trPr>
        <w:tc>
          <w:tcPr>
            <w:tcW w:w="173" w:type="pct"/>
            <w:shd w:val="clear" w:color="auto" w:fill="D9D9D9"/>
            <w:vAlign w:val="center"/>
            <w:hideMark/>
          </w:tcPr>
          <w:p w14:paraId="6B98B679" w14:textId="77777777" w:rsidR="005950D1" w:rsidRPr="00740AB6" w:rsidRDefault="005950D1" w:rsidP="005950D1">
            <w:pPr>
              <w:pStyle w:val="affff1"/>
            </w:pPr>
            <w:r w:rsidRPr="00740AB6">
              <w:t>1</w:t>
            </w:r>
          </w:p>
        </w:tc>
        <w:tc>
          <w:tcPr>
            <w:tcW w:w="832" w:type="pct"/>
            <w:shd w:val="clear" w:color="auto" w:fill="D9D9D9"/>
            <w:vAlign w:val="center"/>
            <w:hideMark/>
          </w:tcPr>
          <w:p w14:paraId="5C9D367E" w14:textId="77777777" w:rsidR="005950D1" w:rsidRPr="00740AB6" w:rsidRDefault="005950D1" w:rsidP="005950D1">
            <w:pPr>
              <w:pStyle w:val="affff1"/>
              <w:rPr>
                <w:b/>
              </w:rPr>
            </w:pPr>
            <w:r w:rsidRPr="00740AB6">
              <w:rPr>
                <w:b/>
              </w:rPr>
              <w:t>2</w:t>
            </w:r>
          </w:p>
        </w:tc>
        <w:tc>
          <w:tcPr>
            <w:tcW w:w="747" w:type="pct"/>
            <w:shd w:val="clear" w:color="auto" w:fill="D9D9D9"/>
            <w:vAlign w:val="center"/>
            <w:hideMark/>
          </w:tcPr>
          <w:p w14:paraId="16406767" w14:textId="77777777" w:rsidR="005950D1" w:rsidRPr="00740AB6" w:rsidRDefault="005950D1" w:rsidP="005950D1">
            <w:pPr>
              <w:pStyle w:val="affff1"/>
            </w:pPr>
            <w:r w:rsidRPr="00740AB6">
              <w:t>3</w:t>
            </w:r>
          </w:p>
        </w:tc>
        <w:tc>
          <w:tcPr>
            <w:tcW w:w="491" w:type="pct"/>
            <w:shd w:val="clear" w:color="auto" w:fill="D9D9D9"/>
            <w:vAlign w:val="center"/>
            <w:hideMark/>
          </w:tcPr>
          <w:p w14:paraId="3FCB95E9" w14:textId="77777777" w:rsidR="005950D1" w:rsidRPr="00740AB6" w:rsidRDefault="005950D1" w:rsidP="005950D1">
            <w:pPr>
              <w:pStyle w:val="affff1"/>
            </w:pPr>
            <w:r w:rsidRPr="00740AB6">
              <w:t>4</w:t>
            </w:r>
          </w:p>
        </w:tc>
        <w:tc>
          <w:tcPr>
            <w:tcW w:w="497" w:type="pct"/>
            <w:shd w:val="clear" w:color="auto" w:fill="D9D9D9"/>
            <w:vAlign w:val="center"/>
            <w:hideMark/>
          </w:tcPr>
          <w:p w14:paraId="0042EE08" w14:textId="77777777" w:rsidR="005950D1" w:rsidRPr="00740AB6" w:rsidRDefault="005950D1" w:rsidP="005950D1">
            <w:pPr>
              <w:pStyle w:val="affff1"/>
            </w:pPr>
            <w:r w:rsidRPr="00740AB6">
              <w:t>5</w:t>
            </w:r>
          </w:p>
        </w:tc>
        <w:tc>
          <w:tcPr>
            <w:tcW w:w="319" w:type="pct"/>
            <w:shd w:val="clear" w:color="auto" w:fill="D9D9D9"/>
            <w:vAlign w:val="center"/>
            <w:hideMark/>
          </w:tcPr>
          <w:p w14:paraId="22B248FA" w14:textId="77777777" w:rsidR="005950D1" w:rsidRPr="00740AB6" w:rsidRDefault="005950D1" w:rsidP="005950D1">
            <w:pPr>
              <w:pStyle w:val="affff1"/>
            </w:pPr>
            <w:r w:rsidRPr="00740AB6">
              <w:t>6</w:t>
            </w:r>
          </w:p>
        </w:tc>
        <w:tc>
          <w:tcPr>
            <w:tcW w:w="419" w:type="pct"/>
            <w:shd w:val="clear" w:color="auto" w:fill="D9D9D9"/>
            <w:vAlign w:val="center"/>
            <w:hideMark/>
          </w:tcPr>
          <w:p w14:paraId="2CA66EC6" w14:textId="77777777" w:rsidR="005950D1" w:rsidRPr="00740AB6" w:rsidRDefault="005950D1" w:rsidP="005950D1">
            <w:pPr>
              <w:pStyle w:val="affff1"/>
            </w:pPr>
            <w:r w:rsidRPr="00740AB6">
              <w:t>7</w:t>
            </w:r>
          </w:p>
        </w:tc>
        <w:tc>
          <w:tcPr>
            <w:tcW w:w="422" w:type="pct"/>
            <w:shd w:val="clear" w:color="auto" w:fill="D9D9D9"/>
            <w:vAlign w:val="center"/>
            <w:hideMark/>
          </w:tcPr>
          <w:p w14:paraId="07F45C87" w14:textId="77777777" w:rsidR="005950D1" w:rsidRPr="00740AB6" w:rsidRDefault="005950D1" w:rsidP="005950D1">
            <w:pPr>
              <w:pStyle w:val="affff1"/>
            </w:pPr>
            <w:r w:rsidRPr="00740AB6">
              <w:t>8</w:t>
            </w:r>
          </w:p>
        </w:tc>
        <w:tc>
          <w:tcPr>
            <w:tcW w:w="519" w:type="pct"/>
            <w:shd w:val="clear" w:color="auto" w:fill="D9D9D9"/>
            <w:vAlign w:val="center"/>
            <w:hideMark/>
          </w:tcPr>
          <w:p w14:paraId="448E5C2B" w14:textId="77777777" w:rsidR="005950D1" w:rsidRPr="00740AB6" w:rsidRDefault="005950D1" w:rsidP="005950D1">
            <w:pPr>
              <w:pStyle w:val="affff1"/>
            </w:pPr>
            <w:r w:rsidRPr="00740AB6">
              <w:t>9</w:t>
            </w:r>
          </w:p>
        </w:tc>
        <w:tc>
          <w:tcPr>
            <w:tcW w:w="581" w:type="pct"/>
            <w:shd w:val="clear" w:color="auto" w:fill="D9D9D9"/>
            <w:vAlign w:val="center"/>
            <w:hideMark/>
          </w:tcPr>
          <w:p w14:paraId="2472AF25" w14:textId="77777777" w:rsidR="005950D1" w:rsidRPr="00740AB6" w:rsidRDefault="005950D1" w:rsidP="005950D1">
            <w:pPr>
              <w:pStyle w:val="affff1"/>
            </w:pPr>
            <w:r w:rsidRPr="00740AB6">
              <w:t>10</w:t>
            </w:r>
          </w:p>
        </w:tc>
      </w:tr>
      <w:tr w:rsidR="005950D1" w:rsidRPr="00740AB6" w14:paraId="7D9390EA" w14:textId="77777777" w:rsidTr="005950D1">
        <w:trPr>
          <w:trHeight w:val="20"/>
          <w:jc w:val="center"/>
        </w:trPr>
        <w:tc>
          <w:tcPr>
            <w:tcW w:w="173" w:type="pct"/>
            <w:shd w:val="clear" w:color="auto" w:fill="auto"/>
            <w:vAlign w:val="center"/>
            <w:hideMark/>
          </w:tcPr>
          <w:p w14:paraId="03DACCAA" w14:textId="77777777" w:rsidR="005950D1" w:rsidRPr="00740AB6" w:rsidRDefault="005950D1" w:rsidP="005950D1">
            <w:pPr>
              <w:pStyle w:val="affff1"/>
            </w:pPr>
            <w:r w:rsidRPr="00740AB6">
              <w:t>1</w:t>
            </w:r>
          </w:p>
        </w:tc>
        <w:tc>
          <w:tcPr>
            <w:tcW w:w="832" w:type="pct"/>
            <w:shd w:val="clear" w:color="auto" w:fill="auto"/>
            <w:vAlign w:val="center"/>
            <w:hideMark/>
          </w:tcPr>
          <w:p w14:paraId="7BEA3A65" w14:textId="77777777" w:rsidR="005950D1" w:rsidRPr="00740AB6" w:rsidRDefault="005950D1" w:rsidP="005950D1">
            <w:pPr>
              <w:pStyle w:val="affff1"/>
              <w:rPr>
                <w:b/>
              </w:rPr>
            </w:pPr>
            <w:r w:rsidRPr="00740AB6">
              <w:rPr>
                <w:b/>
              </w:rPr>
              <w:t>Электрокотельная п. Мухинка</w:t>
            </w:r>
          </w:p>
        </w:tc>
        <w:tc>
          <w:tcPr>
            <w:tcW w:w="747" w:type="pct"/>
            <w:shd w:val="clear" w:color="auto" w:fill="auto"/>
            <w:vAlign w:val="center"/>
            <w:hideMark/>
          </w:tcPr>
          <w:p w14:paraId="63CF2E13" w14:textId="77777777" w:rsidR="005950D1" w:rsidRPr="00740AB6" w:rsidRDefault="005950D1" w:rsidP="005950D1">
            <w:pPr>
              <w:pStyle w:val="affff1"/>
            </w:pPr>
            <w:r w:rsidRPr="00740AB6">
              <w:t xml:space="preserve">п. Мухинка </w:t>
            </w:r>
          </w:p>
        </w:tc>
        <w:tc>
          <w:tcPr>
            <w:tcW w:w="491" w:type="pct"/>
            <w:shd w:val="clear" w:color="auto" w:fill="auto"/>
            <w:vAlign w:val="center"/>
          </w:tcPr>
          <w:p w14:paraId="1E2772A2" w14:textId="77777777" w:rsidR="005950D1" w:rsidRPr="00740AB6" w:rsidRDefault="005950D1" w:rsidP="005950D1">
            <w:pPr>
              <w:pStyle w:val="affff1"/>
            </w:pPr>
            <w:proofErr w:type="spellStart"/>
            <w:r w:rsidRPr="00740AB6">
              <w:t>н.д</w:t>
            </w:r>
            <w:proofErr w:type="spellEnd"/>
            <w:r w:rsidRPr="00740AB6">
              <w:t>.</w:t>
            </w:r>
          </w:p>
        </w:tc>
        <w:tc>
          <w:tcPr>
            <w:tcW w:w="497" w:type="pct"/>
            <w:shd w:val="clear" w:color="auto" w:fill="auto"/>
            <w:vAlign w:val="center"/>
          </w:tcPr>
          <w:p w14:paraId="6A65819F" w14:textId="77777777" w:rsidR="005950D1" w:rsidRPr="00740AB6" w:rsidRDefault="005950D1" w:rsidP="005950D1">
            <w:pPr>
              <w:pStyle w:val="affff1"/>
            </w:pPr>
            <w:proofErr w:type="spellStart"/>
            <w:r w:rsidRPr="00740AB6">
              <w:t>н.д</w:t>
            </w:r>
            <w:proofErr w:type="spellEnd"/>
            <w:r w:rsidRPr="00740AB6">
              <w:t>.</w:t>
            </w:r>
          </w:p>
        </w:tc>
        <w:tc>
          <w:tcPr>
            <w:tcW w:w="319" w:type="pct"/>
            <w:shd w:val="clear" w:color="auto" w:fill="auto"/>
            <w:vAlign w:val="center"/>
          </w:tcPr>
          <w:p w14:paraId="532AA99F" w14:textId="77777777" w:rsidR="005950D1" w:rsidRPr="00740AB6" w:rsidRDefault="005950D1" w:rsidP="005950D1">
            <w:pPr>
              <w:pStyle w:val="affff1"/>
            </w:pPr>
            <w:proofErr w:type="spellStart"/>
            <w:r w:rsidRPr="00740AB6">
              <w:t>н.д</w:t>
            </w:r>
            <w:proofErr w:type="spellEnd"/>
            <w:r w:rsidRPr="00740AB6">
              <w:t>.</w:t>
            </w:r>
          </w:p>
        </w:tc>
        <w:tc>
          <w:tcPr>
            <w:tcW w:w="419" w:type="pct"/>
            <w:shd w:val="clear" w:color="auto" w:fill="auto"/>
            <w:vAlign w:val="center"/>
          </w:tcPr>
          <w:p w14:paraId="26BA1214" w14:textId="77777777" w:rsidR="005950D1" w:rsidRPr="00740AB6" w:rsidRDefault="005950D1" w:rsidP="005950D1">
            <w:pPr>
              <w:pStyle w:val="affff1"/>
            </w:pPr>
            <w:proofErr w:type="spellStart"/>
            <w:r w:rsidRPr="00740AB6">
              <w:t>н.д</w:t>
            </w:r>
            <w:proofErr w:type="spellEnd"/>
            <w:r w:rsidRPr="00740AB6">
              <w:t>.</w:t>
            </w:r>
          </w:p>
        </w:tc>
        <w:tc>
          <w:tcPr>
            <w:tcW w:w="422" w:type="pct"/>
            <w:shd w:val="clear" w:color="auto" w:fill="auto"/>
            <w:vAlign w:val="center"/>
            <w:hideMark/>
          </w:tcPr>
          <w:p w14:paraId="4B545086" w14:textId="77777777" w:rsidR="005950D1" w:rsidRPr="00740AB6" w:rsidRDefault="005950D1" w:rsidP="005950D1">
            <w:pPr>
              <w:pStyle w:val="affff1"/>
            </w:pPr>
            <w:proofErr w:type="spellStart"/>
            <w:r w:rsidRPr="00740AB6">
              <w:t>н.д</w:t>
            </w:r>
            <w:proofErr w:type="spellEnd"/>
            <w:r w:rsidRPr="00740AB6">
              <w:t>.</w:t>
            </w:r>
          </w:p>
        </w:tc>
        <w:tc>
          <w:tcPr>
            <w:tcW w:w="519" w:type="pct"/>
            <w:shd w:val="clear" w:color="auto" w:fill="auto"/>
            <w:vAlign w:val="center"/>
            <w:hideMark/>
          </w:tcPr>
          <w:p w14:paraId="7CA1F48D" w14:textId="77777777" w:rsidR="005950D1" w:rsidRPr="00740AB6" w:rsidRDefault="005950D1" w:rsidP="005950D1">
            <w:pPr>
              <w:pStyle w:val="affff1"/>
            </w:pPr>
            <w:proofErr w:type="spellStart"/>
            <w:r w:rsidRPr="00740AB6">
              <w:t>н.д</w:t>
            </w:r>
            <w:proofErr w:type="spellEnd"/>
            <w:r w:rsidRPr="00740AB6">
              <w:t>.</w:t>
            </w:r>
          </w:p>
        </w:tc>
        <w:tc>
          <w:tcPr>
            <w:tcW w:w="581" w:type="pct"/>
            <w:shd w:val="clear" w:color="auto" w:fill="auto"/>
            <w:vAlign w:val="center"/>
            <w:hideMark/>
          </w:tcPr>
          <w:p w14:paraId="6C2FB730" w14:textId="77777777" w:rsidR="005950D1" w:rsidRPr="00740AB6" w:rsidRDefault="005950D1" w:rsidP="005950D1">
            <w:pPr>
              <w:pStyle w:val="affff1"/>
            </w:pPr>
            <w:proofErr w:type="spellStart"/>
            <w:r w:rsidRPr="00740AB6">
              <w:t>н.д</w:t>
            </w:r>
            <w:proofErr w:type="spellEnd"/>
            <w:r w:rsidRPr="00740AB6">
              <w:t>.</w:t>
            </w:r>
          </w:p>
        </w:tc>
      </w:tr>
      <w:tr w:rsidR="005950D1" w:rsidRPr="00740AB6" w14:paraId="33F5B028" w14:textId="77777777" w:rsidTr="005950D1">
        <w:trPr>
          <w:trHeight w:val="20"/>
          <w:jc w:val="center"/>
        </w:trPr>
        <w:tc>
          <w:tcPr>
            <w:tcW w:w="3900" w:type="pct"/>
            <w:gridSpan w:val="8"/>
            <w:shd w:val="clear" w:color="auto" w:fill="D9D9D9"/>
            <w:vAlign w:val="center"/>
            <w:hideMark/>
          </w:tcPr>
          <w:p w14:paraId="212B512D" w14:textId="77777777" w:rsidR="005950D1" w:rsidRPr="00740AB6" w:rsidRDefault="005950D1" w:rsidP="005950D1">
            <w:pPr>
              <w:pStyle w:val="affff1"/>
              <w:rPr>
                <w:b/>
              </w:rPr>
            </w:pPr>
            <w:r w:rsidRPr="00740AB6">
              <w:rPr>
                <w:b/>
              </w:rPr>
              <w:t>ИТОГО:</w:t>
            </w:r>
          </w:p>
        </w:tc>
        <w:tc>
          <w:tcPr>
            <w:tcW w:w="519" w:type="pct"/>
            <w:shd w:val="clear" w:color="auto" w:fill="D9D9D9"/>
            <w:vAlign w:val="center"/>
            <w:hideMark/>
          </w:tcPr>
          <w:p w14:paraId="15D6020B" w14:textId="77777777" w:rsidR="005950D1" w:rsidRPr="00740AB6" w:rsidRDefault="005950D1" w:rsidP="005950D1">
            <w:pPr>
              <w:pStyle w:val="affff1"/>
              <w:rPr>
                <w:b/>
              </w:rPr>
            </w:pPr>
            <w:proofErr w:type="spellStart"/>
            <w:r w:rsidRPr="00740AB6">
              <w:rPr>
                <w:b/>
              </w:rPr>
              <w:t>н.д</w:t>
            </w:r>
            <w:proofErr w:type="spellEnd"/>
            <w:r w:rsidRPr="00740AB6">
              <w:rPr>
                <w:b/>
              </w:rPr>
              <w:t>.</w:t>
            </w:r>
          </w:p>
        </w:tc>
        <w:tc>
          <w:tcPr>
            <w:tcW w:w="581" w:type="pct"/>
            <w:shd w:val="clear" w:color="auto" w:fill="D9D9D9"/>
            <w:vAlign w:val="center"/>
            <w:hideMark/>
          </w:tcPr>
          <w:p w14:paraId="4E19198A" w14:textId="77777777" w:rsidR="005950D1" w:rsidRPr="00740AB6" w:rsidRDefault="005950D1" w:rsidP="005950D1">
            <w:pPr>
              <w:pStyle w:val="affff1"/>
              <w:rPr>
                <w:b/>
              </w:rPr>
            </w:pPr>
            <w:proofErr w:type="spellStart"/>
            <w:r w:rsidRPr="00740AB6">
              <w:rPr>
                <w:b/>
              </w:rPr>
              <w:t>н.д</w:t>
            </w:r>
            <w:proofErr w:type="spellEnd"/>
            <w:r w:rsidRPr="00740AB6">
              <w:rPr>
                <w:b/>
              </w:rPr>
              <w:t>.</w:t>
            </w:r>
          </w:p>
        </w:tc>
      </w:tr>
    </w:tbl>
    <w:p w14:paraId="7373AD05" w14:textId="77777777" w:rsidR="005950D1" w:rsidRPr="00740AB6" w:rsidRDefault="005950D1" w:rsidP="005950D1">
      <w:pPr>
        <w:rPr>
          <w:lang w:eastAsia="en-US"/>
        </w:rPr>
        <w:sectPr w:rsidR="005950D1" w:rsidRPr="00740AB6" w:rsidSect="005950D1">
          <w:pgSz w:w="16838" w:h="11906" w:orient="landscape"/>
          <w:pgMar w:top="1701" w:right="1134" w:bottom="850" w:left="1134" w:header="709" w:footer="709" w:gutter="0"/>
          <w:cols w:space="720"/>
          <w:docGrid w:linePitch="381"/>
        </w:sectPr>
      </w:pPr>
    </w:p>
    <w:p w14:paraId="37C18563" w14:textId="6CAF7F47" w:rsidR="005950D1" w:rsidRPr="00740AB6" w:rsidRDefault="005950D1" w:rsidP="005950D1">
      <w:pPr>
        <w:pStyle w:val="3"/>
      </w:pPr>
      <w:bookmarkStart w:id="59" w:name="_Toc513131939"/>
      <w:r w:rsidRPr="00740AB6">
        <w:lastRenderedPageBreak/>
        <w:t>Котельные промышленных предприятий г. Благовещенска</w:t>
      </w:r>
      <w:bookmarkEnd w:id="59"/>
    </w:p>
    <w:p w14:paraId="16270873" w14:textId="25722F9B" w:rsidR="005950D1" w:rsidRPr="00740AB6" w:rsidRDefault="005950D1" w:rsidP="005950D1">
      <w:pPr>
        <w:pStyle w:val="affff3"/>
        <w:rPr>
          <w:lang w:eastAsia="en-US"/>
        </w:rPr>
      </w:pPr>
      <w:r w:rsidRPr="00740AB6">
        <w:rPr>
          <w:lang w:eastAsia="en-US"/>
        </w:rPr>
        <w:t>АО «Судостроительный завод им. Октябрьской революции»</w:t>
      </w:r>
    </w:p>
    <w:p w14:paraId="2A8D4F4A" w14:textId="77777777" w:rsidR="00A82289" w:rsidRPr="00A82289" w:rsidRDefault="00A82289" w:rsidP="00A82289">
      <w:pPr>
        <w:keepLines w:val="0"/>
        <w:spacing w:line="7" w:lineRule="exact"/>
        <w:ind w:firstLine="0"/>
        <w:jc w:val="left"/>
        <w:rPr>
          <w:sz w:val="20"/>
        </w:rPr>
      </w:pPr>
    </w:p>
    <w:p w14:paraId="0A27A047" w14:textId="77777777" w:rsidR="00A82289" w:rsidRPr="00A82289" w:rsidRDefault="00A82289" w:rsidP="00A82289">
      <w:pPr>
        <w:keepLines w:val="0"/>
        <w:numPr>
          <w:ilvl w:val="0"/>
          <w:numId w:val="30"/>
        </w:numPr>
        <w:tabs>
          <w:tab w:val="left" w:pos="1220"/>
        </w:tabs>
        <w:spacing w:line="236" w:lineRule="auto"/>
        <w:ind w:left="260" w:firstLine="710"/>
        <w:jc w:val="left"/>
        <w:rPr>
          <w:szCs w:val="24"/>
        </w:rPr>
      </w:pPr>
      <w:r w:rsidRPr="00A82289">
        <w:rPr>
          <w:szCs w:val="24"/>
        </w:rPr>
        <w:t>настоящее время на балансе АО «СЗОР» находится один тепловой источник, который вырабатывает тепловую энергию на собственные нужды, а также на нужды теплоснабжения ряда потребителей жилого сектора и ООО «АКС» и конечными потребителям АО «ДГК».</w:t>
      </w:r>
    </w:p>
    <w:p w14:paraId="2D3C87D4" w14:textId="77777777" w:rsidR="00A82289" w:rsidRPr="00A82289" w:rsidRDefault="00A82289" w:rsidP="00A82289">
      <w:pPr>
        <w:keepLines w:val="0"/>
        <w:spacing w:line="13" w:lineRule="exact"/>
        <w:ind w:firstLine="0"/>
        <w:jc w:val="left"/>
        <w:rPr>
          <w:szCs w:val="24"/>
        </w:rPr>
      </w:pPr>
    </w:p>
    <w:p w14:paraId="0633A729" w14:textId="77777777" w:rsidR="00A82289" w:rsidRPr="00A82289" w:rsidRDefault="00A82289" w:rsidP="00A82289">
      <w:pPr>
        <w:keepLines w:val="0"/>
        <w:spacing w:line="236" w:lineRule="auto"/>
        <w:ind w:left="260" w:firstLine="708"/>
        <w:rPr>
          <w:sz w:val="20"/>
        </w:rPr>
      </w:pPr>
      <w:r w:rsidRPr="00A82289">
        <w:rPr>
          <w:szCs w:val="24"/>
        </w:rPr>
        <w:t>Основным видом топлива на источнике тепловой энергии АО «СЗОР» является бурый уголь. На котельной установлены котлы российского производства. Суммарная установленная мощность источника тепловой энергии АО «СЗОР» составляет 32,000 Гкал/ч.</w:t>
      </w:r>
    </w:p>
    <w:p w14:paraId="5FC32461" w14:textId="77777777" w:rsidR="005950D1" w:rsidRPr="00740AB6" w:rsidRDefault="005950D1" w:rsidP="005950D1">
      <w:pPr>
        <w:pStyle w:val="affff3"/>
        <w:rPr>
          <w:lang w:eastAsia="en-US"/>
        </w:rPr>
      </w:pPr>
      <w:r w:rsidRPr="00740AB6">
        <w:rPr>
          <w:lang w:eastAsia="en-US"/>
        </w:rPr>
        <w:t>ООО «Амурский бройлер»</w:t>
      </w:r>
    </w:p>
    <w:p w14:paraId="3FE36037" w14:textId="193D86C3" w:rsidR="00A82289" w:rsidRPr="00A82289" w:rsidRDefault="00A82289" w:rsidP="00A82289">
      <w:r>
        <w:rPr>
          <w:lang w:eastAsia="en-US"/>
        </w:rPr>
        <w:t>В</w:t>
      </w:r>
      <w:r w:rsidR="005950D1" w:rsidRPr="00740AB6">
        <w:rPr>
          <w:lang w:eastAsia="en-US"/>
        </w:rPr>
        <w:t xml:space="preserve"> </w:t>
      </w:r>
      <w:r w:rsidRPr="00A82289">
        <w:t>настоящее время на балансе ООО «Амурский бройлер» находится один тепловой источник, который вырабатывает тепловую энергию на собственные нужды, а также на нужды теплоснабжения ряда потребителей п. Моховая Падь.</w:t>
      </w:r>
    </w:p>
    <w:p w14:paraId="3938F563" w14:textId="77777777" w:rsidR="00A82289" w:rsidRPr="00A82289" w:rsidRDefault="00A82289" w:rsidP="00A82289">
      <w:pPr>
        <w:rPr>
          <w:sz w:val="20"/>
        </w:rPr>
      </w:pPr>
      <w:r w:rsidRPr="00A82289">
        <w:t>Основным видом топлива на источнике тепловой энергии ООО «Амурский бройлер» является бурый уголь. На котельной установлены котлы российского производства. Суммарная установленная мощность источника тепловой энергии ООО «Амурский бройлер составляет 71,90 Гкал/ч.</w:t>
      </w:r>
    </w:p>
    <w:p w14:paraId="26E05C52" w14:textId="592AA2A4" w:rsidR="005950D1" w:rsidRPr="00A82289" w:rsidRDefault="005950D1" w:rsidP="00A82289">
      <w:pPr>
        <w:rPr>
          <w:b/>
          <w:bCs/>
          <w:lang w:eastAsia="en-US"/>
        </w:rPr>
      </w:pPr>
      <w:r w:rsidRPr="00A82289">
        <w:rPr>
          <w:b/>
          <w:bCs/>
          <w:lang w:eastAsia="en-US"/>
        </w:rPr>
        <w:t>ООО «Благовещенский Завод Строительных Материалов»</w:t>
      </w:r>
    </w:p>
    <w:p w14:paraId="08428DD5" w14:textId="36433E67" w:rsidR="005950D1" w:rsidRPr="00740AB6" w:rsidRDefault="005950D1" w:rsidP="00A82289">
      <w:pPr>
        <w:rPr>
          <w:lang w:eastAsia="en-US"/>
        </w:rPr>
      </w:pPr>
      <w:r w:rsidRPr="00740AB6">
        <w:rPr>
          <w:lang w:eastAsia="en-US"/>
        </w:rPr>
        <w:t xml:space="preserve">В настоящее время на балансе ООО «БЗСМ» находится один тепловой источник, который вырабатывает тепловую энергию на собственные нужды, а также на нужды теплоснабжения потребителей п. Белогорье. </w:t>
      </w:r>
    </w:p>
    <w:p w14:paraId="7C47E843" w14:textId="69C8C4E6" w:rsidR="005950D1" w:rsidRPr="00740AB6" w:rsidRDefault="005950D1" w:rsidP="00A82289">
      <w:r w:rsidRPr="00740AB6">
        <w:t xml:space="preserve">Основным видом топлива на источнике тепловой энергии </w:t>
      </w:r>
      <w:r w:rsidRPr="00740AB6">
        <w:rPr>
          <w:lang w:eastAsia="en-US"/>
        </w:rPr>
        <w:t>ООО «БЗСМ»</w:t>
      </w:r>
      <w:r w:rsidRPr="00740AB6">
        <w:t xml:space="preserve"> является бурый уголь. На котельной установлены водогрейные котлы российского производства. Суммарная установленная мощность источника тепловой энергии </w:t>
      </w:r>
      <w:r w:rsidRPr="00740AB6">
        <w:rPr>
          <w:lang w:eastAsia="en-US"/>
        </w:rPr>
        <w:t>ООО «БЗСМ»</w:t>
      </w:r>
      <w:r w:rsidRPr="00740AB6">
        <w:t xml:space="preserve"> составляет 2</w:t>
      </w:r>
      <w:r w:rsidR="00A82289">
        <w:t>6</w:t>
      </w:r>
      <w:r w:rsidRPr="00740AB6">
        <w:t>,000 Гкал/ч.</w:t>
      </w:r>
    </w:p>
    <w:p w14:paraId="6DA641E8" w14:textId="77777777" w:rsidR="005950D1" w:rsidRPr="00740AB6" w:rsidRDefault="005950D1" w:rsidP="005950D1">
      <w:pPr>
        <w:pStyle w:val="affff3"/>
        <w:rPr>
          <w:rFonts w:eastAsia="Calibri"/>
        </w:rPr>
      </w:pPr>
      <w:r w:rsidRPr="00740AB6">
        <w:rPr>
          <w:rFonts w:eastAsia="Calibri"/>
        </w:rPr>
        <w:t>ГАУ Амурской области «Амурская авиабаза»</w:t>
      </w:r>
    </w:p>
    <w:p w14:paraId="1E3B4CF5" w14:textId="77777777" w:rsidR="005950D1" w:rsidRPr="00740AB6" w:rsidRDefault="005950D1" w:rsidP="005950D1">
      <w:pPr>
        <w:rPr>
          <w:rFonts w:eastAsia="Calibri"/>
        </w:rPr>
      </w:pPr>
      <w:r w:rsidRPr="00740AB6">
        <w:rPr>
          <w:rFonts w:eastAsia="Calibri"/>
        </w:rPr>
        <w:t xml:space="preserve">Производственно-отопительная котельная, находящаяся в собственности ГАУ Амурской области «Амурская авиабаза», обеспечивает теплоснабжение собственных потребителей, лабораторию, гараж, а также потребителей пяти одноэтажных жилых дома в Западном планировочном районе (4 км </w:t>
      </w:r>
      <w:proofErr w:type="spellStart"/>
      <w:r w:rsidRPr="00740AB6">
        <w:rPr>
          <w:rFonts w:eastAsia="Calibri"/>
        </w:rPr>
        <w:t>Игнатьевского</w:t>
      </w:r>
      <w:proofErr w:type="spellEnd"/>
      <w:r w:rsidRPr="00740AB6">
        <w:rPr>
          <w:rFonts w:eastAsia="Calibri"/>
        </w:rPr>
        <w:t xml:space="preserve"> шоссе).</w:t>
      </w:r>
    </w:p>
    <w:p w14:paraId="6404073A" w14:textId="09A9BAD9" w:rsidR="005950D1" w:rsidRDefault="005950D1" w:rsidP="005950D1">
      <w:r w:rsidRPr="00740AB6">
        <w:rPr>
          <w:lang w:eastAsia="en-US"/>
        </w:rPr>
        <w:t xml:space="preserve">Основным видом топлива на источнике тепловой энергии </w:t>
      </w:r>
      <w:r w:rsidRPr="00740AB6">
        <w:rPr>
          <w:rFonts w:eastAsia="Calibri"/>
          <w:lang w:eastAsia="en-US"/>
        </w:rPr>
        <w:t xml:space="preserve">ГАУ Амурской области «Амурская авиабаза» </w:t>
      </w:r>
      <w:r w:rsidRPr="00740AB6">
        <w:rPr>
          <w:lang w:eastAsia="en-US"/>
        </w:rPr>
        <w:t>является бурый уголь. На котельной установлены котлы российского производства.</w:t>
      </w:r>
      <w:r w:rsidRPr="00740AB6">
        <w:t xml:space="preserve"> Суммарная установленная мощность источника тепловой энергии </w:t>
      </w:r>
      <w:r w:rsidRPr="00740AB6">
        <w:rPr>
          <w:lang w:eastAsia="en-US"/>
        </w:rPr>
        <w:t>ГАУ Амурской области «Амурская авиабаза»</w:t>
      </w:r>
      <w:r w:rsidRPr="00740AB6">
        <w:t xml:space="preserve"> составляет </w:t>
      </w:r>
      <w:r w:rsidR="00A82289" w:rsidRPr="00A82289">
        <w:t xml:space="preserve">0,50 </w:t>
      </w:r>
      <w:r w:rsidRPr="00740AB6">
        <w:t>Гкал/ч.</w:t>
      </w:r>
    </w:p>
    <w:p w14:paraId="3611668E" w14:textId="77777777" w:rsidR="00A82289" w:rsidRPr="00A82289" w:rsidRDefault="00A82289" w:rsidP="00A82289">
      <w:pPr>
        <w:keepLines w:val="0"/>
        <w:ind w:left="980" w:firstLine="0"/>
        <w:jc w:val="left"/>
        <w:rPr>
          <w:b/>
          <w:bCs/>
          <w:szCs w:val="24"/>
        </w:rPr>
      </w:pPr>
      <w:r w:rsidRPr="00A82289">
        <w:rPr>
          <w:b/>
          <w:bCs/>
          <w:szCs w:val="24"/>
        </w:rPr>
        <w:t>По котельным ФГБУ ЦЖКУ МО РФ и котельная Пограничное управление ФСБ РФ Амурской области информация отсутствует.</w:t>
      </w:r>
    </w:p>
    <w:p w14:paraId="54981726" w14:textId="77777777" w:rsidR="00A82289" w:rsidRPr="00A82289" w:rsidRDefault="00A82289" w:rsidP="00A82289">
      <w:pPr>
        <w:keepLines w:val="0"/>
        <w:spacing w:line="12" w:lineRule="exact"/>
        <w:ind w:firstLine="0"/>
        <w:jc w:val="left"/>
        <w:rPr>
          <w:szCs w:val="24"/>
        </w:rPr>
      </w:pPr>
    </w:p>
    <w:p w14:paraId="69BCE42B" w14:textId="77777777" w:rsidR="00A82289" w:rsidRPr="00A82289" w:rsidRDefault="00A82289" w:rsidP="00A82289">
      <w:pPr>
        <w:keepLines w:val="0"/>
        <w:numPr>
          <w:ilvl w:val="0"/>
          <w:numId w:val="32"/>
        </w:numPr>
        <w:tabs>
          <w:tab w:val="left" w:pos="1285"/>
        </w:tabs>
        <w:spacing w:line="234" w:lineRule="auto"/>
        <w:ind w:left="260" w:firstLine="710"/>
        <w:jc w:val="left"/>
        <w:rPr>
          <w:szCs w:val="24"/>
        </w:rPr>
      </w:pPr>
      <w:r w:rsidRPr="00A82289">
        <w:rPr>
          <w:szCs w:val="24"/>
        </w:rPr>
        <w:t>таблице ниже приведен полный перечень источников тепловой энергии с указанием основного установленного оборудования.</w:t>
      </w:r>
    </w:p>
    <w:p w14:paraId="185044D4" w14:textId="77777777" w:rsidR="00623EA8" w:rsidRDefault="00623EA8" w:rsidP="005950D1">
      <w:pPr>
        <w:rPr>
          <w:rFonts w:eastAsia="Calibri"/>
          <w:b/>
        </w:rPr>
      </w:pPr>
      <w:r w:rsidRPr="00623EA8">
        <w:rPr>
          <w:rFonts w:eastAsia="Calibri"/>
          <w:b/>
        </w:rPr>
        <w:t>ООО «Машиностроитель»</w:t>
      </w:r>
    </w:p>
    <w:p w14:paraId="614B955A" w14:textId="372E8519" w:rsidR="005950D1" w:rsidRPr="00740AB6" w:rsidRDefault="005950D1" w:rsidP="005950D1">
      <w:pPr>
        <w:rPr>
          <w:rFonts w:eastAsia="Calibri"/>
        </w:rPr>
      </w:pPr>
      <w:r w:rsidRPr="00740AB6">
        <w:rPr>
          <w:rFonts w:eastAsia="Calibri"/>
        </w:rPr>
        <w:t xml:space="preserve">В настоящее время на балансе </w:t>
      </w:r>
      <w:r w:rsidR="00623EA8" w:rsidRPr="00623EA8">
        <w:rPr>
          <w:rFonts w:eastAsia="Calibri"/>
        </w:rPr>
        <w:t>ООО «Машиностроитель»</w:t>
      </w:r>
      <w:r w:rsidR="00623EA8">
        <w:rPr>
          <w:rFonts w:eastAsia="Calibri"/>
        </w:rPr>
        <w:t xml:space="preserve"> </w:t>
      </w:r>
      <w:r w:rsidRPr="00740AB6">
        <w:rPr>
          <w:rFonts w:eastAsia="Calibri"/>
        </w:rPr>
        <w:t xml:space="preserve">находится один тепловой источник, который обеспечивает теплоснабжение собственных потребителей, а также потребителей жилых зданий в Центральном планировочном районе. </w:t>
      </w:r>
    </w:p>
    <w:p w14:paraId="2BAD9608" w14:textId="0A02B325" w:rsidR="005950D1" w:rsidRPr="00740AB6" w:rsidRDefault="005950D1" w:rsidP="005950D1">
      <w:pPr>
        <w:rPr>
          <w:rFonts w:eastAsia="Calibri"/>
          <w:lang w:eastAsia="en-US"/>
        </w:rPr>
      </w:pPr>
      <w:r w:rsidRPr="00740AB6">
        <w:rPr>
          <w:lang w:eastAsia="en-US"/>
        </w:rPr>
        <w:t xml:space="preserve">Основным видом топлива на источнике тепловой энергии </w:t>
      </w:r>
      <w:r w:rsidRPr="00740AB6">
        <w:rPr>
          <w:rFonts w:eastAsia="Calibri"/>
          <w:lang w:eastAsia="en-US"/>
        </w:rPr>
        <w:t>ООО «</w:t>
      </w:r>
      <w:proofErr w:type="spellStart"/>
      <w:r w:rsidR="00331677">
        <w:rPr>
          <w:rFonts w:eastAsia="Calibri"/>
          <w:lang w:eastAsia="en-US"/>
        </w:rPr>
        <w:t>Амуртяжмаш</w:t>
      </w:r>
      <w:proofErr w:type="spellEnd"/>
      <w:r w:rsidR="00331677">
        <w:rPr>
          <w:rFonts w:eastAsia="Calibri"/>
          <w:lang w:eastAsia="en-US"/>
        </w:rPr>
        <w:t xml:space="preserve">» </w:t>
      </w:r>
      <w:r w:rsidRPr="00740AB6">
        <w:rPr>
          <w:rFonts w:eastAsia="Calibri"/>
          <w:lang w:eastAsia="en-US"/>
        </w:rPr>
        <w:t xml:space="preserve">Амурский металлист» </w:t>
      </w:r>
      <w:r w:rsidRPr="00740AB6">
        <w:rPr>
          <w:lang w:eastAsia="en-US"/>
        </w:rPr>
        <w:t>является бурый уголь. На котельной установлены котлы российского производства.</w:t>
      </w:r>
      <w:r w:rsidRPr="00740AB6">
        <w:t xml:space="preserve"> Суммарная установленная мощность источника тепловой энергии </w:t>
      </w:r>
      <w:r w:rsidR="00331677" w:rsidRPr="00331677">
        <w:rPr>
          <w:lang w:eastAsia="en-US"/>
        </w:rPr>
        <w:t>ООО «</w:t>
      </w:r>
      <w:proofErr w:type="spellStart"/>
      <w:r w:rsidR="00331677" w:rsidRPr="00331677">
        <w:rPr>
          <w:lang w:eastAsia="en-US"/>
        </w:rPr>
        <w:t>Амуртяжмаш</w:t>
      </w:r>
      <w:proofErr w:type="spellEnd"/>
      <w:r w:rsidR="00331677" w:rsidRPr="00331677">
        <w:rPr>
          <w:lang w:eastAsia="en-US"/>
        </w:rPr>
        <w:t>» Амурский металлист»</w:t>
      </w:r>
      <w:r w:rsidRPr="00740AB6">
        <w:t xml:space="preserve"> составляет 16,00 Гкал/ч.</w:t>
      </w:r>
    </w:p>
    <w:p w14:paraId="3D617FCE" w14:textId="77777777" w:rsidR="005950D1" w:rsidRPr="00740AB6" w:rsidRDefault="005950D1" w:rsidP="005950D1">
      <w:pPr>
        <w:rPr>
          <w:lang w:eastAsia="en-US"/>
        </w:rPr>
      </w:pPr>
      <w:r w:rsidRPr="00740AB6">
        <w:rPr>
          <w:lang w:eastAsia="en-US"/>
        </w:rPr>
        <w:t>В таблице ниже приведен полный перечень источников тепловой энергии с указанием основного установленного оборудования.</w:t>
      </w:r>
    </w:p>
    <w:p w14:paraId="6070E5F0" w14:textId="77777777" w:rsidR="005950D1" w:rsidRPr="00740AB6" w:rsidRDefault="005950D1" w:rsidP="005950D1">
      <w:pPr>
        <w:rPr>
          <w:lang w:eastAsia="en-US"/>
        </w:rPr>
      </w:pPr>
    </w:p>
    <w:p w14:paraId="66321BCD" w14:textId="77777777" w:rsidR="005950D1" w:rsidRPr="00740AB6" w:rsidRDefault="005950D1" w:rsidP="005950D1">
      <w:pPr>
        <w:rPr>
          <w:lang w:eastAsia="en-US"/>
        </w:rPr>
        <w:sectPr w:rsidR="005950D1" w:rsidRPr="00740AB6" w:rsidSect="005950D1">
          <w:pgSz w:w="11906" w:h="16838"/>
          <w:pgMar w:top="1134" w:right="850" w:bottom="1134" w:left="1701" w:header="709" w:footer="709" w:gutter="0"/>
          <w:cols w:space="720"/>
          <w:docGrid w:linePitch="381"/>
        </w:sectPr>
      </w:pPr>
    </w:p>
    <w:p w14:paraId="2B616BBA" w14:textId="4165EDE3" w:rsidR="005950D1" w:rsidRPr="00740AB6" w:rsidRDefault="005950D1" w:rsidP="005950D1">
      <w:pPr>
        <w:pStyle w:val="aff"/>
      </w:pPr>
      <w:r w:rsidRPr="00740AB6">
        <w:lastRenderedPageBreak/>
        <w:t xml:space="preserve">Таблица </w:t>
      </w:r>
      <w:fldSimple w:instr=" STYLEREF 2 \s ">
        <w:r w:rsidR="006F202A">
          <w:rPr>
            <w:noProof/>
          </w:rPr>
          <w:t>2.1</w:t>
        </w:r>
      </w:fldSimple>
      <w:r w:rsidR="006F202A">
        <w:t>.</w:t>
      </w:r>
      <w:fldSimple w:instr=" SEQ Таблица \* ARABIC \s 2 ">
        <w:r w:rsidR="00C47C00">
          <w:rPr>
            <w:noProof/>
          </w:rPr>
          <w:t>8</w:t>
        </w:r>
      </w:fldSimple>
      <w:r w:rsidRPr="00740AB6">
        <w:t>. Состав основного оборудования источников промышленных предприятий г. Благовещенска</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22"/>
        <w:gridCol w:w="4441"/>
        <w:gridCol w:w="78"/>
        <w:gridCol w:w="2266"/>
        <w:gridCol w:w="30"/>
        <w:gridCol w:w="2098"/>
        <w:gridCol w:w="2124"/>
        <w:gridCol w:w="43"/>
        <w:gridCol w:w="1374"/>
        <w:gridCol w:w="9"/>
        <w:gridCol w:w="1809"/>
        <w:gridCol w:w="26"/>
        <w:gridCol w:w="1800"/>
        <w:gridCol w:w="2231"/>
        <w:gridCol w:w="2485"/>
      </w:tblGrid>
      <w:tr w:rsidR="00331677" w:rsidRPr="00740AB6" w14:paraId="2C2A4CA7" w14:textId="77777777" w:rsidTr="00E320B9">
        <w:trPr>
          <w:trHeight w:val="20"/>
          <w:tblHeader/>
          <w:jc w:val="center"/>
        </w:trPr>
        <w:tc>
          <w:tcPr>
            <w:tcW w:w="168" w:type="pct"/>
            <w:gridSpan w:val="2"/>
            <w:shd w:val="clear" w:color="auto" w:fill="D9D9D9" w:themeFill="background1" w:themeFillShade="D9"/>
            <w:vAlign w:val="center"/>
          </w:tcPr>
          <w:p w14:paraId="536E99C2" w14:textId="77777777" w:rsidR="005950D1" w:rsidRPr="00740AB6" w:rsidRDefault="005950D1" w:rsidP="005950D1">
            <w:pPr>
              <w:pStyle w:val="affff1"/>
              <w:rPr>
                <w:b/>
              </w:rPr>
            </w:pPr>
            <w:r w:rsidRPr="00740AB6">
              <w:rPr>
                <w:b/>
              </w:rPr>
              <w:t>№ п/п</w:t>
            </w:r>
          </w:p>
        </w:tc>
        <w:tc>
          <w:tcPr>
            <w:tcW w:w="1031" w:type="pct"/>
            <w:shd w:val="clear" w:color="auto" w:fill="D9D9D9" w:themeFill="background1" w:themeFillShade="D9"/>
            <w:vAlign w:val="center"/>
          </w:tcPr>
          <w:p w14:paraId="550D837D" w14:textId="77777777" w:rsidR="005950D1" w:rsidRPr="00740AB6" w:rsidRDefault="005950D1" w:rsidP="005950D1">
            <w:pPr>
              <w:pStyle w:val="affff1"/>
              <w:rPr>
                <w:b/>
              </w:rPr>
            </w:pPr>
            <w:r w:rsidRPr="00740AB6">
              <w:rPr>
                <w:b/>
              </w:rPr>
              <w:t>Котельная</w:t>
            </w:r>
          </w:p>
        </w:tc>
        <w:tc>
          <w:tcPr>
            <w:tcW w:w="551" w:type="pct"/>
            <w:gridSpan w:val="3"/>
            <w:shd w:val="clear" w:color="auto" w:fill="D9D9D9" w:themeFill="background1" w:themeFillShade="D9"/>
            <w:vAlign w:val="center"/>
          </w:tcPr>
          <w:p w14:paraId="027A2E5A" w14:textId="77777777" w:rsidR="005950D1" w:rsidRPr="00740AB6" w:rsidRDefault="005950D1" w:rsidP="005950D1">
            <w:pPr>
              <w:pStyle w:val="affff1"/>
              <w:rPr>
                <w:b/>
              </w:rPr>
            </w:pPr>
            <w:r w:rsidRPr="00740AB6">
              <w:rPr>
                <w:b/>
              </w:rPr>
              <w:t>Адрес котельной</w:t>
            </w:r>
          </w:p>
        </w:tc>
        <w:tc>
          <w:tcPr>
            <w:tcW w:w="487" w:type="pct"/>
            <w:shd w:val="clear" w:color="auto" w:fill="D9D9D9" w:themeFill="background1" w:themeFillShade="D9"/>
            <w:vAlign w:val="center"/>
          </w:tcPr>
          <w:p w14:paraId="2450E14D" w14:textId="77777777" w:rsidR="005950D1" w:rsidRPr="00740AB6" w:rsidRDefault="005950D1" w:rsidP="005950D1">
            <w:pPr>
              <w:pStyle w:val="affff1"/>
              <w:rPr>
                <w:b/>
              </w:rPr>
            </w:pPr>
            <w:r w:rsidRPr="00740AB6">
              <w:rPr>
                <w:b/>
              </w:rPr>
              <w:t>Марка котлов</w:t>
            </w:r>
          </w:p>
        </w:tc>
        <w:tc>
          <w:tcPr>
            <w:tcW w:w="503" w:type="pct"/>
            <w:gridSpan w:val="2"/>
            <w:shd w:val="clear" w:color="auto" w:fill="D9D9D9" w:themeFill="background1" w:themeFillShade="D9"/>
            <w:vAlign w:val="center"/>
          </w:tcPr>
          <w:p w14:paraId="4DE02010" w14:textId="77777777" w:rsidR="005950D1" w:rsidRPr="00740AB6" w:rsidRDefault="005950D1" w:rsidP="005950D1">
            <w:pPr>
              <w:pStyle w:val="affff1"/>
              <w:rPr>
                <w:b/>
              </w:rPr>
            </w:pPr>
            <w:r w:rsidRPr="00740AB6">
              <w:rPr>
                <w:b/>
              </w:rPr>
              <w:t>Производительность, Гкал/час (т/ч)</w:t>
            </w:r>
          </w:p>
        </w:tc>
        <w:tc>
          <w:tcPr>
            <w:tcW w:w="321" w:type="pct"/>
            <w:gridSpan w:val="2"/>
            <w:shd w:val="clear" w:color="auto" w:fill="D9D9D9" w:themeFill="background1" w:themeFillShade="D9"/>
            <w:vAlign w:val="center"/>
          </w:tcPr>
          <w:p w14:paraId="2A3AF588" w14:textId="77777777" w:rsidR="005950D1" w:rsidRPr="00740AB6" w:rsidRDefault="005950D1" w:rsidP="005950D1">
            <w:pPr>
              <w:pStyle w:val="affff1"/>
              <w:rPr>
                <w:b/>
              </w:rPr>
            </w:pPr>
            <w:r w:rsidRPr="00740AB6">
              <w:rPr>
                <w:b/>
              </w:rPr>
              <w:t>Вид топлива</w:t>
            </w:r>
          </w:p>
        </w:tc>
        <w:tc>
          <w:tcPr>
            <w:tcW w:w="420" w:type="pct"/>
            <w:shd w:val="clear" w:color="auto" w:fill="D9D9D9" w:themeFill="background1" w:themeFillShade="D9"/>
            <w:vAlign w:val="center"/>
          </w:tcPr>
          <w:p w14:paraId="32EA3594" w14:textId="77777777" w:rsidR="005950D1" w:rsidRPr="00740AB6" w:rsidRDefault="005950D1" w:rsidP="005950D1">
            <w:pPr>
              <w:pStyle w:val="affff1"/>
              <w:rPr>
                <w:b/>
              </w:rPr>
            </w:pPr>
            <w:r w:rsidRPr="00740AB6">
              <w:rPr>
                <w:b/>
              </w:rPr>
              <w:t>Год ввода в</w:t>
            </w:r>
          </w:p>
          <w:p w14:paraId="5E163A11" w14:textId="77777777" w:rsidR="005950D1" w:rsidRPr="00740AB6" w:rsidRDefault="005950D1" w:rsidP="005950D1">
            <w:pPr>
              <w:pStyle w:val="affff1"/>
              <w:rPr>
                <w:b/>
              </w:rPr>
            </w:pPr>
            <w:r w:rsidRPr="00740AB6">
              <w:rPr>
                <w:b/>
              </w:rPr>
              <w:t>эксплуатацию</w:t>
            </w:r>
          </w:p>
        </w:tc>
        <w:tc>
          <w:tcPr>
            <w:tcW w:w="424" w:type="pct"/>
            <w:gridSpan w:val="2"/>
            <w:shd w:val="clear" w:color="auto" w:fill="D9D9D9" w:themeFill="background1" w:themeFillShade="D9"/>
            <w:vAlign w:val="center"/>
          </w:tcPr>
          <w:p w14:paraId="15BE8D13" w14:textId="77777777" w:rsidR="005950D1" w:rsidRPr="00740AB6" w:rsidRDefault="005950D1" w:rsidP="005950D1">
            <w:pPr>
              <w:pStyle w:val="affff1"/>
              <w:rPr>
                <w:b/>
              </w:rPr>
            </w:pPr>
            <w:r w:rsidRPr="00740AB6">
              <w:rPr>
                <w:b/>
              </w:rPr>
              <w:t>Средний КПД</w:t>
            </w:r>
          </w:p>
          <w:p w14:paraId="4A36BEC9" w14:textId="77777777" w:rsidR="005950D1" w:rsidRPr="00740AB6" w:rsidRDefault="005950D1" w:rsidP="005950D1">
            <w:pPr>
              <w:pStyle w:val="affff1"/>
              <w:rPr>
                <w:b/>
              </w:rPr>
            </w:pPr>
            <w:r w:rsidRPr="00740AB6">
              <w:rPr>
                <w:b/>
              </w:rPr>
              <w:t>котлов, %</w:t>
            </w:r>
          </w:p>
        </w:tc>
        <w:tc>
          <w:tcPr>
            <w:tcW w:w="518" w:type="pct"/>
            <w:shd w:val="clear" w:color="auto" w:fill="D9D9D9" w:themeFill="background1" w:themeFillShade="D9"/>
            <w:vAlign w:val="center"/>
          </w:tcPr>
          <w:p w14:paraId="3141F74B" w14:textId="77777777" w:rsidR="005950D1" w:rsidRPr="00740AB6" w:rsidRDefault="005950D1" w:rsidP="005950D1">
            <w:pPr>
              <w:pStyle w:val="affff1"/>
              <w:rPr>
                <w:b/>
              </w:rPr>
            </w:pPr>
            <w:r w:rsidRPr="00740AB6">
              <w:rPr>
                <w:b/>
              </w:rPr>
              <w:t>Располагаемая тепловая мощность котельной, Гкал/ч</w:t>
            </w:r>
          </w:p>
        </w:tc>
        <w:tc>
          <w:tcPr>
            <w:tcW w:w="577" w:type="pct"/>
            <w:shd w:val="clear" w:color="auto" w:fill="D9D9D9" w:themeFill="background1" w:themeFillShade="D9"/>
            <w:vAlign w:val="center"/>
          </w:tcPr>
          <w:p w14:paraId="4AB8BCA8" w14:textId="77777777" w:rsidR="005950D1" w:rsidRPr="00740AB6" w:rsidRDefault="005950D1" w:rsidP="005950D1">
            <w:pPr>
              <w:pStyle w:val="affff1"/>
              <w:rPr>
                <w:b/>
              </w:rPr>
            </w:pPr>
            <w:r w:rsidRPr="00740AB6">
              <w:rPr>
                <w:b/>
              </w:rPr>
              <w:t>Установленная тепловая мощность котельной, Гкал/ч</w:t>
            </w:r>
          </w:p>
        </w:tc>
      </w:tr>
      <w:tr w:rsidR="00331677" w:rsidRPr="00740AB6" w14:paraId="64AF7905" w14:textId="77777777" w:rsidTr="00E320B9">
        <w:trPr>
          <w:trHeight w:val="20"/>
          <w:tblHeader/>
          <w:jc w:val="center"/>
        </w:trPr>
        <w:tc>
          <w:tcPr>
            <w:tcW w:w="168" w:type="pct"/>
            <w:gridSpan w:val="2"/>
            <w:shd w:val="clear" w:color="auto" w:fill="D9D9D9" w:themeFill="background1" w:themeFillShade="D9"/>
            <w:vAlign w:val="center"/>
          </w:tcPr>
          <w:p w14:paraId="6DCB716A" w14:textId="77777777" w:rsidR="005950D1" w:rsidRPr="00740AB6" w:rsidRDefault="005950D1" w:rsidP="005950D1">
            <w:pPr>
              <w:pStyle w:val="affff1"/>
            </w:pPr>
            <w:r w:rsidRPr="00740AB6">
              <w:t>1</w:t>
            </w:r>
          </w:p>
        </w:tc>
        <w:tc>
          <w:tcPr>
            <w:tcW w:w="1031" w:type="pct"/>
            <w:shd w:val="clear" w:color="auto" w:fill="D9D9D9" w:themeFill="background1" w:themeFillShade="D9"/>
            <w:vAlign w:val="center"/>
          </w:tcPr>
          <w:p w14:paraId="30CAEC0A" w14:textId="77777777" w:rsidR="005950D1" w:rsidRPr="00740AB6" w:rsidRDefault="005950D1" w:rsidP="005950D1">
            <w:pPr>
              <w:pStyle w:val="affff1"/>
            </w:pPr>
            <w:r w:rsidRPr="00740AB6">
              <w:t>2</w:t>
            </w:r>
          </w:p>
        </w:tc>
        <w:tc>
          <w:tcPr>
            <w:tcW w:w="551" w:type="pct"/>
            <w:gridSpan w:val="3"/>
            <w:shd w:val="clear" w:color="auto" w:fill="D9D9D9" w:themeFill="background1" w:themeFillShade="D9"/>
            <w:vAlign w:val="center"/>
          </w:tcPr>
          <w:p w14:paraId="73CE1146" w14:textId="77777777" w:rsidR="005950D1" w:rsidRPr="00740AB6" w:rsidRDefault="005950D1" w:rsidP="005950D1">
            <w:pPr>
              <w:pStyle w:val="affff1"/>
            </w:pPr>
            <w:r w:rsidRPr="00740AB6">
              <w:t>3</w:t>
            </w:r>
          </w:p>
        </w:tc>
        <w:tc>
          <w:tcPr>
            <w:tcW w:w="487" w:type="pct"/>
            <w:shd w:val="clear" w:color="auto" w:fill="D9D9D9" w:themeFill="background1" w:themeFillShade="D9"/>
            <w:vAlign w:val="center"/>
          </w:tcPr>
          <w:p w14:paraId="43799BDF" w14:textId="77777777" w:rsidR="005950D1" w:rsidRPr="00740AB6" w:rsidRDefault="005950D1" w:rsidP="005950D1">
            <w:pPr>
              <w:pStyle w:val="affff1"/>
            </w:pPr>
            <w:r w:rsidRPr="00740AB6">
              <w:t>4</w:t>
            </w:r>
          </w:p>
        </w:tc>
        <w:tc>
          <w:tcPr>
            <w:tcW w:w="503" w:type="pct"/>
            <w:gridSpan w:val="2"/>
            <w:shd w:val="clear" w:color="auto" w:fill="D9D9D9" w:themeFill="background1" w:themeFillShade="D9"/>
            <w:vAlign w:val="center"/>
          </w:tcPr>
          <w:p w14:paraId="2B5D9427" w14:textId="77777777" w:rsidR="005950D1" w:rsidRPr="00740AB6" w:rsidRDefault="005950D1" w:rsidP="005950D1">
            <w:pPr>
              <w:pStyle w:val="affff1"/>
            </w:pPr>
            <w:r w:rsidRPr="00740AB6">
              <w:t>5</w:t>
            </w:r>
          </w:p>
        </w:tc>
        <w:tc>
          <w:tcPr>
            <w:tcW w:w="321" w:type="pct"/>
            <w:gridSpan w:val="2"/>
            <w:shd w:val="clear" w:color="auto" w:fill="D9D9D9" w:themeFill="background1" w:themeFillShade="D9"/>
            <w:vAlign w:val="center"/>
          </w:tcPr>
          <w:p w14:paraId="4009635A" w14:textId="77777777" w:rsidR="005950D1" w:rsidRPr="00740AB6" w:rsidRDefault="005950D1" w:rsidP="005950D1">
            <w:pPr>
              <w:pStyle w:val="affff1"/>
            </w:pPr>
            <w:r w:rsidRPr="00740AB6">
              <w:t>6</w:t>
            </w:r>
          </w:p>
        </w:tc>
        <w:tc>
          <w:tcPr>
            <w:tcW w:w="420" w:type="pct"/>
            <w:shd w:val="clear" w:color="auto" w:fill="D9D9D9" w:themeFill="background1" w:themeFillShade="D9"/>
            <w:vAlign w:val="center"/>
          </w:tcPr>
          <w:p w14:paraId="43353C9A" w14:textId="77777777" w:rsidR="005950D1" w:rsidRPr="00740AB6" w:rsidRDefault="005950D1" w:rsidP="005950D1">
            <w:pPr>
              <w:pStyle w:val="affff1"/>
            </w:pPr>
            <w:r w:rsidRPr="00740AB6">
              <w:t>7</w:t>
            </w:r>
          </w:p>
        </w:tc>
        <w:tc>
          <w:tcPr>
            <w:tcW w:w="424" w:type="pct"/>
            <w:gridSpan w:val="2"/>
            <w:shd w:val="clear" w:color="auto" w:fill="D9D9D9" w:themeFill="background1" w:themeFillShade="D9"/>
            <w:vAlign w:val="center"/>
          </w:tcPr>
          <w:p w14:paraId="6C62AFAB" w14:textId="77777777" w:rsidR="005950D1" w:rsidRPr="00740AB6" w:rsidRDefault="005950D1" w:rsidP="005950D1">
            <w:pPr>
              <w:pStyle w:val="affff1"/>
            </w:pPr>
            <w:r w:rsidRPr="00740AB6">
              <w:t>8</w:t>
            </w:r>
          </w:p>
        </w:tc>
        <w:tc>
          <w:tcPr>
            <w:tcW w:w="518" w:type="pct"/>
            <w:shd w:val="clear" w:color="auto" w:fill="D9D9D9" w:themeFill="background1" w:themeFillShade="D9"/>
            <w:vAlign w:val="center"/>
          </w:tcPr>
          <w:p w14:paraId="20FA1727" w14:textId="77777777" w:rsidR="005950D1" w:rsidRPr="00740AB6" w:rsidRDefault="005950D1" w:rsidP="005950D1">
            <w:pPr>
              <w:pStyle w:val="affff1"/>
            </w:pPr>
            <w:r w:rsidRPr="00740AB6">
              <w:t>9</w:t>
            </w:r>
          </w:p>
        </w:tc>
        <w:tc>
          <w:tcPr>
            <w:tcW w:w="577" w:type="pct"/>
            <w:shd w:val="clear" w:color="auto" w:fill="D9D9D9" w:themeFill="background1" w:themeFillShade="D9"/>
            <w:vAlign w:val="center"/>
          </w:tcPr>
          <w:p w14:paraId="3556F987" w14:textId="77777777" w:rsidR="005950D1" w:rsidRPr="00740AB6" w:rsidRDefault="005950D1" w:rsidP="005950D1">
            <w:pPr>
              <w:pStyle w:val="affff1"/>
            </w:pPr>
            <w:r w:rsidRPr="00740AB6">
              <w:t>10</w:t>
            </w:r>
          </w:p>
        </w:tc>
      </w:tr>
      <w:tr w:rsidR="005950D1" w:rsidRPr="00740AB6" w14:paraId="5A2E97EB" w14:textId="77777777" w:rsidTr="00E320B9">
        <w:trPr>
          <w:trHeight w:val="20"/>
          <w:jc w:val="center"/>
        </w:trPr>
        <w:tc>
          <w:tcPr>
            <w:tcW w:w="5000" w:type="pct"/>
            <w:gridSpan w:val="16"/>
            <w:shd w:val="clear" w:color="auto" w:fill="D9D9D9" w:themeFill="background1" w:themeFillShade="D9"/>
            <w:vAlign w:val="center"/>
          </w:tcPr>
          <w:p w14:paraId="3AC2B1DF" w14:textId="289916BD" w:rsidR="005950D1" w:rsidRPr="00740AB6" w:rsidRDefault="005950D1" w:rsidP="005950D1">
            <w:pPr>
              <w:pStyle w:val="affff1"/>
              <w:rPr>
                <w:b/>
              </w:rPr>
            </w:pPr>
            <w:r w:rsidRPr="00740AB6">
              <w:rPr>
                <w:b/>
              </w:rPr>
              <w:t>АО «СЗОР»</w:t>
            </w:r>
          </w:p>
        </w:tc>
      </w:tr>
      <w:tr w:rsidR="00331677" w:rsidRPr="00740AB6" w14:paraId="01BEDDA4" w14:textId="77777777" w:rsidTr="00E320B9">
        <w:trPr>
          <w:trHeight w:val="20"/>
          <w:jc w:val="center"/>
        </w:trPr>
        <w:tc>
          <w:tcPr>
            <w:tcW w:w="168" w:type="pct"/>
            <w:gridSpan w:val="2"/>
            <w:shd w:val="clear" w:color="auto" w:fill="D9D9D9" w:themeFill="background1" w:themeFillShade="D9"/>
            <w:vAlign w:val="center"/>
          </w:tcPr>
          <w:p w14:paraId="4886FF64" w14:textId="77777777" w:rsidR="005950D1" w:rsidRPr="00740AB6" w:rsidRDefault="005950D1" w:rsidP="005950D1">
            <w:pPr>
              <w:pStyle w:val="affff1"/>
            </w:pPr>
            <w:r w:rsidRPr="00740AB6">
              <w:t>1</w:t>
            </w:r>
          </w:p>
        </w:tc>
        <w:tc>
          <w:tcPr>
            <w:tcW w:w="1031" w:type="pct"/>
            <w:shd w:val="clear" w:color="auto" w:fill="D9D9D9" w:themeFill="background1" w:themeFillShade="D9"/>
            <w:vAlign w:val="center"/>
          </w:tcPr>
          <w:p w14:paraId="7E00842E" w14:textId="77777777" w:rsidR="005950D1" w:rsidRPr="00740AB6" w:rsidRDefault="005950D1" w:rsidP="005950D1">
            <w:pPr>
              <w:pStyle w:val="affff1"/>
              <w:rPr>
                <w:b/>
              </w:rPr>
            </w:pPr>
            <w:r w:rsidRPr="00740AB6">
              <w:rPr>
                <w:b/>
              </w:rPr>
              <w:t>Котельная судостроительного завода</w:t>
            </w:r>
          </w:p>
        </w:tc>
        <w:tc>
          <w:tcPr>
            <w:tcW w:w="551" w:type="pct"/>
            <w:gridSpan w:val="3"/>
            <w:shd w:val="clear" w:color="auto" w:fill="D9D9D9" w:themeFill="background1" w:themeFillShade="D9"/>
            <w:vAlign w:val="center"/>
          </w:tcPr>
          <w:p w14:paraId="74DBC547" w14:textId="77777777" w:rsidR="005950D1" w:rsidRPr="00740AB6" w:rsidRDefault="005950D1" w:rsidP="005950D1">
            <w:pPr>
              <w:pStyle w:val="affff1"/>
            </w:pPr>
            <w:r w:rsidRPr="00740AB6">
              <w:t>ул. Пушкина, 189</w:t>
            </w:r>
          </w:p>
        </w:tc>
        <w:tc>
          <w:tcPr>
            <w:tcW w:w="487" w:type="pct"/>
            <w:shd w:val="clear" w:color="auto" w:fill="D9D9D9" w:themeFill="background1" w:themeFillShade="D9"/>
            <w:vAlign w:val="center"/>
          </w:tcPr>
          <w:p w14:paraId="2E2C3CA4" w14:textId="77777777" w:rsidR="005950D1" w:rsidRPr="00740AB6" w:rsidRDefault="005950D1" w:rsidP="005950D1">
            <w:pPr>
              <w:pStyle w:val="affff1"/>
            </w:pPr>
          </w:p>
        </w:tc>
        <w:tc>
          <w:tcPr>
            <w:tcW w:w="503" w:type="pct"/>
            <w:gridSpan w:val="2"/>
            <w:shd w:val="clear" w:color="auto" w:fill="D9D9D9" w:themeFill="background1" w:themeFillShade="D9"/>
            <w:vAlign w:val="center"/>
          </w:tcPr>
          <w:p w14:paraId="721F1F31" w14:textId="77777777" w:rsidR="005950D1" w:rsidRPr="00740AB6" w:rsidRDefault="005950D1" w:rsidP="005950D1">
            <w:pPr>
              <w:pStyle w:val="affff1"/>
            </w:pPr>
          </w:p>
        </w:tc>
        <w:tc>
          <w:tcPr>
            <w:tcW w:w="321" w:type="pct"/>
            <w:gridSpan w:val="2"/>
            <w:shd w:val="clear" w:color="auto" w:fill="D9D9D9" w:themeFill="background1" w:themeFillShade="D9"/>
            <w:vAlign w:val="center"/>
          </w:tcPr>
          <w:p w14:paraId="2EFC7CCF" w14:textId="77777777" w:rsidR="005950D1" w:rsidRPr="00740AB6" w:rsidRDefault="005950D1" w:rsidP="005950D1">
            <w:pPr>
              <w:pStyle w:val="affff1"/>
            </w:pPr>
          </w:p>
        </w:tc>
        <w:tc>
          <w:tcPr>
            <w:tcW w:w="420" w:type="pct"/>
            <w:shd w:val="clear" w:color="auto" w:fill="D9D9D9" w:themeFill="background1" w:themeFillShade="D9"/>
            <w:vAlign w:val="center"/>
          </w:tcPr>
          <w:p w14:paraId="274CDB28" w14:textId="77777777" w:rsidR="005950D1" w:rsidRPr="00740AB6" w:rsidRDefault="005950D1" w:rsidP="005950D1">
            <w:pPr>
              <w:pStyle w:val="affff1"/>
            </w:pPr>
          </w:p>
        </w:tc>
        <w:tc>
          <w:tcPr>
            <w:tcW w:w="424" w:type="pct"/>
            <w:gridSpan w:val="2"/>
            <w:shd w:val="clear" w:color="auto" w:fill="D9D9D9" w:themeFill="background1" w:themeFillShade="D9"/>
            <w:vAlign w:val="center"/>
          </w:tcPr>
          <w:p w14:paraId="4A804BB9" w14:textId="2C232B67" w:rsidR="00623EA8" w:rsidRPr="00740AB6" w:rsidRDefault="00623EA8" w:rsidP="00623EA8">
            <w:pPr>
              <w:pStyle w:val="affff1"/>
            </w:pPr>
            <w:r>
              <w:t>83,000</w:t>
            </w:r>
          </w:p>
        </w:tc>
        <w:tc>
          <w:tcPr>
            <w:tcW w:w="518" w:type="pct"/>
            <w:shd w:val="clear" w:color="auto" w:fill="D9D9D9" w:themeFill="background1" w:themeFillShade="D9"/>
            <w:vAlign w:val="center"/>
          </w:tcPr>
          <w:p w14:paraId="36E5C8E8" w14:textId="77777777" w:rsidR="005950D1" w:rsidRPr="00740AB6" w:rsidRDefault="005950D1" w:rsidP="005950D1">
            <w:pPr>
              <w:pStyle w:val="affff1"/>
            </w:pPr>
            <w:r w:rsidRPr="00740AB6">
              <w:t>32,000</w:t>
            </w:r>
          </w:p>
        </w:tc>
        <w:tc>
          <w:tcPr>
            <w:tcW w:w="577" w:type="pct"/>
            <w:shd w:val="clear" w:color="auto" w:fill="D9D9D9" w:themeFill="background1" w:themeFillShade="D9"/>
            <w:vAlign w:val="center"/>
          </w:tcPr>
          <w:p w14:paraId="285937D0" w14:textId="77777777" w:rsidR="005950D1" w:rsidRPr="00740AB6" w:rsidRDefault="005950D1" w:rsidP="005950D1">
            <w:pPr>
              <w:pStyle w:val="affff1"/>
            </w:pPr>
            <w:r w:rsidRPr="00740AB6">
              <w:t>32,000</w:t>
            </w:r>
          </w:p>
        </w:tc>
      </w:tr>
      <w:tr w:rsidR="00BD3D07" w:rsidRPr="00740AB6" w14:paraId="348827D4" w14:textId="77777777" w:rsidTr="00E320B9">
        <w:trPr>
          <w:trHeight w:val="20"/>
          <w:jc w:val="center"/>
        </w:trPr>
        <w:tc>
          <w:tcPr>
            <w:tcW w:w="168" w:type="pct"/>
            <w:gridSpan w:val="2"/>
            <w:vAlign w:val="center"/>
          </w:tcPr>
          <w:p w14:paraId="12497D1A" w14:textId="77777777" w:rsidR="005950D1" w:rsidRPr="00740AB6" w:rsidRDefault="005950D1" w:rsidP="005950D1">
            <w:pPr>
              <w:pStyle w:val="affff1"/>
            </w:pPr>
          </w:p>
        </w:tc>
        <w:tc>
          <w:tcPr>
            <w:tcW w:w="1031" w:type="pct"/>
            <w:vAlign w:val="center"/>
          </w:tcPr>
          <w:p w14:paraId="2850FB7B" w14:textId="77777777" w:rsidR="005950D1" w:rsidRPr="00740AB6" w:rsidRDefault="005950D1" w:rsidP="005950D1">
            <w:pPr>
              <w:pStyle w:val="affff1"/>
              <w:rPr>
                <w:b/>
              </w:rPr>
            </w:pPr>
          </w:p>
        </w:tc>
        <w:tc>
          <w:tcPr>
            <w:tcW w:w="551" w:type="pct"/>
            <w:gridSpan w:val="3"/>
            <w:vAlign w:val="center"/>
          </w:tcPr>
          <w:p w14:paraId="45CC6E88" w14:textId="77777777" w:rsidR="005950D1" w:rsidRPr="00740AB6" w:rsidRDefault="005950D1" w:rsidP="005950D1">
            <w:pPr>
              <w:pStyle w:val="affff1"/>
            </w:pPr>
          </w:p>
        </w:tc>
        <w:tc>
          <w:tcPr>
            <w:tcW w:w="487" w:type="pct"/>
            <w:vAlign w:val="center"/>
          </w:tcPr>
          <w:p w14:paraId="4EB930DF" w14:textId="77777777" w:rsidR="005950D1" w:rsidRPr="00740AB6" w:rsidRDefault="005950D1" w:rsidP="005950D1">
            <w:pPr>
              <w:pStyle w:val="affff1"/>
            </w:pPr>
            <w:r w:rsidRPr="00740AB6">
              <w:t>КВ-Р 11,63-115</w:t>
            </w:r>
          </w:p>
        </w:tc>
        <w:tc>
          <w:tcPr>
            <w:tcW w:w="503" w:type="pct"/>
            <w:gridSpan w:val="2"/>
            <w:vAlign w:val="center"/>
          </w:tcPr>
          <w:p w14:paraId="3194B035" w14:textId="77777777" w:rsidR="005950D1" w:rsidRPr="00740AB6" w:rsidRDefault="005950D1" w:rsidP="005950D1">
            <w:pPr>
              <w:pStyle w:val="affff1"/>
            </w:pPr>
            <w:r w:rsidRPr="00740AB6">
              <w:t>10,000</w:t>
            </w:r>
          </w:p>
        </w:tc>
        <w:tc>
          <w:tcPr>
            <w:tcW w:w="321" w:type="pct"/>
            <w:gridSpan w:val="2"/>
            <w:vAlign w:val="center"/>
          </w:tcPr>
          <w:p w14:paraId="3038A8E3" w14:textId="77777777" w:rsidR="005950D1" w:rsidRPr="00740AB6" w:rsidRDefault="005950D1" w:rsidP="005950D1">
            <w:pPr>
              <w:pStyle w:val="affff1"/>
            </w:pPr>
            <w:r w:rsidRPr="00740AB6">
              <w:t>бурый уголь</w:t>
            </w:r>
          </w:p>
        </w:tc>
        <w:tc>
          <w:tcPr>
            <w:tcW w:w="420" w:type="pct"/>
            <w:vAlign w:val="center"/>
          </w:tcPr>
          <w:p w14:paraId="08B3D8D2" w14:textId="77777777" w:rsidR="005950D1" w:rsidRPr="00740AB6" w:rsidRDefault="005950D1" w:rsidP="005950D1">
            <w:pPr>
              <w:pStyle w:val="affff1"/>
            </w:pPr>
            <w:r w:rsidRPr="00740AB6">
              <w:t>2015</w:t>
            </w:r>
          </w:p>
        </w:tc>
        <w:tc>
          <w:tcPr>
            <w:tcW w:w="424" w:type="pct"/>
            <w:gridSpan w:val="2"/>
            <w:vAlign w:val="center"/>
          </w:tcPr>
          <w:p w14:paraId="7691A749" w14:textId="77777777" w:rsidR="005950D1" w:rsidRPr="00740AB6" w:rsidRDefault="005950D1" w:rsidP="005950D1">
            <w:pPr>
              <w:pStyle w:val="affff1"/>
            </w:pPr>
            <w:r w:rsidRPr="00740AB6">
              <w:t>82,000</w:t>
            </w:r>
          </w:p>
        </w:tc>
        <w:tc>
          <w:tcPr>
            <w:tcW w:w="518" w:type="pct"/>
            <w:vAlign w:val="center"/>
          </w:tcPr>
          <w:p w14:paraId="4CCB81CC" w14:textId="77777777" w:rsidR="005950D1" w:rsidRPr="00740AB6" w:rsidRDefault="005950D1" w:rsidP="005950D1">
            <w:pPr>
              <w:pStyle w:val="affff1"/>
            </w:pPr>
            <w:r w:rsidRPr="00740AB6">
              <w:t>10,000</w:t>
            </w:r>
          </w:p>
        </w:tc>
        <w:tc>
          <w:tcPr>
            <w:tcW w:w="577" w:type="pct"/>
            <w:vAlign w:val="center"/>
          </w:tcPr>
          <w:p w14:paraId="363F46B4" w14:textId="77777777" w:rsidR="005950D1" w:rsidRPr="00740AB6" w:rsidRDefault="005950D1" w:rsidP="005950D1">
            <w:pPr>
              <w:pStyle w:val="affff1"/>
            </w:pPr>
            <w:r w:rsidRPr="00740AB6">
              <w:t>10,000</w:t>
            </w:r>
          </w:p>
        </w:tc>
      </w:tr>
      <w:tr w:rsidR="00BD3D07" w:rsidRPr="00740AB6" w14:paraId="524EDF80" w14:textId="77777777" w:rsidTr="00E320B9">
        <w:trPr>
          <w:trHeight w:val="20"/>
          <w:jc w:val="center"/>
        </w:trPr>
        <w:tc>
          <w:tcPr>
            <w:tcW w:w="168" w:type="pct"/>
            <w:gridSpan w:val="2"/>
            <w:vAlign w:val="center"/>
          </w:tcPr>
          <w:p w14:paraId="666CD1F2" w14:textId="77777777" w:rsidR="005950D1" w:rsidRPr="00740AB6" w:rsidRDefault="005950D1" w:rsidP="005950D1">
            <w:pPr>
              <w:pStyle w:val="affff1"/>
            </w:pPr>
          </w:p>
        </w:tc>
        <w:tc>
          <w:tcPr>
            <w:tcW w:w="1031" w:type="pct"/>
            <w:vAlign w:val="center"/>
          </w:tcPr>
          <w:p w14:paraId="77BF1A43" w14:textId="77777777" w:rsidR="005950D1" w:rsidRPr="00740AB6" w:rsidRDefault="005950D1" w:rsidP="005950D1">
            <w:pPr>
              <w:pStyle w:val="affff1"/>
              <w:rPr>
                <w:b/>
              </w:rPr>
            </w:pPr>
          </w:p>
        </w:tc>
        <w:tc>
          <w:tcPr>
            <w:tcW w:w="551" w:type="pct"/>
            <w:gridSpan w:val="3"/>
            <w:vAlign w:val="center"/>
          </w:tcPr>
          <w:p w14:paraId="795F6503" w14:textId="77777777" w:rsidR="005950D1" w:rsidRPr="00740AB6" w:rsidRDefault="005950D1" w:rsidP="005950D1">
            <w:pPr>
              <w:pStyle w:val="affff1"/>
            </w:pPr>
          </w:p>
        </w:tc>
        <w:tc>
          <w:tcPr>
            <w:tcW w:w="487" w:type="pct"/>
            <w:vAlign w:val="center"/>
          </w:tcPr>
          <w:p w14:paraId="5BB31ADA" w14:textId="207A0719" w:rsidR="005950D1" w:rsidRPr="00740AB6" w:rsidRDefault="005950D1" w:rsidP="005950D1">
            <w:pPr>
              <w:pStyle w:val="affff1"/>
            </w:pPr>
            <w:r w:rsidRPr="00740AB6">
              <w:t>КВ-Р 11,63-11</w:t>
            </w:r>
            <w:r w:rsidR="00F7177C">
              <w:t>5</w:t>
            </w:r>
          </w:p>
        </w:tc>
        <w:tc>
          <w:tcPr>
            <w:tcW w:w="503" w:type="pct"/>
            <w:gridSpan w:val="2"/>
            <w:vAlign w:val="center"/>
          </w:tcPr>
          <w:p w14:paraId="0119F34B" w14:textId="77777777" w:rsidR="005950D1" w:rsidRPr="00740AB6" w:rsidRDefault="005950D1" w:rsidP="005950D1">
            <w:pPr>
              <w:pStyle w:val="affff1"/>
            </w:pPr>
            <w:r w:rsidRPr="00740AB6">
              <w:t>10,000</w:t>
            </w:r>
          </w:p>
        </w:tc>
        <w:tc>
          <w:tcPr>
            <w:tcW w:w="321" w:type="pct"/>
            <w:gridSpan w:val="2"/>
            <w:vAlign w:val="center"/>
          </w:tcPr>
          <w:p w14:paraId="5B972C68" w14:textId="77777777" w:rsidR="005950D1" w:rsidRPr="00740AB6" w:rsidRDefault="005950D1" w:rsidP="005950D1">
            <w:pPr>
              <w:pStyle w:val="affff1"/>
            </w:pPr>
            <w:r w:rsidRPr="00740AB6">
              <w:t>бурый уголь</w:t>
            </w:r>
          </w:p>
        </w:tc>
        <w:tc>
          <w:tcPr>
            <w:tcW w:w="420" w:type="pct"/>
            <w:vAlign w:val="center"/>
          </w:tcPr>
          <w:p w14:paraId="518F7968" w14:textId="77777777" w:rsidR="005950D1" w:rsidRPr="00740AB6" w:rsidRDefault="005950D1" w:rsidP="005950D1">
            <w:pPr>
              <w:pStyle w:val="affff1"/>
            </w:pPr>
            <w:r w:rsidRPr="00740AB6">
              <w:t>2015</w:t>
            </w:r>
          </w:p>
        </w:tc>
        <w:tc>
          <w:tcPr>
            <w:tcW w:w="424" w:type="pct"/>
            <w:gridSpan w:val="2"/>
            <w:vAlign w:val="center"/>
          </w:tcPr>
          <w:p w14:paraId="0831781B" w14:textId="58F420F6" w:rsidR="005950D1" w:rsidRPr="00740AB6" w:rsidRDefault="005950D1" w:rsidP="005950D1">
            <w:pPr>
              <w:pStyle w:val="affff1"/>
            </w:pPr>
            <w:r w:rsidRPr="00740AB6">
              <w:t>8</w:t>
            </w:r>
            <w:r w:rsidR="00C47C00">
              <w:t>2</w:t>
            </w:r>
            <w:r w:rsidRPr="00740AB6">
              <w:t>,000</w:t>
            </w:r>
          </w:p>
        </w:tc>
        <w:tc>
          <w:tcPr>
            <w:tcW w:w="518" w:type="pct"/>
            <w:vAlign w:val="center"/>
          </w:tcPr>
          <w:p w14:paraId="6CD957CE" w14:textId="77777777" w:rsidR="005950D1" w:rsidRPr="00740AB6" w:rsidRDefault="005950D1" w:rsidP="005950D1">
            <w:pPr>
              <w:pStyle w:val="affff1"/>
            </w:pPr>
            <w:r w:rsidRPr="00740AB6">
              <w:t>10,000</w:t>
            </w:r>
          </w:p>
        </w:tc>
        <w:tc>
          <w:tcPr>
            <w:tcW w:w="577" w:type="pct"/>
            <w:vAlign w:val="center"/>
          </w:tcPr>
          <w:p w14:paraId="690A7C49" w14:textId="77777777" w:rsidR="005950D1" w:rsidRPr="00740AB6" w:rsidRDefault="005950D1" w:rsidP="005950D1">
            <w:pPr>
              <w:pStyle w:val="affff1"/>
            </w:pPr>
            <w:r w:rsidRPr="00740AB6">
              <w:t>10,000</w:t>
            </w:r>
          </w:p>
        </w:tc>
      </w:tr>
      <w:tr w:rsidR="00BD3D07" w:rsidRPr="00740AB6" w14:paraId="5D117D33" w14:textId="77777777" w:rsidTr="00E320B9">
        <w:trPr>
          <w:trHeight w:val="20"/>
          <w:jc w:val="center"/>
        </w:trPr>
        <w:tc>
          <w:tcPr>
            <w:tcW w:w="168" w:type="pct"/>
            <w:gridSpan w:val="2"/>
            <w:vAlign w:val="center"/>
          </w:tcPr>
          <w:p w14:paraId="36E10951" w14:textId="77777777" w:rsidR="005950D1" w:rsidRPr="00740AB6" w:rsidRDefault="005950D1" w:rsidP="005950D1">
            <w:pPr>
              <w:pStyle w:val="affff1"/>
            </w:pPr>
          </w:p>
        </w:tc>
        <w:tc>
          <w:tcPr>
            <w:tcW w:w="1031" w:type="pct"/>
            <w:vAlign w:val="center"/>
          </w:tcPr>
          <w:p w14:paraId="722F3DC4" w14:textId="77777777" w:rsidR="005950D1" w:rsidRPr="00740AB6" w:rsidRDefault="005950D1" w:rsidP="005950D1">
            <w:pPr>
              <w:pStyle w:val="affff1"/>
              <w:rPr>
                <w:b/>
              </w:rPr>
            </w:pPr>
          </w:p>
        </w:tc>
        <w:tc>
          <w:tcPr>
            <w:tcW w:w="551" w:type="pct"/>
            <w:gridSpan w:val="3"/>
            <w:vAlign w:val="center"/>
          </w:tcPr>
          <w:p w14:paraId="19618423" w14:textId="77777777" w:rsidR="005950D1" w:rsidRPr="00740AB6" w:rsidRDefault="005950D1" w:rsidP="005950D1">
            <w:pPr>
              <w:pStyle w:val="affff1"/>
            </w:pPr>
          </w:p>
        </w:tc>
        <w:tc>
          <w:tcPr>
            <w:tcW w:w="487" w:type="pct"/>
            <w:vAlign w:val="center"/>
          </w:tcPr>
          <w:p w14:paraId="4D16F6F9" w14:textId="77777777" w:rsidR="005950D1" w:rsidRPr="00740AB6" w:rsidRDefault="005950D1" w:rsidP="005950D1">
            <w:pPr>
              <w:pStyle w:val="affff1"/>
            </w:pPr>
            <w:r w:rsidRPr="00740AB6">
              <w:t>КЕ-10-14</w:t>
            </w:r>
          </w:p>
        </w:tc>
        <w:tc>
          <w:tcPr>
            <w:tcW w:w="503" w:type="pct"/>
            <w:gridSpan w:val="2"/>
            <w:vAlign w:val="center"/>
          </w:tcPr>
          <w:p w14:paraId="050D9A82" w14:textId="77777777" w:rsidR="005950D1" w:rsidRPr="00740AB6" w:rsidRDefault="005950D1" w:rsidP="005950D1">
            <w:pPr>
              <w:pStyle w:val="affff1"/>
            </w:pPr>
            <w:r w:rsidRPr="00740AB6">
              <w:t>6,000</w:t>
            </w:r>
          </w:p>
        </w:tc>
        <w:tc>
          <w:tcPr>
            <w:tcW w:w="321" w:type="pct"/>
            <w:gridSpan w:val="2"/>
            <w:vAlign w:val="center"/>
          </w:tcPr>
          <w:p w14:paraId="75ED1DDA" w14:textId="77777777" w:rsidR="005950D1" w:rsidRPr="00740AB6" w:rsidRDefault="005950D1" w:rsidP="005950D1">
            <w:pPr>
              <w:pStyle w:val="affff1"/>
            </w:pPr>
            <w:r w:rsidRPr="00740AB6">
              <w:t>бурый уголь</w:t>
            </w:r>
          </w:p>
        </w:tc>
        <w:tc>
          <w:tcPr>
            <w:tcW w:w="420" w:type="pct"/>
            <w:vAlign w:val="center"/>
          </w:tcPr>
          <w:p w14:paraId="249F2FFB" w14:textId="77777777" w:rsidR="005950D1" w:rsidRPr="00740AB6" w:rsidRDefault="005950D1" w:rsidP="005950D1">
            <w:pPr>
              <w:pStyle w:val="affff1"/>
            </w:pPr>
            <w:r w:rsidRPr="00740AB6">
              <w:t>1981</w:t>
            </w:r>
          </w:p>
        </w:tc>
        <w:tc>
          <w:tcPr>
            <w:tcW w:w="424" w:type="pct"/>
            <w:gridSpan w:val="2"/>
            <w:vAlign w:val="center"/>
          </w:tcPr>
          <w:p w14:paraId="0A00665C" w14:textId="3ACF90AF" w:rsidR="005950D1" w:rsidRPr="00740AB6" w:rsidRDefault="00C47C00" w:rsidP="005950D1">
            <w:pPr>
              <w:pStyle w:val="affff1"/>
            </w:pPr>
            <w:r>
              <w:t>79,000</w:t>
            </w:r>
          </w:p>
        </w:tc>
        <w:tc>
          <w:tcPr>
            <w:tcW w:w="518" w:type="pct"/>
            <w:vAlign w:val="center"/>
          </w:tcPr>
          <w:p w14:paraId="4C639769" w14:textId="77777777" w:rsidR="005950D1" w:rsidRPr="00740AB6" w:rsidRDefault="005950D1" w:rsidP="005950D1">
            <w:pPr>
              <w:pStyle w:val="affff1"/>
            </w:pPr>
            <w:r w:rsidRPr="00740AB6">
              <w:t>6,000</w:t>
            </w:r>
          </w:p>
        </w:tc>
        <w:tc>
          <w:tcPr>
            <w:tcW w:w="577" w:type="pct"/>
            <w:vAlign w:val="center"/>
          </w:tcPr>
          <w:p w14:paraId="23B475A2" w14:textId="77777777" w:rsidR="005950D1" w:rsidRPr="00740AB6" w:rsidRDefault="005950D1" w:rsidP="005950D1">
            <w:pPr>
              <w:pStyle w:val="affff1"/>
            </w:pPr>
            <w:r w:rsidRPr="00740AB6">
              <w:t>6,000</w:t>
            </w:r>
          </w:p>
        </w:tc>
      </w:tr>
      <w:tr w:rsidR="00BD3D07" w:rsidRPr="00740AB6" w14:paraId="754B32D0" w14:textId="77777777" w:rsidTr="00E320B9">
        <w:trPr>
          <w:trHeight w:val="156"/>
          <w:jc w:val="center"/>
        </w:trPr>
        <w:tc>
          <w:tcPr>
            <w:tcW w:w="168" w:type="pct"/>
            <w:gridSpan w:val="2"/>
            <w:vAlign w:val="center"/>
          </w:tcPr>
          <w:p w14:paraId="02FCF3F5" w14:textId="77777777" w:rsidR="005950D1" w:rsidRPr="00740AB6" w:rsidRDefault="005950D1" w:rsidP="005950D1">
            <w:pPr>
              <w:pStyle w:val="affff1"/>
            </w:pPr>
          </w:p>
        </w:tc>
        <w:tc>
          <w:tcPr>
            <w:tcW w:w="1031" w:type="pct"/>
            <w:vAlign w:val="center"/>
          </w:tcPr>
          <w:p w14:paraId="3D27BD18" w14:textId="77777777" w:rsidR="005950D1" w:rsidRPr="00740AB6" w:rsidRDefault="005950D1" w:rsidP="005950D1">
            <w:pPr>
              <w:pStyle w:val="affff1"/>
              <w:rPr>
                <w:b/>
              </w:rPr>
            </w:pPr>
          </w:p>
        </w:tc>
        <w:tc>
          <w:tcPr>
            <w:tcW w:w="551" w:type="pct"/>
            <w:gridSpan w:val="3"/>
            <w:vAlign w:val="center"/>
          </w:tcPr>
          <w:p w14:paraId="388E1950" w14:textId="77777777" w:rsidR="005950D1" w:rsidRPr="00740AB6" w:rsidRDefault="005950D1" w:rsidP="005950D1">
            <w:pPr>
              <w:pStyle w:val="affff1"/>
            </w:pPr>
          </w:p>
        </w:tc>
        <w:tc>
          <w:tcPr>
            <w:tcW w:w="487" w:type="pct"/>
            <w:vAlign w:val="center"/>
          </w:tcPr>
          <w:p w14:paraId="3E6DE981" w14:textId="77777777" w:rsidR="005950D1" w:rsidRPr="00740AB6" w:rsidRDefault="005950D1" w:rsidP="005950D1">
            <w:pPr>
              <w:pStyle w:val="affff1"/>
            </w:pPr>
            <w:r w:rsidRPr="00740AB6">
              <w:t>КЕ-10-14</w:t>
            </w:r>
          </w:p>
        </w:tc>
        <w:tc>
          <w:tcPr>
            <w:tcW w:w="503" w:type="pct"/>
            <w:gridSpan w:val="2"/>
            <w:vAlign w:val="center"/>
          </w:tcPr>
          <w:p w14:paraId="19A3D2BB" w14:textId="77777777" w:rsidR="005950D1" w:rsidRPr="00740AB6" w:rsidRDefault="005950D1" w:rsidP="005950D1">
            <w:pPr>
              <w:pStyle w:val="affff1"/>
            </w:pPr>
            <w:r w:rsidRPr="00740AB6">
              <w:t>6,000</w:t>
            </w:r>
          </w:p>
        </w:tc>
        <w:tc>
          <w:tcPr>
            <w:tcW w:w="321" w:type="pct"/>
            <w:gridSpan w:val="2"/>
            <w:vAlign w:val="center"/>
          </w:tcPr>
          <w:p w14:paraId="3CD813BF" w14:textId="77777777" w:rsidR="005950D1" w:rsidRPr="00740AB6" w:rsidRDefault="005950D1" w:rsidP="005950D1">
            <w:pPr>
              <w:pStyle w:val="affff1"/>
            </w:pPr>
            <w:r w:rsidRPr="00740AB6">
              <w:t>бурый уголь</w:t>
            </w:r>
          </w:p>
        </w:tc>
        <w:tc>
          <w:tcPr>
            <w:tcW w:w="420" w:type="pct"/>
            <w:vAlign w:val="center"/>
          </w:tcPr>
          <w:p w14:paraId="487A48A0" w14:textId="77777777" w:rsidR="005950D1" w:rsidRPr="00740AB6" w:rsidRDefault="005950D1" w:rsidP="005950D1">
            <w:pPr>
              <w:pStyle w:val="affff1"/>
            </w:pPr>
            <w:r w:rsidRPr="00740AB6">
              <w:t>1981</w:t>
            </w:r>
          </w:p>
        </w:tc>
        <w:tc>
          <w:tcPr>
            <w:tcW w:w="424" w:type="pct"/>
            <w:gridSpan w:val="2"/>
            <w:vAlign w:val="center"/>
          </w:tcPr>
          <w:p w14:paraId="1640EB7C" w14:textId="05548971" w:rsidR="005950D1" w:rsidRPr="00740AB6" w:rsidRDefault="00C47C00" w:rsidP="005950D1">
            <w:pPr>
              <w:pStyle w:val="affff1"/>
            </w:pPr>
            <w:r>
              <w:t>79,000</w:t>
            </w:r>
          </w:p>
        </w:tc>
        <w:tc>
          <w:tcPr>
            <w:tcW w:w="518" w:type="pct"/>
            <w:vAlign w:val="center"/>
          </w:tcPr>
          <w:p w14:paraId="5396A0DA" w14:textId="77777777" w:rsidR="005950D1" w:rsidRPr="00740AB6" w:rsidRDefault="005950D1" w:rsidP="005950D1">
            <w:pPr>
              <w:pStyle w:val="affff1"/>
            </w:pPr>
            <w:r w:rsidRPr="00740AB6">
              <w:t>6,000</w:t>
            </w:r>
          </w:p>
        </w:tc>
        <w:tc>
          <w:tcPr>
            <w:tcW w:w="577" w:type="pct"/>
            <w:vAlign w:val="center"/>
          </w:tcPr>
          <w:p w14:paraId="54A5BCDC" w14:textId="77777777" w:rsidR="005950D1" w:rsidRPr="00740AB6" w:rsidRDefault="005950D1" w:rsidP="005950D1">
            <w:pPr>
              <w:pStyle w:val="affff1"/>
            </w:pPr>
            <w:r w:rsidRPr="00740AB6">
              <w:t>6,000</w:t>
            </w:r>
          </w:p>
        </w:tc>
      </w:tr>
      <w:tr w:rsidR="005950D1" w:rsidRPr="00740AB6" w14:paraId="3253E0A0" w14:textId="77777777" w:rsidTr="00E320B9">
        <w:trPr>
          <w:trHeight w:val="20"/>
          <w:jc w:val="center"/>
        </w:trPr>
        <w:tc>
          <w:tcPr>
            <w:tcW w:w="3905" w:type="pct"/>
            <w:gridSpan w:val="14"/>
            <w:shd w:val="clear" w:color="auto" w:fill="auto"/>
            <w:vAlign w:val="center"/>
          </w:tcPr>
          <w:p w14:paraId="60E94F2B" w14:textId="77777777" w:rsidR="005950D1" w:rsidRPr="00740AB6" w:rsidRDefault="005950D1" w:rsidP="005950D1">
            <w:pPr>
              <w:pStyle w:val="affff1"/>
              <w:rPr>
                <w:b/>
              </w:rPr>
            </w:pPr>
            <w:r w:rsidRPr="00740AB6">
              <w:rPr>
                <w:b/>
              </w:rPr>
              <w:t>Всего:</w:t>
            </w:r>
          </w:p>
        </w:tc>
        <w:tc>
          <w:tcPr>
            <w:tcW w:w="518" w:type="pct"/>
            <w:shd w:val="clear" w:color="auto" w:fill="auto"/>
            <w:vAlign w:val="center"/>
          </w:tcPr>
          <w:p w14:paraId="718F1D54" w14:textId="77777777" w:rsidR="005950D1" w:rsidRPr="00740AB6" w:rsidRDefault="005950D1" w:rsidP="005950D1">
            <w:pPr>
              <w:pStyle w:val="affff1"/>
            </w:pPr>
            <w:r w:rsidRPr="00740AB6">
              <w:t>32,000</w:t>
            </w:r>
          </w:p>
        </w:tc>
        <w:tc>
          <w:tcPr>
            <w:tcW w:w="577" w:type="pct"/>
            <w:shd w:val="clear" w:color="auto" w:fill="auto"/>
            <w:vAlign w:val="center"/>
          </w:tcPr>
          <w:p w14:paraId="1A651142" w14:textId="77777777" w:rsidR="005950D1" w:rsidRPr="00740AB6" w:rsidRDefault="005950D1" w:rsidP="005950D1">
            <w:pPr>
              <w:pStyle w:val="affff1"/>
            </w:pPr>
            <w:r w:rsidRPr="00740AB6">
              <w:t>32,000</w:t>
            </w:r>
          </w:p>
        </w:tc>
      </w:tr>
      <w:tr w:rsidR="005950D1" w:rsidRPr="00740AB6" w14:paraId="7F9AF6D6" w14:textId="77777777" w:rsidTr="00E320B9">
        <w:trPr>
          <w:trHeight w:val="20"/>
          <w:jc w:val="center"/>
        </w:trPr>
        <w:tc>
          <w:tcPr>
            <w:tcW w:w="5000" w:type="pct"/>
            <w:gridSpan w:val="16"/>
            <w:shd w:val="clear" w:color="auto" w:fill="D9D9D9" w:themeFill="background1" w:themeFillShade="D9"/>
            <w:vAlign w:val="center"/>
          </w:tcPr>
          <w:p w14:paraId="56DD372F" w14:textId="77777777" w:rsidR="005950D1" w:rsidRPr="00740AB6" w:rsidRDefault="005950D1" w:rsidP="005950D1">
            <w:pPr>
              <w:pStyle w:val="affff1"/>
              <w:rPr>
                <w:b/>
              </w:rPr>
            </w:pPr>
            <w:r w:rsidRPr="00740AB6">
              <w:rPr>
                <w:b/>
              </w:rPr>
              <w:t>ООО «Амурский бройлер»</w:t>
            </w:r>
          </w:p>
        </w:tc>
      </w:tr>
      <w:tr w:rsidR="00331677" w:rsidRPr="00740AB6" w14:paraId="0FCBCA0A" w14:textId="77777777" w:rsidTr="00E320B9">
        <w:trPr>
          <w:trHeight w:val="20"/>
          <w:jc w:val="center"/>
        </w:trPr>
        <w:tc>
          <w:tcPr>
            <w:tcW w:w="168" w:type="pct"/>
            <w:gridSpan w:val="2"/>
            <w:shd w:val="clear" w:color="auto" w:fill="D9D9D9" w:themeFill="background1" w:themeFillShade="D9"/>
            <w:vAlign w:val="center"/>
          </w:tcPr>
          <w:p w14:paraId="76FC7E1A" w14:textId="77777777" w:rsidR="00331677" w:rsidRPr="00740AB6" w:rsidRDefault="00331677" w:rsidP="00331677">
            <w:pPr>
              <w:pStyle w:val="affff1"/>
            </w:pPr>
            <w:r w:rsidRPr="00740AB6">
              <w:t>1</w:t>
            </w:r>
          </w:p>
        </w:tc>
        <w:tc>
          <w:tcPr>
            <w:tcW w:w="1031" w:type="pct"/>
            <w:shd w:val="clear" w:color="auto" w:fill="D9D9D9" w:themeFill="background1" w:themeFillShade="D9"/>
            <w:vAlign w:val="center"/>
          </w:tcPr>
          <w:p w14:paraId="4F7EB025" w14:textId="77777777" w:rsidR="00331677" w:rsidRPr="00740AB6" w:rsidRDefault="00331677" w:rsidP="00331677">
            <w:pPr>
              <w:pStyle w:val="affff1"/>
              <w:rPr>
                <w:b/>
              </w:rPr>
            </w:pPr>
            <w:r w:rsidRPr="00740AB6">
              <w:rPr>
                <w:b/>
              </w:rPr>
              <w:t>Котельная Птицефабрики</w:t>
            </w:r>
          </w:p>
        </w:tc>
        <w:tc>
          <w:tcPr>
            <w:tcW w:w="551" w:type="pct"/>
            <w:gridSpan w:val="3"/>
            <w:shd w:val="clear" w:color="auto" w:fill="D9D9D9" w:themeFill="background1" w:themeFillShade="D9"/>
            <w:vAlign w:val="center"/>
          </w:tcPr>
          <w:p w14:paraId="4A38494B" w14:textId="77777777" w:rsidR="00331677" w:rsidRPr="00740AB6" w:rsidRDefault="00331677" w:rsidP="00331677">
            <w:pPr>
              <w:pStyle w:val="affff1"/>
            </w:pPr>
            <w:r w:rsidRPr="00740AB6">
              <w:t>п. Моховая Падь</w:t>
            </w:r>
          </w:p>
        </w:tc>
        <w:tc>
          <w:tcPr>
            <w:tcW w:w="487" w:type="pct"/>
            <w:shd w:val="clear" w:color="auto" w:fill="D9D9D9" w:themeFill="background1" w:themeFillShade="D9"/>
            <w:vAlign w:val="center"/>
          </w:tcPr>
          <w:p w14:paraId="6C609185" w14:textId="77777777" w:rsidR="00331677" w:rsidRPr="00740AB6" w:rsidRDefault="00331677" w:rsidP="00331677">
            <w:pPr>
              <w:pStyle w:val="affff1"/>
            </w:pPr>
          </w:p>
        </w:tc>
        <w:tc>
          <w:tcPr>
            <w:tcW w:w="503" w:type="pct"/>
            <w:gridSpan w:val="2"/>
            <w:shd w:val="clear" w:color="auto" w:fill="D9D9D9" w:themeFill="background1" w:themeFillShade="D9"/>
            <w:vAlign w:val="center"/>
          </w:tcPr>
          <w:p w14:paraId="4FBB7BE6" w14:textId="77777777" w:rsidR="00331677" w:rsidRPr="00740AB6" w:rsidRDefault="00331677" w:rsidP="00331677">
            <w:pPr>
              <w:pStyle w:val="affff1"/>
            </w:pPr>
          </w:p>
        </w:tc>
        <w:tc>
          <w:tcPr>
            <w:tcW w:w="321" w:type="pct"/>
            <w:gridSpan w:val="2"/>
            <w:shd w:val="clear" w:color="auto" w:fill="D9D9D9" w:themeFill="background1" w:themeFillShade="D9"/>
            <w:vAlign w:val="center"/>
          </w:tcPr>
          <w:p w14:paraId="668D05A3" w14:textId="77777777" w:rsidR="00331677" w:rsidRPr="00740AB6" w:rsidRDefault="00331677" w:rsidP="00331677">
            <w:pPr>
              <w:pStyle w:val="affff1"/>
            </w:pPr>
          </w:p>
        </w:tc>
        <w:tc>
          <w:tcPr>
            <w:tcW w:w="420" w:type="pct"/>
            <w:shd w:val="clear" w:color="auto" w:fill="D9D9D9" w:themeFill="background1" w:themeFillShade="D9"/>
            <w:vAlign w:val="center"/>
          </w:tcPr>
          <w:p w14:paraId="4B1E2B4F" w14:textId="77777777" w:rsidR="00331677" w:rsidRPr="00740AB6" w:rsidRDefault="00331677" w:rsidP="00331677">
            <w:pPr>
              <w:pStyle w:val="affff1"/>
            </w:pPr>
          </w:p>
        </w:tc>
        <w:tc>
          <w:tcPr>
            <w:tcW w:w="424" w:type="pct"/>
            <w:gridSpan w:val="2"/>
            <w:shd w:val="clear" w:color="auto" w:fill="D9D9D9" w:themeFill="background1" w:themeFillShade="D9"/>
            <w:vAlign w:val="center"/>
          </w:tcPr>
          <w:p w14:paraId="5F706185" w14:textId="77777777" w:rsidR="00331677" w:rsidRPr="00740AB6" w:rsidRDefault="00331677" w:rsidP="00331677">
            <w:pPr>
              <w:pStyle w:val="affff1"/>
            </w:pPr>
            <w:r w:rsidRPr="00740AB6">
              <w:t>79,600</w:t>
            </w:r>
          </w:p>
        </w:tc>
        <w:tc>
          <w:tcPr>
            <w:tcW w:w="518" w:type="pct"/>
            <w:tcBorders>
              <w:bottom w:val="single" w:sz="8" w:space="0" w:color="auto"/>
            </w:tcBorders>
            <w:shd w:val="clear" w:color="auto" w:fill="D9D9D9"/>
            <w:vAlign w:val="bottom"/>
          </w:tcPr>
          <w:p w14:paraId="755A13C3" w14:textId="0E575024" w:rsidR="00331677" w:rsidRPr="00740AB6" w:rsidRDefault="00331677" w:rsidP="00331677">
            <w:pPr>
              <w:pStyle w:val="affff1"/>
            </w:pPr>
            <w:r w:rsidRPr="005F7B5B">
              <w:rPr>
                <w:rFonts w:eastAsia="Times New Roman"/>
                <w:w w:val="98"/>
                <w:szCs w:val="20"/>
              </w:rPr>
              <w:t>48,750</w:t>
            </w:r>
          </w:p>
        </w:tc>
        <w:tc>
          <w:tcPr>
            <w:tcW w:w="577" w:type="pct"/>
            <w:tcBorders>
              <w:bottom w:val="single" w:sz="8" w:space="0" w:color="auto"/>
              <w:right w:val="single" w:sz="8" w:space="0" w:color="auto"/>
            </w:tcBorders>
            <w:shd w:val="clear" w:color="auto" w:fill="D9D9D9"/>
            <w:vAlign w:val="bottom"/>
          </w:tcPr>
          <w:p w14:paraId="1BB527FD" w14:textId="0CABAA02" w:rsidR="00331677" w:rsidRPr="00740AB6" w:rsidRDefault="00331677" w:rsidP="00331677">
            <w:pPr>
              <w:pStyle w:val="affff1"/>
            </w:pPr>
            <w:r>
              <w:t>71,900</w:t>
            </w:r>
          </w:p>
        </w:tc>
      </w:tr>
      <w:tr w:rsidR="00331677" w:rsidRPr="00740AB6" w14:paraId="44CA03BA" w14:textId="77777777" w:rsidTr="00E320B9">
        <w:trPr>
          <w:trHeight w:val="20"/>
          <w:jc w:val="center"/>
        </w:trPr>
        <w:tc>
          <w:tcPr>
            <w:tcW w:w="168" w:type="pct"/>
            <w:gridSpan w:val="2"/>
            <w:vAlign w:val="center"/>
          </w:tcPr>
          <w:p w14:paraId="18128CCB" w14:textId="77777777" w:rsidR="00331677" w:rsidRPr="00740AB6" w:rsidRDefault="00331677" w:rsidP="00331677">
            <w:pPr>
              <w:pStyle w:val="affff1"/>
            </w:pPr>
          </w:p>
        </w:tc>
        <w:tc>
          <w:tcPr>
            <w:tcW w:w="1031" w:type="pct"/>
            <w:vAlign w:val="center"/>
          </w:tcPr>
          <w:p w14:paraId="1AB01334" w14:textId="77777777" w:rsidR="00331677" w:rsidRPr="00740AB6" w:rsidRDefault="00331677" w:rsidP="00331677">
            <w:pPr>
              <w:pStyle w:val="affff1"/>
              <w:rPr>
                <w:b/>
              </w:rPr>
            </w:pPr>
          </w:p>
        </w:tc>
        <w:tc>
          <w:tcPr>
            <w:tcW w:w="551" w:type="pct"/>
            <w:gridSpan w:val="3"/>
            <w:vAlign w:val="center"/>
          </w:tcPr>
          <w:p w14:paraId="6FDD61FE" w14:textId="77777777" w:rsidR="00331677" w:rsidRPr="00740AB6" w:rsidRDefault="00331677" w:rsidP="00331677">
            <w:pPr>
              <w:pStyle w:val="affff1"/>
            </w:pPr>
          </w:p>
        </w:tc>
        <w:tc>
          <w:tcPr>
            <w:tcW w:w="487" w:type="pct"/>
            <w:vAlign w:val="center"/>
          </w:tcPr>
          <w:p w14:paraId="1B053EA4" w14:textId="77777777" w:rsidR="00331677" w:rsidRPr="00740AB6" w:rsidRDefault="00331677" w:rsidP="00331677">
            <w:pPr>
              <w:pStyle w:val="affff1"/>
            </w:pPr>
            <w:r w:rsidRPr="00740AB6">
              <w:t>КЕ-25-14С</w:t>
            </w:r>
          </w:p>
        </w:tc>
        <w:tc>
          <w:tcPr>
            <w:tcW w:w="503" w:type="pct"/>
            <w:gridSpan w:val="2"/>
            <w:vAlign w:val="center"/>
          </w:tcPr>
          <w:p w14:paraId="3340ECAD" w14:textId="77777777" w:rsidR="00331677" w:rsidRPr="00740AB6" w:rsidRDefault="00331677" w:rsidP="00331677">
            <w:pPr>
              <w:pStyle w:val="affff1"/>
            </w:pPr>
            <w:r w:rsidRPr="00740AB6">
              <w:t>16,250</w:t>
            </w:r>
          </w:p>
        </w:tc>
        <w:tc>
          <w:tcPr>
            <w:tcW w:w="321" w:type="pct"/>
            <w:gridSpan w:val="2"/>
          </w:tcPr>
          <w:p w14:paraId="5CC46D2E" w14:textId="77777777" w:rsidR="00331677" w:rsidRPr="00740AB6" w:rsidRDefault="00331677" w:rsidP="00331677">
            <w:pPr>
              <w:pStyle w:val="affff1"/>
            </w:pPr>
            <w:r w:rsidRPr="00740AB6">
              <w:t>бурый уголь</w:t>
            </w:r>
          </w:p>
        </w:tc>
        <w:tc>
          <w:tcPr>
            <w:tcW w:w="420" w:type="pct"/>
            <w:vAlign w:val="center"/>
          </w:tcPr>
          <w:p w14:paraId="769D70B9" w14:textId="77777777" w:rsidR="00331677" w:rsidRPr="00740AB6" w:rsidRDefault="00331677" w:rsidP="00331677">
            <w:pPr>
              <w:pStyle w:val="affff1"/>
            </w:pPr>
            <w:r w:rsidRPr="00740AB6">
              <w:t>1980-1982</w:t>
            </w:r>
          </w:p>
        </w:tc>
        <w:tc>
          <w:tcPr>
            <w:tcW w:w="424" w:type="pct"/>
            <w:gridSpan w:val="2"/>
            <w:vAlign w:val="center"/>
          </w:tcPr>
          <w:p w14:paraId="10FA6272" w14:textId="77777777" w:rsidR="00331677" w:rsidRPr="00740AB6" w:rsidRDefault="00331677" w:rsidP="00331677">
            <w:pPr>
              <w:pStyle w:val="affff1"/>
            </w:pPr>
            <w:r w:rsidRPr="00740AB6">
              <w:t>79,600</w:t>
            </w:r>
          </w:p>
        </w:tc>
        <w:tc>
          <w:tcPr>
            <w:tcW w:w="518" w:type="pct"/>
            <w:vMerge w:val="restart"/>
            <w:vAlign w:val="bottom"/>
          </w:tcPr>
          <w:p w14:paraId="1CF34369" w14:textId="77777777" w:rsidR="00331677" w:rsidRPr="00740AB6" w:rsidRDefault="00331677" w:rsidP="00331677">
            <w:pPr>
              <w:pStyle w:val="affff1"/>
            </w:pPr>
          </w:p>
          <w:p w14:paraId="61E4069D" w14:textId="77777777" w:rsidR="00331677" w:rsidRPr="00740AB6" w:rsidRDefault="00331677" w:rsidP="00331677">
            <w:pPr>
              <w:pStyle w:val="affff1"/>
            </w:pPr>
            <w:r w:rsidRPr="005F7B5B">
              <w:rPr>
                <w:rFonts w:eastAsia="Times New Roman"/>
                <w:w w:val="98"/>
                <w:szCs w:val="20"/>
              </w:rPr>
              <w:t>48,750</w:t>
            </w:r>
          </w:p>
          <w:p w14:paraId="709F5EFE" w14:textId="6ED7A50E" w:rsidR="00331677" w:rsidRPr="00740AB6" w:rsidRDefault="00331677" w:rsidP="00331677">
            <w:pPr>
              <w:pStyle w:val="affff1"/>
            </w:pPr>
          </w:p>
        </w:tc>
        <w:tc>
          <w:tcPr>
            <w:tcW w:w="577" w:type="pct"/>
            <w:tcBorders>
              <w:bottom w:val="single" w:sz="8" w:space="0" w:color="auto"/>
            </w:tcBorders>
            <w:vAlign w:val="bottom"/>
          </w:tcPr>
          <w:p w14:paraId="2D0C1D3A" w14:textId="624BD43C" w:rsidR="00331677" w:rsidRPr="00740AB6" w:rsidRDefault="00331677" w:rsidP="00331677">
            <w:pPr>
              <w:pStyle w:val="affff1"/>
            </w:pPr>
            <w:r w:rsidRPr="005F7B5B">
              <w:rPr>
                <w:rFonts w:eastAsia="Times New Roman"/>
                <w:szCs w:val="20"/>
              </w:rPr>
              <w:t>17,9</w:t>
            </w:r>
            <w:r>
              <w:rPr>
                <w:rFonts w:eastAsia="Times New Roman"/>
                <w:szCs w:val="20"/>
              </w:rPr>
              <w:t>00</w:t>
            </w:r>
          </w:p>
        </w:tc>
      </w:tr>
      <w:tr w:rsidR="00331677" w:rsidRPr="00740AB6" w14:paraId="21FAD280" w14:textId="77777777" w:rsidTr="00E320B9">
        <w:trPr>
          <w:trHeight w:val="20"/>
          <w:jc w:val="center"/>
        </w:trPr>
        <w:tc>
          <w:tcPr>
            <w:tcW w:w="168" w:type="pct"/>
            <w:gridSpan w:val="2"/>
            <w:vAlign w:val="center"/>
          </w:tcPr>
          <w:p w14:paraId="14FDBF41" w14:textId="77777777" w:rsidR="00331677" w:rsidRPr="00740AB6" w:rsidRDefault="00331677" w:rsidP="00331677">
            <w:pPr>
              <w:pStyle w:val="affff1"/>
            </w:pPr>
          </w:p>
        </w:tc>
        <w:tc>
          <w:tcPr>
            <w:tcW w:w="1031" w:type="pct"/>
            <w:vAlign w:val="center"/>
          </w:tcPr>
          <w:p w14:paraId="659EDB6E" w14:textId="77777777" w:rsidR="00331677" w:rsidRPr="00740AB6" w:rsidRDefault="00331677" w:rsidP="00331677">
            <w:pPr>
              <w:pStyle w:val="affff1"/>
              <w:rPr>
                <w:b/>
              </w:rPr>
            </w:pPr>
          </w:p>
        </w:tc>
        <w:tc>
          <w:tcPr>
            <w:tcW w:w="551" w:type="pct"/>
            <w:gridSpan w:val="3"/>
            <w:vAlign w:val="center"/>
          </w:tcPr>
          <w:p w14:paraId="1A54FB5B" w14:textId="77777777" w:rsidR="00331677" w:rsidRPr="00740AB6" w:rsidRDefault="00331677" w:rsidP="00331677">
            <w:pPr>
              <w:pStyle w:val="affff1"/>
            </w:pPr>
          </w:p>
        </w:tc>
        <w:tc>
          <w:tcPr>
            <w:tcW w:w="487" w:type="pct"/>
          </w:tcPr>
          <w:p w14:paraId="493B9738" w14:textId="77777777" w:rsidR="00331677" w:rsidRPr="00740AB6" w:rsidRDefault="00331677" w:rsidP="00331677">
            <w:pPr>
              <w:pStyle w:val="affff1"/>
            </w:pPr>
            <w:r w:rsidRPr="00740AB6">
              <w:t>КЕ-25-14С</w:t>
            </w:r>
          </w:p>
        </w:tc>
        <w:tc>
          <w:tcPr>
            <w:tcW w:w="503" w:type="pct"/>
            <w:gridSpan w:val="2"/>
            <w:vAlign w:val="center"/>
          </w:tcPr>
          <w:p w14:paraId="0E250BED" w14:textId="77777777" w:rsidR="00331677" w:rsidRPr="00740AB6" w:rsidRDefault="00331677" w:rsidP="00331677">
            <w:pPr>
              <w:pStyle w:val="affff1"/>
            </w:pPr>
            <w:r w:rsidRPr="00740AB6">
              <w:t>16,250</w:t>
            </w:r>
          </w:p>
        </w:tc>
        <w:tc>
          <w:tcPr>
            <w:tcW w:w="321" w:type="pct"/>
            <w:gridSpan w:val="2"/>
          </w:tcPr>
          <w:p w14:paraId="3E4728A3" w14:textId="77777777" w:rsidR="00331677" w:rsidRPr="00740AB6" w:rsidRDefault="00331677" w:rsidP="00331677">
            <w:pPr>
              <w:pStyle w:val="affff1"/>
            </w:pPr>
            <w:r w:rsidRPr="00740AB6">
              <w:t>бурый уголь</w:t>
            </w:r>
          </w:p>
        </w:tc>
        <w:tc>
          <w:tcPr>
            <w:tcW w:w="420" w:type="pct"/>
          </w:tcPr>
          <w:p w14:paraId="4AEECF21" w14:textId="77777777" w:rsidR="00331677" w:rsidRPr="00740AB6" w:rsidRDefault="00331677" w:rsidP="00331677">
            <w:pPr>
              <w:pStyle w:val="affff1"/>
            </w:pPr>
            <w:r w:rsidRPr="00740AB6">
              <w:t>1980-1982</w:t>
            </w:r>
          </w:p>
        </w:tc>
        <w:tc>
          <w:tcPr>
            <w:tcW w:w="424" w:type="pct"/>
            <w:gridSpan w:val="2"/>
          </w:tcPr>
          <w:p w14:paraId="468CFDA1" w14:textId="77777777" w:rsidR="00331677" w:rsidRPr="00740AB6" w:rsidRDefault="00331677" w:rsidP="00331677">
            <w:pPr>
              <w:pStyle w:val="affff1"/>
            </w:pPr>
            <w:r w:rsidRPr="00740AB6">
              <w:t>79,600</w:t>
            </w:r>
          </w:p>
        </w:tc>
        <w:tc>
          <w:tcPr>
            <w:tcW w:w="518" w:type="pct"/>
            <w:vMerge/>
            <w:vAlign w:val="bottom"/>
          </w:tcPr>
          <w:p w14:paraId="29EADEC2" w14:textId="6C8CE225" w:rsidR="00331677" w:rsidRPr="00740AB6" w:rsidRDefault="00331677" w:rsidP="00331677">
            <w:pPr>
              <w:pStyle w:val="affff1"/>
            </w:pPr>
          </w:p>
        </w:tc>
        <w:tc>
          <w:tcPr>
            <w:tcW w:w="577" w:type="pct"/>
            <w:tcBorders>
              <w:bottom w:val="single" w:sz="8" w:space="0" w:color="auto"/>
            </w:tcBorders>
            <w:vAlign w:val="bottom"/>
          </w:tcPr>
          <w:p w14:paraId="32708714" w14:textId="055C4A45" w:rsidR="00331677" w:rsidRPr="00740AB6" w:rsidRDefault="00331677" w:rsidP="00331677">
            <w:pPr>
              <w:pStyle w:val="affff1"/>
            </w:pPr>
            <w:r w:rsidRPr="005F7B5B">
              <w:rPr>
                <w:rFonts w:eastAsia="Times New Roman"/>
                <w:szCs w:val="20"/>
              </w:rPr>
              <w:t>17,9</w:t>
            </w:r>
            <w:r>
              <w:rPr>
                <w:rFonts w:eastAsia="Times New Roman"/>
                <w:szCs w:val="20"/>
              </w:rPr>
              <w:t>00</w:t>
            </w:r>
          </w:p>
        </w:tc>
      </w:tr>
      <w:tr w:rsidR="00331677" w:rsidRPr="00740AB6" w14:paraId="6F67A5B7" w14:textId="77777777" w:rsidTr="00E320B9">
        <w:trPr>
          <w:trHeight w:val="134"/>
          <w:jc w:val="center"/>
        </w:trPr>
        <w:tc>
          <w:tcPr>
            <w:tcW w:w="168" w:type="pct"/>
            <w:gridSpan w:val="2"/>
            <w:vAlign w:val="center"/>
          </w:tcPr>
          <w:p w14:paraId="2E6A2FE0" w14:textId="77777777" w:rsidR="00331677" w:rsidRPr="00740AB6" w:rsidRDefault="00331677" w:rsidP="00331677">
            <w:pPr>
              <w:pStyle w:val="affff1"/>
            </w:pPr>
          </w:p>
        </w:tc>
        <w:tc>
          <w:tcPr>
            <w:tcW w:w="1031" w:type="pct"/>
            <w:vAlign w:val="center"/>
          </w:tcPr>
          <w:p w14:paraId="3ABB60C5" w14:textId="77777777" w:rsidR="00331677" w:rsidRPr="00740AB6" w:rsidRDefault="00331677" w:rsidP="00331677">
            <w:pPr>
              <w:pStyle w:val="affff1"/>
              <w:rPr>
                <w:b/>
              </w:rPr>
            </w:pPr>
          </w:p>
        </w:tc>
        <w:tc>
          <w:tcPr>
            <w:tcW w:w="551" w:type="pct"/>
            <w:gridSpan w:val="3"/>
            <w:vAlign w:val="center"/>
          </w:tcPr>
          <w:p w14:paraId="417C287A" w14:textId="77777777" w:rsidR="00331677" w:rsidRPr="00740AB6" w:rsidRDefault="00331677" w:rsidP="00331677">
            <w:pPr>
              <w:pStyle w:val="affff1"/>
            </w:pPr>
          </w:p>
        </w:tc>
        <w:tc>
          <w:tcPr>
            <w:tcW w:w="487" w:type="pct"/>
          </w:tcPr>
          <w:p w14:paraId="5329B207" w14:textId="77777777" w:rsidR="00331677" w:rsidRPr="00740AB6" w:rsidRDefault="00331677" w:rsidP="00331677">
            <w:pPr>
              <w:pStyle w:val="affff1"/>
            </w:pPr>
            <w:r w:rsidRPr="00740AB6">
              <w:t>КЕ-25-14С</w:t>
            </w:r>
          </w:p>
        </w:tc>
        <w:tc>
          <w:tcPr>
            <w:tcW w:w="503" w:type="pct"/>
            <w:gridSpan w:val="2"/>
            <w:vAlign w:val="center"/>
          </w:tcPr>
          <w:p w14:paraId="019F8AFE" w14:textId="77777777" w:rsidR="00331677" w:rsidRPr="00740AB6" w:rsidRDefault="00331677" w:rsidP="00331677">
            <w:pPr>
              <w:pStyle w:val="affff1"/>
            </w:pPr>
            <w:r w:rsidRPr="00740AB6">
              <w:t>16,250</w:t>
            </w:r>
          </w:p>
        </w:tc>
        <w:tc>
          <w:tcPr>
            <w:tcW w:w="321" w:type="pct"/>
            <w:gridSpan w:val="2"/>
          </w:tcPr>
          <w:p w14:paraId="60A3DA95" w14:textId="77777777" w:rsidR="00331677" w:rsidRPr="00740AB6" w:rsidRDefault="00331677" w:rsidP="00331677">
            <w:pPr>
              <w:pStyle w:val="affff1"/>
            </w:pPr>
            <w:r w:rsidRPr="00740AB6">
              <w:t>бурый уголь</w:t>
            </w:r>
          </w:p>
        </w:tc>
        <w:tc>
          <w:tcPr>
            <w:tcW w:w="420" w:type="pct"/>
          </w:tcPr>
          <w:p w14:paraId="09057BB2" w14:textId="77777777" w:rsidR="00331677" w:rsidRPr="00740AB6" w:rsidRDefault="00331677" w:rsidP="00331677">
            <w:pPr>
              <w:pStyle w:val="affff1"/>
            </w:pPr>
            <w:r w:rsidRPr="00740AB6">
              <w:t>1980-1982</w:t>
            </w:r>
          </w:p>
        </w:tc>
        <w:tc>
          <w:tcPr>
            <w:tcW w:w="424" w:type="pct"/>
            <w:gridSpan w:val="2"/>
          </w:tcPr>
          <w:p w14:paraId="32671A61" w14:textId="77777777" w:rsidR="00331677" w:rsidRPr="00740AB6" w:rsidRDefault="00331677" w:rsidP="00331677">
            <w:pPr>
              <w:pStyle w:val="affff1"/>
            </w:pPr>
            <w:r w:rsidRPr="00740AB6">
              <w:t>79,600</w:t>
            </w:r>
          </w:p>
        </w:tc>
        <w:tc>
          <w:tcPr>
            <w:tcW w:w="518" w:type="pct"/>
            <w:vMerge/>
            <w:vAlign w:val="bottom"/>
          </w:tcPr>
          <w:p w14:paraId="386BD65A" w14:textId="73CC9874" w:rsidR="00331677" w:rsidRPr="00740AB6" w:rsidRDefault="00331677" w:rsidP="00331677">
            <w:pPr>
              <w:pStyle w:val="affff1"/>
            </w:pPr>
          </w:p>
        </w:tc>
        <w:tc>
          <w:tcPr>
            <w:tcW w:w="577" w:type="pct"/>
            <w:vAlign w:val="bottom"/>
          </w:tcPr>
          <w:p w14:paraId="1C0B0FBE" w14:textId="6BF7A375" w:rsidR="00331677" w:rsidRPr="00740AB6" w:rsidRDefault="00331677" w:rsidP="00331677">
            <w:pPr>
              <w:pStyle w:val="affff1"/>
            </w:pPr>
            <w:r w:rsidRPr="005F7B5B">
              <w:rPr>
                <w:rFonts w:eastAsia="Times New Roman"/>
                <w:szCs w:val="20"/>
              </w:rPr>
              <w:t>17,9</w:t>
            </w:r>
            <w:r>
              <w:rPr>
                <w:rFonts w:eastAsia="Times New Roman"/>
                <w:szCs w:val="20"/>
              </w:rPr>
              <w:t>00</w:t>
            </w:r>
          </w:p>
        </w:tc>
      </w:tr>
      <w:tr w:rsidR="00331677" w:rsidRPr="00740AB6" w14:paraId="1F27F3AF" w14:textId="77777777" w:rsidTr="00E320B9">
        <w:trPr>
          <w:trHeight w:val="79"/>
          <w:jc w:val="center"/>
        </w:trPr>
        <w:tc>
          <w:tcPr>
            <w:tcW w:w="168" w:type="pct"/>
            <w:gridSpan w:val="2"/>
            <w:vAlign w:val="center"/>
          </w:tcPr>
          <w:p w14:paraId="764D586F" w14:textId="77777777" w:rsidR="00331677" w:rsidRPr="00740AB6" w:rsidRDefault="00331677" w:rsidP="00331677">
            <w:pPr>
              <w:pStyle w:val="affff1"/>
            </w:pPr>
          </w:p>
        </w:tc>
        <w:tc>
          <w:tcPr>
            <w:tcW w:w="1031" w:type="pct"/>
            <w:vAlign w:val="center"/>
          </w:tcPr>
          <w:p w14:paraId="10469D61" w14:textId="77777777" w:rsidR="00331677" w:rsidRPr="00740AB6" w:rsidRDefault="00331677" w:rsidP="00331677">
            <w:pPr>
              <w:pStyle w:val="affff1"/>
              <w:rPr>
                <w:b/>
              </w:rPr>
            </w:pPr>
          </w:p>
        </w:tc>
        <w:tc>
          <w:tcPr>
            <w:tcW w:w="551" w:type="pct"/>
            <w:gridSpan w:val="3"/>
            <w:vAlign w:val="center"/>
          </w:tcPr>
          <w:p w14:paraId="001039E1" w14:textId="77777777" w:rsidR="00331677" w:rsidRPr="00740AB6" w:rsidRDefault="00331677" w:rsidP="00331677">
            <w:pPr>
              <w:pStyle w:val="affff1"/>
            </w:pPr>
          </w:p>
        </w:tc>
        <w:tc>
          <w:tcPr>
            <w:tcW w:w="487" w:type="pct"/>
          </w:tcPr>
          <w:p w14:paraId="09892397" w14:textId="77777777" w:rsidR="00331677" w:rsidRPr="00740AB6" w:rsidRDefault="00331677" w:rsidP="00331677">
            <w:pPr>
              <w:pStyle w:val="affff1"/>
            </w:pPr>
            <w:r w:rsidRPr="00740AB6">
              <w:t>КЕ-25-14С</w:t>
            </w:r>
          </w:p>
        </w:tc>
        <w:tc>
          <w:tcPr>
            <w:tcW w:w="503" w:type="pct"/>
            <w:gridSpan w:val="2"/>
            <w:vAlign w:val="center"/>
          </w:tcPr>
          <w:p w14:paraId="6D2709D5" w14:textId="77777777" w:rsidR="00331677" w:rsidRPr="00740AB6" w:rsidRDefault="00331677" w:rsidP="00331677">
            <w:pPr>
              <w:pStyle w:val="affff1"/>
            </w:pPr>
            <w:r w:rsidRPr="00740AB6">
              <w:t>16,250</w:t>
            </w:r>
          </w:p>
        </w:tc>
        <w:tc>
          <w:tcPr>
            <w:tcW w:w="321" w:type="pct"/>
            <w:gridSpan w:val="2"/>
          </w:tcPr>
          <w:p w14:paraId="0DB11DCC" w14:textId="77777777" w:rsidR="00331677" w:rsidRPr="00740AB6" w:rsidRDefault="00331677" w:rsidP="00331677">
            <w:pPr>
              <w:pStyle w:val="affff1"/>
            </w:pPr>
            <w:r w:rsidRPr="00740AB6">
              <w:t>бурый уголь</w:t>
            </w:r>
          </w:p>
        </w:tc>
        <w:tc>
          <w:tcPr>
            <w:tcW w:w="420" w:type="pct"/>
          </w:tcPr>
          <w:p w14:paraId="5ED0CE49" w14:textId="77777777" w:rsidR="00331677" w:rsidRPr="00740AB6" w:rsidRDefault="00331677" w:rsidP="00331677">
            <w:pPr>
              <w:pStyle w:val="affff1"/>
            </w:pPr>
            <w:r w:rsidRPr="00740AB6">
              <w:t>1980-1982</w:t>
            </w:r>
          </w:p>
        </w:tc>
        <w:tc>
          <w:tcPr>
            <w:tcW w:w="424" w:type="pct"/>
            <w:gridSpan w:val="2"/>
          </w:tcPr>
          <w:p w14:paraId="0B86A2AF" w14:textId="77777777" w:rsidR="00331677" w:rsidRPr="00740AB6" w:rsidRDefault="00331677" w:rsidP="00331677">
            <w:pPr>
              <w:pStyle w:val="affff1"/>
            </w:pPr>
            <w:r w:rsidRPr="00740AB6">
              <w:t>79,600</w:t>
            </w:r>
          </w:p>
        </w:tc>
        <w:tc>
          <w:tcPr>
            <w:tcW w:w="518" w:type="pct"/>
            <w:vMerge/>
            <w:vAlign w:val="bottom"/>
          </w:tcPr>
          <w:p w14:paraId="471BD716" w14:textId="0B019374" w:rsidR="00331677" w:rsidRPr="00740AB6" w:rsidRDefault="00331677" w:rsidP="00331677">
            <w:pPr>
              <w:pStyle w:val="affff1"/>
            </w:pPr>
          </w:p>
        </w:tc>
        <w:tc>
          <w:tcPr>
            <w:tcW w:w="577" w:type="pct"/>
            <w:tcBorders>
              <w:bottom w:val="single" w:sz="8" w:space="0" w:color="auto"/>
            </w:tcBorders>
            <w:vAlign w:val="bottom"/>
          </w:tcPr>
          <w:p w14:paraId="121733B9" w14:textId="3391505D" w:rsidR="00331677" w:rsidRPr="00740AB6" w:rsidRDefault="00331677" w:rsidP="00331677">
            <w:pPr>
              <w:pStyle w:val="affff1"/>
            </w:pPr>
            <w:r>
              <w:t>17,900</w:t>
            </w:r>
          </w:p>
        </w:tc>
      </w:tr>
      <w:tr w:rsidR="00331677" w:rsidRPr="00740AB6" w14:paraId="585DA991" w14:textId="3D740522" w:rsidTr="00E320B9">
        <w:trPr>
          <w:trHeight w:val="20"/>
          <w:jc w:val="center"/>
        </w:trPr>
        <w:tc>
          <w:tcPr>
            <w:tcW w:w="3905" w:type="pct"/>
            <w:gridSpan w:val="14"/>
            <w:vAlign w:val="center"/>
          </w:tcPr>
          <w:p w14:paraId="5ABC523F" w14:textId="77777777" w:rsidR="00331677" w:rsidRPr="00740AB6" w:rsidRDefault="00331677" w:rsidP="00331677">
            <w:pPr>
              <w:pStyle w:val="affff1"/>
              <w:rPr>
                <w:b/>
              </w:rPr>
            </w:pPr>
            <w:r w:rsidRPr="00740AB6">
              <w:rPr>
                <w:b/>
              </w:rPr>
              <w:t>Всего:</w:t>
            </w:r>
          </w:p>
        </w:tc>
        <w:tc>
          <w:tcPr>
            <w:tcW w:w="518" w:type="pct"/>
            <w:vAlign w:val="center"/>
          </w:tcPr>
          <w:p w14:paraId="05AC1448" w14:textId="77777777" w:rsidR="00331677" w:rsidRPr="00740AB6" w:rsidRDefault="00331677" w:rsidP="00331677">
            <w:pPr>
              <w:pStyle w:val="affff1"/>
            </w:pPr>
            <w:r w:rsidRPr="00740AB6">
              <w:t>48,750</w:t>
            </w:r>
          </w:p>
        </w:tc>
        <w:tc>
          <w:tcPr>
            <w:tcW w:w="577" w:type="pct"/>
            <w:vAlign w:val="center"/>
          </w:tcPr>
          <w:p w14:paraId="3592B605" w14:textId="6153D283" w:rsidR="00331677" w:rsidRPr="00740AB6" w:rsidRDefault="00331677" w:rsidP="00331677">
            <w:pPr>
              <w:pStyle w:val="affff1"/>
            </w:pPr>
            <w:r>
              <w:t>71,900</w:t>
            </w:r>
          </w:p>
        </w:tc>
      </w:tr>
      <w:tr w:rsidR="00623EA8" w:rsidRPr="00740AB6" w14:paraId="3AA30456" w14:textId="77777777" w:rsidTr="00E320B9">
        <w:trPr>
          <w:trHeight w:val="20"/>
          <w:jc w:val="center"/>
        </w:trPr>
        <w:tc>
          <w:tcPr>
            <w:tcW w:w="5000" w:type="pct"/>
            <w:gridSpan w:val="16"/>
            <w:shd w:val="clear" w:color="auto" w:fill="D9D9D9" w:themeFill="background1" w:themeFillShade="D9"/>
            <w:vAlign w:val="center"/>
          </w:tcPr>
          <w:p w14:paraId="1C3F1205" w14:textId="77777777" w:rsidR="00623EA8" w:rsidRPr="00740AB6" w:rsidRDefault="00623EA8" w:rsidP="00623EA8">
            <w:pPr>
              <w:pStyle w:val="affff1"/>
              <w:rPr>
                <w:b/>
              </w:rPr>
            </w:pPr>
            <w:r w:rsidRPr="00740AB6">
              <w:rPr>
                <w:b/>
              </w:rPr>
              <w:t>ООО «БЗСМ»</w:t>
            </w:r>
          </w:p>
        </w:tc>
      </w:tr>
      <w:tr w:rsidR="00331677" w:rsidRPr="00740AB6" w14:paraId="7B82AC03" w14:textId="77777777" w:rsidTr="00E320B9">
        <w:trPr>
          <w:trHeight w:val="20"/>
          <w:jc w:val="center"/>
        </w:trPr>
        <w:tc>
          <w:tcPr>
            <w:tcW w:w="168" w:type="pct"/>
            <w:gridSpan w:val="2"/>
            <w:shd w:val="clear" w:color="auto" w:fill="D9D9D9" w:themeFill="background1" w:themeFillShade="D9"/>
            <w:vAlign w:val="center"/>
          </w:tcPr>
          <w:p w14:paraId="1AEA2BC4" w14:textId="77777777" w:rsidR="00623EA8" w:rsidRPr="00740AB6" w:rsidRDefault="00623EA8" w:rsidP="00623EA8">
            <w:pPr>
              <w:pStyle w:val="affff1"/>
            </w:pPr>
            <w:r w:rsidRPr="00740AB6">
              <w:t>1</w:t>
            </w:r>
          </w:p>
        </w:tc>
        <w:tc>
          <w:tcPr>
            <w:tcW w:w="1031" w:type="pct"/>
            <w:shd w:val="clear" w:color="auto" w:fill="D9D9D9" w:themeFill="background1" w:themeFillShade="D9"/>
            <w:vAlign w:val="center"/>
          </w:tcPr>
          <w:p w14:paraId="249DAD7C" w14:textId="77777777" w:rsidR="00623EA8" w:rsidRPr="00740AB6" w:rsidRDefault="00623EA8" w:rsidP="00623EA8">
            <w:pPr>
              <w:pStyle w:val="affff1"/>
              <w:rPr>
                <w:b/>
              </w:rPr>
            </w:pPr>
            <w:r w:rsidRPr="00740AB6">
              <w:rPr>
                <w:b/>
              </w:rPr>
              <w:t>Котельная завода строительных материалов</w:t>
            </w:r>
          </w:p>
        </w:tc>
        <w:tc>
          <w:tcPr>
            <w:tcW w:w="551" w:type="pct"/>
            <w:gridSpan w:val="3"/>
            <w:shd w:val="clear" w:color="auto" w:fill="D9D9D9" w:themeFill="background1" w:themeFillShade="D9"/>
            <w:vAlign w:val="center"/>
          </w:tcPr>
          <w:p w14:paraId="50153920" w14:textId="77777777" w:rsidR="00623EA8" w:rsidRPr="00740AB6" w:rsidRDefault="00623EA8" w:rsidP="00623EA8">
            <w:pPr>
              <w:pStyle w:val="affff1"/>
            </w:pPr>
            <w:r w:rsidRPr="00740AB6">
              <w:t>п. Белогорье</w:t>
            </w:r>
          </w:p>
        </w:tc>
        <w:tc>
          <w:tcPr>
            <w:tcW w:w="487" w:type="pct"/>
            <w:shd w:val="clear" w:color="auto" w:fill="D9D9D9" w:themeFill="background1" w:themeFillShade="D9"/>
            <w:vAlign w:val="center"/>
          </w:tcPr>
          <w:p w14:paraId="593D5A9D" w14:textId="77777777" w:rsidR="00623EA8" w:rsidRPr="00740AB6" w:rsidRDefault="00623EA8" w:rsidP="00623EA8">
            <w:pPr>
              <w:pStyle w:val="affff1"/>
            </w:pPr>
          </w:p>
        </w:tc>
        <w:tc>
          <w:tcPr>
            <w:tcW w:w="503" w:type="pct"/>
            <w:gridSpan w:val="2"/>
            <w:shd w:val="clear" w:color="auto" w:fill="D9D9D9" w:themeFill="background1" w:themeFillShade="D9"/>
            <w:vAlign w:val="center"/>
          </w:tcPr>
          <w:p w14:paraId="21CA18A5" w14:textId="77777777" w:rsidR="00623EA8" w:rsidRPr="00740AB6" w:rsidRDefault="00623EA8" w:rsidP="00623EA8">
            <w:pPr>
              <w:pStyle w:val="affff1"/>
            </w:pPr>
          </w:p>
        </w:tc>
        <w:tc>
          <w:tcPr>
            <w:tcW w:w="321" w:type="pct"/>
            <w:gridSpan w:val="2"/>
            <w:shd w:val="clear" w:color="auto" w:fill="D9D9D9" w:themeFill="background1" w:themeFillShade="D9"/>
            <w:vAlign w:val="center"/>
          </w:tcPr>
          <w:p w14:paraId="61204316" w14:textId="77777777" w:rsidR="00623EA8" w:rsidRPr="00740AB6" w:rsidRDefault="00623EA8" w:rsidP="00623EA8">
            <w:pPr>
              <w:pStyle w:val="affff1"/>
            </w:pPr>
          </w:p>
        </w:tc>
        <w:tc>
          <w:tcPr>
            <w:tcW w:w="420" w:type="pct"/>
            <w:shd w:val="clear" w:color="auto" w:fill="D9D9D9" w:themeFill="background1" w:themeFillShade="D9"/>
            <w:vAlign w:val="center"/>
          </w:tcPr>
          <w:p w14:paraId="2DBA9855" w14:textId="77777777" w:rsidR="00623EA8" w:rsidRPr="00740AB6" w:rsidRDefault="00623EA8" w:rsidP="00623EA8">
            <w:pPr>
              <w:pStyle w:val="affff1"/>
            </w:pPr>
          </w:p>
        </w:tc>
        <w:tc>
          <w:tcPr>
            <w:tcW w:w="424" w:type="pct"/>
            <w:gridSpan w:val="2"/>
            <w:shd w:val="clear" w:color="auto" w:fill="D9D9D9" w:themeFill="background1" w:themeFillShade="D9"/>
            <w:vAlign w:val="center"/>
          </w:tcPr>
          <w:p w14:paraId="6A72B996" w14:textId="77777777" w:rsidR="00623EA8" w:rsidRPr="00740AB6" w:rsidRDefault="00623EA8" w:rsidP="00623EA8">
            <w:pPr>
              <w:pStyle w:val="affff1"/>
            </w:pPr>
            <w:r w:rsidRPr="00740AB6">
              <w:t>-</w:t>
            </w:r>
          </w:p>
        </w:tc>
        <w:tc>
          <w:tcPr>
            <w:tcW w:w="518" w:type="pct"/>
            <w:shd w:val="clear" w:color="auto" w:fill="D9D9D9" w:themeFill="background1" w:themeFillShade="D9"/>
            <w:vAlign w:val="center"/>
          </w:tcPr>
          <w:p w14:paraId="4E469EFC" w14:textId="77777777" w:rsidR="00623EA8" w:rsidRPr="00740AB6" w:rsidRDefault="00623EA8" w:rsidP="00623EA8">
            <w:pPr>
              <w:pStyle w:val="affff1"/>
            </w:pPr>
            <w:r w:rsidRPr="00740AB6">
              <w:t>19,230</w:t>
            </w:r>
          </w:p>
        </w:tc>
        <w:tc>
          <w:tcPr>
            <w:tcW w:w="577" w:type="pct"/>
            <w:shd w:val="clear" w:color="auto" w:fill="D9D9D9" w:themeFill="background1" w:themeFillShade="D9"/>
            <w:vAlign w:val="center"/>
          </w:tcPr>
          <w:p w14:paraId="064E0E2E" w14:textId="77777777" w:rsidR="00623EA8" w:rsidRPr="00740AB6" w:rsidRDefault="00623EA8" w:rsidP="00623EA8">
            <w:pPr>
              <w:pStyle w:val="affff1"/>
            </w:pPr>
            <w:r w:rsidRPr="00740AB6">
              <w:t>25,000</w:t>
            </w:r>
          </w:p>
        </w:tc>
      </w:tr>
      <w:tr w:rsidR="00BD3D07" w:rsidRPr="00740AB6" w14:paraId="3D90A64E" w14:textId="77777777" w:rsidTr="00E320B9">
        <w:trPr>
          <w:trHeight w:val="20"/>
          <w:jc w:val="center"/>
        </w:trPr>
        <w:tc>
          <w:tcPr>
            <w:tcW w:w="168" w:type="pct"/>
            <w:gridSpan w:val="2"/>
            <w:vAlign w:val="center"/>
          </w:tcPr>
          <w:p w14:paraId="5F0DDCDC" w14:textId="77777777" w:rsidR="00623EA8" w:rsidRPr="00740AB6" w:rsidRDefault="00623EA8" w:rsidP="00623EA8">
            <w:pPr>
              <w:pStyle w:val="affff1"/>
            </w:pPr>
          </w:p>
        </w:tc>
        <w:tc>
          <w:tcPr>
            <w:tcW w:w="1031" w:type="pct"/>
            <w:vAlign w:val="center"/>
          </w:tcPr>
          <w:p w14:paraId="31DEC1CF" w14:textId="77777777" w:rsidR="00623EA8" w:rsidRPr="00740AB6" w:rsidRDefault="00623EA8" w:rsidP="00623EA8">
            <w:pPr>
              <w:pStyle w:val="affff1"/>
              <w:rPr>
                <w:b/>
              </w:rPr>
            </w:pPr>
          </w:p>
        </w:tc>
        <w:tc>
          <w:tcPr>
            <w:tcW w:w="551" w:type="pct"/>
            <w:gridSpan w:val="3"/>
            <w:vAlign w:val="center"/>
          </w:tcPr>
          <w:p w14:paraId="49BDEC87" w14:textId="77777777" w:rsidR="00623EA8" w:rsidRPr="00740AB6" w:rsidRDefault="00623EA8" w:rsidP="00623EA8">
            <w:pPr>
              <w:pStyle w:val="affff1"/>
            </w:pPr>
          </w:p>
        </w:tc>
        <w:tc>
          <w:tcPr>
            <w:tcW w:w="487" w:type="pct"/>
            <w:vAlign w:val="center"/>
          </w:tcPr>
          <w:p w14:paraId="1627D814" w14:textId="77777777" w:rsidR="00623EA8" w:rsidRPr="00740AB6" w:rsidRDefault="00623EA8" w:rsidP="00623EA8">
            <w:pPr>
              <w:pStyle w:val="affff1"/>
            </w:pPr>
            <w:r w:rsidRPr="00740AB6">
              <w:t>ДКВР-10-13</w:t>
            </w:r>
          </w:p>
        </w:tc>
        <w:tc>
          <w:tcPr>
            <w:tcW w:w="503" w:type="pct"/>
            <w:gridSpan w:val="2"/>
            <w:vAlign w:val="center"/>
          </w:tcPr>
          <w:p w14:paraId="1199335C" w14:textId="77777777" w:rsidR="00623EA8" w:rsidRPr="00740AB6" w:rsidRDefault="00623EA8" w:rsidP="00623EA8">
            <w:pPr>
              <w:pStyle w:val="affff1"/>
            </w:pPr>
            <w:r w:rsidRPr="00740AB6">
              <w:t>6,500</w:t>
            </w:r>
          </w:p>
        </w:tc>
        <w:tc>
          <w:tcPr>
            <w:tcW w:w="321" w:type="pct"/>
            <w:gridSpan w:val="2"/>
          </w:tcPr>
          <w:p w14:paraId="3D541DD3" w14:textId="77777777" w:rsidR="00623EA8" w:rsidRPr="00740AB6" w:rsidRDefault="00623EA8" w:rsidP="00623EA8">
            <w:pPr>
              <w:pStyle w:val="affff1"/>
            </w:pPr>
            <w:r w:rsidRPr="00740AB6">
              <w:t>бурый уголь</w:t>
            </w:r>
          </w:p>
        </w:tc>
        <w:tc>
          <w:tcPr>
            <w:tcW w:w="420" w:type="pct"/>
            <w:vAlign w:val="center"/>
          </w:tcPr>
          <w:p w14:paraId="5F08F37A" w14:textId="77777777" w:rsidR="00623EA8" w:rsidRPr="00740AB6" w:rsidRDefault="00623EA8" w:rsidP="00623EA8">
            <w:pPr>
              <w:pStyle w:val="affff1"/>
            </w:pPr>
            <w:r w:rsidRPr="00740AB6">
              <w:t>1974</w:t>
            </w:r>
          </w:p>
        </w:tc>
        <w:tc>
          <w:tcPr>
            <w:tcW w:w="424" w:type="pct"/>
            <w:gridSpan w:val="2"/>
            <w:vAlign w:val="center"/>
          </w:tcPr>
          <w:p w14:paraId="757188A0" w14:textId="77777777" w:rsidR="00623EA8" w:rsidRPr="00740AB6" w:rsidRDefault="00623EA8" w:rsidP="00623EA8">
            <w:pPr>
              <w:pStyle w:val="affff1"/>
            </w:pPr>
            <w:r w:rsidRPr="00740AB6">
              <w:t>-</w:t>
            </w:r>
          </w:p>
        </w:tc>
        <w:tc>
          <w:tcPr>
            <w:tcW w:w="518" w:type="pct"/>
            <w:vMerge w:val="restart"/>
            <w:vAlign w:val="center"/>
          </w:tcPr>
          <w:p w14:paraId="1F936540" w14:textId="77777777" w:rsidR="00623EA8" w:rsidRPr="00740AB6" w:rsidRDefault="00623EA8" w:rsidP="00623EA8">
            <w:pPr>
              <w:pStyle w:val="affff1"/>
            </w:pPr>
            <w:r w:rsidRPr="00740AB6">
              <w:t>19,230</w:t>
            </w:r>
          </w:p>
        </w:tc>
        <w:tc>
          <w:tcPr>
            <w:tcW w:w="577" w:type="pct"/>
            <w:vMerge w:val="restart"/>
            <w:vAlign w:val="center"/>
          </w:tcPr>
          <w:p w14:paraId="74A01D4A" w14:textId="77777777" w:rsidR="00623EA8" w:rsidRPr="00740AB6" w:rsidRDefault="00623EA8" w:rsidP="00623EA8">
            <w:pPr>
              <w:pStyle w:val="affff1"/>
            </w:pPr>
            <w:r w:rsidRPr="00740AB6">
              <w:t>25,000</w:t>
            </w:r>
          </w:p>
        </w:tc>
      </w:tr>
      <w:tr w:rsidR="00BD3D07" w:rsidRPr="00740AB6" w14:paraId="3BAE53C8" w14:textId="77777777" w:rsidTr="00E320B9">
        <w:trPr>
          <w:trHeight w:val="20"/>
          <w:jc w:val="center"/>
        </w:trPr>
        <w:tc>
          <w:tcPr>
            <w:tcW w:w="168" w:type="pct"/>
            <w:gridSpan w:val="2"/>
            <w:vAlign w:val="center"/>
          </w:tcPr>
          <w:p w14:paraId="7148D314" w14:textId="77777777" w:rsidR="00623EA8" w:rsidRPr="00740AB6" w:rsidRDefault="00623EA8" w:rsidP="00623EA8">
            <w:pPr>
              <w:pStyle w:val="affff1"/>
            </w:pPr>
          </w:p>
        </w:tc>
        <w:tc>
          <w:tcPr>
            <w:tcW w:w="1031" w:type="pct"/>
            <w:vAlign w:val="center"/>
          </w:tcPr>
          <w:p w14:paraId="11D690D1" w14:textId="77777777" w:rsidR="00623EA8" w:rsidRPr="00740AB6" w:rsidRDefault="00623EA8" w:rsidP="00623EA8">
            <w:pPr>
              <w:pStyle w:val="affff1"/>
              <w:rPr>
                <w:b/>
              </w:rPr>
            </w:pPr>
          </w:p>
        </w:tc>
        <w:tc>
          <w:tcPr>
            <w:tcW w:w="551" w:type="pct"/>
            <w:gridSpan w:val="3"/>
            <w:vAlign w:val="center"/>
          </w:tcPr>
          <w:p w14:paraId="6F7E60CA" w14:textId="77777777" w:rsidR="00623EA8" w:rsidRPr="00740AB6" w:rsidRDefault="00623EA8" w:rsidP="00623EA8">
            <w:pPr>
              <w:pStyle w:val="affff1"/>
            </w:pPr>
          </w:p>
        </w:tc>
        <w:tc>
          <w:tcPr>
            <w:tcW w:w="487" w:type="pct"/>
          </w:tcPr>
          <w:p w14:paraId="5E540E6E" w14:textId="77777777" w:rsidR="00623EA8" w:rsidRPr="00740AB6" w:rsidRDefault="00623EA8" w:rsidP="00623EA8">
            <w:pPr>
              <w:pStyle w:val="affff1"/>
            </w:pPr>
            <w:r w:rsidRPr="00740AB6">
              <w:t>ДКВР-10-13</w:t>
            </w:r>
          </w:p>
        </w:tc>
        <w:tc>
          <w:tcPr>
            <w:tcW w:w="503" w:type="pct"/>
            <w:gridSpan w:val="2"/>
            <w:vAlign w:val="center"/>
          </w:tcPr>
          <w:p w14:paraId="59BA8546" w14:textId="77777777" w:rsidR="00623EA8" w:rsidRPr="00740AB6" w:rsidRDefault="00623EA8" w:rsidP="00623EA8">
            <w:pPr>
              <w:pStyle w:val="affff1"/>
            </w:pPr>
            <w:r w:rsidRPr="00740AB6">
              <w:t>6,500</w:t>
            </w:r>
          </w:p>
        </w:tc>
        <w:tc>
          <w:tcPr>
            <w:tcW w:w="321" w:type="pct"/>
            <w:gridSpan w:val="2"/>
          </w:tcPr>
          <w:p w14:paraId="6397BD2C" w14:textId="77777777" w:rsidR="00623EA8" w:rsidRPr="00740AB6" w:rsidRDefault="00623EA8" w:rsidP="00623EA8">
            <w:pPr>
              <w:pStyle w:val="affff1"/>
            </w:pPr>
            <w:r w:rsidRPr="00740AB6">
              <w:t>бурый уголь</w:t>
            </w:r>
          </w:p>
        </w:tc>
        <w:tc>
          <w:tcPr>
            <w:tcW w:w="420" w:type="pct"/>
            <w:vAlign w:val="center"/>
          </w:tcPr>
          <w:p w14:paraId="4F412CA8" w14:textId="77777777" w:rsidR="00623EA8" w:rsidRPr="00740AB6" w:rsidRDefault="00623EA8" w:rsidP="00623EA8">
            <w:pPr>
              <w:pStyle w:val="affff1"/>
            </w:pPr>
            <w:r w:rsidRPr="00740AB6">
              <w:t>1974</w:t>
            </w:r>
          </w:p>
        </w:tc>
        <w:tc>
          <w:tcPr>
            <w:tcW w:w="424" w:type="pct"/>
            <w:gridSpan w:val="2"/>
          </w:tcPr>
          <w:p w14:paraId="125B038C" w14:textId="77777777" w:rsidR="00623EA8" w:rsidRPr="00740AB6" w:rsidRDefault="00623EA8" w:rsidP="00623EA8">
            <w:pPr>
              <w:pStyle w:val="affff1"/>
            </w:pPr>
            <w:r w:rsidRPr="00740AB6">
              <w:t>-</w:t>
            </w:r>
          </w:p>
        </w:tc>
        <w:tc>
          <w:tcPr>
            <w:tcW w:w="518" w:type="pct"/>
            <w:vMerge/>
            <w:vAlign w:val="center"/>
          </w:tcPr>
          <w:p w14:paraId="48A3D585" w14:textId="77777777" w:rsidR="00623EA8" w:rsidRPr="00740AB6" w:rsidRDefault="00623EA8" w:rsidP="00623EA8">
            <w:pPr>
              <w:pStyle w:val="affff1"/>
            </w:pPr>
          </w:p>
        </w:tc>
        <w:tc>
          <w:tcPr>
            <w:tcW w:w="577" w:type="pct"/>
            <w:vMerge/>
            <w:vAlign w:val="center"/>
          </w:tcPr>
          <w:p w14:paraId="504329FB" w14:textId="77777777" w:rsidR="00623EA8" w:rsidRPr="00740AB6" w:rsidRDefault="00623EA8" w:rsidP="00623EA8">
            <w:pPr>
              <w:pStyle w:val="affff1"/>
            </w:pPr>
          </w:p>
        </w:tc>
      </w:tr>
      <w:tr w:rsidR="00BD3D07" w:rsidRPr="00740AB6" w14:paraId="1ECE817A" w14:textId="77777777" w:rsidTr="00E320B9">
        <w:trPr>
          <w:trHeight w:val="20"/>
          <w:jc w:val="center"/>
        </w:trPr>
        <w:tc>
          <w:tcPr>
            <w:tcW w:w="168" w:type="pct"/>
            <w:gridSpan w:val="2"/>
            <w:vAlign w:val="center"/>
          </w:tcPr>
          <w:p w14:paraId="29D0F214" w14:textId="77777777" w:rsidR="00623EA8" w:rsidRPr="00740AB6" w:rsidRDefault="00623EA8" w:rsidP="00623EA8">
            <w:pPr>
              <w:pStyle w:val="affff1"/>
            </w:pPr>
          </w:p>
        </w:tc>
        <w:tc>
          <w:tcPr>
            <w:tcW w:w="1031" w:type="pct"/>
            <w:vAlign w:val="center"/>
          </w:tcPr>
          <w:p w14:paraId="4FE3BB9C" w14:textId="77777777" w:rsidR="00623EA8" w:rsidRPr="00740AB6" w:rsidRDefault="00623EA8" w:rsidP="00623EA8">
            <w:pPr>
              <w:pStyle w:val="affff1"/>
              <w:rPr>
                <w:b/>
              </w:rPr>
            </w:pPr>
          </w:p>
        </w:tc>
        <w:tc>
          <w:tcPr>
            <w:tcW w:w="551" w:type="pct"/>
            <w:gridSpan w:val="3"/>
            <w:vAlign w:val="center"/>
          </w:tcPr>
          <w:p w14:paraId="6EA14169" w14:textId="77777777" w:rsidR="00623EA8" w:rsidRPr="00740AB6" w:rsidRDefault="00623EA8" w:rsidP="00623EA8">
            <w:pPr>
              <w:pStyle w:val="affff1"/>
            </w:pPr>
          </w:p>
        </w:tc>
        <w:tc>
          <w:tcPr>
            <w:tcW w:w="487" w:type="pct"/>
          </w:tcPr>
          <w:p w14:paraId="3B574F02" w14:textId="77777777" w:rsidR="00623EA8" w:rsidRPr="00740AB6" w:rsidRDefault="00623EA8" w:rsidP="00623EA8">
            <w:pPr>
              <w:pStyle w:val="affff1"/>
            </w:pPr>
            <w:r w:rsidRPr="00740AB6">
              <w:t>ДКВР-10-13</w:t>
            </w:r>
          </w:p>
        </w:tc>
        <w:tc>
          <w:tcPr>
            <w:tcW w:w="503" w:type="pct"/>
            <w:gridSpan w:val="2"/>
            <w:vAlign w:val="center"/>
          </w:tcPr>
          <w:p w14:paraId="1F7ECEEE" w14:textId="77777777" w:rsidR="00623EA8" w:rsidRPr="00740AB6" w:rsidRDefault="00623EA8" w:rsidP="00623EA8">
            <w:pPr>
              <w:pStyle w:val="affff1"/>
            </w:pPr>
            <w:r w:rsidRPr="00740AB6">
              <w:t>6,500</w:t>
            </w:r>
          </w:p>
        </w:tc>
        <w:tc>
          <w:tcPr>
            <w:tcW w:w="321" w:type="pct"/>
            <w:gridSpan w:val="2"/>
          </w:tcPr>
          <w:p w14:paraId="5ED533B6" w14:textId="77777777" w:rsidR="00623EA8" w:rsidRPr="00740AB6" w:rsidRDefault="00623EA8" w:rsidP="00623EA8">
            <w:pPr>
              <w:pStyle w:val="affff1"/>
            </w:pPr>
            <w:r w:rsidRPr="00740AB6">
              <w:t>бурый уголь</w:t>
            </w:r>
          </w:p>
        </w:tc>
        <w:tc>
          <w:tcPr>
            <w:tcW w:w="420" w:type="pct"/>
            <w:vAlign w:val="center"/>
          </w:tcPr>
          <w:p w14:paraId="342DB040" w14:textId="77777777" w:rsidR="00623EA8" w:rsidRPr="00740AB6" w:rsidRDefault="00623EA8" w:rsidP="00623EA8">
            <w:pPr>
              <w:pStyle w:val="affff1"/>
            </w:pPr>
            <w:r w:rsidRPr="00740AB6">
              <w:t>1974</w:t>
            </w:r>
          </w:p>
        </w:tc>
        <w:tc>
          <w:tcPr>
            <w:tcW w:w="424" w:type="pct"/>
            <w:gridSpan w:val="2"/>
          </w:tcPr>
          <w:p w14:paraId="57CF46A3" w14:textId="77777777" w:rsidR="00623EA8" w:rsidRPr="00740AB6" w:rsidRDefault="00623EA8" w:rsidP="00623EA8">
            <w:pPr>
              <w:pStyle w:val="affff1"/>
            </w:pPr>
            <w:r w:rsidRPr="00740AB6">
              <w:t>-</w:t>
            </w:r>
          </w:p>
        </w:tc>
        <w:tc>
          <w:tcPr>
            <w:tcW w:w="518" w:type="pct"/>
            <w:vMerge/>
            <w:vAlign w:val="center"/>
          </w:tcPr>
          <w:p w14:paraId="45D5CEAE" w14:textId="77777777" w:rsidR="00623EA8" w:rsidRPr="00740AB6" w:rsidRDefault="00623EA8" w:rsidP="00623EA8">
            <w:pPr>
              <w:pStyle w:val="affff1"/>
            </w:pPr>
          </w:p>
        </w:tc>
        <w:tc>
          <w:tcPr>
            <w:tcW w:w="577" w:type="pct"/>
            <w:vMerge/>
            <w:vAlign w:val="center"/>
          </w:tcPr>
          <w:p w14:paraId="3666BF87" w14:textId="77777777" w:rsidR="00623EA8" w:rsidRPr="00740AB6" w:rsidRDefault="00623EA8" w:rsidP="00623EA8">
            <w:pPr>
              <w:pStyle w:val="affff1"/>
            </w:pPr>
          </w:p>
        </w:tc>
      </w:tr>
      <w:tr w:rsidR="00BD3D07" w:rsidRPr="00740AB6" w14:paraId="10AEF75F" w14:textId="77777777" w:rsidTr="00E320B9">
        <w:trPr>
          <w:trHeight w:val="20"/>
          <w:jc w:val="center"/>
        </w:trPr>
        <w:tc>
          <w:tcPr>
            <w:tcW w:w="168" w:type="pct"/>
            <w:gridSpan w:val="2"/>
            <w:vAlign w:val="center"/>
          </w:tcPr>
          <w:p w14:paraId="7349DA38" w14:textId="77777777" w:rsidR="00623EA8" w:rsidRPr="00740AB6" w:rsidRDefault="00623EA8" w:rsidP="00623EA8">
            <w:pPr>
              <w:pStyle w:val="affff1"/>
            </w:pPr>
          </w:p>
        </w:tc>
        <w:tc>
          <w:tcPr>
            <w:tcW w:w="1031" w:type="pct"/>
            <w:vAlign w:val="center"/>
          </w:tcPr>
          <w:p w14:paraId="73457952" w14:textId="77777777" w:rsidR="00623EA8" w:rsidRPr="00740AB6" w:rsidRDefault="00623EA8" w:rsidP="00623EA8">
            <w:pPr>
              <w:pStyle w:val="affff1"/>
              <w:rPr>
                <w:b/>
              </w:rPr>
            </w:pPr>
          </w:p>
        </w:tc>
        <w:tc>
          <w:tcPr>
            <w:tcW w:w="551" w:type="pct"/>
            <w:gridSpan w:val="3"/>
            <w:vAlign w:val="center"/>
          </w:tcPr>
          <w:p w14:paraId="4B4C3D0B" w14:textId="77777777" w:rsidR="00623EA8" w:rsidRPr="00740AB6" w:rsidRDefault="00623EA8" w:rsidP="00623EA8">
            <w:pPr>
              <w:pStyle w:val="affff1"/>
            </w:pPr>
          </w:p>
        </w:tc>
        <w:tc>
          <w:tcPr>
            <w:tcW w:w="487" w:type="pct"/>
            <w:vAlign w:val="center"/>
          </w:tcPr>
          <w:p w14:paraId="46CEAB62" w14:textId="77777777" w:rsidR="00623EA8" w:rsidRPr="00740AB6" w:rsidRDefault="00623EA8" w:rsidP="00623EA8">
            <w:pPr>
              <w:pStyle w:val="affff1"/>
            </w:pPr>
            <w:r w:rsidRPr="00740AB6">
              <w:t>Е-1/9</w:t>
            </w:r>
          </w:p>
        </w:tc>
        <w:tc>
          <w:tcPr>
            <w:tcW w:w="503" w:type="pct"/>
            <w:gridSpan w:val="2"/>
            <w:vAlign w:val="center"/>
          </w:tcPr>
          <w:p w14:paraId="0191A705" w14:textId="77777777" w:rsidR="00623EA8" w:rsidRPr="00740AB6" w:rsidRDefault="00623EA8" w:rsidP="00623EA8">
            <w:pPr>
              <w:pStyle w:val="affff1"/>
            </w:pPr>
            <w:r w:rsidRPr="00740AB6">
              <w:t>1 т/ч</w:t>
            </w:r>
          </w:p>
        </w:tc>
        <w:tc>
          <w:tcPr>
            <w:tcW w:w="321" w:type="pct"/>
            <w:gridSpan w:val="2"/>
          </w:tcPr>
          <w:p w14:paraId="4BC12B2E" w14:textId="77777777" w:rsidR="00623EA8" w:rsidRPr="00740AB6" w:rsidRDefault="00623EA8" w:rsidP="00623EA8">
            <w:pPr>
              <w:pStyle w:val="affff1"/>
            </w:pPr>
            <w:r w:rsidRPr="00740AB6">
              <w:t>бурый уголь</w:t>
            </w:r>
          </w:p>
        </w:tc>
        <w:tc>
          <w:tcPr>
            <w:tcW w:w="420" w:type="pct"/>
            <w:vAlign w:val="center"/>
          </w:tcPr>
          <w:p w14:paraId="4CA25EAD" w14:textId="77777777" w:rsidR="00623EA8" w:rsidRPr="00740AB6" w:rsidRDefault="00623EA8" w:rsidP="00623EA8">
            <w:pPr>
              <w:pStyle w:val="affff1"/>
            </w:pPr>
            <w:r w:rsidRPr="00740AB6">
              <w:t>1989</w:t>
            </w:r>
          </w:p>
        </w:tc>
        <w:tc>
          <w:tcPr>
            <w:tcW w:w="424" w:type="pct"/>
            <w:gridSpan w:val="2"/>
          </w:tcPr>
          <w:p w14:paraId="0C16E56C" w14:textId="77777777" w:rsidR="00623EA8" w:rsidRPr="00740AB6" w:rsidRDefault="00623EA8" w:rsidP="00623EA8">
            <w:pPr>
              <w:pStyle w:val="affff1"/>
            </w:pPr>
            <w:r w:rsidRPr="00740AB6">
              <w:t>-</w:t>
            </w:r>
          </w:p>
        </w:tc>
        <w:tc>
          <w:tcPr>
            <w:tcW w:w="518" w:type="pct"/>
            <w:vMerge/>
            <w:vAlign w:val="center"/>
          </w:tcPr>
          <w:p w14:paraId="656C1A27" w14:textId="77777777" w:rsidR="00623EA8" w:rsidRPr="00740AB6" w:rsidRDefault="00623EA8" w:rsidP="00623EA8">
            <w:pPr>
              <w:pStyle w:val="affff1"/>
            </w:pPr>
          </w:p>
        </w:tc>
        <w:tc>
          <w:tcPr>
            <w:tcW w:w="577" w:type="pct"/>
            <w:vMerge/>
            <w:vAlign w:val="center"/>
          </w:tcPr>
          <w:p w14:paraId="7F3433AA" w14:textId="77777777" w:rsidR="00623EA8" w:rsidRPr="00740AB6" w:rsidRDefault="00623EA8" w:rsidP="00623EA8">
            <w:pPr>
              <w:pStyle w:val="affff1"/>
            </w:pPr>
          </w:p>
        </w:tc>
      </w:tr>
      <w:tr w:rsidR="00BD3D07" w:rsidRPr="00740AB6" w14:paraId="5D3F8973" w14:textId="77777777" w:rsidTr="00E320B9">
        <w:trPr>
          <w:trHeight w:val="20"/>
          <w:jc w:val="center"/>
        </w:trPr>
        <w:tc>
          <w:tcPr>
            <w:tcW w:w="168" w:type="pct"/>
            <w:gridSpan w:val="2"/>
            <w:vAlign w:val="center"/>
          </w:tcPr>
          <w:p w14:paraId="2354BFAB" w14:textId="77777777" w:rsidR="00623EA8" w:rsidRPr="00740AB6" w:rsidRDefault="00623EA8" w:rsidP="00623EA8">
            <w:pPr>
              <w:pStyle w:val="affff1"/>
            </w:pPr>
          </w:p>
        </w:tc>
        <w:tc>
          <w:tcPr>
            <w:tcW w:w="1031" w:type="pct"/>
            <w:vAlign w:val="center"/>
          </w:tcPr>
          <w:p w14:paraId="0549D9E4" w14:textId="77777777" w:rsidR="00623EA8" w:rsidRPr="00740AB6" w:rsidRDefault="00623EA8" w:rsidP="00623EA8">
            <w:pPr>
              <w:pStyle w:val="affff1"/>
              <w:rPr>
                <w:b/>
              </w:rPr>
            </w:pPr>
          </w:p>
        </w:tc>
        <w:tc>
          <w:tcPr>
            <w:tcW w:w="551" w:type="pct"/>
            <w:gridSpan w:val="3"/>
            <w:vAlign w:val="center"/>
          </w:tcPr>
          <w:p w14:paraId="7D38C057" w14:textId="77777777" w:rsidR="00623EA8" w:rsidRPr="00740AB6" w:rsidRDefault="00623EA8" w:rsidP="00623EA8">
            <w:pPr>
              <w:pStyle w:val="affff1"/>
            </w:pPr>
          </w:p>
        </w:tc>
        <w:tc>
          <w:tcPr>
            <w:tcW w:w="487" w:type="pct"/>
            <w:vAlign w:val="center"/>
          </w:tcPr>
          <w:p w14:paraId="0537B282" w14:textId="77777777" w:rsidR="00623EA8" w:rsidRPr="00740AB6" w:rsidRDefault="00623EA8" w:rsidP="00623EA8">
            <w:pPr>
              <w:pStyle w:val="affff1"/>
            </w:pPr>
            <w:r w:rsidRPr="00740AB6">
              <w:t>Е-1/9</w:t>
            </w:r>
          </w:p>
        </w:tc>
        <w:tc>
          <w:tcPr>
            <w:tcW w:w="503" w:type="pct"/>
            <w:gridSpan w:val="2"/>
            <w:vAlign w:val="center"/>
          </w:tcPr>
          <w:p w14:paraId="44C7E417" w14:textId="77777777" w:rsidR="00623EA8" w:rsidRPr="00740AB6" w:rsidRDefault="00623EA8" w:rsidP="00623EA8">
            <w:pPr>
              <w:pStyle w:val="affff1"/>
            </w:pPr>
            <w:r w:rsidRPr="00740AB6">
              <w:t>1 т/ч</w:t>
            </w:r>
          </w:p>
        </w:tc>
        <w:tc>
          <w:tcPr>
            <w:tcW w:w="321" w:type="pct"/>
            <w:gridSpan w:val="2"/>
          </w:tcPr>
          <w:p w14:paraId="43862F68" w14:textId="77777777" w:rsidR="00623EA8" w:rsidRPr="00740AB6" w:rsidRDefault="00623EA8" w:rsidP="00623EA8">
            <w:pPr>
              <w:pStyle w:val="affff1"/>
            </w:pPr>
            <w:r w:rsidRPr="00740AB6">
              <w:t>бурый уголь</w:t>
            </w:r>
          </w:p>
        </w:tc>
        <w:tc>
          <w:tcPr>
            <w:tcW w:w="420" w:type="pct"/>
            <w:vAlign w:val="center"/>
          </w:tcPr>
          <w:p w14:paraId="0DD57596" w14:textId="77777777" w:rsidR="00623EA8" w:rsidRPr="00740AB6" w:rsidRDefault="00623EA8" w:rsidP="00623EA8">
            <w:pPr>
              <w:pStyle w:val="affff1"/>
            </w:pPr>
            <w:r w:rsidRPr="00740AB6">
              <w:t>1989</w:t>
            </w:r>
          </w:p>
        </w:tc>
        <w:tc>
          <w:tcPr>
            <w:tcW w:w="424" w:type="pct"/>
            <w:gridSpan w:val="2"/>
          </w:tcPr>
          <w:p w14:paraId="510CB5EF" w14:textId="77777777" w:rsidR="00623EA8" w:rsidRPr="00740AB6" w:rsidRDefault="00623EA8" w:rsidP="00623EA8">
            <w:pPr>
              <w:pStyle w:val="affff1"/>
            </w:pPr>
            <w:r w:rsidRPr="00740AB6">
              <w:t>-</w:t>
            </w:r>
          </w:p>
        </w:tc>
        <w:tc>
          <w:tcPr>
            <w:tcW w:w="518" w:type="pct"/>
            <w:vMerge/>
            <w:vAlign w:val="center"/>
          </w:tcPr>
          <w:p w14:paraId="6FAC85BC" w14:textId="77777777" w:rsidR="00623EA8" w:rsidRPr="00740AB6" w:rsidRDefault="00623EA8" w:rsidP="00623EA8">
            <w:pPr>
              <w:pStyle w:val="affff1"/>
            </w:pPr>
          </w:p>
        </w:tc>
        <w:tc>
          <w:tcPr>
            <w:tcW w:w="577" w:type="pct"/>
            <w:vMerge/>
            <w:vAlign w:val="center"/>
          </w:tcPr>
          <w:p w14:paraId="48937D6D" w14:textId="77777777" w:rsidR="00623EA8" w:rsidRPr="00740AB6" w:rsidRDefault="00623EA8" w:rsidP="00623EA8">
            <w:pPr>
              <w:pStyle w:val="affff1"/>
            </w:pPr>
          </w:p>
        </w:tc>
      </w:tr>
      <w:tr w:rsidR="00623EA8" w:rsidRPr="00740AB6" w14:paraId="6FEC9055" w14:textId="77777777" w:rsidTr="00E320B9">
        <w:trPr>
          <w:trHeight w:val="20"/>
          <w:jc w:val="center"/>
        </w:trPr>
        <w:tc>
          <w:tcPr>
            <w:tcW w:w="3905" w:type="pct"/>
            <w:gridSpan w:val="14"/>
            <w:vAlign w:val="center"/>
          </w:tcPr>
          <w:p w14:paraId="6988EC39" w14:textId="77777777" w:rsidR="00623EA8" w:rsidRPr="00740AB6" w:rsidRDefault="00623EA8" w:rsidP="00623EA8">
            <w:pPr>
              <w:pStyle w:val="affff1"/>
              <w:rPr>
                <w:b/>
              </w:rPr>
            </w:pPr>
            <w:r w:rsidRPr="00740AB6">
              <w:rPr>
                <w:b/>
              </w:rPr>
              <w:t>Всего:</w:t>
            </w:r>
          </w:p>
        </w:tc>
        <w:tc>
          <w:tcPr>
            <w:tcW w:w="518" w:type="pct"/>
            <w:vAlign w:val="center"/>
          </w:tcPr>
          <w:p w14:paraId="44DB32AE" w14:textId="77777777" w:rsidR="00623EA8" w:rsidRPr="00740AB6" w:rsidRDefault="00623EA8" w:rsidP="00623EA8">
            <w:pPr>
              <w:pStyle w:val="affff1"/>
            </w:pPr>
            <w:r w:rsidRPr="00740AB6">
              <w:t>19,230</w:t>
            </w:r>
          </w:p>
        </w:tc>
        <w:tc>
          <w:tcPr>
            <w:tcW w:w="577" w:type="pct"/>
            <w:vAlign w:val="center"/>
          </w:tcPr>
          <w:p w14:paraId="28340D3C" w14:textId="77777777" w:rsidR="00623EA8" w:rsidRPr="00740AB6" w:rsidRDefault="00623EA8" w:rsidP="00623EA8">
            <w:pPr>
              <w:pStyle w:val="affff1"/>
            </w:pPr>
            <w:r w:rsidRPr="00740AB6">
              <w:t>25,000</w:t>
            </w:r>
          </w:p>
        </w:tc>
      </w:tr>
      <w:tr w:rsidR="00623EA8" w:rsidRPr="00740AB6" w14:paraId="3CDDCC71" w14:textId="77777777" w:rsidTr="00E320B9">
        <w:trPr>
          <w:trHeight w:val="20"/>
          <w:jc w:val="center"/>
        </w:trPr>
        <w:tc>
          <w:tcPr>
            <w:tcW w:w="5000" w:type="pct"/>
            <w:gridSpan w:val="16"/>
            <w:shd w:val="clear" w:color="auto" w:fill="D9D9D9" w:themeFill="background1" w:themeFillShade="D9"/>
            <w:vAlign w:val="center"/>
          </w:tcPr>
          <w:p w14:paraId="616A0F67" w14:textId="77777777" w:rsidR="00623EA8" w:rsidRPr="00740AB6" w:rsidRDefault="00623EA8" w:rsidP="00623EA8">
            <w:pPr>
              <w:pStyle w:val="affff1"/>
              <w:rPr>
                <w:b/>
              </w:rPr>
            </w:pPr>
            <w:r w:rsidRPr="00740AB6">
              <w:rPr>
                <w:b/>
              </w:rPr>
              <w:t>ГАУ Амурской области «Амурская авиабаза»</w:t>
            </w:r>
          </w:p>
        </w:tc>
      </w:tr>
      <w:tr w:rsidR="00331677" w:rsidRPr="00740AB6" w14:paraId="025EF13D" w14:textId="77777777" w:rsidTr="00E320B9">
        <w:trPr>
          <w:trHeight w:val="20"/>
          <w:jc w:val="center"/>
        </w:trPr>
        <w:tc>
          <w:tcPr>
            <w:tcW w:w="168" w:type="pct"/>
            <w:gridSpan w:val="2"/>
            <w:shd w:val="clear" w:color="auto" w:fill="D9D9D9" w:themeFill="background1" w:themeFillShade="D9"/>
            <w:vAlign w:val="center"/>
          </w:tcPr>
          <w:p w14:paraId="23F8E5B7" w14:textId="77777777" w:rsidR="00623EA8" w:rsidRPr="00740AB6" w:rsidRDefault="00623EA8" w:rsidP="00623EA8">
            <w:pPr>
              <w:pStyle w:val="affff1"/>
            </w:pPr>
            <w:r w:rsidRPr="00740AB6">
              <w:t>1</w:t>
            </w:r>
          </w:p>
        </w:tc>
        <w:tc>
          <w:tcPr>
            <w:tcW w:w="1031" w:type="pct"/>
            <w:shd w:val="clear" w:color="auto" w:fill="D9D9D9" w:themeFill="background1" w:themeFillShade="D9"/>
            <w:vAlign w:val="center"/>
          </w:tcPr>
          <w:p w14:paraId="1E916F14" w14:textId="77777777" w:rsidR="00623EA8" w:rsidRPr="00740AB6" w:rsidRDefault="00623EA8" w:rsidP="00623EA8">
            <w:pPr>
              <w:pStyle w:val="affff1"/>
              <w:rPr>
                <w:b/>
              </w:rPr>
            </w:pPr>
            <w:r w:rsidRPr="00740AB6">
              <w:rPr>
                <w:b/>
              </w:rPr>
              <w:t>Котельная «Амурская авиабаза»</w:t>
            </w:r>
          </w:p>
        </w:tc>
        <w:tc>
          <w:tcPr>
            <w:tcW w:w="551" w:type="pct"/>
            <w:gridSpan w:val="3"/>
            <w:shd w:val="clear" w:color="auto" w:fill="D9D9D9" w:themeFill="background1" w:themeFillShade="D9"/>
            <w:vAlign w:val="center"/>
          </w:tcPr>
          <w:p w14:paraId="4C5F24B0" w14:textId="77777777" w:rsidR="00623EA8" w:rsidRPr="00740AB6" w:rsidRDefault="00623EA8" w:rsidP="00623EA8">
            <w:pPr>
              <w:pStyle w:val="affff1"/>
            </w:pPr>
            <w:r w:rsidRPr="00740AB6">
              <w:t>г. Благовещенск</w:t>
            </w:r>
          </w:p>
        </w:tc>
        <w:tc>
          <w:tcPr>
            <w:tcW w:w="487" w:type="pct"/>
            <w:shd w:val="clear" w:color="auto" w:fill="D9D9D9" w:themeFill="background1" w:themeFillShade="D9"/>
            <w:vAlign w:val="center"/>
          </w:tcPr>
          <w:p w14:paraId="790F4648" w14:textId="77777777" w:rsidR="00623EA8" w:rsidRPr="00740AB6" w:rsidRDefault="00623EA8" w:rsidP="00623EA8">
            <w:pPr>
              <w:pStyle w:val="affff1"/>
            </w:pPr>
          </w:p>
        </w:tc>
        <w:tc>
          <w:tcPr>
            <w:tcW w:w="503" w:type="pct"/>
            <w:gridSpan w:val="2"/>
            <w:shd w:val="clear" w:color="auto" w:fill="D9D9D9" w:themeFill="background1" w:themeFillShade="D9"/>
            <w:vAlign w:val="center"/>
          </w:tcPr>
          <w:p w14:paraId="5A0829E5" w14:textId="77777777" w:rsidR="00623EA8" w:rsidRPr="00740AB6" w:rsidRDefault="00623EA8" w:rsidP="00623EA8">
            <w:pPr>
              <w:pStyle w:val="affff1"/>
            </w:pPr>
          </w:p>
        </w:tc>
        <w:tc>
          <w:tcPr>
            <w:tcW w:w="321" w:type="pct"/>
            <w:gridSpan w:val="2"/>
            <w:shd w:val="clear" w:color="auto" w:fill="D9D9D9" w:themeFill="background1" w:themeFillShade="D9"/>
          </w:tcPr>
          <w:p w14:paraId="063C2C35" w14:textId="77777777" w:rsidR="00623EA8" w:rsidRPr="00740AB6" w:rsidRDefault="00623EA8" w:rsidP="00623EA8">
            <w:pPr>
              <w:pStyle w:val="affff1"/>
            </w:pPr>
          </w:p>
        </w:tc>
        <w:tc>
          <w:tcPr>
            <w:tcW w:w="420" w:type="pct"/>
            <w:shd w:val="clear" w:color="auto" w:fill="D9D9D9" w:themeFill="background1" w:themeFillShade="D9"/>
            <w:vAlign w:val="center"/>
          </w:tcPr>
          <w:p w14:paraId="4D78A3F3" w14:textId="77777777" w:rsidR="00623EA8" w:rsidRPr="00740AB6" w:rsidRDefault="00623EA8" w:rsidP="00623EA8">
            <w:pPr>
              <w:pStyle w:val="affff1"/>
            </w:pPr>
          </w:p>
        </w:tc>
        <w:tc>
          <w:tcPr>
            <w:tcW w:w="424" w:type="pct"/>
            <w:gridSpan w:val="2"/>
            <w:shd w:val="clear" w:color="auto" w:fill="D9D9D9" w:themeFill="background1" w:themeFillShade="D9"/>
          </w:tcPr>
          <w:p w14:paraId="2836920C" w14:textId="77777777" w:rsidR="00623EA8" w:rsidRPr="00740AB6" w:rsidRDefault="00623EA8" w:rsidP="00623EA8">
            <w:pPr>
              <w:pStyle w:val="affff1"/>
            </w:pPr>
            <w:r w:rsidRPr="00740AB6">
              <w:t>-</w:t>
            </w:r>
          </w:p>
        </w:tc>
        <w:tc>
          <w:tcPr>
            <w:tcW w:w="518" w:type="pct"/>
            <w:shd w:val="clear" w:color="auto" w:fill="D9D9D9" w:themeFill="background1" w:themeFillShade="D9"/>
            <w:vAlign w:val="center"/>
          </w:tcPr>
          <w:p w14:paraId="508D97FF" w14:textId="77777777" w:rsidR="00623EA8" w:rsidRPr="00740AB6" w:rsidRDefault="00623EA8" w:rsidP="00623EA8">
            <w:pPr>
              <w:pStyle w:val="affff1"/>
            </w:pPr>
            <w:r w:rsidRPr="00740AB6">
              <w:t>1,380</w:t>
            </w:r>
          </w:p>
        </w:tc>
        <w:tc>
          <w:tcPr>
            <w:tcW w:w="577" w:type="pct"/>
            <w:shd w:val="clear" w:color="auto" w:fill="D9D9D9" w:themeFill="background1" w:themeFillShade="D9"/>
            <w:vAlign w:val="center"/>
          </w:tcPr>
          <w:p w14:paraId="630CEFF8" w14:textId="77777777" w:rsidR="00623EA8" w:rsidRPr="00740AB6" w:rsidRDefault="00623EA8" w:rsidP="00623EA8">
            <w:pPr>
              <w:pStyle w:val="affff1"/>
            </w:pPr>
            <w:r w:rsidRPr="00740AB6">
              <w:t>1,380</w:t>
            </w:r>
          </w:p>
        </w:tc>
      </w:tr>
      <w:tr w:rsidR="00BD3D07" w:rsidRPr="00740AB6" w14:paraId="47D4B467" w14:textId="77777777" w:rsidTr="00E320B9">
        <w:trPr>
          <w:trHeight w:val="20"/>
          <w:jc w:val="center"/>
        </w:trPr>
        <w:tc>
          <w:tcPr>
            <w:tcW w:w="168" w:type="pct"/>
            <w:gridSpan w:val="2"/>
            <w:vAlign w:val="center"/>
          </w:tcPr>
          <w:p w14:paraId="0F59531B" w14:textId="77777777" w:rsidR="00623EA8" w:rsidRPr="00740AB6" w:rsidRDefault="00623EA8" w:rsidP="00623EA8">
            <w:pPr>
              <w:pStyle w:val="affff1"/>
            </w:pPr>
          </w:p>
        </w:tc>
        <w:tc>
          <w:tcPr>
            <w:tcW w:w="1031" w:type="pct"/>
            <w:vAlign w:val="center"/>
          </w:tcPr>
          <w:p w14:paraId="70D5F126" w14:textId="77777777" w:rsidR="00623EA8" w:rsidRPr="00740AB6" w:rsidRDefault="00623EA8" w:rsidP="00623EA8">
            <w:pPr>
              <w:pStyle w:val="affff1"/>
              <w:rPr>
                <w:b/>
              </w:rPr>
            </w:pPr>
          </w:p>
        </w:tc>
        <w:tc>
          <w:tcPr>
            <w:tcW w:w="551" w:type="pct"/>
            <w:gridSpan w:val="3"/>
            <w:vAlign w:val="center"/>
          </w:tcPr>
          <w:p w14:paraId="5A913471" w14:textId="77777777" w:rsidR="00623EA8" w:rsidRPr="00740AB6" w:rsidRDefault="00623EA8" w:rsidP="00623EA8">
            <w:pPr>
              <w:pStyle w:val="affff1"/>
            </w:pPr>
          </w:p>
        </w:tc>
        <w:tc>
          <w:tcPr>
            <w:tcW w:w="487" w:type="pct"/>
            <w:vAlign w:val="center"/>
          </w:tcPr>
          <w:p w14:paraId="0F95B3C9" w14:textId="77777777" w:rsidR="00623EA8" w:rsidRPr="00740AB6" w:rsidRDefault="00623EA8" w:rsidP="00623EA8">
            <w:pPr>
              <w:pStyle w:val="affff1"/>
            </w:pPr>
            <w:r w:rsidRPr="00740AB6">
              <w:t>Е 1/9</w:t>
            </w:r>
          </w:p>
        </w:tc>
        <w:tc>
          <w:tcPr>
            <w:tcW w:w="503" w:type="pct"/>
            <w:gridSpan w:val="2"/>
            <w:vAlign w:val="center"/>
          </w:tcPr>
          <w:p w14:paraId="7D1EEC99" w14:textId="77777777" w:rsidR="00623EA8" w:rsidRPr="00740AB6" w:rsidRDefault="00623EA8" w:rsidP="00623EA8">
            <w:pPr>
              <w:pStyle w:val="affff1"/>
            </w:pPr>
            <w:r w:rsidRPr="00740AB6">
              <w:t>0,750</w:t>
            </w:r>
          </w:p>
        </w:tc>
        <w:tc>
          <w:tcPr>
            <w:tcW w:w="321" w:type="pct"/>
            <w:gridSpan w:val="2"/>
          </w:tcPr>
          <w:p w14:paraId="2667ADD5" w14:textId="77777777" w:rsidR="00623EA8" w:rsidRPr="00740AB6" w:rsidRDefault="00623EA8" w:rsidP="00623EA8">
            <w:pPr>
              <w:pStyle w:val="affff1"/>
            </w:pPr>
            <w:r w:rsidRPr="00740AB6">
              <w:t>бурый уголь</w:t>
            </w:r>
          </w:p>
        </w:tc>
        <w:tc>
          <w:tcPr>
            <w:tcW w:w="420" w:type="pct"/>
            <w:vAlign w:val="center"/>
          </w:tcPr>
          <w:p w14:paraId="72848EC8" w14:textId="77777777" w:rsidR="00623EA8" w:rsidRPr="00740AB6" w:rsidRDefault="00623EA8" w:rsidP="00623EA8">
            <w:pPr>
              <w:pStyle w:val="affff1"/>
            </w:pPr>
            <w:r w:rsidRPr="00740AB6">
              <w:t>2015</w:t>
            </w:r>
          </w:p>
        </w:tc>
        <w:tc>
          <w:tcPr>
            <w:tcW w:w="424" w:type="pct"/>
            <w:gridSpan w:val="2"/>
          </w:tcPr>
          <w:p w14:paraId="626676A8" w14:textId="77777777" w:rsidR="00623EA8" w:rsidRPr="00740AB6" w:rsidRDefault="00623EA8" w:rsidP="00623EA8">
            <w:pPr>
              <w:pStyle w:val="affff1"/>
            </w:pPr>
            <w:r w:rsidRPr="00740AB6">
              <w:t>-</w:t>
            </w:r>
          </w:p>
        </w:tc>
        <w:tc>
          <w:tcPr>
            <w:tcW w:w="518" w:type="pct"/>
            <w:vAlign w:val="center"/>
          </w:tcPr>
          <w:p w14:paraId="0FE2E95F" w14:textId="77777777" w:rsidR="00623EA8" w:rsidRPr="00740AB6" w:rsidRDefault="00623EA8" w:rsidP="00623EA8">
            <w:pPr>
              <w:pStyle w:val="affff1"/>
            </w:pPr>
            <w:r w:rsidRPr="00740AB6">
              <w:t>0,750</w:t>
            </w:r>
          </w:p>
        </w:tc>
        <w:tc>
          <w:tcPr>
            <w:tcW w:w="577" w:type="pct"/>
            <w:vAlign w:val="center"/>
          </w:tcPr>
          <w:p w14:paraId="0F1F88ED" w14:textId="77777777" w:rsidR="00623EA8" w:rsidRPr="00740AB6" w:rsidRDefault="00623EA8" w:rsidP="00623EA8">
            <w:pPr>
              <w:pStyle w:val="affff1"/>
            </w:pPr>
            <w:r w:rsidRPr="00740AB6">
              <w:t>0,750</w:t>
            </w:r>
          </w:p>
        </w:tc>
      </w:tr>
      <w:tr w:rsidR="00BD3D07" w:rsidRPr="00740AB6" w14:paraId="3DE66ACC" w14:textId="77777777" w:rsidTr="00E320B9">
        <w:trPr>
          <w:trHeight w:val="20"/>
          <w:jc w:val="center"/>
        </w:trPr>
        <w:tc>
          <w:tcPr>
            <w:tcW w:w="168" w:type="pct"/>
            <w:gridSpan w:val="2"/>
            <w:vAlign w:val="center"/>
          </w:tcPr>
          <w:p w14:paraId="4619B81F" w14:textId="77777777" w:rsidR="00623EA8" w:rsidRPr="00740AB6" w:rsidRDefault="00623EA8" w:rsidP="00623EA8">
            <w:pPr>
              <w:pStyle w:val="affff1"/>
            </w:pPr>
          </w:p>
        </w:tc>
        <w:tc>
          <w:tcPr>
            <w:tcW w:w="1031" w:type="pct"/>
            <w:vAlign w:val="center"/>
          </w:tcPr>
          <w:p w14:paraId="63B95BE5" w14:textId="77777777" w:rsidR="00623EA8" w:rsidRPr="00740AB6" w:rsidRDefault="00623EA8" w:rsidP="00623EA8">
            <w:pPr>
              <w:pStyle w:val="affff1"/>
              <w:rPr>
                <w:b/>
              </w:rPr>
            </w:pPr>
          </w:p>
        </w:tc>
        <w:tc>
          <w:tcPr>
            <w:tcW w:w="551" w:type="pct"/>
            <w:gridSpan w:val="3"/>
            <w:vAlign w:val="center"/>
          </w:tcPr>
          <w:p w14:paraId="590749D7" w14:textId="77777777" w:rsidR="00623EA8" w:rsidRPr="00740AB6" w:rsidRDefault="00623EA8" w:rsidP="00623EA8">
            <w:pPr>
              <w:pStyle w:val="affff1"/>
            </w:pPr>
          </w:p>
        </w:tc>
        <w:tc>
          <w:tcPr>
            <w:tcW w:w="487" w:type="pct"/>
            <w:vAlign w:val="center"/>
          </w:tcPr>
          <w:p w14:paraId="07A89B4B" w14:textId="77777777" w:rsidR="00623EA8" w:rsidRPr="00740AB6" w:rsidRDefault="00623EA8" w:rsidP="00623EA8">
            <w:pPr>
              <w:pStyle w:val="affff1"/>
            </w:pPr>
            <w:r w:rsidRPr="00740AB6">
              <w:t>КВр-063</w:t>
            </w:r>
          </w:p>
        </w:tc>
        <w:tc>
          <w:tcPr>
            <w:tcW w:w="503" w:type="pct"/>
            <w:gridSpan w:val="2"/>
            <w:vAlign w:val="center"/>
          </w:tcPr>
          <w:p w14:paraId="6A5A4C15" w14:textId="77777777" w:rsidR="00623EA8" w:rsidRPr="00740AB6" w:rsidRDefault="00623EA8" w:rsidP="00623EA8">
            <w:pPr>
              <w:pStyle w:val="affff1"/>
            </w:pPr>
            <w:r w:rsidRPr="00740AB6">
              <w:t>0,630</w:t>
            </w:r>
          </w:p>
        </w:tc>
        <w:tc>
          <w:tcPr>
            <w:tcW w:w="321" w:type="pct"/>
            <w:gridSpan w:val="2"/>
          </w:tcPr>
          <w:p w14:paraId="2525B88B" w14:textId="77777777" w:rsidR="00623EA8" w:rsidRPr="00740AB6" w:rsidRDefault="00623EA8" w:rsidP="00623EA8">
            <w:pPr>
              <w:pStyle w:val="affff1"/>
            </w:pPr>
            <w:r w:rsidRPr="00740AB6">
              <w:t>бурый уголь</w:t>
            </w:r>
          </w:p>
        </w:tc>
        <w:tc>
          <w:tcPr>
            <w:tcW w:w="420" w:type="pct"/>
            <w:vAlign w:val="center"/>
          </w:tcPr>
          <w:p w14:paraId="33256A17" w14:textId="77777777" w:rsidR="00623EA8" w:rsidRPr="00740AB6" w:rsidRDefault="00623EA8" w:rsidP="00623EA8">
            <w:pPr>
              <w:pStyle w:val="affff1"/>
            </w:pPr>
            <w:r w:rsidRPr="00740AB6">
              <w:t>2016</w:t>
            </w:r>
          </w:p>
        </w:tc>
        <w:tc>
          <w:tcPr>
            <w:tcW w:w="424" w:type="pct"/>
            <w:gridSpan w:val="2"/>
          </w:tcPr>
          <w:p w14:paraId="3D63B3AC" w14:textId="77777777" w:rsidR="00623EA8" w:rsidRPr="00740AB6" w:rsidRDefault="00623EA8" w:rsidP="00623EA8">
            <w:pPr>
              <w:pStyle w:val="affff1"/>
            </w:pPr>
            <w:r w:rsidRPr="00740AB6">
              <w:t>-</w:t>
            </w:r>
          </w:p>
        </w:tc>
        <w:tc>
          <w:tcPr>
            <w:tcW w:w="518" w:type="pct"/>
            <w:vAlign w:val="center"/>
          </w:tcPr>
          <w:p w14:paraId="34F0939E" w14:textId="77777777" w:rsidR="00623EA8" w:rsidRPr="00740AB6" w:rsidRDefault="00623EA8" w:rsidP="00623EA8">
            <w:pPr>
              <w:pStyle w:val="affff1"/>
            </w:pPr>
            <w:r w:rsidRPr="00740AB6">
              <w:t>0,630</w:t>
            </w:r>
          </w:p>
        </w:tc>
        <w:tc>
          <w:tcPr>
            <w:tcW w:w="577" w:type="pct"/>
            <w:vAlign w:val="center"/>
          </w:tcPr>
          <w:p w14:paraId="0C5BEED7" w14:textId="77777777" w:rsidR="00623EA8" w:rsidRPr="00740AB6" w:rsidRDefault="00623EA8" w:rsidP="00623EA8">
            <w:pPr>
              <w:pStyle w:val="affff1"/>
            </w:pPr>
            <w:r w:rsidRPr="00740AB6">
              <w:t>0,630</w:t>
            </w:r>
          </w:p>
        </w:tc>
      </w:tr>
      <w:tr w:rsidR="00623EA8" w:rsidRPr="00740AB6" w14:paraId="7F1466BA" w14:textId="77777777" w:rsidTr="00E320B9">
        <w:trPr>
          <w:trHeight w:val="20"/>
          <w:jc w:val="center"/>
        </w:trPr>
        <w:tc>
          <w:tcPr>
            <w:tcW w:w="3905" w:type="pct"/>
            <w:gridSpan w:val="14"/>
            <w:vAlign w:val="center"/>
          </w:tcPr>
          <w:p w14:paraId="4B9BF2E5" w14:textId="77777777" w:rsidR="00623EA8" w:rsidRPr="00740AB6" w:rsidRDefault="00623EA8" w:rsidP="00623EA8">
            <w:pPr>
              <w:pStyle w:val="affff1"/>
              <w:rPr>
                <w:b/>
              </w:rPr>
            </w:pPr>
            <w:r w:rsidRPr="00740AB6">
              <w:rPr>
                <w:b/>
              </w:rPr>
              <w:t>Всего:</w:t>
            </w:r>
          </w:p>
        </w:tc>
        <w:tc>
          <w:tcPr>
            <w:tcW w:w="518" w:type="pct"/>
            <w:vAlign w:val="center"/>
          </w:tcPr>
          <w:p w14:paraId="38C20C6A" w14:textId="77777777" w:rsidR="00623EA8" w:rsidRPr="00740AB6" w:rsidRDefault="00623EA8" w:rsidP="00623EA8">
            <w:pPr>
              <w:pStyle w:val="affff1"/>
            </w:pPr>
            <w:r w:rsidRPr="00740AB6">
              <w:t>1,380</w:t>
            </w:r>
          </w:p>
        </w:tc>
        <w:tc>
          <w:tcPr>
            <w:tcW w:w="577" w:type="pct"/>
            <w:vAlign w:val="center"/>
          </w:tcPr>
          <w:p w14:paraId="07631474" w14:textId="77777777" w:rsidR="00623EA8" w:rsidRPr="00740AB6" w:rsidRDefault="00623EA8" w:rsidP="00623EA8">
            <w:pPr>
              <w:pStyle w:val="affff1"/>
            </w:pPr>
            <w:r w:rsidRPr="00740AB6">
              <w:t>1,380</w:t>
            </w:r>
          </w:p>
        </w:tc>
      </w:tr>
      <w:tr w:rsidR="00623EA8" w:rsidRPr="00740AB6" w14:paraId="77FCF2DE" w14:textId="77777777" w:rsidTr="00E320B9">
        <w:trPr>
          <w:trHeight w:val="20"/>
          <w:jc w:val="center"/>
        </w:trPr>
        <w:tc>
          <w:tcPr>
            <w:tcW w:w="5000" w:type="pct"/>
            <w:gridSpan w:val="16"/>
            <w:shd w:val="clear" w:color="auto" w:fill="D9D9D9" w:themeFill="background1" w:themeFillShade="D9"/>
            <w:vAlign w:val="center"/>
          </w:tcPr>
          <w:p w14:paraId="4CB5DD70" w14:textId="71901B8B" w:rsidR="00623EA8" w:rsidRPr="00740AB6" w:rsidRDefault="00623EA8" w:rsidP="00623EA8">
            <w:pPr>
              <w:pStyle w:val="affff1"/>
              <w:rPr>
                <w:b/>
              </w:rPr>
            </w:pPr>
            <w:r w:rsidRPr="00740AB6">
              <w:rPr>
                <w:b/>
              </w:rPr>
              <w:t>ООО «</w:t>
            </w:r>
            <w:r w:rsidR="00331677">
              <w:rPr>
                <w:b/>
              </w:rPr>
              <w:t>Машиностроитель»</w:t>
            </w:r>
          </w:p>
        </w:tc>
      </w:tr>
      <w:tr w:rsidR="00331677" w:rsidRPr="00740AB6" w14:paraId="66DC244F" w14:textId="77777777" w:rsidTr="00E320B9">
        <w:trPr>
          <w:trHeight w:val="20"/>
          <w:jc w:val="center"/>
        </w:trPr>
        <w:tc>
          <w:tcPr>
            <w:tcW w:w="168" w:type="pct"/>
            <w:gridSpan w:val="2"/>
            <w:shd w:val="clear" w:color="auto" w:fill="D9D9D9" w:themeFill="background1" w:themeFillShade="D9"/>
            <w:vAlign w:val="center"/>
          </w:tcPr>
          <w:p w14:paraId="3DFE1F0B" w14:textId="77777777" w:rsidR="00623EA8" w:rsidRPr="00740AB6" w:rsidRDefault="00623EA8" w:rsidP="00623EA8">
            <w:pPr>
              <w:pStyle w:val="affff1"/>
            </w:pPr>
            <w:r w:rsidRPr="00740AB6">
              <w:t>1</w:t>
            </w:r>
          </w:p>
        </w:tc>
        <w:tc>
          <w:tcPr>
            <w:tcW w:w="1031" w:type="pct"/>
            <w:shd w:val="clear" w:color="auto" w:fill="D9D9D9" w:themeFill="background1" w:themeFillShade="D9"/>
            <w:vAlign w:val="center"/>
          </w:tcPr>
          <w:p w14:paraId="58F9AE27" w14:textId="7B95719B" w:rsidR="00623EA8" w:rsidRPr="00740AB6" w:rsidRDefault="00623EA8" w:rsidP="00623EA8">
            <w:pPr>
              <w:pStyle w:val="affff1"/>
              <w:rPr>
                <w:b/>
              </w:rPr>
            </w:pPr>
            <w:r w:rsidRPr="00740AB6">
              <w:rPr>
                <w:b/>
              </w:rPr>
              <w:t xml:space="preserve">Котельная </w:t>
            </w:r>
            <w:r w:rsidR="00331677" w:rsidRPr="00331677">
              <w:rPr>
                <w:b/>
              </w:rPr>
              <w:t>ООО «</w:t>
            </w:r>
            <w:proofErr w:type="spellStart"/>
            <w:r w:rsidR="00331677" w:rsidRPr="00331677">
              <w:rPr>
                <w:b/>
              </w:rPr>
              <w:t>Амуртяжмаш</w:t>
            </w:r>
            <w:proofErr w:type="spellEnd"/>
            <w:r w:rsidR="00331677" w:rsidRPr="00331677">
              <w:rPr>
                <w:b/>
              </w:rPr>
              <w:t>» Амурский металлист»</w:t>
            </w:r>
          </w:p>
        </w:tc>
        <w:tc>
          <w:tcPr>
            <w:tcW w:w="551" w:type="pct"/>
            <w:gridSpan w:val="3"/>
            <w:shd w:val="clear" w:color="auto" w:fill="D9D9D9" w:themeFill="background1" w:themeFillShade="D9"/>
            <w:vAlign w:val="center"/>
          </w:tcPr>
          <w:p w14:paraId="7D9B011B" w14:textId="77777777" w:rsidR="00623EA8" w:rsidRPr="00740AB6" w:rsidRDefault="00623EA8" w:rsidP="00623EA8">
            <w:pPr>
              <w:pStyle w:val="affff1"/>
            </w:pPr>
            <w:r w:rsidRPr="00740AB6">
              <w:t>г. Благовещенск, ул. Горького 9</w:t>
            </w:r>
          </w:p>
        </w:tc>
        <w:tc>
          <w:tcPr>
            <w:tcW w:w="487" w:type="pct"/>
            <w:shd w:val="clear" w:color="auto" w:fill="D9D9D9" w:themeFill="background1" w:themeFillShade="D9"/>
            <w:vAlign w:val="center"/>
          </w:tcPr>
          <w:p w14:paraId="3E865B13" w14:textId="77777777" w:rsidR="00623EA8" w:rsidRPr="00740AB6" w:rsidRDefault="00623EA8" w:rsidP="00623EA8">
            <w:pPr>
              <w:pStyle w:val="affff1"/>
            </w:pPr>
          </w:p>
        </w:tc>
        <w:tc>
          <w:tcPr>
            <w:tcW w:w="503" w:type="pct"/>
            <w:gridSpan w:val="2"/>
            <w:shd w:val="clear" w:color="auto" w:fill="D9D9D9" w:themeFill="background1" w:themeFillShade="D9"/>
            <w:vAlign w:val="center"/>
          </w:tcPr>
          <w:p w14:paraId="4360C1E4" w14:textId="77777777" w:rsidR="00623EA8" w:rsidRPr="00740AB6" w:rsidRDefault="00623EA8" w:rsidP="00623EA8">
            <w:pPr>
              <w:pStyle w:val="affff1"/>
            </w:pPr>
          </w:p>
        </w:tc>
        <w:tc>
          <w:tcPr>
            <w:tcW w:w="321" w:type="pct"/>
            <w:gridSpan w:val="2"/>
            <w:shd w:val="clear" w:color="auto" w:fill="D9D9D9" w:themeFill="background1" w:themeFillShade="D9"/>
          </w:tcPr>
          <w:p w14:paraId="71FB276F" w14:textId="77777777" w:rsidR="00623EA8" w:rsidRPr="00740AB6" w:rsidRDefault="00623EA8" w:rsidP="00623EA8">
            <w:pPr>
              <w:pStyle w:val="affff1"/>
            </w:pPr>
          </w:p>
        </w:tc>
        <w:tc>
          <w:tcPr>
            <w:tcW w:w="420" w:type="pct"/>
            <w:shd w:val="clear" w:color="auto" w:fill="D9D9D9" w:themeFill="background1" w:themeFillShade="D9"/>
            <w:vAlign w:val="center"/>
          </w:tcPr>
          <w:p w14:paraId="4B24C4D6" w14:textId="7C6E1270" w:rsidR="00623EA8" w:rsidRPr="00740AB6" w:rsidRDefault="00623EA8" w:rsidP="00623EA8">
            <w:pPr>
              <w:pStyle w:val="affff1"/>
            </w:pPr>
          </w:p>
        </w:tc>
        <w:tc>
          <w:tcPr>
            <w:tcW w:w="424" w:type="pct"/>
            <w:gridSpan w:val="2"/>
            <w:shd w:val="clear" w:color="auto" w:fill="D9D9D9" w:themeFill="background1" w:themeFillShade="D9"/>
          </w:tcPr>
          <w:p w14:paraId="5CA014CA" w14:textId="77777777" w:rsidR="00623EA8" w:rsidRPr="00740AB6" w:rsidRDefault="00623EA8" w:rsidP="00623EA8">
            <w:pPr>
              <w:pStyle w:val="affff1"/>
            </w:pPr>
            <w:r w:rsidRPr="00740AB6">
              <w:t>-</w:t>
            </w:r>
          </w:p>
        </w:tc>
        <w:tc>
          <w:tcPr>
            <w:tcW w:w="518" w:type="pct"/>
            <w:shd w:val="clear" w:color="auto" w:fill="D9D9D9" w:themeFill="background1" w:themeFillShade="D9"/>
            <w:vAlign w:val="center"/>
          </w:tcPr>
          <w:p w14:paraId="044A7B6D" w14:textId="5E35DAAC" w:rsidR="00623EA8" w:rsidRPr="00740AB6" w:rsidRDefault="00623EA8" w:rsidP="00623EA8">
            <w:pPr>
              <w:pStyle w:val="affff1"/>
            </w:pPr>
            <w:r w:rsidRPr="00740AB6">
              <w:t>1</w:t>
            </w:r>
            <w:r w:rsidR="00331677">
              <w:t>0</w:t>
            </w:r>
            <w:r w:rsidRPr="00740AB6">
              <w:t>,000</w:t>
            </w:r>
          </w:p>
        </w:tc>
        <w:tc>
          <w:tcPr>
            <w:tcW w:w="577" w:type="pct"/>
            <w:shd w:val="clear" w:color="auto" w:fill="D9D9D9" w:themeFill="background1" w:themeFillShade="D9"/>
            <w:vAlign w:val="center"/>
          </w:tcPr>
          <w:p w14:paraId="386DC99B" w14:textId="77777777" w:rsidR="00623EA8" w:rsidRPr="00740AB6" w:rsidRDefault="00623EA8" w:rsidP="00623EA8">
            <w:pPr>
              <w:pStyle w:val="affff1"/>
            </w:pPr>
            <w:r w:rsidRPr="00740AB6">
              <w:t>16,000</w:t>
            </w:r>
          </w:p>
        </w:tc>
      </w:tr>
      <w:tr w:rsidR="00BD3D07" w:rsidRPr="00740AB6" w14:paraId="1EF77C1E" w14:textId="77777777" w:rsidTr="00E320B9">
        <w:trPr>
          <w:trHeight w:val="20"/>
          <w:jc w:val="center"/>
        </w:trPr>
        <w:tc>
          <w:tcPr>
            <w:tcW w:w="168" w:type="pct"/>
            <w:gridSpan w:val="2"/>
            <w:vAlign w:val="center"/>
          </w:tcPr>
          <w:p w14:paraId="2669E535" w14:textId="77777777" w:rsidR="00623EA8" w:rsidRPr="00740AB6" w:rsidRDefault="00623EA8" w:rsidP="00623EA8">
            <w:pPr>
              <w:pStyle w:val="affff1"/>
            </w:pPr>
          </w:p>
        </w:tc>
        <w:tc>
          <w:tcPr>
            <w:tcW w:w="1031" w:type="pct"/>
            <w:vAlign w:val="center"/>
          </w:tcPr>
          <w:p w14:paraId="478AFB6B" w14:textId="77777777" w:rsidR="00623EA8" w:rsidRPr="00740AB6" w:rsidRDefault="00623EA8" w:rsidP="00623EA8">
            <w:pPr>
              <w:pStyle w:val="affff1"/>
            </w:pPr>
          </w:p>
        </w:tc>
        <w:tc>
          <w:tcPr>
            <w:tcW w:w="551" w:type="pct"/>
            <w:gridSpan w:val="3"/>
            <w:vAlign w:val="center"/>
          </w:tcPr>
          <w:p w14:paraId="39DC178E" w14:textId="77777777" w:rsidR="00623EA8" w:rsidRPr="00740AB6" w:rsidRDefault="00623EA8" w:rsidP="00623EA8">
            <w:pPr>
              <w:pStyle w:val="affff1"/>
            </w:pPr>
          </w:p>
        </w:tc>
        <w:tc>
          <w:tcPr>
            <w:tcW w:w="487" w:type="pct"/>
            <w:shd w:val="clear" w:color="auto" w:fill="auto"/>
            <w:vAlign w:val="center"/>
          </w:tcPr>
          <w:p w14:paraId="4B807AB4" w14:textId="77777777" w:rsidR="00623EA8" w:rsidRPr="00740AB6" w:rsidRDefault="00623EA8" w:rsidP="00623EA8">
            <w:pPr>
              <w:pStyle w:val="affff1"/>
            </w:pPr>
            <w:r w:rsidRPr="00740AB6">
              <w:t>КЕ 10/14</w:t>
            </w:r>
          </w:p>
        </w:tc>
        <w:tc>
          <w:tcPr>
            <w:tcW w:w="503" w:type="pct"/>
            <w:gridSpan w:val="2"/>
            <w:vAlign w:val="center"/>
          </w:tcPr>
          <w:p w14:paraId="1AF0163F" w14:textId="695D057C" w:rsidR="00623EA8" w:rsidRPr="00740AB6" w:rsidRDefault="00623EA8" w:rsidP="00623EA8">
            <w:pPr>
              <w:pStyle w:val="affff1"/>
            </w:pPr>
            <w:r w:rsidRPr="00740AB6">
              <w:t>5,000</w:t>
            </w:r>
          </w:p>
        </w:tc>
        <w:tc>
          <w:tcPr>
            <w:tcW w:w="321" w:type="pct"/>
            <w:gridSpan w:val="2"/>
          </w:tcPr>
          <w:p w14:paraId="079233F9" w14:textId="77777777" w:rsidR="00623EA8" w:rsidRPr="00740AB6" w:rsidRDefault="00623EA8" w:rsidP="00623EA8">
            <w:pPr>
              <w:pStyle w:val="affff1"/>
            </w:pPr>
            <w:r w:rsidRPr="00740AB6">
              <w:t>бурый уголь</w:t>
            </w:r>
          </w:p>
        </w:tc>
        <w:tc>
          <w:tcPr>
            <w:tcW w:w="420" w:type="pct"/>
            <w:shd w:val="clear" w:color="auto" w:fill="auto"/>
            <w:vAlign w:val="center"/>
          </w:tcPr>
          <w:p w14:paraId="0EE09D12" w14:textId="6259BEC5" w:rsidR="00623EA8" w:rsidRPr="00740AB6" w:rsidRDefault="00623EA8" w:rsidP="00623EA8">
            <w:pPr>
              <w:pStyle w:val="affff1"/>
            </w:pPr>
            <w:r w:rsidRPr="00740AB6">
              <w:t>1979</w:t>
            </w:r>
          </w:p>
        </w:tc>
        <w:tc>
          <w:tcPr>
            <w:tcW w:w="424" w:type="pct"/>
            <w:gridSpan w:val="2"/>
          </w:tcPr>
          <w:p w14:paraId="59F66533" w14:textId="77777777" w:rsidR="00623EA8" w:rsidRPr="00740AB6" w:rsidRDefault="00623EA8" w:rsidP="00623EA8">
            <w:pPr>
              <w:pStyle w:val="affff1"/>
            </w:pPr>
            <w:r w:rsidRPr="00740AB6">
              <w:t>-</w:t>
            </w:r>
          </w:p>
        </w:tc>
        <w:tc>
          <w:tcPr>
            <w:tcW w:w="518" w:type="pct"/>
            <w:vMerge w:val="restart"/>
            <w:vAlign w:val="center"/>
          </w:tcPr>
          <w:p w14:paraId="5C952F11" w14:textId="01C27446" w:rsidR="00623EA8" w:rsidRPr="00740AB6" w:rsidRDefault="00623EA8" w:rsidP="00623EA8">
            <w:pPr>
              <w:pStyle w:val="affff1"/>
            </w:pPr>
            <w:r w:rsidRPr="00740AB6">
              <w:t>1</w:t>
            </w:r>
            <w:r w:rsidR="00331677">
              <w:t>0</w:t>
            </w:r>
            <w:r w:rsidRPr="00740AB6">
              <w:t>,000</w:t>
            </w:r>
          </w:p>
        </w:tc>
        <w:tc>
          <w:tcPr>
            <w:tcW w:w="577" w:type="pct"/>
            <w:vAlign w:val="center"/>
          </w:tcPr>
          <w:p w14:paraId="623B7B56" w14:textId="64271265" w:rsidR="00623EA8" w:rsidRPr="00740AB6" w:rsidRDefault="00623EA8" w:rsidP="00623EA8">
            <w:pPr>
              <w:pStyle w:val="affff1"/>
            </w:pPr>
            <w:r w:rsidRPr="00740AB6">
              <w:t>5,000</w:t>
            </w:r>
          </w:p>
        </w:tc>
      </w:tr>
      <w:tr w:rsidR="00BD3D07" w:rsidRPr="00740AB6" w14:paraId="6B627361" w14:textId="77777777" w:rsidTr="00E320B9">
        <w:trPr>
          <w:trHeight w:val="20"/>
          <w:jc w:val="center"/>
        </w:trPr>
        <w:tc>
          <w:tcPr>
            <w:tcW w:w="168" w:type="pct"/>
            <w:gridSpan w:val="2"/>
            <w:vAlign w:val="center"/>
          </w:tcPr>
          <w:p w14:paraId="176157A1" w14:textId="77777777" w:rsidR="00623EA8" w:rsidRPr="00740AB6" w:rsidRDefault="00623EA8" w:rsidP="00623EA8">
            <w:pPr>
              <w:pStyle w:val="affff1"/>
            </w:pPr>
          </w:p>
        </w:tc>
        <w:tc>
          <w:tcPr>
            <w:tcW w:w="1031" w:type="pct"/>
            <w:vAlign w:val="center"/>
          </w:tcPr>
          <w:p w14:paraId="0C6B6EF8" w14:textId="77777777" w:rsidR="00623EA8" w:rsidRPr="00740AB6" w:rsidRDefault="00623EA8" w:rsidP="00623EA8">
            <w:pPr>
              <w:pStyle w:val="affff1"/>
            </w:pPr>
          </w:p>
        </w:tc>
        <w:tc>
          <w:tcPr>
            <w:tcW w:w="551" w:type="pct"/>
            <w:gridSpan w:val="3"/>
            <w:vAlign w:val="center"/>
          </w:tcPr>
          <w:p w14:paraId="108CCB68" w14:textId="77777777" w:rsidR="00623EA8" w:rsidRPr="00740AB6" w:rsidRDefault="00623EA8" w:rsidP="00623EA8">
            <w:pPr>
              <w:pStyle w:val="affff1"/>
            </w:pPr>
          </w:p>
        </w:tc>
        <w:tc>
          <w:tcPr>
            <w:tcW w:w="487" w:type="pct"/>
            <w:shd w:val="clear" w:color="auto" w:fill="auto"/>
            <w:vAlign w:val="center"/>
          </w:tcPr>
          <w:p w14:paraId="046407D0" w14:textId="77777777" w:rsidR="00623EA8" w:rsidRPr="00740AB6" w:rsidRDefault="00623EA8" w:rsidP="00623EA8">
            <w:pPr>
              <w:pStyle w:val="affff1"/>
            </w:pPr>
            <w:r w:rsidRPr="00740AB6">
              <w:t>КЕ 10/14</w:t>
            </w:r>
          </w:p>
        </w:tc>
        <w:tc>
          <w:tcPr>
            <w:tcW w:w="503" w:type="pct"/>
            <w:gridSpan w:val="2"/>
            <w:vAlign w:val="center"/>
          </w:tcPr>
          <w:p w14:paraId="0C8C5E6E" w14:textId="315B13CE" w:rsidR="00623EA8" w:rsidRPr="00740AB6" w:rsidRDefault="00623EA8" w:rsidP="00623EA8">
            <w:pPr>
              <w:pStyle w:val="affff1"/>
            </w:pPr>
            <w:r w:rsidRPr="00740AB6">
              <w:t>5,000</w:t>
            </w:r>
          </w:p>
        </w:tc>
        <w:tc>
          <w:tcPr>
            <w:tcW w:w="321" w:type="pct"/>
            <w:gridSpan w:val="2"/>
          </w:tcPr>
          <w:p w14:paraId="000F475B" w14:textId="77777777" w:rsidR="00623EA8" w:rsidRPr="00740AB6" w:rsidRDefault="00623EA8" w:rsidP="00623EA8">
            <w:pPr>
              <w:pStyle w:val="affff1"/>
            </w:pPr>
            <w:r w:rsidRPr="00740AB6">
              <w:t>бурый уголь</w:t>
            </w:r>
          </w:p>
        </w:tc>
        <w:tc>
          <w:tcPr>
            <w:tcW w:w="420" w:type="pct"/>
            <w:shd w:val="clear" w:color="auto" w:fill="auto"/>
            <w:vAlign w:val="center"/>
          </w:tcPr>
          <w:p w14:paraId="653113AC" w14:textId="2A226FE5" w:rsidR="00623EA8" w:rsidRPr="00740AB6" w:rsidRDefault="00623EA8" w:rsidP="00623EA8">
            <w:pPr>
              <w:pStyle w:val="affff1"/>
            </w:pPr>
            <w:r w:rsidRPr="00740AB6">
              <w:t>1979</w:t>
            </w:r>
          </w:p>
        </w:tc>
        <w:tc>
          <w:tcPr>
            <w:tcW w:w="424" w:type="pct"/>
            <w:gridSpan w:val="2"/>
          </w:tcPr>
          <w:p w14:paraId="26CC8E5F" w14:textId="77777777" w:rsidR="00623EA8" w:rsidRPr="00740AB6" w:rsidRDefault="00623EA8" w:rsidP="00623EA8">
            <w:pPr>
              <w:pStyle w:val="affff1"/>
            </w:pPr>
            <w:r w:rsidRPr="00740AB6">
              <w:t>-</w:t>
            </w:r>
          </w:p>
        </w:tc>
        <w:tc>
          <w:tcPr>
            <w:tcW w:w="518" w:type="pct"/>
            <w:vMerge/>
            <w:vAlign w:val="center"/>
          </w:tcPr>
          <w:p w14:paraId="107E8E4F" w14:textId="77777777" w:rsidR="00623EA8" w:rsidRPr="00740AB6" w:rsidRDefault="00623EA8" w:rsidP="00623EA8">
            <w:pPr>
              <w:pStyle w:val="affff1"/>
            </w:pPr>
          </w:p>
        </w:tc>
        <w:tc>
          <w:tcPr>
            <w:tcW w:w="577" w:type="pct"/>
            <w:vAlign w:val="center"/>
          </w:tcPr>
          <w:p w14:paraId="62261E3A" w14:textId="399937DF" w:rsidR="00623EA8" w:rsidRPr="00740AB6" w:rsidRDefault="00623EA8" w:rsidP="00623EA8">
            <w:pPr>
              <w:pStyle w:val="affff1"/>
            </w:pPr>
            <w:r w:rsidRPr="00740AB6">
              <w:t>5,000</w:t>
            </w:r>
          </w:p>
        </w:tc>
      </w:tr>
      <w:tr w:rsidR="00BD3D07" w:rsidRPr="00740AB6" w14:paraId="207567F9" w14:textId="77777777" w:rsidTr="00E320B9">
        <w:trPr>
          <w:trHeight w:val="20"/>
          <w:jc w:val="center"/>
        </w:trPr>
        <w:tc>
          <w:tcPr>
            <w:tcW w:w="168" w:type="pct"/>
            <w:gridSpan w:val="2"/>
            <w:vAlign w:val="center"/>
          </w:tcPr>
          <w:p w14:paraId="3AF1480D" w14:textId="77777777" w:rsidR="00623EA8" w:rsidRPr="00740AB6" w:rsidRDefault="00623EA8" w:rsidP="00623EA8">
            <w:pPr>
              <w:pStyle w:val="affff1"/>
            </w:pPr>
          </w:p>
        </w:tc>
        <w:tc>
          <w:tcPr>
            <w:tcW w:w="1031" w:type="pct"/>
            <w:vAlign w:val="center"/>
          </w:tcPr>
          <w:p w14:paraId="5565DF48" w14:textId="77777777" w:rsidR="00623EA8" w:rsidRPr="00740AB6" w:rsidRDefault="00623EA8" w:rsidP="00623EA8">
            <w:pPr>
              <w:pStyle w:val="affff1"/>
            </w:pPr>
          </w:p>
        </w:tc>
        <w:tc>
          <w:tcPr>
            <w:tcW w:w="551" w:type="pct"/>
            <w:gridSpan w:val="3"/>
            <w:vAlign w:val="center"/>
          </w:tcPr>
          <w:p w14:paraId="4033AEB7" w14:textId="77777777" w:rsidR="00623EA8" w:rsidRPr="00740AB6" w:rsidRDefault="00623EA8" w:rsidP="00623EA8">
            <w:pPr>
              <w:pStyle w:val="affff1"/>
            </w:pPr>
          </w:p>
        </w:tc>
        <w:tc>
          <w:tcPr>
            <w:tcW w:w="487" w:type="pct"/>
            <w:shd w:val="clear" w:color="auto" w:fill="auto"/>
            <w:vAlign w:val="center"/>
          </w:tcPr>
          <w:p w14:paraId="19C268FE" w14:textId="77777777" w:rsidR="00623EA8" w:rsidRPr="00740AB6" w:rsidRDefault="00623EA8" w:rsidP="00623EA8">
            <w:pPr>
              <w:pStyle w:val="affff1"/>
            </w:pPr>
            <w:r w:rsidRPr="00740AB6">
              <w:t>ДКВР 10/13</w:t>
            </w:r>
          </w:p>
        </w:tc>
        <w:tc>
          <w:tcPr>
            <w:tcW w:w="503" w:type="pct"/>
            <w:gridSpan w:val="2"/>
            <w:vAlign w:val="center"/>
          </w:tcPr>
          <w:p w14:paraId="524288D4" w14:textId="77777777" w:rsidR="00623EA8" w:rsidRPr="00740AB6" w:rsidRDefault="00623EA8" w:rsidP="00623EA8">
            <w:pPr>
              <w:pStyle w:val="affff1"/>
            </w:pPr>
            <w:r w:rsidRPr="00740AB6">
              <w:t>6,000</w:t>
            </w:r>
          </w:p>
        </w:tc>
        <w:tc>
          <w:tcPr>
            <w:tcW w:w="321" w:type="pct"/>
            <w:gridSpan w:val="2"/>
          </w:tcPr>
          <w:p w14:paraId="5D87FB77" w14:textId="77777777" w:rsidR="00623EA8" w:rsidRPr="00740AB6" w:rsidRDefault="00623EA8" w:rsidP="00623EA8">
            <w:pPr>
              <w:pStyle w:val="affff1"/>
            </w:pPr>
            <w:r w:rsidRPr="00740AB6">
              <w:t>бурый уголь</w:t>
            </w:r>
          </w:p>
        </w:tc>
        <w:tc>
          <w:tcPr>
            <w:tcW w:w="420" w:type="pct"/>
            <w:shd w:val="clear" w:color="auto" w:fill="auto"/>
            <w:vAlign w:val="center"/>
          </w:tcPr>
          <w:p w14:paraId="44C6E4E3" w14:textId="77C8792C" w:rsidR="00623EA8" w:rsidRPr="00740AB6" w:rsidRDefault="00623EA8" w:rsidP="00623EA8">
            <w:pPr>
              <w:pStyle w:val="affff1"/>
            </w:pPr>
            <w:r w:rsidRPr="00740AB6">
              <w:t>1997</w:t>
            </w:r>
          </w:p>
        </w:tc>
        <w:tc>
          <w:tcPr>
            <w:tcW w:w="424" w:type="pct"/>
            <w:gridSpan w:val="2"/>
          </w:tcPr>
          <w:p w14:paraId="1D47BE72" w14:textId="77777777" w:rsidR="00623EA8" w:rsidRPr="00740AB6" w:rsidRDefault="00623EA8" w:rsidP="00623EA8">
            <w:pPr>
              <w:pStyle w:val="affff1"/>
            </w:pPr>
            <w:r w:rsidRPr="00740AB6">
              <w:t>-</w:t>
            </w:r>
          </w:p>
        </w:tc>
        <w:tc>
          <w:tcPr>
            <w:tcW w:w="518" w:type="pct"/>
            <w:vMerge/>
            <w:vAlign w:val="center"/>
          </w:tcPr>
          <w:p w14:paraId="6461D70E" w14:textId="77777777" w:rsidR="00623EA8" w:rsidRPr="00740AB6" w:rsidRDefault="00623EA8" w:rsidP="00623EA8">
            <w:pPr>
              <w:pStyle w:val="affff1"/>
            </w:pPr>
          </w:p>
        </w:tc>
        <w:tc>
          <w:tcPr>
            <w:tcW w:w="577" w:type="pct"/>
            <w:vAlign w:val="center"/>
          </w:tcPr>
          <w:p w14:paraId="18842468" w14:textId="076D31A4" w:rsidR="00623EA8" w:rsidRPr="00740AB6" w:rsidRDefault="00623EA8" w:rsidP="00623EA8">
            <w:pPr>
              <w:pStyle w:val="affff1"/>
            </w:pPr>
            <w:r w:rsidRPr="00740AB6">
              <w:t>6,000</w:t>
            </w:r>
          </w:p>
        </w:tc>
      </w:tr>
      <w:tr w:rsidR="00623EA8" w:rsidRPr="00740AB6" w14:paraId="05C34D6D" w14:textId="77777777" w:rsidTr="00E320B9">
        <w:trPr>
          <w:trHeight w:val="20"/>
          <w:jc w:val="center"/>
        </w:trPr>
        <w:tc>
          <w:tcPr>
            <w:tcW w:w="3905" w:type="pct"/>
            <w:gridSpan w:val="14"/>
            <w:vAlign w:val="center"/>
          </w:tcPr>
          <w:p w14:paraId="53228C27" w14:textId="77777777" w:rsidR="00623EA8" w:rsidRPr="00740AB6" w:rsidRDefault="00623EA8" w:rsidP="00623EA8">
            <w:pPr>
              <w:pStyle w:val="affff1"/>
            </w:pPr>
            <w:r w:rsidRPr="00740AB6">
              <w:t>Всего:</w:t>
            </w:r>
          </w:p>
        </w:tc>
        <w:tc>
          <w:tcPr>
            <w:tcW w:w="518" w:type="pct"/>
            <w:vAlign w:val="center"/>
          </w:tcPr>
          <w:p w14:paraId="6F67A60E" w14:textId="18825922" w:rsidR="00623EA8" w:rsidRPr="00740AB6" w:rsidRDefault="00623EA8" w:rsidP="00623EA8">
            <w:pPr>
              <w:pStyle w:val="affff1"/>
            </w:pPr>
            <w:r w:rsidRPr="00740AB6">
              <w:t>1</w:t>
            </w:r>
            <w:r w:rsidR="00331677">
              <w:t>0</w:t>
            </w:r>
            <w:r w:rsidRPr="00740AB6">
              <w:t>,000</w:t>
            </w:r>
          </w:p>
        </w:tc>
        <w:tc>
          <w:tcPr>
            <w:tcW w:w="577" w:type="pct"/>
            <w:vAlign w:val="center"/>
          </w:tcPr>
          <w:p w14:paraId="765A6AE2" w14:textId="77777777" w:rsidR="00623EA8" w:rsidRPr="00740AB6" w:rsidRDefault="00623EA8" w:rsidP="00623EA8">
            <w:pPr>
              <w:pStyle w:val="affff1"/>
            </w:pPr>
            <w:r w:rsidRPr="00740AB6">
              <w:t>16,000</w:t>
            </w:r>
          </w:p>
        </w:tc>
      </w:tr>
      <w:tr w:rsidR="00BD3D07" w:rsidRPr="00740AB6" w14:paraId="6844B3CD" w14:textId="77777777" w:rsidTr="00E320B9">
        <w:trPr>
          <w:trHeight w:val="20"/>
          <w:jc w:val="center"/>
        </w:trPr>
        <w:tc>
          <w:tcPr>
            <w:tcW w:w="5000" w:type="pct"/>
            <w:gridSpan w:val="16"/>
            <w:tcBorders>
              <w:left w:val="single" w:sz="8" w:space="0" w:color="auto"/>
              <w:bottom w:val="single" w:sz="8" w:space="0" w:color="auto"/>
            </w:tcBorders>
            <w:shd w:val="clear" w:color="auto" w:fill="D9D9D9" w:themeFill="background1" w:themeFillShade="D9"/>
            <w:vAlign w:val="bottom"/>
          </w:tcPr>
          <w:p w14:paraId="71A1D3BB" w14:textId="4E67FFCB" w:rsidR="00BD3D07" w:rsidRPr="00740AB6" w:rsidRDefault="00BD3D07" w:rsidP="00BD3D07">
            <w:pPr>
              <w:pStyle w:val="affff1"/>
            </w:pPr>
            <w:r w:rsidRPr="005F7B5B">
              <w:rPr>
                <w:rFonts w:eastAsia="Times New Roman"/>
                <w:b/>
                <w:bCs/>
                <w:szCs w:val="20"/>
              </w:rPr>
              <w:t>ФСБ РФ Пограничное управление Амурской области</w:t>
            </w:r>
          </w:p>
        </w:tc>
      </w:tr>
      <w:tr w:rsidR="00BD3D07" w:rsidRPr="00740AB6" w14:paraId="5B0A5ED1" w14:textId="77777777" w:rsidTr="00E320B9">
        <w:trPr>
          <w:trHeight w:val="20"/>
          <w:jc w:val="center"/>
        </w:trPr>
        <w:tc>
          <w:tcPr>
            <w:tcW w:w="163" w:type="pct"/>
            <w:shd w:val="clear" w:color="auto" w:fill="DBDBDB" w:themeFill="accent3" w:themeFillTint="66"/>
            <w:vAlign w:val="center"/>
          </w:tcPr>
          <w:p w14:paraId="08423CF2" w14:textId="3227DECE" w:rsidR="00BD3D07" w:rsidRPr="00BD3D07" w:rsidRDefault="00BD3D07" w:rsidP="00BD3D07">
            <w:pPr>
              <w:pStyle w:val="affff1"/>
              <w:rPr>
                <w:b/>
                <w:bCs/>
              </w:rPr>
            </w:pPr>
            <w:r w:rsidRPr="00BD3D07">
              <w:rPr>
                <w:b/>
                <w:bCs/>
              </w:rPr>
              <w:t>1</w:t>
            </w:r>
          </w:p>
        </w:tc>
        <w:tc>
          <w:tcPr>
            <w:tcW w:w="1580" w:type="pct"/>
            <w:gridSpan w:val="4"/>
            <w:shd w:val="clear" w:color="auto" w:fill="DBDBDB" w:themeFill="accent3" w:themeFillTint="66"/>
            <w:vAlign w:val="center"/>
          </w:tcPr>
          <w:p w14:paraId="65A912D6" w14:textId="7BA2DDE7" w:rsidR="00BD3D07" w:rsidRPr="00BD3D07" w:rsidRDefault="00BD3D07" w:rsidP="00BD3D07">
            <w:pPr>
              <w:pStyle w:val="affff1"/>
              <w:rPr>
                <w:b/>
                <w:bCs/>
              </w:rPr>
            </w:pPr>
            <w:r w:rsidRPr="00BD3D07">
              <w:rPr>
                <w:b/>
                <w:bCs/>
              </w:rPr>
              <w:t>Котельная Пограничного управления ФСБ РФ Амурской области</w:t>
            </w:r>
          </w:p>
        </w:tc>
        <w:tc>
          <w:tcPr>
            <w:tcW w:w="494" w:type="pct"/>
            <w:gridSpan w:val="2"/>
            <w:shd w:val="clear" w:color="auto" w:fill="DBDBDB" w:themeFill="accent3" w:themeFillTint="66"/>
            <w:vAlign w:val="center"/>
          </w:tcPr>
          <w:p w14:paraId="2244882A" w14:textId="77777777" w:rsidR="00BD3D07" w:rsidRPr="00740AB6" w:rsidRDefault="00BD3D07" w:rsidP="00BD3D07">
            <w:pPr>
              <w:pStyle w:val="affff1"/>
            </w:pPr>
          </w:p>
        </w:tc>
        <w:tc>
          <w:tcPr>
            <w:tcW w:w="493" w:type="pct"/>
            <w:shd w:val="clear" w:color="auto" w:fill="DBDBDB" w:themeFill="accent3" w:themeFillTint="66"/>
            <w:vAlign w:val="center"/>
          </w:tcPr>
          <w:p w14:paraId="3A2886BB" w14:textId="77777777" w:rsidR="00BD3D07" w:rsidRPr="00740AB6" w:rsidRDefault="00BD3D07" w:rsidP="00BD3D07">
            <w:pPr>
              <w:pStyle w:val="affff1"/>
            </w:pPr>
          </w:p>
        </w:tc>
        <w:tc>
          <w:tcPr>
            <w:tcW w:w="329" w:type="pct"/>
            <w:gridSpan w:val="2"/>
            <w:shd w:val="clear" w:color="auto" w:fill="DBDBDB" w:themeFill="accent3" w:themeFillTint="66"/>
            <w:vAlign w:val="center"/>
          </w:tcPr>
          <w:p w14:paraId="3FC574BF" w14:textId="77777777" w:rsidR="00BD3D07" w:rsidRPr="00740AB6" w:rsidRDefault="00BD3D07" w:rsidP="00BD3D07">
            <w:pPr>
              <w:pStyle w:val="affff1"/>
            </w:pPr>
          </w:p>
        </w:tc>
        <w:tc>
          <w:tcPr>
            <w:tcW w:w="428" w:type="pct"/>
            <w:gridSpan w:val="3"/>
            <w:shd w:val="clear" w:color="auto" w:fill="DBDBDB" w:themeFill="accent3" w:themeFillTint="66"/>
            <w:vAlign w:val="center"/>
          </w:tcPr>
          <w:p w14:paraId="151CA1CD" w14:textId="77777777" w:rsidR="00BD3D07" w:rsidRPr="00740AB6" w:rsidRDefault="00BD3D07" w:rsidP="00BD3D07">
            <w:pPr>
              <w:pStyle w:val="affff1"/>
            </w:pPr>
          </w:p>
        </w:tc>
        <w:tc>
          <w:tcPr>
            <w:tcW w:w="418" w:type="pct"/>
            <w:shd w:val="clear" w:color="auto" w:fill="DBDBDB" w:themeFill="accent3" w:themeFillTint="66"/>
            <w:vAlign w:val="center"/>
          </w:tcPr>
          <w:p w14:paraId="37ACC9E3" w14:textId="68D32BBF" w:rsidR="00BD3D07" w:rsidRPr="00740AB6" w:rsidRDefault="00BD3D07" w:rsidP="00BD3D07">
            <w:pPr>
              <w:pStyle w:val="affff1"/>
            </w:pPr>
          </w:p>
        </w:tc>
        <w:tc>
          <w:tcPr>
            <w:tcW w:w="518" w:type="pct"/>
            <w:shd w:val="clear" w:color="auto" w:fill="DBDBDB" w:themeFill="accent3" w:themeFillTint="66"/>
            <w:vAlign w:val="center"/>
          </w:tcPr>
          <w:p w14:paraId="7AC9D06B" w14:textId="77777777" w:rsidR="00BD3D07" w:rsidRPr="00740AB6" w:rsidRDefault="00BD3D07" w:rsidP="00BD3D07">
            <w:pPr>
              <w:pStyle w:val="affff1"/>
            </w:pPr>
          </w:p>
        </w:tc>
        <w:tc>
          <w:tcPr>
            <w:tcW w:w="577" w:type="pct"/>
            <w:shd w:val="clear" w:color="auto" w:fill="DBDBDB" w:themeFill="accent3" w:themeFillTint="66"/>
            <w:vAlign w:val="center"/>
          </w:tcPr>
          <w:p w14:paraId="2B4D9999" w14:textId="77777777" w:rsidR="00BD3D07" w:rsidRPr="00740AB6" w:rsidRDefault="00BD3D07" w:rsidP="00BD3D07">
            <w:pPr>
              <w:pStyle w:val="affff1"/>
            </w:pPr>
          </w:p>
        </w:tc>
      </w:tr>
      <w:tr w:rsidR="00E320B9" w:rsidRPr="00740AB6" w14:paraId="25A62E39" w14:textId="77777777" w:rsidTr="00E320B9">
        <w:trPr>
          <w:trHeight w:val="20"/>
          <w:jc w:val="center"/>
        </w:trPr>
        <w:tc>
          <w:tcPr>
            <w:tcW w:w="163" w:type="pct"/>
            <w:vAlign w:val="center"/>
          </w:tcPr>
          <w:p w14:paraId="39599248" w14:textId="77777777" w:rsidR="00E320B9" w:rsidRPr="00740AB6" w:rsidRDefault="00E320B9" w:rsidP="00E320B9">
            <w:pPr>
              <w:pStyle w:val="affff1"/>
            </w:pPr>
          </w:p>
        </w:tc>
        <w:tc>
          <w:tcPr>
            <w:tcW w:w="1054" w:type="pct"/>
            <w:gridSpan w:val="3"/>
            <w:vAlign w:val="center"/>
          </w:tcPr>
          <w:p w14:paraId="3C4D963E" w14:textId="77777777" w:rsidR="00E320B9" w:rsidRPr="00740AB6" w:rsidRDefault="00E320B9" w:rsidP="00E320B9">
            <w:pPr>
              <w:pStyle w:val="affff1"/>
            </w:pPr>
          </w:p>
        </w:tc>
        <w:tc>
          <w:tcPr>
            <w:tcW w:w="526" w:type="pct"/>
            <w:vAlign w:val="center"/>
          </w:tcPr>
          <w:p w14:paraId="0789AA4F" w14:textId="77777777" w:rsidR="00E320B9" w:rsidRPr="00740AB6" w:rsidRDefault="00E320B9" w:rsidP="00E320B9">
            <w:pPr>
              <w:pStyle w:val="affff1"/>
            </w:pPr>
          </w:p>
        </w:tc>
        <w:tc>
          <w:tcPr>
            <w:tcW w:w="494" w:type="pct"/>
            <w:gridSpan w:val="2"/>
            <w:tcBorders>
              <w:bottom w:val="single" w:sz="8" w:space="0" w:color="auto"/>
              <w:right w:val="single" w:sz="4" w:space="0" w:color="auto"/>
            </w:tcBorders>
            <w:vAlign w:val="bottom"/>
          </w:tcPr>
          <w:p w14:paraId="3F728FFF" w14:textId="77777777" w:rsidR="00E320B9" w:rsidRPr="005F7B5B" w:rsidRDefault="00E320B9" w:rsidP="00E320B9">
            <w:pPr>
              <w:spacing w:line="219" w:lineRule="exact"/>
              <w:ind w:right="80" w:firstLine="0"/>
              <w:rPr>
                <w:w w:val="99"/>
                <w:sz w:val="20"/>
              </w:rPr>
            </w:pPr>
            <w:r w:rsidRPr="005F7B5B">
              <w:rPr>
                <w:w w:val="99"/>
                <w:sz w:val="20"/>
              </w:rPr>
              <w:t>Котел водогрейный</w:t>
            </w:r>
          </w:p>
          <w:p w14:paraId="47574DC0" w14:textId="290AF850" w:rsidR="00E320B9" w:rsidRPr="00740AB6" w:rsidRDefault="00E320B9" w:rsidP="00E320B9">
            <w:pPr>
              <w:pStyle w:val="affff1"/>
            </w:pPr>
            <w:r w:rsidRPr="005F7B5B">
              <w:rPr>
                <w:rFonts w:eastAsia="Times New Roman"/>
                <w:w w:val="99"/>
                <w:szCs w:val="20"/>
              </w:rPr>
              <w:t xml:space="preserve">КВр-1,16К (4 </w:t>
            </w:r>
            <w:proofErr w:type="spellStart"/>
            <w:r w:rsidRPr="005F7B5B">
              <w:rPr>
                <w:rFonts w:eastAsia="Times New Roman"/>
                <w:w w:val="99"/>
                <w:szCs w:val="20"/>
              </w:rPr>
              <w:t>шт</w:t>
            </w:r>
            <w:proofErr w:type="spellEnd"/>
            <w:r w:rsidRPr="005F7B5B">
              <w:rPr>
                <w:rFonts w:eastAsia="Times New Roman"/>
                <w:w w:val="99"/>
                <w:szCs w:val="20"/>
              </w:rPr>
              <w:t>)</w:t>
            </w:r>
          </w:p>
        </w:tc>
        <w:tc>
          <w:tcPr>
            <w:tcW w:w="493" w:type="pct"/>
            <w:tcBorders>
              <w:bottom w:val="single" w:sz="8" w:space="0" w:color="auto"/>
            </w:tcBorders>
            <w:vAlign w:val="bottom"/>
          </w:tcPr>
          <w:p w14:paraId="7B4E894D" w14:textId="4E532702" w:rsidR="00E320B9" w:rsidRPr="00740AB6" w:rsidRDefault="00E320B9" w:rsidP="00E320B9">
            <w:pPr>
              <w:pStyle w:val="affff1"/>
            </w:pPr>
            <w:r w:rsidRPr="005F7B5B">
              <w:rPr>
                <w:sz w:val="19"/>
                <w:szCs w:val="19"/>
              </w:rPr>
              <w:t>4,00</w:t>
            </w:r>
          </w:p>
        </w:tc>
        <w:tc>
          <w:tcPr>
            <w:tcW w:w="329" w:type="pct"/>
            <w:gridSpan w:val="2"/>
            <w:tcBorders>
              <w:left w:val="single" w:sz="4" w:space="0" w:color="auto"/>
              <w:bottom w:val="single" w:sz="8" w:space="0" w:color="auto"/>
            </w:tcBorders>
            <w:vAlign w:val="bottom"/>
          </w:tcPr>
          <w:p w14:paraId="0EF644EA" w14:textId="17BD59F1" w:rsidR="00E320B9" w:rsidRPr="00740AB6" w:rsidRDefault="00E320B9" w:rsidP="00E320B9">
            <w:pPr>
              <w:pStyle w:val="affff1"/>
            </w:pPr>
            <w:r w:rsidRPr="005F7B5B">
              <w:rPr>
                <w:rFonts w:eastAsia="Times New Roman"/>
                <w:w w:val="99"/>
                <w:szCs w:val="20"/>
              </w:rPr>
              <w:t>бурый уголь</w:t>
            </w:r>
          </w:p>
        </w:tc>
        <w:tc>
          <w:tcPr>
            <w:tcW w:w="428" w:type="pct"/>
            <w:gridSpan w:val="3"/>
            <w:tcBorders>
              <w:bottom w:val="single" w:sz="8" w:space="0" w:color="auto"/>
              <w:right w:val="single" w:sz="4" w:space="0" w:color="auto"/>
            </w:tcBorders>
            <w:vAlign w:val="bottom"/>
          </w:tcPr>
          <w:p w14:paraId="18BE74E4" w14:textId="56302191" w:rsidR="00E320B9" w:rsidRPr="00740AB6" w:rsidRDefault="00E320B9" w:rsidP="00E320B9">
            <w:pPr>
              <w:pStyle w:val="affff1"/>
            </w:pPr>
            <w:r w:rsidRPr="00BD3D07">
              <w:t>н/д</w:t>
            </w:r>
          </w:p>
        </w:tc>
        <w:tc>
          <w:tcPr>
            <w:tcW w:w="418" w:type="pct"/>
            <w:tcBorders>
              <w:bottom w:val="single" w:sz="8" w:space="0" w:color="auto"/>
              <w:right w:val="single" w:sz="4" w:space="0" w:color="auto"/>
            </w:tcBorders>
            <w:vAlign w:val="bottom"/>
          </w:tcPr>
          <w:p w14:paraId="5D9704ED" w14:textId="065A6F05" w:rsidR="00E320B9" w:rsidRPr="00740AB6" w:rsidRDefault="00E320B9" w:rsidP="00E320B9">
            <w:pPr>
              <w:pStyle w:val="affff1"/>
            </w:pPr>
          </w:p>
        </w:tc>
        <w:tc>
          <w:tcPr>
            <w:tcW w:w="518" w:type="pct"/>
            <w:tcBorders>
              <w:left w:val="single" w:sz="4" w:space="0" w:color="auto"/>
              <w:bottom w:val="single" w:sz="8" w:space="0" w:color="auto"/>
            </w:tcBorders>
            <w:vAlign w:val="center"/>
          </w:tcPr>
          <w:p w14:paraId="05A4D77C" w14:textId="605ACC9A" w:rsidR="00E320B9" w:rsidRPr="00740AB6" w:rsidRDefault="00E320B9" w:rsidP="00E320B9">
            <w:pPr>
              <w:pStyle w:val="affff1"/>
            </w:pPr>
            <w:r w:rsidRPr="00F058C0">
              <w:t>н/д</w:t>
            </w:r>
          </w:p>
        </w:tc>
        <w:tc>
          <w:tcPr>
            <w:tcW w:w="577" w:type="pct"/>
            <w:tcBorders>
              <w:bottom w:val="single" w:sz="8" w:space="0" w:color="auto"/>
            </w:tcBorders>
            <w:vAlign w:val="center"/>
          </w:tcPr>
          <w:p w14:paraId="1FEB6C4B" w14:textId="5D7706CC" w:rsidR="00E320B9" w:rsidRPr="00740AB6" w:rsidRDefault="00E320B9" w:rsidP="00E320B9">
            <w:pPr>
              <w:pStyle w:val="affff1"/>
            </w:pPr>
            <w:r w:rsidRPr="005F7B5B">
              <w:rPr>
                <w:sz w:val="19"/>
                <w:szCs w:val="19"/>
              </w:rPr>
              <w:t>н/д</w:t>
            </w:r>
          </w:p>
        </w:tc>
      </w:tr>
      <w:tr w:rsidR="00E320B9" w:rsidRPr="00740AB6" w14:paraId="4257037B" w14:textId="77777777" w:rsidTr="00E320B9">
        <w:trPr>
          <w:trHeight w:val="20"/>
          <w:jc w:val="center"/>
        </w:trPr>
        <w:tc>
          <w:tcPr>
            <w:tcW w:w="163" w:type="pct"/>
            <w:vAlign w:val="center"/>
          </w:tcPr>
          <w:p w14:paraId="2EBC0B79" w14:textId="77777777" w:rsidR="00E320B9" w:rsidRPr="00740AB6" w:rsidRDefault="00E320B9" w:rsidP="00E320B9">
            <w:pPr>
              <w:pStyle w:val="affff1"/>
            </w:pPr>
          </w:p>
        </w:tc>
        <w:tc>
          <w:tcPr>
            <w:tcW w:w="1054" w:type="pct"/>
            <w:gridSpan w:val="3"/>
            <w:vAlign w:val="center"/>
          </w:tcPr>
          <w:p w14:paraId="7F10E43D" w14:textId="77777777" w:rsidR="00E320B9" w:rsidRPr="00740AB6" w:rsidRDefault="00E320B9" w:rsidP="00E320B9">
            <w:pPr>
              <w:pStyle w:val="affff1"/>
            </w:pPr>
          </w:p>
        </w:tc>
        <w:tc>
          <w:tcPr>
            <w:tcW w:w="526" w:type="pct"/>
            <w:vAlign w:val="center"/>
          </w:tcPr>
          <w:p w14:paraId="4610FCB5" w14:textId="77777777" w:rsidR="00E320B9" w:rsidRPr="00740AB6" w:rsidRDefault="00E320B9" w:rsidP="00E320B9">
            <w:pPr>
              <w:pStyle w:val="affff1"/>
            </w:pPr>
          </w:p>
        </w:tc>
        <w:tc>
          <w:tcPr>
            <w:tcW w:w="494" w:type="pct"/>
            <w:gridSpan w:val="2"/>
            <w:tcBorders>
              <w:bottom w:val="single" w:sz="8" w:space="0" w:color="auto"/>
              <w:right w:val="single" w:sz="4" w:space="0" w:color="auto"/>
            </w:tcBorders>
            <w:vAlign w:val="bottom"/>
          </w:tcPr>
          <w:p w14:paraId="24E4E444" w14:textId="77777777" w:rsidR="00E320B9" w:rsidRPr="005F7B5B" w:rsidRDefault="00E320B9" w:rsidP="00E320B9">
            <w:pPr>
              <w:spacing w:line="219" w:lineRule="exact"/>
              <w:ind w:right="80" w:firstLine="0"/>
              <w:rPr>
                <w:sz w:val="20"/>
              </w:rPr>
            </w:pPr>
            <w:r w:rsidRPr="005F7B5B">
              <w:rPr>
                <w:sz w:val="20"/>
              </w:rPr>
              <w:t>Котел паровой Е 1,0-</w:t>
            </w:r>
          </w:p>
          <w:p w14:paraId="14BB9209" w14:textId="7C15B7F3" w:rsidR="00E320B9" w:rsidRPr="00740AB6" w:rsidRDefault="00E320B9" w:rsidP="00E320B9">
            <w:pPr>
              <w:pStyle w:val="affff1"/>
            </w:pPr>
            <w:r w:rsidRPr="005F7B5B">
              <w:rPr>
                <w:rFonts w:eastAsia="Times New Roman"/>
                <w:szCs w:val="20"/>
              </w:rPr>
              <w:t>09 М3 (мазут)</w:t>
            </w:r>
          </w:p>
        </w:tc>
        <w:tc>
          <w:tcPr>
            <w:tcW w:w="493" w:type="pct"/>
            <w:tcBorders>
              <w:bottom w:val="single" w:sz="8" w:space="0" w:color="auto"/>
            </w:tcBorders>
            <w:vAlign w:val="bottom"/>
          </w:tcPr>
          <w:p w14:paraId="7ADE146B" w14:textId="3A4CA018" w:rsidR="00E320B9" w:rsidRPr="00740AB6" w:rsidRDefault="00E320B9" w:rsidP="00E320B9">
            <w:pPr>
              <w:pStyle w:val="affff1"/>
            </w:pPr>
            <w:r w:rsidRPr="005F7B5B">
              <w:rPr>
                <w:sz w:val="19"/>
                <w:szCs w:val="19"/>
              </w:rPr>
              <w:t>9,00</w:t>
            </w:r>
          </w:p>
        </w:tc>
        <w:tc>
          <w:tcPr>
            <w:tcW w:w="329" w:type="pct"/>
            <w:gridSpan w:val="2"/>
            <w:tcBorders>
              <w:bottom w:val="single" w:sz="8" w:space="0" w:color="auto"/>
              <w:right w:val="single" w:sz="4" w:space="0" w:color="auto"/>
            </w:tcBorders>
            <w:vAlign w:val="bottom"/>
          </w:tcPr>
          <w:p w14:paraId="34C25312" w14:textId="0F84A3EA" w:rsidR="00E320B9" w:rsidRPr="00740AB6" w:rsidRDefault="00E320B9" w:rsidP="00E320B9">
            <w:pPr>
              <w:pStyle w:val="affff1"/>
            </w:pPr>
            <w:r w:rsidRPr="005F7B5B">
              <w:rPr>
                <w:rFonts w:eastAsia="Times New Roman"/>
                <w:w w:val="99"/>
                <w:szCs w:val="20"/>
              </w:rPr>
              <w:t>бурый уголь</w:t>
            </w:r>
          </w:p>
        </w:tc>
        <w:tc>
          <w:tcPr>
            <w:tcW w:w="428" w:type="pct"/>
            <w:gridSpan w:val="3"/>
            <w:tcBorders>
              <w:left w:val="single" w:sz="4" w:space="0" w:color="auto"/>
              <w:bottom w:val="single" w:sz="8" w:space="0" w:color="auto"/>
            </w:tcBorders>
            <w:vAlign w:val="bottom"/>
          </w:tcPr>
          <w:p w14:paraId="1DF9994E" w14:textId="6E90F6E9" w:rsidR="00E320B9" w:rsidRPr="00740AB6" w:rsidRDefault="00E320B9" w:rsidP="00E320B9">
            <w:pPr>
              <w:pStyle w:val="affff1"/>
            </w:pPr>
            <w:r w:rsidRPr="00BD3D07">
              <w:t>н/д</w:t>
            </w:r>
          </w:p>
        </w:tc>
        <w:tc>
          <w:tcPr>
            <w:tcW w:w="418" w:type="pct"/>
            <w:tcBorders>
              <w:left w:val="single" w:sz="4" w:space="0" w:color="auto"/>
              <w:bottom w:val="single" w:sz="8" w:space="0" w:color="auto"/>
            </w:tcBorders>
            <w:vAlign w:val="bottom"/>
          </w:tcPr>
          <w:p w14:paraId="0B7B0EEB" w14:textId="00F551EE" w:rsidR="00E320B9" w:rsidRPr="00740AB6" w:rsidRDefault="00E320B9" w:rsidP="00E320B9">
            <w:pPr>
              <w:pStyle w:val="affff1"/>
            </w:pPr>
          </w:p>
        </w:tc>
        <w:tc>
          <w:tcPr>
            <w:tcW w:w="518" w:type="pct"/>
            <w:tcBorders>
              <w:bottom w:val="single" w:sz="8" w:space="0" w:color="auto"/>
              <w:right w:val="single" w:sz="4" w:space="0" w:color="auto"/>
            </w:tcBorders>
            <w:vAlign w:val="center"/>
          </w:tcPr>
          <w:p w14:paraId="0AF80F16" w14:textId="16681DB8" w:rsidR="00E320B9" w:rsidRPr="00740AB6" w:rsidRDefault="00E320B9" w:rsidP="00E320B9">
            <w:pPr>
              <w:pStyle w:val="affff1"/>
            </w:pPr>
            <w:r w:rsidRPr="00F058C0">
              <w:t>н/д</w:t>
            </w:r>
          </w:p>
        </w:tc>
        <w:tc>
          <w:tcPr>
            <w:tcW w:w="577" w:type="pct"/>
            <w:tcBorders>
              <w:left w:val="single" w:sz="4" w:space="0" w:color="auto"/>
              <w:bottom w:val="single" w:sz="8" w:space="0" w:color="auto"/>
            </w:tcBorders>
            <w:vAlign w:val="center"/>
          </w:tcPr>
          <w:p w14:paraId="69677DEE" w14:textId="5F6E9A42" w:rsidR="00E320B9" w:rsidRPr="00740AB6" w:rsidRDefault="00E320B9" w:rsidP="00E320B9">
            <w:pPr>
              <w:pStyle w:val="affff1"/>
            </w:pPr>
            <w:r w:rsidRPr="00E320B9">
              <w:t>н/д</w:t>
            </w:r>
          </w:p>
        </w:tc>
      </w:tr>
      <w:tr w:rsidR="00E320B9" w:rsidRPr="00740AB6" w14:paraId="0FDC1B05" w14:textId="77777777" w:rsidTr="00071EBA">
        <w:trPr>
          <w:trHeight w:val="69"/>
          <w:jc w:val="center"/>
        </w:trPr>
        <w:tc>
          <w:tcPr>
            <w:tcW w:w="5000" w:type="pct"/>
            <w:gridSpan w:val="16"/>
            <w:vAlign w:val="center"/>
          </w:tcPr>
          <w:p w14:paraId="0F497361" w14:textId="0316B1E9" w:rsidR="00E320B9" w:rsidRPr="00740AB6" w:rsidRDefault="00E320B9" w:rsidP="00BD3D07">
            <w:pPr>
              <w:pStyle w:val="affff1"/>
            </w:pPr>
            <w:r w:rsidRPr="00E320B9">
              <w:t>Всего: н/д</w:t>
            </w:r>
          </w:p>
        </w:tc>
      </w:tr>
      <w:tr w:rsidR="00E320B9" w:rsidRPr="00740AB6" w14:paraId="6869FBE2" w14:textId="77777777" w:rsidTr="00E320B9">
        <w:trPr>
          <w:trHeight w:val="20"/>
          <w:jc w:val="center"/>
        </w:trPr>
        <w:tc>
          <w:tcPr>
            <w:tcW w:w="5000" w:type="pct"/>
            <w:gridSpan w:val="16"/>
            <w:tcBorders>
              <w:bottom w:val="single" w:sz="8" w:space="0" w:color="auto"/>
              <w:right w:val="single" w:sz="8" w:space="0" w:color="auto"/>
            </w:tcBorders>
            <w:shd w:val="clear" w:color="auto" w:fill="DBDBDB" w:themeFill="accent3" w:themeFillTint="66"/>
            <w:vAlign w:val="bottom"/>
          </w:tcPr>
          <w:p w14:paraId="6766A8E3" w14:textId="1F9716A4" w:rsidR="00E320B9" w:rsidRPr="00740AB6" w:rsidRDefault="00E320B9" w:rsidP="00E320B9">
            <w:pPr>
              <w:pStyle w:val="affff1"/>
            </w:pPr>
            <w:r w:rsidRPr="005F7B5B">
              <w:rPr>
                <w:rFonts w:eastAsia="Times New Roman"/>
                <w:b/>
                <w:bCs/>
                <w:szCs w:val="20"/>
              </w:rPr>
              <w:t>ФГБУ ЦЖКУ МО РФ</w:t>
            </w:r>
          </w:p>
        </w:tc>
      </w:tr>
      <w:tr w:rsidR="00E320B9" w:rsidRPr="00740AB6" w14:paraId="17D391BE" w14:textId="77777777" w:rsidTr="00E320B9">
        <w:trPr>
          <w:trHeight w:val="20"/>
          <w:jc w:val="center"/>
        </w:trPr>
        <w:tc>
          <w:tcPr>
            <w:tcW w:w="163" w:type="pct"/>
            <w:vAlign w:val="center"/>
          </w:tcPr>
          <w:p w14:paraId="5905E470" w14:textId="322FC6E1" w:rsidR="00E320B9" w:rsidRPr="00E320B9" w:rsidRDefault="00E320B9" w:rsidP="00E320B9">
            <w:pPr>
              <w:pStyle w:val="affff1"/>
              <w:rPr>
                <w:b/>
                <w:bCs/>
              </w:rPr>
            </w:pPr>
            <w:r w:rsidRPr="00E320B9">
              <w:rPr>
                <w:b/>
                <w:bCs/>
              </w:rPr>
              <w:t>1</w:t>
            </w:r>
          </w:p>
        </w:tc>
        <w:tc>
          <w:tcPr>
            <w:tcW w:w="1054" w:type="pct"/>
            <w:gridSpan w:val="3"/>
            <w:vAlign w:val="center"/>
          </w:tcPr>
          <w:p w14:paraId="52197614" w14:textId="4C1BB8BD" w:rsidR="00E320B9" w:rsidRPr="00E320B9" w:rsidRDefault="00E320B9" w:rsidP="00E320B9">
            <w:pPr>
              <w:pStyle w:val="affff1"/>
              <w:rPr>
                <w:b/>
                <w:bCs/>
              </w:rPr>
            </w:pPr>
            <w:r w:rsidRPr="00E320B9">
              <w:rPr>
                <w:b/>
                <w:bCs/>
              </w:rPr>
              <w:t>Котельная ФГБУ ЦЖКУ МО РФ</w:t>
            </w:r>
          </w:p>
        </w:tc>
        <w:tc>
          <w:tcPr>
            <w:tcW w:w="526" w:type="pct"/>
            <w:vAlign w:val="center"/>
          </w:tcPr>
          <w:p w14:paraId="35D3AB7E" w14:textId="77777777" w:rsidR="00E320B9" w:rsidRPr="00740AB6" w:rsidRDefault="00E320B9" w:rsidP="00E320B9">
            <w:pPr>
              <w:pStyle w:val="affff1"/>
            </w:pPr>
          </w:p>
        </w:tc>
        <w:tc>
          <w:tcPr>
            <w:tcW w:w="494" w:type="pct"/>
            <w:gridSpan w:val="2"/>
            <w:vAlign w:val="center"/>
          </w:tcPr>
          <w:p w14:paraId="1466CC87" w14:textId="1F40C8E8" w:rsidR="00E320B9" w:rsidRPr="00740AB6" w:rsidRDefault="00E320B9" w:rsidP="00E320B9">
            <w:pPr>
              <w:pStyle w:val="affff1"/>
            </w:pPr>
            <w:r w:rsidRPr="00E320B9">
              <w:t>н/д</w:t>
            </w:r>
          </w:p>
        </w:tc>
        <w:tc>
          <w:tcPr>
            <w:tcW w:w="493" w:type="pct"/>
            <w:vAlign w:val="center"/>
          </w:tcPr>
          <w:p w14:paraId="46C12305" w14:textId="31DD25E9" w:rsidR="00E320B9" w:rsidRPr="00740AB6" w:rsidRDefault="00E320B9" w:rsidP="00E320B9">
            <w:pPr>
              <w:pStyle w:val="affff1"/>
            </w:pPr>
            <w:r w:rsidRPr="00E320B9">
              <w:t>н/д</w:t>
            </w:r>
          </w:p>
        </w:tc>
        <w:tc>
          <w:tcPr>
            <w:tcW w:w="329" w:type="pct"/>
            <w:gridSpan w:val="2"/>
            <w:vAlign w:val="center"/>
          </w:tcPr>
          <w:p w14:paraId="7A6957B2" w14:textId="040D221D" w:rsidR="00E320B9" w:rsidRPr="00740AB6" w:rsidRDefault="00E320B9" w:rsidP="00E320B9">
            <w:pPr>
              <w:pStyle w:val="affff1"/>
            </w:pPr>
            <w:r w:rsidRPr="00E320B9">
              <w:t>н/д</w:t>
            </w:r>
          </w:p>
        </w:tc>
        <w:tc>
          <w:tcPr>
            <w:tcW w:w="428" w:type="pct"/>
            <w:gridSpan w:val="3"/>
            <w:vAlign w:val="center"/>
          </w:tcPr>
          <w:p w14:paraId="3656428C" w14:textId="6C14A3B9" w:rsidR="00E320B9" w:rsidRPr="00740AB6" w:rsidRDefault="00E320B9" w:rsidP="00E320B9">
            <w:pPr>
              <w:pStyle w:val="affff1"/>
            </w:pPr>
            <w:r w:rsidRPr="00E320B9">
              <w:t>н/д</w:t>
            </w:r>
          </w:p>
        </w:tc>
        <w:tc>
          <w:tcPr>
            <w:tcW w:w="418" w:type="pct"/>
            <w:vAlign w:val="center"/>
          </w:tcPr>
          <w:p w14:paraId="2643CA81" w14:textId="77777777" w:rsidR="00E320B9" w:rsidRPr="00740AB6" w:rsidRDefault="00E320B9" w:rsidP="00E320B9">
            <w:pPr>
              <w:pStyle w:val="affff1"/>
            </w:pPr>
          </w:p>
        </w:tc>
        <w:tc>
          <w:tcPr>
            <w:tcW w:w="518" w:type="pct"/>
            <w:vAlign w:val="center"/>
          </w:tcPr>
          <w:p w14:paraId="11BC81F2" w14:textId="0A59C63B" w:rsidR="00E320B9" w:rsidRPr="00740AB6" w:rsidRDefault="00E320B9" w:rsidP="00E320B9">
            <w:pPr>
              <w:pStyle w:val="affff1"/>
            </w:pPr>
            <w:r w:rsidRPr="00E320B9">
              <w:t>н/д</w:t>
            </w:r>
          </w:p>
        </w:tc>
        <w:tc>
          <w:tcPr>
            <w:tcW w:w="577" w:type="pct"/>
            <w:vAlign w:val="center"/>
          </w:tcPr>
          <w:p w14:paraId="07D1D48B" w14:textId="5B24FA98" w:rsidR="00E320B9" w:rsidRPr="00740AB6" w:rsidRDefault="00E320B9" w:rsidP="00E320B9">
            <w:pPr>
              <w:pStyle w:val="affff1"/>
            </w:pPr>
            <w:r w:rsidRPr="00E320B9">
              <w:t>н/д</w:t>
            </w:r>
          </w:p>
        </w:tc>
      </w:tr>
      <w:tr w:rsidR="00E320B9" w:rsidRPr="00740AB6" w14:paraId="221362A4" w14:textId="77777777" w:rsidTr="00E320B9">
        <w:trPr>
          <w:trHeight w:val="20"/>
          <w:jc w:val="center"/>
        </w:trPr>
        <w:tc>
          <w:tcPr>
            <w:tcW w:w="5000" w:type="pct"/>
            <w:gridSpan w:val="16"/>
            <w:vAlign w:val="center"/>
          </w:tcPr>
          <w:p w14:paraId="0CBBF785" w14:textId="5BE609E5" w:rsidR="00E320B9" w:rsidRPr="00740AB6" w:rsidRDefault="00E320B9" w:rsidP="00E320B9">
            <w:pPr>
              <w:pStyle w:val="affff1"/>
            </w:pPr>
            <w:r w:rsidRPr="00E320B9">
              <w:t>Всего: н/д</w:t>
            </w:r>
          </w:p>
        </w:tc>
      </w:tr>
      <w:tr w:rsidR="00990AD4" w:rsidRPr="00740AB6" w14:paraId="6E4D9FAA" w14:textId="77777777" w:rsidTr="00C126A5">
        <w:trPr>
          <w:trHeight w:val="20"/>
          <w:jc w:val="center"/>
        </w:trPr>
        <w:tc>
          <w:tcPr>
            <w:tcW w:w="3905" w:type="pct"/>
            <w:gridSpan w:val="14"/>
            <w:shd w:val="clear" w:color="auto" w:fill="D9D9D9" w:themeFill="background1" w:themeFillShade="D9"/>
            <w:vAlign w:val="center"/>
          </w:tcPr>
          <w:p w14:paraId="307E02AD" w14:textId="77777777" w:rsidR="00990AD4" w:rsidRPr="00740AB6" w:rsidRDefault="00990AD4" w:rsidP="00990AD4">
            <w:pPr>
              <w:pStyle w:val="affff1"/>
              <w:rPr>
                <w:b/>
              </w:rPr>
            </w:pPr>
            <w:r w:rsidRPr="00740AB6">
              <w:rPr>
                <w:b/>
              </w:rPr>
              <w:t>ИТОГО:</w:t>
            </w:r>
          </w:p>
        </w:tc>
        <w:tc>
          <w:tcPr>
            <w:tcW w:w="518" w:type="pct"/>
            <w:tcBorders>
              <w:top w:val="single" w:sz="4" w:space="0" w:color="auto"/>
              <w:left w:val="single" w:sz="4" w:space="0" w:color="auto"/>
              <w:bottom w:val="single" w:sz="4" w:space="0" w:color="auto"/>
              <w:right w:val="single" w:sz="4" w:space="0" w:color="auto"/>
            </w:tcBorders>
            <w:shd w:val="clear" w:color="000000" w:fill="D9D9D9"/>
            <w:vAlign w:val="center"/>
          </w:tcPr>
          <w:p w14:paraId="6D39638A" w14:textId="77A389ED" w:rsidR="00990AD4" w:rsidRPr="00740AB6" w:rsidRDefault="00990AD4" w:rsidP="00990AD4">
            <w:pPr>
              <w:pStyle w:val="affff1"/>
              <w:rPr>
                <w:b/>
              </w:rPr>
            </w:pPr>
            <w:r>
              <w:rPr>
                <w:b/>
                <w:bCs/>
                <w:color w:val="000000"/>
                <w:szCs w:val="20"/>
              </w:rPr>
              <w:t>112,360</w:t>
            </w:r>
          </w:p>
        </w:tc>
        <w:tc>
          <w:tcPr>
            <w:tcW w:w="577" w:type="pct"/>
            <w:tcBorders>
              <w:top w:val="single" w:sz="4" w:space="0" w:color="auto"/>
              <w:left w:val="nil"/>
              <w:bottom w:val="single" w:sz="4" w:space="0" w:color="auto"/>
              <w:right w:val="single" w:sz="4" w:space="0" w:color="auto"/>
            </w:tcBorders>
            <w:shd w:val="clear" w:color="000000" w:fill="D9D9D9"/>
            <w:vAlign w:val="center"/>
          </w:tcPr>
          <w:p w14:paraId="4DAC83EB" w14:textId="13712E6A" w:rsidR="00990AD4" w:rsidRPr="00740AB6" w:rsidRDefault="00990AD4" w:rsidP="00990AD4">
            <w:pPr>
              <w:pStyle w:val="affff1"/>
              <w:rPr>
                <w:b/>
              </w:rPr>
            </w:pPr>
            <w:r>
              <w:rPr>
                <w:b/>
                <w:bCs/>
                <w:color w:val="000000"/>
                <w:szCs w:val="20"/>
              </w:rPr>
              <w:t>146,280</w:t>
            </w:r>
          </w:p>
        </w:tc>
      </w:tr>
    </w:tbl>
    <w:p w14:paraId="32F34009" w14:textId="77777777" w:rsidR="005950D1" w:rsidRPr="00740AB6" w:rsidRDefault="005950D1" w:rsidP="005950D1">
      <w:pPr>
        <w:rPr>
          <w:lang w:eastAsia="en-US"/>
        </w:rPr>
        <w:sectPr w:rsidR="005950D1" w:rsidRPr="00740AB6" w:rsidSect="005950D1">
          <w:pgSz w:w="23811" w:h="16838" w:orient="landscape" w:code="8"/>
          <w:pgMar w:top="1701" w:right="1134" w:bottom="850" w:left="1134" w:header="709" w:footer="709" w:gutter="0"/>
          <w:cols w:space="720"/>
          <w:docGrid w:linePitch="381"/>
        </w:sectPr>
      </w:pPr>
    </w:p>
    <w:p w14:paraId="6D8C4B03" w14:textId="1B8043E8" w:rsidR="00344C55" w:rsidRPr="00740AB6" w:rsidRDefault="00FF0908" w:rsidP="00FF0908">
      <w:pPr>
        <w:pStyle w:val="2"/>
      </w:pPr>
      <w:bookmarkStart w:id="60" w:name="_Toc81957900"/>
      <w:bookmarkEnd w:id="55"/>
      <w:r w:rsidRPr="00740AB6">
        <w:lastRenderedPageBreak/>
        <w:t>П</w:t>
      </w:r>
      <w:r w:rsidR="00C36230" w:rsidRPr="00740AB6">
        <w:t xml:space="preserve">араметры установленной тепловой мощности </w:t>
      </w:r>
      <w:r w:rsidRPr="00740AB6">
        <w:t xml:space="preserve">источника тепловой энергии, в том числе </w:t>
      </w:r>
      <w:r w:rsidR="00C36230" w:rsidRPr="00740AB6">
        <w:t>теплофикационного оборудования и теплофикационной установки</w:t>
      </w:r>
      <w:bookmarkEnd w:id="60"/>
      <w:r w:rsidR="00C36230" w:rsidRPr="00740AB6">
        <w:t xml:space="preserve"> </w:t>
      </w:r>
    </w:p>
    <w:p w14:paraId="36A3C51F" w14:textId="4FD5E923" w:rsidR="008C57EC" w:rsidRPr="00740AB6" w:rsidRDefault="008C57EC" w:rsidP="00FF0908">
      <w:r w:rsidRPr="00740AB6">
        <w:t>Основным источником тепловой энергии г. Благовещенск является БТЭЦ.</w:t>
      </w:r>
    </w:p>
    <w:p w14:paraId="3A26AF39" w14:textId="6B9422DB" w:rsidR="00F43053" w:rsidRPr="00740AB6" w:rsidRDefault="00C36230" w:rsidP="00FF0908">
      <w:r w:rsidRPr="00740AB6">
        <w:t xml:space="preserve">Параметры установленной тепловой мощности источников </w:t>
      </w:r>
      <w:r w:rsidR="00F00209" w:rsidRPr="00740AB6">
        <w:t xml:space="preserve">тепловой энергии в горячей воде и паре представлены </w:t>
      </w:r>
      <w:r w:rsidRPr="00740AB6">
        <w:t>таблиц</w:t>
      </w:r>
      <w:r w:rsidR="00F00209" w:rsidRPr="00740AB6">
        <w:t>ах</w:t>
      </w:r>
      <w:r w:rsidRPr="00740AB6">
        <w:t xml:space="preserve"> </w:t>
      </w:r>
      <w:r w:rsidR="00D124C8" w:rsidRPr="00740AB6">
        <w:t xml:space="preserve">2.2.1. - </w:t>
      </w:r>
      <w:r w:rsidR="00F00209" w:rsidRPr="00740AB6">
        <w:t>2.2.2</w:t>
      </w:r>
      <w:r w:rsidRPr="00740AB6">
        <w:t xml:space="preserve">. </w:t>
      </w:r>
    </w:p>
    <w:p w14:paraId="49A0D93A" w14:textId="239D897D" w:rsidR="008C57EC" w:rsidRPr="00740AB6" w:rsidRDefault="008C57EC" w:rsidP="008C57EC">
      <w:pPr>
        <w:pStyle w:val="aff"/>
      </w:pPr>
      <w:bookmarkStart w:id="61" w:name="_Ref488763167"/>
      <w:r w:rsidRPr="00740AB6">
        <w:t xml:space="preserve">Таблица </w:t>
      </w:r>
      <w:fldSimple w:instr=" STYLEREF 2 \s ">
        <w:r w:rsidR="006F202A">
          <w:rPr>
            <w:noProof/>
          </w:rPr>
          <w:t>2.2</w:t>
        </w:r>
      </w:fldSimple>
      <w:r w:rsidR="006F202A">
        <w:t>.</w:t>
      </w:r>
      <w:fldSimple w:instr=" SEQ Таблица \* ARABIC \s 2 ">
        <w:r w:rsidR="006F202A">
          <w:rPr>
            <w:noProof/>
          </w:rPr>
          <w:t>1</w:t>
        </w:r>
      </w:fldSimple>
      <w:bookmarkEnd w:id="61"/>
      <w:r w:rsidRPr="00740AB6">
        <w:t xml:space="preserve">. Параметры установленной мощности </w:t>
      </w:r>
      <w:r w:rsidR="0037270C" w:rsidRPr="00740AB6">
        <w:t>СП «Благовещенская 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3925"/>
        <w:gridCol w:w="2708"/>
        <w:gridCol w:w="2129"/>
      </w:tblGrid>
      <w:tr w:rsidR="008C57EC" w:rsidRPr="00740AB6" w14:paraId="48333B02" w14:textId="77777777" w:rsidTr="008C57EC">
        <w:trPr>
          <w:trHeight w:val="20"/>
        </w:trPr>
        <w:tc>
          <w:tcPr>
            <w:tcW w:w="312" w:type="pct"/>
            <w:shd w:val="clear" w:color="000000" w:fill="D9D9D9"/>
            <w:vAlign w:val="center"/>
            <w:hideMark/>
          </w:tcPr>
          <w:p w14:paraId="3ABA6B4D" w14:textId="77777777" w:rsidR="008C57EC" w:rsidRPr="00740AB6" w:rsidRDefault="008C57EC" w:rsidP="008C57EC">
            <w:pPr>
              <w:keepLines w:val="0"/>
              <w:ind w:firstLine="0"/>
              <w:jc w:val="center"/>
              <w:rPr>
                <w:b/>
                <w:bCs/>
                <w:color w:val="000000"/>
                <w:sz w:val="20"/>
              </w:rPr>
            </w:pPr>
            <w:r w:rsidRPr="00740AB6">
              <w:rPr>
                <w:b/>
                <w:bCs/>
                <w:color w:val="000000"/>
                <w:sz w:val="20"/>
              </w:rPr>
              <w:t>№ п/п</w:t>
            </w:r>
          </w:p>
        </w:tc>
        <w:tc>
          <w:tcPr>
            <w:tcW w:w="2100" w:type="pct"/>
            <w:shd w:val="clear" w:color="000000" w:fill="D9D9D9"/>
            <w:vAlign w:val="center"/>
            <w:hideMark/>
          </w:tcPr>
          <w:p w14:paraId="1CB32BA9" w14:textId="77777777" w:rsidR="008C57EC" w:rsidRPr="00740AB6" w:rsidRDefault="008C57EC" w:rsidP="008C57EC">
            <w:pPr>
              <w:keepLines w:val="0"/>
              <w:ind w:firstLine="0"/>
              <w:jc w:val="center"/>
              <w:rPr>
                <w:b/>
                <w:bCs/>
                <w:color w:val="000000"/>
                <w:sz w:val="20"/>
              </w:rPr>
            </w:pPr>
            <w:r w:rsidRPr="00740AB6">
              <w:rPr>
                <w:b/>
                <w:bCs/>
                <w:color w:val="000000"/>
                <w:sz w:val="20"/>
              </w:rPr>
              <w:t>Наименование источника</w:t>
            </w:r>
          </w:p>
        </w:tc>
        <w:tc>
          <w:tcPr>
            <w:tcW w:w="1449" w:type="pct"/>
            <w:shd w:val="clear" w:color="000000" w:fill="D9D9D9"/>
            <w:vAlign w:val="center"/>
            <w:hideMark/>
          </w:tcPr>
          <w:p w14:paraId="209EBF33" w14:textId="77777777" w:rsidR="008C57EC" w:rsidRPr="00740AB6" w:rsidRDefault="008C57EC" w:rsidP="008C57EC">
            <w:pPr>
              <w:keepLines w:val="0"/>
              <w:ind w:firstLine="0"/>
              <w:jc w:val="center"/>
              <w:rPr>
                <w:b/>
                <w:bCs/>
                <w:color w:val="000000"/>
                <w:sz w:val="20"/>
              </w:rPr>
            </w:pPr>
            <w:r w:rsidRPr="00740AB6">
              <w:rPr>
                <w:b/>
                <w:bCs/>
                <w:color w:val="000000"/>
                <w:sz w:val="20"/>
              </w:rPr>
              <w:t>Населенный пункт</w:t>
            </w:r>
          </w:p>
        </w:tc>
        <w:tc>
          <w:tcPr>
            <w:tcW w:w="1140" w:type="pct"/>
            <w:shd w:val="clear" w:color="000000" w:fill="D9D9D9"/>
            <w:vAlign w:val="center"/>
            <w:hideMark/>
          </w:tcPr>
          <w:p w14:paraId="0519C1FA" w14:textId="77777777" w:rsidR="008C57EC" w:rsidRPr="00740AB6" w:rsidRDefault="008C57EC" w:rsidP="008C57EC">
            <w:pPr>
              <w:keepLines w:val="0"/>
              <w:ind w:firstLine="0"/>
              <w:jc w:val="center"/>
              <w:rPr>
                <w:b/>
                <w:bCs/>
                <w:color w:val="000000"/>
                <w:sz w:val="20"/>
              </w:rPr>
            </w:pPr>
            <w:r w:rsidRPr="00740AB6">
              <w:rPr>
                <w:b/>
                <w:bCs/>
                <w:color w:val="000000"/>
                <w:sz w:val="20"/>
              </w:rPr>
              <w:t>Установленная мощность, Гкал/ч</w:t>
            </w:r>
          </w:p>
        </w:tc>
      </w:tr>
      <w:tr w:rsidR="008C57EC" w:rsidRPr="00740AB6" w14:paraId="2459FF1A" w14:textId="77777777" w:rsidTr="008C57EC">
        <w:trPr>
          <w:trHeight w:val="20"/>
        </w:trPr>
        <w:tc>
          <w:tcPr>
            <w:tcW w:w="312" w:type="pct"/>
            <w:shd w:val="clear" w:color="auto" w:fill="auto"/>
            <w:noWrap/>
            <w:vAlign w:val="center"/>
            <w:hideMark/>
          </w:tcPr>
          <w:p w14:paraId="706B957D" w14:textId="77777777" w:rsidR="008C57EC" w:rsidRPr="00740AB6" w:rsidRDefault="008C57EC" w:rsidP="008C57EC">
            <w:pPr>
              <w:keepLines w:val="0"/>
              <w:ind w:firstLine="0"/>
              <w:jc w:val="center"/>
              <w:rPr>
                <w:b/>
                <w:bCs/>
                <w:color w:val="000000"/>
                <w:sz w:val="20"/>
              </w:rPr>
            </w:pPr>
            <w:r w:rsidRPr="00740AB6">
              <w:rPr>
                <w:b/>
                <w:bCs/>
                <w:color w:val="000000"/>
                <w:sz w:val="20"/>
              </w:rPr>
              <w:t xml:space="preserve">1. </w:t>
            </w:r>
          </w:p>
        </w:tc>
        <w:tc>
          <w:tcPr>
            <w:tcW w:w="3549" w:type="pct"/>
            <w:gridSpan w:val="2"/>
            <w:shd w:val="clear" w:color="auto" w:fill="auto"/>
            <w:vAlign w:val="center"/>
            <w:hideMark/>
          </w:tcPr>
          <w:p w14:paraId="6A52CD7A" w14:textId="77777777" w:rsidR="008C57EC" w:rsidRPr="00740AB6" w:rsidRDefault="008C57EC" w:rsidP="008C57EC">
            <w:pPr>
              <w:keepLines w:val="0"/>
              <w:ind w:firstLine="0"/>
              <w:rPr>
                <w:b/>
                <w:bCs/>
                <w:color w:val="000000"/>
                <w:sz w:val="20"/>
              </w:rPr>
            </w:pPr>
            <w:r w:rsidRPr="00740AB6">
              <w:rPr>
                <w:b/>
                <w:bCs/>
                <w:color w:val="000000"/>
                <w:sz w:val="20"/>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1140" w:type="pct"/>
            <w:shd w:val="clear" w:color="auto" w:fill="auto"/>
            <w:vAlign w:val="center"/>
            <w:hideMark/>
          </w:tcPr>
          <w:p w14:paraId="05A19EE9" w14:textId="77777777" w:rsidR="008C57EC" w:rsidRPr="00740AB6" w:rsidRDefault="008C57EC" w:rsidP="008C57EC">
            <w:pPr>
              <w:keepLines w:val="0"/>
              <w:ind w:firstLine="0"/>
              <w:jc w:val="center"/>
              <w:rPr>
                <w:b/>
                <w:color w:val="000000"/>
                <w:sz w:val="20"/>
              </w:rPr>
            </w:pPr>
            <w:r w:rsidRPr="00740AB6">
              <w:rPr>
                <w:b/>
                <w:color w:val="000000"/>
                <w:sz w:val="20"/>
                <w:lang w:val="en-US"/>
              </w:rPr>
              <w:t>1005</w:t>
            </w:r>
            <w:r w:rsidRPr="00740AB6">
              <w:rPr>
                <w:b/>
                <w:color w:val="000000"/>
                <w:sz w:val="20"/>
              </w:rPr>
              <w:t>,600</w:t>
            </w:r>
          </w:p>
        </w:tc>
      </w:tr>
      <w:tr w:rsidR="008C57EC" w:rsidRPr="00740AB6" w14:paraId="590706F9" w14:textId="77777777" w:rsidTr="008C57EC">
        <w:trPr>
          <w:trHeight w:val="20"/>
        </w:trPr>
        <w:tc>
          <w:tcPr>
            <w:tcW w:w="312" w:type="pct"/>
            <w:shd w:val="clear" w:color="auto" w:fill="auto"/>
            <w:noWrap/>
            <w:vAlign w:val="center"/>
            <w:hideMark/>
          </w:tcPr>
          <w:p w14:paraId="2B9C539A" w14:textId="77777777" w:rsidR="008C57EC" w:rsidRPr="00740AB6" w:rsidRDefault="008C57EC" w:rsidP="008C57EC">
            <w:pPr>
              <w:keepLines w:val="0"/>
              <w:ind w:firstLine="0"/>
              <w:jc w:val="center"/>
              <w:rPr>
                <w:color w:val="000000"/>
                <w:sz w:val="20"/>
              </w:rPr>
            </w:pPr>
            <w:r w:rsidRPr="00740AB6">
              <w:rPr>
                <w:color w:val="000000"/>
                <w:sz w:val="20"/>
              </w:rPr>
              <w:t>1</w:t>
            </w:r>
          </w:p>
        </w:tc>
        <w:tc>
          <w:tcPr>
            <w:tcW w:w="2100" w:type="pct"/>
            <w:shd w:val="clear" w:color="auto" w:fill="auto"/>
            <w:vAlign w:val="center"/>
            <w:hideMark/>
          </w:tcPr>
          <w:p w14:paraId="273FF58B" w14:textId="77777777" w:rsidR="008C57EC" w:rsidRPr="00740AB6" w:rsidRDefault="008C57EC" w:rsidP="008C57EC">
            <w:pPr>
              <w:keepLines w:val="0"/>
              <w:ind w:firstLine="0"/>
              <w:jc w:val="left"/>
              <w:rPr>
                <w:color w:val="000000"/>
                <w:sz w:val="20"/>
              </w:rPr>
            </w:pPr>
            <w:r w:rsidRPr="00740AB6">
              <w:rPr>
                <w:color w:val="000000"/>
                <w:sz w:val="20"/>
              </w:rPr>
              <w:t>СП «Благовещенская ТЭЦ» в т.ч.:</w:t>
            </w:r>
          </w:p>
        </w:tc>
        <w:tc>
          <w:tcPr>
            <w:tcW w:w="1449" w:type="pct"/>
            <w:shd w:val="clear" w:color="auto" w:fill="auto"/>
            <w:vAlign w:val="center"/>
            <w:hideMark/>
          </w:tcPr>
          <w:p w14:paraId="5BBB8A9E" w14:textId="77777777" w:rsidR="008C57EC" w:rsidRPr="00740AB6" w:rsidRDefault="008C57EC" w:rsidP="008C57EC">
            <w:pPr>
              <w:keepLines w:val="0"/>
              <w:ind w:firstLine="0"/>
              <w:jc w:val="center"/>
              <w:rPr>
                <w:color w:val="000000"/>
                <w:sz w:val="20"/>
              </w:rPr>
            </w:pPr>
            <w:r w:rsidRPr="00740AB6">
              <w:rPr>
                <w:color w:val="000000"/>
                <w:sz w:val="20"/>
              </w:rPr>
              <w:t>г. Благовещенск</w:t>
            </w:r>
          </w:p>
        </w:tc>
        <w:tc>
          <w:tcPr>
            <w:tcW w:w="1140" w:type="pct"/>
            <w:shd w:val="clear" w:color="auto" w:fill="auto"/>
            <w:vAlign w:val="center"/>
            <w:hideMark/>
          </w:tcPr>
          <w:p w14:paraId="44C1C749" w14:textId="77777777" w:rsidR="008C57EC" w:rsidRPr="00740AB6" w:rsidRDefault="008C57EC" w:rsidP="008C57EC">
            <w:pPr>
              <w:keepLines w:val="0"/>
              <w:ind w:firstLine="0"/>
              <w:jc w:val="center"/>
              <w:rPr>
                <w:color w:val="000000"/>
                <w:sz w:val="20"/>
              </w:rPr>
            </w:pPr>
            <w:r w:rsidRPr="00740AB6">
              <w:rPr>
                <w:color w:val="000000"/>
                <w:sz w:val="20"/>
              </w:rPr>
              <w:t>1005,600</w:t>
            </w:r>
          </w:p>
        </w:tc>
      </w:tr>
      <w:tr w:rsidR="008C57EC" w:rsidRPr="00740AB6" w14:paraId="7EB966E6" w14:textId="77777777" w:rsidTr="008C57EC">
        <w:trPr>
          <w:trHeight w:val="20"/>
        </w:trPr>
        <w:tc>
          <w:tcPr>
            <w:tcW w:w="312" w:type="pct"/>
            <w:shd w:val="clear" w:color="auto" w:fill="auto"/>
            <w:noWrap/>
            <w:vAlign w:val="center"/>
          </w:tcPr>
          <w:p w14:paraId="7DA354EC" w14:textId="77777777" w:rsidR="008C57EC" w:rsidRPr="00740AB6" w:rsidRDefault="008C57EC" w:rsidP="008C57EC">
            <w:pPr>
              <w:keepLines w:val="0"/>
              <w:ind w:firstLine="0"/>
              <w:jc w:val="center"/>
              <w:rPr>
                <w:color w:val="000000"/>
                <w:sz w:val="20"/>
              </w:rPr>
            </w:pPr>
          </w:p>
        </w:tc>
        <w:tc>
          <w:tcPr>
            <w:tcW w:w="2100" w:type="pct"/>
            <w:shd w:val="clear" w:color="auto" w:fill="auto"/>
            <w:vAlign w:val="center"/>
          </w:tcPr>
          <w:p w14:paraId="7DFDD319" w14:textId="77777777" w:rsidR="008C57EC" w:rsidRPr="00740AB6" w:rsidRDefault="008C57EC" w:rsidP="008C57EC">
            <w:pPr>
              <w:keepLines w:val="0"/>
              <w:ind w:firstLine="0"/>
              <w:jc w:val="right"/>
              <w:rPr>
                <w:color w:val="000000"/>
                <w:sz w:val="20"/>
              </w:rPr>
            </w:pPr>
            <w:r w:rsidRPr="00740AB6">
              <w:rPr>
                <w:color w:val="000000"/>
                <w:sz w:val="20"/>
              </w:rPr>
              <w:t>горячая вода</w:t>
            </w:r>
          </w:p>
        </w:tc>
        <w:tc>
          <w:tcPr>
            <w:tcW w:w="1449" w:type="pct"/>
            <w:shd w:val="clear" w:color="auto" w:fill="auto"/>
            <w:vAlign w:val="center"/>
          </w:tcPr>
          <w:p w14:paraId="0D985F8B" w14:textId="77777777" w:rsidR="008C57EC" w:rsidRPr="00740AB6" w:rsidRDefault="008C57EC" w:rsidP="008C57EC">
            <w:pPr>
              <w:keepLines w:val="0"/>
              <w:ind w:firstLine="0"/>
              <w:jc w:val="center"/>
              <w:rPr>
                <w:color w:val="000000"/>
                <w:sz w:val="20"/>
              </w:rPr>
            </w:pPr>
          </w:p>
        </w:tc>
        <w:tc>
          <w:tcPr>
            <w:tcW w:w="1140" w:type="pct"/>
            <w:shd w:val="clear" w:color="auto" w:fill="auto"/>
            <w:vAlign w:val="center"/>
          </w:tcPr>
          <w:p w14:paraId="29961BE8" w14:textId="77777777" w:rsidR="008C57EC" w:rsidRPr="00740AB6" w:rsidRDefault="008C57EC" w:rsidP="008C57EC">
            <w:pPr>
              <w:keepLines w:val="0"/>
              <w:ind w:firstLine="0"/>
              <w:jc w:val="center"/>
              <w:rPr>
                <w:color w:val="000000"/>
                <w:sz w:val="20"/>
              </w:rPr>
            </w:pPr>
            <w:r w:rsidRPr="00740AB6">
              <w:rPr>
                <w:color w:val="000000"/>
                <w:sz w:val="20"/>
                <w:lang w:val="en-US"/>
              </w:rPr>
              <w:t>988,6</w:t>
            </w:r>
            <w:r w:rsidRPr="00740AB6">
              <w:rPr>
                <w:color w:val="000000"/>
                <w:sz w:val="20"/>
              </w:rPr>
              <w:t>00</w:t>
            </w:r>
          </w:p>
        </w:tc>
      </w:tr>
      <w:tr w:rsidR="008C57EC" w:rsidRPr="00740AB6" w14:paraId="6F651D7C" w14:textId="77777777" w:rsidTr="008C57EC">
        <w:trPr>
          <w:trHeight w:val="20"/>
        </w:trPr>
        <w:tc>
          <w:tcPr>
            <w:tcW w:w="312" w:type="pct"/>
            <w:shd w:val="clear" w:color="auto" w:fill="auto"/>
            <w:noWrap/>
            <w:vAlign w:val="center"/>
          </w:tcPr>
          <w:p w14:paraId="29AD7AAB" w14:textId="77777777" w:rsidR="008C57EC" w:rsidRPr="00740AB6" w:rsidRDefault="008C57EC" w:rsidP="008C57EC">
            <w:pPr>
              <w:keepLines w:val="0"/>
              <w:ind w:firstLine="0"/>
              <w:jc w:val="center"/>
              <w:rPr>
                <w:color w:val="000000"/>
                <w:sz w:val="20"/>
              </w:rPr>
            </w:pPr>
          </w:p>
        </w:tc>
        <w:tc>
          <w:tcPr>
            <w:tcW w:w="2100" w:type="pct"/>
            <w:shd w:val="clear" w:color="auto" w:fill="auto"/>
            <w:vAlign w:val="center"/>
          </w:tcPr>
          <w:p w14:paraId="7F47C85C" w14:textId="77777777" w:rsidR="008C57EC" w:rsidRPr="00740AB6" w:rsidRDefault="008C57EC" w:rsidP="008C57EC">
            <w:pPr>
              <w:keepLines w:val="0"/>
              <w:ind w:firstLine="0"/>
              <w:jc w:val="right"/>
              <w:rPr>
                <w:color w:val="000000"/>
                <w:sz w:val="20"/>
              </w:rPr>
            </w:pPr>
            <w:r w:rsidRPr="00740AB6">
              <w:rPr>
                <w:color w:val="000000"/>
                <w:sz w:val="20"/>
              </w:rPr>
              <w:t>пар</w:t>
            </w:r>
          </w:p>
        </w:tc>
        <w:tc>
          <w:tcPr>
            <w:tcW w:w="1449" w:type="pct"/>
            <w:shd w:val="clear" w:color="auto" w:fill="auto"/>
            <w:vAlign w:val="center"/>
          </w:tcPr>
          <w:p w14:paraId="7FDE743E" w14:textId="77777777" w:rsidR="008C57EC" w:rsidRPr="00740AB6" w:rsidRDefault="008C57EC" w:rsidP="008C57EC">
            <w:pPr>
              <w:keepLines w:val="0"/>
              <w:ind w:firstLine="0"/>
              <w:jc w:val="center"/>
              <w:rPr>
                <w:color w:val="000000"/>
                <w:sz w:val="20"/>
              </w:rPr>
            </w:pPr>
          </w:p>
        </w:tc>
        <w:tc>
          <w:tcPr>
            <w:tcW w:w="1140" w:type="pct"/>
            <w:shd w:val="clear" w:color="auto" w:fill="auto"/>
            <w:vAlign w:val="center"/>
          </w:tcPr>
          <w:p w14:paraId="141E746C" w14:textId="77777777" w:rsidR="008C57EC" w:rsidRPr="00740AB6" w:rsidRDefault="008C57EC" w:rsidP="008C57EC">
            <w:pPr>
              <w:keepLines w:val="0"/>
              <w:ind w:firstLine="0"/>
              <w:jc w:val="center"/>
              <w:rPr>
                <w:color w:val="000000"/>
                <w:sz w:val="20"/>
                <w:lang w:val="en-US"/>
              </w:rPr>
            </w:pPr>
            <w:r w:rsidRPr="00740AB6">
              <w:rPr>
                <w:color w:val="000000"/>
                <w:sz w:val="20"/>
                <w:lang w:val="en-US"/>
              </w:rPr>
              <w:t>17,000</w:t>
            </w:r>
          </w:p>
        </w:tc>
      </w:tr>
      <w:tr w:rsidR="008C57EC" w:rsidRPr="00740AB6" w14:paraId="6B0B8A89" w14:textId="77777777" w:rsidTr="008C57EC">
        <w:trPr>
          <w:trHeight w:val="20"/>
        </w:trPr>
        <w:tc>
          <w:tcPr>
            <w:tcW w:w="3860" w:type="pct"/>
            <w:gridSpan w:val="3"/>
            <w:tcBorders>
              <w:bottom w:val="single" w:sz="4" w:space="0" w:color="auto"/>
            </w:tcBorders>
            <w:shd w:val="clear" w:color="000000" w:fill="D9D9D9"/>
            <w:vAlign w:val="center"/>
            <w:hideMark/>
          </w:tcPr>
          <w:p w14:paraId="15291E7A" w14:textId="77777777" w:rsidR="008C57EC" w:rsidRPr="00740AB6" w:rsidRDefault="008C57EC" w:rsidP="008C57EC">
            <w:pPr>
              <w:keepLines w:val="0"/>
              <w:ind w:firstLine="0"/>
              <w:jc w:val="right"/>
              <w:rPr>
                <w:b/>
                <w:bCs/>
                <w:color w:val="000000"/>
                <w:sz w:val="20"/>
              </w:rPr>
            </w:pPr>
            <w:r w:rsidRPr="00740AB6">
              <w:rPr>
                <w:b/>
                <w:bCs/>
                <w:color w:val="000000"/>
                <w:sz w:val="20"/>
              </w:rPr>
              <w:t>ИТОГО:</w:t>
            </w:r>
          </w:p>
        </w:tc>
        <w:tc>
          <w:tcPr>
            <w:tcW w:w="1140" w:type="pct"/>
            <w:tcBorders>
              <w:bottom w:val="single" w:sz="4" w:space="0" w:color="auto"/>
            </w:tcBorders>
            <w:shd w:val="clear" w:color="000000" w:fill="D9D9D9"/>
            <w:vAlign w:val="center"/>
            <w:hideMark/>
          </w:tcPr>
          <w:p w14:paraId="6582EEAF" w14:textId="77777777" w:rsidR="008C57EC" w:rsidRPr="00740AB6" w:rsidRDefault="008C57EC" w:rsidP="008C57EC">
            <w:pPr>
              <w:keepLines w:val="0"/>
              <w:ind w:firstLine="0"/>
              <w:jc w:val="center"/>
              <w:rPr>
                <w:b/>
                <w:bCs/>
                <w:color w:val="000000"/>
                <w:sz w:val="20"/>
              </w:rPr>
            </w:pPr>
            <w:r w:rsidRPr="00740AB6">
              <w:rPr>
                <w:b/>
                <w:bCs/>
                <w:color w:val="000000"/>
                <w:sz w:val="20"/>
              </w:rPr>
              <w:t>1005,600</w:t>
            </w:r>
          </w:p>
        </w:tc>
      </w:tr>
    </w:tbl>
    <w:p w14:paraId="748CE788" w14:textId="01A782B4" w:rsidR="008C57EC" w:rsidRPr="00740AB6" w:rsidRDefault="008C57EC" w:rsidP="008C57EC">
      <w:pPr>
        <w:pStyle w:val="aff"/>
      </w:pPr>
      <w:r w:rsidRPr="00740AB6">
        <w:t xml:space="preserve">Таблица </w:t>
      </w:r>
      <w:bookmarkStart w:id="62" w:name="т23"/>
      <w:r w:rsidR="006F202A">
        <w:fldChar w:fldCharType="begin"/>
      </w:r>
      <w:r w:rsidR="006F202A">
        <w:instrText xml:space="preserve"> STYLEREF 2 \s </w:instrText>
      </w:r>
      <w:r w:rsidR="006F202A">
        <w:fldChar w:fldCharType="separate"/>
      </w:r>
      <w:r w:rsidR="006F202A">
        <w:rPr>
          <w:noProof/>
        </w:rPr>
        <w:t>2.2</w:t>
      </w:r>
      <w:r w:rsidR="006F202A">
        <w:fldChar w:fldCharType="end"/>
      </w:r>
      <w:r w:rsidR="006F202A">
        <w:t>.</w:t>
      </w:r>
      <w:fldSimple w:instr=" SEQ Таблица \* ARABIC \s 2 ">
        <w:r w:rsidR="006F202A">
          <w:rPr>
            <w:noProof/>
          </w:rPr>
          <w:t>2</w:t>
        </w:r>
      </w:fldSimple>
      <w:bookmarkEnd w:id="62"/>
      <w:r w:rsidRPr="00740AB6">
        <w:t xml:space="preserve">. Параметры установленной мощности </w:t>
      </w:r>
      <w:r w:rsidR="0037270C" w:rsidRPr="00740AB6">
        <w:t>котельных г. Благовещенска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4536"/>
        <w:gridCol w:w="3467"/>
      </w:tblGrid>
      <w:tr w:rsidR="008C57EC" w:rsidRPr="00740AB6" w14:paraId="1883AD49" w14:textId="77777777" w:rsidTr="00177F8B">
        <w:trPr>
          <w:trHeight w:val="284"/>
          <w:tblHeader/>
        </w:trPr>
        <w:tc>
          <w:tcPr>
            <w:tcW w:w="718" w:type="pct"/>
            <w:shd w:val="clear" w:color="auto" w:fill="D9D9D9" w:themeFill="background1" w:themeFillShade="D9"/>
            <w:vAlign w:val="center"/>
          </w:tcPr>
          <w:p w14:paraId="5C9B4D95" w14:textId="77777777" w:rsidR="008C57EC" w:rsidRPr="00740AB6" w:rsidRDefault="008C57EC" w:rsidP="008C57EC">
            <w:pPr>
              <w:keepLines w:val="0"/>
              <w:ind w:firstLine="0"/>
              <w:jc w:val="center"/>
              <w:rPr>
                <w:b/>
                <w:bCs/>
                <w:color w:val="000000"/>
                <w:sz w:val="20"/>
              </w:rPr>
            </w:pPr>
            <w:r w:rsidRPr="00740AB6">
              <w:rPr>
                <w:b/>
                <w:bCs/>
                <w:color w:val="000000"/>
                <w:sz w:val="20"/>
              </w:rPr>
              <w:t>№ п/п</w:t>
            </w:r>
          </w:p>
        </w:tc>
        <w:tc>
          <w:tcPr>
            <w:tcW w:w="2427" w:type="pct"/>
            <w:shd w:val="clear" w:color="auto" w:fill="D9D9D9" w:themeFill="background1" w:themeFillShade="D9"/>
            <w:vAlign w:val="center"/>
            <w:hideMark/>
          </w:tcPr>
          <w:p w14:paraId="4CFC2CA9" w14:textId="77777777" w:rsidR="008C57EC" w:rsidRPr="00740AB6" w:rsidRDefault="008C57EC" w:rsidP="008C57EC">
            <w:pPr>
              <w:keepLines w:val="0"/>
              <w:ind w:firstLine="0"/>
              <w:jc w:val="center"/>
              <w:rPr>
                <w:b/>
                <w:bCs/>
                <w:color w:val="000000"/>
                <w:sz w:val="20"/>
              </w:rPr>
            </w:pPr>
            <w:r w:rsidRPr="00740AB6">
              <w:rPr>
                <w:b/>
                <w:bCs/>
                <w:color w:val="000000"/>
                <w:sz w:val="20"/>
              </w:rPr>
              <w:t>Наименование котельной</w:t>
            </w:r>
          </w:p>
        </w:tc>
        <w:tc>
          <w:tcPr>
            <w:tcW w:w="1855" w:type="pct"/>
            <w:shd w:val="clear" w:color="auto" w:fill="D9D9D9" w:themeFill="background1" w:themeFillShade="D9"/>
            <w:vAlign w:val="center"/>
            <w:hideMark/>
          </w:tcPr>
          <w:p w14:paraId="014A3FF1" w14:textId="77777777" w:rsidR="008C57EC" w:rsidRPr="00740AB6" w:rsidRDefault="008C57EC" w:rsidP="008C57EC">
            <w:pPr>
              <w:keepLines w:val="0"/>
              <w:ind w:firstLine="0"/>
              <w:jc w:val="center"/>
              <w:rPr>
                <w:b/>
                <w:bCs/>
                <w:color w:val="000000"/>
                <w:sz w:val="20"/>
              </w:rPr>
            </w:pPr>
            <w:r w:rsidRPr="00740AB6">
              <w:rPr>
                <w:b/>
                <w:bCs/>
                <w:color w:val="000000"/>
                <w:sz w:val="20"/>
              </w:rPr>
              <w:t>Установленная тепловая мощность, Гкал/ч</w:t>
            </w:r>
          </w:p>
        </w:tc>
      </w:tr>
      <w:tr w:rsidR="008C57EC" w:rsidRPr="00740AB6" w14:paraId="009DE2B7" w14:textId="77777777" w:rsidTr="008C57EC">
        <w:trPr>
          <w:trHeight w:val="284"/>
        </w:trPr>
        <w:tc>
          <w:tcPr>
            <w:tcW w:w="5000" w:type="pct"/>
            <w:gridSpan w:val="3"/>
            <w:shd w:val="clear" w:color="auto" w:fill="D9D9D9" w:themeFill="background1" w:themeFillShade="D9"/>
            <w:vAlign w:val="center"/>
          </w:tcPr>
          <w:p w14:paraId="0E9B8DDC" w14:textId="5C87C51D" w:rsidR="008C57EC" w:rsidRPr="00740AB6" w:rsidRDefault="008C57EC" w:rsidP="008C57EC">
            <w:pPr>
              <w:keepLines w:val="0"/>
              <w:ind w:firstLine="0"/>
              <w:jc w:val="center"/>
              <w:rPr>
                <w:color w:val="000000"/>
                <w:sz w:val="20"/>
              </w:rPr>
            </w:pPr>
            <w:r w:rsidRPr="00740AB6">
              <w:rPr>
                <w:b/>
                <w:bCs/>
                <w:color w:val="000000"/>
                <w:sz w:val="20"/>
              </w:rPr>
              <w:t xml:space="preserve">филиал </w:t>
            </w:r>
            <w:r w:rsidR="00177F8B">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8C57EC" w:rsidRPr="00740AB6" w14:paraId="64771E51" w14:textId="77777777" w:rsidTr="00177F8B">
        <w:trPr>
          <w:trHeight w:val="284"/>
        </w:trPr>
        <w:tc>
          <w:tcPr>
            <w:tcW w:w="718" w:type="pct"/>
            <w:shd w:val="clear" w:color="auto" w:fill="auto"/>
            <w:vAlign w:val="center"/>
          </w:tcPr>
          <w:p w14:paraId="440F41A3"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1855E06C" w14:textId="77777777" w:rsidR="008C57EC" w:rsidRPr="00740AB6" w:rsidRDefault="008C57EC" w:rsidP="008C57EC">
            <w:pPr>
              <w:keepLines w:val="0"/>
              <w:ind w:firstLine="0"/>
              <w:jc w:val="left"/>
              <w:rPr>
                <w:color w:val="000000"/>
                <w:sz w:val="20"/>
              </w:rPr>
            </w:pPr>
            <w:r w:rsidRPr="00740AB6">
              <w:rPr>
                <w:color w:val="000000"/>
                <w:sz w:val="20"/>
              </w:rPr>
              <w:t>Котельная 74 квартала</w:t>
            </w:r>
          </w:p>
        </w:tc>
        <w:tc>
          <w:tcPr>
            <w:tcW w:w="1855" w:type="pct"/>
            <w:vAlign w:val="center"/>
          </w:tcPr>
          <w:p w14:paraId="318F6088" w14:textId="09582C94" w:rsidR="008C57EC" w:rsidRPr="00740AB6" w:rsidRDefault="008C57EC" w:rsidP="008C57EC">
            <w:pPr>
              <w:keepLines w:val="0"/>
              <w:ind w:firstLine="0"/>
              <w:jc w:val="center"/>
              <w:rPr>
                <w:color w:val="000000"/>
                <w:sz w:val="20"/>
              </w:rPr>
            </w:pPr>
            <w:r w:rsidRPr="00740AB6">
              <w:rPr>
                <w:color w:val="000000"/>
                <w:sz w:val="20"/>
              </w:rPr>
              <w:t>3</w:t>
            </w:r>
            <w:r w:rsidR="00DC19FC">
              <w:rPr>
                <w:color w:val="000000"/>
                <w:sz w:val="20"/>
              </w:rPr>
              <w:t>6</w:t>
            </w:r>
            <w:r w:rsidRPr="00740AB6">
              <w:rPr>
                <w:color w:val="000000"/>
                <w:sz w:val="20"/>
              </w:rPr>
              <w:t>,000</w:t>
            </w:r>
          </w:p>
        </w:tc>
      </w:tr>
      <w:tr w:rsidR="008C57EC" w:rsidRPr="00740AB6" w14:paraId="10AA6443" w14:textId="77777777" w:rsidTr="00177F8B">
        <w:trPr>
          <w:trHeight w:val="284"/>
        </w:trPr>
        <w:tc>
          <w:tcPr>
            <w:tcW w:w="718" w:type="pct"/>
            <w:shd w:val="clear" w:color="auto" w:fill="auto"/>
            <w:vAlign w:val="center"/>
          </w:tcPr>
          <w:p w14:paraId="48D2EC42" w14:textId="77777777" w:rsidR="008C57EC" w:rsidRPr="00740AB6" w:rsidRDefault="008C57EC" w:rsidP="008C57EC">
            <w:pPr>
              <w:keepLines w:val="0"/>
              <w:ind w:firstLine="0"/>
              <w:jc w:val="center"/>
              <w:rPr>
                <w:color w:val="000000"/>
                <w:sz w:val="20"/>
              </w:rPr>
            </w:pPr>
            <w:r w:rsidRPr="00740AB6">
              <w:rPr>
                <w:color w:val="000000"/>
                <w:sz w:val="20"/>
              </w:rPr>
              <w:t>2</w:t>
            </w:r>
          </w:p>
        </w:tc>
        <w:tc>
          <w:tcPr>
            <w:tcW w:w="2427" w:type="pct"/>
            <w:shd w:val="clear" w:color="auto" w:fill="auto"/>
            <w:vAlign w:val="center"/>
          </w:tcPr>
          <w:p w14:paraId="5EBE69DB" w14:textId="77777777" w:rsidR="008C57EC" w:rsidRPr="00740AB6" w:rsidRDefault="008C57EC" w:rsidP="008C57EC">
            <w:pPr>
              <w:keepLines w:val="0"/>
              <w:ind w:firstLine="0"/>
              <w:jc w:val="left"/>
              <w:rPr>
                <w:color w:val="000000"/>
                <w:sz w:val="20"/>
              </w:rPr>
            </w:pPr>
            <w:r w:rsidRPr="00740AB6">
              <w:rPr>
                <w:color w:val="000000"/>
                <w:sz w:val="20"/>
              </w:rPr>
              <w:t>Котельная 101 квартала</w:t>
            </w:r>
          </w:p>
        </w:tc>
        <w:tc>
          <w:tcPr>
            <w:tcW w:w="1855" w:type="pct"/>
            <w:vAlign w:val="center"/>
          </w:tcPr>
          <w:p w14:paraId="49EFD425" w14:textId="191AB387" w:rsidR="008C57EC" w:rsidRPr="00740AB6" w:rsidRDefault="00DC19FC" w:rsidP="008C57EC">
            <w:pPr>
              <w:keepLines w:val="0"/>
              <w:ind w:firstLine="0"/>
              <w:jc w:val="center"/>
              <w:rPr>
                <w:color w:val="000000"/>
                <w:sz w:val="20"/>
              </w:rPr>
            </w:pPr>
            <w:r>
              <w:rPr>
                <w:color w:val="000000"/>
                <w:sz w:val="20"/>
              </w:rPr>
              <w:t>18</w:t>
            </w:r>
            <w:r w:rsidR="008C57EC" w:rsidRPr="00740AB6">
              <w:rPr>
                <w:color w:val="000000"/>
                <w:sz w:val="20"/>
              </w:rPr>
              <w:t>,</w:t>
            </w:r>
            <w:r>
              <w:rPr>
                <w:color w:val="000000"/>
                <w:sz w:val="20"/>
              </w:rPr>
              <w:t>0</w:t>
            </w:r>
            <w:r w:rsidR="008C57EC" w:rsidRPr="00740AB6">
              <w:rPr>
                <w:color w:val="000000"/>
                <w:sz w:val="20"/>
              </w:rPr>
              <w:t>00</w:t>
            </w:r>
          </w:p>
        </w:tc>
      </w:tr>
      <w:tr w:rsidR="008C57EC" w:rsidRPr="00740AB6" w14:paraId="1CBD9C80" w14:textId="77777777" w:rsidTr="00177F8B">
        <w:trPr>
          <w:trHeight w:val="284"/>
        </w:trPr>
        <w:tc>
          <w:tcPr>
            <w:tcW w:w="718" w:type="pct"/>
            <w:shd w:val="clear" w:color="auto" w:fill="auto"/>
            <w:vAlign w:val="center"/>
          </w:tcPr>
          <w:p w14:paraId="73D5297D" w14:textId="77777777" w:rsidR="008C57EC" w:rsidRPr="00740AB6" w:rsidRDefault="008C57EC" w:rsidP="008C57EC">
            <w:pPr>
              <w:keepLines w:val="0"/>
              <w:ind w:firstLine="0"/>
              <w:jc w:val="center"/>
              <w:rPr>
                <w:color w:val="000000"/>
                <w:sz w:val="20"/>
              </w:rPr>
            </w:pPr>
            <w:r w:rsidRPr="00740AB6">
              <w:rPr>
                <w:color w:val="000000"/>
                <w:sz w:val="20"/>
              </w:rPr>
              <w:t>3</w:t>
            </w:r>
          </w:p>
        </w:tc>
        <w:tc>
          <w:tcPr>
            <w:tcW w:w="2427" w:type="pct"/>
            <w:shd w:val="clear" w:color="auto" w:fill="auto"/>
            <w:vAlign w:val="center"/>
          </w:tcPr>
          <w:p w14:paraId="53A5A7BB" w14:textId="77777777" w:rsidR="008C57EC" w:rsidRPr="00740AB6" w:rsidRDefault="008C57EC" w:rsidP="008C57EC">
            <w:pPr>
              <w:keepLines w:val="0"/>
              <w:ind w:firstLine="0"/>
              <w:jc w:val="left"/>
              <w:rPr>
                <w:color w:val="000000"/>
                <w:sz w:val="20"/>
              </w:rPr>
            </w:pPr>
            <w:r w:rsidRPr="00740AB6">
              <w:rPr>
                <w:color w:val="000000"/>
                <w:sz w:val="20"/>
              </w:rPr>
              <w:t>Котельная 410 квартала</w:t>
            </w:r>
          </w:p>
        </w:tc>
        <w:tc>
          <w:tcPr>
            <w:tcW w:w="1855" w:type="pct"/>
            <w:vAlign w:val="center"/>
          </w:tcPr>
          <w:p w14:paraId="15208C93" w14:textId="77761669" w:rsidR="008C57EC" w:rsidRPr="00740AB6" w:rsidRDefault="00DC19FC" w:rsidP="008C57EC">
            <w:pPr>
              <w:keepLines w:val="0"/>
              <w:ind w:firstLine="0"/>
              <w:jc w:val="center"/>
              <w:rPr>
                <w:color w:val="000000"/>
                <w:sz w:val="20"/>
              </w:rPr>
            </w:pPr>
            <w:r>
              <w:rPr>
                <w:color w:val="000000"/>
                <w:sz w:val="20"/>
              </w:rPr>
              <w:t>18</w:t>
            </w:r>
            <w:r w:rsidR="008C57EC" w:rsidRPr="00740AB6">
              <w:rPr>
                <w:color w:val="000000"/>
                <w:sz w:val="20"/>
              </w:rPr>
              <w:t>,</w:t>
            </w:r>
            <w:r>
              <w:rPr>
                <w:color w:val="000000"/>
                <w:sz w:val="20"/>
              </w:rPr>
              <w:t>0</w:t>
            </w:r>
            <w:r w:rsidR="008C57EC" w:rsidRPr="00740AB6">
              <w:rPr>
                <w:color w:val="000000"/>
                <w:sz w:val="20"/>
              </w:rPr>
              <w:t>00</w:t>
            </w:r>
          </w:p>
        </w:tc>
      </w:tr>
      <w:tr w:rsidR="008C57EC" w:rsidRPr="00740AB6" w14:paraId="34901C11" w14:textId="77777777" w:rsidTr="00177F8B">
        <w:trPr>
          <w:trHeight w:val="284"/>
        </w:trPr>
        <w:tc>
          <w:tcPr>
            <w:tcW w:w="718" w:type="pct"/>
            <w:shd w:val="clear" w:color="auto" w:fill="auto"/>
            <w:vAlign w:val="center"/>
          </w:tcPr>
          <w:p w14:paraId="31299DB6" w14:textId="77777777" w:rsidR="008C57EC" w:rsidRPr="00740AB6" w:rsidRDefault="008C57EC" w:rsidP="008C57EC">
            <w:pPr>
              <w:keepLines w:val="0"/>
              <w:ind w:firstLine="0"/>
              <w:jc w:val="center"/>
              <w:rPr>
                <w:color w:val="000000"/>
                <w:sz w:val="20"/>
              </w:rPr>
            </w:pPr>
            <w:r w:rsidRPr="00740AB6">
              <w:rPr>
                <w:color w:val="000000"/>
                <w:sz w:val="20"/>
              </w:rPr>
              <w:t>4</w:t>
            </w:r>
          </w:p>
        </w:tc>
        <w:tc>
          <w:tcPr>
            <w:tcW w:w="2427" w:type="pct"/>
            <w:shd w:val="clear" w:color="auto" w:fill="auto"/>
            <w:vAlign w:val="center"/>
          </w:tcPr>
          <w:p w14:paraId="24942656" w14:textId="77777777" w:rsidR="008C57EC" w:rsidRPr="00740AB6" w:rsidRDefault="008C57EC" w:rsidP="008C57EC">
            <w:pPr>
              <w:keepLines w:val="0"/>
              <w:ind w:firstLine="0"/>
              <w:jc w:val="left"/>
              <w:rPr>
                <w:color w:val="000000"/>
                <w:sz w:val="20"/>
              </w:rPr>
            </w:pPr>
            <w:r w:rsidRPr="00740AB6">
              <w:rPr>
                <w:color w:val="000000"/>
                <w:sz w:val="20"/>
              </w:rPr>
              <w:t>Котельная 438 квартала</w:t>
            </w:r>
          </w:p>
        </w:tc>
        <w:tc>
          <w:tcPr>
            <w:tcW w:w="1855" w:type="pct"/>
            <w:vAlign w:val="center"/>
          </w:tcPr>
          <w:p w14:paraId="628F7533" w14:textId="77777777" w:rsidR="008C57EC" w:rsidRPr="00740AB6" w:rsidRDefault="008C57EC" w:rsidP="008C57EC">
            <w:pPr>
              <w:keepLines w:val="0"/>
              <w:ind w:firstLine="0"/>
              <w:jc w:val="center"/>
              <w:rPr>
                <w:color w:val="000000"/>
                <w:sz w:val="20"/>
              </w:rPr>
            </w:pPr>
            <w:r w:rsidRPr="00740AB6">
              <w:rPr>
                <w:color w:val="000000"/>
                <w:sz w:val="20"/>
              </w:rPr>
              <w:t>12,000</w:t>
            </w:r>
          </w:p>
        </w:tc>
      </w:tr>
      <w:tr w:rsidR="008C57EC" w:rsidRPr="00740AB6" w14:paraId="4F04D2C4" w14:textId="77777777" w:rsidTr="00177F8B">
        <w:trPr>
          <w:trHeight w:val="284"/>
        </w:trPr>
        <w:tc>
          <w:tcPr>
            <w:tcW w:w="718" w:type="pct"/>
            <w:shd w:val="clear" w:color="auto" w:fill="auto"/>
            <w:vAlign w:val="center"/>
          </w:tcPr>
          <w:p w14:paraId="1791794B" w14:textId="77777777" w:rsidR="008C57EC" w:rsidRPr="00740AB6" w:rsidRDefault="008C57EC" w:rsidP="008C57EC">
            <w:pPr>
              <w:keepLines w:val="0"/>
              <w:ind w:firstLine="0"/>
              <w:jc w:val="center"/>
              <w:rPr>
                <w:color w:val="000000"/>
                <w:sz w:val="20"/>
              </w:rPr>
            </w:pPr>
            <w:r w:rsidRPr="00740AB6">
              <w:rPr>
                <w:color w:val="000000"/>
                <w:sz w:val="20"/>
              </w:rPr>
              <w:t>5</w:t>
            </w:r>
          </w:p>
        </w:tc>
        <w:tc>
          <w:tcPr>
            <w:tcW w:w="2427" w:type="pct"/>
            <w:shd w:val="clear" w:color="auto" w:fill="auto"/>
            <w:vAlign w:val="center"/>
            <w:hideMark/>
          </w:tcPr>
          <w:p w14:paraId="42E6DFCD" w14:textId="77777777" w:rsidR="008C57EC" w:rsidRPr="00740AB6" w:rsidRDefault="008C57EC" w:rsidP="008C57EC">
            <w:pPr>
              <w:keepLines w:val="0"/>
              <w:ind w:firstLine="0"/>
              <w:jc w:val="left"/>
              <w:rPr>
                <w:color w:val="000000"/>
                <w:sz w:val="20"/>
              </w:rPr>
            </w:pPr>
            <w:r w:rsidRPr="00740AB6">
              <w:rPr>
                <w:color w:val="000000"/>
                <w:sz w:val="20"/>
              </w:rPr>
              <w:t>Котельная 476 квартала</w:t>
            </w:r>
          </w:p>
        </w:tc>
        <w:tc>
          <w:tcPr>
            <w:tcW w:w="1855" w:type="pct"/>
            <w:vAlign w:val="center"/>
            <w:hideMark/>
          </w:tcPr>
          <w:p w14:paraId="2E24A619" w14:textId="302895FA" w:rsidR="008C57EC" w:rsidRPr="00740AB6" w:rsidRDefault="00946A48" w:rsidP="008C57EC">
            <w:pPr>
              <w:keepLines w:val="0"/>
              <w:ind w:firstLine="0"/>
              <w:jc w:val="center"/>
              <w:rPr>
                <w:color w:val="000000"/>
                <w:sz w:val="20"/>
              </w:rPr>
            </w:pPr>
            <w:r w:rsidRPr="00946A48">
              <w:rPr>
                <w:color w:val="000000"/>
                <w:sz w:val="20"/>
              </w:rPr>
              <w:t>Переключ</w:t>
            </w:r>
            <w:r w:rsidR="007D4AB6">
              <w:rPr>
                <w:color w:val="000000"/>
                <w:sz w:val="20"/>
              </w:rPr>
              <w:t xml:space="preserve">ена </w:t>
            </w:r>
            <w:r w:rsidRPr="00946A48">
              <w:rPr>
                <w:color w:val="000000"/>
                <w:sz w:val="20"/>
              </w:rPr>
              <w:t>на котельную 433 квартала</w:t>
            </w:r>
          </w:p>
        </w:tc>
      </w:tr>
      <w:tr w:rsidR="008C57EC" w:rsidRPr="00740AB6" w14:paraId="18BB7B1D" w14:textId="77777777" w:rsidTr="00177F8B">
        <w:trPr>
          <w:trHeight w:val="284"/>
        </w:trPr>
        <w:tc>
          <w:tcPr>
            <w:tcW w:w="718" w:type="pct"/>
            <w:shd w:val="clear" w:color="auto" w:fill="auto"/>
            <w:vAlign w:val="center"/>
          </w:tcPr>
          <w:p w14:paraId="07168033" w14:textId="77777777" w:rsidR="008C57EC" w:rsidRPr="00740AB6" w:rsidRDefault="008C57EC" w:rsidP="008C57EC">
            <w:pPr>
              <w:keepLines w:val="0"/>
              <w:ind w:firstLine="0"/>
              <w:jc w:val="center"/>
              <w:rPr>
                <w:color w:val="000000"/>
                <w:sz w:val="20"/>
              </w:rPr>
            </w:pPr>
            <w:r w:rsidRPr="00740AB6">
              <w:rPr>
                <w:color w:val="000000"/>
                <w:sz w:val="20"/>
              </w:rPr>
              <w:t>6</w:t>
            </w:r>
          </w:p>
        </w:tc>
        <w:tc>
          <w:tcPr>
            <w:tcW w:w="2427" w:type="pct"/>
            <w:shd w:val="clear" w:color="auto" w:fill="auto"/>
            <w:vAlign w:val="center"/>
            <w:hideMark/>
          </w:tcPr>
          <w:p w14:paraId="0540D396" w14:textId="77777777" w:rsidR="008C57EC" w:rsidRPr="00740AB6" w:rsidRDefault="008C57EC" w:rsidP="008C57EC">
            <w:pPr>
              <w:keepLines w:val="0"/>
              <w:ind w:firstLine="0"/>
              <w:jc w:val="left"/>
              <w:rPr>
                <w:color w:val="000000"/>
                <w:sz w:val="20"/>
              </w:rPr>
            </w:pPr>
            <w:r w:rsidRPr="00740AB6">
              <w:rPr>
                <w:color w:val="000000"/>
                <w:sz w:val="20"/>
              </w:rPr>
              <w:t>Котельная 481 квартала</w:t>
            </w:r>
          </w:p>
        </w:tc>
        <w:tc>
          <w:tcPr>
            <w:tcW w:w="1855" w:type="pct"/>
            <w:vAlign w:val="center"/>
            <w:hideMark/>
          </w:tcPr>
          <w:p w14:paraId="2301D7AB" w14:textId="1AE0CBAB" w:rsidR="008C57EC" w:rsidRPr="00740AB6" w:rsidRDefault="008C57EC" w:rsidP="008C57EC">
            <w:pPr>
              <w:keepLines w:val="0"/>
              <w:ind w:firstLine="0"/>
              <w:jc w:val="center"/>
              <w:rPr>
                <w:color w:val="000000"/>
                <w:sz w:val="20"/>
              </w:rPr>
            </w:pPr>
            <w:r w:rsidRPr="00740AB6">
              <w:rPr>
                <w:color w:val="000000"/>
                <w:sz w:val="20"/>
              </w:rPr>
              <w:t>2,72</w:t>
            </w:r>
            <w:r w:rsidR="00DC19FC">
              <w:rPr>
                <w:color w:val="000000"/>
                <w:sz w:val="20"/>
              </w:rPr>
              <w:t>0</w:t>
            </w:r>
          </w:p>
        </w:tc>
      </w:tr>
      <w:tr w:rsidR="008C57EC" w:rsidRPr="00740AB6" w14:paraId="0565A73C" w14:textId="77777777" w:rsidTr="00177F8B">
        <w:trPr>
          <w:trHeight w:val="284"/>
        </w:trPr>
        <w:tc>
          <w:tcPr>
            <w:tcW w:w="718" w:type="pct"/>
            <w:shd w:val="clear" w:color="auto" w:fill="auto"/>
            <w:vAlign w:val="center"/>
          </w:tcPr>
          <w:p w14:paraId="6B6EBFA7" w14:textId="77777777" w:rsidR="008C57EC" w:rsidRPr="00740AB6" w:rsidRDefault="008C57EC" w:rsidP="008C57EC">
            <w:pPr>
              <w:keepLines w:val="0"/>
              <w:ind w:firstLine="0"/>
              <w:jc w:val="center"/>
              <w:rPr>
                <w:color w:val="000000"/>
                <w:sz w:val="20"/>
              </w:rPr>
            </w:pPr>
            <w:r w:rsidRPr="00740AB6">
              <w:rPr>
                <w:color w:val="000000"/>
                <w:sz w:val="20"/>
              </w:rPr>
              <w:t>7</w:t>
            </w:r>
          </w:p>
        </w:tc>
        <w:tc>
          <w:tcPr>
            <w:tcW w:w="2427" w:type="pct"/>
            <w:shd w:val="clear" w:color="auto" w:fill="auto"/>
            <w:vAlign w:val="center"/>
          </w:tcPr>
          <w:p w14:paraId="12BB6BBF" w14:textId="77777777" w:rsidR="008C57EC" w:rsidRPr="00740AB6" w:rsidRDefault="008C57EC" w:rsidP="008C57EC">
            <w:pPr>
              <w:keepLines w:val="0"/>
              <w:ind w:firstLine="0"/>
              <w:jc w:val="left"/>
              <w:rPr>
                <w:color w:val="000000"/>
                <w:sz w:val="20"/>
              </w:rPr>
            </w:pPr>
            <w:r w:rsidRPr="00740AB6">
              <w:rPr>
                <w:color w:val="000000"/>
                <w:sz w:val="20"/>
              </w:rPr>
              <w:t>Котельная по ул. Дальневосточная, 25</w:t>
            </w:r>
          </w:p>
        </w:tc>
        <w:tc>
          <w:tcPr>
            <w:tcW w:w="1855" w:type="pct"/>
            <w:vAlign w:val="center"/>
          </w:tcPr>
          <w:p w14:paraId="3B213E73" w14:textId="091AA5F6" w:rsidR="008C57EC" w:rsidRPr="00740AB6" w:rsidRDefault="0037270C" w:rsidP="008C57EC">
            <w:pPr>
              <w:keepLines w:val="0"/>
              <w:ind w:firstLine="0"/>
              <w:jc w:val="center"/>
              <w:rPr>
                <w:color w:val="000000"/>
                <w:sz w:val="20"/>
              </w:rPr>
            </w:pPr>
            <w:r w:rsidRPr="00740AB6">
              <w:rPr>
                <w:color w:val="000000"/>
                <w:sz w:val="20"/>
              </w:rPr>
              <w:t>Выведена из работы</w:t>
            </w:r>
          </w:p>
        </w:tc>
      </w:tr>
      <w:tr w:rsidR="008C57EC" w:rsidRPr="00740AB6" w14:paraId="000752E3" w14:textId="77777777" w:rsidTr="00177F8B">
        <w:trPr>
          <w:trHeight w:val="284"/>
        </w:trPr>
        <w:tc>
          <w:tcPr>
            <w:tcW w:w="718" w:type="pct"/>
            <w:shd w:val="clear" w:color="auto" w:fill="auto"/>
            <w:vAlign w:val="center"/>
          </w:tcPr>
          <w:p w14:paraId="27CD5A07" w14:textId="77777777" w:rsidR="008C57EC" w:rsidRPr="00740AB6" w:rsidRDefault="008C57EC" w:rsidP="008C57EC">
            <w:pPr>
              <w:keepLines w:val="0"/>
              <w:ind w:firstLine="0"/>
              <w:jc w:val="center"/>
              <w:rPr>
                <w:color w:val="000000"/>
                <w:sz w:val="20"/>
              </w:rPr>
            </w:pPr>
            <w:r w:rsidRPr="00740AB6">
              <w:rPr>
                <w:color w:val="000000"/>
                <w:sz w:val="20"/>
              </w:rPr>
              <w:t>8</w:t>
            </w:r>
          </w:p>
        </w:tc>
        <w:tc>
          <w:tcPr>
            <w:tcW w:w="2427" w:type="pct"/>
            <w:shd w:val="clear" w:color="auto" w:fill="auto"/>
            <w:vAlign w:val="center"/>
          </w:tcPr>
          <w:p w14:paraId="0C037EFC" w14:textId="77777777" w:rsidR="008C57EC" w:rsidRPr="00740AB6" w:rsidRDefault="008C57EC" w:rsidP="008C57EC">
            <w:pPr>
              <w:keepLines w:val="0"/>
              <w:ind w:firstLine="0"/>
              <w:jc w:val="left"/>
              <w:rPr>
                <w:bCs/>
                <w:iCs/>
                <w:color w:val="000000"/>
                <w:sz w:val="20"/>
              </w:rPr>
            </w:pPr>
            <w:r w:rsidRPr="00740AB6">
              <w:rPr>
                <w:color w:val="000000"/>
                <w:sz w:val="20"/>
              </w:rPr>
              <w:t>Котельная по ул. Лазо, 111</w:t>
            </w:r>
          </w:p>
        </w:tc>
        <w:tc>
          <w:tcPr>
            <w:tcW w:w="1855" w:type="pct"/>
            <w:vAlign w:val="center"/>
          </w:tcPr>
          <w:p w14:paraId="7D2B451D" w14:textId="127123A6" w:rsidR="008C57EC" w:rsidRPr="00740AB6" w:rsidRDefault="007D4AB6" w:rsidP="008C57EC">
            <w:pPr>
              <w:keepLines w:val="0"/>
              <w:ind w:firstLine="0"/>
              <w:jc w:val="center"/>
              <w:rPr>
                <w:color w:val="000000"/>
                <w:sz w:val="20"/>
              </w:rPr>
            </w:pPr>
            <w:r w:rsidRPr="007D4AB6">
              <w:rPr>
                <w:color w:val="000000"/>
                <w:sz w:val="20"/>
              </w:rPr>
              <w:t>Переключ</w:t>
            </w:r>
            <w:r>
              <w:rPr>
                <w:color w:val="000000"/>
                <w:sz w:val="20"/>
              </w:rPr>
              <w:t>ена</w:t>
            </w:r>
            <w:r w:rsidRPr="007D4AB6">
              <w:rPr>
                <w:color w:val="000000"/>
                <w:sz w:val="20"/>
              </w:rPr>
              <w:t xml:space="preserve"> на БТЭЦ</w:t>
            </w:r>
          </w:p>
        </w:tc>
      </w:tr>
      <w:tr w:rsidR="008C57EC" w:rsidRPr="00740AB6" w14:paraId="130FDE54" w14:textId="77777777" w:rsidTr="00177F8B">
        <w:trPr>
          <w:trHeight w:val="284"/>
        </w:trPr>
        <w:tc>
          <w:tcPr>
            <w:tcW w:w="718" w:type="pct"/>
            <w:shd w:val="clear" w:color="auto" w:fill="auto"/>
            <w:vAlign w:val="center"/>
          </w:tcPr>
          <w:p w14:paraId="340390ED" w14:textId="77777777" w:rsidR="008C57EC" w:rsidRPr="00740AB6" w:rsidRDefault="008C57EC" w:rsidP="008C57EC">
            <w:pPr>
              <w:keepLines w:val="0"/>
              <w:ind w:firstLine="0"/>
              <w:jc w:val="center"/>
              <w:rPr>
                <w:color w:val="000000"/>
                <w:sz w:val="20"/>
              </w:rPr>
            </w:pPr>
            <w:r w:rsidRPr="00740AB6">
              <w:rPr>
                <w:color w:val="000000"/>
                <w:sz w:val="20"/>
              </w:rPr>
              <w:t>9</w:t>
            </w:r>
          </w:p>
        </w:tc>
        <w:tc>
          <w:tcPr>
            <w:tcW w:w="2427" w:type="pct"/>
            <w:shd w:val="clear" w:color="auto" w:fill="auto"/>
            <w:vAlign w:val="center"/>
          </w:tcPr>
          <w:p w14:paraId="07DBB25D" w14:textId="77777777" w:rsidR="008C57EC" w:rsidRPr="00740AB6" w:rsidRDefault="008C57EC" w:rsidP="008C57EC">
            <w:pPr>
              <w:keepLines w:val="0"/>
              <w:ind w:firstLine="0"/>
              <w:jc w:val="left"/>
              <w:rPr>
                <w:bCs/>
                <w:iCs/>
                <w:color w:val="000000"/>
                <w:sz w:val="20"/>
              </w:rPr>
            </w:pPr>
            <w:r w:rsidRPr="00740AB6">
              <w:rPr>
                <w:color w:val="000000"/>
                <w:sz w:val="20"/>
              </w:rPr>
              <w:t>Котельная по ул. Пограничная, 183</w:t>
            </w:r>
          </w:p>
        </w:tc>
        <w:tc>
          <w:tcPr>
            <w:tcW w:w="1855" w:type="pct"/>
            <w:vAlign w:val="center"/>
          </w:tcPr>
          <w:p w14:paraId="125647DF" w14:textId="77777777" w:rsidR="008C57EC" w:rsidRPr="00740AB6" w:rsidRDefault="008C57EC" w:rsidP="008C57EC">
            <w:pPr>
              <w:keepLines w:val="0"/>
              <w:ind w:firstLine="0"/>
              <w:jc w:val="center"/>
              <w:rPr>
                <w:color w:val="000000"/>
                <w:sz w:val="20"/>
              </w:rPr>
            </w:pPr>
            <w:r w:rsidRPr="00740AB6">
              <w:rPr>
                <w:color w:val="000000"/>
                <w:sz w:val="20"/>
              </w:rPr>
              <w:t>12,000</w:t>
            </w:r>
          </w:p>
        </w:tc>
      </w:tr>
      <w:tr w:rsidR="008C57EC" w:rsidRPr="00740AB6" w14:paraId="61C5DEC5" w14:textId="77777777" w:rsidTr="00177F8B">
        <w:trPr>
          <w:trHeight w:val="284"/>
        </w:trPr>
        <w:tc>
          <w:tcPr>
            <w:tcW w:w="718" w:type="pct"/>
            <w:shd w:val="clear" w:color="auto" w:fill="auto"/>
            <w:vAlign w:val="center"/>
          </w:tcPr>
          <w:p w14:paraId="62D0E55A" w14:textId="77777777" w:rsidR="008C57EC" w:rsidRPr="00740AB6" w:rsidRDefault="008C57EC" w:rsidP="008C57EC">
            <w:pPr>
              <w:keepLines w:val="0"/>
              <w:ind w:firstLine="0"/>
              <w:jc w:val="center"/>
              <w:rPr>
                <w:color w:val="000000"/>
                <w:sz w:val="20"/>
              </w:rPr>
            </w:pPr>
            <w:r w:rsidRPr="00740AB6">
              <w:rPr>
                <w:color w:val="000000"/>
                <w:sz w:val="20"/>
              </w:rPr>
              <w:t>10</w:t>
            </w:r>
          </w:p>
        </w:tc>
        <w:tc>
          <w:tcPr>
            <w:tcW w:w="2427" w:type="pct"/>
            <w:shd w:val="clear" w:color="auto" w:fill="auto"/>
            <w:vAlign w:val="center"/>
          </w:tcPr>
          <w:p w14:paraId="02FB8750" w14:textId="77777777" w:rsidR="008C57EC" w:rsidRPr="00740AB6" w:rsidRDefault="008C57EC" w:rsidP="008C57EC">
            <w:pPr>
              <w:keepLines w:val="0"/>
              <w:ind w:firstLine="0"/>
              <w:jc w:val="left"/>
              <w:rPr>
                <w:bCs/>
                <w:iCs/>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1855" w:type="pct"/>
            <w:vAlign w:val="center"/>
          </w:tcPr>
          <w:p w14:paraId="0682C4D5" w14:textId="7B261F93" w:rsidR="008C57EC" w:rsidRPr="00740AB6" w:rsidRDefault="008C57EC" w:rsidP="008C57EC">
            <w:pPr>
              <w:keepLines w:val="0"/>
              <w:ind w:firstLine="0"/>
              <w:jc w:val="center"/>
              <w:rPr>
                <w:color w:val="000000"/>
                <w:sz w:val="20"/>
              </w:rPr>
            </w:pPr>
            <w:r w:rsidRPr="00740AB6">
              <w:rPr>
                <w:color w:val="000000"/>
                <w:sz w:val="20"/>
              </w:rPr>
              <w:t>5,504</w:t>
            </w:r>
          </w:p>
        </w:tc>
      </w:tr>
      <w:tr w:rsidR="008C57EC" w:rsidRPr="00740AB6" w14:paraId="7434708B" w14:textId="77777777" w:rsidTr="00177F8B">
        <w:trPr>
          <w:trHeight w:val="284"/>
        </w:trPr>
        <w:tc>
          <w:tcPr>
            <w:tcW w:w="718" w:type="pct"/>
            <w:shd w:val="clear" w:color="auto" w:fill="auto"/>
            <w:vAlign w:val="center"/>
          </w:tcPr>
          <w:p w14:paraId="7F000FA8" w14:textId="77777777" w:rsidR="008C57EC" w:rsidRPr="00740AB6" w:rsidRDefault="008C57EC" w:rsidP="008C57EC">
            <w:pPr>
              <w:keepLines w:val="0"/>
              <w:ind w:firstLine="0"/>
              <w:jc w:val="center"/>
              <w:rPr>
                <w:color w:val="000000"/>
                <w:sz w:val="20"/>
              </w:rPr>
            </w:pPr>
            <w:r w:rsidRPr="00740AB6">
              <w:rPr>
                <w:color w:val="000000"/>
                <w:sz w:val="20"/>
              </w:rPr>
              <w:t>11</w:t>
            </w:r>
          </w:p>
        </w:tc>
        <w:tc>
          <w:tcPr>
            <w:tcW w:w="2427" w:type="pct"/>
            <w:shd w:val="clear" w:color="auto" w:fill="auto"/>
            <w:vAlign w:val="center"/>
          </w:tcPr>
          <w:p w14:paraId="4065AAB9" w14:textId="77777777" w:rsidR="008C57EC" w:rsidRPr="00740AB6" w:rsidRDefault="008C57EC" w:rsidP="008C57EC">
            <w:pPr>
              <w:keepLines w:val="0"/>
              <w:ind w:firstLine="0"/>
              <w:jc w:val="left"/>
              <w:rPr>
                <w:bCs/>
                <w:iCs/>
                <w:color w:val="000000"/>
                <w:sz w:val="20"/>
              </w:rPr>
            </w:pPr>
            <w:r w:rsidRPr="00740AB6">
              <w:rPr>
                <w:color w:val="000000"/>
                <w:sz w:val="20"/>
              </w:rPr>
              <w:t>Котельная по ул. Чайковского, 155</w:t>
            </w:r>
          </w:p>
        </w:tc>
        <w:tc>
          <w:tcPr>
            <w:tcW w:w="1855" w:type="pct"/>
            <w:vAlign w:val="center"/>
          </w:tcPr>
          <w:p w14:paraId="17535D71" w14:textId="49589103" w:rsidR="008C57EC" w:rsidRPr="00740AB6" w:rsidRDefault="0037270C" w:rsidP="008C57EC">
            <w:pPr>
              <w:keepLines w:val="0"/>
              <w:ind w:firstLine="0"/>
              <w:jc w:val="center"/>
              <w:rPr>
                <w:color w:val="000000"/>
                <w:sz w:val="20"/>
              </w:rPr>
            </w:pPr>
            <w:r w:rsidRPr="00740AB6">
              <w:rPr>
                <w:color w:val="000000"/>
                <w:sz w:val="20"/>
              </w:rPr>
              <w:t>Выведена из работы</w:t>
            </w:r>
          </w:p>
        </w:tc>
      </w:tr>
      <w:tr w:rsidR="008C57EC" w:rsidRPr="00740AB6" w14:paraId="1D223087" w14:textId="77777777" w:rsidTr="00177F8B">
        <w:trPr>
          <w:trHeight w:val="284"/>
        </w:trPr>
        <w:tc>
          <w:tcPr>
            <w:tcW w:w="718" w:type="pct"/>
            <w:shd w:val="clear" w:color="auto" w:fill="auto"/>
            <w:vAlign w:val="center"/>
          </w:tcPr>
          <w:p w14:paraId="1ACE830D" w14:textId="77777777" w:rsidR="008C57EC" w:rsidRPr="00740AB6" w:rsidRDefault="008C57EC" w:rsidP="008C57EC">
            <w:pPr>
              <w:keepLines w:val="0"/>
              <w:ind w:firstLine="0"/>
              <w:jc w:val="center"/>
              <w:rPr>
                <w:color w:val="000000"/>
                <w:sz w:val="20"/>
              </w:rPr>
            </w:pPr>
            <w:r w:rsidRPr="00740AB6">
              <w:rPr>
                <w:color w:val="000000"/>
                <w:sz w:val="20"/>
              </w:rPr>
              <w:t>12</w:t>
            </w:r>
          </w:p>
        </w:tc>
        <w:tc>
          <w:tcPr>
            <w:tcW w:w="2427" w:type="pct"/>
            <w:shd w:val="clear" w:color="auto" w:fill="auto"/>
            <w:vAlign w:val="center"/>
          </w:tcPr>
          <w:p w14:paraId="7F865B9E" w14:textId="28348CE0" w:rsidR="008C57EC" w:rsidRPr="00740AB6" w:rsidRDefault="008C57EC" w:rsidP="00E80E70">
            <w:pPr>
              <w:keepLines w:val="0"/>
              <w:ind w:firstLine="0"/>
              <w:jc w:val="left"/>
              <w:rPr>
                <w:bCs/>
                <w:iCs/>
                <w:color w:val="000000"/>
                <w:sz w:val="20"/>
              </w:rPr>
            </w:pPr>
            <w:r w:rsidRPr="00740AB6">
              <w:rPr>
                <w:color w:val="000000"/>
                <w:sz w:val="20"/>
              </w:rPr>
              <w:t xml:space="preserve">Котельная по ул. Юбилейная, 7а </w:t>
            </w:r>
          </w:p>
        </w:tc>
        <w:tc>
          <w:tcPr>
            <w:tcW w:w="1855" w:type="pct"/>
            <w:vAlign w:val="center"/>
          </w:tcPr>
          <w:p w14:paraId="6075AAB1" w14:textId="77777777" w:rsidR="008C57EC" w:rsidRPr="00740AB6" w:rsidRDefault="008C57EC" w:rsidP="008C57EC">
            <w:pPr>
              <w:keepLines w:val="0"/>
              <w:ind w:firstLine="0"/>
              <w:jc w:val="center"/>
              <w:rPr>
                <w:color w:val="000000"/>
                <w:sz w:val="20"/>
              </w:rPr>
            </w:pPr>
            <w:r w:rsidRPr="00740AB6">
              <w:rPr>
                <w:color w:val="000000"/>
                <w:sz w:val="20"/>
              </w:rPr>
              <w:t>0,344</w:t>
            </w:r>
          </w:p>
        </w:tc>
      </w:tr>
      <w:tr w:rsidR="008C57EC" w:rsidRPr="00740AB6" w14:paraId="541030EF" w14:textId="77777777" w:rsidTr="00177F8B">
        <w:trPr>
          <w:trHeight w:val="284"/>
        </w:trPr>
        <w:tc>
          <w:tcPr>
            <w:tcW w:w="718" w:type="pct"/>
            <w:shd w:val="clear" w:color="auto" w:fill="auto"/>
            <w:vAlign w:val="center"/>
          </w:tcPr>
          <w:p w14:paraId="43AC77EB" w14:textId="77777777" w:rsidR="008C57EC" w:rsidRPr="00740AB6" w:rsidRDefault="008C57EC" w:rsidP="008C57EC">
            <w:pPr>
              <w:keepLines w:val="0"/>
              <w:ind w:firstLine="0"/>
              <w:jc w:val="center"/>
              <w:rPr>
                <w:color w:val="000000"/>
                <w:sz w:val="20"/>
              </w:rPr>
            </w:pPr>
            <w:r w:rsidRPr="00740AB6">
              <w:rPr>
                <w:color w:val="000000"/>
                <w:sz w:val="20"/>
              </w:rPr>
              <w:t>13</w:t>
            </w:r>
          </w:p>
        </w:tc>
        <w:tc>
          <w:tcPr>
            <w:tcW w:w="2427" w:type="pct"/>
            <w:shd w:val="clear" w:color="auto" w:fill="auto"/>
            <w:vAlign w:val="center"/>
          </w:tcPr>
          <w:p w14:paraId="4A815A25" w14:textId="77777777" w:rsidR="008C57EC" w:rsidRPr="00740AB6" w:rsidRDefault="008C57EC" w:rsidP="008C57EC">
            <w:pPr>
              <w:keepLines w:val="0"/>
              <w:ind w:firstLine="0"/>
              <w:jc w:val="left"/>
              <w:rPr>
                <w:bCs/>
                <w:iCs/>
                <w:color w:val="000000"/>
                <w:sz w:val="20"/>
              </w:rPr>
            </w:pPr>
            <w:r w:rsidRPr="00740AB6">
              <w:rPr>
                <w:color w:val="000000"/>
                <w:sz w:val="20"/>
              </w:rPr>
              <w:t>Котельная школы №31</w:t>
            </w:r>
          </w:p>
        </w:tc>
        <w:tc>
          <w:tcPr>
            <w:tcW w:w="1855" w:type="pct"/>
            <w:vAlign w:val="center"/>
          </w:tcPr>
          <w:p w14:paraId="5F6C2D3C" w14:textId="54EB92AA" w:rsidR="008C57EC" w:rsidRPr="00740AB6" w:rsidRDefault="008C57EC" w:rsidP="008C57EC">
            <w:pPr>
              <w:keepLines w:val="0"/>
              <w:ind w:firstLine="0"/>
              <w:jc w:val="center"/>
              <w:rPr>
                <w:color w:val="000000"/>
                <w:sz w:val="20"/>
              </w:rPr>
            </w:pPr>
            <w:r w:rsidRPr="00740AB6">
              <w:rPr>
                <w:color w:val="000000"/>
                <w:sz w:val="20"/>
              </w:rPr>
              <w:t>0,1032</w:t>
            </w:r>
          </w:p>
        </w:tc>
      </w:tr>
      <w:tr w:rsidR="008C57EC" w:rsidRPr="00740AB6" w14:paraId="0D80F640" w14:textId="77777777" w:rsidTr="00177F8B">
        <w:trPr>
          <w:trHeight w:val="284"/>
        </w:trPr>
        <w:tc>
          <w:tcPr>
            <w:tcW w:w="718" w:type="pct"/>
            <w:shd w:val="clear" w:color="auto" w:fill="auto"/>
            <w:vAlign w:val="center"/>
          </w:tcPr>
          <w:p w14:paraId="0C322E5F" w14:textId="77777777" w:rsidR="008C57EC" w:rsidRPr="00740AB6" w:rsidRDefault="008C57EC" w:rsidP="008C57EC">
            <w:pPr>
              <w:keepLines w:val="0"/>
              <w:ind w:firstLine="0"/>
              <w:jc w:val="center"/>
              <w:rPr>
                <w:color w:val="000000"/>
                <w:sz w:val="20"/>
              </w:rPr>
            </w:pPr>
            <w:r w:rsidRPr="00740AB6">
              <w:rPr>
                <w:color w:val="000000"/>
                <w:sz w:val="20"/>
              </w:rPr>
              <w:t>14</w:t>
            </w:r>
          </w:p>
        </w:tc>
        <w:tc>
          <w:tcPr>
            <w:tcW w:w="2427" w:type="pct"/>
            <w:shd w:val="clear" w:color="auto" w:fill="auto"/>
            <w:vAlign w:val="center"/>
          </w:tcPr>
          <w:p w14:paraId="7C29BB6A" w14:textId="77777777" w:rsidR="008C57EC" w:rsidRPr="00740AB6" w:rsidRDefault="008C57EC" w:rsidP="008C57EC">
            <w:pPr>
              <w:keepLines w:val="0"/>
              <w:ind w:firstLine="0"/>
              <w:jc w:val="left"/>
              <w:rPr>
                <w:bCs/>
                <w:iCs/>
                <w:color w:val="000000"/>
                <w:sz w:val="20"/>
              </w:rPr>
            </w:pPr>
            <w:r w:rsidRPr="00740AB6">
              <w:rPr>
                <w:color w:val="000000"/>
                <w:sz w:val="20"/>
              </w:rPr>
              <w:t>Котельная Мостоотряд-64</w:t>
            </w:r>
          </w:p>
        </w:tc>
        <w:tc>
          <w:tcPr>
            <w:tcW w:w="1855" w:type="pct"/>
            <w:vAlign w:val="center"/>
          </w:tcPr>
          <w:p w14:paraId="6807C798" w14:textId="1405C819" w:rsidR="008C57EC" w:rsidRPr="00740AB6" w:rsidRDefault="008C57EC" w:rsidP="008C57EC">
            <w:pPr>
              <w:keepLines w:val="0"/>
              <w:ind w:firstLine="0"/>
              <w:jc w:val="center"/>
              <w:rPr>
                <w:color w:val="000000"/>
                <w:sz w:val="20"/>
              </w:rPr>
            </w:pPr>
            <w:r w:rsidRPr="00740AB6">
              <w:rPr>
                <w:color w:val="000000"/>
                <w:sz w:val="20"/>
              </w:rPr>
              <w:t>0,688</w:t>
            </w:r>
          </w:p>
        </w:tc>
      </w:tr>
      <w:tr w:rsidR="008C57EC" w:rsidRPr="00740AB6" w14:paraId="7C617A20" w14:textId="77777777" w:rsidTr="00177F8B">
        <w:trPr>
          <w:trHeight w:val="284"/>
        </w:trPr>
        <w:tc>
          <w:tcPr>
            <w:tcW w:w="718" w:type="pct"/>
            <w:shd w:val="clear" w:color="auto" w:fill="auto"/>
            <w:vAlign w:val="center"/>
          </w:tcPr>
          <w:p w14:paraId="2773BB89" w14:textId="77777777" w:rsidR="008C57EC" w:rsidRPr="00740AB6" w:rsidRDefault="008C57EC" w:rsidP="008C57EC">
            <w:pPr>
              <w:keepLines w:val="0"/>
              <w:ind w:firstLine="0"/>
              <w:jc w:val="center"/>
              <w:rPr>
                <w:color w:val="000000"/>
                <w:sz w:val="20"/>
              </w:rPr>
            </w:pPr>
            <w:r w:rsidRPr="00740AB6">
              <w:rPr>
                <w:color w:val="000000"/>
                <w:sz w:val="20"/>
              </w:rPr>
              <w:t>15</w:t>
            </w:r>
          </w:p>
        </w:tc>
        <w:tc>
          <w:tcPr>
            <w:tcW w:w="2427" w:type="pct"/>
            <w:shd w:val="clear" w:color="auto" w:fill="auto"/>
            <w:vAlign w:val="center"/>
          </w:tcPr>
          <w:p w14:paraId="1DEE38C9" w14:textId="77777777" w:rsidR="008C57EC" w:rsidRPr="00740AB6" w:rsidRDefault="008C57EC" w:rsidP="008C57EC">
            <w:pPr>
              <w:keepLines w:val="0"/>
              <w:ind w:firstLine="0"/>
              <w:jc w:val="left"/>
              <w:rPr>
                <w:bCs/>
                <w:iCs/>
                <w:color w:val="000000"/>
                <w:sz w:val="20"/>
              </w:rPr>
            </w:pPr>
            <w:r w:rsidRPr="00740AB6">
              <w:rPr>
                <w:color w:val="000000"/>
                <w:sz w:val="20"/>
              </w:rPr>
              <w:t>Котельная ОРТПЦ</w:t>
            </w:r>
          </w:p>
        </w:tc>
        <w:tc>
          <w:tcPr>
            <w:tcW w:w="1855" w:type="pct"/>
            <w:vAlign w:val="center"/>
          </w:tcPr>
          <w:p w14:paraId="57052B78" w14:textId="323B35A7" w:rsidR="008C57EC" w:rsidRPr="00740AB6" w:rsidRDefault="008C57EC" w:rsidP="008C57EC">
            <w:pPr>
              <w:keepLines w:val="0"/>
              <w:ind w:firstLine="0"/>
              <w:jc w:val="center"/>
              <w:rPr>
                <w:color w:val="000000"/>
                <w:sz w:val="20"/>
              </w:rPr>
            </w:pPr>
            <w:r w:rsidRPr="00740AB6">
              <w:rPr>
                <w:color w:val="000000"/>
                <w:sz w:val="20"/>
              </w:rPr>
              <w:t>1,02</w:t>
            </w:r>
            <w:r w:rsidR="00DC19FC">
              <w:rPr>
                <w:color w:val="000000"/>
                <w:sz w:val="20"/>
              </w:rPr>
              <w:t>0</w:t>
            </w:r>
          </w:p>
        </w:tc>
      </w:tr>
      <w:tr w:rsidR="008C57EC" w:rsidRPr="00740AB6" w14:paraId="6369CA24" w14:textId="77777777" w:rsidTr="00177F8B">
        <w:trPr>
          <w:trHeight w:val="284"/>
        </w:trPr>
        <w:tc>
          <w:tcPr>
            <w:tcW w:w="718" w:type="pct"/>
            <w:shd w:val="clear" w:color="auto" w:fill="auto"/>
            <w:vAlign w:val="center"/>
          </w:tcPr>
          <w:p w14:paraId="42970E2B" w14:textId="77777777" w:rsidR="008C57EC" w:rsidRPr="00740AB6" w:rsidRDefault="008C57EC" w:rsidP="008C57EC">
            <w:pPr>
              <w:keepLines w:val="0"/>
              <w:ind w:firstLine="0"/>
              <w:jc w:val="center"/>
              <w:rPr>
                <w:color w:val="000000"/>
                <w:sz w:val="20"/>
              </w:rPr>
            </w:pPr>
            <w:r w:rsidRPr="00740AB6">
              <w:rPr>
                <w:color w:val="000000"/>
                <w:sz w:val="20"/>
              </w:rPr>
              <w:t>16</w:t>
            </w:r>
          </w:p>
        </w:tc>
        <w:tc>
          <w:tcPr>
            <w:tcW w:w="2427" w:type="pct"/>
            <w:shd w:val="clear" w:color="auto" w:fill="auto"/>
            <w:vAlign w:val="center"/>
          </w:tcPr>
          <w:p w14:paraId="38075ADE" w14:textId="77777777" w:rsidR="008C57EC" w:rsidRPr="00740AB6" w:rsidRDefault="008C57EC" w:rsidP="008C57EC">
            <w:pPr>
              <w:keepLines w:val="0"/>
              <w:ind w:firstLine="0"/>
              <w:jc w:val="left"/>
              <w:rPr>
                <w:bCs/>
                <w:iCs/>
                <w:color w:val="000000"/>
                <w:sz w:val="20"/>
              </w:rPr>
            </w:pPr>
            <w:r w:rsidRPr="00740AB6">
              <w:rPr>
                <w:color w:val="000000"/>
                <w:sz w:val="20"/>
              </w:rPr>
              <w:t>Котельная ВОС</w:t>
            </w:r>
          </w:p>
        </w:tc>
        <w:tc>
          <w:tcPr>
            <w:tcW w:w="1855" w:type="pct"/>
            <w:vAlign w:val="center"/>
          </w:tcPr>
          <w:p w14:paraId="0D35C8EC" w14:textId="4562919D" w:rsidR="008C57EC" w:rsidRPr="00740AB6" w:rsidRDefault="008C57EC" w:rsidP="008C57EC">
            <w:pPr>
              <w:keepLines w:val="0"/>
              <w:ind w:firstLine="0"/>
              <w:jc w:val="center"/>
              <w:rPr>
                <w:color w:val="000000"/>
                <w:sz w:val="20"/>
              </w:rPr>
            </w:pPr>
            <w:r w:rsidRPr="00740AB6">
              <w:rPr>
                <w:color w:val="000000"/>
                <w:sz w:val="20"/>
              </w:rPr>
              <w:t>3,440</w:t>
            </w:r>
          </w:p>
        </w:tc>
      </w:tr>
      <w:tr w:rsidR="008C57EC" w:rsidRPr="00740AB6" w14:paraId="7EEA3F0B" w14:textId="77777777" w:rsidTr="00177F8B">
        <w:trPr>
          <w:trHeight w:val="284"/>
        </w:trPr>
        <w:tc>
          <w:tcPr>
            <w:tcW w:w="718" w:type="pct"/>
            <w:shd w:val="clear" w:color="auto" w:fill="auto"/>
            <w:vAlign w:val="center"/>
          </w:tcPr>
          <w:p w14:paraId="6C7CC10F" w14:textId="77777777" w:rsidR="008C57EC" w:rsidRPr="00740AB6" w:rsidRDefault="008C57EC" w:rsidP="008C57EC">
            <w:pPr>
              <w:keepLines w:val="0"/>
              <w:ind w:firstLine="0"/>
              <w:jc w:val="center"/>
              <w:rPr>
                <w:color w:val="000000"/>
                <w:sz w:val="20"/>
              </w:rPr>
            </w:pPr>
            <w:r w:rsidRPr="00740AB6">
              <w:rPr>
                <w:color w:val="000000"/>
                <w:sz w:val="20"/>
              </w:rPr>
              <w:t>17</w:t>
            </w:r>
          </w:p>
        </w:tc>
        <w:tc>
          <w:tcPr>
            <w:tcW w:w="2427" w:type="pct"/>
            <w:shd w:val="clear" w:color="auto" w:fill="auto"/>
            <w:vAlign w:val="center"/>
          </w:tcPr>
          <w:p w14:paraId="09075191" w14:textId="77777777" w:rsidR="008C57EC" w:rsidRPr="00740AB6" w:rsidRDefault="008C57EC" w:rsidP="008C57EC">
            <w:pPr>
              <w:keepLines w:val="0"/>
              <w:ind w:firstLine="0"/>
              <w:jc w:val="left"/>
              <w:rPr>
                <w:bCs/>
                <w:iCs/>
                <w:color w:val="000000"/>
                <w:sz w:val="20"/>
              </w:rPr>
            </w:pPr>
            <w:r w:rsidRPr="00740AB6">
              <w:rPr>
                <w:color w:val="000000"/>
                <w:sz w:val="20"/>
              </w:rPr>
              <w:t>Котельная ДОС</w:t>
            </w:r>
          </w:p>
        </w:tc>
        <w:tc>
          <w:tcPr>
            <w:tcW w:w="1855" w:type="pct"/>
            <w:vAlign w:val="center"/>
          </w:tcPr>
          <w:p w14:paraId="78D0D78D" w14:textId="4C7308B6" w:rsidR="008C57EC" w:rsidRPr="00740AB6" w:rsidRDefault="008C57EC" w:rsidP="008C57EC">
            <w:pPr>
              <w:keepLines w:val="0"/>
              <w:ind w:firstLine="0"/>
              <w:jc w:val="center"/>
              <w:rPr>
                <w:color w:val="000000"/>
                <w:sz w:val="20"/>
              </w:rPr>
            </w:pPr>
            <w:r w:rsidRPr="00740AB6">
              <w:rPr>
                <w:color w:val="000000"/>
                <w:sz w:val="20"/>
              </w:rPr>
              <w:t>6,450</w:t>
            </w:r>
          </w:p>
        </w:tc>
      </w:tr>
      <w:tr w:rsidR="008C57EC" w:rsidRPr="00740AB6" w14:paraId="54DEDAC4" w14:textId="77777777" w:rsidTr="00177F8B">
        <w:trPr>
          <w:trHeight w:val="284"/>
        </w:trPr>
        <w:tc>
          <w:tcPr>
            <w:tcW w:w="718" w:type="pct"/>
            <w:shd w:val="clear" w:color="auto" w:fill="auto"/>
            <w:vAlign w:val="center"/>
          </w:tcPr>
          <w:p w14:paraId="7B818EE4" w14:textId="77777777" w:rsidR="008C57EC" w:rsidRPr="00740AB6" w:rsidRDefault="008C57EC" w:rsidP="008C57EC">
            <w:pPr>
              <w:keepLines w:val="0"/>
              <w:ind w:firstLine="0"/>
              <w:jc w:val="center"/>
              <w:rPr>
                <w:color w:val="000000"/>
                <w:sz w:val="20"/>
              </w:rPr>
            </w:pPr>
            <w:r w:rsidRPr="00740AB6">
              <w:rPr>
                <w:color w:val="000000"/>
                <w:sz w:val="20"/>
              </w:rPr>
              <w:t>18</w:t>
            </w:r>
          </w:p>
        </w:tc>
        <w:tc>
          <w:tcPr>
            <w:tcW w:w="2427" w:type="pct"/>
            <w:shd w:val="clear" w:color="auto" w:fill="auto"/>
            <w:vAlign w:val="center"/>
          </w:tcPr>
          <w:p w14:paraId="3453B172" w14:textId="77777777" w:rsidR="008C57EC" w:rsidRPr="00740AB6" w:rsidRDefault="008C57EC" w:rsidP="008C57EC">
            <w:pPr>
              <w:keepLines w:val="0"/>
              <w:ind w:firstLine="0"/>
              <w:jc w:val="left"/>
              <w:rPr>
                <w:bCs/>
                <w:iCs/>
                <w:color w:val="000000"/>
                <w:sz w:val="20"/>
              </w:rPr>
            </w:pPr>
            <w:r w:rsidRPr="00740AB6">
              <w:rPr>
                <w:color w:val="000000"/>
                <w:sz w:val="20"/>
              </w:rPr>
              <w:t>Котельная п. Аэропорт</w:t>
            </w:r>
          </w:p>
        </w:tc>
        <w:tc>
          <w:tcPr>
            <w:tcW w:w="1855" w:type="pct"/>
            <w:vAlign w:val="center"/>
          </w:tcPr>
          <w:p w14:paraId="09CB3C8E" w14:textId="25CA739F" w:rsidR="008C57EC" w:rsidRPr="00740AB6" w:rsidRDefault="008C57EC" w:rsidP="008C57EC">
            <w:pPr>
              <w:keepLines w:val="0"/>
              <w:ind w:firstLine="0"/>
              <w:jc w:val="center"/>
              <w:rPr>
                <w:color w:val="000000"/>
                <w:sz w:val="20"/>
              </w:rPr>
            </w:pPr>
            <w:r w:rsidRPr="00740AB6">
              <w:rPr>
                <w:color w:val="000000"/>
                <w:sz w:val="20"/>
              </w:rPr>
              <w:t>4,816</w:t>
            </w:r>
          </w:p>
        </w:tc>
      </w:tr>
      <w:tr w:rsidR="008C57EC" w:rsidRPr="00740AB6" w14:paraId="458984CE" w14:textId="77777777" w:rsidTr="00177F8B">
        <w:trPr>
          <w:trHeight w:val="284"/>
        </w:trPr>
        <w:tc>
          <w:tcPr>
            <w:tcW w:w="718" w:type="pct"/>
            <w:shd w:val="clear" w:color="auto" w:fill="auto"/>
            <w:vAlign w:val="center"/>
          </w:tcPr>
          <w:p w14:paraId="047B807A" w14:textId="77777777" w:rsidR="008C57EC" w:rsidRPr="00740AB6" w:rsidRDefault="008C57EC" w:rsidP="008C57EC">
            <w:pPr>
              <w:keepLines w:val="0"/>
              <w:ind w:firstLine="0"/>
              <w:jc w:val="center"/>
              <w:rPr>
                <w:color w:val="000000"/>
                <w:sz w:val="20"/>
              </w:rPr>
            </w:pPr>
            <w:r w:rsidRPr="00740AB6">
              <w:rPr>
                <w:color w:val="000000"/>
                <w:sz w:val="20"/>
              </w:rPr>
              <w:t>19</w:t>
            </w:r>
          </w:p>
        </w:tc>
        <w:tc>
          <w:tcPr>
            <w:tcW w:w="2427" w:type="pct"/>
            <w:shd w:val="clear" w:color="auto" w:fill="auto"/>
            <w:vAlign w:val="center"/>
          </w:tcPr>
          <w:p w14:paraId="10FC71AF" w14:textId="208F7C16" w:rsidR="008C57EC" w:rsidRPr="00740AB6" w:rsidRDefault="008C57EC" w:rsidP="00E80E70">
            <w:pPr>
              <w:keepLines w:val="0"/>
              <w:ind w:firstLine="0"/>
              <w:jc w:val="left"/>
              <w:rPr>
                <w:bCs/>
                <w:iCs/>
                <w:color w:val="000000"/>
                <w:sz w:val="20"/>
              </w:rPr>
            </w:pPr>
            <w:r w:rsidRPr="00740AB6">
              <w:rPr>
                <w:color w:val="000000"/>
                <w:sz w:val="20"/>
              </w:rPr>
              <w:t xml:space="preserve">Котельная </w:t>
            </w:r>
            <w:r w:rsidRPr="00740AB6">
              <w:rPr>
                <w:sz w:val="20"/>
              </w:rPr>
              <w:t>с. Садовое</w:t>
            </w:r>
            <w:r w:rsidRPr="00740AB6">
              <w:rPr>
                <w:color w:val="000000"/>
                <w:sz w:val="20"/>
              </w:rPr>
              <w:t xml:space="preserve"> </w:t>
            </w:r>
          </w:p>
        </w:tc>
        <w:tc>
          <w:tcPr>
            <w:tcW w:w="1855" w:type="pct"/>
            <w:vAlign w:val="center"/>
          </w:tcPr>
          <w:p w14:paraId="3FA2043E" w14:textId="497B217E" w:rsidR="008C57EC" w:rsidRPr="00740AB6" w:rsidRDefault="008C57EC" w:rsidP="008C57EC">
            <w:pPr>
              <w:keepLines w:val="0"/>
              <w:ind w:firstLine="0"/>
              <w:jc w:val="center"/>
              <w:rPr>
                <w:color w:val="000000"/>
                <w:sz w:val="20"/>
              </w:rPr>
            </w:pPr>
            <w:r w:rsidRPr="00740AB6">
              <w:rPr>
                <w:color w:val="000000"/>
                <w:sz w:val="20"/>
              </w:rPr>
              <w:t>2,04</w:t>
            </w:r>
            <w:r w:rsidR="00DC19FC">
              <w:rPr>
                <w:color w:val="000000"/>
                <w:sz w:val="20"/>
              </w:rPr>
              <w:t>0</w:t>
            </w:r>
          </w:p>
        </w:tc>
      </w:tr>
      <w:tr w:rsidR="008C57EC" w:rsidRPr="00740AB6" w14:paraId="721B8A50" w14:textId="77777777" w:rsidTr="00177F8B">
        <w:trPr>
          <w:trHeight w:val="284"/>
        </w:trPr>
        <w:tc>
          <w:tcPr>
            <w:tcW w:w="718" w:type="pct"/>
            <w:shd w:val="clear" w:color="auto" w:fill="auto"/>
            <w:vAlign w:val="center"/>
          </w:tcPr>
          <w:p w14:paraId="47B8BB36" w14:textId="77777777" w:rsidR="008C57EC" w:rsidRPr="00740AB6" w:rsidRDefault="008C57EC" w:rsidP="008C57EC">
            <w:pPr>
              <w:keepLines w:val="0"/>
              <w:ind w:firstLine="0"/>
              <w:jc w:val="center"/>
              <w:rPr>
                <w:color w:val="000000"/>
                <w:sz w:val="20"/>
              </w:rPr>
            </w:pPr>
            <w:r w:rsidRPr="00740AB6">
              <w:rPr>
                <w:color w:val="000000"/>
                <w:sz w:val="20"/>
              </w:rPr>
              <w:t>20</w:t>
            </w:r>
          </w:p>
        </w:tc>
        <w:tc>
          <w:tcPr>
            <w:tcW w:w="2427" w:type="pct"/>
            <w:vAlign w:val="center"/>
          </w:tcPr>
          <w:p w14:paraId="14F2E16F" w14:textId="77777777" w:rsidR="008C57EC" w:rsidRPr="00740AB6" w:rsidRDefault="008C57EC" w:rsidP="008C57EC">
            <w:pPr>
              <w:keepLines w:val="0"/>
              <w:ind w:firstLine="0"/>
              <w:jc w:val="left"/>
              <w:rPr>
                <w:bCs/>
                <w:iCs/>
                <w:color w:val="000000"/>
                <w:sz w:val="20"/>
              </w:rPr>
            </w:pPr>
            <w:r w:rsidRPr="00740AB6">
              <w:rPr>
                <w:sz w:val="20"/>
              </w:rPr>
              <w:t>Котельная 433 квартала</w:t>
            </w:r>
          </w:p>
        </w:tc>
        <w:tc>
          <w:tcPr>
            <w:tcW w:w="1855" w:type="pct"/>
            <w:vAlign w:val="center"/>
          </w:tcPr>
          <w:p w14:paraId="44BF187F" w14:textId="46E27947" w:rsidR="008C57EC" w:rsidRPr="00740AB6" w:rsidRDefault="008C57EC" w:rsidP="003B3625">
            <w:pPr>
              <w:keepLines w:val="0"/>
              <w:ind w:firstLine="0"/>
              <w:jc w:val="center"/>
              <w:rPr>
                <w:color w:val="000000"/>
                <w:sz w:val="20"/>
              </w:rPr>
            </w:pPr>
            <w:r w:rsidRPr="00740AB6">
              <w:rPr>
                <w:sz w:val="20"/>
              </w:rPr>
              <w:t>10,</w:t>
            </w:r>
            <w:r w:rsidR="003B3625" w:rsidRPr="00740AB6">
              <w:rPr>
                <w:sz w:val="20"/>
              </w:rPr>
              <w:t>750</w:t>
            </w:r>
          </w:p>
        </w:tc>
      </w:tr>
      <w:tr w:rsidR="008C57EC" w:rsidRPr="00740AB6" w14:paraId="15072F93" w14:textId="77777777" w:rsidTr="00177F8B">
        <w:trPr>
          <w:trHeight w:val="284"/>
        </w:trPr>
        <w:tc>
          <w:tcPr>
            <w:tcW w:w="718" w:type="pct"/>
            <w:shd w:val="clear" w:color="auto" w:fill="auto"/>
            <w:vAlign w:val="center"/>
          </w:tcPr>
          <w:p w14:paraId="25961886" w14:textId="77777777" w:rsidR="008C57EC" w:rsidRPr="00740AB6" w:rsidRDefault="008C57EC" w:rsidP="008C57EC">
            <w:pPr>
              <w:keepLines w:val="0"/>
              <w:ind w:firstLine="0"/>
              <w:jc w:val="center"/>
              <w:rPr>
                <w:color w:val="000000"/>
                <w:sz w:val="20"/>
              </w:rPr>
            </w:pPr>
            <w:r w:rsidRPr="00740AB6">
              <w:rPr>
                <w:color w:val="000000"/>
                <w:sz w:val="20"/>
              </w:rPr>
              <w:t>21</w:t>
            </w:r>
          </w:p>
        </w:tc>
        <w:tc>
          <w:tcPr>
            <w:tcW w:w="2427" w:type="pct"/>
            <w:vAlign w:val="center"/>
          </w:tcPr>
          <w:p w14:paraId="0A379118" w14:textId="77777777" w:rsidR="008C57EC" w:rsidRPr="00740AB6" w:rsidRDefault="008C57EC" w:rsidP="008C57EC">
            <w:pPr>
              <w:keepLines w:val="0"/>
              <w:ind w:firstLine="0"/>
              <w:jc w:val="left"/>
              <w:rPr>
                <w:bCs/>
                <w:iCs/>
                <w:color w:val="000000"/>
                <w:sz w:val="20"/>
              </w:rPr>
            </w:pPr>
            <w:r w:rsidRPr="00740AB6">
              <w:rPr>
                <w:sz w:val="20"/>
              </w:rPr>
              <w:t>Котельная «Очистные сооружения»</w:t>
            </w:r>
          </w:p>
        </w:tc>
        <w:tc>
          <w:tcPr>
            <w:tcW w:w="1855" w:type="pct"/>
            <w:vAlign w:val="center"/>
          </w:tcPr>
          <w:p w14:paraId="10C5F2FB" w14:textId="6905E840" w:rsidR="008C57EC" w:rsidRPr="00740AB6" w:rsidRDefault="008C57EC" w:rsidP="008C57EC">
            <w:pPr>
              <w:keepLines w:val="0"/>
              <w:ind w:firstLine="0"/>
              <w:jc w:val="center"/>
              <w:rPr>
                <w:color w:val="000000"/>
                <w:sz w:val="20"/>
              </w:rPr>
            </w:pPr>
            <w:r w:rsidRPr="00740AB6">
              <w:rPr>
                <w:sz w:val="20"/>
              </w:rPr>
              <w:t>0,516</w:t>
            </w:r>
          </w:p>
        </w:tc>
      </w:tr>
      <w:tr w:rsidR="008C57EC" w:rsidRPr="00740AB6" w14:paraId="6078AF0F" w14:textId="77777777" w:rsidTr="00177F8B">
        <w:trPr>
          <w:trHeight w:val="284"/>
        </w:trPr>
        <w:tc>
          <w:tcPr>
            <w:tcW w:w="718" w:type="pct"/>
            <w:shd w:val="clear" w:color="auto" w:fill="auto"/>
            <w:vAlign w:val="center"/>
          </w:tcPr>
          <w:p w14:paraId="4FB8CA35" w14:textId="77777777" w:rsidR="008C57EC" w:rsidRPr="00740AB6" w:rsidRDefault="008C57EC" w:rsidP="008C57EC">
            <w:pPr>
              <w:keepLines w:val="0"/>
              <w:ind w:firstLine="0"/>
              <w:jc w:val="center"/>
              <w:rPr>
                <w:color w:val="000000"/>
                <w:sz w:val="20"/>
              </w:rPr>
            </w:pPr>
            <w:r w:rsidRPr="00740AB6">
              <w:rPr>
                <w:color w:val="000000"/>
                <w:sz w:val="20"/>
              </w:rPr>
              <w:t>22</w:t>
            </w:r>
          </w:p>
        </w:tc>
        <w:tc>
          <w:tcPr>
            <w:tcW w:w="2427" w:type="pct"/>
            <w:vAlign w:val="center"/>
          </w:tcPr>
          <w:p w14:paraId="7F3228BE" w14:textId="77777777" w:rsidR="008C57EC" w:rsidRPr="00740AB6" w:rsidRDefault="008C57EC" w:rsidP="008C57EC">
            <w:pPr>
              <w:keepLines w:val="0"/>
              <w:ind w:firstLine="0"/>
              <w:jc w:val="left"/>
              <w:rPr>
                <w:bCs/>
                <w:iCs/>
                <w:color w:val="000000"/>
                <w:sz w:val="20"/>
              </w:rPr>
            </w:pPr>
            <w:r w:rsidRPr="00740AB6">
              <w:rPr>
                <w:sz w:val="20"/>
              </w:rPr>
              <w:t>Котельная водозабор «Амурский»</w:t>
            </w:r>
          </w:p>
        </w:tc>
        <w:tc>
          <w:tcPr>
            <w:tcW w:w="1855" w:type="pct"/>
            <w:vAlign w:val="center"/>
          </w:tcPr>
          <w:p w14:paraId="42520AE4" w14:textId="48F83F5F" w:rsidR="008C57EC" w:rsidRPr="00740AB6" w:rsidRDefault="008C57EC" w:rsidP="008C57EC">
            <w:pPr>
              <w:keepLines w:val="0"/>
              <w:ind w:firstLine="0"/>
              <w:jc w:val="center"/>
              <w:rPr>
                <w:color w:val="000000"/>
                <w:sz w:val="20"/>
              </w:rPr>
            </w:pPr>
            <w:r w:rsidRPr="00740AB6">
              <w:rPr>
                <w:sz w:val="20"/>
              </w:rPr>
              <w:t>0,774</w:t>
            </w:r>
          </w:p>
        </w:tc>
      </w:tr>
      <w:tr w:rsidR="008C57EC" w:rsidRPr="00740AB6" w14:paraId="072166A2" w14:textId="77777777" w:rsidTr="00177F8B">
        <w:trPr>
          <w:trHeight w:val="284"/>
        </w:trPr>
        <w:tc>
          <w:tcPr>
            <w:tcW w:w="718" w:type="pct"/>
            <w:shd w:val="clear" w:color="auto" w:fill="auto"/>
            <w:vAlign w:val="center"/>
          </w:tcPr>
          <w:p w14:paraId="10E0B150" w14:textId="77777777" w:rsidR="008C57EC" w:rsidRPr="00740AB6" w:rsidRDefault="008C57EC" w:rsidP="008C57EC">
            <w:pPr>
              <w:keepLines w:val="0"/>
              <w:ind w:firstLine="0"/>
              <w:jc w:val="center"/>
              <w:rPr>
                <w:color w:val="000000"/>
                <w:sz w:val="20"/>
              </w:rPr>
            </w:pPr>
            <w:r w:rsidRPr="00740AB6">
              <w:rPr>
                <w:color w:val="000000"/>
                <w:sz w:val="20"/>
              </w:rPr>
              <w:t>23</w:t>
            </w:r>
          </w:p>
        </w:tc>
        <w:tc>
          <w:tcPr>
            <w:tcW w:w="2427" w:type="pct"/>
            <w:vAlign w:val="center"/>
          </w:tcPr>
          <w:p w14:paraId="16FEFBE5" w14:textId="77777777" w:rsidR="008C57EC" w:rsidRPr="00740AB6" w:rsidRDefault="008C57EC" w:rsidP="008C57EC">
            <w:pPr>
              <w:keepLines w:val="0"/>
              <w:ind w:firstLine="0"/>
              <w:jc w:val="left"/>
              <w:rPr>
                <w:bCs/>
                <w:iCs/>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1855" w:type="pct"/>
            <w:vAlign w:val="center"/>
          </w:tcPr>
          <w:p w14:paraId="4F122BA6" w14:textId="773702A6" w:rsidR="008C57EC" w:rsidRPr="00740AB6" w:rsidRDefault="008C57EC" w:rsidP="008C57EC">
            <w:pPr>
              <w:keepLines w:val="0"/>
              <w:ind w:firstLine="0"/>
              <w:jc w:val="center"/>
              <w:rPr>
                <w:color w:val="000000"/>
                <w:sz w:val="20"/>
              </w:rPr>
            </w:pPr>
            <w:r w:rsidRPr="00740AB6">
              <w:rPr>
                <w:color w:val="000000"/>
                <w:sz w:val="20"/>
              </w:rPr>
              <w:t>5т.п./час</w:t>
            </w:r>
          </w:p>
        </w:tc>
      </w:tr>
      <w:tr w:rsidR="008C57EC" w:rsidRPr="00740AB6" w14:paraId="35A36753" w14:textId="77777777" w:rsidTr="00177F8B">
        <w:trPr>
          <w:trHeight w:val="284"/>
        </w:trPr>
        <w:tc>
          <w:tcPr>
            <w:tcW w:w="718" w:type="pct"/>
            <w:shd w:val="clear" w:color="auto" w:fill="auto"/>
            <w:vAlign w:val="center"/>
          </w:tcPr>
          <w:p w14:paraId="276B1AD6" w14:textId="77777777" w:rsidR="008C57EC" w:rsidRPr="00740AB6" w:rsidRDefault="008C57EC" w:rsidP="008C57EC">
            <w:pPr>
              <w:keepLines w:val="0"/>
              <w:ind w:firstLine="0"/>
              <w:jc w:val="center"/>
              <w:rPr>
                <w:color w:val="000000"/>
                <w:sz w:val="20"/>
              </w:rPr>
            </w:pPr>
            <w:r w:rsidRPr="00740AB6">
              <w:rPr>
                <w:color w:val="000000"/>
                <w:sz w:val="20"/>
              </w:rPr>
              <w:t>24</w:t>
            </w:r>
          </w:p>
        </w:tc>
        <w:tc>
          <w:tcPr>
            <w:tcW w:w="2427" w:type="pct"/>
            <w:shd w:val="clear" w:color="auto" w:fill="auto"/>
            <w:vAlign w:val="center"/>
          </w:tcPr>
          <w:p w14:paraId="52F1503E" w14:textId="77777777" w:rsidR="008C57EC" w:rsidRPr="00740AB6" w:rsidRDefault="008C57EC" w:rsidP="008C57EC">
            <w:pPr>
              <w:keepLines w:val="0"/>
              <w:ind w:firstLine="0"/>
              <w:jc w:val="left"/>
              <w:rPr>
                <w:bCs/>
                <w:iCs/>
                <w:color w:val="000000"/>
                <w:sz w:val="20"/>
              </w:rPr>
            </w:pPr>
            <w:r w:rsidRPr="00740AB6">
              <w:rPr>
                <w:color w:val="000000"/>
                <w:sz w:val="20"/>
              </w:rPr>
              <w:t xml:space="preserve">Электрокотельная по ул. Набережная, 47 </w:t>
            </w:r>
          </w:p>
        </w:tc>
        <w:tc>
          <w:tcPr>
            <w:tcW w:w="1855" w:type="pct"/>
            <w:vAlign w:val="center"/>
          </w:tcPr>
          <w:p w14:paraId="0EA045D3" w14:textId="77777777" w:rsidR="008C57EC" w:rsidRPr="00740AB6" w:rsidRDefault="008C57EC" w:rsidP="008C57EC">
            <w:pPr>
              <w:keepLines w:val="0"/>
              <w:ind w:firstLine="0"/>
              <w:jc w:val="center"/>
              <w:rPr>
                <w:color w:val="000000"/>
                <w:sz w:val="20"/>
              </w:rPr>
            </w:pPr>
            <w:r w:rsidRPr="00740AB6">
              <w:rPr>
                <w:color w:val="000000"/>
                <w:sz w:val="20"/>
              </w:rPr>
              <w:t>0,043</w:t>
            </w:r>
          </w:p>
        </w:tc>
      </w:tr>
      <w:tr w:rsidR="008C57EC" w:rsidRPr="00740AB6" w14:paraId="2769A04E" w14:textId="77777777" w:rsidTr="00177F8B">
        <w:trPr>
          <w:trHeight w:val="284"/>
        </w:trPr>
        <w:tc>
          <w:tcPr>
            <w:tcW w:w="718" w:type="pct"/>
            <w:shd w:val="clear" w:color="auto" w:fill="auto"/>
            <w:vAlign w:val="center"/>
          </w:tcPr>
          <w:p w14:paraId="58BFB36B"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4D52E8A9"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00B47E9B" w14:textId="3A5EEC9F" w:rsidR="008C57EC" w:rsidRPr="00740AB6" w:rsidRDefault="00DC19FC" w:rsidP="008C57EC">
            <w:pPr>
              <w:keepLines w:val="0"/>
              <w:ind w:firstLine="0"/>
              <w:jc w:val="center"/>
              <w:rPr>
                <w:b/>
                <w:color w:val="000000"/>
                <w:sz w:val="20"/>
              </w:rPr>
            </w:pPr>
            <w:r w:rsidRPr="00DC19FC">
              <w:rPr>
                <w:b/>
                <w:color w:val="000000"/>
                <w:sz w:val="20"/>
              </w:rPr>
              <w:t>135,208</w:t>
            </w:r>
          </w:p>
        </w:tc>
      </w:tr>
      <w:tr w:rsidR="008C57EC" w:rsidRPr="00740AB6" w14:paraId="62019A9E" w14:textId="77777777" w:rsidTr="008C57EC">
        <w:trPr>
          <w:trHeight w:val="284"/>
        </w:trPr>
        <w:tc>
          <w:tcPr>
            <w:tcW w:w="5000" w:type="pct"/>
            <w:gridSpan w:val="3"/>
            <w:shd w:val="clear" w:color="auto" w:fill="D9D9D9" w:themeFill="background1" w:themeFillShade="D9"/>
            <w:vAlign w:val="center"/>
          </w:tcPr>
          <w:p w14:paraId="1A379952" w14:textId="77777777" w:rsidR="008C57EC" w:rsidRPr="00740AB6" w:rsidRDefault="008C57EC" w:rsidP="008C57EC">
            <w:pPr>
              <w:keepLines w:val="0"/>
              <w:ind w:firstLine="0"/>
              <w:jc w:val="center"/>
              <w:rPr>
                <w:b/>
                <w:color w:val="000000"/>
                <w:sz w:val="20"/>
              </w:rPr>
            </w:pPr>
            <w:r w:rsidRPr="00740AB6">
              <w:rPr>
                <w:b/>
                <w:bCs/>
                <w:color w:val="000000"/>
                <w:sz w:val="20"/>
              </w:rPr>
              <w:t>ООО «Тепловая компания»</w:t>
            </w:r>
          </w:p>
        </w:tc>
      </w:tr>
      <w:tr w:rsidR="008C57EC" w:rsidRPr="00740AB6" w14:paraId="5FA1AEF0" w14:textId="77777777" w:rsidTr="00177F8B">
        <w:trPr>
          <w:trHeight w:val="284"/>
        </w:trPr>
        <w:tc>
          <w:tcPr>
            <w:tcW w:w="718" w:type="pct"/>
            <w:shd w:val="clear" w:color="auto" w:fill="auto"/>
            <w:vAlign w:val="center"/>
          </w:tcPr>
          <w:p w14:paraId="355929CC" w14:textId="6888474C" w:rsidR="008C57EC" w:rsidRPr="00740AB6" w:rsidRDefault="007D4AB6" w:rsidP="008C57EC">
            <w:pPr>
              <w:keepLines w:val="0"/>
              <w:ind w:firstLine="0"/>
              <w:jc w:val="center"/>
              <w:rPr>
                <w:color w:val="000000"/>
                <w:sz w:val="20"/>
              </w:rPr>
            </w:pPr>
            <w:r>
              <w:rPr>
                <w:color w:val="000000"/>
                <w:sz w:val="20"/>
              </w:rPr>
              <w:t>1</w:t>
            </w:r>
          </w:p>
        </w:tc>
        <w:tc>
          <w:tcPr>
            <w:tcW w:w="2427" w:type="pct"/>
            <w:shd w:val="clear" w:color="auto" w:fill="auto"/>
            <w:vAlign w:val="center"/>
          </w:tcPr>
          <w:p w14:paraId="38A54051" w14:textId="77777777" w:rsidR="008C57EC" w:rsidRPr="00740AB6" w:rsidRDefault="008C57EC" w:rsidP="008C57EC">
            <w:pPr>
              <w:keepLines w:val="0"/>
              <w:ind w:firstLine="0"/>
              <w:jc w:val="left"/>
              <w:rPr>
                <w:b/>
                <w:color w:val="000000"/>
                <w:sz w:val="20"/>
              </w:rPr>
            </w:pPr>
            <w:r w:rsidRPr="00740AB6">
              <w:rPr>
                <w:color w:val="000000"/>
                <w:sz w:val="20"/>
              </w:rPr>
              <w:t>Котельная «БДИ»</w:t>
            </w:r>
          </w:p>
        </w:tc>
        <w:tc>
          <w:tcPr>
            <w:tcW w:w="1855" w:type="pct"/>
            <w:vAlign w:val="center"/>
          </w:tcPr>
          <w:p w14:paraId="36A128A9" w14:textId="6C458758" w:rsidR="008C57EC" w:rsidRPr="00740AB6" w:rsidRDefault="007D4AB6" w:rsidP="008C57EC">
            <w:pPr>
              <w:keepLines w:val="0"/>
              <w:ind w:firstLine="0"/>
              <w:jc w:val="center"/>
              <w:rPr>
                <w:b/>
                <w:color w:val="000000"/>
                <w:sz w:val="20"/>
              </w:rPr>
            </w:pPr>
            <w:r w:rsidRPr="007D4AB6">
              <w:rPr>
                <w:color w:val="000000"/>
                <w:sz w:val="20"/>
              </w:rPr>
              <w:t>1,53</w:t>
            </w:r>
            <w:r>
              <w:rPr>
                <w:color w:val="000000"/>
                <w:sz w:val="20"/>
              </w:rPr>
              <w:t>0</w:t>
            </w:r>
          </w:p>
        </w:tc>
      </w:tr>
      <w:tr w:rsidR="008C57EC" w:rsidRPr="00740AB6" w14:paraId="7BFDBDB0" w14:textId="77777777" w:rsidTr="00177F8B">
        <w:trPr>
          <w:trHeight w:val="284"/>
        </w:trPr>
        <w:tc>
          <w:tcPr>
            <w:tcW w:w="718" w:type="pct"/>
            <w:shd w:val="clear" w:color="auto" w:fill="auto"/>
            <w:vAlign w:val="center"/>
          </w:tcPr>
          <w:p w14:paraId="58C11B55" w14:textId="35566A96" w:rsidR="008C57EC" w:rsidRPr="00740AB6" w:rsidRDefault="007D4AB6" w:rsidP="008C57EC">
            <w:pPr>
              <w:keepLines w:val="0"/>
              <w:ind w:firstLine="0"/>
              <w:jc w:val="center"/>
              <w:rPr>
                <w:color w:val="000000"/>
                <w:sz w:val="20"/>
              </w:rPr>
            </w:pPr>
            <w:r>
              <w:rPr>
                <w:color w:val="000000"/>
                <w:sz w:val="20"/>
              </w:rPr>
              <w:t>2</w:t>
            </w:r>
          </w:p>
        </w:tc>
        <w:tc>
          <w:tcPr>
            <w:tcW w:w="2427" w:type="pct"/>
            <w:shd w:val="clear" w:color="auto" w:fill="auto"/>
            <w:vAlign w:val="center"/>
          </w:tcPr>
          <w:p w14:paraId="0342662C" w14:textId="77777777" w:rsidR="008C57EC" w:rsidRPr="00740AB6" w:rsidRDefault="008C57EC" w:rsidP="008C57EC">
            <w:pPr>
              <w:keepLines w:val="0"/>
              <w:ind w:firstLine="0"/>
              <w:jc w:val="left"/>
              <w:rPr>
                <w:b/>
                <w:color w:val="000000"/>
                <w:sz w:val="20"/>
              </w:rPr>
            </w:pPr>
            <w:r w:rsidRPr="00740AB6">
              <w:rPr>
                <w:color w:val="000000"/>
                <w:sz w:val="20"/>
              </w:rPr>
              <w:t>Котельная «ОЭБЦ»</w:t>
            </w:r>
          </w:p>
        </w:tc>
        <w:tc>
          <w:tcPr>
            <w:tcW w:w="1855" w:type="pct"/>
            <w:vAlign w:val="center"/>
          </w:tcPr>
          <w:p w14:paraId="255654BE" w14:textId="36321E58" w:rsidR="008C57EC" w:rsidRPr="00740AB6" w:rsidRDefault="007D4AB6" w:rsidP="008C57EC">
            <w:pPr>
              <w:keepLines w:val="0"/>
              <w:ind w:firstLine="0"/>
              <w:jc w:val="center"/>
              <w:rPr>
                <w:b/>
                <w:color w:val="000000"/>
                <w:sz w:val="20"/>
              </w:rPr>
            </w:pPr>
            <w:r w:rsidRPr="007D4AB6">
              <w:rPr>
                <w:color w:val="000000"/>
                <w:sz w:val="20"/>
              </w:rPr>
              <w:t>1,02</w:t>
            </w:r>
            <w:r>
              <w:rPr>
                <w:color w:val="000000"/>
                <w:sz w:val="20"/>
              </w:rPr>
              <w:t>0</w:t>
            </w:r>
          </w:p>
        </w:tc>
      </w:tr>
      <w:tr w:rsidR="008C57EC" w:rsidRPr="00740AB6" w14:paraId="2DD39048" w14:textId="77777777" w:rsidTr="00177F8B">
        <w:trPr>
          <w:trHeight w:val="284"/>
        </w:trPr>
        <w:tc>
          <w:tcPr>
            <w:tcW w:w="718" w:type="pct"/>
            <w:shd w:val="clear" w:color="auto" w:fill="auto"/>
            <w:vAlign w:val="center"/>
          </w:tcPr>
          <w:p w14:paraId="5062F06A" w14:textId="784E8EE0" w:rsidR="008C57EC" w:rsidRPr="00740AB6" w:rsidRDefault="007D4AB6" w:rsidP="008C57EC">
            <w:pPr>
              <w:keepLines w:val="0"/>
              <w:ind w:firstLine="0"/>
              <w:jc w:val="center"/>
              <w:rPr>
                <w:color w:val="000000"/>
                <w:sz w:val="20"/>
              </w:rPr>
            </w:pPr>
            <w:r>
              <w:rPr>
                <w:color w:val="000000"/>
                <w:sz w:val="20"/>
              </w:rPr>
              <w:t>3</w:t>
            </w:r>
          </w:p>
        </w:tc>
        <w:tc>
          <w:tcPr>
            <w:tcW w:w="2427" w:type="pct"/>
            <w:shd w:val="clear" w:color="auto" w:fill="auto"/>
            <w:vAlign w:val="center"/>
          </w:tcPr>
          <w:p w14:paraId="7EADE680" w14:textId="5EDF22F7" w:rsidR="008C57EC" w:rsidRPr="00740AB6" w:rsidRDefault="003B3625" w:rsidP="008C57EC">
            <w:pPr>
              <w:keepLines w:val="0"/>
              <w:ind w:firstLine="0"/>
              <w:jc w:val="left"/>
              <w:rPr>
                <w:b/>
                <w:color w:val="000000"/>
                <w:sz w:val="20"/>
              </w:rPr>
            </w:pPr>
            <w:r w:rsidRPr="00740AB6">
              <w:rPr>
                <w:color w:val="000000"/>
                <w:sz w:val="20"/>
              </w:rPr>
              <w:t>Котельная</w:t>
            </w:r>
            <w:r w:rsidR="008C57EC" w:rsidRPr="00740AB6">
              <w:rPr>
                <w:color w:val="000000"/>
                <w:sz w:val="20"/>
              </w:rPr>
              <w:t xml:space="preserve"> «ПЛ-26»</w:t>
            </w:r>
          </w:p>
        </w:tc>
        <w:tc>
          <w:tcPr>
            <w:tcW w:w="1855" w:type="pct"/>
            <w:vAlign w:val="center"/>
          </w:tcPr>
          <w:p w14:paraId="7070AE17" w14:textId="3E9B5A2F" w:rsidR="008C57EC" w:rsidRPr="00740AB6" w:rsidRDefault="007D4AB6" w:rsidP="008C57EC">
            <w:pPr>
              <w:keepLines w:val="0"/>
              <w:ind w:firstLine="0"/>
              <w:jc w:val="center"/>
              <w:rPr>
                <w:b/>
                <w:color w:val="000000"/>
                <w:sz w:val="20"/>
              </w:rPr>
            </w:pPr>
            <w:r w:rsidRPr="007D4AB6">
              <w:rPr>
                <w:color w:val="000000"/>
                <w:sz w:val="20"/>
              </w:rPr>
              <w:t>4,35</w:t>
            </w:r>
            <w:r>
              <w:rPr>
                <w:color w:val="000000"/>
                <w:sz w:val="20"/>
              </w:rPr>
              <w:t>0</w:t>
            </w:r>
          </w:p>
        </w:tc>
      </w:tr>
      <w:tr w:rsidR="008C57EC" w:rsidRPr="00740AB6" w14:paraId="140E3118" w14:textId="77777777" w:rsidTr="00177F8B">
        <w:trPr>
          <w:trHeight w:val="284"/>
        </w:trPr>
        <w:tc>
          <w:tcPr>
            <w:tcW w:w="718" w:type="pct"/>
            <w:shd w:val="clear" w:color="auto" w:fill="auto"/>
            <w:vAlign w:val="center"/>
          </w:tcPr>
          <w:p w14:paraId="2852F199" w14:textId="4AA42FAF" w:rsidR="008C57EC" w:rsidRPr="00740AB6" w:rsidRDefault="007D4AB6" w:rsidP="008C57EC">
            <w:pPr>
              <w:keepLines w:val="0"/>
              <w:ind w:firstLine="0"/>
              <w:jc w:val="center"/>
              <w:rPr>
                <w:color w:val="000000"/>
                <w:sz w:val="20"/>
              </w:rPr>
            </w:pPr>
            <w:r>
              <w:rPr>
                <w:color w:val="000000"/>
                <w:sz w:val="20"/>
              </w:rPr>
              <w:lastRenderedPageBreak/>
              <w:t>4</w:t>
            </w:r>
          </w:p>
        </w:tc>
        <w:tc>
          <w:tcPr>
            <w:tcW w:w="2427" w:type="pct"/>
            <w:shd w:val="clear" w:color="auto" w:fill="auto"/>
            <w:vAlign w:val="center"/>
          </w:tcPr>
          <w:p w14:paraId="110B5373" w14:textId="77777777" w:rsidR="008C57EC" w:rsidRPr="00740AB6" w:rsidRDefault="008C57EC" w:rsidP="008C57EC">
            <w:pPr>
              <w:keepLines w:val="0"/>
              <w:ind w:firstLine="0"/>
              <w:jc w:val="left"/>
              <w:rPr>
                <w:b/>
                <w:color w:val="000000"/>
                <w:sz w:val="20"/>
              </w:rPr>
            </w:pPr>
            <w:r w:rsidRPr="00740AB6">
              <w:rPr>
                <w:color w:val="000000"/>
                <w:sz w:val="20"/>
              </w:rPr>
              <w:t>Котельная «ПУ-6»</w:t>
            </w:r>
          </w:p>
        </w:tc>
        <w:tc>
          <w:tcPr>
            <w:tcW w:w="1855" w:type="pct"/>
            <w:vAlign w:val="center"/>
          </w:tcPr>
          <w:p w14:paraId="7A8D2696" w14:textId="77777777" w:rsidR="008C57EC" w:rsidRPr="00740AB6" w:rsidRDefault="008C57EC" w:rsidP="008C57EC">
            <w:pPr>
              <w:keepLines w:val="0"/>
              <w:ind w:firstLine="0"/>
              <w:jc w:val="center"/>
              <w:rPr>
                <w:b/>
                <w:color w:val="000000"/>
                <w:sz w:val="20"/>
              </w:rPr>
            </w:pPr>
            <w:r w:rsidRPr="00740AB6">
              <w:rPr>
                <w:color w:val="000000"/>
                <w:sz w:val="20"/>
              </w:rPr>
              <w:t>1,380</w:t>
            </w:r>
          </w:p>
        </w:tc>
      </w:tr>
      <w:tr w:rsidR="008C57EC" w:rsidRPr="00740AB6" w14:paraId="369A0487" w14:textId="77777777" w:rsidTr="00177F8B">
        <w:trPr>
          <w:trHeight w:val="284"/>
        </w:trPr>
        <w:tc>
          <w:tcPr>
            <w:tcW w:w="718" w:type="pct"/>
            <w:shd w:val="clear" w:color="auto" w:fill="auto"/>
            <w:vAlign w:val="center"/>
          </w:tcPr>
          <w:p w14:paraId="7F7E2F12" w14:textId="2A6E6325" w:rsidR="008C57EC" w:rsidRPr="00740AB6" w:rsidRDefault="007D4AB6" w:rsidP="008C57EC">
            <w:pPr>
              <w:keepLines w:val="0"/>
              <w:ind w:firstLine="0"/>
              <w:jc w:val="center"/>
              <w:rPr>
                <w:color w:val="000000"/>
                <w:sz w:val="20"/>
              </w:rPr>
            </w:pPr>
            <w:r>
              <w:rPr>
                <w:color w:val="000000"/>
                <w:sz w:val="20"/>
              </w:rPr>
              <w:t>5</w:t>
            </w:r>
          </w:p>
        </w:tc>
        <w:tc>
          <w:tcPr>
            <w:tcW w:w="2427" w:type="pct"/>
            <w:shd w:val="clear" w:color="auto" w:fill="auto"/>
            <w:vAlign w:val="center"/>
          </w:tcPr>
          <w:p w14:paraId="26E0BF13" w14:textId="77777777" w:rsidR="008C57EC" w:rsidRPr="00740AB6" w:rsidRDefault="008C57EC" w:rsidP="008C57EC">
            <w:pPr>
              <w:keepLines w:val="0"/>
              <w:ind w:firstLine="0"/>
              <w:jc w:val="left"/>
              <w:rPr>
                <w:b/>
                <w:color w:val="000000"/>
                <w:sz w:val="20"/>
              </w:rPr>
            </w:pPr>
            <w:r w:rsidRPr="00740AB6">
              <w:rPr>
                <w:color w:val="000000"/>
                <w:sz w:val="20"/>
              </w:rPr>
              <w:t>Котельная «ПУ-23»</w:t>
            </w:r>
          </w:p>
        </w:tc>
        <w:tc>
          <w:tcPr>
            <w:tcW w:w="1855" w:type="pct"/>
            <w:vAlign w:val="center"/>
          </w:tcPr>
          <w:p w14:paraId="170F075C" w14:textId="77777777" w:rsidR="008C57EC" w:rsidRPr="00740AB6" w:rsidRDefault="008C57EC" w:rsidP="008C57EC">
            <w:pPr>
              <w:keepLines w:val="0"/>
              <w:ind w:firstLine="0"/>
              <w:jc w:val="center"/>
              <w:rPr>
                <w:b/>
                <w:color w:val="000000"/>
                <w:sz w:val="20"/>
              </w:rPr>
            </w:pPr>
            <w:r w:rsidRPr="00740AB6">
              <w:rPr>
                <w:color w:val="000000"/>
                <w:sz w:val="20"/>
              </w:rPr>
              <w:t>3,840</w:t>
            </w:r>
          </w:p>
        </w:tc>
      </w:tr>
      <w:tr w:rsidR="008C57EC" w:rsidRPr="00740AB6" w14:paraId="02BC6FF2" w14:textId="77777777" w:rsidTr="00177F8B">
        <w:trPr>
          <w:trHeight w:val="284"/>
        </w:trPr>
        <w:tc>
          <w:tcPr>
            <w:tcW w:w="718" w:type="pct"/>
            <w:shd w:val="clear" w:color="auto" w:fill="auto"/>
            <w:vAlign w:val="center"/>
          </w:tcPr>
          <w:p w14:paraId="4DAC7A0C"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6CD2F161" w14:textId="77777777" w:rsidR="008C57EC" w:rsidRPr="00740AB6" w:rsidRDefault="008C57EC" w:rsidP="008C57EC">
            <w:pPr>
              <w:keepLines w:val="0"/>
              <w:ind w:firstLine="0"/>
              <w:jc w:val="right"/>
              <w:rPr>
                <w:color w:val="000000"/>
                <w:sz w:val="20"/>
              </w:rPr>
            </w:pPr>
            <w:r w:rsidRPr="00740AB6">
              <w:rPr>
                <w:b/>
                <w:color w:val="000000"/>
                <w:sz w:val="20"/>
              </w:rPr>
              <w:t>Всего:</w:t>
            </w:r>
          </w:p>
        </w:tc>
        <w:tc>
          <w:tcPr>
            <w:tcW w:w="1855" w:type="pct"/>
            <w:shd w:val="clear" w:color="auto" w:fill="auto"/>
            <w:vAlign w:val="center"/>
          </w:tcPr>
          <w:p w14:paraId="7382F9F7" w14:textId="742AFC38" w:rsidR="008C57EC" w:rsidRPr="00740AB6" w:rsidRDefault="007D4AB6" w:rsidP="008C57EC">
            <w:pPr>
              <w:keepLines w:val="0"/>
              <w:ind w:firstLine="0"/>
              <w:jc w:val="center"/>
              <w:rPr>
                <w:b/>
                <w:color w:val="000000"/>
                <w:sz w:val="20"/>
              </w:rPr>
            </w:pPr>
            <w:r w:rsidRPr="007D4AB6">
              <w:rPr>
                <w:b/>
                <w:color w:val="000000"/>
                <w:sz w:val="20"/>
              </w:rPr>
              <w:t>12,120</w:t>
            </w:r>
          </w:p>
        </w:tc>
      </w:tr>
      <w:tr w:rsidR="008C57EC" w:rsidRPr="00740AB6" w14:paraId="556A3085" w14:textId="77777777" w:rsidTr="008C57EC">
        <w:trPr>
          <w:trHeight w:val="284"/>
        </w:trPr>
        <w:tc>
          <w:tcPr>
            <w:tcW w:w="5000" w:type="pct"/>
            <w:gridSpan w:val="3"/>
            <w:shd w:val="clear" w:color="auto" w:fill="D9D9D9" w:themeFill="background1" w:themeFillShade="D9"/>
            <w:vAlign w:val="center"/>
          </w:tcPr>
          <w:p w14:paraId="121F4A18" w14:textId="77777777" w:rsidR="008C57EC" w:rsidRPr="00740AB6" w:rsidRDefault="008C57EC" w:rsidP="008C57EC">
            <w:pPr>
              <w:keepLines w:val="0"/>
              <w:ind w:firstLine="0"/>
              <w:jc w:val="center"/>
              <w:rPr>
                <w:b/>
                <w:color w:val="000000"/>
                <w:sz w:val="20"/>
              </w:rPr>
            </w:pPr>
            <w:r w:rsidRPr="00740AB6">
              <w:rPr>
                <w:b/>
                <w:bCs/>
                <w:color w:val="000000"/>
                <w:sz w:val="20"/>
              </w:rPr>
              <w:t>ПАО «Ростелеком»</w:t>
            </w:r>
          </w:p>
        </w:tc>
      </w:tr>
      <w:tr w:rsidR="008C57EC" w:rsidRPr="00740AB6" w14:paraId="65D86634" w14:textId="77777777" w:rsidTr="00177F8B">
        <w:trPr>
          <w:trHeight w:val="284"/>
        </w:trPr>
        <w:tc>
          <w:tcPr>
            <w:tcW w:w="718" w:type="pct"/>
            <w:shd w:val="clear" w:color="auto" w:fill="auto"/>
            <w:vAlign w:val="center"/>
          </w:tcPr>
          <w:p w14:paraId="65D438D4"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1995070B" w14:textId="77777777" w:rsidR="008C57EC" w:rsidRPr="00740AB6" w:rsidRDefault="008C57EC" w:rsidP="008C57EC">
            <w:pPr>
              <w:keepLines w:val="0"/>
              <w:ind w:firstLine="0"/>
              <w:jc w:val="left"/>
              <w:rPr>
                <w:b/>
                <w:color w:val="000000"/>
                <w:sz w:val="20"/>
              </w:rPr>
            </w:pPr>
            <w:r w:rsidRPr="00740AB6">
              <w:rPr>
                <w:color w:val="000000"/>
                <w:sz w:val="20"/>
              </w:rPr>
              <w:t>Котельная по ул. Политехническая, 210</w:t>
            </w:r>
          </w:p>
        </w:tc>
        <w:tc>
          <w:tcPr>
            <w:tcW w:w="1855" w:type="pct"/>
            <w:shd w:val="clear" w:color="auto" w:fill="auto"/>
            <w:vAlign w:val="center"/>
          </w:tcPr>
          <w:p w14:paraId="053BE54D" w14:textId="77777777" w:rsidR="008C57EC" w:rsidRPr="00740AB6" w:rsidRDefault="008C57EC" w:rsidP="008C57EC">
            <w:pPr>
              <w:keepLines w:val="0"/>
              <w:ind w:firstLine="0"/>
              <w:jc w:val="center"/>
              <w:rPr>
                <w:b/>
                <w:color w:val="000000"/>
                <w:sz w:val="20"/>
              </w:rPr>
            </w:pPr>
            <w:r w:rsidRPr="00740AB6">
              <w:rPr>
                <w:color w:val="000000"/>
                <w:sz w:val="20"/>
              </w:rPr>
              <w:t>0,440</w:t>
            </w:r>
          </w:p>
        </w:tc>
      </w:tr>
      <w:tr w:rsidR="008C57EC" w:rsidRPr="00740AB6" w14:paraId="513A34FF" w14:textId="77777777" w:rsidTr="00177F8B">
        <w:trPr>
          <w:trHeight w:val="284"/>
        </w:trPr>
        <w:tc>
          <w:tcPr>
            <w:tcW w:w="718" w:type="pct"/>
            <w:vAlign w:val="center"/>
          </w:tcPr>
          <w:p w14:paraId="39D5D1AD"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5AD9AC31"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6BAFC58A" w14:textId="77777777" w:rsidR="008C57EC" w:rsidRPr="00740AB6" w:rsidRDefault="008C57EC" w:rsidP="008C57EC">
            <w:pPr>
              <w:keepLines w:val="0"/>
              <w:ind w:firstLine="0"/>
              <w:jc w:val="center"/>
              <w:rPr>
                <w:b/>
                <w:color w:val="000000"/>
                <w:sz w:val="20"/>
              </w:rPr>
            </w:pPr>
            <w:r w:rsidRPr="00740AB6">
              <w:rPr>
                <w:b/>
                <w:color w:val="000000"/>
                <w:sz w:val="20"/>
              </w:rPr>
              <w:t>0,440</w:t>
            </w:r>
          </w:p>
        </w:tc>
      </w:tr>
      <w:tr w:rsidR="008C57EC" w:rsidRPr="00740AB6" w14:paraId="1A8A905C" w14:textId="77777777" w:rsidTr="008C57EC">
        <w:trPr>
          <w:trHeight w:val="284"/>
        </w:trPr>
        <w:tc>
          <w:tcPr>
            <w:tcW w:w="5000" w:type="pct"/>
            <w:gridSpan w:val="3"/>
            <w:shd w:val="clear" w:color="auto" w:fill="D9D9D9" w:themeFill="background1" w:themeFillShade="D9"/>
            <w:vAlign w:val="center"/>
          </w:tcPr>
          <w:p w14:paraId="410FE9D6" w14:textId="77777777" w:rsidR="008C57EC" w:rsidRPr="00740AB6" w:rsidRDefault="008C57EC" w:rsidP="008C57EC">
            <w:pPr>
              <w:keepLines w:val="0"/>
              <w:ind w:firstLine="0"/>
              <w:jc w:val="center"/>
              <w:rPr>
                <w:b/>
                <w:color w:val="000000"/>
                <w:sz w:val="20"/>
              </w:rPr>
            </w:pPr>
            <w:r w:rsidRPr="00740AB6">
              <w:rPr>
                <w:b/>
                <w:bCs/>
                <w:color w:val="000000"/>
                <w:sz w:val="20"/>
              </w:rPr>
              <w:t>ЗДТВ филиала ЦДТВ ОАО «РЖД»</w:t>
            </w:r>
          </w:p>
        </w:tc>
      </w:tr>
      <w:tr w:rsidR="008C57EC" w:rsidRPr="00740AB6" w14:paraId="4CDDC54F" w14:textId="77777777" w:rsidTr="00177F8B">
        <w:trPr>
          <w:trHeight w:val="284"/>
        </w:trPr>
        <w:tc>
          <w:tcPr>
            <w:tcW w:w="718" w:type="pct"/>
            <w:shd w:val="clear" w:color="auto" w:fill="auto"/>
            <w:vAlign w:val="center"/>
          </w:tcPr>
          <w:p w14:paraId="50D0D630"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76B5D530" w14:textId="77777777" w:rsidR="008C57EC" w:rsidRPr="00740AB6" w:rsidRDefault="008C57EC" w:rsidP="008C57EC">
            <w:pPr>
              <w:keepLines w:val="0"/>
              <w:ind w:firstLine="0"/>
              <w:jc w:val="left"/>
              <w:rPr>
                <w:b/>
                <w:color w:val="000000"/>
                <w:sz w:val="20"/>
              </w:rPr>
            </w:pPr>
            <w:r w:rsidRPr="00740AB6">
              <w:rPr>
                <w:color w:val="000000"/>
                <w:sz w:val="20"/>
              </w:rPr>
              <w:t>Котельная ст. «Благовещеск-1»</w:t>
            </w:r>
          </w:p>
        </w:tc>
        <w:tc>
          <w:tcPr>
            <w:tcW w:w="1855" w:type="pct"/>
            <w:shd w:val="clear" w:color="auto" w:fill="auto"/>
            <w:vAlign w:val="center"/>
          </w:tcPr>
          <w:p w14:paraId="38C085E7" w14:textId="4D490247" w:rsidR="008C57EC" w:rsidRPr="00740AB6" w:rsidRDefault="007D4AB6" w:rsidP="008C57EC">
            <w:pPr>
              <w:keepLines w:val="0"/>
              <w:ind w:firstLine="0"/>
              <w:jc w:val="center"/>
              <w:rPr>
                <w:b/>
                <w:color w:val="000000"/>
                <w:sz w:val="20"/>
              </w:rPr>
            </w:pPr>
            <w:r w:rsidRPr="007D4AB6">
              <w:rPr>
                <w:color w:val="000000"/>
                <w:sz w:val="20"/>
              </w:rPr>
              <w:t>10,760</w:t>
            </w:r>
          </w:p>
        </w:tc>
      </w:tr>
      <w:tr w:rsidR="008C57EC" w:rsidRPr="00740AB6" w14:paraId="15876FFB" w14:textId="77777777" w:rsidTr="00177F8B">
        <w:trPr>
          <w:trHeight w:val="284"/>
        </w:trPr>
        <w:tc>
          <w:tcPr>
            <w:tcW w:w="718" w:type="pct"/>
            <w:vAlign w:val="center"/>
          </w:tcPr>
          <w:p w14:paraId="72E75218"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2F45603A"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13894E24" w14:textId="14934B9D" w:rsidR="008C57EC" w:rsidRPr="00740AB6" w:rsidRDefault="007D4AB6" w:rsidP="008C57EC">
            <w:pPr>
              <w:keepLines w:val="0"/>
              <w:ind w:firstLine="0"/>
              <w:jc w:val="center"/>
              <w:rPr>
                <w:b/>
                <w:color w:val="000000"/>
                <w:sz w:val="20"/>
              </w:rPr>
            </w:pPr>
            <w:r w:rsidRPr="007D4AB6">
              <w:rPr>
                <w:b/>
                <w:color w:val="000000"/>
                <w:sz w:val="20"/>
              </w:rPr>
              <w:t>10,760</w:t>
            </w:r>
          </w:p>
        </w:tc>
      </w:tr>
      <w:tr w:rsidR="008C57EC" w:rsidRPr="00740AB6" w14:paraId="2AF50C4A" w14:textId="77777777" w:rsidTr="008C57EC">
        <w:trPr>
          <w:trHeight w:val="284"/>
        </w:trPr>
        <w:tc>
          <w:tcPr>
            <w:tcW w:w="5000" w:type="pct"/>
            <w:gridSpan w:val="3"/>
            <w:shd w:val="clear" w:color="auto" w:fill="D9D9D9" w:themeFill="background1" w:themeFillShade="D9"/>
            <w:vAlign w:val="center"/>
          </w:tcPr>
          <w:p w14:paraId="07DFACCE" w14:textId="77777777" w:rsidR="008C57EC" w:rsidRPr="00740AB6" w:rsidRDefault="008C57EC" w:rsidP="008C57EC">
            <w:pPr>
              <w:keepLines w:val="0"/>
              <w:ind w:firstLine="0"/>
              <w:jc w:val="center"/>
              <w:rPr>
                <w:b/>
                <w:color w:val="000000"/>
                <w:sz w:val="20"/>
              </w:rPr>
            </w:pPr>
            <w:r w:rsidRPr="00740AB6">
              <w:rPr>
                <w:b/>
                <w:color w:val="000000"/>
                <w:sz w:val="20"/>
              </w:rPr>
              <w:t>АО «Дальневосточная распределительная сетевая компания»</w:t>
            </w:r>
          </w:p>
        </w:tc>
      </w:tr>
      <w:tr w:rsidR="008C57EC" w:rsidRPr="00740AB6" w14:paraId="0A30770D" w14:textId="77777777" w:rsidTr="00177F8B">
        <w:trPr>
          <w:trHeight w:val="284"/>
        </w:trPr>
        <w:tc>
          <w:tcPr>
            <w:tcW w:w="718" w:type="pct"/>
            <w:vAlign w:val="center"/>
          </w:tcPr>
          <w:p w14:paraId="15E5483B"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1810AEA4" w14:textId="77777777" w:rsidR="008C57EC" w:rsidRPr="00740AB6" w:rsidRDefault="008C57EC" w:rsidP="008C57EC">
            <w:pPr>
              <w:keepLines w:val="0"/>
              <w:ind w:firstLine="0"/>
              <w:jc w:val="left"/>
              <w:rPr>
                <w:b/>
                <w:color w:val="000000"/>
                <w:sz w:val="20"/>
              </w:rPr>
            </w:pPr>
            <w:r w:rsidRPr="00740AB6">
              <w:rPr>
                <w:color w:val="000000"/>
                <w:sz w:val="20"/>
              </w:rPr>
              <w:t>Электрокотельная п. Мухинка</w:t>
            </w:r>
          </w:p>
        </w:tc>
        <w:tc>
          <w:tcPr>
            <w:tcW w:w="1855" w:type="pct"/>
            <w:shd w:val="clear" w:color="auto" w:fill="auto"/>
            <w:vAlign w:val="center"/>
          </w:tcPr>
          <w:p w14:paraId="53088DB0" w14:textId="77777777" w:rsidR="008C57EC" w:rsidRPr="00740AB6" w:rsidRDefault="008C57EC" w:rsidP="008C57EC">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8C57EC" w:rsidRPr="00740AB6" w14:paraId="4E401695" w14:textId="77777777" w:rsidTr="00177F8B">
        <w:trPr>
          <w:trHeight w:val="284"/>
        </w:trPr>
        <w:tc>
          <w:tcPr>
            <w:tcW w:w="718" w:type="pct"/>
            <w:vAlign w:val="center"/>
          </w:tcPr>
          <w:p w14:paraId="0053E699"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2DC229E4"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0CCDCD0D" w14:textId="77777777" w:rsidR="008C57EC" w:rsidRPr="00740AB6" w:rsidRDefault="008C57EC" w:rsidP="008C57EC">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r>
      <w:tr w:rsidR="008C57EC" w:rsidRPr="00740AB6" w14:paraId="59A1217D" w14:textId="77777777" w:rsidTr="008C57EC">
        <w:trPr>
          <w:trHeight w:val="284"/>
        </w:trPr>
        <w:tc>
          <w:tcPr>
            <w:tcW w:w="5000" w:type="pct"/>
            <w:gridSpan w:val="3"/>
            <w:shd w:val="clear" w:color="auto" w:fill="D9D9D9" w:themeFill="background1" w:themeFillShade="D9"/>
            <w:vAlign w:val="center"/>
          </w:tcPr>
          <w:p w14:paraId="0BAF2813" w14:textId="140A2ACD" w:rsidR="008C57EC" w:rsidRPr="00740AB6" w:rsidRDefault="008C57EC" w:rsidP="008C57EC">
            <w:pPr>
              <w:keepLines w:val="0"/>
              <w:ind w:firstLine="0"/>
              <w:jc w:val="center"/>
              <w:rPr>
                <w:b/>
                <w:color w:val="000000"/>
                <w:sz w:val="20"/>
              </w:rPr>
            </w:pPr>
            <w:r w:rsidRPr="00740AB6">
              <w:rPr>
                <w:b/>
                <w:bCs/>
                <w:color w:val="000000"/>
                <w:sz w:val="20"/>
              </w:rPr>
              <w:t>АО «СЗОР»</w:t>
            </w:r>
          </w:p>
        </w:tc>
      </w:tr>
      <w:tr w:rsidR="008C57EC" w:rsidRPr="00740AB6" w14:paraId="789C3276" w14:textId="77777777" w:rsidTr="00177F8B">
        <w:trPr>
          <w:trHeight w:val="284"/>
        </w:trPr>
        <w:tc>
          <w:tcPr>
            <w:tcW w:w="718" w:type="pct"/>
            <w:shd w:val="clear" w:color="auto" w:fill="auto"/>
            <w:vAlign w:val="center"/>
          </w:tcPr>
          <w:p w14:paraId="158EA848"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1CDA8CE7" w14:textId="77777777" w:rsidR="008C57EC" w:rsidRPr="00740AB6" w:rsidRDefault="008C57EC" w:rsidP="008C57EC">
            <w:pPr>
              <w:keepLines w:val="0"/>
              <w:ind w:firstLine="0"/>
              <w:jc w:val="left"/>
              <w:rPr>
                <w:b/>
                <w:color w:val="000000"/>
                <w:sz w:val="20"/>
              </w:rPr>
            </w:pPr>
            <w:r w:rsidRPr="00740AB6">
              <w:rPr>
                <w:color w:val="000000"/>
                <w:sz w:val="20"/>
              </w:rPr>
              <w:t>Котельная судостроительного завода</w:t>
            </w:r>
          </w:p>
        </w:tc>
        <w:tc>
          <w:tcPr>
            <w:tcW w:w="1855" w:type="pct"/>
            <w:shd w:val="clear" w:color="auto" w:fill="auto"/>
            <w:vAlign w:val="center"/>
          </w:tcPr>
          <w:p w14:paraId="075C3CFC" w14:textId="77777777" w:rsidR="008C57EC" w:rsidRPr="00740AB6" w:rsidRDefault="008C57EC" w:rsidP="008C57EC">
            <w:pPr>
              <w:keepLines w:val="0"/>
              <w:ind w:firstLine="0"/>
              <w:jc w:val="center"/>
              <w:rPr>
                <w:color w:val="000000"/>
                <w:sz w:val="20"/>
              </w:rPr>
            </w:pPr>
            <w:r w:rsidRPr="00740AB6">
              <w:rPr>
                <w:color w:val="000000"/>
                <w:sz w:val="20"/>
              </w:rPr>
              <w:t>32,000</w:t>
            </w:r>
          </w:p>
        </w:tc>
      </w:tr>
      <w:tr w:rsidR="008C57EC" w:rsidRPr="00740AB6" w14:paraId="200AEDF1" w14:textId="77777777" w:rsidTr="00177F8B">
        <w:trPr>
          <w:trHeight w:val="284"/>
        </w:trPr>
        <w:tc>
          <w:tcPr>
            <w:tcW w:w="718" w:type="pct"/>
            <w:vAlign w:val="center"/>
          </w:tcPr>
          <w:p w14:paraId="1B48CB6F"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52B130D3"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72AADDC6" w14:textId="77777777" w:rsidR="008C57EC" w:rsidRPr="00740AB6" w:rsidRDefault="008C57EC" w:rsidP="008C57EC">
            <w:pPr>
              <w:keepLines w:val="0"/>
              <w:ind w:firstLine="0"/>
              <w:jc w:val="center"/>
              <w:rPr>
                <w:b/>
                <w:color w:val="000000"/>
                <w:sz w:val="20"/>
              </w:rPr>
            </w:pPr>
            <w:r w:rsidRPr="00740AB6">
              <w:rPr>
                <w:b/>
                <w:color w:val="000000"/>
                <w:sz w:val="20"/>
              </w:rPr>
              <w:t>32,000</w:t>
            </w:r>
          </w:p>
        </w:tc>
      </w:tr>
      <w:tr w:rsidR="008C57EC" w:rsidRPr="00740AB6" w14:paraId="496248F0" w14:textId="77777777" w:rsidTr="008C57EC">
        <w:trPr>
          <w:trHeight w:val="284"/>
        </w:trPr>
        <w:tc>
          <w:tcPr>
            <w:tcW w:w="5000" w:type="pct"/>
            <w:gridSpan w:val="3"/>
            <w:shd w:val="clear" w:color="auto" w:fill="D9D9D9" w:themeFill="background1" w:themeFillShade="D9"/>
            <w:vAlign w:val="center"/>
          </w:tcPr>
          <w:p w14:paraId="5E56F783" w14:textId="77777777" w:rsidR="008C57EC" w:rsidRPr="00740AB6" w:rsidRDefault="008C57EC" w:rsidP="008C57EC">
            <w:pPr>
              <w:keepLines w:val="0"/>
              <w:ind w:firstLine="0"/>
              <w:jc w:val="center"/>
              <w:rPr>
                <w:b/>
                <w:color w:val="000000"/>
                <w:sz w:val="20"/>
              </w:rPr>
            </w:pPr>
            <w:r w:rsidRPr="00740AB6">
              <w:rPr>
                <w:b/>
                <w:bCs/>
                <w:color w:val="000000"/>
                <w:sz w:val="20"/>
              </w:rPr>
              <w:t>ООО «Амурский бройлер»</w:t>
            </w:r>
          </w:p>
        </w:tc>
      </w:tr>
      <w:tr w:rsidR="008C57EC" w:rsidRPr="00740AB6" w14:paraId="4758CCA5" w14:textId="77777777" w:rsidTr="00177F8B">
        <w:trPr>
          <w:trHeight w:val="284"/>
        </w:trPr>
        <w:tc>
          <w:tcPr>
            <w:tcW w:w="718" w:type="pct"/>
            <w:shd w:val="clear" w:color="auto" w:fill="auto"/>
            <w:vAlign w:val="center"/>
          </w:tcPr>
          <w:p w14:paraId="5A94EBB0"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1E22AA3D" w14:textId="77777777" w:rsidR="008C57EC" w:rsidRPr="00740AB6" w:rsidRDefault="008C57EC" w:rsidP="008C57EC">
            <w:pPr>
              <w:keepLines w:val="0"/>
              <w:ind w:firstLine="0"/>
              <w:jc w:val="left"/>
              <w:rPr>
                <w:b/>
                <w:color w:val="000000"/>
                <w:sz w:val="20"/>
              </w:rPr>
            </w:pPr>
            <w:r w:rsidRPr="00740AB6">
              <w:rPr>
                <w:color w:val="000000"/>
                <w:sz w:val="20"/>
              </w:rPr>
              <w:t>Котельная Птицефабрики</w:t>
            </w:r>
          </w:p>
        </w:tc>
        <w:tc>
          <w:tcPr>
            <w:tcW w:w="1855" w:type="pct"/>
            <w:shd w:val="clear" w:color="auto" w:fill="auto"/>
            <w:vAlign w:val="center"/>
          </w:tcPr>
          <w:p w14:paraId="32E99DD5" w14:textId="7213AB42" w:rsidR="008C57EC" w:rsidRPr="00740AB6" w:rsidRDefault="00BB5594" w:rsidP="008C57EC">
            <w:pPr>
              <w:keepLines w:val="0"/>
              <w:ind w:firstLine="0"/>
              <w:jc w:val="center"/>
              <w:rPr>
                <w:color w:val="000000"/>
                <w:sz w:val="20"/>
              </w:rPr>
            </w:pPr>
            <w:r>
              <w:rPr>
                <w:color w:val="000000"/>
                <w:sz w:val="20"/>
              </w:rPr>
              <w:t>71,9</w:t>
            </w:r>
            <w:r w:rsidR="008C57EC" w:rsidRPr="00740AB6">
              <w:rPr>
                <w:color w:val="000000"/>
                <w:sz w:val="20"/>
              </w:rPr>
              <w:t>00</w:t>
            </w:r>
          </w:p>
        </w:tc>
      </w:tr>
      <w:tr w:rsidR="008C57EC" w:rsidRPr="00740AB6" w14:paraId="329B87AB" w14:textId="77777777" w:rsidTr="00177F8B">
        <w:trPr>
          <w:trHeight w:val="284"/>
        </w:trPr>
        <w:tc>
          <w:tcPr>
            <w:tcW w:w="718" w:type="pct"/>
            <w:vAlign w:val="center"/>
          </w:tcPr>
          <w:p w14:paraId="34AFAEBC"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52CF1F23"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6EEA6E6F" w14:textId="1A42AF17" w:rsidR="008C57EC" w:rsidRPr="00740AB6" w:rsidRDefault="00BB5594" w:rsidP="008C57EC">
            <w:pPr>
              <w:keepLines w:val="0"/>
              <w:ind w:firstLine="0"/>
              <w:jc w:val="center"/>
              <w:rPr>
                <w:b/>
                <w:color w:val="000000"/>
                <w:sz w:val="20"/>
              </w:rPr>
            </w:pPr>
            <w:r>
              <w:rPr>
                <w:b/>
                <w:color w:val="000000"/>
                <w:sz w:val="20"/>
              </w:rPr>
              <w:t>71,9</w:t>
            </w:r>
            <w:r w:rsidR="008C57EC" w:rsidRPr="00740AB6">
              <w:rPr>
                <w:b/>
                <w:color w:val="000000"/>
                <w:sz w:val="20"/>
              </w:rPr>
              <w:t>00</w:t>
            </w:r>
          </w:p>
        </w:tc>
      </w:tr>
      <w:tr w:rsidR="008C57EC" w:rsidRPr="00740AB6" w14:paraId="7576A836" w14:textId="77777777" w:rsidTr="008C57EC">
        <w:trPr>
          <w:trHeight w:val="284"/>
        </w:trPr>
        <w:tc>
          <w:tcPr>
            <w:tcW w:w="5000" w:type="pct"/>
            <w:gridSpan w:val="3"/>
            <w:shd w:val="clear" w:color="auto" w:fill="D9D9D9" w:themeFill="background1" w:themeFillShade="D9"/>
            <w:vAlign w:val="center"/>
          </w:tcPr>
          <w:p w14:paraId="13B081F7" w14:textId="77777777" w:rsidR="008C57EC" w:rsidRPr="00740AB6" w:rsidRDefault="008C57EC" w:rsidP="008C57EC">
            <w:pPr>
              <w:keepLines w:val="0"/>
              <w:ind w:firstLine="0"/>
              <w:jc w:val="center"/>
              <w:rPr>
                <w:b/>
                <w:color w:val="000000"/>
                <w:sz w:val="20"/>
              </w:rPr>
            </w:pPr>
            <w:r w:rsidRPr="00740AB6">
              <w:rPr>
                <w:b/>
                <w:bCs/>
                <w:color w:val="000000"/>
                <w:sz w:val="20"/>
              </w:rPr>
              <w:t>ООО «БЗСМ»</w:t>
            </w:r>
          </w:p>
        </w:tc>
      </w:tr>
      <w:tr w:rsidR="008C57EC" w:rsidRPr="00740AB6" w14:paraId="2CEBAA62" w14:textId="77777777" w:rsidTr="00177F8B">
        <w:trPr>
          <w:trHeight w:val="284"/>
        </w:trPr>
        <w:tc>
          <w:tcPr>
            <w:tcW w:w="718" w:type="pct"/>
            <w:shd w:val="clear" w:color="auto" w:fill="auto"/>
            <w:vAlign w:val="center"/>
          </w:tcPr>
          <w:p w14:paraId="64200465"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3B557C5F" w14:textId="77777777" w:rsidR="008C57EC" w:rsidRPr="00740AB6" w:rsidRDefault="008C57EC" w:rsidP="008C57EC">
            <w:pPr>
              <w:keepLines w:val="0"/>
              <w:ind w:firstLine="0"/>
              <w:jc w:val="left"/>
              <w:rPr>
                <w:b/>
                <w:color w:val="000000"/>
                <w:sz w:val="20"/>
              </w:rPr>
            </w:pPr>
            <w:r w:rsidRPr="00740AB6">
              <w:rPr>
                <w:color w:val="000000"/>
                <w:sz w:val="20"/>
              </w:rPr>
              <w:t>Котельная завода строительных материалов</w:t>
            </w:r>
          </w:p>
        </w:tc>
        <w:tc>
          <w:tcPr>
            <w:tcW w:w="1855" w:type="pct"/>
            <w:shd w:val="clear" w:color="auto" w:fill="auto"/>
            <w:vAlign w:val="center"/>
          </w:tcPr>
          <w:p w14:paraId="59910EA5" w14:textId="77777777" w:rsidR="008C57EC" w:rsidRPr="00740AB6" w:rsidRDefault="008C57EC" w:rsidP="008C57EC">
            <w:pPr>
              <w:keepLines w:val="0"/>
              <w:ind w:firstLine="0"/>
              <w:jc w:val="center"/>
              <w:rPr>
                <w:color w:val="000000"/>
                <w:sz w:val="20"/>
              </w:rPr>
            </w:pPr>
            <w:r w:rsidRPr="00740AB6">
              <w:rPr>
                <w:color w:val="000000"/>
                <w:sz w:val="20"/>
              </w:rPr>
              <w:t>25,000</w:t>
            </w:r>
          </w:p>
        </w:tc>
      </w:tr>
      <w:tr w:rsidR="008C57EC" w:rsidRPr="00740AB6" w14:paraId="30101DEF" w14:textId="77777777" w:rsidTr="00177F8B">
        <w:trPr>
          <w:trHeight w:val="284"/>
        </w:trPr>
        <w:tc>
          <w:tcPr>
            <w:tcW w:w="718" w:type="pct"/>
            <w:vAlign w:val="center"/>
          </w:tcPr>
          <w:p w14:paraId="67F42E4B"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1DA0D208"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3DA64E21" w14:textId="77777777" w:rsidR="008C57EC" w:rsidRPr="00740AB6" w:rsidRDefault="008C57EC" w:rsidP="008C57EC">
            <w:pPr>
              <w:keepLines w:val="0"/>
              <w:ind w:firstLine="0"/>
              <w:jc w:val="center"/>
              <w:rPr>
                <w:b/>
                <w:color w:val="000000"/>
                <w:sz w:val="20"/>
              </w:rPr>
            </w:pPr>
            <w:r w:rsidRPr="00740AB6">
              <w:rPr>
                <w:b/>
                <w:color w:val="000000"/>
                <w:sz w:val="20"/>
              </w:rPr>
              <w:t>25,000</w:t>
            </w:r>
          </w:p>
        </w:tc>
      </w:tr>
      <w:tr w:rsidR="008C57EC" w:rsidRPr="00740AB6" w14:paraId="76571E02" w14:textId="77777777" w:rsidTr="008C57EC">
        <w:trPr>
          <w:trHeight w:val="284"/>
        </w:trPr>
        <w:tc>
          <w:tcPr>
            <w:tcW w:w="5000" w:type="pct"/>
            <w:gridSpan w:val="3"/>
            <w:shd w:val="clear" w:color="auto" w:fill="D9D9D9" w:themeFill="background1" w:themeFillShade="D9"/>
            <w:vAlign w:val="center"/>
          </w:tcPr>
          <w:p w14:paraId="75591A69" w14:textId="77777777" w:rsidR="008C57EC" w:rsidRPr="00740AB6" w:rsidRDefault="008C57EC" w:rsidP="008C57EC">
            <w:pPr>
              <w:keepLines w:val="0"/>
              <w:ind w:firstLine="0"/>
              <w:jc w:val="center"/>
              <w:rPr>
                <w:b/>
                <w:color w:val="000000"/>
                <w:sz w:val="20"/>
              </w:rPr>
            </w:pPr>
            <w:r w:rsidRPr="00740AB6">
              <w:rPr>
                <w:b/>
                <w:color w:val="000000"/>
                <w:sz w:val="20"/>
              </w:rPr>
              <w:t>ГАУ Амурской области «Амурская авиабаза»</w:t>
            </w:r>
          </w:p>
        </w:tc>
      </w:tr>
      <w:tr w:rsidR="008C57EC" w:rsidRPr="00740AB6" w14:paraId="6D624802" w14:textId="77777777" w:rsidTr="00177F8B">
        <w:trPr>
          <w:trHeight w:val="284"/>
        </w:trPr>
        <w:tc>
          <w:tcPr>
            <w:tcW w:w="718" w:type="pct"/>
            <w:shd w:val="clear" w:color="auto" w:fill="auto"/>
            <w:vAlign w:val="center"/>
          </w:tcPr>
          <w:p w14:paraId="07273A47"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06F3598A" w14:textId="77777777" w:rsidR="008C57EC" w:rsidRPr="00740AB6" w:rsidRDefault="008C57EC" w:rsidP="008C57EC">
            <w:pPr>
              <w:keepLines w:val="0"/>
              <w:ind w:firstLine="0"/>
              <w:jc w:val="left"/>
              <w:rPr>
                <w:b/>
                <w:color w:val="000000"/>
                <w:sz w:val="20"/>
              </w:rPr>
            </w:pPr>
            <w:r w:rsidRPr="00740AB6">
              <w:rPr>
                <w:color w:val="000000"/>
                <w:sz w:val="20"/>
              </w:rPr>
              <w:t>Котельная «Амурская авиабаза»</w:t>
            </w:r>
          </w:p>
        </w:tc>
        <w:tc>
          <w:tcPr>
            <w:tcW w:w="1855" w:type="pct"/>
            <w:shd w:val="clear" w:color="auto" w:fill="auto"/>
            <w:vAlign w:val="center"/>
          </w:tcPr>
          <w:p w14:paraId="40BEA8E6" w14:textId="77777777" w:rsidR="008C57EC" w:rsidRPr="00740AB6" w:rsidRDefault="008C57EC" w:rsidP="008C57EC">
            <w:pPr>
              <w:keepLines w:val="0"/>
              <w:ind w:firstLine="0"/>
              <w:jc w:val="center"/>
              <w:rPr>
                <w:color w:val="000000"/>
                <w:sz w:val="20"/>
              </w:rPr>
            </w:pPr>
            <w:r w:rsidRPr="00740AB6">
              <w:rPr>
                <w:color w:val="000000"/>
                <w:sz w:val="20"/>
              </w:rPr>
              <w:t>1,380</w:t>
            </w:r>
          </w:p>
        </w:tc>
      </w:tr>
      <w:tr w:rsidR="008C57EC" w:rsidRPr="00740AB6" w14:paraId="31837333" w14:textId="77777777" w:rsidTr="00177F8B">
        <w:trPr>
          <w:trHeight w:val="284"/>
        </w:trPr>
        <w:tc>
          <w:tcPr>
            <w:tcW w:w="718" w:type="pct"/>
            <w:vAlign w:val="center"/>
          </w:tcPr>
          <w:p w14:paraId="6E71675D"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0F9757B2"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3C0BF359" w14:textId="77777777" w:rsidR="008C57EC" w:rsidRPr="00740AB6" w:rsidRDefault="008C57EC" w:rsidP="008C57EC">
            <w:pPr>
              <w:keepLines w:val="0"/>
              <w:ind w:firstLine="0"/>
              <w:jc w:val="center"/>
              <w:rPr>
                <w:b/>
                <w:color w:val="000000"/>
                <w:sz w:val="20"/>
              </w:rPr>
            </w:pPr>
            <w:r w:rsidRPr="00740AB6">
              <w:rPr>
                <w:b/>
                <w:color w:val="000000"/>
                <w:sz w:val="20"/>
              </w:rPr>
              <w:t>1,380</w:t>
            </w:r>
          </w:p>
        </w:tc>
      </w:tr>
      <w:tr w:rsidR="008C57EC" w:rsidRPr="00740AB6" w14:paraId="3648AE37" w14:textId="77777777" w:rsidTr="008C57EC">
        <w:trPr>
          <w:trHeight w:val="284"/>
        </w:trPr>
        <w:tc>
          <w:tcPr>
            <w:tcW w:w="5000" w:type="pct"/>
            <w:gridSpan w:val="3"/>
            <w:shd w:val="clear" w:color="auto" w:fill="D9D9D9" w:themeFill="background1" w:themeFillShade="D9"/>
            <w:vAlign w:val="center"/>
          </w:tcPr>
          <w:p w14:paraId="1AE74B83" w14:textId="558ECB2C" w:rsidR="008C57EC" w:rsidRPr="00740AB6" w:rsidRDefault="00177F8B" w:rsidP="008C57EC">
            <w:pPr>
              <w:keepLines w:val="0"/>
              <w:ind w:firstLine="0"/>
              <w:jc w:val="center"/>
              <w:rPr>
                <w:b/>
                <w:color w:val="000000"/>
                <w:sz w:val="20"/>
              </w:rPr>
            </w:pPr>
            <w:r w:rsidRPr="00177F8B">
              <w:rPr>
                <w:b/>
                <w:color w:val="000000"/>
                <w:sz w:val="20"/>
              </w:rPr>
              <w:t>ООО «Машиностроитель»</w:t>
            </w:r>
          </w:p>
        </w:tc>
      </w:tr>
      <w:tr w:rsidR="008C57EC" w:rsidRPr="00740AB6" w14:paraId="510DA35B" w14:textId="77777777" w:rsidTr="00177F8B">
        <w:trPr>
          <w:trHeight w:val="284"/>
        </w:trPr>
        <w:tc>
          <w:tcPr>
            <w:tcW w:w="718" w:type="pct"/>
            <w:shd w:val="clear" w:color="auto" w:fill="auto"/>
            <w:vAlign w:val="center"/>
          </w:tcPr>
          <w:p w14:paraId="1D5054B7" w14:textId="77777777" w:rsidR="008C57EC" w:rsidRPr="00740AB6" w:rsidRDefault="008C57EC" w:rsidP="008C57EC">
            <w:pPr>
              <w:keepLines w:val="0"/>
              <w:ind w:firstLine="0"/>
              <w:jc w:val="center"/>
              <w:rPr>
                <w:color w:val="000000"/>
                <w:sz w:val="20"/>
              </w:rPr>
            </w:pPr>
            <w:r w:rsidRPr="00740AB6">
              <w:rPr>
                <w:color w:val="000000"/>
                <w:sz w:val="20"/>
              </w:rPr>
              <w:t>1</w:t>
            </w:r>
          </w:p>
        </w:tc>
        <w:tc>
          <w:tcPr>
            <w:tcW w:w="2427" w:type="pct"/>
            <w:shd w:val="clear" w:color="auto" w:fill="auto"/>
            <w:vAlign w:val="center"/>
          </w:tcPr>
          <w:p w14:paraId="2DCEB710" w14:textId="08A641EF" w:rsidR="008C57EC" w:rsidRPr="00740AB6" w:rsidRDefault="00177F8B" w:rsidP="008C57EC">
            <w:pPr>
              <w:keepLines w:val="0"/>
              <w:ind w:firstLine="0"/>
              <w:jc w:val="left"/>
              <w:rPr>
                <w:color w:val="000000"/>
                <w:sz w:val="20"/>
              </w:rPr>
            </w:pPr>
            <w:r w:rsidRPr="00177F8B">
              <w:rPr>
                <w:color w:val="000000"/>
                <w:sz w:val="20"/>
              </w:rPr>
              <w:t>Котельная ООО «</w:t>
            </w:r>
            <w:proofErr w:type="spellStart"/>
            <w:r w:rsidRPr="00177F8B">
              <w:rPr>
                <w:color w:val="000000"/>
                <w:sz w:val="20"/>
              </w:rPr>
              <w:t>Амуртяжмаш</w:t>
            </w:r>
            <w:proofErr w:type="spellEnd"/>
            <w:r w:rsidRPr="00177F8B">
              <w:rPr>
                <w:color w:val="000000"/>
                <w:sz w:val="20"/>
              </w:rPr>
              <w:t>» Амурский металлист»</w:t>
            </w:r>
          </w:p>
        </w:tc>
        <w:tc>
          <w:tcPr>
            <w:tcW w:w="1855" w:type="pct"/>
            <w:shd w:val="clear" w:color="auto" w:fill="auto"/>
            <w:vAlign w:val="center"/>
          </w:tcPr>
          <w:p w14:paraId="6E51BEB2" w14:textId="77777777" w:rsidR="008C57EC" w:rsidRPr="00740AB6" w:rsidRDefault="008C57EC" w:rsidP="008C57EC">
            <w:pPr>
              <w:keepLines w:val="0"/>
              <w:ind w:firstLine="0"/>
              <w:jc w:val="center"/>
              <w:rPr>
                <w:color w:val="000000"/>
                <w:sz w:val="20"/>
              </w:rPr>
            </w:pPr>
            <w:r w:rsidRPr="00740AB6">
              <w:rPr>
                <w:color w:val="000000"/>
                <w:sz w:val="20"/>
              </w:rPr>
              <w:t>16,000</w:t>
            </w:r>
          </w:p>
        </w:tc>
      </w:tr>
      <w:tr w:rsidR="008C57EC" w:rsidRPr="00740AB6" w14:paraId="0E2C8290" w14:textId="77777777" w:rsidTr="00177F8B">
        <w:trPr>
          <w:trHeight w:val="284"/>
        </w:trPr>
        <w:tc>
          <w:tcPr>
            <w:tcW w:w="718" w:type="pct"/>
            <w:vAlign w:val="center"/>
          </w:tcPr>
          <w:p w14:paraId="1340BB18"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355643D0" w14:textId="77777777" w:rsidR="008C57EC" w:rsidRPr="00740AB6" w:rsidRDefault="008C57EC" w:rsidP="008C57EC">
            <w:pPr>
              <w:keepLines w:val="0"/>
              <w:ind w:firstLine="0"/>
              <w:jc w:val="right"/>
              <w:rPr>
                <w:b/>
                <w:color w:val="000000"/>
                <w:sz w:val="20"/>
              </w:rPr>
            </w:pPr>
            <w:r w:rsidRPr="00740AB6">
              <w:rPr>
                <w:b/>
                <w:color w:val="000000"/>
                <w:sz w:val="20"/>
              </w:rPr>
              <w:t>Всего:</w:t>
            </w:r>
          </w:p>
        </w:tc>
        <w:tc>
          <w:tcPr>
            <w:tcW w:w="1855" w:type="pct"/>
            <w:shd w:val="clear" w:color="auto" w:fill="auto"/>
            <w:vAlign w:val="center"/>
          </w:tcPr>
          <w:p w14:paraId="49744FF7" w14:textId="77777777" w:rsidR="008C57EC" w:rsidRPr="00740AB6" w:rsidRDefault="008C57EC" w:rsidP="008C57EC">
            <w:pPr>
              <w:keepLines w:val="0"/>
              <w:ind w:firstLine="0"/>
              <w:jc w:val="center"/>
              <w:rPr>
                <w:b/>
                <w:color w:val="000000"/>
                <w:sz w:val="20"/>
              </w:rPr>
            </w:pPr>
            <w:r w:rsidRPr="00740AB6">
              <w:rPr>
                <w:b/>
                <w:color w:val="000000"/>
                <w:sz w:val="20"/>
              </w:rPr>
              <w:t>16,000</w:t>
            </w:r>
          </w:p>
        </w:tc>
      </w:tr>
      <w:tr w:rsidR="00177F8B" w:rsidRPr="00740AB6" w14:paraId="32E417AB" w14:textId="77777777" w:rsidTr="00177F8B">
        <w:trPr>
          <w:trHeight w:val="284"/>
        </w:trPr>
        <w:tc>
          <w:tcPr>
            <w:tcW w:w="5000" w:type="pct"/>
            <w:gridSpan w:val="3"/>
            <w:shd w:val="clear" w:color="auto" w:fill="DBDBDB" w:themeFill="accent3" w:themeFillTint="66"/>
            <w:vAlign w:val="center"/>
          </w:tcPr>
          <w:p w14:paraId="226FB79F" w14:textId="60E6D73C" w:rsidR="00177F8B" w:rsidRPr="00177F8B" w:rsidRDefault="00177F8B" w:rsidP="008C57EC">
            <w:pPr>
              <w:keepLines w:val="0"/>
              <w:ind w:firstLine="0"/>
              <w:jc w:val="center"/>
              <w:rPr>
                <w:b/>
                <w:bCs/>
                <w:color w:val="000000"/>
                <w:sz w:val="20"/>
              </w:rPr>
            </w:pPr>
            <w:r w:rsidRPr="00177F8B">
              <w:rPr>
                <w:b/>
                <w:bCs/>
                <w:color w:val="000000"/>
                <w:sz w:val="20"/>
              </w:rPr>
              <w:t>ФСБ РФ Пограничное управление Амурской области</w:t>
            </w:r>
          </w:p>
        </w:tc>
      </w:tr>
      <w:tr w:rsidR="00177F8B" w:rsidRPr="00740AB6" w14:paraId="310DFEA2" w14:textId="77777777" w:rsidTr="00177F8B">
        <w:trPr>
          <w:trHeight w:val="284"/>
        </w:trPr>
        <w:tc>
          <w:tcPr>
            <w:tcW w:w="718" w:type="pct"/>
            <w:vAlign w:val="center"/>
          </w:tcPr>
          <w:p w14:paraId="01B5630F" w14:textId="4DD6E83D" w:rsidR="00177F8B" w:rsidRPr="00740AB6" w:rsidRDefault="00177F8B" w:rsidP="008C57EC">
            <w:pPr>
              <w:keepLines w:val="0"/>
              <w:ind w:firstLine="0"/>
              <w:jc w:val="center"/>
              <w:rPr>
                <w:color w:val="000000"/>
                <w:sz w:val="20"/>
              </w:rPr>
            </w:pPr>
            <w:r>
              <w:rPr>
                <w:color w:val="000000"/>
                <w:sz w:val="20"/>
              </w:rPr>
              <w:t>1</w:t>
            </w:r>
          </w:p>
        </w:tc>
        <w:tc>
          <w:tcPr>
            <w:tcW w:w="2427" w:type="pct"/>
            <w:shd w:val="clear" w:color="auto" w:fill="auto"/>
            <w:vAlign w:val="center"/>
          </w:tcPr>
          <w:p w14:paraId="26A5EEF2" w14:textId="1E7A1DD3" w:rsidR="00177F8B" w:rsidRPr="00177F8B" w:rsidRDefault="00177F8B" w:rsidP="00177F8B">
            <w:pPr>
              <w:keepLines w:val="0"/>
              <w:ind w:firstLine="0"/>
              <w:jc w:val="left"/>
              <w:rPr>
                <w:bCs/>
                <w:color w:val="000000"/>
                <w:sz w:val="20"/>
              </w:rPr>
            </w:pPr>
            <w:r w:rsidRPr="00177F8B">
              <w:rPr>
                <w:bCs/>
                <w:color w:val="000000"/>
                <w:sz w:val="20"/>
              </w:rPr>
              <w:t>Котельная Пограничного управления ФСБ РФ Амурской области</w:t>
            </w:r>
          </w:p>
        </w:tc>
        <w:tc>
          <w:tcPr>
            <w:tcW w:w="1855" w:type="pct"/>
            <w:shd w:val="clear" w:color="auto" w:fill="auto"/>
            <w:vAlign w:val="center"/>
          </w:tcPr>
          <w:p w14:paraId="46CC921B" w14:textId="180F59A7" w:rsidR="00177F8B" w:rsidRPr="00740AB6" w:rsidRDefault="00177F8B" w:rsidP="008C57EC">
            <w:pPr>
              <w:keepLines w:val="0"/>
              <w:ind w:firstLine="0"/>
              <w:jc w:val="center"/>
              <w:rPr>
                <w:b/>
                <w:color w:val="000000"/>
                <w:sz w:val="20"/>
              </w:rPr>
            </w:pPr>
            <w:proofErr w:type="spellStart"/>
            <w:r w:rsidRPr="00740AB6">
              <w:rPr>
                <w:color w:val="000000"/>
                <w:sz w:val="20"/>
              </w:rPr>
              <w:t>н.д</w:t>
            </w:r>
            <w:proofErr w:type="spellEnd"/>
            <w:r w:rsidRPr="00740AB6">
              <w:rPr>
                <w:color w:val="000000"/>
                <w:sz w:val="20"/>
              </w:rPr>
              <w:t>.</w:t>
            </w:r>
          </w:p>
        </w:tc>
      </w:tr>
      <w:tr w:rsidR="00177F8B" w:rsidRPr="00740AB6" w14:paraId="0233AD97" w14:textId="77777777" w:rsidTr="00177F8B">
        <w:trPr>
          <w:trHeight w:val="284"/>
        </w:trPr>
        <w:tc>
          <w:tcPr>
            <w:tcW w:w="5000" w:type="pct"/>
            <w:gridSpan w:val="3"/>
            <w:shd w:val="clear" w:color="auto" w:fill="DBDBDB" w:themeFill="accent3" w:themeFillTint="66"/>
            <w:vAlign w:val="center"/>
          </w:tcPr>
          <w:p w14:paraId="772C8693" w14:textId="77F8F087" w:rsidR="00177F8B" w:rsidRPr="00740AB6" w:rsidRDefault="00177F8B" w:rsidP="008C57EC">
            <w:pPr>
              <w:keepLines w:val="0"/>
              <w:ind w:firstLine="0"/>
              <w:jc w:val="center"/>
              <w:rPr>
                <w:b/>
                <w:color w:val="000000"/>
                <w:sz w:val="20"/>
              </w:rPr>
            </w:pPr>
            <w:r w:rsidRPr="00177F8B">
              <w:rPr>
                <w:b/>
                <w:color w:val="000000"/>
                <w:sz w:val="20"/>
              </w:rPr>
              <w:t>ФГБУ ЦЖКУ МО РФ</w:t>
            </w:r>
          </w:p>
        </w:tc>
      </w:tr>
      <w:tr w:rsidR="00177F8B" w:rsidRPr="00740AB6" w14:paraId="62FC84DF" w14:textId="77777777" w:rsidTr="00177F8B">
        <w:trPr>
          <w:trHeight w:val="284"/>
        </w:trPr>
        <w:tc>
          <w:tcPr>
            <w:tcW w:w="718" w:type="pct"/>
            <w:vAlign w:val="center"/>
          </w:tcPr>
          <w:p w14:paraId="4178CAAF" w14:textId="0221FA9C" w:rsidR="00177F8B" w:rsidRPr="00740AB6" w:rsidRDefault="00AF5543" w:rsidP="008C57EC">
            <w:pPr>
              <w:keepLines w:val="0"/>
              <w:ind w:firstLine="0"/>
              <w:jc w:val="center"/>
              <w:rPr>
                <w:color w:val="000000"/>
                <w:sz w:val="20"/>
              </w:rPr>
            </w:pPr>
            <w:r>
              <w:rPr>
                <w:color w:val="000000"/>
                <w:sz w:val="20"/>
              </w:rPr>
              <w:t>1</w:t>
            </w:r>
          </w:p>
        </w:tc>
        <w:tc>
          <w:tcPr>
            <w:tcW w:w="2427" w:type="pct"/>
            <w:shd w:val="clear" w:color="auto" w:fill="auto"/>
            <w:vAlign w:val="center"/>
          </w:tcPr>
          <w:p w14:paraId="52048346" w14:textId="087C5153" w:rsidR="00177F8B" w:rsidRPr="00177F8B" w:rsidRDefault="00177F8B" w:rsidP="00177F8B">
            <w:pPr>
              <w:keepLines w:val="0"/>
              <w:ind w:firstLine="0"/>
              <w:jc w:val="left"/>
              <w:rPr>
                <w:bCs/>
                <w:color w:val="000000"/>
                <w:sz w:val="20"/>
              </w:rPr>
            </w:pPr>
            <w:r w:rsidRPr="00177F8B">
              <w:rPr>
                <w:bCs/>
                <w:color w:val="000000"/>
                <w:sz w:val="20"/>
              </w:rPr>
              <w:t>Котельная ФГБУ ЦЖКУ МО РФ</w:t>
            </w:r>
          </w:p>
        </w:tc>
        <w:tc>
          <w:tcPr>
            <w:tcW w:w="1855" w:type="pct"/>
            <w:shd w:val="clear" w:color="auto" w:fill="auto"/>
            <w:vAlign w:val="center"/>
          </w:tcPr>
          <w:p w14:paraId="122CFD42" w14:textId="618EB2FC" w:rsidR="00177F8B" w:rsidRPr="00740AB6" w:rsidRDefault="00177F8B" w:rsidP="008C57EC">
            <w:pPr>
              <w:keepLines w:val="0"/>
              <w:ind w:firstLine="0"/>
              <w:jc w:val="center"/>
              <w:rPr>
                <w:b/>
                <w:color w:val="000000"/>
                <w:sz w:val="20"/>
              </w:rPr>
            </w:pPr>
            <w:proofErr w:type="spellStart"/>
            <w:r w:rsidRPr="00740AB6">
              <w:rPr>
                <w:color w:val="000000"/>
                <w:sz w:val="20"/>
              </w:rPr>
              <w:t>н.д</w:t>
            </w:r>
            <w:proofErr w:type="spellEnd"/>
            <w:r w:rsidRPr="00740AB6">
              <w:rPr>
                <w:color w:val="000000"/>
                <w:sz w:val="20"/>
              </w:rPr>
              <w:t>.</w:t>
            </w:r>
          </w:p>
        </w:tc>
      </w:tr>
      <w:tr w:rsidR="008C57EC" w:rsidRPr="00740AB6" w14:paraId="54A3C1E4" w14:textId="77777777" w:rsidTr="00177F8B">
        <w:trPr>
          <w:trHeight w:val="284"/>
        </w:trPr>
        <w:tc>
          <w:tcPr>
            <w:tcW w:w="718" w:type="pct"/>
            <w:vAlign w:val="center"/>
          </w:tcPr>
          <w:p w14:paraId="5C997AE5" w14:textId="77777777" w:rsidR="008C57EC" w:rsidRPr="00740AB6" w:rsidRDefault="008C57EC" w:rsidP="008C57EC">
            <w:pPr>
              <w:keepLines w:val="0"/>
              <w:ind w:firstLine="0"/>
              <w:jc w:val="center"/>
              <w:rPr>
                <w:color w:val="000000"/>
                <w:sz w:val="20"/>
              </w:rPr>
            </w:pPr>
          </w:p>
        </w:tc>
        <w:tc>
          <w:tcPr>
            <w:tcW w:w="2427" w:type="pct"/>
            <w:shd w:val="clear" w:color="auto" w:fill="auto"/>
            <w:vAlign w:val="center"/>
          </w:tcPr>
          <w:p w14:paraId="070C7FF5" w14:textId="77777777" w:rsidR="008C57EC" w:rsidRPr="00740AB6" w:rsidRDefault="008C57EC" w:rsidP="008C57EC">
            <w:pPr>
              <w:keepLines w:val="0"/>
              <w:ind w:firstLine="0"/>
              <w:jc w:val="left"/>
              <w:rPr>
                <w:b/>
                <w:color w:val="000000"/>
                <w:sz w:val="20"/>
              </w:rPr>
            </w:pPr>
            <w:r w:rsidRPr="00740AB6">
              <w:rPr>
                <w:b/>
                <w:color w:val="000000"/>
                <w:sz w:val="20"/>
              </w:rPr>
              <w:t>Итого:</w:t>
            </w:r>
          </w:p>
        </w:tc>
        <w:tc>
          <w:tcPr>
            <w:tcW w:w="1855" w:type="pct"/>
            <w:shd w:val="clear" w:color="auto" w:fill="auto"/>
            <w:vAlign w:val="center"/>
          </w:tcPr>
          <w:p w14:paraId="0595888A" w14:textId="7BEB3713" w:rsidR="008C57EC" w:rsidRPr="00740AB6" w:rsidRDefault="0074379F" w:rsidP="008C57EC">
            <w:pPr>
              <w:keepLines w:val="0"/>
              <w:ind w:firstLine="0"/>
              <w:jc w:val="center"/>
              <w:rPr>
                <w:b/>
                <w:color w:val="000000"/>
                <w:sz w:val="20"/>
              </w:rPr>
            </w:pPr>
            <w:r w:rsidRPr="0074379F">
              <w:rPr>
                <w:b/>
                <w:color w:val="000000"/>
                <w:sz w:val="20"/>
              </w:rPr>
              <w:t>304,808</w:t>
            </w:r>
          </w:p>
        </w:tc>
      </w:tr>
    </w:tbl>
    <w:p w14:paraId="59ABB8C1" w14:textId="15170189" w:rsidR="00344C55" w:rsidRPr="00740AB6" w:rsidRDefault="00F52E89" w:rsidP="00820FCB">
      <w:pPr>
        <w:pStyle w:val="2"/>
      </w:pPr>
      <w:bookmarkStart w:id="63" w:name="_Toc81957901"/>
      <w:r w:rsidRPr="00740AB6">
        <w:t>О</w:t>
      </w:r>
      <w:r w:rsidR="00C36230" w:rsidRPr="00740AB6">
        <w:t>граничения тепловой мощности и параметр</w:t>
      </w:r>
      <w:r w:rsidRPr="00740AB6">
        <w:t>ов</w:t>
      </w:r>
      <w:r w:rsidR="00C36230" w:rsidRPr="00740AB6">
        <w:t xml:space="preserve"> располагаемой тепловой мощности</w:t>
      </w:r>
      <w:bookmarkEnd w:id="63"/>
      <w:r w:rsidR="00C36230" w:rsidRPr="00740AB6">
        <w:t xml:space="preserve"> </w:t>
      </w:r>
    </w:p>
    <w:p w14:paraId="2BDB9C3B" w14:textId="5A5E852E" w:rsidR="00344C55" w:rsidRPr="00740AB6" w:rsidRDefault="00913641" w:rsidP="00F52E89">
      <w:r w:rsidRPr="00740AB6">
        <w:t>Ограничения тепловой мощности и п</w:t>
      </w:r>
      <w:r w:rsidR="00C36230" w:rsidRPr="00740AB6">
        <w:t>араметр</w:t>
      </w:r>
      <w:r w:rsidRPr="00740AB6">
        <w:t>ы</w:t>
      </w:r>
      <w:r w:rsidR="00C36230" w:rsidRPr="00740AB6">
        <w:t xml:space="preserve"> располагаемой тепловой мощнос</w:t>
      </w:r>
      <w:r w:rsidRPr="00740AB6">
        <w:t>ти источников тепловой энергии в горячей воде и паре</w:t>
      </w:r>
      <w:r w:rsidR="00C36230" w:rsidRPr="00740AB6">
        <w:t xml:space="preserve"> представлены в таблиц</w:t>
      </w:r>
      <w:r w:rsidR="0037270C" w:rsidRPr="00740AB6">
        <w:t>е</w:t>
      </w:r>
      <w:r w:rsidR="00C36230" w:rsidRPr="00740AB6">
        <w:t xml:space="preserve"> </w:t>
      </w:r>
      <w:r w:rsidR="00741DA4" w:rsidRPr="00740AB6">
        <w:t>2.3.1.</w:t>
      </w:r>
    </w:p>
    <w:p w14:paraId="389D00FB" w14:textId="26F66B1E" w:rsidR="0037270C" w:rsidRPr="00740AB6" w:rsidRDefault="0037270C" w:rsidP="00AF5543">
      <w:pPr>
        <w:pStyle w:val="aff"/>
        <w:pageBreakBefore/>
      </w:pPr>
      <w:r w:rsidRPr="00740AB6">
        <w:lastRenderedPageBreak/>
        <w:t xml:space="preserve">Таблица </w:t>
      </w:r>
      <w:fldSimple w:instr=" STYLEREF 2 \s ">
        <w:r w:rsidR="006F202A">
          <w:rPr>
            <w:noProof/>
          </w:rPr>
          <w:t>2.3</w:t>
        </w:r>
      </w:fldSimple>
      <w:r w:rsidR="006F202A">
        <w:t>.</w:t>
      </w:r>
      <w:fldSimple w:instr=" SEQ Таблица \* ARABIC \s 2 ">
        <w:r w:rsidR="006F202A">
          <w:rPr>
            <w:noProof/>
          </w:rPr>
          <w:t>1</w:t>
        </w:r>
      </w:fldSimple>
      <w:r w:rsidRPr="00740AB6">
        <w:t>. Параметры и ограничения тепловой мощности источников тепловой энергии г. Благовещенска</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25"/>
        <w:gridCol w:w="19"/>
        <w:gridCol w:w="2090"/>
        <w:gridCol w:w="2829"/>
        <w:gridCol w:w="7"/>
        <w:gridCol w:w="1409"/>
        <w:gridCol w:w="7"/>
        <w:gridCol w:w="2404"/>
      </w:tblGrid>
      <w:tr w:rsidR="0052106E" w:rsidRPr="00740AB6" w14:paraId="4E1F96AB" w14:textId="77777777" w:rsidTr="0052106E">
        <w:trPr>
          <w:trHeight w:val="20"/>
          <w:tblHeader/>
          <w:jc w:val="center"/>
        </w:trPr>
        <w:tc>
          <w:tcPr>
            <w:tcW w:w="302" w:type="pct"/>
            <w:shd w:val="clear" w:color="000000" w:fill="D9D9D9"/>
            <w:vAlign w:val="center"/>
            <w:hideMark/>
          </w:tcPr>
          <w:p w14:paraId="7A3B72D3" w14:textId="77777777" w:rsidR="0037270C" w:rsidRPr="00740AB6" w:rsidRDefault="0037270C" w:rsidP="0037270C">
            <w:pPr>
              <w:keepLines w:val="0"/>
              <w:ind w:firstLine="0"/>
              <w:jc w:val="center"/>
              <w:rPr>
                <w:b/>
                <w:bCs/>
                <w:color w:val="000000"/>
                <w:sz w:val="20"/>
              </w:rPr>
            </w:pPr>
            <w:r w:rsidRPr="00740AB6">
              <w:rPr>
                <w:b/>
                <w:bCs/>
                <w:color w:val="000000"/>
                <w:sz w:val="20"/>
              </w:rPr>
              <w:t>№ п/п</w:t>
            </w:r>
          </w:p>
        </w:tc>
        <w:tc>
          <w:tcPr>
            <w:tcW w:w="1139" w:type="pct"/>
            <w:gridSpan w:val="3"/>
            <w:shd w:val="clear" w:color="000000" w:fill="D9D9D9"/>
            <w:vAlign w:val="center"/>
            <w:hideMark/>
          </w:tcPr>
          <w:p w14:paraId="55B0FA18" w14:textId="77777777" w:rsidR="0037270C" w:rsidRPr="00740AB6" w:rsidRDefault="0037270C" w:rsidP="0037270C">
            <w:pPr>
              <w:keepLines w:val="0"/>
              <w:ind w:firstLine="0"/>
              <w:jc w:val="center"/>
              <w:rPr>
                <w:b/>
                <w:bCs/>
                <w:color w:val="000000"/>
                <w:sz w:val="20"/>
              </w:rPr>
            </w:pPr>
            <w:r w:rsidRPr="00740AB6">
              <w:rPr>
                <w:b/>
                <w:bCs/>
                <w:color w:val="000000"/>
                <w:sz w:val="20"/>
              </w:rPr>
              <w:t>Наименование источника</w:t>
            </w:r>
          </w:p>
        </w:tc>
        <w:tc>
          <w:tcPr>
            <w:tcW w:w="1516" w:type="pct"/>
            <w:gridSpan w:val="2"/>
            <w:shd w:val="clear" w:color="000000" w:fill="D9D9D9"/>
            <w:vAlign w:val="center"/>
            <w:hideMark/>
          </w:tcPr>
          <w:p w14:paraId="017744DD" w14:textId="77777777" w:rsidR="0037270C" w:rsidRPr="00740AB6" w:rsidRDefault="0037270C" w:rsidP="0037270C">
            <w:pPr>
              <w:keepLines w:val="0"/>
              <w:ind w:firstLine="0"/>
              <w:jc w:val="center"/>
              <w:rPr>
                <w:b/>
                <w:bCs/>
                <w:color w:val="000000"/>
                <w:sz w:val="20"/>
              </w:rPr>
            </w:pPr>
            <w:r w:rsidRPr="00740AB6">
              <w:rPr>
                <w:b/>
                <w:bCs/>
                <w:color w:val="000000"/>
                <w:sz w:val="20"/>
              </w:rPr>
              <w:t>Ограничения тепловой мощности</w:t>
            </w:r>
          </w:p>
        </w:tc>
        <w:tc>
          <w:tcPr>
            <w:tcW w:w="757" w:type="pct"/>
            <w:gridSpan w:val="2"/>
            <w:shd w:val="clear" w:color="000000" w:fill="D9D9D9"/>
            <w:vAlign w:val="center"/>
          </w:tcPr>
          <w:p w14:paraId="5799731A" w14:textId="77777777" w:rsidR="0037270C" w:rsidRPr="00740AB6" w:rsidRDefault="0037270C" w:rsidP="0037270C">
            <w:pPr>
              <w:keepLines w:val="0"/>
              <w:ind w:firstLine="0"/>
              <w:jc w:val="center"/>
              <w:rPr>
                <w:b/>
                <w:bCs/>
                <w:color w:val="000000"/>
                <w:sz w:val="20"/>
              </w:rPr>
            </w:pPr>
            <w:r w:rsidRPr="00740AB6">
              <w:rPr>
                <w:b/>
                <w:bCs/>
                <w:color w:val="000000"/>
                <w:sz w:val="20"/>
              </w:rPr>
              <w:t>Установленная мощность, Гкал/ч</w:t>
            </w:r>
          </w:p>
        </w:tc>
        <w:tc>
          <w:tcPr>
            <w:tcW w:w="1286" w:type="pct"/>
            <w:shd w:val="clear" w:color="000000" w:fill="D9D9D9"/>
            <w:vAlign w:val="center"/>
            <w:hideMark/>
          </w:tcPr>
          <w:p w14:paraId="34E19BB7" w14:textId="77777777" w:rsidR="0037270C" w:rsidRPr="00740AB6" w:rsidRDefault="0037270C" w:rsidP="0037270C">
            <w:pPr>
              <w:keepLines w:val="0"/>
              <w:ind w:firstLine="0"/>
              <w:jc w:val="center"/>
              <w:rPr>
                <w:b/>
                <w:bCs/>
                <w:color w:val="000000"/>
                <w:sz w:val="20"/>
              </w:rPr>
            </w:pPr>
            <w:r w:rsidRPr="00740AB6">
              <w:rPr>
                <w:b/>
                <w:bCs/>
                <w:color w:val="000000"/>
                <w:sz w:val="20"/>
              </w:rPr>
              <w:t>Располагаемая мощность, Гкал/ч</w:t>
            </w:r>
          </w:p>
        </w:tc>
      </w:tr>
      <w:tr w:rsidR="0052106E" w:rsidRPr="00740AB6" w14:paraId="492E1E3C" w14:textId="77777777" w:rsidTr="0052106E">
        <w:trPr>
          <w:trHeight w:val="20"/>
          <w:jc w:val="center"/>
        </w:trPr>
        <w:tc>
          <w:tcPr>
            <w:tcW w:w="302" w:type="pct"/>
            <w:shd w:val="clear" w:color="000000" w:fill="D9D9D9"/>
            <w:noWrap/>
            <w:vAlign w:val="center"/>
            <w:hideMark/>
          </w:tcPr>
          <w:p w14:paraId="2CE3FA22" w14:textId="77777777" w:rsidR="0037270C" w:rsidRPr="00740AB6" w:rsidRDefault="0037270C" w:rsidP="0037270C">
            <w:pPr>
              <w:keepLines w:val="0"/>
              <w:ind w:firstLine="0"/>
              <w:jc w:val="center"/>
              <w:rPr>
                <w:b/>
                <w:bCs/>
                <w:color w:val="000000"/>
                <w:sz w:val="20"/>
              </w:rPr>
            </w:pPr>
            <w:r w:rsidRPr="00740AB6">
              <w:rPr>
                <w:b/>
                <w:bCs/>
                <w:color w:val="000000"/>
                <w:sz w:val="20"/>
              </w:rPr>
              <w:t>1.</w:t>
            </w:r>
          </w:p>
        </w:tc>
        <w:tc>
          <w:tcPr>
            <w:tcW w:w="2655" w:type="pct"/>
            <w:gridSpan w:val="5"/>
            <w:shd w:val="clear" w:color="000000" w:fill="D9D9D9"/>
            <w:vAlign w:val="center"/>
            <w:hideMark/>
          </w:tcPr>
          <w:p w14:paraId="40FFC64A" w14:textId="77777777" w:rsidR="0037270C" w:rsidRPr="00740AB6" w:rsidRDefault="0037270C" w:rsidP="0037270C">
            <w:pPr>
              <w:keepLines w:val="0"/>
              <w:ind w:firstLine="0"/>
              <w:jc w:val="center"/>
              <w:rPr>
                <w:b/>
                <w:bCs/>
                <w:color w:val="000000"/>
                <w:sz w:val="20"/>
              </w:rPr>
            </w:pPr>
            <w:r w:rsidRPr="00740AB6">
              <w:rPr>
                <w:b/>
                <w:bCs/>
                <w:color w:val="000000"/>
                <w:sz w:val="20"/>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757" w:type="pct"/>
            <w:gridSpan w:val="2"/>
            <w:shd w:val="clear" w:color="000000" w:fill="D9D9D9"/>
            <w:vAlign w:val="center"/>
          </w:tcPr>
          <w:p w14:paraId="2F66D9DA" w14:textId="77777777" w:rsidR="0037270C" w:rsidRPr="00740AB6" w:rsidRDefault="0037270C" w:rsidP="0037270C">
            <w:pPr>
              <w:keepLines w:val="0"/>
              <w:ind w:firstLine="0"/>
              <w:jc w:val="center"/>
              <w:rPr>
                <w:b/>
                <w:bCs/>
                <w:color w:val="000000"/>
                <w:sz w:val="20"/>
              </w:rPr>
            </w:pPr>
            <w:r w:rsidRPr="00740AB6">
              <w:rPr>
                <w:b/>
                <w:bCs/>
                <w:color w:val="000000"/>
                <w:sz w:val="20"/>
              </w:rPr>
              <w:t>1005,600</w:t>
            </w:r>
          </w:p>
        </w:tc>
        <w:tc>
          <w:tcPr>
            <w:tcW w:w="1286" w:type="pct"/>
            <w:shd w:val="clear" w:color="000000" w:fill="D9D9D9"/>
            <w:noWrap/>
            <w:vAlign w:val="center"/>
            <w:hideMark/>
          </w:tcPr>
          <w:p w14:paraId="17C0594A" w14:textId="78356C06" w:rsidR="0037270C" w:rsidRPr="00740AB6" w:rsidRDefault="009A48DD" w:rsidP="0037270C">
            <w:pPr>
              <w:keepLines w:val="0"/>
              <w:ind w:firstLine="0"/>
              <w:jc w:val="center"/>
              <w:rPr>
                <w:b/>
                <w:color w:val="000000"/>
                <w:sz w:val="20"/>
              </w:rPr>
            </w:pPr>
            <w:r w:rsidRPr="009A48DD">
              <w:rPr>
                <w:b/>
                <w:color w:val="000000"/>
                <w:sz w:val="20"/>
              </w:rPr>
              <w:t>971,10</w:t>
            </w:r>
            <w:r>
              <w:rPr>
                <w:b/>
                <w:color w:val="000000"/>
                <w:sz w:val="20"/>
              </w:rPr>
              <w:t xml:space="preserve">0 </w:t>
            </w:r>
            <w:r w:rsidR="009B425A" w:rsidRPr="00740AB6">
              <w:rPr>
                <w:b/>
                <w:color w:val="000000"/>
                <w:sz w:val="20"/>
              </w:rPr>
              <w:t xml:space="preserve">(в т.ч. </w:t>
            </w:r>
            <w:r w:rsidRPr="009A48DD">
              <w:rPr>
                <w:b/>
                <w:color w:val="000000"/>
                <w:sz w:val="20"/>
              </w:rPr>
              <w:t xml:space="preserve">954,1 </w:t>
            </w:r>
            <w:r w:rsidR="009B425A" w:rsidRPr="00740AB6">
              <w:rPr>
                <w:b/>
                <w:color w:val="000000"/>
                <w:sz w:val="20"/>
              </w:rPr>
              <w:t>Гкал/ч в горячей воде, 17 Гкал/ч в паре)</w:t>
            </w:r>
          </w:p>
        </w:tc>
      </w:tr>
      <w:tr w:rsidR="0052106E" w:rsidRPr="00740AB6" w14:paraId="2F6395EA" w14:textId="77777777" w:rsidTr="0052106E">
        <w:trPr>
          <w:trHeight w:val="20"/>
          <w:jc w:val="center"/>
        </w:trPr>
        <w:tc>
          <w:tcPr>
            <w:tcW w:w="302" w:type="pct"/>
            <w:vMerge w:val="restart"/>
            <w:shd w:val="clear" w:color="auto" w:fill="auto"/>
            <w:noWrap/>
            <w:vAlign w:val="center"/>
            <w:hideMark/>
          </w:tcPr>
          <w:p w14:paraId="094AC00A" w14:textId="77777777" w:rsidR="0037270C" w:rsidRPr="00740AB6" w:rsidRDefault="0037270C" w:rsidP="0037270C">
            <w:pPr>
              <w:keepLines w:val="0"/>
              <w:ind w:firstLine="0"/>
              <w:jc w:val="center"/>
              <w:rPr>
                <w:color w:val="000000"/>
                <w:sz w:val="20"/>
              </w:rPr>
            </w:pPr>
            <w:r w:rsidRPr="00740AB6">
              <w:rPr>
                <w:color w:val="000000"/>
                <w:sz w:val="20"/>
              </w:rPr>
              <w:t>1</w:t>
            </w:r>
          </w:p>
        </w:tc>
        <w:tc>
          <w:tcPr>
            <w:tcW w:w="1139" w:type="pct"/>
            <w:gridSpan w:val="3"/>
            <w:vMerge w:val="restart"/>
            <w:shd w:val="clear" w:color="auto" w:fill="auto"/>
            <w:vAlign w:val="center"/>
            <w:hideMark/>
          </w:tcPr>
          <w:p w14:paraId="13B5E3C0" w14:textId="77777777" w:rsidR="0037270C" w:rsidRPr="00740AB6" w:rsidRDefault="0037270C" w:rsidP="0037270C">
            <w:pPr>
              <w:keepLines w:val="0"/>
              <w:ind w:firstLine="0"/>
              <w:jc w:val="left"/>
              <w:rPr>
                <w:color w:val="000000"/>
                <w:sz w:val="20"/>
              </w:rPr>
            </w:pPr>
            <w:r w:rsidRPr="00740AB6">
              <w:rPr>
                <w:color w:val="000000"/>
                <w:sz w:val="20"/>
              </w:rPr>
              <w:t>СП «Благовещенская ТЭЦ»</w:t>
            </w:r>
          </w:p>
        </w:tc>
        <w:tc>
          <w:tcPr>
            <w:tcW w:w="1516" w:type="pct"/>
            <w:gridSpan w:val="2"/>
            <w:vMerge w:val="restart"/>
            <w:shd w:val="clear" w:color="auto" w:fill="auto"/>
            <w:vAlign w:val="center"/>
            <w:hideMark/>
          </w:tcPr>
          <w:p w14:paraId="43EF055B" w14:textId="77777777" w:rsidR="0037270C" w:rsidRPr="00740AB6" w:rsidRDefault="0037270C" w:rsidP="0037270C">
            <w:pPr>
              <w:keepLines w:val="0"/>
              <w:ind w:firstLine="0"/>
              <w:jc w:val="center"/>
              <w:rPr>
                <w:color w:val="000000"/>
                <w:sz w:val="20"/>
              </w:rPr>
            </w:pPr>
            <w:r w:rsidRPr="00740AB6">
              <w:rPr>
                <w:color w:val="000000"/>
                <w:sz w:val="20"/>
              </w:rPr>
              <w:t>отсутствуют</w:t>
            </w:r>
          </w:p>
        </w:tc>
        <w:tc>
          <w:tcPr>
            <w:tcW w:w="757" w:type="pct"/>
            <w:gridSpan w:val="2"/>
            <w:vMerge w:val="restart"/>
            <w:vAlign w:val="center"/>
          </w:tcPr>
          <w:p w14:paraId="43AD4E46" w14:textId="77777777" w:rsidR="0037270C" w:rsidRPr="00740AB6" w:rsidRDefault="0037270C" w:rsidP="0037270C">
            <w:pPr>
              <w:keepLines w:val="0"/>
              <w:ind w:firstLine="0"/>
              <w:jc w:val="center"/>
              <w:rPr>
                <w:color w:val="000000"/>
                <w:sz w:val="20"/>
              </w:rPr>
            </w:pPr>
            <w:r w:rsidRPr="00740AB6">
              <w:rPr>
                <w:color w:val="000000"/>
                <w:sz w:val="20"/>
              </w:rPr>
              <w:t>1005,600</w:t>
            </w:r>
          </w:p>
        </w:tc>
        <w:tc>
          <w:tcPr>
            <w:tcW w:w="1286" w:type="pct"/>
            <w:shd w:val="clear" w:color="auto" w:fill="auto"/>
            <w:vAlign w:val="center"/>
            <w:hideMark/>
          </w:tcPr>
          <w:p w14:paraId="6AA0A194" w14:textId="66CBB1D5" w:rsidR="0037270C" w:rsidRPr="00740AB6" w:rsidRDefault="009A48DD" w:rsidP="0037270C">
            <w:pPr>
              <w:keepLines w:val="0"/>
              <w:ind w:firstLine="0"/>
              <w:jc w:val="center"/>
              <w:rPr>
                <w:color w:val="000000"/>
                <w:sz w:val="20"/>
              </w:rPr>
            </w:pPr>
            <w:r w:rsidRPr="009A48DD">
              <w:rPr>
                <w:color w:val="000000"/>
                <w:sz w:val="20"/>
              </w:rPr>
              <w:t>954,1</w:t>
            </w:r>
            <w:r>
              <w:rPr>
                <w:color w:val="000000"/>
                <w:sz w:val="20"/>
              </w:rPr>
              <w:t>00</w:t>
            </w:r>
            <w:r w:rsidRPr="009A48DD">
              <w:rPr>
                <w:color w:val="000000"/>
                <w:sz w:val="20"/>
              </w:rPr>
              <w:t xml:space="preserve"> (вода)</w:t>
            </w:r>
          </w:p>
        </w:tc>
      </w:tr>
      <w:tr w:rsidR="0052106E" w:rsidRPr="00740AB6" w14:paraId="0ECFB8F5" w14:textId="77777777" w:rsidTr="0052106E">
        <w:trPr>
          <w:trHeight w:val="20"/>
          <w:jc w:val="center"/>
        </w:trPr>
        <w:tc>
          <w:tcPr>
            <w:tcW w:w="302" w:type="pct"/>
            <w:vMerge/>
            <w:shd w:val="clear" w:color="auto" w:fill="auto"/>
            <w:noWrap/>
            <w:vAlign w:val="center"/>
          </w:tcPr>
          <w:p w14:paraId="1A7B021C" w14:textId="77777777" w:rsidR="0037270C" w:rsidRPr="00740AB6" w:rsidRDefault="0037270C" w:rsidP="0037270C">
            <w:pPr>
              <w:keepLines w:val="0"/>
              <w:ind w:firstLine="0"/>
              <w:jc w:val="center"/>
              <w:rPr>
                <w:color w:val="000000"/>
                <w:sz w:val="20"/>
              </w:rPr>
            </w:pPr>
          </w:p>
        </w:tc>
        <w:tc>
          <w:tcPr>
            <w:tcW w:w="1139" w:type="pct"/>
            <w:gridSpan w:val="3"/>
            <w:vMerge/>
            <w:shd w:val="clear" w:color="auto" w:fill="auto"/>
            <w:vAlign w:val="center"/>
          </w:tcPr>
          <w:p w14:paraId="7C0CA650" w14:textId="77777777" w:rsidR="0037270C" w:rsidRPr="00740AB6" w:rsidRDefault="0037270C" w:rsidP="0037270C">
            <w:pPr>
              <w:keepLines w:val="0"/>
              <w:ind w:firstLine="0"/>
              <w:jc w:val="left"/>
              <w:rPr>
                <w:color w:val="000000"/>
                <w:sz w:val="20"/>
              </w:rPr>
            </w:pPr>
          </w:p>
        </w:tc>
        <w:tc>
          <w:tcPr>
            <w:tcW w:w="1516" w:type="pct"/>
            <w:gridSpan w:val="2"/>
            <w:vMerge/>
            <w:shd w:val="clear" w:color="auto" w:fill="auto"/>
            <w:vAlign w:val="center"/>
          </w:tcPr>
          <w:p w14:paraId="0C554978" w14:textId="77777777" w:rsidR="0037270C" w:rsidRPr="00740AB6" w:rsidRDefault="0037270C" w:rsidP="0037270C">
            <w:pPr>
              <w:keepLines w:val="0"/>
              <w:ind w:firstLine="0"/>
              <w:jc w:val="center"/>
              <w:rPr>
                <w:color w:val="000000"/>
                <w:sz w:val="20"/>
              </w:rPr>
            </w:pPr>
          </w:p>
        </w:tc>
        <w:tc>
          <w:tcPr>
            <w:tcW w:w="757" w:type="pct"/>
            <w:gridSpan w:val="2"/>
            <w:vMerge/>
            <w:vAlign w:val="center"/>
          </w:tcPr>
          <w:p w14:paraId="3EF0448E" w14:textId="77777777" w:rsidR="0037270C" w:rsidRPr="00740AB6" w:rsidRDefault="0037270C" w:rsidP="0037270C">
            <w:pPr>
              <w:keepLines w:val="0"/>
              <w:ind w:firstLine="0"/>
              <w:jc w:val="center"/>
              <w:rPr>
                <w:color w:val="000000"/>
                <w:sz w:val="20"/>
              </w:rPr>
            </w:pPr>
          </w:p>
        </w:tc>
        <w:tc>
          <w:tcPr>
            <w:tcW w:w="1286" w:type="pct"/>
            <w:shd w:val="clear" w:color="auto" w:fill="auto"/>
            <w:vAlign w:val="center"/>
          </w:tcPr>
          <w:p w14:paraId="2282CBC3" w14:textId="77777777" w:rsidR="0037270C" w:rsidRPr="00740AB6" w:rsidRDefault="0037270C" w:rsidP="0037270C">
            <w:pPr>
              <w:keepLines w:val="0"/>
              <w:ind w:firstLine="0"/>
              <w:jc w:val="center"/>
              <w:rPr>
                <w:color w:val="000000"/>
                <w:sz w:val="20"/>
              </w:rPr>
            </w:pPr>
            <w:r w:rsidRPr="00740AB6">
              <w:rPr>
                <w:color w:val="000000"/>
                <w:sz w:val="20"/>
              </w:rPr>
              <w:t>17,000 (пар)</w:t>
            </w:r>
          </w:p>
        </w:tc>
      </w:tr>
      <w:tr w:rsidR="0052106E" w:rsidRPr="00740AB6" w14:paraId="102E9BF8" w14:textId="77777777" w:rsidTr="0052106E">
        <w:trPr>
          <w:trHeight w:val="20"/>
          <w:jc w:val="center"/>
        </w:trPr>
        <w:tc>
          <w:tcPr>
            <w:tcW w:w="302" w:type="pct"/>
            <w:shd w:val="clear" w:color="000000" w:fill="D9D9D9"/>
            <w:noWrap/>
            <w:vAlign w:val="center"/>
            <w:hideMark/>
          </w:tcPr>
          <w:p w14:paraId="51F73C8F" w14:textId="77777777" w:rsidR="0037270C" w:rsidRPr="00740AB6" w:rsidRDefault="0037270C" w:rsidP="0037270C">
            <w:pPr>
              <w:keepLines w:val="0"/>
              <w:ind w:firstLine="0"/>
              <w:jc w:val="center"/>
              <w:rPr>
                <w:b/>
                <w:bCs/>
                <w:color w:val="000000"/>
                <w:sz w:val="20"/>
              </w:rPr>
            </w:pPr>
            <w:r w:rsidRPr="00740AB6">
              <w:rPr>
                <w:b/>
                <w:bCs/>
                <w:color w:val="000000"/>
                <w:sz w:val="20"/>
              </w:rPr>
              <w:t>2.</w:t>
            </w:r>
          </w:p>
        </w:tc>
        <w:tc>
          <w:tcPr>
            <w:tcW w:w="2655" w:type="pct"/>
            <w:gridSpan w:val="5"/>
            <w:shd w:val="clear" w:color="000000" w:fill="D9D9D9"/>
            <w:noWrap/>
            <w:vAlign w:val="center"/>
            <w:hideMark/>
          </w:tcPr>
          <w:p w14:paraId="14DB2493" w14:textId="3D4987FC" w:rsidR="0037270C" w:rsidRPr="00740AB6" w:rsidRDefault="0037270C" w:rsidP="0037270C">
            <w:pPr>
              <w:keepLines w:val="0"/>
              <w:ind w:firstLine="0"/>
              <w:jc w:val="center"/>
              <w:rPr>
                <w:b/>
                <w:bCs/>
                <w:color w:val="000000"/>
                <w:sz w:val="20"/>
              </w:rPr>
            </w:pPr>
            <w:r w:rsidRPr="00740AB6">
              <w:rPr>
                <w:b/>
                <w:bCs/>
                <w:color w:val="000000"/>
                <w:sz w:val="20"/>
              </w:rPr>
              <w:t xml:space="preserve">филиал </w:t>
            </w:r>
            <w:r w:rsidR="003D1471">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c>
          <w:tcPr>
            <w:tcW w:w="757" w:type="pct"/>
            <w:gridSpan w:val="2"/>
            <w:shd w:val="clear" w:color="000000" w:fill="D9D9D9"/>
            <w:vAlign w:val="center"/>
          </w:tcPr>
          <w:p w14:paraId="3616E116" w14:textId="27F0BCB7" w:rsidR="0037270C" w:rsidRPr="00740AB6" w:rsidRDefault="00A378B3" w:rsidP="0037270C">
            <w:pPr>
              <w:keepLines w:val="0"/>
              <w:ind w:firstLine="0"/>
              <w:jc w:val="center"/>
              <w:rPr>
                <w:b/>
                <w:bCs/>
                <w:sz w:val="20"/>
              </w:rPr>
            </w:pPr>
            <w:r w:rsidRPr="00A378B3">
              <w:rPr>
                <w:b/>
                <w:bCs/>
                <w:sz w:val="20"/>
              </w:rPr>
              <w:t>135,208</w:t>
            </w:r>
          </w:p>
        </w:tc>
        <w:tc>
          <w:tcPr>
            <w:tcW w:w="1286" w:type="pct"/>
            <w:shd w:val="clear" w:color="000000" w:fill="D9D9D9"/>
            <w:noWrap/>
            <w:vAlign w:val="center"/>
            <w:hideMark/>
          </w:tcPr>
          <w:p w14:paraId="26C5DFFC" w14:textId="136C63EE" w:rsidR="0037270C" w:rsidRPr="00740AB6" w:rsidRDefault="00A378B3" w:rsidP="0037270C">
            <w:pPr>
              <w:keepLines w:val="0"/>
              <w:ind w:firstLine="0"/>
              <w:jc w:val="center"/>
              <w:rPr>
                <w:b/>
                <w:bCs/>
                <w:color w:val="000000"/>
                <w:sz w:val="20"/>
              </w:rPr>
            </w:pPr>
            <w:r w:rsidRPr="00A378B3">
              <w:rPr>
                <w:b/>
                <w:bCs/>
                <w:sz w:val="20"/>
              </w:rPr>
              <w:t>129,608</w:t>
            </w:r>
          </w:p>
        </w:tc>
      </w:tr>
      <w:tr w:rsidR="0052106E" w:rsidRPr="00740AB6" w14:paraId="7C57D8CC" w14:textId="77777777" w:rsidTr="0052106E">
        <w:trPr>
          <w:trHeight w:val="20"/>
          <w:jc w:val="center"/>
        </w:trPr>
        <w:tc>
          <w:tcPr>
            <w:tcW w:w="302" w:type="pct"/>
            <w:shd w:val="clear" w:color="auto" w:fill="auto"/>
            <w:noWrap/>
            <w:vAlign w:val="center"/>
            <w:hideMark/>
          </w:tcPr>
          <w:p w14:paraId="67222F44" w14:textId="77777777" w:rsidR="0037270C" w:rsidRPr="00740AB6" w:rsidRDefault="0037270C" w:rsidP="0037270C">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hideMark/>
          </w:tcPr>
          <w:p w14:paraId="257C2A0F" w14:textId="77777777" w:rsidR="0037270C" w:rsidRPr="00740AB6" w:rsidRDefault="0037270C" w:rsidP="0037270C">
            <w:pPr>
              <w:keepLines w:val="0"/>
              <w:ind w:firstLine="0"/>
              <w:jc w:val="left"/>
              <w:rPr>
                <w:color w:val="000000"/>
                <w:sz w:val="20"/>
              </w:rPr>
            </w:pPr>
            <w:r w:rsidRPr="00740AB6">
              <w:rPr>
                <w:color w:val="000000"/>
                <w:sz w:val="20"/>
              </w:rPr>
              <w:t>Котельная 74 квартала</w:t>
            </w:r>
          </w:p>
        </w:tc>
        <w:tc>
          <w:tcPr>
            <w:tcW w:w="1516" w:type="pct"/>
            <w:gridSpan w:val="2"/>
            <w:shd w:val="clear" w:color="auto" w:fill="auto"/>
            <w:vAlign w:val="center"/>
            <w:hideMark/>
          </w:tcPr>
          <w:p w14:paraId="27663993" w14:textId="377E1669" w:rsidR="0037270C" w:rsidRPr="00740AB6" w:rsidRDefault="00C04CDD" w:rsidP="0037270C">
            <w:pPr>
              <w:keepLines w:val="0"/>
              <w:ind w:firstLine="0"/>
              <w:jc w:val="center"/>
              <w:rPr>
                <w:color w:val="000000"/>
                <w:sz w:val="20"/>
              </w:rPr>
            </w:pPr>
            <w:r w:rsidRPr="00C04CDD">
              <w:rPr>
                <w:color w:val="000000"/>
                <w:sz w:val="20"/>
              </w:rPr>
              <w:t>отсутствуют</w:t>
            </w:r>
          </w:p>
        </w:tc>
        <w:tc>
          <w:tcPr>
            <w:tcW w:w="757" w:type="pct"/>
            <w:gridSpan w:val="2"/>
            <w:vAlign w:val="center"/>
          </w:tcPr>
          <w:p w14:paraId="17BB71C1" w14:textId="101C83FF" w:rsidR="0037270C" w:rsidRPr="00740AB6" w:rsidRDefault="0037270C" w:rsidP="0037270C">
            <w:pPr>
              <w:keepLines w:val="0"/>
              <w:ind w:firstLine="0"/>
              <w:jc w:val="center"/>
              <w:rPr>
                <w:color w:val="000000"/>
                <w:sz w:val="20"/>
              </w:rPr>
            </w:pPr>
            <w:r w:rsidRPr="00740AB6">
              <w:rPr>
                <w:color w:val="000000"/>
                <w:sz w:val="20"/>
              </w:rPr>
              <w:t>3</w:t>
            </w:r>
            <w:r w:rsidR="00A378B3">
              <w:rPr>
                <w:color w:val="000000"/>
                <w:sz w:val="20"/>
              </w:rPr>
              <w:t>6</w:t>
            </w:r>
            <w:r w:rsidRPr="00740AB6">
              <w:rPr>
                <w:color w:val="000000"/>
                <w:sz w:val="20"/>
              </w:rPr>
              <w:t>,000</w:t>
            </w:r>
          </w:p>
        </w:tc>
        <w:tc>
          <w:tcPr>
            <w:tcW w:w="12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07B92E" w14:textId="2B1ADE43" w:rsidR="0037270C" w:rsidRPr="00740AB6" w:rsidRDefault="00A378B3" w:rsidP="0037270C">
            <w:pPr>
              <w:keepLines w:val="0"/>
              <w:ind w:firstLine="0"/>
              <w:jc w:val="center"/>
              <w:rPr>
                <w:color w:val="000000"/>
                <w:sz w:val="20"/>
              </w:rPr>
            </w:pPr>
            <w:r w:rsidRPr="00A378B3">
              <w:rPr>
                <w:sz w:val="20"/>
              </w:rPr>
              <w:t>36,000</w:t>
            </w:r>
          </w:p>
        </w:tc>
      </w:tr>
      <w:tr w:rsidR="0052106E" w:rsidRPr="00740AB6" w14:paraId="0D3E413F" w14:textId="77777777" w:rsidTr="0052106E">
        <w:trPr>
          <w:trHeight w:val="20"/>
          <w:jc w:val="center"/>
        </w:trPr>
        <w:tc>
          <w:tcPr>
            <w:tcW w:w="302" w:type="pct"/>
            <w:shd w:val="clear" w:color="auto" w:fill="auto"/>
            <w:noWrap/>
            <w:vAlign w:val="center"/>
            <w:hideMark/>
          </w:tcPr>
          <w:p w14:paraId="51250810" w14:textId="77777777" w:rsidR="0037270C" w:rsidRPr="00740AB6" w:rsidRDefault="0037270C" w:rsidP="0037270C">
            <w:pPr>
              <w:keepLines w:val="0"/>
              <w:ind w:firstLine="0"/>
              <w:jc w:val="center"/>
              <w:rPr>
                <w:color w:val="000000"/>
                <w:sz w:val="20"/>
              </w:rPr>
            </w:pPr>
            <w:r w:rsidRPr="00740AB6">
              <w:rPr>
                <w:color w:val="000000"/>
                <w:sz w:val="20"/>
              </w:rPr>
              <w:t>2</w:t>
            </w:r>
          </w:p>
        </w:tc>
        <w:tc>
          <w:tcPr>
            <w:tcW w:w="1139" w:type="pct"/>
            <w:gridSpan w:val="3"/>
            <w:shd w:val="clear" w:color="auto" w:fill="auto"/>
            <w:noWrap/>
            <w:vAlign w:val="center"/>
            <w:hideMark/>
          </w:tcPr>
          <w:p w14:paraId="14B334B1" w14:textId="77777777" w:rsidR="0037270C" w:rsidRPr="00740AB6" w:rsidRDefault="0037270C" w:rsidP="0037270C">
            <w:pPr>
              <w:keepLines w:val="0"/>
              <w:ind w:firstLine="0"/>
              <w:jc w:val="left"/>
              <w:rPr>
                <w:color w:val="000000"/>
                <w:sz w:val="20"/>
              </w:rPr>
            </w:pPr>
            <w:r w:rsidRPr="00740AB6">
              <w:rPr>
                <w:color w:val="000000"/>
                <w:sz w:val="20"/>
              </w:rPr>
              <w:t>Котельная 101 квартала</w:t>
            </w:r>
          </w:p>
        </w:tc>
        <w:tc>
          <w:tcPr>
            <w:tcW w:w="1516" w:type="pct"/>
            <w:gridSpan w:val="2"/>
            <w:shd w:val="clear" w:color="auto" w:fill="auto"/>
            <w:vAlign w:val="center"/>
            <w:hideMark/>
          </w:tcPr>
          <w:p w14:paraId="39F92CD6" w14:textId="571D786A" w:rsidR="0037270C" w:rsidRPr="00740AB6" w:rsidRDefault="00A378B3" w:rsidP="0037270C">
            <w:pPr>
              <w:keepLines w:val="0"/>
              <w:ind w:firstLine="0"/>
              <w:jc w:val="center"/>
              <w:rPr>
                <w:color w:val="000000"/>
                <w:sz w:val="20"/>
              </w:rPr>
            </w:pPr>
            <w:r w:rsidRPr="00C04CDD">
              <w:rPr>
                <w:color w:val="000000"/>
                <w:sz w:val="20"/>
              </w:rPr>
              <w:t>отсутствуют</w:t>
            </w:r>
          </w:p>
        </w:tc>
        <w:tc>
          <w:tcPr>
            <w:tcW w:w="757" w:type="pct"/>
            <w:gridSpan w:val="2"/>
            <w:vAlign w:val="center"/>
          </w:tcPr>
          <w:p w14:paraId="2739F2F9" w14:textId="701B85C8" w:rsidR="0037270C" w:rsidRPr="00740AB6" w:rsidRDefault="00A378B3" w:rsidP="0037270C">
            <w:pPr>
              <w:keepLines w:val="0"/>
              <w:ind w:firstLine="0"/>
              <w:jc w:val="center"/>
              <w:rPr>
                <w:color w:val="000000"/>
                <w:sz w:val="20"/>
              </w:rPr>
            </w:pPr>
            <w:r w:rsidRPr="00A378B3">
              <w:rPr>
                <w:color w:val="000000"/>
                <w:sz w:val="20"/>
              </w:rPr>
              <w:t>18,000</w:t>
            </w:r>
          </w:p>
        </w:tc>
        <w:tc>
          <w:tcPr>
            <w:tcW w:w="1286" w:type="pct"/>
            <w:tcBorders>
              <w:top w:val="nil"/>
              <w:left w:val="single" w:sz="4" w:space="0" w:color="auto"/>
              <w:bottom w:val="single" w:sz="4" w:space="0" w:color="auto"/>
              <w:right w:val="single" w:sz="4" w:space="0" w:color="auto"/>
            </w:tcBorders>
            <w:shd w:val="clear" w:color="auto" w:fill="auto"/>
            <w:vAlign w:val="center"/>
            <w:hideMark/>
          </w:tcPr>
          <w:p w14:paraId="752AFD24" w14:textId="77777777" w:rsidR="0037270C" w:rsidRPr="00740AB6" w:rsidRDefault="0037270C" w:rsidP="0037270C">
            <w:pPr>
              <w:keepLines w:val="0"/>
              <w:ind w:firstLine="0"/>
              <w:jc w:val="center"/>
              <w:rPr>
                <w:color w:val="000000"/>
                <w:sz w:val="20"/>
              </w:rPr>
            </w:pPr>
            <w:r w:rsidRPr="00740AB6">
              <w:rPr>
                <w:sz w:val="20"/>
              </w:rPr>
              <w:t>18,000</w:t>
            </w:r>
          </w:p>
        </w:tc>
      </w:tr>
      <w:tr w:rsidR="0052106E" w:rsidRPr="00740AB6" w14:paraId="4236D54F" w14:textId="77777777" w:rsidTr="0052106E">
        <w:trPr>
          <w:trHeight w:val="20"/>
          <w:jc w:val="center"/>
        </w:trPr>
        <w:tc>
          <w:tcPr>
            <w:tcW w:w="302" w:type="pct"/>
            <w:shd w:val="clear" w:color="auto" w:fill="auto"/>
            <w:noWrap/>
            <w:vAlign w:val="center"/>
            <w:hideMark/>
          </w:tcPr>
          <w:p w14:paraId="2859C868" w14:textId="77777777" w:rsidR="0037270C" w:rsidRPr="00740AB6" w:rsidRDefault="0037270C" w:rsidP="0037270C">
            <w:pPr>
              <w:keepLines w:val="0"/>
              <w:ind w:firstLine="0"/>
              <w:jc w:val="center"/>
              <w:rPr>
                <w:color w:val="000000"/>
                <w:sz w:val="20"/>
              </w:rPr>
            </w:pPr>
            <w:r w:rsidRPr="00740AB6">
              <w:rPr>
                <w:color w:val="000000"/>
                <w:sz w:val="20"/>
              </w:rPr>
              <w:t>3</w:t>
            </w:r>
          </w:p>
        </w:tc>
        <w:tc>
          <w:tcPr>
            <w:tcW w:w="1139" w:type="pct"/>
            <w:gridSpan w:val="3"/>
            <w:shd w:val="clear" w:color="auto" w:fill="auto"/>
            <w:noWrap/>
            <w:vAlign w:val="center"/>
            <w:hideMark/>
          </w:tcPr>
          <w:p w14:paraId="176A124E" w14:textId="77777777" w:rsidR="0037270C" w:rsidRPr="00740AB6" w:rsidRDefault="0037270C" w:rsidP="0037270C">
            <w:pPr>
              <w:keepLines w:val="0"/>
              <w:ind w:firstLine="0"/>
              <w:jc w:val="left"/>
              <w:rPr>
                <w:color w:val="000000"/>
                <w:sz w:val="20"/>
              </w:rPr>
            </w:pPr>
            <w:r w:rsidRPr="00740AB6">
              <w:rPr>
                <w:color w:val="000000"/>
                <w:sz w:val="20"/>
              </w:rPr>
              <w:t>Котельная 410 квартала</w:t>
            </w:r>
          </w:p>
        </w:tc>
        <w:tc>
          <w:tcPr>
            <w:tcW w:w="1516" w:type="pct"/>
            <w:gridSpan w:val="2"/>
            <w:shd w:val="clear" w:color="auto" w:fill="auto"/>
            <w:vAlign w:val="center"/>
            <w:hideMark/>
          </w:tcPr>
          <w:p w14:paraId="5B4CE99D" w14:textId="6A66D265" w:rsidR="0037270C" w:rsidRPr="00740AB6" w:rsidRDefault="00A378B3" w:rsidP="0037270C">
            <w:pPr>
              <w:keepLines w:val="0"/>
              <w:ind w:firstLine="0"/>
              <w:jc w:val="center"/>
              <w:rPr>
                <w:color w:val="000000"/>
                <w:sz w:val="20"/>
              </w:rPr>
            </w:pPr>
            <w:r w:rsidRPr="00C04CDD">
              <w:rPr>
                <w:color w:val="000000"/>
                <w:sz w:val="20"/>
              </w:rPr>
              <w:t>отсутствуют</w:t>
            </w:r>
          </w:p>
        </w:tc>
        <w:tc>
          <w:tcPr>
            <w:tcW w:w="757" w:type="pct"/>
            <w:gridSpan w:val="2"/>
            <w:vAlign w:val="center"/>
          </w:tcPr>
          <w:p w14:paraId="30AB1D7A" w14:textId="66896F51" w:rsidR="0037270C" w:rsidRPr="00740AB6" w:rsidRDefault="00A378B3" w:rsidP="0037270C">
            <w:pPr>
              <w:keepLines w:val="0"/>
              <w:ind w:firstLine="0"/>
              <w:jc w:val="center"/>
              <w:rPr>
                <w:color w:val="000000"/>
                <w:sz w:val="20"/>
              </w:rPr>
            </w:pPr>
            <w:r w:rsidRPr="00A378B3">
              <w:rPr>
                <w:color w:val="000000"/>
                <w:sz w:val="20"/>
              </w:rPr>
              <w:t>18,000</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2F96AB4F" w14:textId="77777777" w:rsidR="0037270C" w:rsidRPr="00740AB6" w:rsidRDefault="0037270C" w:rsidP="0037270C">
            <w:pPr>
              <w:keepLines w:val="0"/>
              <w:ind w:firstLine="0"/>
              <w:jc w:val="center"/>
              <w:rPr>
                <w:color w:val="000000"/>
                <w:sz w:val="20"/>
              </w:rPr>
            </w:pPr>
            <w:r w:rsidRPr="00740AB6">
              <w:rPr>
                <w:sz w:val="20"/>
              </w:rPr>
              <w:t>18,000</w:t>
            </w:r>
          </w:p>
        </w:tc>
      </w:tr>
      <w:tr w:rsidR="0052106E" w:rsidRPr="00740AB6" w14:paraId="6A068260" w14:textId="77777777" w:rsidTr="0052106E">
        <w:trPr>
          <w:trHeight w:val="20"/>
          <w:jc w:val="center"/>
        </w:trPr>
        <w:tc>
          <w:tcPr>
            <w:tcW w:w="302" w:type="pct"/>
            <w:shd w:val="clear" w:color="auto" w:fill="auto"/>
            <w:noWrap/>
            <w:vAlign w:val="center"/>
            <w:hideMark/>
          </w:tcPr>
          <w:p w14:paraId="4CA208D9" w14:textId="77777777" w:rsidR="0037270C" w:rsidRPr="00740AB6" w:rsidRDefault="0037270C" w:rsidP="0037270C">
            <w:pPr>
              <w:keepLines w:val="0"/>
              <w:ind w:firstLine="0"/>
              <w:jc w:val="center"/>
              <w:rPr>
                <w:color w:val="000000"/>
                <w:sz w:val="20"/>
              </w:rPr>
            </w:pPr>
            <w:r w:rsidRPr="00740AB6">
              <w:rPr>
                <w:color w:val="000000"/>
                <w:sz w:val="20"/>
              </w:rPr>
              <w:t>4</w:t>
            </w:r>
          </w:p>
        </w:tc>
        <w:tc>
          <w:tcPr>
            <w:tcW w:w="1139" w:type="pct"/>
            <w:gridSpan w:val="3"/>
            <w:shd w:val="clear" w:color="auto" w:fill="auto"/>
            <w:noWrap/>
            <w:vAlign w:val="center"/>
            <w:hideMark/>
          </w:tcPr>
          <w:p w14:paraId="7F3A3BCE" w14:textId="77777777" w:rsidR="0037270C" w:rsidRPr="00740AB6" w:rsidRDefault="0037270C" w:rsidP="0037270C">
            <w:pPr>
              <w:keepLines w:val="0"/>
              <w:ind w:firstLine="0"/>
              <w:jc w:val="left"/>
              <w:rPr>
                <w:color w:val="000000"/>
                <w:sz w:val="20"/>
              </w:rPr>
            </w:pPr>
            <w:r w:rsidRPr="00740AB6">
              <w:rPr>
                <w:color w:val="000000"/>
                <w:sz w:val="20"/>
              </w:rPr>
              <w:t>Котельная 438 квартала</w:t>
            </w:r>
          </w:p>
        </w:tc>
        <w:tc>
          <w:tcPr>
            <w:tcW w:w="1516" w:type="pct"/>
            <w:gridSpan w:val="2"/>
            <w:shd w:val="clear" w:color="auto" w:fill="auto"/>
            <w:vAlign w:val="center"/>
            <w:hideMark/>
          </w:tcPr>
          <w:p w14:paraId="781538E8" w14:textId="73877910" w:rsidR="0037270C" w:rsidRPr="00740AB6" w:rsidRDefault="0037270C" w:rsidP="0037270C">
            <w:pPr>
              <w:keepLines w:val="0"/>
              <w:ind w:firstLine="0"/>
              <w:jc w:val="center"/>
              <w:rPr>
                <w:color w:val="000000"/>
                <w:sz w:val="20"/>
              </w:rPr>
            </w:pPr>
            <w:r w:rsidRPr="00740AB6">
              <w:rPr>
                <w:color w:val="000000"/>
                <w:sz w:val="20"/>
              </w:rPr>
              <w:t>ограничение мощности теплогенерирующего оборудования вызвано низкой его производительностью</w:t>
            </w:r>
          </w:p>
        </w:tc>
        <w:tc>
          <w:tcPr>
            <w:tcW w:w="757" w:type="pct"/>
            <w:gridSpan w:val="2"/>
            <w:vAlign w:val="center"/>
          </w:tcPr>
          <w:p w14:paraId="61350BD9" w14:textId="6760D790" w:rsidR="0037270C" w:rsidRPr="00740AB6" w:rsidRDefault="0037270C" w:rsidP="0037270C">
            <w:pPr>
              <w:keepLines w:val="0"/>
              <w:ind w:firstLine="0"/>
              <w:jc w:val="center"/>
              <w:rPr>
                <w:color w:val="000000"/>
                <w:sz w:val="20"/>
              </w:rPr>
            </w:pPr>
            <w:r w:rsidRPr="00740AB6">
              <w:rPr>
                <w:color w:val="000000"/>
                <w:sz w:val="20"/>
              </w:rPr>
              <w:t>12,000</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4B146F81" w14:textId="77777777" w:rsidR="0037270C" w:rsidRPr="00740AB6" w:rsidRDefault="0037270C" w:rsidP="0037270C">
            <w:pPr>
              <w:keepLines w:val="0"/>
              <w:ind w:firstLine="0"/>
              <w:jc w:val="center"/>
              <w:rPr>
                <w:color w:val="000000"/>
                <w:sz w:val="20"/>
              </w:rPr>
            </w:pPr>
            <w:r w:rsidRPr="00740AB6">
              <w:rPr>
                <w:sz w:val="20"/>
              </w:rPr>
              <w:t>10,000</w:t>
            </w:r>
          </w:p>
        </w:tc>
      </w:tr>
      <w:tr w:rsidR="003D1471" w:rsidRPr="00740AB6" w14:paraId="7616B449" w14:textId="77777777" w:rsidTr="0052106E">
        <w:trPr>
          <w:trHeight w:val="20"/>
          <w:jc w:val="center"/>
        </w:trPr>
        <w:tc>
          <w:tcPr>
            <w:tcW w:w="302" w:type="pct"/>
            <w:shd w:val="clear" w:color="auto" w:fill="auto"/>
            <w:noWrap/>
            <w:vAlign w:val="center"/>
            <w:hideMark/>
          </w:tcPr>
          <w:p w14:paraId="16C486E7" w14:textId="77777777" w:rsidR="003D1471" w:rsidRPr="00740AB6" w:rsidRDefault="003D1471" w:rsidP="0037270C">
            <w:pPr>
              <w:keepLines w:val="0"/>
              <w:ind w:firstLine="0"/>
              <w:jc w:val="center"/>
              <w:rPr>
                <w:color w:val="000000"/>
                <w:sz w:val="20"/>
              </w:rPr>
            </w:pPr>
            <w:r w:rsidRPr="00740AB6">
              <w:rPr>
                <w:color w:val="000000"/>
                <w:sz w:val="20"/>
              </w:rPr>
              <w:t>5</w:t>
            </w:r>
          </w:p>
        </w:tc>
        <w:tc>
          <w:tcPr>
            <w:tcW w:w="1139" w:type="pct"/>
            <w:gridSpan w:val="3"/>
            <w:shd w:val="clear" w:color="auto" w:fill="auto"/>
            <w:noWrap/>
            <w:vAlign w:val="center"/>
            <w:hideMark/>
          </w:tcPr>
          <w:p w14:paraId="0C780039" w14:textId="77777777" w:rsidR="003D1471" w:rsidRPr="00740AB6" w:rsidRDefault="003D1471" w:rsidP="0037270C">
            <w:pPr>
              <w:keepLines w:val="0"/>
              <w:ind w:firstLine="0"/>
              <w:jc w:val="left"/>
              <w:rPr>
                <w:color w:val="000000"/>
                <w:sz w:val="20"/>
              </w:rPr>
            </w:pPr>
            <w:r w:rsidRPr="00740AB6">
              <w:rPr>
                <w:color w:val="000000"/>
                <w:sz w:val="20"/>
              </w:rPr>
              <w:t>Котельная 476 квартала</w:t>
            </w:r>
          </w:p>
        </w:tc>
        <w:tc>
          <w:tcPr>
            <w:tcW w:w="3558" w:type="pct"/>
            <w:gridSpan w:val="5"/>
            <w:tcBorders>
              <w:right w:val="single" w:sz="4" w:space="0" w:color="auto"/>
            </w:tcBorders>
            <w:shd w:val="clear" w:color="auto" w:fill="auto"/>
            <w:vAlign w:val="center"/>
          </w:tcPr>
          <w:p w14:paraId="349292CE" w14:textId="0F1A4C81" w:rsidR="003D1471" w:rsidRPr="00740AB6" w:rsidRDefault="003D1471" w:rsidP="0037270C">
            <w:pPr>
              <w:keepLines w:val="0"/>
              <w:ind w:firstLine="0"/>
              <w:jc w:val="center"/>
              <w:rPr>
                <w:color w:val="000000"/>
                <w:sz w:val="20"/>
              </w:rPr>
            </w:pPr>
            <w:r w:rsidRPr="003D1471">
              <w:rPr>
                <w:color w:val="000000"/>
                <w:sz w:val="20"/>
              </w:rPr>
              <w:t>Переключ</w:t>
            </w:r>
            <w:r>
              <w:rPr>
                <w:color w:val="000000"/>
                <w:sz w:val="20"/>
              </w:rPr>
              <w:t>ена</w:t>
            </w:r>
            <w:r w:rsidRPr="003D1471">
              <w:rPr>
                <w:color w:val="000000"/>
                <w:sz w:val="20"/>
              </w:rPr>
              <w:t xml:space="preserve"> на котельную 433</w:t>
            </w:r>
          </w:p>
        </w:tc>
      </w:tr>
      <w:tr w:rsidR="0052106E" w:rsidRPr="00740AB6" w14:paraId="6FCB2C38" w14:textId="77777777" w:rsidTr="0052106E">
        <w:trPr>
          <w:trHeight w:val="20"/>
          <w:jc w:val="center"/>
        </w:trPr>
        <w:tc>
          <w:tcPr>
            <w:tcW w:w="302" w:type="pct"/>
            <w:shd w:val="clear" w:color="auto" w:fill="auto"/>
            <w:noWrap/>
            <w:vAlign w:val="center"/>
            <w:hideMark/>
          </w:tcPr>
          <w:p w14:paraId="600F5159" w14:textId="77777777" w:rsidR="0037270C" w:rsidRPr="00740AB6" w:rsidRDefault="0037270C" w:rsidP="0037270C">
            <w:pPr>
              <w:keepLines w:val="0"/>
              <w:ind w:firstLine="0"/>
              <w:jc w:val="center"/>
              <w:rPr>
                <w:color w:val="000000"/>
                <w:sz w:val="20"/>
              </w:rPr>
            </w:pPr>
            <w:r w:rsidRPr="00740AB6">
              <w:rPr>
                <w:color w:val="000000"/>
                <w:sz w:val="20"/>
              </w:rPr>
              <w:t>6</w:t>
            </w:r>
          </w:p>
        </w:tc>
        <w:tc>
          <w:tcPr>
            <w:tcW w:w="1139" w:type="pct"/>
            <w:gridSpan w:val="3"/>
            <w:shd w:val="clear" w:color="auto" w:fill="auto"/>
            <w:noWrap/>
            <w:vAlign w:val="center"/>
            <w:hideMark/>
          </w:tcPr>
          <w:p w14:paraId="46B0B4D9" w14:textId="77777777" w:rsidR="0037270C" w:rsidRPr="00740AB6" w:rsidRDefault="0037270C" w:rsidP="0037270C">
            <w:pPr>
              <w:keepLines w:val="0"/>
              <w:ind w:firstLine="0"/>
              <w:jc w:val="left"/>
              <w:rPr>
                <w:color w:val="000000"/>
                <w:sz w:val="20"/>
              </w:rPr>
            </w:pPr>
            <w:r w:rsidRPr="00740AB6">
              <w:rPr>
                <w:color w:val="000000"/>
                <w:sz w:val="20"/>
              </w:rPr>
              <w:t>Котельная 481 квартала</w:t>
            </w:r>
          </w:p>
        </w:tc>
        <w:tc>
          <w:tcPr>
            <w:tcW w:w="1516" w:type="pct"/>
            <w:gridSpan w:val="2"/>
            <w:shd w:val="clear" w:color="auto" w:fill="auto"/>
            <w:vAlign w:val="center"/>
            <w:hideMark/>
          </w:tcPr>
          <w:p w14:paraId="0416C9CB" w14:textId="68068ED5" w:rsidR="0037270C" w:rsidRPr="00740AB6" w:rsidRDefault="00A378B3" w:rsidP="0037270C">
            <w:pPr>
              <w:keepLines w:val="0"/>
              <w:ind w:firstLine="0"/>
              <w:jc w:val="center"/>
              <w:rPr>
                <w:color w:val="000000"/>
                <w:sz w:val="20"/>
              </w:rPr>
            </w:pPr>
            <w:r w:rsidRPr="00A378B3">
              <w:rPr>
                <w:color w:val="000000"/>
                <w:sz w:val="20"/>
              </w:rPr>
              <w:t>отсутствуют</w:t>
            </w:r>
          </w:p>
        </w:tc>
        <w:tc>
          <w:tcPr>
            <w:tcW w:w="757" w:type="pct"/>
            <w:gridSpan w:val="2"/>
            <w:vAlign w:val="center"/>
          </w:tcPr>
          <w:p w14:paraId="794825DE" w14:textId="74997B18" w:rsidR="0037270C" w:rsidRPr="00740AB6" w:rsidRDefault="0037270C" w:rsidP="0037270C">
            <w:pPr>
              <w:keepLines w:val="0"/>
              <w:ind w:firstLine="0"/>
              <w:jc w:val="center"/>
              <w:rPr>
                <w:color w:val="000000"/>
                <w:sz w:val="20"/>
              </w:rPr>
            </w:pPr>
            <w:r w:rsidRPr="00740AB6">
              <w:rPr>
                <w:color w:val="000000"/>
                <w:sz w:val="20"/>
              </w:rPr>
              <w:t>2,72</w:t>
            </w:r>
            <w:r w:rsidR="00A378B3">
              <w:rPr>
                <w:color w:val="000000"/>
                <w:sz w:val="20"/>
              </w:rPr>
              <w:t>0</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5FE1AD88" w14:textId="25E50C62" w:rsidR="0037270C" w:rsidRPr="00740AB6" w:rsidRDefault="00A378B3" w:rsidP="0037270C">
            <w:pPr>
              <w:keepLines w:val="0"/>
              <w:ind w:firstLine="0"/>
              <w:jc w:val="center"/>
              <w:rPr>
                <w:color w:val="000000"/>
                <w:sz w:val="20"/>
              </w:rPr>
            </w:pPr>
            <w:r>
              <w:rPr>
                <w:sz w:val="20"/>
              </w:rPr>
              <w:t>2,720</w:t>
            </w:r>
          </w:p>
        </w:tc>
      </w:tr>
      <w:tr w:rsidR="001D23E1" w:rsidRPr="00740AB6" w14:paraId="370AF26F" w14:textId="77777777" w:rsidTr="0052106E">
        <w:trPr>
          <w:trHeight w:val="20"/>
          <w:jc w:val="center"/>
        </w:trPr>
        <w:tc>
          <w:tcPr>
            <w:tcW w:w="302" w:type="pct"/>
            <w:shd w:val="clear" w:color="auto" w:fill="auto"/>
            <w:noWrap/>
            <w:vAlign w:val="center"/>
            <w:hideMark/>
          </w:tcPr>
          <w:p w14:paraId="606C5D2C" w14:textId="77777777" w:rsidR="001D23E1" w:rsidRPr="00740AB6" w:rsidRDefault="001D23E1" w:rsidP="0037270C">
            <w:pPr>
              <w:keepLines w:val="0"/>
              <w:ind w:firstLine="0"/>
              <w:jc w:val="center"/>
              <w:rPr>
                <w:color w:val="000000"/>
                <w:sz w:val="20"/>
              </w:rPr>
            </w:pPr>
            <w:r w:rsidRPr="00740AB6">
              <w:rPr>
                <w:color w:val="000000"/>
                <w:sz w:val="20"/>
              </w:rPr>
              <w:t>7</w:t>
            </w:r>
          </w:p>
        </w:tc>
        <w:tc>
          <w:tcPr>
            <w:tcW w:w="1139" w:type="pct"/>
            <w:gridSpan w:val="3"/>
            <w:shd w:val="clear" w:color="auto" w:fill="auto"/>
            <w:noWrap/>
            <w:vAlign w:val="center"/>
            <w:hideMark/>
          </w:tcPr>
          <w:p w14:paraId="383F5280" w14:textId="77777777" w:rsidR="001D23E1" w:rsidRPr="00740AB6" w:rsidRDefault="001D23E1" w:rsidP="0037270C">
            <w:pPr>
              <w:keepLines w:val="0"/>
              <w:ind w:firstLine="0"/>
              <w:jc w:val="left"/>
              <w:rPr>
                <w:color w:val="000000"/>
                <w:sz w:val="20"/>
              </w:rPr>
            </w:pPr>
            <w:r w:rsidRPr="00740AB6">
              <w:rPr>
                <w:color w:val="000000"/>
                <w:sz w:val="20"/>
              </w:rPr>
              <w:t>Котельная по ул. Дальневосточная, 25</w:t>
            </w:r>
          </w:p>
        </w:tc>
        <w:tc>
          <w:tcPr>
            <w:tcW w:w="3558" w:type="pct"/>
            <w:gridSpan w:val="5"/>
            <w:tcBorders>
              <w:right w:val="single" w:sz="4" w:space="0" w:color="auto"/>
            </w:tcBorders>
            <w:shd w:val="clear" w:color="auto" w:fill="auto"/>
            <w:noWrap/>
            <w:vAlign w:val="center"/>
            <w:hideMark/>
          </w:tcPr>
          <w:p w14:paraId="477A39DF" w14:textId="10DC12F0" w:rsidR="001D23E1" w:rsidRPr="00740AB6" w:rsidRDefault="001D23E1" w:rsidP="0037270C">
            <w:pPr>
              <w:keepLines w:val="0"/>
              <w:ind w:firstLine="0"/>
              <w:jc w:val="center"/>
              <w:rPr>
                <w:color w:val="000000"/>
                <w:sz w:val="20"/>
              </w:rPr>
            </w:pPr>
            <w:r w:rsidRPr="00740AB6">
              <w:rPr>
                <w:color w:val="000000"/>
                <w:sz w:val="20"/>
              </w:rPr>
              <w:t>Выведена из работы</w:t>
            </w:r>
          </w:p>
        </w:tc>
      </w:tr>
      <w:tr w:rsidR="003D1471" w:rsidRPr="00740AB6" w14:paraId="64223F3E" w14:textId="77777777" w:rsidTr="0052106E">
        <w:trPr>
          <w:trHeight w:val="20"/>
          <w:jc w:val="center"/>
        </w:trPr>
        <w:tc>
          <w:tcPr>
            <w:tcW w:w="302" w:type="pct"/>
            <w:shd w:val="clear" w:color="auto" w:fill="auto"/>
            <w:noWrap/>
            <w:vAlign w:val="center"/>
            <w:hideMark/>
          </w:tcPr>
          <w:p w14:paraId="3A035EAC" w14:textId="77777777" w:rsidR="003D1471" w:rsidRPr="00740AB6" w:rsidRDefault="003D1471" w:rsidP="0037270C">
            <w:pPr>
              <w:keepLines w:val="0"/>
              <w:ind w:firstLine="0"/>
              <w:jc w:val="center"/>
              <w:rPr>
                <w:color w:val="000000"/>
                <w:sz w:val="20"/>
              </w:rPr>
            </w:pPr>
            <w:r w:rsidRPr="00740AB6">
              <w:rPr>
                <w:color w:val="000000"/>
                <w:sz w:val="20"/>
              </w:rPr>
              <w:t>8</w:t>
            </w:r>
          </w:p>
        </w:tc>
        <w:tc>
          <w:tcPr>
            <w:tcW w:w="1139" w:type="pct"/>
            <w:gridSpan w:val="3"/>
            <w:shd w:val="clear" w:color="auto" w:fill="auto"/>
            <w:noWrap/>
            <w:vAlign w:val="center"/>
            <w:hideMark/>
          </w:tcPr>
          <w:p w14:paraId="2E53B7DD" w14:textId="77777777" w:rsidR="003D1471" w:rsidRPr="00740AB6" w:rsidRDefault="003D1471" w:rsidP="0037270C">
            <w:pPr>
              <w:keepLines w:val="0"/>
              <w:ind w:firstLine="0"/>
              <w:jc w:val="left"/>
              <w:rPr>
                <w:color w:val="000000"/>
                <w:sz w:val="20"/>
              </w:rPr>
            </w:pPr>
            <w:r w:rsidRPr="00740AB6">
              <w:rPr>
                <w:color w:val="000000"/>
                <w:sz w:val="20"/>
              </w:rPr>
              <w:t>Котельная по ул. Лазо, 111</w:t>
            </w:r>
          </w:p>
        </w:tc>
        <w:tc>
          <w:tcPr>
            <w:tcW w:w="3558" w:type="pct"/>
            <w:gridSpan w:val="5"/>
            <w:tcBorders>
              <w:right w:val="single" w:sz="4" w:space="0" w:color="auto"/>
            </w:tcBorders>
            <w:shd w:val="clear" w:color="auto" w:fill="auto"/>
            <w:noWrap/>
            <w:vAlign w:val="center"/>
          </w:tcPr>
          <w:p w14:paraId="0EA17C17" w14:textId="48AC716C" w:rsidR="003D1471" w:rsidRPr="00740AB6" w:rsidRDefault="003D1471" w:rsidP="0037270C">
            <w:pPr>
              <w:keepLines w:val="0"/>
              <w:ind w:firstLine="0"/>
              <w:jc w:val="center"/>
              <w:rPr>
                <w:color w:val="000000"/>
                <w:sz w:val="20"/>
              </w:rPr>
            </w:pPr>
            <w:r w:rsidRPr="003D1471">
              <w:rPr>
                <w:color w:val="000000"/>
                <w:sz w:val="20"/>
              </w:rPr>
              <w:t>Переключ</w:t>
            </w:r>
            <w:r>
              <w:rPr>
                <w:color w:val="000000"/>
                <w:sz w:val="20"/>
              </w:rPr>
              <w:t>ена</w:t>
            </w:r>
            <w:r w:rsidRPr="003D1471">
              <w:rPr>
                <w:color w:val="000000"/>
                <w:sz w:val="20"/>
              </w:rPr>
              <w:t xml:space="preserve"> на БТЭЦ</w:t>
            </w:r>
          </w:p>
        </w:tc>
      </w:tr>
      <w:tr w:rsidR="0052106E" w:rsidRPr="00740AB6" w14:paraId="3D748DF9" w14:textId="77777777" w:rsidTr="0052106E">
        <w:trPr>
          <w:trHeight w:val="20"/>
          <w:jc w:val="center"/>
        </w:trPr>
        <w:tc>
          <w:tcPr>
            <w:tcW w:w="302" w:type="pct"/>
            <w:shd w:val="clear" w:color="auto" w:fill="auto"/>
            <w:noWrap/>
            <w:vAlign w:val="center"/>
            <w:hideMark/>
          </w:tcPr>
          <w:p w14:paraId="10E129E8" w14:textId="77777777" w:rsidR="0037270C" w:rsidRPr="00740AB6" w:rsidRDefault="0037270C" w:rsidP="0037270C">
            <w:pPr>
              <w:keepLines w:val="0"/>
              <w:ind w:firstLine="0"/>
              <w:jc w:val="center"/>
              <w:rPr>
                <w:color w:val="000000"/>
                <w:sz w:val="20"/>
              </w:rPr>
            </w:pPr>
            <w:r w:rsidRPr="00740AB6">
              <w:rPr>
                <w:color w:val="000000"/>
                <w:sz w:val="20"/>
              </w:rPr>
              <w:t>9</w:t>
            </w:r>
          </w:p>
        </w:tc>
        <w:tc>
          <w:tcPr>
            <w:tcW w:w="1139" w:type="pct"/>
            <w:gridSpan w:val="3"/>
            <w:shd w:val="clear" w:color="auto" w:fill="auto"/>
            <w:noWrap/>
            <w:vAlign w:val="center"/>
            <w:hideMark/>
          </w:tcPr>
          <w:p w14:paraId="291170D7" w14:textId="77777777" w:rsidR="0037270C" w:rsidRPr="00740AB6" w:rsidRDefault="0037270C" w:rsidP="0037270C">
            <w:pPr>
              <w:keepLines w:val="0"/>
              <w:ind w:firstLine="0"/>
              <w:jc w:val="left"/>
              <w:rPr>
                <w:color w:val="000000"/>
                <w:sz w:val="20"/>
              </w:rPr>
            </w:pPr>
            <w:r w:rsidRPr="00740AB6">
              <w:rPr>
                <w:color w:val="000000"/>
                <w:sz w:val="20"/>
              </w:rPr>
              <w:t>Котельная по ул. Пограничная, 183</w:t>
            </w:r>
          </w:p>
        </w:tc>
        <w:tc>
          <w:tcPr>
            <w:tcW w:w="1516" w:type="pct"/>
            <w:gridSpan w:val="2"/>
            <w:shd w:val="clear" w:color="auto" w:fill="auto"/>
            <w:noWrap/>
            <w:vAlign w:val="center"/>
            <w:hideMark/>
          </w:tcPr>
          <w:p w14:paraId="1D22AD7E" w14:textId="77777777" w:rsidR="0037270C" w:rsidRPr="00740AB6" w:rsidRDefault="0037270C"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566675E4" w14:textId="46C2C747" w:rsidR="0037270C" w:rsidRPr="00740AB6" w:rsidRDefault="0037270C" w:rsidP="0037270C">
            <w:pPr>
              <w:keepLines w:val="0"/>
              <w:ind w:firstLine="0"/>
              <w:jc w:val="center"/>
              <w:rPr>
                <w:color w:val="000000"/>
                <w:sz w:val="20"/>
              </w:rPr>
            </w:pPr>
            <w:r w:rsidRPr="00740AB6">
              <w:rPr>
                <w:color w:val="000000"/>
                <w:sz w:val="20"/>
              </w:rPr>
              <w:t>12,000</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33C591BB" w14:textId="77777777" w:rsidR="0037270C" w:rsidRPr="00740AB6" w:rsidRDefault="0037270C" w:rsidP="0037270C">
            <w:pPr>
              <w:keepLines w:val="0"/>
              <w:ind w:firstLine="0"/>
              <w:jc w:val="center"/>
              <w:rPr>
                <w:color w:val="000000"/>
                <w:sz w:val="20"/>
              </w:rPr>
            </w:pPr>
            <w:r w:rsidRPr="00740AB6">
              <w:rPr>
                <w:sz w:val="20"/>
              </w:rPr>
              <w:t>12,000</w:t>
            </w:r>
          </w:p>
        </w:tc>
      </w:tr>
      <w:tr w:rsidR="0052106E" w:rsidRPr="00740AB6" w14:paraId="7ABFAA0D" w14:textId="77777777" w:rsidTr="0052106E">
        <w:trPr>
          <w:trHeight w:val="20"/>
          <w:jc w:val="center"/>
        </w:trPr>
        <w:tc>
          <w:tcPr>
            <w:tcW w:w="302" w:type="pct"/>
            <w:shd w:val="clear" w:color="auto" w:fill="auto"/>
            <w:noWrap/>
            <w:vAlign w:val="center"/>
            <w:hideMark/>
          </w:tcPr>
          <w:p w14:paraId="3B775788" w14:textId="77777777" w:rsidR="0037270C" w:rsidRPr="00740AB6" w:rsidRDefault="0037270C" w:rsidP="0037270C">
            <w:pPr>
              <w:keepLines w:val="0"/>
              <w:ind w:firstLine="0"/>
              <w:jc w:val="center"/>
              <w:rPr>
                <w:color w:val="000000"/>
                <w:sz w:val="20"/>
              </w:rPr>
            </w:pPr>
            <w:r w:rsidRPr="00740AB6">
              <w:rPr>
                <w:color w:val="000000"/>
                <w:sz w:val="20"/>
              </w:rPr>
              <w:t>10</w:t>
            </w:r>
          </w:p>
        </w:tc>
        <w:tc>
          <w:tcPr>
            <w:tcW w:w="1139" w:type="pct"/>
            <w:gridSpan w:val="3"/>
            <w:shd w:val="clear" w:color="auto" w:fill="auto"/>
            <w:noWrap/>
            <w:vAlign w:val="center"/>
            <w:hideMark/>
          </w:tcPr>
          <w:p w14:paraId="6C65E095" w14:textId="77777777" w:rsidR="0037270C" w:rsidRPr="00740AB6" w:rsidRDefault="0037270C" w:rsidP="0037270C">
            <w:pPr>
              <w:keepLines w:val="0"/>
              <w:ind w:firstLine="0"/>
              <w:jc w:val="left"/>
              <w:rPr>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1516" w:type="pct"/>
            <w:gridSpan w:val="2"/>
            <w:shd w:val="clear" w:color="auto" w:fill="auto"/>
            <w:noWrap/>
            <w:vAlign w:val="center"/>
            <w:hideMark/>
          </w:tcPr>
          <w:p w14:paraId="1B65AEB7" w14:textId="7AEBA9B8" w:rsidR="0037270C" w:rsidRPr="00740AB6" w:rsidRDefault="00A378B3" w:rsidP="0037270C">
            <w:pPr>
              <w:keepLines w:val="0"/>
              <w:ind w:firstLine="0"/>
              <w:jc w:val="center"/>
              <w:rPr>
                <w:color w:val="000000"/>
                <w:sz w:val="20"/>
              </w:rPr>
            </w:pPr>
            <w:r w:rsidRPr="00A378B3">
              <w:rPr>
                <w:color w:val="000000"/>
                <w:sz w:val="20"/>
              </w:rPr>
              <w:t>ограничение мощности теплогенерирующего оборудования вызвано низкой его производительностью</w:t>
            </w:r>
          </w:p>
        </w:tc>
        <w:tc>
          <w:tcPr>
            <w:tcW w:w="757" w:type="pct"/>
            <w:gridSpan w:val="2"/>
            <w:vAlign w:val="center"/>
          </w:tcPr>
          <w:p w14:paraId="26EC5C41" w14:textId="4553D22B" w:rsidR="0037270C" w:rsidRPr="00740AB6" w:rsidRDefault="0037270C" w:rsidP="0037270C">
            <w:pPr>
              <w:keepLines w:val="0"/>
              <w:ind w:firstLine="0"/>
              <w:jc w:val="center"/>
              <w:rPr>
                <w:color w:val="000000"/>
                <w:sz w:val="20"/>
              </w:rPr>
            </w:pPr>
            <w:r w:rsidRPr="00740AB6">
              <w:rPr>
                <w:color w:val="000000"/>
                <w:sz w:val="20"/>
              </w:rPr>
              <w:t>5,504</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549BDED0" w14:textId="1DC0B881" w:rsidR="0037270C" w:rsidRPr="00740AB6" w:rsidRDefault="00A378B3" w:rsidP="0037270C">
            <w:pPr>
              <w:keepLines w:val="0"/>
              <w:ind w:firstLine="0"/>
              <w:jc w:val="center"/>
              <w:rPr>
                <w:color w:val="000000"/>
                <w:sz w:val="20"/>
              </w:rPr>
            </w:pPr>
            <w:r>
              <w:rPr>
                <w:sz w:val="20"/>
              </w:rPr>
              <w:t>4,890</w:t>
            </w:r>
          </w:p>
        </w:tc>
      </w:tr>
      <w:tr w:rsidR="001D23E1" w:rsidRPr="00740AB6" w14:paraId="5CDBF286" w14:textId="77777777" w:rsidTr="0052106E">
        <w:trPr>
          <w:trHeight w:val="20"/>
          <w:jc w:val="center"/>
        </w:trPr>
        <w:tc>
          <w:tcPr>
            <w:tcW w:w="302" w:type="pct"/>
            <w:shd w:val="clear" w:color="auto" w:fill="auto"/>
            <w:noWrap/>
            <w:vAlign w:val="center"/>
            <w:hideMark/>
          </w:tcPr>
          <w:p w14:paraId="25EBA26B" w14:textId="77777777" w:rsidR="001D23E1" w:rsidRPr="00740AB6" w:rsidRDefault="001D23E1" w:rsidP="0037270C">
            <w:pPr>
              <w:keepLines w:val="0"/>
              <w:ind w:firstLine="0"/>
              <w:jc w:val="center"/>
              <w:rPr>
                <w:color w:val="000000"/>
                <w:sz w:val="20"/>
              </w:rPr>
            </w:pPr>
            <w:r w:rsidRPr="00740AB6">
              <w:rPr>
                <w:color w:val="000000"/>
                <w:sz w:val="20"/>
              </w:rPr>
              <w:t>11</w:t>
            </w:r>
          </w:p>
        </w:tc>
        <w:tc>
          <w:tcPr>
            <w:tcW w:w="1139" w:type="pct"/>
            <w:gridSpan w:val="3"/>
            <w:shd w:val="clear" w:color="auto" w:fill="auto"/>
            <w:noWrap/>
            <w:vAlign w:val="center"/>
            <w:hideMark/>
          </w:tcPr>
          <w:p w14:paraId="5BC2B9B6" w14:textId="77777777" w:rsidR="001D23E1" w:rsidRPr="00740AB6" w:rsidRDefault="001D23E1" w:rsidP="0037270C">
            <w:pPr>
              <w:keepLines w:val="0"/>
              <w:ind w:firstLine="0"/>
              <w:jc w:val="left"/>
              <w:rPr>
                <w:color w:val="000000"/>
                <w:sz w:val="20"/>
              </w:rPr>
            </w:pPr>
            <w:r w:rsidRPr="00740AB6">
              <w:rPr>
                <w:color w:val="000000"/>
                <w:sz w:val="20"/>
              </w:rPr>
              <w:t>Котельная по ул. Чайковского, 155</w:t>
            </w:r>
          </w:p>
        </w:tc>
        <w:tc>
          <w:tcPr>
            <w:tcW w:w="3558" w:type="pct"/>
            <w:gridSpan w:val="5"/>
            <w:tcBorders>
              <w:right w:val="single" w:sz="4" w:space="0" w:color="auto"/>
            </w:tcBorders>
            <w:shd w:val="clear" w:color="auto" w:fill="auto"/>
            <w:noWrap/>
            <w:vAlign w:val="center"/>
            <w:hideMark/>
          </w:tcPr>
          <w:p w14:paraId="527E930B" w14:textId="1848E925" w:rsidR="001D23E1" w:rsidRPr="00740AB6" w:rsidRDefault="001D23E1" w:rsidP="0037270C">
            <w:pPr>
              <w:keepLines w:val="0"/>
              <w:ind w:firstLine="0"/>
              <w:jc w:val="center"/>
              <w:rPr>
                <w:color w:val="000000"/>
                <w:sz w:val="20"/>
              </w:rPr>
            </w:pPr>
            <w:r w:rsidRPr="00740AB6">
              <w:rPr>
                <w:color w:val="000000"/>
                <w:sz w:val="20"/>
              </w:rPr>
              <w:t>Выведена из работы</w:t>
            </w:r>
          </w:p>
        </w:tc>
      </w:tr>
      <w:tr w:rsidR="0052106E" w:rsidRPr="00740AB6" w14:paraId="61F9DB71" w14:textId="77777777" w:rsidTr="0052106E">
        <w:trPr>
          <w:trHeight w:val="20"/>
          <w:jc w:val="center"/>
        </w:trPr>
        <w:tc>
          <w:tcPr>
            <w:tcW w:w="302" w:type="pct"/>
            <w:shd w:val="clear" w:color="auto" w:fill="auto"/>
            <w:noWrap/>
            <w:vAlign w:val="center"/>
            <w:hideMark/>
          </w:tcPr>
          <w:p w14:paraId="7CF3DD3C" w14:textId="77777777" w:rsidR="0037270C" w:rsidRPr="00740AB6" w:rsidRDefault="0037270C" w:rsidP="0037270C">
            <w:pPr>
              <w:keepLines w:val="0"/>
              <w:ind w:firstLine="0"/>
              <w:jc w:val="center"/>
              <w:rPr>
                <w:color w:val="000000"/>
                <w:sz w:val="20"/>
              </w:rPr>
            </w:pPr>
            <w:r w:rsidRPr="00740AB6">
              <w:rPr>
                <w:color w:val="000000"/>
                <w:sz w:val="20"/>
              </w:rPr>
              <w:t>12</w:t>
            </w:r>
          </w:p>
        </w:tc>
        <w:tc>
          <w:tcPr>
            <w:tcW w:w="1139" w:type="pct"/>
            <w:gridSpan w:val="3"/>
            <w:shd w:val="clear" w:color="auto" w:fill="auto"/>
            <w:noWrap/>
            <w:vAlign w:val="center"/>
            <w:hideMark/>
          </w:tcPr>
          <w:p w14:paraId="327B4FD8" w14:textId="77777777" w:rsidR="0037270C" w:rsidRPr="00740AB6" w:rsidRDefault="0037270C" w:rsidP="0037270C">
            <w:pPr>
              <w:keepLines w:val="0"/>
              <w:ind w:firstLine="0"/>
              <w:jc w:val="left"/>
              <w:rPr>
                <w:color w:val="000000"/>
                <w:sz w:val="20"/>
              </w:rPr>
            </w:pPr>
            <w:r w:rsidRPr="00740AB6">
              <w:rPr>
                <w:color w:val="000000"/>
                <w:sz w:val="20"/>
              </w:rPr>
              <w:t>Котельная по ул. Юбилейная, 7а</w:t>
            </w:r>
          </w:p>
        </w:tc>
        <w:tc>
          <w:tcPr>
            <w:tcW w:w="1516" w:type="pct"/>
            <w:gridSpan w:val="2"/>
            <w:shd w:val="clear" w:color="auto" w:fill="auto"/>
            <w:noWrap/>
            <w:vAlign w:val="center"/>
            <w:hideMark/>
          </w:tcPr>
          <w:p w14:paraId="3FB2CD7D" w14:textId="06E90622" w:rsidR="0037270C" w:rsidRPr="00740AB6" w:rsidRDefault="001D23E1" w:rsidP="001D23E1">
            <w:pPr>
              <w:keepLines w:val="0"/>
              <w:ind w:firstLine="0"/>
              <w:jc w:val="center"/>
              <w:rPr>
                <w:color w:val="000000"/>
                <w:sz w:val="20"/>
              </w:rPr>
            </w:pPr>
            <w:r w:rsidRPr="00740AB6">
              <w:rPr>
                <w:color w:val="000000"/>
                <w:sz w:val="20"/>
              </w:rPr>
              <w:t>отсутствуют</w:t>
            </w:r>
          </w:p>
        </w:tc>
        <w:tc>
          <w:tcPr>
            <w:tcW w:w="757" w:type="pct"/>
            <w:gridSpan w:val="2"/>
            <w:vAlign w:val="center"/>
          </w:tcPr>
          <w:p w14:paraId="4981FAD8" w14:textId="2A86AD99" w:rsidR="0037270C" w:rsidRPr="00740AB6" w:rsidRDefault="0037270C" w:rsidP="0037270C">
            <w:pPr>
              <w:keepLines w:val="0"/>
              <w:ind w:firstLine="0"/>
              <w:jc w:val="center"/>
              <w:rPr>
                <w:color w:val="000000"/>
                <w:sz w:val="20"/>
              </w:rPr>
            </w:pPr>
            <w:r w:rsidRPr="00740AB6">
              <w:rPr>
                <w:color w:val="000000"/>
                <w:sz w:val="20"/>
              </w:rPr>
              <w:t>0,344</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1A81006B" w14:textId="77777777" w:rsidR="0037270C" w:rsidRPr="00740AB6" w:rsidRDefault="0037270C" w:rsidP="0037270C">
            <w:pPr>
              <w:keepLines w:val="0"/>
              <w:ind w:firstLine="0"/>
              <w:jc w:val="center"/>
              <w:rPr>
                <w:color w:val="000000"/>
                <w:sz w:val="20"/>
              </w:rPr>
            </w:pPr>
            <w:r w:rsidRPr="00740AB6">
              <w:rPr>
                <w:sz w:val="20"/>
              </w:rPr>
              <w:t>0,344</w:t>
            </w:r>
          </w:p>
        </w:tc>
      </w:tr>
      <w:tr w:rsidR="0052106E" w:rsidRPr="00740AB6" w14:paraId="731F3D09" w14:textId="77777777" w:rsidTr="0052106E">
        <w:trPr>
          <w:trHeight w:val="20"/>
          <w:jc w:val="center"/>
        </w:trPr>
        <w:tc>
          <w:tcPr>
            <w:tcW w:w="302" w:type="pct"/>
            <w:shd w:val="clear" w:color="auto" w:fill="auto"/>
            <w:noWrap/>
            <w:vAlign w:val="center"/>
            <w:hideMark/>
          </w:tcPr>
          <w:p w14:paraId="49645E55" w14:textId="77777777" w:rsidR="0037270C" w:rsidRPr="00740AB6" w:rsidRDefault="0037270C" w:rsidP="0037270C">
            <w:pPr>
              <w:keepLines w:val="0"/>
              <w:ind w:firstLine="0"/>
              <w:jc w:val="center"/>
              <w:rPr>
                <w:color w:val="000000"/>
                <w:sz w:val="20"/>
              </w:rPr>
            </w:pPr>
            <w:r w:rsidRPr="00740AB6">
              <w:rPr>
                <w:color w:val="000000"/>
                <w:sz w:val="20"/>
              </w:rPr>
              <w:t>13</w:t>
            </w:r>
          </w:p>
        </w:tc>
        <w:tc>
          <w:tcPr>
            <w:tcW w:w="1139" w:type="pct"/>
            <w:gridSpan w:val="3"/>
            <w:shd w:val="clear" w:color="auto" w:fill="auto"/>
            <w:noWrap/>
            <w:vAlign w:val="center"/>
            <w:hideMark/>
          </w:tcPr>
          <w:p w14:paraId="2A83CC61" w14:textId="77777777" w:rsidR="0037270C" w:rsidRPr="00740AB6" w:rsidRDefault="0037270C" w:rsidP="0037270C">
            <w:pPr>
              <w:keepLines w:val="0"/>
              <w:ind w:firstLine="0"/>
              <w:jc w:val="left"/>
              <w:rPr>
                <w:color w:val="000000"/>
                <w:sz w:val="20"/>
              </w:rPr>
            </w:pPr>
            <w:r w:rsidRPr="00740AB6">
              <w:rPr>
                <w:color w:val="000000"/>
                <w:sz w:val="20"/>
              </w:rPr>
              <w:t>Котельная школы №31</w:t>
            </w:r>
          </w:p>
        </w:tc>
        <w:tc>
          <w:tcPr>
            <w:tcW w:w="1516" w:type="pct"/>
            <w:gridSpan w:val="2"/>
            <w:shd w:val="clear" w:color="auto" w:fill="auto"/>
            <w:noWrap/>
            <w:vAlign w:val="center"/>
            <w:hideMark/>
          </w:tcPr>
          <w:p w14:paraId="1D44757D" w14:textId="77777777" w:rsidR="0037270C" w:rsidRPr="00740AB6" w:rsidRDefault="0037270C"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665C047D" w14:textId="28D59B29" w:rsidR="0037270C" w:rsidRPr="00740AB6" w:rsidRDefault="0037270C" w:rsidP="0037270C">
            <w:pPr>
              <w:keepLines w:val="0"/>
              <w:ind w:firstLine="0"/>
              <w:jc w:val="center"/>
              <w:rPr>
                <w:color w:val="000000"/>
                <w:sz w:val="20"/>
              </w:rPr>
            </w:pPr>
            <w:r w:rsidRPr="00740AB6">
              <w:rPr>
                <w:color w:val="000000"/>
                <w:sz w:val="20"/>
              </w:rPr>
              <w:t>0,1032</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73252592" w14:textId="2F8D3756" w:rsidR="0037270C" w:rsidRPr="00740AB6" w:rsidRDefault="0037270C" w:rsidP="0037270C">
            <w:pPr>
              <w:keepLines w:val="0"/>
              <w:ind w:firstLine="0"/>
              <w:jc w:val="center"/>
              <w:rPr>
                <w:color w:val="000000"/>
                <w:sz w:val="20"/>
              </w:rPr>
            </w:pPr>
            <w:r w:rsidRPr="00740AB6">
              <w:rPr>
                <w:sz w:val="20"/>
              </w:rPr>
              <w:t>0,1032</w:t>
            </w:r>
          </w:p>
        </w:tc>
      </w:tr>
      <w:tr w:rsidR="0052106E" w:rsidRPr="00740AB6" w14:paraId="759ADBF4" w14:textId="77777777" w:rsidTr="0052106E">
        <w:trPr>
          <w:trHeight w:val="20"/>
          <w:jc w:val="center"/>
        </w:trPr>
        <w:tc>
          <w:tcPr>
            <w:tcW w:w="302" w:type="pct"/>
            <w:shd w:val="clear" w:color="auto" w:fill="auto"/>
            <w:noWrap/>
            <w:vAlign w:val="center"/>
            <w:hideMark/>
          </w:tcPr>
          <w:p w14:paraId="10756ACC" w14:textId="77777777" w:rsidR="0037270C" w:rsidRPr="00740AB6" w:rsidRDefault="0037270C" w:rsidP="0037270C">
            <w:pPr>
              <w:keepLines w:val="0"/>
              <w:ind w:firstLine="0"/>
              <w:jc w:val="center"/>
              <w:rPr>
                <w:color w:val="000000"/>
                <w:sz w:val="20"/>
              </w:rPr>
            </w:pPr>
            <w:r w:rsidRPr="00740AB6">
              <w:rPr>
                <w:color w:val="000000"/>
                <w:sz w:val="20"/>
              </w:rPr>
              <w:t>14</w:t>
            </w:r>
          </w:p>
        </w:tc>
        <w:tc>
          <w:tcPr>
            <w:tcW w:w="1139" w:type="pct"/>
            <w:gridSpan w:val="3"/>
            <w:shd w:val="clear" w:color="auto" w:fill="auto"/>
            <w:noWrap/>
            <w:vAlign w:val="center"/>
            <w:hideMark/>
          </w:tcPr>
          <w:p w14:paraId="038ED693" w14:textId="77777777" w:rsidR="0037270C" w:rsidRPr="00740AB6" w:rsidRDefault="0037270C" w:rsidP="0037270C">
            <w:pPr>
              <w:keepLines w:val="0"/>
              <w:ind w:firstLine="0"/>
              <w:jc w:val="left"/>
              <w:rPr>
                <w:color w:val="000000"/>
                <w:sz w:val="20"/>
              </w:rPr>
            </w:pPr>
            <w:r w:rsidRPr="00740AB6">
              <w:rPr>
                <w:color w:val="000000"/>
                <w:sz w:val="20"/>
              </w:rPr>
              <w:t>Котельная Мостоотряд-64</w:t>
            </w:r>
          </w:p>
        </w:tc>
        <w:tc>
          <w:tcPr>
            <w:tcW w:w="1516" w:type="pct"/>
            <w:gridSpan w:val="2"/>
            <w:shd w:val="clear" w:color="auto" w:fill="auto"/>
            <w:vAlign w:val="center"/>
            <w:hideMark/>
          </w:tcPr>
          <w:p w14:paraId="19CA7D4D" w14:textId="0EEB1BBD" w:rsidR="0037270C" w:rsidRPr="00740AB6" w:rsidRDefault="00A378B3" w:rsidP="0037270C">
            <w:pPr>
              <w:keepLines w:val="0"/>
              <w:ind w:firstLine="0"/>
              <w:jc w:val="center"/>
              <w:rPr>
                <w:color w:val="000000"/>
                <w:sz w:val="20"/>
              </w:rPr>
            </w:pPr>
            <w:r w:rsidRPr="00A378B3">
              <w:rPr>
                <w:color w:val="000000"/>
                <w:sz w:val="20"/>
              </w:rPr>
              <w:t>отсутствуют</w:t>
            </w:r>
          </w:p>
        </w:tc>
        <w:tc>
          <w:tcPr>
            <w:tcW w:w="757" w:type="pct"/>
            <w:gridSpan w:val="2"/>
            <w:vAlign w:val="center"/>
          </w:tcPr>
          <w:p w14:paraId="0835B9C9" w14:textId="29BB248D" w:rsidR="0037270C" w:rsidRPr="00740AB6" w:rsidRDefault="0037270C" w:rsidP="0037270C">
            <w:pPr>
              <w:keepLines w:val="0"/>
              <w:ind w:firstLine="0"/>
              <w:jc w:val="center"/>
              <w:rPr>
                <w:color w:val="000000"/>
                <w:sz w:val="20"/>
              </w:rPr>
            </w:pPr>
            <w:r w:rsidRPr="00740AB6">
              <w:rPr>
                <w:color w:val="000000"/>
                <w:sz w:val="20"/>
              </w:rPr>
              <w:t>0,688</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1024FA16" w14:textId="1442FBC0" w:rsidR="0037270C" w:rsidRPr="00740AB6" w:rsidRDefault="00A378B3" w:rsidP="0037270C">
            <w:pPr>
              <w:keepLines w:val="0"/>
              <w:ind w:firstLine="0"/>
              <w:jc w:val="center"/>
              <w:rPr>
                <w:color w:val="000000"/>
                <w:sz w:val="20"/>
              </w:rPr>
            </w:pPr>
            <w:r w:rsidRPr="00A378B3">
              <w:rPr>
                <w:sz w:val="20"/>
              </w:rPr>
              <w:t>0,688</w:t>
            </w:r>
          </w:p>
        </w:tc>
      </w:tr>
      <w:tr w:rsidR="0052106E" w:rsidRPr="00740AB6" w14:paraId="4215C154" w14:textId="77777777" w:rsidTr="0052106E">
        <w:trPr>
          <w:trHeight w:val="20"/>
          <w:jc w:val="center"/>
        </w:trPr>
        <w:tc>
          <w:tcPr>
            <w:tcW w:w="302" w:type="pct"/>
            <w:shd w:val="clear" w:color="auto" w:fill="auto"/>
            <w:noWrap/>
            <w:vAlign w:val="center"/>
            <w:hideMark/>
          </w:tcPr>
          <w:p w14:paraId="50F52829" w14:textId="77777777" w:rsidR="0037270C" w:rsidRPr="00740AB6" w:rsidRDefault="0037270C" w:rsidP="0037270C">
            <w:pPr>
              <w:keepLines w:val="0"/>
              <w:ind w:firstLine="0"/>
              <w:jc w:val="center"/>
              <w:rPr>
                <w:color w:val="000000"/>
                <w:sz w:val="20"/>
              </w:rPr>
            </w:pPr>
            <w:r w:rsidRPr="00740AB6">
              <w:rPr>
                <w:color w:val="000000"/>
                <w:sz w:val="20"/>
              </w:rPr>
              <w:t>15</w:t>
            </w:r>
          </w:p>
        </w:tc>
        <w:tc>
          <w:tcPr>
            <w:tcW w:w="1139" w:type="pct"/>
            <w:gridSpan w:val="3"/>
            <w:shd w:val="clear" w:color="auto" w:fill="auto"/>
            <w:noWrap/>
            <w:vAlign w:val="center"/>
            <w:hideMark/>
          </w:tcPr>
          <w:p w14:paraId="681284EF" w14:textId="77777777" w:rsidR="0037270C" w:rsidRPr="00740AB6" w:rsidRDefault="0037270C" w:rsidP="0037270C">
            <w:pPr>
              <w:keepLines w:val="0"/>
              <w:ind w:firstLine="0"/>
              <w:jc w:val="left"/>
              <w:rPr>
                <w:color w:val="000000"/>
                <w:sz w:val="20"/>
              </w:rPr>
            </w:pPr>
            <w:r w:rsidRPr="00740AB6">
              <w:rPr>
                <w:color w:val="000000"/>
                <w:sz w:val="20"/>
              </w:rPr>
              <w:t>Котельная ОРТПЦ</w:t>
            </w:r>
          </w:p>
        </w:tc>
        <w:tc>
          <w:tcPr>
            <w:tcW w:w="1516" w:type="pct"/>
            <w:gridSpan w:val="2"/>
            <w:shd w:val="clear" w:color="auto" w:fill="auto"/>
            <w:noWrap/>
            <w:vAlign w:val="center"/>
            <w:hideMark/>
          </w:tcPr>
          <w:p w14:paraId="2982AF13" w14:textId="681B67FD" w:rsidR="0037270C" w:rsidRPr="00740AB6" w:rsidRDefault="00A378B3" w:rsidP="0037270C">
            <w:pPr>
              <w:keepLines w:val="0"/>
              <w:ind w:firstLine="0"/>
              <w:jc w:val="center"/>
              <w:rPr>
                <w:color w:val="000000"/>
                <w:sz w:val="20"/>
              </w:rPr>
            </w:pPr>
            <w:r w:rsidRPr="00A378B3">
              <w:rPr>
                <w:color w:val="000000"/>
                <w:sz w:val="20"/>
              </w:rPr>
              <w:t>отсутствуют</w:t>
            </w:r>
          </w:p>
        </w:tc>
        <w:tc>
          <w:tcPr>
            <w:tcW w:w="757" w:type="pct"/>
            <w:gridSpan w:val="2"/>
            <w:vAlign w:val="center"/>
          </w:tcPr>
          <w:p w14:paraId="1583351C" w14:textId="7EDD2BF4" w:rsidR="0037270C" w:rsidRPr="00740AB6" w:rsidRDefault="0037270C" w:rsidP="0037270C">
            <w:pPr>
              <w:keepLines w:val="0"/>
              <w:ind w:firstLine="0"/>
              <w:jc w:val="center"/>
              <w:rPr>
                <w:color w:val="000000"/>
                <w:sz w:val="20"/>
              </w:rPr>
            </w:pPr>
            <w:r w:rsidRPr="00740AB6">
              <w:rPr>
                <w:color w:val="000000"/>
                <w:sz w:val="20"/>
              </w:rPr>
              <w:t>1,02</w:t>
            </w:r>
            <w:r w:rsidR="00A378B3">
              <w:rPr>
                <w:color w:val="000000"/>
                <w:sz w:val="20"/>
              </w:rPr>
              <w:t>0</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65993867" w14:textId="6489AC6B" w:rsidR="0037270C" w:rsidRPr="00740AB6" w:rsidRDefault="00A378B3" w:rsidP="0037270C">
            <w:pPr>
              <w:keepLines w:val="0"/>
              <w:ind w:firstLine="0"/>
              <w:jc w:val="center"/>
              <w:rPr>
                <w:color w:val="000000"/>
                <w:sz w:val="20"/>
              </w:rPr>
            </w:pPr>
            <w:r>
              <w:rPr>
                <w:sz w:val="20"/>
              </w:rPr>
              <w:t>1,020</w:t>
            </w:r>
          </w:p>
        </w:tc>
      </w:tr>
      <w:tr w:rsidR="0052106E" w:rsidRPr="00740AB6" w14:paraId="58F0A9CC" w14:textId="77777777" w:rsidTr="0052106E">
        <w:trPr>
          <w:trHeight w:val="20"/>
          <w:jc w:val="center"/>
        </w:trPr>
        <w:tc>
          <w:tcPr>
            <w:tcW w:w="302" w:type="pct"/>
            <w:shd w:val="clear" w:color="auto" w:fill="auto"/>
            <w:noWrap/>
            <w:vAlign w:val="center"/>
            <w:hideMark/>
          </w:tcPr>
          <w:p w14:paraId="57A67B4C" w14:textId="77777777" w:rsidR="0037270C" w:rsidRPr="00740AB6" w:rsidRDefault="0037270C" w:rsidP="0037270C">
            <w:pPr>
              <w:keepLines w:val="0"/>
              <w:ind w:firstLine="0"/>
              <w:jc w:val="center"/>
              <w:rPr>
                <w:color w:val="000000"/>
                <w:sz w:val="20"/>
              </w:rPr>
            </w:pPr>
            <w:r w:rsidRPr="00740AB6">
              <w:rPr>
                <w:color w:val="000000"/>
                <w:sz w:val="20"/>
              </w:rPr>
              <w:t>16</w:t>
            </w:r>
          </w:p>
        </w:tc>
        <w:tc>
          <w:tcPr>
            <w:tcW w:w="1139" w:type="pct"/>
            <w:gridSpan w:val="3"/>
            <w:shd w:val="clear" w:color="auto" w:fill="auto"/>
            <w:noWrap/>
            <w:vAlign w:val="center"/>
            <w:hideMark/>
          </w:tcPr>
          <w:p w14:paraId="28D4ECE6" w14:textId="77777777" w:rsidR="0037270C" w:rsidRPr="00740AB6" w:rsidRDefault="0037270C" w:rsidP="0037270C">
            <w:pPr>
              <w:keepLines w:val="0"/>
              <w:ind w:firstLine="0"/>
              <w:jc w:val="left"/>
              <w:rPr>
                <w:color w:val="000000"/>
                <w:sz w:val="20"/>
              </w:rPr>
            </w:pPr>
            <w:r w:rsidRPr="00740AB6">
              <w:rPr>
                <w:color w:val="000000"/>
                <w:sz w:val="20"/>
              </w:rPr>
              <w:t>Котельная ВОС</w:t>
            </w:r>
          </w:p>
        </w:tc>
        <w:tc>
          <w:tcPr>
            <w:tcW w:w="1516" w:type="pct"/>
            <w:gridSpan w:val="2"/>
            <w:shd w:val="clear" w:color="auto" w:fill="auto"/>
            <w:noWrap/>
            <w:vAlign w:val="center"/>
            <w:hideMark/>
          </w:tcPr>
          <w:p w14:paraId="0B9108AD" w14:textId="7BAECEE7" w:rsidR="0037270C" w:rsidRPr="00740AB6" w:rsidRDefault="001D23E1" w:rsidP="0037270C">
            <w:pPr>
              <w:keepLines w:val="0"/>
              <w:ind w:firstLine="0"/>
              <w:jc w:val="center"/>
              <w:rPr>
                <w:color w:val="000000"/>
                <w:sz w:val="20"/>
              </w:rPr>
            </w:pPr>
            <w:r w:rsidRPr="00740AB6">
              <w:rPr>
                <w:color w:val="000000"/>
                <w:sz w:val="20"/>
              </w:rPr>
              <w:t>ограничение мощности теплогенерирующего оборудования вызвано низкой его производительностью</w:t>
            </w:r>
          </w:p>
        </w:tc>
        <w:tc>
          <w:tcPr>
            <w:tcW w:w="757" w:type="pct"/>
            <w:gridSpan w:val="2"/>
            <w:vAlign w:val="center"/>
          </w:tcPr>
          <w:p w14:paraId="56069582" w14:textId="20A68AE1" w:rsidR="0037270C" w:rsidRPr="00740AB6" w:rsidRDefault="0037270C" w:rsidP="0037270C">
            <w:pPr>
              <w:keepLines w:val="0"/>
              <w:ind w:firstLine="0"/>
              <w:jc w:val="center"/>
              <w:rPr>
                <w:color w:val="000000"/>
                <w:sz w:val="20"/>
              </w:rPr>
            </w:pPr>
            <w:r w:rsidRPr="00740AB6">
              <w:rPr>
                <w:color w:val="000000"/>
                <w:sz w:val="20"/>
              </w:rPr>
              <w:t>3,440</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55A29310" w14:textId="1BD9BE50" w:rsidR="0037270C" w:rsidRPr="00740AB6" w:rsidRDefault="00A378B3" w:rsidP="0037270C">
            <w:pPr>
              <w:keepLines w:val="0"/>
              <w:ind w:firstLine="0"/>
              <w:jc w:val="center"/>
              <w:rPr>
                <w:color w:val="000000"/>
                <w:sz w:val="20"/>
              </w:rPr>
            </w:pPr>
            <w:r>
              <w:rPr>
                <w:sz w:val="20"/>
              </w:rPr>
              <w:t>2,814</w:t>
            </w:r>
          </w:p>
        </w:tc>
      </w:tr>
      <w:tr w:rsidR="0052106E" w:rsidRPr="00740AB6" w14:paraId="3CE5850B" w14:textId="77777777" w:rsidTr="0052106E">
        <w:trPr>
          <w:trHeight w:val="20"/>
          <w:jc w:val="center"/>
        </w:trPr>
        <w:tc>
          <w:tcPr>
            <w:tcW w:w="302" w:type="pct"/>
            <w:shd w:val="clear" w:color="auto" w:fill="auto"/>
            <w:noWrap/>
            <w:vAlign w:val="center"/>
            <w:hideMark/>
          </w:tcPr>
          <w:p w14:paraId="23AEE0E9" w14:textId="77777777" w:rsidR="0037270C" w:rsidRPr="00740AB6" w:rsidRDefault="0037270C" w:rsidP="0037270C">
            <w:pPr>
              <w:keepLines w:val="0"/>
              <w:ind w:firstLine="0"/>
              <w:jc w:val="center"/>
              <w:rPr>
                <w:color w:val="000000"/>
                <w:sz w:val="20"/>
              </w:rPr>
            </w:pPr>
            <w:r w:rsidRPr="00740AB6">
              <w:rPr>
                <w:color w:val="000000"/>
                <w:sz w:val="20"/>
              </w:rPr>
              <w:t>17</w:t>
            </w:r>
          </w:p>
        </w:tc>
        <w:tc>
          <w:tcPr>
            <w:tcW w:w="1139" w:type="pct"/>
            <w:gridSpan w:val="3"/>
            <w:shd w:val="clear" w:color="auto" w:fill="auto"/>
            <w:noWrap/>
            <w:vAlign w:val="center"/>
            <w:hideMark/>
          </w:tcPr>
          <w:p w14:paraId="06F71068" w14:textId="77777777" w:rsidR="0037270C" w:rsidRPr="00740AB6" w:rsidRDefault="0037270C" w:rsidP="0037270C">
            <w:pPr>
              <w:keepLines w:val="0"/>
              <w:ind w:firstLine="0"/>
              <w:jc w:val="left"/>
              <w:rPr>
                <w:color w:val="000000"/>
                <w:sz w:val="20"/>
              </w:rPr>
            </w:pPr>
            <w:r w:rsidRPr="00740AB6">
              <w:rPr>
                <w:color w:val="000000"/>
                <w:sz w:val="20"/>
              </w:rPr>
              <w:t>Котельная ДОС</w:t>
            </w:r>
          </w:p>
        </w:tc>
        <w:tc>
          <w:tcPr>
            <w:tcW w:w="1516" w:type="pct"/>
            <w:gridSpan w:val="2"/>
            <w:shd w:val="clear" w:color="auto" w:fill="auto"/>
            <w:noWrap/>
            <w:vAlign w:val="center"/>
            <w:hideMark/>
          </w:tcPr>
          <w:p w14:paraId="4F3D1D61" w14:textId="2936B0E1" w:rsidR="0037270C" w:rsidRPr="00740AB6" w:rsidRDefault="001D23E1" w:rsidP="0037270C">
            <w:pPr>
              <w:keepLines w:val="0"/>
              <w:ind w:firstLine="0"/>
              <w:jc w:val="center"/>
              <w:rPr>
                <w:color w:val="000000"/>
                <w:sz w:val="20"/>
              </w:rPr>
            </w:pPr>
            <w:r w:rsidRPr="00740AB6">
              <w:rPr>
                <w:color w:val="000000"/>
                <w:sz w:val="20"/>
              </w:rPr>
              <w:t>ограничение мощности теплогенерирующего оборудования вызвано низкой его производительностью</w:t>
            </w:r>
          </w:p>
        </w:tc>
        <w:tc>
          <w:tcPr>
            <w:tcW w:w="757" w:type="pct"/>
            <w:gridSpan w:val="2"/>
            <w:vAlign w:val="center"/>
          </w:tcPr>
          <w:p w14:paraId="769CE388" w14:textId="6BCBBBE7" w:rsidR="0037270C" w:rsidRPr="00740AB6" w:rsidRDefault="0037270C" w:rsidP="0037270C">
            <w:pPr>
              <w:keepLines w:val="0"/>
              <w:ind w:firstLine="0"/>
              <w:jc w:val="center"/>
              <w:rPr>
                <w:color w:val="000000"/>
                <w:sz w:val="20"/>
              </w:rPr>
            </w:pPr>
            <w:r w:rsidRPr="00740AB6">
              <w:rPr>
                <w:color w:val="000000"/>
                <w:sz w:val="20"/>
              </w:rPr>
              <w:t>6,450</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7BD1DBAD" w14:textId="77777777" w:rsidR="0037270C" w:rsidRPr="00740AB6" w:rsidRDefault="0037270C" w:rsidP="0037270C">
            <w:pPr>
              <w:keepLines w:val="0"/>
              <w:ind w:firstLine="0"/>
              <w:jc w:val="center"/>
              <w:rPr>
                <w:color w:val="000000"/>
                <w:sz w:val="20"/>
              </w:rPr>
            </w:pPr>
            <w:r w:rsidRPr="00740AB6">
              <w:rPr>
                <w:sz w:val="20"/>
              </w:rPr>
              <w:t>5,500</w:t>
            </w:r>
          </w:p>
        </w:tc>
      </w:tr>
      <w:tr w:rsidR="0052106E" w:rsidRPr="00740AB6" w14:paraId="5BE80AF4" w14:textId="77777777" w:rsidTr="0052106E">
        <w:trPr>
          <w:trHeight w:val="20"/>
          <w:jc w:val="center"/>
        </w:trPr>
        <w:tc>
          <w:tcPr>
            <w:tcW w:w="302" w:type="pct"/>
            <w:shd w:val="clear" w:color="auto" w:fill="auto"/>
            <w:noWrap/>
            <w:vAlign w:val="center"/>
            <w:hideMark/>
          </w:tcPr>
          <w:p w14:paraId="4C2DC0F3" w14:textId="77777777" w:rsidR="0037270C" w:rsidRPr="00740AB6" w:rsidRDefault="0037270C" w:rsidP="0037270C">
            <w:pPr>
              <w:keepLines w:val="0"/>
              <w:ind w:firstLine="0"/>
              <w:jc w:val="center"/>
              <w:rPr>
                <w:color w:val="000000"/>
                <w:sz w:val="20"/>
              </w:rPr>
            </w:pPr>
            <w:r w:rsidRPr="00740AB6">
              <w:rPr>
                <w:color w:val="000000"/>
                <w:sz w:val="20"/>
              </w:rPr>
              <w:t>18</w:t>
            </w:r>
          </w:p>
        </w:tc>
        <w:tc>
          <w:tcPr>
            <w:tcW w:w="1139" w:type="pct"/>
            <w:gridSpan w:val="3"/>
            <w:shd w:val="clear" w:color="auto" w:fill="auto"/>
            <w:noWrap/>
            <w:vAlign w:val="center"/>
            <w:hideMark/>
          </w:tcPr>
          <w:p w14:paraId="12500ED6" w14:textId="77777777" w:rsidR="0037270C" w:rsidRPr="00740AB6" w:rsidRDefault="0037270C" w:rsidP="0037270C">
            <w:pPr>
              <w:keepLines w:val="0"/>
              <w:ind w:firstLine="0"/>
              <w:jc w:val="left"/>
              <w:rPr>
                <w:color w:val="000000"/>
                <w:sz w:val="20"/>
              </w:rPr>
            </w:pPr>
            <w:r w:rsidRPr="00740AB6">
              <w:rPr>
                <w:color w:val="000000"/>
                <w:sz w:val="20"/>
              </w:rPr>
              <w:t>Котельная п. Аэропорт</w:t>
            </w:r>
          </w:p>
        </w:tc>
        <w:tc>
          <w:tcPr>
            <w:tcW w:w="1516" w:type="pct"/>
            <w:gridSpan w:val="2"/>
            <w:shd w:val="clear" w:color="auto" w:fill="auto"/>
            <w:vAlign w:val="center"/>
            <w:hideMark/>
          </w:tcPr>
          <w:p w14:paraId="2455D214" w14:textId="5185AFB6" w:rsidR="0037270C" w:rsidRPr="00740AB6" w:rsidRDefault="00A378B3" w:rsidP="0037270C">
            <w:pPr>
              <w:keepLines w:val="0"/>
              <w:ind w:firstLine="0"/>
              <w:jc w:val="center"/>
              <w:rPr>
                <w:color w:val="000000"/>
                <w:sz w:val="20"/>
              </w:rPr>
            </w:pPr>
            <w:r w:rsidRPr="00A378B3">
              <w:rPr>
                <w:color w:val="000000"/>
                <w:sz w:val="20"/>
              </w:rPr>
              <w:t>ограничение мощности теплогенерирующего оборудования вызвано низкой его производительностью</w:t>
            </w:r>
          </w:p>
        </w:tc>
        <w:tc>
          <w:tcPr>
            <w:tcW w:w="757" w:type="pct"/>
            <w:gridSpan w:val="2"/>
            <w:vAlign w:val="center"/>
          </w:tcPr>
          <w:p w14:paraId="0B6914CC" w14:textId="1BC00811" w:rsidR="0037270C" w:rsidRPr="00740AB6" w:rsidRDefault="0037270C" w:rsidP="0037270C">
            <w:pPr>
              <w:keepLines w:val="0"/>
              <w:ind w:firstLine="0"/>
              <w:jc w:val="center"/>
              <w:rPr>
                <w:color w:val="000000"/>
                <w:sz w:val="20"/>
              </w:rPr>
            </w:pPr>
            <w:r w:rsidRPr="00740AB6">
              <w:rPr>
                <w:color w:val="000000"/>
                <w:sz w:val="20"/>
              </w:rPr>
              <w:t>4,816</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594F8D2E" w14:textId="32EFFBF7" w:rsidR="0037270C" w:rsidRPr="00740AB6" w:rsidRDefault="0037270C" w:rsidP="0037270C">
            <w:pPr>
              <w:keepLines w:val="0"/>
              <w:ind w:firstLine="0"/>
              <w:jc w:val="center"/>
              <w:rPr>
                <w:color w:val="000000"/>
                <w:sz w:val="20"/>
              </w:rPr>
            </w:pPr>
            <w:r w:rsidRPr="00740AB6">
              <w:rPr>
                <w:sz w:val="20"/>
              </w:rPr>
              <w:t>4,</w:t>
            </w:r>
            <w:r w:rsidR="00A378B3">
              <w:rPr>
                <w:sz w:val="20"/>
              </w:rPr>
              <w:t>240</w:t>
            </w:r>
          </w:p>
        </w:tc>
      </w:tr>
      <w:tr w:rsidR="0052106E" w:rsidRPr="00740AB6" w14:paraId="1CDC2D06" w14:textId="77777777" w:rsidTr="0052106E">
        <w:trPr>
          <w:trHeight w:val="20"/>
          <w:jc w:val="center"/>
        </w:trPr>
        <w:tc>
          <w:tcPr>
            <w:tcW w:w="302" w:type="pct"/>
            <w:shd w:val="clear" w:color="auto" w:fill="auto"/>
            <w:noWrap/>
            <w:vAlign w:val="center"/>
            <w:hideMark/>
          </w:tcPr>
          <w:p w14:paraId="6FF92C66" w14:textId="77777777" w:rsidR="0037270C" w:rsidRPr="00740AB6" w:rsidRDefault="0037270C" w:rsidP="0037270C">
            <w:pPr>
              <w:keepLines w:val="0"/>
              <w:ind w:firstLine="0"/>
              <w:jc w:val="center"/>
              <w:rPr>
                <w:color w:val="000000"/>
                <w:sz w:val="20"/>
              </w:rPr>
            </w:pPr>
            <w:r w:rsidRPr="00740AB6">
              <w:rPr>
                <w:color w:val="000000"/>
                <w:sz w:val="20"/>
              </w:rPr>
              <w:t>19</w:t>
            </w:r>
          </w:p>
        </w:tc>
        <w:tc>
          <w:tcPr>
            <w:tcW w:w="1139" w:type="pct"/>
            <w:gridSpan w:val="3"/>
            <w:shd w:val="clear" w:color="auto" w:fill="auto"/>
            <w:noWrap/>
            <w:vAlign w:val="center"/>
            <w:hideMark/>
          </w:tcPr>
          <w:p w14:paraId="45292543" w14:textId="77777777" w:rsidR="0037270C" w:rsidRPr="00740AB6" w:rsidRDefault="0037270C" w:rsidP="0037270C">
            <w:pPr>
              <w:keepLines w:val="0"/>
              <w:ind w:firstLine="0"/>
              <w:jc w:val="left"/>
              <w:rPr>
                <w:color w:val="000000"/>
                <w:sz w:val="20"/>
              </w:rPr>
            </w:pPr>
            <w:r w:rsidRPr="00740AB6">
              <w:rPr>
                <w:color w:val="000000"/>
                <w:sz w:val="20"/>
              </w:rPr>
              <w:t xml:space="preserve">Котельная </w:t>
            </w:r>
            <w:r w:rsidRPr="00740AB6">
              <w:rPr>
                <w:sz w:val="20"/>
              </w:rPr>
              <w:t>с. Садовое</w:t>
            </w:r>
          </w:p>
        </w:tc>
        <w:tc>
          <w:tcPr>
            <w:tcW w:w="1516" w:type="pct"/>
            <w:gridSpan w:val="2"/>
            <w:shd w:val="clear" w:color="auto" w:fill="auto"/>
            <w:vAlign w:val="center"/>
            <w:hideMark/>
          </w:tcPr>
          <w:p w14:paraId="56875DDF" w14:textId="2672688E" w:rsidR="0037270C" w:rsidRPr="00740AB6" w:rsidRDefault="001D23E1"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22290862" w14:textId="35DB0C65" w:rsidR="0037270C" w:rsidRPr="00740AB6" w:rsidRDefault="0037270C" w:rsidP="0037270C">
            <w:pPr>
              <w:keepLines w:val="0"/>
              <w:ind w:firstLine="0"/>
              <w:jc w:val="center"/>
              <w:rPr>
                <w:color w:val="000000"/>
                <w:sz w:val="20"/>
              </w:rPr>
            </w:pPr>
            <w:r w:rsidRPr="00740AB6">
              <w:rPr>
                <w:color w:val="000000"/>
                <w:sz w:val="20"/>
              </w:rPr>
              <w:t>2,04</w:t>
            </w:r>
            <w:r w:rsidR="00A378B3">
              <w:rPr>
                <w:color w:val="000000"/>
                <w:sz w:val="20"/>
              </w:rPr>
              <w:t>0</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1B335F4F" w14:textId="11A5DE68" w:rsidR="0037270C" w:rsidRPr="00740AB6" w:rsidRDefault="0037270C" w:rsidP="0037270C">
            <w:pPr>
              <w:keepLines w:val="0"/>
              <w:ind w:firstLine="0"/>
              <w:jc w:val="center"/>
              <w:rPr>
                <w:color w:val="000000"/>
                <w:sz w:val="20"/>
              </w:rPr>
            </w:pPr>
            <w:r w:rsidRPr="00740AB6">
              <w:rPr>
                <w:sz w:val="20"/>
              </w:rPr>
              <w:t>2,04</w:t>
            </w:r>
            <w:r w:rsidR="00A378B3">
              <w:rPr>
                <w:sz w:val="20"/>
              </w:rPr>
              <w:t>0</w:t>
            </w:r>
          </w:p>
        </w:tc>
      </w:tr>
      <w:tr w:rsidR="0052106E" w:rsidRPr="00740AB6" w14:paraId="51D8E349" w14:textId="77777777" w:rsidTr="0052106E">
        <w:trPr>
          <w:trHeight w:val="20"/>
          <w:jc w:val="center"/>
        </w:trPr>
        <w:tc>
          <w:tcPr>
            <w:tcW w:w="302" w:type="pct"/>
            <w:shd w:val="clear" w:color="auto" w:fill="auto"/>
            <w:noWrap/>
            <w:vAlign w:val="center"/>
          </w:tcPr>
          <w:p w14:paraId="45B7F20E" w14:textId="77777777" w:rsidR="0037270C" w:rsidRPr="00740AB6" w:rsidRDefault="0037270C" w:rsidP="0037270C">
            <w:pPr>
              <w:keepLines w:val="0"/>
              <w:ind w:firstLine="0"/>
              <w:jc w:val="center"/>
              <w:rPr>
                <w:color w:val="000000"/>
                <w:sz w:val="20"/>
              </w:rPr>
            </w:pPr>
            <w:bookmarkStart w:id="64" w:name="_Hlk502936146"/>
            <w:r w:rsidRPr="00740AB6">
              <w:rPr>
                <w:color w:val="000000"/>
                <w:sz w:val="20"/>
              </w:rPr>
              <w:t>20</w:t>
            </w:r>
          </w:p>
        </w:tc>
        <w:tc>
          <w:tcPr>
            <w:tcW w:w="1139" w:type="pct"/>
            <w:gridSpan w:val="3"/>
            <w:noWrap/>
            <w:vAlign w:val="center"/>
          </w:tcPr>
          <w:p w14:paraId="3CCDE9BD" w14:textId="77777777" w:rsidR="0037270C" w:rsidRPr="00740AB6" w:rsidRDefault="0037270C" w:rsidP="0037270C">
            <w:pPr>
              <w:keepLines w:val="0"/>
              <w:ind w:firstLine="0"/>
              <w:jc w:val="left"/>
              <w:rPr>
                <w:color w:val="000000"/>
                <w:sz w:val="20"/>
              </w:rPr>
            </w:pPr>
            <w:r w:rsidRPr="00740AB6">
              <w:rPr>
                <w:sz w:val="20"/>
              </w:rPr>
              <w:t>Котельная 433 квартала</w:t>
            </w:r>
          </w:p>
        </w:tc>
        <w:tc>
          <w:tcPr>
            <w:tcW w:w="1516" w:type="pct"/>
            <w:gridSpan w:val="2"/>
            <w:vAlign w:val="center"/>
          </w:tcPr>
          <w:p w14:paraId="428CCBA8" w14:textId="6DF0F4A6" w:rsidR="0037270C" w:rsidRPr="00740AB6" w:rsidRDefault="0037270C" w:rsidP="00630E8B">
            <w:pPr>
              <w:keepLines w:val="0"/>
              <w:ind w:firstLine="0"/>
              <w:jc w:val="center"/>
              <w:rPr>
                <w:color w:val="000000"/>
                <w:sz w:val="20"/>
              </w:rPr>
            </w:pPr>
            <w:r w:rsidRPr="00740AB6">
              <w:rPr>
                <w:color w:val="000000"/>
                <w:sz w:val="20"/>
              </w:rPr>
              <w:t xml:space="preserve">ограничения мощности </w:t>
            </w:r>
            <w:r w:rsidR="00630E8B" w:rsidRPr="00740AB6">
              <w:rPr>
                <w:color w:val="000000"/>
                <w:sz w:val="20"/>
              </w:rPr>
              <w:t xml:space="preserve">теплогенерирующего </w:t>
            </w:r>
            <w:r w:rsidR="00630E8B" w:rsidRPr="00740AB6">
              <w:rPr>
                <w:color w:val="000000"/>
                <w:sz w:val="20"/>
              </w:rPr>
              <w:lastRenderedPageBreak/>
              <w:t>оборудования вызвано низкой его производительностью</w:t>
            </w:r>
          </w:p>
        </w:tc>
        <w:tc>
          <w:tcPr>
            <w:tcW w:w="757" w:type="pct"/>
            <w:gridSpan w:val="2"/>
            <w:vAlign w:val="center"/>
          </w:tcPr>
          <w:p w14:paraId="2E6DB743" w14:textId="393C95E9" w:rsidR="0037270C" w:rsidRPr="00740AB6" w:rsidRDefault="0037270C" w:rsidP="0037270C">
            <w:pPr>
              <w:keepLines w:val="0"/>
              <w:ind w:firstLine="0"/>
              <w:jc w:val="center"/>
              <w:rPr>
                <w:sz w:val="20"/>
              </w:rPr>
            </w:pPr>
            <w:r w:rsidRPr="00740AB6">
              <w:rPr>
                <w:sz w:val="20"/>
              </w:rPr>
              <w:lastRenderedPageBreak/>
              <w:t>10,750</w:t>
            </w:r>
          </w:p>
        </w:tc>
        <w:tc>
          <w:tcPr>
            <w:tcW w:w="1286" w:type="pct"/>
            <w:tcBorders>
              <w:top w:val="nil"/>
              <w:left w:val="single" w:sz="4" w:space="0" w:color="auto"/>
              <w:bottom w:val="single" w:sz="4" w:space="0" w:color="auto"/>
              <w:right w:val="single" w:sz="4" w:space="0" w:color="auto"/>
            </w:tcBorders>
            <w:shd w:val="clear" w:color="auto" w:fill="auto"/>
            <w:noWrap/>
            <w:vAlign w:val="center"/>
          </w:tcPr>
          <w:p w14:paraId="421C46E7" w14:textId="77777777" w:rsidR="0037270C" w:rsidRPr="00740AB6" w:rsidRDefault="0037270C" w:rsidP="0037270C">
            <w:pPr>
              <w:keepLines w:val="0"/>
              <w:ind w:firstLine="0"/>
              <w:jc w:val="center"/>
              <w:rPr>
                <w:color w:val="000000"/>
                <w:sz w:val="20"/>
              </w:rPr>
            </w:pPr>
            <w:r w:rsidRPr="00740AB6">
              <w:rPr>
                <w:sz w:val="20"/>
              </w:rPr>
              <w:t>10,000</w:t>
            </w:r>
          </w:p>
        </w:tc>
      </w:tr>
      <w:tr w:rsidR="0052106E" w:rsidRPr="00740AB6" w14:paraId="7CD212D5" w14:textId="77777777" w:rsidTr="0052106E">
        <w:trPr>
          <w:trHeight w:val="20"/>
          <w:jc w:val="center"/>
        </w:trPr>
        <w:tc>
          <w:tcPr>
            <w:tcW w:w="302" w:type="pct"/>
            <w:shd w:val="clear" w:color="auto" w:fill="auto"/>
            <w:noWrap/>
            <w:vAlign w:val="center"/>
          </w:tcPr>
          <w:p w14:paraId="0894396B" w14:textId="77777777" w:rsidR="0037270C" w:rsidRPr="00740AB6" w:rsidRDefault="0037270C" w:rsidP="0037270C">
            <w:pPr>
              <w:keepLines w:val="0"/>
              <w:ind w:firstLine="0"/>
              <w:jc w:val="center"/>
              <w:rPr>
                <w:color w:val="000000"/>
                <w:sz w:val="20"/>
              </w:rPr>
            </w:pPr>
            <w:r w:rsidRPr="00740AB6">
              <w:rPr>
                <w:color w:val="000000"/>
                <w:sz w:val="20"/>
              </w:rPr>
              <w:t>21</w:t>
            </w:r>
          </w:p>
        </w:tc>
        <w:tc>
          <w:tcPr>
            <w:tcW w:w="1139" w:type="pct"/>
            <w:gridSpan w:val="3"/>
            <w:noWrap/>
            <w:vAlign w:val="center"/>
          </w:tcPr>
          <w:p w14:paraId="396B85CE" w14:textId="77777777" w:rsidR="0037270C" w:rsidRPr="00740AB6" w:rsidRDefault="0037270C" w:rsidP="0037270C">
            <w:pPr>
              <w:keepLines w:val="0"/>
              <w:ind w:firstLine="0"/>
              <w:jc w:val="left"/>
              <w:rPr>
                <w:color w:val="000000"/>
                <w:sz w:val="20"/>
              </w:rPr>
            </w:pPr>
            <w:r w:rsidRPr="00740AB6">
              <w:rPr>
                <w:sz w:val="20"/>
              </w:rPr>
              <w:t>Котельная «Очистные сооружения»</w:t>
            </w:r>
          </w:p>
        </w:tc>
        <w:tc>
          <w:tcPr>
            <w:tcW w:w="1516" w:type="pct"/>
            <w:gridSpan w:val="2"/>
            <w:vAlign w:val="center"/>
          </w:tcPr>
          <w:p w14:paraId="6CF8F1B2" w14:textId="77777777" w:rsidR="0037270C" w:rsidRPr="00740AB6" w:rsidRDefault="0037270C" w:rsidP="0037270C">
            <w:pPr>
              <w:keepLines w:val="0"/>
              <w:ind w:firstLine="0"/>
              <w:jc w:val="center"/>
              <w:rPr>
                <w:color w:val="000000"/>
                <w:sz w:val="20"/>
              </w:rPr>
            </w:pPr>
            <w:r w:rsidRPr="00740AB6">
              <w:rPr>
                <w:sz w:val="20"/>
              </w:rPr>
              <w:t>отсутствуют</w:t>
            </w:r>
          </w:p>
        </w:tc>
        <w:tc>
          <w:tcPr>
            <w:tcW w:w="757" w:type="pct"/>
            <w:gridSpan w:val="2"/>
            <w:vAlign w:val="center"/>
          </w:tcPr>
          <w:p w14:paraId="255D2CE8" w14:textId="659FB4B0" w:rsidR="0037270C" w:rsidRPr="00740AB6" w:rsidRDefault="0037270C" w:rsidP="0037270C">
            <w:pPr>
              <w:keepLines w:val="0"/>
              <w:ind w:firstLine="0"/>
              <w:jc w:val="center"/>
              <w:rPr>
                <w:sz w:val="20"/>
              </w:rPr>
            </w:pPr>
            <w:r w:rsidRPr="00740AB6">
              <w:rPr>
                <w:sz w:val="20"/>
              </w:rPr>
              <w:t>0,516</w:t>
            </w:r>
          </w:p>
        </w:tc>
        <w:tc>
          <w:tcPr>
            <w:tcW w:w="1286" w:type="pct"/>
            <w:tcBorders>
              <w:top w:val="nil"/>
              <w:left w:val="single" w:sz="4" w:space="0" w:color="auto"/>
              <w:bottom w:val="single" w:sz="4" w:space="0" w:color="auto"/>
              <w:right w:val="single" w:sz="4" w:space="0" w:color="auto"/>
            </w:tcBorders>
            <w:shd w:val="clear" w:color="auto" w:fill="auto"/>
            <w:noWrap/>
            <w:vAlign w:val="center"/>
          </w:tcPr>
          <w:p w14:paraId="029081D9" w14:textId="4759FB1B" w:rsidR="0037270C" w:rsidRPr="00740AB6" w:rsidRDefault="0037270C" w:rsidP="0037270C">
            <w:pPr>
              <w:keepLines w:val="0"/>
              <w:ind w:firstLine="0"/>
              <w:jc w:val="center"/>
              <w:rPr>
                <w:color w:val="000000"/>
                <w:sz w:val="20"/>
              </w:rPr>
            </w:pPr>
            <w:r w:rsidRPr="00740AB6">
              <w:rPr>
                <w:sz w:val="20"/>
              </w:rPr>
              <w:t>0,516</w:t>
            </w:r>
          </w:p>
        </w:tc>
      </w:tr>
      <w:tr w:rsidR="0052106E" w:rsidRPr="00740AB6" w14:paraId="28E7CE26" w14:textId="77777777" w:rsidTr="0052106E">
        <w:trPr>
          <w:trHeight w:val="20"/>
          <w:jc w:val="center"/>
        </w:trPr>
        <w:tc>
          <w:tcPr>
            <w:tcW w:w="302" w:type="pct"/>
            <w:shd w:val="clear" w:color="auto" w:fill="auto"/>
            <w:noWrap/>
            <w:vAlign w:val="center"/>
          </w:tcPr>
          <w:p w14:paraId="22296DA5" w14:textId="77777777" w:rsidR="0037270C" w:rsidRPr="00740AB6" w:rsidRDefault="0037270C" w:rsidP="0037270C">
            <w:pPr>
              <w:keepLines w:val="0"/>
              <w:ind w:firstLine="0"/>
              <w:jc w:val="center"/>
              <w:rPr>
                <w:color w:val="000000"/>
                <w:sz w:val="20"/>
              </w:rPr>
            </w:pPr>
            <w:r w:rsidRPr="00740AB6">
              <w:rPr>
                <w:color w:val="000000"/>
                <w:sz w:val="20"/>
              </w:rPr>
              <w:t>22</w:t>
            </w:r>
          </w:p>
        </w:tc>
        <w:tc>
          <w:tcPr>
            <w:tcW w:w="1139" w:type="pct"/>
            <w:gridSpan w:val="3"/>
            <w:noWrap/>
            <w:vAlign w:val="center"/>
          </w:tcPr>
          <w:p w14:paraId="2A600B84" w14:textId="77777777" w:rsidR="0037270C" w:rsidRPr="00740AB6" w:rsidRDefault="0037270C" w:rsidP="0037270C">
            <w:pPr>
              <w:keepLines w:val="0"/>
              <w:ind w:firstLine="0"/>
              <w:jc w:val="left"/>
              <w:rPr>
                <w:color w:val="000000"/>
                <w:sz w:val="20"/>
              </w:rPr>
            </w:pPr>
            <w:r w:rsidRPr="00740AB6">
              <w:rPr>
                <w:sz w:val="20"/>
              </w:rPr>
              <w:t>Котельная водозабор «Амурский»</w:t>
            </w:r>
          </w:p>
        </w:tc>
        <w:tc>
          <w:tcPr>
            <w:tcW w:w="1516" w:type="pct"/>
            <w:gridSpan w:val="2"/>
            <w:vAlign w:val="center"/>
          </w:tcPr>
          <w:p w14:paraId="41A67FC0" w14:textId="6D73938D" w:rsidR="0037270C" w:rsidRPr="00740AB6" w:rsidRDefault="00A378B3" w:rsidP="0037270C">
            <w:pPr>
              <w:keepLines w:val="0"/>
              <w:ind w:firstLine="0"/>
              <w:jc w:val="center"/>
              <w:rPr>
                <w:color w:val="000000"/>
                <w:sz w:val="20"/>
              </w:rPr>
            </w:pPr>
            <w:r w:rsidRPr="00A378B3">
              <w:rPr>
                <w:sz w:val="20"/>
              </w:rPr>
              <w:t>ограничения мощности теплогенерирующего оборудования вызвано низкой его производительностью</w:t>
            </w:r>
          </w:p>
        </w:tc>
        <w:tc>
          <w:tcPr>
            <w:tcW w:w="757" w:type="pct"/>
            <w:gridSpan w:val="2"/>
            <w:vAlign w:val="center"/>
          </w:tcPr>
          <w:p w14:paraId="2B7FB674" w14:textId="4973699A" w:rsidR="0037270C" w:rsidRPr="00740AB6" w:rsidRDefault="0037270C" w:rsidP="0037270C">
            <w:pPr>
              <w:keepLines w:val="0"/>
              <w:ind w:firstLine="0"/>
              <w:jc w:val="center"/>
              <w:rPr>
                <w:sz w:val="20"/>
              </w:rPr>
            </w:pPr>
            <w:r w:rsidRPr="00740AB6">
              <w:rPr>
                <w:sz w:val="20"/>
              </w:rPr>
              <w:t>0,774</w:t>
            </w:r>
          </w:p>
        </w:tc>
        <w:tc>
          <w:tcPr>
            <w:tcW w:w="1286" w:type="pct"/>
            <w:tcBorders>
              <w:top w:val="nil"/>
              <w:left w:val="single" w:sz="4" w:space="0" w:color="auto"/>
              <w:bottom w:val="single" w:sz="4" w:space="0" w:color="auto"/>
              <w:right w:val="single" w:sz="4" w:space="0" w:color="auto"/>
            </w:tcBorders>
            <w:shd w:val="clear" w:color="auto" w:fill="auto"/>
            <w:noWrap/>
            <w:vAlign w:val="center"/>
          </w:tcPr>
          <w:p w14:paraId="5D87417A" w14:textId="5B0C9B06" w:rsidR="0037270C" w:rsidRPr="00740AB6" w:rsidRDefault="00A378B3" w:rsidP="0037270C">
            <w:pPr>
              <w:keepLines w:val="0"/>
              <w:ind w:firstLine="0"/>
              <w:jc w:val="center"/>
              <w:rPr>
                <w:color w:val="000000"/>
                <w:sz w:val="20"/>
              </w:rPr>
            </w:pPr>
            <w:r>
              <w:rPr>
                <w:sz w:val="20"/>
              </w:rPr>
              <w:t>0,690</w:t>
            </w:r>
          </w:p>
        </w:tc>
      </w:tr>
      <w:tr w:rsidR="0052106E" w:rsidRPr="00740AB6" w14:paraId="1A492225" w14:textId="77777777" w:rsidTr="0052106E">
        <w:trPr>
          <w:trHeight w:val="20"/>
          <w:jc w:val="center"/>
        </w:trPr>
        <w:tc>
          <w:tcPr>
            <w:tcW w:w="302" w:type="pct"/>
            <w:shd w:val="clear" w:color="auto" w:fill="auto"/>
            <w:noWrap/>
            <w:vAlign w:val="center"/>
          </w:tcPr>
          <w:p w14:paraId="5FDC3FB3" w14:textId="77777777" w:rsidR="0037270C" w:rsidRPr="00740AB6" w:rsidRDefault="0037270C" w:rsidP="0037270C">
            <w:pPr>
              <w:keepLines w:val="0"/>
              <w:ind w:firstLine="0"/>
              <w:jc w:val="center"/>
              <w:rPr>
                <w:color w:val="000000"/>
                <w:sz w:val="20"/>
              </w:rPr>
            </w:pPr>
            <w:r w:rsidRPr="00740AB6">
              <w:rPr>
                <w:color w:val="000000"/>
                <w:sz w:val="20"/>
              </w:rPr>
              <w:t>23</w:t>
            </w:r>
          </w:p>
        </w:tc>
        <w:tc>
          <w:tcPr>
            <w:tcW w:w="1139" w:type="pct"/>
            <w:gridSpan w:val="3"/>
            <w:noWrap/>
            <w:vAlign w:val="center"/>
          </w:tcPr>
          <w:p w14:paraId="1F84A333" w14:textId="77777777" w:rsidR="0037270C" w:rsidRPr="00740AB6" w:rsidRDefault="0037270C" w:rsidP="0037270C">
            <w:pPr>
              <w:keepLines w:val="0"/>
              <w:ind w:firstLine="0"/>
              <w:jc w:val="left"/>
              <w:rPr>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1516" w:type="pct"/>
            <w:gridSpan w:val="2"/>
            <w:vAlign w:val="center"/>
          </w:tcPr>
          <w:p w14:paraId="3E75A7F4" w14:textId="769EA6FC" w:rsidR="0037270C" w:rsidRPr="00740AB6" w:rsidRDefault="003D1471"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42B91FF8" w14:textId="6BA71A46" w:rsidR="0037270C" w:rsidRPr="00740AB6" w:rsidRDefault="0037270C" w:rsidP="0037270C">
            <w:pPr>
              <w:keepLines w:val="0"/>
              <w:ind w:firstLine="0"/>
              <w:jc w:val="center"/>
              <w:rPr>
                <w:sz w:val="20"/>
              </w:rPr>
            </w:pPr>
            <w:r w:rsidRPr="00740AB6">
              <w:rPr>
                <w:color w:val="000000"/>
                <w:sz w:val="20"/>
              </w:rPr>
              <w:t>5т.п./час</w:t>
            </w:r>
          </w:p>
        </w:tc>
        <w:tc>
          <w:tcPr>
            <w:tcW w:w="1286" w:type="pct"/>
            <w:tcBorders>
              <w:top w:val="nil"/>
              <w:left w:val="single" w:sz="4" w:space="0" w:color="auto"/>
              <w:bottom w:val="single" w:sz="4" w:space="0" w:color="auto"/>
              <w:right w:val="single" w:sz="4" w:space="0" w:color="auto"/>
            </w:tcBorders>
            <w:shd w:val="clear" w:color="auto" w:fill="auto"/>
            <w:noWrap/>
            <w:vAlign w:val="center"/>
          </w:tcPr>
          <w:p w14:paraId="530C4F40" w14:textId="77777777" w:rsidR="0037270C" w:rsidRPr="00740AB6" w:rsidRDefault="0037270C" w:rsidP="0037270C">
            <w:pPr>
              <w:keepLines w:val="0"/>
              <w:ind w:firstLine="0"/>
              <w:jc w:val="center"/>
              <w:rPr>
                <w:color w:val="000000"/>
                <w:sz w:val="20"/>
              </w:rPr>
            </w:pPr>
            <w:r w:rsidRPr="00740AB6">
              <w:rPr>
                <w:color w:val="000000"/>
                <w:sz w:val="20"/>
              </w:rPr>
              <w:t>5 т.п./час</w:t>
            </w:r>
          </w:p>
        </w:tc>
      </w:tr>
      <w:bookmarkEnd w:id="64"/>
      <w:tr w:rsidR="0052106E" w:rsidRPr="00740AB6" w14:paraId="7C92B6E8" w14:textId="77777777" w:rsidTr="0052106E">
        <w:trPr>
          <w:trHeight w:val="20"/>
          <w:jc w:val="center"/>
        </w:trPr>
        <w:tc>
          <w:tcPr>
            <w:tcW w:w="302" w:type="pct"/>
            <w:shd w:val="clear" w:color="auto" w:fill="auto"/>
            <w:noWrap/>
            <w:vAlign w:val="center"/>
            <w:hideMark/>
          </w:tcPr>
          <w:p w14:paraId="02AF9B65" w14:textId="77777777" w:rsidR="0037270C" w:rsidRPr="00740AB6" w:rsidRDefault="0037270C" w:rsidP="0037270C">
            <w:pPr>
              <w:keepLines w:val="0"/>
              <w:ind w:firstLine="0"/>
              <w:jc w:val="center"/>
              <w:rPr>
                <w:color w:val="000000"/>
                <w:sz w:val="20"/>
              </w:rPr>
            </w:pPr>
            <w:r w:rsidRPr="00740AB6">
              <w:rPr>
                <w:color w:val="000000"/>
                <w:sz w:val="20"/>
              </w:rPr>
              <w:t>24</w:t>
            </w:r>
          </w:p>
        </w:tc>
        <w:tc>
          <w:tcPr>
            <w:tcW w:w="1139" w:type="pct"/>
            <w:gridSpan w:val="3"/>
            <w:shd w:val="clear" w:color="auto" w:fill="auto"/>
            <w:noWrap/>
            <w:vAlign w:val="center"/>
            <w:hideMark/>
          </w:tcPr>
          <w:p w14:paraId="25E91CC7" w14:textId="77777777" w:rsidR="0037270C" w:rsidRPr="00740AB6" w:rsidRDefault="0037270C" w:rsidP="0037270C">
            <w:pPr>
              <w:keepLines w:val="0"/>
              <w:ind w:firstLine="0"/>
              <w:jc w:val="left"/>
              <w:rPr>
                <w:color w:val="000000"/>
                <w:sz w:val="20"/>
              </w:rPr>
            </w:pPr>
            <w:r w:rsidRPr="00740AB6">
              <w:rPr>
                <w:color w:val="000000"/>
                <w:sz w:val="20"/>
              </w:rPr>
              <w:t xml:space="preserve">Электрокотельная по ул. Набережная, 47 </w:t>
            </w:r>
          </w:p>
        </w:tc>
        <w:tc>
          <w:tcPr>
            <w:tcW w:w="1516" w:type="pct"/>
            <w:gridSpan w:val="2"/>
            <w:shd w:val="clear" w:color="auto" w:fill="auto"/>
            <w:noWrap/>
            <w:vAlign w:val="center"/>
            <w:hideMark/>
          </w:tcPr>
          <w:p w14:paraId="7B01C2C7" w14:textId="77777777" w:rsidR="0037270C" w:rsidRPr="00740AB6" w:rsidRDefault="0037270C"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0D9A3DE3" w14:textId="39590EE8" w:rsidR="0037270C" w:rsidRPr="00740AB6" w:rsidRDefault="0037270C" w:rsidP="0037270C">
            <w:pPr>
              <w:keepLines w:val="0"/>
              <w:ind w:firstLine="0"/>
              <w:jc w:val="center"/>
              <w:rPr>
                <w:color w:val="000000"/>
                <w:sz w:val="20"/>
              </w:rPr>
            </w:pPr>
            <w:r w:rsidRPr="00740AB6">
              <w:rPr>
                <w:color w:val="000000"/>
                <w:sz w:val="20"/>
              </w:rPr>
              <w:t>0,043</w:t>
            </w:r>
          </w:p>
        </w:tc>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7144EF06" w14:textId="77777777" w:rsidR="0037270C" w:rsidRPr="00740AB6" w:rsidRDefault="0037270C" w:rsidP="0037270C">
            <w:pPr>
              <w:keepLines w:val="0"/>
              <w:ind w:firstLine="0"/>
              <w:jc w:val="center"/>
              <w:rPr>
                <w:color w:val="000000"/>
                <w:sz w:val="20"/>
              </w:rPr>
            </w:pPr>
            <w:r w:rsidRPr="00740AB6">
              <w:rPr>
                <w:sz w:val="20"/>
              </w:rPr>
              <w:t>0,043</w:t>
            </w:r>
          </w:p>
        </w:tc>
      </w:tr>
      <w:tr w:rsidR="0052106E" w:rsidRPr="00740AB6" w14:paraId="0F56AB81" w14:textId="77777777" w:rsidTr="0052106E">
        <w:trPr>
          <w:trHeight w:val="20"/>
          <w:jc w:val="center"/>
        </w:trPr>
        <w:tc>
          <w:tcPr>
            <w:tcW w:w="302" w:type="pct"/>
            <w:shd w:val="clear" w:color="000000" w:fill="D9D9D9"/>
            <w:noWrap/>
            <w:vAlign w:val="center"/>
            <w:hideMark/>
          </w:tcPr>
          <w:p w14:paraId="237FDAB1" w14:textId="77777777" w:rsidR="003D1471" w:rsidRPr="00740AB6" w:rsidRDefault="003D1471" w:rsidP="003D1471">
            <w:pPr>
              <w:keepLines w:val="0"/>
              <w:ind w:firstLine="0"/>
              <w:jc w:val="center"/>
              <w:rPr>
                <w:b/>
                <w:bCs/>
                <w:color w:val="000000"/>
                <w:sz w:val="20"/>
              </w:rPr>
            </w:pPr>
            <w:r w:rsidRPr="00740AB6">
              <w:rPr>
                <w:b/>
                <w:bCs/>
                <w:color w:val="000000"/>
                <w:sz w:val="20"/>
              </w:rPr>
              <w:t>3.</w:t>
            </w:r>
          </w:p>
        </w:tc>
        <w:tc>
          <w:tcPr>
            <w:tcW w:w="2655" w:type="pct"/>
            <w:gridSpan w:val="5"/>
            <w:shd w:val="clear" w:color="000000" w:fill="D9D9D9"/>
            <w:noWrap/>
            <w:vAlign w:val="center"/>
            <w:hideMark/>
          </w:tcPr>
          <w:p w14:paraId="7AF58E3E" w14:textId="77777777" w:rsidR="003D1471" w:rsidRPr="00740AB6" w:rsidRDefault="003D1471" w:rsidP="003D1471">
            <w:pPr>
              <w:keepLines w:val="0"/>
              <w:ind w:firstLine="0"/>
              <w:jc w:val="center"/>
              <w:rPr>
                <w:b/>
                <w:bCs/>
                <w:color w:val="000000"/>
                <w:sz w:val="20"/>
              </w:rPr>
            </w:pPr>
            <w:r w:rsidRPr="00740AB6">
              <w:rPr>
                <w:b/>
                <w:bCs/>
                <w:color w:val="000000"/>
                <w:sz w:val="20"/>
              </w:rPr>
              <w:t xml:space="preserve">ООО «Тепловая компания» </w:t>
            </w:r>
          </w:p>
        </w:tc>
        <w:tc>
          <w:tcPr>
            <w:tcW w:w="757" w:type="pct"/>
            <w:gridSpan w:val="2"/>
            <w:tcBorders>
              <w:top w:val="nil"/>
              <w:left w:val="single" w:sz="4" w:space="0" w:color="auto"/>
              <w:bottom w:val="single" w:sz="4" w:space="0" w:color="auto"/>
              <w:right w:val="single" w:sz="4" w:space="0" w:color="auto"/>
            </w:tcBorders>
            <w:shd w:val="clear" w:color="000000" w:fill="D9D9D9"/>
            <w:vAlign w:val="center"/>
          </w:tcPr>
          <w:p w14:paraId="395EC77A" w14:textId="7FC5A6AF" w:rsidR="003D1471" w:rsidRPr="00740AB6" w:rsidRDefault="003D1471" w:rsidP="003D1471">
            <w:pPr>
              <w:keepLines w:val="0"/>
              <w:ind w:firstLine="0"/>
              <w:jc w:val="center"/>
              <w:rPr>
                <w:b/>
                <w:bCs/>
                <w:color w:val="000000"/>
                <w:sz w:val="20"/>
              </w:rPr>
            </w:pPr>
            <w:r>
              <w:rPr>
                <w:b/>
                <w:bCs/>
                <w:color w:val="000000"/>
                <w:sz w:val="20"/>
              </w:rPr>
              <w:t>12,120</w:t>
            </w:r>
          </w:p>
        </w:tc>
        <w:tc>
          <w:tcPr>
            <w:tcW w:w="1286" w:type="pct"/>
            <w:tcBorders>
              <w:top w:val="nil"/>
              <w:left w:val="nil"/>
              <w:bottom w:val="single" w:sz="4" w:space="0" w:color="auto"/>
              <w:right w:val="single" w:sz="4" w:space="0" w:color="auto"/>
            </w:tcBorders>
            <w:shd w:val="clear" w:color="000000" w:fill="D9D9D9"/>
            <w:noWrap/>
            <w:vAlign w:val="center"/>
            <w:hideMark/>
          </w:tcPr>
          <w:p w14:paraId="04175CFB" w14:textId="6319498D" w:rsidR="003D1471" w:rsidRPr="00740AB6" w:rsidRDefault="003D1471" w:rsidP="003D1471">
            <w:pPr>
              <w:keepLines w:val="0"/>
              <w:ind w:firstLine="0"/>
              <w:jc w:val="center"/>
              <w:rPr>
                <w:b/>
                <w:bCs/>
                <w:color w:val="000000"/>
                <w:sz w:val="20"/>
              </w:rPr>
            </w:pPr>
            <w:r>
              <w:rPr>
                <w:b/>
                <w:bCs/>
                <w:color w:val="000000"/>
                <w:sz w:val="20"/>
              </w:rPr>
              <w:t>12,120</w:t>
            </w:r>
          </w:p>
        </w:tc>
      </w:tr>
      <w:tr w:rsidR="0052106E" w:rsidRPr="00740AB6" w14:paraId="21FC2905" w14:textId="77777777" w:rsidTr="0052106E">
        <w:trPr>
          <w:trHeight w:val="20"/>
          <w:jc w:val="center"/>
        </w:trPr>
        <w:tc>
          <w:tcPr>
            <w:tcW w:w="302" w:type="pct"/>
            <w:shd w:val="clear" w:color="auto" w:fill="auto"/>
            <w:noWrap/>
            <w:vAlign w:val="center"/>
            <w:hideMark/>
          </w:tcPr>
          <w:p w14:paraId="20C01EE1" w14:textId="1A06DD06" w:rsidR="003D1471" w:rsidRPr="00740AB6" w:rsidRDefault="003D1471" w:rsidP="003D1471">
            <w:pPr>
              <w:keepLines w:val="0"/>
              <w:ind w:firstLine="0"/>
              <w:jc w:val="center"/>
              <w:rPr>
                <w:color w:val="000000"/>
                <w:sz w:val="20"/>
              </w:rPr>
            </w:pPr>
            <w:r>
              <w:rPr>
                <w:color w:val="000000"/>
                <w:sz w:val="20"/>
              </w:rPr>
              <w:t>1</w:t>
            </w:r>
          </w:p>
        </w:tc>
        <w:tc>
          <w:tcPr>
            <w:tcW w:w="1139" w:type="pct"/>
            <w:gridSpan w:val="3"/>
            <w:shd w:val="clear" w:color="auto" w:fill="auto"/>
            <w:noWrap/>
            <w:vAlign w:val="center"/>
            <w:hideMark/>
          </w:tcPr>
          <w:p w14:paraId="056D7303" w14:textId="77777777" w:rsidR="003D1471" w:rsidRPr="00740AB6" w:rsidRDefault="003D1471" w:rsidP="003D1471">
            <w:pPr>
              <w:keepLines w:val="0"/>
              <w:ind w:firstLine="0"/>
              <w:jc w:val="left"/>
              <w:rPr>
                <w:color w:val="000000"/>
                <w:sz w:val="20"/>
              </w:rPr>
            </w:pPr>
            <w:r w:rsidRPr="00740AB6">
              <w:rPr>
                <w:color w:val="000000"/>
                <w:sz w:val="20"/>
              </w:rPr>
              <w:t>Котельная «БДИ»</w:t>
            </w:r>
          </w:p>
        </w:tc>
        <w:tc>
          <w:tcPr>
            <w:tcW w:w="1516" w:type="pct"/>
            <w:gridSpan w:val="2"/>
            <w:shd w:val="clear" w:color="auto" w:fill="auto"/>
            <w:noWrap/>
            <w:vAlign w:val="center"/>
            <w:hideMark/>
          </w:tcPr>
          <w:p w14:paraId="52E1E253" w14:textId="77777777" w:rsidR="003D1471" w:rsidRPr="00740AB6" w:rsidRDefault="003D1471" w:rsidP="003D1471">
            <w:pPr>
              <w:keepLines w:val="0"/>
              <w:ind w:firstLine="0"/>
              <w:jc w:val="center"/>
              <w:rPr>
                <w:color w:val="000000"/>
                <w:sz w:val="20"/>
              </w:rPr>
            </w:pPr>
            <w:r w:rsidRPr="00740AB6">
              <w:rPr>
                <w:color w:val="000000"/>
                <w:sz w:val="20"/>
              </w:rPr>
              <w:t>отсутствуют</w:t>
            </w:r>
          </w:p>
        </w:tc>
        <w:tc>
          <w:tcPr>
            <w:tcW w:w="7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478BF" w14:textId="59745855" w:rsidR="003D1471" w:rsidRPr="00740AB6" w:rsidRDefault="003D1471" w:rsidP="003D1471">
            <w:pPr>
              <w:keepLines w:val="0"/>
              <w:ind w:firstLine="0"/>
              <w:jc w:val="center"/>
              <w:rPr>
                <w:color w:val="000000"/>
                <w:sz w:val="20"/>
              </w:rPr>
            </w:pPr>
            <w:r>
              <w:rPr>
                <w:sz w:val="20"/>
              </w:rPr>
              <w:t>1,530</w:t>
            </w:r>
          </w:p>
        </w:tc>
        <w:tc>
          <w:tcPr>
            <w:tcW w:w="1286" w:type="pct"/>
            <w:tcBorders>
              <w:top w:val="single" w:sz="4" w:space="0" w:color="auto"/>
              <w:left w:val="nil"/>
              <w:bottom w:val="single" w:sz="4" w:space="0" w:color="auto"/>
              <w:right w:val="single" w:sz="4" w:space="0" w:color="auto"/>
            </w:tcBorders>
            <w:shd w:val="clear" w:color="auto" w:fill="auto"/>
            <w:noWrap/>
            <w:vAlign w:val="center"/>
            <w:hideMark/>
          </w:tcPr>
          <w:p w14:paraId="2C891520" w14:textId="5F6D9AA1" w:rsidR="003D1471" w:rsidRPr="00740AB6" w:rsidRDefault="003D1471" w:rsidP="003D1471">
            <w:pPr>
              <w:keepLines w:val="0"/>
              <w:ind w:firstLine="0"/>
              <w:jc w:val="center"/>
              <w:rPr>
                <w:color w:val="000000"/>
                <w:sz w:val="20"/>
              </w:rPr>
            </w:pPr>
            <w:r>
              <w:rPr>
                <w:sz w:val="20"/>
              </w:rPr>
              <w:t>1,530</w:t>
            </w:r>
          </w:p>
        </w:tc>
      </w:tr>
      <w:tr w:rsidR="0052106E" w:rsidRPr="00740AB6" w14:paraId="73AE9D2A" w14:textId="77777777" w:rsidTr="0052106E">
        <w:trPr>
          <w:trHeight w:val="20"/>
          <w:jc w:val="center"/>
        </w:trPr>
        <w:tc>
          <w:tcPr>
            <w:tcW w:w="302" w:type="pct"/>
            <w:shd w:val="clear" w:color="auto" w:fill="auto"/>
            <w:noWrap/>
            <w:vAlign w:val="center"/>
            <w:hideMark/>
          </w:tcPr>
          <w:p w14:paraId="61BE67BA" w14:textId="489C8700" w:rsidR="003D1471" w:rsidRPr="00740AB6" w:rsidRDefault="003D1471" w:rsidP="003D1471">
            <w:pPr>
              <w:keepLines w:val="0"/>
              <w:ind w:firstLine="0"/>
              <w:jc w:val="center"/>
              <w:rPr>
                <w:color w:val="000000"/>
                <w:sz w:val="20"/>
              </w:rPr>
            </w:pPr>
            <w:r w:rsidRPr="00740AB6">
              <w:rPr>
                <w:color w:val="000000"/>
                <w:sz w:val="20"/>
              </w:rPr>
              <w:t>2</w:t>
            </w:r>
          </w:p>
        </w:tc>
        <w:tc>
          <w:tcPr>
            <w:tcW w:w="1139" w:type="pct"/>
            <w:gridSpan w:val="3"/>
            <w:shd w:val="clear" w:color="auto" w:fill="auto"/>
            <w:noWrap/>
            <w:vAlign w:val="center"/>
            <w:hideMark/>
          </w:tcPr>
          <w:p w14:paraId="609E2C46" w14:textId="77777777" w:rsidR="003D1471" w:rsidRPr="00740AB6" w:rsidRDefault="003D1471" w:rsidP="003D1471">
            <w:pPr>
              <w:keepLines w:val="0"/>
              <w:ind w:firstLine="0"/>
              <w:jc w:val="left"/>
              <w:rPr>
                <w:color w:val="000000"/>
                <w:sz w:val="20"/>
              </w:rPr>
            </w:pPr>
            <w:r w:rsidRPr="00740AB6">
              <w:rPr>
                <w:color w:val="000000"/>
                <w:sz w:val="20"/>
              </w:rPr>
              <w:t>Котельная «ОЭБЦ»</w:t>
            </w:r>
          </w:p>
        </w:tc>
        <w:tc>
          <w:tcPr>
            <w:tcW w:w="1516" w:type="pct"/>
            <w:gridSpan w:val="2"/>
            <w:shd w:val="clear" w:color="auto" w:fill="auto"/>
            <w:vAlign w:val="center"/>
            <w:hideMark/>
          </w:tcPr>
          <w:p w14:paraId="2F15743D" w14:textId="20F8B7F4" w:rsidR="003D1471" w:rsidRPr="00740AB6" w:rsidRDefault="003D1471" w:rsidP="003D1471">
            <w:pPr>
              <w:keepLines w:val="0"/>
              <w:ind w:firstLine="0"/>
              <w:jc w:val="center"/>
              <w:rPr>
                <w:color w:val="000000"/>
                <w:sz w:val="20"/>
              </w:rPr>
            </w:pPr>
            <w:r w:rsidRPr="00740AB6">
              <w:rPr>
                <w:color w:val="000000"/>
                <w:sz w:val="20"/>
              </w:rPr>
              <w:t>отсутствуют</w:t>
            </w:r>
          </w:p>
        </w:tc>
        <w:tc>
          <w:tcPr>
            <w:tcW w:w="7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1916D5" w14:textId="4332C0A0" w:rsidR="003D1471" w:rsidRPr="00740AB6" w:rsidRDefault="003D1471" w:rsidP="003D1471">
            <w:pPr>
              <w:keepLines w:val="0"/>
              <w:ind w:firstLine="0"/>
              <w:jc w:val="center"/>
              <w:rPr>
                <w:color w:val="000000"/>
                <w:sz w:val="20"/>
              </w:rPr>
            </w:pPr>
            <w:r>
              <w:rPr>
                <w:sz w:val="20"/>
              </w:rPr>
              <w:t>1,020</w:t>
            </w:r>
          </w:p>
        </w:tc>
        <w:tc>
          <w:tcPr>
            <w:tcW w:w="1286" w:type="pct"/>
            <w:tcBorders>
              <w:top w:val="single" w:sz="4" w:space="0" w:color="auto"/>
              <w:left w:val="nil"/>
              <w:bottom w:val="single" w:sz="4" w:space="0" w:color="auto"/>
              <w:right w:val="single" w:sz="4" w:space="0" w:color="auto"/>
            </w:tcBorders>
            <w:shd w:val="clear" w:color="auto" w:fill="auto"/>
            <w:noWrap/>
            <w:vAlign w:val="center"/>
            <w:hideMark/>
          </w:tcPr>
          <w:p w14:paraId="0E8DDEF2" w14:textId="67E50EC4" w:rsidR="003D1471" w:rsidRPr="00740AB6" w:rsidRDefault="003D1471" w:rsidP="003D1471">
            <w:pPr>
              <w:keepLines w:val="0"/>
              <w:ind w:firstLine="0"/>
              <w:jc w:val="center"/>
              <w:rPr>
                <w:color w:val="000000"/>
                <w:sz w:val="20"/>
              </w:rPr>
            </w:pPr>
            <w:r>
              <w:rPr>
                <w:sz w:val="20"/>
              </w:rPr>
              <w:t>1,020</w:t>
            </w:r>
          </w:p>
        </w:tc>
      </w:tr>
      <w:tr w:rsidR="0052106E" w:rsidRPr="00740AB6" w14:paraId="62183DEA" w14:textId="77777777" w:rsidTr="0052106E">
        <w:trPr>
          <w:trHeight w:val="20"/>
          <w:jc w:val="center"/>
        </w:trPr>
        <w:tc>
          <w:tcPr>
            <w:tcW w:w="302" w:type="pct"/>
            <w:shd w:val="clear" w:color="auto" w:fill="auto"/>
            <w:noWrap/>
            <w:vAlign w:val="center"/>
            <w:hideMark/>
          </w:tcPr>
          <w:p w14:paraId="0CD03764" w14:textId="255C3E39" w:rsidR="003D1471" w:rsidRPr="00740AB6" w:rsidRDefault="003D1471" w:rsidP="003D1471">
            <w:pPr>
              <w:keepLines w:val="0"/>
              <w:ind w:firstLine="0"/>
              <w:jc w:val="center"/>
              <w:rPr>
                <w:color w:val="000000"/>
                <w:sz w:val="20"/>
              </w:rPr>
            </w:pPr>
            <w:r w:rsidRPr="00740AB6">
              <w:rPr>
                <w:color w:val="000000"/>
                <w:sz w:val="20"/>
              </w:rPr>
              <w:t>3</w:t>
            </w:r>
          </w:p>
        </w:tc>
        <w:tc>
          <w:tcPr>
            <w:tcW w:w="1139" w:type="pct"/>
            <w:gridSpan w:val="3"/>
            <w:shd w:val="clear" w:color="auto" w:fill="auto"/>
            <w:noWrap/>
            <w:vAlign w:val="center"/>
            <w:hideMark/>
          </w:tcPr>
          <w:p w14:paraId="2AE9B6CB" w14:textId="77777777" w:rsidR="003D1471" w:rsidRPr="00740AB6" w:rsidRDefault="003D1471" w:rsidP="003D1471">
            <w:pPr>
              <w:keepLines w:val="0"/>
              <w:ind w:firstLine="0"/>
              <w:jc w:val="left"/>
              <w:rPr>
                <w:color w:val="000000"/>
                <w:sz w:val="20"/>
              </w:rPr>
            </w:pPr>
            <w:r w:rsidRPr="00740AB6">
              <w:rPr>
                <w:color w:val="000000"/>
                <w:sz w:val="20"/>
              </w:rPr>
              <w:t>Котельная «ПЛ-26»</w:t>
            </w:r>
          </w:p>
        </w:tc>
        <w:tc>
          <w:tcPr>
            <w:tcW w:w="1516" w:type="pct"/>
            <w:gridSpan w:val="2"/>
            <w:shd w:val="clear" w:color="auto" w:fill="auto"/>
            <w:vAlign w:val="center"/>
            <w:hideMark/>
          </w:tcPr>
          <w:p w14:paraId="63165DD0" w14:textId="25A8F859" w:rsidR="003D1471" w:rsidRPr="00740AB6" w:rsidRDefault="003D1471" w:rsidP="003D1471">
            <w:pPr>
              <w:keepLines w:val="0"/>
              <w:ind w:firstLine="0"/>
              <w:jc w:val="center"/>
              <w:rPr>
                <w:color w:val="000000"/>
                <w:sz w:val="20"/>
              </w:rPr>
            </w:pPr>
            <w:r w:rsidRPr="00740AB6">
              <w:rPr>
                <w:color w:val="000000"/>
                <w:sz w:val="20"/>
              </w:rPr>
              <w:t>отсутствуют</w:t>
            </w:r>
          </w:p>
        </w:tc>
        <w:tc>
          <w:tcPr>
            <w:tcW w:w="7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19ED1F" w14:textId="7F0DBFFD" w:rsidR="003D1471" w:rsidRPr="00740AB6" w:rsidRDefault="003D1471" w:rsidP="003D1471">
            <w:pPr>
              <w:keepLines w:val="0"/>
              <w:ind w:firstLine="0"/>
              <w:jc w:val="center"/>
              <w:rPr>
                <w:color w:val="000000"/>
                <w:sz w:val="20"/>
              </w:rPr>
            </w:pPr>
            <w:r>
              <w:rPr>
                <w:sz w:val="20"/>
              </w:rPr>
              <w:t>4,350</w:t>
            </w:r>
          </w:p>
        </w:tc>
        <w:tc>
          <w:tcPr>
            <w:tcW w:w="1286" w:type="pct"/>
            <w:tcBorders>
              <w:top w:val="single" w:sz="4" w:space="0" w:color="auto"/>
              <w:left w:val="nil"/>
              <w:bottom w:val="single" w:sz="4" w:space="0" w:color="auto"/>
              <w:right w:val="single" w:sz="4" w:space="0" w:color="auto"/>
            </w:tcBorders>
            <w:shd w:val="clear" w:color="auto" w:fill="auto"/>
            <w:noWrap/>
            <w:vAlign w:val="center"/>
            <w:hideMark/>
          </w:tcPr>
          <w:p w14:paraId="39AAA211" w14:textId="74CC5B43" w:rsidR="003D1471" w:rsidRPr="00740AB6" w:rsidRDefault="003D1471" w:rsidP="003D1471">
            <w:pPr>
              <w:keepLines w:val="0"/>
              <w:ind w:firstLine="0"/>
              <w:jc w:val="center"/>
              <w:rPr>
                <w:color w:val="000000"/>
                <w:sz w:val="20"/>
              </w:rPr>
            </w:pPr>
            <w:r>
              <w:rPr>
                <w:sz w:val="20"/>
              </w:rPr>
              <w:t>4,350</w:t>
            </w:r>
          </w:p>
        </w:tc>
      </w:tr>
      <w:tr w:rsidR="0052106E" w:rsidRPr="00740AB6" w14:paraId="7003844F" w14:textId="77777777" w:rsidTr="0052106E">
        <w:trPr>
          <w:trHeight w:val="20"/>
          <w:jc w:val="center"/>
        </w:trPr>
        <w:tc>
          <w:tcPr>
            <w:tcW w:w="302" w:type="pct"/>
            <w:shd w:val="clear" w:color="auto" w:fill="auto"/>
            <w:noWrap/>
            <w:vAlign w:val="center"/>
            <w:hideMark/>
          </w:tcPr>
          <w:p w14:paraId="570C2EBF" w14:textId="4EAA1D46" w:rsidR="003D1471" w:rsidRPr="00740AB6" w:rsidRDefault="003D1471" w:rsidP="003D1471">
            <w:pPr>
              <w:keepLines w:val="0"/>
              <w:ind w:firstLine="0"/>
              <w:jc w:val="center"/>
              <w:rPr>
                <w:color w:val="000000"/>
                <w:sz w:val="20"/>
              </w:rPr>
            </w:pPr>
            <w:r w:rsidRPr="00740AB6">
              <w:rPr>
                <w:color w:val="000000"/>
                <w:sz w:val="20"/>
              </w:rPr>
              <w:t>4</w:t>
            </w:r>
          </w:p>
        </w:tc>
        <w:tc>
          <w:tcPr>
            <w:tcW w:w="1139" w:type="pct"/>
            <w:gridSpan w:val="3"/>
            <w:shd w:val="clear" w:color="auto" w:fill="auto"/>
            <w:noWrap/>
            <w:vAlign w:val="center"/>
            <w:hideMark/>
          </w:tcPr>
          <w:p w14:paraId="096A2F14" w14:textId="77777777" w:rsidR="003D1471" w:rsidRPr="00740AB6" w:rsidRDefault="003D1471" w:rsidP="003D1471">
            <w:pPr>
              <w:keepLines w:val="0"/>
              <w:ind w:firstLine="0"/>
              <w:jc w:val="left"/>
              <w:rPr>
                <w:color w:val="000000"/>
                <w:sz w:val="20"/>
              </w:rPr>
            </w:pPr>
            <w:r w:rsidRPr="00740AB6">
              <w:rPr>
                <w:color w:val="000000"/>
                <w:sz w:val="20"/>
              </w:rPr>
              <w:t>Котельная «ПУ-6»</w:t>
            </w:r>
          </w:p>
        </w:tc>
        <w:tc>
          <w:tcPr>
            <w:tcW w:w="1516" w:type="pct"/>
            <w:gridSpan w:val="2"/>
            <w:shd w:val="clear" w:color="auto" w:fill="auto"/>
            <w:vAlign w:val="center"/>
            <w:hideMark/>
          </w:tcPr>
          <w:p w14:paraId="499CD600" w14:textId="31811B19" w:rsidR="003D1471" w:rsidRPr="00740AB6" w:rsidRDefault="003D1471" w:rsidP="003D1471">
            <w:pPr>
              <w:keepLines w:val="0"/>
              <w:ind w:firstLine="0"/>
              <w:jc w:val="center"/>
              <w:rPr>
                <w:color w:val="000000"/>
                <w:sz w:val="20"/>
              </w:rPr>
            </w:pPr>
            <w:r w:rsidRPr="00740AB6">
              <w:rPr>
                <w:color w:val="000000"/>
                <w:sz w:val="20"/>
              </w:rPr>
              <w:t>отсутствуют</w:t>
            </w:r>
          </w:p>
        </w:tc>
        <w:tc>
          <w:tcPr>
            <w:tcW w:w="7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A9FA2" w14:textId="0273D790" w:rsidR="003D1471" w:rsidRPr="00740AB6" w:rsidRDefault="003D1471" w:rsidP="003D1471">
            <w:pPr>
              <w:keepLines w:val="0"/>
              <w:ind w:firstLine="0"/>
              <w:jc w:val="center"/>
              <w:rPr>
                <w:color w:val="000000"/>
                <w:sz w:val="20"/>
              </w:rPr>
            </w:pPr>
            <w:r>
              <w:rPr>
                <w:sz w:val="20"/>
              </w:rPr>
              <w:t>1,380</w:t>
            </w:r>
          </w:p>
        </w:tc>
        <w:tc>
          <w:tcPr>
            <w:tcW w:w="1286" w:type="pct"/>
            <w:tcBorders>
              <w:top w:val="single" w:sz="4" w:space="0" w:color="auto"/>
              <w:left w:val="nil"/>
              <w:bottom w:val="single" w:sz="4" w:space="0" w:color="auto"/>
              <w:right w:val="single" w:sz="4" w:space="0" w:color="auto"/>
            </w:tcBorders>
            <w:shd w:val="clear" w:color="auto" w:fill="auto"/>
            <w:noWrap/>
            <w:vAlign w:val="center"/>
            <w:hideMark/>
          </w:tcPr>
          <w:p w14:paraId="185AD755" w14:textId="6A531FFC" w:rsidR="003D1471" w:rsidRPr="00740AB6" w:rsidRDefault="003D1471" w:rsidP="003D1471">
            <w:pPr>
              <w:keepLines w:val="0"/>
              <w:ind w:firstLine="0"/>
              <w:jc w:val="center"/>
              <w:rPr>
                <w:color w:val="000000"/>
                <w:sz w:val="20"/>
              </w:rPr>
            </w:pPr>
            <w:r>
              <w:rPr>
                <w:sz w:val="20"/>
              </w:rPr>
              <w:t>1,380</w:t>
            </w:r>
          </w:p>
        </w:tc>
      </w:tr>
      <w:tr w:rsidR="0052106E" w:rsidRPr="00740AB6" w14:paraId="360E059D" w14:textId="77777777" w:rsidTr="0052106E">
        <w:trPr>
          <w:trHeight w:val="20"/>
          <w:jc w:val="center"/>
        </w:trPr>
        <w:tc>
          <w:tcPr>
            <w:tcW w:w="302" w:type="pct"/>
            <w:shd w:val="clear" w:color="auto" w:fill="auto"/>
            <w:noWrap/>
            <w:vAlign w:val="center"/>
            <w:hideMark/>
          </w:tcPr>
          <w:p w14:paraId="51F7BFE3" w14:textId="68CE7938" w:rsidR="003D1471" w:rsidRPr="00740AB6" w:rsidRDefault="003D1471" w:rsidP="003D1471">
            <w:pPr>
              <w:keepLines w:val="0"/>
              <w:ind w:firstLine="0"/>
              <w:jc w:val="center"/>
              <w:rPr>
                <w:color w:val="000000"/>
                <w:sz w:val="20"/>
              </w:rPr>
            </w:pPr>
            <w:r w:rsidRPr="00740AB6">
              <w:rPr>
                <w:color w:val="000000"/>
                <w:sz w:val="20"/>
              </w:rPr>
              <w:t>5</w:t>
            </w:r>
          </w:p>
        </w:tc>
        <w:tc>
          <w:tcPr>
            <w:tcW w:w="1139" w:type="pct"/>
            <w:gridSpan w:val="3"/>
            <w:shd w:val="clear" w:color="auto" w:fill="auto"/>
            <w:noWrap/>
            <w:vAlign w:val="center"/>
            <w:hideMark/>
          </w:tcPr>
          <w:p w14:paraId="2889449A" w14:textId="77777777" w:rsidR="003D1471" w:rsidRPr="00740AB6" w:rsidRDefault="003D1471" w:rsidP="003D1471">
            <w:pPr>
              <w:keepLines w:val="0"/>
              <w:ind w:firstLine="0"/>
              <w:jc w:val="left"/>
              <w:rPr>
                <w:color w:val="000000"/>
                <w:sz w:val="20"/>
              </w:rPr>
            </w:pPr>
            <w:r w:rsidRPr="00740AB6">
              <w:rPr>
                <w:color w:val="000000"/>
                <w:sz w:val="20"/>
              </w:rPr>
              <w:t>Котельная «ПУ-23»</w:t>
            </w:r>
          </w:p>
        </w:tc>
        <w:tc>
          <w:tcPr>
            <w:tcW w:w="1516" w:type="pct"/>
            <w:gridSpan w:val="2"/>
            <w:shd w:val="clear" w:color="auto" w:fill="auto"/>
            <w:vAlign w:val="center"/>
            <w:hideMark/>
          </w:tcPr>
          <w:p w14:paraId="35199952" w14:textId="71F9E0B3" w:rsidR="003D1471" w:rsidRPr="00740AB6" w:rsidRDefault="003D1471" w:rsidP="003D1471">
            <w:pPr>
              <w:keepLines w:val="0"/>
              <w:ind w:firstLine="0"/>
              <w:jc w:val="center"/>
              <w:rPr>
                <w:color w:val="000000"/>
                <w:sz w:val="20"/>
              </w:rPr>
            </w:pPr>
            <w:r w:rsidRPr="00740AB6">
              <w:rPr>
                <w:color w:val="000000"/>
                <w:sz w:val="20"/>
              </w:rPr>
              <w:t>отсутствуют</w:t>
            </w:r>
          </w:p>
        </w:tc>
        <w:tc>
          <w:tcPr>
            <w:tcW w:w="7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1B9C4E" w14:textId="51935D03" w:rsidR="003D1471" w:rsidRPr="00740AB6" w:rsidRDefault="003D1471" w:rsidP="003D1471">
            <w:pPr>
              <w:keepLines w:val="0"/>
              <w:ind w:firstLine="0"/>
              <w:jc w:val="center"/>
              <w:rPr>
                <w:color w:val="000000"/>
                <w:sz w:val="20"/>
              </w:rPr>
            </w:pPr>
            <w:r>
              <w:rPr>
                <w:sz w:val="20"/>
              </w:rPr>
              <w:t>3,840</w:t>
            </w:r>
          </w:p>
        </w:tc>
        <w:tc>
          <w:tcPr>
            <w:tcW w:w="1286" w:type="pct"/>
            <w:tcBorders>
              <w:top w:val="single" w:sz="4" w:space="0" w:color="auto"/>
              <w:left w:val="nil"/>
              <w:bottom w:val="single" w:sz="4" w:space="0" w:color="auto"/>
              <w:right w:val="single" w:sz="4" w:space="0" w:color="auto"/>
            </w:tcBorders>
            <w:shd w:val="clear" w:color="auto" w:fill="auto"/>
            <w:noWrap/>
            <w:vAlign w:val="center"/>
            <w:hideMark/>
          </w:tcPr>
          <w:p w14:paraId="68483B0B" w14:textId="274A935D" w:rsidR="003D1471" w:rsidRPr="00740AB6" w:rsidRDefault="003D1471" w:rsidP="003D1471">
            <w:pPr>
              <w:keepLines w:val="0"/>
              <w:ind w:firstLine="0"/>
              <w:jc w:val="center"/>
              <w:rPr>
                <w:color w:val="000000"/>
                <w:sz w:val="20"/>
              </w:rPr>
            </w:pPr>
            <w:r>
              <w:rPr>
                <w:sz w:val="20"/>
              </w:rPr>
              <w:t>3,840</w:t>
            </w:r>
          </w:p>
        </w:tc>
      </w:tr>
      <w:tr w:rsidR="0052106E" w:rsidRPr="00740AB6" w14:paraId="488AACAE" w14:textId="77777777" w:rsidTr="0052106E">
        <w:trPr>
          <w:trHeight w:val="20"/>
          <w:jc w:val="center"/>
        </w:trPr>
        <w:tc>
          <w:tcPr>
            <w:tcW w:w="302" w:type="pct"/>
            <w:shd w:val="clear" w:color="000000" w:fill="D9D9D9"/>
            <w:noWrap/>
            <w:vAlign w:val="center"/>
            <w:hideMark/>
          </w:tcPr>
          <w:p w14:paraId="52FA3219" w14:textId="77777777" w:rsidR="0037270C" w:rsidRPr="00740AB6" w:rsidRDefault="0037270C" w:rsidP="0037270C">
            <w:pPr>
              <w:keepLines w:val="0"/>
              <w:ind w:firstLine="0"/>
              <w:jc w:val="center"/>
              <w:rPr>
                <w:b/>
                <w:bCs/>
                <w:color w:val="000000"/>
                <w:sz w:val="20"/>
              </w:rPr>
            </w:pPr>
            <w:r w:rsidRPr="00740AB6">
              <w:rPr>
                <w:b/>
                <w:bCs/>
                <w:color w:val="000000"/>
                <w:sz w:val="20"/>
              </w:rPr>
              <w:t>4.</w:t>
            </w:r>
          </w:p>
        </w:tc>
        <w:tc>
          <w:tcPr>
            <w:tcW w:w="2655" w:type="pct"/>
            <w:gridSpan w:val="5"/>
            <w:shd w:val="clear" w:color="000000" w:fill="D9D9D9"/>
            <w:noWrap/>
            <w:vAlign w:val="center"/>
            <w:hideMark/>
          </w:tcPr>
          <w:p w14:paraId="6360CFA8" w14:textId="77777777" w:rsidR="0037270C" w:rsidRPr="00740AB6" w:rsidRDefault="0037270C" w:rsidP="0037270C">
            <w:pPr>
              <w:keepLines w:val="0"/>
              <w:ind w:firstLine="0"/>
              <w:jc w:val="center"/>
              <w:rPr>
                <w:b/>
                <w:bCs/>
                <w:color w:val="000000"/>
                <w:sz w:val="20"/>
              </w:rPr>
            </w:pPr>
            <w:r w:rsidRPr="00740AB6">
              <w:rPr>
                <w:b/>
                <w:bCs/>
                <w:color w:val="000000"/>
                <w:sz w:val="20"/>
              </w:rPr>
              <w:t>ПАО «Ростелеком»</w:t>
            </w:r>
          </w:p>
        </w:tc>
        <w:tc>
          <w:tcPr>
            <w:tcW w:w="757" w:type="pct"/>
            <w:gridSpan w:val="2"/>
            <w:shd w:val="clear" w:color="000000" w:fill="D9D9D9"/>
            <w:vAlign w:val="center"/>
          </w:tcPr>
          <w:p w14:paraId="140B536C" w14:textId="77777777" w:rsidR="0037270C" w:rsidRPr="00740AB6" w:rsidRDefault="0037270C" w:rsidP="0037270C">
            <w:pPr>
              <w:keepLines w:val="0"/>
              <w:ind w:firstLine="0"/>
              <w:jc w:val="center"/>
              <w:rPr>
                <w:b/>
                <w:bCs/>
                <w:color w:val="000000"/>
                <w:sz w:val="20"/>
              </w:rPr>
            </w:pPr>
            <w:r w:rsidRPr="00740AB6">
              <w:rPr>
                <w:b/>
                <w:bCs/>
                <w:color w:val="000000"/>
                <w:sz w:val="20"/>
              </w:rPr>
              <w:t>0,440</w:t>
            </w:r>
          </w:p>
        </w:tc>
        <w:tc>
          <w:tcPr>
            <w:tcW w:w="1286" w:type="pct"/>
            <w:shd w:val="clear" w:color="000000" w:fill="D9D9D9"/>
            <w:noWrap/>
            <w:vAlign w:val="center"/>
            <w:hideMark/>
          </w:tcPr>
          <w:p w14:paraId="118C2596" w14:textId="77777777" w:rsidR="0037270C" w:rsidRPr="00740AB6" w:rsidRDefault="0037270C" w:rsidP="0037270C">
            <w:pPr>
              <w:keepLines w:val="0"/>
              <w:ind w:firstLine="0"/>
              <w:jc w:val="center"/>
              <w:rPr>
                <w:b/>
                <w:bCs/>
                <w:color w:val="000000"/>
                <w:sz w:val="20"/>
              </w:rPr>
            </w:pPr>
            <w:r w:rsidRPr="00740AB6">
              <w:rPr>
                <w:b/>
                <w:bCs/>
                <w:color w:val="000000"/>
                <w:sz w:val="20"/>
              </w:rPr>
              <w:t>0,440</w:t>
            </w:r>
          </w:p>
        </w:tc>
      </w:tr>
      <w:tr w:rsidR="0052106E" w:rsidRPr="00740AB6" w14:paraId="15336ACF" w14:textId="77777777" w:rsidTr="0052106E">
        <w:trPr>
          <w:trHeight w:val="20"/>
          <w:jc w:val="center"/>
        </w:trPr>
        <w:tc>
          <w:tcPr>
            <w:tcW w:w="302" w:type="pct"/>
            <w:shd w:val="clear" w:color="auto" w:fill="auto"/>
            <w:noWrap/>
            <w:vAlign w:val="center"/>
            <w:hideMark/>
          </w:tcPr>
          <w:p w14:paraId="0B0F6A1A" w14:textId="77777777" w:rsidR="0037270C" w:rsidRPr="00740AB6" w:rsidRDefault="0037270C" w:rsidP="0037270C">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hideMark/>
          </w:tcPr>
          <w:p w14:paraId="69662795" w14:textId="77777777" w:rsidR="0037270C" w:rsidRPr="00740AB6" w:rsidRDefault="0037270C" w:rsidP="0037270C">
            <w:pPr>
              <w:keepLines w:val="0"/>
              <w:ind w:firstLine="0"/>
              <w:jc w:val="left"/>
              <w:rPr>
                <w:color w:val="000000"/>
                <w:sz w:val="20"/>
              </w:rPr>
            </w:pPr>
            <w:r w:rsidRPr="00740AB6">
              <w:rPr>
                <w:color w:val="000000"/>
                <w:sz w:val="20"/>
              </w:rPr>
              <w:t>Котельная по ул. Политехническая, 210</w:t>
            </w:r>
          </w:p>
        </w:tc>
        <w:tc>
          <w:tcPr>
            <w:tcW w:w="1516" w:type="pct"/>
            <w:gridSpan w:val="2"/>
            <w:shd w:val="clear" w:color="auto" w:fill="auto"/>
            <w:vAlign w:val="center"/>
            <w:hideMark/>
          </w:tcPr>
          <w:p w14:paraId="0F096B8E" w14:textId="77777777" w:rsidR="0037270C" w:rsidRPr="00740AB6" w:rsidRDefault="0037270C"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776FD3B1" w14:textId="77777777" w:rsidR="0037270C" w:rsidRPr="00740AB6" w:rsidRDefault="0037270C" w:rsidP="0037270C">
            <w:pPr>
              <w:keepLines w:val="0"/>
              <w:ind w:firstLine="0"/>
              <w:jc w:val="center"/>
              <w:rPr>
                <w:color w:val="000000"/>
                <w:sz w:val="20"/>
              </w:rPr>
            </w:pPr>
            <w:r w:rsidRPr="00740AB6">
              <w:rPr>
                <w:color w:val="000000"/>
                <w:sz w:val="20"/>
              </w:rPr>
              <w:t>0,440</w:t>
            </w:r>
          </w:p>
        </w:tc>
        <w:tc>
          <w:tcPr>
            <w:tcW w:w="1286" w:type="pct"/>
            <w:shd w:val="clear" w:color="auto" w:fill="auto"/>
            <w:noWrap/>
            <w:vAlign w:val="center"/>
            <w:hideMark/>
          </w:tcPr>
          <w:p w14:paraId="1819147B" w14:textId="77777777" w:rsidR="0037270C" w:rsidRPr="00740AB6" w:rsidRDefault="0037270C" w:rsidP="0037270C">
            <w:pPr>
              <w:keepLines w:val="0"/>
              <w:ind w:firstLine="0"/>
              <w:jc w:val="center"/>
              <w:rPr>
                <w:color w:val="000000"/>
                <w:sz w:val="20"/>
              </w:rPr>
            </w:pPr>
            <w:r w:rsidRPr="00740AB6">
              <w:rPr>
                <w:color w:val="000000"/>
                <w:sz w:val="20"/>
              </w:rPr>
              <w:t>0,440</w:t>
            </w:r>
          </w:p>
        </w:tc>
      </w:tr>
      <w:tr w:rsidR="0052106E" w:rsidRPr="00740AB6" w14:paraId="0CE0430E" w14:textId="77777777" w:rsidTr="0052106E">
        <w:trPr>
          <w:trHeight w:val="20"/>
          <w:jc w:val="center"/>
        </w:trPr>
        <w:tc>
          <w:tcPr>
            <w:tcW w:w="302" w:type="pct"/>
            <w:shd w:val="clear" w:color="000000" w:fill="D9D9D9"/>
            <w:noWrap/>
            <w:vAlign w:val="center"/>
            <w:hideMark/>
          </w:tcPr>
          <w:p w14:paraId="70953C8C" w14:textId="77777777" w:rsidR="003D1471" w:rsidRPr="00740AB6" w:rsidRDefault="003D1471" w:rsidP="003D1471">
            <w:pPr>
              <w:keepLines w:val="0"/>
              <w:ind w:firstLine="0"/>
              <w:jc w:val="center"/>
              <w:rPr>
                <w:b/>
                <w:bCs/>
                <w:color w:val="000000"/>
                <w:sz w:val="20"/>
              </w:rPr>
            </w:pPr>
            <w:r w:rsidRPr="00740AB6">
              <w:rPr>
                <w:b/>
                <w:bCs/>
                <w:color w:val="000000"/>
                <w:sz w:val="20"/>
              </w:rPr>
              <w:t>5.</w:t>
            </w:r>
          </w:p>
        </w:tc>
        <w:tc>
          <w:tcPr>
            <w:tcW w:w="2655" w:type="pct"/>
            <w:gridSpan w:val="5"/>
            <w:shd w:val="clear" w:color="000000" w:fill="D9D9D9"/>
            <w:noWrap/>
            <w:vAlign w:val="center"/>
            <w:hideMark/>
          </w:tcPr>
          <w:p w14:paraId="2840AD4A" w14:textId="77777777" w:rsidR="003D1471" w:rsidRPr="00740AB6" w:rsidRDefault="003D1471" w:rsidP="003D1471">
            <w:pPr>
              <w:keepLines w:val="0"/>
              <w:ind w:firstLine="0"/>
              <w:jc w:val="center"/>
              <w:rPr>
                <w:b/>
                <w:bCs/>
                <w:color w:val="000000"/>
                <w:sz w:val="20"/>
              </w:rPr>
            </w:pPr>
            <w:r w:rsidRPr="00740AB6">
              <w:rPr>
                <w:b/>
                <w:bCs/>
                <w:color w:val="000000"/>
                <w:sz w:val="20"/>
              </w:rPr>
              <w:t>ЗДТВ филиала ЦДТВ ОАО «РЖД»</w:t>
            </w:r>
          </w:p>
        </w:tc>
        <w:tc>
          <w:tcPr>
            <w:tcW w:w="757" w:type="pct"/>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5444AF0C" w14:textId="36FBA4C4" w:rsidR="003D1471" w:rsidRPr="00740AB6" w:rsidRDefault="003D1471" w:rsidP="003D1471">
            <w:pPr>
              <w:keepLines w:val="0"/>
              <w:ind w:firstLine="0"/>
              <w:jc w:val="center"/>
              <w:rPr>
                <w:b/>
                <w:bCs/>
                <w:color w:val="000000"/>
                <w:sz w:val="20"/>
              </w:rPr>
            </w:pPr>
            <w:r>
              <w:rPr>
                <w:b/>
                <w:bCs/>
                <w:color w:val="000000"/>
                <w:sz w:val="20"/>
              </w:rPr>
              <w:t>10,760</w:t>
            </w:r>
          </w:p>
        </w:tc>
        <w:tc>
          <w:tcPr>
            <w:tcW w:w="1286" w:type="pct"/>
            <w:tcBorders>
              <w:top w:val="single" w:sz="4" w:space="0" w:color="auto"/>
              <w:left w:val="nil"/>
              <w:bottom w:val="single" w:sz="4" w:space="0" w:color="auto"/>
              <w:right w:val="single" w:sz="4" w:space="0" w:color="auto"/>
            </w:tcBorders>
            <w:shd w:val="clear" w:color="000000" w:fill="D9D9D9"/>
            <w:noWrap/>
            <w:vAlign w:val="center"/>
            <w:hideMark/>
          </w:tcPr>
          <w:p w14:paraId="69FC3DEB" w14:textId="0E4C279E" w:rsidR="003D1471" w:rsidRPr="00740AB6" w:rsidRDefault="003D1471" w:rsidP="003D1471">
            <w:pPr>
              <w:keepLines w:val="0"/>
              <w:ind w:firstLine="0"/>
              <w:jc w:val="center"/>
              <w:rPr>
                <w:b/>
                <w:bCs/>
                <w:color w:val="000000"/>
                <w:sz w:val="20"/>
              </w:rPr>
            </w:pPr>
            <w:r>
              <w:rPr>
                <w:b/>
                <w:bCs/>
                <w:color w:val="000000"/>
                <w:sz w:val="20"/>
              </w:rPr>
              <w:t>10,760</w:t>
            </w:r>
          </w:p>
        </w:tc>
      </w:tr>
      <w:tr w:rsidR="0052106E" w:rsidRPr="00740AB6" w14:paraId="1EA329BF" w14:textId="77777777" w:rsidTr="0052106E">
        <w:trPr>
          <w:trHeight w:val="20"/>
          <w:jc w:val="center"/>
        </w:trPr>
        <w:tc>
          <w:tcPr>
            <w:tcW w:w="302" w:type="pct"/>
            <w:shd w:val="clear" w:color="auto" w:fill="auto"/>
            <w:noWrap/>
            <w:vAlign w:val="center"/>
            <w:hideMark/>
          </w:tcPr>
          <w:p w14:paraId="12792C08" w14:textId="77777777" w:rsidR="003D1471" w:rsidRPr="00740AB6" w:rsidRDefault="003D1471" w:rsidP="003D1471">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hideMark/>
          </w:tcPr>
          <w:p w14:paraId="4D9AEE5F" w14:textId="77777777" w:rsidR="003D1471" w:rsidRPr="00740AB6" w:rsidRDefault="003D1471" w:rsidP="003D1471">
            <w:pPr>
              <w:keepLines w:val="0"/>
              <w:ind w:firstLine="0"/>
              <w:jc w:val="left"/>
              <w:rPr>
                <w:color w:val="000000"/>
                <w:sz w:val="20"/>
              </w:rPr>
            </w:pPr>
            <w:r w:rsidRPr="00740AB6">
              <w:rPr>
                <w:color w:val="000000"/>
                <w:sz w:val="20"/>
              </w:rPr>
              <w:t>Котельная ст. «Благовещеск-1»</w:t>
            </w:r>
          </w:p>
        </w:tc>
        <w:tc>
          <w:tcPr>
            <w:tcW w:w="1516" w:type="pct"/>
            <w:gridSpan w:val="2"/>
            <w:shd w:val="clear" w:color="auto" w:fill="auto"/>
            <w:vAlign w:val="center"/>
            <w:hideMark/>
          </w:tcPr>
          <w:p w14:paraId="4BB78695" w14:textId="75020581" w:rsidR="003D1471" w:rsidRPr="00740AB6" w:rsidRDefault="003D1471" w:rsidP="003D1471">
            <w:pPr>
              <w:keepLines w:val="0"/>
              <w:ind w:firstLine="0"/>
              <w:jc w:val="center"/>
              <w:rPr>
                <w:color w:val="000000"/>
                <w:sz w:val="20"/>
              </w:rPr>
            </w:pPr>
            <w:r w:rsidRPr="00740AB6">
              <w:rPr>
                <w:color w:val="000000"/>
                <w:sz w:val="20"/>
              </w:rPr>
              <w:t>отсутствуют</w:t>
            </w:r>
          </w:p>
        </w:tc>
        <w:tc>
          <w:tcPr>
            <w:tcW w:w="7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B2D453" w14:textId="077F4A38" w:rsidR="003D1471" w:rsidRPr="00740AB6" w:rsidRDefault="003D1471" w:rsidP="003D1471">
            <w:pPr>
              <w:keepLines w:val="0"/>
              <w:ind w:firstLine="0"/>
              <w:jc w:val="center"/>
              <w:rPr>
                <w:color w:val="000000"/>
                <w:sz w:val="20"/>
              </w:rPr>
            </w:pPr>
            <w:r>
              <w:rPr>
                <w:b/>
                <w:bCs/>
                <w:color w:val="000000"/>
                <w:sz w:val="20"/>
              </w:rPr>
              <w:t>10,760</w:t>
            </w:r>
          </w:p>
        </w:tc>
        <w:tc>
          <w:tcPr>
            <w:tcW w:w="1286" w:type="pct"/>
            <w:tcBorders>
              <w:top w:val="single" w:sz="4" w:space="0" w:color="auto"/>
              <w:left w:val="nil"/>
              <w:bottom w:val="single" w:sz="4" w:space="0" w:color="auto"/>
              <w:right w:val="single" w:sz="4" w:space="0" w:color="auto"/>
            </w:tcBorders>
            <w:shd w:val="clear" w:color="auto" w:fill="auto"/>
            <w:noWrap/>
            <w:vAlign w:val="center"/>
            <w:hideMark/>
          </w:tcPr>
          <w:p w14:paraId="198857F6" w14:textId="23435C73" w:rsidR="003D1471" w:rsidRPr="00740AB6" w:rsidRDefault="003D1471" w:rsidP="003D1471">
            <w:pPr>
              <w:keepLines w:val="0"/>
              <w:ind w:firstLine="0"/>
              <w:jc w:val="center"/>
              <w:rPr>
                <w:color w:val="000000"/>
                <w:sz w:val="20"/>
              </w:rPr>
            </w:pPr>
            <w:r>
              <w:rPr>
                <w:b/>
                <w:bCs/>
                <w:color w:val="000000"/>
                <w:sz w:val="20"/>
              </w:rPr>
              <w:t>10,760</w:t>
            </w:r>
          </w:p>
        </w:tc>
      </w:tr>
      <w:tr w:rsidR="0052106E" w:rsidRPr="00740AB6" w14:paraId="3685447C" w14:textId="77777777" w:rsidTr="0052106E">
        <w:trPr>
          <w:trHeight w:val="20"/>
          <w:jc w:val="center"/>
        </w:trPr>
        <w:tc>
          <w:tcPr>
            <w:tcW w:w="302" w:type="pct"/>
            <w:shd w:val="clear" w:color="auto" w:fill="D9D9D9" w:themeFill="background1" w:themeFillShade="D9"/>
            <w:noWrap/>
            <w:vAlign w:val="center"/>
          </w:tcPr>
          <w:p w14:paraId="748552C2" w14:textId="77777777" w:rsidR="0037270C" w:rsidRPr="00740AB6" w:rsidRDefault="0037270C" w:rsidP="0037270C">
            <w:pPr>
              <w:keepLines w:val="0"/>
              <w:ind w:firstLine="0"/>
              <w:jc w:val="center"/>
              <w:rPr>
                <w:b/>
                <w:color w:val="000000"/>
                <w:sz w:val="20"/>
              </w:rPr>
            </w:pPr>
            <w:r w:rsidRPr="00740AB6">
              <w:rPr>
                <w:b/>
                <w:color w:val="000000"/>
                <w:sz w:val="20"/>
              </w:rPr>
              <w:t>6.</w:t>
            </w:r>
          </w:p>
        </w:tc>
        <w:tc>
          <w:tcPr>
            <w:tcW w:w="2655" w:type="pct"/>
            <w:gridSpan w:val="5"/>
            <w:shd w:val="clear" w:color="auto" w:fill="D9D9D9" w:themeFill="background1" w:themeFillShade="D9"/>
            <w:noWrap/>
            <w:vAlign w:val="center"/>
          </w:tcPr>
          <w:p w14:paraId="39C4DC88" w14:textId="77777777" w:rsidR="0037270C" w:rsidRPr="00740AB6" w:rsidRDefault="0037270C" w:rsidP="0037270C">
            <w:pPr>
              <w:keepLines w:val="0"/>
              <w:ind w:firstLine="0"/>
              <w:jc w:val="center"/>
              <w:rPr>
                <w:b/>
                <w:color w:val="000000"/>
                <w:sz w:val="20"/>
              </w:rPr>
            </w:pPr>
            <w:r w:rsidRPr="00740AB6">
              <w:rPr>
                <w:b/>
                <w:color w:val="000000"/>
                <w:sz w:val="20"/>
              </w:rPr>
              <w:t>АО «Дальневосточная распределительная сетевая компания»</w:t>
            </w:r>
          </w:p>
        </w:tc>
        <w:tc>
          <w:tcPr>
            <w:tcW w:w="757" w:type="pct"/>
            <w:gridSpan w:val="2"/>
            <w:shd w:val="clear" w:color="auto" w:fill="D9D9D9" w:themeFill="background1" w:themeFillShade="D9"/>
            <w:vAlign w:val="center"/>
          </w:tcPr>
          <w:p w14:paraId="504D1137" w14:textId="77777777" w:rsidR="0037270C" w:rsidRPr="00740AB6" w:rsidRDefault="0037270C" w:rsidP="0037270C">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c>
          <w:tcPr>
            <w:tcW w:w="1286" w:type="pct"/>
            <w:shd w:val="clear" w:color="auto" w:fill="D9D9D9" w:themeFill="background1" w:themeFillShade="D9"/>
            <w:vAlign w:val="center"/>
          </w:tcPr>
          <w:p w14:paraId="379A5395" w14:textId="77777777" w:rsidR="0037270C" w:rsidRPr="00740AB6" w:rsidRDefault="0037270C" w:rsidP="0037270C">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r>
      <w:tr w:rsidR="0052106E" w:rsidRPr="00740AB6" w14:paraId="52E4B2A2" w14:textId="77777777" w:rsidTr="0052106E">
        <w:trPr>
          <w:trHeight w:val="20"/>
          <w:jc w:val="center"/>
        </w:trPr>
        <w:tc>
          <w:tcPr>
            <w:tcW w:w="302" w:type="pct"/>
            <w:shd w:val="clear" w:color="auto" w:fill="auto"/>
            <w:noWrap/>
            <w:vAlign w:val="center"/>
          </w:tcPr>
          <w:p w14:paraId="31A11C38" w14:textId="77777777" w:rsidR="0037270C" w:rsidRPr="00740AB6" w:rsidRDefault="0037270C" w:rsidP="0037270C">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tcPr>
          <w:p w14:paraId="0CC45BA6" w14:textId="77777777" w:rsidR="0037270C" w:rsidRPr="00740AB6" w:rsidRDefault="0037270C" w:rsidP="0037270C">
            <w:pPr>
              <w:keepLines w:val="0"/>
              <w:ind w:firstLine="0"/>
              <w:jc w:val="left"/>
              <w:rPr>
                <w:color w:val="000000"/>
                <w:sz w:val="20"/>
              </w:rPr>
            </w:pPr>
            <w:r w:rsidRPr="00740AB6">
              <w:rPr>
                <w:color w:val="000000"/>
                <w:sz w:val="20"/>
              </w:rPr>
              <w:t>Электрокотельная п. Мухинка</w:t>
            </w:r>
          </w:p>
        </w:tc>
        <w:tc>
          <w:tcPr>
            <w:tcW w:w="1516" w:type="pct"/>
            <w:gridSpan w:val="2"/>
            <w:shd w:val="clear" w:color="auto" w:fill="auto"/>
            <w:vAlign w:val="center"/>
          </w:tcPr>
          <w:p w14:paraId="63FCB7D5" w14:textId="77777777" w:rsidR="0037270C" w:rsidRPr="00740AB6" w:rsidRDefault="0037270C"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71255FFC" w14:textId="77777777" w:rsidR="0037270C" w:rsidRPr="00740AB6" w:rsidRDefault="0037270C" w:rsidP="0037270C">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1286" w:type="pct"/>
            <w:shd w:val="clear" w:color="auto" w:fill="auto"/>
            <w:noWrap/>
            <w:vAlign w:val="center"/>
          </w:tcPr>
          <w:p w14:paraId="41E03F2F" w14:textId="77777777" w:rsidR="0037270C" w:rsidRPr="00740AB6" w:rsidRDefault="0037270C" w:rsidP="0037270C">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52106E" w:rsidRPr="00740AB6" w14:paraId="1792A736" w14:textId="77777777" w:rsidTr="0052106E">
        <w:trPr>
          <w:trHeight w:val="20"/>
          <w:jc w:val="center"/>
        </w:trPr>
        <w:tc>
          <w:tcPr>
            <w:tcW w:w="302" w:type="pct"/>
            <w:shd w:val="clear" w:color="000000" w:fill="D9D9D9"/>
            <w:noWrap/>
            <w:vAlign w:val="center"/>
            <w:hideMark/>
          </w:tcPr>
          <w:p w14:paraId="2AA5D269" w14:textId="77777777" w:rsidR="0037270C" w:rsidRPr="00740AB6" w:rsidRDefault="0037270C" w:rsidP="0037270C">
            <w:pPr>
              <w:keepLines w:val="0"/>
              <w:ind w:firstLine="0"/>
              <w:jc w:val="center"/>
              <w:rPr>
                <w:b/>
                <w:bCs/>
                <w:color w:val="000000"/>
                <w:sz w:val="20"/>
              </w:rPr>
            </w:pPr>
            <w:r w:rsidRPr="00740AB6">
              <w:rPr>
                <w:b/>
                <w:bCs/>
                <w:color w:val="000000"/>
                <w:sz w:val="20"/>
              </w:rPr>
              <w:t>7.</w:t>
            </w:r>
          </w:p>
        </w:tc>
        <w:tc>
          <w:tcPr>
            <w:tcW w:w="2655" w:type="pct"/>
            <w:gridSpan w:val="5"/>
            <w:shd w:val="clear" w:color="000000" w:fill="D9D9D9"/>
            <w:noWrap/>
            <w:vAlign w:val="center"/>
            <w:hideMark/>
          </w:tcPr>
          <w:p w14:paraId="3685CCA7" w14:textId="6518C1A7" w:rsidR="0037270C" w:rsidRPr="00740AB6" w:rsidRDefault="0037270C" w:rsidP="0037270C">
            <w:pPr>
              <w:keepLines w:val="0"/>
              <w:ind w:firstLine="0"/>
              <w:jc w:val="center"/>
              <w:rPr>
                <w:b/>
                <w:bCs/>
                <w:color w:val="000000"/>
                <w:sz w:val="20"/>
              </w:rPr>
            </w:pPr>
            <w:r w:rsidRPr="00740AB6">
              <w:rPr>
                <w:b/>
                <w:bCs/>
                <w:color w:val="000000"/>
                <w:sz w:val="20"/>
              </w:rPr>
              <w:t>АО «СЗОР»</w:t>
            </w:r>
          </w:p>
        </w:tc>
        <w:tc>
          <w:tcPr>
            <w:tcW w:w="757" w:type="pct"/>
            <w:gridSpan w:val="2"/>
            <w:shd w:val="clear" w:color="000000" w:fill="D9D9D9"/>
            <w:vAlign w:val="center"/>
          </w:tcPr>
          <w:p w14:paraId="4608F996" w14:textId="77777777" w:rsidR="0037270C" w:rsidRPr="00740AB6" w:rsidRDefault="0037270C" w:rsidP="0037270C">
            <w:pPr>
              <w:keepLines w:val="0"/>
              <w:ind w:firstLine="0"/>
              <w:jc w:val="center"/>
              <w:rPr>
                <w:b/>
                <w:bCs/>
                <w:color w:val="000000"/>
                <w:sz w:val="20"/>
              </w:rPr>
            </w:pPr>
            <w:r w:rsidRPr="00740AB6">
              <w:rPr>
                <w:b/>
                <w:bCs/>
                <w:color w:val="000000"/>
                <w:sz w:val="20"/>
              </w:rPr>
              <w:t>32,000</w:t>
            </w:r>
          </w:p>
        </w:tc>
        <w:tc>
          <w:tcPr>
            <w:tcW w:w="1286" w:type="pct"/>
            <w:shd w:val="clear" w:color="000000" w:fill="D9D9D9"/>
            <w:noWrap/>
            <w:vAlign w:val="center"/>
            <w:hideMark/>
          </w:tcPr>
          <w:p w14:paraId="615BBDF1" w14:textId="77777777" w:rsidR="0037270C" w:rsidRPr="00740AB6" w:rsidRDefault="0037270C" w:rsidP="0037270C">
            <w:pPr>
              <w:keepLines w:val="0"/>
              <w:ind w:firstLine="0"/>
              <w:jc w:val="center"/>
              <w:rPr>
                <w:b/>
                <w:bCs/>
                <w:color w:val="000000"/>
                <w:sz w:val="20"/>
              </w:rPr>
            </w:pPr>
            <w:r w:rsidRPr="00740AB6">
              <w:rPr>
                <w:b/>
                <w:bCs/>
                <w:color w:val="000000"/>
                <w:sz w:val="20"/>
              </w:rPr>
              <w:t>32,000</w:t>
            </w:r>
          </w:p>
        </w:tc>
      </w:tr>
      <w:tr w:rsidR="0052106E" w:rsidRPr="00740AB6" w14:paraId="5FCA4011" w14:textId="77777777" w:rsidTr="0052106E">
        <w:trPr>
          <w:trHeight w:val="20"/>
          <w:jc w:val="center"/>
        </w:trPr>
        <w:tc>
          <w:tcPr>
            <w:tcW w:w="302" w:type="pct"/>
            <w:shd w:val="clear" w:color="auto" w:fill="auto"/>
            <w:noWrap/>
            <w:vAlign w:val="center"/>
            <w:hideMark/>
          </w:tcPr>
          <w:p w14:paraId="7025823B" w14:textId="77777777" w:rsidR="0037270C" w:rsidRPr="00740AB6" w:rsidRDefault="0037270C" w:rsidP="0037270C">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hideMark/>
          </w:tcPr>
          <w:p w14:paraId="6A01F370" w14:textId="77777777" w:rsidR="0037270C" w:rsidRPr="00740AB6" w:rsidRDefault="0037270C" w:rsidP="0037270C">
            <w:pPr>
              <w:keepLines w:val="0"/>
              <w:ind w:firstLine="0"/>
              <w:jc w:val="left"/>
              <w:rPr>
                <w:color w:val="000000"/>
                <w:sz w:val="20"/>
              </w:rPr>
            </w:pPr>
            <w:r w:rsidRPr="00740AB6">
              <w:rPr>
                <w:color w:val="000000"/>
                <w:sz w:val="20"/>
              </w:rPr>
              <w:t>Котельная судостроительного завода</w:t>
            </w:r>
          </w:p>
        </w:tc>
        <w:tc>
          <w:tcPr>
            <w:tcW w:w="1516" w:type="pct"/>
            <w:gridSpan w:val="2"/>
            <w:shd w:val="clear" w:color="auto" w:fill="auto"/>
            <w:noWrap/>
            <w:vAlign w:val="center"/>
            <w:hideMark/>
          </w:tcPr>
          <w:p w14:paraId="67E50001" w14:textId="77777777" w:rsidR="0037270C" w:rsidRPr="00740AB6" w:rsidRDefault="0037270C"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573E0AEA" w14:textId="77777777" w:rsidR="0037270C" w:rsidRPr="00740AB6" w:rsidRDefault="0037270C" w:rsidP="0037270C">
            <w:pPr>
              <w:keepLines w:val="0"/>
              <w:ind w:firstLine="0"/>
              <w:jc w:val="center"/>
              <w:rPr>
                <w:color w:val="000000"/>
                <w:sz w:val="20"/>
              </w:rPr>
            </w:pPr>
            <w:r w:rsidRPr="00740AB6">
              <w:rPr>
                <w:color w:val="000000"/>
                <w:sz w:val="20"/>
              </w:rPr>
              <w:t>32,000</w:t>
            </w:r>
          </w:p>
        </w:tc>
        <w:tc>
          <w:tcPr>
            <w:tcW w:w="1286" w:type="pct"/>
            <w:shd w:val="clear" w:color="auto" w:fill="auto"/>
            <w:noWrap/>
            <w:vAlign w:val="center"/>
            <w:hideMark/>
          </w:tcPr>
          <w:p w14:paraId="0235AA13" w14:textId="77777777" w:rsidR="0037270C" w:rsidRPr="00740AB6" w:rsidRDefault="0037270C" w:rsidP="0037270C">
            <w:pPr>
              <w:keepLines w:val="0"/>
              <w:ind w:firstLine="0"/>
              <w:jc w:val="center"/>
              <w:rPr>
                <w:color w:val="000000"/>
                <w:sz w:val="20"/>
              </w:rPr>
            </w:pPr>
            <w:r w:rsidRPr="00740AB6">
              <w:rPr>
                <w:color w:val="000000"/>
                <w:sz w:val="20"/>
              </w:rPr>
              <w:t>32,000</w:t>
            </w:r>
          </w:p>
        </w:tc>
      </w:tr>
      <w:tr w:rsidR="0052106E" w:rsidRPr="00740AB6" w14:paraId="62A27C33" w14:textId="77777777" w:rsidTr="0052106E">
        <w:trPr>
          <w:trHeight w:val="20"/>
          <w:jc w:val="center"/>
        </w:trPr>
        <w:tc>
          <w:tcPr>
            <w:tcW w:w="302" w:type="pct"/>
            <w:shd w:val="clear" w:color="000000" w:fill="D9D9D9"/>
            <w:noWrap/>
            <w:vAlign w:val="center"/>
            <w:hideMark/>
          </w:tcPr>
          <w:p w14:paraId="6D08A99C" w14:textId="77777777" w:rsidR="003D1471" w:rsidRPr="00740AB6" w:rsidRDefault="003D1471" w:rsidP="003D1471">
            <w:pPr>
              <w:keepLines w:val="0"/>
              <w:ind w:firstLine="0"/>
              <w:jc w:val="center"/>
              <w:rPr>
                <w:b/>
                <w:bCs/>
                <w:color w:val="000000"/>
                <w:sz w:val="20"/>
              </w:rPr>
            </w:pPr>
            <w:r w:rsidRPr="00740AB6">
              <w:rPr>
                <w:b/>
                <w:bCs/>
                <w:color w:val="000000"/>
                <w:sz w:val="20"/>
              </w:rPr>
              <w:t>8.</w:t>
            </w:r>
          </w:p>
        </w:tc>
        <w:tc>
          <w:tcPr>
            <w:tcW w:w="2655" w:type="pct"/>
            <w:gridSpan w:val="5"/>
            <w:shd w:val="clear" w:color="000000" w:fill="D9D9D9"/>
            <w:noWrap/>
            <w:vAlign w:val="center"/>
            <w:hideMark/>
          </w:tcPr>
          <w:p w14:paraId="005FC9ED" w14:textId="77777777" w:rsidR="003D1471" w:rsidRPr="00740AB6" w:rsidRDefault="003D1471" w:rsidP="003D1471">
            <w:pPr>
              <w:keepLines w:val="0"/>
              <w:ind w:firstLine="0"/>
              <w:jc w:val="center"/>
              <w:rPr>
                <w:b/>
                <w:bCs/>
                <w:color w:val="000000"/>
                <w:sz w:val="20"/>
              </w:rPr>
            </w:pPr>
            <w:r w:rsidRPr="00740AB6">
              <w:rPr>
                <w:b/>
                <w:bCs/>
                <w:color w:val="000000"/>
                <w:sz w:val="20"/>
              </w:rPr>
              <w:t>ООО «Амурский бройлер»</w:t>
            </w:r>
          </w:p>
        </w:tc>
        <w:tc>
          <w:tcPr>
            <w:tcW w:w="757" w:type="pct"/>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75D22D23" w14:textId="626523D3" w:rsidR="003D1471" w:rsidRPr="00740AB6" w:rsidRDefault="003D1471" w:rsidP="003D1471">
            <w:pPr>
              <w:keepLines w:val="0"/>
              <w:ind w:firstLine="0"/>
              <w:jc w:val="center"/>
              <w:rPr>
                <w:b/>
                <w:bCs/>
                <w:color w:val="000000"/>
                <w:sz w:val="20"/>
              </w:rPr>
            </w:pPr>
            <w:r w:rsidRPr="003D1471">
              <w:rPr>
                <w:b/>
                <w:bCs/>
                <w:color w:val="000000"/>
                <w:sz w:val="20"/>
              </w:rPr>
              <w:t>71,900</w:t>
            </w:r>
          </w:p>
        </w:tc>
        <w:tc>
          <w:tcPr>
            <w:tcW w:w="1286"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1A7FB8" w14:textId="5B8F0BB1" w:rsidR="003D1471" w:rsidRPr="00740AB6" w:rsidRDefault="003D1471" w:rsidP="003D1471">
            <w:pPr>
              <w:keepLines w:val="0"/>
              <w:ind w:firstLine="0"/>
              <w:jc w:val="center"/>
              <w:rPr>
                <w:b/>
                <w:bCs/>
                <w:color w:val="000000"/>
                <w:sz w:val="20"/>
              </w:rPr>
            </w:pPr>
            <w:r>
              <w:rPr>
                <w:b/>
                <w:bCs/>
                <w:color w:val="000000"/>
                <w:sz w:val="20"/>
              </w:rPr>
              <w:t>48,750</w:t>
            </w:r>
          </w:p>
        </w:tc>
      </w:tr>
      <w:tr w:rsidR="0052106E" w:rsidRPr="00740AB6" w14:paraId="7B49182C" w14:textId="77777777" w:rsidTr="0052106E">
        <w:trPr>
          <w:trHeight w:val="20"/>
          <w:jc w:val="center"/>
        </w:trPr>
        <w:tc>
          <w:tcPr>
            <w:tcW w:w="302" w:type="pct"/>
            <w:shd w:val="clear" w:color="auto" w:fill="auto"/>
            <w:noWrap/>
            <w:vAlign w:val="center"/>
            <w:hideMark/>
          </w:tcPr>
          <w:p w14:paraId="0E839FE0" w14:textId="77777777" w:rsidR="003D1471" w:rsidRPr="00740AB6" w:rsidRDefault="003D1471" w:rsidP="003D1471">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hideMark/>
          </w:tcPr>
          <w:p w14:paraId="6A9904B4" w14:textId="77777777" w:rsidR="003D1471" w:rsidRPr="00740AB6" w:rsidRDefault="003D1471" w:rsidP="003D1471">
            <w:pPr>
              <w:keepLines w:val="0"/>
              <w:ind w:firstLine="0"/>
              <w:jc w:val="left"/>
              <w:rPr>
                <w:color w:val="000000"/>
                <w:sz w:val="20"/>
              </w:rPr>
            </w:pPr>
            <w:r w:rsidRPr="00740AB6">
              <w:rPr>
                <w:color w:val="000000"/>
                <w:sz w:val="20"/>
              </w:rPr>
              <w:t>Котельная Птицефабрики</w:t>
            </w:r>
          </w:p>
        </w:tc>
        <w:tc>
          <w:tcPr>
            <w:tcW w:w="1516" w:type="pct"/>
            <w:gridSpan w:val="2"/>
            <w:shd w:val="clear" w:color="auto" w:fill="auto"/>
            <w:vAlign w:val="center"/>
            <w:hideMark/>
          </w:tcPr>
          <w:p w14:paraId="0B564D4D" w14:textId="77777777" w:rsidR="003D1471" w:rsidRPr="00740AB6" w:rsidRDefault="003D1471" w:rsidP="003D1471">
            <w:pPr>
              <w:keepLines w:val="0"/>
              <w:ind w:firstLine="0"/>
              <w:jc w:val="center"/>
              <w:rPr>
                <w:color w:val="000000"/>
                <w:sz w:val="20"/>
              </w:rPr>
            </w:pPr>
            <w:r w:rsidRPr="00740AB6">
              <w:rPr>
                <w:color w:val="000000"/>
                <w:sz w:val="20"/>
              </w:rPr>
              <w:t>ограничения тепловой мощности источника вызвано устареванием теплогенерирующего оборудования</w:t>
            </w:r>
          </w:p>
        </w:tc>
        <w:tc>
          <w:tcPr>
            <w:tcW w:w="7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E049A2" w14:textId="41B6EF67" w:rsidR="003D1471" w:rsidRPr="00740AB6" w:rsidRDefault="003D1471" w:rsidP="003D1471">
            <w:pPr>
              <w:keepLines w:val="0"/>
              <w:ind w:firstLine="0"/>
              <w:jc w:val="center"/>
              <w:rPr>
                <w:color w:val="000000"/>
                <w:sz w:val="20"/>
              </w:rPr>
            </w:pPr>
            <w:r w:rsidRPr="003D1471">
              <w:rPr>
                <w:b/>
                <w:bCs/>
                <w:color w:val="000000"/>
                <w:sz w:val="20"/>
              </w:rPr>
              <w:t>71,900</w:t>
            </w:r>
          </w:p>
        </w:tc>
        <w:tc>
          <w:tcPr>
            <w:tcW w:w="1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58A58" w14:textId="203676EB" w:rsidR="003D1471" w:rsidRPr="00740AB6" w:rsidRDefault="003D1471" w:rsidP="003D1471">
            <w:pPr>
              <w:keepLines w:val="0"/>
              <w:ind w:firstLine="0"/>
              <w:jc w:val="center"/>
              <w:rPr>
                <w:color w:val="000000"/>
                <w:sz w:val="20"/>
              </w:rPr>
            </w:pPr>
            <w:r>
              <w:rPr>
                <w:b/>
                <w:bCs/>
                <w:color w:val="000000"/>
                <w:sz w:val="20"/>
              </w:rPr>
              <w:t>48,750</w:t>
            </w:r>
          </w:p>
        </w:tc>
      </w:tr>
      <w:tr w:rsidR="0052106E" w:rsidRPr="00740AB6" w14:paraId="794F0E27" w14:textId="77777777" w:rsidTr="0052106E">
        <w:trPr>
          <w:trHeight w:val="20"/>
          <w:jc w:val="center"/>
        </w:trPr>
        <w:tc>
          <w:tcPr>
            <w:tcW w:w="302" w:type="pct"/>
            <w:shd w:val="clear" w:color="000000" w:fill="D9D9D9"/>
            <w:noWrap/>
            <w:vAlign w:val="center"/>
            <w:hideMark/>
          </w:tcPr>
          <w:p w14:paraId="3E3157C1" w14:textId="77777777" w:rsidR="0037270C" w:rsidRPr="00740AB6" w:rsidRDefault="0037270C" w:rsidP="0037270C">
            <w:pPr>
              <w:keepLines w:val="0"/>
              <w:ind w:firstLine="0"/>
              <w:jc w:val="center"/>
              <w:rPr>
                <w:b/>
                <w:bCs/>
                <w:color w:val="000000"/>
                <w:sz w:val="20"/>
              </w:rPr>
            </w:pPr>
            <w:r w:rsidRPr="00740AB6">
              <w:rPr>
                <w:b/>
                <w:bCs/>
                <w:color w:val="000000"/>
                <w:sz w:val="20"/>
              </w:rPr>
              <w:t>9.</w:t>
            </w:r>
          </w:p>
        </w:tc>
        <w:tc>
          <w:tcPr>
            <w:tcW w:w="2655" w:type="pct"/>
            <w:gridSpan w:val="5"/>
            <w:shd w:val="clear" w:color="000000" w:fill="D9D9D9"/>
            <w:noWrap/>
            <w:vAlign w:val="center"/>
            <w:hideMark/>
          </w:tcPr>
          <w:p w14:paraId="0600660D" w14:textId="77777777" w:rsidR="0037270C" w:rsidRPr="00740AB6" w:rsidRDefault="0037270C" w:rsidP="0037270C">
            <w:pPr>
              <w:keepLines w:val="0"/>
              <w:ind w:firstLine="0"/>
              <w:jc w:val="center"/>
              <w:rPr>
                <w:b/>
                <w:bCs/>
                <w:color w:val="000000"/>
                <w:sz w:val="20"/>
              </w:rPr>
            </w:pPr>
            <w:r w:rsidRPr="00740AB6">
              <w:rPr>
                <w:b/>
                <w:bCs/>
                <w:color w:val="000000"/>
                <w:sz w:val="20"/>
              </w:rPr>
              <w:t>ООО «БЗСМ»</w:t>
            </w:r>
          </w:p>
        </w:tc>
        <w:tc>
          <w:tcPr>
            <w:tcW w:w="757" w:type="pct"/>
            <w:gridSpan w:val="2"/>
            <w:shd w:val="clear" w:color="000000" w:fill="D9D9D9"/>
            <w:vAlign w:val="center"/>
          </w:tcPr>
          <w:p w14:paraId="5857B984" w14:textId="77777777" w:rsidR="0037270C" w:rsidRPr="00740AB6" w:rsidRDefault="0037270C" w:rsidP="0037270C">
            <w:pPr>
              <w:keepLines w:val="0"/>
              <w:ind w:firstLine="0"/>
              <w:jc w:val="center"/>
              <w:rPr>
                <w:b/>
                <w:bCs/>
                <w:color w:val="000000"/>
                <w:sz w:val="20"/>
              </w:rPr>
            </w:pPr>
            <w:r w:rsidRPr="00740AB6">
              <w:rPr>
                <w:b/>
                <w:bCs/>
                <w:color w:val="000000"/>
                <w:sz w:val="20"/>
              </w:rPr>
              <w:t>25,000</w:t>
            </w:r>
          </w:p>
        </w:tc>
        <w:tc>
          <w:tcPr>
            <w:tcW w:w="1286" w:type="pct"/>
            <w:shd w:val="clear" w:color="000000" w:fill="D9D9D9"/>
            <w:noWrap/>
            <w:vAlign w:val="center"/>
            <w:hideMark/>
          </w:tcPr>
          <w:p w14:paraId="3874F105" w14:textId="77777777" w:rsidR="0037270C" w:rsidRPr="00740AB6" w:rsidRDefault="0037270C" w:rsidP="0037270C">
            <w:pPr>
              <w:keepLines w:val="0"/>
              <w:ind w:firstLine="0"/>
              <w:jc w:val="center"/>
              <w:rPr>
                <w:b/>
                <w:bCs/>
                <w:color w:val="000000"/>
                <w:sz w:val="20"/>
              </w:rPr>
            </w:pPr>
            <w:r w:rsidRPr="00740AB6">
              <w:rPr>
                <w:b/>
                <w:bCs/>
                <w:color w:val="000000"/>
                <w:sz w:val="20"/>
              </w:rPr>
              <w:t>19,230</w:t>
            </w:r>
          </w:p>
        </w:tc>
      </w:tr>
      <w:tr w:rsidR="0052106E" w:rsidRPr="00740AB6" w14:paraId="185DB384" w14:textId="77777777" w:rsidTr="0052106E">
        <w:trPr>
          <w:trHeight w:val="20"/>
          <w:jc w:val="center"/>
        </w:trPr>
        <w:tc>
          <w:tcPr>
            <w:tcW w:w="302" w:type="pct"/>
            <w:shd w:val="clear" w:color="auto" w:fill="auto"/>
            <w:noWrap/>
            <w:vAlign w:val="center"/>
            <w:hideMark/>
          </w:tcPr>
          <w:p w14:paraId="68DED6FE" w14:textId="77777777" w:rsidR="0037270C" w:rsidRPr="00740AB6" w:rsidRDefault="0037270C" w:rsidP="0037270C">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hideMark/>
          </w:tcPr>
          <w:p w14:paraId="47EAAC9C" w14:textId="77777777" w:rsidR="0037270C" w:rsidRPr="00740AB6" w:rsidRDefault="0037270C" w:rsidP="0037270C">
            <w:pPr>
              <w:keepLines w:val="0"/>
              <w:ind w:firstLine="0"/>
              <w:jc w:val="left"/>
              <w:rPr>
                <w:color w:val="000000"/>
                <w:sz w:val="20"/>
              </w:rPr>
            </w:pPr>
            <w:r w:rsidRPr="00740AB6">
              <w:rPr>
                <w:color w:val="000000"/>
                <w:sz w:val="20"/>
              </w:rPr>
              <w:t>Котельная завода строительных материалов</w:t>
            </w:r>
          </w:p>
        </w:tc>
        <w:tc>
          <w:tcPr>
            <w:tcW w:w="1516" w:type="pct"/>
            <w:gridSpan w:val="2"/>
            <w:shd w:val="clear" w:color="auto" w:fill="auto"/>
            <w:vAlign w:val="center"/>
            <w:hideMark/>
          </w:tcPr>
          <w:p w14:paraId="10ECAA73" w14:textId="77777777" w:rsidR="0037270C" w:rsidRPr="00740AB6" w:rsidRDefault="0037270C" w:rsidP="0037270C">
            <w:pPr>
              <w:keepLines w:val="0"/>
              <w:ind w:firstLine="0"/>
              <w:jc w:val="center"/>
              <w:rPr>
                <w:color w:val="000000"/>
                <w:sz w:val="20"/>
              </w:rPr>
            </w:pPr>
            <w:r w:rsidRPr="00740AB6">
              <w:rPr>
                <w:color w:val="000000"/>
                <w:sz w:val="20"/>
              </w:rPr>
              <w:t>ограничения тепловой мощности источника вызвано устареванием теплогенерирующего оборудования</w:t>
            </w:r>
          </w:p>
        </w:tc>
        <w:tc>
          <w:tcPr>
            <w:tcW w:w="757" w:type="pct"/>
            <w:gridSpan w:val="2"/>
            <w:vAlign w:val="center"/>
          </w:tcPr>
          <w:p w14:paraId="6253C615" w14:textId="77777777" w:rsidR="0037270C" w:rsidRPr="00740AB6" w:rsidRDefault="0037270C" w:rsidP="0037270C">
            <w:pPr>
              <w:keepLines w:val="0"/>
              <w:ind w:firstLine="0"/>
              <w:jc w:val="center"/>
              <w:rPr>
                <w:color w:val="000000"/>
                <w:sz w:val="20"/>
              </w:rPr>
            </w:pPr>
            <w:r w:rsidRPr="00740AB6">
              <w:rPr>
                <w:color w:val="000000"/>
                <w:sz w:val="20"/>
              </w:rPr>
              <w:t>25,000</w:t>
            </w:r>
          </w:p>
        </w:tc>
        <w:tc>
          <w:tcPr>
            <w:tcW w:w="1286" w:type="pct"/>
            <w:shd w:val="clear" w:color="auto" w:fill="auto"/>
            <w:noWrap/>
            <w:vAlign w:val="center"/>
            <w:hideMark/>
          </w:tcPr>
          <w:p w14:paraId="42E2F855" w14:textId="77777777" w:rsidR="0037270C" w:rsidRPr="00740AB6" w:rsidRDefault="0037270C" w:rsidP="0037270C">
            <w:pPr>
              <w:keepLines w:val="0"/>
              <w:ind w:firstLine="0"/>
              <w:jc w:val="center"/>
              <w:rPr>
                <w:color w:val="000000"/>
                <w:sz w:val="20"/>
              </w:rPr>
            </w:pPr>
            <w:r w:rsidRPr="00740AB6">
              <w:rPr>
                <w:color w:val="000000"/>
                <w:sz w:val="20"/>
              </w:rPr>
              <w:t>19,230</w:t>
            </w:r>
          </w:p>
        </w:tc>
      </w:tr>
      <w:tr w:rsidR="0052106E" w:rsidRPr="00740AB6" w14:paraId="4B068F6F" w14:textId="77777777" w:rsidTr="0052106E">
        <w:trPr>
          <w:trHeight w:val="20"/>
          <w:jc w:val="center"/>
        </w:trPr>
        <w:tc>
          <w:tcPr>
            <w:tcW w:w="302" w:type="pct"/>
            <w:shd w:val="clear" w:color="auto" w:fill="D9D9D9" w:themeFill="background1" w:themeFillShade="D9"/>
            <w:noWrap/>
            <w:vAlign w:val="center"/>
          </w:tcPr>
          <w:p w14:paraId="5DBC923D" w14:textId="77777777" w:rsidR="0037270C" w:rsidRPr="00740AB6" w:rsidRDefault="0037270C" w:rsidP="0037270C">
            <w:pPr>
              <w:keepLines w:val="0"/>
              <w:ind w:firstLine="0"/>
              <w:jc w:val="center"/>
              <w:rPr>
                <w:b/>
                <w:color w:val="000000"/>
                <w:sz w:val="20"/>
              </w:rPr>
            </w:pPr>
            <w:r w:rsidRPr="00740AB6">
              <w:rPr>
                <w:b/>
                <w:color w:val="000000"/>
                <w:sz w:val="20"/>
              </w:rPr>
              <w:t>10.</w:t>
            </w:r>
          </w:p>
        </w:tc>
        <w:tc>
          <w:tcPr>
            <w:tcW w:w="2655" w:type="pct"/>
            <w:gridSpan w:val="5"/>
            <w:shd w:val="clear" w:color="auto" w:fill="D9D9D9" w:themeFill="background1" w:themeFillShade="D9"/>
            <w:noWrap/>
            <w:vAlign w:val="center"/>
          </w:tcPr>
          <w:p w14:paraId="26430C59" w14:textId="77777777" w:rsidR="0037270C" w:rsidRPr="00740AB6" w:rsidRDefault="0037270C" w:rsidP="0037270C">
            <w:pPr>
              <w:keepLines w:val="0"/>
              <w:ind w:firstLine="0"/>
              <w:jc w:val="center"/>
              <w:rPr>
                <w:b/>
                <w:color w:val="000000"/>
                <w:sz w:val="20"/>
              </w:rPr>
            </w:pPr>
            <w:r w:rsidRPr="00740AB6">
              <w:rPr>
                <w:b/>
                <w:color w:val="000000"/>
                <w:sz w:val="20"/>
              </w:rPr>
              <w:t>ГАУ Амурской области «Амурская авиабаза»</w:t>
            </w:r>
          </w:p>
        </w:tc>
        <w:tc>
          <w:tcPr>
            <w:tcW w:w="757" w:type="pct"/>
            <w:gridSpan w:val="2"/>
            <w:shd w:val="clear" w:color="auto" w:fill="D9D9D9" w:themeFill="background1" w:themeFillShade="D9"/>
            <w:vAlign w:val="center"/>
          </w:tcPr>
          <w:p w14:paraId="753D722B" w14:textId="77777777" w:rsidR="0037270C" w:rsidRPr="00740AB6" w:rsidRDefault="0037270C" w:rsidP="0037270C">
            <w:pPr>
              <w:keepLines w:val="0"/>
              <w:ind w:firstLine="0"/>
              <w:jc w:val="center"/>
              <w:rPr>
                <w:b/>
                <w:color w:val="000000"/>
                <w:sz w:val="20"/>
              </w:rPr>
            </w:pPr>
            <w:r w:rsidRPr="00740AB6">
              <w:rPr>
                <w:b/>
                <w:color w:val="000000"/>
                <w:sz w:val="20"/>
              </w:rPr>
              <w:t>1,380</w:t>
            </w:r>
          </w:p>
        </w:tc>
        <w:tc>
          <w:tcPr>
            <w:tcW w:w="1286" w:type="pct"/>
            <w:shd w:val="clear" w:color="auto" w:fill="D9D9D9" w:themeFill="background1" w:themeFillShade="D9"/>
            <w:noWrap/>
            <w:vAlign w:val="center"/>
          </w:tcPr>
          <w:p w14:paraId="5151D288" w14:textId="77777777" w:rsidR="0037270C" w:rsidRPr="00740AB6" w:rsidRDefault="0037270C" w:rsidP="0037270C">
            <w:pPr>
              <w:keepLines w:val="0"/>
              <w:ind w:firstLine="0"/>
              <w:jc w:val="center"/>
              <w:rPr>
                <w:b/>
                <w:color w:val="000000"/>
                <w:sz w:val="20"/>
              </w:rPr>
            </w:pPr>
            <w:r w:rsidRPr="00740AB6">
              <w:rPr>
                <w:b/>
                <w:color w:val="000000"/>
                <w:sz w:val="20"/>
              </w:rPr>
              <w:t>1,380</w:t>
            </w:r>
          </w:p>
        </w:tc>
      </w:tr>
      <w:tr w:rsidR="0052106E" w:rsidRPr="00740AB6" w14:paraId="1C7D3047" w14:textId="77777777" w:rsidTr="00E66F15">
        <w:trPr>
          <w:trHeight w:val="254"/>
          <w:jc w:val="center"/>
        </w:trPr>
        <w:tc>
          <w:tcPr>
            <w:tcW w:w="302" w:type="pct"/>
            <w:shd w:val="clear" w:color="auto" w:fill="auto"/>
            <w:noWrap/>
            <w:vAlign w:val="center"/>
          </w:tcPr>
          <w:p w14:paraId="55B981F8" w14:textId="77777777" w:rsidR="0037270C" w:rsidRPr="00740AB6" w:rsidRDefault="0037270C" w:rsidP="0037270C">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tcPr>
          <w:p w14:paraId="48BBEF78" w14:textId="77777777" w:rsidR="0037270C" w:rsidRPr="00740AB6" w:rsidRDefault="0037270C" w:rsidP="0037270C">
            <w:pPr>
              <w:keepLines w:val="0"/>
              <w:ind w:firstLine="0"/>
              <w:jc w:val="left"/>
              <w:rPr>
                <w:color w:val="000000"/>
                <w:sz w:val="20"/>
              </w:rPr>
            </w:pPr>
            <w:r w:rsidRPr="00740AB6">
              <w:rPr>
                <w:color w:val="000000"/>
                <w:sz w:val="20"/>
              </w:rPr>
              <w:t>Котельная «Амурская авиабаза»</w:t>
            </w:r>
          </w:p>
        </w:tc>
        <w:tc>
          <w:tcPr>
            <w:tcW w:w="1516" w:type="pct"/>
            <w:gridSpan w:val="2"/>
            <w:shd w:val="clear" w:color="auto" w:fill="auto"/>
            <w:vAlign w:val="center"/>
          </w:tcPr>
          <w:p w14:paraId="6CDEA968" w14:textId="77777777" w:rsidR="0037270C" w:rsidRPr="00740AB6" w:rsidRDefault="0037270C"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3515DA51" w14:textId="77777777" w:rsidR="0037270C" w:rsidRPr="00740AB6" w:rsidRDefault="0037270C" w:rsidP="0037270C">
            <w:pPr>
              <w:keepLines w:val="0"/>
              <w:ind w:firstLine="0"/>
              <w:jc w:val="center"/>
              <w:rPr>
                <w:color w:val="000000"/>
                <w:sz w:val="20"/>
              </w:rPr>
            </w:pPr>
            <w:r w:rsidRPr="00740AB6">
              <w:rPr>
                <w:color w:val="000000"/>
                <w:sz w:val="20"/>
              </w:rPr>
              <w:t>1,380</w:t>
            </w:r>
          </w:p>
        </w:tc>
        <w:tc>
          <w:tcPr>
            <w:tcW w:w="1286" w:type="pct"/>
            <w:shd w:val="clear" w:color="auto" w:fill="auto"/>
            <w:noWrap/>
            <w:vAlign w:val="center"/>
          </w:tcPr>
          <w:p w14:paraId="22651FAF" w14:textId="77777777" w:rsidR="0037270C" w:rsidRPr="00740AB6" w:rsidRDefault="0037270C" w:rsidP="0037270C">
            <w:pPr>
              <w:keepLines w:val="0"/>
              <w:ind w:firstLine="0"/>
              <w:jc w:val="center"/>
              <w:rPr>
                <w:color w:val="000000"/>
                <w:sz w:val="20"/>
              </w:rPr>
            </w:pPr>
            <w:r w:rsidRPr="00740AB6">
              <w:rPr>
                <w:color w:val="000000"/>
                <w:sz w:val="20"/>
              </w:rPr>
              <w:t>1,380</w:t>
            </w:r>
          </w:p>
        </w:tc>
      </w:tr>
      <w:tr w:rsidR="0052106E" w:rsidRPr="00740AB6" w14:paraId="7B93C5E8" w14:textId="77777777" w:rsidTr="0052106E">
        <w:trPr>
          <w:trHeight w:val="20"/>
          <w:jc w:val="center"/>
        </w:trPr>
        <w:tc>
          <w:tcPr>
            <w:tcW w:w="302" w:type="pct"/>
            <w:shd w:val="clear" w:color="auto" w:fill="D9D9D9" w:themeFill="background1" w:themeFillShade="D9"/>
            <w:noWrap/>
            <w:vAlign w:val="center"/>
          </w:tcPr>
          <w:p w14:paraId="09B1D403" w14:textId="77777777" w:rsidR="0037270C" w:rsidRPr="00740AB6" w:rsidRDefault="0037270C" w:rsidP="0037270C">
            <w:pPr>
              <w:keepLines w:val="0"/>
              <w:ind w:firstLine="0"/>
              <w:jc w:val="center"/>
              <w:rPr>
                <w:b/>
                <w:color w:val="000000"/>
                <w:sz w:val="20"/>
              </w:rPr>
            </w:pPr>
            <w:r w:rsidRPr="00740AB6">
              <w:rPr>
                <w:b/>
                <w:color w:val="000000"/>
                <w:sz w:val="20"/>
              </w:rPr>
              <w:t>11.</w:t>
            </w:r>
          </w:p>
        </w:tc>
        <w:tc>
          <w:tcPr>
            <w:tcW w:w="2655" w:type="pct"/>
            <w:gridSpan w:val="5"/>
            <w:shd w:val="clear" w:color="auto" w:fill="D9D9D9" w:themeFill="background1" w:themeFillShade="D9"/>
            <w:noWrap/>
            <w:vAlign w:val="center"/>
          </w:tcPr>
          <w:p w14:paraId="061F1DC2" w14:textId="1A27AC19" w:rsidR="0037270C" w:rsidRPr="00740AB6" w:rsidRDefault="003D1471" w:rsidP="0037270C">
            <w:pPr>
              <w:keepLines w:val="0"/>
              <w:ind w:firstLine="0"/>
              <w:jc w:val="center"/>
              <w:rPr>
                <w:b/>
                <w:color w:val="000000"/>
                <w:sz w:val="20"/>
              </w:rPr>
            </w:pPr>
            <w:r w:rsidRPr="003D1471">
              <w:rPr>
                <w:b/>
                <w:color w:val="000000"/>
                <w:sz w:val="20"/>
              </w:rPr>
              <w:t>ООО «Машиностроитель»</w:t>
            </w:r>
          </w:p>
        </w:tc>
        <w:tc>
          <w:tcPr>
            <w:tcW w:w="757" w:type="pct"/>
            <w:gridSpan w:val="2"/>
            <w:shd w:val="clear" w:color="auto" w:fill="D9D9D9" w:themeFill="background1" w:themeFillShade="D9"/>
            <w:vAlign w:val="center"/>
          </w:tcPr>
          <w:p w14:paraId="72C54476" w14:textId="77777777" w:rsidR="0037270C" w:rsidRPr="00740AB6" w:rsidRDefault="0037270C" w:rsidP="0037270C">
            <w:pPr>
              <w:keepLines w:val="0"/>
              <w:ind w:firstLine="0"/>
              <w:jc w:val="center"/>
              <w:rPr>
                <w:b/>
                <w:color w:val="000000"/>
                <w:sz w:val="20"/>
              </w:rPr>
            </w:pPr>
            <w:r w:rsidRPr="00740AB6">
              <w:rPr>
                <w:b/>
                <w:color w:val="000000"/>
                <w:sz w:val="20"/>
              </w:rPr>
              <w:t>16,000</w:t>
            </w:r>
          </w:p>
        </w:tc>
        <w:tc>
          <w:tcPr>
            <w:tcW w:w="1286" w:type="pct"/>
            <w:shd w:val="clear" w:color="auto" w:fill="D9D9D9" w:themeFill="background1" w:themeFillShade="D9"/>
            <w:noWrap/>
            <w:vAlign w:val="center"/>
          </w:tcPr>
          <w:p w14:paraId="14E04A6C" w14:textId="7BC4BAB5" w:rsidR="0037270C" w:rsidRPr="00740AB6" w:rsidRDefault="001D23E1" w:rsidP="00284068">
            <w:pPr>
              <w:keepLines w:val="0"/>
              <w:ind w:firstLine="0"/>
              <w:jc w:val="center"/>
              <w:rPr>
                <w:b/>
                <w:color w:val="000000"/>
                <w:sz w:val="20"/>
              </w:rPr>
            </w:pPr>
            <w:r w:rsidRPr="00740AB6">
              <w:rPr>
                <w:b/>
                <w:color w:val="000000"/>
                <w:sz w:val="20"/>
              </w:rPr>
              <w:t>1</w:t>
            </w:r>
            <w:r w:rsidR="00284068" w:rsidRPr="00740AB6">
              <w:rPr>
                <w:b/>
                <w:color w:val="000000"/>
                <w:sz w:val="20"/>
              </w:rPr>
              <w:t>6</w:t>
            </w:r>
            <w:r w:rsidR="0037270C" w:rsidRPr="00740AB6">
              <w:rPr>
                <w:b/>
                <w:color w:val="000000"/>
                <w:sz w:val="20"/>
              </w:rPr>
              <w:t>,000</w:t>
            </w:r>
          </w:p>
        </w:tc>
      </w:tr>
      <w:tr w:rsidR="0052106E" w:rsidRPr="00740AB6" w14:paraId="497D1F6E" w14:textId="77777777" w:rsidTr="0052106E">
        <w:trPr>
          <w:trHeight w:val="20"/>
          <w:jc w:val="center"/>
        </w:trPr>
        <w:tc>
          <w:tcPr>
            <w:tcW w:w="302" w:type="pct"/>
            <w:shd w:val="clear" w:color="auto" w:fill="auto"/>
            <w:noWrap/>
            <w:vAlign w:val="center"/>
          </w:tcPr>
          <w:p w14:paraId="6F1C49B8" w14:textId="77777777" w:rsidR="0037270C" w:rsidRPr="00740AB6" w:rsidRDefault="0037270C" w:rsidP="0037270C">
            <w:pPr>
              <w:keepLines w:val="0"/>
              <w:ind w:firstLine="0"/>
              <w:jc w:val="center"/>
              <w:rPr>
                <w:color w:val="000000"/>
                <w:sz w:val="20"/>
              </w:rPr>
            </w:pPr>
            <w:r w:rsidRPr="00740AB6">
              <w:rPr>
                <w:color w:val="000000"/>
                <w:sz w:val="20"/>
              </w:rPr>
              <w:t>1</w:t>
            </w:r>
          </w:p>
        </w:tc>
        <w:tc>
          <w:tcPr>
            <w:tcW w:w="1139" w:type="pct"/>
            <w:gridSpan w:val="3"/>
            <w:shd w:val="clear" w:color="auto" w:fill="auto"/>
            <w:noWrap/>
            <w:vAlign w:val="center"/>
          </w:tcPr>
          <w:p w14:paraId="2B44FC2D" w14:textId="1EE6E40A" w:rsidR="0037270C" w:rsidRPr="00740AB6" w:rsidRDefault="003D1471" w:rsidP="0037270C">
            <w:pPr>
              <w:keepLines w:val="0"/>
              <w:ind w:firstLine="0"/>
              <w:jc w:val="left"/>
              <w:rPr>
                <w:color w:val="000000"/>
                <w:sz w:val="20"/>
              </w:rPr>
            </w:pPr>
            <w:r w:rsidRPr="003D1471">
              <w:rPr>
                <w:color w:val="000000"/>
                <w:sz w:val="20"/>
              </w:rPr>
              <w:t>Котельная ООО «</w:t>
            </w:r>
            <w:proofErr w:type="spellStart"/>
            <w:r w:rsidRPr="003D1471">
              <w:rPr>
                <w:color w:val="000000"/>
                <w:sz w:val="20"/>
              </w:rPr>
              <w:t>Амуртяжмаш</w:t>
            </w:r>
            <w:proofErr w:type="spellEnd"/>
            <w:r w:rsidRPr="003D1471">
              <w:rPr>
                <w:color w:val="000000"/>
                <w:sz w:val="20"/>
              </w:rPr>
              <w:t>» Амурский металлист»</w:t>
            </w:r>
          </w:p>
        </w:tc>
        <w:tc>
          <w:tcPr>
            <w:tcW w:w="1516" w:type="pct"/>
            <w:gridSpan w:val="2"/>
            <w:shd w:val="clear" w:color="auto" w:fill="auto"/>
            <w:vAlign w:val="center"/>
          </w:tcPr>
          <w:p w14:paraId="108B0638" w14:textId="02F06293" w:rsidR="0037270C" w:rsidRPr="00740AB6" w:rsidRDefault="00284068" w:rsidP="0037270C">
            <w:pPr>
              <w:keepLines w:val="0"/>
              <w:ind w:firstLine="0"/>
              <w:jc w:val="center"/>
              <w:rPr>
                <w:color w:val="000000"/>
                <w:sz w:val="20"/>
              </w:rPr>
            </w:pPr>
            <w:r w:rsidRPr="00740AB6">
              <w:rPr>
                <w:color w:val="000000"/>
                <w:sz w:val="20"/>
              </w:rPr>
              <w:t>отсутствуют</w:t>
            </w:r>
          </w:p>
        </w:tc>
        <w:tc>
          <w:tcPr>
            <w:tcW w:w="757" w:type="pct"/>
            <w:gridSpan w:val="2"/>
            <w:vAlign w:val="center"/>
          </w:tcPr>
          <w:p w14:paraId="407A4AD7" w14:textId="77777777" w:rsidR="0037270C" w:rsidRPr="00740AB6" w:rsidRDefault="0037270C" w:rsidP="0037270C">
            <w:pPr>
              <w:keepLines w:val="0"/>
              <w:ind w:firstLine="0"/>
              <w:jc w:val="center"/>
              <w:rPr>
                <w:color w:val="000000"/>
                <w:sz w:val="20"/>
              </w:rPr>
            </w:pPr>
            <w:r w:rsidRPr="00740AB6">
              <w:rPr>
                <w:color w:val="000000"/>
                <w:sz w:val="20"/>
              </w:rPr>
              <w:t>16,000</w:t>
            </w:r>
          </w:p>
        </w:tc>
        <w:tc>
          <w:tcPr>
            <w:tcW w:w="1286" w:type="pct"/>
            <w:shd w:val="clear" w:color="auto" w:fill="auto"/>
            <w:noWrap/>
            <w:vAlign w:val="center"/>
          </w:tcPr>
          <w:p w14:paraId="2E95F24C" w14:textId="133159C9" w:rsidR="0037270C" w:rsidRPr="00740AB6" w:rsidRDefault="001D23E1" w:rsidP="00284068">
            <w:pPr>
              <w:keepLines w:val="0"/>
              <w:ind w:firstLine="0"/>
              <w:jc w:val="center"/>
              <w:rPr>
                <w:color w:val="000000"/>
                <w:sz w:val="20"/>
              </w:rPr>
            </w:pPr>
            <w:r w:rsidRPr="00740AB6">
              <w:rPr>
                <w:color w:val="000000"/>
                <w:sz w:val="20"/>
              </w:rPr>
              <w:t>1</w:t>
            </w:r>
            <w:r w:rsidR="00284068" w:rsidRPr="00740AB6">
              <w:rPr>
                <w:color w:val="000000"/>
                <w:sz w:val="20"/>
              </w:rPr>
              <w:t>6</w:t>
            </w:r>
            <w:r w:rsidR="0037270C" w:rsidRPr="00740AB6">
              <w:rPr>
                <w:color w:val="000000"/>
                <w:sz w:val="20"/>
              </w:rPr>
              <w:t>,00</w:t>
            </w:r>
            <w:r w:rsidRPr="00740AB6">
              <w:rPr>
                <w:color w:val="000000"/>
                <w:sz w:val="20"/>
              </w:rPr>
              <w:t>0</w:t>
            </w:r>
          </w:p>
        </w:tc>
      </w:tr>
      <w:tr w:rsidR="0052106E" w:rsidRPr="00740AB6" w14:paraId="7E049806" w14:textId="77777777" w:rsidTr="0052106E">
        <w:trPr>
          <w:trHeight w:val="20"/>
          <w:jc w:val="center"/>
        </w:trPr>
        <w:tc>
          <w:tcPr>
            <w:tcW w:w="302" w:type="pct"/>
            <w:shd w:val="clear" w:color="auto" w:fill="auto"/>
            <w:noWrap/>
            <w:vAlign w:val="center"/>
          </w:tcPr>
          <w:p w14:paraId="7193A95E" w14:textId="77777777" w:rsidR="0052106E" w:rsidRPr="00740AB6" w:rsidRDefault="0052106E" w:rsidP="0037270C">
            <w:pPr>
              <w:keepLines w:val="0"/>
              <w:ind w:firstLine="0"/>
              <w:jc w:val="center"/>
              <w:rPr>
                <w:color w:val="000000"/>
                <w:sz w:val="20"/>
              </w:rPr>
            </w:pPr>
          </w:p>
        </w:tc>
        <w:tc>
          <w:tcPr>
            <w:tcW w:w="1139" w:type="pct"/>
            <w:gridSpan w:val="3"/>
            <w:shd w:val="clear" w:color="auto" w:fill="auto"/>
            <w:noWrap/>
            <w:vAlign w:val="center"/>
          </w:tcPr>
          <w:p w14:paraId="48D57116" w14:textId="77777777" w:rsidR="0052106E" w:rsidRPr="003D1471" w:rsidRDefault="0052106E" w:rsidP="0037270C">
            <w:pPr>
              <w:keepLines w:val="0"/>
              <w:ind w:firstLine="0"/>
              <w:jc w:val="left"/>
              <w:rPr>
                <w:color w:val="000000"/>
                <w:sz w:val="20"/>
              </w:rPr>
            </w:pPr>
          </w:p>
        </w:tc>
        <w:tc>
          <w:tcPr>
            <w:tcW w:w="1516" w:type="pct"/>
            <w:gridSpan w:val="2"/>
            <w:shd w:val="clear" w:color="auto" w:fill="auto"/>
            <w:vAlign w:val="center"/>
          </w:tcPr>
          <w:p w14:paraId="3F602F3C" w14:textId="77777777" w:rsidR="0052106E" w:rsidRPr="00740AB6" w:rsidRDefault="0052106E" w:rsidP="0037270C">
            <w:pPr>
              <w:keepLines w:val="0"/>
              <w:ind w:firstLine="0"/>
              <w:jc w:val="center"/>
              <w:rPr>
                <w:color w:val="000000"/>
                <w:sz w:val="20"/>
              </w:rPr>
            </w:pPr>
          </w:p>
        </w:tc>
        <w:tc>
          <w:tcPr>
            <w:tcW w:w="757" w:type="pct"/>
            <w:gridSpan w:val="2"/>
            <w:vAlign w:val="center"/>
          </w:tcPr>
          <w:p w14:paraId="6800ED42" w14:textId="77777777" w:rsidR="0052106E" w:rsidRPr="00740AB6" w:rsidRDefault="0052106E" w:rsidP="0037270C">
            <w:pPr>
              <w:keepLines w:val="0"/>
              <w:ind w:firstLine="0"/>
              <w:jc w:val="center"/>
              <w:rPr>
                <w:color w:val="000000"/>
                <w:sz w:val="20"/>
              </w:rPr>
            </w:pPr>
          </w:p>
        </w:tc>
        <w:tc>
          <w:tcPr>
            <w:tcW w:w="1286" w:type="pct"/>
            <w:shd w:val="clear" w:color="auto" w:fill="auto"/>
            <w:noWrap/>
            <w:vAlign w:val="center"/>
          </w:tcPr>
          <w:p w14:paraId="069ADC5D" w14:textId="77777777" w:rsidR="0052106E" w:rsidRPr="00740AB6" w:rsidRDefault="0052106E" w:rsidP="00284068">
            <w:pPr>
              <w:keepLines w:val="0"/>
              <w:ind w:firstLine="0"/>
              <w:jc w:val="center"/>
              <w:rPr>
                <w:color w:val="000000"/>
                <w:sz w:val="20"/>
              </w:rPr>
            </w:pPr>
          </w:p>
        </w:tc>
      </w:tr>
      <w:tr w:rsidR="0052106E" w:rsidRPr="00740AB6" w14:paraId="22EDB602" w14:textId="77777777" w:rsidTr="0052106E">
        <w:trPr>
          <w:trHeight w:val="20"/>
          <w:jc w:val="center"/>
        </w:trPr>
        <w:tc>
          <w:tcPr>
            <w:tcW w:w="315" w:type="pct"/>
            <w:gridSpan w:val="2"/>
            <w:shd w:val="clear" w:color="auto" w:fill="D9D9D9" w:themeFill="background1" w:themeFillShade="D9"/>
            <w:noWrap/>
            <w:vAlign w:val="center"/>
          </w:tcPr>
          <w:p w14:paraId="2C7C4D6A" w14:textId="19674761" w:rsidR="0052106E" w:rsidRPr="00740AB6" w:rsidRDefault="0052106E" w:rsidP="00C126A5">
            <w:pPr>
              <w:keepLines w:val="0"/>
              <w:ind w:firstLine="0"/>
              <w:jc w:val="center"/>
              <w:rPr>
                <w:b/>
                <w:color w:val="000000"/>
                <w:sz w:val="20"/>
              </w:rPr>
            </w:pPr>
            <w:r>
              <w:rPr>
                <w:b/>
                <w:color w:val="000000"/>
                <w:sz w:val="20"/>
              </w:rPr>
              <w:t>12</w:t>
            </w:r>
            <w:r w:rsidRPr="00740AB6">
              <w:rPr>
                <w:b/>
                <w:color w:val="000000"/>
                <w:sz w:val="20"/>
              </w:rPr>
              <w:t>.</w:t>
            </w:r>
          </w:p>
        </w:tc>
        <w:tc>
          <w:tcPr>
            <w:tcW w:w="2643" w:type="pct"/>
            <w:gridSpan w:val="4"/>
            <w:shd w:val="clear" w:color="auto" w:fill="D9D9D9" w:themeFill="background1" w:themeFillShade="D9"/>
            <w:noWrap/>
            <w:vAlign w:val="center"/>
          </w:tcPr>
          <w:p w14:paraId="37B2AC5B" w14:textId="4C2E9521" w:rsidR="0052106E" w:rsidRPr="00740AB6" w:rsidRDefault="0052106E" w:rsidP="00C126A5">
            <w:pPr>
              <w:keepLines w:val="0"/>
              <w:ind w:firstLine="0"/>
              <w:jc w:val="center"/>
              <w:rPr>
                <w:b/>
                <w:color w:val="000000"/>
                <w:sz w:val="20"/>
              </w:rPr>
            </w:pPr>
            <w:r w:rsidRPr="0052106E">
              <w:rPr>
                <w:b/>
                <w:color w:val="000000"/>
                <w:sz w:val="20"/>
              </w:rPr>
              <w:t>ФСБ РФ Пограничное управление Амурской области</w:t>
            </w:r>
          </w:p>
        </w:tc>
        <w:tc>
          <w:tcPr>
            <w:tcW w:w="757" w:type="pct"/>
            <w:gridSpan w:val="2"/>
            <w:shd w:val="clear" w:color="auto" w:fill="D9D9D9" w:themeFill="background1" w:themeFillShade="D9"/>
            <w:vAlign w:val="center"/>
          </w:tcPr>
          <w:p w14:paraId="5C8AF886" w14:textId="77777777" w:rsidR="0052106E" w:rsidRPr="00740AB6" w:rsidRDefault="0052106E" w:rsidP="00C126A5">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c>
          <w:tcPr>
            <w:tcW w:w="1286" w:type="pct"/>
            <w:shd w:val="clear" w:color="auto" w:fill="D9D9D9" w:themeFill="background1" w:themeFillShade="D9"/>
            <w:vAlign w:val="center"/>
          </w:tcPr>
          <w:p w14:paraId="5A6D01DF" w14:textId="77777777" w:rsidR="0052106E" w:rsidRPr="00740AB6" w:rsidRDefault="0052106E" w:rsidP="00C126A5">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r>
      <w:tr w:rsidR="0052106E" w:rsidRPr="00740AB6" w14:paraId="4B98E015" w14:textId="77777777" w:rsidTr="0052106E">
        <w:trPr>
          <w:trHeight w:val="20"/>
          <w:jc w:val="center"/>
        </w:trPr>
        <w:tc>
          <w:tcPr>
            <w:tcW w:w="315" w:type="pct"/>
            <w:gridSpan w:val="2"/>
            <w:shd w:val="clear" w:color="auto" w:fill="auto"/>
            <w:noWrap/>
            <w:vAlign w:val="center"/>
          </w:tcPr>
          <w:p w14:paraId="146C3715" w14:textId="77777777" w:rsidR="0052106E" w:rsidRPr="00740AB6" w:rsidRDefault="0052106E" w:rsidP="00C126A5">
            <w:pPr>
              <w:keepLines w:val="0"/>
              <w:ind w:firstLine="0"/>
              <w:jc w:val="center"/>
              <w:rPr>
                <w:color w:val="000000"/>
                <w:sz w:val="20"/>
              </w:rPr>
            </w:pPr>
            <w:r w:rsidRPr="00740AB6">
              <w:rPr>
                <w:color w:val="000000"/>
                <w:sz w:val="20"/>
              </w:rPr>
              <w:t>1</w:t>
            </w:r>
          </w:p>
        </w:tc>
        <w:tc>
          <w:tcPr>
            <w:tcW w:w="1127" w:type="pct"/>
            <w:gridSpan w:val="2"/>
            <w:shd w:val="clear" w:color="auto" w:fill="auto"/>
            <w:noWrap/>
            <w:vAlign w:val="center"/>
          </w:tcPr>
          <w:p w14:paraId="1689D7A1" w14:textId="53C94D59" w:rsidR="0052106E" w:rsidRPr="00740AB6" w:rsidRDefault="0052106E" w:rsidP="00C126A5">
            <w:pPr>
              <w:keepLines w:val="0"/>
              <w:ind w:firstLine="0"/>
              <w:jc w:val="left"/>
              <w:rPr>
                <w:color w:val="000000"/>
                <w:sz w:val="20"/>
              </w:rPr>
            </w:pPr>
            <w:r w:rsidRPr="0052106E">
              <w:rPr>
                <w:color w:val="000000"/>
                <w:sz w:val="20"/>
              </w:rPr>
              <w:t xml:space="preserve">Котельная Пограничного </w:t>
            </w:r>
            <w:r w:rsidRPr="0052106E">
              <w:rPr>
                <w:color w:val="000000"/>
                <w:sz w:val="20"/>
              </w:rPr>
              <w:lastRenderedPageBreak/>
              <w:t>управления ФСБ РФ Амурской области</w:t>
            </w:r>
          </w:p>
        </w:tc>
        <w:tc>
          <w:tcPr>
            <w:tcW w:w="1516" w:type="pct"/>
            <w:gridSpan w:val="2"/>
            <w:shd w:val="clear" w:color="auto" w:fill="auto"/>
            <w:vAlign w:val="center"/>
          </w:tcPr>
          <w:p w14:paraId="4121FB67" w14:textId="77777777" w:rsidR="0052106E" w:rsidRPr="00740AB6" w:rsidRDefault="0052106E" w:rsidP="00C126A5">
            <w:pPr>
              <w:keepLines w:val="0"/>
              <w:ind w:firstLine="0"/>
              <w:jc w:val="center"/>
              <w:rPr>
                <w:color w:val="000000"/>
                <w:sz w:val="20"/>
              </w:rPr>
            </w:pPr>
            <w:r w:rsidRPr="00740AB6">
              <w:rPr>
                <w:color w:val="000000"/>
                <w:sz w:val="20"/>
              </w:rPr>
              <w:lastRenderedPageBreak/>
              <w:t>отсутствуют</w:t>
            </w:r>
          </w:p>
        </w:tc>
        <w:tc>
          <w:tcPr>
            <w:tcW w:w="757" w:type="pct"/>
            <w:gridSpan w:val="2"/>
            <w:vAlign w:val="center"/>
          </w:tcPr>
          <w:p w14:paraId="4FB675EF" w14:textId="77777777" w:rsidR="0052106E" w:rsidRPr="00740AB6" w:rsidRDefault="0052106E"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1286" w:type="pct"/>
            <w:shd w:val="clear" w:color="auto" w:fill="auto"/>
            <w:noWrap/>
            <w:vAlign w:val="center"/>
          </w:tcPr>
          <w:p w14:paraId="25D731A9" w14:textId="77777777" w:rsidR="0052106E" w:rsidRPr="00740AB6" w:rsidRDefault="0052106E"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52106E" w:rsidRPr="00740AB6" w14:paraId="5C22B3EA" w14:textId="77777777" w:rsidTr="0052106E">
        <w:trPr>
          <w:trHeight w:val="20"/>
          <w:jc w:val="center"/>
        </w:trPr>
        <w:tc>
          <w:tcPr>
            <w:tcW w:w="325" w:type="pct"/>
            <w:gridSpan w:val="3"/>
            <w:shd w:val="clear" w:color="auto" w:fill="D9D9D9" w:themeFill="background1" w:themeFillShade="D9"/>
            <w:noWrap/>
            <w:vAlign w:val="center"/>
          </w:tcPr>
          <w:p w14:paraId="3620C257" w14:textId="35825727" w:rsidR="0052106E" w:rsidRPr="00740AB6" w:rsidRDefault="0052106E" w:rsidP="00C126A5">
            <w:pPr>
              <w:keepLines w:val="0"/>
              <w:ind w:firstLine="0"/>
              <w:jc w:val="center"/>
              <w:rPr>
                <w:b/>
                <w:color w:val="000000"/>
                <w:sz w:val="20"/>
              </w:rPr>
            </w:pPr>
            <w:r>
              <w:rPr>
                <w:b/>
                <w:color w:val="000000"/>
                <w:sz w:val="20"/>
              </w:rPr>
              <w:t>13</w:t>
            </w:r>
            <w:r w:rsidRPr="00740AB6">
              <w:rPr>
                <w:b/>
                <w:color w:val="000000"/>
                <w:sz w:val="20"/>
              </w:rPr>
              <w:t>.</w:t>
            </w:r>
          </w:p>
        </w:tc>
        <w:tc>
          <w:tcPr>
            <w:tcW w:w="2629" w:type="pct"/>
            <w:gridSpan w:val="2"/>
            <w:shd w:val="clear" w:color="auto" w:fill="D9D9D9" w:themeFill="background1" w:themeFillShade="D9"/>
            <w:noWrap/>
            <w:vAlign w:val="center"/>
          </w:tcPr>
          <w:p w14:paraId="21CC653D" w14:textId="43533E9B" w:rsidR="0052106E" w:rsidRPr="00740AB6" w:rsidRDefault="0052106E" w:rsidP="00C126A5">
            <w:pPr>
              <w:keepLines w:val="0"/>
              <w:ind w:firstLine="0"/>
              <w:jc w:val="center"/>
              <w:rPr>
                <w:b/>
                <w:color w:val="000000"/>
                <w:sz w:val="20"/>
              </w:rPr>
            </w:pPr>
            <w:r w:rsidRPr="0052106E">
              <w:rPr>
                <w:b/>
                <w:color w:val="000000"/>
                <w:sz w:val="20"/>
              </w:rPr>
              <w:t>ФГБУ ЦЖКУ МО РФ</w:t>
            </w:r>
          </w:p>
        </w:tc>
        <w:tc>
          <w:tcPr>
            <w:tcW w:w="757" w:type="pct"/>
            <w:gridSpan w:val="2"/>
            <w:shd w:val="clear" w:color="auto" w:fill="D9D9D9" w:themeFill="background1" w:themeFillShade="D9"/>
            <w:vAlign w:val="center"/>
          </w:tcPr>
          <w:p w14:paraId="3954A2A3" w14:textId="77777777" w:rsidR="0052106E" w:rsidRPr="00740AB6" w:rsidRDefault="0052106E" w:rsidP="00C126A5">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c>
          <w:tcPr>
            <w:tcW w:w="1290" w:type="pct"/>
            <w:gridSpan w:val="2"/>
            <w:shd w:val="clear" w:color="auto" w:fill="D9D9D9" w:themeFill="background1" w:themeFillShade="D9"/>
            <w:vAlign w:val="center"/>
          </w:tcPr>
          <w:p w14:paraId="7EF01A02" w14:textId="77777777" w:rsidR="0052106E" w:rsidRPr="00740AB6" w:rsidRDefault="0052106E" w:rsidP="00C126A5">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r>
      <w:tr w:rsidR="0052106E" w:rsidRPr="00740AB6" w14:paraId="1314B6C9" w14:textId="77777777" w:rsidTr="0052106E">
        <w:trPr>
          <w:trHeight w:val="20"/>
          <w:jc w:val="center"/>
        </w:trPr>
        <w:tc>
          <w:tcPr>
            <w:tcW w:w="325" w:type="pct"/>
            <w:gridSpan w:val="3"/>
            <w:shd w:val="clear" w:color="auto" w:fill="auto"/>
            <w:noWrap/>
            <w:vAlign w:val="center"/>
          </w:tcPr>
          <w:p w14:paraId="3A5CF525" w14:textId="77777777" w:rsidR="0052106E" w:rsidRPr="00740AB6" w:rsidRDefault="0052106E" w:rsidP="00C126A5">
            <w:pPr>
              <w:keepLines w:val="0"/>
              <w:ind w:firstLine="0"/>
              <w:jc w:val="center"/>
              <w:rPr>
                <w:color w:val="000000"/>
                <w:sz w:val="20"/>
              </w:rPr>
            </w:pPr>
            <w:r w:rsidRPr="00740AB6">
              <w:rPr>
                <w:color w:val="000000"/>
                <w:sz w:val="20"/>
              </w:rPr>
              <w:t>1</w:t>
            </w:r>
          </w:p>
        </w:tc>
        <w:tc>
          <w:tcPr>
            <w:tcW w:w="1117" w:type="pct"/>
            <w:shd w:val="clear" w:color="auto" w:fill="auto"/>
            <w:noWrap/>
            <w:vAlign w:val="center"/>
          </w:tcPr>
          <w:p w14:paraId="1B355DD1" w14:textId="566D670B" w:rsidR="0052106E" w:rsidRPr="00740AB6" w:rsidRDefault="0052106E" w:rsidP="00C126A5">
            <w:pPr>
              <w:keepLines w:val="0"/>
              <w:ind w:firstLine="0"/>
              <w:jc w:val="left"/>
              <w:rPr>
                <w:color w:val="000000"/>
                <w:sz w:val="20"/>
              </w:rPr>
            </w:pPr>
            <w:r w:rsidRPr="0052106E">
              <w:rPr>
                <w:color w:val="000000"/>
                <w:sz w:val="20"/>
              </w:rPr>
              <w:t>Котельная ФГБУ ЦЖКУ МО РФ</w:t>
            </w:r>
          </w:p>
        </w:tc>
        <w:tc>
          <w:tcPr>
            <w:tcW w:w="1512" w:type="pct"/>
            <w:shd w:val="clear" w:color="auto" w:fill="auto"/>
            <w:vAlign w:val="center"/>
          </w:tcPr>
          <w:p w14:paraId="695CD871" w14:textId="77777777" w:rsidR="0052106E" w:rsidRPr="00740AB6" w:rsidRDefault="0052106E" w:rsidP="00C126A5">
            <w:pPr>
              <w:keepLines w:val="0"/>
              <w:ind w:firstLine="0"/>
              <w:jc w:val="center"/>
              <w:rPr>
                <w:color w:val="000000"/>
                <w:sz w:val="20"/>
              </w:rPr>
            </w:pPr>
            <w:r w:rsidRPr="00740AB6">
              <w:rPr>
                <w:color w:val="000000"/>
                <w:sz w:val="20"/>
              </w:rPr>
              <w:t>отсутствуют</w:t>
            </w:r>
          </w:p>
        </w:tc>
        <w:tc>
          <w:tcPr>
            <w:tcW w:w="757" w:type="pct"/>
            <w:gridSpan w:val="2"/>
            <w:vAlign w:val="center"/>
          </w:tcPr>
          <w:p w14:paraId="29E845C3" w14:textId="77777777" w:rsidR="0052106E" w:rsidRPr="00740AB6" w:rsidRDefault="0052106E"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1290" w:type="pct"/>
            <w:gridSpan w:val="2"/>
            <w:shd w:val="clear" w:color="auto" w:fill="auto"/>
            <w:noWrap/>
            <w:vAlign w:val="center"/>
          </w:tcPr>
          <w:p w14:paraId="4EC91418" w14:textId="77777777" w:rsidR="0052106E" w:rsidRPr="00740AB6" w:rsidRDefault="0052106E"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bl>
    <w:p w14:paraId="4BC42114" w14:textId="77777777" w:rsidR="0037270C" w:rsidRPr="00740AB6" w:rsidRDefault="0037270C" w:rsidP="007B76FD"/>
    <w:p w14:paraId="25CDEBCA" w14:textId="74CEBC0C" w:rsidR="007B76FD" w:rsidRPr="00740AB6" w:rsidRDefault="007B76FD" w:rsidP="007B76FD">
      <w:r w:rsidRPr="00740AB6">
        <w:t>Изменен</w:t>
      </w:r>
      <w:r w:rsidR="00396407" w:rsidRPr="00740AB6">
        <w:t>ия</w:t>
      </w:r>
      <w:r w:rsidRPr="00740AB6">
        <w:t xml:space="preserve"> располагаемой тепловой мощности источников тепловой энергии г. </w:t>
      </w:r>
      <w:r w:rsidR="00396407" w:rsidRPr="00740AB6">
        <w:t>Благовещенска</w:t>
      </w:r>
      <w:r w:rsidRPr="00740AB6">
        <w:t xml:space="preserve"> за период, предшествующий актуализации схемы теплоснабжения (</w:t>
      </w:r>
      <w:r w:rsidR="00A47ABD" w:rsidRPr="00740AB6">
        <w:t>20</w:t>
      </w:r>
      <w:r w:rsidR="0052106E">
        <w:t>20</w:t>
      </w:r>
      <w:r w:rsidR="00A47ABD" w:rsidRPr="00740AB6">
        <w:t>г.),</w:t>
      </w:r>
      <w:r w:rsidRPr="00740AB6">
        <w:t xml:space="preserve"> </w:t>
      </w:r>
      <w:r w:rsidR="00396407" w:rsidRPr="00740AB6">
        <w:t>связаны с заменой оборудования на котельных</w:t>
      </w:r>
      <w:r w:rsidRPr="00740AB6">
        <w:t xml:space="preserve">. </w:t>
      </w:r>
    </w:p>
    <w:p w14:paraId="1887FD13" w14:textId="77777777" w:rsidR="00344C55" w:rsidRPr="00740AB6" w:rsidRDefault="00F24E69" w:rsidP="00820FCB">
      <w:pPr>
        <w:pStyle w:val="2"/>
      </w:pPr>
      <w:bookmarkStart w:id="65" w:name="_Toc81957902"/>
      <w:r w:rsidRPr="00740AB6">
        <w:t>О</w:t>
      </w:r>
      <w:r w:rsidR="00C36230" w:rsidRPr="00740AB6">
        <w:t>бъем потребления тепловой энергии (мощности) и теплоносителя на со</w:t>
      </w:r>
      <w:r w:rsidRPr="00740AB6">
        <w:t xml:space="preserve">бственные и хозяйственные нужды теплоснабжающей организации в отношении источников тепловой энергии </w:t>
      </w:r>
      <w:r w:rsidR="00C36230" w:rsidRPr="00740AB6">
        <w:t>и параметры тепловой мощности нетто</w:t>
      </w:r>
      <w:bookmarkEnd w:id="65"/>
      <w:r w:rsidR="00C36230" w:rsidRPr="00740AB6">
        <w:t xml:space="preserve"> </w:t>
      </w:r>
    </w:p>
    <w:p w14:paraId="5A476928" w14:textId="77777777" w:rsidR="00E80E70" w:rsidRPr="00740AB6" w:rsidRDefault="00E80E70" w:rsidP="00E80E70">
      <w:r w:rsidRPr="00740AB6">
        <w:t>Под собственными нуждами источника понимают затраты произведенной тепловой энергии на поддержание работоспособности различных агрегатов источника тепловой энергии и отопление производственных зданий источника тепловой энергии. Перечень агрегатов БТЭЦ, потребляющих тепловую энергию, приведен ниже:</w:t>
      </w:r>
    </w:p>
    <w:p w14:paraId="009A1786" w14:textId="52ABD0F6" w:rsidR="00E80E70" w:rsidRPr="00740AB6" w:rsidRDefault="00E80E70" w:rsidP="00B32A69">
      <w:pPr>
        <w:pStyle w:val="affff5"/>
        <w:numPr>
          <w:ilvl w:val="3"/>
          <w:numId w:val="25"/>
        </w:numPr>
        <w:ind w:left="0" w:firstLine="284"/>
      </w:pPr>
      <w:r w:rsidRPr="00740AB6">
        <w:t>Индивидуальные механизмы СН турбины ПТ-60</w:t>
      </w:r>
      <w:r w:rsidR="00EB34B4" w:rsidRPr="00740AB6">
        <w:t>/75-130/13-7</w:t>
      </w:r>
      <w:r w:rsidRPr="00740AB6">
        <w:t>;</w:t>
      </w:r>
    </w:p>
    <w:p w14:paraId="32852A0D" w14:textId="2F26BCA2" w:rsidR="00E80E70" w:rsidRPr="00740AB6" w:rsidRDefault="00E80E70" w:rsidP="00B32A69">
      <w:pPr>
        <w:pStyle w:val="affff5"/>
        <w:numPr>
          <w:ilvl w:val="3"/>
          <w:numId w:val="25"/>
        </w:numPr>
        <w:ind w:left="0" w:firstLine="284"/>
      </w:pPr>
      <w:r w:rsidRPr="00740AB6">
        <w:t>Индивидуальные механизмы СН турбины Т-110/120-130-4 ст. №2;</w:t>
      </w:r>
    </w:p>
    <w:p w14:paraId="39AAFB4F" w14:textId="4B44C10B" w:rsidR="00E80E70" w:rsidRPr="00740AB6" w:rsidRDefault="00E80E70" w:rsidP="00B32A69">
      <w:pPr>
        <w:pStyle w:val="affff5"/>
        <w:numPr>
          <w:ilvl w:val="3"/>
          <w:numId w:val="25"/>
        </w:numPr>
        <w:ind w:left="0" w:firstLine="284"/>
      </w:pPr>
      <w:r w:rsidRPr="00740AB6">
        <w:t>Индивидуальные механизмы СН турбины Т-110/120-130-4 ст. №3;</w:t>
      </w:r>
    </w:p>
    <w:p w14:paraId="6F77C8B8" w14:textId="7A0410B0" w:rsidR="00E80E70" w:rsidRPr="00740AB6" w:rsidRDefault="00E80E70" w:rsidP="00B32A69">
      <w:pPr>
        <w:pStyle w:val="affff5"/>
        <w:numPr>
          <w:ilvl w:val="3"/>
          <w:numId w:val="25"/>
        </w:numPr>
        <w:ind w:left="0" w:firstLine="284"/>
      </w:pPr>
      <w:r w:rsidRPr="00740AB6">
        <w:t>Индивидуальные механизмы СН турбины Т-1</w:t>
      </w:r>
      <w:r w:rsidR="00EB34B4" w:rsidRPr="00740AB6">
        <w:t>2</w:t>
      </w:r>
      <w:r w:rsidRPr="00740AB6">
        <w:t>0/1</w:t>
      </w:r>
      <w:r w:rsidR="00EB34B4" w:rsidRPr="00740AB6">
        <w:t>4</w:t>
      </w:r>
      <w:r w:rsidRPr="00740AB6">
        <w:t>0-</w:t>
      </w:r>
      <w:r w:rsidR="00EB34B4" w:rsidRPr="00740AB6">
        <w:t>12,8-2;</w:t>
      </w:r>
    </w:p>
    <w:p w14:paraId="615C3A38" w14:textId="134C2613" w:rsidR="00E80E70" w:rsidRPr="00740AB6" w:rsidRDefault="00E80E70" w:rsidP="00B32A69">
      <w:pPr>
        <w:pStyle w:val="affff5"/>
        <w:numPr>
          <w:ilvl w:val="3"/>
          <w:numId w:val="25"/>
        </w:numPr>
        <w:ind w:left="0" w:firstLine="284"/>
      </w:pPr>
      <w:proofErr w:type="spellStart"/>
      <w:r w:rsidRPr="00740AB6">
        <w:t>Общестанционные</w:t>
      </w:r>
      <w:proofErr w:type="spellEnd"/>
      <w:r w:rsidRPr="00740AB6">
        <w:t xml:space="preserve"> механизмы СН турбин;</w:t>
      </w:r>
    </w:p>
    <w:p w14:paraId="2A326E75" w14:textId="137E4D5E" w:rsidR="00E80E70" w:rsidRPr="00740AB6" w:rsidRDefault="00E80E70" w:rsidP="00B32A69">
      <w:pPr>
        <w:pStyle w:val="affff5"/>
        <w:numPr>
          <w:ilvl w:val="3"/>
          <w:numId w:val="25"/>
        </w:numPr>
        <w:ind w:left="0" w:firstLine="284"/>
      </w:pPr>
      <w:r w:rsidRPr="00740AB6">
        <w:t>СН электроцеха;</w:t>
      </w:r>
    </w:p>
    <w:p w14:paraId="6BC4387F" w14:textId="6B3F9480" w:rsidR="00E80E70" w:rsidRPr="00740AB6" w:rsidRDefault="00E80E70" w:rsidP="00B32A69">
      <w:pPr>
        <w:pStyle w:val="affff5"/>
        <w:numPr>
          <w:ilvl w:val="3"/>
          <w:numId w:val="25"/>
        </w:numPr>
        <w:ind w:left="0" w:firstLine="284"/>
      </w:pPr>
      <w:r w:rsidRPr="00740AB6">
        <w:t>Индивидуальные механизмы СН котлов БКЗ-420-140 ст. №1÷4;</w:t>
      </w:r>
    </w:p>
    <w:p w14:paraId="61B8509A" w14:textId="73E1C067" w:rsidR="00E80E70" w:rsidRPr="00740AB6" w:rsidRDefault="00E80E70" w:rsidP="00B32A69">
      <w:pPr>
        <w:pStyle w:val="affff5"/>
        <w:numPr>
          <w:ilvl w:val="3"/>
          <w:numId w:val="25"/>
        </w:numPr>
        <w:ind w:left="0" w:firstLine="284"/>
      </w:pPr>
      <w:r w:rsidRPr="00740AB6">
        <w:t xml:space="preserve">Индивидуальные механизмы СН котла </w:t>
      </w:r>
      <w:r w:rsidR="00365A8E" w:rsidRPr="00740AB6">
        <w:t>ТПЕ -439</w:t>
      </w:r>
      <w:r w:rsidRPr="00740AB6">
        <w:t xml:space="preserve"> (Е-420-13,8-560</w:t>
      </w:r>
      <w:r w:rsidR="00365A8E" w:rsidRPr="00740AB6">
        <w:t xml:space="preserve"> БТ</w:t>
      </w:r>
      <w:r w:rsidRPr="00740AB6">
        <w:t>) ст. №5;</w:t>
      </w:r>
    </w:p>
    <w:p w14:paraId="76F91682" w14:textId="40A8A291" w:rsidR="00E80E70" w:rsidRPr="00740AB6" w:rsidRDefault="00E80E70" w:rsidP="00B32A69">
      <w:pPr>
        <w:pStyle w:val="affff5"/>
        <w:numPr>
          <w:ilvl w:val="3"/>
          <w:numId w:val="25"/>
        </w:numPr>
        <w:ind w:left="0" w:firstLine="284"/>
      </w:pPr>
      <w:proofErr w:type="spellStart"/>
      <w:r w:rsidRPr="00740AB6">
        <w:t>Общестанционные</w:t>
      </w:r>
      <w:proofErr w:type="spellEnd"/>
      <w:r w:rsidRPr="00740AB6">
        <w:t xml:space="preserve"> механизмы СН котельного цеха;</w:t>
      </w:r>
    </w:p>
    <w:p w14:paraId="4CE16F03" w14:textId="53B7A5EA" w:rsidR="00E80E70" w:rsidRPr="00740AB6" w:rsidRDefault="00E80E70" w:rsidP="00B32A69">
      <w:pPr>
        <w:pStyle w:val="affff5"/>
        <w:numPr>
          <w:ilvl w:val="3"/>
          <w:numId w:val="25"/>
        </w:numPr>
        <w:ind w:left="0" w:firstLine="284"/>
      </w:pPr>
      <w:r w:rsidRPr="00740AB6">
        <w:t>Механизмы топливо-транспортного хозяйства;</w:t>
      </w:r>
    </w:p>
    <w:p w14:paraId="7F6CB49B" w14:textId="7B9E6513" w:rsidR="00E80E70" w:rsidRPr="00740AB6" w:rsidRDefault="00E80E70" w:rsidP="00B32A69">
      <w:pPr>
        <w:pStyle w:val="affff5"/>
        <w:numPr>
          <w:ilvl w:val="3"/>
          <w:numId w:val="25"/>
        </w:numPr>
        <w:ind w:left="0" w:firstLine="284"/>
      </w:pPr>
      <w:r w:rsidRPr="00740AB6">
        <w:t>Индивидуальные механизмы СН котлов КВГМ 100-150 (</w:t>
      </w:r>
      <w:r w:rsidR="00365A8E" w:rsidRPr="00740AB6">
        <w:t>П</w:t>
      </w:r>
      <w:r w:rsidRPr="00740AB6">
        <w:t xml:space="preserve">ВК-1, </w:t>
      </w:r>
      <w:r w:rsidR="00365A8E" w:rsidRPr="00740AB6">
        <w:t>П</w:t>
      </w:r>
      <w:r w:rsidRPr="00740AB6">
        <w:t>ВК-2);</w:t>
      </w:r>
    </w:p>
    <w:p w14:paraId="08599B71" w14:textId="6A187EEE" w:rsidR="00E80E70" w:rsidRPr="00740AB6" w:rsidRDefault="00E80E70" w:rsidP="00B32A69">
      <w:pPr>
        <w:pStyle w:val="affff5"/>
        <w:numPr>
          <w:ilvl w:val="3"/>
          <w:numId w:val="25"/>
        </w:numPr>
        <w:ind w:left="0" w:firstLine="284"/>
      </w:pPr>
      <w:r w:rsidRPr="00740AB6">
        <w:t>Механизмы ГЗУ;</w:t>
      </w:r>
    </w:p>
    <w:p w14:paraId="70ACFEB6" w14:textId="23932C7C" w:rsidR="00E80E70" w:rsidRPr="00740AB6" w:rsidRDefault="00E80E70" w:rsidP="00B32A69">
      <w:pPr>
        <w:pStyle w:val="affff5"/>
        <w:numPr>
          <w:ilvl w:val="3"/>
          <w:numId w:val="25"/>
        </w:numPr>
        <w:ind w:left="0" w:firstLine="284"/>
      </w:pPr>
      <w:r w:rsidRPr="00740AB6">
        <w:t>Механизмы химводоочистки;</w:t>
      </w:r>
    </w:p>
    <w:p w14:paraId="37B482F4" w14:textId="5023400D" w:rsidR="00E80E70" w:rsidRPr="00740AB6" w:rsidRDefault="00E80E70" w:rsidP="00B32A69">
      <w:pPr>
        <w:pStyle w:val="affff5"/>
        <w:numPr>
          <w:ilvl w:val="3"/>
          <w:numId w:val="25"/>
        </w:numPr>
        <w:ind w:left="0" w:firstLine="284"/>
      </w:pPr>
      <w:r w:rsidRPr="00740AB6">
        <w:t>Теплофикационная установка.</w:t>
      </w:r>
    </w:p>
    <w:p w14:paraId="0AB58D19" w14:textId="130CA366" w:rsidR="00E80E70" w:rsidRDefault="00E80E70" w:rsidP="00E80E70">
      <w:pPr>
        <w:rPr>
          <w:szCs w:val="22"/>
          <w:lang w:eastAsia="en-US"/>
        </w:rPr>
      </w:pPr>
      <w:r w:rsidRPr="00740AB6">
        <w:rPr>
          <w:szCs w:val="22"/>
          <w:lang w:eastAsia="en-US"/>
        </w:rPr>
        <w:t>Объемы потребления тепловой энергии на собственные нужды за 20</w:t>
      </w:r>
      <w:r w:rsidR="005910D8">
        <w:rPr>
          <w:szCs w:val="22"/>
          <w:lang w:eastAsia="en-US"/>
        </w:rPr>
        <w:t>20</w:t>
      </w:r>
      <w:r w:rsidRPr="00740AB6">
        <w:rPr>
          <w:szCs w:val="22"/>
          <w:lang w:eastAsia="en-US"/>
        </w:rPr>
        <w:t xml:space="preserve"> год по каждому источнику тепловой энергии представлены в таблице 2.4.1. </w:t>
      </w:r>
    </w:p>
    <w:p w14:paraId="67D97D76" w14:textId="29CA4893" w:rsidR="005910D8" w:rsidRPr="00740AB6" w:rsidRDefault="005910D8" w:rsidP="00E80E70">
      <w:pPr>
        <w:rPr>
          <w:szCs w:val="22"/>
          <w:lang w:eastAsia="en-US"/>
        </w:rPr>
      </w:pPr>
      <w:r w:rsidRPr="005910D8">
        <w:rPr>
          <w:szCs w:val="22"/>
          <w:lang w:eastAsia="en-US"/>
        </w:rPr>
        <w:t>Потребление теплоносителя на собственные нужды не осуществляется.</w:t>
      </w:r>
    </w:p>
    <w:p w14:paraId="51014EAA" w14:textId="16C6980C" w:rsidR="00E80E70" w:rsidRPr="00740AB6" w:rsidRDefault="00E80E70" w:rsidP="00E80E70">
      <w:pPr>
        <w:pStyle w:val="aff"/>
      </w:pPr>
      <w:r w:rsidRPr="00740AB6">
        <w:t xml:space="preserve">Таблица </w:t>
      </w:r>
      <w:fldSimple w:instr=" STYLEREF 2 \s ">
        <w:r w:rsidR="006F202A">
          <w:rPr>
            <w:noProof/>
          </w:rPr>
          <w:t>2.4</w:t>
        </w:r>
      </w:fldSimple>
      <w:r w:rsidR="006F202A">
        <w:t>.</w:t>
      </w:r>
      <w:fldSimple w:instr=" SEQ Таблица \* ARABIC \s 2 ">
        <w:r w:rsidR="006F202A">
          <w:rPr>
            <w:noProof/>
          </w:rPr>
          <w:t>1</w:t>
        </w:r>
      </w:fldSimple>
      <w:r w:rsidRPr="00740AB6">
        <w:t>. Потребление тепловой энергии на собственные нужды за 20</w:t>
      </w:r>
      <w:r w:rsidR="005910D8">
        <w:t>20</w:t>
      </w:r>
      <w:r w:rsidRPr="00740AB6">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7414"/>
        <w:gridCol w:w="1428"/>
      </w:tblGrid>
      <w:tr w:rsidR="00E80E70" w:rsidRPr="00740AB6" w14:paraId="04BC0ED7" w14:textId="77777777" w:rsidTr="00E66F15">
        <w:trPr>
          <w:trHeight w:val="284"/>
          <w:tblHeader/>
        </w:trPr>
        <w:tc>
          <w:tcPr>
            <w:tcW w:w="269" w:type="pct"/>
            <w:shd w:val="clear" w:color="auto" w:fill="D9D9D9" w:themeFill="background1" w:themeFillShade="D9"/>
            <w:vAlign w:val="center"/>
          </w:tcPr>
          <w:p w14:paraId="3A33B3A3" w14:textId="77777777" w:rsidR="00E80E70" w:rsidRPr="00740AB6" w:rsidRDefault="00E80E70" w:rsidP="00E80E70">
            <w:pPr>
              <w:keepLines w:val="0"/>
              <w:ind w:firstLine="0"/>
              <w:jc w:val="center"/>
              <w:rPr>
                <w:b/>
                <w:bCs/>
                <w:color w:val="000000"/>
                <w:sz w:val="20"/>
              </w:rPr>
            </w:pPr>
            <w:r w:rsidRPr="00740AB6">
              <w:rPr>
                <w:b/>
                <w:bCs/>
                <w:color w:val="000000"/>
                <w:sz w:val="20"/>
              </w:rPr>
              <w:t>№ п/п</w:t>
            </w:r>
          </w:p>
        </w:tc>
        <w:tc>
          <w:tcPr>
            <w:tcW w:w="3967" w:type="pct"/>
            <w:shd w:val="clear" w:color="auto" w:fill="D9D9D9" w:themeFill="background1" w:themeFillShade="D9"/>
            <w:vAlign w:val="center"/>
            <w:hideMark/>
          </w:tcPr>
          <w:p w14:paraId="6C7F52EC" w14:textId="77777777" w:rsidR="00E80E70" w:rsidRPr="00740AB6" w:rsidRDefault="00E80E70" w:rsidP="00E80E70">
            <w:pPr>
              <w:keepLines w:val="0"/>
              <w:ind w:firstLine="0"/>
              <w:jc w:val="center"/>
              <w:rPr>
                <w:b/>
                <w:bCs/>
                <w:color w:val="000000"/>
                <w:sz w:val="20"/>
              </w:rPr>
            </w:pPr>
            <w:r w:rsidRPr="00740AB6">
              <w:rPr>
                <w:b/>
                <w:bCs/>
                <w:color w:val="000000"/>
                <w:sz w:val="20"/>
              </w:rPr>
              <w:t>Наименование котельной</w:t>
            </w:r>
          </w:p>
        </w:tc>
        <w:tc>
          <w:tcPr>
            <w:tcW w:w="764" w:type="pct"/>
            <w:shd w:val="clear" w:color="auto" w:fill="D9D9D9" w:themeFill="background1" w:themeFillShade="D9"/>
            <w:vAlign w:val="center"/>
            <w:hideMark/>
          </w:tcPr>
          <w:p w14:paraId="6B9D1859" w14:textId="77777777" w:rsidR="00E80E70" w:rsidRPr="00740AB6" w:rsidRDefault="00E80E70" w:rsidP="00E80E70">
            <w:pPr>
              <w:keepLines w:val="0"/>
              <w:ind w:firstLine="0"/>
              <w:jc w:val="center"/>
              <w:rPr>
                <w:b/>
                <w:bCs/>
                <w:color w:val="000000"/>
                <w:sz w:val="20"/>
              </w:rPr>
            </w:pPr>
            <w:r w:rsidRPr="00740AB6">
              <w:rPr>
                <w:b/>
                <w:bCs/>
                <w:color w:val="000000"/>
                <w:sz w:val="20"/>
              </w:rPr>
              <w:t>Собственные нужды, Гкал</w:t>
            </w:r>
          </w:p>
        </w:tc>
      </w:tr>
      <w:tr w:rsidR="00E80E70" w:rsidRPr="00740AB6" w14:paraId="228AA2E0" w14:textId="77777777" w:rsidTr="00E66F15">
        <w:trPr>
          <w:trHeight w:val="284"/>
        </w:trPr>
        <w:tc>
          <w:tcPr>
            <w:tcW w:w="5000" w:type="pct"/>
            <w:gridSpan w:val="3"/>
            <w:shd w:val="clear" w:color="auto" w:fill="D9D9D9" w:themeFill="background1" w:themeFillShade="D9"/>
            <w:vAlign w:val="center"/>
          </w:tcPr>
          <w:p w14:paraId="3D91EF00" w14:textId="77777777" w:rsidR="00E80E70" w:rsidRPr="00740AB6" w:rsidRDefault="00E80E70" w:rsidP="00E80E70">
            <w:pPr>
              <w:keepLines w:val="0"/>
              <w:ind w:firstLine="0"/>
              <w:jc w:val="center"/>
              <w:rPr>
                <w:b/>
                <w:bCs/>
                <w:color w:val="000000"/>
                <w:sz w:val="20"/>
              </w:rPr>
            </w:pPr>
            <w:r w:rsidRPr="00740AB6">
              <w:rPr>
                <w:b/>
                <w:bCs/>
                <w:color w:val="000000"/>
                <w:sz w:val="20"/>
              </w:rPr>
              <w:t>Источник тепловой энергии, работающий в режиме комбинированной выработки тепловой и электрической энергии ФАО «ДГК» «Амурская генерация»</w:t>
            </w:r>
          </w:p>
        </w:tc>
      </w:tr>
      <w:tr w:rsidR="00E80E70" w:rsidRPr="00740AB6" w14:paraId="5BE60726" w14:textId="77777777" w:rsidTr="00E66F15">
        <w:trPr>
          <w:trHeight w:val="284"/>
        </w:trPr>
        <w:tc>
          <w:tcPr>
            <w:tcW w:w="269" w:type="pct"/>
            <w:shd w:val="clear" w:color="auto" w:fill="auto"/>
            <w:vAlign w:val="center"/>
          </w:tcPr>
          <w:p w14:paraId="3B9736FA" w14:textId="77777777" w:rsidR="00E80E70" w:rsidRPr="00740AB6" w:rsidRDefault="00E80E70" w:rsidP="00E80E70">
            <w:pPr>
              <w:keepLines w:val="0"/>
              <w:ind w:firstLine="0"/>
              <w:jc w:val="center"/>
              <w:rPr>
                <w:b/>
                <w:bCs/>
                <w:color w:val="000000"/>
                <w:sz w:val="20"/>
              </w:rPr>
            </w:pPr>
            <w:r w:rsidRPr="00740AB6">
              <w:rPr>
                <w:b/>
                <w:bCs/>
                <w:color w:val="000000"/>
                <w:sz w:val="20"/>
              </w:rPr>
              <w:t>1</w:t>
            </w:r>
          </w:p>
        </w:tc>
        <w:tc>
          <w:tcPr>
            <w:tcW w:w="3967" w:type="pct"/>
            <w:shd w:val="clear" w:color="auto" w:fill="auto"/>
            <w:vAlign w:val="center"/>
          </w:tcPr>
          <w:p w14:paraId="3324F93A" w14:textId="77777777" w:rsidR="00E80E70" w:rsidRPr="00740AB6" w:rsidRDefault="00E80E70" w:rsidP="00E80E70">
            <w:pPr>
              <w:keepLines w:val="0"/>
              <w:ind w:firstLine="0"/>
              <w:jc w:val="left"/>
              <w:rPr>
                <w:b/>
                <w:bCs/>
                <w:color w:val="000000"/>
                <w:sz w:val="20"/>
              </w:rPr>
            </w:pPr>
            <w:r w:rsidRPr="00740AB6">
              <w:rPr>
                <w:color w:val="000000"/>
                <w:sz w:val="20"/>
              </w:rPr>
              <w:t>Благовещенская ТЭЦ</w:t>
            </w:r>
          </w:p>
        </w:tc>
        <w:tc>
          <w:tcPr>
            <w:tcW w:w="764" w:type="pct"/>
            <w:shd w:val="clear" w:color="auto" w:fill="auto"/>
            <w:vAlign w:val="center"/>
          </w:tcPr>
          <w:p w14:paraId="2C79E8D5" w14:textId="22C0B9A5" w:rsidR="00E80E70" w:rsidRPr="00740AB6" w:rsidRDefault="008702FC" w:rsidP="00E80E70">
            <w:pPr>
              <w:keepLines w:val="0"/>
              <w:ind w:firstLine="0"/>
              <w:jc w:val="center"/>
              <w:rPr>
                <w:b/>
                <w:bCs/>
                <w:color w:val="000000"/>
                <w:sz w:val="20"/>
              </w:rPr>
            </w:pPr>
            <w:r w:rsidRPr="008702FC">
              <w:rPr>
                <w:b/>
                <w:bCs/>
                <w:color w:val="000000"/>
                <w:sz w:val="20"/>
              </w:rPr>
              <w:t>63660</w:t>
            </w:r>
            <w:r>
              <w:rPr>
                <w:b/>
                <w:bCs/>
                <w:color w:val="000000"/>
                <w:sz w:val="20"/>
              </w:rPr>
              <w:t>,000</w:t>
            </w:r>
          </w:p>
        </w:tc>
      </w:tr>
      <w:tr w:rsidR="00E80E70" w:rsidRPr="00740AB6" w14:paraId="65B7C4B2" w14:textId="77777777" w:rsidTr="00E66F15">
        <w:trPr>
          <w:trHeight w:val="284"/>
        </w:trPr>
        <w:tc>
          <w:tcPr>
            <w:tcW w:w="5000" w:type="pct"/>
            <w:gridSpan w:val="3"/>
            <w:shd w:val="clear" w:color="auto" w:fill="D9D9D9" w:themeFill="background1" w:themeFillShade="D9"/>
            <w:vAlign w:val="center"/>
          </w:tcPr>
          <w:p w14:paraId="22AD197E" w14:textId="7AD4714C" w:rsidR="00E80E70" w:rsidRPr="00740AB6" w:rsidRDefault="00E80E70" w:rsidP="00E80E70">
            <w:pPr>
              <w:keepLines w:val="0"/>
              <w:ind w:firstLine="0"/>
              <w:jc w:val="center"/>
              <w:rPr>
                <w:color w:val="000000"/>
                <w:sz w:val="20"/>
              </w:rPr>
            </w:pPr>
            <w:r w:rsidRPr="00740AB6">
              <w:rPr>
                <w:b/>
                <w:bCs/>
                <w:color w:val="000000"/>
                <w:sz w:val="20"/>
              </w:rPr>
              <w:t xml:space="preserve">филиал </w:t>
            </w:r>
            <w:r w:rsidR="005910D8">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C546E6" w:rsidRPr="00740AB6" w14:paraId="1C8F0635" w14:textId="77777777" w:rsidTr="00C546E6">
        <w:trPr>
          <w:trHeight w:val="284"/>
        </w:trPr>
        <w:tc>
          <w:tcPr>
            <w:tcW w:w="269" w:type="pct"/>
            <w:shd w:val="clear" w:color="auto" w:fill="auto"/>
            <w:vAlign w:val="center"/>
          </w:tcPr>
          <w:p w14:paraId="5601DD45" w14:textId="77777777" w:rsidR="00C546E6" w:rsidRPr="00740AB6" w:rsidRDefault="00C546E6" w:rsidP="00C546E6">
            <w:pPr>
              <w:keepLines w:val="0"/>
              <w:ind w:firstLine="0"/>
              <w:jc w:val="center"/>
              <w:rPr>
                <w:color w:val="000000"/>
                <w:sz w:val="20"/>
              </w:rPr>
            </w:pPr>
            <w:r w:rsidRPr="00740AB6">
              <w:rPr>
                <w:color w:val="000000"/>
                <w:sz w:val="20"/>
              </w:rPr>
              <w:t>1</w:t>
            </w:r>
          </w:p>
        </w:tc>
        <w:tc>
          <w:tcPr>
            <w:tcW w:w="3967" w:type="pct"/>
            <w:shd w:val="clear" w:color="auto" w:fill="auto"/>
            <w:vAlign w:val="center"/>
          </w:tcPr>
          <w:p w14:paraId="20927C88" w14:textId="77777777" w:rsidR="00C546E6" w:rsidRPr="00740AB6" w:rsidRDefault="00C546E6" w:rsidP="00C546E6">
            <w:pPr>
              <w:keepLines w:val="0"/>
              <w:ind w:firstLine="0"/>
              <w:jc w:val="left"/>
              <w:rPr>
                <w:color w:val="000000"/>
                <w:sz w:val="20"/>
              </w:rPr>
            </w:pPr>
            <w:r w:rsidRPr="00740AB6">
              <w:rPr>
                <w:color w:val="000000"/>
                <w:sz w:val="20"/>
              </w:rPr>
              <w:t>Котельная 74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2EC0266E" w14:textId="33C23B26" w:rsidR="00C546E6" w:rsidRPr="00C546E6" w:rsidRDefault="00C546E6" w:rsidP="00C546E6">
            <w:pPr>
              <w:keepLines w:val="0"/>
              <w:ind w:firstLine="0"/>
              <w:jc w:val="center"/>
              <w:rPr>
                <w:color w:val="000000"/>
                <w:sz w:val="20"/>
              </w:rPr>
            </w:pPr>
            <w:r w:rsidRPr="00C546E6">
              <w:rPr>
                <w:color w:val="000000"/>
                <w:sz w:val="20"/>
              </w:rPr>
              <w:t>3255</w:t>
            </w:r>
          </w:p>
        </w:tc>
      </w:tr>
      <w:tr w:rsidR="00C546E6" w:rsidRPr="00740AB6" w14:paraId="668BB561" w14:textId="77777777" w:rsidTr="00C546E6">
        <w:trPr>
          <w:trHeight w:val="284"/>
        </w:trPr>
        <w:tc>
          <w:tcPr>
            <w:tcW w:w="269" w:type="pct"/>
            <w:shd w:val="clear" w:color="auto" w:fill="auto"/>
            <w:vAlign w:val="center"/>
          </w:tcPr>
          <w:p w14:paraId="35EDD43B" w14:textId="77777777" w:rsidR="00C546E6" w:rsidRPr="00740AB6" w:rsidRDefault="00C546E6" w:rsidP="00C546E6">
            <w:pPr>
              <w:keepLines w:val="0"/>
              <w:ind w:firstLine="0"/>
              <w:jc w:val="center"/>
              <w:rPr>
                <w:color w:val="000000"/>
                <w:sz w:val="20"/>
              </w:rPr>
            </w:pPr>
            <w:r w:rsidRPr="00740AB6">
              <w:rPr>
                <w:color w:val="000000"/>
                <w:sz w:val="20"/>
              </w:rPr>
              <w:t>2</w:t>
            </w:r>
          </w:p>
        </w:tc>
        <w:tc>
          <w:tcPr>
            <w:tcW w:w="3967" w:type="pct"/>
            <w:shd w:val="clear" w:color="auto" w:fill="auto"/>
            <w:vAlign w:val="center"/>
          </w:tcPr>
          <w:p w14:paraId="7FF39F04" w14:textId="77777777" w:rsidR="00C546E6" w:rsidRPr="00740AB6" w:rsidRDefault="00C546E6" w:rsidP="00C546E6">
            <w:pPr>
              <w:keepLines w:val="0"/>
              <w:ind w:firstLine="0"/>
              <w:jc w:val="left"/>
              <w:rPr>
                <w:color w:val="000000"/>
                <w:sz w:val="20"/>
              </w:rPr>
            </w:pPr>
            <w:r w:rsidRPr="00740AB6">
              <w:rPr>
                <w:color w:val="000000"/>
                <w:sz w:val="20"/>
              </w:rPr>
              <w:t>Котельная 101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40285683" w14:textId="3F6DFF4B" w:rsidR="00C546E6" w:rsidRPr="00C546E6" w:rsidRDefault="00C546E6" w:rsidP="00C546E6">
            <w:pPr>
              <w:keepLines w:val="0"/>
              <w:ind w:firstLine="0"/>
              <w:jc w:val="center"/>
              <w:rPr>
                <w:color w:val="000000"/>
                <w:sz w:val="20"/>
              </w:rPr>
            </w:pPr>
            <w:r w:rsidRPr="00C546E6">
              <w:rPr>
                <w:color w:val="000000"/>
                <w:sz w:val="20"/>
              </w:rPr>
              <w:t>2213</w:t>
            </w:r>
          </w:p>
        </w:tc>
      </w:tr>
      <w:tr w:rsidR="00C546E6" w:rsidRPr="00740AB6" w14:paraId="5ED48593" w14:textId="77777777" w:rsidTr="00C546E6">
        <w:trPr>
          <w:trHeight w:val="284"/>
        </w:trPr>
        <w:tc>
          <w:tcPr>
            <w:tcW w:w="269" w:type="pct"/>
            <w:shd w:val="clear" w:color="auto" w:fill="auto"/>
            <w:vAlign w:val="center"/>
          </w:tcPr>
          <w:p w14:paraId="18BA499E" w14:textId="77777777" w:rsidR="00C546E6" w:rsidRPr="00740AB6" w:rsidRDefault="00C546E6" w:rsidP="00C546E6">
            <w:pPr>
              <w:keepLines w:val="0"/>
              <w:ind w:firstLine="0"/>
              <w:jc w:val="center"/>
              <w:rPr>
                <w:color w:val="000000"/>
                <w:sz w:val="20"/>
              </w:rPr>
            </w:pPr>
            <w:r w:rsidRPr="00740AB6">
              <w:rPr>
                <w:color w:val="000000"/>
                <w:sz w:val="20"/>
              </w:rPr>
              <w:t>3</w:t>
            </w:r>
          </w:p>
        </w:tc>
        <w:tc>
          <w:tcPr>
            <w:tcW w:w="3967" w:type="pct"/>
            <w:shd w:val="clear" w:color="auto" w:fill="auto"/>
            <w:vAlign w:val="center"/>
          </w:tcPr>
          <w:p w14:paraId="3DA70425" w14:textId="77777777" w:rsidR="00C546E6" w:rsidRPr="00740AB6" w:rsidRDefault="00C546E6" w:rsidP="00C546E6">
            <w:pPr>
              <w:keepLines w:val="0"/>
              <w:ind w:firstLine="0"/>
              <w:jc w:val="left"/>
              <w:rPr>
                <w:color w:val="000000"/>
                <w:sz w:val="20"/>
              </w:rPr>
            </w:pPr>
            <w:r w:rsidRPr="00740AB6">
              <w:rPr>
                <w:color w:val="000000"/>
                <w:sz w:val="20"/>
              </w:rPr>
              <w:t>Котельная 410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4B56DFCC" w14:textId="4C10F630" w:rsidR="00C546E6" w:rsidRPr="00C546E6" w:rsidRDefault="00C546E6" w:rsidP="00C546E6">
            <w:pPr>
              <w:keepLines w:val="0"/>
              <w:ind w:firstLine="0"/>
              <w:jc w:val="center"/>
              <w:rPr>
                <w:color w:val="000000"/>
                <w:sz w:val="20"/>
              </w:rPr>
            </w:pPr>
            <w:r w:rsidRPr="00C546E6">
              <w:rPr>
                <w:color w:val="000000"/>
                <w:sz w:val="20"/>
              </w:rPr>
              <w:t>1812</w:t>
            </w:r>
          </w:p>
        </w:tc>
      </w:tr>
      <w:tr w:rsidR="00C546E6" w:rsidRPr="00740AB6" w14:paraId="7604B985" w14:textId="77777777" w:rsidTr="00C546E6">
        <w:trPr>
          <w:trHeight w:val="79"/>
        </w:trPr>
        <w:tc>
          <w:tcPr>
            <w:tcW w:w="269" w:type="pct"/>
            <w:shd w:val="clear" w:color="auto" w:fill="auto"/>
            <w:vAlign w:val="center"/>
          </w:tcPr>
          <w:p w14:paraId="1A154AE5" w14:textId="77777777" w:rsidR="00C546E6" w:rsidRPr="00740AB6" w:rsidRDefault="00C546E6" w:rsidP="00C546E6">
            <w:pPr>
              <w:keepLines w:val="0"/>
              <w:ind w:firstLine="0"/>
              <w:jc w:val="center"/>
              <w:rPr>
                <w:color w:val="000000"/>
                <w:sz w:val="20"/>
              </w:rPr>
            </w:pPr>
            <w:r w:rsidRPr="00740AB6">
              <w:rPr>
                <w:color w:val="000000"/>
                <w:sz w:val="20"/>
              </w:rPr>
              <w:t>4</w:t>
            </w:r>
          </w:p>
        </w:tc>
        <w:tc>
          <w:tcPr>
            <w:tcW w:w="3967" w:type="pct"/>
            <w:shd w:val="clear" w:color="auto" w:fill="auto"/>
            <w:vAlign w:val="center"/>
          </w:tcPr>
          <w:p w14:paraId="3DE6FBA6" w14:textId="77777777" w:rsidR="00C546E6" w:rsidRPr="00740AB6" w:rsidRDefault="00C546E6" w:rsidP="00C546E6">
            <w:pPr>
              <w:keepLines w:val="0"/>
              <w:ind w:firstLine="0"/>
              <w:jc w:val="left"/>
              <w:rPr>
                <w:color w:val="000000"/>
                <w:sz w:val="20"/>
              </w:rPr>
            </w:pPr>
            <w:r w:rsidRPr="00740AB6">
              <w:rPr>
                <w:color w:val="000000"/>
                <w:sz w:val="20"/>
              </w:rPr>
              <w:t>Котельная 438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6150DB94" w14:textId="32F3A5D9" w:rsidR="00C546E6" w:rsidRPr="00C546E6" w:rsidRDefault="00C546E6" w:rsidP="00C546E6">
            <w:pPr>
              <w:keepLines w:val="0"/>
              <w:ind w:firstLine="0"/>
              <w:jc w:val="center"/>
              <w:rPr>
                <w:color w:val="000000"/>
                <w:sz w:val="20"/>
              </w:rPr>
            </w:pPr>
            <w:r w:rsidRPr="00C546E6">
              <w:rPr>
                <w:color w:val="000000"/>
                <w:sz w:val="20"/>
              </w:rPr>
              <w:t>517</w:t>
            </w:r>
          </w:p>
        </w:tc>
      </w:tr>
      <w:tr w:rsidR="005910D8" w:rsidRPr="00740AB6" w14:paraId="0C53AA32" w14:textId="77777777" w:rsidTr="00C546E6">
        <w:trPr>
          <w:trHeight w:val="284"/>
        </w:trPr>
        <w:tc>
          <w:tcPr>
            <w:tcW w:w="269" w:type="pct"/>
            <w:shd w:val="clear" w:color="auto" w:fill="auto"/>
            <w:vAlign w:val="center"/>
          </w:tcPr>
          <w:p w14:paraId="2E4E0DB7" w14:textId="77777777" w:rsidR="005910D8" w:rsidRPr="00740AB6" w:rsidRDefault="005910D8" w:rsidP="005910D8">
            <w:pPr>
              <w:keepLines w:val="0"/>
              <w:ind w:firstLine="0"/>
              <w:jc w:val="center"/>
              <w:rPr>
                <w:color w:val="000000"/>
                <w:sz w:val="20"/>
              </w:rPr>
            </w:pPr>
            <w:r w:rsidRPr="00740AB6">
              <w:rPr>
                <w:color w:val="000000"/>
                <w:sz w:val="20"/>
              </w:rPr>
              <w:t>5</w:t>
            </w:r>
          </w:p>
        </w:tc>
        <w:tc>
          <w:tcPr>
            <w:tcW w:w="3967" w:type="pct"/>
            <w:shd w:val="clear" w:color="auto" w:fill="auto"/>
            <w:vAlign w:val="center"/>
            <w:hideMark/>
          </w:tcPr>
          <w:p w14:paraId="0370FCA0" w14:textId="77777777" w:rsidR="005910D8" w:rsidRPr="00740AB6" w:rsidRDefault="005910D8" w:rsidP="005910D8">
            <w:pPr>
              <w:keepLines w:val="0"/>
              <w:ind w:firstLine="0"/>
              <w:jc w:val="left"/>
              <w:rPr>
                <w:color w:val="000000"/>
                <w:sz w:val="20"/>
              </w:rPr>
            </w:pPr>
            <w:r w:rsidRPr="00740AB6">
              <w:rPr>
                <w:color w:val="000000"/>
                <w:sz w:val="20"/>
              </w:rPr>
              <w:t>Котельная 476 квартала</w:t>
            </w:r>
          </w:p>
        </w:tc>
        <w:tc>
          <w:tcPr>
            <w:tcW w:w="764" w:type="pct"/>
            <w:tcBorders>
              <w:top w:val="single" w:sz="4" w:space="0" w:color="auto"/>
            </w:tcBorders>
            <w:vAlign w:val="center"/>
          </w:tcPr>
          <w:p w14:paraId="2098431E" w14:textId="7746E2CE" w:rsidR="005910D8" w:rsidRPr="00C546E6" w:rsidRDefault="005910D8" w:rsidP="005910D8">
            <w:pPr>
              <w:keepLines w:val="0"/>
              <w:ind w:firstLine="0"/>
              <w:jc w:val="center"/>
              <w:rPr>
                <w:color w:val="000000"/>
                <w:sz w:val="20"/>
              </w:rPr>
            </w:pPr>
            <w:r w:rsidRPr="00C546E6">
              <w:rPr>
                <w:color w:val="000000"/>
                <w:sz w:val="20"/>
              </w:rPr>
              <w:t>-</w:t>
            </w:r>
          </w:p>
        </w:tc>
      </w:tr>
      <w:tr w:rsidR="005910D8" w:rsidRPr="00740AB6" w14:paraId="7FFD9D27" w14:textId="77777777" w:rsidTr="00E66F15">
        <w:trPr>
          <w:trHeight w:val="284"/>
        </w:trPr>
        <w:tc>
          <w:tcPr>
            <w:tcW w:w="269" w:type="pct"/>
            <w:shd w:val="clear" w:color="auto" w:fill="auto"/>
            <w:vAlign w:val="center"/>
          </w:tcPr>
          <w:p w14:paraId="00B500E8" w14:textId="77777777" w:rsidR="005910D8" w:rsidRPr="00740AB6" w:rsidRDefault="005910D8" w:rsidP="005910D8">
            <w:pPr>
              <w:keepLines w:val="0"/>
              <w:ind w:firstLine="0"/>
              <w:jc w:val="center"/>
              <w:rPr>
                <w:color w:val="000000"/>
                <w:sz w:val="20"/>
              </w:rPr>
            </w:pPr>
            <w:r w:rsidRPr="00740AB6">
              <w:rPr>
                <w:color w:val="000000"/>
                <w:sz w:val="20"/>
              </w:rPr>
              <w:t>6</w:t>
            </w:r>
          </w:p>
        </w:tc>
        <w:tc>
          <w:tcPr>
            <w:tcW w:w="3967" w:type="pct"/>
            <w:shd w:val="clear" w:color="auto" w:fill="auto"/>
            <w:vAlign w:val="center"/>
            <w:hideMark/>
          </w:tcPr>
          <w:p w14:paraId="3AF0755C" w14:textId="77777777" w:rsidR="005910D8" w:rsidRPr="00740AB6" w:rsidRDefault="005910D8" w:rsidP="005910D8">
            <w:pPr>
              <w:keepLines w:val="0"/>
              <w:ind w:firstLine="0"/>
              <w:jc w:val="left"/>
              <w:rPr>
                <w:color w:val="000000"/>
                <w:sz w:val="20"/>
              </w:rPr>
            </w:pPr>
            <w:r w:rsidRPr="00740AB6">
              <w:rPr>
                <w:color w:val="000000"/>
                <w:sz w:val="20"/>
              </w:rPr>
              <w:t>Котельная 481 квартала</w:t>
            </w:r>
          </w:p>
        </w:tc>
        <w:tc>
          <w:tcPr>
            <w:tcW w:w="764" w:type="pct"/>
            <w:vAlign w:val="center"/>
          </w:tcPr>
          <w:p w14:paraId="35D3234A" w14:textId="207326CA" w:rsidR="005910D8" w:rsidRPr="00C546E6" w:rsidRDefault="00C546E6" w:rsidP="005910D8">
            <w:pPr>
              <w:keepLines w:val="0"/>
              <w:ind w:firstLine="0"/>
              <w:jc w:val="center"/>
              <w:rPr>
                <w:color w:val="000000"/>
                <w:sz w:val="20"/>
              </w:rPr>
            </w:pPr>
            <w:r w:rsidRPr="00C546E6">
              <w:rPr>
                <w:w w:val="98"/>
                <w:sz w:val="20"/>
              </w:rPr>
              <w:t>122</w:t>
            </w:r>
          </w:p>
        </w:tc>
      </w:tr>
      <w:tr w:rsidR="005910D8" w:rsidRPr="00740AB6" w14:paraId="20357699" w14:textId="77777777" w:rsidTr="00E66F15">
        <w:trPr>
          <w:trHeight w:val="284"/>
        </w:trPr>
        <w:tc>
          <w:tcPr>
            <w:tcW w:w="269" w:type="pct"/>
            <w:shd w:val="clear" w:color="auto" w:fill="auto"/>
            <w:vAlign w:val="center"/>
          </w:tcPr>
          <w:p w14:paraId="3F82E81D" w14:textId="77777777" w:rsidR="005910D8" w:rsidRPr="00740AB6" w:rsidRDefault="005910D8" w:rsidP="005910D8">
            <w:pPr>
              <w:keepLines w:val="0"/>
              <w:ind w:firstLine="0"/>
              <w:jc w:val="center"/>
              <w:rPr>
                <w:color w:val="000000"/>
                <w:sz w:val="20"/>
              </w:rPr>
            </w:pPr>
            <w:r w:rsidRPr="00740AB6">
              <w:rPr>
                <w:color w:val="000000"/>
                <w:sz w:val="20"/>
              </w:rPr>
              <w:t>7</w:t>
            </w:r>
          </w:p>
        </w:tc>
        <w:tc>
          <w:tcPr>
            <w:tcW w:w="3967" w:type="pct"/>
            <w:shd w:val="clear" w:color="auto" w:fill="auto"/>
            <w:vAlign w:val="center"/>
          </w:tcPr>
          <w:p w14:paraId="1C0F7F9F" w14:textId="77777777" w:rsidR="005910D8" w:rsidRPr="00740AB6" w:rsidRDefault="005910D8" w:rsidP="005910D8">
            <w:pPr>
              <w:keepLines w:val="0"/>
              <w:ind w:firstLine="0"/>
              <w:jc w:val="left"/>
              <w:rPr>
                <w:color w:val="000000"/>
                <w:sz w:val="20"/>
              </w:rPr>
            </w:pPr>
            <w:r w:rsidRPr="00740AB6">
              <w:rPr>
                <w:color w:val="000000"/>
                <w:sz w:val="20"/>
              </w:rPr>
              <w:t>Котельная по ул. Дальневосточная, 25</w:t>
            </w:r>
          </w:p>
        </w:tc>
        <w:tc>
          <w:tcPr>
            <w:tcW w:w="764" w:type="pct"/>
            <w:vAlign w:val="center"/>
          </w:tcPr>
          <w:p w14:paraId="199FBD7F" w14:textId="01B2DE21" w:rsidR="005910D8" w:rsidRPr="00C546E6" w:rsidRDefault="005910D8" w:rsidP="005910D8">
            <w:pPr>
              <w:keepLines w:val="0"/>
              <w:ind w:firstLine="0"/>
              <w:jc w:val="center"/>
              <w:rPr>
                <w:color w:val="000000"/>
                <w:sz w:val="20"/>
              </w:rPr>
            </w:pPr>
            <w:r w:rsidRPr="00C546E6">
              <w:rPr>
                <w:color w:val="000000"/>
                <w:sz w:val="20"/>
              </w:rPr>
              <w:t>-</w:t>
            </w:r>
          </w:p>
        </w:tc>
      </w:tr>
      <w:tr w:rsidR="005910D8" w:rsidRPr="00740AB6" w14:paraId="3850866F" w14:textId="77777777" w:rsidTr="00E66F15">
        <w:trPr>
          <w:trHeight w:val="284"/>
        </w:trPr>
        <w:tc>
          <w:tcPr>
            <w:tcW w:w="269" w:type="pct"/>
            <w:shd w:val="clear" w:color="auto" w:fill="auto"/>
            <w:vAlign w:val="center"/>
          </w:tcPr>
          <w:p w14:paraId="3E138DAB" w14:textId="77777777" w:rsidR="005910D8" w:rsidRPr="00740AB6" w:rsidRDefault="005910D8" w:rsidP="005910D8">
            <w:pPr>
              <w:keepLines w:val="0"/>
              <w:ind w:firstLine="0"/>
              <w:jc w:val="center"/>
              <w:rPr>
                <w:color w:val="000000"/>
                <w:sz w:val="20"/>
              </w:rPr>
            </w:pPr>
            <w:r w:rsidRPr="00740AB6">
              <w:rPr>
                <w:color w:val="000000"/>
                <w:sz w:val="20"/>
              </w:rPr>
              <w:lastRenderedPageBreak/>
              <w:t>8</w:t>
            </w:r>
          </w:p>
        </w:tc>
        <w:tc>
          <w:tcPr>
            <w:tcW w:w="3967" w:type="pct"/>
            <w:shd w:val="clear" w:color="auto" w:fill="auto"/>
            <w:vAlign w:val="center"/>
          </w:tcPr>
          <w:p w14:paraId="0F2EBAE8" w14:textId="77777777" w:rsidR="005910D8" w:rsidRPr="00740AB6" w:rsidRDefault="005910D8" w:rsidP="005910D8">
            <w:pPr>
              <w:keepLines w:val="0"/>
              <w:ind w:firstLine="0"/>
              <w:jc w:val="left"/>
              <w:rPr>
                <w:bCs/>
                <w:iCs/>
                <w:color w:val="000000"/>
                <w:sz w:val="20"/>
              </w:rPr>
            </w:pPr>
            <w:r w:rsidRPr="00740AB6">
              <w:rPr>
                <w:color w:val="000000"/>
                <w:sz w:val="20"/>
              </w:rPr>
              <w:t>Котельная по ул. Лазо, 111</w:t>
            </w:r>
          </w:p>
        </w:tc>
        <w:tc>
          <w:tcPr>
            <w:tcW w:w="764" w:type="pct"/>
            <w:vAlign w:val="center"/>
          </w:tcPr>
          <w:p w14:paraId="0EC50B55" w14:textId="165A893A" w:rsidR="005910D8" w:rsidRPr="00C546E6" w:rsidRDefault="005910D8" w:rsidP="005910D8">
            <w:pPr>
              <w:keepLines w:val="0"/>
              <w:ind w:firstLine="0"/>
              <w:jc w:val="center"/>
              <w:rPr>
                <w:color w:val="000000"/>
                <w:sz w:val="20"/>
              </w:rPr>
            </w:pPr>
            <w:r w:rsidRPr="00C546E6">
              <w:rPr>
                <w:color w:val="000000"/>
                <w:sz w:val="20"/>
              </w:rPr>
              <w:t>-</w:t>
            </w:r>
          </w:p>
        </w:tc>
      </w:tr>
      <w:tr w:rsidR="00C546E6" w:rsidRPr="00740AB6" w14:paraId="112FF2A5" w14:textId="77777777" w:rsidTr="00C546E6">
        <w:trPr>
          <w:trHeight w:val="284"/>
        </w:trPr>
        <w:tc>
          <w:tcPr>
            <w:tcW w:w="269" w:type="pct"/>
            <w:shd w:val="clear" w:color="auto" w:fill="auto"/>
            <w:vAlign w:val="center"/>
          </w:tcPr>
          <w:p w14:paraId="04421FE7" w14:textId="77777777" w:rsidR="00C546E6" w:rsidRPr="00740AB6" w:rsidRDefault="00C546E6" w:rsidP="00C546E6">
            <w:pPr>
              <w:keepLines w:val="0"/>
              <w:ind w:firstLine="0"/>
              <w:jc w:val="center"/>
              <w:rPr>
                <w:color w:val="000000"/>
                <w:sz w:val="20"/>
              </w:rPr>
            </w:pPr>
            <w:r w:rsidRPr="00740AB6">
              <w:rPr>
                <w:color w:val="000000"/>
                <w:sz w:val="20"/>
              </w:rPr>
              <w:t>9</w:t>
            </w:r>
          </w:p>
        </w:tc>
        <w:tc>
          <w:tcPr>
            <w:tcW w:w="3967" w:type="pct"/>
            <w:shd w:val="clear" w:color="auto" w:fill="auto"/>
            <w:vAlign w:val="center"/>
          </w:tcPr>
          <w:p w14:paraId="77CE90A5" w14:textId="77777777" w:rsidR="00C546E6" w:rsidRPr="00740AB6" w:rsidRDefault="00C546E6" w:rsidP="00C546E6">
            <w:pPr>
              <w:keepLines w:val="0"/>
              <w:ind w:firstLine="0"/>
              <w:jc w:val="left"/>
              <w:rPr>
                <w:bCs/>
                <w:iCs/>
                <w:color w:val="000000"/>
                <w:sz w:val="20"/>
              </w:rPr>
            </w:pPr>
            <w:r w:rsidRPr="00740AB6">
              <w:rPr>
                <w:color w:val="000000"/>
                <w:sz w:val="20"/>
              </w:rPr>
              <w:t>Котельная по ул. Пограничная, 183</w:t>
            </w:r>
          </w:p>
        </w:tc>
        <w:tc>
          <w:tcPr>
            <w:tcW w:w="764" w:type="pct"/>
            <w:tcBorders>
              <w:top w:val="single" w:sz="4" w:space="0" w:color="auto"/>
              <w:left w:val="nil"/>
              <w:bottom w:val="single" w:sz="4" w:space="0" w:color="auto"/>
              <w:right w:val="single" w:sz="4" w:space="0" w:color="auto"/>
            </w:tcBorders>
            <w:shd w:val="clear" w:color="auto" w:fill="auto"/>
            <w:vAlign w:val="bottom"/>
          </w:tcPr>
          <w:p w14:paraId="4A8FFED4" w14:textId="05722915" w:rsidR="00C546E6" w:rsidRPr="00C546E6" w:rsidRDefault="00C546E6" w:rsidP="00C546E6">
            <w:pPr>
              <w:keepLines w:val="0"/>
              <w:ind w:firstLine="0"/>
              <w:jc w:val="center"/>
              <w:rPr>
                <w:color w:val="000000"/>
                <w:sz w:val="20"/>
              </w:rPr>
            </w:pPr>
            <w:r w:rsidRPr="00C546E6">
              <w:rPr>
                <w:color w:val="000000"/>
                <w:sz w:val="20"/>
              </w:rPr>
              <w:t>725</w:t>
            </w:r>
          </w:p>
        </w:tc>
      </w:tr>
      <w:tr w:rsidR="00C546E6" w:rsidRPr="00740AB6" w14:paraId="41FFEE55" w14:textId="77777777" w:rsidTr="00C546E6">
        <w:trPr>
          <w:trHeight w:val="284"/>
        </w:trPr>
        <w:tc>
          <w:tcPr>
            <w:tcW w:w="269" w:type="pct"/>
            <w:shd w:val="clear" w:color="auto" w:fill="auto"/>
            <w:vAlign w:val="center"/>
          </w:tcPr>
          <w:p w14:paraId="777C5F6E" w14:textId="77777777" w:rsidR="00C546E6" w:rsidRPr="00740AB6" w:rsidRDefault="00C546E6" w:rsidP="00C546E6">
            <w:pPr>
              <w:keepLines w:val="0"/>
              <w:ind w:firstLine="0"/>
              <w:jc w:val="center"/>
              <w:rPr>
                <w:color w:val="000000"/>
                <w:sz w:val="20"/>
              </w:rPr>
            </w:pPr>
            <w:r w:rsidRPr="00740AB6">
              <w:rPr>
                <w:color w:val="000000"/>
                <w:sz w:val="20"/>
              </w:rPr>
              <w:t>10</w:t>
            </w:r>
          </w:p>
        </w:tc>
        <w:tc>
          <w:tcPr>
            <w:tcW w:w="3967" w:type="pct"/>
            <w:shd w:val="clear" w:color="auto" w:fill="auto"/>
            <w:vAlign w:val="center"/>
          </w:tcPr>
          <w:p w14:paraId="796607B4" w14:textId="77777777" w:rsidR="00C546E6" w:rsidRPr="00740AB6" w:rsidRDefault="00C546E6" w:rsidP="00C546E6">
            <w:pPr>
              <w:keepLines w:val="0"/>
              <w:ind w:firstLine="0"/>
              <w:jc w:val="left"/>
              <w:rPr>
                <w:bCs/>
                <w:iCs/>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764" w:type="pct"/>
            <w:tcBorders>
              <w:top w:val="single" w:sz="4" w:space="0" w:color="auto"/>
              <w:left w:val="nil"/>
              <w:bottom w:val="single" w:sz="4" w:space="0" w:color="auto"/>
              <w:right w:val="single" w:sz="4" w:space="0" w:color="auto"/>
            </w:tcBorders>
            <w:shd w:val="clear" w:color="auto" w:fill="auto"/>
            <w:vAlign w:val="bottom"/>
          </w:tcPr>
          <w:p w14:paraId="5A427143" w14:textId="6D3562E7" w:rsidR="00C546E6" w:rsidRPr="00C546E6" w:rsidRDefault="00C546E6" w:rsidP="00C546E6">
            <w:pPr>
              <w:keepLines w:val="0"/>
              <w:ind w:firstLine="0"/>
              <w:jc w:val="center"/>
              <w:rPr>
                <w:color w:val="000000"/>
                <w:sz w:val="20"/>
              </w:rPr>
            </w:pPr>
            <w:r w:rsidRPr="00C546E6">
              <w:rPr>
                <w:color w:val="000000"/>
                <w:sz w:val="20"/>
              </w:rPr>
              <w:t>367</w:t>
            </w:r>
          </w:p>
        </w:tc>
      </w:tr>
      <w:tr w:rsidR="005910D8" w:rsidRPr="00740AB6" w14:paraId="0D31BF3C" w14:textId="77777777" w:rsidTr="00E66F15">
        <w:trPr>
          <w:trHeight w:val="284"/>
        </w:trPr>
        <w:tc>
          <w:tcPr>
            <w:tcW w:w="269" w:type="pct"/>
            <w:shd w:val="clear" w:color="auto" w:fill="auto"/>
            <w:vAlign w:val="center"/>
          </w:tcPr>
          <w:p w14:paraId="1267084D" w14:textId="77777777" w:rsidR="005910D8" w:rsidRPr="00740AB6" w:rsidRDefault="005910D8" w:rsidP="005910D8">
            <w:pPr>
              <w:keepLines w:val="0"/>
              <w:ind w:firstLine="0"/>
              <w:jc w:val="center"/>
              <w:rPr>
                <w:color w:val="000000"/>
                <w:sz w:val="20"/>
              </w:rPr>
            </w:pPr>
            <w:r w:rsidRPr="00740AB6">
              <w:rPr>
                <w:color w:val="000000"/>
                <w:sz w:val="20"/>
              </w:rPr>
              <w:t>11</w:t>
            </w:r>
          </w:p>
        </w:tc>
        <w:tc>
          <w:tcPr>
            <w:tcW w:w="3967" w:type="pct"/>
            <w:shd w:val="clear" w:color="auto" w:fill="auto"/>
            <w:vAlign w:val="center"/>
          </w:tcPr>
          <w:p w14:paraId="15B62826" w14:textId="77777777" w:rsidR="005910D8" w:rsidRPr="00740AB6" w:rsidRDefault="005910D8" w:rsidP="005910D8">
            <w:pPr>
              <w:keepLines w:val="0"/>
              <w:ind w:firstLine="0"/>
              <w:jc w:val="left"/>
              <w:rPr>
                <w:bCs/>
                <w:iCs/>
                <w:color w:val="000000"/>
                <w:sz w:val="20"/>
              </w:rPr>
            </w:pPr>
            <w:r w:rsidRPr="00740AB6">
              <w:rPr>
                <w:color w:val="000000"/>
                <w:sz w:val="20"/>
              </w:rPr>
              <w:t>Котельная по ул. Чайковского, 155</w:t>
            </w:r>
          </w:p>
        </w:tc>
        <w:tc>
          <w:tcPr>
            <w:tcW w:w="764" w:type="pct"/>
            <w:vAlign w:val="center"/>
          </w:tcPr>
          <w:p w14:paraId="082EF9CC" w14:textId="2B94B628" w:rsidR="005910D8" w:rsidRPr="00C546E6" w:rsidRDefault="005910D8" w:rsidP="005910D8">
            <w:pPr>
              <w:keepLines w:val="0"/>
              <w:ind w:firstLine="0"/>
              <w:jc w:val="center"/>
              <w:rPr>
                <w:color w:val="000000"/>
                <w:sz w:val="20"/>
              </w:rPr>
            </w:pPr>
            <w:r w:rsidRPr="00C546E6">
              <w:rPr>
                <w:color w:val="000000"/>
                <w:sz w:val="20"/>
              </w:rPr>
              <w:t>-</w:t>
            </w:r>
          </w:p>
        </w:tc>
      </w:tr>
      <w:tr w:rsidR="00C546E6" w:rsidRPr="00740AB6" w14:paraId="30B4260A" w14:textId="77777777" w:rsidTr="00C546E6">
        <w:trPr>
          <w:trHeight w:val="284"/>
        </w:trPr>
        <w:tc>
          <w:tcPr>
            <w:tcW w:w="269" w:type="pct"/>
            <w:shd w:val="clear" w:color="auto" w:fill="auto"/>
            <w:vAlign w:val="center"/>
          </w:tcPr>
          <w:p w14:paraId="48821625" w14:textId="77777777" w:rsidR="00C546E6" w:rsidRPr="00740AB6" w:rsidRDefault="00C546E6" w:rsidP="00C546E6">
            <w:pPr>
              <w:keepLines w:val="0"/>
              <w:ind w:firstLine="0"/>
              <w:jc w:val="center"/>
              <w:rPr>
                <w:color w:val="000000"/>
                <w:sz w:val="20"/>
              </w:rPr>
            </w:pPr>
            <w:r w:rsidRPr="00740AB6">
              <w:rPr>
                <w:color w:val="000000"/>
                <w:sz w:val="20"/>
              </w:rPr>
              <w:t>12</w:t>
            </w:r>
          </w:p>
        </w:tc>
        <w:tc>
          <w:tcPr>
            <w:tcW w:w="3967" w:type="pct"/>
            <w:shd w:val="clear" w:color="auto" w:fill="auto"/>
            <w:vAlign w:val="center"/>
          </w:tcPr>
          <w:p w14:paraId="41986FDE" w14:textId="3AE68A12" w:rsidR="00C546E6" w:rsidRPr="00740AB6" w:rsidRDefault="00C546E6" w:rsidP="00C546E6">
            <w:pPr>
              <w:keepLines w:val="0"/>
              <w:ind w:firstLine="0"/>
              <w:jc w:val="left"/>
              <w:rPr>
                <w:bCs/>
                <w:iCs/>
                <w:color w:val="000000"/>
                <w:sz w:val="20"/>
              </w:rPr>
            </w:pPr>
            <w:r w:rsidRPr="00740AB6">
              <w:rPr>
                <w:color w:val="000000"/>
                <w:sz w:val="20"/>
              </w:rPr>
              <w:t xml:space="preserve">Котельная по ул. Юбилейная, 7а </w:t>
            </w:r>
          </w:p>
        </w:tc>
        <w:tc>
          <w:tcPr>
            <w:tcW w:w="764" w:type="pct"/>
            <w:tcBorders>
              <w:top w:val="single" w:sz="4" w:space="0" w:color="auto"/>
              <w:left w:val="nil"/>
              <w:bottom w:val="single" w:sz="4" w:space="0" w:color="auto"/>
              <w:right w:val="single" w:sz="4" w:space="0" w:color="auto"/>
            </w:tcBorders>
            <w:shd w:val="clear" w:color="auto" w:fill="auto"/>
            <w:vAlign w:val="bottom"/>
          </w:tcPr>
          <w:p w14:paraId="10087D1B" w14:textId="1A49429A" w:rsidR="00C546E6" w:rsidRPr="00C546E6" w:rsidRDefault="00C546E6" w:rsidP="00C546E6">
            <w:pPr>
              <w:keepLines w:val="0"/>
              <w:ind w:firstLine="0"/>
              <w:jc w:val="center"/>
              <w:rPr>
                <w:color w:val="000000"/>
                <w:sz w:val="20"/>
              </w:rPr>
            </w:pPr>
            <w:r w:rsidRPr="00C546E6">
              <w:rPr>
                <w:color w:val="000000"/>
                <w:sz w:val="20"/>
              </w:rPr>
              <w:t>16</w:t>
            </w:r>
          </w:p>
        </w:tc>
      </w:tr>
      <w:tr w:rsidR="00C546E6" w:rsidRPr="00740AB6" w14:paraId="1E65543A" w14:textId="77777777" w:rsidTr="00C546E6">
        <w:trPr>
          <w:trHeight w:val="222"/>
        </w:trPr>
        <w:tc>
          <w:tcPr>
            <w:tcW w:w="269" w:type="pct"/>
            <w:shd w:val="clear" w:color="auto" w:fill="auto"/>
            <w:vAlign w:val="center"/>
          </w:tcPr>
          <w:p w14:paraId="0A240E13" w14:textId="77777777" w:rsidR="00C546E6" w:rsidRPr="00740AB6" w:rsidRDefault="00C546E6" w:rsidP="00C546E6">
            <w:pPr>
              <w:keepLines w:val="0"/>
              <w:ind w:firstLine="0"/>
              <w:jc w:val="center"/>
              <w:rPr>
                <w:color w:val="000000"/>
                <w:sz w:val="20"/>
              </w:rPr>
            </w:pPr>
            <w:r w:rsidRPr="00740AB6">
              <w:rPr>
                <w:color w:val="000000"/>
                <w:sz w:val="20"/>
              </w:rPr>
              <w:t>13</w:t>
            </w:r>
          </w:p>
        </w:tc>
        <w:tc>
          <w:tcPr>
            <w:tcW w:w="3967" w:type="pct"/>
            <w:shd w:val="clear" w:color="auto" w:fill="auto"/>
            <w:vAlign w:val="center"/>
          </w:tcPr>
          <w:p w14:paraId="243CAA79" w14:textId="77777777" w:rsidR="00C546E6" w:rsidRPr="00740AB6" w:rsidRDefault="00C546E6" w:rsidP="00C546E6">
            <w:pPr>
              <w:keepLines w:val="0"/>
              <w:ind w:firstLine="0"/>
              <w:jc w:val="left"/>
              <w:rPr>
                <w:bCs/>
                <w:iCs/>
                <w:color w:val="000000"/>
                <w:sz w:val="20"/>
              </w:rPr>
            </w:pPr>
            <w:r w:rsidRPr="00740AB6">
              <w:rPr>
                <w:color w:val="000000"/>
                <w:sz w:val="20"/>
              </w:rPr>
              <w:t>Котельная школы №31</w:t>
            </w:r>
          </w:p>
        </w:tc>
        <w:tc>
          <w:tcPr>
            <w:tcW w:w="764" w:type="pct"/>
            <w:tcBorders>
              <w:top w:val="single" w:sz="4" w:space="0" w:color="auto"/>
              <w:left w:val="nil"/>
              <w:bottom w:val="single" w:sz="4" w:space="0" w:color="auto"/>
              <w:right w:val="single" w:sz="4" w:space="0" w:color="auto"/>
            </w:tcBorders>
            <w:shd w:val="clear" w:color="auto" w:fill="auto"/>
            <w:vAlign w:val="bottom"/>
          </w:tcPr>
          <w:p w14:paraId="4664A6F1" w14:textId="3E0A7C3A" w:rsidR="00C546E6" w:rsidRPr="00C546E6" w:rsidRDefault="00C546E6" w:rsidP="00C546E6">
            <w:pPr>
              <w:keepLines w:val="0"/>
              <w:ind w:firstLine="0"/>
              <w:jc w:val="center"/>
              <w:rPr>
                <w:color w:val="000000"/>
                <w:sz w:val="20"/>
              </w:rPr>
            </w:pPr>
            <w:r w:rsidRPr="00C546E6">
              <w:rPr>
                <w:color w:val="000000"/>
                <w:sz w:val="20"/>
              </w:rPr>
              <w:t>13</w:t>
            </w:r>
          </w:p>
        </w:tc>
      </w:tr>
      <w:tr w:rsidR="00C546E6" w:rsidRPr="00740AB6" w14:paraId="0ED3C48E" w14:textId="77777777" w:rsidTr="00C546E6">
        <w:trPr>
          <w:trHeight w:val="284"/>
        </w:trPr>
        <w:tc>
          <w:tcPr>
            <w:tcW w:w="269" w:type="pct"/>
            <w:shd w:val="clear" w:color="auto" w:fill="auto"/>
            <w:vAlign w:val="center"/>
          </w:tcPr>
          <w:p w14:paraId="305D0565" w14:textId="77777777" w:rsidR="00C546E6" w:rsidRPr="00740AB6" w:rsidRDefault="00C546E6" w:rsidP="00C546E6">
            <w:pPr>
              <w:keepLines w:val="0"/>
              <w:ind w:firstLine="0"/>
              <w:jc w:val="center"/>
              <w:rPr>
                <w:color w:val="000000"/>
                <w:sz w:val="20"/>
              </w:rPr>
            </w:pPr>
            <w:r w:rsidRPr="00740AB6">
              <w:rPr>
                <w:color w:val="000000"/>
                <w:sz w:val="20"/>
              </w:rPr>
              <w:t>14</w:t>
            </w:r>
          </w:p>
        </w:tc>
        <w:tc>
          <w:tcPr>
            <w:tcW w:w="3967" w:type="pct"/>
            <w:shd w:val="clear" w:color="auto" w:fill="auto"/>
            <w:vAlign w:val="center"/>
          </w:tcPr>
          <w:p w14:paraId="7BA4C2BD" w14:textId="77777777" w:rsidR="00C546E6" w:rsidRPr="00740AB6" w:rsidRDefault="00C546E6" w:rsidP="00C546E6">
            <w:pPr>
              <w:keepLines w:val="0"/>
              <w:ind w:firstLine="0"/>
              <w:jc w:val="left"/>
              <w:rPr>
                <w:bCs/>
                <w:iCs/>
                <w:color w:val="000000"/>
                <w:sz w:val="20"/>
              </w:rPr>
            </w:pPr>
            <w:r w:rsidRPr="00740AB6">
              <w:rPr>
                <w:color w:val="000000"/>
                <w:sz w:val="20"/>
              </w:rPr>
              <w:t>Котельная Мостоотряд-64</w:t>
            </w:r>
          </w:p>
        </w:tc>
        <w:tc>
          <w:tcPr>
            <w:tcW w:w="764" w:type="pct"/>
            <w:tcBorders>
              <w:top w:val="single" w:sz="4" w:space="0" w:color="auto"/>
              <w:left w:val="nil"/>
              <w:bottom w:val="single" w:sz="4" w:space="0" w:color="auto"/>
              <w:right w:val="single" w:sz="4" w:space="0" w:color="auto"/>
            </w:tcBorders>
            <w:shd w:val="clear" w:color="auto" w:fill="auto"/>
            <w:vAlign w:val="bottom"/>
          </w:tcPr>
          <w:p w14:paraId="7ACFBEB3" w14:textId="19ED7559" w:rsidR="00C546E6" w:rsidRPr="00C546E6" w:rsidRDefault="00C546E6" w:rsidP="00C546E6">
            <w:pPr>
              <w:keepLines w:val="0"/>
              <w:ind w:firstLine="0"/>
              <w:jc w:val="center"/>
              <w:rPr>
                <w:color w:val="000000"/>
                <w:sz w:val="20"/>
              </w:rPr>
            </w:pPr>
            <w:r w:rsidRPr="00C546E6">
              <w:rPr>
                <w:color w:val="000000"/>
                <w:sz w:val="20"/>
              </w:rPr>
              <w:t>65</w:t>
            </w:r>
          </w:p>
        </w:tc>
      </w:tr>
      <w:tr w:rsidR="00C546E6" w:rsidRPr="00740AB6" w14:paraId="227942F8" w14:textId="77777777" w:rsidTr="00C546E6">
        <w:trPr>
          <w:trHeight w:val="284"/>
        </w:trPr>
        <w:tc>
          <w:tcPr>
            <w:tcW w:w="269" w:type="pct"/>
            <w:shd w:val="clear" w:color="auto" w:fill="auto"/>
            <w:vAlign w:val="center"/>
          </w:tcPr>
          <w:p w14:paraId="6D2821DF" w14:textId="77777777" w:rsidR="00C546E6" w:rsidRPr="00740AB6" w:rsidRDefault="00C546E6" w:rsidP="00C546E6">
            <w:pPr>
              <w:keepLines w:val="0"/>
              <w:ind w:firstLine="0"/>
              <w:jc w:val="center"/>
              <w:rPr>
                <w:color w:val="000000"/>
                <w:sz w:val="20"/>
              </w:rPr>
            </w:pPr>
            <w:r w:rsidRPr="00740AB6">
              <w:rPr>
                <w:color w:val="000000"/>
                <w:sz w:val="20"/>
              </w:rPr>
              <w:t>15</w:t>
            </w:r>
          </w:p>
        </w:tc>
        <w:tc>
          <w:tcPr>
            <w:tcW w:w="3967" w:type="pct"/>
            <w:shd w:val="clear" w:color="auto" w:fill="auto"/>
            <w:vAlign w:val="center"/>
          </w:tcPr>
          <w:p w14:paraId="37A8613F" w14:textId="77777777" w:rsidR="00C546E6" w:rsidRPr="00740AB6" w:rsidRDefault="00C546E6" w:rsidP="00C546E6">
            <w:pPr>
              <w:keepLines w:val="0"/>
              <w:ind w:firstLine="0"/>
              <w:jc w:val="left"/>
              <w:rPr>
                <w:bCs/>
                <w:iCs/>
                <w:color w:val="000000"/>
                <w:sz w:val="20"/>
              </w:rPr>
            </w:pPr>
            <w:r w:rsidRPr="00740AB6">
              <w:rPr>
                <w:color w:val="000000"/>
                <w:sz w:val="20"/>
              </w:rPr>
              <w:t>Котельная ОРТПЦ</w:t>
            </w:r>
          </w:p>
        </w:tc>
        <w:tc>
          <w:tcPr>
            <w:tcW w:w="764" w:type="pct"/>
            <w:tcBorders>
              <w:top w:val="single" w:sz="4" w:space="0" w:color="auto"/>
              <w:left w:val="nil"/>
              <w:bottom w:val="single" w:sz="4" w:space="0" w:color="auto"/>
              <w:right w:val="single" w:sz="4" w:space="0" w:color="auto"/>
            </w:tcBorders>
            <w:shd w:val="clear" w:color="auto" w:fill="auto"/>
            <w:vAlign w:val="bottom"/>
          </w:tcPr>
          <w:p w14:paraId="51A783D4" w14:textId="494FBBC6" w:rsidR="00C546E6" w:rsidRPr="00C546E6" w:rsidRDefault="00C546E6" w:rsidP="00C546E6">
            <w:pPr>
              <w:keepLines w:val="0"/>
              <w:ind w:firstLine="0"/>
              <w:jc w:val="center"/>
              <w:rPr>
                <w:color w:val="000000"/>
                <w:sz w:val="20"/>
              </w:rPr>
            </w:pPr>
            <w:r w:rsidRPr="00C546E6">
              <w:rPr>
                <w:color w:val="000000"/>
                <w:sz w:val="20"/>
              </w:rPr>
              <w:t>102</w:t>
            </w:r>
          </w:p>
        </w:tc>
      </w:tr>
      <w:tr w:rsidR="00C546E6" w:rsidRPr="00740AB6" w14:paraId="42C79D11" w14:textId="77777777" w:rsidTr="00C546E6">
        <w:trPr>
          <w:trHeight w:val="284"/>
        </w:trPr>
        <w:tc>
          <w:tcPr>
            <w:tcW w:w="269" w:type="pct"/>
            <w:shd w:val="clear" w:color="auto" w:fill="auto"/>
            <w:vAlign w:val="center"/>
          </w:tcPr>
          <w:p w14:paraId="210AED9A" w14:textId="77777777" w:rsidR="00C546E6" w:rsidRPr="00740AB6" w:rsidRDefault="00C546E6" w:rsidP="00C546E6">
            <w:pPr>
              <w:keepLines w:val="0"/>
              <w:ind w:firstLine="0"/>
              <w:jc w:val="center"/>
              <w:rPr>
                <w:color w:val="000000"/>
                <w:sz w:val="20"/>
              </w:rPr>
            </w:pPr>
            <w:r w:rsidRPr="00740AB6">
              <w:rPr>
                <w:color w:val="000000"/>
                <w:sz w:val="20"/>
              </w:rPr>
              <w:t>16</w:t>
            </w:r>
          </w:p>
        </w:tc>
        <w:tc>
          <w:tcPr>
            <w:tcW w:w="3967" w:type="pct"/>
            <w:shd w:val="clear" w:color="auto" w:fill="auto"/>
            <w:vAlign w:val="center"/>
          </w:tcPr>
          <w:p w14:paraId="3B49E7B1" w14:textId="77777777" w:rsidR="00C546E6" w:rsidRPr="00740AB6" w:rsidRDefault="00C546E6" w:rsidP="00C546E6">
            <w:pPr>
              <w:keepLines w:val="0"/>
              <w:ind w:firstLine="0"/>
              <w:jc w:val="left"/>
              <w:rPr>
                <w:bCs/>
                <w:iCs/>
                <w:color w:val="000000"/>
                <w:sz w:val="20"/>
              </w:rPr>
            </w:pPr>
            <w:r w:rsidRPr="00740AB6">
              <w:rPr>
                <w:color w:val="000000"/>
                <w:sz w:val="20"/>
              </w:rPr>
              <w:t>Котельная ВОС</w:t>
            </w:r>
          </w:p>
        </w:tc>
        <w:tc>
          <w:tcPr>
            <w:tcW w:w="764" w:type="pct"/>
            <w:tcBorders>
              <w:top w:val="single" w:sz="4" w:space="0" w:color="auto"/>
              <w:left w:val="nil"/>
              <w:bottom w:val="single" w:sz="4" w:space="0" w:color="auto"/>
              <w:right w:val="single" w:sz="4" w:space="0" w:color="auto"/>
            </w:tcBorders>
            <w:shd w:val="clear" w:color="auto" w:fill="auto"/>
            <w:vAlign w:val="bottom"/>
          </w:tcPr>
          <w:p w14:paraId="1D4A345D" w14:textId="39F82744" w:rsidR="00C546E6" w:rsidRPr="00C546E6" w:rsidRDefault="00C546E6" w:rsidP="00C546E6">
            <w:pPr>
              <w:keepLines w:val="0"/>
              <w:ind w:firstLine="0"/>
              <w:jc w:val="center"/>
              <w:rPr>
                <w:color w:val="000000"/>
                <w:sz w:val="20"/>
              </w:rPr>
            </w:pPr>
            <w:r w:rsidRPr="00C546E6">
              <w:rPr>
                <w:color w:val="000000"/>
                <w:sz w:val="20"/>
              </w:rPr>
              <w:t>197</w:t>
            </w:r>
          </w:p>
        </w:tc>
      </w:tr>
      <w:tr w:rsidR="00C546E6" w:rsidRPr="00740AB6" w14:paraId="475A81C6" w14:textId="77777777" w:rsidTr="00C546E6">
        <w:trPr>
          <w:trHeight w:val="284"/>
        </w:trPr>
        <w:tc>
          <w:tcPr>
            <w:tcW w:w="269" w:type="pct"/>
            <w:shd w:val="clear" w:color="auto" w:fill="auto"/>
            <w:vAlign w:val="center"/>
          </w:tcPr>
          <w:p w14:paraId="7EE16160" w14:textId="77777777" w:rsidR="00C546E6" w:rsidRPr="00740AB6" w:rsidRDefault="00C546E6" w:rsidP="00C546E6">
            <w:pPr>
              <w:keepLines w:val="0"/>
              <w:ind w:firstLine="0"/>
              <w:jc w:val="center"/>
              <w:rPr>
                <w:color w:val="000000"/>
                <w:sz w:val="20"/>
              </w:rPr>
            </w:pPr>
            <w:r w:rsidRPr="00740AB6">
              <w:rPr>
                <w:color w:val="000000"/>
                <w:sz w:val="20"/>
              </w:rPr>
              <w:t>17</w:t>
            </w:r>
          </w:p>
        </w:tc>
        <w:tc>
          <w:tcPr>
            <w:tcW w:w="3967" w:type="pct"/>
            <w:shd w:val="clear" w:color="auto" w:fill="auto"/>
            <w:vAlign w:val="center"/>
          </w:tcPr>
          <w:p w14:paraId="276195AA" w14:textId="77777777" w:rsidR="00C546E6" w:rsidRPr="00740AB6" w:rsidRDefault="00C546E6" w:rsidP="00C546E6">
            <w:pPr>
              <w:keepLines w:val="0"/>
              <w:ind w:firstLine="0"/>
              <w:jc w:val="left"/>
              <w:rPr>
                <w:bCs/>
                <w:iCs/>
                <w:color w:val="000000"/>
                <w:sz w:val="20"/>
              </w:rPr>
            </w:pPr>
            <w:r w:rsidRPr="00740AB6">
              <w:rPr>
                <w:color w:val="000000"/>
                <w:sz w:val="20"/>
              </w:rPr>
              <w:t>Котельная ДОС</w:t>
            </w:r>
          </w:p>
        </w:tc>
        <w:tc>
          <w:tcPr>
            <w:tcW w:w="764" w:type="pct"/>
            <w:tcBorders>
              <w:top w:val="single" w:sz="4" w:space="0" w:color="auto"/>
              <w:left w:val="nil"/>
              <w:bottom w:val="single" w:sz="4" w:space="0" w:color="auto"/>
              <w:right w:val="single" w:sz="4" w:space="0" w:color="auto"/>
            </w:tcBorders>
            <w:shd w:val="clear" w:color="auto" w:fill="auto"/>
            <w:vAlign w:val="bottom"/>
          </w:tcPr>
          <w:p w14:paraId="65B762E9" w14:textId="2F7E4898" w:rsidR="00C546E6" w:rsidRPr="00C546E6" w:rsidRDefault="00C546E6" w:rsidP="00C546E6">
            <w:pPr>
              <w:keepLines w:val="0"/>
              <w:ind w:firstLine="0"/>
              <w:jc w:val="center"/>
              <w:rPr>
                <w:color w:val="000000"/>
                <w:sz w:val="20"/>
              </w:rPr>
            </w:pPr>
            <w:r w:rsidRPr="00C546E6">
              <w:rPr>
                <w:color w:val="000000"/>
                <w:sz w:val="20"/>
              </w:rPr>
              <w:t>368</w:t>
            </w:r>
          </w:p>
        </w:tc>
      </w:tr>
      <w:tr w:rsidR="00C546E6" w:rsidRPr="00740AB6" w14:paraId="1C8B94BB" w14:textId="77777777" w:rsidTr="00C546E6">
        <w:trPr>
          <w:trHeight w:val="284"/>
        </w:trPr>
        <w:tc>
          <w:tcPr>
            <w:tcW w:w="269" w:type="pct"/>
            <w:shd w:val="clear" w:color="auto" w:fill="auto"/>
            <w:vAlign w:val="center"/>
          </w:tcPr>
          <w:p w14:paraId="76316FCE" w14:textId="77777777" w:rsidR="00C546E6" w:rsidRPr="00740AB6" w:rsidRDefault="00C546E6" w:rsidP="00C546E6">
            <w:pPr>
              <w:keepLines w:val="0"/>
              <w:ind w:firstLine="0"/>
              <w:jc w:val="center"/>
              <w:rPr>
                <w:color w:val="000000"/>
                <w:sz w:val="20"/>
              </w:rPr>
            </w:pPr>
            <w:r w:rsidRPr="00740AB6">
              <w:rPr>
                <w:color w:val="000000"/>
                <w:sz w:val="20"/>
              </w:rPr>
              <w:t>18</w:t>
            </w:r>
          </w:p>
        </w:tc>
        <w:tc>
          <w:tcPr>
            <w:tcW w:w="3967" w:type="pct"/>
            <w:shd w:val="clear" w:color="auto" w:fill="auto"/>
            <w:vAlign w:val="center"/>
          </w:tcPr>
          <w:p w14:paraId="619B1ABC" w14:textId="77777777" w:rsidR="00C546E6" w:rsidRPr="00740AB6" w:rsidRDefault="00C546E6" w:rsidP="00C546E6">
            <w:pPr>
              <w:keepLines w:val="0"/>
              <w:ind w:firstLine="0"/>
              <w:jc w:val="left"/>
              <w:rPr>
                <w:bCs/>
                <w:iCs/>
                <w:color w:val="000000"/>
                <w:sz w:val="20"/>
              </w:rPr>
            </w:pPr>
            <w:r w:rsidRPr="00740AB6">
              <w:rPr>
                <w:color w:val="000000"/>
                <w:sz w:val="20"/>
              </w:rPr>
              <w:t>Котельная п. Аэропорт</w:t>
            </w:r>
          </w:p>
        </w:tc>
        <w:tc>
          <w:tcPr>
            <w:tcW w:w="764" w:type="pct"/>
            <w:tcBorders>
              <w:top w:val="single" w:sz="4" w:space="0" w:color="auto"/>
              <w:left w:val="nil"/>
              <w:bottom w:val="single" w:sz="4" w:space="0" w:color="auto"/>
              <w:right w:val="single" w:sz="4" w:space="0" w:color="auto"/>
            </w:tcBorders>
            <w:shd w:val="clear" w:color="auto" w:fill="auto"/>
            <w:vAlign w:val="bottom"/>
          </w:tcPr>
          <w:p w14:paraId="165D8387" w14:textId="796F7AB8" w:rsidR="00C546E6" w:rsidRPr="00C546E6" w:rsidRDefault="00C546E6" w:rsidP="00C546E6">
            <w:pPr>
              <w:keepLines w:val="0"/>
              <w:ind w:firstLine="0"/>
              <w:jc w:val="center"/>
              <w:rPr>
                <w:color w:val="000000"/>
                <w:sz w:val="20"/>
              </w:rPr>
            </w:pPr>
            <w:r w:rsidRPr="00C546E6">
              <w:rPr>
                <w:color w:val="000000"/>
                <w:sz w:val="20"/>
              </w:rPr>
              <w:t>312</w:t>
            </w:r>
          </w:p>
        </w:tc>
      </w:tr>
      <w:tr w:rsidR="00C546E6" w:rsidRPr="00740AB6" w14:paraId="3D9F9B30" w14:textId="77777777" w:rsidTr="00C546E6">
        <w:trPr>
          <w:trHeight w:val="284"/>
        </w:trPr>
        <w:tc>
          <w:tcPr>
            <w:tcW w:w="269" w:type="pct"/>
            <w:shd w:val="clear" w:color="auto" w:fill="auto"/>
            <w:vAlign w:val="center"/>
          </w:tcPr>
          <w:p w14:paraId="31D596BC" w14:textId="77777777" w:rsidR="00C546E6" w:rsidRPr="00740AB6" w:rsidRDefault="00C546E6" w:rsidP="00C546E6">
            <w:pPr>
              <w:keepLines w:val="0"/>
              <w:ind w:firstLine="0"/>
              <w:jc w:val="center"/>
              <w:rPr>
                <w:color w:val="000000"/>
                <w:sz w:val="20"/>
              </w:rPr>
            </w:pPr>
            <w:r w:rsidRPr="00740AB6">
              <w:rPr>
                <w:color w:val="000000"/>
                <w:sz w:val="20"/>
              </w:rPr>
              <w:t>19</w:t>
            </w:r>
          </w:p>
        </w:tc>
        <w:tc>
          <w:tcPr>
            <w:tcW w:w="3967" w:type="pct"/>
            <w:shd w:val="clear" w:color="auto" w:fill="auto"/>
            <w:vAlign w:val="center"/>
          </w:tcPr>
          <w:p w14:paraId="6A048B1A" w14:textId="01842212" w:rsidR="00C546E6" w:rsidRPr="00740AB6" w:rsidRDefault="00C546E6" w:rsidP="00C546E6">
            <w:pPr>
              <w:keepLines w:val="0"/>
              <w:ind w:firstLine="0"/>
              <w:jc w:val="left"/>
              <w:rPr>
                <w:bCs/>
                <w:iCs/>
                <w:color w:val="000000"/>
                <w:sz w:val="20"/>
              </w:rPr>
            </w:pPr>
            <w:r w:rsidRPr="00740AB6">
              <w:rPr>
                <w:color w:val="000000"/>
                <w:sz w:val="20"/>
              </w:rPr>
              <w:t xml:space="preserve">Котельная </w:t>
            </w:r>
            <w:r w:rsidRPr="00740AB6">
              <w:rPr>
                <w:sz w:val="20"/>
              </w:rPr>
              <w:t>с. Садовое</w:t>
            </w:r>
          </w:p>
        </w:tc>
        <w:tc>
          <w:tcPr>
            <w:tcW w:w="764" w:type="pct"/>
            <w:tcBorders>
              <w:top w:val="single" w:sz="4" w:space="0" w:color="auto"/>
              <w:left w:val="nil"/>
              <w:bottom w:val="single" w:sz="4" w:space="0" w:color="auto"/>
              <w:right w:val="single" w:sz="4" w:space="0" w:color="auto"/>
            </w:tcBorders>
            <w:shd w:val="clear" w:color="auto" w:fill="auto"/>
            <w:vAlign w:val="bottom"/>
          </w:tcPr>
          <w:p w14:paraId="4B59585C" w14:textId="287F02F8" w:rsidR="00C546E6" w:rsidRPr="00C546E6" w:rsidRDefault="00C546E6" w:rsidP="00C546E6">
            <w:pPr>
              <w:keepLines w:val="0"/>
              <w:ind w:firstLine="0"/>
              <w:jc w:val="center"/>
              <w:rPr>
                <w:color w:val="000000"/>
                <w:sz w:val="20"/>
              </w:rPr>
            </w:pPr>
            <w:r w:rsidRPr="00C546E6">
              <w:rPr>
                <w:color w:val="000000"/>
                <w:sz w:val="20"/>
              </w:rPr>
              <w:t>45</w:t>
            </w:r>
          </w:p>
        </w:tc>
      </w:tr>
      <w:tr w:rsidR="00C546E6" w:rsidRPr="00740AB6" w14:paraId="72592E06" w14:textId="77777777" w:rsidTr="00C546E6">
        <w:trPr>
          <w:trHeight w:val="284"/>
        </w:trPr>
        <w:tc>
          <w:tcPr>
            <w:tcW w:w="269" w:type="pct"/>
            <w:shd w:val="clear" w:color="auto" w:fill="auto"/>
            <w:vAlign w:val="center"/>
          </w:tcPr>
          <w:p w14:paraId="2F114B24" w14:textId="77777777" w:rsidR="00C546E6" w:rsidRPr="00740AB6" w:rsidRDefault="00C546E6" w:rsidP="00C546E6">
            <w:pPr>
              <w:keepLines w:val="0"/>
              <w:ind w:firstLine="0"/>
              <w:jc w:val="center"/>
              <w:rPr>
                <w:color w:val="000000"/>
                <w:sz w:val="20"/>
              </w:rPr>
            </w:pPr>
            <w:r w:rsidRPr="00740AB6">
              <w:rPr>
                <w:color w:val="000000"/>
                <w:sz w:val="20"/>
              </w:rPr>
              <w:t>20</w:t>
            </w:r>
          </w:p>
        </w:tc>
        <w:tc>
          <w:tcPr>
            <w:tcW w:w="3967" w:type="pct"/>
            <w:vAlign w:val="center"/>
          </w:tcPr>
          <w:p w14:paraId="457C8197" w14:textId="77777777" w:rsidR="00C546E6" w:rsidRPr="00740AB6" w:rsidRDefault="00C546E6" w:rsidP="00C546E6">
            <w:pPr>
              <w:keepLines w:val="0"/>
              <w:ind w:firstLine="0"/>
              <w:jc w:val="left"/>
              <w:rPr>
                <w:bCs/>
                <w:iCs/>
                <w:color w:val="000000"/>
                <w:sz w:val="20"/>
              </w:rPr>
            </w:pPr>
            <w:r w:rsidRPr="00740AB6">
              <w:rPr>
                <w:sz w:val="20"/>
              </w:rPr>
              <w:t>Котельная 433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54844BB4" w14:textId="75C6F997" w:rsidR="00C546E6" w:rsidRPr="00C546E6" w:rsidRDefault="00C546E6" w:rsidP="00C546E6">
            <w:pPr>
              <w:keepLines w:val="0"/>
              <w:ind w:firstLine="0"/>
              <w:jc w:val="center"/>
              <w:rPr>
                <w:color w:val="000000"/>
                <w:sz w:val="20"/>
              </w:rPr>
            </w:pPr>
            <w:r w:rsidRPr="00C546E6">
              <w:rPr>
                <w:color w:val="000000"/>
                <w:sz w:val="20"/>
              </w:rPr>
              <w:t>898</w:t>
            </w:r>
          </w:p>
        </w:tc>
      </w:tr>
      <w:tr w:rsidR="00C546E6" w:rsidRPr="00740AB6" w14:paraId="47A075A7" w14:textId="77777777" w:rsidTr="00C546E6">
        <w:trPr>
          <w:trHeight w:val="284"/>
        </w:trPr>
        <w:tc>
          <w:tcPr>
            <w:tcW w:w="269" w:type="pct"/>
            <w:shd w:val="clear" w:color="auto" w:fill="auto"/>
            <w:vAlign w:val="center"/>
          </w:tcPr>
          <w:p w14:paraId="6247A320" w14:textId="77777777" w:rsidR="00C546E6" w:rsidRPr="00740AB6" w:rsidRDefault="00C546E6" w:rsidP="00C546E6">
            <w:pPr>
              <w:keepLines w:val="0"/>
              <w:ind w:firstLine="0"/>
              <w:jc w:val="center"/>
              <w:rPr>
                <w:color w:val="000000"/>
                <w:sz w:val="20"/>
              </w:rPr>
            </w:pPr>
            <w:r w:rsidRPr="00740AB6">
              <w:rPr>
                <w:color w:val="000000"/>
                <w:sz w:val="20"/>
              </w:rPr>
              <w:t>21</w:t>
            </w:r>
          </w:p>
        </w:tc>
        <w:tc>
          <w:tcPr>
            <w:tcW w:w="3967" w:type="pct"/>
            <w:vAlign w:val="center"/>
          </w:tcPr>
          <w:p w14:paraId="7149E1B5" w14:textId="77777777" w:rsidR="00C546E6" w:rsidRPr="00740AB6" w:rsidRDefault="00C546E6" w:rsidP="00C546E6">
            <w:pPr>
              <w:keepLines w:val="0"/>
              <w:ind w:firstLine="0"/>
              <w:jc w:val="left"/>
              <w:rPr>
                <w:bCs/>
                <w:iCs/>
                <w:color w:val="000000"/>
                <w:sz w:val="20"/>
              </w:rPr>
            </w:pPr>
            <w:r w:rsidRPr="00740AB6">
              <w:rPr>
                <w:sz w:val="20"/>
              </w:rPr>
              <w:t>Котельная «Очистные сооружения»</w:t>
            </w:r>
          </w:p>
        </w:tc>
        <w:tc>
          <w:tcPr>
            <w:tcW w:w="764" w:type="pct"/>
            <w:tcBorders>
              <w:top w:val="single" w:sz="4" w:space="0" w:color="auto"/>
              <w:left w:val="nil"/>
              <w:bottom w:val="single" w:sz="4" w:space="0" w:color="auto"/>
              <w:right w:val="single" w:sz="4" w:space="0" w:color="auto"/>
            </w:tcBorders>
            <w:shd w:val="clear" w:color="auto" w:fill="auto"/>
            <w:vAlign w:val="bottom"/>
          </w:tcPr>
          <w:p w14:paraId="3A64C9DA" w14:textId="6537832A" w:rsidR="00C546E6" w:rsidRPr="00C546E6" w:rsidRDefault="00C546E6" w:rsidP="00C546E6">
            <w:pPr>
              <w:keepLines w:val="0"/>
              <w:ind w:firstLine="0"/>
              <w:jc w:val="center"/>
              <w:rPr>
                <w:color w:val="000000"/>
                <w:sz w:val="20"/>
              </w:rPr>
            </w:pPr>
            <w:r w:rsidRPr="00C546E6">
              <w:rPr>
                <w:color w:val="000000"/>
                <w:sz w:val="20"/>
              </w:rPr>
              <w:t>177</w:t>
            </w:r>
          </w:p>
        </w:tc>
      </w:tr>
      <w:tr w:rsidR="00C546E6" w:rsidRPr="00740AB6" w14:paraId="44ACAA8D" w14:textId="77777777" w:rsidTr="00C546E6">
        <w:trPr>
          <w:trHeight w:val="284"/>
        </w:trPr>
        <w:tc>
          <w:tcPr>
            <w:tcW w:w="269" w:type="pct"/>
            <w:shd w:val="clear" w:color="auto" w:fill="auto"/>
            <w:vAlign w:val="center"/>
          </w:tcPr>
          <w:p w14:paraId="71CE701E" w14:textId="77777777" w:rsidR="00C546E6" w:rsidRPr="00740AB6" w:rsidRDefault="00C546E6" w:rsidP="00C546E6">
            <w:pPr>
              <w:keepLines w:val="0"/>
              <w:ind w:firstLine="0"/>
              <w:jc w:val="center"/>
              <w:rPr>
                <w:color w:val="000000"/>
                <w:sz w:val="20"/>
              </w:rPr>
            </w:pPr>
            <w:r w:rsidRPr="00740AB6">
              <w:rPr>
                <w:color w:val="000000"/>
                <w:sz w:val="20"/>
              </w:rPr>
              <w:t>22</w:t>
            </w:r>
          </w:p>
        </w:tc>
        <w:tc>
          <w:tcPr>
            <w:tcW w:w="3967" w:type="pct"/>
            <w:vAlign w:val="center"/>
          </w:tcPr>
          <w:p w14:paraId="17B010AF" w14:textId="77777777" w:rsidR="00C546E6" w:rsidRPr="00740AB6" w:rsidRDefault="00C546E6" w:rsidP="00C546E6">
            <w:pPr>
              <w:keepLines w:val="0"/>
              <w:ind w:firstLine="0"/>
              <w:jc w:val="left"/>
              <w:rPr>
                <w:bCs/>
                <w:iCs/>
                <w:color w:val="000000"/>
                <w:sz w:val="20"/>
              </w:rPr>
            </w:pPr>
            <w:r w:rsidRPr="00740AB6">
              <w:rPr>
                <w:sz w:val="20"/>
              </w:rPr>
              <w:t>Котельная водозабор «Амурский»</w:t>
            </w:r>
          </w:p>
        </w:tc>
        <w:tc>
          <w:tcPr>
            <w:tcW w:w="764" w:type="pct"/>
            <w:tcBorders>
              <w:top w:val="single" w:sz="4" w:space="0" w:color="auto"/>
              <w:left w:val="nil"/>
              <w:bottom w:val="single" w:sz="4" w:space="0" w:color="auto"/>
              <w:right w:val="single" w:sz="4" w:space="0" w:color="auto"/>
            </w:tcBorders>
            <w:shd w:val="clear" w:color="auto" w:fill="auto"/>
            <w:vAlign w:val="bottom"/>
          </w:tcPr>
          <w:p w14:paraId="587CBEB2" w14:textId="7D7EB255" w:rsidR="00C546E6" w:rsidRPr="00C546E6" w:rsidRDefault="00C546E6" w:rsidP="00C546E6">
            <w:pPr>
              <w:keepLines w:val="0"/>
              <w:ind w:firstLine="0"/>
              <w:jc w:val="center"/>
              <w:rPr>
                <w:color w:val="000000"/>
                <w:sz w:val="20"/>
              </w:rPr>
            </w:pPr>
            <w:r w:rsidRPr="00C546E6">
              <w:rPr>
                <w:color w:val="000000"/>
                <w:sz w:val="20"/>
              </w:rPr>
              <w:t>80</w:t>
            </w:r>
          </w:p>
        </w:tc>
      </w:tr>
      <w:tr w:rsidR="00C546E6" w:rsidRPr="00740AB6" w14:paraId="684C45FB" w14:textId="77777777" w:rsidTr="00C546E6">
        <w:trPr>
          <w:trHeight w:val="284"/>
        </w:trPr>
        <w:tc>
          <w:tcPr>
            <w:tcW w:w="269" w:type="pct"/>
            <w:shd w:val="clear" w:color="auto" w:fill="auto"/>
            <w:vAlign w:val="center"/>
          </w:tcPr>
          <w:p w14:paraId="2F17AEAD" w14:textId="77777777" w:rsidR="00C546E6" w:rsidRPr="00740AB6" w:rsidRDefault="00C546E6" w:rsidP="00C546E6">
            <w:pPr>
              <w:keepLines w:val="0"/>
              <w:ind w:firstLine="0"/>
              <w:jc w:val="center"/>
              <w:rPr>
                <w:color w:val="000000"/>
                <w:sz w:val="20"/>
              </w:rPr>
            </w:pPr>
            <w:r w:rsidRPr="00740AB6">
              <w:rPr>
                <w:color w:val="000000"/>
                <w:sz w:val="20"/>
              </w:rPr>
              <w:t>23</w:t>
            </w:r>
          </w:p>
        </w:tc>
        <w:tc>
          <w:tcPr>
            <w:tcW w:w="3967" w:type="pct"/>
            <w:vAlign w:val="center"/>
          </w:tcPr>
          <w:p w14:paraId="3A94F951" w14:textId="77777777" w:rsidR="00C546E6" w:rsidRPr="00740AB6" w:rsidRDefault="00C546E6" w:rsidP="00C546E6">
            <w:pPr>
              <w:keepLines w:val="0"/>
              <w:ind w:firstLine="0"/>
              <w:jc w:val="left"/>
              <w:rPr>
                <w:bCs/>
                <w:iCs/>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764" w:type="pct"/>
            <w:tcBorders>
              <w:top w:val="single" w:sz="4" w:space="0" w:color="auto"/>
              <w:left w:val="nil"/>
              <w:bottom w:val="single" w:sz="4" w:space="0" w:color="auto"/>
              <w:right w:val="single" w:sz="4" w:space="0" w:color="auto"/>
            </w:tcBorders>
            <w:shd w:val="clear" w:color="auto" w:fill="auto"/>
            <w:vAlign w:val="bottom"/>
          </w:tcPr>
          <w:p w14:paraId="002D636F" w14:textId="23F132AC" w:rsidR="00C546E6" w:rsidRPr="00C546E6" w:rsidRDefault="00C546E6" w:rsidP="00C546E6">
            <w:pPr>
              <w:keepLines w:val="0"/>
              <w:ind w:firstLine="0"/>
              <w:jc w:val="center"/>
              <w:rPr>
                <w:color w:val="000000"/>
                <w:sz w:val="20"/>
              </w:rPr>
            </w:pPr>
            <w:r w:rsidRPr="00C546E6">
              <w:rPr>
                <w:color w:val="000000"/>
                <w:sz w:val="20"/>
              </w:rPr>
              <w:t>0</w:t>
            </w:r>
          </w:p>
        </w:tc>
      </w:tr>
      <w:tr w:rsidR="005910D8" w:rsidRPr="00740AB6" w14:paraId="0B48597E" w14:textId="77777777" w:rsidTr="00C546E6">
        <w:trPr>
          <w:trHeight w:val="284"/>
        </w:trPr>
        <w:tc>
          <w:tcPr>
            <w:tcW w:w="269" w:type="pct"/>
            <w:shd w:val="clear" w:color="auto" w:fill="auto"/>
            <w:vAlign w:val="center"/>
          </w:tcPr>
          <w:p w14:paraId="512591EA" w14:textId="77777777" w:rsidR="005910D8" w:rsidRPr="00740AB6" w:rsidRDefault="005910D8" w:rsidP="005910D8">
            <w:pPr>
              <w:keepLines w:val="0"/>
              <w:ind w:firstLine="0"/>
              <w:jc w:val="center"/>
              <w:rPr>
                <w:color w:val="000000"/>
                <w:sz w:val="20"/>
              </w:rPr>
            </w:pPr>
            <w:r w:rsidRPr="00740AB6">
              <w:rPr>
                <w:color w:val="000000"/>
                <w:sz w:val="20"/>
              </w:rPr>
              <w:t>24</w:t>
            </w:r>
          </w:p>
        </w:tc>
        <w:tc>
          <w:tcPr>
            <w:tcW w:w="3967" w:type="pct"/>
            <w:shd w:val="clear" w:color="auto" w:fill="auto"/>
            <w:vAlign w:val="center"/>
          </w:tcPr>
          <w:p w14:paraId="295B9D2B" w14:textId="77777777" w:rsidR="005910D8" w:rsidRPr="00740AB6" w:rsidRDefault="005910D8" w:rsidP="005910D8">
            <w:pPr>
              <w:keepLines w:val="0"/>
              <w:ind w:firstLine="0"/>
              <w:jc w:val="left"/>
              <w:rPr>
                <w:bCs/>
                <w:iCs/>
                <w:color w:val="000000"/>
                <w:sz w:val="20"/>
              </w:rPr>
            </w:pPr>
            <w:r w:rsidRPr="00740AB6">
              <w:rPr>
                <w:color w:val="000000"/>
                <w:sz w:val="20"/>
              </w:rPr>
              <w:t xml:space="preserve">Электрокотельная по ул. Набережная, 47 </w:t>
            </w:r>
          </w:p>
        </w:tc>
        <w:tc>
          <w:tcPr>
            <w:tcW w:w="764" w:type="pct"/>
            <w:tcBorders>
              <w:bottom w:val="single" w:sz="4" w:space="0" w:color="auto"/>
            </w:tcBorders>
            <w:vAlign w:val="bottom"/>
          </w:tcPr>
          <w:p w14:paraId="3AA94853" w14:textId="3F24E499" w:rsidR="005910D8" w:rsidRPr="00C546E6" w:rsidRDefault="00C546E6" w:rsidP="005910D8">
            <w:pPr>
              <w:keepLines w:val="0"/>
              <w:ind w:firstLine="0"/>
              <w:jc w:val="center"/>
              <w:rPr>
                <w:color w:val="000000"/>
                <w:sz w:val="20"/>
              </w:rPr>
            </w:pPr>
            <w:r w:rsidRPr="00C546E6">
              <w:rPr>
                <w:w w:val="98"/>
                <w:sz w:val="20"/>
              </w:rPr>
              <w:t>126</w:t>
            </w:r>
          </w:p>
        </w:tc>
      </w:tr>
      <w:tr w:rsidR="005910D8" w:rsidRPr="00740AB6" w14:paraId="13A93726" w14:textId="77777777" w:rsidTr="00E66F15">
        <w:trPr>
          <w:trHeight w:val="284"/>
        </w:trPr>
        <w:tc>
          <w:tcPr>
            <w:tcW w:w="269" w:type="pct"/>
            <w:shd w:val="clear" w:color="auto" w:fill="auto"/>
            <w:vAlign w:val="center"/>
          </w:tcPr>
          <w:p w14:paraId="719DF93B"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546F510E"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4D857368" w14:textId="5E01C793" w:rsidR="005910D8" w:rsidRPr="00C546E6" w:rsidRDefault="00C546E6" w:rsidP="005910D8">
            <w:pPr>
              <w:keepLines w:val="0"/>
              <w:ind w:firstLine="0"/>
              <w:jc w:val="center"/>
              <w:rPr>
                <w:b/>
                <w:color w:val="000000"/>
                <w:sz w:val="20"/>
              </w:rPr>
            </w:pPr>
            <w:r w:rsidRPr="00C546E6">
              <w:rPr>
                <w:b/>
                <w:color w:val="000000"/>
                <w:sz w:val="20"/>
              </w:rPr>
              <w:t>11410</w:t>
            </w:r>
          </w:p>
        </w:tc>
      </w:tr>
      <w:tr w:rsidR="005910D8" w:rsidRPr="00740AB6" w14:paraId="1291B7F4" w14:textId="77777777" w:rsidTr="00E66F15">
        <w:trPr>
          <w:trHeight w:val="284"/>
        </w:trPr>
        <w:tc>
          <w:tcPr>
            <w:tcW w:w="5000" w:type="pct"/>
            <w:gridSpan w:val="3"/>
            <w:shd w:val="clear" w:color="auto" w:fill="D9D9D9" w:themeFill="background1" w:themeFillShade="D9"/>
            <w:vAlign w:val="center"/>
          </w:tcPr>
          <w:p w14:paraId="5DB56287" w14:textId="77777777" w:rsidR="005910D8" w:rsidRPr="00740AB6" w:rsidRDefault="005910D8" w:rsidP="005910D8">
            <w:pPr>
              <w:keepLines w:val="0"/>
              <w:ind w:firstLine="0"/>
              <w:jc w:val="center"/>
              <w:rPr>
                <w:b/>
                <w:color w:val="000000"/>
                <w:sz w:val="20"/>
              </w:rPr>
            </w:pPr>
            <w:r w:rsidRPr="00740AB6">
              <w:rPr>
                <w:b/>
                <w:bCs/>
                <w:color w:val="000000"/>
                <w:sz w:val="20"/>
              </w:rPr>
              <w:t>ООО «Тепловая компания»</w:t>
            </w:r>
          </w:p>
        </w:tc>
      </w:tr>
      <w:tr w:rsidR="005910D8" w:rsidRPr="00740AB6" w14:paraId="4D206B47" w14:textId="77777777" w:rsidTr="00E66F15">
        <w:trPr>
          <w:trHeight w:val="284"/>
        </w:trPr>
        <w:tc>
          <w:tcPr>
            <w:tcW w:w="269" w:type="pct"/>
            <w:shd w:val="clear" w:color="auto" w:fill="auto"/>
            <w:vAlign w:val="center"/>
          </w:tcPr>
          <w:p w14:paraId="5F2A2790" w14:textId="17FD916B" w:rsidR="005910D8" w:rsidRPr="00740AB6" w:rsidRDefault="005910D8" w:rsidP="005910D8">
            <w:pPr>
              <w:keepLines w:val="0"/>
              <w:ind w:firstLine="0"/>
              <w:jc w:val="center"/>
              <w:rPr>
                <w:color w:val="000000"/>
                <w:sz w:val="20"/>
              </w:rPr>
            </w:pPr>
            <w:r>
              <w:rPr>
                <w:color w:val="000000"/>
                <w:sz w:val="20"/>
              </w:rPr>
              <w:t>1</w:t>
            </w:r>
          </w:p>
        </w:tc>
        <w:tc>
          <w:tcPr>
            <w:tcW w:w="3967" w:type="pct"/>
            <w:shd w:val="clear" w:color="auto" w:fill="auto"/>
            <w:vAlign w:val="center"/>
          </w:tcPr>
          <w:p w14:paraId="6F3C994C" w14:textId="77777777" w:rsidR="005910D8" w:rsidRPr="00740AB6" w:rsidRDefault="005910D8" w:rsidP="005910D8">
            <w:pPr>
              <w:keepLines w:val="0"/>
              <w:ind w:firstLine="0"/>
              <w:jc w:val="left"/>
              <w:rPr>
                <w:b/>
                <w:color w:val="000000"/>
                <w:sz w:val="20"/>
              </w:rPr>
            </w:pPr>
            <w:r w:rsidRPr="00740AB6">
              <w:rPr>
                <w:color w:val="000000"/>
                <w:sz w:val="20"/>
              </w:rPr>
              <w:t>Котельная «БДИ»</w:t>
            </w:r>
          </w:p>
        </w:tc>
        <w:tc>
          <w:tcPr>
            <w:tcW w:w="764" w:type="pct"/>
            <w:tcBorders>
              <w:top w:val="nil"/>
              <w:left w:val="single" w:sz="4" w:space="0" w:color="auto"/>
              <w:bottom w:val="single" w:sz="4" w:space="0" w:color="auto"/>
              <w:right w:val="single" w:sz="4" w:space="0" w:color="auto"/>
            </w:tcBorders>
            <w:shd w:val="clear" w:color="auto" w:fill="auto"/>
            <w:vAlign w:val="center"/>
          </w:tcPr>
          <w:p w14:paraId="02D1FE96" w14:textId="3E2E8D1F" w:rsidR="005910D8" w:rsidRPr="00740AB6" w:rsidRDefault="005910D8" w:rsidP="005910D8">
            <w:pPr>
              <w:keepLines w:val="0"/>
              <w:ind w:firstLine="0"/>
              <w:jc w:val="center"/>
              <w:rPr>
                <w:b/>
                <w:color w:val="000000"/>
                <w:sz w:val="20"/>
              </w:rPr>
            </w:pPr>
            <w:r w:rsidRPr="00740AB6">
              <w:rPr>
                <w:color w:val="000000"/>
                <w:sz w:val="20"/>
              </w:rPr>
              <w:t>80,</w:t>
            </w:r>
            <w:r>
              <w:rPr>
                <w:color w:val="000000"/>
                <w:sz w:val="20"/>
              </w:rPr>
              <w:t>074</w:t>
            </w:r>
          </w:p>
        </w:tc>
      </w:tr>
      <w:tr w:rsidR="005910D8" w:rsidRPr="00740AB6" w14:paraId="1F0B29CD" w14:textId="77777777" w:rsidTr="00E66F15">
        <w:trPr>
          <w:trHeight w:val="284"/>
        </w:trPr>
        <w:tc>
          <w:tcPr>
            <w:tcW w:w="269" w:type="pct"/>
            <w:shd w:val="clear" w:color="auto" w:fill="auto"/>
            <w:vAlign w:val="center"/>
          </w:tcPr>
          <w:p w14:paraId="6FC051C4" w14:textId="4C019721" w:rsidR="005910D8" w:rsidRPr="00740AB6" w:rsidRDefault="005910D8" w:rsidP="005910D8">
            <w:pPr>
              <w:keepLines w:val="0"/>
              <w:ind w:firstLine="0"/>
              <w:jc w:val="center"/>
              <w:rPr>
                <w:color w:val="000000"/>
                <w:sz w:val="20"/>
              </w:rPr>
            </w:pPr>
            <w:r w:rsidRPr="00740AB6">
              <w:rPr>
                <w:color w:val="000000"/>
                <w:sz w:val="20"/>
              </w:rPr>
              <w:t>2</w:t>
            </w:r>
          </w:p>
        </w:tc>
        <w:tc>
          <w:tcPr>
            <w:tcW w:w="3967" w:type="pct"/>
            <w:shd w:val="clear" w:color="auto" w:fill="auto"/>
            <w:vAlign w:val="center"/>
          </w:tcPr>
          <w:p w14:paraId="400DCE47" w14:textId="77777777" w:rsidR="005910D8" w:rsidRPr="00740AB6" w:rsidRDefault="005910D8" w:rsidP="005910D8">
            <w:pPr>
              <w:keepLines w:val="0"/>
              <w:ind w:firstLine="0"/>
              <w:jc w:val="left"/>
              <w:rPr>
                <w:b/>
                <w:color w:val="000000"/>
                <w:sz w:val="20"/>
              </w:rPr>
            </w:pPr>
            <w:r w:rsidRPr="00740AB6">
              <w:rPr>
                <w:color w:val="000000"/>
                <w:sz w:val="20"/>
              </w:rPr>
              <w:t>Котельная «ОЭБЦ»</w:t>
            </w:r>
          </w:p>
        </w:tc>
        <w:tc>
          <w:tcPr>
            <w:tcW w:w="764" w:type="pct"/>
            <w:tcBorders>
              <w:top w:val="nil"/>
              <w:left w:val="single" w:sz="4" w:space="0" w:color="auto"/>
              <w:bottom w:val="single" w:sz="4" w:space="0" w:color="auto"/>
              <w:right w:val="single" w:sz="4" w:space="0" w:color="auto"/>
            </w:tcBorders>
            <w:shd w:val="clear" w:color="auto" w:fill="auto"/>
            <w:vAlign w:val="center"/>
          </w:tcPr>
          <w:p w14:paraId="6CAF6038" w14:textId="31BACB8D" w:rsidR="005910D8" w:rsidRPr="00740AB6" w:rsidRDefault="000711E9" w:rsidP="005910D8">
            <w:pPr>
              <w:keepLines w:val="0"/>
              <w:ind w:firstLine="0"/>
              <w:jc w:val="center"/>
              <w:rPr>
                <w:b/>
                <w:color w:val="000000"/>
                <w:sz w:val="20"/>
              </w:rPr>
            </w:pPr>
            <w:r>
              <w:rPr>
                <w:color w:val="000000"/>
                <w:sz w:val="20"/>
              </w:rPr>
              <w:t>15,616</w:t>
            </w:r>
          </w:p>
        </w:tc>
      </w:tr>
      <w:tr w:rsidR="005910D8" w:rsidRPr="00740AB6" w14:paraId="40E7E2AB" w14:textId="77777777" w:rsidTr="00E66F15">
        <w:trPr>
          <w:trHeight w:val="284"/>
        </w:trPr>
        <w:tc>
          <w:tcPr>
            <w:tcW w:w="269" w:type="pct"/>
            <w:shd w:val="clear" w:color="auto" w:fill="auto"/>
            <w:vAlign w:val="center"/>
          </w:tcPr>
          <w:p w14:paraId="0A4F4EDB" w14:textId="18491BA3" w:rsidR="005910D8" w:rsidRPr="00740AB6" w:rsidRDefault="005910D8" w:rsidP="005910D8">
            <w:pPr>
              <w:keepLines w:val="0"/>
              <w:ind w:firstLine="0"/>
              <w:jc w:val="center"/>
              <w:rPr>
                <w:color w:val="000000"/>
                <w:sz w:val="20"/>
              </w:rPr>
            </w:pPr>
            <w:r w:rsidRPr="00740AB6">
              <w:rPr>
                <w:color w:val="000000"/>
                <w:sz w:val="20"/>
              </w:rPr>
              <w:t>3</w:t>
            </w:r>
          </w:p>
        </w:tc>
        <w:tc>
          <w:tcPr>
            <w:tcW w:w="3967" w:type="pct"/>
            <w:shd w:val="clear" w:color="auto" w:fill="auto"/>
            <w:vAlign w:val="center"/>
          </w:tcPr>
          <w:p w14:paraId="1F90CF93" w14:textId="77777777" w:rsidR="005910D8" w:rsidRPr="00740AB6" w:rsidRDefault="005910D8" w:rsidP="005910D8">
            <w:pPr>
              <w:keepLines w:val="0"/>
              <w:ind w:firstLine="0"/>
              <w:jc w:val="left"/>
              <w:rPr>
                <w:b/>
                <w:color w:val="000000"/>
                <w:sz w:val="20"/>
              </w:rPr>
            </w:pPr>
            <w:r w:rsidRPr="00740AB6">
              <w:rPr>
                <w:color w:val="000000"/>
                <w:sz w:val="20"/>
              </w:rPr>
              <w:t>Котельная «ПЛ-26»</w:t>
            </w:r>
          </w:p>
        </w:tc>
        <w:tc>
          <w:tcPr>
            <w:tcW w:w="764" w:type="pct"/>
            <w:tcBorders>
              <w:top w:val="nil"/>
              <w:left w:val="single" w:sz="4" w:space="0" w:color="auto"/>
              <w:bottom w:val="single" w:sz="4" w:space="0" w:color="auto"/>
              <w:right w:val="single" w:sz="4" w:space="0" w:color="auto"/>
            </w:tcBorders>
            <w:shd w:val="clear" w:color="auto" w:fill="auto"/>
            <w:vAlign w:val="center"/>
          </w:tcPr>
          <w:p w14:paraId="1177EDBB" w14:textId="4097077C" w:rsidR="005910D8" w:rsidRPr="00740AB6" w:rsidRDefault="000711E9" w:rsidP="005910D8">
            <w:pPr>
              <w:keepLines w:val="0"/>
              <w:ind w:firstLine="0"/>
              <w:jc w:val="center"/>
              <w:rPr>
                <w:color w:val="000000"/>
                <w:sz w:val="20"/>
              </w:rPr>
            </w:pPr>
            <w:r>
              <w:rPr>
                <w:color w:val="000000"/>
                <w:sz w:val="20"/>
              </w:rPr>
              <w:t>199,951</w:t>
            </w:r>
          </w:p>
        </w:tc>
      </w:tr>
      <w:tr w:rsidR="005910D8" w:rsidRPr="00740AB6" w14:paraId="5B35E491" w14:textId="77777777" w:rsidTr="00E66F15">
        <w:trPr>
          <w:trHeight w:val="284"/>
        </w:trPr>
        <w:tc>
          <w:tcPr>
            <w:tcW w:w="269" w:type="pct"/>
            <w:shd w:val="clear" w:color="auto" w:fill="auto"/>
            <w:vAlign w:val="center"/>
          </w:tcPr>
          <w:p w14:paraId="1AEF9BC1" w14:textId="2C6B0BF0" w:rsidR="005910D8" w:rsidRPr="00740AB6" w:rsidRDefault="005910D8" w:rsidP="005910D8">
            <w:pPr>
              <w:keepLines w:val="0"/>
              <w:ind w:firstLine="0"/>
              <w:jc w:val="center"/>
              <w:rPr>
                <w:color w:val="000000"/>
                <w:sz w:val="20"/>
              </w:rPr>
            </w:pPr>
            <w:r w:rsidRPr="00740AB6">
              <w:rPr>
                <w:color w:val="000000"/>
                <w:sz w:val="20"/>
              </w:rPr>
              <w:t>4</w:t>
            </w:r>
          </w:p>
        </w:tc>
        <w:tc>
          <w:tcPr>
            <w:tcW w:w="3967" w:type="pct"/>
            <w:shd w:val="clear" w:color="auto" w:fill="auto"/>
            <w:vAlign w:val="center"/>
          </w:tcPr>
          <w:p w14:paraId="75370896" w14:textId="77777777" w:rsidR="005910D8" w:rsidRPr="00740AB6" w:rsidRDefault="005910D8" w:rsidP="005910D8">
            <w:pPr>
              <w:keepLines w:val="0"/>
              <w:ind w:firstLine="0"/>
              <w:jc w:val="left"/>
              <w:rPr>
                <w:b/>
                <w:color w:val="000000"/>
                <w:sz w:val="20"/>
              </w:rPr>
            </w:pPr>
            <w:r w:rsidRPr="00740AB6">
              <w:rPr>
                <w:color w:val="000000"/>
                <w:sz w:val="20"/>
              </w:rPr>
              <w:t>Котельная «ПУ-6»</w:t>
            </w:r>
          </w:p>
        </w:tc>
        <w:tc>
          <w:tcPr>
            <w:tcW w:w="764" w:type="pct"/>
            <w:tcBorders>
              <w:top w:val="nil"/>
              <w:left w:val="single" w:sz="4" w:space="0" w:color="auto"/>
              <w:bottom w:val="single" w:sz="4" w:space="0" w:color="auto"/>
              <w:right w:val="single" w:sz="4" w:space="0" w:color="auto"/>
            </w:tcBorders>
            <w:shd w:val="clear" w:color="auto" w:fill="auto"/>
            <w:vAlign w:val="center"/>
          </w:tcPr>
          <w:p w14:paraId="5B515BA6" w14:textId="65D0991D" w:rsidR="005910D8" w:rsidRPr="00740AB6" w:rsidRDefault="000711E9" w:rsidP="005910D8">
            <w:pPr>
              <w:keepLines w:val="0"/>
              <w:ind w:firstLine="0"/>
              <w:jc w:val="center"/>
              <w:rPr>
                <w:color w:val="000000"/>
                <w:sz w:val="20"/>
              </w:rPr>
            </w:pPr>
            <w:r>
              <w:rPr>
                <w:color w:val="000000"/>
                <w:sz w:val="20"/>
              </w:rPr>
              <w:t>63,551</w:t>
            </w:r>
          </w:p>
        </w:tc>
      </w:tr>
      <w:tr w:rsidR="005910D8" w:rsidRPr="00740AB6" w14:paraId="643F51F5" w14:textId="77777777" w:rsidTr="00E66F15">
        <w:trPr>
          <w:trHeight w:val="284"/>
        </w:trPr>
        <w:tc>
          <w:tcPr>
            <w:tcW w:w="269" w:type="pct"/>
            <w:shd w:val="clear" w:color="auto" w:fill="auto"/>
            <w:vAlign w:val="center"/>
          </w:tcPr>
          <w:p w14:paraId="3D8E72C8" w14:textId="526B62B8" w:rsidR="005910D8" w:rsidRPr="00740AB6" w:rsidRDefault="005910D8" w:rsidP="005910D8">
            <w:pPr>
              <w:keepLines w:val="0"/>
              <w:ind w:firstLine="0"/>
              <w:jc w:val="center"/>
              <w:rPr>
                <w:color w:val="000000"/>
                <w:sz w:val="20"/>
              </w:rPr>
            </w:pPr>
            <w:r w:rsidRPr="00740AB6">
              <w:rPr>
                <w:color w:val="000000"/>
                <w:sz w:val="20"/>
              </w:rPr>
              <w:t>5</w:t>
            </w:r>
          </w:p>
        </w:tc>
        <w:tc>
          <w:tcPr>
            <w:tcW w:w="3967" w:type="pct"/>
            <w:shd w:val="clear" w:color="auto" w:fill="auto"/>
            <w:vAlign w:val="center"/>
          </w:tcPr>
          <w:p w14:paraId="1CD62FE9" w14:textId="77777777" w:rsidR="005910D8" w:rsidRPr="00740AB6" w:rsidRDefault="005910D8" w:rsidP="005910D8">
            <w:pPr>
              <w:keepLines w:val="0"/>
              <w:ind w:firstLine="0"/>
              <w:jc w:val="left"/>
              <w:rPr>
                <w:b/>
                <w:color w:val="000000"/>
                <w:sz w:val="20"/>
              </w:rPr>
            </w:pPr>
            <w:r w:rsidRPr="00740AB6">
              <w:rPr>
                <w:color w:val="000000"/>
                <w:sz w:val="20"/>
              </w:rPr>
              <w:t>Котельная «ПУ-23»</w:t>
            </w:r>
          </w:p>
        </w:tc>
        <w:tc>
          <w:tcPr>
            <w:tcW w:w="764" w:type="pct"/>
            <w:tcBorders>
              <w:top w:val="nil"/>
              <w:left w:val="single" w:sz="4" w:space="0" w:color="auto"/>
              <w:bottom w:val="single" w:sz="4" w:space="0" w:color="auto"/>
              <w:right w:val="single" w:sz="4" w:space="0" w:color="auto"/>
            </w:tcBorders>
            <w:shd w:val="clear" w:color="auto" w:fill="auto"/>
            <w:vAlign w:val="center"/>
          </w:tcPr>
          <w:p w14:paraId="5FF8BB89" w14:textId="75FF1DD4" w:rsidR="005910D8" w:rsidRPr="00740AB6" w:rsidRDefault="000711E9" w:rsidP="005910D8">
            <w:pPr>
              <w:keepLines w:val="0"/>
              <w:ind w:firstLine="0"/>
              <w:jc w:val="center"/>
              <w:rPr>
                <w:color w:val="000000"/>
                <w:sz w:val="20"/>
              </w:rPr>
            </w:pPr>
            <w:r>
              <w:rPr>
                <w:color w:val="000000"/>
                <w:sz w:val="20"/>
              </w:rPr>
              <w:t>245,028</w:t>
            </w:r>
          </w:p>
        </w:tc>
      </w:tr>
      <w:tr w:rsidR="005910D8" w:rsidRPr="00740AB6" w14:paraId="6A45E691" w14:textId="77777777" w:rsidTr="00E66F15">
        <w:trPr>
          <w:trHeight w:val="284"/>
        </w:trPr>
        <w:tc>
          <w:tcPr>
            <w:tcW w:w="269" w:type="pct"/>
            <w:shd w:val="clear" w:color="auto" w:fill="auto"/>
            <w:vAlign w:val="center"/>
          </w:tcPr>
          <w:p w14:paraId="6C380003"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3B657564" w14:textId="77777777" w:rsidR="005910D8" w:rsidRPr="00740AB6" w:rsidRDefault="005910D8" w:rsidP="005910D8">
            <w:pPr>
              <w:keepLines w:val="0"/>
              <w:ind w:firstLine="0"/>
              <w:jc w:val="right"/>
              <w:rPr>
                <w:color w:val="000000"/>
                <w:sz w:val="20"/>
              </w:rPr>
            </w:pPr>
            <w:r w:rsidRPr="00740AB6">
              <w:rPr>
                <w:b/>
                <w:color w:val="000000"/>
                <w:sz w:val="20"/>
              </w:rPr>
              <w:t>Всего:</w:t>
            </w:r>
          </w:p>
        </w:tc>
        <w:tc>
          <w:tcPr>
            <w:tcW w:w="764" w:type="pct"/>
            <w:shd w:val="clear" w:color="auto" w:fill="auto"/>
            <w:vAlign w:val="center"/>
          </w:tcPr>
          <w:p w14:paraId="3E55525F" w14:textId="63C2D25B" w:rsidR="005910D8" w:rsidRPr="00740AB6" w:rsidRDefault="000711E9" w:rsidP="005910D8">
            <w:pPr>
              <w:keepLines w:val="0"/>
              <w:ind w:firstLine="0"/>
              <w:jc w:val="center"/>
              <w:rPr>
                <w:b/>
                <w:color w:val="000000"/>
                <w:sz w:val="20"/>
              </w:rPr>
            </w:pPr>
            <w:r>
              <w:rPr>
                <w:b/>
                <w:color w:val="000000"/>
                <w:sz w:val="20"/>
              </w:rPr>
              <w:t>604,220</w:t>
            </w:r>
          </w:p>
        </w:tc>
      </w:tr>
      <w:tr w:rsidR="005910D8" w:rsidRPr="00740AB6" w14:paraId="434E7A77" w14:textId="77777777" w:rsidTr="00E66F15">
        <w:trPr>
          <w:trHeight w:val="284"/>
        </w:trPr>
        <w:tc>
          <w:tcPr>
            <w:tcW w:w="5000" w:type="pct"/>
            <w:gridSpan w:val="3"/>
            <w:shd w:val="clear" w:color="auto" w:fill="D9D9D9" w:themeFill="background1" w:themeFillShade="D9"/>
            <w:vAlign w:val="center"/>
          </w:tcPr>
          <w:p w14:paraId="16AB43A3" w14:textId="77777777" w:rsidR="005910D8" w:rsidRPr="00740AB6" w:rsidRDefault="005910D8" w:rsidP="005910D8">
            <w:pPr>
              <w:keepLines w:val="0"/>
              <w:ind w:firstLine="0"/>
              <w:jc w:val="center"/>
              <w:rPr>
                <w:b/>
                <w:color w:val="000000"/>
                <w:sz w:val="20"/>
              </w:rPr>
            </w:pPr>
            <w:r w:rsidRPr="00740AB6">
              <w:rPr>
                <w:b/>
                <w:bCs/>
                <w:color w:val="000000"/>
                <w:sz w:val="20"/>
              </w:rPr>
              <w:t>ПАО «Ростелеком»</w:t>
            </w:r>
          </w:p>
        </w:tc>
      </w:tr>
      <w:tr w:rsidR="005910D8" w:rsidRPr="00740AB6" w14:paraId="016B5DDC" w14:textId="77777777" w:rsidTr="00E66F15">
        <w:trPr>
          <w:trHeight w:val="284"/>
        </w:trPr>
        <w:tc>
          <w:tcPr>
            <w:tcW w:w="269" w:type="pct"/>
            <w:shd w:val="clear" w:color="auto" w:fill="auto"/>
            <w:vAlign w:val="center"/>
          </w:tcPr>
          <w:p w14:paraId="34BCEE30" w14:textId="77777777" w:rsidR="005910D8" w:rsidRPr="00740AB6" w:rsidRDefault="005910D8" w:rsidP="005910D8">
            <w:pPr>
              <w:keepLines w:val="0"/>
              <w:ind w:firstLine="0"/>
              <w:jc w:val="center"/>
              <w:rPr>
                <w:color w:val="000000"/>
                <w:sz w:val="20"/>
              </w:rPr>
            </w:pPr>
            <w:r w:rsidRPr="00740AB6">
              <w:rPr>
                <w:color w:val="000000"/>
                <w:sz w:val="20"/>
              </w:rPr>
              <w:t>1</w:t>
            </w:r>
          </w:p>
        </w:tc>
        <w:tc>
          <w:tcPr>
            <w:tcW w:w="3967" w:type="pct"/>
            <w:shd w:val="clear" w:color="auto" w:fill="auto"/>
            <w:vAlign w:val="center"/>
          </w:tcPr>
          <w:p w14:paraId="4F0A81CD" w14:textId="77777777" w:rsidR="005910D8" w:rsidRPr="00740AB6" w:rsidRDefault="005910D8" w:rsidP="005910D8">
            <w:pPr>
              <w:keepLines w:val="0"/>
              <w:ind w:firstLine="0"/>
              <w:jc w:val="left"/>
              <w:rPr>
                <w:b/>
                <w:color w:val="000000"/>
                <w:sz w:val="20"/>
              </w:rPr>
            </w:pPr>
            <w:r w:rsidRPr="00740AB6">
              <w:rPr>
                <w:color w:val="000000"/>
                <w:sz w:val="20"/>
              </w:rPr>
              <w:t>Котельная по ул. Политехническая, 210</w:t>
            </w:r>
          </w:p>
        </w:tc>
        <w:tc>
          <w:tcPr>
            <w:tcW w:w="764" w:type="pct"/>
            <w:shd w:val="clear" w:color="auto" w:fill="auto"/>
            <w:vAlign w:val="center"/>
          </w:tcPr>
          <w:p w14:paraId="6122718F" w14:textId="77777777" w:rsidR="005910D8" w:rsidRPr="00740AB6" w:rsidRDefault="005910D8" w:rsidP="005910D8">
            <w:pPr>
              <w:keepLines w:val="0"/>
              <w:ind w:firstLine="0"/>
              <w:jc w:val="center"/>
              <w:rPr>
                <w:color w:val="000000"/>
                <w:sz w:val="20"/>
              </w:rPr>
            </w:pPr>
            <w:r w:rsidRPr="00740AB6">
              <w:rPr>
                <w:color w:val="000000"/>
                <w:sz w:val="20"/>
              </w:rPr>
              <w:t>46,079</w:t>
            </w:r>
          </w:p>
        </w:tc>
      </w:tr>
      <w:tr w:rsidR="005910D8" w:rsidRPr="00740AB6" w14:paraId="0A10D56A" w14:textId="77777777" w:rsidTr="00E66F15">
        <w:trPr>
          <w:trHeight w:val="284"/>
        </w:trPr>
        <w:tc>
          <w:tcPr>
            <w:tcW w:w="269" w:type="pct"/>
            <w:vAlign w:val="center"/>
          </w:tcPr>
          <w:p w14:paraId="0EFC6B69"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04B14E40"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2113A795" w14:textId="77777777" w:rsidR="005910D8" w:rsidRPr="00740AB6" w:rsidRDefault="005910D8" w:rsidP="005910D8">
            <w:pPr>
              <w:keepLines w:val="0"/>
              <w:ind w:firstLine="0"/>
              <w:jc w:val="center"/>
              <w:rPr>
                <w:b/>
                <w:color w:val="000000"/>
                <w:sz w:val="20"/>
              </w:rPr>
            </w:pPr>
            <w:r w:rsidRPr="00740AB6">
              <w:rPr>
                <w:b/>
                <w:color w:val="000000"/>
                <w:sz w:val="20"/>
              </w:rPr>
              <w:t>46,079</w:t>
            </w:r>
          </w:p>
        </w:tc>
      </w:tr>
      <w:tr w:rsidR="005910D8" w:rsidRPr="00740AB6" w14:paraId="703559C9" w14:textId="77777777" w:rsidTr="00E66F15">
        <w:trPr>
          <w:trHeight w:val="284"/>
        </w:trPr>
        <w:tc>
          <w:tcPr>
            <w:tcW w:w="5000" w:type="pct"/>
            <w:gridSpan w:val="3"/>
            <w:shd w:val="clear" w:color="auto" w:fill="D9D9D9" w:themeFill="background1" w:themeFillShade="D9"/>
            <w:vAlign w:val="center"/>
          </w:tcPr>
          <w:p w14:paraId="42D7E9E9" w14:textId="77777777" w:rsidR="005910D8" w:rsidRPr="00740AB6" w:rsidRDefault="005910D8" w:rsidP="005910D8">
            <w:pPr>
              <w:keepLines w:val="0"/>
              <w:ind w:firstLine="0"/>
              <w:jc w:val="center"/>
              <w:rPr>
                <w:b/>
                <w:color w:val="000000"/>
                <w:sz w:val="20"/>
              </w:rPr>
            </w:pPr>
            <w:r w:rsidRPr="00740AB6">
              <w:rPr>
                <w:b/>
                <w:bCs/>
                <w:color w:val="000000"/>
                <w:sz w:val="20"/>
              </w:rPr>
              <w:t>ЗДТВ филиала ЦДТВ ОАО «РЖД»</w:t>
            </w:r>
          </w:p>
        </w:tc>
      </w:tr>
      <w:tr w:rsidR="005910D8" w:rsidRPr="00740AB6" w14:paraId="7526BCCE" w14:textId="77777777" w:rsidTr="00E66F15">
        <w:trPr>
          <w:trHeight w:val="284"/>
        </w:trPr>
        <w:tc>
          <w:tcPr>
            <w:tcW w:w="269" w:type="pct"/>
            <w:shd w:val="clear" w:color="auto" w:fill="auto"/>
            <w:vAlign w:val="center"/>
          </w:tcPr>
          <w:p w14:paraId="49C256C6" w14:textId="77777777" w:rsidR="005910D8" w:rsidRPr="00740AB6" w:rsidRDefault="005910D8" w:rsidP="005910D8">
            <w:pPr>
              <w:keepLines w:val="0"/>
              <w:ind w:firstLine="0"/>
              <w:jc w:val="center"/>
              <w:rPr>
                <w:color w:val="000000"/>
                <w:sz w:val="20"/>
              </w:rPr>
            </w:pPr>
            <w:r w:rsidRPr="00740AB6">
              <w:rPr>
                <w:color w:val="000000"/>
                <w:sz w:val="20"/>
              </w:rPr>
              <w:t>1</w:t>
            </w:r>
          </w:p>
        </w:tc>
        <w:tc>
          <w:tcPr>
            <w:tcW w:w="3967" w:type="pct"/>
            <w:shd w:val="clear" w:color="auto" w:fill="auto"/>
            <w:vAlign w:val="center"/>
          </w:tcPr>
          <w:p w14:paraId="3F87D35B" w14:textId="77777777" w:rsidR="005910D8" w:rsidRPr="00740AB6" w:rsidRDefault="005910D8" w:rsidP="005910D8">
            <w:pPr>
              <w:keepLines w:val="0"/>
              <w:ind w:firstLine="0"/>
              <w:jc w:val="left"/>
              <w:rPr>
                <w:b/>
                <w:color w:val="000000"/>
                <w:sz w:val="20"/>
              </w:rPr>
            </w:pPr>
            <w:r w:rsidRPr="00740AB6">
              <w:rPr>
                <w:color w:val="000000"/>
                <w:sz w:val="20"/>
              </w:rPr>
              <w:t>Котельная ст. «Благовещеск-1»</w:t>
            </w:r>
          </w:p>
        </w:tc>
        <w:tc>
          <w:tcPr>
            <w:tcW w:w="764" w:type="pct"/>
            <w:shd w:val="clear" w:color="auto" w:fill="auto"/>
            <w:vAlign w:val="center"/>
          </w:tcPr>
          <w:p w14:paraId="58C41356" w14:textId="6B53C010" w:rsidR="005910D8" w:rsidRPr="00740AB6" w:rsidRDefault="000711E9" w:rsidP="005910D8">
            <w:pPr>
              <w:keepLines w:val="0"/>
              <w:ind w:firstLine="0"/>
              <w:jc w:val="center"/>
              <w:rPr>
                <w:color w:val="000000"/>
                <w:sz w:val="20"/>
              </w:rPr>
            </w:pPr>
            <w:r w:rsidRPr="000711E9">
              <w:rPr>
                <w:color w:val="000000"/>
                <w:sz w:val="20"/>
              </w:rPr>
              <w:t>638,826</w:t>
            </w:r>
          </w:p>
        </w:tc>
      </w:tr>
      <w:tr w:rsidR="005910D8" w:rsidRPr="00740AB6" w14:paraId="615A569C" w14:textId="77777777" w:rsidTr="00E66F15">
        <w:trPr>
          <w:trHeight w:val="284"/>
        </w:trPr>
        <w:tc>
          <w:tcPr>
            <w:tcW w:w="269" w:type="pct"/>
            <w:vAlign w:val="center"/>
          </w:tcPr>
          <w:p w14:paraId="6A26209F"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53BE6248"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49CD3AEC" w14:textId="013559C6" w:rsidR="005910D8" w:rsidRPr="00740AB6" w:rsidRDefault="000711E9" w:rsidP="005910D8">
            <w:pPr>
              <w:keepLines w:val="0"/>
              <w:ind w:firstLine="0"/>
              <w:jc w:val="center"/>
              <w:rPr>
                <w:b/>
                <w:color w:val="000000"/>
                <w:sz w:val="20"/>
              </w:rPr>
            </w:pPr>
            <w:r w:rsidRPr="000711E9">
              <w:rPr>
                <w:b/>
                <w:color w:val="000000"/>
                <w:sz w:val="20"/>
              </w:rPr>
              <w:t>638,826</w:t>
            </w:r>
          </w:p>
        </w:tc>
      </w:tr>
      <w:tr w:rsidR="005910D8" w:rsidRPr="00740AB6" w14:paraId="2592D145" w14:textId="77777777" w:rsidTr="00E66F15">
        <w:trPr>
          <w:trHeight w:val="284"/>
        </w:trPr>
        <w:tc>
          <w:tcPr>
            <w:tcW w:w="5000" w:type="pct"/>
            <w:gridSpan w:val="3"/>
            <w:shd w:val="clear" w:color="auto" w:fill="D9D9D9" w:themeFill="background1" w:themeFillShade="D9"/>
            <w:vAlign w:val="center"/>
          </w:tcPr>
          <w:p w14:paraId="61B98792" w14:textId="77777777" w:rsidR="005910D8" w:rsidRPr="00740AB6" w:rsidRDefault="005910D8" w:rsidP="005910D8">
            <w:pPr>
              <w:keepLines w:val="0"/>
              <w:ind w:firstLine="0"/>
              <w:jc w:val="center"/>
              <w:rPr>
                <w:b/>
                <w:color w:val="000000"/>
                <w:sz w:val="20"/>
              </w:rPr>
            </w:pPr>
            <w:r w:rsidRPr="00740AB6">
              <w:rPr>
                <w:b/>
                <w:color w:val="000000"/>
                <w:sz w:val="20"/>
              </w:rPr>
              <w:t>АО «Дальневосточная распределительная сетевая компания»</w:t>
            </w:r>
          </w:p>
        </w:tc>
      </w:tr>
      <w:tr w:rsidR="005910D8" w:rsidRPr="00740AB6" w14:paraId="0EE5427B" w14:textId="77777777" w:rsidTr="00E66F15">
        <w:trPr>
          <w:trHeight w:val="284"/>
        </w:trPr>
        <w:tc>
          <w:tcPr>
            <w:tcW w:w="269" w:type="pct"/>
            <w:vAlign w:val="center"/>
          </w:tcPr>
          <w:p w14:paraId="0C7306C2" w14:textId="77777777" w:rsidR="005910D8" w:rsidRPr="00740AB6" w:rsidRDefault="005910D8" w:rsidP="005910D8">
            <w:pPr>
              <w:keepLines w:val="0"/>
              <w:ind w:firstLine="0"/>
              <w:jc w:val="center"/>
              <w:rPr>
                <w:color w:val="000000"/>
                <w:sz w:val="20"/>
              </w:rPr>
            </w:pPr>
            <w:r w:rsidRPr="00740AB6">
              <w:rPr>
                <w:color w:val="000000"/>
                <w:sz w:val="20"/>
              </w:rPr>
              <w:t>1</w:t>
            </w:r>
          </w:p>
        </w:tc>
        <w:tc>
          <w:tcPr>
            <w:tcW w:w="3967" w:type="pct"/>
            <w:shd w:val="clear" w:color="auto" w:fill="auto"/>
            <w:vAlign w:val="center"/>
          </w:tcPr>
          <w:p w14:paraId="33D6E6EA" w14:textId="77777777" w:rsidR="005910D8" w:rsidRPr="00740AB6" w:rsidRDefault="005910D8" w:rsidP="005910D8">
            <w:pPr>
              <w:keepLines w:val="0"/>
              <w:ind w:firstLine="0"/>
              <w:jc w:val="left"/>
              <w:rPr>
                <w:b/>
                <w:color w:val="000000"/>
                <w:sz w:val="20"/>
              </w:rPr>
            </w:pPr>
            <w:r w:rsidRPr="00740AB6">
              <w:rPr>
                <w:color w:val="000000"/>
                <w:sz w:val="20"/>
              </w:rPr>
              <w:t>Электрокотельная п. Мухинка</w:t>
            </w:r>
          </w:p>
        </w:tc>
        <w:tc>
          <w:tcPr>
            <w:tcW w:w="764" w:type="pct"/>
            <w:shd w:val="clear" w:color="auto" w:fill="auto"/>
            <w:vAlign w:val="center"/>
          </w:tcPr>
          <w:p w14:paraId="56657FD0" w14:textId="77777777" w:rsidR="005910D8" w:rsidRPr="00740AB6" w:rsidRDefault="005910D8" w:rsidP="005910D8">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5910D8" w:rsidRPr="00740AB6" w14:paraId="67B08032" w14:textId="77777777" w:rsidTr="00E66F15">
        <w:trPr>
          <w:trHeight w:val="284"/>
        </w:trPr>
        <w:tc>
          <w:tcPr>
            <w:tcW w:w="269" w:type="pct"/>
            <w:vAlign w:val="center"/>
          </w:tcPr>
          <w:p w14:paraId="0C341C17"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462642B2"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44D9842D" w14:textId="77777777" w:rsidR="005910D8" w:rsidRPr="00740AB6" w:rsidRDefault="005910D8" w:rsidP="005910D8">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r>
      <w:tr w:rsidR="005910D8" w:rsidRPr="00740AB6" w14:paraId="32BFE00E" w14:textId="77777777" w:rsidTr="00E66F15">
        <w:trPr>
          <w:trHeight w:val="284"/>
        </w:trPr>
        <w:tc>
          <w:tcPr>
            <w:tcW w:w="5000" w:type="pct"/>
            <w:gridSpan w:val="3"/>
            <w:shd w:val="clear" w:color="auto" w:fill="D9D9D9" w:themeFill="background1" w:themeFillShade="D9"/>
            <w:vAlign w:val="center"/>
          </w:tcPr>
          <w:p w14:paraId="7932F3CC" w14:textId="01CA12F1" w:rsidR="005910D8" w:rsidRPr="00740AB6" w:rsidRDefault="005910D8" w:rsidP="005910D8">
            <w:pPr>
              <w:keepLines w:val="0"/>
              <w:ind w:firstLine="0"/>
              <w:jc w:val="center"/>
              <w:rPr>
                <w:b/>
                <w:color w:val="000000"/>
                <w:sz w:val="20"/>
              </w:rPr>
            </w:pPr>
            <w:r w:rsidRPr="00740AB6">
              <w:rPr>
                <w:b/>
                <w:bCs/>
                <w:color w:val="000000"/>
                <w:sz w:val="20"/>
              </w:rPr>
              <w:t>АО «СЗОР»</w:t>
            </w:r>
          </w:p>
        </w:tc>
      </w:tr>
      <w:tr w:rsidR="005910D8" w:rsidRPr="00740AB6" w14:paraId="693BF06C" w14:textId="77777777" w:rsidTr="00E66F15">
        <w:trPr>
          <w:trHeight w:val="284"/>
        </w:trPr>
        <w:tc>
          <w:tcPr>
            <w:tcW w:w="269" w:type="pct"/>
            <w:shd w:val="clear" w:color="auto" w:fill="auto"/>
            <w:vAlign w:val="center"/>
          </w:tcPr>
          <w:p w14:paraId="0603582C" w14:textId="77777777" w:rsidR="005910D8" w:rsidRPr="00740AB6" w:rsidRDefault="005910D8" w:rsidP="005910D8">
            <w:pPr>
              <w:keepLines w:val="0"/>
              <w:ind w:firstLine="0"/>
              <w:jc w:val="center"/>
              <w:rPr>
                <w:color w:val="000000"/>
                <w:sz w:val="20"/>
              </w:rPr>
            </w:pPr>
            <w:r w:rsidRPr="00740AB6">
              <w:rPr>
                <w:color w:val="000000"/>
                <w:sz w:val="20"/>
              </w:rPr>
              <w:t>1</w:t>
            </w:r>
          </w:p>
        </w:tc>
        <w:tc>
          <w:tcPr>
            <w:tcW w:w="3967" w:type="pct"/>
            <w:shd w:val="clear" w:color="auto" w:fill="auto"/>
            <w:vAlign w:val="center"/>
          </w:tcPr>
          <w:p w14:paraId="495A56B7" w14:textId="77777777" w:rsidR="005910D8" w:rsidRPr="00740AB6" w:rsidRDefault="005910D8" w:rsidP="005910D8">
            <w:pPr>
              <w:keepLines w:val="0"/>
              <w:ind w:firstLine="0"/>
              <w:jc w:val="left"/>
              <w:rPr>
                <w:b/>
                <w:color w:val="000000"/>
                <w:sz w:val="20"/>
              </w:rPr>
            </w:pPr>
            <w:r w:rsidRPr="00740AB6">
              <w:rPr>
                <w:color w:val="000000"/>
                <w:sz w:val="20"/>
              </w:rPr>
              <w:t>Котельная судостроительного завода</w:t>
            </w:r>
          </w:p>
        </w:tc>
        <w:tc>
          <w:tcPr>
            <w:tcW w:w="764" w:type="pct"/>
            <w:shd w:val="clear" w:color="auto" w:fill="auto"/>
            <w:vAlign w:val="center"/>
          </w:tcPr>
          <w:p w14:paraId="29BD964E" w14:textId="5FB2E73F" w:rsidR="005910D8" w:rsidRPr="00740AB6" w:rsidRDefault="005910D8" w:rsidP="005910D8">
            <w:pPr>
              <w:keepLines w:val="0"/>
              <w:ind w:firstLine="0"/>
              <w:jc w:val="center"/>
              <w:rPr>
                <w:color w:val="000000"/>
                <w:sz w:val="20"/>
              </w:rPr>
            </w:pPr>
            <w:r w:rsidRPr="00740AB6">
              <w:rPr>
                <w:color w:val="000000"/>
                <w:sz w:val="20"/>
              </w:rPr>
              <w:t>1194,7</w:t>
            </w:r>
            <w:r w:rsidR="00C47C00">
              <w:rPr>
                <w:color w:val="000000"/>
                <w:sz w:val="20"/>
              </w:rPr>
              <w:t>90</w:t>
            </w:r>
          </w:p>
        </w:tc>
      </w:tr>
      <w:tr w:rsidR="005910D8" w:rsidRPr="00740AB6" w14:paraId="50966677" w14:textId="77777777" w:rsidTr="00E66F15">
        <w:trPr>
          <w:trHeight w:val="284"/>
        </w:trPr>
        <w:tc>
          <w:tcPr>
            <w:tcW w:w="269" w:type="pct"/>
            <w:vAlign w:val="center"/>
          </w:tcPr>
          <w:p w14:paraId="3B834104"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356211DE"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0E543C35" w14:textId="55732D62" w:rsidR="005910D8" w:rsidRPr="00740AB6" w:rsidRDefault="005910D8" w:rsidP="005910D8">
            <w:pPr>
              <w:keepLines w:val="0"/>
              <w:ind w:firstLine="0"/>
              <w:jc w:val="center"/>
              <w:rPr>
                <w:b/>
                <w:color w:val="000000"/>
                <w:sz w:val="20"/>
              </w:rPr>
            </w:pPr>
            <w:r w:rsidRPr="00740AB6">
              <w:rPr>
                <w:b/>
                <w:color w:val="000000"/>
                <w:sz w:val="20"/>
              </w:rPr>
              <w:t>1194,7</w:t>
            </w:r>
            <w:r w:rsidR="00C47C00">
              <w:rPr>
                <w:b/>
                <w:color w:val="000000"/>
                <w:sz w:val="20"/>
              </w:rPr>
              <w:t>9</w:t>
            </w:r>
            <w:r w:rsidRPr="00740AB6">
              <w:rPr>
                <w:b/>
                <w:color w:val="000000"/>
                <w:sz w:val="20"/>
              </w:rPr>
              <w:t>0</w:t>
            </w:r>
          </w:p>
        </w:tc>
      </w:tr>
      <w:tr w:rsidR="005910D8" w:rsidRPr="00740AB6" w14:paraId="6C0373AD" w14:textId="77777777" w:rsidTr="00E66F15">
        <w:trPr>
          <w:trHeight w:val="284"/>
        </w:trPr>
        <w:tc>
          <w:tcPr>
            <w:tcW w:w="5000" w:type="pct"/>
            <w:gridSpan w:val="3"/>
            <w:shd w:val="clear" w:color="auto" w:fill="D9D9D9" w:themeFill="background1" w:themeFillShade="D9"/>
            <w:vAlign w:val="center"/>
          </w:tcPr>
          <w:p w14:paraId="34E5B953" w14:textId="77777777" w:rsidR="005910D8" w:rsidRPr="00740AB6" w:rsidRDefault="005910D8" w:rsidP="005910D8">
            <w:pPr>
              <w:keepLines w:val="0"/>
              <w:ind w:firstLine="0"/>
              <w:jc w:val="center"/>
              <w:rPr>
                <w:b/>
                <w:color w:val="000000"/>
                <w:sz w:val="20"/>
              </w:rPr>
            </w:pPr>
            <w:r w:rsidRPr="00740AB6">
              <w:rPr>
                <w:b/>
                <w:bCs/>
                <w:color w:val="000000"/>
                <w:sz w:val="20"/>
              </w:rPr>
              <w:t>ООО «Амурский бройлер»</w:t>
            </w:r>
          </w:p>
        </w:tc>
      </w:tr>
      <w:tr w:rsidR="005910D8" w:rsidRPr="00740AB6" w14:paraId="6B6E8F3C" w14:textId="77777777" w:rsidTr="00E66F15">
        <w:trPr>
          <w:trHeight w:val="284"/>
        </w:trPr>
        <w:tc>
          <w:tcPr>
            <w:tcW w:w="269" w:type="pct"/>
            <w:shd w:val="clear" w:color="auto" w:fill="auto"/>
            <w:vAlign w:val="center"/>
          </w:tcPr>
          <w:p w14:paraId="5B799B79" w14:textId="77777777" w:rsidR="005910D8" w:rsidRPr="00740AB6" w:rsidRDefault="005910D8" w:rsidP="005910D8">
            <w:pPr>
              <w:keepLines w:val="0"/>
              <w:ind w:firstLine="0"/>
              <w:jc w:val="center"/>
              <w:rPr>
                <w:color w:val="000000"/>
                <w:sz w:val="20"/>
              </w:rPr>
            </w:pPr>
            <w:r w:rsidRPr="00740AB6">
              <w:rPr>
                <w:color w:val="000000"/>
                <w:sz w:val="20"/>
              </w:rPr>
              <w:t>1</w:t>
            </w:r>
          </w:p>
        </w:tc>
        <w:tc>
          <w:tcPr>
            <w:tcW w:w="3967" w:type="pct"/>
            <w:shd w:val="clear" w:color="auto" w:fill="auto"/>
            <w:vAlign w:val="center"/>
          </w:tcPr>
          <w:p w14:paraId="634E52E3" w14:textId="77777777" w:rsidR="005910D8" w:rsidRPr="00740AB6" w:rsidRDefault="005910D8" w:rsidP="005910D8">
            <w:pPr>
              <w:keepLines w:val="0"/>
              <w:ind w:firstLine="0"/>
              <w:jc w:val="left"/>
              <w:rPr>
                <w:b/>
                <w:color w:val="000000"/>
                <w:sz w:val="20"/>
              </w:rPr>
            </w:pPr>
            <w:r w:rsidRPr="00740AB6">
              <w:rPr>
                <w:color w:val="000000"/>
                <w:sz w:val="20"/>
              </w:rPr>
              <w:t>Котельная Птицефабрики</w:t>
            </w:r>
          </w:p>
        </w:tc>
        <w:tc>
          <w:tcPr>
            <w:tcW w:w="764" w:type="pct"/>
            <w:shd w:val="clear" w:color="auto" w:fill="auto"/>
            <w:vAlign w:val="center"/>
          </w:tcPr>
          <w:p w14:paraId="4ECEB7D0" w14:textId="332B8DC1" w:rsidR="005910D8" w:rsidRPr="00740AB6" w:rsidRDefault="000711E9" w:rsidP="005910D8">
            <w:pPr>
              <w:keepLines w:val="0"/>
              <w:ind w:firstLine="0"/>
              <w:jc w:val="center"/>
              <w:rPr>
                <w:color w:val="000000"/>
                <w:sz w:val="20"/>
              </w:rPr>
            </w:pPr>
            <w:r>
              <w:rPr>
                <w:color w:val="000000"/>
                <w:sz w:val="20"/>
              </w:rPr>
              <w:t>5984,000</w:t>
            </w:r>
          </w:p>
        </w:tc>
      </w:tr>
      <w:tr w:rsidR="005910D8" w:rsidRPr="00740AB6" w14:paraId="53FB26D9" w14:textId="77777777" w:rsidTr="00E66F15">
        <w:trPr>
          <w:trHeight w:val="284"/>
        </w:trPr>
        <w:tc>
          <w:tcPr>
            <w:tcW w:w="269" w:type="pct"/>
            <w:vAlign w:val="center"/>
          </w:tcPr>
          <w:p w14:paraId="0B79E77D"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5EB24F18"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79913DC2" w14:textId="0986411D" w:rsidR="005910D8" w:rsidRPr="00740AB6" w:rsidRDefault="000711E9" w:rsidP="005910D8">
            <w:pPr>
              <w:keepLines w:val="0"/>
              <w:ind w:firstLine="0"/>
              <w:jc w:val="center"/>
              <w:rPr>
                <w:b/>
                <w:color w:val="000000"/>
                <w:sz w:val="20"/>
              </w:rPr>
            </w:pPr>
            <w:r w:rsidRPr="000711E9">
              <w:rPr>
                <w:b/>
                <w:color w:val="000000"/>
                <w:sz w:val="20"/>
              </w:rPr>
              <w:t>5984,000</w:t>
            </w:r>
          </w:p>
        </w:tc>
      </w:tr>
      <w:tr w:rsidR="005910D8" w:rsidRPr="00740AB6" w14:paraId="6D83C0C1" w14:textId="77777777" w:rsidTr="00E66F15">
        <w:trPr>
          <w:trHeight w:val="284"/>
        </w:trPr>
        <w:tc>
          <w:tcPr>
            <w:tcW w:w="5000" w:type="pct"/>
            <w:gridSpan w:val="3"/>
            <w:shd w:val="clear" w:color="auto" w:fill="D9D9D9" w:themeFill="background1" w:themeFillShade="D9"/>
            <w:vAlign w:val="center"/>
          </w:tcPr>
          <w:p w14:paraId="650E37E9" w14:textId="77777777" w:rsidR="005910D8" w:rsidRPr="00740AB6" w:rsidRDefault="005910D8" w:rsidP="005910D8">
            <w:pPr>
              <w:keepLines w:val="0"/>
              <w:ind w:firstLine="0"/>
              <w:jc w:val="center"/>
              <w:rPr>
                <w:b/>
                <w:color w:val="000000"/>
                <w:sz w:val="20"/>
              </w:rPr>
            </w:pPr>
            <w:r w:rsidRPr="00740AB6">
              <w:rPr>
                <w:b/>
                <w:bCs/>
                <w:color w:val="000000"/>
                <w:sz w:val="20"/>
              </w:rPr>
              <w:t>ООО «БЗСМ»</w:t>
            </w:r>
          </w:p>
        </w:tc>
      </w:tr>
      <w:tr w:rsidR="005910D8" w:rsidRPr="00740AB6" w14:paraId="37661DF8" w14:textId="77777777" w:rsidTr="00E66F15">
        <w:trPr>
          <w:trHeight w:val="284"/>
        </w:trPr>
        <w:tc>
          <w:tcPr>
            <w:tcW w:w="269" w:type="pct"/>
            <w:shd w:val="clear" w:color="auto" w:fill="auto"/>
            <w:vAlign w:val="center"/>
          </w:tcPr>
          <w:p w14:paraId="7286A784" w14:textId="77777777" w:rsidR="005910D8" w:rsidRPr="00740AB6" w:rsidRDefault="005910D8" w:rsidP="005910D8">
            <w:pPr>
              <w:keepLines w:val="0"/>
              <w:ind w:firstLine="0"/>
              <w:jc w:val="center"/>
              <w:rPr>
                <w:color w:val="000000"/>
                <w:sz w:val="20"/>
              </w:rPr>
            </w:pPr>
            <w:r w:rsidRPr="00740AB6">
              <w:rPr>
                <w:color w:val="000000"/>
                <w:sz w:val="20"/>
              </w:rPr>
              <w:t>1</w:t>
            </w:r>
          </w:p>
        </w:tc>
        <w:tc>
          <w:tcPr>
            <w:tcW w:w="3967" w:type="pct"/>
            <w:shd w:val="clear" w:color="auto" w:fill="auto"/>
            <w:vAlign w:val="center"/>
          </w:tcPr>
          <w:p w14:paraId="32D57973" w14:textId="77777777" w:rsidR="005910D8" w:rsidRPr="00740AB6" w:rsidRDefault="005910D8" w:rsidP="005910D8">
            <w:pPr>
              <w:keepLines w:val="0"/>
              <w:ind w:firstLine="0"/>
              <w:jc w:val="left"/>
              <w:rPr>
                <w:b/>
                <w:color w:val="000000"/>
                <w:sz w:val="20"/>
              </w:rPr>
            </w:pPr>
            <w:r w:rsidRPr="00740AB6">
              <w:rPr>
                <w:color w:val="000000"/>
                <w:sz w:val="20"/>
              </w:rPr>
              <w:t>Котельная завода строительных материалов</w:t>
            </w:r>
          </w:p>
        </w:tc>
        <w:tc>
          <w:tcPr>
            <w:tcW w:w="764" w:type="pct"/>
            <w:shd w:val="clear" w:color="auto" w:fill="auto"/>
            <w:vAlign w:val="center"/>
          </w:tcPr>
          <w:p w14:paraId="42A10C6A" w14:textId="77777777" w:rsidR="005910D8" w:rsidRPr="00740AB6" w:rsidRDefault="005910D8" w:rsidP="005910D8">
            <w:pPr>
              <w:keepLines w:val="0"/>
              <w:ind w:firstLine="0"/>
              <w:jc w:val="center"/>
              <w:rPr>
                <w:color w:val="000000"/>
                <w:sz w:val="20"/>
              </w:rPr>
            </w:pPr>
            <w:r w:rsidRPr="00740AB6">
              <w:rPr>
                <w:color w:val="000000"/>
                <w:sz w:val="20"/>
              </w:rPr>
              <w:t>5050,000</w:t>
            </w:r>
          </w:p>
        </w:tc>
      </w:tr>
      <w:tr w:rsidR="005910D8" w:rsidRPr="00740AB6" w14:paraId="6F39171B" w14:textId="77777777" w:rsidTr="00E66F15">
        <w:trPr>
          <w:trHeight w:val="284"/>
        </w:trPr>
        <w:tc>
          <w:tcPr>
            <w:tcW w:w="269" w:type="pct"/>
            <w:vAlign w:val="center"/>
          </w:tcPr>
          <w:p w14:paraId="6398764D"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6AFF658D"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62E7BC8B" w14:textId="77777777" w:rsidR="005910D8" w:rsidRPr="00740AB6" w:rsidRDefault="005910D8" w:rsidP="005910D8">
            <w:pPr>
              <w:keepLines w:val="0"/>
              <w:ind w:firstLine="0"/>
              <w:jc w:val="center"/>
              <w:rPr>
                <w:b/>
                <w:color w:val="000000"/>
                <w:sz w:val="20"/>
              </w:rPr>
            </w:pPr>
            <w:r w:rsidRPr="00740AB6">
              <w:rPr>
                <w:b/>
                <w:color w:val="000000"/>
                <w:sz w:val="20"/>
              </w:rPr>
              <w:t>5050,000</w:t>
            </w:r>
          </w:p>
        </w:tc>
      </w:tr>
      <w:tr w:rsidR="005910D8" w:rsidRPr="00740AB6" w14:paraId="182B6E91" w14:textId="77777777" w:rsidTr="00E66F15">
        <w:trPr>
          <w:trHeight w:val="284"/>
        </w:trPr>
        <w:tc>
          <w:tcPr>
            <w:tcW w:w="5000" w:type="pct"/>
            <w:gridSpan w:val="3"/>
            <w:shd w:val="clear" w:color="auto" w:fill="D9D9D9" w:themeFill="background1" w:themeFillShade="D9"/>
            <w:vAlign w:val="center"/>
          </w:tcPr>
          <w:p w14:paraId="7C385540" w14:textId="77777777" w:rsidR="005910D8" w:rsidRPr="00740AB6" w:rsidRDefault="005910D8" w:rsidP="005910D8">
            <w:pPr>
              <w:keepLines w:val="0"/>
              <w:ind w:firstLine="0"/>
              <w:jc w:val="center"/>
              <w:rPr>
                <w:b/>
                <w:color w:val="000000"/>
                <w:sz w:val="20"/>
              </w:rPr>
            </w:pPr>
            <w:r w:rsidRPr="00740AB6">
              <w:rPr>
                <w:b/>
                <w:color w:val="000000"/>
                <w:sz w:val="20"/>
              </w:rPr>
              <w:t>ГАУ Амурской области «Амурская авиабаза»</w:t>
            </w:r>
          </w:p>
        </w:tc>
      </w:tr>
      <w:tr w:rsidR="005910D8" w:rsidRPr="00740AB6" w14:paraId="1A2594E6" w14:textId="77777777" w:rsidTr="00E66F15">
        <w:trPr>
          <w:trHeight w:val="284"/>
        </w:trPr>
        <w:tc>
          <w:tcPr>
            <w:tcW w:w="269" w:type="pct"/>
            <w:shd w:val="clear" w:color="auto" w:fill="auto"/>
            <w:vAlign w:val="center"/>
          </w:tcPr>
          <w:p w14:paraId="553D5CF5" w14:textId="77777777" w:rsidR="005910D8" w:rsidRPr="00740AB6" w:rsidRDefault="005910D8" w:rsidP="005910D8">
            <w:pPr>
              <w:keepLines w:val="0"/>
              <w:ind w:firstLine="0"/>
              <w:jc w:val="center"/>
              <w:rPr>
                <w:color w:val="000000"/>
                <w:sz w:val="20"/>
              </w:rPr>
            </w:pPr>
            <w:r w:rsidRPr="00740AB6">
              <w:rPr>
                <w:color w:val="000000"/>
                <w:sz w:val="20"/>
              </w:rPr>
              <w:t>1</w:t>
            </w:r>
          </w:p>
        </w:tc>
        <w:tc>
          <w:tcPr>
            <w:tcW w:w="3967" w:type="pct"/>
            <w:shd w:val="clear" w:color="auto" w:fill="auto"/>
            <w:vAlign w:val="center"/>
          </w:tcPr>
          <w:p w14:paraId="2E240A42" w14:textId="77777777" w:rsidR="005910D8" w:rsidRPr="00740AB6" w:rsidRDefault="005910D8" w:rsidP="005910D8">
            <w:pPr>
              <w:keepLines w:val="0"/>
              <w:ind w:firstLine="0"/>
              <w:jc w:val="left"/>
              <w:rPr>
                <w:b/>
                <w:color w:val="000000"/>
                <w:sz w:val="20"/>
              </w:rPr>
            </w:pPr>
            <w:r w:rsidRPr="00740AB6">
              <w:rPr>
                <w:color w:val="000000"/>
                <w:sz w:val="20"/>
              </w:rPr>
              <w:t>Котельная «Амурская авиабаза»</w:t>
            </w:r>
          </w:p>
        </w:tc>
        <w:tc>
          <w:tcPr>
            <w:tcW w:w="764" w:type="pct"/>
            <w:shd w:val="clear" w:color="auto" w:fill="auto"/>
            <w:vAlign w:val="center"/>
          </w:tcPr>
          <w:p w14:paraId="37AA44FE" w14:textId="77777777" w:rsidR="005910D8" w:rsidRPr="00740AB6" w:rsidRDefault="005910D8" w:rsidP="005910D8">
            <w:pPr>
              <w:keepLines w:val="0"/>
              <w:ind w:firstLine="0"/>
              <w:jc w:val="center"/>
              <w:rPr>
                <w:color w:val="000000"/>
                <w:sz w:val="20"/>
              </w:rPr>
            </w:pPr>
            <w:r w:rsidRPr="00740AB6">
              <w:rPr>
                <w:color w:val="000000"/>
                <w:sz w:val="20"/>
              </w:rPr>
              <w:t>38,55</w:t>
            </w:r>
          </w:p>
        </w:tc>
      </w:tr>
      <w:tr w:rsidR="005910D8" w:rsidRPr="00740AB6" w14:paraId="768094FC" w14:textId="77777777" w:rsidTr="00E66F15">
        <w:trPr>
          <w:trHeight w:val="284"/>
        </w:trPr>
        <w:tc>
          <w:tcPr>
            <w:tcW w:w="269" w:type="pct"/>
            <w:vAlign w:val="center"/>
          </w:tcPr>
          <w:p w14:paraId="2ECE001E"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2FE73A18"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54AC713A" w14:textId="77777777" w:rsidR="005910D8" w:rsidRPr="00740AB6" w:rsidRDefault="005910D8" w:rsidP="005910D8">
            <w:pPr>
              <w:keepLines w:val="0"/>
              <w:ind w:firstLine="0"/>
              <w:jc w:val="center"/>
              <w:rPr>
                <w:b/>
                <w:color w:val="000000"/>
                <w:sz w:val="20"/>
              </w:rPr>
            </w:pPr>
            <w:r w:rsidRPr="00740AB6">
              <w:rPr>
                <w:b/>
                <w:color w:val="000000"/>
                <w:sz w:val="20"/>
              </w:rPr>
              <w:t>38,55</w:t>
            </w:r>
          </w:p>
        </w:tc>
      </w:tr>
      <w:tr w:rsidR="005910D8" w:rsidRPr="00740AB6" w14:paraId="680FB627" w14:textId="77777777" w:rsidTr="00E66F15">
        <w:trPr>
          <w:trHeight w:val="284"/>
        </w:trPr>
        <w:tc>
          <w:tcPr>
            <w:tcW w:w="5000" w:type="pct"/>
            <w:gridSpan w:val="3"/>
            <w:shd w:val="clear" w:color="auto" w:fill="D9D9D9" w:themeFill="background1" w:themeFillShade="D9"/>
            <w:vAlign w:val="center"/>
          </w:tcPr>
          <w:p w14:paraId="3DE07C5C" w14:textId="6E18520B" w:rsidR="005910D8" w:rsidRPr="00740AB6" w:rsidRDefault="00E66F15" w:rsidP="005910D8">
            <w:pPr>
              <w:keepLines w:val="0"/>
              <w:ind w:firstLine="0"/>
              <w:jc w:val="center"/>
              <w:rPr>
                <w:b/>
                <w:color w:val="000000"/>
                <w:sz w:val="20"/>
              </w:rPr>
            </w:pPr>
            <w:r w:rsidRPr="00E66F15">
              <w:rPr>
                <w:b/>
                <w:color w:val="000000"/>
                <w:sz w:val="20"/>
              </w:rPr>
              <w:t>ООО «Машиностроитель»</w:t>
            </w:r>
          </w:p>
        </w:tc>
      </w:tr>
      <w:tr w:rsidR="005910D8" w:rsidRPr="00740AB6" w14:paraId="1853BF59" w14:textId="77777777" w:rsidTr="00E66F15">
        <w:trPr>
          <w:trHeight w:val="284"/>
        </w:trPr>
        <w:tc>
          <w:tcPr>
            <w:tcW w:w="269" w:type="pct"/>
            <w:shd w:val="clear" w:color="auto" w:fill="auto"/>
            <w:vAlign w:val="center"/>
          </w:tcPr>
          <w:p w14:paraId="3DCBE31D" w14:textId="77777777" w:rsidR="005910D8" w:rsidRPr="00740AB6" w:rsidRDefault="005910D8" w:rsidP="005910D8">
            <w:pPr>
              <w:keepLines w:val="0"/>
              <w:ind w:firstLine="0"/>
              <w:jc w:val="center"/>
              <w:rPr>
                <w:color w:val="000000"/>
                <w:sz w:val="20"/>
              </w:rPr>
            </w:pPr>
            <w:r w:rsidRPr="00740AB6">
              <w:rPr>
                <w:color w:val="000000"/>
                <w:sz w:val="20"/>
              </w:rPr>
              <w:t>1</w:t>
            </w:r>
          </w:p>
        </w:tc>
        <w:tc>
          <w:tcPr>
            <w:tcW w:w="3967" w:type="pct"/>
            <w:shd w:val="clear" w:color="auto" w:fill="auto"/>
            <w:vAlign w:val="center"/>
          </w:tcPr>
          <w:p w14:paraId="51D4AD6B" w14:textId="6460C79E" w:rsidR="005910D8" w:rsidRPr="00740AB6" w:rsidRDefault="00E66F15" w:rsidP="005910D8">
            <w:pPr>
              <w:keepLines w:val="0"/>
              <w:ind w:firstLine="0"/>
              <w:jc w:val="left"/>
              <w:rPr>
                <w:color w:val="000000"/>
                <w:sz w:val="20"/>
              </w:rPr>
            </w:pPr>
            <w:r w:rsidRPr="00E66F15">
              <w:rPr>
                <w:color w:val="000000"/>
                <w:sz w:val="20"/>
              </w:rPr>
              <w:t>Котельная ООО «</w:t>
            </w:r>
            <w:proofErr w:type="spellStart"/>
            <w:r w:rsidRPr="00E66F15">
              <w:rPr>
                <w:color w:val="000000"/>
                <w:sz w:val="20"/>
              </w:rPr>
              <w:t>Амуртяжмаш</w:t>
            </w:r>
            <w:proofErr w:type="spellEnd"/>
            <w:r w:rsidRPr="00E66F15">
              <w:rPr>
                <w:color w:val="000000"/>
                <w:sz w:val="20"/>
              </w:rPr>
              <w:t>» Амурский металлист»</w:t>
            </w:r>
          </w:p>
        </w:tc>
        <w:tc>
          <w:tcPr>
            <w:tcW w:w="764" w:type="pct"/>
            <w:shd w:val="clear" w:color="auto" w:fill="auto"/>
            <w:vAlign w:val="center"/>
          </w:tcPr>
          <w:p w14:paraId="670DD290" w14:textId="18EB9FA4" w:rsidR="005910D8" w:rsidRPr="00740AB6" w:rsidRDefault="00E66F15" w:rsidP="005910D8">
            <w:pPr>
              <w:keepLines w:val="0"/>
              <w:ind w:firstLine="0"/>
              <w:jc w:val="center"/>
              <w:rPr>
                <w:color w:val="000000"/>
                <w:sz w:val="20"/>
              </w:rPr>
            </w:pPr>
            <w:r>
              <w:rPr>
                <w:color w:val="000000"/>
                <w:sz w:val="20"/>
              </w:rPr>
              <w:t>9680,000</w:t>
            </w:r>
          </w:p>
        </w:tc>
      </w:tr>
      <w:tr w:rsidR="005910D8" w:rsidRPr="00740AB6" w14:paraId="68761AF6" w14:textId="77777777" w:rsidTr="00E66F15">
        <w:trPr>
          <w:trHeight w:val="284"/>
        </w:trPr>
        <w:tc>
          <w:tcPr>
            <w:tcW w:w="269" w:type="pct"/>
            <w:vAlign w:val="center"/>
          </w:tcPr>
          <w:p w14:paraId="5FE0756C"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4105A400" w14:textId="77777777" w:rsidR="005910D8" w:rsidRPr="00740AB6" w:rsidRDefault="005910D8" w:rsidP="005910D8">
            <w:pPr>
              <w:keepLines w:val="0"/>
              <w:ind w:firstLine="0"/>
              <w:jc w:val="right"/>
              <w:rPr>
                <w:b/>
                <w:color w:val="000000"/>
                <w:sz w:val="20"/>
              </w:rPr>
            </w:pPr>
            <w:r w:rsidRPr="00740AB6">
              <w:rPr>
                <w:b/>
                <w:color w:val="000000"/>
                <w:sz w:val="20"/>
              </w:rPr>
              <w:t>Всего:</w:t>
            </w:r>
          </w:p>
        </w:tc>
        <w:tc>
          <w:tcPr>
            <w:tcW w:w="764" w:type="pct"/>
            <w:shd w:val="clear" w:color="auto" w:fill="auto"/>
            <w:vAlign w:val="center"/>
          </w:tcPr>
          <w:p w14:paraId="10715FD5" w14:textId="01FEA5C5" w:rsidR="005910D8" w:rsidRPr="00740AB6" w:rsidRDefault="00E66F15" w:rsidP="005910D8">
            <w:pPr>
              <w:keepLines w:val="0"/>
              <w:ind w:firstLine="0"/>
              <w:jc w:val="center"/>
              <w:rPr>
                <w:b/>
                <w:color w:val="000000"/>
                <w:sz w:val="20"/>
              </w:rPr>
            </w:pPr>
            <w:r w:rsidRPr="00E66F15">
              <w:rPr>
                <w:b/>
                <w:color w:val="000000"/>
                <w:sz w:val="20"/>
              </w:rPr>
              <w:t>9680,000</w:t>
            </w:r>
          </w:p>
        </w:tc>
      </w:tr>
      <w:tr w:rsidR="00E66F15" w:rsidRPr="00740AB6" w14:paraId="61915489" w14:textId="77777777" w:rsidTr="00E66F15">
        <w:trPr>
          <w:trHeight w:val="284"/>
        </w:trPr>
        <w:tc>
          <w:tcPr>
            <w:tcW w:w="269" w:type="pct"/>
            <w:vAlign w:val="center"/>
          </w:tcPr>
          <w:p w14:paraId="1D8F5A1F" w14:textId="77777777" w:rsidR="00E66F15" w:rsidRPr="00740AB6" w:rsidRDefault="00E66F15" w:rsidP="005910D8">
            <w:pPr>
              <w:keepLines w:val="0"/>
              <w:ind w:firstLine="0"/>
              <w:jc w:val="center"/>
              <w:rPr>
                <w:color w:val="000000"/>
                <w:sz w:val="20"/>
              </w:rPr>
            </w:pPr>
          </w:p>
        </w:tc>
        <w:tc>
          <w:tcPr>
            <w:tcW w:w="3967" w:type="pct"/>
            <w:shd w:val="clear" w:color="auto" w:fill="auto"/>
            <w:vAlign w:val="center"/>
          </w:tcPr>
          <w:p w14:paraId="1F811169" w14:textId="77777777" w:rsidR="00E66F15" w:rsidRPr="00740AB6" w:rsidRDefault="00E66F15" w:rsidP="005910D8">
            <w:pPr>
              <w:keepLines w:val="0"/>
              <w:ind w:firstLine="0"/>
              <w:jc w:val="right"/>
              <w:rPr>
                <w:b/>
                <w:color w:val="000000"/>
                <w:sz w:val="20"/>
              </w:rPr>
            </w:pPr>
          </w:p>
        </w:tc>
        <w:tc>
          <w:tcPr>
            <w:tcW w:w="764" w:type="pct"/>
            <w:shd w:val="clear" w:color="auto" w:fill="auto"/>
            <w:vAlign w:val="center"/>
          </w:tcPr>
          <w:p w14:paraId="35859AD3" w14:textId="77777777" w:rsidR="00E66F15" w:rsidRPr="00E66F15" w:rsidRDefault="00E66F15" w:rsidP="005910D8">
            <w:pPr>
              <w:keepLines w:val="0"/>
              <w:ind w:firstLine="0"/>
              <w:jc w:val="center"/>
              <w:rPr>
                <w:b/>
                <w:color w:val="000000"/>
                <w:sz w:val="20"/>
              </w:rPr>
            </w:pPr>
          </w:p>
        </w:tc>
      </w:tr>
      <w:tr w:rsidR="00E66F15" w:rsidRPr="00740AB6" w14:paraId="594CD77C" w14:textId="77777777" w:rsidTr="00E66F15">
        <w:tblPrEx>
          <w:jc w:val="center"/>
        </w:tblPrEx>
        <w:trPr>
          <w:trHeight w:val="20"/>
          <w:jc w:val="center"/>
        </w:trPr>
        <w:tc>
          <w:tcPr>
            <w:tcW w:w="269" w:type="pct"/>
            <w:shd w:val="clear" w:color="auto" w:fill="D9D9D9" w:themeFill="background1" w:themeFillShade="D9"/>
            <w:noWrap/>
            <w:vAlign w:val="center"/>
          </w:tcPr>
          <w:p w14:paraId="3109237B" w14:textId="4FC4EA61" w:rsidR="00E66F15" w:rsidRPr="00740AB6" w:rsidRDefault="00E66F15" w:rsidP="00C126A5">
            <w:pPr>
              <w:keepLines w:val="0"/>
              <w:ind w:firstLine="0"/>
              <w:jc w:val="center"/>
              <w:rPr>
                <w:b/>
                <w:color w:val="000000"/>
                <w:sz w:val="20"/>
              </w:rPr>
            </w:pPr>
          </w:p>
        </w:tc>
        <w:tc>
          <w:tcPr>
            <w:tcW w:w="3967" w:type="pct"/>
            <w:shd w:val="clear" w:color="auto" w:fill="D9D9D9" w:themeFill="background1" w:themeFillShade="D9"/>
            <w:noWrap/>
            <w:vAlign w:val="center"/>
          </w:tcPr>
          <w:p w14:paraId="46A304C4" w14:textId="77777777" w:rsidR="00E66F15" w:rsidRPr="00740AB6" w:rsidRDefault="00E66F15" w:rsidP="00C126A5">
            <w:pPr>
              <w:keepLines w:val="0"/>
              <w:ind w:firstLine="0"/>
              <w:jc w:val="center"/>
              <w:rPr>
                <w:b/>
                <w:color w:val="000000"/>
                <w:sz w:val="20"/>
              </w:rPr>
            </w:pPr>
            <w:r w:rsidRPr="0052106E">
              <w:rPr>
                <w:b/>
                <w:color w:val="000000"/>
                <w:sz w:val="20"/>
              </w:rPr>
              <w:t>ФСБ РФ Пограничное управление Амурской области</w:t>
            </w:r>
          </w:p>
        </w:tc>
        <w:tc>
          <w:tcPr>
            <w:tcW w:w="764" w:type="pct"/>
            <w:shd w:val="clear" w:color="auto" w:fill="D9D9D9" w:themeFill="background1" w:themeFillShade="D9"/>
            <w:vAlign w:val="center"/>
          </w:tcPr>
          <w:p w14:paraId="0CB00F6F" w14:textId="77777777" w:rsidR="00E66F15" w:rsidRPr="00740AB6" w:rsidRDefault="00E66F15" w:rsidP="00C126A5">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r>
      <w:tr w:rsidR="00E66F15" w:rsidRPr="00740AB6" w14:paraId="3529A2BE" w14:textId="77777777" w:rsidTr="00E66F15">
        <w:tblPrEx>
          <w:jc w:val="center"/>
        </w:tblPrEx>
        <w:trPr>
          <w:trHeight w:val="20"/>
          <w:jc w:val="center"/>
        </w:trPr>
        <w:tc>
          <w:tcPr>
            <w:tcW w:w="269" w:type="pct"/>
            <w:shd w:val="clear" w:color="auto" w:fill="auto"/>
            <w:noWrap/>
            <w:vAlign w:val="center"/>
          </w:tcPr>
          <w:p w14:paraId="73F398CB" w14:textId="77777777" w:rsidR="00E66F15" w:rsidRPr="00740AB6" w:rsidRDefault="00E66F15" w:rsidP="00C126A5">
            <w:pPr>
              <w:keepLines w:val="0"/>
              <w:ind w:firstLine="0"/>
              <w:jc w:val="center"/>
              <w:rPr>
                <w:color w:val="000000"/>
                <w:sz w:val="20"/>
              </w:rPr>
            </w:pPr>
            <w:r w:rsidRPr="00740AB6">
              <w:rPr>
                <w:color w:val="000000"/>
                <w:sz w:val="20"/>
              </w:rPr>
              <w:t>1</w:t>
            </w:r>
          </w:p>
        </w:tc>
        <w:tc>
          <w:tcPr>
            <w:tcW w:w="3967" w:type="pct"/>
            <w:shd w:val="clear" w:color="auto" w:fill="auto"/>
            <w:noWrap/>
            <w:vAlign w:val="center"/>
          </w:tcPr>
          <w:p w14:paraId="34F1B76C" w14:textId="54D5592F" w:rsidR="00E66F15" w:rsidRPr="00740AB6" w:rsidRDefault="00E66F15" w:rsidP="00C126A5">
            <w:pPr>
              <w:keepLines w:val="0"/>
              <w:ind w:firstLine="0"/>
              <w:jc w:val="center"/>
              <w:rPr>
                <w:color w:val="000000"/>
                <w:sz w:val="20"/>
              </w:rPr>
            </w:pPr>
            <w:r w:rsidRPr="0052106E">
              <w:rPr>
                <w:color w:val="000000"/>
                <w:sz w:val="20"/>
              </w:rPr>
              <w:t>Котельная Пограничного управления ФСБ РФ Амурской области</w:t>
            </w:r>
          </w:p>
        </w:tc>
        <w:tc>
          <w:tcPr>
            <w:tcW w:w="764" w:type="pct"/>
            <w:vAlign w:val="center"/>
          </w:tcPr>
          <w:p w14:paraId="51D00A58" w14:textId="77777777" w:rsidR="00E66F15" w:rsidRPr="00740AB6" w:rsidRDefault="00E66F1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E66F15" w:rsidRPr="00740AB6" w14:paraId="4C7B47D5" w14:textId="77777777" w:rsidTr="00E66F15">
        <w:tblPrEx>
          <w:jc w:val="center"/>
        </w:tblPrEx>
        <w:trPr>
          <w:trHeight w:val="20"/>
          <w:jc w:val="center"/>
        </w:trPr>
        <w:tc>
          <w:tcPr>
            <w:tcW w:w="269" w:type="pct"/>
            <w:shd w:val="clear" w:color="auto" w:fill="D9D9D9" w:themeFill="background1" w:themeFillShade="D9"/>
            <w:noWrap/>
            <w:vAlign w:val="center"/>
          </w:tcPr>
          <w:p w14:paraId="19552586" w14:textId="6C15AEBF" w:rsidR="00E66F15" w:rsidRPr="00740AB6" w:rsidRDefault="00E66F15" w:rsidP="00E66F15">
            <w:pPr>
              <w:keepLines w:val="0"/>
              <w:ind w:firstLine="0"/>
              <w:rPr>
                <w:b/>
                <w:color w:val="000000"/>
                <w:sz w:val="20"/>
              </w:rPr>
            </w:pPr>
          </w:p>
        </w:tc>
        <w:tc>
          <w:tcPr>
            <w:tcW w:w="3967" w:type="pct"/>
            <w:shd w:val="clear" w:color="auto" w:fill="D9D9D9" w:themeFill="background1" w:themeFillShade="D9"/>
            <w:noWrap/>
            <w:vAlign w:val="center"/>
          </w:tcPr>
          <w:p w14:paraId="728D38A1" w14:textId="77777777" w:rsidR="00E66F15" w:rsidRPr="00740AB6" w:rsidRDefault="00E66F15" w:rsidP="00C126A5">
            <w:pPr>
              <w:keepLines w:val="0"/>
              <w:ind w:firstLine="0"/>
              <w:jc w:val="center"/>
              <w:rPr>
                <w:b/>
                <w:color w:val="000000"/>
                <w:sz w:val="20"/>
              </w:rPr>
            </w:pPr>
            <w:r w:rsidRPr="0052106E">
              <w:rPr>
                <w:b/>
                <w:color w:val="000000"/>
                <w:sz w:val="20"/>
              </w:rPr>
              <w:t>ФГБУ ЦЖКУ МО РФ</w:t>
            </w:r>
          </w:p>
        </w:tc>
        <w:tc>
          <w:tcPr>
            <w:tcW w:w="764" w:type="pct"/>
            <w:shd w:val="clear" w:color="auto" w:fill="D9D9D9" w:themeFill="background1" w:themeFillShade="D9"/>
            <w:vAlign w:val="center"/>
          </w:tcPr>
          <w:p w14:paraId="72D4101E" w14:textId="77777777" w:rsidR="00E66F15" w:rsidRPr="00740AB6" w:rsidRDefault="00E66F15" w:rsidP="00C126A5">
            <w:pPr>
              <w:keepLines w:val="0"/>
              <w:ind w:firstLine="0"/>
              <w:jc w:val="center"/>
              <w:rPr>
                <w:b/>
                <w:color w:val="000000"/>
                <w:sz w:val="20"/>
              </w:rPr>
            </w:pPr>
            <w:proofErr w:type="spellStart"/>
            <w:r w:rsidRPr="00740AB6">
              <w:rPr>
                <w:b/>
                <w:color w:val="000000"/>
                <w:sz w:val="20"/>
              </w:rPr>
              <w:t>н.д</w:t>
            </w:r>
            <w:proofErr w:type="spellEnd"/>
            <w:r w:rsidRPr="00740AB6">
              <w:rPr>
                <w:b/>
                <w:color w:val="000000"/>
                <w:sz w:val="20"/>
              </w:rPr>
              <w:t>.</w:t>
            </w:r>
          </w:p>
        </w:tc>
      </w:tr>
      <w:tr w:rsidR="00E66F15" w:rsidRPr="00740AB6" w14:paraId="1294989E" w14:textId="77777777" w:rsidTr="00E66F15">
        <w:tblPrEx>
          <w:jc w:val="center"/>
        </w:tblPrEx>
        <w:trPr>
          <w:trHeight w:val="20"/>
          <w:jc w:val="center"/>
        </w:trPr>
        <w:tc>
          <w:tcPr>
            <w:tcW w:w="269" w:type="pct"/>
            <w:shd w:val="clear" w:color="auto" w:fill="auto"/>
            <w:noWrap/>
            <w:vAlign w:val="center"/>
          </w:tcPr>
          <w:p w14:paraId="307F96D0" w14:textId="77777777" w:rsidR="00E66F15" w:rsidRPr="00740AB6" w:rsidRDefault="00E66F15" w:rsidP="00C126A5">
            <w:pPr>
              <w:keepLines w:val="0"/>
              <w:ind w:firstLine="0"/>
              <w:jc w:val="center"/>
              <w:rPr>
                <w:color w:val="000000"/>
                <w:sz w:val="20"/>
              </w:rPr>
            </w:pPr>
            <w:r w:rsidRPr="00740AB6">
              <w:rPr>
                <w:color w:val="000000"/>
                <w:sz w:val="20"/>
              </w:rPr>
              <w:t>1</w:t>
            </w:r>
          </w:p>
        </w:tc>
        <w:tc>
          <w:tcPr>
            <w:tcW w:w="3967" w:type="pct"/>
            <w:shd w:val="clear" w:color="auto" w:fill="auto"/>
            <w:noWrap/>
            <w:vAlign w:val="center"/>
          </w:tcPr>
          <w:p w14:paraId="31728739" w14:textId="1BB4BDF9" w:rsidR="00E66F15" w:rsidRPr="00740AB6" w:rsidRDefault="00E66F15" w:rsidP="00C126A5">
            <w:pPr>
              <w:keepLines w:val="0"/>
              <w:ind w:firstLine="0"/>
              <w:jc w:val="center"/>
              <w:rPr>
                <w:color w:val="000000"/>
                <w:sz w:val="20"/>
              </w:rPr>
            </w:pPr>
            <w:r w:rsidRPr="0052106E">
              <w:rPr>
                <w:color w:val="000000"/>
                <w:sz w:val="20"/>
              </w:rPr>
              <w:t>Котельная ФГБУ ЦЖКУ МО РФ</w:t>
            </w:r>
          </w:p>
        </w:tc>
        <w:tc>
          <w:tcPr>
            <w:tcW w:w="764" w:type="pct"/>
            <w:vAlign w:val="center"/>
          </w:tcPr>
          <w:p w14:paraId="35C99CE4" w14:textId="77777777" w:rsidR="00E66F15" w:rsidRPr="00740AB6" w:rsidRDefault="00E66F1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5910D8" w:rsidRPr="00740AB6" w14:paraId="3F77A98B" w14:textId="77777777" w:rsidTr="00E66F15">
        <w:trPr>
          <w:trHeight w:val="284"/>
        </w:trPr>
        <w:tc>
          <w:tcPr>
            <w:tcW w:w="269" w:type="pct"/>
            <w:vAlign w:val="center"/>
          </w:tcPr>
          <w:p w14:paraId="15F52C22" w14:textId="77777777" w:rsidR="005910D8" w:rsidRPr="00740AB6" w:rsidRDefault="005910D8" w:rsidP="005910D8">
            <w:pPr>
              <w:keepLines w:val="0"/>
              <w:ind w:firstLine="0"/>
              <w:jc w:val="center"/>
              <w:rPr>
                <w:color w:val="000000"/>
                <w:sz w:val="20"/>
              </w:rPr>
            </w:pPr>
          </w:p>
        </w:tc>
        <w:tc>
          <w:tcPr>
            <w:tcW w:w="3967" w:type="pct"/>
            <w:shd w:val="clear" w:color="auto" w:fill="auto"/>
            <w:vAlign w:val="center"/>
          </w:tcPr>
          <w:p w14:paraId="79AAC2E1" w14:textId="77777777" w:rsidR="005910D8" w:rsidRPr="00740AB6" w:rsidRDefault="005910D8" w:rsidP="005910D8">
            <w:pPr>
              <w:keepLines w:val="0"/>
              <w:ind w:firstLine="0"/>
              <w:jc w:val="left"/>
              <w:rPr>
                <w:b/>
                <w:color w:val="000000"/>
                <w:sz w:val="20"/>
              </w:rPr>
            </w:pPr>
            <w:r w:rsidRPr="00740AB6">
              <w:rPr>
                <w:b/>
                <w:color w:val="000000"/>
                <w:sz w:val="20"/>
              </w:rPr>
              <w:t>Итого:</w:t>
            </w:r>
          </w:p>
        </w:tc>
        <w:tc>
          <w:tcPr>
            <w:tcW w:w="764" w:type="pct"/>
            <w:shd w:val="clear" w:color="auto" w:fill="auto"/>
            <w:vAlign w:val="center"/>
          </w:tcPr>
          <w:p w14:paraId="27032A3A" w14:textId="667B5C20" w:rsidR="005910D8" w:rsidRPr="00740AB6" w:rsidRDefault="00C546E6" w:rsidP="005910D8">
            <w:pPr>
              <w:keepLines w:val="0"/>
              <w:ind w:firstLine="0"/>
              <w:jc w:val="center"/>
              <w:rPr>
                <w:b/>
                <w:color w:val="000000"/>
                <w:sz w:val="20"/>
              </w:rPr>
            </w:pPr>
            <w:r w:rsidRPr="00C546E6">
              <w:rPr>
                <w:b/>
                <w:color w:val="000000"/>
                <w:sz w:val="20"/>
              </w:rPr>
              <w:t>98306,465</w:t>
            </w:r>
          </w:p>
        </w:tc>
      </w:tr>
    </w:tbl>
    <w:p w14:paraId="6CB0155B" w14:textId="7F661FDC" w:rsidR="00E80E70" w:rsidRPr="00740AB6" w:rsidRDefault="00E80E70" w:rsidP="00E80E70">
      <w:pPr>
        <w:rPr>
          <w:lang w:eastAsia="en-US"/>
        </w:rPr>
      </w:pPr>
      <w:r w:rsidRPr="00740AB6">
        <w:rPr>
          <w:lang w:eastAsia="en-US"/>
        </w:rPr>
        <w:t>Объемы потребления тепловой энергии на собственные нужды за 20</w:t>
      </w:r>
      <w:r w:rsidR="00452249">
        <w:rPr>
          <w:lang w:eastAsia="en-US"/>
        </w:rPr>
        <w:t>20</w:t>
      </w:r>
      <w:r w:rsidRPr="00740AB6">
        <w:rPr>
          <w:lang w:eastAsia="en-US"/>
        </w:rPr>
        <w:t xml:space="preserve"> год по каждому источнику тепловой энергии представлены в </w:t>
      </w:r>
      <w:r w:rsidRPr="00740AB6">
        <w:rPr>
          <w:lang w:eastAsia="en-US"/>
        </w:rPr>
        <w:fldChar w:fldCharType="begin"/>
      </w:r>
      <w:r w:rsidRPr="00740AB6">
        <w:rPr>
          <w:lang w:eastAsia="en-US"/>
        </w:rPr>
        <w:instrText xml:space="preserve"> REF _Ref488912284 \h  \* MERGEFORMAT </w:instrText>
      </w:r>
      <w:r w:rsidRPr="00740AB6">
        <w:rPr>
          <w:lang w:eastAsia="en-US"/>
        </w:rPr>
      </w:r>
      <w:r w:rsidRPr="00740AB6">
        <w:rPr>
          <w:lang w:eastAsia="en-US"/>
        </w:rPr>
        <w:fldChar w:fldCharType="separate"/>
      </w:r>
      <w:r w:rsidR="00982016" w:rsidRPr="00740AB6">
        <w:rPr>
          <w:lang w:eastAsia="en-US"/>
        </w:rPr>
        <w:t>Таблица</w:t>
      </w:r>
      <w:r w:rsidR="00982016" w:rsidRPr="00982016">
        <w:rPr>
          <w:noProof/>
          <w:szCs w:val="22"/>
          <w:lang w:eastAsia="en-US"/>
        </w:rPr>
        <w:t xml:space="preserve"> 2</w:t>
      </w:r>
      <w:r w:rsidR="00982016">
        <w:rPr>
          <w:noProof/>
        </w:rPr>
        <w:t>.4</w:t>
      </w:r>
      <w:r w:rsidR="00982016" w:rsidRPr="00740AB6">
        <w:t>.</w:t>
      </w:r>
      <w:r w:rsidR="00982016">
        <w:rPr>
          <w:noProof/>
        </w:rPr>
        <w:t>2</w:t>
      </w:r>
      <w:r w:rsidRPr="00740AB6">
        <w:rPr>
          <w:lang w:eastAsia="en-US"/>
        </w:rPr>
        <w:fldChar w:fldCharType="end"/>
      </w:r>
      <w:r w:rsidRPr="00740AB6">
        <w:rPr>
          <w:lang w:eastAsia="en-US"/>
        </w:rPr>
        <w:t xml:space="preserve">. </w:t>
      </w:r>
    </w:p>
    <w:p w14:paraId="3A30386C" w14:textId="1C4D1F71" w:rsidR="00E80E70" w:rsidRDefault="00E80E70" w:rsidP="009B425A">
      <w:pPr>
        <w:pStyle w:val="aff"/>
      </w:pPr>
      <w:bookmarkStart w:id="66" w:name="_Ref488912284"/>
      <w:r w:rsidRPr="00740AB6">
        <w:t xml:space="preserve">Таблица </w:t>
      </w:r>
      <w:fldSimple w:instr=" STYLEREF 2 \s ">
        <w:r w:rsidR="006F202A">
          <w:rPr>
            <w:noProof/>
          </w:rPr>
          <w:t>2.4</w:t>
        </w:r>
      </w:fldSimple>
      <w:r w:rsidR="006F202A">
        <w:t>.</w:t>
      </w:r>
      <w:fldSimple w:instr=" SEQ Таблица \* ARABIC \s 2 ">
        <w:r w:rsidR="006F202A">
          <w:rPr>
            <w:noProof/>
          </w:rPr>
          <w:t>2</w:t>
        </w:r>
      </w:fldSimple>
      <w:bookmarkEnd w:id="66"/>
      <w:r w:rsidRPr="00740AB6">
        <w:t>. Объем потребления тепловой энергии на собственные и производственные нужды тепловыми источниками г. Благовещенска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3634"/>
        <w:gridCol w:w="2124"/>
        <w:gridCol w:w="1171"/>
        <w:gridCol w:w="1060"/>
        <w:gridCol w:w="930"/>
      </w:tblGrid>
      <w:tr w:rsidR="00492C47" w:rsidRPr="00C836D0" w14:paraId="7A34E1E9" w14:textId="77777777" w:rsidTr="00C836D0">
        <w:trPr>
          <w:trHeight w:val="528"/>
          <w:tblHeader/>
        </w:trPr>
        <w:tc>
          <w:tcPr>
            <w:tcW w:w="228" w:type="pct"/>
            <w:shd w:val="clear" w:color="000000" w:fill="D9D9D9"/>
            <w:vAlign w:val="center"/>
            <w:hideMark/>
          </w:tcPr>
          <w:p w14:paraId="03895CC3" w14:textId="77777777" w:rsidR="00492C47" w:rsidRPr="00C836D0" w:rsidRDefault="00492C47" w:rsidP="00492C47">
            <w:pPr>
              <w:keepLines w:val="0"/>
              <w:ind w:firstLine="0"/>
              <w:jc w:val="center"/>
              <w:rPr>
                <w:b/>
                <w:bCs/>
                <w:color w:val="000000"/>
                <w:sz w:val="20"/>
              </w:rPr>
            </w:pPr>
            <w:r w:rsidRPr="00C836D0">
              <w:rPr>
                <w:b/>
                <w:bCs/>
                <w:color w:val="000000"/>
                <w:sz w:val="20"/>
              </w:rPr>
              <w:t>№ п/п</w:t>
            </w:r>
          </w:p>
        </w:tc>
        <w:tc>
          <w:tcPr>
            <w:tcW w:w="1944" w:type="pct"/>
            <w:shd w:val="clear" w:color="000000" w:fill="D9D9D9"/>
            <w:vAlign w:val="center"/>
            <w:hideMark/>
          </w:tcPr>
          <w:p w14:paraId="47B86A00" w14:textId="77777777" w:rsidR="00492C47" w:rsidRPr="00C836D0" w:rsidRDefault="00492C47" w:rsidP="00492C47">
            <w:pPr>
              <w:keepLines w:val="0"/>
              <w:ind w:firstLine="0"/>
              <w:jc w:val="center"/>
              <w:rPr>
                <w:b/>
                <w:bCs/>
                <w:color w:val="000000"/>
                <w:sz w:val="20"/>
              </w:rPr>
            </w:pPr>
            <w:r w:rsidRPr="00C836D0">
              <w:rPr>
                <w:b/>
                <w:bCs/>
                <w:color w:val="000000"/>
                <w:sz w:val="20"/>
              </w:rPr>
              <w:t>Наименование источника</w:t>
            </w:r>
          </w:p>
        </w:tc>
        <w:tc>
          <w:tcPr>
            <w:tcW w:w="1136" w:type="pct"/>
            <w:shd w:val="clear" w:color="000000" w:fill="D9D9D9"/>
            <w:vAlign w:val="center"/>
            <w:hideMark/>
          </w:tcPr>
          <w:p w14:paraId="08C74E95" w14:textId="77777777" w:rsidR="00492C47" w:rsidRPr="00C836D0" w:rsidRDefault="00492C47" w:rsidP="00492C47">
            <w:pPr>
              <w:keepLines w:val="0"/>
              <w:ind w:firstLine="0"/>
              <w:jc w:val="center"/>
              <w:rPr>
                <w:b/>
                <w:bCs/>
                <w:color w:val="000000"/>
                <w:sz w:val="20"/>
              </w:rPr>
            </w:pPr>
            <w:r w:rsidRPr="00C836D0">
              <w:rPr>
                <w:b/>
                <w:bCs/>
                <w:color w:val="000000"/>
                <w:sz w:val="20"/>
              </w:rPr>
              <w:t>Местоположение</w:t>
            </w:r>
          </w:p>
        </w:tc>
        <w:tc>
          <w:tcPr>
            <w:tcW w:w="627" w:type="pct"/>
            <w:shd w:val="clear" w:color="000000" w:fill="D9D9D9"/>
            <w:vAlign w:val="center"/>
            <w:hideMark/>
          </w:tcPr>
          <w:p w14:paraId="611E4FAB" w14:textId="77777777" w:rsidR="00492C47" w:rsidRPr="00C836D0" w:rsidRDefault="00492C47" w:rsidP="00492C47">
            <w:pPr>
              <w:keepLines w:val="0"/>
              <w:ind w:firstLine="0"/>
              <w:jc w:val="center"/>
              <w:rPr>
                <w:b/>
                <w:bCs/>
                <w:color w:val="000000"/>
                <w:sz w:val="20"/>
              </w:rPr>
            </w:pPr>
            <w:r w:rsidRPr="00C836D0">
              <w:rPr>
                <w:b/>
                <w:bCs/>
                <w:color w:val="000000"/>
                <w:sz w:val="20"/>
              </w:rPr>
              <w:t>Располагаемая мощность, Гкал/ч</w:t>
            </w:r>
          </w:p>
        </w:tc>
        <w:tc>
          <w:tcPr>
            <w:tcW w:w="567" w:type="pct"/>
            <w:shd w:val="clear" w:color="000000" w:fill="D9D9D9"/>
            <w:vAlign w:val="center"/>
            <w:hideMark/>
          </w:tcPr>
          <w:p w14:paraId="62E32D09" w14:textId="77777777" w:rsidR="00492C47" w:rsidRPr="00C836D0" w:rsidRDefault="00492C47" w:rsidP="00492C47">
            <w:pPr>
              <w:keepLines w:val="0"/>
              <w:ind w:firstLine="0"/>
              <w:jc w:val="center"/>
              <w:rPr>
                <w:b/>
                <w:bCs/>
                <w:color w:val="000000"/>
                <w:sz w:val="20"/>
              </w:rPr>
            </w:pPr>
            <w:r w:rsidRPr="00C836D0">
              <w:rPr>
                <w:b/>
                <w:bCs/>
                <w:color w:val="000000"/>
                <w:sz w:val="20"/>
              </w:rPr>
              <w:t>Собственные нужды, Гкал/ч</w:t>
            </w:r>
          </w:p>
        </w:tc>
        <w:tc>
          <w:tcPr>
            <w:tcW w:w="498" w:type="pct"/>
            <w:shd w:val="clear" w:color="000000" w:fill="D9D9D9"/>
            <w:vAlign w:val="center"/>
            <w:hideMark/>
          </w:tcPr>
          <w:p w14:paraId="40438AE9" w14:textId="77777777" w:rsidR="00492C47" w:rsidRPr="00C836D0" w:rsidRDefault="00492C47" w:rsidP="00492C47">
            <w:pPr>
              <w:keepLines w:val="0"/>
              <w:ind w:firstLine="0"/>
              <w:jc w:val="center"/>
              <w:rPr>
                <w:b/>
                <w:bCs/>
                <w:color w:val="000000"/>
                <w:sz w:val="20"/>
              </w:rPr>
            </w:pPr>
            <w:r w:rsidRPr="00C836D0">
              <w:rPr>
                <w:b/>
                <w:bCs/>
                <w:color w:val="000000"/>
                <w:sz w:val="20"/>
              </w:rPr>
              <w:t>Тепловая мощность нетто, Гкал/ч</w:t>
            </w:r>
          </w:p>
        </w:tc>
      </w:tr>
      <w:tr w:rsidR="00492C47" w:rsidRPr="00C836D0" w14:paraId="575D584D" w14:textId="77777777" w:rsidTr="00C836D0">
        <w:trPr>
          <w:trHeight w:val="615"/>
        </w:trPr>
        <w:tc>
          <w:tcPr>
            <w:tcW w:w="228" w:type="pct"/>
            <w:shd w:val="clear" w:color="000000" w:fill="D9D9D9"/>
            <w:noWrap/>
            <w:vAlign w:val="center"/>
            <w:hideMark/>
          </w:tcPr>
          <w:p w14:paraId="59CB9C9B" w14:textId="77777777" w:rsidR="00492C47" w:rsidRPr="00C836D0" w:rsidRDefault="00492C47" w:rsidP="00492C47">
            <w:pPr>
              <w:keepLines w:val="0"/>
              <w:ind w:firstLine="0"/>
              <w:jc w:val="center"/>
              <w:rPr>
                <w:b/>
                <w:bCs/>
                <w:color w:val="000000"/>
                <w:sz w:val="20"/>
              </w:rPr>
            </w:pPr>
            <w:r w:rsidRPr="00C836D0">
              <w:rPr>
                <w:b/>
                <w:bCs/>
                <w:color w:val="000000"/>
                <w:sz w:val="20"/>
              </w:rPr>
              <w:t>1.</w:t>
            </w:r>
          </w:p>
        </w:tc>
        <w:tc>
          <w:tcPr>
            <w:tcW w:w="3081" w:type="pct"/>
            <w:gridSpan w:val="2"/>
            <w:shd w:val="clear" w:color="000000" w:fill="D9D9D9"/>
            <w:vAlign w:val="center"/>
            <w:hideMark/>
          </w:tcPr>
          <w:p w14:paraId="7343D4FA" w14:textId="77777777" w:rsidR="00492C47" w:rsidRPr="00C836D0" w:rsidRDefault="00492C47" w:rsidP="00492C47">
            <w:pPr>
              <w:keepLines w:val="0"/>
              <w:ind w:firstLine="0"/>
              <w:jc w:val="center"/>
              <w:rPr>
                <w:b/>
                <w:bCs/>
                <w:color w:val="000000"/>
                <w:sz w:val="20"/>
              </w:rPr>
            </w:pPr>
            <w:r w:rsidRPr="00C836D0">
              <w:rPr>
                <w:b/>
                <w:bCs/>
                <w:color w:val="000000"/>
                <w:sz w:val="20"/>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627" w:type="pct"/>
            <w:shd w:val="clear" w:color="000000" w:fill="D9D9D9"/>
            <w:noWrap/>
            <w:vAlign w:val="center"/>
            <w:hideMark/>
          </w:tcPr>
          <w:p w14:paraId="0C4E5F87" w14:textId="77777777" w:rsidR="00492C47" w:rsidRPr="00C836D0" w:rsidRDefault="00492C47" w:rsidP="00492C47">
            <w:pPr>
              <w:keepLines w:val="0"/>
              <w:ind w:firstLine="0"/>
              <w:jc w:val="center"/>
              <w:rPr>
                <w:b/>
                <w:bCs/>
                <w:color w:val="000000"/>
                <w:sz w:val="20"/>
              </w:rPr>
            </w:pPr>
            <w:r w:rsidRPr="00C836D0">
              <w:rPr>
                <w:b/>
                <w:bCs/>
                <w:color w:val="000000"/>
                <w:sz w:val="20"/>
              </w:rPr>
              <w:t>971,100</w:t>
            </w:r>
          </w:p>
        </w:tc>
        <w:tc>
          <w:tcPr>
            <w:tcW w:w="567" w:type="pct"/>
            <w:shd w:val="clear" w:color="000000" w:fill="D9D9D9"/>
            <w:noWrap/>
            <w:vAlign w:val="center"/>
            <w:hideMark/>
          </w:tcPr>
          <w:p w14:paraId="35B37651" w14:textId="77777777" w:rsidR="00492C47" w:rsidRPr="00C836D0" w:rsidRDefault="00492C47" w:rsidP="00492C47">
            <w:pPr>
              <w:keepLines w:val="0"/>
              <w:ind w:firstLine="0"/>
              <w:jc w:val="center"/>
              <w:rPr>
                <w:b/>
                <w:bCs/>
                <w:color w:val="000000"/>
                <w:sz w:val="20"/>
              </w:rPr>
            </w:pPr>
            <w:r w:rsidRPr="00C836D0">
              <w:rPr>
                <w:b/>
                <w:bCs/>
                <w:color w:val="000000"/>
                <w:sz w:val="20"/>
              </w:rPr>
              <w:t>34,500</w:t>
            </w:r>
          </w:p>
        </w:tc>
        <w:tc>
          <w:tcPr>
            <w:tcW w:w="498" w:type="pct"/>
            <w:shd w:val="clear" w:color="000000" w:fill="D9D9D9"/>
            <w:noWrap/>
            <w:vAlign w:val="center"/>
            <w:hideMark/>
          </w:tcPr>
          <w:p w14:paraId="40CEC4B6" w14:textId="77777777" w:rsidR="00492C47" w:rsidRPr="00C836D0" w:rsidRDefault="00492C47" w:rsidP="00492C47">
            <w:pPr>
              <w:keepLines w:val="0"/>
              <w:ind w:firstLine="0"/>
              <w:jc w:val="center"/>
              <w:rPr>
                <w:b/>
                <w:bCs/>
                <w:color w:val="000000"/>
                <w:sz w:val="20"/>
              </w:rPr>
            </w:pPr>
            <w:r w:rsidRPr="00C836D0">
              <w:rPr>
                <w:b/>
                <w:bCs/>
                <w:color w:val="000000"/>
                <w:sz w:val="20"/>
              </w:rPr>
              <w:t>971,100</w:t>
            </w:r>
          </w:p>
        </w:tc>
      </w:tr>
      <w:tr w:rsidR="00492C47" w:rsidRPr="00C836D0" w14:paraId="0A8DD91F" w14:textId="77777777" w:rsidTr="00C836D0">
        <w:trPr>
          <w:trHeight w:val="189"/>
        </w:trPr>
        <w:tc>
          <w:tcPr>
            <w:tcW w:w="228" w:type="pct"/>
            <w:vMerge w:val="restart"/>
            <w:shd w:val="clear" w:color="auto" w:fill="auto"/>
            <w:noWrap/>
            <w:vAlign w:val="center"/>
            <w:hideMark/>
          </w:tcPr>
          <w:p w14:paraId="3311682D" w14:textId="77777777" w:rsidR="00492C47" w:rsidRPr="00C836D0" w:rsidRDefault="00492C47" w:rsidP="00492C47">
            <w:pPr>
              <w:keepLines w:val="0"/>
              <w:ind w:firstLine="0"/>
              <w:jc w:val="center"/>
              <w:rPr>
                <w:color w:val="000000"/>
                <w:sz w:val="20"/>
              </w:rPr>
            </w:pPr>
            <w:r w:rsidRPr="00C836D0">
              <w:rPr>
                <w:color w:val="000000"/>
                <w:sz w:val="20"/>
              </w:rPr>
              <w:t>1</w:t>
            </w:r>
          </w:p>
        </w:tc>
        <w:tc>
          <w:tcPr>
            <w:tcW w:w="1944" w:type="pct"/>
            <w:vMerge w:val="restart"/>
            <w:shd w:val="clear" w:color="auto" w:fill="auto"/>
            <w:noWrap/>
            <w:vAlign w:val="center"/>
            <w:hideMark/>
          </w:tcPr>
          <w:p w14:paraId="3DD656E5" w14:textId="77777777" w:rsidR="00492C47" w:rsidRPr="00C836D0" w:rsidRDefault="00492C47" w:rsidP="00492C47">
            <w:pPr>
              <w:keepLines w:val="0"/>
              <w:ind w:firstLine="0"/>
              <w:jc w:val="left"/>
              <w:rPr>
                <w:color w:val="000000"/>
                <w:sz w:val="20"/>
              </w:rPr>
            </w:pPr>
            <w:r w:rsidRPr="00C836D0">
              <w:rPr>
                <w:color w:val="000000"/>
                <w:sz w:val="20"/>
              </w:rPr>
              <w:t>Благовещенская ТЭЦ</w:t>
            </w:r>
          </w:p>
        </w:tc>
        <w:tc>
          <w:tcPr>
            <w:tcW w:w="1136" w:type="pct"/>
            <w:vMerge w:val="restart"/>
            <w:shd w:val="clear" w:color="auto" w:fill="auto"/>
            <w:noWrap/>
            <w:vAlign w:val="center"/>
            <w:hideMark/>
          </w:tcPr>
          <w:p w14:paraId="62D07325" w14:textId="77777777" w:rsidR="00492C47" w:rsidRPr="00C836D0" w:rsidRDefault="00492C47" w:rsidP="00492C47">
            <w:pPr>
              <w:keepLines w:val="0"/>
              <w:ind w:firstLine="0"/>
              <w:jc w:val="center"/>
              <w:rPr>
                <w:color w:val="000000"/>
                <w:sz w:val="20"/>
              </w:rPr>
            </w:pPr>
            <w:r w:rsidRPr="00C836D0">
              <w:rPr>
                <w:color w:val="000000"/>
                <w:sz w:val="20"/>
              </w:rPr>
              <w:t>г. Благовещенск</w:t>
            </w:r>
          </w:p>
        </w:tc>
        <w:tc>
          <w:tcPr>
            <w:tcW w:w="627" w:type="pct"/>
            <w:vMerge w:val="restart"/>
            <w:shd w:val="clear" w:color="auto" w:fill="auto"/>
            <w:noWrap/>
            <w:vAlign w:val="center"/>
            <w:hideMark/>
          </w:tcPr>
          <w:p w14:paraId="71DE381E" w14:textId="77777777" w:rsidR="00492C47" w:rsidRPr="00C836D0" w:rsidRDefault="00492C47" w:rsidP="00492C47">
            <w:pPr>
              <w:keepLines w:val="0"/>
              <w:ind w:firstLine="0"/>
              <w:jc w:val="center"/>
              <w:rPr>
                <w:color w:val="000000"/>
                <w:sz w:val="20"/>
              </w:rPr>
            </w:pPr>
            <w:r w:rsidRPr="00C836D0">
              <w:rPr>
                <w:color w:val="000000"/>
                <w:sz w:val="20"/>
              </w:rPr>
              <w:t>971,100</w:t>
            </w:r>
          </w:p>
        </w:tc>
        <w:tc>
          <w:tcPr>
            <w:tcW w:w="567" w:type="pct"/>
            <w:vMerge w:val="restart"/>
            <w:shd w:val="clear" w:color="auto" w:fill="auto"/>
            <w:noWrap/>
            <w:vAlign w:val="center"/>
            <w:hideMark/>
          </w:tcPr>
          <w:p w14:paraId="751BC364" w14:textId="77777777" w:rsidR="00492C47" w:rsidRPr="00C836D0" w:rsidRDefault="00492C47" w:rsidP="00492C47">
            <w:pPr>
              <w:keepLines w:val="0"/>
              <w:ind w:firstLine="0"/>
              <w:jc w:val="center"/>
              <w:rPr>
                <w:color w:val="000000"/>
                <w:sz w:val="20"/>
              </w:rPr>
            </w:pPr>
            <w:r w:rsidRPr="00C836D0">
              <w:rPr>
                <w:color w:val="000000"/>
                <w:sz w:val="20"/>
              </w:rPr>
              <w:t>34,500</w:t>
            </w:r>
          </w:p>
        </w:tc>
        <w:tc>
          <w:tcPr>
            <w:tcW w:w="498" w:type="pct"/>
            <w:shd w:val="clear" w:color="auto" w:fill="auto"/>
            <w:noWrap/>
            <w:vAlign w:val="center"/>
            <w:hideMark/>
          </w:tcPr>
          <w:p w14:paraId="4523D421" w14:textId="63D6565E" w:rsidR="00492C47" w:rsidRPr="00C836D0" w:rsidRDefault="00492C47" w:rsidP="00492C47">
            <w:pPr>
              <w:keepLines w:val="0"/>
              <w:ind w:firstLine="0"/>
              <w:jc w:val="center"/>
              <w:rPr>
                <w:sz w:val="20"/>
              </w:rPr>
            </w:pPr>
            <w:r w:rsidRPr="00C836D0">
              <w:rPr>
                <w:sz w:val="20"/>
              </w:rPr>
              <w:t>954,1 (вода)</w:t>
            </w:r>
          </w:p>
        </w:tc>
      </w:tr>
      <w:tr w:rsidR="00492C47" w:rsidRPr="00C836D0" w14:paraId="299A15B6" w14:textId="77777777" w:rsidTr="00C836D0">
        <w:trPr>
          <w:trHeight w:val="188"/>
        </w:trPr>
        <w:tc>
          <w:tcPr>
            <w:tcW w:w="228" w:type="pct"/>
            <w:vMerge/>
            <w:shd w:val="clear" w:color="auto" w:fill="auto"/>
            <w:noWrap/>
            <w:vAlign w:val="center"/>
          </w:tcPr>
          <w:p w14:paraId="266D930C" w14:textId="77777777" w:rsidR="00492C47" w:rsidRPr="00C836D0" w:rsidRDefault="00492C47" w:rsidP="00492C47">
            <w:pPr>
              <w:keepLines w:val="0"/>
              <w:ind w:firstLine="0"/>
              <w:jc w:val="center"/>
              <w:rPr>
                <w:color w:val="000000"/>
                <w:sz w:val="20"/>
              </w:rPr>
            </w:pPr>
          </w:p>
        </w:tc>
        <w:tc>
          <w:tcPr>
            <w:tcW w:w="1944" w:type="pct"/>
            <w:vMerge/>
            <w:shd w:val="clear" w:color="auto" w:fill="auto"/>
            <w:noWrap/>
            <w:vAlign w:val="center"/>
          </w:tcPr>
          <w:p w14:paraId="54AF099A" w14:textId="77777777" w:rsidR="00492C47" w:rsidRPr="00C836D0" w:rsidRDefault="00492C47" w:rsidP="00492C47">
            <w:pPr>
              <w:keepLines w:val="0"/>
              <w:ind w:firstLine="0"/>
              <w:jc w:val="left"/>
              <w:rPr>
                <w:color w:val="000000"/>
                <w:sz w:val="20"/>
              </w:rPr>
            </w:pPr>
          </w:p>
        </w:tc>
        <w:tc>
          <w:tcPr>
            <w:tcW w:w="1136" w:type="pct"/>
            <w:vMerge/>
            <w:shd w:val="clear" w:color="auto" w:fill="auto"/>
            <w:noWrap/>
            <w:vAlign w:val="center"/>
          </w:tcPr>
          <w:p w14:paraId="5A103568" w14:textId="77777777" w:rsidR="00492C47" w:rsidRPr="00C836D0" w:rsidRDefault="00492C47" w:rsidP="00492C47">
            <w:pPr>
              <w:keepLines w:val="0"/>
              <w:ind w:firstLine="0"/>
              <w:jc w:val="center"/>
              <w:rPr>
                <w:color w:val="000000"/>
                <w:sz w:val="20"/>
              </w:rPr>
            </w:pPr>
          </w:p>
        </w:tc>
        <w:tc>
          <w:tcPr>
            <w:tcW w:w="627" w:type="pct"/>
            <w:vMerge/>
            <w:shd w:val="clear" w:color="auto" w:fill="auto"/>
            <w:noWrap/>
            <w:vAlign w:val="center"/>
          </w:tcPr>
          <w:p w14:paraId="3ADDB62A" w14:textId="77777777" w:rsidR="00492C47" w:rsidRPr="00C836D0" w:rsidRDefault="00492C47" w:rsidP="00492C47">
            <w:pPr>
              <w:keepLines w:val="0"/>
              <w:ind w:firstLine="0"/>
              <w:jc w:val="center"/>
              <w:rPr>
                <w:color w:val="000000"/>
                <w:sz w:val="20"/>
              </w:rPr>
            </w:pPr>
          </w:p>
        </w:tc>
        <w:tc>
          <w:tcPr>
            <w:tcW w:w="567" w:type="pct"/>
            <w:vMerge/>
            <w:shd w:val="clear" w:color="auto" w:fill="auto"/>
            <w:noWrap/>
            <w:vAlign w:val="center"/>
          </w:tcPr>
          <w:p w14:paraId="66A24BDD" w14:textId="77777777" w:rsidR="00492C47" w:rsidRPr="00C836D0" w:rsidRDefault="00492C47" w:rsidP="00492C47">
            <w:pPr>
              <w:keepLines w:val="0"/>
              <w:ind w:firstLine="0"/>
              <w:jc w:val="center"/>
              <w:rPr>
                <w:color w:val="000000"/>
                <w:sz w:val="20"/>
              </w:rPr>
            </w:pPr>
          </w:p>
        </w:tc>
        <w:tc>
          <w:tcPr>
            <w:tcW w:w="498" w:type="pct"/>
            <w:shd w:val="clear" w:color="auto" w:fill="auto"/>
            <w:noWrap/>
            <w:vAlign w:val="center"/>
          </w:tcPr>
          <w:p w14:paraId="7B45389F" w14:textId="30BC3F13" w:rsidR="00492C47" w:rsidRPr="00C836D0" w:rsidRDefault="00492C47" w:rsidP="00492C47">
            <w:pPr>
              <w:keepLines w:val="0"/>
              <w:ind w:firstLine="0"/>
              <w:jc w:val="center"/>
              <w:rPr>
                <w:sz w:val="20"/>
              </w:rPr>
            </w:pPr>
            <w:r w:rsidRPr="00C836D0">
              <w:rPr>
                <w:sz w:val="20"/>
              </w:rPr>
              <w:t>17 (пар)</w:t>
            </w:r>
          </w:p>
        </w:tc>
      </w:tr>
      <w:tr w:rsidR="00C836D0" w:rsidRPr="00C836D0" w14:paraId="654C6131" w14:textId="77777777" w:rsidTr="00C836D0">
        <w:trPr>
          <w:trHeight w:val="264"/>
        </w:trPr>
        <w:tc>
          <w:tcPr>
            <w:tcW w:w="228" w:type="pct"/>
            <w:shd w:val="clear" w:color="000000" w:fill="D9D9D9"/>
            <w:noWrap/>
            <w:vAlign w:val="center"/>
            <w:hideMark/>
          </w:tcPr>
          <w:p w14:paraId="7ECF39A6" w14:textId="77777777" w:rsidR="00C836D0" w:rsidRPr="00C836D0" w:rsidRDefault="00C836D0" w:rsidP="00C836D0">
            <w:pPr>
              <w:keepLines w:val="0"/>
              <w:ind w:firstLine="0"/>
              <w:jc w:val="center"/>
              <w:rPr>
                <w:b/>
                <w:bCs/>
                <w:color w:val="000000"/>
                <w:sz w:val="20"/>
              </w:rPr>
            </w:pPr>
            <w:r w:rsidRPr="00C836D0">
              <w:rPr>
                <w:b/>
                <w:bCs/>
                <w:color w:val="000000"/>
                <w:sz w:val="20"/>
              </w:rPr>
              <w:t>2.</w:t>
            </w:r>
          </w:p>
        </w:tc>
        <w:tc>
          <w:tcPr>
            <w:tcW w:w="3081" w:type="pct"/>
            <w:gridSpan w:val="2"/>
            <w:shd w:val="clear" w:color="000000" w:fill="D9D9D9"/>
            <w:noWrap/>
            <w:vAlign w:val="center"/>
            <w:hideMark/>
          </w:tcPr>
          <w:p w14:paraId="6EE388C4" w14:textId="3C8639A5" w:rsidR="00C836D0" w:rsidRPr="00C836D0" w:rsidRDefault="00C836D0" w:rsidP="00C836D0">
            <w:pPr>
              <w:keepLines w:val="0"/>
              <w:ind w:firstLine="0"/>
              <w:jc w:val="center"/>
              <w:rPr>
                <w:b/>
                <w:bCs/>
                <w:color w:val="000000"/>
                <w:sz w:val="20"/>
              </w:rPr>
            </w:pPr>
            <w:r w:rsidRPr="00C836D0">
              <w:rPr>
                <w:b/>
                <w:bCs/>
                <w:color w:val="000000"/>
                <w:sz w:val="20"/>
              </w:rPr>
              <w:t>филиал ООО «АКС» «</w:t>
            </w:r>
            <w:proofErr w:type="spellStart"/>
            <w:r w:rsidRPr="00C836D0">
              <w:rPr>
                <w:b/>
                <w:bCs/>
                <w:color w:val="000000"/>
                <w:sz w:val="20"/>
              </w:rPr>
              <w:t>Амуртеплосервис</w:t>
            </w:r>
            <w:proofErr w:type="spellEnd"/>
            <w:r w:rsidRPr="00C836D0">
              <w:rPr>
                <w:b/>
                <w:bCs/>
                <w:color w:val="000000"/>
                <w:sz w:val="20"/>
              </w:rPr>
              <w:t>»</w:t>
            </w:r>
          </w:p>
        </w:tc>
        <w:tc>
          <w:tcPr>
            <w:tcW w:w="627" w:type="pct"/>
            <w:shd w:val="clear" w:color="auto" w:fill="D0CECE" w:themeFill="background2" w:themeFillShade="E6"/>
            <w:noWrap/>
            <w:vAlign w:val="center"/>
            <w:hideMark/>
          </w:tcPr>
          <w:p w14:paraId="2A02C3F6" w14:textId="71A898E1" w:rsidR="00C836D0" w:rsidRPr="00C836D0" w:rsidRDefault="00C836D0" w:rsidP="00C836D0">
            <w:pPr>
              <w:keepLines w:val="0"/>
              <w:ind w:firstLine="0"/>
              <w:jc w:val="center"/>
              <w:rPr>
                <w:b/>
                <w:bCs/>
                <w:color w:val="000000"/>
                <w:sz w:val="20"/>
              </w:rPr>
            </w:pPr>
            <w:r w:rsidRPr="00C836D0">
              <w:rPr>
                <w:b/>
                <w:color w:val="000000"/>
                <w:sz w:val="20"/>
              </w:rPr>
              <w:t>129,608</w:t>
            </w:r>
          </w:p>
        </w:tc>
        <w:tc>
          <w:tcPr>
            <w:tcW w:w="567" w:type="pct"/>
            <w:shd w:val="clear" w:color="auto" w:fill="D0CECE" w:themeFill="background2" w:themeFillShade="E6"/>
            <w:noWrap/>
            <w:vAlign w:val="center"/>
            <w:hideMark/>
          </w:tcPr>
          <w:p w14:paraId="4724787A" w14:textId="04E864F6" w:rsidR="00C836D0" w:rsidRPr="00C836D0" w:rsidRDefault="00C836D0" w:rsidP="00C836D0">
            <w:pPr>
              <w:keepLines w:val="0"/>
              <w:ind w:firstLine="0"/>
              <w:jc w:val="center"/>
              <w:rPr>
                <w:b/>
                <w:bCs/>
                <w:color w:val="000000"/>
                <w:sz w:val="20"/>
              </w:rPr>
            </w:pPr>
            <w:r w:rsidRPr="00C836D0">
              <w:rPr>
                <w:b/>
                <w:color w:val="000000"/>
                <w:sz w:val="20"/>
              </w:rPr>
              <w:t>5,178</w:t>
            </w:r>
          </w:p>
        </w:tc>
        <w:tc>
          <w:tcPr>
            <w:tcW w:w="498" w:type="pct"/>
            <w:shd w:val="clear" w:color="auto" w:fill="D0CECE" w:themeFill="background2" w:themeFillShade="E6"/>
            <w:noWrap/>
            <w:vAlign w:val="center"/>
            <w:hideMark/>
          </w:tcPr>
          <w:p w14:paraId="5D2EBE6E" w14:textId="5F9F86BA" w:rsidR="00C836D0" w:rsidRPr="00C836D0" w:rsidRDefault="00C836D0" w:rsidP="00C836D0">
            <w:pPr>
              <w:keepLines w:val="0"/>
              <w:ind w:firstLine="0"/>
              <w:jc w:val="center"/>
              <w:rPr>
                <w:b/>
                <w:bCs/>
                <w:color w:val="000000"/>
                <w:sz w:val="20"/>
              </w:rPr>
            </w:pPr>
            <w:r w:rsidRPr="00C836D0">
              <w:rPr>
                <w:b/>
                <w:color w:val="000000"/>
                <w:sz w:val="20"/>
              </w:rPr>
              <w:t>124,430</w:t>
            </w:r>
          </w:p>
        </w:tc>
      </w:tr>
      <w:tr w:rsidR="0074379F" w:rsidRPr="00C836D0" w14:paraId="1170B1AF" w14:textId="77777777" w:rsidTr="00C836D0">
        <w:trPr>
          <w:trHeight w:val="264"/>
        </w:trPr>
        <w:tc>
          <w:tcPr>
            <w:tcW w:w="228" w:type="pct"/>
            <w:shd w:val="clear" w:color="auto" w:fill="auto"/>
            <w:noWrap/>
            <w:vAlign w:val="center"/>
            <w:hideMark/>
          </w:tcPr>
          <w:p w14:paraId="3E398FD5" w14:textId="77777777" w:rsidR="0074379F" w:rsidRPr="00C836D0" w:rsidRDefault="0074379F" w:rsidP="0074379F">
            <w:pPr>
              <w:keepLines w:val="0"/>
              <w:ind w:firstLine="0"/>
              <w:jc w:val="center"/>
              <w:rPr>
                <w:color w:val="000000"/>
                <w:sz w:val="20"/>
              </w:rPr>
            </w:pPr>
            <w:r w:rsidRPr="00C836D0">
              <w:rPr>
                <w:color w:val="000000"/>
                <w:sz w:val="20"/>
              </w:rPr>
              <w:t>1</w:t>
            </w:r>
          </w:p>
        </w:tc>
        <w:tc>
          <w:tcPr>
            <w:tcW w:w="1944" w:type="pct"/>
            <w:shd w:val="clear" w:color="auto" w:fill="auto"/>
            <w:noWrap/>
            <w:vAlign w:val="center"/>
            <w:hideMark/>
          </w:tcPr>
          <w:p w14:paraId="414FC1F5" w14:textId="77777777" w:rsidR="0074379F" w:rsidRPr="00C836D0" w:rsidRDefault="0074379F" w:rsidP="0074379F">
            <w:pPr>
              <w:keepLines w:val="0"/>
              <w:ind w:firstLine="0"/>
              <w:jc w:val="left"/>
              <w:rPr>
                <w:color w:val="000000"/>
                <w:sz w:val="20"/>
              </w:rPr>
            </w:pPr>
            <w:r w:rsidRPr="00C836D0">
              <w:rPr>
                <w:color w:val="000000"/>
                <w:sz w:val="20"/>
              </w:rPr>
              <w:t>Котельная 74 квартала</w:t>
            </w:r>
          </w:p>
        </w:tc>
        <w:tc>
          <w:tcPr>
            <w:tcW w:w="1136" w:type="pct"/>
            <w:shd w:val="clear" w:color="auto" w:fill="auto"/>
            <w:noWrap/>
            <w:vAlign w:val="center"/>
            <w:hideMark/>
          </w:tcPr>
          <w:p w14:paraId="2BD0BD34" w14:textId="77777777" w:rsidR="0074379F" w:rsidRPr="00C836D0" w:rsidRDefault="0074379F" w:rsidP="0074379F">
            <w:pPr>
              <w:keepLines w:val="0"/>
              <w:ind w:firstLine="0"/>
              <w:jc w:val="center"/>
              <w:rPr>
                <w:color w:val="000000"/>
                <w:sz w:val="20"/>
              </w:rPr>
            </w:pPr>
            <w:r w:rsidRPr="00C836D0">
              <w:rPr>
                <w:color w:val="000000"/>
                <w:sz w:val="20"/>
              </w:rPr>
              <w:t>ул. Краснофлотская, 14</w:t>
            </w:r>
          </w:p>
        </w:tc>
        <w:tc>
          <w:tcPr>
            <w:tcW w:w="627" w:type="pct"/>
            <w:shd w:val="clear" w:color="auto" w:fill="auto"/>
            <w:noWrap/>
            <w:vAlign w:val="center"/>
            <w:hideMark/>
          </w:tcPr>
          <w:p w14:paraId="01F74EA2" w14:textId="6E3FC8D7" w:rsidR="0074379F" w:rsidRPr="00C836D0" w:rsidRDefault="0074379F" w:rsidP="0074379F">
            <w:pPr>
              <w:keepLines w:val="0"/>
              <w:ind w:firstLine="0"/>
              <w:jc w:val="center"/>
              <w:rPr>
                <w:color w:val="000000"/>
                <w:sz w:val="20"/>
              </w:rPr>
            </w:pPr>
            <w:r w:rsidRPr="00C836D0">
              <w:rPr>
                <w:sz w:val="20"/>
              </w:rPr>
              <w:t>36,000</w:t>
            </w:r>
          </w:p>
        </w:tc>
        <w:tc>
          <w:tcPr>
            <w:tcW w:w="567" w:type="pct"/>
            <w:shd w:val="clear" w:color="auto" w:fill="auto"/>
            <w:noWrap/>
            <w:vAlign w:val="center"/>
            <w:hideMark/>
          </w:tcPr>
          <w:p w14:paraId="07904F0F" w14:textId="0B1FBBAA" w:rsidR="0074379F" w:rsidRPr="00C836D0" w:rsidRDefault="0074379F" w:rsidP="0074379F">
            <w:pPr>
              <w:keepLines w:val="0"/>
              <w:ind w:firstLine="0"/>
              <w:jc w:val="center"/>
              <w:rPr>
                <w:color w:val="000000"/>
                <w:sz w:val="20"/>
              </w:rPr>
            </w:pPr>
            <w:r w:rsidRPr="00C836D0">
              <w:rPr>
                <w:sz w:val="20"/>
              </w:rPr>
              <w:t>1,314</w:t>
            </w:r>
          </w:p>
        </w:tc>
        <w:tc>
          <w:tcPr>
            <w:tcW w:w="498" w:type="pct"/>
            <w:shd w:val="clear" w:color="auto" w:fill="auto"/>
            <w:noWrap/>
            <w:vAlign w:val="center"/>
            <w:hideMark/>
          </w:tcPr>
          <w:p w14:paraId="46359A63" w14:textId="4EEEAEBD" w:rsidR="0074379F" w:rsidRPr="00C836D0" w:rsidRDefault="0074379F" w:rsidP="0074379F">
            <w:pPr>
              <w:keepLines w:val="0"/>
              <w:ind w:firstLine="0"/>
              <w:jc w:val="center"/>
              <w:rPr>
                <w:color w:val="000000"/>
                <w:sz w:val="20"/>
              </w:rPr>
            </w:pPr>
            <w:r w:rsidRPr="00C836D0">
              <w:rPr>
                <w:color w:val="000000"/>
                <w:sz w:val="20"/>
              </w:rPr>
              <w:t>34,686</w:t>
            </w:r>
          </w:p>
        </w:tc>
      </w:tr>
      <w:tr w:rsidR="0074379F" w:rsidRPr="00C836D0" w14:paraId="1ED3E539" w14:textId="77777777" w:rsidTr="00C836D0">
        <w:trPr>
          <w:trHeight w:val="264"/>
        </w:trPr>
        <w:tc>
          <w:tcPr>
            <w:tcW w:w="228" w:type="pct"/>
            <w:shd w:val="clear" w:color="auto" w:fill="auto"/>
            <w:noWrap/>
            <w:vAlign w:val="center"/>
            <w:hideMark/>
          </w:tcPr>
          <w:p w14:paraId="2B5D3615" w14:textId="77777777" w:rsidR="0074379F" w:rsidRPr="00C836D0" w:rsidRDefault="0074379F" w:rsidP="0074379F">
            <w:pPr>
              <w:keepLines w:val="0"/>
              <w:ind w:firstLine="0"/>
              <w:jc w:val="center"/>
              <w:rPr>
                <w:color w:val="000000"/>
                <w:sz w:val="20"/>
              </w:rPr>
            </w:pPr>
            <w:r w:rsidRPr="00C836D0">
              <w:rPr>
                <w:color w:val="000000"/>
                <w:sz w:val="20"/>
              </w:rPr>
              <w:t>2</w:t>
            </w:r>
          </w:p>
        </w:tc>
        <w:tc>
          <w:tcPr>
            <w:tcW w:w="1944" w:type="pct"/>
            <w:shd w:val="clear" w:color="auto" w:fill="auto"/>
            <w:noWrap/>
            <w:vAlign w:val="center"/>
            <w:hideMark/>
          </w:tcPr>
          <w:p w14:paraId="31F07D40" w14:textId="77777777" w:rsidR="0074379F" w:rsidRPr="00C836D0" w:rsidRDefault="0074379F" w:rsidP="0074379F">
            <w:pPr>
              <w:keepLines w:val="0"/>
              <w:ind w:firstLine="0"/>
              <w:jc w:val="left"/>
              <w:rPr>
                <w:color w:val="000000"/>
                <w:sz w:val="20"/>
              </w:rPr>
            </w:pPr>
            <w:r w:rsidRPr="00C836D0">
              <w:rPr>
                <w:color w:val="000000"/>
                <w:sz w:val="20"/>
              </w:rPr>
              <w:t>Котельная 101 квартала</w:t>
            </w:r>
          </w:p>
        </w:tc>
        <w:tc>
          <w:tcPr>
            <w:tcW w:w="1136" w:type="pct"/>
            <w:shd w:val="clear" w:color="auto" w:fill="auto"/>
            <w:noWrap/>
            <w:vAlign w:val="center"/>
            <w:hideMark/>
          </w:tcPr>
          <w:p w14:paraId="7201CDDF" w14:textId="77777777" w:rsidR="0074379F" w:rsidRPr="00C836D0" w:rsidRDefault="0074379F" w:rsidP="0074379F">
            <w:pPr>
              <w:keepLines w:val="0"/>
              <w:ind w:firstLine="0"/>
              <w:jc w:val="center"/>
              <w:rPr>
                <w:color w:val="000000"/>
                <w:sz w:val="20"/>
              </w:rPr>
            </w:pPr>
            <w:r w:rsidRPr="00C836D0">
              <w:rPr>
                <w:color w:val="000000"/>
                <w:sz w:val="20"/>
              </w:rPr>
              <w:t>ул. Первомайская, 27</w:t>
            </w:r>
          </w:p>
        </w:tc>
        <w:tc>
          <w:tcPr>
            <w:tcW w:w="627" w:type="pct"/>
            <w:shd w:val="clear" w:color="auto" w:fill="auto"/>
            <w:noWrap/>
            <w:vAlign w:val="center"/>
            <w:hideMark/>
          </w:tcPr>
          <w:p w14:paraId="4A43EB1B" w14:textId="1770FA90" w:rsidR="0074379F" w:rsidRPr="00C836D0" w:rsidRDefault="0074379F" w:rsidP="0074379F">
            <w:pPr>
              <w:keepLines w:val="0"/>
              <w:ind w:firstLine="0"/>
              <w:jc w:val="center"/>
              <w:rPr>
                <w:color w:val="000000"/>
                <w:sz w:val="20"/>
              </w:rPr>
            </w:pPr>
            <w:r w:rsidRPr="00C836D0">
              <w:rPr>
                <w:sz w:val="20"/>
              </w:rPr>
              <w:t>18,000</w:t>
            </w:r>
          </w:p>
        </w:tc>
        <w:tc>
          <w:tcPr>
            <w:tcW w:w="567" w:type="pct"/>
            <w:shd w:val="clear" w:color="auto" w:fill="auto"/>
            <w:noWrap/>
            <w:vAlign w:val="center"/>
            <w:hideMark/>
          </w:tcPr>
          <w:p w14:paraId="2A9F57D5" w14:textId="6538377D" w:rsidR="0074379F" w:rsidRPr="00C836D0" w:rsidRDefault="0074379F" w:rsidP="0074379F">
            <w:pPr>
              <w:keepLines w:val="0"/>
              <w:ind w:firstLine="0"/>
              <w:jc w:val="center"/>
              <w:rPr>
                <w:color w:val="000000"/>
                <w:sz w:val="20"/>
              </w:rPr>
            </w:pPr>
            <w:r w:rsidRPr="00C836D0">
              <w:rPr>
                <w:sz w:val="20"/>
              </w:rPr>
              <w:t>0,697</w:t>
            </w:r>
          </w:p>
        </w:tc>
        <w:tc>
          <w:tcPr>
            <w:tcW w:w="498" w:type="pct"/>
            <w:shd w:val="clear" w:color="auto" w:fill="auto"/>
            <w:noWrap/>
            <w:vAlign w:val="center"/>
            <w:hideMark/>
          </w:tcPr>
          <w:p w14:paraId="3DF944DF" w14:textId="2DA45CC9" w:rsidR="0074379F" w:rsidRPr="00C836D0" w:rsidRDefault="0074379F" w:rsidP="0074379F">
            <w:pPr>
              <w:keepLines w:val="0"/>
              <w:ind w:firstLine="0"/>
              <w:jc w:val="center"/>
              <w:rPr>
                <w:color w:val="000000"/>
                <w:sz w:val="20"/>
              </w:rPr>
            </w:pPr>
            <w:r w:rsidRPr="00C836D0">
              <w:rPr>
                <w:color w:val="000000"/>
                <w:sz w:val="20"/>
              </w:rPr>
              <w:t>17,303</w:t>
            </w:r>
          </w:p>
        </w:tc>
      </w:tr>
      <w:tr w:rsidR="0074379F" w:rsidRPr="00C836D0" w14:paraId="3E5A4D54" w14:textId="77777777" w:rsidTr="00C836D0">
        <w:trPr>
          <w:trHeight w:val="264"/>
        </w:trPr>
        <w:tc>
          <w:tcPr>
            <w:tcW w:w="228" w:type="pct"/>
            <w:shd w:val="clear" w:color="auto" w:fill="auto"/>
            <w:noWrap/>
            <w:vAlign w:val="center"/>
            <w:hideMark/>
          </w:tcPr>
          <w:p w14:paraId="420D76C0" w14:textId="77777777" w:rsidR="0074379F" w:rsidRPr="00C836D0" w:rsidRDefault="0074379F" w:rsidP="0074379F">
            <w:pPr>
              <w:keepLines w:val="0"/>
              <w:ind w:firstLine="0"/>
              <w:jc w:val="center"/>
              <w:rPr>
                <w:color w:val="000000"/>
                <w:sz w:val="20"/>
              </w:rPr>
            </w:pPr>
            <w:r w:rsidRPr="00C836D0">
              <w:rPr>
                <w:color w:val="000000"/>
                <w:sz w:val="20"/>
              </w:rPr>
              <w:t>3</w:t>
            </w:r>
          </w:p>
        </w:tc>
        <w:tc>
          <w:tcPr>
            <w:tcW w:w="1944" w:type="pct"/>
            <w:shd w:val="clear" w:color="auto" w:fill="auto"/>
            <w:noWrap/>
            <w:vAlign w:val="center"/>
            <w:hideMark/>
          </w:tcPr>
          <w:p w14:paraId="199182B0" w14:textId="255DBA74" w:rsidR="0074379F" w:rsidRPr="00C836D0" w:rsidRDefault="0074379F" w:rsidP="0074379F">
            <w:pPr>
              <w:keepLines w:val="0"/>
              <w:ind w:firstLine="0"/>
              <w:jc w:val="left"/>
              <w:rPr>
                <w:color w:val="000000"/>
                <w:sz w:val="20"/>
              </w:rPr>
            </w:pPr>
            <w:r w:rsidRPr="00C836D0">
              <w:rPr>
                <w:color w:val="000000"/>
                <w:sz w:val="20"/>
              </w:rPr>
              <w:t>Котельная 410 квартала</w:t>
            </w:r>
          </w:p>
        </w:tc>
        <w:tc>
          <w:tcPr>
            <w:tcW w:w="1136" w:type="pct"/>
            <w:shd w:val="clear" w:color="auto" w:fill="auto"/>
            <w:noWrap/>
            <w:vAlign w:val="center"/>
            <w:hideMark/>
          </w:tcPr>
          <w:p w14:paraId="7E4F52BB" w14:textId="77777777" w:rsidR="0074379F" w:rsidRPr="00C836D0" w:rsidRDefault="0074379F" w:rsidP="0074379F">
            <w:pPr>
              <w:keepLines w:val="0"/>
              <w:ind w:firstLine="0"/>
              <w:jc w:val="center"/>
              <w:rPr>
                <w:color w:val="000000"/>
                <w:sz w:val="20"/>
              </w:rPr>
            </w:pPr>
            <w:r w:rsidRPr="00C836D0">
              <w:rPr>
                <w:color w:val="000000"/>
                <w:sz w:val="20"/>
              </w:rPr>
              <w:t>ул. Текстильная, 27</w:t>
            </w:r>
          </w:p>
        </w:tc>
        <w:tc>
          <w:tcPr>
            <w:tcW w:w="627" w:type="pct"/>
            <w:shd w:val="clear" w:color="auto" w:fill="auto"/>
            <w:noWrap/>
            <w:vAlign w:val="center"/>
            <w:hideMark/>
          </w:tcPr>
          <w:p w14:paraId="4425C3FF" w14:textId="2CC8BB23" w:rsidR="0074379F" w:rsidRPr="00C836D0" w:rsidRDefault="0074379F" w:rsidP="0074379F">
            <w:pPr>
              <w:keepLines w:val="0"/>
              <w:ind w:firstLine="0"/>
              <w:jc w:val="center"/>
              <w:rPr>
                <w:color w:val="000000"/>
                <w:sz w:val="20"/>
              </w:rPr>
            </w:pPr>
            <w:r w:rsidRPr="00C836D0">
              <w:rPr>
                <w:sz w:val="20"/>
              </w:rPr>
              <w:t>18,000</w:t>
            </w:r>
          </w:p>
        </w:tc>
        <w:tc>
          <w:tcPr>
            <w:tcW w:w="567" w:type="pct"/>
            <w:shd w:val="clear" w:color="auto" w:fill="auto"/>
            <w:noWrap/>
            <w:vAlign w:val="center"/>
            <w:hideMark/>
          </w:tcPr>
          <w:p w14:paraId="77DCF569" w14:textId="00A107C1" w:rsidR="0074379F" w:rsidRPr="00C836D0" w:rsidRDefault="0074379F" w:rsidP="0074379F">
            <w:pPr>
              <w:keepLines w:val="0"/>
              <w:ind w:firstLine="0"/>
              <w:jc w:val="center"/>
              <w:rPr>
                <w:color w:val="000000"/>
                <w:sz w:val="20"/>
              </w:rPr>
            </w:pPr>
            <w:r w:rsidRPr="00C836D0">
              <w:rPr>
                <w:sz w:val="20"/>
              </w:rPr>
              <w:t>0,729</w:t>
            </w:r>
          </w:p>
        </w:tc>
        <w:tc>
          <w:tcPr>
            <w:tcW w:w="498" w:type="pct"/>
            <w:shd w:val="clear" w:color="auto" w:fill="auto"/>
            <w:noWrap/>
            <w:vAlign w:val="center"/>
            <w:hideMark/>
          </w:tcPr>
          <w:p w14:paraId="72BFACEF" w14:textId="3FD1DBE6" w:rsidR="0074379F" w:rsidRPr="00C836D0" w:rsidRDefault="0074379F" w:rsidP="0074379F">
            <w:pPr>
              <w:keepLines w:val="0"/>
              <w:ind w:firstLine="0"/>
              <w:jc w:val="center"/>
              <w:rPr>
                <w:color w:val="000000"/>
                <w:sz w:val="20"/>
              </w:rPr>
            </w:pPr>
            <w:r w:rsidRPr="00C836D0">
              <w:rPr>
                <w:color w:val="000000"/>
                <w:sz w:val="20"/>
              </w:rPr>
              <w:t>17,271</w:t>
            </w:r>
          </w:p>
        </w:tc>
      </w:tr>
      <w:tr w:rsidR="0074379F" w:rsidRPr="00C836D0" w14:paraId="1EF11BD4" w14:textId="77777777" w:rsidTr="00C836D0">
        <w:trPr>
          <w:trHeight w:val="264"/>
        </w:trPr>
        <w:tc>
          <w:tcPr>
            <w:tcW w:w="228" w:type="pct"/>
            <w:shd w:val="clear" w:color="auto" w:fill="auto"/>
            <w:noWrap/>
            <w:vAlign w:val="center"/>
            <w:hideMark/>
          </w:tcPr>
          <w:p w14:paraId="295556C6" w14:textId="77777777" w:rsidR="0074379F" w:rsidRPr="00C836D0" w:rsidRDefault="0074379F" w:rsidP="0074379F">
            <w:pPr>
              <w:keepLines w:val="0"/>
              <w:ind w:firstLine="0"/>
              <w:jc w:val="center"/>
              <w:rPr>
                <w:color w:val="000000"/>
                <w:sz w:val="20"/>
              </w:rPr>
            </w:pPr>
            <w:r w:rsidRPr="00C836D0">
              <w:rPr>
                <w:color w:val="000000"/>
                <w:sz w:val="20"/>
              </w:rPr>
              <w:t>4</w:t>
            </w:r>
          </w:p>
        </w:tc>
        <w:tc>
          <w:tcPr>
            <w:tcW w:w="1944" w:type="pct"/>
            <w:shd w:val="clear" w:color="auto" w:fill="auto"/>
            <w:noWrap/>
            <w:vAlign w:val="center"/>
            <w:hideMark/>
          </w:tcPr>
          <w:p w14:paraId="49EEB9CE" w14:textId="77777777" w:rsidR="0074379F" w:rsidRPr="00C836D0" w:rsidRDefault="0074379F" w:rsidP="0074379F">
            <w:pPr>
              <w:keepLines w:val="0"/>
              <w:ind w:firstLine="0"/>
              <w:jc w:val="left"/>
              <w:rPr>
                <w:color w:val="000000"/>
                <w:sz w:val="20"/>
              </w:rPr>
            </w:pPr>
            <w:r w:rsidRPr="00C836D0">
              <w:rPr>
                <w:color w:val="000000"/>
                <w:sz w:val="20"/>
              </w:rPr>
              <w:t>Котельная 438 квартала</w:t>
            </w:r>
          </w:p>
        </w:tc>
        <w:tc>
          <w:tcPr>
            <w:tcW w:w="1136" w:type="pct"/>
            <w:shd w:val="clear" w:color="auto" w:fill="auto"/>
            <w:noWrap/>
            <w:vAlign w:val="center"/>
            <w:hideMark/>
          </w:tcPr>
          <w:p w14:paraId="665ADF70" w14:textId="77777777" w:rsidR="0074379F" w:rsidRPr="00C836D0" w:rsidRDefault="0074379F" w:rsidP="0074379F">
            <w:pPr>
              <w:keepLines w:val="0"/>
              <w:ind w:firstLine="0"/>
              <w:jc w:val="center"/>
              <w:rPr>
                <w:color w:val="000000"/>
                <w:sz w:val="20"/>
              </w:rPr>
            </w:pPr>
            <w:r w:rsidRPr="00C836D0">
              <w:rPr>
                <w:color w:val="000000"/>
                <w:sz w:val="20"/>
              </w:rPr>
              <w:t>ул. Шимановского, 276</w:t>
            </w:r>
          </w:p>
        </w:tc>
        <w:tc>
          <w:tcPr>
            <w:tcW w:w="627" w:type="pct"/>
            <w:shd w:val="clear" w:color="auto" w:fill="auto"/>
            <w:noWrap/>
            <w:vAlign w:val="center"/>
            <w:hideMark/>
          </w:tcPr>
          <w:p w14:paraId="473AB017" w14:textId="7321F934" w:rsidR="0074379F" w:rsidRPr="00C836D0" w:rsidRDefault="0074379F" w:rsidP="0074379F">
            <w:pPr>
              <w:keepLines w:val="0"/>
              <w:ind w:firstLine="0"/>
              <w:jc w:val="center"/>
              <w:rPr>
                <w:color w:val="000000"/>
                <w:sz w:val="20"/>
              </w:rPr>
            </w:pPr>
            <w:r w:rsidRPr="00C836D0">
              <w:rPr>
                <w:sz w:val="20"/>
              </w:rPr>
              <w:t>10,000</w:t>
            </w:r>
          </w:p>
        </w:tc>
        <w:tc>
          <w:tcPr>
            <w:tcW w:w="567" w:type="pct"/>
            <w:shd w:val="clear" w:color="auto" w:fill="auto"/>
            <w:noWrap/>
            <w:vAlign w:val="center"/>
            <w:hideMark/>
          </w:tcPr>
          <w:p w14:paraId="31824B7B" w14:textId="45FA503B" w:rsidR="0074379F" w:rsidRPr="00C836D0" w:rsidRDefault="0074379F" w:rsidP="0074379F">
            <w:pPr>
              <w:keepLines w:val="0"/>
              <w:ind w:firstLine="0"/>
              <w:jc w:val="center"/>
              <w:rPr>
                <w:color w:val="000000"/>
                <w:sz w:val="20"/>
              </w:rPr>
            </w:pPr>
            <w:r w:rsidRPr="00C836D0">
              <w:rPr>
                <w:sz w:val="20"/>
              </w:rPr>
              <w:t>0,274</w:t>
            </w:r>
          </w:p>
        </w:tc>
        <w:tc>
          <w:tcPr>
            <w:tcW w:w="498" w:type="pct"/>
            <w:shd w:val="clear" w:color="auto" w:fill="auto"/>
            <w:noWrap/>
            <w:vAlign w:val="center"/>
            <w:hideMark/>
          </w:tcPr>
          <w:p w14:paraId="6E968173" w14:textId="16310AA0" w:rsidR="0074379F" w:rsidRPr="00C836D0" w:rsidRDefault="0074379F" w:rsidP="0074379F">
            <w:pPr>
              <w:keepLines w:val="0"/>
              <w:ind w:firstLine="0"/>
              <w:jc w:val="center"/>
              <w:rPr>
                <w:color w:val="000000"/>
                <w:sz w:val="20"/>
              </w:rPr>
            </w:pPr>
            <w:r w:rsidRPr="00C836D0">
              <w:rPr>
                <w:color w:val="000000"/>
                <w:sz w:val="20"/>
              </w:rPr>
              <w:t>9,726</w:t>
            </w:r>
          </w:p>
        </w:tc>
      </w:tr>
      <w:tr w:rsidR="00492C47" w:rsidRPr="00C836D0" w14:paraId="1A551A3B" w14:textId="77777777" w:rsidTr="00C836D0">
        <w:trPr>
          <w:trHeight w:val="264"/>
        </w:trPr>
        <w:tc>
          <w:tcPr>
            <w:tcW w:w="228" w:type="pct"/>
            <w:shd w:val="clear" w:color="auto" w:fill="auto"/>
            <w:noWrap/>
            <w:vAlign w:val="center"/>
            <w:hideMark/>
          </w:tcPr>
          <w:p w14:paraId="22C56205" w14:textId="77777777" w:rsidR="00492C47" w:rsidRPr="00C836D0" w:rsidRDefault="00492C47" w:rsidP="00492C47">
            <w:pPr>
              <w:keepLines w:val="0"/>
              <w:ind w:firstLine="0"/>
              <w:jc w:val="center"/>
              <w:rPr>
                <w:color w:val="000000"/>
                <w:sz w:val="20"/>
              </w:rPr>
            </w:pPr>
            <w:r w:rsidRPr="00C836D0">
              <w:rPr>
                <w:color w:val="000000"/>
                <w:sz w:val="20"/>
              </w:rPr>
              <w:t>5</w:t>
            </w:r>
          </w:p>
        </w:tc>
        <w:tc>
          <w:tcPr>
            <w:tcW w:w="1944" w:type="pct"/>
            <w:shd w:val="clear" w:color="auto" w:fill="auto"/>
            <w:noWrap/>
            <w:vAlign w:val="center"/>
            <w:hideMark/>
          </w:tcPr>
          <w:p w14:paraId="094E10AB" w14:textId="77777777" w:rsidR="00492C47" w:rsidRPr="00C836D0" w:rsidRDefault="00492C47" w:rsidP="00492C47">
            <w:pPr>
              <w:keepLines w:val="0"/>
              <w:ind w:firstLine="0"/>
              <w:jc w:val="left"/>
              <w:rPr>
                <w:color w:val="000000"/>
                <w:sz w:val="20"/>
              </w:rPr>
            </w:pPr>
            <w:r w:rsidRPr="00C836D0">
              <w:rPr>
                <w:color w:val="000000"/>
                <w:sz w:val="20"/>
              </w:rPr>
              <w:t>Котельная 476 квартала</w:t>
            </w:r>
          </w:p>
        </w:tc>
        <w:tc>
          <w:tcPr>
            <w:tcW w:w="1136" w:type="pct"/>
            <w:shd w:val="clear" w:color="auto" w:fill="auto"/>
            <w:noWrap/>
            <w:vAlign w:val="center"/>
            <w:hideMark/>
          </w:tcPr>
          <w:p w14:paraId="12E2221A" w14:textId="77777777" w:rsidR="00492C47" w:rsidRPr="00C836D0" w:rsidRDefault="00492C47" w:rsidP="00492C47">
            <w:pPr>
              <w:keepLines w:val="0"/>
              <w:ind w:firstLine="0"/>
              <w:jc w:val="center"/>
              <w:rPr>
                <w:color w:val="000000"/>
                <w:sz w:val="20"/>
              </w:rPr>
            </w:pPr>
            <w:r w:rsidRPr="00C836D0">
              <w:rPr>
                <w:color w:val="000000"/>
                <w:sz w:val="20"/>
              </w:rPr>
              <w:t>ул. Трудовая, 276</w:t>
            </w:r>
          </w:p>
        </w:tc>
        <w:tc>
          <w:tcPr>
            <w:tcW w:w="1691" w:type="pct"/>
            <w:gridSpan w:val="3"/>
            <w:shd w:val="clear" w:color="auto" w:fill="auto"/>
            <w:noWrap/>
            <w:vAlign w:val="center"/>
            <w:hideMark/>
          </w:tcPr>
          <w:p w14:paraId="218C3189" w14:textId="26443311" w:rsidR="00492C47" w:rsidRPr="00C836D0" w:rsidRDefault="00492C47" w:rsidP="00492C47">
            <w:pPr>
              <w:keepLines w:val="0"/>
              <w:ind w:firstLine="0"/>
              <w:jc w:val="center"/>
              <w:rPr>
                <w:color w:val="000000"/>
                <w:sz w:val="20"/>
              </w:rPr>
            </w:pPr>
            <w:r w:rsidRPr="00C836D0">
              <w:rPr>
                <w:color w:val="000000"/>
                <w:sz w:val="20"/>
              </w:rPr>
              <w:t>Переключена на 433 квартал котельную</w:t>
            </w:r>
          </w:p>
        </w:tc>
      </w:tr>
      <w:tr w:rsidR="0074379F" w:rsidRPr="00C836D0" w14:paraId="55A7691E" w14:textId="77777777" w:rsidTr="00C836D0">
        <w:trPr>
          <w:trHeight w:val="264"/>
        </w:trPr>
        <w:tc>
          <w:tcPr>
            <w:tcW w:w="228" w:type="pct"/>
            <w:shd w:val="clear" w:color="auto" w:fill="auto"/>
            <w:noWrap/>
            <w:vAlign w:val="center"/>
            <w:hideMark/>
          </w:tcPr>
          <w:p w14:paraId="4DDC0B85" w14:textId="77777777" w:rsidR="0074379F" w:rsidRPr="00C836D0" w:rsidRDefault="0074379F" w:rsidP="0074379F">
            <w:pPr>
              <w:keepLines w:val="0"/>
              <w:ind w:firstLine="0"/>
              <w:jc w:val="center"/>
              <w:rPr>
                <w:color w:val="000000"/>
                <w:sz w:val="20"/>
              </w:rPr>
            </w:pPr>
            <w:r w:rsidRPr="00C836D0">
              <w:rPr>
                <w:color w:val="000000"/>
                <w:sz w:val="20"/>
              </w:rPr>
              <w:t>6</w:t>
            </w:r>
          </w:p>
        </w:tc>
        <w:tc>
          <w:tcPr>
            <w:tcW w:w="1944" w:type="pct"/>
            <w:shd w:val="clear" w:color="auto" w:fill="auto"/>
            <w:noWrap/>
            <w:vAlign w:val="center"/>
            <w:hideMark/>
          </w:tcPr>
          <w:p w14:paraId="0DB2CF1A" w14:textId="77777777" w:rsidR="0074379F" w:rsidRPr="00C836D0" w:rsidRDefault="0074379F" w:rsidP="0074379F">
            <w:pPr>
              <w:keepLines w:val="0"/>
              <w:ind w:firstLine="0"/>
              <w:jc w:val="left"/>
              <w:rPr>
                <w:color w:val="000000"/>
                <w:sz w:val="20"/>
              </w:rPr>
            </w:pPr>
            <w:r w:rsidRPr="00C836D0">
              <w:rPr>
                <w:color w:val="000000"/>
                <w:sz w:val="20"/>
              </w:rPr>
              <w:t>Котельная 481 квартала</w:t>
            </w:r>
          </w:p>
        </w:tc>
        <w:tc>
          <w:tcPr>
            <w:tcW w:w="1136" w:type="pct"/>
            <w:shd w:val="clear" w:color="auto" w:fill="auto"/>
            <w:noWrap/>
            <w:vAlign w:val="center"/>
            <w:hideMark/>
          </w:tcPr>
          <w:p w14:paraId="1FBFCD7F" w14:textId="77777777" w:rsidR="0074379F" w:rsidRPr="00C836D0" w:rsidRDefault="0074379F" w:rsidP="0074379F">
            <w:pPr>
              <w:keepLines w:val="0"/>
              <w:ind w:firstLine="0"/>
              <w:jc w:val="center"/>
              <w:rPr>
                <w:color w:val="000000"/>
                <w:sz w:val="20"/>
              </w:rPr>
            </w:pPr>
            <w:r w:rsidRPr="00C836D0">
              <w:rPr>
                <w:color w:val="000000"/>
                <w:sz w:val="20"/>
              </w:rPr>
              <w:t>ул. Зеленая, 3</w:t>
            </w:r>
          </w:p>
        </w:tc>
        <w:tc>
          <w:tcPr>
            <w:tcW w:w="627" w:type="pct"/>
            <w:shd w:val="clear" w:color="auto" w:fill="auto"/>
            <w:noWrap/>
            <w:vAlign w:val="center"/>
            <w:hideMark/>
          </w:tcPr>
          <w:p w14:paraId="1C3B4BB1" w14:textId="3363055B" w:rsidR="0074379F" w:rsidRPr="00C836D0" w:rsidRDefault="0074379F" w:rsidP="0074379F">
            <w:pPr>
              <w:keepLines w:val="0"/>
              <w:ind w:firstLine="0"/>
              <w:jc w:val="center"/>
              <w:rPr>
                <w:color w:val="000000"/>
                <w:sz w:val="20"/>
              </w:rPr>
            </w:pPr>
            <w:r w:rsidRPr="00C836D0">
              <w:rPr>
                <w:sz w:val="20"/>
              </w:rPr>
              <w:t>2,720</w:t>
            </w:r>
          </w:p>
        </w:tc>
        <w:tc>
          <w:tcPr>
            <w:tcW w:w="567" w:type="pct"/>
            <w:shd w:val="clear" w:color="auto" w:fill="auto"/>
            <w:noWrap/>
            <w:vAlign w:val="center"/>
            <w:hideMark/>
          </w:tcPr>
          <w:p w14:paraId="29D394E0" w14:textId="0FDFEB27" w:rsidR="0074379F" w:rsidRPr="00C836D0" w:rsidRDefault="0074379F" w:rsidP="0074379F">
            <w:pPr>
              <w:keepLines w:val="0"/>
              <w:ind w:firstLine="0"/>
              <w:jc w:val="center"/>
              <w:rPr>
                <w:color w:val="000000"/>
                <w:sz w:val="20"/>
              </w:rPr>
            </w:pPr>
            <w:r w:rsidRPr="00C836D0">
              <w:rPr>
                <w:sz w:val="20"/>
              </w:rPr>
              <w:t>0,115</w:t>
            </w:r>
          </w:p>
        </w:tc>
        <w:tc>
          <w:tcPr>
            <w:tcW w:w="498" w:type="pct"/>
            <w:shd w:val="clear" w:color="auto" w:fill="auto"/>
            <w:noWrap/>
            <w:vAlign w:val="center"/>
            <w:hideMark/>
          </w:tcPr>
          <w:p w14:paraId="35032B78" w14:textId="5022B2F9" w:rsidR="0074379F" w:rsidRPr="00C836D0" w:rsidRDefault="0074379F" w:rsidP="0074379F">
            <w:pPr>
              <w:keepLines w:val="0"/>
              <w:ind w:firstLine="0"/>
              <w:jc w:val="center"/>
              <w:rPr>
                <w:color w:val="000000"/>
                <w:sz w:val="20"/>
              </w:rPr>
            </w:pPr>
            <w:r w:rsidRPr="00C836D0">
              <w:rPr>
                <w:color w:val="000000"/>
                <w:sz w:val="20"/>
              </w:rPr>
              <w:t>2,605</w:t>
            </w:r>
          </w:p>
        </w:tc>
      </w:tr>
      <w:tr w:rsidR="00492C47" w:rsidRPr="00C836D0" w14:paraId="45DBFC1F" w14:textId="77777777" w:rsidTr="00C836D0">
        <w:trPr>
          <w:trHeight w:val="264"/>
        </w:trPr>
        <w:tc>
          <w:tcPr>
            <w:tcW w:w="228" w:type="pct"/>
            <w:shd w:val="clear" w:color="auto" w:fill="auto"/>
            <w:noWrap/>
            <w:vAlign w:val="center"/>
            <w:hideMark/>
          </w:tcPr>
          <w:p w14:paraId="12788B87" w14:textId="77777777" w:rsidR="00492C47" w:rsidRPr="00C836D0" w:rsidRDefault="00492C47" w:rsidP="00492C47">
            <w:pPr>
              <w:keepLines w:val="0"/>
              <w:ind w:firstLine="0"/>
              <w:jc w:val="center"/>
              <w:rPr>
                <w:color w:val="000000"/>
                <w:sz w:val="20"/>
              </w:rPr>
            </w:pPr>
            <w:r w:rsidRPr="00C836D0">
              <w:rPr>
                <w:color w:val="000000"/>
                <w:sz w:val="20"/>
              </w:rPr>
              <w:t>7</w:t>
            </w:r>
          </w:p>
        </w:tc>
        <w:tc>
          <w:tcPr>
            <w:tcW w:w="1944" w:type="pct"/>
            <w:shd w:val="clear" w:color="auto" w:fill="auto"/>
            <w:noWrap/>
            <w:vAlign w:val="center"/>
            <w:hideMark/>
          </w:tcPr>
          <w:p w14:paraId="358D7589" w14:textId="77777777" w:rsidR="00492C47" w:rsidRPr="00C836D0" w:rsidRDefault="00492C47" w:rsidP="00492C47">
            <w:pPr>
              <w:keepLines w:val="0"/>
              <w:ind w:firstLine="0"/>
              <w:jc w:val="left"/>
              <w:rPr>
                <w:color w:val="000000"/>
                <w:sz w:val="20"/>
              </w:rPr>
            </w:pPr>
            <w:r w:rsidRPr="00C836D0">
              <w:rPr>
                <w:color w:val="000000"/>
                <w:sz w:val="20"/>
              </w:rPr>
              <w:t>Котельная по ул. Дальневосточная, 25</w:t>
            </w:r>
          </w:p>
        </w:tc>
        <w:tc>
          <w:tcPr>
            <w:tcW w:w="1136" w:type="pct"/>
            <w:shd w:val="clear" w:color="auto" w:fill="auto"/>
            <w:noWrap/>
            <w:vAlign w:val="center"/>
            <w:hideMark/>
          </w:tcPr>
          <w:p w14:paraId="0EE2EB27" w14:textId="77777777" w:rsidR="00492C47" w:rsidRPr="00C836D0" w:rsidRDefault="00492C47" w:rsidP="00492C47">
            <w:pPr>
              <w:keepLines w:val="0"/>
              <w:ind w:firstLine="0"/>
              <w:jc w:val="center"/>
              <w:rPr>
                <w:color w:val="000000"/>
                <w:sz w:val="20"/>
              </w:rPr>
            </w:pPr>
            <w:proofErr w:type="spellStart"/>
            <w:r w:rsidRPr="00C836D0">
              <w:rPr>
                <w:color w:val="000000"/>
                <w:sz w:val="20"/>
              </w:rPr>
              <w:t>ул.Дальневосточная</w:t>
            </w:r>
            <w:proofErr w:type="spellEnd"/>
            <w:r w:rsidRPr="00C836D0">
              <w:rPr>
                <w:color w:val="000000"/>
                <w:sz w:val="20"/>
              </w:rPr>
              <w:t>, 25</w:t>
            </w:r>
          </w:p>
        </w:tc>
        <w:tc>
          <w:tcPr>
            <w:tcW w:w="1691" w:type="pct"/>
            <w:gridSpan w:val="3"/>
            <w:shd w:val="clear" w:color="auto" w:fill="auto"/>
            <w:noWrap/>
            <w:vAlign w:val="center"/>
            <w:hideMark/>
          </w:tcPr>
          <w:p w14:paraId="70353FC3" w14:textId="639F206A" w:rsidR="00492C47" w:rsidRPr="00C836D0" w:rsidRDefault="00492C47" w:rsidP="00492C47">
            <w:pPr>
              <w:keepLines w:val="0"/>
              <w:ind w:firstLine="0"/>
              <w:jc w:val="center"/>
              <w:rPr>
                <w:color w:val="000000"/>
                <w:sz w:val="20"/>
              </w:rPr>
            </w:pPr>
            <w:r w:rsidRPr="00C836D0">
              <w:rPr>
                <w:sz w:val="20"/>
              </w:rPr>
              <w:t>Выведена из работы</w:t>
            </w:r>
            <w:r w:rsidRPr="00C836D0">
              <w:rPr>
                <w:color w:val="000000"/>
                <w:sz w:val="20"/>
              </w:rPr>
              <w:t> </w:t>
            </w:r>
          </w:p>
        </w:tc>
      </w:tr>
      <w:tr w:rsidR="00492C47" w:rsidRPr="00C836D0" w14:paraId="5D24DE38" w14:textId="77777777" w:rsidTr="00C836D0">
        <w:trPr>
          <w:trHeight w:val="264"/>
        </w:trPr>
        <w:tc>
          <w:tcPr>
            <w:tcW w:w="228" w:type="pct"/>
            <w:shd w:val="clear" w:color="auto" w:fill="auto"/>
            <w:noWrap/>
            <w:vAlign w:val="center"/>
            <w:hideMark/>
          </w:tcPr>
          <w:p w14:paraId="23641AD6" w14:textId="77777777" w:rsidR="00492C47" w:rsidRPr="00C836D0" w:rsidRDefault="00492C47" w:rsidP="00492C47">
            <w:pPr>
              <w:keepLines w:val="0"/>
              <w:ind w:firstLine="0"/>
              <w:jc w:val="center"/>
              <w:rPr>
                <w:color w:val="000000"/>
                <w:sz w:val="20"/>
              </w:rPr>
            </w:pPr>
            <w:r w:rsidRPr="00C836D0">
              <w:rPr>
                <w:color w:val="000000"/>
                <w:sz w:val="20"/>
              </w:rPr>
              <w:t>8</w:t>
            </w:r>
          </w:p>
        </w:tc>
        <w:tc>
          <w:tcPr>
            <w:tcW w:w="1944" w:type="pct"/>
            <w:shd w:val="clear" w:color="auto" w:fill="auto"/>
            <w:noWrap/>
            <w:vAlign w:val="center"/>
            <w:hideMark/>
          </w:tcPr>
          <w:p w14:paraId="52665AF5" w14:textId="77777777" w:rsidR="00492C47" w:rsidRPr="00C836D0" w:rsidRDefault="00492C47" w:rsidP="00492C47">
            <w:pPr>
              <w:keepLines w:val="0"/>
              <w:ind w:firstLine="0"/>
              <w:jc w:val="left"/>
              <w:rPr>
                <w:color w:val="000000"/>
                <w:sz w:val="20"/>
              </w:rPr>
            </w:pPr>
            <w:r w:rsidRPr="00C836D0">
              <w:rPr>
                <w:color w:val="000000"/>
                <w:sz w:val="20"/>
              </w:rPr>
              <w:t>Котельная по ул. Лазо, 111</w:t>
            </w:r>
          </w:p>
        </w:tc>
        <w:tc>
          <w:tcPr>
            <w:tcW w:w="1136" w:type="pct"/>
            <w:shd w:val="clear" w:color="auto" w:fill="auto"/>
            <w:noWrap/>
            <w:vAlign w:val="center"/>
            <w:hideMark/>
          </w:tcPr>
          <w:p w14:paraId="3BBC5354" w14:textId="77777777" w:rsidR="00492C47" w:rsidRPr="00C836D0" w:rsidRDefault="00492C47" w:rsidP="00492C47">
            <w:pPr>
              <w:keepLines w:val="0"/>
              <w:ind w:firstLine="0"/>
              <w:jc w:val="center"/>
              <w:rPr>
                <w:color w:val="000000"/>
                <w:sz w:val="20"/>
              </w:rPr>
            </w:pPr>
            <w:r w:rsidRPr="00C836D0">
              <w:rPr>
                <w:color w:val="000000"/>
                <w:sz w:val="20"/>
              </w:rPr>
              <w:t>ул. Лазо, 111</w:t>
            </w:r>
          </w:p>
        </w:tc>
        <w:tc>
          <w:tcPr>
            <w:tcW w:w="1691" w:type="pct"/>
            <w:gridSpan w:val="3"/>
            <w:shd w:val="clear" w:color="auto" w:fill="auto"/>
            <w:noWrap/>
            <w:vAlign w:val="center"/>
            <w:hideMark/>
          </w:tcPr>
          <w:p w14:paraId="22B0366E" w14:textId="0685E528" w:rsidR="00492C47" w:rsidRPr="00C836D0" w:rsidRDefault="00492C47" w:rsidP="00492C47">
            <w:pPr>
              <w:keepLines w:val="0"/>
              <w:ind w:firstLine="0"/>
              <w:jc w:val="center"/>
              <w:rPr>
                <w:color w:val="000000"/>
                <w:sz w:val="20"/>
              </w:rPr>
            </w:pPr>
            <w:r w:rsidRPr="00C836D0">
              <w:rPr>
                <w:color w:val="000000"/>
                <w:sz w:val="20"/>
              </w:rPr>
              <w:t> Переключена на БТЭЦ </w:t>
            </w:r>
          </w:p>
        </w:tc>
      </w:tr>
      <w:tr w:rsidR="0074379F" w:rsidRPr="00C836D0" w14:paraId="2F11E65F" w14:textId="77777777" w:rsidTr="00C836D0">
        <w:trPr>
          <w:trHeight w:val="264"/>
        </w:trPr>
        <w:tc>
          <w:tcPr>
            <w:tcW w:w="228" w:type="pct"/>
            <w:shd w:val="clear" w:color="auto" w:fill="auto"/>
            <w:noWrap/>
            <w:vAlign w:val="center"/>
            <w:hideMark/>
          </w:tcPr>
          <w:p w14:paraId="6A6DF663" w14:textId="77777777" w:rsidR="0074379F" w:rsidRPr="00C836D0" w:rsidRDefault="0074379F" w:rsidP="0074379F">
            <w:pPr>
              <w:keepLines w:val="0"/>
              <w:ind w:firstLine="0"/>
              <w:jc w:val="center"/>
              <w:rPr>
                <w:color w:val="000000"/>
                <w:sz w:val="20"/>
              </w:rPr>
            </w:pPr>
            <w:r w:rsidRPr="00C836D0">
              <w:rPr>
                <w:color w:val="000000"/>
                <w:sz w:val="20"/>
              </w:rPr>
              <w:t>9</w:t>
            </w:r>
          </w:p>
        </w:tc>
        <w:tc>
          <w:tcPr>
            <w:tcW w:w="1944" w:type="pct"/>
            <w:shd w:val="clear" w:color="auto" w:fill="auto"/>
            <w:noWrap/>
            <w:vAlign w:val="center"/>
            <w:hideMark/>
          </w:tcPr>
          <w:p w14:paraId="17923153" w14:textId="77777777" w:rsidR="0074379F" w:rsidRPr="00C836D0" w:rsidRDefault="0074379F" w:rsidP="0074379F">
            <w:pPr>
              <w:keepLines w:val="0"/>
              <w:ind w:firstLine="0"/>
              <w:jc w:val="left"/>
              <w:rPr>
                <w:color w:val="000000"/>
                <w:sz w:val="20"/>
              </w:rPr>
            </w:pPr>
            <w:r w:rsidRPr="00C836D0">
              <w:rPr>
                <w:color w:val="000000"/>
                <w:sz w:val="20"/>
              </w:rPr>
              <w:t>Котельная по ул. Пограничная, 183</w:t>
            </w:r>
          </w:p>
        </w:tc>
        <w:tc>
          <w:tcPr>
            <w:tcW w:w="1136" w:type="pct"/>
            <w:shd w:val="clear" w:color="auto" w:fill="auto"/>
            <w:noWrap/>
            <w:vAlign w:val="center"/>
            <w:hideMark/>
          </w:tcPr>
          <w:p w14:paraId="5E7AEC35" w14:textId="77777777" w:rsidR="0074379F" w:rsidRPr="00C836D0" w:rsidRDefault="0074379F" w:rsidP="0074379F">
            <w:pPr>
              <w:keepLines w:val="0"/>
              <w:ind w:firstLine="0"/>
              <w:jc w:val="center"/>
              <w:rPr>
                <w:color w:val="000000"/>
                <w:sz w:val="20"/>
              </w:rPr>
            </w:pPr>
            <w:r w:rsidRPr="00C836D0">
              <w:rPr>
                <w:color w:val="000000"/>
                <w:sz w:val="20"/>
              </w:rPr>
              <w:t>ул. Пограничная, 183</w:t>
            </w:r>
          </w:p>
        </w:tc>
        <w:tc>
          <w:tcPr>
            <w:tcW w:w="627" w:type="pct"/>
            <w:shd w:val="clear" w:color="auto" w:fill="auto"/>
            <w:noWrap/>
            <w:vAlign w:val="center"/>
            <w:hideMark/>
          </w:tcPr>
          <w:p w14:paraId="2CC489CB" w14:textId="19F63B45" w:rsidR="0074379F" w:rsidRPr="00C836D0" w:rsidRDefault="0074379F" w:rsidP="0074379F">
            <w:pPr>
              <w:keepLines w:val="0"/>
              <w:ind w:firstLine="0"/>
              <w:jc w:val="center"/>
              <w:rPr>
                <w:color w:val="000000"/>
                <w:sz w:val="20"/>
              </w:rPr>
            </w:pPr>
            <w:r w:rsidRPr="00C836D0">
              <w:rPr>
                <w:sz w:val="20"/>
              </w:rPr>
              <w:t>12,000</w:t>
            </w:r>
          </w:p>
        </w:tc>
        <w:tc>
          <w:tcPr>
            <w:tcW w:w="567" w:type="pct"/>
            <w:shd w:val="clear" w:color="auto" w:fill="auto"/>
            <w:noWrap/>
            <w:vAlign w:val="center"/>
            <w:hideMark/>
          </w:tcPr>
          <w:p w14:paraId="0AE6F0BD" w14:textId="11AB5AF8" w:rsidR="0074379F" w:rsidRPr="00C836D0" w:rsidRDefault="0074379F" w:rsidP="0074379F">
            <w:pPr>
              <w:keepLines w:val="0"/>
              <w:ind w:firstLine="0"/>
              <w:jc w:val="center"/>
              <w:rPr>
                <w:color w:val="000000"/>
                <w:sz w:val="20"/>
              </w:rPr>
            </w:pPr>
            <w:r w:rsidRPr="00C836D0">
              <w:rPr>
                <w:sz w:val="20"/>
              </w:rPr>
              <w:t>0,497</w:t>
            </w:r>
          </w:p>
        </w:tc>
        <w:tc>
          <w:tcPr>
            <w:tcW w:w="498" w:type="pct"/>
            <w:shd w:val="clear" w:color="auto" w:fill="auto"/>
            <w:noWrap/>
            <w:vAlign w:val="center"/>
            <w:hideMark/>
          </w:tcPr>
          <w:p w14:paraId="58AE3AC8" w14:textId="6B6B35CD" w:rsidR="0074379F" w:rsidRPr="00C836D0" w:rsidRDefault="0074379F" w:rsidP="0074379F">
            <w:pPr>
              <w:keepLines w:val="0"/>
              <w:ind w:firstLine="0"/>
              <w:jc w:val="center"/>
              <w:rPr>
                <w:color w:val="000000"/>
                <w:sz w:val="20"/>
              </w:rPr>
            </w:pPr>
            <w:r w:rsidRPr="00C836D0">
              <w:rPr>
                <w:sz w:val="20"/>
              </w:rPr>
              <w:t>11,503</w:t>
            </w:r>
          </w:p>
        </w:tc>
      </w:tr>
      <w:tr w:rsidR="0074379F" w:rsidRPr="00C836D0" w14:paraId="26F2FFE7" w14:textId="77777777" w:rsidTr="00C836D0">
        <w:trPr>
          <w:trHeight w:val="264"/>
        </w:trPr>
        <w:tc>
          <w:tcPr>
            <w:tcW w:w="228" w:type="pct"/>
            <w:shd w:val="clear" w:color="auto" w:fill="auto"/>
            <w:noWrap/>
            <w:vAlign w:val="center"/>
            <w:hideMark/>
          </w:tcPr>
          <w:p w14:paraId="5CBF8A93" w14:textId="77777777" w:rsidR="0074379F" w:rsidRPr="00C836D0" w:rsidRDefault="0074379F" w:rsidP="0074379F">
            <w:pPr>
              <w:keepLines w:val="0"/>
              <w:ind w:firstLine="0"/>
              <w:jc w:val="center"/>
              <w:rPr>
                <w:color w:val="000000"/>
                <w:sz w:val="20"/>
              </w:rPr>
            </w:pPr>
            <w:r w:rsidRPr="00C836D0">
              <w:rPr>
                <w:color w:val="000000"/>
                <w:sz w:val="20"/>
              </w:rPr>
              <w:t>10</w:t>
            </w:r>
          </w:p>
        </w:tc>
        <w:tc>
          <w:tcPr>
            <w:tcW w:w="1944" w:type="pct"/>
            <w:shd w:val="clear" w:color="auto" w:fill="auto"/>
            <w:noWrap/>
            <w:vAlign w:val="center"/>
            <w:hideMark/>
          </w:tcPr>
          <w:p w14:paraId="3B340EDB" w14:textId="77777777" w:rsidR="0074379F" w:rsidRPr="00C836D0" w:rsidRDefault="0074379F" w:rsidP="0074379F">
            <w:pPr>
              <w:keepLines w:val="0"/>
              <w:ind w:firstLine="0"/>
              <w:jc w:val="left"/>
              <w:rPr>
                <w:color w:val="000000"/>
                <w:sz w:val="20"/>
              </w:rPr>
            </w:pPr>
            <w:r w:rsidRPr="00C836D0">
              <w:rPr>
                <w:color w:val="000000"/>
                <w:sz w:val="20"/>
              </w:rPr>
              <w:t xml:space="preserve">Котельная по ул. </w:t>
            </w:r>
            <w:proofErr w:type="spellStart"/>
            <w:r w:rsidRPr="00C836D0">
              <w:rPr>
                <w:color w:val="000000"/>
                <w:sz w:val="20"/>
              </w:rPr>
              <w:t>Релочная</w:t>
            </w:r>
            <w:proofErr w:type="spellEnd"/>
            <w:r w:rsidRPr="00C836D0">
              <w:rPr>
                <w:color w:val="000000"/>
                <w:sz w:val="20"/>
              </w:rPr>
              <w:t>, 5</w:t>
            </w:r>
          </w:p>
        </w:tc>
        <w:tc>
          <w:tcPr>
            <w:tcW w:w="1136" w:type="pct"/>
            <w:shd w:val="clear" w:color="auto" w:fill="auto"/>
            <w:noWrap/>
            <w:vAlign w:val="center"/>
            <w:hideMark/>
          </w:tcPr>
          <w:p w14:paraId="572ABF26" w14:textId="77777777" w:rsidR="0074379F" w:rsidRPr="00C836D0" w:rsidRDefault="0074379F" w:rsidP="0074379F">
            <w:pPr>
              <w:keepLines w:val="0"/>
              <w:ind w:firstLine="0"/>
              <w:jc w:val="center"/>
              <w:rPr>
                <w:color w:val="000000"/>
                <w:sz w:val="20"/>
              </w:rPr>
            </w:pPr>
            <w:r w:rsidRPr="00C836D0">
              <w:rPr>
                <w:color w:val="000000"/>
                <w:sz w:val="20"/>
              </w:rPr>
              <w:t xml:space="preserve">ул. </w:t>
            </w:r>
            <w:proofErr w:type="spellStart"/>
            <w:r w:rsidRPr="00C836D0">
              <w:rPr>
                <w:color w:val="000000"/>
                <w:sz w:val="20"/>
              </w:rPr>
              <w:t>Релочная</w:t>
            </w:r>
            <w:proofErr w:type="spellEnd"/>
            <w:r w:rsidRPr="00C836D0">
              <w:rPr>
                <w:color w:val="000000"/>
                <w:sz w:val="20"/>
              </w:rPr>
              <w:t>, 5</w:t>
            </w:r>
          </w:p>
        </w:tc>
        <w:tc>
          <w:tcPr>
            <w:tcW w:w="627" w:type="pct"/>
            <w:shd w:val="clear" w:color="auto" w:fill="auto"/>
            <w:noWrap/>
            <w:vAlign w:val="center"/>
            <w:hideMark/>
          </w:tcPr>
          <w:p w14:paraId="1DF3FB9C" w14:textId="7E5E8256" w:rsidR="0074379F" w:rsidRPr="00C836D0" w:rsidRDefault="0074379F" w:rsidP="0074379F">
            <w:pPr>
              <w:keepLines w:val="0"/>
              <w:ind w:firstLine="0"/>
              <w:jc w:val="center"/>
              <w:rPr>
                <w:color w:val="000000"/>
                <w:sz w:val="20"/>
              </w:rPr>
            </w:pPr>
            <w:r w:rsidRPr="00C836D0">
              <w:rPr>
                <w:sz w:val="20"/>
              </w:rPr>
              <w:t>4,890</w:t>
            </w:r>
          </w:p>
        </w:tc>
        <w:tc>
          <w:tcPr>
            <w:tcW w:w="567" w:type="pct"/>
            <w:shd w:val="clear" w:color="auto" w:fill="auto"/>
            <w:noWrap/>
            <w:vAlign w:val="center"/>
            <w:hideMark/>
          </w:tcPr>
          <w:p w14:paraId="34084B3E" w14:textId="4409F6C1" w:rsidR="0074379F" w:rsidRPr="00C836D0" w:rsidRDefault="0074379F" w:rsidP="0074379F">
            <w:pPr>
              <w:keepLines w:val="0"/>
              <w:ind w:firstLine="0"/>
              <w:jc w:val="center"/>
              <w:rPr>
                <w:color w:val="000000"/>
                <w:sz w:val="20"/>
              </w:rPr>
            </w:pPr>
            <w:r w:rsidRPr="00C836D0">
              <w:rPr>
                <w:sz w:val="20"/>
              </w:rPr>
              <w:t>0,452</w:t>
            </w:r>
          </w:p>
        </w:tc>
        <w:tc>
          <w:tcPr>
            <w:tcW w:w="498" w:type="pct"/>
            <w:shd w:val="clear" w:color="auto" w:fill="auto"/>
            <w:noWrap/>
            <w:vAlign w:val="center"/>
            <w:hideMark/>
          </w:tcPr>
          <w:p w14:paraId="3D3B4C83" w14:textId="7DAA3232" w:rsidR="0074379F" w:rsidRPr="00C836D0" w:rsidRDefault="0074379F" w:rsidP="0074379F">
            <w:pPr>
              <w:keepLines w:val="0"/>
              <w:ind w:firstLine="0"/>
              <w:jc w:val="center"/>
              <w:rPr>
                <w:color w:val="000000"/>
                <w:sz w:val="20"/>
              </w:rPr>
            </w:pPr>
            <w:r w:rsidRPr="00C836D0">
              <w:rPr>
                <w:sz w:val="20"/>
              </w:rPr>
              <w:t>4,438</w:t>
            </w:r>
          </w:p>
        </w:tc>
      </w:tr>
      <w:tr w:rsidR="00492C47" w:rsidRPr="00C836D0" w14:paraId="42285B77" w14:textId="77777777" w:rsidTr="00C836D0">
        <w:trPr>
          <w:trHeight w:val="264"/>
        </w:trPr>
        <w:tc>
          <w:tcPr>
            <w:tcW w:w="228" w:type="pct"/>
            <w:shd w:val="clear" w:color="auto" w:fill="auto"/>
            <w:noWrap/>
            <w:vAlign w:val="center"/>
            <w:hideMark/>
          </w:tcPr>
          <w:p w14:paraId="5350113E" w14:textId="77777777" w:rsidR="00492C47" w:rsidRPr="00C836D0" w:rsidRDefault="00492C47" w:rsidP="00492C47">
            <w:pPr>
              <w:keepLines w:val="0"/>
              <w:ind w:firstLine="0"/>
              <w:jc w:val="center"/>
              <w:rPr>
                <w:color w:val="000000"/>
                <w:sz w:val="20"/>
              </w:rPr>
            </w:pPr>
            <w:r w:rsidRPr="00C836D0">
              <w:rPr>
                <w:color w:val="000000"/>
                <w:sz w:val="20"/>
              </w:rPr>
              <w:t>11</w:t>
            </w:r>
          </w:p>
        </w:tc>
        <w:tc>
          <w:tcPr>
            <w:tcW w:w="1944" w:type="pct"/>
            <w:shd w:val="clear" w:color="auto" w:fill="auto"/>
            <w:noWrap/>
            <w:vAlign w:val="center"/>
            <w:hideMark/>
          </w:tcPr>
          <w:p w14:paraId="41B24693" w14:textId="77777777" w:rsidR="00492C47" w:rsidRPr="00C836D0" w:rsidRDefault="00492C47" w:rsidP="00492C47">
            <w:pPr>
              <w:keepLines w:val="0"/>
              <w:ind w:firstLine="0"/>
              <w:jc w:val="left"/>
              <w:rPr>
                <w:color w:val="000000"/>
                <w:sz w:val="20"/>
              </w:rPr>
            </w:pPr>
            <w:r w:rsidRPr="00C836D0">
              <w:rPr>
                <w:color w:val="000000"/>
                <w:sz w:val="20"/>
              </w:rPr>
              <w:t>Котельная по ул. Чайковского, 155</w:t>
            </w:r>
          </w:p>
        </w:tc>
        <w:tc>
          <w:tcPr>
            <w:tcW w:w="1136" w:type="pct"/>
            <w:shd w:val="clear" w:color="auto" w:fill="auto"/>
            <w:noWrap/>
            <w:vAlign w:val="center"/>
            <w:hideMark/>
          </w:tcPr>
          <w:p w14:paraId="6F4A4114" w14:textId="77777777" w:rsidR="00492C47" w:rsidRPr="00C836D0" w:rsidRDefault="00492C47" w:rsidP="00492C47">
            <w:pPr>
              <w:keepLines w:val="0"/>
              <w:ind w:firstLine="0"/>
              <w:jc w:val="center"/>
              <w:rPr>
                <w:color w:val="000000"/>
                <w:sz w:val="20"/>
              </w:rPr>
            </w:pPr>
            <w:r w:rsidRPr="00C836D0">
              <w:rPr>
                <w:color w:val="000000"/>
                <w:sz w:val="20"/>
              </w:rPr>
              <w:t>ул. Чайковского, 155</w:t>
            </w:r>
          </w:p>
        </w:tc>
        <w:tc>
          <w:tcPr>
            <w:tcW w:w="1691" w:type="pct"/>
            <w:gridSpan w:val="3"/>
            <w:shd w:val="clear" w:color="auto" w:fill="auto"/>
            <w:noWrap/>
            <w:vAlign w:val="center"/>
            <w:hideMark/>
          </w:tcPr>
          <w:p w14:paraId="594EE15C" w14:textId="05132882" w:rsidR="00492C47" w:rsidRPr="00C836D0" w:rsidRDefault="00492C47" w:rsidP="00492C47">
            <w:pPr>
              <w:keepLines w:val="0"/>
              <w:ind w:firstLine="0"/>
              <w:jc w:val="center"/>
              <w:rPr>
                <w:color w:val="000000"/>
                <w:sz w:val="20"/>
              </w:rPr>
            </w:pPr>
            <w:r w:rsidRPr="00C836D0">
              <w:rPr>
                <w:color w:val="000000"/>
                <w:sz w:val="20"/>
              </w:rPr>
              <w:t> Выведена из работы </w:t>
            </w:r>
          </w:p>
        </w:tc>
      </w:tr>
      <w:tr w:rsidR="0074379F" w:rsidRPr="00C836D0" w14:paraId="558984D3" w14:textId="77777777" w:rsidTr="00C836D0">
        <w:trPr>
          <w:trHeight w:val="264"/>
        </w:trPr>
        <w:tc>
          <w:tcPr>
            <w:tcW w:w="228" w:type="pct"/>
            <w:shd w:val="clear" w:color="auto" w:fill="auto"/>
            <w:noWrap/>
            <w:vAlign w:val="center"/>
            <w:hideMark/>
          </w:tcPr>
          <w:p w14:paraId="2149C44A" w14:textId="77777777" w:rsidR="0074379F" w:rsidRPr="00C836D0" w:rsidRDefault="0074379F" w:rsidP="0074379F">
            <w:pPr>
              <w:keepLines w:val="0"/>
              <w:ind w:firstLine="0"/>
              <w:jc w:val="center"/>
              <w:rPr>
                <w:color w:val="000000"/>
                <w:sz w:val="20"/>
              </w:rPr>
            </w:pPr>
            <w:r w:rsidRPr="00C836D0">
              <w:rPr>
                <w:color w:val="000000"/>
                <w:sz w:val="20"/>
              </w:rPr>
              <w:t>12</w:t>
            </w:r>
          </w:p>
        </w:tc>
        <w:tc>
          <w:tcPr>
            <w:tcW w:w="1944" w:type="pct"/>
            <w:shd w:val="clear" w:color="auto" w:fill="auto"/>
            <w:noWrap/>
            <w:vAlign w:val="center"/>
            <w:hideMark/>
          </w:tcPr>
          <w:p w14:paraId="25FC1F7B" w14:textId="77777777" w:rsidR="0074379F" w:rsidRPr="00C836D0" w:rsidRDefault="0074379F" w:rsidP="0074379F">
            <w:pPr>
              <w:keepLines w:val="0"/>
              <w:ind w:firstLine="0"/>
              <w:jc w:val="left"/>
              <w:rPr>
                <w:color w:val="000000"/>
                <w:sz w:val="20"/>
              </w:rPr>
            </w:pPr>
            <w:r w:rsidRPr="00C836D0">
              <w:rPr>
                <w:color w:val="000000"/>
                <w:sz w:val="20"/>
              </w:rPr>
              <w:t>Котельная по ул. Юбилейная, 7а</w:t>
            </w:r>
          </w:p>
        </w:tc>
        <w:tc>
          <w:tcPr>
            <w:tcW w:w="1136" w:type="pct"/>
            <w:shd w:val="clear" w:color="auto" w:fill="auto"/>
            <w:noWrap/>
            <w:vAlign w:val="center"/>
            <w:hideMark/>
          </w:tcPr>
          <w:p w14:paraId="545067EE" w14:textId="77777777" w:rsidR="0074379F" w:rsidRPr="00C836D0" w:rsidRDefault="0074379F" w:rsidP="0074379F">
            <w:pPr>
              <w:keepLines w:val="0"/>
              <w:ind w:firstLine="0"/>
              <w:jc w:val="center"/>
              <w:rPr>
                <w:color w:val="000000"/>
                <w:sz w:val="20"/>
              </w:rPr>
            </w:pPr>
            <w:r w:rsidRPr="00C836D0">
              <w:rPr>
                <w:color w:val="000000"/>
                <w:sz w:val="20"/>
              </w:rPr>
              <w:t>ул. Юбилейная, 7а</w:t>
            </w:r>
          </w:p>
        </w:tc>
        <w:tc>
          <w:tcPr>
            <w:tcW w:w="627" w:type="pct"/>
            <w:shd w:val="clear" w:color="auto" w:fill="auto"/>
            <w:noWrap/>
            <w:vAlign w:val="center"/>
            <w:hideMark/>
          </w:tcPr>
          <w:p w14:paraId="2BB002C8" w14:textId="7DABA987" w:rsidR="0074379F" w:rsidRPr="00C836D0" w:rsidRDefault="0074379F" w:rsidP="0074379F">
            <w:pPr>
              <w:keepLines w:val="0"/>
              <w:ind w:firstLine="0"/>
              <w:jc w:val="center"/>
              <w:rPr>
                <w:color w:val="000000"/>
                <w:sz w:val="20"/>
              </w:rPr>
            </w:pPr>
            <w:r w:rsidRPr="00C836D0">
              <w:rPr>
                <w:sz w:val="20"/>
              </w:rPr>
              <w:t>0,344</w:t>
            </w:r>
          </w:p>
        </w:tc>
        <w:tc>
          <w:tcPr>
            <w:tcW w:w="567" w:type="pct"/>
            <w:shd w:val="clear" w:color="auto" w:fill="auto"/>
            <w:noWrap/>
            <w:vAlign w:val="center"/>
            <w:hideMark/>
          </w:tcPr>
          <w:p w14:paraId="1A678D06" w14:textId="64437986" w:rsidR="0074379F" w:rsidRPr="00C836D0" w:rsidRDefault="0074379F" w:rsidP="0074379F">
            <w:pPr>
              <w:keepLines w:val="0"/>
              <w:ind w:firstLine="0"/>
              <w:jc w:val="center"/>
              <w:rPr>
                <w:color w:val="000000"/>
                <w:sz w:val="20"/>
              </w:rPr>
            </w:pPr>
            <w:r w:rsidRPr="00C836D0">
              <w:rPr>
                <w:sz w:val="20"/>
              </w:rPr>
              <w:t>0,010</w:t>
            </w:r>
          </w:p>
        </w:tc>
        <w:tc>
          <w:tcPr>
            <w:tcW w:w="498" w:type="pct"/>
            <w:shd w:val="clear" w:color="auto" w:fill="auto"/>
            <w:noWrap/>
            <w:vAlign w:val="center"/>
            <w:hideMark/>
          </w:tcPr>
          <w:p w14:paraId="1199D4E8" w14:textId="2DE4A703" w:rsidR="0074379F" w:rsidRPr="00C836D0" w:rsidRDefault="0074379F" w:rsidP="0074379F">
            <w:pPr>
              <w:keepLines w:val="0"/>
              <w:ind w:firstLine="0"/>
              <w:jc w:val="center"/>
              <w:rPr>
                <w:color w:val="000000"/>
                <w:sz w:val="20"/>
              </w:rPr>
            </w:pPr>
            <w:r w:rsidRPr="00C836D0">
              <w:rPr>
                <w:sz w:val="20"/>
              </w:rPr>
              <w:t>0,334</w:t>
            </w:r>
          </w:p>
        </w:tc>
      </w:tr>
      <w:tr w:rsidR="0074379F" w:rsidRPr="00C836D0" w14:paraId="38D3CDE3" w14:textId="77777777" w:rsidTr="00C836D0">
        <w:trPr>
          <w:trHeight w:val="264"/>
        </w:trPr>
        <w:tc>
          <w:tcPr>
            <w:tcW w:w="228" w:type="pct"/>
            <w:shd w:val="clear" w:color="auto" w:fill="auto"/>
            <w:noWrap/>
            <w:vAlign w:val="center"/>
            <w:hideMark/>
          </w:tcPr>
          <w:p w14:paraId="17B96381" w14:textId="77777777" w:rsidR="0074379F" w:rsidRPr="00C836D0" w:rsidRDefault="0074379F" w:rsidP="0074379F">
            <w:pPr>
              <w:keepLines w:val="0"/>
              <w:ind w:firstLine="0"/>
              <w:jc w:val="center"/>
              <w:rPr>
                <w:color w:val="000000"/>
                <w:sz w:val="20"/>
              </w:rPr>
            </w:pPr>
            <w:r w:rsidRPr="00C836D0">
              <w:rPr>
                <w:color w:val="000000"/>
                <w:sz w:val="20"/>
              </w:rPr>
              <w:t>13</w:t>
            </w:r>
          </w:p>
        </w:tc>
        <w:tc>
          <w:tcPr>
            <w:tcW w:w="1944" w:type="pct"/>
            <w:shd w:val="clear" w:color="auto" w:fill="auto"/>
            <w:noWrap/>
            <w:vAlign w:val="center"/>
            <w:hideMark/>
          </w:tcPr>
          <w:p w14:paraId="3E2AFEF7" w14:textId="77777777" w:rsidR="0074379F" w:rsidRPr="00C836D0" w:rsidRDefault="0074379F" w:rsidP="0074379F">
            <w:pPr>
              <w:keepLines w:val="0"/>
              <w:ind w:firstLine="0"/>
              <w:jc w:val="left"/>
              <w:rPr>
                <w:color w:val="000000"/>
                <w:sz w:val="20"/>
              </w:rPr>
            </w:pPr>
            <w:r w:rsidRPr="00C836D0">
              <w:rPr>
                <w:color w:val="000000"/>
                <w:sz w:val="20"/>
              </w:rPr>
              <w:t>Котельная школы №31</w:t>
            </w:r>
          </w:p>
        </w:tc>
        <w:tc>
          <w:tcPr>
            <w:tcW w:w="1136" w:type="pct"/>
            <w:shd w:val="clear" w:color="auto" w:fill="auto"/>
            <w:noWrap/>
            <w:vAlign w:val="center"/>
            <w:hideMark/>
          </w:tcPr>
          <w:p w14:paraId="12841EED" w14:textId="77777777" w:rsidR="0074379F" w:rsidRPr="00C836D0" w:rsidRDefault="0074379F" w:rsidP="0074379F">
            <w:pPr>
              <w:keepLines w:val="0"/>
              <w:ind w:firstLine="0"/>
              <w:jc w:val="center"/>
              <w:rPr>
                <w:color w:val="000000"/>
                <w:sz w:val="20"/>
              </w:rPr>
            </w:pPr>
            <w:r w:rsidRPr="00C836D0">
              <w:rPr>
                <w:color w:val="000000"/>
                <w:sz w:val="20"/>
              </w:rPr>
              <w:t>г. Благовещенск</w:t>
            </w:r>
          </w:p>
        </w:tc>
        <w:tc>
          <w:tcPr>
            <w:tcW w:w="627" w:type="pct"/>
            <w:shd w:val="clear" w:color="auto" w:fill="auto"/>
            <w:noWrap/>
            <w:vAlign w:val="center"/>
            <w:hideMark/>
          </w:tcPr>
          <w:p w14:paraId="71A331BA" w14:textId="5425D06C" w:rsidR="0074379F" w:rsidRPr="00C836D0" w:rsidRDefault="0074379F" w:rsidP="0074379F">
            <w:pPr>
              <w:keepLines w:val="0"/>
              <w:ind w:firstLine="0"/>
              <w:jc w:val="center"/>
              <w:rPr>
                <w:color w:val="000000"/>
                <w:sz w:val="20"/>
              </w:rPr>
            </w:pPr>
            <w:r w:rsidRPr="00C836D0">
              <w:rPr>
                <w:sz w:val="20"/>
              </w:rPr>
              <w:t>0,103</w:t>
            </w:r>
          </w:p>
        </w:tc>
        <w:tc>
          <w:tcPr>
            <w:tcW w:w="567" w:type="pct"/>
            <w:shd w:val="clear" w:color="auto" w:fill="auto"/>
            <w:noWrap/>
            <w:vAlign w:val="center"/>
            <w:hideMark/>
          </w:tcPr>
          <w:p w14:paraId="1CB79F4A" w14:textId="7382396C" w:rsidR="0074379F" w:rsidRPr="00C836D0" w:rsidRDefault="0074379F" w:rsidP="0074379F">
            <w:pPr>
              <w:keepLines w:val="0"/>
              <w:ind w:firstLine="0"/>
              <w:jc w:val="center"/>
              <w:rPr>
                <w:color w:val="000000"/>
                <w:sz w:val="20"/>
              </w:rPr>
            </w:pPr>
            <w:r w:rsidRPr="00C836D0">
              <w:rPr>
                <w:sz w:val="20"/>
              </w:rPr>
              <w:t>0,020</w:t>
            </w:r>
          </w:p>
        </w:tc>
        <w:tc>
          <w:tcPr>
            <w:tcW w:w="498" w:type="pct"/>
            <w:shd w:val="clear" w:color="auto" w:fill="auto"/>
            <w:noWrap/>
            <w:vAlign w:val="center"/>
            <w:hideMark/>
          </w:tcPr>
          <w:p w14:paraId="4B6690F4" w14:textId="21FD7CCA" w:rsidR="0074379F" w:rsidRPr="00C836D0" w:rsidRDefault="0074379F" w:rsidP="0074379F">
            <w:pPr>
              <w:keepLines w:val="0"/>
              <w:ind w:firstLine="0"/>
              <w:jc w:val="center"/>
              <w:rPr>
                <w:color w:val="000000"/>
                <w:sz w:val="20"/>
              </w:rPr>
            </w:pPr>
            <w:r w:rsidRPr="00C836D0">
              <w:rPr>
                <w:sz w:val="20"/>
              </w:rPr>
              <w:t>0,083</w:t>
            </w:r>
          </w:p>
        </w:tc>
      </w:tr>
      <w:tr w:rsidR="0074379F" w:rsidRPr="00C836D0" w14:paraId="3B394173" w14:textId="77777777" w:rsidTr="00C836D0">
        <w:trPr>
          <w:trHeight w:val="264"/>
        </w:trPr>
        <w:tc>
          <w:tcPr>
            <w:tcW w:w="228" w:type="pct"/>
            <w:shd w:val="clear" w:color="auto" w:fill="auto"/>
            <w:noWrap/>
            <w:vAlign w:val="center"/>
            <w:hideMark/>
          </w:tcPr>
          <w:p w14:paraId="308E50DC" w14:textId="77777777" w:rsidR="0074379F" w:rsidRPr="00C836D0" w:rsidRDefault="0074379F" w:rsidP="0074379F">
            <w:pPr>
              <w:keepLines w:val="0"/>
              <w:ind w:firstLine="0"/>
              <w:jc w:val="center"/>
              <w:rPr>
                <w:color w:val="000000"/>
                <w:sz w:val="20"/>
              </w:rPr>
            </w:pPr>
            <w:r w:rsidRPr="00C836D0">
              <w:rPr>
                <w:color w:val="000000"/>
                <w:sz w:val="20"/>
              </w:rPr>
              <w:t>14</w:t>
            </w:r>
          </w:p>
        </w:tc>
        <w:tc>
          <w:tcPr>
            <w:tcW w:w="1944" w:type="pct"/>
            <w:shd w:val="clear" w:color="auto" w:fill="auto"/>
            <w:noWrap/>
            <w:vAlign w:val="center"/>
            <w:hideMark/>
          </w:tcPr>
          <w:p w14:paraId="5EC0E821" w14:textId="77777777" w:rsidR="0074379F" w:rsidRPr="00C836D0" w:rsidRDefault="0074379F" w:rsidP="0074379F">
            <w:pPr>
              <w:keepLines w:val="0"/>
              <w:ind w:firstLine="0"/>
              <w:jc w:val="left"/>
              <w:rPr>
                <w:color w:val="000000"/>
                <w:sz w:val="20"/>
              </w:rPr>
            </w:pPr>
            <w:r w:rsidRPr="00C836D0">
              <w:rPr>
                <w:color w:val="000000"/>
                <w:sz w:val="20"/>
              </w:rPr>
              <w:t>Котельная Мостоотряд-64</w:t>
            </w:r>
          </w:p>
        </w:tc>
        <w:tc>
          <w:tcPr>
            <w:tcW w:w="1136" w:type="pct"/>
            <w:shd w:val="clear" w:color="auto" w:fill="auto"/>
            <w:noWrap/>
            <w:vAlign w:val="center"/>
            <w:hideMark/>
          </w:tcPr>
          <w:p w14:paraId="29961C85" w14:textId="77777777" w:rsidR="0074379F" w:rsidRPr="00C836D0" w:rsidRDefault="0074379F" w:rsidP="0074379F">
            <w:pPr>
              <w:keepLines w:val="0"/>
              <w:ind w:firstLine="0"/>
              <w:jc w:val="center"/>
              <w:rPr>
                <w:color w:val="000000"/>
                <w:sz w:val="20"/>
              </w:rPr>
            </w:pPr>
            <w:r w:rsidRPr="00C836D0">
              <w:rPr>
                <w:color w:val="000000"/>
                <w:sz w:val="20"/>
              </w:rPr>
              <w:t>ул. Белогорская, 25</w:t>
            </w:r>
          </w:p>
        </w:tc>
        <w:tc>
          <w:tcPr>
            <w:tcW w:w="627" w:type="pct"/>
            <w:shd w:val="clear" w:color="auto" w:fill="auto"/>
            <w:noWrap/>
            <w:vAlign w:val="center"/>
            <w:hideMark/>
          </w:tcPr>
          <w:p w14:paraId="7ED0EEAF" w14:textId="3659B8FF" w:rsidR="0074379F" w:rsidRPr="00C836D0" w:rsidRDefault="0074379F" w:rsidP="0074379F">
            <w:pPr>
              <w:keepLines w:val="0"/>
              <w:ind w:firstLine="0"/>
              <w:jc w:val="center"/>
              <w:rPr>
                <w:color w:val="000000"/>
                <w:sz w:val="20"/>
              </w:rPr>
            </w:pPr>
            <w:r w:rsidRPr="00C836D0">
              <w:rPr>
                <w:sz w:val="20"/>
              </w:rPr>
              <w:t>0,688</w:t>
            </w:r>
          </w:p>
        </w:tc>
        <w:tc>
          <w:tcPr>
            <w:tcW w:w="567" w:type="pct"/>
            <w:shd w:val="clear" w:color="auto" w:fill="auto"/>
            <w:noWrap/>
            <w:vAlign w:val="center"/>
            <w:hideMark/>
          </w:tcPr>
          <w:p w14:paraId="30619DA5" w14:textId="3FF6DD48" w:rsidR="0074379F" w:rsidRPr="00C836D0" w:rsidRDefault="0074379F" w:rsidP="0074379F">
            <w:pPr>
              <w:keepLines w:val="0"/>
              <w:ind w:firstLine="0"/>
              <w:jc w:val="center"/>
              <w:rPr>
                <w:color w:val="000000"/>
                <w:sz w:val="20"/>
              </w:rPr>
            </w:pPr>
            <w:r w:rsidRPr="00C836D0">
              <w:rPr>
                <w:sz w:val="20"/>
              </w:rPr>
              <w:t>0,058</w:t>
            </w:r>
          </w:p>
        </w:tc>
        <w:tc>
          <w:tcPr>
            <w:tcW w:w="498" w:type="pct"/>
            <w:shd w:val="clear" w:color="auto" w:fill="auto"/>
            <w:noWrap/>
            <w:vAlign w:val="center"/>
            <w:hideMark/>
          </w:tcPr>
          <w:p w14:paraId="2BE99657" w14:textId="4FFAFB33" w:rsidR="0074379F" w:rsidRPr="00C836D0" w:rsidRDefault="0074379F" w:rsidP="0074379F">
            <w:pPr>
              <w:keepLines w:val="0"/>
              <w:ind w:firstLine="0"/>
              <w:jc w:val="center"/>
              <w:rPr>
                <w:color w:val="000000"/>
                <w:sz w:val="20"/>
              </w:rPr>
            </w:pPr>
            <w:r w:rsidRPr="00C836D0">
              <w:rPr>
                <w:sz w:val="20"/>
              </w:rPr>
              <w:t>0,630</w:t>
            </w:r>
          </w:p>
        </w:tc>
      </w:tr>
      <w:tr w:rsidR="0074379F" w:rsidRPr="00C836D0" w14:paraId="3291EB98" w14:textId="77777777" w:rsidTr="00C836D0">
        <w:trPr>
          <w:trHeight w:val="264"/>
        </w:trPr>
        <w:tc>
          <w:tcPr>
            <w:tcW w:w="228" w:type="pct"/>
            <w:shd w:val="clear" w:color="auto" w:fill="auto"/>
            <w:noWrap/>
            <w:vAlign w:val="center"/>
            <w:hideMark/>
          </w:tcPr>
          <w:p w14:paraId="1E90BB4F" w14:textId="77777777" w:rsidR="0074379F" w:rsidRPr="00C836D0" w:rsidRDefault="0074379F" w:rsidP="0074379F">
            <w:pPr>
              <w:keepLines w:val="0"/>
              <w:ind w:firstLine="0"/>
              <w:jc w:val="center"/>
              <w:rPr>
                <w:color w:val="000000"/>
                <w:sz w:val="20"/>
              </w:rPr>
            </w:pPr>
            <w:r w:rsidRPr="00C836D0">
              <w:rPr>
                <w:color w:val="000000"/>
                <w:sz w:val="20"/>
              </w:rPr>
              <w:t>15</w:t>
            </w:r>
          </w:p>
        </w:tc>
        <w:tc>
          <w:tcPr>
            <w:tcW w:w="1944" w:type="pct"/>
            <w:shd w:val="clear" w:color="auto" w:fill="auto"/>
            <w:noWrap/>
            <w:vAlign w:val="center"/>
            <w:hideMark/>
          </w:tcPr>
          <w:p w14:paraId="316E9A12" w14:textId="77777777" w:rsidR="0074379F" w:rsidRPr="00C836D0" w:rsidRDefault="0074379F" w:rsidP="0074379F">
            <w:pPr>
              <w:keepLines w:val="0"/>
              <w:ind w:firstLine="0"/>
              <w:jc w:val="left"/>
              <w:rPr>
                <w:color w:val="000000"/>
                <w:sz w:val="20"/>
              </w:rPr>
            </w:pPr>
            <w:r w:rsidRPr="00C836D0">
              <w:rPr>
                <w:color w:val="000000"/>
                <w:sz w:val="20"/>
              </w:rPr>
              <w:t>Котельная ОРТПЦ</w:t>
            </w:r>
          </w:p>
        </w:tc>
        <w:tc>
          <w:tcPr>
            <w:tcW w:w="1136" w:type="pct"/>
            <w:shd w:val="clear" w:color="auto" w:fill="auto"/>
            <w:noWrap/>
            <w:vAlign w:val="center"/>
            <w:hideMark/>
          </w:tcPr>
          <w:p w14:paraId="7B196C3E" w14:textId="77777777" w:rsidR="0074379F" w:rsidRPr="00C836D0" w:rsidRDefault="0074379F" w:rsidP="0074379F">
            <w:pPr>
              <w:keepLines w:val="0"/>
              <w:ind w:firstLine="0"/>
              <w:jc w:val="center"/>
              <w:rPr>
                <w:color w:val="000000"/>
                <w:sz w:val="20"/>
              </w:rPr>
            </w:pPr>
            <w:r w:rsidRPr="00C836D0">
              <w:rPr>
                <w:color w:val="000000"/>
                <w:sz w:val="20"/>
              </w:rPr>
              <w:t xml:space="preserve">4 км </w:t>
            </w:r>
            <w:proofErr w:type="spellStart"/>
            <w:r w:rsidRPr="00C836D0">
              <w:rPr>
                <w:color w:val="000000"/>
                <w:sz w:val="20"/>
              </w:rPr>
              <w:t>Игнатьевского</w:t>
            </w:r>
            <w:proofErr w:type="spellEnd"/>
            <w:r w:rsidRPr="00C836D0">
              <w:rPr>
                <w:color w:val="000000"/>
                <w:sz w:val="20"/>
              </w:rPr>
              <w:t xml:space="preserve"> шоссе</w:t>
            </w:r>
          </w:p>
        </w:tc>
        <w:tc>
          <w:tcPr>
            <w:tcW w:w="627" w:type="pct"/>
            <w:shd w:val="clear" w:color="auto" w:fill="auto"/>
            <w:noWrap/>
            <w:vAlign w:val="center"/>
            <w:hideMark/>
          </w:tcPr>
          <w:p w14:paraId="195A8036" w14:textId="58A4808F" w:rsidR="0074379F" w:rsidRPr="00C836D0" w:rsidRDefault="0074379F" w:rsidP="0074379F">
            <w:pPr>
              <w:keepLines w:val="0"/>
              <w:ind w:firstLine="0"/>
              <w:jc w:val="center"/>
              <w:rPr>
                <w:color w:val="000000"/>
                <w:sz w:val="20"/>
              </w:rPr>
            </w:pPr>
            <w:r w:rsidRPr="00C836D0">
              <w:rPr>
                <w:sz w:val="20"/>
              </w:rPr>
              <w:t>1,020</w:t>
            </w:r>
          </w:p>
        </w:tc>
        <w:tc>
          <w:tcPr>
            <w:tcW w:w="567" w:type="pct"/>
            <w:shd w:val="clear" w:color="auto" w:fill="auto"/>
            <w:noWrap/>
            <w:vAlign w:val="center"/>
            <w:hideMark/>
          </w:tcPr>
          <w:p w14:paraId="3FF54A7E" w14:textId="1D43AED8" w:rsidR="0074379F" w:rsidRPr="00C836D0" w:rsidRDefault="0074379F" w:rsidP="0074379F">
            <w:pPr>
              <w:keepLines w:val="0"/>
              <w:ind w:firstLine="0"/>
              <w:jc w:val="center"/>
              <w:rPr>
                <w:color w:val="000000"/>
                <w:sz w:val="20"/>
              </w:rPr>
            </w:pPr>
            <w:r w:rsidRPr="00C836D0">
              <w:rPr>
                <w:sz w:val="20"/>
              </w:rPr>
              <w:t>0,010</w:t>
            </w:r>
          </w:p>
        </w:tc>
        <w:tc>
          <w:tcPr>
            <w:tcW w:w="498" w:type="pct"/>
            <w:shd w:val="clear" w:color="auto" w:fill="auto"/>
            <w:noWrap/>
            <w:vAlign w:val="center"/>
            <w:hideMark/>
          </w:tcPr>
          <w:p w14:paraId="4037AA6D" w14:textId="714502D7" w:rsidR="0074379F" w:rsidRPr="00C836D0" w:rsidRDefault="0074379F" w:rsidP="0074379F">
            <w:pPr>
              <w:keepLines w:val="0"/>
              <w:ind w:firstLine="0"/>
              <w:jc w:val="center"/>
              <w:rPr>
                <w:color w:val="000000"/>
                <w:sz w:val="20"/>
              </w:rPr>
            </w:pPr>
            <w:r w:rsidRPr="00C836D0">
              <w:rPr>
                <w:sz w:val="20"/>
              </w:rPr>
              <w:t>1,010</w:t>
            </w:r>
          </w:p>
        </w:tc>
      </w:tr>
      <w:tr w:rsidR="0074379F" w:rsidRPr="00C836D0" w14:paraId="1114EF08" w14:textId="77777777" w:rsidTr="00C836D0">
        <w:trPr>
          <w:trHeight w:val="264"/>
        </w:trPr>
        <w:tc>
          <w:tcPr>
            <w:tcW w:w="228" w:type="pct"/>
            <w:shd w:val="clear" w:color="auto" w:fill="auto"/>
            <w:noWrap/>
            <w:vAlign w:val="center"/>
            <w:hideMark/>
          </w:tcPr>
          <w:p w14:paraId="2307F173" w14:textId="77777777" w:rsidR="0074379F" w:rsidRPr="00C836D0" w:rsidRDefault="0074379F" w:rsidP="0074379F">
            <w:pPr>
              <w:keepLines w:val="0"/>
              <w:ind w:firstLine="0"/>
              <w:jc w:val="center"/>
              <w:rPr>
                <w:color w:val="000000"/>
                <w:sz w:val="20"/>
              </w:rPr>
            </w:pPr>
            <w:r w:rsidRPr="00C836D0">
              <w:rPr>
                <w:color w:val="000000"/>
                <w:sz w:val="20"/>
              </w:rPr>
              <w:t>16</w:t>
            </w:r>
          </w:p>
        </w:tc>
        <w:tc>
          <w:tcPr>
            <w:tcW w:w="1944" w:type="pct"/>
            <w:shd w:val="clear" w:color="auto" w:fill="auto"/>
            <w:noWrap/>
            <w:vAlign w:val="center"/>
            <w:hideMark/>
          </w:tcPr>
          <w:p w14:paraId="02C68A58" w14:textId="77777777" w:rsidR="0074379F" w:rsidRPr="00C836D0" w:rsidRDefault="0074379F" w:rsidP="0074379F">
            <w:pPr>
              <w:keepLines w:val="0"/>
              <w:ind w:firstLine="0"/>
              <w:jc w:val="left"/>
              <w:rPr>
                <w:color w:val="000000"/>
                <w:sz w:val="20"/>
              </w:rPr>
            </w:pPr>
            <w:r w:rsidRPr="00C836D0">
              <w:rPr>
                <w:color w:val="000000"/>
                <w:sz w:val="20"/>
              </w:rPr>
              <w:t>Котельная ВОС</w:t>
            </w:r>
          </w:p>
        </w:tc>
        <w:tc>
          <w:tcPr>
            <w:tcW w:w="1136" w:type="pct"/>
            <w:shd w:val="clear" w:color="auto" w:fill="auto"/>
            <w:noWrap/>
            <w:vAlign w:val="center"/>
            <w:hideMark/>
          </w:tcPr>
          <w:p w14:paraId="15B602FA" w14:textId="77777777" w:rsidR="0074379F" w:rsidRPr="00C836D0" w:rsidRDefault="0074379F" w:rsidP="0074379F">
            <w:pPr>
              <w:keepLines w:val="0"/>
              <w:ind w:firstLine="0"/>
              <w:jc w:val="center"/>
              <w:rPr>
                <w:color w:val="000000"/>
                <w:sz w:val="20"/>
              </w:rPr>
            </w:pPr>
            <w:r w:rsidRPr="00C836D0">
              <w:rPr>
                <w:color w:val="000000"/>
                <w:sz w:val="20"/>
              </w:rPr>
              <w:t>пер. Южный, 1</w:t>
            </w:r>
          </w:p>
        </w:tc>
        <w:tc>
          <w:tcPr>
            <w:tcW w:w="627" w:type="pct"/>
            <w:shd w:val="clear" w:color="auto" w:fill="auto"/>
            <w:noWrap/>
            <w:vAlign w:val="center"/>
            <w:hideMark/>
          </w:tcPr>
          <w:p w14:paraId="029CDC5C" w14:textId="0C5CC20B" w:rsidR="0074379F" w:rsidRPr="00C836D0" w:rsidRDefault="0074379F" w:rsidP="0074379F">
            <w:pPr>
              <w:keepLines w:val="0"/>
              <w:ind w:firstLine="0"/>
              <w:jc w:val="center"/>
              <w:rPr>
                <w:color w:val="000000"/>
                <w:sz w:val="20"/>
              </w:rPr>
            </w:pPr>
            <w:r w:rsidRPr="00C836D0">
              <w:rPr>
                <w:sz w:val="20"/>
              </w:rPr>
              <w:t>2,814</w:t>
            </w:r>
          </w:p>
        </w:tc>
        <w:tc>
          <w:tcPr>
            <w:tcW w:w="567" w:type="pct"/>
            <w:shd w:val="clear" w:color="auto" w:fill="auto"/>
            <w:noWrap/>
            <w:vAlign w:val="center"/>
            <w:hideMark/>
          </w:tcPr>
          <w:p w14:paraId="56BE6DFE" w14:textId="7CE4AE48" w:rsidR="0074379F" w:rsidRPr="00C836D0" w:rsidRDefault="0074379F" w:rsidP="0074379F">
            <w:pPr>
              <w:keepLines w:val="0"/>
              <w:ind w:firstLine="0"/>
              <w:jc w:val="center"/>
              <w:rPr>
                <w:color w:val="000000"/>
                <w:sz w:val="20"/>
              </w:rPr>
            </w:pPr>
            <w:r w:rsidRPr="00C836D0">
              <w:rPr>
                <w:sz w:val="20"/>
              </w:rPr>
              <w:t>0,139</w:t>
            </w:r>
          </w:p>
        </w:tc>
        <w:tc>
          <w:tcPr>
            <w:tcW w:w="498" w:type="pct"/>
            <w:shd w:val="clear" w:color="auto" w:fill="auto"/>
            <w:noWrap/>
            <w:vAlign w:val="center"/>
            <w:hideMark/>
          </w:tcPr>
          <w:p w14:paraId="628E886F" w14:textId="328F4638" w:rsidR="0074379F" w:rsidRPr="00C836D0" w:rsidRDefault="0074379F" w:rsidP="0074379F">
            <w:pPr>
              <w:keepLines w:val="0"/>
              <w:ind w:firstLine="0"/>
              <w:jc w:val="center"/>
              <w:rPr>
                <w:color w:val="000000"/>
                <w:sz w:val="20"/>
              </w:rPr>
            </w:pPr>
            <w:r w:rsidRPr="00C836D0">
              <w:rPr>
                <w:sz w:val="20"/>
              </w:rPr>
              <w:t>2,675</w:t>
            </w:r>
          </w:p>
        </w:tc>
      </w:tr>
      <w:tr w:rsidR="0074379F" w:rsidRPr="00C836D0" w14:paraId="13327B71" w14:textId="77777777" w:rsidTr="00C836D0">
        <w:trPr>
          <w:trHeight w:val="264"/>
        </w:trPr>
        <w:tc>
          <w:tcPr>
            <w:tcW w:w="228" w:type="pct"/>
            <w:shd w:val="clear" w:color="auto" w:fill="auto"/>
            <w:noWrap/>
            <w:vAlign w:val="center"/>
            <w:hideMark/>
          </w:tcPr>
          <w:p w14:paraId="6B22BE2D" w14:textId="77777777" w:rsidR="0074379F" w:rsidRPr="00C836D0" w:rsidRDefault="0074379F" w:rsidP="0074379F">
            <w:pPr>
              <w:keepLines w:val="0"/>
              <w:ind w:firstLine="0"/>
              <w:jc w:val="center"/>
              <w:rPr>
                <w:color w:val="000000"/>
                <w:sz w:val="20"/>
              </w:rPr>
            </w:pPr>
            <w:r w:rsidRPr="00C836D0">
              <w:rPr>
                <w:color w:val="000000"/>
                <w:sz w:val="20"/>
              </w:rPr>
              <w:t>17</w:t>
            </w:r>
          </w:p>
        </w:tc>
        <w:tc>
          <w:tcPr>
            <w:tcW w:w="1944" w:type="pct"/>
            <w:shd w:val="clear" w:color="auto" w:fill="auto"/>
            <w:noWrap/>
            <w:vAlign w:val="center"/>
            <w:hideMark/>
          </w:tcPr>
          <w:p w14:paraId="2EE6ADFF" w14:textId="77777777" w:rsidR="0074379F" w:rsidRPr="00C836D0" w:rsidRDefault="0074379F" w:rsidP="0074379F">
            <w:pPr>
              <w:keepLines w:val="0"/>
              <w:ind w:firstLine="0"/>
              <w:jc w:val="left"/>
              <w:rPr>
                <w:color w:val="000000"/>
                <w:sz w:val="20"/>
              </w:rPr>
            </w:pPr>
            <w:r w:rsidRPr="00C836D0">
              <w:rPr>
                <w:color w:val="000000"/>
                <w:sz w:val="20"/>
              </w:rPr>
              <w:t>Котельная ДОС</w:t>
            </w:r>
          </w:p>
        </w:tc>
        <w:tc>
          <w:tcPr>
            <w:tcW w:w="1136" w:type="pct"/>
            <w:shd w:val="clear" w:color="auto" w:fill="auto"/>
            <w:noWrap/>
            <w:vAlign w:val="center"/>
            <w:hideMark/>
          </w:tcPr>
          <w:p w14:paraId="62ADEDF8" w14:textId="77777777" w:rsidR="0074379F" w:rsidRPr="00C836D0" w:rsidRDefault="0074379F" w:rsidP="0074379F">
            <w:pPr>
              <w:keepLines w:val="0"/>
              <w:ind w:firstLine="0"/>
              <w:jc w:val="center"/>
              <w:rPr>
                <w:color w:val="000000"/>
                <w:sz w:val="20"/>
              </w:rPr>
            </w:pPr>
            <w:r w:rsidRPr="00C836D0">
              <w:rPr>
                <w:color w:val="000000"/>
                <w:sz w:val="20"/>
              </w:rPr>
              <w:t>п. Моховая Падь</w:t>
            </w:r>
          </w:p>
        </w:tc>
        <w:tc>
          <w:tcPr>
            <w:tcW w:w="627" w:type="pct"/>
            <w:shd w:val="clear" w:color="auto" w:fill="auto"/>
            <w:noWrap/>
            <w:vAlign w:val="center"/>
            <w:hideMark/>
          </w:tcPr>
          <w:p w14:paraId="458F373C" w14:textId="4AD82802" w:rsidR="0074379F" w:rsidRPr="00C836D0" w:rsidRDefault="0074379F" w:rsidP="0074379F">
            <w:pPr>
              <w:keepLines w:val="0"/>
              <w:ind w:firstLine="0"/>
              <w:jc w:val="center"/>
              <w:rPr>
                <w:color w:val="000000"/>
                <w:sz w:val="20"/>
              </w:rPr>
            </w:pPr>
            <w:r w:rsidRPr="00C836D0">
              <w:rPr>
                <w:sz w:val="20"/>
              </w:rPr>
              <w:t>5,500</w:t>
            </w:r>
          </w:p>
        </w:tc>
        <w:tc>
          <w:tcPr>
            <w:tcW w:w="567" w:type="pct"/>
            <w:shd w:val="clear" w:color="auto" w:fill="auto"/>
            <w:noWrap/>
            <w:vAlign w:val="center"/>
            <w:hideMark/>
          </w:tcPr>
          <w:p w14:paraId="2246C11B" w14:textId="11DE5898" w:rsidR="0074379F" w:rsidRPr="00C836D0" w:rsidRDefault="0074379F" w:rsidP="0074379F">
            <w:pPr>
              <w:keepLines w:val="0"/>
              <w:ind w:firstLine="0"/>
              <w:jc w:val="center"/>
              <w:rPr>
                <w:color w:val="000000"/>
                <w:sz w:val="20"/>
              </w:rPr>
            </w:pPr>
            <w:r w:rsidRPr="00C836D0">
              <w:rPr>
                <w:sz w:val="20"/>
              </w:rPr>
              <w:t>0,191</w:t>
            </w:r>
          </w:p>
        </w:tc>
        <w:tc>
          <w:tcPr>
            <w:tcW w:w="498" w:type="pct"/>
            <w:shd w:val="clear" w:color="auto" w:fill="auto"/>
            <w:noWrap/>
            <w:vAlign w:val="center"/>
            <w:hideMark/>
          </w:tcPr>
          <w:p w14:paraId="0F6AE727" w14:textId="145E098F" w:rsidR="0074379F" w:rsidRPr="00C836D0" w:rsidRDefault="0074379F" w:rsidP="0074379F">
            <w:pPr>
              <w:keepLines w:val="0"/>
              <w:ind w:firstLine="0"/>
              <w:jc w:val="center"/>
              <w:rPr>
                <w:color w:val="000000"/>
                <w:sz w:val="20"/>
              </w:rPr>
            </w:pPr>
            <w:r w:rsidRPr="00C836D0">
              <w:rPr>
                <w:sz w:val="20"/>
              </w:rPr>
              <w:t>5,309</w:t>
            </w:r>
          </w:p>
        </w:tc>
      </w:tr>
      <w:tr w:rsidR="0074379F" w:rsidRPr="00C836D0" w14:paraId="716278E8" w14:textId="77777777" w:rsidTr="00C836D0">
        <w:trPr>
          <w:trHeight w:val="264"/>
        </w:trPr>
        <w:tc>
          <w:tcPr>
            <w:tcW w:w="228" w:type="pct"/>
            <w:shd w:val="clear" w:color="auto" w:fill="auto"/>
            <w:noWrap/>
            <w:vAlign w:val="center"/>
            <w:hideMark/>
          </w:tcPr>
          <w:p w14:paraId="12B66157" w14:textId="77777777" w:rsidR="0074379F" w:rsidRPr="00C836D0" w:rsidRDefault="0074379F" w:rsidP="0074379F">
            <w:pPr>
              <w:keepLines w:val="0"/>
              <w:ind w:firstLine="0"/>
              <w:jc w:val="center"/>
              <w:rPr>
                <w:color w:val="000000"/>
                <w:sz w:val="20"/>
              </w:rPr>
            </w:pPr>
            <w:r w:rsidRPr="00C836D0">
              <w:rPr>
                <w:color w:val="000000"/>
                <w:sz w:val="20"/>
              </w:rPr>
              <w:t>18</w:t>
            </w:r>
          </w:p>
        </w:tc>
        <w:tc>
          <w:tcPr>
            <w:tcW w:w="1944" w:type="pct"/>
            <w:shd w:val="clear" w:color="auto" w:fill="auto"/>
            <w:noWrap/>
            <w:vAlign w:val="center"/>
            <w:hideMark/>
          </w:tcPr>
          <w:p w14:paraId="79C0FE6D" w14:textId="77777777" w:rsidR="0074379F" w:rsidRPr="00C836D0" w:rsidRDefault="0074379F" w:rsidP="0074379F">
            <w:pPr>
              <w:keepLines w:val="0"/>
              <w:ind w:firstLine="0"/>
              <w:jc w:val="left"/>
              <w:rPr>
                <w:color w:val="000000"/>
                <w:sz w:val="20"/>
              </w:rPr>
            </w:pPr>
            <w:r w:rsidRPr="00C836D0">
              <w:rPr>
                <w:color w:val="000000"/>
                <w:sz w:val="20"/>
              </w:rPr>
              <w:t>Котельная п. Аэропорт</w:t>
            </w:r>
          </w:p>
        </w:tc>
        <w:tc>
          <w:tcPr>
            <w:tcW w:w="1136" w:type="pct"/>
            <w:shd w:val="clear" w:color="auto" w:fill="auto"/>
            <w:noWrap/>
            <w:vAlign w:val="center"/>
            <w:hideMark/>
          </w:tcPr>
          <w:p w14:paraId="7BED81CC" w14:textId="77777777" w:rsidR="0074379F" w:rsidRPr="00C836D0" w:rsidRDefault="0074379F" w:rsidP="0074379F">
            <w:pPr>
              <w:keepLines w:val="0"/>
              <w:ind w:firstLine="0"/>
              <w:jc w:val="center"/>
              <w:rPr>
                <w:color w:val="000000"/>
                <w:sz w:val="20"/>
              </w:rPr>
            </w:pPr>
            <w:r w:rsidRPr="00C836D0">
              <w:rPr>
                <w:color w:val="000000"/>
                <w:sz w:val="20"/>
              </w:rPr>
              <w:t>п. Аэропорт</w:t>
            </w:r>
          </w:p>
        </w:tc>
        <w:tc>
          <w:tcPr>
            <w:tcW w:w="627" w:type="pct"/>
            <w:shd w:val="clear" w:color="auto" w:fill="auto"/>
            <w:noWrap/>
            <w:vAlign w:val="center"/>
            <w:hideMark/>
          </w:tcPr>
          <w:p w14:paraId="61996605" w14:textId="2B501956" w:rsidR="0074379F" w:rsidRPr="00C836D0" w:rsidRDefault="0074379F" w:rsidP="0074379F">
            <w:pPr>
              <w:keepLines w:val="0"/>
              <w:ind w:firstLine="0"/>
              <w:jc w:val="center"/>
              <w:rPr>
                <w:color w:val="000000"/>
                <w:sz w:val="20"/>
              </w:rPr>
            </w:pPr>
            <w:r w:rsidRPr="00C836D0">
              <w:rPr>
                <w:sz w:val="20"/>
              </w:rPr>
              <w:t>4,240</w:t>
            </w:r>
          </w:p>
        </w:tc>
        <w:tc>
          <w:tcPr>
            <w:tcW w:w="567" w:type="pct"/>
            <w:shd w:val="clear" w:color="auto" w:fill="auto"/>
            <w:noWrap/>
            <w:vAlign w:val="center"/>
            <w:hideMark/>
          </w:tcPr>
          <w:p w14:paraId="54EBB1D8" w14:textId="0F99CF45" w:rsidR="0074379F" w:rsidRPr="00C836D0" w:rsidRDefault="0074379F" w:rsidP="0074379F">
            <w:pPr>
              <w:keepLines w:val="0"/>
              <w:ind w:firstLine="0"/>
              <w:jc w:val="center"/>
              <w:rPr>
                <w:color w:val="000000"/>
                <w:sz w:val="20"/>
              </w:rPr>
            </w:pPr>
            <w:r w:rsidRPr="00C836D0">
              <w:rPr>
                <w:sz w:val="20"/>
              </w:rPr>
              <w:t>0,274</w:t>
            </w:r>
          </w:p>
        </w:tc>
        <w:tc>
          <w:tcPr>
            <w:tcW w:w="498" w:type="pct"/>
            <w:shd w:val="clear" w:color="auto" w:fill="auto"/>
            <w:noWrap/>
            <w:vAlign w:val="center"/>
            <w:hideMark/>
          </w:tcPr>
          <w:p w14:paraId="7112981D" w14:textId="1FF6E81D" w:rsidR="0074379F" w:rsidRPr="00C836D0" w:rsidRDefault="0074379F" w:rsidP="0074379F">
            <w:pPr>
              <w:keepLines w:val="0"/>
              <w:ind w:firstLine="0"/>
              <w:jc w:val="center"/>
              <w:rPr>
                <w:color w:val="000000"/>
                <w:sz w:val="20"/>
              </w:rPr>
            </w:pPr>
            <w:r w:rsidRPr="00C836D0">
              <w:rPr>
                <w:sz w:val="20"/>
              </w:rPr>
              <w:t>3,966</w:t>
            </w:r>
          </w:p>
        </w:tc>
      </w:tr>
      <w:tr w:rsidR="0074379F" w:rsidRPr="00C836D0" w14:paraId="3B32956D" w14:textId="77777777" w:rsidTr="00C836D0">
        <w:trPr>
          <w:trHeight w:val="264"/>
        </w:trPr>
        <w:tc>
          <w:tcPr>
            <w:tcW w:w="228" w:type="pct"/>
            <w:shd w:val="clear" w:color="auto" w:fill="auto"/>
            <w:noWrap/>
            <w:vAlign w:val="center"/>
            <w:hideMark/>
          </w:tcPr>
          <w:p w14:paraId="69C55D88" w14:textId="77777777" w:rsidR="0074379F" w:rsidRPr="00C836D0" w:rsidRDefault="0074379F" w:rsidP="0074379F">
            <w:pPr>
              <w:keepLines w:val="0"/>
              <w:ind w:firstLine="0"/>
              <w:jc w:val="center"/>
              <w:rPr>
                <w:color w:val="000000"/>
                <w:sz w:val="20"/>
              </w:rPr>
            </w:pPr>
            <w:r w:rsidRPr="00C836D0">
              <w:rPr>
                <w:color w:val="000000"/>
                <w:sz w:val="20"/>
              </w:rPr>
              <w:t>19</w:t>
            </w:r>
          </w:p>
        </w:tc>
        <w:tc>
          <w:tcPr>
            <w:tcW w:w="1944" w:type="pct"/>
            <w:shd w:val="clear" w:color="auto" w:fill="auto"/>
            <w:noWrap/>
            <w:vAlign w:val="center"/>
            <w:hideMark/>
          </w:tcPr>
          <w:p w14:paraId="53A210FB" w14:textId="77777777" w:rsidR="0074379F" w:rsidRPr="00C836D0" w:rsidRDefault="0074379F" w:rsidP="0074379F">
            <w:pPr>
              <w:keepLines w:val="0"/>
              <w:ind w:firstLine="0"/>
              <w:jc w:val="left"/>
              <w:rPr>
                <w:color w:val="000000"/>
                <w:sz w:val="20"/>
              </w:rPr>
            </w:pPr>
            <w:r w:rsidRPr="00C836D0">
              <w:rPr>
                <w:color w:val="000000"/>
                <w:sz w:val="20"/>
              </w:rPr>
              <w:t>Котельная с. Садовое</w:t>
            </w:r>
          </w:p>
        </w:tc>
        <w:tc>
          <w:tcPr>
            <w:tcW w:w="1136" w:type="pct"/>
            <w:shd w:val="clear" w:color="auto" w:fill="auto"/>
            <w:noWrap/>
            <w:vAlign w:val="center"/>
            <w:hideMark/>
          </w:tcPr>
          <w:p w14:paraId="0B726094" w14:textId="77777777" w:rsidR="0074379F" w:rsidRPr="00C836D0" w:rsidRDefault="0074379F" w:rsidP="0074379F">
            <w:pPr>
              <w:keepLines w:val="0"/>
              <w:ind w:firstLine="0"/>
              <w:jc w:val="center"/>
              <w:rPr>
                <w:color w:val="000000"/>
                <w:sz w:val="20"/>
              </w:rPr>
            </w:pPr>
            <w:r w:rsidRPr="00C836D0">
              <w:rPr>
                <w:color w:val="000000"/>
                <w:sz w:val="20"/>
              </w:rPr>
              <w:t>п. Садовый</w:t>
            </w:r>
          </w:p>
        </w:tc>
        <w:tc>
          <w:tcPr>
            <w:tcW w:w="627" w:type="pct"/>
            <w:shd w:val="clear" w:color="auto" w:fill="auto"/>
            <w:noWrap/>
            <w:vAlign w:val="center"/>
            <w:hideMark/>
          </w:tcPr>
          <w:p w14:paraId="3DEFB6C0" w14:textId="754FA48C" w:rsidR="0074379F" w:rsidRPr="00C836D0" w:rsidRDefault="0074379F" w:rsidP="0074379F">
            <w:pPr>
              <w:keepLines w:val="0"/>
              <w:ind w:firstLine="0"/>
              <w:jc w:val="center"/>
              <w:rPr>
                <w:color w:val="000000"/>
                <w:sz w:val="20"/>
              </w:rPr>
            </w:pPr>
            <w:r w:rsidRPr="00C836D0">
              <w:rPr>
                <w:sz w:val="20"/>
              </w:rPr>
              <w:t>2,040</w:t>
            </w:r>
          </w:p>
        </w:tc>
        <w:tc>
          <w:tcPr>
            <w:tcW w:w="567" w:type="pct"/>
            <w:shd w:val="clear" w:color="auto" w:fill="auto"/>
            <w:noWrap/>
            <w:vAlign w:val="center"/>
            <w:hideMark/>
          </w:tcPr>
          <w:p w14:paraId="3042CB4D" w14:textId="44C0F082" w:rsidR="0074379F" w:rsidRPr="00C836D0" w:rsidRDefault="0074379F" w:rsidP="0074379F">
            <w:pPr>
              <w:keepLines w:val="0"/>
              <w:ind w:firstLine="0"/>
              <w:jc w:val="center"/>
              <w:rPr>
                <w:color w:val="000000"/>
                <w:sz w:val="20"/>
              </w:rPr>
            </w:pPr>
            <w:r w:rsidRPr="00C836D0">
              <w:rPr>
                <w:sz w:val="20"/>
              </w:rPr>
              <w:t>0,060</w:t>
            </w:r>
          </w:p>
        </w:tc>
        <w:tc>
          <w:tcPr>
            <w:tcW w:w="498" w:type="pct"/>
            <w:shd w:val="clear" w:color="auto" w:fill="auto"/>
            <w:noWrap/>
            <w:vAlign w:val="center"/>
            <w:hideMark/>
          </w:tcPr>
          <w:p w14:paraId="0D7E23DD" w14:textId="3FBC877A" w:rsidR="0074379F" w:rsidRPr="00C836D0" w:rsidRDefault="0074379F" w:rsidP="0074379F">
            <w:pPr>
              <w:keepLines w:val="0"/>
              <w:ind w:firstLine="0"/>
              <w:jc w:val="center"/>
              <w:rPr>
                <w:color w:val="000000"/>
                <w:sz w:val="20"/>
              </w:rPr>
            </w:pPr>
            <w:r w:rsidRPr="00C836D0">
              <w:rPr>
                <w:sz w:val="20"/>
              </w:rPr>
              <w:t>1,980</w:t>
            </w:r>
          </w:p>
        </w:tc>
      </w:tr>
      <w:tr w:rsidR="0074379F" w:rsidRPr="00C836D0" w14:paraId="7A9532B3" w14:textId="77777777" w:rsidTr="00C836D0">
        <w:trPr>
          <w:trHeight w:val="264"/>
        </w:trPr>
        <w:tc>
          <w:tcPr>
            <w:tcW w:w="228" w:type="pct"/>
            <w:shd w:val="clear" w:color="auto" w:fill="auto"/>
            <w:noWrap/>
            <w:vAlign w:val="center"/>
            <w:hideMark/>
          </w:tcPr>
          <w:p w14:paraId="1E9B3CA8" w14:textId="093B1A85" w:rsidR="0074379F" w:rsidRPr="00C836D0" w:rsidRDefault="0074379F" w:rsidP="0074379F">
            <w:pPr>
              <w:keepLines w:val="0"/>
              <w:ind w:firstLine="0"/>
              <w:jc w:val="center"/>
              <w:rPr>
                <w:color w:val="000000"/>
                <w:sz w:val="20"/>
              </w:rPr>
            </w:pPr>
            <w:r w:rsidRPr="00C836D0">
              <w:rPr>
                <w:color w:val="000000"/>
                <w:sz w:val="20"/>
              </w:rPr>
              <w:t>20 </w:t>
            </w:r>
          </w:p>
        </w:tc>
        <w:tc>
          <w:tcPr>
            <w:tcW w:w="1944" w:type="pct"/>
            <w:shd w:val="clear" w:color="auto" w:fill="auto"/>
            <w:noWrap/>
            <w:vAlign w:val="center"/>
            <w:hideMark/>
          </w:tcPr>
          <w:p w14:paraId="4472CC80" w14:textId="77777777" w:rsidR="0074379F" w:rsidRPr="00C836D0" w:rsidRDefault="0074379F" w:rsidP="0074379F">
            <w:pPr>
              <w:keepLines w:val="0"/>
              <w:ind w:firstLine="0"/>
              <w:jc w:val="left"/>
              <w:rPr>
                <w:color w:val="000000"/>
                <w:sz w:val="20"/>
              </w:rPr>
            </w:pPr>
            <w:r w:rsidRPr="00C836D0">
              <w:rPr>
                <w:color w:val="000000"/>
                <w:sz w:val="20"/>
              </w:rPr>
              <w:t>Котельная 433 квартала</w:t>
            </w:r>
          </w:p>
        </w:tc>
        <w:tc>
          <w:tcPr>
            <w:tcW w:w="1136" w:type="pct"/>
            <w:shd w:val="clear" w:color="auto" w:fill="auto"/>
            <w:noWrap/>
            <w:vAlign w:val="center"/>
            <w:hideMark/>
          </w:tcPr>
          <w:p w14:paraId="031C31AE" w14:textId="77777777" w:rsidR="0074379F" w:rsidRPr="00C836D0" w:rsidRDefault="0074379F" w:rsidP="0074379F">
            <w:pPr>
              <w:keepLines w:val="0"/>
              <w:ind w:firstLine="0"/>
              <w:jc w:val="center"/>
              <w:rPr>
                <w:color w:val="000000"/>
                <w:sz w:val="20"/>
              </w:rPr>
            </w:pPr>
            <w:r w:rsidRPr="00C836D0">
              <w:rPr>
                <w:color w:val="000000"/>
                <w:sz w:val="20"/>
              </w:rPr>
              <w:t> </w:t>
            </w:r>
          </w:p>
        </w:tc>
        <w:tc>
          <w:tcPr>
            <w:tcW w:w="627" w:type="pct"/>
            <w:shd w:val="clear" w:color="auto" w:fill="auto"/>
            <w:noWrap/>
            <w:vAlign w:val="center"/>
            <w:hideMark/>
          </w:tcPr>
          <w:p w14:paraId="6BAA9841" w14:textId="0758F87E" w:rsidR="0074379F" w:rsidRPr="00C836D0" w:rsidRDefault="0074379F" w:rsidP="0074379F">
            <w:pPr>
              <w:keepLines w:val="0"/>
              <w:ind w:firstLine="0"/>
              <w:jc w:val="center"/>
              <w:rPr>
                <w:color w:val="000000"/>
                <w:sz w:val="20"/>
              </w:rPr>
            </w:pPr>
            <w:r w:rsidRPr="00C836D0">
              <w:rPr>
                <w:sz w:val="20"/>
              </w:rPr>
              <w:t>10,000</w:t>
            </w:r>
          </w:p>
        </w:tc>
        <w:tc>
          <w:tcPr>
            <w:tcW w:w="567" w:type="pct"/>
            <w:shd w:val="clear" w:color="auto" w:fill="auto"/>
            <w:noWrap/>
            <w:vAlign w:val="center"/>
            <w:hideMark/>
          </w:tcPr>
          <w:p w14:paraId="0A9FF0BA" w14:textId="23ED8769" w:rsidR="0074379F" w:rsidRPr="00C836D0" w:rsidRDefault="0074379F" w:rsidP="0074379F">
            <w:pPr>
              <w:keepLines w:val="0"/>
              <w:ind w:firstLine="0"/>
              <w:jc w:val="center"/>
              <w:rPr>
                <w:color w:val="000000"/>
                <w:sz w:val="20"/>
              </w:rPr>
            </w:pPr>
            <w:r w:rsidRPr="00C836D0">
              <w:rPr>
                <w:sz w:val="20"/>
              </w:rPr>
              <w:t>0,226</w:t>
            </w:r>
          </w:p>
        </w:tc>
        <w:tc>
          <w:tcPr>
            <w:tcW w:w="498" w:type="pct"/>
            <w:shd w:val="clear" w:color="auto" w:fill="auto"/>
            <w:noWrap/>
            <w:vAlign w:val="center"/>
            <w:hideMark/>
          </w:tcPr>
          <w:p w14:paraId="34E2C465" w14:textId="7DAEB749" w:rsidR="0074379F" w:rsidRPr="00C836D0" w:rsidRDefault="0074379F" w:rsidP="0074379F">
            <w:pPr>
              <w:keepLines w:val="0"/>
              <w:ind w:firstLine="0"/>
              <w:jc w:val="center"/>
              <w:rPr>
                <w:color w:val="000000"/>
                <w:sz w:val="20"/>
              </w:rPr>
            </w:pPr>
            <w:r w:rsidRPr="00C836D0">
              <w:rPr>
                <w:sz w:val="20"/>
              </w:rPr>
              <w:t>9,774</w:t>
            </w:r>
          </w:p>
        </w:tc>
      </w:tr>
      <w:tr w:rsidR="0074379F" w:rsidRPr="00C836D0" w14:paraId="4753FA3D" w14:textId="77777777" w:rsidTr="00C836D0">
        <w:trPr>
          <w:trHeight w:val="264"/>
        </w:trPr>
        <w:tc>
          <w:tcPr>
            <w:tcW w:w="228" w:type="pct"/>
            <w:shd w:val="clear" w:color="auto" w:fill="auto"/>
            <w:noWrap/>
            <w:vAlign w:val="center"/>
            <w:hideMark/>
          </w:tcPr>
          <w:p w14:paraId="48C6FF54" w14:textId="183FA4FF" w:rsidR="0074379F" w:rsidRPr="00C836D0" w:rsidRDefault="0074379F" w:rsidP="0074379F">
            <w:pPr>
              <w:keepLines w:val="0"/>
              <w:ind w:firstLine="0"/>
              <w:jc w:val="center"/>
              <w:rPr>
                <w:color w:val="000000"/>
                <w:sz w:val="20"/>
              </w:rPr>
            </w:pPr>
            <w:r w:rsidRPr="00C836D0">
              <w:rPr>
                <w:color w:val="000000"/>
                <w:sz w:val="20"/>
              </w:rPr>
              <w:t>21 </w:t>
            </w:r>
          </w:p>
        </w:tc>
        <w:tc>
          <w:tcPr>
            <w:tcW w:w="1944" w:type="pct"/>
            <w:shd w:val="clear" w:color="auto" w:fill="auto"/>
            <w:noWrap/>
            <w:vAlign w:val="center"/>
            <w:hideMark/>
          </w:tcPr>
          <w:p w14:paraId="153E0E90" w14:textId="77777777" w:rsidR="0074379F" w:rsidRPr="00C836D0" w:rsidRDefault="0074379F" w:rsidP="0074379F">
            <w:pPr>
              <w:keepLines w:val="0"/>
              <w:ind w:firstLine="0"/>
              <w:jc w:val="left"/>
              <w:rPr>
                <w:color w:val="000000"/>
                <w:sz w:val="20"/>
              </w:rPr>
            </w:pPr>
            <w:r w:rsidRPr="00C836D0">
              <w:rPr>
                <w:color w:val="000000"/>
                <w:sz w:val="20"/>
              </w:rPr>
              <w:t>Котельная «Очистные сооружения»</w:t>
            </w:r>
          </w:p>
        </w:tc>
        <w:tc>
          <w:tcPr>
            <w:tcW w:w="1136" w:type="pct"/>
            <w:shd w:val="clear" w:color="auto" w:fill="auto"/>
            <w:noWrap/>
            <w:vAlign w:val="center"/>
            <w:hideMark/>
          </w:tcPr>
          <w:p w14:paraId="08C16403" w14:textId="77777777" w:rsidR="0074379F" w:rsidRPr="00C836D0" w:rsidRDefault="0074379F" w:rsidP="0074379F">
            <w:pPr>
              <w:keepLines w:val="0"/>
              <w:ind w:firstLine="0"/>
              <w:jc w:val="center"/>
              <w:rPr>
                <w:color w:val="000000"/>
                <w:sz w:val="20"/>
              </w:rPr>
            </w:pPr>
            <w:r w:rsidRPr="00C836D0">
              <w:rPr>
                <w:color w:val="000000"/>
                <w:sz w:val="20"/>
              </w:rPr>
              <w:t> </w:t>
            </w:r>
          </w:p>
        </w:tc>
        <w:tc>
          <w:tcPr>
            <w:tcW w:w="627" w:type="pct"/>
            <w:shd w:val="clear" w:color="auto" w:fill="auto"/>
            <w:noWrap/>
            <w:vAlign w:val="center"/>
            <w:hideMark/>
          </w:tcPr>
          <w:p w14:paraId="7E267551" w14:textId="33143D5B" w:rsidR="0074379F" w:rsidRPr="00C836D0" w:rsidRDefault="0074379F" w:rsidP="0074379F">
            <w:pPr>
              <w:keepLines w:val="0"/>
              <w:ind w:firstLine="0"/>
              <w:jc w:val="center"/>
              <w:rPr>
                <w:color w:val="000000"/>
                <w:sz w:val="20"/>
              </w:rPr>
            </w:pPr>
            <w:r w:rsidRPr="00C836D0">
              <w:rPr>
                <w:sz w:val="20"/>
              </w:rPr>
              <w:t>0,516</w:t>
            </w:r>
          </w:p>
        </w:tc>
        <w:tc>
          <w:tcPr>
            <w:tcW w:w="567" w:type="pct"/>
            <w:shd w:val="clear" w:color="auto" w:fill="auto"/>
            <w:noWrap/>
            <w:vAlign w:val="center"/>
            <w:hideMark/>
          </w:tcPr>
          <w:p w14:paraId="246FA767" w14:textId="6D0449B0" w:rsidR="0074379F" w:rsidRPr="00C836D0" w:rsidRDefault="0074379F" w:rsidP="0074379F">
            <w:pPr>
              <w:keepLines w:val="0"/>
              <w:ind w:firstLine="0"/>
              <w:jc w:val="center"/>
              <w:rPr>
                <w:color w:val="000000"/>
                <w:sz w:val="20"/>
              </w:rPr>
            </w:pPr>
            <w:r w:rsidRPr="00C836D0">
              <w:rPr>
                <w:sz w:val="20"/>
              </w:rPr>
              <w:t>0,053</w:t>
            </w:r>
          </w:p>
        </w:tc>
        <w:tc>
          <w:tcPr>
            <w:tcW w:w="498" w:type="pct"/>
            <w:shd w:val="clear" w:color="auto" w:fill="auto"/>
            <w:noWrap/>
            <w:vAlign w:val="center"/>
            <w:hideMark/>
          </w:tcPr>
          <w:p w14:paraId="6A75E15F" w14:textId="06812ED5" w:rsidR="0074379F" w:rsidRPr="00C836D0" w:rsidRDefault="0074379F" w:rsidP="0074379F">
            <w:pPr>
              <w:keepLines w:val="0"/>
              <w:ind w:firstLine="0"/>
              <w:jc w:val="center"/>
              <w:rPr>
                <w:color w:val="000000"/>
                <w:sz w:val="20"/>
              </w:rPr>
            </w:pPr>
            <w:r w:rsidRPr="00C836D0">
              <w:rPr>
                <w:sz w:val="20"/>
              </w:rPr>
              <w:t>0,463</w:t>
            </w:r>
          </w:p>
        </w:tc>
      </w:tr>
      <w:tr w:rsidR="0074379F" w:rsidRPr="00C836D0" w14:paraId="55D0DCE1" w14:textId="77777777" w:rsidTr="00C836D0">
        <w:trPr>
          <w:trHeight w:val="264"/>
        </w:trPr>
        <w:tc>
          <w:tcPr>
            <w:tcW w:w="228" w:type="pct"/>
            <w:shd w:val="clear" w:color="auto" w:fill="auto"/>
            <w:noWrap/>
            <w:vAlign w:val="center"/>
            <w:hideMark/>
          </w:tcPr>
          <w:p w14:paraId="7BB3D23E" w14:textId="6CAE57D6" w:rsidR="0074379F" w:rsidRPr="00C836D0" w:rsidRDefault="0074379F" w:rsidP="0074379F">
            <w:pPr>
              <w:keepLines w:val="0"/>
              <w:ind w:firstLine="0"/>
              <w:jc w:val="center"/>
              <w:rPr>
                <w:color w:val="000000"/>
                <w:sz w:val="20"/>
              </w:rPr>
            </w:pPr>
            <w:r w:rsidRPr="00C836D0">
              <w:rPr>
                <w:color w:val="000000"/>
                <w:sz w:val="20"/>
              </w:rPr>
              <w:t> 22</w:t>
            </w:r>
          </w:p>
        </w:tc>
        <w:tc>
          <w:tcPr>
            <w:tcW w:w="1944" w:type="pct"/>
            <w:shd w:val="clear" w:color="auto" w:fill="auto"/>
            <w:noWrap/>
            <w:vAlign w:val="center"/>
            <w:hideMark/>
          </w:tcPr>
          <w:p w14:paraId="3C959DCB" w14:textId="77777777" w:rsidR="0074379F" w:rsidRPr="00C836D0" w:rsidRDefault="0074379F" w:rsidP="0074379F">
            <w:pPr>
              <w:keepLines w:val="0"/>
              <w:ind w:firstLine="0"/>
              <w:jc w:val="left"/>
              <w:rPr>
                <w:color w:val="000000"/>
                <w:sz w:val="20"/>
              </w:rPr>
            </w:pPr>
            <w:r w:rsidRPr="00C836D0">
              <w:rPr>
                <w:color w:val="000000"/>
                <w:sz w:val="20"/>
              </w:rPr>
              <w:t>Котельная водозабор «Амурский»</w:t>
            </w:r>
          </w:p>
        </w:tc>
        <w:tc>
          <w:tcPr>
            <w:tcW w:w="1136" w:type="pct"/>
            <w:shd w:val="clear" w:color="auto" w:fill="auto"/>
            <w:noWrap/>
            <w:vAlign w:val="center"/>
            <w:hideMark/>
          </w:tcPr>
          <w:p w14:paraId="52D34598" w14:textId="77777777" w:rsidR="0074379F" w:rsidRPr="00C836D0" w:rsidRDefault="0074379F" w:rsidP="0074379F">
            <w:pPr>
              <w:keepLines w:val="0"/>
              <w:ind w:firstLine="0"/>
              <w:jc w:val="center"/>
              <w:rPr>
                <w:color w:val="000000"/>
                <w:sz w:val="20"/>
              </w:rPr>
            </w:pPr>
            <w:r w:rsidRPr="00C836D0">
              <w:rPr>
                <w:color w:val="000000"/>
                <w:sz w:val="20"/>
              </w:rPr>
              <w:t> </w:t>
            </w:r>
          </w:p>
        </w:tc>
        <w:tc>
          <w:tcPr>
            <w:tcW w:w="627" w:type="pct"/>
            <w:shd w:val="clear" w:color="auto" w:fill="auto"/>
            <w:noWrap/>
            <w:vAlign w:val="center"/>
            <w:hideMark/>
          </w:tcPr>
          <w:p w14:paraId="0E21B1B0" w14:textId="646B5C0D" w:rsidR="0074379F" w:rsidRPr="00C836D0" w:rsidRDefault="0074379F" w:rsidP="0074379F">
            <w:pPr>
              <w:keepLines w:val="0"/>
              <w:ind w:firstLine="0"/>
              <w:jc w:val="center"/>
              <w:rPr>
                <w:color w:val="000000"/>
                <w:sz w:val="20"/>
              </w:rPr>
            </w:pPr>
            <w:r w:rsidRPr="00C836D0">
              <w:rPr>
                <w:sz w:val="20"/>
              </w:rPr>
              <w:t>0,690</w:t>
            </w:r>
          </w:p>
        </w:tc>
        <w:tc>
          <w:tcPr>
            <w:tcW w:w="567" w:type="pct"/>
            <w:shd w:val="clear" w:color="auto" w:fill="auto"/>
            <w:noWrap/>
            <w:vAlign w:val="center"/>
            <w:hideMark/>
          </w:tcPr>
          <w:p w14:paraId="3DAA5BC5" w14:textId="62A28B3B" w:rsidR="0074379F" w:rsidRPr="00C836D0" w:rsidRDefault="0074379F" w:rsidP="0074379F">
            <w:pPr>
              <w:keepLines w:val="0"/>
              <w:ind w:firstLine="0"/>
              <w:jc w:val="center"/>
              <w:rPr>
                <w:color w:val="000000"/>
                <w:sz w:val="20"/>
              </w:rPr>
            </w:pPr>
            <w:r w:rsidRPr="00C836D0">
              <w:rPr>
                <w:sz w:val="20"/>
              </w:rPr>
              <w:t>0,034</w:t>
            </w:r>
          </w:p>
        </w:tc>
        <w:tc>
          <w:tcPr>
            <w:tcW w:w="498" w:type="pct"/>
            <w:shd w:val="clear" w:color="auto" w:fill="auto"/>
            <w:noWrap/>
            <w:vAlign w:val="center"/>
            <w:hideMark/>
          </w:tcPr>
          <w:p w14:paraId="4B8F5C33" w14:textId="53DB43D0" w:rsidR="0074379F" w:rsidRPr="00C836D0" w:rsidRDefault="0074379F" w:rsidP="0074379F">
            <w:pPr>
              <w:keepLines w:val="0"/>
              <w:ind w:firstLine="0"/>
              <w:jc w:val="center"/>
              <w:rPr>
                <w:color w:val="000000"/>
                <w:sz w:val="20"/>
              </w:rPr>
            </w:pPr>
            <w:r w:rsidRPr="00C836D0">
              <w:rPr>
                <w:sz w:val="20"/>
              </w:rPr>
              <w:t>0,656</w:t>
            </w:r>
          </w:p>
        </w:tc>
      </w:tr>
      <w:tr w:rsidR="00492C47" w:rsidRPr="00C836D0" w14:paraId="40A73D00" w14:textId="77777777" w:rsidTr="00C836D0">
        <w:trPr>
          <w:trHeight w:val="264"/>
        </w:trPr>
        <w:tc>
          <w:tcPr>
            <w:tcW w:w="228" w:type="pct"/>
            <w:shd w:val="clear" w:color="auto" w:fill="auto"/>
            <w:noWrap/>
            <w:vAlign w:val="center"/>
            <w:hideMark/>
          </w:tcPr>
          <w:p w14:paraId="48B68119" w14:textId="1B53DE5B" w:rsidR="00492C47" w:rsidRPr="00C836D0" w:rsidRDefault="00492C47" w:rsidP="00492C47">
            <w:pPr>
              <w:keepLines w:val="0"/>
              <w:ind w:firstLine="0"/>
              <w:jc w:val="center"/>
              <w:rPr>
                <w:color w:val="000000"/>
                <w:sz w:val="20"/>
              </w:rPr>
            </w:pPr>
            <w:r w:rsidRPr="00C836D0">
              <w:rPr>
                <w:color w:val="000000"/>
                <w:sz w:val="20"/>
              </w:rPr>
              <w:lastRenderedPageBreak/>
              <w:t>23 </w:t>
            </w:r>
          </w:p>
        </w:tc>
        <w:tc>
          <w:tcPr>
            <w:tcW w:w="1944" w:type="pct"/>
            <w:shd w:val="clear" w:color="auto" w:fill="auto"/>
            <w:noWrap/>
            <w:vAlign w:val="center"/>
            <w:hideMark/>
          </w:tcPr>
          <w:p w14:paraId="1C83825D" w14:textId="77777777" w:rsidR="00492C47" w:rsidRPr="00C836D0" w:rsidRDefault="00492C47" w:rsidP="00492C47">
            <w:pPr>
              <w:keepLines w:val="0"/>
              <w:ind w:firstLine="0"/>
              <w:jc w:val="left"/>
              <w:rPr>
                <w:color w:val="000000"/>
                <w:sz w:val="20"/>
              </w:rPr>
            </w:pPr>
            <w:r w:rsidRPr="00C836D0">
              <w:rPr>
                <w:color w:val="000000"/>
                <w:sz w:val="20"/>
              </w:rPr>
              <w:t>Котельная «</w:t>
            </w:r>
            <w:proofErr w:type="spellStart"/>
            <w:r w:rsidRPr="00C836D0">
              <w:rPr>
                <w:color w:val="000000"/>
                <w:sz w:val="20"/>
              </w:rPr>
              <w:t>Мазутохранилище</w:t>
            </w:r>
            <w:proofErr w:type="spellEnd"/>
            <w:r w:rsidRPr="00C836D0">
              <w:rPr>
                <w:color w:val="000000"/>
                <w:sz w:val="20"/>
              </w:rPr>
              <w:t>»</w:t>
            </w:r>
          </w:p>
        </w:tc>
        <w:tc>
          <w:tcPr>
            <w:tcW w:w="1136" w:type="pct"/>
            <w:shd w:val="clear" w:color="auto" w:fill="auto"/>
            <w:noWrap/>
            <w:vAlign w:val="center"/>
            <w:hideMark/>
          </w:tcPr>
          <w:p w14:paraId="7C2CDAEF" w14:textId="77777777" w:rsidR="00492C47" w:rsidRPr="00C836D0" w:rsidRDefault="00492C47" w:rsidP="00492C47">
            <w:pPr>
              <w:keepLines w:val="0"/>
              <w:ind w:firstLine="0"/>
              <w:jc w:val="center"/>
              <w:rPr>
                <w:color w:val="000000"/>
                <w:sz w:val="20"/>
              </w:rPr>
            </w:pPr>
            <w:r w:rsidRPr="00C836D0">
              <w:rPr>
                <w:color w:val="000000"/>
                <w:sz w:val="20"/>
              </w:rPr>
              <w:t> </w:t>
            </w:r>
          </w:p>
        </w:tc>
        <w:tc>
          <w:tcPr>
            <w:tcW w:w="627" w:type="pct"/>
            <w:shd w:val="clear" w:color="auto" w:fill="auto"/>
            <w:noWrap/>
            <w:vAlign w:val="center"/>
            <w:hideMark/>
          </w:tcPr>
          <w:p w14:paraId="5FD80905" w14:textId="77777777" w:rsidR="00492C47" w:rsidRPr="00C836D0" w:rsidRDefault="00492C47" w:rsidP="00492C47">
            <w:pPr>
              <w:keepLines w:val="0"/>
              <w:ind w:firstLine="0"/>
              <w:jc w:val="center"/>
              <w:rPr>
                <w:color w:val="000000"/>
                <w:sz w:val="20"/>
              </w:rPr>
            </w:pPr>
            <w:r w:rsidRPr="00C836D0">
              <w:rPr>
                <w:color w:val="000000"/>
                <w:sz w:val="20"/>
              </w:rPr>
              <w:t>5т.п./час</w:t>
            </w:r>
          </w:p>
        </w:tc>
        <w:tc>
          <w:tcPr>
            <w:tcW w:w="567" w:type="pct"/>
            <w:shd w:val="clear" w:color="auto" w:fill="auto"/>
            <w:noWrap/>
            <w:vAlign w:val="center"/>
            <w:hideMark/>
          </w:tcPr>
          <w:p w14:paraId="7DDEEAF1" w14:textId="77777777" w:rsidR="00492C47" w:rsidRPr="00C836D0" w:rsidRDefault="00492C47" w:rsidP="00492C47">
            <w:pPr>
              <w:keepLines w:val="0"/>
              <w:ind w:firstLine="0"/>
              <w:jc w:val="center"/>
              <w:rPr>
                <w:color w:val="000000"/>
                <w:sz w:val="20"/>
              </w:rPr>
            </w:pPr>
            <w:r w:rsidRPr="00C836D0">
              <w:rPr>
                <w:color w:val="000000"/>
                <w:sz w:val="20"/>
              </w:rPr>
              <w:t> </w:t>
            </w:r>
          </w:p>
        </w:tc>
        <w:tc>
          <w:tcPr>
            <w:tcW w:w="498" w:type="pct"/>
            <w:shd w:val="clear" w:color="auto" w:fill="auto"/>
            <w:noWrap/>
            <w:vAlign w:val="center"/>
            <w:hideMark/>
          </w:tcPr>
          <w:p w14:paraId="6BE80F7E" w14:textId="77777777" w:rsidR="00492C47" w:rsidRPr="00C836D0" w:rsidRDefault="00492C47" w:rsidP="00492C47">
            <w:pPr>
              <w:keepLines w:val="0"/>
              <w:ind w:firstLine="0"/>
              <w:jc w:val="center"/>
              <w:rPr>
                <w:color w:val="000000"/>
                <w:sz w:val="20"/>
              </w:rPr>
            </w:pPr>
            <w:r w:rsidRPr="00C836D0">
              <w:rPr>
                <w:color w:val="000000"/>
                <w:sz w:val="20"/>
              </w:rPr>
              <w:t> </w:t>
            </w:r>
          </w:p>
        </w:tc>
      </w:tr>
      <w:tr w:rsidR="0074379F" w:rsidRPr="00C836D0" w14:paraId="06A1AA6B" w14:textId="77777777" w:rsidTr="00C836D0">
        <w:trPr>
          <w:trHeight w:val="264"/>
        </w:trPr>
        <w:tc>
          <w:tcPr>
            <w:tcW w:w="228" w:type="pct"/>
            <w:shd w:val="clear" w:color="auto" w:fill="auto"/>
            <w:noWrap/>
            <w:vAlign w:val="center"/>
            <w:hideMark/>
          </w:tcPr>
          <w:p w14:paraId="6ADBF5F3" w14:textId="60974A06" w:rsidR="0074379F" w:rsidRPr="00C836D0" w:rsidRDefault="0074379F" w:rsidP="0074379F">
            <w:pPr>
              <w:keepLines w:val="0"/>
              <w:ind w:firstLine="0"/>
              <w:jc w:val="center"/>
              <w:rPr>
                <w:color w:val="000000"/>
                <w:sz w:val="20"/>
              </w:rPr>
            </w:pPr>
            <w:r w:rsidRPr="00C836D0">
              <w:rPr>
                <w:color w:val="000000"/>
                <w:sz w:val="20"/>
              </w:rPr>
              <w:t>24</w:t>
            </w:r>
          </w:p>
        </w:tc>
        <w:tc>
          <w:tcPr>
            <w:tcW w:w="1944" w:type="pct"/>
            <w:shd w:val="clear" w:color="auto" w:fill="auto"/>
            <w:noWrap/>
            <w:vAlign w:val="center"/>
            <w:hideMark/>
          </w:tcPr>
          <w:p w14:paraId="13775A06" w14:textId="21FED84E" w:rsidR="0074379F" w:rsidRPr="00C836D0" w:rsidRDefault="0074379F" w:rsidP="0074379F">
            <w:pPr>
              <w:keepLines w:val="0"/>
              <w:ind w:firstLine="0"/>
              <w:jc w:val="left"/>
              <w:rPr>
                <w:color w:val="000000"/>
                <w:sz w:val="20"/>
              </w:rPr>
            </w:pPr>
            <w:r w:rsidRPr="00C836D0">
              <w:rPr>
                <w:color w:val="000000"/>
                <w:sz w:val="20"/>
              </w:rPr>
              <w:t xml:space="preserve">Электрокотельная по ул. Набережная, 47 </w:t>
            </w:r>
          </w:p>
        </w:tc>
        <w:tc>
          <w:tcPr>
            <w:tcW w:w="1136" w:type="pct"/>
            <w:shd w:val="clear" w:color="auto" w:fill="auto"/>
            <w:noWrap/>
            <w:vAlign w:val="center"/>
            <w:hideMark/>
          </w:tcPr>
          <w:p w14:paraId="64C55DA3" w14:textId="77777777" w:rsidR="0074379F" w:rsidRPr="00C836D0" w:rsidRDefault="0074379F" w:rsidP="0074379F">
            <w:pPr>
              <w:keepLines w:val="0"/>
              <w:ind w:firstLine="0"/>
              <w:jc w:val="center"/>
              <w:rPr>
                <w:color w:val="000000"/>
                <w:sz w:val="20"/>
              </w:rPr>
            </w:pPr>
            <w:r w:rsidRPr="00C836D0">
              <w:rPr>
                <w:color w:val="000000"/>
                <w:sz w:val="20"/>
              </w:rPr>
              <w:t xml:space="preserve"> ул. Набережная, 47 </w:t>
            </w:r>
          </w:p>
        </w:tc>
        <w:tc>
          <w:tcPr>
            <w:tcW w:w="627" w:type="pct"/>
            <w:shd w:val="clear" w:color="auto" w:fill="auto"/>
            <w:noWrap/>
            <w:vAlign w:val="center"/>
            <w:hideMark/>
          </w:tcPr>
          <w:p w14:paraId="02A61EAB" w14:textId="1208252A" w:rsidR="0074379F" w:rsidRPr="00C836D0" w:rsidRDefault="0074379F" w:rsidP="0074379F">
            <w:pPr>
              <w:keepLines w:val="0"/>
              <w:ind w:firstLine="0"/>
              <w:jc w:val="center"/>
              <w:rPr>
                <w:color w:val="000000"/>
                <w:sz w:val="20"/>
              </w:rPr>
            </w:pPr>
            <w:r w:rsidRPr="00C836D0">
              <w:rPr>
                <w:sz w:val="20"/>
              </w:rPr>
              <w:t>0,043</w:t>
            </w:r>
          </w:p>
        </w:tc>
        <w:tc>
          <w:tcPr>
            <w:tcW w:w="567" w:type="pct"/>
            <w:shd w:val="clear" w:color="auto" w:fill="auto"/>
            <w:noWrap/>
            <w:vAlign w:val="center"/>
            <w:hideMark/>
          </w:tcPr>
          <w:p w14:paraId="39F3418A" w14:textId="0BBDF6D9" w:rsidR="0074379F" w:rsidRPr="00C836D0" w:rsidRDefault="0074379F" w:rsidP="0074379F">
            <w:pPr>
              <w:keepLines w:val="0"/>
              <w:ind w:firstLine="0"/>
              <w:jc w:val="center"/>
              <w:rPr>
                <w:color w:val="000000"/>
                <w:sz w:val="20"/>
              </w:rPr>
            </w:pPr>
            <w:r w:rsidRPr="00C836D0">
              <w:rPr>
                <w:sz w:val="20"/>
              </w:rPr>
              <w:t>0,025</w:t>
            </w:r>
          </w:p>
        </w:tc>
        <w:tc>
          <w:tcPr>
            <w:tcW w:w="498" w:type="pct"/>
            <w:shd w:val="clear" w:color="auto" w:fill="auto"/>
            <w:noWrap/>
            <w:vAlign w:val="center"/>
            <w:hideMark/>
          </w:tcPr>
          <w:p w14:paraId="4426268C" w14:textId="3343933B" w:rsidR="0074379F" w:rsidRPr="00C836D0" w:rsidRDefault="0074379F" w:rsidP="0074379F">
            <w:pPr>
              <w:keepLines w:val="0"/>
              <w:ind w:firstLine="0"/>
              <w:jc w:val="center"/>
              <w:rPr>
                <w:color w:val="000000"/>
                <w:sz w:val="20"/>
              </w:rPr>
            </w:pPr>
            <w:r w:rsidRPr="00C836D0">
              <w:rPr>
                <w:sz w:val="20"/>
              </w:rPr>
              <w:t>0,018</w:t>
            </w:r>
          </w:p>
        </w:tc>
      </w:tr>
      <w:tr w:rsidR="00492C47" w:rsidRPr="00C836D0" w14:paraId="1496A812" w14:textId="77777777" w:rsidTr="00C836D0">
        <w:trPr>
          <w:trHeight w:val="264"/>
        </w:trPr>
        <w:tc>
          <w:tcPr>
            <w:tcW w:w="228" w:type="pct"/>
            <w:shd w:val="clear" w:color="000000" w:fill="D9D9D9"/>
            <w:noWrap/>
            <w:vAlign w:val="center"/>
            <w:hideMark/>
          </w:tcPr>
          <w:p w14:paraId="03139162" w14:textId="77777777" w:rsidR="00492C47" w:rsidRPr="00C836D0" w:rsidRDefault="00492C47" w:rsidP="00492C47">
            <w:pPr>
              <w:keepLines w:val="0"/>
              <w:ind w:firstLine="0"/>
              <w:jc w:val="center"/>
              <w:rPr>
                <w:b/>
                <w:bCs/>
                <w:color w:val="000000"/>
                <w:sz w:val="20"/>
              </w:rPr>
            </w:pPr>
            <w:r w:rsidRPr="00C836D0">
              <w:rPr>
                <w:b/>
                <w:bCs/>
                <w:color w:val="000000"/>
                <w:sz w:val="20"/>
              </w:rPr>
              <w:t>3.</w:t>
            </w:r>
          </w:p>
        </w:tc>
        <w:tc>
          <w:tcPr>
            <w:tcW w:w="3081" w:type="pct"/>
            <w:gridSpan w:val="2"/>
            <w:shd w:val="clear" w:color="000000" w:fill="D9D9D9"/>
            <w:noWrap/>
            <w:vAlign w:val="center"/>
            <w:hideMark/>
          </w:tcPr>
          <w:p w14:paraId="20BD0D28" w14:textId="5EAC8867" w:rsidR="00492C47" w:rsidRPr="00C836D0" w:rsidRDefault="00492C47" w:rsidP="00492C47">
            <w:pPr>
              <w:keepLines w:val="0"/>
              <w:ind w:firstLine="0"/>
              <w:jc w:val="center"/>
              <w:rPr>
                <w:b/>
                <w:bCs/>
                <w:color w:val="000000"/>
                <w:sz w:val="20"/>
              </w:rPr>
            </w:pPr>
            <w:r w:rsidRPr="00C836D0">
              <w:rPr>
                <w:b/>
                <w:bCs/>
                <w:color w:val="000000"/>
                <w:sz w:val="20"/>
              </w:rPr>
              <w:t>ООО «Тепловая компания»</w:t>
            </w:r>
          </w:p>
        </w:tc>
        <w:tc>
          <w:tcPr>
            <w:tcW w:w="627" w:type="pct"/>
            <w:shd w:val="clear" w:color="000000" w:fill="D9D9D9"/>
            <w:noWrap/>
            <w:vAlign w:val="center"/>
            <w:hideMark/>
          </w:tcPr>
          <w:p w14:paraId="0FAE85FD" w14:textId="77777777" w:rsidR="00492C47" w:rsidRPr="00C836D0" w:rsidRDefault="00492C47" w:rsidP="00492C47">
            <w:pPr>
              <w:keepLines w:val="0"/>
              <w:ind w:firstLine="0"/>
              <w:jc w:val="center"/>
              <w:rPr>
                <w:b/>
                <w:bCs/>
                <w:color w:val="000000"/>
                <w:sz w:val="20"/>
              </w:rPr>
            </w:pPr>
            <w:r w:rsidRPr="00C836D0">
              <w:rPr>
                <w:b/>
                <w:bCs/>
                <w:color w:val="000000"/>
                <w:sz w:val="20"/>
              </w:rPr>
              <w:t>12,120</w:t>
            </w:r>
          </w:p>
        </w:tc>
        <w:tc>
          <w:tcPr>
            <w:tcW w:w="567" w:type="pct"/>
            <w:shd w:val="clear" w:color="000000" w:fill="D9D9D9"/>
            <w:noWrap/>
            <w:vAlign w:val="center"/>
            <w:hideMark/>
          </w:tcPr>
          <w:p w14:paraId="3556E5D8" w14:textId="77777777" w:rsidR="00492C47" w:rsidRPr="00C836D0" w:rsidRDefault="00492C47" w:rsidP="00492C47">
            <w:pPr>
              <w:keepLines w:val="0"/>
              <w:ind w:firstLine="0"/>
              <w:jc w:val="center"/>
              <w:rPr>
                <w:b/>
                <w:bCs/>
                <w:color w:val="000000"/>
                <w:sz w:val="20"/>
              </w:rPr>
            </w:pPr>
            <w:r w:rsidRPr="00C836D0">
              <w:rPr>
                <w:b/>
                <w:bCs/>
                <w:color w:val="000000"/>
                <w:sz w:val="20"/>
              </w:rPr>
              <w:t>0,247</w:t>
            </w:r>
          </w:p>
        </w:tc>
        <w:tc>
          <w:tcPr>
            <w:tcW w:w="498" w:type="pct"/>
            <w:shd w:val="clear" w:color="000000" w:fill="D9D9D9"/>
            <w:noWrap/>
            <w:vAlign w:val="center"/>
            <w:hideMark/>
          </w:tcPr>
          <w:p w14:paraId="61BC6C61" w14:textId="77777777" w:rsidR="00492C47" w:rsidRPr="00C836D0" w:rsidRDefault="00492C47" w:rsidP="00492C47">
            <w:pPr>
              <w:keepLines w:val="0"/>
              <w:ind w:firstLine="0"/>
              <w:jc w:val="center"/>
              <w:rPr>
                <w:b/>
                <w:bCs/>
                <w:color w:val="000000"/>
                <w:sz w:val="20"/>
              </w:rPr>
            </w:pPr>
            <w:r w:rsidRPr="00C836D0">
              <w:rPr>
                <w:b/>
                <w:bCs/>
                <w:color w:val="000000"/>
                <w:sz w:val="20"/>
              </w:rPr>
              <w:t>11,873</w:t>
            </w:r>
          </w:p>
        </w:tc>
      </w:tr>
      <w:tr w:rsidR="00492C47" w:rsidRPr="00C836D0" w14:paraId="001DF490" w14:textId="77777777" w:rsidTr="00C836D0">
        <w:trPr>
          <w:trHeight w:val="264"/>
        </w:trPr>
        <w:tc>
          <w:tcPr>
            <w:tcW w:w="228" w:type="pct"/>
            <w:shd w:val="clear" w:color="auto" w:fill="auto"/>
            <w:noWrap/>
            <w:vAlign w:val="center"/>
            <w:hideMark/>
          </w:tcPr>
          <w:p w14:paraId="72BA846A" w14:textId="77777777" w:rsidR="00492C47" w:rsidRPr="00C836D0" w:rsidRDefault="00492C47" w:rsidP="00492C47">
            <w:pPr>
              <w:keepLines w:val="0"/>
              <w:ind w:firstLine="0"/>
              <w:jc w:val="center"/>
              <w:rPr>
                <w:color w:val="000000"/>
                <w:sz w:val="20"/>
              </w:rPr>
            </w:pPr>
            <w:r w:rsidRPr="00C836D0">
              <w:rPr>
                <w:color w:val="000000"/>
                <w:sz w:val="20"/>
              </w:rPr>
              <w:t>1</w:t>
            </w:r>
          </w:p>
        </w:tc>
        <w:tc>
          <w:tcPr>
            <w:tcW w:w="1944" w:type="pct"/>
            <w:shd w:val="clear" w:color="auto" w:fill="auto"/>
            <w:noWrap/>
            <w:vAlign w:val="center"/>
            <w:hideMark/>
          </w:tcPr>
          <w:p w14:paraId="7876DA74" w14:textId="77777777" w:rsidR="00492C47" w:rsidRPr="00C836D0" w:rsidRDefault="00492C47" w:rsidP="00492C47">
            <w:pPr>
              <w:keepLines w:val="0"/>
              <w:ind w:firstLine="0"/>
              <w:jc w:val="left"/>
              <w:rPr>
                <w:color w:val="000000"/>
                <w:sz w:val="20"/>
              </w:rPr>
            </w:pPr>
            <w:r w:rsidRPr="00C836D0">
              <w:rPr>
                <w:color w:val="000000"/>
                <w:sz w:val="20"/>
              </w:rPr>
              <w:t>Котельная «БДИ»</w:t>
            </w:r>
          </w:p>
        </w:tc>
        <w:tc>
          <w:tcPr>
            <w:tcW w:w="1136" w:type="pct"/>
            <w:shd w:val="clear" w:color="auto" w:fill="auto"/>
            <w:noWrap/>
            <w:vAlign w:val="center"/>
            <w:hideMark/>
          </w:tcPr>
          <w:p w14:paraId="02A78F67" w14:textId="77777777" w:rsidR="00492C47" w:rsidRPr="00C836D0" w:rsidRDefault="00492C47" w:rsidP="00492C47">
            <w:pPr>
              <w:keepLines w:val="0"/>
              <w:ind w:firstLine="0"/>
              <w:jc w:val="center"/>
              <w:rPr>
                <w:color w:val="000000"/>
                <w:sz w:val="20"/>
              </w:rPr>
            </w:pPr>
            <w:r w:rsidRPr="00C836D0">
              <w:rPr>
                <w:color w:val="000000"/>
                <w:sz w:val="20"/>
              </w:rPr>
              <w:t>ул. Чайковского, 307</w:t>
            </w:r>
          </w:p>
        </w:tc>
        <w:tc>
          <w:tcPr>
            <w:tcW w:w="627" w:type="pct"/>
            <w:shd w:val="clear" w:color="auto" w:fill="auto"/>
            <w:noWrap/>
            <w:vAlign w:val="center"/>
            <w:hideMark/>
          </w:tcPr>
          <w:p w14:paraId="71350E40" w14:textId="77777777" w:rsidR="00492C47" w:rsidRPr="00C836D0" w:rsidRDefault="00492C47" w:rsidP="00492C47">
            <w:pPr>
              <w:keepLines w:val="0"/>
              <w:ind w:firstLine="0"/>
              <w:jc w:val="center"/>
              <w:rPr>
                <w:color w:val="000000"/>
                <w:sz w:val="20"/>
              </w:rPr>
            </w:pPr>
            <w:r w:rsidRPr="00C836D0">
              <w:rPr>
                <w:color w:val="000000"/>
                <w:sz w:val="20"/>
              </w:rPr>
              <w:t>1,530</w:t>
            </w:r>
          </w:p>
        </w:tc>
        <w:tc>
          <w:tcPr>
            <w:tcW w:w="567" w:type="pct"/>
            <w:shd w:val="clear" w:color="auto" w:fill="auto"/>
            <w:noWrap/>
            <w:vAlign w:val="center"/>
            <w:hideMark/>
          </w:tcPr>
          <w:p w14:paraId="1B70910F" w14:textId="77777777" w:rsidR="00492C47" w:rsidRPr="00C836D0" w:rsidRDefault="00492C47" w:rsidP="00492C47">
            <w:pPr>
              <w:keepLines w:val="0"/>
              <w:ind w:firstLine="0"/>
              <w:jc w:val="center"/>
              <w:rPr>
                <w:color w:val="000000"/>
                <w:sz w:val="20"/>
              </w:rPr>
            </w:pPr>
            <w:r w:rsidRPr="00C836D0">
              <w:rPr>
                <w:color w:val="000000"/>
                <w:sz w:val="20"/>
              </w:rPr>
              <w:t>0,031</w:t>
            </w:r>
          </w:p>
        </w:tc>
        <w:tc>
          <w:tcPr>
            <w:tcW w:w="498" w:type="pct"/>
            <w:shd w:val="clear" w:color="auto" w:fill="auto"/>
            <w:noWrap/>
            <w:vAlign w:val="center"/>
            <w:hideMark/>
          </w:tcPr>
          <w:p w14:paraId="4879B4E8" w14:textId="77777777" w:rsidR="00492C47" w:rsidRPr="00C836D0" w:rsidRDefault="00492C47" w:rsidP="00492C47">
            <w:pPr>
              <w:keepLines w:val="0"/>
              <w:ind w:firstLine="0"/>
              <w:jc w:val="center"/>
              <w:rPr>
                <w:color w:val="000000"/>
                <w:sz w:val="20"/>
              </w:rPr>
            </w:pPr>
            <w:r w:rsidRPr="00C836D0">
              <w:rPr>
                <w:color w:val="000000"/>
                <w:sz w:val="20"/>
              </w:rPr>
              <w:t>1,499</w:t>
            </w:r>
          </w:p>
        </w:tc>
      </w:tr>
      <w:tr w:rsidR="00492C47" w:rsidRPr="00C836D0" w14:paraId="6B450CEC" w14:textId="77777777" w:rsidTr="00C836D0">
        <w:trPr>
          <w:trHeight w:val="264"/>
        </w:trPr>
        <w:tc>
          <w:tcPr>
            <w:tcW w:w="228" w:type="pct"/>
            <w:shd w:val="clear" w:color="auto" w:fill="auto"/>
            <w:noWrap/>
            <w:vAlign w:val="center"/>
            <w:hideMark/>
          </w:tcPr>
          <w:p w14:paraId="183BE858" w14:textId="77777777" w:rsidR="00492C47" w:rsidRPr="00C836D0" w:rsidRDefault="00492C47" w:rsidP="00492C47">
            <w:pPr>
              <w:keepLines w:val="0"/>
              <w:ind w:firstLine="0"/>
              <w:jc w:val="center"/>
              <w:rPr>
                <w:color w:val="000000"/>
                <w:sz w:val="20"/>
              </w:rPr>
            </w:pPr>
            <w:r w:rsidRPr="00C836D0">
              <w:rPr>
                <w:color w:val="000000"/>
                <w:sz w:val="20"/>
              </w:rPr>
              <w:t>2</w:t>
            </w:r>
          </w:p>
        </w:tc>
        <w:tc>
          <w:tcPr>
            <w:tcW w:w="1944" w:type="pct"/>
            <w:shd w:val="clear" w:color="auto" w:fill="auto"/>
            <w:noWrap/>
            <w:vAlign w:val="center"/>
            <w:hideMark/>
          </w:tcPr>
          <w:p w14:paraId="4D4D3C01" w14:textId="77777777" w:rsidR="00492C47" w:rsidRPr="00C836D0" w:rsidRDefault="00492C47" w:rsidP="00492C47">
            <w:pPr>
              <w:keepLines w:val="0"/>
              <w:ind w:firstLine="0"/>
              <w:jc w:val="left"/>
              <w:rPr>
                <w:color w:val="000000"/>
                <w:sz w:val="20"/>
              </w:rPr>
            </w:pPr>
            <w:r w:rsidRPr="00C836D0">
              <w:rPr>
                <w:color w:val="000000"/>
                <w:sz w:val="20"/>
              </w:rPr>
              <w:t>Котельная «ОЭБЦ»</w:t>
            </w:r>
          </w:p>
        </w:tc>
        <w:tc>
          <w:tcPr>
            <w:tcW w:w="1136" w:type="pct"/>
            <w:shd w:val="clear" w:color="auto" w:fill="auto"/>
            <w:noWrap/>
            <w:vAlign w:val="center"/>
            <w:hideMark/>
          </w:tcPr>
          <w:p w14:paraId="2703D7E0" w14:textId="77777777" w:rsidR="00492C47" w:rsidRPr="00C836D0" w:rsidRDefault="00492C47" w:rsidP="00492C47">
            <w:pPr>
              <w:keepLines w:val="0"/>
              <w:ind w:firstLine="0"/>
              <w:jc w:val="center"/>
              <w:rPr>
                <w:color w:val="000000"/>
                <w:sz w:val="20"/>
              </w:rPr>
            </w:pPr>
            <w:r w:rsidRPr="00C836D0">
              <w:rPr>
                <w:color w:val="000000"/>
                <w:sz w:val="20"/>
              </w:rPr>
              <w:t>ул. Магистральная, 37</w:t>
            </w:r>
          </w:p>
        </w:tc>
        <w:tc>
          <w:tcPr>
            <w:tcW w:w="627" w:type="pct"/>
            <w:shd w:val="clear" w:color="auto" w:fill="auto"/>
            <w:noWrap/>
            <w:vAlign w:val="center"/>
            <w:hideMark/>
          </w:tcPr>
          <w:p w14:paraId="597D6C70" w14:textId="77777777" w:rsidR="00492C47" w:rsidRPr="00C836D0" w:rsidRDefault="00492C47" w:rsidP="00492C47">
            <w:pPr>
              <w:keepLines w:val="0"/>
              <w:ind w:firstLine="0"/>
              <w:jc w:val="center"/>
              <w:rPr>
                <w:color w:val="000000"/>
                <w:sz w:val="20"/>
              </w:rPr>
            </w:pPr>
            <w:r w:rsidRPr="00C836D0">
              <w:rPr>
                <w:color w:val="000000"/>
                <w:sz w:val="20"/>
              </w:rPr>
              <w:t>1,020</w:t>
            </w:r>
          </w:p>
        </w:tc>
        <w:tc>
          <w:tcPr>
            <w:tcW w:w="567" w:type="pct"/>
            <w:shd w:val="clear" w:color="auto" w:fill="auto"/>
            <w:noWrap/>
            <w:vAlign w:val="center"/>
            <w:hideMark/>
          </w:tcPr>
          <w:p w14:paraId="3BB5EA24" w14:textId="77777777" w:rsidR="00492C47" w:rsidRPr="00C836D0" w:rsidRDefault="00492C47" w:rsidP="00492C47">
            <w:pPr>
              <w:keepLines w:val="0"/>
              <w:ind w:firstLine="0"/>
              <w:jc w:val="center"/>
              <w:rPr>
                <w:color w:val="000000"/>
                <w:sz w:val="20"/>
              </w:rPr>
            </w:pPr>
            <w:r w:rsidRPr="00C836D0">
              <w:rPr>
                <w:color w:val="000000"/>
                <w:sz w:val="20"/>
              </w:rPr>
              <w:t>0,008</w:t>
            </w:r>
          </w:p>
        </w:tc>
        <w:tc>
          <w:tcPr>
            <w:tcW w:w="498" w:type="pct"/>
            <w:shd w:val="clear" w:color="auto" w:fill="auto"/>
            <w:noWrap/>
            <w:vAlign w:val="center"/>
            <w:hideMark/>
          </w:tcPr>
          <w:p w14:paraId="4CE43EAB" w14:textId="77777777" w:rsidR="00492C47" w:rsidRPr="00C836D0" w:rsidRDefault="00492C47" w:rsidP="00492C47">
            <w:pPr>
              <w:keepLines w:val="0"/>
              <w:ind w:firstLine="0"/>
              <w:jc w:val="center"/>
              <w:rPr>
                <w:color w:val="000000"/>
                <w:sz w:val="20"/>
              </w:rPr>
            </w:pPr>
            <w:r w:rsidRPr="00C836D0">
              <w:rPr>
                <w:color w:val="000000"/>
                <w:sz w:val="20"/>
              </w:rPr>
              <w:t>1,012</w:t>
            </w:r>
          </w:p>
        </w:tc>
      </w:tr>
      <w:tr w:rsidR="00492C47" w:rsidRPr="00C836D0" w14:paraId="54943530" w14:textId="77777777" w:rsidTr="00C836D0">
        <w:trPr>
          <w:trHeight w:val="264"/>
        </w:trPr>
        <w:tc>
          <w:tcPr>
            <w:tcW w:w="228" w:type="pct"/>
            <w:shd w:val="clear" w:color="auto" w:fill="auto"/>
            <w:noWrap/>
            <w:vAlign w:val="center"/>
            <w:hideMark/>
          </w:tcPr>
          <w:p w14:paraId="530D9BAA" w14:textId="77777777" w:rsidR="00492C47" w:rsidRPr="00C836D0" w:rsidRDefault="00492C47" w:rsidP="00492C47">
            <w:pPr>
              <w:keepLines w:val="0"/>
              <w:ind w:firstLine="0"/>
              <w:jc w:val="center"/>
              <w:rPr>
                <w:color w:val="000000"/>
                <w:sz w:val="20"/>
              </w:rPr>
            </w:pPr>
            <w:r w:rsidRPr="00C836D0">
              <w:rPr>
                <w:color w:val="000000"/>
                <w:sz w:val="20"/>
              </w:rPr>
              <w:t>3</w:t>
            </w:r>
          </w:p>
        </w:tc>
        <w:tc>
          <w:tcPr>
            <w:tcW w:w="1944" w:type="pct"/>
            <w:shd w:val="clear" w:color="auto" w:fill="auto"/>
            <w:noWrap/>
            <w:vAlign w:val="center"/>
            <w:hideMark/>
          </w:tcPr>
          <w:p w14:paraId="4C19B22E" w14:textId="77777777" w:rsidR="00492C47" w:rsidRPr="00C836D0" w:rsidRDefault="00492C47" w:rsidP="00492C47">
            <w:pPr>
              <w:keepLines w:val="0"/>
              <w:ind w:firstLine="0"/>
              <w:jc w:val="left"/>
              <w:rPr>
                <w:color w:val="000000"/>
                <w:sz w:val="20"/>
              </w:rPr>
            </w:pPr>
            <w:proofErr w:type="spellStart"/>
            <w:r w:rsidRPr="00C836D0">
              <w:rPr>
                <w:color w:val="000000"/>
                <w:sz w:val="20"/>
              </w:rPr>
              <w:t>Коттельная</w:t>
            </w:r>
            <w:proofErr w:type="spellEnd"/>
            <w:r w:rsidRPr="00C836D0">
              <w:rPr>
                <w:color w:val="000000"/>
                <w:sz w:val="20"/>
              </w:rPr>
              <w:t xml:space="preserve"> «ПЛ-26»</w:t>
            </w:r>
          </w:p>
        </w:tc>
        <w:tc>
          <w:tcPr>
            <w:tcW w:w="1136" w:type="pct"/>
            <w:shd w:val="clear" w:color="auto" w:fill="auto"/>
            <w:noWrap/>
            <w:vAlign w:val="center"/>
            <w:hideMark/>
          </w:tcPr>
          <w:p w14:paraId="10D57E5B" w14:textId="77777777" w:rsidR="00492C47" w:rsidRPr="00C836D0" w:rsidRDefault="00492C47" w:rsidP="00492C47">
            <w:pPr>
              <w:keepLines w:val="0"/>
              <w:ind w:firstLine="0"/>
              <w:jc w:val="center"/>
              <w:rPr>
                <w:color w:val="000000"/>
                <w:sz w:val="20"/>
              </w:rPr>
            </w:pPr>
            <w:proofErr w:type="spellStart"/>
            <w:r w:rsidRPr="00C836D0">
              <w:rPr>
                <w:color w:val="000000"/>
                <w:sz w:val="20"/>
              </w:rPr>
              <w:t>ул.Зеленая</w:t>
            </w:r>
            <w:proofErr w:type="spellEnd"/>
            <w:r w:rsidRPr="00C836D0">
              <w:rPr>
                <w:color w:val="000000"/>
                <w:sz w:val="20"/>
              </w:rPr>
              <w:t>, 30</w:t>
            </w:r>
          </w:p>
        </w:tc>
        <w:tc>
          <w:tcPr>
            <w:tcW w:w="627" w:type="pct"/>
            <w:shd w:val="clear" w:color="auto" w:fill="auto"/>
            <w:noWrap/>
            <w:vAlign w:val="center"/>
            <w:hideMark/>
          </w:tcPr>
          <w:p w14:paraId="695D3542" w14:textId="77777777" w:rsidR="00492C47" w:rsidRPr="00C836D0" w:rsidRDefault="00492C47" w:rsidP="00492C47">
            <w:pPr>
              <w:keepLines w:val="0"/>
              <w:ind w:firstLine="0"/>
              <w:jc w:val="center"/>
              <w:rPr>
                <w:color w:val="000000"/>
                <w:sz w:val="20"/>
              </w:rPr>
            </w:pPr>
            <w:r w:rsidRPr="00C836D0">
              <w:rPr>
                <w:color w:val="000000"/>
                <w:sz w:val="20"/>
              </w:rPr>
              <w:t>4,350</w:t>
            </w:r>
          </w:p>
        </w:tc>
        <w:tc>
          <w:tcPr>
            <w:tcW w:w="567" w:type="pct"/>
            <w:shd w:val="clear" w:color="auto" w:fill="auto"/>
            <w:noWrap/>
            <w:vAlign w:val="center"/>
            <w:hideMark/>
          </w:tcPr>
          <w:p w14:paraId="37D11AC4" w14:textId="77777777" w:rsidR="00492C47" w:rsidRPr="00C836D0" w:rsidRDefault="00492C47" w:rsidP="00492C47">
            <w:pPr>
              <w:keepLines w:val="0"/>
              <w:ind w:firstLine="0"/>
              <w:jc w:val="center"/>
              <w:rPr>
                <w:color w:val="000000"/>
                <w:sz w:val="20"/>
              </w:rPr>
            </w:pPr>
            <w:r w:rsidRPr="00C836D0">
              <w:rPr>
                <w:color w:val="000000"/>
                <w:sz w:val="20"/>
              </w:rPr>
              <w:t>0,090</w:t>
            </w:r>
          </w:p>
        </w:tc>
        <w:tc>
          <w:tcPr>
            <w:tcW w:w="498" w:type="pct"/>
            <w:shd w:val="clear" w:color="auto" w:fill="auto"/>
            <w:noWrap/>
            <w:vAlign w:val="center"/>
            <w:hideMark/>
          </w:tcPr>
          <w:p w14:paraId="6BFC995B" w14:textId="77777777" w:rsidR="00492C47" w:rsidRPr="00C836D0" w:rsidRDefault="00492C47" w:rsidP="00492C47">
            <w:pPr>
              <w:keepLines w:val="0"/>
              <w:ind w:firstLine="0"/>
              <w:jc w:val="center"/>
              <w:rPr>
                <w:color w:val="000000"/>
                <w:sz w:val="20"/>
              </w:rPr>
            </w:pPr>
            <w:r w:rsidRPr="00C836D0">
              <w:rPr>
                <w:color w:val="000000"/>
                <w:sz w:val="20"/>
              </w:rPr>
              <w:t>4,260</w:t>
            </w:r>
          </w:p>
        </w:tc>
      </w:tr>
      <w:tr w:rsidR="00492C47" w:rsidRPr="00C836D0" w14:paraId="549C465D" w14:textId="77777777" w:rsidTr="00C836D0">
        <w:trPr>
          <w:trHeight w:val="264"/>
        </w:trPr>
        <w:tc>
          <w:tcPr>
            <w:tcW w:w="228" w:type="pct"/>
            <w:shd w:val="clear" w:color="auto" w:fill="auto"/>
            <w:noWrap/>
            <w:vAlign w:val="center"/>
            <w:hideMark/>
          </w:tcPr>
          <w:p w14:paraId="54C95977" w14:textId="77777777" w:rsidR="00492C47" w:rsidRPr="00C836D0" w:rsidRDefault="00492C47" w:rsidP="00492C47">
            <w:pPr>
              <w:keepLines w:val="0"/>
              <w:ind w:firstLine="0"/>
              <w:jc w:val="center"/>
              <w:rPr>
                <w:color w:val="000000"/>
                <w:sz w:val="20"/>
              </w:rPr>
            </w:pPr>
            <w:r w:rsidRPr="00C836D0">
              <w:rPr>
                <w:color w:val="000000"/>
                <w:sz w:val="20"/>
              </w:rPr>
              <w:t>4</w:t>
            </w:r>
          </w:p>
        </w:tc>
        <w:tc>
          <w:tcPr>
            <w:tcW w:w="1944" w:type="pct"/>
            <w:shd w:val="clear" w:color="auto" w:fill="auto"/>
            <w:noWrap/>
            <w:vAlign w:val="center"/>
            <w:hideMark/>
          </w:tcPr>
          <w:p w14:paraId="4B79FAB4" w14:textId="77777777" w:rsidR="00492C47" w:rsidRPr="00C836D0" w:rsidRDefault="00492C47" w:rsidP="00492C47">
            <w:pPr>
              <w:keepLines w:val="0"/>
              <w:ind w:firstLine="0"/>
              <w:jc w:val="left"/>
              <w:rPr>
                <w:color w:val="000000"/>
                <w:sz w:val="20"/>
              </w:rPr>
            </w:pPr>
            <w:r w:rsidRPr="00C836D0">
              <w:rPr>
                <w:color w:val="000000"/>
                <w:sz w:val="20"/>
              </w:rPr>
              <w:t>Котельная «ПУ-6»</w:t>
            </w:r>
          </w:p>
        </w:tc>
        <w:tc>
          <w:tcPr>
            <w:tcW w:w="1136" w:type="pct"/>
            <w:shd w:val="clear" w:color="auto" w:fill="auto"/>
            <w:noWrap/>
            <w:vAlign w:val="center"/>
            <w:hideMark/>
          </w:tcPr>
          <w:p w14:paraId="2193A861" w14:textId="77777777" w:rsidR="00492C47" w:rsidRPr="00C836D0" w:rsidRDefault="00492C47" w:rsidP="00492C47">
            <w:pPr>
              <w:keepLines w:val="0"/>
              <w:ind w:firstLine="0"/>
              <w:jc w:val="center"/>
              <w:rPr>
                <w:color w:val="000000"/>
                <w:sz w:val="20"/>
              </w:rPr>
            </w:pPr>
            <w:r w:rsidRPr="00C836D0">
              <w:rPr>
                <w:color w:val="000000"/>
                <w:sz w:val="20"/>
              </w:rPr>
              <w:t>ул. Островского, 273</w:t>
            </w:r>
          </w:p>
        </w:tc>
        <w:tc>
          <w:tcPr>
            <w:tcW w:w="627" w:type="pct"/>
            <w:shd w:val="clear" w:color="auto" w:fill="auto"/>
            <w:noWrap/>
            <w:vAlign w:val="center"/>
            <w:hideMark/>
          </w:tcPr>
          <w:p w14:paraId="38AF54AD" w14:textId="77777777" w:rsidR="00492C47" w:rsidRPr="00C836D0" w:rsidRDefault="00492C47" w:rsidP="00492C47">
            <w:pPr>
              <w:keepLines w:val="0"/>
              <w:ind w:firstLine="0"/>
              <w:jc w:val="center"/>
              <w:rPr>
                <w:color w:val="000000"/>
                <w:sz w:val="20"/>
              </w:rPr>
            </w:pPr>
            <w:r w:rsidRPr="00C836D0">
              <w:rPr>
                <w:color w:val="000000"/>
                <w:sz w:val="20"/>
              </w:rPr>
              <w:t>1,380</w:t>
            </w:r>
          </w:p>
        </w:tc>
        <w:tc>
          <w:tcPr>
            <w:tcW w:w="567" w:type="pct"/>
            <w:shd w:val="clear" w:color="auto" w:fill="auto"/>
            <w:noWrap/>
            <w:vAlign w:val="center"/>
            <w:hideMark/>
          </w:tcPr>
          <w:p w14:paraId="3950369B" w14:textId="77777777" w:rsidR="00492C47" w:rsidRPr="00C836D0" w:rsidRDefault="00492C47" w:rsidP="00492C47">
            <w:pPr>
              <w:keepLines w:val="0"/>
              <w:ind w:firstLine="0"/>
              <w:jc w:val="center"/>
              <w:rPr>
                <w:color w:val="000000"/>
                <w:sz w:val="20"/>
              </w:rPr>
            </w:pPr>
            <w:r w:rsidRPr="00C836D0">
              <w:rPr>
                <w:color w:val="000000"/>
                <w:sz w:val="20"/>
              </w:rPr>
              <w:t>0,034</w:t>
            </w:r>
          </w:p>
        </w:tc>
        <w:tc>
          <w:tcPr>
            <w:tcW w:w="498" w:type="pct"/>
            <w:shd w:val="clear" w:color="auto" w:fill="auto"/>
            <w:noWrap/>
            <w:vAlign w:val="center"/>
            <w:hideMark/>
          </w:tcPr>
          <w:p w14:paraId="554BB645" w14:textId="77777777" w:rsidR="00492C47" w:rsidRPr="00C836D0" w:rsidRDefault="00492C47" w:rsidP="00492C47">
            <w:pPr>
              <w:keepLines w:val="0"/>
              <w:ind w:firstLine="0"/>
              <w:jc w:val="center"/>
              <w:rPr>
                <w:color w:val="000000"/>
                <w:sz w:val="20"/>
              </w:rPr>
            </w:pPr>
            <w:r w:rsidRPr="00C836D0">
              <w:rPr>
                <w:color w:val="000000"/>
                <w:sz w:val="20"/>
              </w:rPr>
              <w:t>1,346</w:t>
            </w:r>
          </w:p>
        </w:tc>
      </w:tr>
      <w:tr w:rsidR="00492C47" w:rsidRPr="00C836D0" w14:paraId="3CB9DD9C" w14:textId="77777777" w:rsidTr="00C836D0">
        <w:trPr>
          <w:trHeight w:val="264"/>
        </w:trPr>
        <w:tc>
          <w:tcPr>
            <w:tcW w:w="228" w:type="pct"/>
            <w:shd w:val="clear" w:color="auto" w:fill="auto"/>
            <w:noWrap/>
            <w:vAlign w:val="center"/>
            <w:hideMark/>
          </w:tcPr>
          <w:p w14:paraId="0A443AB3" w14:textId="77777777" w:rsidR="00492C47" w:rsidRPr="00C836D0" w:rsidRDefault="00492C47" w:rsidP="00492C47">
            <w:pPr>
              <w:keepLines w:val="0"/>
              <w:ind w:firstLine="0"/>
              <w:jc w:val="center"/>
              <w:rPr>
                <w:color w:val="000000"/>
                <w:sz w:val="20"/>
              </w:rPr>
            </w:pPr>
            <w:r w:rsidRPr="00C836D0">
              <w:rPr>
                <w:color w:val="000000"/>
                <w:sz w:val="20"/>
              </w:rPr>
              <w:t>5</w:t>
            </w:r>
          </w:p>
        </w:tc>
        <w:tc>
          <w:tcPr>
            <w:tcW w:w="1944" w:type="pct"/>
            <w:shd w:val="clear" w:color="auto" w:fill="auto"/>
            <w:noWrap/>
            <w:vAlign w:val="center"/>
            <w:hideMark/>
          </w:tcPr>
          <w:p w14:paraId="768CA17E" w14:textId="77777777" w:rsidR="00492C47" w:rsidRPr="00C836D0" w:rsidRDefault="00492C47" w:rsidP="00492C47">
            <w:pPr>
              <w:keepLines w:val="0"/>
              <w:ind w:firstLine="0"/>
              <w:jc w:val="left"/>
              <w:rPr>
                <w:color w:val="000000"/>
                <w:sz w:val="20"/>
              </w:rPr>
            </w:pPr>
            <w:r w:rsidRPr="00C836D0">
              <w:rPr>
                <w:color w:val="000000"/>
                <w:sz w:val="20"/>
              </w:rPr>
              <w:t>Котельная «ПУ-23»</w:t>
            </w:r>
          </w:p>
        </w:tc>
        <w:tc>
          <w:tcPr>
            <w:tcW w:w="1136" w:type="pct"/>
            <w:shd w:val="clear" w:color="auto" w:fill="auto"/>
            <w:noWrap/>
            <w:vAlign w:val="center"/>
            <w:hideMark/>
          </w:tcPr>
          <w:p w14:paraId="0C1C4F05" w14:textId="77777777" w:rsidR="00492C47" w:rsidRPr="00C836D0" w:rsidRDefault="00492C47" w:rsidP="00492C47">
            <w:pPr>
              <w:keepLines w:val="0"/>
              <w:ind w:firstLine="0"/>
              <w:jc w:val="center"/>
              <w:rPr>
                <w:color w:val="000000"/>
                <w:sz w:val="20"/>
              </w:rPr>
            </w:pPr>
            <w:r w:rsidRPr="00C836D0">
              <w:rPr>
                <w:color w:val="000000"/>
                <w:sz w:val="20"/>
              </w:rPr>
              <w:t>ул. Ленина, 297</w:t>
            </w:r>
          </w:p>
        </w:tc>
        <w:tc>
          <w:tcPr>
            <w:tcW w:w="627" w:type="pct"/>
            <w:shd w:val="clear" w:color="auto" w:fill="auto"/>
            <w:noWrap/>
            <w:vAlign w:val="center"/>
            <w:hideMark/>
          </w:tcPr>
          <w:p w14:paraId="35102A30" w14:textId="77777777" w:rsidR="00492C47" w:rsidRPr="00C836D0" w:rsidRDefault="00492C47" w:rsidP="00492C47">
            <w:pPr>
              <w:keepLines w:val="0"/>
              <w:ind w:firstLine="0"/>
              <w:jc w:val="center"/>
              <w:rPr>
                <w:color w:val="000000"/>
                <w:sz w:val="20"/>
              </w:rPr>
            </w:pPr>
            <w:r w:rsidRPr="00C836D0">
              <w:rPr>
                <w:color w:val="000000"/>
                <w:sz w:val="20"/>
              </w:rPr>
              <w:t>3,840</w:t>
            </w:r>
          </w:p>
        </w:tc>
        <w:tc>
          <w:tcPr>
            <w:tcW w:w="567" w:type="pct"/>
            <w:shd w:val="clear" w:color="auto" w:fill="auto"/>
            <w:noWrap/>
            <w:vAlign w:val="center"/>
            <w:hideMark/>
          </w:tcPr>
          <w:p w14:paraId="482F5631" w14:textId="77777777" w:rsidR="00492C47" w:rsidRPr="00C836D0" w:rsidRDefault="00492C47" w:rsidP="00492C47">
            <w:pPr>
              <w:keepLines w:val="0"/>
              <w:ind w:firstLine="0"/>
              <w:jc w:val="center"/>
              <w:rPr>
                <w:color w:val="000000"/>
                <w:sz w:val="20"/>
              </w:rPr>
            </w:pPr>
            <w:r w:rsidRPr="00C836D0">
              <w:rPr>
                <w:color w:val="000000"/>
                <w:sz w:val="20"/>
              </w:rPr>
              <w:t>0,084</w:t>
            </w:r>
          </w:p>
        </w:tc>
        <w:tc>
          <w:tcPr>
            <w:tcW w:w="498" w:type="pct"/>
            <w:shd w:val="clear" w:color="auto" w:fill="auto"/>
            <w:noWrap/>
            <w:vAlign w:val="center"/>
            <w:hideMark/>
          </w:tcPr>
          <w:p w14:paraId="5B0A7F13" w14:textId="77777777" w:rsidR="00492C47" w:rsidRPr="00C836D0" w:rsidRDefault="00492C47" w:rsidP="00492C47">
            <w:pPr>
              <w:keepLines w:val="0"/>
              <w:ind w:firstLine="0"/>
              <w:jc w:val="center"/>
              <w:rPr>
                <w:color w:val="000000"/>
                <w:sz w:val="20"/>
              </w:rPr>
            </w:pPr>
            <w:r w:rsidRPr="00C836D0">
              <w:rPr>
                <w:color w:val="000000"/>
                <w:sz w:val="20"/>
              </w:rPr>
              <w:t>3,756</w:t>
            </w:r>
          </w:p>
        </w:tc>
      </w:tr>
      <w:tr w:rsidR="00492C47" w:rsidRPr="00C836D0" w14:paraId="06DC1806" w14:textId="77777777" w:rsidTr="00C836D0">
        <w:trPr>
          <w:trHeight w:val="264"/>
        </w:trPr>
        <w:tc>
          <w:tcPr>
            <w:tcW w:w="228" w:type="pct"/>
            <w:shd w:val="clear" w:color="000000" w:fill="D9D9D9"/>
            <w:noWrap/>
            <w:vAlign w:val="center"/>
            <w:hideMark/>
          </w:tcPr>
          <w:p w14:paraId="41777E1E" w14:textId="77777777" w:rsidR="00492C47" w:rsidRPr="00C836D0" w:rsidRDefault="00492C47" w:rsidP="00492C47">
            <w:pPr>
              <w:keepLines w:val="0"/>
              <w:ind w:firstLine="0"/>
              <w:jc w:val="center"/>
              <w:rPr>
                <w:b/>
                <w:bCs/>
                <w:color w:val="000000"/>
                <w:sz w:val="20"/>
              </w:rPr>
            </w:pPr>
            <w:r w:rsidRPr="00C836D0">
              <w:rPr>
                <w:b/>
                <w:bCs/>
                <w:color w:val="000000"/>
                <w:sz w:val="20"/>
              </w:rPr>
              <w:t>4.</w:t>
            </w:r>
          </w:p>
        </w:tc>
        <w:tc>
          <w:tcPr>
            <w:tcW w:w="3081" w:type="pct"/>
            <w:gridSpan w:val="2"/>
            <w:shd w:val="clear" w:color="000000" w:fill="D9D9D9"/>
            <w:noWrap/>
            <w:vAlign w:val="center"/>
            <w:hideMark/>
          </w:tcPr>
          <w:p w14:paraId="202E1393" w14:textId="77777777" w:rsidR="00492C47" w:rsidRPr="00C836D0" w:rsidRDefault="00492C47" w:rsidP="00492C47">
            <w:pPr>
              <w:keepLines w:val="0"/>
              <w:ind w:firstLine="0"/>
              <w:jc w:val="center"/>
              <w:rPr>
                <w:b/>
                <w:bCs/>
                <w:color w:val="000000"/>
                <w:sz w:val="20"/>
              </w:rPr>
            </w:pPr>
            <w:r w:rsidRPr="00C836D0">
              <w:rPr>
                <w:b/>
                <w:bCs/>
                <w:color w:val="000000"/>
                <w:sz w:val="20"/>
              </w:rPr>
              <w:t>ПАО «Ростелеком»</w:t>
            </w:r>
          </w:p>
        </w:tc>
        <w:tc>
          <w:tcPr>
            <w:tcW w:w="627" w:type="pct"/>
            <w:shd w:val="clear" w:color="000000" w:fill="D9D9D9"/>
            <w:noWrap/>
            <w:vAlign w:val="center"/>
            <w:hideMark/>
          </w:tcPr>
          <w:p w14:paraId="22B1BD9B" w14:textId="77777777" w:rsidR="00492C47" w:rsidRPr="00C836D0" w:rsidRDefault="00492C47" w:rsidP="00492C47">
            <w:pPr>
              <w:keepLines w:val="0"/>
              <w:ind w:firstLine="0"/>
              <w:jc w:val="center"/>
              <w:rPr>
                <w:b/>
                <w:bCs/>
                <w:color w:val="000000"/>
                <w:sz w:val="20"/>
              </w:rPr>
            </w:pPr>
            <w:r w:rsidRPr="00C836D0">
              <w:rPr>
                <w:b/>
                <w:bCs/>
                <w:color w:val="000000"/>
                <w:sz w:val="20"/>
              </w:rPr>
              <w:t>0,440</w:t>
            </w:r>
          </w:p>
        </w:tc>
        <w:tc>
          <w:tcPr>
            <w:tcW w:w="567" w:type="pct"/>
            <w:shd w:val="clear" w:color="000000" w:fill="D9D9D9"/>
            <w:noWrap/>
            <w:vAlign w:val="center"/>
            <w:hideMark/>
          </w:tcPr>
          <w:p w14:paraId="17C39690" w14:textId="77777777" w:rsidR="00492C47" w:rsidRPr="00C836D0" w:rsidRDefault="00492C47" w:rsidP="00492C47">
            <w:pPr>
              <w:keepLines w:val="0"/>
              <w:ind w:firstLine="0"/>
              <w:jc w:val="center"/>
              <w:rPr>
                <w:b/>
                <w:bCs/>
                <w:color w:val="000000"/>
                <w:sz w:val="20"/>
              </w:rPr>
            </w:pPr>
            <w:r w:rsidRPr="00C836D0">
              <w:rPr>
                <w:b/>
                <w:bCs/>
                <w:color w:val="000000"/>
                <w:sz w:val="20"/>
              </w:rPr>
              <w:t>0,008</w:t>
            </w:r>
          </w:p>
        </w:tc>
        <w:tc>
          <w:tcPr>
            <w:tcW w:w="498" w:type="pct"/>
            <w:shd w:val="clear" w:color="000000" w:fill="D9D9D9"/>
            <w:noWrap/>
            <w:vAlign w:val="center"/>
            <w:hideMark/>
          </w:tcPr>
          <w:p w14:paraId="4573CF14" w14:textId="77777777" w:rsidR="00492C47" w:rsidRPr="00C836D0" w:rsidRDefault="00492C47" w:rsidP="00492C47">
            <w:pPr>
              <w:keepLines w:val="0"/>
              <w:ind w:firstLine="0"/>
              <w:jc w:val="center"/>
              <w:rPr>
                <w:b/>
                <w:bCs/>
                <w:color w:val="000000"/>
                <w:sz w:val="20"/>
              </w:rPr>
            </w:pPr>
            <w:r w:rsidRPr="00C836D0">
              <w:rPr>
                <w:b/>
                <w:bCs/>
                <w:color w:val="000000"/>
                <w:sz w:val="20"/>
              </w:rPr>
              <w:t>0,432</w:t>
            </w:r>
          </w:p>
        </w:tc>
      </w:tr>
      <w:tr w:rsidR="00492C47" w:rsidRPr="00C836D0" w14:paraId="50F8C744" w14:textId="77777777" w:rsidTr="00C836D0">
        <w:trPr>
          <w:trHeight w:val="264"/>
        </w:trPr>
        <w:tc>
          <w:tcPr>
            <w:tcW w:w="228" w:type="pct"/>
            <w:shd w:val="clear" w:color="auto" w:fill="auto"/>
            <w:noWrap/>
            <w:vAlign w:val="center"/>
            <w:hideMark/>
          </w:tcPr>
          <w:p w14:paraId="449244EB" w14:textId="77777777" w:rsidR="00492C47" w:rsidRPr="00C836D0" w:rsidRDefault="00492C47" w:rsidP="00492C47">
            <w:pPr>
              <w:keepLines w:val="0"/>
              <w:ind w:firstLine="0"/>
              <w:jc w:val="center"/>
              <w:rPr>
                <w:color w:val="000000"/>
                <w:sz w:val="20"/>
              </w:rPr>
            </w:pPr>
            <w:r w:rsidRPr="00C836D0">
              <w:rPr>
                <w:color w:val="000000"/>
                <w:sz w:val="20"/>
              </w:rPr>
              <w:t>1</w:t>
            </w:r>
          </w:p>
        </w:tc>
        <w:tc>
          <w:tcPr>
            <w:tcW w:w="1944" w:type="pct"/>
            <w:shd w:val="clear" w:color="auto" w:fill="auto"/>
            <w:noWrap/>
            <w:vAlign w:val="center"/>
            <w:hideMark/>
          </w:tcPr>
          <w:p w14:paraId="3A6AC1B0" w14:textId="77777777" w:rsidR="00492C47" w:rsidRPr="00C836D0" w:rsidRDefault="00492C47" w:rsidP="00492C47">
            <w:pPr>
              <w:keepLines w:val="0"/>
              <w:ind w:firstLine="0"/>
              <w:jc w:val="left"/>
              <w:rPr>
                <w:color w:val="000000"/>
                <w:sz w:val="20"/>
              </w:rPr>
            </w:pPr>
            <w:r w:rsidRPr="00C836D0">
              <w:rPr>
                <w:color w:val="000000"/>
                <w:sz w:val="20"/>
              </w:rPr>
              <w:t>Котельная по ул. Политехническая, 210</w:t>
            </w:r>
          </w:p>
        </w:tc>
        <w:tc>
          <w:tcPr>
            <w:tcW w:w="1136" w:type="pct"/>
            <w:shd w:val="clear" w:color="auto" w:fill="auto"/>
            <w:noWrap/>
            <w:vAlign w:val="center"/>
            <w:hideMark/>
          </w:tcPr>
          <w:p w14:paraId="2C95605E" w14:textId="77777777" w:rsidR="00492C47" w:rsidRPr="00C836D0" w:rsidRDefault="00492C47" w:rsidP="00492C47">
            <w:pPr>
              <w:keepLines w:val="0"/>
              <w:ind w:firstLine="0"/>
              <w:jc w:val="center"/>
              <w:rPr>
                <w:color w:val="000000"/>
                <w:sz w:val="20"/>
              </w:rPr>
            </w:pPr>
            <w:r w:rsidRPr="00C836D0">
              <w:rPr>
                <w:color w:val="000000"/>
                <w:sz w:val="20"/>
              </w:rPr>
              <w:t>ул. Политехническая, 210</w:t>
            </w:r>
          </w:p>
        </w:tc>
        <w:tc>
          <w:tcPr>
            <w:tcW w:w="627" w:type="pct"/>
            <w:shd w:val="clear" w:color="auto" w:fill="auto"/>
            <w:noWrap/>
            <w:vAlign w:val="center"/>
            <w:hideMark/>
          </w:tcPr>
          <w:p w14:paraId="799ED168" w14:textId="77777777" w:rsidR="00492C47" w:rsidRPr="00C836D0" w:rsidRDefault="00492C47" w:rsidP="00492C47">
            <w:pPr>
              <w:keepLines w:val="0"/>
              <w:ind w:firstLine="0"/>
              <w:jc w:val="center"/>
              <w:rPr>
                <w:color w:val="000000"/>
                <w:sz w:val="20"/>
              </w:rPr>
            </w:pPr>
            <w:r w:rsidRPr="00C836D0">
              <w:rPr>
                <w:color w:val="000000"/>
                <w:sz w:val="20"/>
              </w:rPr>
              <w:t>0,440</w:t>
            </w:r>
          </w:p>
        </w:tc>
        <w:tc>
          <w:tcPr>
            <w:tcW w:w="567" w:type="pct"/>
            <w:shd w:val="clear" w:color="auto" w:fill="auto"/>
            <w:noWrap/>
            <w:vAlign w:val="center"/>
            <w:hideMark/>
          </w:tcPr>
          <w:p w14:paraId="5CD48C20" w14:textId="77777777" w:rsidR="00492C47" w:rsidRPr="00C836D0" w:rsidRDefault="00492C47" w:rsidP="00492C47">
            <w:pPr>
              <w:keepLines w:val="0"/>
              <w:ind w:firstLine="0"/>
              <w:jc w:val="center"/>
              <w:rPr>
                <w:color w:val="000000"/>
                <w:sz w:val="20"/>
              </w:rPr>
            </w:pPr>
            <w:r w:rsidRPr="00C836D0">
              <w:rPr>
                <w:color w:val="000000"/>
                <w:sz w:val="20"/>
              </w:rPr>
              <w:t>0,008</w:t>
            </w:r>
          </w:p>
        </w:tc>
        <w:tc>
          <w:tcPr>
            <w:tcW w:w="498" w:type="pct"/>
            <w:shd w:val="clear" w:color="auto" w:fill="auto"/>
            <w:noWrap/>
            <w:vAlign w:val="center"/>
            <w:hideMark/>
          </w:tcPr>
          <w:p w14:paraId="61107F84" w14:textId="77777777" w:rsidR="00492C47" w:rsidRPr="00C836D0" w:rsidRDefault="00492C47" w:rsidP="00492C47">
            <w:pPr>
              <w:keepLines w:val="0"/>
              <w:ind w:firstLine="0"/>
              <w:jc w:val="center"/>
              <w:rPr>
                <w:color w:val="000000"/>
                <w:sz w:val="20"/>
              </w:rPr>
            </w:pPr>
            <w:r w:rsidRPr="00C836D0">
              <w:rPr>
                <w:color w:val="000000"/>
                <w:sz w:val="20"/>
              </w:rPr>
              <w:t>0,432</w:t>
            </w:r>
          </w:p>
        </w:tc>
      </w:tr>
      <w:tr w:rsidR="00492C47" w:rsidRPr="00C836D0" w14:paraId="19BF9593" w14:textId="77777777" w:rsidTr="00C836D0">
        <w:trPr>
          <w:trHeight w:val="264"/>
        </w:trPr>
        <w:tc>
          <w:tcPr>
            <w:tcW w:w="228" w:type="pct"/>
            <w:shd w:val="clear" w:color="000000" w:fill="D9D9D9"/>
            <w:noWrap/>
            <w:vAlign w:val="center"/>
            <w:hideMark/>
          </w:tcPr>
          <w:p w14:paraId="73014D26" w14:textId="77777777" w:rsidR="00492C47" w:rsidRPr="00C836D0" w:rsidRDefault="00492C47" w:rsidP="00492C47">
            <w:pPr>
              <w:keepLines w:val="0"/>
              <w:ind w:firstLine="0"/>
              <w:jc w:val="center"/>
              <w:rPr>
                <w:b/>
                <w:bCs/>
                <w:color w:val="000000"/>
                <w:sz w:val="20"/>
              </w:rPr>
            </w:pPr>
            <w:r w:rsidRPr="00C836D0">
              <w:rPr>
                <w:b/>
                <w:bCs/>
                <w:color w:val="000000"/>
                <w:sz w:val="20"/>
              </w:rPr>
              <w:t>5.</w:t>
            </w:r>
          </w:p>
        </w:tc>
        <w:tc>
          <w:tcPr>
            <w:tcW w:w="3081" w:type="pct"/>
            <w:gridSpan w:val="2"/>
            <w:shd w:val="clear" w:color="000000" w:fill="D9D9D9"/>
            <w:noWrap/>
            <w:vAlign w:val="center"/>
            <w:hideMark/>
          </w:tcPr>
          <w:p w14:paraId="13F995A8" w14:textId="77777777" w:rsidR="00492C47" w:rsidRPr="00C836D0" w:rsidRDefault="00492C47" w:rsidP="00492C47">
            <w:pPr>
              <w:keepLines w:val="0"/>
              <w:ind w:firstLine="0"/>
              <w:jc w:val="center"/>
              <w:rPr>
                <w:b/>
                <w:bCs/>
                <w:color w:val="000000"/>
                <w:sz w:val="20"/>
              </w:rPr>
            </w:pPr>
            <w:r w:rsidRPr="00C836D0">
              <w:rPr>
                <w:b/>
                <w:bCs/>
                <w:color w:val="000000"/>
                <w:sz w:val="20"/>
              </w:rPr>
              <w:t>ЗДТВ филиала ЦДТВ ОАО «РЖД»</w:t>
            </w:r>
          </w:p>
        </w:tc>
        <w:tc>
          <w:tcPr>
            <w:tcW w:w="627" w:type="pct"/>
            <w:shd w:val="clear" w:color="000000" w:fill="D9D9D9"/>
            <w:noWrap/>
            <w:vAlign w:val="center"/>
            <w:hideMark/>
          </w:tcPr>
          <w:p w14:paraId="68EF0267" w14:textId="77777777" w:rsidR="00492C47" w:rsidRPr="00C836D0" w:rsidRDefault="00492C47" w:rsidP="00492C47">
            <w:pPr>
              <w:keepLines w:val="0"/>
              <w:ind w:firstLine="0"/>
              <w:jc w:val="center"/>
              <w:rPr>
                <w:b/>
                <w:bCs/>
                <w:color w:val="000000"/>
                <w:sz w:val="20"/>
              </w:rPr>
            </w:pPr>
            <w:r w:rsidRPr="00C836D0">
              <w:rPr>
                <w:b/>
                <w:bCs/>
                <w:color w:val="000000"/>
                <w:sz w:val="20"/>
              </w:rPr>
              <w:t>10,760</w:t>
            </w:r>
          </w:p>
        </w:tc>
        <w:tc>
          <w:tcPr>
            <w:tcW w:w="567" w:type="pct"/>
            <w:shd w:val="clear" w:color="000000" w:fill="D9D9D9"/>
            <w:noWrap/>
            <w:vAlign w:val="center"/>
            <w:hideMark/>
          </w:tcPr>
          <w:p w14:paraId="343C2859" w14:textId="77777777" w:rsidR="00492C47" w:rsidRPr="00C836D0" w:rsidRDefault="00492C47" w:rsidP="00492C47">
            <w:pPr>
              <w:keepLines w:val="0"/>
              <w:ind w:firstLine="0"/>
              <w:jc w:val="center"/>
              <w:rPr>
                <w:b/>
                <w:bCs/>
                <w:color w:val="000000"/>
                <w:sz w:val="20"/>
              </w:rPr>
            </w:pPr>
            <w:r w:rsidRPr="00C836D0">
              <w:rPr>
                <w:b/>
                <w:bCs/>
                <w:color w:val="000000"/>
                <w:sz w:val="20"/>
              </w:rPr>
              <w:t>0,263</w:t>
            </w:r>
          </w:p>
        </w:tc>
        <w:tc>
          <w:tcPr>
            <w:tcW w:w="498" w:type="pct"/>
            <w:shd w:val="clear" w:color="000000" w:fill="D9D9D9"/>
            <w:noWrap/>
            <w:vAlign w:val="center"/>
            <w:hideMark/>
          </w:tcPr>
          <w:p w14:paraId="02E4ACA3" w14:textId="77777777" w:rsidR="00492C47" w:rsidRPr="00C836D0" w:rsidRDefault="00492C47" w:rsidP="00492C47">
            <w:pPr>
              <w:keepLines w:val="0"/>
              <w:ind w:firstLine="0"/>
              <w:jc w:val="center"/>
              <w:rPr>
                <w:b/>
                <w:bCs/>
                <w:color w:val="000000"/>
                <w:sz w:val="20"/>
              </w:rPr>
            </w:pPr>
            <w:r w:rsidRPr="00C836D0">
              <w:rPr>
                <w:b/>
                <w:bCs/>
                <w:color w:val="000000"/>
                <w:sz w:val="20"/>
              </w:rPr>
              <w:t>10,497</w:t>
            </w:r>
          </w:p>
        </w:tc>
      </w:tr>
      <w:tr w:rsidR="00492C47" w:rsidRPr="00C836D0" w14:paraId="4153B795" w14:textId="77777777" w:rsidTr="00C836D0">
        <w:trPr>
          <w:trHeight w:val="264"/>
        </w:trPr>
        <w:tc>
          <w:tcPr>
            <w:tcW w:w="228" w:type="pct"/>
            <w:shd w:val="clear" w:color="auto" w:fill="auto"/>
            <w:noWrap/>
            <w:vAlign w:val="center"/>
            <w:hideMark/>
          </w:tcPr>
          <w:p w14:paraId="65D9F042" w14:textId="77777777" w:rsidR="00492C47" w:rsidRPr="00C836D0" w:rsidRDefault="00492C47" w:rsidP="00492C47">
            <w:pPr>
              <w:keepLines w:val="0"/>
              <w:ind w:firstLine="0"/>
              <w:jc w:val="center"/>
              <w:rPr>
                <w:color w:val="000000"/>
                <w:sz w:val="20"/>
              </w:rPr>
            </w:pPr>
            <w:r w:rsidRPr="00C836D0">
              <w:rPr>
                <w:color w:val="000000"/>
                <w:sz w:val="20"/>
              </w:rPr>
              <w:t>1</w:t>
            </w:r>
          </w:p>
        </w:tc>
        <w:tc>
          <w:tcPr>
            <w:tcW w:w="1944" w:type="pct"/>
            <w:shd w:val="clear" w:color="auto" w:fill="auto"/>
            <w:noWrap/>
            <w:vAlign w:val="center"/>
            <w:hideMark/>
          </w:tcPr>
          <w:p w14:paraId="74E30C3C" w14:textId="77777777" w:rsidR="00492C47" w:rsidRPr="00C836D0" w:rsidRDefault="00492C47" w:rsidP="00492C47">
            <w:pPr>
              <w:keepLines w:val="0"/>
              <w:ind w:firstLine="0"/>
              <w:jc w:val="left"/>
              <w:rPr>
                <w:color w:val="000000"/>
                <w:sz w:val="20"/>
              </w:rPr>
            </w:pPr>
            <w:r w:rsidRPr="00C836D0">
              <w:rPr>
                <w:color w:val="000000"/>
                <w:sz w:val="20"/>
              </w:rPr>
              <w:t>Котельная ст. «Благовещеск-1»</w:t>
            </w:r>
          </w:p>
        </w:tc>
        <w:tc>
          <w:tcPr>
            <w:tcW w:w="1136" w:type="pct"/>
            <w:shd w:val="clear" w:color="auto" w:fill="auto"/>
            <w:noWrap/>
            <w:vAlign w:val="center"/>
            <w:hideMark/>
          </w:tcPr>
          <w:p w14:paraId="45594817" w14:textId="77777777" w:rsidR="00492C47" w:rsidRPr="00C836D0" w:rsidRDefault="00492C47" w:rsidP="00492C47">
            <w:pPr>
              <w:keepLines w:val="0"/>
              <w:ind w:firstLine="0"/>
              <w:jc w:val="center"/>
              <w:rPr>
                <w:color w:val="000000"/>
                <w:sz w:val="20"/>
              </w:rPr>
            </w:pPr>
            <w:r w:rsidRPr="00C836D0">
              <w:rPr>
                <w:color w:val="000000"/>
                <w:sz w:val="20"/>
              </w:rPr>
              <w:t>г. Благовещенск</w:t>
            </w:r>
          </w:p>
        </w:tc>
        <w:tc>
          <w:tcPr>
            <w:tcW w:w="627" w:type="pct"/>
            <w:shd w:val="clear" w:color="auto" w:fill="auto"/>
            <w:noWrap/>
            <w:vAlign w:val="center"/>
            <w:hideMark/>
          </w:tcPr>
          <w:p w14:paraId="0D2F8296" w14:textId="77777777" w:rsidR="00492C47" w:rsidRPr="00C836D0" w:rsidRDefault="00492C47" w:rsidP="00492C47">
            <w:pPr>
              <w:keepLines w:val="0"/>
              <w:ind w:firstLine="0"/>
              <w:jc w:val="center"/>
              <w:rPr>
                <w:color w:val="000000"/>
                <w:sz w:val="20"/>
              </w:rPr>
            </w:pPr>
            <w:r w:rsidRPr="00C836D0">
              <w:rPr>
                <w:color w:val="000000"/>
                <w:sz w:val="20"/>
              </w:rPr>
              <w:t>10,760</w:t>
            </w:r>
          </w:p>
        </w:tc>
        <w:tc>
          <w:tcPr>
            <w:tcW w:w="567" w:type="pct"/>
            <w:shd w:val="clear" w:color="auto" w:fill="auto"/>
            <w:noWrap/>
            <w:vAlign w:val="center"/>
            <w:hideMark/>
          </w:tcPr>
          <w:p w14:paraId="72B15B01" w14:textId="77777777" w:rsidR="00492C47" w:rsidRPr="00C836D0" w:rsidRDefault="00492C47" w:rsidP="00492C47">
            <w:pPr>
              <w:keepLines w:val="0"/>
              <w:ind w:firstLine="0"/>
              <w:jc w:val="center"/>
              <w:rPr>
                <w:color w:val="000000"/>
                <w:sz w:val="20"/>
              </w:rPr>
            </w:pPr>
            <w:r w:rsidRPr="00C836D0">
              <w:rPr>
                <w:color w:val="000000"/>
                <w:sz w:val="20"/>
              </w:rPr>
              <w:t>0,263</w:t>
            </w:r>
          </w:p>
        </w:tc>
        <w:tc>
          <w:tcPr>
            <w:tcW w:w="498" w:type="pct"/>
            <w:shd w:val="clear" w:color="auto" w:fill="auto"/>
            <w:noWrap/>
            <w:vAlign w:val="center"/>
            <w:hideMark/>
          </w:tcPr>
          <w:p w14:paraId="18FD1D24" w14:textId="77777777" w:rsidR="00492C47" w:rsidRPr="00C836D0" w:rsidRDefault="00492C47" w:rsidP="00492C47">
            <w:pPr>
              <w:keepLines w:val="0"/>
              <w:ind w:firstLine="0"/>
              <w:jc w:val="center"/>
              <w:rPr>
                <w:color w:val="000000"/>
                <w:sz w:val="20"/>
              </w:rPr>
            </w:pPr>
            <w:r w:rsidRPr="00C836D0">
              <w:rPr>
                <w:color w:val="000000"/>
                <w:sz w:val="20"/>
              </w:rPr>
              <w:t>10,497</w:t>
            </w:r>
          </w:p>
        </w:tc>
      </w:tr>
      <w:tr w:rsidR="00492C47" w:rsidRPr="00C836D0" w14:paraId="70DBDC86" w14:textId="77777777" w:rsidTr="00C836D0">
        <w:trPr>
          <w:trHeight w:val="264"/>
        </w:trPr>
        <w:tc>
          <w:tcPr>
            <w:tcW w:w="228" w:type="pct"/>
            <w:shd w:val="clear" w:color="000000" w:fill="D9D9D9"/>
            <w:noWrap/>
            <w:vAlign w:val="center"/>
            <w:hideMark/>
          </w:tcPr>
          <w:p w14:paraId="43B6B03C" w14:textId="77777777" w:rsidR="00492C47" w:rsidRPr="00C836D0" w:rsidRDefault="00492C47" w:rsidP="00492C47">
            <w:pPr>
              <w:keepLines w:val="0"/>
              <w:ind w:firstLine="0"/>
              <w:jc w:val="center"/>
              <w:rPr>
                <w:b/>
                <w:bCs/>
                <w:color w:val="000000"/>
                <w:sz w:val="20"/>
              </w:rPr>
            </w:pPr>
            <w:r w:rsidRPr="00C836D0">
              <w:rPr>
                <w:b/>
                <w:bCs/>
                <w:color w:val="000000"/>
                <w:sz w:val="20"/>
              </w:rPr>
              <w:t>6.</w:t>
            </w:r>
          </w:p>
        </w:tc>
        <w:tc>
          <w:tcPr>
            <w:tcW w:w="3081" w:type="pct"/>
            <w:gridSpan w:val="2"/>
            <w:shd w:val="clear" w:color="000000" w:fill="D9D9D9"/>
            <w:noWrap/>
            <w:vAlign w:val="center"/>
            <w:hideMark/>
          </w:tcPr>
          <w:p w14:paraId="5293D738" w14:textId="404550E9" w:rsidR="00492C47" w:rsidRPr="00C836D0" w:rsidRDefault="00492C47" w:rsidP="00492C47">
            <w:pPr>
              <w:keepLines w:val="0"/>
              <w:ind w:firstLine="0"/>
              <w:jc w:val="center"/>
              <w:rPr>
                <w:b/>
                <w:bCs/>
                <w:color w:val="000000"/>
                <w:sz w:val="20"/>
              </w:rPr>
            </w:pPr>
            <w:r w:rsidRPr="00C836D0">
              <w:rPr>
                <w:b/>
                <w:bCs/>
                <w:color w:val="000000"/>
                <w:sz w:val="20"/>
              </w:rPr>
              <w:t>АО «СЗОР»</w:t>
            </w:r>
          </w:p>
        </w:tc>
        <w:tc>
          <w:tcPr>
            <w:tcW w:w="627" w:type="pct"/>
            <w:shd w:val="clear" w:color="000000" w:fill="D9D9D9"/>
            <w:noWrap/>
            <w:vAlign w:val="center"/>
            <w:hideMark/>
          </w:tcPr>
          <w:p w14:paraId="0CB46EFE" w14:textId="77777777" w:rsidR="00492C47" w:rsidRPr="00C836D0" w:rsidRDefault="00492C47" w:rsidP="00492C47">
            <w:pPr>
              <w:keepLines w:val="0"/>
              <w:ind w:firstLine="0"/>
              <w:jc w:val="center"/>
              <w:rPr>
                <w:b/>
                <w:bCs/>
                <w:color w:val="000000"/>
                <w:sz w:val="20"/>
              </w:rPr>
            </w:pPr>
            <w:r w:rsidRPr="00C836D0">
              <w:rPr>
                <w:b/>
                <w:bCs/>
                <w:color w:val="000000"/>
                <w:sz w:val="20"/>
              </w:rPr>
              <w:t>32,000</w:t>
            </w:r>
          </w:p>
        </w:tc>
        <w:tc>
          <w:tcPr>
            <w:tcW w:w="567" w:type="pct"/>
            <w:shd w:val="clear" w:color="000000" w:fill="D9D9D9"/>
            <w:noWrap/>
            <w:vAlign w:val="center"/>
            <w:hideMark/>
          </w:tcPr>
          <w:p w14:paraId="0112AC1E" w14:textId="77777777" w:rsidR="00492C47" w:rsidRPr="00C836D0" w:rsidRDefault="00492C47" w:rsidP="00492C47">
            <w:pPr>
              <w:keepLines w:val="0"/>
              <w:ind w:firstLine="0"/>
              <w:jc w:val="center"/>
              <w:rPr>
                <w:b/>
                <w:bCs/>
                <w:color w:val="000000"/>
                <w:sz w:val="20"/>
              </w:rPr>
            </w:pPr>
            <w:r w:rsidRPr="00C836D0">
              <w:rPr>
                <w:b/>
                <w:bCs/>
                <w:color w:val="000000"/>
                <w:sz w:val="20"/>
              </w:rPr>
              <w:t>0,776</w:t>
            </w:r>
          </w:p>
        </w:tc>
        <w:tc>
          <w:tcPr>
            <w:tcW w:w="498" w:type="pct"/>
            <w:shd w:val="clear" w:color="000000" w:fill="D9D9D9"/>
            <w:noWrap/>
            <w:vAlign w:val="center"/>
            <w:hideMark/>
          </w:tcPr>
          <w:p w14:paraId="4461A3F6" w14:textId="77777777" w:rsidR="00492C47" w:rsidRPr="00C836D0" w:rsidRDefault="00492C47" w:rsidP="00492C47">
            <w:pPr>
              <w:keepLines w:val="0"/>
              <w:ind w:firstLine="0"/>
              <w:jc w:val="center"/>
              <w:rPr>
                <w:b/>
                <w:bCs/>
                <w:color w:val="000000"/>
                <w:sz w:val="20"/>
              </w:rPr>
            </w:pPr>
            <w:r w:rsidRPr="00C836D0">
              <w:rPr>
                <w:b/>
                <w:bCs/>
                <w:color w:val="000000"/>
                <w:sz w:val="20"/>
              </w:rPr>
              <w:t>31,224</w:t>
            </w:r>
          </w:p>
        </w:tc>
      </w:tr>
      <w:tr w:rsidR="00492C47" w:rsidRPr="00C836D0" w14:paraId="3DEF63EC" w14:textId="77777777" w:rsidTr="00C836D0">
        <w:trPr>
          <w:trHeight w:val="264"/>
        </w:trPr>
        <w:tc>
          <w:tcPr>
            <w:tcW w:w="228" w:type="pct"/>
            <w:shd w:val="clear" w:color="auto" w:fill="auto"/>
            <w:noWrap/>
            <w:vAlign w:val="center"/>
            <w:hideMark/>
          </w:tcPr>
          <w:p w14:paraId="3DA7E2E9" w14:textId="77777777" w:rsidR="00492C47" w:rsidRPr="00C836D0" w:rsidRDefault="00492C47" w:rsidP="00492C47">
            <w:pPr>
              <w:keepLines w:val="0"/>
              <w:ind w:firstLine="0"/>
              <w:jc w:val="center"/>
              <w:rPr>
                <w:color w:val="000000"/>
                <w:sz w:val="20"/>
              </w:rPr>
            </w:pPr>
            <w:r w:rsidRPr="00C836D0">
              <w:rPr>
                <w:color w:val="000000"/>
                <w:sz w:val="20"/>
              </w:rPr>
              <w:t>1</w:t>
            </w:r>
          </w:p>
        </w:tc>
        <w:tc>
          <w:tcPr>
            <w:tcW w:w="1944" w:type="pct"/>
            <w:shd w:val="clear" w:color="auto" w:fill="auto"/>
            <w:noWrap/>
            <w:vAlign w:val="center"/>
            <w:hideMark/>
          </w:tcPr>
          <w:p w14:paraId="6CB8E394" w14:textId="77777777" w:rsidR="00492C47" w:rsidRPr="00C836D0" w:rsidRDefault="00492C47" w:rsidP="00492C47">
            <w:pPr>
              <w:keepLines w:val="0"/>
              <w:ind w:firstLine="0"/>
              <w:jc w:val="left"/>
              <w:rPr>
                <w:color w:val="000000"/>
                <w:sz w:val="20"/>
              </w:rPr>
            </w:pPr>
            <w:r w:rsidRPr="00C836D0">
              <w:rPr>
                <w:color w:val="000000"/>
                <w:sz w:val="20"/>
              </w:rPr>
              <w:t>Котельная судостроительного завода</w:t>
            </w:r>
          </w:p>
        </w:tc>
        <w:tc>
          <w:tcPr>
            <w:tcW w:w="1136" w:type="pct"/>
            <w:shd w:val="clear" w:color="auto" w:fill="auto"/>
            <w:noWrap/>
            <w:vAlign w:val="center"/>
            <w:hideMark/>
          </w:tcPr>
          <w:p w14:paraId="0BFF83EE" w14:textId="77777777" w:rsidR="00492C47" w:rsidRPr="00C836D0" w:rsidRDefault="00492C47" w:rsidP="00492C47">
            <w:pPr>
              <w:keepLines w:val="0"/>
              <w:ind w:firstLine="0"/>
              <w:jc w:val="center"/>
              <w:rPr>
                <w:color w:val="000000"/>
                <w:sz w:val="20"/>
              </w:rPr>
            </w:pPr>
            <w:r w:rsidRPr="00C836D0">
              <w:rPr>
                <w:color w:val="000000"/>
                <w:sz w:val="20"/>
              </w:rPr>
              <w:t>г. Благовещенск</w:t>
            </w:r>
          </w:p>
        </w:tc>
        <w:tc>
          <w:tcPr>
            <w:tcW w:w="627" w:type="pct"/>
            <w:shd w:val="clear" w:color="auto" w:fill="auto"/>
            <w:noWrap/>
            <w:vAlign w:val="center"/>
            <w:hideMark/>
          </w:tcPr>
          <w:p w14:paraId="6474E8F2" w14:textId="77777777" w:rsidR="00492C47" w:rsidRPr="00C836D0" w:rsidRDefault="00492C47" w:rsidP="00492C47">
            <w:pPr>
              <w:keepLines w:val="0"/>
              <w:ind w:firstLine="0"/>
              <w:jc w:val="center"/>
              <w:rPr>
                <w:color w:val="000000"/>
                <w:sz w:val="20"/>
              </w:rPr>
            </w:pPr>
            <w:r w:rsidRPr="00C836D0">
              <w:rPr>
                <w:color w:val="000000"/>
                <w:sz w:val="20"/>
              </w:rPr>
              <w:t>32,000</w:t>
            </w:r>
          </w:p>
        </w:tc>
        <w:tc>
          <w:tcPr>
            <w:tcW w:w="567" w:type="pct"/>
            <w:shd w:val="clear" w:color="auto" w:fill="auto"/>
            <w:noWrap/>
            <w:vAlign w:val="center"/>
            <w:hideMark/>
          </w:tcPr>
          <w:p w14:paraId="7419818C" w14:textId="77777777" w:rsidR="00492C47" w:rsidRPr="00C836D0" w:rsidRDefault="00492C47" w:rsidP="00492C47">
            <w:pPr>
              <w:keepLines w:val="0"/>
              <w:ind w:firstLine="0"/>
              <w:jc w:val="center"/>
              <w:rPr>
                <w:color w:val="000000"/>
                <w:sz w:val="20"/>
              </w:rPr>
            </w:pPr>
            <w:r w:rsidRPr="00C836D0">
              <w:rPr>
                <w:color w:val="000000"/>
                <w:sz w:val="20"/>
              </w:rPr>
              <w:t>0,776</w:t>
            </w:r>
          </w:p>
        </w:tc>
        <w:tc>
          <w:tcPr>
            <w:tcW w:w="498" w:type="pct"/>
            <w:shd w:val="clear" w:color="auto" w:fill="auto"/>
            <w:noWrap/>
            <w:vAlign w:val="center"/>
            <w:hideMark/>
          </w:tcPr>
          <w:p w14:paraId="118BDECF" w14:textId="77777777" w:rsidR="00492C47" w:rsidRPr="00C836D0" w:rsidRDefault="00492C47" w:rsidP="00492C47">
            <w:pPr>
              <w:keepLines w:val="0"/>
              <w:ind w:firstLine="0"/>
              <w:jc w:val="center"/>
              <w:rPr>
                <w:color w:val="000000"/>
                <w:sz w:val="20"/>
              </w:rPr>
            </w:pPr>
            <w:r w:rsidRPr="00C836D0">
              <w:rPr>
                <w:color w:val="000000"/>
                <w:sz w:val="20"/>
              </w:rPr>
              <w:t>31,224</w:t>
            </w:r>
          </w:p>
        </w:tc>
      </w:tr>
      <w:tr w:rsidR="00492C47" w:rsidRPr="00C836D0" w14:paraId="68AD61F3" w14:textId="77777777" w:rsidTr="00C836D0">
        <w:trPr>
          <w:trHeight w:val="264"/>
        </w:trPr>
        <w:tc>
          <w:tcPr>
            <w:tcW w:w="228" w:type="pct"/>
            <w:shd w:val="clear" w:color="000000" w:fill="D9D9D9"/>
            <w:noWrap/>
            <w:vAlign w:val="center"/>
            <w:hideMark/>
          </w:tcPr>
          <w:p w14:paraId="23D91B78" w14:textId="77777777" w:rsidR="00492C47" w:rsidRPr="00C836D0" w:rsidRDefault="00492C47" w:rsidP="00492C47">
            <w:pPr>
              <w:keepLines w:val="0"/>
              <w:ind w:firstLine="0"/>
              <w:jc w:val="center"/>
              <w:rPr>
                <w:b/>
                <w:bCs/>
                <w:color w:val="000000"/>
                <w:sz w:val="20"/>
              </w:rPr>
            </w:pPr>
            <w:r w:rsidRPr="00C836D0">
              <w:rPr>
                <w:b/>
                <w:bCs/>
                <w:color w:val="000000"/>
                <w:sz w:val="20"/>
              </w:rPr>
              <w:t>7.</w:t>
            </w:r>
          </w:p>
        </w:tc>
        <w:tc>
          <w:tcPr>
            <w:tcW w:w="3081" w:type="pct"/>
            <w:gridSpan w:val="2"/>
            <w:shd w:val="clear" w:color="000000" w:fill="D9D9D9"/>
            <w:noWrap/>
            <w:vAlign w:val="center"/>
            <w:hideMark/>
          </w:tcPr>
          <w:p w14:paraId="5AFF900D" w14:textId="77777777" w:rsidR="00492C47" w:rsidRPr="00C836D0" w:rsidRDefault="00492C47" w:rsidP="00492C47">
            <w:pPr>
              <w:keepLines w:val="0"/>
              <w:ind w:firstLine="0"/>
              <w:jc w:val="center"/>
              <w:rPr>
                <w:b/>
                <w:bCs/>
                <w:color w:val="000000"/>
                <w:sz w:val="20"/>
              </w:rPr>
            </w:pPr>
            <w:r w:rsidRPr="00C836D0">
              <w:rPr>
                <w:b/>
                <w:bCs/>
                <w:color w:val="000000"/>
                <w:sz w:val="20"/>
              </w:rPr>
              <w:t>ООО «Амурский бройлер»</w:t>
            </w:r>
          </w:p>
        </w:tc>
        <w:tc>
          <w:tcPr>
            <w:tcW w:w="627" w:type="pct"/>
            <w:shd w:val="clear" w:color="000000" w:fill="D9D9D9"/>
            <w:noWrap/>
            <w:vAlign w:val="center"/>
            <w:hideMark/>
          </w:tcPr>
          <w:p w14:paraId="19462B2D" w14:textId="77777777" w:rsidR="00492C47" w:rsidRPr="00C836D0" w:rsidRDefault="00492C47" w:rsidP="00492C47">
            <w:pPr>
              <w:keepLines w:val="0"/>
              <w:ind w:firstLine="0"/>
              <w:jc w:val="center"/>
              <w:rPr>
                <w:b/>
                <w:bCs/>
                <w:color w:val="000000"/>
                <w:sz w:val="20"/>
              </w:rPr>
            </w:pPr>
            <w:r w:rsidRPr="00C836D0">
              <w:rPr>
                <w:b/>
                <w:bCs/>
                <w:color w:val="000000"/>
                <w:sz w:val="20"/>
              </w:rPr>
              <w:t>48,750</w:t>
            </w:r>
          </w:p>
        </w:tc>
        <w:tc>
          <w:tcPr>
            <w:tcW w:w="567" w:type="pct"/>
            <w:shd w:val="clear" w:color="000000" w:fill="D9D9D9"/>
            <w:noWrap/>
            <w:vAlign w:val="center"/>
            <w:hideMark/>
          </w:tcPr>
          <w:p w14:paraId="33F318C4" w14:textId="77777777" w:rsidR="00492C47" w:rsidRPr="00C836D0" w:rsidRDefault="00492C47" w:rsidP="00492C47">
            <w:pPr>
              <w:keepLines w:val="0"/>
              <w:ind w:firstLine="0"/>
              <w:jc w:val="center"/>
              <w:rPr>
                <w:b/>
                <w:bCs/>
                <w:color w:val="000000"/>
                <w:sz w:val="20"/>
              </w:rPr>
            </w:pPr>
            <w:r w:rsidRPr="00C836D0">
              <w:rPr>
                <w:b/>
                <w:bCs/>
                <w:color w:val="000000"/>
                <w:sz w:val="20"/>
              </w:rPr>
              <w:t>1,362</w:t>
            </w:r>
          </w:p>
        </w:tc>
        <w:tc>
          <w:tcPr>
            <w:tcW w:w="498" w:type="pct"/>
            <w:shd w:val="clear" w:color="000000" w:fill="D9D9D9"/>
            <w:noWrap/>
            <w:vAlign w:val="center"/>
            <w:hideMark/>
          </w:tcPr>
          <w:p w14:paraId="1009F29E" w14:textId="77777777" w:rsidR="00492C47" w:rsidRPr="00C836D0" w:rsidRDefault="00492C47" w:rsidP="00492C47">
            <w:pPr>
              <w:keepLines w:val="0"/>
              <w:ind w:firstLine="0"/>
              <w:jc w:val="center"/>
              <w:rPr>
                <w:b/>
                <w:bCs/>
                <w:color w:val="000000"/>
                <w:sz w:val="20"/>
              </w:rPr>
            </w:pPr>
            <w:r w:rsidRPr="00C836D0">
              <w:rPr>
                <w:b/>
                <w:bCs/>
                <w:color w:val="000000"/>
                <w:sz w:val="20"/>
              </w:rPr>
              <w:t>47,388</w:t>
            </w:r>
          </w:p>
        </w:tc>
      </w:tr>
      <w:tr w:rsidR="00492C47" w:rsidRPr="00C836D0" w14:paraId="7764E7FC" w14:textId="77777777" w:rsidTr="00C836D0">
        <w:trPr>
          <w:trHeight w:val="264"/>
        </w:trPr>
        <w:tc>
          <w:tcPr>
            <w:tcW w:w="228" w:type="pct"/>
            <w:shd w:val="clear" w:color="auto" w:fill="auto"/>
            <w:noWrap/>
            <w:vAlign w:val="center"/>
            <w:hideMark/>
          </w:tcPr>
          <w:p w14:paraId="5E939D37" w14:textId="77777777" w:rsidR="00492C47" w:rsidRPr="00C836D0" w:rsidRDefault="00492C47" w:rsidP="00492C47">
            <w:pPr>
              <w:keepLines w:val="0"/>
              <w:ind w:firstLine="0"/>
              <w:jc w:val="center"/>
              <w:rPr>
                <w:color w:val="000000"/>
                <w:sz w:val="20"/>
              </w:rPr>
            </w:pPr>
            <w:r w:rsidRPr="00C836D0">
              <w:rPr>
                <w:color w:val="000000"/>
                <w:sz w:val="20"/>
              </w:rPr>
              <w:t>1</w:t>
            </w:r>
          </w:p>
        </w:tc>
        <w:tc>
          <w:tcPr>
            <w:tcW w:w="1944" w:type="pct"/>
            <w:shd w:val="clear" w:color="auto" w:fill="auto"/>
            <w:noWrap/>
            <w:vAlign w:val="center"/>
            <w:hideMark/>
          </w:tcPr>
          <w:p w14:paraId="60031D12" w14:textId="77777777" w:rsidR="00492C47" w:rsidRPr="00C836D0" w:rsidRDefault="00492C47" w:rsidP="00492C47">
            <w:pPr>
              <w:keepLines w:val="0"/>
              <w:ind w:firstLine="0"/>
              <w:jc w:val="left"/>
              <w:rPr>
                <w:color w:val="000000"/>
                <w:sz w:val="20"/>
              </w:rPr>
            </w:pPr>
            <w:r w:rsidRPr="00C836D0">
              <w:rPr>
                <w:color w:val="000000"/>
                <w:sz w:val="20"/>
              </w:rPr>
              <w:t>Котельная Птицефабрики</w:t>
            </w:r>
          </w:p>
        </w:tc>
        <w:tc>
          <w:tcPr>
            <w:tcW w:w="1136" w:type="pct"/>
            <w:shd w:val="clear" w:color="auto" w:fill="auto"/>
            <w:noWrap/>
            <w:vAlign w:val="center"/>
            <w:hideMark/>
          </w:tcPr>
          <w:p w14:paraId="727F306D" w14:textId="77777777" w:rsidR="00492C47" w:rsidRPr="00C836D0" w:rsidRDefault="00492C47" w:rsidP="00492C47">
            <w:pPr>
              <w:keepLines w:val="0"/>
              <w:ind w:firstLine="0"/>
              <w:jc w:val="center"/>
              <w:rPr>
                <w:color w:val="000000"/>
                <w:sz w:val="20"/>
              </w:rPr>
            </w:pPr>
            <w:r w:rsidRPr="00C836D0">
              <w:rPr>
                <w:color w:val="000000"/>
                <w:sz w:val="20"/>
              </w:rPr>
              <w:t>п. Моховая Падь</w:t>
            </w:r>
          </w:p>
        </w:tc>
        <w:tc>
          <w:tcPr>
            <w:tcW w:w="627" w:type="pct"/>
            <w:shd w:val="clear" w:color="auto" w:fill="auto"/>
            <w:noWrap/>
            <w:vAlign w:val="center"/>
            <w:hideMark/>
          </w:tcPr>
          <w:p w14:paraId="1471AD3A" w14:textId="77777777" w:rsidR="00492C47" w:rsidRPr="00C836D0" w:rsidRDefault="00492C47" w:rsidP="00492C47">
            <w:pPr>
              <w:keepLines w:val="0"/>
              <w:ind w:firstLine="0"/>
              <w:jc w:val="center"/>
              <w:rPr>
                <w:color w:val="000000"/>
                <w:sz w:val="20"/>
              </w:rPr>
            </w:pPr>
            <w:r w:rsidRPr="00C836D0">
              <w:rPr>
                <w:color w:val="000000"/>
                <w:sz w:val="20"/>
              </w:rPr>
              <w:t>48,750</w:t>
            </w:r>
          </w:p>
        </w:tc>
        <w:tc>
          <w:tcPr>
            <w:tcW w:w="567" w:type="pct"/>
            <w:shd w:val="clear" w:color="auto" w:fill="auto"/>
            <w:noWrap/>
            <w:vAlign w:val="center"/>
            <w:hideMark/>
          </w:tcPr>
          <w:p w14:paraId="680F45A3" w14:textId="77777777" w:rsidR="00492C47" w:rsidRPr="00C836D0" w:rsidRDefault="00492C47" w:rsidP="00492C47">
            <w:pPr>
              <w:keepLines w:val="0"/>
              <w:ind w:firstLine="0"/>
              <w:jc w:val="center"/>
              <w:rPr>
                <w:color w:val="000000"/>
                <w:sz w:val="20"/>
              </w:rPr>
            </w:pPr>
            <w:r w:rsidRPr="00C836D0">
              <w:rPr>
                <w:color w:val="000000"/>
                <w:sz w:val="20"/>
              </w:rPr>
              <w:t>1,362</w:t>
            </w:r>
          </w:p>
        </w:tc>
        <w:tc>
          <w:tcPr>
            <w:tcW w:w="498" w:type="pct"/>
            <w:shd w:val="clear" w:color="auto" w:fill="auto"/>
            <w:noWrap/>
            <w:vAlign w:val="center"/>
            <w:hideMark/>
          </w:tcPr>
          <w:p w14:paraId="2CEF6791" w14:textId="77777777" w:rsidR="00492C47" w:rsidRPr="00C836D0" w:rsidRDefault="00492C47" w:rsidP="00492C47">
            <w:pPr>
              <w:keepLines w:val="0"/>
              <w:ind w:firstLine="0"/>
              <w:jc w:val="center"/>
              <w:rPr>
                <w:color w:val="000000"/>
                <w:sz w:val="20"/>
              </w:rPr>
            </w:pPr>
            <w:r w:rsidRPr="00C836D0">
              <w:rPr>
                <w:color w:val="000000"/>
                <w:sz w:val="20"/>
              </w:rPr>
              <w:t>47,388</w:t>
            </w:r>
          </w:p>
        </w:tc>
      </w:tr>
      <w:tr w:rsidR="00492C47" w:rsidRPr="00C836D0" w14:paraId="5FB7DBD6" w14:textId="77777777" w:rsidTr="00C836D0">
        <w:trPr>
          <w:trHeight w:val="264"/>
        </w:trPr>
        <w:tc>
          <w:tcPr>
            <w:tcW w:w="228" w:type="pct"/>
            <w:shd w:val="clear" w:color="000000" w:fill="D9D9D9"/>
            <w:noWrap/>
            <w:vAlign w:val="center"/>
            <w:hideMark/>
          </w:tcPr>
          <w:p w14:paraId="7524A53B" w14:textId="77777777" w:rsidR="00492C47" w:rsidRPr="00C836D0" w:rsidRDefault="00492C47" w:rsidP="00492C47">
            <w:pPr>
              <w:keepLines w:val="0"/>
              <w:ind w:firstLine="0"/>
              <w:jc w:val="center"/>
              <w:rPr>
                <w:b/>
                <w:bCs/>
                <w:color w:val="000000"/>
                <w:sz w:val="20"/>
              </w:rPr>
            </w:pPr>
            <w:r w:rsidRPr="00C836D0">
              <w:rPr>
                <w:b/>
                <w:bCs/>
                <w:color w:val="000000"/>
                <w:sz w:val="20"/>
              </w:rPr>
              <w:t>8.</w:t>
            </w:r>
          </w:p>
        </w:tc>
        <w:tc>
          <w:tcPr>
            <w:tcW w:w="3081" w:type="pct"/>
            <w:gridSpan w:val="2"/>
            <w:shd w:val="clear" w:color="000000" w:fill="D9D9D9"/>
            <w:noWrap/>
            <w:vAlign w:val="center"/>
            <w:hideMark/>
          </w:tcPr>
          <w:p w14:paraId="19E3BDD9" w14:textId="77777777" w:rsidR="00492C47" w:rsidRPr="00C836D0" w:rsidRDefault="00492C47" w:rsidP="00492C47">
            <w:pPr>
              <w:keepLines w:val="0"/>
              <w:ind w:firstLine="0"/>
              <w:jc w:val="center"/>
              <w:rPr>
                <w:b/>
                <w:bCs/>
                <w:color w:val="000000"/>
                <w:sz w:val="20"/>
              </w:rPr>
            </w:pPr>
            <w:r w:rsidRPr="00C836D0">
              <w:rPr>
                <w:b/>
                <w:bCs/>
                <w:color w:val="000000"/>
                <w:sz w:val="20"/>
              </w:rPr>
              <w:t>ООО «БЗСМ»</w:t>
            </w:r>
          </w:p>
        </w:tc>
        <w:tc>
          <w:tcPr>
            <w:tcW w:w="627" w:type="pct"/>
            <w:shd w:val="clear" w:color="000000" w:fill="D9D9D9"/>
            <w:noWrap/>
            <w:vAlign w:val="center"/>
            <w:hideMark/>
          </w:tcPr>
          <w:p w14:paraId="50F6F995" w14:textId="77777777" w:rsidR="00492C47" w:rsidRPr="00C836D0" w:rsidRDefault="00492C47" w:rsidP="00492C47">
            <w:pPr>
              <w:keepLines w:val="0"/>
              <w:ind w:firstLine="0"/>
              <w:jc w:val="center"/>
              <w:rPr>
                <w:b/>
                <w:bCs/>
                <w:color w:val="000000"/>
                <w:sz w:val="20"/>
              </w:rPr>
            </w:pPr>
            <w:r w:rsidRPr="00C836D0">
              <w:rPr>
                <w:b/>
                <w:bCs/>
                <w:color w:val="000000"/>
                <w:sz w:val="20"/>
              </w:rPr>
              <w:t>19,230</w:t>
            </w:r>
          </w:p>
        </w:tc>
        <w:tc>
          <w:tcPr>
            <w:tcW w:w="567" w:type="pct"/>
            <w:shd w:val="clear" w:color="000000" w:fill="D9D9D9"/>
            <w:noWrap/>
            <w:vAlign w:val="center"/>
            <w:hideMark/>
          </w:tcPr>
          <w:p w14:paraId="2DD1BB79" w14:textId="77777777" w:rsidR="00492C47" w:rsidRPr="00C836D0" w:rsidRDefault="00492C47" w:rsidP="00492C47">
            <w:pPr>
              <w:keepLines w:val="0"/>
              <w:ind w:firstLine="0"/>
              <w:jc w:val="center"/>
              <w:rPr>
                <w:b/>
                <w:bCs/>
                <w:color w:val="000000"/>
                <w:sz w:val="20"/>
              </w:rPr>
            </w:pPr>
            <w:r w:rsidRPr="00C836D0">
              <w:rPr>
                <w:b/>
                <w:bCs/>
                <w:color w:val="000000"/>
                <w:sz w:val="20"/>
              </w:rPr>
              <w:t>0,345</w:t>
            </w:r>
          </w:p>
        </w:tc>
        <w:tc>
          <w:tcPr>
            <w:tcW w:w="498" w:type="pct"/>
            <w:shd w:val="clear" w:color="000000" w:fill="D9D9D9"/>
            <w:noWrap/>
            <w:vAlign w:val="center"/>
            <w:hideMark/>
          </w:tcPr>
          <w:p w14:paraId="6211CB79" w14:textId="77777777" w:rsidR="00492C47" w:rsidRPr="00C836D0" w:rsidRDefault="00492C47" w:rsidP="00492C47">
            <w:pPr>
              <w:keepLines w:val="0"/>
              <w:ind w:firstLine="0"/>
              <w:jc w:val="center"/>
              <w:rPr>
                <w:b/>
                <w:bCs/>
                <w:color w:val="000000"/>
                <w:sz w:val="20"/>
              </w:rPr>
            </w:pPr>
            <w:r w:rsidRPr="00C836D0">
              <w:rPr>
                <w:b/>
                <w:bCs/>
                <w:color w:val="000000"/>
                <w:sz w:val="20"/>
              </w:rPr>
              <w:t>18,885</w:t>
            </w:r>
          </w:p>
        </w:tc>
      </w:tr>
      <w:tr w:rsidR="00492C47" w:rsidRPr="00C836D0" w14:paraId="383DF132" w14:textId="77777777" w:rsidTr="00C836D0">
        <w:trPr>
          <w:trHeight w:val="264"/>
        </w:trPr>
        <w:tc>
          <w:tcPr>
            <w:tcW w:w="228" w:type="pct"/>
            <w:shd w:val="clear" w:color="auto" w:fill="auto"/>
            <w:noWrap/>
            <w:vAlign w:val="center"/>
            <w:hideMark/>
          </w:tcPr>
          <w:p w14:paraId="2B799CC0" w14:textId="77777777" w:rsidR="00492C47" w:rsidRPr="00C836D0" w:rsidRDefault="00492C47" w:rsidP="00492C47">
            <w:pPr>
              <w:keepLines w:val="0"/>
              <w:ind w:firstLine="0"/>
              <w:jc w:val="center"/>
              <w:rPr>
                <w:color w:val="000000"/>
                <w:sz w:val="20"/>
              </w:rPr>
            </w:pPr>
            <w:r w:rsidRPr="00C836D0">
              <w:rPr>
                <w:color w:val="000000"/>
                <w:sz w:val="20"/>
              </w:rPr>
              <w:t>1</w:t>
            </w:r>
          </w:p>
        </w:tc>
        <w:tc>
          <w:tcPr>
            <w:tcW w:w="1944" w:type="pct"/>
            <w:shd w:val="clear" w:color="auto" w:fill="auto"/>
            <w:noWrap/>
            <w:vAlign w:val="center"/>
            <w:hideMark/>
          </w:tcPr>
          <w:p w14:paraId="737F3CD3" w14:textId="77777777" w:rsidR="00492C47" w:rsidRPr="00C836D0" w:rsidRDefault="00492C47" w:rsidP="00492C47">
            <w:pPr>
              <w:keepLines w:val="0"/>
              <w:ind w:firstLine="0"/>
              <w:jc w:val="left"/>
              <w:rPr>
                <w:color w:val="000000"/>
                <w:sz w:val="20"/>
              </w:rPr>
            </w:pPr>
            <w:r w:rsidRPr="00C836D0">
              <w:rPr>
                <w:color w:val="000000"/>
                <w:sz w:val="20"/>
              </w:rPr>
              <w:t>Котельная завода строительных материалов</w:t>
            </w:r>
          </w:p>
        </w:tc>
        <w:tc>
          <w:tcPr>
            <w:tcW w:w="1136" w:type="pct"/>
            <w:shd w:val="clear" w:color="auto" w:fill="auto"/>
            <w:noWrap/>
            <w:vAlign w:val="center"/>
            <w:hideMark/>
          </w:tcPr>
          <w:p w14:paraId="734D6B00" w14:textId="77777777" w:rsidR="00492C47" w:rsidRPr="00C836D0" w:rsidRDefault="00492C47" w:rsidP="00492C47">
            <w:pPr>
              <w:keepLines w:val="0"/>
              <w:ind w:firstLine="0"/>
              <w:jc w:val="center"/>
              <w:rPr>
                <w:color w:val="000000"/>
                <w:sz w:val="20"/>
              </w:rPr>
            </w:pPr>
            <w:r w:rsidRPr="00C836D0">
              <w:rPr>
                <w:color w:val="000000"/>
                <w:sz w:val="20"/>
              </w:rPr>
              <w:t>с. Белогорье</w:t>
            </w:r>
          </w:p>
        </w:tc>
        <w:tc>
          <w:tcPr>
            <w:tcW w:w="627" w:type="pct"/>
            <w:shd w:val="clear" w:color="auto" w:fill="auto"/>
            <w:noWrap/>
            <w:vAlign w:val="center"/>
            <w:hideMark/>
          </w:tcPr>
          <w:p w14:paraId="7C0EE50B" w14:textId="77777777" w:rsidR="00492C47" w:rsidRPr="00C836D0" w:rsidRDefault="00492C47" w:rsidP="00492C47">
            <w:pPr>
              <w:keepLines w:val="0"/>
              <w:ind w:firstLine="0"/>
              <w:jc w:val="center"/>
              <w:rPr>
                <w:color w:val="000000"/>
                <w:sz w:val="20"/>
              </w:rPr>
            </w:pPr>
            <w:r w:rsidRPr="00C836D0">
              <w:rPr>
                <w:color w:val="000000"/>
                <w:sz w:val="20"/>
              </w:rPr>
              <w:t>19,230</w:t>
            </w:r>
          </w:p>
        </w:tc>
        <w:tc>
          <w:tcPr>
            <w:tcW w:w="567" w:type="pct"/>
            <w:shd w:val="clear" w:color="auto" w:fill="auto"/>
            <w:noWrap/>
            <w:vAlign w:val="center"/>
            <w:hideMark/>
          </w:tcPr>
          <w:p w14:paraId="6275D58C" w14:textId="77777777" w:rsidR="00492C47" w:rsidRPr="00C836D0" w:rsidRDefault="00492C47" w:rsidP="00492C47">
            <w:pPr>
              <w:keepLines w:val="0"/>
              <w:ind w:firstLine="0"/>
              <w:jc w:val="center"/>
              <w:rPr>
                <w:color w:val="000000"/>
                <w:sz w:val="20"/>
              </w:rPr>
            </w:pPr>
            <w:r w:rsidRPr="00C836D0">
              <w:rPr>
                <w:color w:val="000000"/>
                <w:sz w:val="20"/>
              </w:rPr>
              <w:t>0,345</w:t>
            </w:r>
          </w:p>
        </w:tc>
        <w:tc>
          <w:tcPr>
            <w:tcW w:w="498" w:type="pct"/>
            <w:shd w:val="clear" w:color="auto" w:fill="auto"/>
            <w:noWrap/>
            <w:vAlign w:val="center"/>
            <w:hideMark/>
          </w:tcPr>
          <w:p w14:paraId="5D8E541E" w14:textId="77777777" w:rsidR="00492C47" w:rsidRPr="00C836D0" w:rsidRDefault="00492C47" w:rsidP="00492C47">
            <w:pPr>
              <w:keepLines w:val="0"/>
              <w:ind w:firstLine="0"/>
              <w:jc w:val="center"/>
              <w:rPr>
                <w:color w:val="000000"/>
                <w:sz w:val="20"/>
              </w:rPr>
            </w:pPr>
            <w:r w:rsidRPr="00C836D0">
              <w:rPr>
                <w:color w:val="000000"/>
                <w:sz w:val="20"/>
              </w:rPr>
              <w:t>18,885</w:t>
            </w:r>
          </w:p>
        </w:tc>
      </w:tr>
      <w:tr w:rsidR="005A17A2" w:rsidRPr="00C836D0" w14:paraId="3D5903EB" w14:textId="77777777" w:rsidTr="00C836D0">
        <w:trPr>
          <w:trHeight w:val="264"/>
        </w:trPr>
        <w:tc>
          <w:tcPr>
            <w:tcW w:w="228" w:type="pct"/>
            <w:shd w:val="clear" w:color="000000" w:fill="D9D9D9"/>
            <w:noWrap/>
            <w:vAlign w:val="center"/>
            <w:hideMark/>
          </w:tcPr>
          <w:p w14:paraId="3B5ACD07" w14:textId="584DDD67" w:rsidR="005A17A2" w:rsidRPr="00C836D0" w:rsidRDefault="005A17A2" w:rsidP="005A17A2">
            <w:pPr>
              <w:keepLines w:val="0"/>
              <w:ind w:firstLine="0"/>
              <w:jc w:val="center"/>
              <w:rPr>
                <w:color w:val="000000"/>
                <w:sz w:val="20"/>
              </w:rPr>
            </w:pPr>
            <w:r w:rsidRPr="00C836D0">
              <w:rPr>
                <w:color w:val="000000"/>
                <w:sz w:val="20"/>
              </w:rPr>
              <w:t> 9.</w:t>
            </w:r>
          </w:p>
        </w:tc>
        <w:tc>
          <w:tcPr>
            <w:tcW w:w="1944" w:type="pct"/>
            <w:shd w:val="clear" w:color="000000" w:fill="D9D9D9"/>
            <w:vAlign w:val="center"/>
            <w:hideMark/>
          </w:tcPr>
          <w:p w14:paraId="2578526C" w14:textId="77777777" w:rsidR="005A17A2" w:rsidRPr="00C836D0" w:rsidRDefault="005A17A2" w:rsidP="005A17A2">
            <w:pPr>
              <w:keepLines w:val="0"/>
              <w:ind w:firstLine="0"/>
              <w:jc w:val="center"/>
              <w:rPr>
                <w:b/>
                <w:bCs/>
                <w:color w:val="000000"/>
                <w:sz w:val="20"/>
              </w:rPr>
            </w:pPr>
            <w:r w:rsidRPr="00C836D0">
              <w:rPr>
                <w:b/>
                <w:bCs/>
                <w:color w:val="000000"/>
                <w:sz w:val="20"/>
              </w:rPr>
              <w:t>АО «Дальневосточная распределительная сетевая компания»</w:t>
            </w:r>
          </w:p>
        </w:tc>
        <w:tc>
          <w:tcPr>
            <w:tcW w:w="1136" w:type="pct"/>
            <w:shd w:val="clear" w:color="000000" w:fill="D9D9D9"/>
            <w:noWrap/>
            <w:vAlign w:val="center"/>
            <w:hideMark/>
          </w:tcPr>
          <w:p w14:paraId="13FEBAA6" w14:textId="77777777" w:rsidR="005A17A2" w:rsidRPr="00C836D0" w:rsidRDefault="005A17A2" w:rsidP="005A17A2">
            <w:pPr>
              <w:keepLines w:val="0"/>
              <w:ind w:firstLine="0"/>
              <w:jc w:val="center"/>
              <w:rPr>
                <w:color w:val="000000"/>
                <w:sz w:val="20"/>
              </w:rPr>
            </w:pPr>
            <w:r w:rsidRPr="00C836D0">
              <w:rPr>
                <w:color w:val="000000"/>
                <w:sz w:val="20"/>
              </w:rPr>
              <w:t> </w:t>
            </w:r>
          </w:p>
        </w:tc>
        <w:tc>
          <w:tcPr>
            <w:tcW w:w="627" w:type="pct"/>
            <w:shd w:val="clear" w:color="000000" w:fill="D9D9D9"/>
            <w:noWrap/>
            <w:vAlign w:val="center"/>
            <w:hideMark/>
          </w:tcPr>
          <w:p w14:paraId="2E4B3BBC" w14:textId="77777777"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c>
          <w:tcPr>
            <w:tcW w:w="567" w:type="pct"/>
            <w:shd w:val="clear" w:color="000000" w:fill="D9D9D9"/>
            <w:noWrap/>
            <w:vAlign w:val="center"/>
            <w:hideMark/>
          </w:tcPr>
          <w:p w14:paraId="173F7570" w14:textId="77777777"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c>
          <w:tcPr>
            <w:tcW w:w="498" w:type="pct"/>
            <w:shd w:val="clear" w:color="000000" w:fill="D9D9D9"/>
            <w:noWrap/>
            <w:vAlign w:val="center"/>
            <w:hideMark/>
          </w:tcPr>
          <w:p w14:paraId="788910DE" w14:textId="7778625B"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r>
      <w:tr w:rsidR="005A17A2" w:rsidRPr="00C836D0" w14:paraId="6DEC40D2" w14:textId="77777777" w:rsidTr="00C836D0">
        <w:trPr>
          <w:trHeight w:val="264"/>
        </w:trPr>
        <w:tc>
          <w:tcPr>
            <w:tcW w:w="228" w:type="pct"/>
            <w:shd w:val="clear" w:color="auto" w:fill="auto"/>
            <w:noWrap/>
            <w:vAlign w:val="center"/>
            <w:hideMark/>
          </w:tcPr>
          <w:p w14:paraId="1AF81E2C" w14:textId="5BB1DDDA" w:rsidR="005A17A2" w:rsidRPr="00C836D0" w:rsidRDefault="005A17A2" w:rsidP="005A17A2">
            <w:pPr>
              <w:keepLines w:val="0"/>
              <w:ind w:firstLine="0"/>
              <w:jc w:val="center"/>
              <w:rPr>
                <w:color w:val="000000"/>
                <w:sz w:val="20"/>
              </w:rPr>
            </w:pPr>
            <w:r w:rsidRPr="00C836D0">
              <w:rPr>
                <w:color w:val="000000"/>
                <w:sz w:val="20"/>
              </w:rPr>
              <w:t>1 </w:t>
            </w:r>
          </w:p>
        </w:tc>
        <w:tc>
          <w:tcPr>
            <w:tcW w:w="1944" w:type="pct"/>
            <w:shd w:val="clear" w:color="auto" w:fill="auto"/>
            <w:noWrap/>
            <w:vAlign w:val="center"/>
            <w:hideMark/>
          </w:tcPr>
          <w:p w14:paraId="3BAA429F" w14:textId="77777777" w:rsidR="005A17A2" w:rsidRPr="00C836D0" w:rsidRDefault="005A17A2" w:rsidP="005A17A2">
            <w:pPr>
              <w:keepLines w:val="0"/>
              <w:ind w:firstLine="0"/>
              <w:jc w:val="left"/>
              <w:rPr>
                <w:color w:val="000000"/>
                <w:sz w:val="20"/>
              </w:rPr>
            </w:pPr>
            <w:r w:rsidRPr="00C836D0">
              <w:rPr>
                <w:color w:val="000000"/>
                <w:sz w:val="20"/>
              </w:rPr>
              <w:t>Котельная п. Мухинка</w:t>
            </w:r>
          </w:p>
        </w:tc>
        <w:tc>
          <w:tcPr>
            <w:tcW w:w="1136" w:type="pct"/>
            <w:shd w:val="clear" w:color="auto" w:fill="auto"/>
            <w:noWrap/>
            <w:vAlign w:val="center"/>
            <w:hideMark/>
          </w:tcPr>
          <w:p w14:paraId="0DCA8FED" w14:textId="77777777" w:rsidR="005A17A2" w:rsidRPr="00C836D0" w:rsidRDefault="005A17A2" w:rsidP="005A17A2">
            <w:pPr>
              <w:keepLines w:val="0"/>
              <w:ind w:firstLine="0"/>
              <w:jc w:val="center"/>
              <w:rPr>
                <w:color w:val="000000"/>
                <w:sz w:val="20"/>
              </w:rPr>
            </w:pPr>
            <w:r w:rsidRPr="00C836D0">
              <w:rPr>
                <w:color w:val="000000"/>
                <w:sz w:val="20"/>
              </w:rPr>
              <w:t>п. Мухинка</w:t>
            </w:r>
          </w:p>
        </w:tc>
        <w:tc>
          <w:tcPr>
            <w:tcW w:w="627" w:type="pct"/>
            <w:shd w:val="clear" w:color="auto" w:fill="auto"/>
            <w:noWrap/>
            <w:vAlign w:val="center"/>
            <w:hideMark/>
          </w:tcPr>
          <w:p w14:paraId="2F00397C" w14:textId="77777777"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c>
          <w:tcPr>
            <w:tcW w:w="567" w:type="pct"/>
            <w:shd w:val="clear" w:color="auto" w:fill="auto"/>
            <w:noWrap/>
            <w:vAlign w:val="center"/>
            <w:hideMark/>
          </w:tcPr>
          <w:p w14:paraId="36AA2157" w14:textId="77777777"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c>
          <w:tcPr>
            <w:tcW w:w="498" w:type="pct"/>
            <w:shd w:val="clear" w:color="auto" w:fill="auto"/>
            <w:noWrap/>
            <w:vAlign w:val="center"/>
            <w:hideMark/>
          </w:tcPr>
          <w:p w14:paraId="37CDD189" w14:textId="30822B5E"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r>
      <w:tr w:rsidR="00492C47" w:rsidRPr="00C836D0" w14:paraId="321D002A" w14:textId="77777777" w:rsidTr="00C836D0">
        <w:trPr>
          <w:trHeight w:val="264"/>
        </w:trPr>
        <w:tc>
          <w:tcPr>
            <w:tcW w:w="228" w:type="pct"/>
            <w:shd w:val="clear" w:color="000000" w:fill="D9D9D9"/>
            <w:noWrap/>
            <w:vAlign w:val="center"/>
            <w:hideMark/>
          </w:tcPr>
          <w:p w14:paraId="1B7FA024" w14:textId="57C19FAC" w:rsidR="00492C47" w:rsidRPr="00C836D0" w:rsidRDefault="00492C47" w:rsidP="00492C47">
            <w:pPr>
              <w:keepLines w:val="0"/>
              <w:ind w:firstLine="0"/>
              <w:jc w:val="center"/>
              <w:rPr>
                <w:color w:val="000000"/>
                <w:sz w:val="20"/>
              </w:rPr>
            </w:pPr>
            <w:r w:rsidRPr="00C836D0">
              <w:rPr>
                <w:color w:val="000000"/>
                <w:sz w:val="20"/>
              </w:rPr>
              <w:t> 10.</w:t>
            </w:r>
          </w:p>
        </w:tc>
        <w:tc>
          <w:tcPr>
            <w:tcW w:w="1944" w:type="pct"/>
            <w:shd w:val="clear" w:color="000000" w:fill="D9D9D9"/>
            <w:noWrap/>
            <w:vAlign w:val="center"/>
            <w:hideMark/>
          </w:tcPr>
          <w:p w14:paraId="0A2F55A1" w14:textId="77777777" w:rsidR="00492C47" w:rsidRPr="00C836D0" w:rsidRDefault="00492C47" w:rsidP="00492C47">
            <w:pPr>
              <w:keepLines w:val="0"/>
              <w:ind w:firstLine="0"/>
              <w:jc w:val="left"/>
              <w:rPr>
                <w:b/>
                <w:bCs/>
                <w:color w:val="000000"/>
                <w:sz w:val="20"/>
              </w:rPr>
            </w:pPr>
            <w:r w:rsidRPr="00C836D0">
              <w:rPr>
                <w:b/>
                <w:bCs/>
                <w:color w:val="000000"/>
                <w:sz w:val="20"/>
              </w:rPr>
              <w:t>ГАУ Амурской области «Амурская авиабаза»</w:t>
            </w:r>
          </w:p>
        </w:tc>
        <w:tc>
          <w:tcPr>
            <w:tcW w:w="1136" w:type="pct"/>
            <w:shd w:val="clear" w:color="000000" w:fill="D9D9D9"/>
            <w:noWrap/>
            <w:vAlign w:val="center"/>
            <w:hideMark/>
          </w:tcPr>
          <w:p w14:paraId="54F4BF14" w14:textId="77777777" w:rsidR="00492C47" w:rsidRPr="00C836D0" w:rsidRDefault="00492C47" w:rsidP="00492C47">
            <w:pPr>
              <w:keepLines w:val="0"/>
              <w:ind w:firstLine="0"/>
              <w:jc w:val="center"/>
              <w:rPr>
                <w:color w:val="000000"/>
                <w:sz w:val="20"/>
              </w:rPr>
            </w:pPr>
            <w:r w:rsidRPr="00C836D0">
              <w:rPr>
                <w:color w:val="000000"/>
                <w:sz w:val="20"/>
              </w:rPr>
              <w:t> </w:t>
            </w:r>
          </w:p>
        </w:tc>
        <w:tc>
          <w:tcPr>
            <w:tcW w:w="627" w:type="pct"/>
            <w:shd w:val="clear" w:color="000000" w:fill="D9D9D9"/>
            <w:noWrap/>
            <w:vAlign w:val="center"/>
            <w:hideMark/>
          </w:tcPr>
          <w:p w14:paraId="4C5347F1" w14:textId="77777777" w:rsidR="00492C47" w:rsidRPr="00C836D0" w:rsidRDefault="00492C47" w:rsidP="00492C47">
            <w:pPr>
              <w:keepLines w:val="0"/>
              <w:ind w:firstLine="0"/>
              <w:jc w:val="center"/>
              <w:rPr>
                <w:color w:val="000000"/>
                <w:sz w:val="20"/>
              </w:rPr>
            </w:pPr>
            <w:r w:rsidRPr="00C836D0">
              <w:rPr>
                <w:color w:val="000000"/>
                <w:sz w:val="20"/>
              </w:rPr>
              <w:t>1,380</w:t>
            </w:r>
          </w:p>
        </w:tc>
        <w:tc>
          <w:tcPr>
            <w:tcW w:w="567" w:type="pct"/>
            <w:shd w:val="clear" w:color="000000" w:fill="D9D9D9"/>
            <w:noWrap/>
            <w:vAlign w:val="center"/>
            <w:hideMark/>
          </w:tcPr>
          <w:p w14:paraId="31FBD50C" w14:textId="77777777" w:rsidR="00492C47" w:rsidRPr="00C836D0" w:rsidRDefault="00492C47" w:rsidP="00492C47">
            <w:pPr>
              <w:keepLines w:val="0"/>
              <w:ind w:firstLine="0"/>
              <w:jc w:val="center"/>
              <w:rPr>
                <w:color w:val="000000"/>
                <w:sz w:val="20"/>
              </w:rPr>
            </w:pPr>
            <w:r w:rsidRPr="00C836D0">
              <w:rPr>
                <w:color w:val="000000"/>
                <w:sz w:val="20"/>
              </w:rPr>
              <w:t>0,007</w:t>
            </w:r>
          </w:p>
        </w:tc>
        <w:tc>
          <w:tcPr>
            <w:tcW w:w="498" w:type="pct"/>
            <w:shd w:val="clear" w:color="000000" w:fill="D9D9D9"/>
            <w:noWrap/>
            <w:vAlign w:val="center"/>
            <w:hideMark/>
          </w:tcPr>
          <w:p w14:paraId="252907CD" w14:textId="77777777" w:rsidR="00492C47" w:rsidRPr="00C836D0" w:rsidRDefault="00492C47" w:rsidP="00492C47">
            <w:pPr>
              <w:keepLines w:val="0"/>
              <w:ind w:firstLine="0"/>
              <w:jc w:val="center"/>
              <w:rPr>
                <w:color w:val="000000"/>
                <w:sz w:val="20"/>
              </w:rPr>
            </w:pPr>
            <w:r w:rsidRPr="00C836D0">
              <w:rPr>
                <w:color w:val="000000"/>
                <w:sz w:val="20"/>
              </w:rPr>
              <w:t>1,373</w:t>
            </w:r>
          </w:p>
        </w:tc>
      </w:tr>
      <w:tr w:rsidR="00492C47" w:rsidRPr="00C836D0" w14:paraId="381A6121" w14:textId="77777777" w:rsidTr="00C836D0">
        <w:trPr>
          <w:trHeight w:val="264"/>
        </w:trPr>
        <w:tc>
          <w:tcPr>
            <w:tcW w:w="228" w:type="pct"/>
            <w:shd w:val="clear" w:color="auto" w:fill="auto"/>
            <w:noWrap/>
            <w:vAlign w:val="center"/>
            <w:hideMark/>
          </w:tcPr>
          <w:p w14:paraId="1D9C2A0B" w14:textId="3A1774B5" w:rsidR="00492C47" w:rsidRPr="00C836D0" w:rsidRDefault="00492C47" w:rsidP="00492C47">
            <w:pPr>
              <w:keepLines w:val="0"/>
              <w:ind w:firstLine="0"/>
              <w:jc w:val="center"/>
              <w:rPr>
                <w:color w:val="000000"/>
                <w:sz w:val="20"/>
              </w:rPr>
            </w:pPr>
            <w:r w:rsidRPr="00C836D0">
              <w:rPr>
                <w:color w:val="000000"/>
                <w:sz w:val="20"/>
              </w:rPr>
              <w:t>1 </w:t>
            </w:r>
          </w:p>
        </w:tc>
        <w:tc>
          <w:tcPr>
            <w:tcW w:w="1944" w:type="pct"/>
            <w:shd w:val="clear" w:color="auto" w:fill="auto"/>
            <w:noWrap/>
            <w:vAlign w:val="center"/>
            <w:hideMark/>
          </w:tcPr>
          <w:p w14:paraId="0B05B939" w14:textId="77777777" w:rsidR="00492C47" w:rsidRPr="00C836D0" w:rsidRDefault="00492C47" w:rsidP="00492C47">
            <w:pPr>
              <w:keepLines w:val="0"/>
              <w:ind w:firstLine="0"/>
              <w:jc w:val="left"/>
              <w:rPr>
                <w:color w:val="000000"/>
                <w:sz w:val="20"/>
              </w:rPr>
            </w:pPr>
            <w:r w:rsidRPr="00C836D0">
              <w:rPr>
                <w:color w:val="000000"/>
                <w:sz w:val="20"/>
              </w:rPr>
              <w:t>Котельная «Амурская авиабаза»</w:t>
            </w:r>
          </w:p>
        </w:tc>
        <w:tc>
          <w:tcPr>
            <w:tcW w:w="1136" w:type="pct"/>
            <w:shd w:val="clear" w:color="auto" w:fill="auto"/>
            <w:noWrap/>
            <w:vAlign w:val="center"/>
            <w:hideMark/>
          </w:tcPr>
          <w:p w14:paraId="759F6F49" w14:textId="77777777" w:rsidR="00492C47" w:rsidRPr="00C836D0" w:rsidRDefault="00492C47" w:rsidP="00492C47">
            <w:pPr>
              <w:keepLines w:val="0"/>
              <w:ind w:firstLine="0"/>
              <w:jc w:val="center"/>
              <w:rPr>
                <w:color w:val="000000"/>
                <w:sz w:val="20"/>
              </w:rPr>
            </w:pPr>
            <w:r w:rsidRPr="00C836D0">
              <w:rPr>
                <w:color w:val="000000"/>
                <w:sz w:val="20"/>
              </w:rPr>
              <w:t>г. Благовещенск</w:t>
            </w:r>
          </w:p>
        </w:tc>
        <w:tc>
          <w:tcPr>
            <w:tcW w:w="627" w:type="pct"/>
            <w:shd w:val="clear" w:color="auto" w:fill="auto"/>
            <w:noWrap/>
            <w:vAlign w:val="center"/>
            <w:hideMark/>
          </w:tcPr>
          <w:p w14:paraId="007D2A7A" w14:textId="77777777" w:rsidR="00492C47" w:rsidRPr="00C836D0" w:rsidRDefault="00492C47" w:rsidP="00492C47">
            <w:pPr>
              <w:keepLines w:val="0"/>
              <w:ind w:firstLine="0"/>
              <w:jc w:val="center"/>
              <w:rPr>
                <w:color w:val="000000"/>
                <w:sz w:val="20"/>
              </w:rPr>
            </w:pPr>
            <w:r w:rsidRPr="00C836D0">
              <w:rPr>
                <w:color w:val="000000"/>
                <w:sz w:val="20"/>
              </w:rPr>
              <w:t>1,380</w:t>
            </w:r>
          </w:p>
        </w:tc>
        <w:tc>
          <w:tcPr>
            <w:tcW w:w="567" w:type="pct"/>
            <w:shd w:val="clear" w:color="auto" w:fill="auto"/>
            <w:noWrap/>
            <w:vAlign w:val="center"/>
            <w:hideMark/>
          </w:tcPr>
          <w:p w14:paraId="5CD32D9C" w14:textId="77777777" w:rsidR="00492C47" w:rsidRPr="00C836D0" w:rsidRDefault="00492C47" w:rsidP="00492C47">
            <w:pPr>
              <w:keepLines w:val="0"/>
              <w:ind w:firstLine="0"/>
              <w:jc w:val="center"/>
              <w:rPr>
                <w:color w:val="000000"/>
                <w:sz w:val="20"/>
              </w:rPr>
            </w:pPr>
            <w:r w:rsidRPr="00C836D0">
              <w:rPr>
                <w:color w:val="000000"/>
                <w:sz w:val="20"/>
              </w:rPr>
              <w:t>0,007</w:t>
            </w:r>
          </w:p>
        </w:tc>
        <w:tc>
          <w:tcPr>
            <w:tcW w:w="498" w:type="pct"/>
            <w:shd w:val="clear" w:color="auto" w:fill="auto"/>
            <w:noWrap/>
            <w:vAlign w:val="center"/>
            <w:hideMark/>
          </w:tcPr>
          <w:p w14:paraId="2C89A8B8" w14:textId="77777777" w:rsidR="00492C47" w:rsidRPr="00C836D0" w:rsidRDefault="00492C47" w:rsidP="00492C47">
            <w:pPr>
              <w:keepLines w:val="0"/>
              <w:ind w:firstLine="0"/>
              <w:jc w:val="center"/>
              <w:rPr>
                <w:color w:val="000000"/>
                <w:sz w:val="20"/>
              </w:rPr>
            </w:pPr>
            <w:r w:rsidRPr="00C836D0">
              <w:rPr>
                <w:color w:val="000000"/>
                <w:sz w:val="20"/>
              </w:rPr>
              <w:t>1,373</w:t>
            </w:r>
          </w:p>
        </w:tc>
      </w:tr>
      <w:tr w:rsidR="00492C47" w:rsidRPr="00C836D0" w14:paraId="78EEC408" w14:textId="77777777" w:rsidTr="00C836D0">
        <w:trPr>
          <w:trHeight w:val="264"/>
        </w:trPr>
        <w:tc>
          <w:tcPr>
            <w:tcW w:w="228" w:type="pct"/>
            <w:shd w:val="clear" w:color="000000" w:fill="D9D9D9"/>
            <w:noWrap/>
            <w:vAlign w:val="center"/>
            <w:hideMark/>
          </w:tcPr>
          <w:p w14:paraId="670CF100" w14:textId="3E7D1044" w:rsidR="00492C47" w:rsidRPr="00C836D0" w:rsidRDefault="00492C47" w:rsidP="00492C47">
            <w:pPr>
              <w:keepLines w:val="0"/>
              <w:ind w:firstLine="0"/>
              <w:jc w:val="center"/>
              <w:rPr>
                <w:color w:val="000000"/>
                <w:sz w:val="20"/>
              </w:rPr>
            </w:pPr>
            <w:r w:rsidRPr="00C836D0">
              <w:rPr>
                <w:color w:val="000000"/>
                <w:sz w:val="20"/>
              </w:rPr>
              <w:t> 11.</w:t>
            </w:r>
          </w:p>
        </w:tc>
        <w:tc>
          <w:tcPr>
            <w:tcW w:w="1944" w:type="pct"/>
            <w:shd w:val="clear" w:color="000000" w:fill="D9D9D9"/>
            <w:vAlign w:val="center"/>
            <w:hideMark/>
          </w:tcPr>
          <w:p w14:paraId="768667CF" w14:textId="3DAFBF53" w:rsidR="00492C47" w:rsidRPr="00C836D0" w:rsidRDefault="00492C47" w:rsidP="00492C47">
            <w:pPr>
              <w:keepLines w:val="0"/>
              <w:ind w:firstLine="0"/>
              <w:jc w:val="left"/>
              <w:rPr>
                <w:b/>
                <w:bCs/>
                <w:color w:val="000000"/>
                <w:sz w:val="20"/>
              </w:rPr>
            </w:pPr>
            <w:r w:rsidRPr="00C836D0">
              <w:rPr>
                <w:b/>
                <w:bCs/>
                <w:color w:val="000000"/>
                <w:sz w:val="20"/>
              </w:rPr>
              <w:t>ООО «Машиностроитель»</w:t>
            </w:r>
          </w:p>
        </w:tc>
        <w:tc>
          <w:tcPr>
            <w:tcW w:w="1136" w:type="pct"/>
            <w:shd w:val="clear" w:color="000000" w:fill="D9D9D9"/>
            <w:noWrap/>
            <w:vAlign w:val="center"/>
            <w:hideMark/>
          </w:tcPr>
          <w:p w14:paraId="1D497619" w14:textId="77777777" w:rsidR="00492C47" w:rsidRPr="00C836D0" w:rsidRDefault="00492C47" w:rsidP="00492C47">
            <w:pPr>
              <w:keepLines w:val="0"/>
              <w:ind w:firstLine="0"/>
              <w:jc w:val="center"/>
              <w:rPr>
                <w:color w:val="000000"/>
                <w:sz w:val="20"/>
              </w:rPr>
            </w:pPr>
            <w:r w:rsidRPr="00C836D0">
              <w:rPr>
                <w:color w:val="000000"/>
                <w:sz w:val="20"/>
              </w:rPr>
              <w:t> </w:t>
            </w:r>
          </w:p>
        </w:tc>
        <w:tc>
          <w:tcPr>
            <w:tcW w:w="627" w:type="pct"/>
            <w:shd w:val="clear" w:color="000000" w:fill="D9D9D9"/>
            <w:noWrap/>
            <w:vAlign w:val="center"/>
            <w:hideMark/>
          </w:tcPr>
          <w:p w14:paraId="26446756" w14:textId="77777777" w:rsidR="00492C47" w:rsidRPr="00C836D0" w:rsidRDefault="00492C47" w:rsidP="00492C47">
            <w:pPr>
              <w:keepLines w:val="0"/>
              <w:ind w:firstLine="0"/>
              <w:jc w:val="center"/>
              <w:rPr>
                <w:color w:val="000000"/>
                <w:sz w:val="20"/>
              </w:rPr>
            </w:pPr>
            <w:r w:rsidRPr="00C836D0">
              <w:rPr>
                <w:color w:val="000000"/>
                <w:sz w:val="20"/>
              </w:rPr>
              <w:t>10,000</w:t>
            </w:r>
          </w:p>
        </w:tc>
        <w:tc>
          <w:tcPr>
            <w:tcW w:w="567" w:type="pct"/>
            <w:shd w:val="clear" w:color="000000" w:fill="D9D9D9"/>
            <w:noWrap/>
            <w:vAlign w:val="center"/>
            <w:hideMark/>
          </w:tcPr>
          <w:p w14:paraId="293D284F" w14:textId="77777777" w:rsidR="00492C47" w:rsidRPr="00C836D0" w:rsidRDefault="00492C47" w:rsidP="00492C47">
            <w:pPr>
              <w:keepLines w:val="0"/>
              <w:ind w:firstLine="0"/>
              <w:jc w:val="center"/>
              <w:rPr>
                <w:color w:val="000000"/>
                <w:sz w:val="20"/>
              </w:rPr>
            </w:pPr>
            <w:r w:rsidRPr="00C836D0">
              <w:rPr>
                <w:color w:val="000000"/>
                <w:sz w:val="20"/>
              </w:rPr>
              <w:t>0,524</w:t>
            </w:r>
          </w:p>
        </w:tc>
        <w:tc>
          <w:tcPr>
            <w:tcW w:w="498" w:type="pct"/>
            <w:shd w:val="clear" w:color="000000" w:fill="D9D9D9"/>
            <w:noWrap/>
            <w:vAlign w:val="center"/>
            <w:hideMark/>
          </w:tcPr>
          <w:p w14:paraId="2A401EEA" w14:textId="77777777" w:rsidR="00492C47" w:rsidRPr="00C836D0" w:rsidRDefault="00492C47" w:rsidP="00492C47">
            <w:pPr>
              <w:keepLines w:val="0"/>
              <w:ind w:firstLine="0"/>
              <w:jc w:val="center"/>
              <w:rPr>
                <w:color w:val="000000"/>
                <w:sz w:val="20"/>
              </w:rPr>
            </w:pPr>
            <w:r w:rsidRPr="00C836D0">
              <w:rPr>
                <w:color w:val="000000"/>
                <w:sz w:val="20"/>
              </w:rPr>
              <w:t>9,476</w:t>
            </w:r>
          </w:p>
        </w:tc>
      </w:tr>
      <w:tr w:rsidR="00492C47" w:rsidRPr="00C836D0" w14:paraId="54552ED5" w14:textId="77777777" w:rsidTr="00C836D0">
        <w:trPr>
          <w:trHeight w:val="264"/>
        </w:trPr>
        <w:tc>
          <w:tcPr>
            <w:tcW w:w="228" w:type="pct"/>
            <w:shd w:val="clear" w:color="auto" w:fill="auto"/>
            <w:noWrap/>
            <w:vAlign w:val="center"/>
            <w:hideMark/>
          </w:tcPr>
          <w:p w14:paraId="7AE35C9E" w14:textId="3518B322" w:rsidR="00492C47" w:rsidRPr="00C836D0" w:rsidRDefault="00492C47" w:rsidP="00492C47">
            <w:pPr>
              <w:keepLines w:val="0"/>
              <w:ind w:firstLine="0"/>
              <w:jc w:val="center"/>
              <w:rPr>
                <w:color w:val="000000"/>
                <w:sz w:val="20"/>
              </w:rPr>
            </w:pPr>
            <w:r w:rsidRPr="00C836D0">
              <w:rPr>
                <w:color w:val="000000"/>
                <w:sz w:val="20"/>
              </w:rPr>
              <w:t> 1</w:t>
            </w:r>
          </w:p>
        </w:tc>
        <w:tc>
          <w:tcPr>
            <w:tcW w:w="1944" w:type="pct"/>
            <w:shd w:val="clear" w:color="auto" w:fill="auto"/>
            <w:noWrap/>
            <w:vAlign w:val="center"/>
            <w:hideMark/>
          </w:tcPr>
          <w:p w14:paraId="7F650105" w14:textId="6108FE15" w:rsidR="00492C47" w:rsidRPr="00C836D0" w:rsidRDefault="00492C47" w:rsidP="00492C47">
            <w:pPr>
              <w:keepLines w:val="0"/>
              <w:ind w:firstLine="0"/>
              <w:jc w:val="left"/>
              <w:rPr>
                <w:color w:val="000000"/>
                <w:sz w:val="20"/>
              </w:rPr>
            </w:pPr>
            <w:r w:rsidRPr="00C836D0">
              <w:rPr>
                <w:color w:val="000000"/>
                <w:sz w:val="20"/>
              </w:rPr>
              <w:t>Котельная ООО «</w:t>
            </w:r>
            <w:proofErr w:type="spellStart"/>
            <w:r w:rsidRPr="00C836D0">
              <w:rPr>
                <w:color w:val="000000"/>
                <w:sz w:val="20"/>
              </w:rPr>
              <w:t>Амуртяжмаш</w:t>
            </w:r>
            <w:proofErr w:type="spellEnd"/>
            <w:r w:rsidRPr="00C836D0">
              <w:rPr>
                <w:color w:val="000000"/>
                <w:sz w:val="20"/>
              </w:rPr>
              <w:t>» Амурский металлист»</w:t>
            </w:r>
          </w:p>
        </w:tc>
        <w:tc>
          <w:tcPr>
            <w:tcW w:w="1136" w:type="pct"/>
            <w:shd w:val="clear" w:color="auto" w:fill="auto"/>
            <w:noWrap/>
            <w:vAlign w:val="center"/>
            <w:hideMark/>
          </w:tcPr>
          <w:p w14:paraId="60E5251C" w14:textId="77777777" w:rsidR="00492C47" w:rsidRPr="00C836D0" w:rsidRDefault="00492C47" w:rsidP="00492C47">
            <w:pPr>
              <w:keepLines w:val="0"/>
              <w:ind w:firstLine="0"/>
              <w:jc w:val="center"/>
              <w:rPr>
                <w:color w:val="000000"/>
                <w:sz w:val="20"/>
              </w:rPr>
            </w:pPr>
            <w:r w:rsidRPr="00C836D0">
              <w:rPr>
                <w:color w:val="000000"/>
                <w:sz w:val="20"/>
              </w:rPr>
              <w:t>г. Благовещенск, ул. Горького 9</w:t>
            </w:r>
          </w:p>
        </w:tc>
        <w:tc>
          <w:tcPr>
            <w:tcW w:w="627" w:type="pct"/>
            <w:shd w:val="clear" w:color="auto" w:fill="auto"/>
            <w:noWrap/>
            <w:vAlign w:val="center"/>
            <w:hideMark/>
          </w:tcPr>
          <w:p w14:paraId="51CD8C98" w14:textId="77777777" w:rsidR="00492C47" w:rsidRPr="00C836D0" w:rsidRDefault="00492C47" w:rsidP="00492C47">
            <w:pPr>
              <w:keepLines w:val="0"/>
              <w:ind w:firstLine="0"/>
              <w:jc w:val="center"/>
              <w:rPr>
                <w:color w:val="000000"/>
                <w:sz w:val="20"/>
              </w:rPr>
            </w:pPr>
            <w:r w:rsidRPr="00C836D0">
              <w:rPr>
                <w:color w:val="000000"/>
                <w:sz w:val="20"/>
              </w:rPr>
              <w:t>10,000</w:t>
            </w:r>
          </w:p>
        </w:tc>
        <w:tc>
          <w:tcPr>
            <w:tcW w:w="567" w:type="pct"/>
            <w:shd w:val="clear" w:color="auto" w:fill="auto"/>
            <w:noWrap/>
            <w:vAlign w:val="center"/>
            <w:hideMark/>
          </w:tcPr>
          <w:p w14:paraId="559792DC" w14:textId="77777777" w:rsidR="00492C47" w:rsidRPr="00C836D0" w:rsidRDefault="00492C47" w:rsidP="00492C47">
            <w:pPr>
              <w:keepLines w:val="0"/>
              <w:ind w:firstLine="0"/>
              <w:jc w:val="center"/>
              <w:rPr>
                <w:color w:val="000000"/>
                <w:sz w:val="20"/>
              </w:rPr>
            </w:pPr>
            <w:r w:rsidRPr="00C836D0">
              <w:rPr>
                <w:color w:val="000000"/>
                <w:sz w:val="20"/>
              </w:rPr>
              <w:t>0,52422</w:t>
            </w:r>
          </w:p>
        </w:tc>
        <w:tc>
          <w:tcPr>
            <w:tcW w:w="498" w:type="pct"/>
            <w:shd w:val="clear" w:color="auto" w:fill="auto"/>
            <w:noWrap/>
            <w:vAlign w:val="center"/>
            <w:hideMark/>
          </w:tcPr>
          <w:p w14:paraId="32E9F47D" w14:textId="77777777" w:rsidR="00492C47" w:rsidRPr="00C836D0" w:rsidRDefault="00492C47" w:rsidP="00492C47">
            <w:pPr>
              <w:keepLines w:val="0"/>
              <w:ind w:firstLine="0"/>
              <w:jc w:val="center"/>
              <w:rPr>
                <w:color w:val="000000"/>
                <w:sz w:val="20"/>
              </w:rPr>
            </w:pPr>
            <w:r w:rsidRPr="00C836D0">
              <w:rPr>
                <w:color w:val="000000"/>
                <w:sz w:val="20"/>
              </w:rPr>
              <w:t>9,476</w:t>
            </w:r>
          </w:p>
        </w:tc>
      </w:tr>
      <w:tr w:rsidR="005A17A2" w:rsidRPr="00C836D0" w14:paraId="5D0183C3" w14:textId="77777777" w:rsidTr="00C836D0">
        <w:trPr>
          <w:trHeight w:val="264"/>
        </w:trPr>
        <w:tc>
          <w:tcPr>
            <w:tcW w:w="228" w:type="pct"/>
            <w:shd w:val="clear" w:color="auto" w:fill="DBDBDB" w:themeFill="accent3" w:themeFillTint="66"/>
            <w:noWrap/>
            <w:vAlign w:val="center"/>
          </w:tcPr>
          <w:p w14:paraId="0C6FE078" w14:textId="39C89285" w:rsidR="005A17A2" w:rsidRPr="00C836D0" w:rsidRDefault="005A17A2" w:rsidP="005A17A2">
            <w:pPr>
              <w:keepLines w:val="0"/>
              <w:ind w:firstLine="0"/>
              <w:jc w:val="center"/>
              <w:rPr>
                <w:b/>
                <w:bCs/>
                <w:color w:val="000000"/>
                <w:sz w:val="20"/>
              </w:rPr>
            </w:pPr>
            <w:r w:rsidRPr="00C836D0">
              <w:rPr>
                <w:b/>
                <w:bCs/>
                <w:color w:val="000000"/>
                <w:sz w:val="20"/>
              </w:rPr>
              <w:t>12</w:t>
            </w:r>
          </w:p>
        </w:tc>
        <w:tc>
          <w:tcPr>
            <w:tcW w:w="1944" w:type="pct"/>
            <w:shd w:val="clear" w:color="auto" w:fill="DBDBDB" w:themeFill="accent3" w:themeFillTint="66"/>
            <w:noWrap/>
            <w:vAlign w:val="center"/>
          </w:tcPr>
          <w:p w14:paraId="3B032327" w14:textId="73C0000B" w:rsidR="005A17A2" w:rsidRPr="00C836D0" w:rsidRDefault="005A17A2" w:rsidP="005A17A2">
            <w:pPr>
              <w:keepLines w:val="0"/>
              <w:ind w:firstLine="0"/>
              <w:jc w:val="left"/>
              <w:rPr>
                <w:b/>
                <w:bCs/>
                <w:color w:val="000000"/>
                <w:sz w:val="20"/>
              </w:rPr>
            </w:pPr>
            <w:r w:rsidRPr="00C836D0">
              <w:rPr>
                <w:b/>
                <w:bCs/>
                <w:color w:val="000000"/>
                <w:sz w:val="20"/>
              </w:rPr>
              <w:t>ФСБ РФ Пограничное управление Амурской области</w:t>
            </w:r>
          </w:p>
        </w:tc>
        <w:tc>
          <w:tcPr>
            <w:tcW w:w="1136" w:type="pct"/>
            <w:shd w:val="clear" w:color="auto" w:fill="DBDBDB" w:themeFill="accent3" w:themeFillTint="66"/>
            <w:noWrap/>
            <w:vAlign w:val="center"/>
          </w:tcPr>
          <w:p w14:paraId="0268548E" w14:textId="77777777" w:rsidR="005A17A2" w:rsidRPr="00C836D0" w:rsidRDefault="005A17A2" w:rsidP="005A17A2">
            <w:pPr>
              <w:keepLines w:val="0"/>
              <w:ind w:firstLine="0"/>
              <w:jc w:val="center"/>
              <w:rPr>
                <w:b/>
                <w:bCs/>
                <w:color w:val="000000"/>
                <w:sz w:val="20"/>
              </w:rPr>
            </w:pPr>
          </w:p>
        </w:tc>
        <w:tc>
          <w:tcPr>
            <w:tcW w:w="627" w:type="pct"/>
            <w:shd w:val="clear" w:color="000000" w:fill="D9D9D9"/>
            <w:noWrap/>
            <w:vAlign w:val="center"/>
          </w:tcPr>
          <w:p w14:paraId="778086B4" w14:textId="45A46923" w:rsidR="005A17A2" w:rsidRPr="00C836D0" w:rsidRDefault="005A17A2" w:rsidP="005A17A2">
            <w:pPr>
              <w:keepLines w:val="0"/>
              <w:ind w:firstLine="0"/>
              <w:jc w:val="center"/>
              <w:rPr>
                <w:b/>
                <w:bCs/>
                <w:color w:val="000000"/>
                <w:sz w:val="20"/>
              </w:rPr>
            </w:pPr>
            <w:proofErr w:type="spellStart"/>
            <w:r w:rsidRPr="00C836D0">
              <w:rPr>
                <w:color w:val="000000"/>
                <w:sz w:val="20"/>
              </w:rPr>
              <w:t>н.д</w:t>
            </w:r>
            <w:proofErr w:type="spellEnd"/>
            <w:r w:rsidRPr="00C836D0">
              <w:rPr>
                <w:color w:val="000000"/>
                <w:sz w:val="20"/>
              </w:rPr>
              <w:t>.</w:t>
            </w:r>
          </w:p>
        </w:tc>
        <w:tc>
          <w:tcPr>
            <w:tcW w:w="567" w:type="pct"/>
            <w:shd w:val="clear" w:color="000000" w:fill="D9D9D9"/>
            <w:noWrap/>
            <w:vAlign w:val="center"/>
          </w:tcPr>
          <w:p w14:paraId="18BC8D4C" w14:textId="4F623C94" w:rsidR="005A17A2" w:rsidRPr="00C836D0" w:rsidRDefault="005A17A2" w:rsidP="005A17A2">
            <w:pPr>
              <w:keepLines w:val="0"/>
              <w:ind w:firstLine="0"/>
              <w:jc w:val="center"/>
              <w:rPr>
                <w:b/>
                <w:bCs/>
                <w:color w:val="000000"/>
                <w:sz w:val="20"/>
              </w:rPr>
            </w:pPr>
            <w:proofErr w:type="spellStart"/>
            <w:r w:rsidRPr="00C836D0">
              <w:rPr>
                <w:color w:val="000000"/>
                <w:sz w:val="20"/>
              </w:rPr>
              <w:t>н.д</w:t>
            </w:r>
            <w:proofErr w:type="spellEnd"/>
            <w:r w:rsidRPr="00C836D0">
              <w:rPr>
                <w:color w:val="000000"/>
                <w:sz w:val="20"/>
              </w:rPr>
              <w:t>.</w:t>
            </w:r>
          </w:p>
        </w:tc>
        <w:tc>
          <w:tcPr>
            <w:tcW w:w="498" w:type="pct"/>
            <w:shd w:val="clear" w:color="000000" w:fill="D9D9D9"/>
            <w:noWrap/>
            <w:vAlign w:val="center"/>
          </w:tcPr>
          <w:p w14:paraId="1485685D" w14:textId="06BAE3F1" w:rsidR="005A17A2" w:rsidRPr="00C836D0" w:rsidRDefault="005A17A2" w:rsidP="005A17A2">
            <w:pPr>
              <w:keepLines w:val="0"/>
              <w:ind w:firstLine="0"/>
              <w:jc w:val="center"/>
              <w:rPr>
                <w:b/>
                <w:bCs/>
                <w:color w:val="000000"/>
                <w:sz w:val="20"/>
              </w:rPr>
            </w:pPr>
            <w:proofErr w:type="spellStart"/>
            <w:r w:rsidRPr="00C836D0">
              <w:rPr>
                <w:color w:val="000000"/>
                <w:sz w:val="20"/>
              </w:rPr>
              <w:t>н.д</w:t>
            </w:r>
            <w:proofErr w:type="spellEnd"/>
            <w:r w:rsidRPr="00C836D0">
              <w:rPr>
                <w:color w:val="000000"/>
                <w:sz w:val="20"/>
              </w:rPr>
              <w:t>.</w:t>
            </w:r>
          </w:p>
        </w:tc>
      </w:tr>
      <w:tr w:rsidR="005A17A2" w:rsidRPr="00C836D0" w14:paraId="3C9BBCCA" w14:textId="77777777" w:rsidTr="00C836D0">
        <w:trPr>
          <w:trHeight w:val="264"/>
        </w:trPr>
        <w:tc>
          <w:tcPr>
            <w:tcW w:w="228" w:type="pct"/>
            <w:shd w:val="clear" w:color="auto" w:fill="auto"/>
            <w:noWrap/>
            <w:vAlign w:val="center"/>
          </w:tcPr>
          <w:p w14:paraId="766C7714" w14:textId="77777777" w:rsidR="005A17A2" w:rsidRPr="00C836D0" w:rsidRDefault="005A17A2" w:rsidP="005A17A2">
            <w:pPr>
              <w:keepLines w:val="0"/>
              <w:ind w:firstLine="0"/>
              <w:jc w:val="center"/>
              <w:rPr>
                <w:color w:val="000000"/>
                <w:sz w:val="20"/>
              </w:rPr>
            </w:pPr>
          </w:p>
        </w:tc>
        <w:tc>
          <w:tcPr>
            <w:tcW w:w="1944" w:type="pct"/>
            <w:shd w:val="clear" w:color="auto" w:fill="auto"/>
            <w:noWrap/>
            <w:vAlign w:val="center"/>
          </w:tcPr>
          <w:p w14:paraId="3A212497" w14:textId="4B16B436" w:rsidR="005A17A2" w:rsidRPr="00C836D0" w:rsidRDefault="005A17A2" w:rsidP="005A17A2">
            <w:pPr>
              <w:keepLines w:val="0"/>
              <w:ind w:firstLine="0"/>
              <w:jc w:val="left"/>
              <w:rPr>
                <w:color w:val="000000"/>
                <w:sz w:val="20"/>
              </w:rPr>
            </w:pPr>
            <w:r w:rsidRPr="00C836D0">
              <w:rPr>
                <w:color w:val="000000"/>
                <w:sz w:val="20"/>
              </w:rPr>
              <w:t>ФСБ РФ Пограничное управление Амурской области</w:t>
            </w:r>
          </w:p>
        </w:tc>
        <w:tc>
          <w:tcPr>
            <w:tcW w:w="1136" w:type="pct"/>
            <w:shd w:val="clear" w:color="auto" w:fill="auto"/>
            <w:noWrap/>
            <w:vAlign w:val="center"/>
          </w:tcPr>
          <w:p w14:paraId="2485851B" w14:textId="77777777" w:rsidR="005A17A2" w:rsidRPr="00C836D0" w:rsidRDefault="005A17A2" w:rsidP="005A17A2">
            <w:pPr>
              <w:keepLines w:val="0"/>
              <w:ind w:firstLine="0"/>
              <w:jc w:val="center"/>
              <w:rPr>
                <w:color w:val="000000"/>
                <w:sz w:val="20"/>
              </w:rPr>
            </w:pPr>
          </w:p>
        </w:tc>
        <w:tc>
          <w:tcPr>
            <w:tcW w:w="627" w:type="pct"/>
            <w:shd w:val="clear" w:color="auto" w:fill="auto"/>
            <w:noWrap/>
            <w:vAlign w:val="center"/>
          </w:tcPr>
          <w:p w14:paraId="315024E4" w14:textId="4AC756C9"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c>
          <w:tcPr>
            <w:tcW w:w="567" w:type="pct"/>
            <w:shd w:val="clear" w:color="auto" w:fill="auto"/>
            <w:noWrap/>
            <w:vAlign w:val="center"/>
          </w:tcPr>
          <w:p w14:paraId="6AA40EA0" w14:textId="5C594CBC"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c>
          <w:tcPr>
            <w:tcW w:w="498" w:type="pct"/>
            <w:shd w:val="clear" w:color="auto" w:fill="auto"/>
            <w:noWrap/>
            <w:vAlign w:val="center"/>
          </w:tcPr>
          <w:p w14:paraId="32D1FB20" w14:textId="68E1C1D4"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r>
      <w:tr w:rsidR="005A17A2" w:rsidRPr="00C836D0" w14:paraId="2F7ACB6D" w14:textId="77777777" w:rsidTr="00C836D0">
        <w:trPr>
          <w:trHeight w:val="264"/>
        </w:trPr>
        <w:tc>
          <w:tcPr>
            <w:tcW w:w="228" w:type="pct"/>
            <w:shd w:val="clear" w:color="auto" w:fill="DBDBDB" w:themeFill="accent3" w:themeFillTint="66"/>
            <w:noWrap/>
            <w:vAlign w:val="center"/>
          </w:tcPr>
          <w:p w14:paraId="7292E599" w14:textId="24BC4FCE" w:rsidR="005A17A2" w:rsidRPr="00C836D0" w:rsidRDefault="005A17A2" w:rsidP="005A17A2">
            <w:pPr>
              <w:keepLines w:val="0"/>
              <w:ind w:firstLine="0"/>
              <w:jc w:val="center"/>
              <w:rPr>
                <w:b/>
                <w:bCs/>
                <w:color w:val="000000"/>
                <w:sz w:val="20"/>
              </w:rPr>
            </w:pPr>
            <w:r w:rsidRPr="00C836D0">
              <w:rPr>
                <w:b/>
                <w:bCs/>
                <w:color w:val="000000"/>
                <w:sz w:val="20"/>
              </w:rPr>
              <w:t>13</w:t>
            </w:r>
          </w:p>
        </w:tc>
        <w:tc>
          <w:tcPr>
            <w:tcW w:w="1944" w:type="pct"/>
            <w:shd w:val="clear" w:color="auto" w:fill="DBDBDB" w:themeFill="accent3" w:themeFillTint="66"/>
            <w:noWrap/>
            <w:vAlign w:val="center"/>
          </w:tcPr>
          <w:p w14:paraId="087F2156" w14:textId="14B26BDF" w:rsidR="005A17A2" w:rsidRPr="00C836D0" w:rsidRDefault="005A17A2" w:rsidP="005A17A2">
            <w:pPr>
              <w:keepLines w:val="0"/>
              <w:ind w:firstLine="0"/>
              <w:jc w:val="left"/>
              <w:rPr>
                <w:b/>
                <w:bCs/>
                <w:color w:val="000000"/>
                <w:sz w:val="20"/>
              </w:rPr>
            </w:pPr>
            <w:r w:rsidRPr="00C836D0">
              <w:rPr>
                <w:b/>
                <w:bCs/>
                <w:color w:val="000000"/>
                <w:sz w:val="20"/>
              </w:rPr>
              <w:t>ФГБУ ЦЖКУ МО РФ</w:t>
            </w:r>
          </w:p>
        </w:tc>
        <w:tc>
          <w:tcPr>
            <w:tcW w:w="1136" w:type="pct"/>
            <w:shd w:val="clear" w:color="auto" w:fill="DBDBDB" w:themeFill="accent3" w:themeFillTint="66"/>
            <w:noWrap/>
            <w:vAlign w:val="center"/>
          </w:tcPr>
          <w:p w14:paraId="102E925F" w14:textId="77777777" w:rsidR="005A17A2" w:rsidRPr="00C836D0" w:rsidRDefault="005A17A2" w:rsidP="005A17A2">
            <w:pPr>
              <w:keepLines w:val="0"/>
              <w:ind w:firstLine="0"/>
              <w:jc w:val="center"/>
              <w:rPr>
                <w:b/>
                <w:bCs/>
                <w:color w:val="000000"/>
                <w:sz w:val="20"/>
              </w:rPr>
            </w:pPr>
          </w:p>
        </w:tc>
        <w:tc>
          <w:tcPr>
            <w:tcW w:w="627" w:type="pct"/>
            <w:shd w:val="clear" w:color="000000" w:fill="D9D9D9"/>
            <w:noWrap/>
            <w:vAlign w:val="center"/>
          </w:tcPr>
          <w:p w14:paraId="65B20DD7" w14:textId="611350D4" w:rsidR="005A17A2" w:rsidRPr="00C836D0" w:rsidRDefault="005A17A2" w:rsidP="005A17A2">
            <w:pPr>
              <w:keepLines w:val="0"/>
              <w:ind w:firstLine="0"/>
              <w:jc w:val="center"/>
              <w:rPr>
                <w:b/>
                <w:bCs/>
                <w:color w:val="000000"/>
                <w:sz w:val="20"/>
              </w:rPr>
            </w:pPr>
            <w:proofErr w:type="spellStart"/>
            <w:r w:rsidRPr="00C836D0">
              <w:rPr>
                <w:color w:val="000000"/>
                <w:sz w:val="20"/>
              </w:rPr>
              <w:t>н.д</w:t>
            </w:r>
            <w:proofErr w:type="spellEnd"/>
            <w:r w:rsidRPr="00C836D0">
              <w:rPr>
                <w:color w:val="000000"/>
                <w:sz w:val="20"/>
              </w:rPr>
              <w:t>.</w:t>
            </w:r>
          </w:p>
        </w:tc>
        <w:tc>
          <w:tcPr>
            <w:tcW w:w="567" w:type="pct"/>
            <w:shd w:val="clear" w:color="000000" w:fill="D9D9D9"/>
            <w:noWrap/>
            <w:vAlign w:val="center"/>
          </w:tcPr>
          <w:p w14:paraId="7AC9EE4F" w14:textId="3D10CF00" w:rsidR="005A17A2" w:rsidRPr="00C836D0" w:rsidRDefault="005A17A2" w:rsidP="005A17A2">
            <w:pPr>
              <w:keepLines w:val="0"/>
              <w:ind w:firstLine="0"/>
              <w:jc w:val="center"/>
              <w:rPr>
                <w:b/>
                <w:bCs/>
                <w:color w:val="000000"/>
                <w:sz w:val="20"/>
              </w:rPr>
            </w:pPr>
            <w:proofErr w:type="spellStart"/>
            <w:r w:rsidRPr="00C836D0">
              <w:rPr>
                <w:color w:val="000000"/>
                <w:sz w:val="20"/>
              </w:rPr>
              <w:t>н.д</w:t>
            </w:r>
            <w:proofErr w:type="spellEnd"/>
            <w:r w:rsidRPr="00C836D0">
              <w:rPr>
                <w:color w:val="000000"/>
                <w:sz w:val="20"/>
              </w:rPr>
              <w:t>.</w:t>
            </w:r>
          </w:p>
        </w:tc>
        <w:tc>
          <w:tcPr>
            <w:tcW w:w="498" w:type="pct"/>
            <w:shd w:val="clear" w:color="000000" w:fill="D9D9D9"/>
            <w:noWrap/>
            <w:vAlign w:val="center"/>
          </w:tcPr>
          <w:p w14:paraId="2FC83A8C" w14:textId="48E201C0" w:rsidR="005A17A2" w:rsidRPr="00C836D0" w:rsidRDefault="005A17A2" w:rsidP="005A17A2">
            <w:pPr>
              <w:keepLines w:val="0"/>
              <w:ind w:firstLine="0"/>
              <w:jc w:val="center"/>
              <w:rPr>
                <w:b/>
                <w:bCs/>
                <w:color w:val="000000"/>
                <w:sz w:val="20"/>
              </w:rPr>
            </w:pPr>
            <w:proofErr w:type="spellStart"/>
            <w:r w:rsidRPr="00C836D0">
              <w:rPr>
                <w:color w:val="000000"/>
                <w:sz w:val="20"/>
              </w:rPr>
              <w:t>н.д</w:t>
            </w:r>
            <w:proofErr w:type="spellEnd"/>
            <w:r w:rsidRPr="00C836D0">
              <w:rPr>
                <w:color w:val="000000"/>
                <w:sz w:val="20"/>
              </w:rPr>
              <w:t>.</w:t>
            </w:r>
          </w:p>
        </w:tc>
      </w:tr>
      <w:tr w:rsidR="005A17A2" w:rsidRPr="00C836D0" w14:paraId="59F904FA" w14:textId="77777777" w:rsidTr="00C836D0">
        <w:trPr>
          <w:trHeight w:val="264"/>
        </w:trPr>
        <w:tc>
          <w:tcPr>
            <w:tcW w:w="228" w:type="pct"/>
            <w:shd w:val="clear" w:color="auto" w:fill="auto"/>
            <w:noWrap/>
            <w:vAlign w:val="center"/>
          </w:tcPr>
          <w:p w14:paraId="72B3B051" w14:textId="77777777" w:rsidR="005A17A2" w:rsidRPr="00C836D0" w:rsidRDefault="005A17A2" w:rsidP="005A17A2">
            <w:pPr>
              <w:keepLines w:val="0"/>
              <w:ind w:firstLine="0"/>
              <w:jc w:val="center"/>
              <w:rPr>
                <w:color w:val="000000"/>
                <w:sz w:val="20"/>
              </w:rPr>
            </w:pPr>
          </w:p>
        </w:tc>
        <w:tc>
          <w:tcPr>
            <w:tcW w:w="1944" w:type="pct"/>
            <w:shd w:val="clear" w:color="auto" w:fill="auto"/>
            <w:noWrap/>
            <w:vAlign w:val="center"/>
          </w:tcPr>
          <w:p w14:paraId="728009BC" w14:textId="60B0BB40" w:rsidR="005A17A2" w:rsidRPr="00C836D0" w:rsidRDefault="005A17A2" w:rsidP="005A17A2">
            <w:pPr>
              <w:keepLines w:val="0"/>
              <w:ind w:firstLine="0"/>
              <w:jc w:val="left"/>
              <w:rPr>
                <w:color w:val="000000"/>
                <w:sz w:val="20"/>
              </w:rPr>
            </w:pPr>
            <w:r w:rsidRPr="00C836D0">
              <w:rPr>
                <w:color w:val="000000"/>
                <w:sz w:val="20"/>
              </w:rPr>
              <w:t>Котельная ФГБУ ЦЖКУ МО РФ</w:t>
            </w:r>
          </w:p>
        </w:tc>
        <w:tc>
          <w:tcPr>
            <w:tcW w:w="1136" w:type="pct"/>
            <w:shd w:val="clear" w:color="auto" w:fill="auto"/>
            <w:noWrap/>
            <w:vAlign w:val="center"/>
          </w:tcPr>
          <w:p w14:paraId="35026A4F" w14:textId="77777777" w:rsidR="005A17A2" w:rsidRPr="00C836D0" w:rsidRDefault="005A17A2" w:rsidP="005A17A2">
            <w:pPr>
              <w:keepLines w:val="0"/>
              <w:ind w:firstLine="0"/>
              <w:jc w:val="center"/>
              <w:rPr>
                <w:color w:val="000000"/>
                <w:sz w:val="20"/>
              </w:rPr>
            </w:pPr>
          </w:p>
        </w:tc>
        <w:tc>
          <w:tcPr>
            <w:tcW w:w="627" w:type="pct"/>
            <w:shd w:val="clear" w:color="auto" w:fill="auto"/>
            <w:noWrap/>
            <w:vAlign w:val="center"/>
          </w:tcPr>
          <w:p w14:paraId="38B519AA" w14:textId="2169F8EB"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c>
          <w:tcPr>
            <w:tcW w:w="567" w:type="pct"/>
            <w:shd w:val="clear" w:color="auto" w:fill="auto"/>
            <w:noWrap/>
            <w:vAlign w:val="center"/>
          </w:tcPr>
          <w:p w14:paraId="16A654BE" w14:textId="797F24DC"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c>
          <w:tcPr>
            <w:tcW w:w="498" w:type="pct"/>
            <w:shd w:val="clear" w:color="auto" w:fill="auto"/>
            <w:noWrap/>
            <w:vAlign w:val="center"/>
          </w:tcPr>
          <w:p w14:paraId="060DC987" w14:textId="1DB615CB" w:rsidR="005A17A2" w:rsidRPr="00C836D0" w:rsidRDefault="005A17A2" w:rsidP="005A17A2">
            <w:pPr>
              <w:keepLines w:val="0"/>
              <w:ind w:firstLine="0"/>
              <w:jc w:val="center"/>
              <w:rPr>
                <w:color w:val="000000"/>
                <w:sz w:val="20"/>
              </w:rPr>
            </w:pPr>
            <w:proofErr w:type="spellStart"/>
            <w:r w:rsidRPr="00C836D0">
              <w:rPr>
                <w:color w:val="000000"/>
                <w:sz w:val="20"/>
              </w:rPr>
              <w:t>н.д</w:t>
            </w:r>
            <w:proofErr w:type="spellEnd"/>
            <w:r w:rsidRPr="00C836D0">
              <w:rPr>
                <w:color w:val="000000"/>
                <w:sz w:val="20"/>
              </w:rPr>
              <w:t>.</w:t>
            </w:r>
          </w:p>
        </w:tc>
      </w:tr>
    </w:tbl>
    <w:p w14:paraId="7D5176DC" w14:textId="77777777" w:rsidR="00344C55" w:rsidRPr="00740AB6" w:rsidRDefault="004F18C7" w:rsidP="00820FCB">
      <w:pPr>
        <w:pStyle w:val="2"/>
      </w:pPr>
      <w:bookmarkStart w:id="67" w:name="_Toc81957903"/>
      <w:r w:rsidRPr="00740AB6">
        <w:t>Ср</w:t>
      </w:r>
      <w:r w:rsidR="00C36230" w:rsidRPr="00740AB6">
        <w:t>ок</w:t>
      </w:r>
      <w:r w:rsidRPr="00740AB6">
        <w:t>и ввода в эксплуатацию основного</w:t>
      </w:r>
      <w:r w:rsidR="00C36230" w:rsidRPr="00740AB6">
        <w:t xml:space="preserve">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67"/>
      <w:r w:rsidR="00C36230" w:rsidRPr="00740AB6">
        <w:t xml:space="preserve"> </w:t>
      </w:r>
    </w:p>
    <w:p w14:paraId="3949DA3F" w14:textId="2435E4B0" w:rsidR="00344C55" w:rsidRPr="00740AB6" w:rsidRDefault="00C36230" w:rsidP="004F18C7">
      <w:r w:rsidRPr="00740AB6">
        <w:t xml:space="preserve">Информация о сроках ввода в эксплуатацию </w:t>
      </w:r>
      <w:r w:rsidR="002B1A6E" w:rsidRPr="00740AB6">
        <w:t>основного</w:t>
      </w:r>
      <w:r w:rsidRPr="00740AB6">
        <w:t xml:space="preserve"> оборудовани</w:t>
      </w:r>
      <w:r w:rsidR="002B1A6E" w:rsidRPr="00740AB6">
        <w:t xml:space="preserve">я, наработке, </w:t>
      </w:r>
      <w:r w:rsidRPr="00740AB6">
        <w:t>сроках достижения паркового ресурса</w:t>
      </w:r>
      <w:r w:rsidR="002B1A6E" w:rsidRPr="00740AB6">
        <w:t xml:space="preserve"> и мероприятиях по продлению паркового ресурса</w:t>
      </w:r>
      <w:r w:rsidRPr="00740AB6">
        <w:t xml:space="preserve"> представлена в таблицах </w:t>
      </w:r>
      <w:r w:rsidR="002B1A6E" w:rsidRPr="00740AB6">
        <w:t>2.5.1-2.5.</w:t>
      </w:r>
      <w:r w:rsidR="00D90A37" w:rsidRPr="00740AB6">
        <w:t>2</w:t>
      </w:r>
      <w:r w:rsidRPr="00740AB6">
        <w:t>.</w:t>
      </w:r>
    </w:p>
    <w:p w14:paraId="351AFBCF" w14:textId="35D72285" w:rsidR="00D90A37" w:rsidRPr="00740AB6" w:rsidRDefault="00C36230" w:rsidP="004F18C7">
      <w:r w:rsidRPr="00740AB6">
        <w:t>На 31.12.20</w:t>
      </w:r>
      <w:r w:rsidR="00E4040A">
        <w:t>20</w:t>
      </w:r>
      <w:r w:rsidRPr="00740AB6">
        <w:t xml:space="preserve"> все основное оборудование </w:t>
      </w:r>
      <w:r w:rsidR="00026C7D" w:rsidRPr="00740AB6">
        <w:t xml:space="preserve">источников тепловой энергии г. Благовещенска </w:t>
      </w:r>
      <w:r w:rsidRPr="00740AB6">
        <w:t xml:space="preserve">разрешено эксплуатировать. </w:t>
      </w:r>
    </w:p>
    <w:p w14:paraId="61467455" w14:textId="34A4E611" w:rsidR="00344C55" w:rsidRPr="00740AB6" w:rsidRDefault="00C36230" w:rsidP="004F18C7">
      <w:pPr>
        <w:sectPr w:rsidR="00344C55" w:rsidRPr="00740AB6">
          <w:headerReference w:type="even" r:id="rId41"/>
          <w:headerReference w:type="default" r:id="rId42"/>
          <w:footerReference w:type="even" r:id="rId43"/>
          <w:footerReference w:type="default" r:id="rId44"/>
          <w:headerReference w:type="first" r:id="rId45"/>
          <w:footerReference w:type="first" r:id="rId46"/>
          <w:pgSz w:w="11906" w:h="16838"/>
          <w:pgMar w:top="1134" w:right="850" w:bottom="1134" w:left="1701" w:header="709" w:footer="709" w:gutter="0"/>
          <w:cols w:space="720"/>
          <w:docGrid w:linePitch="381"/>
        </w:sectPr>
      </w:pPr>
      <w:r w:rsidRPr="00740AB6">
        <w:t>По итогам проведения следующей диагностики при необходимости будет выполняться замена узлов и деталей.</w:t>
      </w:r>
    </w:p>
    <w:p w14:paraId="0A6CFDFE" w14:textId="70134316" w:rsidR="00D90A37" w:rsidRPr="00740AB6" w:rsidRDefault="00D90A37" w:rsidP="00D90A37">
      <w:pPr>
        <w:pStyle w:val="aff"/>
      </w:pPr>
      <w:bookmarkStart w:id="68" w:name="_Ref488913177"/>
      <w:bookmarkStart w:id="69" w:name="_Toc435460265"/>
      <w:r w:rsidRPr="00740AB6">
        <w:lastRenderedPageBreak/>
        <w:t xml:space="preserve">Таблица </w:t>
      </w:r>
      <w:fldSimple w:instr=" STYLEREF 2 \s ">
        <w:r w:rsidR="006F202A">
          <w:rPr>
            <w:noProof/>
          </w:rPr>
          <w:t>2.5</w:t>
        </w:r>
      </w:fldSimple>
      <w:r w:rsidR="006F202A">
        <w:t>.</w:t>
      </w:r>
      <w:fldSimple w:instr=" SEQ Таблица \* ARABIC \s 2 ">
        <w:r w:rsidR="006F202A">
          <w:rPr>
            <w:noProof/>
          </w:rPr>
          <w:t>1</w:t>
        </w:r>
      </w:fldSimple>
      <w:bookmarkEnd w:id="68"/>
      <w:r w:rsidRPr="00740AB6">
        <w:t>. Срок ввода в эксплуатацию и ресурс производительности основного оборудования БТЭЦ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9"/>
        <w:gridCol w:w="1546"/>
        <w:gridCol w:w="1429"/>
        <w:gridCol w:w="1516"/>
        <w:gridCol w:w="1141"/>
        <w:gridCol w:w="916"/>
        <w:gridCol w:w="1141"/>
        <w:gridCol w:w="916"/>
        <w:gridCol w:w="2118"/>
        <w:gridCol w:w="1597"/>
        <w:gridCol w:w="1287"/>
        <w:gridCol w:w="3763"/>
        <w:gridCol w:w="1197"/>
        <w:gridCol w:w="1450"/>
      </w:tblGrid>
      <w:tr w:rsidR="00E4040A" w:rsidRPr="00740AB6" w14:paraId="3BF0EAF8" w14:textId="77777777" w:rsidTr="00E4040A">
        <w:trPr>
          <w:trHeight w:val="20"/>
        </w:trPr>
        <w:tc>
          <w:tcPr>
            <w:tcW w:w="350" w:type="pct"/>
            <w:vMerge w:val="restart"/>
            <w:shd w:val="clear" w:color="000000" w:fill="D9D9D9"/>
            <w:vAlign w:val="center"/>
            <w:hideMark/>
          </w:tcPr>
          <w:p w14:paraId="1258A6D5" w14:textId="77777777" w:rsidR="00E4040A" w:rsidRPr="00740AB6" w:rsidRDefault="00E4040A" w:rsidP="00D90A37">
            <w:pPr>
              <w:pStyle w:val="affff6"/>
              <w:rPr>
                <w:b/>
              </w:rPr>
            </w:pPr>
            <w:r w:rsidRPr="00740AB6">
              <w:rPr>
                <w:b/>
              </w:rPr>
              <w:t>Станционный №</w:t>
            </w:r>
          </w:p>
        </w:tc>
        <w:tc>
          <w:tcPr>
            <w:tcW w:w="361" w:type="pct"/>
            <w:gridSpan w:val="2"/>
            <w:vMerge w:val="restart"/>
            <w:shd w:val="clear" w:color="000000" w:fill="D9D9D9"/>
            <w:vAlign w:val="center"/>
            <w:hideMark/>
          </w:tcPr>
          <w:p w14:paraId="6E04FDA3" w14:textId="3EF08162" w:rsidR="00E4040A" w:rsidRPr="00740AB6" w:rsidRDefault="00E4040A" w:rsidP="00D90A37">
            <w:pPr>
              <w:pStyle w:val="affff6"/>
              <w:rPr>
                <w:b/>
              </w:rPr>
            </w:pPr>
            <w:r w:rsidRPr="00740AB6">
              <w:rPr>
                <w:b/>
              </w:rPr>
              <w:t>Наименование оборудования, тип</w:t>
            </w:r>
          </w:p>
        </w:tc>
        <w:tc>
          <w:tcPr>
            <w:tcW w:w="332" w:type="pct"/>
            <w:vMerge w:val="restart"/>
            <w:shd w:val="clear" w:color="000000" w:fill="D9D9D9"/>
            <w:vAlign w:val="center"/>
          </w:tcPr>
          <w:p w14:paraId="77C91172" w14:textId="2FF83434" w:rsidR="00E4040A" w:rsidRPr="00740AB6" w:rsidRDefault="00E4040A" w:rsidP="00D90A37">
            <w:pPr>
              <w:pStyle w:val="affff6"/>
              <w:rPr>
                <w:b/>
              </w:rPr>
            </w:pPr>
            <w:r>
              <w:rPr>
                <w:b/>
              </w:rPr>
              <w:t>Завод изготовитель</w:t>
            </w:r>
          </w:p>
        </w:tc>
        <w:tc>
          <w:tcPr>
            <w:tcW w:w="352" w:type="pct"/>
            <w:vMerge w:val="restart"/>
            <w:shd w:val="clear" w:color="000000" w:fill="D9D9D9"/>
            <w:vAlign w:val="center"/>
            <w:hideMark/>
          </w:tcPr>
          <w:p w14:paraId="50834243" w14:textId="181BA657" w:rsidR="00E4040A" w:rsidRPr="00740AB6" w:rsidRDefault="00E4040A" w:rsidP="00D90A37">
            <w:pPr>
              <w:pStyle w:val="affff6"/>
              <w:rPr>
                <w:b/>
              </w:rPr>
            </w:pPr>
            <w:r w:rsidRPr="00740AB6">
              <w:rPr>
                <w:b/>
              </w:rPr>
              <w:t>Год ввода в эксплуатацию</w:t>
            </w:r>
          </w:p>
        </w:tc>
        <w:tc>
          <w:tcPr>
            <w:tcW w:w="955" w:type="pct"/>
            <w:gridSpan w:val="4"/>
            <w:shd w:val="clear" w:color="000000" w:fill="D9D9D9"/>
            <w:vAlign w:val="center"/>
            <w:hideMark/>
          </w:tcPr>
          <w:p w14:paraId="5691DB7B" w14:textId="77777777" w:rsidR="00E4040A" w:rsidRPr="00740AB6" w:rsidRDefault="00E4040A" w:rsidP="00D90A37">
            <w:pPr>
              <w:pStyle w:val="affff6"/>
              <w:rPr>
                <w:b/>
              </w:rPr>
            </w:pPr>
            <w:r w:rsidRPr="00740AB6">
              <w:rPr>
                <w:b/>
              </w:rPr>
              <w:t>Парковый ресурс</w:t>
            </w:r>
          </w:p>
        </w:tc>
        <w:tc>
          <w:tcPr>
            <w:tcW w:w="2035" w:type="pct"/>
            <w:gridSpan w:val="4"/>
            <w:shd w:val="clear" w:color="000000" w:fill="D9D9D9"/>
            <w:vAlign w:val="center"/>
            <w:hideMark/>
          </w:tcPr>
          <w:p w14:paraId="349DE10A" w14:textId="77777777" w:rsidR="00E4040A" w:rsidRPr="00740AB6" w:rsidRDefault="00E4040A" w:rsidP="00D90A37">
            <w:pPr>
              <w:pStyle w:val="affff6"/>
              <w:rPr>
                <w:b/>
              </w:rPr>
            </w:pPr>
            <w:r w:rsidRPr="00740AB6">
              <w:rPr>
                <w:b/>
              </w:rPr>
              <w:t>Продление паркового ресурса</w:t>
            </w:r>
          </w:p>
        </w:tc>
        <w:tc>
          <w:tcPr>
            <w:tcW w:w="278" w:type="pct"/>
            <w:vMerge w:val="restart"/>
            <w:shd w:val="clear" w:color="000000" w:fill="D9D9D9"/>
            <w:vAlign w:val="center"/>
            <w:hideMark/>
          </w:tcPr>
          <w:p w14:paraId="27CF10EE" w14:textId="29F6F58B" w:rsidR="00E4040A" w:rsidRPr="00740AB6" w:rsidRDefault="00E4040A" w:rsidP="00D90A37">
            <w:pPr>
              <w:pStyle w:val="affff6"/>
              <w:rPr>
                <w:b/>
              </w:rPr>
            </w:pPr>
            <w:r w:rsidRPr="00740AB6">
              <w:rPr>
                <w:b/>
              </w:rPr>
              <w:t>Наработка за 20</w:t>
            </w:r>
            <w:r>
              <w:rPr>
                <w:b/>
              </w:rPr>
              <w:t>20</w:t>
            </w:r>
            <w:r w:rsidRPr="00740AB6">
              <w:rPr>
                <w:b/>
              </w:rPr>
              <w:t xml:space="preserve"> год</w:t>
            </w:r>
          </w:p>
        </w:tc>
        <w:tc>
          <w:tcPr>
            <w:tcW w:w="337" w:type="pct"/>
            <w:vMerge w:val="restart"/>
            <w:shd w:val="clear" w:color="000000" w:fill="D9D9D9"/>
            <w:vAlign w:val="center"/>
            <w:hideMark/>
          </w:tcPr>
          <w:p w14:paraId="4DC93B33" w14:textId="77777777" w:rsidR="00E4040A" w:rsidRPr="00740AB6" w:rsidRDefault="00E4040A" w:rsidP="00D90A37">
            <w:pPr>
              <w:pStyle w:val="affff6"/>
              <w:rPr>
                <w:b/>
              </w:rPr>
            </w:pPr>
            <w:r w:rsidRPr="00740AB6">
              <w:rPr>
                <w:b/>
              </w:rPr>
              <w:t>Остаток в часах до назначенного ресурса, ч</w:t>
            </w:r>
          </w:p>
        </w:tc>
      </w:tr>
      <w:tr w:rsidR="00E4040A" w:rsidRPr="00740AB6" w14:paraId="08805DAE" w14:textId="77777777" w:rsidTr="00E4040A">
        <w:trPr>
          <w:trHeight w:val="20"/>
        </w:trPr>
        <w:tc>
          <w:tcPr>
            <w:tcW w:w="350" w:type="pct"/>
            <w:vMerge/>
            <w:vAlign w:val="center"/>
            <w:hideMark/>
          </w:tcPr>
          <w:p w14:paraId="247304F6" w14:textId="77777777" w:rsidR="00E4040A" w:rsidRPr="00740AB6" w:rsidRDefault="00E4040A" w:rsidP="00D90A37">
            <w:pPr>
              <w:pStyle w:val="affff6"/>
              <w:rPr>
                <w:b/>
              </w:rPr>
            </w:pPr>
          </w:p>
        </w:tc>
        <w:tc>
          <w:tcPr>
            <w:tcW w:w="361" w:type="pct"/>
            <w:gridSpan w:val="2"/>
            <w:vMerge/>
            <w:vAlign w:val="center"/>
            <w:hideMark/>
          </w:tcPr>
          <w:p w14:paraId="6B92152D" w14:textId="77777777" w:rsidR="00E4040A" w:rsidRPr="00740AB6" w:rsidRDefault="00E4040A" w:rsidP="00D90A37">
            <w:pPr>
              <w:pStyle w:val="affff6"/>
              <w:rPr>
                <w:b/>
              </w:rPr>
            </w:pPr>
          </w:p>
        </w:tc>
        <w:tc>
          <w:tcPr>
            <w:tcW w:w="332" w:type="pct"/>
            <w:vMerge/>
            <w:vAlign w:val="center"/>
          </w:tcPr>
          <w:p w14:paraId="1AE8EA25" w14:textId="77777777" w:rsidR="00E4040A" w:rsidRPr="00740AB6" w:rsidRDefault="00E4040A" w:rsidP="00D90A37">
            <w:pPr>
              <w:pStyle w:val="affff6"/>
              <w:rPr>
                <w:b/>
              </w:rPr>
            </w:pPr>
          </w:p>
        </w:tc>
        <w:tc>
          <w:tcPr>
            <w:tcW w:w="352" w:type="pct"/>
            <w:vMerge/>
            <w:vAlign w:val="center"/>
            <w:hideMark/>
          </w:tcPr>
          <w:p w14:paraId="5E4347F2" w14:textId="77AF4B4E" w:rsidR="00E4040A" w:rsidRPr="00740AB6" w:rsidRDefault="00E4040A" w:rsidP="00D90A37">
            <w:pPr>
              <w:pStyle w:val="affff6"/>
              <w:rPr>
                <w:b/>
              </w:rPr>
            </w:pPr>
          </w:p>
        </w:tc>
        <w:tc>
          <w:tcPr>
            <w:tcW w:w="478" w:type="pct"/>
            <w:gridSpan w:val="2"/>
            <w:shd w:val="clear" w:color="000000" w:fill="D9D9D9"/>
            <w:vAlign w:val="center"/>
            <w:hideMark/>
          </w:tcPr>
          <w:p w14:paraId="562BFEA2" w14:textId="77777777" w:rsidR="00E4040A" w:rsidRPr="00740AB6" w:rsidRDefault="00E4040A" w:rsidP="00D90A37">
            <w:pPr>
              <w:pStyle w:val="affff6"/>
              <w:rPr>
                <w:b/>
              </w:rPr>
            </w:pPr>
            <w:r w:rsidRPr="00740AB6">
              <w:rPr>
                <w:b/>
              </w:rPr>
              <w:t xml:space="preserve">Наработка, час </w:t>
            </w:r>
          </w:p>
        </w:tc>
        <w:tc>
          <w:tcPr>
            <w:tcW w:w="478" w:type="pct"/>
            <w:gridSpan w:val="2"/>
            <w:shd w:val="clear" w:color="000000" w:fill="D9D9D9"/>
            <w:vAlign w:val="center"/>
            <w:hideMark/>
          </w:tcPr>
          <w:p w14:paraId="70D46005" w14:textId="77777777" w:rsidR="00E4040A" w:rsidRPr="00740AB6" w:rsidRDefault="00E4040A" w:rsidP="00D90A37">
            <w:pPr>
              <w:pStyle w:val="affff6"/>
              <w:rPr>
                <w:b/>
              </w:rPr>
            </w:pPr>
            <w:r w:rsidRPr="00740AB6">
              <w:rPr>
                <w:b/>
              </w:rPr>
              <w:t>Количество</w:t>
            </w:r>
            <w:r w:rsidRPr="00740AB6">
              <w:rPr>
                <w:b/>
              </w:rPr>
              <w:br/>
              <w:t>пусков</w:t>
            </w:r>
          </w:p>
        </w:tc>
        <w:tc>
          <w:tcPr>
            <w:tcW w:w="492" w:type="pct"/>
            <w:vMerge w:val="restart"/>
            <w:shd w:val="clear" w:color="000000" w:fill="D9D9D9"/>
            <w:vAlign w:val="center"/>
            <w:hideMark/>
          </w:tcPr>
          <w:p w14:paraId="1E74917C" w14:textId="4E04ECD2" w:rsidR="00E4040A" w:rsidRPr="00740AB6" w:rsidRDefault="00E4040A" w:rsidP="00D90A37">
            <w:pPr>
              <w:pStyle w:val="affff6"/>
              <w:rPr>
                <w:b/>
              </w:rPr>
            </w:pPr>
            <w:r w:rsidRPr="00740AB6">
              <w:rPr>
                <w:b/>
                <w:bCs/>
                <w:color w:val="000000"/>
              </w:rPr>
              <w:t xml:space="preserve">Назначенный ресурс на </w:t>
            </w:r>
            <w:r w:rsidRPr="00E4040A">
              <w:rPr>
                <w:b/>
                <w:bCs/>
                <w:color w:val="000000"/>
              </w:rPr>
              <w:t xml:space="preserve">01.01.21 </w:t>
            </w:r>
            <w:r w:rsidRPr="00740AB6">
              <w:rPr>
                <w:b/>
                <w:bCs/>
                <w:color w:val="000000"/>
              </w:rPr>
              <w:t>(час) и далее на отчетную дату квартала 20</w:t>
            </w:r>
            <w:r>
              <w:rPr>
                <w:b/>
                <w:bCs/>
                <w:color w:val="000000"/>
              </w:rPr>
              <w:t>21</w:t>
            </w:r>
          </w:p>
        </w:tc>
        <w:tc>
          <w:tcPr>
            <w:tcW w:w="371" w:type="pct"/>
            <w:vMerge w:val="restart"/>
            <w:shd w:val="clear" w:color="000000" w:fill="D9D9D9"/>
            <w:vAlign w:val="bottom"/>
            <w:hideMark/>
          </w:tcPr>
          <w:p w14:paraId="78FE0AA6" w14:textId="760DB16F" w:rsidR="00E4040A" w:rsidRPr="00740AB6" w:rsidRDefault="00E4040A" w:rsidP="00D90A37">
            <w:pPr>
              <w:pStyle w:val="affff6"/>
              <w:rPr>
                <w:b/>
              </w:rPr>
            </w:pPr>
            <w:r w:rsidRPr="00740AB6">
              <w:rPr>
                <w:b/>
                <w:bCs/>
                <w:color w:val="000000"/>
              </w:rPr>
              <w:t>Назначенное</w:t>
            </w:r>
            <w:r w:rsidRPr="00740AB6">
              <w:rPr>
                <w:b/>
                <w:bCs/>
                <w:color w:val="000000"/>
              </w:rPr>
              <w:br/>
              <w:t>количество</w:t>
            </w:r>
            <w:r w:rsidRPr="00740AB6">
              <w:rPr>
                <w:b/>
                <w:bCs/>
                <w:color w:val="000000"/>
              </w:rPr>
              <w:br/>
              <w:t xml:space="preserve">пусков </w:t>
            </w:r>
            <w:r w:rsidRPr="00E4040A">
              <w:rPr>
                <w:b/>
                <w:bCs/>
                <w:color w:val="000000"/>
              </w:rPr>
              <w:t>на 01.01.21 (час) и далее на отчетную дату квартала 2021</w:t>
            </w:r>
          </w:p>
        </w:tc>
        <w:tc>
          <w:tcPr>
            <w:tcW w:w="299" w:type="pct"/>
            <w:vMerge w:val="restart"/>
            <w:shd w:val="clear" w:color="000000" w:fill="D9D9D9"/>
            <w:vAlign w:val="center"/>
            <w:hideMark/>
          </w:tcPr>
          <w:p w14:paraId="44EB82E2" w14:textId="77777777" w:rsidR="00E4040A" w:rsidRPr="00740AB6" w:rsidRDefault="00E4040A" w:rsidP="00D90A37">
            <w:pPr>
              <w:pStyle w:val="affff6"/>
              <w:rPr>
                <w:b/>
              </w:rPr>
            </w:pPr>
            <w:r w:rsidRPr="00740AB6">
              <w:rPr>
                <w:b/>
              </w:rPr>
              <w:t>Количество</w:t>
            </w:r>
            <w:r w:rsidRPr="00740AB6">
              <w:rPr>
                <w:b/>
              </w:rPr>
              <w:br/>
              <w:t>продлений</w:t>
            </w:r>
          </w:p>
        </w:tc>
        <w:tc>
          <w:tcPr>
            <w:tcW w:w="874" w:type="pct"/>
            <w:vMerge w:val="restart"/>
            <w:shd w:val="clear" w:color="000000" w:fill="D9D9D9"/>
            <w:vAlign w:val="center"/>
            <w:hideMark/>
          </w:tcPr>
          <w:p w14:paraId="1A08E641" w14:textId="77777777" w:rsidR="00E4040A" w:rsidRPr="00740AB6" w:rsidRDefault="00E4040A" w:rsidP="00D90A37">
            <w:pPr>
              <w:pStyle w:val="affff6"/>
              <w:rPr>
                <w:b/>
              </w:rPr>
            </w:pPr>
            <w:r w:rsidRPr="00740AB6">
              <w:rPr>
                <w:b/>
              </w:rPr>
              <w:t>Наименование документа о продлении сроков эксплуатации, дата выдачи и специализированная организация</w:t>
            </w:r>
          </w:p>
        </w:tc>
        <w:tc>
          <w:tcPr>
            <w:tcW w:w="278" w:type="pct"/>
            <w:vMerge/>
            <w:vAlign w:val="center"/>
            <w:hideMark/>
          </w:tcPr>
          <w:p w14:paraId="62761065" w14:textId="77777777" w:rsidR="00E4040A" w:rsidRPr="00740AB6" w:rsidRDefault="00E4040A" w:rsidP="00D90A37">
            <w:pPr>
              <w:pStyle w:val="affff6"/>
              <w:rPr>
                <w:b/>
              </w:rPr>
            </w:pPr>
          </w:p>
        </w:tc>
        <w:tc>
          <w:tcPr>
            <w:tcW w:w="337" w:type="pct"/>
            <w:vMerge/>
            <w:vAlign w:val="center"/>
            <w:hideMark/>
          </w:tcPr>
          <w:p w14:paraId="665FE927" w14:textId="77777777" w:rsidR="00E4040A" w:rsidRPr="00740AB6" w:rsidRDefault="00E4040A" w:rsidP="00D90A37">
            <w:pPr>
              <w:pStyle w:val="affff6"/>
              <w:rPr>
                <w:b/>
              </w:rPr>
            </w:pPr>
          </w:p>
        </w:tc>
      </w:tr>
      <w:tr w:rsidR="00E4040A" w:rsidRPr="00740AB6" w14:paraId="2F45C62D" w14:textId="77777777" w:rsidTr="00E4040A">
        <w:trPr>
          <w:trHeight w:val="20"/>
        </w:trPr>
        <w:tc>
          <w:tcPr>
            <w:tcW w:w="350" w:type="pct"/>
            <w:vMerge/>
            <w:vAlign w:val="center"/>
            <w:hideMark/>
          </w:tcPr>
          <w:p w14:paraId="3F968DE4" w14:textId="77777777" w:rsidR="00E4040A" w:rsidRPr="00740AB6" w:rsidRDefault="00E4040A" w:rsidP="00D90A37">
            <w:pPr>
              <w:pStyle w:val="affff6"/>
              <w:rPr>
                <w:b/>
              </w:rPr>
            </w:pPr>
          </w:p>
        </w:tc>
        <w:tc>
          <w:tcPr>
            <w:tcW w:w="361" w:type="pct"/>
            <w:gridSpan w:val="2"/>
            <w:vMerge/>
            <w:vAlign w:val="center"/>
            <w:hideMark/>
          </w:tcPr>
          <w:p w14:paraId="0DCE27B7" w14:textId="77777777" w:rsidR="00E4040A" w:rsidRPr="00740AB6" w:rsidRDefault="00E4040A" w:rsidP="00D90A37">
            <w:pPr>
              <w:pStyle w:val="affff6"/>
              <w:rPr>
                <w:b/>
              </w:rPr>
            </w:pPr>
          </w:p>
        </w:tc>
        <w:tc>
          <w:tcPr>
            <w:tcW w:w="332" w:type="pct"/>
            <w:vMerge/>
            <w:vAlign w:val="center"/>
          </w:tcPr>
          <w:p w14:paraId="55BC99F8" w14:textId="77777777" w:rsidR="00E4040A" w:rsidRPr="00740AB6" w:rsidRDefault="00E4040A" w:rsidP="00D90A37">
            <w:pPr>
              <w:pStyle w:val="affff6"/>
              <w:rPr>
                <w:b/>
              </w:rPr>
            </w:pPr>
          </w:p>
        </w:tc>
        <w:tc>
          <w:tcPr>
            <w:tcW w:w="352" w:type="pct"/>
            <w:vMerge/>
            <w:vAlign w:val="center"/>
            <w:hideMark/>
          </w:tcPr>
          <w:p w14:paraId="38D660B0" w14:textId="746B5C30" w:rsidR="00E4040A" w:rsidRPr="00740AB6" w:rsidRDefault="00E4040A" w:rsidP="00D90A37">
            <w:pPr>
              <w:pStyle w:val="affff6"/>
              <w:rPr>
                <w:b/>
              </w:rPr>
            </w:pPr>
          </w:p>
        </w:tc>
        <w:tc>
          <w:tcPr>
            <w:tcW w:w="265" w:type="pct"/>
            <w:shd w:val="clear" w:color="000000" w:fill="D9D9D9"/>
            <w:vAlign w:val="center"/>
            <w:hideMark/>
          </w:tcPr>
          <w:p w14:paraId="1348052D" w14:textId="77777777" w:rsidR="00E4040A" w:rsidRPr="00740AB6" w:rsidRDefault="00E4040A" w:rsidP="00D90A37">
            <w:pPr>
              <w:pStyle w:val="affff6"/>
              <w:rPr>
                <w:b/>
              </w:rPr>
            </w:pPr>
            <w:r w:rsidRPr="00740AB6">
              <w:rPr>
                <w:b/>
              </w:rPr>
              <w:t>Норматив</w:t>
            </w:r>
          </w:p>
        </w:tc>
        <w:tc>
          <w:tcPr>
            <w:tcW w:w="213" w:type="pct"/>
            <w:shd w:val="clear" w:color="000000" w:fill="D9D9D9"/>
            <w:vAlign w:val="center"/>
            <w:hideMark/>
          </w:tcPr>
          <w:p w14:paraId="4CFB3C87" w14:textId="69D5FDD5" w:rsidR="00E4040A" w:rsidRPr="00740AB6" w:rsidRDefault="00E4040A" w:rsidP="00D90A37">
            <w:pPr>
              <w:pStyle w:val="affff6"/>
              <w:rPr>
                <w:b/>
              </w:rPr>
            </w:pPr>
            <w:r w:rsidRPr="00740AB6">
              <w:rPr>
                <w:b/>
              </w:rPr>
              <w:t xml:space="preserve">Факт на </w:t>
            </w:r>
            <w:r>
              <w:rPr>
                <w:b/>
              </w:rPr>
              <w:t>01</w:t>
            </w:r>
            <w:r w:rsidRPr="00740AB6">
              <w:rPr>
                <w:b/>
              </w:rPr>
              <w:t>.</w:t>
            </w:r>
            <w:r>
              <w:rPr>
                <w:b/>
              </w:rPr>
              <w:t>01</w:t>
            </w:r>
            <w:r w:rsidRPr="00740AB6">
              <w:rPr>
                <w:b/>
              </w:rPr>
              <w:t>.</w:t>
            </w:r>
            <w:r>
              <w:rPr>
                <w:b/>
              </w:rPr>
              <w:t>21</w:t>
            </w:r>
          </w:p>
        </w:tc>
        <w:tc>
          <w:tcPr>
            <w:tcW w:w="265" w:type="pct"/>
            <w:shd w:val="clear" w:color="000000" w:fill="D9D9D9"/>
            <w:vAlign w:val="center"/>
            <w:hideMark/>
          </w:tcPr>
          <w:p w14:paraId="5D4DF530" w14:textId="77777777" w:rsidR="00E4040A" w:rsidRPr="00740AB6" w:rsidRDefault="00E4040A" w:rsidP="00D90A37">
            <w:pPr>
              <w:pStyle w:val="affff6"/>
              <w:rPr>
                <w:b/>
              </w:rPr>
            </w:pPr>
            <w:r w:rsidRPr="00740AB6">
              <w:rPr>
                <w:b/>
              </w:rPr>
              <w:t>Норматив</w:t>
            </w:r>
          </w:p>
        </w:tc>
        <w:tc>
          <w:tcPr>
            <w:tcW w:w="213" w:type="pct"/>
            <w:shd w:val="clear" w:color="000000" w:fill="D9D9D9"/>
            <w:vAlign w:val="center"/>
            <w:hideMark/>
          </w:tcPr>
          <w:p w14:paraId="12C40CBB" w14:textId="219BD8FA" w:rsidR="00E4040A" w:rsidRPr="00740AB6" w:rsidRDefault="00E4040A" w:rsidP="00D90A37">
            <w:pPr>
              <w:pStyle w:val="affff6"/>
              <w:rPr>
                <w:b/>
              </w:rPr>
            </w:pPr>
            <w:r w:rsidRPr="00E4040A">
              <w:rPr>
                <w:b/>
              </w:rPr>
              <w:t>Факт на 01.01.21</w:t>
            </w:r>
          </w:p>
        </w:tc>
        <w:tc>
          <w:tcPr>
            <w:tcW w:w="492" w:type="pct"/>
            <w:vMerge/>
            <w:vAlign w:val="center"/>
            <w:hideMark/>
          </w:tcPr>
          <w:p w14:paraId="062910B1" w14:textId="77777777" w:rsidR="00E4040A" w:rsidRPr="00740AB6" w:rsidRDefault="00E4040A" w:rsidP="00D90A37">
            <w:pPr>
              <w:pStyle w:val="affff6"/>
              <w:rPr>
                <w:b/>
              </w:rPr>
            </w:pPr>
          </w:p>
        </w:tc>
        <w:tc>
          <w:tcPr>
            <w:tcW w:w="371" w:type="pct"/>
            <w:vMerge/>
            <w:vAlign w:val="center"/>
            <w:hideMark/>
          </w:tcPr>
          <w:p w14:paraId="707216F6" w14:textId="77777777" w:rsidR="00E4040A" w:rsidRPr="00740AB6" w:rsidRDefault="00E4040A" w:rsidP="00D90A37">
            <w:pPr>
              <w:pStyle w:val="affff6"/>
              <w:rPr>
                <w:b/>
              </w:rPr>
            </w:pPr>
          </w:p>
        </w:tc>
        <w:tc>
          <w:tcPr>
            <w:tcW w:w="299" w:type="pct"/>
            <w:vMerge/>
            <w:vAlign w:val="center"/>
            <w:hideMark/>
          </w:tcPr>
          <w:p w14:paraId="63E7D234" w14:textId="77777777" w:rsidR="00E4040A" w:rsidRPr="00740AB6" w:rsidRDefault="00E4040A" w:rsidP="00D90A37">
            <w:pPr>
              <w:pStyle w:val="affff6"/>
              <w:rPr>
                <w:b/>
              </w:rPr>
            </w:pPr>
          </w:p>
        </w:tc>
        <w:tc>
          <w:tcPr>
            <w:tcW w:w="874" w:type="pct"/>
            <w:vMerge/>
            <w:vAlign w:val="center"/>
            <w:hideMark/>
          </w:tcPr>
          <w:p w14:paraId="4F77F207" w14:textId="77777777" w:rsidR="00E4040A" w:rsidRPr="00740AB6" w:rsidRDefault="00E4040A" w:rsidP="00D90A37">
            <w:pPr>
              <w:pStyle w:val="affff6"/>
              <w:rPr>
                <w:b/>
              </w:rPr>
            </w:pPr>
          </w:p>
        </w:tc>
        <w:tc>
          <w:tcPr>
            <w:tcW w:w="278" w:type="pct"/>
            <w:vMerge/>
            <w:vAlign w:val="center"/>
            <w:hideMark/>
          </w:tcPr>
          <w:p w14:paraId="478CC7EA" w14:textId="77777777" w:rsidR="00E4040A" w:rsidRPr="00740AB6" w:rsidRDefault="00E4040A" w:rsidP="00D90A37">
            <w:pPr>
              <w:pStyle w:val="affff6"/>
              <w:rPr>
                <w:b/>
              </w:rPr>
            </w:pPr>
          </w:p>
        </w:tc>
        <w:tc>
          <w:tcPr>
            <w:tcW w:w="337" w:type="pct"/>
            <w:vMerge/>
            <w:vAlign w:val="center"/>
            <w:hideMark/>
          </w:tcPr>
          <w:p w14:paraId="7EDE3FE2" w14:textId="77777777" w:rsidR="00E4040A" w:rsidRPr="00740AB6" w:rsidRDefault="00E4040A" w:rsidP="00D90A37">
            <w:pPr>
              <w:pStyle w:val="affff6"/>
              <w:rPr>
                <w:b/>
              </w:rPr>
            </w:pPr>
          </w:p>
        </w:tc>
      </w:tr>
      <w:tr w:rsidR="00E4040A" w:rsidRPr="00740AB6" w14:paraId="3262CC03" w14:textId="77777777" w:rsidTr="00E4040A">
        <w:trPr>
          <w:trHeight w:val="20"/>
        </w:trPr>
        <w:tc>
          <w:tcPr>
            <w:tcW w:w="352" w:type="pct"/>
            <w:gridSpan w:val="2"/>
            <w:shd w:val="clear" w:color="000000" w:fill="D9D9D9"/>
          </w:tcPr>
          <w:p w14:paraId="1D35E1BE" w14:textId="77777777" w:rsidR="00E4040A" w:rsidRPr="00740AB6" w:rsidRDefault="00E4040A" w:rsidP="00D90A37">
            <w:pPr>
              <w:pStyle w:val="affff6"/>
              <w:rPr>
                <w:b/>
              </w:rPr>
            </w:pPr>
          </w:p>
        </w:tc>
        <w:tc>
          <w:tcPr>
            <w:tcW w:w="4648" w:type="pct"/>
            <w:gridSpan w:val="13"/>
            <w:shd w:val="clear" w:color="000000" w:fill="D9D9D9"/>
            <w:vAlign w:val="center"/>
            <w:hideMark/>
          </w:tcPr>
          <w:p w14:paraId="22D0769B" w14:textId="3F6B94BD" w:rsidR="00E4040A" w:rsidRPr="00740AB6" w:rsidRDefault="00E4040A" w:rsidP="00D90A37">
            <w:pPr>
              <w:pStyle w:val="affff6"/>
              <w:rPr>
                <w:b/>
              </w:rPr>
            </w:pPr>
            <w:r w:rsidRPr="00740AB6">
              <w:rPr>
                <w:b/>
              </w:rPr>
              <w:t>Турбоагрегаты</w:t>
            </w:r>
          </w:p>
        </w:tc>
      </w:tr>
      <w:tr w:rsidR="00E4040A" w:rsidRPr="00740AB6" w14:paraId="6E1C5939" w14:textId="77777777" w:rsidTr="00E4040A">
        <w:trPr>
          <w:trHeight w:val="20"/>
        </w:trPr>
        <w:tc>
          <w:tcPr>
            <w:tcW w:w="350" w:type="pct"/>
            <w:shd w:val="clear" w:color="auto" w:fill="auto"/>
            <w:vAlign w:val="center"/>
            <w:hideMark/>
          </w:tcPr>
          <w:p w14:paraId="13394F4E" w14:textId="247D113E" w:rsidR="00E4040A" w:rsidRPr="00740AB6" w:rsidRDefault="00E4040A" w:rsidP="00E4040A">
            <w:pPr>
              <w:pStyle w:val="affff6"/>
            </w:pPr>
            <w:r w:rsidRPr="00740AB6">
              <w:t>ТА-1</w:t>
            </w:r>
          </w:p>
        </w:tc>
        <w:tc>
          <w:tcPr>
            <w:tcW w:w="36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8A4305D" w14:textId="56A4EF74" w:rsidR="00E4040A" w:rsidRPr="00740AB6" w:rsidRDefault="00E4040A" w:rsidP="00E4040A">
            <w:pPr>
              <w:pStyle w:val="affff6"/>
            </w:pPr>
            <w:r>
              <w:rPr>
                <w:szCs w:val="20"/>
              </w:rPr>
              <w:t>Паровая турбина ПТ-60-130/13</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0D64EA" w14:textId="6F562862" w:rsidR="00E4040A" w:rsidRPr="00740AB6" w:rsidRDefault="00E4040A" w:rsidP="00E4040A">
            <w:pPr>
              <w:pStyle w:val="affff6"/>
            </w:pPr>
            <w:r>
              <w:rPr>
                <w:szCs w:val="20"/>
              </w:rPr>
              <w:t>ЛМЗ</w:t>
            </w:r>
          </w:p>
        </w:tc>
        <w:tc>
          <w:tcPr>
            <w:tcW w:w="352" w:type="pct"/>
            <w:shd w:val="clear" w:color="auto" w:fill="auto"/>
            <w:vAlign w:val="center"/>
            <w:hideMark/>
          </w:tcPr>
          <w:p w14:paraId="6DE02F22" w14:textId="3721E9A6" w:rsidR="00E4040A" w:rsidRPr="00740AB6" w:rsidRDefault="00E4040A" w:rsidP="00E4040A">
            <w:pPr>
              <w:pStyle w:val="affff6"/>
            </w:pPr>
            <w:r w:rsidRPr="00740AB6">
              <w:t>1982</w:t>
            </w:r>
          </w:p>
        </w:tc>
        <w:tc>
          <w:tcPr>
            <w:tcW w:w="265" w:type="pct"/>
            <w:shd w:val="clear" w:color="auto" w:fill="auto"/>
            <w:vAlign w:val="center"/>
            <w:hideMark/>
          </w:tcPr>
          <w:p w14:paraId="4C7D12E7" w14:textId="77777777" w:rsidR="00E4040A" w:rsidRPr="00740AB6" w:rsidRDefault="00E4040A" w:rsidP="00E4040A">
            <w:pPr>
              <w:pStyle w:val="affff6"/>
            </w:pPr>
            <w:r w:rsidRPr="00740AB6">
              <w:t>220 000</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4B02F4" w14:textId="588EF8F2" w:rsidR="00E4040A" w:rsidRPr="00E4040A" w:rsidRDefault="00E4040A" w:rsidP="00E4040A">
            <w:pPr>
              <w:pStyle w:val="affff6"/>
            </w:pPr>
            <w:r w:rsidRPr="00E4040A">
              <w:rPr>
                <w:szCs w:val="20"/>
              </w:rPr>
              <w:t>178 742</w:t>
            </w:r>
          </w:p>
        </w:tc>
        <w:tc>
          <w:tcPr>
            <w:tcW w:w="265" w:type="pct"/>
            <w:shd w:val="clear" w:color="auto" w:fill="auto"/>
            <w:vAlign w:val="center"/>
            <w:hideMark/>
          </w:tcPr>
          <w:p w14:paraId="59BD3F14" w14:textId="77777777" w:rsidR="00E4040A" w:rsidRPr="00740AB6" w:rsidRDefault="00E4040A" w:rsidP="00E4040A">
            <w:pPr>
              <w:pStyle w:val="affff6"/>
            </w:pPr>
            <w:r w:rsidRPr="00740AB6">
              <w:t>600</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29C698" w14:textId="72CAC108" w:rsidR="00E4040A" w:rsidRPr="00E4040A" w:rsidRDefault="00E4040A" w:rsidP="00E4040A">
            <w:pPr>
              <w:pStyle w:val="affff6"/>
            </w:pPr>
            <w:r w:rsidRPr="00E4040A">
              <w:rPr>
                <w:szCs w:val="20"/>
              </w:rPr>
              <w:t>333</w:t>
            </w:r>
          </w:p>
        </w:tc>
        <w:tc>
          <w:tcPr>
            <w:tcW w:w="492" w:type="pct"/>
            <w:shd w:val="clear" w:color="auto" w:fill="auto"/>
            <w:vAlign w:val="center"/>
            <w:hideMark/>
          </w:tcPr>
          <w:p w14:paraId="79B4975F" w14:textId="77777777" w:rsidR="00E4040A" w:rsidRPr="00740AB6" w:rsidRDefault="00E4040A" w:rsidP="00E4040A">
            <w:pPr>
              <w:pStyle w:val="affff6"/>
            </w:pPr>
            <w:r w:rsidRPr="00740AB6">
              <w:t>220 000</w:t>
            </w:r>
          </w:p>
        </w:tc>
        <w:tc>
          <w:tcPr>
            <w:tcW w:w="371" w:type="pct"/>
            <w:shd w:val="clear" w:color="auto" w:fill="auto"/>
            <w:vAlign w:val="center"/>
            <w:hideMark/>
          </w:tcPr>
          <w:p w14:paraId="202015C5" w14:textId="77777777" w:rsidR="00E4040A" w:rsidRPr="00740AB6" w:rsidRDefault="00E4040A" w:rsidP="00E4040A">
            <w:pPr>
              <w:pStyle w:val="affff6"/>
            </w:pPr>
            <w:r w:rsidRPr="00740AB6">
              <w:t>600</w:t>
            </w:r>
          </w:p>
        </w:tc>
        <w:tc>
          <w:tcPr>
            <w:tcW w:w="299" w:type="pct"/>
            <w:shd w:val="clear" w:color="auto" w:fill="auto"/>
            <w:vAlign w:val="center"/>
            <w:hideMark/>
          </w:tcPr>
          <w:p w14:paraId="09EFDC98" w14:textId="77777777" w:rsidR="00E4040A" w:rsidRPr="00740AB6" w:rsidRDefault="00E4040A" w:rsidP="00E4040A">
            <w:pPr>
              <w:pStyle w:val="affff6"/>
            </w:pPr>
            <w:r w:rsidRPr="00740AB6">
              <w:t xml:space="preserve">- </w:t>
            </w:r>
          </w:p>
        </w:tc>
        <w:tc>
          <w:tcPr>
            <w:tcW w:w="874" w:type="pct"/>
            <w:shd w:val="clear" w:color="auto" w:fill="auto"/>
            <w:vAlign w:val="center"/>
            <w:hideMark/>
          </w:tcPr>
          <w:p w14:paraId="51EE6545" w14:textId="77777777" w:rsidR="00E4040A" w:rsidRPr="00740AB6" w:rsidRDefault="00E4040A" w:rsidP="00E4040A">
            <w:pPr>
              <w:pStyle w:val="affff6"/>
            </w:pPr>
            <w:r w:rsidRPr="00740AB6">
              <w:t xml:space="preserve">- </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AFEECB" w14:textId="6134A9A1" w:rsidR="00E4040A" w:rsidRPr="00E4040A" w:rsidRDefault="00E4040A" w:rsidP="00E4040A">
            <w:pPr>
              <w:pStyle w:val="affff6"/>
            </w:pPr>
            <w:r w:rsidRPr="00E4040A">
              <w:rPr>
                <w:szCs w:val="20"/>
              </w:rPr>
              <w:t>2 909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68BCB6" w14:textId="38256F43" w:rsidR="00E4040A" w:rsidRPr="00E4040A" w:rsidRDefault="00E4040A" w:rsidP="00E4040A">
            <w:pPr>
              <w:pStyle w:val="affff6"/>
            </w:pPr>
            <w:r w:rsidRPr="00E4040A">
              <w:rPr>
                <w:szCs w:val="20"/>
              </w:rPr>
              <w:t>41 258</w:t>
            </w:r>
          </w:p>
        </w:tc>
      </w:tr>
      <w:tr w:rsidR="00E4040A" w:rsidRPr="00740AB6" w14:paraId="144BC610" w14:textId="77777777" w:rsidTr="00C126A5">
        <w:trPr>
          <w:trHeight w:val="20"/>
        </w:trPr>
        <w:tc>
          <w:tcPr>
            <w:tcW w:w="350" w:type="pct"/>
            <w:shd w:val="clear" w:color="auto" w:fill="auto"/>
            <w:vAlign w:val="center"/>
            <w:hideMark/>
          </w:tcPr>
          <w:p w14:paraId="5097C802" w14:textId="1F7CBCDD" w:rsidR="00E4040A" w:rsidRPr="00740AB6" w:rsidRDefault="00E4040A" w:rsidP="00E4040A">
            <w:pPr>
              <w:pStyle w:val="affff6"/>
            </w:pPr>
            <w:r w:rsidRPr="00740AB6">
              <w:t>ТА-2</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69E0C892" w14:textId="10AE702B" w:rsidR="00E4040A" w:rsidRPr="00740AB6" w:rsidRDefault="00E4040A" w:rsidP="00E4040A">
            <w:pPr>
              <w:pStyle w:val="affff6"/>
            </w:pPr>
            <w:r>
              <w:rPr>
                <w:szCs w:val="20"/>
              </w:rPr>
              <w:t>Паровая турбина Т-110/120-130-4</w:t>
            </w:r>
          </w:p>
        </w:tc>
        <w:tc>
          <w:tcPr>
            <w:tcW w:w="332" w:type="pct"/>
            <w:tcBorders>
              <w:top w:val="nil"/>
              <w:left w:val="single" w:sz="4" w:space="0" w:color="auto"/>
              <w:bottom w:val="single" w:sz="4" w:space="0" w:color="auto"/>
              <w:right w:val="single" w:sz="4" w:space="0" w:color="auto"/>
            </w:tcBorders>
            <w:shd w:val="clear" w:color="auto" w:fill="auto"/>
            <w:vAlign w:val="center"/>
          </w:tcPr>
          <w:p w14:paraId="635B6B81" w14:textId="575838DA" w:rsidR="00E4040A" w:rsidRPr="00740AB6" w:rsidRDefault="00E4040A" w:rsidP="00E4040A">
            <w:pPr>
              <w:pStyle w:val="affff6"/>
            </w:pPr>
            <w:r>
              <w:rPr>
                <w:szCs w:val="20"/>
              </w:rPr>
              <w:t>УТЗ</w:t>
            </w:r>
          </w:p>
        </w:tc>
        <w:tc>
          <w:tcPr>
            <w:tcW w:w="352" w:type="pct"/>
            <w:shd w:val="clear" w:color="auto" w:fill="auto"/>
            <w:vAlign w:val="center"/>
            <w:hideMark/>
          </w:tcPr>
          <w:p w14:paraId="6F7B6CB1" w14:textId="3BE53628" w:rsidR="00E4040A" w:rsidRPr="00740AB6" w:rsidRDefault="00E4040A" w:rsidP="00E4040A">
            <w:pPr>
              <w:pStyle w:val="affff6"/>
            </w:pPr>
            <w:r w:rsidRPr="00740AB6">
              <w:t>1983</w:t>
            </w:r>
          </w:p>
        </w:tc>
        <w:tc>
          <w:tcPr>
            <w:tcW w:w="265" w:type="pct"/>
            <w:shd w:val="clear" w:color="auto" w:fill="auto"/>
            <w:vAlign w:val="center"/>
            <w:hideMark/>
          </w:tcPr>
          <w:p w14:paraId="6D05B277" w14:textId="77777777" w:rsidR="00E4040A" w:rsidRPr="00740AB6" w:rsidRDefault="00E4040A" w:rsidP="00E4040A">
            <w:pPr>
              <w:pStyle w:val="affff6"/>
            </w:pPr>
            <w:r w:rsidRPr="00740AB6">
              <w:t>220 000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0E9C7C4A" w14:textId="63ECFBAE" w:rsidR="00E4040A" w:rsidRPr="00E4040A" w:rsidRDefault="00E4040A" w:rsidP="00E4040A">
            <w:pPr>
              <w:pStyle w:val="affff6"/>
            </w:pPr>
            <w:r w:rsidRPr="00E4040A">
              <w:rPr>
                <w:szCs w:val="20"/>
              </w:rPr>
              <w:t>211 256</w:t>
            </w:r>
          </w:p>
        </w:tc>
        <w:tc>
          <w:tcPr>
            <w:tcW w:w="265" w:type="pct"/>
            <w:shd w:val="clear" w:color="auto" w:fill="auto"/>
            <w:vAlign w:val="center"/>
            <w:hideMark/>
          </w:tcPr>
          <w:p w14:paraId="2458DC81" w14:textId="77777777" w:rsidR="00E4040A" w:rsidRPr="00740AB6" w:rsidRDefault="00E4040A" w:rsidP="00E4040A">
            <w:pPr>
              <w:pStyle w:val="affff6"/>
            </w:pPr>
            <w:r w:rsidRPr="00740AB6">
              <w:t>900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00100E7E" w14:textId="576982BC" w:rsidR="00E4040A" w:rsidRPr="00E4040A" w:rsidRDefault="00E4040A" w:rsidP="00E4040A">
            <w:pPr>
              <w:pStyle w:val="affff6"/>
            </w:pPr>
            <w:r w:rsidRPr="00E4040A">
              <w:rPr>
                <w:szCs w:val="20"/>
              </w:rPr>
              <w:t>295</w:t>
            </w:r>
          </w:p>
        </w:tc>
        <w:tc>
          <w:tcPr>
            <w:tcW w:w="492" w:type="pct"/>
            <w:shd w:val="clear" w:color="auto" w:fill="auto"/>
            <w:vAlign w:val="center"/>
            <w:hideMark/>
          </w:tcPr>
          <w:p w14:paraId="0308B226" w14:textId="77777777" w:rsidR="00E4040A" w:rsidRPr="00740AB6" w:rsidRDefault="00E4040A" w:rsidP="00E4040A">
            <w:pPr>
              <w:pStyle w:val="affff6"/>
            </w:pPr>
            <w:r w:rsidRPr="00740AB6">
              <w:t>270 000</w:t>
            </w:r>
          </w:p>
        </w:tc>
        <w:tc>
          <w:tcPr>
            <w:tcW w:w="371" w:type="pct"/>
            <w:shd w:val="clear" w:color="auto" w:fill="auto"/>
            <w:vAlign w:val="center"/>
            <w:hideMark/>
          </w:tcPr>
          <w:p w14:paraId="7FA6FC06" w14:textId="77777777" w:rsidR="00E4040A" w:rsidRPr="00740AB6" w:rsidRDefault="00E4040A" w:rsidP="00E4040A">
            <w:pPr>
              <w:pStyle w:val="affff6"/>
            </w:pPr>
            <w:r w:rsidRPr="00740AB6">
              <w:t>900</w:t>
            </w:r>
          </w:p>
        </w:tc>
        <w:tc>
          <w:tcPr>
            <w:tcW w:w="299" w:type="pct"/>
            <w:shd w:val="clear" w:color="auto" w:fill="auto"/>
            <w:vAlign w:val="center"/>
            <w:hideMark/>
          </w:tcPr>
          <w:p w14:paraId="441F5DB8" w14:textId="77777777" w:rsidR="00E4040A" w:rsidRPr="00740AB6" w:rsidRDefault="00E4040A" w:rsidP="00E4040A">
            <w:pPr>
              <w:pStyle w:val="affff6"/>
            </w:pPr>
            <w:r w:rsidRPr="00740AB6">
              <w:t>-</w:t>
            </w:r>
          </w:p>
        </w:tc>
        <w:tc>
          <w:tcPr>
            <w:tcW w:w="874" w:type="pct"/>
            <w:shd w:val="clear" w:color="auto" w:fill="auto"/>
            <w:vAlign w:val="center"/>
            <w:hideMark/>
          </w:tcPr>
          <w:p w14:paraId="025B4712" w14:textId="77777777" w:rsidR="00E4040A" w:rsidRPr="00740AB6" w:rsidRDefault="00E4040A" w:rsidP="00E4040A">
            <w:pPr>
              <w:pStyle w:val="affff6"/>
            </w:pPr>
            <w:r w:rsidRPr="00740AB6">
              <w:t>Согласно табл.5.4 СТО 17230282.27.100. 005-2008</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02C22E3F" w14:textId="4003DCB4" w:rsidR="00E4040A" w:rsidRPr="00E4040A" w:rsidRDefault="00E4040A" w:rsidP="00E4040A">
            <w:pPr>
              <w:pStyle w:val="affff6"/>
            </w:pPr>
            <w:r w:rsidRPr="00E4040A">
              <w:rPr>
                <w:szCs w:val="20"/>
              </w:rPr>
              <w:t>5 918</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6E74DCE9" w14:textId="60743E50" w:rsidR="00E4040A" w:rsidRPr="00E4040A" w:rsidRDefault="00E4040A" w:rsidP="00E4040A">
            <w:pPr>
              <w:pStyle w:val="affff6"/>
            </w:pPr>
            <w:r w:rsidRPr="00E4040A">
              <w:rPr>
                <w:szCs w:val="20"/>
              </w:rPr>
              <w:t>58 744</w:t>
            </w:r>
          </w:p>
        </w:tc>
      </w:tr>
      <w:tr w:rsidR="00E4040A" w:rsidRPr="00740AB6" w14:paraId="515B8D02" w14:textId="77777777" w:rsidTr="00C126A5">
        <w:trPr>
          <w:trHeight w:val="20"/>
        </w:trPr>
        <w:tc>
          <w:tcPr>
            <w:tcW w:w="350" w:type="pct"/>
            <w:shd w:val="clear" w:color="auto" w:fill="auto"/>
            <w:vAlign w:val="center"/>
            <w:hideMark/>
          </w:tcPr>
          <w:p w14:paraId="39FA038B" w14:textId="2E4FD59A" w:rsidR="00E4040A" w:rsidRPr="00740AB6" w:rsidRDefault="00E4040A" w:rsidP="00E4040A">
            <w:pPr>
              <w:pStyle w:val="affff6"/>
            </w:pPr>
            <w:r w:rsidRPr="00740AB6">
              <w:t>ТА-3</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4766BA05" w14:textId="3903BEF2" w:rsidR="00E4040A" w:rsidRPr="00740AB6" w:rsidRDefault="00E4040A" w:rsidP="00E4040A">
            <w:pPr>
              <w:pStyle w:val="affff6"/>
            </w:pPr>
            <w:r>
              <w:rPr>
                <w:szCs w:val="20"/>
              </w:rPr>
              <w:t>Паровая турбина Т-110/120-130-4</w:t>
            </w:r>
          </w:p>
        </w:tc>
        <w:tc>
          <w:tcPr>
            <w:tcW w:w="332" w:type="pct"/>
            <w:tcBorders>
              <w:top w:val="nil"/>
              <w:left w:val="single" w:sz="4" w:space="0" w:color="auto"/>
              <w:bottom w:val="single" w:sz="4" w:space="0" w:color="auto"/>
              <w:right w:val="single" w:sz="4" w:space="0" w:color="auto"/>
            </w:tcBorders>
            <w:shd w:val="clear" w:color="auto" w:fill="auto"/>
            <w:vAlign w:val="center"/>
          </w:tcPr>
          <w:p w14:paraId="1507A652" w14:textId="6E89E9C5" w:rsidR="00E4040A" w:rsidRPr="00740AB6" w:rsidRDefault="00E4040A" w:rsidP="00E4040A">
            <w:pPr>
              <w:pStyle w:val="affff6"/>
            </w:pPr>
            <w:r>
              <w:rPr>
                <w:szCs w:val="20"/>
              </w:rPr>
              <w:t>УТЗ</w:t>
            </w:r>
          </w:p>
        </w:tc>
        <w:tc>
          <w:tcPr>
            <w:tcW w:w="352" w:type="pct"/>
            <w:shd w:val="clear" w:color="auto" w:fill="auto"/>
            <w:vAlign w:val="center"/>
            <w:hideMark/>
          </w:tcPr>
          <w:p w14:paraId="4AFB3971" w14:textId="45381EF0" w:rsidR="00E4040A" w:rsidRPr="00740AB6" w:rsidRDefault="00E4040A" w:rsidP="00E4040A">
            <w:pPr>
              <w:pStyle w:val="affff6"/>
            </w:pPr>
            <w:r w:rsidRPr="00740AB6">
              <w:t>1985</w:t>
            </w:r>
          </w:p>
        </w:tc>
        <w:tc>
          <w:tcPr>
            <w:tcW w:w="265" w:type="pct"/>
            <w:shd w:val="clear" w:color="auto" w:fill="auto"/>
            <w:vAlign w:val="center"/>
            <w:hideMark/>
          </w:tcPr>
          <w:p w14:paraId="22D785E9" w14:textId="77777777" w:rsidR="00E4040A" w:rsidRPr="00740AB6" w:rsidRDefault="00E4040A" w:rsidP="00E4040A">
            <w:pPr>
              <w:pStyle w:val="affff6"/>
            </w:pPr>
            <w:r w:rsidRPr="00740AB6">
              <w:t>220 000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4138F7AA" w14:textId="712254FA" w:rsidR="00E4040A" w:rsidRPr="00E4040A" w:rsidRDefault="00E4040A" w:rsidP="00E4040A">
            <w:pPr>
              <w:pStyle w:val="affff6"/>
            </w:pPr>
            <w:r w:rsidRPr="00E4040A">
              <w:rPr>
                <w:szCs w:val="20"/>
              </w:rPr>
              <w:t>182 231</w:t>
            </w:r>
          </w:p>
        </w:tc>
        <w:tc>
          <w:tcPr>
            <w:tcW w:w="265" w:type="pct"/>
            <w:shd w:val="clear" w:color="auto" w:fill="auto"/>
            <w:vAlign w:val="center"/>
            <w:hideMark/>
          </w:tcPr>
          <w:p w14:paraId="4181FB31" w14:textId="77777777" w:rsidR="00E4040A" w:rsidRPr="00740AB6" w:rsidRDefault="00E4040A" w:rsidP="00E4040A">
            <w:pPr>
              <w:pStyle w:val="affff6"/>
            </w:pPr>
            <w:r w:rsidRPr="00740AB6">
              <w:t>900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328E56C0" w14:textId="1501ACA4" w:rsidR="00E4040A" w:rsidRPr="00E4040A" w:rsidRDefault="00E4040A" w:rsidP="00E4040A">
            <w:pPr>
              <w:pStyle w:val="affff6"/>
            </w:pPr>
            <w:r w:rsidRPr="00E4040A">
              <w:rPr>
                <w:szCs w:val="20"/>
              </w:rPr>
              <w:t>255</w:t>
            </w:r>
          </w:p>
        </w:tc>
        <w:tc>
          <w:tcPr>
            <w:tcW w:w="492" w:type="pct"/>
            <w:shd w:val="clear" w:color="auto" w:fill="auto"/>
            <w:vAlign w:val="center"/>
            <w:hideMark/>
          </w:tcPr>
          <w:p w14:paraId="19A2D653" w14:textId="77777777" w:rsidR="00E4040A" w:rsidRPr="00740AB6" w:rsidRDefault="00E4040A" w:rsidP="00E4040A">
            <w:pPr>
              <w:pStyle w:val="affff6"/>
            </w:pPr>
            <w:r w:rsidRPr="00740AB6">
              <w:t>270 000</w:t>
            </w:r>
          </w:p>
        </w:tc>
        <w:tc>
          <w:tcPr>
            <w:tcW w:w="371" w:type="pct"/>
            <w:shd w:val="clear" w:color="auto" w:fill="auto"/>
            <w:vAlign w:val="center"/>
            <w:hideMark/>
          </w:tcPr>
          <w:p w14:paraId="1704E813" w14:textId="77777777" w:rsidR="00E4040A" w:rsidRPr="00740AB6" w:rsidRDefault="00E4040A" w:rsidP="00E4040A">
            <w:pPr>
              <w:pStyle w:val="affff6"/>
            </w:pPr>
            <w:r w:rsidRPr="00740AB6">
              <w:t>900</w:t>
            </w:r>
          </w:p>
        </w:tc>
        <w:tc>
          <w:tcPr>
            <w:tcW w:w="299" w:type="pct"/>
            <w:shd w:val="clear" w:color="auto" w:fill="auto"/>
            <w:vAlign w:val="center"/>
            <w:hideMark/>
          </w:tcPr>
          <w:p w14:paraId="3247E40A" w14:textId="77777777" w:rsidR="00E4040A" w:rsidRPr="00740AB6" w:rsidRDefault="00E4040A" w:rsidP="00E4040A">
            <w:pPr>
              <w:pStyle w:val="affff6"/>
            </w:pPr>
            <w:r w:rsidRPr="00740AB6">
              <w:t>-</w:t>
            </w:r>
          </w:p>
        </w:tc>
        <w:tc>
          <w:tcPr>
            <w:tcW w:w="874" w:type="pct"/>
            <w:shd w:val="clear" w:color="auto" w:fill="auto"/>
            <w:vAlign w:val="center"/>
            <w:hideMark/>
          </w:tcPr>
          <w:p w14:paraId="0B0423E2" w14:textId="77777777" w:rsidR="00E4040A" w:rsidRPr="00740AB6" w:rsidRDefault="00E4040A" w:rsidP="00E4040A">
            <w:pPr>
              <w:pStyle w:val="affff6"/>
            </w:pPr>
            <w:r w:rsidRPr="00740AB6">
              <w:t>Согласно табл. 5.4 СТО 17230282.27.100. 005-2008</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38E15D2F" w14:textId="2213CEF4" w:rsidR="00E4040A" w:rsidRPr="00E4040A" w:rsidRDefault="00E4040A" w:rsidP="00E4040A">
            <w:pPr>
              <w:pStyle w:val="affff6"/>
            </w:pPr>
            <w:r w:rsidRPr="00E4040A">
              <w:rPr>
                <w:szCs w:val="20"/>
              </w:rPr>
              <w:t>6 645</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38C0A3E0" w14:textId="7636EB38" w:rsidR="00E4040A" w:rsidRPr="00E4040A" w:rsidRDefault="00E4040A" w:rsidP="00E4040A">
            <w:pPr>
              <w:pStyle w:val="affff6"/>
            </w:pPr>
            <w:r w:rsidRPr="00E4040A">
              <w:rPr>
                <w:szCs w:val="20"/>
              </w:rPr>
              <w:t>87 769</w:t>
            </w:r>
          </w:p>
        </w:tc>
      </w:tr>
      <w:tr w:rsidR="00E4040A" w:rsidRPr="00740AB6" w14:paraId="1CD215F0" w14:textId="77777777" w:rsidTr="00C126A5">
        <w:trPr>
          <w:trHeight w:val="20"/>
        </w:trPr>
        <w:tc>
          <w:tcPr>
            <w:tcW w:w="350" w:type="pct"/>
            <w:shd w:val="clear" w:color="auto" w:fill="auto"/>
            <w:vAlign w:val="center"/>
          </w:tcPr>
          <w:p w14:paraId="403D6E40" w14:textId="505ECC9C" w:rsidR="00E4040A" w:rsidRPr="00740AB6" w:rsidRDefault="00E4040A" w:rsidP="00E4040A">
            <w:pPr>
              <w:pStyle w:val="affff6"/>
            </w:pPr>
            <w:r w:rsidRPr="00740AB6">
              <w:t>ТА-4</w:t>
            </w:r>
          </w:p>
        </w:tc>
        <w:tc>
          <w:tcPr>
            <w:tcW w:w="361" w:type="pct"/>
            <w:gridSpan w:val="2"/>
            <w:tcBorders>
              <w:top w:val="nil"/>
              <w:left w:val="single" w:sz="4" w:space="0" w:color="auto"/>
              <w:bottom w:val="single" w:sz="4" w:space="0" w:color="auto"/>
              <w:right w:val="single" w:sz="4" w:space="0" w:color="auto"/>
            </w:tcBorders>
            <w:shd w:val="clear" w:color="auto" w:fill="auto"/>
            <w:vAlign w:val="center"/>
          </w:tcPr>
          <w:p w14:paraId="0FBB7601" w14:textId="0F34F869" w:rsidR="00E4040A" w:rsidRPr="00740AB6" w:rsidRDefault="00E4040A" w:rsidP="00E4040A">
            <w:pPr>
              <w:pStyle w:val="affff6"/>
            </w:pPr>
            <w:r>
              <w:rPr>
                <w:szCs w:val="20"/>
              </w:rPr>
              <w:t>Паровая турбина Т-120/140-12,8-2</w:t>
            </w:r>
          </w:p>
        </w:tc>
        <w:tc>
          <w:tcPr>
            <w:tcW w:w="332" w:type="pct"/>
            <w:tcBorders>
              <w:top w:val="nil"/>
              <w:left w:val="single" w:sz="4" w:space="0" w:color="auto"/>
              <w:bottom w:val="single" w:sz="4" w:space="0" w:color="auto"/>
              <w:right w:val="single" w:sz="4" w:space="0" w:color="auto"/>
            </w:tcBorders>
            <w:shd w:val="clear" w:color="auto" w:fill="auto"/>
            <w:vAlign w:val="center"/>
          </w:tcPr>
          <w:p w14:paraId="2CE62EC1" w14:textId="3BDA1DF5" w:rsidR="00E4040A" w:rsidRPr="00740AB6" w:rsidRDefault="00E4040A" w:rsidP="00E4040A">
            <w:pPr>
              <w:pStyle w:val="affff6"/>
            </w:pPr>
            <w:r>
              <w:rPr>
                <w:szCs w:val="20"/>
              </w:rPr>
              <w:t>ЛМЗ</w:t>
            </w:r>
          </w:p>
        </w:tc>
        <w:tc>
          <w:tcPr>
            <w:tcW w:w="352" w:type="pct"/>
            <w:shd w:val="clear" w:color="auto" w:fill="auto"/>
            <w:vAlign w:val="center"/>
          </w:tcPr>
          <w:p w14:paraId="25AAB54B" w14:textId="6184560E" w:rsidR="00E4040A" w:rsidRPr="00740AB6" w:rsidRDefault="00E4040A" w:rsidP="00E4040A">
            <w:pPr>
              <w:pStyle w:val="affff6"/>
            </w:pPr>
            <w:r w:rsidRPr="00740AB6">
              <w:t>2016</w:t>
            </w:r>
          </w:p>
        </w:tc>
        <w:tc>
          <w:tcPr>
            <w:tcW w:w="265" w:type="pct"/>
            <w:shd w:val="clear" w:color="auto" w:fill="auto"/>
            <w:vAlign w:val="center"/>
          </w:tcPr>
          <w:p w14:paraId="20F9C92D" w14:textId="77777777" w:rsidR="00E4040A" w:rsidRPr="00740AB6" w:rsidRDefault="00E4040A" w:rsidP="00E4040A">
            <w:pPr>
              <w:pStyle w:val="affff6"/>
            </w:pPr>
            <w:r w:rsidRPr="00740AB6">
              <w:t>220 000</w:t>
            </w:r>
          </w:p>
        </w:tc>
        <w:tc>
          <w:tcPr>
            <w:tcW w:w="213" w:type="pct"/>
            <w:tcBorders>
              <w:top w:val="nil"/>
              <w:left w:val="single" w:sz="4" w:space="0" w:color="auto"/>
              <w:bottom w:val="single" w:sz="4" w:space="0" w:color="auto"/>
              <w:right w:val="single" w:sz="4" w:space="0" w:color="auto"/>
            </w:tcBorders>
            <w:shd w:val="clear" w:color="auto" w:fill="auto"/>
            <w:vAlign w:val="center"/>
          </w:tcPr>
          <w:p w14:paraId="29A78F67" w14:textId="4D815AEA" w:rsidR="00E4040A" w:rsidRPr="00E4040A" w:rsidRDefault="00E4040A" w:rsidP="00E4040A">
            <w:pPr>
              <w:pStyle w:val="affff6"/>
            </w:pPr>
            <w:r w:rsidRPr="00E4040A">
              <w:rPr>
                <w:szCs w:val="20"/>
              </w:rPr>
              <w:t>31 351</w:t>
            </w:r>
          </w:p>
        </w:tc>
        <w:tc>
          <w:tcPr>
            <w:tcW w:w="265" w:type="pct"/>
            <w:shd w:val="clear" w:color="auto" w:fill="auto"/>
            <w:vAlign w:val="center"/>
          </w:tcPr>
          <w:p w14:paraId="1C3523E8" w14:textId="77777777" w:rsidR="00E4040A" w:rsidRPr="00740AB6" w:rsidRDefault="00E4040A" w:rsidP="00E4040A">
            <w:pPr>
              <w:pStyle w:val="affff6"/>
            </w:pPr>
            <w:r w:rsidRPr="00740AB6">
              <w:t>900</w:t>
            </w:r>
          </w:p>
        </w:tc>
        <w:tc>
          <w:tcPr>
            <w:tcW w:w="213" w:type="pct"/>
            <w:tcBorders>
              <w:top w:val="nil"/>
              <w:left w:val="single" w:sz="4" w:space="0" w:color="auto"/>
              <w:bottom w:val="single" w:sz="4" w:space="0" w:color="auto"/>
              <w:right w:val="single" w:sz="4" w:space="0" w:color="auto"/>
            </w:tcBorders>
            <w:shd w:val="clear" w:color="auto" w:fill="auto"/>
            <w:vAlign w:val="center"/>
          </w:tcPr>
          <w:p w14:paraId="3DAF4BAE" w14:textId="0DB4EA2B" w:rsidR="00E4040A" w:rsidRPr="00E4040A" w:rsidRDefault="00E4040A" w:rsidP="00E4040A">
            <w:pPr>
              <w:pStyle w:val="affff6"/>
            </w:pPr>
            <w:r w:rsidRPr="00E4040A">
              <w:rPr>
                <w:szCs w:val="20"/>
              </w:rPr>
              <w:t>36</w:t>
            </w:r>
          </w:p>
        </w:tc>
        <w:tc>
          <w:tcPr>
            <w:tcW w:w="492" w:type="pct"/>
            <w:shd w:val="clear" w:color="auto" w:fill="auto"/>
            <w:vAlign w:val="center"/>
          </w:tcPr>
          <w:p w14:paraId="08F7283B" w14:textId="77777777" w:rsidR="00E4040A" w:rsidRPr="00740AB6" w:rsidRDefault="00E4040A" w:rsidP="00E4040A">
            <w:pPr>
              <w:pStyle w:val="affff6"/>
            </w:pPr>
            <w:r w:rsidRPr="00740AB6">
              <w:t>270 000</w:t>
            </w:r>
          </w:p>
        </w:tc>
        <w:tc>
          <w:tcPr>
            <w:tcW w:w="371" w:type="pct"/>
            <w:shd w:val="clear" w:color="auto" w:fill="auto"/>
            <w:vAlign w:val="center"/>
          </w:tcPr>
          <w:p w14:paraId="0CCF26FE" w14:textId="77777777" w:rsidR="00E4040A" w:rsidRPr="00740AB6" w:rsidRDefault="00E4040A" w:rsidP="00E4040A">
            <w:pPr>
              <w:pStyle w:val="affff6"/>
            </w:pPr>
            <w:r w:rsidRPr="00740AB6">
              <w:t>900</w:t>
            </w:r>
          </w:p>
        </w:tc>
        <w:tc>
          <w:tcPr>
            <w:tcW w:w="299" w:type="pct"/>
            <w:shd w:val="clear" w:color="auto" w:fill="auto"/>
            <w:vAlign w:val="center"/>
          </w:tcPr>
          <w:p w14:paraId="0217A3A9" w14:textId="77777777" w:rsidR="00E4040A" w:rsidRPr="00740AB6" w:rsidRDefault="00E4040A" w:rsidP="00E4040A">
            <w:pPr>
              <w:pStyle w:val="affff6"/>
            </w:pPr>
            <w:r w:rsidRPr="00740AB6">
              <w:t>-</w:t>
            </w:r>
          </w:p>
        </w:tc>
        <w:tc>
          <w:tcPr>
            <w:tcW w:w="874" w:type="pct"/>
            <w:shd w:val="clear" w:color="auto" w:fill="auto"/>
            <w:vAlign w:val="center"/>
          </w:tcPr>
          <w:p w14:paraId="5FEE4583" w14:textId="77777777" w:rsidR="00E4040A" w:rsidRPr="00740AB6" w:rsidRDefault="00E4040A" w:rsidP="00E4040A">
            <w:pPr>
              <w:pStyle w:val="affff6"/>
            </w:pPr>
            <w:r w:rsidRPr="00740AB6">
              <w:t>Согласно табл. 5.4 СТО 17230282.27.100. 005-2008</w:t>
            </w:r>
          </w:p>
        </w:tc>
        <w:tc>
          <w:tcPr>
            <w:tcW w:w="278" w:type="pct"/>
            <w:tcBorders>
              <w:top w:val="nil"/>
              <w:left w:val="single" w:sz="4" w:space="0" w:color="auto"/>
              <w:bottom w:val="single" w:sz="4" w:space="0" w:color="auto"/>
              <w:right w:val="single" w:sz="4" w:space="0" w:color="auto"/>
            </w:tcBorders>
            <w:shd w:val="clear" w:color="auto" w:fill="auto"/>
            <w:vAlign w:val="center"/>
          </w:tcPr>
          <w:p w14:paraId="52ED987E" w14:textId="60B72B4A" w:rsidR="00E4040A" w:rsidRPr="00E4040A" w:rsidRDefault="00E4040A" w:rsidP="00E4040A">
            <w:pPr>
              <w:pStyle w:val="affff6"/>
            </w:pPr>
            <w:r w:rsidRPr="00E4040A">
              <w:rPr>
                <w:szCs w:val="20"/>
              </w:rPr>
              <w:t>6 964</w:t>
            </w:r>
          </w:p>
        </w:tc>
        <w:tc>
          <w:tcPr>
            <w:tcW w:w="337" w:type="pct"/>
            <w:tcBorders>
              <w:top w:val="nil"/>
              <w:left w:val="single" w:sz="4" w:space="0" w:color="auto"/>
              <w:bottom w:val="single" w:sz="4" w:space="0" w:color="auto"/>
              <w:right w:val="single" w:sz="4" w:space="0" w:color="auto"/>
            </w:tcBorders>
            <w:shd w:val="clear" w:color="auto" w:fill="auto"/>
            <w:vAlign w:val="center"/>
          </w:tcPr>
          <w:p w14:paraId="00000BD2" w14:textId="4F48B005" w:rsidR="00E4040A" w:rsidRPr="00E4040A" w:rsidRDefault="00E4040A" w:rsidP="00E4040A">
            <w:pPr>
              <w:pStyle w:val="affff6"/>
            </w:pPr>
            <w:r w:rsidRPr="00E4040A">
              <w:rPr>
                <w:szCs w:val="20"/>
              </w:rPr>
              <w:t>238 649</w:t>
            </w:r>
          </w:p>
        </w:tc>
      </w:tr>
      <w:tr w:rsidR="00E4040A" w:rsidRPr="00740AB6" w14:paraId="1C2FE4F3" w14:textId="77777777" w:rsidTr="00E4040A">
        <w:trPr>
          <w:trHeight w:val="20"/>
        </w:trPr>
        <w:tc>
          <w:tcPr>
            <w:tcW w:w="352" w:type="pct"/>
            <w:gridSpan w:val="2"/>
            <w:shd w:val="clear" w:color="000000" w:fill="D9D9D9"/>
          </w:tcPr>
          <w:p w14:paraId="2C88F121" w14:textId="77777777" w:rsidR="00E4040A" w:rsidRPr="00740AB6" w:rsidRDefault="00E4040A" w:rsidP="00D90A37">
            <w:pPr>
              <w:pStyle w:val="affff6"/>
              <w:rPr>
                <w:b/>
              </w:rPr>
            </w:pPr>
          </w:p>
        </w:tc>
        <w:tc>
          <w:tcPr>
            <w:tcW w:w="4648" w:type="pct"/>
            <w:gridSpan w:val="13"/>
            <w:shd w:val="clear" w:color="000000" w:fill="D9D9D9"/>
            <w:vAlign w:val="center"/>
            <w:hideMark/>
          </w:tcPr>
          <w:p w14:paraId="42A056D4" w14:textId="159C6986" w:rsidR="00E4040A" w:rsidRPr="00740AB6" w:rsidRDefault="00E4040A" w:rsidP="00D90A37">
            <w:pPr>
              <w:pStyle w:val="affff6"/>
              <w:rPr>
                <w:b/>
              </w:rPr>
            </w:pPr>
            <w:r w:rsidRPr="00740AB6">
              <w:rPr>
                <w:b/>
              </w:rPr>
              <w:t>Котлоагрегаты</w:t>
            </w:r>
          </w:p>
        </w:tc>
      </w:tr>
      <w:tr w:rsidR="00A71D4C" w:rsidRPr="00740AB6" w14:paraId="3DD7445D" w14:textId="77777777" w:rsidTr="00C126A5">
        <w:trPr>
          <w:trHeight w:val="79"/>
        </w:trPr>
        <w:tc>
          <w:tcPr>
            <w:tcW w:w="350" w:type="pct"/>
            <w:shd w:val="clear" w:color="auto" w:fill="auto"/>
            <w:vAlign w:val="bottom"/>
            <w:hideMark/>
          </w:tcPr>
          <w:p w14:paraId="746F0143" w14:textId="5CBC97FE" w:rsidR="00A71D4C" w:rsidRPr="00740AB6" w:rsidRDefault="00A71D4C" w:rsidP="00A71D4C">
            <w:pPr>
              <w:pStyle w:val="affff6"/>
            </w:pPr>
            <w:r w:rsidRPr="00740AB6">
              <w:t xml:space="preserve">КА 1 </w:t>
            </w:r>
          </w:p>
        </w:tc>
        <w:tc>
          <w:tcPr>
            <w:tcW w:w="36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905003" w14:textId="59889989" w:rsidR="00A71D4C" w:rsidRPr="00740AB6" w:rsidRDefault="00A71D4C" w:rsidP="00A71D4C">
            <w:pPr>
              <w:pStyle w:val="affff6"/>
            </w:pPr>
            <w:r>
              <w:rPr>
                <w:szCs w:val="20"/>
              </w:rPr>
              <w:t>Котлоагрегат БКЗ-420-140-7</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1D9357C" w14:textId="2E39033F" w:rsidR="00A71D4C" w:rsidRPr="00740AB6" w:rsidRDefault="00A71D4C" w:rsidP="00A71D4C">
            <w:pPr>
              <w:pStyle w:val="affff6"/>
            </w:pPr>
            <w:r>
              <w:rPr>
                <w:szCs w:val="20"/>
              </w:rPr>
              <w:t>БКЗ</w:t>
            </w:r>
          </w:p>
        </w:tc>
        <w:tc>
          <w:tcPr>
            <w:tcW w:w="352" w:type="pct"/>
            <w:shd w:val="clear" w:color="auto" w:fill="auto"/>
            <w:vAlign w:val="bottom"/>
            <w:hideMark/>
          </w:tcPr>
          <w:p w14:paraId="785A79D9" w14:textId="1C97425A" w:rsidR="00A71D4C" w:rsidRPr="00740AB6" w:rsidRDefault="00A71D4C" w:rsidP="00A71D4C">
            <w:pPr>
              <w:pStyle w:val="affff6"/>
            </w:pPr>
            <w:r w:rsidRPr="00740AB6">
              <w:t>1982</w:t>
            </w:r>
          </w:p>
        </w:tc>
        <w:tc>
          <w:tcPr>
            <w:tcW w:w="265" w:type="pct"/>
            <w:shd w:val="clear" w:color="auto" w:fill="auto"/>
            <w:vAlign w:val="bottom"/>
            <w:hideMark/>
          </w:tcPr>
          <w:p w14:paraId="42017637" w14:textId="77777777" w:rsidR="00A71D4C" w:rsidRPr="00740AB6" w:rsidRDefault="00A71D4C" w:rsidP="00A71D4C">
            <w:pPr>
              <w:pStyle w:val="affff6"/>
            </w:pPr>
            <w:r w:rsidRPr="00740AB6">
              <w:t>300 000</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20E389" w14:textId="0004F4CD" w:rsidR="00A71D4C" w:rsidRPr="00A71D4C" w:rsidRDefault="00A71D4C" w:rsidP="00A71D4C">
            <w:pPr>
              <w:pStyle w:val="affff6"/>
            </w:pPr>
            <w:r w:rsidRPr="00A71D4C">
              <w:rPr>
                <w:szCs w:val="20"/>
              </w:rPr>
              <w:t>193 334</w:t>
            </w:r>
          </w:p>
        </w:tc>
        <w:tc>
          <w:tcPr>
            <w:tcW w:w="265" w:type="pct"/>
            <w:shd w:val="clear" w:color="auto" w:fill="auto"/>
            <w:vAlign w:val="bottom"/>
            <w:hideMark/>
          </w:tcPr>
          <w:p w14:paraId="01C5EA85" w14:textId="77777777" w:rsidR="00A71D4C" w:rsidRPr="00740AB6" w:rsidRDefault="00A71D4C" w:rsidP="00A71D4C">
            <w:pPr>
              <w:pStyle w:val="affff6"/>
            </w:pPr>
            <w:r w:rsidRPr="00740AB6">
              <w:t xml:space="preserve">300 /1400 </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C2AB70" w14:textId="5BDC2B84" w:rsidR="00A71D4C" w:rsidRPr="00A71D4C" w:rsidRDefault="00A71D4C" w:rsidP="00A71D4C">
            <w:pPr>
              <w:pStyle w:val="affff6"/>
            </w:pPr>
            <w:r w:rsidRPr="00A71D4C">
              <w:rPr>
                <w:szCs w:val="20"/>
              </w:rPr>
              <w:t>283</w:t>
            </w:r>
          </w:p>
        </w:tc>
        <w:tc>
          <w:tcPr>
            <w:tcW w:w="492" w:type="pct"/>
            <w:shd w:val="clear" w:color="auto" w:fill="auto"/>
            <w:vAlign w:val="bottom"/>
            <w:hideMark/>
          </w:tcPr>
          <w:p w14:paraId="6737A73A" w14:textId="77777777" w:rsidR="00A71D4C" w:rsidRPr="00740AB6" w:rsidRDefault="00A71D4C" w:rsidP="00A71D4C">
            <w:pPr>
              <w:pStyle w:val="affff6"/>
            </w:pPr>
            <w:r w:rsidRPr="00740AB6">
              <w:t>300 000</w:t>
            </w:r>
          </w:p>
        </w:tc>
        <w:tc>
          <w:tcPr>
            <w:tcW w:w="371" w:type="pct"/>
            <w:shd w:val="clear" w:color="auto" w:fill="auto"/>
            <w:vAlign w:val="bottom"/>
            <w:hideMark/>
          </w:tcPr>
          <w:p w14:paraId="5D174E1C" w14:textId="77777777" w:rsidR="00A71D4C" w:rsidRPr="00740AB6" w:rsidRDefault="00A71D4C" w:rsidP="00A71D4C">
            <w:pPr>
              <w:pStyle w:val="affff6"/>
            </w:pPr>
            <w:r w:rsidRPr="00740AB6">
              <w:t xml:space="preserve">- </w:t>
            </w:r>
          </w:p>
        </w:tc>
        <w:tc>
          <w:tcPr>
            <w:tcW w:w="299" w:type="pct"/>
            <w:shd w:val="clear" w:color="auto" w:fill="auto"/>
            <w:vAlign w:val="bottom"/>
            <w:hideMark/>
          </w:tcPr>
          <w:p w14:paraId="621C738B" w14:textId="77777777" w:rsidR="00A71D4C" w:rsidRPr="00740AB6" w:rsidRDefault="00A71D4C" w:rsidP="00A71D4C">
            <w:pPr>
              <w:pStyle w:val="affff6"/>
            </w:pPr>
            <w:r w:rsidRPr="00740AB6">
              <w:t xml:space="preserve">- </w:t>
            </w:r>
          </w:p>
        </w:tc>
        <w:tc>
          <w:tcPr>
            <w:tcW w:w="874" w:type="pct"/>
            <w:shd w:val="clear" w:color="auto" w:fill="auto"/>
            <w:vAlign w:val="bottom"/>
            <w:hideMark/>
          </w:tcPr>
          <w:p w14:paraId="7889807F" w14:textId="77777777" w:rsidR="00A71D4C" w:rsidRPr="00740AB6" w:rsidRDefault="00A71D4C" w:rsidP="00A71D4C">
            <w:pPr>
              <w:pStyle w:val="affff6"/>
            </w:pPr>
            <w:r w:rsidRPr="00740AB6">
              <w:t xml:space="preserve">- </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382A5" w14:textId="1F14C19A" w:rsidR="00A71D4C" w:rsidRPr="00A71D4C" w:rsidRDefault="00A71D4C" w:rsidP="00A71D4C">
            <w:pPr>
              <w:pStyle w:val="affff6"/>
            </w:pPr>
            <w:r w:rsidRPr="00A71D4C">
              <w:rPr>
                <w:szCs w:val="20"/>
              </w:rPr>
              <w:t>4 377</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87CD2E" w14:textId="5D539BF4" w:rsidR="00A71D4C" w:rsidRPr="00A71D4C" w:rsidRDefault="00A71D4C" w:rsidP="00A71D4C">
            <w:pPr>
              <w:pStyle w:val="affff6"/>
            </w:pPr>
            <w:r w:rsidRPr="00A71D4C">
              <w:rPr>
                <w:szCs w:val="20"/>
              </w:rPr>
              <w:t>106 666</w:t>
            </w:r>
          </w:p>
        </w:tc>
      </w:tr>
      <w:tr w:rsidR="00A71D4C" w:rsidRPr="00740AB6" w14:paraId="47C421E3" w14:textId="77777777" w:rsidTr="00C126A5">
        <w:trPr>
          <w:trHeight w:val="20"/>
        </w:trPr>
        <w:tc>
          <w:tcPr>
            <w:tcW w:w="350" w:type="pct"/>
            <w:shd w:val="clear" w:color="auto" w:fill="auto"/>
            <w:vAlign w:val="bottom"/>
            <w:hideMark/>
          </w:tcPr>
          <w:p w14:paraId="066677C9" w14:textId="3B2E8F3F" w:rsidR="00A71D4C" w:rsidRPr="00740AB6" w:rsidRDefault="00A71D4C" w:rsidP="00A71D4C">
            <w:pPr>
              <w:pStyle w:val="affff6"/>
            </w:pPr>
            <w:r w:rsidRPr="00740AB6">
              <w:t xml:space="preserve">КА 2 </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240DFEE3" w14:textId="372D3851" w:rsidR="00A71D4C" w:rsidRPr="00740AB6" w:rsidRDefault="00A71D4C" w:rsidP="00A71D4C">
            <w:pPr>
              <w:pStyle w:val="affff6"/>
            </w:pPr>
            <w:r>
              <w:rPr>
                <w:szCs w:val="20"/>
              </w:rPr>
              <w:t>Котлоагрегат БКЗ-420-140-7</w:t>
            </w:r>
          </w:p>
        </w:tc>
        <w:tc>
          <w:tcPr>
            <w:tcW w:w="332" w:type="pct"/>
            <w:tcBorders>
              <w:top w:val="nil"/>
              <w:left w:val="single" w:sz="4" w:space="0" w:color="auto"/>
              <w:bottom w:val="single" w:sz="4" w:space="0" w:color="auto"/>
              <w:right w:val="single" w:sz="4" w:space="0" w:color="auto"/>
            </w:tcBorders>
            <w:shd w:val="clear" w:color="auto" w:fill="auto"/>
            <w:vAlign w:val="center"/>
          </w:tcPr>
          <w:p w14:paraId="6BD59AFC" w14:textId="5C3E4673" w:rsidR="00A71D4C" w:rsidRPr="00740AB6" w:rsidRDefault="00A71D4C" w:rsidP="00A71D4C">
            <w:pPr>
              <w:pStyle w:val="affff6"/>
            </w:pPr>
            <w:r>
              <w:rPr>
                <w:szCs w:val="20"/>
              </w:rPr>
              <w:t>БКЗ</w:t>
            </w:r>
          </w:p>
        </w:tc>
        <w:tc>
          <w:tcPr>
            <w:tcW w:w="352" w:type="pct"/>
            <w:shd w:val="clear" w:color="auto" w:fill="auto"/>
            <w:vAlign w:val="bottom"/>
            <w:hideMark/>
          </w:tcPr>
          <w:p w14:paraId="47F80C07" w14:textId="34E5B821" w:rsidR="00A71D4C" w:rsidRPr="00740AB6" w:rsidRDefault="00A71D4C" w:rsidP="00A71D4C">
            <w:pPr>
              <w:pStyle w:val="affff6"/>
            </w:pPr>
            <w:r w:rsidRPr="00740AB6">
              <w:t>1983</w:t>
            </w:r>
          </w:p>
        </w:tc>
        <w:tc>
          <w:tcPr>
            <w:tcW w:w="265" w:type="pct"/>
            <w:shd w:val="clear" w:color="auto" w:fill="auto"/>
            <w:vAlign w:val="bottom"/>
            <w:hideMark/>
          </w:tcPr>
          <w:p w14:paraId="11F23FEA" w14:textId="77777777" w:rsidR="00A71D4C" w:rsidRPr="00740AB6" w:rsidRDefault="00A71D4C" w:rsidP="00A71D4C">
            <w:pPr>
              <w:pStyle w:val="affff6"/>
            </w:pPr>
            <w:r w:rsidRPr="00740AB6">
              <w:t>300 000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158A9F8B" w14:textId="23FD6DA9" w:rsidR="00A71D4C" w:rsidRPr="00A71D4C" w:rsidRDefault="00A71D4C" w:rsidP="00A71D4C">
            <w:pPr>
              <w:pStyle w:val="affff6"/>
            </w:pPr>
            <w:r w:rsidRPr="00A71D4C">
              <w:rPr>
                <w:szCs w:val="20"/>
              </w:rPr>
              <w:t>183 492</w:t>
            </w:r>
          </w:p>
        </w:tc>
        <w:tc>
          <w:tcPr>
            <w:tcW w:w="265" w:type="pct"/>
            <w:shd w:val="clear" w:color="auto" w:fill="auto"/>
            <w:vAlign w:val="bottom"/>
            <w:hideMark/>
          </w:tcPr>
          <w:p w14:paraId="02175F6E" w14:textId="77777777" w:rsidR="00A71D4C" w:rsidRPr="00740AB6" w:rsidRDefault="00A71D4C" w:rsidP="00A71D4C">
            <w:pPr>
              <w:pStyle w:val="affff6"/>
            </w:pPr>
            <w:r w:rsidRPr="00740AB6">
              <w:t xml:space="preserve">300 /1400 </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55B4C0D2" w14:textId="0FA7F07D" w:rsidR="00A71D4C" w:rsidRPr="00A71D4C" w:rsidRDefault="00A71D4C" w:rsidP="00A71D4C">
            <w:pPr>
              <w:pStyle w:val="affff6"/>
            </w:pPr>
            <w:r w:rsidRPr="00A71D4C">
              <w:rPr>
                <w:szCs w:val="20"/>
              </w:rPr>
              <w:t>289</w:t>
            </w:r>
          </w:p>
        </w:tc>
        <w:tc>
          <w:tcPr>
            <w:tcW w:w="492" w:type="pct"/>
            <w:shd w:val="clear" w:color="auto" w:fill="auto"/>
            <w:vAlign w:val="bottom"/>
            <w:hideMark/>
          </w:tcPr>
          <w:p w14:paraId="12562B89" w14:textId="77777777" w:rsidR="00A71D4C" w:rsidRPr="00740AB6" w:rsidRDefault="00A71D4C" w:rsidP="00A71D4C">
            <w:pPr>
              <w:pStyle w:val="affff6"/>
            </w:pPr>
            <w:r w:rsidRPr="00740AB6">
              <w:t>300 000</w:t>
            </w:r>
          </w:p>
        </w:tc>
        <w:tc>
          <w:tcPr>
            <w:tcW w:w="371" w:type="pct"/>
            <w:shd w:val="clear" w:color="auto" w:fill="auto"/>
            <w:vAlign w:val="bottom"/>
            <w:hideMark/>
          </w:tcPr>
          <w:p w14:paraId="0ED0D8D3" w14:textId="77777777" w:rsidR="00A71D4C" w:rsidRPr="00740AB6" w:rsidRDefault="00A71D4C" w:rsidP="00A71D4C">
            <w:pPr>
              <w:pStyle w:val="affff6"/>
            </w:pPr>
            <w:r w:rsidRPr="00740AB6">
              <w:t xml:space="preserve">- </w:t>
            </w:r>
          </w:p>
        </w:tc>
        <w:tc>
          <w:tcPr>
            <w:tcW w:w="299" w:type="pct"/>
            <w:shd w:val="clear" w:color="auto" w:fill="auto"/>
            <w:vAlign w:val="bottom"/>
            <w:hideMark/>
          </w:tcPr>
          <w:p w14:paraId="7D1AD703" w14:textId="77777777" w:rsidR="00A71D4C" w:rsidRPr="00740AB6" w:rsidRDefault="00A71D4C" w:rsidP="00A71D4C">
            <w:pPr>
              <w:pStyle w:val="affff6"/>
            </w:pPr>
            <w:r w:rsidRPr="00740AB6">
              <w:t xml:space="preserve">- </w:t>
            </w:r>
          </w:p>
        </w:tc>
        <w:tc>
          <w:tcPr>
            <w:tcW w:w="874" w:type="pct"/>
            <w:shd w:val="clear" w:color="auto" w:fill="auto"/>
            <w:vAlign w:val="bottom"/>
            <w:hideMark/>
          </w:tcPr>
          <w:p w14:paraId="09B78F6B" w14:textId="77777777" w:rsidR="00A71D4C" w:rsidRPr="00740AB6" w:rsidRDefault="00A71D4C" w:rsidP="00A71D4C">
            <w:pPr>
              <w:pStyle w:val="affff6"/>
            </w:pPr>
            <w:r w:rsidRPr="00740AB6">
              <w:t xml:space="preserve">- </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6205C320" w14:textId="027F919B" w:rsidR="00A71D4C" w:rsidRPr="00A71D4C" w:rsidRDefault="00A71D4C" w:rsidP="00A71D4C">
            <w:pPr>
              <w:pStyle w:val="affff6"/>
            </w:pPr>
            <w:r w:rsidRPr="00A71D4C">
              <w:rPr>
                <w:szCs w:val="20"/>
              </w:rPr>
              <w:t>6 099</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121B98DD" w14:textId="79CDD3BA" w:rsidR="00A71D4C" w:rsidRPr="00A71D4C" w:rsidRDefault="00A71D4C" w:rsidP="00A71D4C">
            <w:pPr>
              <w:pStyle w:val="affff6"/>
            </w:pPr>
            <w:r w:rsidRPr="00A71D4C">
              <w:rPr>
                <w:szCs w:val="20"/>
              </w:rPr>
              <w:t>116 508</w:t>
            </w:r>
          </w:p>
        </w:tc>
      </w:tr>
      <w:tr w:rsidR="00A71D4C" w:rsidRPr="00740AB6" w14:paraId="4B1E67CA" w14:textId="77777777" w:rsidTr="00C126A5">
        <w:trPr>
          <w:trHeight w:val="20"/>
        </w:trPr>
        <w:tc>
          <w:tcPr>
            <w:tcW w:w="350" w:type="pct"/>
            <w:shd w:val="clear" w:color="auto" w:fill="auto"/>
            <w:vAlign w:val="bottom"/>
            <w:hideMark/>
          </w:tcPr>
          <w:p w14:paraId="4A54E5DE" w14:textId="1AC64E48" w:rsidR="00A71D4C" w:rsidRPr="00740AB6" w:rsidRDefault="00A71D4C" w:rsidP="00A71D4C">
            <w:pPr>
              <w:pStyle w:val="affff6"/>
            </w:pPr>
            <w:r w:rsidRPr="00740AB6">
              <w:t xml:space="preserve">КА 3 </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36035EC6" w14:textId="24DFAB65" w:rsidR="00A71D4C" w:rsidRPr="00740AB6" w:rsidRDefault="00A71D4C" w:rsidP="00A71D4C">
            <w:pPr>
              <w:pStyle w:val="affff6"/>
            </w:pPr>
            <w:r>
              <w:rPr>
                <w:szCs w:val="20"/>
              </w:rPr>
              <w:t>Котлоагрегат БКЗ-420-140-7</w:t>
            </w:r>
          </w:p>
        </w:tc>
        <w:tc>
          <w:tcPr>
            <w:tcW w:w="332" w:type="pct"/>
            <w:tcBorders>
              <w:top w:val="nil"/>
              <w:left w:val="single" w:sz="4" w:space="0" w:color="auto"/>
              <w:bottom w:val="single" w:sz="4" w:space="0" w:color="auto"/>
              <w:right w:val="single" w:sz="4" w:space="0" w:color="auto"/>
            </w:tcBorders>
            <w:shd w:val="clear" w:color="auto" w:fill="auto"/>
            <w:vAlign w:val="center"/>
          </w:tcPr>
          <w:p w14:paraId="453CE33B" w14:textId="5C219D51" w:rsidR="00A71D4C" w:rsidRPr="00740AB6" w:rsidRDefault="00A71D4C" w:rsidP="00A71D4C">
            <w:pPr>
              <w:pStyle w:val="affff6"/>
            </w:pPr>
            <w:r>
              <w:rPr>
                <w:szCs w:val="20"/>
              </w:rPr>
              <w:t>БКЗ</w:t>
            </w:r>
          </w:p>
        </w:tc>
        <w:tc>
          <w:tcPr>
            <w:tcW w:w="352" w:type="pct"/>
            <w:shd w:val="clear" w:color="auto" w:fill="auto"/>
            <w:vAlign w:val="bottom"/>
            <w:hideMark/>
          </w:tcPr>
          <w:p w14:paraId="3A57A5B3" w14:textId="7CA79CF2" w:rsidR="00A71D4C" w:rsidRPr="00740AB6" w:rsidRDefault="00A71D4C" w:rsidP="00A71D4C">
            <w:pPr>
              <w:pStyle w:val="affff6"/>
            </w:pPr>
            <w:r w:rsidRPr="00740AB6">
              <w:t>1985</w:t>
            </w:r>
          </w:p>
        </w:tc>
        <w:tc>
          <w:tcPr>
            <w:tcW w:w="265" w:type="pct"/>
            <w:shd w:val="clear" w:color="auto" w:fill="auto"/>
            <w:vAlign w:val="bottom"/>
            <w:hideMark/>
          </w:tcPr>
          <w:p w14:paraId="4F7CA0B7" w14:textId="77777777" w:rsidR="00A71D4C" w:rsidRPr="00740AB6" w:rsidRDefault="00A71D4C" w:rsidP="00A71D4C">
            <w:pPr>
              <w:pStyle w:val="affff6"/>
            </w:pPr>
            <w:r w:rsidRPr="00740AB6">
              <w:t>300 000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7B2E5A67" w14:textId="4CEB4D73" w:rsidR="00A71D4C" w:rsidRPr="00A71D4C" w:rsidRDefault="00A71D4C" w:rsidP="00A71D4C">
            <w:pPr>
              <w:pStyle w:val="affff6"/>
            </w:pPr>
            <w:r w:rsidRPr="00A71D4C">
              <w:rPr>
                <w:szCs w:val="20"/>
              </w:rPr>
              <w:t>167 568</w:t>
            </w:r>
          </w:p>
        </w:tc>
        <w:tc>
          <w:tcPr>
            <w:tcW w:w="265" w:type="pct"/>
            <w:shd w:val="clear" w:color="auto" w:fill="auto"/>
            <w:vAlign w:val="bottom"/>
            <w:hideMark/>
          </w:tcPr>
          <w:p w14:paraId="3C4F1E06" w14:textId="77777777" w:rsidR="00A71D4C" w:rsidRPr="00740AB6" w:rsidRDefault="00A71D4C" w:rsidP="00A71D4C">
            <w:pPr>
              <w:pStyle w:val="affff6"/>
            </w:pPr>
            <w:r w:rsidRPr="00740AB6">
              <w:t xml:space="preserve">300 /1400 </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423FA8B7" w14:textId="78636BD7" w:rsidR="00A71D4C" w:rsidRPr="00A71D4C" w:rsidRDefault="00A71D4C" w:rsidP="00A71D4C">
            <w:pPr>
              <w:pStyle w:val="affff6"/>
            </w:pPr>
            <w:r w:rsidRPr="00A71D4C">
              <w:rPr>
                <w:szCs w:val="20"/>
              </w:rPr>
              <w:t>258</w:t>
            </w:r>
          </w:p>
        </w:tc>
        <w:tc>
          <w:tcPr>
            <w:tcW w:w="492" w:type="pct"/>
            <w:shd w:val="clear" w:color="auto" w:fill="auto"/>
            <w:vAlign w:val="bottom"/>
            <w:hideMark/>
          </w:tcPr>
          <w:p w14:paraId="1F385AD6" w14:textId="77777777" w:rsidR="00A71D4C" w:rsidRPr="00740AB6" w:rsidRDefault="00A71D4C" w:rsidP="00A71D4C">
            <w:pPr>
              <w:pStyle w:val="affff6"/>
            </w:pPr>
            <w:r w:rsidRPr="00740AB6">
              <w:t>300 000</w:t>
            </w:r>
          </w:p>
        </w:tc>
        <w:tc>
          <w:tcPr>
            <w:tcW w:w="371" w:type="pct"/>
            <w:shd w:val="clear" w:color="auto" w:fill="auto"/>
            <w:vAlign w:val="bottom"/>
            <w:hideMark/>
          </w:tcPr>
          <w:p w14:paraId="50017BDD" w14:textId="77777777" w:rsidR="00A71D4C" w:rsidRPr="00740AB6" w:rsidRDefault="00A71D4C" w:rsidP="00A71D4C">
            <w:pPr>
              <w:pStyle w:val="affff6"/>
            </w:pPr>
            <w:r w:rsidRPr="00740AB6">
              <w:t xml:space="preserve">- </w:t>
            </w:r>
          </w:p>
        </w:tc>
        <w:tc>
          <w:tcPr>
            <w:tcW w:w="299" w:type="pct"/>
            <w:shd w:val="clear" w:color="auto" w:fill="auto"/>
            <w:vAlign w:val="bottom"/>
            <w:hideMark/>
          </w:tcPr>
          <w:p w14:paraId="63F9A8FF" w14:textId="77777777" w:rsidR="00A71D4C" w:rsidRPr="00740AB6" w:rsidRDefault="00A71D4C" w:rsidP="00A71D4C">
            <w:pPr>
              <w:pStyle w:val="affff6"/>
            </w:pPr>
            <w:r w:rsidRPr="00740AB6">
              <w:t xml:space="preserve">- </w:t>
            </w:r>
          </w:p>
        </w:tc>
        <w:tc>
          <w:tcPr>
            <w:tcW w:w="874" w:type="pct"/>
            <w:shd w:val="clear" w:color="auto" w:fill="auto"/>
            <w:vAlign w:val="bottom"/>
            <w:hideMark/>
          </w:tcPr>
          <w:p w14:paraId="7BD5250F" w14:textId="77777777" w:rsidR="00A71D4C" w:rsidRPr="00740AB6" w:rsidRDefault="00A71D4C" w:rsidP="00A71D4C">
            <w:pPr>
              <w:pStyle w:val="affff6"/>
            </w:pPr>
            <w:r w:rsidRPr="00740AB6">
              <w:t xml:space="preserve">- </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3AFBBC44" w14:textId="1DAD78F1" w:rsidR="00A71D4C" w:rsidRPr="00A71D4C" w:rsidRDefault="00A71D4C" w:rsidP="00A71D4C">
            <w:pPr>
              <w:pStyle w:val="affff6"/>
            </w:pPr>
            <w:r w:rsidRPr="00A71D4C">
              <w:rPr>
                <w:szCs w:val="20"/>
              </w:rPr>
              <w:t>5 271</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66725471" w14:textId="0EDB278B" w:rsidR="00A71D4C" w:rsidRPr="00A71D4C" w:rsidRDefault="00A71D4C" w:rsidP="00A71D4C">
            <w:pPr>
              <w:pStyle w:val="affff6"/>
            </w:pPr>
            <w:r w:rsidRPr="00A71D4C">
              <w:rPr>
                <w:szCs w:val="20"/>
              </w:rPr>
              <w:t>132 432</w:t>
            </w:r>
          </w:p>
        </w:tc>
      </w:tr>
      <w:tr w:rsidR="00A71D4C" w:rsidRPr="00740AB6" w14:paraId="40EF295F" w14:textId="77777777" w:rsidTr="00C126A5">
        <w:trPr>
          <w:trHeight w:val="20"/>
        </w:trPr>
        <w:tc>
          <w:tcPr>
            <w:tcW w:w="350" w:type="pct"/>
            <w:shd w:val="clear" w:color="auto" w:fill="auto"/>
            <w:vAlign w:val="bottom"/>
            <w:hideMark/>
          </w:tcPr>
          <w:p w14:paraId="68808A12" w14:textId="0B56E45B" w:rsidR="00A71D4C" w:rsidRPr="00740AB6" w:rsidRDefault="00A71D4C" w:rsidP="00A71D4C">
            <w:pPr>
              <w:pStyle w:val="affff6"/>
            </w:pPr>
            <w:r w:rsidRPr="00740AB6">
              <w:t xml:space="preserve">КА 4 </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263DBEA4" w14:textId="438A995B" w:rsidR="00A71D4C" w:rsidRPr="00740AB6" w:rsidRDefault="00A71D4C" w:rsidP="00A71D4C">
            <w:pPr>
              <w:pStyle w:val="affff6"/>
            </w:pPr>
            <w:r>
              <w:rPr>
                <w:szCs w:val="20"/>
              </w:rPr>
              <w:t>Котлоагрегат БКЗ-420-140-7</w:t>
            </w:r>
          </w:p>
        </w:tc>
        <w:tc>
          <w:tcPr>
            <w:tcW w:w="332" w:type="pct"/>
            <w:tcBorders>
              <w:top w:val="nil"/>
              <w:left w:val="single" w:sz="4" w:space="0" w:color="auto"/>
              <w:bottom w:val="single" w:sz="4" w:space="0" w:color="auto"/>
              <w:right w:val="single" w:sz="4" w:space="0" w:color="auto"/>
            </w:tcBorders>
            <w:shd w:val="clear" w:color="auto" w:fill="auto"/>
            <w:vAlign w:val="center"/>
          </w:tcPr>
          <w:p w14:paraId="5508F51B" w14:textId="109D09B7" w:rsidR="00A71D4C" w:rsidRPr="00740AB6" w:rsidRDefault="00A71D4C" w:rsidP="00A71D4C">
            <w:pPr>
              <w:pStyle w:val="affff6"/>
            </w:pPr>
            <w:r>
              <w:rPr>
                <w:szCs w:val="20"/>
              </w:rPr>
              <w:t>БКЗ</w:t>
            </w:r>
          </w:p>
        </w:tc>
        <w:tc>
          <w:tcPr>
            <w:tcW w:w="352" w:type="pct"/>
            <w:shd w:val="clear" w:color="auto" w:fill="auto"/>
            <w:vAlign w:val="bottom"/>
            <w:hideMark/>
          </w:tcPr>
          <w:p w14:paraId="29C754D9" w14:textId="4BE616E4" w:rsidR="00A71D4C" w:rsidRPr="00740AB6" w:rsidRDefault="00A71D4C" w:rsidP="00A71D4C">
            <w:pPr>
              <w:pStyle w:val="affff6"/>
            </w:pPr>
            <w:r w:rsidRPr="00740AB6">
              <w:t>1994</w:t>
            </w:r>
          </w:p>
        </w:tc>
        <w:tc>
          <w:tcPr>
            <w:tcW w:w="265" w:type="pct"/>
            <w:shd w:val="clear" w:color="auto" w:fill="auto"/>
            <w:vAlign w:val="bottom"/>
            <w:hideMark/>
          </w:tcPr>
          <w:p w14:paraId="5F0ED64E" w14:textId="77777777" w:rsidR="00A71D4C" w:rsidRPr="00740AB6" w:rsidRDefault="00A71D4C" w:rsidP="00A71D4C">
            <w:pPr>
              <w:pStyle w:val="affff6"/>
            </w:pPr>
            <w:r w:rsidRPr="00740AB6">
              <w:t>300 000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5740677E" w14:textId="7ADFBF8B" w:rsidR="00A71D4C" w:rsidRPr="00A71D4C" w:rsidRDefault="00A71D4C" w:rsidP="00A71D4C">
            <w:pPr>
              <w:pStyle w:val="affff6"/>
            </w:pPr>
            <w:r w:rsidRPr="00A71D4C">
              <w:rPr>
                <w:szCs w:val="20"/>
              </w:rPr>
              <w:t>126 994</w:t>
            </w:r>
          </w:p>
        </w:tc>
        <w:tc>
          <w:tcPr>
            <w:tcW w:w="265" w:type="pct"/>
            <w:shd w:val="clear" w:color="auto" w:fill="auto"/>
            <w:vAlign w:val="bottom"/>
            <w:hideMark/>
          </w:tcPr>
          <w:p w14:paraId="5CCF41F6" w14:textId="77777777" w:rsidR="00A71D4C" w:rsidRPr="00740AB6" w:rsidRDefault="00A71D4C" w:rsidP="00A71D4C">
            <w:pPr>
              <w:pStyle w:val="affff6"/>
            </w:pPr>
            <w:r w:rsidRPr="00740AB6">
              <w:t xml:space="preserve">300 /1400 </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16225782" w14:textId="6EBF27A8" w:rsidR="00A71D4C" w:rsidRPr="00A71D4C" w:rsidRDefault="00A71D4C" w:rsidP="00A71D4C">
            <w:pPr>
              <w:pStyle w:val="affff6"/>
            </w:pPr>
            <w:r w:rsidRPr="00A71D4C">
              <w:rPr>
                <w:szCs w:val="20"/>
              </w:rPr>
              <w:t>135</w:t>
            </w:r>
          </w:p>
        </w:tc>
        <w:tc>
          <w:tcPr>
            <w:tcW w:w="492" w:type="pct"/>
            <w:shd w:val="clear" w:color="auto" w:fill="auto"/>
            <w:vAlign w:val="bottom"/>
            <w:hideMark/>
          </w:tcPr>
          <w:p w14:paraId="3E83C13C" w14:textId="77777777" w:rsidR="00A71D4C" w:rsidRPr="00740AB6" w:rsidRDefault="00A71D4C" w:rsidP="00A71D4C">
            <w:pPr>
              <w:pStyle w:val="affff6"/>
            </w:pPr>
            <w:r w:rsidRPr="00740AB6">
              <w:t>300 000</w:t>
            </w:r>
          </w:p>
        </w:tc>
        <w:tc>
          <w:tcPr>
            <w:tcW w:w="371" w:type="pct"/>
            <w:shd w:val="clear" w:color="auto" w:fill="auto"/>
            <w:vAlign w:val="bottom"/>
            <w:hideMark/>
          </w:tcPr>
          <w:p w14:paraId="5F98FEAD" w14:textId="77777777" w:rsidR="00A71D4C" w:rsidRPr="00740AB6" w:rsidRDefault="00A71D4C" w:rsidP="00A71D4C">
            <w:pPr>
              <w:pStyle w:val="affff6"/>
            </w:pPr>
            <w:r w:rsidRPr="00740AB6">
              <w:t xml:space="preserve">- </w:t>
            </w:r>
          </w:p>
        </w:tc>
        <w:tc>
          <w:tcPr>
            <w:tcW w:w="299" w:type="pct"/>
            <w:shd w:val="clear" w:color="auto" w:fill="auto"/>
            <w:vAlign w:val="bottom"/>
            <w:hideMark/>
          </w:tcPr>
          <w:p w14:paraId="0B6F1190" w14:textId="77777777" w:rsidR="00A71D4C" w:rsidRPr="00740AB6" w:rsidRDefault="00A71D4C" w:rsidP="00A71D4C">
            <w:pPr>
              <w:pStyle w:val="affff6"/>
            </w:pPr>
            <w:r w:rsidRPr="00740AB6">
              <w:t xml:space="preserve">- </w:t>
            </w:r>
          </w:p>
        </w:tc>
        <w:tc>
          <w:tcPr>
            <w:tcW w:w="874" w:type="pct"/>
            <w:shd w:val="clear" w:color="auto" w:fill="auto"/>
            <w:vAlign w:val="bottom"/>
            <w:hideMark/>
          </w:tcPr>
          <w:p w14:paraId="3F016534" w14:textId="77777777" w:rsidR="00A71D4C" w:rsidRPr="00740AB6" w:rsidRDefault="00A71D4C" w:rsidP="00A71D4C">
            <w:pPr>
              <w:pStyle w:val="affff6"/>
            </w:pPr>
            <w:r w:rsidRPr="00740AB6">
              <w:t xml:space="preserve">- </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339455F5" w14:textId="21FCBED2" w:rsidR="00A71D4C" w:rsidRPr="00A71D4C" w:rsidRDefault="00A71D4C" w:rsidP="00A71D4C">
            <w:pPr>
              <w:pStyle w:val="affff6"/>
            </w:pPr>
            <w:r w:rsidRPr="00A71D4C">
              <w:rPr>
                <w:szCs w:val="20"/>
              </w:rPr>
              <w:t>5 178</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5CB25837" w14:textId="7DBCFDD8" w:rsidR="00A71D4C" w:rsidRPr="00A71D4C" w:rsidRDefault="00A71D4C" w:rsidP="00A71D4C">
            <w:pPr>
              <w:pStyle w:val="affff6"/>
            </w:pPr>
            <w:r w:rsidRPr="00A71D4C">
              <w:rPr>
                <w:szCs w:val="20"/>
              </w:rPr>
              <w:t>173 006</w:t>
            </w:r>
          </w:p>
        </w:tc>
      </w:tr>
      <w:tr w:rsidR="00A71D4C" w:rsidRPr="00740AB6" w14:paraId="35A22D47" w14:textId="77777777" w:rsidTr="00C126A5">
        <w:trPr>
          <w:trHeight w:val="579"/>
        </w:trPr>
        <w:tc>
          <w:tcPr>
            <w:tcW w:w="350" w:type="pct"/>
            <w:shd w:val="clear" w:color="auto" w:fill="auto"/>
            <w:vAlign w:val="center"/>
          </w:tcPr>
          <w:p w14:paraId="3212F0DD" w14:textId="6FAEEF14" w:rsidR="00A71D4C" w:rsidRPr="00740AB6" w:rsidRDefault="00A71D4C" w:rsidP="00A71D4C">
            <w:pPr>
              <w:pStyle w:val="affff6"/>
            </w:pPr>
            <w:r w:rsidRPr="00740AB6">
              <w:t>КА 5</w:t>
            </w:r>
          </w:p>
        </w:tc>
        <w:tc>
          <w:tcPr>
            <w:tcW w:w="361" w:type="pct"/>
            <w:gridSpan w:val="2"/>
            <w:tcBorders>
              <w:top w:val="nil"/>
              <w:left w:val="single" w:sz="4" w:space="0" w:color="auto"/>
              <w:bottom w:val="single" w:sz="4" w:space="0" w:color="auto"/>
              <w:right w:val="single" w:sz="4" w:space="0" w:color="auto"/>
            </w:tcBorders>
            <w:shd w:val="clear" w:color="auto" w:fill="auto"/>
            <w:vAlign w:val="center"/>
          </w:tcPr>
          <w:p w14:paraId="1BAF0F7A" w14:textId="65DAA0C2" w:rsidR="00A71D4C" w:rsidRPr="00740AB6" w:rsidRDefault="00A71D4C" w:rsidP="00A71D4C">
            <w:pPr>
              <w:pStyle w:val="affff6"/>
            </w:pPr>
            <w:r>
              <w:rPr>
                <w:szCs w:val="20"/>
              </w:rPr>
              <w:t>Котлоагрегат Е-420-140-560 БТ</w:t>
            </w:r>
          </w:p>
        </w:tc>
        <w:tc>
          <w:tcPr>
            <w:tcW w:w="332" w:type="pct"/>
            <w:tcBorders>
              <w:top w:val="nil"/>
              <w:left w:val="single" w:sz="4" w:space="0" w:color="auto"/>
              <w:bottom w:val="single" w:sz="4" w:space="0" w:color="auto"/>
              <w:right w:val="single" w:sz="4" w:space="0" w:color="auto"/>
            </w:tcBorders>
            <w:shd w:val="clear" w:color="auto" w:fill="auto"/>
            <w:vAlign w:val="center"/>
          </w:tcPr>
          <w:p w14:paraId="1DAC05EE" w14:textId="738A6A6C" w:rsidR="00A71D4C" w:rsidRPr="00740AB6" w:rsidRDefault="00A71D4C" w:rsidP="00A71D4C">
            <w:pPr>
              <w:pStyle w:val="affff6"/>
            </w:pPr>
            <w:r>
              <w:rPr>
                <w:szCs w:val="20"/>
              </w:rPr>
              <w:t>ТКЗ</w:t>
            </w:r>
          </w:p>
        </w:tc>
        <w:tc>
          <w:tcPr>
            <w:tcW w:w="352" w:type="pct"/>
            <w:shd w:val="clear" w:color="auto" w:fill="auto"/>
            <w:vAlign w:val="center"/>
          </w:tcPr>
          <w:p w14:paraId="25F16FD9" w14:textId="53AFE333" w:rsidR="00A71D4C" w:rsidRPr="00740AB6" w:rsidRDefault="00A71D4C" w:rsidP="00A71D4C">
            <w:pPr>
              <w:pStyle w:val="affff6"/>
            </w:pPr>
            <w:r w:rsidRPr="00740AB6">
              <w:t>2016</w:t>
            </w:r>
          </w:p>
        </w:tc>
        <w:tc>
          <w:tcPr>
            <w:tcW w:w="265" w:type="pct"/>
            <w:shd w:val="clear" w:color="auto" w:fill="auto"/>
            <w:vAlign w:val="center"/>
          </w:tcPr>
          <w:p w14:paraId="3A5C97F9" w14:textId="77777777" w:rsidR="00A71D4C" w:rsidRPr="00740AB6" w:rsidRDefault="00A71D4C" w:rsidP="00A71D4C">
            <w:pPr>
              <w:pStyle w:val="affff6"/>
            </w:pPr>
            <w:r w:rsidRPr="00740AB6">
              <w:t>300 000</w:t>
            </w:r>
          </w:p>
        </w:tc>
        <w:tc>
          <w:tcPr>
            <w:tcW w:w="213" w:type="pct"/>
            <w:tcBorders>
              <w:top w:val="nil"/>
              <w:left w:val="single" w:sz="4" w:space="0" w:color="auto"/>
              <w:bottom w:val="single" w:sz="4" w:space="0" w:color="auto"/>
              <w:right w:val="single" w:sz="4" w:space="0" w:color="auto"/>
            </w:tcBorders>
            <w:shd w:val="clear" w:color="auto" w:fill="auto"/>
            <w:vAlign w:val="center"/>
          </w:tcPr>
          <w:p w14:paraId="0D3EF185" w14:textId="24D37436" w:rsidR="00A71D4C" w:rsidRPr="00A71D4C" w:rsidRDefault="00A71D4C" w:rsidP="00A71D4C">
            <w:pPr>
              <w:pStyle w:val="affff6"/>
            </w:pPr>
            <w:r w:rsidRPr="00A71D4C">
              <w:rPr>
                <w:szCs w:val="20"/>
              </w:rPr>
              <w:t>30 190</w:t>
            </w:r>
          </w:p>
        </w:tc>
        <w:tc>
          <w:tcPr>
            <w:tcW w:w="265" w:type="pct"/>
            <w:shd w:val="clear" w:color="auto" w:fill="auto"/>
            <w:vAlign w:val="center"/>
          </w:tcPr>
          <w:p w14:paraId="42C4286C" w14:textId="77777777" w:rsidR="00A71D4C" w:rsidRPr="00740AB6" w:rsidRDefault="00A71D4C" w:rsidP="00A71D4C">
            <w:pPr>
              <w:pStyle w:val="affff6"/>
            </w:pPr>
            <w:r w:rsidRPr="00740AB6">
              <w:t>300 /1400</w:t>
            </w:r>
          </w:p>
        </w:tc>
        <w:tc>
          <w:tcPr>
            <w:tcW w:w="213" w:type="pct"/>
            <w:tcBorders>
              <w:top w:val="nil"/>
              <w:left w:val="single" w:sz="4" w:space="0" w:color="auto"/>
              <w:bottom w:val="single" w:sz="4" w:space="0" w:color="auto"/>
              <w:right w:val="single" w:sz="4" w:space="0" w:color="auto"/>
            </w:tcBorders>
            <w:shd w:val="clear" w:color="auto" w:fill="auto"/>
            <w:vAlign w:val="center"/>
          </w:tcPr>
          <w:p w14:paraId="7A4F9E68" w14:textId="4B301969" w:rsidR="00A71D4C" w:rsidRPr="00A71D4C" w:rsidRDefault="00A71D4C" w:rsidP="00A71D4C">
            <w:pPr>
              <w:pStyle w:val="affff6"/>
            </w:pPr>
            <w:r w:rsidRPr="00A71D4C">
              <w:rPr>
                <w:szCs w:val="20"/>
              </w:rPr>
              <w:t>38</w:t>
            </w:r>
          </w:p>
        </w:tc>
        <w:tc>
          <w:tcPr>
            <w:tcW w:w="492" w:type="pct"/>
            <w:shd w:val="clear" w:color="auto" w:fill="auto"/>
            <w:vAlign w:val="center"/>
          </w:tcPr>
          <w:p w14:paraId="5B7D008E" w14:textId="77777777" w:rsidR="00A71D4C" w:rsidRPr="00740AB6" w:rsidRDefault="00A71D4C" w:rsidP="00A71D4C">
            <w:pPr>
              <w:pStyle w:val="affff6"/>
            </w:pPr>
            <w:r w:rsidRPr="00740AB6">
              <w:t>300 000</w:t>
            </w:r>
          </w:p>
        </w:tc>
        <w:tc>
          <w:tcPr>
            <w:tcW w:w="371" w:type="pct"/>
            <w:shd w:val="clear" w:color="auto" w:fill="auto"/>
            <w:vAlign w:val="center"/>
          </w:tcPr>
          <w:p w14:paraId="658B1C54" w14:textId="77777777" w:rsidR="00A71D4C" w:rsidRPr="00740AB6" w:rsidRDefault="00A71D4C" w:rsidP="00A71D4C">
            <w:pPr>
              <w:pStyle w:val="affff6"/>
            </w:pPr>
            <w:r w:rsidRPr="00740AB6">
              <w:t xml:space="preserve">- </w:t>
            </w:r>
          </w:p>
        </w:tc>
        <w:tc>
          <w:tcPr>
            <w:tcW w:w="299" w:type="pct"/>
            <w:shd w:val="clear" w:color="auto" w:fill="auto"/>
            <w:vAlign w:val="center"/>
          </w:tcPr>
          <w:p w14:paraId="24CAAD11" w14:textId="77777777" w:rsidR="00A71D4C" w:rsidRPr="00740AB6" w:rsidRDefault="00A71D4C" w:rsidP="00A71D4C">
            <w:pPr>
              <w:pStyle w:val="affff6"/>
            </w:pPr>
            <w:r w:rsidRPr="00740AB6">
              <w:t xml:space="preserve">- </w:t>
            </w:r>
          </w:p>
        </w:tc>
        <w:tc>
          <w:tcPr>
            <w:tcW w:w="874" w:type="pct"/>
            <w:shd w:val="clear" w:color="auto" w:fill="auto"/>
            <w:vAlign w:val="center"/>
          </w:tcPr>
          <w:p w14:paraId="0E5E23E5" w14:textId="77777777" w:rsidR="00A71D4C" w:rsidRPr="00740AB6" w:rsidRDefault="00A71D4C" w:rsidP="00A71D4C">
            <w:pPr>
              <w:pStyle w:val="affff6"/>
            </w:pPr>
            <w:r w:rsidRPr="00740AB6">
              <w:t xml:space="preserve">- </w:t>
            </w:r>
          </w:p>
        </w:tc>
        <w:tc>
          <w:tcPr>
            <w:tcW w:w="278" w:type="pct"/>
            <w:tcBorders>
              <w:top w:val="nil"/>
              <w:left w:val="single" w:sz="4" w:space="0" w:color="auto"/>
              <w:bottom w:val="single" w:sz="4" w:space="0" w:color="auto"/>
              <w:right w:val="single" w:sz="4" w:space="0" w:color="auto"/>
            </w:tcBorders>
            <w:shd w:val="clear" w:color="auto" w:fill="auto"/>
            <w:vAlign w:val="center"/>
          </w:tcPr>
          <w:p w14:paraId="4C93BCF1" w14:textId="143D67A2" w:rsidR="00A71D4C" w:rsidRPr="00A71D4C" w:rsidRDefault="00A71D4C" w:rsidP="00A71D4C">
            <w:pPr>
              <w:pStyle w:val="affff6"/>
            </w:pPr>
            <w:r w:rsidRPr="00A71D4C">
              <w:rPr>
                <w:szCs w:val="20"/>
              </w:rPr>
              <w:t>7 029</w:t>
            </w:r>
          </w:p>
        </w:tc>
        <w:tc>
          <w:tcPr>
            <w:tcW w:w="337" w:type="pct"/>
            <w:tcBorders>
              <w:top w:val="nil"/>
              <w:left w:val="single" w:sz="4" w:space="0" w:color="auto"/>
              <w:bottom w:val="single" w:sz="4" w:space="0" w:color="auto"/>
              <w:right w:val="single" w:sz="4" w:space="0" w:color="auto"/>
            </w:tcBorders>
            <w:shd w:val="clear" w:color="auto" w:fill="auto"/>
            <w:vAlign w:val="center"/>
          </w:tcPr>
          <w:p w14:paraId="5AC43E98" w14:textId="380F56AF" w:rsidR="00A71D4C" w:rsidRPr="00A71D4C" w:rsidRDefault="00A71D4C" w:rsidP="00A71D4C">
            <w:pPr>
              <w:pStyle w:val="affff6"/>
            </w:pPr>
            <w:r w:rsidRPr="00A71D4C">
              <w:rPr>
                <w:szCs w:val="20"/>
              </w:rPr>
              <w:t>269 810</w:t>
            </w:r>
          </w:p>
        </w:tc>
      </w:tr>
    </w:tbl>
    <w:p w14:paraId="29AFD164" w14:textId="43A848E7" w:rsidR="00D90A37" w:rsidRPr="00740AB6" w:rsidRDefault="00D90A37" w:rsidP="00D90A37">
      <w:pPr>
        <w:pStyle w:val="aff"/>
      </w:pPr>
      <w:bookmarkStart w:id="70" w:name="_Ref488913179"/>
      <w:r w:rsidRPr="00740AB6">
        <w:t xml:space="preserve">Таблица </w:t>
      </w:r>
      <w:fldSimple w:instr=" STYLEREF 2 \s ">
        <w:r w:rsidR="006F202A">
          <w:rPr>
            <w:noProof/>
          </w:rPr>
          <w:t>2.5</w:t>
        </w:r>
      </w:fldSimple>
      <w:r w:rsidR="006F202A">
        <w:t>.</w:t>
      </w:r>
      <w:fldSimple w:instr=" SEQ Таблица \* ARABIC \s 2 ">
        <w:r w:rsidR="006F202A">
          <w:rPr>
            <w:noProof/>
          </w:rPr>
          <w:t>2</w:t>
        </w:r>
      </w:fldSimple>
      <w:bookmarkEnd w:id="70"/>
      <w:r w:rsidRPr="00740AB6">
        <w:t>. Срок ввода в эксплуатацию основного оборудования и ресурс производительности источников теплоснабжения г. Благовещенска</w:t>
      </w:r>
    </w:p>
    <w:tbl>
      <w:tblPr>
        <w:tblW w:w="5166" w:type="pct"/>
        <w:tblLook w:val="04A0" w:firstRow="1" w:lastRow="0" w:firstColumn="1" w:lastColumn="0" w:noHBand="0" w:noVBand="1"/>
      </w:tblPr>
      <w:tblGrid>
        <w:gridCol w:w="1757"/>
        <w:gridCol w:w="18"/>
        <w:gridCol w:w="4601"/>
        <w:gridCol w:w="3373"/>
        <w:gridCol w:w="31"/>
        <w:gridCol w:w="1700"/>
        <w:gridCol w:w="31"/>
        <w:gridCol w:w="1388"/>
        <w:gridCol w:w="44"/>
        <w:gridCol w:w="2643"/>
        <w:gridCol w:w="76"/>
        <w:gridCol w:w="3453"/>
        <w:gridCol w:w="9"/>
        <w:gridCol w:w="3124"/>
      </w:tblGrid>
      <w:tr w:rsidR="00477257" w:rsidRPr="00740AB6" w14:paraId="15A49A76" w14:textId="77777777" w:rsidTr="00477257">
        <w:trPr>
          <w:trHeight w:val="20"/>
          <w:tblHeader/>
        </w:trPr>
        <w:tc>
          <w:tcPr>
            <w:tcW w:w="39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9009F93" w14:textId="77777777" w:rsidR="00D90A37" w:rsidRPr="00740AB6" w:rsidRDefault="00D90A37" w:rsidP="00D90A37">
            <w:pPr>
              <w:pStyle w:val="affff1"/>
              <w:rPr>
                <w:b/>
              </w:rPr>
            </w:pPr>
            <w:r w:rsidRPr="00740AB6">
              <w:rPr>
                <w:b/>
              </w:rPr>
              <w:t>№ п/п</w:t>
            </w:r>
          </w:p>
        </w:tc>
        <w:tc>
          <w:tcPr>
            <w:tcW w:w="1038" w:type="pct"/>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7F6B7BA" w14:textId="77777777" w:rsidR="00D90A37" w:rsidRPr="00740AB6" w:rsidRDefault="00D90A37" w:rsidP="00D90A37">
            <w:pPr>
              <w:pStyle w:val="affff1"/>
              <w:rPr>
                <w:b/>
              </w:rPr>
            </w:pPr>
            <w:r w:rsidRPr="00740AB6">
              <w:rPr>
                <w:b/>
              </w:rPr>
              <w:t>Котельная</w:t>
            </w:r>
          </w:p>
        </w:tc>
        <w:tc>
          <w:tcPr>
            <w:tcW w:w="75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EF30E93" w14:textId="77777777" w:rsidR="00D90A37" w:rsidRPr="00740AB6" w:rsidRDefault="00D90A37" w:rsidP="00D90A37">
            <w:pPr>
              <w:pStyle w:val="affff1"/>
              <w:rPr>
                <w:b/>
              </w:rPr>
            </w:pPr>
            <w:r w:rsidRPr="00740AB6">
              <w:rPr>
                <w:b/>
              </w:rPr>
              <w:t>Адрес котельной</w:t>
            </w:r>
          </w:p>
        </w:tc>
        <w:tc>
          <w:tcPr>
            <w:tcW w:w="718" w:type="pct"/>
            <w:gridSpan w:val="5"/>
            <w:tcBorders>
              <w:top w:val="single" w:sz="4" w:space="0" w:color="auto"/>
              <w:left w:val="nil"/>
              <w:bottom w:val="single" w:sz="4" w:space="0" w:color="auto"/>
              <w:right w:val="single" w:sz="4" w:space="0" w:color="auto"/>
            </w:tcBorders>
            <w:shd w:val="clear" w:color="000000" w:fill="D9D9D9"/>
            <w:vAlign w:val="center"/>
            <w:hideMark/>
          </w:tcPr>
          <w:p w14:paraId="6D82D320" w14:textId="77777777" w:rsidR="00D90A37" w:rsidRPr="00740AB6" w:rsidRDefault="00D90A37" w:rsidP="00D90A37">
            <w:pPr>
              <w:pStyle w:val="affff1"/>
              <w:rPr>
                <w:b/>
              </w:rPr>
            </w:pPr>
            <w:r w:rsidRPr="00740AB6">
              <w:rPr>
                <w:b/>
              </w:rPr>
              <w:t>Котлы</w:t>
            </w:r>
          </w:p>
        </w:tc>
        <w:tc>
          <w:tcPr>
            <w:tcW w:w="611" w:type="pct"/>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EEA5588" w14:textId="77777777" w:rsidR="00D90A37" w:rsidRPr="00740AB6" w:rsidRDefault="00D90A37" w:rsidP="00D90A37">
            <w:pPr>
              <w:pStyle w:val="affff1"/>
              <w:rPr>
                <w:b/>
              </w:rPr>
            </w:pPr>
            <w:r w:rsidRPr="00740AB6">
              <w:rPr>
                <w:b/>
              </w:rPr>
              <w:t xml:space="preserve">Год ввода котла в эксплуатацию </w:t>
            </w:r>
          </w:p>
        </w:tc>
        <w:tc>
          <w:tcPr>
            <w:tcW w:w="77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EE01342" w14:textId="77777777" w:rsidR="00D90A37" w:rsidRPr="00740AB6" w:rsidRDefault="00D90A37" w:rsidP="00D90A37">
            <w:pPr>
              <w:pStyle w:val="affff1"/>
              <w:rPr>
                <w:b/>
              </w:rPr>
            </w:pPr>
            <w:r w:rsidRPr="00740AB6">
              <w:rPr>
                <w:b/>
              </w:rPr>
              <w:t>Год последнего капитального ремонта</w:t>
            </w:r>
          </w:p>
        </w:tc>
        <w:tc>
          <w:tcPr>
            <w:tcW w:w="704" w:type="pct"/>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54F7E14" w14:textId="77777777" w:rsidR="00D90A37" w:rsidRPr="00740AB6" w:rsidRDefault="00D90A37" w:rsidP="00D90A37">
            <w:pPr>
              <w:pStyle w:val="affff1"/>
              <w:rPr>
                <w:b/>
              </w:rPr>
            </w:pPr>
            <w:r w:rsidRPr="00740AB6">
              <w:rPr>
                <w:b/>
              </w:rPr>
              <w:t>Год проведения режимной наладки</w:t>
            </w:r>
          </w:p>
        </w:tc>
      </w:tr>
      <w:tr w:rsidR="00477257" w:rsidRPr="00740AB6" w14:paraId="02C65EC2" w14:textId="77777777" w:rsidTr="00477257">
        <w:trPr>
          <w:trHeight w:val="20"/>
        </w:trPr>
        <w:tc>
          <w:tcPr>
            <w:tcW w:w="395" w:type="pct"/>
            <w:vMerge/>
            <w:tcBorders>
              <w:top w:val="single" w:sz="4" w:space="0" w:color="auto"/>
              <w:left w:val="single" w:sz="4" w:space="0" w:color="auto"/>
              <w:bottom w:val="single" w:sz="4" w:space="0" w:color="auto"/>
              <w:right w:val="single" w:sz="4" w:space="0" w:color="auto"/>
            </w:tcBorders>
            <w:vAlign w:val="center"/>
            <w:hideMark/>
          </w:tcPr>
          <w:p w14:paraId="66C6687F" w14:textId="77777777" w:rsidR="00D90A37" w:rsidRPr="00740AB6" w:rsidRDefault="00D90A37" w:rsidP="00D90A37">
            <w:pPr>
              <w:pStyle w:val="affff1"/>
              <w:rPr>
                <w:b/>
              </w:rPr>
            </w:pPr>
          </w:p>
        </w:tc>
        <w:tc>
          <w:tcPr>
            <w:tcW w:w="1038" w:type="pct"/>
            <w:gridSpan w:val="2"/>
            <w:vMerge/>
            <w:tcBorders>
              <w:top w:val="single" w:sz="4" w:space="0" w:color="auto"/>
              <w:left w:val="single" w:sz="4" w:space="0" w:color="auto"/>
              <w:bottom w:val="single" w:sz="4" w:space="0" w:color="auto"/>
              <w:right w:val="single" w:sz="4" w:space="0" w:color="auto"/>
            </w:tcBorders>
            <w:vAlign w:val="center"/>
            <w:hideMark/>
          </w:tcPr>
          <w:p w14:paraId="64A3C2DA" w14:textId="77777777" w:rsidR="00D90A37" w:rsidRPr="00740AB6" w:rsidRDefault="00D90A37" w:rsidP="00D90A37">
            <w:pPr>
              <w:pStyle w:val="affff1"/>
              <w:rPr>
                <w:b/>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7977028E" w14:textId="77777777" w:rsidR="00D90A37" w:rsidRPr="00740AB6" w:rsidRDefault="00D90A37" w:rsidP="00D90A37">
            <w:pPr>
              <w:pStyle w:val="affff1"/>
              <w:rPr>
                <w:b/>
              </w:rPr>
            </w:pPr>
          </w:p>
        </w:tc>
        <w:tc>
          <w:tcPr>
            <w:tcW w:w="396" w:type="pct"/>
            <w:gridSpan w:val="3"/>
            <w:tcBorders>
              <w:top w:val="nil"/>
              <w:left w:val="nil"/>
              <w:bottom w:val="single" w:sz="4" w:space="0" w:color="auto"/>
              <w:right w:val="single" w:sz="4" w:space="0" w:color="auto"/>
            </w:tcBorders>
            <w:shd w:val="clear" w:color="000000" w:fill="D9D9D9"/>
            <w:vAlign w:val="center"/>
            <w:hideMark/>
          </w:tcPr>
          <w:p w14:paraId="65A9E7DC" w14:textId="77777777" w:rsidR="00D90A37" w:rsidRPr="00740AB6" w:rsidRDefault="00D90A37" w:rsidP="00D90A37">
            <w:pPr>
              <w:pStyle w:val="affff1"/>
              <w:rPr>
                <w:b/>
              </w:rPr>
            </w:pPr>
            <w:r w:rsidRPr="00740AB6">
              <w:rPr>
                <w:b/>
              </w:rPr>
              <w:t>№</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4230E0E0" w14:textId="77777777" w:rsidR="00D90A37" w:rsidRPr="00740AB6" w:rsidRDefault="00D90A37" w:rsidP="00D90A37">
            <w:pPr>
              <w:pStyle w:val="affff1"/>
              <w:rPr>
                <w:b/>
              </w:rPr>
            </w:pPr>
            <w:r w:rsidRPr="00740AB6">
              <w:rPr>
                <w:b/>
              </w:rPr>
              <w:t xml:space="preserve">Марка </w:t>
            </w:r>
          </w:p>
        </w:tc>
        <w:tc>
          <w:tcPr>
            <w:tcW w:w="611" w:type="pct"/>
            <w:gridSpan w:val="2"/>
            <w:vMerge/>
            <w:tcBorders>
              <w:top w:val="single" w:sz="4" w:space="0" w:color="auto"/>
              <w:left w:val="single" w:sz="4" w:space="0" w:color="auto"/>
              <w:bottom w:val="single" w:sz="4" w:space="0" w:color="auto"/>
              <w:right w:val="single" w:sz="4" w:space="0" w:color="auto"/>
            </w:tcBorders>
            <w:vAlign w:val="center"/>
            <w:hideMark/>
          </w:tcPr>
          <w:p w14:paraId="682FD82D" w14:textId="77777777" w:rsidR="00D90A37" w:rsidRPr="00740AB6" w:rsidRDefault="00D90A37" w:rsidP="00D90A37">
            <w:pPr>
              <w:pStyle w:val="affff1"/>
              <w:rPr>
                <w:b/>
              </w:rPr>
            </w:pPr>
          </w:p>
        </w:tc>
        <w:tc>
          <w:tcPr>
            <w:tcW w:w="776" w:type="pct"/>
            <w:vMerge/>
            <w:tcBorders>
              <w:top w:val="single" w:sz="4" w:space="0" w:color="auto"/>
              <w:left w:val="single" w:sz="4" w:space="0" w:color="auto"/>
              <w:bottom w:val="single" w:sz="4" w:space="0" w:color="auto"/>
              <w:right w:val="single" w:sz="4" w:space="0" w:color="auto"/>
            </w:tcBorders>
            <w:vAlign w:val="center"/>
            <w:hideMark/>
          </w:tcPr>
          <w:p w14:paraId="0E851848" w14:textId="77777777" w:rsidR="00D90A37" w:rsidRPr="00740AB6" w:rsidRDefault="00D90A37" w:rsidP="00D90A37">
            <w:pPr>
              <w:pStyle w:val="affff1"/>
              <w:rPr>
                <w:b/>
              </w:rPr>
            </w:pPr>
          </w:p>
        </w:tc>
        <w:tc>
          <w:tcPr>
            <w:tcW w:w="704" w:type="pct"/>
            <w:gridSpan w:val="2"/>
            <w:vMerge/>
            <w:tcBorders>
              <w:top w:val="single" w:sz="4" w:space="0" w:color="auto"/>
              <w:left w:val="single" w:sz="4" w:space="0" w:color="auto"/>
              <w:bottom w:val="single" w:sz="4" w:space="0" w:color="auto"/>
              <w:right w:val="single" w:sz="4" w:space="0" w:color="auto"/>
            </w:tcBorders>
            <w:vAlign w:val="center"/>
            <w:hideMark/>
          </w:tcPr>
          <w:p w14:paraId="23014525" w14:textId="77777777" w:rsidR="00D90A37" w:rsidRPr="00740AB6" w:rsidRDefault="00D90A37" w:rsidP="00D90A37">
            <w:pPr>
              <w:pStyle w:val="affff1"/>
              <w:rPr>
                <w:b/>
              </w:rPr>
            </w:pPr>
          </w:p>
        </w:tc>
      </w:tr>
      <w:tr w:rsidR="00D90A37" w:rsidRPr="00740AB6" w14:paraId="6E54B1BD"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D9D9D9"/>
            <w:vAlign w:val="center"/>
            <w:hideMark/>
          </w:tcPr>
          <w:p w14:paraId="0F2DE271" w14:textId="66FA2BF0" w:rsidR="00D90A37" w:rsidRPr="00740AB6" w:rsidRDefault="00D90A37" w:rsidP="00D90A37">
            <w:pPr>
              <w:pStyle w:val="affff1"/>
              <w:rPr>
                <w:b/>
              </w:rPr>
            </w:pPr>
            <w:r w:rsidRPr="00740AB6">
              <w:rPr>
                <w:b/>
              </w:rPr>
              <w:t xml:space="preserve">филиала </w:t>
            </w:r>
            <w:r w:rsidR="00A71D4C">
              <w:rPr>
                <w:b/>
              </w:rPr>
              <w:t>ОО</w:t>
            </w:r>
            <w:r w:rsidRPr="00740AB6">
              <w:rPr>
                <w:b/>
              </w:rPr>
              <w:t>О «АКС» «</w:t>
            </w:r>
            <w:proofErr w:type="spellStart"/>
            <w:r w:rsidRPr="00740AB6">
              <w:rPr>
                <w:b/>
              </w:rPr>
              <w:t>Амуртеплосервис</w:t>
            </w:r>
            <w:proofErr w:type="spellEnd"/>
            <w:r w:rsidRPr="00740AB6">
              <w:rPr>
                <w:b/>
              </w:rPr>
              <w:t>»</w:t>
            </w:r>
          </w:p>
        </w:tc>
      </w:tr>
      <w:tr w:rsidR="00477257" w:rsidRPr="00740AB6" w14:paraId="48EE2723"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2338257" w14:textId="77777777" w:rsidR="00D90A37" w:rsidRPr="00740AB6" w:rsidRDefault="00D90A37" w:rsidP="00D90A37">
            <w:pPr>
              <w:pStyle w:val="affff1"/>
            </w:pPr>
            <w:r w:rsidRPr="00740AB6">
              <w:t>1</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4D1C25FC" w14:textId="77777777" w:rsidR="00D90A37" w:rsidRPr="00740AB6" w:rsidRDefault="00D90A37" w:rsidP="00D90A37">
            <w:pPr>
              <w:pStyle w:val="affff1"/>
              <w:rPr>
                <w:b/>
              </w:rPr>
            </w:pPr>
            <w:r w:rsidRPr="00740AB6">
              <w:rPr>
                <w:b/>
              </w:rPr>
              <w:t>Котельная 74 квартала</w:t>
            </w:r>
          </w:p>
        </w:tc>
        <w:tc>
          <w:tcPr>
            <w:tcW w:w="758" w:type="pct"/>
            <w:tcBorders>
              <w:top w:val="nil"/>
              <w:left w:val="nil"/>
              <w:bottom w:val="single" w:sz="4" w:space="0" w:color="auto"/>
              <w:right w:val="single" w:sz="4" w:space="0" w:color="auto"/>
            </w:tcBorders>
            <w:shd w:val="clear" w:color="000000" w:fill="D9D9D9"/>
            <w:vAlign w:val="center"/>
            <w:hideMark/>
          </w:tcPr>
          <w:p w14:paraId="4BEA2158" w14:textId="77777777" w:rsidR="00D90A37" w:rsidRPr="00740AB6" w:rsidRDefault="00D90A37" w:rsidP="00D90A37">
            <w:pPr>
              <w:pStyle w:val="affff1"/>
            </w:pPr>
            <w:r w:rsidRPr="00740AB6">
              <w:t>ул. Краснофлотская, 14</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700DFCEA" w14:textId="77777777" w:rsidR="00D90A37" w:rsidRPr="00740AB6" w:rsidRDefault="00D90A37" w:rsidP="00D90A37">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63AC95F1" w14:textId="77777777" w:rsidR="00D90A37" w:rsidRPr="00740AB6" w:rsidRDefault="00D90A37" w:rsidP="00D90A37">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6F011EFB" w14:textId="77777777" w:rsidR="00D90A37" w:rsidRPr="00740AB6" w:rsidRDefault="00D90A37" w:rsidP="00D90A37">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190E7A9F" w14:textId="77777777" w:rsidR="00D90A37" w:rsidRPr="00740AB6" w:rsidRDefault="00D90A37" w:rsidP="00D90A37">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5B82EDEB" w14:textId="77777777" w:rsidR="00D90A37" w:rsidRPr="00740AB6" w:rsidRDefault="00D90A37" w:rsidP="00D90A37">
            <w:pPr>
              <w:pStyle w:val="affff1"/>
            </w:pPr>
            <w:r w:rsidRPr="00740AB6">
              <w:t> </w:t>
            </w:r>
          </w:p>
        </w:tc>
      </w:tr>
      <w:tr w:rsidR="00477257" w:rsidRPr="00740AB6" w14:paraId="7417418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3605097"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10099C1"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F176658"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FBE00A7" w14:textId="77777777" w:rsidR="00D90A37" w:rsidRPr="00740AB6" w:rsidRDefault="00D90A37" w:rsidP="00D90A37">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172BF9D6" w14:textId="77777777" w:rsidR="00D90A37" w:rsidRPr="00740AB6" w:rsidRDefault="00D90A37" w:rsidP="00D90A37">
            <w:pPr>
              <w:pStyle w:val="affff1"/>
            </w:pPr>
            <w:r w:rsidRPr="00740AB6">
              <w:t>ДКВР-20-13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1C4131" w14:textId="2EF90060" w:rsidR="00D90A37" w:rsidRPr="00740AB6" w:rsidRDefault="00C836D0" w:rsidP="00D90A37">
            <w:pPr>
              <w:pStyle w:val="affff1"/>
            </w:pPr>
            <w:r>
              <w:t>2012</w:t>
            </w:r>
          </w:p>
        </w:tc>
        <w:tc>
          <w:tcPr>
            <w:tcW w:w="776" w:type="pct"/>
            <w:tcBorders>
              <w:top w:val="nil"/>
              <w:left w:val="nil"/>
              <w:bottom w:val="single" w:sz="4" w:space="0" w:color="auto"/>
              <w:right w:val="single" w:sz="4" w:space="0" w:color="auto"/>
            </w:tcBorders>
            <w:shd w:val="clear" w:color="auto" w:fill="auto"/>
            <w:noWrap/>
            <w:vAlign w:val="center"/>
            <w:hideMark/>
          </w:tcPr>
          <w:p w14:paraId="0FFD9BFE"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0F5612AD"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1F77159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B3A9BBC"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2754926"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8840613"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BEA0DD8" w14:textId="77777777" w:rsidR="00D90A37" w:rsidRPr="00740AB6" w:rsidRDefault="00D90A37" w:rsidP="00D90A37">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5D221CEA" w14:textId="77777777" w:rsidR="00D90A37" w:rsidRPr="00740AB6" w:rsidRDefault="00D90A37" w:rsidP="00D90A37">
            <w:pPr>
              <w:pStyle w:val="affff1"/>
            </w:pPr>
            <w:r w:rsidRPr="00740AB6">
              <w:t>ДКВР-20-13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0BC2A2F" w14:textId="725BF6C1" w:rsidR="00D90A37" w:rsidRPr="00740AB6" w:rsidRDefault="00C836D0" w:rsidP="00D90A37">
            <w:pPr>
              <w:pStyle w:val="affff1"/>
            </w:pPr>
            <w:r>
              <w:t>2014</w:t>
            </w:r>
          </w:p>
        </w:tc>
        <w:tc>
          <w:tcPr>
            <w:tcW w:w="776" w:type="pct"/>
            <w:tcBorders>
              <w:top w:val="nil"/>
              <w:left w:val="nil"/>
              <w:bottom w:val="single" w:sz="4" w:space="0" w:color="auto"/>
              <w:right w:val="single" w:sz="4" w:space="0" w:color="auto"/>
            </w:tcBorders>
            <w:shd w:val="clear" w:color="auto" w:fill="auto"/>
            <w:noWrap/>
            <w:vAlign w:val="center"/>
            <w:hideMark/>
          </w:tcPr>
          <w:p w14:paraId="4DAAF323" w14:textId="5B2D2A95" w:rsidR="00D90A37" w:rsidRPr="00740AB6" w:rsidRDefault="00C04CDD" w:rsidP="00D90A37">
            <w:pPr>
              <w:pStyle w:val="affff1"/>
            </w:pPr>
            <w:r w:rsidRPr="00C04CDD">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323E6A0C"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028F5FE5"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3934F73B" w14:textId="77777777" w:rsidR="00D90A37" w:rsidRPr="00740AB6" w:rsidRDefault="00D90A37" w:rsidP="00D90A37">
            <w:pPr>
              <w:pStyle w:val="affff1"/>
            </w:pPr>
            <w:r w:rsidRPr="00740AB6">
              <w:t>2</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3FFD750A" w14:textId="77777777" w:rsidR="00D90A37" w:rsidRPr="00740AB6" w:rsidRDefault="00D90A37" w:rsidP="00D90A37">
            <w:pPr>
              <w:pStyle w:val="affff1"/>
              <w:rPr>
                <w:b/>
              </w:rPr>
            </w:pPr>
            <w:r w:rsidRPr="00740AB6">
              <w:rPr>
                <w:b/>
              </w:rPr>
              <w:t>Котельная 101 квартала</w:t>
            </w:r>
          </w:p>
        </w:tc>
        <w:tc>
          <w:tcPr>
            <w:tcW w:w="758" w:type="pct"/>
            <w:tcBorders>
              <w:top w:val="nil"/>
              <w:left w:val="nil"/>
              <w:bottom w:val="single" w:sz="4" w:space="0" w:color="auto"/>
              <w:right w:val="single" w:sz="4" w:space="0" w:color="auto"/>
            </w:tcBorders>
            <w:shd w:val="clear" w:color="000000" w:fill="D9D9D9"/>
            <w:vAlign w:val="center"/>
            <w:hideMark/>
          </w:tcPr>
          <w:p w14:paraId="797FDBF8" w14:textId="77777777" w:rsidR="00D90A37" w:rsidRPr="00740AB6" w:rsidRDefault="00D90A37" w:rsidP="00D90A37">
            <w:pPr>
              <w:pStyle w:val="affff1"/>
            </w:pPr>
            <w:r w:rsidRPr="00740AB6">
              <w:t>ул. Первомайская, 27</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3926A30B" w14:textId="77777777" w:rsidR="00D90A37" w:rsidRPr="00740AB6" w:rsidRDefault="00D90A37" w:rsidP="00D90A37">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1A49B0D8" w14:textId="77777777" w:rsidR="00D90A37" w:rsidRPr="00740AB6" w:rsidRDefault="00D90A37" w:rsidP="00D90A37">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18120BC3" w14:textId="77777777" w:rsidR="00D90A37" w:rsidRPr="00740AB6" w:rsidRDefault="00D90A37" w:rsidP="00D90A37">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075A01A6" w14:textId="77777777" w:rsidR="00D90A37" w:rsidRPr="00740AB6" w:rsidRDefault="00D90A37" w:rsidP="00D90A37">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22FDED90" w14:textId="77777777" w:rsidR="00D90A37" w:rsidRPr="00740AB6" w:rsidRDefault="00D90A37" w:rsidP="00D90A37">
            <w:pPr>
              <w:pStyle w:val="affff1"/>
            </w:pPr>
            <w:r w:rsidRPr="00740AB6">
              <w:t> </w:t>
            </w:r>
          </w:p>
        </w:tc>
      </w:tr>
      <w:tr w:rsidR="00477257" w:rsidRPr="00740AB6" w14:paraId="1F29E38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15E789B"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045B6CB"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D82441D"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97BF97C" w14:textId="77777777" w:rsidR="00D90A37" w:rsidRPr="00740AB6" w:rsidRDefault="00D90A37" w:rsidP="00D90A37">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741EC1B7" w14:textId="77777777" w:rsidR="00D90A37" w:rsidRPr="00740AB6" w:rsidRDefault="00D90A37" w:rsidP="00D90A37">
            <w:pPr>
              <w:pStyle w:val="affff1"/>
            </w:pPr>
            <w:r w:rsidRPr="00740AB6">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AFA881C" w14:textId="77777777" w:rsidR="00D90A37" w:rsidRPr="00740AB6" w:rsidRDefault="00D90A37" w:rsidP="00D90A37">
            <w:pPr>
              <w:pStyle w:val="affff1"/>
            </w:pPr>
            <w:r w:rsidRPr="00740AB6">
              <w:t>1969</w:t>
            </w:r>
          </w:p>
        </w:tc>
        <w:tc>
          <w:tcPr>
            <w:tcW w:w="776" w:type="pct"/>
            <w:tcBorders>
              <w:top w:val="nil"/>
              <w:left w:val="nil"/>
              <w:bottom w:val="single" w:sz="4" w:space="0" w:color="auto"/>
              <w:right w:val="single" w:sz="4" w:space="0" w:color="auto"/>
            </w:tcBorders>
            <w:shd w:val="clear" w:color="auto" w:fill="auto"/>
            <w:noWrap/>
            <w:vAlign w:val="center"/>
            <w:hideMark/>
          </w:tcPr>
          <w:p w14:paraId="5844731C" w14:textId="77777777" w:rsidR="00D90A37" w:rsidRPr="00740AB6" w:rsidRDefault="00D90A37" w:rsidP="00D90A37">
            <w:pPr>
              <w:pStyle w:val="affff1"/>
            </w:pPr>
            <w:r w:rsidRPr="00740AB6">
              <w:t>1996</w:t>
            </w:r>
          </w:p>
        </w:tc>
        <w:tc>
          <w:tcPr>
            <w:tcW w:w="704" w:type="pct"/>
            <w:gridSpan w:val="2"/>
            <w:tcBorders>
              <w:top w:val="nil"/>
              <w:left w:val="nil"/>
              <w:bottom w:val="single" w:sz="4" w:space="0" w:color="auto"/>
              <w:right w:val="single" w:sz="4" w:space="0" w:color="auto"/>
            </w:tcBorders>
            <w:shd w:val="clear" w:color="auto" w:fill="auto"/>
            <w:vAlign w:val="center"/>
            <w:hideMark/>
          </w:tcPr>
          <w:p w14:paraId="5500EA50"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106ED0F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50B153A"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53A21B8"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22C6CE8"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D5ACAAF" w14:textId="77777777" w:rsidR="00D90A37" w:rsidRPr="00740AB6" w:rsidRDefault="00D90A37" w:rsidP="00D90A37">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F1E8393" w14:textId="77777777" w:rsidR="00D90A37" w:rsidRPr="00740AB6" w:rsidRDefault="00D90A37" w:rsidP="00D90A37">
            <w:pPr>
              <w:pStyle w:val="affff1"/>
            </w:pPr>
            <w:r w:rsidRPr="00740AB6">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AA7CBD" w14:textId="77777777" w:rsidR="00D90A37" w:rsidRPr="00740AB6" w:rsidRDefault="00D90A37" w:rsidP="00D90A37">
            <w:pPr>
              <w:pStyle w:val="affff1"/>
            </w:pPr>
            <w:r w:rsidRPr="00740AB6">
              <w:t>1998</w:t>
            </w:r>
          </w:p>
        </w:tc>
        <w:tc>
          <w:tcPr>
            <w:tcW w:w="776" w:type="pct"/>
            <w:tcBorders>
              <w:top w:val="nil"/>
              <w:left w:val="nil"/>
              <w:bottom w:val="single" w:sz="4" w:space="0" w:color="auto"/>
              <w:right w:val="single" w:sz="4" w:space="0" w:color="auto"/>
            </w:tcBorders>
            <w:shd w:val="clear" w:color="auto" w:fill="auto"/>
            <w:noWrap/>
            <w:vAlign w:val="center"/>
            <w:hideMark/>
          </w:tcPr>
          <w:p w14:paraId="67802C6F"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3B358CFE"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33E0ED8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653E575"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B967CCA"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73E2F92"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7B3B3E0" w14:textId="77777777" w:rsidR="00D90A37" w:rsidRPr="00740AB6" w:rsidRDefault="00D90A37" w:rsidP="00D90A37">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74088F49" w14:textId="77777777" w:rsidR="00D90A37" w:rsidRPr="00740AB6" w:rsidRDefault="00D90A37" w:rsidP="00D90A37">
            <w:pPr>
              <w:pStyle w:val="affff1"/>
            </w:pPr>
            <w:r w:rsidRPr="00740AB6">
              <w:t>ДКВР-10-13</w:t>
            </w:r>
          </w:p>
        </w:tc>
        <w:tc>
          <w:tcPr>
            <w:tcW w:w="611" w:type="pct"/>
            <w:gridSpan w:val="2"/>
            <w:tcBorders>
              <w:top w:val="nil"/>
              <w:left w:val="nil"/>
              <w:bottom w:val="single" w:sz="4" w:space="0" w:color="auto"/>
              <w:right w:val="single" w:sz="4" w:space="0" w:color="auto"/>
            </w:tcBorders>
            <w:shd w:val="clear" w:color="auto" w:fill="auto"/>
            <w:vAlign w:val="center"/>
            <w:hideMark/>
          </w:tcPr>
          <w:p w14:paraId="076DC77A" w14:textId="77777777" w:rsidR="00D90A37" w:rsidRPr="00740AB6" w:rsidRDefault="00D90A37" w:rsidP="00D90A37">
            <w:pPr>
              <w:pStyle w:val="affff1"/>
            </w:pPr>
            <w:r w:rsidRPr="00740AB6">
              <w:t>2000</w:t>
            </w:r>
          </w:p>
        </w:tc>
        <w:tc>
          <w:tcPr>
            <w:tcW w:w="776" w:type="pct"/>
            <w:tcBorders>
              <w:top w:val="nil"/>
              <w:left w:val="nil"/>
              <w:bottom w:val="single" w:sz="4" w:space="0" w:color="auto"/>
              <w:right w:val="single" w:sz="4" w:space="0" w:color="auto"/>
            </w:tcBorders>
            <w:shd w:val="clear" w:color="auto" w:fill="auto"/>
            <w:noWrap/>
            <w:vAlign w:val="center"/>
            <w:hideMark/>
          </w:tcPr>
          <w:p w14:paraId="198A52CA"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6A96BD16"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5B9E4599"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57061E07" w14:textId="77777777" w:rsidR="00D90A37" w:rsidRPr="00740AB6" w:rsidRDefault="00D90A37" w:rsidP="00D90A37">
            <w:pPr>
              <w:pStyle w:val="affff1"/>
            </w:pPr>
            <w:r w:rsidRPr="00740AB6">
              <w:t>3</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20BACA49" w14:textId="77777777" w:rsidR="00D90A37" w:rsidRPr="00740AB6" w:rsidRDefault="00D90A37" w:rsidP="00D90A37">
            <w:pPr>
              <w:pStyle w:val="affff1"/>
              <w:rPr>
                <w:b/>
              </w:rPr>
            </w:pPr>
            <w:r w:rsidRPr="00740AB6">
              <w:rPr>
                <w:b/>
              </w:rPr>
              <w:t>Котельная 410 квартала</w:t>
            </w:r>
          </w:p>
        </w:tc>
        <w:tc>
          <w:tcPr>
            <w:tcW w:w="758" w:type="pct"/>
            <w:tcBorders>
              <w:top w:val="nil"/>
              <w:left w:val="nil"/>
              <w:bottom w:val="single" w:sz="4" w:space="0" w:color="auto"/>
              <w:right w:val="single" w:sz="4" w:space="0" w:color="auto"/>
            </w:tcBorders>
            <w:shd w:val="clear" w:color="000000" w:fill="D9D9D9"/>
            <w:vAlign w:val="center"/>
            <w:hideMark/>
          </w:tcPr>
          <w:p w14:paraId="38EF20E5" w14:textId="77777777" w:rsidR="00D90A37" w:rsidRPr="00740AB6" w:rsidRDefault="00D90A37" w:rsidP="00D90A37">
            <w:pPr>
              <w:pStyle w:val="affff1"/>
            </w:pPr>
            <w:r w:rsidRPr="00740AB6">
              <w:t>ул. Текстильная, 27</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48CDCAE1" w14:textId="77777777" w:rsidR="00D90A37" w:rsidRPr="00740AB6" w:rsidRDefault="00D90A37" w:rsidP="00D90A37">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19ED03D7" w14:textId="77777777" w:rsidR="00D90A37" w:rsidRPr="00740AB6" w:rsidRDefault="00D90A37" w:rsidP="00D90A37">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34B90A60" w14:textId="77777777" w:rsidR="00D90A37" w:rsidRPr="00740AB6" w:rsidRDefault="00D90A37" w:rsidP="00D90A37">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39CFD25A" w14:textId="77777777" w:rsidR="00D90A37" w:rsidRPr="00740AB6" w:rsidRDefault="00D90A37" w:rsidP="00D90A37">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74C5997D" w14:textId="77777777" w:rsidR="00D90A37" w:rsidRPr="00740AB6" w:rsidRDefault="00D90A37" w:rsidP="00D90A37">
            <w:pPr>
              <w:pStyle w:val="affff1"/>
            </w:pPr>
            <w:r w:rsidRPr="00740AB6">
              <w:t> </w:t>
            </w:r>
          </w:p>
        </w:tc>
      </w:tr>
      <w:tr w:rsidR="00477257" w:rsidRPr="00740AB6" w14:paraId="37DDCFA7"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1E0DBB7"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A59F338"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7D468DC"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AC79EA1" w14:textId="77777777" w:rsidR="00D90A37" w:rsidRPr="00740AB6" w:rsidRDefault="00D90A37" w:rsidP="00D90A37">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071D771C" w14:textId="77777777" w:rsidR="00D90A37" w:rsidRPr="00740AB6" w:rsidRDefault="00D90A37" w:rsidP="00D90A37">
            <w:pPr>
              <w:pStyle w:val="affff1"/>
            </w:pPr>
            <w:r w:rsidRPr="00740AB6">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6F20F3" w14:textId="6A815EEE" w:rsidR="00D90A37" w:rsidRPr="00740AB6" w:rsidRDefault="00D90A37" w:rsidP="00D90A37">
            <w:pPr>
              <w:pStyle w:val="affff1"/>
            </w:pPr>
            <w:r w:rsidRPr="00740AB6">
              <w:t>199</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124FD176"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1B2364C6"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520CCDB0"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3741DB2"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8A42250"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BC51913"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35FC8B8" w14:textId="77777777" w:rsidR="00D90A37" w:rsidRPr="00740AB6" w:rsidRDefault="00D90A37" w:rsidP="00D90A37">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5CA3F403" w14:textId="77777777" w:rsidR="00D90A37" w:rsidRPr="00740AB6" w:rsidRDefault="00D90A37" w:rsidP="00D90A37">
            <w:pPr>
              <w:pStyle w:val="affff1"/>
            </w:pPr>
            <w:r w:rsidRPr="00740AB6">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8D507A3" w14:textId="77777777" w:rsidR="00D90A37" w:rsidRPr="00740AB6" w:rsidRDefault="00D90A37" w:rsidP="00D90A37">
            <w:pPr>
              <w:pStyle w:val="affff1"/>
            </w:pPr>
            <w:r w:rsidRPr="00740AB6">
              <w:t>2004</w:t>
            </w:r>
          </w:p>
        </w:tc>
        <w:tc>
          <w:tcPr>
            <w:tcW w:w="776" w:type="pct"/>
            <w:tcBorders>
              <w:top w:val="nil"/>
              <w:left w:val="nil"/>
              <w:bottom w:val="single" w:sz="4" w:space="0" w:color="auto"/>
              <w:right w:val="single" w:sz="4" w:space="0" w:color="auto"/>
            </w:tcBorders>
            <w:shd w:val="clear" w:color="auto" w:fill="auto"/>
            <w:noWrap/>
            <w:vAlign w:val="center"/>
            <w:hideMark/>
          </w:tcPr>
          <w:p w14:paraId="3F92A4F3"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77CEC29C"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413A91A4"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03BABE2"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C3DD9DE"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BDBC82F"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99B5ED6" w14:textId="77777777" w:rsidR="00D90A37" w:rsidRPr="00740AB6" w:rsidRDefault="00D90A37" w:rsidP="00D90A37">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2891EE38" w14:textId="77777777" w:rsidR="00D90A37" w:rsidRPr="00740AB6" w:rsidRDefault="00D90A37" w:rsidP="00D90A37">
            <w:pPr>
              <w:pStyle w:val="affff1"/>
            </w:pPr>
            <w:r w:rsidRPr="00740AB6">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6C8FD9" w14:textId="77777777" w:rsidR="00D90A37" w:rsidRPr="00740AB6" w:rsidRDefault="00D90A37" w:rsidP="00D90A37">
            <w:pPr>
              <w:pStyle w:val="affff1"/>
            </w:pPr>
            <w:r w:rsidRPr="00740AB6">
              <w:t>2012</w:t>
            </w:r>
          </w:p>
        </w:tc>
        <w:tc>
          <w:tcPr>
            <w:tcW w:w="776" w:type="pct"/>
            <w:tcBorders>
              <w:top w:val="nil"/>
              <w:left w:val="nil"/>
              <w:bottom w:val="single" w:sz="4" w:space="0" w:color="auto"/>
              <w:right w:val="single" w:sz="4" w:space="0" w:color="auto"/>
            </w:tcBorders>
            <w:shd w:val="clear" w:color="auto" w:fill="auto"/>
            <w:noWrap/>
            <w:vAlign w:val="center"/>
            <w:hideMark/>
          </w:tcPr>
          <w:p w14:paraId="3CD71F78"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23DF1BCF"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080CB66E"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7EF21851" w14:textId="77777777" w:rsidR="00D90A37" w:rsidRPr="00740AB6" w:rsidRDefault="00D90A37" w:rsidP="00D90A37">
            <w:pPr>
              <w:pStyle w:val="affff1"/>
            </w:pPr>
            <w:r w:rsidRPr="00740AB6">
              <w:t>4</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289BD02A" w14:textId="77777777" w:rsidR="00D90A37" w:rsidRPr="00740AB6" w:rsidRDefault="00D90A37" w:rsidP="00D90A37">
            <w:pPr>
              <w:pStyle w:val="affff1"/>
              <w:rPr>
                <w:b/>
              </w:rPr>
            </w:pPr>
            <w:r w:rsidRPr="00740AB6">
              <w:rPr>
                <w:b/>
              </w:rPr>
              <w:t>Котельная 438 квартала</w:t>
            </w:r>
          </w:p>
        </w:tc>
        <w:tc>
          <w:tcPr>
            <w:tcW w:w="758" w:type="pct"/>
            <w:tcBorders>
              <w:top w:val="nil"/>
              <w:left w:val="nil"/>
              <w:bottom w:val="single" w:sz="4" w:space="0" w:color="auto"/>
              <w:right w:val="single" w:sz="4" w:space="0" w:color="auto"/>
            </w:tcBorders>
            <w:shd w:val="clear" w:color="000000" w:fill="D9D9D9"/>
            <w:vAlign w:val="center"/>
            <w:hideMark/>
          </w:tcPr>
          <w:p w14:paraId="7C8DB518" w14:textId="77777777" w:rsidR="00D90A37" w:rsidRPr="00740AB6" w:rsidRDefault="00D90A37" w:rsidP="00D90A37">
            <w:pPr>
              <w:pStyle w:val="affff1"/>
            </w:pPr>
            <w:r w:rsidRPr="00740AB6">
              <w:t>ул. Шимановского, 276</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636951C1" w14:textId="77777777" w:rsidR="00D90A37" w:rsidRPr="00740AB6" w:rsidRDefault="00D90A37" w:rsidP="00D90A37">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5A7232A7" w14:textId="77777777" w:rsidR="00D90A37" w:rsidRPr="00740AB6" w:rsidRDefault="00D90A37" w:rsidP="00D90A37">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6A0E0CD4" w14:textId="77777777" w:rsidR="00D90A37" w:rsidRPr="00740AB6" w:rsidRDefault="00D90A37" w:rsidP="00D90A37">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380F0AE4" w14:textId="77777777" w:rsidR="00D90A37" w:rsidRPr="00740AB6" w:rsidRDefault="00D90A37" w:rsidP="00D90A37">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3421998E" w14:textId="77777777" w:rsidR="00D90A37" w:rsidRPr="00740AB6" w:rsidRDefault="00D90A37" w:rsidP="00D90A37">
            <w:pPr>
              <w:pStyle w:val="affff1"/>
            </w:pPr>
            <w:r w:rsidRPr="00740AB6">
              <w:t> </w:t>
            </w:r>
          </w:p>
        </w:tc>
      </w:tr>
      <w:tr w:rsidR="00477257" w:rsidRPr="00740AB6" w14:paraId="16131FE7"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ABF4544"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6D14175"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4C8F3BA"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C3B18B1" w14:textId="77777777" w:rsidR="00D90A37" w:rsidRPr="00740AB6" w:rsidRDefault="00D90A37" w:rsidP="00D90A37">
            <w:pPr>
              <w:pStyle w:val="affff1"/>
            </w:pPr>
            <w:r w:rsidRPr="00740AB6">
              <w:t>1</w:t>
            </w:r>
          </w:p>
        </w:tc>
        <w:tc>
          <w:tcPr>
            <w:tcW w:w="322" w:type="pct"/>
            <w:gridSpan w:val="2"/>
            <w:tcBorders>
              <w:top w:val="nil"/>
              <w:left w:val="nil"/>
              <w:bottom w:val="single" w:sz="4" w:space="0" w:color="auto"/>
              <w:right w:val="single" w:sz="4" w:space="0" w:color="auto"/>
            </w:tcBorders>
            <w:vAlign w:val="center"/>
            <w:hideMark/>
          </w:tcPr>
          <w:p w14:paraId="522EE3EA" w14:textId="77777777" w:rsidR="00D90A37" w:rsidRPr="00740AB6" w:rsidRDefault="00D90A37" w:rsidP="00D90A37">
            <w:pPr>
              <w:pStyle w:val="affff1"/>
            </w:pPr>
            <w:r w:rsidRPr="00740AB6">
              <w:t>КВм-4-70/95(115)-</w:t>
            </w:r>
            <w:proofErr w:type="spellStart"/>
            <w:r w:rsidRPr="00740AB6">
              <w:t>шп</w:t>
            </w:r>
            <w:proofErr w:type="spellEnd"/>
            <w:r w:rsidRPr="00740AB6">
              <w:t xml:space="preserve"> </w:t>
            </w:r>
            <w:proofErr w:type="spellStart"/>
            <w:r w:rsidRPr="00740AB6">
              <w:t>вт</w:t>
            </w:r>
            <w:proofErr w:type="spellEnd"/>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EA68E3" w14:textId="77777777" w:rsidR="00D90A37" w:rsidRPr="00740AB6" w:rsidRDefault="00D90A37" w:rsidP="00D90A37">
            <w:pPr>
              <w:pStyle w:val="affff1"/>
            </w:pPr>
            <w:r w:rsidRPr="00740AB6">
              <w:t>2011</w:t>
            </w:r>
          </w:p>
        </w:tc>
        <w:tc>
          <w:tcPr>
            <w:tcW w:w="776" w:type="pct"/>
            <w:tcBorders>
              <w:top w:val="nil"/>
              <w:left w:val="nil"/>
              <w:bottom w:val="single" w:sz="4" w:space="0" w:color="auto"/>
              <w:right w:val="single" w:sz="4" w:space="0" w:color="auto"/>
            </w:tcBorders>
            <w:shd w:val="clear" w:color="auto" w:fill="auto"/>
            <w:noWrap/>
            <w:vAlign w:val="center"/>
            <w:hideMark/>
          </w:tcPr>
          <w:p w14:paraId="1AC6C75A"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56DA76F9"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620F1B8A"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6BB948A"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53E781C"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89274F5"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59DA9FA" w14:textId="77777777" w:rsidR="00D90A37" w:rsidRPr="00740AB6" w:rsidRDefault="00D90A37" w:rsidP="00D90A37">
            <w:pPr>
              <w:pStyle w:val="affff1"/>
            </w:pPr>
            <w:r w:rsidRPr="00740AB6">
              <w:t>2</w:t>
            </w:r>
          </w:p>
        </w:tc>
        <w:tc>
          <w:tcPr>
            <w:tcW w:w="322" w:type="pct"/>
            <w:gridSpan w:val="2"/>
            <w:tcBorders>
              <w:top w:val="nil"/>
              <w:left w:val="nil"/>
              <w:bottom w:val="single" w:sz="4" w:space="0" w:color="auto"/>
              <w:right w:val="single" w:sz="4" w:space="0" w:color="auto"/>
            </w:tcBorders>
            <w:vAlign w:val="center"/>
            <w:hideMark/>
          </w:tcPr>
          <w:p w14:paraId="4C8EC6E4" w14:textId="77777777" w:rsidR="00D90A37" w:rsidRPr="00740AB6" w:rsidRDefault="00D90A37" w:rsidP="00D90A37">
            <w:pPr>
              <w:pStyle w:val="affff1"/>
            </w:pPr>
            <w:r w:rsidRPr="00740AB6">
              <w:t>КВ-Ф-4.65КБ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C710853" w14:textId="77777777" w:rsidR="00D90A37" w:rsidRPr="00740AB6" w:rsidRDefault="00D90A37" w:rsidP="00D90A37">
            <w:pPr>
              <w:pStyle w:val="affff1"/>
            </w:pPr>
            <w:r w:rsidRPr="00740AB6">
              <w:t>2011</w:t>
            </w:r>
          </w:p>
        </w:tc>
        <w:tc>
          <w:tcPr>
            <w:tcW w:w="776" w:type="pct"/>
            <w:tcBorders>
              <w:top w:val="nil"/>
              <w:left w:val="nil"/>
              <w:bottom w:val="single" w:sz="4" w:space="0" w:color="auto"/>
              <w:right w:val="single" w:sz="4" w:space="0" w:color="auto"/>
            </w:tcBorders>
            <w:shd w:val="clear" w:color="auto" w:fill="auto"/>
            <w:noWrap/>
            <w:vAlign w:val="center"/>
            <w:hideMark/>
          </w:tcPr>
          <w:p w14:paraId="3759166B"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6FBDDE89"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671FB346"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8A05B04"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AD09925"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F900179"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295616B" w14:textId="77777777" w:rsidR="00D90A37" w:rsidRPr="00740AB6" w:rsidRDefault="00D90A37" w:rsidP="00D90A37">
            <w:pPr>
              <w:pStyle w:val="affff1"/>
            </w:pPr>
            <w:r w:rsidRPr="00740AB6">
              <w:t>3</w:t>
            </w:r>
          </w:p>
        </w:tc>
        <w:tc>
          <w:tcPr>
            <w:tcW w:w="322" w:type="pct"/>
            <w:gridSpan w:val="2"/>
            <w:tcBorders>
              <w:top w:val="nil"/>
              <w:left w:val="nil"/>
              <w:bottom w:val="single" w:sz="4" w:space="0" w:color="auto"/>
              <w:right w:val="single" w:sz="4" w:space="0" w:color="auto"/>
            </w:tcBorders>
            <w:vAlign w:val="center"/>
            <w:hideMark/>
          </w:tcPr>
          <w:p w14:paraId="37C6ED0F" w14:textId="77777777" w:rsidR="00D90A37" w:rsidRPr="00740AB6" w:rsidRDefault="00D90A37" w:rsidP="00D90A37">
            <w:pPr>
              <w:pStyle w:val="affff1"/>
            </w:pPr>
            <w:r w:rsidRPr="00740AB6">
              <w:t>КВ-Ф-4.65КБ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813237" w14:textId="77777777" w:rsidR="00D90A37" w:rsidRPr="00740AB6" w:rsidRDefault="00D90A37" w:rsidP="00D90A37">
            <w:pPr>
              <w:pStyle w:val="affff1"/>
            </w:pPr>
            <w:r w:rsidRPr="00740AB6">
              <w:t>2011</w:t>
            </w:r>
          </w:p>
        </w:tc>
        <w:tc>
          <w:tcPr>
            <w:tcW w:w="776" w:type="pct"/>
            <w:tcBorders>
              <w:top w:val="nil"/>
              <w:left w:val="nil"/>
              <w:bottom w:val="single" w:sz="4" w:space="0" w:color="auto"/>
              <w:right w:val="single" w:sz="4" w:space="0" w:color="auto"/>
            </w:tcBorders>
            <w:shd w:val="clear" w:color="auto" w:fill="auto"/>
            <w:noWrap/>
            <w:vAlign w:val="center"/>
            <w:hideMark/>
          </w:tcPr>
          <w:p w14:paraId="287049B0"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76C7B961"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601B127B"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62D7A24" w14:textId="77777777" w:rsidR="00A71D4C" w:rsidRPr="00740AB6" w:rsidRDefault="00A71D4C" w:rsidP="00D90A37">
            <w:pPr>
              <w:pStyle w:val="affff1"/>
            </w:pPr>
            <w:r w:rsidRPr="00740AB6">
              <w:t>5</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59B39EA1" w14:textId="77777777" w:rsidR="00A71D4C" w:rsidRPr="00740AB6" w:rsidRDefault="00A71D4C" w:rsidP="00D90A37">
            <w:pPr>
              <w:pStyle w:val="affff1"/>
              <w:rPr>
                <w:b/>
              </w:rPr>
            </w:pPr>
            <w:r w:rsidRPr="00740AB6">
              <w:rPr>
                <w:b/>
              </w:rPr>
              <w:t>Котельная 476 квартала</w:t>
            </w:r>
          </w:p>
        </w:tc>
        <w:tc>
          <w:tcPr>
            <w:tcW w:w="758" w:type="pct"/>
            <w:tcBorders>
              <w:top w:val="nil"/>
              <w:left w:val="nil"/>
              <w:bottom w:val="single" w:sz="4" w:space="0" w:color="auto"/>
              <w:right w:val="single" w:sz="4" w:space="0" w:color="auto"/>
            </w:tcBorders>
            <w:shd w:val="clear" w:color="000000" w:fill="D9D9D9"/>
            <w:vAlign w:val="center"/>
            <w:hideMark/>
          </w:tcPr>
          <w:p w14:paraId="5AD96160" w14:textId="77777777" w:rsidR="00A71D4C" w:rsidRPr="00740AB6" w:rsidRDefault="00A71D4C" w:rsidP="00D90A37">
            <w:pPr>
              <w:pStyle w:val="affff1"/>
            </w:pPr>
            <w:r w:rsidRPr="00740AB6">
              <w:t>ул. Трудовая, 276</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60798660" w14:textId="77777777" w:rsidR="00A71D4C" w:rsidRPr="00740AB6" w:rsidRDefault="00A71D4C" w:rsidP="00D90A37">
            <w:pPr>
              <w:pStyle w:val="affff1"/>
            </w:pPr>
            <w:r w:rsidRPr="00740AB6">
              <w:t> </w:t>
            </w:r>
          </w:p>
        </w:tc>
        <w:tc>
          <w:tcPr>
            <w:tcW w:w="2413" w:type="pct"/>
            <w:gridSpan w:val="7"/>
            <w:tcBorders>
              <w:top w:val="nil"/>
              <w:left w:val="nil"/>
              <w:bottom w:val="single" w:sz="4" w:space="0" w:color="auto"/>
              <w:right w:val="single" w:sz="4" w:space="0" w:color="auto"/>
            </w:tcBorders>
            <w:shd w:val="clear" w:color="000000" w:fill="D9D9D9"/>
            <w:vAlign w:val="center"/>
            <w:hideMark/>
          </w:tcPr>
          <w:p w14:paraId="5E077B89" w14:textId="43C05BB1" w:rsidR="00A71D4C" w:rsidRPr="00740AB6" w:rsidRDefault="00A71D4C" w:rsidP="00A71D4C">
            <w:pPr>
              <w:pStyle w:val="affff1"/>
            </w:pPr>
            <w:r w:rsidRPr="00740AB6">
              <w:t> </w:t>
            </w:r>
            <w:r w:rsidRPr="00A71D4C">
              <w:t>Переключ</w:t>
            </w:r>
            <w:r>
              <w:t xml:space="preserve">ена </w:t>
            </w:r>
            <w:r w:rsidRPr="00A71D4C">
              <w:t>на котельную 433 квартал</w:t>
            </w:r>
            <w:r w:rsidRPr="00740AB6">
              <w:t> </w:t>
            </w:r>
          </w:p>
        </w:tc>
      </w:tr>
      <w:tr w:rsidR="00477257" w:rsidRPr="00740AB6" w14:paraId="70B2DE7B"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A23BDC0" w14:textId="77777777" w:rsidR="00D90A37" w:rsidRPr="00740AB6" w:rsidRDefault="00D90A37" w:rsidP="00D90A37">
            <w:pPr>
              <w:pStyle w:val="affff1"/>
            </w:pPr>
            <w:r w:rsidRPr="00740AB6">
              <w:t>6</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583346F0" w14:textId="77777777" w:rsidR="00D90A37" w:rsidRPr="00740AB6" w:rsidRDefault="00D90A37" w:rsidP="00D90A37">
            <w:pPr>
              <w:pStyle w:val="affff1"/>
              <w:rPr>
                <w:b/>
              </w:rPr>
            </w:pPr>
            <w:r w:rsidRPr="00740AB6">
              <w:rPr>
                <w:b/>
              </w:rPr>
              <w:t>Котельная 481 квартала</w:t>
            </w:r>
          </w:p>
        </w:tc>
        <w:tc>
          <w:tcPr>
            <w:tcW w:w="758" w:type="pct"/>
            <w:tcBorders>
              <w:top w:val="nil"/>
              <w:left w:val="nil"/>
              <w:bottom w:val="single" w:sz="4" w:space="0" w:color="auto"/>
              <w:right w:val="single" w:sz="4" w:space="0" w:color="auto"/>
            </w:tcBorders>
            <w:shd w:val="clear" w:color="000000" w:fill="D9D9D9"/>
            <w:vAlign w:val="center"/>
            <w:hideMark/>
          </w:tcPr>
          <w:p w14:paraId="42355D5F" w14:textId="77777777" w:rsidR="00D90A37" w:rsidRPr="00740AB6" w:rsidRDefault="00D90A37" w:rsidP="00D90A37">
            <w:pPr>
              <w:pStyle w:val="affff1"/>
            </w:pPr>
            <w:r w:rsidRPr="00740AB6">
              <w:t>ул. Зеленая, 3</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144BECD7" w14:textId="77777777" w:rsidR="00D90A37" w:rsidRPr="00740AB6" w:rsidRDefault="00D90A37" w:rsidP="00D90A37">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3FC9BA17" w14:textId="77777777" w:rsidR="00D90A37" w:rsidRPr="00740AB6" w:rsidRDefault="00D90A37" w:rsidP="00D90A37">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38F4D0DC" w14:textId="77777777" w:rsidR="00D90A37" w:rsidRPr="00740AB6" w:rsidRDefault="00D90A37" w:rsidP="00D90A37">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22FD4CDC" w14:textId="77777777" w:rsidR="00D90A37" w:rsidRPr="00740AB6" w:rsidRDefault="00D90A37" w:rsidP="00D90A37">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6A7A4B97" w14:textId="77777777" w:rsidR="00D90A37" w:rsidRPr="00740AB6" w:rsidRDefault="00D90A37" w:rsidP="00D90A37">
            <w:pPr>
              <w:pStyle w:val="affff1"/>
            </w:pPr>
            <w:r w:rsidRPr="00740AB6">
              <w:t> </w:t>
            </w:r>
          </w:p>
        </w:tc>
      </w:tr>
      <w:tr w:rsidR="00477257" w:rsidRPr="00740AB6" w14:paraId="4E042B58"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90E13D7" w14:textId="77777777" w:rsidR="00CC13D0" w:rsidRPr="00740AB6" w:rsidRDefault="00CC13D0" w:rsidP="00CC13D0">
            <w:pPr>
              <w:pStyle w:val="affff1"/>
            </w:pPr>
            <w:r w:rsidRPr="00740AB6">
              <w:lastRenderedPageBreak/>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C1BDC06"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3D49F81"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EF80315"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3B9B3A0F" w14:textId="34B4B7ED"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0F2DFC" w14:textId="76D294E7" w:rsidR="00CC13D0" w:rsidRPr="00740AB6" w:rsidRDefault="00CC13D0" w:rsidP="00CC13D0">
            <w:pPr>
              <w:pStyle w:val="affff1"/>
            </w:pPr>
            <w:r w:rsidRPr="00740AB6">
              <w:t>201</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5A6402E6" w14:textId="56AA6AF3"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49D0100A" w14:textId="400408B7" w:rsidR="00CC13D0" w:rsidRPr="00740AB6" w:rsidRDefault="00CC13D0" w:rsidP="00CC13D0">
            <w:pPr>
              <w:pStyle w:val="affff1"/>
            </w:pPr>
            <w:r w:rsidRPr="00740AB6">
              <w:t>Заводские настройки</w:t>
            </w:r>
          </w:p>
        </w:tc>
      </w:tr>
      <w:tr w:rsidR="00477257" w:rsidRPr="00740AB6" w14:paraId="133064A5"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0FFB566"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CDEC925"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9D76808"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7BEE1B5"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0E5BEB0" w14:textId="7BAF8D79"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D128ED" w14:textId="3C49755D" w:rsidR="00CC13D0" w:rsidRPr="00740AB6" w:rsidRDefault="00CC13D0" w:rsidP="00CC13D0">
            <w:pPr>
              <w:pStyle w:val="affff1"/>
            </w:pPr>
            <w:r w:rsidRPr="00740AB6">
              <w:t>201</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7B1BCE68" w14:textId="567F4CA0"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74CA6277" w14:textId="083B052C" w:rsidR="00CC13D0" w:rsidRPr="00740AB6" w:rsidRDefault="00CC13D0" w:rsidP="00CC13D0">
            <w:pPr>
              <w:pStyle w:val="affff1"/>
            </w:pPr>
            <w:r w:rsidRPr="00740AB6">
              <w:t>Заводские настройки</w:t>
            </w:r>
          </w:p>
        </w:tc>
      </w:tr>
      <w:tr w:rsidR="00477257" w:rsidRPr="00740AB6" w14:paraId="065A3404"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291D9B2"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0594DA4"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2D046D76"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DE81C77"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6C98B77A" w14:textId="7FA4E254"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C3B0A4" w14:textId="140B185E"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235C5E05" w14:textId="08B28A78"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298FA283" w14:textId="1E844299" w:rsidR="00CC13D0" w:rsidRPr="00740AB6" w:rsidRDefault="00CC13D0" w:rsidP="00CC13D0">
            <w:pPr>
              <w:pStyle w:val="affff1"/>
            </w:pPr>
            <w:r w:rsidRPr="00740AB6">
              <w:t>Заводские настройки</w:t>
            </w:r>
          </w:p>
        </w:tc>
      </w:tr>
      <w:tr w:rsidR="00477257" w:rsidRPr="00740AB6" w14:paraId="1C85893F"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D8A2850"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8395B01"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5B651C50"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0FC18EE" w14:textId="77777777" w:rsidR="00CC13D0" w:rsidRPr="00740AB6" w:rsidRDefault="00CC13D0" w:rsidP="00CC13D0">
            <w:pPr>
              <w:pStyle w:val="affff1"/>
            </w:pPr>
            <w:r w:rsidRPr="00740AB6">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72554391" w14:textId="52C4E09E"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0DFB19" w14:textId="476AE8D3" w:rsidR="00CC13D0" w:rsidRPr="00740AB6" w:rsidRDefault="00CC13D0" w:rsidP="00CC13D0">
            <w:pPr>
              <w:pStyle w:val="affff1"/>
            </w:pPr>
            <w:r w:rsidRPr="00740AB6">
              <w:t>201</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4F66DDCD" w14:textId="1BB24D18"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3857D4A5" w14:textId="2FCEE475" w:rsidR="00CC13D0" w:rsidRPr="00740AB6" w:rsidRDefault="00CC13D0" w:rsidP="00CC13D0">
            <w:pPr>
              <w:pStyle w:val="affff1"/>
            </w:pPr>
            <w:r w:rsidRPr="00740AB6">
              <w:t>Заводские настройки</w:t>
            </w:r>
          </w:p>
        </w:tc>
      </w:tr>
      <w:tr w:rsidR="00477257" w:rsidRPr="00740AB6" w14:paraId="009A458B"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39CDC130" w14:textId="77777777" w:rsidR="00CC13D0" w:rsidRPr="00740AB6" w:rsidRDefault="00CC13D0" w:rsidP="00D90A37">
            <w:pPr>
              <w:pStyle w:val="affff1"/>
            </w:pPr>
            <w:r w:rsidRPr="00740AB6">
              <w:t>7</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25792CED" w14:textId="77777777" w:rsidR="00CC13D0" w:rsidRPr="00740AB6" w:rsidRDefault="00CC13D0" w:rsidP="00D90A37">
            <w:pPr>
              <w:pStyle w:val="affff1"/>
              <w:rPr>
                <w:b/>
              </w:rPr>
            </w:pPr>
            <w:r w:rsidRPr="00740AB6">
              <w:rPr>
                <w:b/>
              </w:rPr>
              <w:t>Котельная по ул. Дальневосточная, 25</w:t>
            </w:r>
          </w:p>
        </w:tc>
        <w:tc>
          <w:tcPr>
            <w:tcW w:w="758" w:type="pct"/>
            <w:tcBorders>
              <w:top w:val="nil"/>
              <w:left w:val="nil"/>
              <w:bottom w:val="single" w:sz="4" w:space="0" w:color="auto"/>
              <w:right w:val="single" w:sz="4" w:space="0" w:color="auto"/>
            </w:tcBorders>
            <w:shd w:val="clear" w:color="000000" w:fill="D9D9D9"/>
            <w:vAlign w:val="center"/>
            <w:hideMark/>
          </w:tcPr>
          <w:p w14:paraId="34BD3573" w14:textId="07B1D6C9" w:rsidR="00CC13D0" w:rsidRPr="00740AB6" w:rsidRDefault="00CC13D0" w:rsidP="00D90A37">
            <w:pPr>
              <w:pStyle w:val="affff1"/>
            </w:pPr>
            <w:r w:rsidRPr="00740AB6">
              <w:t>ул. Дальневосточная, 25</w:t>
            </w:r>
          </w:p>
        </w:tc>
        <w:tc>
          <w:tcPr>
            <w:tcW w:w="2809" w:type="pct"/>
            <w:gridSpan w:val="10"/>
            <w:tcBorders>
              <w:top w:val="nil"/>
              <w:left w:val="nil"/>
              <w:bottom w:val="single" w:sz="4" w:space="0" w:color="auto"/>
              <w:right w:val="single" w:sz="4" w:space="0" w:color="auto"/>
            </w:tcBorders>
            <w:shd w:val="clear" w:color="000000" w:fill="D9D9D9"/>
            <w:vAlign w:val="center"/>
            <w:hideMark/>
          </w:tcPr>
          <w:p w14:paraId="154B30C2" w14:textId="3B142AA6" w:rsidR="00CC13D0" w:rsidRPr="00740AB6" w:rsidRDefault="00CC13D0" w:rsidP="00CC13D0">
            <w:pPr>
              <w:pStyle w:val="affff1"/>
            </w:pPr>
            <w:r w:rsidRPr="00740AB6">
              <w:t> Выведена из эксплуатации </w:t>
            </w:r>
          </w:p>
        </w:tc>
      </w:tr>
      <w:tr w:rsidR="00477257" w:rsidRPr="00740AB6" w14:paraId="65289AF9"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5C18D6C4" w14:textId="77777777" w:rsidR="00A71D4C" w:rsidRPr="00740AB6" w:rsidRDefault="00A71D4C" w:rsidP="00D90A37">
            <w:pPr>
              <w:pStyle w:val="affff1"/>
            </w:pPr>
            <w:r w:rsidRPr="00740AB6">
              <w:t>8</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3FF3FA0A" w14:textId="77777777" w:rsidR="00A71D4C" w:rsidRPr="00740AB6" w:rsidRDefault="00A71D4C" w:rsidP="00D90A37">
            <w:pPr>
              <w:pStyle w:val="affff1"/>
              <w:rPr>
                <w:b/>
              </w:rPr>
            </w:pPr>
            <w:r w:rsidRPr="00740AB6">
              <w:rPr>
                <w:b/>
              </w:rPr>
              <w:t>Котельная по ул. Лазо, 111</w:t>
            </w:r>
          </w:p>
        </w:tc>
        <w:tc>
          <w:tcPr>
            <w:tcW w:w="758" w:type="pct"/>
            <w:tcBorders>
              <w:top w:val="nil"/>
              <w:left w:val="nil"/>
              <w:bottom w:val="single" w:sz="4" w:space="0" w:color="auto"/>
              <w:right w:val="single" w:sz="4" w:space="0" w:color="auto"/>
            </w:tcBorders>
            <w:shd w:val="clear" w:color="000000" w:fill="D9D9D9"/>
            <w:vAlign w:val="center"/>
            <w:hideMark/>
          </w:tcPr>
          <w:p w14:paraId="0DCC2D80" w14:textId="77777777" w:rsidR="00A71D4C" w:rsidRPr="00740AB6" w:rsidRDefault="00A71D4C" w:rsidP="00D90A37">
            <w:pPr>
              <w:pStyle w:val="affff1"/>
            </w:pPr>
            <w:r w:rsidRPr="00740AB6">
              <w:t>ул. Лазо, 111</w:t>
            </w:r>
          </w:p>
        </w:tc>
        <w:tc>
          <w:tcPr>
            <w:tcW w:w="2809" w:type="pct"/>
            <w:gridSpan w:val="10"/>
            <w:tcBorders>
              <w:top w:val="nil"/>
              <w:left w:val="nil"/>
              <w:bottom w:val="single" w:sz="4" w:space="0" w:color="auto"/>
              <w:right w:val="single" w:sz="4" w:space="0" w:color="auto"/>
            </w:tcBorders>
            <w:shd w:val="clear" w:color="000000" w:fill="D9D9D9"/>
            <w:vAlign w:val="center"/>
            <w:hideMark/>
          </w:tcPr>
          <w:p w14:paraId="7B541EA5" w14:textId="2D0DC68D" w:rsidR="00A71D4C" w:rsidRPr="00740AB6" w:rsidRDefault="00A71D4C" w:rsidP="00A71D4C">
            <w:pPr>
              <w:pStyle w:val="affff1"/>
            </w:pPr>
            <w:r w:rsidRPr="00A71D4C">
              <w:t>Переключена на БТЭЦ</w:t>
            </w:r>
            <w:r w:rsidRPr="00740AB6">
              <w:t>  </w:t>
            </w:r>
          </w:p>
        </w:tc>
      </w:tr>
      <w:tr w:rsidR="00477257" w:rsidRPr="00740AB6" w14:paraId="29CBD799"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DF6A367" w14:textId="77777777" w:rsidR="00D90A37" w:rsidRPr="00740AB6" w:rsidRDefault="00D90A37" w:rsidP="00D90A37">
            <w:pPr>
              <w:pStyle w:val="affff1"/>
            </w:pPr>
            <w:r w:rsidRPr="00740AB6">
              <w:t>9</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09E797DD" w14:textId="77777777" w:rsidR="00D90A37" w:rsidRPr="00740AB6" w:rsidRDefault="00D90A37" w:rsidP="00D90A37">
            <w:pPr>
              <w:pStyle w:val="affff1"/>
              <w:rPr>
                <w:b/>
              </w:rPr>
            </w:pPr>
            <w:r w:rsidRPr="00740AB6">
              <w:rPr>
                <w:b/>
              </w:rPr>
              <w:t>Котельная по ул. Пограничная, 183</w:t>
            </w:r>
          </w:p>
        </w:tc>
        <w:tc>
          <w:tcPr>
            <w:tcW w:w="758" w:type="pct"/>
            <w:tcBorders>
              <w:top w:val="nil"/>
              <w:left w:val="nil"/>
              <w:bottom w:val="single" w:sz="4" w:space="0" w:color="auto"/>
              <w:right w:val="single" w:sz="4" w:space="0" w:color="auto"/>
            </w:tcBorders>
            <w:shd w:val="clear" w:color="000000" w:fill="D9D9D9"/>
            <w:vAlign w:val="center"/>
            <w:hideMark/>
          </w:tcPr>
          <w:p w14:paraId="14B9ACEA" w14:textId="77777777" w:rsidR="00D90A37" w:rsidRPr="00740AB6" w:rsidRDefault="00D90A37" w:rsidP="00D90A37">
            <w:pPr>
              <w:pStyle w:val="affff1"/>
            </w:pPr>
            <w:r w:rsidRPr="00740AB6">
              <w:t>ул. Пограничная, 183</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322B4641" w14:textId="77777777" w:rsidR="00D90A37" w:rsidRPr="00740AB6" w:rsidRDefault="00D90A37" w:rsidP="00D90A37">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4132FCC3" w14:textId="77777777" w:rsidR="00D90A37" w:rsidRPr="00740AB6" w:rsidRDefault="00D90A37" w:rsidP="00D90A37">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5C1793D0" w14:textId="77777777" w:rsidR="00D90A37" w:rsidRPr="00740AB6" w:rsidRDefault="00D90A37" w:rsidP="00D90A37">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0F8E7DA3" w14:textId="77777777" w:rsidR="00D90A37" w:rsidRPr="00740AB6" w:rsidRDefault="00D90A37" w:rsidP="00D90A37">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68769F58" w14:textId="77777777" w:rsidR="00D90A37" w:rsidRPr="00740AB6" w:rsidRDefault="00D90A37" w:rsidP="00D90A37">
            <w:pPr>
              <w:pStyle w:val="affff1"/>
            </w:pPr>
            <w:r w:rsidRPr="00740AB6">
              <w:t> </w:t>
            </w:r>
          </w:p>
        </w:tc>
      </w:tr>
      <w:tr w:rsidR="00477257" w:rsidRPr="00740AB6" w14:paraId="43044249"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C1AE040"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E19BEA7"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CB410D8"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2F6F1D4" w14:textId="77777777" w:rsidR="00D90A37" w:rsidRPr="00740AB6" w:rsidRDefault="00D90A37" w:rsidP="00D90A37">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36A8372B" w14:textId="77777777" w:rsidR="00D90A37" w:rsidRPr="00740AB6" w:rsidRDefault="00D90A37" w:rsidP="00D90A37">
            <w:pPr>
              <w:pStyle w:val="affff1"/>
            </w:pPr>
            <w:r w:rsidRPr="00740AB6">
              <w:t>ЯР-4м</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E594EB3" w14:textId="77777777" w:rsidR="00D90A37" w:rsidRPr="00740AB6" w:rsidRDefault="00D90A37" w:rsidP="00D90A37">
            <w:pPr>
              <w:pStyle w:val="affff1"/>
            </w:pPr>
            <w:r w:rsidRPr="00740AB6">
              <w:t>2005</w:t>
            </w:r>
          </w:p>
        </w:tc>
        <w:tc>
          <w:tcPr>
            <w:tcW w:w="776" w:type="pct"/>
            <w:tcBorders>
              <w:top w:val="nil"/>
              <w:left w:val="nil"/>
              <w:bottom w:val="single" w:sz="4" w:space="0" w:color="auto"/>
              <w:right w:val="single" w:sz="4" w:space="0" w:color="auto"/>
            </w:tcBorders>
            <w:shd w:val="clear" w:color="auto" w:fill="auto"/>
            <w:noWrap/>
            <w:vAlign w:val="center"/>
            <w:hideMark/>
          </w:tcPr>
          <w:p w14:paraId="732D204F"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253D7D7F"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5260B999"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56FB97F"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A2C01D8"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54FAAF7"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C5E83FF" w14:textId="77777777" w:rsidR="00D90A37" w:rsidRPr="00740AB6" w:rsidRDefault="00D90A37" w:rsidP="00D90A37">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30FAA54E" w14:textId="77777777" w:rsidR="00D90A37" w:rsidRPr="00740AB6" w:rsidRDefault="00D90A37" w:rsidP="00D90A37">
            <w:pPr>
              <w:pStyle w:val="affff1"/>
            </w:pPr>
            <w:r w:rsidRPr="00740AB6">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AA468BF" w14:textId="77777777" w:rsidR="00D90A37" w:rsidRPr="00740AB6" w:rsidRDefault="00D90A37" w:rsidP="00D90A37">
            <w:pPr>
              <w:pStyle w:val="affff1"/>
            </w:pPr>
            <w:r w:rsidRPr="00740AB6">
              <w:t>1980</w:t>
            </w:r>
          </w:p>
        </w:tc>
        <w:tc>
          <w:tcPr>
            <w:tcW w:w="776" w:type="pct"/>
            <w:tcBorders>
              <w:top w:val="nil"/>
              <w:left w:val="nil"/>
              <w:bottom w:val="single" w:sz="4" w:space="0" w:color="auto"/>
              <w:right w:val="single" w:sz="4" w:space="0" w:color="auto"/>
            </w:tcBorders>
            <w:shd w:val="clear" w:color="auto" w:fill="auto"/>
            <w:noWrap/>
            <w:vAlign w:val="center"/>
            <w:hideMark/>
          </w:tcPr>
          <w:p w14:paraId="30531ED6" w14:textId="77777777" w:rsidR="00D90A37" w:rsidRPr="00740AB6" w:rsidRDefault="00D90A37" w:rsidP="00D90A37">
            <w:pPr>
              <w:pStyle w:val="affff1"/>
            </w:pPr>
            <w:r w:rsidRPr="00740AB6">
              <w:t>2005</w:t>
            </w:r>
          </w:p>
        </w:tc>
        <w:tc>
          <w:tcPr>
            <w:tcW w:w="704" w:type="pct"/>
            <w:gridSpan w:val="2"/>
            <w:tcBorders>
              <w:top w:val="nil"/>
              <w:left w:val="nil"/>
              <w:bottom w:val="single" w:sz="4" w:space="0" w:color="auto"/>
              <w:right w:val="single" w:sz="4" w:space="0" w:color="auto"/>
            </w:tcBorders>
            <w:shd w:val="clear" w:color="auto" w:fill="auto"/>
            <w:vAlign w:val="center"/>
            <w:hideMark/>
          </w:tcPr>
          <w:p w14:paraId="7FD2BB19"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1E5D7DE8"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3BD04D0"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56E7E6B"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5AF4CD6C"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C79A06A" w14:textId="77777777" w:rsidR="00D90A37" w:rsidRPr="00740AB6" w:rsidRDefault="00D90A37" w:rsidP="00D90A37">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610C1032" w14:textId="77777777" w:rsidR="00D90A37" w:rsidRPr="00740AB6" w:rsidRDefault="00D90A37" w:rsidP="00D90A37">
            <w:pPr>
              <w:pStyle w:val="affff1"/>
            </w:pPr>
            <w:r w:rsidRPr="00740AB6">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D63A96" w14:textId="77777777" w:rsidR="00D90A37" w:rsidRPr="00740AB6" w:rsidRDefault="00D90A37" w:rsidP="00D90A37">
            <w:pPr>
              <w:pStyle w:val="affff1"/>
            </w:pPr>
            <w:r w:rsidRPr="00740AB6">
              <w:t>2007</w:t>
            </w:r>
          </w:p>
        </w:tc>
        <w:tc>
          <w:tcPr>
            <w:tcW w:w="776" w:type="pct"/>
            <w:tcBorders>
              <w:top w:val="nil"/>
              <w:left w:val="nil"/>
              <w:bottom w:val="single" w:sz="4" w:space="0" w:color="auto"/>
              <w:right w:val="single" w:sz="4" w:space="0" w:color="auto"/>
            </w:tcBorders>
            <w:shd w:val="clear" w:color="auto" w:fill="auto"/>
            <w:noWrap/>
            <w:vAlign w:val="center"/>
            <w:hideMark/>
          </w:tcPr>
          <w:p w14:paraId="03925FF7"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2178478C"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099C2AB2"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03B40207" w14:textId="77777777" w:rsidR="00D90A37" w:rsidRPr="00740AB6" w:rsidRDefault="00D90A37" w:rsidP="00D90A37">
            <w:pPr>
              <w:pStyle w:val="affff1"/>
            </w:pPr>
            <w:r w:rsidRPr="00740AB6">
              <w:t>10</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2BBE8ABB" w14:textId="77777777" w:rsidR="00D90A37" w:rsidRPr="00740AB6" w:rsidRDefault="00D90A37" w:rsidP="00D90A37">
            <w:pPr>
              <w:pStyle w:val="affff1"/>
              <w:rPr>
                <w:b/>
              </w:rPr>
            </w:pPr>
            <w:r w:rsidRPr="00740AB6">
              <w:rPr>
                <w:b/>
              </w:rPr>
              <w:t xml:space="preserve">Котельная по ул. </w:t>
            </w:r>
            <w:proofErr w:type="spellStart"/>
            <w:r w:rsidRPr="00740AB6">
              <w:rPr>
                <w:b/>
              </w:rPr>
              <w:t>Релочная</w:t>
            </w:r>
            <w:proofErr w:type="spellEnd"/>
            <w:r w:rsidRPr="00740AB6">
              <w:rPr>
                <w:b/>
              </w:rPr>
              <w:t>, 5</w:t>
            </w:r>
          </w:p>
        </w:tc>
        <w:tc>
          <w:tcPr>
            <w:tcW w:w="758" w:type="pct"/>
            <w:tcBorders>
              <w:top w:val="nil"/>
              <w:left w:val="nil"/>
              <w:bottom w:val="single" w:sz="4" w:space="0" w:color="auto"/>
              <w:right w:val="single" w:sz="4" w:space="0" w:color="auto"/>
            </w:tcBorders>
            <w:shd w:val="clear" w:color="000000" w:fill="D9D9D9"/>
            <w:vAlign w:val="center"/>
            <w:hideMark/>
          </w:tcPr>
          <w:p w14:paraId="47DCE6A6" w14:textId="77777777" w:rsidR="00D90A37" w:rsidRPr="00740AB6" w:rsidRDefault="00D90A37" w:rsidP="00D90A37">
            <w:pPr>
              <w:pStyle w:val="affff1"/>
            </w:pPr>
            <w:r w:rsidRPr="00740AB6">
              <w:t xml:space="preserve">ул. </w:t>
            </w:r>
            <w:proofErr w:type="spellStart"/>
            <w:r w:rsidRPr="00740AB6">
              <w:t>Релочная</w:t>
            </w:r>
            <w:proofErr w:type="spellEnd"/>
            <w:r w:rsidRPr="00740AB6">
              <w:t>, 5</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0089496C" w14:textId="77777777" w:rsidR="00D90A37" w:rsidRPr="00740AB6" w:rsidRDefault="00D90A37" w:rsidP="00D90A37">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2DD262EB" w14:textId="77777777" w:rsidR="00D90A37" w:rsidRPr="00740AB6" w:rsidRDefault="00D90A37" w:rsidP="00D90A37">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7B298B10" w14:textId="77777777" w:rsidR="00D90A37" w:rsidRPr="00740AB6" w:rsidRDefault="00D90A37" w:rsidP="00D90A37">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03C8EB46" w14:textId="77777777" w:rsidR="00D90A37" w:rsidRPr="00740AB6" w:rsidRDefault="00D90A37" w:rsidP="00D90A37">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4DF6A170" w14:textId="77777777" w:rsidR="00D90A37" w:rsidRPr="00740AB6" w:rsidRDefault="00D90A37" w:rsidP="00D90A37">
            <w:pPr>
              <w:pStyle w:val="affff1"/>
            </w:pPr>
            <w:r w:rsidRPr="00740AB6">
              <w:t> </w:t>
            </w:r>
          </w:p>
        </w:tc>
      </w:tr>
      <w:tr w:rsidR="00477257" w:rsidRPr="00740AB6" w14:paraId="308B507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71E9C72"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C649A93"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A8AFF73"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176B6F9"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25619EA" w14:textId="6895A89B"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2D0D55" w14:textId="47271306"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67656DB0" w14:textId="4111B4A8"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392DE3DC" w14:textId="10C9A8E7" w:rsidR="00CC13D0" w:rsidRPr="00740AB6" w:rsidRDefault="00CC13D0" w:rsidP="00CC13D0">
            <w:pPr>
              <w:pStyle w:val="affff1"/>
            </w:pPr>
            <w:r w:rsidRPr="00740AB6">
              <w:t>Заводские настройки</w:t>
            </w:r>
          </w:p>
        </w:tc>
      </w:tr>
      <w:tr w:rsidR="00477257" w:rsidRPr="00740AB6" w14:paraId="2064E8D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B9B4530"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EBA3FB8"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A2B444C"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8E7D1E8"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306C70E6" w14:textId="6B69C9EF"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33E332" w14:textId="209A03D9"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209FE57C" w14:textId="4F925BD2"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3133843D" w14:textId="7B2238A3" w:rsidR="00CC13D0" w:rsidRPr="00740AB6" w:rsidRDefault="00CC13D0" w:rsidP="00CC13D0">
            <w:pPr>
              <w:pStyle w:val="affff1"/>
            </w:pPr>
            <w:r w:rsidRPr="00740AB6">
              <w:t>Заводские настройки</w:t>
            </w:r>
          </w:p>
        </w:tc>
      </w:tr>
      <w:tr w:rsidR="00477257" w:rsidRPr="00740AB6" w14:paraId="2CA25670"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A460B73"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C321836"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8D7BCDD"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7753DAE"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77CC1C6A" w14:textId="40FC55E4"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6B1766" w14:textId="326A9A84"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636D9EDC" w14:textId="3EB69823"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7F745308" w14:textId="15B473EC" w:rsidR="00CC13D0" w:rsidRPr="00740AB6" w:rsidRDefault="00CC13D0" w:rsidP="00CC13D0">
            <w:pPr>
              <w:pStyle w:val="affff1"/>
            </w:pPr>
            <w:r w:rsidRPr="00740AB6">
              <w:t>Заводские настройки</w:t>
            </w:r>
          </w:p>
        </w:tc>
      </w:tr>
      <w:tr w:rsidR="00477257" w:rsidRPr="00740AB6" w14:paraId="58EA1CF5"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ADADC54"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94373F4"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5BC45824"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6764AA0" w14:textId="2642AF1C" w:rsidR="00CC13D0" w:rsidRPr="00740AB6" w:rsidRDefault="00CC13D0" w:rsidP="00CC13D0">
            <w:pPr>
              <w:pStyle w:val="affff1"/>
            </w:pPr>
            <w:r w:rsidRPr="00740AB6">
              <w:t>4 </w:t>
            </w:r>
          </w:p>
        </w:tc>
        <w:tc>
          <w:tcPr>
            <w:tcW w:w="322" w:type="pct"/>
            <w:gridSpan w:val="2"/>
            <w:tcBorders>
              <w:top w:val="nil"/>
              <w:left w:val="nil"/>
              <w:bottom w:val="single" w:sz="4" w:space="0" w:color="auto"/>
              <w:right w:val="single" w:sz="4" w:space="0" w:color="auto"/>
            </w:tcBorders>
            <w:shd w:val="clear" w:color="auto" w:fill="auto"/>
            <w:vAlign w:val="center"/>
            <w:hideMark/>
          </w:tcPr>
          <w:p w14:paraId="5319A508" w14:textId="302D4FB4"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9DCF3A2" w14:textId="1633403C"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4C7B4B84" w14:textId="4733F6F8"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310CF39A" w14:textId="34DF1A87" w:rsidR="00CC13D0" w:rsidRPr="00740AB6" w:rsidRDefault="00CC13D0" w:rsidP="00CC13D0">
            <w:pPr>
              <w:pStyle w:val="affff1"/>
            </w:pPr>
            <w:r w:rsidRPr="00740AB6">
              <w:t>Заводские настройки</w:t>
            </w:r>
          </w:p>
        </w:tc>
      </w:tr>
      <w:tr w:rsidR="00477257" w:rsidRPr="00740AB6" w14:paraId="0A3DC65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25EE23C4"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3BDEE8ED"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719A93F4"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522AD8E6" w14:textId="7A0E55A8" w:rsidR="00CC13D0" w:rsidRPr="00740AB6" w:rsidRDefault="00CC13D0" w:rsidP="00CC13D0">
            <w:pPr>
              <w:pStyle w:val="affff1"/>
            </w:pPr>
            <w:r w:rsidRPr="00740AB6">
              <w:t>5</w:t>
            </w:r>
          </w:p>
        </w:tc>
        <w:tc>
          <w:tcPr>
            <w:tcW w:w="322" w:type="pct"/>
            <w:gridSpan w:val="2"/>
            <w:tcBorders>
              <w:top w:val="nil"/>
              <w:left w:val="nil"/>
              <w:bottom w:val="single" w:sz="4" w:space="0" w:color="auto"/>
              <w:right w:val="single" w:sz="4" w:space="0" w:color="auto"/>
            </w:tcBorders>
            <w:shd w:val="clear" w:color="auto" w:fill="auto"/>
            <w:vAlign w:val="center"/>
          </w:tcPr>
          <w:p w14:paraId="50CFC0B4" w14:textId="6E097160"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0885D" w14:textId="7B4F62E3"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741C42DB"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7B3DBB0C" w14:textId="2F9197C6" w:rsidR="00CC13D0" w:rsidRPr="00740AB6" w:rsidRDefault="00CC13D0" w:rsidP="00CC13D0">
            <w:pPr>
              <w:pStyle w:val="affff1"/>
            </w:pPr>
            <w:r w:rsidRPr="00740AB6">
              <w:t>Заводские настройки</w:t>
            </w:r>
          </w:p>
        </w:tc>
      </w:tr>
      <w:tr w:rsidR="00477257" w:rsidRPr="00740AB6" w14:paraId="6C0F3EE1"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86A349B"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3D70CC2A"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2B554764"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01A0A2E5" w14:textId="26851797" w:rsidR="00CC13D0" w:rsidRPr="00740AB6" w:rsidRDefault="00CC13D0" w:rsidP="00CC13D0">
            <w:pPr>
              <w:pStyle w:val="affff1"/>
            </w:pPr>
            <w:r w:rsidRPr="00740AB6">
              <w:t>6</w:t>
            </w:r>
          </w:p>
        </w:tc>
        <w:tc>
          <w:tcPr>
            <w:tcW w:w="322" w:type="pct"/>
            <w:gridSpan w:val="2"/>
            <w:tcBorders>
              <w:top w:val="nil"/>
              <w:left w:val="nil"/>
              <w:bottom w:val="single" w:sz="4" w:space="0" w:color="auto"/>
              <w:right w:val="single" w:sz="4" w:space="0" w:color="auto"/>
            </w:tcBorders>
            <w:shd w:val="clear" w:color="auto" w:fill="auto"/>
            <w:vAlign w:val="center"/>
          </w:tcPr>
          <w:p w14:paraId="0A95DD52" w14:textId="7F7863C3"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585A20" w14:textId="48983211"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0286399C"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725CC570" w14:textId="11C58454" w:rsidR="00CC13D0" w:rsidRPr="00740AB6" w:rsidRDefault="00CC13D0" w:rsidP="00CC13D0">
            <w:pPr>
              <w:pStyle w:val="affff1"/>
            </w:pPr>
            <w:r w:rsidRPr="00740AB6">
              <w:t>Заводские настройки</w:t>
            </w:r>
          </w:p>
        </w:tc>
      </w:tr>
      <w:tr w:rsidR="00477257" w:rsidRPr="00740AB6" w14:paraId="40F3F960"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0FAF8582"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5BA190EF"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60421051"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6178D80E" w14:textId="22460876" w:rsidR="00CC13D0" w:rsidRPr="00740AB6" w:rsidRDefault="00CC13D0" w:rsidP="00CC13D0">
            <w:pPr>
              <w:pStyle w:val="affff1"/>
            </w:pPr>
            <w:r w:rsidRPr="00740AB6">
              <w:t>7</w:t>
            </w:r>
          </w:p>
        </w:tc>
        <w:tc>
          <w:tcPr>
            <w:tcW w:w="322" w:type="pct"/>
            <w:gridSpan w:val="2"/>
            <w:tcBorders>
              <w:top w:val="nil"/>
              <w:left w:val="nil"/>
              <w:bottom w:val="single" w:sz="4" w:space="0" w:color="auto"/>
              <w:right w:val="single" w:sz="4" w:space="0" w:color="auto"/>
            </w:tcBorders>
            <w:shd w:val="clear" w:color="auto" w:fill="auto"/>
            <w:vAlign w:val="center"/>
          </w:tcPr>
          <w:p w14:paraId="740568C0" w14:textId="61724F4C"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907B86" w14:textId="79590D11"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57DF7B33"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33864438" w14:textId="68574C0B" w:rsidR="00CC13D0" w:rsidRPr="00740AB6" w:rsidRDefault="00CC13D0" w:rsidP="00CC13D0">
            <w:pPr>
              <w:pStyle w:val="affff1"/>
            </w:pPr>
            <w:r w:rsidRPr="00740AB6">
              <w:t>Заводские настройки</w:t>
            </w:r>
          </w:p>
        </w:tc>
      </w:tr>
      <w:tr w:rsidR="00477257" w:rsidRPr="00740AB6" w14:paraId="62304F78"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5E12C13D"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108C26FE"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6BC08BFA"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54C6EE61" w14:textId="6BF28C4F" w:rsidR="00CC13D0" w:rsidRPr="00740AB6" w:rsidRDefault="00CC13D0" w:rsidP="00CC13D0">
            <w:pPr>
              <w:pStyle w:val="affff1"/>
            </w:pPr>
            <w:r w:rsidRPr="00740AB6">
              <w:t>8</w:t>
            </w:r>
          </w:p>
        </w:tc>
        <w:tc>
          <w:tcPr>
            <w:tcW w:w="322" w:type="pct"/>
            <w:gridSpan w:val="2"/>
            <w:tcBorders>
              <w:top w:val="nil"/>
              <w:left w:val="nil"/>
              <w:bottom w:val="single" w:sz="4" w:space="0" w:color="auto"/>
              <w:right w:val="single" w:sz="4" w:space="0" w:color="auto"/>
            </w:tcBorders>
            <w:shd w:val="clear" w:color="auto" w:fill="auto"/>
            <w:vAlign w:val="center"/>
          </w:tcPr>
          <w:p w14:paraId="6EB3E31D" w14:textId="780D4066"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1CD49D" w14:textId="2F6C734E"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1B152EEE"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16B6142A" w14:textId="6E9040B0" w:rsidR="00CC13D0" w:rsidRPr="00740AB6" w:rsidRDefault="00CC13D0" w:rsidP="00CC13D0">
            <w:pPr>
              <w:pStyle w:val="affff1"/>
            </w:pPr>
            <w:r w:rsidRPr="00740AB6">
              <w:t>Заводские настройки</w:t>
            </w:r>
          </w:p>
        </w:tc>
      </w:tr>
      <w:tr w:rsidR="00477257" w:rsidRPr="00740AB6" w14:paraId="392C73A4"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865BDD2" w14:textId="77777777" w:rsidR="00D90A37" w:rsidRPr="00740AB6" w:rsidRDefault="00D90A37" w:rsidP="00D90A3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22FDA75" w14:textId="77777777" w:rsidR="00D90A37" w:rsidRPr="00740AB6" w:rsidRDefault="00D90A37" w:rsidP="00D90A3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0DCAB0B" w14:textId="77777777" w:rsidR="00D90A37" w:rsidRPr="00740AB6" w:rsidRDefault="00D90A37" w:rsidP="00D90A3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C9ABE75" w14:textId="4AB180C4" w:rsidR="00D90A37" w:rsidRPr="00740AB6" w:rsidRDefault="00CC13D0" w:rsidP="00D90A37">
            <w:pPr>
              <w:pStyle w:val="affff1"/>
            </w:pPr>
            <w:r w:rsidRPr="00740AB6">
              <w:t>9</w:t>
            </w:r>
          </w:p>
        </w:tc>
        <w:tc>
          <w:tcPr>
            <w:tcW w:w="322" w:type="pct"/>
            <w:gridSpan w:val="2"/>
            <w:tcBorders>
              <w:top w:val="nil"/>
              <w:left w:val="nil"/>
              <w:bottom w:val="single" w:sz="4" w:space="0" w:color="auto"/>
              <w:right w:val="single" w:sz="4" w:space="0" w:color="auto"/>
            </w:tcBorders>
            <w:shd w:val="clear" w:color="auto" w:fill="auto"/>
            <w:vAlign w:val="center"/>
            <w:hideMark/>
          </w:tcPr>
          <w:p w14:paraId="278952D7" w14:textId="77777777" w:rsidR="00D90A37" w:rsidRPr="00740AB6" w:rsidRDefault="00D90A37" w:rsidP="00D90A37">
            <w:pPr>
              <w:pStyle w:val="affff1"/>
            </w:pPr>
            <w:r w:rsidRPr="00740AB6">
              <w:t>Е-1/9</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A3BCEC1" w14:textId="77777777" w:rsidR="00D90A37" w:rsidRPr="00740AB6" w:rsidRDefault="00D90A37" w:rsidP="00D90A37">
            <w:pPr>
              <w:pStyle w:val="affff1"/>
            </w:pPr>
            <w:r w:rsidRPr="00740AB6">
              <w:t>2003</w:t>
            </w:r>
          </w:p>
        </w:tc>
        <w:tc>
          <w:tcPr>
            <w:tcW w:w="776" w:type="pct"/>
            <w:tcBorders>
              <w:top w:val="nil"/>
              <w:left w:val="nil"/>
              <w:bottom w:val="single" w:sz="4" w:space="0" w:color="auto"/>
              <w:right w:val="single" w:sz="4" w:space="0" w:color="auto"/>
            </w:tcBorders>
            <w:shd w:val="clear" w:color="auto" w:fill="auto"/>
            <w:noWrap/>
            <w:vAlign w:val="center"/>
            <w:hideMark/>
          </w:tcPr>
          <w:p w14:paraId="4377BB59" w14:textId="77777777" w:rsidR="00D90A37" w:rsidRPr="00740AB6" w:rsidRDefault="00D90A37" w:rsidP="00D90A37">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635B1B20" w14:textId="77777777" w:rsidR="00D90A37" w:rsidRPr="00740AB6" w:rsidRDefault="00D90A37" w:rsidP="00D90A37">
            <w:pPr>
              <w:pStyle w:val="affff1"/>
            </w:pPr>
            <w:proofErr w:type="spellStart"/>
            <w:r w:rsidRPr="00740AB6">
              <w:t>н.д</w:t>
            </w:r>
            <w:proofErr w:type="spellEnd"/>
            <w:r w:rsidRPr="00740AB6">
              <w:t>.</w:t>
            </w:r>
          </w:p>
        </w:tc>
      </w:tr>
      <w:tr w:rsidR="00477257" w:rsidRPr="00740AB6" w14:paraId="431171BB"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795D2C52" w14:textId="77777777" w:rsidR="00CC13D0" w:rsidRPr="00740AB6" w:rsidRDefault="00CC13D0" w:rsidP="00CC13D0">
            <w:pPr>
              <w:pStyle w:val="affff1"/>
            </w:pPr>
            <w:r w:rsidRPr="00740AB6">
              <w:t>11</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067A4C84" w14:textId="77777777" w:rsidR="00CC13D0" w:rsidRPr="00740AB6" w:rsidRDefault="00CC13D0" w:rsidP="00CC13D0">
            <w:pPr>
              <w:pStyle w:val="affff1"/>
              <w:rPr>
                <w:b/>
              </w:rPr>
            </w:pPr>
            <w:r w:rsidRPr="00740AB6">
              <w:rPr>
                <w:b/>
              </w:rPr>
              <w:t>Котельная по ул. Чайковского, 155</w:t>
            </w:r>
          </w:p>
        </w:tc>
        <w:tc>
          <w:tcPr>
            <w:tcW w:w="758" w:type="pct"/>
            <w:tcBorders>
              <w:top w:val="nil"/>
              <w:left w:val="nil"/>
              <w:bottom w:val="single" w:sz="4" w:space="0" w:color="auto"/>
              <w:right w:val="single" w:sz="4" w:space="0" w:color="auto"/>
            </w:tcBorders>
            <w:shd w:val="clear" w:color="000000" w:fill="D9D9D9"/>
            <w:vAlign w:val="center"/>
            <w:hideMark/>
          </w:tcPr>
          <w:p w14:paraId="1CD607D9" w14:textId="77777777" w:rsidR="00CC13D0" w:rsidRPr="00740AB6" w:rsidRDefault="00CC13D0" w:rsidP="00CC13D0">
            <w:pPr>
              <w:pStyle w:val="affff1"/>
            </w:pPr>
            <w:r w:rsidRPr="00740AB6">
              <w:t>ул. Чайковского, 155</w:t>
            </w:r>
          </w:p>
        </w:tc>
        <w:tc>
          <w:tcPr>
            <w:tcW w:w="2809" w:type="pct"/>
            <w:gridSpan w:val="10"/>
            <w:tcBorders>
              <w:top w:val="nil"/>
              <w:left w:val="nil"/>
              <w:bottom w:val="single" w:sz="4" w:space="0" w:color="auto"/>
              <w:right w:val="single" w:sz="4" w:space="0" w:color="auto"/>
            </w:tcBorders>
            <w:shd w:val="clear" w:color="000000" w:fill="D9D9D9"/>
            <w:vAlign w:val="center"/>
            <w:hideMark/>
          </w:tcPr>
          <w:p w14:paraId="50721160" w14:textId="110F03FD" w:rsidR="00CC13D0" w:rsidRPr="00740AB6" w:rsidRDefault="00CC13D0" w:rsidP="00CC13D0">
            <w:pPr>
              <w:pStyle w:val="affff1"/>
            </w:pPr>
            <w:r w:rsidRPr="00740AB6">
              <w:t> Выведена из эксплуатации </w:t>
            </w:r>
          </w:p>
        </w:tc>
      </w:tr>
      <w:tr w:rsidR="00477257" w:rsidRPr="00740AB6" w14:paraId="63C1DF77"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34AA080A" w14:textId="77777777" w:rsidR="00CC13D0" w:rsidRPr="00740AB6" w:rsidRDefault="00CC13D0" w:rsidP="00CC13D0">
            <w:pPr>
              <w:pStyle w:val="affff1"/>
            </w:pPr>
            <w:r w:rsidRPr="00740AB6">
              <w:t>12</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7A033974" w14:textId="77777777" w:rsidR="00CC13D0" w:rsidRPr="00740AB6" w:rsidRDefault="00CC13D0" w:rsidP="00CC13D0">
            <w:pPr>
              <w:pStyle w:val="affff1"/>
              <w:rPr>
                <w:b/>
              </w:rPr>
            </w:pPr>
            <w:r w:rsidRPr="00740AB6">
              <w:rPr>
                <w:b/>
              </w:rPr>
              <w:t>Котельная по ул. Юбилейная, 7а</w:t>
            </w:r>
          </w:p>
        </w:tc>
        <w:tc>
          <w:tcPr>
            <w:tcW w:w="758" w:type="pct"/>
            <w:tcBorders>
              <w:top w:val="nil"/>
              <w:left w:val="nil"/>
              <w:bottom w:val="single" w:sz="4" w:space="0" w:color="auto"/>
              <w:right w:val="single" w:sz="4" w:space="0" w:color="auto"/>
            </w:tcBorders>
            <w:shd w:val="clear" w:color="000000" w:fill="D9D9D9"/>
            <w:vAlign w:val="center"/>
            <w:hideMark/>
          </w:tcPr>
          <w:p w14:paraId="68BFFE77" w14:textId="77777777" w:rsidR="00CC13D0" w:rsidRPr="00740AB6" w:rsidRDefault="00CC13D0" w:rsidP="00CC13D0">
            <w:pPr>
              <w:pStyle w:val="affff1"/>
            </w:pPr>
            <w:r w:rsidRPr="00740AB6">
              <w:t>ул. Юбилейная, 7а</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289207A7"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053C6524"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7900D6E3"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3040C73D"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402843E8" w14:textId="77777777" w:rsidR="00CC13D0" w:rsidRPr="00740AB6" w:rsidRDefault="00CC13D0" w:rsidP="00CC13D0">
            <w:pPr>
              <w:pStyle w:val="affff1"/>
            </w:pPr>
            <w:r w:rsidRPr="00740AB6">
              <w:t> </w:t>
            </w:r>
          </w:p>
        </w:tc>
      </w:tr>
      <w:tr w:rsidR="00477257" w:rsidRPr="00740AB6" w14:paraId="58D0976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FA6BD50"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AB95AD0"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3DDB29C"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B19C45E"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668F1EBE" w14:textId="410A0F01" w:rsidR="00CC13D0" w:rsidRPr="00740AB6" w:rsidRDefault="00CC13D0" w:rsidP="00CC13D0">
            <w:pPr>
              <w:pStyle w:val="affff1"/>
            </w:pPr>
            <w:proofErr w:type="spellStart"/>
            <w:r w:rsidRPr="00740AB6">
              <w:t>Терморобот</w:t>
            </w:r>
            <w:proofErr w:type="spellEnd"/>
            <w:r w:rsidRPr="00740AB6">
              <w:t xml:space="preserve"> 200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9B3BA3" w14:textId="2ED63659" w:rsidR="00CC13D0" w:rsidRPr="00740AB6" w:rsidRDefault="00CC13D0" w:rsidP="00CC13D0">
            <w:pPr>
              <w:pStyle w:val="affff1"/>
            </w:pPr>
            <w:r w:rsidRPr="00740AB6">
              <w:t>201</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2D4BA32C" w14:textId="3F7E2392"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49BFA959" w14:textId="3767DDF8" w:rsidR="00CC13D0" w:rsidRPr="00740AB6" w:rsidRDefault="00CC13D0" w:rsidP="00CC13D0">
            <w:pPr>
              <w:pStyle w:val="affff1"/>
            </w:pPr>
            <w:r w:rsidRPr="00740AB6">
              <w:t>Заводские настройки</w:t>
            </w:r>
          </w:p>
        </w:tc>
      </w:tr>
      <w:tr w:rsidR="00477257" w:rsidRPr="00740AB6" w14:paraId="34D018C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54DC6C7"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3CF9125"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CFFEB8A"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0FC08B1"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4FE63602" w14:textId="78B47350" w:rsidR="00CC13D0" w:rsidRPr="00740AB6" w:rsidRDefault="00CC13D0" w:rsidP="00CC13D0">
            <w:pPr>
              <w:pStyle w:val="affff1"/>
            </w:pPr>
            <w:proofErr w:type="spellStart"/>
            <w:r w:rsidRPr="00740AB6">
              <w:t>Терморобот</w:t>
            </w:r>
            <w:proofErr w:type="spellEnd"/>
            <w:r w:rsidRPr="00740AB6">
              <w:t xml:space="preserve"> 200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B2BE0C" w14:textId="0BBCCB8F" w:rsidR="00CC13D0" w:rsidRPr="00740AB6" w:rsidRDefault="00CC13D0" w:rsidP="00CC13D0">
            <w:pPr>
              <w:pStyle w:val="affff1"/>
            </w:pPr>
            <w:r w:rsidRPr="00740AB6">
              <w:t>201</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5D31AB99" w14:textId="6D6AD468"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5590F33C" w14:textId="26C3A289" w:rsidR="00CC13D0" w:rsidRPr="00740AB6" w:rsidRDefault="00CC13D0" w:rsidP="00CC13D0">
            <w:pPr>
              <w:pStyle w:val="affff1"/>
            </w:pPr>
            <w:r w:rsidRPr="00740AB6">
              <w:t>Заводские настройки</w:t>
            </w:r>
          </w:p>
        </w:tc>
      </w:tr>
      <w:tr w:rsidR="00477257" w:rsidRPr="00740AB6" w14:paraId="3336C542"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2E53EEFA" w14:textId="77777777" w:rsidR="00CC13D0" w:rsidRPr="00740AB6" w:rsidRDefault="00CC13D0" w:rsidP="00CC13D0">
            <w:pPr>
              <w:pStyle w:val="affff1"/>
            </w:pPr>
            <w:r w:rsidRPr="00740AB6">
              <w:t>13</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6503AE61" w14:textId="77777777" w:rsidR="00CC13D0" w:rsidRPr="00740AB6" w:rsidRDefault="00CC13D0" w:rsidP="00CC13D0">
            <w:pPr>
              <w:pStyle w:val="affff1"/>
              <w:rPr>
                <w:b/>
              </w:rPr>
            </w:pPr>
            <w:r w:rsidRPr="00740AB6">
              <w:rPr>
                <w:b/>
              </w:rPr>
              <w:t>Котельная школы №31</w:t>
            </w:r>
          </w:p>
        </w:tc>
        <w:tc>
          <w:tcPr>
            <w:tcW w:w="758" w:type="pct"/>
            <w:tcBorders>
              <w:top w:val="nil"/>
              <w:left w:val="nil"/>
              <w:bottom w:val="single" w:sz="4" w:space="0" w:color="auto"/>
              <w:right w:val="single" w:sz="4" w:space="0" w:color="auto"/>
            </w:tcBorders>
            <w:shd w:val="clear" w:color="000000" w:fill="D9D9D9"/>
            <w:vAlign w:val="center"/>
            <w:hideMark/>
          </w:tcPr>
          <w:p w14:paraId="5945BCF7"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636F47FD"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3F29A334"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3B66EA1E"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76304DC6"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36248CB5" w14:textId="77777777" w:rsidR="00CC13D0" w:rsidRPr="00740AB6" w:rsidRDefault="00CC13D0" w:rsidP="00CC13D0">
            <w:pPr>
              <w:pStyle w:val="affff1"/>
            </w:pPr>
            <w:r w:rsidRPr="00740AB6">
              <w:t> </w:t>
            </w:r>
          </w:p>
        </w:tc>
      </w:tr>
      <w:tr w:rsidR="00477257" w:rsidRPr="00740AB6" w14:paraId="7DDF4611"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73A5615"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4054D0D"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A69DB5F"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A117181"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2A3C18DD" w14:textId="2C1F1D83" w:rsidR="00CC13D0" w:rsidRPr="00740AB6" w:rsidRDefault="00CC13D0" w:rsidP="00CC13D0">
            <w:pPr>
              <w:pStyle w:val="affff1"/>
            </w:pPr>
            <w:proofErr w:type="spellStart"/>
            <w:r w:rsidRPr="00740AB6">
              <w:t>Терморобот</w:t>
            </w:r>
            <w:proofErr w:type="spellEnd"/>
            <w:r w:rsidRPr="00740AB6">
              <w:t xml:space="preserve"> 60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929633" w14:textId="14CB8F8D" w:rsidR="00CC13D0" w:rsidRPr="00740AB6" w:rsidRDefault="00CC13D0" w:rsidP="00CC13D0">
            <w:pPr>
              <w:pStyle w:val="affff1"/>
            </w:pPr>
            <w:r w:rsidRPr="00740AB6">
              <w:t>201</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3898FA0B" w14:textId="144A6BCE"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5FBD57D4" w14:textId="26A9B45D" w:rsidR="00CC13D0" w:rsidRPr="00740AB6" w:rsidRDefault="00CC13D0" w:rsidP="00CC13D0">
            <w:pPr>
              <w:pStyle w:val="affff1"/>
            </w:pPr>
            <w:r w:rsidRPr="00740AB6">
              <w:t>Заводские настройки</w:t>
            </w:r>
          </w:p>
        </w:tc>
      </w:tr>
      <w:tr w:rsidR="00477257" w:rsidRPr="00740AB6" w14:paraId="6D383B2D"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98FE326"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00A1514"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DD765E0"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B6C1267"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4C0AAC98" w14:textId="5E11CDB8" w:rsidR="00CC13D0" w:rsidRPr="00740AB6" w:rsidRDefault="00CC13D0" w:rsidP="00CC13D0">
            <w:pPr>
              <w:pStyle w:val="affff1"/>
            </w:pPr>
            <w:proofErr w:type="spellStart"/>
            <w:r w:rsidRPr="00740AB6">
              <w:t>Терморобот</w:t>
            </w:r>
            <w:proofErr w:type="spellEnd"/>
            <w:r w:rsidRPr="00740AB6">
              <w:t xml:space="preserve"> 60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08C1F61" w14:textId="4886B8C0" w:rsidR="00CC13D0" w:rsidRPr="00740AB6" w:rsidRDefault="00CC13D0" w:rsidP="00CC13D0">
            <w:pPr>
              <w:pStyle w:val="affff1"/>
            </w:pPr>
            <w:r w:rsidRPr="00740AB6">
              <w:t>201</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2A9CB61D" w14:textId="0643E1F1"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59034343" w14:textId="218BFBFA" w:rsidR="00CC13D0" w:rsidRPr="00740AB6" w:rsidRDefault="00CC13D0" w:rsidP="00CC13D0">
            <w:pPr>
              <w:pStyle w:val="affff1"/>
            </w:pPr>
            <w:r w:rsidRPr="00740AB6">
              <w:t>Заводские настройки</w:t>
            </w:r>
          </w:p>
        </w:tc>
      </w:tr>
      <w:tr w:rsidR="00477257" w:rsidRPr="00740AB6" w14:paraId="2755A3BA"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21432563" w14:textId="77777777" w:rsidR="00CC13D0" w:rsidRPr="00740AB6" w:rsidRDefault="00CC13D0" w:rsidP="00CC13D0">
            <w:pPr>
              <w:pStyle w:val="affff1"/>
            </w:pPr>
            <w:r w:rsidRPr="00740AB6">
              <w:t>14</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27FDFA25" w14:textId="77777777" w:rsidR="00CC13D0" w:rsidRPr="00740AB6" w:rsidRDefault="00CC13D0" w:rsidP="00CC13D0">
            <w:pPr>
              <w:pStyle w:val="affff1"/>
              <w:rPr>
                <w:b/>
              </w:rPr>
            </w:pPr>
            <w:r w:rsidRPr="00740AB6">
              <w:rPr>
                <w:b/>
              </w:rPr>
              <w:t>Котельная Мостоотряд-64</w:t>
            </w:r>
          </w:p>
        </w:tc>
        <w:tc>
          <w:tcPr>
            <w:tcW w:w="758" w:type="pct"/>
            <w:tcBorders>
              <w:top w:val="nil"/>
              <w:left w:val="nil"/>
              <w:bottom w:val="single" w:sz="4" w:space="0" w:color="auto"/>
              <w:right w:val="single" w:sz="4" w:space="0" w:color="auto"/>
            </w:tcBorders>
            <w:shd w:val="clear" w:color="000000" w:fill="D9D9D9"/>
            <w:vAlign w:val="center"/>
            <w:hideMark/>
          </w:tcPr>
          <w:p w14:paraId="5572133D" w14:textId="77777777" w:rsidR="00CC13D0" w:rsidRPr="00740AB6" w:rsidRDefault="00CC13D0" w:rsidP="00CC13D0">
            <w:pPr>
              <w:pStyle w:val="affff1"/>
            </w:pPr>
            <w:r w:rsidRPr="00740AB6">
              <w:t>ул. Белогорская, 25</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1458F509"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33BD26FF"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7A8DDE79"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2F9CBFFE"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2B7E4CD0" w14:textId="77777777" w:rsidR="00CC13D0" w:rsidRPr="00740AB6" w:rsidRDefault="00CC13D0" w:rsidP="00CC13D0">
            <w:pPr>
              <w:pStyle w:val="affff1"/>
            </w:pPr>
            <w:r w:rsidRPr="00740AB6">
              <w:t> </w:t>
            </w:r>
          </w:p>
        </w:tc>
      </w:tr>
      <w:tr w:rsidR="00477257" w:rsidRPr="00740AB6" w14:paraId="7E10EE93"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B76DA15"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999245B"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31490E6"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707993B"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98E1F76" w14:textId="53E6C4D9" w:rsidR="00CC13D0" w:rsidRPr="00740AB6" w:rsidRDefault="00CC13D0" w:rsidP="00CC13D0">
            <w:pPr>
              <w:pStyle w:val="affff1"/>
            </w:pPr>
            <w:proofErr w:type="spellStart"/>
            <w:r w:rsidRPr="00740AB6">
              <w:t>Терморобот</w:t>
            </w:r>
            <w:proofErr w:type="spellEnd"/>
            <w:r w:rsidRPr="00740AB6">
              <w:t xml:space="preserve"> 400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59C017" w14:textId="3AE37928" w:rsidR="00CC13D0" w:rsidRPr="00740AB6" w:rsidRDefault="00CC13D0" w:rsidP="00CC13D0">
            <w:pPr>
              <w:pStyle w:val="affff1"/>
            </w:pPr>
            <w:r w:rsidRPr="00740AB6">
              <w:t>20</w:t>
            </w:r>
            <w:r w:rsidR="00C836D0">
              <w:t>19</w:t>
            </w:r>
          </w:p>
        </w:tc>
        <w:tc>
          <w:tcPr>
            <w:tcW w:w="776" w:type="pct"/>
            <w:tcBorders>
              <w:top w:val="nil"/>
              <w:left w:val="nil"/>
              <w:bottom w:val="single" w:sz="4" w:space="0" w:color="auto"/>
              <w:right w:val="single" w:sz="4" w:space="0" w:color="auto"/>
            </w:tcBorders>
            <w:shd w:val="clear" w:color="auto" w:fill="auto"/>
            <w:noWrap/>
            <w:vAlign w:val="center"/>
            <w:hideMark/>
          </w:tcPr>
          <w:p w14:paraId="4A2B2479" w14:textId="39407FCB"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74230202" w14:textId="3A1E018B" w:rsidR="00CC13D0" w:rsidRPr="00740AB6" w:rsidRDefault="00CC13D0" w:rsidP="00CC13D0">
            <w:pPr>
              <w:pStyle w:val="affff1"/>
            </w:pPr>
            <w:r w:rsidRPr="00740AB6">
              <w:t>Заводские настройки</w:t>
            </w:r>
          </w:p>
        </w:tc>
      </w:tr>
      <w:tr w:rsidR="00477257" w:rsidRPr="00740AB6" w14:paraId="4B04E8F9"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A9D7450"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5840518"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24C43001"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5725861"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5EB535B0" w14:textId="7AB85377" w:rsidR="00CC13D0" w:rsidRPr="00740AB6" w:rsidRDefault="00CC13D0" w:rsidP="00CC13D0">
            <w:pPr>
              <w:pStyle w:val="affff1"/>
            </w:pPr>
            <w:proofErr w:type="spellStart"/>
            <w:r w:rsidRPr="00740AB6">
              <w:t>Терморобот</w:t>
            </w:r>
            <w:proofErr w:type="spellEnd"/>
            <w:r w:rsidRPr="00740AB6">
              <w:t xml:space="preserve"> 400</w:t>
            </w:r>
          </w:p>
        </w:tc>
        <w:tc>
          <w:tcPr>
            <w:tcW w:w="611" w:type="pct"/>
            <w:gridSpan w:val="2"/>
            <w:tcBorders>
              <w:top w:val="nil"/>
              <w:left w:val="nil"/>
              <w:bottom w:val="single" w:sz="4" w:space="0" w:color="auto"/>
              <w:right w:val="single" w:sz="4" w:space="0" w:color="auto"/>
            </w:tcBorders>
            <w:shd w:val="clear" w:color="auto" w:fill="auto"/>
            <w:vAlign w:val="center"/>
            <w:hideMark/>
          </w:tcPr>
          <w:p w14:paraId="68D98078" w14:textId="2EA541B2" w:rsidR="00CC13D0" w:rsidRPr="00740AB6" w:rsidRDefault="00CC13D0" w:rsidP="00CC13D0">
            <w:pPr>
              <w:pStyle w:val="affff1"/>
            </w:pPr>
            <w:r w:rsidRPr="00740AB6">
              <w:t>201</w:t>
            </w:r>
            <w:r w:rsidR="00C836D0">
              <w:t>9</w:t>
            </w:r>
          </w:p>
        </w:tc>
        <w:tc>
          <w:tcPr>
            <w:tcW w:w="776" w:type="pct"/>
            <w:tcBorders>
              <w:top w:val="nil"/>
              <w:left w:val="nil"/>
              <w:bottom w:val="single" w:sz="4" w:space="0" w:color="auto"/>
              <w:right w:val="single" w:sz="4" w:space="0" w:color="auto"/>
            </w:tcBorders>
            <w:shd w:val="clear" w:color="auto" w:fill="auto"/>
            <w:noWrap/>
            <w:vAlign w:val="center"/>
            <w:hideMark/>
          </w:tcPr>
          <w:p w14:paraId="7B226C22" w14:textId="0CF0C3BF"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729B4DCF" w14:textId="04BB2E2A" w:rsidR="00CC13D0" w:rsidRPr="00740AB6" w:rsidRDefault="00CC13D0" w:rsidP="00CC13D0">
            <w:pPr>
              <w:pStyle w:val="affff1"/>
            </w:pPr>
            <w:r w:rsidRPr="00740AB6">
              <w:t>Заводские настройки</w:t>
            </w:r>
          </w:p>
        </w:tc>
      </w:tr>
      <w:tr w:rsidR="00477257" w:rsidRPr="00740AB6" w14:paraId="49D328B5"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769E4A9D" w14:textId="77777777" w:rsidR="00CC13D0" w:rsidRPr="00740AB6" w:rsidRDefault="00CC13D0" w:rsidP="00CC13D0">
            <w:pPr>
              <w:pStyle w:val="affff1"/>
            </w:pPr>
            <w:r w:rsidRPr="00740AB6">
              <w:t>15</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31A14DD1" w14:textId="77777777" w:rsidR="00CC13D0" w:rsidRPr="00740AB6" w:rsidRDefault="00CC13D0" w:rsidP="00CC13D0">
            <w:pPr>
              <w:pStyle w:val="affff1"/>
              <w:rPr>
                <w:b/>
              </w:rPr>
            </w:pPr>
            <w:r w:rsidRPr="00740AB6">
              <w:rPr>
                <w:b/>
              </w:rPr>
              <w:t>Котельная ОРТЦ</w:t>
            </w:r>
          </w:p>
        </w:tc>
        <w:tc>
          <w:tcPr>
            <w:tcW w:w="758" w:type="pct"/>
            <w:tcBorders>
              <w:top w:val="nil"/>
              <w:left w:val="nil"/>
              <w:bottom w:val="single" w:sz="4" w:space="0" w:color="auto"/>
              <w:right w:val="single" w:sz="4" w:space="0" w:color="auto"/>
            </w:tcBorders>
            <w:shd w:val="clear" w:color="000000" w:fill="D9D9D9"/>
            <w:vAlign w:val="center"/>
            <w:hideMark/>
          </w:tcPr>
          <w:p w14:paraId="14330A3E" w14:textId="77777777" w:rsidR="00CC13D0" w:rsidRPr="00740AB6" w:rsidRDefault="00CC13D0" w:rsidP="00CC13D0">
            <w:pPr>
              <w:pStyle w:val="affff1"/>
            </w:pPr>
            <w:r w:rsidRPr="00740AB6">
              <w:t xml:space="preserve">4 км </w:t>
            </w:r>
            <w:proofErr w:type="spellStart"/>
            <w:r w:rsidRPr="00740AB6">
              <w:t>Игнатьевского</w:t>
            </w:r>
            <w:proofErr w:type="spellEnd"/>
            <w:r w:rsidRPr="00740AB6">
              <w:t xml:space="preserve"> шоссе</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051CB2A9"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38FEB178"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1DEB2BA7"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61F65E16"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43846994" w14:textId="77777777" w:rsidR="00CC13D0" w:rsidRPr="00740AB6" w:rsidRDefault="00CC13D0" w:rsidP="00CC13D0">
            <w:pPr>
              <w:pStyle w:val="affff1"/>
            </w:pPr>
            <w:r w:rsidRPr="00740AB6">
              <w:t> </w:t>
            </w:r>
          </w:p>
        </w:tc>
      </w:tr>
      <w:tr w:rsidR="00477257" w:rsidRPr="00740AB6" w14:paraId="3C933C1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4CD8EB5"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CE87F43"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E66E816"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CE2570D"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2327D5E" w14:textId="6ADF80EF" w:rsidR="00CC13D0" w:rsidRPr="00740AB6" w:rsidRDefault="00CC13D0" w:rsidP="00CC13D0">
            <w:pPr>
              <w:pStyle w:val="affff1"/>
            </w:pPr>
            <w:proofErr w:type="spellStart"/>
            <w:r w:rsidRPr="00740AB6">
              <w:t>Терморобот</w:t>
            </w:r>
            <w:proofErr w:type="spellEnd"/>
            <w:r w:rsidRPr="00740AB6">
              <w:t xml:space="preserve">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004B81" w14:textId="23AEE39B"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745D4ADC" w14:textId="075E72CD"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3A0DC033" w14:textId="7BC06D3E" w:rsidR="00CC13D0" w:rsidRPr="00740AB6" w:rsidRDefault="00CC13D0" w:rsidP="00CC13D0">
            <w:pPr>
              <w:pStyle w:val="affff1"/>
            </w:pPr>
            <w:r w:rsidRPr="00740AB6">
              <w:t>Заводские настройки</w:t>
            </w:r>
          </w:p>
        </w:tc>
      </w:tr>
      <w:tr w:rsidR="00477257" w:rsidRPr="00740AB6" w14:paraId="662A1134"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77631B2"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C5D81F6"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A4F7D6D"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68BAE3D"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47A84CE0" w14:textId="4C0EC7DF" w:rsidR="00CC13D0" w:rsidRPr="00740AB6" w:rsidRDefault="00CC13D0" w:rsidP="00CC13D0">
            <w:pPr>
              <w:pStyle w:val="affff1"/>
            </w:pPr>
            <w:proofErr w:type="spellStart"/>
            <w:r w:rsidRPr="00740AB6">
              <w:t>Терморобот</w:t>
            </w:r>
            <w:proofErr w:type="spellEnd"/>
            <w:r w:rsidRPr="00740AB6">
              <w:t xml:space="preserve">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E9A0ABD" w14:textId="74C9F6A5"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169AB494" w14:textId="030819CC"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480E42EB" w14:textId="67ADCC64" w:rsidR="00CC13D0" w:rsidRPr="00740AB6" w:rsidRDefault="00CC13D0" w:rsidP="00CC13D0">
            <w:pPr>
              <w:pStyle w:val="affff1"/>
            </w:pPr>
            <w:r w:rsidRPr="00740AB6">
              <w:t>Заводские настройки</w:t>
            </w:r>
          </w:p>
        </w:tc>
      </w:tr>
      <w:tr w:rsidR="00477257" w:rsidRPr="00740AB6" w14:paraId="1033D76B"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3D2CA676" w14:textId="77777777" w:rsidR="00CC13D0" w:rsidRPr="00740AB6" w:rsidRDefault="00CC13D0" w:rsidP="00CC13D0">
            <w:pPr>
              <w:pStyle w:val="affff1"/>
            </w:pPr>
            <w:r w:rsidRPr="00740AB6">
              <w:t>16</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74FAD069" w14:textId="77777777" w:rsidR="00CC13D0" w:rsidRPr="00740AB6" w:rsidRDefault="00CC13D0" w:rsidP="00CC13D0">
            <w:pPr>
              <w:pStyle w:val="affff1"/>
              <w:rPr>
                <w:b/>
              </w:rPr>
            </w:pPr>
            <w:r w:rsidRPr="00740AB6">
              <w:rPr>
                <w:b/>
              </w:rPr>
              <w:t>Котельная ВОС</w:t>
            </w:r>
          </w:p>
        </w:tc>
        <w:tc>
          <w:tcPr>
            <w:tcW w:w="758" w:type="pct"/>
            <w:tcBorders>
              <w:top w:val="nil"/>
              <w:left w:val="nil"/>
              <w:bottom w:val="single" w:sz="4" w:space="0" w:color="auto"/>
              <w:right w:val="single" w:sz="4" w:space="0" w:color="auto"/>
            </w:tcBorders>
            <w:shd w:val="clear" w:color="000000" w:fill="D9D9D9"/>
            <w:vAlign w:val="center"/>
            <w:hideMark/>
          </w:tcPr>
          <w:p w14:paraId="551A3A4A" w14:textId="77777777" w:rsidR="00CC13D0" w:rsidRPr="00740AB6" w:rsidRDefault="00CC13D0" w:rsidP="00CC13D0">
            <w:pPr>
              <w:pStyle w:val="affff1"/>
            </w:pPr>
            <w:r w:rsidRPr="00740AB6">
              <w:t>пер. Южный, 1</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6A3B0352"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74FB43D7"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66669440"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085252EA"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5943918E" w14:textId="77777777" w:rsidR="00CC13D0" w:rsidRPr="00740AB6" w:rsidRDefault="00CC13D0" w:rsidP="00CC13D0">
            <w:pPr>
              <w:pStyle w:val="affff1"/>
            </w:pPr>
            <w:r w:rsidRPr="00740AB6">
              <w:t> </w:t>
            </w:r>
          </w:p>
        </w:tc>
      </w:tr>
      <w:tr w:rsidR="00477257" w:rsidRPr="00740AB6" w14:paraId="25128852"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FDBEDC0"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33CBC56"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C12040F"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A32A4F8"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53EF78C3" w14:textId="699E4AE0"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4F8B34C" w14:textId="602DF819"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74033802" w14:textId="5E93BA36"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3A8896EB" w14:textId="2797FC9D" w:rsidR="00CC13D0" w:rsidRPr="00740AB6" w:rsidRDefault="00CC13D0" w:rsidP="00CC13D0">
            <w:pPr>
              <w:pStyle w:val="affff1"/>
            </w:pPr>
            <w:r w:rsidRPr="00740AB6">
              <w:t>Заводские настройки</w:t>
            </w:r>
          </w:p>
        </w:tc>
      </w:tr>
      <w:tr w:rsidR="00477257" w:rsidRPr="00740AB6" w14:paraId="06ABADA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3046830" w14:textId="77777777" w:rsidR="00CC13D0" w:rsidRPr="00740AB6" w:rsidRDefault="00CC13D0" w:rsidP="00CC13D0">
            <w:pPr>
              <w:pStyle w:val="affff1"/>
            </w:pPr>
            <w:r w:rsidRPr="00740AB6">
              <w:lastRenderedPageBreak/>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B1DCE54"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18164FF"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C0C8DD7"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58AA26AE" w14:textId="2C7F0520"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9AB62F" w14:textId="00A82273"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544BDBCD" w14:textId="4D3E473B"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7D3C202F" w14:textId="42E2EE53" w:rsidR="00CC13D0" w:rsidRPr="00740AB6" w:rsidRDefault="00CC13D0" w:rsidP="00CC13D0">
            <w:pPr>
              <w:pStyle w:val="affff1"/>
            </w:pPr>
            <w:r w:rsidRPr="00740AB6">
              <w:t>Заводские настройки</w:t>
            </w:r>
          </w:p>
        </w:tc>
      </w:tr>
      <w:tr w:rsidR="00477257" w:rsidRPr="00740AB6" w14:paraId="6B09A700"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3329068"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5DA8EFE"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CAC7C5E"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02C07AD"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242F567C" w14:textId="5565D612"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159655" w14:textId="282272E2"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22351911" w14:textId="4C9DFE80"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6A0F6103" w14:textId="04C179D1" w:rsidR="00CC13D0" w:rsidRPr="00740AB6" w:rsidRDefault="00CC13D0" w:rsidP="00CC13D0">
            <w:pPr>
              <w:pStyle w:val="affff1"/>
            </w:pPr>
            <w:r w:rsidRPr="00740AB6">
              <w:t>Заводские настройки</w:t>
            </w:r>
          </w:p>
        </w:tc>
      </w:tr>
      <w:tr w:rsidR="00477257" w:rsidRPr="00740AB6" w14:paraId="63BC0058"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C588EF4"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C710C78"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7F82BBD"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6B2CAD3" w14:textId="77777777" w:rsidR="00CC13D0" w:rsidRPr="00740AB6" w:rsidRDefault="00CC13D0" w:rsidP="00CC13D0">
            <w:pPr>
              <w:pStyle w:val="affff1"/>
            </w:pPr>
            <w:r w:rsidRPr="00740AB6">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541BE056" w14:textId="5C880DEA"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7A1B5C" w14:textId="67B61FB8"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03786347" w14:textId="50EBD48C"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3C855FE1" w14:textId="4D7A327B" w:rsidR="00CC13D0" w:rsidRPr="00740AB6" w:rsidRDefault="00CC13D0" w:rsidP="00CC13D0">
            <w:pPr>
              <w:pStyle w:val="affff1"/>
            </w:pPr>
            <w:r w:rsidRPr="00740AB6">
              <w:t>Заводские настройки</w:t>
            </w:r>
          </w:p>
        </w:tc>
      </w:tr>
      <w:tr w:rsidR="00477257" w:rsidRPr="00740AB6" w14:paraId="181BBEE0"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E66265B"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FDA4A98"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246CABBF"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805820B" w14:textId="77777777" w:rsidR="00CC13D0" w:rsidRPr="00740AB6" w:rsidRDefault="00CC13D0" w:rsidP="00CC13D0">
            <w:pPr>
              <w:pStyle w:val="affff1"/>
            </w:pPr>
            <w:r w:rsidRPr="00740AB6">
              <w:t>5</w:t>
            </w:r>
          </w:p>
        </w:tc>
        <w:tc>
          <w:tcPr>
            <w:tcW w:w="322" w:type="pct"/>
            <w:gridSpan w:val="2"/>
            <w:tcBorders>
              <w:top w:val="nil"/>
              <w:left w:val="nil"/>
              <w:bottom w:val="single" w:sz="4" w:space="0" w:color="auto"/>
              <w:right w:val="single" w:sz="4" w:space="0" w:color="auto"/>
            </w:tcBorders>
            <w:shd w:val="clear" w:color="auto" w:fill="auto"/>
            <w:vAlign w:val="center"/>
            <w:hideMark/>
          </w:tcPr>
          <w:p w14:paraId="065AE107" w14:textId="76EC261D"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7774ED" w14:textId="15D2A8D7"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6CCD8874" w14:textId="4DA3FC0C"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23F8BA9C" w14:textId="28A38B82" w:rsidR="00CC13D0" w:rsidRPr="00740AB6" w:rsidRDefault="00CC13D0" w:rsidP="00CC13D0">
            <w:pPr>
              <w:pStyle w:val="affff1"/>
            </w:pPr>
            <w:r w:rsidRPr="00740AB6">
              <w:t>Заводские настройки</w:t>
            </w:r>
          </w:p>
        </w:tc>
      </w:tr>
      <w:tr w:rsidR="00477257" w:rsidRPr="00740AB6" w14:paraId="2917BB89"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2280EB73" w14:textId="77777777" w:rsidR="00CC13D0" w:rsidRPr="00740AB6" w:rsidRDefault="00CC13D0" w:rsidP="00CC13D0">
            <w:pPr>
              <w:pStyle w:val="affff1"/>
            </w:pPr>
            <w:r w:rsidRPr="00740AB6">
              <w:t>17</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46D56136" w14:textId="77777777" w:rsidR="00CC13D0" w:rsidRPr="00740AB6" w:rsidRDefault="00CC13D0" w:rsidP="00CC13D0">
            <w:pPr>
              <w:pStyle w:val="affff1"/>
              <w:rPr>
                <w:b/>
              </w:rPr>
            </w:pPr>
            <w:r w:rsidRPr="00740AB6">
              <w:rPr>
                <w:b/>
              </w:rPr>
              <w:t>Котельная ДОС</w:t>
            </w:r>
          </w:p>
        </w:tc>
        <w:tc>
          <w:tcPr>
            <w:tcW w:w="758" w:type="pct"/>
            <w:tcBorders>
              <w:top w:val="nil"/>
              <w:left w:val="nil"/>
              <w:bottom w:val="single" w:sz="4" w:space="0" w:color="auto"/>
              <w:right w:val="single" w:sz="4" w:space="0" w:color="auto"/>
            </w:tcBorders>
            <w:shd w:val="clear" w:color="000000" w:fill="D9D9D9"/>
            <w:vAlign w:val="center"/>
            <w:hideMark/>
          </w:tcPr>
          <w:p w14:paraId="02FF2492" w14:textId="77777777" w:rsidR="00CC13D0" w:rsidRPr="00740AB6" w:rsidRDefault="00CC13D0" w:rsidP="00CC13D0">
            <w:pPr>
              <w:pStyle w:val="affff1"/>
            </w:pPr>
            <w:r w:rsidRPr="00740AB6">
              <w:t>п. Моховая Падь</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112AA140"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2B78CE2C"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548A481F"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57FDBACE"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3BF4601B" w14:textId="77777777" w:rsidR="00CC13D0" w:rsidRPr="00740AB6" w:rsidRDefault="00CC13D0" w:rsidP="00CC13D0">
            <w:pPr>
              <w:pStyle w:val="affff1"/>
            </w:pPr>
            <w:r w:rsidRPr="00740AB6">
              <w:t> </w:t>
            </w:r>
          </w:p>
        </w:tc>
      </w:tr>
      <w:tr w:rsidR="00477257" w:rsidRPr="00740AB6" w14:paraId="23CD928D"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E823470"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42272F9"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28A17C78"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630E268"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2C6A8F51" w14:textId="77777777" w:rsidR="00CC13D0" w:rsidRPr="00740AB6" w:rsidRDefault="00CC13D0" w:rsidP="00CC13D0">
            <w:pPr>
              <w:pStyle w:val="affff1"/>
            </w:pPr>
            <w:r w:rsidRPr="00740AB6">
              <w:t>Гефест-2,5-95Шп</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08E09C" w14:textId="77777777" w:rsidR="00CC13D0" w:rsidRPr="00740AB6" w:rsidRDefault="00CC13D0" w:rsidP="00CC13D0">
            <w:pPr>
              <w:pStyle w:val="affff1"/>
            </w:pPr>
            <w:r w:rsidRPr="00740AB6">
              <w:t>2006</w:t>
            </w:r>
          </w:p>
        </w:tc>
        <w:tc>
          <w:tcPr>
            <w:tcW w:w="776" w:type="pct"/>
            <w:tcBorders>
              <w:top w:val="nil"/>
              <w:left w:val="nil"/>
              <w:bottom w:val="single" w:sz="4" w:space="0" w:color="auto"/>
              <w:right w:val="single" w:sz="4" w:space="0" w:color="auto"/>
            </w:tcBorders>
            <w:shd w:val="clear" w:color="auto" w:fill="auto"/>
            <w:noWrap/>
            <w:vAlign w:val="center"/>
            <w:hideMark/>
          </w:tcPr>
          <w:p w14:paraId="629D6D67" w14:textId="77777777" w:rsidR="00CC13D0" w:rsidRPr="00740AB6" w:rsidRDefault="00CC13D0" w:rsidP="00CC13D0">
            <w:pPr>
              <w:pStyle w:val="affff1"/>
            </w:pPr>
            <w:r w:rsidRPr="00740AB6">
              <w:t>2010</w:t>
            </w:r>
          </w:p>
        </w:tc>
        <w:tc>
          <w:tcPr>
            <w:tcW w:w="704" w:type="pct"/>
            <w:gridSpan w:val="2"/>
            <w:tcBorders>
              <w:top w:val="nil"/>
              <w:left w:val="nil"/>
              <w:bottom w:val="single" w:sz="4" w:space="0" w:color="auto"/>
              <w:right w:val="single" w:sz="4" w:space="0" w:color="auto"/>
            </w:tcBorders>
            <w:shd w:val="clear" w:color="auto" w:fill="auto"/>
            <w:vAlign w:val="center"/>
            <w:hideMark/>
          </w:tcPr>
          <w:p w14:paraId="4C7AF31E"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5FC0CFA8"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07BFE18"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FCFB483"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E4CDE9A"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604B20F"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4D2FA385" w14:textId="77777777" w:rsidR="00CC13D0" w:rsidRPr="00740AB6" w:rsidRDefault="00CC13D0" w:rsidP="00CC13D0">
            <w:pPr>
              <w:pStyle w:val="affff1"/>
            </w:pPr>
            <w:r w:rsidRPr="00740AB6">
              <w:t>Гефест-2,5-95Шп</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7A0F664" w14:textId="77777777" w:rsidR="00CC13D0" w:rsidRPr="00740AB6" w:rsidRDefault="00CC13D0" w:rsidP="00CC13D0">
            <w:pPr>
              <w:pStyle w:val="affff1"/>
            </w:pPr>
            <w:r w:rsidRPr="00740AB6">
              <w:t>2006</w:t>
            </w:r>
          </w:p>
        </w:tc>
        <w:tc>
          <w:tcPr>
            <w:tcW w:w="776" w:type="pct"/>
            <w:tcBorders>
              <w:top w:val="nil"/>
              <w:left w:val="nil"/>
              <w:bottom w:val="single" w:sz="4" w:space="0" w:color="auto"/>
              <w:right w:val="single" w:sz="4" w:space="0" w:color="auto"/>
            </w:tcBorders>
            <w:shd w:val="clear" w:color="auto" w:fill="auto"/>
            <w:noWrap/>
            <w:vAlign w:val="center"/>
            <w:hideMark/>
          </w:tcPr>
          <w:p w14:paraId="35192256" w14:textId="77777777" w:rsidR="00CC13D0" w:rsidRPr="00740AB6" w:rsidRDefault="00CC13D0" w:rsidP="00CC13D0">
            <w:pPr>
              <w:pStyle w:val="affff1"/>
            </w:pPr>
            <w:r w:rsidRPr="00740AB6">
              <w:t>2010</w:t>
            </w:r>
          </w:p>
        </w:tc>
        <w:tc>
          <w:tcPr>
            <w:tcW w:w="704" w:type="pct"/>
            <w:gridSpan w:val="2"/>
            <w:tcBorders>
              <w:top w:val="nil"/>
              <w:left w:val="nil"/>
              <w:bottom w:val="single" w:sz="4" w:space="0" w:color="auto"/>
              <w:right w:val="single" w:sz="4" w:space="0" w:color="auto"/>
            </w:tcBorders>
            <w:shd w:val="clear" w:color="auto" w:fill="auto"/>
            <w:vAlign w:val="center"/>
            <w:hideMark/>
          </w:tcPr>
          <w:p w14:paraId="20470613"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5C470155"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2EB4830"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73CF8FC"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928A116"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6B882B0"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2F7A6E88" w14:textId="77777777" w:rsidR="00CC13D0" w:rsidRPr="00740AB6" w:rsidRDefault="00CC13D0" w:rsidP="00CC13D0">
            <w:pPr>
              <w:pStyle w:val="affff1"/>
            </w:pPr>
            <w:r w:rsidRPr="00740AB6">
              <w:t>Гефест-2,5-95Шп</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EF3405" w14:textId="77777777" w:rsidR="00CC13D0" w:rsidRPr="00740AB6" w:rsidRDefault="00CC13D0" w:rsidP="00CC13D0">
            <w:pPr>
              <w:pStyle w:val="affff1"/>
            </w:pPr>
            <w:r w:rsidRPr="00740AB6">
              <w:t>2006</w:t>
            </w:r>
          </w:p>
        </w:tc>
        <w:tc>
          <w:tcPr>
            <w:tcW w:w="776" w:type="pct"/>
            <w:tcBorders>
              <w:top w:val="nil"/>
              <w:left w:val="nil"/>
              <w:bottom w:val="single" w:sz="4" w:space="0" w:color="auto"/>
              <w:right w:val="single" w:sz="4" w:space="0" w:color="auto"/>
            </w:tcBorders>
            <w:shd w:val="clear" w:color="auto" w:fill="auto"/>
            <w:noWrap/>
            <w:vAlign w:val="center"/>
            <w:hideMark/>
          </w:tcPr>
          <w:p w14:paraId="21AB6AC7" w14:textId="77777777" w:rsidR="00CC13D0" w:rsidRPr="00740AB6" w:rsidRDefault="00CC13D0" w:rsidP="00CC13D0">
            <w:pPr>
              <w:pStyle w:val="affff1"/>
            </w:pPr>
            <w:r w:rsidRPr="00740AB6">
              <w:t>2010</w:t>
            </w:r>
          </w:p>
        </w:tc>
        <w:tc>
          <w:tcPr>
            <w:tcW w:w="704" w:type="pct"/>
            <w:gridSpan w:val="2"/>
            <w:tcBorders>
              <w:top w:val="nil"/>
              <w:left w:val="nil"/>
              <w:bottom w:val="single" w:sz="4" w:space="0" w:color="auto"/>
              <w:right w:val="single" w:sz="4" w:space="0" w:color="auto"/>
            </w:tcBorders>
            <w:shd w:val="clear" w:color="auto" w:fill="auto"/>
            <w:vAlign w:val="center"/>
            <w:hideMark/>
          </w:tcPr>
          <w:p w14:paraId="482C084B"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4471E8AE"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2B0AFCC9" w14:textId="77777777" w:rsidR="00CC13D0" w:rsidRPr="00740AB6" w:rsidRDefault="00CC13D0" w:rsidP="00CC13D0">
            <w:pPr>
              <w:pStyle w:val="affff1"/>
            </w:pPr>
            <w:r w:rsidRPr="00740AB6">
              <w:t>18</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5F907BDE" w14:textId="77777777" w:rsidR="00CC13D0" w:rsidRPr="00740AB6" w:rsidRDefault="00CC13D0" w:rsidP="00CC13D0">
            <w:pPr>
              <w:pStyle w:val="affff1"/>
              <w:rPr>
                <w:b/>
              </w:rPr>
            </w:pPr>
            <w:r w:rsidRPr="00740AB6">
              <w:rPr>
                <w:b/>
              </w:rPr>
              <w:t>Котельная п. Аэропорт</w:t>
            </w:r>
          </w:p>
        </w:tc>
        <w:tc>
          <w:tcPr>
            <w:tcW w:w="758" w:type="pct"/>
            <w:tcBorders>
              <w:top w:val="nil"/>
              <w:left w:val="nil"/>
              <w:bottom w:val="single" w:sz="4" w:space="0" w:color="auto"/>
              <w:right w:val="single" w:sz="4" w:space="0" w:color="auto"/>
            </w:tcBorders>
            <w:shd w:val="clear" w:color="000000" w:fill="D9D9D9"/>
            <w:vAlign w:val="center"/>
            <w:hideMark/>
          </w:tcPr>
          <w:p w14:paraId="44ECCD1D" w14:textId="77777777" w:rsidR="00CC13D0" w:rsidRPr="00740AB6" w:rsidRDefault="00CC13D0" w:rsidP="00CC13D0">
            <w:pPr>
              <w:pStyle w:val="affff1"/>
            </w:pPr>
            <w:r w:rsidRPr="00740AB6">
              <w:t>п. Аэропорт</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4B85A6BA"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615A1B90"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58E05607"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315127E8"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1174AF33" w14:textId="77777777" w:rsidR="00CC13D0" w:rsidRPr="00740AB6" w:rsidRDefault="00CC13D0" w:rsidP="00CC13D0">
            <w:pPr>
              <w:pStyle w:val="affff1"/>
            </w:pPr>
            <w:r w:rsidRPr="00740AB6">
              <w:t> </w:t>
            </w:r>
          </w:p>
        </w:tc>
      </w:tr>
      <w:tr w:rsidR="00477257" w:rsidRPr="00740AB6" w14:paraId="36E4E5D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0F83B0B"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DFDFB0D"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394E457"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2087D14"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1AB326D5" w14:textId="7DBBDC57"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E5868E" w14:textId="5CC39076"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3167E9E0" w14:textId="5589F1CE"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7A840C9D" w14:textId="4A3CE55C" w:rsidR="00CC13D0" w:rsidRPr="00740AB6" w:rsidRDefault="00CC13D0" w:rsidP="00CC13D0">
            <w:pPr>
              <w:pStyle w:val="affff1"/>
            </w:pPr>
            <w:r w:rsidRPr="00740AB6">
              <w:t>Заводские настройки</w:t>
            </w:r>
          </w:p>
        </w:tc>
      </w:tr>
      <w:tr w:rsidR="00477257" w:rsidRPr="00740AB6" w14:paraId="40F341B2"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6530876"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A783AAF"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1701EAC"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55570D2"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9D5F4F1" w14:textId="01A8E216"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22946D" w14:textId="688CB5AA"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19A4C908" w14:textId="792223F4"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61C0EA8E" w14:textId="445579AA" w:rsidR="00CC13D0" w:rsidRPr="00740AB6" w:rsidRDefault="00CC13D0" w:rsidP="00CC13D0">
            <w:pPr>
              <w:pStyle w:val="affff1"/>
            </w:pPr>
            <w:r w:rsidRPr="00740AB6">
              <w:t>Заводские настройки</w:t>
            </w:r>
          </w:p>
        </w:tc>
      </w:tr>
      <w:tr w:rsidR="00477257" w:rsidRPr="00740AB6" w14:paraId="352D08F7"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F2C2A05"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C54F248"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1DFA6A6"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C08F6C3"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0EEF631F" w14:textId="30238F25"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BA4C4B" w14:textId="669F1238"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560D9D48" w14:textId="7F8AD118"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6357AA4C" w14:textId="7862A5D6" w:rsidR="00CC13D0" w:rsidRPr="00740AB6" w:rsidRDefault="00CC13D0" w:rsidP="00CC13D0">
            <w:pPr>
              <w:pStyle w:val="affff1"/>
            </w:pPr>
            <w:r w:rsidRPr="00740AB6">
              <w:t>Заводские настройки</w:t>
            </w:r>
          </w:p>
        </w:tc>
      </w:tr>
      <w:tr w:rsidR="00477257" w:rsidRPr="00740AB6" w14:paraId="51FEC85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BBDC007"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97C8D48"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A44DA9A"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E82F872" w14:textId="77777777" w:rsidR="00CC13D0" w:rsidRPr="00740AB6" w:rsidRDefault="00CC13D0" w:rsidP="00CC13D0">
            <w:pPr>
              <w:pStyle w:val="affff1"/>
            </w:pPr>
            <w:r w:rsidRPr="00740AB6">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61821796" w14:textId="1F972CDF"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nil"/>
              <w:left w:val="nil"/>
              <w:bottom w:val="single" w:sz="4" w:space="0" w:color="auto"/>
              <w:right w:val="single" w:sz="4" w:space="0" w:color="auto"/>
            </w:tcBorders>
            <w:shd w:val="clear" w:color="auto" w:fill="auto"/>
            <w:vAlign w:val="center"/>
            <w:hideMark/>
          </w:tcPr>
          <w:p w14:paraId="56CFBE17" w14:textId="14BACE75"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7ABC6812" w14:textId="5D8F28E8"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28F17413" w14:textId="0CDF8C7F" w:rsidR="00CC13D0" w:rsidRPr="00740AB6" w:rsidRDefault="00CC13D0" w:rsidP="00CC13D0">
            <w:pPr>
              <w:pStyle w:val="affff1"/>
            </w:pPr>
            <w:r w:rsidRPr="00740AB6">
              <w:t>Заводские настройки</w:t>
            </w:r>
          </w:p>
        </w:tc>
      </w:tr>
      <w:tr w:rsidR="00477257" w:rsidRPr="00740AB6" w14:paraId="3F7F7B8A"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6592187"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468030D"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549B661"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7E68AF8" w14:textId="77777777" w:rsidR="00CC13D0" w:rsidRPr="00740AB6" w:rsidRDefault="00CC13D0" w:rsidP="00CC13D0">
            <w:pPr>
              <w:pStyle w:val="affff1"/>
            </w:pPr>
            <w:r w:rsidRPr="00740AB6">
              <w:t>5</w:t>
            </w:r>
          </w:p>
        </w:tc>
        <w:tc>
          <w:tcPr>
            <w:tcW w:w="322" w:type="pct"/>
            <w:gridSpan w:val="2"/>
            <w:tcBorders>
              <w:top w:val="nil"/>
              <w:left w:val="nil"/>
              <w:bottom w:val="single" w:sz="4" w:space="0" w:color="auto"/>
              <w:right w:val="single" w:sz="4" w:space="0" w:color="auto"/>
            </w:tcBorders>
            <w:shd w:val="clear" w:color="auto" w:fill="auto"/>
            <w:vAlign w:val="center"/>
            <w:hideMark/>
          </w:tcPr>
          <w:p w14:paraId="526E1CF1" w14:textId="437F6887"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nil"/>
              <w:left w:val="nil"/>
              <w:bottom w:val="single" w:sz="4" w:space="0" w:color="auto"/>
              <w:right w:val="single" w:sz="4" w:space="0" w:color="auto"/>
            </w:tcBorders>
            <w:shd w:val="clear" w:color="auto" w:fill="auto"/>
            <w:vAlign w:val="center"/>
            <w:hideMark/>
          </w:tcPr>
          <w:p w14:paraId="65592303" w14:textId="079F48E5"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27A125A6" w14:textId="04BC385C"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6C2E18EF" w14:textId="580B6514" w:rsidR="00CC13D0" w:rsidRPr="00740AB6" w:rsidRDefault="00CC13D0" w:rsidP="00CC13D0">
            <w:pPr>
              <w:pStyle w:val="affff1"/>
            </w:pPr>
            <w:r w:rsidRPr="00740AB6">
              <w:t>Заводские настройки</w:t>
            </w:r>
          </w:p>
        </w:tc>
      </w:tr>
      <w:tr w:rsidR="00477257" w:rsidRPr="00740AB6" w14:paraId="056AE0FD"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8B33A92"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EDAB9EC"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81B6622"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E29E032" w14:textId="77777777" w:rsidR="00CC13D0" w:rsidRPr="00740AB6" w:rsidRDefault="00CC13D0" w:rsidP="00CC13D0">
            <w:pPr>
              <w:pStyle w:val="affff1"/>
            </w:pPr>
            <w:r w:rsidRPr="00740AB6">
              <w:t>6</w:t>
            </w:r>
          </w:p>
        </w:tc>
        <w:tc>
          <w:tcPr>
            <w:tcW w:w="322" w:type="pct"/>
            <w:gridSpan w:val="2"/>
            <w:tcBorders>
              <w:top w:val="nil"/>
              <w:left w:val="nil"/>
              <w:bottom w:val="single" w:sz="4" w:space="0" w:color="auto"/>
              <w:right w:val="single" w:sz="4" w:space="0" w:color="auto"/>
            </w:tcBorders>
            <w:shd w:val="clear" w:color="auto" w:fill="auto"/>
            <w:vAlign w:val="center"/>
            <w:hideMark/>
          </w:tcPr>
          <w:p w14:paraId="578AC0B2" w14:textId="30D0D0DE"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nil"/>
              <w:left w:val="nil"/>
              <w:bottom w:val="single" w:sz="4" w:space="0" w:color="auto"/>
              <w:right w:val="single" w:sz="4" w:space="0" w:color="auto"/>
            </w:tcBorders>
            <w:shd w:val="clear" w:color="auto" w:fill="auto"/>
            <w:vAlign w:val="center"/>
            <w:hideMark/>
          </w:tcPr>
          <w:p w14:paraId="010F411D" w14:textId="7FFA6D09"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41419DD9" w14:textId="4535FC70"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0D515D09" w14:textId="110F4657" w:rsidR="00CC13D0" w:rsidRPr="00740AB6" w:rsidRDefault="00CC13D0" w:rsidP="00CC13D0">
            <w:pPr>
              <w:pStyle w:val="affff1"/>
            </w:pPr>
            <w:r w:rsidRPr="00740AB6">
              <w:t>Заводские настройки</w:t>
            </w:r>
          </w:p>
        </w:tc>
      </w:tr>
      <w:tr w:rsidR="00477257" w:rsidRPr="00740AB6" w14:paraId="2F542CED"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045FEA8"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8476E70"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7649ED1"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A2DB9D9" w14:textId="77777777" w:rsidR="00CC13D0" w:rsidRPr="00740AB6" w:rsidRDefault="00CC13D0" w:rsidP="00CC13D0">
            <w:pPr>
              <w:pStyle w:val="affff1"/>
            </w:pPr>
            <w:r w:rsidRPr="00740AB6">
              <w:t>7</w:t>
            </w:r>
          </w:p>
        </w:tc>
        <w:tc>
          <w:tcPr>
            <w:tcW w:w="322" w:type="pct"/>
            <w:gridSpan w:val="2"/>
            <w:tcBorders>
              <w:top w:val="nil"/>
              <w:left w:val="nil"/>
              <w:bottom w:val="single" w:sz="4" w:space="0" w:color="auto"/>
              <w:right w:val="single" w:sz="4" w:space="0" w:color="auto"/>
            </w:tcBorders>
            <w:shd w:val="clear" w:color="auto" w:fill="auto"/>
            <w:vAlign w:val="center"/>
            <w:hideMark/>
          </w:tcPr>
          <w:p w14:paraId="773FB8D5" w14:textId="2B1DD690" w:rsidR="00CC13D0" w:rsidRPr="00740AB6" w:rsidRDefault="00CC13D0" w:rsidP="00CC13D0">
            <w:pPr>
              <w:pStyle w:val="affff1"/>
            </w:pPr>
            <w:proofErr w:type="spellStart"/>
            <w:r w:rsidRPr="00740AB6">
              <w:t>Терморобот</w:t>
            </w:r>
            <w:proofErr w:type="spellEnd"/>
            <w:r w:rsidRPr="00740AB6">
              <w:t xml:space="preserve"> 800</w:t>
            </w:r>
          </w:p>
        </w:tc>
        <w:tc>
          <w:tcPr>
            <w:tcW w:w="611" w:type="pct"/>
            <w:gridSpan w:val="2"/>
            <w:tcBorders>
              <w:top w:val="nil"/>
              <w:left w:val="nil"/>
              <w:bottom w:val="single" w:sz="4" w:space="0" w:color="auto"/>
              <w:right w:val="single" w:sz="4" w:space="0" w:color="auto"/>
            </w:tcBorders>
            <w:shd w:val="clear" w:color="auto" w:fill="auto"/>
            <w:vAlign w:val="center"/>
            <w:hideMark/>
          </w:tcPr>
          <w:p w14:paraId="62A2BF02" w14:textId="19BEDA9C"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hideMark/>
          </w:tcPr>
          <w:p w14:paraId="1886A4D8" w14:textId="49D53F1B"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006EA247" w14:textId="5991CCFC" w:rsidR="00CC13D0" w:rsidRPr="00740AB6" w:rsidRDefault="00CC13D0" w:rsidP="00CC13D0">
            <w:pPr>
              <w:pStyle w:val="affff1"/>
            </w:pPr>
            <w:r w:rsidRPr="00740AB6">
              <w:t>Заводские настройки</w:t>
            </w:r>
          </w:p>
        </w:tc>
      </w:tr>
      <w:tr w:rsidR="00477257" w:rsidRPr="00740AB6" w14:paraId="15D69792"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B4C3D3D" w14:textId="77777777" w:rsidR="00CC13D0" w:rsidRPr="00740AB6" w:rsidRDefault="00CC13D0" w:rsidP="00CC13D0">
            <w:pPr>
              <w:pStyle w:val="affff1"/>
            </w:pPr>
            <w:r w:rsidRPr="00740AB6">
              <w:t>19</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46D63AE4" w14:textId="77777777" w:rsidR="00CC13D0" w:rsidRPr="00740AB6" w:rsidRDefault="00CC13D0" w:rsidP="00CC13D0">
            <w:pPr>
              <w:pStyle w:val="affff1"/>
              <w:rPr>
                <w:b/>
              </w:rPr>
            </w:pPr>
            <w:r w:rsidRPr="00740AB6">
              <w:rPr>
                <w:b/>
              </w:rPr>
              <w:t>Котельная с. Садовое</w:t>
            </w:r>
          </w:p>
        </w:tc>
        <w:tc>
          <w:tcPr>
            <w:tcW w:w="758" w:type="pct"/>
            <w:tcBorders>
              <w:top w:val="nil"/>
              <w:left w:val="nil"/>
              <w:bottom w:val="single" w:sz="4" w:space="0" w:color="auto"/>
              <w:right w:val="single" w:sz="4" w:space="0" w:color="auto"/>
            </w:tcBorders>
            <w:shd w:val="clear" w:color="000000" w:fill="D9D9D9"/>
            <w:vAlign w:val="center"/>
            <w:hideMark/>
          </w:tcPr>
          <w:p w14:paraId="239E2A60" w14:textId="77777777" w:rsidR="00CC13D0" w:rsidRPr="00740AB6" w:rsidRDefault="00CC13D0" w:rsidP="00CC13D0">
            <w:pPr>
              <w:pStyle w:val="affff1"/>
            </w:pPr>
            <w:r w:rsidRPr="00740AB6">
              <w:t>с. Садовое</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05CC6DC9"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0E9C6162"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2050AA45"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51A0DF59"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23A541B6" w14:textId="77777777" w:rsidR="00CC13D0" w:rsidRPr="00740AB6" w:rsidRDefault="00CC13D0" w:rsidP="00CC13D0">
            <w:pPr>
              <w:pStyle w:val="affff1"/>
            </w:pPr>
            <w:r w:rsidRPr="00740AB6">
              <w:t> </w:t>
            </w:r>
          </w:p>
        </w:tc>
      </w:tr>
      <w:tr w:rsidR="00477257" w:rsidRPr="00740AB6" w14:paraId="0AD0EA16"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4817535"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57A62CC"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532CFF34"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0475898"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C1E6582" w14:textId="07165BFE" w:rsidR="00CC13D0" w:rsidRPr="00740AB6" w:rsidRDefault="00CC13D0" w:rsidP="00CC13D0">
            <w:pPr>
              <w:pStyle w:val="affff1"/>
            </w:pPr>
            <w:proofErr w:type="spellStart"/>
            <w:r w:rsidRPr="00740AB6">
              <w:t>Терморобот</w:t>
            </w:r>
            <w:proofErr w:type="spellEnd"/>
            <w:r w:rsidRPr="00740AB6">
              <w:t xml:space="preserve">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28FF19" w14:textId="7B576C48" w:rsidR="00CC13D0" w:rsidRPr="00740AB6" w:rsidRDefault="00CC13D0" w:rsidP="00CC13D0">
            <w:pPr>
              <w:pStyle w:val="affff1"/>
            </w:pPr>
            <w:r w:rsidRPr="00740AB6">
              <w:t>2017</w:t>
            </w:r>
          </w:p>
        </w:tc>
        <w:tc>
          <w:tcPr>
            <w:tcW w:w="776" w:type="pct"/>
            <w:tcBorders>
              <w:top w:val="nil"/>
              <w:left w:val="nil"/>
              <w:bottom w:val="single" w:sz="4" w:space="0" w:color="auto"/>
              <w:right w:val="single" w:sz="4" w:space="0" w:color="auto"/>
            </w:tcBorders>
            <w:shd w:val="clear" w:color="auto" w:fill="auto"/>
            <w:noWrap/>
            <w:vAlign w:val="center"/>
            <w:hideMark/>
          </w:tcPr>
          <w:p w14:paraId="50CF4643" w14:textId="63E206F5"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3AC74C8F" w14:textId="1DD7A61B" w:rsidR="00CC13D0" w:rsidRPr="00740AB6" w:rsidRDefault="00CC13D0" w:rsidP="00CC13D0">
            <w:pPr>
              <w:pStyle w:val="affff1"/>
            </w:pPr>
            <w:r w:rsidRPr="00740AB6">
              <w:t>Заводские настройки</w:t>
            </w:r>
          </w:p>
        </w:tc>
      </w:tr>
      <w:tr w:rsidR="00477257" w:rsidRPr="00740AB6" w14:paraId="634336A6"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BB10332"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0D4474B"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ABFCF95"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B8B379B"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6E12328" w14:textId="6E434EB3" w:rsidR="00CC13D0" w:rsidRPr="00740AB6" w:rsidRDefault="00CC13D0" w:rsidP="00CC13D0">
            <w:pPr>
              <w:pStyle w:val="affff1"/>
            </w:pPr>
            <w:proofErr w:type="spellStart"/>
            <w:r w:rsidRPr="00740AB6">
              <w:t>Терморобот</w:t>
            </w:r>
            <w:proofErr w:type="spellEnd"/>
            <w:r w:rsidRPr="00740AB6">
              <w:t xml:space="preserve">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0E7419" w14:textId="57870B98" w:rsidR="00CC13D0" w:rsidRPr="00740AB6" w:rsidRDefault="00CC13D0" w:rsidP="00CC13D0">
            <w:pPr>
              <w:pStyle w:val="affff1"/>
            </w:pPr>
            <w:r w:rsidRPr="00740AB6">
              <w:t>2017</w:t>
            </w:r>
          </w:p>
        </w:tc>
        <w:tc>
          <w:tcPr>
            <w:tcW w:w="776" w:type="pct"/>
            <w:tcBorders>
              <w:top w:val="nil"/>
              <w:left w:val="nil"/>
              <w:bottom w:val="single" w:sz="4" w:space="0" w:color="auto"/>
              <w:right w:val="single" w:sz="4" w:space="0" w:color="auto"/>
            </w:tcBorders>
            <w:shd w:val="clear" w:color="auto" w:fill="auto"/>
            <w:noWrap/>
            <w:vAlign w:val="center"/>
            <w:hideMark/>
          </w:tcPr>
          <w:p w14:paraId="1388B043" w14:textId="72D4A0E1"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7DDEB142" w14:textId="6C28D885" w:rsidR="00CC13D0" w:rsidRPr="00740AB6" w:rsidRDefault="00CC13D0" w:rsidP="00CC13D0">
            <w:pPr>
              <w:pStyle w:val="affff1"/>
            </w:pPr>
            <w:r w:rsidRPr="00740AB6">
              <w:t>Заводские настройки</w:t>
            </w:r>
          </w:p>
        </w:tc>
      </w:tr>
      <w:tr w:rsidR="00477257" w:rsidRPr="00740AB6" w14:paraId="0247F6D9"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49459F2"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A4B5202"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696004C"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3966131"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5B1B58C2" w14:textId="14E0AEE6" w:rsidR="00CC13D0" w:rsidRPr="00740AB6" w:rsidRDefault="00CC13D0" w:rsidP="00CC13D0">
            <w:pPr>
              <w:pStyle w:val="affff1"/>
            </w:pPr>
            <w:proofErr w:type="spellStart"/>
            <w:r w:rsidRPr="00740AB6">
              <w:t>Терморобот</w:t>
            </w:r>
            <w:proofErr w:type="spellEnd"/>
            <w:r w:rsidRPr="00740AB6">
              <w:t xml:space="preserve">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290103" w14:textId="10F5D2A7" w:rsidR="00CC13D0" w:rsidRPr="00740AB6" w:rsidRDefault="00CC13D0" w:rsidP="00CC13D0">
            <w:pPr>
              <w:pStyle w:val="affff1"/>
            </w:pPr>
            <w:r w:rsidRPr="00740AB6">
              <w:t>2017</w:t>
            </w:r>
          </w:p>
        </w:tc>
        <w:tc>
          <w:tcPr>
            <w:tcW w:w="776" w:type="pct"/>
            <w:tcBorders>
              <w:top w:val="nil"/>
              <w:left w:val="nil"/>
              <w:bottom w:val="single" w:sz="4" w:space="0" w:color="auto"/>
              <w:right w:val="single" w:sz="4" w:space="0" w:color="auto"/>
            </w:tcBorders>
            <w:shd w:val="clear" w:color="auto" w:fill="auto"/>
            <w:noWrap/>
            <w:vAlign w:val="center"/>
            <w:hideMark/>
          </w:tcPr>
          <w:p w14:paraId="1718B792" w14:textId="419F0A96"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2A470999" w14:textId="1E00B186" w:rsidR="00CC13D0" w:rsidRPr="00740AB6" w:rsidRDefault="00CC13D0" w:rsidP="00CC13D0">
            <w:pPr>
              <w:pStyle w:val="affff1"/>
            </w:pPr>
            <w:r w:rsidRPr="00740AB6">
              <w:t>Заводские настройки</w:t>
            </w:r>
          </w:p>
        </w:tc>
      </w:tr>
      <w:tr w:rsidR="00477257" w:rsidRPr="00740AB6" w14:paraId="3E393C1D"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DD58228"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2EEE92A"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273B651"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C2614E5" w14:textId="77777777" w:rsidR="00CC13D0" w:rsidRPr="00740AB6" w:rsidRDefault="00CC13D0" w:rsidP="00CC13D0">
            <w:pPr>
              <w:pStyle w:val="affff1"/>
            </w:pPr>
            <w:r w:rsidRPr="00740AB6">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0BFC7C5F" w14:textId="76F9EDA3" w:rsidR="00CC13D0" w:rsidRPr="00740AB6" w:rsidRDefault="00CC13D0" w:rsidP="00CC13D0">
            <w:pPr>
              <w:pStyle w:val="affff1"/>
            </w:pPr>
            <w:proofErr w:type="spellStart"/>
            <w:r w:rsidRPr="00740AB6">
              <w:t>Терморобот</w:t>
            </w:r>
            <w:proofErr w:type="spellEnd"/>
            <w:r w:rsidRPr="00740AB6">
              <w:t xml:space="preserve">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3C00A1" w14:textId="43EA0D24" w:rsidR="00CC13D0" w:rsidRPr="00740AB6" w:rsidRDefault="00CC13D0" w:rsidP="00CC13D0">
            <w:pPr>
              <w:pStyle w:val="affff1"/>
            </w:pPr>
            <w:r w:rsidRPr="00740AB6">
              <w:t>2017</w:t>
            </w:r>
          </w:p>
        </w:tc>
        <w:tc>
          <w:tcPr>
            <w:tcW w:w="776" w:type="pct"/>
            <w:tcBorders>
              <w:top w:val="nil"/>
              <w:left w:val="nil"/>
              <w:bottom w:val="single" w:sz="4" w:space="0" w:color="auto"/>
              <w:right w:val="single" w:sz="4" w:space="0" w:color="auto"/>
            </w:tcBorders>
            <w:shd w:val="clear" w:color="auto" w:fill="auto"/>
            <w:noWrap/>
            <w:vAlign w:val="center"/>
            <w:hideMark/>
          </w:tcPr>
          <w:p w14:paraId="48F12290" w14:textId="050706E8"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hideMark/>
          </w:tcPr>
          <w:p w14:paraId="65C7D4BD" w14:textId="23AD6D85" w:rsidR="00CC13D0" w:rsidRPr="00740AB6" w:rsidRDefault="00CC13D0" w:rsidP="00CC13D0">
            <w:pPr>
              <w:pStyle w:val="affff1"/>
            </w:pPr>
            <w:r w:rsidRPr="00740AB6">
              <w:t>Заводские настройки</w:t>
            </w:r>
          </w:p>
        </w:tc>
      </w:tr>
      <w:tr w:rsidR="00477257" w:rsidRPr="00740AB6" w14:paraId="13E454FA"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217EFD55" w14:textId="77777777" w:rsidR="00CC13D0" w:rsidRPr="00740AB6" w:rsidRDefault="00CC13D0" w:rsidP="00CC13D0">
            <w:pPr>
              <w:pStyle w:val="affff1"/>
            </w:pPr>
            <w:r w:rsidRPr="00740AB6">
              <w:t>20</w:t>
            </w:r>
          </w:p>
        </w:tc>
        <w:tc>
          <w:tcPr>
            <w:tcW w:w="1038" w:type="pct"/>
            <w:gridSpan w:val="2"/>
            <w:tcBorders>
              <w:top w:val="nil"/>
              <w:left w:val="nil"/>
              <w:bottom w:val="single" w:sz="4" w:space="0" w:color="auto"/>
              <w:right w:val="single" w:sz="4" w:space="0" w:color="auto"/>
            </w:tcBorders>
            <w:shd w:val="clear" w:color="auto" w:fill="D9D9D9" w:themeFill="background1" w:themeFillShade="D9"/>
            <w:vAlign w:val="center"/>
          </w:tcPr>
          <w:p w14:paraId="1FC961F9" w14:textId="77777777" w:rsidR="00CC13D0" w:rsidRPr="00740AB6" w:rsidRDefault="00CC13D0" w:rsidP="00CC13D0">
            <w:pPr>
              <w:pStyle w:val="affff1"/>
              <w:rPr>
                <w:b/>
              </w:rPr>
            </w:pPr>
            <w:r w:rsidRPr="00740AB6">
              <w:rPr>
                <w:b/>
              </w:rPr>
              <w:t xml:space="preserve">Котельная 433 </w:t>
            </w:r>
            <w:proofErr w:type="spellStart"/>
            <w:r w:rsidRPr="00740AB6">
              <w:rPr>
                <w:b/>
              </w:rPr>
              <w:t>кватала</w:t>
            </w:r>
            <w:proofErr w:type="spellEnd"/>
          </w:p>
        </w:tc>
        <w:tc>
          <w:tcPr>
            <w:tcW w:w="758" w:type="pct"/>
            <w:tcBorders>
              <w:top w:val="nil"/>
              <w:left w:val="nil"/>
              <w:bottom w:val="single" w:sz="4" w:space="0" w:color="auto"/>
              <w:right w:val="single" w:sz="4" w:space="0" w:color="auto"/>
            </w:tcBorders>
            <w:shd w:val="clear" w:color="auto" w:fill="D9D9D9" w:themeFill="background1" w:themeFillShade="D9"/>
            <w:vAlign w:val="center"/>
          </w:tcPr>
          <w:p w14:paraId="0BC05ADD" w14:textId="77777777" w:rsidR="00CC13D0" w:rsidRPr="00740AB6" w:rsidRDefault="00CC13D0" w:rsidP="00CC13D0">
            <w:pPr>
              <w:pStyle w:val="affff1"/>
            </w:pPr>
            <w:r w:rsidRPr="00740AB6">
              <w:t>Ул. Зеленая</w:t>
            </w:r>
          </w:p>
        </w:tc>
        <w:tc>
          <w:tcPr>
            <w:tcW w:w="396" w:type="pct"/>
            <w:gridSpan w:val="3"/>
            <w:tcBorders>
              <w:top w:val="nil"/>
              <w:left w:val="nil"/>
              <w:bottom w:val="single" w:sz="4" w:space="0" w:color="auto"/>
              <w:right w:val="single" w:sz="4" w:space="0" w:color="auto"/>
            </w:tcBorders>
            <w:shd w:val="clear" w:color="auto" w:fill="D9D9D9" w:themeFill="background1" w:themeFillShade="D9"/>
            <w:vAlign w:val="center"/>
          </w:tcPr>
          <w:p w14:paraId="6D6A75BF" w14:textId="77777777" w:rsidR="00CC13D0" w:rsidRPr="00740AB6" w:rsidRDefault="00CC13D0" w:rsidP="00CC13D0">
            <w:pPr>
              <w:pStyle w:val="affff1"/>
            </w:pPr>
          </w:p>
        </w:tc>
        <w:tc>
          <w:tcPr>
            <w:tcW w:w="322" w:type="pct"/>
            <w:gridSpan w:val="2"/>
            <w:tcBorders>
              <w:top w:val="nil"/>
              <w:left w:val="nil"/>
              <w:bottom w:val="single" w:sz="4" w:space="0" w:color="auto"/>
              <w:right w:val="single" w:sz="4" w:space="0" w:color="auto"/>
            </w:tcBorders>
            <w:shd w:val="clear" w:color="auto" w:fill="D9D9D9" w:themeFill="background1" w:themeFillShade="D9"/>
          </w:tcPr>
          <w:p w14:paraId="283419B3" w14:textId="77777777" w:rsidR="00CC13D0" w:rsidRPr="00740AB6" w:rsidRDefault="00CC13D0" w:rsidP="00CC13D0">
            <w:pPr>
              <w:pStyle w:val="affff1"/>
            </w:pPr>
          </w:p>
        </w:tc>
        <w:tc>
          <w:tcPr>
            <w:tcW w:w="61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CA9E7F" w14:textId="77777777" w:rsidR="00CC13D0" w:rsidRPr="00740AB6" w:rsidRDefault="00CC13D0" w:rsidP="00CC13D0">
            <w:pPr>
              <w:pStyle w:val="affff1"/>
            </w:pPr>
          </w:p>
        </w:tc>
        <w:tc>
          <w:tcPr>
            <w:tcW w:w="776" w:type="pct"/>
            <w:tcBorders>
              <w:top w:val="nil"/>
              <w:left w:val="nil"/>
              <w:bottom w:val="single" w:sz="4" w:space="0" w:color="auto"/>
              <w:right w:val="single" w:sz="4" w:space="0" w:color="auto"/>
            </w:tcBorders>
            <w:shd w:val="clear" w:color="auto" w:fill="D9D9D9" w:themeFill="background1" w:themeFillShade="D9"/>
            <w:noWrap/>
            <w:vAlign w:val="center"/>
          </w:tcPr>
          <w:p w14:paraId="052F705E"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D9D9D9" w:themeFill="background1" w:themeFillShade="D9"/>
            <w:vAlign w:val="center"/>
          </w:tcPr>
          <w:p w14:paraId="07F66DF0" w14:textId="77777777" w:rsidR="00CC13D0" w:rsidRPr="00740AB6" w:rsidRDefault="00CC13D0" w:rsidP="00CC13D0">
            <w:pPr>
              <w:pStyle w:val="affff1"/>
            </w:pPr>
          </w:p>
        </w:tc>
      </w:tr>
      <w:tr w:rsidR="00477257" w:rsidRPr="00740AB6" w14:paraId="49E3D081"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399CA48E"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4961BC18"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4579BCC2"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6A4B48B9"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tcPr>
          <w:p w14:paraId="6531D0C6" w14:textId="77777777" w:rsidR="00CC13D0" w:rsidRPr="00740AB6" w:rsidRDefault="00CC13D0" w:rsidP="00CC13D0">
            <w:pPr>
              <w:pStyle w:val="affff1"/>
            </w:pPr>
            <w:r w:rsidRPr="00740AB6">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32787" w14:textId="77777777" w:rsidR="00CC13D0" w:rsidRPr="00740AB6" w:rsidRDefault="00CC13D0" w:rsidP="00CC13D0">
            <w:pPr>
              <w:pStyle w:val="affff1"/>
            </w:pPr>
            <w:r w:rsidRPr="00740AB6">
              <w:t>2015</w:t>
            </w:r>
          </w:p>
        </w:tc>
        <w:tc>
          <w:tcPr>
            <w:tcW w:w="776" w:type="pct"/>
            <w:tcBorders>
              <w:top w:val="nil"/>
              <w:left w:val="nil"/>
              <w:bottom w:val="single" w:sz="4" w:space="0" w:color="auto"/>
              <w:right w:val="single" w:sz="4" w:space="0" w:color="auto"/>
            </w:tcBorders>
            <w:shd w:val="clear" w:color="auto" w:fill="auto"/>
            <w:noWrap/>
            <w:vAlign w:val="center"/>
          </w:tcPr>
          <w:p w14:paraId="36B03997"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tcPr>
          <w:p w14:paraId="219E1DA4" w14:textId="77777777" w:rsidR="00CC13D0" w:rsidRPr="00740AB6" w:rsidRDefault="00CC13D0" w:rsidP="00CC13D0">
            <w:pPr>
              <w:pStyle w:val="affff1"/>
            </w:pPr>
          </w:p>
        </w:tc>
      </w:tr>
      <w:tr w:rsidR="00477257" w:rsidRPr="00740AB6" w14:paraId="7CC4DDB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43C2B9FB"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2065B936"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797F1D16"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1C8BD858"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tcPr>
          <w:p w14:paraId="3BF76B7B" w14:textId="77777777" w:rsidR="00CC13D0" w:rsidRPr="00740AB6" w:rsidRDefault="00CC13D0" w:rsidP="00CC13D0">
            <w:pPr>
              <w:pStyle w:val="affff1"/>
            </w:pPr>
            <w:r w:rsidRPr="00740AB6">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31A6A" w14:textId="77777777" w:rsidR="00CC13D0" w:rsidRPr="00740AB6" w:rsidRDefault="00CC13D0" w:rsidP="00CC13D0">
            <w:pPr>
              <w:pStyle w:val="affff1"/>
            </w:pPr>
            <w:r w:rsidRPr="00740AB6">
              <w:t>2015</w:t>
            </w:r>
          </w:p>
        </w:tc>
        <w:tc>
          <w:tcPr>
            <w:tcW w:w="776" w:type="pct"/>
            <w:tcBorders>
              <w:top w:val="nil"/>
              <w:left w:val="nil"/>
              <w:bottom w:val="single" w:sz="4" w:space="0" w:color="auto"/>
              <w:right w:val="single" w:sz="4" w:space="0" w:color="auto"/>
            </w:tcBorders>
            <w:shd w:val="clear" w:color="auto" w:fill="auto"/>
            <w:noWrap/>
            <w:vAlign w:val="center"/>
          </w:tcPr>
          <w:p w14:paraId="2C7907FC"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tcPr>
          <w:p w14:paraId="3A342038" w14:textId="77777777" w:rsidR="00CC13D0" w:rsidRPr="00740AB6" w:rsidRDefault="00CC13D0" w:rsidP="00CC13D0">
            <w:pPr>
              <w:pStyle w:val="affff1"/>
            </w:pPr>
          </w:p>
        </w:tc>
      </w:tr>
      <w:tr w:rsidR="00477257" w:rsidRPr="00740AB6" w14:paraId="4D48EEC6"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277B4386"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3EDA376F"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548D694D"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500D8FDB"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tcPr>
          <w:p w14:paraId="33549914" w14:textId="77777777" w:rsidR="00CC13D0" w:rsidRPr="00740AB6" w:rsidRDefault="00CC13D0" w:rsidP="00CC13D0">
            <w:pPr>
              <w:pStyle w:val="affff1"/>
            </w:pPr>
            <w:r w:rsidRPr="00740AB6">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169E8" w14:textId="77777777" w:rsidR="00CC13D0" w:rsidRPr="00740AB6" w:rsidRDefault="00CC13D0" w:rsidP="00CC13D0">
            <w:pPr>
              <w:pStyle w:val="affff1"/>
            </w:pPr>
            <w:r w:rsidRPr="00740AB6">
              <w:t>2015</w:t>
            </w:r>
          </w:p>
        </w:tc>
        <w:tc>
          <w:tcPr>
            <w:tcW w:w="776" w:type="pct"/>
            <w:tcBorders>
              <w:top w:val="nil"/>
              <w:left w:val="nil"/>
              <w:bottom w:val="single" w:sz="4" w:space="0" w:color="auto"/>
              <w:right w:val="single" w:sz="4" w:space="0" w:color="auto"/>
            </w:tcBorders>
            <w:shd w:val="clear" w:color="auto" w:fill="auto"/>
            <w:noWrap/>
            <w:vAlign w:val="center"/>
          </w:tcPr>
          <w:p w14:paraId="32C8DAB9"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tcPr>
          <w:p w14:paraId="5E7BC532" w14:textId="77777777" w:rsidR="00CC13D0" w:rsidRPr="00740AB6" w:rsidRDefault="00CC13D0" w:rsidP="00CC13D0">
            <w:pPr>
              <w:pStyle w:val="affff1"/>
            </w:pPr>
          </w:p>
        </w:tc>
      </w:tr>
      <w:tr w:rsidR="00477257" w:rsidRPr="00740AB6" w14:paraId="4D9A6F0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01FCF315"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6006153D"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6469B03C"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459ACDEE" w14:textId="77777777" w:rsidR="00CC13D0" w:rsidRPr="00740AB6" w:rsidRDefault="00CC13D0" w:rsidP="00CC13D0">
            <w:pPr>
              <w:pStyle w:val="affff1"/>
            </w:pPr>
            <w:r w:rsidRPr="00740AB6">
              <w:t>4</w:t>
            </w:r>
          </w:p>
        </w:tc>
        <w:tc>
          <w:tcPr>
            <w:tcW w:w="322" w:type="pct"/>
            <w:gridSpan w:val="2"/>
            <w:tcBorders>
              <w:top w:val="nil"/>
              <w:left w:val="nil"/>
              <w:bottom w:val="single" w:sz="4" w:space="0" w:color="auto"/>
              <w:right w:val="single" w:sz="4" w:space="0" w:color="auto"/>
            </w:tcBorders>
          </w:tcPr>
          <w:p w14:paraId="5EDAFF06" w14:textId="77777777" w:rsidR="00CC13D0" w:rsidRPr="00740AB6" w:rsidRDefault="00CC13D0" w:rsidP="00CC13D0">
            <w:pPr>
              <w:pStyle w:val="affff1"/>
            </w:pPr>
            <w:r w:rsidRPr="00740AB6">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661AC" w14:textId="77777777" w:rsidR="00CC13D0" w:rsidRPr="00740AB6" w:rsidRDefault="00CC13D0" w:rsidP="00CC13D0">
            <w:pPr>
              <w:pStyle w:val="affff1"/>
            </w:pPr>
            <w:r w:rsidRPr="00740AB6">
              <w:t>2015</w:t>
            </w:r>
          </w:p>
        </w:tc>
        <w:tc>
          <w:tcPr>
            <w:tcW w:w="776" w:type="pct"/>
            <w:tcBorders>
              <w:top w:val="nil"/>
              <w:left w:val="nil"/>
              <w:bottom w:val="single" w:sz="4" w:space="0" w:color="auto"/>
              <w:right w:val="single" w:sz="4" w:space="0" w:color="auto"/>
            </w:tcBorders>
            <w:shd w:val="clear" w:color="auto" w:fill="auto"/>
            <w:noWrap/>
            <w:vAlign w:val="center"/>
          </w:tcPr>
          <w:p w14:paraId="628DCAD0"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tcPr>
          <w:p w14:paraId="74AA8AC4" w14:textId="77777777" w:rsidR="00CC13D0" w:rsidRPr="00740AB6" w:rsidRDefault="00CC13D0" w:rsidP="00CC13D0">
            <w:pPr>
              <w:pStyle w:val="affff1"/>
            </w:pPr>
          </w:p>
        </w:tc>
      </w:tr>
      <w:tr w:rsidR="00477257" w:rsidRPr="00740AB6" w14:paraId="7788AFC7"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38A3044A"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60E8580F"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4C8714BC"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75334F9A" w14:textId="77777777" w:rsidR="00CC13D0" w:rsidRPr="00740AB6" w:rsidRDefault="00CC13D0" w:rsidP="00CC13D0">
            <w:pPr>
              <w:pStyle w:val="affff1"/>
            </w:pPr>
            <w:r w:rsidRPr="00740AB6">
              <w:t>5</w:t>
            </w:r>
          </w:p>
        </w:tc>
        <w:tc>
          <w:tcPr>
            <w:tcW w:w="322" w:type="pct"/>
            <w:gridSpan w:val="2"/>
            <w:tcBorders>
              <w:top w:val="nil"/>
              <w:left w:val="nil"/>
              <w:bottom w:val="single" w:sz="4" w:space="0" w:color="auto"/>
              <w:right w:val="single" w:sz="4" w:space="0" w:color="auto"/>
            </w:tcBorders>
          </w:tcPr>
          <w:p w14:paraId="4C81C8F2" w14:textId="77777777" w:rsidR="00CC13D0" w:rsidRPr="00740AB6" w:rsidRDefault="00CC13D0" w:rsidP="00CC13D0">
            <w:pPr>
              <w:pStyle w:val="affff1"/>
            </w:pPr>
            <w:r w:rsidRPr="00740AB6">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06CB73" w14:textId="77777777" w:rsidR="00CC13D0" w:rsidRPr="00740AB6" w:rsidRDefault="00CC13D0" w:rsidP="00CC13D0">
            <w:pPr>
              <w:pStyle w:val="affff1"/>
            </w:pPr>
            <w:r w:rsidRPr="00740AB6">
              <w:t>2015</w:t>
            </w:r>
          </w:p>
        </w:tc>
        <w:tc>
          <w:tcPr>
            <w:tcW w:w="776" w:type="pct"/>
            <w:tcBorders>
              <w:top w:val="nil"/>
              <w:left w:val="nil"/>
              <w:bottom w:val="single" w:sz="4" w:space="0" w:color="auto"/>
              <w:right w:val="single" w:sz="4" w:space="0" w:color="auto"/>
            </w:tcBorders>
            <w:shd w:val="clear" w:color="auto" w:fill="auto"/>
            <w:noWrap/>
            <w:vAlign w:val="center"/>
          </w:tcPr>
          <w:p w14:paraId="61B7C4F4"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tcPr>
          <w:p w14:paraId="620BBE19" w14:textId="77777777" w:rsidR="00CC13D0" w:rsidRPr="00740AB6" w:rsidRDefault="00CC13D0" w:rsidP="00CC13D0">
            <w:pPr>
              <w:pStyle w:val="affff1"/>
            </w:pPr>
          </w:p>
        </w:tc>
      </w:tr>
      <w:tr w:rsidR="00477257" w:rsidRPr="00740AB6" w14:paraId="78D8DBB0"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51CC584F" w14:textId="77777777" w:rsidR="00CC13D0" w:rsidRPr="00740AB6" w:rsidRDefault="00CC13D0" w:rsidP="00CC13D0">
            <w:pPr>
              <w:pStyle w:val="affff1"/>
            </w:pPr>
            <w:r w:rsidRPr="00740AB6">
              <w:t>21</w:t>
            </w:r>
          </w:p>
        </w:tc>
        <w:tc>
          <w:tcPr>
            <w:tcW w:w="1038" w:type="pct"/>
            <w:gridSpan w:val="2"/>
            <w:tcBorders>
              <w:top w:val="nil"/>
              <w:left w:val="nil"/>
              <w:bottom w:val="single" w:sz="4" w:space="0" w:color="auto"/>
              <w:right w:val="single" w:sz="4" w:space="0" w:color="auto"/>
            </w:tcBorders>
            <w:shd w:val="clear" w:color="auto" w:fill="D9D9D9" w:themeFill="background1" w:themeFillShade="D9"/>
            <w:vAlign w:val="center"/>
          </w:tcPr>
          <w:p w14:paraId="2764A1A6" w14:textId="77777777" w:rsidR="00CC13D0" w:rsidRPr="00740AB6" w:rsidRDefault="00CC13D0" w:rsidP="00CC13D0">
            <w:pPr>
              <w:pStyle w:val="affff1"/>
              <w:rPr>
                <w:b/>
              </w:rPr>
            </w:pPr>
            <w:r w:rsidRPr="00740AB6">
              <w:rPr>
                <w:b/>
              </w:rPr>
              <w:t>Котельная «Очистные сооружения канализации»</w:t>
            </w:r>
          </w:p>
        </w:tc>
        <w:tc>
          <w:tcPr>
            <w:tcW w:w="758" w:type="pct"/>
            <w:tcBorders>
              <w:top w:val="nil"/>
              <w:left w:val="nil"/>
              <w:bottom w:val="single" w:sz="4" w:space="0" w:color="auto"/>
              <w:right w:val="single" w:sz="4" w:space="0" w:color="auto"/>
            </w:tcBorders>
            <w:shd w:val="clear" w:color="auto" w:fill="D9D9D9" w:themeFill="background1" w:themeFillShade="D9"/>
            <w:vAlign w:val="center"/>
          </w:tcPr>
          <w:p w14:paraId="5A9A13B4" w14:textId="77777777" w:rsidR="00CC13D0" w:rsidRPr="00740AB6" w:rsidRDefault="00CC13D0" w:rsidP="00CC13D0">
            <w:pPr>
              <w:pStyle w:val="affff1"/>
            </w:pPr>
            <w:r w:rsidRPr="00740AB6">
              <w:t>Квартал 258</w:t>
            </w:r>
          </w:p>
        </w:tc>
        <w:tc>
          <w:tcPr>
            <w:tcW w:w="396" w:type="pct"/>
            <w:gridSpan w:val="3"/>
            <w:tcBorders>
              <w:top w:val="nil"/>
              <w:left w:val="nil"/>
              <w:bottom w:val="single" w:sz="4" w:space="0" w:color="auto"/>
              <w:right w:val="single" w:sz="4" w:space="0" w:color="auto"/>
            </w:tcBorders>
            <w:shd w:val="clear" w:color="auto" w:fill="D9D9D9" w:themeFill="background1" w:themeFillShade="D9"/>
            <w:vAlign w:val="center"/>
          </w:tcPr>
          <w:p w14:paraId="63F2B548" w14:textId="77777777" w:rsidR="00CC13D0" w:rsidRPr="00740AB6" w:rsidRDefault="00CC13D0" w:rsidP="00CC13D0">
            <w:pPr>
              <w:pStyle w:val="affff1"/>
            </w:pPr>
          </w:p>
        </w:tc>
        <w:tc>
          <w:tcPr>
            <w:tcW w:w="322" w:type="pct"/>
            <w:gridSpan w:val="2"/>
            <w:tcBorders>
              <w:top w:val="nil"/>
              <w:left w:val="nil"/>
              <w:bottom w:val="single" w:sz="4" w:space="0" w:color="auto"/>
              <w:right w:val="single" w:sz="4" w:space="0" w:color="auto"/>
            </w:tcBorders>
            <w:shd w:val="clear" w:color="auto" w:fill="D9D9D9" w:themeFill="background1" w:themeFillShade="D9"/>
          </w:tcPr>
          <w:p w14:paraId="712183A3" w14:textId="77777777" w:rsidR="00CC13D0" w:rsidRPr="00740AB6" w:rsidRDefault="00CC13D0" w:rsidP="00CC13D0">
            <w:pPr>
              <w:pStyle w:val="affff1"/>
            </w:pPr>
          </w:p>
        </w:tc>
        <w:tc>
          <w:tcPr>
            <w:tcW w:w="61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C4076A" w14:textId="77777777" w:rsidR="00CC13D0" w:rsidRPr="00740AB6" w:rsidRDefault="00CC13D0" w:rsidP="00CC13D0">
            <w:pPr>
              <w:pStyle w:val="affff1"/>
            </w:pPr>
          </w:p>
        </w:tc>
        <w:tc>
          <w:tcPr>
            <w:tcW w:w="776" w:type="pct"/>
            <w:tcBorders>
              <w:top w:val="nil"/>
              <w:left w:val="nil"/>
              <w:bottom w:val="single" w:sz="4" w:space="0" w:color="auto"/>
              <w:right w:val="single" w:sz="4" w:space="0" w:color="auto"/>
            </w:tcBorders>
            <w:shd w:val="clear" w:color="auto" w:fill="D9D9D9" w:themeFill="background1" w:themeFillShade="D9"/>
            <w:noWrap/>
            <w:vAlign w:val="center"/>
          </w:tcPr>
          <w:p w14:paraId="545D4972"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D9D9D9" w:themeFill="background1" w:themeFillShade="D9"/>
            <w:vAlign w:val="center"/>
          </w:tcPr>
          <w:p w14:paraId="19D76F63" w14:textId="77777777" w:rsidR="00CC13D0" w:rsidRPr="00740AB6" w:rsidRDefault="00CC13D0" w:rsidP="00CC13D0">
            <w:pPr>
              <w:pStyle w:val="affff1"/>
            </w:pPr>
          </w:p>
        </w:tc>
      </w:tr>
      <w:tr w:rsidR="00477257" w:rsidRPr="00740AB6" w14:paraId="098DCA58"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3270EE04"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3167EBB1"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7AC9AFC7"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26695443"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tcPr>
          <w:p w14:paraId="31D268A1" w14:textId="3A039DE4" w:rsidR="00CC13D0" w:rsidRPr="00740AB6" w:rsidRDefault="00CC13D0" w:rsidP="00CC13D0">
            <w:pPr>
              <w:pStyle w:val="affff1"/>
            </w:pPr>
            <w:proofErr w:type="spellStart"/>
            <w:r w:rsidRPr="00740AB6">
              <w:t>Терморобот</w:t>
            </w:r>
            <w:proofErr w:type="spellEnd"/>
            <w:r w:rsidRPr="00740AB6">
              <w:t xml:space="preserve">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4BD9B" w14:textId="5180C00F"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00EACA57"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4A6115CA" w14:textId="5354DC0F" w:rsidR="00CC13D0" w:rsidRPr="00740AB6" w:rsidRDefault="00CC13D0" w:rsidP="00CC13D0">
            <w:pPr>
              <w:pStyle w:val="affff1"/>
            </w:pPr>
            <w:r w:rsidRPr="00740AB6">
              <w:t>Заводские настройки</w:t>
            </w:r>
          </w:p>
        </w:tc>
      </w:tr>
      <w:tr w:rsidR="00477257" w:rsidRPr="00740AB6" w14:paraId="191833C2"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F983663"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2D6B3215"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046D195D"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6872AE12"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tcPr>
          <w:p w14:paraId="128CC59A" w14:textId="684217EE" w:rsidR="00CC13D0" w:rsidRPr="00740AB6" w:rsidRDefault="00CC13D0" w:rsidP="00CC13D0">
            <w:pPr>
              <w:pStyle w:val="affff1"/>
            </w:pPr>
            <w:proofErr w:type="spellStart"/>
            <w:r w:rsidRPr="00740AB6">
              <w:t>Терморобот</w:t>
            </w:r>
            <w:proofErr w:type="spellEnd"/>
            <w:r w:rsidRPr="00740AB6">
              <w:t xml:space="preserve">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56F59" w14:textId="7F8B5A81"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430D9155"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7A8D4836" w14:textId="201BF5D6" w:rsidR="00CC13D0" w:rsidRPr="00740AB6" w:rsidRDefault="00CC13D0" w:rsidP="00CC13D0">
            <w:pPr>
              <w:pStyle w:val="affff1"/>
            </w:pPr>
            <w:r w:rsidRPr="00740AB6">
              <w:t>Заводские настройки</w:t>
            </w:r>
          </w:p>
        </w:tc>
      </w:tr>
      <w:tr w:rsidR="00477257" w:rsidRPr="00740AB6" w14:paraId="6F9DF617"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21F3F852" w14:textId="77777777" w:rsidR="00CC13D0" w:rsidRPr="00740AB6" w:rsidRDefault="00CC13D0" w:rsidP="00CC13D0">
            <w:pPr>
              <w:pStyle w:val="affff1"/>
            </w:pPr>
            <w:r w:rsidRPr="00740AB6">
              <w:t>22</w:t>
            </w:r>
          </w:p>
        </w:tc>
        <w:tc>
          <w:tcPr>
            <w:tcW w:w="1038" w:type="pct"/>
            <w:gridSpan w:val="2"/>
            <w:tcBorders>
              <w:top w:val="nil"/>
              <w:left w:val="nil"/>
              <w:bottom w:val="single" w:sz="4" w:space="0" w:color="auto"/>
              <w:right w:val="single" w:sz="4" w:space="0" w:color="auto"/>
            </w:tcBorders>
            <w:shd w:val="clear" w:color="auto" w:fill="D9D9D9" w:themeFill="background1" w:themeFillShade="D9"/>
            <w:vAlign w:val="center"/>
          </w:tcPr>
          <w:p w14:paraId="278A2D78" w14:textId="77777777" w:rsidR="00CC13D0" w:rsidRPr="00740AB6" w:rsidRDefault="00CC13D0" w:rsidP="00CC13D0">
            <w:pPr>
              <w:pStyle w:val="affff1"/>
              <w:rPr>
                <w:b/>
              </w:rPr>
            </w:pPr>
            <w:r w:rsidRPr="00740AB6">
              <w:rPr>
                <w:b/>
              </w:rPr>
              <w:t>Котельная водозабор «Амурский»</w:t>
            </w:r>
          </w:p>
        </w:tc>
        <w:tc>
          <w:tcPr>
            <w:tcW w:w="758" w:type="pct"/>
            <w:tcBorders>
              <w:top w:val="nil"/>
              <w:left w:val="nil"/>
              <w:bottom w:val="single" w:sz="4" w:space="0" w:color="auto"/>
              <w:right w:val="single" w:sz="4" w:space="0" w:color="auto"/>
            </w:tcBorders>
            <w:shd w:val="clear" w:color="auto" w:fill="D9D9D9" w:themeFill="background1" w:themeFillShade="D9"/>
            <w:vAlign w:val="center"/>
          </w:tcPr>
          <w:p w14:paraId="7AFF1999" w14:textId="77777777" w:rsidR="00CC13D0" w:rsidRPr="00740AB6" w:rsidRDefault="00CC13D0" w:rsidP="00CC13D0">
            <w:pPr>
              <w:pStyle w:val="affff1"/>
            </w:pPr>
            <w:r w:rsidRPr="00740AB6">
              <w:t xml:space="preserve">с. </w:t>
            </w:r>
            <w:proofErr w:type="spellStart"/>
            <w:r w:rsidRPr="00740AB6">
              <w:t>Верхнеблаговещенское</w:t>
            </w:r>
            <w:proofErr w:type="spellEnd"/>
            <w:r w:rsidRPr="00740AB6">
              <w:t xml:space="preserve"> Ул. Ленина,1</w:t>
            </w:r>
          </w:p>
        </w:tc>
        <w:tc>
          <w:tcPr>
            <w:tcW w:w="396" w:type="pct"/>
            <w:gridSpan w:val="3"/>
            <w:tcBorders>
              <w:top w:val="nil"/>
              <w:left w:val="nil"/>
              <w:bottom w:val="single" w:sz="4" w:space="0" w:color="auto"/>
              <w:right w:val="single" w:sz="4" w:space="0" w:color="auto"/>
            </w:tcBorders>
            <w:shd w:val="clear" w:color="auto" w:fill="D9D9D9" w:themeFill="background1" w:themeFillShade="D9"/>
            <w:vAlign w:val="center"/>
          </w:tcPr>
          <w:p w14:paraId="27860DF3" w14:textId="77777777" w:rsidR="00CC13D0" w:rsidRPr="00740AB6" w:rsidRDefault="00CC13D0" w:rsidP="00CC13D0">
            <w:pPr>
              <w:pStyle w:val="affff1"/>
            </w:pPr>
          </w:p>
        </w:tc>
        <w:tc>
          <w:tcPr>
            <w:tcW w:w="322" w:type="pct"/>
            <w:gridSpan w:val="2"/>
            <w:tcBorders>
              <w:top w:val="nil"/>
              <w:left w:val="nil"/>
              <w:bottom w:val="single" w:sz="4" w:space="0" w:color="auto"/>
              <w:right w:val="single" w:sz="4" w:space="0" w:color="auto"/>
            </w:tcBorders>
            <w:shd w:val="clear" w:color="auto" w:fill="D9D9D9" w:themeFill="background1" w:themeFillShade="D9"/>
          </w:tcPr>
          <w:p w14:paraId="5CD1F76C" w14:textId="77777777" w:rsidR="00CC13D0" w:rsidRPr="00740AB6" w:rsidRDefault="00CC13D0" w:rsidP="00CC13D0">
            <w:pPr>
              <w:pStyle w:val="affff1"/>
            </w:pPr>
          </w:p>
        </w:tc>
        <w:tc>
          <w:tcPr>
            <w:tcW w:w="61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DC365" w14:textId="77777777" w:rsidR="00CC13D0" w:rsidRPr="00740AB6" w:rsidRDefault="00CC13D0" w:rsidP="00CC13D0">
            <w:pPr>
              <w:pStyle w:val="affff1"/>
            </w:pPr>
          </w:p>
        </w:tc>
        <w:tc>
          <w:tcPr>
            <w:tcW w:w="776" w:type="pct"/>
            <w:tcBorders>
              <w:top w:val="nil"/>
              <w:left w:val="nil"/>
              <w:bottom w:val="single" w:sz="4" w:space="0" w:color="auto"/>
              <w:right w:val="single" w:sz="4" w:space="0" w:color="auto"/>
            </w:tcBorders>
            <w:shd w:val="clear" w:color="auto" w:fill="D9D9D9" w:themeFill="background1" w:themeFillShade="D9"/>
            <w:noWrap/>
            <w:vAlign w:val="center"/>
          </w:tcPr>
          <w:p w14:paraId="710DFFBC"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D9D9D9" w:themeFill="background1" w:themeFillShade="D9"/>
            <w:vAlign w:val="center"/>
          </w:tcPr>
          <w:p w14:paraId="4118CDDA" w14:textId="77777777" w:rsidR="00CC13D0" w:rsidRPr="00740AB6" w:rsidRDefault="00CC13D0" w:rsidP="00CC13D0">
            <w:pPr>
              <w:pStyle w:val="affff1"/>
            </w:pPr>
          </w:p>
        </w:tc>
      </w:tr>
      <w:tr w:rsidR="00477257" w:rsidRPr="00740AB6" w14:paraId="16390CA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9F6BEA7"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29FCCE88"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628C0448"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308D25EF"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tcPr>
          <w:p w14:paraId="31F50B41" w14:textId="452747E5" w:rsidR="00CC13D0" w:rsidRPr="00740AB6" w:rsidRDefault="00CC13D0" w:rsidP="00CC13D0">
            <w:pPr>
              <w:pStyle w:val="affff1"/>
            </w:pPr>
            <w:proofErr w:type="spellStart"/>
            <w:r w:rsidRPr="00740AB6">
              <w:t>Терморобот</w:t>
            </w:r>
            <w:proofErr w:type="spellEnd"/>
            <w:r w:rsidRPr="00740AB6">
              <w:t xml:space="preserve">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BD96C1" w14:textId="3F5BA803"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244D314C"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4068F984" w14:textId="3A4941BF" w:rsidR="00CC13D0" w:rsidRPr="00740AB6" w:rsidRDefault="00CC13D0" w:rsidP="00CC13D0">
            <w:pPr>
              <w:pStyle w:val="affff1"/>
            </w:pPr>
            <w:r w:rsidRPr="00740AB6">
              <w:t>Заводские настройки</w:t>
            </w:r>
          </w:p>
        </w:tc>
      </w:tr>
      <w:tr w:rsidR="00477257" w:rsidRPr="00740AB6" w14:paraId="4A9A097D"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25A82CE1"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3FCE7A05"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6F2BFA30"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052A049E"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tcPr>
          <w:p w14:paraId="37FFDA92" w14:textId="7A440DBA" w:rsidR="00CC13D0" w:rsidRPr="00740AB6" w:rsidRDefault="00CC13D0" w:rsidP="00CC13D0">
            <w:pPr>
              <w:pStyle w:val="affff1"/>
            </w:pPr>
            <w:proofErr w:type="spellStart"/>
            <w:r w:rsidRPr="00740AB6">
              <w:t>Терморобот</w:t>
            </w:r>
            <w:proofErr w:type="spellEnd"/>
            <w:r w:rsidRPr="00740AB6">
              <w:t xml:space="preserve">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0DD37" w14:textId="7B470889"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1DE38071"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3BC33376" w14:textId="6F1F754A" w:rsidR="00CC13D0" w:rsidRPr="00740AB6" w:rsidRDefault="00CC13D0" w:rsidP="00CC13D0">
            <w:pPr>
              <w:pStyle w:val="affff1"/>
            </w:pPr>
            <w:r w:rsidRPr="00740AB6">
              <w:t>Заводские настройки</w:t>
            </w:r>
          </w:p>
        </w:tc>
      </w:tr>
      <w:tr w:rsidR="00477257" w:rsidRPr="00740AB6" w14:paraId="35EF2C99"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26ACF2A"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269A2E10"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03E5F14F"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276720D8"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tcPr>
          <w:p w14:paraId="3A63BA56" w14:textId="48826A6E" w:rsidR="00CC13D0" w:rsidRPr="00740AB6" w:rsidRDefault="00CC13D0" w:rsidP="00CC13D0">
            <w:pPr>
              <w:pStyle w:val="affff1"/>
            </w:pPr>
            <w:proofErr w:type="spellStart"/>
            <w:r w:rsidRPr="00740AB6">
              <w:t>Терморобот</w:t>
            </w:r>
            <w:proofErr w:type="spellEnd"/>
            <w:r w:rsidRPr="00740AB6">
              <w:t xml:space="preserve">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0541B" w14:textId="1E26AD7B" w:rsidR="00CC13D0" w:rsidRPr="00740AB6" w:rsidRDefault="00CC13D0" w:rsidP="00CC13D0">
            <w:pPr>
              <w:pStyle w:val="affff1"/>
            </w:pPr>
            <w:r w:rsidRPr="00740AB6">
              <w:t>2018</w:t>
            </w:r>
          </w:p>
        </w:tc>
        <w:tc>
          <w:tcPr>
            <w:tcW w:w="776" w:type="pct"/>
            <w:tcBorders>
              <w:top w:val="nil"/>
              <w:left w:val="nil"/>
              <w:bottom w:val="single" w:sz="4" w:space="0" w:color="auto"/>
              <w:right w:val="single" w:sz="4" w:space="0" w:color="auto"/>
            </w:tcBorders>
            <w:shd w:val="clear" w:color="auto" w:fill="auto"/>
            <w:noWrap/>
            <w:vAlign w:val="center"/>
          </w:tcPr>
          <w:p w14:paraId="04D741A4"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tcPr>
          <w:p w14:paraId="50FDDC09" w14:textId="4CDA07D2" w:rsidR="00CC13D0" w:rsidRPr="00740AB6" w:rsidRDefault="00CC13D0" w:rsidP="00CC13D0">
            <w:pPr>
              <w:pStyle w:val="affff1"/>
            </w:pPr>
            <w:r w:rsidRPr="00740AB6">
              <w:t>Заводские настройки</w:t>
            </w:r>
          </w:p>
        </w:tc>
      </w:tr>
      <w:tr w:rsidR="00477257" w:rsidRPr="00740AB6" w14:paraId="30CD91E3"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78851864" w14:textId="77777777" w:rsidR="00CC13D0" w:rsidRPr="00740AB6" w:rsidRDefault="00CC13D0" w:rsidP="00CC13D0">
            <w:pPr>
              <w:pStyle w:val="affff1"/>
            </w:pPr>
            <w:r w:rsidRPr="00740AB6">
              <w:t>23</w:t>
            </w:r>
          </w:p>
        </w:tc>
        <w:tc>
          <w:tcPr>
            <w:tcW w:w="1038" w:type="pct"/>
            <w:gridSpan w:val="2"/>
            <w:tcBorders>
              <w:top w:val="nil"/>
              <w:left w:val="nil"/>
              <w:bottom w:val="single" w:sz="4" w:space="0" w:color="auto"/>
              <w:right w:val="single" w:sz="4" w:space="0" w:color="auto"/>
            </w:tcBorders>
            <w:shd w:val="clear" w:color="auto" w:fill="D9D9D9" w:themeFill="background1" w:themeFillShade="D9"/>
            <w:vAlign w:val="center"/>
          </w:tcPr>
          <w:p w14:paraId="2505AC37" w14:textId="77777777" w:rsidR="00CC13D0" w:rsidRPr="00740AB6" w:rsidRDefault="00CC13D0" w:rsidP="00CC13D0">
            <w:pPr>
              <w:pStyle w:val="affff1"/>
              <w:rPr>
                <w:b/>
              </w:rPr>
            </w:pPr>
            <w:r w:rsidRPr="00740AB6">
              <w:rPr>
                <w:b/>
              </w:rPr>
              <w:t xml:space="preserve">Котельная </w:t>
            </w:r>
            <w:proofErr w:type="spellStart"/>
            <w:r w:rsidRPr="00740AB6">
              <w:rPr>
                <w:b/>
              </w:rPr>
              <w:t>Мазутохранилища</w:t>
            </w:r>
            <w:proofErr w:type="spellEnd"/>
          </w:p>
        </w:tc>
        <w:tc>
          <w:tcPr>
            <w:tcW w:w="758" w:type="pct"/>
            <w:tcBorders>
              <w:top w:val="nil"/>
              <w:left w:val="nil"/>
              <w:bottom w:val="single" w:sz="4" w:space="0" w:color="auto"/>
              <w:right w:val="single" w:sz="4" w:space="0" w:color="auto"/>
            </w:tcBorders>
            <w:shd w:val="clear" w:color="auto" w:fill="D9D9D9" w:themeFill="background1" w:themeFillShade="D9"/>
            <w:vAlign w:val="center"/>
          </w:tcPr>
          <w:p w14:paraId="65AC90F8" w14:textId="77777777" w:rsidR="00CC13D0" w:rsidRPr="00740AB6" w:rsidRDefault="00CC13D0" w:rsidP="00CC13D0">
            <w:pPr>
              <w:pStyle w:val="affff1"/>
            </w:pPr>
            <w:r w:rsidRPr="00740AB6">
              <w:t>50 лет Октября,227а</w:t>
            </w:r>
          </w:p>
        </w:tc>
        <w:tc>
          <w:tcPr>
            <w:tcW w:w="396" w:type="pct"/>
            <w:gridSpan w:val="3"/>
            <w:tcBorders>
              <w:top w:val="nil"/>
              <w:left w:val="nil"/>
              <w:bottom w:val="single" w:sz="4" w:space="0" w:color="auto"/>
              <w:right w:val="single" w:sz="4" w:space="0" w:color="auto"/>
            </w:tcBorders>
            <w:shd w:val="clear" w:color="auto" w:fill="D9D9D9" w:themeFill="background1" w:themeFillShade="D9"/>
            <w:vAlign w:val="center"/>
          </w:tcPr>
          <w:p w14:paraId="284275E1" w14:textId="77777777" w:rsidR="00CC13D0" w:rsidRPr="00740AB6" w:rsidRDefault="00CC13D0" w:rsidP="00CC13D0">
            <w:pPr>
              <w:pStyle w:val="affff1"/>
            </w:pPr>
          </w:p>
        </w:tc>
        <w:tc>
          <w:tcPr>
            <w:tcW w:w="322" w:type="pct"/>
            <w:gridSpan w:val="2"/>
            <w:tcBorders>
              <w:top w:val="nil"/>
              <w:left w:val="nil"/>
              <w:bottom w:val="single" w:sz="4" w:space="0" w:color="auto"/>
              <w:right w:val="single" w:sz="4" w:space="0" w:color="auto"/>
            </w:tcBorders>
            <w:shd w:val="clear" w:color="auto" w:fill="D9D9D9" w:themeFill="background1" w:themeFillShade="D9"/>
          </w:tcPr>
          <w:p w14:paraId="18B0EEEA" w14:textId="77777777" w:rsidR="00CC13D0" w:rsidRPr="00740AB6" w:rsidRDefault="00CC13D0" w:rsidP="00CC13D0">
            <w:pPr>
              <w:pStyle w:val="affff1"/>
            </w:pPr>
          </w:p>
        </w:tc>
        <w:tc>
          <w:tcPr>
            <w:tcW w:w="61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A46FF" w14:textId="77777777" w:rsidR="00CC13D0" w:rsidRPr="00740AB6" w:rsidRDefault="00CC13D0" w:rsidP="00CC13D0">
            <w:pPr>
              <w:pStyle w:val="affff1"/>
            </w:pPr>
          </w:p>
        </w:tc>
        <w:tc>
          <w:tcPr>
            <w:tcW w:w="776" w:type="pct"/>
            <w:tcBorders>
              <w:top w:val="nil"/>
              <w:left w:val="nil"/>
              <w:bottom w:val="single" w:sz="4" w:space="0" w:color="auto"/>
              <w:right w:val="single" w:sz="4" w:space="0" w:color="auto"/>
            </w:tcBorders>
            <w:shd w:val="clear" w:color="auto" w:fill="D9D9D9" w:themeFill="background1" w:themeFillShade="D9"/>
            <w:noWrap/>
            <w:vAlign w:val="center"/>
          </w:tcPr>
          <w:p w14:paraId="2912831F"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D9D9D9" w:themeFill="background1" w:themeFillShade="D9"/>
            <w:vAlign w:val="center"/>
          </w:tcPr>
          <w:p w14:paraId="463D17F9" w14:textId="77777777" w:rsidR="00CC13D0" w:rsidRPr="00740AB6" w:rsidRDefault="00CC13D0" w:rsidP="00CC13D0">
            <w:pPr>
              <w:pStyle w:val="affff1"/>
            </w:pPr>
          </w:p>
        </w:tc>
      </w:tr>
      <w:tr w:rsidR="00477257" w:rsidRPr="00740AB6" w14:paraId="3B0CF93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5962708E"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3084CF2E"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720CD826"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71CD0BBC"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tcPr>
          <w:p w14:paraId="624814B8" w14:textId="77777777" w:rsidR="00CC13D0" w:rsidRPr="00740AB6" w:rsidRDefault="00CC13D0" w:rsidP="00CC13D0">
            <w:pPr>
              <w:pStyle w:val="affff1"/>
            </w:pPr>
            <w:r w:rsidRPr="00740AB6">
              <w:t>Е 1/9</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4FC691" w14:textId="77777777" w:rsidR="00CC13D0" w:rsidRPr="00740AB6" w:rsidRDefault="00CC13D0" w:rsidP="00CC13D0">
            <w:pPr>
              <w:pStyle w:val="affff1"/>
            </w:pPr>
            <w:r w:rsidRPr="00740AB6">
              <w:t>1987</w:t>
            </w:r>
          </w:p>
        </w:tc>
        <w:tc>
          <w:tcPr>
            <w:tcW w:w="776" w:type="pct"/>
            <w:tcBorders>
              <w:top w:val="nil"/>
              <w:left w:val="nil"/>
              <w:bottom w:val="single" w:sz="4" w:space="0" w:color="auto"/>
              <w:right w:val="single" w:sz="4" w:space="0" w:color="auto"/>
            </w:tcBorders>
            <w:shd w:val="clear" w:color="auto" w:fill="auto"/>
            <w:noWrap/>
            <w:vAlign w:val="center"/>
          </w:tcPr>
          <w:p w14:paraId="4981557C"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tcPr>
          <w:p w14:paraId="01B9415B" w14:textId="77777777" w:rsidR="00CC13D0" w:rsidRPr="00740AB6" w:rsidRDefault="00CC13D0" w:rsidP="00CC13D0">
            <w:pPr>
              <w:pStyle w:val="affff1"/>
            </w:pPr>
          </w:p>
        </w:tc>
      </w:tr>
      <w:tr w:rsidR="00477257" w:rsidRPr="00740AB6" w14:paraId="7BBAAA18"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7BC2169D"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5FEA6F22"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3FB64CFC"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4FB42D06"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tcPr>
          <w:p w14:paraId="4E3011FA" w14:textId="77777777" w:rsidR="00CC13D0" w:rsidRPr="00740AB6" w:rsidRDefault="00CC13D0" w:rsidP="00CC13D0">
            <w:pPr>
              <w:pStyle w:val="affff1"/>
            </w:pPr>
            <w:r w:rsidRPr="00740AB6">
              <w:t>КЕ 4/14</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2E72A6" w14:textId="77777777" w:rsidR="00CC13D0" w:rsidRPr="00740AB6" w:rsidRDefault="00CC13D0" w:rsidP="00CC13D0">
            <w:pPr>
              <w:pStyle w:val="affff1"/>
            </w:pPr>
            <w:r w:rsidRPr="00740AB6">
              <w:t>1994</w:t>
            </w:r>
          </w:p>
        </w:tc>
        <w:tc>
          <w:tcPr>
            <w:tcW w:w="776" w:type="pct"/>
            <w:tcBorders>
              <w:top w:val="nil"/>
              <w:left w:val="nil"/>
              <w:bottom w:val="single" w:sz="4" w:space="0" w:color="auto"/>
              <w:right w:val="single" w:sz="4" w:space="0" w:color="auto"/>
            </w:tcBorders>
            <w:shd w:val="clear" w:color="auto" w:fill="auto"/>
            <w:noWrap/>
            <w:vAlign w:val="center"/>
          </w:tcPr>
          <w:p w14:paraId="01F10115"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tcPr>
          <w:p w14:paraId="15C32DA4" w14:textId="77777777" w:rsidR="00CC13D0" w:rsidRPr="00740AB6" w:rsidRDefault="00CC13D0" w:rsidP="00CC13D0">
            <w:pPr>
              <w:pStyle w:val="affff1"/>
            </w:pPr>
          </w:p>
        </w:tc>
      </w:tr>
      <w:tr w:rsidR="00477257" w:rsidRPr="00740AB6" w14:paraId="37EAD3D1"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431C506E" w14:textId="77777777" w:rsidR="00CC13D0" w:rsidRPr="00740AB6" w:rsidRDefault="00CC13D0" w:rsidP="00CC13D0">
            <w:pPr>
              <w:pStyle w:val="affff1"/>
            </w:pPr>
          </w:p>
        </w:tc>
        <w:tc>
          <w:tcPr>
            <w:tcW w:w="1038" w:type="pct"/>
            <w:gridSpan w:val="2"/>
            <w:tcBorders>
              <w:top w:val="nil"/>
              <w:left w:val="nil"/>
              <w:bottom w:val="single" w:sz="4" w:space="0" w:color="auto"/>
              <w:right w:val="single" w:sz="4" w:space="0" w:color="auto"/>
            </w:tcBorders>
            <w:shd w:val="clear" w:color="auto" w:fill="auto"/>
            <w:vAlign w:val="center"/>
          </w:tcPr>
          <w:p w14:paraId="30467397" w14:textId="77777777" w:rsidR="00CC13D0" w:rsidRPr="00740AB6" w:rsidRDefault="00CC13D0" w:rsidP="00CC13D0">
            <w:pPr>
              <w:pStyle w:val="affff1"/>
              <w:rPr>
                <w:b/>
              </w:rPr>
            </w:pPr>
          </w:p>
        </w:tc>
        <w:tc>
          <w:tcPr>
            <w:tcW w:w="758" w:type="pct"/>
            <w:tcBorders>
              <w:top w:val="nil"/>
              <w:left w:val="nil"/>
              <w:bottom w:val="single" w:sz="4" w:space="0" w:color="auto"/>
              <w:right w:val="single" w:sz="4" w:space="0" w:color="auto"/>
            </w:tcBorders>
            <w:shd w:val="clear" w:color="auto" w:fill="auto"/>
            <w:vAlign w:val="center"/>
          </w:tcPr>
          <w:p w14:paraId="19CD235A" w14:textId="77777777" w:rsidR="00CC13D0" w:rsidRPr="00740AB6" w:rsidRDefault="00CC13D0" w:rsidP="00CC13D0">
            <w:pPr>
              <w:pStyle w:val="affff1"/>
            </w:pPr>
          </w:p>
        </w:tc>
        <w:tc>
          <w:tcPr>
            <w:tcW w:w="396" w:type="pct"/>
            <w:gridSpan w:val="3"/>
            <w:tcBorders>
              <w:top w:val="nil"/>
              <w:left w:val="nil"/>
              <w:bottom w:val="single" w:sz="4" w:space="0" w:color="auto"/>
              <w:right w:val="single" w:sz="4" w:space="0" w:color="auto"/>
            </w:tcBorders>
            <w:shd w:val="clear" w:color="auto" w:fill="auto"/>
            <w:vAlign w:val="center"/>
          </w:tcPr>
          <w:p w14:paraId="6DD1EFB6"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tcPr>
          <w:p w14:paraId="29E605EA" w14:textId="77777777" w:rsidR="00CC13D0" w:rsidRPr="00740AB6" w:rsidRDefault="00CC13D0" w:rsidP="00CC13D0">
            <w:pPr>
              <w:pStyle w:val="affff1"/>
            </w:pPr>
            <w:r w:rsidRPr="00740AB6">
              <w:t>КЕ 4/14</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7DB1F4" w14:textId="77777777" w:rsidR="00CC13D0" w:rsidRPr="00740AB6" w:rsidRDefault="00CC13D0" w:rsidP="00CC13D0">
            <w:pPr>
              <w:pStyle w:val="affff1"/>
            </w:pPr>
            <w:r w:rsidRPr="00740AB6">
              <w:t>1994</w:t>
            </w:r>
          </w:p>
        </w:tc>
        <w:tc>
          <w:tcPr>
            <w:tcW w:w="776" w:type="pct"/>
            <w:tcBorders>
              <w:top w:val="nil"/>
              <w:left w:val="nil"/>
              <w:bottom w:val="single" w:sz="4" w:space="0" w:color="auto"/>
              <w:right w:val="single" w:sz="4" w:space="0" w:color="auto"/>
            </w:tcBorders>
            <w:shd w:val="clear" w:color="auto" w:fill="auto"/>
            <w:noWrap/>
            <w:vAlign w:val="center"/>
          </w:tcPr>
          <w:p w14:paraId="0920D694" w14:textId="77777777" w:rsidR="00CC13D0" w:rsidRPr="00740AB6" w:rsidRDefault="00CC13D0" w:rsidP="00CC13D0">
            <w:pPr>
              <w:pStyle w:val="affff1"/>
            </w:pPr>
          </w:p>
        </w:tc>
        <w:tc>
          <w:tcPr>
            <w:tcW w:w="704" w:type="pct"/>
            <w:gridSpan w:val="2"/>
            <w:tcBorders>
              <w:top w:val="nil"/>
              <w:left w:val="nil"/>
              <w:bottom w:val="single" w:sz="4" w:space="0" w:color="auto"/>
              <w:right w:val="single" w:sz="4" w:space="0" w:color="auto"/>
            </w:tcBorders>
            <w:shd w:val="clear" w:color="auto" w:fill="auto"/>
            <w:vAlign w:val="center"/>
          </w:tcPr>
          <w:p w14:paraId="4BD4A5D6" w14:textId="77777777" w:rsidR="00CC13D0" w:rsidRPr="00740AB6" w:rsidRDefault="00CC13D0" w:rsidP="00CC13D0">
            <w:pPr>
              <w:pStyle w:val="affff1"/>
            </w:pPr>
          </w:p>
        </w:tc>
      </w:tr>
      <w:tr w:rsidR="00477257" w:rsidRPr="00740AB6" w14:paraId="22770DCF"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6CCC0EF" w14:textId="77777777" w:rsidR="00CC13D0" w:rsidRPr="00740AB6" w:rsidRDefault="00CC13D0" w:rsidP="00CC13D0">
            <w:pPr>
              <w:pStyle w:val="affff1"/>
            </w:pPr>
            <w:r w:rsidRPr="00740AB6">
              <w:t>24</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381259A8" w14:textId="60197EC0" w:rsidR="00CC13D0" w:rsidRPr="00740AB6" w:rsidRDefault="00A71D4C" w:rsidP="00CC13D0">
            <w:pPr>
              <w:pStyle w:val="affff1"/>
              <w:rPr>
                <w:b/>
              </w:rPr>
            </w:pPr>
            <w:r w:rsidRPr="00740AB6">
              <w:rPr>
                <w:b/>
              </w:rPr>
              <w:t xml:space="preserve">Электрокотельная </w:t>
            </w:r>
            <w:proofErr w:type="gramStart"/>
            <w:r w:rsidRPr="00740AB6">
              <w:rPr>
                <w:b/>
              </w:rPr>
              <w:t>по</w:t>
            </w:r>
            <w:r w:rsidR="00CC13D0" w:rsidRPr="00740AB6">
              <w:rPr>
                <w:b/>
              </w:rPr>
              <w:t xml:space="preserve">  ул.</w:t>
            </w:r>
            <w:proofErr w:type="gramEnd"/>
            <w:r w:rsidR="00CC13D0" w:rsidRPr="00740AB6">
              <w:rPr>
                <w:b/>
              </w:rPr>
              <w:t xml:space="preserve"> Набережная, 47 </w:t>
            </w:r>
          </w:p>
        </w:tc>
        <w:tc>
          <w:tcPr>
            <w:tcW w:w="758" w:type="pct"/>
            <w:tcBorders>
              <w:top w:val="nil"/>
              <w:left w:val="nil"/>
              <w:bottom w:val="single" w:sz="4" w:space="0" w:color="auto"/>
              <w:right w:val="single" w:sz="4" w:space="0" w:color="auto"/>
            </w:tcBorders>
            <w:shd w:val="clear" w:color="000000" w:fill="D9D9D9"/>
            <w:vAlign w:val="center"/>
            <w:hideMark/>
          </w:tcPr>
          <w:p w14:paraId="33064ACA" w14:textId="77777777" w:rsidR="00CC13D0" w:rsidRPr="00740AB6" w:rsidRDefault="00CC13D0" w:rsidP="00CC13D0">
            <w:pPr>
              <w:pStyle w:val="affff1"/>
            </w:pPr>
            <w:r w:rsidRPr="00740AB6">
              <w:t xml:space="preserve"> ул. Набережная, 47 </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136FE92C"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475102E4"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09E8D0BA"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439C38A0"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vAlign w:val="center"/>
            <w:hideMark/>
          </w:tcPr>
          <w:p w14:paraId="5B352FC9" w14:textId="77777777" w:rsidR="00CC13D0" w:rsidRPr="00740AB6" w:rsidRDefault="00CC13D0" w:rsidP="00CC13D0">
            <w:pPr>
              <w:pStyle w:val="affff1"/>
            </w:pPr>
            <w:r w:rsidRPr="00740AB6">
              <w:t> </w:t>
            </w:r>
          </w:p>
        </w:tc>
      </w:tr>
      <w:tr w:rsidR="00477257" w:rsidRPr="00740AB6" w14:paraId="3FB15AD4"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C59853B"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15909C5"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FD87C2B"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F2060E6"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78324B51" w14:textId="77777777" w:rsidR="00CC13D0" w:rsidRPr="00740AB6" w:rsidRDefault="00CC13D0" w:rsidP="00CC13D0">
            <w:pPr>
              <w:pStyle w:val="affff1"/>
            </w:pPr>
            <w:r w:rsidRPr="00740AB6">
              <w:t>ЭОУ 3/25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C80549E" w14:textId="77777777" w:rsidR="00CC13D0" w:rsidRPr="00740AB6" w:rsidRDefault="00CC13D0" w:rsidP="00CC13D0">
            <w:pPr>
              <w:pStyle w:val="affff1"/>
            </w:pPr>
            <w:r w:rsidRPr="00740AB6">
              <w:t>2006</w:t>
            </w:r>
          </w:p>
        </w:tc>
        <w:tc>
          <w:tcPr>
            <w:tcW w:w="776" w:type="pct"/>
            <w:tcBorders>
              <w:top w:val="nil"/>
              <w:left w:val="nil"/>
              <w:bottom w:val="single" w:sz="4" w:space="0" w:color="auto"/>
              <w:right w:val="single" w:sz="4" w:space="0" w:color="auto"/>
            </w:tcBorders>
            <w:shd w:val="clear" w:color="auto" w:fill="auto"/>
            <w:noWrap/>
            <w:vAlign w:val="center"/>
            <w:hideMark/>
          </w:tcPr>
          <w:p w14:paraId="223B0459" w14:textId="77777777" w:rsidR="00CC13D0" w:rsidRPr="00740AB6" w:rsidRDefault="00CC13D0" w:rsidP="00CC13D0">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4D2280BB"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61EEF0FA"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1F64924"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060A08D"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5FC1D17"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3F4A2FE"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4B1DC77C" w14:textId="77777777" w:rsidR="00CC13D0" w:rsidRPr="00740AB6" w:rsidRDefault="00CC13D0" w:rsidP="00CC13D0">
            <w:pPr>
              <w:pStyle w:val="affff1"/>
            </w:pPr>
            <w:r w:rsidRPr="00740AB6">
              <w:t>ЭОУ 3/25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07AB863" w14:textId="77777777" w:rsidR="00CC13D0" w:rsidRPr="00740AB6" w:rsidRDefault="00CC13D0" w:rsidP="00CC13D0">
            <w:pPr>
              <w:pStyle w:val="affff1"/>
            </w:pPr>
            <w:r w:rsidRPr="00740AB6">
              <w:t>2006</w:t>
            </w:r>
          </w:p>
        </w:tc>
        <w:tc>
          <w:tcPr>
            <w:tcW w:w="776" w:type="pct"/>
            <w:tcBorders>
              <w:top w:val="nil"/>
              <w:left w:val="nil"/>
              <w:bottom w:val="single" w:sz="4" w:space="0" w:color="auto"/>
              <w:right w:val="single" w:sz="4" w:space="0" w:color="auto"/>
            </w:tcBorders>
            <w:shd w:val="clear" w:color="auto" w:fill="auto"/>
            <w:noWrap/>
            <w:vAlign w:val="center"/>
            <w:hideMark/>
          </w:tcPr>
          <w:p w14:paraId="0F008DBA" w14:textId="77777777" w:rsidR="00CC13D0" w:rsidRPr="00740AB6" w:rsidRDefault="00CC13D0" w:rsidP="00CC13D0">
            <w:pPr>
              <w:pStyle w:val="affff1"/>
            </w:pPr>
            <w:r w:rsidRPr="00740AB6">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2349D14B" w14:textId="77777777" w:rsidR="00CC13D0" w:rsidRPr="00740AB6" w:rsidRDefault="00CC13D0" w:rsidP="00CC13D0">
            <w:pPr>
              <w:pStyle w:val="affff1"/>
            </w:pPr>
            <w:proofErr w:type="spellStart"/>
            <w:r w:rsidRPr="00740AB6">
              <w:t>н.д</w:t>
            </w:r>
            <w:proofErr w:type="spellEnd"/>
            <w:r w:rsidRPr="00740AB6">
              <w:t>.</w:t>
            </w:r>
          </w:p>
        </w:tc>
      </w:tr>
      <w:tr w:rsidR="00CC13D0" w:rsidRPr="00740AB6" w14:paraId="52C98607"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D9D9D9"/>
            <w:vAlign w:val="center"/>
            <w:hideMark/>
          </w:tcPr>
          <w:p w14:paraId="269F92A5" w14:textId="77777777" w:rsidR="00CC13D0" w:rsidRPr="00740AB6" w:rsidRDefault="00CC13D0" w:rsidP="00CC13D0">
            <w:pPr>
              <w:pStyle w:val="affff1"/>
              <w:rPr>
                <w:b/>
              </w:rPr>
            </w:pPr>
            <w:r w:rsidRPr="00740AB6">
              <w:rPr>
                <w:b/>
              </w:rPr>
              <w:t>ООО «Тепловая компания»</w:t>
            </w:r>
          </w:p>
        </w:tc>
      </w:tr>
      <w:tr w:rsidR="00477257" w:rsidRPr="00740AB6" w14:paraId="3C3919FB" w14:textId="77777777" w:rsidTr="00477257">
        <w:trPr>
          <w:trHeight w:val="153"/>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16090A71" w14:textId="77777777" w:rsidR="00CC13D0" w:rsidRPr="00740AB6" w:rsidRDefault="00CC13D0" w:rsidP="00CC13D0">
            <w:pPr>
              <w:pStyle w:val="affff1"/>
            </w:pPr>
            <w:r w:rsidRPr="00740AB6">
              <w:t>2</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73E2553C" w14:textId="77777777" w:rsidR="00CC13D0" w:rsidRPr="00740AB6" w:rsidRDefault="00CC13D0" w:rsidP="00CC13D0">
            <w:pPr>
              <w:pStyle w:val="affff1"/>
              <w:rPr>
                <w:b/>
              </w:rPr>
            </w:pPr>
            <w:r w:rsidRPr="00740AB6">
              <w:rPr>
                <w:b/>
              </w:rPr>
              <w:t>Котельная «БДИ»</w:t>
            </w:r>
          </w:p>
        </w:tc>
        <w:tc>
          <w:tcPr>
            <w:tcW w:w="758" w:type="pct"/>
            <w:tcBorders>
              <w:top w:val="nil"/>
              <w:left w:val="nil"/>
              <w:bottom w:val="single" w:sz="4" w:space="0" w:color="auto"/>
              <w:right w:val="single" w:sz="4" w:space="0" w:color="auto"/>
            </w:tcBorders>
            <w:shd w:val="clear" w:color="000000" w:fill="D9D9D9"/>
            <w:vAlign w:val="center"/>
            <w:hideMark/>
          </w:tcPr>
          <w:p w14:paraId="4CECC3E0" w14:textId="77777777" w:rsidR="00CC13D0" w:rsidRPr="00740AB6" w:rsidRDefault="00CC13D0" w:rsidP="00CC13D0">
            <w:pPr>
              <w:pStyle w:val="affff1"/>
            </w:pPr>
            <w:r w:rsidRPr="00740AB6">
              <w:t>ул. Чайковского, 307</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32234390"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0DE3C754"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76629716"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3F4B2253"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4070A364" w14:textId="77777777" w:rsidR="00CC13D0" w:rsidRPr="00740AB6" w:rsidRDefault="00CC13D0" w:rsidP="00CC13D0">
            <w:pPr>
              <w:pStyle w:val="affff1"/>
            </w:pPr>
            <w:r w:rsidRPr="00740AB6">
              <w:t> </w:t>
            </w:r>
          </w:p>
        </w:tc>
      </w:tr>
      <w:tr w:rsidR="00477257" w:rsidRPr="00740AB6" w14:paraId="7102302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5A6862D"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0765DF1"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27FEA81D"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F8437E6" w14:textId="77777777" w:rsidR="00CD65F5" w:rsidRPr="00740AB6" w:rsidRDefault="00CD65F5" w:rsidP="00CD65F5">
            <w:pPr>
              <w:pStyle w:val="affff1"/>
            </w:pPr>
            <w:r w:rsidRPr="00740AB6">
              <w:t>1</w:t>
            </w:r>
          </w:p>
        </w:tc>
        <w:tc>
          <w:tcPr>
            <w:tcW w:w="322" w:type="pct"/>
            <w:gridSpan w:val="2"/>
            <w:tcBorders>
              <w:top w:val="single" w:sz="4" w:space="0" w:color="auto"/>
              <w:bottom w:val="single" w:sz="4" w:space="0" w:color="auto"/>
              <w:right w:val="single" w:sz="4" w:space="0" w:color="auto"/>
            </w:tcBorders>
            <w:vAlign w:val="center"/>
            <w:hideMark/>
          </w:tcPr>
          <w:p w14:paraId="3E616AD1" w14:textId="3214941E" w:rsidR="00CD65F5" w:rsidRPr="00740AB6" w:rsidRDefault="00CD65F5" w:rsidP="00CD65F5">
            <w:pPr>
              <w:pStyle w:val="affff1"/>
            </w:pPr>
            <w:r w:rsidRPr="00740AB6">
              <w:t>КВр-0,</w:t>
            </w:r>
            <w:r>
              <w:t>6Б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3A4B9BEF" w14:textId="0F812510" w:rsidR="00CD65F5" w:rsidRPr="00740AB6" w:rsidRDefault="00CD65F5" w:rsidP="00CD65F5">
            <w:pPr>
              <w:pStyle w:val="affff1"/>
            </w:pPr>
            <w:r>
              <w:t>2016</w:t>
            </w:r>
          </w:p>
        </w:tc>
        <w:tc>
          <w:tcPr>
            <w:tcW w:w="776" w:type="pct"/>
            <w:tcBorders>
              <w:top w:val="nil"/>
              <w:left w:val="single" w:sz="4" w:space="0" w:color="auto"/>
              <w:bottom w:val="single" w:sz="4" w:space="0" w:color="auto"/>
              <w:right w:val="single" w:sz="4" w:space="0" w:color="auto"/>
            </w:tcBorders>
            <w:shd w:val="clear" w:color="auto" w:fill="auto"/>
            <w:vAlign w:val="center"/>
          </w:tcPr>
          <w:p w14:paraId="01A9E8A9" w14:textId="56987C4E"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6E4F3DC9"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6D21F8C0"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BFED96E"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AE83BE1"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A4E2EBC"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463AFD9" w14:textId="77777777" w:rsidR="00CD65F5" w:rsidRPr="00740AB6" w:rsidRDefault="00CD65F5" w:rsidP="00CD65F5">
            <w:pPr>
              <w:pStyle w:val="affff1"/>
            </w:pPr>
            <w:r w:rsidRPr="00740AB6">
              <w:t>2</w:t>
            </w:r>
          </w:p>
        </w:tc>
        <w:tc>
          <w:tcPr>
            <w:tcW w:w="322" w:type="pct"/>
            <w:gridSpan w:val="2"/>
            <w:tcBorders>
              <w:top w:val="single" w:sz="4" w:space="0" w:color="auto"/>
              <w:bottom w:val="single" w:sz="4" w:space="0" w:color="auto"/>
              <w:right w:val="single" w:sz="4" w:space="0" w:color="auto"/>
            </w:tcBorders>
            <w:vAlign w:val="center"/>
            <w:hideMark/>
          </w:tcPr>
          <w:p w14:paraId="5F5DF198" w14:textId="7193A01B" w:rsidR="00CD65F5" w:rsidRPr="00740AB6" w:rsidRDefault="00CD65F5" w:rsidP="00CD65F5">
            <w:pPr>
              <w:pStyle w:val="affff1"/>
            </w:pPr>
            <w:r w:rsidRPr="00740AB6">
              <w:t>КВр-0,</w:t>
            </w:r>
            <w:r>
              <w:t>6Б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320A4549" w14:textId="4FDE0993" w:rsidR="00CD65F5" w:rsidRPr="00740AB6" w:rsidRDefault="00CD65F5" w:rsidP="00CD65F5">
            <w:pPr>
              <w:pStyle w:val="affff1"/>
            </w:pPr>
            <w:r>
              <w:t>2016</w:t>
            </w:r>
          </w:p>
        </w:tc>
        <w:tc>
          <w:tcPr>
            <w:tcW w:w="776" w:type="pct"/>
            <w:tcBorders>
              <w:top w:val="nil"/>
              <w:left w:val="single" w:sz="4" w:space="0" w:color="auto"/>
              <w:bottom w:val="single" w:sz="4" w:space="0" w:color="auto"/>
              <w:right w:val="single" w:sz="4" w:space="0" w:color="auto"/>
            </w:tcBorders>
            <w:shd w:val="clear" w:color="auto" w:fill="auto"/>
            <w:vAlign w:val="center"/>
          </w:tcPr>
          <w:p w14:paraId="4F10DF08" w14:textId="32E59859"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554903C1"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5EED191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B50BE55"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3A2A1F6"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12C4777"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ABE65B0" w14:textId="77777777" w:rsidR="00CD65F5" w:rsidRPr="00740AB6" w:rsidRDefault="00CD65F5" w:rsidP="00CD65F5">
            <w:pPr>
              <w:pStyle w:val="affff1"/>
            </w:pPr>
            <w:r w:rsidRPr="00740AB6">
              <w:t>3</w:t>
            </w:r>
          </w:p>
        </w:tc>
        <w:tc>
          <w:tcPr>
            <w:tcW w:w="322" w:type="pct"/>
            <w:gridSpan w:val="2"/>
            <w:tcBorders>
              <w:top w:val="single" w:sz="4" w:space="0" w:color="auto"/>
              <w:bottom w:val="single" w:sz="4" w:space="0" w:color="auto"/>
              <w:right w:val="single" w:sz="4" w:space="0" w:color="auto"/>
            </w:tcBorders>
            <w:vAlign w:val="center"/>
            <w:hideMark/>
          </w:tcPr>
          <w:p w14:paraId="554FF963" w14:textId="02993AA2" w:rsidR="00CD65F5" w:rsidRPr="00740AB6" w:rsidRDefault="00CD65F5" w:rsidP="00CD65F5">
            <w:pPr>
              <w:pStyle w:val="affff1"/>
            </w:pPr>
            <w:r w:rsidRPr="00740AB6">
              <w:t>КВр-0,</w:t>
            </w:r>
            <w:r>
              <w:t>6Б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781F2CBE" w14:textId="008EA2C1" w:rsidR="00CD65F5" w:rsidRPr="00740AB6" w:rsidRDefault="00CD65F5" w:rsidP="00CD65F5">
            <w:pPr>
              <w:pStyle w:val="affff1"/>
            </w:pPr>
            <w:r>
              <w:t>2016</w:t>
            </w:r>
          </w:p>
        </w:tc>
        <w:tc>
          <w:tcPr>
            <w:tcW w:w="776" w:type="pct"/>
            <w:tcBorders>
              <w:top w:val="nil"/>
              <w:left w:val="single" w:sz="4" w:space="0" w:color="auto"/>
              <w:bottom w:val="single" w:sz="4" w:space="0" w:color="auto"/>
              <w:right w:val="single" w:sz="4" w:space="0" w:color="auto"/>
            </w:tcBorders>
            <w:shd w:val="clear" w:color="auto" w:fill="auto"/>
            <w:vAlign w:val="center"/>
          </w:tcPr>
          <w:p w14:paraId="5F0476CC" w14:textId="2D126A45"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494E6107"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12420D23"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8E969FE" w14:textId="77777777" w:rsidR="00CD65F5" w:rsidRPr="00740AB6" w:rsidRDefault="00CD65F5" w:rsidP="00CD65F5">
            <w:pPr>
              <w:pStyle w:val="affff1"/>
            </w:pPr>
            <w:r w:rsidRPr="00740AB6">
              <w:t>3</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3D9403CC" w14:textId="77777777" w:rsidR="00CD65F5" w:rsidRPr="00740AB6" w:rsidRDefault="00CD65F5" w:rsidP="00CD65F5">
            <w:pPr>
              <w:pStyle w:val="affff1"/>
              <w:rPr>
                <w:b/>
              </w:rPr>
            </w:pPr>
            <w:r w:rsidRPr="00740AB6">
              <w:rPr>
                <w:b/>
              </w:rPr>
              <w:t>Котельная «ОЭБЦ»</w:t>
            </w:r>
          </w:p>
        </w:tc>
        <w:tc>
          <w:tcPr>
            <w:tcW w:w="758" w:type="pct"/>
            <w:tcBorders>
              <w:top w:val="nil"/>
              <w:left w:val="nil"/>
              <w:bottom w:val="single" w:sz="4" w:space="0" w:color="auto"/>
              <w:right w:val="single" w:sz="4" w:space="0" w:color="auto"/>
            </w:tcBorders>
            <w:shd w:val="clear" w:color="000000" w:fill="D9D9D9"/>
            <w:vAlign w:val="center"/>
            <w:hideMark/>
          </w:tcPr>
          <w:p w14:paraId="726290BC" w14:textId="77777777" w:rsidR="00CD65F5" w:rsidRPr="00740AB6" w:rsidRDefault="00CD65F5" w:rsidP="00CD65F5">
            <w:pPr>
              <w:pStyle w:val="affff1"/>
            </w:pPr>
            <w:r w:rsidRPr="00740AB6">
              <w:t>ул. Магистральная, 37</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4A575E27" w14:textId="77777777" w:rsidR="00CD65F5" w:rsidRPr="00740AB6" w:rsidRDefault="00CD65F5" w:rsidP="00CD65F5">
            <w:pPr>
              <w:pStyle w:val="affff1"/>
            </w:pPr>
            <w:r w:rsidRPr="00740AB6">
              <w:t> </w:t>
            </w:r>
          </w:p>
        </w:tc>
        <w:tc>
          <w:tcPr>
            <w:tcW w:w="322" w:type="pct"/>
            <w:gridSpan w:val="2"/>
            <w:tcBorders>
              <w:top w:val="single" w:sz="4" w:space="0" w:color="auto"/>
              <w:bottom w:val="single" w:sz="4" w:space="0" w:color="auto"/>
              <w:right w:val="single" w:sz="4" w:space="0" w:color="auto"/>
            </w:tcBorders>
            <w:shd w:val="clear" w:color="auto" w:fill="D9D9D9" w:themeFill="background1" w:themeFillShade="D9"/>
            <w:vAlign w:val="center"/>
            <w:hideMark/>
          </w:tcPr>
          <w:p w14:paraId="14C3E0B4" w14:textId="4B6B0CDA" w:rsidR="00CD65F5" w:rsidRPr="00740AB6" w:rsidRDefault="00CD65F5" w:rsidP="00CD65F5">
            <w:pPr>
              <w:pStyle w:val="affff1"/>
            </w:pPr>
          </w:p>
        </w:tc>
        <w:tc>
          <w:tcPr>
            <w:tcW w:w="611" w:type="pct"/>
            <w:gridSpan w:val="2"/>
            <w:tcBorders>
              <w:top w:val="single" w:sz="4" w:space="0" w:color="auto"/>
              <w:bottom w:val="single" w:sz="4" w:space="0" w:color="auto"/>
              <w:right w:val="single" w:sz="4" w:space="0" w:color="auto"/>
            </w:tcBorders>
            <w:shd w:val="clear" w:color="auto" w:fill="D9D9D9" w:themeFill="background1" w:themeFillShade="D9"/>
            <w:vAlign w:val="center"/>
            <w:hideMark/>
          </w:tcPr>
          <w:p w14:paraId="39900766" w14:textId="7B068234" w:rsidR="00CD65F5" w:rsidRPr="00740AB6" w:rsidRDefault="00CD65F5" w:rsidP="00CD65F5">
            <w:pPr>
              <w:pStyle w:val="affff1"/>
            </w:pPr>
          </w:p>
        </w:tc>
        <w:tc>
          <w:tcPr>
            <w:tcW w:w="776" w:type="pct"/>
            <w:tcBorders>
              <w:top w:val="nil"/>
              <w:left w:val="single" w:sz="4" w:space="0" w:color="auto"/>
              <w:bottom w:val="single" w:sz="4" w:space="0" w:color="auto"/>
              <w:right w:val="single" w:sz="4" w:space="0" w:color="auto"/>
            </w:tcBorders>
            <w:shd w:val="clear" w:color="000000" w:fill="D9D9D9"/>
            <w:noWrap/>
            <w:vAlign w:val="center"/>
            <w:hideMark/>
          </w:tcPr>
          <w:p w14:paraId="65789BC2" w14:textId="77777777" w:rsidR="00CD65F5" w:rsidRPr="00740AB6" w:rsidRDefault="00CD65F5" w:rsidP="00CD65F5">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5EFC5B29" w14:textId="77777777" w:rsidR="00CD65F5" w:rsidRPr="00740AB6" w:rsidRDefault="00CD65F5" w:rsidP="00CD65F5">
            <w:pPr>
              <w:pStyle w:val="affff1"/>
            </w:pPr>
            <w:r w:rsidRPr="00740AB6">
              <w:t> </w:t>
            </w:r>
          </w:p>
        </w:tc>
      </w:tr>
      <w:tr w:rsidR="00477257" w:rsidRPr="00740AB6" w14:paraId="71BC45A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AFEB802"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8E5D25B"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53C3DEA6"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C416E3C" w14:textId="77777777" w:rsidR="00CD65F5" w:rsidRPr="00740AB6" w:rsidRDefault="00CD65F5" w:rsidP="00CD65F5">
            <w:pPr>
              <w:pStyle w:val="affff1"/>
            </w:pPr>
            <w:r w:rsidRPr="00740AB6">
              <w:t>1</w:t>
            </w:r>
          </w:p>
        </w:tc>
        <w:tc>
          <w:tcPr>
            <w:tcW w:w="322" w:type="pct"/>
            <w:gridSpan w:val="2"/>
            <w:tcBorders>
              <w:top w:val="single" w:sz="4" w:space="0" w:color="auto"/>
              <w:bottom w:val="single" w:sz="4" w:space="0" w:color="auto"/>
              <w:right w:val="single" w:sz="4" w:space="0" w:color="auto"/>
            </w:tcBorders>
            <w:vAlign w:val="center"/>
            <w:hideMark/>
          </w:tcPr>
          <w:p w14:paraId="152EA4CE" w14:textId="6F943B10" w:rsidR="00CD65F5" w:rsidRPr="00740AB6" w:rsidRDefault="00CD65F5" w:rsidP="00CD65F5">
            <w:pPr>
              <w:pStyle w:val="affff1"/>
            </w:pPr>
            <w:r w:rsidRPr="00740AB6">
              <w:t>КВр-0,</w:t>
            </w:r>
            <w:r>
              <w:t>6Б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39751E5F" w14:textId="69F91C78" w:rsidR="00CD65F5" w:rsidRPr="00740AB6" w:rsidRDefault="00CD65F5" w:rsidP="00CD65F5">
            <w:pPr>
              <w:pStyle w:val="affff1"/>
            </w:pPr>
            <w:r>
              <w:t>2013</w:t>
            </w:r>
          </w:p>
        </w:tc>
        <w:tc>
          <w:tcPr>
            <w:tcW w:w="776" w:type="pct"/>
            <w:tcBorders>
              <w:top w:val="nil"/>
              <w:left w:val="single" w:sz="4" w:space="0" w:color="auto"/>
              <w:bottom w:val="single" w:sz="4" w:space="0" w:color="auto"/>
              <w:right w:val="single" w:sz="4" w:space="0" w:color="auto"/>
            </w:tcBorders>
            <w:shd w:val="clear" w:color="auto" w:fill="auto"/>
            <w:vAlign w:val="center"/>
          </w:tcPr>
          <w:p w14:paraId="5D1AEA71" w14:textId="3683AE09"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6CA0D946"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71A5ADD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EC9990C"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70138CC"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4ECE957"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FC07292" w14:textId="77777777" w:rsidR="00CD65F5" w:rsidRPr="00740AB6" w:rsidRDefault="00CD65F5" w:rsidP="00CD65F5">
            <w:pPr>
              <w:pStyle w:val="affff1"/>
            </w:pPr>
            <w:r w:rsidRPr="00740AB6">
              <w:t>2</w:t>
            </w:r>
          </w:p>
        </w:tc>
        <w:tc>
          <w:tcPr>
            <w:tcW w:w="322" w:type="pct"/>
            <w:gridSpan w:val="2"/>
            <w:tcBorders>
              <w:top w:val="single" w:sz="4" w:space="0" w:color="auto"/>
              <w:bottom w:val="single" w:sz="4" w:space="0" w:color="auto"/>
              <w:right w:val="single" w:sz="4" w:space="0" w:color="auto"/>
            </w:tcBorders>
            <w:vAlign w:val="center"/>
            <w:hideMark/>
          </w:tcPr>
          <w:p w14:paraId="64F7F4D9" w14:textId="46060B71" w:rsidR="00CD65F5" w:rsidRPr="00740AB6" w:rsidRDefault="00CD65F5" w:rsidP="00CD65F5">
            <w:pPr>
              <w:pStyle w:val="affff1"/>
            </w:pPr>
            <w:r w:rsidRPr="00740AB6">
              <w:t>КВр-0,</w:t>
            </w:r>
            <w:r>
              <w:t>6Б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17791050" w14:textId="10CC3077" w:rsidR="00CD65F5" w:rsidRPr="00740AB6" w:rsidRDefault="00CD65F5" w:rsidP="00CD65F5">
            <w:pPr>
              <w:pStyle w:val="affff1"/>
            </w:pPr>
            <w:r>
              <w:t>2013</w:t>
            </w:r>
          </w:p>
        </w:tc>
        <w:tc>
          <w:tcPr>
            <w:tcW w:w="776" w:type="pct"/>
            <w:tcBorders>
              <w:top w:val="nil"/>
              <w:left w:val="single" w:sz="4" w:space="0" w:color="auto"/>
              <w:bottom w:val="single" w:sz="4" w:space="0" w:color="auto"/>
              <w:right w:val="single" w:sz="4" w:space="0" w:color="auto"/>
            </w:tcBorders>
            <w:shd w:val="clear" w:color="auto" w:fill="auto"/>
            <w:vAlign w:val="center"/>
          </w:tcPr>
          <w:p w14:paraId="1A737A9F" w14:textId="74B8685B"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5B33EA05"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6ECCDD37"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7C0BCE46" w14:textId="77777777" w:rsidR="00CD65F5" w:rsidRPr="00740AB6" w:rsidRDefault="00CD65F5" w:rsidP="00CD65F5">
            <w:pPr>
              <w:pStyle w:val="affff1"/>
            </w:pPr>
            <w:r w:rsidRPr="00740AB6">
              <w:t>4</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6BF54F49" w14:textId="77777777" w:rsidR="00CD65F5" w:rsidRPr="00740AB6" w:rsidRDefault="00CD65F5" w:rsidP="00CD65F5">
            <w:pPr>
              <w:pStyle w:val="affff1"/>
              <w:rPr>
                <w:b/>
              </w:rPr>
            </w:pPr>
            <w:r w:rsidRPr="00740AB6">
              <w:rPr>
                <w:b/>
              </w:rPr>
              <w:t>Котельная «ПЛ-26»</w:t>
            </w:r>
          </w:p>
        </w:tc>
        <w:tc>
          <w:tcPr>
            <w:tcW w:w="758" w:type="pct"/>
            <w:tcBorders>
              <w:top w:val="nil"/>
              <w:left w:val="nil"/>
              <w:bottom w:val="single" w:sz="4" w:space="0" w:color="auto"/>
              <w:right w:val="single" w:sz="4" w:space="0" w:color="auto"/>
            </w:tcBorders>
            <w:shd w:val="clear" w:color="000000" w:fill="D9D9D9"/>
            <w:vAlign w:val="center"/>
            <w:hideMark/>
          </w:tcPr>
          <w:p w14:paraId="3CEF871A" w14:textId="77777777" w:rsidR="00CD65F5" w:rsidRPr="00740AB6" w:rsidRDefault="00CD65F5" w:rsidP="00CD65F5">
            <w:pPr>
              <w:pStyle w:val="affff1"/>
            </w:pPr>
            <w:proofErr w:type="spellStart"/>
            <w:r w:rsidRPr="00740AB6">
              <w:t>ул.Зеленая</w:t>
            </w:r>
            <w:proofErr w:type="spellEnd"/>
            <w:r w:rsidRPr="00740AB6">
              <w:t>, 30</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4C1EB35B" w14:textId="77777777" w:rsidR="00CD65F5" w:rsidRPr="00740AB6" w:rsidRDefault="00CD65F5" w:rsidP="00CD65F5">
            <w:pPr>
              <w:pStyle w:val="affff1"/>
            </w:pPr>
            <w:r w:rsidRPr="00740AB6">
              <w:t> </w:t>
            </w:r>
          </w:p>
        </w:tc>
        <w:tc>
          <w:tcPr>
            <w:tcW w:w="322" w:type="pct"/>
            <w:gridSpan w:val="2"/>
            <w:tcBorders>
              <w:top w:val="single" w:sz="4" w:space="0" w:color="auto"/>
              <w:bottom w:val="single" w:sz="4" w:space="0" w:color="auto"/>
              <w:right w:val="single" w:sz="4" w:space="0" w:color="auto"/>
            </w:tcBorders>
            <w:shd w:val="clear" w:color="auto" w:fill="D9D9D9" w:themeFill="background1" w:themeFillShade="D9"/>
            <w:vAlign w:val="center"/>
            <w:hideMark/>
          </w:tcPr>
          <w:p w14:paraId="50D38BC4" w14:textId="70F1D11A" w:rsidR="00CD65F5" w:rsidRPr="00740AB6" w:rsidRDefault="00CD65F5" w:rsidP="00CD65F5">
            <w:pPr>
              <w:pStyle w:val="affff1"/>
            </w:pPr>
          </w:p>
        </w:tc>
        <w:tc>
          <w:tcPr>
            <w:tcW w:w="611" w:type="pct"/>
            <w:gridSpan w:val="2"/>
            <w:tcBorders>
              <w:top w:val="single" w:sz="4" w:space="0" w:color="auto"/>
              <w:bottom w:val="single" w:sz="4" w:space="0" w:color="auto"/>
              <w:right w:val="single" w:sz="4" w:space="0" w:color="auto"/>
            </w:tcBorders>
            <w:shd w:val="clear" w:color="auto" w:fill="D9D9D9" w:themeFill="background1" w:themeFillShade="D9"/>
            <w:vAlign w:val="center"/>
            <w:hideMark/>
          </w:tcPr>
          <w:p w14:paraId="5EA5B2A5" w14:textId="046C0779" w:rsidR="00CD65F5" w:rsidRPr="00740AB6" w:rsidRDefault="00CD65F5" w:rsidP="00CD65F5">
            <w:pPr>
              <w:pStyle w:val="affff1"/>
            </w:pPr>
          </w:p>
        </w:tc>
        <w:tc>
          <w:tcPr>
            <w:tcW w:w="776" w:type="pct"/>
            <w:tcBorders>
              <w:top w:val="nil"/>
              <w:left w:val="single" w:sz="4" w:space="0" w:color="auto"/>
              <w:bottom w:val="single" w:sz="4" w:space="0" w:color="auto"/>
              <w:right w:val="single" w:sz="4" w:space="0" w:color="auto"/>
            </w:tcBorders>
            <w:shd w:val="clear" w:color="000000" w:fill="D9D9D9"/>
            <w:noWrap/>
            <w:vAlign w:val="center"/>
            <w:hideMark/>
          </w:tcPr>
          <w:p w14:paraId="15C358FB" w14:textId="77777777" w:rsidR="00CD65F5" w:rsidRPr="00740AB6" w:rsidRDefault="00CD65F5" w:rsidP="00CD65F5">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02396463" w14:textId="77777777" w:rsidR="00CD65F5" w:rsidRPr="00740AB6" w:rsidRDefault="00CD65F5" w:rsidP="00CD65F5">
            <w:pPr>
              <w:pStyle w:val="affff1"/>
            </w:pPr>
            <w:r w:rsidRPr="00740AB6">
              <w:t> </w:t>
            </w:r>
          </w:p>
        </w:tc>
      </w:tr>
      <w:tr w:rsidR="00477257" w:rsidRPr="00740AB6" w14:paraId="457586E5"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44F6A1D"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5A6B0EE"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56DE5E7F"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BDC0548" w14:textId="77777777" w:rsidR="00CD65F5" w:rsidRPr="00740AB6" w:rsidRDefault="00CD65F5" w:rsidP="00CD65F5">
            <w:pPr>
              <w:pStyle w:val="affff1"/>
            </w:pPr>
            <w:r w:rsidRPr="00740AB6">
              <w:t>1</w:t>
            </w:r>
          </w:p>
        </w:tc>
        <w:tc>
          <w:tcPr>
            <w:tcW w:w="322" w:type="pct"/>
            <w:gridSpan w:val="2"/>
            <w:tcBorders>
              <w:top w:val="single" w:sz="4" w:space="0" w:color="auto"/>
              <w:bottom w:val="single" w:sz="4" w:space="0" w:color="auto"/>
              <w:right w:val="single" w:sz="4" w:space="0" w:color="auto"/>
            </w:tcBorders>
            <w:vAlign w:val="center"/>
            <w:hideMark/>
          </w:tcPr>
          <w:p w14:paraId="32C35826" w14:textId="172EB385" w:rsidR="00CD65F5" w:rsidRPr="00740AB6" w:rsidRDefault="00CD65F5" w:rsidP="00CD65F5">
            <w:pPr>
              <w:pStyle w:val="affff1"/>
            </w:pPr>
            <w:r w:rsidRPr="00740AB6">
              <w:t>КВр-0,</w:t>
            </w:r>
            <w:r>
              <w:t>6Б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0B197E1A" w14:textId="7972F072" w:rsidR="00CD65F5" w:rsidRPr="00740AB6" w:rsidRDefault="00CD65F5" w:rsidP="00CD65F5">
            <w:pPr>
              <w:pStyle w:val="affff1"/>
            </w:pPr>
            <w:r>
              <w:t>2016</w:t>
            </w:r>
          </w:p>
        </w:tc>
        <w:tc>
          <w:tcPr>
            <w:tcW w:w="776" w:type="pct"/>
            <w:tcBorders>
              <w:top w:val="nil"/>
              <w:left w:val="single" w:sz="4" w:space="0" w:color="auto"/>
              <w:bottom w:val="single" w:sz="4" w:space="0" w:color="auto"/>
              <w:right w:val="single" w:sz="4" w:space="0" w:color="auto"/>
            </w:tcBorders>
            <w:shd w:val="clear" w:color="auto" w:fill="auto"/>
            <w:vAlign w:val="center"/>
          </w:tcPr>
          <w:p w14:paraId="6C076C2E" w14:textId="61886A23"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73CE1E83"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08B74EAD"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8C4CA0B"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087F372"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A932206"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98D1034" w14:textId="77777777" w:rsidR="00CD65F5" w:rsidRPr="00740AB6" w:rsidRDefault="00CD65F5" w:rsidP="00CD65F5">
            <w:pPr>
              <w:pStyle w:val="affff1"/>
            </w:pPr>
            <w:r w:rsidRPr="00740AB6">
              <w:t>2</w:t>
            </w:r>
          </w:p>
        </w:tc>
        <w:tc>
          <w:tcPr>
            <w:tcW w:w="322" w:type="pct"/>
            <w:gridSpan w:val="2"/>
            <w:tcBorders>
              <w:top w:val="single" w:sz="4" w:space="0" w:color="auto"/>
              <w:bottom w:val="single" w:sz="4" w:space="0" w:color="auto"/>
              <w:right w:val="single" w:sz="4" w:space="0" w:color="auto"/>
            </w:tcBorders>
            <w:vAlign w:val="center"/>
            <w:hideMark/>
          </w:tcPr>
          <w:p w14:paraId="73B3746D" w14:textId="0933201F" w:rsidR="00CD65F5" w:rsidRPr="00740AB6" w:rsidRDefault="00CD65F5" w:rsidP="00CD65F5">
            <w:pPr>
              <w:pStyle w:val="affff1"/>
            </w:pPr>
            <w:r w:rsidRPr="00740AB6">
              <w:t>КВм-1,1Б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46867C1F" w14:textId="3070E93C" w:rsidR="00CD65F5" w:rsidRPr="00740AB6" w:rsidRDefault="00CD65F5" w:rsidP="00CD65F5">
            <w:pPr>
              <w:pStyle w:val="affff1"/>
            </w:pPr>
            <w:r w:rsidRPr="00740AB6">
              <w:t>201</w:t>
            </w:r>
            <w:r>
              <w:t>3</w:t>
            </w:r>
          </w:p>
        </w:tc>
        <w:tc>
          <w:tcPr>
            <w:tcW w:w="776" w:type="pct"/>
            <w:tcBorders>
              <w:top w:val="nil"/>
              <w:left w:val="single" w:sz="4" w:space="0" w:color="auto"/>
              <w:bottom w:val="single" w:sz="4" w:space="0" w:color="auto"/>
              <w:right w:val="single" w:sz="4" w:space="0" w:color="auto"/>
            </w:tcBorders>
            <w:shd w:val="clear" w:color="auto" w:fill="auto"/>
            <w:vAlign w:val="center"/>
          </w:tcPr>
          <w:p w14:paraId="30549B49" w14:textId="495C9CF4"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38D61A2F"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73FD97B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B51EEE7"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1470CA1"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DBC47F0"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B20BF04" w14:textId="77777777" w:rsidR="00CD65F5" w:rsidRPr="00740AB6" w:rsidRDefault="00CD65F5" w:rsidP="00CD65F5">
            <w:pPr>
              <w:pStyle w:val="affff1"/>
            </w:pPr>
            <w:r w:rsidRPr="00740AB6">
              <w:t>3</w:t>
            </w:r>
          </w:p>
        </w:tc>
        <w:tc>
          <w:tcPr>
            <w:tcW w:w="322" w:type="pct"/>
            <w:gridSpan w:val="2"/>
            <w:tcBorders>
              <w:top w:val="single" w:sz="4" w:space="0" w:color="auto"/>
              <w:bottom w:val="single" w:sz="4" w:space="0" w:color="auto"/>
              <w:right w:val="single" w:sz="4" w:space="0" w:color="auto"/>
            </w:tcBorders>
            <w:hideMark/>
          </w:tcPr>
          <w:p w14:paraId="624CEDF8" w14:textId="58E8D7BF" w:rsidR="00CD65F5" w:rsidRPr="00740AB6" w:rsidRDefault="00CD65F5" w:rsidP="00CD65F5">
            <w:pPr>
              <w:pStyle w:val="affff1"/>
            </w:pPr>
            <w:r w:rsidRPr="00740AB6">
              <w:t>КВм-1,1Б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3C522420" w14:textId="6BB8AA3D" w:rsidR="00CD65F5" w:rsidRPr="00740AB6" w:rsidRDefault="00CD65F5" w:rsidP="00CD65F5">
            <w:pPr>
              <w:pStyle w:val="affff1"/>
            </w:pPr>
            <w:r w:rsidRPr="00740AB6">
              <w:t>2012</w:t>
            </w:r>
          </w:p>
        </w:tc>
        <w:tc>
          <w:tcPr>
            <w:tcW w:w="776" w:type="pct"/>
            <w:tcBorders>
              <w:top w:val="nil"/>
              <w:left w:val="single" w:sz="4" w:space="0" w:color="auto"/>
              <w:bottom w:val="single" w:sz="4" w:space="0" w:color="auto"/>
              <w:right w:val="single" w:sz="4" w:space="0" w:color="auto"/>
            </w:tcBorders>
            <w:shd w:val="clear" w:color="auto" w:fill="auto"/>
            <w:vAlign w:val="center"/>
          </w:tcPr>
          <w:p w14:paraId="3640C215" w14:textId="137261D5" w:rsidR="00CD65F5" w:rsidRPr="00740AB6" w:rsidRDefault="00CD65F5" w:rsidP="00CD65F5">
            <w:pPr>
              <w:pStyle w:val="affff1"/>
            </w:pPr>
            <w:r>
              <w:t>2018</w:t>
            </w:r>
          </w:p>
        </w:tc>
        <w:tc>
          <w:tcPr>
            <w:tcW w:w="704" w:type="pct"/>
            <w:gridSpan w:val="2"/>
            <w:tcBorders>
              <w:top w:val="nil"/>
              <w:left w:val="nil"/>
              <w:bottom w:val="single" w:sz="4" w:space="0" w:color="auto"/>
              <w:right w:val="single" w:sz="4" w:space="0" w:color="auto"/>
            </w:tcBorders>
            <w:shd w:val="clear" w:color="auto" w:fill="auto"/>
            <w:vAlign w:val="center"/>
            <w:hideMark/>
          </w:tcPr>
          <w:p w14:paraId="6D626D07"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70869171"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2B2DA3E"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26B595D"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B4FFA48"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6419085" w14:textId="77777777" w:rsidR="00CD65F5" w:rsidRPr="00740AB6" w:rsidRDefault="00CD65F5" w:rsidP="00CD65F5">
            <w:pPr>
              <w:pStyle w:val="affff1"/>
            </w:pPr>
            <w:r w:rsidRPr="00740AB6">
              <w:t>4</w:t>
            </w:r>
          </w:p>
        </w:tc>
        <w:tc>
          <w:tcPr>
            <w:tcW w:w="322" w:type="pct"/>
            <w:gridSpan w:val="2"/>
            <w:tcBorders>
              <w:top w:val="single" w:sz="4" w:space="0" w:color="auto"/>
              <w:bottom w:val="single" w:sz="4" w:space="0" w:color="auto"/>
              <w:right w:val="single" w:sz="4" w:space="0" w:color="auto"/>
            </w:tcBorders>
            <w:hideMark/>
          </w:tcPr>
          <w:p w14:paraId="4C523288" w14:textId="4409544E" w:rsidR="00CD65F5" w:rsidRPr="00740AB6" w:rsidRDefault="00CD65F5" w:rsidP="00CD65F5">
            <w:pPr>
              <w:pStyle w:val="affff1"/>
            </w:pPr>
            <w:r w:rsidRPr="00740AB6">
              <w:t>КВм-1,1Б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08695AC2" w14:textId="77D873BD" w:rsidR="00CD65F5" w:rsidRPr="00740AB6" w:rsidRDefault="00CD65F5" w:rsidP="00CD65F5">
            <w:pPr>
              <w:pStyle w:val="affff1"/>
            </w:pPr>
            <w:r w:rsidRPr="00740AB6">
              <w:t>2013</w:t>
            </w:r>
          </w:p>
        </w:tc>
        <w:tc>
          <w:tcPr>
            <w:tcW w:w="776" w:type="pct"/>
            <w:tcBorders>
              <w:top w:val="nil"/>
              <w:left w:val="single" w:sz="4" w:space="0" w:color="auto"/>
              <w:bottom w:val="single" w:sz="4" w:space="0" w:color="auto"/>
              <w:right w:val="single" w:sz="4" w:space="0" w:color="auto"/>
            </w:tcBorders>
            <w:shd w:val="clear" w:color="auto" w:fill="auto"/>
            <w:vAlign w:val="center"/>
          </w:tcPr>
          <w:p w14:paraId="4CCB85AA" w14:textId="2C63F8DE"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36D3A5A6"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437A53C1"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5868878"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52E5D81"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1EC5E5B9"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90AA51A" w14:textId="77777777" w:rsidR="00CD65F5" w:rsidRPr="00740AB6" w:rsidRDefault="00CD65F5" w:rsidP="00CD65F5">
            <w:pPr>
              <w:pStyle w:val="affff1"/>
            </w:pPr>
            <w:r w:rsidRPr="00740AB6">
              <w:t>5</w:t>
            </w:r>
          </w:p>
        </w:tc>
        <w:tc>
          <w:tcPr>
            <w:tcW w:w="322" w:type="pct"/>
            <w:gridSpan w:val="2"/>
            <w:tcBorders>
              <w:top w:val="single" w:sz="4" w:space="0" w:color="auto"/>
              <w:bottom w:val="single" w:sz="4" w:space="0" w:color="auto"/>
              <w:right w:val="single" w:sz="4" w:space="0" w:color="auto"/>
            </w:tcBorders>
            <w:hideMark/>
          </w:tcPr>
          <w:p w14:paraId="186CA772" w14:textId="125A9FD1" w:rsidR="00CD65F5" w:rsidRPr="00740AB6" w:rsidRDefault="00CD65F5" w:rsidP="00CD65F5">
            <w:pPr>
              <w:pStyle w:val="affff1"/>
            </w:pPr>
            <w:r>
              <w:t>КВр-1,1-95 ОУР</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1B608174" w14:textId="4FA314AF" w:rsidR="00CD65F5" w:rsidRPr="00740AB6" w:rsidRDefault="00CD65F5" w:rsidP="00CD65F5">
            <w:pPr>
              <w:pStyle w:val="affff1"/>
            </w:pPr>
            <w:r>
              <w:t>2020</w:t>
            </w:r>
          </w:p>
        </w:tc>
        <w:tc>
          <w:tcPr>
            <w:tcW w:w="776" w:type="pct"/>
            <w:tcBorders>
              <w:top w:val="nil"/>
              <w:left w:val="single" w:sz="4" w:space="0" w:color="auto"/>
              <w:bottom w:val="single" w:sz="4" w:space="0" w:color="auto"/>
              <w:right w:val="single" w:sz="4" w:space="0" w:color="auto"/>
            </w:tcBorders>
            <w:shd w:val="clear" w:color="auto" w:fill="auto"/>
            <w:vAlign w:val="center"/>
          </w:tcPr>
          <w:p w14:paraId="60530C17" w14:textId="124F36DE"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6D03BD19"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78CDA3DA"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6EBEDB4" w14:textId="77777777" w:rsidR="00CD65F5" w:rsidRPr="00740AB6" w:rsidRDefault="00CD65F5" w:rsidP="00CD65F5">
            <w:pPr>
              <w:pStyle w:val="affff1"/>
            </w:pPr>
            <w:r w:rsidRPr="00740AB6">
              <w:t>5</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640ADD04" w14:textId="77777777" w:rsidR="00CD65F5" w:rsidRPr="00740AB6" w:rsidRDefault="00CD65F5" w:rsidP="00CD65F5">
            <w:pPr>
              <w:pStyle w:val="affff1"/>
              <w:rPr>
                <w:b/>
              </w:rPr>
            </w:pPr>
            <w:r w:rsidRPr="00740AB6">
              <w:rPr>
                <w:b/>
              </w:rPr>
              <w:t>Котельная «ПУ-6»</w:t>
            </w:r>
          </w:p>
        </w:tc>
        <w:tc>
          <w:tcPr>
            <w:tcW w:w="758" w:type="pct"/>
            <w:tcBorders>
              <w:top w:val="nil"/>
              <w:left w:val="nil"/>
              <w:bottom w:val="single" w:sz="4" w:space="0" w:color="auto"/>
              <w:right w:val="single" w:sz="4" w:space="0" w:color="auto"/>
            </w:tcBorders>
            <w:shd w:val="clear" w:color="000000" w:fill="D9D9D9"/>
            <w:vAlign w:val="center"/>
            <w:hideMark/>
          </w:tcPr>
          <w:p w14:paraId="0FCDDF5D" w14:textId="77777777" w:rsidR="00CD65F5" w:rsidRPr="00740AB6" w:rsidRDefault="00CD65F5" w:rsidP="00CD65F5">
            <w:pPr>
              <w:pStyle w:val="affff1"/>
            </w:pPr>
            <w:r w:rsidRPr="00740AB6">
              <w:t>ул. Островского, 273</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67FE9E64" w14:textId="77777777" w:rsidR="00CD65F5" w:rsidRPr="00740AB6" w:rsidRDefault="00CD65F5" w:rsidP="00CD65F5">
            <w:pPr>
              <w:pStyle w:val="affff1"/>
            </w:pPr>
            <w:r w:rsidRPr="00740AB6">
              <w:t> </w:t>
            </w:r>
          </w:p>
        </w:tc>
        <w:tc>
          <w:tcPr>
            <w:tcW w:w="322" w:type="pct"/>
            <w:gridSpan w:val="2"/>
            <w:tcBorders>
              <w:top w:val="single" w:sz="4" w:space="0" w:color="auto"/>
              <w:bottom w:val="single" w:sz="4" w:space="0" w:color="auto"/>
              <w:right w:val="single" w:sz="4" w:space="0" w:color="auto"/>
            </w:tcBorders>
            <w:shd w:val="clear" w:color="auto" w:fill="D9D9D9" w:themeFill="background1" w:themeFillShade="D9"/>
            <w:vAlign w:val="center"/>
            <w:hideMark/>
          </w:tcPr>
          <w:p w14:paraId="2E0F5798" w14:textId="39B1C1F5" w:rsidR="00CD65F5" w:rsidRPr="00740AB6" w:rsidRDefault="00CD65F5" w:rsidP="00CD65F5">
            <w:pPr>
              <w:pStyle w:val="affff1"/>
            </w:pPr>
          </w:p>
        </w:tc>
        <w:tc>
          <w:tcPr>
            <w:tcW w:w="611" w:type="pct"/>
            <w:gridSpan w:val="2"/>
            <w:tcBorders>
              <w:top w:val="single" w:sz="4" w:space="0" w:color="auto"/>
              <w:bottom w:val="single" w:sz="4" w:space="0" w:color="auto"/>
              <w:right w:val="single" w:sz="4" w:space="0" w:color="auto"/>
            </w:tcBorders>
            <w:shd w:val="clear" w:color="auto" w:fill="D9D9D9" w:themeFill="background1" w:themeFillShade="D9"/>
            <w:vAlign w:val="center"/>
            <w:hideMark/>
          </w:tcPr>
          <w:p w14:paraId="1DA01FF6" w14:textId="3E5D4C40" w:rsidR="00CD65F5" w:rsidRPr="00740AB6" w:rsidRDefault="00CD65F5" w:rsidP="00CD65F5">
            <w:pPr>
              <w:pStyle w:val="affff1"/>
            </w:pPr>
          </w:p>
        </w:tc>
        <w:tc>
          <w:tcPr>
            <w:tcW w:w="776" w:type="pct"/>
            <w:tcBorders>
              <w:top w:val="nil"/>
              <w:left w:val="single" w:sz="4" w:space="0" w:color="auto"/>
              <w:bottom w:val="single" w:sz="4" w:space="0" w:color="auto"/>
              <w:right w:val="single" w:sz="4" w:space="0" w:color="auto"/>
            </w:tcBorders>
            <w:shd w:val="clear" w:color="000000" w:fill="D9D9D9"/>
            <w:noWrap/>
            <w:vAlign w:val="center"/>
            <w:hideMark/>
          </w:tcPr>
          <w:p w14:paraId="22F6ED9F" w14:textId="77777777" w:rsidR="00CD65F5" w:rsidRPr="00740AB6" w:rsidRDefault="00CD65F5" w:rsidP="00CD65F5">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7606AAA6" w14:textId="77777777" w:rsidR="00CD65F5" w:rsidRPr="00740AB6" w:rsidRDefault="00CD65F5" w:rsidP="00CD65F5">
            <w:pPr>
              <w:pStyle w:val="affff1"/>
            </w:pPr>
            <w:r w:rsidRPr="00740AB6">
              <w:t> </w:t>
            </w:r>
          </w:p>
        </w:tc>
      </w:tr>
      <w:tr w:rsidR="00477257" w:rsidRPr="00740AB6" w14:paraId="7AFAD16D"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413E4A6"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A3770ED"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BF3E58E"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6BA2791" w14:textId="77777777" w:rsidR="00CD65F5" w:rsidRPr="00740AB6" w:rsidRDefault="00CD65F5" w:rsidP="00CD65F5">
            <w:pPr>
              <w:pStyle w:val="affff1"/>
            </w:pPr>
            <w:r w:rsidRPr="00740AB6">
              <w:t>1</w:t>
            </w:r>
          </w:p>
        </w:tc>
        <w:tc>
          <w:tcPr>
            <w:tcW w:w="322" w:type="pct"/>
            <w:gridSpan w:val="2"/>
            <w:tcBorders>
              <w:top w:val="single" w:sz="4" w:space="0" w:color="auto"/>
              <w:bottom w:val="single" w:sz="4" w:space="0" w:color="auto"/>
              <w:right w:val="single" w:sz="4" w:space="0" w:color="auto"/>
            </w:tcBorders>
            <w:hideMark/>
          </w:tcPr>
          <w:p w14:paraId="4E8CBB3E" w14:textId="5F905E25" w:rsidR="00CD65F5" w:rsidRPr="00740AB6" w:rsidRDefault="00CD65F5" w:rsidP="00CD65F5">
            <w:pPr>
              <w:pStyle w:val="affff1"/>
            </w:pPr>
            <w:r w:rsidRPr="00740AB6">
              <w:t>КВр-0,54</w:t>
            </w:r>
            <w:r>
              <w:t>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07F82400" w14:textId="51C1CF64" w:rsidR="00CD65F5" w:rsidRPr="00740AB6" w:rsidRDefault="00CD65F5" w:rsidP="00CD65F5">
            <w:pPr>
              <w:pStyle w:val="affff1"/>
            </w:pPr>
            <w:r w:rsidRPr="00740AB6">
              <w:t>2011</w:t>
            </w:r>
          </w:p>
        </w:tc>
        <w:tc>
          <w:tcPr>
            <w:tcW w:w="776" w:type="pct"/>
            <w:tcBorders>
              <w:top w:val="nil"/>
              <w:left w:val="single" w:sz="4" w:space="0" w:color="auto"/>
              <w:bottom w:val="single" w:sz="4" w:space="0" w:color="auto"/>
              <w:right w:val="single" w:sz="4" w:space="0" w:color="auto"/>
            </w:tcBorders>
            <w:shd w:val="clear" w:color="auto" w:fill="auto"/>
            <w:vAlign w:val="center"/>
          </w:tcPr>
          <w:p w14:paraId="5589CBBF" w14:textId="261FF435"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225A3D9F"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5BFC9D2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3414C8B"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B223367"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A1AFE7D"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8A1ECEF" w14:textId="77777777" w:rsidR="00CD65F5" w:rsidRPr="00740AB6" w:rsidRDefault="00CD65F5" w:rsidP="00CD65F5">
            <w:pPr>
              <w:pStyle w:val="affff1"/>
            </w:pPr>
            <w:r w:rsidRPr="00740AB6">
              <w:t>2</w:t>
            </w:r>
          </w:p>
        </w:tc>
        <w:tc>
          <w:tcPr>
            <w:tcW w:w="322" w:type="pct"/>
            <w:gridSpan w:val="2"/>
            <w:tcBorders>
              <w:top w:val="single" w:sz="4" w:space="0" w:color="auto"/>
              <w:bottom w:val="single" w:sz="4" w:space="0" w:color="auto"/>
              <w:right w:val="single" w:sz="4" w:space="0" w:color="auto"/>
            </w:tcBorders>
            <w:hideMark/>
          </w:tcPr>
          <w:p w14:paraId="670B5966" w14:textId="7074E1EC" w:rsidR="00CD65F5" w:rsidRPr="00740AB6" w:rsidRDefault="00CD65F5" w:rsidP="00CD65F5">
            <w:pPr>
              <w:pStyle w:val="affff1"/>
            </w:pPr>
            <w:r w:rsidRPr="00740AB6">
              <w:t>КВр-0,54</w:t>
            </w:r>
            <w:r>
              <w:t>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39719052" w14:textId="4F56F842" w:rsidR="00CD65F5" w:rsidRPr="00740AB6" w:rsidRDefault="00CD65F5" w:rsidP="00CD65F5">
            <w:pPr>
              <w:pStyle w:val="affff1"/>
            </w:pPr>
            <w:r w:rsidRPr="00740AB6">
              <w:t>2011</w:t>
            </w:r>
          </w:p>
        </w:tc>
        <w:tc>
          <w:tcPr>
            <w:tcW w:w="776" w:type="pct"/>
            <w:tcBorders>
              <w:top w:val="nil"/>
              <w:left w:val="single" w:sz="4" w:space="0" w:color="auto"/>
              <w:bottom w:val="single" w:sz="4" w:space="0" w:color="auto"/>
              <w:right w:val="single" w:sz="4" w:space="0" w:color="auto"/>
            </w:tcBorders>
            <w:shd w:val="clear" w:color="auto" w:fill="auto"/>
            <w:vAlign w:val="center"/>
          </w:tcPr>
          <w:p w14:paraId="54BA73B4" w14:textId="32E86833"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0FF59909"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63D9ACA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52695F4"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4535382"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BB77FF5"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9B4E31F" w14:textId="77777777" w:rsidR="00CD65F5" w:rsidRPr="00740AB6" w:rsidRDefault="00CD65F5" w:rsidP="00CD65F5">
            <w:pPr>
              <w:pStyle w:val="affff1"/>
            </w:pPr>
            <w:r w:rsidRPr="00740AB6">
              <w:t>3</w:t>
            </w:r>
          </w:p>
        </w:tc>
        <w:tc>
          <w:tcPr>
            <w:tcW w:w="322" w:type="pct"/>
            <w:gridSpan w:val="2"/>
            <w:tcBorders>
              <w:top w:val="single" w:sz="4" w:space="0" w:color="auto"/>
              <w:bottom w:val="single" w:sz="4" w:space="0" w:color="auto"/>
              <w:right w:val="single" w:sz="4" w:space="0" w:color="auto"/>
            </w:tcBorders>
            <w:hideMark/>
          </w:tcPr>
          <w:p w14:paraId="3B7A05B0" w14:textId="1CDA0D4D" w:rsidR="00CD65F5" w:rsidRPr="00740AB6" w:rsidRDefault="00CD65F5" w:rsidP="00CD65F5">
            <w:pPr>
              <w:pStyle w:val="affff1"/>
            </w:pPr>
            <w:r w:rsidRPr="00740AB6">
              <w:t>КВр-0,54</w:t>
            </w:r>
            <w:r>
              <w:t>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5338FA37" w14:textId="58F4DA95" w:rsidR="00CD65F5" w:rsidRPr="00740AB6" w:rsidRDefault="00CD65F5" w:rsidP="00CD65F5">
            <w:pPr>
              <w:pStyle w:val="affff1"/>
            </w:pPr>
            <w:r w:rsidRPr="00740AB6">
              <w:t>2011</w:t>
            </w:r>
          </w:p>
        </w:tc>
        <w:tc>
          <w:tcPr>
            <w:tcW w:w="776" w:type="pct"/>
            <w:tcBorders>
              <w:top w:val="nil"/>
              <w:left w:val="single" w:sz="4" w:space="0" w:color="auto"/>
              <w:bottom w:val="single" w:sz="4" w:space="0" w:color="auto"/>
              <w:right w:val="single" w:sz="4" w:space="0" w:color="auto"/>
            </w:tcBorders>
            <w:shd w:val="clear" w:color="auto" w:fill="auto"/>
            <w:vAlign w:val="center"/>
          </w:tcPr>
          <w:p w14:paraId="4BE4028C" w14:textId="18F2494B"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0542844A"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18CA677A"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30C23F9E" w14:textId="77777777" w:rsidR="00CD65F5" w:rsidRPr="00740AB6" w:rsidRDefault="00CD65F5" w:rsidP="00CD65F5">
            <w:pPr>
              <w:pStyle w:val="affff1"/>
            </w:pPr>
            <w:r w:rsidRPr="00740AB6">
              <w:t>6</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270F50EA" w14:textId="77777777" w:rsidR="00CD65F5" w:rsidRPr="00740AB6" w:rsidRDefault="00CD65F5" w:rsidP="00CD65F5">
            <w:pPr>
              <w:pStyle w:val="affff1"/>
              <w:rPr>
                <w:b/>
              </w:rPr>
            </w:pPr>
            <w:r w:rsidRPr="00740AB6">
              <w:rPr>
                <w:b/>
              </w:rPr>
              <w:t>Котельная «ПУ-23»</w:t>
            </w:r>
          </w:p>
        </w:tc>
        <w:tc>
          <w:tcPr>
            <w:tcW w:w="758" w:type="pct"/>
            <w:tcBorders>
              <w:top w:val="nil"/>
              <w:left w:val="nil"/>
              <w:bottom w:val="single" w:sz="4" w:space="0" w:color="auto"/>
              <w:right w:val="single" w:sz="4" w:space="0" w:color="auto"/>
            </w:tcBorders>
            <w:shd w:val="clear" w:color="000000" w:fill="D9D9D9"/>
            <w:vAlign w:val="center"/>
            <w:hideMark/>
          </w:tcPr>
          <w:p w14:paraId="119FE38C" w14:textId="77777777" w:rsidR="00CD65F5" w:rsidRPr="00740AB6" w:rsidRDefault="00CD65F5" w:rsidP="00CD65F5">
            <w:pPr>
              <w:pStyle w:val="affff1"/>
            </w:pPr>
            <w:r w:rsidRPr="00740AB6">
              <w:t>ул. Ленина, 297</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3DE930BA" w14:textId="77777777" w:rsidR="00CD65F5" w:rsidRPr="00740AB6" w:rsidRDefault="00CD65F5" w:rsidP="00CD65F5">
            <w:pPr>
              <w:pStyle w:val="affff1"/>
            </w:pPr>
            <w:r w:rsidRPr="00740AB6">
              <w:t> </w:t>
            </w:r>
          </w:p>
        </w:tc>
        <w:tc>
          <w:tcPr>
            <w:tcW w:w="322" w:type="pct"/>
            <w:gridSpan w:val="2"/>
            <w:tcBorders>
              <w:top w:val="single" w:sz="4" w:space="0" w:color="auto"/>
              <w:bottom w:val="single" w:sz="4" w:space="0" w:color="auto"/>
              <w:right w:val="single" w:sz="4" w:space="0" w:color="auto"/>
            </w:tcBorders>
            <w:shd w:val="clear" w:color="auto" w:fill="D9D9D9" w:themeFill="background1" w:themeFillShade="D9"/>
            <w:vAlign w:val="center"/>
            <w:hideMark/>
          </w:tcPr>
          <w:p w14:paraId="35FF1242" w14:textId="743D06B4" w:rsidR="00CD65F5" w:rsidRPr="00740AB6" w:rsidRDefault="00CD65F5" w:rsidP="00CD65F5">
            <w:pPr>
              <w:pStyle w:val="affff1"/>
            </w:pPr>
          </w:p>
        </w:tc>
        <w:tc>
          <w:tcPr>
            <w:tcW w:w="611" w:type="pct"/>
            <w:gridSpan w:val="2"/>
            <w:tcBorders>
              <w:top w:val="single" w:sz="4" w:space="0" w:color="auto"/>
              <w:bottom w:val="single" w:sz="4" w:space="0" w:color="auto"/>
              <w:right w:val="single" w:sz="4" w:space="0" w:color="auto"/>
            </w:tcBorders>
            <w:shd w:val="clear" w:color="auto" w:fill="D9D9D9" w:themeFill="background1" w:themeFillShade="D9"/>
            <w:vAlign w:val="center"/>
            <w:hideMark/>
          </w:tcPr>
          <w:p w14:paraId="156C3AC8" w14:textId="4472698F" w:rsidR="00CD65F5" w:rsidRPr="00740AB6" w:rsidRDefault="00CD65F5" w:rsidP="00CD65F5">
            <w:pPr>
              <w:pStyle w:val="affff1"/>
            </w:pPr>
          </w:p>
        </w:tc>
        <w:tc>
          <w:tcPr>
            <w:tcW w:w="776" w:type="pct"/>
            <w:tcBorders>
              <w:top w:val="nil"/>
              <w:left w:val="single" w:sz="4" w:space="0" w:color="auto"/>
              <w:bottom w:val="single" w:sz="4" w:space="0" w:color="auto"/>
              <w:right w:val="single" w:sz="4" w:space="0" w:color="auto"/>
            </w:tcBorders>
            <w:shd w:val="clear" w:color="000000" w:fill="D9D9D9"/>
            <w:noWrap/>
            <w:vAlign w:val="center"/>
          </w:tcPr>
          <w:p w14:paraId="7417C519" w14:textId="21F270C7"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4EF143FF" w14:textId="77777777" w:rsidR="00CD65F5" w:rsidRPr="00740AB6" w:rsidRDefault="00CD65F5" w:rsidP="00CD65F5">
            <w:pPr>
              <w:pStyle w:val="affff1"/>
            </w:pPr>
            <w:r w:rsidRPr="00740AB6">
              <w:t> </w:t>
            </w:r>
          </w:p>
        </w:tc>
      </w:tr>
      <w:tr w:rsidR="00477257" w:rsidRPr="00740AB6" w14:paraId="34C2229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7F084FE"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12ADDAA"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48690FB"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974DF4C" w14:textId="77777777" w:rsidR="00CD65F5" w:rsidRPr="00740AB6" w:rsidRDefault="00CD65F5" w:rsidP="00CD65F5">
            <w:pPr>
              <w:pStyle w:val="affff1"/>
            </w:pPr>
            <w:r w:rsidRPr="00740AB6">
              <w:t>1</w:t>
            </w:r>
          </w:p>
        </w:tc>
        <w:tc>
          <w:tcPr>
            <w:tcW w:w="322" w:type="pct"/>
            <w:gridSpan w:val="2"/>
            <w:tcBorders>
              <w:top w:val="single" w:sz="4" w:space="0" w:color="auto"/>
              <w:bottom w:val="single" w:sz="4" w:space="0" w:color="auto"/>
              <w:right w:val="single" w:sz="4" w:space="0" w:color="auto"/>
            </w:tcBorders>
            <w:hideMark/>
          </w:tcPr>
          <w:p w14:paraId="43A75906" w14:textId="3421B684" w:rsidR="00CD65F5" w:rsidRPr="00740AB6" w:rsidRDefault="00CD65F5" w:rsidP="00CD65F5">
            <w:pPr>
              <w:pStyle w:val="affff1"/>
            </w:pPr>
            <w:r>
              <w:t>КВр-1,1-95 ОУР</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060F2309" w14:textId="19B8F09A" w:rsidR="00CD65F5" w:rsidRPr="00740AB6" w:rsidRDefault="00CD65F5" w:rsidP="00CD65F5">
            <w:pPr>
              <w:pStyle w:val="affff1"/>
            </w:pPr>
            <w:r>
              <w:t>2019</w:t>
            </w:r>
          </w:p>
        </w:tc>
        <w:tc>
          <w:tcPr>
            <w:tcW w:w="776" w:type="pct"/>
            <w:tcBorders>
              <w:top w:val="nil"/>
              <w:left w:val="single" w:sz="4" w:space="0" w:color="auto"/>
              <w:bottom w:val="single" w:sz="4" w:space="0" w:color="auto"/>
              <w:right w:val="single" w:sz="4" w:space="0" w:color="auto"/>
            </w:tcBorders>
            <w:shd w:val="clear" w:color="auto" w:fill="auto"/>
            <w:vAlign w:val="center"/>
          </w:tcPr>
          <w:p w14:paraId="0DBFBA4F" w14:textId="6CDD5469"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0F5B185B"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3B3DD4FB"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6B6CCC9"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DDAF622"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5421829E"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49CC270" w14:textId="77777777" w:rsidR="00CD65F5" w:rsidRPr="00740AB6" w:rsidRDefault="00CD65F5" w:rsidP="00CD65F5">
            <w:pPr>
              <w:pStyle w:val="affff1"/>
            </w:pPr>
            <w:r w:rsidRPr="00740AB6">
              <w:t>2</w:t>
            </w:r>
          </w:p>
        </w:tc>
        <w:tc>
          <w:tcPr>
            <w:tcW w:w="322" w:type="pct"/>
            <w:gridSpan w:val="2"/>
            <w:tcBorders>
              <w:top w:val="single" w:sz="4" w:space="0" w:color="auto"/>
              <w:bottom w:val="single" w:sz="4" w:space="0" w:color="auto"/>
              <w:right w:val="single" w:sz="4" w:space="0" w:color="auto"/>
            </w:tcBorders>
            <w:vAlign w:val="center"/>
            <w:hideMark/>
          </w:tcPr>
          <w:p w14:paraId="2CDC10C4" w14:textId="69BEC08C" w:rsidR="00CD65F5" w:rsidRPr="00740AB6" w:rsidRDefault="00CD65F5" w:rsidP="00CD65F5">
            <w:pPr>
              <w:pStyle w:val="affff1"/>
            </w:pPr>
            <w:r w:rsidRPr="00740AB6">
              <w:t>КВм-1,1Б</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117BED06" w14:textId="11BFFF46" w:rsidR="00CD65F5" w:rsidRPr="00740AB6" w:rsidRDefault="00CD65F5" w:rsidP="00CD65F5">
            <w:pPr>
              <w:pStyle w:val="affff1"/>
            </w:pPr>
            <w:r w:rsidRPr="00740AB6">
              <w:t>20</w:t>
            </w:r>
            <w:r>
              <w:t>14</w:t>
            </w:r>
          </w:p>
        </w:tc>
        <w:tc>
          <w:tcPr>
            <w:tcW w:w="776" w:type="pct"/>
            <w:tcBorders>
              <w:top w:val="nil"/>
              <w:left w:val="single" w:sz="4" w:space="0" w:color="auto"/>
              <w:bottom w:val="single" w:sz="4" w:space="0" w:color="auto"/>
              <w:right w:val="single" w:sz="4" w:space="0" w:color="auto"/>
            </w:tcBorders>
            <w:shd w:val="clear" w:color="auto" w:fill="auto"/>
            <w:vAlign w:val="center"/>
          </w:tcPr>
          <w:p w14:paraId="5A40AD09" w14:textId="24231846" w:rsidR="00CD65F5" w:rsidRPr="00740AB6" w:rsidRDefault="00CD65F5" w:rsidP="00CD65F5">
            <w:pPr>
              <w:pStyle w:val="affff1"/>
            </w:pPr>
            <w:r>
              <w:t>2019</w:t>
            </w:r>
          </w:p>
        </w:tc>
        <w:tc>
          <w:tcPr>
            <w:tcW w:w="704" w:type="pct"/>
            <w:gridSpan w:val="2"/>
            <w:tcBorders>
              <w:top w:val="nil"/>
              <w:left w:val="nil"/>
              <w:bottom w:val="single" w:sz="4" w:space="0" w:color="auto"/>
              <w:right w:val="single" w:sz="4" w:space="0" w:color="auto"/>
            </w:tcBorders>
            <w:shd w:val="clear" w:color="auto" w:fill="auto"/>
            <w:vAlign w:val="center"/>
            <w:hideMark/>
          </w:tcPr>
          <w:p w14:paraId="7E3B1266"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718CD66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E2079D3"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EEE68EC"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2B3BF456"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6194F79" w14:textId="77777777" w:rsidR="00CD65F5" w:rsidRPr="00740AB6" w:rsidRDefault="00CD65F5" w:rsidP="00CD65F5">
            <w:pPr>
              <w:pStyle w:val="affff1"/>
            </w:pPr>
            <w:r w:rsidRPr="00740AB6">
              <w:t>3</w:t>
            </w:r>
          </w:p>
        </w:tc>
        <w:tc>
          <w:tcPr>
            <w:tcW w:w="322" w:type="pct"/>
            <w:gridSpan w:val="2"/>
            <w:tcBorders>
              <w:top w:val="single" w:sz="4" w:space="0" w:color="auto"/>
              <w:bottom w:val="single" w:sz="4" w:space="0" w:color="auto"/>
              <w:right w:val="single" w:sz="4" w:space="0" w:color="auto"/>
            </w:tcBorders>
            <w:hideMark/>
          </w:tcPr>
          <w:p w14:paraId="040AB2B2" w14:textId="16FB425D" w:rsidR="00CD65F5" w:rsidRPr="00740AB6" w:rsidRDefault="00CD65F5" w:rsidP="00CD65F5">
            <w:pPr>
              <w:pStyle w:val="affff1"/>
            </w:pPr>
            <w:r>
              <w:t>КВр-1,1-95 ОУР</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2976130F" w14:textId="527C4B70" w:rsidR="00CD65F5" w:rsidRPr="00740AB6" w:rsidRDefault="00CD65F5" w:rsidP="00CD65F5">
            <w:pPr>
              <w:pStyle w:val="affff1"/>
            </w:pPr>
            <w:r>
              <w:t>2020</w:t>
            </w:r>
          </w:p>
        </w:tc>
        <w:tc>
          <w:tcPr>
            <w:tcW w:w="776" w:type="pct"/>
            <w:tcBorders>
              <w:top w:val="nil"/>
              <w:left w:val="single" w:sz="4" w:space="0" w:color="auto"/>
              <w:bottom w:val="single" w:sz="4" w:space="0" w:color="auto"/>
              <w:right w:val="single" w:sz="4" w:space="0" w:color="auto"/>
            </w:tcBorders>
            <w:shd w:val="clear" w:color="auto" w:fill="auto"/>
            <w:vAlign w:val="center"/>
          </w:tcPr>
          <w:p w14:paraId="31C5E95D" w14:textId="45B062E8"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10965022"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47D562E2"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30B2F00"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F16E25A"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BF657E2"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49653FD" w14:textId="77777777" w:rsidR="00CD65F5" w:rsidRPr="00740AB6" w:rsidRDefault="00CD65F5" w:rsidP="00CD65F5">
            <w:pPr>
              <w:pStyle w:val="affff1"/>
            </w:pPr>
            <w:r w:rsidRPr="00740AB6">
              <w:t>4</w:t>
            </w:r>
          </w:p>
        </w:tc>
        <w:tc>
          <w:tcPr>
            <w:tcW w:w="322" w:type="pct"/>
            <w:gridSpan w:val="2"/>
            <w:tcBorders>
              <w:top w:val="single" w:sz="4" w:space="0" w:color="auto"/>
              <w:bottom w:val="single" w:sz="4" w:space="0" w:color="auto"/>
              <w:right w:val="single" w:sz="4" w:space="0" w:color="auto"/>
            </w:tcBorders>
            <w:hideMark/>
          </w:tcPr>
          <w:p w14:paraId="5620F769" w14:textId="35215508" w:rsidR="00CD65F5" w:rsidRPr="00740AB6" w:rsidRDefault="00CD65F5" w:rsidP="00CD65F5">
            <w:pPr>
              <w:pStyle w:val="affff1"/>
            </w:pPr>
            <w:r>
              <w:t>КВр-1,1-95 ОУР</w:t>
            </w:r>
          </w:p>
        </w:tc>
        <w:tc>
          <w:tcPr>
            <w:tcW w:w="611" w:type="pct"/>
            <w:gridSpan w:val="2"/>
            <w:tcBorders>
              <w:top w:val="single" w:sz="4" w:space="0" w:color="auto"/>
              <w:left w:val="single" w:sz="4" w:space="0" w:color="auto"/>
              <w:bottom w:val="single" w:sz="4" w:space="0" w:color="auto"/>
              <w:right w:val="single" w:sz="4" w:space="0" w:color="auto"/>
            </w:tcBorders>
            <w:vAlign w:val="center"/>
            <w:hideMark/>
          </w:tcPr>
          <w:p w14:paraId="49C06391" w14:textId="5703886C" w:rsidR="00CD65F5" w:rsidRPr="00740AB6" w:rsidRDefault="00CD65F5" w:rsidP="00CD65F5">
            <w:pPr>
              <w:pStyle w:val="affff1"/>
            </w:pPr>
            <w:r>
              <w:t>2019</w:t>
            </w:r>
          </w:p>
        </w:tc>
        <w:tc>
          <w:tcPr>
            <w:tcW w:w="776" w:type="pct"/>
            <w:tcBorders>
              <w:top w:val="nil"/>
              <w:left w:val="single" w:sz="4" w:space="0" w:color="auto"/>
              <w:bottom w:val="single" w:sz="4" w:space="0" w:color="auto"/>
              <w:right w:val="single" w:sz="4" w:space="0" w:color="auto"/>
            </w:tcBorders>
            <w:shd w:val="clear" w:color="auto" w:fill="auto"/>
            <w:vAlign w:val="center"/>
          </w:tcPr>
          <w:p w14:paraId="74B88525" w14:textId="1ACF3341" w:rsidR="00CD65F5" w:rsidRPr="00740AB6" w:rsidRDefault="00CD65F5" w:rsidP="00CD65F5">
            <w:pPr>
              <w:pStyle w:val="affff1"/>
            </w:pPr>
          </w:p>
        </w:tc>
        <w:tc>
          <w:tcPr>
            <w:tcW w:w="704" w:type="pct"/>
            <w:gridSpan w:val="2"/>
            <w:tcBorders>
              <w:top w:val="nil"/>
              <w:left w:val="nil"/>
              <w:bottom w:val="single" w:sz="4" w:space="0" w:color="auto"/>
              <w:right w:val="single" w:sz="4" w:space="0" w:color="auto"/>
            </w:tcBorders>
            <w:shd w:val="clear" w:color="auto" w:fill="auto"/>
            <w:vAlign w:val="center"/>
            <w:hideMark/>
          </w:tcPr>
          <w:p w14:paraId="65D8C39E" w14:textId="77777777" w:rsidR="00CD65F5" w:rsidRPr="00740AB6" w:rsidRDefault="00CD65F5" w:rsidP="00CD65F5">
            <w:pPr>
              <w:pStyle w:val="affff1"/>
            </w:pPr>
            <w:proofErr w:type="spellStart"/>
            <w:r w:rsidRPr="00740AB6">
              <w:t>н.д</w:t>
            </w:r>
            <w:proofErr w:type="spellEnd"/>
            <w:r w:rsidRPr="00740AB6">
              <w:t>.</w:t>
            </w:r>
          </w:p>
        </w:tc>
      </w:tr>
      <w:tr w:rsidR="00CC13D0" w:rsidRPr="00740AB6" w14:paraId="787F38FD"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D9D9D9"/>
            <w:vAlign w:val="center"/>
            <w:hideMark/>
          </w:tcPr>
          <w:p w14:paraId="603F53D0" w14:textId="77777777" w:rsidR="00CC13D0" w:rsidRPr="00740AB6" w:rsidRDefault="00CC13D0" w:rsidP="00CC13D0">
            <w:pPr>
              <w:pStyle w:val="affff1"/>
              <w:rPr>
                <w:b/>
              </w:rPr>
            </w:pPr>
            <w:r w:rsidRPr="00740AB6">
              <w:rPr>
                <w:b/>
              </w:rPr>
              <w:t>ПАО «Ростелеком»</w:t>
            </w:r>
          </w:p>
        </w:tc>
      </w:tr>
      <w:tr w:rsidR="00477257" w:rsidRPr="00740AB6" w14:paraId="499EB4AF"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43BA275D" w14:textId="77777777" w:rsidR="00CC13D0" w:rsidRPr="00740AB6" w:rsidRDefault="00CC13D0" w:rsidP="00CC13D0">
            <w:pPr>
              <w:pStyle w:val="affff1"/>
            </w:pPr>
            <w:r w:rsidRPr="00740AB6">
              <w:t>1</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5784F286" w14:textId="77777777" w:rsidR="00CC13D0" w:rsidRPr="00740AB6" w:rsidRDefault="00CC13D0" w:rsidP="00CC13D0">
            <w:pPr>
              <w:pStyle w:val="affff1"/>
              <w:rPr>
                <w:b/>
              </w:rPr>
            </w:pPr>
            <w:r w:rsidRPr="00740AB6">
              <w:rPr>
                <w:b/>
              </w:rPr>
              <w:t>Котельная по ул. Политехническая, 210</w:t>
            </w:r>
          </w:p>
        </w:tc>
        <w:tc>
          <w:tcPr>
            <w:tcW w:w="758" w:type="pct"/>
            <w:tcBorders>
              <w:top w:val="nil"/>
              <w:left w:val="nil"/>
              <w:bottom w:val="single" w:sz="4" w:space="0" w:color="auto"/>
              <w:right w:val="single" w:sz="4" w:space="0" w:color="auto"/>
            </w:tcBorders>
            <w:shd w:val="clear" w:color="000000" w:fill="D9D9D9"/>
            <w:vAlign w:val="center"/>
            <w:hideMark/>
          </w:tcPr>
          <w:p w14:paraId="2258F36C" w14:textId="77777777" w:rsidR="00CC13D0" w:rsidRPr="00740AB6" w:rsidRDefault="00CC13D0" w:rsidP="00CC13D0">
            <w:pPr>
              <w:pStyle w:val="affff1"/>
            </w:pPr>
            <w:r w:rsidRPr="00740AB6">
              <w:t>ул. Политехническая, 210</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497F298F"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2E6A3D0D"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3CB4D6FE"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00A89BC1"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5F6BE78B" w14:textId="77777777" w:rsidR="00CC13D0" w:rsidRPr="00740AB6" w:rsidRDefault="00CC13D0" w:rsidP="00CC13D0">
            <w:pPr>
              <w:pStyle w:val="affff1"/>
            </w:pPr>
            <w:r w:rsidRPr="00740AB6">
              <w:t> </w:t>
            </w:r>
          </w:p>
        </w:tc>
      </w:tr>
      <w:tr w:rsidR="00477257" w:rsidRPr="00740AB6" w14:paraId="38B42443"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886862C"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BD635B5"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3D70D90"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C30189D" w14:textId="77777777" w:rsidR="00CD65F5" w:rsidRPr="00740AB6" w:rsidRDefault="00CD65F5" w:rsidP="00CD65F5">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3C2D2DEE" w14:textId="77777777" w:rsidR="00CD65F5" w:rsidRPr="00740AB6" w:rsidRDefault="00CD65F5" w:rsidP="00CD65F5">
            <w:pPr>
              <w:pStyle w:val="affff1"/>
            </w:pPr>
            <w:r w:rsidRPr="00740AB6">
              <w:t>Универсал 6</w:t>
            </w:r>
          </w:p>
        </w:tc>
        <w:tc>
          <w:tcPr>
            <w:tcW w:w="611" w:type="pct"/>
            <w:gridSpan w:val="2"/>
            <w:tcBorders>
              <w:top w:val="single" w:sz="4" w:space="0" w:color="auto"/>
              <w:bottom w:val="single" w:sz="4" w:space="0" w:color="auto"/>
              <w:right w:val="single" w:sz="4" w:space="0" w:color="auto"/>
            </w:tcBorders>
            <w:vAlign w:val="center"/>
            <w:hideMark/>
          </w:tcPr>
          <w:p w14:paraId="2C47D6B5" w14:textId="746A7736" w:rsidR="00CD65F5" w:rsidRPr="00740AB6" w:rsidRDefault="00CD65F5" w:rsidP="00CD65F5">
            <w:pPr>
              <w:pStyle w:val="affff1"/>
            </w:pPr>
            <w:r w:rsidRPr="00740AB6">
              <w:t>1970</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5B04B006" w14:textId="77777777" w:rsidR="00CD65F5" w:rsidRPr="00740AB6" w:rsidRDefault="00CD65F5" w:rsidP="00CD65F5">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5DE1C0F3" w14:textId="77777777" w:rsidR="00CD65F5" w:rsidRPr="00740AB6" w:rsidRDefault="00CD65F5" w:rsidP="00CD65F5">
            <w:pPr>
              <w:pStyle w:val="affff1"/>
            </w:pPr>
            <w:proofErr w:type="spellStart"/>
            <w:r w:rsidRPr="00740AB6">
              <w:t>н.д</w:t>
            </w:r>
            <w:proofErr w:type="spellEnd"/>
            <w:r w:rsidRPr="00740AB6">
              <w:t>.</w:t>
            </w:r>
          </w:p>
        </w:tc>
      </w:tr>
      <w:tr w:rsidR="00477257" w:rsidRPr="00740AB6" w14:paraId="3FBF4F96"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1DFED16"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6976186"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8852752"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742663B" w14:textId="77777777" w:rsidR="00CD65F5" w:rsidRPr="00740AB6" w:rsidRDefault="00CD65F5" w:rsidP="00CD65F5">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958BF6D" w14:textId="77777777" w:rsidR="00CD65F5" w:rsidRPr="00740AB6" w:rsidRDefault="00CD65F5" w:rsidP="00CD65F5">
            <w:pPr>
              <w:pStyle w:val="affff1"/>
            </w:pPr>
            <w:r w:rsidRPr="00740AB6">
              <w:t>Универсал 6</w:t>
            </w:r>
          </w:p>
        </w:tc>
        <w:tc>
          <w:tcPr>
            <w:tcW w:w="611" w:type="pct"/>
            <w:gridSpan w:val="2"/>
            <w:tcBorders>
              <w:top w:val="single" w:sz="4" w:space="0" w:color="auto"/>
              <w:bottom w:val="single" w:sz="4" w:space="0" w:color="auto"/>
              <w:right w:val="single" w:sz="4" w:space="0" w:color="auto"/>
            </w:tcBorders>
            <w:vAlign w:val="center"/>
            <w:hideMark/>
          </w:tcPr>
          <w:p w14:paraId="4CB471D8" w14:textId="5983543F" w:rsidR="00CD65F5" w:rsidRPr="00740AB6" w:rsidRDefault="00CD65F5" w:rsidP="00CD65F5">
            <w:pPr>
              <w:pStyle w:val="affff1"/>
            </w:pPr>
            <w:r w:rsidRPr="00740AB6">
              <w:t>1990</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41803C9E" w14:textId="77777777" w:rsidR="00CD65F5" w:rsidRPr="00740AB6" w:rsidRDefault="00CD65F5" w:rsidP="00CD65F5">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6FA2485F" w14:textId="77777777" w:rsidR="00CD65F5" w:rsidRPr="00740AB6" w:rsidRDefault="00CD65F5" w:rsidP="00CD65F5">
            <w:pPr>
              <w:pStyle w:val="affff1"/>
            </w:pPr>
            <w:proofErr w:type="spellStart"/>
            <w:r w:rsidRPr="00740AB6">
              <w:t>н.д</w:t>
            </w:r>
            <w:proofErr w:type="spellEnd"/>
            <w:r w:rsidRPr="00740AB6">
              <w:t>.</w:t>
            </w:r>
          </w:p>
        </w:tc>
      </w:tr>
      <w:tr w:rsidR="00CC13D0" w:rsidRPr="00740AB6" w14:paraId="6E70F642"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D9D9D9"/>
            <w:vAlign w:val="center"/>
            <w:hideMark/>
          </w:tcPr>
          <w:p w14:paraId="295CF6B3" w14:textId="77777777" w:rsidR="00CC13D0" w:rsidRPr="00740AB6" w:rsidRDefault="00CC13D0" w:rsidP="00CC13D0">
            <w:pPr>
              <w:pStyle w:val="affff1"/>
              <w:rPr>
                <w:b/>
              </w:rPr>
            </w:pPr>
            <w:r w:rsidRPr="00740AB6">
              <w:rPr>
                <w:b/>
              </w:rPr>
              <w:t>ЗДТВ филиала ЦДТВ ОАО «РЖД»</w:t>
            </w:r>
          </w:p>
        </w:tc>
      </w:tr>
      <w:tr w:rsidR="00477257" w:rsidRPr="00740AB6" w14:paraId="4F3C7C65"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7EA43BE2" w14:textId="77777777" w:rsidR="00CC13D0" w:rsidRPr="00740AB6" w:rsidRDefault="00CC13D0" w:rsidP="00CC13D0">
            <w:pPr>
              <w:pStyle w:val="affff1"/>
            </w:pPr>
            <w:r w:rsidRPr="00740AB6">
              <w:t>1</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7D9A3B51" w14:textId="77777777" w:rsidR="00CC13D0" w:rsidRPr="00740AB6" w:rsidRDefault="00CC13D0" w:rsidP="00CC13D0">
            <w:pPr>
              <w:pStyle w:val="affff1"/>
              <w:rPr>
                <w:b/>
              </w:rPr>
            </w:pPr>
            <w:r w:rsidRPr="00740AB6">
              <w:rPr>
                <w:b/>
              </w:rPr>
              <w:t>Котельная ст. «Благовещеск-1»</w:t>
            </w:r>
          </w:p>
        </w:tc>
        <w:tc>
          <w:tcPr>
            <w:tcW w:w="758" w:type="pct"/>
            <w:tcBorders>
              <w:top w:val="nil"/>
              <w:left w:val="nil"/>
              <w:bottom w:val="single" w:sz="4" w:space="0" w:color="auto"/>
              <w:right w:val="single" w:sz="4" w:space="0" w:color="auto"/>
            </w:tcBorders>
            <w:shd w:val="clear" w:color="000000" w:fill="D9D9D9"/>
            <w:vAlign w:val="center"/>
            <w:hideMark/>
          </w:tcPr>
          <w:p w14:paraId="20E29A20" w14:textId="77777777" w:rsidR="00CC13D0" w:rsidRPr="00740AB6" w:rsidRDefault="00CC13D0" w:rsidP="00CC13D0">
            <w:pPr>
              <w:pStyle w:val="affff1"/>
            </w:pPr>
            <w:r w:rsidRPr="00740AB6">
              <w:t>ул. Станционная, 70 </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303F6F4E"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0C9DC739"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1BF09EEA"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790D3C3D"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0BCCEA12" w14:textId="77777777" w:rsidR="00CC13D0" w:rsidRPr="00740AB6" w:rsidRDefault="00CC13D0" w:rsidP="00CC13D0">
            <w:pPr>
              <w:pStyle w:val="affff1"/>
            </w:pPr>
            <w:r w:rsidRPr="00740AB6">
              <w:t> </w:t>
            </w:r>
          </w:p>
        </w:tc>
      </w:tr>
      <w:tr w:rsidR="00477257" w:rsidRPr="00740AB6" w14:paraId="3BB8772E"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E7D0FF2"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ED9AE45"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FFF9AD4"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BE3AA55" w14:textId="77777777" w:rsidR="00CD65F5" w:rsidRPr="00740AB6" w:rsidRDefault="00CD65F5" w:rsidP="00CD65F5">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380A4756" w14:textId="77777777" w:rsidR="00CD65F5" w:rsidRPr="00740AB6" w:rsidRDefault="00CD65F5" w:rsidP="00CD65F5">
            <w:pPr>
              <w:pStyle w:val="affff1"/>
            </w:pPr>
            <w:proofErr w:type="spellStart"/>
            <w:r w:rsidRPr="00740AB6">
              <w:t>Еа</w:t>
            </w:r>
            <w:proofErr w:type="spellEnd"/>
          </w:p>
        </w:tc>
        <w:tc>
          <w:tcPr>
            <w:tcW w:w="611" w:type="pct"/>
            <w:gridSpan w:val="2"/>
            <w:tcBorders>
              <w:bottom w:val="single" w:sz="8" w:space="0" w:color="auto"/>
              <w:right w:val="single" w:sz="8" w:space="0" w:color="auto"/>
            </w:tcBorders>
            <w:vAlign w:val="bottom"/>
            <w:hideMark/>
          </w:tcPr>
          <w:p w14:paraId="7D5F7A84" w14:textId="1A881EDE" w:rsidR="00CD65F5" w:rsidRPr="00740AB6" w:rsidRDefault="00CD65F5" w:rsidP="00CD65F5">
            <w:pPr>
              <w:pStyle w:val="affff1"/>
            </w:pPr>
            <w:r w:rsidRPr="005F7B5B">
              <w:rPr>
                <w:rFonts w:eastAsia="Times New Roman"/>
                <w:w w:val="96"/>
                <w:szCs w:val="20"/>
              </w:rPr>
              <w:t>1954</w:t>
            </w:r>
          </w:p>
        </w:tc>
        <w:tc>
          <w:tcPr>
            <w:tcW w:w="776" w:type="pct"/>
            <w:tcBorders>
              <w:top w:val="nil"/>
              <w:left w:val="nil"/>
              <w:bottom w:val="single" w:sz="4" w:space="0" w:color="auto"/>
              <w:right w:val="single" w:sz="4" w:space="0" w:color="auto"/>
            </w:tcBorders>
            <w:shd w:val="clear" w:color="auto" w:fill="auto"/>
            <w:vAlign w:val="center"/>
            <w:hideMark/>
          </w:tcPr>
          <w:p w14:paraId="52EC16B5" w14:textId="77777777" w:rsidR="00CD65F5" w:rsidRPr="00740AB6" w:rsidRDefault="00CD65F5" w:rsidP="00CD65F5">
            <w:pPr>
              <w:pStyle w:val="affff1"/>
            </w:pPr>
            <w:proofErr w:type="spellStart"/>
            <w:r w:rsidRPr="00740AB6">
              <w:t>н.д</w:t>
            </w:r>
            <w:proofErr w:type="spellEnd"/>
            <w:r w:rsidRPr="00740AB6">
              <w:t>.</w:t>
            </w:r>
          </w:p>
        </w:tc>
        <w:tc>
          <w:tcPr>
            <w:tcW w:w="704" w:type="pct"/>
            <w:gridSpan w:val="2"/>
            <w:tcBorders>
              <w:bottom w:val="single" w:sz="8" w:space="0" w:color="auto"/>
              <w:right w:val="single" w:sz="8" w:space="0" w:color="auto"/>
            </w:tcBorders>
            <w:vAlign w:val="bottom"/>
            <w:hideMark/>
          </w:tcPr>
          <w:p w14:paraId="4630083A" w14:textId="7D3DB4B6" w:rsidR="00CD65F5" w:rsidRPr="00740AB6" w:rsidRDefault="00CD65F5" w:rsidP="00CD65F5">
            <w:pPr>
              <w:pStyle w:val="affff1"/>
            </w:pPr>
            <w:r w:rsidRPr="005F7B5B">
              <w:rPr>
                <w:rFonts w:eastAsia="Times New Roman"/>
                <w:w w:val="96"/>
                <w:szCs w:val="20"/>
              </w:rPr>
              <w:t>2013</w:t>
            </w:r>
          </w:p>
        </w:tc>
      </w:tr>
      <w:tr w:rsidR="00477257" w:rsidRPr="00740AB6" w14:paraId="33A92353"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EC0FEF2"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D015E95"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78965DB5"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B95D1F4" w14:textId="77777777" w:rsidR="00CD65F5" w:rsidRPr="00740AB6" w:rsidRDefault="00CD65F5" w:rsidP="00CD65F5">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7DA45860" w14:textId="77777777" w:rsidR="00CD65F5" w:rsidRPr="00740AB6" w:rsidRDefault="00CD65F5" w:rsidP="00CD65F5">
            <w:pPr>
              <w:pStyle w:val="affff1"/>
            </w:pPr>
            <w:proofErr w:type="spellStart"/>
            <w:r w:rsidRPr="00740AB6">
              <w:t>Еа</w:t>
            </w:r>
            <w:proofErr w:type="spellEnd"/>
          </w:p>
        </w:tc>
        <w:tc>
          <w:tcPr>
            <w:tcW w:w="611" w:type="pct"/>
            <w:gridSpan w:val="2"/>
            <w:tcBorders>
              <w:bottom w:val="single" w:sz="8" w:space="0" w:color="auto"/>
              <w:right w:val="single" w:sz="8" w:space="0" w:color="auto"/>
            </w:tcBorders>
            <w:vAlign w:val="bottom"/>
            <w:hideMark/>
          </w:tcPr>
          <w:p w14:paraId="24DF59CE" w14:textId="05B67F7A" w:rsidR="00CD65F5" w:rsidRPr="00740AB6" w:rsidRDefault="00CD65F5" w:rsidP="00CD65F5">
            <w:pPr>
              <w:pStyle w:val="affff1"/>
            </w:pPr>
            <w:r w:rsidRPr="005F7B5B">
              <w:rPr>
                <w:rFonts w:eastAsia="Times New Roman"/>
                <w:w w:val="96"/>
                <w:szCs w:val="20"/>
              </w:rPr>
              <w:t>1954</w:t>
            </w:r>
          </w:p>
        </w:tc>
        <w:tc>
          <w:tcPr>
            <w:tcW w:w="776" w:type="pct"/>
            <w:tcBorders>
              <w:top w:val="nil"/>
              <w:left w:val="nil"/>
              <w:bottom w:val="single" w:sz="4" w:space="0" w:color="auto"/>
              <w:right w:val="single" w:sz="4" w:space="0" w:color="auto"/>
            </w:tcBorders>
            <w:shd w:val="clear" w:color="auto" w:fill="auto"/>
            <w:vAlign w:val="center"/>
            <w:hideMark/>
          </w:tcPr>
          <w:p w14:paraId="2785024A" w14:textId="77777777" w:rsidR="00CD65F5" w:rsidRPr="00740AB6" w:rsidRDefault="00CD65F5" w:rsidP="00CD65F5">
            <w:pPr>
              <w:pStyle w:val="affff1"/>
            </w:pPr>
            <w:proofErr w:type="spellStart"/>
            <w:r w:rsidRPr="00740AB6">
              <w:t>н.д</w:t>
            </w:r>
            <w:proofErr w:type="spellEnd"/>
            <w:r w:rsidRPr="00740AB6">
              <w:t>.</w:t>
            </w:r>
          </w:p>
        </w:tc>
        <w:tc>
          <w:tcPr>
            <w:tcW w:w="704" w:type="pct"/>
            <w:gridSpan w:val="2"/>
            <w:tcBorders>
              <w:bottom w:val="single" w:sz="8" w:space="0" w:color="auto"/>
              <w:right w:val="single" w:sz="8" w:space="0" w:color="auto"/>
            </w:tcBorders>
            <w:vAlign w:val="bottom"/>
            <w:hideMark/>
          </w:tcPr>
          <w:p w14:paraId="34B58B2E" w14:textId="237D51A4" w:rsidR="00CD65F5" w:rsidRPr="00740AB6" w:rsidRDefault="00CD65F5" w:rsidP="00CD65F5">
            <w:pPr>
              <w:pStyle w:val="affff1"/>
            </w:pPr>
            <w:r w:rsidRPr="005F7B5B">
              <w:rPr>
                <w:rFonts w:eastAsia="Times New Roman"/>
                <w:w w:val="96"/>
                <w:szCs w:val="20"/>
              </w:rPr>
              <w:t>2013</w:t>
            </w:r>
          </w:p>
        </w:tc>
      </w:tr>
      <w:tr w:rsidR="00477257" w:rsidRPr="00740AB6" w14:paraId="0CAF4C4A"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ABD0928"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11533D9"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572F075"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57FB68A" w14:textId="77777777" w:rsidR="00CD65F5" w:rsidRPr="00740AB6" w:rsidRDefault="00CD65F5" w:rsidP="00CD65F5">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0F8A6D2E" w14:textId="77777777" w:rsidR="00CD65F5" w:rsidRPr="00740AB6" w:rsidRDefault="00CD65F5" w:rsidP="00CD65F5">
            <w:pPr>
              <w:pStyle w:val="affff1"/>
            </w:pPr>
            <w:r w:rsidRPr="00740AB6">
              <w:t>П-36</w:t>
            </w:r>
          </w:p>
        </w:tc>
        <w:tc>
          <w:tcPr>
            <w:tcW w:w="611" w:type="pct"/>
            <w:gridSpan w:val="2"/>
            <w:tcBorders>
              <w:bottom w:val="single" w:sz="8" w:space="0" w:color="auto"/>
              <w:right w:val="single" w:sz="8" w:space="0" w:color="auto"/>
            </w:tcBorders>
            <w:vAlign w:val="bottom"/>
            <w:hideMark/>
          </w:tcPr>
          <w:p w14:paraId="4C8B3528" w14:textId="09143A44" w:rsidR="00CD65F5" w:rsidRPr="00740AB6" w:rsidRDefault="00CD65F5" w:rsidP="00CD65F5">
            <w:pPr>
              <w:pStyle w:val="affff1"/>
            </w:pPr>
            <w:r w:rsidRPr="005F7B5B">
              <w:rPr>
                <w:rFonts w:eastAsia="Times New Roman"/>
                <w:w w:val="96"/>
                <w:szCs w:val="20"/>
              </w:rPr>
              <w:t>1956</w:t>
            </w:r>
          </w:p>
        </w:tc>
        <w:tc>
          <w:tcPr>
            <w:tcW w:w="776" w:type="pct"/>
            <w:tcBorders>
              <w:top w:val="nil"/>
              <w:left w:val="nil"/>
              <w:bottom w:val="single" w:sz="4" w:space="0" w:color="auto"/>
              <w:right w:val="single" w:sz="4" w:space="0" w:color="auto"/>
            </w:tcBorders>
            <w:shd w:val="clear" w:color="auto" w:fill="auto"/>
            <w:vAlign w:val="center"/>
            <w:hideMark/>
          </w:tcPr>
          <w:p w14:paraId="13832942" w14:textId="77777777" w:rsidR="00CD65F5" w:rsidRPr="00740AB6" w:rsidRDefault="00CD65F5" w:rsidP="00CD65F5">
            <w:pPr>
              <w:pStyle w:val="affff1"/>
            </w:pPr>
            <w:proofErr w:type="spellStart"/>
            <w:r w:rsidRPr="00740AB6">
              <w:t>н.д</w:t>
            </w:r>
            <w:proofErr w:type="spellEnd"/>
            <w:r w:rsidRPr="00740AB6">
              <w:t>.</w:t>
            </w:r>
          </w:p>
        </w:tc>
        <w:tc>
          <w:tcPr>
            <w:tcW w:w="704" w:type="pct"/>
            <w:gridSpan w:val="2"/>
            <w:tcBorders>
              <w:bottom w:val="single" w:sz="8" w:space="0" w:color="auto"/>
              <w:right w:val="single" w:sz="8" w:space="0" w:color="auto"/>
            </w:tcBorders>
            <w:vAlign w:val="bottom"/>
            <w:hideMark/>
          </w:tcPr>
          <w:p w14:paraId="29D287C5" w14:textId="52FBDBBF" w:rsidR="00CD65F5" w:rsidRPr="00740AB6" w:rsidRDefault="00CD65F5" w:rsidP="00CD65F5">
            <w:pPr>
              <w:pStyle w:val="affff1"/>
            </w:pPr>
            <w:r w:rsidRPr="005F7B5B">
              <w:rPr>
                <w:rFonts w:eastAsia="Times New Roman"/>
                <w:w w:val="96"/>
                <w:szCs w:val="20"/>
              </w:rPr>
              <w:t>2013</w:t>
            </w:r>
          </w:p>
        </w:tc>
      </w:tr>
      <w:tr w:rsidR="00477257" w:rsidRPr="00740AB6" w14:paraId="2E8A5C3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C0E5D71"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E23987D"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69D9E20"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7C7D344" w14:textId="77777777" w:rsidR="00CD65F5" w:rsidRPr="00740AB6" w:rsidRDefault="00CD65F5" w:rsidP="00CD65F5">
            <w:pPr>
              <w:pStyle w:val="affff1"/>
            </w:pPr>
            <w:r w:rsidRPr="00740AB6">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7800C6E5" w14:textId="77777777" w:rsidR="00CD65F5" w:rsidRPr="00740AB6" w:rsidRDefault="00CD65F5" w:rsidP="00CD65F5">
            <w:pPr>
              <w:pStyle w:val="affff1"/>
            </w:pPr>
            <w:r w:rsidRPr="00740AB6">
              <w:t>КВ-1,6</w:t>
            </w:r>
          </w:p>
        </w:tc>
        <w:tc>
          <w:tcPr>
            <w:tcW w:w="611" w:type="pct"/>
            <w:gridSpan w:val="2"/>
            <w:tcBorders>
              <w:bottom w:val="single" w:sz="8" w:space="0" w:color="auto"/>
              <w:right w:val="single" w:sz="8" w:space="0" w:color="auto"/>
            </w:tcBorders>
            <w:vAlign w:val="bottom"/>
            <w:hideMark/>
          </w:tcPr>
          <w:p w14:paraId="50DB2E4F" w14:textId="2E7FCDEB" w:rsidR="00CD65F5" w:rsidRPr="00740AB6" w:rsidRDefault="00CD65F5" w:rsidP="00CD65F5">
            <w:pPr>
              <w:pStyle w:val="affff1"/>
            </w:pPr>
            <w:r w:rsidRPr="005F7B5B">
              <w:rPr>
                <w:rFonts w:eastAsia="Times New Roman"/>
                <w:w w:val="96"/>
                <w:szCs w:val="20"/>
              </w:rPr>
              <w:t>2008</w:t>
            </w:r>
          </w:p>
        </w:tc>
        <w:tc>
          <w:tcPr>
            <w:tcW w:w="776" w:type="pct"/>
            <w:tcBorders>
              <w:top w:val="nil"/>
              <w:left w:val="nil"/>
              <w:bottom w:val="single" w:sz="4" w:space="0" w:color="auto"/>
              <w:right w:val="single" w:sz="4" w:space="0" w:color="auto"/>
            </w:tcBorders>
            <w:shd w:val="clear" w:color="auto" w:fill="auto"/>
            <w:vAlign w:val="center"/>
            <w:hideMark/>
          </w:tcPr>
          <w:p w14:paraId="038C74EE" w14:textId="77777777" w:rsidR="00CD65F5" w:rsidRPr="00740AB6" w:rsidRDefault="00CD65F5" w:rsidP="00CD65F5">
            <w:pPr>
              <w:pStyle w:val="affff1"/>
            </w:pPr>
            <w:proofErr w:type="spellStart"/>
            <w:r w:rsidRPr="00740AB6">
              <w:t>н.д</w:t>
            </w:r>
            <w:proofErr w:type="spellEnd"/>
            <w:r w:rsidRPr="00740AB6">
              <w:t>.</w:t>
            </w:r>
          </w:p>
        </w:tc>
        <w:tc>
          <w:tcPr>
            <w:tcW w:w="704" w:type="pct"/>
            <w:gridSpan w:val="2"/>
            <w:tcBorders>
              <w:bottom w:val="single" w:sz="8" w:space="0" w:color="auto"/>
              <w:right w:val="single" w:sz="8" w:space="0" w:color="auto"/>
            </w:tcBorders>
            <w:vAlign w:val="bottom"/>
            <w:hideMark/>
          </w:tcPr>
          <w:p w14:paraId="3E6E74F9" w14:textId="1FACBDAF" w:rsidR="00CD65F5" w:rsidRPr="00740AB6" w:rsidRDefault="00CD65F5" w:rsidP="00CD65F5">
            <w:pPr>
              <w:pStyle w:val="affff1"/>
            </w:pPr>
            <w:r w:rsidRPr="005F7B5B">
              <w:rPr>
                <w:rFonts w:eastAsia="Times New Roman"/>
                <w:w w:val="96"/>
                <w:szCs w:val="20"/>
              </w:rPr>
              <w:t>2013</w:t>
            </w:r>
          </w:p>
        </w:tc>
      </w:tr>
      <w:tr w:rsidR="00477257" w:rsidRPr="00740AB6" w14:paraId="08FC867F"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D01333B" w14:textId="77777777" w:rsidR="00CD65F5" w:rsidRPr="00740AB6" w:rsidRDefault="00CD65F5" w:rsidP="00CD65F5">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2171237" w14:textId="77777777" w:rsidR="00CD65F5" w:rsidRPr="00740AB6" w:rsidRDefault="00CD65F5" w:rsidP="00CD65F5">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A2268CC" w14:textId="77777777" w:rsidR="00CD65F5" w:rsidRPr="00740AB6" w:rsidRDefault="00CD65F5" w:rsidP="00CD65F5">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51B4962" w14:textId="77777777" w:rsidR="00CD65F5" w:rsidRPr="00740AB6" w:rsidRDefault="00CD65F5" w:rsidP="00CD65F5">
            <w:pPr>
              <w:pStyle w:val="affff1"/>
            </w:pPr>
            <w:r w:rsidRPr="00740AB6">
              <w:t>5</w:t>
            </w:r>
          </w:p>
        </w:tc>
        <w:tc>
          <w:tcPr>
            <w:tcW w:w="322" w:type="pct"/>
            <w:gridSpan w:val="2"/>
            <w:tcBorders>
              <w:top w:val="nil"/>
              <w:left w:val="nil"/>
              <w:bottom w:val="single" w:sz="4" w:space="0" w:color="auto"/>
              <w:right w:val="single" w:sz="4" w:space="0" w:color="auto"/>
            </w:tcBorders>
            <w:shd w:val="clear" w:color="auto" w:fill="auto"/>
            <w:vAlign w:val="center"/>
            <w:hideMark/>
          </w:tcPr>
          <w:p w14:paraId="22DAF4F8" w14:textId="77777777" w:rsidR="00CD65F5" w:rsidRPr="00740AB6" w:rsidRDefault="00CD65F5" w:rsidP="00CD65F5">
            <w:pPr>
              <w:pStyle w:val="affff1"/>
            </w:pPr>
            <w:r w:rsidRPr="00740AB6">
              <w:t>КВр-2</w:t>
            </w:r>
          </w:p>
        </w:tc>
        <w:tc>
          <w:tcPr>
            <w:tcW w:w="611" w:type="pct"/>
            <w:gridSpan w:val="2"/>
            <w:tcBorders>
              <w:bottom w:val="single" w:sz="8" w:space="0" w:color="auto"/>
              <w:right w:val="single" w:sz="8" w:space="0" w:color="auto"/>
            </w:tcBorders>
            <w:vAlign w:val="bottom"/>
            <w:hideMark/>
          </w:tcPr>
          <w:p w14:paraId="44F482B2" w14:textId="6B8EA4A2" w:rsidR="00CD65F5" w:rsidRPr="00740AB6" w:rsidRDefault="00CD65F5" w:rsidP="00CD65F5">
            <w:pPr>
              <w:pStyle w:val="affff1"/>
            </w:pPr>
            <w:r w:rsidRPr="005F7B5B">
              <w:rPr>
                <w:rFonts w:eastAsia="Times New Roman"/>
                <w:w w:val="96"/>
                <w:szCs w:val="20"/>
              </w:rPr>
              <w:t>2009</w:t>
            </w:r>
          </w:p>
        </w:tc>
        <w:tc>
          <w:tcPr>
            <w:tcW w:w="776" w:type="pct"/>
            <w:tcBorders>
              <w:top w:val="nil"/>
              <w:left w:val="nil"/>
              <w:bottom w:val="single" w:sz="4" w:space="0" w:color="auto"/>
              <w:right w:val="single" w:sz="4" w:space="0" w:color="auto"/>
            </w:tcBorders>
            <w:shd w:val="clear" w:color="auto" w:fill="auto"/>
            <w:vAlign w:val="center"/>
            <w:hideMark/>
          </w:tcPr>
          <w:p w14:paraId="7346ADC5" w14:textId="77777777" w:rsidR="00CD65F5" w:rsidRPr="00740AB6" w:rsidRDefault="00CD65F5" w:rsidP="00CD65F5">
            <w:pPr>
              <w:pStyle w:val="affff1"/>
            </w:pPr>
            <w:proofErr w:type="spellStart"/>
            <w:r w:rsidRPr="00740AB6">
              <w:t>н.д</w:t>
            </w:r>
            <w:proofErr w:type="spellEnd"/>
            <w:r w:rsidRPr="00740AB6">
              <w:t>.</w:t>
            </w:r>
          </w:p>
        </w:tc>
        <w:tc>
          <w:tcPr>
            <w:tcW w:w="704" w:type="pct"/>
            <w:gridSpan w:val="2"/>
            <w:tcBorders>
              <w:bottom w:val="single" w:sz="8" w:space="0" w:color="auto"/>
              <w:right w:val="single" w:sz="8" w:space="0" w:color="auto"/>
            </w:tcBorders>
            <w:vAlign w:val="bottom"/>
            <w:hideMark/>
          </w:tcPr>
          <w:p w14:paraId="798546DD" w14:textId="29565937" w:rsidR="00CD65F5" w:rsidRPr="00740AB6" w:rsidRDefault="00CD65F5" w:rsidP="00CD65F5">
            <w:pPr>
              <w:pStyle w:val="affff1"/>
            </w:pPr>
            <w:r w:rsidRPr="005F7B5B">
              <w:rPr>
                <w:rFonts w:eastAsia="Times New Roman"/>
                <w:w w:val="96"/>
                <w:szCs w:val="20"/>
              </w:rPr>
              <w:t>2013</w:t>
            </w:r>
          </w:p>
        </w:tc>
      </w:tr>
      <w:tr w:rsidR="00CC13D0" w:rsidRPr="00740AB6" w14:paraId="241BECA3" w14:textId="77777777" w:rsidTr="00477257">
        <w:trPr>
          <w:trHeight w:val="20"/>
        </w:trPr>
        <w:tc>
          <w:tcPr>
            <w:tcW w:w="5000" w:type="pct"/>
            <w:gridSpan w:val="14"/>
            <w:tcBorders>
              <w:top w:val="nil"/>
              <w:left w:val="single" w:sz="4" w:space="0" w:color="auto"/>
              <w:bottom w:val="single" w:sz="4" w:space="0" w:color="auto"/>
              <w:right w:val="single" w:sz="4" w:space="0" w:color="auto"/>
            </w:tcBorders>
            <w:shd w:val="clear" w:color="auto" w:fill="D9D9D9" w:themeFill="background1" w:themeFillShade="D9"/>
            <w:vAlign w:val="center"/>
          </w:tcPr>
          <w:p w14:paraId="5AC07380" w14:textId="77777777" w:rsidR="00CC13D0" w:rsidRPr="00740AB6" w:rsidRDefault="00CC13D0" w:rsidP="00CC13D0">
            <w:pPr>
              <w:pStyle w:val="affff1"/>
              <w:rPr>
                <w:b/>
              </w:rPr>
            </w:pPr>
            <w:r w:rsidRPr="00740AB6">
              <w:rPr>
                <w:b/>
              </w:rPr>
              <w:t>АО «Дальневосточная распределительная сетевая компания»</w:t>
            </w:r>
          </w:p>
        </w:tc>
      </w:tr>
      <w:tr w:rsidR="00477257" w:rsidRPr="00740AB6" w14:paraId="6080880A"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5E51FBB6" w14:textId="77777777" w:rsidR="00CC13D0" w:rsidRPr="00740AB6" w:rsidRDefault="00CC13D0" w:rsidP="00CC13D0">
            <w:pPr>
              <w:pStyle w:val="affff1"/>
            </w:pPr>
            <w:r w:rsidRPr="00740AB6">
              <w:t>1</w:t>
            </w:r>
          </w:p>
        </w:tc>
        <w:tc>
          <w:tcPr>
            <w:tcW w:w="1038" w:type="pct"/>
            <w:gridSpan w:val="2"/>
            <w:tcBorders>
              <w:top w:val="nil"/>
              <w:left w:val="nil"/>
              <w:bottom w:val="single" w:sz="4" w:space="0" w:color="auto"/>
              <w:right w:val="single" w:sz="4" w:space="0" w:color="auto"/>
            </w:tcBorders>
            <w:shd w:val="clear" w:color="auto" w:fill="auto"/>
            <w:vAlign w:val="center"/>
          </w:tcPr>
          <w:p w14:paraId="0A324E6F" w14:textId="77777777" w:rsidR="00CC13D0" w:rsidRPr="00740AB6" w:rsidRDefault="00CC13D0" w:rsidP="00CC13D0">
            <w:pPr>
              <w:pStyle w:val="affff1"/>
              <w:rPr>
                <w:b/>
              </w:rPr>
            </w:pPr>
            <w:r w:rsidRPr="00740AB6">
              <w:rPr>
                <w:b/>
              </w:rPr>
              <w:t>Электрокотельная п. Мухинка</w:t>
            </w:r>
          </w:p>
        </w:tc>
        <w:tc>
          <w:tcPr>
            <w:tcW w:w="758" w:type="pct"/>
            <w:tcBorders>
              <w:top w:val="nil"/>
              <w:left w:val="nil"/>
              <w:bottom w:val="single" w:sz="4" w:space="0" w:color="auto"/>
              <w:right w:val="single" w:sz="4" w:space="0" w:color="auto"/>
            </w:tcBorders>
            <w:shd w:val="clear" w:color="auto" w:fill="auto"/>
            <w:vAlign w:val="center"/>
          </w:tcPr>
          <w:p w14:paraId="46F7BF95" w14:textId="77777777" w:rsidR="00CC13D0" w:rsidRPr="00740AB6" w:rsidRDefault="00CC13D0" w:rsidP="00CC13D0">
            <w:pPr>
              <w:pStyle w:val="affff1"/>
            </w:pPr>
            <w:r w:rsidRPr="00740AB6">
              <w:t>п. Мухинка</w:t>
            </w:r>
          </w:p>
        </w:tc>
        <w:tc>
          <w:tcPr>
            <w:tcW w:w="396" w:type="pct"/>
            <w:gridSpan w:val="3"/>
            <w:tcBorders>
              <w:top w:val="nil"/>
              <w:left w:val="nil"/>
              <w:bottom w:val="single" w:sz="4" w:space="0" w:color="auto"/>
              <w:right w:val="single" w:sz="4" w:space="0" w:color="auto"/>
            </w:tcBorders>
            <w:shd w:val="clear" w:color="auto" w:fill="auto"/>
            <w:vAlign w:val="center"/>
          </w:tcPr>
          <w:p w14:paraId="297D8701" w14:textId="77777777" w:rsidR="00CC13D0" w:rsidRPr="00740AB6" w:rsidRDefault="00CC13D0" w:rsidP="00CC13D0">
            <w:pPr>
              <w:pStyle w:val="affff1"/>
            </w:pPr>
          </w:p>
        </w:tc>
        <w:tc>
          <w:tcPr>
            <w:tcW w:w="322" w:type="pct"/>
            <w:gridSpan w:val="2"/>
            <w:tcBorders>
              <w:top w:val="nil"/>
              <w:left w:val="nil"/>
              <w:bottom w:val="single" w:sz="4" w:space="0" w:color="auto"/>
              <w:right w:val="single" w:sz="4" w:space="0" w:color="auto"/>
            </w:tcBorders>
            <w:shd w:val="clear" w:color="auto" w:fill="auto"/>
            <w:vAlign w:val="center"/>
          </w:tcPr>
          <w:p w14:paraId="4FB0FCF7" w14:textId="77777777" w:rsidR="00CC13D0" w:rsidRPr="00740AB6" w:rsidRDefault="00CC13D0" w:rsidP="00CC13D0">
            <w:pPr>
              <w:pStyle w:val="affff1"/>
            </w:pPr>
            <w:proofErr w:type="spellStart"/>
            <w:r w:rsidRPr="00740AB6">
              <w:t>н.д</w:t>
            </w:r>
            <w:proofErr w:type="spellEnd"/>
            <w:r w:rsidRPr="00740AB6">
              <w:t>.</w:t>
            </w:r>
          </w:p>
        </w:tc>
        <w:tc>
          <w:tcPr>
            <w:tcW w:w="611" w:type="pct"/>
            <w:gridSpan w:val="2"/>
            <w:tcBorders>
              <w:top w:val="nil"/>
              <w:left w:val="nil"/>
              <w:bottom w:val="single" w:sz="4" w:space="0" w:color="auto"/>
              <w:right w:val="single" w:sz="4" w:space="0" w:color="auto"/>
            </w:tcBorders>
            <w:shd w:val="clear" w:color="auto" w:fill="auto"/>
            <w:vAlign w:val="center"/>
          </w:tcPr>
          <w:p w14:paraId="53E57422" w14:textId="77777777" w:rsidR="00CC13D0" w:rsidRPr="00740AB6" w:rsidRDefault="00CC13D0" w:rsidP="00CC13D0">
            <w:pPr>
              <w:pStyle w:val="affff1"/>
            </w:pPr>
            <w:proofErr w:type="spellStart"/>
            <w:r w:rsidRPr="00740AB6">
              <w:t>н.д</w:t>
            </w:r>
            <w:proofErr w:type="spellEnd"/>
            <w:r w:rsidRPr="00740AB6">
              <w:t>.</w:t>
            </w:r>
          </w:p>
        </w:tc>
        <w:tc>
          <w:tcPr>
            <w:tcW w:w="776" w:type="pct"/>
            <w:tcBorders>
              <w:top w:val="nil"/>
              <w:left w:val="nil"/>
              <w:bottom w:val="single" w:sz="4" w:space="0" w:color="auto"/>
              <w:right w:val="single" w:sz="4" w:space="0" w:color="auto"/>
            </w:tcBorders>
            <w:shd w:val="clear" w:color="auto" w:fill="auto"/>
            <w:vAlign w:val="center"/>
          </w:tcPr>
          <w:p w14:paraId="24A5257A" w14:textId="77777777" w:rsidR="00CC13D0" w:rsidRPr="00740AB6" w:rsidRDefault="00CC13D0" w:rsidP="00CC13D0">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tcPr>
          <w:p w14:paraId="6E9B8D16" w14:textId="77777777" w:rsidR="00CC13D0" w:rsidRPr="00740AB6" w:rsidRDefault="00CC13D0" w:rsidP="00CC13D0">
            <w:pPr>
              <w:pStyle w:val="affff1"/>
            </w:pPr>
            <w:proofErr w:type="spellStart"/>
            <w:r w:rsidRPr="00740AB6">
              <w:t>н.д</w:t>
            </w:r>
            <w:proofErr w:type="spellEnd"/>
            <w:r w:rsidRPr="00740AB6">
              <w:t>.</w:t>
            </w:r>
          </w:p>
        </w:tc>
      </w:tr>
      <w:tr w:rsidR="00CC13D0" w:rsidRPr="00740AB6" w14:paraId="35D7A2D9"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D9D9D9"/>
            <w:vAlign w:val="center"/>
            <w:hideMark/>
          </w:tcPr>
          <w:p w14:paraId="3DEFDBFF" w14:textId="3E3DDEAD" w:rsidR="00CC13D0" w:rsidRPr="00740AB6" w:rsidRDefault="00CC13D0" w:rsidP="00CC13D0">
            <w:pPr>
              <w:pStyle w:val="affff1"/>
              <w:rPr>
                <w:b/>
              </w:rPr>
            </w:pPr>
            <w:r w:rsidRPr="00740AB6">
              <w:rPr>
                <w:b/>
              </w:rPr>
              <w:t>АО «СЗОР»</w:t>
            </w:r>
          </w:p>
        </w:tc>
      </w:tr>
      <w:tr w:rsidR="00477257" w:rsidRPr="00740AB6" w14:paraId="6C7894A3"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2C8F372D" w14:textId="77777777" w:rsidR="00CC13D0" w:rsidRPr="00740AB6" w:rsidRDefault="00CC13D0" w:rsidP="00CC13D0">
            <w:pPr>
              <w:pStyle w:val="affff1"/>
            </w:pPr>
            <w:r w:rsidRPr="00740AB6">
              <w:t>1</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0D4472BF" w14:textId="77777777" w:rsidR="00CC13D0" w:rsidRPr="00740AB6" w:rsidRDefault="00CC13D0" w:rsidP="00CC13D0">
            <w:pPr>
              <w:pStyle w:val="affff1"/>
              <w:rPr>
                <w:b/>
              </w:rPr>
            </w:pPr>
            <w:r w:rsidRPr="00740AB6">
              <w:rPr>
                <w:b/>
              </w:rPr>
              <w:t>Котельная судостроительного завода</w:t>
            </w:r>
          </w:p>
        </w:tc>
        <w:tc>
          <w:tcPr>
            <w:tcW w:w="758" w:type="pct"/>
            <w:tcBorders>
              <w:top w:val="nil"/>
              <w:left w:val="nil"/>
              <w:bottom w:val="single" w:sz="4" w:space="0" w:color="auto"/>
              <w:right w:val="single" w:sz="4" w:space="0" w:color="auto"/>
            </w:tcBorders>
            <w:shd w:val="clear" w:color="000000" w:fill="D9D9D9"/>
            <w:vAlign w:val="center"/>
            <w:hideMark/>
          </w:tcPr>
          <w:p w14:paraId="15F2C21C" w14:textId="77777777" w:rsidR="00CC13D0" w:rsidRPr="00740AB6" w:rsidRDefault="00CC13D0" w:rsidP="00CC13D0">
            <w:pPr>
              <w:pStyle w:val="affff1"/>
            </w:pPr>
            <w:r w:rsidRPr="00740AB6">
              <w:t>ул. Пушкина, 189</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1D0D72E8"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27FDF3BE"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547C821C"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47984DF4"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38F3650E" w14:textId="77777777" w:rsidR="00CC13D0" w:rsidRPr="00740AB6" w:rsidRDefault="00CC13D0" w:rsidP="00CC13D0">
            <w:pPr>
              <w:pStyle w:val="affff1"/>
            </w:pPr>
            <w:r w:rsidRPr="00740AB6">
              <w:t> </w:t>
            </w:r>
          </w:p>
        </w:tc>
      </w:tr>
      <w:tr w:rsidR="00477257" w:rsidRPr="00740AB6" w14:paraId="0B428044"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8EB2726" w14:textId="77777777" w:rsidR="00477257" w:rsidRPr="00740AB6" w:rsidRDefault="00477257" w:rsidP="0047725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049D96A" w14:textId="77777777" w:rsidR="00477257" w:rsidRPr="00740AB6" w:rsidRDefault="00477257" w:rsidP="0047725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C266D9B" w14:textId="77777777" w:rsidR="00477257" w:rsidRPr="00740AB6" w:rsidRDefault="00477257" w:rsidP="0047725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947B2B0" w14:textId="77777777" w:rsidR="00477257" w:rsidRPr="00740AB6" w:rsidRDefault="00477257" w:rsidP="00477257">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E9F12E8" w14:textId="77777777" w:rsidR="00477257" w:rsidRPr="00740AB6" w:rsidRDefault="00477257" w:rsidP="00477257">
            <w:pPr>
              <w:pStyle w:val="affff1"/>
            </w:pPr>
            <w:r w:rsidRPr="00740AB6">
              <w:t>КВ-Р 11,63-115</w:t>
            </w:r>
          </w:p>
        </w:tc>
        <w:tc>
          <w:tcPr>
            <w:tcW w:w="611" w:type="pct"/>
            <w:gridSpan w:val="2"/>
            <w:tcBorders>
              <w:top w:val="single" w:sz="4" w:space="0" w:color="auto"/>
              <w:bottom w:val="single" w:sz="4" w:space="0" w:color="auto"/>
              <w:right w:val="single" w:sz="4" w:space="0" w:color="auto"/>
            </w:tcBorders>
            <w:vAlign w:val="center"/>
            <w:hideMark/>
          </w:tcPr>
          <w:p w14:paraId="47A5299E" w14:textId="141CCB0A" w:rsidR="00477257" w:rsidRPr="00740AB6" w:rsidRDefault="00477257" w:rsidP="00477257">
            <w:pPr>
              <w:pStyle w:val="affff1"/>
            </w:pPr>
            <w:r w:rsidRPr="00740AB6">
              <w:t>2015</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263A7C59" w14:textId="26F8E9D0" w:rsidR="00477257" w:rsidRPr="00740AB6" w:rsidRDefault="00C47C00" w:rsidP="00477257">
            <w:pPr>
              <w:pStyle w:val="affff1"/>
            </w:pPr>
            <w:r>
              <w:t>-</w:t>
            </w:r>
          </w:p>
        </w:tc>
        <w:tc>
          <w:tcPr>
            <w:tcW w:w="704" w:type="pct"/>
            <w:gridSpan w:val="2"/>
            <w:tcBorders>
              <w:top w:val="nil"/>
              <w:left w:val="nil"/>
              <w:bottom w:val="single" w:sz="4" w:space="0" w:color="auto"/>
              <w:right w:val="single" w:sz="4" w:space="0" w:color="auto"/>
            </w:tcBorders>
            <w:shd w:val="clear" w:color="auto" w:fill="auto"/>
          </w:tcPr>
          <w:p w14:paraId="2CC13607" w14:textId="77777777" w:rsidR="00477257" w:rsidRPr="00740AB6" w:rsidRDefault="00477257" w:rsidP="00477257">
            <w:pPr>
              <w:pStyle w:val="affff1"/>
            </w:pPr>
            <w:proofErr w:type="spellStart"/>
            <w:r w:rsidRPr="00740AB6">
              <w:t>н.д</w:t>
            </w:r>
            <w:proofErr w:type="spellEnd"/>
            <w:r w:rsidRPr="00740AB6">
              <w:t>.</w:t>
            </w:r>
          </w:p>
        </w:tc>
      </w:tr>
      <w:tr w:rsidR="00477257" w:rsidRPr="00740AB6" w14:paraId="203D0E2A"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13F5C64" w14:textId="77777777" w:rsidR="00477257" w:rsidRPr="00740AB6" w:rsidRDefault="00477257" w:rsidP="0047725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6C817D5" w14:textId="77777777" w:rsidR="00477257" w:rsidRPr="00740AB6" w:rsidRDefault="00477257" w:rsidP="0047725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547265E" w14:textId="77777777" w:rsidR="00477257" w:rsidRPr="00740AB6" w:rsidRDefault="00477257" w:rsidP="0047725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5978B6A" w14:textId="77777777" w:rsidR="00477257" w:rsidRPr="00740AB6" w:rsidRDefault="00477257" w:rsidP="00477257">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71CC1BE0" w14:textId="17F524A3" w:rsidR="00477257" w:rsidRPr="00740AB6" w:rsidRDefault="00477257" w:rsidP="00477257">
            <w:pPr>
              <w:pStyle w:val="affff1"/>
            </w:pPr>
            <w:r w:rsidRPr="00740AB6">
              <w:t>КВ-Р 11,63-11</w:t>
            </w:r>
            <w:r w:rsidR="00F7177C">
              <w:t>5</w:t>
            </w:r>
          </w:p>
        </w:tc>
        <w:tc>
          <w:tcPr>
            <w:tcW w:w="611" w:type="pct"/>
            <w:gridSpan w:val="2"/>
            <w:tcBorders>
              <w:top w:val="single" w:sz="4" w:space="0" w:color="auto"/>
              <w:bottom w:val="single" w:sz="4" w:space="0" w:color="auto"/>
              <w:right w:val="single" w:sz="4" w:space="0" w:color="auto"/>
            </w:tcBorders>
            <w:vAlign w:val="center"/>
            <w:hideMark/>
          </w:tcPr>
          <w:p w14:paraId="3E564D52" w14:textId="0D570190" w:rsidR="00477257" w:rsidRPr="00740AB6" w:rsidRDefault="00477257" w:rsidP="00477257">
            <w:pPr>
              <w:pStyle w:val="affff1"/>
            </w:pPr>
            <w:r w:rsidRPr="00740AB6">
              <w:t>2015</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0FE120D4" w14:textId="3668ED4F" w:rsidR="00477257" w:rsidRPr="00740AB6" w:rsidRDefault="00C47C00" w:rsidP="00477257">
            <w:pPr>
              <w:pStyle w:val="affff1"/>
            </w:pPr>
            <w:r>
              <w:t>-</w:t>
            </w:r>
          </w:p>
        </w:tc>
        <w:tc>
          <w:tcPr>
            <w:tcW w:w="704" w:type="pct"/>
            <w:gridSpan w:val="2"/>
            <w:tcBorders>
              <w:top w:val="nil"/>
              <w:left w:val="nil"/>
              <w:bottom w:val="single" w:sz="4" w:space="0" w:color="auto"/>
              <w:right w:val="single" w:sz="4" w:space="0" w:color="auto"/>
            </w:tcBorders>
            <w:shd w:val="clear" w:color="auto" w:fill="auto"/>
          </w:tcPr>
          <w:p w14:paraId="4AB516EB" w14:textId="77777777" w:rsidR="00477257" w:rsidRPr="00740AB6" w:rsidRDefault="00477257" w:rsidP="00477257">
            <w:pPr>
              <w:pStyle w:val="affff1"/>
            </w:pPr>
            <w:proofErr w:type="spellStart"/>
            <w:r w:rsidRPr="00740AB6">
              <w:t>н.д</w:t>
            </w:r>
            <w:proofErr w:type="spellEnd"/>
            <w:r w:rsidRPr="00740AB6">
              <w:t>.</w:t>
            </w:r>
          </w:p>
        </w:tc>
      </w:tr>
      <w:tr w:rsidR="00477257" w:rsidRPr="00740AB6" w14:paraId="4CC3A376" w14:textId="77777777" w:rsidTr="00477257">
        <w:trPr>
          <w:trHeight w:val="23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1551E19" w14:textId="77777777" w:rsidR="00477257" w:rsidRPr="00740AB6" w:rsidRDefault="00477257" w:rsidP="0047725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97091CE" w14:textId="77777777" w:rsidR="00477257" w:rsidRPr="00740AB6" w:rsidRDefault="00477257" w:rsidP="0047725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E9654D2" w14:textId="77777777" w:rsidR="00477257" w:rsidRPr="00740AB6" w:rsidRDefault="00477257" w:rsidP="0047725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840AC9E" w14:textId="77777777" w:rsidR="00477257" w:rsidRPr="00740AB6" w:rsidRDefault="00477257" w:rsidP="00477257">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242B094F" w14:textId="77777777" w:rsidR="00477257" w:rsidRPr="00740AB6" w:rsidRDefault="00477257" w:rsidP="00477257">
            <w:pPr>
              <w:pStyle w:val="affff1"/>
            </w:pPr>
            <w:r w:rsidRPr="00740AB6">
              <w:t>КЕ-10-14</w:t>
            </w:r>
          </w:p>
        </w:tc>
        <w:tc>
          <w:tcPr>
            <w:tcW w:w="611" w:type="pct"/>
            <w:gridSpan w:val="2"/>
            <w:tcBorders>
              <w:top w:val="single" w:sz="4" w:space="0" w:color="auto"/>
              <w:bottom w:val="single" w:sz="4" w:space="0" w:color="auto"/>
              <w:right w:val="single" w:sz="4" w:space="0" w:color="auto"/>
            </w:tcBorders>
            <w:vAlign w:val="center"/>
            <w:hideMark/>
          </w:tcPr>
          <w:p w14:paraId="2210E25C" w14:textId="7FF69968" w:rsidR="00477257" w:rsidRPr="00740AB6" w:rsidRDefault="00477257" w:rsidP="00477257">
            <w:pPr>
              <w:pStyle w:val="affff1"/>
            </w:pPr>
            <w:r w:rsidRPr="00740AB6">
              <w:t>1981</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7CC8A1E9" w14:textId="36228D5C" w:rsidR="00477257" w:rsidRPr="00740AB6" w:rsidRDefault="00C47C00" w:rsidP="00477257">
            <w:pPr>
              <w:pStyle w:val="affff1"/>
            </w:pPr>
            <w:r>
              <w:t>2010</w:t>
            </w:r>
          </w:p>
        </w:tc>
        <w:tc>
          <w:tcPr>
            <w:tcW w:w="704" w:type="pct"/>
            <w:gridSpan w:val="2"/>
            <w:tcBorders>
              <w:top w:val="nil"/>
              <w:left w:val="nil"/>
              <w:bottom w:val="single" w:sz="4" w:space="0" w:color="auto"/>
              <w:right w:val="single" w:sz="4" w:space="0" w:color="auto"/>
            </w:tcBorders>
            <w:shd w:val="clear" w:color="auto" w:fill="auto"/>
            <w:vAlign w:val="center"/>
            <w:hideMark/>
          </w:tcPr>
          <w:p w14:paraId="37F85437" w14:textId="77777777" w:rsidR="00477257" w:rsidRPr="00740AB6" w:rsidRDefault="00477257" w:rsidP="00477257">
            <w:pPr>
              <w:pStyle w:val="affff1"/>
            </w:pPr>
            <w:proofErr w:type="spellStart"/>
            <w:r w:rsidRPr="00740AB6">
              <w:t>н.д</w:t>
            </w:r>
            <w:proofErr w:type="spellEnd"/>
            <w:r w:rsidRPr="00740AB6">
              <w:t>.</w:t>
            </w:r>
          </w:p>
        </w:tc>
      </w:tr>
      <w:tr w:rsidR="00477257" w:rsidRPr="00740AB6" w14:paraId="69455285"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862CBC6" w14:textId="77777777" w:rsidR="00477257" w:rsidRPr="00740AB6" w:rsidRDefault="00477257" w:rsidP="0047725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1301F9B" w14:textId="77777777" w:rsidR="00477257" w:rsidRPr="00740AB6" w:rsidRDefault="00477257" w:rsidP="0047725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E394B62" w14:textId="77777777" w:rsidR="00477257" w:rsidRPr="00740AB6" w:rsidRDefault="00477257" w:rsidP="0047725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70DD2C8" w14:textId="77777777" w:rsidR="00477257" w:rsidRPr="00740AB6" w:rsidRDefault="00477257" w:rsidP="00477257">
            <w:pPr>
              <w:pStyle w:val="affff1"/>
            </w:pPr>
            <w:r w:rsidRPr="00740AB6">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285C16E1" w14:textId="77777777" w:rsidR="00477257" w:rsidRPr="00740AB6" w:rsidRDefault="00477257" w:rsidP="00477257">
            <w:pPr>
              <w:pStyle w:val="affff1"/>
            </w:pPr>
            <w:r w:rsidRPr="00740AB6">
              <w:t>КЕ-10-14</w:t>
            </w:r>
          </w:p>
        </w:tc>
        <w:tc>
          <w:tcPr>
            <w:tcW w:w="611" w:type="pct"/>
            <w:gridSpan w:val="2"/>
            <w:tcBorders>
              <w:top w:val="single" w:sz="4" w:space="0" w:color="auto"/>
              <w:bottom w:val="single" w:sz="4" w:space="0" w:color="auto"/>
              <w:right w:val="single" w:sz="4" w:space="0" w:color="auto"/>
            </w:tcBorders>
            <w:vAlign w:val="center"/>
            <w:hideMark/>
          </w:tcPr>
          <w:p w14:paraId="6FE66F81" w14:textId="60C47D30" w:rsidR="00477257" w:rsidRPr="00740AB6" w:rsidRDefault="00477257" w:rsidP="00477257">
            <w:pPr>
              <w:pStyle w:val="affff1"/>
            </w:pPr>
            <w:r w:rsidRPr="00740AB6">
              <w:t>1981</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7650A9C9" w14:textId="1DCB2C8A" w:rsidR="00477257" w:rsidRPr="00740AB6" w:rsidRDefault="00477257" w:rsidP="00477257">
            <w:pPr>
              <w:pStyle w:val="affff1"/>
            </w:pPr>
            <w:r w:rsidRPr="00740AB6">
              <w:t>201</w:t>
            </w:r>
            <w:r w:rsidR="00C47C00">
              <w:t>2</w:t>
            </w:r>
          </w:p>
        </w:tc>
        <w:tc>
          <w:tcPr>
            <w:tcW w:w="704" w:type="pct"/>
            <w:gridSpan w:val="2"/>
            <w:tcBorders>
              <w:top w:val="nil"/>
              <w:left w:val="nil"/>
              <w:bottom w:val="single" w:sz="4" w:space="0" w:color="auto"/>
              <w:right w:val="single" w:sz="4" w:space="0" w:color="auto"/>
            </w:tcBorders>
            <w:shd w:val="clear" w:color="auto" w:fill="auto"/>
            <w:vAlign w:val="center"/>
            <w:hideMark/>
          </w:tcPr>
          <w:p w14:paraId="0F8E8307" w14:textId="77777777" w:rsidR="00477257" w:rsidRPr="00740AB6" w:rsidRDefault="00477257" w:rsidP="00477257">
            <w:pPr>
              <w:pStyle w:val="affff1"/>
            </w:pPr>
            <w:proofErr w:type="spellStart"/>
            <w:r w:rsidRPr="00740AB6">
              <w:t>н.д</w:t>
            </w:r>
            <w:proofErr w:type="spellEnd"/>
            <w:r w:rsidRPr="00740AB6">
              <w:t>.</w:t>
            </w:r>
          </w:p>
        </w:tc>
      </w:tr>
      <w:tr w:rsidR="00CC13D0" w:rsidRPr="00740AB6" w14:paraId="5BBEBF5C"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D9D9D9"/>
            <w:vAlign w:val="center"/>
            <w:hideMark/>
          </w:tcPr>
          <w:p w14:paraId="237BB440" w14:textId="77777777" w:rsidR="00CC13D0" w:rsidRPr="00740AB6" w:rsidRDefault="00CC13D0" w:rsidP="00CC13D0">
            <w:pPr>
              <w:pStyle w:val="affff1"/>
              <w:rPr>
                <w:b/>
              </w:rPr>
            </w:pPr>
            <w:r w:rsidRPr="00740AB6">
              <w:rPr>
                <w:b/>
              </w:rPr>
              <w:lastRenderedPageBreak/>
              <w:t>ООО «Амурский бройлер»</w:t>
            </w:r>
          </w:p>
        </w:tc>
      </w:tr>
      <w:tr w:rsidR="00477257" w:rsidRPr="00740AB6" w14:paraId="4211671D"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3FC00A88" w14:textId="77777777" w:rsidR="00CC13D0" w:rsidRPr="00740AB6" w:rsidRDefault="00CC13D0" w:rsidP="00CC13D0">
            <w:pPr>
              <w:pStyle w:val="affff1"/>
            </w:pPr>
            <w:r w:rsidRPr="00740AB6">
              <w:t>1</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4560E2A4" w14:textId="77777777" w:rsidR="00CC13D0" w:rsidRPr="00740AB6" w:rsidRDefault="00CC13D0" w:rsidP="00CC13D0">
            <w:pPr>
              <w:pStyle w:val="affff1"/>
              <w:rPr>
                <w:b/>
              </w:rPr>
            </w:pPr>
            <w:r w:rsidRPr="00740AB6">
              <w:rPr>
                <w:b/>
              </w:rPr>
              <w:t>Котельная Птицефабрики</w:t>
            </w:r>
          </w:p>
        </w:tc>
        <w:tc>
          <w:tcPr>
            <w:tcW w:w="758" w:type="pct"/>
            <w:tcBorders>
              <w:top w:val="nil"/>
              <w:left w:val="nil"/>
              <w:bottom w:val="single" w:sz="4" w:space="0" w:color="auto"/>
              <w:right w:val="single" w:sz="4" w:space="0" w:color="auto"/>
            </w:tcBorders>
            <w:shd w:val="clear" w:color="000000" w:fill="D9D9D9"/>
            <w:vAlign w:val="center"/>
            <w:hideMark/>
          </w:tcPr>
          <w:p w14:paraId="30E38240" w14:textId="77777777" w:rsidR="00CC13D0" w:rsidRPr="00740AB6" w:rsidRDefault="00CC13D0" w:rsidP="00CC13D0">
            <w:pPr>
              <w:pStyle w:val="affff1"/>
            </w:pPr>
            <w:r w:rsidRPr="00740AB6">
              <w:t>п. Моховая Падь</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23088E78"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1A4E546F"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4A09DAB3"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7717DD97"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699CDE84" w14:textId="77777777" w:rsidR="00CC13D0" w:rsidRPr="00740AB6" w:rsidRDefault="00CC13D0" w:rsidP="00CC13D0">
            <w:pPr>
              <w:pStyle w:val="affff1"/>
            </w:pPr>
            <w:r w:rsidRPr="00740AB6">
              <w:t> </w:t>
            </w:r>
          </w:p>
        </w:tc>
      </w:tr>
      <w:tr w:rsidR="00477257" w:rsidRPr="00740AB6" w14:paraId="610BC984"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0AD925C"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DD4B090"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33862F53"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DD240AB" w14:textId="77777777" w:rsidR="00CC13D0" w:rsidRPr="00740AB6" w:rsidRDefault="00CC13D0" w:rsidP="00CC13D0">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607BED5" w14:textId="77777777" w:rsidR="00CC13D0" w:rsidRPr="00740AB6" w:rsidRDefault="00CC13D0" w:rsidP="00CC13D0">
            <w:pPr>
              <w:pStyle w:val="affff1"/>
            </w:pPr>
            <w:r w:rsidRPr="00740AB6">
              <w:t>КЕ-25-14С</w:t>
            </w:r>
          </w:p>
        </w:tc>
        <w:tc>
          <w:tcPr>
            <w:tcW w:w="611" w:type="pct"/>
            <w:gridSpan w:val="2"/>
            <w:tcBorders>
              <w:top w:val="nil"/>
              <w:left w:val="nil"/>
              <w:bottom w:val="single" w:sz="4" w:space="0" w:color="auto"/>
              <w:right w:val="single" w:sz="4" w:space="0" w:color="auto"/>
            </w:tcBorders>
            <w:shd w:val="clear" w:color="auto" w:fill="FFFFFF" w:themeFill="background1"/>
            <w:vAlign w:val="center"/>
            <w:hideMark/>
          </w:tcPr>
          <w:p w14:paraId="3230BBA2" w14:textId="77777777" w:rsidR="00CC13D0" w:rsidRPr="00740AB6" w:rsidRDefault="00CC13D0" w:rsidP="00CC13D0">
            <w:pPr>
              <w:pStyle w:val="affff1"/>
            </w:pPr>
            <w:r w:rsidRPr="00740AB6">
              <w:t>1980-1982</w:t>
            </w:r>
          </w:p>
        </w:tc>
        <w:tc>
          <w:tcPr>
            <w:tcW w:w="776" w:type="pct"/>
            <w:tcBorders>
              <w:top w:val="nil"/>
              <w:left w:val="nil"/>
              <w:bottom w:val="single" w:sz="4" w:space="0" w:color="auto"/>
              <w:right w:val="single" w:sz="4" w:space="0" w:color="auto"/>
            </w:tcBorders>
            <w:shd w:val="clear" w:color="auto" w:fill="auto"/>
            <w:vAlign w:val="center"/>
            <w:hideMark/>
          </w:tcPr>
          <w:p w14:paraId="129B0FEB" w14:textId="77777777" w:rsidR="00CC13D0" w:rsidRPr="00740AB6" w:rsidRDefault="00CC13D0" w:rsidP="00CC13D0">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61BE6A95"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06BDDEE3"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C3EC2AB"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EBEDB4F"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6AF04096"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DEAA0FF" w14:textId="77777777" w:rsidR="00CC13D0" w:rsidRPr="00740AB6" w:rsidRDefault="00CC13D0" w:rsidP="00CC13D0">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4D2F1CB2" w14:textId="77777777" w:rsidR="00CC13D0" w:rsidRPr="00740AB6" w:rsidRDefault="00CC13D0" w:rsidP="00CC13D0">
            <w:pPr>
              <w:pStyle w:val="affff1"/>
            </w:pPr>
            <w:r w:rsidRPr="00740AB6">
              <w:t>КЕ-25-14С</w:t>
            </w:r>
          </w:p>
        </w:tc>
        <w:tc>
          <w:tcPr>
            <w:tcW w:w="611" w:type="pct"/>
            <w:gridSpan w:val="2"/>
            <w:tcBorders>
              <w:top w:val="nil"/>
              <w:left w:val="nil"/>
              <w:bottom w:val="single" w:sz="4" w:space="0" w:color="auto"/>
              <w:right w:val="single" w:sz="4" w:space="0" w:color="auto"/>
            </w:tcBorders>
            <w:shd w:val="clear" w:color="auto" w:fill="FFFFFF" w:themeFill="background1"/>
            <w:vAlign w:val="center"/>
            <w:hideMark/>
          </w:tcPr>
          <w:p w14:paraId="236CAC23" w14:textId="77777777" w:rsidR="00CC13D0" w:rsidRPr="00740AB6" w:rsidRDefault="00CC13D0" w:rsidP="00CC13D0">
            <w:pPr>
              <w:pStyle w:val="affff1"/>
            </w:pPr>
            <w:r w:rsidRPr="00740AB6">
              <w:t>1980-1982</w:t>
            </w:r>
          </w:p>
        </w:tc>
        <w:tc>
          <w:tcPr>
            <w:tcW w:w="776" w:type="pct"/>
            <w:tcBorders>
              <w:top w:val="nil"/>
              <w:left w:val="nil"/>
              <w:bottom w:val="single" w:sz="4" w:space="0" w:color="auto"/>
              <w:right w:val="single" w:sz="4" w:space="0" w:color="auto"/>
            </w:tcBorders>
            <w:shd w:val="clear" w:color="auto" w:fill="auto"/>
            <w:vAlign w:val="center"/>
            <w:hideMark/>
          </w:tcPr>
          <w:p w14:paraId="1B147B88" w14:textId="77777777" w:rsidR="00CC13D0" w:rsidRPr="00740AB6" w:rsidRDefault="00CC13D0" w:rsidP="00CC13D0">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7BD3C873"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753743B4"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D1C6EBA"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6D09B42"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0BE0E39C"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D8886BA" w14:textId="77777777" w:rsidR="00CC13D0" w:rsidRPr="00740AB6" w:rsidRDefault="00CC13D0" w:rsidP="00CC13D0">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09A56A1C" w14:textId="77777777" w:rsidR="00CC13D0" w:rsidRPr="00740AB6" w:rsidRDefault="00CC13D0" w:rsidP="00CC13D0">
            <w:pPr>
              <w:pStyle w:val="affff1"/>
            </w:pPr>
            <w:r w:rsidRPr="00740AB6">
              <w:t>КЕ-25-14С</w:t>
            </w:r>
          </w:p>
        </w:tc>
        <w:tc>
          <w:tcPr>
            <w:tcW w:w="611" w:type="pct"/>
            <w:gridSpan w:val="2"/>
            <w:tcBorders>
              <w:top w:val="nil"/>
              <w:left w:val="nil"/>
              <w:bottom w:val="single" w:sz="4" w:space="0" w:color="auto"/>
              <w:right w:val="single" w:sz="4" w:space="0" w:color="auto"/>
            </w:tcBorders>
            <w:shd w:val="clear" w:color="auto" w:fill="FFFFFF" w:themeFill="background1"/>
            <w:vAlign w:val="center"/>
            <w:hideMark/>
          </w:tcPr>
          <w:p w14:paraId="29E4742A" w14:textId="77777777" w:rsidR="00CC13D0" w:rsidRPr="00740AB6" w:rsidRDefault="00CC13D0" w:rsidP="00CC13D0">
            <w:pPr>
              <w:pStyle w:val="affff1"/>
            </w:pPr>
            <w:r w:rsidRPr="00740AB6">
              <w:t>1980-1982</w:t>
            </w:r>
          </w:p>
        </w:tc>
        <w:tc>
          <w:tcPr>
            <w:tcW w:w="776" w:type="pct"/>
            <w:tcBorders>
              <w:top w:val="nil"/>
              <w:left w:val="nil"/>
              <w:bottom w:val="single" w:sz="4" w:space="0" w:color="auto"/>
              <w:right w:val="single" w:sz="4" w:space="0" w:color="auto"/>
            </w:tcBorders>
            <w:shd w:val="clear" w:color="auto" w:fill="auto"/>
            <w:vAlign w:val="center"/>
            <w:hideMark/>
          </w:tcPr>
          <w:p w14:paraId="3C492761" w14:textId="77777777" w:rsidR="00CC13D0" w:rsidRPr="00740AB6" w:rsidRDefault="00CC13D0" w:rsidP="00CC13D0">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5D788FF3"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649CB349"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42D35D7" w14:textId="77777777" w:rsidR="00CC13D0" w:rsidRPr="00740AB6" w:rsidRDefault="00CC13D0" w:rsidP="00CC13D0">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5777736" w14:textId="77777777" w:rsidR="00CC13D0" w:rsidRPr="00740AB6" w:rsidRDefault="00CC13D0" w:rsidP="00CC13D0">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32520FE" w14:textId="77777777" w:rsidR="00CC13D0" w:rsidRPr="00740AB6" w:rsidRDefault="00CC13D0" w:rsidP="00CC13D0">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26F89F7" w14:textId="77777777" w:rsidR="00CC13D0" w:rsidRPr="00740AB6" w:rsidRDefault="00CC13D0" w:rsidP="00CC13D0">
            <w:pPr>
              <w:pStyle w:val="affff1"/>
            </w:pPr>
            <w:r w:rsidRPr="00740AB6">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0C0C8C78" w14:textId="77777777" w:rsidR="00CC13D0" w:rsidRPr="00740AB6" w:rsidRDefault="00CC13D0" w:rsidP="00CC13D0">
            <w:pPr>
              <w:pStyle w:val="affff1"/>
            </w:pPr>
            <w:r w:rsidRPr="00740AB6">
              <w:t>КЕ-25-14С</w:t>
            </w:r>
          </w:p>
        </w:tc>
        <w:tc>
          <w:tcPr>
            <w:tcW w:w="611" w:type="pct"/>
            <w:gridSpan w:val="2"/>
            <w:tcBorders>
              <w:top w:val="nil"/>
              <w:left w:val="nil"/>
              <w:bottom w:val="single" w:sz="4" w:space="0" w:color="auto"/>
              <w:right w:val="single" w:sz="4" w:space="0" w:color="auto"/>
            </w:tcBorders>
            <w:shd w:val="clear" w:color="auto" w:fill="FFFFFF" w:themeFill="background1"/>
            <w:vAlign w:val="center"/>
            <w:hideMark/>
          </w:tcPr>
          <w:p w14:paraId="587592DD" w14:textId="77777777" w:rsidR="00CC13D0" w:rsidRPr="00740AB6" w:rsidRDefault="00CC13D0" w:rsidP="00CC13D0">
            <w:pPr>
              <w:pStyle w:val="affff1"/>
            </w:pPr>
            <w:r w:rsidRPr="00740AB6">
              <w:t>1980-1982</w:t>
            </w:r>
          </w:p>
        </w:tc>
        <w:tc>
          <w:tcPr>
            <w:tcW w:w="776" w:type="pct"/>
            <w:tcBorders>
              <w:top w:val="nil"/>
              <w:left w:val="nil"/>
              <w:bottom w:val="single" w:sz="4" w:space="0" w:color="auto"/>
              <w:right w:val="single" w:sz="4" w:space="0" w:color="auto"/>
            </w:tcBorders>
            <w:shd w:val="clear" w:color="auto" w:fill="auto"/>
            <w:vAlign w:val="center"/>
            <w:hideMark/>
          </w:tcPr>
          <w:p w14:paraId="31900CC1" w14:textId="77777777" w:rsidR="00CC13D0" w:rsidRPr="00740AB6" w:rsidRDefault="00CC13D0" w:rsidP="00CC13D0">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7E4628EB" w14:textId="77777777" w:rsidR="00CC13D0" w:rsidRPr="00740AB6" w:rsidRDefault="00CC13D0" w:rsidP="00CC13D0">
            <w:pPr>
              <w:pStyle w:val="affff1"/>
            </w:pPr>
            <w:proofErr w:type="spellStart"/>
            <w:r w:rsidRPr="00740AB6">
              <w:t>н.д</w:t>
            </w:r>
            <w:proofErr w:type="spellEnd"/>
            <w:r w:rsidRPr="00740AB6">
              <w:t>.</w:t>
            </w:r>
          </w:p>
        </w:tc>
      </w:tr>
      <w:tr w:rsidR="00CC13D0" w:rsidRPr="00740AB6" w14:paraId="36EA8818"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D9D9D9"/>
            <w:vAlign w:val="center"/>
            <w:hideMark/>
          </w:tcPr>
          <w:p w14:paraId="6A96D15B" w14:textId="77777777" w:rsidR="00CC13D0" w:rsidRPr="00740AB6" w:rsidRDefault="00CC13D0" w:rsidP="00CC13D0">
            <w:pPr>
              <w:pStyle w:val="affff1"/>
              <w:rPr>
                <w:b/>
              </w:rPr>
            </w:pPr>
            <w:r w:rsidRPr="00740AB6">
              <w:rPr>
                <w:b/>
              </w:rPr>
              <w:t>ООО «БЗСМ»</w:t>
            </w:r>
          </w:p>
        </w:tc>
      </w:tr>
      <w:tr w:rsidR="00477257" w:rsidRPr="00740AB6" w14:paraId="5325CDC6" w14:textId="77777777" w:rsidTr="00477257">
        <w:trPr>
          <w:trHeight w:val="20"/>
        </w:trPr>
        <w:tc>
          <w:tcPr>
            <w:tcW w:w="395" w:type="pct"/>
            <w:tcBorders>
              <w:top w:val="nil"/>
              <w:left w:val="single" w:sz="4" w:space="0" w:color="auto"/>
              <w:bottom w:val="single" w:sz="4" w:space="0" w:color="auto"/>
              <w:right w:val="single" w:sz="4" w:space="0" w:color="auto"/>
            </w:tcBorders>
            <w:shd w:val="clear" w:color="000000" w:fill="D9D9D9"/>
            <w:vAlign w:val="center"/>
            <w:hideMark/>
          </w:tcPr>
          <w:p w14:paraId="5E73DA1B" w14:textId="77777777" w:rsidR="00CC13D0" w:rsidRPr="00740AB6" w:rsidRDefault="00CC13D0" w:rsidP="00CC13D0">
            <w:pPr>
              <w:pStyle w:val="affff1"/>
            </w:pPr>
            <w:r w:rsidRPr="00740AB6">
              <w:t>1</w:t>
            </w:r>
          </w:p>
        </w:tc>
        <w:tc>
          <w:tcPr>
            <w:tcW w:w="1038" w:type="pct"/>
            <w:gridSpan w:val="2"/>
            <w:tcBorders>
              <w:top w:val="nil"/>
              <w:left w:val="nil"/>
              <w:bottom w:val="single" w:sz="4" w:space="0" w:color="auto"/>
              <w:right w:val="single" w:sz="4" w:space="0" w:color="auto"/>
            </w:tcBorders>
            <w:shd w:val="clear" w:color="000000" w:fill="D9D9D9"/>
            <w:vAlign w:val="center"/>
            <w:hideMark/>
          </w:tcPr>
          <w:p w14:paraId="1D833266" w14:textId="77777777" w:rsidR="00CC13D0" w:rsidRPr="00740AB6" w:rsidRDefault="00CC13D0" w:rsidP="00CC13D0">
            <w:pPr>
              <w:pStyle w:val="affff1"/>
              <w:rPr>
                <w:b/>
              </w:rPr>
            </w:pPr>
            <w:r w:rsidRPr="00740AB6">
              <w:rPr>
                <w:b/>
              </w:rPr>
              <w:t>Котельная завода строительных материалов</w:t>
            </w:r>
          </w:p>
        </w:tc>
        <w:tc>
          <w:tcPr>
            <w:tcW w:w="758" w:type="pct"/>
            <w:tcBorders>
              <w:top w:val="nil"/>
              <w:left w:val="nil"/>
              <w:bottom w:val="single" w:sz="4" w:space="0" w:color="auto"/>
              <w:right w:val="single" w:sz="4" w:space="0" w:color="auto"/>
            </w:tcBorders>
            <w:shd w:val="clear" w:color="000000" w:fill="D9D9D9"/>
            <w:vAlign w:val="center"/>
            <w:hideMark/>
          </w:tcPr>
          <w:p w14:paraId="4D313ECF" w14:textId="77777777" w:rsidR="00CC13D0" w:rsidRPr="00740AB6" w:rsidRDefault="00CC13D0" w:rsidP="00CC13D0">
            <w:pPr>
              <w:pStyle w:val="affff1"/>
            </w:pPr>
            <w:r w:rsidRPr="00740AB6">
              <w:t>п. Белогорье</w:t>
            </w:r>
          </w:p>
        </w:tc>
        <w:tc>
          <w:tcPr>
            <w:tcW w:w="396" w:type="pct"/>
            <w:gridSpan w:val="3"/>
            <w:tcBorders>
              <w:top w:val="nil"/>
              <w:left w:val="nil"/>
              <w:bottom w:val="single" w:sz="4" w:space="0" w:color="auto"/>
              <w:right w:val="single" w:sz="4" w:space="0" w:color="auto"/>
            </w:tcBorders>
            <w:shd w:val="clear" w:color="000000" w:fill="D9D9D9"/>
            <w:vAlign w:val="center"/>
            <w:hideMark/>
          </w:tcPr>
          <w:p w14:paraId="7543572C" w14:textId="77777777" w:rsidR="00CC13D0" w:rsidRPr="00740AB6" w:rsidRDefault="00CC13D0" w:rsidP="00CC13D0">
            <w:pPr>
              <w:pStyle w:val="affff1"/>
            </w:pPr>
            <w:r w:rsidRPr="00740AB6">
              <w:t> </w:t>
            </w:r>
          </w:p>
        </w:tc>
        <w:tc>
          <w:tcPr>
            <w:tcW w:w="322" w:type="pct"/>
            <w:gridSpan w:val="2"/>
            <w:tcBorders>
              <w:top w:val="nil"/>
              <w:left w:val="nil"/>
              <w:bottom w:val="single" w:sz="4" w:space="0" w:color="auto"/>
              <w:right w:val="single" w:sz="4" w:space="0" w:color="auto"/>
            </w:tcBorders>
            <w:shd w:val="clear" w:color="000000" w:fill="D9D9D9"/>
            <w:vAlign w:val="center"/>
            <w:hideMark/>
          </w:tcPr>
          <w:p w14:paraId="33743A3B" w14:textId="77777777" w:rsidR="00CC13D0" w:rsidRPr="00740AB6" w:rsidRDefault="00CC13D0" w:rsidP="00CC13D0">
            <w:pPr>
              <w:pStyle w:val="affff1"/>
            </w:pPr>
            <w:r w:rsidRPr="00740AB6">
              <w:t> </w:t>
            </w:r>
          </w:p>
        </w:tc>
        <w:tc>
          <w:tcPr>
            <w:tcW w:w="611" w:type="pct"/>
            <w:gridSpan w:val="2"/>
            <w:tcBorders>
              <w:top w:val="nil"/>
              <w:left w:val="nil"/>
              <w:bottom w:val="single" w:sz="4" w:space="0" w:color="auto"/>
              <w:right w:val="single" w:sz="4" w:space="0" w:color="auto"/>
            </w:tcBorders>
            <w:shd w:val="clear" w:color="000000" w:fill="D9D9D9"/>
            <w:vAlign w:val="center"/>
            <w:hideMark/>
          </w:tcPr>
          <w:p w14:paraId="0CEABE08" w14:textId="77777777" w:rsidR="00CC13D0" w:rsidRPr="00740AB6" w:rsidRDefault="00CC13D0" w:rsidP="00CC13D0">
            <w:pPr>
              <w:pStyle w:val="affff1"/>
            </w:pPr>
            <w:r w:rsidRPr="00740AB6">
              <w:t> </w:t>
            </w:r>
          </w:p>
        </w:tc>
        <w:tc>
          <w:tcPr>
            <w:tcW w:w="776" w:type="pct"/>
            <w:tcBorders>
              <w:top w:val="nil"/>
              <w:left w:val="nil"/>
              <w:bottom w:val="single" w:sz="4" w:space="0" w:color="auto"/>
              <w:right w:val="single" w:sz="4" w:space="0" w:color="auto"/>
            </w:tcBorders>
            <w:shd w:val="clear" w:color="000000" w:fill="D9D9D9"/>
            <w:noWrap/>
            <w:vAlign w:val="center"/>
            <w:hideMark/>
          </w:tcPr>
          <w:p w14:paraId="2488EF28" w14:textId="77777777" w:rsidR="00CC13D0" w:rsidRPr="00740AB6" w:rsidRDefault="00CC13D0" w:rsidP="00CC13D0">
            <w:pPr>
              <w:pStyle w:val="affff1"/>
            </w:pPr>
            <w:r w:rsidRPr="00740AB6">
              <w:t> </w:t>
            </w:r>
          </w:p>
        </w:tc>
        <w:tc>
          <w:tcPr>
            <w:tcW w:w="704" w:type="pct"/>
            <w:gridSpan w:val="2"/>
            <w:tcBorders>
              <w:top w:val="nil"/>
              <w:left w:val="nil"/>
              <w:bottom w:val="single" w:sz="4" w:space="0" w:color="auto"/>
              <w:right w:val="single" w:sz="4" w:space="0" w:color="auto"/>
            </w:tcBorders>
            <w:shd w:val="clear" w:color="000000" w:fill="D9D9D9"/>
            <w:noWrap/>
            <w:vAlign w:val="center"/>
            <w:hideMark/>
          </w:tcPr>
          <w:p w14:paraId="344B987D" w14:textId="77777777" w:rsidR="00CC13D0" w:rsidRPr="00740AB6" w:rsidRDefault="00CC13D0" w:rsidP="00CC13D0">
            <w:pPr>
              <w:pStyle w:val="affff1"/>
            </w:pPr>
            <w:r w:rsidRPr="00740AB6">
              <w:t> </w:t>
            </w:r>
          </w:p>
        </w:tc>
      </w:tr>
      <w:tr w:rsidR="00477257" w:rsidRPr="00740AB6" w14:paraId="7E9A6728"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C540104" w14:textId="77777777" w:rsidR="00477257" w:rsidRPr="00740AB6" w:rsidRDefault="00477257" w:rsidP="0047725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DB7D95B" w14:textId="77777777" w:rsidR="00477257" w:rsidRPr="00740AB6" w:rsidRDefault="00477257" w:rsidP="0047725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11A6F45" w14:textId="77777777" w:rsidR="00477257" w:rsidRPr="00740AB6" w:rsidRDefault="00477257" w:rsidP="0047725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E2B839B" w14:textId="77777777" w:rsidR="00477257" w:rsidRPr="00740AB6" w:rsidRDefault="00477257" w:rsidP="00477257">
            <w:pPr>
              <w:pStyle w:val="affff1"/>
            </w:pPr>
            <w:r w:rsidRPr="00740AB6">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5664AD78" w14:textId="77777777" w:rsidR="00477257" w:rsidRPr="00740AB6" w:rsidRDefault="00477257" w:rsidP="00477257">
            <w:pPr>
              <w:pStyle w:val="affff1"/>
            </w:pPr>
            <w:r w:rsidRPr="00740AB6">
              <w:t>ДКВР-10-13</w:t>
            </w:r>
          </w:p>
        </w:tc>
        <w:tc>
          <w:tcPr>
            <w:tcW w:w="611" w:type="pct"/>
            <w:gridSpan w:val="2"/>
            <w:tcBorders>
              <w:top w:val="single" w:sz="4" w:space="0" w:color="auto"/>
              <w:bottom w:val="single" w:sz="4" w:space="0" w:color="auto"/>
              <w:right w:val="single" w:sz="4" w:space="0" w:color="auto"/>
            </w:tcBorders>
            <w:vAlign w:val="center"/>
            <w:hideMark/>
          </w:tcPr>
          <w:p w14:paraId="6F5FBE77" w14:textId="73968EC2" w:rsidR="00477257" w:rsidRPr="00740AB6" w:rsidRDefault="00477257" w:rsidP="00477257">
            <w:pPr>
              <w:pStyle w:val="affff1"/>
            </w:pPr>
            <w:r w:rsidRPr="00740AB6">
              <w:t>1974</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471ACE52" w14:textId="563484C8" w:rsidR="00477257" w:rsidRPr="00740AB6" w:rsidRDefault="00477257" w:rsidP="00477257">
            <w:pPr>
              <w:pStyle w:val="affff1"/>
            </w:pPr>
            <w:r>
              <w:t>2018</w:t>
            </w:r>
          </w:p>
        </w:tc>
        <w:tc>
          <w:tcPr>
            <w:tcW w:w="704" w:type="pct"/>
            <w:gridSpan w:val="2"/>
            <w:tcBorders>
              <w:top w:val="nil"/>
              <w:left w:val="nil"/>
              <w:bottom w:val="single" w:sz="4" w:space="0" w:color="auto"/>
              <w:right w:val="single" w:sz="4" w:space="0" w:color="auto"/>
            </w:tcBorders>
            <w:shd w:val="clear" w:color="auto" w:fill="auto"/>
            <w:vAlign w:val="center"/>
            <w:hideMark/>
          </w:tcPr>
          <w:p w14:paraId="6A69F9A0" w14:textId="77777777" w:rsidR="00477257" w:rsidRPr="00740AB6" w:rsidRDefault="00477257" w:rsidP="00477257">
            <w:pPr>
              <w:pStyle w:val="affff1"/>
            </w:pPr>
            <w:proofErr w:type="spellStart"/>
            <w:r w:rsidRPr="00740AB6">
              <w:t>н.д</w:t>
            </w:r>
            <w:proofErr w:type="spellEnd"/>
            <w:r w:rsidRPr="00740AB6">
              <w:t>.</w:t>
            </w:r>
          </w:p>
        </w:tc>
      </w:tr>
      <w:tr w:rsidR="00477257" w:rsidRPr="00740AB6" w14:paraId="29D6E541"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474694A" w14:textId="77777777" w:rsidR="00477257" w:rsidRPr="00740AB6" w:rsidRDefault="00477257" w:rsidP="0047725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0F7E3D3" w14:textId="77777777" w:rsidR="00477257" w:rsidRPr="00740AB6" w:rsidRDefault="00477257" w:rsidP="0047725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0EBC203" w14:textId="77777777" w:rsidR="00477257" w:rsidRPr="00740AB6" w:rsidRDefault="00477257" w:rsidP="0047725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F7EB4F3" w14:textId="77777777" w:rsidR="00477257" w:rsidRPr="00740AB6" w:rsidRDefault="00477257" w:rsidP="00477257">
            <w:pPr>
              <w:pStyle w:val="affff1"/>
            </w:pPr>
            <w:r w:rsidRPr="00740AB6">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AF094A3" w14:textId="77777777" w:rsidR="00477257" w:rsidRPr="00740AB6" w:rsidRDefault="00477257" w:rsidP="00477257">
            <w:pPr>
              <w:pStyle w:val="affff1"/>
            </w:pPr>
            <w:r w:rsidRPr="00740AB6">
              <w:t>ДКВР-10-13</w:t>
            </w:r>
          </w:p>
        </w:tc>
        <w:tc>
          <w:tcPr>
            <w:tcW w:w="611" w:type="pct"/>
            <w:gridSpan w:val="2"/>
            <w:tcBorders>
              <w:top w:val="single" w:sz="4" w:space="0" w:color="auto"/>
              <w:bottom w:val="single" w:sz="4" w:space="0" w:color="auto"/>
              <w:right w:val="single" w:sz="4" w:space="0" w:color="auto"/>
            </w:tcBorders>
            <w:vAlign w:val="center"/>
            <w:hideMark/>
          </w:tcPr>
          <w:p w14:paraId="6A82FA31" w14:textId="109A3ECF" w:rsidR="00477257" w:rsidRPr="00740AB6" w:rsidRDefault="00477257" w:rsidP="00477257">
            <w:pPr>
              <w:pStyle w:val="affff1"/>
            </w:pPr>
            <w:r w:rsidRPr="00740AB6">
              <w:t>1974</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3DC526DB" w14:textId="77777777" w:rsidR="00477257" w:rsidRPr="00740AB6" w:rsidRDefault="00477257" w:rsidP="00477257">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4F707F77" w14:textId="77777777" w:rsidR="00477257" w:rsidRPr="00740AB6" w:rsidRDefault="00477257" w:rsidP="00477257">
            <w:pPr>
              <w:pStyle w:val="affff1"/>
            </w:pPr>
            <w:proofErr w:type="spellStart"/>
            <w:r w:rsidRPr="00740AB6">
              <w:t>н.д</w:t>
            </w:r>
            <w:proofErr w:type="spellEnd"/>
            <w:r w:rsidRPr="00740AB6">
              <w:t>.</w:t>
            </w:r>
          </w:p>
        </w:tc>
      </w:tr>
      <w:tr w:rsidR="00477257" w:rsidRPr="00740AB6" w14:paraId="1AD0112C"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425AD1B" w14:textId="77777777" w:rsidR="00477257" w:rsidRPr="00740AB6" w:rsidRDefault="00477257" w:rsidP="0047725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46EAB05" w14:textId="77777777" w:rsidR="00477257" w:rsidRPr="00740AB6" w:rsidRDefault="00477257" w:rsidP="0047725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44A399DC" w14:textId="77777777" w:rsidR="00477257" w:rsidRPr="00740AB6" w:rsidRDefault="00477257" w:rsidP="0047725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3526BDB" w14:textId="77777777" w:rsidR="00477257" w:rsidRPr="00740AB6" w:rsidRDefault="00477257" w:rsidP="00477257">
            <w:pPr>
              <w:pStyle w:val="affff1"/>
            </w:pPr>
            <w:r w:rsidRPr="00740AB6">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1C008FB8" w14:textId="77777777" w:rsidR="00477257" w:rsidRPr="00740AB6" w:rsidRDefault="00477257" w:rsidP="00477257">
            <w:pPr>
              <w:pStyle w:val="affff1"/>
            </w:pPr>
            <w:r w:rsidRPr="00740AB6">
              <w:t>ДКВР-10-13</w:t>
            </w:r>
          </w:p>
        </w:tc>
        <w:tc>
          <w:tcPr>
            <w:tcW w:w="611" w:type="pct"/>
            <w:gridSpan w:val="2"/>
            <w:tcBorders>
              <w:top w:val="single" w:sz="4" w:space="0" w:color="auto"/>
              <w:bottom w:val="single" w:sz="4" w:space="0" w:color="auto"/>
              <w:right w:val="single" w:sz="4" w:space="0" w:color="auto"/>
            </w:tcBorders>
            <w:vAlign w:val="center"/>
            <w:hideMark/>
          </w:tcPr>
          <w:p w14:paraId="5C96538B" w14:textId="223384C8" w:rsidR="00477257" w:rsidRPr="00740AB6" w:rsidRDefault="00477257" w:rsidP="00477257">
            <w:pPr>
              <w:pStyle w:val="affff1"/>
            </w:pPr>
            <w:r w:rsidRPr="00740AB6">
              <w:t>1974</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0E0FE333" w14:textId="77777777" w:rsidR="00477257" w:rsidRPr="00740AB6" w:rsidRDefault="00477257" w:rsidP="00477257">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128BDDFE" w14:textId="77777777" w:rsidR="00477257" w:rsidRPr="00740AB6" w:rsidRDefault="00477257" w:rsidP="00477257">
            <w:pPr>
              <w:pStyle w:val="affff1"/>
            </w:pPr>
            <w:proofErr w:type="spellStart"/>
            <w:r w:rsidRPr="00740AB6">
              <w:t>н.д</w:t>
            </w:r>
            <w:proofErr w:type="spellEnd"/>
            <w:r w:rsidRPr="00740AB6">
              <w:t>.</w:t>
            </w:r>
          </w:p>
        </w:tc>
      </w:tr>
      <w:tr w:rsidR="00477257" w:rsidRPr="00740AB6" w14:paraId="6D2EAE79" w14:textId="77777777" w:rsidTr="00477257">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B2F8BCB" w14:textId="77777777" w:rsidR="00477257" w:rsidRPr="00740AB6" w:rsidRDefault="00477257" w:rsidP="00477257">
            <w:pPr>
              <w:pStyle w:val="affff1"/>
            </w:pPr>
            <w:r w:rsidRPr="00740AB6">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A12B72D" w14:textId="77777777" w:rsidR="00477257" w:rsidRPr="00740AB6" w:rsidRDefault="00477257" w:rsidP="00477257">
            <w:pPr>
              <w:pStyle w:val="affff1"/>
              <w:rPr>
                <w:b/>
              </w:rPr>
            </w:pPr>
            <w:r w:rsidRPr="00740AB6">
              <w:rPr>
                <w:b/>
              </w:rPr>
              <w:t> </w:t>
            </w:r>
          </w:p>
        </w:tc>
        <w:tc>
          <w:tcPr>
            <w:tcW w:w="758" w:type="pct"/>
            <w:tcBorders>
              <w:top w:val="nil"/>
              <w:left w:val="nil"/>
              <w:bottom w:val="single" w:sz="4" w:space="0" w:color="auto"/>
              <w:right w:val="single" w:sz="4" w:space="0" w:color="auto"/>
            </w:tcBorders>
            <w:shd w:val="clear" w:color="auto" w:fill="auto"/>
            <w:vAlign w:val="center"/>
            <w:hideMark/>
          </w:tcPr>
          <w:p w14:paraId="2B09F751" w14:textId="77777777" w:rsidR="00477257" w:rsidRPr="00740AB6" w:rsidRDefault="00477257" w:rsidP="00477257">
            <w:pPr>
              <w:pStyle w:val="affff1"/>
            </w:pPr>
            <w:r w:rsidRPr="00740AB6">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8619A38" w14:textId="77777777" w:rsidR="00477257" w:rsidRPr="00740AB6" w:rsidRDefault="00477257" w:rsidP="00477257">
            <w:pPr>
              <w:pStyle w:val="affff1"/>
            </w:pPr>
            <w:r w:rsidRPr="00740AB6">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13662E3D" w14:textId="77777777" w:rsidR="00477257" w:rsidRPr="00740AB6" w:rsidRDefault="00477257" w:rsidP="00477257">
            <w:pPr>
              <w:pStyle w:val="affff1"/>
            </w:pPr>
            <w:r w:rsidRPr="00740AB6">
              <w:t>Е-1/9</w:t>
            </w:r>
          </w:p>
        </w:tc>
        <w:tc>
          <w:tcPr>
            <w:tcW w:w="611" w:type="pct"/>
            <w:gridSpan w:val="2"/>
            <w:tcBorders>
              <w:top w:val="single" w:sz="4" w:space="0" w:color="auto"/>
              <w:bottom w:val="single" w:sz="4" w:space="0" w:color="auto"/>
              <w:right w:val="single" w:sz="4" w:space="0" w:color="auto"/>
            </w:tcBorders>
            <w:vAlign w:val="center"/>
            <w:hideMark/>
          </w:tcPr>
          <w:p w14:paraId="5208901C" w14:textId="2F2BFC93" w:rsidR="00477257" w:rsidRPr="00740AB6" w:rsidRDefault="00477257" w:rsidP="00477257">
            <w:pPr>
              <w:pStyle w:val="affff1"/>
            </w:pPr>
            <w:r w:rsidRPr="00740AB6">
              <w:t>1989</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2D8D539F" w14:textId="77777777" w:rsidR="00477257" w:rsidRPr="00740AB6" w:rsidRDefault="00477257" w:rsidP="00477257">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hideMark/>
          </w:tcPr>
          <w:p w14:paraId="21CDBF40" w14:textId="77777777" w:rsidR="00477257" w:rsidRPr="00740AB6" w:rsidRDefault="00477257" w:rsidP="00477257">
            <w:pPr>
              <w:pStyle w:val="affff1"/>
            </w:pPr>
            <w:proofErr w:type="spellStart"/>
            <w:r w:rsidRPr="00740AB6">
              <w:t>н.д</w:t>
            </w:r>
            <w:proofErr w:type="spellEnd"/>
            <w:r w:rsidRPr="00740AB6">
              <w:t>.</w:t>
            </w:r>
          </w:p>
        </w:tc>
      </w:tr>
      <w:tr w:rsidR="00477257" w:rsidRPr="00740AB6" w14:paraId="4EC46C9E" w14:textId="77777777"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E848F3" w14:textId="77777777" w:rsidR="00477257" w:rsidRPr="00740AB6" w:rsidRDefault="00477257" w:rsidP="00477257">
            <w:pPr>
              <w:pStyle w:val="affff1"/>
            </w:pPr>
            <w:r w:rsidRPr="00740AB6">
              <w:t> </w:t>
            </w:r>
          </w:p>
        </w:tc>
        <w:tc>
          <w:tcPr>
            <w:tcW w:w="1038" w:type="pct"/>
            <w:gridSpan w:val="2"/>
            <w:tcBorders>
              <w:top w:val="single" w:sz="4" w:space="0" w:color="auto"/>
              <w:left w:val="nil"/>
              <w:bottom w:val="single" w:sz="4" w:space="0" w:color="auto"/>
              <w:right w:val="single" w:sz="4" w:space="0" w:color="auto"/>
            </w:tcBorders>
            <w:shd w:val="clear" w:color="auto" w:fill="auto"/>
            <w:vAlign w:val="center"/>
            <w:hideMark/>
          </w:tcPr>
          <w:p w14:paraId="144368D3" w14:textId="77777777" w:rsidR="00477257" w:rsidRPr="00740AB6" w:rsidRDefault="00477257" w:rsidP="00477257">
            <w:pPr>
              <w:pStyle w:val="affff1"/>
              <w:rPr>
                <w:b/>
              </w:rPr>
            </w:pPr>
            <w:r w:rsidRPr="00740AB6">
              <w:rPr>
                <w:b/>
              </w:rPr>
              <w:t> </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79191242" w14:textId="77777777" w:rsidR="00477257" w:rsidRPr="00740AB6" w:rsidRDefault="00477257" w:rsidP="00477257">
            <w:pPr>
              <w:pStyle w:val="affff1"/>
            </w:pPr>
            <w:r w:rsidRPr="00740AB6">
              <w:t> </w:t>
            </w:r>
          </w:p>
        </w:tc>
        <w:tc>
          <w:tcPr>
            <w:tcW w:w="396" w:type="pct"/>
            <w:gridSpan w:val="3"/>
            <w:tcBorders>
              <w:top w:val="single" w:sz="4" w:space="0" w:color="auto"/>
              <w:left w:val="nil"/>
              <w:bottom w:val="single" w:sz="4" w:space="0" w:color="auto"/>
              <w:right w:val="single" w:sz="4" w:space="0" w:color="auto"/>
            </w:tcBorders>
            <w:shd w:val="clear" w:color="auto" w:fill="auto"/>
            <w:vAlign w:val="center"/>
            <w:hideMark/>
          </w:tcPr>
          <w:p w14:paraId="51DE633D" w14:textId="77777777" w:rsidR="00477257" w:rsidRPr="00740AB6" w:rsidRDefault="00477257" w:rsidP="00477257">
            <w:pPr>
              <w:pStyle w:val="affff1"/>
            </w:pPr>
            <w:r w:rsidRPr="00740AB6">
              <w:t>5</w:t>
            </w:r>
          </w:p>
        </w:tc>
        <w:tc>
          <w:tcPr>
            <w:tcW w:w="322" w:type="pct"/>
            <w:gridSpan w:val="2"/>
            <w:tcBorders>
              <w:top w:val="single" w:sz="4" w:space="0" w:color="auto"/>
              <w:left w:val="nil"/>
              <w:bottom w:val="single" w:sz="4" w:space="0" w:color="auto"/>
              <w:right w:val="single" w:sz="4" w:space="0" w:color="auto"/>
            </w:tcBorders>
            <w:shd w:val="clear" w:color="auto" w:fill="auto"/>
            <w:vAlign w:val="center"/>
            <w:hideMark/>
          </w:tcPr>
          <w:p w14:paraId="5B91FF57" w14:textId="77777777" w:rsidR="00477257" w:rsidRPr="00740AB6" w:rsidRDefault="00477257" w:rsidP="00477257">
            <w:pPr>
              <w:pStyle w:val="affff1"/>
            </w:pPr>
            <w:r w:rsidRPr="00740AB6">
              <w:t>Е-1/9</w:t>
            </w:r>
          </w:p>
        </w:tc>
        <w:tc>
          <w:tcPr>
            <w:tcW w:w="611" w:type="pct"/>
            <w:gridSpan w:val="2"/>
            <w:tcBorders>
              <w:top w:val="single" w:sz="4" w:space="0" w:color="auto"/>
              <w:bottom w:val="single" w:sz="4" w:space="0" w:color="auto"/>
              <w:right w:val="single" w:sz="4" w:space="0" w:color="auto"/>
            </w:tcBorders>
            <w:vAlign w:val="center"/>
            <w:hideMark/>
          </w:tcPr>
          <w:p w14:paraId="0AFD80D4" w14:textId="29AE815B" w:rsidR="00477257" w:rsidRPr="00740AB6" w:rsidRDefault="00477257" w:rsidP="00477257">
            <w:pPr>
              <w:pStyle w:val="affff1"/>
            </w:pPr>
            <w:r w:rsidRPr="00740AB6">
              <w:t>1989</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43FEC9" w14:textId="77777777" w:rsidR="00477257" w:rsidRPr="00740AB6" w:rsidRDefault="00477257" w:rsidP="00477257">
            <w:pPr>
              <w:pStyle w:val="affff1"/>
            </w:pPr>
            <w:proofErr w:type="spellStart"/>
            <w:r w:rsidRPr="00740AB6">
              <w:t>н.д</w:t>
            </w:r>
            <w:proofErr w:type="spellEnd"/>
            <w:r w:rsidRPr="00740AB6">
              <w:t>.</w:t>
            </w:r>
          </w:p>
        </w:tc>
        <w:tc>
          <w:tcPr>
            <w:tcW w:w="704" w:type="pct"/>
            <w:gridSpan w:val="2"/>
            <w:tcBorders>
              <w:top w:val="single" w:sz="4" w:space="0" w:color="auto"/>
              <w:left w:val="nil"/>
              <w:bottom w:val="single" w:sz="4" w:space="0" w:color="auto"/>
              <w:right w:val="single" w:sz="4" w:space="0" w:color="auto"/>
            </w:tcBorders>
            <w:shd w:val="clear" w:color="auto" w:fill="auto"/>
            <w:vAlign w:val="center"/>
            <w:hideMark/>
          </w:tcPr>
          <w:p w14:paraId="5D924095" w14:textId="77777777" w:rsidR="00477257" w:rsidRPr="00740AB6" w:rsidRDefault="00477257" w:rsidP="00477257">
            <w:pPr>
              <w:pStyle w:val="affff1"/>
            </w:pPr>
            <w:proofErr w:type="spellStart"/>
            <w:r w:rsidRPr="00740AB6">
              <w:t>н.д</w:t>
            </w:r>
            <w:proofErr w:type="spellEnd"/>
            <w:r w:rsidRPr="00740AB6">
              <w:t>.</w:t>
            </w:r>
          </w:p>
        </w:tc>
      </w:tr>
      <w:tr w:rsidR="00CC13D0" w:rsidRPr="00740AB6" w14:paraId="56538A8F"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7D717" w14:textId="77777777" w:rsidR="00CC13D0" w:rsidRPr="00740AB6" w:rsidRDefault="00CC13D0" w:rsidP="00CC13D0">
            <w:pPr>
              <w:pStyle w:val="affff1"/>
              <w:rPr>
                <w:b/>
              </w:rPr>
            </w:pPr>
            <w:r w:rsidRPr="00740AB6">
              <w:rPr>
                <w:b/>
              </w:rPr>
              <w:t>ГАУ Амурской области «Амурская авиабаза»</w:t>
            </w:r>
          </w:p>
        </w:tc>
      </w:tr>
      <w:tr w:rsidR="00477257" w:rsidRPr="00740AB6" w14:paraId="6E04687B" w14:textId="77777777"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F77DCB" w14:textId="77777777" w:rsidR="00CC13D0" w:rsidRPr="00740AB6" w:rsidRDefault="00CC13D0" w:rsidP="00CC13D0">
            <w:pPr>
              <w:pStyle w:val="affff1"/>
            </w:pPr>
            <w:r w:rsidRPr="00740AB6">
              <w:t>1</w:t>
            </w:r>
          </w:p>
        </w:tc>
        <w:tc>
          <w:tcPr>
            <w:tcW w:w="1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A1B985" w14:textId="77777777" w:rsidR="00CC13D0" w:rsidRPr="00740AB6" w:rsidRDefault="00CC13D0" w:rsidP="00CC13D0">
            <w:pPr>
              <w:pStyle w:val="affff1"/>
              <w:rPr>
                <w:b/>
              </w:rPr>
            </w:pPr>
            <w:r w:rsidRPr="00740AB6">
              <w:rPr>
                <w:b/>
              </w:rPr>
              <w:t>Котельная «Амурская авиабаза»</w:t>
            </w:r>
          </w:p>
        </w:tc>
        <w:tc>
          <w:tcPr>
            <w:tcW w:w="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572F49" w14:textId="77777777" w:rsidR="00CC13D0" w:rsidRPr="00740AB6" w:rsidRDefault="00CC13D0" w:rsidP="00CC13D0">
            <w:pPr>
              <w:pStyle w:val="affff1"/>
            </w:pPr>
            <w:r w:rsidRPr="00740AB6">
              <w:t>г. Благовещенск</w:t>
            </w:r>
          </w:p>
        </w:tc>
        <w:tc>
          <w:tcPr>
            <w:tcW w:w="396"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BDC2B0" w14:textId="77777777" w:rsidR="00CC13D0" w:rsidRPr="00740AB6" w:rsidRDefault="00CC13D0" w:rsidP="00CC13D0">
            <w:pPr>
              <w:pStyle w:val="affff1"/>
            </w:pPr>
          </w:p>
        </w:tc>
        <w:tc>
          <w:tcPr>
            <w:tcW w:w="322"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29222" w14:textId="77777777" w:rsidR="00CC13D0" w:rsidRPr="00740AB6" w:rsidRDefault="00CC13D0" w:rsidP="00CC13D0">
            <w:pPr>
              <w:pStyle w:val="affff1"/>
            </w:pPr>
          </w:p>
        </w:tc>
        <w:tc>
          <w:tcPr>
            <w:tcW w:w="61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0D0508" w14:textId="77777777" w:rsidR="00CC13D0" w:rsidRPr="00740AB6" w:rsidRDefault="00CC13D0" w:rsidP="00CC13D0">
            <w:pPr>
              <w:pStyle w:val="affff1"/>
            </w:pPr>
          </w:p>
        </w:tc>
        <w:tc>
          <w:tcPr>
            <w:tcW w:w="7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86E637" w14:textId="77777777" w:rsidR="00CC13D0" w:rsidRPr="00740AB6" w:rsidRDefault="00CC13D0" w:rsidP="00CC13D0">
            <w:pPr>
              <w:pStyle w:val="affff1"/>
            </w:pPr>
          </w:p>
        </w:tc>
        <w:tc>
          <w:tcPr>
            <w:tcW w:w="704"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A8B71" w14:textId="77777777" w:rsidR="00CC13D0" w:rsidRPr="00740AB6" w:rsidRDefault="00CC13D0" w:rsidP="00CC13D0">
            <w:pPr>
              <w:pStyle w:val="affff1"/>
            </w:pPr>
          </w:p>
        </w:tc>
      </w:tr>
      <w:tr w:rsidR="00477257" w:rsidRPr="00740AB6" w14:paraId="20F6BA67" w14:textId="77777777"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3A292F65" w14:textId="77777777" w:rsidR="00CC13D0" w:rsidRPr="00740AB6" w:rsidRDefault="00CC13D0" w:rsidP="00CC13D0">
            <w:pPr>
              <w:pStyle w:val="affff1"/>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590C0125" w14:textId="77777777" w:rsidR="00CC13D0" w:rsidRPr="00740AB6" w:rsidRDefault="00CC13D0" w:rsidP="00CC13D0">
            <w:pPr>
              <w:pStyle w:val="affff1"/>
              <w:rPr>
                <w:b/>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3C94BEE9" w14:textId="77777777" w:rsidR="00CC13D0" w:rsidRPr="00740AB6" w:rsidRDefault="00CC13D0" w:rsidP="00CC13D0">
            <w:pPr>
              <w:pStyle w:val="affff1"/>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316CBBA6" w14:textId="77777777" w:rsidR="00CC13D0" w:rsidRPr="00740AB6" w:rsidRDefault="00CC13D0" w:rsidP="00CC13D0">
            <w:pPr>
              <w:pStyle w:val="affff1"/>
            </w:pPr>
            <w:r w:rsidRPr="00740AB6">
              <w:t>1</w:t>
            </w:r>
          </w:p>
        </w:tc>
        <w:tc>
          <w:tcPr>
            <w:tcW w:w="322" w:type="pct"/>
            <w:gridSpan w:val="2"/>
            <w:tcBorders>
              <w:top w:val="single" w:sz="4" w:space="0" w:color="auto"/>
              <w:bottom w:val="single" w:sz="4" w:space="0" w:color="auto"/>
              <w:right w:val="single" w:sz="4" w:space="0" w:color="auto"/>
            </w:tcBorders>
            <w:vAlign w:val="center"/>
          </w:tcPr>
          <w:p w14:paraId="3367A254" w14:textId="77777777" w:rsidR="00CC13D0" w:rsidRPr="00740AB6" w:rsidRDefault="00CC13D0" w:rsidP="00CC13D0">
            <w:pPr>
              <w:pStyle w:val="affff1"/>
            </w:pPr>
            <w:r w:rsidRPr="00740AB6">
              <w:t>Е 1/9</w:t>
            </w:r>
          </w:p>
        </w:tc>
        <w:tc>
          <w:tcPr>
            <w:tcW w:w="611" w:type="pct"/>
            <w:gridSpan w:val="2"/>
            <w:tcBorders>
              <w:top w:val="single" w:sz="4" w:space="0" w:color="auto"/>
              <w:left w:val="single" w:sz="4" w:space="0" w:color="auto"/>
              <w:bottom w:val="single" w:sz="4" w:space="0" w:color="auto"/>
              <w:right w:val="single" w:sz="4" w:space="0" w:color="auto"/>
            </w:tcBorders>
            <w:vAlign w:val="center"/>
          </w:tcPr>
          <w:p w14:paraId="29CB2DE2" w14:textId="77777777" w:rsidR="00CC13D0" w:rsidRPr="00740AB6" w:rsidRDefault="00CC13D0" w:rsidP="00CC13D0">
            <w:pPr>
              <w:pStyle w:val="affff1"/>
            </w:pPr>
            <w:r w:rsidRPr="00740AB6">
              <w:t>2015</w:t>
            </w:r>
          </w:p>
        </w:tc>
        <w:tc>
          <w:tcPr>
            <w:tcW w:w="776" w:type="pct"/>
            <w:tcBorders>
              <w:top w:val="nil"/>
              <w:left w:val="nil"/>
              <w:bottom w:val="single" w:sz="4" w:space="0" w:color="auto"/>
              <w:right w:val="single" w:sz="4" w:space="0" w:color="auto"/>
            </w:tcBorders>
            <w:shd w:val="clear" w:color="auto" w:fill="auto"/>
            <w:vAlign w:val="center"/>
          </w:tcPr>
          <w:p w14:paraId="72AC07DF" w14:textId="77777777" w:rsidR="00CC13D0" w:rsidRPr="00740AB6" w:rsidRDefault="00CC13D0" w:rsidP="00CC13D0">
            <w:pPr>
              <w:pStyle w:val="affff1"/>
            </w:pPr>
            <w:proofErr w:type="spellStart"/>
            <w:r w:rsidRPr="00740AB6">
              <w:t>н.д</w:t>
            </w:r>
            <w:proofErr w:type="spellEnd"/>
            <w:r w:rsidRPr="00740AB6">
              <w:t>.</w:t>
            </w:r>
          </w:p>
        </w:tc>
        <w:tc>
          <w:tcPr>
            <w:tcW w:w="704" w:type="pct"/>
            <w:gridSpan w:val="2"/>
            <w:tcBorders>
              <w:top w:val="nil"/>
              <w:left w:val="nil"/>
              <w:bottom w:val="single" w:sz="4" w:space="0" w:color="auto"/>
              <w:right w:val="single" w:sz="4" w:space="0" w:color="auto"/>
            </w:tcBorders>
            <w:shd w:val="clear" w:color="auto" w:fill="auto"/>
            <w:vAlign w:val="center"/>
          </w:tcPr>
          <w:p w14:paraId="4CB6EEDF"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340CBC15" w14:textId="77777777"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3459CFA5" w14:textId="77777777" w:rsidR="00CC13D0" w:rsidRPr="00740AB6" w:rsidRDefault="00CC13D0" w:rsidP="00CC13D0">
            <w:pPr>
              <w:pStyle w:val="affff1"/>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747FB8B1" w14:textId="77777777" w:rsidR="00CC13D0" w:rsidRPr="00740AB6" w:rsidRDefault="00CC13D0" w:rsidP="00CC13D0">
            <w:pPr>
              <w:pStyle w:val="affff1"/>
              <w:rPr>
                <w:b/>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62DD50A4" w14:textId="77777777" w:rsidR="00CC13D0" w:rsidRPr="00740AB6" w:rsidRDefault="00CC13D0" w:rsidP="00CC13D0">
            <w:pPr>
              <w:pStyle w:val="affff1"/>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5F6B849C" w14:textId="77777777" w:rsidR="00CC13D0" w:rsidRPr="00740AB6" w:rsidRDefault="00CC13D0" w:rsidP="00CC13D0">
            <w:pPr>
              <w:pStyle w:val="affff1"/>
            </w:pPr>
            <w:r w:rsidRPr="00740AB6">
              <w:t>2</w:t>
            </w:r>
          </w:p>
        </w:tc>
        <w:tc>
          <w:tcPr>
            <w:tcW w:w="322" w:type="pct"/>
            <w:gridSpan w:val="2"/>
            <w:tcBorders>
              <w:top w:val="single" w:sz="4" w:space="0" w:color="auto"/>
              <w:bottom w:val="single" w:sz="4" w:space="0" w:color="auto"/>
              <w:right w:val="single" w:sz="4" w:space="0" w:color="auto"/>
            </w:tcBorders>
            <w:vAlign w:val="center"/>
          </w:tcPr>
          <w:p w14:paraId="3ACB3721" w14:textId="77777777" w:rsidR="00CC13D0" w:rsidRPr="00740AB6" w:rsidRDefault="00CC13D0" w:rsidP="00CC13D0">
            <w:pPr>
              <w:pStyle w:val="affff1"/>
            </w:pPr>
            <w:r w:rsidRPr="00740AB6">
              <w:t>КВр-063</w:t>
            </w:r>
          </w:p>
        </w:tc>
        <w:tc>
          <w:tcPr>
            <w:tcW w:w="611" w:type="pct"/>
            <w:gridSpan w:val="2"/>
            <w:tcBorders>
              <w:top w:val="single" w:sz="4" w:space="0" w:color="auto"/>
              <w:left w:val="single" w:sz="4" w:space="0" w:color="auto"/>
              <w:bottom w:val="single" w:sz="4" w:space="0" w:color="auto"/>
              <w:right w:val="single" w:sz="4" w:space="0" w:color="auto"/>
            </w:tcBorders>
            <w:vAlign w:val="center"/>
          </w:tcPr>
          <w:p w14:paraId="210EBA64" w14:textId="77777777" w:rsidR="00CC13D0" w:rsidRPr="00740AB6" w:rsidRDefault="00CC13D0" w:rsidP="00CC13D0">
            <w:pPr>
              <w:pStyle w:val="affff1"/>
            </w:pPr>
            <w:r w:rsidRPr="00740AB6">
              <w:t>2016</w:t>
            </w:r>
          </w:p>
        </w:tc>
        <w:tc>
          <w:tcPr>
            <w:tcW w:w="776" w:type="pct"/>
            <w:tcBorders>
              <w:top w:val="single" w:sz="4" w:space="0" w:color="auto"/>
              <w:left w:val="nil"/>
              <w:bottom w:val="single" w:sz="4" w:space="0" w:color="auto"/>
              <w:right w:val="single" w:sz="4" w:space="0" w:color="auto"/>
            </w:tcBorders>
            <w:shd w:val="clear" w:color="auto" w:fill="auto"/>
            <w:vAlign w:val="center"/>
          </w:tcPr>
          <w:p w14:paraId="4D115A28" w14:textId="77777777" w:rsidR="00CC13D0" w:rsidRPr="00740AB6" w:rsidRDefault="00CC13D0" w:rsidP="00CC13D0">
            <w:pPr>
              <w:pStyle w:val="affff1"/>
            </w:pPr>
            <w:proofErr w:type="spellStart"/>
            <w:r w:rsidRPr="00740AB6">
              <w:t>н.д</w:t>
            </w:r>
            <w:proofErr w:type="spellEnd"/>
            <w:r w:rsidRPr="00740AB6">
              <w:t>.</w:t>
            </w: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2DBC837A" w14:textId="77777777" w:rsidR="00CC13D0" w:rsidRPr="00740AB6" w:rsidRDefault="00CC13D0" w:rsidP="00CC13D0">
            <w:pPr>
              <w:pStyle w:val="affff1"/>
            </w:pPr>
            <w:proofErr w:type="spellStart"/>
            <w:r w:rsidRPr="00740AB6">
              <w:t>н.д</w:t>
            </w:r>
            <w:proofErr w:type="spellEnd"/>
            <w:r w:rsidRPr="00740AB6">
              <w:t>.</w:t>
            </w:r>
          </w:p>
        </w:tc>
      </w:tr>
      <w:tr w:rsidR="00CC13D0" w:rsidRPr="00740AB6" w14:paraId="57D654CD"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984685" w14:textId="4179341C" w:rsidR="00CC13D0" w:rsidRPr="00740AB6" w:rsidRDefault="00477257" w:rsidP="00CC13D0">
            <w:pPr>
              <w:pStyle w:val="affff1"/>
              <w:rPr>
                <w:b/>
              </w:rPr>
            </w:pPr>
            <w:r w:rsidRPr="00477257">
              <w:rPr>
                <w:b/>
              </w:rPr>
              <w:t>ООО «Машиностроитель»</w:t>
            </w:r>
          </w:p>
        </w:tc>
      </w:tr>
      <w:tr w:rsidR="00477257" w:rsidRPr="00740AB6" w14:paraId="65C31485" w14:textId="77777777"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80194F" w14:textId="77777777" w:rsidR="00CC13D0" w:rsidRPr="00740AB6" w:rsidRDefault="00CC13D0" w:rsidP="00CC13D0">
            <w:pPr>
              <w:pStyle w:val="affff1"/>
            </w:pPr>
            <w:r w:rsidRPr="00740AB6">
              <w:t>1</w:t>
            </w:r>
          </w:p>
        </w:tc>
        <w:tc>
          <w:tcPr>
            <w:tcW w:w="1038"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5157C790" w14:textId="1D0B9350" w:rsidR="00CC13D0" w:rsidRPr="00740AB6" w:rsidRDefault="00477257" w:rsidP="00CC13D0">
            <w:pPr>
              <w:pStyle w:val="affff1"/>
              <w:rPr>
                <w:b/>
              </w:rPr>
            </w:pPr>
            <w:r w:rsidRPr="00477257">
              <w:rPr>
                <w:b/>
              </w:rPr>
              <w:t>Котельная ООО «</w:t>
            </w:r>
            <w:proofErr w:type="spellStart"/>
            <w:r w:rsidRPr="00477257">
              <w:rPr>
                <w:b/>
              </w:rPr>
              <w:t>Амуртяжмаш</w:t>
            </w:r>
            <w:proofErr w:type="spellEnd"/>
            <w:r w:rsidRPr="00477257">
              <w:rPr>
                <w:b/>
              </w:rPr>
              <w:t>» Амурский металлист»</w:t>
            </w:r>
          </w:p>
        </w:tc>
        <w:tc>
          <w:tcPr>
            <w:tcW w:w="75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F8FAD50" w14:textId="77777777" w:rsidR="00CC13D0" w:rsidRPr="00740AB6" w:rsidRDefault="00CC13D0" w:rsidP="00CC13D0">
            <w:pPr>
              <w:pStyle w:val="affff1"/>
            </w:pPr>
            <w:r w:rsidRPr="00740AB6">
              <w:t>г. Благовещенск, ул. Горького 9</w:t>
            </w:r>
          </w:p>
        </w:tc>
        <w:tc>
          <w:tcPr>
            <w:tcW w:w="39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35F8B346" w14:textId="77777777" w:rsidR="00CC13D0" w:rsidRPr="00740AB6" w:rsidRDefault="00CC13D0" w:rsidP="00CC13D0">
            <w:pPr>
              <w:pStyle w:val="affff1"/>
            </w:pPr>
          </w:p>
        </w:tc>
        <w:tc>
          <w:tcPr>
            <w:tcW w:w="322"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21025CC6" w14:textId="77777777" w:rsidR="00CC13D0" w:rsidRPr="00740AB6" w:rsidRDefault="00CC13D0" w:rsidP="00CC13D0">
            <w:pPr>
              <w:pStyle w:val="affff1"/>
            </w:pPr>
          </w:p>
        </w:tc>
        <w:tc>
          <w:tcPr>
            <w:tcW w:w="61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ADD152" w14:textId="77777777" w:rsidR="00CC13D0" w:rsidRPr="00740AB6" w:rsidRDefault="00CC13D0" w:rsidP="00CC13D0">
            <w:pPr>
              <w:pStyle w:val="affff1"/>
            </w:pPr>
          </w:p>
        </w:tc>
        <w:tc>
          <w:tcPr>
            <w:tcW w:w="776"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1443C3D" w14:textId="77777777" w:rsidR="00CC13D0" w:rsidRPr="00740AB6" w:rsidRDefault="00CC13D0" w:rsidP="00CC13D0">
            <w:pPr>
              <w:pStyle w:val="affff1"/>
            </w:pPr>
          </w:p>
        </w:tc>
        <w:tc>
          <w:tcPr>
            <w:tcW w:w="704"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01C7B6F9" w14:textId="77777777" w:rsidR="00CC13D0" w:rsidRPr="00740AB6" w:rsidRDefault="00CC13D0" w:rsidP="00CC13D0">
            <w:pPr>
              <w:pStyle w:val="affff1"/>
            </w:pPr>
          </w:p>
        </w:tc>
      </w:tr>
      <w:tr w:rsidR="00477257" w:rsidRPr="00740AB6" w14:paraId="400C3F1E" w14:textId="77777777"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07F716A7" w14:textId="77777777" w:rsidR="00CC13D0" w:rsidRPr="00740AB6" w:rsidRDefault="00CC13D0" w:rsidP="00CC13D0">
            <w:pPr>
              <w:pStyle w:val="affff1"/>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2D2CB11A" w14:textId="77777777" w:rsidR="00CC13D0" w:rsidRPr="00740AB6" w:rsidRDefault="00CC13D0" w:rsidP="00CC13D0">
            <w:pPr>
              <w:pStyle w:val="affff1"/>
              <w:rPr>
                <w:b/>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26930146" w14:textId="77777777" w:rsidR="00CC13D0" w:rsidRPr="00740AB6" w:rsidRDefault="00CC13D0" w:rsidP="00CC13D0">
            <w:pPr>
              <w:pStyle w:val="affff1"/>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70A49133" w14:textId="77777777" w:rsidR="00CC13D0" w:rsidRPr="00740AB6" w:rsidRDefault="00CC13D0" w:rsidP="00CC13D0">
            <w:pPr>
              <w:pStyle w:val="affff1"/>
            </w:pPr>
            <w:r w:rsidRPr="00740AB6">
              <w:t>1</w:t>
            </w: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634943" w14:textId="77777777" w:rsidR="00CC13D0" w:rsidRPr="00740AB6" w:rsidRDefault="00CC13D0" w:rsidP="00CC13D0">
            <w:pPr>
              <w:pStyle w:val="affff1"/>
            </w:pPr>
            <w:r w:rsidRPr="00740AB6">
              <w:t>КЕ 10/14</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E735F" w14:textId="77777777" w:rsidR="00CC13D0" w:rsidRPr="00740AB6" w:rsidRDefault="00CC13D0" w:rsidP="00CC13D0">
            <w:pPr>
              <w:pStyle w:val="affff1"/>
            </w:pPr>
            <w:r w:rsidRPr="00740AB6">
              <w:t>1979</w:t>
            </w:r>
          </w:p>
        </w:tc>
        <w:tc>
          <w:tcPr>
            <w:tcW w:w="776" w:type="pct"/>
            <w:tcBorders>
              <w:top w:val="single" w:sz="4" w:space="0" w:color="auto"/>
              <w:left w:val="nil"/>
              <w:bottom w:val="single" w:sz="4" w:space="0" w:color="auto"/>
              <w:right w:val="single" w:sz="4" w:space="0" w:color="auto"/>
            </w:tcBorders>
            <w:shd w:val="clear" w:color="auto" w:fill="auto"/>
            <w:vAlign w:val="center"/>
          </w:tcPr>
          <w:p w14:paraId="7F9CC9DE" w14:textId="32AC8E3C" w:rsidR="00CC13D0" w:rsidRPr="00740AB6" w:rsidRDefault="00477257" w:rsidP="00CC13D0">
            <w:pPr>
              <w:pStyle w:val="affff1"/>
            </w:pPr>
            <w:r>
              <w:t>2015</w:t>
            </w: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3CF938FE"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5B43E6B9" w14:textId="77777777"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30DE2962" w14:textId="77777777" w:rsidR="00CC13D0" w:rsidRPr="00740AB6" w:rsidRDefault="00CC13D0" w:rsidP="00CC13D0">
            <w:pPr>
              <w:pStyle w:val="affff1"/>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55E65304" w14:textId="77777777" w:rsidR="00CC13D0" w:rsidRPr="00740AB6" w:rsidRDefault="00CC13D0" w:rsidP="00CC13D0">
            <w:pPr>
              <w:pStyle w:val="affff1"/>
              <w:rPr>
                <w:b/>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000BA60F" w14:textId="77777777" w:rsidR="00CC13D0" w:rsidRPr="00740AB6" w:rsidRDefault="00CC13D0" w:rsidP="00CC13D0">
            <w:pPr>
              <w:pStyle w:val="affff1"/>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59EE4C9D" w14:textId="77777777" w:rsidR="00CC13D0" w:rsidRPr="00740AB6" w:rsidRDefault="00CC13D0" w:rsidP="00CC13D0">
            <w:pPr>
              <w:pStyle w:val="affff1"/>
            </w:pPr>
            <w:r w:rsidRPr="00740AB6">
              <w:t>2</w:t>
            </w: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FE0199" w14:textId="77777777" w:rsidR="00CC13D0" w:rsidRPr="00740AB6" w:rsidRDefault="00CC13D0" w:rsidP="00CC13D0">
            <w:pPr>
              <w:pStyle w:val="affff1"/>
            </w:pPr>
            <w:r w:rsidRPr="00740AB6">
              <w:t>КЕ 10/14</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0148A" w14:textId="77777777" w:rsidR="00CC13D0" w:rsidRPr="00740AB6" w:rsidRDefault="00CC13D0" w:rsidP="00CC13D0">
            <w:pPr>
              <w:pStyle w:val="affff1"/>
            </w:pPr>
            <w:r w:rsidRPr="00740AB6">
              <w:t>1979</w:t>
            </w:r>
          </w:p>
        </w:tc>
        <w:tc>
          <w:tcPr>
            <w:tcW w:w="776" w:type="pct"/>
            <w:tcBorders>
              <w:top w:val="single" w:sz="4" w:space="0" w:color="auto"/>
              <w:left w:val="nil"/>
              <w:bottom w:val="single" w:sz="4" w:space="0" w:color="auto"/>
              <w:right w:val="single" w:sz="4" w:space="0" w:color="auto"/>
            </w:tcBorders>
            <w:shd w:val="clear" w:color="auto" w:fill="auto"/>
            <w:vAlign w:val="center"/>
          </w:tcPr>
          <w:p w14:paraId="5E70B052" w14:textId="77777777" w:rsidR="00CC13D0" w:rsidRPr="00740AB6" w:rsidRDefault="00CC13D0" w:rsidP="00CC13D0">
            <w:pPr>
              <w:pStyle w:val="affff1"/>
            </w:pPr>
            <w:proofErr w:type="spellStart"/>
            <w:r w:rsidRPr="00740AB6">
              <w:t>н.д</w:t>
            </w:r>
            <w:proofErr w:type="spellEnd"/>
            <w:r w:rsidRPr="00740AB6">
              <w:t>.</w:t>
            </w: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242930DA"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25F2A324" w14:textId="77777777"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56F724A4" w14:textId="77777777" w:rsidR="00CC13D0" w:rsidRPr="00740AB6" w:rsidRDefault="00CC13D0" w:rsidP="00CC13D0">
            <w:pPr>
              <w:pStyle w:val="affff1"/>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624594D2" w14:textId="77777777" w:rsidR="00CC13D0" w:rsidRPr="00740AB6" w:rsidRDefault="00CC13D0" w:rsidP="00CC13D0">
            <w:pPr>
              <w:pStyle w:val="affff1"/>
              <w:rPr>
                <w:b/>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226B360D" w14:textId="77777777" w:rsidR="00CC13D0" w:rsidRPr="00740AB6" w:rsidRDefault="00CC13D0" w:rsidP="00CC13D0">
            <w:pPr>
              <w:pStyle w:val="affff1"/>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06054A92" w14:textId="77777777" w:rsidR="00CC13D0" w:rsidRPr="00740AB6" w:rsidRDefault="00CC13D0" w:rsidP="00CC13D0">
            <w:pPr>
              <w:pStyle w:val="affff1"/>
            </w:pPr>
            <w:r w:rsidRPr="00740AB6">
              <w:t>3</w:t>
            </w: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A7F36" w14:textId="77777777" w:rsidR="00CC13D0" w:rsidRPr="00740AB6" w:rsidRDefault="00CC13D0" w:rsidP="00CC13D0">
            <w:pPr>
              <w:pStyle w:val="affff1"/>
            </w:pPr>
            <w:r w:rsidRPr="00740AB6">
              <w:t>ДКВР 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BEE89F" w14:textId="77777777" w:rsidR="00CC13D0" w:rsidRPr="00740AB6" w:rsidRDefault="00CC13D0" w:rsidP="00CC13D0">
            <w:pPr>
              <w:pStyle w:val="affff1"/>
            </w:pPr>
            <w:r w:rsidRPr="00740AB6">
              <w:t>1997</w:t>
            </w:r>
          </w:p>
        </w:tc>
        <w:tc>
          <w:tcPr>
            <w:tcW w:w="776" w:type="pct"/>
            <w:tcBorders>
              <w:top w:val="single" w:sz="4" w:space="0" w:color="auto"/>
              <w:left w:val="nil"/>
              <w:bottom w:val="single" w:sz="4" w:space="0" w:color="auto"/>
              <w:right w:val="single" w:sz="4" w:space="0" w:color="auto"/>
            </w:tcBorders>
            <w:shd w:val="clear" w:color="auto" w:fill="auto"/>
            <w:vAlign w:val="center"/>
          </w:tcPr>
          <w:p w14:paraId="43EF09D5" w14:textId="39810391" w:rsidR="00CC13D0" w:rsidRPr="00740AB6" w:rsidRDefault="00477257" w:rsidP="00CC13D0">
            <w:pPr>
              <w:pStyle w:val="affff1"/>
            </w:pPr>
            <w:r>
              <w:t>2017</w:t>
            </w: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445903C6" w14:textId="77777777" w:rsidR="00CC13D0" w:rsidRPr="00740AB6" w:rsidRDefault="00CC13D0" w:rsidP="00CC13D0">
            <w:pPr>
              <w:pStyle w:val="affff1"/>
            </w:pPr>
            <w:proofErr w:type="spellStart"/>
            <w:r w:rsidRPr="00740AB6">
              <w:t>н.д</w:t>
            </w:r>
            <w:proofErr w:type="spellEnd"/>
            <w:r w:rsidRPr="00740AB6">
              <w:t>.</w:t>
            </w:r>
          </w:p>
        </w:tc>
      </w:tr>
      <w:tr w:rsidR="00477257" w:rsidRPr="00740AB6" w14:paraId="6F858A0E" w14:textId="77777777" w:rsidTr="00477257">
        <w:trPr>
          <w:trHeight w:val="20"/>
        </w:trPr>
        <w:tc>
          <w:tcPr>
            <w:tcW w:w="5000" w:type="pct"/>
            <w:gridSpan w:val="14"/>
            <w:tcBorders>
              <w:left w:val="single" w:sz="8" w:space="0" w:color="auto"/>
              <w:bottom w:val="single" w:sz="8" w:space="0" w:color="auto"/>
              <w:right w:val="single" w:sz="4" w:space="0" w:color="auto"/>
            </w:tcBorders>
            <w:shd w:val="clear" w:color="auto" w:fill="D9D9D9" w:themeFill="background1" w:themeFillShade="D9"/>
            <w:vAlign w:val="bottom"/>
          </w:tcPr>
          <w:p w14:paraId="13D50DF7" w14:textId="210E21E3" w:rsidR="00477257" w:rsidRPr="00740AB6" w:rsidRDefault="00477257" w:rsidP="00477257">
            <w:pPr>
              <w:pStyle w:val="affff1"/>
            </w:pPr>
            <w:r w:rsidRPr="005F7B5B">
              <w:rPr>
                <w:rFonts w:eastAsia="Times New Roman"/>
                <w:b/>
                <w:bCs/>
                <w:szCs w:val="20"/>
              </w:rPr>
              <w:t>ФСБ РФ Пограничное управление Амурской области</w:t>
            </w:r>
          </w:p>
        </w:tc>
      </w:tr>
      <w:tr w:rsidR="00477257" w:rsidRPr="00740AB6" w14:paraId="2A9C4B25" w14:textId="7342582F" w:rsidTr="00477257">
        <w:trPr>
          <w:trHeight w:val="20"/>
        </w:trPr>
        <w:tc>
          <w:tcPr>
            <w:tcW w:w="395" w:type="pct"/>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1863FB7" w14:textId="0C38F62B" w:rsidR="00477257" w:rsidRPr="00740AB6" w:rsidRDefault="00477257" w:rsidP="00477257">
            <w:pPr>
              <w:pStyle w:val="affff1"/>
            </w:pPr>
            <w:r w:rsidRPr="00BD3D07">
              <w:rPr>
                <w:b/>
                <w:bCs/>
              </w:rPr>
              <w:t>1</w:t>
            </w:r>
          </w:p>
        </w:tc>
        <w:tc>
          <w:tcPr>
            <w:tcW w:w="1038" w:type="pct"/>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64747D1" w14:textId="004884D3" w:rsidR="00477257" w:rsidRPr="00740AB6" w:rsidRDefault="00477257" w:rsidP="00477257">
            <w:pPr>
              <w:pStyle w:val="affff1"/>
              <w:rPr>
                <w:b/>
              </w:rPr>
            </w:pPr>
            <w:r w:rsidRPr="00BD3D07">
              <w:rPr>
                <w:b/>
                <w:bCs/>
              </w:rPr>
              <w:t>Котельная Пограничного управления ФСБ РФ Амурской области</w:t>
            </w:r>
          </w:p>
        </w:tc>
        <w:tc>
          <w:tcPr>
            <w:tcW w:w="758" w:type="pct"/>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79AEBFA" w14:textId="77777777" w:rsidR="00477257" w:rsidRPr="00740AB6" w:rsidRDefault="00477257" w:rsidP="00477257">
            <w:pPr>
              <w:pStyle w:val="affff1"/>
            </w:pPr>
          </w:p>
        </w:tc>
        <w:tc>
          <w:tcPr>
            <w:tcW w:w="396" w:type="pct"/>
            <w:gridSpan w:val="3"/>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D5BA17F" w14:textId="77777777" w:rsidR="00477257" w:rsidRPr="00740AB6" w:rsidRDefault="00477257" w:rsidP="00477257">
            <w:pPr>
              <w:pStyle w:val="affff1"/>
            </w:pPr>
          </w:p>
        </w:tc>
        <w:tc>
          <w:tcPr>
            <w:tcW w:w="322" w:type="pct"/>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F4F7082" w14:textId="77777777" w:rsidR="00477257" w:rsidRPr="00740AB6" w:rsidRDefault="00477257" w:rsidP="00477257">
            <w:pPr>
              <w:pStyle w:val="affff1"/>
            </w:pPr>
          </w:p>
        </w:tc>
        <w:tc>
          <w:tcPr>
            <w:tcW w:w="611" w:type="pct"/>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59C103B" w14:textId="77777777" w:rsidR="00477257" w:rsidRPr="00740AB6" w:rsidRDefault="00477257" w:rsidP="00477257">
            <w:pPr>
              <w:pStyle w:val="affff1"/>
            </w:pPr>
          </w:p>
        </w:tc>
        <w:tc>
          <w:tcPr>
            <w:tcW w:w="776" w:type="pct"/>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F277B94" w14:textId="77777777" w:rsidR="00477257" w:rsidRDefault="00477257" w:rsidP="00477257">
            <w:pPr>
              <w:pStyle w:val="affff1"/>
            </w:pPr>
          </w:p>
        </w:tc>
        <w:tc>
          <w:tcPr>
            <w:tcW w:w="704" w:type="pct"/>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68BCB5EE" w14:textId="77777777" w:rsidR="00477257" w:rsidRPr="00740AB6" w:rsidRDefault="00477257" w:rsidP="00477257">
            <w:pPr>
              <w:pStyle w:val="affff1"/>
            </w:pPr>
          </w:p>
        </w:tc>
      </w:tr>
      <w:tr w:rsidR="00477257" w:rsidRPr="00740AB6" w14:paraId="168A0011" w14:textId="791C44C7" w:rsidTr="00477257">
        <w:trPr>
          <w:trHeight w:val="20"/>
        </w:trPr>
        <w:tc>
          <w:tcPr>
            <w:tcW w:w="395" w:type="pct"/>
            <w:tcBorders>
              <w:top w:val="single" w:sz="4" w:space="0" w:color="auto"/>
              <w:left w:val="single" w:sz="4" w:space="0" w:color="auto"/>
              <w:bottom w:val="single" w:sz="4" w:space="0" w:color="auto"/>
              <w:right w:val="single" w:sz="4" w:space="0" w:color="auto"/>
            </w:tcBorders>
            <w:vAlign w:val="center"/>
          </w:tcPr>
          <w:p w14:paraId="31AB8B8A" w14:textId="77777777" w:rsidR="00477257" w:rsidRPr="00740AB6" w:rsidRDefault="00477257" w:rsidP="00477257">
            <w:pPr>
              <w:pStyle w:val="affff1"/>
            </w:pPr>
          </w:p>
        </w:tc>
        <w:tc>
          <w:tcPr>
            <w:tcW w:w="1038" w:type="pct"/>
            <w:gridSpan w:val="2"/>
            <w:tcBorders>
              <w:top w:val="single" w:sz="4" w:space="0" w:color="auto"/>
              <w:left w:val="single" w:sz="4" w:space="0" w:color="auto"/>
              <w:bottom w:val="single" w:sz="4" w:space="0" w:color="auto"/>
              <w:right w:val="single" w:sz="4" w:space="0" w:color="auto"/>
            </w:tcBorders>
            <w:vAlign w:val="center"/>
          </w:tcPr>
          <w:p w14:paraId="1D1504CD" w14:textId="77777777" w:rsidR="00477257" w:rsidRPr="00740AB6" w:rsidRDefault="00477257" w:rsidP="00477257">
            <w:pPr>
              <w:pStyle w:val="affff1"/>
              <w:rPr>
                <w:b/>
              </w:rPr>
            </w:pPr>
          </w:p>
        </w:tc>
        <w:tc>
          <w:tcPr>
            <w:tcW w:w="758" w:type="pct"/>
            <w:tcBorders>
              <w:top w:val="single" w:sz="4" w:space="0" w:color="auto"/>
              <w:left w:val="single" w:sz="4" w:space="0" w:color="auto"/>
              <w:bottom w:val="single" w:sz="4" w:space="0" w:color="auto"/>
              <w:right w:val="single" w:sz="4" w:space="0" w:color="auto"/>
            </w:tcBorders>
            <w:vAlign w:val="center"/>
          </w:tcPr>
          <w:p w14:paraId="4A65F3E1" w14:textId="77777777" w:rsidR="00477257" w:rsidRPr="00740AB6" w:rsidRDefault="00477257" w:rsidP="00477257">
            <w:pPr>
              <w:pStyle w:val="affff1"/>
            </w:pPr>
          </w:p>
        </w:tc>
        <w:tc>
          <w:tcPr>
            <w:tcW w:w="396" w:type="pct"/>
            <w:gridSpan w:val="3"/>
            <w:tcBorders>
              <w:top w:val="single" w:sz="4" w:space="0" w:color="auto"/>
              <w:left w:val="single" w:sz="4" w:space="0" w:color="auto"/>
              <w:bottom w:val="single" w:sz="4" w:space="0" w:color="auto"/>
              <w:right w:val="single" w:sz="4" w:space="0" w:color="auto"/>
            </w:tcBorders>
            <w:vAlign w:val="center"/>
          </w:tcPr>
          <w:p w14:paraId="4449DC8C" w14:textId="455DF290" w:rsidR="00477257" w:rsidRPr="00740AB6" w:rsidRDefault="00477257" w:rsidP="00477257">
            <w:pPr>
              <w:pStyle w:val="affff1"/>
            </w:pPr>
            <w:r>
              <w:t>1</w:t>
            </w:r>
          </w:p>
        </w:tc>
        <w:tc>
          <w:tcPr>
            <w:tcW w:w="322" w:type="pct"/>
            <w:gridSpan w:val="2"/>
            <w:tcBorders>
              <w:top w:val="single" w:sz="4" w:space="0" w:color="auto"/>
              <w:left w:val="single" w:sz="4" w:space="0" w:color="auto"/>
              <w:bottom w:val="single" w:sz="4" w:space="0" w:color="auto"/>
              <w:right w:val="single" w:sz="4" w:space="0" w:color="auto"/>
            </w:tcBorders>
            <w:vAlign w:val="center"/>
          </w:tcPr>
          <w:p w14:paraId="42B712B7" w14:textId="77777777" w:rsidR="00477257" w:rsidRPr="005F7B5B" w:rsidRDefault="00477257" w:rsidP="00477257">
            <w:pPr>
              <w:spacing w:line="219" w:lineRule="exact"/>
              <w:ind w:right="80" w:firstLine="0"/>
              <w:rPr>
                <w:w w:val="99"/>
                <w:sz w:val="20"/>
              </w:rPr>
            </w:pPr>
            <w:r w:rsidRPr="005F7B5B">
              <w:rPr>
                <w:w w:val="99"/>
                <w:sz w:val="20"/>
              </w:rPr>
              <w:t>Котел водогрейный</w:t>
            </w:r>
          </w:p>
          <w:p w14:paraId="609ED095" w14:textId="0455D3C5" w:rsidR="00477257" w:rsidRPr="00740AB6" w:rsidRDefault="00477257" w:rsidP="00477257">
            <w:pPr>
              <w:pStyle w:val="affff1"/>
            </w:pPr>
            <w:r w:rsidRPr="005F7B5B">
              <w:rPr>
                <w:rFonts w:eastAsia="Times New Roman"/>
                <w:w w:val="99"/>
                <w:szCs w:val="20"/>
              </w:rPr>
              <w:t xml:space="preserve">КВр-1,16К (4 </w:t>
            </w:r>
            <w:proofErr w:type="spellStart"/>
            <w:r w:rsidRPr="005F7B5B">
              <w:rPr>
                <w:rFonts w:eastAsia="Times New Roman"/>
                <w:w w:val="99"/>
                <w:szCs w:val="20"/>
              </w:rPr>
              <w:t>шт</w:t>
            </w:r>
            <w:proofErr w:type="spellEnd"/>
            <w:r w:rsidRPr="005F7B5B">
              <w:rPr>
                <w:rFonts w:eastAsia="Times New Roman"/>
                <w:w w:val="99"/>
                <w:szCs w:val="20"/>
              </w:rPr>
              <w:t>)</w:t>
            </w:r>
          </w:p>
        </w:tc>
        <w:tc>
          <w:tcPr>
            <w:tcW w:w="611" w:type="pct"/>
            <w:gridSpan w:val="2"/>
            <w:tcBorders>
              <w:top w:val="single" w:sz="4" w:space="0" w:color="auto"/>
              <w:left w:val="single" w:sz="4" w:space="0" w:color="auto"/>
              <w:bottom w:val="single" w:sz="4" w:space="0" w:color="auto"/>
              <w:right w:val="single" w:sz="4" w:space="0" w:color="auto"/>
            </w:tcBorders>
            <w:vAlign w:val="center"/>
          </w:tcPr>
          <w:p w14:paraId="47B4C948" w14:textId="7704CEE9" w:rsidR="00477257" w:rsidRPr="00740AB6" w:rsidRDefault="00477257" w:rsidP="00477257">
            <w:pPr>
              <w:pStyle w:val="affff1"/>
            </w:pPr>
            <w:proofErr w:type="spellStart"/>
            <w:r w:rsidRPr="00740AB6">
              <w:t>н.д</w:t>
            </w:r>
            <w:proofErr w:type="spellEnd"/>
            <w:r w:rsidRPr="00740AB6">
              <w:t>.</w:t>
            </w:r>
          </w:p>
        </w:tc>
        <w:tc>
          <w:tcPr>
            <w:tcW w:w="776" w:type="pct"/>
            <w:tcBorders>
              <w:top w:val="single" w:sz="4" w:space="0" w:color="auto"/>
              <w:left w:val="single" w:sz="4" w:space="0" w:color="auto"/>
              <w:bottom w:val="single" w:sz="4" w:space="0" w:color="auto"/>
              <w:right w:val="single" w:sz="4" w:space="0" w:color="auto"/>
            </w:tcBorders>
            <w:vAlign w:val="center"/>
          </w:tcPr>
          <w:p w14:paraId="7D9AB13C" w14:textId="18533CC8" w:rsidR="00477257" w:rsidRDefault="00477257" w:rsidP="00477257">
            <w:pPr>
              <w:pStyle w:val="affff1"/>
            </w:pPr>
            <w:proofErr w:type="spellStart"/>
            <w:r w:rsidRPr="00740AB6">
              <w:t>н.д</w:t>
            </w:r>
            <w:proofErr w:type="spellEnd"/>
            <w:r w:rsidRPr="00740AB6">
              <w:t>.</w:t>
            </w:r>
          </w:p>
        </w:tc>
        <w:tc>
          <w:tcPr>
            <w:tcW w:w="704" w:type="pct"/>
            <w:gridSpan w:val="2"/>
            <w:tcBorders>
              <w:top w:val="single" w:sz="4" w:space="0" w:color="auto"/>
              <w:left w:val="single" w:sz="4" w:space="0" w:color="auto"/>
              <w:bottom w:val="single" w:sz="4" w:space="0" w:color="auto"/>
              <w:right w:val="single" w:sz="4" w:space="0" w:color="auto"/>
            </w:tcBorders>
            <w:vAlign w:val="center"/>
          </w:tcPr>
          <w:p w14:paraId="328E4215" w14:textId="3E43D619" w:rsidR="00477257" w:rsidRPr="00740AB6" w:rsidRDefault="00477257" w:rsidP="00477257">
            <w:pPr>
              <w:pStyle w:val="affff1"/>
            </w:pPr>
            <w:proofErr w:type="spellStart"/>
            <w:r w:rsidRPr="00740AB6">
              <w:t>н.д</w:t>
            </w:r>
            <w:proofErr w:type="spellEnd"/>
            <w:r w:rsidRPr="00740AB6">
              <w:t>.</w:t>
            </w:r>
          </w:p>
        </w:tc>
      </w:tr>
      <w:tr w:rsidR="00477257" w:rsidRPr="00740AB6" w14:paraId="3AE9E7DE" w14:textId="1E757872" w:rsidTr="00477257">
        <w:trPr>
          <w:trHeight w:val="20"/>
        </w:trPr>
        <w:tc>
          <w:tcPr>
            <w:tcW w:w="395" w:type="pct"/>
            <w:tcBorders>
              <w:top w:val="single" w:sz="4" w:space="0" w:color="auto"/>
              <w:left w:val="single" w:sz="4" w:space="0" w:color="auto"/>
              <w:bottom w:val="single" w:sz="4" w:space="0" w:color="auto"/>
              <w:right w:val="single" w:sz="4" w:space="0" w:color="auto"/>
            </w:tcBorders>
            <w:vAlign w:val="center"/>
          </w:tcPr>
          <w:p w14:paraId="31E9370A" w14:textId="77777777" w:rsidR="00477257" w:rsidRPr="00740AB6" w:rsidRDefault="00477257" w:rsidP="00477257">
            <w:pPr>
              <w:pStyle w:val="affff1"/>
            </w:pPr>
          </w:p>
        </w:tc>
        <w:tc>
          <w:tcPr>
            <w:tcW w:w="1038" w:type="pct"/>
            <w:gridSpan w:val="2"/>
            <w:tcBorders>
              <w:top w:val="single" w:sz="4" w:space="0" w:color="auto"/>
              <w:left w:val="single" w:sz="4" w:space="0" w:color="auto"/>
              <w:bottom w:val="single" w:sz="4" w:space="0" w:color="auto"/>
              <w:right w:val="single" w:sz="4" w:space="0" w:color="auto"/>
            </w:tcBorders>
            <w:vAlign w:val="center"/>
          </w:tcPr>
          <w:p w14:paraId="5AF14A35" w14:textId="77777777" w:rsidR="00477257" w:rsidRPr="00740AB6" w:rsidRDefault="00477257" w:rsidP="00477257">
            <w:pPr>
              <w:pStyle w:val="affff1"/>
              <w:rPr>
                <w:b/>
              </w:rPr>
            </w:pPr>
          </w:p>
        </w:tc>
        <w:tc>
          <w:tcPr>
            <w:tcW w:w="758" w:type="pct"/>
            <w:tcBorders>
              <w:top w:val="single" w:sz="4" w:space="0" w:color="auto"/>
              <w:left w:val="single" w:sz="4" w:space="0" w:color="auto"/>
              <w:bottom w:val="single" w:sz="4" w:space="0" w:color="auto"/>
              <w:right w:val="single" w:sz="4" w:space="0" w:color="auto"/>
            </w:tcBorders>
            <w:vAlign w:val="center"/>
          </w:tcPr>
          <w:p w14:paraId="75B8A958" w14:textId="77777777" w:rsidR="00477257" w:rsidRPr="00740AB6" w:rsidRDefault="00477257" w:rsidP="00477257">
            <w:pPr>
              <w:pStyle w:val="affff1"/>
            </w:pPr>
          </w:p>
        </w:tc>
        <w:tc>
          <w:tcPr>
            <w:tcW w:w="396" w:type="pct"/>
            <w:gridSpan w:val="3"/>
            <w:tcBorders>
              <w:top w:val="single" w:sz="4" w:space="0" w:color="auto"/>
              <w:left w:val="single" w:sz="4" w:space="0" w:color="auto"/>
              <w:bottom w:val="single" w:sz="4" w:space="0" w:color="auto"/>
              <w:right w:val="single" w:sz="4" w:space="0" w:color="auto"/>
            </w:tcBorders>
            <w:vAlign w:val="center"/>
          </w:tcPr>
          <w:p w14:paraId="484589DB" w14:textId="402F5860" w:rsidR="00477257" w:rsidRPr="00740AB6" w:rsidRDefault="00477257" w:rsidP="00477257">
            <w:pPr>
              <w:pStyle w:val="affff1"/>
            </w:pPr>
            <w:r>
              <w:t>2</w:t>
            </w:r>
          </w:p>
        </w:tc>
        <w:tc>
          <w:tcPr>
            <w:tcW w:w="322" w:type="pct"/>
            <w:gridSpan w:val="2"/>
            <w:tcBorders>
              <w:top w:val="single" w:sz="4" w:space="0" w:color="auto"/>
              <w:left w:val="single" w:sz="4" w:space="0" w:color="auto"/>
              <w:bottom w:val="single" w:sz="4" w:space="0" w:color="auto"/>
              <w:right w:val="single" w:sz="4" w:space="0" w:color="auto"/>
            </w:tcBorders>
            <w:vAlign w:val="center"/>
          </w:tcPr>
          <w:p w14:paraId="6FD6AE39" w14:textId="77777777" w:rsidR="00477257" w:rsidRPr="005F7B5B" w:rsidRDefault="00477257" w:rsidP="00477257">
            <w:pPr>
              <w:spacing w:line="219" w:lineRule="exact"/>
              <w:ind w:right="80" w:firstLine="0"/>
              <w:rPr>
                <w:sz w:val="20"/>
              </w:rPr>
            </w:pPr>
            <w:r w:rsidRPr="005F7B5B">
              <w:rPr>
                <w:sz w:val="20"/>
              </w:rPr>
              <w:t>Котел паровой Е 1,0-</w:t>
            </w:r>
          </w:p>
          <w:p w14:paraId="2EC67E30" w14:textId="19E6C69B" w:rsidR="00477257" w:rsidRPr="00740AB6" w:rsidRDefault="00477257" w:rsidP="00477257">
            <w:pPr>
              <w:pStyle w:val="affff1"/>
            </w:pPr>
            <w:r w:rsidRPr="005F7B5B">
              <w:rPr>
                <w:rFonts w:eastAsia="Times New Roman"/>
                <w:szCs w:val="20"/>
              </w:rPr>
              <w:t>09 М3 (мазут)</w:t>
            </w:r>
          </w:p>
        </w:tc>
        <w:tc>
          <w:tcPr>
            <w:tcW w:w="611" w:type="pct"/>
            <w:gridSpan w:val="2"/>
            <w:tcBorders>
              <w:top w:val="single" w:sz="4" w:space="0" w:color="auto"/>
              <w:left w:val="single" w:sz="4" w:space="0" w:color="auto"/>
              <w:bottom w:val="single" w:sz="4" w:space="0" w:color="auto"/>
              <w:right w:val="single" w:sz="4" w:space="0" w:color="auto"/>
            </w:tcBorders>
            <w:vAlign w:val="center"/>
          </w:tcPr>
          <w:p w14:paraId="0FE3B2EF" w14:textId="0E82C472" w:rsidR="00477257" w:rsidRPr="00740AB6" w:rsidRDefault="00477257" w:rsidP="00477257">
            <w:pPr>
              <w:pStyle w:val="affff1"/>
            </w:pPr>
            <w:proofErr w:type="spellStart"/>
            <w:r w:rsidRPr="00740AB6">
              <w:t>н.д</w:t>
            </w:r>
            <w:proofErr w:type="spellEnd"/>
            <w:r w:rsidRPr="00740AB6">
              <w:t>.</w:t>
            </w:r>
          </w:p>
        </w:tc>
        <w:tc>
          <w:tcPr>
            <w:tcW w:w="776" w:type="pct"/>
            <w:tcBorders>
              <w:top w:val="single" w:sz="4" w:space="0" w:color="auto"/>
              <w:left w:val="single" w:sz="4" w:space="0" w:color="auto"/>
              <w:bottom w:val="single" w:sz="4" w:space="0" w:color="auto"/>
              <w:right w:val="single" w:sz="4" w:space="0" w:color="auto"/>
            </w:tcBorders>
            <w:vAlign w:val="center"/>
          </w:tcPr>
          <w:p w14:paraId="2D5436D8" w14:textId="4C4F77C2" w:rsidR="00477257" w:rsidRDefault="00477257" w:rsidP="00477257">
            <w:pPr>
              <w:pStyle w:val="affff1"/>
            </w:pPr>
            <w:proofErr w:type="spellStart"/>
            <w:r w:rsidRPr="00740AB6">
              <w:t>н.д</w:t>
            </w:r>
            <w:proofErr w:type="spellEnd"/>
            <w:r w:rsidRPr="00740AB6">
              <w:t>.</w:t>
            </w:r>
          </w:p>
        </w:tc>
        <w:tc>
          <w:tcPr>
            <w:tcW w:w="704" w:type="pct"/>
            <w:gridSpan w:val="2"/>
            <w:tcBorders>
              <w:top w:val="single" w:sz="4" w:space="0" w:color="auto"/>
              <w:left w:val="single" w:sz="4" w:space="0" w:color="auto"/>
              <w:bottom w:val="single" w:sz="4" w:space="0" w:color="auto"/>
              <w:right w:val="single" w:sz="4" w:space="0" w:color="auto"/>
            </w:tcBorders>
            <w:vAlign w:val="center"/>
          </w:tcPr>
          <w:p w14:paraId="12C8C2E8" w14:textId="4B796289" w:rsidR="00477257" w:rsidRPr="00740AB6" w:rsidRDefault="00477257" w:rsidP="00477257">
            <w:pPr>
              <w:pStyle w:val="affff1"/>
            </w:pPr>
            <w:proofErr w:type="spellStart"/>
            <w:r w:rsidRPr="00740AB6">
              <w:t>н.д</w:t>
            </w:r>
            <w:proofErr w:type="spellEnd"/>
            <w:r w:rsidRPr="00740AB6">
              <w:t>.</w:t>
            </w:r>
          </w:p>
        </w:tc>
      </w:tr>
      <w:tr w:rsidR="00477257" w:rsidRPr="00740AB6" w14:paraId="2E8F6617" w14:textId="77777777" w:rsidTr="0047725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DBDBDB" w:themeFill="accent3" w:themeFillTint="66"/>
            <w:vAlign w:val="bottom"/>
          </w:tcPr>
          <w:p w14:paraId="79AE4B65" w14:textId="2ED93FFD" w:rsidR="00477257" w:rsidRPr="00740AB6" w:rsidRDefault="00477257" w:rsidP="00477257">
            <w:pPr>
              <w:pStyle w:val="affff1"/>
            </w:pPr>
            <w:r w:rsidRPr="005F7B5B">
              <w:rPr>
                <w:rFonts w:eastAsia="Times New Roman"/>
                <w:b/>
                <w:bCs/>
                <w:szCs w:val="20"/>
              </w:rPr>
              <w:t>ФГБУ ЦЖКУ МО РФ</w:t>
            </w:r>
          </w:p>
        </w:tc>
      </w:tr>
      <w:tr w:rsidR="00477257" w:rsidRPr="00740AB6" w14:paraId="1BA74CA5" w14:textId="77777777" w:rsidTr="00477257">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99" w:type="pct"/>
            <w:gridSpan w:val="2"/>
            <w:vAlign w:val="center"/>
          </w:tcPr>
          <w:p w14:paraId="65484BD1" w14:textId="7C34055E" w:rsidR="00477257" w:rsidRPr="00E320B9" w:rsidRDefault="00477257" w:rsidP="00477257">
            <w:pPr>
              <w:rPr>
                <w:rFonts w:eastAsiaTheme="minorHAnsi" w:cstheme="minorBidi"/>
                <w:b/>
                <w:bCs/>
                <w:sz w:val="20"/>
                <w:szCs w:val="22"/>
                <w:lang w:eastAsia="en-US"/>
              </w:rPr>
            </w:pPr>
            <w:r w:rsidRPr="00E320B9">
              <w:rPr>
                <w:b/>
                <w:bCs/>
              </w:rPr>
              <w:t>1</w:t>
            </w:r>
          </w:p>
        </w:tc>
        <w:tc>
          <w:tcPr>
            <w:tcW w:w="1034" w:type="pct"/>
            <w:vAlign w:val="center"/>
          </w:tcPr>
          <w:p w14:paraId="5BBD1CE8" w14:textId="26750435" w:rsidR="00477257" w:rsidRPr="00477257" w:rsidRDefault="00477257" w:rsidP="00477257">
            <w:pPr>
              <w:rPr>
                <w:rFonts w:eastAsiaTheme="minorHAnsi" w:cstheme="minorBidi"/>
                <w:sz w:val="20"/>
                <w:lang w:eastAsia="en-US"/>
              </w:rPr>
            </w:pPr>
            <w:r w:rsidRPr="00477257">
              <w:rPr>
                <w:b/>
                <w:bCs/>
                <w:sz w:val="20"/>
              </w:rPr>
              <w:t>Котельная ФГБУ ЦЖКУ МО РФ</w:t>
            </w:r>
          </w:p>
        </w:tc>
        <w:tc>
          <w:tcPr>
            <w:tcW w:w="765" w:type="pct"/>
            <w:gridSpan w:val="2"/>
            <w:vAlign w:val="center"/>
          </w:tcPr>
          <w:p w14:paraId="010AC4E1" w14:textId="722F3F64" w:rsidR="00477257" w:rsidRPr="00E320B9" w:rsidRDefault="00477257" w:rsidP="00477257">
            <w:pPr>
              <w:rPr>
                <w:rFonts w:eastAsiaTheme="minorHAnsi" w:cstheme="minorBidi"/>
                <w:sz w:val="20"/>
                <w:szCs w:val="22"/>
                <w:lang w:eastAsia="en-US"/>
              </w:rPr>
            </w:pPr>
          </w:p>
        </w:tc>
        <w:tc>
          <w:tcPr>
            <w:tcW w:w="382" w:type="pct"/>
            <w:vAlign w:val="center"/>
          </w:tcPr>
          <w:p w14:paraId="152FA1FD" w14:textId="199FCCE0" w:rsidR="00477257" w:rsidRPr="00E320B9" w:rsidRDefault="00477257" w:rsidP="00477257">
            <w:pPr>
              <w:rPr>
                <w:rFonts w:eastAsiaTheme="minorHAnsi" w:cstheme="minorBidi"/>
                <w:sz w:val="20"/>
                <w:szCs w:val="22"/>
                <w:lang w:eastAsia="en-US"/>
              </w:rPr>
            </w:pPr>
          </w:p>
        </w:tc>
        <w:tc>
          <w:tcPr>
            <w:tcW w:w="319" w:type="pct"/>
            <w:gridSpan w:val="2"/>
            <w:vAlign w:val="center"/>
          </w:tcPr>
          <w:p w14:paraId="5F662DDE" w14:textId="0159AA8E" w:rsidR="00477257" w:rsidRPr="00E320B9" w:rsidRDefault="00477257" w:rsidP="00477257">
            <w:pPr>
              <w:ind w:firstLine="0"/>
              <w:jc w:val="center"/>
              <w:rPr>
                <w:rFonts w:eastAsiaTheme="minorHAnsi" w:cstheme="minorBidi"/>
                <w:sz w:val="20"/>
                <w:szCs w:val="22"/>
                <w:lang w:eastAsia="en-US"/>
              </w:rPr>
            </w:pPr>
            <w:proofErr w:type="spellStart"/>
            <w:r w:rsidRPr="00740AB6">
              <w:t>н.д</w:t>
            </w:r>
            <w:proofErr w:type="spellEnd"/>
            <w:r w:rsidRPr="00740AB6">
              <w:t>.</w:t>
            </w:r>
          </w:p>
        </w:tc>
        <w:tc>
          <w:tcPr>
            <w:tcW w:w="604" w:type="pct"/>
            <w:gridSpan w:val="2"/>
            <w:vAlign w:val="center"/>
          </w:tcPr>
          <w:p w14:paraId="6DFA8383" w14:textId="6D540757" w:rsidR="00477257" w:rsidRPr="00740AB6" w:rsidRDefault="00477257" w:rsidP="00477257">
            <w:pPr>
              <w:ind w:firstLine="0"/>
              <w:jc w:val="center"/>
              <w:rPr>
                <w:rFonts w:eastAsiaTheme="minorHAnsi" w:cstheme="minorBidi"/>
                <w:sz w:val="20"/>
                <w:szCs w:val="22"/>
                <w:lang w:eastAsia="en-US"/>
              </w:rPr>
            </w:pPr>
            <w:proofErr w:type="spellStart"/>
            <w:r w:rsidRPr="00740AB6">
              <w:t>н.д</w:t>
            </w:r>
            <w:proofErr w:type="spellEnd"/>
            <w:r w:rsidRPr="00740AB6">
              <w:t>.</w:t>
            </w:r>
          </w:p>
        </w:tc>
        <w:tc>
          <w:tcPr>
            <w:tcW w:w="795" w:type="pct"/>
            <w:gridSpan w:val="3"/>
            <w:vAlign w:val="center"/>
          </w:tcPr>
          <w:p w14:paraId="3E94234A" w14:textId="0A97A348" w:rsidR="00477257" w:rsidRPr="00E320B9" w:rsidRDefault="00477257" w:rsidP="00477257">
            <w:pPr>
              <w:ind w:firstLine="0"/>
              <w:jc w:val="center"/>
              <w:rPr>
                <w:rFonts w:eastAsiaTheme="minorHAnsi" w:cstheme="minorBidi"/>
                <w:sz w:val="20"/>
                <w:szCs w:val="22"/>
                <w:lang w:eastAsia="en-US"/>
              </w:rPr>
            </w:pPr>
            <w:proofErr w:type="spellStart"/>
            <w:r w:rsidRPr="00740AB6">
              <w:t>н.д</w:t>
            </w:r>
            <w:proofErr w:type="spellEnd"/>
            <w:r w:rsidRPr="00740AB6">
              <w:t>.</w:t>
            </w:r>
          </w:p>
        </w:tc>
        <w:tc>
          <w:tcPr>
            <w:tcW w:w="702" w:type="pct"/>
            <w:vAlign w:val="center"/>
          </w:tcPr>
          <w:p w14:paraId="541A9A89" w14:textId="4CF9E970" w:rsidR="00477257" w:rsidRPr="00E320B9" w:rsidRDefault="00477257" w:rsidP="00477257">
            <w:pPr>
              <w:ind w:firstLine="0"/>
              <w:jc w:val="center"/>
              <w:rPr>
                <w:rFonts w:eastAsiaTheme="minorHAnsi" w:cstheme="minorBidi"/>
                <w:sz w:val="20"/>
                <w:szCs w:val="22"/>
                <w:lang w:eastAsia="en-US"/>
              </w:rPr>
            </w:pPr>
            <w:proofErr w:type="spellStart"/>
            <w:r w:rsidRPr="00740AB6">
              <w:t>н.д</w:t>
            </w:r>
            <w:proofErr w:type="spellEnd"/>
            <w:r w:rsidRPr="00740AB6">
              <w:t>.</w:t>
            </w:r>
          </w:p>
        </w:tc>
      </w:tr>
    </w:tbl>
    <w:p w14:paraId="6869583E" w14:textId="77777777" w:rsidR="00D90A37" w:rsidRPr="00740AB6" w:rsidRDefault="00D90A37" w:rsidP="00D90A37">
      <w:pPr>
        <w:sectPr w:rsidR="00D90A37" w:rsidRPr="00740AB6" w:rsidSect="00D90A37">
          <w:pgSz w:w="23811" w:h="16838" w:orient="landscape" w:code="8"/>
          <w:pgMar w:top="1701" w:right="1134" w:bottom="850" w:left="1134" w:header="709" w:footer="709" w:gutter="0"/>
          <w:cols w:space="720"/>
          <w:docGrid w:linePitch="381"/>
        </w:sectPr>
      </w:pPr>
    </w:p>
    <w:p w14:paraId="2C6B3D42" w14:textId="580DD5CD" w:rsidR="00D90A37" w:rsidRPr="00740AB6" w:rsidRDefault="00D90A37" w:rsidP="00D90A37">
      <w:pPr>
        <w:rPr>
          <w:lang w:eastAsia="en-US"/>
        </w:rPr>
      </w:pPr>
      <w:r w:rsidRPr="00740AB6">
        <w:rPr>
          <w:lang w:eastAsia="en-US"/>
        </w:rPr>
        <w:lastRenderedPageBreak/>
        <w:t>Как видно из приведенных данных (</w:t>
      </w:r>
      <w:r w:rsidRPr="00740AB6">
        <w:rPr>
          <w:lang w:eastAsia="en-US"/>
        </w:rPr>
        <w:fldChar w:fldCharType="begin"/>
      </w:r>
      <w:r w:rsidRPr="00740AB6">
        <w:rPr>
          <w:lang w:eastAsia="en-US"/>
        </w:rPr>
        <w:instrText xml:space="preserve"> REF _Ref488913177 \h  \* MERGEFORMAT </w:instrText>
      </w:r>
      <w:r w:rsidRPr="00740AB6">
        <w:rPr>
          <w:lang w:eastAsia="en-US"/>
        </w:rPr>
      </w:r>
      <w:r w:rsidRPr="00740AB6">
        <w:rPr>
          <w:lang w:eastAsia="en-US"/>
        </w:rPr>
        <w:fldChar w:fldCharType="separate"/>
      </w:r>
      <w:r w:rsidR="00982016" w:rsidRPr="00740AB6">
        <w:rPr>
          <w:lang w:eastAsia="en-US"/>
        </w:rPr>
        <w:t xml:space="preserve">Таблица </w:t>
      </w:r>
      <w:r w:rsidR="00982016">
        <w:rPr>
          <w:lang w:eastAsia="en-US"/>
        </w:rPr>
        <w:t>2</w:t>
      </w:r>
      <w:r w:rsidR="00982016">
        <w:rPr>
          <w:noProof/>
        </w:rPr>
        <w:t>.5</w:t>
      </w:r>
      <w:r w:rsidR="00982016" w:rsidRPr="00740AB6">
        <w:t>.</w:t>
      </w:r>
      <w:r w:rsidR="00982016">
        <w:rPr>
          <w:noProof/>
        </w:rPr>
        <w:t>1</w:t>
      </w:r>
      <w:r w:rsidRPr="00740AB6">
        <w:rPr>
          <w:lang w:eastAsia="en-US"/>
        </w:rPr>
        <w:fldChar w:fldCharType="end"/>
      </w:r>
      <w:r w:rsidRPr="00740AB6">
        <w:rPr>
          <w:lang w:eastAsia="en-US"/>
        </w:rPr>
        <w:t xml:space="preserve">) турбоагрегаты БТЭЦ ТП 01 – ТП 03 </w:t>
      </w:r>
      <w:r w:rsidR="006020BF" w:rsidRPr="006020BF">
        <w:rPr>
          <w:lang w:eastAsia="en-US"/>
        </w:rPr>
        <w:t>выработали свой ресурс более чем на 86,70%, турбоагрегат №4 выработал свой ресурс на 14,25%. Котлоагрегаты КА-1 – КА-3 – более чем на 60,49%. Котлоагрегат КА-4 выработал свой ресурс на 42,33%, а котлоагрегат №5 на 10,06%.</w:t>
      </w:r>
    </w:p>
    <w:p w14:paraId="1E691CE2" w14:textId="77777777" w:rsidR="00344C55" w:rsidRPr="00740AB6" w:rsidRDefault="00CF5967" w:rsidP="00041F4B">
      <w:pPr>
        <w:pStyle w:val="2"/>
      </w:pPr>
      <w:bookmarkStart w:id="71" w:name="_Toc81957904"/>
      <w:r w:rsidRPr="00740AB6">
        <w:t>С</w:t>
      </w:r>
      <w:r w:rsidR="00C36230" w:rsidRPr="00740AB6">
        <w:t>хемы выдачи тепловой мощности, структура теплофикационных установок (</w:t>
      </w:r>
      <w:r w:rsidR="00F367E2" w:rsidRPr="00740AB6">
        <w:t>для</w:t>
      </w:r>
      <w:r w:rsidR="00C36230" w:rsidRPr="00740AB6">
        <w:t xml:space="preserve"> источник</w:t>
      </w:r>
      <w:r w:rsidR="00F367E2" w:rsidRPr="00740AB6">
        <w:t>ов</w:t>
      </w:r>
      <w:r w:rsidR="00C36230" w:rsidRPr="00740AB6">
        <w:t xml:space="preserve"> тепловой энергии</w:t>
      </w:r>
      <w:r w:rsidR="00F367E2" w:rsidRPr="00740AB6">
        <w:t>, функционирующих в режиме комбинированной выработки электрической и тепловой энергии</w:t>
      </w:r>
      <w:r w:rsidR="00C36230" w:rsidRPr="00740AB6">
        <w:t>)</w:t>
      </w:r>
      <w:bookmarkEnd w:id="71"/>
      <w:r w:rsidR="00C36230" w:rsidRPr="00740AB6">
        <w:t xml:space="preserve"> </w:t>
      </w:r>
    </w:p>
    <w:p w14:paraId="12859102" w14:textId="77777777" w:rsidR="00026C7D" w:rsidRPr="00740AB6" w:rsidRDefault="00026C7D" w:rsidP="00026C7D">
      <w:pPr>
        <w:pStyle w:val="3"/>
        <w:rPr>
          <w:lang w:eastAsia="en-US"/>
        </w:rPr>
      </w:pPr>
      <w:r w:rsidRPr="00740AB6">
        <w:rPr>
          <w:lang w:eastAsia="en-US"/>
        </w:rPr>
        <w:t>СП «Благовещенская ТЭЦ»</w:t>
      </w:r>
    </w:p>
    <w:p w14:paraId="2918BB4A" w14:textId="338CB0E8" w:rsidR="00026C7D" w:rsidRPr="00740AB6" w:rsidRDefault="00026C7D" w:rsidP="00026C7D">
      <w:pPr>
        <w:rPr>
          <w:lang w:eastAsia="en-US"/>
        </w:rPr>
      </w:pPr>
      <w:r w:rsidRPr="00740AB6">
        <w:rPr>
          <w:lang w:eastAsia="en-US"/>
        </w:rPr>
        <w:t xml:space="preserve">Тепловая энергия в горячей воде отпускается потребителям по </w:t>
      </w:r>
      <w:r w:rsidR="00FD7109" w:rsidRPr="00740AB6">
        <w:rPr>
          <w:lang w:eastAsia="en-US"/>
        </w:rPr>
        <w:t>пятиосновным</w:t>
      </w:r>
      <w:r w:rsidRPr="00740AB6">
        <w:rPr>
          <w:lang w:eastAsia="en-US"/>
        </w:rPr>
        <w:t xml:space="preserve"> магистралям – ТМ №1, ТМ №2 СР, ТМ № 2 СЗР, ТМ №3 и ТМ №4 ТПК диаметром от 800 до 1000 мм. Схема присоединения абонентов ГВС – закрытая.</w:t>
      </w:r>
    </w:p>
    <w:p w14:paraId="34D5DD40" w14:textId="77777777" w:rsidR="00026C7D" w:rsidRPr="00740AB6" w:rsidRDefault="00026C7D" w:rsidP="00026C7D">
      <w:pPr>
        <w:rPr>
          <w:lang w:eastAsia="en-US"/>
        </w:rPr>
      </w:pPr>
      <w:r w:rsidRPr="00740AB6">
        <w:rPr>
          <w:lang w:eastAsia="en-US"/>
        </w:rPr>
        <w:t>Оборудование БТЭЦ спроектировано на температурный график    150 – 70°С, отпуск тепловой энергии потребителям осуществляется со срезкой температурного графика на 130°С.</w:t>
      </w:r>
    </w:p>
    <w:p w14:paraId="3701F90F" w14:textId="698ABAFA" w:rsidR="00365A8E" w:rsidRPr="00740AB6" w:rsidRDefault="00026C7D" w:rsidP="00026C7D">
      <w:pPr>
        <w:rPr>
          <w:lang w:eastAsia="en-US"/>
        </w:rPr>
      </w:pPr>
      <w:r w:rsidRPr="00740AB6">
        <w:rPr>
          <w:lang w:eastAsia="en-US"/>
        </w:rPr>
        <w:t xml:space="preserve">Подогрев сетевой воды для нужд отопления и горячего водоснабжения потребителей осуществляется в бойлерах ТЭЦ, а также в пиковой водогрейной котельной (ПВК). Теплофикационные установки турбоагрегатов содержат в своем составе по два горизонтальных подогревателя сетевой воды (ПСГ). После ТФУ нагретая в сетевых подогревателях вода подается </w:t>
      </w:r>
      <w:r w:rsidR="00365A8E" w:rsidRPr="00740AB6">
        <w:rPr>
          <w:lang w:eastAsia="en-US"/>
        </w:rPr>
        <w:t xml:space="preserve">потребителям </w:t>
      </w:r>
      <w:r w:rsidR="00365A8E" w:rsidRPr="00740AB6">
        <w:t xml:space="preserve">(В схеме не используется промежуточный подогрев в ПВК). Пар на производство (13 </w:t>
      </w:r>
      <w:proofErr w:type="spellStart"/>
      <w:r w:rsidR="00365A8E" w:rsidRPr="00740AB6">
        <w:t>ата</w:t>
      </w:r>
      <w:proofErr w:type="spellEnd"/>
      <w:r w:rsidR="00365A8E" w:rsidRPr="00740AB6">
        <w:t>), через коллектор поперечной связи проходит через систему редуцирующих устройств (РРОУ, РОУ, ПРОУ, БРОУ) и подаётся потребителям. Так же, пар на производство может подаваться от производственного отбора ТА ст. №1.</w:t>
      </w:r>
    </w:p>
    <w:p w14:paraId="19C7CB86" w14:textId="7DC7BEE6" w:rsidR="00026C7D" w:rsidRPr="00740AB6" w:rsidRDefault="00026C7D" w:rsidP="00026C7D">
      <w:pPr>
        <w:rPr>
          <w:lang w:eastAsia="en-US"/>
        </w:rPr>
      </w:pPr>
      <w:r w:rsidRPr="00740AB6">
        <w:rPr>
          <w:lang w:eastAsia="en-US"/>
        </w:rPr>
        <w:t>Состав теплофикационного оборудования БТЭЦ приведен в таблице ниже.</w:t>
      </w:r>
    </w:p>
    <w:p w14:paraId="20D7A08F" w14:textId="61CA5BA1" w:rsidR="00026C7D" w:rsidRPr="00740AB6" w:rsidRDefault="00026C7D" w:rsidP="00026C7D">
      <w:pPr>
        <w:pStyle w:val="aff"/>
      </w:pPr>
      <w:bookmarkStart w:id="72" w:name="_Ref495915380"/>
      <w:r w:rsidRPr="00740AB6">
        <w:t xml:space="preserve">Таблица </w:t>
      </w:r>
      <w:fldSimple w:instr=" STYLEREF 2 \s ">
        <w:r w:rsidR="006F202A">
          <w:rPr>
            <w:noProof/>
          </w:rPr>
          <w:t>2.6</w:t>
        </w:r>
      </w:fldSimple>
      <w:r w:rsidR="006F202A">
        <w:t>.</w:t>
      </w:r>
      <w:fldSimple w:instr=" SEQ Таблица \* ARABIC \s 2 ">
        <w:r w:rsidR="006F202A">
          <w:rPr>
            <w:noProof/>
          </w:rPr>
          <w:t>1</w:t>
        </w:r>
      </w:fldSimple>
      <w:bookmarkEnd w:id="72"/>
      <w:r w:rsidRPr="00740AB6">
        <w:t>. Состав теплофикационного оборудования БТЭЦ</w:t>
      </w:r>
    </w:p>
    <w:tbl>
      <w:tblPr>
        <w:tblW w:w="5000" w:type="pct"/>
        <w:tblLook w:val="04A0" w:firstRow="1" w:lastRow="0" w:firstColumn="1" w:lastColumn="0" w:noHBand="0" w:noVBand="1"/>
      </w:tblPr>
      <w:tblGrid>
        <w:gridCol w:w="2549"/>
        <w:gridCol w:w="1528"/>
        <w:gridCol w:w="1286"/>
        <w:gridCol w:w="1306"/>
        <w:gridCol w:w="2676"/>
      </w:tblGrid>
      <w:tr w:rsidR="00026C7D" w:rsidRPr="00740AB6" w14:paraId="12F23D4D" w14:textId="77777777" w:rsidTr="00026C7D">
        <w:trPr>
          <w:trHeight w:val="276"/>
        </w:trPr>
        <w:tc>
          <w:tcPr>
            <w:tcW w:w="1418" w:type="pct"/>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14:paraId="0B374F5D" w14:textId="77777777" w:rsidR="00026C7D" w:rsidRPr="00740AB6" w:rsidRDefault="00026C7D" w:rsidP="00026C7D">
            <w:pPr>
              <w:keepLines w:val="0"/>
              <w:ind w:firstLine="0"/>
              <w:jc w:val="center"/>
              <w:rPr>
                <w:b/>
                <w:sz w:val="20"/>
              </w:rPr>
            </w:pPr>
            <w:r w:rsidRPr="00740AB6">
              <w:rPr>
                <w:b/>
                <w:sz w:val="20"/>
              </w:rPr>
              <w:t>Наименование</w:t>
            </w:r>
          </w:p>
        </w:tc>
        <w:tc>
          <w:tcPr>
            <w:tcW w:w="826" w:type="pct"/>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14:paraId="63EC6C37" w14:textId="77777777" w:rsidR="00026C7D" w:rsidRPr="00740AB6" w:rsidRDefault="00026C7D" w:rsidP="00026C7D">
            <w:pPr>
              <w:keepLines w:val="0"/>
              <w:ind w:firstLine="0"/>
              <w:jc w:val="center"/>
              <w:rPr>
                <w:b/>
                <w:sz w:val="20"/>
              </w:rPr>
            </w:pPr>
            <w:r w:rsidRPr="00740AB6">
              <w:rPr>
                <w:b/>
                <w:sz w:val="20"/>
              </w:rPr>
              <w:t>Тип</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05420" w14:textId="77777777" w:rsidR="00026C7D" w:rsidRPr="00740AB6" w:rsidRDefault="00026C7D" w:rsidP="00026C7D">
            <w:pPr>
              <w:keepLines w:val="0"/>
              <w:ind w:firstLine="0"/>
              <w:jc w:val="center"/>
              <w:rPr>
                <w:b/>
                <w:sz w:val="20"/>
              </w:rPr>
            </w:pPr>
            <w:r w:rsidRPr="00740AB6">
              <w:rPr>
                <w:b/>
                <w:sz w:val="20"/>
              </w:rPr>
              <w:t>Количество</w:t>
            </w:r>
          </w:p>
        </w:tc>
        <w:tc>
          <w:tcPr>
            <w:tcW w:w="79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A7F072" w14:textId="77777777" w:rsidR="00026C7D" w:rsidRPr="00740AB6" w:rsidRDefault="00026C7D" w:rsidP="00026C7D">
            <w:pPr>
              <w:keepLines w:val="0"/>
              <w:ind w:firstLine="0"/>
              <w:jc w:val="center"/>
              <w:rPr>
                <w:b/>
                <w:sz w:val="20"/>
              </w:rPr>
            </w:pPr>
            <w:r w:rsidRPr="00740AB6">
              <w:rPr>
                <w:b/>
                <w:sz w:val="20"/>
              </w:rPr>
              <w:t>Расход воды, м³/ч</w:t>
            </w:r>
          </w:p>
        </w:tc>
        <w:tc>
          <w:tcPr>
            <w:tcW w:w="1386"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70C00E51" w14:textId="77777777" w:rsidR="00026C7D" w:rsidRPr="00740AB6" w:rsidRDefault="00026C7D" w:rsidP="00026C7D">
            <w:pPr>
              <w:keepLines w:val="0"/>
              <w:ind w:firstLine="0"/>
              <w:jc w:val="center"/>
              <w:rPr>
                <w:b/>
                <w:sz w:val="20"/>
              </w:rPr>
            </w:pPr>
            <w:r w:rsidRPr="00740AB6">
              <w:rPr>
                <w:b/>
                <w:sz w:val="20"/>
              </w:rPr>
              <w:t>Теплопроизводительность, Гкал/ч</w:t>
            </w:r>
          </w:p>
        </w:tc>
      </w:tr>
      <w:tr w:rsidR="00026C7D" w:rsidRPr="00740AB6" w14:paraId="2683E105" w14:textId="77777777" w:rsidTr="00026C7D">
        <w:trPr>
          <w:trHeight w:val="322"/>
        </w:trPr>
        <w:tc>
          <w:tcPr>
            <w:tcW w:w="1418" w:type="pct"/>
            <w:vMerge/>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hideMark/>
          </w:tcPr>
          <w:p w14:paraId="722680D2" w14:textId="77777777" w:rsidR="00026C7D" w:rsidRPr="00740AB6" w:rsidRDefault="00026C7D" w:rsidP="00026C7D">
            <w:pPr>
              <w:keepLines w:val="0"/>
              <w:ind w:firstLine="0"/>
              <w:jc w:val="left"/>
              <w:rPr>
                <w:sz w:val="20"/>
              </w:rPr>
            </w:pPr>
          </w:p>
        </w:tc>
        <w:tc>
          <w:tcPr>
            <w:tcW w:w="826" w:type="pct"/>
            <w:vMerge/>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hideMark/>
          </w:tcPr>
          <w:p w14:paraId="4A28EDED" w14:textId="77777777" w:rsidR="00026C7D" w:rsidRPr="00740AB6" w:rsidRDefault="00026C7D" w:rsidP="00026C7D">
            <w:pPr>
              <w:keepLines w:val="0"/>
              <w:ind w:firstLine="0"/>
              <w:jc w:val="left"/>
              <w:rPr>
                <w:sz w:val="20"/>
              </w:rPr>
            </w:pPr>
          </w:p>
        </w:tc>
        <w:tc>
          <w:tcPr>
            <w:tcW w:w="57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3C7DD5" w14:textId="77777777" w:rsidR="00026C7D" w:rsidRPr="00740AB6" w:rsidRDefault="00026C7D" w:rsidP="00026C7D">
            <w:pPr>
              <w:keepLines w:val="0"/>
              <w:ind w:firstLine="0"/>
              <w:jc w:val="left"/>
              <w:rPr>
                <w:sz w:val="20"/>
              </w:rPr>
            </w:pPr>
          </w:p>
        </w:tc>
        <w:tc>
          <w:tcPr>
            <w:tcW w:w="79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B41AF5" w14:textId="77777777" w:rsidR="00026C7D" w:rsidRPr="00740AB6" w:rsidRDefault="00026C7D" w:rsidP="00026C7D">
            <w:pPr>
              <w:keepLines w:val="0"/>
              <w:ind w:firstLine="0"/>
              <w:jc w:val="left"/>
              <w:rPr>
                <w:sz w:val="20"/>
              </w:rPr>
            </w:pPr>
          </w:p>
        </w:tc>
        <w:tc>
          <w:tcPr>
            <w:tcW w:w="138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7B2D41" w14:textId="77777777" w:rsidR="00026C7D" w:rsidRPr="00740AB6" w:rsidRDefault="00026C7D" w:rsidP="00026C7D">
            <w:pPr>
              <w:keepLines w:val="0"/>
              <w:ind w:firstLine="0"/>
              <w:jc w:val="left"/>
              <w:rPr>
                <w:sz w:val="20"/>
              </w:rPr>
            </w:pPr>
          </w:p>
        </w:tc>
      </w:tr>
      <w:tr w:rsidR="00026C7D" w:rsidRPr="00740AB6" w14:paraId="73A523C1" w14:textId="77777777" w:rsidTr="00026C7D">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C3E75" w14:textId="77777777" w:rsidR="00026C7D" w:rsidRPr="00740AB6" w:rsidRDefault="00026C7D" w:rsidP="00026C7D">
            <w:pPr>
              <w:keepLines w:val="0"/>
              <w:ind w:firstLine="0"/>
              <w:jc w:val="center"/>
              <w:rPr>
                <w:sz w:val="20"/>
              </w:rPr>
            </w:pPr>
            <w:r w:rsidRPr="00740AB6">
              <w:rPr>
                <w:sz w:val="20"/>
              </w:rPr>
              <w:t>Пиковые бойлера (ПБ 1÷5)</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4C679" w14:textId="77777777" w:rsidR="00026C7D" w:rsidRPr="00740AB6" w:rsidRDefault="00026C7D" w:rsidP="00026C7D">
            <w:pPr>
              <w:keepLines w:val="0"/>
              <w:ind w:firstLine="0"/>
              <w:jc w:val="center"/>
              <w:rPr>
                <w:sz w:val="20"/>
              </w:rPr>
            </w:pPr>
            <w:r w:rsidRPr="00740AB6">
              <w:rPr>
                <w:sz w:val="20"/>
              </w:rPr>
              <w:t>ПСВ-500-14-23</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F0419" w14:textId="77777777" w:rsidR="00026C7D" w:rsidRPr="00740AB6" w:rsidRDefault="00026C7D" w:rsidP="00026C7D">
            <w:pPr>
              <w:keepLines w:val="0"/>
              <w:ind w:firstLine="0"/>
              <w:jc w:val="center"/>
              <w:rPr>
                <w:sz w:val="20"/>
              </w:rPr>
            </w:pPr>
            <w:r w:rsidRPr="00740AB6">
              <w:rPr>
                <w:sz w:val="20"/>
              </w:rPr>
              <w:t>5</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CFB62" w14:textId="77777777" w:rsidR="00026C7D" w:rsidRPr="00740AB6" w:rsidRDefault="00026C7D" w:rsidP="00026C7D">
            <w:pPr>
              <w:keepLines w:val="0"/>
              <w:ind w:firstLine="0"/>
              <w:jc w:val="center"/>
              <w:rPr>
                <w:sz w:val="20"/>
              </w:rPr>
            </w:pPr>
            <w:r w:rsidRPr="00740AB6">
              <w:rPr>
                <w:sz w:val="20"/>
              </w:rPr>
              <w:t>1800</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4E9AC" w14:textId="77777777" w:rsidR="00026C7D" w:rsidRPr="00740AB6" w:rsidRDefault="00026C7D" w:rsidP="00026C7D">
            <w:pPr>
              <w:keepLines w:val="0"/>
              <w:ind w:firstLine="0"/>
              <w:jc w:val="center"/>
              <w:rPr>
                <w:sz w:val="20"/>
              </w:rPr>
            </w:pPr>
            <w:r w:rsidRPr="00740AB6">
              <w:rPr>
                <w:sz w:val="20"/>
              </w:rPr>
              <w:t>97</w:t>
            </w:r>
          </w:p>
        </w:tc>
      </w:tr>
      <w:tr w:rsidR="00026C7D" w:rsidRPr="00740AB6" w14:paraId="105D86C4" w14:textId="77777777" w:rsidTr="00026C7D">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98CC4" w14:textId="77777777" w:rsidR="00026C7D" w:rsidRPr="00740AB6" w:rsidRDefault="00026C7D" w:rsidP="00026C7D">
            <w:pPr>
              <w:keepLines w:val="0"/>
              <w:ind w:firstLine="0"/>
              <w:jc w:val="center"/>
              <w:rPr>
                <w:sz w:val="20"/>
              </w:rPr>
            </w:pPr>
            <w:r w:rsidRPr="00740AB6">
              <w:rPr>
                <w:sz w:val="20"/>
              </w:rPr>
              <w:t>Основные бойлера (ОБ 3,4)</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9F32E" w14:textId="77777777" w:rsidR="00026C7D" w:rsidRPr="00740AB6" w:rsidRDefault="00026C7D" w:rsidP="00026C7D">
            <w:pPr>
              <w:keepLines w:val="0"/>
              <w:ind w:firstLine="0"/>
              <w:jc w:val="center"/>
              <w:rPr>
                <w:sz w:val="20"/>
              </w:rPr>
            </w:pPr>
            <w:r w:rsidRPr="00740AB6">
              <w:rPr>
                <w:sz w:val="20"/>
              </w:rPr>
              <w:t>ПСВ-315-3-23</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2D31F" w14:textId="77777777" w:rsidR="00026C7D" w:rsidRPr="00740AB6" w:rsidRDefault="00026C7D" w:rsidP="00026C7D">
            <w:pPr>
              <w:keepLines w:val="0"/>
              <w:ind w:firstLine="0"/>
              <w:jc w:val="center"/>
              <w:rPr>
                <w:sz w:val="20"/>
              </w:rPr>
            </w:pPr>
            <w:r w:rsidRPr="00740AB6">
              <w:rPr>
                <w:sz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A3AEE" w14:textId="77777777" w:rsidR="00026C7D" w:rsidRPr="00740AB6" w:rsidRDefault="00026C7D" w:rsidP="00026C7D">
            <w:pPr>
              <w:keepLines w:val="0"/>
              <w:ind w:firstLine="0"/>
              <w:jc w:val="center"/>
              <w:rPr>
                <w:sz w:val="20"/>
              </w:rPr>
            </w:pPr>
            <w:r w:rsidRPr="00740AB6">
              <w:rPr>
                <w:sz w:val="20"/>
              </w:rPr>
              <w:t>725</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3A13D" w14:textId="77777777" w:rsidR="00026C7D" w:rsidRPr="00740AB6" w:rsidRDefault="00026C7D" w:rsidP="00026C7D">
            <w:pPr>
              <w:keepLines w:val="0"/>
              <w:ind w:firstLine="0"/>
              <w:jc w:val="center"/>
              <w:rPr>
                <w:sz w:val="20"/>
              </w:rPr>
            </w:pPr>
            <w:r w:rsidRPr="00740AB6">
              <w:rPr>
                <w:sz w:val="20"/>
              </w:rPr>
              <w:t>36</w:t>
            </w:r>
          </w:p>
        </w:tc>
      </w:tr>
      <w:tr w:rsidR="00026C7D" w:rsidRPr="00740AB6" w14:paraId="223683E7" w14:textId="77777777" w:rsidTr="00026C7D">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07CC5D" w14:textId="77777777" w:rsidR="00026C7D" w:rsidRPr="00740AB6" w:rsidRDefault="00026C7D" w:rsidP="00026C7D">
            <w:pPr>
              <w:keepLines w:val="0"/>
              <w:ind w:firstLine="0"/>
              <w:jc w:val="center"/>
              <w:rPr>
                <w:sz w:val="20"/>
              </w:rPr>
            </w:pPr>
            <w:r w:rsidRPr="00740AB6">
              <w:rPr>
                <w:sz w:val="20"/>
              </w:rPr>
              <w:t>Подогреватели сырой воды (ПСВ 1÷3)</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810B6" w14:textId="77777777" w:rsidR="00026C7D" w:rsidRPr="00740AB6" w:rsidRDefault="00026C7D" w:rsidP="00026C7D">
            <w:pPr>
              <w:keepLines w:val="0"/>
              <w:ind w:firstLine="0"/>
              <w:jc w:val="center"/>
              <w:rPr>
                <w:sz w:val="20"/>
              </w:rPr>
            </w:pPr>
            <w:r w:rsidRPr="00740AB6">
              <w:rPr>
                <w:sz w:val="20"/>
              </w:rPr>
              <w:t>ПСВ-125-7-15</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5D296" w14:textId="77777777" w:rsidR="00026C7D" w:rsidRPr="00740AB6" w:rsidRDefault="00026C7D" w:rsidP="00026C7D">
            <w:pPr>
              <w:keepLines w:val="0"/>
              <w:ind w:firstLine="0"/>
              <w:jc w:val="center"/>
              <w:rPr>
                <w:sz w:val="20"/>
              </w:rPr>
            </w:pPr>
            <w:r w:rsidRPr="00740AB6">
              <w:rPr>
                <w:sz w:val="20"/>
              </w:rPr>
              <w:t>3</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C8E60" w14:textId="77777777" w:rsidR="00026C7D" w:rsidRPr="00740AB6" w:rsidRDefault="00026C7D" w:rsidP="00026C7D">
            <w:pPr>
              <w:keepLines w:val="0"/>
              <w:ind w:firstLine="0"/>
              <w:jc w:val="center"/>
              <w:rPr>
                <w:sz w:val="20"/>
              </w:rPr>
            </w:pPr>
            <w:r w:rsidRPr="00740AB6">
              <w:rPr>
                <w:sz w:val="20"/>
              </w:rPr>
              <w:t>250</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EB01A" w14:textId="77777777" w:rsidR="00026C7D" w:rsidRPr="00740AB6" w:rsidRDefault="00026C7D" w:rsidP="00026C7D">
            <w:pPr>
              <w:keepLines w:val="0"/>
              <w:ind w:firstLine="0"/>
              <w:jc w:val="center"/>
              <w:rPr>
                <w:sz w:val="20"/>
              </w:rPr>
            </w:pPr>
            <w:r w:rsidRPr="00740AB6">
              <w:rPr>
                <w:sz w:val="20"/>
              </w:rPr>
              <w:t>20</w:t>
            </w:r>
          </w:p>
        </w:tc>
      </w:tr>
      <w:tr w:rsidR="00026C7D" w:rsidRPr="00740AB6" w14:paraId="4E93DD05" w14:textId="77777777" w:rsidTr="00026C7D">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206F0013" w14:textId="77777777" w:rsidR="00026C7D" w:rsidRPr="00740AB6" w:rsidRDefault="00026C7D" w:rsidP="00026C7D">
            <w:pPr>
              <w:keepLines w:val="0"/>
              <w:ind w:firstLine="0"/>
              <w:jc w:val="center"/>
              <w:rPr>
                <w:sz w:val="20"/>
              </w:rPr>
            </w:pPr>
            <w:r w:rsidRPr="00740AB6">
              <w:rPr>
                <w:sz w:val="20"/>
              </w:rPr>
              <w:t>ПСГ ТФУ ТА №1</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62937F" w14:textId="77777777" w:rsidR="00026C7D" w:rsidRPr="00740AB6" w:rsidRDefault="00026C7D" w:rsidP="00026C7D">
            <w:pPr>
              <w:keepLines w:val="0"/>
              <w:ind w:firstLine="0"/>
              <w:jc w:val="center"/>
              <w:rPr>
                <w:sz w:val="20"/>
              </w:rPr>
            </w:pPr>
            <w:r w:rsidRPr="00740AB6">
              <w:rPr>
                <w:sz w:val="20"/>
              </w:rPr>
              <w:t>ПСВ-500-3-23</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C14AA0" w14:textId="77777777" w:rsidR="00026C7D" w:rsidRPr="00740AB6" w:rsidRDefault="00026C7D" w:rsidP="00026C7D">
            <w:pPr>
              <w:keepLines w:val="0"/>
              <w:ind w:firstLine="0"/>
              <w:jc w:val="center"/>
              <w:rPr>
                <w:sz w:val="20"/>
              </w:rPr>
            </w:pPr>
            <w:r w:rsidRPr="00740AB6">
              <w:rPr>
                <w:sz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58ADA5" w14:textId="77777777" w:rsidR="00026C7D" w:rsidRPr="00740AB6" w:rsidRDefault="00026C7D" w:rsidP="00026C7D">
            <w:pPr>
              <w:keepLines w:val="0"/>
              <w:ind w:firstLine="0"/>
              <w:jc w:val="center"/>
              <w:rPr>
                <w:sz w:val="20"/>
              </w:rPr>
            </w:pPr>
            <w:r w:rsidRPr="00740AB6">
              <w:rPr>
                <w:sz w:val="20"/>
              </w:rPr>
              <w:t>-</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0A84C2" w14:textId="77777777" w:rsidR="00026C7D" w:rsidRPr="00740AB6" w:rsidRDefault="00026C7D" w:rsidP="00026C7D">
            <w:pPr>
              <w:keepLines w:val="0"/>
              <w:ind w:firstLine="0"/>
              <w:jc w:val="center"/>
              <w:rPr>
                <w:sz w:val="20"/>
              </w:rPr>
            </w:pPr>
            <w:r w:rsidRPr="00740AB6">
              <w:rPr>
                <w:sz w:val="20"/>
              </w:rPr>
              <w:t>-</w:t>
            </w:r>
          </w:p>
        </w:tc>
      </w:tr>
      <w:tr w:rsidR="00026C7D" w:rsidRPr="00740AB6" w14:paraId="6D09B982" w14:textId="77777777" w:rsidTr="00026C7D">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1992DACA" w14:textId="77777777" w:rsidR="00026C7D" w:rsidRPr="00740AB6" w:rsidRDefault="00026C7D" w:rsidP="00026C7D">
            <w:pPr>
              <w:keepLines w:val="0"/>
              <w:ind w:firstLine="0"/>
              <w:jc w:val="center"/>
              <w:rPr>
                <w:sz w:val="20"/>
              </w:rPr>
            </w:pPr>
            <w:r w:rsidRPr="00740AB6">
              <w:rPr>
                <w:sz w:val="20"/>
              </w:rPr>
              <w:t>ПСГ ТФУ ТА №2</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E04649" w14:textId="77777777" w:rsidR="00026C7D" w:rsidRPr="00740AB6" w:rsidRDefault="00026C7D" w:rsidP="00026C7D">
            <w:pPr>
              <w:keepLines w:val="0"/>
              <w:ind w:firstLine="0"/>
              <w:jc w:val="center"/>
              <w:rPr>
                <w:sz w:val="20"/>
              </w:rPr>
            </w:pPr>
            <w:r w:rsidRPr="00740AB6">
              <w:rPr>
                <w:sz w:val="20"/>
              </w:rPr>
              <w:t>ПСГ-2300-3-8</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F51C44" w14:textId="77777777" w:rsidR="00026C7D" w:rsidRPr="00740AB6" w:rsidRDefault="00026C7D" w:rsidP="00026C7D">
            <w:pPr>
              <w:keepLines w:val="0"/>
              <w:ind w:firstLine="0"/>
              <w:jc w:val="center"/>
              <w:rPr>
                <w:sz w:val="20"/>
              </w:rPr>
            </w:pPr>
            <w:r w:rsidRPr="00740AB6">
              <w:rPr>
                <w:sz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4A0397" w14:textId="77777777" w:rsidR="00026C7D" w:rsidRPr="00740AB6" w:rsidRDefault="00026C7D" w:rsidP="00026C7D">
            <w:pPr>
              <w:keepLines w:val="0"/>
              <w:ind w:firstLine="0"/>
              <w:jc w:val="center"/>
              <w:rPr>
                <w:sz w:val="20"/>
              </w:rPr>
            </w:pPr>
            <w:r w:rsidRPr="00740AB6">
              <w:rPr>
                <w:sz w:val="20"/>
              </w:rPr>
              <w:t>-</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789C1C" w14:textId="77777777" w:rsidR="00026C7D" w:rsidRPr="00740AB6" w:rsidRDefault="00026C7D" w:rsidP="00026C7D">
            <w:pPr>
              <w:keepLines w:val="0"/>
              <w:ind w:firstLine="0"/>
              <w:jc w:val="center"/>
              <w:rPr>
                <w:sz w:val="20"/>
              </w:rPr>
            </w:pPr>
            <w:r w:rsidRPr="00740AB6">
              <w:rPr>
                <w:sz w:val="20"/>
              </w:rPr>
              <w:t>-</w:t>
            </w:r>
          </w:p>
        </w:tc>
      </w:tr>
      <w:tr w:rsidR="00026C7D" w:rsidRPr="00740AB6" w14:paraId="5FB8225D" w14:textId="77777777" w:rsidTr="00026C7D">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291E9A2D" w14:textId="77777777" w:rsidR="00026C7D" w:rsidRPr="00740AB6" w:rsidRDefault="00026C7D" w:rsidP="00026C7D">
            <w:pPr>
              <w:keepLines w:val="0"/>
              <w:ind w:firstLine="0"/>
              <w:jc w:val="center"/>
              <w:rPr>
                <w:sz w:val="20"/>
              </w:rPr>
            </w:pPr>
            <w:r w:rsidRPr="00740AB6">
              <w:rPr>
                <w:sz w:val="20"/>
              </w:rPr>
              <w:t>ПСГ ТФУ ТА №3</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0D8432" w14:textId="77777777" w:rsidR="00026C7D" w:rsidRPr="00740AB6" w:rsidRDefault="00026C7D" w:rsidP="00026C7D">
            <w:pPr>
              <w:keepLines w:val="0"/>
              <w:ind w:firstLine="0"/>
              <w:jc w:val="center"/>
              <w:rPr>
                <w:sz w:val="20"/>
              </w:rPr>
            </w:pPr>
            <w:r w:rsidRPr="00740AB6">
              <w:rPr>
                <w:sz w:val="20"/>
              </w:rPr>
              <w:t>ПСГ-2300-3-8</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952F75" w14:textId="77777777" w:rsidR="00026C7D" w:rsidRPr="00740AB6" w:rsidRDefault="00026C7D" w:rsidP="00026C7D">
            <w:pPr>
              <w:keepLines w:val="0"/>
              <w:ind w:firstLine="0"/>
              <w:jc w:val="center"/>
              <w:rPr>
                <w:sz w:val="20"/>
              </w:rPr>
            </w:pPr>
            <w:r w:rsidRPr="00740AB6">
              <w:rPr>
                <w:sz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4A654F" w14:textId="77777777" w:rsidR="00026C7D" w:rsidRPr="00740AB6" w:rsidRDefault="00026C7D" w:rsidP="00026C7D">
            <w:pPr>
              <w:keepLines w:val="0"/>
              <w:ind w:firstLine="0"/>
              <w:jc w:val="center"/>
              <w:rPr>
                <w:sz w:val="20"/>
              </w:rPr>
            </w:pPr>
            <w:r w:rsidRPr="00740AB6">
              <w:rPr>
                <w:sz w:val="20"/>
              </w:rPr>
              <w:t>-</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1D5E50" w14:textId="77777777" w:rsidR="00026C7D" w:rsidRPr="00740AB6" w:rsidRDefault="00026C7D" w:rsidP="00026C7D">
            <w:pPr>
              <w:keepLines w:val="0"/>
              <w:ind w:firstLine="0"/>
              <w:jc w:val="center"/>
              <w:rPr>
                <w:sz w:val="20"/>
              </w:rPr>
            </w:pPr>
            <w:r w:rsidRPr="00740AB6">
              <w:rPr>
                <w:sz w:val="20"/>
              </w:rPr>
              <w:t>-</w:t>
            </w:r>
          </w:p>
        </w:tc>
      </w:tr>
      <w:tr w:rsidR="00026C7D" w:rsidRPr="00740AB6" w14:paraId="2736FB04" w14:textId="77777777" w:rsidTr="00026C7D">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360B3B01" w14:textId="77777777" w:rsidR="00026C7D" w:rsidRPr="00740AB6" w:rsidRDefault="00026C7D" w:rsidP="00026C7D">
            <w:pPr>
              <w:keepLines w:val="0"/>
              <w:ind w:firstLine="0"/>
              <w:jc w:val="center"/>
              <w:rPr>
                <w:sz w:val="20"/>
              </w:rPr>
            </w:pPr>
            <w:r w:rsidRPr="00740AB6">
              <w:rPr>
                <w:sz w:val="20"/>
              </w:rPr>
              <w:t>ПСГ ТФУ ТА №4</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E35A72" w14:textId="77777777" w:rsidR="00026C7D" w:rsidRPr="00740AB6" w:rsidRDefault="00026C7D" w:rsidP="00026C7D">
            <w:pPr>
              <w:keepLines w:val="0"/>
              <w:ind w:firstLine="0"/>
              <w:jc w:val="center"/>
              <w:rPr>
                <w:sz w:val="20"/>
              </w:rPr>
            </w:pPr>
            <w:r w:rsidRPr="00740AB6">
              <w:rPr>
                <w:sz w:val="20"/>
              </w:rPr>
              <w:t>ПСГ-2300-3-8</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11B363" w14:textId="77777777" w:rsidR="00026C7D" w:rsidRPr="00740AB6" w:rsidRDefault="00026C7D" w:rsidP="00026C7D">
            <w:pPr>
              <w:keepLines w:val="0"/>
              <w:ind w:firstLine="0"/>
              <w:jc w:val="center"/>
              <w:rPr>
                <w:sz w:val="20"/>
              </w:rPr>
            </w:pPr>
            <w:r w:rsidRPr="00740AB6">
              <w:rPr>
                <w:sz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1BACFC" w14:textId="77777777" w:rsidR="00026C7D" w:rsidRPr="00740AB6" w:rsidRDefault="00026C7D" w:rsidP="00026C7D">
            <w:pPr>
              <w:keepLines w:val="0"/>
              <w:ind w:firstLine="0"/>
              <w:jc w:val="center"/>
              <w:rPr>
                <w:sz w:val="20"/>
              </w:rPr>
            </w:pPr>
            <w:r w:rsidRPr="00740AB6">
              <w:rPr>
                <w:sz w:val="20"/>
              </w:rPr>
              <w:t>-</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C83F74" w14:textId="77777777" w:rsidR="00026C7D" w:rsidRPr="00740AB6" w:rsidRDefault="00026C7D" w:rsidP="00026C7D">
            <w:pPr>
              <w:keepLines w:val="0"/>
              <w:ind w:firstLine="0"/>
              <w:jc w:val="center"/>
              <w:rPr>
                <w:sz w:val="20"/>
              </w:rPr>
            </w:pPr>
            <w:r w:rsidRPr="00740AB6">
              <w:rPr>
                <w:sz w:val="20"/>
              </w:rPr>
              <w:t>-</w:t>
            </w:r>
          </w:p>
        </w:tc>
      </w:tr>
    </w:tbl>
    <w:p w14:paraId="46208B33" w14:textId="77777777" w:rsidR="0040729D" w:rsidRPr="00740AB6" w:rsidRDefault="0040729D" w:rsidP="0040729D"/>
    <w:p w14:paraId="4A7027F1" w14:textId="79FC000E" w:rsidR="0040729D" w:rsidRPr="00740AB6" w:rsidRDefault="0040729D" w:rsidP="0040729D">
      <w:r w:rsidRPr="00740AB6">
        <w:t>Изменений в схемах выдачи тепловой мощности, структуре теплофикационных установок БТЭЦ за период, предшествующий актуализации схемы теплоснабжения (201</w:t>
      </w:r>
      <w:r w:rsidR="00441A1C">
        <w:t>9</w:t>
      </w:r>
      <w:r w:rsidRPr="00740AB6">
        <w:t>г.), не произошло.</w:t>
      </w:r>
    </w:p>
    <w:p w14:paraId="0C819A87" w14:textId="77777777" w:rsidR="0040729D" w:rsidRPr="00740AB6" w:rsidRDefault="0040729D" w:rsidP="0040729D">
      <w:pPr>
        <w:sectPr w:rsidR="0040729D" w:rsidRPr="00740AB6">
          <w:headerReference w:type="even" r:id="rId47"/>
          <w:headerReference w:type="default" r:id="rId48"/>
          <w:footerReference w:type="even" r:id="rId49"/>
          <w:footerReference w:type="default" r:id="rId50"/>
          <w:headerReference w:type="first" r:id="rId51"/>
          <w:footerReference w:type="first" r:id="rId52"/>
          <w:pgSz w:w="11906" w:h="16838"/>
          <w:pgMar w:top="1134" w:right="850" w:bottom="1134" w:left="1701" w:header="709" w:footer="709" w:gutter="0"/>
          <w:cols w:space="720"/>
          <w:docGrid w:linePitch="381"/>
        </w:sectPr>
      </w:pPr>
    </w:p>
    <w:p w14:paraId="38D816DF" w14:textId="75A734BD" w:rsidR="0040729D" w:rsidRPr="00740AB6" w:rsidRDefault="0040729D" w:rsidP="0040729D">
      <w:pPr>
        <w:pStyle w:val="3"/>
        <w:rPr>
          <w:lang w:eastAsia="en-US"/>
        </w:rPr>
      </w:pPr>
      <w:r w:rsidRPr="00740AB6">
        <w:rPr>
          <w:lang w:eastAsia="en-US"/>
        </w:rPr>
        <w:lastRenderedPageBreak/>
        <w:t>Котельные г. Благовещенска</w:t>
      </w:r>
    </w:p>
    <w:p w14:paraId="034892F0" w14:textId="2EC81043" w:rsidR="00026C7D" w:rsidRPr="00FD7109" w:rsidRDefault="00026C7D" w:rsidP="00FD7109">
      <w:pPr>
        <w:rPr>
          <w:rFonts w:eastAsiaTheme="minorHAnsi"/>
        </w:rPr>
      </w:pPr>
      <w:r w:rsidRPr="00740AB6">
        <w:t>Тепловая схема котельн</w:t>
      </w:r>
      <w:r w:rsidR="00FD7109">
        <w:t>ых</w:t>
      </w:r>
      <w:r w:rsidRPr="00740AB6">
        <w:t xml:space="preserve"> г. Благовещенска зависит от формы отпуска тепловой энергии и от схемы тепловых сетей, связывающих котельную с потребителями пара или горячей воды, от качества исходной воды. Типовые схемы котельных г. Благовещенска приведены на рисунках далее, данные о схемах выдачи тепловой энергии и типах систем ХВО – ниже (</w:t>
      </w:r>
      <w:r w:rsidRPr="00740AB6">
        <w:fldChar w:fldCharType="begin"/>
      </w:r>
      <w:r w:rsidRPr="00740AB6">
        <w:instrText xml:space="preserve"> REF _Ref495916743 \h  \* MERGEFORMAT </w:instrText>
      </w:r>
      <w:r w:rsidRPr="00740AB6">
        <w:fldChar w:fldCharType="separate"/>
      </w:r>
      <w:r w:rsidR="00982016" w:rsidRPr="00740AB6">
        <w:rPr>
          <w:rFonts w:eastAsiaTheme="minorHAnsi"/>
        </w:rPr>
        <w:t xml:space="preserve">Таблица </w:t>
      </w:r>
      <w:r w:rsidR="00982016">
        <w:rPr>
          <w:rFonts w:eastAsiaTheme="minorHAnsi"/>
        </w:rPr>
        <w:t>2.</w:t>
      </w:r>
      <w:r w:rsidR="00982016">
        <w:rPr>
          <w:rFonts w:eastAsiaTheme="minorHAnsi"/>
          <w:noProof/>
        </w:rPr>
        <w:t>6</w:t>
      </w:r>
      <w:r w:rsidR="00982016" w:rsidRPr="00740AB6">
        <w:rPr>
          <w:rFonts w:eastAsiaTheme="minorHAnsi"/>
          <w:noProof/>
        </w:rPr>
        <w:t>.</w:t>
      </w:r>
      <w:r w:rsidR="00982016">
        <w:rPr>
          <w:rFonts w:eastAsiaTheme="minorHAnsi"/>
          <w:noProof/>
        </w:rPr>
        <w:t>2</w:t>
      </w:r>
      <w:r w:rsidRPr="00740AB6">
        <w:fldChar w:fldCharType="end"/>
      </w:r>
      <w:r w:rsidRPr="00740AB6">
        <w:t>).</w:t>
      </w:r>
    </w:p>
    <w:p w14:paraId="41E4CBB3" w14:textId="77777777" w:rsidR="00026C7D" w:rsidRPr="00740AB6" w:rsidRDefault="00026C7D" w:rsidP="00026C7D">
      <w:r w:rsidRPr="00740AB6">
        <w:t>Приведенные типовые схемы котельных отличаются, главным образом, наличием деаэраторов и систем ХВО, экономайзеров, пароводяных подогревателей и подогревателей ГВС.</w:t>
      </w:r>
    </w:p>
    <w:p w14:paraId="01F02E1B" w14:textId="65E2E81E" w:rsidR="00026C7D" w:rsidRDefault="00726CBD" w:rsidP="00026C7D">
      <w:r w:rsidRPr="00726CBD">
        <w:t>Изменений в схемах выдачи тепловой мощности, структуре теплофикационных установок БТЭЦ за период, предшествующий актуализации схемы теплоснабжения (20</w:t>
      </w:r>
      <w:r>
        <w:t>20</w:t>
      </w:r>
      <w:r w:rsidRPr="00726CBD">
        <w:t>г.), не произошло.</w:t>
      </w:r>
    </w:p>
    <w:p w14:paraId="6C1B487C" w14:textId="5A942F87" w:rsidR="00726CBD" w:rsidRPr="00740AB6" w:rsidRDefault="00726CBD" w:rsidP="00026C7D">
      <w:pPr>
        <w:sectPr w:rsidR="00726CBD" w:rsidRPr="00740AB6">
          <w:pgSz w:w="11906" w:h="16838"/>
          <w:pgMar w:top="1134" w:right="850" w:bottom="1134" w:left="1701" w:header="709" w:footer="709" w:gutter="0"/>
          <w:cols w:space="720"/>
          <w:docGrid w:linePitch="381"/>
        </w:sectPr>
      </w:pPr>
    </w:p>
    <w:p w14:paraId="1239A36F" w14:textId="77777777" w:rsidR="00026C7D" w:rsidRPr="00740AB6" w:rsidRDefault="00026C7D" w:rsidP="00026C7D">
      <w:pPr>
        <w:keepNext/>
        <w:keepLines w:val="0"/>
        <w:suppressAutoHyphens/>
        <w:spacing w:before="120"/>
        <w:ind w:firstLine="0"/>
        <w:jc w:val="center"/>
        <w:rPr>
          <w:b/>
          <w:sz w:val="20"/>
        </w:rPr>
      </w:pPr>
      <w:r w:rsidRPr="00740AB6">
        <w:rPr>
          <w:b/>
          <w:noProof/>
          <w:sz w:val="20"/>
        </w:rPr>
        <w:lastRenderedPageBreak/>
        <w:drawing>
          <wp:inline distT="0" distB="0" distL="0" distR="0" wp14:anchorId="7261609D" wp14:editId="1CC44F90">
            <wp:extent cx="12174279" cy="8521995"/>
            <wp:effectExtent l="0" t="0" r="0" b="0"/>
            <wp:docPr id="2" name="Рисунок 2" descr="C:\Users\Death_Machin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ath_Machine\Desktop\№1.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190685" cy="8533479"/>
                    </a:xfrm>
                    <a:prstGeom prst="rect">
                      <a:avLst/>
                    </a:prstGeom>
                    <a:noFill/>
                    <a:ln>
                      <a:noFill/>
                    </a:ln>
                  </pic:spPr>
                </pic:pic>
              </a:graphicData>
            </a:graphic>
          </wp:inline>
        </w:drawing>
      </w:r>
    </w:p>
    <w:p w14:paraId="483F8D2D" w14:textId="77AB03E1" w:rsidR="00026C7D" w:rsidRPr="00740AB6" w:rsidRDefault="00026C7D" w:rsidP="00026C7D">
      <w:pPr>
        <w:keepLines w:val="0"/>
        <w:suppressAutoHyphens/>
        <w:ind w:firstLine="0"/>
        <w:jc w:val="center"/>
        <w:rPr>
          <w:b/>
          <w:sz w:val="20"/>
        </w:rPr>
      </w:pPr>
      <w:bookmarkStart w:id="73" w:name="_Ref495916717"/>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2.6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1</w:t>
      </w:r>
      <w:r w:rsidR="006F202A">
        <w:rPr>
          <w:b/>
          <w:sz w:val="20"/>
        </w:rPr>
        <w:fldChar w:fldCharType="end"/>
      </w:r>
      <w:bookmarkEnd w:id="73"/>
      <w:r w:rsidRPr="00740AB6">
        <w:rPr>
          <w:b/>
          <w:sz w:val="20"/>
        </w:rPr>
        <w:t>. Типовая схема №1</w:t>
      </w:r>
    </w:p>
    <w:p w14:paraId="4917DC80" w14:textId="77777777" w:rsidR="00026C7D" w:rsidRPr="00740AB6" w:rsidRDefault="00026C7D" w:rsidP="00026C7D">
      <w:pPr>
        <w:keepNext/>
        <w:keepLines w:val="0"/>
        <w:suppressAutoHyphens/>
        <w:spacing w:before="120"/>
        <w:ind w:firstLine="0"/>
        <w:jc w:val="center"/>
        <w:rPr>
          <w:b/>
          <w:sz w:val="20"/>
        </w:rPr>
      </w:pPr>
      <w:r w:rsidRPr="00740AB6">
        <w:rPr>
          <w:b/>
          <w:noProof/>
          <w:sz w:val="20"/>
        </w:rPr>
        <w:lastRenderedPageBreak/>
        <w:drawing>
          <wp:inline distT="0" distB="0" distL="0" distR="0" wp14:anchorId="322D09C6" wp14:editId="04DCCF32">
            <wp:extent cx="11674549" cy="8537872"/>
            <wp:effectExtent l="0" t="0" r="3175" b="0"/>
            <wp:docPr id="3" name="Рисунок 3" descr="C:\Users\Death_Machine\Desktop\№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ath_Machine\Desktop\№2.bmp"/>
                    <pic:cNvPicPr>
                      <a:picLocks noChangeAspect="1" noChangeArrowheads="1"/>
                    </pic:cNvPicPr>
                  </pic:nvPicPr>
                  <pic:blipFill rotWithShape="1">
                    <a:blip r:embed="rId54">
                      <a:biLevel thresh="75000"/>
                      <a:extLst>
                        <a:ext uri="{28A0092B-C50C-407E-A947-70E740481C1C}">
                          <a14:useLocalDpi xmlns:a14="http://schemas.microsoft.com/office/drawing/2010/main" val="0"/>
                        </a:ext>
                      </a:extLst>
                    </a:blip>
                    <a:srcRect l="5238" t="5905" r="1828" b="2566"/>
                    <a:stretch/>
                  </pic:blipFill>
                  <pic:spPr bwMode="auto">
                    <a:xfrm>
                      <a:off x="0" y="0"/>
                      <a:ext cx="11685240" cy="8545690"/>
                    </a:xfrm>
                    <a:prstGeom prst="rect">
                      <a:avLst/>
                    </a:prstGeom>
                    <a:noFill/>
                    <a:ln>
                      <a:noFill/>
                    </a:ln>
                    <a:extLst>
                      <a:ext uri="{53640926-AAD7-44D8-BBD7-CCE9431645EC}">
                        <a14:shadowObscured xmlns:a14="http://schemas.microsoft.com/office/drawing/2010/main"/>
                      </a:ext>
                    </a:extLst>
                  </pic:spPr>
                </pic:pic>
              </a:graphicData>
            </a:graphic>
          </wp:inline>
        </w:drawing>
      </w:r>
    </w:p>
    <w:p w14:paraId="3372FC95" w14:textId="1DE4CCE1" w:rsidR="00026C7D" w:rsidRPr="00740AB6" w:rsidRDefault="00026C7D" w:rsidP="00026C7D">
      <w:pPr>
        <w:keepLines w:val="0"/>
        <w:suppressAutoHyphens/>
        <w:spacing w:before="120"/>
        <w:ind w:firstLine="0"/>
        <w:jc w:val="center"/>
        <w:rPr>
          <w:b/>
          <w:sz w:val="20"/>
        </w:rPr>
      </w:pPr>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2.6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2</w:t>
      </w:r>
      <w:r w:rsidR="006F202A">
        <w:rPr>
          <w:b/>
          <w:sz w:val="20"/>
        </w:rPr>
        <w:fldChar w:fldCharType="end"/>
      </w:r>
      <w:r w:rsidRPr="00740AB6">
        <w:rPr>
          <w:b/>
          <w:sz w:val="20"/>
        </w:rPr>
        <w:t>. Типовая схема №2</w:t>
      </w:r>
    </w:p>
    <w:p w14:paraId="5D50B10D" w14:textId="77777777" w:rsidR="00026C7D" w:rsidRPr="00740AB6" w:rsidRDefault="00026C7D" w:rsidP="00026C7D">
      <w:pPr>
        <w:keepNext/>
        <w:keepLines w:val="0"/>
        <w:suppressAutoHyphens/>
        <w:spacing w:before="120"/>
        <w:ind w:firstLine="0"/>
        <w:jc w:val="center"/>
        <w:rPr>
          <w:b/>
          <w:sz w:val="20"/>
        </w:rPr>
      </w:pPr>
      <w:r w:rsidRPr="00740AB6">
        <w:rPr>
          <w:b/>
          <w:noProof/>
          <w:sz w:val="20"/>
        </w:rPr>
        <w:lastRenderedPageBreak/>
        <w:drawing>
          <wp:inline distT="0" distB="0" distL="0" distR="0" wp14:anchorId="2605519C" wp14:editId="35189A1A">
            <wp:extent cx="12089219" cy="8708822"/>
            <wp:effectExtent l="0" t="0" r="7620" b="0"/>
            <wp:docPr id="19" name="Рисунок 19" descr="C:\Users\Death_Machine\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ath_Machine\Desktop\№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121637" cy="8732175"/>
                    </a:xfrm>
                    <a:prstGeom prst="rect">
                      <a:avLst/>
                    </a:prstGeom>
                    <a:noFill/>
                    <a:ln>
                      <a:noFill/>
                    </a:ln>
                  </pic:spPr>
                </pic:pic>
              </a:graphicData>
            </a:graphic>
          </wp:inline>
        </w:drawing>
      </w:r>
    </w:p>
    <w:p w14:paraId="7BA52027" w14:textId="67689415" w:rsidR="00026C7D" w:rsidRPr="00740AB6" w:rsidRDefault="00026C7D" w:rsidP="00026C7D">
      <w:pPr>
        <w:keepLines w:val="0"/>
        <w:suppressAutoHyphens/>
        <w:ind w:firstLine="0"/>
        <w:jc w:val="center"/>
        <w:rPr>
          <w:b/>
          <w:sz w:val="20"/>
        </w:rPr>
      </w:pPr>
      <w:bookmarkStart w:id="74" w:name="_Ref495916724"/>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2.6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3</w:t>
      </w:r>
      <w:r w:rsidR="006F202A">
        <w:rPr>
          <w:b/>
          <w:sz w:val="20"/>
        </w:rPr>
        <w:fldChar w:fldCharType="end"/>
      </w:r>
      <w:bookmarkEnd w:id="74"/>
      <w:r w:rsidRPr="00740AB6">
        <w:rPr>
          <w:b/>
          <w:sz w:val="20"/>
        </w:rPr>
        <w:t>. Типовая схема №3</w:t>
      </w:r>
    </w:p>
    <w:p w14:paraId="08CF6F9B" w14:textId="77777777" w:rsidR="00026C7D" w:rsidRPr="00740AB6" w:rsidRDefault="00026C7D" w:rsidP="00026C7D">
      <w:pPr>
        <w:keepLines w:val="0"/>
        <w:ind w:firstLine="0"/>
        <w:jc w:val="center"/>
        <w:rPr>
          <w:rFonts w:ascii="Calibri" w:eastAsia="Calibri" w:hAnsi="Calibri"/>
          <w:sz w:val="22"/>
          <w:szCs w:val="22"/>
          <w:lang w:eastAsia="en-US"/>
        </w:rPr>
      </w:pPr>
      <w:r w:rsidRPr="00740AB6">
        <w:rPr>
          <w:rFonts w:ascii="Calibri" w:eastAsia="Calibri" w:hAnsi="Calibri"/>
          <w:sz w:val="22"/>
          <w:szCs w:val="22"/>
          <w:lang w:eastAsia="en-US"/>
        </w:rPr>
        <w:object w:dxaOrig="23319" w:dyaOrig="16176" w14:anchorId="723912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1pt;height:489pt" o:ole="">
            <v:imagedata r:id="rId56" o:title=""/>
          </v:shape>
          <o:OLEObject Type="Embed" ProgID="Visio.Drawing.11" ShapeID="_x0000_i1025" DrawAspect="Content" ObjectID="_1695341143" r:id="rId57"/>
        </w:object>
      </w:r>
    </w:p>
    <w:p w14:paraId="18F95578" w14:textId="43749873" w:rsidR="00026C7D" w:rsidRPr="00740AB6" w:rsidRDefault="00026C7D" w:rsidP="00026C7D">
      <w:pPr>
        <w:keepLines w:val="0"/>
        <w:suppressAutoHyphens/>
        <w:ind w:firstLine="0"/>
        <w:jc w:val="center"/>
        <w:rPr>
          <w:b/>
          <w:sz w:val="20"/>
        </w:rPr>
      </w:pPr>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2.6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4</w:t>
      </w:r>
      <w:r w:rsidR="006F202A">
        <w:rPr>
          <w:b/>
          <w:sz w:val="20"/>
        </w:rPr>
        <w:fldChar w:fldCharType="end"/>
      </w:r>
      <w:r w:rsidRPr="00740AB6">
        <w:rPr>
          <w:b/>
          <w:sz w:val="20"/>
        </w:rPr>
        <w:t>. Типовая схема №4 (</w:t>
      </w:r>
      <w:r w:rsidR="00726CBD" w:rsidRPr="00726CBD">
        <w:rPr>
          <w:b/>
          <w:sz w:val="20"/>
        </w:rPr>
        <w:t>Котельная ООО «</w:t>
      </w:r>
      <w:proofErr w:type="spellStart"/>
      <w:r w:rsidR="00726CBD" w:rsidRPr="00726CBD">
        <w:rPr>
          <w:b/>
          <w:sz w:val="20"/>
        </w:rPr>
        <w:t>Амуртяжмаш</w:t>
      </w:r>
      <w:proofErr w:type="spellEnd"/>
      <w:r w:rsidR="00726CBD" w:rsidRPr="00726CBD">
        <w:rPr>
          <w:b/>
          <w:sz w:val="20"/>
        </w:rPr>
        <w:t>» Амурский металлист</w:t>
      </w:r>
      <w:r w:rsidRPr="00740AB6">
        <w:rPr>
          <w:b/>
          <w:sz w:val="20"/>
        </w:rPr>
        <w:t>»)</w:t>
      </w:r>
    </w:p>
    <w:p w14:paraId="30508D00" w14:textId="77777777" w:rsidR="00026C7D" w:rsidRPr="00740AB6" w:rsidRDefault="00026C7D" w:rsidP="00026C7D">
      <w:pPr>
        <w:keepLines w:val="0"/>
        <w:ind w:firstLine="0"/>
        <w:jc w:val="center"/>
        <w:rPr>
          <w:sz w:val="28"/>
        </w:rPr>
      </w:pPr>
      <w:r w:rsidRPr="00740AB6">
        <w:rPr>
          <w:noProof/>
          <w:sz w:val="28"/>
        </w:rPr>
        <w:lastRenderedPageBreak/>
        <w:drawing>
          <wp:inline distT="0" distB="0" distL="0" distR="0" wp14:anchorId="0BDC956A" wp14:editId="285CBF4D">
            <wp:extent cx="11534775" cy="8077200"/>
            <wp:effectExtent l="0" t="0" r="9525" b="0"/>
            <wp:docPr id="24" name="Рисунок 24" descr="C:\Users\user\YandexDisk\Скриншоты\2018-03-21_14-3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YandexDisk\Скриншоты\2018-03-21_14-32-42.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534775" cy="8077200"/>
                    </a:xfrm>
                    <a:prstGeom prst="rect">
                      <a:avLst/>
                    </a:prstGeom>
                    <a:noFill/>
                    <a:ln>
                      <a:noFill/>
                    </a:ln>
                  </pic:spPr>
                </pic:pic>
              </a:graphicData>
            </a:graphic>
          </wp:inline>
        </w:drawing>
      </w:r>
    </w:p>
    <w:p w14:paraId="1D3DF984" w14:textId="23D90F09" w:rsidR="00026C7D" w:rsidRPr="00740AB6" w:rsidRDefault="00026C7D" w:rsidP="00026C7D">
      <w:pPr>
        <w:keepLines w:val="0"/>
        <w:suppressAutoHyphens/>
        <w:ind w:firstLine="0"/>
        <w:jc w:val="center"/>
        <w:rPr>
          <w:b/>
          <w:sz w:val="20"/>
        </w:rPr>
      </w:pPr>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2.6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5</w:t>
      </w:r>
      <w:r w:rsidR="006F202A">
        <w:rPr>
          <w:b/>
          <w:sz w:val="20"/>
        </w:rPr>
        <w:fldChar w:fldCharType="end"/>
      </w:r>
      <w:r w:rsidRPr="00740AB6">
        <w:rPr>
          <w:b/>
          <w:sz w:val="20"/>
        </w:rPr>
        <w:t>. Типовая схема №5 (Электрокотельная п. Мухинка)</w:t>
      </w:r>
    </w:p>
    <w:p w14:paraId="6D99FF7D" w14:textId="77777777" w:rsidR="00026C7D" w:rsidRPr="00740AB6" w:rsidRDefault="00026C7D" w:rsidP="00026C7D">
      <w:pPr>
        <w:keepLines w:val="0"/>
        <w:ind w:firstLine="0"/>
        <w:jc w:val="center"/>
        <w:rPr>
          <w:sz w:val="28"/>
        </w:rPr>
      </w:pPr>
    </w:p>
    <w:p w14:paraId="47EB43A3" w14:textId="77777777" w:rsidR="00026C7D" w:rsidRPr="00740AB6" w:rsidRDefault="00026C7D" w:rsidP="00026C7D">
      <w:pPr>
        <w:keepLines w:val="0"/>
        <w:ind w:firstLine="0"/>
        <w:jc w:val="center"/>
        <w:rPr>
          <w:sz w:val="28"/>
        </w:rPr>
      </w:pPr>
    </w:p>
    <w:p w14:paraId="278EAD57" w14:textId="77777777" w:rsidR="00026C7D" w:rsidRPr="00740AB6" w:rsidRDefault="00026C7D" w:rsidP="00026C7D">
      <w:pPr>
        <w:keepLines w:val="0"/>
        <w:ind w:firstLine="0"/>
        <w:jc w:val="center"/>
        <w:rPr>
          <w:sz w:val="28"/>
        </w:rPr>
      </w:pPr>
    </w:p>
    <w:p w14:paraId="294E500E" w14:textId="77777777" w:rsidR="00026C7D" w:rsidRPr="00740AB6" w:rsidRDefault="00026C7D" w:rsidP="00026C7D">
      <w:pPr>
        <w:keepLines w:val="0"/>
        <w:ind w:firstLine="0"/>
        <w:rPr>
          <w:rFonts w:eastAsiaTheme="minorHAnsi"/>
          <w:b/>
          <w:sz w:val="20"/>
          <w:lang w:eastAsia="en-US"/>
        </w:rPr>
      </w:pPr>
      <w:bookmarkStart w:id="75" w:name="_Ref495916743"/>
      <w:bookmarkStart w:id="76" w:name="_Ref495916739"/>
    </w:p>
    <w:p w14:paraId="279CB661" w14:textId="59865092" w:rsidR="00026C7D" w:rsidRPr="00740AB6" w:rsidRDefault="00026C7D" w:rsidP="00026C7D">
      <w:pPr>
        <w:pStyle w:val="aff"/>
        <w:rPr>
          <w:rFonts w:eastAsiaTheme="minorHAnsi"/>
        </w:rPr>
      </w:pPr>
      <w:r w:rsidRPr="00740AB6">
        <w:rPr>
          <w:rFonts w:eastAsiaTheme="minorHAnsi"/>
        </w:rPr>
        <w:lastRenderedPageBreak/>
        <w:t xml:space="preserve">Таблица </w:t>
      </w:r>
      <w:r w:rsidR="006F202A">
        <w:rPr>
          <w:rFonts w:eastAsiaTheme="minorHAnsi"/>
        </w:rPr>
        <w:fldChar w:fldCharType="begin"/>
      </w:r>
      <w:r w:rsidR="006F202A">
        <w:rPr>
          <w:rFonts w:eastAsiaTheme="minorHAnsi"/>
        </w:rPr>
        <w:instrText xml:space="preserve"> STYLEREF 2 \s </w:instrText>
      </w:r>
      <w:r w:rsidR="006F202A">
        <w:rPr>
          <w:rFonts w:eastAsiaTheme="minorHAnsi"/>
        </w:rPr>
        <w:fldChar w:fldCharType="separate"/>
      </w:r>
      <w:r w:rsidR="006F202A">
        <w:rPr>
          <w:rFonts w:eastAsiaTheme="minorHAnsi"/>
          <w:noProof/>
        </w:rPr>
        <w:t>2.6</w:t>
      </w:r>
      <w:r w:rsidR="006F202A">
        <w:rPr>
          <w:rFonts w:eastAsiaTheme="minorHAnsi"/>
        </w:rPr>
        <w:fldChar w:fldCharType="end"/>
      </w:r>
      <w:r w:rsidR="006F202A">
        <w:rPr>
          <w:rFonts w:eastAsiaTheme="minorHAnsi"/>
        </w:rPr>
        <w:t>.</w:t>
      </w:r>
      <w:r w:rsidR="006F202A">
        <w:rPr>
          <w:rFonts w:eastAsiaTheme="minorHAnsi"/>
        </w:rPr>
        <w:fldChar w:fldCharType="begin"/>
      </w:r>
      <w:r w:rsidR="006F202A">
        <w:rPr>
          <w:rFonts w:eastAsiaTheme="minorHAnsi"/>
        </w:rPr>
        <w:instrText xml:space="preserve"> SEQ Таблица \* ARABIC \s 2 </w:instrText>
      </w:r>
      <w:r w:rsidR="006F202A">
        <w:rPr>
          <w:rFonts w:eastAsiaTheme="minorHAnsi"/>
        </w:rPr>
        <w:fldChar w:fldCharType="separate"/>
      </w:r>
      <w:r w:rsidR="006F202A">
        <w:rPr>
          <w:rFonts w:eastAsiaTheme="minorHAnsi"/>
          <w:noProof/>
        </w:rPr>
        <w:t>2</w:t>
      </w:r>
      <w:r w:rsidR="006F202A">
        <w:rPr>
          <w:rFonts w:eastAsiaTheme="minorHAnsi"/>
        </w:rPr>
        <w:fldChar w:fldCharType="end"/>
      </w:r>
      <w:bookmarkEnd w:id="75"/>
      <w:r w:rsidRPr="00740AB6">
        <w:rPr>
          <w:rFonts w:eastAsiaTheme="minorHAnsi"/>
        </w:rPr>
        <w:t>. Данные о схемах выдачи тепловой энергии котельными г. Благовещенска</w:t>
      </w:r>
      <w:bookmarkEnd w:id="76"/>
    </w:p>
    <w:tbl>
      <w:tblPr>
        <w:tblW w:w="5000" w:type="pct"/>
        <w:tblLook w:val="04A0" w:firstRow="1" w:lastRow="0" w:firstColumn="1" w:lastColumn="0" w:noHBand="0" w:noVBand="1"/>
      </w:tblPr>
      <w:tblGrid>
        <w:gridCol w:w="526"/>
        <w:gridCol w:w="5823"/>
        <w:gridCol w:w="3538"/>
        <w:gridCol w:w="1647"/>
        <w:gridCol w:w="7042"/>
        <w:gridCol w:w="2815"/>
      </w:tblGrid>
      <w:tr w:rsidR="00026C7D" w:rsidRPr="00740AB6" w14:paraId="32FD19FD" w14:textId="77777777" w:rsidTr="00DB76F4">
        <w:trPr>
          <w:trHeight w:val="20"/>
          <w:tblHeader/>
        </w:trPr>
        <w:tc>
          <w:tcPr>
            <w:tcW w:w="12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20D5D90" w14:textId="77777777" w:rsidR="00026C7D" w:rsidRPr="00740AB6" w:rsidRDefault="00026C7D" w:rsidP="00026C7D">
            <w:pPr>
              <w:keepLines w:val="0"/>
              <w:ind w:firstLine="0"/>
              <w:jc w:val="center"/>
              <w:rPr>
                <w:b/>
                <w:bCs/>
                <w:color w:val="000000"/>
                <w:sz w:val="20"/>
              </w:rPr>
            </w:pPr>
            <w:r w:rsidRPr="00740AB6">
              <w:rPr>
                <w:b/>
                <w:bCs/>
                <w:color w:val="000000"/>
                <w:sz w:val="20"/>
              </w:rPr>
              <w:t>№ п/п</w:t>
            </w:r>
          </w:p>
        </w:tc>
        <w:tc>
          <w:tcPr>
            <w:tcW w:w="1361" w:type="pct"/>
            <w:tcBorders>
              <w:top w:val="single" w:sz="4" w:space="0" w:color="auto"/>
              <w:left w:val="nil"/>
              <w:bottom w:val="single" w:sz="4" w:space="0" w:color="auto"/>
              <w:right w:val="single" w:sz="4" w:space="0" w:color="auto"/>
            </w:tcBorders>
            <w:shd w:val="clear" w:color="000000" w:fill="D9D9D9"/>
            <w:vAlign w:val="center"/>
            <w:hideMark/>
          </w:tcPr>
          <w:p w14:paraId="15CB2B3E" w14:textId="77777777" w:rsidR="00026C7D" w:rsidRPr="00740AB6" w:rsidRDefault="00026C7D" w:rsidP="00026C7D">
            <w:pPr>
              <w:keepLines w:val="0"/>
              <w:ind w:firstLine="0"/>
              <w:jc w:val="center"/>
              <w:rPr>
                <w:b/>
                <w:bCs/>
                <w:color w:val="000000"/>
                <w:sz w:val="20"/>
              </w:rPr>
            </w:pPr>
            <w:r w:rsidRPr="00740AB6">
              <w:rPr>
                <w:b/>
                <w:bCs/>
                <w:color w:val="000000"/>
                <w:sz w:val="20"/>
              </w:rPr>
              <w:t>Наименование источника</w:t>
            </w:r>
          </w:p>
        </w:tc>
        <w:tc>
          <w:tcPr>
            <w:tcW w:w="827" w:type="pct"/>
            <w:tcBorders>
              <w:top w:val="single" w:sz="4" w:space="0" w:color="auto"/>
              <w:left w:val="nil"/>
              <w:bottom w:val="single" w:sz="4" w:space="0" w:color="auto"/>
              <w:right w:val="single" w:sz="4" w:space="0" w:color="auto"/>
            </w:tcBorders>
            <w:shd w:val="clear" w:color="000000" w:fill="D9D9D9"/>
            <w:vAlign w:val="center"/>
            <w:hideMark/>
          </w:tcPr>
          <w:p w14:paraId="2E469967" w14:textId="77777777" w:rsidR="00026C7D" w:rsidRPr="00740AB6" w:rsidRDefault="00026C7D" w:rsidP="00026C7D">
            <w:pPr>
              <w:keepLines w:val="0"/>
              <w:ind w:firstLine="0"/>
              <w:jc w:val="center"/>
              <w:rPr>
                <w:b/>
                <w:bCs/>
                <w:color w:val="000000"/>
                <w:sz w:val="20"/>
              </w:rPr>
            </w:pPr>
            <w:r w:rsidRPr="00740AB6">
              <w:rPr>
                <w:b/>
                <w:bCs/>
                <w:color w:val="000000"/>
                <w:sz w:val="20"/>
              </w:rPr>
              <w:t>Местоположение</w:t>
            </w:r>
          </w:p>
        </w:tc>
        <w:tc>
          <w:tcPr>
            <w:tcW w:w="385" w:type="pct"/>
            <w:tcBorders>
              <w:top w:val="single" w:sz="4" w:space="0" w:color="auto"/>
              <w:left w:val="nil"/>
              <w:bottom w:val="single" w:sz="4" w:space="0" w:color="auto"/>
              <w:right w:val="single" w:sz="4" w:space="0" w:color="auto"/>
            </w:tcBorders>
            <w:shd w:val="clear" w:color="000000" w:fill="D9D9D9"/>
            <w:vAlign w:val="center"/>
            <w:hideMark/>
          </w:tcPr>
          <w:p w14:paraId="6577E0E1" w14:textId="77777777" w:rsidR="00026C7D" w:rsidRPr="00740AB6" w:rsidRDefault="00026C7D" w:rsidP="00026C7D">
            <w:pPr>
              <w:keepLines w:val="0"/>
              <w:ind w:firstLine="0"/>
              <w:jc w:val="center"/>
              <w:rPr>
                <w:b/>
                <w:bCs/>
                <w:color w:val="000000"/>
                <w:sz w:val="20"/>
              </w:rPr>
            </w:pPr>
            <w:r w:rsidRPr="00740AB6">
              <w:rPr>
                <w:b/>
                <w:bCs/>
                <w:color w:val="000000"/>
                <w:sz w:val="20"/>
              </w:rPr>
              <w:t>Тип ХВО</w:t>
            </w:r>
          </w:p>
        </w:tc>
        <w:tc>
          <w:tcPr>
            <w:tcW w:w="1646" w:type="pct"/>
            <w:tcBorders>
              <w:top w:val="single" w:sz="4" w:space="0" w:color="auto"/>
              <w:left w:val="nil"/>
              <w:bottom w:val="single" w:sz="4" w:space="0" w:color="auto"/>
              <w:right w:val="single" w:sz="4" w:space="0" w:color="auto"/>
            </w:tcBorders>
            <w:shd w:val="clear" w:color="000000" w:fill="D9D9D9"/>
            <w:vAlign w:val="center"/>
            <w:hideMark/>
          </w:tcPr>
          <w:p w14:paraId="42FAF71F" w14:textId="77777777" w:rsidR="00026C7D" w:rsidRPr="00740AB6" w:rsidRDefault="00026C7D" w:rsidP="00026C7D">
            <w:pPr>
              <w:keepLines w:val="0"/>
              <w:ind w:firstLine="0"/>
              <w:jc w:val="center"/>
              <w:rPr>
                <w:b/>
                <w:bCs/>
                <w:color w:val="000000"/>
                <w:sz w:val="20"/>
              </w:rPr>
            </w:pPr>
            <w:r w:rsidRPr="00740AB6">
              <w:rPr>
                <w:b/>
                <w:bCs/>
                <w:color w:val="000000"/>
                <w:sz w:val="20"/>
              </w:rPr>
              <w:t>Наличие деаэратора</w:t>
            </w:r>
          </w:p>
        </w:tc>
        <w:tc>
          <w:tcPr>
            <w:tcW w:w="658" w:type="pct"/>
            <w:tcBorders>
              <w:top w:val="single" w:sz="4" w:space="0" w:color="auto"/>
              <w:left w:val="nil"/>
              <w:bottom w:val="single" w:sz="4" w:space="0" w:color="auto"/>
              <w:right w:val="single" w:sz="4" w:space="0" w:color="auto"/>
            </w:tcBorders>
            <w:shd w:val="clear" w:color="000000" w:fill="D9D9D9"/>
            <w:vAlign w:val="center"/>
            <w:hideMark/>
          </w:tcPr>
          <w:p w14:paraId="30E742DE" w14:textId="77777777" w:rsidR="00026C7D" w:rsidRPr="00740AB6" w:rsidRDefault="00026C7D" w:rsidP="00026C7D">
            <w:pPr>
              <w:keepLines w:val="0"/>
              <w:ind w:firstLine="0"/>
              <w:jc w:val="center"/>
              <w:rPr>
                <w:b/>
                <w:bCs/>
                <w:color w:val="000000"/>
                <w:sz w:val="20"/>
              </w:rPr>
            </w:pPr>
            <w:r w:rsidRPr="00740AB6">
              <w:rPr>
                <w:b/>
                <w:bCs/>
                <w:color w:val="000000"/>
                <w:sz w:val="20"/>
              </w:rPr>
              <w:t>Типовая схема котельной</w:t>
            </w:r>
          </w:p>
        </w:tc>
      </w:tr>
      <w:tr w:rsidR="00026C7D" w:rsidRPr="00740AB6" w14:paraId="5D3DA218" w14:textId="77777777" w:rsidTr="00DB76F4">
        <w:trPr>
          <w:trHeight w:val="20"/>
        </w:trPr>
        <w:tc>
          <w:tcPr>
            <w:tcW w:w="123" w:type="pct"/>
            <w:tcBorders>
              <w:top w:val="nil"/>
              <w:left w:val="single" w:sz="4" w:space="0" w:color="auto"/>
              <w:bottom w:val="single" w:sz="4" w:space="0" w:color="auto"/>
              <w:right w:val="single" w:sz="4" w:space="0" w:color="auto"/>
            </w:tcBorders>
            <w:shd w:val="clear" w:color="000000" w:fill="D9D9D9"/>
            <w:noWrap/>
            <w:vAlign w:val="center"/>
            <w:hideMark/>
          </w:tcPr>
          <w:p w14:paraId="32DAC27F" w14:textId="77777777" w:rsidR="00026C7D" w:rsidRPr="00740AB6" w:rsidRDefault="00026C7D" w:rsidP="00026C7D">
            <w:pPr>
              <w:keepLines w:val="0"/>
              <w:ind w:firstLine="0"/>
              <w:jc w:val="center"/>
              <w:rPr>
                <w:b/>
                <w:bCs/>
                <w:color w:val="000000"/>
                <w:sz w:val="20"/>
              </w:rPr>
            </w:pPr>
            <w:r w:rsidRPr="00740AB6">
              <w:rPr>
                <w:b/>
                <w:bCs/>
                <w:color w:val="000000"/>
                <w:sz w:val="20"/>
              </w:rPr>
              <w:t>1.</w:t>
            </w:r>
          </w:p>
        </w:tc>
        <w:tc>
          <w:tcPr>
            <w:tcW w:w="4877" w:type="pct"/>
            <w:gridSpan w:val="5"/>
            <w:tcBorders>
              <w:top w:val="single" w:sz="4" w:space="0" w:color="auto"/>
              <w:left w:val="nil"/>
              <w:bottom w:val="single" w:sz="4" w:space="0" w:color="auto"/>
              <w:right w:val="single" w:sz="4" w:space="0" w:color="auto"/>
            </w:tcBorders>
            <w:shd w:val="clear" w:color="000000" w:fill="D9D9D9"/>
            <w:noWrap/>
            <w:vAlign w:val="center"/>
            <w:hideMark/>
          </w:tcPr>
          <w:p w14:paraId="0D6455D6" w14:textId="00D4E667" w:rsidR="00026C7D" w:rsidRPr="00740AB6" w:rsidRDefault="00026C7D" w:rsidP="00026C7D">
            <w:pPr>
              <w:keepLines w:val="0"/>
              <w:ind w:firstLine="0"/>
              <w:jc w:val="center"/>
              <w:rPr>
                <w:b/>
                <w:bCs/>
                <w:color w:val="000000"/>
                <w:sz w:val="20"/>
              </w:rPr>
            </w:pPr>
            <w:r w:rsidRPr="00740AB6">
              <w:rPr>
                <w:b/>
                <w:bCs/>
                <w:color w:val="000000"/>
                <w:sz w:val="20"/>
              </w:rPr>
              <w:t xml:space="preserve">филиал </w:t>
            </w:r>
            <w:r w:rsidR="00726CBD">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026C7D" w:rsidRPr="00740AB6" w14:paraId="7D38416E"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20806B21"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nil"/>
              <w:left w:val="nil"/>
              <w:bottom w:val="single" w:sz="4" w:space="0" w:color="auto"/>
              <w:right w:val="single" w:sz="4" w:space="0" w:color="auto"/>
            </w:tcBorders>
            <w:shd w:val="clear" w:color="auto" w:fill="auto"/>
            <w:noWrap/>
            <w:vAlign w:val="center"/>
            <w:hideMark/>
          </w:tcPr>
          <w:p w14:paraId="799AA6DA" w14:textId="77777777" w:rsidR="00026C7D" w:rsidRPr="00740AB6" w:rsidRDefault="00026C7D" w:rsidP="00026C7D">
            <w:pPr>
              <w:keepLines w:val="0"/>
              <w:ind w:firstLine="0"/>
              <w:jc w:val="left"/>
              <w:rPr>
                <w:color w:val="000000"/>
                <w:sz w:val="20"/>
              </w:rPr>
            </w:pPr>
            <w:r w:rsidRPr="00740AB6">
              <w:rPr>
                <w:color w:val="000000"/>
                <w:sz w:val="20"/>
              </w:rPr>
              <w:t>Котельная 74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3CFFFF8B" w14:textId="77777777" w:rsidR="00026C7D" w:rsidRPr="00740AB6" w:rsidRDefault="00026C7D" w:rsidP="00026C7D">
            <w:pPr>
              <w:keepLines w:val="0"/>
              <w:ind w:firstLine="0"/>
              <w:jc w:val="center"/>
              <w:rPr>
                <w:color w:val="000000"/>
                <w:sz w:val="20"/>
              </w:rPr>
            </w:pPr>
            <w:r w:rsidRPr="00740AB6">
              <w:rPr>
                <w:color w:val="000000"/>
                <w:sz w:val="20"/>
              </w:rPr>
              <w:t>ул. Краснофлотская, 14</w:t>
            </w:r>
          </w:p>
        </w:tc>
        <w:tc>
          <w:tcPr>
            <w:tcW w:w="385" w:type="pct"/>
            <w:tcBorders>
              <w:top w:val="nil"/>
              <w:left w:val="nil"/>
              <w:bottom w:val="single" w:sz="4" w:space="0" w:color="auto"/>
              <w:right w:val="single" w:sz="4" w:space="0" w:color="auto"/>
            </w:tcBorders>
            <w:shd w:val="clear" w:color="auto" w:fill="auto"/>
            <w:vAlign w:val="center"/>
            <w:hideMark/>
          </w:tcPr>
          <w:p w14:paraId="43FB4532"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nil"/>
              <w:left w:val="nil"/>
              <w:bottom w:val="single" w:sz="4" w:space="0" w:color="auto"/>
              <w:right w:val="single" w:sz="4" w:space="0" w:color="auto"/>
            </w:tcBorders>
            <w:shd w:val="clear" w:color="auto" w:fill="auto"/>
            <w:vAlign w:val="center"/>
            <w:hideMark/>
          </w:tcPr>
          <w:p w14:paraId="199A76DE"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55CEE51C" w14:textId="77777777" w:rsidR="00026C7D" w:rsidRPr="00740AB6" w:rsidRDefault="00026C7D" w:rsidP="00026C7D">
            <w:pPr>
              <w:keepLines w:val="0"/>
              <w:ind w:firstLine="0"/>
              <w:jc w:val="center"/>
              <w:rPr>
                <w:color w:val="000000"/>
                <w:sz w:val="20"/>
              </w:rPr>
            </w:pPr>
            <w:r w:rsidRPr="00740AB6">
              <w:rPr>
                <w:color w:val="000000"/>
                <w:sz w:val="20"/>
              </w:rPr>
              <w:t>№1</w:t>
            </w:r>
          </w:p>
        </w:tc>
      </w:tr>
      <w:tr w:rsidR="00026C7D" w:rsidRPr="00740AB6" w14:paraId="1285108B"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2330621" w14:textId="77777777" w:rsidR="00026C7D" w:rsidRPr="00740AB6" w:rsidRDefault="00026C7D" w:rsidP="00026C7D">
            <w:pPr>
              <w:keepLines w:val="0"/>
              <w:ind w:firstLine="0"/>
              <w:jc w:val="center"/>
              <w:rPr>
                <w:color w:val="000000"/>
                <w:sz w:val="20"/>
              </w:rPr>
            </w:pPr>
            <w:r w:rsidRPr="00740AB6">
              <w:rPr>
                <w:color w:val="000000"/>
                <w:sz w:val="20"/>
              </w:rPr>
              <w:t>2</w:t>
            </w:r>
          </w:p>
        </w:tc>
        <w:tc>
          <w:tcPr>
            <w:tcW w:w="1361" w:type="pct"/>
            <w:tcBorders>
              <w:top w:val="nil"/>
              <w:left w:val="nil"/>
              <w:bottom w:val="single" w:sz="4" w:space="0" w:color="auto"/>
              <w:right w:val="single" w:sz="4" w:space="0" w:color="auto"/>
            </w:tcBorders>
            <w:shd w:val="clear" w:color="auto" w:fill="auto"/>
            <w:noWrap/>
            <w:vAlign w:val="center"/>
            <w:hideMark/>
          </w:tcPr>
          <w:p w14:paraId="2A7F12DB" w14:textId="77777777" w:rsidR="00026C7D" w:rsidRPr="00740AB6" w:rsidRDefault="00026C7D" w:rsidP="00026C7D">
            <w:pPr>
              <w:keepLines w:val="0"/>
              <w:ind w:firstLine="0"/>
              <w:jc w:val="left"/>
              <w:rPr>
                <w:color w:val="000000"/>
                <w:sz w:val="20"/>
              </w:rPr>
            </w:pPr>
            <w:r w:rsidRPr="00740AB6">
              <w:rPr>
                <w:color w:val="000000"/>
                <w:sz w:val="20"/>
              </w:rPr>
              <w:t>Котельная 101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68032091" w14:textId="77777777" w:rsidR="00026C7D" w:rsidRPr="00740AB6" w:rsidRDefault="00026C7D" w:rsidP="00026C7D">
            <w:pPr>
              <w:keepLines w:val="0"/>
              <w:ind w:firstLine="0"/>
              <w:jc w:val="center"/>
              <w:rPr>
                <w:color w:val="000000"/>
                <w:sz w:val="20"/>
              </w:rPr>
            </w:pPr>
            <w:r w:rsidRPr="00740AB6">
              <w:rPr>
                <w:color w:val="000000"/>
                <w:sz w:val="20"/>
              </w:rPr>
              <w:t>ул. Первомайская, 27</w:t>
            </w:r>
          </w:p>
        </w:tc>
        <w:tc>
          <w:tcPr>
            <w:tcW w:w="385" w:type="pct"/>
            <w:tcBorders>
              <w:top w:val="nil"/>
              <w:left w:val="nil"/>
              <w:bottom w:val="single" w:sz="4" w:space="0" w:color="auto"/>
              <w:right w:val="single" w:sz="4" w:space="0" w:color="auto"/>
            </w:tcBorders>
            <w:shd w:val="clear" w:color="auto" w:fill="auto"/>
            <w:vAlign w:val="center"/>
            <w:hideMark/>
          </w:tcPr>
          <w:p w14:paraId="5B053FAE"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nil"/>
              <w:left w:val="nil"/>
              <w:bottom w:val="single" w:sz="4" w:space="0" w:color="auto"/>
              <w:right w:val="single" w:sz="4" w:space="0" w:color="auto"/>
            </w:tcBorders>
            <w:shd w:val="clear" w:color="auto" w:fill="auto"/>
            <w:vAlign w:val="center"/>
            <w:hideMark/>
          </w:tcPr>
          <w:p w14:paraId="7368CA5A" w14:textId="77777777" w:rsidR="00026C7D" w:rsidRPr="00740AB6" w:rsidRDefault="00026C7D" w:rsidP="00026C7D">
            <w:pPr>
              <w:keepLines w:val="0"/>
              <w:ind w:firstLine="0"/>
              <w:jc w:val="center"/>
              <w:rPr>
                <w:color w:val="000000"/>
                <w:sz w:val="20"/>
              </w:rPr>
            </w:pPr>
            <w:r w:rsidRPr="00740AB6">
              <w:rPr>
                <w:color w:val="000000"/>
                <w:sz w:val="20"/>
              </w:rPr>
              <w:t>экономайзер и пароводяной подогреватель</w:t>
            </w:r>
          </w:p>
        </w:tc>
        <w:tc>
          <w:tcPr>
            <w:tcW w:w="658" w:type="pct"/>
            <w:tcBorders>
              <w:top w:val="nil"/>
              <w:left w:val="nil"/>
              <w:bottom w:val="single" w:sz="4" w:space="0" w:color="auto"/>
              <w:right w:val="single" w:sz="4" w:space="0" w:color="auto"/>
            </w:tcBorders>
            <w:shd w:val="clear" w:color="auto" w:fill="auto"/>
            <w:vAlign w:val="center"/>
            <w:hideMark/>
          </w:tcPr>
          <w:p w14:paraId="1627DE3A" w14:textId="77777777" w:rsidR="00026C7D" w:rsidRPr="00740AB6" w:rsidRDefault="00026C7D" w:rsidP="00026C7D">
            <w:pPr>
              <w:keepLines w:val="0"/>
              <w:ind w:firstLine="0"/>
              <w:jc w:val="center"/>
              <w:rPr>
                <w:color w:val="000000"/>
                <w:sz w:val="20"/>
              </w:rPr>
            </w:pPr>
            <w:r w:rsidRPr="00740AB6">
              <w:rPr>
                <w:color w:val="000000"/>
                <w:sz w:val="20"/>
              </w:rPr>
              <w:t>№1</w:t>
            </w:r>
          </w:p>
        </w:tc>
      </w:tr>
      <w:tr w:rsidR="00026C7D" w:rsidRPr="00740AB6" w14:paraId="0247B2A2"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5D86430" w14:textId="77777777" w:rsidR="00026C7D" w:rsidRPr="00740AB6" w:rsidRDefault="00026C7D" w:rsidP="00026C7D">
            <w:pPr>
              <w:keepLines w:val="0"/>
              <w:ind w:firstLine="0"/>
              <w:jc w:val="center"/>
              <w:rPr>
                <w:color w:val="000000"/>
                <w:sz w:val="20"/>
              </w:rPr>
            </w:pPr>
            <w:r w:rsidRPr="00740AB6">
              <w:rPr>
                <w:color w:val="000000"/>
                <w:sz w:val="20"/>
              </w:rPr>
              <w:t>3</w:t>
            </w:r>
          </w:p>
        </w:tc>
        <w:tc>
          <w:tcPr>
            <w:tcW w:w="1361" w:type="pct"/>
            <w:tcBorders>
              <w:top w:val="nil"/>
              <w:left w:val="nil"/>
              <w:bottom w:val="single" w:sz="4" w:space="0" w:color="auto"/>
              <w:right w:val="single" w:sz="4" w:space="0" w:color="auto"/>
            </w:tcBorders>
            <w:shd w:val="clear" w:color="auto" w:fill="auto"/>
            <w:noWrap/>
            <w:vAlign w:val="center"/>
            <w:hideMark/>
          </w:tcPr>
          <w:p w14:paraId="2988480D" w14:textId="77777777" w:rsidR="00026C7D" w:rsidRPr="00740AB6" w:rsidRDefault="00026C7D" w:rsidP="00026C7D">
            <w:pPr>
              <w:keepLines w:val="0"/>
              <w:ind w:firstLine="0"/>
              <w:jc w:val="left"/>
              <w:rPr>
                <w:color w:val="000000"/>
                <w:sz w:val="20"/>
              </w:rPr>
            </w:pPr>
            <w:r w:rsidRPr="00740AB6">
              <w:rPr>
                <w:color w:val="000000"/>
                <w:sz w:val="20"/>
              </w:rPr>
              <w:t>Котельная 410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6C40E08E" w14:textId="77777777" w:rsidR="00026C7D" w:rsidRPr="00740AB6" w:rsidRDefault="00026C7D" w:rsidP="00026C7D">
            <w:pPr>
              <w:keepLines w:val="0"/>
              <w:ind w:firstLine="0"/>
              <w:jc w:val="center"/>
              <w:rPr>
                <w:color w:val="000000"/>
                <w:sz w:val="20"/>
              </w:rPr>
            </w:pPr>
            <w:r w:rsidRPr="00740AB6">
              <w:rPr>
                <w:color w:val="000000"/>
                <w:sz w:val="20"/>
              </w:rPr>
              <w:t>ул. Текстильная, 27</w:t>
            </w:r>
          </w:p>
        </w:tc>
        <w:tc>
          <w:tcPr>
            <w:tcW w:w="385" w:type="pct"/>
            <w:tcBorders>
              <w:top w:val="nil"/>
              <w:left w:val="nil"/>
              <w:bottom w:val="single" w:sz="4" w:space="0" w:color="auto"/>
              <w:right w:val="single" w:sz="4" w:space="0" w:color="auto"/>
            </w:tcBorders>
            <w:shd w:val="clear" w:color="auto" w:fill="auto"/>
            <w:vAlign w:val="center"/>
            <w:hideMark/>
          </w:tcPr>
          <w:p w14:paraId="0FF38C85"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nil"/>
              <w:left w:val="nil"/>
              <w:bottom w:val="single" w:sz="4" w:space="0" w:color="auto"/>
              <w:right w:val="single" w:sz="4" w:space="0" w:color="auto"/>
            </w:tcBorders>
            <w:shd w:val="clear" w:color="auto" w:fill="auto"/>
            <w:vAlign w:val="center"/>
            <w:hideMark/>
          </w:tcPr>
          <w:p w14:paraId="0D627135"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149DBC26"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12CFAF6A"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39CA681" w14:textId="77777777" w:rsidR="00026C7D" w:rsidRPr="00740AB6" w:rsidRDefault="00026C7D" w:rsidP="00026C7D">
            <w:pPr>
              <w:keepLines w:val="0"/>
              <w:ind w:firstLine="0"/>
              <w:jc w:val="center"/>
              <w:rPr>
                <w:color w:val="000000"/>
                <w:sz w:val="20"/>
              </w:rPr>
            </w:pPr>
            <w:r w:rsidRPr="00740AB6">
              <w:rPr>
                <w:color w:val="000000"/>
                <w:sz w:val="20"/>
              </w:rPr>
              <w:t>4</w:t>
            </w:r>
          </w:p>
        </w:tc>
        <w:tc>
          <w:tcPr>
            <w:tcW w:w="1361" w:type="pct"/>
            <w:tcBorders>
              <w:top w:val="nil"/>
              <w:left w:val="nil"/>
              <w:bottom w:val="single" w:sz="4" w:space="0" w:color="auto"/>
              <w:right w:val="single" w:sz="4" w:space="0" w:color="auto"/>
            </w:tcBorders>
            <w:shd w:val="clear" w:color="auto" w:fill="auto"/>
            <w:noWrap/>
            <w:vAlign w:val="center"/>
            <w:hideMark/>
          </w:tcPr>
          <w:p w14:paraId="7BAC5870" w14:textId="77777777" w:rsidR="00026C7D" w:rsidRPr="00740AB6" w:rsidRDefault="00026C7D" w:rsidP="00026C7D">
            <w:pPr>
              <w:keepLines w:val="0"/>
              <w:ind w:firstLine="0"/>
              <w:jc w:val="left"/>
              <w:rPr>
                <w:color w:val="000000"/>
                <w:sz w:val="20"/>
              </w:rPr>
            </w:pPr>
            <w:r w:rsidRPr="00740AB6">
              <w:rPr>
                <w:color w:val="000000"/>
                <w:sz w:val="20"/>
              </w:rPr>
              <w:t>Котельная 438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1DC9ACA9" w14:textId="77777777" w:rsidR="00026C7D" w:rsidRPr="00740AB6" w:rsidRDefault="00026C7D" w:rsidP="00026C7D">
            <w:pPr>
              <w:keepLines w:val="0"/>
              <w:ind w:firstLine="0"/>
              <w:jc w:val="center"/>
              <w:rPr>
                <w:color w:val="000000"/>
                <w:sz w:val="20"/>
              </w:rPr>
            </w:pPr>
            <w:r w:rsidRPr="00740AB6">
              <w:rPr>
                <w:color w:val="000000"/>
                <w:sz w:val="20"/>
              </w:rPr>
              <w:t>ул. Шимановского, 276</w:t>
            </w:r>
          </w:p>
        </w:tc>
        <w:tc>
          <w:tcPr>
            <w:tcW w:w="385" w:type="pct"/>
            <w:tcBorders>
              <w:top w:val="nil"/>
              <w:left w:val="nil"/>
              <w:bottom w:val="single" w:sz="4" w:space="0" w:color="auto"/>
              <w:right w:val="single" w:sz="4" w:space="0" w:color="auto"/>
            </w:tcBorders>
            <w:shd w:val="clear" w:color="auto" w:fill="auto"/>
            <w:vAlign w:val="center"/>
            <w:hideMark/>
          </w:tcPr>
          <w:p w14:paraId="5CF19F7E" w14:textId="77777777" w:rsidR="00026C7D" w:rsidRPr="00740AB6" w:rsidRDefault="00026C7D" w:rsidP="00026C7D">
            <w:pPr>
              <w:keepLines w:val="0"/>
              <w:ind w:firstLine="0"/>
              <w:jc w:val="center"/>
              <w:rPr>
                <w:color w:val="000000"/>
                <w:sz w:val="20"/>
              </w:rPr>
            </w:pPr>
            <w:r w:rsidRPr="00740AB6">
              <w:rPr>
                <w:color w:val="000000"/>
                <w:sz w:val="20"/>
              </w:rPr>
              <w:t>KWS 300</w:t>
            </w:r>
          </w:p>
        </w:tc>
        <w:tc>
          <w:tcPr>
            <w:tcW w:w="1646" w:type="pct"/>
            <w:tcBorders>
              <w:top w:val="nil"/>
              <w:left w:val="nil"/>
              <w:bottom w:val="single" w:sz="4" w:space="0" w:color="auto"/>
              <w:right w:val="single" w:sz="4" w:space="0" w:color="auto"/>
            </w:tcBorders>
            <w:shd w:val="clear" w:color="auto" w:fill="auto"/>
            <w:vAlign w:val="center"/>
            <w:hideMark/>
          </w:tcPr>
          <w:p w14:paraId="3C808548"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2985F333" w14:textId="77777777" w:rsidR="00026C7D" w:rsidRPr="00740AB6" w:rsidRDefault="00026C7D" w:rsidP="00026C7D">
            <w:pPr>
              <w:keepLines w:val="0"/>
              <w:ind w:firstLine="0"/>
              <w:jc w:val="center"/>
              <w:rPr>
                <w:color w:val="000000"/>
                <w:sz w:val="20"/>
              </w:rPr>
            </w:pPr>
            <w:r w:rsidRPr="00740AB6">
              <w:rPr>
                <w:color w:val="000000"/>
                <w:sz w:val="20"/>
              </w:rPr>
              <w:t>№2 с баком запаса пит. воды</w:t>
            </w:r>
          </w:p>
        </w:tc>
      </w:tr>
      <w:tr w:rsidR="00DB76F4" w:rsidRPr="00740AB6" w14:paraId="56F275A5"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44893EB6" w14:textId="77777777" w:rsidR="00DB76F4" w:rsidRPr="00740AB6" w:rsidRDefault="00DB76F4" w:rsidP="00026C7D">
            <w:pPr>
              <w:keepLines w:val="0"/>
              <w:ind w:firstLine="0"/>
              <w:jc w:val="center"/>
              <w:rPr>
                <w:color w:val="000000"/>
                <w:sz w:val="20"/>
              </w:rPr>
            </w:pPr>
            <w:r w:rsidRPr="00740AB6">
              <w:rPr>
                <w:color w:val="000000"/>
                <w:sz w:val="20"/>
              </w:rPr>
              <w:t>5</w:t>
            </w:r>
          </w:p>
        </w:tc>
        <w:tc>
          <w:tcPr>
            <w:tcW w:w="1361" w:type="pct"/>
            <w:tcBorders>
              <w:top w:val="nil"/>
              <w:left w:val="nil"/>
              <w:bottom w:val="single" w:sz="4" w:space="0" w:color="auto"/>
              <w:right w:val="single" w:sz="4" w:space="0" w:color="auto"/>
            </w:tcBorders>
            <w:shd w:val="clear" w:color="auto" w:fill="auto"/>
            <w:noWrap/>
            <w:vAlign w:val="center"/>
            <w:hideMark/>
          </w:tcPr>
          <w:p w14:paraId="6037B7B6" w14:textId="77777777" w:rsidR="00DB76F4" w:rsidRPr="00740AB6" w:rsidRDefault="00DB76F4" w:rsidP="00026C7D">
            <w:pPr>
              <w:keepLines w:val="0"/>
              <w:ind w:firstLine="0"/>
              <w:jc w:val="left"/>
              <w:rPr>
                <w:color w:val="000000"/>
                <w:sz w:val="20"/>
              </w:rPr>
            </w:pPr>
            <w:r w:rsidRPr="00740AB6">
              <w:rPr>
                <w:color w:val="000000"/>
                <w:sz w:val="20"/>
              </w:rPr>
              <w:t>Котельная 476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548FBB06" w14:textId="77777777" w:rsidR="00DB76F4" w:rsidRPr="00740AB6" w:rsidRDefault="00DB76F4" w:rsidP="00026C7D">
            <w:pPr>
              <w:keepLines w:val="0"/>
              <w:ind w:firstLine="0"/>
              <w:jc w:val="center"/>
              <w:rPr>
                <w:color w:val="000000"/>
                <w:sz w:val="20"/>
              </w:rPr>
            </w:pPr>
            <w:r w:rsidRPr="00740AB6">
              <w:rPr>
                <w:color w:val="000000"/>
                <w:sz w:val="20"/>
              </w:rPr>
              <w:t>ул. Трудовая, 276</w:t>
            </w:r>
          </w:p>
        </w:tc>
        <w:tc>
          <w:tcPr>
            <w:tcW w:w="2689" w:type="pct"/>
            <w:gridSpan w:val="3"/>
            <w:tcBorders>
              <w:top w:val="nil"/>
              <w:left w:val="nil"/>
              <w:bottom w:val="single" w:sz="4" w:space="0" w:color="auto"/>
              <w:right w:val="single" w:sz="4" w:space="0" w:color="auto"/>
            </w:tcBorders>
            <w:shd w:val="clear" w:color="auto" w:fill="auto"/>
            <w:vAlign w:val="center"/>
          </w:tcPr>
          <w:p w14:paraId="658FC12B" w14:textId="37C484BF" w:rsidR="00DB76F4" w:rsidRPr="00740AB6" w:rsidRDefault="00DB76F4" w:rsidP="00026C7D">
            <w:pPr>
              <w:keepLines w:val="0"/>
              <w:ind w:firstLine="0"/>
              <w:jc w:val="center"/>
              <w:rPr>
                <w:color w:val="000000"/>
                <w:sz w:val="20"/>
              </w:rPr>
            </w:pPr>
            <w:r w:rsidRPr="00726CBD">
              <w:rPr>
                <w:color w:val="000000"/>
                <w:sz w:val="20"/>
              </w:rPr>
              <w:t>Переключ</w:t>
            </w:r>
            <w:r>
              <w:rPr>
                <w:color w:val="000000"/>
                <w:sz w:val="20"/>
              </w:rPr>
              <w:t>ена</w:t>
            </w:r>
            <w:r w:rsidRPr="00726CBD">
              <w:rPr>
                <w:color w:val="000000"/>
                <w:sz w:val="20"/>
              </w:rPr>
              <w:t xml:space="preserve"> на котельную 433 квартала</w:t>
            </w:r>
          </w:p>
        </w:tc>
      </w:tr>
      <w:tr w:rsidR="00026C7D" w:rsidRPr="00740AB6" w14:paraId="05D60B8E"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2E9831C7" w14:textId="77777777" w:rsidR="00026C7D" w:rsidRPr="00740AB6" w:rsidRDefault="00026C7D" w:rsidP="00026C7D">
            <w:pPr>
              <w:keepLines w:val="0"/>
              <w:ind w:firstLine="0"/>
              <w:jc w:val="center"/>
              <w:rPr>
                <w:color w:val="000000"/>
                <w:sz w:val="20"/>
              </w:rPr>
            </w:pPr>
            <w:r w:rsidRPr="00740AB6">
              <w:rPr>
                <w:color w:val="000000"/>
                <w:sz w:val="20"/>
              </w:rPr>
              <w:t>6</w:t>
            </w:r>
          </w:p>
        </w:tc>
        <w:tc>
          <w:tcPr>
            <w:tcW w:w="1361" w:type="pct"/>
            <w:tcBorders>
              <w:top w:val="nil"/>
              <w:left w:val="nil"/>
              <w:bottom w:val="single" w:sz="4" w:space="0" w:color="auto"/>
              <w:right w:val="single" w:sz="4" w:space="0" w:color="auto"/>
            </w:tcBorders>
            <w:shd w:val="clear" w:color="auto" w:fill="auto"/>
            <w:noWrap/>
            <w:vAlign w:val="center"/>
            <w:hideMark/>
          </w:tcPr>
          <w:p w14:paraId="1FBA7C48" w14:textId="77777777" w:rsidR="00026C7D" w:rsidRPr="00740AB6" w:rsidRDefault="00026C7D" w:rsidP="00026C7D">
            <w:pPr>
              <w:keepLines w:val="0"/>
              <w:ind w:firstLine="0"/>
              <w:jc w:val="left"/>
              <w:rPr>
                <w:color w:val="000000"/>
                <w:sz w:val="20"/>
              </w:rPr>
            </w:pPr>
            <w:r w:rsidRPr="00740AB6">
              <w:rPr>
                <w:color w:val="000000"/>
                <w:sz w:val="20"/>
              </w:rPr>
              <w:t>Котельная 481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503E9997" w14:textId="77777777" w:rsidR="00026C7D" w:rsidRPr="00740AB6" w:rsidRDefault="00026C7D" w:rsidP="00026C7D">
            <w:pPr>
              <w:keepLines w:val="0"/>
              <w:ind w:firstLine="0"/>
              <w:jc w:val="center"/>
              <w:rPr>
                <w:color w:val="000000"/>
                <w:sz w:val="20"/>
              </w:rPr>
            </w:pPr>
            <w:r w:rsidRPr="00740AB6">
              <w:rPr>
                <w:color w:val="000000"/>
                <w:sz w:val="20"/>
              </w:rPr>
              <w:t>ул. Зеленая, 3</w:t>
            </w:r>
          </w:p>
        </w:tc>
        <w:tc>
          <w:tcPr>
            <w:tcW w:w="385" w:type="pct"/>
            <w:tcBorders>
              <w:top w:val="nil"/>
              <w:left w:val="nil"/>
              <w:bottom w:val="single" w:sz="4" w:space="0" w:color="auto"/>
              <w:right w:val="single" w:sz="4" w:space="0" w:color="auto"/>
            </w:tcBorders>
            <w:shd w:val="clear" w:color="auto" w:fill="auto"/>
            <w:vAlign w:val="center"/>
            <w:hideMark/>
          </w:tcPr>
          <w:p w14:paraId="0C9721FB"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hideMark/>
          </w:tcPr>
          <w:p w14:paraId="1CFF51C8"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09F136F5" w14:textId="77777777" w:rsidR="00026C7D" w:rsidRPr="00740AB6" w:rsidRDefault="00026C7D" w:rsidP="00026C7D">
            <w:pPr>
              <w:keepLines w:val="0"/>
              <w:ind w:firstLine="0"/>
              <w:jc w:val="center"/>
              <w:rPr>
                <w:color w:val="000000"/>
                <w:sz w:val="20"/>
              </w:rPr>
            </w:pPr>
            <w:r w:rsidRPr="00740AB6">
              <w:rPr>
                <w:color w:val="000000"/>
                <w:sz w:val="20"/>
              </w:rPr>
              <w:t>№2 с баком запаса пит. воды</w:t>
            </w:r>
          </w:p>
        </w:tc>
      </w:tr>
      <w:tr w:rsidR="00026C7D" w:rsidRPr="00740AB6" w14:paraId="40EE08DD"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F86030D" w14:textId="77777777" w:rsidR="00026C7D" w:rsidRPr="00740AB6" w:rsidRDefault="00026C7D" w:rsidP="00026C7D">
            <w:pPr>
              <w:keepLines w:val="0"/>
              <w:ind w:firstLine="0"/>
              <w:jc w:val="center"/>
              <w:rPr>
                <w:color w:val="000000"/>
                <w:sz w:val="20"/>
              </w:rPr>
            </w:pPr>
            <w:r w:rsidRPr="00740AB6">
              <w:rPr>
                <w:color w:val="000000"/>
                <w:sz w:val="20"/>
              </w:rPr>
              <w:t>7</w:t>
            </w:r>
          </w:p>
        </w:tc>
        <w:tc>
          <w:tcPr>
            <w:tcW w:w="1361" w:type="pct"/>
            <w:tcBorders>
              <w:top w:val="nil"/>
              <w:left w:val="nil"/>
              <w:bottom w:val="single" w:sz="4" w:space="0" w:color="auto"/>
              <w:right w:val="single" w:sz="4" w:space="0" w:color="auto"/>
            </w:tcBorders>
            <w:shd w:val="clear" w:color="auto" w:fill="auto"/>
            <w:noWrap/>
            <w:vAlign w:val="center"/>
            <w:hideMark/>
          </w:tcPr>
          <w:p w14:paraId="532FF9F7" w14:textId="77777777" w:rsidR="00026C7D" w:rsidRPr="00740AB6" w:rsidRDefault="00026C7D" w:rsidP="00026C7D">
            <w:pPr>
              <w:keepLines w:val="0"/>
              <w:ind w:firstLine="0"/>
              <w:jc w:val="left"/>
              <w:rPr>
                <w:color w:val="000000"/>
                <w:sz w:val="20"/>
              </w:rPr>
            </w:pPr>
            <w:r w:rsidRPr="00740AB6">
              <w:rPr>
                <w:color w:val="000000"/>
                <w:sz w:val="20"/>
              </w:rPr>
              <w:t>Котельная по ул. Дальневосточная, 25</w:t>
            </w:r>
          </w:p>
        </w:tc>
        <w:tc>
          <w:tcPr>
            <w:tcW w:w="827" w:type="pct"/>
            <w:tcBorders>
              <w:top w:val="nil"/>
              <w:left w:val="nil"/>
              <w:bottom w:val="single" w:sz="4" w:space="0" w:color="auto"/>
              <w:right w:val="single" w:sz="4" w:space="0" w:color="auto"/>
            </w:tcBorders>
            <w:shd w:val="clear" w:color="auto" w:fill="auto"/>
            <w:noWrap/>
            <w:vAlign w:val="bottom"/>
            <w:hideMark/>
          </w:tcPr>
          <w:p w14:paraId="72955677" w14:textId="1CE914F1" w:rsidR="00026C7D" w:rsidRPr="00740AB6" w:rsidRDefault="00026C7D" w:rsidP="00026C7D">
            <w:pPr>
              <w:keepLines w:val="0"/>
              <w:ind w:firstLine="0"/>
              <w:jc w:val="center"/>
              <w:rPr>
                <w:color w:val="000000"/>
                <w:sz w:val="20"/>
              </w:rPr>
            </w:pPr>
            <w:r w:rsidRPr="00740AB6">
              <w:rPr>
                <w:color w:val="000000"/>
                <w:sz w:val="20"/>
              </w:rPr>
              <w:t>ул. Дальневосточная, 25</w:t>
            </w:r>
          </w:p>
        </w:tc>
        <w:tc>
          <w:tcPr>
            <w:tcW w:w="2689" w:type="pct"/>
            <w:gridSpan w:val="3"/>
            <w:tcBorders>
              <w:top w:val="nil"/>
              <w:left w:val="nil"/>
              <w:bottom w:val="single" w:sz="4" w:space="0" w:color="auto"/>
              <w:right w:val="single" w:sz="4" w:space="0" w:color="auto"/>
            </w:tcBorders>
            <w:shd w:val="clear" w:color="auto" w:fill="auto"/>
            <w:vAlign w:val="center"/>
          </w:tcPr>
          <w:p w14:paraId="4D75F2BD" w14:textId="2B504EA5" w:rsidR="00026C7D" w:rsidRPr="00740AB6" w:rsidRDefault="00026C7D" w:rsidP="00726CBD">
            <w:pPr>
              <w:keepLines w:val="0"/>
              <w:ind w:firstLine="0"/>
              <w:jc w:val="center"/>
              <w:rPr>
                <w:color w:val="000000"/>
                <w:sz w:val="20"/>
              </w:rPr>
            </w:pPr>
            <w:r w:rsidRPr="00740AB6">
              <w:rPr>
                <w:color w:val="000000"/>
                <w:sz w:val="20"/>
              </w:rPr>
              <w:t>Выведена из эксплуатации</w:t>
            </w:r>
          </w:p>
        </w:tc>
      </w:tr>
      <w:tr w:rsidR="00DB76F4" w:rsidRPr="00740AB6" w14:paraId="0FDD364F"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06D6D5B7" w14:textId="77777777" w:rsidR="00DB76F4" w:rsidRPr="00740AB6" w:rsidRDefault="00DB76F4" w:rsidP="00026C7D">
            <w:pPr>
              <w:keepLines w:val="0"/>
              <w:ind w:firstLine="0"/>
              <w:jc w:val="center"/>
              <w:rPr>
                <w:color w:val="000000"/>
                <w:sz w:val="20"/>
              </w:rPr>
            </w:pPr>
            <w:r w:rsidRPr="00740AB6">
              <w:rPr>
                <w:color w:val="000000"/>
                <w:sz w:val="20"/>
              </w:rPr>
              <w:t>8</w:t>
            </w:r>
          </w:p>
        </w:tc>
        <w:tc>
          <w:tcPr>
            <w:tcW w:w="1361" w:type="pct"/>
            <w:tcBorders>
              <w:top w:val="nil"/>
              <w:left w:val="nil"/>
              <w:bottom w:val="single" w:sz="4" w:space="0" w:color="auto"/>
              <w:right w:val="single" w:sz="4" w:space="0" w:color="auto"/>
            </w:tcBorders>
            <w:shd w:val="clear" w:color="auto" w:fill="auto"/>
            <w:noWrap/>
            <w:vAlign w:val="center"/>
            <w:hideMark/>
          </w:tcPr>
          <w:p w14:paraId="7AD16F45" w14:textId="77777777" w:rsidR="00DB76F4" w:rsidRPr="00740AB6" w:rsidRDefault="00DB76F4" w:rsidP="00026C7D">
            <w:pPr>
              <w:keepLines w:val="0"/>
              <w:ind w:firstLine="0"/>
              <w:jc w:val="left"/>
              <w:rPr>
                <w:color w:val="000000"/>
                <w:sz w:val="20"/>
              </w:rPr>
            </w:pPr>
            <w:r w:rsidRPr="00740AB6">
              <w:rPr>
                <w:color w:val="000000"/>
                <w:sz w:val="20"/>
              </w:rPr>
              <w:t>Котельная по ул. Лазо, 111</w:t>
            </w:r>
          </w:p>
        </w:tc>
        <w:tc>
          <w:tcPr>
            <w:tcW w:w="827" w:type="pct"/>
            <w:tcBorders>
              <w:top w:val="nil"/>
              <w:left w:val="nil"/>
              <w:bottom w:val="single" w:sz="4" w:space="0" w:color="auto"/>
              <w:right w:val="single" w:sz="4" w:space="0" w:color="auto"/>
            </w:tcBorders>
            <w:shd w:val="clear" w:color="auto" w:fill="auto"/>
            <w:noWrap/>
            <w:vAlign w:val="bottom"/>
            <w:hideMark/>
          </w:tcPr>
          <w:p w14:paraId="4FA6A732" w14:textId="77777777" w:rsidR="00DB76F4" w:rsidRPr="00740AB6" w:rsidRDefault="00DB76F4" w:rsidP="00026C7D">
            <w:pPr>
              <w:keepLines w:val="0"/>
              <w:ind w:firstLine="0"/>
              <w:jc w:val="center"/>
              <w:rPr>
                <w:color w:val="000000"/>
                <w:sz w:val="20"/>
              </w:rPr>
            </w:pPr>
            <w:r w:rsidRPr="00740AB6">
              <w:rPr>
                <w:color w:val="000000"/>
                <w:sz w:val="20"/>
              </w:rPr>
              <w:t>ул. Лазо, 111</w:t>
            </w:r>
          </w:p>
        </w:tc>
        <w:tc>
          <w:tcPr>
            <w:tcW w:w="2689" w:type="pct"/>
            <w:gridSpan w:val="3"/>
            <w:tcBorders>
              <w:top w:val="nil"/>
              <w:left w:val="nil"/>
              <w:bottom w:val="single" w:sz="4" w:space="0" w:color="auto"/>
              <w:right w:val="single" w:sz="4" w:space="0" w:color="auto"/>
            </w:tcBorders>
            <w:shd w:val="clear" w:color="auto" w:fill="auto"/>
            <w:vAlign w:val="center"/>
            <w:hideMark/>
          </w:tcPr>
          <w:p w14:paraId="01A7726B" w14:textId="6DCC6F08" w:rsidR="00DB76F4" w:rsidRPr="00740AB6" w:rsidRDefault="00DB76F4" w:rsidP="00DB76F4">
            <w:pPr>
              <w:keepLines w:val="0"/>
              <w:ind w:firstLine="0"/>
              <w:jc w:val="center"/>
              <w:rPr>
                <w:color w:val="000000"/>
                <w:sz w:val="20"/>
              </w:rPr>
            </w:pPr>
            <w:r w:rsidRPr="00DB76F4">
              <w:rPr>
                <w:color w:val="000000"/>
                <w:sz w:val="20"/>
              </w:rPr>
              <w:t>Переключ</w:t>
            </w:r>
            <w:r>
              <w:rPr>
                <w:color w:val="000000"/>
                <w:sz w:val="20"/>
              </w:rPr>
              <w:t>ена</w:t>
            </w:r>
            <w:r w:rsidRPr="00DB76F4">
              <w:rPr>
                <w:color w:val="000000"/>
                <w:sz w:val="20"/>
              </w:rPr>
              <w:t xml:space="preserve"> на БТЭЦ</w:t>
            </w:r>
          </w:p>
        </w:tc>
      </w:tr>
      <w:tr w:rsidR="00026C7D" w:rsidRPr="00740AB6" w14:paraId="67E908E9"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34793A76" w14:textId="77777777" w:rsidR="00026C7D" w:rsidRPr="00740AB6" w:rsidRDefault="00026C7D" w:rsidP="00026C7D">
            <w:pPr>
              <w:keepLines w:val="0"/>
              <w:ind w:firstLine="0"/>
              <w:jc w:val="center"/>
              <w:rPr>
                <w:color w:val="000000"/>
                <w:sz w:val="20"/>
              </w:rPr>
            </w:pPr>
            <w:r w:rsidRPr="00740AB6">
              <w:rPr>
                <w:color w:val="000000"/>
                <w:sz w:val="20"/>
              </w:rPr>
              <w:t>9</w:t>
            </w:r>
          </w:p>
        </w:tc>
        <w:tc>
          <w:tcPr>
            <w:tcW w:w="1361" w:type="pct"/>
            <w:tcBorders>
              <w:top w:val="nil"/>
              <w:left w:val="nil"/>
              <w:bottom w:val="single" w:sz="4" w:space="0" w:color="auto"/>
              <w:right w:val="single" w:sz="4" w:space="0" w:color="auto"/>
            </w:tcBorders>
            <w:shd w:val="clear" w:color="auto" w:fill="auto"/>
            <w:noWrap/>
            <w:vAlign w:val="center"/>
            <w:hideMark/>
          </w:tcPr>
          <w:p w14:paraId="29C483F8" w14:textId="77777777" w:rsidR="00026C7D" w:rsidRPr="00740AB6" w:rsidRDefault="00026C7D" w:rsidP="00026C7D">
            <w:pPr>
              <w:keepLines w:val="0"/>
              <w:ind w:firstLine="0"/>
              <w:jc w:val="left"/>
              <w:rPr>
                <w:color w:val="000000"/>
                <w:sz w:val="20"/>
              </w:rPr>
            </w:pPr>
            <w:r w:rsidRPr="00740AB6">
              <w:rPr>
                <w:color w:val="000000"/>
                <w:sz w:val="20"/>
              </w:rPr>
              <w:t>Котельная по ул. Пограничная, 183</w:t>
            </w:r>
          </w:p>
        </w:tc>
        <w:tc>
          <w:tcPr>
            <w:tcW w:w="827" w:type="pct"/>
            <w:tcBorders>
              <w:top w:val="nil"/>
              <w:left w:val="nil"/>
              <w:bottom w:val="single" w:sz="4" w:space="0" w:color="auto"/>
              <w:right w:val="single" w:sz="4" w:space="0" w:color="auto"/>
            </w:tcBorders>
            <w:shd w:val="clear" w:color="auto" w:fill="auto"/>
            <w:noWrap/>
            <w:vAlign w:val="bottom"/>
            <w:hideMark/>
          </w:tcPr>
          <w:p w14:paraId="73077AAC" w14:textId="77777777" w:rsidR="00026C7D" w:rsidRPr="00740AB6" w:rsidRDefault="00026C7D" w:rsidP="00026C7D">
            <w:pPr>
              <w:keepLines w:val="0"/>
              <w:ind w:firstLine="0"/>
              <w:jc w:val="center"/>
              <w:rPr>
                <w:color w:val="000000"/>
                <w:sz w:val="20"/>
              </w:rPr>
            </w:pPr>
            <w:r w:rsidRPr="00740AB6">
              <w:rPr>
                <w:color w:val="000000"/>
                <w:sz w:val="20"/>
              </w:rPr>
              <w:t>ул. Пограничная, 183</w:t>
            </w:r>
          </w:p>
        </w:tc>
        <w:tc>
          <w:tcPr>
            <w:tcW w:w="385" w:type="pct"/>
            <w:tcBorders>
              <w:top w:val="nil"/>
              <w:left w:val="nil"/>
              <w:bottom w:val="single" w:sz="4" w:space="0" w:color="auto"/>
              <w:right w:val="single" w:sz="4" w:space="0" w:color="auto"/>
            </w:tcBorders>
            <w:shd w:val="clear" w:color="auto" w:fill="auto"/>
            <w:vAlign w:val="center"/>
            <w:hideMark/>
          </w:tcPr>
          <w:p w14:paraId="00FA1C2D"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nil"/>
              <w:left w:val="nil"/>
              <w:bottom w:val="single" w:sz="4" w:space="0" w:color="auto"/>
              <w:right w:val="single" w:sz="4" w:space="0" w:color="auto"/>
            </w:tcBorders>
            <w:shd w:val="clear" w:color="auto" w:fill="auto"/>
            <w:vAlign w:val="center"/>
            <w:hideMark/>
          </w:tcPr>
          <w:p w14:paraId="161793A3"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21878AEA"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2F9B1A4B"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207C94A" w14:textId="77777777" w:rsidR="00026C7D" w:rsidRPr="00740AB6" w:rsidRDefault="00026C7D" w:rsidP="00026C7D">
            <w:pPr>
              <w:keepLines w:val="0"/>
              <w:ind w:firstLine="0"/>
              <w:jc w:val="center"/>
              <w:rPr>
                <w:color w:val="000000"/>
                <w:sz w:val="20"/>
              </w:rPr>
            </w:pPr>
            <w:r w:rsidRPr="00740AB6">
              <w:rPr>
                <w:color w:val="000000"/>
                <w:sz w:val="20"/>
              </w:rPr>
              <w:t>10</w:t>
            </w:r>
          </w:p>
        </w:tc>
        <w:tc>
          <w:tcPr>
            <w:tcW w:w="1361" w:type="pct"/>
            <w:tcBorders>
              <w:top w:val="nil"/>
              <w:left w:val="nil"/>
              <w:bottom w:val="single" w:sz="4" w:space="0" w:color="auto"/>
              <w:right w:val="single" w:sz="4" w:space="0" w:color="auto"/>
            </w:tcBorders>
            <w:shd w:val="clear" w:color="auto" w:fill="auto"/>
            <w:noWrap/>
            <w:vAlign w:val="center"/>
            <w:hideMark/>
          </w:tcPr>
          <w:p w14:paraId="2FC220F5" w14:textId="77777777" w:rsidR="00026C7D" w:rsidRPr="00740AB6" w:rsidRDefault="00026C7D" w:rsidP="00026C7D">
            <w:pPr>
              <w:keepLines w:val="0"/>
              <w:ind w:firstLine="0"/>
              <w:jc w:val="left"/>
              <w:rPr>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827" w:type="pct"/>
            <w:tcBorders>
              <w:top w:val="nil"/>
              <w:left w:val="nil"/>
              <w:bottom w:val="single" w:sz="4" w:space="0" w:color="auto"/>
              <w:right w:val="single" w:sz="4" w:space="0" w:color="auto"/>
            </w:tcBorders>
            <w:shd w:val="clear" w:color="auto" w:fill="auto"/>
            <w:noWrap/>
            <w:vAlign w:val="bottom"/>
            <w:hideMark/>
          </w:tcPr>
          <w:p w14:paraId="45772142" w14:textId="77777777" w:rsidR="00026C7D" w:rsidRPr="00740AB6" w:rsidRDefault="00026C7D" w:rsidP="00026C7D">
            <w:pPr>
              <w:keepLines w:val="0"/>
              <w:ind w:firstLine="0"/>
              <w:jc w:val="center"/>
              <w:rPr>
                <w:color w:val="000000"/>
                <w:sz w:val="20"/>
              </w:rPr>
            </w:pPr>
            <w:r w:rsidRPr="00740AB6">
              <w:rPr>
                <w:color w:val="000000"/>
                <w:sz w:val="20"/>
              </w:rPr>
              <w:t xml:space="preserve">ул. </w:t>
            </w:r>
            <w:proofErr w:type="spellStart"/>
            <w:r w:rsidRPr="00740AB6">
              <w:rPr>
                <w:color w:val="000000"/>
                <w:sz w:val="20"/>
              </w:rPr>
              <w:t>Релочная</w:t>
            </w:r>
            <w:proofErr w:type="spellEnd"/>
            <w:r w:rsidRPr="00740AB6">
              <w:rPr>
                <w:color w:val="000000"/>
                <w:sz w:val="20"/>
              </w:rPr>
              <w:t>, 5</w:t>
            </w:r>
          </w:p>
        </w:tc>
        <w:tc>
          <w:tcPr>
            <w:tcW w:w="385" w:type="pct"/>
            <w:tcBorders>
              <w:top w:val="nil"/>
              <w:left w:val="nil"/>
              <w:bottom w:val="single" w:sz="4" w:space="0" w:color="auto"/>
              <w:right w:val="single" w:sz="4" w:space="0" w:color="auto"/>
            </w:tcBorders>
            <w:shd w:val="clear" w:color="auto" w:fill="auto"/>
            <w:vAlign w:val="center"/>
            <w:hideMark/>
          </w:tcPr>
          <w:p w14:paraId="0643BB0B"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hideMark/>
          </w:tcPr>
          <w:p w14:paraId="6F6B5535"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03B0C5A6"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0812301A"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C4C706E" w14:textId="77777777" w:rsidR="00026C7D" w:rsidRPr="00740AB6" w:rsidRDefault="00026C7D" w:rsidP="00026C7D">
            <w:pPr>
              <w:keepLines w:val="0"/>
              <w:ind w:firstLine="0"/>
              <w:jc w:val="center"/>
              <w:rPr>
                <w:color w:val="000000"/>
                <w:sz w:val="20"/>
              </w:rPr>
            </w:pPr>
            <w:r w:rsidRPr="00740AB6">
              <w:rPr>
                <w:color w:val="000000"/>
                <w:sz w:val="20"/>
              </w:rPr>
              <w:t>11</w:t>
            </w:r>
          </w:p>
        </w:tc>
        <w:tc>
          <w:tcPr>
            <w:tcW w:w="1361" w:type="pct"/>
            <w:tcBorders>
              <w:top w:val="nil"/>
              <w:left w:val="nil"/>
              <w:bottom w:val="single" w:sz="4" w:space="0" w:color="auto"/>
              <w:right w:val="single" w:sz="4" w:space="0" w:color="auto"/>
            </w:tcBorders>
            <w:shd w:val="clear" w:color="auto" w:fill="auto"/>
            <w:noWrap/>
            <w:vAlign w:val="center"/>
            <w:hideMark/>
          </w:tcPr>
          <w:p w14:paraId="4B822D36" w14:textId="77777777" w:rsidR="00026C7D" w:rsidRPr="00740AB6" w:rsidRDefault="00026C7D" w:rsidP="00026C7D">
            <w:pPr>
              <w:keepLines w:val="0"/>
              <w:ind w:firstLine="0"/>
              <w:jc w:val="left"/>
              <w:rPr>
                <w:color w:val="000000"/>
                <w:sz w:val="20"/>
              </w:rPr>
            </w:pPr>
            <w:r w:rsidRPr="00740AB6">
              <w:rPr>
                <w:color w:val="000000"/>
                <w:sz w:val="20"/>
              </w:rPr>
              <w:t>Котельная по ул. Чайковского, 155</w:t>
            </w:r>
          </w:p>
        </w:tc>
        <w:tc>
          <w:tcPr>
            <w:tcW w:w="827" w:type="pct"/>
            <w:tcBorders>
              <w:top w:val="nil"/>
              <w:left w:val="nil"/>
              <w:bottom w:val="single" w:sz="4" w:space="0" w:color="auto"/>
              <w:right w:val="single" w:sz="4" w:space="0" w:color="auto"/>
            </w:tcBorders>
            <w:shd w:val="clear" w:color="auto" w:fill="auto"/>
            <w:noWrap/>
            <w:vAlign w:val="bottom"/>
            <w:hideMark/>
          </w:tcPr>
          <w:p w14:paraId="5C0D5731" w14:textId="77777777" w:rsidR="00026C7D" w:rsidRPr="00740AB6" w:rsidRDefault="00026C7D" w:rsidP="00026C7D">
            <w:pPr>
              <w:keepLines w:val="0"/>
              <w:ind w:firstLine="0"/>
              <w:jc w:val="center"/>
              <w:rPr>
                <w:color w:val="000000"/>
                <w:sz w:val="20"/>
              </w:rPr>
            </w:pPr>
            <w:r w:rsidRPr="00740AB6">
              <w:rPr>
                <w:color w:val="000000"/>
                <w:sz w:val="20"/>
              </w:rPr>
              <w:t>ул. Чайковского, 155</w:t>
            </w:r>
          </w:p>
        </w:tc>
        <w:tc>
          <w:tcPr>
            <w:tcW w:w="2689" w:type="pct"/>
            <w:gridSpan w:val="3"/>
            <w:tcBorders>
              <w:top w:val="nil"/>
              <w:left w:val="nil"/>
              <w:bottom w:val="single" w:sz="4" w:space="0" w:color="auto"/>
              <w:right w:val="single" w:sz="4" w:space="0" w:color="auto"/>
            </w:tcBorders>
            <w:shd w:val="clear" w:color="auto" w:fill="auto"/>
            <w:vAlign w:val="center"/>
          </w:tcPr>
          <w:p w14:paraId="0FB75A5C" w14:textId="56733387" w:rsidR="00026C7D" w:rsidRPr="00740AB6" w:rsidRDefault="00026C7D" w:rsidP="00026C7D">
            <w:pPr>
              <w:keepLines w:val="0"/>
              <w:ind w:firstLine="0"/>
              <w:jc w:val="center"/>
              <w:rPr>
                <w:color w:val="000000"/>
                <w:sz w:val="20"/>
              </w:rPr>
            </w:pPr>
            <w:r w:rsidRPr="00740AB6">
              <w:rPr>
                <w:color w:val="000000"/>
                <w:sz w:val="20"/>
              </w:rPr>
              <w:t>Выведена из эксплуатации</w:t>
            </w:r>
          </w:p>
        </w:tc>
      </w:tr>
      <w:tr w:rsidR="00026C7D" w:rsidRPr="00740AB6" w14:paraId="19E1CF1F"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3CCBFD28" w14:textId="77777777" w:rsidR="00026C7D" w:rsidRPr="00740AB6" w:rsidRDefault="00026C7D" w:rsidP="00026C7D">
            <w:pPr>
              <w:keepLines w:val="0"/>
              <w:ind w:firstLine="0"/>
              <w:jc w:val="center"/>
              <w:rPr>
                <w:color w:val="000000"/>
                <w:sz w:val="20"/>
              </w:rPr>
            </w:pPr>
            <w:r w:rsidRPr="00740AB6">
              <w:rPr>
                <w:color w:val="000000"/>
                <w:sz w:val="20"/>
              </w:rPr>
              <w:t>12</w:t>
            </w:r>
          </w:p>
        </w:tc>
        <w:tc>
          <w:tcPr>
            <w:tcW w:w="1361" w:type="pct"/>
            <w:tcBorders>
              <w:top w:val="nil"/>
              <w:left w:val="nil"/>
              <w:bottom w:val="single" w:sz="4" w:space="0" w:color="auto"/>
              <w:right w:val="single" w:sz="4" w:space="0" w:color="auto"/>
            </w:tcBorders>
            <w:shd w:val="clear" w:color="auto" w:fill="auto"/>
            <w:noWrap/>
            <w:vAlign w:val="center"/>
            <w:hideMark/>
          </w:tcPr>
          <w:p w14:paraId="78BBCBB5" w14:textId="77777777" w:rsidR="00026C7D" w:rsidRPr="00740AB6" w:rsidRDefault="00026C7D" w:rsidP="00026C7D">
            <w:pPr>
              <w:keepLines w:val="0"/>
              <w:ind w:firstLine="0"/>
              <w:jc w:val="left"/>
              <w:rPr>
                <w:color w:val="000000"/>
                <w:sz w:val="20"/>
              </w:rPr>
            </w:pPr>
            <w:r w:rsidRPr="00740AB6">
              <w:rPr>
                <w:color w:val="000000"/>
                <w:sz w:val="20"/>
              </w:rPr>
              <w:t>Котельная по ул. Юбилейная, 7а</w:t>
            </w:r>
          </w:p>
        </w:tc>
        <w:tc>
          <w:tcPr>
            <w:tcW w:w="827" w:type="pct"/>
            <w:tcBorders>
              <w:top w:val="nil"/>
              <w:left w:val="nil"/>
              <w:bottom w:val="single" w:sz="4" w:space="0" w:color="auto"/>
              <w:right w:val="single" w:sz="4" w:space="0" w:color="auto"/>
            </w:tcBorders>
            <w:shd w:val="clear" w:color="auto" w:fill="auto"/>
            <w:noWrap/>
            <w:vAlign w:val="bottom"/>
            <w:hideMark/>
          </w:tcPr>
          <w:p w14:paraId="5782D956" w14:textId="77777777" w:rsidR="00026C7D" w:rsidRPr="00740AB6" w:rsidRDefault="00026C7D" w:rsidP="00026C7D">
            <w:pPr>
              <w:keepLines w:val="0"/>
              <w:ind w:firstLine="0"/>
              <w:jc w:val="center"/>
              <w:rPr>
                <w:color w:val="000000"/>
                <w:sz w:val="20"/>
              </w:rPr>
            </w:pPr>
            <w:r w:rsidRPr="00740AB6">
              <w:rPr>
                <w:color w:val="000000"/>
                <w:sz w:val="20"/>
              </w:rPr>
              <w:t>ул. Юбилейная, 7а</w:t>
            </w:r>
          </w:p>
        </w:tc>
        <w:tc>
          <w:tcPr>
            <w:tcW w:w="385" w:type="pct"/>
            <w:tcBorders>
              <w:top w:val="nil"/>
              <w:left w:val="nil"/>
              <w:bottom w:val="single" w:sz="4" w:space="0" w:color="auto"/>
              <w:right w:val="single" w:sz="4" w:space="0" w:color="auto"/>
            </w:tcBorders>
            <w:shd w:val="clear" w:color="auto" w:fill="auto"/>
            <w:vAlign w:val="center"/>
            <w:hideMark/>
          </w:tcPr>
          <w:p w14:paraId="51D89860"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hideMark/>
          </w:tcPr>
          <w:p w14:paraId="7D5A766F"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127E7F2E"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6F206608"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06D38FB6" w14:textId="77777777" w:rsidR="00026C7D" w:rsidRPr="00740AB6" w:rsidRDefault="00026C7D" w:rsidP="00026C7D">
            <w:pPr>
              <w:keepLines w:val="0"/>
              <w:ind w:firstLine="0"/>
              <w:jc w:val="center"/>
              <w:rPr>
                <w:color w:val="000000"/>
                <w:sz w:val="20"/>
              </w:rPr>
            </w:pPr>
            <w:r w:rsidRPr="00740AB6">
              <w:rPr>
                <w:color w:val="000000"/>
                <w:sz w:val="20"/>
              </w:rPr>
              <w:t>13</w:t>
            </w:r>
          </w:p>
        </w:tc>
        <w:tc>
          <w:tcPr>
            <w:tcW w:w="1361" w:type="pct"/>
            <w:tcBorders>
              <w:top w:val="nil"/>
              <w:left w:val="nil"/>
              <w:bottom w:val="single" w:sz="4" w:space="0" w:color="auto"/>
              <w:right w:val="single" w:sz="4" w:space="0" w:color="auto"/>
            </w:tcBorders>
            <w:shd w:val="clear" w:color="auto" w:fill="auto"/>
            <w:noWrap/>
            <w:vAlign w:val="center"/>
            <w:hideMark/>
          </w:tcPr>
          <w:p w14:paraId="7D3CFC79" w14:textId="77777777" w:rsidR="00026C7D" w:rsidRPr="00740AB6" w:rsidRDefault="00026C7D" w:rsidP="00026C7D">
            <w:pPr>
              <w:keepLines w:val="0"/>
              <w:ind w:firstLine="0"/>
              <w:jc w:val="left"/>
              <w:rPr>
                <w:color w:val="000000"/>
                <w:sz w:val="20"/>
              </w:rPr>
            </w:pPr>
            <w:r w:rsidRPr="00740AB6">
              <w:rPr>
                <w:color w:val="000000"/>
                <w:sz w:val="20"/>
              </w:rPr>
              <w:t>Котельная школы №31</w:t>
            </w:r>
          </w:p>
        </w:tc>
        <w:tc>
          <w:tcPr>
            <w:tcW w:w="827" w:type="pct"/>
            <w:tcBorders>
              <w:top w:val="nil"/>
              <w:left w:val="nil"/>
              <w:bottom w:val="single" w:sz="4" w:space="0" w:color="auto"/>
              <w:right w:val="single" w:sz="4" w:space="0" w:color="auto"/>
            </w:tcBorders>
            <w:shd w:val="clear" w:color="auto" w:fill="auto"/>
            <w:noWrap/>
            <w:vAlign w:val="bottom"/>
            <w:hideMark/>
          </w:tcPr>
          <w:p w14:paraId="27AEB97A" w14:textId="77777777" w:rsidR="00026C7D" w:rsidRPr="00740AB6" w:rsidRDefault="00026C7D" w:rsidP="00026C7D">
            <w:pPr>
              <w:keepLines w:val="0"/>
              <w:ind w:firstLine="0"/>
              <w:jc w:val="center"/>
              <w:rPr>
                <w:color w:val="000000"/>
                <w:sz w:val="20"/>
              </w:rPr>
            </w:pPr>
            <w:r w:rsidRPr="00740AB6">
              <w:rPr>
                <w:color w:val="000000"/>
                <w:sz w:val="20"/>
              </w:rPr>
              <w:t>г. Благовещенск</w:t>
            </w:r>
          </w:p>
        </w:tc>
        <w:tc>
          <w:tcPr>
            <w:tcW w:w="385" w:type="pct"/>
            <w:tcBorders>
              <w:top w:val="nil"/>
              <w:left w:val="nil"/>
              <w:bottom w:val="single" w:sz="4" w:space="0" w:color="auto"/>
              <w:right w:val="single" w:sz="4" w:space="0" w:color="auto"/>
            </w:tcBorders>
            <w:shd w:val="clear" w:color="auto" w:fill="auto"/>
            <w:vAlign w:val="center"/>
            <w:hideMark/>
          </w:tcPr>
          <w:p w14:paraId="750E392F"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hideMark/>
          </w:tcPr>
          <w:p w14:paraId="3DB4C54C" w14:textId="77777777" w:rsidR="00026C7D" w:rsidRPr="00740AB6" w:rsidRDefault="00026C7D" w:rsidP="00026C7D">
            <w:pPr>
              <w:keepLines w:val="0"/>
              <w:ind w:firstLine="0"/>
              <w:jc w:val="center"/>
              <w:rPr>
                <w:color w:val="000000"/>
                <w:sz w:val="20"/>
              </w:rPr>
            </w:pPr>
            <w:bookmarkStart w:id="77" w:name="OLE_LINK219"/>
            <w:bookmarkStart w:id="78" w:name="OLE_LINK220"/>
            <w:bookmarkStart w:id="79" w:name="OLE_LINK221"/>
            <w:bookmarkStart w:id="80" w:name="OLE_LINK222"/>
            <w:bookmarkStart w:id="81" w:name="OLE_LINK223"/>
            <w:r w:rsidRPr="00740AB6">
              <w:rPr>
                <w:color w:val="000000"/>
                <w:sz w:val="20"/>
              </w:rPr>
              <w:t>нет</w:t>
            </w:r>
            <w:bookmarkEnd w:id="77"/>
            <w:bookmarkEnd w:id="78"/>
            <w:bookmarkEnd w:id="79"/>
            <w:bookmarkEnd w:id="80"/>
            <w:bookmarkEnd w:id="81"/>
          </w:p>
        </w:tc>
        <w:tc>
          <w:tcPr>
            <w:tcW w:w="658" w:type="pct"/>
            <w:tcBorders>
              <w:top w:val="nil"/>
              <w:left w:val="nil"/>
              <w:bottom w:val="single" w:sz="4" w:space="0" w:color="auto"/>
              <w:right w:val="single" w:sz="4" w:space="0" w:color="auto"/>
            </w:tcBorders>
            <w:shd w:val="clear" w:color="auto" w:fill="auto"/>
            <w:vAlign w:val="center"/>
            <w:hideMark/>
          </w:tcPr>
          <w:p w14:paraId="5B01CCF3"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32C45B97"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48F7465A" w14:textId="77777777" w:rsidR="00026C7D" w:rsidRPr="00740AB6" w:rsidRDefault="00026C7D" w:rsidP="00026C7D">
            <w:pPr>
              <w:keepLines w:val="0"/>
              <w:ind w:firstLine="0"/>
              <w:jc w:val="center"/>
              <w:rPr>
                <w:color w:val="000000"/>
                <w:sz w:val="20"/>
              </w:rPr>
            </w:pPr>
            <w:r w:rsidRPr="00740AB6">
              <w:rPr>
                <w:color w:val="000000"/>
                <w:sz w:val="20"/>
              </w:rPr>
              <w:t>14</w:t>
            </w:r>
          </w:p>
        </w:tc>
        <w:tc>
          <w:tcPr>
            <w:tcW w:w="1361" w:type="pct"/>
            <w:tcBorders>
              <w:top w:val="nil"/>
              <w:left w:val="nil"/>
              <w:bottom w:val="single" w:sz="4" w:space="0" w:color="auto"/>
              <w:right w:val="single" w:sz="4" w:space="0" w:color="auto"/>
            </w:tcBorders>
            <w:shd w:val="clear" w:color="auto" w:fill="auto"/>
            <w:noWrap/>
            <w:vAlign w:val="center"/>
            <w:hideMark/>
          </w:tcPr>
          <w:p w14:paraId="5152D7DD" w14:textId="77777777" w:rsidR="00026C7D" w:rsidRPr="00740AB6" w:rsidRDefault="00026C7D" w:rsidP="00026C7D">
            <w:pPr>
              <w:keepLines w:val="0"/>
              <w:ind w:firstLine="0"/>
              <w:jc w:val="left"/>
              <w:rPr>
                <w:color w:val="000000"/>
                <w:sz w:val="20"/>
              </w:rPr>
            </w:pPr>
            <w:r w:rsidRPr="00740AB6">
              <w:rPr>
                <w:color w:val="000000"/>
                <w:sz w:val="20"/>
              </w:rPr>
              <w:t>Котельная Мостоотряд-64</w:t>
            </w:r>
          </w:p>
        </w:tc>
        <w:tc>
          <w:tcPr>
            <w:tcW w:w="827" w:type="pct"/>
            <w:tcBorders>
              <w:top w:val="nil"/>
              <w:left w:val="nil"/>
              <w:bottom w:val="single" w:sz="4" w:space="0" w:color="auto"/>
              <w:right w:val="single" w:sz="4" w:space="0" w:color="auto"/>
            </w:tcBorders>
            <w:shd w:val="clear" w:color="auto" w:fill="auto"/>
            <w:noWrap/>
            <w:vAlign w:val="bottom"/>
            <w:hideMark/>
          </w:tcPr>
          <w:p w14:paraId="72302C13" w14:textId="77777777" w:rsidR="00026C7D" w:rsidRPr="00740AB6" w:rsidRDefault="00026C7D" w:rsidP="00026C7D">
            <w:pPr>
              <w:keepLines w:val="0"/>
              <w:ind w:firstLine="0"/>
              <w:jc w:val="center"/>
              <w:rPr>
                <w:color w:val="000000"/>
                <w:sz w:val="20"/>
              </w:rPr>
            </w:pPr>
            <w:r w:rsidRPr="00740AB6">
              <w:rPr>
                <w:color w:val="000000"/>
                <w:sz w:val="20"/>
              </w:rPr>
              <w:t>ул. Белогорская, 25</w:t>
            </w:r>
          </w:p>
        </w:tc>
        <w:tc>
          <w:tcPr>
            <w:tcW w:w="385" w:type="pct"/>
            <w:tcBorders>
              <w:top w:val="nil"/>
              <w:left w:val="nil"/>
              <w:bottom w:val="single" w:sz="4" w:space="0" w:color="auto"/>
              <w:right w:val="single" w:sz="4" w:space="0" w:color="auto"/>
            </w:tcBorders>
            <w:shd w:val="clear" w:color="auto" w:fill="auto"/>
            <w:vAlign w:val="center"/>
            <w:hideMark/>
          </w:tcPr>
          <w:p w14:paraId="3D17B93B"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hideMark/>
          </w:tcPr>
          <w:p w14:paraId="5229EEAA" w14:textId="77777777" w:rsidR="00026C7D" w:rsidRPr="00740AB6" w:rsidRDefault="00026C7D" w:rsidP="00026C7D">
            <w:pPr>
              <w:keepLines w:val="0"/>
              <w:ind w:firstLine="0"/>
              <w:jc w:val="center"/>
              <w:rPr>
                <w:color w:val="000000"/>
                <w:sz w:val="20"/>
              </w:rPr>
            </w:pPr>
            <w:r w:rsidRPr="00740AB6">
              <w:rPr>
                <w:color w:val="000000"/>
                <w:sz w:val="20"/>
              </w:rPr>
              <w:t>экономайзер</w:t>
            </w:r>
          </w:p>
        </w:tc>
        <w:tc>
          <w:tcPr>
            <w:tcW w:w="658" w:type="pct"/>
            <w:tcBorders>
              <w:top w:val="nil"/>
              <w:left w:val="nil"/>
              <w:bottom w:val="single" w:sz="4" w:space="0" w:color="auto"/>
              <w:right w:val="single" w:sz="4" w:space="0" w:color="auto"/>
            </w:tcBorders>
            <w:shd w:val="clear" w:color="auto" w:fill="auto"/>
            <w:vAlign w:val="center"/>
            <w:hideMark/>
          </w:tcPr>
          <w:p w14:paraId="2DB5CE9E" w14:textId="77777777" w:rsidR="00026C7D" w:rsidRPr="00740AB6" w:rsidRDefault="00026C7D" w:rsidP="00026C7D">
            <w:pPr>
              <w:keepLines w:val="0"/>
              <w:ind w:firstLine="0"/>
              <w:jc w:val="center"/>
              <w:rPr>
                <w:color w:val="000000"/>
                <w:sz w:val="20"/>
              </w:rPr>
            </w:pPr>
            <w:r w:rsidRPr="00740AB6">
              <w:rPr>
                <w:color w:val="000000"/>
                <w:sz w:val="20"/>
              </w:rPr>
              <w:t>№1</w:t>
            </w:r>
          </w:p>
        </w:tc>
      </w:tr>
      <w:tr w:rsidR="00026C7D" w:rsidRPr="00740AB6" w14:paraId="13917603"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31FA81AE" w14:textId="77777777" w:rsidR="00026C7D" w:rsidRPr="00740AB6" w:rsidRDefault="00026C7D" w:rsidP="00026C7D">
            <w:pPr>
              <w:keepLines w:val="0"/>
              <w:ind w:firstLine="0"/>
              <w:jc w:val="center"/>
              <w:rPr>
                <w:color w:val="000000"/>
                <w:sz w:val="20"/>
              </w:rPr>
            </w:pPr>
            <w:r w:rsidRPr="00740AB6">
              <w:rPr>
                <w:color w:val="000000"/>
                <w:sz w:val="20"/>
              </w:rPr>
              <w:t>15</w:t>
            </w:r>
          </w:p>
        </w:tc>
        <w:tc>
          <w:tcPr>
            <w:tcW w:w="1361" w:type="pct"/>
            <w:tcBorders>
              <w:top w:val="nil"/>
              <w:left w:val="nil"/>
              <w:bottom w:val="single" w:sz="4" w:space="0" w:color="auto"/>
              <w:right w:val="single" w:sz="4" w:space="0" w:color="auto"/>
            </w:tcBorders>
            <w:shd w:val="clear" w:color="auto" w:fill="auto"/>
            <w:noWrap/>
            <w:vAlign w:val="center"/>
            <w:hideMark/>
          </w:tcPr>
          <w:p w14:paraId="724DB12C" w14:textId="77777777" w:rsidR="00026C7D" w:rsidRPr="00740AB6" w:rsidRDefault="00026C7D" w:rsidP="00026C7D">
            <w:pPr>
              <w:keepLines w:val="0"/>
              <w:ind w:firstLine="0"/>
              <w:jc w:val="left"/>
              <w:rPr>
                <w:color w:val="000000"/>
                <w:sz w:val="20"/>
              </w:rPr>
            </w:pPr>
            <w:r w:rsidRPr="00740AB6">
              <w:rPr>
                <w:color w:val="000000"/>
                <w:sz w:val="20"/>
              </w:rPr>
              <w:t>Котельная ОРТПЦ</w:t>
            </w:r>
          </w:p>
        </w:tc>
        <w:tc>
          <w:tcPr>
            <w:tcW w:w="827" w:type="pct"/>
            <w:tcBorders>
              <w:top w:val="nil"/>
              <w:left w:val="nil"/>
              <w:bottom w:val="single" w:sz="4" w:space="0" w:color="auto"/>
              <w:right w:val="single" w:sz="4" w:space="0" w:color="auto"/>
            </w:tcBorders>
            <w:shd w:val="clear" w:color="auto" w:fill="auto"/>
            <w:noWrap/>
            <w:vAlign w:val="bottom"/>
            <w:hideMark/>
          </w:tcPr>
          <w:p w14:paraId="2992D155" w14:textId="77777777" w:rsidR="00026C7D" w:rsidRPr="00740AB6" w:rsidRDefault="00026C7D" w:rsidP="00026C7D">
            <w:pPr>
              <w:keepLines w:val="0"/>
              <w:ind w:firstLine="0"/>
              <w:jc w:val="center"/>
              <w:rPr>
                <w:color w:val="000000"/>
                <w:sz w:val="20"/>
              </w:rPr>
            </w:pPr>
            <w:r w:rsidRPr="00740AB6">
              <w:rPr>
                <w:color w:val="000000"/>
                <w:sz w:val="20"/>
              </w:rPr>
              <w:t xml:space="preserve">4 км </w:t>
            </w:r>
            <w:proofErr w:type="spellStart"/>
            <w:r w:rsidRPr="00740AB6">
              <w:rPr>
                <w:color w:val="000000"/>
                <w:sz w:val="20"/>
              </w:rPr>
              <w:t>Игнатьевского</w:t>
            </w:r>
            <w:proofErr w:type="spellEnd"/>
            <w:r w:rsidRPr="00740AB6">
              <w:rPr>
                <w:color w:val="000000"/>
                <w:sz w:val="20"/>
              </w:rPr>
              <w:t xml:space="preserve"> шоссе</w:t>
            </w:r>
          </w:p>
        </w:tc>
        <w:tc>
          <w:tcPr>
            <w:tcW w:w="385" w:type="pct"/>
            <w:tcBorders>
              <w:top w:val="nil"/>
              <w:left w:val="nil"/>
              <w:bottom w:val="single" w:sz="4" w:space="0" w:color="auto"/>
              <w:right w:val="single" w:sz="4" w:space="0" w:color="auto"/>
            </w:tcBorders>
            <w:shd w:val="clear" w:color="auto" w:fill="auto"/>
            <w:vAlign w:val="center"/>
            <w:hideMark/>
          </w:tcPr>
          <w:p w14:paraId="00757689"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hideMark/>
          </w:tcPr>
          <w:p w14:paraId="35511247" w14:textId="77777777" w:rsidR="00026C7D" w:rsidRPr="00740AB6" w:rsidRDefault="00026C7D" w:rsidP="00026C7D">
            <w:pPr>
              <w:keepLines w:val="0"/>
              <w:ind w:firstLine="0"/>
              <w:jc w:val="center"/>
              <w:rPr>
                <w:color w:val="000000"/>
                <w:sz w:val="20"/>
              </w:rPr>
            </w:pPr>
            <w:r w:rsidRPr="00740AB6">
              <w:rPr>
                <w:color w:val="000000"/>
                <w:sz w:val="20"/>
              </w:rPr>
              <w:t>экономайзер и пароводяной подогреватель</w:t>
            </w:r>
          </w:p>
        </w:tc>
        <w:tc>
          <w:tcPr>
            <w:tcW w:w="658" w:type="pct"/>
            <w:tcBorders>
              <w:top w:val="nil"/>
              <w:left w:val="nil"/>
              <w:bottom w:val="single" w:sz="4" w:space="0" w:color="auto"/>
              <w:right w:val="single" w:sz="4" w:space="0" w:color="auto"/>
            </w:tcBorders>
            <w:shd w:val="clear" w:color="auto" w:fill="auto"/>
            <w:vAlign w:val="center"/>
            <w:hideMark/>
          </w:tcPr>
          <w:p w14:paraId="02370397" w14:textId="77777777" w:rsidR="00026C7D" w:rsidRPr="00740AB6" w:rsidRDefault="00026C7D" w:rsidP="00026C7D">
            <w:pPr>
              <w:keepLines w:val="0"/>
              <w:ind w:firstLine="0"/>
              <w:jc w:val="center"/>
              <w:rPr>
                <w:color w:val="000000"/>
                <w:sz w:val="20"/>
              </w:rPr>
            </w:pPr>
            <w:r w:rsidRPr="00740AB6">
              <w:rPr>
                <w:color w:val="000000"/>
                <w:sz w:val="20"/>
              </w:rPr>
              <w:t>№3</w:t>
            </w:r>
          </w:p>
        </w:tc>
      </w:tr>
      <w:tr w:rsidR="00026C7D" w:rsidRPr="00740AB6" w14:paraId="7AA99FE1"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4E690B20" w14:textId="77777777" w:rsidR="00026C7D" w:rsidRPr="00740AB6" w:rsidRDefault="00026C7D" w:rsidP="00026C7D">
            <w:pPr>
              <w:keepLines w:val="0"/>
              <w:ind w:firstLine="0"/>
              <w:jc w:val="center"/>
              <w:rPr>
                <w:color w:val="000000"/>
                <w:sz w:val="20"/>
              </w:rPr>
            </w:pPr>
            <w:r w:rsidRPr="00740AB6">
              <w:rPr>
                <w:color w:val="000000"/>
                <w:sz w:val="20"/>
              </w:rPr>
              <w:t>16</w:t>
            </w:r>
          </w:p>
        </w:tc>
        <w:tc>
          <w:tcPr>
            <w:tcW w:w="1361" w:type="pct"/>
            <w:tcBorders>
              <w:top w:val="nil"/>
              <w:left w:val="nil"/>
              <w:bottom w:val="single" w:sz="4" w:space="0" w:color="auto"/>
              <w:right w:val="single" w:sz="4" w:space="0" w:color="auto"/>
            </w:tcBorders>
            <w:shd w:val="clear" w:color="auto" w:fill="auto"/>
            <w:noWrap/>
            <w:vAlign w:val="center"/>
            <w:hideMark/>
          </w:tcPr>
          <w:p w14:paraId="2EDC9C09" w14:textId="77777777" w:rsidR="00026C7D" w:rsidRPr="00740AB6" w:rsidRDefault="00026C7D" w:rsidP="00026C7D">
            <w:pPr>
              <w:keepLines w:val="0"/>
              <w:ind w:firstLine="0"/>
              <w:jc w:val="left"/>
              <w:rPr>
                <w:color w:val="000000"/>
                <w:sz w:val="20"/>
              </w:rPr>
            </w:pPr>
            <w:r w:rsidRPr="00740AB6">
              <w:rPr>
                <w:color w:val="000000"/>
                <w:sz w:val="20"/>
              </w:rPr>
              <w:t>Котельная ВОС</w:t>
            </w:r>
          </w:p>
        </w:tc>
        <w:tc>
          <w:tcPr>
            <w:tcW w:w="827" w:type="pct"/>
            <w:tcBorders>
              <w:top w:val="nil"/>
              <w:left w:val="nil"/>
              <w:bottom w:val="single" w:sz="4" w:space="0" w:color="auto"/>
              <w:right w:val="single" w:sz="4" w:space="0" w:color="auto"/>
            </w:tcBorders>
            <w:shd w:val="clear" w:color="auto" w:fill="auto"/>
            <w:noWrap/>
            <w:vAlign w:val="bottom"/>
            <w:hideMark/>
          </w:tcPr>
          <w:p w14:paraId="605AD97D" w14:textId="77777777" w:rsidR="00026C7D" w:rsidRPr="00740AB6" w:rsidRDefault="00026C7D" w:rsidP="00026C7D">
            <w:pPr>
              <w:keepLines w:val="0"/>
              <w:ind w:firstLine="0"/>
              <w:jc w:val="center"/>
              <w:rPr>
                <w:color w:val="000000"/>
                <w:sz w:val="20"/>
              </w:rPr>
            </w:pPr>
            <w:r w:rsidRPr="00740AB6">
              <w:rPr>
                <w:color w:val="000000"/>
                <w:sz w:val="20"/>
              </w:rPr>
              <w:t>пер. Южный, 1</w:t>
            </w:r>
          </w:p>
        </w:tc>
        <w:tc>
          <w:tcPr>
            <w:tcW w:w="385" w:type="pct"/>
            <w:tcBorders>
              <w:top w:val="nil"/>
              <w:left w:val="nil"/>
              <w:bottom w:val="single" w:sz="4" w:space="0" w:color="auto"/>
              <w:right w:val="single" w:sz="4" w:space="0" w:color="auto"/>
            </w:tcBorders>
            <w:shd w:val="clear" w:color="auto" w:fill="auto"/>
            <w:vAlign w:val="center"/>
            <w:hideMark/>
          </w:tcPr>
          <w:p w14:paraId="1856708C" w14:textId="77777777" w:rsidR="00026C7D" w:rsidRPr="00740AB6" w:rsidRDefault="00026C7D" w:rsidP="00026C7D">
            <w:pPr>
              <w:keepLines w:val="0"/>
              <w:ind w:firstLine="0"/>
              <w:jc w:val="center"/>
              <w:rPr>
                <w:color w:val="000000"/>
                <w:sz w:val="20"/>
              </w:rPr>
            </w:pPr>
            <w:r w:rsidRPr="00740AB6">
              <w:rPr>
                <w:color w:val="000000"/>
                <w:sz w:val="20"/>
              </w:rPr>
              <w:t>KWS 300</w:t>
            </w:r>
          </w:p>
        </w:tc>
        <w:tc>
          <w:tcPr>
            <w:tcW w:w="1646" w:type="pct"/>
            <w:tcBorders>
              <w:top w:val="nil"/>
              <w:left w:val="nil"/>
              <w:bottom w:val="single" w:sz="4" w:space="0" w:color="auto"/>
              <w:right w:val="single" w:sz="4" w:space="0" w:color="auto"/>
            </w:tcBorders>
            <w:shd w:val="clear" w:color="auto" w:fill="auto"/>
            <w:vAlign w:val="center"/>
            <w:hideMark/>
          </w:tcPr>
          <w:p w14:paraId="4728600F" w14:textId="77777777" w:rsidR="00026C7D" w:rsidRPr="00740AB6" w:rsidRDefault="00026C7D" w:rsidP="00026C7D">
            <w:pPr>
              <w:keepLines w:val="0"/>
              <w:ind w:firstLine="0"/>
              <w:jc w:val="center"/>
              <w:rPr>
                <w:color w:val="000000"/>
                <w:sz w:val="20"/>
              </w:rPr>
            </w:pPr>
            <w:r w:rsidRPr="00740AB6">
              <w:rPr>
                <w:color w:val="000000"/>
                <w:sz w:val="20"/>
              </w:rPr>
              <w:t>экономайзер и пароводяной подогреватель, деаэратор в паровой части</w:t>
            </w:r>
          </w:p>
        </w:tc>
        <w:tc>
          <w:tcPr>
            <w:tcW w:w="658" w:type="pct"/>
            <w:tcBorders>
              <w:top w:val="nil"/>
              <w:left w:val="nil"/>
              <w:bottom w:val="single" w:sz="4" w:space="0" w:color="auto"/>
              <w:right w:val="single" w:sz="4" w:space="0" w:color="auto"/>
            </w:tcBorders>
            <w:shd w:val="clear" w:color="auto" w:fill="auto"/>
            <w:vAlign w:val="center"/>
            <w:hideMark/>
          </w:tcPr>
          <w:p w14:paraId="72F9F7F0" w14:textId="77777777" w:rsidR="00026C7D" w:rsidRPr="00740AB6" w:rsidRDefault="00026C7D" w:rsidP="00026C7D">
            <w:pPr>
              <w:keepLines w:val="0"/>
              <w:ind w:firstLine="0"/>
              <w:jc w:val="center"/>
              <w:rPr>
                <w:color w:val="000000"/>
                <w:sz w:val="20"/>
              </w:rPr>
            </w:pPr>
            <w:r w:rsidRPr="00740AB6">
              <w:rPr>
                <w:color w:val="000000"/>
                <w:sz w:val="20"/>
              </w:rPr>
              <w:t>№1</w:t>
            </w:r>
          </w:p>
        </w:tc>
      </w:tr>
      <w:tr w:rsidR="00026C7D" w:rsidRPr="00740AB6" w14:paraId="5A2F1682"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586777F1" w14:textId="77777777" w:rsidR="00026C7D" w:rsidRPr="00740AB6" w:rsidRDefault="00026C7D" w:rsidP="00026C7D">
            <w:pPr>
              <w:keepLines w:val="0"/>
              <w:ind w:firstLine="0"/>
              <w:jc w:val="center"/>
              <w:rPr>
                <w:color w:val="000000"/>
                <w:sz w:val="20"/>
              </w:rPr>
            </w:pPr>
            <w:r w:rsidRPr="00740AB6">
              <w:rPr>
                <w:color w:val="000000"/>
                <w:sz w:val="20"/>
              </w:rPr>
              <w:t>17</w:t>
            </w:r>
          </w:p>
        </w:tc>
        <w:tc>
          <w:tcPr>
            <w:tcW w:w="1361" w:type="pct"/>
            <w:tcBorders>
              <w:top w:val="nil"/>
              <w:left w:val="nil"/>
              <w:bottom w:val="single" w:sz="4" w:space="0" w:color="auto"/>
              <w:right w:val="single" w:sz="4" w:space="0" w:color="auto"/>
            </w:tcBorders>
            <w:shd w:val="clear" w:color="auto" w:fill="auto"/>
            <w:noWrap/>
            <w:vAlign w:val="center"/>
            <w:hideMark/>
          </w:tcPr>
          <w:p w14:paraId="14714679" w14:textId="77777777" w:rsidR="00026C7D" w:rsidRPr="00740AB6" w:rsidRDefault="00026C7D" w:rsidP="00026C7D">
            <w:pPr>
              <w:keepLines w:val="0"/>
              <w:ind w:firstLine="0"/>
              <w:jc w:val="left"/>
              <w:rPr>
                <w:color w:val="000000"/>
                <w:sz w:val="20"/>
              </w:rPr>
            </w:pPr>
            <w:r w:rsidRPr="00740AB6">
              <w:rPr>
                <w:color w:val="000000"/>
                <w:sz w:val="20"/>
              </w:rPr>
              <w:t>Котельная ДОС</w:t>
            </w:r>
          </w:p>
        </w:tc>
        <w:tc>
          <w:tcPr>
            <w:tcW w:w="827" w:type="pct"/>
            <w:tcBorders>
              <w:top w:val="nil"/>
              <w:left w:val="nil"/>
              <w:bottom w:val="single" w:sz="4" w:space="0" w:color="auto"/>
              <w:right w:val="single" w:sz="4" w:space="0" w:color="auto"/>
            </w:tcBorders>
            <w:shd w:val="clear" w:color="auto" w:fill="auto"/>
            <w:noWrap/>
            <w:vAlign w:val="bottom"/>
            <w:hideMark/>
          </w:tcPr>
          <w:p w14:paraId="58A95557" w14:textId="77777777" w:rsidR="00026C7D" w:rsidRPr="00740AB6" w:rsidRDefault="00026C7D" w:rsidP="00026C7D">
            <w:pPr>
              <w:keepLines w:val="0"/>
              <w:ind w:firstLine="0"/>
              <w:jc w:val="center"/>
              <w:rPr>
                <w:color w:val="000000"/>
                <w:sz w:val="20"/>
              </w:rPr>
            </w:pPr>
            <w:r w:rsidRPr="00740AB6">
              <w:rPr>
                <w:color w:val="000000"/>
                <w:sz w:val="20"/>
              </w:rPr>
              <w:t>п. Моховая Падь</w:t>
            </w:r>
          </w:p>
        </w:tc>
        <w:tc>
          <w:tcPr>
            <w:tcW w:w="385" w:type="pct"/>
            <w:tcBorders>
              <w:top w:val="nil"/>
              <w:left w:val="nil"/>
              <w:bottom w:val="single" w:sz="4" w:space="0" w:color="auto"/>
              <w:right w:val="single" w:sz="4" w:space="0" w:color="auto"/>
            </w:tcBorders>
            <w:shd w:val="clear" w:color="auto" w:fill="auto"/>
            <w:vAlign w:val="center"/>
            <w:hideMark/>
          </w:tcPr>
          <w:p w14:paraId="733BCC16"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nil"/>
              <w:left w:val="nil"/>
              <w:bottom w:val="single" w:sz="4" w:space="0" w:color="auto"/>
              <w:right w:val="single" w:sz="4" w:space="0" w:color="auto"/>
            </w:tcBorders>
            <w:shd w:val="clear" w:color="auto" w:fill="auto"/>
            <w:vAlign w:val="center"/>
            <w:hideMark/>
          </w:tcPr>
          <w:p w14:paraId="58114DE5"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2AE6253B" w14:textId="77777777" w:rsidR="00026C7D" w:rsidRPr="00740AB6" w:rsidRDefault="00026C7D" w:rsidP="00026C7D">
            <w:pPr>
              <w:keepLines w:val="0"/>
              <w:ind w:firstLine="0"/>
              <w:jc w:val="center"/>
              <w:rPr>
                <w:color w:val="000000"/>
                <w:sz w:val="20"/>
              </w:rPr>
            </w:pPr>
            <w:r w:rsidRPr="00740AB6">
              <w:rPr>
                <w:color w:val="000000"/>
                <w:sz w:val="20"/>
              </w:rPr>
              <w:t>№3</w:t>
            </w:r>
          </w:p>
        </w:tc>
      </w:tr>
      <w:tr w:rsidR="00026C7D" w:rsidRPr="00740AB6" w14:paraId="78515E00"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5B7F5D68" w14:textId="77777777" w:rsidR="00026C7D" w:rsidRPr="00740AB6" w:rsidRDefault="00026C7D" w:rsidP="00026C7D">
            <w:pPr>
              <w:keepLines w:val="0"/>
              <w:ind w:firstLine="0"/>
              <w:jc w:val="center"/>
              <w:rPr>
                <w:color w:val="000000"/>
                <w:sz w:val="20"/>
              </w:rPr>
            </w:pPr>
            <w:r w:rsidRPr="00740AB6">
              <w:rPr>
                <w:color w:val="000000"/>
                <w:sz w:val="20"/>
              </w:rPr>
              <w:t>18</w:t>
            </w:r>
          </w:p>
        </w:tc>
        <w:tc>
          <w:tcPr>
            <w:tcW w:w="1361" w:type="pct"/>
            <w:tcBorders>
              <w:top w:val="nil"/>
              <w:left w:val="nil"/>
              <w:bottom w:val="single" w:sz="4" w:space="0" w:color="auto"/>
              <w:right w:val="single" w:sz="4" w:space="0" w:color="auto"/>
            </w:tcBorders>
            <w:shd w:val="clear" w:color="auto" w:fill="auto"/>
            <w:noWrap/>
            <w:vAlign w:val="center"/>
            <w:hideMark/>
          </w:tcPr>
          <w:p w14:paraId="402F3300" w14:textId="77777777" w:rsidR="00026C7D" w:rsidRPr="00740AB6" w:rsidRDefault="00026C7D" w:rsidP="00026C7D">
            <w:pPr>
              <w:keepLines w:val="0"/>
              <w:ind w:firstLine="0"/>
              <w:jc w:val="left"/>
              <w:rPr>
                <w:color w:val="000000"/>
                <w:sz w:val="20"/>
              </w:rPr>
            </w:pPr>
            <w:r w:rsidRPr="00740AB6">
              <w:rPr>
                <w:color w:val="000000"/>
                <w:sz w:val="20"/>
              </w:rPr>
              <w:t>Котельная п. Аэропорт</w:t>
            </w:r>
          </w:p>
        </w:tc>
        <w:tc>
          <w:tcPr>
            <w:tcW w:w="827" w:type="pct"/>
            <w:tcBorders>
              <w:top w:val="nil"/>
              <w:left w:val="nil"/>
              <w:bottom w:val="single" w:sz="4" w:space="0" w:color="auto"/>
              <w:right w:val="single" w:sz="4" w:space="0" w:color="auto"/>
            </w:tcBorders>
            <w:shd w:val="clear" w:color="auto" w:fill="auto"/>
            <w:noWrap/>
            <w:vAlign w:val="bottom"/>
            <w:hideMark/>
          </w:tcPr>
          <w:p w14:paraId="6DC46721" w14:textId="77777777" w:rsidR="00026C7D" w:rsidRPr="00740AB6" w:rsidRDefault="00026C7D" w:rsidP="00026C7D">
            <w:pPr>
              <w:keepLines w:val="0"/>
              <w:ind w:firstLine="0"/>
              <w:jc w:val="center"/>
              <w:rPr>
                <w:color w:val="000000"/>
                <w:sz w:val="20"/>
              </w:rPr>
            </w:pPr>
            <w:r w:rsidRPr="00740AB6">
              <w:rPr>
                <w:color w:val="000000"/>
                <w:sz w:val="20"/>
              </w:rPr>
              <w:t>п. Аэропорт</w:t>
            </w:r>
          </w:p>
        </w:tc>
        <w:tc>
          <w:tcPr>
            <w:tcW w:w="385" w:type="pct"/>
            <w:tcBorders>
              <w:top w:val="nil"/>
              <w:left w:val="nil"/>
              <w:bottom w:val="single" w:sz="4" w:space="0" w:color="auto"/>
              <w:right w:val="single" w:sz="4" w:space="0" w:color="auto"/>
            </w:tcBorders>
            <w:shd w:val="clear" w:color="auto" w:fill="auto"/>
            <w:vAlign w:val="center"/>
            <w:hideMark/>
          </w:tcPr>
          <w:p w14:paraId="22B55EEB"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nil"/>
              <w:left w:val="nil"/>
              <w:bottom w:val="single" w:sz="4" w:space="0" w:color="auto"/>
              <w:right w:val="single" w:sz="4" w:space="0" w:color="auto"/>
            </w:tcBorders>
            <w:shd w:val="clear" w:color="auto" w:fill="auto"/>
            <w:vAlign w:val="center"/>
            <w:hideMark/>
          </w:tcPr>
          <w:p w14:paraId="23070FA6"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60F02892"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6BA06B3D"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4901498" w14:textId="77777777" w:rsidR="00026C7D" w:rsidRPr="00740AB6" w:rsidRDefault="00026C7D" w:rsidP="00026C7D">
            <w:pPr>
              <w:keepLines w:val="0"/>
              <w:ind w:firstLine="0"/>
              <w:jc w:val="center"/>
              <w:rPr>
                <w:color w:val="000000"/>
                <w:sz w:val="20"/>
              </w:rPr>
            </w:pPr>
            <w:r w:rsidRPr="00740AB6">
              <w:rPr>
                <w:color w:val="000000"/>
                <w:sz w:val="20"/>
              </w:rPr>
              <w:t>19</w:t>
            </w:r>
          </w:p>
        </w:tc>
        <w:tc>
          <w:tcPr>
            <w:tcW w:w="1361" w:type="pct"/>
            <w:tcBorders>
              <w:top w:val="nil"/>
              <w:left w:val="nil"/>
              <w:bottom w:val="single" w:sz="4" w:space="0" w:color="auto"/>
              <w:right w:val="single" w:sz="4" w:space="0" w:color="auto"/>
            </w:tcBorders>
            <w:shd w:val="clear" w:color="auto" w:fill="auto"/>
            <w:noWrap/>
            <w:vAlign w:val="center"/>
            <w:hideMark/>
          </w:tcPr>
          <w:p w14:paraId="0672E8F5" w14:textId="77777777" w:rsidR="00026C7D" w:rsidRPr="00740AB6" w:rsidRDefault="00026C7D" w:rsidP="00026C7D">
            <w:pPr>
              <w:keepLines w:val="0"/>
              <w:ind w:firstLine="0"/>
              <w:jc w:val="left"/>
              <w:rPr>
                <w:color w:val="000000"/>
                <w:sz w:val="20"/>
              </w:rPr>
            </w:pPr>
            <w:r w:rsidRPr="00740AB6">
              <w:rPr>
                <w:color w:val="000000"/>
                <w:sz w:val="20"/>
              </w:rPr>
              <w:t xml:space="preserve">Котельная </w:t>
            </w:r>
            <w:r w:rsidRPr="00740AB6">
              <w:rPr>
                <w:sz w:val="20"/>
              </w:rPr>
              <w:t>с. Садовое</w:t>
            </w:r>
          </w:p>
        </w:tc>
        <w:tc>
          <w:tcPr>
            <w:tcW w:w="827" w:type="pct"/>
            <w:tcBorders>
              <w:top w:val="nil"/>
              <w:left w:val="nil"/>
              <w:bottom w:val="single" w:sz="4" w:space="0" w:color="auto"/>
              <w:right w:val="single" w:sz="4" w:space="0" w:color="auto"/>
            </w:tcBorders>
            <w:shd w:val="clear" w:color="auto" w:fill="auto"/>
            <w:noWrap/>
            <w:vAlign w:val="bottom"/>
            <w:hideMark/>
          </w:tcPr>
          <w:p w14:paraId="015FBB66" w14:textId="77777777" w:rsidR="00026C7D" w:rsidRPr="00740AB6" w:rsidRDefault="00026C7D" w:rsidP="00026C7D">
            <w:pPr>
              <w:keepLines w:val="0"/>
              <w:ind w:firstLine="0"/>
              <w:jc w:val="center"/>
              <w:rPr>
                <w:color w:val="000000"/>
                <w:sz w:val="20"/>
              </w:rPr>
            </w:pPr>
            <w:r w:rsidRPr="00740AB6">
              <w:rPr>
                <w:sz w:val="20"/>
              </w:rPr>
              <w:t>с. Садовое</w:t>
            </w:r>
          </w:p>
        </w:tc>
        <w:tc>
          <w:tcPr>
            <w:tcW w:w="385" w:type="pct"/>
            <w:tcBorders>
              <w:top w:val="nil"/>
              <w:left w:val="nil"/>
              <w:bottom w:val="single" w:sz="4" w:space="0" w:color="auto"/>
              <w:right w:val="single" w:sz="4" w:space="0" w:color="auto"/>
            </w:tcBorders>
            <w:shd w:val="clear" w:color="auto" w:fill="auto"/>
            <w:vAlign w:val="center"/>
            <w:hideMark/>
          </w:tcPr>
          <w:p w14:paraId="50A4FAF7"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hideMark/>
          </w:tcPr>
          <w:p w14:paraId="643CB770" w14:textId="77777777" w:rsidR="00026C7D" w:rsidRPr="00740AB6" w:rsidRDefault="00026C7D" w:rsidP="00026C7D">
            <w:pPr>
              <w:keepLines w:val="0"/>
              <w:ind w:firstLine="0"/>
              <w:jc w:val="center"/>
              <w:rPr>
                <w:color w:val="000000"/>
                <w:sz w:val="20"/>
              </w:rPr>
            </w:pPr>
            <w:r w:rsidRPr="00740AB6">
              <w:rPr>
                <w:color w:val="000000"/>
                <w:sz w:val="20"/>
              </w:rPr>
              <w:t>экономайзер и пароводяной подогреватель</w:t>
            </w:r>
          </w:p>
        </w:tc>
        <w:tc>
          <w:tcPr>
            <w:tcW w:w="658" w:type="pct"/>
            <w:tcBorders>
              <w:top w:val="nil"/>
              <w:left w:val="nil"/>
              <w:bottom w:val="single" w:sz="4" w:space="0" w:color="auto"/>
              <w:right w:val="single" w:sz="4" w:space="0" w:color="auto"/>
            </w:tcBorders>
            <w:shd w:val="clear" w:color="auto" w:fill="auto"/>
            <w:vAlign w:val="center"/>
            <w:hideMark/>
          </w:tcPr>
          <w:p w14:paraId="08562399" w14:textId="77777777" w:rsidR="00026C7D" w:rsidRPr="00740AB6" w:rsidRDefault="00026C7D" w:rsidP="00026C7D">
            <w:pPr>
              <w:keepLines w:val="0"/>
              <w:ind w:firstLine="0"/>
              <w:jc w:val="center"/>
              <w:rPr>
                <w:color w:val="000000"/>
                <w:sz w:val="20"/>
              </w:rPr>
            </w:pPr>
            <w:r w:rsidRPr="00740AB6">
              <w:rPr>
                <w:color w:val="000000"/>
                <w:sz w:val="20"/>
              </w:rPr>
              <w:t>№1</w:t>
            </w:r>
          </w:p>
        </w:tc>
      </w:tr>
      <w:tr w:rsidR="00026C7D" w:rsidRPr="00740AB6" w14:paraId="3EDBD9E9"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043EE805" w14:textId="77777777" w:rsidR="00026C7D" w:rsidRPr="00740AB6" w:rsidRDefault="00026C7D" w:rsidP="00026C7D">
            <w:pPr>
              <w:keepLines w:val="0"/>
              <w:ind w:firstLine="0"/>
              <w:jc w:val="center"/>
              <w:rPr>
                <w:color w:val="000000"/>
                <w:sz w:val="20"/>
              </w:rPr>
            </w:pPr>
            <w:r w:rsidRPr="00740AB6">
              <w:rPr>
                <w:color w:val="000000"/>
                <w:sz w:val="20"/>
              </w:rPr>
              <w:t>20</w:t>
            </w:r>
          </w:p>
        </w:tc>
        <w:tc>
          <w:tcPr>
            <w:tcW w:w="1361" w:type="pct"/>
            <w:tcBorders>
              <w:top w:val="nil"/>
              <w:left w:val="nil"/>
              <w:bottom w:val="single" w:sz="4" w:space="0" w:color="auto"/>
              <w:right w:val="single" w:sz="4" w:space="0" w:color="auto"/>
            </w:tcBorders>
            <w:noWrap/>
            <w:vAlign w:val="center"/>
          </w:tcPr>
          <w:p w14:paraId="7C57A7CF" w14:textId="77777777" w:rsidR="00026C7D" w:rsidRPr="00740AB6" w:rsidRDefault="00026C7D" w:rsidP="00026C7D">
            <w:pPr>
              <w:keepLines w:val="0"/>
              <w:ind w:firstLine="0"/>
              <w:jc w:val="left"/>
              <w:rPr>
                <w:color w:val="000000"/>
                <w:sz w:val="20"/>
              </w:rPr>
            </w:pPr>
            <w:r w:rsidRPr="00740AB6">
              <w:rPr>
                <w:sz w:val="20"/>
              </w:rPr>
              <w:t>Котельная 433 квартала</w:t>
            </w:r>
          </w:p>
        </w:tc>
        <w:tc>
          <w:tcPr>
            <w:tcW w:w="827" w:type="pct"/>
            <w:tcBorders>
              <w:top w:val="nil"/>
              <w:left w:val="nil"/>
              <w:bottom w:val="single" w:sz="4" w:space="0" w:color="auto"/>
              <w:right w:val="single" w:sz="4" w:space="0" w:color="auto"/>
            </w:tcBorders>
            <w:noWrap/>
            <w:vAlign w:val="center"/>
          </w:tcPr>
          <w:p w14:paraId="49CD9F8B" w14:textId="77777777" w:rsidR="00026C7D" w:rsidRPr="00740AB6" w:rsidRDefault="00026C7D" w:rsidP="00026C7D">
            <w:pPr>
              <w:keepLines w:val="0"/>
              <w:ind w:firstLine="0"/>
              <w:jc w:val="center"/>
              <w:rPr>
                <w:color w:val="000000"/>
                <w:sz w:val="20"/>
              </w:rPr>
            </w:pPr>
            <w:r w:rsidRPr="00740AB6">
              <w:rPr>
                <w:color w:val="000000"/>
                <w:sz w:val="20"/>
              </w:rPr>
              <w:t>Ул. Зелёная</w:t>
            </w:r>
          </w:p>
        </w:tc>
        <w:tc>
          <w:tcPr>
            <w:tcW w:w="385" w:type="pct"/>
            <w:tcBorders>
              <w:top w:val="nil"/>
              <w:left w:val="nil"/>
              <w:bottom w:val="single" w:sz="4" w:space="0" w:color="auto"/>
              <w:right w:val="single" w:sz="4" w:space="0" w:color="auto"/>
            </w:tcBorders>
            <w:shd w:val="clear" w:color="auto" w:fill="auto"/>
            <w:vAlign w:val="center"/>
          </w:tcPr>
          <w:p w14:paraId="706E6E56"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nil"/>
              <w:left w:val="nil"/>
              <w:bottom w:val="single" w:sz="4" w:space="0" w:color="auto"/>
              <w:right w:val="single" w:sz="4" w:space="0" w:color="auto"/>
            </w:tcBorders>
            <w:shd w:val="clear" w:color="auto" w:fill="auto"/>
            <w:vAlign w:val="center"/>
          </w:tcPr>
          <w:p w14:paraId="578BC716"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tcPr>
          <w:p w14:paraId="28617BEC"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254B2C55"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13439CEF" w14:textId="77777777" w:rsidR="00026C7D" w:rsidRPr="00740AB6" w:rsidRDefault="00026C7D" w:rsidP="00026C7D">
            <w:pPr>
              <w:keepLines w:val="0"/>
              <w:ind w:firstLine="0"/>
              <w:jc w:val="center"/>
              <w:rPr>
                <w:color w:val="000000"/>
                <w:sz w:val="20"/>
              </w:rPr>
            </w:pPr>
            <w:r w:rsidRPr="00740AB6">
              <w:rPr>
                <w:color w:val="000000"/>
                <w:sz w:val="20"/>
              </w:rPr>
              <w:t>21</w:t>
            </w:r>
          </w:p>
        </w:tc>
        <w:tc>
          <w:tcPr>
            <w:tcW w:w="1361" w:type="pct"/>
            <w:tcBorders>
              <w:top w:val="nil"/>
              <w:left w:val="nil"/>
              <w:bottom w:val="single" w:sz="4" w:space="0" w:color="auto"/>
              <w:right w:val="single" w:sz="4" w:space="0" w:color="auto"/>
            </w:tcBorders>
            <w:noWrap/>
            <w:vAlign w:val="center"/>
          </w:tcPr>
          <w:p w14:paraId="23E835C6" w14:textId="77777777" w:rsidR="00026C7D" w:rsidRPr="00740AB6" w:rsidRDefault="00026C7D" w:rsidP="00026C7D">
            <w:pPr>
              <w:keepLines w:val="0"/>
              <w:ind w:firstLine="0"/>
              <w:jc w:val="left"/>
              <w:rPr>
                <w:color w:val="000000"/>
                <w:sz w:val="20"/>
              </w:rPr>
            </w:pPr>
            <w:r w:rsidRPr="00740AB6">
              <w:rPr>
                <w:sz w:val="20"/>
              </w:rPr>
              <w:t>Котельная «Очистные сооружения»</w:t>
            </w:r>
          </w:p>
        </w:tc>
        <w:tc>
          <w:tcPr>
            <w:tcW w:w="827" w:type="pct"/>
            <w:tcBorders>
              <w:top w:val="nil"/>
              <w:left w:val="nil"/>
              <w:bottom w:val="single" w:sz="4" w:space="0" w:color="auto"/>
              <w:right w:val="single" w:sz="4" w:space="0" w:color="auto"/>
            </w:tcBorders>
            <w:noWrap/>
            <w:vAlign w:val="center"/>
          </w:tcPr>
          <w:p w14:paraId="1E63A235" w14:textId="77777777" w:rsidR="00026C7D" w:rsidRPr="00740AB6" w:rsidRDefault="00026C7D" w:rsidP="00026C7D">
            <w:pPr>
              <w:keepLines w:val="0"/>
              <w:ind w:firstLine="0"/>
              <w:jc w:val="center"/>
              <w:rPr>
                <w:color w:val="000000"/>
                <w:sz w:val="20"/>
              </w:rPr>
            </w:pPr>
            <w:r w:rsidRPr="00740AB6">
              <w:rPr>
                <w:color w:val="000000"/>
                <w:sz w:val="20"/>
              </w:rPr>
              <w:t>Квартал 258</w:t>
            </w:r>
          </w:p>
        </w:tc>
        <w:tc>
          <w:tcPr>
            <w:tcW w:w="385" w:type="pct"/>
            <w:tcBorders>
              <w:top w:val="nil"/>
              <w:left w:val="nil"/>
              <w:bottom w:val="single" w:sz="4" w:space="0" w:color="auto"/>
              <w:right w:val="single" w:sz="4" w:space="0" w:color="auto"/>
            </w:tcBorders>
            <w:shd w:val="clear" w:color="auto" w:fill="auto"/>
            <w:vAlign w:val="center"/>
          </w:tcPr>
          <w:p w14:paraId="6F528459"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tcPr>
          <w:p w14:paraId="4BAC33E8"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658" w:type="pct"/>
            <w:tcBorders>
              <w:top w:val="nil"/>
              <w:left w:val="nil"/>
              <w:bottom w:val="single" w:sz="4" w:space="0" w:color="auto"/>
              <w:right w:val="single" w:sz="4" w:space="0" w:color="auto"/>
            </w:tcBorders>
            <w:shd w:val="clear" w:color="auto" w:fill="auto"/>
            <w:vAlign w:val="center"/>
          </w:tcPr>
          <w:p w14:paraId="28502293"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026C7D" w:rsidRPr="00740AB6" w14:paraId="57A6DC14"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4FF084EE" w14:textId="77777777" w:rsidR="00026C7D" w:rsidRPr="00740AB6" w:rsidRDefault="00026C7D" w:rsidP="00026C7D">
            <w:pPr>
              <w:keepLines w:val="0"/>
              <w:ind w:firstLine="0"/>
              <w:jc w:val="center"/>
              <w:rPr>
                <w:color w:val="000000"/>
                <w:sz w:val="20"/>
              </w:rPr>
            </w:pPr>
            <w:r w:rsidRPr="00740AB6">
              <w:rPr>
                <w:color w:val="000000"/>
                <w:sz w:val="20"/>
              </w:rPr>
              <w:t>22</w:t>
            </w:r>
          </w:p>
        </w:tc>
        <w:tc>
          <w:tcPr>
            <w:tcW w:w="1361" w:type="pct"/>
            <w:tcBorders>
              <w:top w:val="nil"/>
              <w:left w:val="nil"/>
              <w:bottom w:val="single" w:sz="4" w:space="0" w:color="auto"/>
              <w:right w:val="single" w:sz="4" w:space="0" w:color="auto"/>
            </w:tcBorders>
            <w:noWrap/>
            <w:vAlign w:val="center"/>
          </w:tcPr>
          <w:p w14:paraId="5928864F" w14:textId="77777777" w:rsidR="00026C7D" w:rsidRPr="00740AB6" w:rsidRDefault="00026C7D" w:rsidP="00026C7D">
            <w:pPr>
              <w:keepLines w:val="0"/>
              <w:ind w:firstLine="0"/>
              <w:jc w:val="left"/>
              <w:rPr>
                <w:color w:val="000000"/>
                <w:sz w:val="20"/>
              </w:rPr>
            </w:pPr>
            <w:r w:rsidRPr="00740AB6">
              <w:rPr>
                <w:sz w:val="20"/>
              </w:rPr>
              <w:t>Котельная водозабор «Амурский»</w:t>
            </w:r>
          </w:p>
        </w:tc>
        <w:tc>
          <w:tcPr>
            <w:tcW w:w="827" w:type="pct"/>
            <w:tcBorders>
              <w:top w:val="nil"/>
              <w:left w:val="nil"/>
              <w:bottom w:val="single" w:sz="4" w:space="0" w:color="auto"/>
              <w:right w:val="single" w:sz="4" w:space="0" w:color="auto"/>
            </w:tcBorders>
            <w:noWrap/>
            <w:vAlign w:val="center"/>
          </w:tcPr>
          <w:p w14:paraId="02B57B77" w14:textId="77777777" w:rsidR="00026C7D" w:rsidRPr="00740AB6" w:rsidRDefault="00026C7D" w:rsidP="00026C7D">
            <w:pPr>
              <w:keepLines w:val="0"/>
              <w:ind w:firstLine="0"/>
              <w:jc w:val="center"/>
              <w:rPr>
                <w:color w:val="000000"/>
                <w:sz w:val="20"/>
              </w:rPr>
            </w:pPr>
            <w:r w:rsidRPr="00740AB6">
              <w:rPr>
                <w:color w:val="000000"/>
                <w:sz w:val="20"/>
              </w:rPr>
              <w:t xml:space="preserve">с. </w:t>
            </w:r>
            <w:proofErr w:type="spellStart"/>
            <w:r w:rsidRPr="00740AB6">
              <w:rPr>
                <w:color w:val="000000"/>
                <w:sz w:val="20"/>
              </w:rPr>
              <w:t>Верхнеблаговещенское</w:t>
            </w:r>
            <w:proofErr w:type="spellEnd"/>
            <w:r w:rsidRPr="00740AB6">
              <w:rPr>
                <w:color w:val="000000"/>
                <w:sz w:val="20"/>
              </w:rPr>
              <w:t xml:space="preserve"> ул. Ленина,1</w:t>
            </w:r>
          </w:p>
        </w:tc>
        <w:tc>
          <w:tcPr>
            <w:tcW w:w="385" w:type="pct"/>
            <w:tcBorders>
              <w:top w:val="nil"/>
              <w:left w:val="nil"/>
              <w:bottom w:val="single" w:sz="4" w:space="0" w:color="auto"/>
              <w:right w:val="single" w:sz="4" w:space="0" w:color="auto"/>
            </w:tcBorders>
            <w:shd w:val="clear" w:color="auto" w:fill="auto"/>
            <w:vAlign w:val="center"/>
          </w:tcPr>
          <w:p w14:paraId="074E33E3"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tcPr>
          <w:p w14:paraId="5E295306"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658" w:type="pct"/>
            <w:tcBorders>
              <w:top w:val="nil"/>
              <w:left w:val="nil"/>
              <w:bottom w:val="single" w:sz="4" w:space="0" w:color="auto"/>
              <w:right w:val="single" w:sz="4" w:space="0" w:color="auto"/>
            </w:tcBorders>
            <w:shd w:val="clear" w:color="auto" w:fill="auto"/>
            <w:vAlign w:val="center"/>
          </w:tcPr>
          <w:p w14:paraId="7262E98E"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026C7D" w:rsidRPr="00740AB6" w14:paraId="6D58A9CA"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3755CFE5" w14:textId="77777777" w:rsidR="00026C7D" w:rsidRPr="00740AB6" w:rsidRDefault="00026C7D" w:rsidP="00026C7D">
            <w:pPr>
              <w:keepLines w:val="0"/>
              <w:ind w:firstLine="0"/>
              <w:jc w:val="center"/>
              <w:rPr>
                <w:color w:val="000000"/>
                <w:sz w:val="20"/>
              </w:rPr>
            </w:pPr>
            <w:r w:rsidRPr="00740AB6">
              <w:rPr>
                <w:color w:val="000000"/>
                <w:sz w:val="20"/>
              </w:rPr>
              <w:t>23</w:t>
            </w:r>
          </w:p>
        </w:tc>
        <w:tc>
          <w:tcPr>
            <w:tcW w:w="1361" w:type="pct"/>
            <w:tcBorders>
              <w:top w:val="nil"/>
              <w:left w:val="nil"/>
              <w:bottom w:val="single" w:sz="4" w:space="0" w:color="auto"/>
              <w:right w:val="single" w:sz="4" w:space="0" w:color="auto"/>
            </w:tcBorders>
            <w:noWrap/>
            <w:vAlign w:val="center"/>
          </w:tcPr>
          <w:p w14:paraId="72155BDB" w14:textId="77777777" w:rsidR="00026C7D" w:rsidRPr="00740AB6" w:rsidRDefault="00026C7D" w:rsidP="00026C7D">
            <w:pPr>
              <w:keepLines w:val="0"/>
              <w:ind w:firstLine="0"/>
              <w:jc w:val="left"/>
              <w:rPr>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827" w:type="pct"/>
            <w:tcBorders>
              <w:top w:val="nil"/>
              <w:left w:val="nil"/>
              <w:bottom w:val="single" w:sz="4" w:space="0" w:color="auto"/>
              <w:right w:val="single" w:sz="4" w:space="0" w:color="auto"/>
            </w:tcBorders>
            <w:noWrap/>
            <w:vAlign w:val="center"/>
          </w:tcPr>
          <w:p w14:paraId="3871CE54" w14:textId="77777777" w:rsidR="00026C7D" w:rsidRPr="00740AB6" w:rsidRDefault="00026C7D" w:rsidP="00026C7D">
            <w:pPr>
              <w:keepLines w:val="0"/>
              <w:ind w:firstLine="0"/>
              <w:jc w:val="center"/>
              <w:rPr>
                <w:color w:val="000000"/>
                <w:sz w:val="20"/>
              </w:rPr>
            </w:pPr>
            <w:r w:rsidRPr="00740AB6">
              <w:rPr>
                <w:color w:val="000000"/>
                <w:sz w:val="20"/>
              </w:rPr>
              <w:t>50 лет Октября,227а</w:t>
            </w:r>
          </w:p>
        </w:tc>
        <w:tc>
          <w:tcPr>
            <w:tcW w:w="385" w:type="pct"/>
            <w:tcBorders>
              <w:top w:val="nil"/>
              <w:left w:val="nil"/>
              <w:bottom w:val="single" w:sz="4" w:space="0" w:color="auto"/>
              <w:right w:val="single" w:sz="4" w:space="0" w:color="auto"/>
            </w:tcBorders>
            <w:shd w:val="clear" w:color="auto" w:fill="auto"/>
            <w:vAlign w:val="center"/>
          </w:tcPr>
          <w:p w14:paraId="01054A68"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1646" w:type="pct"/>
            <w:tcBorders>
              <w:top w:val="nil"/>
              <w:left w:val="nil"/>
              <w:bottom w:val="single" w:sz="4" w:space="0" w:color="auto"/>
              <w:right w:val="single" w:sz="4" w:space="0" w:color="auto"/>
            </w:tcBorders>
            <w:shd w:val="clear" w:color="auto" w:fill="auto"/>
            <w:vAlign w:val="center"/>
          </w:tcPr>
          <w:p w14:paraId="43041BBF"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658" w:type="pct"/>
            <w:tcBorders>
              <w:top w:val="nil"/>
              <w:left w:val="nil"/>
              <w:bottom w:val="single" w:sz="4" w:space="0" w:color="auto"/>
              <w:right w:val="single" w:sz="4" w:space="0" w:color="auto"/>
            </w:tcBorders>
            <w:shd w:val="clear" w:color="auto" w:fill="auto"/>
            <w:vAlign w:val="center"/>
          </w:tcPr>
          <w:p w14:paraId="0FA94F6C"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026C7D" w:rsidRPr="00740AB6" w14:paraId="5540E3C7"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D769620" w14:textId="77777777" w:rsidR="00026C7D" w:rsidRPr="00740AB6" w:rsidRDefault="00026C7D" w:rsidP="00026C7D">
            <w:pPr>
              <w:keepLines w:val="0"/>
              <w:ind w:firstLine="0"/>
              <w:jc w:val="center"/>
              <w:rPr>
                <w:color w:val="000000"/>
                <w:sz w:val="20"/>
              </w:rPr>
            </w:pPr>
            <w:r w:rsidRPr="00740AB6">
              <w:rPr>
                <w:color w:val="000000"/>
                <w:sz w:val="20"/>
              </w:rPr>
              <w:t>24</w:t>
            </w:r>
          </w:p>
        </w:tc>
        <w:tc>
          <w:tcPr>
            <w:tcW w:w="1361" w:type="pct"/>
            <w:tcBorders>
              <w:top w:val="nil"/>
              <w:left w:val="nil"/>
              <w:bottom w:val="single" w:sz="4" w:space="0" w:color="auto"/>
              <w:right w:val="single" w:sz="4" w:space="0" w:color="auto"/>
            </w:tcBorders>
            <w:shd w:val="clear" w:color="auto" w:fill="auto"/>
            <w:noWrap/>
            <w:vAlign w:val="center"/>
            <w:hideMark/>
          </w:tcPr>
          <w:p w14:paraId="496A519F" w14:textId="77777777" w:rsidR="00026C7D" w:rsidRPr="00740AB6" w:rsidRDefault="00026C7D" w:rsidP="00026C7D">
            <w:pPr>
              <w:keepLines w:val="0"/>
              <w:ind w:firstLine="0"/>
              <w:jc w:val="left"/>
              <w:rPr>
                <w:color w:val="000000"/>
                <w:sz w:val="20"/>
              </w:rPr>
            </w:pPr>
            <w:r w:rsidRPr="00740AB6">
              <w:rPr>
                <w:color w:val="000000"/>
                <w:sz w:val="20"/>
              </w:rPr>
              <w:t xml:space="preserve">Электрокотельная по ул. Набережная, 47 </w:t>
            </w:r>
          </w:p>
        </w:tc>
        <w:tc>
          <w:tcPr>
            <w:tcW w:w="827" w:type="pct"/>
            <w:tcBorders>
              <w:top w:val="nil"/>
              <w:left w:val="nil"/>
              <w:bottom w:val="single" w:sz="4" w:space="0" w:color="auto"/>
              <w:right w:val="single" w:sz="4" w:space="0" w:color="auto"/>
            </w:tcBorders>
            <w:shd w:val="clear" w:color="auto" w:fill="auto"/>
            <w:noWrap/>
            <w:vAlign w:val="bottom"/>
            <w:hideMark/>
          </w:tcPr>
          <w:p w14:paraId="0ECA0E51" w14:textId="77777777" w:rsidR="00026C7D" w:rsidRPr="00740AB6" w:rsidRDefault="00026C7D" w:rsidP="00026C7D">
            <w:pPr>
              <w:keepLines w:val="0"/>
              <w:ind w:firstLine="0"/>
              <w:jc w:val="center"/>
              <w:rPr>
                <w:color w:val="000000"/>
                <w:sz w:val="20"/>
              </w:rPr>
            </w:pPr>
            <w:r w:rsidRPr="00740AB6">
              <w:rPr>
                <w:color w:val="000000"/>
                <w:sz w:val="20"/>
              </w:rPr>
              <w:t xml:space="preserve"> ул. Набережная, 47 </w:t>
            </w:r>
          </w:p>
        </w:tc>
        <w:tc>
          <w:tcPr>
            <w:tcW w:w="385" w:type="pct"/>
            <w:tcBorders>
              <w:top w:val="nil"/>
              <w:left w:val="nil"/>
              <w:bottom w:val="single" w:sz="4" w:space="0" w:color="auto"/>
              <w:right w:val="single" w:sz="4" w:space="0" w:color="auto"/>
            </w:tcBorders>
            <w:shd w:val="clear" w:color="auto" w:fill="auto"/>
            <w:noWrap/>
            <w:vAlign w:val="center"/>
            <w:hideMark/>
          </w:tcPr>
          <w:p w14:paraId="7893ECD3" w14:textId="77777777" w:rsidR="00026C7D" w:rsidRPr="00740AB6" w:rsidRDefault="00026C7D" w:rsidP="00026C7D">
            <w:pPr>
              <w:keepLines w:val="0"/>
              <w:ind w:firstLine="0"/>
              <w:jc w:val="center"/>
              <w:rPr>
                <w:color w:val="000000"/>
                <w:sz w:val="20"/>
              </w:rPr>
            </w:pPr>
            <w:bookmarkStart w:id="82" w:name="OLE_LINK224"/>
            <w:bookmarkStart w:id="83" w:name="OLE_LINK225"/>
            <w:bookmarkStart w:id="84" w:name="OLE_LINK226"/>
            <w:bookmarkStart w:id="85" w:name="OLE_LINK227"/>
            <w:proofErr w:type="spellStart"/>
            <w:r w:rsidRPr="00740AB6">
              <w:rPr>
                <w:color w:val="000000"/>
                <w:sz w:val="20"/>
              </w:rPr>
              <w:t>н.д</w:t>
            </w:r>
            <w:proofErr w:type="spellEnd"/>
            <w:r w:rsidRPr="00740AB6">
              <w:rPr>
                <w:color w:val="000000"/>
                <w:sz w:val="20"/>
              </w:rPr>
              <w:t>.</w:t>
            </w:r>
            <w:bookmarkEnd w:id="82"/>
            <w:bookmarkEnd w:id="83"/>
            <w:bookmarkEnd w:id="84"/>
            <w:bookmarkEnd w:id="85"/>
          </w:p>
        </w:tc>
        <w:tc>
          <w:tcPr>
            <w:tcW w:w="1646" w:type="pct"/>
            <w:tcBorders>
              <w:top w:val="nil"/>
              <w:left w:val="nil"/>
              <w:bottom w:val="single" w:sz="4" w:space="0" w:color="auto"/>
              <w:right w:val="single" w:sz="4" w:space="0" w:color="auto"/>
            </w:tcBorders>
            <w:shd w:val="clear" w:color="auto" w:fill="auto"/>
            <w:noWrap/>
            <w:vAlign w:val="center"/>
            <w:hideMark/>
          </w:tcPr>
          <w:p w14:paraId="5DF14BB8"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658" w:type="pct"/>
            <w:tcBorders>
              <w:top w:val="nil"/>
              <w:left w:val="nil"/>
              <w:bottom w:val="single" w:sz="4" w:space="0" w:color="auto"/>
              <w:right w:val="single" w:sz="4" w:space="0" w:color="auto"/>
            </w:tcBorders>
            <w:shd w:val="clear" w:color="auto" w:fill="auto"/>
            <w:noWrap/>
            <w:vAlign w:val="center"/>
            <w:hideMark/>
          </w:tcPr>
          <w:p w14:paraId="0CF2AF6F" w14:textId="77777777" w:rsidR="00026C7D" w:rsidRPr="00740AB6" w:rsidRDefault="00026C7D" w:rsidP="00026C7D">
            <w:pPr>
              <w:keepLines w:val="0"/>
              <w:ind w:firstLine="0"/>
              <w:jc w:val="center"/>
              <w:rPr>
                <w:color w:val="000000"/>
                <w:sz w:val="20"/>
              </w:rPr>
            </w:pPr>
            <w:bookmarkStart w:id="86" w:name="OLE_LINK228"/>
            <w:bookmarkStart w:id="87" w:name="OLE_LINK229"/>
            <w:bookmarkStart w:id="88" w:name="OLE_LINK230"/>
            <w:bookmarkStart w:id="89" w:name="OLE_LINK231"/>
            <w:bookmarkStart w:id="90" w:name="OLE_LINK232"/>
            <w:bookmarkStart w:id="91" w:name="OLE_LINK233"/>
            <w:proofErr w:type="spellStart"/>
            <w:r w:rsidRPr="00740AB6">
              <w:rPr>
                <w:color w:val="000000"/>
                <w:sz w:val="20"/>
              </w:rPr>
              <w:t>н.д</w:t>
            </w:r>
            <w:proofErr w:type="spellEnd"/>
            <w:r w:rsidRPr="00740AB6">
              <w:rPr>
                <w:color w:val="000000"/>
                <w:sz w:val="20"/>
              </w:rPr>
              <w:t>.</w:t>
            </w:r>
            <w:bookmarkEnd w:id="86"/>
            <w:bookmarkEnd w:id="87"/>
            <w:bookmarkEnd w:id="88"/>
            <w:bookmarkEnd w:id="89"/>
            <w:bookmarkEnd w:id="90"/>
            <w:bookmarkEnd w:id="91"/>
          </w:p>
        </w:tc>
      </w:tr>
      <w:tr w:rsidR="00026C7D" w:rsidRPr="00740AB6" w14:paraId="564FF205" w14:textId="77777777" w:rsidTr="00DB76F4">
        <w:trPr>
          <w:trHeight w:val="20"/>
        </w:trPr>
        <w:tc>
          <w:tcPr>
            <w:tcW w:w="123" w:type="pct"/>
            <w:tcBorders>
              <w:top w:val="nil"/>
              <w:left w:val="single" w:sz="4" w:space="0" w:color="auto"/>
              <w:bottom w:val="single" w:sz="4" w:space="0" w:color="auto"/>
              <w:right w:val="single" w:sz="4" w:space="0" w:color="auto"/>
            </w:tcBorders>
            <w:shd w:val="clear" w:color="000000" w:fill="D9D9D9"/>
            <w:noWrap/>
            <w:vAlign w:val="center"/>
            <w:hideMark/>
          </w:tcPr>
          <w:p w14:paraId="356F3ACF" w14:textId="77777777" w:rsidR="00026C7D" w:rsidRPr="00740AB6" w:rsidRDefault="00026C7D" w:rsidP="00026C7D">
            <w:pPr>
              <w:keepLines w:val="0"/>
              <w:ind w:firstLine="0"/>
              <w:jc w:val="center"/>
              <w:rPr>
                <w:b/>
                <w:bCs/>
                <w:color w:val="000000"/>
                <w:sz w:val="20"/>
              </w:rPr>
            </w:pPr>
            <w:r w:rsidRPr="00740AB6">
              <w:rPr>
                <w:b/>
                <w:bCs/>
                <w:color w:val="000000"/>
                <w:sz w:val="20"/>
              </w:rPr>
              <w:t>2.</w:t>
            </w:r>
          </w:p>
        </w:tc>
        <w:tc>
          <w:tcPr>
            <w:tcW w:w="4877" w:type="pct"/>
            <w:gridSpan w:val="5"/>
            <w:tcBorders>
              <w:top w:val="single" w:sz="4" w:space="0" w:color="auto"/>
              <w:left w:val="nil"/>
              <w:bottom w:val="single" w:sz="4" w:space="0" w:color="auto"/>
              <w:right w:val="single" w:sz="4" w:space="0" w:color="auto"/>
            </w:tcBorders>
            <w:shd w:val="clear" w:color="000000" w:fill="D9D9D9"/>
            <w:noWrap/>
            <w:vAlign w:val="center"/>
            <w:hideMark/>
          </w:tcPr>
          <w:p w14:paraId="072FF829" w14:textId="77777777" w:rsidR="00026C7D" w:rsidRPr="00740AB6" w:rsidRDefault="00026C7D" w:rsidP="00026C7D">
            <w:pPr>
              <w:keepLines w:val="0"/>
              <w:ind w:firstLine="0"/>
              <w:jc w:val="center"/>
              <w:rPr>
                <w:b/>
                <w:bCs/>
                <w:color w:val="000000"/>
                <w:sz w:val="20"/>
              </w:rPr>
            </w:pPr>
            <w:r w:rsidRPr="00740AB6">
              <w:rPr>
                <w:b/>
                <w:bCs/>
                <w:color w:val="000000"/>
                <w:sz w:val="20"/>
              </w:rPr>
              <w:t xml:space="preserve">ООО «Тепловая компания» </w:t>
            </w:r>
          </w:p>
        </w:tc>
      </w:tr>
      <w:tr w:rsidR="00026C7D" w:rsidRPr="00740AB6" w14:paraId="09DB54C1"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5323D7B9" w14:textId="499C78FD" w:rsidR="00026C7D" w:rsidRPr="00740AB6" w:rsidRDefault="00DB76F4" w:rsidP="00026C7D">
            <w:pPr>
              <w:keepLines w:val="0"/>
              <w:ind w:firstLine="0"/>
              <w:jc w:val="center"/>
              <w:rPr>
                <w:color w:val="000000"/>
                <w:sz w:val="20"/>
              </w:rPr>
            </w:pPr>
            <w:r>
              <w:rPr>
                <w:color w:val="000000"/>
                <w:sz w:val="20"/>
              </w:rPr>
              <w:t>1</w:t>
            </w:r>
          </w:p>
        </w:tc>
        <w:tc>
          <w:tcPr>
            <w:tcW w:w="1361" w:type="pct"/>
            <w:tcBorders>
              <w:top w:val="nil"/>
              <w:left w:val="nil"/>
              <w:bottom w:val="single" w:sz="4" w:space="0" w:color="auto"/>
              <w:right w:val="single" w:sz="4" w:space="0" w:color="auto"/>
            </w:tcBorders>
            <w:shd w:val="clear" w:color="auto" w:fill="auto"/>
            <w:noWrap/>
            <w:vAlign w:val="center"/>
            <w:hideMark/>
          </w:tcPr>
          <w:p w14:paraId="2117AD99" w14:textId="77777777" w:rsidR="00026C7D" w:rsidRPr="00740AB6" w:rsidRDefault="00026C7D" w:rsidP="00026C7D">
            <w:pPr>
              <w:keepLines w:val="0"/>
              <w:ind w:firstLine="0"/>
              <w:jc w:val="left"/>
              <w:rPr>
                <w:color w:val="000000"/>
                <w:sz w:val="20"/>
              </w:rPr>
            </w:pPr>
            <w:r w:rsidRPr="00740AB6">
              <w:rPr>
                <w:color w:val="000000"/>
                <w:sz w:val="20"/>
              </w:rPr>
              <w:t>Котельная «БДИ»</w:t>
            </w:r>
          </w:p>
        </w:tc>
        <w:tc>
          <w:tcPr>
            <w:tcW w:w="827" w:type="pct"/>
            <w:tcBorders>
              <w:top w:val="nil"/>
              <w:left w:val="nil"/>
              <w:bottom w:val="single" w:sz="4" w:space="0" w:color="auto"/>
              <w:right w:val="single" w:sz="4" w:space="0" w:color="auto"/>
            </w:tcBorders>
            <w:shd w:val="clear" w:color="auto" w:fill="auto"/>
            <w:noWrap/>
            <w:vAlign w:val="bottom"/>
            <w:hideMark/>
          </w:tcPr>
          <w:p w14:paraId="246B94CF" w14:textId="77777777" w:rsidR="00026C7D" w:rsidRPr="00740AB6" w:rsidRDefault="00026C7D" w:rsidP="00026C7D">
            <w:pPr>
              <w:keepLines w:val="0"/>
              <w:ind w:firstLine="0"/>
              <w:jc w:val="center"/>
              <w:rPr>
                <w:color w:val="000000"/>
                <w:sz w:val="20"/>
              </w:rPr>
            </w:pPr>
            <w:r w:rsidRPr="00740AB6">
              <w:rPr>
                <w:color w:val="000000"/>
                <w:sz w:val="20"/>
              </w:rPr>
              <w:t>ул. Чайковского, 307</w:t>
            </w:r>
          </w:p>
        </w:tc>
        <w:tc>
          <w:tcPr>
            <w:tcW w:w="385" w:type="pct"/>
            <w:tcBorders>
              <w:top w:val="nil"/>
              <w:left w:val="nil"/>
              <w:bottom w:val="single" w:sz="4" w:space="0" w:color="auto"/>
              <w:right w:val="single" w:sz="4" w:space="0" w:color="auto"/>
            </w:tcBorders>
            <w:shd w:val="clear" w:color="auto" w:fill="auto"/>
            <w:noWrap/>
            <w:vAlign w:val="center"/>
            <w:hideMark/>
          </w:tcPr>
          <w:p w14:paraId="4E3894F4"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hideMark/>
          </w:tcPr>
          <w:p w14:paraId="6BB7209E"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6B6B2E47" w14:textId="77777777" w:rsidR="00026C7D" w:rsidRPr="00740AB6" w:rsidRDefault="00026C7D" w:rsidP="00026C7D">
            <w:pPr>
              <w:keepLines w:val="0"/>
              <w:ind w:firstLine="0"/>
              <w:jc w:val="center"/>
              <w:rPr>
                <w:color w:val="000000"/>
                <w:sz w:val="20"/>
              </w:rPr>
            </w:pPr>
            <w:r w:rsidRPr="00740AB6">
              <w:rPr>
                <w:color w:val="000000"/>
                <w:sz w:val="20"/>
              </w:rPr>
              <w:t>№2 с подогревателем ГВС</w:t>
            </w:r>
          </w:p>
        </w:tc>
      </w:tr>
      <w:tr w:rsidR="00DB76F4" w:rsidRPr="00740AB6" w14:paraId="284C0811"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3E4F2670" w14:textId="0E850F30" w:rsidR="00DB76F4" w:rsidRPr="00740AB6" w:rsidRDefault="00DB76F4" w:rsidP="00DB76F4">
            <w:pPr>
              <w:keepLines w:val="0"/>
              <w:ind w:firstLine="0"/>
              <w:jc w:val="center"/>
              <w:rPr>
                <w:color w:val="000000"/>
                <w:sz w:val="20"/>
              </w:rPr>
            </w:pPr>
            <w:r w:rsidRPr="00740AB6">
              <w:rPr>
                <w:color w:val="000000"/>
                <w:sz w:val="20"/>
              </w:rPr>
              <w:t>2</w:t>
            </w:r>
          </w:p>
        </w:tc>
        <w:tc>
          <w:tcPr>
            <w:tcW w:w="1361" w:type="pct"/>
            <w:tcBorders>
              <w:top w:val="nil"/>
              <w:left w:val="nil"/>
              <w:bottom w:val="single" w:sz="4" w:space="0" w:color="auto"/>
              <w:right w:val="single" w:sz="4" w:space="0" w:color="auto"/>
            </w:tcBorders>
            <w:shd w:val="clear" w:color="auto" w:fill="auto"/>
            <w:noWrap/>
            <w:vAlign w:val="center"/>
            <w:hideMark/>
          </w:tcPr>
          <w:p w14:paraId="7D82649C" w14:textId="77777777" w:rsidR="00DB76F4" w:rsidRPr="00740AB6" w:rsidRDefault="00DB76F4" w:rsidP="00DB76F4">
            <w:pPr>
              <w:keepLines w:val="0"/>
              <w:ind w:firstLine="0"/>
              <w:jc w:val="left"/>
              <w:rPr>
                <w:color w:val="000000"/>
                <w:sz w:val="20"/>
              </w:rPr>
            </w:pPr>
            <w:r w:rsidRPr="00740AB6">
              <w:rPr>
                <w:color w:val="000000"/>
                <w:sz w:val="20"/>
              </w:rPr>
              <w:t>Котельная «ОЭБЦ»</w:t>
            </w:r>
          </w:p>
        </w:tc>
        <w:tc>
          <w:tcPr>
            <w:tcW w:w="827" w:type="pct"/>
            <w:tcBorders>
              <w:top w:val="nil"/>
              <w:left w:val="nil"/>
              <w:bottom w:val="single" w:sz="4" w:space="0" w:color="auto"/>
              <w:right w:val="single" w:sz="4" w:space="0" w:color="auto"/>
            </w:tcBorders>
            <w:shd w:val="clear" w:color="auto" w:fill="auto"/>
            <w:noWrap/>
            <w:vAlign w:val="bottom"/>
            <w:hideMark/>
          </w:tcPr>
          <w:p w14:paraId="0E5AB148" w14:textId="77777777" w:rsidR="00DB76F4" w:rsidRPr="00740AB6" w:rsidRDefault="00DB76F4" w:rsidP="00DB76F4">
            <w:pPr>
              <w:keepLines w:val="0"/>
              <w:ind w:firstLine="0"/>
              <w:jc w:val="center"/>
              <w:rPr>
                <w:color w:val="000000"/>
                <w:sz w:val="20"/>
              </w:rPr>
            </w:pPr>
            <w:r w:rsidRPr="00740AB6">
              <w:rPr>
                <w:color w:val="000000"/>
                <w:sz w:val="20"/>
              </w:rPr>
              <w:t>ул. Магистральная, 37</w:t>
            </w:r>
          </w:p>
        </w:tc>
        <w:tc>
          <w:tcPr>
            <w:tcW w:w="385" w:type="pct"/>
            <w:tcBorders>
              <w:top w:val="nil"/>
              <w:left w:val="nil"/>
              <w:bottom w:val="single" w:sz="4" w:space="0" w:color="auto"/>
              <w:right w:val="single" w:sz="4" w:space="0" w:color="auto"/>
            </w:tcBorders>
            <w:shd w:val="clear" w:color="auto" w:fill="auto"/>
            <w:noWrap/>
            <w:vAlign w:val="center"/>
            <w:hideMark/>
          </w:tcPr>
          <w:p w14:paraId="484FCD54" w14:textId="77777777" w:rsidR="00DB76F4" w:rsidRPr="00740AB6" w:rsidRDefault="00DB76F4" w:rsidP="00DB76F4">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hideMark/>
          </w:tcPr>
          <w:p w14:paraId="3884F5DE" w14:textId="77777777" w:rsidR="00DB76F4" w:rsidRPr="00740AB6" w:rsidRDefault="00DB76F4" w:rsidP="00DB76F4">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5FD92422" w14:textId="77777777" w:rsidR="00DB76F4" w:rsidRPr="00740AB6" w:rsidRDefault="00DB76F4" w:rsidP="00DB76F4">
            <w:pPr>
              <w:keepLines w:val="0"/>
              <w:ind w:firstLine="0"/>
              <w:jc w:val="center"/>
              <w:rPr>
                <w:color w:val="000000"/>
                <w:sz w:val="20"/>
              </w:rPr>
            </w:pPr>
            <w:r w:rsidRPr="00740AB6">
              <w:rPr>
                <w:color w:val="000000"/>
                <w:sz w:val="20"/>
              </w:rPr>
              <w:t>№2</w:t>
            </w:r>
          </w:p>
        </w:tc>
      </w:tr>
      <w:tr w:rsidR="00DB76F4" w:rsidRPr="00740AB6" w14:paraId="676A01B4"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07DE343E" w14:textId="39EA10E1" w:rsidR="00DB76F4" w:rsidRPr="00740AB6" w:rsidRDefault="00DB76F4" w:rsidP="00DB76F4">
            <w:pPr>
              <w:keepLines w:val="0"/>
              <w:ind w:firstLine="0"/>
              <w:jc w:val="center"/>
              <w:rPr>
                <w:color w:val="000000"/>
                <w:sz w:val="20"/>
              </w:rPr>
            </w:pPr>
            <w:r w:rsidRPr="00740AB6">
              <w:rPr>
                <w:color w:val="000000"/>
                <w:sz w:val="20"/>
              </w:rPr>
              <w:t>3</w:t>
            </w:r>
          </w:p>
        </w:tc>
        <w:tc>
          <w:tcPr>
            <w:tcW w:w="1361" w:type="pct"/>
            <w:tcBorders>
              <w:top w:val="nil"/>
              <w:left w:val="nil"/>
              <w:bottom w:val="single" w:sz="4" w:space="0" w:color="auto"/>
              <w:right w:val="single" w:sz="4" w:space="0" w:color="auto"/>
            </w:tcBorders>
            <w:shd w:val="clear" w:color="auto" w:fill="auto"/>
            <w:noWrap/>
            <w:vAlign w:val="center"/>
            <w:hideMark/>
          </w:tcPr>
          <w:p w14:paraId="7286ED9C" w14:textId="77777777" w:rsidR="00DB76F4" w:rsidRPr="00740AB6" w:rsidRDefault="00DB76F4" w:rsidP="00DB76F4">
            <w:pPr>
              <w:keepLines w:val="0"/>
              <w:ind w:firstLine="0"/>
              <w:jc w:val="left"/>
              <w:rPr>
                <w:color w:val="000000"/>
                <w:sz w:val="20"/>
              </w:rPr>
            </w:pPr>
            <w:r w:rsidRPr="00740AB6">
              <w:rPr>
                <w:color w:val="000000"/>
                <w:sz w:val="20"/>
              </w:rPr>
              <w:t>Котельная «ПЛ-26»</w:t>
            </w:r>
          </w:p>
        </w:tc>
        <w:tc>
          <w:tcPr>
            <w:tcW w:w="827" w:type="pct"/>
            <w:tcBorders>
              <w:top w:val="nil"/>
              <w:left w:val="nil"/>
              <w:bottom w:val="single" w:sz="4" w:space="0" w:color="auto"/>
              <w:right w:val="single" w:sz="4" w:space="0" w:color="auto"/>
            </w:tcBorders>
            <w:shd w:val="clear" w:color="auto" w:fill="auto"/>
            <w:noWrap/>
            <w:vAlign w:val="bottom"/>
            <w:hideMark/>
          </w:tcPr>
          <w:p w14:paraId="3D5677A0" w14:textId="77777777" w:rsidR="00DB76F4" w:rsidRPr="00740AB6" w:rsidRDefault="00DB76F4" w:rsidP="00DB76F4">
            <w:pPr>
              <w:keepLines w:val="0"/>
              <w:ind w:firstLine="0"/>
              <w:jc w:val="center"/>
              <w:rPr>
                <w:color w:val="000000"/>
                <w:sz w:val="20"/>
              </w:rPr>
            </w:pPr>
            <w:proofErr w:type="spellStart"/>
            <w:r w:rsidRPr="00740AB6">
              <w:rPr>
                <w:color w:val="000000"/>
                <w:sz w:val="20"/>
              </w:rPr>
              <w:t>ул.Зеленая</w:t>
            </w:r>
            <w:proofErr w:type="spellEnd"/>
            <w:r w:rsidRPr="00740AB6">
              <w:rPr>
                <w:color w:val="000000"/>
                <w:sz w:val="20"/>
              </w:rPr>
              <w:t>, 30</w:t>
            </w:r>
          </w:p>
        </w:tc>
        <w:tc>
          <w:tcPr>
            <w:tcW w:w="385" w:type="pct"/>
            <w:tcBorders>
              <w:top w:val="nil"/>
              <w:left w:val="nil"/>
              <w:bottom w:val="single" w:sz="4" w:space="0" w:color="auto"/>
              <w:right w:val="single" w:sz="4" w:space="0" w:color="auto"/>
            </w:tcBorders>
            <w:shd w:val="clear" w:color="auto" w:fill="auto"/>
            <w:noWrap/>
            <w:vAlign w:val="center"/>
            <w:hideMark/>
          </w:tcPr>
          <w:p w14:paraId="39381C01" w14:textId="77777777" w:rsidR="00DB76F4" w:rsidRPr="00740AB6" w:rsidRDefault="00DB76F4" w:rsidP="00DB76F4">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hideMark/>
          </w:tcPr>
          <w:p w14:paraId="389714E6" w14:textId="77777777" w:rsidR="00DB76F4" w:rsidRPr="00740AB6" w:rsidRDefault="00DB76F4" w:rsidP="00DB76F4">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1709A0C9" w14:textId="77777777" w:rsidR="00DB76F4" w:rsidRPr="00740AB6" w:rsidRDefault="00DB76F4" w:rsidP="00DB76F4">
            <w:pPr>
              <w:keepLines w:val="0"/>
              <w:ind w:firstLine="0"/>
              <w:jc w:val="center"/>
              <w:rPr>
                <w:color w:val="000000"/>
                <w:sz w:val="20"/>
              </w:rPr>
            </w:pPr>
            <w:r w:rsidRPr="00740AB6">
              <w:rPr>
                <w:color w:val="000000"/>
                <w:sz w:val="20"/>
              </w:rPr>
              <w:t>№2</w:t>
            </w:r>
          </w:p>
        </w:tc>
      </w:tr>
      <w:tr w:rsidR="00DB76F4" w:rsidRPr="00740AB6" w14:paraId="23646237"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8D0498E" w14:textId="1772C73F" w:rsidR="00DB76F4" w:rsidRPr="00740AB6" w:rsidRDefault="00DB76F4" w:rsidP="00DB76F4">
            <w:pPr>
              <w:keepLines w:val="0"/>
              <w:ind w:firstLine="0"/>
              <w:jc w:val="center"/>
              <w:rPr>
                <w:color w:val="000000"/>
                <w:sz w:val="20"/>
              </w:rPr>
            </w:pPr>
            <w:r w:rsidRPr="00740AB6">
              <w:rPr>
                <w:color w:val="000000"/>
                <w:sz w:val="20"/>
              </w:rPr>
              <w:t>4</w:t>
            </w:r>
          </w:p>
        </w:tc>
        <w:tc>
          <w:tcPr>
            <w:tcW w:w="1361" w:type="pct"/>
            <w:tcBorders>
              <w:top w:val="nil"/>
              <w:left w:val="nil"/>
              <w:bottom w:val="single" w:sz="4" w:space="0" w:color="auto"/>
              <w:right w:val="single" w:sz="4" w:space="0" w:color="auto"/>
            </w:tcBorders>
            <w:shd w:val="clear" w:color="auto" w:fill="auto"/>
            <w:noWrap/>
            <w:vAlign w:val="center"/>
            <w:hideMark/>
          </w:tcPr>
          <w:p w14:paraId="19A2AD65" w14:textId="77777777" w:rsidR="00DB76F4" w:rsidRPr="00740AB6" w:rsidRDefault="00DB76F4" w:rsidP="00DB76F4">
            <w:pPr>
              <w:keepLines w:val="0"/>
              <w:ind w:firstLine="0"/>
              <w:jc w:val="left"/>
              <w:rPr>
                <w:color w:val="000000"/>
                <w:sz w:val="20"/>
              </w:rPr>
            </w:pPr>
            <w:r w:rsidRPr="00740AB6">
              <w:rPr>
                <w:color w:val="000000"/>
                <w:sz w:val="20"/>
              </w:rPr>
              <w:t>Котельная «ПУ-6»</w:t>
            </w:r>
          </w:p>
        </w:tc>
        <w:tc>
          <w:tcPr>
            <w:tcW w:w="827" w:type="pct"/>
            <w:tcBorders>
              <w:top w:val="nil"/>
              <w:left w:val="nil"/>
              <w:bottom w:val="single" w:sz="4" w:space="0" w:color="auto"/>
              <w:right w:val="single" w:sz="4" w:space="0" w:color="auto"/>
            </w:tcBorders>
            <w:shd w:val="clear" w:color="auto" w:fill="auto"/>
            <w:noWrap/>
            <w:vAlign w:val="bottom"/>
            <w:hideMark/>
          </w:tcPr>
          <w:p w14:paraId="10E2C93F" w14:textId="77777777" w:rsidR="00DB76F4" w:rsidRPr="00740AB6" w:rsidRDefault="00DB76F4" w:rsidP="00DB76F4">
            <w:pPr>
              <w:keepLines w:val="0"/>
              <w:ind w:firstLine="0"/>
              <w:jc w:val="center"/>
              <w:rPr>
                <w:color w:val="000000"/>
                <w:sz w:val="20"/>
              </w:rPr>
            </w:pPr>
            <w:r w:rsidRPr="00740AB6">
              <w:rPr>
                <w:color w:val="000000"/>
                <w:sz w:val="20"/>
              </w:rPr>
              <w:t>ул. Островского, 273</w:t>
            </w:r>
          </w:p>
        </w:tc>
        <w:tc>
          <w:tcPr>
            <w:tcW w:w="385" w:type="pct"/>
            <w:tcBorders>
              <w:top w:val="nil"/>
              <w:left w:val="nil"/>
              <w:bottom w:val="single" w:sz="4" w:space="0" w:color="auto"/>
              <w:right w:val="single" w:sz="4" w:space="0" w:color="auto"/>
            </w:tcBorders>
            <w:shd w:val="clear" w:color="auto" w:fill="auto"/>
            <w:noWrap/>
            <w:vAlign w:val="center"/>
            <w:hideMark/>
          </w:tcPr>
          <w:p w14:paraId="674F2949" w14:textId="77777777" w:rsidR="00DB76F4" w:rsidRPr="00740AB6" w:rsidRDefault="00DB76F4" w:rsidP="00DB76F4">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hideMark/>
          </w:tcPr>
          <w:p w14:paraId="62EFC696" w14:textId="77777777" w:rsidR="00DB76F4" w:rsidRPr="00740AB6" w:rsidRDefault="00DB76F4" w:rsidP="00DB76F4">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vAlign w:val="center"/>
            <w:hideMark/>
          </w:tcPr>
          <w:p w14:paraId="23A24601" w14:textId="77777777" w:rsidR="00DB76F4" w:rsidRPr="00740AB6" w:rsidRDefault="00DB76F4" w:rsidP="00DB76F4">
            <w:pPr>
              <w:keepLines w:val="0"/>
              <w:ind w:firstLine="0"/>
              <w:jc w:val="center"/>
              <w:rPr>
                <w:color w:val="000000"/>
                <w:sz w:val="20"/>
              </w:rPr>
            </w:pPr>
            <w:r w:rsidRPr="00740AB6">
              <w:rPr>
                <w:color w:val="000000"/>
                <w:sz w:val="20"/>
              </w:rPr>
              <w:t>№2 с баком запаса пит. воды</w:t>
            </w:r>
          </w:p>
        </w:tc>
      </w:tr>
      <w:tr w:rsidR="00DB76F4" w:rsidRPr="00740AB6" w14:paraId="43632FFA"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5D18A741" w14:textId="5DA91060" w:rsidR="00DB76F4" w:rsidRPr="00740AB6" w:rsidRDefault="00DB76F4" w:rsidP="00DB76F4">
            <w:pPr>
              <w:keepLines w:val="0"/>
              <w:ind w:firstLine="0"/>
              <w:jc w:val="center"/>
              <w:rPr>
                <w:color w:val="000000"/>
                <w:sz w:val="20"/>
              </w:rPr>
            </w:pPr>
            <w:r w:rsidRPr="00740AB6">
              <w:rPr>
                <w:color w:val="000000"/>
                <w:sz w:val="20"/>
              </w:rPr>
              <w:t>5</w:t>
            </w:r>
          </w:p>
        </w:tc>
        <w:tc>
          <w:tcPr>
            <w:tcW w:w="1361" w:type="pct"/>
            <w:tcBorders>
              <w:top w:val="nil"/>
              <w:left w:val="nil"/>
              <w:bottom w:val="single" w:sz="4" w:space="0" w:color="auto"/>
              <w:right w:val="single" w:sz="4" w:space="0" w:color="auto"/>
            </w:tcBorders>
            <w:shd w:val="clear" w:color="auto" w:fill="auto"/>
            <w:noWrap/>
            <w:vAlign w:val="center"/>
            <w:hideMark/>
          </w:tcPr>
          <w:p w14:paraId="15D54933" w14:textId="77777777" w:rsidR="00DB76F4" w:rsidRPr="00740AB6" w:rsidRDefault="00DB76F4" w:rsidP="00DB76F4">
            <w:pPr>
              <w:keepLines w:val="0"/>
              <w:ind w:firstLine="0"/>
              <w:jc w:val="left"/>
              <w:rPr>
                <w:color w:val="000000"/>
                <w:sz w:val="20"/>
              </w:rPr>
            </w:pPr>
            <w:r w:rsidRPr="00740AB6">
              <w:rPr>
                <w:color w:val="000000"/>
                <w:sz w:val="20"/>
              </w:rPr>
              <w:t>Котельная «ПУ-23»</w:t>
            </w:r>
          </w:p>
        </w:tc>
        <w:tc>
          <w:tcPr>
            <w:tcW w:w="827" w:type="pct"/>
            <w:tcBorders>
              <w:top w:val="nil"/>
              <w:left w:val="nil"/>
              <w:bottom w:val="single" w:sz="4" w:space="0" w:color="auto"/>
              <w:right w:val="single" w:sz="4" w:space="0" w:color="auto"/>
            </w:tcBorders>
            <w:shd w:val="clear" w:color="auto" w:fill="auto"/>
            <w:noWrap/>
            <w:vAlign w:val="bottom"/>
            <w:hideMark/>
          </w:tcPr>
          <w:p w14:paraId="3265E22D" w14:textId="77777777" w:rsidR="00DB76F4" w:rsidRPr="00740AB6" w:rsidRDefault="00DB76F4" w:rsidP="00DB76F4">
            <w:pPr>
              <w:keepLines w:val="0"/>
              <w:ind w:firstLine="0"/>
              <w:jc w:val="center"/>
              <w:rPr>
                <w:color w:val="000000"/>
                <w:sz w:val="20"/>
              </w:rPr>
            </w:pPr>
            <w:r w:rsidRPr="00740AB6">
              <w:rPr>
                <w:color w:val="000000"/>
                <w:sz w:val="20"/>
              </w:rPr>
              <w:t>ул. Ленина, 297</w:t>
            </w:r>
          </w:p>
        </w:tc>
        <w:tc>
          <w:tcPr>
            <w:tcW w:w="385" w:type="pct"/>
            <w:tcBorders>
              <w:top w:val="nil"/>
              <w:left w:val="nil"/>
              <w:bottom w:val="single" w:sz="4" w:space="0" w:color="auto"/>
              <w:right w:val="single" w:sz="4" w:space="0" w:color="auto"/>
            </w:tcBorders>
            <w:shd w:val="clear" w:color="auto" w:fill="auto"/>
            <w:noWrap/>
            <w:vAlign w:val="center"/>
            <w:hideMark/>
          </w:tcPr>
          <w:p w14:paraId="09A2981E" w14:textId="77777777" w:rsidR="00DB76F4" w:rsidRPr="00740AB6" w:rsidRDefault="00DB76F4" w:rsidP="00DB76F4">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hideMark/>
          </w:tcPr>
          <w:p w14:paraId="3DB25A1D" w14:textId="77777777" w:rsidR="00DB76F4" w:rsidRPr="00740AB6" w:rsidRDefault="00DB76F4" w:rsidP="00DB76F4">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7E37F29B" w14:textId="77777777" w:rsidR="00DB76F4" w:rsidRPr="00740AB6" w:rsidRDefault="00DB76F4" w:rsidP="00DB76F4">
            <w:pPr>
              <w:keepLines w:val="0"/>
              <w:ind w:firstLine="0"/>
              <w:jc w:val="center"/>
              <w:rPr>
                <w:color w:val="000000"/>
                <w:sz w:val="20"/>
              </w:rPr>
            </w:pPr>
            <w:r w:rsidRPr="00740AB6">
              <w:rPr>
                <w:color w:val="000000"/>
                <w:sz w:val="20"/>
              </w:rPr>
              <w:t>№2</w:t>
            </w:r>
          </w:p>
        </w:tc>
      </w:tr>
      <w:tr w:rsidR="00026C7D" w:rsidRPr="00740AB6" w14:paraId="5038392E" w14:textId="77777777" w:rsidTr="00DB76F4">
        <w:trPr>
          <w:trHeight w:val="20"/>
        </w:trPr>
        <w:tc>
          <w:tcPr>
            <w:tcW w:w="123" w:type="pct"/>
            <w:tcBorders>
              <w:top w:val="nil"/>
              <w:left w:val="single" w:sz="4" w:space="0" w:color="auto"/>
              <w:bottom w:val="single" w:sz="4" w:space="0" w:color="auto"/>
              <w:right w:val="single" w:sz="4" w:space="0" w:color="auto"/>
            </w:tcBorders>
            <w:shd w:val="clear" w:color="000000" w:fill="D9D9D9"/>
            <w:noWrap/>
            <w:vAlign w:val="center"/>
            <w:hideMark/>
          </w:tcPr>
          <w:p w14:paraId="4F345379" w14:textId="77777777" w:rsidR="00026C7D" w:rsidRPr="00740AB6" w:rsidRDefault="00026C7D" w:rsidP="00026C7D">
            <w:pPr>
              <w:keepLines w:val="0"/>
              <w:ind w:firstLine="0"/>
              <w:jc w:val="center"/>
              <w:rPr>
                <w:b/>
                <w:bCs/>
                <w:color w:val="000000"/>
                <w:sz w:val="20"/>
              </w:rPr>
            </w:pPr>
            <w:r w:rsidRPr="00740AB6">
              <w:rPr>
                <w:b/>
                <w:bCs/>
                <w:color w:val="000000"/>
                <w:sz w:val="20"/>
              </w:rPr>
              <w:t>3.</w:t>
            </w:r>
          </w:p>
        </w:tc>
        <w:tc>
          <w:tcPr>
            <w:tcW w:w="4877" w:type="pct"/>
            <w:gridSpan w:val="5"/>
            <w:tcBorders>
              <w:top w:val="single" w:sz="4" w:space="0" w:color="auto"/>
              <w:left w:val="nil"/>
              <w:bottom w:val="single" w:sz="4" w:space="0" w:color="auto"/>
              <w:right w:val="single" w:sz="4" w:space="0" w:color="auto"/>
            </w:tcBorders>
            <w:shd w:val="clear" w:color="000000" w:fill="D9D9D9"/>
            <w:noWrap/>
            <w:vAlign w:val="center"/>
            <w:hideMark/>
          </w:tcPr>
          <w:p w14:paraId="25733801" w14:textId="77777777" w:rsidR="00026C7D" w:rsidRPr="00740AB6" w:rsidRDefault="00026C7D" w:rsidP="00026C7D">
            <w:pPr>
              <w:keepLines w:val="0"/>
              <w:ind w:firstLine="0"/>
              <w:jc w:val="center"/>
              <w:rPr>
                <w:b/>
                <w:bCs/>
                <w:color w:val="000000"/>
                <w:sz w:val="20"/>
              </w:rPr>
            </w:pPr>
            <w:r w:rsidRPr="00740AB6">
              <w:rPr>
                <w:b/>
                <w:bCs/>
                <w:color w:val="000000"/>
                <w:sz w:val="20"/>
              </w:rPr>
              <w:t>ПАО «Ростелеком»</w:t>
            </w:r>
          </w:p>
        </w:tc>
      </w:tr>
      <w:tr w:rsidR="00026C7D" w:rsidRPr="00740AB6" w14:paraId="5C6DCF81"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7F68A1B"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nil"/>
              <w:left w:val="nil"/>
              <w:bottom w:val="single" w:sz="4" w:space="0" w:color="auto"/>
              <w:right w:val="single" w:sz="4" w:space="0" w:color="auto"/>
            </w:tcBorders>
            <w:shd w:val="clear" w:color="auto" w:fill="auto"/>
            <w:noWrap/>
            <w:vAlign w:val="center"/>
            <w:hideMark/>
          </w:tcPr>
          <w:p w14:paraId="681CF2F7" w14:textId="77777777" w:rsidR="00026C7D" w:rsidRPr="00740AB6" w:rsidRDefault="00026C7D" w:rsidP="00026C7D">
            <w:pPr>
              <w:keepLines w:val="0"/>
              <w:ind w:firstLine="0"/>
              <w:jc w:val="left"/>
              <w:rPr>
                <w:color w:val="000000"/>
                <w:sz w:val="20"/>
              </w:rPr>
            </w:pPr>
            <w:r w:rsidRPr="00740AB6">
              <w:rPr>
                <w:color w:val="000000"/>
                <w:sz w:val="20"/>
              </w:rPr>
              <w:t>Котельная по ул. Политехническая, 210</w:t>
            </w:r>
          </w:p>
        </w:tc>
        <w:tc>
          <w:tcPr>
            <w:tcW w:w="827" w:type="pct"/>
            <w:tcBorders>
              <w:top w:val="nil"/>
              <w:left w:val="nil"/>
              <w:bottom w:val="single" w:sz="4" w:space="0" w:color="auto"/>
              <w:right w:val="single" w:sz="4" w:space="0" w:color="auto"/>
            </w:tcBorders>
            <w:shd w:val="clear" w:color="auto" w:fill="auto"/>
            <w:noWrap/>
            <w:vAlign w:val="bottom"/>
            <w:hideMark/>
          </w:tcPr>
          <w:p w14:paraId="39A1E0AC" w14:textId="77777777" w:rsidR="00026C7D" w:rsidRPr="00740AB6" w:rsidRDefault="00026C7D" w:rsidP="00026C7D">
            <w:pPr>
              <w:keepLines w:val="0"/>
              <w:ind w:firstLine="0"/>
              <w:jc w:val="center"/>
              <w:rPr>
                <w:color w:val="000000"/>
                <w:sz w:val="20"/>
              </w:rPr>
            </w:pPr>
            <w:r w:rsidRPr="00740AB6">
              <w:rPr>
                <w:color w:val="000000"/>
                <w:sz w:val="20"/>
              </w:rPr>
              <w:t>ул. Политехническая, 210</w:t>
            </w:r>
          </w:p>
        </w:tc>
        <w:tc>
          <w:tcPr>
            <w:tcW w:w="385" w:type="pct"/>
            <w:tcBorders>
              <w:top w:val="nil"/>
              <w:left w:val="nil"/>
              <w:bottom w:val="single" w:sz="4" w:space="0" w:color="auto"/>
              <w:right w:val="single" w:sz="4" w:space="0" w:color="auto"/>
            </w:tcBorders>
            <w:shd w:val="clear" w:color="auto" w:fill="auto"/>
            <w:noWrap/>
            <w:vAlign w:val="center"/>
            <w:hideMark/>
          </w:tcPr>
          <w:p w14:paraId="1234F264"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hideMark/>
          </w:tcPr>
          <w:p w14:paraId="144399E2"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00732562"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6706AFE8" w14:textId="77777777" w:rsidTr="00DB76F4">
        <w:trPr>
          <w:trHeight w:val="20"/>
        </w:trPr>
        <w:tc>
          <w:tcPr>
            <w:tcW w:w="123" w:type="pct"/>
            <w:tcBorders>
              <w:top w:val="nil"/>
              <w:left w:val="single" w:sz="4" w:space="0" w:color="auto"/>
              <w:bottom w:val="single" w:sz="4" w:space="0" w:color="auto"/>
              <w:right w:val="single" w:sz="4" w:space="0" w:color="auto"/>
            </w:tcBorders>
            <w:shd w:val="clear" w:color="000000" w:fill="D9D9D9"/>
            <w:noWrap/>
            <w:vAlign w:val="center"/>
            <w:hideMark/>
          </w:tcPr>
          <w:p w14:paraId="7BBE7CD3" w14:textId="77777777" w:rsidR="00026C7D" w:rsidRPr="00740AB6" w:rsidRDefault="00026C7D" w:rsidP="00026C7D">
            <w:pPr>
              <w:keepLines w:val="0"/>
              <w:ind w:firstLine="0"/>
              <w:jc w:val="center"/>
              <w:rPr>
                <w:b/>
                <w:bCs/>
                <w:color w:val="000000"/>
                <w:sz w:val="20"/>
              </w:rPr>
            </w:pPr>
            <w:r w:rsidRPr="00740AB6">
              <w:rPr>
                <w:b/>
                <w:bCs/>
                <w:color w:val="000000"/>
                <w:sz w:val="20"/>
              </w:rPr>
              <w:t>4.</w:t>
            </w:r>
          </w:p>
        </w:tc>
        <w:tc>
          <w:tcPr>
            <w:tcW w:w="4877" w:type="pct"/>
            <w:gridSpan w:val="5"/>
            <w:tcBorders>
              <w:top w:val="single" w:sz="4" w:space="0" w:color="auto"/>
              <w:left w:val="nil"/>
              <w:bottom w:val="single" w:sz="4" w:space="0" w:color="auto"/>
              <w:right w:val="single" w:sz="4" w:space="0" w:color="auto"/>
            </w:tcBorders>
            <w:shd w:val="clear" w:color="000000" w:fill="D9D9D9"/>
            <w:noWrap/>
            <w:vAlign w:val="center"/>
            <w:hideMark/>
          </w:tcPr>
          <w:p w14:paraId="55C7A4B6" w14:textId="77777777" w:rsidR="00026C7D" w:rsidRPr="00740AB6" w:rsidRDefault="00026C7D" w:rsidP="00026C7D">
            <w:pPr>
              <w:keepLines w:val="0"/>
              <w:ind w:firstLine="0"/>
              <w:jc w:val="center"/>
              <w:rPr>
                <w:b/>
                <w:bCs/>
                <w:color w:val="000000"/>
                <w:sz w:val="20"/>
              </w:rPr>
            </w:pPr>
            <w:r w:rsidRPr="00740AB6">
              <w:rPr>
                <w:b/>
                <w:bCs/>
                <w:color w:val="000000"/>
                <w:sz w:val="20"/>
              </w:rPr>
              <w:t>ЗДТВ филиала ЦДТВ ОАО «РЖД»</w:t>
            </w:r>
          </w:p>
        </w:tc>
      </w:tr>
      <w:tr w:rsidR="00026C7D" w:rsidRPr="00740AB6" w14:paraId="47D571CD"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069756AA"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nil"/>
              <w:left w:val="nil"/>
              <w:bottom w:val="single" w:sz="4" w:space="0" w:color="auto"/>
              <w:right w:val="single" w:sz="4" w:space="0" w:color="auto"/>
            </w:tcBorders>
            <w:shd w:val="clear" w:color="auto" w:fill="auto"/>
            <w:noWrap/>
            <w:vAlign w:val="center"/>
            <w:hideMark/>
          </w:tcPr>
          <w:p w14:paraId="76E46323" w14:textId="77777777" w:rsidR="00026C7D" w:rsidRPr="00740AB6" w:rsidRDefault="00026C7D" w:rsidP="00026C7D">
            <w:pPr>
              <w:keepLines w:val="0"/>
              <w:ind w:firstLine="0"/>
              <w:jc w:val="left"/>
              <w:rPr>
                <w:color w:val="000000"/>
                <w:sz w:val="20"/>
              </w:rPr>
            </w:pPr>
            <w:r w:rsidRPr="00740AB6">
              <w:rPr>
                <w:color w:val="000000"/>
                <w:sz w:val="20"/>
              </w:rPr>
              <w:t>Котельная ст. «Благовещеск-1»</w:t>
            </w:r>
          </w:p>
        </w:tc>
        <w:tc>
          <w:tcPr>
            <w:tcW w:w="827" w:type="pct"/>
            <w:tcBorders>
              <w:top w:val="nil"/>
              <w:left w:val="nil"/>
              <w:bottom w:val="single" w:sz="4" w:space="0" w:color="auto"/>
              <w:right w:val="single" w:sz="4" w:space="0" w:color="auto"/>
            </w:tcBorders>
            <w:shd w:val="clear" w:color="auto" w:fill="auto"/>
            <w:noWrap/>
            <w:vAlign w:val="bottom"/>
            <w:hideMark/>
          </w:tcPr>
          <w:p w14:paraId="32BC3C70" w14:textId="77777777" w:rsidR="00026C7D" w:rsidRPr="00740AB6" w:rsidRDefault="00026C7D" w:rsidP="00026C7D">
            <w:pPr>
              <w:keepLines w:val="0"/>
              <w:ind w:firstLine="0"/>
              <w:jc w:val="center"/>
              <w:rPr>
                <w:color w:val="000000"/>
                <w:sz w:val="20"/>
              </w:rPr>
            </w:pPr>
            <w:r w:rsidRPr="00740AB6">
              <w:rPr>
                <w:color w:val="000000"/>
                <w:sz w:val="20"/>
              </w:rPr>
              <w:t>ул. Станционная, 70</w:t>
            </w:r>
          </w:p>
        </w:tc>
        <w:tc>
          <w:tcPr>
            <w:tcW w:w="385" w:type="pct"/>
            <w:tcBorders>
              <w:top w:val="nil"/>
              <w:left w:val="nil"/>
              <w:bottom w:val="single" w:sz="4" w:space="0" w:color="auto"/>
              <w:right w:val="single" w:sz="4" w:space="0" w:color="auto"/>
            </w:tcBorders>
            <w:shd w:val="clear" w:color="auto" w:fill="auto"/>
            <w:noWrap/>
            <w:vAlign w:val="center"/>
            <w:hideMark/>
          </w:tcPr>
          <w:p w14:paraId="7A675EF0"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hideMark/>
          </w:tcPr>
          <w:p w14:paraId="6AB21D9D"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4E26F6C3"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3643120A"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D9D9D9" w:themeFill="background1" w:themeFillShade="D9"/>
            <w:noWrap/>
            <w:vAlign w:val="center"/>
          </w:tcPr>
          <w:p w14:paraId="627BB2F1" w14:textId="77777777" w:rsidR="00026C7D" w:rsidRPr="00740AB6" w:rsidRDefault="00026C7D" w:rsidP="00026C7D">
            <w:pPr>
              <w:keepLines w:val="0"/>
              <w:ind w:firstLine="0"/>
              <w:jc w:val="center"/>
              <w:rPr>
                <w:b/>
                <w:color w:val="000000"/>
                <w:sz w:val="20"/>
              </w:rPr>
            </w:pPr>
            <w:r w:rsidRPr="00740AB6">
              <w:rPr>
                <w:b/>
                <w:color w:val="000000"/>
                <w:sz w:val="20"/>
              </w:rPr>
              <w:t>5.</w:t>
            </w:r>
          </w:p>
        </w:tc>
        <w:tc>
          <w:tcPr>
            <w:tcW w:w="4877" w:type="pct"/>
            <w:gridSpan w:val="5"/>
            <w:tcBorders>
              <w:top w:val="nil"/>
              <w:left w:val="nil"/>
              <w:bottom w:val="single" w:sz="4" w:space="0" w:color="auto"/>
              <w:right w:val="single" w:sz="4" w:space="0" w:color="auto"/>
            </w:tcBorders>
            <w:shd w:val="clear" w:color="auto" w:fill="D9D9D9" w:themeFill="background1" w:themeFillShade="D9"/>
            <w:noWrap/>
            <w:vAlign w:val="center"/>
          </w:tcPr>
          <w:p w14:paraId="3E8CAFDA" w14:textId="77777777" w:rsidR="00026C7D" w:rsidRPr="00740AB6" w:rsidRDefault="00026C7D" w:rsidP="00026C7D">
            <w:pPr>
              <w:keepLines w:val="0"/>
              <w:ind w:firstLine="0"/>
              <w:jc w:val="center"/>
              <w:rPr>
                <w:b/>
                <w:color w:val="000000"/>
                <w:sz w:val="20"/>
              </w:rPr>
            </w:pPr>
            <w:r w:rsidRPr="00740AB6">
              <w:rPr>
                <w:b/>
                <w:color w:val="000000"/>
                <w:sz w:val="20"/>
              </w:rPr>
              <w:t>АО «Дальневосточная распределительная сетевая компания»</w:t>
            </w:r>
          </w:p>
        </w:tc>
      </w:tr>
      <w:tr w:rsidR="00026C7D" w:rsidRPr="00740AB6" w14:paraId="0275E34D"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4617ED4A"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nil"/>
              <w:left w:val="nil"/>
              <w:bottom w:val="single" w:sz="4" w:space="0" w:color="auto"/>
              <w:right w:val="single" w:sz="4" w:space="0" w:color="auto"/>
            </w:tcBorders>
            <w:shd w:val="clear" w:color="auto" w:fill="auto"/>
            <w:noWrap/>
            <w:vAlign w:val="center"/>
          </w:tcPr>
          <w:p w14:paraId="1EF6F9B1" w14:textId="77777777" w:rsidR="00026C7D" w:rsidRPr="00740AB6" w:rsidRDefault="00026C7D" w:rsidP="00026C7D">
            <w:pPr>
              <w:keepLines w:val="0"/>
              <w:ind w:firstLine="0"/>
              <w:jc w:val="left"/>
              <w:rPr>
                <w:color w:val="000000"/>
                <w:sz w:val="20"/>
              </w:rPr>
            </w:pPr>
            <w:r w:rsidRPr="00740AB6">
              <w:rPr>
                <w:sz w:val="20"/>
              </w:rPr>
              <w:t>Электрокотельная п. Мухинка</w:t>
            </w:r>
          </w:p>
        </w:tc>
        <w:tc>
          <w:tcPr>
            <w:tcW w:w="827" w:type="pct"/>
            <w:tcBorders>
              <w:top w:val="nil"/>
              <w:left w:val="nil"/>
              <w:bottom w:val="single" w:sz="4" w:space="0" w:color="auto"/>
              <w:right w:val="single" w:sz="4" w:space="0" w:color="auto"/>
            </w:tcBorders>
            <w:shd w:val="clear" w:color="auto" w:fill="auto"/>
            <w:noWrap/>
            <w:vAlign w:val="center"/>
          </w:tcPr>
          <w:p w14:paraId="03D5AB8F" w14:textId="77777777" w:rsidR="00026C7D" w:rsidRPr="00740AB6" w:rsidRDefault="00026C7D" w:rsidP="00026C7D">
            <w:pPr>
              <w:keepLines w:val="0"/>
              <w:ind w:firstLine="0"/>
              <w:jc w:val="center"/>
              <w:rPr>
                <w:color w:val="000000"/>
                <w:sz w:val="20"/>
              </w:rPr>
            </w:pPr>
            <w:r w:rsidRPr="00740AB6">
              <w:rPr>
                <w:color w:val="000000"/>
                <w:sz w:val="20"/>
              </w:rPr>
              <w:t>п. Мухинка</w:t>
            </w:r>
          </w:p>
        </w:tc>
        <w:tc>
          <w:tcPr>
            <w:tcW w:w="385" w:type="pct"/>
            <w:tcBorders>
              <w:top w:val="nil"/>
              <w:left w:val="nil"/>
              <w:bottom w:val="single" w:sz="4" w:space="0" w:color="auto"/>
              <w:right w:val="single" w:sz="4" w:space="0" w:color="auto"/>
            </w:tcBorders>
            <w:shd w:val="clear" w:color="auto" w:fill="auto"/>
            <w:noWrap/>
            <w:vAlign w:val="center"/>
          </w:tcPr>
          <w:p w14:paraId="37233F87"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tcPr>
          <w:p w14:paraId="5E48E8D2"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noWrap/>
            <w:vAlign w:val="center"/>
          </w:tcPr>
          <w:p w14:paraId="2E18A4C5" w14:textId="77777777" w:rsidR="00026C7D" w:rsidRPr="00740AB6" w:rsidRDefault="00026C7D" w:rsidP="00026C7D">
            <w:pPr>
              <w:keepLines w:val="0"/>
              <w:ind w:firstLine="0"/>
              <w:jc w:val="center"/>
              <w:rPr>
                <w:color w:val="000000"/>
                <w:sz w:val="20"/>
              </w:rPr>
            </w:pPr>
            <w:r w:rsidRPr="00740AB6">
              <w:rPr>
                <w:color w:val="000000"/>
                <w:sz w:val="20"/>
              </w:rPr>
              <w:t>№5</w:t>
            </w:r>
          </w:p>
        </w:tc>
      </w:tr>
      <w:tr w:rsidR="00026C7D" w:rsidRPr="00740AB6" w14:paraId="4244F81D" w14:textId="77777777" w:rsidTr="00DB76F4">
        <w:trPr>
          <w:trHeight w:val="20"/>
        </w:trPr>
        <w:tc>
          <w:tcPr>
            <w:tcW w:w="123" w:type="pct"/>
            <w:tcBorders>
              <w:top w:val="nil"/>
              <w:left w:val="single" w:sz="4" w:space="0" w:color="auto"/>
              <w:bottom w:val="single" w:sz="4" w:space="0" w:color="auto"/>
              <w:right w:val="single" w:sz="4" w:space="0" w:color="auto"/>
            </w:tcBorders>
            <w:shd w:val="clear" w:color="000000" w:fill="D9D9D9"/>
            <w:noWrap/>
            <w:vAlign w:val="center"/>
            <w:hideMark/>
          </w:tcPr>
          <w:p w14:paraId="7F9DAA41" w14:textId="77777777" w:rsidR="00026C7D" w:rsidRPr="00740AB6" w:rsidRDefault="00026C7D" w:rsidP="00026C7D">
            <w:pPr>
              <w:keepLines w:val="0"/>
              <w:ind w:firstLine="0"/>
              <w:jc w:val="center"/>
              <w:rPr>
                <w:b/>
                <w:bCs/>
                <w:color w:val="000000"/>
                <w:sz w:val="20"/>
              </w:rPr>
            </w:pPr>
            <w:r w:rsidRPr="00740AB6">
              <w:rPr>
                <w:b/>
                <w:bCs/>
                <w:color w:val="000000"/>
                <w:sz w:val="20"/>
              </w:rPr>
              <w:t>6.</w:t>
            </w:r>
          </w:p>
        </w:tc>
        <w:tc>
          <w:tcPr>
            <w:tcW w:w="4877" w:type="pct"/>
            <w:gridSpan w:val="5"/>
            <w:tcBorders>
              <w:top w:val="single" w:sz="4" w:space="0" w:color="auto"/>
              <w:left w:val="nil"/>
              <w:bottom w:val="single" w:sz="4" w:space="0" w:color="auto"/>
              <w:right w:val="single" w:sz="4" w:space="0" w:color="auto"/>
            </w:tcBorders>
            <w:shd w:val="clear" w:color="000000" w:fill="D9D9D9"/>
            <w:noWrap/>
            <w:vAlign w:val="center"/>
            <w:hideMark/>
          </w:tcPr>
          <w:p w14:paraId="5E99830A" w14:textId="7264B561" w:rsidR="00026C7D" w:rsidRPr="00740AB6" w:rsidRDefault="00026C7D" w:rsidP="00026C7D">
            <w:pPr>
              <w:keepLines w:val="0"/>
              <w:ind w:firstLine="0"/>
              <w:jc w:val="center"/>
              <w:rPr>
                <w:b/>
                <w:bCs/>
                <w:color w:val="000000"/>
                <w:sz w:val="20"/>
              </w:rPr>
            </w:pPr>
            <w:r w:rsidRPr="00740AB6">
              <w:rPr>
                <w:b/>
                <w:bCs/>
                <w:color w:val="000000"/>
                <w:sz w:val="20"/>
              </w:rPr>
              <w:t>АО «СЗОР»</w:t>
            </w:r>
          </w:p>
        </w:tc>
      </w:tr>
      <w:tr w:rsidR="00026C7D" w:rsidRPr="00740AB6" w14:paraId="1F794C10"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AEF566F"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nil"/>
              <w:left w:val="nil"/>
              <w:bottom w:val="single" w:sz="4" w:space="0" w:color="auto"/>
              <w:right w:val="single" w:sz="4" w:space="0" w:color="auto"/>
            </w:tcBorders>
            <w:shd w:val="clear" w:color="auto" w:fill="auto"/>
            <w:noWrap/>
            <w:vAlign w:val="center"/>
            <w:hideMark/>
          </w:tcPr>
          <w:p w14:paraId="7AD3E1B9" w14:textId="77777777" w:rsidR="00026C7D" w:rsidRPr="00740AB6" w:rsidRDefault="00026C7D" w:rsidP="00026C7D">
            <w:pPr>
              <w:keepLines w:val="0"/>
              <w:ind w:firstLine="0"/>
              <w:jc w:val="left"/>
              <w:rPr>
                <w:color w:val="000000"/>
                <w:sz w:val="20"/>
              </w:rPr>
            </w:pPr>
            <w:r w:rsidRPr="00740AB6">
              <w:rPr>
                <w:color w:val="000000"/>
                <w:sz w:val="20"/>
              </w:rPr>
              <w:t>Котельная судостроительного завода</w:t>
            </w:r>
          </w:p>
        </w:tc>
        <w:tc>
          <w:tcPr>
            <w:tcW w:w="827" w:type="pct"/>
            <w:tcBorders>
              <w:top w:val="nil"/>
              <w:left w:val="nil"/>
              <w:bottom w:val="single" w:sz="4" w:space="0" w:color="auto"/>
              <w:right w:val="single" w:sz="4" w:space="0" w:color="auto"/>
            </w:tcBorders>
            <w:shd w:val="clear" w:color="auto" w:fill="auto"/>
            <w:noWrap/>
            <w:vAlign w:val="bottom"/>
            <w:hideMark/>
          </w:tcPr>
          <w:p w14:paraId="2D876AB9" w14:textId="77777777" w:rsidR="00026C7D" w:rsidRPr="00740AB6" w:rsidRDefault="00026C7D" w:rsidP="00026C7D">
            <w:pPr>
              <w:keepLines w:val="0"/>
              <w:ind w:firstLine="0"/>
              <w:jc w:val="center"/>
              <w:rPr>
                <w:color w:val="000000"/>
                <w:sz w:val="20"/>
              </w:rPr>
            </w:pPr>
            <w:r w:rsidRPr="00740AB6">
              <w:rPr>
                <w:color w:val="000000"/>
                <w:sz w:val="20"/>
              </w:rPr>
              <w:t>ул. Пушкина, 189</w:t>
            </w:r>
          </w:p>
        </w:tc>
        <w:tc>
          <w:tcPr>
            <w:tcW w:w="385" w:type="pct"/>
            <w:tcBorders>
              <w:top w:val="nil"/>
              <w:left w:val="nil"/>
              <w:bottom w:val="single" w:sz="4" w:space="0" w:color="auto"/>
              <w:right w:val="single" w:sz="4" w:space="0" w:color="auto"/>
            </w:tcBorders>
            <w:shd w:val="clear" w:color="auto" w:fill="auto"/>
            <w:vAlign w:val="center"/>
            <w:hideMark/>
          </w:tcPr>
          <w:p w14:paraId="3F160011"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nil"/>
              <w:left w:val="nil"/>
              <w:bottom w:val="single" w:sz="4" w:space="0" w:color="auto"/>
              <w:right w:val="single" w:sz="4" w:space="0" w:color="auto"/>
            </w:tcBorders>
            <w:shd w:val="clear" w:color="auto" w:fill="auto"/>
            <w:noWrap/>
            <w:vAlign w:val="center"/>
            <w:hideMark/>
          </w:tcPr>
          <w:p w14:paraId="4A0D633E" w14:textId="77777777" w:rsidR="00026C7D" w:rsidRPr="00740AB6" w:rsidRDefault="00026C7D" w:rsidP="00026C7D">
            <w:pPr>
              <w:keepLines w:val="0"/>
              <w:ind w:firstLine="0"/>
              <w:jc w:val="center"/>
              <w:rPr>
                <w:color w:val="000000"/>
                <w:sz w:val="20"/>
              </w:rPr>
            </w:pPr>
            <w:r w:rsidRPr="00740AB6">
              <w:rPr>
                <w:color w:val="000000"/>
                <w:sz w:val="20"/>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7EA51DE8" w14:textId="77777777" w:rsidR="00026C7D" w:rsidRPr="00740AB6" w:rsidRDefault="00026C7D" w:rsidP="00026C7D">
            <w:pPr>
              <w:keepLines w:val="0"/>
              <w:ind w:firstLine="0"/>
              <w:jc w:val="center"/>
              <w:rPr>
                <w:color w:val="000000"/>
                <w:sz w:val="20"/>
              </w:rPr>
            </w:pPr>
            <w:r w:rsidRPr="00740AB6">
              <w:rPr>
                <w:color w:val="000000"/>
                <w:sz w:val="20"/>
              </w:rPr>
              <w:t>№2</w:t>
            </w:r>
          </w:p>
        </w:tc>
      </w:tr>
      <w:tr w:rsidR="00026C7D" w:rsidRPr="00740AB6" w14:paraId="269EAB2C" w14:textId="77777777" w:rsidTr="00DB76F4">
        <w:trPr>
          <w:trHeight w:val="20"/>
        </w:trPr>
        <w:tc>
          <w:tcPr>
            <w:tcW w:w="123" w:type="pct"/>
            <w:tcBorders>
              <w:top w:val="nil"/>
              <w:left w:val="single" w:sz="4" w:space="0" w:color="auto"/>
              <w:bottom w:val="single" w:sz="4" w:space="0" w:color="auto"/>
              <w:right w:val="single" w:sz="4" w:space="0" w:color="auto"/>
            </w:tcBorders>
            <w:shd w:val="clear" w:color="000000" w:fill="D9D9D9"/>
            <w:noWrap/>
            <w:vAlign w:val="center"/>
            <w:hideMark/>
          </w:tcPr>
          <w:p w14:paraId="0B67C22E" w14:textId="77777777" w:rsidR="00026C7D" w:rsidRPr="00740AB6" w:rsidRDefault="00026C7D" w:rsidP="00026C7D">
            <w:pPr>
              <w:keepLines w:val="0"/>
              <w:ind w:firstLine="0"/>
              <w:jc w:val="center"/>
              <w:rPr>
                <w:b/>
                <w:bCs/>
                <w:color w:val="000000"/>
                <w:sz w:val="20"/>
              </w:rPr>
            </w:pPr>
            <w:r w:rsidRPr="00740AB6">
              <w:rPr>
                <w:b/>
                <w:bCs/>
                <w:color w:val="000000"/>
                <w:sz w:val="20"/>
              </w:rPr>
              <w:t>7.</w:t>
            </w:r>
          </w:p>
        </w:tc>
        <w:tc>
          <w:tcPr>
            <w:tcW w:w="4877" w:type="pct"/>
            <w:gridSpan w:val="5"/>
            <w:tcBorders>
              <w:top w:val="single" w:sz="4" w:space="0" w:color="auto"/>
              <w:left w:val="nil"/>
              <w:bottom w:val="single" w:sz="4" w:space="0" w:color="auto"/>
              <w:right w:val="single" w:sz="4" w:space="0" w:color="auto"/>
            </w:tcBorders>
            <w:shd w:val="clear" w:color="000000" w:fill="D9D9D9"/>
            <w:noWrap/>
            <w:vAlign w:val="center"/>
            <w:hideMark/>
          </w:tcPr>
          <w:p w14:paraId="26911350" w14:textId="77777777" w:rsidR="00026C7D" w:rsidRPr="00740AB6" w:rsidRDefault="00026C7D" w:rsidP="00026C7D">
            <w:pPr>
              <w:keepLines w:val="0"/>
              <w:ind w:firstLine="0"/>
              <w:jc w:val="center"/>
              <w:rPr>
                <w:b/>
                <w:bCs/>
                <w:color w:val="000000"/>
                <w:sz w:val="20"/>
              </w:rPr>
            </w:pPr>
            <w:r w:rsidRPr="00740AB6">
              <w:rPr>
                <w:b/>
                <w:bCs/>
                <w:color w:val="000000"/>
                <w:sz w:val="20"/>
              </w:rPr>
              <w:t>ООО «Амурский бройлер»</w:t>
            </w:r>
          </w:p>
        </w:tc>
      </w:tr>
      <w:tr w:rsidR="00026C7D" w:rsidRPr="00740AB6" w14:paraId="26C12B95" w14:textId="77777777" w:rsidTr="00DB76F4">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301978EC"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nil"/>
              <w:left w:val="nil"/>
              <w:bottom w:val="single" w:sz="4" w:space="0" w:color="auto"/>
              <w:right w:val="single" w:sz="4" w:space="0" w:color="auto"/>
            </w:tcBorders>
            <w:shd w:val="clear" w:color="auto" w:fill="auto"/>
            <w:noWrap/>
            <w:vAlign w:val="center"/>
            <w:hideMark/>
          </w:tcPr>
          <w:p w14:paraId="5C40C994" w14:textId="77777777" w:rsidR="00026C7D" w:rsidRPr="00740AB6" w:rsidRDefault="00026C7D" w:rsidP="00026C7D">
            <w:pPr>
              <w:keepLines w:val="0"/>
              <w:ind w:firstLine="0"/>
              <w:jc w:val="left"/>
              <w:rPr>
                <w:color w:val="000000"/>
                <w:sz w:val="20"/>
              </w:rPr>
            </w:pPr>
            <w:r w:rsidRPr="00740AB6">
              <w:rPr>
                <w:color w:val="000000"/>
                <w:sz w:val="20"/>
              </w:rPr>
              <w:t>Котельная Птицефабрики</w:t>
            </w:r>
          </w:p>
        </w:tc>
        <w:tc>
          <w:tcPr>
            <w:tcW w:w="827" w:type="pct"/>
            <w:tcBorders>
              <w:top w:val="nil"/>
              <w:left w:val="nil"/>
              <w:bottom w:val="single" w:sz="4" w:space="0" w:color="auto"/>
              <w:right w:val="single" w:sz="4" w:space="0" w:color="auto"/>
            </w:tcBorders>
            <w:shd w:val="clear" w:color="auto" w:fill="auto"/>
            <w:noWrap/>
            <w:vAlign w:val="bottom"/>
            <w:hideMark/>
          </w:tcPr>
          <w:p w14:paraId="3C82166C" w14:textId="77777777" w:rsidR="00026C7D" w:rsidRPr="00740AB6" w:rsidRDefault="00026C7D" w:rsidP="00026C7D">
            <w:pPr>
              <w:keepLines w:val="0"/>
              <w:ind w:firstLine="0"/>
              <w:jc w:val="center"/>
              <w:rPr>
                <w:color w:val="000000"/>
                <w:sz w:val="20"/>
              </w:rPr>
            </w:pPr>
            <w:r w:rsidRPr="00740AB6">
              <w:rPr>
                <w:color w:val="000000"/>
                <w:sz w:val="20"/>
              </w:rPr>
              <w:t>п. Моховая Падь</w:t>
            </w:r>
          </w:p>
        </w:tc>
        <w:tc>
          <w:tcPr>
            <w:tcW w:w="385" w:type="pct"/>
            <w:tcBorders>
              <w:top w:val="nil"/>
              <w:left w:val="nil"/>
              <w:bottom w:val="single" w:sz="4" w:space="0" w:color="auto"/>
              <w:right w:val="single" w:sz="4" w:space="0" w:color="auto"/>
            </w:tcBorders>
            <w:shd w:val="clear" w:color="auto" w:fill="auto"/>
            <w:vAlign w:val="center"/>
            <w:hideMark/>
          </w:tcPr>
          <w:p w14:paraId="65A2F709"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nil"/>
              <w:left w:val="nil"/>
              <w:bottom w:val="single" w:sz="4" w:space="0" w:color="auto"/>
              <w:right w:val="single" w:sz="4" w:space="0" w:color="auto"/>
            </w:tcBorders>
            <w:shd w:val="clear" w:color="auto" w:fill="auto"/>
            <w:vAlign w:val="center"/>
            <w:hideMark/>
          </w:tcPr>
          <w:p w14:paraId="37EC1140" w14:textId="77777777" w:rsidR="00026C7D" w:rsidRPr="00740AB6" w:rsidRDefault="00026C7D" w:rsidP="00026C7D">
            <w:pPr>
              <w:keepLines w:val="0"/>
              <w:ind w:firstLine="0"/>
              <w:jc w:val="center"/>
              <w:rPr>
                <w:color w:val="000000"/>
                <w:sz w:val="20"/>
              </w:rPr>
            </w:pPr>
            <w:r w:rsidRPr="00740AB6">
              <w:rPr>
                <w:color w:val="000000"/>
                <w:sz w:val="20"/>
              </w:rPr>
              <w:t>деаэратор и подогреватель сетевой воды</w:t>
            </w:r>
          </w:p>
        </w:tc>
        <w:tc>
          <w:tcPr>
            <w:tcW w:w="658" w:type="pct"/>
            <w:tcBorders>
              <w:top w:val="nil"/>
              <w:left w:val="nil"/>
              <w:bottom w:val="single" w:sz="4" w:space="0" w:color="auto"/>
              <w:right w:val="single" w:sz="4" w:space="0" w:color="auto"/>
            </w:tcBorders>
            <w:shd w:val="clear" w:color="auto" w:fill="auto"/>
            <w:noWrap/>
            <w:vAlign w:val="center"/>
            <w:hideMark/>
          </w:tcPr>
          <w:p w14:paraId="765E9D30" w14:textId="77777777" w:rsidR="00026C7D" w:rsidRPr="00740AB6" w:rsidRDefault="00026C7D" w:rsidP="00026C7D">
            <w:pPr>
              <w:keepLines w:val="0"/>
              <w:ind w:firstLine="0"/>
              <w:jc w:val="center"/>
              <w:rPr>
                <w:color w:val="000000"/>
                <w:sz w:val="20"/>
              </w:rPr>
            </w:pPr>
            <w:r w:rsidRPr="00740AB6">
              <w:rPr>
                <w:color w:val="000000"/>
                <w:sz w:val="20"/>
              </w:rPr>
              <w:t>№1</w:t>
            </w:r>
          </w:p>
        </w:tc>
      </w:tr>
      <w:tr w:rsidR="00026C7D" w:rsidRPr="00740AB6" w14:paraId="58915BD4" w14:textId="77777777" w:rsidTr="00DB76F4">
        <w:trPr>
          <w:trHeight w:val="20"/>
        </w:trPr>
        <w:tc>
          <w:tcPr>
            <w:tcW w:w="123" w:type="pct"/>
            <w:tcBorders>
              <w:top w:val="nil"/>
              <w:left w:val="single" w:sz="4" w:space="0" w:color="auto"/>
              <w:bottom w:val="single" w:sz="4" w:space="0" w:color="auto"/>
              <w:right w:val="single" w:sz="4" w:space="0" w:color="auto"/>
            </w:tcBorders>
            <w:shd w:val="clear" w:color="000000" w:fill="D9D9D9"/>
            <w:noWrap/>
            <w:vAlign w:val="center"/>
            <w:hideMark/>
          </w:tcPr>
          <w:p w14:paraId="5BB1B165" w14:textId="77777777" w:rsidR="00026C7D" w:rsidRPr="00740AB6" w:rsidRDefault="00026C7D" w:rsidP="00026C7D">
            <w:pPr>
              <w:keepLines w:val="0"/>
              <w:ind w:firstLine="0"/>
              <w:jc w:val="center"/>
              <w:rPr>
                <w:b/>
                <w:bCs/>
                <w:color w:val="000000"/>
                <w:sz w:val="20"/>
              </w:rPr>
            </w:pPr>
            <w:r w:rsidRPr="00740AB6">
              <w:rPr>
                <w:b/>
                <w:bCs/>
                <w:color w:val="000000"/>
                <w:sz w:val="20"/>
              </w:rPr>
              <w:t>8.</w:t>
            </w:r>
          </w:p>
        </w:tc>
        <w:tc>
          <w:tcPr>
            <w:tcW w:w="4877" w:type="pct"/>
            <w:gridSpan w:val="5"/>
            <w:tcBorders>
              <w:top w:val="single" w:sz="4" w:space="0" w:color="auto"/>
              <w:left w:val="nil"/>
              <w:bottom w:val="single" w:sz="4" w:space="0" w:color="auto"/>
              <w:right w:val="single" w:sz="4" w:space="0" w:color="auto"/>
            </w:tcBorders>
            <w:shd w:val="clear" w:color="000000" w:fill="D9D9D9"/>
            <w:noWrap/>
            <w:vAlign w:val="center"/>
            <w:hideMark/>
          </w:tcPr>
          <w:p w14:paraId="4AEF475B" w14:textId="77777777" w:rsidR="00026C7D" w:rsidRPr="00740AB6" w:rsidRDefault="00026C7D" w:rsidP="00026C7D">
            <w:pPr>
              <w:keepLines w:val="0"/>
              <w:ind w:firstLine="0"/>
              <w:jc w:val="center"/>
              <w:rPr>
                <w:b/>
                <w:bCs/>
                <w:color w:val="000000"/>
                <w:sz w:val="20"/>
              </w:rPr>
            </w:pPr>
            <w:r w:rsidRPr="00740AB6">
              <w:rPr>
                <w:b/>
                <w:bCs/>
                <w:color w:val="000000"/>
                <w:sz w:val="20"/>
              </w:rPr>
              <w:t>ООО «БЗСМ»</w:t>
            </w:r>
          </w:p>
        </w:tc>
      </w:tr>
      <w:tr w:rsidR="00026C7D" w:rsidRPr="00740AB6" w14:paraId="3A54BAD2"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CB1D3"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single" w:sz="4" w:space="0" w:color="auto"/>
              <w:left w:val="nil"/>
              <w:bottom w:val="single" w:sz="4" w:space="0" w:color="auto"/>
              <w:right w:val="single" w:sz="4" w:space="0" w:color="auto"/>
            </w:tcBorders>
            <w:shd w:val="clear" w:color="auto" w:fill="auto"/>
            <w:noWrap/>
            <w:vAlign w:val="center"/>
            <w:hideMark/>
          </w:tcPr>
          <w:p w14:paraId="59BED560" w14:textId="77777777" w:rsidR="00026C7D" w:rsidRPr="00740AB6" w:rsidRDefault="00026C7D" w:rsidP="00026C7D">
            <w:pPr>
              <w:keepLines w:val="0"/>
              <w:ind w:firstLine="0"/>
              <w:jc w:val="left"/>
              <w:rPr>
                <w:color w:val="000000"/>
                <w:sz w:val="20"/>
              </w:rPr>
            </w:pPr>
            <w:r w:rsidRPr="00740AB6">
              <w:rPr>
                <w:color w:val="000000"/>
                <w:sz w:val="20"/>
              </w:rPr>
              <w:t>Котельная завода строительных материалов</w:t>
            </w:r>
          </w:p>
        </w:tc>
        <w:tc>
          <w:tcPr>
            <w:tcW w:w="827" w:type="pct"/>
            <w:tcBorders>
              <w:top w:val="single" w:sz="4" w:space="0" w:color="auto"/>
              <w:left w:val="nil"/>
              <w:bottom w:val="single" w:sz="4" w:space="0" w:color="auto"/>
              <w:right w:val="single" w:sz="4" w:space="0" w:color="auto"/>
            </w:tcBorders>
            <w:shd w:val="clear" w:color="auto" w:fill="auto"/>
            <w:noWrap/>
            <w:vAlign w:val="center"/>
            <w:hideMark/>
          </w:tcPr>
          <w:p w14:paraId="090CA908" w14:textId="77777777" w:rsidR="00026C7D" w:rsidRPr="00740AB6" w:rsidRDefault="00026C7D" w:rsidP="00026C7D">
            <w:pPr>
              <w:keepLines w:val="0"/>
              <w:ind w:firstLine="0"/>
              <w:jc w:val="center"/>
              <w:rPr>
                <w:color w:val="000000"/>
                <w:sz w:val="20"/>
              </w:rPr>
            </w:pPr>
            <w:r w:rsidRPr="00740AB6">
              <w:rPr>
                <w:color w:val="000000"/>
                <w:sz w:val="20"/>
              </w:rPr>
              <w:t>с. Белогорье</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45BD53A0" w14:textId="77777777" w:rsidR="00026C7D" w:rsidRPr="00740AB6" w:rsidRDefault="00026C7D" w:rsidP="00026C7D">
            <w:pPr>
              <w:keepLines w:val="0"/>
              <w:ind w:firstLine="0"/>
              <w:jc w:val="center"/>
              <w:rPr>
                <w:color w:val="000000"/>
                <w:sz w:val="20"/>
              </w:rPr>
            </w:pPr>
            <w:proofErr w:type="spellStart"/>
            <w:r w:rsidRPr="00740AB6">
              <w:rPr>
                <w:color w:val="000000"/>
                <w:sz w:val="20"/>
              </w:rPr>
              <w:t>Na-катионирование</w:t>
            </w:r>
            <w:proofErr w:type="spellEnd"/>
          </w:p>
        </w:tc>
        <w:tc>
          <w:tcPr>
            <w:tcW w:w="1646" w:type="pct"/>
            <w:tcBorders>
              <w:top w:val="single" w:sz="4" w:space="0" w:color="auto"/>
              <w:left w:val="nil"/>
              <w:bottom w:val="single" w:sz="4" w:space="0" w:color="auto"/>
              <w:right w:val="single" w:sz="4" w:space="0" w:color="auto"/>
            </w:tcBorders>
            <w:shd w:val="clear" w:color="auto" w:fill="auto"/>
            <w:vAlign w:val="center"/>
            <w:hideMark/>
          </w:tcPr>
          <w:p w14:paraId="0B3DF20D" w14:textId="77777777" w:rsidR="00026C7D" w:rsidRPr="00740AB6" w:rsidRDefault="00026C7D" w:rsidP="00026C7D">
            <w:pPr>
              <w:keepLines w:val="0"/>
              <w:ind w:firstLine="0"/>
              <w:jc w:val="center"/>
              <w:rPr>
                <w:color w:val="000000"/>
                <w:sz w:val="20"/>
              </w:rPr>
            </w:pPr>
            <w:r w:rsidRPr="00740AB6">
              <w:rPr>
                <w:color w:val="000000"/>
                <w:sz w:val="20"/>
              </w:rPr>
              <w:t>деаэратор, экономайзеры и подогреватели сетевой воды</w:t>
            </w:r>
          </w:p>
        </w:tc>
        <w:tc>
          <w:tcPr>
            <w:tcW w:w="658" w:type="pct"/>
            <w:tcBorders>
              <w:top w:val="single" w:sz="4" w:space="0" w:color="auto"/>
              <w:left w:val="nil"/>
              <w:bottom w:val="single" w:sz="4" w:space="0" w:color="auto"/>
              <w:right w:val="single" w:sz="4" w:space="0" w:color="auto"/>
            </w:tcBorders>
            <w:shd w:val="clear" w:color="auto" w:fill="auto"/>
            <w:noWrap/>
            <w:vAlign w:val="center"/>
            <w:hideMark/>
          </w:tcPr>
          <w:p w14:paraId="627B96CA" w14:textId="77777777" w:rsidR="00026C7D" w:rsidRPr="00740AB6" w:rsidRDefault="00026C7D" w:rsidP="00026C7D">
            <w:pPr>
              <w:keepLines w:val="0"/>
              <w:ind w:firstLine="0"/>
              <w:jc w:val="center"/>
              <w:rPr>
                <w:color w:val="000000"/>
                <w:sz w:val="20"/>
              </w:rPr>
            </w:pPr>
            <w:r w:rsidRPr="00740AB6">
              <w:rPr>
                <w:color w:val="000000"/>
                <w:sz w:val="20"/>
              </w:rPr>
              <w:t>№3</w:t>
            </w:r>
          </w:p>
        </w:tc>
      </w:tr>
      <w:tr w:rsidR="00026C7D" w:rsidRPr="00740AB6" w14:paraId="6D6395CE"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F8FD24B" w14:textId="77777777" w:rsidR="00026C7D" w:rsidRPr="00740AB6" w:rsidRDefault="00026C7D" w:rsidP="00026C7D">
            <w:pPr>
              <w:keepLines w:val="0"/>
              <w:ind w:firstLine="0"/>
              <w:jc w:val="center"/>
              <w:rPr>
                <w:b/>
                <w:color w:val="000000"/>
                <w:sz w:val="20"/>
              </w:rPr>
            </w:pPr>
            <w:r w:rsidRPr="00740AB6">
              <w:rPr>
                <w:b/>
                <w:color w:val="000000"/>
                <w:sz w:val="20"/>
              </w:rPr>
              <w:t>9</w:t>
            </w:r>
          </w:p>
        </w:tc>
        <w:tc>
          <w:tcPr>
            <w:tcW w:w="4877" w:type="pct"/>
            <w:gridSpan w:val="5"/>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2B837671" w14:textId="77777777" w:rsidR="00026C7D" w:rsidRPr="00740AB6" w:rsidRDefault="00026C7D" w:rsidP="00026C7D">
            <w:pPr>
              <w:keepLines w:val="0"/>
              <w:ind w:firstLine="0"/>
              <w:jc w:val="center"/>
              <w:rPr>
                <w:b/>
                <w:color w:val="000000"/>
                <w:sz w:val="20"/>
              </w:rPr>
            </w:pPr>
            <w:r w:rsidRPr="00740AB6">
              <w:rPr>
                <w:b/>
                <w:color w:val="000000"/>
                <w:sz w:val="20"/>
              </w:rPr>
              <w:t>ГАУ Амурской области «Амурская авиабаза»</w:t>
            </w:r>
          </w:p>
        </w:tc>
      </w:tr>
      <w:tr w:rsidR="00026C7D" w:rsidRPr="00740AB6" w14:paraId="4073BD74"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6E7FD"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AE9AF9" w14:textId="77777777" w:rsidR="00026C7D" w:rsidRPr="00740AB6" w:rsidRDefault="00026C7D" w:rsidP="00026C7D">
            <w:pPr>
              <w:keepLines w:val="0"/>
              <w:ind w:firstLine="0"/>
              <w:jc w:val="left"/>
              <w:rPr>
                <w:color w:val="000000"/>
                <w:sz w:val="20"/>
              </w:rPr>
            </w:pPr>
            <w:r w:rsidRPr="00740AB6">
              <w:rPr>
                <w:sz w:val="20"/>
              </w:rPr>
              <w:t>Котельная «Амурская авиабаза»</w:t>
            </w:r>
          </w:p>
        </w:tc>
        <w:tc>
          <w:tcPr>
            <w:tcW w:w="8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7BEF91" w14:textId="77777777" w:rsidR="00026C7D" w:rsidRPr="00740AB6" w:rsidRDefault="00026C7D" w:rsidP="00026C7D">
            <w:pPr>
              <w:keepLines w:val="0"/>
              <w:ind w:firstLine="0"/>
              <w:jc w:val="center"/>
              <w:rPr>
                <w:color w:val="000000"/>
                <w:sz w:val="20"/>
              </w:rPr>
            </w:pPr>
            <w:r w:rsidRPr="00740AB6">
              <w:rPr>
                <w:sz w:val="20"/>
              </w:rPr>
              <w:t>г. Благовещенск</w:t>
            </w:r>
          </w:p>
        </w:tc>
        <w:tc>
          <w:tcPr>
            <w:tcW w:w="385" w:type="pct"/>
            <w:tcBorders>
              <w:top w:val="single" w:sz="4" w:space="0" w:color="auto"/>
              <w:left w:val="nil"/>
              <w:bottom w:val="single" w:sz="4" w:space="0" w:color="auto"/>
              <w:right w:val="single" w:sz="4" w:space="0" w:color="auto"/>
            </w:tcBorders>
            <w:shd w:val="clear" w:color="auto" w:fill="auto"/>
            <w:vAlign w:val="center"/>
          </w:tcPr>
          <w:p w14:paraId="2AA24E7E"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single" w:sz="4" w:space="0" w:color="auto"/>
              <w:left w:val="nil"/>
              <w:bottom w:val="single" w:sz="4" w:space="0" w:color="auto"/>
              <w:right w:val="single" w:sz="4" w:space="0" w:color="auto"/>
            </w:tcBorders>
            <w:shd w:val="clear" w:color="auto" w:fill="auto"/>
            <w:vAlign w:val="center"/>
          </w:tcPr>
          <w:p w14:paraId="2FA9EFD2"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658" w:type="pct"/>
            <w:tcBorders>
              <w:top w:val="single" w:sz="4" w:space="0" w:color="auto"/>
              <w:left w:val="nil"/>
              <w:bottom w:val="single" w:sz="4" w:space="0" w:color="auto"/>
              <w:right w:val="single" w:sz="4" w:space="0" w:color="auto"/>
            </w:tcBorders>
            <w:shd w:val="clear" w:color="auto" w:fill="auto"/>
            <w:noWrap/>
            <w:vAlign w:val="center"/>
          </w:tcPr>
          <w:p w14:paraId="25622009" w14:textId="77777777" w:rsidR="00026C7D" w:rsidRPr="00740AB6" w:rsidRDefault="00026C7D"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026C7D" w:rsidRPr="00740AB6" w14:paraId="2C4BB08D"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337F038" w14:textId="77777777" w:rsidR="00026C7D" w:rsidRPr="00740AB6" w:rsidRDefault="00026C7D" w:rsidP="00026C7D">
            <w:pPr>
              <w:keepLines w:val="0"/>
              <w:ind w:firstLine="0"/>
              <w:jc w:val="center"/>
              <w:rPr>
                <w:b/>
                <w:color w:val="000000"/>
                <w:sz w:val="20"/>
              </w:rPr>
            </w:pPr>
            <w:r w:rsidRPr="00740AB6">
              <w:rPr>
                <w:b/>
                <w:color w:val="000000"/>
                <w:sz w:val="20"/>
              </w:rPr>
              <w:t>10</w:t>
            </w:r>
          </w:p>
        </w:tc>
        <w:tc>
          <w:tcPr>
            <w:tcW w:w="4877" w:type="pct"/>
            <w:gridSpan w:val="5"/>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4076F76" w14:textId="1E505359" w:rsidR="00026C7D" w:rsidRPr="00740AB6" w:rsidRDefault="00DB76F4" w:rsidP="00026C7D">
            <w:pPr>
              <w:keepLines w:val="0"/>
              <w:ind w:firstLine="0"/>
              <w:jc w:val="center"/>
              <w:rPr>
                <w:b/>
                <w:color w:val="000000"/>
                <w:sz w:val="20"/>
              </w:rPr>
            </w:pPr>
            <w:r w:rsidRPr="00DB76F4">
              <w:rPr>
                <w:b/>
                <w:color w:val="000000"/>
                <w:sz w:val="20"/>
              </w:rPr>
              <w:t>ООО «Машиностроитель»</w:t>
            </w:r>
          </w:p>
        </w:tc>
      </w:tr>
      <w:tr w:rsidR="00026C7D" w:rsidRPr="00740AB6" w14:paraId="631E221E"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C0CAEA" w14:textId="77777777" w:rsidR="00026C7D" w:rsidRPr="00740AB6" w:rsidRDefault="00026C7D" w:rsidP="00026C7D">
            <w:pPr>
              <w:keepLines w:val="0"/>
              <w:ind w:firstLine="0"/>
              <w:jc w:val="center"/>
              <w:rPr>
                <w:color w:val="000000"/>
                <w:sz w:val="20"/>
              </w:rPr>
            </w:pPr>
            <w:r w:rsidRPr="00740AB6">
              <w:rPr>
                <w:color w:val="000000"/>
                <w:sz w:val="20"/>
              </w:rPr>
              <w:t>1</w:t>
            </w:r>
          </w:p>
        </w:tc>
        <w:tc>
          <w:tcPr>
            <w:tcW w:w="1361" w:type="pct"/>
            <w:tcBorders>
              <w:top w:val="single" w:sz="4" w:space="0" w:color="auto"/>
              <w:left w:val="nil"/>
              <w:bottom w:val="single" w:sz="4" w:space="0" w:color="auto"/>
              <w:right w:val="single" w:sz="4" w:space="0" w:color="auto"/>
            </w:tcBorders>
            <w:shd w:val="clear" w:color="auto" w:fill="auto"/>
            <w:noWrap/>
            <w:vAlign w:val="center"/>
          </w:tcPr>
          <w:p w14:paraId="75356DF6" w14:textId="12549769" w:rsidR="00026C7D" w:rsidRPr="00740AB6" w:rsidRDefault="00DB76F4" w:rsidP="00026C7D">
            <w:pPr>
              <w:keepLines w:val="0"/>
              <w:ind w:firstLine="0"/>
              <w:jc w:val="left"/>
              <w:rPr>
                <w:color w:val="000000"/>
                <w:sz w:val="20"/>
              </w:rPr>
            </w:pPr>
            <w:r w:rsidRPr="00DB76F4">
              <w:rPr>
                <w:color w:val="000000"/>
                <w:sz w:val="20"/>
              </w:rPr>
              <w:t>Котельная ООО «</w:t>
            </w:r>
            <w:proofErr w:type="spellStart"/>
            <w:r w:rsidRPr="00DB76F4">
              <w:rPr>
                <w:color w:val="000000"/>
                <w:sz w:val="20"/>
              </w:rPr>
              <w:t>Амуртяжмаш</w:t>
            </w:r>
            <w:proofErr w:type="spellEnd"/>
            <w:r w:rsidRPr="00DB76F4">
              <w:rPr>
                <w:color w:val="000000"/>
                <w:sz w:val="20"/>
              </w:rPr>
              <w:t>» Амурский металлист»</w:t>
            </w:r>
          </w:p>
        </w:tc>
        <w:tc>
          <w:tcPr>
            <w:tcW w:w="827" w:type="pct"/>
            <w:tcBorders>
              <w:top w:val="single" w:sz="4" w:space="0" w:color="auto"/>
              <w:left w:val="nil"/>
              <w:bottom w:val="single" w:sz="4" w:space="0" w:color="auto"/>
              <w:right w:val="single" w:sz="4" w:space="0" w:color="auto"/>
            </w:tcBorders>
            <w:shd w:val="clear" w:color="auto" w:fill="auto"/>
            <w:noWrap/>
            <w:vAlign w:val="center"/>
          </w:tcPr>
          <w:p w14:paraId="1DC8796B" w14:textId="77777777" w:rsidR="00026C7D" w:rsidRPr="00740AB6" w:rsidRDefault="00026C7D" w:rsidP="00026C7D">
            <w:pPr>
              <w:keepLines w:val="0"/>
              <w:ind w:firstLine="0"/>
              <w:jc w:val="center"/>
              <w:rPr>
                <w:color w:val="000000"/>
                <w:sz w:val="20"/>
              </w:rPr>
            </w:pPr>
            <w:r w:rsidRPr="00740AB6">
              <w:rPr>
                <w:color w:val="000000"/>
                <w:sz w:val="20"/>
              </w:rPr>
              <w:t>г. Благовещенск, ул. Горького 9</w:t>
            </w:r>
          </w:p>
        </w:tc>
        <w:tc>
          <w:tcPr>
            <w:tcW w:w="385" w:type="pct"/>
            <w:tcBorders>
              <w:top w:val="single" w:sz="4" w:space="0" w:color="auto"/>
              <w:left w:val="nil"/>
              <w:bottom w:val="single" w:sz="4" w:space="0" w:color="auto"/>
              <w:right w:val="single" w:sz="4" w:space="0" w:color="auto"/>
            </w:tcBorders>
            <w:shd w:val="clear" w:color="auto" w:fill="auto"/>
            <w:vAlign w:val="center"/>
          </w:tcPr>
          <w:p w14:paraId="2EE6CBDF" w14:textId="77777777" w:rsidR="00026C7D" w:rsidRPr="00740AB6" w:rsidRDefault="00026C7D" w:rsidP="00026C7D">
            <w:pPr>
              <w:keepLines w:val="0"/>
              <w:ind w:firstLine="0"/>
              <w:jc w:val="center"/>
              <w:rPr>
                <w:color w:val="000000"/>
                <w:sz w:val="20"/>
              </w:rPr>
            </w:pPr>
            <w:r w:rsidRPr="00740AB6">
              <w:rPr>
                <w:color w:val="000000"/>
                <w:sz w:val="20"/>
              </w:rPr>
              <w:t>-</w:t>
            </w:r>
          </w:p>
        </w:tc>
        <w:tc>
          <w:tcPr>
            <w:tcW w:w="1646" w:type="pct"/>
            <w:tcBorders>
              <w:top w:val="single" w:sz="4" w:space="0" w:color="auto"/>
              <w:left w:val="nil"/>
              <w:bottom w:val="single" w:sz="4" w:space="0" w:color="auto"/>
              <w:right w:val="single" w:sz="4" w:space="0" w:color="auto"/>
            </w:tcBorders>
            <w:shd w:val="clear" w:color="auto" w:fill="auto"/>
            <w:vAlign w:val="center"/>
          </w:tcPr>
          <w:p w14:paraId="67280738" w14:textId="77777777" w:rsidR="00026C7D" w:rsidRPr="00740AB6" w:rsidRDefault="00026C7D" w:rsidP="00026C7D">
            <w:pPr>
              <w:keepLines w:val="0"/>
              <w:ind w:firstLine="0"/>
              <w:jc w:val="center"/>
              <w:rPr>
                <w:color w:val="000000"/>
                <w:sz w:val="20"/>
              </w:rPr>
            </w:pPr>
            <w:r w:rsidRPr="00740AB6">
              <w:rPr>
                <w:color w:val="000000"/>
                <w:sz w:val="20"/>
              </w:rPr>
              <w:t>да</w:t>
            </w:r>
          </w:p>
        </w:tc>
        <w:tc>
          <w:tcPr>
            <w:tcW w:w="658" w:type="pct"/>
            <w:tcBorders>
              <w:top w:val="single" w:sz="4" w:space="0" w:color="auto"/>
              <w:left w:val="nil"/>
              <w:bottom w:val="single" w:sz="4" w:space="0" w:color="auto"/>
              <w:right w:val="single" w:sz="4" w:space="0" w:color="auto"/>
            </w:tcBorders>
            <w:shd w:val="clear" w:color="auto" w:fill="auto"/>
            <w:noWrap/>
            <w:vAlign w:val="center"/>
          </w:tcPr>
          <w:p w14:paraId="05A9EE0D" w14:textId="77777777" w:rsidR="00026C7D" w:rsidRPr="00740AB6" w:rsidRDefault="00026C7D" w:rsidP="00026C7D">
            <w:pPr>
              <w:keepLines w:val="0"/>
              <w:ind w:firstLine="0"/>
              <w:jc w:val="center"/>
              <w:rPr>
                <w:color w:val="000000"/>
                <w:sz w:val="20"/>
              </w:rPr>
            </w:pPr>
            <w:r w:rsidRPr="00740AB6">
              <w:rPr>
                <w:color w:val="000000"/>
                <w:sz w:val="20"/>
              </w:rPr>
              <w:t>№4</w:t>
            </w:r>
          </w:p>
        </w:tc>
      </w:tr>
      <w:tr w:rsidR="00DB76F4" w:rsidRPr="00740AB6" w14:paraId="72CFB6AC"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DBDBDB" w:themeFill="accent3" w:themeFillTint="66"/>
            <w:noWrap/>
            <w:vAlign w:val="center"/>
          </w:tcPr>
          <w:p w14:paraId="70C8B24A" w14:textId="7EF8C994" w:rsidR="00DB76F4" w:rsidRPr="00DB76F4" w:rsidRDefault="00DB76F4" w:rsidP="00026C7D">
            <w:pPr>
              <w:keepLines w:val="0"/>
              <w:ind w:firstLine="0"/>
              <w:jc w:val="center"/>
              <w:rPr>
                <w:b/>
                <w:bCs/>
                <w:color w:val="000000"/>
                <w:sz w:val="20"/>
              </w:rPr>
            </w:pPr>
            <w:r w:rsidRPr="00DB76F4">
              <w:rPr>
                <w:b/>
                <w:bCs/>
                <w:color w:val="000000"/>
                <w:sz w:val="20"/>
              </w:rPr>
              <w:lastRenderedPageBreak/>
              <w:t>11</w:t>
            </w:r>
          </w:p>
        </w:tc>
        <w:tc>
          <w:tcPr>
            <w:tcW w:w="4877" w:type="pct"/>
            <w:gridSpan w:val="5"/>
            <w:tcBorders>
              <w:top w:val="single" w:sz="4" w:space="0" w:color="auto"/>
              <w:left w:val="nil"/>
              <w:bottom w:val="single" w:sz="4" w:space="0" w:color="auto"/>
              <w:right w:val="single" w:sz="4" w:space="0" w:color="auto"/>
            </w:tcBorders>
            <w:shd w:val="clear" w:color="auto" w:fill="DBDBDB" w:themeFill="accent3" w:themeFillTint="66"/>
            <w:noWrap/>
            <w:vAlign w:val="center"/>
          </w:tcPr>
          <w:p w14:paraId="1CB1F9FA" w14:textId="675897B7" w:rsidR="00DB76F4" w:rsidRPr="00DB76F4" w:rsidRDefault="00DB76F4" w:rsidP="00026C7D">
            <w:pPr>
              <w:keepLines w:val="0"/>
              <w:ind w:firstLine="0"/>
              <w:jc w:val="center"/>
              <w:rPr>
                <w:b/>
                <w:bCs/>
                <w:color w:val="000000"/>
                <w:sz w:val="20"/>
              </w:rPr>
            </w:pPr>
            <w:r w:rsidRPr="00DB76F4">
              <w:rPr>
                <w:b/>
                <w:bCs/>
                <w:color w:val="000000"/>
                <w:sz w:val="20"/>
              </w:rPr>
              <w:t>ФСБ РФ Пограничное управление Амурской области</w:t>
            </w:r>
          </w:p>
        </w:tc>
      </w:tr>
      <w:tr w:rsidR="00DB76F4" w:rsidRPr="00740AB6" w14:paraId="68B7898E"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383137" w14:textId="295A3717" w:rsidR="00DB76F4" w:rsidRPr="00740AB6" w:rsidRDefault="00DB76F4" w:rsidP="00026C7D">
            <w:pPr>
              <w:keepLines w:val="0"/>
              <w:ind w:firstLine="0"/>
              <w:jc w:val="center"/>
              <w:rPr>
                <w:color w:val="000000"/>
                <w:sz w:val="20"/>
              </w:rPr>
            </w:pPr>
            <w:r>
              <w:rPr>
                <w:color w:val="000000"/>
                <w:sz w:val="20"/>
              </w:rPr>
              <w:t>1</w:t>
            </w:r>
          </w:p>
        </w:tc>
        <w:tc>
          <w:tcPr>
            <w:tcW w:w="1361" w:type="pct"/>
            <w:tcBorders>
              <w:top w:val="single" w:sz="4" w:space="0" w:color="auto"/>
              <w:left w:val="nil"/>
              <w:bottom w:val="single" w:sz="4" w:space="0" w:color="auto"/>
              <w:right w:val="single" w:sz="4" w:space="0" w:color="auto"/>
            </w:tcBorders>
            <w:shd w:val="clear" w:color="auto" w:fill="auto"/>
            <w:noWrap/>
            <w:vAlign w:val="center"/>
          </w:tcPr>
          <w:p w14:paraId="43C4FCA6" w14:textId="0A0893B4" w:rsidR="00DB76F4" w:rsidRPr="00740AB6" w:rsidRDefault="00DB76F4" w:rsidP="00026C7D">
            <w:pPr>
              <w:keepLines w:val="0"/>
              <w:ind w:firstLine="0"/>
              <w:jc w:val="left"/>
              <w:rPr>
                <w:color w:val="000000"/>
                <w:sz w:val="20"/>
              </w:rPr>
            </w:pPr>
            <w:r w:rsidRPr="00DB76F4">
              <w:rPr>
                <w:color w:val="000000"/>
                <w:sz w:val="20"/>
              </w:rPr>
              <w:t>Котельная Пограничного управления ФСБ РФ Амурской области</w:t>
            </w:r>
          </w:p>
        </w:tc>
        <w:tc>
          <w:tcPr>
            <w:tcW w:w="827" w:type="pct"/>
            <w:tcBorders>
              <w:top w:val="single" w:sz="4" w:space="0" w:color="auto"/>
              <w:left w:val="nil"/>
              <w:bottom w:val="single" w:sz="4" w:space="0" w:color="auto"/>
              <w:right w:val="single" w:sz="4" w:space="0" w:color="auto"/>
            </w:tcBorders>
            <w:shd w:val="clear" w:color="auto" w:fill="auto"/>
            <w:noWrap/>
            <w:vAlign w:val="center"/>
          </w:tcPr>
          <w:p w14:paraId="771D34D5" w14:textId="77777777" w:rsidR="00DB76F4" w:rsidRPr="00740AB6" w:rsidRDefault="00DB76F4" w:rsidP="00026C7D">
            <w:pPr>
              <w:keepLines w:val="0"/>
              <w:ind w:firstLine="0"/>
              <w:jc w:val="center"/>
              <w:rPr>
                <w:color w:val="000000"/>
                <w:sz w:val="20"/>
              </w:rPr>
            </w:pPr>
          </w:p>
        </w:tc>
        <w:tc>
          <w:tcPr>
            <w:tcW w:w="385" w:type="pct"/>
            <w:tcBorders>
              <w:top w:val="single" w:sz="4" w:space="0" w:color="auto"/>
              <w:left w:val="nil"/>
              <w:bottom w:val="single" w:sz="4" w:space="0" w:color="auto"/>
              <w:right w:val="single" w:sz="4" w:space="0" w:color="auto"/>
            </w:tcBorders>
            <w:shd w:val="clear" w:color="auto" w:fill="auto"/>
            <w:vAlign w:val="center"/>
          </w:tcPr>
          <w:p w14:paraId="3680C8FD" w14:textId="1190D589" w:rsidR="00DB76F4" w:rsidRPr="00740AB6" w:rsidRDefault="00DB76F4"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1646" w:type="pct"/>
            <w:tcBorders>
              <w:top w:val="single" w:sz="4" w:space="0" w:color="auto"/>
              <w:left w:val="nil"/>
              <w:bottom w:val="single" w:sz="4" w:space="0" w:color="auto"/>
              <w:right w:val="single" w:sz="4" w:space="0" w:color="auto"/>
            </w:tcBorders>
            <w:shd w:val="clear" w:color="auto" w:fill="auto"/>
            <w:vAlign w:val="center"/>
          </w:tcPr>
          <w:p w14:paraId="05AB6443" w14:textId="43801F3D" w:rsidR="00DB76F4" w:rsidRPr="00740AB6" w:rsidRDefault="00DB76F4"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658" w:type="pct"/>
            <w:tcBorders>
              <w:top w:val="single" w:sz="4" w:space="0" w:color="auto"/>
              <w:left w:val="nil"/>
              <w:bottom w:val="single" w:sz="4" w:space="0" w:color="auto"/>
              <w:right w:val="single" w:sz="4" w:space="0" w:color="auto"/>
            </w:tcBorders>
            <w:shd w:val="clear" w:color="auto" w:fill="auto"/>
            <w:noWrap/>
            <w:vAlign w:val="center"/>
          </w:tcPr>
          <w:p w14:paraId="1B32035B" w14:textId="33DD513B" w:rsidR="00DB76F4" w:rsidRPr="00740AB6" w:rsidRDefault="00DB76F4"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DB76F4" w:rsidRPr="00740AB6" w14:paraId="787488E8"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DBDBDB" w:themeFill="accent3" w:themeFillTint="66"/>
            <w:noWrap/>
            <w:vAlign w:val="center"/>
          </w:tcPr>
          <w:p w14:paraId="24CFB1B2" w14:textId="75762951" w:rsidR="00DB76F4" w:rsidRPr="00DB76F4" w:rsidRDefault="00DB76F4" w:rsidP="00026C7D">
            <w:pPr>
              <w:keepLines w:val="0"/>
              <w:ind w:firstLine="0"/>
              <w:jc w:val="center"/>
              <w:rPr>
                <w:b/>
                <w:bCs/>
                <w:color w:val="000000"/>
                <w:sz w:val="20"/>
              </w:rPr>
            </w:pPr>
            <w:r w:rsidRPr="00DB76F4">
              <w:rPr>
                <w:b/>
                <w:bCs/>
                <w:color w:val="000000"/>
                <w:sz w:val="20"/>
              </w:rPr>
              <w:t>12</w:t>
            </w:r>
          </w:p>
        </w:tc>
        <w:tc>
          <w:tcPr>
            <w:tcW w:w="4877" w:type="pct"/>
            <w:gridSpan w:val="5"/>
            <w:tcBorders>
              <w:top w:val="single" w:sz="4" w:space="0" w:color="auto"/>
              <w:left w:val="nil"/>
              <w:bottom w:val="single" w:sz="4" w:space="0" w:color="auto"/>
              <w:right w:val="single" w:sz="4" w:space="0" w:color="auto"/>
            </w:tcBorders>
            <w:shd w:val="clear" w:color="auto" w:fill="DBDBDB" w:themeFill="accent3" w:themeFillTint="66"/>
            <w:noWrap/>
            <w:vAlign w:val="center"/>
          </w:tcPr>
          <w:p w14:paraId="6FCBCC96" w14:textId="62E5DB21" w:rsidR="00DB76F4" w:rsidRPr="00DB76F4" w:rsidRDefault="00DB76F4" w:rsidP="00026C7D">
            <w:pPr>
              <w:keepLines w:val="0"/>
              <w:ind w:firstLine="0"/>
              <w:jc w:val="center"/>
              <w:rPr>
                <w:b/>
                <w:bCs/>
                <w:color w:val="000000"/>
                <w:sz w:val="20"/>
              </w:rPr>
            </w:pPr>
            <w:r w:rsidRPr="00DB76F4">
              <w:rPr>
                <w:b/>
                <w:bCs/>
                <w:color w:val="000000"/>
                <w:sz w:val="20"/>
              </w:rPr>
              <w:t>ФГБУ ЦЖКУ МО РФ</w:t>
            </w:r>
          </w:p>
        </w:tc>
      </w:tr>
      <w:tr w:rsidR="00DB76F4" w:rsidRPr="00740AB6" w14:paraId="0878590D" w14:textId="77777777" w:rsidTr="00DB76F4">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CFEBF2" w14:textId="511C0960" w:rsidR="00DB76F4" w:rsidRPr="00740AB6" w:rsidRDefault="00DB76F4" w:rsidP="00026C7D">
            <w:pPr>
              <w:keepLines w:val="0"/>
              <w:ind w:firstLine="0"/>
              <w:jc w:val="center"/>
              <w:rPr>
                <w:color w:val="000000"/>
                <w:sz w:val="20"/>
              </w:rPr>
            </w:pPr>
            <w:r>
              <w:rPr>
                <w:color w:val="000000"/>
                <w:sz w:val="20"/>
              </w:rPr>
              <w:t>1</w:t>
            </w:r>
          </w:p>
        </w:tc>
        <w:tc>
          <w:tcPr>
            <w:tcW w:w="1361" w:type="pct"/>
            <w:tcBorders>
              <w:top w:val="single" w:sz="4" w:space="0" w:color="auto"/>
              <w:left w:val="nil"/>
              <w:bottom w:val="single" w:sz="4" w:space="0" w:color="auto"/>
              <w:right w:val="single" w:sz="4" w:space="0" w:color="auto"/>
            </w:tcBorders>
            <w:shd w:val="clear" w:color="auto" w:fill="auto"/>
            <w:noWrap/>
            <w:vAlign w:val="center"/>
          </w:tcPr>
          <w:p w14:paraId="3A9B8B97" w14:textId="11C09F52" w:rsidR="00DB76F4" w:rsidRPr="00740AB6" w:rsidRDefault="00DB76F4" w:rsidP="00026C7D">
            <w:pPr>
              <w:keepLines w:val="0"/>
              <w:ind w:firstLine="0"/>
              <w:jc w:val="left"/>
              <w:rPr>
                <w:color w:val="000000"/>
                <w:sz w:val="20"/>
              </w:rPr>
            </w:pPr>
            <w:r w:rsidRPr="00DB76F4">
              <w:rPr>
                <w:color w:val="000000"/>
                <w:sz w:val="20"/>
              </w:rPr>
              <w:t>Котельная ФГБУ ЦЖКУ МО РФ</w:t>
            </w:r>
          </w:p>
        </w:tc>
        <w:tc>
          <w:tcPr>
            <w:tcW w:w="827" w:type="pct"/>
            <w:tcBorders>
              <w:top w:val="single" w:sz="4" w:space="0" w:color="auto"/>
              <w:left w:val="nil"/>
              <w:bottom w:val="single" w:sz="4" w:space="0" w:color="auto"/>
              <w:right w:val="single" w:sz="4" w:space="0" w:color="auto"/>
            </w:tcBorders>
            <w:shd w:val="clear" w:color="auto" w:fill="auto"/>
            <w:noWrap/>
            <w:vAlign w:val="center"/>
          </w:tcPr>
          <w:p w14:paraId="7C46F02D" w14:textId="77777777" w:rsidR="00DB76F4" w:rsidRPr="00740AB6" w:rsidRDefault="00DB76F4" w:rsidP="00026C7D">
            <w:pPr>
              <w:keepLines w:val="0"/>
              <w:ind w:firstLine="0"/>
              <w:jc w:val="center"/>
              <w:rPr>
                <w:color w:val="000000"/>
                <w:sz w:val="20"/>
              </w:rPr>
            </w:pPr>
          </w:p>
        </w:tc>
        <w:tc>
          <w:tcPr>
            <w:tcW w:w="385" w:type="pct"/>
            <w:tcBorders>
              <w:top w:val="single" w:sz="4" w:space="0" w:color="auto"/>
              <w:left w:val="nil"/>
              <w:bottom w:val="single" w:sz="4" w:space="0" w:color="auto"/>
              <w:right w:val="single" w:sz="4" w:space="0" w:color="auto"/>
            </w:tcBorders>
            <w:shd w:val="clear" w:color="auto" w:fill="auto"/>
            <w:vAlign w:val="center"/>
          </w:tcPr>
          <w:p w14:paraId="4878E3C3" w14:textId="7E6567CD" w:rsidR="00DB76F4" w:rsidRPr="00740AB6" w:rsidRDefault="00DB76F4"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1646" w:type="pct"/>
            <w:tcBorders>
              <w:top w:val="single" w:sz="4" w:space="0" w:color="auto"/>
              <w:left w:val="nil"/>
              <w:bottom w:val="single" w:sz="4" w:space="0" w:color="auto"/>
              <w:right w:val="single" w:sz="4" w:space="0" w:color="auto"/>
            </w:tcBorders>
            <w:shd w:val="clear" w:color="auto" w:fill="auto"/>
            <w:vAlign w:val="center"/>
          </w:tcPr>
          <w:p w14:paraId="60C67B97" w14:textId="465EA955" w:rsidR="00DB76F4" w:rsidRPr="00740AB6" w:rsidRDefault="00DB76F4"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658" w:type="pct"/>
            <w:tcBorders>
              <w:top w:val="single" w:sz="4" w:space="0" w:color="auto"/>
              <w:left w:val="nil"/>
              <w:bottom w:val="single" w:sz="4" w:space="0" w:color="auto"/>
              <w:right w:val="single" w:sz="4" w:space="0" w:color="auto"/>
            </w:tcBorders>
            <w:shd w:val="clear" w:color="auto" w:fill="auto"/>
            <w:noWrap/>
            <w:vAlign w:val="center"/>
          </w:tcPr>
          <w:p w14:paraId="39804232" w14:textId="2B605397" w:rsidR="00DB76F4" w:rsidRPr="00740AB6" w:rsidRDefault="00DB76F4" w:rsidP="00026C7D">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bl>
    <w:p w14:paraId="160FB7FC" w14:textId="77777777" w:rsidR="00026C7D" w:rsidRPr="00740AB6" w:rsidRDefault="00026C7D" w:rsidP="00026C7D">
      <w:pPr>
        <w:keepLines w:val="0"/>
        <w:spacing w:after="240" w:line="276" w:lineRule="auto"/>
        <w:ind w:firstLine="708"/>
        <w:rPr>
          <w:sz w:val="28"/>
        </w:rPr>
        <w:sectPr w:rsidR="00026C7D" w:rsidRPr="00740AB6" w:rsidSect="00026C7D">
          <w:pgSz w:w="23811" w:h="16838" w:orient="landscape" w:code="8"/>
          <w:pgMar w:top="1701" w:right="1276" w:bottom="850" w:left="1134" w:header="709" w:footer="709" w:gutter="0"/>
          <w:cols w:space="720"/>
          <w:docGrid w:linePitch="381"/>
        </w:sectPr>
      </w:pPr>
    </w:p>
    <w:p w14:paraId="7789FD6B" w14:textId="4BEE70EA" w:rsidR="00344C55" w:rsidRPr="00740AB6" w:rsidRDefault="00E55665" w:rsidP="00820FCB">
      <w:pPr>
        <w:pStyle w:val="2"/>
      </w:pPr>
      <w:bookmarkStart w:id="92" w:name="_Toc81957905"/>
      <w:bookmarkEnd w:id="69"/>
      <w:r w:rsidRPr="00740AB6">
        <w:lastRenderedPageBreak/>
        <w:t>С</w:t>
      </w:r>
      <w:r w:rsidR="00C36230" w:rsidRPr="00740AB6">
        <w:t>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92"/>
    </w:p>
    <w:p w14:paraId="50F87A33" w14:textId="77777777" w:rsidR="000D1F7E" w:rsidRPr="00740AB6" w:rsidRDefault="000D1F7E" w:rsidP="000D1F7E">
      <w:r w:rsidRPr="00740AB6">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w:t>
      </w:r>
    </w:p>
    <w:p w14:paraId="6774E51F" w14:textId="77777777" w:rsidR="000D1F7E" w:rsidRPr="00740AB6" w:rsidRDefault="000D1F7E" w:rsidP="000D1F7E">
      <w:r w:rsidRPr="00740AB6">
        <w:t xml:space="preserve">Проектный температурный график по зоне теплоснабжения БТЭЦ 150 – 70°С был выбран во время развития систем централизованного теплоснабжения и выбран для открытой системы теплоснабжения. </w:t>
      </w:r>
    </w:p>
    <w:p w14:paraId="0A86B400" w14:textId="5AD70F0E" w:rsidR="000D1F7E" w:rsidRPr="00740AB6" w:rsidRDefault="000D1F7E" w:rsidP="000D1F7E">
      <w:r w:rsidRPr="00740AB6">
        <w:t xml:space="preserve">На отопительный период </w:t>
      </w:r>
      <w:r w:rsidR="00A15621" w:rsidRPr="00740AB6">
        <w:t>20</w:t>
      </w:r>
      <w:r w:rsidR="00303425">
        <w:t>20</w:t>
      </w:r>
      <w:r w:rsidR="00A15621" w:rsidRPr="00740AB6">
        <w:t>-20</w:t>
      </w:r>
      <w:r w:rsidR="00303425">
        <w:t>21</w:t>
      </w:r>
      <w:r w:rsidR="00A15621" w:rsidRPr="00740AB6">
        <w:t xml:space="preserve"> гг. </w:t>
      </w:r>
      <w:r w:rsidRPr="00740AB6">
        <w:t xml:space="preserve">отпуск тепловой энергии от СП «Благовещенская ТЭЦ» осуществляется по температурному графику </w:t>
      </w:r>
      <w:r w:rsidR="00303425" w:rsidRPr="00303425">
        <w:t>130/70 °С со спрямлением на 70 °С</w:t>
      </w:r>
      <w:r w:rsidRPr="00740AB6">
        <w:t xml:space="preserve">, при расходе сетевой воды </w:t>
      </w:r>
      <w:r w:rsidR="00303425">
        <w:t>13500</w:t>
      </w:r>
      <w:r w:rsidRPr="00740AB6">
        <w:t xml:space="preserve"> т/ч. </w:t>
      </w:r>
    </w:p>
    <w:p w14:paraId="4D5146BA" w14:textId="0488C1A3" w:rsidR="000D1F7E" w:rsidRPr="00740AB6" w:rsidRDefault="000D1F7E" w:rsidP="00A15621">
      <w:r w:rsidRPr="00740AB6">
        <w:t>Регулирование отпуска тепловой энергии от источников тепловой энергии г. Благовещенска производится централизовано на источниках тепловой энергии. Регулирование осуществляется по принципу «качественного регулирования», т. е. путем изменения температуры сетевой воды в подающем трубопроводе в зависимости от температуры наружного воздуха. Изменения температуры сетевой воды производится при неизменном расходе сетевой воды в системе теплоснабжения. Температурные графики работы теплоисточников представлены ниже (</w:t>
      </w:r>
      <w:r w:rsidRPr="00740AB6">
        <w:fldChar w:fldCharType="begin"/>
      </w:r>
      <w:r w:rsidRPr="00740AB6">
        <w:instrText xml:space="preserve"> REF _Ref495917112 \h  \* MERGEFORMAT </w:instrText>
      </w:r>
      <w:r w:rsidRPr="00740AB6">
        <w:fldChar w:fldCharType="separate"/>
      </w:r>
      <w:r w:rsidR="00982016" w:rsidRPr="00740AB6">
        <w:t xml:space="preserve">Таблица </w:t>
      </w:r>
      <w:r w:rsidR="00982016">
        <w:t>2.</w:t>
      </w:r>
      <w:r w:rsidR="00982016">
        <w:rPr>
          <w:noProof/>
        </w:rPr>
        <w:t>7</w:t>
      </w:r>
      <w:r w:rsidR="00982016" w:rsidRPr="00740AB6">
        <w:t>.</w:t>
      </w:r>
      <w:r w:rsidR="00982016">
        <w:rPr>
          <w:noProof/>
        </w:rPr>
        <w:t>1</w:t>
      </w:r>
      <w:r w:rsidRPr="00740AB6">
        <w:fldChar w:fldCharType="end"/>
      </w:r>
      <w:r w:rsidRPr="00740AB6">
        <w:t>).</w:t>
      </w:r>
    </w:p>
    <w:p w14:paraId="421328FC" w14:textId="472383CC" w:rsidR="000D1F7E" w:rsidRPr="00740AB6" w:rsidRDefault="000D1F7E" w:rsidP="000D1F7E">
      <w:pPr>
        <w:pStyle w:val="aff"/>
      </w:pPr>
      <w:bookmarkStart w:id="93" w:name="_Ref495917112"/>
      <w:r w:rsidRPr="00740AB6">
        <w:t xml:space="preserve">Таблица </w:t>
      </w:r>
      <w:fldSimple w:instr=" STYLEREF 2 \s ">
        <w:r w:rsidR="006F202A">
          <w:rPr>
            <w:noProof/>
          </w:rPr>
          <w:t>2.7</w:t>
        </w:r>
      </w:fldSimple>
      <w:r w:rsidR="006F202A">
        <w:t>.</w:t>
      </w:r>
      <w:fldSimple w:instr=" SEQ Таблица \* ARABIC \s 2 ">
        <w:r w:rsidR="006F202A">
          <w:rPr>
            <w:noProof/>
          </w:rPr>
          <w:t>1</w:t>
        </w:r>
      </w:fldSimple>
      <w:bookmarkEnd w:id="93"/>
      <w:r w:rsidRPr="00740AB6">
        <w:t>. Температурные графики отпуска тепловой энергии</w:t>
      </w:r>
    </w:p>
    <w:tbl>
      <w:tblPr>
        <w:tblW w:w="0" w:type="auto"/>
        <w:tblLook w:val="04A0" w:firstRow="1" w:lastRow="0" w:firstColumn="1" w:lastColumn="0" w:noHBand="0" w:noVBand="1"/>
      </w:tblPr>
      <w:tblGrid>
        <w:gridCol w:w="496"/>
        <w:gridCol w:w="2340"/>
        <w:gridCol w:w="2161"/>
        <w:gridCol w:w="2538"/>
        <w:gridCol w:w="1587"/>
        <w:gridCol w:w="222"/>
      </w:tblGrid>
      <w:tr w:rsidR="000D1F7E" w:rsidRPr="00740AB6" w14:paraId="74909525" w14:textId="77777777" w:rsidTr="009F37DB">
        <w:trPr>
          <w:gridAfter w:val="1"/>
          <w:trHeight w:val="20"/>
          <w:tblHead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4181619" w14:textId="77777777" w:rsidR="000D1F7E" w:rsidRPr="00740AB6" w:rsidRDefault="000D1F7E" w:rsidP="000D1F7E">
            <w:pPr>
              <w:keepLines w:val="0"/>
              <w:ind w:firstLine="0"/>
              <w:jc w:val="center"/>
              <w:rPr>
                <w:b/>
                <w:bCs/>
                <w:color w:val="000000"/>
                <w:sz w:val="20"/>
              </w:rPr>
            </w:pPr>
            <w:r w:rsidRPr="00740AB6">
              <w:rPr>
                <w:b/>
                <w:bCs/>
                <w:color w:val="000000"/>
                <w:sz w:val="20"/>
              </w:rPr>
              <w:t>№ п/п</w:t>
            </w:r>
          </w:p>
        </w:tc>
        <w:tc>
          <w:tcPr>
            <w:tcW w:w="2399" w:type="dxa"/>
            <w:tcBorders>
              <w:top w:val="single" w:sz="4" w:space="0" w:color="auto"/>
              <w:left w:val="nil"/>
              <w:bottom w:val="single" w:sz="4" w:space="0" w:color="auto"/>
              <w:right w:val="single" w:sz="4" w:space="0" w:color="auto"/>
            </w:tcBorders>
            <w:shd w:val="clear" w:color="000000" w:fill="D9D9D9"/>
            <w:vAlign w:val="center"/>
            <w:hideMark/>
          </w:tcPr>
          <w:p w14:paraId="5B14B305" w14:textId="77777777" w:rsidR="000D1F7E" w:rsidRPr="00740AB6" w:rsidRDefault="000D1F7E" w:rsidP="000D1F7E">
            <w:pPr>
              <w:keepLines w:val="0"/>
              <w:ind w:firstLine="0"/>
              <w:jc w:val="center"/>
              <w:rPr>
                <w:b/>
                <w:bCs/>
                <w:color w:val="000000"/>
                <w:sz w:val="20"/>
              </w:rPr>
            </w:pPr>
            <w:r w:rsidRPr="00740AB6">
              <w:rPr>
                <w:b/>
                <w:bCs/>
                <w:color w:val="000000"/>
                <w:sz w:val="20"/>
              </w:rPr>
              <w:t>Наименование источника</w:t>
            </w:r>
          </w:p>
        </w:tc>
        <w:tc>
          <w:tcPr>
            <w:tcW w:w="2215" w:type="dxa"/>
            <w:tcBorders>
              <w:top w:val="single" w:sz="4" w:space="0" w:color="auto"/>
              <w:left w:val="nil"/>
              <w:bottom w:val="single" w:sz="4" w:space="0" w:color="auto"/>
              <w:right w:val="single" w:sz="4" w:space="0" w:color="auto"/>
            </w:tcBorders>
            <w:shd w:val="clear" w:color="000000" w:fill="D9D9D9"/>
            <w:vAlign w:val="center"/>
            <w:hideMark/>
          </w:tcPr>
          <w:p w14:paraId="44249D0F" w14:textId="77777777" w:rsidR="000D1F7E" w:rsidRPr="00740AB6" w:rsidRDefault="000D1F7E" w:rsidP="000D1F7E">
            <w:pPr>
              <w:keepLines w:val="0"/>
              <w:ind w:firstLine="0"/>
              <w:jc w:val="center"/>
              <w:rPr>
                <w:b/>
                <w:bCs/>
                <w:color w:val="000000"/>
                <w:sz w:val="20"/>
              </w:rPr>
            </w:pPr>
            <w:r w:rsidRPr="00740AB6">
              <w:rPr>
                <w:b/>
                <w:bCs/>
                <w:color w:val="000000"/>
                <w:sz w:val="20"/>
              </w:rPr>
              <w:t>Местоположение</w:t>
            </w:r>
          </w:p>
        </w:tc>
        <w:tc>
          <w:tcPr>
            <w:tcW w:w="2602" w:type="dxa"/>
            <w:tcBorders>
              <w:top w:val="single" w:sz="4" w:space="0" w:color="auto"/>
              <w:left w:val="nil"/>
              <w:bottom w:val="single" w:sz="4" w:space="0" w:color="auto"/>
              <w:right w:val="single" w:sz="4" w:space="0" w:color="auto"/>
            </w:tcBorders>
            <w:shd w:val="clear" w:color="000000" w:fill="D9D9D9"/>
            <w:vAlign w:val="center"/>
            <w:hideMark/>
          </w:tcPr>
          <w:p w14:paraId="4BAA24E9" w14:textId="77777777" w:rsidR="000D1F7E" w:rsidRPr="00740AB6" w:rsidRDefault="000D1F7E" w:rsidP="000D1F7E">
            <w:pPr>
              <w:keepLines w:val="0"/>
              <w:ind w:firstLine="0"/>
              <w:jc w:val="center"/>
              <w:rPr>
                <w:b/>
                <w:bCs/>
                <w:color w:val="000000"/>
                <w:sz w:val="20"/>
              </w:rPr>
            </w:pPr>
            <w:r w:rsidRPr="00740AB6">
              <w:rPr>
                <w:b/>
                <w:bCs/>
                <w:color w:val="000000"/>
                <w:sz w:val="20"/>
              </w:rPr>
              <w:t>Температурный график</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956DE07" w14:textId="77777777" w:rsidR="000D1F7E" w:rsidRPr="00740AB6" w:rsidRDefault="000D1F7E" w:rsidP="000D1F7E">
            <w:pPr>
              <w:keepLines w:val="0"/>
              <w:ind w:firstLine="0"/>
              <w:jc w:val="center"/>
              <w:rPr>
                <w:b/>
                <w:bCs/>
                <w:color w:val="000000"/>
                <w:sz w:val="20"/>
              </w:rPr>
            </w:pPr>
            <w:r w:rsidRPr="00740AB6">
              <w:rPr>
                <w:b/>
                <w:bCs/>
                <w:color w:val="000000"/>
                <w:sz w:val="20"/>
              </w:rPr>
              <w:t>Способ регулирования</w:t>
            </w:r>
          </w:p>
        </w:tc>
      </w:tr>
      <w:tr w:rsidR="000D1F7E" w:rsidRPr="00740AB6" w14:paraId="5956111B" w14:textId="77777777" w:rsidTr="000D1F7E">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69B6AE24" w14:textId="77777777" w:rsidR="000D1F7E" w:rsidRPr="00740AB6" w:rsidRDefault="000D1F7E" w:rsidP="000D1F7E">
            <w:pPr>
              <w:keepLines w:val="0"/>
              <w:ind w:firstLine="0"/>
              <w:jc w:val="center"/>
              <w:rPr>
                <w:b/>
                <w:bCs/>
                <w:color w:val="000000"/>
                <w:sz w:val="20"/>
              </w:rPr>
            </w:pPr>
            <w:r w:rsidRPr="00740AB6">
              <w:rPr>
                <w:b/>
                <w:bCs/>
                <w:color w:val="000000"/>
                <w:sz w:val="20"/>
              </w:rPr>
              <w:t>1.</w:t>
            </w:r>
          </w:p>
        </w:tc>
        <w:tc>
          <w:tcPr>
            <w:tcW w:w="0" w:type="auto"/>
            <w:gridSpan w:val="4"/>
            <w:tcBorders>
              <w:top w:val="single" w:sz="4" w:space="0" w:color="auto"/>
              <w:left w:val="nil"/>
              <w:bottom w:val="single" w:sz="4" w:space="0" w:color="auto"/>
              <w:right w:val="single" w:sz="4" w:space="0" w:color="000000"/>
            </w:tcBorders>
            <w:shd w:val="clear" w:color="000000" w:fill="D9D9D9"/>
            <w:vAlign w:val="center"/>
            <w:hideMark/>
          </w:tcPr>
          <w:p w14:paraId="2043851B" w14:textId="77777777" w:rsidR="000D1F7E" w:rsidRPr="00740AB6" w:rsidRDefault="000D1F7E" w:rsidP="000D1F7E">
            <w:pPr>
              <w:keepLines w:val="0"/>
              <w:ind w:firstLine="0"/>
              <w:jc w:val="center"/>
              <w:rPr>
                <w:b/>
                <w:bCs/>
                <w:color w:val="000000"/>
                <w:sz w:val="20"/>
              </w:rPr>
            </w:pPr>
            <w:r w:rsidRPr="00740AB6">
              <w:rPr>
                <w:b/>
                <w:bCs/>
                <w:color w:val="000000"/>
                <w:sz w:val="20"/>
              </w:rPr>
              <w:t xml:space="preserve">Источник тепловой энергии, работающий в режиме комбинированной выработки тепловой и электрической энергии филиала </w:t>
            </w:r>
            <w:bookmarkStart w:id="94" w:name="OLE_LINK41"/>
            <w:bookmarkStart w:id="95" w:name="OLE_LINK42"/>
            <w:bookmarkStart w:id="96" w:name="OLE_LINK43"/>
            <w:r w:rsidRPr="00740AB6">
              <w:rPr>
                <w:b/>
                <w:bCs/>
                <w:color w:val="000000"/>
                <w:sz w:val="20"/>
              </w:rPr>
              <w:t>АО «ДГК» «Амурская генерация»</w:t>
            </w:r>
            <w:bookmarkEnd w:id="94"/>
            <w:bookmarkEnd w:id="95"/>
            <w:bookmarkEnd w:id="96"/>
          </w:p>
        </w:tc>
      </w:tr>
      <w:tr w:rsidR="000D1F7E" w:rsidRPr="00740AB6" w14:paraId="3E473126"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DB30C5" w14:textId="77777777" w:rsidR="000D1F7E" w:rsidRPr="00740AB6" w:rsidRDefault="000D1F7E" w:rsidP="000D1F7E">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54EAC7FD" w14:textId="77777777" w:rsidR="000D1F7E" w:rsidRPr="00740AB6" w:rsidRDefault="000D1F7E" w:rsidP="000D1F7E">
            <w:pPr>
              <w:keepLines w:val="0"/>
              <w:ind w:firstLine="0"/>
              <w:jc w:val="left"/>
              <w:rPr>
                <w:color w:val="000000"/>
                <w:sz w:val="20"/>
              </w:rPr>
            </w:pPr>
            <w:r w:rsidRPr="00740AB6">
              <w:rPr>
                <w:color w:val="000000"/>
                <w:sz w:val="20"/>
              </w:rPr>
              <w:t>СП «Благовещенская ТЭЦ»</w:t>
            </w:r>
          </w:p>
        </w:tc>
        <w:tc>
          <w:tcPr>
            <w:tcW w:w="2215" w:type="dxa"/>
            <w:tcBorders>
              <w:top w:val="nil"/>
              <w:left w:val="nil"/>
              <w:bottom w:val="single" w:sz="4" w:space="0" w:color="auto"/>
              <w:right w:val="single" w:sz="4" w:space="0" w:color="auto"/>
            </w:tcBorders>
            <w:shd w:val="clear" w:color="auto" w:fill="auto"/>
            <w:noWrap/>
            <w:vAlign w:val="center"/>
            <w:hideMark/>
          </w:tcPr>
          <w:p w14:paraId="4E070741" w14:textId="77777777" w:rsidR="000D1F7E" w:rsidRPr="00740AB6" w:rsidRDefault="000D1F7E" w:rsidP="000D1F7E">
            <w:pPr>
              <w:keepLines w:val="0"/>
              <w:ind w:firstLine="0"/>
              <w:jc w:val="center"/>
              <w:rPr>
                <w:color w:val="000000"/>
                <w:sz w:val="20"/>
              </w:rPr>
            </w:pPr>
            <w:r w:rsidRPr="00740AB6">
              <w:rPr>
                <w:color w:val="000000"/>
                <w:sz w:val="20"/>
              </w:rPr>
              <w:t>г. Благовещенск</w:t>
            </w:r>
          </w:p>
        </w:tc>
        <w:tc>
          <w:tcPr>
            <w:tcW w:w="2602" w:type="dxa"/>
            <w:tcBorders>
              <w:top w:val="nil"/>
              <w:left w:val="nil"/>
              <w:bottom w:val="single" w:sz="4" w:space="0" w:color="auto"/>
              <w:right w:val="single" w:sz="4" w:space="0" w:color="auto"/>
            </w:tcBorders>
            <w:shd w:val="clear" w:color="auto" w:fill="auto"/>
            <w:hideMark/>
          </w:tcPr>
          <w:p w14:paraId="7EAE3A5A" w14:textId="77777777" w:rsidR="000D1F7E" w:rsidRPr="00740AB6" w:rsidRDefault="000D1F7E" w:rsidP="000D1F7E">
            <w:pPr>
              <w:keepLines w:val="0"/>
              <w:ind w:firstLine="0"/>
              <w:jc w:val="center"/>
              <w:rPr>
                <w:color w:val="000000"/>
                <w:sz w:val="20"/>
              </w:rPr>
            </w:pPr>
            <w:r w:rsidRPr="00740AB6">
              <w:rPr>
                <w:color w:val="000000"/>
                <w:sz w:val="20"/>
              </w:rPr>
              <w:t>130/70 °С со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7D01848E"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0DB723A6" w14:textId="77777777" w:rsidTr="000D1F7E">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4C35587E" w14:textId="77777777" w:rsidR="000D1F7E" w:rsidRPr="00740AB6" w:rsidRDefault="000D1F7E" w:rsidP="000D1F7E">
            <w:pPr>
              <w:keepLines w:val="0"/>
              <w:ind w:firstLine="0"/>
              <w:jc w:val="center"/>
              <w:rPr>
                <w:b/>
                <w:bCs/>
                <w:color w:val="000000"/>
                <w:sz w:val="20"/>
              </w:rPr>
            </w:pPr>
            <w:r w:rsidRPr="00740AB6">
              <w:rPr>
                <w:b/>
                <w:bCs/>
                <w:color w:val="000000"/>
                <w:sz w:val="20"/>
              </w:rPr>
              <w:t>2.</w:t>
            </w:r>
          </w:p>
        </w:tc>
        <w:tc>
          <w:tcPr>
            <w:tcW w:w="0" w:type="auto"/>
            <w:gridSpan w:val="4"/>
            <w:tcBorders>
              <w:top w:val="single" w:sz="4" w:space="0" w:color="auto"/>
              <w:left w:val="nil"/>
              <w:bottom w:val="single" w:sz="4" w:space="0" w:color="auto"/>
              <w:right w:val="single" w:sz="4" w:space="0" w:color="000000"/>
            </w:tcBorders>
            <w:shd w:val="clear" w:color="000000" w:fill="D9D9D9"/>
            <w:vAlign w:val="bottom"/>
            <w:hideMark/>
          </w:tcPr>
          <w:p w14:paraId="3590C3DF" w14:textId="17478CF5" w:rsidR="000D1F7E" w:rsidRPr="00740AB6" w:rsidRDefault="000D1F7E" w:rsidP="000D1F7E">
            <w:pPr>
              <w:keepLines w:val="0"/>
              <w:ind w:firstLine="0"/>
              <w:jc w:val="center"/>
              <w:rPr>
                <w:b/>
                <w:bCs/>
                <w:color w:val="000000"/>
                <w:sz w:val="20"/>
              </w:rPr>
            </w:pPr>
            <w:r w:rsidRPr="00740AB6">
              <w:rPr>
                <w:b/>
                <w:bCs/>
                <w:color w:val="000000"/>
                <w:sz w:val="20"/>
              </w:rPr>
              <w:t xml:space="preserve">филиал </w:t>
            </w:r>
            <w:r w:rsidR="009F37DB">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0D1F7E" w:rsidRPr="00740AB6" w14:paraId="7A05F098"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DF3E6B" w14:textId="77777777" w:rsidR="000D1F7E" w:rsidRPr="00740AB6" w:rsidRDefault="000D1F7E" w:rsidP="000D1F7E">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206A61AB" w14:textId="77777777" w:rsidR="000D1F7E" w:rsidRPr="00740AB6" w:rsidRDefault="000D1F7E" w:rsidP="000D1F7E">
            <w:pPr>
              <w:keepLines w:val="0"/>
              <w:ind w:firstLine="0"/>
              <w:jc w:val="left"/>
              <w:rPr>
                <w:color w:val="000000"/>
                <w:sz w:val="20"/>
              </w:rPr>
            </w:pPr>
            <w:r w:rsidRPr="00740AB6">
              <w:rPr>
                <w:color w:val="000000"/>
                <w:sz w:val="20"/>
              </w:rPr>
              <w:t>Котельная 74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2C31ABF2" w14:textId="77777777" w:rsidR="000D1F7E" w:rsidRPr="00740AB6" w:rsidRDefault="000D1F7E" w:rsidP="000D1F7E">
            <w:pPr>
              <w:keepLines w:val="0"/>
              <w:ind w:firstLine="0"/>
              <w:jc w:val="center"/>
              <w:rPr>
                <w:color w:val="000000"/>
                <w:sz w:val="20"/>
              </w:rPr>
            </w:pPr>
            <w:r w:rsidRPr="00740AB6">
              <w:rPr>
                <w:color w:val="000000"/>
                <w:sz w:val="20"/>
              </w:rPr>
              <w:t>ул. Краснофлотская, 14</w:t>
            </w:r>
          </w:p>
        </w:tc>
        <w:tc>
          <w:tcPr>
            <w:tcW w:w="2602" w:type="dxa"/>
            <w:tcBorders>
              <w:top w:val="nil"/>
              <w:left w:val="nil"/>
              <w:bottom w:val="single" w:sz="4" w:space="0" w:color="auto"/>
              <w:right w:val="single" w:sz="4" w:space="0" w:color="auto"/>
            </w:tcBorders>
            <w:shd w:val="clear" w:color="auto" w:fill="auto"/>
            <w:vAlign w:val="center"/>
            <w:hideMark/>
          </w:tcPr>
          <w:p w14:paraId="089E400E" w14:textId="1EB5A888" w:rsidR="000D1F7E" w:rsidRPr="00740AB6" w:rsidRDefault="000D1F7E" w:rsidP="000D1F7E">
            <w:pPr>
              <w:keepLines w:val="0"/>
              <w:ind w:firstLine="0"/>
              <w:jc w:val="center"/>
              <w:rPr>
                <w:sz w:val="20"/>
              </w:rPr>
            </w:pPr>
            <w:r w:rsidRPr="00740AB6">
              <w:rPr>
                <w:sz w:val="20"/>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3A0C0418"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0AE250E9"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EBFC4A" w14:textId="77777777" w:rsidR="000D1F7E" w:rsidRPr="00740AB6" w:rsidRDefault="000D1F7E" w:rsidP="000D1F7E">
            <w:pPr>
              <w:keepLines w:val="0"/>
              <w:ind w:firstLine="0"/>
              <w:jc w:val="center"/>
              <w:rPr>
                <w:color w:val="000000"/>
                <w:sz w:val="20"/>
              </w:rPr>
            </w:pPr>
            <w:r w:rsidRPr="00740AB6">
              <w:rPr>
                <w:color w:val="000000"/>
                <w:sz w:val="20"/>
              </w:rPr>
              <w:t>2</w:t>
            </w:r>
          </w:p>
        </w:tc>
        <w:tc>
          <w:tcPr>
            <w:tcW w:w="2399" w:type="dxa"/>
            <w:tcBorders>
              <w:top w:val="nil"/>
              <w:left w:val="nil"/>
              <w:bottom w:val="single" w:sz="4" w:space="0" w:color="auto"/>
              <w:right w:val="single" w:sz="4" w:space="0" w:color="auto"/>
            </w:tcBorders>
            <w:shd w:val="clear" w:color="auto" w:fill="auto"/>
            <w:noWrap/>
            <w:vAlign w:val="center"/>
            <w:hideMark/>
          </w:tcPr>
          <w:p w14:paraId="083A9381" w14:textId="77777777" w:rsidR="000D1F7E" w:rsidRPr="00740AB6" w:rsidRDefault="000D1F7E" w:rsidP="000D1F7E">
            <w:pPr>
              <w:keepLines w:val="0"/>
              <w:ind w:firstLine="0"/>
              <w:jc w:val="left"/>
              <w:rPr>
                <w:color w:val="000000"/>
                <w:sz w:val="20"/>
              </w:rPr>
            </w:pPr>
            <w:r w:rsidRPr="00740AB6">
              <w:rPr>
                <w:color w:val="000000"/>
                <w:sz w:val="20"/>
              </w:rPr>
              <w:t>Котельная 101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4A396F90" w14:textId="77777777" w:rsidR="000D1F7E" w:rsidRPr="00740AB6" w:rsidRDefault="000D1F7E" w:rsidP="000D1F7E">
            <w:pPr>
              <w:keepLines w:val="0"/>
              <w:ind w:firstLine="0"/>
              <w:jc w:val="center"/>
              <w:rPr>
                <w:color w:val="000000"/>
                <w:sz w:val="20"/>
              </w:rPr>
            </w:pPr>
            <w:r w:rsidRPr="00740AB6">
              <w:rPr>
                <w:color w:val="000000"/>
                <w:sz w:val="20"/>
              </w:rPr>
              <w:t>ул. Первомайская, 27</w:t>
            </w:r>
          </w:p>
        </w:tc>
        <w:tc>
          <w:tcPr>
            <w:tcW w:w="2602" w:type="dxa"/>
            <w:tcBorders>
              <w:top w:val="nil"/>
              <w:left w:val="nil"/>
              <w:bottom w:val="single" w:sz="4" w:space="0" w:color="auto"/>
              <w:right w:val="single" w:sz="4" w:space="0" w:color="auto"/>
            </w:tcBorders>
            <w:shd w:val="clear" w:color="auto" w:fill="auto"/>
            <w:vAlign w:val="center"/>
            <w:hideMark/>
          </w:tcPr>
          <w:p w14:paraId="1879CDE4" w14:textId="75040B88" w:rsidR="000D1F7E" w:rsidRPr="00740AB6" w:rsidRDefault="000D1F7E" w:rsidP="000D1F7E">
            <w:pPr>
              <w:keepLines w:val="0"/>
              <w:ind w:firstLine="0"/>
              <w:jc w:val="center"/>
              <w:rPr>
                <w:sz w:val="20"/>
              </w:rPr>
            </w:pPr>
            <w:r w:rsidRPr="00740AB6">
              <w:rPr>
                <w:sz w:val="20"/>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13DC70DC"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1AD5BF96"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46BBD5" w14:textId="77777777" w:rsidR="000D1F7E" w:rsidRPr="00740AB6" w:rsidRDefault="000D1F7E" w:rsidP="000D1F7E">
            <w:pPr>
              <w:keepLines w:val="0"/>
              <w:ind w:firstLine="0"/>
              <w:jc w:val="center"/>
              <w:rPr>
                <w:color w:val="000000"/>
                <w:sz w:val="20"/>
              </w:rPr>
            </w:pPr>
            <w:r w:rsidRPr="00740AB6">
              <w:rPr>
                <w:color w:val="000000"/>
                <w:sz w:val="20"/>
              </w:rPr>
              <w:t>3</w:t>
            </w:r>
          </w:p>
        </w:tc>
        <w:tc>
          <w:tcPr>
            <w:tcW w:w="2399" w:type="dxa"/>
            <w:tcBorders>
              <w:top w:val="nil"/>
              <w:left w:val="nil"/>
              <w:bottom w:val="single" w:sz="4" w:space="0" w:color="auto"/>
              <w:right w:val="single" w:sz="4" w:space="0" w:color="auto"/>
            </w:tcBorders>
            <w:shd w:val="clear" w:color="auto" w:fill="auto"/>
            <w:noWrap/>
            <w:vAlign w:val="center"/>
            <w:hideMark/>
          </w:tcPr>
          <w:p w14:paraId="5FA0B544" w14:textId="77777777" w:rsidR="000D1F7E" w:rsidRPr="00740AB6" w:rsidRDefault="000D1F7E" w:rsidP="000D1F7E">
            <w:pPr>
              <w:keepLines w:val="0"/>
              <w:ind w:firstLine="0"/>
              <w:jc w:val="left"/>
              <w:rPr>
                <w:color w:val="000000"/>
                <w:sz w:val="20"/>
              </w:rPr>
            </w:pPr>
            <w:r w:rsidRPr="00740AB6">
              <w:rPr>
                <w:color w:val="000000"/>
                <w:sz w:val="20"/>
              </w:rPr>
              <w:t>Котельная 410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3356D835" w14:textId="77777777" w:rsidR="000D1F7E" w:rsidRPr="00740AB6" w:rsidRDefault="000D1F7E" w:rsidP="000D1F7E">
            <w:pPr>
              <w:keepLines w:val="0"/>
              <w:ind w:firstLine="0"/>
              <w:jc w:val="center"/>
              <w:rPr>
                <w:color w:val="000000"/>
                <w:sz w:val="20"/>
              </w:rPr>
            </w:pPr>
            <w:r w:rsidRPr="00740AB6">
              <w:rPr>
                <w:color w:val="000000"/>
                <w:sz w:val="20"/>
              </w:rPr>
              <w:t>ул. Текстильная, 27</w:t>
            </w:r>
          </w:p>
        </w:tc>
        <w:tc>
          <w:tcPr>
            <w:tcW w:w="2602" w:type="dxa"/>
            <w:tcBorders>
              <w:top w:val="nil"/>
              <w:left w:val="nil"/>
              <w:bottom w:val="single" w:sz="4" w:space="0" w:color="auto"/>
              <w:right w:val="single" w:sz="4" w:space="0" w:color="auto"/>
            </w:tcBorders>
            <w:shd w:val="clear" w:color="auto" w:fill="auto"/>
            <w:vAlign w:val="center"/>
            <w:hideMark/>
          </w:tcPr>
          <w:p w14:paraId="25B12F50" w14:textId="7B8037CB" w:rsidR="000D1F7E" w:rsidRPr="00740AB6" w:rsidRDefault="000D1F7E" w:rsidP="000D1F7E">
            <w:pPr>
              <w:keepLines w:val="0"/>
              <w:ind w:firstLine="0"/>
              <w:jc w:val="center"/>
              <w:rPr>
                <w:sz w:val="20"/>
              </w:rPr>
            </w:pPr>
            <w:r w:rsidRPr="00740AB6">
              <w:rPr>
                <w:sz w:val="20"/>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1970E389"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4EB01BD6"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23958B" w14:textId="77777777" w:rsidR="000D1F7E" w:rsidRPr="00740AB6" w:rsidRDefault="000D1F7E" w:rsidP="000D1F7E">
            <w:pPr>
              <w:keepLines w:val="0"/>
              <w:ind w:firstLine="0"/>
              <w:jc w:val="center"/>
              <w:rPr>
                <w:color w:val="000000"/>
                <w:sz w:val="20"/>
              </w:rPr>
            </w:pPr>
            <w:r w:rsidRPr="00740AB6">
              <w:rPr>
                <w:color w:val="000000"/>
                <w:sz w:val="20"/>
              </w:rPr>
              <w:t>4</w:t>
            </w:r>
          </w:p>
        </w:tc>
        <w:tc>
          <w:tcPr>
            <w:tcW w:w="2399" w:type="dxa"/>
            <w:tcBorders>
              <w:top w:val="nil"/>
              <w:left w:val="nil"/>
              <w:bottom w:val="single" w:sz="4" w:space="0" w:color="auto"/>
              <w:right w:val="single" w:sz="4" w:space="0" w:color="auto"/>
            </w:tcBorders>
            <w:shd w:val="clear" w:color="auto" w:fill="auto"/>
            <w:noWrap/>
            <w:vAlign w:val="center"/>
            <w:hideMark/>
          </w:tcPr>
          <w:p w14:paraId="112CA3E1" w14:textId="77777777" w:rsidR="000D1F7E" w:rsidRPr="00740AB6" w:rsidRDefault="000D1F7E" w:rsidP="000D1F7E">
            <w:pPr>
              <w:keepLines w:val="0"/>
              <w:ind w:firstLine="0"/>
              <w:jc w:val="left"/>
              <w:rPr>
                <w:color w:val="000000"/>
                <w:sz w:val="20"/>
              </w:rPr>
            </w:pPr>
            <w:r w:rsidRPr="00740AB6">
              <w:rPr>
                <w:color w:val="000000"/>
                <w:sz w:val="20"/>
              </w:rPr>
              <w:t>Котельная 438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7897B2EB" w14:textId="77777777" w:rsidR="000D1F7E" w:rsidRPr="00740AB6" w:rsidRDefault="000D1F7E" w:rsidP="000D1F7E">
            <w:pPr>
              <w:keepLines w:val="0"/>
              <w:ind w:firstLine="0"/>
              <w:jc w:val="center"/>
              <w:rPr>
                <w:color w:val="000000"/>
                <w:sz w:val="20"/>
              </w:rPr>
            </w:pPr>
            <w:r w:rsidRPr="00740AB6">
              <w:rPr>
                <w:color w:val="000000"/>
                <w:sz w:val="20"/>
              </w:rPr>
              <w:t>ул. Шимановского, 276</w:t>
            </w:r>
          </w:p>
        </w:tc>
        <w:tc>
          <w:tcPr>
            <w:tcW w:w="2602" w:type="dxa"/>
            <w:tcBorders>
              <w:top w:val="nil"/>
              <w:left w:val="nil"/>
              <w:bottom w:val="single" w:sz="4" w:space="0" w:color="auto"/>
              <w:right w:val="single" w:sz="4" w:space="0" w:color="auto"/>
            </w:tcBorders>
            <w:shd w:val="clear" w:color="auto" w:fill="auto"/>
            <w:vAlign w:val="center"/>
            <w:hideMark/>
          </w:tcPr>
          <w:p w14:paraId="6EB7ECCF" w14:textId="13B7FA45"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2104C2C1"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9F37DB" w:rsidRPr="00740AB6" w14:paraId="7BB1D3A0"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28C3A6" w14:textId="77777777" w:rsidR="009F37DB" w:rsidRPr="00740AB6" w:rsidRDefault="009F37DB" w:rsidP="000D1F7E">
            <w:pPr>
              <w:keepLines w:val="0"/>
              <w:ind w:firstLine="0"/>
              <w:jc w:val="center"/>
              <w:rPr>
                <w:color w:val="000000"/>
                <w:sz w:val="20"/>
              </w:rPr>
            </w:pPr>
            <w:r w:rsidRPr="00740AB6">
              <w:rPr>
                <w:color w:val="000000"/>
                <w:sz w:val="20"/>
              </w:rPr>
              <w:t>5</w:t>
            </w:r>
          </w:p>
        </w:tc>
        <w:tc>
          <w:tcPr>
            <w:tcW w:w="2399" w:type="dxa"/>
            <w:tcBorders>
              <w:top w:val="nil"/>
              <w:left w:val="nil"/>
              <w:bottom w:val="single" w:sz="4" w:space="0" w:color="auto"/>
              <w:right w:val="single" w:sz="4" w:space="0" w:color="auto"/>
            </w:tcBorders>
            <w:shd w:val="clear" w:color="auto" w:fill="auto"/>
            <w:noWrap/>
            <w:vAlign w:val="center"/>
            <w:hideMark/>
          </w:tcPr>
          <w:p w14:paraId="17E68828" w14:textId="77777777" w:rsidR="009F37DB" w:rsidRPr="00740AB6" w:rsidRDefault="009F37DB" w:rsidP="000D1F7E">
            <w:pPr>
              <w:keepLines w:val="0"/>
              <w:ind w:firstLine="0"/>
              <w:jc w:val="left"/>
              <w:rPr>
                <w:color w:val="000000"/>
                <w:sz w:val="20"/>
              </w:rPr>
            </w:pPr>
            <w:r w:rsidRPr="00740AB6">
              <w:rPr>
                <w:color w:val="000000"/>
                <w:sz w:val="20"/>
              </w:rPr>
              <w:t>Котельная 476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020219A3" w14:textId="77777777" w:rsidR="009F37DB" w:rsidRPr="00740AB6" w:rsidRDefault="009F37DB" w:rsidP="000D1F7E">
            <w:pPr>
              <w:keepLines w:val="0"/>
              <w:ind w:firstLine="0"/>
              <w:jc w:val="center"/>
              <w:rPr>
                <w:color w:val="000000"/>
                <w:sz w:val="20"/>
              </w:rPr>
            </w:pPr>
            <w:r w:rsidRPr="00740AB6">
              <w:rPr>
                <w:color w:val="000000"/>
                <w:sz w:val="20"/>
              </w:rPr>
              <w:t>ул. Трудовая, 276</w:t>
            </w:r>
          </w:p>
        </w:tc>
        <w:tc>
          <w:tcPr>
            <w:tcW w:w="4227" w:type="dxa"/>
            <w:gridSpan w:val="2"/>
            <w:tcBorders>
              <w:top w:val="nil"/>
              <w:left w:val="nil"/>
              <w:bottom w:val="single" w:sz="4" w:space="0" w:color="auto"/>
              <w:right w:val="single" w:sz="4" w:space="0" w:color="auto"/>
            </w:tcBorders>
            <w:shd w:val="clear" w:color="auto" w:fill="auto"/>
            <w:vAlign w:val="center"/>
          </w:tcPr>
          <w:p w14:paraId="40CC60FE" w14:textId="5A8459A5" w:rsidR="009F37DB" w:rsidRPr="00740AB6" w:rsidRDefault="009F37DB" w:rsidP="000D1F7E">
            <w:pPr>
              <w:keepLines w:val="0"/>
              <w:ind w:firstLine="0"/>
              <w:jc w:val="center"/>
              <w:rPr>
                <w:color w:val="000000"/>
                <w:sz w:val="20"/>
              </w:rPr>
            </w:pPr>
            <w:r w:rsidRPr="009F37DB">
              <w:rPr>
                <w:color w:val="000000"/>
                <w:sz w:val="20"/>
              </w:rPr>
              <w:t>Переключена на котельную 433</w:t>
            </w:r>
          </w:p>
        </w:tc>
      </w:tr>
      <w:tr w:rsidR="000D1F7E" w:rsidRPr="00740AB6" w14:paraId="6AB0D043"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109BC8" w14:textId="77777777" w:rsidR="000D1F7E" w:rsidRPr="00740AB6" w:rsidRDefault="000D1F7E" w:rsidP="000D1F7E">
            <w:pPr>
              <w:keepLines w:val="0"/>
              <w:ind w:firstLine="0"/>
              <w:jc w:val="center"/>
              <w:rPr>
                <w:color w:val="000000"/>
                <w:sz w:val="20"/>
              </w:rPr>
            </w:pPr>
            <w:r w:rsidRPr="00740AB6">
              <w:rPr>
                <w:color w:val="000000"/>
                <w:sz w:val="20"/>
              </w:rPr>
              <w:t>6</w:t>
            </w:r>
          </w:p>
        </w:tc>
        <w:tc>
          <w:tcPr>
            <w:tcW w:w="2399" w:type="dxa"/>
            <w:tcBorders>
              <w:top w:val="nil"/>
              <w:left w:val="nil"/>
              <w:bottom w:val="single" w:sz="4" w:space="0" w:color="auto"/>
              <w:right w:val="single" w:sz="4" w:space="0" w:color="auto"/>
            </w:tcBorders>
            <w:shd w:val="clear" w:color="auto" w:fill="auto"/>
            <w:noWrap/>
            <w:vAlign w:val="center"/>
            <w:hideMark/>
          </w:tcPr>
          <w:p w14:paraId="48352ED5" w14:textId="77777777" w:rsidR="000D1F7E" w:rsidRPr="00740AB6" w:rsidRDefault="000D1F7E" w:rsidP="000D1F7E">
            <w:pPr>
              <w:keepLines w:val="0"/>
              <w:ind w:firstLine="0"/>
              <w:jc w:val="left"/>
              <w:rPr>
                <w:color w:val="000000"/>
                <w:sz w:val="20"/>
              </w:rPr>
            </w:pPr>
            <w:r w:rsidRPr="00740AB6">
              <w:rPr>
                <w:color w:val="000000"/>
                <w:sz w:val="20"/>
              </w:rPr>
              <w:t>Котельная 481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3B527FDD" w14:textId="77777777" w:rsidR="000D1F7E" w:rsidRPr="00740AB6" w:rsidRDefault="000D1F7E" w:rsidP="000D1F7E">
            <w:pPr>
              <w:keepLines w:val="0"/>
              <w:ind w:firstLine="0"/>
              <w:jc w:val="center"/>
              <w:rPr>
                <w:color w:val="000000"/>
                <w:sz w:val="20"/>
              </w:rPr>
            </w:pPr>
            <w:r w:rsidRPr="00740AB6">
              <w:rPr>
                <w:color w:val="000000"/>
                <w:sz w:val="20"/>
              </w:rPr>
              <w:t>ул. Зеленая, 3</w:t>
            </w:r>
          </w:p>
        </w:tc>
        <w:tc>
          <w:tcPr>
            <w:tcW w:w="2602" w:type="dxa"/>
            <w:tcBorders>
              <w:top w:val="nil"/>
              <w:left w:val="nil"/>
              <w:bottom w:val="single" w:sz="4" w:space="0" w:color="auto"/>
              <w:right w:val="single" w:sz="4" w:space="0" w:color="auto"/>
            </w:tcBorders>
            <w:shd w:val="clear" w:color="auto" w:fill="auto"/>
            <w:vAlign w:val="center"/>
            <w:hideMark/>
          </w:tcPr>
          <w:p w14:paraId="67001CFF" w14:textId="1BC0399F"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0A654911"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9F37DB" w:rsidRPr="00740AB6" w14:paraId="7B37044F"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32984C" w14:textId="77777777" w:rsidR="009F37DB" w:rsidRPr="00740AB6" w:rsidRDefault="009F37DB" w:rsidP="000D1F7E">
            <w:pPr>
              <w:keepLines w:val="0"/>
              <w:ind w:firstLine="0"/>
              <w:jc w:val="center"/>
              <w:rPr>
                <w:color w:val="000000"/>
                <w:sz w:val="20"/>
              </w:rPr>
            </w:pPr>
            <w:r w:rsidRPr="00740AB6">
              <w:rPr>
                <w:color w:val="000000"/>
                <w:sz w:val="20"/>
              </w:rPr>
              <w:t>7</w:t>
            </w:r>
          </w:p>
        </w:tc>
        <w:tc>
          <w:tcPr>
            <w:tcW w:w="2399" w:type="dxa"/>
            <w:tcBorders>
              <w:top w:val="nil"/>
              <w:left w:val="nil"/>
              <w:bottom w:val="single" w:sz="4" w:space="0" w:color="auto"/>
              <w:right w:val="single" w:sz="4" w:space="0" w:color="auto"/>
            </w:tcBorders>
            <w:shd w:val="clear" w:color="auto" w:fill="auto"/>
            <w:noWrap/>
            <w:vAlign w:val="center"/>
            <w:hideMark/>
          </w:tcPr>
          <w:p w14:paraId="5C095C0C" w14:textId="77777777" w:rsidR="009F37DB" w:rsidRPr="00740AB6" w:rsidRDefault="009F37DB" w:rsidP="000D1F7E">
            <w:pPr>
              <w:keepLines w:val="0"/>
              <w:ind w:firstLine="0"/>
              <w:jc w:val="left"/>
              <w:rPr>
                <w:color w:val="000000"/>
                <w:sz w:val="20"/>
              </w:rPr>
            </w:pPr>
            <w:r w:rsidRPr="00740AB6">
              <w:rPr>
                <w:color w:val="000000"/>
                <w:sz w:val="20"/>
              </w:rPr>
              <w:t>Котельная по ул. Дальневосточная, 25</w:t>
            </w:r>
          </w:p>
        </w:tc>
        <w:tc>
          <w:tcPr>
            <w:tcW w:w="2215" w:type="dxa"/>
            <w:tcBorders>
              <w:top w:val="nil"/>
              <w:left w:val="nil"/>
              <w:bottom w:val="single" w:sz="4" w:space="0" w:color="auto"/>
              <w:right w:val="single" w:sz="4" w:space="0" w:color="auto"/>
            </w:tcBorders>
            <w:shd w:val="clear" w:color="auto" w:fill="auto"/>
            <w:noWrap/>
            <w:vAlign w:val="center"/>
            <w:hideMark/>
          </w:tcPr>
          <w:p w14:paraId="6E1D1A4A" w14:textId="1D99BB47" w:rsidR="009F37DB" w:rsidRPr="00740AB6" w:rsidRDefault="009F37DB" w:rsidP="000D1F7E">
            <w:pPr>
              <w:keepLines w:val="0"/>
              <w:ind w:firstLine="0"/>
              <w:jc w:val="center"/>
              <w:rPr>
                <w:color w:val="000000"/>
                <w:sz w:val="20"/>
              </w:rPr>
            </w:pPr>
            <w:r w:rsidRPr="00740AB6">
              <w:rPr>
                <w:color w:val="000000"/>
                <w:sz w:val="20"/>
              </w:rPr>
              <w:t>ул. Дальневосточная, 25</w:t>
            </w:r>
          </w:p>
        </w:tc>
        <w:tc>
          <w:tcPr>
            <w:tcW w:w="4227" w:type="dxa"/>
            <w:gridSpan w:val="2"/>
            <w:tcBorders>
              <w:top w:val="nil"/>
              <w:left w:val="nil"/>
              <w:bottom w:val="single" w:sz="4" w:space="0" w:color="auto"/>
              <w:right w:val="single" w:sz="4" w:space="0" w:color="auto"/>
            </w:tcBorders>
            <w:shd w:val="clear" w:color="auto" w:fill="auto"/>
            <w:vAlign w:val="center"/>
            <w:hideMark/>
          </w:tcPr>
          <w:p w14:paraId="59D92A42" w14:textId="5A806CB6" w:rsidR="009F37DB" w:rsidRPr="00740AB6" w:rsidRDefault="009F37DB" w:rsidP="000D1F7E">
            <w:pPr>
              <w:keepLines w:val="0"/>
              <w:ind w:firstLine="0"/>
              <w:jc w:val="center"/>
              <w:rPr>
                <w:color w:val="000000"/>
                <w:sz w:val="20"/>
              </w:rPr>
            </w:pPr>
            <w:r w:rsidRPr="00740AB6">
              <w:rPr>
                <w:sz w:val="20"/>
              </w:rPr>
              <w:t>Выведена из эксплуатации</w:t>
            </w:r>
          </w:p>
        </w:tc>
      </w:tr>
      <w:tr w:rsidR="009F37DB" w:rsidRPr="00740AB6" w14:paraId="1A4C5F72"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AD3ED7" w14:textId="77777777" w:rsidR="009F37DB" w:rsidRPr="00740AB6" w:rsidRDefault="009F37DB" w:rsidP="000D1F7E">
            <w:pPr>
              <w:keepLines w:val="0"/>
              <w:ind w:firstLine="0"/>
              <w:jc w:val="center"/>
              <w:rPr>
                <w:color w:val="000000"/>
                <w:sz w:val="20"/>
              </w:rPr>
            </w:pPr>
            <w:r w:rsidRPr="00740AB6">
              <w:rPr>
                <w:color w:val="000000"/>
                <w:sz w:val="20"/>
              </w:rPr>
              <w:t>8</w:t>
            </w:r>
          </w:p>
        </w:tc>
        <w:tc>
          <w:tcPr>
            <w:tcW w:w="2399" w:type="dxa"/>
            <w:tcBorders>
              <w:top w:val="nil"/>
              <w:left w:val="nil"/>
              <w:bottom w:val="single" w:sz="4" w:space="0" w:color="auto"/>
              <w:right w:val="single" w:sz="4" w:space="0" w:color="auto"/>
            </w:tcBorders>
            <w:shd w:val="clear" w:color="auto" w:fill="auto"/>
            <w:noWrap/>
            <w:vAlign w:val="center"/>
            <w:hideMark/>
          </w:tcPr>
          <w:p w14:paraId="7950868F" w14:textId="77777777" w:rsidR="009F37DB" w:rsidRPr="00740AB6" w:rsidRDefault="009F37DB" w:rsidP="000D1F7E">
            <w:pPr>
              <w:keepLines w:val="0"/>
              <w:ind w:firstLine="0"/>
              <w:jc w:val="left"/>
              <w:rPr>
                <w:color w:val="000000"/>
                <w:sz w:val="20"/>
              </w:rPr>
            </w:pPr>
            <w:r w:rsidRPr="00740AB6">
              <w:rPr>
                <w:color w:val="000000"/>
                <w:sz w:val="20"/>
              </w:rPr>
              <w:t>Котельная по ул. Лазо, 111</w:t>
            </w:r>
          </w:p>
        </w:tc>
        <w:tc>
          <w:tcPr>
            <w:tcW w:w="2215" w:type="dxa"/>
            <w:tcBorders>
              <w:top w:val="nil"/>
              <w:left w:val="nil"/>
              <w:bottom w:val="single" w:sz="4" w:space="0" w:color="auto"/>
              <w:right w:val="single" w:sz="4" w:space="0" w:color="auto"/>
            </w:tcBorders>
            <w:shd w:val="clear" w:color="auto" w:fill="auto"/>
            <w:noWrap/>
            <w:vAlign w:val="center"/>
            <w:hideMark/>
          </w:tcPr>
          <w:p w14:paraId="21470E97" w14:textId="77777777" w:rsidR="009F37DB" w:rsidRPr="00740AB6" w:rsidRDefault="009F37DB" w:rsidP="000D1F7E">
            <w:pPr>
              <w:keepLines w:val="0"/>
              <w:ind w:firstLine="0"/>
              <w:jc w:val="center"/>
              <w:rPr>
                <w:color w:val="000000"/>
                <w:sz w:val="20"/>
              </w:rPr>
            </w:pPr>
            <w:r w:rsidRPr="00740AB6">
              <w:rPr>
                <w:color w:val="000000"/>
                <w:sz w:val="20"/>
              </w:rPr>
              <w:t>ул. Лазо, 111</w:t>
            </w:r>
          </w:p>
        </w:tc>
        <w:tc>
          <w:tcPr>
            <w:tcW w:w="4227" w:type="dxa"/>
            <w:gridSpan w:val="2"/>
            <w:tcBorders>
              <w:top w:val="nil"/>
              <w:left w:val="nil"/>
              <w:bottom w:val="single" w:sz="4" w:space="0" w:color="auto"/>
              <w:right w:val="single" w:sz="4" w:space="0" w:color="auto"/>
            </w:tcBorders>
            <w:shd w:val="clear" w:color="auto" w:fill="auto"/>
            <w:vAlign w:val="center"/>
          </w:tcPr>
          <w:p w14:paraId="42C85407" w14:textId="63EB6D93" w:rsidR="009F37DB" w:rsidRPr="00740AB6" w:rsidRDefault="009F37DB" w:rsidP="000D1F7E">
            <w:pPr>
              <w:keepLines w:val="0"/>
              <w:ind w:firstLine="0"/>
              <w:jc w:val="center"/>
              <w:rPr>
                <w:color w:val="000000"/>
                <w:sz w:val="20"/>
              </w:rPr>
            </w:pPr>
            <w:r w:rsidRPr="009F37DB">
              <w:rPr>
                <w:color w:val="000000"/>
                <w:sz w:val="20"/>
              </w:rPr>
              <w:t>Переключена на БТЭЦ</w:t>
            </w:r>
          </w:p>
        </w:tc>
      </w:tr>
      <w:tr w:rsidR="000D1F7E" w:rsidRPr="00740AB6" w14:paraId="021F8537"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F65627" w14:textId="77777777" w:rsidR="000D1F7E" w:rsidRPr="00740AB6" w:rsidRDefault="000D1F7E" w:rsidP="000D1F7E">
            <w:pPr>
              <w:keepLines w:val="0"/>
              <w:ind w:firstLine="0"/>
              <w:jc w:val="center"/>
              <w:rPr>
                <w:color w:val="000000"/>
                <w:sz w:val="20"/>
              </w:rPr>
            </w:pPr>
            <w:r w:rsidRPr="00740AB6">
              <w:rPr>
                <w:color w:val="000000"/>
                <w:sz w:val="20"/>
              </w:rPr>
              <w:t>9</w:t>
            </w:r>
          </w:p>
        </w:tc>
        <w:tc>
          <w:tcPr>
            <w:tcW w:w="2399" w:type="dxa"/>
            <w:tcBorders>
              <w:top w:val="nil"/>
              <w:left w:val="nil"/>
              <w:bottom w:val="single" w:sz="4" w:space="0" w:color="auto"/>
              <w:right w:val="single" w:sz="4" w:space="0" w:color="auto"/>
            </w:tcBorders>
            <w:shd w:val="clear" w:color="auto" w:fill="auto"/>
            <w:noWrap/>
            <w:vAlign w:val="center"/>
            <w:hideMark/>
          </w:tcPr>
          <w:p w14:paraId="4B5409C8" w14:textId="77777777" w:rsidR="000D1F7E" w:rsidRPr="00740AB6" w:rsidRDefault="000D1F7E" w:rsidP="000D1F7E">
            <w:pPr>
              <w:keepLines w:val="0"/>
              <w:ind w:firstLine="0"/>
              <w:jc w:val="left"/>
              <w:rPr>
                <w:color w:val="000000"/>
                <w:sz w:val="20"/>
              </w:rPr>
            </w:pPr>
            <w:r w:rsidRPr="00740AB6">
              <w:rPr>
                <w:color w:val="000000"/>
                <w:sz w:val="20"/>
              </w:rPr>
              <w:t>Котельная по ул. Пограничная, 183</w:t>
            </w:r>
          </w:p>
        </w:tc>
        <w:tc>
          <w:tcPr>
            <w:tcW w:w="2215" w:type="dxa"/>
            <w:tcBorders>
              <w:top w:val="nil"/>
              <w:left w:val="nil"/>
              <w:bottom w:val="single" w:sz="4" w:space="0" w:color="auto"/>
              <w:right w:val="single" w:sz="4" w:space="0" w:color="auto"/>
            </w:tcBorders>
            <w:shd w:val="clear" w:color="auto" w:fill="auto"/>
            <w:noWrap/>
            <w:vAlign w:val="center"/>
            <w:hideMark/>
          </w:tcPr>
          <w:p w14:paraId="720821FC" w14:textId="77777777" w:rsidR="000D1F7E" w:rsidRPr="00740AB6" w:rsidRDefault="000D1F7E" w:rsidP="000D1F7E">
            <w:pPr>
              <w:keepLines w:val="0"/>
              <w:ind w:firstLine="0"/>
              <w:jc w:val="center"/>
              <w:rPr>
                <w:color w:val="000000"/>
                <w:sz w:val="20"/>
              </w:rPr>
            </w:pPr>
            <w:r w:rsidRPr="00740AB6">
              <w:rPr>
                <w:color w:val="000000"/>
                <w:sz w:val="20"/>
              </w:rPr>
              <w:t>ул. Пограничная, 183</w:t>
            </w:r>
          </w:p>
        </w:tc>
        <w:tc>
          <w:tcPr>
            <w:tcW w:w="2602" w:type="dxa"/>
            <w:tcBorders>
              <w:top w:val="nil"/>
              <w:left w:val="nil"/>
              <w:bottom w:val="single" w:sz="4" w:space="0" w:color="auto"/>
              <w:right w:val="single" w:sz="4" w:space="0" w:color="auto"/>
            </w:tcBorders>
            <w:shd w:val="clear" w:color="auto" w:fill="auto"/>
            <w:vAlign w:val="center"/>
            <w:hideMark/>
          </w:tcPr>
          <w:p w14:paraId="3D0CA2B4" w14:textId="17F23D0C"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28CAAB6F"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39919057"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4631D3" w14:textId="77777777" w:rsidR="000D1F7E" w:rsidRPr="00740AB6" w:rsidRDefault="000D1F7E" w:rsidP="000D1F7E">
            <w:pPr>
              <w:keepLines w:val="0"/>
              <w:ind w:firstLine="0"/>
              <w:jc w:val="center"/>
              <w:rPr>
                <w:color w:val="000000"/>
                <w:sz w:val="20"/>
              </w:rPr>
            </w:pPr>
            <w:r w:rsidRPr="00740AB6">
              <w:rPr>
                <w:color w:val="000000"/>
                <w:sz w:val="20"/>
              </w:rPr>
              <w:t>10</w:t>
            </w:r>
          </w:p>
        </w:tc>
        <w:tc>
          <w:tcPr>
            <w:tcW w:w="2399" w:type="dxa"/>
            <w:tcBorders>
              <w:top w:val="nil"/>
              <w:left w:val="nil"/>
              <w:bottom w:val="single" w:sz="4" w:space="0" w:color="auto"/>
              <w:right w:val="single" w:sz="4" w:space="0" w:color="auto"/>
            </w:tcBorders>
            <w:shd w:val="clear" w:color="auto" w:fill="auto"/>
            <w:noWrap/>
            <w:vAlign w:val="center"/>
            <w:hideMark/>
          </w:tcPr>
          <w:p w14:paraId="35F230E4" w14:textId="77777777" w:rsidR="000D1F7E" w:rsidRPr="00740AB6" w:rsidRDefault="000D1F7E" w:rsidP="000D1F7E">
            <w:pPr>
              <w:keepLines w:val="0"/>
              <w:ind w:firstLine="0"/>
              <w:jc w:val="left"/>
              <w:rPr>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2215" w:type="dxa"/>
            <w:tcBorders>
              <w:top w:val="nil"/>
              <w:left w:val="nil"/>
              <w:bottom w:val="single" w:sz="4" w:space="0" w:color="auto"/>
              <w:right w:val="single" w:sz="4" w:space="0" w:color="auto"/>
            </w:tcBorders>
            <w:shd w:val="clear" w:color="auto" w:fill="auto"/>
            <w:noWrap/>
            <w:vAlign w:val="center"/>
            <w:hideMark/>
          </w:tcPr>
          <w:p w14:paraId="274A5F04" w14:textId="77777777" w:rsidR="000D1F7E" w:rsidRPr="00740AB6" w:rsidRDefault="000D1F7E" w:rsidP="000D1F7E">
            <w:pPr>
              <w:keepLines w:val="0"/>
              <w:ind w:firstLine="0"/>
              <w:jc w:val="center"/>
              <w:rPr>
                <w:color w:val="000000"/>
                <w:sz w:val="20"/>
              </w:rPr>
            </w:pPr>
            <w:r w:rsidRPr="00740AB6">
              <w:rPr>
                <w:color w:val="000000"/>
                <w:sz w:val="20"/>
              </w:rPr>
              <w:t xml:space="preserve">ул. </w:t>
            </w:r>
            <w:proofErr w:type="spellStart"/>
            <w:r w:rsidRPr="00740AB6">
              <w:rPr>
                <w:color w:val="000000"/>
                <w:sz w:val="20"/>
              </w:rPr>
              <w:t>Релочная</w:t>
            </w:r>
            <w:proofErr w:type="spellEnd"/>
            <w:r w:rsidRPr="00740AB6">
              <w:rPr>
                <w:color w:val="000000"/>
                <w:sz w:val="20"/>
              </w:rPr>
              <w:t>, 5</w:t>
            </w:r>
          </w:p>
        </w:tc>
        <w:tc>
          <w:tcPr>
            <w:tcW w:w="2602" w:type="dxa"/>
            <w:tcBorders>
              <w:top w:val="nil"/>
              <w:left w:val="nil"/>
              <w:bottom w:val="single" w:sz="4" w:space="0" w:color="auto"/>
              <w:right w:val="single" w:sz="4" w:space="0" w:color="auto"/>
            </w:tcBorders>
            <w:shd w:val="clear" w:color="auto" w:fill="auto"/>
            <w:vAlign w:val="center"/>
            <w:hideMark/>
          </w:tcPr>
          <w:p w14:paraId="6B2BDB2A" w14:textId="3E3B0344"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0C83DBBD"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9F37DB" w:rsidRPr="00740AB6" w14:paraId="2E38DEA6"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39AA" w14:textId="77777777" w:rsidR="009F37DB" w:rsidRPr="00740AB6" w:rsidRDefault="009F37DB" w:rsidP="000D1F7E">
            <w:pPr>
              <w:keepLines w:val="0"/>
              <w:ind w:firstLine="0"/>
              <w:jc w:val="center"/>
              <w:rPr>
                <w:color w:val="000000"/>
                <w:sz w:val="20"/>
              </w:rPr>
            </w:pPr>
            <w:r w:rsidRPr="00740AB6">
              <w:rPr>
                <w:color w:val="000000"/>
                <w:sz w:val="20"/>
              </w:rPr>
              <w:t>11</w:t>
            </w:r>
          </w:p>
        </w:tc>
        <w:tc>
          <w:tcPr>
            <w:tcW w:w="2399" w:type="dxa"/>
            <w:tcBorders>
              <w:top w:val="nil"/>
              <w:left w:val="nil"/>
              <w:bottom w:val="single" w:sz="4" w:space="0" w:color="auto"/>
              <w:right w:val="single" w:sz="4" w:space="0" w:color="auto"/>
            </w:tcBorders>
            <w:shd w:val="clear" w:color="auto" w:fill="auto"/>
            <w:noWrap/>
            <w:vAlign w:val="center"/>
            <w:hideMark/>
          </w:tcPr>
          <w:p w14:paraId="66C0035A" w14:textId="77777777" w:rsidR="009F37DB" w:rsidRPr="00740AB6" w:rsidRDefault="009F37DB" w:rsidP="000D1F7E">
            <w:pPr>
              <w:keepLines w:val="0"/>
              <w:ind w:firstLine="0"/>
              <w:jc w:val="left"/>
              <w:rPr>
                <w:color w:val="000000"/>
                <w:sz w:val="20"/>
              </w:rPr>
            </w:pPr>
            <w:r w:rsidRPr="00740AB6">
              <w:rPr>
                <w:color w:val="000000"/>
                <w:sz w:val="20"/>
              </w:rPr>
              <w:t>Котельная по ул. Чайковского, 155</w:t>
            </w:r>
          </w:p>
        </w:tc>
        <w:tc>
          <w:tcPr>
            <w:tcW w:w="2215" w:type="dxa"/>
            <w:tcBorders>
              <w:top w:val="nil"/>
              <w:left w:val="nil"/>
              <w:bottom w:val="single" w:sz="4" w:space="0" w:color="auto"/>
              <w:right w:val="single" w:sz="4" w:space="0" w:color="auto"/>
            </w:tcBorders>
            <w:shd w:val="clear" w:color="auto" w:fill="auto"/>
            <w:noWrap/>
            <w:vAlign w:val="center"/>
            <w:hideMark/>
          </w:tcPr>
          <w:p w14:paraId="6F4D704E" w14:textId="77777777" w:rsidR="009F37DB" w:rsidRPr="00740AB6" w:rsidRDefault="009F37DB" w:rsidP="000D1F7E">
            <w:pPr>
              <w:keepLines w:val="0"/>
              <w:ind w:firstLine="0"/>
              <w:jc w:val="center"/>
              <w:rPr>
                <w:color w:val="000000"/>
                <w:sz w:val="20"/>
              </w:rPr>
            </w:pPr>
            <w:r w:rsidRPr="00740AB6">
              <w:rPr>
                <w:color w:val="000000"/>
                <w:sz w:val="20"/>
              </w:rPr>
              <w:t>ул. Чайковского, 155</w:t>
            </w:r>
          </w:p>
        </w:tc>
        <w:tc>
          <w:tcPr>
            <w:tcW w:w="4227" w:type="dxa"/>
            <w:gridSpan w:val="2"/>
            <w:tcBorders>
              <w:top w:val="nil"/>
              <w:left w:val="nil"/>
              <w:bottom w:val="single" w:sz="4" w:space="0" w:color="auto"/>
              <w:right w:val="single" w:sz="4" w:space="0" w:color="auto"/>
            </w:tcBorders>
            <w:shd w:val="clear" w:color="auto" w:fill="auto"/>
            <w:vAlign w:val="center"/>
            <w:hideMark/>
          </w:tcPr>
          <w:p w14:paraId="39E20078" w14:textId="0924A18B" w:rsidR="009F37DB" w:rsidRPr="00740AB6" w:rsidRDefault="009F37DB" w:rsidP="009F37DB">
            <w:pPr>
              <w:keepLines w:val="0"/>
              <w:ind w:firstLine="0"/>
              <w:jc w:val="center"/>
              <w:rPr>
                <w:color w:val="000000"/>
                <w:sz w:val="20"/>
              </w:rPr>
            </w:pPr>
            <w:r w:rsidRPr="00740AB6">
              <w:rPr>
                <w:sz w:val="20"/>
              </w:rPr>
              <w:t>Выведена из эксплуатации</w:t>
            </w:r>
          </w:p>
        </w:tc>
      </w:tr>
      <w:tr w:rsidR="000D1F7E" w:rsidRPr="00740AB6" w14:paraId="44B3CCF9"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C26517" w14:textId="77777777" w:rsidR="000D1F7E" w:rsidRPr="00740AB6" w:rsidRDefault="000D1F7E" w:rsidP="000D1F7E">
            <w:pPr>
              <w:keepLines w:val="0"/>
              <w:ind w:firstLine="0"/>
              <w:jc w:val="center"/>
              <w:rPr>
                <w:color w:val="000000"/>
                <w:sz w:val="20"/>
              </w:rPr>
            </w:pPr>
            <w:r w:rsidRPr="00740AB6">
              <w:rPr>
                <w:color w:val="000000"/>
                <w:sz w:val="20"/>
              </w:rPr>
              <w:t>12</w:t>
            </w:r>
          </w:p>
        </w:tc>
        <w:tc>
          <w:tcPr>
            <w:tcW w:w="2399" w:type="dxa"/>
            <w:tcBorders>
              <w:top w:val="nil"/>
              <w:left w:val="nil"/>
              <w:bottom w:val="single" w:sz="4" w:space="0" w:color="auto"/>
              <w:right w:val="single" w:sz="4" w:space="0" w:color="auto"/>
            </w:tcBorders>
            <w:shd w:val="clear" w:color="auto" w:fill="auto"/>
            <w:noWrap/>
            <w:vAlign w:val="center"/>
            <w:hideMark/>
          </w:tcPr>
          <w:p w14:paraId="7AACF493" w14:textId="77777777" w:rsidR="000D1F7E" w:rsidRPr="00740AB6" w:rsidRDefault="000D1F7E" w:rsidP="000D1F7E">
            <w:pPr>
              <w:keepLines w:val="0"/>
              <w:ind w:firstLine="0"/>
              <w:jc w:val="left"/>
              <w:rPr>
                <w:color w:val="000000"/>
                <w:sz w:val="20"/>
              </w:rPr>
            </w:pPr>
            <w:r w:rsidRPr="00740AB6">
              <w:rPr>
                <w:color w:val="000000"/>
                <w:sz w:val="20"/>
              </w:rPr>
              <w:t>Котельная по ул. Юбилейная, 7а</w:t>
            </w:r>
          </w:p>
        </w:tc>
        <w:tc>
          <w:tcPr>
            <w:tcW w:w="2215" w:type="dxa"/>
            <w:tcBorders>
              <w:top w:val="nil"/>
              <w:left w:val="nil"/>
              <w:bottom w:val="single" w:sz="4" w:space="0" w:color="auto"/>
              <w:right w:val="single" w:sz="4" w:space="0" w:color="auto"/>
            </w:tcBorders>
            <w:shd w:val="clear" w:color="auto" w:fill="auto"/>
            <w:noWrap/>
            <w:vAlign w:val="center"/>
            <w:hideMark/>
          </w:tcPr>
          <w:p w14:paraId="582FA7B5" w14:textId="77777777" w:rsidR="000D1F7E" w:rsidRPr="00740AB6" w:rsidRDefault="000D1F7E" w:rsidP="000D1F7E">
            <w:pPr>
              <w:keepLines w:val="0"/>
              <w:ind w:firstLine="0"/>
              <w:jc w:val="center"/>
              <w:rPr>
                <w:color w:val="000000"/>
                <w:sz w:val="20"/>
              </w:rPr>
            </w:pPr>
            <w:r w:rsidRPr="00740AB6">
              <w:rPr>
                <w:color w:val="000000"/>
                <w:sz w:val="20"/>
              </w:rPr>
              <w:t>ул. Юбилейная, 7а</w:t>
            </w:r>
          </w:p>
        </w:tc>
        <w:tc>
          <w:tcPr>
            <w:tcW w:w="2602" w:type="dxa"/>
            <w:tcBorders>
              <w:top w:val="nil"/>
              <w:left w:val="nil"/>
              <w:bottom w:val="single" w:sz="4" w:space="0" w:color="auto"/>
              <w:right w:val="single" w:sz="4" w:space="0" w:color="auto"/>
            </w:tcBorders>
            <w:shd w:val="clear" w:color="auto" w:fill="auto"/>
            <w:vAlign w:val="center"/>
            <w:hideMark/>
          </w:tcPr>
          <w:p w14:paraId="3741B1C8" w14:textId="7382C218" w:rsidR="000D1F7E" w:rsidRPr="00740AB6" w:rsidRDefault="000D1F7E" w:rsidP="000D1F7E">
            <w:pPr>
              <w:keepLines w:val="0"/>
              <w:ind w:firstLine="0"/>
              <w:jc w:val="center"/>
              <w:rPr>
                <w:sz w:val="20"/>
              </w:rPr>
            </w:pPr>
            <w:r w:rsidRPr="00740AB6">
              <w:rPr>
                <w:sz w:val="20"/>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6E4E1620"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3A4FC758"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0CB5655" w14:textId="77777777" w:rsidR="000D1F7E" w:rsidRPr="00740AB6" w:rsidRDefault="000D1F7E" w:rsidP="000D1F7E">
            <w:pPr>
              <w:keepLines w:val="0"/>
              <w:ind w:firstLine="0"/>
              <w:jc w:val="center"/>
              <w:rPr>
                <w:color w:val="000000"/>
                <w:sz w:val="20"/>
              </w:rPr>
            </w:pPr>
            <w:r w:rsidRPr="00740AB6">
              <w:rPr>
                <w:color w:val="000000"/>
                <w:sz w:val="20"/>
              </w:rPr>
              <w:t>13</w:t>
            </w:r>
          </w:p>
        </w:tc>
        <w:tc>
          <w:tcPr>
            <w:tcW w:w="2399" w:type="dxa"/>
            <w:tcBorders>
              <w:top w:val="nil"/>
              <w:left w:val="nil"/>
              <w:bottom w:val="single" w:sz="4" w:space="0" w:color="auto"/>
              <w:right w:val="single" w:sz="4" w:space="0" w:color="auto"/>
            </w:tcBorders>
            <w:shd w:val="clear" w:color="auto" w:fill="auto"/>
            <w:noWrap/>
            <w:vAlign w:val="center"/>
            <w:hideMark/>
          </w:tcPr>
          <w:p w14:paraId="53BBC79B" w14:textId="77777777" w:rsidR="000D1F7E" w:rsidRPr="00740AB6" w:rsidRDefault="000D1F7E" w:rsidP="000D1F7E">
            <w:pPr>
              <w:keepLines w:val="0"/>
              <w:ind w:firstLine="0"/>
              <w:jc w:val="left"/>
              <w:rPr>
                <w:color w:val="000000"/>
                <w:sz w:val="20"/>
              </w:rPr>
            </w:pPr>
            <w:r w:rsidRPr="00740AB6">
              <w:rPr>
                <w:color w:val="000000"/>
                <w:sz w:val="20"/>
              </w:rPr>
              <w:t>Котельная школы №31</w:t>
            </w:r>
          </w:p>
        </w:tc>
        <w:tc>
          <w:tcPr>
            <w:tcW w:w="2215" w:type="dxa"/>
            <w:tcBorders>
              <w:top w:val="nil"/>
              <w:left w:val="nil"/>
              <w:bottom w:val="single" w:sz="4" w:space="0" w:color="auto"/>
              <w:right w:val="single" w:sz="4" w:space="0" w:color="auto"/>
            </w:tcBorders>
            <w:shd w:val="clear" w:color="auto" w:fill="auto"/>
            <w:noWrap/>
            <w:vAlign w:val="center"/>
            <w:hideMark/>
          </w:tcPr>
          <w:p w14:paraId="65E55F25" w14:textId="77777777" w:rsidR="000D1F7E" w:rsidRPr="00740AB6" w:rsidRDefault="000D1F7E" w:rsidP="000D1F7E">
            <w:pPr>
              <w:keepLines w:val="0"/>
              <w:ind w:firstLine="0"/>
              <w:jc w:val="center"/>
              <w:rPr>
                <w:color w:val="000000"/>
                <w:sz w:val="20"/>
              </w:rPr>
            </w:pPr>
            <w:r w:rsidRPr="00740AB6">
              <w:rPr>
                <w:color w:val="000000"/>
                <w:sz w:val="20"/>
              </w:rPr>
              <w:t>г. Благовещенск</w:t>
            </w:r>
          </w:p>
        </w:tc>
        <w:tc>
          <w:tcPr>
            <w:tcW w:w="2602" w:type="dxa"/>
            <w:tcBorders>
              <w:top w:val="nil"/>
              <w:left w:val="nil"/>
              <w:bottom w:val="single" w:sz="4" w:space="0" w:color="auto"/>
              <w:right w:val="single" w:sz="4" w:space="0" w:color="auto"/>
            </w:tcBorders>
            <w:shd w:val="clear" w:color="auto" w:fill="auto"/>
            <w:vAlign w:val="center"/>
            <w:hideMark/>
          </w:tcPr>
          <w:p w14:paraId="2B80067A" w14:textId="608BEF64" w:rsidR="000D1F7E" w:rsidRPr="00740AB6" w:rsidRDefault="000D1F7E" w:rsidP="000D1F7E">
            <w:pPr>
              <w:keepLines w:val="0"/>
              <w:ind w:firstLine="0"/>
              <w:jc w:val="center"/>
              <w:rPr>
                <w:sz w:val="20"/>
              </w:rPr>
            </w:pPr>
            <w:r w:rsidRPr="00740AB6">
              <w:rPr>
                <w:sz w:val="20"/>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69854FB5"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7704C41E"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9F46B9" w14:textId="77777777" w:rsidR="000D1F7E" w:rsidRPr="00740AB6" w:rsidRDefault="000D1F7E" w:rsidP="000D1F7E">
            <w:pPr>
              <w:keepLines w:val="0"/>
              <w:ind w:firstLine="0"/>
              <w:jc w:val="center"/>
              <w:rPr>
                <w:color w:val="000000"/>
                <w:sz w:val="20"/>
              </w:rPr>
            </w:pPr>
            <w:r w:rsidRPr="00740AB6">
              <w:rPr>
                <w:color w:val="000000"/>
                <w:sz w:val="20"/>
              </w:rPr>
              <w:t>14</w:t>
            </w:r>
          </w:p>
        </w:tc>
        <w:tc>
          <w:tcPr>
            <w:tcW w:w="2399" w:type="dxa"/>
            <w:tcBorders>
              <w:top w:val="nil"/>
              <w:left w:val="nil"/>
              <w:bottom w:val="single" w:sz="4" w:space="0" w:color="auto"/>
              <w:right w:val="single" w:sz="4" w:space="0" w:color="auto"/>
            </w:tcBorders>
            <w:shd w:val="clear" w:color="auto" w:fill="auto"/>
            <w:noWrap/>
            <w:vAlign w:val="center"/>
            <w:hideMark/>
          </w:tcPr>
          <w:p w14:paraId="7668F32E" w14:textId="77777777" w:rsidR="000D1F7E" w:rsidRPr="00740AB6" w:rsidRDefault="000D1F7E" w:rsidP="000D1F7E">
            <w:pPr>
              <w:keepLines w:val="0"/>
              <w:ind w:firstLine="0"/>
              <w:jc w:val="left"/>
              <w:rPr>
                <w:color w:val="000000"/>
                <w:sz w:val="20"/>
              </w:rPr>
            </w:pPr>
            <w:r w:rsidRPr="00740AB6">
              <w:rPr>
                <w:color w:val="000000"/>
                <w:sz w:val="20"/>
              </w:rPr>
              <w:t>Котельная Мостоотряд-64</w:t>
            </w:r>
          </w:p>
        </w:tc>
        <w:tc>
          <w:tcPr>
            <w:tcW w:w="2215" w:type="dxa"/>
            <w:tcBorders>
              <w:top w:val="nil"/>
              <w:left w:val="nil"/>
              <w:bottom w:val="single" w:sz="4" w:space="0" w:color="auto"/>
              <w:right w:val="single" w:sz="4" w:space="0" w:color="auto"/>
            </w:tcBorders>
            <w:shd w:val="clear" w:color="auto" w:fill="auto"/>
            <w:noWrap/>
            <w:vAlign w:val="center"/>
            <w:hideMark/>
          </w:tcPr>
          <w:p w14:paraId="334632F5" w14:textId="77777777" w:rsidR="000D1F7E" w:rsidRPr="00740AB6" w:rsidRDefault="000D1F7E" w:rsidP="000D1F7E">
            <w:pPr>
              <w:keepLines w:val="0"/>
              <w:ind w:firstLine="0"/>
              <w:jc w:val="center"/>
              <w:rPr>
                <w:color w:val="000000"/>
                <w:sz w:val="20"/>
              </w:rPr>
            </w:pPr>
            <w:r w:rsidRPr="00740AB6">
              <w:rPr>
                <w:color w:val="000000"/>
                <w:sz w:val="20"/>
              </w:rPr>
              <w:t>ул. Белогорская, 25</w:t>
            </w:r>
          </w:p>
        </w:tc>
        <w:tc>
          <w:tcPr>
            <w:tcW w:w="2602" w:type="dxa"/>
            <w:tcBorders>
              <w:top w:val="nil"/>
              <w:left w:val="nil"/>
              <w:bottom w:val="single" w:sz="4" w:space="0" w:color="auto"/>
              <w:right w:val="single" w:sz="4" w:space="0" w:color="auto"/>
            </w:tcBorders>
            <w:shd w:val="clear" w:color="auto" w:fill="auto"/>
            <w:vAlign w:val="center"/>
            <w:hideMark/>
          </w:tcPr>
          <w:p w14:paraId="271DB59A" w14:textId="08D4B3CA" w:rsidR="000D1F7E" w:rsidRPr="00740AB6" w:rsidRDefault="000D1F7E" w:rsidP="000D1F7E">
            <w:pPr>
              <w:keepLines w:val="0"/>
              <w:ind w:firstLine="0"/>
              <w:jc w:val="center"/>
              <w:rPr>
                <w:sz w:val="20"/>
              </w:rPr>
            </w:pPr>
            <w:r w:rsidRPr="00740AB6">
              <w:rPr>
                <w:sz w:val="20"/>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39CC8B32"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1E593F08"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4B3A1" w14:textId="77777777" w:rsidR="000D1F7E" w:rsidRPr="00740AB6" w:rsidRDefault="000D1F7E" w:rsidP="000D1F7E">
            <w:pPr>
              <w:keepLines w:val="0"/>
              <w:ind w:firstLine="0"/>
              <w:jc w:val="center"/>
              <w:rPr>
                <w:color w:val="000000"/>
                <w:sz w:val="20"/>
              </w:rPr>
            </w:pPr>
            <w:r w:rsidRPr="00740AB6">
              <w:rPr>
                <w:color w:val="000000"/>
                <w:sz w:val="20"/>
              </w:rPr>
              <w:lastRenderedPageBreak/>
              <w:t>15</w:t>
            </w:r>
          </w:p>
        </w:tc>
        <w:tc>
          <w:tcPr>
            <w:tcW w:w="2399" w:type="dxa"/>
            <w:tcBorders>
              <w:top w:val="nil"/>
              <w:left w:val="nil"/>
              <w:bottom w:val="single" w:sz="4" w:space="0" w:color="auto"/>
              <w:right w:val="single" w:sz="4" w:space="0" w:color="auto"/>
            </w:tcBorders>
            <w:shd w:val="clear" w:color="auto" w:fill="auto"/>
            <w:noWrap/>
            <w:vAlign w:val="center"/>
            <w:hideMark/>
          </w:tcPr>
          <w:p w14:paraId="3CCBDD5D" w14:textId="77777777" w:rsidR="000D1F7E" w:rsidRPr="00740AB6" w:rsidRDefault="000D1F7E" w:rsidP="000D1F7E">
            <w:pPr>
              <w:keepLines w:val="0"/>
              <w:ind w:firstLine="0"/>
              <w:jc w:val="left"/>
              <w:rPr>
                <w:color w:val="000000"/>
                <w:sz w:val="20"/>
              </w:rPr>
            </w:pPr>
            <w:r w:rsidRPr="00740AB6">
              <w:rPr>
                <w:color w:val="000000"/>
                <w:sz w:val="20"/>
              </w:rPr>
              <w:t>Котельная ОРТПЦ</w:t>
            </w:r>
          </w:p>
        </w:tc>
        <w:tc>
          <w:tcPr>
            <w:tcW w:w="2215" w:type="dxa"/>
            <w:tcBorders>
              <w:top w:val="nil"/>
              <w:left w:val="nil"/>
              <w:bottom w:val="single" w:sz="4" w:space="0" w:color="auto"/>
              <w:right w:val="single" w:sz="4" w:space="0" w:color="auto"/>
            </w:tcBorders>
            <w:shd w:val="clear" w:color="auto" w:fill="auto"/>
            <w:noWrap/>
            <w:vAlign w:val="center"/>
            <w:hideMark/>
          </w:tcPr>
          <w:p w14:paraId="73F80343" w14:textId="77777777" w:rsidR="000D1F7E" w:rsidRPr="00740AB6" w:rsidRDefault="000D1F7E" w:rsidP="000D1F7E">
            <w:pPr>
              <w:keepLines w:val="0"/>
              <w:ind w:firstLine="0"/>
              <w:jc w:val="center"/>
              <w:rPr>
                <w:color w:val="000000"/>
                <w:sz w:val="20"/>
              </w:rPr>
            </w:pPr>
            <w:r w:rsidRPr="00740AB6">
              <w:rPr>
                <w:color w:val="000000"/>
                <w:sz w:val="20"/>
              </w:rPr>
              <w:t xml:space="preserve">4 км </w:t>
            </w:r>
            <w:proofErr w:type="spellStart"/>
            <w:r w:rsidRPr="00740AB6">
              <w:rPr>
                <w:color w:val="000000"/>
                <w:sz w:val="20"/>
              </w:rPr>
              <w:t>Игнатьевского</w:t>
            </w:r>
            <w:proofErr w:type="spellEnd"/>
            <w:r w:rsidRPr="00740AB6">
              <w:rPr>
                <w:color w:val="000000"/>
                <w:sz w:val="20"/>
              </w:rPr>
              <w:t xml:space="preserve"> шоссе</w:t>
            </w:r>
          </w:p>
        </w:tc>
        <w:tc>
          <w:tcPr>
            <w:tcW w:w="2602" w:type="dxa"/>
            <w:tcBorders>
              <w:top w:val="nil"/>
              <w:left w:val="nil"/>
              <w:bottom w:val="single" w:sz="4" w:space="0" w:color="auto"/>
              <w:right w:val="single" w:sz="4" w:space="0" w:color="auto"/>
            </w:tcBorders>
            <w:shd w:val="clear" w:color="auto" w:fill="auto"/>
            <w:vAlign w:val="center"/>
            <w:hideMark/>
          </w:tcPr>
          <w:p w14:paraId="0CA21050" w14:textId="60E953C3"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405880FD"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123B5C45"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D3D691" w14:textId="77777777" w:rsidR="000D1F7E" w:rsidRPr="00740AB6" w:rsidRDefault="000D1F7E" w:rsidP="000D1F7E">
            <w:pPr>
              <w:keepLines w:val="0"/>
              <w:ind w:firstLine="0"/>
              <w:jc w:val="center"/>
              <w:rPr>
                <w:color w:val="000000"/>
                <w:sz w:val="20"/>
              </w:rPr>
            </w:pPr>
            <w:r w:rsidRPr="00740AB6">
              <w:rPr>
                <w:color w:val="000000"/>
                <w:sz w:val="20"/>
              </w:rPr>
              <w:t>16</w:t>
            </w:r>
          </w:p>
        </w:tc>
        <w:tc>
          <w:tcPr>
            <w:tcW w:w="2399" w:type="dxa"/>
            <w:tcBorders>
              <w:top w:val="nil"/>
              <w:left w:val="nil"/>
              <w:bottom w:val="single" w:sz="4" w:space="0" w:color="auto"/>
              <w:right w:val="single" w:sz="4" w:space="0" w:color="auto"/>
            </w:tcBorders>
            <w:shd w:val="clear" w:color="auto" w:fill="auto"/>
            <w:noWrap/>
            <w:vAlign w:val="center"/>
            <w:hideMark/>
          </w:tcPr>
          <w:p w14:paraId="39DB6F83" w14:textId="77777777" w:rsidR="000D1F7E" w:rsidRPr="00740AB6" w:rsidRDefault="000D1F7E" w:rsidP="000D1F7E">
            <w:pPr>
              <w:keepLines w:val="0"/>
              <w:ind w:firstLine="0"/>
              <w:jc w:val="left"/>
              <w:rPr>
                <w:color w:val="000000"/>
                <w:sz w:val="20"/>
              </w:rPr>
            </w:pPr>
            <w:r w:rsidRPr="00740AB6">
              <w:rPr>
                <w:color w:val="000000"/>
                <w:sz w:val="20"/>
              </w:rPr>
              <w:t>Котельная ВОС</w:t>
            </w:r>
          </w:p>
        </w:tc>
        <w:tc>
          <w:tcPr>
            <w:tcW w:w="2215" w:type="dxa"/>
            <w:tcBorders>
              <w:top w:val="nil"/>
              <w:left w:val="nil"/>
              <w:bottom w:val="single" w:sz="4" w:space="0" w:color="auto"/>
              <w:right w:val="single" w:sz="4" w:space="0" w:color="auto"/>
            </w:tcBorders>
            <w:shd w:val="clear" w:color="auto" w:fill="auto"/>
            <w:noWrap/>
            <w:vAlign w:val="center"/>
            <w:hideMark/>
          </w:tcPr>
          <w:p w14:paraId="3251D194" w14:textId="77777777" w:rsidR="000D1F7E" w:rsidRPr="00740AB6" w:rsidRDefault="000D1F7E" w:rsidP="000D1F7E">
            <w:pPr>
              <w:keepLines w:val="0"/>
              <w:ind w:firstLine="0"/>
              <w:jc w:val="center"/>
              <w:rPr>
                <w:color w:val="000000"/>
                <w:sz w:val="20"/>
              </w:rPr>
            </w:pPr>
            <w:r w:rsidRPr="00740AB6">
              <w:rPr>
                <w:color w:val="000000"/>
                <w:sz w:val="20"/>
              </w:rPr>
              <w:t>пер. Южный, 1</w:t>
            </w:r>
          </w:p>
        </w:tc>
        <w:tc>
          <w:tcPr>
            <w:tcW w:w="2602" w:type="dxa"/>
            <w:tcBorders>
              <w:top w:val="nil"/>
              <w:left w:val="nil"/>
              <w:bottom w:val="single" w:sz="4" w:space="0" w:color="auto"/>
              <w:right w:val="single" w:sz="4" w:space="0" w:color="auto"/>
            </w:tcBorders>
            <w:shd w:val="clear" w:color="auto" w:fill="auto"/>
            <w:vAlign w:val="center"/>
            <w:hideMark/>
          </w:tcPr>
          <w:p w14:paraId="07E1DE34" w14:textId="00AB41D5" w:rsidR="000D1F7E" w:rsidRPr="00740AB6" w:rsidRDefault="000D1F7E" w:rsidP="000D1F7E">
            <w:pPr>
              <w:keepLines w:val="0"/>
              <w:ind w:firstLine="0"/>
              <w:jc w:val="center"/>
              <w:rPr>
                <w:sz w:val="20"/>
              </w:rPr>
            </w:pPr>
            <w:r w:rsidRPr="00740AB6">
              <w:rPr>
                <w:sz w:val="20"/>
              </w:rPr>
              <w:t xml:space="preserve">85/60 °С со срезкой на 85 °С </w:t>
            </w:r>
          </w:p>
        </w:tc>
        <w:tc>
          <w:tcPr>
            <w:tcW w:w="0" w:type="auto"/>
            <w:tcBorders>
              <w:top w:val="nil"/>
              <w:left w:val="nil"/>
              <w:bottom w:val="single" w:sz="4" w:space="0" w:color="auto"/>
              <w:right w:val="single" w:sz="4" w:space="0" w:color="auto"/>
            </w:tcBorders>
            <w:shd w:val="clear" w:color="auto" w:fill="auto"/>
            <w:noWrap/>
            <w:vAlign w:val="center"/>
            <w:hideMark/>
          </w:tcPr>
          <w:p w14:paraId="7F1636A5"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74B7992B"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4F6E27" w14:textId="77777777" w:rsidR="000D1F7E" w:rsidRPr="00740AB6" w:rsidRDefault="000D1F7E" w:rsidP="000D1F7E">
            <w:pPr>
              <w:keepLines w:val="0"/>
              <w:ind w:firstLine="0"/>
              <w:jc w:val="center"/>
              <w:rPr>
                <w:color w:val="000000"/>
                <w:sz w:val="20"/>
              </w:rPr>
            </w:pPr>
            <w:r w:rsidRPr="00740AB6">
              <w:rPr>
                <w:color w:val="000000"/>
                <w:sz w:val="20"/>
              </w:rPr>
              <w:t>17</w:t>
            </w:r>
          </w:p>
        </w:tc>
        <w:tc>
          <w:tcPr>
            <w:tcW w:w="2399" w:type="dxa"/>
            <w:tcBorders>
              <w:top w:val="nil"/>
              <w:left w:val="nil"/>
              <w:bottom w:val="single" w:sz="4" w:space="0" w:color="auto"/>
              <w:right w:val="single" w:sz="4" w:space="0" w:color="auto"/>
            </w:tcBorders>
            <w:shd w:val="clear" w:color="auto" w:fill="auto"/>
            <w:noWrap/>
            <w:vAlign w:val="center"/>
            <w:hideMark/>
          </w:tcPr>
          <w:p w14:paraId="244192A8" w14:textId="77777777" w:rsidR="000D1F7E" w:rsidRPr="00740AB6" w:rsidRDefault="000D1F7E" w:rsidP="000D1F7E">
            <w:pPr>
              <w:keepLines w:val="0"/>
              <w:ind w:firstLine="0"/>
              <w:jc w:val="left"/>
              <w:rPr>
                <w:color w:val="000000"/>
                <w:sz w:val="20"/>
              </w:rPr>
            </w:pPr>
            <w:r w:rsidRPr="00740AB6">
              <w:rPr>
                <w:color w:val="000000"/>
                <w:sz w:val="20"/>
              </w:rPr>
              <w:t>Котельная ДОС</w:t>
            </w:r>
          </w:p>
        </w:tc>
        <w:tc>
          <w:tcPr>
            <w:tcW w:w="2215" w:type="dxa"/>
            <w:tcBorders>
              <w:top w:val="nil"/>
              <w:left w:val="nil"/>
              <w:bottom w:val="single" w:sz="4" w:space="0" w:color="auto"/>
              <w:right w:val="single" w:sz="4" w:space="0" w:color="auto"/>
            </w:tcBorders>
            <w:shd w:val="clear" w:color="auto" w:fill="auto"/>
            <w:noWrap/>
            <w:vAlign w:val="center"/>
            <w:hideMark/>
          </w:tcPr>
          <w:p w14:paraId="02A3EB43" w14:textId="77777777" w:rsidR="000D1F7E" w:rsidRPr="00740AB6" w:rsidRDefault="000D1F7E" w:rsidP="000D1F7E">
            <w:pPr>
              <w:keepLines w:val="0"/>
              <w:ind w:firstLine="0"/>
              <w:jc w:val="center"/>
              <w:rPr>
                <w:color w:val="000000"/>
                <w:sz w:val="20"/>
              </w:rPr>
            </w:pPr>
            <w:r w:rsidRPr="00740AB6">
              <w:rPr>
                <w:color w:val="000000"/>
                <w:sz w:val="20"/>
              </w:rPr>
              <w:t>п. Моховая Падь</w:t>
            </w:r>
          </w:p>
        </w:tc>
        <w:tc>
          <w:tcPr>
            <w:tcW w:w="2602" w:type="dxa"/>
            <w:tcBorders>
              <w:top w:val="nil"/>
              <w:left w:val="nil"/>
              <w:bottom w:val="single" w:sz="4" w:space="0" w:color="auto"/>
              <w:right w:val="single" w:sz="4" w:space="0" w:color="auto"/>
            </w:tcBorders>
            <w:shd w:val="clear" w:color="auto" w:fill="auto"/>
            <w:vAlign w:val="center"/>
            <w:hideMark/>
          </w:tcPr>
          <w:p w14:paraId="65850D9A" w14:textId="0E5591B8" w:rsidR="000D1F7E" w:rsidRPr="00740AB6" w:rsidRDefault="000D1F7E" w:rsidP="000D1F7E">
            <w:pPr>
              <w:keepLines w:val="0"/>
              <w:ind w:firstLine="0"/>
              <w:jc w:val="center"/>
              <w:rPr>
                <w:sz w:val="20"/>
              </w:rPr>
            </w:pPr>
            <w:r w:rsidRPr="00740AB6">
              <w:rPr>
                <w:sz w:val="20"/>
              </w:rPr>
              <w:t>85/65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3C67C9DB"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32F37253"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7BF2D1" w14:textId="77777777" w:rsidR="000D1F7E" w:rsidRPr="00740AB6" w:rsidRDefault="000D1F7E" w:rsidP="000D1F7E">
            <w:pPr>
              <w:keepLines w:val="0"/>
              <w:ind w:firstLine="0"/>
              <w:jc w:val="center"/>
              <w:rPr>
                <w:color w:val="000000"/>
                <w:sz w:val="20"/>
              </w:rPr>
            </w:pPr>
            <w:r w:rsidRPr="00740AB6">
              <w:rPr>
                <w:color w:val="000000"/>
                <w:sz w:val="20"/>
              </w:rPr>
              <w:t>18</w:t>
            </w:r>
          </w:p>
        </w:tc>
        <w:tc>
          <w:tcPr>
            <w:tcW w:w="2399" w:type="dxa"/>
            <w:tcBorders>
              <w:top w:val="nil"/>
              <w:left w:val="nil"/>
              <w:bottom w:val="single" w:sz="4" w:space="0" w:color="auto"/>
              <w:right w:val="single" w:sz="4" w:space="0" w:color="auto"/>
            </w:tcBorders>
            <w:shd w:val="clear" w:color="auto" w:fill="auto"/>
            <w:noWrap/>
            <w:vAlign w:val="center"/>
            <w:hideMark/>
          </w:tcPr>
          <w:p w14:paraId="281F20DB" w14:textId="77777777" w:rsidR="000D1F7E" w:rsidRPr="00740AB6" w:rsidRDefault="000D1F7E" w:rsidP="000D1F7E">
            <w:pPr>
              <w:keepLines w:val="0"/>
              <w:ind w:firstLine="0"/>
              <w:jc w:val="left"/>
              <w:rPr>
                <w:color w:val="000000"/>
                <w:sz w:val="20"/>
              </w:rPr>
            </w:pPr>
            <w:r w:rsidRPr="00740AB6">
              <w:rPr>
                <w:color w:val="000000"/>
                <w:sz w:val="20"/>
              </w:rPr>
              <w:t>Котельная п. Аэропорт</w:t>
            </w:r>
          </w:p>
        </w:tc>
        <w:tc>
          <w:tcPr>
            <w:tcW w:w="2215" w:type="dxa"/>
            <w:tcBorders>
              <w:top w:val="nil"/>
              <w:left w:val="nil"/>
              <w:bottom w:val="single" w:sz="4" w:space="0" w:color="auto"/>
              <w:right w:val="single" w:sz="4" w:space="0" w:color="auto"/>
            </w:tcBorders>
            <w:shd w:val="clear" w:color="auto" w:fill="auto"/>
            <w:noWrap/>
            <w:vAlign w:val="center"/>
            <w:hideMark/>
          </w:tcPr>
          <w:p w14:paraId="4D3C3EBC" w14:textId="77777777" w:rsidR="000D1F7E" w:rsidRPr="00740AB6" w:rsidRDefault="000D1F7E" w:rsidP="000D1F7E">
            <w:pPr>
              <w:keepLines w:val="0"/>
              <w:ind w:firstLine="0"/>
              <w:jc w:val="center"/>
              <w:rPr>
                <w:color w:val="000000"/>
                <w:sz w:val="20"/>
              </w:rPr>
            </w:pPr>
            <w:r w:rsidRPr="00740AB6">
              <w:rPr>
                <w:color w:val="000000"/>
                <w:sz w:val="20"/>
              </w:rPr>
              <w:t>п. Аэропорт</w:t>
            </w:r>
          </w:p>
        </w:tc>
        <w:tc>
          <w:tcPr>
            <w:tcW w:w="2602" w:type="dxa"/>
            <w:tcBorders>
              <w:top w:val="nil"/>
              <w:left w:val="nil"/>
              <w:bottom w:val="single" w:sz="4" w:space="0" w:color="auto"/>
              <w:right w:val="single" w:sz="4" w:space="0" w:color="auto"/>
            </w:tcBorders>
            <w:shd w:val="clear" w:color="auto" w:fill="auto"/>
            <w:vAlign w:val="center"/>
            <w:hideMark/>
          </w:tcPr>
          <w:p w14:paraId="1B3F8F96" w14:textId="0E888BE8"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7074266F"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3BC865EF"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075B9B0" w14:textId="77777777" w:rsidR="000D1F7E" w:rsidRPr="00740AB6" w:rsidRDefault="000D1F7E" w:rsidP="000D1F7E">
            <w:pPr>
              <w:keepLines w:val="0"/>
              <w:ind w:firstLine="0"/>
              <w:jc w:val="center"/>
              <w:rPr>
                <w:color w:val="000000"/>
                <w:sz w:val="20"/>
              </w:rPr>
            </w:pPr>
            <w:r w:rsidRPr="00740AB6">
              <w:rPr>
                <w:color w:val="000000"/>
                <w:sz w:val="20"/>
              </w:rPr>
              <w:t>19</w:t>
            </w:r>
          </w:p>
        </w:tc>
        <w:tc>
          <w:tcPr>
            <w:tcW w:w="2399" w:type="dxa"/>
            <w:tcBorders>
              <w:top w:val="nil"/>
              <w:left w:val="nil"/>
              <w:bottom w:val="single" w:sz="4" w:space="0" w:color="auto"/>
              <w:right w:val="single" w:sz="4" w:space="0" w:color="auto"/>
            </w:tcBorders>
            <w:shd w:val="clear" w:color="auto" w:fill="auto"/>
            <w:noWrap/>
            <w:vAlign w:val="center"/>
            <w:hideMark/>
          </w:tcPr>
          <w:p w14:paraId="7F615F1D" w14:textId="77777777" w:rsidR="000D1F7E" w:rsidRPr="00740AB6" w:rsidRDefault="000D1F7E" w:rsidP="000D1F7E">
            <w:pPr>
              <w:keepLines w:val="0"/>
              <w:ind w:firstLine="0"/>
              <w:jc w:val="left"/>
              <w:rPr>
                <w:color w:val="000000"/>
                <w:sz w:val="20"/>
              </w:rPr>
            </w:pPr>
            <w:r w:rsidRPr="00740AB6">
              <w:rPr>
                <w:color w:val="000000"/>
                <w:sz w:val="20"/>
              </w:rPr>
              <w:t xml:space="preserve">Котельная </w:t>
            </w:r>
            <w:r w:rsidRPr="00740AB6">
              <w:rPr>
                <w:sz w:val="20"/>
              </w:rPr>
              <w:t>с. Садовое</w:t>
            </w:r>
          </w:p>
        </w:tc>
        <w:tc>
          <w:tcPr>
            <w:tcW w:w="2215" w:type="dxa"/>
            <w:tcBorders>
              <w:top w:val="nil"/>
              <w:left w:val="nil"/>
              <w:bottom w:val="single" w:sz="4" w:space="0" w:color="auto"/>
              <w:right w:val="single" w:sz="4" w:space="0" w:color="auto"/>
            </w:tcBorders>
            <w:shd w:val="clear" w:color="auto" w:fill="auto"/>
            <w:noWrap/>
            <w:vAlign w:val="center"/>
            <w:hideMark/>
          </w:tcPr>
          <w:p w14:paraId="558AD4FE" w14:textId="77777777" w:rsidR="000D1F7E" w:rsidRPr="00740AB6" w:rsidRDefault="000D1F7E" w:rsidP="000D1F7E">
            <w:pPr>
              <w:keepLines w:val="0"/>
              <w:ind w:firstLine="0"/>
              <w:jc w:val="center"/>
              <w:rPr>
                <w:color w:val="000000"/>
                <w:sz w:val="20"/>
              </w:rPr>
            </w:pPr>
            <w:r w:rsidRPr="00740AB6">
              <w:rPr>
                <w:sz w:val="20"/>
              </w:rPr>
              <w:t>с. Садовое</w:t>
            </w:r>
          </w:p>
        </w:tc>
        <w:tc>
          <w:tcPr>
            <w:tcW w:w="2602" w:type="dxa"/>
            <w:tcBorders>
              <w:top w:val="nil"/>
              <w:left w:val="nil"/>
              <w:bottom w:val="single" w:sz="4" w:space="0" w:color="auto"/>
              <w:right w:val="single" w:sz="4" w:space="0" w:color="auto"/>
            </w:tcBorders>
            <w:shd w:val="clear" w:color="auto" w:fill="auto"/>
            <w:vAlign w:val="center"/>
            <w:hideMark/>
          </w:tcPr>
          <w:p w14:paraId="4A19FF0C" w14:textId="72EC2D66"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625A42FA"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3659DB1F" w14:textId="77777777" w:rsidTr="009F37DB">
        <w:trPr>
          <w:gridAfter w:val="1"/>
          <w:trHeight w:val="20"/>
        </w:trPr>
        <w:tc>
          <w:tcPr>
            <w:tcW w:w="0" w:type="auto"/>
            <w:tcBorders>
              <w:top w:val="nil"/>
              <w:left w:val="single" w:sz="4" w:space="0" w:color="auto"/>
              <w:bottom w:val="single" w:sz="4" w:space="0" w:color="auto"/>
              <w:right w:val="single" w:sz="4" w:space="0" w:color="auto"/>
            </w:tcBorders>
            <w:noWrap/>
            <w:vAlign w:val="center"/>
          </w:tcPr>
          <w:p w14:paraId="11FB57FF" w14:textId="77777777" w:rsidR="000D1F7E" w:rsidRPr="00740AB6" w:rsidRDefault="000D1F7E" w:rsidP="000D1F7E">
            <w:pPr>
              <w:keepLines w:val="0"/>
              <w:ind w:firstLine="0"/>
              <w:jc w:val="center"/>
              <w:rPr>
                <w:color w:val="000000"/>
                <w:sz w:val="20"/>
              </w:rPr>
            </w:pPr>
            <w:bookmarkStart w:id="97" w:name="_Hlk502936359"/>
            <w:r w:rsidRPr="00740AB6">
              <w:rPr>
                <w:sz w:val="20"/>
              </w:rPr>
              <w:t>20</w:t>
            </w:r>
          </w:p>
        </w:tc>
        <w:tc>
          <w:tcPr>
            <w:tcW w:w="2399" w:type="dxa"/>
            <w:tcBorders>
              <w:top w:val="nil"/>
              <w:left w:val="nil"/>
              <w:bottom w:val="single" w:sz="4" w:space="0" w:color="auto"/>
              <w:right w:val="single" w:sz="4" w:space="0" w:color="auto"/>
            </w:tcBorders>
            <w:noWrap/>
            <w:vAlign w:val="center"/>
          </w:tcPr>
          <w:p w14:paraId="726B80C4" w14:textId="77777777" w:rsidR="000D1F7E" w:rsidRPr="00740AB6" w:rsidRDefault="000D1F7E" w:rsidP="000D1F7E">
            <w:pPr>
              <w:keepLines w:val="0"/>
              <w:ind w:firstLine="0"/>
              <w:jc w:val="left"/>
              <w:rPr>
                <w:color w:val="000000"/>
                <w:sz w:val="20"/>
              </w:rPr>
            </w:pPr>
            <w:r w:rsidRPr="00740AB6">
              <w:rPr>
                <w:sz w:val="20"/>
              </w:rPr>
              <w:t>Котельная 433 квартала</w:t>
            </w:r>
          </w:p>
        </w:tc>
        <w:tc>
          <w:tcPr>
            <w:tcW w:w="2215" w:type="dxa"/>
            <w:tcBorders>
              <w:top w:val="nil"/>
              <w:left w:val="nil"/>
              <w:bottom w:val="single" w:sz="4" w:space="0" w:color="auto"/>
              <w:right w:val="single" w:sz="4" w:space="0" w:color="auto"/>
            </w:tcBorders>
            <w:noWrap/>
            <w:vAlign w:val="center"/>
          </w:tcPr>
          <w:p w14:paraId="2137C2B6" w14:textId="77777777" w:rsidR="000D1F7E" w:rsidRPr="00740AB6" w:rsidRDefault="000D1F7E" w:rsidP="000D1F7E">
            <w:pPr>
              <w:keepLines w:val="0"/>
              <w:ind w:firstLine="0"/>
              <w:jc w:val="center"/>
              <w:rPr>
                <w:color w:val="000000"/>
                <w:sz w:val="20"/>
              </w:rPr>
            </w:pPr>
            <w:r w:rsidRPr="00740AB6">
              <w:rPr>
                <w:color w:val="000000"/>
                <w:sz w:val="20"/>
              </w:rPr>
              <w:t>Ул. Зелёная</w:t>
            </w:r>
          </w:p>
        </w:tc>
        <w:tc>
          <w:tcPr>
            <w:tcW w:w="2602" w:type="dxa"/>
            <w:tcBorders>
              <w:top w:val="nil"/>
              <w:left w:val="nil"/>
              <w:bottom w:val="single" w:sz="4" w:space="0" w:color="auto"/>
              <w:right w:val="single" w:sz="4" w:space="0" w:color="auto"/>
            </w:tcBorders>
            <w:shd w:val="clear" w:color="auto" w:fill="auto"/>
            <w:vAlign w:val="center"/>
          </w:tcPr>
          <w:p w14:paraId="73357BFB" w14:textId="4F075BE6"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noWrap/>
            <w:vAlign w:val="center"/>
          </w:tcPr>
          <w:p w14:paraId="65E25167"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32D6C0D6" w14:textId="77777777" w:rsidTr="009F37DB">
        <w:trPr>
          <w:gridAfter w:val="1"/>
          <w:trHeight w:val="20"/>
        </w:trPr>
        <w:tc>
          <w:tcPr>
            <w:tcW w:w="0" w:type="auto"/>
            <w:tcBorders>
              <w:top w:val="nil"/>
              <w:left w:val="single" w:sz="4" w:space="0" w:color="auto"/>
              <w:bottom w:val="single" w:sz="4" w:space="0" w:color="auto"/>
              <w:right w:val="single" w:sz="4" w:space="0" w:color="auto"/>
            </w:tcBorders>
            <w:noWrap/>
            <w:vAlign w:val="center"/>
          </w:tcPr>
          <w:p w14:paraId="30381405" w14:textId="77777777" w:rsidR="000D1F7E" w:rsidRPr="00740AB6" w:rsidRDefault="000D1F7E" w:rsidP="000D1F7E">
            <w:pPr>
              <w:keepLines w:val="0"/>
              <w:ind w:firstLine="0"/>
              <w:jc w:val="center"/>
              <w:rPr>
                <w:color w:val="000000"/>
                <w:sz w:val="20"/>
              </w:rPr>
            </w:pPr>
            <w:bookmarkStart w:id="98" w:name="_Hlk502936684"/>
            <w:r w:rsidRPr="00740AB6">
              <w:rPr>
                <w:sz w:val="20"/>
              </w:rPr>
              <w:t>21</w:t>
            </w:r>
          </w:p>
        </w:tc>
        <w:tc>
          <w:tcPr>
            <w:tcW w:w="2399" w:type="dxa"/>
            <w:tcBorders>
              <w:top w:val="nil"/>
              <w:left w:val="nil"/>
              <w:bottom w:val="single" w:sz="4" w:space="0" w:color="auto"/>
              <w:right w:val="single" w:sz="4" w:space="0" w:color="auto"/>
            </w:tcBorders>
            <w:noWrap/>
            <w:vAlign w:val="center"/>
          </w:tcPr>
          <w:p w14:paraId="7264E2E6" w14:textId="77777777" w:rsidR="000D1F7E" w:rsidRPr="00740AB6" w:rsidRDefault="000D1F7E" w:rsidP="000D1F7E">
            <w:pPr>
              <w:keepLines w:val="0"/>
              <w:ind w:firstLine="0"/>
              <w:jc w:val="left"/>
              <w:rPr>
                <w:color w:val="000000"/>
                <w:sz w:val="20"/>
              </w:rPr>
            </w:pPr>
            <w:r w:rsidRPr="00740AB6">
              <w:rPr>
                <w:sz w:val="20"/>
              </w:rPr>
              <w:t>Котельная «Очистные сооружения»</w:t>
            </w:r>
          </w:p>
        </w:tc>
        <w:tc>
          <w:tcPr>
            <w:tcW w:w="2215" w:type="dxa"/>
            <w:tcBorders>
              <w:top w:val="nil"/>
              <w:left w:val="nil"/>
              <w:bottom w:val="single" w:sz="4" w:space="0" w:color="auto"/>
              <w:right w:val="single" w:sz="4" w:space="0" w:color="auto"/>
            </w:tcBorders>
            <w:noWrap/>
            <w:vAlign w:val="center"/>
          </w:tcPr>
          <w:p w14:paraId="23617EA7" w14:textId="77777777" w:rsidR="000D1F7E" w:rsidRPr="00740AB6" w:rsidRDefault="000D1F7E" w:rsidP="000D1F7E">
            <w:pPr>
              <w:keepLines w:val="0"/>
              <w:ind w:firstLine="0"/>
              <w:jc w:val="center"/>
              <w:rPr>
                <w:color w:val="000000"/>
                <w:sz w:val="20"/>
              </w:rPr>
            </w:pPr>
            <w:r w:rsidRPr="00740AB6">
              <w:rPr>
                <w:color w:val="000000"/>
                <w:sz w:val="20"/>
              </w:rPr>
              <w:t>Квартал 258</w:t>
            </w:r>
          </w:p>
        </w:tc>
        <w:tc>
          <w:tcPr>
            <w:tcW w:w="2602" w:type="dxa"/>
            <w:tcBorders>
              <w:top w:val="nil"/>
              <w:left w:val="nil"/>
              <w:bottom w:val="single" w:sz="4" w:space="0" w:color="auto"/>
              <w:right w:val="single" w:sz="4" w:space="0" w:color="auto"/>
            </w:tcBorders>
            <w:shd w:val="clear" w:color="auto" w:fill="auto"/>
            <w:vAlign w:val="center"/>
          </w:tcPr>
          <w:p w14:paraId="6E449220" w14:textId="612DF587"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noWrap/>
            <w:vAlign w:val="center"/>
          </w:tcPr>
          <w:p w14:paraId="57A6BE13"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6BA8D3AF" w14:textId="77777777" w:rsidTr="009F37DB">
        <w:trPr>
          <w:gridAfter w:val="1"/>
          <w:trHeight w:val="20"/>
        </w:trPr>
        <w:tc>
          <w:tcPr>
            <w:tcW w:w="0" w:type="auto"/>
            <w:tcBorders>
              <w:top w:val="nil"/>
              <w:left w:val="single" w:sz="4" w:space="0" w:color="auto"/>
              <w:bottom w:val="single" w:sz="4" w:space="0" w:color="auto"/>
              <w:right w:val="single" w:sz="4" w:space="0" w:color="auto"/>
            </w:tcBorders>
            <w:noWrap/>
            <w:vAlign w:val="center"/>
          </w:tcPr>
          <w:p w14:paraId="73B094BA" w14:textId="77777777" w:rsidR="000D1F7E" w:rsidRPr="00740AB6" w:rsidRDefault="000D1F7E" w:rsidP="000D1F7E">
            <w:pPr>
              <w:keepLines w:val="0"/>
              <w:ind w:firstLine="0"/>
              <w:jc w:val="center"/>
              <w:rPr>
                <w:color w:val="000000"/>
                <w:sz w:val="20"/>
              </w:rPr>
            </w:pPr>
            <w:r w:rsidRPr="00740AB6">
              <w:rPr>
                <w:sz w:val="20"/>
              </w:rPr>
              <w:t>22</w:t>
            </w:r>
          </w:p>
        </w:tc>
        <w:tc>
          <w:tcPr>
            <w:tcW w:w="2399" w:type="dxa"/>
            <w:tcBorders>
              <w:top w:val="nil"/>
              <w:left w:val="nil"/>
              <w:bottom w:val="single" w:sz="4" w:space="0" w:color="auto"/>
              <w:right w:val="single" w:sz="4" w:space="0" w:color="auto"/>
            </w:tcBorders>
            <w:noWrap/>
            <w:vAlign w:val="center"/>
          </w:tcPr>
          <w:p w14:paraId="58468C3E" w14:textId="77777777" w:rsidR="000D1F7E" w:rsidRPr="00740AB6" w:rsidRDefault="000D1F7E" w:rsidP="000D1F7E">
            <w:pPr>
              <w:keepLines w:val="0"/>
              <w:ind w:firstLine="0"/>
              <w:jc w:val="left"/>
              <w:rPr>
                <w:color w:val="000000"/>
                <w:sz w:val="20"/>
              </w:rPr>
            </w:pPr>
            <w:r w:rsidRPr="00740AB6">
              <w:rPr>
                <w:sz w:val="20"/>
              </w:rPr>
              <w:t>Котельная водозабор «Амурский»</w:t>
            </w:r>
          </w:p>
        </w:tc>
        <w:tc>
          <w:tcPr>
            <w:tcW w:w="2215" w:type="dxa"/>
            <w:tcBorders>
              <w:top w:val="nil"/>
              <w:left w:val="nil"/>
              <w:bottom w:val="single" w:sz="4" w:space="0" w:color="auto"/>
              <w:right w:val="single" w:sz="4" w:space="0" w:color="auto"/>
            </w:tcBorders>
            <w:noWrap/>
            <w:vAlign w:val="center"/>
          </w:tcPr>
          <w:p w14:paraId="257F1D49" w14:textId="77777777" w:rsidR="000D1F7E" w:rsidRPr="00740AB6" w:rsidRDefault="000D1F7E" w:rsidP="000D1F7E">
            <w:pPr>
              <w:keepLines w:val="0"/>
              <w:ind w:firstLine="0"/>
              <w:jc w:val="center"/>
              <w:rPr>
                <w:color w:val="000000"/>
                <w:sz w:val="20"/>
              </w:rPr>
            </w:pPr>
            <w:r w:rsidRPr="00740AB6">
              <w:rPr>
                <w:color w:val="000000"/>
                <w:sz w:val="20"/>
              </w:rPr>
              <w:t xml:space="preserve">с. </w:t>
            </w:r>
            <w:proofErr w:type="spellStart"/>
            <w:r w:rsidRPr="00740AB6">
              <w:rPr>
                <w:color w:val="000000"/>
                <w:sz w:val="20"/>
              </w:rPr>
              <w:t>Верхнеблаговещенское</w:t>
            </w:r>
            <w:proofErr w:type="spellEnd"/>
            <w:r w:rsidRPr="00740AB6">
              <w:rPr>
                <w:color w:val="000000"/>
                <w:sz w:val="20"/>
              </w:rPr>
              <w:t xml:space="preserve"> ул. Ленина,1</w:t>
            </w:r>
          </w:p>
        </w:tc>
        <w:tc>
          <w:tcPr>
            <w:tcW w:w="2602" w:type="dxa"/>
            <w:tcBorders>
              <w:top w:val="nil"/>
              <w:left w:val="nil"/>
              <w:bottom w:val="single" w:sz="4" w:space="0" w:color="auto"/>
              <w:right w:val="single" w:sz="4" w:space="0" w:color="auto"/>
            </w:tcBorders>
            <w:shd w:val="clear" w:color="auto" w:fill="auto"/>
            <w:vAlign w:val="center"/>
          </w:tcPr>
          <w:p w14:paraId="18934F8A" w14:textId="64DF33BF" w:rsidR="000D1F7E" w:rsidRPr="00740AB6" w:rsidRDefault="000D1F7E" w:rsidP="000D1F7E">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noWrap/>
            <w:vAlign w:val="center"/>
          </w:tcPr>
          <w:p w14:paraId="665F28B0"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0D1F7E" w:rsidRPr="00740AB6" w14:paraId="7C22E0F6" w14:textId="77777777" w:rsidTr="009F37DB">
        <w:trPr>
          <w:gridAfter w:val="1"/>
          <w:trHeight w:val="20"/>
        </w:trPr>
        <w:tc>
          <w:tcPr>
            <w:tcW w:w="0" w:type="auto"/>
            <w:tcBorders>
              <w:top w:val="nil"/>
              <w:left w:val="single" w:sz="4" w:space="0" w:color="auto"/>
              <w:bottom w:val="single" w:sz="4" w:space="0" w:color="auto"/>
              <w:right w:val="single" w:sz="4" w:space="0" w:color="auto"/>
            </w:tcBorders>
            <w:noWrap/>
            <w:vAlign w:val="center"/>
          </w:tcPr>
          <w:p w14:paraId="46CDC20E" w14:textId="77777777" w:rsidR="000D1F7E" w:rsidRPr="00740AB6" w:rsidRDefault="000D1F7E" w:rsidP="000D1F7E">
            <w:pPr>
              <w:keepLines w:val="0"/>
              <w:ind w:firstLine="0"/>
              <w:jc w:val="center"/>
              <w:rPr>
                <w:color w:val="000000"/>
                <w:sz w:val="20"/>
              </w:rPr>
            </w:pPr>
            <w:r w:rsidRPr="00740AB6">
              <w:rPr>
                <w:sz w:val="20"/>
              </w:rPr>
              <w:t>23</w:t>
            </w:r>
          </w:p>
        </w:tc>
        <w:tc>
          <w:tcPr>
            <w:tcW w:w="2399" w:type="dxa"/>
            <w:tcBorders>
              <w:top w:val="nil"/>
              <w:left w:val="nil"/>
              <w:bottom w:val="single" w:sz="4" w:space="0" w:color="auto"/>
              <w:right w:val="single" w:sz="4" w:space="0" w:color="auto"/>
            </w:tcBorders>
            <w:noWrap/>
            <w:vAlign w:val="center"/>
          </w:tcPr>
          <w:p w14:paraId="5E9A7910" w14:textId="77777777" w:rsidR="000D1F7E" w:rsidRPr="00740AB6" w:rsidRDefault="000D1F7E" w:rsidP="000D1F7E">
            <w:pPr>
              <w:keepLines w:val="0"/>
              <w:ind w:firstLine="0"/>
              <w:jc w:val="left"/>
              <w:rPr>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2215" w:type="dxa"/>
            <w:tcBorders>
              <w:top w:val="nil"/>
              <w:left w:val="nil"/>
              <w:bottom w:val="single" w:sz="4" w:space="0" w:color="auto"/>
              <w:right w:val="single" w:sz="4" w:space="0" w:color="auto"/>
            </w:tcBorders>
            <w:noWrap/>
            <w:vAlign w:val="center"/>
          </w:tcPr>
          <w:p w14:paraId="67233CD1" w14:textId="77777777" w:rsidR="000D1F7E" w:rsidRPr="00740AB6" w:rsidRDefault="000D1F7E" w:rsidP="000D1F7E">
            <w:pPr>
              <w:keepLines w:val="0"/>
              <w:ind w:firstLine="0"/>
              <w:jc w:val="center"/>
              <w:rPr>
                <w:color w:val="000000"/>
                <w:sz w:val="20"/>
              </w:rPr>
            </w:pPr>
            <w:r w:rsidRPr="00740AB6">
              <w:rPr>
                <w:color w:val="000000"/>
                <w:sz w:val="20"/>
              </w:rPr>
              <w:t>50 лет Октября,227а</w:t>
            </w:r>
          </w:p>
        </w:tc>
        <w:tc>
          <w:tcPr>
            <w:tcW w:w="2602" w:type="dxa"/>
            <w:tcBorders>
              <w:top w:val="nil"/>
              <w:left w:val="nil"/>
              <w:bottom w:val="single" w:sz="4" w:space="0" w:color="auto"/>
              <w:right w:val="single" w:sz="4" w:space="0" w:color="auto"/>
            </w:tcBorders>
            <w:shd w:val="clear" w:color="auto" w:fill="auto"/>
            <w:vAlign w:val="center"/>
          </w:tcPr>
          <w:p w14:paraId="4DE10E3E" w14:textId="2CA6045A" w:rsidR="000D1F7E" w:rsidRPr="00740AB6" w:rsidRDefault="000D1F7E" w:rsidP="000D1F7E">
            <w:pPr>
              <w:keepLines w:val="0"/>
              <w:ind w:firstLine="0"/>
              <w:jc w:val="center"/>
              <w:rPr>
                <w:sz w:val="20"/>
              </w:rPr>
            </w:pPr>
            <w:r w:rsidRPr="00740AB6">
              <w:rPr>
                <w:sz w:val="20"/>
              </w:rPr>
              <w:t>Пар на технологию</w:t>
            </w:r>
          </w:p>
        </w:tc>
        <w:tc>
          <w:tcPr>
            <w:tcW w:w="0" w:type="auto"/>
            <w:tcBorders>
              <w:top w:val="nil"/>
              <w:left w:val="nil"/>
              <w:bottom w:val="single" w:sz="4" w:space="0" w:color="auto"/>
              <w:right w:val="single" w:sz="4" w:space="0" w:color="auto"/>
            </w:tcBorders>
            <w:noWrap/>
            <w:vAlign w:val="center"/>
          </w:tcPr>
          <w:p w14:paraId="4DEC4514" w14:textId="77777777" w:rsidR="000D1F7E" w:rsidRPr="00740AB6" w:rsidRDefault="000D1F7E" w:rsidP="000D1F7E">
            <w:pPr>
              <w:keepLines w:val="0"/>
              <w:ind w:firstLine="0"/>
              <w:jc w:val="center"/>
              <w:rPr>
                <w:color w:val="000000"/>
                <w:sz w:val="20"/>
              </w:rPr>
            </w:pPr>
            <w:r w:rsidRPr="00740AB6">
              <w:rPr>
                <w:color w:val="000000"/>
                <w:sz w:val="20"/>
              </w:rPr>
              <w:t>количественный</w:t>
            </w:r>
          </w:p>
        </w:tc>
      </w:tr>
      <w:bookmarkEnd w:id="98"/>
      <w:tr w:rsidR="000D1F7E" w:rsidRPr="00740AB6" w14:paraId="2595420A"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1D2F42" w14:textId="77777777" w:rsidR="000D1F7E" w:rsidRPr="00740AB6" w:rsidRDefault="000D1F7E" w:rsidP="000D1F7E">
            <w:pPr>
              <w:keepLines w:val="0"/>
              <w:ind w:firstLine="0"/>
              <w:jc w:val="center"/>
              <w:rPr>
                <w:color w:val="000000"/>
                <w:sz w:val="20"/>
              </w:rPr>
            </w:pPr>
            <w:r w:rsidRPr="00740AB6">
              <w:rPr>
                <w:color w:val="000000"/>
                <w:sz w:val="20"/>
              </w:rPr>
              <w:t>24</w:t>
            </w:r>
          </w:p>
        </w:tc>
        <w:tc>
          <w:tcPr>
            <w:tcW w:w="2399" w:type="dxa"/>
            <w:tcBorders>
              <w:top w:val="nil"/>
              <w:left w:val="nil"/>
              <w:bottom w:val="single" w:sz="4" w:space="0" w:color="auto"/>
              <w:right w:val="single" w:sz="4" w:space="0" w:color="auto"/>
            </w:tcBorders>
            <w:shd w:val="clear" w:color="auto" w:fill="auto"/>
            <w:noWrap/>
            <w:vAlign w:val="center"/>
            <w:hideMark/>
          </w:tcPr>
          <w:p w14:paraId="37AAD46A" w14:textId="77777777" w:rsidR="000D1F7E" w:rsidRPr="00740AB6" w:rsidRDefault="000D1F7E" w:rsidP="000D1F7E">
            <w:pPr>
              <w:keepLines w:val="0"/>
              <w:ind w:firstLine="0"/>
              <w:jc w:val="left"/>
              <w:rPr>
                <w:color w:val="000000"/>
                <w:sz w:val="20"/>
              </w:rPr>
            </w:pPr>
            <w:r w:rsidRPr="00740AB6">
              <w:rPr>
                <w:color w:val="000000"/>
                <w:sz w:val="20"/>
              </w:rPr>
              <w:t xml:space="preserve">Электрокотельная по ул. Набережная, 47 </w:t>
            </w:r>
          </w:p>
        </w:tc>
        <w:tc>
          <w:tcPr>
            <w:tcW w:w="2215" w:type="dxa"/>
            <w:tcBorders>
              <w:top w:val="nil"/>
              <w:left w:val="nil"/>
              <w:bottom w:val="single" w:sz="4" w:space="0" w:color="auto"/>
              <w:right w:val="single" w:sz="4" w:space="0" w:color="auto"/>
            </w:tcBorders>
            <w:shd w:val="clear" w:color="auto" w:fill="auto"/>
            <w:noWrap/>
            <w:vAlign w:val="center"/>
            <w:hideMark/>
          </w:tcPr>
          <w:p w14:paraId="2FA3AD64" w14:textId="77777777" w:rsidR="000D1F7E" w:rsidRPr="00740AB6" w:rsidRDefault="000D1F7E" w:rsidP="000D1F7E">
            <w:pPr>
              <w:keepLines w:val="0"/>
              <w:ind w:firstLine="0"/>
              <w:jc w:val="center"/>
              <w:rPr>
                <w:color w:val="000000"/>
                <w:sz w:val="20"/>
              </w:rPr>
            </w:pPr>
            <w:r w:rsidRPr="00740AB6">
              <w:rPr>
                <w:color w:val="000000"/>
                <w:sz w:val="20"/>
              </w:rPr>
              <w:t xml:space="preserve"> ул. Набережная, 47 </w:t>
            </w:r>
          </w:p>
        </w:tc>
        <w:tc>
          <w:tcPr>
            <w:tcW w:w="2602" w:type="dxa"/>
            <w:tcBorders>
              <w:top w:val="nil"/>
              <w:left w:val="nil"/>
              <w:bottom w:val="single" w:sz="4" w:space="0" w:color="auto"/>
              <w:right w:val="single" w:sz="4" w:space="0" w:color="auto"/>
            </w:tcBorders>
            <w:shd w:val="clear" w:color="auto" w:fill="auto"/>
            <w:vAlign w:val="center"/>
            <w:hideMark/>
          </w:tcPr>
          <w:p w14:paraId="353FA8B9" w14:textId="764B2C61" w:rsidR="000D1F7E" w:rsidRPr="00740AB6" w:rsidRDefault="000D1F7E" w:rsidP="000D1F7E">
            <w:pPr>
              <w:keepLines w:val="0"/>
              <w:ind w:firstLine="0"/>
              <w:jc w:val="center"/>
              <w:rPr>
                <w:sz w:val="20"/>
              </w:rPr>
            </w:pPr>
            <w:r w:rsidRPr="00740AB6">
              <w:rPr>
                <w:sz w:val="20"/>
              </w:rPr>
              <w:t xml:space="preserve">85/61 °С со срезкой на 85 °С </w:t>
            </w:r>
          </w:p>
        </w:tc>
        <w:tc>
          <w:tcPr>
            <w:tcW w:w="0" w:type="auto"/>
            <w:tcBorders>
              <w:top w:val="nil"/>
              <w:left w:val="nil"/>
              <w:bottom w:val="single" w:sz="4" w:space="0" w:color="auto"/>
              <w:right w:val="single" w:sz="4" w:space="0" w:color="auto"/>
            </w:tcBorders>
            <w:shd w:val="clear" w:color="auto" w:fill="auto"/>
            <w:noWrap/>
            <w:vAlign w:val="center"/>
            <w:hideMark/>
          </w:tcPr>
          <w:p w14:paraId="6638A16A"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bookmarkEnd w:id="97"/>
      <w:tr w:rsidR="000D1F7E" w:rsidRPr="00740AB6" w14:paraId="15D439DD" w14:textId="77777777" w:rsidTr="000D1F7E">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6A134E00" w14:textId="77777777" w:rsidR="000D1F7E" w:rsidRPr="00740AB6" w:rsidRDefault="000D1F7E" w:rsidP="000D1F7E">
            <w:pPr>
              <w:keepLines w:val="0"/>
              <w:ind w:firstLine="0"/>
              <w:jc w:val="center"/>
              <w:rPr>
                <w:b/>
                <w:bCs/>
                <w:color w:val="000000"/>
                <w:sz w:val="20"/>
              </w:rPr>
            </w:pPr>
            <w:r w:rsidRPr="00740AB6">
              <w:rPr>
                <w:b/>
                <w:bCs/>
                <w:color w:val="000000"/>
                <w:sz w:val="20"/>
              </w:rPr>
              <w:t>3.</w:t>
            </w:r>
          </w:p>
        </w:tc>
        <w:tc>
          <w:tcPr>
            <w:tcW w:w="0" w:type="auto"/>
            <w:gridSpan w:val="4"/>
            <w:tcBorders>
              <w:top w:val="single" w:sz="4" w:space="0" w:color="auto"/>
              <w:left w:val="nil"/>
              <w:bottom w:val="single" w:sz="4" w:space="0" w:color="auto"/>
              <w:right w:val="single" w:sz="4" w:space="0" w:color="000000"/>
            </w:tcBorders>
            <w:shd w:val="clear" w:color="000000" w:fill="D9D9D9"/>
            <w:vAlign w:val="center"/>
            <w:hideMark/>
          </w:tcPr>
          <w:p w14:paraId="01A44413" w14:textId="77777777" w:rsidR="000D1F7E" w:rsidRPr="00740AB6" w:rsidRDefault="000D1F7E" w:rsidP="000D1F7E">
            <w:pPr>
              <w:keepLines w:val="0"/>
              <w:ind w:firstLine="0"/>
              <w:jc w:val="center"/>
              <w:rPr>
                <w:b/>
                <w:bCs/>
                <w:color w:val="000000"/>
                <w:sz w:val="20"/>
              </w:rPr>
            </w:pPr>
            <w:r w:rsidRPr="00740AB6">
              <w:rPr>
                <w:b/>
                <w:bCs/>
                <w:color w:val="000000"/>
                <w:sz w:val="20"/>
              </w:rPr>
              <w:t xml:space="preserve">ООО «Тепловая компания» </w:t>
            </w:r>
          </w:p>
        </w:tc>
      </w:tr>
      <w:tr w:rsidR="000D1F7E" w:rsidRPr="00740AB6" w14:paraId="41750BE4"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B4BE3B" w14:textId="41ECA44A" w:rsidR="000D1F7E" w:rsidRPr="00740AB6" w:rsidRDefault="009F37DB" w:rsidP="000D1F7E">
            <w:pPr>
              <w:keepLines w:val="0"/>
              <w:ind w:firstLine="0"/>
              <w:jc w:val="center"/>
              <w:rPr>
                <w:color w:val="000000"/>
                <w:sz w:val="20"/>
              </w:rPr>
            </w:pPr>
            <w:r>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64F2A8A9" w14:textId="77777777" w:rsidR="000D1F7E" w:rsidRPr="00740AB6" w:rsidRDefault="000D1F7E" w:rsidP="000D1F7E">
            <w:pPr>
              <w:keepLines w:val="0"/>
              <w:ind w:firstLine="0"/>
              <w:jc w:val="left"/>
              <w:rPr>
                <w:color w:val="000000"/>
                <w:sz w:val="20"/>
              </w:rPr>
            </w:pPr>
            <w:r w:rsidRPr="00740AB6">
              <w:rPr>
                <w:color w:val="000000"/>
                <w:sz w:val="20"/>
              </w:rPr>
              <w:t>Котельная «БДИ»</w:t>
            </w:r>
          </w:p>
        </w:tc>
        <w:tc>
          <w:tcPr>
            <w:tcW w:w="2215" w:type="dxa"/>
            <w:tcBorders>
              <w:top w:val="nil"/>
              <w:left w:val="nil"/>
              <w:bottom w:val="single" w:sz="4" w:space="0" w:color="auto"/>
              <w:right w:val="single" w:sz="4" w:space="0" w:color="auto"/>
            </w:tcBorders>
            <w:shd w:val="clear" w:color="auto" w:fill="auto"/>
            <w:noWrap/>
            <w:vAlign w:val="center"/>
            <w:hideMark/>
          </w:tcPr>
          <w:p w14:paraId="4C3D4352" w14:textId="77777777" w:rsidR="000D1F7E" w:rsidRPr="00740AB6" w:rsidRDefault="000D1F7E" w:rsidP="000D1F7E">
            <w:pPr>
              <w:keepLines w:val="0"/>
              <w:ind w:firstLine="0"/>
              <w:jc w:val="center"/>
              <w:rPr>
                <w:color w:val="000000"/>
                <w:sz w:val="20"/>
              </w:rPr>
            </w:pPr>
            <w:r w:rsidRPr="00740AB6">
              <w:rPr>
                <w:color w:val="000000"/>
                <w:sz w:val="20"/>
              </w:rPr>
              <w:t>ул. Чайковского, 307</w:t>
            </w:r>
          </w:p>
        </w:tc>
        <w:tc>
          <w:tcPr>
            <w:tcW w:w="2602" w:type="dxa"/>
            <w:tcBorders>
              <w:top w:val="nil"/>
              <w:left w:val="nil"/>
              <w:bottom w:val="single" w:sz="4" w:space="0" w:color="auto"/>
              <w:right w:val="single" w:sz="4" w:space="0" w:color="auto"/>
            </w:tcBorders>
            <w:shd w:val="clear" w:color="auto" w:fill="auto"/>
            <w:noWrap/>
            <w:vAlign w:val="center"/>
            <w:hideMark/>
          </w:tcPr>
          <w:p w14:paraId="654C7827" w14:textId="77777777" w:rsidR="000D1F7E" w:rsidRPr="00740AB6" w:rsidRDefault="000D1F7E" w:rsidP="000D1F7E">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41AA686E" w14:textId="77777777" w:rsidR="000D1F7E" w:rsidRPr="00740AB6" w:rsidRDefault="000D1F7E" w:rsidP="000D1F7E">
            <w:pPr>
              <w:keepLines w:val="0"/>
              <w:ind w:firstLine="0"/>
              <w:jc w:val="center"/>
              <w:rPr>
                <w:color w:val="000000"/>
                <w:sz w:val="20"/>
              </w:rPr>
            </w:pPr>
            <w:r w:rsidRPr="00740AB6">
              <w:rPr>
                <w:color w:val="000000"/>
                <w:sz w:val="20"/>
              </w:rPr>
              <w:t>качественный</w:t>
            </w:r>
          </w:p>
        </w:tc>
      </w:tr>
      <w:tr w:rsidR="009F37DB" w:rsidRPr="00740AB6" w14:paraId="15E1863E"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56120E" w14:textId="6D3F1063" w:rsidR="009F37DB" w:rsidRPr="00740AB6" w:rsidRDefault="009F37DB" w:rsidP="009F37DB">
            <w:pPr>
              <w:keepLines w:val="0"/>
              <w:ind w:firstLine="0"/>
              <w:jc w:val="center"/>
              <w:rPr>
                <w:color w:val="000000"/>
                <w:sz w:val="20"/>
              </w:rPr>
            </w:pPr>
            <w:r w:rsidRPr="00740AB6">
              <w:rPr>
                <w:color w:val="000000"/>
                <w:sz w:val="20"/>
              </w:rPr>
              <w:t>2</w:t>
            </w:r>
          </w:p>
        </w:tc>
        <w:tc>
          <w:tcPr>
            <w:tcW w:w="2399" w:type="dxa"/>
            <w:tcBorders>
              <w:top w:val="nil"/>
              <w:left w:val="nil"/>
              <w:bottom w:val="single" w:sz="4" w:space="0" w:color="auto"/>
              <w:right w:val="single" w:sz="4" w:space="0" w:color="auto"/>
            </w:tcBorders>
            <w:shd w:val="clear" w:color="auto" w:fill="auto"/>
            <w:noWrap/>
            <w:vAlign w:val="center"/>
            <w:hideMark/>
          </w:tcPr>
          <w:p w14:paraId="7AFF6FF6" w14:textId="77777777" w:rsidR="009F37DB" w:rsidRPr="00740AB6" w:rsidRDefault="009F37DB" w:rsidP="009F37DB">
            <w:pPr>
              <w:keepLines w:val="0"/>
              <w:ind w:firstLine="0"/>
              <w:jc w:val="left"/>
              <w:rPr>
                <w:color w:val="000000"/>
                <w:sz w:val="20"/>
              </w:rPr>
            </w:pPr>
            <w:r w:rsidRPr="00740AB6">
              <w:rPr>
                <w:color w:val="000000"/>
                <w:sz w:val="20"/>
              </w:rPr>
              <w:t>Котельная «ОЭБЦ»</w:t>
            </w:r>
          </w:p>
        </w:tc>
        <w:tc>
          <w:tcPr>
            <w:tcW w:w="2215" w:type="dxa"/>
            <w:tcBorders>
              <w:top w:val="nil"/>
              <w:left w:val="nil"/>
              <w:bottom w:val="single" w:sz="4" w:space="0" w:color="auto"/>
              <w:right w:val="single" w:sz="4" w:space="0" w:color="auto"/>
            </w:tcBorders>
            <w:shd w:val="clear" w:color="auto" w:fill="auto"/>
            <w:noWrap/>
            <w:vAlign w:val="center"/>
            <w:hideMark/>
          </w:tcPr>
          <w:p w14:paraId="34771825" w14:textId="77777777" w:rsidR="009F37DB" w:rsidRPr="00740AB6" w:rsidRDefault="009F37DB" w:rsidP="009F37DB">
            <w:pPr>
              <w:keepLines w:val="0"/>
              <w:ind w:firstLine="0"/>
              <w:jc w:val="center"/>
              <w:rPr>
                <w:color w:val="000000"/>
                <w:sz w:val="20"/>
              </w:rPr>
            </w:pPr>
            <w:r w:rsidRPr="00740AB6">
              <w:rPr>
                <w:color w:val="000000"/>
                <w:sz w:val="20"/>
              </w:rPr>
              <w:t>ул. Магистральная, 37</w:t>
            </w:r>
          </w:p>
        </w:tc>
        <w:tc>
          <w:tcPr>
            <w:tcW w:w="2602" w:type="dxa"/>
            <w:tcBorders>
              <w:top w:val="nil"/>
              <w:left w:val="nil"/>
              <w:bottom w:val="single" w:sz="4" w:space="0" w:color="auto"/>
              <w:right w:val="single" w:sz="4" w:space="0" w:color="auto"/>
            </w:tcBorders>
            <w:shd w:val="clear" w:color="auto" w:fill="auto"/>
            <w:noWrap/>
            <w:vAlign w:val="center"/>
            <w:hideMark/>
          </w:tcPr>
          <w:p w14:paraId="57E60CF2" w14:textId="77777777" w:rsidR="009F37DB" w:rsidRPr="00740AB6" w:rsidRDefault="009F37DB" w:rsidP="009F37DB">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2F8B8106"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05643EEF"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E7C1CF" w14:textId="5BE88A20" w:rsidR="009F37DB" w:rsidRPr="00740AB6" w:rsidRDefault="009F37DB" w:rsidP="009F37DB">
            <w:pPr>
              <w:keepLines w:val="0"/>
              <w:ind w:firstLine="0"/>
              <w:jc w:val="center"/>
              <w:rPr>
                <w:color w:val="000000"/>
                <w:sz w:val="20"/>
              </w:rPr>
            </w:pPr>
            <w:r w:rsidRPr="00740AB6">
              <w:rPr>
                <w:color w:val="000000"/>
                <w:sz w:val="20"/>
              </w:rPr>
              <w:t>3</w:t>
            </w:r>
          </w:p>
        </w:tc>
        <w:tc>
          <w:tcPr>
            <w:tcW w:w="2399" w:type="dxa"/>
            <w:tcBorders>
              <w:top w:val="nil"/>
              <w:left w:val="nil"/>
              <w:bottom w:val="single" w:sz="4" w:space="0" w:color="auto"/>
              <w:right w:val="single" w:sz="4" w:space="0" w:color="auto"/>
            </w:tcBorders>
            <w:shd w:val="clear" w:color="auto" w:fill="auto"/>
            <w:noWrap/>
            <w:vAlign w:val="center"/>
            <w:hideMark/>
          </w:tcPr>
          <w:p w14:paraId="6102C809" w14:textId="77777777" w:rsidR="009F37DB" w:rsidRPr="00740AB6" w:rsidRDefault="009F37DB" w:rsidP="009F37DB">
            <w:pPr>
              <w:keepLines w:val="0"/>
              <w:ind w:firstLine="0"/>
              <w:jc w:val="left"/>
              <w:rPr>
                <w:color w:val="000000"/>
                <w:sz w:val="20"/>
              </w:rPr>
            </w:pPr>
            <w:r w:rsidRPr="00740AB6">
              <w:rPr>
                <w:color w:val="000000"/>
                <w:sz w:val="20"/>
              </w:rPr>
              <w:t>Котельная «ПЛ-26»</w:t>
            </w:r>
          </w:p>
        </w:tc>
        <w:tc>
          <w:tcPr>
            <w:tcW w:w="2215" w:type="dxa"/>
            <w:tcBorders>
              <w:top w:val="nil"/>
              <w:left w:val="nil"/>
              <w:bottom w:val="single" w:sz="4" w:space="0" w:color="auto"/>
              <w:right w:val="single" w:sz="4" w:space="0" w:color="auto"/>
            </w:tcBorders>
            <w:shd w:val="clear" w:color="auto" w:fill="auto"/>
            <w:noWrap/>
            <w:vAlign w:val="center"/>
            <w:hideMark/>
          </w:tcPr>
          <w:p w14:paraId="42C0F70F" w14:textId="78817F9A" w:rsidR="009F37DB" w:rsidRPr="00740AB6" w:rsidRDefault="009F37DB" w:rsidP="009F37DB">
            <w:pPr>
              <w:keepLines w:val="0"/>
              <w:ind w:firstLine="0"/>
              <w:jc w:val="center"/>
              <w:rPr>
                <w:color w:val="000000"/>
                <w:sz w:val="20"/>
              </w:rPr>
            </w:pPr>
            <w:r w:rsidRPr="00740AB6">
              <w:rPr>
                <w:color w:val="000000"/>
                <w:sz w:val="20"/>
              </w:rPr>
              <w:t>ул. Зеленая, 30</w:t>
            </w:r>
          </w:p>
        </w:tc>
        <w:tc>
          <w:tcPr>
            <w:tcW w:w="2602" w:type="dxa"/>
            <w:tcBorders>
              <w:top w:val="nil"/>
              <w:left w:val="nil"/>
              <w:bottom w:val="single" w:sz="4" w:space="0" w:color="auto"/>
              <w:right w:val="single" w:sz="4" w:space="0" w:color="auto"/>
            </w:tcBorders>
            <w:shd w:val="clear" w:color="auto" w:fill="auto"/>
            <w:noWrap/>
            <w:vAlign w:val="center"/>
            <w:hideMark/>
          </w:tcPr>
          <w:p w14:paraId="7FD2C29A" w14:textId="77777777" w:rsidR="009F37DB" w:rsidRPr="00740AB6" w:rsidRDefault="009F37DB" w:rsidP="009F37DB">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53808B13"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7C4CAF2F"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CF00EE" w14:textId="5D5F07AF" w:rsidR="009F37DB" w:rsidRPr="00740AB6" w:rsidRDefault="009F37DB" w:rsidP="009F37DB">
            <w:pPr>
              <w:keepLines w:val="0"/>
              <w:ind w:firstLine="0"/>
              <w:jc w:val="center"/>
              <w:rPr>
                <w:color w:val="000000"/>
                <w:sz w:val="20"/>
              </w:rPr>
            </w:pPr>
            <w:r w:rsidRPr="00740AB6">
              <w:rPr>
                <w:color w:val="000000"/>
                <w:sz w:val="20"/>
              </w:rPr>
              <w:t>4</w:t>
            </w:r>
          </w:p>
        </w:tc>
        <w:tc>
          <w:tcPr>
            <w:tcW w:w="2399" w:type="dxa"/>
            <w:tcBorders>
              <w:top w:val="nil"/>
              <w:left w:val="nil"/>
              <w:bottom w:val="single" w:sz="4" w:space="0" w:color="auto"/>
              <w:right w:val="single" w:sz="4" w:space="0" w:color="auto"/>
            </w:tcBorders>
            <w:shd w:val="clear" w:color="auto" w:fill="auto"/>
            <w:noWrap/>
            <w:vAlign w:val="center"/>
            <w:hideMark/>
          </w:tcPr>
          <w:p w14:paraId="2D63ADD0" w14:textId="77777777" w:rsidR="009F37DB" w:rsidRPr="00740AB6" w:rsidRDefault="009F37DB" w:rsidP="009F37DB">
            <w:pPr>
              <w:keepLines w:val="0"/>
              <w:ind w:firstLine="0"/>
              <w:jc w:val="left"/>
              <w:rPr>
                <w:color w:val="000000"/>
                <w:sz w:val="20"/>
              </w:rPr>
            </w:pPr>
            <w:r w:rsidRPr="00740AB6">
              <w:rPr>
                <w:color w:val="000000"/>
                <w:sz w:val="20"/>
              </w:rPr>
              <w:t>Котельная «ПУ-6»</w:t>
            </w:r>
          </w:p>
        </w:tc>
        <w:tc>
          <w:tcPr>
            <w:tcW w:w="2215" w:type="dxa"/>
            <w:tcBorders>
              <w:top w:val="nil"/>
              <w:left w:val="nil"/>
              <w:bottom w:val="single" w:sz="4" w:space="0" w:color="auto"/>
              <w:right w:val="single" w:sz="4" w:space="0" w:color="auto"/>
            </w:tcBorders>
            <w:shd w:val="clear" w:color="auto" w:fill="auto"/>
            <w:noWrap/>
            <w:vAlign w:val="center"/>
            <w:hideMark/>
          </w:tcPr>
          <w:p w14:paraId="640FC812" w14:textId="77777777" w:rsidR="009F37DB" w:rsidRPr="00740AB6" w:rsidRDefault="009F37DB" w:rsidP="009F37DB">
            <w:pPr>
              <w:keepLines w:val="0"/>
              <w:ind w:firstLine="0"/>
              <w:jc w:val="center"/>
              <w:rPr>
                <w:color w:val="000000"/>
                <w:sz w:val="20"/>
              </w:rPr>
            </w:pPr>
            <w:r w:rsidRPr="00740AB6">
              <w:rPr>
                <w:color w:val="000000"/>
                <w:sz w:val="20"/>
              </w:rPr>
              <w:t>ул. Островского, 273</w:t>
            </w:r>
          </w:p>
        </w:tc>
        <w:tc>
          <w:tcPr>
            <w:tcW w:w="2602" w:type="dxa"/>
            <w:tcBorders>
              <w:top w:val="nil"/>
              <w:left w:val="nil"/>
              <w:bottom w:val="single" w:sz="4" w:space="0" w:color="auto"/>
              <w:right w:val="single" w:sz="4" w:space="0" w:color="auto"/>
            </w:tcBorders>
            <w:shd w:val="clear" w:color="auto" w:fill="auto"/>
            <w:noWrap/>
            <w:vAlign w:val="center"/>
            <w:hideMark/>
          </w:tcPr>
          <w:p w14:paraId="4C7B4DA1" w14:textId="77777777" w:rsidR="009F37DB" w:rsidRPr="00740AB6" w:rsidRDefault="009F37DB" w:rsidP="009F37DB">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315DF354"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095CE6AB"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E99DD4" w14:textId="78CAEFF1" w:rsidR="009F37DB" w:rsidRPr="00740AB6" w:rsidRDefault="009F37DB" w:rsidP="009F37DB">
            <w:pPr>
              <w:keepLines w:val="0"/>
              <w:ind w:firstLine="0"/>
              <w:jc w:val="center"/>
              <w:rPr>
                <w:color w:val="000000"/>
                <w:sz w:val="20"/>
              </w:rPr>
            </w:pPr>
            <w:r w:rsidRPr="00740AB6">
              <w:rPr>
                <w:color w:val="000000"/>
                <w:sz w:val="20"/>
              </w:rPr>
              <w:t>5</w:t>
            </w:r>
          </w:p>
        </w:tc>
        <w:tc>
          <w:tcPr>
            <w:tcW w:w="2399" w:type="dxa"/>
            <w:tcBorders>
              <w:top w:val="nil"/>
              <w:left w:val="nil"/>
              <w:bottom w:val="single" w:sz="4" w:space="0" w:color="auto"/>
              <w:right w:val="single" w:sz="4" w:space="0" w:color="auto"/>
            </w:tcBorders>
            <w:shd w:val="clear" w:color="auto" w:fill="auto"/>
            <w:noWrap/>
            <w:vAlign w:val="center"/>
            <w:hideMark/>
          </w:tcPr>
          <w:p w14:paraId="31589C51" w14:textId="77777777" w:rsidR="009F37DB" w:rsidRPr="00740AB6" w:rsidRDefault="009F37DB" w:rsidP="009F37DB">
            <w:pPr>
              <w:keepLines w:val="0"/>
              <w:ind w:firstLine="0"/>
              <w:jc w:val="left"/>
              <w:rPr>
                <w:color w:val="000000"/>
                <w:sz w:val="20"/>
              </w:rPr>
            </w:pPr>
            <w:r w:rsidRPr="00740AB6">
              <w:rPr>
                <w:color w:val="000000"/>
                <w:sz w:val="20"/>
              </w:rPr>
              <w:t>Котельная «ПУ-23»</w:t>
            </w:r>
          </w:p>
        </w:tc>
        <w:tc>
          <w:tcPr>
            <w:tcW w:w="2215" w:type="dxa"/>
            <w:tcBorders>
              <w:top w:val="nil"/>
              <w:left w:val="nil"/>
              <w:bottom w:val="single" w:sz="4" w:space="0" w:color="auto"/>
              <w:right w:val="single" w:sz="4" w:space="0" w:color="auto"/>
            </w:tcBorders>
            <w:shd w:val="clear" w:color="auto" w:fill="auto"/>
            <w:noWrap/>
            <w:vAlign w:val="center"/>
            <w:hideMark/>
          </w:tcPr>
          <w:p w14:paraId="2F71A226" w14:textId="77777777" w:rsidR="009F37DB" w:rsidRPr="00740AB6" w:rsidRDefault="009F37DB" w:rsidP="009F37DB">
            <w:pPr>
              <w:keepLines w:val="0"/>
              <w:ind w:firstLine="0"/>
              <w:jc w:val="center"/>
              <w:rPr>
                <w:color w:val="000000"/>
                <w:sz w:val="20"/>
              </w:rPr>
            </w:pPr>
            <w:r w:rsidRPr="00740AB6">
              <w:rPr>
                <w:color w:val="000000"/>
                <w:sz w:val="20"/>
              </w:rPr>
              <w:t>ул. Ленина, 297</w:t>
            </w:r>
          </w:p>
        </w:tc>
        <w:tc>
          <w:tcPr>
            <w:tcW w:w="2602" w:type="dxa"/>
            <w:tcBorders>
              <w:top w:val="nil"/>
              <w:left w:val="nil"/>
              <w:bottom w:val="single" w:sz="4" w:space="0" w:color="auto"/>
              <w:right w:val="single" w:sz="4" w:space="0" w:color="auto"/>
            </w:tcBorders>
            <w:shd w:val="clear" w:color="auto" w:fill="auto"/>
            <w:noWrap/>
            <w:vAlign w:val="center"/>
            <w:hideMark/>
          </w:tcPr>
          <w:p w14:paraId="356653A9" w14:textId="77777777" w:rsidR="009F37DB" w:rsidRPr="00740AB6" w:rsidRDefault="009F37DB" w:rsidP="009F37DB">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31A45BA7"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1B148137" w14:textId="77777777" w:rsidTr="000D1F7E">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4C09EF29" w14:textId="77777777" w:rsidR="009F37DB" w:rsidRPr="00740AB6" w:rsidRDefault="009F37DB" w:rsidP="009F37DB">
            <w:pPr>
              <w:keepLines w:val="0"/>
              <w:ind w:firstLine="0"/>
              <w:jc w:val="center"/>
              <w:rPr>
                <w:b/>
                <w:bCs/>
                <w:color w:val="000000"/>
                <w:sz w:val="20"/>
              </w:rPr>
            </w:pPr>
            <w:r w:rsidRPr="00740AB6">
              <w:rPr>
                <w:b/>
                <w:bCs/>
                <w:color w:val="000000"/>
                <w:sz w:val="20"/>
              </w:rPr>
              <w:t>4.</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3428C4D9" w14:textId="77777777" w:rsidR="009F37DB" w:rsidRPr="00740AB6" w:rsidRDefault="009F37DB" w:rsidP="009F37DB">
            <w:pPr>
              <w:keepLines w:val="0"/>
              <w:ind w:firstLine="0"/>
              <w:jc w:val="center"/>
              <w:rPr>
                <w:b/>
                <w:bCs/>
                <w:color w:val="000000"/>
                <w:sz w:val="20"/>
              </w:rPr>
            </w:pPr>
            <w:r w:rsidRPr="00740AB6">
              <w:rPr>
                <w:b/>
                <w:bCs/>
                <w:color w:val="000000"/>
                <w:sz w:val="20"/>
              </w:rPr>
              <w:t>ПАО «Ростелеком»</w:t>
            </w:r>
          </w:p>
        </w:tc>
      </w:tr>
      <w:tr w:rsidR="009F37DB" w:rsidRPr="00740AB6" w14:paraId="457A370E"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ADE049" w14:textId="77777777" w:rsidR="009F37DB" w:rsidRPr="00740AB6" w:rsidRDefault="009F37DB" w:rsidP="009F37DB">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35825166" w14:textId="77777777" w:rsidR="009F37DB" w:rsidRPr="00740AB6" w:rsidRDefault="009F37DB" w:rsidP="009F37DB">
            <w:pPr>
              <w:keepLines w:val="0"/>
              <w:ind w:firstLine="0"/>
              <w:jc w:val="left"/>
              <w:rPr>
                <w:color w:val="000000"/>
                <w:sz w:val="20"/>
              </w:rPr>
            </w:pPr>
            <w:r w:rsidRPr="00740AB6">
              <w:rPr>
                <w:color w:val="000000"/>
                <w:sz w:val="20"/>
              </w:rPr>
              <w:t>Котельная по ул. Политехническая, 210</w:t>
            </w:r>
          </w:p>
        </w:tc>
        <w:tc>
          <w:tcPr>
            <w:tcW w:w="2215" w:type="dxa"/>
            <w:tcBorders>
              <w:top w:val="nil"/>
              <w:left w:val="nil"/>
              <w:bottom w:val="single" w:sz="4" w:space="0" w:color="auto"/>
              <w:right w:val="single" w:sz="4" w:space="0" w:color="auto"/>
            </w:tcBorders>
            <w:shd w:val="clear" w:color="auto" w:fill="auto"/>
            <w:noWrap/>
            <w:vAlign w:val="center"/>
            <w:hideMark/>
          </w:tcPr>
          <w:p w14:paraId="637979B7" w14:textId="77777777" w:rsidR="009F37DB" w:rsidRPr="00740AB6" w:rsidRDefault="009F37DB" w:rsidP="009F37DB">
            <w:pPr>
              <w:keepLines w:val="0"/>
              <w:ind w:firstLine="0"/>
              <w:jc w:val="center"/>
              <w:rPr>
                <w:color w:val="000000"/>
                <w:sz w:val="20"/>
              </w:rPr>
            </w:pPr>
            <w:r w:rsidRPr="00740AB6">
              <w:rPr>
                <w:color w:val="000000"/>
                <w:sz w:val="20"/>
              </w:rPr>
              <w:t>ул. Политехническая, 210</w:t>
            </w:r>
          </w:p>
        </w:tc>
        <w:tc>
          <w:tcPr>
            <w:tcW w:w="2602" w:type="dxa"/>
            <w:tcBorders>
              <w:top w:val="nil"/>
              <w:left w:val="nil"/>
              <w:bottom w:val="single" w:sz="4" w:space="0" w:color="auto"/>
              <w:right w:val="single" w:sz="4" w:space="0" w:color="auto"/>
            </w:tcBorders>
            <w:shd w:val="clear" w:color="auto" w:fill="auto"/>
            <w:noWrap/>
            <w:vAlign w:val="center"/>
            <w:hideMark/>
          </w:tcPr>
          <w:p w14:paraId="463F3C25" w14:textId="77777777" w:rsidR="009F37DB" w:rsidRPr="00740AB6" w:rsidRDefault="009F37DB" w:rsidP="009F37DB">
            <w:pPr>
              <w:keepLines w:val="0"/>
              <w:ind w:firstLine="0"/>
              <w:jc w:val="center"/>
              <w:rPr>
                <w:color w:val="000000"/>
                <w:sz w:val="20"/>
              </w:rPr>
            </w:pPr>
            <w:r w:rsidRPr="00740AB6">
              <w:rPr>
                <w:color w:val="000000"/>
                <w:sz w:val="20"/>
              </w:rPr>
              <w:t>95/70°С</w:t>
            </w:r>
          </w:p>
        </w:tc>
        <w:tc>
          <w:tcPr>
            <w:tcW w:w="0" w:type="auto"/>
            <w:tcBorders>
              <w:top w:val="nil"/>
              <w:left w:val="nil"/>
              <w:bottom w:val="single" w:sz="4" w:space="0" w:color="auto"/>
              <w:right w:val="single" w:sz="4" w:space="0" w:color="auto"/>
            </w:tcBorders>
            <w:shd w:val="clear" w:color="auto" w:fill="auto"/>
            <w:noWrap/>
            <w:vAlign w:val="center"/>
            <w:hideMark/>
          </w:tcPr>
          <w:p w14:paraId="02F3290B"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19097044" w14:textId="77777777" w:rsidTr="000D1F7E">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7C9EE66E" w14:textId="77777777" w:rsidR="009F37DB" w:rsidRPr="00740AB6" w:rsidRDefault="009F37DB" w:rsidP="009F37DB">
            <w:pPr>
              <w:keepLines w:val="0"/>
              <w:ind w:firstLine="0"/>
              <w:jc w:val="center"/>
              <w:rPr>
                <w:b/>
                <w:bCs/>
                <w:color w:val="000000"/>
                <w:sz w:val="20"/>
              </w:rPr>
            </w:pPr>
            <w:r w:rsidRPr="00740AB6">
              <w:rPr>
                <w:b/>
                <w:bCs/>
                <w:color w:val="000000"/>
                <w:sz w:val="20"/>
              </w:rPr>
              <w:t>5.</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76FB12B4" w14:textId="77777777" w:rsidR="009F37DB" w:rsidRPr="00740AB6" w:rsidRDefault="009F37DB" w:rsidP="009F37DB">
            <w:pPr>
              <w:keepLines w:val="0"/>
              <w:ind w:firstLine="0"/>
              <w:jc w:val="center"/>
              <w:rPr>
                <w:b/>
                <w:bCs/>
                <w:color w:val="000000"/>
                <w:sz w:val="20"/>
              </w:rPr>
            </w:pPr>
            <w:r w:rsidRPr="00740AB6">
              <w:rPr>
                <w:b/>
                <w:bCs/>
                <w:color w:val="000000"/>
                <w:sz w:val="20"/>
              </w:rPr>
              <w:t>ЗДТВ филиала ЦДТВ ОАО «РЖД»</w:t>
            </w:r>
          </w:p>
        </w:tc>
      </w:tr>
      <w:tr w:rsidR="009F37DB" w:rsidRPr="00740AB6" w14:paraId="1426BCE4"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249156" w14:textId="77777777" w:rsidR="009F37DB" w:rsidRPr="00740AB6" w:rsidRDefault="009F37DB" w:rsidP="009F37DB">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07E83F4D" w14:textId="77777777" w:rsidR="009F37DB" w:rsidRPr="00740AB6" w:rsidRDefault="009F37DB" w:rsidP="009F37DB">
            <w:pPr>
              <w:keepLines w:val="0"/>
              <w:ind w:firstLine="0"/>
              <w:jc w:val="left"/>
              <w:rPr>
                <w:color w:val="000000"/>
                <w:sz w:val="20"/>
              </w:rPr>
            </w:pPr>
            <w:r w:rsidRPr="00740AB6">
              <w:rPr>
                <w:color w:val="000000"/>
                <w:sz w:val="20"/>
              </w:rPr>
              <w:t>Котельная ст. «Благовещеск-1»</w:t>
            </w:r>
          </w:p>
        </w:tc>
        <w:tc>
          <w:tcPr>
            <w:tcW w:w="2215" w:type="dxa"/>
            <w:tcBorders>
              <w:top w:val="nil"/>
              <w:left w:val="nil"/>
              <w:bottom w:val="single" w:sz="4" w:space="0" w:color="auto"/>
              <w:right w:val="single" w:sz="4" w:space="0" w:color="auto"/>
            </w:tcBorders>
            <w:shd w:val="clear" w:color="auto" w:fill="auto"/>
            <w:noWrap/>
            <w:vAlign w:val="center"/>
            <w:hideMark/>
          </w:tcPr>
          <w:p w14:paraId="73D12325" w14:textId="77777777" w:rsidR="009F37DB" w:rsidRPr="00740AB6" w:rsidRDefault="009F37DB" w:rsidP="009F37DB">
            <w:pPr>
              <w:keepLines w:val="0"/>
              <w:ind w:firstLine="0"/>
              <w:jc w:val="center"/>
              <w:rPr>
                <w:color w:val="000000"/>
                <w:sz w:val="20"/>
              </w:rPr>
            </w:pPr>
            <w:r w:rsidRPr="00740AB6">
              <w:rPr>
                <w:color w:val="000000"/>
                <w:sz w:val="20"/>
              </w:rPr>
              <w:t>ул. Станционная, 70</w:t>
            </w:r>
          </w:p>
        </w:tc>
        <w:tc>
          <w:tcPr>
            <w:tcW w:w="2602" w:type="dxa"/>
            <w:tcBorders>
              <w:top w:val="nil"/>
              <w:left w:val="nil"/>
              <w:bottom w:val="single" w:sz="4" w:space="0" w:color="auto"/>
              <w:right w:val="single" w:sz="4" w:space="0" w:color="auto"/>
            </w:tcBorders>
            <w:shd w:val="clear" w:color="auto" w:fill="auto"/>
            <w:vAlign w:val="center"/>
            <w:hideMark/>
          </w:tcPr>
          <w:p w14:paraId="393E28CB" w14:textId="77777777" w:rsidR="009F37DB" w:rsidRPr="00740AB6" w:rsidRDefault="009F37DB" w:rsidP="009F37DB">
            <w:pPr>
              <w:keepLines w:val="0"/>
              <w:ind w:firstLine="0"/>
              <w:jc w:val="center"/>
              <w:rPr>
                <w:color w:val="000000"/>
                <w:sz w:val="20"/>
              </w:rPr>
            </w:pPr>
            <w:r w:rsidRPr="00740AB6">
              <w:rPr>
                <w:color w:val="000000"/>
                <w:sz w:val="20"/>
              </w:rPr>
              <w:t>95/60 °С со спрямлением на 60 °С</w:t>
            </w:r>
          </w:p>
        </w:tc>
        <w:tc>
          <w:tcPr>
            <w:tcW w:w="0" w:type="auto"/>
            <w:tcBorders>
              <w:top w:val="nil"/>
              <w:left w:val="nil"/>
              <w:bottom w:val="single" w:sz="4" w:space="0" w:color="auto"/>
              <w:right w:val="single" w:sz="4" w:space="0" w:color="auto"/>
            </w:tcBorders>
            <w:shd w:val="clear" w:color="auto" w:fill="auto"/>
            <w:noWrap/>
            <w:vAlign w:val="center"/>
            <w:hideMark/>
          </w:tcPr>
          <w:p w14:paraId="20AFD262"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418857C6"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D9D9D9" w:themeFill="background1" w:themeFillShade="D9"/>
            <w:noWrap/>
            <w:vAlign w:val="center"/>
          </w:tcPr>
          <w:p w14:paraId="2D292EA7" w14:textId="77777777" w:rsidR="009F37DB" w:rsidRPr="00740AB6" w:rsidRDefault="009F37DB" w:rsidP="009F37DB">
            <w:pPr>
              <w:keepLines w:val="0"/>
              <w:ind w:firstLine="0"/>
              <w:jc w:val="center"/>
              <w:rPr>
                <w:b/>
                <w:color w:val="000000"/>
                <w:sz w:val="20"/>
              </w:rPr>
            </w:pPr>
            <w:r w:rsidRPr="00740AB6">
              <w:rPr>
                <w:b/>
                <w:color w:val="000000"/>
                <w:sz w:val="20"/>
              </w:rPr>
              <w:t>6.</w:t>
            </w:r>
          </w:p>
        </w:tc>
        <w:tc>
          <w:tcPr>
            <w:tcW w:w="8841" w:type="dxa"/>
            <w:gridSpan w:val="4"/>
            <w:tcBorders>
              <w:top w:val="nil"/>
              <w:left w:val="nil"/>
              <w:bottom w:val="single" w:sz="4" w:space="0" w:color="auto"/>
              <w:right w:val="single" w:sz="4" w:space="0" w:color="auto"/>
            </w:tcBorders>
            <w:shd w:val="clear" w:color="auto" w:fill="D9D9D9" w:themeFill="background1" w:themeFillShade="D9"/>
            <w:noWrap/>
            <w:vAlign w:val="center"/>
          </w:tcPr>
          <w:p w14:paraId="1FEF7C82" w14:textId="77777777" w:rsidR="009F37DB" w:rsidRPr="00740AB6" w:rsidRDefault="009F37DB" w:rsidP="009F37DB">
            <w:pPr>
              <w:keepLines w:val="0"/>
              <w:ind w:firstLine="0"/>
              <w:jc w:val="center"/>
              <w:rPr>
                <w:b/>
                <w:color w:val="000000"/>
                <w:sz w:val="20"/>
              </w:rPr>
            </w:pPr>
            <w:r w:rsidRPr="00740AB6">
              <w:rPr>
                <w:b/>
                <w:color w:val="000000"/>
                <w:sz w:val="20"/>
              </w:rPr>
              <w:t>АО «Дальневосточная распределительная сетевая компания»</w:t>
            </w:r>
          </w:p>
        </w:tc>
      </w:tr>
      <w:tr w:rsidR="009F37DB" w:rsidRPr="00740AB6" w14:paraId="3CCA3FC1"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269C2AE3" w14:textId="77777777" w:rsidR="009F37DB" w:rsidRPr="00740AB6" w:rsidRDefault="009F37DB" w:rsidP="009F37DB">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tcPr>
          <w:p w14:paraId="502605C7" w14:textId="77777777" w:rsidR="009F37DB" w:rsidRPr="00740AB6" w:rsidRDefault="009F37DB" w:rsidP="009F37DB">
            <w:pPr>
              <w:keepLines w:val="0"/>
              <w:ind w:firstLine="0"/>
              <w:jc w:val="left"/>
              <w:rPr>
                <w:color w:val="000000"/>
                <w:sz w:val="20"/>
              </w:rPr>
            </w:pPr>
            <w:r w:rsidRPr="00740AB6">
              <w:rPr>
                <w:sz w:val="20"/>
              </w:rPr>
              <w:t>Электрокотельная п. Мухинка</w:t>
            </w:r>
          </w:p>
        </w:tc>
        <w:tc>
          <w:tcPr>
            <w:tcW w:w="2215" w:type="dxa"/>
            <w:tcBorders>
              <w:top w:val="nil"/>
              <w:left w:val="nil"/>
              <w:bottom w:val="single" w:sz="4" w:space="0" w:color="auto"/>
              <w:right w:val="single" w:sz="4" w:space="0" w:color="auto"/>
            </w:tcBorders>
            <w:shd w:val="clear" w:color="auto" w:fill="auto"/>
            <w:noWrap/>
            <w:vAlign w:val="center"/>
          </w:tcPr>
          <w:p w14:paraId="5DB88FCA" w14:textId="77777777" w:rsidR="009F37DB" w:rsidRPr="00740AB6" w:rsidRDefault="009F37DB" w:rsidP="009F37DB">
            <w:pPr>
              <w:keepLines w:val="0"/>
              <w:ind w:firstLine="0"/>
              <w:jc w:val="center"/>
              <w:rPr>
                <w:color w:val="000000"/>
                <w:sz w:val="20"/>
              </w:rPr>
            </w:pPr>
            <w:r w:rsidRPr="00740AB6">
              <w:rPr>
                <w:color w:val="000000"/>
                <w:sz w:val="20"/>
              </w:rPr>
              <w:t>п. Мухинка</w:t>
            </w:r>
          </w:p>
        </w:tc>
        <w:tc>
          <w:tcPr>
            <w:tcW w:w="2602" w:type="dxa"/>
            <w:tcBorders>
              <w:top w:val="nil"/>
              <w:left w:val="nil"/>
              <w:bottom w:val="single" w:sz="4" w:space="0" w:color="auto"/>
              <w:right w:val="single" w:sz="4" w:space="0" w:color="auto"/>
            </w:tcBorders>
            <w:shd w:val="clear" w:color="auto" w:fill="auto"/>
            <w:vAlign w:val="center"/>
          </w:tcPr>
          <w:p w14:paraId="0C7112D3" w14:textId="77777777" w:rsidR="009F37DB" w:rsidRPr="00740AB6" w:rsidRDefault="009F37DB" w:rsidP="009F37DB">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center"/>
          </w:tcPr>
          <w:p w14:paraId="68EBE558"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0A5BC707" w14:textId="77777777" w:rsidTr="000D1F7E">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35FCA056" w14:textId="77777777" w:rsidR="009F37DB" w:rsidRPr="00740AB6" w:rsidRDefault="009F37DB" w:rsidP="009F37DB">
            <w:pPr>
              <w:keepLines w:val="0"/>
              <w:ind w:firstLine="0"/>
              <w:jc w:val="center"/>
              <w:rPr>
                <w:b/>
                <w:bCs/>
                <w:color w:val="000000"/>
                <w:sz w:val="20"/>
              </w:rPr>
            </w:pPr>
            <w:r w:rsidRPr="00740AB6">
              <w:rPr>
                <w:b/>
                <w:bCs/>
                <w:color w:val="000000"/>
                <w:sz w:val="20"/>
              </w:rPr>
              <w:t>7.</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379FD930" w14:textId="3FBA67B6" w:rsidR="009F37DB" w:rsidRPr="00740AB6" w:rsidRDefault="009F37DB" w:rsidP="009F37DB">
            <w:pPr>
              <w:keepLines w:val="0"/>
              <w:ind w:firstLine="0"/>
              <w:jc w:val="center"/>
              <w:rPr>
                <w:b/>
                <w:bCs/>
                <w:color w:val="000000"/>
                <w:sz w:val="20"/>
              </w:rPr>
            </w:pPr>
            <w:r w:rsidRPr="00740AB6">
              <w:rPr>
                <w:b/>
                <w:bCs/>
                <w:color w:val="000000"/>
                <w:sz w:val="20"/>
              </w:rPr>
              <w:t>АО «СЗОР»</w:t>
            </w:r>
          </w:p>
        </w:tc>
      </w:tr>
      <w:tr w:rsidR="009F37DB" w:rsidRPr="00740AB6" w14:paraId="6797AB20"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EF210B" w14:textId="77777777" w:rsidR="009F37DB" w:rsidRPr="00740AB6" w:rsidRDefault="009F37DB" w:rsidP="009F37DB">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59D3AA77" w14:textId="77777777" w:rsidR="009F37DB" w:rsidRPr="00740AB6" w:rsidRDefault="009F37DB" w:rsidP="009F37DB">
            <w:pPr>
              <w:keepLines w:val="0"/>
              <w:ind w:firstLine="0"/>
              <w:jc w:val="left"/>
              <w:rPr>
                <w:color w:val="000000"/>
                <w:sz w:val="20"/>
              </w:rPr>
            </w:pPr>
            <w:r w:rsidRPr="00740AB6">
              <w:rPr>
                <w:color w:val="000000"/>
                <w:sz w:val="20"/>
              </w:rPr>
              <w:t>Котельная судостроительного завода</w:t>
            </w:r>
          </w:p>
        </w:tc>
        <w:tc>
          <w:tcPr>
            <w:tcW w:w="2215" w:type="dxa"/>
            <w:tcBorders>
              <w:top w:val="nil"/>
              <w:left w:val="nil"/>
              <w:bottom w:val="single" w:sz="4" w:space="0" w:color="auto"/>
              <w:right w:val="single" w:sz="4" w:space="0" w:color="auto"/>
            </w:tcBorders>
            <w:shd w:val="clear" w:color="auto" w:fill="auto"/>
            <w:noWrap/>
            <w:vAlign w:val="center"/>
            <w:hideMark/>
          </w:tcPr>
          <w:p w14:paraId="283F80A8" w14:textId="77777777" w:rsidR="009F37DB" w:rsidRPr="00740AB6" w:rsidRDefault="009F37DB" w:rsidP="009F37DB">
            <w:pPr>
              <w:keepLines w:val="0"/>
              <w:ind w:firstLine="0"/>
              <w:jc w:val="center"/>
              <w:rPr>
                <w:color w:val="000000"/>
                <w:sz w:val="20"/>
              </w:rPr>
            </w:pPr>
            <w:r w:rsidRPr="00740AB6">
              <w:rPr>
                <w:color w:val="000000"/>
                <w:sz w:val="20"/>
              </w:rPr>
              <w:t>ул. Пушкина, 189</w:t>
            </w:r>
          </w:p>
        </w:tc>
        <w:tc>
          <w:tcPr>
            <w:tcW w:w="2602" w:type="dxa"/>
            <w:tcBorders>
              <w:top w:val="nil"/>
              <w:left w:val="nil"/>
              <w:bottom w:val="single" w:sz="4" w:space="0" w:color="auto"/>
              <w:right w:val="single" w:sz="4" w:space="0" w:color="auto"/>
            </w:tcBorders>
            <w:shd w:val="clear" w:color="auto" w:fill="auto"/>
            <w:vAlign w:val="center"/>
            <w:hideMark/>
          </w:tcPr>
          <w:p w14:paraId="29EE190D" w14:textId="77777777" w:rsidR="007014EE" w:rsidRPr="007014EE" w:rsidRDefault="007014EE" w:rsidP="007014EE">
            <w:pPr>
              <w:keepLines w:val="0"/>
              <w:ind w:firstLine="0"/>
              <w:jc w:val="center"/>
              <w:rPr>
                <w:color w:val="000000"/>
                <w:sz w:val="20"/>
              </w:rPr>
            </w:pPr>
            <w:r w:rsidRPr="007014EE">
              <w:rPr>
                <w:color w:val="000000"/>
                <w:sz w:val="20"/>
              </w:rPr>
              <w:t>95/70 °С со спрямлением на</w:t>
            </w:r>
          </w:p>
          <w:p w14:paraId="27377650" w14:textId="6F3779FD" w:rsidR="009F37DB" w:rsidRPr="00740AB6" w:rsidRDefault="00C47C00" w:rsidP="007014EE">
            <w:pPr>
              <w:keepLines w:val="0"/>
              <w:ind w:firstLine="0"/>
              <w:jc w:val="center"/>
              <w:rPr>
                <w:color w:val="000000"/>
                <w:sz w:val="20"/>
              </w:rPr>
            </w:pPr>
            <w:r>
              <w:rPr>
                <w:color w:val="000000"/>
                <w:sz w:val="20"/>
              </w:rPr>
              <w:t>6</w:t>
            </w:r>
            <w:r w:rsidR="007014EE" w:rsidRPr="007014EE">
              <w:rPr>
                <w:color w:val="000000"/>
                <w:sz w:val="20"/>
              </w:rPr>
              <w:t>5 °С</w:t>
            </w:r>
          </w:p>
        </w:tc>
        <w:tc>
          <w:tcPr>
            <w:tcW w:w="0" w:type="auto"/>
            <w:tcBorders>
              <w:top w:val="nil"/>
              <w:left w:val="nil"/>
              <w:bottom w:val="single" w:sz="4" w:space="0" w:color="auto"/>
              <w:right w:val="single" w:sz="4" w:space="0" w:color="auto"/>
            </w:tcBorders>
            <w:shd w:val="clear" w:color="auto" w:fill="auto"/>
            <w:noWrap/>
            <w:vAlign w:val="center"/>
            <w:hideMark/>
          </w:tcPr>
          <w:p w14:paraId="15C2A744"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3D19D322" w14:textId="77777777" w:rsidTr="000D1F7E">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408CD925" w14:textId="77777777" w:rsidR="009F37DB" w:rsidRPr="00740AB6" w:rsidRDefault="009F37DB" w:rsidP="009F37DB">
            <w:pPr>
              <w:keepLines w:val="0"/>
              <w:ind w:firstLine="0"/>
              <w:jc w:val="center"/>
              <w:rPr>
                <w:b/>
                <w:bCs/>
                <w:color w:val="000000"/>
                <w:sz w:val="20"/>
              </w:rPr>
            </w:pPr>
            <w:r w:rsidRPr="00740AB6">
              <w:rPr>
                <w:b/>
                <w:bCs/>
                <w:color w:val="000000"/>
                <w:sz w:val="20"/>
              </w:rPr>
              <w:t>8.</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76733735" w14:textId="77777777" w:rsidR="009F37DB" w:rsidRPr="00740AB6" w:rsidRDefault="009F37DB" w:rsidP="009F37DB">
            <w:pPr>
              <w:keepLines w:val="0"/>
              <w:ind w:firstLine="0"/>
              <w:jc w:val="center"/>
              <w:rPr>
                <w:b/>
                <w:bCs/>
                <w:color w:val="000000"/>
                <w:sz w:val="20"/>
              </w:rPr>
            </w:pPr>
            <w:r w:rsidRPr="00740AB6">
              <w:rPr>
                <w:b/>
                <w:bCs/>
                <w:color w:val="000000"/>
                <w:sz w:val="20"/>
              </w:rPr>
              <w:t>ООО «Амурский бройлер»</w:t>
            </w:r>
          </w:p>
        </w:tc>
      </w:tr>
      <w:tr w:rsidR="009F37DB" w:rsidRPr="00740AB6" w14:paraId="0F43BE73" w14:textId="77777777" w:rsidTr="009F37DB">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C581F7" w14:textId="77777777" w:rsidR="009F37DB" w:rsidRPr="00740AB6" w:rsidRDefault="009F37DB" w:rsidP="009F37DB">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0E17A691" w14:textId="77777777" w:rsidR="009F37DB" w:rsidRPr="00740AB6" w:rsidRDefault="009F37DB" w:rsidP="009F37DB">
            <w:pPr>
              <w:keepLines w:val="0"/>
              <w:ind w:firstLine="0"/>
              <w:jc w:val="left"/>
              <w:rPr>
                <w:color w:val="000000"/>
                <w:sz w:val="20"/>
              </w:rPr>
            </w:pPr>
            <w:r w:rsidRPr="00740AB6">
              <w:rPr>
                <w:color w:val="000000"/>
                <w:sz w:val="20"/>
              </w:rPr>
              <w:t>Котельная Птицефабрики</w:t>
            </w:r>
          </w:p>
        </w:tc>
        <w:tc>
          <w:tcPr>
            <w:tcW w:w="2215" w:type="dxa"/>
            <w:tcBorders>
              <w:top w:val="nil"/>
              <w:left w:val="nil"/>
              <w:bottom w:val="single" w:sz="4" w:space="0" w:color="auto"/>
              <w:right w:val="single" w:sz="4" w:space="0" w:color="auto"/>
            </w:tcBorders>
            <w:shd w:val="clear" w:color="auto" w:fill="auto"/>
            <w:noWrap/>
            <w:vAlign w:val="center"/>
            <w:hideMark/>
          </w:tcPr>
          <w:p w14:paraId="3C5DC73E" w14:textId="77777777" w:rsidR="009F37DB" w:rsidRPr="00740AB6" w:rsidRDefault="009F37DB" w:rsidP="009F37DB">
            <w:pPr>
              <w:keepLines w:val="0"/>
              <w:ind w:firstLine="0"/>
              <w:jc w:val="center"/>
              <w:rPr>
                <w:color w:val="000000"/>
                <w:sz w:val="20"/>
              </w:rPr>
            </w:pPr>
            <w:r w:rsidRPr="00740AB6">
              <w:rPr>
                <w:color w:val="000000"/>
                <w:sz w:val="20"/>
              </w:rPr>
              <w:t>п. Моховая Падь</w:t>
            </w:r>
          </w:p>
        </w:tc>
        <w:tc>
          <w:tcPr>
            <w:tcW w:w="2602" w:type="dxa"/>
            <w:tcBorders>
              <w:top w:val="nil"/>
              <w:left w:val="nil"/>
              <w:bottom w:val="single" w:sz="4" w:space="0" w:color="auto"/>
              <w:right w:val="single" w:sz="4" w:space="0" w:color="auto"/>
            </w:tcBorders>
            <w:shd w:val="clear" w:color="auto" w:fill="auto"/>
            <w:vAlign w:val="center"/>
            <w:hideMark/>
          </w:tcPr>
          <w:p w14:paraId="74B162B2" w14:textId="77777777" w:rsidR="009F37DB" w:rsidRPr="00740AB6" w:rsidRDefault="009F37DB" w:rsidP="009F37DB">
            <w:pPr>
              <w:keepLines w:val="0"/>
              <w:ind w:firstLine="0"/>
              <w:jc w:val="center"/>
              <w:rPr>
                <w:color w:val="000000"/>
                <w:sz w:val="20"/>
              </w:rPr>
            </w:pPr>
            <w:r w:rsidRPr="00740AB6">
              <w:rPr>
                <w:color w:val="000000"/>
                <w:sz w:val="20"/>
              </w:rPr>
              <w:t>95/65 °С со срезкой на 95 °С и спрямлением на 65 °С</w:t>
            </w:r>
          </w:p>
        </w:tc>
        <w:tc>
          <w:tcPr>
            <w:tcW w:w="0" w:type="auto"/>
            <w:tcBorders>
              <w:top w:val="nil"/>
              <w:left w:val="nil"/>
              <w:bottom w:val="single" w:sz="4" w:space="0" w:color="auto"/>
              <w:right w:val="single" w:sz="4" w:space="0" w:color="auto"/>
            </w:tcBorders>
            <w:shd w:val="clear" w:color="auto" w:fill="auto"/>
            <w:noWrap/>
            <w:vAlign w:val="center"/>
            <w:hideMark/>
          </w:tcPr>
          <w:p w14:paraId="54244A50"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39687F1E" w14:textId="77777777" w:rsidTr="000D1F7E">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34EDFE05" w14:textId="77777777" w:rsidR="009F37DB" w:rsidRPr="00740AB6" w:rsidRDefault="009F37DB" w:rsidP="009F37DB">
            <w:pPr>
              <w:keepLines w:val="0"/>
              <w:ind w:firstLine="0"/>
              <w:jc w:val="center"/>
              <w:rPr>
                <w:b/>
                <w:bCs/>
                <w:color w:val="000000"/>
                <w:sz w:val="20"/>
              </w:rPr>
            </w:pPr>
            <w:r w:rsidRPr="00740AB6">
              <w:rPr>
                <w:b/>
                <w:bCs/>
                <w:color w:val="000000"/>
                <w:sz w:val="20"/>
              </w:rPr>
              <w:t>9.</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2936E128" w14:textId="77777777" w:rsidR="009F37DB" w:rsidRPr="00740AB6" w:rsidRDefault="009F37DB" w:rsidP="009F37DB">
            <w:pPr>
              <w:keepLines w:val="0"/>
              <w:ind w:firstLine="0"/>
              <w:jc w:val="center"/>
              <w:rPr>
                <w:b/>
                <w:bCs/>
                <w:color w:val="000000"/>
                <w:sz w:val="20"/>
              </w:rPr>
            </w:pPr>
            <w:r w:rsidRPr="00740AB6">
              <w:rPr>
                <w:b/>
                <w:bCs/>
                <w:color w:val="000000"/>
                <w:sz w:val="20"/>
              </w:rPr>
              <w:t>ООО «БЗСМ»</w:t>
            </w:r>
          </w:p>
        </w:tc>
      </w:tr>
      <w:tr w:rsidR="009F37DB" w:rsidRPr="00740AB6" w14:paraId="31F54A8A" w14:textId="77777777" w:rsidTr="009F37DB">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17597" w14:textId="77777777" w:rsidR="009F37DB" w:rsidRPr="00740AB6" w:rsidRDefault="009F37DB" w:rsidP="009F37DB">
            <w:pPr>
              <w:keepLines w:val="0"/>
              <w:ind w:firstLine="0"/>
              <w:jc w:val="center"/>
              <w:rPr>
                <w:color w:val="000000"/>
                <w:sz w:val="20"/>
              </w:rPr>
            </w:pPr>
            <w:r w:rsidRPr="00740AB6">
              <w:rPr>
                <w:color w:val="000000"/>
                <w:sz w:val="20"/>
              </w:rPr>
              <w:t>1</w:t>
            </w:r>
          </w:p>
        </w:tc>
        <w:tc>
          <w:tcPr>
            <w:tcW w:w="2399" w:type="dxa"/>
            <w:tcBorders>
              <w:top w:val="single" w:sz="4" w:space="0" w:color="auto"/>
              <w:left w:val="nil"/>
              <w:bottom w:val="single" w:sz="4" w:space="0" w:color="auto"/>
              <w:right w:val="single" w:sz="4" w:space="0" w:color="auto"/>
            </w:tcBorders>
            <w:shd w:val="clear" w:color="auto" w:fill="auto"/>
            <w:noWrap/>
            <w:vAlign w:val="center"/>
            <w:hideMark/>
          </w:tcPr>
          <w:p w14:paraId="7C691DEF" w14:textId="77777777" w:rsidR="009F37DB" w:rsidRPr="00740AB6" w:rsidRDefault="009F37DB" w:rsidP="009F37DB">
            <w:pPr>
              <w:keepLines w:val="0"/>
              <w:ind w:firstLine="0"/>
              <w:jc w:val="left"/>
              <w:rPr>
                <w:color w:val="000000"/>
                <w:sz w:val="20"/>
              </w:rPr>
            </w:pPr>
            <w:r w:rsidRPr="00740AB6">
              <w:rPr>
                <w:color w:val="000000"/>
                <w:sz w:val="20"/>
              </w:rPr>
              <w:t>Котельная завода строительных материалов</w:t>
            </w:r>
          </w:p>
        </w:tc>
        <w:tc>
          <w:tcPr>
            <w:tcW w:w="2215" w:type="dxa"/>
            <w:tcBorders>
              <w:top w:val="single" w:sz="4" w:space="0" w:color="auto"/>
              <w:left w:val="nil"/>
              <w:bottom w:val="single" w:sz="4" w:space="0" w:color="auto"/>
              <w:right w:val="single" w:sz="4" w:space="0" w:color="auto"/>
            </w:tcBorders>
            <w:shd w:val="clear" w:color="auto" w:fill="auto"/>
            <w:noWrap/>
            <w:vAlign w:val="center"/>
            <w:hideMark/>
          </w:tcPr>
          <w:p w14:paraId="67AE523B" w14:textId="77777777" w:rsidR="009F37DB" w:rsidRPr="00740AB6" w:rsidRDefault="009F37DB" w:rsidP="009F37DB">
            <w:pPr>
              <w:keepLines w:val="0"/>
              <w:ind w:firstLine="0"/>
              <w:jc w:val="center"/>
              <w:rPr>
                <w:color w:val="000000"/>
                <w:sz w:val="20"/>
              </w:rPr>
            </w:pPr>
            <w:r w:rsidRPr="00740AB6">
              <w:rPr>
                <w:color w:val="000000"/>
                <w:sz w:val="20"/>
              </w:rPr>
              <w:t>с. Белогорье</w:t>
            </w:r>
          </w:p>
        </w:tc>
        <w:tc>
          <w:tcPr>
            <w:tcW w:w="2602" w:type="dxa"/>
            <w:tcBorders>
              <w:top w:val="single" w:sz="4" w:space="0" w:color="auto"/>
              <w:left w:val="nil"/>
              <w:bottom w:val="single" w:sz="4" w:space="0" w:color="auto"/>
              <w:right w:val="single" w:sz="4" w:space="0" w:color="auto"/>
            </w:tcBorders>
            <w:shd w:val="clear" w:color="auto" w:fill="auto"/>
            <w:noWrap/>
            <w:vAlign w:val="center"/>
            <w:hideMark/>
          </w:tcPr>
          <w:p w14:paraId="25959DBE" w14:textId="77777777" w:rsidR="009F37DB" w:rsidRPr="00740AB6" w:rsidRDefault="009F37DB" w:rsidP="009F37DB">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7D1429C"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04E11FAB" w14:textId="77777777" w:rsidTr="009F37DB">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A397151" w14:textId="77777777" w:rsidR="009F37DB" w:rsidRPr="00740AB6" w:rsidRDefault="009F37DB" w:rsidP="009F37DB">
            <w:pPr>
              <w:keepLines w:val="0"/>
              <w:ind w:firstLine="0"/>
              <w:jc w:val="center"/>
              <w:rPr>
                <w:b/>
                <w:color w:val="000000"/>
                <w:sz w:val="20"/>
              </w:rPr>
            </w:pPr>
            <w:r w:rsidRPr="00740AB6">
              <w:rPr>
                <w:b/>
                <w:color w:val="000000"/>
                <w:sz w:val="20"/>
              </w:rPr>
              <w:t>10.</w:t>
            </w:r>
          </w:p>
        </w:tc>
        <w:tc>
          <w:tcPr>
            <w:tcW w:w="8841"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8BCFA74" w14:textId="77777777" w:rsidR="009F37DB" w:rsidRPr="00740AB6" w:rsidRDefault="009F37DB" w:rsidP="009F37DB">
            <w:pPr>
              <w:keepLines w:val="0"/>
              <w:ind w:firstLine="0"/>
              <w:jc w:val="center"/>
              <w:rPr>
                <w:b/>
                <w:color w:val="000000"/>
                <w:sz w:val="20"/>
              </w:rPr>
            </w:pPr>
            <w:r w:rsidRPr="00740AB6">
              <w:rPr>
                <w:b/>
                <w:color w:val="000000"/>
                <w:sz w:val="20"/>
              </w:rPr>
              <w:t>ГАУ Амурской области «Амурская авиабаза»</w:t>
            </w:r>
          </w:p>
        </w:tc>
      </w:tr>
      <w:tr w:rsidR="009F37DB" w:rsidRPr="00740AB6" w14:paraId="0817BD1F" w14:textId="77777777" w:rsidTr="009F37DB">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888969" w14:textId="77777777" w:rsidR="009F37DB" w:rsidRPr="00740AB6" w:rsidRDefault="009F37DB" w:rsidP="009F37DB">
            <w:pPr>
              <w:keepLines w:val="0"/>
              <w:ind w:firstLine="0"/>
              <w:jc w:val="center"/>
              <w:rPr>
                <w:color w:val="000000"/>
                <w:sz w:val="20"/>
              </w:rPr>
            </w:pPr>
            <w:r w:rsidRPr="00740AB6">
              <w:rPr>
                <w:color w:val="000000"/>
                <w:sz w:val="20"/>
              </w:rPr>
              <w:t>1</w:t>
            </w:r>
          </w:p>
        </w:tc>
        <w:tc>
          <w:tcPr>
            <w:tcW w:w="23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C5404" w14:textId="77777777" w:rsidR="009F37DB" w:rsidRPr="00740AB6" w:rsidRDefault="009F37DB" w:rsidP="009F37DB">
            <w:pPr>
              <w:keepLines w:val="0"/>
              <w:ind w:firstLine="0"/>
              <w:jc w:val="left"/>
              <w:rPr>
                <w:color w:val="000000"/>
                <w:sz w:val="20"/>
              </w:rPr>
            </w:pPr>
            <w:r w:rsidRPr="00740AB6">
              <w:rPr>
                <w:sz w:val="20"/>
              </w:rPr>
              <w:t>Котельная «Амурская авиабаза»</w:t>
            </w:r>
          </w:p>
        </w:tc>
        <w:tc>
          <w:tcPr>
            <w:tcW w:w="22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FF340" w14:textId="77777777" w:rsidR="009F37DB" w:rsidRPr="00740AB6" w:rsidRDefault="009F37DB" w:rsidP="009F37DB">
            <w:pPr>
              <w:keepLines w:val="0"/>
              <w:ind w:firstLine="0"/>
              <w:jc w:val="center"/>
              <w:rPr>
                <w:color w:val="000000"/>
                <w:sz w:val="20"/>
              </w:rPr>
            </w:pPr>
            <w:r w:rsidRPr="00740AB6">
              <w:rPr>
                <w:sz w:val="20"/>
              </w:rPr>
              <w:t>г. Благовещенск</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0D2390E8" w14:textId="77777777" w:rsidR="009F37DB" w:rsidRPr="00740AB6" w:rsidRDefault="009F37DB" w:rsidP="009F37DB">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87ABFAB"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9F37DB" w:rsidRPr="00740AB6" w14:paraId="42CAD0E1" w14:textId="77777777" w:rsidTr="009F37DB">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1BEF201" w14:textId="77777777" w:rsidR="009F37DB" w:rsidRPr="00740AB6" w:rsidRDefault="009F37DB" w:rsidP="009F37DB">
            <w:pPr>
              <w:keepLines w:val="0"/>
              <w:ind w:firstLine="0"/>
              <w:jc w:val="center"/>
              <w:rPr>
                <w:b/>
                <w:color w:val="000000"/>
                <w:sz w:val="20"/>
              </w:rPr>
            </w:pPr>
            <w:r w:rsidRPr="00740AB6">
              <w:rPr>
                <w:b/>
                <w:color w:val="000000"/>
                <w:sz w:val="20"/>
              </w:rPr>
              <w:t>11.</w:t>
            </w:r>
          </w:p>
        </w:tc>
        <w:tc>
          <w:tcPr>
            <w:tcW w:w="8841"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6556DC7D" w14:textId="3F75CAB4" w:rsidR="009F37DB" w:rsidRPr="00740AB6" w:rsidRDefault="007014EE" w:rsidP="009F37DB">
            <w:pPr>
              <w:keepLines w:val="0"/>
              <w:ind w:firstLine="0"/>
              <w:jc w:val="center"/>
              <w:rPr>
                <w:b/>
                <w:color w:val="000000"/>
                <w:sz w:val="20"/>
              </w:rPr>
            </w:pPr>
            <w:r w:rsidRPr="007014EE">
              <w:rPr>
                <w:b/>
                <w:color w:val="000000"/>
                <w:sz w:val="20"/>
              </w:rPr>
              <w:t>ООО «Машиностроитель»</w:t>
            </w:r>
          </w:p>
        </w:tc>
        <w:tc>
          <w:tcPr>
            <w:tcW w:w="0" w:type="auto"/>
          </w:tcPr>
          <w:p w14:paraId="5055963A" w14:textId="1C8F4799" w:rsidR="009F37DB" w:rsidRPr="00740AB6" w:rsidRDefault="009F37DB">
            <w:pPr>
              <w:keepLines w:val="0"/>
              <w:ind w:firstLine="0"/>
              <w:jc w:val="left"/>
            </w:pPr>
          </w:p>
        </w:tc>
      </w:tr>
      <w:tr w:rsidR="009F37DB" w:rsidRPr="00740AB6" w14:paraId="456F22F2" w14:textId="77777777" w:rsidTr="009F37DB">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7121B5" w14:textId="77777777" w:rsidR="009F37DB" w:rsidRPr="00740AB6" w:rsidRDefault="009F37DB" w:rsidP="009F37DB">
            <w:pPr>
              <w:keepLines w:val="0"/>
              <w:ind w:firstLine="0"/>
              <w:jc w:val="center"/>
              <w:rPr>
                <w:color w:val="000000"/>
                <w:sz w:val="20"/>
              </w:rPr>
            </w:pPr>
            <w:r w:rsidRPr="00740AB6">
              <w:rPr>
                <w:color w:val="000000"/>
                <w:sz w:val="20"/>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55271982" w14:textId="06334511" w:rsidR="009F37DB" w:rsidRPr="00740AB6" w:rsidRDefault="007014EE" w:rsidP="009F37DB">
            <w:pPr>
              <w:keepLines w:val="0"/>
              <w:ind w:firstLine="0"/>
              <w:jc w:val="left"/>
              <w:rPr>
                <w:color w:val="000000"/>
                <w:sz w:val="20"/>
              </w:rPr>
            </w:pPr>
            <w:r w:rsidRPr="007014EE">
              <w:rPr>
                <w:color w:val="000000"/>
                <w:sz w:val="20"/>
              </w:rPr>
              <w:t>Котельная ООО «</w:t>
            </w:r>
            <w:proofErr w:type="spellStart"/>
            <w:r w:rsidRPr="007014EE">
              <w:rPr>
                <w:color w:val="000000"/>
                <w:sz w:val="20"/>
              </w:rPr>
              <w:t>Амуртяжмаш</w:t>
            </w:r>
            <w:proofErr w:type="spellEnd"/>
            <w:r w:rsidRPr="007014EE">
              <w:rPr>
                <w:color w:val="000000"/>
                <w:sz w:val="20"/>
              </w:rPr>
              <w:t>» Амурский металлист»</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580A7AB3" w14:textId="77777777" w:rsidR="009F37DB" w:rsidRPr="00740AB6" w:rsidRDefault="009F37DB" w:rsidP="009F37DB">
            <w:pPr>
              <w:keepLines w:val="0"/>
              <w:ind w:firstLine="0"/>
              <w:jc w:val="center"/>
              <w:rPr>
                <w:color w:val="000000"/>
                <w:sz w:val="20"/>
              </w:rPr>
            </w:pPr>
            <w:r w:rsidRPr="00740AB6">
              <w:rPr>
                <w:color w:val="000000"/>
                <w:sz w:val="20"/>
              </w:rPr>
              <w:t>г. Благовещенск, ул. Горького 9</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25120324" w14:textId="77777777" w:rsidR="009F37DB" w:rsidRPr="00740AB6" w:rsidRDefault="009F37DB" w:rsidP="009F37DB">
            <w:pPr>
              <w:keepLines w:val="0"/>
              <w:ind w:firstLine="0"/>
              <w:jc w:val="center"/>
              <w:rPr>
                <w:color w:val="000000"/>
                <w:sz w:val="20"/>
              </w:rPr>
            </w:pPr>
            <w:r w:rsidRPr="00740AB6">
              <w:rPr>
                <w:color w:val="000000"/>
                <w:sz w:val="20"/>
              </w:rPr>
              <w:t>95/70°С</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F0F34F3" w14:textId="77777777" w:rsidR="009F37DB" w:rsidRPr="00740AB6" w:rsidRDefault="009F37DB" w:rsidP="009F37DB">
            <w:pPr>
              <w:keepLines w:val="0"/>
              <w:ind w:firstLine="0"/>
              <w:jc w:val="center"/>
              <w:rPr>
                <w:color w:val="000000"/>
                <w:sz w:val="20"/>
              </w:rPr>
            </w:pPr>
            <w:r w:rsidRPr="00740AB6">
              <w:rPr>
                <w:color w:val="000000"/>
                <w:sz w:val="20"/>
              </w:rPr>
              <w:t>качественный</w:t>
            </w:r>
          </w:p>
        </w:tc>
      </w:tr>
      <w:tr w:rsidR="007014EE" w:rsidRPr="00740AB6" w14:paraId="42D898D8" w14:textId="77777777" w:rsidTr="007014EE">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DBDBDB" w:themeFill="accent3" w:themeFillTint="66"/>
            <w:noWrap/>
            <w:vAlign w:val="center"/>
          </w:tcPr>
          <w:p w14:paraId="52967F63" w14:textId="5DCF23FB" w:rsidR="007014EE" w:rsidRPr="007014EE" w:rsidRDefault="007014EE" w:rsidP="009F37DB">
            <w:pPr>
              <w:keepLines w:val="0"/>
              <w:ind w:firstLine="0"/>
              <w:jc w:val="center"/>
              <w:rPr>
                <w:b/>
                <w:bCs/>
                <w:color w:val="000000"/>
                <w:sz w:val="20"/>
              </w:rPr>
            </w:pPr>
            <w:r w:rsidRPr="007014EE">
              <w:rPr>
                <w:b/>
                <w:bCs/>
                <w:color w:val="000000"/>
                <w:sz w:val="20"/>
              </w:rPr>
              <w:t>12.</w:t>
            </w:r>
          </w:p>
        </w:tc>
        <w:tc>
          <w:tcPr>
            <w:tcW w:w="8841" w:type="dxa"/>
            <w:gridSpan w:val="4"/>
            <w:tcBorders>
              <w:top w:val="single" w:sz="4" w:space="0" w:color="auto"/>
              <w:left w:val="nil"/>
              <w:bottom w:val="single" w:sz="4" w:space="0" w:color="auto"/>
              <w:right w:val="single" w:sz="4" w:space="0" w:color="auto"/>
            </w:tcBorders>
            <w:shd w:val="clear" w:color="auto" w:fill="DBDBDB" w:themeFill="accent3" w:themeFillTint="66"/>
            <w:noWrap/>
            <w:vAlign w:val="center"/>
          </w:tcPr>
          <w:p w14:paraId="1E79D477" w14:textId="134B1700" w:rsidR="007014EE" w:rsidRPr="007014EE" w:rsidRDefault="007014EE" w:rsidP="009F37DB">
            <w:pPr>
              <w:keepLines w:val="0"/>
              <w:ind w:firstLine="0"/>
              <w:jc w:val="center"/>
              <w:rPr>
                <w:b/>
                <w:bCs/>
                <w:color w:val="000000"/>
                <w:sz w:val="20"/>
              </w:rPr>
            </w:pPr>
            <w:r w:rsidRPr="007014EE">
              <w:rPr>
                <w:b/>
                <w:bCs/>
                <w:color w:val="000000"/>
                <w:sz w:val="20"/>
              </w:rPr>
              <w:t>ФСБ РФ Пограничное управление Амурской области</w:t>
            </w:r>
          </w:p>
        </w:tc>
      </w:tr>
      <w:tr w:rsidR="007014EE" w:rsidRPr="00740AB6" w14:paraId="6EE24465" w14:textId="77777777" w:rsidTr="009F37DB">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5FE59A" w14:textId="6EA44B64" w:rsidR="007014EE" w:rsidRPr="00740AB6" w:rsidRDefault="007014EE" w:rsidP="009F37DB">
            <w:pPr>
              <w:keepLines w:val="0"/>
              <w:ind w:firstLine="0"/>
              <w:jc w:val="center"/>
              <w:rPr>
                <w:color w:val="000000"/>
                <w:sz w:val="20"/>
              </w:rPr>
            </w:pPr>
            <w:r>
              <w:rPr>
                <w:color w:val="000000"/>
                <w:sz w:val="20"/>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4DF82C7F" w14:textId="004A0906" w:rsidR="007014EE" w:rsidRPr="007014EE" w:rsidRDefault="007014EE" w:rsidP="009F37DB">
            <w:pPr>
              <w:keepLines w:val="0"/>
              <w:ind w:firstLine="0"/>
              <w:jc w:val="left"/>
              <w:rPr>
                <w:color w:val="000000"/>
                <w:sz w:val="20"/>
              </w:rPr>
            </w:pPr>
            <w:r w:rsidRPr="007014EE">
              <w:rPr>
                <w:color w:val="000000"/>
                <w:sz w:val="20"/>
              </w:rPr>
              <w:t xml:space="preserve">Котельная Пограничного </w:t>
            </w:r>
            <w:r w:rsidRPr="007014EE">
              <w:rPr>
                <w:color w:val="000000"/>
                <w:sz w:val="20"/>
              </w:rPr>
              <w:lastRenderedPageBreak/>
              <w:t>управления ФСБ РФ Амурской области</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44CFDF06" w14:textId="77777777" w:rsidR="007014EE" w:rsidRPr="00740AB6" w:rsidRDefault="007014EE" w:rsidP="009F37DB">
            <w:pPr>
              <w:keepLines w:val="0"/>
              <w:ind w:firstLine="0"/>
              <w:jc w:val="center"/>
              <w:rPr>
                <w:color w:val="000000"/>
                <w:sz w:val="20"/>
              </w:rPr>
            </w:pP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75ABCFAE" w14:textId="1D10766C" w:rsidR="007014EE" w:rsidRPr="00740AB6" w:rsidRDefault="007014EE" w:rsidP="009F37DB">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B4B32A1" w14:textId="1461FBFF" w:rsidR="007014EE" w:rsidRPr="00740AB6" w:rsidRDefault="007014EE" w:rsidP="009F37DB">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7014EE" w:rsidRPr="00740AB6" w14:paraId="7CD2282B" w14:textId="77777777" w:rsidTr="007014EE">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DBDBDB" w:themeFill="accent3" w:themeFillTint="66"/>
            <w:noWrap/>
            <w:vAlign w:val="center"/>
          </w:tcPr>
          <w:p w14:paraId="7DF7E690" w14:textId="072960F2" w:rsidR="007014EE" w:rsidRPr="007014EE" w:rsidRDefault="007014EE" w:rsidP="009F37DB">
            <w:pPr>
              <w:keepLines w:val="0"/>
              <w:ind w:firstLine="0"/>
              <w:jc w:val="center"/>
              <w:rPr>
                <w:b/>
                <w:bCs/>
                <w:color w:val="000000"/>
                <w:sz w:val="20"/>
              </w:rPr>
            </w:pPr>
            <w:r w:rsidRPr="007014EE">
              <w:rPr>
                <w:b/>
                <w:bCs/>
                <w:color w:val="000000"/>
                <w:sz w:val="20"/>
              </w:rPr>
              <w:t>13.</w:t>
            </w:r>
          </w:p>
        </w:tc>
        <w:tc>
          <w:tcPr>
            <w:tcW w:w="8841" w:type="dxa"/>
            <w:gridSpan w:val="4"/>
            <w:tcBorders>
              <w:top w:val="single" w:sz="4" w:space="0" w:color="auto"/>
              <w:left w:val="nil"/>
              <w:bottom w:val="single" w:sz="4" w:space="0" w:color="auto"/>
              <w:right w:val="single" w:sz="4" w:space="0" w:color="auto"/>
            </w:tcBorders>
            <w:shd w:val="clear" w:color="auto" w:fill="DBDBDB" w:themeFill="accent3" w:themeFillTint="66"/>
            <w:noWrap/>
            <w:vAlign w:val="center"/>
          </w:tcPr>
          <w:p w14:paraId="3777750C" w14:textId="1581FF07" w:rsidR="007014EE" w:rsidRPr="007014EE" w:rsidRDefault="007014EE" w:rsidP="009F37DB">
            <w:pPr>
              <w:keepLines w:val="0"/>
              <w:ind w:firstLine="0"/>
              <w:jc w:val="center"/>
              <w:rPr>
                <w:b/>
                <w:bCs/>
                <w:color w:val="000000"/>
                <w:sz w:val="20"/>
              </w:rPr>
            </w:pPr>
            <w:r w:rsidRPr="007014EE">
              <w:rPr>
                <w:b/>
                <w:bCs/>
                <w:color w:val="000000"/>
                <w:sz w:val="20"/>
              </w:rPr>
              <w:t>ФГБУ ЦЖКУ МО РФ</w:t>
            </w:r>
          </w:p>
        </w:tc>
      </w:tr>
      <w:tr w:rsidR="007014EE" w:rsidRPr="00740AB6" w14:paraId="394FC70D" w14:textId="77777777" w:rsidTr="009F37DB">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2E016E" w14:textId="5978E806" w:rsidR="007014EE" w:rsidRPr="00740AB6" w:rsidRDefault="007014EE" w:rsidP="009F37DB">
            <w:pPr>
              <w:keepLines w:val="0"/>
              <w:ind w:firstLine="0"/>
              <w:jc w:val="center"/>
              <w:rPr>
                <w:color w:val="000000"/>
                <w:sz w:val="20"/>
              </w:rPr>
            </w:pPr>
            <w:r>
              <w:rPr>
                <w:color w:val="000000"/>
                <w:sz w:val="20"/>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1CF9B161" w14:textId="3F6FA391" w:rsidR="007014EE" w:rsidRPr="007014EE" w:rsidRDefault="007014EE" w:rsidP="009F37DB">
            <w:pPr>
              <w:keepLines w:val="0"/>
              <w:ind w:firstLine="0"/>
              <w:jc w:val="left"/>
              <w:rPr>
                <w:color w:val="000000"/>
                <w:sz w:val="20"/>
              </w:rPr>
            </w:pPr>
            <w:r w:rsidRPr="007014EE">
              <w:rPr>
                <w:color w:val="000000"/>
                <w:sz w:val="20"/>
              </w:rPr>
              <w:t>Котельная ФГБУ ЦЖКУ МО РФ</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3216969A" w14:textId="77777777" w:rsidR="007014EE" w:rsidRPr="00740AB6" w:rsidRDefault="007014EE" w:rsidP="009F37DB">
            <w:pPr>
              <w:keepLines w:val="0"/>
              <w:ind w:firstLine="0"/>
              <w:jc w:val="center"/>
              <w:rPr>
                <w:color w:val="000000"/>
                <w:sz w:val="20"/>
              </w:rPr>
            </w:pP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279C6CE9" w14:textId="16573B9D" w:rsidR="007014EE" w:rsidRPr="00740AB6" w:rsidRDefault="007014EE" w:rsidP="009F37DB">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70AEDC1" w14:textId="5572CC89" w:rsidR="007014EE" w:rsidRPr="00740AB6" w:rsidRDefault="007014EE" w:rsidP="009F37DB">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bl>
    <w:p w14:paraId="7E88656B" w14:textId="17E3D2C4" w:rsidR="00632390" w:rsidRPr="00740AB6" w:rsidRDefault="00632390" w:rsidP="00632390">
      <w:r w:rsidRPr="00740AB6">
        <w:t>Изменений в способах регулирования отпуска тепловой энергии от источников тепловой энергии за период, предшествующий актуализации схемы теплоснабжения (20</w:t>
      </w:r>
      <w:r w:rsidR="007014EE">
        <w:t>20</w:t>
      </w:r>
      <w:r w:rsidRPr="00740AB6">
        <w:t>г.), не произошло.</w:t>
      </w:r>
    </w:p>
    <w:p w14:paraId="766D0625" w14:textId="1BC84301" w:rsidR="00344C55" w:rsidRPr="00740AB6" w:rsidRDefault="004725B8" w:rsidP="00820FCB">
      <w:pPr>
        <w:pStyle w:val="2"/>
      </w:pPr>
      <w:bookmarkStart w:id="99" w:name="_Toc81957906"/>
      <w:r w:rsidRPr="00740AB6">
        <w:t>С</w:t>
      </w:r>
      <w:r w:rsidR="00C36230" w:rsidRPr="00740AB6">
        <w:t>реднегодовая загрузка оборудования</w:t>
      </w:r>
      <w:bookmarkEnd w:id="99"/>
      <w:r w:rsidR="00C36230" w:rsidRPr="00740AB6">
        <w:t xml:space="preserve"> </w:t>
      </w:r>
    </w:p>
    <w:p w14:paraId="66CC24EE" w14:textId="0FDD0BD5" w:rsidR="000D1F7E" w:rsidRPr="00740AB6" w:rsidRDefault="000D1F7E" w:rsidP="000D1F7E">
      <w:r w:rsidRPr="00740AB6">
        <w:t>Наработка в часах источников теплоснабжения г. Благовещенска приведена в ниже (</w:t>
      </w:r>
      <w:r w:rsidRPr="00740AB6">
        <w:fldChar w:fldCharType="begin"/>
      </w:r>
      <w:r w:rsidRPr="00740AB6">
        <w:instrText xml:space="preserve"> REF _Ref488932282 \h  \* MERGEFORMAT </w:instrText>
      </w:r>
      <w:r w:rsidRPr="00740AB6">
        <w:fldChar w:fldCharType="separate"/>
      </w:r>
      <w:r w:rsidR="00982016" w:rsidRPr="00740AB6">
        <w:t xml:space="preserve">Таблица </w:t>
      </w:r>
      <w:r w:rsidR="00982016">
        <w:t>2</w:t>
      </w:r>
      <w:r w:rsidR="00982016">
        <w:rPr>
          <w:noProof/>
        </w:rPr>
        <w:t>.8</w:t>
      </w:r>
      <w:r w:rsidR="00982016" w:rsidRPr="00740AB6">
        <w:t>.</w:t>
      </w:r>
      <w:r w:rsidR="00982016">
        <w:rPr>
          <w:noProof/>
        </w:rPr>
        <w:t>1</w:t>
      </w:r>
      <w:r w:rsidRPr="00740AB6">
        <w:fldChar w:fldCharType="end"/>
      </w:r>
      <w:r w:rsidRPr="00740AB6">
        <w:t xml:space="preserve">). </w:t>
      </w:r>
    </w:p>
    <w:p w14:paraId="40B1A902" w14:textId="4E43418A" w:rsidR="000D1F7E" w:rsidRPr="00740AB6" w:rsidRDefault="000D1F7E" w:rsidP="000D1F7E">
      <w:pPr>
        <w:pStyle w:val="aff"/>
      </w:pPr>
      <w:bookmarkStart w:id="100" w:name="_Ref488932282"/>
      <w:r w:rsidRPr="00740AB6">
        <w:t xml:space="preserve">Таблица </w:t>
      </w:r>
      <w:fldSimple w:instr=" STYLEREF 2 \s ">
        <w:r w:rsidR="006F202A">
          <w:rPr>
            <w:noProof/>
          </w:rPr>
          <w:t>2.8</w:t>
        </w:r>
      </w:fldSimple>
      <w:r w:rsidR="006F202A">
        <w:t>.</w:t>
      </w:r>
      <w:fldSimple w:instr=" SEQ Таблица \* ARABIC \s 2 ">
        <w:r w:rsidR="006F202A">
          <w:rPr>
            <w:noProof/>
          </w:rPr>
          <w:t>1</w:t>
        </w:r>
      </w:fldSimple>
      <w:bookmarkEnd w:id="100"/>
      <w:r w:rsidRPr="00740AB6">
        <w:t>. Годовая загрузка источников теплоснабжения</w:t>
      </w:r>
    </w:p>
    <w:tbl>
      <w:tblPr>
        <w:tblW w:w="5000" w:type="pct"/>
        <w:jc w:val="center"/>
        <w:tblLook w:val="04A0" w:firstRow="1" w:lastRow="0" w:firstColumn="1" w:lastColumn="0" w:noHBand="0" w:noVBand="1"/>
      </w:tblPr>
      <w:tblGrid>
        <w:gridCol w:w="870"/>
        <w:gridCol w:w="2112"/>
        <w:gridCol w:w="2215"/>
        <w:gridCol w:w="962"/>
        <w:gridCol w:w="1585"/>
        <w:gridCol w:w="1600"/>
      </w:tblGrid>
      <w:tr w:rsidR="000D1F7E" w:rsidRPr="00740AB6" w14:paraId="6A444419" w14:textId="77777777" w:rsidTr="007014EE">
        <w:trPr>
          <w:trHeight w:val="20"/>
          <w:tblHeader/>
          <w:jc w:val="center"/>
        </w:trPr>
        <w:tc>
          <w:tcPr>
            <w:tcW w:w="46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AAD96CD" w14:textId="77777777" w:rsidR="000D1F7E" w:rsidRPr="00740AB6" w:rsidRDefault="000D1F7E" w:rsidP="000D1F7E">
            <w:pPr>
              <w:pStyle w:val="affff1"/>
              <w:rPr>
                <w:b/>
              </w:rPr>
            </w:pPr>
            <w:r w:rsidRPr="00740AB6">
              <w:rPr>
                <w:b/>
              </w:rPr>
              <w:t>№ п/п</w:t>
            </w:r>
          </w:p>
        </w:tc>
        <w:tc>
          <w:tcPr>
            <w:tcW w:w="113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07F37F2" w14:textId="77777777" w:rsidR="000D1F7E" w:rsidRPr="00740AB6" w:rsidRDefault="000D1F7E" w:rsidP="000D1F7E">
            <w:pPr>
              <w:pStyle w:val="affff1"/>
              <w:rPr>
                <w:b/>
              </w:rPr>
            </w:pPr>
            <w:r w:rsidRPr="00740AB6">
              <w:rPr>
                <w:b/>
              </w:rPr>
              <w:t>Котельная</w:t>
            </w:r>
          </w:p>
        </w:tc>
        <w:tc>
          <w:tcPr>
            <w:tcW w:w="118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B923A52" w14:textId="77777777" w:rsidR="000D1F7E" w:rsidRPr="00740AB6" w:rsidRDefault="000D1F7E" w:rsidP="000D1F7E">
            <w:pPr>
              <w:pStyle w:val="affff1"/>
              <w:rPr>
                <w:b/>
              </w:rPr>
            </w:pPr>
            <w:r w:rsidRPr="00740AB6">
              <w:rPr>
                <w:b/>
              </w:rPr>
              <w:t>Адрес котельной</w:t>
            </w:r>
          </w:p>
        </w:tc>
        <w:tc>
          <w:tcPr>
            <w:tcW w:w="1363" w:type="pct"/>
            <w:gridSpan w:val="2"/>
            <w:tcBorders>
              <w:top w:val="single" w:sz="4" w:space="0" w:color="auto"/>
              <w:left w:val="nil"/>
              <w:bottom w:val="single" w:sz="4" w:space="0" w:color="auto"/>
              <w:right w:val="single" w:sz="4" w:space="0" w:color="auto"/>
            </w:tcBorders>
            <w:shd w:val="clear" w:color="000000" w:fill="D9D9D9"/>
            <w:vAlign w:val="center"/>
            <w:hideMark/>
          </w:tcPr>
          <w:p w14:paraId="13D43BED" w14:textId="77777777" w:rsidR="000D1F7E" w:rsidRPr="00740AB6" w:rsidRDefault="000D1F7E" w:rsidP="000D1F7E">
            <w:pPr>
              <w:pStyle w:val="affff1"/>
              <w:rPr>
                <w:b/>
              </w:rPr>
            </w:pPr>
            <w:r w:rsidRPr="00740AB6">
              <w:rPr>
                <w:b/>
              </w:rPr>
              <w:t>Котлы</w:t>
            </w:r>
          </w:p>
        </w:tc>
        <w:tc>
          <w:tcPr>
            <w:tcW w:w="856" w:type="pct"/>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14:paraId="500BA84C" w14:textId="77777777" w:rsidR="000D1F7E" w:rsidRPr="00740AB6" w:rsidRDefault="000D1F7E" w:rsidP="000D1F7E">
            <w:pPr>
              <w:pStyle w:val="affff1"/>
              <w:rPr>
                <w:b/>
              </w:rPr>
            </w:pPr>
            <w:r w:rsidRPr="00740AB6">
              <w:rPr>
                <w:b/>
              </w:rPr>
              <w:t>Количество отработанных часов, ч/год</w:t>
            </w:r>
          </w:p>
        </w:tc>
      </w:tr>
      <w:tr w:rsidR="000D1F7E" w:rsidRPr="00740AB6" w14:paraId="06F6D4A2" w14:textId="77777777" w:rsidTr="007014EE">
        <w:trPr>
          <w:trHeight w:val="20"/>
          <w:jc w:val="center"/>
        </w:trPr>
        <w:tc>
          <w:tcPr>
            <w:tcW w:w="466" w:type="pct"/>
            <w:vMerge/>
            <w:tcBorders>
              <w:top w:val="single" w:sz="4" w:space="0" w:color="auto"/>
              <w:left w:val="single" w:sz="4" w:space="0" w:color="auto"/>
              <w:bottom w:val="single" w:sz="4" w:space="0" w:color="auto"/>
              <w:right w:val="single" w:sz="4" w:space="0" w:color="auto"/>
            </w:tcBorders>
            <w:vAlign w:val="center"/>
            <w:hideMark/>
          </w:tcPr>
          <w:p w14:paraId="57F560C7" w14:textId="77777777" w:rsidR="000D1F7E" w:rsidRPr="00740AB6" w:rsidRDefault="000D1F7E" w:rsidP="000D1F7E">
            <w:pPr>
              <w:pStyle w:val="affff1"/>
              <w:rPr>
                <w:b/>
              </w:rPr>
            </w:pPr>
          </w:p>
        </w:tc>
        <w:tc>
          <w:tcPr>
            <w:tcW w:w="1130" w:type="pct"/>
            <w:vMerge/>
            <w:tcBorders>
              <w:top w:val="single" w:sz="4" w:space="0" w:color="auto"/>
              <w:left w:val="single" w:sz="4" w:space="0" w:color="auto"/>
              <w:bottom w:val="single" w:sz="4" w:space="0" w:color="auto"/>
              <w:right w:val="single" w:sz="4" w:space="0" w:color="auto"/>
            </w:tcBorders>
            <w:vAlign w:val="center"/>
            <w:hideMark/>
          </w:tcPr>
          <w:p w14:paraId="7B8E8922" w14:textId="77777777" w:rsidR="000D1F7E" w:rsidRPr="00740AB6" w:rsidRDefault="000D1F7E" w:rsidP="000D1F7E">
            <w:pPr>
              <w:pStyle w:val="affff1"/>
              <w:rPr>
                <w:b/>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14:paraId="262FCB33" w14:textId="77777777" w:rsidR="000D1F7E" w:rsidRPr="00740AB6" w:rsidRDefault="000D1F7E" w:rsidP="000D1F7E">
            <w:pPr>
              <w:pStyle w:val="affff1"/>
              <w:rPr>
                <w:b/>
              </w:rPr>
            </w:pPr>
          </w:p>
        </w:tc>
        <w:tc>
          <w:tcPr>
            <w:tcW w:w="515" w:type="pct"/>
            <w:tcBorders>
              <w:top w:val="nil"/>
              <w:left w:val="nil"/>
              <w:bottom w:val="single" w:sz="4" w:space="0" w:color="auto"/>
              <w:right w:val="single" w:sz="4" w:space="0" w:color="auto"/>
            </w:tcBorders>
            <w:shd w:val="clear" w:color="000000" w:fill="D9D9D9"/>
            <w:vAlign w:val="center"/>
            <w:hideMark/>
          </w:tcPr>
          <w:p w14:paraId="12932218" w14:textId="77777777" w:rsidR="000D1F7E" w:rsidRPr="00740AB6" w:rsidRDefault="000D1F7E" w:rsidP="000D1F7E">
            <w:pPr>
              <w:pStyle w:val="affff1"/>
              <w:rPr>
                <w:b/>
              </w:rPr>
            </w:pPr>
            <w:r w:rsidRPr="00740AB6">
              <w:rPr>
                <w:b/>
              </w:rPr>
              <w:t>№</w:t>
            </w:r>
          </w:p>
        </w:tc>
        <w:tc>
          <w:tcPr>
            <w:tcW w:w="848" w:type="pct"/>
            <w:tcBorders>
              <w:top w:val="nil"/>
              <w:left w:val="nil"/>
              <w:bottom w:val="single" w:sz="4" w:space="0" w:color="auto"/>
              <w:right w:val="single" w:sz="4" w:space="0" w:color="auto"/>
            </w:tcBorders>
            <w:shd w:val="clear" w:color="000000" w:fill="D9D9D9"/>
            <w:vAlign w:val="center"/>
            <w:hideMark/>
          </w:tcPr>
          <w:p w14:paraId="318FBFE5" w14:textId="77777777" w:rsidR="000D1F7E" w:rsidRPr="00740AB6" w:rsidRDefault="000D1F7E" w:rsidP="000D1F7E">
            <w:pPr>
              <w:pStyle w:val="affff1"/>
              <w:rPr>
                <w:b/>
              </w:rPr>
            </w:pPr>
            <w:r w:rsidRPr="00740AB6">
              <w:rPr>
                <w:b/>
              </w:rPr>
              <w:t xml:space="preserve">Марка </w:t>
            </w:r>
          </w:p>
        </w:tc>
        <w:tc>
          <w:tcPr>
            <w:tcW w:w="856" w:type="pct"/>
            <w:vMerge/>
            <w:tcBorders>
              <w:top w:val="single" w:sz="4" w:space="0" w:color="auto"/>
              <w:left w:val="single" w:sz="4" w:space="0" w:color="auto"/>
              <w:bottom w:val="single" w:sz="4" w:space="0" w:color="auto"/>
              <w:right w:val="single" w:sz="4" w:space="0" w:color="auto"/>
            </w:tcBorders>
            <w:vAlign w:val="center"/>
            <w:hideMark/>
          </w:tcPr>
          <w:p w14:paraId="72C19179" w14:textId="77777777" w:rsidR="000D1F7E" w:rsidRPr="00740AB6" w:rsidRDefault="000D1F7E" w:rsidP="000D1F7E">
            <w:pPr>
              <w:pStyle w:val="affff1"/>
              <w:rPr>
                <w:b/>
              </w:rPr>
            </w:pPr>
          </w:p>
        </w:tc>
      </w:tr>
      <w:tr w:rsidR="00D71699" w:rsidRPr="00740AB6" w14:paraId="37CED688"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6BB3AE2" w14:textId="106CDB6C" w:rsidR="00D71699" w:rsidRPr="00740AB6" w:rsidRDefault="00D71699" w:rsidP="000D1F7E">
            <w:pPr>
              <w:pStyle w:val="affff1"/>
              <w:rPr>
                <w:b/>
              </w:rPr>
            </w:pPr>
            <w:r w:rsidRPr="00740AB6">
              <w:rPr>
                <w:b/>
              </w:rPr>
              <w:t xml:space="preserve">Источник тепловой энергии, работающий в режиме комбинированной выработки тепловой и электрической </w:t>
            </w:r>
            <w:proofErr w:type="gramStart"/>
            <w:r w:rsidRPr="00740AB6">
              <w:rPr>
                <w:b/>
              </w:rPr>
              <w:t>энергии  ФАО</w:t>
            </w:r>
            <w:proofErr w:type="gramEnd"/>
            <w:r w:rsidRPr="00740AB6">
              <w:rPr>
                <w:b/>
              </w:rPr>
              <w:t xml:space="preserve"> «ДГК» «Амурская генерация»</w:t>
            </w:r>
          </w:p>
        </w:tc>
      </w:tr>
      <w:tr w:rsidR="00D71699" w:rsidRPr="00740AB6" w14:paraId="5460BF2E"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6E4F9E" w14:textId="05CD8FB4" w:rsidR="00D71699" w:rsidRPr="00740AB6" w:rsidRDefault="00D71699" w:rsidP="000D1F7E">
            <w:pPr>
              <w:pStyle w:val="affff1"/>
            </w:pPr>
            <w:r w:rsidRPr="00740AB6">
              <w:t>1</w:t>
            </w:r>
          </w:p>
        </w:tc>
        <w:tc>
          <w:tcPr>
            <w:tcW w:w="11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F14CE5" w14:textId="7A7A24AC" w:rsidR="00D71699" w:rsidRPr="00740AB6" w:rsidRDefault="00D71699" w:rsidP="000D1F7E">
            <w:pPr>
              <w:pStyle w:val="affff1"/>
              <w:rPr>
                <w:b/>
              </w:rPr>
            </w:pPr>
            <w:r w:rsidRPr="00740AB6">
              <w:rPr>
                <w:b/>
              </w:rPr>
              <w:t>БТЭЦ</w:t>
            </w:r>
          </w:p>
        </w:tc>
        <w:tc>
          <w:tcPr>
            <w:tcW w:w="118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1FC7A1" w14:textId="5E49C507" w:rsidR="00D71699" w:rsidRPr="00740AB6" w:rsidRDefault="00D71699" w:rsidP="000D1F7E">
            <w:pPr>
              <w:pStyle w:val="affff1"/>
              <w:rPr>
                <w:b/>
              </w:rPr>
            </w:pPr>
            <w:r w:rsidRPr="00740AB6">
              <w:t>ул. Загородная, 177</w:t>
            </w:r>
          </w:p>
        </w:tc>
        <w:tc>
          <w:tcPr>
            <w:tcW w:w="515" w:type="pct"/>
            <w:tcBorders>
              <w:top w:val="nil"/>
              <w:left w:val="nil"/>
              <w:bottom w:val="single" w:sz="4" w:space="0" w:color="auto"/>
              <w:right w:val="single" w:sz="4" w:space="0" w:color="auto"/>
            </w:tcBorders>
            <w:shd w:val="clear" w:color="auto" w:fill="D9D9D9" w:themeFill="background1" w:themeFillShade="D9"/>
            <w:vAlign w:val="center"/>
          </w:tcPr>
          <w:p w14:paraId="293A4E8C" w14:textId="77777777" w:rsidR="00D71699" w:rsidRPr="00740AB6" w:rsidRDefault="00D71699" w:rsidP="000D1F7E">
            <w:pPr>
              <w:pStyle w:val="affff1"/>
              <w:rPr>
                <w:b/>
              </w:rPr>
            </w:pPr>
          </w:p>
        </w:tc>
        <w:tc>
          <w:tcPr>
            <w:tcW w:w="848" w:type="pct"/>
            <w:tcBorders>
              <w:top w:val="nil"/>
              <w:left w:val="nil"/>
              <w:bottom w:val="single" w:sz="4" w:space="0" w:color="auto"/>
              <w:right w:val="single" w:sz="4" w:space="0" w:color="auto"/>
            </w:tcBorders>
            <w:shd w:val="clear" w:color="auto" w:fill="D9D9D9" w:themeFill="background1" w:themeFillShade="D9"/>
            <w:vAlign w:val="center"/>
          </w:tcPr>
          <w:p w14:paraId="3CE40948" w14:textId="77777777" w:rsidR="00D71699" w:rsidRPr="00740AB6" w:rsidRDefault="00D71699" w:rsidP="000D1F7E">
            <w:pPr>
              <w:pStyle w:val="affff1"/>
              <w:rPr>
                <w:b/>
              </w:rPr>
            </w:pPr>
          </w:p>
        </w:tc>
        <w:tc>
          <w:tcPr>
            <w:tcW w:w="8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44E062" w14:textId="77777777" w:rsidR="00D71699" w:rsidRPr="00740AB6" w:rsidRDefault="00D71699" w:rsidP="000D1F7E">
            <w:pPr>
              <w:pStyle w:val="affff1"/>
              <w:rPr>
                <w:b/>
              </w:rPr>
            </w:pPr>
          </w:p>
        </w:tc>
      </w:tr>
      <w:tr w:rsidR="007014EE" w:rsidRPr="00740AB6" w14:paraId="39709969"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vAlign w:val="center"/>
          </w:tcPr>
          <w:p w14:paraId="17A26F01" w14:textId="77777777" w:rsidR="007014EE" w:rsidRPr="00740AB6" w:rsidRDefault="007014EE" w:rsidP="007014EE">
            <w:pPr>
              <w:pStyle w:val="affff1"/>
              <w:rPr>
                <w:b/>
              </w:rPr>
            </w:pPr>
          </w:p>
        </w:tc>
        <w:tc>
          <w:tcPr>
            <w:tcW w:w="1130" w:type="pct"/>
            <w:tcBorders>
              <w:top w:val="single" w:sz="4" w:space="0" w:color="auto"/>
              <w:left w:val="single" w:sz="4" w:space="0" w:color="auto"/>
              <w:bottom w:val="single" w:sz="4" w:space="0" w:color="auto"/>
              <w:right w:val="single" w:sz="4" w:space="0" w:color="auto"/>
            </w:tcBorders>
            <w:vAlign w:val="center"/>
          </w:tcPr>
          <w:p w14:paraId="4D892977" w14:textId="77777777" w:rsidR="007014EE" w:rsidRPr="00740AB6" w:rsidRDefault="007014EE" w:rsidP="007014EE">
            <w:pPr>
              <w:pStyle w:val="affff1"/>
              <w:rPr>
                <w:b/>
              </w:rPr>
            </w:pPr>
          </w:p>
        </w:tc>
        <w:tc>
          <w:tcPr>
            <w:tcW w:w="1185" w:type="pct"/>
            <w:tcBorders>
              <w:top w:val="single" w:sz="4" w:space="0" w:color="auto"/>
              <w:left w:val="single" w:sz="4" w:space="0" w:color="auto"/>
              <w:bottom w:val="single" w:sz="4" w:space="0" w:color="auto"/>
              <w:right w:val="single" w:sz="4" w:space="0" w:color="auto"/>
            </w:tcBorders>
            <w:vAlign w:val="center"/>
          </w:tcPr>
          <w:p w14:paraId="2208AB99" w14:textId="77777777" w:rsidR="007014EE" w:rsidRPr="00740AB6" w:rsidRDefault="007014EE" w:rsidP="007014EE">
            <w:pPr>
              <w:pStyle w:val="affff1"/>
              <w:rPr>
                <w:b/>
              </w:rPr>
            </w:pP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41ABDF9A" w14:textId="3CB50930" w:rsidR="007014EE" w:rsidRPr="007014EE" w:rsidRDefault="007014EE" w:rsidP="007014EE">
            <w:pPr>
              <w:pStyle w:val="affff1"/>
            </w:pPr>
            <w:r w:rsidRPr="007014EE">
              <w:rPr>
                <w:sz w:val="22"/>
              </w:rPr>
              <w:t>КА 1</w:t>
            </w:r>
          </w:p>
        </w:tc>
        <w:tc>
          <w:tcPr>
            <w:tcW w:w="848" w:type="pct"/>
            <w:tcBorders>
              <w:top w:val="single" w:sz="4" w:space="0" w:color="auto"/>
              <w:left w:val="nil"/>
              <w:bottom w:val="single" w:sz="4" w:space="0" w:color="auto"/>
              <w:right w:val="single" w:sz="4" w:space="0" w:color="auto"/>
            </w:tcBorders>
            <w:shd w:val="clear" w:color="auto" w:fill="auto"/>
            <w:vAlign w:val="center"/>
          </w:tcPr>
          <w:p w14:paraId="79ADFAAC" w14:textId="749C5C05" w:rsidR="007014EE" w:rsidRPr="007014EE" w:rsidRDefault="007014EE" w:rsidP="007014EE">
            <w:pPr>
              <w:pStyle w:val="affff1"/>
            </w:pPr>
            <w:r w:rsidRPr="007014EE">
              <w:rPr>
                <w:sz w:val="22"/>
              </w:rPr>
              <w:t>БКЗ-420-140-7</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22768F9F" w14:textId="0051605E" w:rsidR="007014EE" w:rsidRPr="007014EE" w:rsidRDefault="007014EE" w:rsidP="007014EE">
            <w:pPr>
              <w:pStyle w:val="affff1"/>
              <w:rPr>
                <w:b/>
              </w:rPr>
            </w:pPr>
            <w:r w:rsidRPr="007014EE">
              <w:rPr>
                <w:sz w:val="22"/>
              </w:rPr>
              <w:t>4 377</w:t>
            </w:r>
          </w:p>
        </w:tc>
      </w:tr>
      <w:tr w:rsidR="007014EE" w:rsidRPr="00740AB6" w14:paraId="586AE2E7"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vAlign w:val="center"/>
          </w:tcPr>
          <w:p w14:paraId="3D587176" w14:textId="77777777" w:rsidR="007014EE" w:rsidRPr="00740AB6" w:rsidRDefault="007014EE" w:rsidP="007014EE">
            <w:pPr>
              <w:pStyle w:val="affff1"/>
              <w:rPr>
                <w:b/>
              </w:rPr>
            </w:pPr>
          </w:p>
        </w:tc>
        <w:tc>
          <w:tcPr>
            <w:tcW w:w="1130" w:type="pct"/>
            <w:tcBorders>
              <w:top w:val="single" w:sz="4" w:space="0" w:color="auto"/>
              <w:left w:val="single" w:sz="4" w:space="0" w:color="auto"/>
              <w:bottom w:val="single" w:sz="4" w:space="0" w:color="auto"/>
              <w:right w:val="single" w:sz="4" w:space="0" w:color="auto"/>
            </w:tcBorders>
            <w:vAlign w:val="center"/>
          </w:tcPr>
          <w:p w14:paraId="050584A0" w14:textId="77777777" w:rsidR="007014EE" w:rsidRPr="00740AB6" w:rsidRDefault="007014EE" w:rsidP="007014EE">
            <w:pPr>
              <w:pStyle w:val="affff1"/>
              <w:rPr>
                <w:b/>
              </w:rPr>
            </w:pPr>
          </w:p>
        </w:tc>
        <w:tc>
          <w:tcPr>
            <w:tcW w:w="1185" w:type="pct"/>
            <w:tcBorders>
              <w:top w:val="single" w:sz="4" w:space="0" w:color="auto"/>
              <w:left w:val="single" w:sz="4" w:space="0" w:color="auto"/>
              <w:bottom w:val="single" w:sz="4" w:space="0" w:color="auto"/>
              <w:right w:val="single" w:sz="4" w:space="0" w:color="auto"/>
            </w:tcBorders>
            <w:vAlign w:val="center"/>
          </w:tcPr>
          <w:p w14:paraId="3FBDAFEA" w14:textId="77777777" w:rsidR="007014EE" w:rsidRPr="00740AB6" w:rsidRDefault="007014EE" w:rsidP="007014EE">
            <w:pPr>
              <w:pStyle w:val="affff1"/>
              <w:rPr>
                <w:b/>
              </w:rPr>
            </w:pPr>
          </w:p>
        </w:tc>
        <w:tc>
          <w:tcPr>
            <w:tcW w:w="515" w:type="pct"/>
            <w:tcBorders>
              <w:top w:val="nil"/>
              <w:left w:val="single" w:sz="4" w:space="0" w:color="auto"/>
              <w:bottom w:val="single" w:sz="4" w:space="0" w:color="auto"/>
              <w:right w:val="single" w:sz="4" w:space="0" w:color="auto"/>
            </w:tcBorders>
            <w:shd w:val="clear" w:color="auto" w:fill="auto"/>
            <w:vAlign w:val="center"/>
          </w:tcPr>
          <w:p w14:paraId="6B1269EA" w14:textId="1D1423F1" w:rsidR="007014EE" w:rsidRPr="007014EE" w:rsidRDefault="007014EE" w:rsidP="007014EE">
            <w:pPr>
              <w:pStyle w:val="affff1"/>
            </w:pPr>
            <w:r w:rsidRPr="007014EE">
              <w:rPr>
                <w:sz w:val="22"/>
              </w:rPr>
              <w:t>КА 2</w:t>
            </w:r>
          </w:p>
        </w:tc>
        <w:tc>
          <w:tcPr>
            <w:tcW w:w="848" w:type="pct"/>
            <w:tcBorders>
              <w:top w:val="nil"/>
              <w:left w:val="nil"/>
              <w:bottom w:val="single" w:sz="4" w:space="0" w:color="auto"/>
              <w:right w:val="single" w:sz="4" w:space="0" w:color="auto"/>
            </w:tcBorders>
            <w:shd w:val="clear" w:color="auto" w:fill="auto"/>
            <w:vAlign w:val="center"/>
          </w:tcPr>
          <w:p w14:paraId="3C7621E8" w14:textId="0C2852B1" w:rsidR="007014EE" w:rsidRPr="007014EE" w:rsidRDefault="007014EE" w:rsidP="007014EE">
            <w:pPr>
              <w:pStyle w:val="affff1"/>
            </w:pPr>
            <w:r w:rsidRPr="007014EE">
              <w:rPr>
                <w:sz w:val="22"/>
              </w:rPr>
              <w:t>БКЗ-420-140-7</w:t>
            </w:r>
          </w:p>
        </w:tc>
        <w:tc>
          <w:tcPr>
            <w:tcW w:w="856" w:type="pct"/>
            <w:tcBorders>
              <w:top w:val="nil"/>
              <w:left w:val="single" w:sz="4" w:space="0" w:color="auto"/>
              <w:bottom w:val="single" w:sz="4" w:space="0" w:color="auto"/>
              <w:right w:val="single" w:sz="4" w:space="0" w:color="auto"/>
            </w:tcBorders>
            <w:shd w:val="clear" w:color="auto" w:fill="auto"/>
            <w:vAlign w:val="center"/>
          </w:tcPr>
          <w:p w14:paraId="1AFF8A57" w14:textId="5EB9F07B" w:rsidR="007014EE" w:rsidRPr="007014EE" w:rsidRDefault="007014EE" w:rsidP="007014EE">
            <w:pPr>
              <w:pStyle w:val="affff1"/>
              <w:rPr>
                <w:b/>
              </w:rPr>
            </w:pPr>
            <w:r w:rsidRPr="007014EE">
              <w:rPr>
                <w:sz w:val="22"/>
              </w:rPr>
              <w:t>6 099</w:t>
            </w:r>
          </w:p>
        </w:tc>
      </w:tr>
      <w:tr w:rsidR="007014EE" w:rsidRPr="00740AB6" w14:paraId="48239BF7"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vAlign w:val="center"/>
          </w:tcPr>
          <w:p w14:paraId="5A0C1FCA" w14:textId="77777777" w:rsidR="007014EE" w:rsidRPr="00740AB6" w:rsidRDefault="007014EE" w:rsidP="007014EE">
            <w:pPr>
              <w:pStyle w:val="affff1"/>
              <w:rPr>
                <w:b/>
              </w:rPr>
            </w:pPr>
          </w:p>
        </w:tc>
        <w:tc>
          <w:tcPr>
            <w:tcW w:w="1130" w:type="pct"/>
            <w:tcBorders>
              <w:top w:val="single" w:sz="4" w:space="0" w:color="auto"/>
              <w:left w:val="single" w:sz="4" w:space="0" w:color="auto"/>
              <w:bottom w:val="single" w:sz="4" w:space="0" w:color="auto"/>
              <w:right w:val="single" w:sz="4" w:space="0" w:color="auto"/>
            </w:tcBorders>
            <w:vAlign w:val="center"/>
          </w:tcPr>
          <w:p w14:paraId="1E2C7BB3" w14:textId="77777777" w:rsidR="007014EE" w:rsidRPr="00740AB6" w:rsidRDefault="007014EE" w:rsidP="007014EE">
            <w:pPr>
              <w:pStyle w:val="affff1"/>
              <w:rPr>
                <w:b/>
              </w:rPr>
            </w:pPr>
          </w:p>
        </w:tc>
        <w:tc>
          <w:tcPr>
            <w:tcW w:w="1185" w:type="pct"/>
            <w:tcBorders>
              <w:top w:val="single" w:sz="4" w:space="0" w:color="auto"/>
              <w:left w:val="single" w:sz="4" w:space="0" w:color="auto"/>
              <w:bottom w:val="single" w:sz="4" w:space="0" w:color="auto"/>
              <w:right w:val="single" w:sz="4" w:space="0" w:color="auto"/>
            </w:tcBorders>
            <w:vAlign w:val="center"/>
          </w:tcPr>
          <w:p w14:paraId="2B924A69" w14:textId="77777777" w:rsidR="007014EE" w:rsidRPr="00740AB6" w:rsidRDefault="007014EE" w:rsidP="007014EE">
            <w:pPr>
              <w:pStyle w:val="affff1"/>
              <w:rPr>
                <w:b/>
              </w:rPr>
            </w:pPr>
          </w:p>
        </w:tc>
        <w:tc>
          <w:tcPr>
            <w:tcW w:w="515" w:type="pct"/>
            <w:tcBorders>
              <w:top w:val="nil"/>
              <w:left w:val="single" w:sz="4" w:space="0" w:color="auto"/>
              <w:bottom w:val="single" w:sz="4" w:space="0" w:color="auto"/>
              <w:right w:val="single" w:sz="4" w:space="0" w:color="auto"/>
            </w:tcBorders>
            <w:shd w:val="clear" w:color="auto" w:fill="auto"/>
            <w:vAlign w:val="center"/>
          </w:tcPr>
          <w:p w14:paraId="263D6375" w14:textId="47BCAA5B" w:rsidR="007014EE" w:rsidRPr="007014EE" w:rsidRDefault="007014EE" w:rsidP="007014EE">
            <w:pPr>
              <w:pStyle w:val="affff1"/>
            </w:pPr>
            <w:r w:rsidRPr="007014EE">
              <w:rPr>
                <w:sz w:val="22"/>
              </w:rPr>
              <w:t>КА 3</w:t>
            </w:r>
          </w:p>
        </w:tc>
        <w:tc>
          <w:tcPr>
            <w:tcW w:w="848" w:type="pct"/>
            <w:tcBorders>
              <w:top w:val="nil"/>
              <w:left w:val="nil"/>
              <w:bottom w:val="single" w:sz="4" w:space="0" w:color="auto"/>
              <w:right w:val="single" w:sz="4" w:space="0" w:color="auto"/>
            </w:tcBorders>
            <w:shd w:val="clear" w:color="auto" w:fill="auto"/>
            <w:vAlign w:val="center"/>
          </w:tcPr>
          <w:p w14:paraId="1C1D33A8" w14:textId="5389955C" w:rsidR="007014EE" w:rsidRPr="007014EE" w:rsidRDefault="007014EE" w:rsidP="007014EE">
            <w:pPr>
              <w:pStyle w:val="affff1"/>
            </w:pPr>
            <w:r w:rsidRPr="007014EE">
              <w:rPr>
                <w:sz w:val="22"/>
              </w:rPr>
              <w:t>БКЗ-420-140-7</w:t>
            </w:r>
          </w:p>
        </w:tc>
        <w:tc>
          <w:tcPr>
            <w:tcW w:w="856" w:type="pct"/>
            <w:tcBorders>
              <w:top w:val="nil"/>
              <w:left w:val="single" w:sz="4" w:space="0" w:color="auto"/>
              <w:bottom w:val="single" w:sz="4" w:space="0" w:color="auto"/>
              <w:right w:val="single" w:sz="4" w:space="0" w:color="auto"/>
            </w:tcBorders>
            <w:shd w:val="clear" w:color="auto" w:fill="auto"/>
            <w:vAlign w:val="center"/>
          </w:tcPr>
          <w:p w14:paraId="275377B1" w14:textId="5446B137" w:rsidR="007014EE" w:rsidRPr="007014EE" w:rsidRDefault="007014EE" w:rsidP="007014EE">
            <w:pPr>
              <w:pStyle w:val="affff1"/>
              <w:rPr>
                <w:b/>
              </w:rPr>
            </w:pPr>
            <w:r w:rsidRPr="007014EE">
              <w:rPr>
                <w:sz w:val="22"/>
              </w:rPr>
              <w:t>5 271</w:t>
            </w:r>
          </w:p>
        </w:tc>
      </w:tr>
      <w:tr w:rsidR="007014EE" w:rsidRPr="00740AB6" w14:paraId="35F7194F"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vAlign w:val="center"/>
          </w:tcPr>
          <w:p w14:paraId="20EA0E04" w14:textId="77777777" w:rsidR="007014EE" w:rsidRPr="00740AB6" w:rsidRDefault="007014EE" w:rsidP="007014EE">
            <w:pPr>
              <w:pStyle w:val="affff1"/>
              <w:rPr>
                <w:b/>
              </w:rPr>
            </w:pPr>
          </w:p>
        </w:tc>
        <w:tc>
          <w:tcPr>
            <w:tcW w:w="1130" w:type="pct"/>
            <w:tcBorders>
              <w:top w:val="single" w:sz="4" w:space="0" w:color="auto"/>
              <w:left w:val="single" w:sz="4" w:space="0" w:color="auto"/>
              <w:bottom w:val="single" w:sz="4" w:space="0" w:color="auto"/>
              <w:right w:val="single" w:sz="4" w:space="0" w:color="auto"/>
            </w:tcBorders>
            <w:vAlign w:val="center"/>
          </w:tcPr>
          <w:p w14:paraId="4E287343" w14:textId="77777777" w:rsidR="007014EE" w:rsidRPr="00740AB6" w:rsidRDefault="007014EE" w:rsidP="007014EE">
            <w:pPr>
              <w:pStyle w:val="affff1"/>
              <w:rPr>
                <w:b/>
              </w:rPr>
            </w:pPr>
          </w:p>
        </w:tc>
        <w:tc>
          <w:tcPr>
            <w:tcW w:w="1185" w:type="pct"/>
            <w:tcBorders>
              <w:top w:val="single" w:sz="4" w:space="0" w:color="auto"/>
              <w:left w:val="single" w:sz="4" w:space="0" w:color="auto"/>
              <w:bottom w:val="single" w:sz="4" w:space="0" w:color="auto"/>
              <w:right w:val="single" w:sz="4" w:space="0" w:color="auto"/>
            </w:tcBorders>
            <w:vAlign w:val="center"/>
          </w:tcPr>
          <w:p w14:paraId="00DAB9F2" w14:textId="77777777" w:rsidR="007014EE" w:rsidRPr="00740AB6" w:rsidRDefault="007014EE" w:rsidP="007014EE">
            <w:pPr>
              <w:pStyle w:val="affff1"/>
              <w:rPr>
                <w:b/>
              </w:rPr>
            </w:pPr>
          </w:p>
        </w:tc>
        <w:tc>
          <w:tcPr>
            <w:tcW w:w="515" w:type="pct"/>
            <w:tcBorders>
              <w:top w:val="nil"/>
              <w:left w:val="single" w:sz="4" w:space="0" w:color="auto"/>
              <w:bottom w:val="single" w:sz="4" w:space="0" w:color="auto"/>
              <w:right w:val="single" w:sz="4" w:space="0" w:color="auto"/>
            </w:tcBorders>
            <w:shd w:val="clear" w:color="auto" w:fill="auto"/>
            <w:vAlign w:val="center"/>
          </w:tcPr>
          <w:p w14:paraId="621C1BE7" w14:textId="3ED47ACD" w:rsidR="007014EE" w:rsidRPr="007014EE" w:rsidRDefault="007014EE" w:rsidP="007014EE">
            <w:pPr>
              <w:pStyle w:val="affff1"/>
            </w:pPr>
            <w:r w:rsidRPr="007014EE">
              <w:rPr>
                <w:sz w:val="22"/>
              </w:rPr>
              <w:t>КА 4</w:t>
            </w:r>
          </w:p>
        </w:tc>
        <w:tc>
          <w:tcPr>
            <w:tcW w:w="848" w:type="pct"/>
            <w:tcBorders>
              <w:top w:val="nil"/>
              <w:left w:val="nil"/>
              <w:bottom w:val="single" w:sz="4" w:space="0" w:color="auto"/>
              <w:right w:val="single" w:sz="4" w:space="0" w:color="auto"/>
            </w:tcBorders>
            <w:shd w:val="clear" w:color="auto" w:fill="auto"/>
            <w:vAlign w:val="center"/>
          </w:tcPr>
          <w:p w14:paraId="6B676673" w14:textId="2CA0CA2A" w:rsidR="007014EE" w:rsidRPr="007014EE" w:rsidRDefault="007014EE" w:rsidP="007014EE">
            <w:pPr>
              <w:pStyle w:val="affff1"/>
            </w:pPr>
            <w:r w:rsidRPr="007014EE">
              <w:rPr>
                <w:sz w:val="22"/>
              </w:rPr>
              <w:t>БКЗ-420-140-7</w:t>
            </w:r>
          </w:p>
        </w:tc>
        <w:tc>
          <w:tcPr>
            <w:tcW w:w="856" w:type="pct"/>
            <w:tcBorders>
              <w:top w:val="nil"/>
              <w:left w:val="single" w:sz="4" w:space="0" w:color="auto"/>
              <w:bottom w:val="single" w:sz="4" w:space="0" w:color="auto"/>
              <w:right w:val="single" w:sz="4" w:space="0" w:color="auto"/>
            </w:tcBorders>
            <w:shd w:val="clear" w:color="auto" w:fill="auto"/>
            <w:vAlign w:val="center"/>
          </w:tcPr>
          <w:p w14:paraId="78D246E8" w14:textId="014A9CFD" w:rsidR="007014EE" w:rsidRPr="007014EE" w:rsidRDefault="007014EE" w:rsidP="007014EE">
            <w:pPr>
              <w:pStyle w:val="affff1"/>
              <w:rPr>
                <w:b/>
              </w:rPr>
            </w:pPr>
            <w:r w:rsidRPr="007014EE">
              <w:rPr>
                <w:sz w:val="22"/>
              </w:rPr>
              <w:t>5 178</w:t>
            </w:r>
          </w:p>
        </w:tc>
      </w:tr>
      <w:tr w:rsidR="007014EE" w:rsidRPr="00740AB6" w14:paraId="3B5E5747"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vAlign w:val="center"/>
          </w:tcPr>
          <w:p w14:paraId="6483BA87" w14:textId="77777777" w:rsidR="007014EE" w:rsidRPr="00740AB6" w:rsidRDefault="007014EE" w:rsidP="007014EE">
            <w:pPr>
              <w:pStyle w:val="affff1"/>
              <w:rPr>
                <w:b/>
              </w:rPr>
            </w:pPr>
          </w:p>
        </w:tc>
        <w:tc>
          <w:tcPr>
            <w:tcW w:w="1130" w:type="pct"/>
            <w:tcBorders>
              <w:top w:val="single" w:sz="4" w:space="0" w:color="auto"/>
              <w:left w:val="single" w:sz="4" w:space="0" w:color="auto"/>
              <w:bottom w:val="single" w:sz="4" w:space="0" w:color="auto"/>
              <w:right w:val="single" w:sz="4" w:space="0" w:color="auto"/>
            </w:tcBorders>
            <w:vAlign w:val="center"/>
          </w:tcPr>
          <w:p w14:paraId="2C97BBCA" w14:textId="77777777" w:rsidR="007014EE" w:rsidRPr="00740AB6" w:rsidRDefault="007014EE" w:rsidP="007014EE">
            <w:pPr>
              <w:pStyle w:val="affff1"/>
              <w:rPr>
                <w:b/>
              </w:rPr>
            </w:pPr>
          </w:p>
        </w:tc>
        <w:tc>
          <w:tcPr>
            <w:tcW w:w="1185" w:type="pct"/>
            <w:tcBorders>
              <w:top w:val="single" w:sz="4" w:space="0" w:color="auto"/>
              <w:left w:val="single" w:sz="4" w:space="0" w:color="auto"/>
              <w:bottom w:val="single" w:sz="4" w:space="0" w:color="auto"/>
              <w:right w:val="single" w:sz="4" w:space="0" w:color="auto"/>
            </w:tcBorders>
            <w:vAlign w:val="center"/>
          </w:tcPr>
          <w:p w14:paraId="540BF9B1" w14:textId="77777777" w:rsidR="007014EE" w:rsidRPr="00740AB6" w:rsidRDefault="007014EE" w:rsidP="007014EE">
            <w:pPr>
              <w:pStyle w:val="affff1"/>
              <w:rPr>
                <w:b/>
              </w:rPr>
            </w:pPr>
          </w:p>
        </w:tc>
        <w:tc>
          <w:tcPr>
            <w:tcW w:w="515" w:type="pct"/>
            <w:tcBorders>
              <w:top w:val="nil"/>
              <w:left w:val="single" w:sz="4" w:space="0" w:color="auto"/>
              <w:bottom w:val="single" w:sz="4" w:space="0" w:color="auto"/>
              <w:right w:val="single" w:sz="4" w:space="0" w:color="auto"/>
            </w:tcBorders>
            <w:shd w:val="clear" w:color="auto" w:fill="auto"/>
            <w:vAlign w:val="center"/>
          </w:tcPr>
          <w:p w14:paraId="6A76D5D0" w14:textId="3B76B7B0" w:rsidR="007014EE" w:rsidRPr="007014EE" w:rsidRDefault="007014EE" w:rsidP="007014EE">
            <w:pPr>
              <w:pStyle w:val="affff1"/>
            </w:pPr>
            <w:r w:rsidRPr="007014EE">
              <w:rPr>
                <w:sz w:val="22"/>
              </w:rPr>
              <w:t>КА 5</w:t>
            </w:r>
          </w:p>
        </w:tc>
        <w:tc>
          <w:tcPr>
            <w:tcW w:w="848" w:type="pct"/>
            <w:tcBorders>
              <w:top w:val="nil"/>
              <w:left w:val="nil"/>
              <w:bottom w:val="single" w:sz="4" w:space="0" w:color="auto"/>
              <w:right w:val="single" w:sz="4" w:space="0" w:color="auto"/>
            </w:tcBorders>
            <w:shd w:val="clear" w:color="auto" w:fill="auto"/>
            <w:vAlign w:val="center"/>
          </w:tcPr>
          <w:p w14:paraId="6BF57695" w14:textId="2A4ABB4B" w:rsidR="007014EE" w:rsidRPr="007014EE" w:rsidRDefault="007014EE" w:rsidP="007014EE">
            <w:pPr>
              <w:pStyle w:val="affff1"/>
            </w:pPr>
            <w:r w:rsidRPr="007014EE">
              <w:rPr>
                <w:sz w:val="22"/>
              </w:rPr>
              <w:t>Е-420-13,8-560БТ</w:t>
            </w:r>
          </w:p>
        </w:tc>
        <w:tc>
          <w:tcPr>
            <w:tcW w:w="856" w:type="pct"/>
            <w:tcBorders>
              <w:top w:val="nil"/>
              <w:left w:val="single" w:sz="4" w:space="0" w:color="auto"/>
              <w:bottom w:val="single" w:sz="4" w:space="0" w:color="auto"/>
              <w:right w:val="single" w:sz="4" w:space="0" w:color="auto"/>
            </w:tcBorders>
            <w:shd w:val="clear" w:color="auto" w:fill="auto"/>
            <w:vAlign w:val="center"/>
          </w:tcPr>
          <w:p w14:paraId="42D33328" w14:textId="7A3A2768" w:rsidR="007014EE" w:rsidRPr="007014EE" w:rsidRDefault="007014EE" w:rsidP="007014EE">
            <w:pPr>
              <w:pStyle w:val="affff1"/>
              <w:rPr>
                <w:b/>
              </w:rPr>
            </w:pPr>
            <w:r w:rsidRPr="007014EE">
              <w:rPr>
                <w:sz w:val="22"/>
              </w:rPr>
              <w:t>7 029</w:t>
            </w:r>
          </w:p>
        </w:tc>
      </w:tr>
      <w:tr w:rsidR="00D71699" w:rsidRPr="00740AB6" w14:paraId="6AE70DCD"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tcPr>
          <w:p w14:paraId="535E7CD0" w14:textId="2A219519" w:rsidR="00D71699" w:rsidRPr="00740AB6" w:rsidRDefault="00D71699" w:rsidP="00D71699">
            <w:pPr>
              <w:pStyle w:val="affff1"/>
              <w:rPr>
                <w:b/>
              </w:rPr>
            </w:pPr>
            <w:r w:rsidRPr="00740AB6">
              <w:rPr>
                <w:b/>
              </w:rPr>
              <w:t xml:space="preserve">филиала </w:t>
            </w:r>
            <w:r w:rsidR="007014EE">
              <w:rPr>
                <w:b/>
              </w:rPr>
              <w:t>ОО</w:t>
            </w:r>
            <w:r w:rsidRPr="00740AB6">
              <w:rPr>
                <w:b/>
              </w:rPr>
              <w:t>О «АКС» «</w:t>
            </w:r>
            <w:proofErr w:type="spellStart"/>
            <w:r w:rsidRPr="00740AB6">
              <w:rPr>
                <w:b/>
              </w:rPr>
              <w:t>Амуртеплосервис</w:t>
            </w:r>
            <w:proofErr w:type="spellEnd"/>
            <w:r w:rsidRPr="00740AB6">
              <w:rPr>
                <w:b/>
              </w:rPr>
              <w:t>»</w:t>
            </w:r>
          </w:p>
        </w:tc>
      </w:tr>
      <w:tr w:rsidR="00D71699" w:rsidRPr="00740AB6" w14:paraId="1C5EF62F"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66652E33" w14:textId="77777777" w:rsidR="00D71699" w:rsidRPr="00740AB6" w:rsidRDefault="00D71699" w:rsidP="00D71699">
            <w:pPr>
              <w:pStyle w:val="affff1"/>
            </w:pPr>
            <w:r w:rsidRPr="00740AB6">
              <w:t>1</w:t>
            </w:r>
          </w:p>
        </w:tc>
        <w:tc>
          <w:tcPr>
            <w:tcW w:w="1130" w:type="pct"/>
            <w:tcBorders>
              <w:top w:val="nil"/>
              <w:left w:val="nil"/>
              <w:bottom w:val="single" w:sz="4" w:space="0" w:color="auto"/>
              <w:right w:val="single" w:sz="4" w:space="0" w:color="auto"/>
            </w:tcBorders>
            <w:shd w:val="clear" w:color="000000" w:fill="D9D9D9"/>
            <w:vAlign w:val="center"/>
            <w:hideMark/>
          </w:tcPr>
          <w:p w14:paraId="52AA581B" w14:textId="77777777" w:rsidR="00D71699" w:rsidRPr="00740AB6" w:rsidRDefault="00D71699" w:rsidP="00D71699">
            <w:pPr>
              <w:pStyle w:val="affff1"/>
              <w:rPr>
                <w:b/>
              </w:rPr>
            </w:pPr>
            <w:r w:rsidRPr="00740AB6">
              <w:rPr>
                <w:b/>
              </w:rPr>
              <w:t>Котельная 74 квартала</w:t>
            </w:r>
          </w:p>
        </w:tc>
        <w:tc>
          <w:tcPr>
            <w:tcW w:w="1185" w:type="pct"/>
            <w:tcBorders>
              <w:top w:val="nil"/>
              <w:left w:val="nil"/>
              <w:bottom w:val="single" w:sz="4" w:space="0" w:color="auto"/>
              <w:right w:val="single" w:sz="4" w:space="0" w:color="auto"/>
            </w:tcBorders>
            <w:shd w:val="clear" w:color="000000" w:fill="D9D9D9"/>
            <w:vAlign w:val="center"/>
            <w:hideMark/>
          </w:tcPr>
          <w:p w14:paraId="6C02EE21" w14:textId="77777777" w:rsidR="00D71699" w:rsidRPr="00740AB6" w:rsidRDefault="00D71699" w:rsidP="00D71699">
            <w:pPr>
              <w:pStyle w:val="affff1"/>
            </w:pPr>
            <w:r w:rsidRPr="00740AB6">
              <w:t>ул. Краснофлотская, 14</w:t>
            </w:r>
          </w:p>
        </w:tc>
        <w:tc>
          <w:tcPr>
            <w:tcW w:w="515" w:type="pct"/>
            <w:tcBorders>
              <w:top w:val="nil"/>
              <w:left w:val="nil"/>
              <w:bottom w:val="single" w:sz="4" w:space="0" w:color="auto"/>
              <w:right w:val="single" w:sz="4" w:space="0" w:color="auto"/>
            </w:tcBorders>
            <w:shd w:val="clear" w:color="000000" w:fill="D9D9D9"/>
            <w:vAlign w:val="center"/>
            <w:hideMark/>
          </w:tcPr>
          <w:p w14:paraId="47765E86" w14:textId="77777777" w:rsidR="00D71699" w:rsidRPr="00740AB6" w:rsidRDefault="00D71699" w:rsidP="00D71699">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2315224F" w14:textId="77777777" w:rsidR="00D71699" w:rsidRPr="00740AB6" w:rsidRDefault="00D71699" w:rsidP="00D71699">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7CD1EC30" w14:textId="77777777" w:rsidR="00D71699" w:rsidRPr="00740AB6" w:rsidRDefault="00D71699" w:rsidP="00D71699">
            <w:pPr>
              <w:pStyle w:val="affff1"/>
            </w:pPr>
            <w:r w:rsidRPr="00740AB6">
              <w:t> </w:t>
            </w:r>
          </w:p>
        </w:tc>
      </w:tr>
      <w:tr w:rsidR="00D71699" w:rsidRPr="00740AB6" w14:paraId="6F15AFCA"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2172F96" w14:textId="77777777" w:rsidR="00D71699" w:rsidRPr="00740AB6" w:rsidRDefault="00D71699" w:rsidP="00D71699">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4E893E0C" w14:textId="77777777" w:rsidR="00D71699" w:rsidRPr="00740AB6" w:rsidRDefault="00D71699" w:rsidP="00D71699">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021E20D1" w14:textId="77777777" w:rsidR="00D71699" w:rsidRPr="00740AB6" w:rsidRDefault="00D71699" w:rsidP="00D71699">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8DD9CDC" w14:textId="77777777" w:rsidR="00D71699" w:rsidRPr="00740AB6" w:rsidRDefault="00D71699" w:rsidP="00D71699">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48D780D6" w14:textId="77777777" w:rsidR="00D71699" w:rsidRPr="00740AB6" w:rsidRDefault="00D71699" w:rsidP="00D71699">
            <w:pPr>
              <w:pStyle w:val="affff1"/>
            </w:pPr>
            <w:r w:rsidRPr="00740AB6">
              <w:t>ДКВР-20-13</w:t>
            </w:r>
          </w:p>
        </w:tc>
        <w:tc>
          <w:tcPr>
            <w:tcW w:w="856" w:type="pct"/>
            <w:tcBorders>
              <w:top w:val="nil"/>
              <w:left w:val="nil"/>
              <w:bottom w:val="single" w:sz="4" w:space="0" w:color="auto"/>
              <w:right w:val="single" w:sz="4" w:space="0" w:color="auto"/>
            </w:tcBorders>
            <w:shd w:val="clear" w:color="auto" w:fill="auto"/>
            <w:noWrap/>
            <w:vAlign w:val="bottom"/>
            <w:hideMark/>
          </w:tcPr>
          <w:p w14:paraId="0E766537" w14:textId="77777777" w:rsidR="00D71699" w:rsidRPr="00740AB6" w:rsidRDefault="00D71699" w:rsidP="00D71699">
            <w:pPr>
              <w:pStyle w:val="affff1"/>
            </w:pPr>
            <w:r w:rsidRPr="00740AB6">
              <w:t>4296</w:t>
            </w:r>
          </w:p>
        </w:tc>
      </w:tr>
      <w:tr w:rsidR="00D71699" w:rsidRPr="00740AB6" w14:paraId="4C3ED851"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E05DD28" w14:textId="77777777" w:rsidR="00D71699" w:rsidRPr="00740AB6" w:rsidRDefault="00D71699" w:rsidP="00D71699">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2021C47" w14:textId="77777777" w:rsidR="00D71699" w:rsidRPr="00740AB6" w:rsidRDefault="00D71699" w:rsidP="00D71699">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60393FB" w14:textId="77777777" w:rsidR="00D71699" w:rsidRPr="00740AB6" w:rsidRDefault="00D71699" w:rsidP="00D71699">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250C2E7" w14:textId="77777777" w:rsidR="00D71699" w:rsidRPr="00740AB6" w:rsidRDefault="00D71699" w:rsidP="00D71699">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0F51CCAC" w14:textId="77777777" w:rsidR="00D71699" w:rsidRPr="00740AB6" w:rsidRDefault="00D71699" w:rsidP="00D71699">
            <w:pPr>
              <w:pStyle w:val="affff1"/>
            </w:pPr>
            <w:r w:rsidRPr="00740AB6">
              <w:t>ДКВР-20-13</w:t>
            </w:r>
          </w:p>
        </w:tc>
        <w:tc>
          <w:tcPr>
            <w:tcW w:w="856" w:type="pct"/>
            <w:tcBorders>
              <w:top w:val="nil"/>
              <w:left w:val="nil"/>
              <w:bottom w:val="single" w:sz="4" w:space="0" w:color="auto"/>
              <w:right w:val="single" w:sz="4" w:space="0" w:color="auto"/>
            </w:tcBorders>
            <w:shd w:val="clear" w:color="auto" w:fill="auto"/>
            <w:noWrap/>
            <w:vAlign w:val="bottom"/>
            <w:hideMark/>
          </w:tcPr>
          <w:p w14:paraId="5025912A" w14:textId="77777777" w:rsidR="00D71699" w:rsidRPr="00740AB6" w:rsidRDefault="00D71699" w:rsidP="00D71699">
            <w:pPr>
              <w:pStyle w:val="affff1"/>
            </w:pPr>
            <w:r w:rsidRPr="00740AB6">
              <w:t>3264</w:t>
            </w:r>
          </w:p>
        </w:tc>
      </w:tr>
      <w:tr w:rsidR="00D71699" w:rsidRPr="00740AB6" w14:paraId="340E06D4"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48E7E942" w14:textId="77777777" w:rsidR="00D71699" w:rsidRPr="00740AB6" w:rsidRDefault="00D71699" w:rsidP="00D71699">
            <w:pPr>
              <w:pStyle w:val="affff1"/>
            </w:pPr>
            <w:r w:rsidRPr="00740AB6">
              <w:t>2</w:t>
            </w:r>
          </w:p>
        </w:tc>
        <w:tc>
          <w:tcPr>
            <w:tcW w:w="1130" w:type="pct"/>
            <w:tcBorders>
              <w:top w:val="nil"/>
              <w:left w:val="nil"/>
              <w:bottom w:val="single" w:sz="4" w:space="0" w:color="auto"/>
              <w:right w:val="single" w:sz="4" w:space="0" w:color="auto"/>
            </w:tcBorders>
            <w:shd w:val="clear" w:color="000000" w:fill="D9D9D9"/>
            <w:vAlign w:val="center"/>
            <w:hideMark/>
          </w:tcPr>
          <w:p w14:paraId="03EC5E8C" w14:textId="77777777" w:rsidR="00D71699" w:rsidRPr="00740AB6" w:rsidRDefault="00D71699" w:rsidP="00D71699">
            <w:pPr>
              <w:pStyle w:val="affff1"/>
              <w:rPr>
                <w:b/>
              </w:rPr>
            </w:pPr>
            <w:r w:rsidRPr="00740AB6">
              <w:rPr>
                <w:b/>
              </w:rPr>
              <w:t>Котельная 101 квартала</w:t>
            </w:r>
          </w:p>
        </w:tc>
        <w:tc>
          <w:tcPr>
            <w:tcW w:w="1185" w:type="pct"/>
            <w:tcBorders>
              <w:top w:val="nil"/>
              <w:left w:val="nil"/>
              <w:bottom w:val="single" w:sz="4" w:space="0" w:color="auto"/>
              <w:right w:val="single" w:sz="4" w:space="0" w:color="auto"/>
            </w:tcBorders>
            <w:shd w:val="clear" w:color="000000" w:fill="D9D9D9"/>
            <w:vAlign w:val="center"/>
            <w:hideMark/>
          </w:tcPr>
          <w:p w14:paraId="1DF3E4F9" w14:textId="77777777" w:rsidR="00D71699" w:rsidRPr="00740AB6" w:rsidRDefault="00D71699" w:rsidP="00D71699">
            <w:pPr>
              <w:pStyle w:val="affff1"/>
            </w:pPr>
            <w:r w:rsidRPr="00740AB6">
              <w:t>ул. Первомайская, 27</w:t>
            </w:r>
          </w:p>
        </w:tc>
        <w:tc>
          <w:tcPr>
            <w:tcW w:w="515" w:type="pct"/>
            <w:tcBorders>
              <w:top w:val="nil"/>
              <w:left w:val="nil"/>
              <w:bottom w:val="single" w:sz="4" w:space="0" w:color="auto"/>
              <w:right w:val="single" w:sz="4" w:space="0" w:color="auto"/>
            </w:tcBorders>
            <w:shd w:val="clear" w:color="000000" w:fill="D9D9D9"/>
            <w:vAlign w:val="center"/>
            <w:hideMark/>
          </w:tcPr>
          <w:p w14:paraId="30A3DC34" w14:textId="77777777" w:rsidR="00D71699" w:rsidRPr="00740AB6" w:rsidRDefault="00D71699" w:rsidP="00D71699">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19439621" w14:textId="77777777" w:rsidR="00D71699" w:rsidRPr="00740AB6" w:rsidRDefault="00D71699" w:rsidP="00D71699">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50E31E4B" w14:textId="77777777" w:rsidR="00D71699" w:rsidRPr="00740AB6" w:rsidRDefault="00D71699" w:rsidP="00D71699">
            <w:pPr>
              <w:pStyle w:val="affff1"/>
            </w:pPr>
            <w:r w:rsidRPr="00740AB6">
              <w:t> </w:t>
            </w:r>
          </w:p>
        </w:tc>
      </w:tr>
      <w:tr w:rsidR="00D71699" w:rsidRPr="00740AB6" w14:paraId="1F258A3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928B5DB" w14:textId="77777777" w:rsidR="00D71699" w:rsidRPr="00740AB6" w:rsidRDefault="00D71699" w:rsidP="00D71699">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49D546EF" w14:textId="77777777" w:rsidR="00D71699" w:rsidRPr="00740AB6" w:rsidRDefault="00D71699" w:rsidP="00D71699">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60F1764" w14:textId="77777777" w:rsidR="00D71699" w:rsidRPr="00740AB6" w:rsidRDefault="00D71699" w:rsidP="00D71699">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C0125A0" w14:textId="77777777" w:rsidR="00D71699" w:rsidRPr="00740AB6" w:rsidRDefault="00D71699" w:rsidP="00D71699">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330D6436" w14:textId="77777777" w:rsidR="00D71699" w:rsidRPr="00740AB6" w:rsidRDefault="00D71699" w:rsidP="00D71699">
            <w:pPr>
              <w:pStyle w:val="affff1"/>
            </w:pPr>
            <w:r w:rsidRPr="00740AB6">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23CA337A" w14:textId="77777777" w:rsidR="00D71699" w:rsidRPr="00740AB6" w:rsidRDefault="00D71699" w:rsidP="00D71699">
            <w:pPr>
              <w:pStyle w:val="affff1"/>
            </w:pPr>
            <w:r w:rsidRPr="00740AB6">
              <w:t>5322</w:t>
            </w:r>
          </w:p>
        </w:tc>
      </w:tr>
      <w:tr w:rsidR="00D71699" w:rsidRPr="00740AB6" w14:paraId="1470BB88"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E3430F9" w14:textId="77777777" w:rsidR="00D71699" w:rsidRPr="00740AB6" w:rsidRDefault="00D71699" w:rsidP="00D71699">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347CE39" w14:textId="77777777" w:rsidR="00D71699" w:rsidRPr="00740AB6" w:rsidRDefault="00D71699" w:rsidP="00D71699">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4BF2DA8" w14:textId="77777777" w:rsidR="00D71699" w:rsidRPr="00740AB6" w:rsidRDefault="00D71699" w:rsidP="00D71699">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54774C7" w14:textId="77777777" w:rsidR="00D71699" w:rsidRPr="00740AB6" w:rsidRDefault="00D71699" w:rsidP="00D71699">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7157BB99" w14:textId="77777777" w:rsidR="00D71699" w:rsidRPr="00740AB6" w:rsidRDefault="00D71699" w:rsidP="00D71699">
            <w:pPr>
              <w:pStyle w:val="affff1"/>
            </w:pPr>
            <w:r w:rsidRPr="00740AB6">
              <w:t>ДКВР-10-13</w:t>
            </w:r>
          </w:p>
        </w:tc>
        <w:tc>
          <w:tcPr>
            <w:tcW w:w="856" w:type="pct"/>
            <w:tcBorders>
              <w:top w:val="nil"/>
              <w:left w:val="nil"/>
              <w:bottom w:val="single" w:sz="4" w:space="0" w:color="auto"/>
              <w:right w:val="single" w:sz="4" w:space="0" w:color="auto"/>
            </w:tcBorders>
            <w:shd w:val="clear" w:color="auto" w:fill="auto"/>
            <w:vAlign w:val="bottom"/>
            <w:hideMark/>
          </w:tcPr>
          <w:p w14:paraId="4DC4DD75" w14:textId="77777777" w:rsidR="00D71699" w:rsidRPr="00740AB6" w:rsidRDefault="00D71699" w:rsidP="00D71699">
            <w:pPr>
              <w:pStyle w:val="affff1"/>
            </w:pPr>
            <w:r w:rsidRPr="00740AB6">
              <w:t>4841</w:t>
            </w:r>
          </w:p>
        </w:tc>
      </w:tr>
      <w:tr w:rsidR="00D71699" w:rsidRPr="00740AB6" w14:paraId="65484B1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3D704B5" w14:textId="77777777" w:rsidR="00D71699" w:rsidRPr="00740AB6" w:rsidRDefault="00D71699" w:rsidP="00D71699">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2ADC655A" w14:textId="77777777" w:rsidR="00D71699" w:rsidRPr="00740AB6" w:rsidRDefault="00D71699" w:rsidP="00D71699">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429001D" w14:textId="77777777" w:rsidR="00D71699" w:rsidRPr="00740AB6" w:rsidRDefault="00D71699" w:rsidP="00D71699">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3F6513F" w14:textId="77777777" w:rsidR="00D71699" w:rsidRPr="00740AB6" w:rsidRDefault="00D71699" w:rsidP="00D71699">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6B97A943" w14:textId="77777777" w:rsidR="00D71699" w:rsidRPr="00740AB6" w:rsidRDefault="00D71699" w:rsidP="00D71699">
            <w:pPr>
              <w:pStyle w:val="affff1"/>
            </w:pPr>
            <w:r w:rsidRPr="00740AB6">
              <w:t>ДКВР-10-13</w:t>
            </w:r>
          </w:p>
        </w:tc>
        <w:tc>
          <w:tcPr>
            <w:tcW w:w="856" w:type="pct"/>
            <w:tcBorders>
              <w:top w:val="nil"/>
              <w:left w:val="nil"/>
              <w:bottom w:val="single" w:sz="4" w:space="0" w:color="auto"/>
              <w:right w:val="single" w:sz="4" w:space="0" w:color="auto"/>
            </w:tcBorders>
            <w:shd w:val="clear" w:color="auto" w:fill="auto"/>
            <w:vAlign w:val="bottom"/>
            <w:hideMark/>
          </w:tcPr>
          <w:p w14:paraId="34456534" w14:textId="77777777" w:rsidR="00D71699" w:rsidRPr="00740AB6" w:rsidRDefault="00D71699" w:rsidP="00D71699">
            <w:pPr>
              <w:pStyle w:val="affff1"/>
            </w:pPr>
            <w:r w:rsidRPr="00740AB6">
              <w:t>4119</w:t>
            </w:r>
          </w:p>
        </w:tc>
      </w:tr>
      <w:tr w:rsidR="00D71699" w:rsidRPr="00740AB6" w14:paraId="1768698F"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1758AF9" w14:textId="77777777" w:rsidR="00D71699" w:rsidRPr="00740AB6" w:rsidRDefault="00D71699" w:rsidP="00D71699">
            <w:pPr>
              <w:pStyle w:val="affff1"/>
            </w:pPr>
            <w:r w:rsidRPr="00740AB6">
              <w:t>3</w:t>
            </w:r>
          </w:p>
        </w:tc>
        <w:tc>
          <w:tcPr>
            <w:tcW w:w="1130" w:type="pct"/>
            <w:tcBorders>
              <w:top w:val="nil"/>
              <w:left w:val="nil"/>
              <w:bottom w:val="single" w:sz="4" w:space="0" w:color="auto"/>
              <w:right w:val="single" w:sz="4" w:space="0" w:color="auto"/>
            </w:tcBorders>
            <w:shd w:val="clear" w:color="000000" w:fill="D9D9D9"/>
            <w:vAlign w:val="center"/>
            <w:hideMark/>
          </w:tcPr>
          <w:p w14:paraId="35612F3A" w14:textId="77777777" w:rsidR="00D71699" w:rsidRPr="00740AB6" w:rsidRDefault="00D71699" w:rsidP="00D71699">
            <w:pPr>
              <w:pStyle w:val="affff1"/>
              <w:rPr>
                <w:b/>
              </w:rPr>
            </w:pPr>
            <w:r w:rsidRPr="00740AB6">
              <w:rPr>
                <w:b/>
              </w:rPr>
              <w:t>Котельная 410 квартала</w:t>
            </w:r>
          </w:p>
        </w:tc>
        <w:tc>
          <w:tcPr>
            <w:tcW w:w="1185" w:type="pct"/>
            <w:tcBorders>
              <w:top w:val="nil"/>
              <w:left w:val="nil"/>
              <w:bottom w:val="single" w:sz="4" w:space="0" w:color="auto"/>
              <w:right w:val="single" w:sz="4" w:space="0" w:color="auto"/>
            </w:tcBorders>
            <w:shd w:val="clear" w:color="000000" w:fill="D9D9D9"/>
            <w:vAlign w:val="center"/>
            <w:hideMark/>
          </w:tcPr>
          <w:p w14:paraId="6C5D8375" w14:textId="77777777" w:rsidR="00D71699" w:rsidRPr="00740AB6" w:rsidRDefault="00D71699" w:rsidP="00D71699">
            <w:pPr>
              <w:pStyle w:val="affff1"/>
            </w:pPr>
            <w:r w:rsidRPr="00740AB6">
              <w:t>ул. Текстильная, 27</w:t>
            </w:r>
          </w:p>
        </w:tc>
        <w:tc>
          <w:tcPr>
            <w:tcW w:w="515" w:type="pct"/>
            <w:tcBorders>
              <w:top w:val="nil"/>
              <w:left w:val="nil"/>
              <w:bottom w:val="single" w:sz="4" w:space="0" w:color="auto"/>
              <w:right w:val="single" w:sz="4" w:space="0" w:color="auto"/>
            </w:tcBorders>
            <w:shd w:val="clear" w:color="000000" w:fill="D9D9D9"/>
            <w:vAlign w:val="center"/>
            <w:hideMark/>
          </w:tcPr>
          <w:p w14:paraId="5A8912F8" w14:textId="77777777" w:rsidR="00D71699" w:rsidRPr="00740AB6" w:rsidRDefault="00D71699" w:rsidP="00D71699">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7A98A7C" w14:textId="77777777" w:rsidR="00D71699" w:rsidRPr="00740AB6" w:rsidRDefault="00D71699" w:rsidP="00D71699">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1E32A173" w14:textId="77777777" w:rsidR="00D71699" w:rsidRPr="00740AB6" w:rsidRDefault="00D71699" w:rsidP="00D71699">
            <w:pPr>
              <w:pStyle w:val="affff1"/>
            </w:pPr>
            <w:r w:rsidRPr="00740AB6">
              <w:t> </w:t>
            </w:r>
          </w:p>
        </w:tc>
      </w:tr>
      <w:tr w:rsidR="00D71699" w:rsidRPr="00740AB6" w14:paraId="7A34CC81"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BA64FF2" w14:textId="77777777" w:rsidR="00D71699" w:rsidRPr="00740AB6" w:rsidRDefault="00D71699" w:rsidP="00D71699">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655A4D8" w14:textId="77777777" w:rsidR="00D71699" w:rsidRPr="00740AB6" w:rsidRDefault="00D71699" w:rsidP="00D71699">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EA1D992" w14:textId="77777777" w:rsidR="00D71699" w:rsidRPr="00740AB6" w:rsidRDefault="00D71699" w:rsidP="00D71699">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2248D7C" w14:textId="77777777" w:rsidR="00D71699" w:rsidRPr="00740AB6" w:rsidRDefault="00D71699" w:rsidP="00D71699">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1F54808D" w14:textId="77777777" w:rsidR="00D71699" w:rsidRPr="00740AB6" w:rsidRDefault="00D71699" w:rsidP="00D71699">
            <w:pPr>
              <w:pStyle w:val="affff1"/>
            </w:pPr>
            <w:r w:rsidRPr="00740AB6">
              <w:t>ДКВР-10-13</w:t>
            </w:r>
          </w:p>
        </w:tc>
        <w:tc>
          <w:tcPr>
            <w:tcW w:w="856" w:type="pct"/>
            <w:tcBorders>
              <w:top w:val="nil"/>
              <w:left w:val="nil"/>
              <w:bottom w:val="single" w:sz="4" w:space="0" w:color="auto"/>
              <w:right w:val="single" w:sz="4" w:space="0" w:color="auto"/>
            </w:tcBorders>
            <w:shd w:val="clear" w:color="auto" w:fill="auto"/>
            <w:vAlign w:val="bottom"/>
            <w:hideMark/>
          </w:tcPr>
          <w:p w14:paraId="07D46509" w14:textId="77777777" w:rsidR="00D71699" w:rsidRPr="00740AB6" w:rsidRDefault="00D71699" w:rsidP="00D71699">
            <w:pPr>
              <w:pStyle w:val="affff1"/>
            </w:pPr>
            <w:r w:rsidRPr="00740AB6">
              <w:t>5352</w:t>
            </w:r>
          </w:p>
        </w:tc>
      </w:tr>
      <w:tr w:rsidR="00D71699" w:rsidRPr="00740AB6" w14:paraId="28C803E9"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6966095" w14:textId="77777777" w:rsidR="00D71699" w:rsidRPr="00740AB6" w:rsidRDefault="00D71699" w:rsidP="00D71699">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204075F" w14:textId="77777777" w:rsidR="00D71699" w:rsidRPr="00740AB6" w:rsidRDefault="00D71699" w:rsidP="00D71699">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F9BC025" w14:textId="77777777" w:rsidR="00D71699" w:rsidRPr="00740AB6" w:rsidRDefault="00D71699" w:rsidP="00D71699">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5273637" w14:textId="77777777" w:rsidR="00D71699" w:rsidRPr="00740AB6" w:rsidRDefault="00D71699" w:rsidP="00D71699">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6C57AF99" w14:textId="77777777" w:rsidR="00D71699" w:rsidRPr="00740AB6" w:rsidRDefault="00D71699" w:rsidP="00D71699">
            <w:pPr>
              <w:pStyle w:val="affff1"/>
            </w:pPr>
            <w:r w:rsidRPr="00740AB6">
              <w:t>ДКВР-10-13</w:t>
            </w:r>
          </w:p>
        </w:tc>
        <w:tc>
          <w:tcPr>
            <w:tcW w:w="856" w:type="pct"/>
            <w:tcBorders>
              <w:top w:val="nil"/>
              <w:left w:val="nil"/>
              <w:bottom w:val="single" w:sz="4" w:space="0" w:color="auto"/>
              <w:right w:val="single" w:sz="4" w:space="0" w:color="auto"/>
            </w:tcBorders>
            <w:shd w:val="clear" w:color="auto" w:fill="auto"/>
            <w:vAlign w:val="bottom"/>
            <w:hideMark/>
          </w:tcPr>
          <w:p w14:paraId="7AF875B1" w14:textId="77777777" w:rsidR="00D71699" w:rsidRPr="00740AB6" w:rsidRDefault="00D71699" w:rsidP="00D71699">
            <w:pPr>
              <w:pStyle w:val="affff1"/>
            </w:pPr>
            <w:r w:rsidRPr="00740AB6">
              <w:t>3240</w:t>
            </w:r>
          </w:p>
        </w:tc>
      </w:tr>
      <w:tr w:rsidR="00D71699" w:rsidRPr="00740AB6" w14:paraId="2FE387CC"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C4AB7D2" w14:textId="77777777" w:rsidR="00D71699" w:rsidRPr="00740AB6" w:rsidRDefault="00D71699" w:rsidP="00D71699">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97AB346" w14:textId="77777777" w:rsidR="00D71699" w:rsidRPr="00740AB6" w:rsidRDefault="00D71699" w:rsidP="00D71699">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33C8946" w14:textId="77777777" w:rsidR="00D71699" w:rsidRPr="00740AB6" w:rsidRDefault="00D71699" w:rsidP="00D71699">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46B4494" w14:textId="77777777" w:rsidR="00D71699" w:rsidRPr="00740AB6" w:rsidRDefault="00D71699" w:rsidP="00D71699">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5232CF3C" w14:textId="77777777" w:rsidR="00D71699" w:rsidRPr="00740AB6" w:rsidRDefault="00D71699" w:rsidP="00D71699">
            <w:pPr>
              <w:pStyle w:val="affff1"/>
            </w:pPr>
            <w:r w:rsidRPr="00740AB6">
              <w:t>ДКВР-10-13</w:t>
            </w:r>
          </w:p>
        </w:tc>
        <w:tc>
          <w:tcPr>
            <w:tcW w:w="856" w:type="pct"/>
            <w:tcBorders>
              <w:top w:val="nil"/>
              <w:left w:val="nil"/>
              <w:bottom w:val="single" w:sz="4" w:space="0" w:color="auto"/>
              <w:right w:val="single" w:sz="4" w:space="0" w:color="auto"/>
            </w:tcBorders>
            <w:shd w:val="clear" w:color="auto" w:fill="auto"/>
            <w:vAlign w:val="bottom"/>
            <w:hideMark/>
          </w:tcPr>
          <w:p w14:paraId="0245192D" w14:textId="77777777" w:rsidR="00D71699" w:rsidRPr="00740AB6" w:rsidRDefault="00D71699" w:rsidP="00D71699">
            <w:pPr>
              <w:pStyle w:val="affff1"/>
            </w:pPr>
            <w:r w:rsidRPr="00740AB6">
              <w:t>4324</w:t>
            </w:r>
          </w:p>
        </w:tc>
      </w:tr>
      <w:tr w:rsidR="00D71699" w:rsidRPr="00740AB6" w14:paraId="55235DFE"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46DD7CA5" w14:textId="77777777" w:rsidR="00D71699" w:rsidRPr="00740AB6" w:rsidRDefault="00D71699" w:rsidP="00D71699">
            <w:pPr>
              <w:pStyle w:val="affff1"/>
            </w:pPr>
            <w:r w:rsidRPr="00740AB6">
              <w:t>4</w:t>
            </w:r>
          </w:p>
        </w:tc>
        <w:tc>
          <w:tcPr>
            <w:tcW w:w="1130" w:type="pct"/>
            <w:tcBorders>
              <w:top w:val="nil"/>
              <w:left w:val="nil"/>
              <w:bottom w:val="single" w:sz="4" w:space="0" w:color="auto"/>
              <w:right w:val="single" w:sz="4" w:space="0" w:color="auto"/>
            </w:tcBorders>
            <w:shd w:val="clear" w:color="000000" w:fill="D9D9D9"/>
            <w:vAlign w:val="center"/>
            <w:hideMark/>
          </w:tcPr>
          <w:p w14:paraId="3A03A720" w14:textId="77777777" w:rsidR="00D71699" w:rsidRPr="00740AB6" w:rsidRDefault="00D71699" w:rsidP="00D71699">
            <w:pPr>
              <w:pStyle w:val="affff1"/>
              <w:rPr>
                <w:b/>
              </w:rPr>
            </w:pPr>
            <w:r w:rsidRPr="00740AB6">
              <w:rPr>
                <w:b/>
              </w:rPr>
              <w:t>Котельная 438 квартала</w:t>
            </w:r>
          </w:p>
        </w:tc>
        <w:tc>
          <w:tcPr>
            <w:tcW w:w="1185" w:type="pct"/>
            <w:tcBorders>
              <w:top w:val="nil"/>
              <w:left w:val="nil"/>
              <w:bottom w:val="single" w:sz="4" w:space="0" w:color="auto"/>
              <w:right w:val="single" w:sz="4" w:space="0" w:color="auto"/>
            </w:tcBorders>
            <w:shd w:val="clear" w:color="000000" w:fill="D9D9D9"/>
            <w:vAlign w:val="center"/>
            <w:hideMark/>
          </w:tcPr>
          <w:p w14:paraId="392F40A8" w14:textId="77777777" w:rsidR="00D71699" w:rsidRPr="00740AB6" w:rsidRDefault="00D71699" w:rsidP="00D71699">
            <w:pPr>
              <w:pStyle w:val="affff1"/>
            </w:pPr>
            <w:r w:rsidRPr="00740AB6">
              <w:t>ул. Шимановского, 276</w:t>
            </w:r>
          </w:p>
        </w:tc>
        <w:tc>
          <w:tcPr>
            <w:tcW w:w="515" w:type="pct"/>
            <w:tcBorders>
              <w:top w:val="nil"/>
              <w:left w:val="nil"/>
              <w:bottom w:val="single" w:sz="4" w:space="0" w:color="auto"/>
              <w:right w:val="single" w:sz="4" w:space="0" w:color="auto"/>
            </w:tcBorders>
            <w:shd w:val="clear" w:color="000000" w:fill="D9D9D9"/>
            <w:vAlign w:val="center"/>
            <w:hideMark/>
          </w:tcPr>
          <w:p w14:paraId="64D03230" w14:textId="77777777" w:rsidR="00D71699" w:rsidRPr="00740AB6" w:rsidRDefault="00D71699" w:rsidP="00D71699">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22224E61" w14:textId="77777777" w:rsidR="00D71699" w:rsidRPr="00740AB6" w:rsidRDefault="00D71699" w:rsidP="00D71699">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1925AB25" w14:textId="77777777" w:rsidR="00D71699" w:rsidRPr="00740AB6" w:rsidRDefault="00D71699" w:rsidP="00D71699">
            <w:pPr>
              <w:pStyle w:val="affff1"/>
            </w:pPr>
            <w:r w:rsidRPr="00740AB6">
              <w:t> </w:t>
            </w:r>
          </w:p>
        </w:tc>
      </w:tr>
      <w:tr w:rsidR="006813D1" w:rsidRPr="00740AB6" w14:paraId="236213C2"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8D9B1EA"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28B3346"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13AF965"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E7E5FED" w14:textId="77777777" w:rsidR="006813D1" w:rsidRPr="00740AB6" w:rsidRDefault="006813D1" w:rsidP="006813D1">
            <w:pPr>
              <w:pStyle w:val="affff1"/>
            </w:pPr>
            <w:r w:rsidRPr="00740AB6">
              <w:t>1</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32BE78" w14:textId="06BE9EAA" w:rsidR="006813D1" w:rsidRPr="00740AB6" w:rsidRDefault="006813D1" w:rsidP="006813D1">
            <w:pPr>
              <w:pStyle w:val="affff1"/>
            </w:pPr>
            <w:r>
              <w:rPr>
                <w:color w:val="000000"/>
                <w:szCs w:val="20"/>
              </w:rPr>
              <w:t>КВм-4-70/95(115)-ШП</w:t>
            </w:r>
          </w:p>
        </w:tc>
        <w:tc>
          <w:tcPr>
            <w:tcW w:w="856" w:type="pct"/>
            <w:tcBorders>
              <w:top w:val="nil"/>
              <w:left w:val="nil"/>
              <w:bottom w:val="single" w:sz="4" w:space="0" w:color="auto"/>
              <w:right w:val="single" w:sz="4" w:space="0" w:color="auto"/>
            </w:tcBorders>
            <w:shd w:val="clear" w:color="auto" w:fill="auto"/>
            <w:noWrap/>
            <w:vAlign w:val="bottom"/>
            <w:hideMark/>
          </w:tcPr>
          <w:p w14:paraId="42C1E459" w14:textId="77777777" w:rsidR="006813D1" w:rsidRPr="00740AB6" w:rsidRDefault="006813D1" w:rsidP="006813D1">
            <w:pPr>
              <w:pStyle w:val="affff1"/>
            </w:pPr>
            <w:r w:rsidRPr="00740AB6">
              <w:t>768</w:t>
            </w:r>
          </w:p>
        </w:tc>
      </w:tr>
      <w:tr w:rsidR="006813D1" w:rsidRPr="00740AB6" w14:paraId="1F009919"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49CC2C3"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CE858AF"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89EDAA2"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1366760" w14:textId="77777777" w:rsidR="006813D1" w:rsidRPr="00740AB6" w:rsidRDefault="006813D1" w:rsidP="006813D1">
            <w:pPr>
              <w:pStyle w:val="affff1"/>
            </w:pPr>
            <w:r w:rsidRPr="00740AB6">
              <w:t>2</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6F287E47" w14:textId="0A319F23" w:rsidR="006813D1" w:rsidRPr="00740AB6" w:rsidRDefault="006813D1" w:rsidP="006813D1">
            <w:pPr>
              <w:pStyle w:val="affff1"/>
            </w:pPr>
            <w:r>
              <w:rPr>
                <w:color w:val="000000"/>
                <w:szCs w:val="20"/>
              </w:rPr>
              <w:t>КВ-Ф-4,65-95(</w:t>
            </w:r>
            <w:proofErr w:type="gramStart"/>
            <w:r>
              <w:rPr>
                <w:color w:val="000000"/>
                <w:szCs w:val="20"/>
              </w:rPr>
              <w:t>115)КБ</w:t>
            </w:r>
            <w:proofErr w:type="gramEnd"/>
          </w:p>
        </w:tc>
        <w:tc>
          <w:tcPr>
            <w:tcW w:w="856" w:type="pct"/>
            <w:tcBorders>
              <w:top w:val="nil"/>
              <w:left w:val="nil"/>
              <w:bottom w:val="single" w:sz="4" w:space="0" w:color="auto"/>
              <w:right w:val="single" w:sz="4" w:space="0" w:color="auto"/>
            </w:tcBorders>
            <w:shd w:val="clear" w:color="auto" w:fill="auto"/>
            <w:noWrap/>
            <w:vAlign w:val="bottom"/>
            <w:hideMark/>
          </w:tcPr>
          <w:p w14:paraId="7F8150AA" w14:textId="77777777" w:rsidR="006813D1" w:rsidRPr="00740AB6" w:rsidRDefault="006813D1" w:rsidP="006813D1">
            <w:pPr>
              <w:pStyle w:val="affff1"/>
            </w:pPr>
            <w:r w:rsidRPr="00740AB6">
              <w:t>1344</w:t>
            </w:r>
          </w:p>
        </w:tc>
      </w:tr>
      <w:tr w:rsidR="006813D1" w:rsidRPr="00740AB6" w14:paraId="26019B35"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4FE19FD"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337EACE"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337D042"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F3D2B46" w14:textId="77777777" w:rsidR="006813D1" w:rsidRPr="00740AB6" w:rsidRDefault="006813D1" w:rsidP="006813D1">
            <w:pPr>
              <w:pStyle w:val="affff1"/>
            </w:pPr>
            <w:r w:rsidRPr="00740AB6">
              <w:t>3</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58B1F837" w14:textId="5FEEFE2F" w:rsidR="006813D1" w:rsidRPr="00740AB6" w:rsidRDefault="006813D1" w:rsidP="006813D1">
            <w:pPr>
              <w:pStyle w:val="affff1"/>
            </w:pPr>
            <w:r>
              <w:rPr>
                <w:color w:val="000000"/>
                <w:szCs w:val="20"/>
              </w:rPr>
              <w:t>КВ-Ф-4,65-95(</w:t>
            </w:r>
            <w:proofErr w:type="gramStart"/>
            <w:r>
              <w:rPr>
                <w:color w:val="000000"/>
                <w:szCs w:val="20"/>
              </w:rPr>
              <w:t>115)КБ</w:t>
            </w:r>
            <w:proofErr w:type="gramEnd"/>
          </w:p>
        </w:tc>
        <w:tc>
          <w:tcPr>
            <w:tcW w:w="856" w:type="pct"/>
            <w:tcBorders>
              <w:top w:val="nil"/>
              <w:left w:val="nil"/>
              <w:bottom w:val="single" w:sz="4" w:space="0" w:color="auto"/>
              <w:right w:val="single" w:sz="4" w:space="0" w:color="auto"/>
            </w:tcBorders>
            <w:shd w:val="clear" w:color="auto" w:fill="auto"/>
            <w:noWrap/>
            <w:vAlign w:val="bottom"/>
            <w:hideMark/>
          </w:tcPr>
          <w:p w14:paraId="3E8C4360" w14:textId="77777777" w:rsidR="006813D1" w:rsidRPr="00740AB6" w:rsidRDefault="006813D1" w:rsidP="006813D1">
            <w:pPr>
              <w:pStyle w:val="affff1"/>
            </w:pPr>
            <w:r w:rsidRPr="00740AB6">
              <w:t>6312</w:t>
            </w:r>
          </w:p>
        </w:tc>
      </w:tr>
      <w:tr w:rsidR="007014EE" w:rsidRPr="00740AB6" w14:paraId="5F8CBA9E"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6AC1839" w14:textId="77777777" w:rsidR="007014EE" w:rsidRPr="00740AB6" w:rsidRDefault="007014EE" w:rsidP="007014EE">
            <w:pPr>
              <w:pStyle w:val="affff1"/>
            </w:pPr>
            <w:r w:rsidRPr="00740AB6">
              <w:t>5</w:t>
            </w:r>
          </w:p>
        </w:tc>
        <w:tc>
          <w:tcPr>
            <w:tcW w:w="1130" w:type="pct"/>
            <w:tcBorders>
              <w:top w:val="nil"/>
              <w:left w:val="nil"/>
              <w:bottom w:val="single" w:sz="4" w:space="0" w:color="auto"/>
              <w:right w:val="single" w:sz="4" w:space="0" w:color="auto"/>
            </w:tcBorders>
            <w:shd w:val="clear" w:color="000000" w:fill="D9D9D9"/>
            <w:vAlign w:val="center"/>
            <w:hideMark/>
          </w:tcPr>
          <w:p w14:paraId="3329FFA0" w14:textId="77777777" w:rsidR="007014EE" w:rsidRPr="00740AB6" w:rsidRDefault="007014EE" w:rsidP="007014EE">
            <w:pPr>
              <w:pStyle w:val="affff1"/>
              <w:rPr>
                <w:b/>
              </w:rPr>
            </w:pPr>
            <w:r w:rsidRPr="00740AB6">
              <w:rPr>
                <w:b/>
              </w:rPr>
              <w:t>Котельная 476 квартала</w:t>
            </w:r>
          </w:p>
        </w:tc>
        <w:tc>
          <w:tcPr>
            <w:tcW w:w="1185" w:type="pct"/>
            <w:tcBorders>
              <w:top w:val="nil"/>
              <w:left w:val="nil"/>
              <w:bottom w:val="single" w:sz="4" w:space="0" w:color="auto"/>
              <w:right w:val="single" w:sz="4" w:space="0" w:color="auto"/>
            </w:tcBorders>
            <w:shd w:val="clear" w:color="000000" w:fill="D9D9D9"/>
            <w:vAlign w:val="center"/>
            <w:hideMark/>
          </w:tcPr>
          <w:p w14:paraId="6D406A73" w14:textId="77777777" w:rsidR="007014EE" w:rsidRPr="00740AB6" w:rsidRDefault="007014EE" w:rsidP="007014EE">
            <w:pPr>
              <w:pStyle w:val="affff1"/>
            </w:pPr>
            <w:r w:rsidRPr="00740AB6">
              <w:t>ул. Трудовая, 276</w:t>
            </w:r>
          </w:p>
        </w:tc>
        <w:tc>
          <w:tcPr>
            <w:tcW w:w="2219" w:type="pct"/>
            <w:gridSpan w:val="3"/>
            <w:tcBorders>
              <w:top w:val="nil"/>
              <w:left w:val="nil"/>
              <w:bottom w:val="single" w:sz="4" w:space="0" w:color="auto"/>
              <w:right w:val="single" w:sz="4" w:space="0" w:color="auto"/>
            </w:tcBorders>
            <w:shd w:val="clear" w:color="auto" w:fill="DBDBDB" w:themeFill="accent3" w:themeFillTint="66"/>
            <w:vAlign w:val="center"/>
            <w:hideMark/>
          </w:tcPr>
          <w:p w14:paraId="5030146F" w14:textId="13CC7160" w:rsidR="007014EE" w:rsidRPr="00740AB6" w:rsidRDefault="007014EE" w:rsidP="007014EE">
            <w:pPr>
              <w:pStyle w:val="affff1"/>
            </w:pPr>
            <w:r w:rsidRPr="009F37DB">
              <w:rPr>
                <w:color w:val="000000"/>
              </w:rPr>
              <w:t>Переключена на котельную 433</w:t>
            </w:r>
          </w:p>
        </w:tc>
      </w:tr>
      <w:tr w:rsidR="007014EE" w:rsidRPr="00740AB6" w14:paraId="1CD986EE"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3BCF5569" w14:textId="77777777" w:rsidR="007014EE" w:rsidRPr="00740AB6" w:rsidRDefault="007014EE" w:rsidP="007014EE">
            <w:pPr>
              <w:pStyle w:val="affff1"/>
            </w:pPr>
            <w:r w:rsidRPr="00740AB6">
              <w:lastRenderedPageBreak/>
              <w:t>6</w:t>
            </w:r>
          </w:p>
        </w:tc>
        <w:tc>
          <w:tcPr>
            <w:tcW w:w="1130" w:type="pct"/>
            <w:tcBorders>
              <w:top w:val="nil"/>
              <w:left w:val="nil"/>
              <w:bottom w:val="single" w:sz="4" w:space="0" w:color="auto"/>
              <w:right w:val="single" w:sz="4" w:space="0" w:color="auto"/>
            </w:tcBorders>
            <w:shd w:val="clear" w:color="000000" w:fill="D9D9D9"/>
            <w:vAlign w:val="center"/>
            <w:hideMark/>
          </w:tcPr>
          <w:p w14:paraId="1C0C6A79" w14:textId="77777777" w:rsidR="007014EE" w:rsidRPr="00740AB6" w:rsidRDefault="007014EE" w:rsidP="007014EE">
            <w:pPr>
              <w:pStyle w:val="affff1"/>
              <w:rPr>
                <w:b/>
              </w:rPr>
            </w:pPr>
            <w:r w:rsidRPr="00740AB6">
              <w:rPr>
                <w:b/>
              </w:rPr>
              <w:t>Котельная 481 квартала</w:t>
            </w:r>
          </w:p>
        </w:tc>
        <w:tc>
          <w:tcPr>
            <w:tcW w:w="1185" w:type="pct"/>
            <w:tcBorders>
              <w:top w:val="nil"/>
              <w:left w:val="nil"/>
              <w:bottom w:val="single" w:sz="4" w:space="0" w:color="auto"/>
              <w:right w:val="single" w:sz="4" w:space="0" w:color="auto"/>
            </w:tcBorders>
            <w:shd w:val="clear" w:color="000000" w:fill="D9D9D9"/>
            <w:vAlign w:val="center"/>
            <w:hideMark/>
          </w:tcPr>
          <w:p w14:paraId="235D68D1" w14:textId="77777777" w:rsidR="007014EE" w:rsidRPr="00740AB6" w:rsidRDefault="007014EE" w:rsidP="007014EE">
            <w:pPr>
              <w:pStyle w:val="affff1"/>
            </w:pPr>
            <w:r w:rsidRPr="00740AB6">
              <w:t>ул. Зеленая, 3</w:t>
            </w:r>
          </w:p>
        </w:tc>
        <w:tc>
          <w:tcPr>
            <w:tcW w:w="515" w:type="pct"/>
            <w:tcBorders>
              <w:top w:val="nil"/>
              <w:left w:val="nil"/>
              <w:bottom w:val="single" w:sz="4" w:space="0" w:color="auto"/>
              <w:right w:val="single" w:sz="4" w:space="0" w:color="auto"/>
            </w:tcBorders>
            <w:shd w:val="clear" w:color="000000" w:fill="D9D9D9"/>
            <w:vAlign w:val="center"/>
            <w:hideMark/>
          </w:tcPr>
          <w:p w14:paraId="518AF0FE"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A4C1CA9"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34F457D0" w14:textId="77777777" w:rsidR="007014EE" w:rsidRPr="00740AB6" w:rsidRDefault="007014EE" w:rsidP="007014EE">
            <w:pPr>
              <w:pStyle w:val="affff1"/>
            </w:pPr>
            <w:r w:rsidRPr="00740AB6">
              <w:t> </w:t>
            </w:r>
          </w:p>
        </w:tc>
      </w:tr>
      <w:tr w:rsidR="007014EE" w:rsidRPr="00740AB6" w14:paraId="61F87500"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01A0D0F"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273E5EB"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34850AD"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84BAA54"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69D23C2B" w14:textId="7C50FC0F"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415B2DCA" w14:textId="1A589DA7" w:rsidR="007014EE" w:rsidRPr="00740AB6" w:rsidRDefault="007014EE" w:rsidP="007014EE">
            <w:pPr>
              <w:pStyle w:val="affff1"/>
            </w:pPr>
            <w:r w:rsidRPr="00740AB6">
              <w:t>3600</w:t>
            </w:r>
          </w:p>
        </w:tc>
      </w:tr>
      <w:tr w:rsidR="007014EE" w:rsidRPr="00740AB6" w14:paraId="3595E598"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3AD59F1"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C603D53"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31DA3FF"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3293770"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0F40C0AC" w14:textId="5101870D"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422C3910" w14:textId="167497CE" w:rsidR="007014EE" w:rsidRPr="00740AB6" w:rsidRDefault="007014EE" w:rsidP="007014EE">
            <w:pPr>
              <w:pStyle w:val="affff1"/>
            </w:pPr>
            <w:r w:rsidRPr="00740AB6">
              <w:t>3600</w:t>
            </w:r>
          </w:p>
        </w:tc>
      </w:tr>
      <w:tr w:rsidR="007014EE" w:rsidRPr="00740AB6" w14:paraId="057AD67F"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295B655"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480CAF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BF7821A"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14722DF" w14:textId="77777777" w:rsidR="007014EE" w:rsidRPr="00740AB6" w:rsidRDefault="007014EE" w:rsidP="007014EE">
            <w:pPr>
              <w:pStyle w:val="affff1"/>
            </w:pPr>
            <w:r w:rsidRPr="00740AB6">
              <w:t>3</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71118F90" w14:textId="51B22FCF"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49BD7D40" w14:textId="405BD3AD" w:rsidR="007014EE" w:rsidRPr="00740AB6" w:rsidRDefault="007014EE" w:rsidP="007014EE">
            <w:pPr>
              <w:pStyle w:val="affff1"/>
            </w:pPr>
            <w:r w:rsidRPr="00740AB6">
              <w:t>3600</w:t>
            </w:r>
          </w:p>
        </w:tc>
      </w:tr>
      <w:tr w:rsidR="007014EE" w:rsidRPr="00740AB6" w14:paraId="5DE0BDF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4837C3C"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341E92E"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29B6C52"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3F973AC4" w14:textId="77777777" w:rsidR="007014EE" w:rsidRPr="00740AB6" w:rsidRDefault="007014EE" w:rsidP="007014EE">
            <w:pPr>
              <w:pStyle w:val="affff1"/>
            </w:pPr>
            <w:r w:rsidRPr="00740AB6">
              <w:t>4</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7B634CA" w14:textId="777E41C1"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1413FD15" w14:textId="3AB8CBE5" w:rsidR="007014EE" w:rsidRPr="00740AB6" w:rsidRDefault="007014EE" w:rsidP="007014EE">
            <w:pPr>
              <w:pStyle w:val="affff1"/>
            </w:pPr>
            <w:r w:rsidRPr="00740AB6">
              <w:t>3600</w:t>
            </w:r>
          </w:p>
        </w:tc>
      </w:tr>
      <w:tr w:rsidR="007014EE" w:rsidRPr="00740AB6" w14:paraId="26B8C93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0994087" w14:textId="77777777" w:rsidR="007014EE" w:rsidRPr="00740AB6" w:rsidRDefault="007014EE" w:rsidP="007014EE">
            <w:pPr>
              <w:pStyle w:val="affff1"/>
            </w:pPr>
            <w:r w:rsidRPr="00740AB6">
              <w:t>7</w:t>
            </w:r>
          </w:p>
        </w:tc>
        <w:tc>
          <w:tcPr>
            <w:tcW w:w="1130" w:type="pct"/>
            <w:tcBorders>
              <w:top w:val="nil"/>
              <w:left w:val="nil"/>
              <w:bottom w:val="single" w:sz="4" w:space="0" w:color="auto"/>
              <w:right w:val="single" w:sz="4" w:space="0" w:color="auto"/>
            </w:tcBorders>
            <w:shd w:val="clear" w:color="000000" w:fill="D9D9D9"/>
            <w:vAlign w:val="center"/>
            <w:hideMark/>
          </w:tcPr>
          <w:p w14:paraId="324D35B7" w14:textId="77777777" w:rsidR="007014EE" w:rsidRPr="00740AB6" w:rsidRDefault="007014EE" w:rsidP="007014EE">
            <w:pPr>
              <w:pStyle w:val="affff1"/>
              <w:rPr>
                <w:b/>
              </w:rPr>
            </w:pPr>
            <w:r w:rsidRPr="00740AB6">
              <w:rPr>
                <w:b/>
              </w:rPr>
              <w:t>Котельная по ул. Дальневосточная, 25</w:t>
            </w:r>
          </w:p>
        </w:tc>
        <w:tc>
          <w:tcPr>
            <w:tcW w:w="1185" w:type="pct"/>
            <w:tcBorders>
              <w:top w:val="nil"/>
              <w:left w:val="nil"/>
              <w:bottom w:val="single" w:sz="4" w:space="0" w:color="auto"/>
              <w:right w:val="single" w:sz="4" w:space="0" w:color="auto"/>
            </w:tcBorders>
            <w:shd w:val="clear" w:color="000000" w:fill="D9D9D9"/>
            <w:vAlign w:val="center"/>
            <w:hideMark/>
          </w:tcPr>
          <w:p w14:paraId="57126992" w14:textId="5A8C0CEC" w:rsidR="007014EE" w:rsidRPr="00740AB6" w:rsidRDefault="007014EE" w:rsidP="007014EE">
            <w:pPr>
              <w:pStyle w:val="affff1"/>
            </w:pPr>
            <w:r w:rsidRPr="00740AB6">
              <w:t>ул. Дальневосточная, 25</w:t>
            </w:r>
          </w:p>
        </w:tc>
        <w:tc>
          <w:tcPr>
            <w:tcW w:w="2219" w:type="pct"/>
            <w:gridSpan w:val="3"/>
            <w:tcBorders>
              <w:top w:val="nil"/>
              <w:left w:val="nil"/>
              <w:bottom w:val="single" w:sz="4" w:space="0" w:color="auto"/>
              <w:right w:val="single" w:sz="4" w:space="0" w:color="auto"/>
            </w:tcBorders>
            <w:shd w:val="clear" w:color="000000" w:fill="D9D9D9"/>
            <w:vAlign w:val="center"/>
            <w:hideMark/>
          </w:tcPr>
          <w:p w14:paraId="467F8FB4" w14:textId="16E5E473" w:rsidR="007014EE" w:rsidRPr="00740AB6" w:rsidRDefault="007014EE" w:rsidP="007014EE">
            <w:pPr>
              <w:pStyle w:val="affff1"/>
            </w:pPr>
            <w:r w:rsidRPr="00740AB6">
              <w:t> Выведена из эксплуатации</w:t>
            </w:r>
          </w:p>
        </w:tc>
      </w:tr>
      <w:tr w:rsidR="006813D1" w:rsidRPr="00740AB6" w14:paraId="459EA5C9" w14:textId="77777777" w:rsidTr="006813D1">
        <w:trPr>
          <w:trHeight w:val="388"/>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0A4FB56F" w14:textId="77777777" w:rsidR="006813D1" w:rsidRPr="00740AB6" w:rsidRDefault="006813D1" w:rsidP="007014EE">
            <w:pPr>
              <w:pStyle w:val="affff1"/>
            </w:pPr>
            <w:r w:rsidRPr="00740AB6">
              <w:t>8</w:t>
            </w:r>
          </w:p>
        </w:tc>
        <w:tc>
          <w:tcPr>
            <w:tcW w:w="1130" w:type="pct"/>
            <w:tcBorders>
              <w:top w:val="nil"/>
              <w:left w:val="nil"/>
              <w:bottom w:val="single" w:sz="4" w:space="0" w:color="auto"/>
              <w:right w:val="single" w:sz="4" w:space="0" w:color="auto"/>
            </w:tcBorders>
            <w:shd w:val="clear" w:color="000000" w:fill="D9D9D9"/>
            <w:vAlign w:val="center"/>
            <w:hideMark/>
          </w:tcPr>
          <w:p w14:paraId="2EF00797" w14:textId="77777777" w:rsidR="006813D1" w:rsidRPr="00740AB6" w:rsidRDefault="006813D1" w:rsidP="007014EE">
            <w:pPr>
              <w:pStyle w:val="affff1"/>
              <w:rPr>
                <w:b/>
              </w:rPr>
            </w:pPr>
            <w:r w:rsidRPr="00740AB6">
              <w:rPr>
                <w:b/>
              </w:rPr>
              <w:t>Котельная по ул. Лазо, 111</w:t>
            </w:r>
          </w:p>
        </w:tc>
        <w:tc>
          <w:tcPr>
            <w:tcW w:w="1185" w:type="pct"/>
            <w:tcBorders>
              <w:top w:val="nil"/>
              <w:left w:val="nil"/>
              <w:bottom w:val="single" w:sz="4" w:space="0" w:color="auto"/>
              <w:right w:val="single" w:sz="4" w:space="0" w:color="auto"/>
            </w:tcBorders>
            <w:shd w:val="clear" w:color="000000" w:fill="D9D9D9"/>
            <w:vAlign w:val="center"/>
            <w:hideMark/>
          </w:tcPr>
          <w:p w14:paraId="49600266" w14:textId="77777777" w:rsidR="006813D1" w:rsidRPr="00740AB6" w:rsidRDefault="006813D1" w:rsidP="007014EE">
            <w:pPr>
              <w:pStyle w:val="affff1"/>
            </w:pPr>
            <w:r w:rsidRPr="00740AB6">
              <w:t>ул. Лазо, 111</w:t>
            </w:r>
          </w:p>
        </w:tc>
        <w:tc>
          <w:tcPr>
            <w:tcW w:w="2219" w:type="pct"/>
            <w:gridSpan w:val="3"/>
            <w:tcBorders>
              <w:top w:val="nil"/>
              <w:left w:val="nil"/>
              <w:bottom w:val="single" w:sz="4" w:space="0" w:color="auto"/>
              <w:right w:val="single" w:sz="4" w:space="0" w:color="auto"/>
            </w:tcBorders>
            <w:shd w:val="clear" w:color="000000" w:fill="D9D9D9"/>
            <w:vAlign w:val="center"/>
            <w:hideMark/>
          </w:tcPr>
          <w:p w14:paraId="01905450" w14:textId="77777777" w:rsidR="006813D1" w:rsidRPr="00740AB6" w:rsidRDefault="006813D1" w:rsidP="007014EE">
            <w:pPr>
              <w:pStyle w:val="affff1"/>
            </w:pPr>
            <w:r w:rsidRPr="00740AB6">
              <w:t> </w:t>
            </w:r>
          </w:p>
          <w:p w14:paraId="77627ED1" w14:textId="2F19C174" w:rsidR="006813D1" w:rsidRPr="00740AB6" w:rsidRDefault="006813D1" w:rsidP="007014EE">
            <w:pPr>
              <w:pStyle w:val="affff1"/>
            </w:pPr>
            <w:r w:rsidRPr="006813D1">
              <w:t>Переключена на БТЭЦ</w:t>
            </w:r>
            <w:r w:rsidRPr="00740AB6">
              <w:t> </w:t>
            </w:r>
          </w:p>
          <w:p w14:paraId="42189F28" w14:textId="0EB9579B" w:rsidR="006813D1" w:rsidRPr="00740AB6" w:rsidRDefault="006813D1" w:rsidP="007014EE">
            <w:pPr>
              <w:pStyle w:val="affff1"/>
            </w:pPr>
            <w:r w:rsidRPr="00740AB6">
              <w:t> </w:t>
            </w:r>
          </w:p>
        </w:tc>
      </w:tr>
      <w:tr w:rsidR="007014EE" w:rsidRPr="00740AB6" w14:paraId="48E40EF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988A611" w14:textId="77777777" w:rsidR="007014EE" w:rsidRPr="00740AB6" w:rsidRDefault="007014EE" w:rsidP="007014EE">
            <w:pPr>
              <w:pStyle w:val="affff1"/>
            </w:pPr>
            <w:r w:rsidRPr="00740AB6">
              <w:t>9</w:t>
            </w:r>
          </w:p>
        </w:tc>
        <w:tc>
          <w:tcPr>
            <w:tcW w:w="1130" w:type="pct"/>
            <w:tcBorders>
              <w:top w:val="nil"/>
              <w:left w:val="nil"/>
              <w:bottom w:val="single" w:sz="4" w:space="0" w:color="auto"/>
              <w:right w:val="single" w:sz="4" w:space="0" w:color="auto"/>
            </w:tcBorders>
            <w:shd w:val="clear" w:color="000000" w:fill="D9D9D9"/>
            <w:vAlign w:val="center"/>
            <w:hideMark/>
          </w:tcPr>
          <w:p w14:paraId="7A57A327" w14:textId="77777777" w:rsidR="007014EE" w:rsidRPr="00740AB6" w:rsidRDefault="007014EE" w:rsidP="007014EE">
            <w:pPr>
              <w:pStyle w:val="affff1"/>
              <w:rPr>
                <w:b/>
              </w:rPr>
            </w:pPr>
            <w:r w:rsidRPr="00740AB6">
              <w:rPr>
                <w:b/>
              </w:rPr>
              <w:t>Котельная по ул. Пограничная, 183</w:t>
            </w:r>
          </w:p>
        </w:tc>
        <w:tc>
          <w:tcPr>
            <w:tcW w:w="1185" w:type="pct"/>
            <w:tcBorders>
              <w:top w:val="nil"/>
              <w:left w:val="nil"/>
              <w:bottom w:val="single" w:sz="4" w:space="0" w:color="auto"/>
              <w:right w:val="single" w:sz="4" w:space="0" w:color="auto"/>
            </w:tcBorders>
            <w:shd w:val="clear" w:color="000000" w:fill="D9D9D9"/>
            <w:vAlign w:val="center"/>
            <w:hideMark/>
          </w:tcPr>
          <w:p w14:paraId="0F1B0C3A" w14:textId="77777777" w:rsidR="007014EE" w:rsidRPr="00740AB6" w:rsidRDefault="007014EE" w:rsidP="007014EE">
            <w:pPr>
              <w:pStyle w:val="affff1"/>
            </w:pPr>
            <w:r w:rsidRPr="00740AB6">
              <w:t>ул. Пограничная, 183</w:t>
            </w:r>
          </w:p>
        </w:tc>
        <w:tc>
          <w:tcPr>
            <w:tcW w:w="515" w:type="pct"/>
            <w:tcBorders>
              <w:top w:val="nil"/>
              <w:left w:val="nil"/>
              <w:bottom w:val="single" w:sz="4" w:space="0" w:color="auto"/>
              <w:right w:val="single" w:sz="4" w:space="0" w:color="auto"/>
            </w:tcBorders>
            <w:shd w:val="clear" w:color="000000" w:fill="D9D9D9"/>
            <w:vAlign w:val="center"/>
            <w:hideMark/>
          </w:tcPr>
          <w:p w14:paraId="1BB0C6B1"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67C341ED"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48C501D4" w14:textId="77777777" w:rsidR="007014EE" w:rsidRPr="00740AB6" w:rsidRDefault="007014EE" w:rsidP="007014EE">
            <w:pPr>
              <w:pStyle w:val="affff1"/>
            </w:pPr>
            <w:r w:rsidRPr="00740AB6">
              <w:t> </w:t>
            </w:r>
          </w:p>
        </w:tc>
      </w:tr>
      <w:tr w:rsidR="007014EE" w:rsidRPr="00740AB6" w14:paraId="77EC230E"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01ED140"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94E74F1"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01E92296"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7E09095"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2D1797E6" w14:textId="77777777" w:rsidR="007014EE" w:rsidRPr="00740AB6" w:rsidRDefault="007014EE" w:rsidP="007014EE">
            <w:pPr>
              <w:pStyle w:val="affff1"/>
            </w:pPr>
            <w:r w:rsidRPr="00740AB6">
              <w:t>ЯР-4м</w:t>
            </w:r>
          </w:p>
        </w:tc>
        <w:tc>
          <w:tcPr>
            <w:tcW w:w="856" w:type="pct"/>
            <w:tcBorders>
              <w:top w:val="nil"/>
              <w:left w:val="nil"/>
              <w:bottom w:val="single" w:sz="4" w:space="0" w:color="auto"/>
              <w:right w:val="single" w:sz="4" w:space="0" w:color="auto"/>
            </w:tcBorders>
            <w:shd w:val="clear" w:color="auto" w:fill="auto"/>
            <w:noWrap/>
            <w:vAlign w:val="bottom"/>
            <w:hideMark/>
          </w:tcPr>
          <w:p w14:paraId="7D2B0F05" w14:textId="77777777" w:rsidR="007014EE" w:rsidRPr="00740AB6" w:rsidRDefault="007014EE" w:rsidP="007014EE">
            <w:pPr>
              <w:pStyle w:val="affff1"/>
            </w:pPr>
            <w:r w:rsidRPr="00740AB6">
              <w:t>–</w:t>
            </w:r>
          </w:p>
        </w:tc>
      </w:tr>
      <w:tr w:rsidR="007014EE" w:rsidRPr="00740AB6" w14:paraId="2E13CA69"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909D42F"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491DF1E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CD61B2A"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CDCD17B"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1E5D3081" w14:textId="77777777" w:rsidR="007014EE" w:rsidRPr="00740AB6" w:rsidRDefault="007014EE" w:rsidP="007014EE">
            <w:pPr>
              <w:pStyle w:val="affff1"/>
            </w:pPr>
            <w:r w:rsidRPr="00740AB6">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781A9003" w14:textId="77777777" w:rsidR="007014EE" w:rsidRPr="00740AB6" w:rsidRDefault="007014EE" w:rsidP="007014EE">
            <w:pPr>
              <w:pStyle w:val="affff1"/>
            </w:pPr>
            <w:r w:rsidRPr="00740AB6">
              <w:t>4080</w:t>
            </w:r>
          </w:p>
        </w:tc>
      </w:tr>
      <w:tr w:rsidR="007014EE" w:rsidRPr="00740AB6" w14:paraId="344E0390"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848F9C8"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2A34D1E"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3DD23B1C"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5327863" w14:textId="77777777" w:rsidR="007014EE" w:rsidRPr="00740AB6" w:rsidRDefault="007014EE" w:rsidP="007014EE">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3C41584A" w14:textId="77777777" w:rsidR="007014EE" w:rsidRPr="00740AB6" w:rsidRDefault="007014EE" w:rsidP="007014EE">
            <w:pPr>
              <w:pStyle w:val="affff1"/>
            </w:pPr>
            <w:r w:rsidRPr="00740AB6">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31E4DF0F" w14:textId="77777777" w:rsidR="007014EE" w:rsidRPr="00740AB6" w:rsidRDefault="007014EE" w:rsidP="007014EE">
            <w:pPr>
              <w:pStyle w:val="affff1"/>
            </w:pPr>
            <w:r w:rsidRPr="00740AB6">
              <w:t>4344</w:t>
            </w:r>
          </w:p>
        </w:tc>
      </w:tr>
      <w:tr w:rsidR="007014EE" w:rsidRPr="00740AB6" w14:paraId="02770D4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FEB7F3C" w14:textId="77777777" w:rsidR="007014EE" w:rsidRPr="00740AB6" w:rsidRDefault="007014EE" w:rsidP="007014EE">
            <w:pPr>
              <w:pStyle w:val="affff1"/>
            </w:pPr>
            <w:r w:rsidRPr="00740AB6">
              <w:t>10</w:t>
            </w:r>
          </w:p>
        </w:tc>
        <w:tc>
          <w:tcPr>
            <w:tcW w:w="1130" w:type="pct"/>
            <w:tcBorders>
              <w:top w:val="nil"/>
              <w:left w:val="nil"/>
              <w:bottom w:val="single" w:sz="4" w:space="0" w:color="auto"/>
              <w:right w:val="single" w:sz="4" w:space="0" w:color="auto"/>
            </w:tcBorders>
            <w:shd w:val="clear" w:color="000000" w:fill="D9D9D9"/>
            <w:vAlign w:val="center"/>
            <w:hideMark/>
          </w:tcPr>
          <w:p w14:paraId="787CE50E" w14:textId="77777777" w:rsidR="007014EE" w:rsidRPr="00740AB6" w:rsidRDefault="007014EE" w:rsidP="007014EE">
            <w:pPr>
              <w:pStyle w:val="affff1"/>
              <w:rPr>
                <w:b/>
              </w:rPr>
            </w:pPr>
            <w:r w:rsidRPr="00740AB6">
              <w:rPr>
                <w:b/>
              </w:rPr>
              <w:t xml:space="preserve">Котельная по ул. </w:t>
            </w:r>
            <w:proofErr w:type="spellStart"/>
            <w:r w:rsidRPr="00740AB6">
              <w:rPr>
                <w:b/>
              </w:rPr>
              <w:t>Релочная</w:t>
            </w:r>
            <w:proofErr w:type="spellEnd"/>
            <w:r w:rsidRPr="00740AB6">
              <w:rPr>
                <w:b/>
              </w:rPr>
              <w:t>, 5</w:t>
            </w:r>
          </w:p>
        </w:tc>
        <w:tc>
          <w:tcPr>
            <w:tcW w:w="1185" w:type="pct"/>
            <w:tcBorders>
              <w:top w:val="nil"/>
              <w:left w:val="nil"/>
              <w:bottom w:val="single" w:sz="4" w:space="0" w:color="auto"/>
              <w:right w:val="single" w:sz="4" w:space="0" w:color="auto"/>
            </w:tcBorders>
            <w:shd w:val="clear" w:color="000000" w:fill="D9D9D9"/>
            <w:vAlign w:val="center"/>
            <w:hideMark/>
          </w:tcPr>
          <w:p w14:paraId="6A6C3621" w14:textId="77777777" w:rsidR="007014EE" w:rsidRPr="00740AB6" w:rsidRDefault="007014EE" w:rsidP="007014EE">
            <w:pPr>
              <w:pStyle w:val="affff1"/>
            </w:pPr>
            <w:r w:rsidRPr="00740AB6">
              <w:t xml:space="preserve">ул. </w:t>
            </w:r>
            <w:proofErr w:type="spellStart"/>
            <w:r w:rsidRPr="00740AB6">
              <w:t>Релочная</w:t>
            </w:r>
            <w:proofErr w:type="spellEnd"/>
            <w:r w:rsidRPr="00740AB6">
              <w:t>, 5</w:t>
            </w:r>
          </w:p>
        </w:tc>
        <w:tc>
          <w:tcPr>
            <w:tcW w:w="515" w:type="pct"/>
            <w:tcBorders>
              <w:top w:val="nil"/>
              <w:left w:val="nil"/>
              <w:bottom w:val="single" w:sz="4" w:space="0" w:color="auto"/>
              <w:right w:val="single" w:sz="4" w:space="0" w:color="auto"/>
            </w:tcBorders>
            <w:shd w:val="clear" w:color="000000" w:fill="D9D9D9"/>
            <w:vAlign w:val="center"/>
            <w:hideMark/>
          </w:tcPr>
          <w:p w14:paraId="54658D7E"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6F1FE21"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1CAF0C49" w14:textId="77777777" w:rsidR="007014EE" w:rsidRPr="00740AB6" w:rsidRDefault="007014EE" w:rsidP="007014EE">
            <w:pPr>
              <w:pStyle w:val="affff1"/>
            </w:pPr>
            <w:r w:rsidRPr="00740AB6">
              <w:t> </w:t>
            </w:r>
          </w:p>
        </w:tc>
      </w:tr>
      <w:tr w:rsidR="006813D1" w:rsidRPr="00740AB6" w14:paraId="75EBB3FE"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C44746B"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93305BD"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56FFE7A"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482477F" w14:textId="77777777" w:rsidR="006813D1" w:rsidRPr="00740AB6" w:rsidRDefault="006813D1" w:rsidP="006813D1">
            <w:pPr>
              <w:pStyle w:val="affff1"/>
            </w:pPr>
            <w:r w:rsidRPr="00740AB6">
              <w:t>1</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FD76F5" w14:textId="7B42B689" w:rsidR="006813D1" w:rsidRPr="00740AB6" w:rsidRDefault="006813D1" w:rsidP="006813D1">
            <w:pPr>
              <w:pStyle w:val="affff1"/>
            </w:pPr>
            <w:proofErr w:type="spellStart"/>
            <w:r>
              <w:rPr>
                <w:color w:val="000000"/>
                <w:szCs w:val="20"/>
              </w:rPr>
              <w:t>Терморобот</w:t>
            </w:r>
            <w:proofErr w:type="spellEnd"/>
            <w:r>
              <w:rPr>
                <w:color w:val="000000"/>
                <w:szCs w:val="20"/>
              </w:rPr>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5AC941BC" w14:textId="2C6D2AFB" w:rsidR="006813D1" w:rsidRPr="00740AB6" w:rsidRDefault="006813D1" w:rsidP="006813D1">
            <w:pPr>
              <w:pStyle w:val="affff1"/>
            </w:pPr>
            <w:r w:rsidRPr="00740AB6">
              <w:t>3600</w:t>
            </w:r>
          </w:p>
        </w:tc>
      </w:tr>
      <w:tr w:rsidR="006813D1" w:rsidRPr="00740AB6" w14:paraId="31EA7240"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E650A49"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5488BD4"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3B2920DA"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33DE270F" w14:textId="77777777" w:rsidR="006813D1" w:rsidRPr="00740AB6" w:rsidRDefault="006813D1" w:rsidP="006813D1">
            <w:pPr>
              <w:pStyle w:val="affff1"/>
            </w:pPr>
            <w:r w:rsidRPr="00740AB6">
              <w:t>2</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6C8D3872" w14:textId="436544FA" w:rsidR="006813D1" w:rsidRPr="00740AB6" w:rsidRDefault="006813D1" w:rsidP="006813D1">
            <w:pPr>
              <w:pStyle w:val="affff1"/>
            </w:pPr>
            <w:proofErr w:type="spellStart"/>
            <w:r>
              <w:rPr>
                <w:color w:val="000000"/>
                <w:szCs w:val="20"/>
              </w:rPr>
              <w:t>Терморобот</w:t>
            </w:r>
            <w:proofErr w:type="spellEnd"/>
            <w:r>
              <w:rPr>
                <w:color w:val="000000"/>
                <w:szCs w:val="20"/>
              </w:rPr>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00BB70FE" w14:textId="3561D2AC" w:rsidR="006813D1" w:rsidRPr="00740AB6" w:rsidRDefault="006813D1" w:rsidP="006813D1">
            <w:pPr>
              <w:pStyle w:val="affff1"/>
            </w:pPr>
            <w:r w:rsidRPr="00740AB6">
              <w:t>3600</w:t>
            </w:r>
          </w:p>
        </w:tc>
      </w:tr>
      <w:tr w:rsidR="006813D1" w:rsidRPr="00740AB6" w14:paraId="77FB87DE"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A2DE103"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1D1DF451"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1327672"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7F6B949" w14:textId="77777777" w:rsidR="006813D1" w:rsidRPr="00740AB6" w:rsidRDefault="006813D1" w:rsidP="006813D1">
            <w:pPr>
              <w:pStyle w:val="affff1"/>
            </w:pPr>
            <w:r w:rsidRPr="00740AB6">
              <w:t>3</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3F2EFAC0" w14:textId="600BE1A8" w:rsidR="006813D1" w:rsidRPr="00740AB6" w:rsidRDefault="006813D1" w:rsidP="006813D1">
            <w:pPr>
              <w:pStyle w:val="affff1"/>
            </w:pPr>
            <w:proofErr w:type="spellStart"/>
            <w:r>
              <w:rPr>
                <w:color w:val="000000"/>
                <w:szCs w:val="20"/>
              </w:rPr>
              <w:t>Терморобот</w:t>
            </w:r>
            <w:proofErr w:type="spellEnd"/>
            <w:r>
              <w:rPr>
                <w:color w:val="000000"/>
                <w:szCs w:val="20"/>
              </w:rPr>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0856760D" w14:textId="3AD92730" w:rsidR="006813D1" w:rsidRPr="00740AB6" w:rsidRDefault="006813D1" w:rsidP="006813D1">
            <w:pPr>
              <w:pStyle w:val="affff1"/>
            </w:pPr>
            <w:r w:rsidRPr="00740AB6">
              <w:t>3600</w:t>
            </w:r>
          </w:p>
        </w:tc>
      </w:tr>
      <w:tr w:rsidR="006813D1" w:rsidRPr="00740AB6" w14:paraId="40DCBF22"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79843DE"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77044A2"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905E267"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1CB6474" w14:textId="4B3A5B4E" w:rsidR="006813D1" w:rsidRPr="00740AB6" w:rsidRDefault="006813D1" w:rsidP="006813D1">
            <w:pPr>
              <w:pStyle w:val="affff1"/>
            </w:pPr>
            <w:r w:rsidRPr="00740AB6">
              <w:t> 4</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52D9AA94" w14:textId="2D750F9A" w:rsidR="006813D1" w:rsidRPr="00740AB6" w:rsidRDefault="006813D1" w:rsidP="006813D1">
            <w:pPr>
              <w:pStyle w:val="affff1"/>
            </w:pPr>
            <w:proofErr w:type="spellStart"/>
            <w:r>
              <w:rPr>
                <w:color w:val="000000"/>
                <w:szCs w:val="20"/>
              </w:rPr>
              <w:t>Терморобот</w:t>
            </w:r>
            <w:proofErr w:type="spellEnd"/>
            <w:r>
              <w:rPr>
                <w:color w:val="000000"/>
                <w:szCs w:val="20"/>
              </w:rPr>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0371D3F3" w14:textId="32A1779D" w:rsidR="006813D1" w:rsidRPr="00740AB6" w:rsidRDefault="006813D1" w:rsidP="006813D1">
            <w:pPr>
              <w:pStyle w:val="affff1"/>
            </w:pPr>
            <w:r w:rsidRPr="00740AB6">
              <w:t>3600</w:t>
            </w:r>
          </w:p>
        </w:tc>
      </w:tr>
      <w:tr w:rsidR="006813D1" w:rsidRPr="00740AB6" w14:paraId="645EE240"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F9D5B7B"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2CB7F9D"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53EB5C50"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7413E56" w14:textId="77777777" w:rsidR="006813D1" w:rsidRPr="00740AB6" w:rsidRDefault="006813D1" w:rsidP="006813D1">
            <w:pPr>
              <w:pStyle w:val="affff1"/>
            </w:pPr>
            <w:r w:rsidRPr="00740AB6">
              <w:t>5</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6D01287B" w14:textId="1A7BAF88" w:rsidR="006813D1" w:rsidRPr="00740AB6" w:rsidRDefault="006813D1" w:rsidP="006813D1">
            <w:pPr>
              <w:pStyle w:val="affff1"/>
            </w:pPr>
            <w:proofErr w:type="spellStart"/>
            <w:r>
              <w:rPr>
                <w:color w:val="000000"/>
                <w:szCs w:val="20"/>
              </w:rPr>
              <w:t>Терморобот</w:t>
            </w:r>
            <w:proofErr w:type="spellEnd"/>
            <w:r>
              <w:rPr>
                <w:color w:val="000000"/>
                <w:szCs w:val="20"/>
              </w:rPr>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607ADC36" w14:textId="7D11A9CF" w:rsidR="006813D1" w:rsidRPr="00740AB6" w:rsidRDefault="006813D1" w:rsidP="006813D1">
            <w:pPr>
              <w:pStyle w:val="affff1"/>
            </w:pPr>
            <w:r w:rsidRPr="00740AB6">
              <w:t>3600</w:t>
            </w:r>
          </w:p>
        </w:tc>
      </w:tr>
      <w:tr w:rsidR="006813D1" w:rsidRPr="00740AB6" w14:paraId="6D8260B9"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6C551A0" w14:textId="77777777" w:rsidR="006813D1" w:rsidRPr="00740AB6" w:rsidRDefault="006813D1" w:rsidP="006813D1">
            <w:pPr>
              <w:pStyle w:val="affff1"/>
            </w:pPr>
          </w:p>
        </w:tc>
        <w:tc>
          <w:tcPr>
            <w:tcW w:w="1130" w:type="pct"/>
            <w:tcBorders>
              <w:top w:val="nil"/>
              <w:left w:val="nil"/>
              <w:bottom w:val="single" w:sz="4" w:space="0" w:color="auto"/>
              <w:right w:val="single" w:sz="4" w:space="0" w:color="auto"/>
            </w:tcBorders>
            <w:shd w:val="clear" w:color="auto" w:fill="auto"/>
            <w:vAlign w:val="center"/>
          </w:tcPr>
          <w:p w14:paraId="6AD93CEA" w14:textId="77777777" w:rsidR="006813D1" w:rsidRPr="00740AB6" w:rsidRDefault="006813D1" w:rsidP="006813D1">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2B02DC63" w14:textId="77777777" w:rsidR="006813D1" w:rsidRPr="00740AB6" w:rsidRDefault="006813D1" w:rsidP="006813D1">
            <w:pPr>
              <w:pStyle w:val="affff1"/>
            </w:pPr>
          </w:p>
        </w:tc>
        <w:tc>
          <w:tcPr>
            <w:tcW w:w="515" w:type="pct"/>
            <w:tcBorders>
              <w:top w:val="nil"/>
              <w:left w:val="nil"/>
              <w:bottom w:val="single" w:sz="4" w:space="0" w:color="auto"/>
              <w:right w:val="single" w:sz="4" w:space="0" w:color="auto"/>
            </w:tcBorders>
            <w:shd w:val="clear" w:color="auto" w:fill="auto"/>
            <w:vAlign w:val="center"/>
          </w:tcPr>
          <w:p w14:paraId="27CD93B7" w14:textId="126FA29E" w:rsidR="006813D1" w:rsidRPr="00740AB6" w:rsidRDefault="006813D1" w:rsidP="006813D1">
            <w:pPr>
              <w:pStyle w:val="affff1"/>
            </w:pPr>
            <w:r w:rsidRPr="00740AB6">
              <w:t>6</w:t>
            </w:r>
          </w:p>
        </w:tc>
        <w:tc>
          <w:tcPr>
            <w:tcW w:w="848" w:type="pct"/>
            <w:tcBorders>
              <w:top w:val="nil"/>
              <w:left w:val="single" w:sz="4" w:space="0" w:color="auto"/>
              <w:bottom w:val="single" w:sz="4" w:space="0" w:color="auto"/>
              <w:right w:val="single" w:sz="4" w:space="0" w:color="auto"/>
            </w:tcBorders>
            <w:shd w:val="clear" w:color="auto" w:fill="auto"/>
            <w:vAlign w:val="center"/>
          </w:tcPr>
          <w:p w14:paraId="14A88D7A" w14:textId="0B9CD93A" w:rsidR="006813D1" w:rsidRPr="00740AB6" w:rsidRDefault="006813D1" w:rsidP="006813D1">
            <w:pPr>
              <w:pStyle w:val="affff1"/>
            </w:pPr>
            <w:proofErr w:type="spellStart"/>
            <w:r>
              <w:rPr>
                <w:color w:val="000000"/>
                <w:szCs w:val="20"/>
              </w:rPr>
              <w:t>Терморобот</w:t>
            </w:r>
            <w:proofErr w:type="spellEnd"/>
            <w:r>
              <w:rPr>
                <w:color w:val="000000"/>
                <w:szCs w:val="20"/>
              </w:rPr>
              <w:t xml:space="preserve"> 800</w:t>
            </w:r>
          </w:p>
        </w:tc>
        <w:tc>
          <w:tcPr>
            <w:tcW w:w="856" w:type="pct"/>
            <w:tcBorders>
              <w:top w:val="single" w:sz="4" w:space="0" w:color="auto"/>
              <w:left w:val="nil"/>
              <w:bottom w:val="single" w:sz="4" w:space="0" w:color="auto"/>
              <w:right w:val="single" w:sz="4" w:space="0" w:color="auto"/>
            </w:tcBorders>
            <w:shd w:val="clear" w:color="auto" w:fill="auto"/>
            <w:noWrap/>
          </w:tcPr>
          <w:p w14:paraId="21484B6D" w14:textId="587A6C25" w:rsidR="006813D1" w:rsidRPr="00740AB6" w:rsidRDefault="006813D1" w:rsidP="006813D1">
            <w:pPr>
              <w:pStyle w:val="affff1"/>
            </w:pPr>
            <w:r w:rsidRPr="00740AB6">
              <w:t>3600</w:t>
            </w:r>
          </w:p>
        </w:tc>
      </w:tr>
      <w:tr w:rsidR="006813D1" w:rsidRPr="00740AB6" w14:paraId="65B46A68"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35A81458" w14:textId="77777777" w:rsidR="006813D1" w:rsidRPr="00740AB6" w:rsidRDefault="006813D1" w:rsidP="006813D1">
            <w:pPr>
              <w:pStyle w:val="affff1"/>
            </w:pPr>
          </w:p>
        </w:tc>
        <w:tc>
          <w:tcPr>
            <w:tcW w:w="1130" w:type="pct"/>
            <w:tcBorders>
              <w:top w:val="nil"/>
              <w:left w:val="nil"/>
              <w:bottom w:val="single" w:sz="4" w:space="0" w:color="auto"/>
              <w:right w:val="single" w:sz="4" w:space="0" w:color="auto"/>
            </w:tcBorders>
            <w:shd w:val="clear" w:color="auto" w:fill="auto"/>
            <w:vAlign w:val="center"/>
          </w:tcPr>
          <w:p w14:paraId="0C213C34" w14:textId="77777777" w:rsidR="006813D1" w:rsidRPr="00740AB6" w:rsidRDefault="006813D1" w:rsidP="006813D1">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720F4E43" w14:textId="77777777" w:rsidR="006813D1" w:rsidRPr="00740AB6" w:rsidRDefault="006813D1" w:rsidP="006813D1">
            <w:pPr>
              <w:pStyle w:val="affff1"/>
            </w:pPr>
          </w:p>
        </w:tc>
        <w:tc>
          <w:tcPr>
            <w:tcW w:w="515" w:type="pct"/>
            <w:tcBorders>
              <w:top w:val="nil"/>
              <w:left w:val="nil"/>
              <w:bottom w:val="single" w:sz="4" w:space="0" w:color="auto"/>
              <w:right w:val="single" w:sz="4" w:space="0" w:color="auto"/>
            </w:tcBorders>
            <w:shd w:val="clear" w:color="auto" w:fill="auto"/>
            <w:vAlign w:val="center"/>
          </w:tcPr>
          <w:p w14:paraId="503A4318" w14:textId="0E808E6A" w:rsidR="006813D1" w:rsidRPr="00740AB6" w:rsidRDefault="006813D1" w:rsidP="006813D1">
            <w:pPr>
              <w:pStyle w:val="affff1"/>
            </w:pPr>
            <w:r w:rsidRPr="00740AB6">
              <w:t>7</w:t>
            </w:r>
          </w:p>
        </w:tc>
        <w:tc>
          <w:tcPr>
            <w:tcW w:w="848" w:type="pct"/>
            <w:tcBorders>
              <w:top w:val="nil"/>
              <w:left w:val="single" w:sz="4" w:space="0" w:color="auto"/>
              <w:bottom w:val="single" w:sz="4" w:space="0" w:color="auto"/>
              <w:right w:val="single" w:sz="4" w:space="0" w:color="auto"/>
            </w:tcBorders>
            <w:shd w:val="clear" w:color="auto" w:fill="auto"/>
            <w:vAlign w:val="center"/>
          </w:tcPr>
          <w:p w14:paraId="662CD924" w14:textId="6E5FD572" w:rsidR="006813D1" w:rsidRPr="00740AB6" w:rsidRDefault="006813D1" w:rsidP="006813D1">
            <w:pPr>
              <w:pStyle w:val="affff1"/>
            </w:pPr>
            <w:proofErr w:type="spellStart"/>
            <w:r>
              <w:rPr>
                <w:color w:val="000000"/>
                <w:szCs w:val="20"/>
              </w:rPr>
              <w:t>Терморобот</w:t>
            </w:r>
            <w:proofErr w:type="spellEnd"/>
            <w:r>
              <w:rPr>
                <w:color w:val="000000"/>
                <w:szCs w:val="20"/>
              </w:rPr>
              <w:t xml:space="preserve"> 800</w:t>
            </w:r>
          </w:p>
        </w:tc>
        <w:tc>
          <w:tcPr>
            <w:tcW w:w="856" w:type="pct"/>
            <w:tcBorders>
              <w:top w:val="single" w:sz="4" w:space="0" w:color="auto"/>
              <w:left w:val="nil"/>
              <w:bottom w:val="single" w:sz="4" w:space="0" w:color="auto"/>
              <w:right w:val="single" w:sz="4" w:space="0" w:color="auto"/>
            </w:tcBorders>
            <w:shd w:val="clear" w:color="auto" w:fill="auto"/>
            <w:noWrap/>
          </w:tcPr>
          <w:p w14:paraId="619329B8" w14:textId="19E6F599" w:rsidR="006813D1" w:rsidRPr="00740AB6" w:rsidRDefault="006813D1" w:rsidP="006813D1">
            <w:pPr>
              <w:pStyle w:val="affff1"/>
            </w:pPr>
            <w:r w:rsidRPr="00740AB6">
              <w:t>3600</w:t>
            </w:r>
          </w:p>
        </w:tc>
      </w:tr>
      <w:tr w:rsidR="006813D1" w:rsidRPr="00740AB6" w14:paraId="6AA36C43"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74002C07" w14:textId="77777777" w:rsidR="006813D1" w:rsidRPr="00740AB6" w:rsidRDefault="006813D1" w:rsidP="006813D1">
            <w:pPr>
              <w:pStyle w:val="affff1"/>
            </w:pPr>
          </w:p>
        </w:tc>
        <w:tc>
          <w:tcPr>
            <w:tcW w:w="1130" w:type="pct"/>
            <w:tcBorders>
              <w:top w:val="nil"/>
              <w:left w:val="nil"/>
              <w:bottom w:val="single" w:sz="4" w:space="0" w:color="auto"/>
              <w:right w:val="single" w:sz="4" w:space="0" w:color="auto"/>
            </w:tcBorders>
            <w:shd w:val="clear" w:color="auto" w:fill="auto"/>
            <w:vAlign w:val="center"/>
          </w:tcPr>
          <w:p w14:paraId="45A5FF61" w14:textId="77777777" w:rsidR="006813D1" w:rsidRPr="00740AB6" w:rsidRDefault="006813D1" w:rsidP="006813D1">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0C430961" w14:textId="77777777" w:rsidR="006813D1" w:rsidRPr="00740AB6" w:rsidRDefault="006813D1" w:rsidP="006813D1">
            <w:pPr>
              <w:pStyle w:val="affff1"/>
            </w:pPr>
          </w:p>
        </w:tc>
        <w:tc>
          <w:tcPr>
            <w:tcW w:w="515" w:type="pct"/>
            <w:tcBorders>
              <w:top w:val="nil"/>
              <w:left w:val="nil"/>
              <w:bottom w:val="single" w:sz="4" w:space="0" w:color="auto"/>
              <w:right w:val="single" w:sz="4" w:space="0" w:color="auto"/>
            </w:tcBorders>
            <w:shd w:val="clear" w:color="auto" w:fill="auto"/>
            <w:vAlign w:val="center"/>
          </w:tcPr>
          <w:p w14:paraId="02CB7940" w14:textId="2D61906E" w:rsidR="006813D1" w:rsidRPr="00740AB6" w:rsidRDefault="006813D1" w:rsidP="006813D1">
            <w:pPr>
              <w:pStyle w:val="affff1"/>
            </w:pPr>
            <w:r w:rsidRPr="00740AB6">
              <w:t>8</w:t>
            </w:r>
          </w:p>
        </w:tc>
        <w:tc>
          <w:tcPr>
            <w:tcW w:w="848" w:type="pct"/>
            <w:tcBorders>
              <w:top w:val="nil"/>
              <w:left w:val="single" w:sz="4" w:space="0" w:color="auto"/>
              <w:bottom w:val="single" w:sz="4" w:space="0" w:color="auto"/>
              <w:right w:val="single" w:sz="4" w:space="0" w:color="auto"/>
            </w:tcBorders>
            <w:shd w:val="clear" w:color="auto" w:fill="auto"/>
            <w:vAlign w:val="center"/>
          </w:tcPr>
          <w:p w14:paraId="52F749C4" w14:textId="3DFD7C2F" w:rsidR="006813D1" w:rsidRPr="00740AB6" w:rsidRDefault="006813D1" w:rsidP="006813D1">
            <w:pPr>
              <w:pStyle w:val="affff1"/>
            </w:pPr>
            <w:proofErr w:type="spellStart"/>
            <w:r>
              <w:rPr>
                <w:color w:val="000000"/>
                <w:szCs w:val="20"/>
              </w:rPr>
              <w:t>Терморобот</w:t>
            </w:r>
            <w:proofErr w:type="spellEnd"/>
            <w:r>
              <w:rPr>
                <w:color w:val="000000"/>
                <w:szCs w:val="20"/>
              </w:rPr>
              <w:t xml:space="preserve"> 800</w:t>
            </w:r>
          </w:p>
        </w:tc>
        <w:tc>
          <w:tcPr>
            <w:tcW w:w="856" w:type="pct"/>
            <w:tcBorders>
              <w:top w:val="single" w:sz="4" w:space="0" w:color="auto"/>
              <w:left w:val="nil"/>
              <w:bottom w:val="single" w:sz="4" w:space="0" w:color="auto"/>
              <w:right w:val="single" w:sz="4" w:space="0" w:color="auto"/>
            </w:tcBorders>
            <w:shd w:val="clear" w:color="auto" w:fill="auto"/>
            <w:noWrap/>
          </w:tcPr>
          <w:p w14:paraId="73D5C2E9" w14:textId="66DE56F2" w:rsidR="006813D1" w:rsidRPr="00740AB6" w:rsidRDefault="006813D1" w:rsidP="006813D1">
            <w:pPr>
              <w:pStyle w:val="affff1"/>
            </w:pPr>
            <w:r w:rsidRPr="00740AB6">
              <w:t>3600</w:t>
            </w:r>
          </w:p>
        </w:tc>
      </w:tr>
      <w:tr w:rsidR="007014EE" w:rsidRPr="00740AB6" w14:paraId="177AAE1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71A9AE7" w14:textId="77777777" w:rsidR="007014EE" w:rsidRPr="00740AB6" w:rsidRDefault="007014EE" w:rsidP="007014EE">
            <w:pPr>
              <w:pStyle w:val="affff1"/>
            </w:pPr>
            <w:r w:rsidRPr="00740AB6">
              <w:t>11</w:t>
            </w:r>
          </w:p>
        </w:tc>
        <w:tc>
          <w:tcPr>
            <w:tcW w:w="1130" w:type="pct"/>
            <w:tcBorders>
              <w:top w:val="nil"/>
              <w:left w:val="nil"/>
              <w:bottom w:val="single" w:sz="4" w:space="0" w:color="auto"/>
              <w:right w:val="single" w:sz="4" w:space="0" w:color="auto"/>
            </w:tcBorders>
            <w:shd w:val="clear" w:color="000000" w:fill="D9D9D9"/>
            <w:vAlign w:val="center"/>
            <w:hideMark/>
          </w:tcPr>
          <w:p w14:paraId="42B547BD" w14:textId="77777777" w:rsidR="007014EE" w:rsidRPr="00740AB6" w:rsidRDefault="007014EE" w:rsidP="007014EE">
            <w:pPr>
              <w:pStyle w:val="affff1"/>
              <w:rPr>
                <w:b/>
              </w:rPr>
            </w:pPr>
            <w:r w:rsidRPr="00740AB6">
              <w:rPr>
                <w:b/>
              </w:rPr>
              <w:t>Котельная по ул. Чайковского, 155</w:t>
            </w:r>
          </w:p>
        </w:tc>
        <w:tc>
          <w:tcPr>
            <w:tcW w:w="1185" w:type="pct"/>
            <w:tcBorders>
              <w:top w:val="nil"/>
              <w:left w:val="nil"/>
              <w:bottom w:val="single" w:sz="4" w:space="0" w:color="auto"/>
              <w:right w:val="single" w:sz="4" w:space="0" w:color="auto"/>
            </w:tcBorders>
            <w:shd w:val="clear" w:color="000000" w:fill="D9D9D9"/>
            <w:vAlign w:val="center"/>
            <w:hideMark/>
          </w:tcPr>
          <w:p w14:paraId="3F8E03DD" w14:textId="77777777" w:rsidR="007014EE" w:rsidRPr="00740AB6" w:rsidRDefault="007014EE" w:rsidP="007014EE">
            <w:pPr>
              <w:pStyle w:val="affff1"/>
            </w:pPr>
            <w:r w:rsidRPr="00740AB6">
              <w:t>ул. Чайковского, 155</w:t>
            </w:r>
          </w:p>
        </w:tc>
        <w:tc>
          <w:tcPr>
            <w:tcW w:w="2219" w:type="pct"/>
            <w:gridSpan w:val="3"/>
            <w:tcBorders>
              <w:top w:val="nil"/>
              <w:left w:val="nil"/>
              <w:bottom w:val="single" w:sz="4" w:space="0" w:color="auto"/>
              <w:right w:val="single" w:sz="4" w:space="0" w:color="auto"/>
            </w:tcBorders>
            <w:shd w:val="clear" w:color="000000" w:fill="D9D9D9"/>
            <w:vAlign w:val="center"/>
            <w:hideMark/>
          </w:tcPr>
          <w:p w14:paraId="1BFEC28F" w14:textId="576D9138" w:rsidR="007014EE" w:rsidRPr="00740AB6" w:rsidRDefault="007014EE" w:rsidP="007014EE">
            <w:pPr>
              <w:pStyle w:val="affff1"/>
            </w:pPr>
            <w:r w:rsidRPr="00740AB6">
              <w:t> Выведена из эксплуатации </w:t>
            </w:r>
          </w:p>
        </w:tc>
      </w:tr>
      <w:tr w:rsidR="007014EE" w:rsidRPr="00740AB6" w14:paraId="112EAB68"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1F132675" w14:textId="77777777" w:rsidR="007014EE" w:rsidRPr="00740AB6" w:rsidRDefault="007014EE" w:rsidP="007014EE">
            <w:pPr>
              <w:pStyle w:val="affff1"/>
            </w:pPr>
            <w:r w:rsidRPr="00740AB6">
              <w:t>12</w:t>
            </w:r>
          </w:p>
        </w:tc>
        <w:tc>
          <w:tcPr>
            <w:tcW w:w="1130" w:type="pct"/>
            <w:tcBorders>
              <w:top w:val="nil"/>
              <w:left w:val="nil"/>
              <w:bottom w:val="single" w:sz="4" w:space="0" w:color="auto"/>
              <w:right w:val="single" w:sz="4" w:space="0" w:color="auto"/>
            </w:tcBorders>
            <w:shd w:val="clear" w:color="000000" w:fill="D9D9D9"/>
            <w:vAlign w:val="center"/>
            <w:hideMark/>
          </w:tcPr>
          <w:p w14:paraId="3CB72062" w14:textId="77777777" w:rsidR="007014EE" w:rsidRPr="00740AB6" w:rsidRDefault="007014EE" w:rsidP="007014EE">
            <w:pPr>
              <w:pStyle w:val="affff1"/>
              <w:rPr>
                <w:b/>
              </w:rPr>
            </w:pPr>
            <w:r w:rsidRPr="00740AB6">
              <w:rPr>
                <w:b/>
              </w:rPr>
              <w:t>Котельная по ул. Юбилейная, 7а</w:t>
            </w:r>
          </w:p>
        </w:tc>
        <w:tc>
          <w:tcPr>
            <w:tcW w:w="1185" w:type="pct"/>
            <w:tcBorders>
              <w:top w:val="nil"/>
              <w:left w:val="nil"/>
              <w:bottom w:val="single" w:sz="4" w:space="0" w:color="auto"/>
              <w:right w:val="single" w:sz="4" w:space="0" w:color="auto"/>
            </w:tcBorders>
            <w:shd w:val="clear" w:color="000000" w:fill="D9D9D9"/>
            <w:vAlign w:val="center"/>
            <w:hideMark/>
          </w:tcPr>
          <w:p w14:paraId="58622D30" w14:textId="77777777" w:rsidR="007014EE" w:rsidRPr="00740AB6" w:rsidRDefault="007014EE" w:rsidP="007014EE">
            <w:pPr>
              <w:pStyle w:val="affff1"/>
            </w:pPr>
            <w:r w:rsidRPr="00740AB6">
              <w:t>ул. Юбилейная, 7а</w:t>
            </w:r>
          </w:p>
        </w:tc>
        <w:tc>
          <w:tcPr>
            <w:tcW w:w="515" w:type="pct"/>
            <w:tcBorders>
              <w:top w:val="nil"/>
              <w:left w:val="nil"/>
              <w:bottom w:val="single" w:sz="4" w:space="0" w:color="auto"/>
              <w:right w:val="single" w:sz="4" w:space="0" w:color="auto"/>
            </w:tcBorders>
            <w:shd w:val="clear" w:color="000000" w:fill="D9D9D9"/>
            <w:vAlign w:val="center"/>
            <w:hideMark/>
          </w:tcPr>
          <w:p w14:paraId="496C5F42"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D8F3221"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5982FCF2" w14:textId="77777777" w:rsidR="007014EE" w:rsidRPr="00740AB6" w:rsidRDefault="007014EE" w:rsidP="007014EE">
            <w:pPr>
              <w:pStyle w:val="affff1"/>
            </w:pPr>
            <w:r w:rsidRPr="00740AB6">
              <w:t> </w:t>
            </w:r>
          </w:p>
        </w:tc>
      </w:tr>
      <w:tr w:rsidR="007014EE" w:rsidRPr="00740AB6" w14:paraId="65FF858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6725FF1"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2CD76C01"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5F5738D4"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302C0E62"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53098A0" w14:textId="08B71C21" w:rsidR="007014EE" w:rsidRPr="00740AB6" w:rsidRDefault="007014EE" w:rsidP="007014EE">
            <w:pPr>
              <w:pStyle w:val="affff1"/>
            </w:pPr>
            <w:proofErr w:type="spellStart"/>
            <w:r w:rsidRPr="00740AB6">
              <w:t>Терморобот</w:t>
            </w:r>
            <w:proofErr w:type="spellEnd"/>
            <w:r w:rsidRPr="00740AB6">
              <w:t xml:space="preserve"> 200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545BEF7E" w14:textId="7A4895F8" w:rsidR="007014EE" w:rsidRPr="00740AB6" w:rsidRDefault="007014EE" w:rsidP="007014EE">
            <w:pPr>
              <w:pStyle w:val="affff1"/>
            </w:pPr>
            <w:r w:rsidRPr="00740AB6">
              <w:t>5040</w:t>
            </w:r>
          </w:p>
        </w:tc>
      </w:tr>
      <w:tr w:rsidR="007014EE" w:rsidRPr="00740AB6" w14:paraId="1152A789"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6B31E5C"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0A0625F"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53EAC422"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0731C4C"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0B11888C" w14:textId="30E2077F" w:rsidR="007014EE" w:rsidRPr="00740AB6" w:rsidRDefault="007014EE" w:rsidP="007014EE">
            <w:pPr>
              <w:pStyle w:val="affff1"/>
            </w:pPr>
            <w:proofErr w:type="spellStart"/>
            <w:r w:rsidRPr="00740AB6">
              <w:t>Терморобот</w:t>
            </w:r>
            <w:proofErr w:type="spellEnd"/>
            <w:r w:rsidRPr="00740AB6">
              <w:t xml:space="preserve"> 200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3AB01CEE" w14:textId="2B341FF8" w:rsidR="007014EE" w:rsidRPr="00740AB6" w:rsidRDefault="007014EE" w:rsidP="007014EE">
            <w:pPr>
              <w:pStyle w:val="affff1"/>
            </w:pPr>
            <w:r w:rsidRPr="00740AB6">
              <w:t>5040</w:t>
            </w:r>
          </w:p>
        </w:tc>
      </w:tr>
      <w:tr w:rsidR="007014EE" w:rsidRPr="00740AB6" w14:paraId="77765EB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AF1FAC7" w14:textId="77777777" w:rsidR="007014EE" w:rsidRPr="00740AB6" w:rsidRDefault="007014EE" w:rsidP="007014EE">
            <w:pPr>
              <w:pStyle w:val="affff1"/>
            </w:pPr>
            <w:r w:rsidRPr="00740AB6">
              <w:t>13</w:t>
            </w:r>
          </w:p>
        </w:tc>
        <w:tc>
          <w:tcPr>
            <w:tcW w:w="1130" w:type="pct"/>
            <w:tcBorders>
              <w:top w:val="nil"/>
              <w:left w:val="nil"/>
              <w:bottom w:val="single" w:sz="4" w:space="0" w:color="auto"/>
              <w:right w:val="single" w:sz="4" w:space="0" w:color="auto"/>
            </w:tcBorders>
            <w:shd w:val="clear" w:color="000000" w:fill="D9D9D9"/>
            <w:vAlign w:val="center"/>
            <w:hideMark/>
          </w:tcPr>
          <w:p w14:paraId="202E6D20" w14:textId="77777777" w:rsidR="007014EE" w:rsidRPr="00740AB6" w:rsidRDefault="007014EE" w:rsidP="007014EE">
            <w:pPr>
              <w:pStyle w:val="affff1"/>
              <w:rPr>
                <w:b/>
              </w:rPr>
            </w:pPr>
            <w:r w:rsidRPr="00740AB6">
              <w:rPr>
                <w:b/>
              </w:rPr>
              <w:t>Котельная школы №31</w:t>
            </w:r>
          </w:p>
        </w:tc>
        <w:tc>
          <w:tcPr>
            <w:tcW w:w="1185" w:type="pct"/>
            <w:tcBorders>
              <w:top w:val="nil"/>
              <w:left w:val="nil"/>
              <w:bottom w:val="single" w:sz="4" w:space="0" w:color="auto"/>
              <w:right w:val="single" w:sz="4" w:space="0" w:color="auto"/>
            </w:tcBorders>
            <w:shd w:val="clear" w:color="000000" w:fill="D9D9D9"/>
            <w:vAlign w:val="center"/>
            <w:hideMark/>
          </w:tcPr>
          <w:p w14:paraId="301D2D62"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000000" w:fill="D9D9D9"/>
            <w:vAlign w:val="center"/>
            <w:hideMark/>
          </w:tcPr>
          <w:p w14:paraId="6A62CA63"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6AFB243C"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3FA9FDB2" w14:textId="77777777" w:rsidR="007014EE" w:rsidRPr="00740AB6" w:rsidRDefault="007014EE" w:rsidP="007014EE">
            <w:pPr>
              <w:pStyle w:val="affff1"/>
            </w:pPr>
            <w:r w:rsidRPr="00740AB6">
              <w:t> </w:t>
            </w:r>
          </w:p>
        </w:tc>
      </w:tr>
      <w:tr w:rsidR="007014EE" w:rsidRPr="00740AB6" w14:paraId="7FA5590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31C9682"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4AC6AECD"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32CC371"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7529F24"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7B000CC" w14:textId="51D08E78" w:rsidR="007014EE" w:rsidRPr="00740AB6" w:rsidRDefault="007014EE" w:rsidP="007014EE">
            <w:pPr>
              <w:pStyle w:val="affff1"/>
            </w:pPr>
            <w:proofErr w:type="spellStart"/>
            <w:r w:rsidRPr="00740AB6">
              <w:t>Терморобот</w:t>
            </w:r>
            <w:proofErr w:type="spellEnd"/>
            <w:r w:rsidRPr="00740AB6">
              <w:t xml:space="preserve"> 60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261B47FC" w14:textId="31E5E317" w:rsidR="007014EE" w:rsidRPr="00740AB6" w:rsidRDefault="007014EE" w:rsidP="007014EE">
            <w:pPr>
              <w:pStyle w:val="affff1"/>
            </w:pPr>
            <w:r w:rsidRPr="00740AB6">
              <w:t>2160</w:t>
            </w:r>
          </w:p>
        </w:tc>
      </w:tr>
      <w:tr w:rsidR="007014EE" w:rsidRPr="00740AB6" w14:paraId="1711143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5552A27"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2F3ECE1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77543D7"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8B84FC6"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1D9090B" w14:textId="1D1395B6" w:rsidR="007014EE" w:rsidRPr="00740AB6" w:rsidRDefault="007014EE" w:rsidP="007014EE">
            <w:pPr>
              <w:pStyle w:val="affff1"/>
            </w:pPr>
            <w:proofErr w:type="spellStart"/>
            <w:r w:rsidRPr="00740AB6">
              <w:t>Терморобот</w:t>
            </w:r>
            <w:proofErr w:type="spellEnd"/>
            <w:r w:rsidRPr="00740AB6">
              <w:t xml:space="preserve"> 60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1E3CA19F" w14:textId="5DF71442" w:rsidR="007014EE" w:rsidRPr="00740AB6" w:rsidRDefault="007014EE" w:rsidP="007014EE">
            <w:pPr>
              <w:pStyle w:val="affff1"/>
            </w:pPr>
            <w:r w:rsidRPr="00740AB6">
              <w:t>2160</w:t>
            </w:r>
          </w:p>
        </w:tc>
      </w:tr>
      <w:tr w:rsidR="007014EE" w:rsidRPr="00740AB6" w14:paraId="562F3A08"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0540AE4A" w14:textId="77777777" w:rsidR="007014EE" w:rsidRPr="00740AB6" w:rsidRDefault="007014EE" w:rsidP="007014EE">
            <w:pPr>
              <w:pStyle w:val="affff1"/>
            </w:pPr>
            <w:r w:rsidRPr="00740AB6">
              <w:t>14</w:t>
            </w:r>
          </w:p>
        </w:tc>
        <w:tc>
          <w:tcPr>
            <w:tcW w:w="1130" w:type="pct"/>
            <w:tcBorders>
              <w:top w:val="nil"/>
              <w:left w:val="nil"/>
              <w:bottom w:val="single" w:sz="4" w:space="0" w:color="auto"/>
              <w:right w:val="single" w:sz="4" w:space="0" w:color="auto"/>
            </w:tcBorders>
            <w:shd w:val="clear" w:color="000000" w:fill="D9D9D9"/>
            <w:vAlign w:val="center"/>
            <w:hideMark/>
          </w:tcPr>
          <w:p w14:paraId="1D6B047B" w14:textId="77777777" w:rsidR="007014EE" w:rsidRPr="00740AB6" w:rsidRDefault="007014EE" w:rsidP="007014EE">
            <w:pPr>
              <w:pStyle w:val="affff1"/>
              <w:rPr>
                <w:b/>
              </w:rPr>
            </w:pPr>
            <w:r w:rsidRPr="00740AB6">
              <w:rPr>
                <w:b/>
              </w:rPr>
              <w:t>Котельная Мостоотряд-64</w:t>
            </w:r>
          </w:p>
        </w:tc>
        <w:tc>
          <w:tcPr>
            <w:tcW w:w="1185" w:type="pct"/>
            <w:tcBorders>
              <w:top w:val="nil"/>
              <w:left w:val="nil"/>
              <w:bottom w:val="single" w:sz="4" w:space="0" w:color="auto"/>
              <w:right w:val="single" w:sz="4" w:space="0" w:color="auto"/>
            </w:tcBorders>
            <w:shd w:val="clear" w:color="000000" w:fill="D9D9D9"/>
            <w:vAlign w:val="center"/>
            <w:hideMark/>
          </w:tcPr>
          <w:p w14:paraId="2D97B3FB" w14:textId="77777777" w:rsidR="007014EE" w:rsidRPr="00740AB6" w:rsidRDefault="007014EE" w:rsidP="007014EE">
            <w:pPr>
              <w:pStyle w:val="affff1"/>
            </w:pPr>
            <w:r w:rsidRPr="00740AB6">
              <w:t>ул. Белогорская, 25</w:t>
            </w:r>
          </w:p>
        </w:tc>
        <w:tc>
          <w:tcPr>
            <w:tcW w:w="515" w:type="pct"/>
            <w:tcBorders>
              <w:top w:val="nil"/>
              <w:left w:val="nil"/>
              <w:bottom w:val="single" w:sz="4" w:space="0" w:color="auto"/>
              <w:right w:val="single" w:sz="4" w:space="0" w:color="auto"/>
            </w:tcBorders>
            <w:shd w:val="clear" w:color="000000" w:fill="D9D9D9"/>
            <w:vAlign w:val="center"/>
            <w:hideMark/>
          </w:tcPr>
          <w:p w14:paraId="2FE08119"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2C5588C"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77E2E319" w14:textId="77777777" w:rsidR="007014EE" w:rsidRPr="00740AB6" w:rsidRDefault="007014EE" w:rsidP="007014EE">
            <w:pPr>
              <w:pStyle w:val="affff1"/>
            </w:pPr>
            <w:r w:rsidRPr="00740AB6">
              <w:t> </w:t>
            </w:r>
          </w:p>
        </w:tc>
      </w:tr>
      <w:tr w:rsidR="007014EE" w:rsidRPr="00740AB6" w14:paraId="7734AEB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CD219CC"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3349F9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4DB670F"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00D5FF4"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6C26BB46" w14:textId="69928CCA" w:rsidR="007014EE" w:rsidRPr="00740AB6" w:rsidRDefault="007014EE" w:rsidP="007014EE">
            <w:pPr>
              <w:pStyle w:val="affff1"/>
            </w:pPr>
            <w:proofErr w:type="spellStart"/>
            <w:r w:rsidRPr="00740AB6">
              <w:t>Терморобот</w:t>
            </w:r>
            <w:proofErr w:type="spellEnd"/>
            <w:r w:rsidRPr="00740AB6">
              <w:t xml:space="preserve"> 400</w:t>
            </w:r>
          </w:p>
        </w:tc>
        <w:tc>
          <w:tcPr>
            <w:tcW w:w="856" w:type="pct"/>
            <w:tcBorders>
              <w:top w:val="single" w:sz="4" w:space="0" w:color="auto"/>
              <w:left w:val="nil"/>
              <w:bottom w:val="single" w:sz="4" w:space="0" w:color="auto"/>
              <w:right w:val="single" w:sz="4" w:space="0" w:color="auto"/>
            </w:tcBorders>
            <w:shd w:val="clear" w:color="auto" w:fill="auto"/>
            <w:noWrap/>
            <w:hideMark/>
          </w:tcPr>
          <w:p w14:paraId="24EB7001" w14:textId="6A52650A" w:rsidR="007014EE" w:rsidRPr="00740AB6" w:rsidRDefault="007014EE" w:rsidP="007014EE">
            <w:pPr>
              <w:pStyle w:val="affff1"/>
            </w:pPr>
            <w:r w:rsidRPr="00740AB6">
              <w:t>5040</w:t>
            </w:r>
          </w:p>
        </w:tc>
      </w:tr>
      <w:tr w:rsidR="007014EE" w:rsidRPr="00740AB6" w14:paraId="0535B10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B1F0F26"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195040A"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3CC8C84D"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DB9158D"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407CAB6C" w14:textId="3EF805A6" w:rsidR="007014EE" w:rsidRPr="00740AB6" w:rsidRDefault="007014EE" w:rsidP="007014EE">
            <w:pPr>
              <w:pStyle w:val="affff1"/>
            </w:pPr>
            <w:proofErr w:type="spellStart"/>
            <w:r w:rsidRPr="00740AB6">
              <w:t>Терморобот</w:t>
            </w:r>
            <w:proofErr w:type="spellEnd"/>
            <w:r w:rsidRPr="00740AB6">
              <w:t xml:space="preserve"> 400</w:t>
            </w:r>
          </w:p>
        </w:tc>
        <w:tc>
          <w:tcPr>
            <w:tcW w:w="856" w:type="pct"/>
            <w:tcBorders>
              <w:top w:val="single" w:sz="4" w:space="0" w:color="auto"/>
              <w:left w:val="nil"/>
              <w:bottom w:val="single" w:sz="4" w:space="0" w:color="auto"/>
              <w:right w:val="single" w:sz="4" w:space="0" w:color="auto"/>
            </w:tcBorders>
            <w:shd w:val="clear" w:color="auto" w:fill="auto"/>
            <w:noWrap/>
            <w:hideMark/>
          </w:tcPr>
          <w:p w14:paraId="09C928FA" w14:textId="5999130F" w:rsidR="007014EE" w:rsidRPr="00740AB6" w:rsidRDefault="007014EE" w:rsidP="007014EE">
            <w:pPr>
              <w:pStyle w:val="affff1"/>
            </w:pPr>
            <w:r w:rsidRPr="00740AB6">
              <w:t>5040</w:t>
            </w:r>
          </w:p>
        </w:tc>
      </w:tr>
      <w:tr w:rsidR="007014EE" w:rsidRPr="00740AB6" w14:paraId="0D491402"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1580C3A9" w14:textId="77777777" w:rsidR="007014EE" w:rsidRPr="00740AB6" w:rsidRDefault="007014EE" w:rsidP="007014EE">
            <w:pPr>
              <w:pStyle w:val="affff1"/>
            </w:pPr>
            <w:r w:rsidRPr="00740AB6">
              <w:t>15</w:t>
            </w:r>
          </w:p>
        </w:tc>
        <w:tc>
          <w:tcPr>
            <w:tcW w:w="1130" w:type="pct"/>
            <w:tcBorders>
              <w:top w:val="nil"/>
              <w:left w:val="nil"/>
              <w:bottom w:val="single" w:sz="4" w:space="0" w:color="auto"/>
              <w:right w:val="single" w:sz="4" w:space="0" w:color="auto"/>
            </w:tcBorders>
            <w:shd w:val="clear" w:color="000000" w:fill="D9D9D9"/>
            <w:vAlign w:val="center"/>
            <w:hideMark/>
          </w:tcPr>
          <w:p w14:paraId="07DEEFB5" w14:textId="77777777" w:rsidR="007014EE" w:rsidRPr="00740AB6" w:rsidRDefault="007014EE" w:rsidP="007014EE">
            <w:pPr>
              <w:pStyle w:val="affff1"/>
              <w:rPr>
                <w:b/>
              </w:rPr>
            </w:pPr>
            <w:r w:rsidRPr="00740AB6">
              <w:rPr>
                <w:b/>
              </w:rPr>
              <w:t>Котельная ОРТЦ</w:t>
            </w:r>
          </w:p>
        </w:tc>
        <w:tc>
          <w:tcPr>
            <w:tcW w:w="1185" w:type="pct"/>
            <w:tcBorders>
              <w:top w:val="nil"/>
              <w:left w:val="nil"/>
              <w:bottom w:val="single" w:sz="4" w:space="0" w:color="auto"/>
              <w:right w:val="single" w:sz="4" w:space="0" w:color="auto"/>
            </w:tcBorders>
            <w:shd w:val="clear" w:color="000000" w:fill="D9D9D9"/>
            <w:vAlign w:val="center"/>
            <w:hideMark/>
          </w:tcPr>
          <w:p w14:paraId="0E9EA6E8" w14:textId="77777777" w:rsidR="007014EE" w:rsidRPr="00740AB6" w:rsidRDefault="007014EE" w:rsidP="007014EE">
            <w:pPr>
              <w:pStyle w:val="affff1"/>
            </w:pPr>
            <w:r w:rsidRPr="00740AB6">
              <w:t xml:space="preserve">4 км </w:t>
            </w:r>
            <w:proofErr w:type="spellStart"/>
            <w:r w:rsidRPr="00740AB6">
              <w:t>Игнатьевского</w:t>
            </w:r>
            <w:proofErr w:type="spellEnd"/>
            <w:r w:rsidRPr="00740AB6">
              <w:t xml:space="preserve"> шоссе</w:t>
            </w:r>
          </w:p>
        </w:tc>
        <w:tc>
          <w:tcPr>
            <w:tcW w:w="515" w:type="pct"/>
            <w:tcBorders>
              <w:top w:val="nil"/>
              <w:left w:val="nil"/>
              <w:bottom w:val="single" w:sz="4" w:space="0" w:color="auto"/>
              <w:right w:val="single" w:sz="4" w:space="0" w:color="auto"/>
            </w:tcBorders>
            <w:shd w:val="clear" w:color="000000" w:fill="D9D9D9"/>
            <w:vAlign w:val="center"/>
            <w:hideMark/>
          </w:tcPr>
          <w:p w14:paraId="7775D5F0"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7E9D5936"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757464B9" w14:textId="77777777" w:rsidR="007014EE" w:rsidRPr="00740AB6" w:rsidRDefault="007014EE" w:rsidP="007014EE">
            <w:pPr>
              <w:pStyle w:val="affff1"/>
            </w:pPr>
            <w:r w:rsidRPr="00740AB6">
              <w:t> </w:t>
            </w:r>
          </w:p>
        </w:tc>
      </w:tr>
      <w:tr w:rsidR="007014EE" w:rsidRPr="00740AB6" w14:paraId="4A09DF8E"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7913B83" w14:textId="77777777" w:rsidR="007014EE" w:rsidRPr="00740AB6" w:rsidRDefault="007014EE" w:rsidP="007014EE">
            <w:pPr>
              <w:pStyle w:val="affff1"/>
            </w:pPr>
            <w:r w:rsidRPr="00740AB6">
              <w:lastRenderedPageBreak/>
              <w:t> </w:t>
            </w:r>
          </w:p>
        </w:tc>
        <w:tc>
          <w:tcPr>
            <w:tcW w:w="1130" w:type="pct"/>
            <w:tcBorders>
              <w:top w:val="nil"/>
              <w:left w:val="nil"/>
              <w:bottom w:val="single" w:sz="4" w:space="0" w:color="auto"/>
              <w:right w:val="single" w:sz="4" w:space="0" w:color="auto"/>
            </w:tcBorders>
            <w:shd w:val="clear" w:color="auto" w:fill="auto"/>
            <w:vAlign w:val="center"/>
            <w:hideMark/>
          </w:tcPr>
          <w:p w14:paraId="29A4DF91"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35218263"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193D918"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7FFC5258" w14:textId="58D78364" w:rsidR="007014EE" w:rsidRPr="00740AB6" w:rsidRDefault="007014EE" w:rsidP="007014EE">
            <w:pPr>
              <w:pStyle w:val="affff1"/>
            </w:pPr>
            <w:proofErr w:type="spellStart"/>
            <w:r w:rsidRPr="00740AB6">
              <w:t>Терморобот</w:t>
            </w:r>
            <w:proofErr w:type="spellEnd"/>
            <w:r w:rsidRPr="00740AB6">
              <w:t xml:space="preserve"> 600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0DEFF800" w14:textId="3236C165" w:rsidR="007014EE" w:rsidRPr="00740AB6" w:rsidRDefault="007014EE" w:rsidP="007014EE">
            <w:pPr>
              <w:pStyle w:val="affff1"/>
            </w:pPr>
            <w:r w:rsidRPr="00740AB6">
              <w:t>3960</w:t>
            </w:r>
          </w:p>
        </w:tc>
      </w:tr>
      <w:tr w:rsidR="007014EE" w:rsidRPr="00740AB6" w14:paraId="5492632C"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7D23654"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67B3C5C"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50C77B66"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FD5DA10"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1A1B61C5" w14:textId="72231F9D" w:rsidR="007014EE" w:rsidRPr="00740AB6" w:rsidRDefault="007014EE" w:rsidP="007014EE">
            <w:pPr>
              <w:pStyle w:val="affff1"/>
            </w:pPr>
            <w:proofErr w:type="spellStart"/>
            <w:r w:rsidRPr="00740AB6">
              <w:t>Терморобот</w:t>
            </w:r>
            <w:proofErr w:type="spellEnd"/>
            <w:r w:rsidRPr="00740AB6">
              <w:t xml:space="preserve"> 600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278280C2" w14:textId="0D34F66E" w:rsidR="007014EE" w:rsidRPr="00740AB6" w:rsidRDefault="007014EE" w:rsidP="007014EE">
            <w:pPr>
              <w:pStyle w:val="affff1"/>
            </w:pPr>
            <w:r w:rsidRPr="00740AB6">
              <w:t>3960</w:t>
            </w:r>
          </w:p>
        </w:tc>
      </w:tr>
      <w:tr w:rsidR="007014EE" w:rsidRPr="00740AB6" w14:paraId="648540F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0468B809" w14:textId="77777777" w:rsidR="007014EE" w:rsidRPr="00740AB6" w:rsidRDefault="007014EE" w:rsidP="007014EE">
            <w:pPr>
              <w:pStyle w:val="affff1"/>
            </w:pPr>
            <w:r w:rsidRPr="00740AB6">
              <w:t>16</w:t>
            </w:r>
          </w:p>
        </w:tc>
        <w:tc>
          <w:tcPr>
            <w:tcW w:w="1130" w:type="pct"/>
            <w:tcBorders>
              <w:top w:val="nil"/>
              <w:left w:val="nil"/>
              <w:bottom w:val="single" w:sz="4" w:space="0" w:color="auto"/>
              <w:right w:val="single" w:sz="4" w:space="0" w:color="auto"/>
            </w:tcBorders>
            <w:shd w:val="clear" w:color="000000" w:fill="D9D9D9"/>
            <w:vAlign w:val="center"/>
            <w:hideMark/>
          </w:tcPr>
          <w:p w14:paraId="4068DE3A" w14:textId="77777777" w:rsidR="007014EE" w:rsidRPr="00740AB6" w:rsidRDefault="007014EE" w:rsidP="007014EE">
            <w:pPr>
              <w:pStyle w:val="affff1"/>
              <w:rPr>
                <w:b/>
              </w:rPr>
            </w:pPr>
            <w:r w:rsidRPr="00740AB6">
              <w:rPr>
                <w:b/>
              </w:rPr>
              <w:t>Котельная ВОС</w:t>
            </w:r>
          </w:p>
        </w:tc>
        <w:tc>
          <w:tcPr>
            <w:tcW w:w="1185" w:type="pct"/>
            <w:tcBorders>
              <w:top w:val="nil"/>
              <w:left w:val="nil"/>
              <w:bottom w:val="single" w:sz="4" w:space="0" w:color="auto"/>
              <w:right w:val="single" w:sz="4" w:space="0" w:color="auto"/>
            </w:tcBorders>
            <w:shd w:val="clear" w:color="000000" w:fill="D9D9D9"/>
            <w:vAlign w:val="center"/>
            <w:hideMark/>
          </w:tcPr>
          <w:p w14:paraId="12223050" w14:textId="77777777" w:rsidR="007014EE" w:rsidRPr="00740AB6" w:rsidRDefault="007014EE" w:rsidP="007014EE">
            <w:pPr>
              <w:pStyle w:val="affff1"/>
            </w:pPr>
            <w:r w:rsidRPr="00740AB6">
              <w:t>пер. Южный, 1</w:t>
            </w:r>
          </w:p>
        </w:tc>
        <w:tc>
          <w:tcPr>
            <w:tcW w:w="515" w:type="pct"/>
            <w:tcBorders>
              <w:top w:val="nil"/>
              <w:left w:val="nil"/>
              <w:bottom w:val="single" w:sz="4" w:space="0" w:color="auto"/>
              <w:right w:val="single" w:sz="4" w:space="0" w:color="auto"/>
            </w:tcBorders>
            <w:shd w:val="clear" w:color="000000" w:fill="D9D9D9"/>
            <w:vAlign w:val="center"/>
            <w:hideMark/>
          </w:tcPr>
          <w:p w14:paraId="44A42D5A"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696CA9B0"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08B6B688" w14:textId="77777777" w:rsidR="007014EE" w:rsidRPr="00740AB6" w:rsidRDefault="007014EE" w:rsidP="007014EE">
            <w:pPr>
              <w:pStyle w:val="affff1"/>
            </w:pPr>
            <w:r w:rsidRPr="00740AB6">
              <w:t> </w:t>
            </w:r>
          </w:p>
        </w:tc>
      </w:tr>
      <w:tr w:rsidR="007014EE" w:rsidRPr="00740AB6" w14:paraId="7614157C"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71A4175"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54E1DC3"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50D8B022"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3E9F094"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hideMark/>
          </w:tcPr>
          <w:p w14:paraId="60BF2AA4" w14:textId="02F6EAF7"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20D3BD5B" w14:textId="10B4A607" w:rsidR="007014EE" w:rsidRPr="00740AB6" w:rsidRDefault="007014EE" w:rsidP="007014EE">
            <w:pPr>
              <w:pStyle w:val="affff1"/>
            </w:pPr>
            <w:r w:rsidRPr="00740AB6">
              <w:t>2880</w:t>
            </w:r>
          </w:p>
        </w:tc>
      </w:tr>
      <w:tr w:rsidR="007014EE" w:rsidRPr="00740AB6" w14:paraId="22E76F64"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B89368C"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9FE867A"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479ECA3"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477D56D"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hideMark/>
          </w:tcPr>
          <w:p w14:paraId="24437085" w14:textId="51A593D4"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4A406174" w14:textId="232FC843" w:rsidR="007014EE" w:rsidRPr="00740AB6" w:rsidRDefault="007014EE" w:rsidP="007014EE">
            <w:pPr>
              <w:pStyle w:val="affff1"/>
            </w:pPr>
            <w:r w:rsidRPr="00740AB6">
              <w:t>2880</w:t>
            </w:r>
          </w:p>
        </w:tc>
      </w:tr>
      <w:tr w:rsidR="007014EE" w:rsidRPr="00740AB6" w14:paraId="4DEC18EA"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3A91769"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28F3E6F2"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FEF968D"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56F6163" w14:textId="77777777" w:rsidR="007014EE" w:rsidRPr="00740AB6" w:rsidRDefault="007014EE" w:rsidP="007014EE">
            <w:pPr>
              <w:pStyle w:val="affff1"/>
            </w:pPr>
            <w:r w:rsidRPr="00740AB6">
              <w:t>3</w:t>
            </w:r>
          </w:p>
        </w:tc>
        <w:tc>
          <w:tcPr>
            <w:tcW w:w="848" w:type="pct"/>
            <w:tcBorders>
              <w:top w:val="single" w:sz="4" w:space="0" w:color="auto"/>
              <w:left w:val="nil"/>
              <w:bottom w:val="single" w:sz="4" w:space="0" w:color="auto"/>
              <w:right w:val="single" w:sz="4" w:space="0" w:color="auto"/>
            </w:tcBorders>
            <w:shd w:val="clear" w:color="auto" w:fill="auto"/>
            <w:hideMark/>
          </w:tcPr>
          <w:p w14:paraId="6CF7D559" w14:textId="7454F5D1"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7AC0B4FC" w14:textId="659A1103" w:rsidR="007014EE" w:rsidRPr="00740AB6" w:rsidRDefault="007014EE" w:rsidP="007014EE">
            <w:pPr>
              <w:pStyle w:val="affff1"/>
            </w:pPr>
            <w:r w:rsidRPr="00740AB6">
              <w:t>2880</w:t>
            </w:r>
          </w:p>
        </w:tc>
      </w:tr>
      <w:tr w:rsidR="007014EE" w:rsidRPr="00740AB6" w14:paraId="1D1E4B81"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5849C1A"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B657C24"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F586417"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D04BFA9" w14:textId="77777777" w:rsidR="007014EE" w:rsidRPr="00740AB6" w:rsidRDefault="007014EE" w:rsidP="007014EE">
            <w:pPr>
              <w:pStyle w:val="affff1"/>
            </w:pPr>
            <w:r w:rsidRPr="00740AB6">
              <w:t>4</w:t>
            </w:r>
          </w:p>
        </w:tc>
        <w:tc>
          <w:tcPr>
            <w:tcW w:w="848" w:type="pct"/>
            <w:tcBorders>
              <w:top w:val="single" w:sz="4" w:space="0" w:color="auto"/>
              <w:left w:val="nil"/>
              <w:bottom w:val="single" w:sz="4" w:space="0" w:color="auto"/>
              <w:right w:val="single" w:sz="4" w:space="0" w:color="auto"/>
            </w:tcBorders>
            <w:shd w:val="clear" w:color="auto" w:fill="auto"/>
            <w:hideMark/>
          </w:tcPr>
          <w:p w14:paraId="3A39B998" w14:textId="216330FD"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5391D828" w14:textId="452DF1D2" w:rsidR="007014EE" w:rsidRPr="00740AB6" w:rsidRDefault="007014EE" w:rsidP="007014EE">
            <w:pPr>
              <w:pStyle w:val="affff1"/>
            </w:pPr>
            <w:r w:rsidRPr="00740AB6">
              <w:t>2880</w:t>
            </w:r>
          </w:p>
        </w:tc>
      </w:tr>
      <w:tr w:rsidR="007014EE" w:rsidRPr="00740AB6" w14:paraId="4C4C0221"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E434697"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5F7E792"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27BA846"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CF37646" w14:textId="77777777" w:rsidR="007014EE" w:rsidRPr="00740AB6" w:rsidRDefault="007014EE" w:rsidP="007014EE">
            <w:pPr>
              <w:pStyle w:val="affff1"/>
            </w:pPr>
            <w:r w:rsidRPr="00740AB6">
              <w:t>5</w:t>
            </w:r>
          </w:p>
        </w:tc>
        <w:tc>
          <w:tcPr>
            <w:tcW w:w="848" w:type="pct"/>
            <w:tcBorders>
              <w:top w:val="single" w:sz="4" w:space="0" w:color="auto"/>
              <w:left w:val="nil"/>
              <w:bottom w:val="single" w:sz="4" w:space="0" w:color="auto"/>
              <w:right w:val="single" w:sz="4" w:space="0" w:color="auto"/>
            </w:tcBorders>
            <w:shd w:val="clear" w:color="auto" w:fill="auto"/>
            <w:hideMark/>
          </w:tcPr>
          <w:p w14:paraId="730D242F" w14:textId="19EC3FF0"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5A320739" w14:textId="7D60A9C9" w:rsidR="007014EE" w:rsidRPr="00740AB6" w:rsidRDefault="007014EE" w:rsidP="007014EE">
            <w:pPr>
              <w:pStyle w:val="affff1"/>
            </w:pPr>
            <w:r w:rsidRPr="00740AB6">
              <w:t>3600</w:t>
            </w:r>
          </w:p>
        </w:tc>
      </w:tr>
      <w:tr w:rsidR="007014EE" w:rsidRPr="00740AB6" w14:paraId="1F3A927E"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51952955" w14:textId="77777777" w:rsidR="007014EE" w:rsidRPr="00740AB6" w:rsidRDefault="007014EE" w:rsidP="007014EE">
            <w:pPr>
              <w:pStyle w:val="affff1"/>
            </w:pPr>
            <w:r w:rsidRPr="00740AB6">
              <w:t>17</w:t>
            </w:r>
          </w:p>
        </w:tc>
        <w:tc>
          <w:tcPr>
            <w:tcW w:w="1130" w:type="pct"/>
            <w:tcBorders>
              <w:top w:val="nil"/>
              <w:left w:val="nil"/>
              <w:bottom w:val="single" w:sz="4" w:space="0" w:color="auto"/>
              <w:right w:val="single" w:sz="4" w:space="0" w:color="auto"/>
            </w:tcBorders>
            <w:shd w:val="clear" w:color="000000" w:fill="D9D9D9"/>
            <w:vAlign w:val="center"/>
            <w:hideMark/>
          </w:tcPr>
          <w:p w14:paraId="625F8203" w14:textId="77777777" w:rsidR="007014EE" w:rsidRPr="00740AB6" w:rsidRDefault="007014EE" w:rsidP="007014EE">
            <w:pPr>
              <w:pStyle w:val="affff1"/>
              <w:rPr>
                <w:b/>
              </w:rPr>
            </w:pPr>
            <w:r w:rsidRPr="00740AB6">
              <w:rPr>
                <w:b/>
              </w:rPr>
              <w:t>Котельная ДОС</w:t>
            </w:r>
          </w:p>
        </w:tc>
        <w:tc>
          <w:tcPr>
            <w:tcW w:w="1185" w:type="pct"/>
            <w:tcBorders>
              <w:top w:val="nil"/>
              <w:left w:val="nil"/>
              <w:bottom w:val="single" w:sz="4" w:space="0" w:color="auto"/>
              <w:right w:val="single" w:sz="4" w:space="0" w:color="auto"/>
            </w:tcBorders>
            <w:shd w:val="clear" w:color="000000" w:fill="D9D9D9"/>
            <w:vAlign w:val="center"/>
            <w:hideMark/>
          </w:tcPr>
          <w:p w14:paraId="050B88A8" w14:textId="77777777" w:rsidR="007014EE" w:rsidRPr="00740AB6" w:rsidRDefault="007014EE" w:rsidP="007014EE">
            <w:pPr>
              <w:pStyle w:val="affff1"/>
            </w:pPr>
            <w:r w:rsidRPr="00740AB6">
              <w:t>п. Моховая Падь</w:t>
            </w:r>
          </w:p>
        </w:tc>
        <w:tc>
          <w:tcPr>
            <w:tcW w:w="515" w:type="pct"/>
            <w:tcBorders>
              <w:top w:val="nil"/>
              <w:left w:val="nil"/>
              <w:bottom w:val="single" w:sz="4" w:space="0" w:color="auto"/>
              <w:right w:val="single" w:sz="4" w:space="0" w:color="auto"/>
            </w:tcBorders>
            <w:shd w:val="clear" w:color="000000" w:fill="D9D9D9"/>
            <w:vAlign w:val="center"/>
            <w:hideMark/>
          </w:tcPr>
          <w:p w14:paraId="26864729"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0864B73B"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1AD602EA" w14:textId="77777777" w:rsidR="007014EE" w:rsidRPr="00740AB6" w:rsidRDefault="007014EE" w:rsidP="007014EE">
            <w:pPr>
              <w:pStyle w:val="affff1"/>
            </w:pPr>
            <w:r w:rsidRPr="00740AB6">
              <w:t> </w:t>
            </w:r>
          </w:p>
        </w:tc>
      </w:tr>
      <w:tr w:rsidR="007014EE" w:rsidRPr="00740AB6" w14:paraId="5A1E2C0C"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512AA31"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817D90A"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5EE3A2A"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3F3A1574"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3255E5D3" w14:textId="77777777" w:rsidR="007014EE" w:rsidRPr="00740AB6" w:rsidRDefault="007014EE" w:rsidP="007014EE">
            <w:pPr>
              <w:pStyle w:val="affff1"/>
            </w:pPr>
            <w:r w:rsidRPr="00740AB6">
              <w:t>Гефест-2,5-95Шп</w:t>
            </w:r>
          </w:p>
        </w:tc>
        <w:tc>
          <w:tcPr>
            <w:tcW w:w="856" w:type="pct"/>
            <w:tcBorders>
              <w:top w:val="nil"/>
              <w:left w:val="nil"/>
              <w:bottom w:val="single" w:sz="4" w:space="0" w:color="auto"/>
              <w:right w:val="single" w:sz="4" w:space="0" w:color="auto"/>
            </w:tcBorders>
            <w:shd w:val="clear" w:color="auto" w:fill="auto"/>
            <w:noWrap/>
            <w:vAlign w:val="bottom"/>
            <w:hideMark/>
          </w:tcPr>
          <w:p w14:paraId="245E8B99" w14:textId="77777777" w:rsidR="007014EE" w:rsidRPr="00740AB6" w:rsidRDefault="007014EE" w:rsidP="007014EE">
            <w:pPr>
              <w:pStyle w:val="affff1"/>
            </w:pPr>
            <w:r w:rsidRPr="00740AB6">
              <w:t>5111</w:t>
            </w:r>
          </w:p>
        </w:tc>
      </w:tr>
      <w:tr w:rsidR="007014EE" w:rsidRPr="00740AB6" w14:paraId="62998355"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28C9C6E"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759FA27"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51DEB456"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7B91EFB"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43E677EC" w14:textId="77777777" w:rsidR="007014EE" w:rsidRPr="00740AB6" w:rsidRDefault="007014EE" w:rsidP="007014EE">
            <w:pPr>
              <w:pStyle w:val="affff1"/>
            </w:pPr>
            <w:r w:rsidRPr="00740AB6">
              <w:t>Гефест-2,5-95Шп</w:t>
            </w:r>
          </w:p>
        </w:tc>
        <w:tc>
          <w:tcPr>
            <w:tcW w:w="856" w:type="pct"/>
            <w:tcBorders>
              <w:top w:val="nil"/>
              <w:left w:val="nil"/>
              <w:bottom w:val="single" w:sz="4" w:space="0" w:color="auto"/>
              <w:right w:val="single" w:sz="4" w:space="0" w:color="auto"/>
            </w:tcBorders>
            <w:shd w:val="clear" w:color="auto" w:fill="auto"/>
            <w:noWrap/>
            <w:vAlign w:val="bottom"/>
            <w:hideMark/>
          </w:tcPr>
          <w:p w14:paraId="7B93726C" w14:textId="77777777" w:rsidR="007014EE" w:rsidRPr="00740AB6" w:rsidRDefault="007014EE" w:rsidP="007014EE">
            <w:pPr>
              <w:pStyle w:val="affff1"/>
            </w:pPr>
            <w:r w:rsidRPr="00740AB6">
              <w:t>5112</w:t>
            </w:r>
          </w:p>
        </w:tc>
      </w:tr>
      <w:tr w:rsidR="007014EE" w:rsidRPr="00740AB6" w14:paraId="7FD30F4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6503583"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E21B011"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D6C4EF9"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F1E7548" w14:textId="77777777" w:rsidR="007014EE" w:rsidRPr="00740AB6" w:rsidRDefault="007014EE" w:rsidP="007014EE">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3E86284B" w14:textId="77777777" w:rsidR="007014EE" w:rsidRPr="00740AB6" w:rsidRDefault="007014EE" w:rsidP="007014EE">
            <w:pPr>
              <w:pStyle w:val="affff1"/>
            </w:pPr>
            <w:r w:rsidRPr="00740AB6">
              <w:t>Гефест-2,5-95Шп</w:t>
            </w:r>
          </w:p>
        </w:tc>
        <w:tc>
          <w:tcPr>
            <w:tcW w:w="856" w:type="pct"/>
            <w:tcBorders>
              <w:top w:val="nil"/>
              <w:left w:val="nil"/>
              <w:bottom w:val="single" w:sz="4" w:space="0" w:color="auto"/>
              <w:right w:val="single" w:sz="4" w:space="0" w:color="auto"/>
            </w:tcBorders>
            <w:shd w:val="clear" w:color="auto" w:fill="auto"/>
            <w:noWrap/>
            <w:vAlign w:val="bottom"/>
            <w:hideMark/>
          </w:tcPr>
          <w:p w14:paraId="3BC4969E" w14:textId="77777777" w:rsidR="007014EE" w:rsidRPr="00740AB6" w:rsidRDefault="007014EE" w:rsidP="007014EE">
            <w:pPr>
              <w:pStyle w:val="affff1"/>
            </w:pPr>
            <w:r w:rsidRPr="00740AB6">
              <w:t>5113</w:t>
            </w:r>
          </w:p>
        </w:tc>
      </w:tr>
      <w:tr w:rsidR="007014EE" w:rsidRPr="00740AB6" w14:paraId="2291F21C"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5EFDF580" w14:textId="77777777" w:rsidR="007014EE" w:rsidRPr="00740AB6" w:rsidRDefault="007014EE" w:rsidP="007014EE">
            <w:pPr>
              <w:pStyle w:val="affff1"/>
            </w:pPr>
            <w:r w:rsidRPr="00740AB6">
              <w:t>18</w:t>
            </w:r>
          </w:p>
        </w:tc>
        <w:tc>
          <w:tcPr>
            <w:tcW w:w="1130" w:type="pct"/>
            <w:tcBorders>
              <w:top w:val="nil"/>
              <w:left w:val="nil"/>
              <w:bottom w:val="single" w:sz="4" w:space="0" w:color="auto"/>
              <w:right w:val="single" w:sz="4" w:space="0" w:color="auto"/>
            </w:tcBorders>
            <w:shd w:val="clear" w:color="000000" w:fill="D9D9D9"/>
            <w:vAlign w:val="center"/>
            <w:hideMark/>
          </w:tcPr>
          <w:p w14:paraId="4FC0201E" w14:textId="77777777" w:rsidR="007014EE" w:rsidRPr="00740AB6" w:rsidRDefault="007014EE" w:rsidP="007014EE">
            <w:pPr>
              <w:pStyle w:val="affff1"/>
              <w:rPr>
                <w:b/>
              </w:rPr>
            </w:pPr>
            <w:r w:rsidRPr="00740AB6">
              <w:rPr>
                <w:b/>
              </w:rPr>
              <w:t>Котельная п. Аэропорт</w:t>
            </w:r>
          </w:p>
        </w:tc>
        <w:tc>
          <w:tcPr>
            <w:tcW w:w="1185" w:type="pct"/>
            <w:tcBorders>
              <w:top w:val="nil"/>
              <w:left w:val="nil"/>
              <w:bottom w:val="single" w:sz="4" w:space="0" w:color="auto"/>
              <w:right w:val="single" w:sz="4" w:space="0" w:color="auto"/>
            </w:tcBorders>
            <w:shd w:val="clear" w:color="000000" w:fill="D9D9D9"/>
            <w:vAlign w:val="center"/>
            <w:hideMark/>
          </w:tcPr>
          <w:p w14:paraId="189CF8F7" w14:textId="77777777" w:rsidR="007014EE" w:rsidRPr="00740AB6" w:rsidRDefault="007014EE" w:rsidP="007014EE">
            <w:pPr>
              <w:pStyle w:val="affff1"/>
            </w:pPr>
            <w:r w:rsidRPr="00740AB6">
              <w:t>п. Аэропорт</w:t>
            </w:r>
          </w:p>
        </w:tc>
        <w:tc>
          <w:tcPr>
            <w:tcW w:w="515" w:type="pct"/>
            <w:tcBorders>
              <w:top w:val="nil"/>
              <w:left w:val="nil"/>
              <w:bottom w:val="single" w:sz="4" w:space="0" w:color="auto"/>
              <w:right w:val="single" w:sz="4" w:space="0" w:color="auto"/>
            </w:tcBorders>
            <w:shd w:val="clear" w:color="000000" w:fill="D9D9D9"/>
            <w:vAlign w:val="center"/>
            <w:hideMark/>
          </w:tcPr>
          <w:p w14:paraId="5907DBF1"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1D8D9FF1"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5D3DAFE6" w14:textId="77777777" w:rsidR="007014EE" w:rsidRPr="00740AB6" w:rsidRDefault="007014EE" w:rsidP="007014EE">
            <w:pPr>
              <w:pStyle w:val="affff1"/>
            </w:pPr>
            <w:r w:rsidRPr="00740AB6">
              <w:t> </w:t>
            </w:r>
          </w:p>
        </w:tc>
      </w:tr>
      <w:tr w:rsidR="007014EE" w:rsidRPr="00740AB6" w14:paraId="3D17BD1F"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401D0B2"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4B0232A"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5441EEAE"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06E5CAF"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hideMark/>
          </w:tcPr>
          <w:p w14:paraId="24E66664" w14:textId="6BFDBF35"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2E0026CA" w14:textId="77777777" w:rsidR="007014EE" w:rsidRPr="00740AB6" w:rsidRDefault="007014EE" w:rsidP="007014EE">
            <w:pPr>
              <w:ind w:firstLine="0"/>
              <w:jc w:val="center"/>
              <w:rPr>
                <w:sz w:val="20"/>
              </w:rPr>
            </w:pPr>
            <w:r w:rsidRPr="00740AB6">
              <w:rPr>
                <w:sz w:val="20"/>
              </w:rPr>
              <w:t>4306</w:t>
            </w:r>
          </w:p>
          <w:p w14:paraId="35F2C260" w14:textId="009D4F84" w:rsidR="007014EE" w:rsidRPr="00740AB6" w:rsidRDefault="007014EE" w:rsidP="007014EE">
            <w:pPr>
              <w:pStyle w:val="affff1"/>
            </w:pPr>
          </w:p>
        </w:tc>
      </w:tr>
      <w:tr w:rsidR="007014EE" w:rsidRPr="00740AB6" w14:paraId="680B446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2BF2122"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966EB26"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C57C375"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DF23140"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hideMark/>
          </w:tcPr>
          <w:p w14:paraId="2F58449C" w14:textId="704411E4"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684CDEC6" w14:textId="110C972C" w:rsidR="007014EE" w:rsidRPr="00740AB6" w:rsidRDefault="007014EE" w:rsidP="007014EE">
            <w:pPr>
              <w:pStyle w:val="affff1"/>
            </w:pPr>
            <w:r w:rsidRPr="00740AB6">
              <w:t>4306</w:t>
            </w:r>
          </w:p>
        </w:tc>
      </w:tr>
      <w:tr w:rsidR="007014EE" w:rsidRPr="00740AB6" w14:paraId="3F4E1B78"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34CABB1"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F637193"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5091129"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7E41601" w14:textId="77777777" w:rsidR="007014EE" w:rsidRPr="00740AB6" w:rsidRDefault="007014EE" w:rsidP="007014EE">
            <w:pPr>
              <w:pStyle w:val="affff1"/>
            </w:pPr>
            <w:r w:rsidRPr="00740AB6">
              <w:t>3</w:t>
            </w:r>
          </w:p>
        </w:tc>
        <w:tc>
          <w:tcPr>
            <w:tcW w:w="848" w:type="pct"/>
            <w:tcBorders>
              <w:top w:val="single" w:sz="4" w:space="0" w:color="auto"/>
              <w:left w:val="nil"/>
              <w:bottom w:val="single" w:sz="4" w:space="0" w:color="auto"/>
              <w:right w:val="single" w:sz="4" w:space="0" w:color="auto"/>
            </w:tcBorders>
            <w:shd w:val="clear" w:color="auto" w:fill="auto"/>
            <w:hideMark/>
          </w:tcPr>
          <w:p w14:paraId="342D0279" w14:textId="24196021"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3DC4BB31" w14:textId="46419054" w:rsidR="007014EE" w:rsidRPr="00740AB6" w:rsidRDefault="007014EE" w:rsidP="007014EE">
            <w:pPr>
              <w:pStyle w:val="affff1"/>
            </w:pPr>
            <w:r w:rsidRPr="00740AB6">
              <w:t>4306</w:t>
            </w:r>
          </w:p>
        </w:tc>
      </w:tr>
      <w:tr w:rsidR="007014EE" w:rsidRPr="00740AB6" w14:paraId="0231DB2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280AE2D"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DA6B730"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FCE60D0"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3B64E421" w14:textId="77777777" w:rsidR="007014EE" w:rsidRPr="00740AB6" w:rsidRDefault="007014EE" w:rsidP="007014EE">
            <w:pPr>
              <w:pStyle w:val="affff1"/>
            </w:pPr>
            <w:r w:rsidRPr="00740AB6">
              <w:t>4</w:t>
            </w:r>
          </w:p>
        </w:tc>
        <w:tc>
          <w:tcPr>
            <w:tcW w:w="848" w:type="pct"/>
            <w:tcBorders>
              <w:top w:val="single" w:sz="4" w:space="0" w:color="auto"/>
              <w:left w:val="nil"/>
              <w:bottom w:val="single" w:sz="4" w:space="0" w:color="auto"/>
              <w:right w:val="single" w:sz="4" w:space="0" w:color="auto"/>
            </w:tcBorders>
            <w:shd w:val="clear" w:color="auto" w:fill="auto"/>
            <w:hideMark/>
          </w:tcPr>
          <w:p w14:paraId="2890944A" w14:textId="3B6EACF9"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4D95AD9A" w14:textId="1ECDE18C" w:rsidR="007014EE" w:rsidRPr="00740AB6" w:rsidRDefault="007014EE" w:rsidP="007014EE">
            <w:pPr>
              <w:pStyle w:val="affff1"/>
            </w:pPr>
            <w:r w:rsidRPr="00740AB6">
              <w:t>4306</w:t>
            </w:r>
          </w:p>
        </w:tc>
      </w:tr>
      <w:tr w:rsidR="007014EE" w:rsidRPr="00740AB6" w14:paraId="2D67844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DB1BB84"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67387F4"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093373AF"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5E9C476" w14:textId="77777777" w:rsidR="007014EE" w:rsidRPr="00740AB6" w:rsidRDefault="007014EE" w:rsidP="007014EE">
            <w:pPr>
              <w:pStyle w:val="affff1"/>
            </w:pPr>
            <w:r w:rsidRPr="00740AB6">
              <w:t>5</w:t>
            </w:r>
          </w:p>
        </w:tc>
        <w:tc>
          <w:tcPr>
            <w:tcW w:w="848" w:type="pct"/>
            <w:tcBorders>
              <w:top w:val="single" w:sz="4" w:space="0" w:color="auto"/>
              <w:left w:val="nil"/>
              <w:bottom w:val="single" w:sz="4" w:space="0" w:color="auto"/>
              <w:right w:val="single" w:sz="4" w:space="0" w:color="auto"/>
            </w:tcBorders>
            <w:shd w:val="clear" w:color="auto" w:fill="auto"/>
            <w:hideMark/>
          </w:tcPr>
          <w:p w14:paraId="4422AC12" w14:textId="04A48BA4"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01301A24" w14:textId="559A9142" w:rsidR="007014EE" w:rsidRPr="00740AB6" w:rsidRDefault="007014EE" w:rsidP="007014EE">
            <w:pPr>
              <w:pStyle w:val="affff1"/>
            </w:pPr>
            <w:r w:rsidRPr="00740AB6">
              <w:t>4306</w:t>
            </w:r>
          </w:p>
        </w:tc>
      </w:tr>
      <w:tr w:rsidR="007014EE" w:rsidRPr="00740AB6" w14:paraId="5E4E00B4"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749C61F"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442790D"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52ACB9A"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35D1B1A8" w14:textId="77777777" w:rsidR="007014EE" w:rsidRPr="00740AB6" w:rsidRDefault="007014EE" w:rsidP="007014EE">
            <w:pPr>
              <w:pStyle w:val="affff1"/>
            </w:pPr>
            <w:r w:rsidRPr="00740AB6">
              <w:t>6</w:t>
            </w:r>
          </w:p>
        </w:tc>
        <w:tc>
          <w:tcPr>
            <w:tcW w:w="848" w:type="pct"/>
            <w:tcBorders>
              <w:top w:val="single" w:sz="4" w:space="0" w:color="auto"/>
              <w:left w:val="nil"/>
              <w:bottom w:val="single" w:sz="4" w:space="0" w:color="auto"/>
              <w:right w:val="single" w:sz="4" w:space="0" w:color="auto"/>
            </w:tcBorders>
            <w:shd w:val="clear" w:color="auto" w:fill="auto"/>
            <w:hideMark/>
          </w:tcPr>
          <w:p w14:paraId="48994449" w14:textId="538135A2"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3ADD7E95" w14:textId="7BBDC089" w:rsidR="007014EE" w:rsidRPr="00740AB6" w:rsidRDefault="007014EE" w:rsidP="007014EE">
            <w:pPr>
              <w:pStyle w:val="affff1"/>
            </w:pPr>
            <w:r w:rsidRPr="00740AB6">
              <w:t>4306</w:t>
            </w:r>
          </w:p>
        </w:tc>
      </w:tr>
      <w:tr w:rsidR="007014EE" w:rsidRPr="00740AB6" w14:paraId="143538D5"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17DECC7"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6F18402"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A6201FC"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CF328C5" w14:textId="77777777" w:rsidR="007014EE" w:rsidRPr="00740AB6" w:rsidRDefault="007014EE" w:rsidP="007014EE">
            <w:pPr>
              <w:pStyle w:val="affff1"/>
            </w:pPr>
            <w:r w:rsidRPr="00740AB6">
              <w:t>7</w:t>
            </w:r>
          </w:p>
        </w:tc>
        <w:tc>
          <w:tcPr>
            <w:tcW w:w="848" w:type="pct"/>
            <w:tcBorders>
              <w:top w:val="single" w:sz="4" w:space="0" w:color="auto"/>
              <w:left w:val="nil"/>
              <w:bottom w:val="single" w:sz="4" w:space="0" w:color="auto"/>
              <w:right w:val="single" w:sz="4" w:space="0" w:color="auto"/>
            </w:tcBorders>
            <w:shd w:val="clear" w:color="auto" w:fill="auto"/>
            <w:hideMark/>
          </w:tcPr>
          <w:p w14:paraId="376FC9BC" w14:textId="6F3CEC2B" w:rsidR="007014EE" w:rsidRPr="00740AB6" w:rsidRDefault="007014EE" w:rsidP="007014EE">
            <w:pPr>
              <w:pStyle w:val="affff1"/>
            </w:pPr>
            <w:proofErr w:type="spellStart"/>
            <w:r w:rsidRPr="00740AB6">
              <w:t>Терморобот</w:t>
            </w:r>
            <w:proofErr w:type="spellEnd"/>
            <w:r w:rsidRPr="00740AB6">
              <w:t xml:space="preserve">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569B05AA" w14:textId="351D1721" w:rsidR="007014EE" w:rsidRPr="00740AB6" w:rsidRDefault="007014EE" w:rsidP="007014EE">
            <w:pPr>
              <w:pStyle w:val="affff1"/>
            </w:pPr>
            <w:r w:rsidRPr="00740AB6">
              <w:t>4306</w:t>
            </w:r>
          </w:p>
        </w:tc>
      </w:tr>
      <w:tr w:rsidR="007014EE" w:rsidRPr="00740AB6" w14:paraId="609FC631"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58D1F056" w14:textId="77777777" w:rsidR="007014EE" w:rsidRPr="00740AB6" w:rsidRDefault="007014EE" w:rsidP="007014EE">
            <w:pPr>
              <w:pStyle w:val="affff1"/>
            </w:pPr>
            <w:bookmarkStart w:id="101" w:name="_Hlk502936547"/>
            <w:r w:rsidRPr="00740AB6">
              <w:t>19</w:t>
            </w:r>
          </w:p>
        </w:tc>
        <w:tc>
          <w:tcPr>
            <w:tcW w:w="1130" w:type="pct"/>
            <w:tcBorders>
              <w:top w:val="nil"/>
              <w:left w:val="nil"/>
              <w:bottom w:val="single" w:sz="4" w:space="0" w:color="auto"/>
              <w:right w:val="single" w:sz="4" w:space="0" w:color="auto"/>
            </w:tcBorders>
            <w:shd w:val="clear" w:color="000000" w:fill="D9D9D9"/>
            <w:vAlign w:val="center"/>
            <w:hideMark/>
          </w:tcPr>
          <w:p w14:paraId="08FDEC7C" w14:textId="77777777" w:rsidR="007014EE" w:rsidRPr="00740AB6" w:rsidRDefault="007014EE" w:rsidP="007014EE">
            <w:pPr>
              <w:pStyle w:val="affff1"/>
              <w:rPr>
                <w:b/>
              </w:rPr>
            </w:pPr>
            <w:r w:rsidRPr="00740AB6">
              <w:rPr>
                <w:b/>
              </w:rPr>
              <w:t>Котельная с. Садовое</w:t>
            </w:r>
          </w:p>
        </w:tc>
        <w:tc>
          <w:tcPr>
            <w:tcW w:w="1185" w:type="pct"/>
            <w:tcBorders>
              <w:top w:val="nil"/>
              <w:left w:val="nil"/>
              <w:bottom w:val="single" w:sz="4" w:space="0" w:color="auto"/>
              <w:right w:val="single" w:sz="4" w:space="0" w:color="auto"/>
            </w:tcBorders>
            <w:shd w:val="clear" w:color="000000" w:fill="D9D9D9"/>
            <w:vAlign w:val="center"/>
            <w:hideMark/>
          </w:tcPr>
          <w:p w14:paraId="10661157" w14:textId="77777777" w:rsidR="007014EE" w:rsidRPr="00740AB6" w:rsidRDefault="007014EE" w:rsidP="007014EE">
            <w:pPr>
              <w:pStyle w:val="affff1"/>
            </w:pPr>
            <w:r w:rsidRPr="00740AB6">
              <w:t>с. Садовое</w:t>
            </w:r>
          </w:p>
        </w:tc>
        <w:tc>
          <w:tcPr>
            <w:tcW w:w="515" w:type="pct"/>
            <w:tcBorders>
              <w:top w:val="nil"/>
              <w:left w:val="nil"/>
              <w:bottom w:val="single" w:sz="4" w:space="0" w:color="auto"/>
              <w:right w:val="single" w:sz="4" w:space="0" w:color="auto"/>
            </w:tcBorders>
            <w:shd w:val="clear" w:color="000000" w:fill="D9D9D9"/>
            <w:vAlign w:val="center"/>
            <w:hideMark/>
          </w:tcPr>
          <w:p w14:paraId="36B3E43D"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2E47C364"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121F94E5" w14:textId="77777777" w:rsidR="007014EE" w:rsidRPr="00740AB6" w:rsidRDefault="007014EE" w:rsidP="007014EE">
            <w:pPr>
              <w:pStyle w:val="affff1"/>
            </w:pPr>
            <w:r w:rsidRPr="00740AB6">
              <w:t> </w:t>
            </w:r>
          </w:p>
        </w:tc>
      </w:tr>
      <w:bookmarkEnd w:id="101"/>
      <w:tr w:rsidR="007014EE" w:rsidRPr="00740AB6" w14:paraId="521A393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C833E0F"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1F0B3BF"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0A2C6841"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4A82C20"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2B1C665" w14:textId="5300BC36" w:rsidR="007014EE" w:rsidRPr="00740AB6" w:rsidRDefault="007014EE" w:rsidP="007014EE">
            <w:pPr>
              <w:pStyle w:val="affff1"/>
            </w:pPr>
            <w:proofErr w:type="spellStart"/>
            <w:r w:rsidRPr="00740AB6">
              <w:t>Терморобот</w:t>
            </w:r>
            <w:proofErr w:type="spellEnd"/>
            <w:r w:rsidRPr="00740AB6">
              <w:t xml:space="preserve"> 600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1914E823" w14:textId="0980506D" w:rsidR="007014EE" w:rsidRPr="00740AB6" w:rsidRDefault="007014EE" w:rsidP="007014EE">
            <w:pPr>
              <w:pStyle w:val="affff1"/>
            </w:pPr>
            <w:r w:rsidRPr="00740AB6">
              <w:t>5940</w:t>
            </w:r>
          </w:p>
        </w:tc>
      </w:tr>
      <w:tr w:rsidR="007014EE" w:rsidRPr="00740AB6" w14:paraId="530C9AB4"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311DD27"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F5E09C4"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05A993ED"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59C97FB"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hideMark/>
          </w:tcPr>
          <w:p w14:paraId="737F4A74" w14:textId="271F444A" w:rsidR="007014EE" w:rsidRPr="00740AB6" w:rsidRDefault="007014EE" w:rsidP="007014EE">
            <w:pPr>
              <w:pStyle w:val="affff1"/>
            </w:pPr>
            <w:proofErr w:type="spellStart"/>
            <w:r w:rsidRPr="00740AB6">
              <w:t>Терморобот</w:t>
            </w:r>
            <w:proofErr w:type="spellEnd"/>
            <w:r w:rsidRPr="00740AB6">
              <w:t xml:space="preserve"> 600</w:t>
            </w:r>
          </w:p>
        </w:tc>
        <w:tc>
          <w:tcPr>
            <w:tcW w:w="856" w:type="pct"/>
            <w:tcBorders>
              <w:top w:val="single" w:sz="4" w:space="0" w:color="auto"/>
              <w:left w:val="nil"/>
              <w:bottom w:val="single" w:sz="4" w:space="0" w:color="auto"/>
              <w:right w:val="single" w:sz="4" w:space="0" w:color="auto"/>
            </w:tcBorders>
            <w:shd w:val="clear" w:color="auto" w:fill="auto"/>
            <w:noWrap/>
            <w:hideMark/>
          </w:tcPr>
          <w:p w14:paraId="75582EE9" w14:textId="0555ABC2" w:rsidR="007014EE" w:rsidRPr="00740AB6" w:rsidRDefault="007014EE" w:rsidP="007014EE">
            <w:pPr>
              <w:pStyle w:val="affff1"/>
            </w:pPr>
            <w:r w:rsidRPr="00740AB6">
              <w:t>5940</w:t>
            </w:r>
          </w:p>
        </w:tc>
      </w:tr>
      <w:tr w:rsidR="007014EE" w:rsidRPr="00740AB6" w14:paraId="09B88674"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597C12F"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49DB0117"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1C5A119"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5C242CE" w14:textId="77777777" w:rsidR="007014EE" w:rsidRPr="00740AB6" w:rsidRDefault="007014EE" w:rsidP="007014EE">
            <w:pPr>
              <w:pStyle w:val="affff1"/>
            </w:pPr>
            <w:r w:rsidRPr="00740AB6">
              <w:t>3</w:t>
            </w:r>
          </w:p>
        </w:tc>
        <w:tc>
          <w:tcPr>
            <w:tcW w:w="848" w:type="pct"/>
            <w:tcBorders>
              <w:top w:val="single" w:sz="4" w:space="0" w:color="auto"/>
              <w:left w:val="nil"/>
              <w:bottom w:val="single" w:sz="4" w:space="0" w:color="auto"/>
              <w:right w:val="single" w:sz="4" w:space="0" w:color="auto"/>
            </w:tcBorders>
            <w:shd w:val="clear" w:color="auto" w:fill="auto"/>
            <w:hideMark/>
          </w:tcPr>
          <w:p w14:paraId="4889A317" w14:textId="32A524BA" w:rsidR="007014EE" w:rsidRPr="00740AB6" w:rsidRDefault="007014EE" w:rsidP="007014EE">
            <w:pPr>
              <w:pStyle w:val="affff1"/>
            </w:pPr>
            <w:proofErr w:type="spellStart"/>
            <w:r w:rsidRPr="00740AB6">
              <w:t>Терморобот</w:t>
            </w:r>
            <w:proofErr w:type="spellEnd"/>
            <w:r w:rsidRPr="00740AB6">
              <w:t xml:space="preserve"> 600</w:t>
            </w:r>
          </w:p>
        </w:tc>
        <w:tc>
          <w:tcPr>
            <w:tcW w:w="856" w:type="pct"/>
            <w:tcBorders>
              <w:top w:val="single" w:sz="4" w:space="0" w:color="auto"/>
              <w:left w:val="nil"/>
              <w:bottom w:val="single" w:sz="4" w:space="0" w:color="auto"/>
              <w:right w:val="single" w:sz="4" w:space="0" w:color="auto"/>
            </w:tcBorders>
            <w:shd w:val="clear" w:color="auto" w:fill="auto"/>
            <w:noWrap/>
            <w:hideMark/>
          </w:tcPr>
          <w:p w14:paraId="6342836B" w14:textId="0C08EFF2" w:rsidR="007014EE" w:rsidRPr="00740AB6" w:rsidRDefault="007014EE" w:rsidP="007014EE">
            <w:pPr>
              <w:pStyle w:val="affff1"/>
            </w:pPr>
            <w:r w:rsidRPr="00740AB6">
              <w:t>5940</w:t>
            </w:r>
          </w:p>
        </w:tc>
      </w:tr>
      <w:tr w:rsidR="007014EE" w:rsidRPr="00740AB6" w14:paraId="6D0A284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70AB6CF"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4113CC2F"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F8D0EA0"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176EB03" w14:textId="77777777" w:rsidR="007014EE" w:rsidRPr="00740AB6" w:rsidRDefault="007014EE" w:rsidP="007014EE">
            <w:pPr>
              <w:pStyle w:val="affff1"/>
            </w:pPr>
            <w:r w:rsidRPr="00740AB6">
              <w:t>4</w:t>
            </w:r>
          </w:p>
        </w:tc>
        <w:tc>
          <w:tcPr>
            <w:tcW w:w="848" w:type="pct"/>
            <w:tcBorders>
              <w:top w:val="single" w:sz="4" w:space="0" w:color="auto"/>
              <w:left w:val="nil"/>
              <w:bottom w:val="single" w:sz="4" w:space="0" w:color="auto"/>
              <w:right w:val="single" w:sz="4" w:space="0" w:color="auto"/>
            </w:tcBorders>
            <w:shd w:val="clear" w:color="auto" w:fill="auto"/>
            <w:hideMark/>
          </w:tcPr>
          <w:p w14:paraId="5A22B897" w14:textId="1DE0A62C" w:rsidR="007014EE" w:rsidRPr="00740AB6" w:rsidRDefault="007014EE" w:rsidP="007014EE">
            <w:pPr>
              <w:pStyle w:val="affff1"/>
            </w:pPr>
            <w:proofErr w:type="spellStart"/>
            <w:r w:rsidRPr="00740AB6">
              <w:t>Терморобот</w:t>
            </w:r>
            <w:proofErr w:type="spellEnd"/>
            <w:r w:rsidRPr="00740AB6">
              <w:t xml:space="preserve"> 600</w:t>
            </w:r>
          </w:p>
        </w:tc>
        <w:tc>
          <w:tcPr>
            <w:tcW w:w="856" w:type="pct"/>
            <w:tcBorders>
              <w:top w:val="single" w:sz="4" w:space="0" w:color="auto"/>
              <w:left w:val="nil"/>
              <w:bottom w:val="single" w:sz="4" w:space="0" w:color="auto"/>
              <w:right w:val="single" w:sz="4" w:space="0" w:color="auto"/>
            </w:tcBorders>
            <w:shd w:val="clear" w:color="auto" w:fill="auto"/>
            <w:noWrap/>
            <w:hideMark/>
          </w:tcPr>
          <w:p w14:paraId="01106548" w14:textId="7CF01EF6" w:rsidR="007014EE" w:rsidRPr="00740AB6" w:rsidRDefault="007014EE" w:rsidP="007014EE">
            <w:pPr>
              <w:pStyle w:val="affff1"/>
            </w:pPr>
            <w:r w:rsidRPr="00740AB6">
              <w:t>5940</w:t>
            </w:r>
          </w:p>
        </w:tc>
      </w:tr>
      <w:tr w:rsidR="007014EE" w:rsidRPr="00740AB6" w14:paraId="1CE016B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tcPr>
          <w:p w14:paraId="39B77985" w14:textId="77777777" w:rsidR="007014EE" w:rsidRPr="00740AB6" w:rsidRDefault="007014EE" w:rsidP="007014EE">
            <w:pPr>
              <w:pStyle w:val="affff1"/>
            </w:pPr>
            <w:r w:rsidRPr="00740AB6">
              <w:t>20</w:t>
            </w:r>
          </w:p>
        </w:tc>
        <w:tc>
          <w:tcPr>
            <w:tcW w:w="1130" w:type="pct"/>
            <w:tcBorders>
              <w:top w:val="nil"/>
              <w:left w:val="nil"/>
              <w:bottom w:val="single" w:sz="4" w:space="0" w:color="auto"/>
              <w:right w:val="single" w:sz="4" w:space="0" w:color="auto"/>
            </w:tcBorders>
            <w:shd w:val="clear" w:color="000000" w:fill="D9D9D9"/>
            <w:vAlign w:val="center"/>
          </w:tcPr>
          <w:p w14:paraId="4EBDA6FA" w14:textId="77777777" w:rsidR="007014EE" w:rsidRPr="00740AB6" w:rsidRDefault="007014EE" w:rsidP="007014EE">
            <w:pPr>
              <w:pStyle w:val="affff1"/>
              <w:rPr>
                <w:b/>
              </w:rPr>
            </w:pPr>
            <w:r w:rsidRPr="00740AB6">
              <w:rPr>
                <w:b/>
              </w:rPr>
              <w:t>Котельная 433 квартала</w:t>
            </w:r>
          </w:p>
        </w:tc>
        <w:tc>
          <w:tcPr>
            <w:tcW w:w="1185" w:type="pct"/>
            <w:tcBorders>
              <w:top w:val="nil"/>
              <w:left w:val="nil"/>
              <w:bottom w:val="single" w:sz="4" w:space="0" w:color="auto"/>
              <w:right w:val="single" w:sz="4" w:space="0" w:color="auto"/>
            </w:tcBorders>
            <w:shd w:val="clear" w:color="000000" w:fill="D9D9D9"/>
            <w:vAlign w:val="center"/>
          </w:tcPr>
          <w:p w14:paraId="5CBB9F7B" w14:textId="77777777" w:rsidR="007014EE" w:rsidRPr="00740AB6" w:rsidRDefault="007014EE" w:rsidP="007014EE">
            <w:pPr>
              <w:pStyle w:val="affff1"/>
            </w:pPr>
            <w:r w:rsidRPr="00740AB6">
              <w:t>ул. Строителей, 107</w:t>
            </w:r>
          </w:p>
        </w:tc>
        <w:tc>
          <w:tcPr>
            <w:tcW w:w="515" w:type="pct"/>
            <w:tcBorders>
              <w:top w:val="nil"/>
              <w:left w:val="nil"/>
              <w:bottom w:val="single" w:sz="4" w:space="0" w:color="auto"/>
              <w:right w:val="single" w:sz="4" w:space="0" w:color="auto"/>
            </w:tcBorders>
            <w:shd w:val="clear" w:color="000000" w:fill="D9D9D9"/>
            <w:vAlign w:val="center"/>
          </w:tcPr>
          <w:p w14:paraId="24E229A5"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tcPr>
          <w:p w14:paraId="1364715E"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tcPr>
          <w:p w14:paraId="0F5DCF22" w14:textId="77777777" w:rsidR="007014EE" w:rsidRPr="00740AB6" w:rsidRDefault="007014EE" w:rsidP="007014EE">
            <w:pPr>
              <w:pStyle w:val="affff1"/>
            </w:pPr>
            <w:r w:rsidRPr="00740AB6">
              <w:t> </w:t>
            </w:r>
          </w:p>
        </w:tc>
      </w:tr>
      <w:tr w:rsidR="006813D1" w:rsidRPr="00740AB6" w14:paraId="1B08CF0D"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BD4D36E" w14:textId="77777777" w:rsidR="006813D1" w:rsidRPr="00740AB6" w:rsidRDefault="006813D1" w:rsidP="006813D1">
            <w:pPr>
              <w:pStyle w:val="affff1"/>
            </w:pPr>
            <w:bookmarkStart w:id="102" w:name="_Hlk502936730"/>
            <w:bookmarkStart w:id="103" w:name="_Hlk502936717"/>
            <w:r w:rsidRPr="00740AB6">
              <w:t> </w:t>
            </w:r>
          </w:p>
        </w:tc>
        <w:tc>
          <w:tcPr>
            <w:tcW w:w="1130" w:type="pct"/>
            <w:tcBorders>
              <w:top w:val="nil"/>
              <w:left w:val="nil"/>
              <w:bottom w:val="single" w:sz="4" w:space="0" w:color="auto"/>
              <w:right w:val="single" w:sz="4" w:space="0" w:color="auto"/>
            </w:tcBorders>
            <w:shd w:val="clear" w:color="auto" w:fill="auto"/>
            <w:vAlign w:val="center"/>
          </w:tcPr>
          <w:p w14:paraId="0EC01874"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tcPr>
          <w:p w14:paraId="7A76C66C"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tcPr>
          <w:p w14:paraId="39A7047C" w14:textId="77777777" w:rsidR="006813D1" w:rsidRPr="00740AB6" w:rsidRDefault="006813D1" w:rsidP="006813D1">
            <w:pPr>
              <w:pStyle w:val="affff1"/>
            </w:pPr>
            <w:r w:rsidRPr="00740AB6">
              <w:t>1</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tcPr>
          <w:p w14:paraId="5763EE93" w14:textId="356F11C7" w:rsidR="006813D1" w:rsidRPr="00740AB6" w:rsidRDefault="006813D1" w:rsidP="006813D1">
            <w:pPr>
              <w:pStyle w:val="affff1"/>
            </w:pPr>
            <w:r>
              <w:rPr>
                <w:color w:val="000000"/>
                <w:szCs w:val="20"/>
              </w:rPr>
              <w:t>КВм-2,5-КБ</w:t>
            </w:r>
          </w:p>
        </w:tc>
        <w:tc>
          <w:tcPr>
            <w:tcW w:w="856" w:type="pct"/>
            <w:tcBorders>
              <w:top w:val="nil"/>
              <w:left w:val="nil"/>
              <w:bottom w:val="single" w:sz="4" w:space="0" w:color="auto"/>
              <w:right w:val="single" w:sz="4" w:space="0" w:color="auto"/>
            </w:tcBorders>
            <w:shd w:val="clear" w:color="auto" w:fill="auto"/>
            <w:noWrap/>
            <w:vAlign w:val="bottom"/>
          </w:tcPr>
          <w:p w14:paraId="2FC45BF7" w14:textId="77777777" w:rsidR="006813D1" w:rsidRPr="00740AB6" w:rsidRDefault="006813D1" w:rsidP="006813D1">
            <w:pPr>
              <w:pStyle w:val="affff1"/>
            </w:pPr>
            <w:proofErr w:type="spellStart"/>
            <w:r w:rsidRPr="00740AB6">
              <w:t>н.д</w:t>
            </w:r>
            <w:proofErr w:type="spellEnd"/>
            <w:r w:rsidRPr="00740AB6">
              <w:t>.</w:t>
            </w:r>
          </w:p>
        </w:tc>
      </w:tr>
      <w:tr w:rsidR="006813D1" w:rsidRPr="00740AB6" w14:paraId="778C7FAD"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3BFBE1AA"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tcPr>
          <w:p w14:paraId="490D1C96"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tcPr>
          <w:p w14:paraId="170E7A91"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tcPr>
          <w:p w14:paraId="2180B883" w14:textId="77777777" w:rsidR="006813D1" w:rsidRPr="00740AB6" w:rsidRDefault="006813D1" w:rsidP="006813D1">
            <w:pPr>
              <w:pStyle w:val="affff1"/>
            </w:pPr>
            <w:r w:rsidRPr="00740AB6">
              <w:t>2</w:t>
            </w:r>
          </w:p>
        </w:tc>
        <w:tc>
          <w:tcPr>
            <w:tcW w:w="848" w:type="pct"/>
            <w:tcBorders>
              <w:top w:val="nil"/>
              <w:left w:val="single" w:sz="4" w:space="0" w:color="auto"/>
              <w:bottom w:val="single" w:sz="4" w:space="0" w:color="auto"/>
              <w:right w:val="single" w:sz="4" w:space="0" w:color="auto"/>
            </w:tcBorders>
            <w:shd w:val="clear" w:color="auto" w:fill="auto"/>
            <w:vAlign w:val="center"/>
          </w:tcPr>
          <w:p w14:paraId="62333707" w14:textId="71602495" w:rsidR="006813D1" w:rsidRPr="00740AB6" w:rsidRDefault="006813D1" w:rsidP="006813D1">
            <w:pPr>
              <w:pStyle w:val="affff1"/>
            </w:pPr>
            <w:r>
              <w:rPr>
                <w:color w:val="000000"/>
                <w:szCs w:val="20"/>
              </w:rPr>
              <w:t>КВм-2,5-КБ</w:t>
            </w:r>
          </w:p>
        </w:tc>
        <w:tc>
          <w:tcPr>
            <w:tcW w:w="856" w:type="pct"/>
            <w:tcBorders>
              <w:top w:val="nil"/>
              <w:left w:val="nil"/>
              <w:bottom w:val="single" w:sz="4" w:space="0" w:color="auto"/>
              <w:right w:val="single" w:sz="4" w:space="0" w:color="auto"/>
            </w:tcBorders>
            <w:shd w:val="clear" w:color="auto" w:fill="auto"/>
            <w:noWrap/>
            <w:vAlign w:val="bottom"/>
          </w:tcPr>
          <w:p w14:paraId="61D305A5" w14:textId="77777777" w:rsidR="006813D1" w:rsidRPr="00740AB6" w:rsidRDefault="006813D1" w:rsidP="006813D1">
            <w:pPr>
              <w:pStyle w:val="affff1"/>
            </w:pPr>
            <w:proofErr w:type="spellStart"/>
            <w:r w:rsidRPr="00740AB6">
              <w:t>н.д</w:t>
            </w:r>
            <w:proofErr w:type="spellEnd"/>
            <w:r w:rsidRPr="00740AB6">
              <w:t>.</w:t>
            </w:r>
          </w:p>
        </w:tc>
      </w:tr>
      <w:tr w:rsidR="006813D1" w:rsidRPr="00740AB6" w14:paraId="61365627" w14:textId="77777777" w:rsidTr="00C126A5">
        <w:trPr>
          <w:trHeight w:val="265"/>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640B0FE6" w14:textId="77777777" w:rsidR="006813D1" w:rsidRPr="00740AB6" w:rsidRDefault="006813D1" w:rsidP="006813D1">
            <w:pPr>
              <w:pStyle w:val="affff1"/>
            </w:pPr>
            <w:bookmarkStart w:id="104" w:name="_Hlk502946485"/>
            <w:r w:rsidRPr="00740AB6">
              <w:t> </w:t>
            </w:r>
          </w:p>
        </w:tc>
        <w:tc>
          <w:tcPr>
            <w:tcW w:w="1130" w:type="pct"/>
            <w:tcBorders>
              <w:top w:val="nil"/>
              <w:left w:val="nil"/>
              <w:bottom w:val="single" w:sz="4" w:space="0" w:color="auto"/>
              <w:right w:val="single" w:sz="4" w:space="0" w:color="auto"/>
            </w:tcBorders>
            <w:shd w:val="clear" w:color="auto" w:fill="auto"/>
            <w:vAlign w:val="center"/>
          </w:tcPr>
          <w:p w14:paraId="176DD4BB"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tcPr>
          <w:p w14:paraId="6B86CC2B"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tcPr>
          <w:p w14:paraId="2D537D57" w14:textId="77777777" w:rsidR="006813D1" w:rsidRPr="00740AB6" w:rsidRDefault="006813D1" w:rsidP="006813D1">
            <w:pPr>
              <w:pStyle w:val="affff1"/>
            </w:pPr>
            <w:r w:rsidRPr="00740AB6">
              <w:t>3</w:t>
            </w:r>
          </w:p>
        </w:tc>
        <w:tc>
          <w:tcPr>
            <w:tcW w:w="848" w:type="pct"/>
            <w:tcBorders>
              <w:top w:val="nil"/>
              <w:left w:val="single" w:sz="4" w:space="0" w:color="auto"/>
              <w:bottom w:val="single" w:sz="4" w:space="0" w:color="auto"/>
              <w:right w:val="single" w:sz="4" w:space="0" w:color="auto"/>
            </w:tcBorders>
            <w:shd w:val="clear" w:color="auto" w:fill="auto"/>
            <w:vAlign w:val="center"/>
          </w:tcPr>
          <w:p w14:paraId="76FC45D9" w14:textId="0E359C16" w:rsidR="006813D1" w:rsidRPr="00740AB6" w:rsidRDefault="006813D1" w:rsidP="006813D1">
            <w:pPr>
              <w:pStyle w:val="affff1"/>
            </w:pPr>
            <w:r>
              <w:rPr>
                <w:color w:val="000000"/>
                <w:szCs w:val="20"/>
              </w:rPr>
              <w:t>КВм-2,5-КБ</w:t>
            </w:r>
          </w:p>
        </w:tc>
        <w:tc>
          <w:tcPr>
            <w:tcW w:w="856" w:type="pct"/>
            <w:tcBorders>
              <w:top w:val="nil"/>
              <w:left w:val="nil"/>
              <w:bottom w:val="single" w:sz="4" w:space="0" w:color="auto"/>
              <w:right w:val="single" w:sz="4" w:space="0" w:color="auto"/>
            </w:tcBorders>
            <w:shd w:val="clear" w:color="auto" w:fill="auto"/>
            <w:noWrap/>
            <w:vAlign w:val="bottom"/>
          </w:tcPr>
          <w:p w14:paraId="47108E77" w14:textId="77777777" w:rsidR="006813D1" w:rsidRPr="00740AB6" w:rsidRDefault="006813D1" w:rsidP="006813D1">
            <w:pPr>
              <w:pStyle w:val="affff1"/>
            </w:pPr>
            <w:proofErr w:type="spellStart"/>
            <w:r w:rsidRPr="00740AB6">
              <w:t>н.д</w:t>
            </w:r>
            <w:proofErr w:type="spellEnd"/>
            <w:r w:rsidRPr="00740AB6">
              <w:t>.</w:t>
            </w:r>
          </w:p>
        </w:tc>
      </w:tr>
      <w:bookmarkEnd w:id="102"/>
      <w:tr w:rsidR="006813D1" w:rsidRPr="00740AB6" w14:paraId="5E4B3FB8"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7C93F7B9"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tcPr>
          <w:p w14:paraId="53936114"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tcPr>
          <w:p w14:paraId="58001342"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tcPr>
          <w:p w14:paraId="15EFA066" w14:textId="77777777" w:rsidR="006813D1" w:rsidRPr="00740AB6" w:rsidRDefault="006813D1" w:rsidP="006813D1">
            <w:pPr>
              <w:pStyle w:val="affff1"/>
            </w:pPr>
            <w:r w:rsidRPr="00740AB6">
              <w:t>4</w:t>
            </w:r>
          </w:p>
        </w:tc>
        <w:tc>
          <w:tcPr>
            <w:tcW w:w="848" w:type="pct"/>
            <w:tcBorders>
              <w:top w:val="nil"/>
              <w:left w:val="single" w:sz="4" w:space="0" w:color="auto"/>
              <w:bottom w:val="single" w:sz="4" w:space="0" w:color="auto"/>
              <w:right w:val="single" w:sz="4" w:space="0" w:color="auto"/>
            </w:tcBorders>
            <w:shd w:val="clear" w:color="auto" w:fill="auto"/>
            <w:vAlign w:val="center"/>
          </w:tcPr>
          <w:p w14:paraId="24E91F3B" w14:textId="733967AA" w:rsidR="006813D1" w:rsidRPr="00740AB6" w:rsidRDefault="006813D1" w:rsidP="006813D1">
            <w:pPr>
              <w:pStyle w:val="affff1"/>
            </w:pPr>
            <w:r>
              <w:rPr>
                <w:color w:val="000000"/>
                <w:szCs w:val="20"/>
              </w:rPr>
              <w:t>КВм-2,5-КБ</w:t>
            </w:r>
          </w:p>
        </w:tc>
        <w:tc>
          <w:tcPr>
            <w:tcW w:w="856" w:type="pct"/>
            <w:tcBorders>
              <w:top w:val="nil"/>
              <w:left w:val="nil"/>
              <w:bottom w:val="single" w:sz="4" w:space="0" w:color="auto"/>
              <w:right w:val="single" w:sz="4" w:space="0" w:color="auto"/>
            </w:tcBorders>
            <w:shd w:val="clear" w:color="auto" w:fill="auto"/>
            <w:noWrap/>
            <w:vAlign w:val="bottom"/>
          </w:tcPr>
          <w:p w14:paraId="1E5FDA6D" w14:textId="77777777" w:rsidR="006813D1" w:rsidRPr="00740AB6" w:rsidRDefault="006813D1" w:rsidP="006813D1">
            <w:pPr>
              <w:pStyle w:val="affff1"/>
            </w:pPr>
            <w:proofErr w:type="spellStart"/>
            <w:r w:rsidRPr="00740AB6">
              <w:t>н.д</w:t>
            </w:r>
            <w:proofErr w:type="spellEnd"/>
            <w:r w:rsidRPr="00740AB6">
              <w:t>.</w:t>
            </w:r>
          </w:p>
        </w:tc>
      </w:tr>
      <w:tr w:rsidR="006813D1" w:rsidRPr="00740AB6" w14:paraId="0FA2C446"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07D8518F"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tcPr>
          <w:p w14:paraId="10BD9B04"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tcPr>
          <w:p w14:paraId="54F0A78B"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tcPr>
          <w:p w14:paraId="2F585717" w14:textId="77777777" w:rsidR="006813D1" w:rsidRPr="00740AB6" w:rsidRDefault="006813D1" w:rsidP="006813D1">
            <w:pPr>
              <w:pStyle w:val="affff1"/>
            </w:pPr>
            <w:r w:rsidRPr="00740AB6">
              <w:t>5</w:t>
            </w:r>
          </w:p>
        </w:tc>
        <w:tc>
          <w:tcPr>
            <w:tcW w:w="848" w:type="pct"/>
            <w:tcBorders>
              <w:top w:val="nil"/>
              <w:left w:val="single" w:sz="4" w:space="0" w:color="auto"/>
              <w:bottom w:val="single" w:sz="4" w:space="0" w:color="auto"/>
              <w:right w:val="single" w:sz="4" w:space="0" w:color="auto"/>
            </w:tcBorders>
            <w:shd w:val="clear" w:color="auto" w:fill="auto"/>
            <w:vAlign w:val="center"/>
          </w:tcPr>
          <w:p w14:paraId="6B11CDCB" w14:textId="5DDFFE53" w:rsidR="006813D1" w:rsidRPr="00740AB6" w:rsidRDefault="006813D1" w:rsidP="006813D1">
            <w:pPr>
              <w:pStyle w:val="affff1"/>
            </w:pPr>
            <w:r>
              <w:rPr>
                <w:color w:val="000000"/>
                <w:szCs w:val="20"/>
              </w:rPr>
              <w:t>КВм-2,5-КБ</w:t>
            </w:r>
          </w:p>
        </w:tc>
        <w:tc>
          <w:tcPr>
            <w:tcW w:w="856" w:type="pct"/>
            <w:tcBorders>
              <w:top w:val="nil"/>
              <w:left w:val="nil"/>
              <w:bottom w:val="single" w:sz="4" w:space="0" w:color="auto"/>
              <w:right w:val="single" w:sz="4" w:space="0" w:color="auto"/>
            </w:tcBorders>
            <w:shd w:val="clear" w:color="auto" w:fill="auto"/>
            <w:noWrap/>
            <w:vAlign w:val="bottom"/>
          </w:tcPr>
          <w:p w14:paraId="2510C6AE" w14:textId="77777777" w:rsidR="006813D1" w:rsidRPr="00740AB6" w:rsidRDefault="006813D1" w:rsidP="006813D1">
            <w:pPr>
              <w:pStyle w:val="affff1"/>
            </w:pPr>
            <w:proofErr w:type="spellStart"/>
            <w:r w:rsidRPr="00740AB6">
              <w:t>н.д</w:t>
            </w:r>
            <w:proofErr w:type="spellEnd"/>
            <w:r w:rsidRPr="00740AB6">
              <w:t>.</w:t>
            </w:r>
          </w:p>
        </w:tc>
      </w:tr>
      <w:bookmarkEnd w:id="103"/>
      <w:bookmarkEnd w:id="104"/>
      <w:tr w:rsidR="007014EE" w:rsidRPr="00740AB6" w14:paraId="6368A73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72507AB5" w14:textId="77777777" w:rsidR="007014EE" w:rsidRPr="00740AB6" w:rsidRDefault="007014EE" w:rsidP="007014EE">
            <w:pPr>
              <w:pStyle w:val="affff1"/>
            </w:pPr>
            <w:r w:rsidRPr="00740AB6">
              <w:t>21</w:t>
            </w:r>
          </w:p>
        </w:tc>
        <w:tc>
          <w:tcPr>
            <w:tcW w:w="1130" w:type="pct"/>
            <w:tcBorders>
              <w:top w:val="nil"/>
              <w:left w:val="nil"/>
              <w:bottom w:val="single" w:sz="4" w:space="0" w:color="auto"/>
              <w:right w:val="single" w:sz="4" w:space="0" w:color="auto"/>
            </w:tcBorders>
            <w:shd w:val="clear" w:color="auto" w:fill="D9D9D9" w:themeFill="background1" w:themeFillShade="D9"/>
            <w:vAlign w:val="center"/>
          </w:tcPr>
          <w:p w14:paraId="14806452" w14:textId="77777777" w:rsidR="007014EE" w:rsidRPr="00740AB6" w:rsidRDefault="007014EE" w:rsidP="007014EE">
            <w:pPr>
              <w:pStyle w:val="affff1"/>
              <w:rPr>
                <w:b/>
              </w:rPr>
            </w:pPr>
            <w:r w:rsidRPr="00740AB6">
              <w:rPr>
                <w:b/>
              </w:rPr>
              <w:t>Котельная «Очистные сооружения»</w:t>
            </w:r>
          </w:p>
        </w:tc>
        <w:tc>
          <w:tcPr>
            <w:tcW w:w="1185" w:type="pct"/>
            <w:tcBorders>
              <w:top w:val="nil"/>
              <w:left w:val="nil"/>
              <w:bottom w:val="single" w:sz="4" w:space="0" w:color="auto"/>
              <w:right w:val="single" w:sz="4" w:space="0" w:color="auto"/>
            </w:tcBorders>
            <w:shd w:val="clear" w:color="auto" w:fill="D9D9D9" w:themeFill="background1" w:themeFillShade="D9"/>
            <w:vAlign w:val="center"/>
          </w:tcPr>
          <w:p w14:paraId="1C956D4A" w14:textId="77777777" w:rsidR="007014EE" w:rsidRPr="00740AB6" w:rsidRDefault="007014EE" w:rsidP="007014EE">
            <w:pPr>
              <w:pStyle w:val="affff1"/>
            </w:pPr>
            <w:r w:rsidRPr="00740AB6">
              <w:t>Квартал 258</w:t>
            </w:r>
          </w:p>
        </w:tc>
        <w:tc>
          <w:tcPr>
            <w:tcW w:w="515" w:type="pct"/>
            <w:tcBorders>
              <w:top w:val="nil"/>
              <w:left w:val="nil"/>
              <w:bottom w:val="single" w:sz="4" w:space="0" w:color="auto"/>
              <w:right w:val="single" w:sz="4" w:space="0" w:color="auto"/>
            </w:tcBorders>
            <w:shd w:val="clear" w:color="auto" w:fill="D9D9D9" w:themeFill="background1" w:themeFillShade="D9"/>
            <w:vAlign w:val="center"/>
          </w:tcPr>
          <w:p w14:paraId="2B8E7F02" w14:textId="77777777" w:rsidR="007014EE" w:rsidRPr="00740AB6" w:rsidRDefault="007014EE" w:rsidP="007014EE">
            <w:pPr>
              <w:pStyle w:val="affff1"/>
            </w:pPr>
          </w:p>
        </w:tc>
        <w:tc>
          <w:tcPr>
            <w:tcW w:w="848" w:type="pct"/>
            <w:tcBorders>
              <w:top w:val="nil"/>
              <w:left w:val="nil"/>
              <w:bottom w:val="single" w:sz="4" w:space="0" w:color="auto"/>
              <w:right w:val="single" w:sz="4" w:space="0" w:color="auto"/>
            </w:tcBorders>
            <w:shd w:val="clear" w:color="auto" w:fill="D9D9D9" w:themeFill="background1" w:themeFillShade="D9"/>
            <w:vAlign w:val="center"/>
          </w:tcPr>
          <w:p w14:paraId="14AB4260" w14:textId="77777777" w:rsidR="007014EE" w:rsidRPr="00740AB6" w:rsidRDefault="007014EE" w:rsidP="007014EE">
            <w:pPr>
              <w:pStyle w:val="affff1"/>
            </w:pPr>
          </w:p>
        </w:tc>
        <w:tc>
          <w:tcPr>
            <w:tcW w:w="856" w:type="pct"/>
            <w:tcBorders>
              <w:top w:val="nil"/>
              <w:left w:val="nil"/>
              <w:bottom w:val="single" w:sz="4" w:space="0" w:color="auto"/>
              <w:right w:val="single" w:sz="4" w:space="0" w:color="auto"/>
            </w:tcBorders>
            <w:shd w:val="clear" w:color="auto" w:fill="D9D9D9" w:themeFill="background1" w:themeFillShade="D9"/>
            <w:noWrap/>
            <w:vAlign w:val="center"/>
          </w:tcPr>
          <w:p w14:paraId="091E1DC4" w14:textId="77777777" w:rsidR="007014EE" w:rsidRPr="00740AB6" w:rsidRDefault="007014EE" w:rsidP="007014EE">
            <w:pPr>
              <w:pStyle w:val="affff1"/>
            </w:pPr>
          </w:p>
        </w:tc>
      </w:tr>
      <w:tr w:rsidR="007014EE" w:rsidRPr="00740AB6" w14:paraId="6AA2A7C2"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40E3DFF8" w14:textId="77777777" w:rsidR="007014EE" w:rsidRPr="00740AB6" w:rsidRDefault="007014EE" w:rsidP="007014EE">
            <w:pPr>
              <w:pStyle w:val="affff1"/>
            </w:pPr>
            <w:bookmarkStart w:id="105" w:name="_Hlk502946520"/>
          </w:p>
        </w:tc>
        <w:tc>
          <w:tcPr>
            <w:tcW w:w="1130" w:type="pct"/>
            <w:tcBorders>
              <w:top w:val="nil"/>
              <w:left w:val="nil"/>
              <w:bottom w:val="single" w:sz="4" w:space="0" w:color="auto"/>
              <w:right w:val="single" w:sz="4" w:space="0" w:color="auto"/>
            </w:tcBorders>
            <w:shd w:val="clear" w:color="auto" w:fill="auto"/>
            <w:vAlign w:val="center"/>
          </w:tcPr>
          <w:p w14:paraId="0113F1A8" w14:textId="77777777" w:rsidR="007014EE" w:rsidRPr="00740AB6" w:rsidRDefault="007014EE" w:rsidP="007014EE">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752A7539" w14:textId="77777777" w:rsidR="007014EE" w:rsidRPr="00740AB6" w:rsidRDefault="007014EE" w:rsidP="007014EE">
            <w:pPr>
              <w:pStyle w:val="affff1"/>
            </w:pPr>
          </w:p>
        </w:tc>
        <w:tc>
          <w:tcPr>
            <w:tcW w:w="515" w:type="pct"/>
            <w:tcBorders>
              <w:top w:val="nil"/>
              <w:left w:val="nil"/>
              <w:bottom w:val="single" w:sz="4" w:space="0" w:color="auto"/>
              <w:right w:val="single" w:sz="4" w:space="0" w:color="auto"/>
            </w:tcBorders>
            <w:shd w:val="clear" w:color="auto" w:fill="auto"/>
            <w:vAlign w:val="bottom"/>
          </w:tcPr>
          <w:p w14:paraId="78DFF893"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vAlign w:val="center"/>
          </w:tcPr>
          <w:p w14:paraId="4350284C" w14:textId="14653DE2" w:rsidR="007014EE" w:rsidRPr="00740AB6" w:rsidRDefault="007014EE" w:rsidP="007014EE">
            <w:pPr>
              <w:pStyle w:val="affff1"/>
            </w:pPr>
            <w:proofErr w:type="spellStart"/>
            <w:r w:rsidRPr="00740AB6">
              <w:t>Терморобот</w:t>
            </w:r>
            <w:proofErr w:type="spellEnd"/>
            <w:r w:rsidRPr="00740AB6">
              <w:t xml:space="preserve">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7526C00D" w14:textId="2C7DAA62" w:rsidR="007014EE" w:rsidRPr="00740AB6" w:rsidRDefault="007014EE" w:rsidP="007014EE">
            <w:pPr>
              <w:pStyle w:val="affff1"/>
            </w:pPr>
            <w:r w:rsidRPr="00740AB6">
              <w:t>2160</w:t>
            </w:r>
          </w:p>
        </w:tc>
      </w:tr>
      <w:tr w:rsidR="007014EE" w:rsidRPr="00740AB6" w14:paraId="0D4B875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7D0AB32F" w14:textId="77777777" w:rsidR="007014EE" w:rsidRPr="00740AB6" w:rsidRDefault="007014EE" w:rsidP="007014EE">
            <w:pPr>
              <w:pStyle w:val="affff1"/>
            </w:pPr>
          </w:p>
        </w:tc>
        <w:tc>
          <w:tcPr>
            <w:tcW w:w="1130" w:type="pct"/>
            <w:tcBorders>
              <w:top w:val="nil"/>
              <w:left w:val="nil"/>
              <w:bottom w:val="single" w:sz="4" w:space="0" w:color="auto"/>
              <w:right w:val="single" w:sz="4" w:space="0" w:color="auto"/>
            </w:tcBorders>
            <w:shd w:val="clear" w:color="auto" w:fill="auto"/>
            <w:vAlign w:val="center"/>
          </w:tcPr>
          <w:p w14:paraId="1E891FFE" w14:textId="77777777" w:rsidR="007014EE" w:rsidRPr="00740AB6" w:rsidRDefault="007014EE" w:rsidP="007014EE">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0D9D07F4" w14:textId="77777777" w:rsidR="007014EE" w:rsidRPr="00740AB6" w:rsidRDefault="007014EE" w:rsidP="007014EE">
            <w:pPr>
              <w:pStyle w:val="affff1"/>
            </w:pPr>
          </w:p>
        </w:tc>
        <w:tc>
          <w:tcPr>
            <w:tcW w:w="515" w:type="pct"/>
            <w:tcBorders>
              <w:top w:val="nil"/>
              <w:left w:val="nil"/>
              <w:bottom w:val="single" w:sz="4" w:space="0" w:color="auto"/>
              <w:right w:val="single" w:sz="4" w:space="0" w:color="auto"/>
            </w:tcBorders>
            <w:shd w:val="clear" w:color="auto" w:fill="auto"/>
            <w:vAlign w:val="bottom"/>
          </w:tcPr>
          <w:p w14:paraId="5C46C35A"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vAlign w:val="center"/>
          </w:tcPr>
          <w:p w14:paraId="21C137E0" w14:textId="13061DBB" w:rsidR="007014EE" w:rsidRPr="00740AB6" w:rsidRDefault="007014EE" w:rsidP="007014EE">
            <w:pPr>
              <w:pStyle w:val="affff1"/>
            </w:pPr>
            <w:proofErr w:type="spellStart"/>
            <w:r w:rsidRPr="00740AB6">
              <w:t>Терморобот</w:t>
            </w:r>
            <w:proofErr w:type="spellEnd"/>
            <w:r w:rsidRPr="00740AB6">
              <w:t xml:space="preserve">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0C896099" w14:textId="1A150D82" w:rsidR="007014EE" w:rsidRPr="00740AB6" w:rsidRDefault="007014EE" w:rsidP="007014EE">
            <w:pPr>
              <w:pStyle w:val="affff1"/>
            </w:pPr>
            <w:r w:rsidRPr="00740AB6">
              <w:t>2160</w:t>
            </w:r>
          </w:p>
        </w:tc>
      </w:tr>
      <w:bookmarkEnd w:id="105"/>
      <w:tr w:rsidR="007014EE" w:rsidRPr="00740AB6" w14:paraId="7F68173A"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2D1DFDE1" w14:textId="77777777" w:rsidR="007014EE" w:rsidRPr="00740AB6" w:rsidRDefault="007014EE" w:rsidP="007014EE">
            <w:pPr>
              <w:pStyle w:val="affff1"/>
            </w:pPr>
            <w:r w:rsidRPr="00740AB6">
              <w:t>22</w:t>
            </w:r>
          </w:p>
        </w:tc>
        <w:tc>
          <w:tcPr>
            <w:tcW w:w="1130" w:type="pct"/>
            <w:tcBorders>
              <w:top w:val="nil"/>
              <w:left w:val="nil"/>
              <w:bottom w:val="single" w:sz="4" w:space="0" w:color="auto"/>
              <w:right w:val="single" w:sz="4" w:space="0" w:color="auto"/>
            </w:tcBorders>
            <w:shd w:val="clear" w:color="auto" w:fill="D9D9D9" w:themeFill="background1" w:themeFillShade="D9"/>
            <w:vAlign w:val="center"/>
          </w:tcPr>
          <w:p w14:paraId="72A158EF" w14:textId="77777777" w:rsidR="007014EE" w:rsidRPr="00740AB6" w:rsidRDefault="007014EE" w:rsidP="007014EE">
            <w:pPr>
              <w:pStyle w:val="affff1"/>
              <w:rPr>
                <w:b/>
              </w:rPr>
            </w:pPr>
            <w:r w:rsidRPr="00740AB6">
              <w:rPr>
                <w:b/>
              </w:rPr>
              <w:t>Котельная водозабор «Амурский»</w:t>
            </w:r>
          </w:p>
        </w:tc>
        <w:tc>
          <w:tcPr>
            <w:tcW w:w="1185" w:type="pct"/>
            <w:tcBorders>
              <w:top w:val="nil"/>
              <w:left w:val="nil"/>
              <w:bottom w:val="single" w:sz="4" w:space="0" w:color="auto"/>
              <w:right w:val="single" w:sz="4" w:space="0" w:color="auto"/>
            </w:tcBorders>
            <w:shd w:val="clear" w:color="auto" w:fill="D9D9D9" w:themeFill="background1" w:themeFillShade="D9"/>
            <w:vAlign w:val="center"/>
          </w:tcPr>
          <w:p w14:paraId="32DDAB82" w14:textId="77777777" w:rsidR="007014EE" w:rsidRPr="00740AB6" w:rsidRDefault="007014EE" w:rsidP="007014EE">
            <w:pPr>
              <w:pStyle w:val="affff1"/>
            </w:pPr>
            <w:r w:rsidRPr="00740AB6">
              <w:t xml:space="preserve">с. </w:t>
            </w:r>
            <w:proofErr w:type="spellStart"/>
            <w:r w:rsidRPr="00740AB6">
              <w:t>Верхнеблаговещенское</w:t>
            </w:r>
            <w:proofErr w:type="spellEnd"/>
            <w:r w:rsidRPr="00740AB6">
              <w:t xml:space="preserve"> ул. Ленина,1</w:t>
            </w:r>
          </w:p>
        </w:tc>
        <w:tc>
          <w:tcPr>
            <w:tcW w:w="515" w:type="pct"/>
            <w:tcBorders>
              <w:top w:val="nil"/>
              <w:left w:val="nil"/>
              <w:bottom w:val="single" w:sz="4" w:space="0" w:color="auto"/>
              <w:right w:val="single" w:sz="4" w:space="0" w:color="auto"/>
            </w:tcBorders>
            <w:shd w:val="clear" w:color="auto" w:fill="D9D9D9" w:themeFill="background1" w:themeFillShade="D9"/>
            <w:vAlign w:val="bottom"/>
          </w:tcPr>
          <w:p w14:paraId="7D09563E" w14:textId="77777777" w:rsidR="007014EE" w:rsidRPr="00740AB6" w:rsidRDefault="007014EE" w:rsidP="007014EE">
            <w:pPr>
              <w:pStyle w:val="affff1"/>
            </w:pPr>
          </w:p>
        </w:tc>
        <w:tc>
          <w:tcPr>
            <w:tcW w:w="848" w:type="pct"/>
            <w:tcBorders>
              <w:top w:val="nil"/>
              <w:left w:val="nil"/>
              <w:bottom w:val="single" w:sz="4" w:space="0" w:color="auto"/>
              <w:right w:val="single" w:sz="4" w:space="0" w:color="auto"/>
            </w:tcBorders>
            <w:shd w:val="clear" w:color="auto" w:fill="D9D9D9" w:themeFill="background1" w:themeFillShade="D9"/>
            <w:vAlign w:val="bottom"/>
          </w:tcPr>
          <w:p w14:paraId="6A3E7551" w14:textId="77777777" w:rsidR="007014EE" w:rsidRPr="00740AB6" w:rsidRDefault="007014EE" w:rsidP="007014EE">
            <w:pPr>
              <w:pStyle w:val="affff1"/>
            </w:pPr>
          </w:p>
        </w:tc>
        <w:tc>
          <w:tcPr>
            <w:tcW w:w="856" w:type="pct"/>
            <w:tcBorders>
              <w:top w:val="nil"/>
              <w:left w:val="nil"/>
              <w:bottom w:val="single" w:sz="4" w:space="0" w:color="auto"/>
              <w:right w:val="single" w:sz="4" w:space="0" w:color="auto"/>
            </w:tcBorders>
            <w:shd w:val="clear" w:color="auto" w:fill="D9D9D9" w:themeFill="background1" w:themeFillShade="D9"/>
            <w:noWrap/>
            <w:vAlign w:val="bottom"/>
          </w:tcPr>
          <w:p w14:paraId="79279ABC" w14:textId="77777777" w:rsidR="007014EE" w:rsidRPr="00740AB6" w:rsidRDefault="007014EE" w:rsidP="007014EE">
            <w:pPr>
              <w:pStyle w:val="affff1"/>
            </w:pPr>
          </w:p>
        </w:tc>
      </w:tr>
      <w:tr w:rsidR="007014EE" w:rsidRPr="00740AB6" w14:paraId="6AC9D578"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75012DD" w14:textId="77777777" w:rsidR="007014EE" w:rsidRPr="00740AB6" w:rsidRDefault="007014EE" w:rsidP="007014EE">
            <w:pPr>
              <w:pStyle w:val="affff1"/>
            </w:pPr>
            <w:bookmarkStart w:id="106" w:name="_Hlk502946657"/>
            <w:bookmarkStart w:id="107" w:name="_Hlk502946603"/>
          </w:p>
        </w:tc>
        <w:tc>
          <w:tcPr>
            <w:tcW w:w="1130" w:type="pct"/>
            <w:tcBorders>
              <w:top w:val="nil"/>
              <w:left w:val="nil"/>
              <w:bottom w:val="single" w:sz="4" w:space="0" w:color="auto"/>
              <w:right w:val="single" w:sz="4" w:space="0" w:color="auto"/>
            </w:tcBorders>
            <w:shd w:val="clear" w:color="auto" w:fill="auto"/>
            <w:vAlign w:val="center"/>
          </w:tcPr>
          <w:p w14:paraId="35F09FCC" w14:textId="77777777" w:rsidR="007014EE" w:rsidRPr="00740AB6" w:rsidRDefault="007014EE" w:rsidP="007014EE">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6B2F2415" w14:textId="77777777" w:rsidR="007014EE" w:rsidRPr="00740AB6" w:rsidRDefault="007014EE" w:rsidP="007014EE">
            <w:pPr>
              <w:pStyle w:val="affff1"/>
            </w:pPr>
          </w:p>
        </w:tc>
        <w:tc>
          <w:tcPr>
            <w:tcW w:w="515" w:type="pct"/>
            <w:tcBorders>
              <w:top w:val="nil"/>
              <w:left w:val="nil"/>
              <w:bottom w:val="single" w:sz="4" w:space="0" w:color="auto"/>
              <w:right w:val="single" w:sz="4" w:space="0" w:color="auto"/>
            </w:tcBorders>
            <w:shd w:val="clear" w:color="auto" w:fill="auto"/>
            <w:vAlign w:val="bottom"/>
          </w:tcPr>
          <w:p w14:paraId="0A8824B4" w14:textId="77777777" w:rsidR="007014EE" w:rsidRPr="00740AB6" w:rsidRDefault="007014EE" w:rsidP="007014EE">
            <w:pPr>
              <w:pStyle w:val="affff1"/>
            </w:pPr>
            <w:r w:rsidRPr="00740AB6">
              <w:t>1</w:t>
            </w:r>
          </w:p>
        </w:tc>
        <w:tc>
          <w:tcPr>
            <w:tcW w:w="848" w:type="pct"/>
            <w:tcBorders>
              <w:top w:val="single" w:sz="4" w:space="0" w:color="auto"/>
              <w:left w:val="nil"/>
              <w:bottom w:val="single" w:sz="4" w:space="0" w:color="auto"/>
              <w:right w:val="single" w:sz="4" w:space="0" w:color="auto"/>
            </w:tcBorders>
            <w:shd w:val="clear" w:color="auto" w:fill="auto"/>
          </w:tcPr>
          <w:p w14:paraId="23F4D699" w14:textId="1C4D3899" w:rsidR="007014EE" w:rsidRPr="00740AB6" w:rsidRDefault="007014EE" w:rsidP="007014EE">
            <w:pPr>
              <w:pStyle w:val="affff1"/>
            </w:pPr>
            <w:proofErr w:type="spellStart"/>
            <w:r w:rsidRPr="00740AB6">
              <w:t>Терморобот</w:t>
            </w:r>
            <w:proofErr w:type="spellEnd"/>
            <w:r w:rsidRPr="00740AB6">
              <w:t xml:space="preserve">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02D970D2" w14:textId="438F09BE" w:rsidR="007014EE" w:rsidRPr="00740AB6" w:rsidRDefault="007014EE" w:rsidP="007014EE">
            <w:pPr>
              <w:pStyle w:val="affff1"/>
            </w:pPr>
            <w:r w:rsidRPr="00740AB6">
              <w:t>2160</w:t>
            </w:r>
          </w:p>
        </w:tc>
      </w:tr>
      <w:tr w:rsidR="007014EE" w:rsidRPr="00740AB6" w14:paraId="27347221"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C0F4ABD" w14:textId="77777777" w:rsidR="007014EE" w:rsidRPr="00740AB6" w:rsidRDefault="007014EE" w:rsidP="007014EE">
            <w:pPr>
              <w:pStyle w:val="affff1"/>
            </w:pPr>
          </w:p>
        </w:tc>
        <w:tc>
          <w:tcPr>
            <w:tcW w:w="1130" w:type="pct"/>
            <w:tcBorders>
              <w:top w:val="nil"/>
              <w:left w:val="nil"/>
              <w:bottom w:val="single" w:sz="4" w:space="0" w:color="auto"/>
              <w:right w:val="single" w:sz="4" w:space="0" w:color="auto"/>
            </w:tcBorders>
            <w:shd w:val="clear" w:color="auto" w:fill="auto"/>
            <w:vAlign w:val="center"/>
          </w:tcPr>
          <w:p w14:paraId="51B32607" w14:textId="77777777" w:rsidR="007014EE" w:rsidRPr="00740AB6" w:rsidRDefault="007014EE" w:rsidP="007014EE">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60C6AD90" w14:textId="77777777" w:rsidR="007014EE" w:rsidRPr="00740AB6" w:rsidRDefault="007014EE" w:rsidP="007014EE">
            <w:pPr>
              <w:pStyle w:val="affff1"/>
            </w:pPr>
          </w:p>
        </w:tc>
        <w:tc>
          <w:tcPr>
            <w:tcW w:w="515" w:type="pct"/>
            <w:tcBorders>
              <w:top w:val="nil"/>
              <w:left w:val="nil"/>
              <w:bottom w:val="single" w:sz="4" w:space="0" w:color="auto"/>
              <w:right w:val="single" w:sz="4" w:space="0" w:color="auto"/>
            </w:tcBorders>
            <w:shd w:val="clear" w:color="auto" w:fill="auto"/>
            <w:vAlign w:val="bottom"/>
          </w:tcPr>
          <w:p w14:paraId="40FD510B" w14:textId="77777777" w:rsidR="007014EE" w:rsidRPr="00740AB6" w:rsidRDefault="007014EE" w:rsidP="007014EE">
            <w:pPr>
              <w:pStyle w:val="affff1"/>
            </w:pPr>
            <w:r w:rsidRPr="00740AB6">
              <w:t>2</w:t>
            </w:r>
          </w:p>
        </w:tc>
        <w:tc>
          <w:tcPr>
            <w:tcW w:w="848" w:type="pct"/>
            <w:tcBorders>
              <w:top w:val="single" w:sz="4" w:space="0" w:color="auto"/>
              <w:left w:val="nil"/>
              <w:bottom w:val="single" w:sz="4" w:space="0" w:color="auto"/>
              <w:right w:val="single" w:sz="4" w:space="0" w:color="auto"/>
            </w:tcBorders>
            <w:shd w:val="clear" w:color="auto" w:fill="auto"/>
          </w:tcPr>
          <w:p w14:paraId="511AE3C5" w14:textId="774A0B36" w:rsidR="007014EE" w:rsidRPr="00740AB6" w:rsidRDefault="007014EE" w:rsidP="007014EE">
            <w:pPr>
              <w:pStyle w:val="affff1"/>
            </w:pPr>
            <w:proofErr w:type="spellStart"/>
            <w:r w:rsidRPr="00740AB6">
              <w:t>Терморобот</w:t>
            </w:r>
            <w:proofErr w:type="spellEnd"/>
            <w:r w:rsidRPr="00740AB6">
              <w:t xml:space="preserve">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0FA0CF11" w14:textId="1CAC3A97" w:rsidR="007014EE" w:rsidRPr="00740AB6" w:rsidRDefault="007014EE" w:rsidP="007014EE">
            <w:pPr>
              <w:pStyle w:val="affff1"/>
            </w:pPr>
            <w:r w:rsidRPr="00740AB6">
              <w:t>2160</w:t>
            </w:r>
          </w:p>
        </w:tc>
      </w:tr>
      <w:tr w:rsidR="007014EE" w:rsidRPr="00740AB6" w14:paraId="45B163A5"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220B233F" w14:textId="77777777" w:rsidR="007014EE" w:rsidRPr="00740AB6" w:rsidRDefault="007014EE" w:rsidP="007014EE">
            <w:pPr>
              <w:pStyle w:val="affff1"/>
            </w:pPr>
          </w:p>
        </w:tc>
        <w:tc>
          <w:tcPr>
            <w:tcW w:w="1130" w:type="pct"/>
            <w:tcBorders>
              <w:top w:val="nil"/>
              <w:left w:val="nil"/>
              <w:bottom w:val="single" w:sz="4" w:space="0" w:color="auto"/>
              <w:right w:val="single" w:sz="4" w:space="0" w:color="auto"/>
            </w:tcBorders>
            <w:shd w:val="clear" w:color="auto" w:fill="auto"/>
            <w:vAlign w:val="center"/>
          </w:tcPr>
          <w:p w14:paraId="2053F7C3" w14:textId="77777777" w:rsidR="007014EE" w:rsidRPr="00740AB6" w:rsidRDefault="007014EE" w:rsidP="007014EE">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5054BF71" w14:textId="77777777" w:rsidR="007014EE" w:rsidRPr="00740AB6" w:rsidRDefault="007014EE" w:rsidP="007014EE">
            <w:pPr>
              <w:pStyle w:val="affff1"/>
            </w:pPr>
          </w:p>
        </w:tc>
        <w:tc>
          <w:tcPr>
            <w:tcW w:w="515" w:type="pct"/>
            <w:tcBorders>
              <w:top w:val="nil"/>
              <w:left w:val="nil"/>
              <w:bottom w:val="single" w:sz="4" w:space="0" w:color="auto"/>
              <w:right w:val="single" w:sz="4" w:space="0" w:color="auto"/>
            </w:tcBorders>
            <w:shd w:val="clear" w:color="auto" w:fill="auto"/>
            <w:vAlign w:val="bottom"/>
          </w:tcPr>
          <w:p w14:paraId="5E413674" w14:textId="77777777" w:rsidR="007014EE" w:rsidRPr="00740AB6" w:rsidRDefault="007014EE" w:rsidP="007014EE">
            <w:pPr>
              <w:pStyle w:val="affff1"/>
            </w:pPr>
            <w:r w:rsidRPr="00740AB6">
              <w:t>3</w:t>
            </w:r>
          </w:p>
        </w:tc>
        <w:tc>
          <w:tcPr>
            <w:tcW w:w="848" w:type="pct"/>
            <w:tcBorders>
              <w:top w:val="single" w:sz="4" w:space="0" w:color="auto"/>
              <w:left w:val="nil"/>
              <w:bottom w:val="single" w:sz="4" w:space="0" w:color="auto"/>
              <w:right w:val="single" w:sz="4" w:space="0" w:color="auto"/>
            </w:tcBorders>
            <w:shd w:val="clear" w:color="auto" w:fill="auto"/>
          </w:tcPr>
          <w:p w14:paraId="06D2E945" w14:textId="25729C8D" w:rsidR="007014EE" w:rsidRPr="00740AB6" w:rsidRDefault="007014EE" w:rsidP="007014EE">
            <w:pPr>
              <w:pStyle w:val="affff1"/>
            </w:pPr>
            <w:proofErr w:type="spellStart"/>
            <w:r w:rsidRPr="00740AB6">
              <w:t>Терморобот</w:t>
            </w:r>
            <w:proofErr w:type="spellEnd"/>
            <w:r w:rsidRPr="00740AB6">
              <w:t xml:space="preserve">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644BA979" w14:textId="69C0A342" w:rsidR="007014EE" w:rsidRPr="00740AB6" w:rsidRDefault="007014EE" w:rsidP="007014EE">
            <w:pPr>
              <w:pStyle w:val="affff1"/>
            </w:pPr>
            <w:r w:rsidRPr="00740AB6">
              <w:t>2160</w:t>
            </w:r>
          </w:p>
        </w:tc>
      </w:tr>
      <w:bookmarkEnd w:id="106"/>
      <w:bookmarkEnd w:id="107"/>
      <w:tr w:rsidR="007014EE" w:rsidRPr="00740AB6" w14:paraId="7A48E934"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54F84D72" w14:textId="77777777" w:rsidR="007014EE" w:rsidRPr="00740AB6" w:rsidRDefault="007014EE" w:rsidP="007014EE">
            <w:pPr>
              <w:pStyle w:val="affff1"/>
            </w:pPr>
            <w:r w:rsidRPr="00740AB6">
              <w:t>23</w:t>
            </w:r>
          </w:p>
        </w:tc>
        <w:tc>
          <w:tcPr>
            <w:tcW w:w="1130" w:type="pct"/>
            <w:tcBorders>
              <w:top w:val="nil"/>
              <w:left w:val="nil"/>
              <w:bottom w:val="single" w:sz="4" w:space="0" w:color="auto"/>
              <w:right w:val="single" w:sz="4" w:space="0" w:color="auto"/>
            </w:tcBorders>
            <w:shd w:val="clear" w:color="auto" w:fill="D9D9D9" w:themeFill="background1" w:themeFillShade="D9"/>
            <w:vAlign w:val="center"/>
          </w:tcPr>
          <w:p w14:paraId="54BFFEE2" w14:textId="77777777" w:rsidR="007014EE" w:rsidRPr="00740AB6" w:rsidRDefault="007014EE" w:rsidP="007014EE">
            <w:pPr>
              <w:pStyle w:val="affff1"/>
              <w:rPr>
                <w:b/>
              </w:rPr>
            </w:pPr>
            <w:r w:rsidRPr="00740AB6">
              <w:rPr>
                <w:b/>
              </w:rPr>
              <w:t>Котельная «</w:t>
            </w:r>
            <w:proofErr w:type="spellStart"/>
            <w:r w:rsidRPr="00740AB6">
              <w:rPr>
                <w:b/>
              </w:rPr>
              <w:t>Мазутохранилище</w:t>
            </w:r>
            <w:proofErr w:type="spellEnd"/>
            <w:r w:rsidRPr="00740AB6">
              <w:rPr>
                <w:b/>
              </w:rPr>
              <w:t>»</w:t>
            </w:r>
          </w:p>
        </w:tc>
        <w:tc>
          <w:tcPr>
            <w:tcW w:w="1185" w:type="pct"/>
            <w:tcBorders>
              <w:top w:val="nil"/>
              <w:left w:val="nil"/>
              <w:bottom w:val="single" w:sz="4" w:space="0" w:color="auto"/>
              <w:right w:val="single" w:sz="4" w:space="0" w:color="auto"/>
            </w:tcBorders>
            <w:shd w:val="clear" w:color="auto" w:fill="D9D9D9" w:themeFill="background1" w:themeFillShade="D9"/>
            <w:vAlign w:val="center"/>
          </w:tcPr>
          <w:p w14:paraId="64A2073B" w14:textId="77777777" w:rsidR="007014EE" w:rsidRPr="00740AB6" w:rsidRDefault="007014EE" w:rsidP="007014EE">
            <w:pPr>
              <w:pStyle w:val="affff1"/>
            </w:pPr>
            <w:r w:rsidRPr="00740AB6">
              <w:t>50 лет Октября,227а</w:t>
            </w:r>
          </w:p>
        </w:tc>
        <w:tc>
          <w:tcPr>
            <w:tcW w:w="515" w:type="pct"/>
            <w:tcBorders>
              <w:top w:val="nil"/>
              <w:left w:val="nil"/>
              <w:bottom w:val="single" w:sz="4" w:space="0" w:color="auto"/>
              <w:right w:val="single" w:sz="4" w:space="0" w:color="auto"/>
            </w:tcBorders>
            <w:shd w:val="clear" w:color="auto" w:fill="D9D9D9" w:themeFill="background1" w:themeFillShade="D9"/>
            <w:vAlign w:val="bottom"/>
          </w:tcPr>
          <w:p w14:paraId="36FC4830" w14:textId="77777777" w:rsidR="007014EE" w:rsidRPr="00740AB6" w:rsidRDefault="007014EE" w:rsidP="007014EE">
            <w:pPr>
              <w:pStyle w:val="affff1"/>
            </w:pPr>
          </w:p>
        </w:tc>
        <w:tc>
          <w:tcPr>
            <w:tcW w:w="848" w:type="pct"/>
            <w:tcBorders>
              <w:top w:val="nil"/>
              <w:left w:val="nil"/>
              <w:bottom w:val="single" w:sz="4" w:space="0" w:color="auto"/>
              <w:right w:val="single" w:sz="4" w:space="0" w:color="auto"/>
            </w:tcBorders>
            <w:shd w:val="clear" w:color="auto" w:fill="D9D9D9" w:themeFill="background1" w:themeFillShade="D9"/>
            <w:vAlign w:val="bottom"/>
          </w:tcPr>
          <w:p w14:paraId="076A268B" w14:textId="77777777" w:rsidR="007014EE" w:rsidRPr="00740AB6" w:rsidRDefault="007014EE" w:rsidP="007014EE">
            <w:pPr>
              <w:pStyle w:val="affff1"/>
            </w:pPr>
          </w:p>
        </w:tc>
        <w:tc>
          <w:tcPr>
            <w:tcW w:w="856" w:type="pct"/>
            <w:tcBorders>
              <w:top w:val="nil"/>
              <w:left w:val="nil"/>
              <w:bottom w:val="single" w:sz="4" w:space="0" w:color="auto"/>
              <w:right w:val="single" w:sz="4" w:space="0" w:color="auto"/>
            </w:tcBorders>
            <w:shd w:val="clear" w:color="auto" w:fill="D9D9D9" w:themeFill="background1" w:themeFillShade="D9"/>
            <w:noWrap/>
            <w:vAlign w:val="bottom"/>
          </w:tcPr>
          <w:p w14:paraId="0E555274" w14:textId="77777777" w:rsidR="007014EE" w:rsidRPr="00740AB6" w:rsidRDefault="007014EE" w:rsidP="007014EE">
            <w:pPr>
              <w:pStyle w:val="affff1"/>
            </w:pPr>
          </w:p>
        </w:tc>
      </w:tr>
      <w:tr w:rsidR="007014EE" w:rsidRPr="00740AB6" w14:paraId="148F436A"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A277184" w14:textId="77777777" w:rsidR="007014EE" w:rsidRPr="00740AB6" w:rsidRDefault="007014EE" w:rsidP="007014EE">
            <w:pPr>
              <w:pStyle w:val="affff1"/>
            </w:pPr>
          </w:p>
        </w:tc>
        <w:tc>
          <w:tcPr>
            <w:tcW w:w="1130" w:type="pct"/>
            <w:tcBorders>
              <w:top w:val="nil"/>
              <w:left w:val="nil"/>
              <w:bottom w:val="single" w:sz="4" w:space="0" w:color="auto"/>
              <w:right w:val="single" w:sz="4" w:space="0" w:color="auto"/>
            </w:tcBorders>
            <w:shd w:val="clear" w:color="auto" w:fill="auto"/>
            <w:vAlign w:val="center"/>
          </w:tcPr>
          <w:p w14:paraId="363AB816" w14:textId="77777777" w:rsidR="007014EE" w:rsidRPr="00740AB6" w:rsidRDefault="007014EE" w:rsidP="007014EE">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05B4E363" w14:textId="77777777" w:rsidR="007014EE" w:rsidRPr="00740AB6" w:rsidRDefault="007014EE" w:rsidP="007014EE">
            <w:pPr>
              <w:pStyle w:val="affff1"/>
            </w:pPr>
          </w:p>
        </w:tc>
        <w:tc>
          <w:tcPr>
            <w:tcW w:w="515" w:type="pct"/>
            <w:tcBorders>
              <w:top w:val="nil"/>
              <w:left w:val="nil"/>
              <w:bottom w:val="single" w:sz="4" w:space="0" w:color="auto"/>
              <w:right w:val="single" w:sz="4" w:space="0" w:color="auto"/>
            </w:tcBorders>
            <w:shd w:val="clear" w:color="auto" w:fill="auto"/>
            <w:vAlign w:val="bottom"/>
          </w:tcPr>
          <w:p w14:paraId="0783F3B5"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tcPr>
          <w:p w14:paraId="6C2916B5" w14:textId="77777777" w:rsidR="007014EE" w:rsidRPr="00740AB6" w:rsidRDefault="007014EE" w:rsidP="007014EE">
            <w:pPr>
              <w:pStyle w:val="affff1"/>
            </w:pPr>
            <w:r w:rsidRPr="00740AB6">
              <w:t>Е 1/9</w:t>
            </w:r>
          </w:p>
        </w:tc>
        <w:tc>
          <w:tcPr>
            <w:tcW w:w="856" w:type="pct"/>
            <w:tcBorders>
              <w:top w:val="nil"/>
              <w:left w:val="nil"/>
              <w:bottom w:val="single" w:sz="4" w:space="0" w:color="auto"/>
              <w:right w:val="single" w:sz="4" w:space="0" w:color="auto"/>
            </w:tcBorders>
            <w:shd w:val="clear" w:color="auto" w:fill="auto"/>
            <w:noWrap/>
            <w:vAlign w:val="bottom"/>
          </w:tcPr>
          <w:p w14:paraId="7F59012E"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06560E39"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719FD2B" w14:textId="77777777" w:rsidR="007014EE" w:rsidRPr="00740AB6" w:rsidRDefault="007014EE" w:rsidP="007014EE">
            <w:pPr>
              <w:pStyle w:val="affff1"/>
            </w:pPr>
          </w:p>
        </w:tc>
        <w:tc>
          <w:tcPr>
            <w:tcW w:w="1130" w:type="pct"/>
            <w:tcBorders>
              <w:top w:val="nil"/>
              <w:left w:val="nil"/>
              <w:bottom w:val="single" w:sz="4" w:space="0" w:color="auto"/>
              <w:right w:val="single" w:sz="4" w:space="0" w:color="auto"/>
            </w:tcBorders>
            <w:shd w:val="clear" w:color="auto" w:fill="auto"/>
            <w:vAlign w:val="center"/>
          </w:tcPr>
          <w:p w14:paraId="1B123549" w14:textId="77777777" w:rsidR="007014EE" w:rsidRPr="00740AB6" w:rsidRDefault="007014EE" w:rsidP="007014EE">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2493031E" w14:textId="77777777" w:rsidR="007014EE" w:rsidRPr="00740AB6" w:rsidRDefault="007014EE" w:rsidP="007014EE">
            <w:pPr>
              <w:pStyle w:val="affff1"/>
            </w:pPr>
          </w:p>
        </w:tc>
        <w:tc>
          <w:tcPr>
            <w:tcW w:w="515" w:type="pct"/>
            <w:tcBorders>
              <w:top w:val="nil"/>
              <w:left w:val="nil"/>
              <w:bottom w:val="single" w:sz="4" w:space="0" w:color="auto"/>
              <w:right w:val="single" w:sz="4" w:space="0" w:color="auto"/>
            </w:tcBorders>
            <w:shd w:val="clear" w:color="auto" w:fill="auto"/>
            <w:vAlign w:val="bottom"/>
          </w:tcPr>
          <w:p w14:paraId="36EB6852"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tcPr>
          <w:p w14:paraId="000DE424" w14:textId="77777777" w:rsidR="007014EE" w:rsidRPr="00740AB6" w:rsidRDefault="007014EE" w:rsidP="007014EE">
            <w:pPr>
              <w:pStyle w:val="affff1"/>
            </w:pPr>
            <w:r w:rsidRPr="00740AB6">
              <w:t>КЕ 4/14</w:t>
            </w:r>
          </w:p>
        </w:tc>
        <w:tc>
          <w:tcPr>
            <w:tcW w:w="856" w:type="pct"/>
            <w:tcBorders>
              <w:top w:val="nil"/>
              <w:left w:val="nil"/>
              <w:bottom w:val="single" w:sz="4" w:space="0" w:color="auto"/>
              <w:right w:val="single" w:sz="4" w:space="0" w:color="auto"/>
            </w:tcBorders>
            <w:shd w:val="clear" w:color="auto" w:fill="auto"/>
            <w:noWrap/>
            <w:vAlign w:val="bottom"/>
          </w:tcPr>
          <w:p w14:paraId="2FF5DE18"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2967769A"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2E6C571B" w14:textId="77777777" w:rsidR="007014EE" w:rsidRPr="00740AB6" w:rsidRDefault="007014EE" w:rsidP="007014EE">
            <w:pPr>
              <w:pStyle w:val="affff1"/>
            </w:pPr>
          </w:p>
        </w:tc>
        <w:tc>
          <w:tcPr>
            <w:tcW w:w="1130" w:type="pct"/>
            <w:tcBorders>
              <w:top w:val="nil"/>
              <w:left w:val="nil"/>
              <w:bottom w:val="single" w:sz="4" w:space="0" w:color="auto"/>
              <w:right w:val="single" w:sz="4" w:space="0" w:color="auto"/>
            </w:tcBorders>
            <w:shd w:val="clear" w:color="auto" w:fill="auto"/>
            <w:vAlign w:val="center"/>
          </w:tcPr>
          <w:p w14:paraId="0D567BB5" w14:textId="77777777" w:rsidR="007014EE" w:rsidRPr="00740AB6" w:rsidRDefault="007014EE" w:rsidP="007014EE">
            <w:pPr>
              <w:pStyle w:val="affff1"/>
              <w:rPr>
                <w:b/>
              </w:rPr>
            </w:pPr>
          </w:p>
        </w:tc>
        <w:tc>
          <w:tcPr>
            <w:tcW w:w="1185" w:type="pct"/>
            <w:tcBorders>
              <w:top w:val="nil"/>
              <w:left w:val="nil"/>
              <w:bottom w:val="single" w:sz="4" w:space="0" w:color="auto"/>
              <w:right w:val="single" w:sz="4" w:space="0" w:color="auto"/>
            </w:tcBorders>
            <w:shd w:val="clear" w:color="auto" w:fill="auto"/>
            <w:vAlign w:val="center"/>
          </w:tcPr>
          <w:p w14:paraId="49D47A83" w14:textId="77777777" w:rsidR="007014EE" w:rsidRPr="00740AB6" w:rsidRDefault="007014EE" w:rsidP="007014EE">
            <w:pPr>
              <w:pStyle w:val="affff1"/>
            </w:pPr>
          </w:p>
        </w:tc>
        <w:tc>
          <w:tcPr>
            <w:tcW w:w="515" w:type="pct"/>
            <w:tcBorders>
              <w:top w:val="nil"/>
              <w:left w:val="nil"/>
              <w:bottom w:val="single" w:sz="4" w:space="0" w:color="auto"/>
              <w:right w:val="single" w:sz="4" w:space="0" w:color="auto"/>
            </w:tcBorders>
            <w:shd w:val="clear" w:color="auto" w:fill="auto"/>
            <w:vAlign w:val="bottom"/>
          </w:tcPr>
          <w:p w14:paraId="776CD06C" w14:textId="77777777" w:rsidR="007014EE" w:rsidRPr="00740AB6" w:rsidRDefault="007014EE" w:rsidP="007014EE">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tcPr>
          <w:p w14:paraId="2484C176" w14:textId="77777777" w:rsidR="007014EE" w:rsidRPr="00740AB6" w:rsidRDefault="007014EE" w:rsidP="007014EE">
            <w:pPr>
              <w:pStyle w:val="affff1"/>
            </w:pPr>
            <w:r w:rsidRPr="00740AB6">
              <w:t>КЕ 4/14</w:t>
            </w:r>
          </w:p>
        </w:tc>
        <w:tc>
          <w:tcPr>
            <w:tcW w:w="856" w:type="pct"/>
            <w:tcBorders>
              <w:top w:val="nil"/>
              <w:left w:val="nil"/>
              <w:bottom w:val="single" w:sz="4" w:space="0" w:color="auto"/>
              <w:right w:val="single" w:sz="4" w:space="0" w:color="auto"/>
            </w:tcBorders>
            <w:shd w:val="clear" w:color="auto" w:fill="auto"/>
            <w:noWrap/>
            <w:vAlign w:val="bottom"/>
          </w:tcPr>
          <w:p w14:paraId="13FE9A05"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03EE99D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013DC20C" w14:textId="77777777" w:rsidR="007014EE" w:rsidRPr="00740AB6" w:rsidRDefault="007014EE" w:rsidP="007014EE">
            <w:pPr>
              <w:pStyle w:val="affff1"/>
            </w:pPr>
            <w:r w:rsidRPr="00740AB6">
              <w:t>24</w:t>
            </w:r>
          </w:p>
        </w:tc>
        <w:tc>
          <w:tcPr>
            <w:tcW w:w="1130" w:type="pct"/>
            <w:tcBorders>
              <w:top w:val="nil"/>
              <w:left w:val="nil"/>
              <w:bottom w:val="single" w:sz="4" w:space="0" w:color="auto"/>
              <w:right w:val="single" w:sz="4" w:space="0" w:color="auto"/>
            </w:tcBorders>
            <w:shd w:val="clear" w:color="000000" w:fill="D9D9D9"/>
            <w:vAlign w:val="center"/>
            <w:hideMark/>
          </w:tcPr>
          <w:p w14:paraId="394A0081" w14:textId="77777777" w:rsidR="007014EE" w:rsidRPr="00740AB6" w:rsidRDefault="007014EE" w:rsidP="007014EE">
            <w:pPr>
              <w:pStyle w:val="affff1"/>
              <w:rPr>
                <w:b/>
              </w:rPr>
            </w:pPr>
            <w:r w:rsidRPr="00740AB6">
              <w:rPr>
                <w:b/>
              </w:rPr>
              <w:t xml:space="preserve">Электрокотельная по ул. Набережная, 47 </w:t>
            </w:r>
          </w:p>
        </w:tc>
        <w:tc>
          <w:tcPr>
            <w:tcW w:w="1185" w:type="pct"/>
            <w:tcBorders>
              <w:top w:val="nil"/>
              <w:left w:val="nil"/>
              <w:bottom w:val="single" w:sz="4" w:space="0" w:color="auto"/>
              <w:right w:val="single" w:sz="4" w:space="0" w:color="auto"/>
            </w:tcBorders>
            <w:shd w:val="clear" w:color="000000" w:fill="D9D9D9"/>
            <w:vAlign w:val="center"/>
            <w:hideMark/>
          </w:tcPr>
          <w:p w14:paraId="67022CE7" w14:textId="77777777" w:rsidR="007014EE" w:rsidRPr="00740AB6" w:rsidRDefault="007014EE" w:rsidP="007014EE">
            <w:pPr>
              <w:pStyle w:val="affff1"/>
            </w:pPr>
            <w:r w:rsidRPr="00740AB6">
              <w:t xml:space="preserve"> ул. Набережная, 47 </w:t>
            </w:r>
          </w:p>
        </w:tc>
        <w:tc>
          <w:tcPr>
            <w:tcW w:w="515" w:type="pct"/>
            <w:tcBorders>
              <w:top w:val="nil"/>
              <w:left w:val="nil"/>
              <w:bottom w:val="single" w:sz="4" w:space="0" w:color="auto"/>
              <w:right w:val="single" w:sz="4" w:space="0" w:color="auto"/>
            </w:tcBorders>
            <w:shd w:val="clear" w:color="000000" w:fill="D9D9D9"/>
            <w:vAlign w:val="center"/>
            <w:hideMark/>
          </w:tcPr>
          <w:p w14:paraId="59818FA1"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A6FFB0A"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14FE8986" w14:textId="77777777" w:rsidR="007014EE" w:rsidRPr="00740AB6" w:rsidRDefault="007014EE" w:rsidP="007014EE">
            <w:pPr>
              <w:pStyle w:val="affff1"/>
            </w:pPr>
            <w:r w:rsidRPr="00740AB6">
              <w:t> </w:t>
            </w:r>
          </w:p>
        </w:tc>
      </w:tr>
      <w:tr w:rsidR="007014EE" w:rsidRPr="00740AB6" w14:paraId="63F840B5"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38FD358"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FABD0CD"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D762FCD"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A149188"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721FE1E0" w14:textId="77777777" w:rsidR="007014EE" w:rsidRPr="00740AB6" w:rsidRDefault="007014EE" w:rsidP="007014EE">
            <w:pPr>
              <w:pStyle w:val="affff1"/>
            </w:pPr>
            <w:r w:rsidRPr="00740AB6">
              <w:t>ЭОУ 3/25</w:t>
            </w:r>
          </w:p>
        </w:tc>
        <w:tc>
          <w:tcPr>
            <w:tcW w:w="856" w:type="pct"/>
            <w:tcBorders>
              <w:top w:val="nil"/>
              <w:left w:val="nil"/>
              <w:bottom w:val="single" w:sz="4" w:space="0" w:color="auto"/>
              <w:right w:val="single" w:sz="4" w:space="0" w:color="auto"/>
            </w:tcBorders>
            <w:shd w:val="clear" w:color="auto" w:fill="auto"/>
            <w:noWrap/>
            <w:vAlign w:val="bottom"/>
            <w:hideMark/>
          </w:tcPr>
          <w:p w14:paraId="4C29358D"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743A8C5A"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5D73B77"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D112AA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69E547C"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31BF0CA"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21F143C3" w14:textId="77777777" w:rsidR="007014EE" w:rsidRPr="00740AB6" w:rsidRDefault="007014EE" w:rsidP="007014EE">
            <w:pPr>
              <w:pStyle w:val="affff1"/>
            </w:pPr>
            <w:r w:rsidRPr="00740AB6">
              <w:t>ЭОУ 3/25</w:t>
            </w:r>
          </w:p>
        </w:tc>
        <w:tc>
          <w:tcPr>
            <w:tcW w:w="856" w:type="pct"/>
            <w:tcBorders>
              <w:top w:val="nil"/>
              <w:left w:val="nil"/>
              <w:bottom w:val="single" w:sz="4" w:space="0" w:color="auto"/>
              <w:right w:val="single" w:sz="4" w:space="0" w:color="auto"/>
            </w:tcBorders>
            <w:shd w:val="clear" w:color="auto" w:fill="auto"/>
            <w:noWrap/>
            <w:vAlign w:val="bottom"/>
            <w:hideMark/>
          </w:tcPr>
          <w:p w14:paraId="3FC1432B"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52B533DA"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052760B2" w14:textId="77777777" w:rsidR="007014EE" w:rsidRPr="00740AB6" w:rsidRDefault="007014EE" w:rsidP="007014EE">
            <w:pPr>
              <w:pStyle w:val="affff1"/>
              <w:rPr>
                <w:b/>
              </w:rPr>
            </w:pPr>
            <w:r w:rsidRPr="00740AB6">
              <w:rPr>
                <w:b/>
              </w:rPr>
              <w:t>ООО «Тепловая компания»</w:t>
            </w:r>
          </w:p>
        </w:tc>
      </w:tr>
      <w:tr w:rsidR="007014EE" w:rsidRPr="00740AB6" w14:paraId="7647ED6D"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738D7595" w14:textId="77777777" w:rsidR="007014EE" w:rsidRPr="00740AB6" w:rsidRDefault="007014EE" w:rsidP="007014EE">
            <w:pPr>
              <w:pStyle w:val="affff1"/>
            </w:pPr>
            <w:r w:rsidRPr="00740AB6">
              <w:t>2</w:t>
            </w:r>
          </w:p>
        </w:tc>
        <w:tc>
          <w:tcPr>
            <w:tcW w:w="1130" w:type="pct"/>
            <w:tcBorders>
              <w:top w:val="nil"/>
              <w:left w:val="nil"/>
              <w:bottom w:val="single" w:sz="4" w:space="0" w:color="auto"/>
              <w:right w:val="single" w:sz="4" w:space="0" w:color="auto"/>
            </w:tcBorders>
            <w:shd w:val="clear" w:color="000000" w:fill="D9D9D9"/>
            <w:vAlign w:val="center"/>
            <w:hideMark/>
          </w:tcPr>
          <w:p w14:paraId="14E4B903" w14:textId="77777777" w:rsidR="007014EE" w:rsidRPr="00740AB6" w:rsidRDefault="007014EE" w:rsidP="007014EE">
            <w:pPr>
              <w:pStyle w:val="affff1"/>
              <w:rPr>
                <w:b/>
              </w:rPr>
            </w:pPr>
            <w:r w:rsidRPr="00740AB6">
              <w:rPr>
                <w:b/>
              </w:rPr>
              <w:t>Котельная «БДИ»</w:t>
            </w:r>
          </w:p>
        </w:tc>
        <w:tc>
          <w:tcPr>
            <w:tcW w:w="1185" w:type="pct"/>
            <w:tcBorders>
              <w:top w:val="nil"/>
              <w:left w:val="nil"/>
              <w:bottom w:val="single" w:sz="4" w:space="0" w:color="auto"/>
              <w:right w:val="single" w:sz="4" w:space="0" w:color="auto"/>
            </w:tcBorders>
            <w:shd w:val="clear" w:color="000000" w:fill="D9D9D9"/>
            <w:vAlign w:val="center"/>
            <w:hideMark/>
          </w:tcPr>
          <w:p w14:paraId="259A6083" w14:textId="77777777" w:rsidR="007014EE" w:rsidRPr="00740AB6" w:rsidRDefault="007014EE" w:rsidP="007014EE">
            <w:pPr>
              <w:pStyle w:val="affff1"/>
            </w:pPr>
            <w:r w:rsidRPr="00740AB6">
              <w:t>ул. Чайковского, 307</w:t>
            </w:r>
          </w:p>
        </w:tc>
        <w:tc>
          <w:tcPr>
            <w:tcW w:w="515" w:type="pct"/>
            <w:tcBorders>
              <w:top w:val="nil"/>
              <w:left w:val="nil"/>
              <w:bottom w:val="single" w:sz="4" w:space="0" w:color="auto"/>
              <w:right w:val="single" w:sz="4" w:space="0" w:color="auto"/>
            </w:tcBorders>
            <w:shd w:val="clear" w:color="000000" w:fill="D9D9D9"/>
            <w:vAlign w:val="center"/>
            <w:hideMark/>
          </w:tcPr>
          <w:p w14:paraId="2E7552D0"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65F6CB81"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47E9FAD1" w14:textId="77777777" w:rsidR="007014EE" w:rsidRPr="00740AB6" w:rsidRDefault="007014EE" w:rsidP="007014EE">
            <w:pPr>
              <w:pStyle w:val="affff1"/>
            </w:pPr>
            <w:r w:rsidRPr="00740AB6">
              <w:t> </w:t>
            </w:r>
          </w:p>
        </w:tc>
      </w:tr>
      <w:tr w:rsidR="007014EE" w:rsidRPr="00740AB6" w14:paraId="0E17830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06C7611"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1BFA539A"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D660439"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DBCF145"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5480D9ED" w14:textId="219F5AB0" w:rsidR="007014EE" w:rsidRPr="00740AB6" w:rsidRDefault="007014EE" w:rsidP="007014EE">
            <w:pPr>
              <w:pStyle w:val="affff1"/>
            </w:pPr>
            <w:r w:rsidRPr="00740AB6">
              <w:t>КВр-0,</w:t>
            </w:r>
            <w:r w:rsidR="006813D1">
              <w:t>6Б</w:t>
            </w:r>
          </w:p>
        </w:tc>
        <w:tc>
          <w:tcPr>
            <w:tcW w:w="856" w:type="pct"/>
            <w:tcBorders>
              <w:top w:val="nil"/>
              <w:left w:val="nil"/>
              <w:bottom w:val="single" w:sz="4" w:space="0" w:color="auto"/>
              <w:right w:val="single" w:sz="4" w:space="0" w:color="auto"/>
            </w:tcBorders>
            <w:shd w:val="clear" w:color="auto" w:fill="auto"/>
            <w:noWrap/>
            <w:vAlign w:val="bottom"/>
            <w:hideMark/>
          </w:tcPr>
          <w:p w14:paraId="6E354EA8" w14:textId="706EDD06" w:rsidR="007014EE" w:rsidRPr="00740AB6" w:rsidRDefault="00952F28" w:rsidP="007014EE">
            <w:pPr>
              <w:pStyle w:val="affff1"/>
            </w:pPr>
            <w:r>
              <w:t>5832</w:t>
            </w:r>
          </w:p>
        </w:tc>
      </w:tr>
      <w:tr w:rsidR="006813D1" w:rsidRPr="00740AB6" w14:paraId="1C2E6E90"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709C6DC"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D1EA551"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BB8BB29"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8F11094" w14:textId="77777777" w:rsidR="006813D1" w:rsidRPr="00740AB6" w:rsidRDefault="006813D1" w:rsidP="006813D1">
            <w:pPr>
              <w:pStyle w:val="affff1"/>
            </w:pPr>
            <w:r w:rsidRPr="00740AB6">
              <w:t>2</w:t>
            </w:r>
          </w:p>
        </w:tc>
        <w:tc>
          <w:tcPr>
            <w:tcW w:w="848" w:type="pct"/>
            <w:tcBorders>
              <w:top w:val="nil"/>
              <w:left w:val="nil"/>
              <w:bottom w:val="single" w:sz="4" w:space="0" w:color="auto"/>
              <w:right w:val="single" w:sz="4" w:space="0" w:color="auto"/>
            </w:tcBorders>
            <w:shd w:val="clear" w:color="auto" w:fill="auto"/>
            <w:hideMark/>
          </w:tcPr>
          <w:p w14:paraId="4315BAD5" w14:textId="5C02D670" w:rsidR="006813D1" w:rsidRPr="00740AB6" w:rsidRDefault="006813D1" w:rsidP="006813D1">
            <w:pPr>
              <w:pStyle w:val="affff1"/>
            </w:pPr>
            <w:r w:rsidRPr="00D854ED">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33AD58A5" w14:textId="38369648" w:rsidR="006813D1" w:rsidRPr="00740AB6" w:rsidRDefault="00952F28" w:rsidP="006813D1">
            <w:pPr>
              <w:pStyle w:val="affff1"/>
            </w:pPr>
            <w:r>
              <w:t>5698</w:t>
            </w:r>
          </w:p>
        </w:tc>
      </w:tr>
      <w:tr w:rsidR="006813D1" w:rsidRPr="00740AB6" w14:paraId="1902ECCE"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C543BC4" w14:textId="77777777" w:rsidR="006813D1" w:rsidRPr="00740AB6" w:rsidRDefault="006813D1" w:rsidP="006813D1">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685A38D" w14:textId="77777777" w:rsidR="006813D1" w:rsidRPr="00740AB6" w:rsidRDefault="006813D1" w:rsidP="006813D1">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FE0076D" w14:textId="77777777" w:rsidR="006813D1" w:rsidRPr="00740AB6" w:rsidRDefault="006813D1" w:rsidP="006813D1">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089CB12" w14:textId="77777777" w:rsidR="006813D1" w:rsidRPr="00740AB6" w:rsidRDefault="006813D1" w:rsidP="006813D1">
            <w:pPr>
              <w:pStyle w:val="affff1"/>
            </w:pPr>
            <w:r w:rsidRPr="00740AB6">
              <w:t>3</w:t>
            </w:r>
          </w:p>
        </w:tc>
        <w:tc>
          <w:tcPr>
            <w:tcW w:w="848" w:type="pct"/>
            <w:tcBorders>
              <w:top w:val="nil"/>
              <w:left w:val="nil"/>
              <w:bottom w:val="single" w:sz="4" w:space="0" w:color="auto"/>
              <w:right w:val="single" w:sz="4" w:space="0" w:color="auto"/>
            </w:tcBorders>
            <w:shd w:val="clear" w:color="auto" w:fill="auto"/>
            <w:hideMark/>
          </w:tcPr>
          <w:p w14:paraId="21404FA7" w14:textId="5CCC99D5" w:rsidR="006813D1" w:rsidRPr="00740AB6" w:rsidRDefault="006813D1" w:rsidP="006813D1">
            <w:pPr>
              <w:pStyle w:val="affff1"/>
            </w:pPr>
            <w:r w:rsidRPr="00D854ED">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3B3C728A" w14:textId="7E32E4F6" w:rsidR="006813D1" w:rsidRPr="00740AB6" w:rsidRDefault="00952F28" w:rsidP="006813D1">
            <w:pPr>
              <w:pStyle w:val="affff1"/>
            </w:pPr>
            <w:r>
              <w:t>2208</w:t>
            </w:r>
          </w:p>
        </w:tc>
      </w:tr>
      <w:tr w:rsidR="007014EE" w:rsidRPr="00740AB6" w14:paraId="72204222"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043580E" w14:textId="77777777" w:rsidR="007014EE" w:rsidRPr="00740AB6" w:rsidRDefault="007014EE" w:rsidP="007014EE">
            <w:pPr>
              <w:pStyle w:val="affff1"/>
            </w:pPr>
            <w:r w:rsidRPr="00740AB6">
              <w:t>3</w:t>
            </w:r>
          </w:p>
        </w:tc>
        <w:tc>
          <w:tcPr>
            <w:tcW w:w="1130" w:type="pct"/>
            <w:tcBorders>
              <w:top w:val="nil"/>
              <w:left w:val="nil"/>
              <w:bottom w:val="single" w:sz="4" w:space="0" w:color="auto"/>
              <w:right w:val="single" w:sz="4" w:space="0" w:color="auto"/>
            </w:tcBorders>
            <w:shd w:val="clear" w:color="000000" w:fill="D9D9D9"/>
            <w:vAlign w:val="center"/>
            <w:hideMark/>
          </w:tcPr>
          <w:p w14:paraId="5295D3EC" w14:textId="77777777" w:rsidR="007014EE" w:rsidRPr="00740AB6" w:rsidRDefault="007014EE" w:rsidP="007014EE">
            <w:pPr>
              <w:pStyle w:val="affff1"/>
              <w:rPr>
                <w:b/>
              </w:rPr>
            </w:pPr>
            <w:r w:rsidRPr="00740AB6">
              <w:rPr>
                <w:b/>
              </w:rPr>
              <w:t>Котельная «ОЭБЦ»</w:t>
            </w:r>
          </w:p>
        </w:tc>
        <w:tc>
          <w:tcPr>
            <w:tcW w:w="1185" w:type="pct"/>
            <w:tcBorders>
              <w:top w:val="nil"/>
              <w:left w:val="nil"/>
              <w:bottom w:val="single" w:sz="4" w:space="0" w:color="auto"/>
              <w:right w:val="single" w:sz="4" w:space="0" w:color="auto"/>
            </w:tcBorders>
            <w:shd w:val="clear" w:color="000000" w:fill="D9D9D9"/>
            <w:vAlign w:val="center"/>
            <w:hideMark/>
          </w:tcPr>
          <w:p w14:paraId="58EFDF79" w14:textId="77777777" w:rsidR="007014EE" w:rsidRPr="00740AB6" w:rsidRDefault="007014EE" w:rsidP="007014EE">
            <w:pPr>
              <w:pStyle w:val="affff1"/>
            </w:pPr>
            <w:r w:rsidRPr="00740AB6">
              <w:t>ул. Магистральная, 37</w:t>
            </w:r>
          </w:p>
        </w:tc>
        <w:tc>
          <w:tcPr>
            <w:tcW w:w="515" w:type="pct"/>
            <w:tcBorders>
              <w:top w:val="nil"/>
              <w:left w:val="nil"/>
              <w:bottom w:val="single" w:sz="4" w:space="0" w:color="auto"/>
              <w:right w:val="single" w:sz="4" w:space="0" w:color="auto"/>
            </w:tcBorders>
            <w:shd w:val="clear" w:color="000000" w:fill="D9D9D9"/>
            <w:vAlign w:val="center"/>
            <w:hideMark/>
          </w:tcPr>
          <w:p w14:paraId="055CFD87"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B76CBFA"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777C2EE7" w14:textId="77777777" w:rsidR="007014EE" w:rsidRPr="00740AB6" w:rsidRDefault="007014EE" w:rsidP="007014EE">
            <w:pPr>
              <w:pStyle w:val="affff1"/>
            </w:pPr>
            <w:r w:rsidRPr="00740AB6">
              <w:t> </w:t>
            </w:r>
          </w:p>
        </w:tc>
      </w:tr>
      <w:tr w:rsidR="00952F28" w:rsidRPr="00740AB6" w14:paraId="0A1BF45C"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A961A0C" w14:textId="77777777" w:rsidR="00952F28" w:rsidRPr="00740AB6" w:rsidRDefault="00952F28" w:rsidP="00952F28">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4B721666" w14:textId="77777777" w:rsidR="00952F28" w:rsidRPr="00740AB6" w:rsidRDefault="00952F28" w:rsidP="00952F28">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2D2314D" w14:textId="77777777" w:rsidR="00952F28" w:rsidRPr="00740AB6" w:rsidRDefault="00952F28" w:rsidP="00952F28">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4BA468B" w14:textId="77777777" w:rsidR="00952F28" w:rsidRPr="00740AB6" w:rsidRDefault="00952F28" w:rsidP="00952F28">
            <w:pPr>
              <w:pStyle w:val="affff1"/>
            </w:pPr>
            <w:r w:rsidRPr="00740AB6">
              <w:t>1</w:t>
            </w:r>
          </w:p>
        </w:tc>
        <w:tc>
          <w:tcPr>
            <w:tcW w:w="848" w:type="pct"/>
            <w:tcBorders>
              <w:top w:val="nil"/>
              <w:left w:val="nil"/>
              <w:bottom w:val="single" w:sz="4" w:space="0" w:color="auto"/>
              <w:right w:val="single" w:sz="4" w:space="0" w:color="auto"/>
            </w:tcBorders>
            <w:shd w:val="clear" w:color="auto" w:fill="auto"/>
            <w:hideMark/>
          </w:tcPr>
          <w:p w14:paraId="793107CD" w14:textId="6B439102" w:rsidR="00952F28" w:rsidRPr="00740AB6" w:rsidRDefault="00952F28" w:rsidP="00952F28">
            <w:pPr>
              <w:pStyle w:val="affff1"/>
            </w:pPr>
            <w:r w:rsidRPr="002939D1">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69054459" w14:textId="1C2140CC" w:rsidR="00952F28" w:rsidRPr="00740AB6" w:rsidRDefault="00952F28" w:rsidP="00952F28">
            <w:pPr>
              <w:pStyle w:val="affff1"/>
            </w:pPr>
            <w:r>
              <w:t>3456</w:t>
            </w:r>
          </w:p>
        </w:tc>
      </w:tr>
      <w:tr w:rsidR="00952F28" w:rsidRPr="00740AB6" w14:paraId="2F93811F"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D7A21B8" w14:textId="77777777" w:rsidR="00952F28" w:rsidRPr="00740AB6" w:rsidRDefault="00952F28" w:rsidP="00952F28">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16C87CF" w14:textId="77777777" w:rsidR="00952F28" w:rsidRPr="00740AB6" w:rsidRDefault="00952F28" w:rsidP="00952F28">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3BA2BC55" w14:textId="77777777" w:rsidR="00952F28" w:rsidRPr="00740AB6" w:rsidRDefault="00952F28" w:rsidP="00952F28">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D1FE231" w14:textId="77777777" w:rsidR="00952F28" w:rsidRPr="00740AB6" w:rsidRDefault="00952F28" w:rsidP="00952F28">
            <w:pPr>
              <w:pStyle w:val="affff1"/>
            </w:pPr>
            <w:r w:rsidRPr="00740AB6">
              <w:t>2</w:t>
            </w:r>
          </w:p>
        </w:tc>
        <w:tc>
          <w:tcPr>
            <w:tcW w:w="848" w:type="pct"/>
            <w:tcBorders>
              <w:top w:val="nil"/>
              <w:left w:val="nil"/>
              <w:bottom w:val="single" w:sz="4" w:space="0" w:color="auto"/>
              <w:right w:val="single" w:sz="4" w:space="0" w:color="auto"/>
            </w:tcBorders>
            <w:shd w:val="clear" w:color="auto" w:fill="auto"/>
            <w:hideMark/>
          </w:tcPr>
          <w:p w14:paraId="7B356AE2" w14:textId="2D731EBB" w:rsidR="00952F28" w:rsidRPr="00740AB6" w:rsidRDefault="00952F28" w:rsidP="00952F28">
            <w:pPr>
              <w:pStyle w:val="affff1"/>
            </w:pPr>
            <w:r w:rsidRPr="002939D1">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4B524E52" w14:textId="34420A8F" w:rsidR="00952F28" w:rsidRPr="00740AB6" w:rsidRDefault="00952F28" w:rsidP="00952F28">
            <w:pPr>
              <w:pStyle w:val="affff1"/>
            </w:pPr>
            <w:r>
              <w:t>1608</w:t>
            </w:r>
          </w:p>
        </w:tc>
      </w:tr>
      <w:tr w:rsidR="007014EE" w:rsidRPr="00740AB6" w14:paraId="2F316E6D" w14:textId="77777777" w:rsidTr="006D2099">
        <w:trPr>
          <w:trHeight w:val="122"/>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48CD5A3A" w14:textId="77777777" w:rsidR="007014EE" w:rsidRPr="00740AB6" w:rsidRDefault="007014EE" w:rsidP="007014EE">
            <w:pPr>
              <w:pStyle w:val="affff1"/>
            </w:pPr>
            <w:r w:rsidRPr="00740AB6">
              <w:t>4</w:t>
            </w:r>
          </w:p>
        </w:tc>
        <w:tc>
          <w:tcPr>
            <w:tcW w:w="1130" w:type="pct"/>
            <w:tcBorders>
              <w:top w:val="nil"/>
              <w:left w:val="nil"/>
              <w:bottom w:val="single" w:sz="4" w:space="0" w:color="auto"/>
              <w:right w:val="single" w:sz="4" w:space="0" w:color="auto"/>
            </w:tcBorders>
            <w:shd w:val="clear" w:color="000000" w:fill="D9D9D9"/>
            <w:vAlign w:val="center"/>
            <w:hideMark/>
          </w:tcPr>
          <w:p w14:paraId="090B465B" w14:textId="77777777" w:rsidR="007014EE" w:rsidRPr="00740AB6" w:rsidRDefault="007014EE" w:rsidP="007014EE">
            <w:pPr>
              <w:pStyle w:val="affff1"/>
              <w:rPr>
                <w:b/>
              </w:rPr>
            </w:pPr>
            <w:r w:rsidRPr="00740AB6">
              <w:rPr>
                <w:b/>
              </w:rPr>
              <w:t>Котельная «ПЛ-26»</w:t>
            </w:r>
          </w:p>
        </w:tc>
        <w:tc>
          <w:tcPr>
            <w:tcW w:w="1185" w:type="pct"/>
            <w:tcBorders>
              <w:top w:val="nil"/>
              <w:left w:val="nil"/>
              <w:bottom w:val="single" w:sz="4" w:space="0" w:color="auto"/>
              <w:right w:val="single" w:sz="4" w:space="0" w:color="auto"/>
            </w:tcBorders>
            <w:shd w:val="clear" w:color="000000" w:fill="D9D9D9"/>
            <w:vAlign w:val="center"/>
            <w:hideMark/>
          </w:tcPr>
          <w:p w14:paraId="1096B806" w14:textId="77777777" w:rsidR="007014EE" w:rsidRPr="00740AB6" w:rsidRDefault="007014EE" w:rsidP="007014EE">
            <w:pPr>
              <w:pStyle w:val="affff1"/>
            </w:pPr>
            <w:proofErr w:type="spellStart"/>
            <w:r w:rsidRPr="00740AB6">
              <w:t>ул.Зеленая</w:t>
            </w:r>
            <w:proofErr w:type="spellEnd"/>
            <w:r w:rsidRPr="00740AB6">
              <w:t>, 30</w:t>
            </w:r>
          </w:p>
        </w:tc>
        <w:tc>
          <w:tcPr>
            <w:tcW w:w="515" w:type="pct"/>
            <w:tcBorders>
              <w:top w:val="nil"/>
              <w:left w:val="nil"/>
              <w:bottom w:val="single" w:sz="4" w:space="0" w:color="auto"/>
              <w:right w:val="single" w:sz="4" w:space="0" w:color="auto"/>
            </w:tcBorders>
            <w:shd w:val="clear" w:color="000000" w:fill="D9D9D9"/>
            <w:vAlign w:val="center"/>
            <w:hideMark/>
          </w:tcPr>
          <w:p w14:paraId="011E830B"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0A95EDB4"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34CCC86B" w14:textId="77777777" w:rsidR="007014EE" w:rsidRPr="00740AB6" w:rsidRDefault="007014EE" w:rsidP="007014EE">
            <w:pPr>
              <w:pStyle w:val="affff1"/>
            </w:pPr>
            <w:r w:rsidRPr="00740AB6">
              <w:t> </w:t>
            </w:r>
          </w:p>
        </w:tc>
      </w:tr>
      <w:tr w:rsidR="007014EE" w:rsidRPr="00740AB6" w14:paraId="55D761F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6661A9D"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617AE0C"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357CDC9D"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2283187"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2B00CE41" w14:textId="3AA81B46" w:rsidR="007014EE" w:rsidRPr="00740AB6" w:rsidRDefault="006D2099" w:rsidP="007014EE">
            <w:pPr>
              <w:pStyle w:val="affff1"/>
            </w:pPr>
            <w:r w:rsidRPr="006D2099">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58F54EA8" w14:textId="5DE9F3E8" w:rsidR="007014EE" w:rsidRPr="00740AB6" w:rsidRDefault="006D2099" w:rsidP="007014EE">
            <w:pPr>
              <w:pStyle w:val="affff1"/>
            </w:pPr>
            <w:r>
              <w:t>0</w:t>
            </w:r>
          </w:p>
        </w:tc>
      </w:tr>
      <w:tr w:rsidR="007014EE" w:rsidRPr="00740AB6" w14:paraId="70ED8B8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2D61FE4"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2B923B8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40291BF"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19E0EDA"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77AC7917" w14:textId="77777777" w:rsidR="007014EE" w:rsidRPr="00740AB6" w:rsidRDefault="007014EE" w:rsidP="007014EE">
            <w:pPr>
              <w:pStyle w:val="affff1"/>
            </w:pPr>
            <w:r w:rsidRPr="00740AB6">
              <w:t>КВм-1,1Б</w:t>
            </w:r>
          </w:p>
        </w:tc>
        <w:tc>
          <w:tcPr>
            <w:tcW w:w="856" w:type="pct"/>
            <w:tcBorders>
              <w:top w:val="nil"/>
              <w:left w:val="nil"/>
              <w:bottom w:val="single" w:sz="4" w:space="0" w:color="auto"/>
              <w:right w:val="single" w:sz="4" w:space="0" w:color="auto"/>
            </w:tcBorders>
            <w:shd w:val="clear" w:color="auto" w:fill="auto"/>
            <w:noWrap/>
            <w:vAlign w:val="bottom"/>
            <w:hideMark/>
          </w:tcPr>
          <w:p w14:paraId="2EAE5487" w14:textId="5CE9F426" w:rsidR="007014EE" w:rsidRPr="00740AB6" w:rsidRDefault="006D2099" w:rsidP="007014EE">
            <w:pPr>
              <w:pStyle w:val="affff1"/>
            </w:pPr>
            <w:r>
              <w:t>4552</w:t>
            </w:r>
          </w:p>
        </w:tc>
      </w:tr>
      <w:tr w:rsidR="007014EE" w:rsidRPr="00740AB6" w14:paraId="4FFBA38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40F3ECB"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7E8CFC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97803EB"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C3B4D87" w14:textId="77777777" w:rsidR="007014EE" w:rsidRPr="00740AB6" w:rsidRDefault="007014EE" w:rsidP="007014EE">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5A19F0F5" w14:textId="2E241624" w:rsidR="007014EE" w:rsidRPr="00740AB6" w:rsidRDefault="007014EE" w:rsidP="007014EE">
            <w:pPr>
              <w:pStyle w:val="affff1"/>
            </w:pPr>
            <w:r w:rsidRPr="00740AB6">
              <w:t>КВ</w:t>
            </w:r>
            <w:r w:rsidR="006D2099">
              <w:t>р-1,1-95ОУР</w:t>
            </w:r>
          </w:p>
        </w:tc>
        <w:tc>
          <w:tcPr>
            <w:tcW w:w="856" w:type="pct"/>
            <w:tcBorders>
              <w:top w:val="nil"/>
              <w:left w:val="nil"/>
              <w:bottom w:val="single" w:sz="4" w:space="0" w:color="auto"/>
              <w:right w:val="single" w:sz="4" w:space="0" w:color="auto"/>
            </w:tcBorders>
            <w:shd w:val="clear" w:color="auto" w:fill="auto"/>
            <w:noWrap/>
            <w:vAlign w:val="bottom"/>
            <w:hideMark/>
          </w:tcPr>
          <w:p w14:paraId="303DDAB2" w14:textId="6C6A2E21" w:rsidR="007014EE" w:rsidRPr="00740AB6" w:rsidRDefault="006D2099" w:rsidP="007014EE">
            <w:pPr>
              <w:pStyle w:val="affff1"/>
            </w:pPr>
            <w:r>
              <w:t>-</w:t>
            </w:r>
          </w:p>
        </w:tc>
      </w:tr>
      <w:tr w:rsidR="007014EE" w:rsidRPr="00740AB6" w14:paraId="67E0FC84"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3BD22C0"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9EAD5C7"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117E559"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CC647B2" w14:textId="77777777" w:rsidR="007014EE" w:rsidRPr="00740AB6" w:rsidRDefault="007014EE" w:rsidP="007014EE">
            <w:pPr>
              <w:pStyle w:val="affff1"/>
            </w:pPr>
            <w:r w:rsidRPr="00740AB6">
              <w:t>4</w:t>
            </w:r>
          </w:p>
        </w:tc>
        <w:tc>
          <w:tcPr>
            <w:tcW w:w="848" w:type="pct"/>
            <w:tcBorders>
              <w:top w:val="nil"/>
              <w:left w:val="nil"/>
              <w:bottom w:val="single" w:sz="4" w:space="0" w:color="auto"/>
              <w:right w:val="single" w:sz="4" w:space="0" w:color="auto"/>
            </w:tcBorders>
            <w:shd w:val="clear" w:color="auto" w:fill="auto"/>
            <w:vAlign w:val="center"/>
            <w:hideMark/>
          </w:tcPr>
          <w:p w14:paraId="3DB952A1" w14:textId="77777777" w:rsidR="007014EE" w:rsidRPr="00740AB6" w:rsidRDefault="007014EE" w:rsidP="007014EE">
            <w:pPr>
              <w:pStyle w:val="affff1"/>
            </w:pPr>
            <w:r w:rsidRPr="00740AB6">
              <w:t>КВм-1,1Б</w:t>
            </w:r>
          </w:p>
        </w:tc>
        <w:tc>
          <w:tcPr>
            <w:tcW w:w="856" w:type="pct"/>
            <w:tcBorders>
              <w:top w:val="nil"/>
              <w:left w:val="nil"/>
              <w:bottom w:val="single" w:sz="4" w:space="0" w:color="auto"/>
              <w:right w:val="single" w:sz="4" w:space="0" w:color="auto"/>
            </w:tcBorders>
            <w:shd w:val="clear" w:color="auto" w:fill="auto"/>
            <w:noWrap/>
            <w:vAlign w:val="bottom"/>
            <w:hideMark/>
          </w:tcPr>
          <w:p w14:paraId="09A3B199" w14:textId="6C73613E" w:rsidR="007014EE" w:rsidRPr="00740AB6" w:rsidRDefault="006D2099" w:rsidP="007014EE">
            <w:pPr>
              <w:pStyle w:val="affff1"/>
            </w:pPr>
            <w:r>
              <w:t>6192</w:t>
            </w:r>
          </w:p>
        </w:tc>
      </w:tr>
      <w:tr w:rsidR="007014EE" w:rsidRPr="00740AB6" w14:paraId="248766F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D444E29"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0775E8E"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E731106"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F61102A" w14:textId="77777777" w:rsidR="007014EE" w:rsidRPr="00740AB6" w:rsidRDefault="007014EE" w:rsidP="007014EE">
            <w:pPr>
              <w:pStyle w:val="affff1"/>
            </w:pPr>
            <w:r w:rsidRPr="00740AB6">
              <w:t>5</w:t>
            </w:r>
          </w:p>
        </w:tc>
        <w:tc>
          <w:tcPr>
            <w:tcW w:w="848" w:type="pct"/>
            <w:tcBorders>
              <w:top w:val="nil"/>
              <w:left w:val="nil"/>
              <w:bottom w:val="single" w:sz="4" w:space="0" w:color="auto"/>
              <w:right w:val="single" w:sz="4" w:space="0" w:color="auto"/>
            </w:tcBorders>
            <w:shd w:val="clear" w:color="auto" w:fill="auto"/>
            <w:vAlign w:val="center"/>
            <w:hideMark/>
          </w:tcPr>
          <w:p w14:paraId="69B5D95F" w14:textId="77777777" w:rsidR="007014EE" w:rsidRPr="00740AB6" w:rsidRDefault="007014EE" w:rsidP="007014EE">
            <w:pPr>
              <w:pStyle w:val="affff1"/>
            </w:pPr>
            <w:r w:rsidRPr="00740AB6">
              <w:t>КВм-1,1Б</w:t>
            </w:r>
          </w:p>
        </w:tc>
        <w:tc>
          <w:tcPr>
            <w:tcW w:w="856" w:type="pct"/>
            <w:tcBorders>
              <w:top w:val="nil"/>
              <w:left w:val="nil"/>
              <w:bottom w:val="single" w:sz="4" w:space="0" w:color="auto"/>
              <w:right w:val="single" w:sz="4" w:space="0" w:color="auto"/>
            </w:tcBorders>
            <w:shd w:val="clear" w:color="auto" w:fill="auto"/>
            <w:noWrap/>
            <w:vAlign w:val="bottom"/>
            <w:hideMark/>
          </w:tcPr>
          <w:p w14:paraId="0061019C" w14:textId="74957CB8" w:rsidR="007014EE" w:rsidRPr="00740AB6" w:rsidRDefault="006D2099" w:rsidP="007014EE">
            <w:pPr>
              <w:pStyle w:val="affff1"/>
            </w:pPr>
            <w:r>
              <w:t>2640</w:t>
            </w:r>
          </w:p>
        </w:tc>
      </w:tr>
      <w:tr w:rsidR="007014EE" w:rsidRPr="00740AB6" w14:paraId="40F6576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7985A210" w14:textId="77777777" w:rsidR="007014EE" w:rsidRPr="00740AB6" w:rsidRDefault="007014EE" w:rsidP="007014EE">
            <w:pPr>
              <w:pStyle w:val="affff1"/>
            </w:pPr>
            <w:r w:rsidRPr="00740AB6">
              <w:t>5</w:t>
            </w:r>
          </w:p>
        </w:tc>
        <w:tc>
          <w:tcPr>
            <w:tcW w:w="1130" w:type="pct"/>
            <w:tcBorders>
              <w:top w:val="nil"/>
              <w:left w:val="nil"/>
              <w:bottom w:val="single" w:sz="4" w:space="0" w:color="auto"/>
              <w:right w:val="single" w:sz="4" w:space="0" w:color="auto"/>
            </w:tcBorders>
            <w:shd w:val="clear" w:color="000000" w:fill="D9D9D9"/>
            <w:vAlign w:val="center"/>
            <w:hideMark/>
          </w:tcPr>
          <w:p w14:paraId="16A73EF8" w14:textId="77777777" w:rsidR="007014EE" w:rsidRPr="00740AB6" w:rsidRDefault="007014EE" w:rsidP="007014EE">
            <w:pPr>
              <w:pStyle w:val="affff1"/>
              <w:rPr>
                <w:b/>
              </w:rPr>
            </w:pPr>
            <w:r w:rsidRPr="00740AB6">
              <w:rPr>
                <w:b/>
              </w:rPr>
              <w:t>Котельная «ПУ-6»</w:t>
            </w:r>
          </w:p>
        </w:tc>
        <w:tc>
          <w:tcPr>
            <w:tcW w:w="1185" w:type="pct"/>
            <w:tcBorders>
              <w:top w:val="nil"/>
              <w:left w:val="nil"/>
              <w:bottom w:val="single" w:sz="4" w:space="0" w:color="auto"/>
              <w:right w:val="single" w:sz="4" w:space="0" w:color="auto"/>
            </w:tcBorders>
            <w:shd w:val="clear" w:color="000000" w:fill="D9D9D9"/>
            <w:vAlign w:val="center"/>
            <w:hideMark/>
          </w:tcPr>
          <w:p w14:paraId="29276D03" w14:textId="77777777" w:rsidR="007014EE" w:rsidRPr="00740AB6" w:rsidRDefault="007014EE" w:rsidP="007014EE">
            <w:pPr>
              <w:pStyle w:val="affff1"/>
            </w:pPr>
            <w:r w:rsidRPr="00740AB6">
              <w:t>ул. Островского, 273</w:t>
            </w:r>
          </w:p>
        </w:tc>
        <w:tc>
          <w:tcPr>
            <w:tcW w:w="515" w:type="pct"/>
            <w:tcBorders>
              <w:top w:val="nil"/>
              <w:left w:val="nil"/>
              <w:bottom w:val="single" w:sz="4" w:space="0" w:color="auto"/>
              <w:right w:val="single" w:sz="4" w:space="0" w:color="auto"/>
            </w:tcBorders>
            <w:shd w:val="clear" w:color="000000" w:fill="D9D9D9"/>
            <w:vAlign w:val="center"/>
            <w:hideMark/>
          </w:tcPr>
          <w:p w14:paraId="688DD96A"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24DAA2BB"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72A1B6FF" w14:textId="77777777" w:rsidR="007014EE" w:rsidRPr="00740AB6" w:rsidRDefault="007014EE" w:rsidP="007014EE">
            <w:pPr>
              <w:pStyle w:val="affff1"/>
            </w:pPr>
            <w:r w:rsidRPr="00740AB6">
              <w:t> </w:t>
            </w:r>
          </w:p>
        </w:tc>
      </w:tr>
      <w:tr w:rsidR="007014EE" w:rsidRPr="00740AB6" w14:paraId="5C8A075D"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5834975"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8A5D4D6"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CE2EC95"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89AFDF9"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4D0E1E63" w14:textId="25DE9130" w:rsidR="007014EE" w:rsidRPr="00740AB6" w:rsidRDefault="007014EE" w:rsidP="007014EE">
            <w:pPr>
              <w:pStyle w:val="affff1"/>
            </w:pPr>
            <w:r w:rsidRPr="00740AB6">
              <w:t>КВр-0,54</w:t>
            </w:r>
            <w:r w:rsidR="006D2099">
              <w:t>Б</w:t>
            </w:r>
          </w:p>
        </w:tc>
        <w:tc>
          <w:tcPr>
            <w:tcW w:w="856" w:type="pct"/>
            <w:tcBorders>
              <w:top w:val="nil"/>
              <w:left w:val="nil"/>
              <w:bottom w:val="single" w:sz="4" w:space="0" w:color="auto"/>
              <w:right w:val="single" w:sz="4" w:space="0" w:color="auto"/>
            </w:tcBorders>
            <w:shd w:val="clear" w:color="auto" w:fill="auto"/>
            <w:noWrap/>
            <w:vAlign w:val="bottom"/>
            <w:hideMark/>
          </w:tcPr>
          <w:p w14:paraId="31B08924" w14:textId="521D76ED" w:rsidR="007014EE" w:rsidRPr="00740AB6" w:rsidRDefault="006D2099" w:rsidP="007014EE">
            <w:pPr>
              <w:pStyle w:val="affff1"/>
            </w:pPr>
            <w:r>
              <w:t>4008</w:t>
            </w:r>
          </w:p>
        </w:tc>
      </w:tr>
      <w:tr w:rsidR="007014EE" w:rsidRPr="00740AB6" w14:paraId="1DC9172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6495A18"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712265B"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E565084"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05BC187"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3B1C2F43" w14:textId="6674991B" w:rsidR="007014EE" w:rsidRPr="00740AB6" w:rsidRDefault="007014EE" w:rsidP="007014EE">
            <w:pPr>
              <w:pStyle w:val="affff1"/>
            </w:pPr>
            <w:r w:rsidRPr="00740AB6">
              <w:t>КВр-0,54</w:t>
            </w:r>
            <w:r w:rsidR="006D2099">
              <w:t>Б</w:t>
            </w:r>
          </w:p>
        </w:tc>
        <w:tc>
          <w:tcPr>
            <w:tcW w:w="856" w:type="pct"/>
            <w:tcBorders>
              <w:top w:val="nil"/>
              <w:left w:val="nil"/>
              <w:bottom w:val="single" w:sz="4" w:space="0" w:color="auto"/>
              <w:right w:val="single" w:sz="4" w:space="0" w:color="auto"/>
            </w:tcBorders>
            <w:shd w:val="clear" w:color="auto" w:fill="auto"/>
            <w:noWrap/>
            <w:vAlign w:val="bottom"/>
            <w:hideMark/>
          </w:tcPr>
          <w:p w14:paraId="434DE14D" w14:textId="2FD9E65F" w:rsidR="007014EE" w:rsidRPr="00740AB6" w:rsidRDefault="006D2099" w:rsidP="007014EE">
            <w:pPr>
              <w:pStyle w:val="affff1"/>
            </w:pPr>
            <w:r>
              <w:t>4512</w:t>
            </w:r>
          </w:p>
        </w:tc>
      </w:tr>
      <w:tr w:rsidR="007014EE" w:rsidRPr="00740AB6" w14:paraId="41A9EB63"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689CDEB"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2FAD844B"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EB8F582"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08AF41EA" w14:textId="77777777" w:rsidR="007014EE" w:rsidRPr="00740AB6" w:rsidRDefault="007014EE" w:rsidP="007014EE">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46805EA3" w14:textId="22228344" w:rsidR="007014EE" w:rsidRPr="00740AB6" w:rsidRDefault="007014EE" w:rsidP="007014EE">
            <w:pPr>
              <w:pStyle w:val="affff1"/>
            </w:pPr>
            <w:r w:rsidRPr="00740AB6">
              <w:t>КВр-0,54</w:t>
            </w:r>
            <w:r w:rsidR="006D2099">
              <w:t>Б</w:t>
            </w:r>
          </w:p>
        </w:tc>
        <w:tc>
          <w:tcPr>
            <w:tcW w:w="856" w:type="pct"/>
            <w:tcBorders>
              <w:top w:val="nil"/>
              <w:left w:val="nil"/>
              <w:bottom w:val="single" w:sz="4" w:space="0" w:color="auto"/>
              <w:right w:val="single" w:sz="4" w:space="0" w:color="auto"/>
            </w:tcBorders>
            <w:shd w:val="clear" w:color="auto" w:fill="auto"/>
            <w:noWrap/>
            <w:vAlign w:val="bottom"/>
            <w:hideMark/>
          </w:tcPr>
          <w:p w14:paraId="45BB68A2" w14:textId="57A46B35" w:rsidR="007014EE" w:rsidRPr="00740AB6" w:rsidRDefault="006D2099" w:rsidP="007014EE">
            <w:pPr>
              <w:pStyle w:val="affff1"/>
            </w:pPr>
            <w:r>
              <w:t>4272</w:t>
            </w:r>
          </w:p>
        </w:tc>
      </w:tr>
      <w:tr w:rsidR="007014EE" w:rsidRPr="00740AB6" w14:paraId="6B633428"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EB81B51" w14:textId="77777777" w:rsidR="007014EE" w:rsidRPr="00740AB6" w:rsidRDefault="007014EE" w:rsidP="007014EE">
            <w:pPr>
              <w:pStyle w:val="affff1"/>
            </w:pPr>
            <w:r w:rsidRPr="00740AB6">
              <w:t>6</w:t>
            </w:r>
          </w:p>
        </w:tc>
        <w:tc>
          <w:tcPr>
            <w:tcW w:w="1130" w:type="pct"/>
            <w:tcBorders>
              <w:top w:val="nil"/>
              <w:left w:val="nil"/>
              <w:bottom w:val="single" w:sz="4" w:space="0" w:color="auto"/>
              <w:right w:val="single" w:sz="4" w:space="0" w:color="auto"/>
            </w:tcBorders>
            <w:shd w:val="clear" w:color="000000" w:fill="D9D9D9"/>
            <w:vAlign w:val="center"/>
            <w:hideMark/>
          </w:tcPr>
          <w:p w14:paraId="67FCD0E9" w14:textId="77777777" w:rsidR="007014EE" w:rsidRPr="00740AB6" w:rsidRDefault="007014EE" w:rsidP="007014EE">
            <w:pPr>
              <w:pStyle w:val="affff1"/>
              <w:rPr>
                <w:b/>
              </w:rPr>
            </w:pPr>
            <w:r w:rsidRPr="00740AB6">
              <w:rPr>
                <w:b/>
              </w:rPr>
              <w:t>Котельная «ПУ-23»</w:t>
            </w:r>
          </w:p>
        </w:tc>
        <w:tc>
          <w:tcPr>
            <w:tcW w:w="1185" w:type="pct"/>
            <w:tcBorders>
              <w:top w:val="nil"/>
              <w:left w:val="nil"/>
              <w:bottom w:val="single" w:sz="4" w:space="0" w:color="auto"/>
              <w:right w:val="single" w:sz="4" w:space="0" w:color="auto"/>
            </w:tcBorders>
            <w:shd w:val="clear" w:color="000000" w:fill="D9D9D9"/>
            <w:vAlign w:val="center"/>
            <w:hideMark/>
          </w:tcPr>
          <w:p w14:paraId="68E7565B" w14:textId="77777777" w:rsidR="007014EE" w:rsidRPr="00740AB6" w:rsidRDefault="007014EE" w:rsidP="007014EE">
            <w:pPr>
              <w:pStyle w:val="affff1"/>
            </w:pPr>
            <w:r w:rsidRPr="00740AB6">
              <w:t>ул. Ленина, 297</w:t>
            </w:r>
          </w:p>
        </w:tc>
        <w:tc>
          <w:tcPr>
            <w:tcW w:w="515" w:type="pct"/>
            <w:tcBorders>
              <w:top w:val="nil"/>
              <w:left w:val="nil"/>
              <w:bottom w:val="single" w:sz="4" w:space="0" w:color="auto"/>
              <w:right w:val="single" w:sz="4" w:space="0" w:color="auto"/>
            </w:tcBorders>
            <w:shd w:val="clear" w:color="000000" w:fill="D9D9D9"/>
            <w:vAlign w:val="center"/>
            <w:hideMark/>
          </w:tcPr>
          <w:p w14:paraId="0DE8C77D"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3639C580"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615A9717" w14:textId="77777777" w:rsidR="007014EE" w:rsidRPr="00740AB6" w:rsidRDefault="007014EE" w:rsidP="007014EE">
            <w:pPr>
              <w:pStyle w:val="affff1"/>
            </w:pPr>
            <w:r w:rsidRPr="00740AB6">
              <w:t> </w:t>
            </w:r>
          </w:p>
        </w:tc>
      </w:tr>
      <w:tr w:rsidR="007014EE" w:rsidRPr="00740AB6" w14:paraId="5F28F11C"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7D4C476"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1881CC4B"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6872287"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944613F"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5F537D4F" w14:textId="292A6293" w:rsidR="007014EE" w:rsidRPr="00740AB6" w:rsidRDefault="00177D65" w:rsidP="007014EE">
            <w:pPr>
              <w:pStyle w:val="affff1"/>
            </w:pPr>
            <w:r w:rsidRPr="00177D65">
              <w:t>КВр-1,1-95ОУР</w:t>
            </w:r>
          </w:p>
        </w:tc>
        <w:tc>
          <w:tcPr>
            <w:tcW w:w="856" w:type="pct"/>
            <w:tcBorders>
              <w:top w:val="nil"/>
              <w:left w:val="nil"/>
              <w:bottom w:val="single" w:sz="4" w:space="0" w:color="auto"/>
              <w:right w:val="single" w:sz="4" w:space="0" w:color="auto"/>
            </w:tcBorders>
            <w:shd w:val="clear" w:color="auto" w:fill="auto"/>
            <w:noWrap/>
            <w:vAlign w:val="bottom"/>
            <w:hideMark/>
          </w:tcPr>
          <w:p w14:paraId="20FB2E38" w14:textId="699B23F3" w:rsidR="007014EE" w:rsidRPr="00740AB6" w:rsidRDefault="00177D65" w:rsidP="007014EE">
            <w:pPr>
              <w:pStyle w:val="affff1"/>
            </w:pPr>
            <w:r>
              <w:t>-</w:t>
            </w:r>
          </w:p>
        </w:tc>
      </w:tr>
      <w:tr w:rsidR="007014EE" w:rsidRPr="00740AB6" w14:paraId="64A4046A"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0B6A60C"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A0D0342"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042E035"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0A013F1"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5829D15A" w14:textId="77777777" w:rsidR="007014EE" w:rsidRPr="00740AB6" w:rsidRDefault="007014EE" w:rsidP="007014EE">
            <w:pPr>
              <w:pStyle w:val="affff1"/>
            </w:pPr>
            <w:r w:rsidRPr="00740AB6">
              <w:t>КВм-1,1Б</w:t>
            </w:r>
          </w:p>
        </w:tc>
        <w:tc>
          <w:tcPr>
            <w:tcW w:w="856" w:type="pct"/>
            <w:tcBorders>
              <w:top w:val="nil"/>
              <w:left w:val="nil"/>
              <w:bottom w:val="single" w:sz="4" w:space="0" w:color="auto"/>
              <w:right w:val="single" w:sz="4" w:space="0" w:color="auto"/>
            </w:tcBorders>
            <w:shd w:val="clear" w:color="auto" w:fill="auto"/>
            <w:noWrap/>
            <w:vAlign w:val="bottom"/>
            <w:hideMark/>
          </w:tcPr>
          <w:p w14:paraId="57514A80" w14:textId="6F7D499D" w:rsidR="007014EE" w:rsidRPr="00740AB6" w:rsidRDefault="006D2099" w:rsidP="007014EE">
            <w:pPr>
              <w:pStyle w:val="affff1"/>
            </w:pPr>
            <w:r>
              <w:t>5996</w:t>
            </w:r>
          </w:p>
        </w:tc>
      </w:tr>
      <w:tr w:rsidR="00177D65" w:rsidRPr="00740AB6" w14:paraId="49067F08"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34A3047" w14:textId="77777777" w:rsidR="00177D65" w:rsidRPr="00740AB6" w:rsidRDefault="00177D65" w:rsidP="00177D65">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02AB822" w14:textId="77777777" w:rsidR="00177D65" w:rsidRPr="00740AB6" w:rsidRDefault="00177D65" w:rsidP="00177D65">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1E6CDDE" w14:textId="77777777" w:rsidR="00177D65" w:rsidRPr="00740AB6" w:rsidRDefault="00177D65" w:rsidP="00177D65">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E747C23" w14:textId="77777777" w:rsidR="00177D65" w:rsidRPr="00740AB6" w:rsidRDefault="00177D65" w:rsidP="00177D65">
            <w:pPr>
              <w:pStyle w:val="affff1"/>
            </w:pPr>
            <w:r w:rsidRPr="00740AB6">
              <w:t>3</w:t>
            </w:r>
          </w:p>
        </w:tc>
        <w:tc>
          <w:tcPr>
            <w:tcW w:w="848" w:type="pct"/>
            <w:tcBorders>
              <w:top w:val="nil"/>
              <w:left w:val="nil"/>
              <w:bottom w:val="single" w:sz="4" w:space="0" w:color="auto"/>
              <w:right w:val="single" w:sz="4" w:space="0" w:color="auto"/>
            </w:tcBorders>
            <w:shd w:val="clear" w:color="auto" w:fill="auto"/>
            <w:hideMark/>
          </w:tcPr>
          <w:p w14:paraId="35CB3749" w14:textId="11602672" w:rsidR="00177D65" w:rsidRPr="00740AB6" w:rsidRDefault="00177D65" w:rsidP="00177D65">
            <w:pPr>
              <w:pStyle w:val="affff1"/>
            </w:pPr>
            <w:r w:rsidRPr="009F22F2">
              <w:t>КВр-1,1-95ОУР</w:t>
            </w:r>
          </w:p>
        </w:tc>
        <w:tc>
          <w:tcPr>
            <w:tcW w:w="856" w:type="pct"/>
            <w:tcBorders>
              <w:top w:val="nil"/>
              <w:left w:val="nil"/>
              <w:bottom w:val="single" w:sz="4" w:space="0" w:color="auto"/>
              <w:right w:val="single" w:sz="4" w:space="0" w:color="auto"/>
            </w:tcBorders>
            <w:shd w:val="clear" w:color="auto" w:fill="auto"/>
            <w:noWrap/>
            <w:vAlign w:val="bottom"/>
            <w:hideMark/>
          </w:tcPr>
          <w:p w14:paraId="5014CCED" w14:textId="60D64FFA" w:rsidR="00177D65" w:rsidRPr="00740AB6" w:rsidRDefault="00177D65" w:rsidP="00177D65">
            <w:pPr>
              <w:pStyle w:val="affff1"/>
            </w:pPr>
            <w:r>
              <w:t>-</w:t>
            </w:r>
          </w:p>
        </w:tc>
      </w:tr>
      <w:tr w:rsidR="00177D65" w:rsidRPr="00740AB6" w14:paraId="1D8996C2"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9443511" w14:textId="77777777" w:rsidR="00177D65" w:rsidRPr="00740AB6" w:rsidRDefault="00177D65" w:rsidP="00177D65">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8B49AE0" w14:textId="77777777" w:rsidR="00177D65" w:rsidRPr="00740AB6" w:rsidRDefault="00177D65" w:rsidP="00177D65">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3A66B13" w14:textId="77777777" w:rsidR="00177D65" w:rsidRPr="00740AB6" w:rsidRDefault="00177D65" w:rsidP="00177D65">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266A0BA" w14:textId="77777777" w:rsidR="00177D65" w:rsidRPr="00740AB6" w:rsidRDefault="00177D65" w:rsidP="00177D65">
            <w:pPr>
              <w:pStyle w:val="affff1"/>
            </w:pPr>
            <w:r w:rsidRPr="00740AB6">
              <w:t>4</w:t>
            </w:r>
          </w:p>
        </w:tc>
        <w:tc>
          <w:tcPr>
            <w:tcW w:w="848" w:type="pct"/>
            <w:tcBorders>
              <w:top w:val="nil"/>
              <w:left w:val="nil"/>
              <w:bottom w:val="single" w:sz="4" w:space="0" w:color="auto"/>
              <w:right w:val="single" w:sz="4" w:space="0" w:color="auto"/>
            </w:tcBorders>
            <w:shd w:val="clear" w:color="auto" w:fill="auto"/>
            <w:hideMark/>
          </w:tcPr>
          <w:p w14:paraId="4630DDE8" w14:textId="5C72EC88" w:rsidR="00177D65" w:rsidRPr="00740AB6" w:rsidRDefault="00177D65" w:rsidP="00177D65">
            <w:pPr>
              <w:pStyle w:val="affff1"/>
            </w:pPr>
            <w:r w:rsidRPr="009F22F2">
              <w:t>КВр-1,1-95ОУР</w:t>
            </w:r>
          </w:p>
        </w:tc>
        <w:tc>
          <w:tcPr>
            <w:tcW w:w="856" w:type="pct"/>
            <w:tcBorders>
              <w:top w:val="nil"/>
              <w:left w:val="nil"/>
              <w:bottom w:val="single" w:sz="4" w:space="0" w:color="auto"/>
              <w:right w:val="single" w:sz="4" w:space="0" w:color="auto"/>
            </w:tcBorders>
            <w:shd w:val="clear" w:color="auto" w:fill="auto"/>
            <w:noWrap/>
            <w:vAlign w:val="bottom"/>
            <w:hideMark/>
          </w:tcPr>
          <w:p w14:paraId="5BBDDB0E" w14:textId="288A9D8C" w:rsidR="00177D65" w:rsidRPr="00740AB6" w:rsidRDefault="00177D65" w:rsidP="00177D65">
            <w:pPr>
              <w:pStyle w:val="affff1"/>
            </w:pPr>
            <w:r>
              <w:t>-</w:t>
            </w:r>
          </w:p>
        </w:tc>
      </w:tr>
      <w:tr w:rsidR="007014EE" w:rsidRPr="00740AB6" w14:paraId="5D01868F"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42694ED1" w14:textId="77777777" w:rsidR="007014EE" w:rsidRPr="00740AB6" w:rsidRDefault="007014EE" w:rsidP="007014EE">
            <w:pPr>
              <w:pStyle w:val="affff1"/>
              <w:rPr>
                <w:b/>
              </w:rPr>
            </w:pPr>
            <w:r w:rsidRPr="00740AB6">
              <w:rPr>
                <w:b/>
              </w:rPr>
              <w:t>ПАО «Ростелеком»</w:t>
            </w:r>
          </w:p>
        </w:tc>
      </w:tr>
      <w:tr w:rsidR="007014EE" w:rsidRPr="00740AB6" w14:paraId="7C06898F"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1E94059A" w14:textId="77777777" w:rsidR="007014EE" w:rsidRPr="00740AB6" w:rsidRDefault="007014EE" w:rsidP="007014EE">
            <w:pPr>
              <w:pStyle w:val="affff1"/>
            </w:pPr>
            <w:r w:rsidRPr="00740AB6">
              <w:t>1</w:t>
            </w:r>
          </w:p>
        </w:tc>
        <w:tc>
          <w:tcPr>
            <w:tcW w:w="1130" w:type="pct"/>
            <w:tcBorders>
              <w:top w:val="nil"/>
              <w:left w:val="nil"/>
              <w:bottom w:val="single" w:sz="4" w:space="0" w:color="auto"/>
              <w:right w:val="single" w:sz="4" w:space="0" w:color="auto"/>
            </w:tcBorders>
            <w:shd w:val="clear" w:color="000000" w:fill="D9D9D9"/>
            <w:vAlign w:val="center"/>
            <w:hideMark/>
          </w:tcPr>
          <w:p w14:paraId="2FA79CC5" w14:textId="77777777" w:rsidR="007014EE" w:rsidRPr="00740AB6" w:rsidRDefault="007014EE" w:rsidP="007014EE">
            <w:pPr>
              <w:pStyle w:val="affff1"/>
              <w:rPr>
                <w:b/>
              </w:rPr>
            </w:pPr>
            <w:r w:rsidRPr="00740AB6">
              <w:rPr>
                <w:b/>
              </w:rPr>
              <w:t>Котельная по ул. Политехническая, 210</w:t>
            </w:r>
          </w:p>
        </w:tc>
        <w:tc>
          <w:tcPr>
            <w:tcW w:w="1185" w:type="pct"/>
            <w:tcBorders>
              <w:top w:val="nil"/>
              <w:left w:val="nil"/>
              <w:bottom w:val="single" w:sz="4" w:space="0" w:color="auto"/>
              <w:right w:val="single" w:sz="4" w:space="0" w:color="auto"/>
            </w:tcBorders>
            <w:shd w:val="clear" w:color="000000" w:fill="D9D9D9"/>
            <w:vAlign w:val="center"/>
            <w:hideMark/>
          </w:tcPr>
          <w:p w14:paraId="4C35F168" w14:textId="77777777" w:rsidR="007014EE" w:rsidRPr="00740AB6" w:rsidRDefault="007014EE" w:rsidP="007014EE">
            <w:pPr>
              <w:pStyle w:val="affff1"/>
            </w:pPr>
            <w:r w:rsidRPr="00740AB6">
              <w:t>ул. Политехническая, 210</w:t>
            </w:r>
          </w:p>
        </w:tc>
        <w:tc>
          <w:tcPr>
            <w:tcW w:w="515" w:type="pct"/>
            <w:tcBorders>
              <w:top w:val="nil"/>
              <w:left w:val="nil"/>
              <w:bottom w:val="single" w:sz="4" w:space="0" w:color="auto"/>
              <w:right w:val="single" w:sz="4" w:space="0" w:color="auto"/>
            </w:tcBorders>
            <w:shd w:val="clear" w:color="000000" w:fill="D9D9D9"/>
            <w:vAlign w:val="center"/>
            <w:hideMark/>
          </w:tcPr>
          <w:p w14:paraId="4C7AF354"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23D5C179"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5A6BFE45" w14:textId="77777777" w:rsidR="007014EE" w:rsidRPr="00740AB6" w:rsidRDefault="007014EE" w:rsidP="007014EE">
            <w:pPr>
              <w:pStyle w:val="affff1"/>
            </w:pPr>
            <w:r w:rsidRPr="00740AB6">
              <w:t> </w:t>
            </w:r>
          </w:p>
        </w:tc>
      </w:tr>
      <w:tr w:rsidR="007014EE" w:rsidRPr="00740AB6" w14:paraId="726D5B5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1D833C1"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E462FE0"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5A7B07D"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D2A9F06"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17238D70" w14:textId="77777777" w:rsidR="007014EE" w:rsidRPr="00740AB6" w:rsidRDefault="007014EE" w:rsidP="007014EE">
            <w:pPr>
              <w:pStyle w:val="affff1"/>
            </w:pPr>
            <w:r w:rsidRPr="00740AB6">
              <w:t>Универсал 6</w:t>
            </w:r>
          </w:p>
        </w:tc>
        <w:tc>
          <w:tcPr>
            <w:tcW w:w="856" w:type="pct"/>
            <w:tcBorders>
              <w:top w:val="nil"/>
              <w:left w:val="nil"/>
              <w:bottom w:val="single" w:sz="4" w:space="0" w:color="auto"/>
              <w:right w:val="single" w:sz="4" w:space="0" w:color="auto"/>
            </w:tcBorders>
            <w:shd w:val="clear" w:color="auto" w:fill="auto"/>
            <w:noWrap/>
            <w:vAlign w:val="bottom"/>
            <w:hideMark/>
          </w:tcPr>
          <w:p w14:paraId="49F5B6A9"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03AF5AB5"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85612A9"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4916D98D"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0CA4CF3E"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9AF28E9"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3FC12CA4" w14:textId="77777777" w:rsidR="007014EE" w:rsidRPr="00740AB6" w:rsidRDefault="007014EE" w:rsidP="007014EE">
            <w:pPr>
              <w:pStyle w:val="affff1"/>
            </w:pPr>
            <w:r w:rsidRPr="00740AB6">
              <w:t>Универсал 6</w:t>
            </w:r>
          </w:p>
        </w:tc>
        <w:tc>
          <w:tcPr>
            <w:tcW w:w="856" w:type="pct"/>
            <w:tcBorders>
              <w:top w:val="nil"/>
              <w:left w:val="nil"/>
              <w:bottom w:val="single" w:sz="4" w:space="0" w:color="auto"/>
              <w:right w:val="single" w:sz="4" w:space="0" w:color="auto"/>
            </w:tcBorders>
            <w:shd w:val="clear" w:color="auto" w:fill="auto"/>
            <w:noWrap/>
            <w:vAlign w:val="bottom"/>
            <w:hideMark/>
          </w:tcPr>
          <w:p w14:paraId="70DA59AE"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5F64181C"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793773D8" w14:textId="77777777" w:rsidR="007014EE" w:rsidRPr="00740AB6" w:rsidRDefault="007014EE" w:rsidP="007014EE">
            <w:pPr>
              <w:pStyle w:val="affff1"/>
              <w:rPr>
                <w:b/>
              </w:rPr>
            </w:pPr>
            <w:r w:rsidRPr="00740AB6">
              <w:rPr>
                <w:b/>
              </w:rPr>
              <w:t>ЗДТВ филиала ЦДТВ ОАО «РЖД»</w:t>
            </w:r>
          </w:p>
        </w:tc>
      </w:tr>
      <w:tr w:rsidR="007014EE" w:rsidRPr="00740AB6" w14:paraId="5ADB95BE"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1DFDC0B7" w14:textId="77777777" w:rsidR="007014EE" w:rsidRPr="00740AB6" w:rsidRDefault="007014EE" w:rsidP="007014EE">
            <w:pPr>
              <w:pStyle w:val="affff1"/>
            </w:pPr>
            <w:r w:rsidRPr="00740AB6">
              <w:t>1</w:t>
            </w:r>
          </w:p>
        </w:tc>
        <w:tc>
          <w:tcPr>
            <w:tcW w:w="1130" w:type="pct"/>
            <w:tcBorders>
              <w:top w:val="nil"/>
              <w:left w:val="nil"/>
              <w:bottom w:val="single" w:sz="4" w:space="0" w:color="auto"/>
              <w:right w:val="single" w:sz="4" w:space="0" w:color="auto"/>
            </w:tcBorders>
            <w:shd w:val="clear" w:color="000000" w:fill="D9D9D9"/>
            <w:vAlign w:val="center"/>
            <w:hideMark/>
          </w:tcPr>
          <w:p w14:paraId="2AD6FE74" w14:textId="77777777" w:rsidR="007014EE" w:rsidRPr="00740AB6" w:rsidRDefault="007014EE" w:rsidP="007014EE">
            <w:pPr>
              <w:pStyle w:val="affff1"/>
              <w:rPr>
                <w:b/>
              </w:rPr>
            </w:pPr>
            <w:r w:rsidRPr="00740AB6">
              <w:rPr>
                <w:b/>
              </w:rPr>
              <w:t>Котельная ст. «Благовещеск-1»</w:t>
            </w:r>
          </w:p>
        </w:tc>
        <w:tc>
          <w:tcPr>
            <w:tcW w:w="1185" w:type="pct"/>
            <w:tcBorders>
              <w:top w:val="nil"/>
              <w:left w:val="nil"/>
              <w:bottom w:val="single" w:sz="4" w:space="0" w:color="auto"/>
              <w:right w:val="single" w:sz="4" w:space="0" w:color="auto"/>
            </w:tcBorders>
            <w:shd w:val="clear" w:color="000000" w:fill="D9D9D9"/>
            <w:vAlign w:val="center"/>
            <w:hideMark/>
          </w:tcPr>
          <w:p w14:paraId="14EC770B" w14:textId="77777777" w:rsidR="007014EE" w:rsidRPr="00740AB6" w:rsidRDefault="007014EE" w:rsidP="007014EE">
            <w:pPr>
              <w:pStyle w:val="affff1"/>
            </w:pPr>
            <w:r w:rsidRPr="00740AB6">
              <w:t> ул. Станционная, 70</w:t>
            </w:r>
          </w:p>
        </w:tc>
        <w:tc>
          <w:tcPr>
            <w:tcW w:w="515" w:type="pct"/>
            <w:tcBorders>
              <w:top w:val="nil"/>
              <w:left w:val="nil"/>
              <w:bottom w:val="single" w:sz="4" w:space="0" w:color="auto"/>
              <w:right w:val="single" w:sz="4" w:space="0" w:color="auto"/>
            </w:tcBorders>
            <w:shd w:val="clear" w:color="000000" w:fill="D9D9D9"/>
            <w:vAlign w:val="center"/>
            <w:hideMark/>
          </w:tcPr>
          <w:p w14:paraId="4E9F9EBD"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C9985E9"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08B31FE7" w14:textId="77777777" w:rsidR="007014EE" w:rsidRPr="00740AB6" w:rsidRDefault="007014EE" w:rsidP="007014EE">
            <w:pPr>
              <w:pStyle w:val="affff1"/>
            </w:pPr>
            <w:r w:rsidRPr="00740AB6">
              <w:t> </w:t>
            </w:r>
          </w:p>
        </w:tc>
      </w:tr>
      <w:tr w:rsidR="00177D65" w:rsidRPr="00740AB6" w14:paraId="259F1733"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50C7609" w14:textId="77777777" w:rsidR="00177D65" w:rsidRPr="00740AB6" w:rsidRDefault="00177D65" w:rsidP="00177D65">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A191335" w14:textId="77777777" w:rsidR="00177D65" w:rsidRPr="00740AB6" w:rsidRDefault="00177D65" w:rsidP="00177D65">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F02AD38" w14:textId="77777777" w:rsidR="00177D65" w:rsidRPr="00740AB6" w:rsidRDefault="00177D65" w:rsidP="00177D65">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4BC3CCC" w14:textId="77777777" w:rsidR="00177D65" w:rsidRPr="00740AB6" w:rsidRDefault="00177D65" w:rsidP="00177D65">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547536E6" w14:textId="77777777" w:rsidR="00177D65" w:rsidRPr="00740AB6" w:rsidRDefault="00177D65" w:rsidP="00177D65">
            <w:pPr>
              <w:pStyle w:val="affff1"/>
            </w:pPr>
            <w:proofErr w:type="spellStart"/>
            <w:r w:rsidRPr="00740AB6">
              <w:t>Еа</w:t>
            </w:r>
            <w:proofErr w:type="spellEnd"/>
          </w:p>
        </w:tc>
        <w:tc>
          <w:tcPr>
            <w:tcW w:w="856" w:type="pct"/>
            <w:tcBorders>
              <w:bottom w:val="single" w:sz="8" w:space="0" w:color="auto"/>
              <w:right w:val="single" w:sz="8" w:space="0" w:color="auto"/>
            </w:tcBorders>
            <w:noWrap/>
            <w:vAlign w:val="bottom"/>
            <w:hideMark/>
          </w:tcPr>
          <w:p w14:paraId="2FC7F8C3" w14:textId="356BFF1C" w:rsidR="00177D65" w:rsidRPr="00740AB6" w:rsidRDefault="00177D65" w:rsidP="00177D65">
            <w:pPr>
              <w:pStyle w:val="affff1"/>
            </w:pPr>
            <w:r w:rsidRPr="005F7B5B">
              <w:rPr>
                <w:rFonts w:eastAsia="Times New Roman"/>
                <w:w w:val="96"/>
                <w:szCs w:val="20"/>
              </w:rPr>
              <w:t>0</w:t>
            </w:r>
          </w:p>
        </w:tc>
      </w:tr>
      <w:tr w:rsidR="00177D65" w:rsidRPr="00740AB6" w14:paraId="073EBFAD"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349C881" w14:textId="77777777" w:rsidR="00177D65" w:rsidRPr="00740AB6" w:rsidRDefault="00177D65" w:rsidP="00177D65">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209DF9EC" w14:textId="77777777" w:rsidR="00177D65" w:rsidRPr="00740AB6" w:rsidRDefault="00177D65" w:rsidP="00177D65">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7898C47" w14:textId="77777777" w:rsidR="00177D65" w:rsidRPr="00740AB6" w:rsidRDefault="00177D65" w:rsidP="00177D65">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2D76CD1" w14:textId="77777777" w:rsidR="00177D65" w:rsidRPr="00740AB6" w:rsidRDefault="00177D65" w:rsidP="00177D65">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3D764C6B" w14:textId="77777777" w:rsidR="00177D65" w:rsidRPr="00740AB6" w:rsidRDefault="00177D65" w:rsidP="00177D65">
            <w:pPr>
              <w:pStyle w:val="affff1"/>
            </w:pPr>
            <w:proofErr w:type="spellStart"/>
            <w:r w:rsidRPr="00740AB6">
              <w:t>Еа</w:t>
            </w:r>
            <w:proofErr w:type="spellEnd"/>
          </w:p>
        </w:tc>
        <w:tc>
          <w:tcPr>
            <w:tcW w:w="856" w:type="pct"/>
            <w:tcBorders>
              <w:bottom w:val="single" w:sz="8" w:space="0" w:color="auto"/>
              <w:right w:val="single" w:sz="8" w:space="0" w:color="auto"/>
            </w:tcBorders>
            <w:noWrap/>
            <w:vAlign w:val="bottom"/>
            <w:hideMark/>
          </w:tcPr>
          <w:p w14:paraId="7E5E6B13" w14:textId="65F8190E" w:rsidR="00177D65" w:rsidRPr="00740AB6" w:rsidRDefault="00177D65" w:rsidP="00177D65">
            <w:pPr>
              <w:pStyle w:val="affff1"/>
            </w:pPr>
            <w:r w:rsidRPr="005F7B5B">
              <w:rPr>
                <w:rFonts w:eastAsia="Times New Roman"/>
                <w:w w:val="96"/>
                <w:szCs w:val="20"/>
              </w:rPr>
              <w:t>4804</w:t>
            </w:r>
          </w:p>
        </w:tc>
      </w:tr>
      <w:tr w:rsidR="00177D65" w:rsidRPr="00740AB6" w14:paraId="4A97B5B9"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D4C086C" w14:textId="77777777" w:rsidR="00177D65" w:rsidRPr="00740AB6" w:rsidRDefault="00177D65" w:rsidP="00177D65">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8EBD008" w14:textId="77777777" w:rsidR="00177D65" w:rsidRPr="00740AB6" w:rsidRDefault="00177D65" w:rsidP="00177D65">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998909B" w14:textId="77777777" w:rsidR="00177D65" w:rsidRPr="00740AB6" w:rsidRDefault="00177D65" w:rsidP="00177D65">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CF07202" w14:textId="77777777" w:rsidR="00177D65" w:rsidRPr="00740AB6" w:rsidRDefault="00177D65" w:rsidP="00177D65">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2F529F8D" w14:textId="77777777" w:rsidR="00177D65" w:rsidRPr="00740AB6" w:rsidRDefault="00177D65" w:rsidP="00177D65">
            <w:pPr>
              <w:pStyle w:val="affff1"/>
            </w:pPr>
            <w:r w:rsidRPr="00740AB6">
              <w:t>П-36</w:t>
            </w:r>
          </w:p>
        </w:tc>
        <w:tc>
          <w:tcPr>
            <w:tcW w:w="856" w:type="pct"/>
            <w:tcBorders>
              <w:bottom w:val="single" w:sz="8" w:space="0" w:color="auto"/>
              <w:right w:val="single" w:sz="8" w:space="0" w:color="auto"/>
            </w:tcBorders>
            <w:noWrap/>
            <w:vAlign w:val="bottom"/>
            <w:hideMark/>
          </w:tcPr>
          <w:p w14:paraId="0FBFC290" w14:textId="0926DCA2" w:rsidR="00177D65" w:rsidRPr="00740AB6" w:rsidRDefault="00177D65" w:rsidP="00177D65">
            <w:pPr>
              <w:pStyle w:val="affff1"/>
            </w:pPr>
            <w:r w:rsidRPr="005F7B5B">
              <w:rPr>
                <w:rFonts w:eastAsia="Times New Roman"/>
                <w:w w:val="96"/>
                <w:szCs w:val="20"/>
              </w:rPr>
              <w:t>5138</w:t>
            </w:r>
          </w:p>
        </w:tc>
      </w:tr>
      <w:tr w:rsidR="00177D65" w:rsidRPr="00740AB6" w14:paraId="33E45C02"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92368E0" w14:textId="77777777" w:rsidR="00177D65" w:rsidRPr="00740AB6" w:rsidRDefault="00177D65" w:rsidP="00177D65">
            <w:pPr>
              <w:pStyle w:val="affff1"/>
            </w:pPr>
            <w:r w:rsidRPr="00740AB6">
              <w:lastRenderedPageBreak/>
              <w:t> </w:t>
            </w:r>
          </w:p>
        </w:tc>
        <w:tc>
          <w:tcPr>
            <w:tcW w:w="1130" w:type="pct"/>
            <w:tcBorders>
              <w:top w:val="nil"/>
              <w:left w:val="nil"/>
              <w:bottom w:val="single" w:sz="4" w:space="0" w:color="auto"/>
              <w:right w:val="single" w:sz="4" w:space="0" w:color="auto"/>
            </w:tcBorders>
            <w:shd w:val="clear" w:color="auto" w:fill="auto"/>
            <w:vAlign w:val="center"/>
            <w:hideMark/>
          </w:tcPr>
          <w:p w14:paraId="1E7B3E15" w14:textId="77777777" w:rsidR="00177D65" w:rsidRPr="00740AB6" w:rsidRDefault="00177D65" w:rsidP="00177D65">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90963E6" w14:textId="77777777" w:rsidR="00177D65" w:rsidRPr="00740AB6" w:rsidRDefault="00177D65" w:rsidP="00177D65">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84A5833" w14:textId="77777777" w:rsidR="00177D65" w:rsidRPr="00740AB6" w:rsidRDefault="00177D65" w:rsidP="00177D65">
            <w:pPr>
              <w:pStyle w:val="affff1"/>
            </w:pPr>
            <w:r w:rsidRPr="00740AB6">
              <w:t>4</w:t>
            </w:r>
          </w:p>
        </w:tc>
        <w:tc>
          <w:tcPr>
            <w:tcW w:w="848" w:type="pct"/>
            <w:tcBorders>
              <w:top w:val="nil"/>
              <w:left w:val="nil"/>
              <w:bottom w:val="single" w:sz="4" w:space="0" w:color="auto"/>
              <w:right w:val="single" w:sz="4" w:space="0" w:color="auto"/>
            </w:tcBorders>
            <w:shd w:val="clear" w:color="auto" w:fill="auto"/>
            <w:vAlign w:val="center"/>
            <w:hideMark/>
          </w:tcPr>
          <w:p w14:paraId="5726A139" w14:textId="77777777" w:rsidR="00177D65" w:rsidRPr="00740AB6" w:rsidRDefault="00177D65" w:rsidP="00177D65">
            <w:pPr>
              <w:pStyle w:val="affff1"/>
            </w:pPr>
            <w:r w:rsidRPr="00740AB6">
              <w:t>КВ-1,6</w:t>
            </w:r>
          </w:p>
        </w:tc>
        <w:tc>
          <w:tcPr>
            <w:tcW w:w="856" w:type="pct"/>
            <w:tcBorders>
              <w:bottom w:val="single" w:sz="8" w:space="0" w:color="auto"/>
              <w:right w:val="single" w:sz="8" w:space="0" w:color="auto"/>
            </w:tcBorders>
            <w:noWrap/>
            <w:vAlign w:val="bottom"/>
            <w:hideMark/>
          </w:tcPr>
          <w:p w14:paraId="0003FBED" w14:textId="7BC35175" w:rsidR="00177D65" w:rsidRPr="00740AB6" w:rsidRDefault="00177D65" w:rsidP="00177D65">
            <w:pPr>
              <w:pStyle w:val="affff1"/>
            </w:pPr>
            <w:r w:rsidRPr="005F7B5B">
              <w:rPr>
                <w:rFonts w:eastAsia="Times New Roman"/>
                <w:w w:val="96"/>
                <w:szCs w:val="20"/>
              </w:rPr>
              <w:t>2455</w:t>
            </w:r>
          </w:p>
        </w:tc>
      </w:tr>
      <w:tr w:rsidR="00177D65" w:rsidRPr="00740AB6" w14:paraId="45355A3B" w14:textId="77777777" w:rsidTr="00C126A5">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AAA994F" w14:textId="77777777" w:rsidR="00177D65" w:rsidRPr="00740AB6" w:rsidRDefault="00177D65" w:rsidP="00177D65">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DC85888" w14:textId="77777777" w:rsidR="00177D65" w:rsidRPr="00740AB6" w:rsidRDefault="00177D65" w:rsidP="00177D65">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9F9400E" w14:textId="77777777" w:rsidR="00177D65" w:rsidRPr="00740AB6" w:rsidRDefault="00177D65" w:rsidP="00177D65">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A1B5372" w14:textId="77777777" w:rsidR="00177D65" w:rsidRPr="00740AB6" w:rsidRDefault="00177D65" w:rsidP="00177D65">
            <w:pPr>
              <w:pStyle w:val="affff1"/>
            </w:pPr>
            <w:r w:rsidRPr="00740AB6">
              <w:t>5</w:t>
            </w:r>
          </w:p>
        </w:tc>
        <w:tc>
          <w:tcPr>
            <w:tcW w:w="848" w:type="pct"/>
            <w:tcBorders>
              <w:top w:val="nil"/>
              <w:left w:val="nil"/>
              <w:bottom w:val="single" w:sz="4" w:space="0" w:color="auto"/>
              <w:right w:val="single" w:sz="4" w:space="0" w:color="auto"/>
            </w:tcBorders>
            <w:shd w:val="clear" w:color="auto" w:fill="auto"/>
            <w:vAlign w:val="center"/>
            <w:hideMark/>
          </w:tcPr>
          <w:p w14:paraId="255D07A5" w14:textId="77777777" w:rsidR="00177D65" w:rsidRPr="00740AB6" w:rsidRDefault="00177D65" w:rsidP="00177D65">
            <w:pPr>
              <w:pStyle w:val="affff1"/>
            </w:pPr>
            <w:r w:rsidRPr="00740AB6">
              <w:t>КВр-2</w:t>
            </w:r>
          </w:p>
        </w:tc>
        <w:tc>
          <w:tcPr>
            <w:tcW w:w="856" w:type="pct"/>
            <w:tcBorders>
              <w:bottom w:val="single" w:sz="8" w:space="0" w:color="auto"/>
              <w:right w:val="single" w:sz="8" w:space="0" w:color="auto"/>
            </w:tcBorders>
            <w:noWrap/>
            <w:vAlign w:val="bottom"/>
            <w:hideMark/>
          </w:tcPr>
          <w:p w14:paraId="7CFB0680" w14:textId="489A54E7" w:rsidR="00177D65" w:rsidRPr="00740AB6" w:rsidRDefault="00177D65" w:rsidP="00177D65">
            <w:pPr>
              <w:pStyle w:val="affff1"/>
            </w:pPr>
            <w:r w:rsidRPr="005F7B5B">
              <w:rPr>
                <w:rFonts w:eastAsia="Times New Roman"/>
                <w:w w:val="96"/>
                <w:szCs w:val="20"/>
              </w:rPr>
              <w:t>4487</w:t>
            </w:r>
          </w:p>
        </w:tc>
      </w:tr>
      <w:tr w:rsidR="007014EE" w:rsidRPr="00740AB6" w14:paraId="0969538E" w14:textId="77777777" w:rsidTr="007014EE">
        <w:trPr>
          <w:trHeight w:val="20"/>
          <w:jc w:val="center"/>
        </w:trPr>
        <w:tc>
          <w:tcPr>
            <w:tcW w:w="5000" w:type="pct"/>
            <w:gridSpan w:val="6"/>
            <w:tcBorders>
              <w:top w:val="nil"/>
              <w:left w:val="single" w:sz="4" w:space="0" w:color="auto"/>
              <w:bottom w:val="single" w:sz="4" w:space="0" w:color="auto"/>
              <w:right w:val="single" w:sz="4" w:space="0" w:color="auto"/>
            </w:tcBorders>
            <w:shd w:val="clear" w:color="auto" w:fill="D9D9D9" w:themeFill="background1" w:themeFillShade="D9"/>
            <w:vAlign w:val="center"/>
          </w:tcPr>
          <w:p w14:paraId="2AD35B7B" w14:textId="77777777" w:rsidR="007014EE" w:rsidRPr="00740AB6" w:rsidRDefault="007014EE" w:rsidP="007014EE">
            <w:pPr>
              <w:pStyle w:val="affff1"/>
              <w:rPr>
                <w:b/>
              </w:rPr>
            </w:pPr>
            <w:r w:rsidRPr="00740AB6">
              <w:rPr>
                <w:b/>
              </w:rPr>
              <w:t>АО «Дальневосточная распределительная сетевая компания»</w:t>
            </w:r>
          </w:p>
        </w:tc>
      </w:tr>
      <w:tr w:rsidR="007014EE" w:rsidRPr="00740AB6" w14:paraId="5057E879"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28B72835" w14:textId="77777777" w:rsidR="007014EE" w:rsidRPr="00740AB6" w:rsidRDefault="007014EE" w:rsidP="007014EE">
            <w:pPr>
              <w:pStyle w:val="affff1"/>
            </w:pPr>
            <w:r w:rsidRPr="00740AB6">
              <w:t>1</w:t>
            </w:r>
          </w:p>
        </w:tc>
        <w:tc>
          <w:tcPr>
            <w:tcW w:w="1130" w:type="pct"/>
            <w:tcBorders>
              <w:top w:val="nil"/>
              <w:left w:val="nil"/>
              <w:bottom w:val="single" w:sz="4" w:space="0" w:color="auto"/>
              <w:right w:val="single" w:sz="4" w:space="0" w:color="auto"/>
            </w:tcBorders>
            <w:shd w:val="clear" w:color="auto" w:fill="D9D9D9" w:themeFill="background1" w:themeFillShade="D9"/>
            <w:vAlign w:val="center"/>
          </w:tcPr>
          <w:p w14:paraId="158E46E2" w14:textId="77777777" w:rsidR="007014EE" w:rsidRPr="00740AB6" w:rsidRDefault="007014EE" w:rsidP="007014EE">
            <w:pPr>
              <w:pStyle w:val="affff1"/>
              <w:rPr>
                <w:b/>
              </w:rPr>
            </w:pPr>
            <w:r w:rsidRPr="00740AB6">
              <w:rPr>
                <w:b/>
              </w:rPr>
              <w:t>Электрокотельная п. Мухинка</w:t>
            </w:r>
          </w:p>
        </w:tc>
        <w:tc>
          <w:tcPr>
            <w:tcW w:w="1185" w:type="pct"/>
            <w:tcBorders>
              <w:top w:val="nil"/>
              <w:left w:val="nil"/>
              <w:bottom w:val="single" w:sz="4" w:space="0" w:color="auto"/>
              <w:right w:val="single" w:sz="4" w:space="0" w:color="auto"/>
            </w:tcBorders>
            <w:shd w:val="clear" w:color="auto" w:fill="D9D9D9" w:themeFill="background1" w:themeFillShade="D9"/>
            <w:vAlign w:val="center"/>
          </w:tcPr>
          <w:p w14:paraId="0E420679" w14:textId="77777777" w:rsidR="007014EE" w:rsidRPr="00740AB6" w:rsidRDefault="007014EE" w:rsidP="007014EE">
            <w:pPr>
              <w:pStyle w:val="affff1"/>
            </w:pPr>
            <w:r w:rsidRPr="00740AB6">
              <w:t>п. Мухинка</w:t>
            </w:r>
          </w:p>
        </w:tc>
        <w:tc>
          <w:tcPr>
            <w:tcW w:w="515" w:type="pct"/>
            <w:tcBorders>
              <w:top w:val="nil"/>
              <w:left w:val="nil"/>
              <w:bottom w:val="single" w:sz="4" w:space="0" w:color="auto"/>
              <w:right w:val="single" w:sz="4" w:space="0" w:color="auto"/>
            </w:tcBorders>
            <w:shd w:val="clear" w:color="auto" w:fill="D9D9D9" w:themeFill="background1" w:themeFillShade="D9"/>
            <w:vAlign w:val="center"/>
          </w:tcPr>
          <w:p w14:paraId="15FF168B" w14:textId="77777777" w:rsidR="007014EE" w:rsidRPr="00740AB6" w:rsidRDefault="007014EE" w:rsidP="007014EE">
            <w:pPr>
              <w:pStyle w:val="affff1"/>
            </w:pPr>
          </w:p>
        </w:tc>
        <w:tc>
          <w:tcPr>
            <w:tcW w:w="848" w:type="pct"/>
            <w:tcBorders>
              <w:top w:val="nil"/>
              <w:left w:val="nil"/>
              <w:bottom w:val="single" w:sz="4" w:space="0" w:color="auto"/>
              <w:right w:val="single" w:sz="4" w:space="0" w:color="auto"/>
            </w:tcBorders>
            <w:shd w:val="clear" w:color="auto" w:fill="D9D9D9" w:themeFill="background1" w:themeFillShade="D9"/>
            <w:vAlign w:val="center"/>
          </w:tcPr>
          <w:p w14:paraId="76108A04" w14:textId="77777777" w:rsidR="007014EE" w:rsidRPr="00740AB6" w:rsidRDefault="007014EE" w:rsidP="007014EE">
            <w:pPr>
              <w:pStyle w:val="affff1"/>
            </w:pPr>
            <w:proofErr w:type="spellStart"/>
            <w:r w:rsidRPr="00740AB6">
              <w:t>н.д</w:t>
            </w:r>
            <w:proofErr w:type="spellEnd"/>
            <w:r w:rsidRPr="00740AB6">
              <w:t>.</w:t>
            </w:r>
          </w:p>
        </w:tc>
        <w:tc>
          <w:tcPr>
            <w:tcW w:w="856" w:type="pct"/>
            <w:tcBorders>
              <w:top w:val="nil"/>
              <w:left w:val="nil"/>
              <w:bottom w:val="single" w:sz="4" w:space="0" w:color="auto"/>
              <w:right w:val="single" w:sz="4" w:space="0" w:color="auto"/>
            </w:tcBorders>
            <w:shd w:val="clear" w:color="auto" w:fill="D9D9D9" w:themeFill="background1" w:themeFillShade="D9"/>
            <w:noWrap/>
            <w:vAlign w:val="center"/>
          </w:tcPr>
          <w:p w14:paraId="738BAC24"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23492BC8"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577E4C7D" w14:textId="3E4FE435" w:rsidR="007014EE" w:rsidRPr="00740AB6" w:rsidRDefault="007014EE" w:rsidP="007014EE">
            <w:pPr>
              <w:pStyle w:val="affff1"/>
              <w:rPr>
                <w:b/>
              </w:rPr>
            </w:pPr>
            <w:r w:rsidRPr="00740AB6">
              <w:rPr>
                <w:b/>
              </w:rPr>
              <w:t>АО «СЗОР»</w:t>
            </w:r>
          </w:p>
        </w:tc>
      </w:tr>
      <w:tr w:rsidR="007014EE" w:rsidRPr="00740AB6" w14:paraId="4DABA845"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49215F5D" w14:textId="77777777" w:rsidR="007014EE" w:rsidRPr="00740AB6" w:rsidRDefault="007014EE" w:rsidP="007014EE">
            <w:pPr>
              <w:pStyle w:val="affff1"/>
            </w:pPr>
            <w:r w:rsidRPr="00740AB6">
              <w:t>1</w:t>
            </w:r>
          </w:p>
        </w:tc>
        <w:tc>
          <w:tcPr>
            <w:tcW w:w="1130" w:type="pct"/>
            <w:tcBorders>
              <w:top w:val="nil"/>
              <w:left w:val="nil"/>
              <w:bottom w:val="single" w:sz="4" w:space="0" w:color="auto"/>
              <w:right w:val="single" w:sz="4" w:space="0" w:color="auto"/>
            </w:tcBorders>
            <w:shd w:val="clear" w:color="000000" w:fill="D9D9D9"/>
            <w:vAlign w:val="center"/>
            <w:hideMark/>
          </w:tcPr>
          <w:p w14:paraId="2054461C" w14:textId="77777777" w:rsidR="007014EE" w:rsidRPr="00740AB6" w:rsidRDefault="007014EE" w:rsidP="007014EE">
            <w:pPr>
              <w:pStyle w:val="affff1"/>
              <w:rPr>
                <w:b/>
              </w:rPr>
            </w:pPr>
            <w:r w:rsidRPr="00740AB6">
              <w:rPr>
                <w:b/>
              </w:rPr>
              <w:t>Котельная судостроительного завода</w:t>
            </w:r>
          </w:p>
        </w:tc>
        <w:tc>
          <w:tcPr>
            <w:tcW w:w="1185" w:type="pct"/>
            <w:tcBorders>
              <w:top w:val="nil"/>
              <w:left w:val="nil"/>
              <w:bottom w:val="single" w:sz="4" w:space="0" w:color="auto"/>
              <w:right w:val="single" w:sz="4" w:space="0" w:color="auto"/>
            </w:tcBorders>
            <w:shd w:val="clear" w:color="000000" w:fill="D9D9D9"/>
            <w:vAlign w:val="center"/>
            <w:hideMark/>
          </w:tcPr>
          <w:p w14:paraId="5C12530C" w14:textId="77777777" w:rsidR="007014EE" w:rsidRPr="00740AB6" w:rsidRDefault="007014EE" w:rsidP="007014EE">
            <w:pPr>
              <w:pStyle w:val="affff1"/>
            </w:pPr>
            <w:r w:rsidRPr="00740AB6">
              <w:t>ул. Пушкина, 189</w:t>
            </w:r>
          </w:p>
        </w:tc>
        <w:tc>
          <w:tcPr>
            <w:tcW w:w="515" w:type="pct"/>
            <w:tcBorders>
              <w:top w:val="nil"/>
              <w:left w:val="nil"/>
              <w:bottom w:val="single" w:sz="4" w:space="0" w:color="auto"/>
              <w:right w:val="single" w:sz="4" w:space="0" w:color="auto"/>
            </w:tcBorders>
            <w:shd w:val="clear" w:color="000000" w:fill="D9D9D9"/>
            <w:vAlign w:val="center"/>
            <w:hideMark/>
          </w:tcPr>
          <w:p w14:paraId="4608DA03"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5CA07915"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13520C39" w14:textId="77777777" w:rsidR="007014EE" w:rsidRPr="00740AB6" w:rsidRDefault="007014EE" w:rsidP="007014EE">
            <w:pPr>
              <w:pStyle w:val="affff1"/>
            </w:pPr>
            <w:r w:rsidRPr="00740AB6">
              <w:t> </w:t>
            </w:r>
          </w:p>
        </w:tc>
      </w:tr>
      <w:tr w:rsidR="007014EE" w:rsidRPr="00740AB6" w14:paraId="6B9B51CD"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D63366F"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22C123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FC3DCA4"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37F44171"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307F58EE" w14:textId="77777777" w:rsidR="007014EE" w:rsidRPr="00740AB6" w:rsidRDefault="007014EE" w:rsidP="007014EE">
            <w:pPr>
              <w:pStyle w:val="affff1"/>
            </w:pPr>
            <w:r w:rsidRPr="00740AB6">
              <w:t>КВ-Р 11,63-115</w:t>
            </w:r>
          </w:p>
        </w:tc>
        <w:tc>
          <w:tcPr>
            <w:tcW w:w="856" w:type="pct"/>
            <w:tcBorders>
              <w:top w:val="nil"/>
              <w:left w:val="nil"/>
              <w:bottom w:val="single" w:sz="4" w:space="0" w:color="auto"/>
              <w:right w:val="single" w:sz="4" w:space="0" w:color="auto"/>
            </w:tcBorders>
            <w:shd w:val="clear" w:color="auto" w:fill="auto"/>
            <w:noWrap/>
            <w:vAlign w:val="bottom"/>
            <w:hideMark/>
          </w:tcPr>
          <w:p w14:paraId="208363E0" w14:textId="79A76BDB" w:rsidR="007014EE" w:rsidRPr="00740AB6" w:rsidRDefault="00C47C00" w:rsidP="007014EE">
            <w:pPr>
              <w:pStyle w:val="affff1"/>
            </w:pPr>
            <w:r>
              <w:t>8424</w:t>
            </w:r>
          </w:p>
        </w:tc>
      </w:tr>
      <w:tr w:rsidR="007014EE" w:rsidRPr="00740AB6" w14:paraId="1D7B89AB"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09E25FA"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0E23AF15"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0A006225"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BC1CAAE"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6489599D" w14:textId="5FAD34D1" w:rsidR="007014EE" w:rsidRPr="00740AB6" w:rsidRDefault="007014EE" w:rsidP="007014EE">
            <w:pPr>
              <w:pStyle w:val="affff1"/>
            </w:pPr>
            <w:r w:rsidRPr="00740AB6">
              <w:t>КВ-Р 11,63-115</w:t>
            </w:r>
          </w:p>
        </w:tc>
        <w:tc>
          <w:tcPr>
            <w:tcW w:w="856" w:type="pct"/>
            <w:tcBorders>
              <w:top w:val="nil"/>
              <w:left w:val="nil"/>
              <w:bottom w:val="single" w:sz="4" w:space="0" w:color="auto"/>
              <w:right w:val="single" w:sz="4" w:space="0" w:color="auto"/>
            </w:tcBorders>
            <w:shd w:val="clear" w:color="auto" w:fill="auto"/>
            <w:noWrap/>
            <w:vAlign w:val="bottom"/>
            <w:hideMark/>
          </w:tcPr>
          <w:p w14:paraId="043FC52A" w14:textId="047E6609" w:rsidR="007014EE" w:rsidRPr="00740AB6" w:rsidRDefault="00C47C00" w:rsidP="007014EE">
            <w:pPr>
              <w:pStyle w:val="affff1"/>
            </w:pPr>
            <w:r>
              <w:t>4212</w:t>
            </w:r>
          </w:p>
        </w:tc>
      </w:tr>
      <w:tr w:rsidR="007014EE" w:rsidRPr="00740AB6" w14:paraId="2078450F"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75D1B72"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39F2B257"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EB089D9"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5A5264B" w14:textId="77777777" w:rsidR="007014EE" w:rsidRPr="00740AB6" w:rsidRDefault="007014EE" w:rsidP="007014EE">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6BBAEAA1" w14:textId="77777777" w:rsidR="007014EE" w:rsidRPr="00740AB6" w:rsidRDefault="007014EE" w:rsidP="007014EE">
            <w:pPr>
              <w:pStyle w:val="affff1"/>
            </w:pPr>
            <w:r w:rsidRPr="00740AB6">
              <w:t>КЕ-10-14</w:t>
            </w:r>
          </w:p>
        </w:tc>
        <w:tc>
          <w:tcPr>
            <w:tcW w:w="856" w:type="pct"/>
            <w:tcBorders>
              <w:top w:val="nil"/>
              <w:left w:val="nil"/>
              <w:bottom w:val="single" w:sz="4" w:space="0" w:color="auto"/>
              <w:right w:val="single" w:sz="4" w:space="0" w:color="auto"/>
            </w:tcBorders>
            <w:shd w:val="clear" w:color="auto" w:fill="auto"/>
            <w:noWrap/>
            <w:vAlign w:val="bottom"/>
            <w:hideMark/>
          </w:tcPr>
          <w:p w14:paraId="7CC80517" w14:textId="57DE9CCE" w:rsidR="007014EE" w:rsidRPr="00740AB6" w:rsidRDefault="00C47C00" w:rsidP="007014EE">
            <w:pPr>
              <w:pStyle w:val="affff1"/>
            </w:pPr>
            <w:r>
              <w:t>0</w:t>
            </w:r>
          </w:p>
        </w:tc>
      </w:tr>
      <w:tr w:rsidR="007014EE" w:rsidRPr="00740AB6" w14:paraId="2CE95320"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0FE141C"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6E5650D5"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0067F358"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2EEF231A" w14:textId="77777777" w:rsidR="007014EE" w:rsidRPr="00740AB6" w:rsidRDefault="007014EE" w:rsidP="007014EE">
            <w:pPr>
              <w:pStyle w:val="affff1"/>
            </w:pPr>
            <w:r w:rsidRPr="00740AB6">
              <w:t>4</w:t>
            </w:r>
          </w:p>
        </w:tc>
        <w:tc>
          <w:tcPr>
            <w:tcW w:w="848" w:type="pct"/>
            <w:tcBorders>
              <w:top w:val="nil"/>
              <w:left w:val="nil"/>
              <w:bottom w:val="single" w:sz="4" w:space="0" w:color="auto"/>
              <w:right w:val="single" w:sz="4" w:space="0" w:color="auto"/>
            </w:tcBorders>
            <w:shd w:val="clear" w:color="auto" w:fill="auto"/>
            <w:vAlign w:val="center"/>
            <w:hideMark/>
          </w:tcPr>
          <w:p w14:paraId="272275C3" w14:textId="77777777" w:rsidR="007014EE" w:rsidRPr="00740AB6" w:rsidRDefault="007014EE" w:rsidP="007014EE">
            <w:pPr>
              <w:pStyle w:val="affff1"/>
            </w:pPr>
            <w:r w:rsidRPr="00740AB6">
              <w:t>КЕ-10-14</w:t>
            </w:r>
          </w:p>
        </w:tc>
        <w:tc>
          <w:tcPr>
            <w:tcW w:w="856" w:type="pct"/>
            <w:tcBorders>
              <w:top w:val="nil"/>
              <w:left w:val="nil"/>
              <w:bottom w:val="single" w:sz="4" w:space="0" w:color="auto"/>
              <w:right w:val="single" w:sz="4" w:space="0" w:color="auto"/>
            </w:tcBorders>
            <w:shd w:val="clear" w:color="auto" w:fill="auto"/>
            <w:noWrap/>
            <w:vAlign w:val="bottom"/>
            <w:hideMark/>
          </w:tcPr>
          <w:p w14:paraId="700C8F7B" w14:textId="332A6890" w:rsidR="007014EE" w:rsidRPr="00740AB6" w:rsidRDefault="00C47C00" w:rsidP="007014EE">
            <w:pPr>
              <w:pStyle w:val="affff1"/>
            </w:pPr>
            <w:r>
              <w:t>0</w:t>
            </w:r>
          </w:p>
        </w:tc>
      </w:tr>
      <w:tr w:rsidR="007014EE" w:rsidRPr="00740AB6" w14:paraId="018A4264"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0E26CCC4" w14:textId="77777777" w:rsidR="007014EE" w:rsidRPr="00740AB6" w:rsidRDefault="007014EE" w:rsidP="007014EE">
            <w:pPr>
              <w:pStyle w:val="affff1"/>
              <w:rPr>
                <w:b/>
              </w:rPr>
            </w:pPr>
            <w:r w:rsidRPr="00740AB6">
              <w:rPr>
                <w:b/>
              </w:rPr>
              <w:t>ООО «Амурский бройлер»</w:t>
            </w:r>
          </w:p>
        </w:tc>
      </w:tr>
      <w:tr w:rsidR="007014EE" w:rsidRPr="00740AB6" w14:paraId="331648A7"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302198DF" w14:textId="77777777" w:rsidR="007014EE" w:rsidRPr="00740AB6" w:rsidRDefault="007014EE" w:rsidP="007014EE">
            <w:pPr>
              <w:pStyle w:val="affff1"/>
            </w:pPr>
            <w:r w:rsidRPr="00740AB6">
              <w:t>1</w:t>
            </w:r>
          </w:p>
        </w:tc>
        <w:tc>
          <w:tcPr>
            <w:tcW w:w="1130" w:type="pct"/>
            <w:tcBorders>
              <w:top w:val="nil"/>
              <w:left w:val="nil"/>
              <w:bottom w:val="single" w:sz="4" w:space="0" w:color="auto"/>
              <w:right w:val="single" w:sz="4" w:space="0" w:color="auto"/>
            </w:tcBorders>
            <w:shd w:val="clear" w:color="000000" w:fill="D9D9D9"/>
            <w:vAlign w:val="center"/>
            <w:hideMark/>
          </w:tcPr>
          <w:p w14:paraId="13F272BD" w14:textId="77777777" w:rsidR="007014EE" w:rsidRPr="00740AB6" w:rsidRDefault="007014EE" w:rsidP="007014EE">
            <w:pPr>
              <w:pStyle w:val="affff1"/>
              <w:rPr>
                <w:b/>
              </w:rPr>
            </w:pPr>
            <w:r w:rsidRPr="00740AB6">
              <w:rPr>
                <w:b/>
              </w:rPr>
              <w:t>Котельная Птицефабрики</w:t>
            </w:r>
          </w:p>
        </w:tc>
        <w:tc>
          <w:tcPr>
            <w:tcW w:w="1185" w:type="pct"/>
            <w:tcBorders>
              <w:top w:val="nil"/>
              <w:left w:val="nil"/>
              <w:bottom w:val="single" w:sz="4" w:space="0" w:color="auto"/>
              <w:right w:val="single" w:sz="4" w:space="0" w:color="auto"/>
            </w:tcBorders>
            <w:shd w:val="clear" w:color="000000" w:fill="D9D9D9"/>
            <w:vAlign w:val="center"/>
            <w:hideMark/>
          </w:tcPr>
          <w:p w14:paraId="572885D4" w14:textId="77777777" w:rsidR="007014EE" w:rsidRPr="00740AB6" w:rsidRDefault="007014EE" w:rsidP="007014EE">
            <w:pPr>
              <w:pStyle w:val="affff1"/>
            </w:pPr>
            <w:r w:rsidRPr="00740AB6">
              <w:t>п. Моховая Падь</w:t>
            </w:r>
          </w:p>
        </w:tc>
        <w:tc>
          <w:tcPr>
            <w:tcW w:w="515" w:type="pct"/>
            <w:tcBorders>
              <w:top w:val="nil"/>
              <w:left w:val="nil"/>
              <w:bottom w:val="single" w:sz="4" w:space="0" w:color="auto"/>
              <w:right w:val="single" w:sz="4" w:space="0" w:color="auto"/>
            </w:tcBorders>
            <w:shd w:val="clear" w:color="000000" w:fill="D9D9D9"/>
            <w:vAlign w:val="center"/>
            <w:hideMark/>
          </w:tcPr>
          <w:p w14:paraId="48A2EAF2"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2D1C2EAA"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2D37070D" w14:textId="77777777" w:rsidR="007014EE" w:rsidRPr="00740AB6" w:rsidRDefault="007014EE" w:rsidP="007014EE">
            <w:pPr>
              <w:pStyle w:val="affff1"/>
            </w:pPr>
            <w:r w:rsidRPr="00740AB6">
              <w:t> </w:t>
            </w:r>
          </w:p>
        </w:tc>
      </w:tr>
      <w:tr w:rsidR="007014EE" w:rsidRPr="00740AB6" w14:paraId="7BDD0F41"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8EDFAB8"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CB84CB1"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5631937"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5CB1092"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3A4796B8" w14:textId="77777777" w:rsidR="007014EE" w:rsidRPr="00740AB6" w:rsidRDefault="007014EE" w:rsidP="007014EE">
            <w:pPr>
              <w:pStyle w:val="affff1"/>
            </w:pPr>
            <w:r w:rsidRPr="00740AB6">
              <w:t>КЕ-25-14С</w:t>
            </w:r>
          </w:p>
        </w:tc>
        <w:tc>
          <w:tcPr>
            <w:tcW w:w="856" w:type="pct"/>
            <w:tcBorders>
              <w:top w:val="nil"/>
              <w:left w:val="nil"/>
              <w:bottom w:val="single" w:sz="4" w:space="0" w:color="auto"/>
              <w:right w:val="single" w:sz="4" w:space="0" w:color="auto"/>
            </w:tcBorders>
            <w:shd w:val="clear" w:color="auto" w:fill="auto"/>
            <w:noWrap/>
            <w:vAlign w:val="bottom"/>
            <w:hideMark/>
          </w:tcPr>
          <w:p w14:paraId="676DD6F9" w14:textId="4D83E9F5" w:rsidR="007014EE" w:rsidRPr="00740AB6" w:rsidRDefault="00177D65" w:rsidP="007014EE">
            <w:pPr>
              <w:pStyle w:val="affff1"/>
            </w:pPr>
            <w:r>
              <w:t>3810</w:t>
            </w:r>
          </w:p>
        </w:tc>
      </w:tr>
      <w:tr w:rsidR="007014EE" w:rsidRPr="00740AB6" w14:paraId="0FFB15E0"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A9F3A08"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98223D6"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10A5CE45"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3E6D48E"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09751ADD" w14:textId="77777777" w:rsidR="007014EE" w:rsidRPr="00740AB6" w:rsidRDefault="007014EE" w:rsidP="007014EE">
            <w:pPr>
              <w:pStyle w:val="affff1"/>
            </w:pPr>
            <w:r w:rsidRPr="00740AB6">
              <w:t>КЕ-25-14С</w:t>
            </w:r>
          </w:p>
        </w:tc>
        <w:tc>
          <w:tcPr>
            <w:tcW w:w="856" w:type="pct"/>
            <w:tcBorders>
              <w:top w:val="nil"/>
              <w:left w:val="nil"/>
              <w:bottom w:val="single" w:sz="4" w:space="0" w:color="auto"/>
              <w:right w:val="single" w:sz="4" w:space="0" w:color="auto"/>
            </w:tcBorders>
            <w:shd w:val="clear" w:color="auto" w:fill="auto"/>
            <w:noWrap/>
            <w:vAlign w:val="bottom"/>
            <w:hideMark/>
          </w:tcPr>
          <w:p w14:paraId="6C944A81" w14:textId="648AFFB2" w:rsidR="007014EE" w:rsidRPr="00740AB6" w:rsidRDefault="00177D65" w:rsidP="007014EE">
            <w:pPr>
              <w:pStyle w:val="affff1"/>
            </w:pPr>
            <w:r>
              <w:t>2496</w:t>
            </w:r>
          </w:p>
        </w:tc>
      </w:tr>
      <w:tr w:rsidR="007014EE" w:rsidRPr="00740AB6" w14:paraId="10360412"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E82F224"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709018A8"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30ECD1B"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49DF6A30" w14:textId="77777777" w:rsidR="007014EE" w:rsidRPr="00740AB6" w:rsidRDefault="007014EE" w:rsidP="007014EE">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1AF98410" w14:textId="77777777" w:rsidR="007014EE" w:rsidRPr="00740AB6" w:rsidRDefault="007014EE" w:rsidP="007014EE">
            <w:pPr>
              <w:pStyle w:val="affff1"/>
            </w:pPr>
            <w:r w:rsidRPr="00740AB6">
              <w:t>КЕ-25-14С</w:t>
            </w:r>
          </w:p>
        </w:tc>
        <w:tc>
          <w:tcPr>
            <w:tcW w:w="856" w:type="pct"/>
            <w:tcBorders>
              <w:top w:val="nil"/>
              <w:left w:val="nil"/>
              <w:bottom w:val="single" w:sz="4" w:space="0" w:color="auto"/>
              <w:right w:val="single" w:sz="4" w:space="0" w:color="auto"/>
            </w:tcBorders>
            <w:shd w:val="clear" w:color="auto" w:fill="auto"/>
            <w:noWrap/>
            <w:vAlign w:val="bottom"/>
            <w:hideMark/>
          </w:tcPr>
          <w:p w14:paraId="714C1E5F" w14:textId="29F38DC0" w:rsidR="007014EE" w:rsidRPr="00740AB6" w:rsidRDefault="00177D65" w:rsidP="007014EE">
            <w:pPr>
              <w:pStyle w:val="affff1"/>
            </w:pPr>
            <w:r>
              <w:t>4411</w:t>
            </w:r>
          </w:p>
        </w:tc>
      </w:tr>
      <w:tr w:rsidR="007014EE" w:rsidRPr="00740AB6" w14:paraId="0C3FA82C"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346ED33"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3067C04"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3AD09207"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6E7EE896" w14:textId="77777777" w:rsidR="007014EE" w:rsidRPr="00740AB6" w:rsidRDefault="007014EE" w:rsidP="007014EE">
            <w:pPr>
              <w:pStyle w:val="affff1"/>
            </w:pPr>
            <w:r w:rsidRPr="00740AB6">
              <w:t>4</w:t>
            </w:r>
          </w:p>
        </w:tc>
        <w:tc>
          <w:tcPr>
            <w:tcW w:w="848" w:type="pct"/>
            <w:tcBorders>
              <w:top w:val="nil"/>
              <w:left w:val="nil"/>
              <w:bottom w:val="single" w:sz="4" w:space="0" w:color="auto"/>
              <w:right w:val="single" w:sz="4" w:space="0" w:color="auto"/>
            </w:tcBorders>
            <w:shd w:val="clear" w:color="auto" w:fill="auto"/>
            <w:vAlign w:val="center"/>
            <w:hideMark/>
          </w:tcPr>
          <w:p w14:paraId="15ADBEBA" w14:textId="77777777" w:rsidR="007014EE" w:rsidRPr="00740AB6" w:rsidRDefault="007014EE" w:rsidP="007014EE">
            <w:pPr>
              <w:pStyle w:val="affff1"/>
            </w:pPr>
            <w:r w:rsidRPr="00740AB6">
              <w:t>КЕ-25-14С</w:t>
            </w:r>
          </w:p>
        </w:tc>
        <w:tc>
          <w:tcPr>
            <w:tcW w:w="856" w:type="pct"/>
            <w:tcBorders>
              <w:top w:val="nil"/>
              <w:left w:val="nil"/>
              <w:bottom w:val="single" w:sz="4" w:space="0" w:color="auto"/>
              <w:right w:val="single" w:sz="4" w:space="0" w:color="auto"/>
            </w:tcBorders>
            <w:shd w:val="clear" w:color="auto" w:fill="auto"/>
            <w:noWrap/>
            <w:vAlign w:val="bottom"/>
            <w:hideMark/>
          </w:tcPr>
          <w:p w14:paraId="457A9F57" w14:textId="2253CAE7" w:rsidR="007014EE" w:rsidRPr="00740AB6" w:rsidRDefault="00177D65" w:rsidP="007014EE">
            <w:pPr>
              <w:pStyle w:val="affff1"/>
            </w:pPr>
            <w:r>
              <w:t>449</w:t>
            </w:r>
          </w:p>
        </w:tc>
      </w:tr>
      <w:tr w:rsidR="007014EE" w:rsidRPr="00740AB6" w14:paraId="4311E9DE"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0123521E" w14:textId="77777777" w:rsidR="007014EE" w:rsidRPr="00740AB6" w:rsidRDefault="007014EE" w:rsidP="007014EE">
            <w:pPr>
              <w:pStyle w:val="affff1"/>
              <w:rPr>
                <w:b/>
              </w:rPr>
            </w:pPr>
            <w:r w:rsidRPr="00740AB6">
              <w:rPr>
                <w:b/>
              </w:rPr>
              <w:t>ООО «БЗСМ»</w:t>
            </w:r>
          </w:p>
        </w:tc>
      </w:tr>
      <w:tr w:rsidR="007014EE" w:rsidRPr="00740AB6" w14:paraId="5049A5F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000000" w:fill="D9D9D9"/>
            <w:vAlign w:val="center"/>
            <w:hideMark/>
          </w:tcPr>
          <w:p w14:paraId="2145C07E" w14:textId="77777777" w:rsidR="007014EE" w:rsidRPr="00740AB6" w:rsidRDefault="007014EE" w:rsidP="007014EE">
            <w:pPr>
              <w:pStyle w:val="affff1"/>
            </w:pPr>
            <w:r w:rsidRPr="00740AB6">
              <w:t>1</w:t>
            </w:r>
          </w:p>
        </w:tc>
        <w:tc>
          <w:tcPr>
            <w:tcW w:w="1130" w:type="pct"/>
            <w:tcBorders>
              <w:top w:val="nil"/>
              <w:left w:val="nil"/>
              <w:bottom w:val="single" w:sz="4" w:space="0" w:color="auto"/>
              <w:right w:val="single" w:sz="4" w:space="0" w:color="auto"/>
            </w:tcBorders>
            <w:shd w:val="clear" w:color="000000" w:fill="D9D9D9"/>
            <w:vAlign w:val="center"/>
            <w:hideMark/>
          </w:tcPr>
          <w:p w14:paraId="0BF674B9" w14:textId="77777777" w:rsidR="007014EE" w:rsidRPr="00740AB6" w:rsidRDefault="007014EE" w:rsidP="007014EE">
            <w:pPr>
              <w:pStyle w:val="affff1"/>
              <w:rPr>
                <w:b/>
              </w:rPr>
            </w:pPr>
            <w:r w:rsidRPr="00740AB6">
              <w:rPr>
                <w:b/>
              </w:rPr>
              <w:t>Котельная завода строительных материалов</w:t>
            </w:r>
          </w:p>
        </w:tc>
        <w:tc>
          <w:tcPr>
            <w:tcW w:w="1185" w:type="pct"/>
            <w:tcBorders>
              <w:top w:val="nil"/>
              <w:left w:val="nil"/>
              <w:bottom w:val="single" w:sz="4" w:space="0" w:color="auto"/>
              <w:right w:val="single" w:sz="4" w:space="0" w:color="auto"/>
            </w:tcBorders>
            <w:shd w:val="clear" w:color="000000" w:fill="D9D9D9"/>
            <w:vAlign w:val="center"/>
            <w:hideMark/>
          </w:tcPr>
          <w:p w14:paraId="08E8939C" w14:textId="77777777" w:rsidR="007014EE" w:rsidRPr="00740AB6" w:rsidRDefault="007014EE" w:rsidP="007014EE">
            <w:pPr>
              <w:pStyle w:val="affff1"/>
            </w:pPr>
            <w:r w:rsidRPr="00740AB6">
              <w:t>п. Белогорье</w:t>
            </w:r>
          </w:p>
        </w:tc>
        <w:tc>
          <w:tcPr>
            <w:tcW w:w="515" w:type="pct"/>
            <w:tcBorders>
              <w:top w:val="nil"/>
              <w:left w:val="nil"/>
              <w:bottom w:val="single" w:sz="4" w:space="0" w:color="auto"/>
              <w:right w:val="single" w:sz="4" w:space="0" w:color="auto"/>
            </w:tcBorders>
            <w:shd w:val="clear" w:color="000000" w:fill="D9D9D9"/>
            <w:vAlign w:val="center"/>
            <w:hideMark/>
          </w:tcPr>
          <w:p w14:paraId="5D737633" w14:textId="77777777" w:rsidR="007014EE" w:rsidRPr="00740AB6" w:rsidRDefault="007014EE" w:rsidP="007014EE">
            <w:pPr>
              <w:pStyle w:val="affff1"/>
            </w:pPr>
            <w:r w:rsidRPr="00740AB6">
              <w:t> </w:t>
            </w:r>
          </w:p>
        </w:tc>
        <w:tc>
          <w:tcPr>
            <w:tcW w:w="848" w:type="pct"/>
            <w:tcBorders>
              <w:top w:val="nil"/>
              <w:left w:val="nil"/>
              <w:bottom w:val="single" w:sz="4" w:space="0" w:color="auto"/>
              <w:right w:val="single" w:sz="4" w:space="0" w:color="auto"/>
            </w:tcBorders>
            <w:shd w:val="clear" w:color="000000" w:fill="D9D9D9"/>
            <w:vAlign w:val="center"/>
            <w:hideMark/>
          </w:tcPr>
          <w:p w14:paraId="318A7B03" w14:textId="77777777" w:rsidR="007014EE" w:rsidRPr="00740AB6" w:rsidRDefault="007014EE" w:rsidP="007014EE">
            <w:pPr>
              <w:pStyle w:val="affff1"/>
            </w:pPr>
            <w:r w:rsidRPr="00740AB6">
              <w:t> </w:t>
            </w:r>
          </w:p>
        </w:tc>
        <w:tc>
          <w:tcPr>
            <w:tcW w:w="856" w:type="pct"/>
            <w:tcBorders>
              <w:top w:val="nil"/>
              <w:left w:val="nil"/>
              <w:bottom w:val="single" w:sz="4" w:space="0" w:color="auto"/>
              <w:right w:val="single" w:sz="4" w:space="0" w:color="auto"/>
            </w:tcBorders>
            <w:shd w:val="clear" w:color="000000" w:fill="D9D9D9"/>
            <w:noWrap/>
            <w:vAlign w:val="bottom"/>
            <w:hideMark/>
          </w:tcPr>
          <w:p w14:paraId="289DFEEE" w14:textId="77777777" w:rsidR="007014EE" w:rsidRPr="00740AB6" w:rsidRDefault="007014EE" w:rsidP="007014EE">
            <w:pPr>
              <w:pStyle w:val="affff1"/>
            </w:pPr>
            <w:r w:rsidRPr="00740AB6">
              <w:t> </w:t>
            </w:r>
          </w:p>
        </w:tc>
      </w:tr>
      <w:tr w:rsidR="007014EE" w:rsidRPr="00740AB6" w14:paraId="7C3BCCE2"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4709C5E"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F2B9F5C"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278D64C4"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765F6C98" w14:textId="77777777" w:rsidR="007014EE" w:rsidRPr="00740AB6" w:rsidRDefault="007014EE" w:rsidP="007014EE">
            <w:pPr>
              <w:pStyle w:val="affff1"/>
            </w:pPr>
            <w:r w:rsidRPr="00740AB6">
              <w:t>1</w:t>
            </w:r>
          </w:p>
        </w:tc>
        <w:tc>
          <w:tcPr>
            <w:tcW w:w="848" w:type="pct"/>
            <w:tcBorders>
              <w:top w:val="nil"/>
              <w:left w:val="nil"/>
              <w:bottom w:val="single" w:sz="4" w:space="0" w:color="auto"/>
              <w:right w:val="single" w:sz="4" w:space="0" w:color="auto"/>
            </w:tcBorders>
            <w:shd w:val="clear" w:color="auto" w:fill="auto"/>
            <w:vAlign w:val="center"/>
            <w:hideMark/>
          </w:tcPr>
          <w:p w14:paraId="45D608AA" w14:textId="77777777" w:rsidR="007014EE" w:rsidRPr="00740AB6" w:rsidRDefault="007014EE" w:rsidP="007014EE">
            <w:pPr>
              <w:pStyle w:val="affff1"/>
            </w:pPr>
            <w:r w:rsidRPr="00740AB6">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3F174EEE"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4B273265"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D3004CC"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634C1FA"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410272AE"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15F65568" w14:textId="77777777" w:rsidR="007014EE" w:rsidRPr="00740AB6" w:rsidRDefault="007014EE" w:rsidP="007014EE">
            <w:pPr>
              <w:pStyle w:val="affff1"/>
            </w:pPr>
            <w:r w:rsidRPr="00740AB6">
              <w:t>2</w:t>
            </w:r>
          </w:p>
        </w:tc>
        <w:tc>
          <w:tcPr>
            <w:tcW w:w="848" w:type="pct"/>
            <w:tcBorders>
              <w:top w:val="nil"/>
              <w:left w:val="nil"/>
              <w:bottom w:val="single" w:sz="4" w:space="0" w:color="auto"/>
              <w:right w:val="single" w:sz="4" w:space="0" w:color="auto"/>
            </w:tcBorders>
            <w:shd w:val="clear" w:color="auto" w:fill="auto"/>
            <w:vAlign w:val="center"/>
            <w:hideMark/>
          </w:tcPr>
          <w:p w14:paraId="2637223E" w14:textId="77777777" w:rsidR="007014EE" w:rsidRPr="00740AB6" w:rsidRDefault="007014EE" w:rsidP="007014EE">
            <w:pPr>
              <w:pStyle w:val="affff1"/>
            </w:pPr>
            <w:r w:rsidRPr="00740AB6">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2C29657D"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2C2983D1"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9C51932"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59645819"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7994951D"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5429782A" w14:textId="77777777" w:rsidR="007014EE" w:rsidRPr="00740AB6" w:rsidRDefault="007014EE" w:rsidP="007014EE">
            <w:pPr>
              <w:pStyle w:val="affff1"/>
            </w:pPr>
            <w:r w:rsidRPr="00740AB6">
              <w:t>3</w:t>
            </w:r>
          </w:p>
        </w:tc>
        <w:tc>
          <w:tcPr>
            <w:tcW w:w="848" w:type="pct"/>
            <w:tcBorders>
              <w:top w:val="nil"/>
              <w:left w:val="nil"/>
              <w:bottom w:val="single" w:sz="4" w:space="0" w:color="auto"/>
              <w:right w:val="single" w:sz="4" w:space="0" w:color="auto"/>
            </w:tcBorders>
            <w:shd w:val="clear" w:color="auto" w:fill="auto"/>
            <w:vAlign w:val="center"/>
            <w:hideMark/>
          </w:tcPr>
          <w:p w14:paraId="55F3BC32" w14:textId="77777777" w:rsidR="007014EE" w:rsidRPr="00740AB6" w:rsidRDefault="007014EE" w:rsidP="007014EE">
            <w:pPr>
              <w:pStyle w:val="affff1"/>
            </w:pPr>
            <w:r w:rsidRPr="00740AB6">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0287BB4F"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06902876" w14:textId="77777777" w:rsidTr="007014EE">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FB2B2A8" w14:textId="77777777" w:rsidR="007014EE" w:rsidRPr="00740AB6" w:rsidRDefault="007014EE" w:rsidP="007014EE">
            <w:pPr>
              <w:pStyle w:val="affff1"/>
            </w:pPr>
            <w:r w:rsidRPr="00740AB6">
              <w:t> </w:t>
            </w:r>
          </w:p>
        </w:tc>
        <w:tc>
          <w:tcPr>
            <w:tcW w:w="1130" w:type="pct"/>
            <w:tcBorders>
              <w:top w:val="nil"/>
              <w:left w:val="nil"/>
              <w:bottom w:val="single" w:sz="4" w:space="0" w:color="auto"/>
              <w:right w:val="single" w:sz="4" w:space="0" w:color="auto"/>
            </w:tcBorders>
            <w:shd w:val="clear" w:color="auto" w:fill="auto"/>
            <w:vAlign w:val="center"/>
            <w:hideMark/>
          </w:tcPr>
          <w:p w14:paraId="157CBDB0" w14:textId="77777777" w:rsidR="007014EE" w:rsidRPr="00740AB6" w:rsidRDefault="007014EE" w:rsidP="007014EE">
            <w:pPr>
              <w:pStyle w:val="affff1"/>
              <w:rPr>
                <w:b/>
              </w:rPr>
            </w:pPr>
            <w:r w:rsidRPr="00740AB6">
              <w:rPr>
                <w:b/>
              </w:rPr>
              <w:t> </w:t>
            </w:r>
          </w:p>
        </w:tc>
        <w:tc>
          <w:tcPr>
            <w:tcW w:w="1185" w:type="pct"/>
            <w:tcBorders>
              <w:top w:val="nil"/>
              <w:left w:val="nil"/>
              <w:bottom w:val="single" w:sz="4" w:space="0" w:color="auto"/>
              <w:right w:val="single" w:sz="4" w:space="0" w:color="auto"/>
            </w:tcBorders>
            <w:shd w:val="clear" w:color="auto" w:fill="auto"/>
            <w:vAlign w:val="center"/>
            <w:hideMark/>
          </w:tcPr>
          <w:p w14:paraId="6D85B691" w14:textId="77777777" w:rsidR="007014EE" w:rsidRPr="00740AB6" w:rsidRDefault="007014EE" w:rsidP="007014EE">
            <w:pPr>
              <w:pStyle w:val="affff1"/>
            </w:pPr>
            <w:r w:rsidRPr="00740AB6">
              <w:t> </w:t>
            </w:r>
          </w:p>
        </w:tc>
        <w:tc>
          <w:tcPr>
            <w:tcW w:w="515" w:type="pct"/>
            <w:tcBorders>
              <w:top w:val="nil"/>
              <w:left w:val="nil"/>
              <w:bottom w:val="single" w:sz="4" w:space="0" w:color="auto"/>
              <w:right w:val="single" w:sz="4" w:space="0" w:color="auto"/>
            </w:tcBorders>
            <w:shd w:val="clear" w:color="auto" w:fill="auto"/>
            <w:vAlign w:val="center"/>
            <w:hideMark/>
          </w:tcPr>
          <w:p w14:paraId="3DB9CA44" w14:textId="77777777" w:rsidR="007014EE" w:rsidRPr="00740AB6" w:rsidRDefault="007014EE" w:rsidP="007014EE">
            <w:pPr>
              <w:pStyle w:val="affff1"/>
            </w:pPr>
            <w:r w:rsidRPr="00740AB6">
              <w:t>4</w:t>
            </w:r>
          </w:p>
        </w:tc>
        <w:tc>
          <w:tcPr>
            <w:tcW w:w="848" w:type="pct"/>
            <w:tcBorders>
              <w:top w:val="nil"/>
              <w:left w:val="nil"/>
              <w:bottom w:val="single" w:sz="4" w:space="0" w:color="auto"/>
              <w:right w:val="single" w:sz="4" w:space="0" w:color="auto"/>
            </w:tcBorders>
            <w:shd w:val="clear" w:color="auto" w:fill="auto"/>
            <w:vAlign w:val="center"/>
            <w:hideMark/>
          </w:tcPr>
          <w:p w14:paraId="1B917AA2" w14:textId="77777777" w:rsidR="007014EE" w:rsidRPr="00740AB6" w:rsidRDefault="007014EE" w:rsidP="007014EE">
            <w:pPr>
              <w:pStyle w:val="affff1"/>
            </w:pPr>
            <w:r w:rsidRPr="00740AB6">
              <w:t>Е-1/9</w:t>
            </w:r>
          </w:p>
        </w:tc>
        <w:tc>
          <w:tcPr>
            <w:tcW w:w="856" w:type="pct"/>
            <w:tcBorders>
              <w:top w:val="nil"/>
              <w:left w:val="nil"/>
              <w:bottom w:val="single" w:sz="4" w:space="0" w:color="auto"/>
              <w:right w:val="single" w:sz="4" w:space="0" w:color="auto"/>
            </w:tcBorders>
            <w:shd w:val="clear" w:color="auto" w:fill="auto"/>
            <w:noWrap/>
            <w:vAlign w:val="bottom"/>
            <w:hideMark/>
          </w:tcPr>
          <w:p w14:paraId="371A49DB"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457C6FD1"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6CD86F" w14:textId="77777777" w:rsidR="007014EE" w:rsidRPr="00740AB6" w:rsidRDefault="007014EE" w:rsidP="007014EE">
            <w:pPr>
              <w:pStyle w:val="affff1"/>
            </w:pPr>
            <w:r w:rsidRPr="00740AB6">
              <w:t> </w:t>
            </w:r>
          </w:p>
        </w:tc>
        <w:tc>
          <w:tcPr>
            <w:tcW w:w="1130" w:type="pct"/>
            <w:tcBorders>
              <w:top w:val="single" w:sz="4" w:space="0" w:color="auto"/>
              <w:left w:val="nil"/>
              <w:bottom w:val="single" w:sz="4" w:space="0" w:color="auto"/>
              <w:right w:val="single" w:sz="4" w:space="0" w:color="auto"/>
            </w:tcBorders>
            <w:shd w:val="clear" w:color="auto" w:fill="auto"/>
            <w:vAlign w:val="center"/>
            <w:hideMark/>
          </w:tcPr>
          <w:p w14:paraId="61B8028C" w14:textId="77777777" w:rsidR="007014EE" w:rsidRPr="00740AB6" w:rsidRDefault="007014EE" w:rsidP="007014EE">
            <w:pPr>
              <w:pStyle w:val="affff1"/>
              <w:rPr>
                <w:b/>
              </w:rPr>
            </w:pPr>
            <w:r w:rsidRPr="00740AB6">
              <w:rPr>
                <w:b/>
              </w:rPr>
              <w:t> </w:t>
            </w:r>
          </w:p>
        </w:tc>
        <w:tc>
          <w:tcPr>
            <w:tcW w:w="1185" w:type="pct"/>
            <w:tcBorders>
              <w:top w:val="single" w:sz="4" w:space="0" w:color="auto"/>
              <w:left w:val="nil"/>
              <w:bottom w:val="single" w:sz="4" w:space="0" w:color="auto"/>
              <w:right w:val="single" w:sz="4" w:space="0" w:color="auto"/>
            </w:tcBorders>
            <w:shd w:val="clear" w:color="auto" w:fill="auto"/>
            <w:vAlign w:val="center"/>
            <w:hideMark/>
          </w:tcPr>
          <w:p w14:paraId="6B46A819" w14:textId="77777777" w:rsidR="007014EE" w:rsidRPr="00740AB6" w:rsidRDefault="007014EE" w:rsidP="007014EE">
            <w:pPr>
              <w:pStyle w:val="affff1"/>
            </w:pPr>
            <w:r w:rsidRPr="00740AB6">
              <w:t> </w:t>
            </w:r>
          </w:p>
        </w:tc>
        <w:tc>
          <w:tcPr>
            <w:tcW w:w="515" w:type="pct"/>
            <w:tcBorders>
              <w:top w:val="single" w:sz="4" w:space="0" w:color="auto"/>
              <w:left w:val="nil"/>
              <w:bottom w:val="single" w:sz="4" w:space="0" w:color="auto"/>
              <w:right w:val="single" w:sz="4" w:space="0" w:color="auto"/>
            </w:tcBorders>
            <w:shd w:val="clear" w:color="auto" w:fill="auto"/>
            <w:vAlign w:val="center"/>
            <w:hideMark/>
          </w:tcPr>
          <w:p w14:paraId="10ABAEDC" w14:textId="77777777" w:rsidR="007014EE" w:rsidRPr="00740AB6" w:rsidRDefault="007014EE" w:rsidP="007014EE">
            <w:pPr>
              <w:pStyle w:val="affff1"/>
            </w:pPr>
            <w:r w:rsidRPr="00740AB6">
              <w:t>5</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55FF76E" w14:textId="77777777" w:rsidR="007014EE" w:rsidRPr="00740AB6" w:rsidRDefault="007014EE" w:rsidP="007014EE">
            <w:pPr>
              <w:pStyle w:val="affff1"/>
            </w:pPr>
            <w:r w:rsidRPr="00740AB6">
              <w:t>Е-1/9</w:t>
            </w:r>
          </w:p>
        </w:tc>
        <w:tc>
          <w:tcPr>
            <w:tcW w:w="856" w:type="pct"/>
            <w:tcBorders>
              <w:top w:val="single" w:sz="4" w:space="0" w:color="auto"/>
              <w:left w:val="nil"/>
              <w:bottom w:val="single" w:sz="4" w:space="0" w:color="auto"/>
              <w:right w:val="single" w:sz="4" w:space="0" w:color="auto"/>
            </w:tcBorders>
            <w:shd w:val="clear" w:color="auto" w:fill="auto"/>
            <w:noWrap/>
            <w:vAlign w:val="bottom"/>
            <w:hideMark/>
          </w:tcPr>
          <w:p w14:paraId="6DA3F1B4"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43C59354" w14:textId="77777777" w:rsidTr="007014EE">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DA6E48" w14:textId="77777777" w:rsidR="007014EE" w:rsidRPr="00740AB6" w:rsidRDefault="007014EE" w:rsidP="007014EE">
            <w:pPr>
              <w:pStyle w:val="affff1"/>
              <w:rPr>
                <w:b/>
              </w:rPr>
            </w:pPr>
            <w:r w:rsidRPr="00740AB6">
              <w:rPr>
                <w:b/>
              </w:rPr>
              <w:t>ГАУ Амурской области «Амурская авиабаза»</w:t>
            </w:r>
          </w:p>
        </w:tc>
      </w:tr>
      <w:tr w:rsidR="007014EE" w:rsidRPr="00740AB6" w14:paraId="2504B273"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B1C8D2" w14:textId="77777777" w:rsidR="007014EE" w:rsidRPr="00740AB6" w:rsidRDefault="007014EE" w:rsidP="007014EE">
            <w:pPr>
              <w:pStyle w:val="affff1"/>
            </w:pPr>
            <w:r w:rsidRPr="00740AB6">
              <w:t>1</w:t>
            </w:r>
          </w:p>
        </w:tc>
        <w:tc>
          <w:tcPr>
            <w:tcW w:w="11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71E8D1" w14:textId="77777777" w:rsidR="007014EE" w:rsidRPr="00740AB6" w:rsidRDefault="007014EE" w:rsidP="007014EE">
            <w:pPr>
              <w:pStyle w:val="affff1"/>
              <w:rPr>
                <w:b/>
              </w:rPr>
            </w:pPr>
            <w:r w:rsidRPr="00740AB6">
              <w:rPr>
                <w:b/>
              </w:rPr>
              <w:t>Котельная «Амурская авиабаза»</w:t>
            </w:r>
          </w:p>
        </w:tc>
        <w:tc>
          <w:tcPr>
            <w:tcW w:w="118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FD9389" w14:textId="77777777" w:rsidR="007014EE" w:rsidRPr="00740AB6" w:rsidRDefault="007014EE" w:rsidP="007014EE">
            <w:pPr>
              <w:pStyle w:val="affff1"/>
            </w:pPr>
            <w:r w:rsidRPr="00740AB6">
              <w:t>г. Благовещенск</w:t>
            </w:r>
          </w:p>
        </w:tc>
        <w:tc>
          <w:tcPr>
            <w:tcW w:w="5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11C11D" w14:textId="77777777" w:rsidR="007014EE" w:rsidRPr="00740AB6" w:rsidRDefault="007014EE" w:rsidP="007014EE">
            <w:pPr>
              <w:pStyle w:val="affff1"/>
            </w:pPr>
          </w:p>
        </w:tc>
        <w:tc>
          <w:tcPr>
            <w:tcW w:w="8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2A6746" w14:textId="77777777" w:rsidR="007014EE" w:rsidRPr="00740AB6" w:rsidRDefault="007014EE" w:rsidP="007014EE">
            <w:pPr>
              <w:pStyle w:val="affff1"/>
            </w:pPr>
          </w:p>
        </w:tc>
        <w:tc>
          <w:tcPr>
            <w:tcW w:w="85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0C8DE4B" w14:textId="77777777" w:rsidR="007014EE" w:rsidRPr="00740AB6" w:rsidRDefault="007014EE" w:rsidP="007014EE">
            <w:pPr>
              <w:pStyle w:val="affff1"/>
            </w:pPr>
          </w:p>
        </w:tc>
      </w:tr>
      <w:tr w:rsidR="007014EE" w:rsidRPr="00740AB6" w14:paraId="47FB8F21"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403E9907" w14:textId="77777777" w:rsidR="007014EE" w:rsidRPr="00740AB6" w:rsidRDefault="007014EE" w:rsidP="007014EE">
            <w:pPr>
              <w:pStyle w:val="affff1"/>
            </w:pPr>
          </w:p>
        </w:tc>
        <w:tc>
          <w:tcPr>
            <w:tcW w:w="1130" w:type="pct"/>
            <w:tcBorders>
              <w:top w:val="single" w:sz="4" w:space="0" w:color="auto"/>
              <w:left w:val="nil"/>
              <w:bottom w:val="single" w:sz="4" w:space="0" w:color="auto"/>
              <w:right w:val="single" w:sz="4" w:space="0" w:color="auto"/>
            </w:tcBorders>
            <w:shd w:val="clear" w:color="auto" w:fill="auto"/>
            <w:vAlign w:val="center"/>
          </w:tcPr>
          <w:p w14:paraId="3C8184AC" w14:textId="77777777" w:rsidR="007014EE" w:rsidRPr="00740AB6" w:rsidRDefault="007014EE" w:rsidP="007014EE">
            <w:pPr>
              <w:pStyle w:val="affff1"/>
              <w:rPr>
                <w:b/>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4FCBA03D" w14:textId="77777777" w:rsidR="007014EE" w:rsidRPr="00740AB6" w:rsidRDefault="007014EE" w:rsidP="007014EE">
            <w:pPr>
              <w:pStyle w:val="affff1"/>
            </w:pPr>
          </w:p>
        </w:tc>
        <w:tc>
          <w:tcPr>
            <w:tcW w:w="515" w:type="pct"/>
            <w:tcBorders>
              <w:top w:val="single" w:sz="4" w:space="0" w:color="auto"/>
              <w:left w:val="nil"/>
              <w:bottom w:val="single" w:sz="4" w:space="0" w:color="auto"/>
              <w:right w:val="single" w:sz="4" w:space="0" w:color="auto"/>
            </w:tcBorders>
            <w:shd w:val="clear" w:color="auto" w:fill="auto"/>
            <w:vAlign w:val="center"/>
          </w:tcPr>
          <w:p w14:paraId="51CF1143" w14:textId="77777777" w:rsidR="007014EE" w:rsidRPr="00740AB6" w:rsidRDefault="007014EE" w:rsidP="007014EE">
            <w:pPr>
              <w:pStyle w:val="affff1"/>
            </w:pPr>
            <w:r w:rsidRPr="00740AB6">
              <w:t>1</w:t>
            </w:r>
          </w:p>
        </w:tc>
        <w:tc>
          <w:tcPr>
            <w:tcW w:w="848" w:type="pct"/>
            <w:tcBorders>
              <w:top w:val="single" w:sz="4" w:space="0" w:color="auto"/>
              <w:bottom w:val="single" w:sz="4" w:space="0" w:color="auto"/>
              <w:right w:val="single" w:sz="4" w:space="0" w:color="auto"/>
            </w:tcBorders>
          </w:tcPr>
          <w:p w14:paraId="0FD60DA9" w14:textId="77777777" w:rsidR="007014EE" w:rsidRPr="00740AB6" w:rsidRDefault="007014EE" w:rsidP="007014EE">
            <w:pPr>
              <w:pStyle w:val="affff1"/>
            </w:pPr>
            <w:r w:rsidRPr="00740AB6">
              <w:t>Е 1/9</w:t>
            </w:r>
          </w:p>
        </w:tc>
        <w:tc>
          <w:tcPr>
            <w:tcW w:w="856" w:type="pct"/>
            <w:tcBorders>
              <w:top w:val="single" w:sz="4" w:space="0" w:color="auto"/>
              <w:left w:val="single" w:sz="4" w:space="0" w:color="auto"/>
              <w:bottom w:val="single" w:sz="4" w:space="0" w:color="auto"/>
              <w:right w:val="single" w:sz="4" w:space="0" w:color="auto"/>
            </w:tcBorders>
            <w:noWrap/>
            <w:vAlign w:val="bottom"/>
          </w:tcPr>
          <w:p w14:paraId="21D6C977"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4BF77DCB"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18AEC7F9" w14:textId="77777777" w:rsidR="007014EE" w:rsidRPr="00740AB6" w:rsidRDefault="007014EE" w:rsidP="007014EE">
            <w:pPr>
              <w:pStyle w:val="affff1"/>
            </w:pPr>
          </w:p>
        </w:tc>
        <w:tc>
          <w:tcPr>
            <w:tcW w:w="1130" w:type="pct"/>
            <w:tcBorders>
              <w:top w:val="single" w:sz="4" w:space="0" w:color="auto"/>
              <w:left w:val="nil"/>
              <w:bottom w:val="single" w:sz="4" w:space="0" w:color="auto"/>
              <w:right w:val="single" w:sz="4" w:space="0" w:color="auto"/>
            </w:tcBorders>
            <w:shd w:val="clear" w:color="auto" w:fill="auto"/>
            <w:vAlign w:val="center"/>
          </w:tcPr>
          <w:p w14:paraId="043A4CEA" w14:textId="77777777" w:rsidR="007014EE" w:rsidRPr="00740AB6" w:rsidRDefault="007014EE" w:rsidP="007014EE">
            <w:pPr>
              <w:pStyle w:val="affff1"/>
              <w:rPr>
                <w:b/>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4BA55BFD" w14:textId="77777777" w:rsidR="007014EE" w:rsidRPr="00740AB6" w:rsidRDefault="007014EE" w:rsidP="007014EE">
            <w:pPr>
              <w:pStyle w:val="affff1"/>
            </w:pPr>
          </w:p>
        </w:tc>
        <w:tc>
          <w:tcPr>
            <w:tcW w:w="515" w:type="pct"/>
            <w:tcBorders>
              <w:top w:val="single" w:sz="4" w:space="0" w:color="auto"/>
              <w:left w:val="nil"/>
              <w:bottom w:val="single" w:sz="4" w:space="0" w:color="auto"/>
              <w:right w:val="single" w:sz="4" w:space="0" w:color="auto"/>
            </w:tcBorders>
            <w:shd w:val="clear" w:color="auto" w:fill="auto"/>
            <w:vAlign w:val="center"/>
          </w:tcPr>
          <w:p w14:paraId="21C6CE7B" w14:textId="77777777" w:rsidR="007014EE" w:rsidRPr="00740AB6" w:rsidRDefault="007014EE" w:rsidP="007014EE">
            <w:pPr>
              <w:pStyle w:val="affff1"/>
            </w:pPr>
            <w:r w:rsidRPr="00740AB6">
              <w:t>2</w:t>
            </w:r>
          </w:p>
        </w:tc>
        <w:tc>
          <w:tcPr>
            <w:tcW w:w="848" w:type="pct"/>
            <w:tcBorders>
              <w:top w:val="single" w:sz="4" w:space="0" w:color="auto"/>
              <w:bottom w:val="single" w:sz="4" w:space="0" w:color="auto"/>
              <w:right w:val="single" w:sz="4" w:space="0" w:color="auto"/>
            </w:tcBorders>
          </w:tcPr>
          <w:p w14:paraId="62EC08CB" w14:textId="77777777" w:rsidR="007014EE" w:rsidRPr="00740AB6" w:rsidRDefault="007014EE" w:rsidP="007014EE">
            <w:pPr>
              <w:pStyle w:val="affff1"/>
            </w:pPr>
            <w:r w:rsidRPr="00740AB6">
              <w:t>КВр-063</w:t>
            </w:r>
          </w:p>
        </w:tc>
        <w:tc>
          <w:tcPr>
            <w:tcW w:w="856" w:type="pct"/>
            <w:tcBorders>
              <w:top w:val="single" w:sz="4" w:space="0" w:color="auto"/>
              <w:left w:val="single" w:sz="4" w:space="0" w:color="auto"/>
              <w:bottom w:val="single" w:sz="4" w:space="0" w:color="auto"/>
              <w:right w:val="single" w:sz="4" w:space="0" w:color="auto"/>
            </w:tcBorders>
            <w:noWrap/>
            <w:vAlign w:val="bottom"/>
          </w:tcPr>
          <w:p w14:paraId="141A31DC"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04ED2B17" w14:textId="77777777" w:rsidTr="00972B65">
        <w:trPr>
          <w:trHeight w:val="196"/>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A1A96A" w14:textId="4B18853E" w:rsidR="007014EE" w:rsidRPr="00740AB6" w:rsidRDefault="00177D65" w:rsidP="007014EE">
            <w:pPr>
              <w:pStyle w:val="affff1"/>
              <w:rPr>
                <w:b/>
              </w:rPr>
            </w:pPr>
            <w:r w:rsidRPr="00177D65">
              <w:rPr>
                <w:b/>
              </w:rPr>
              <w:t>ООО «Машиностроитель»</w:t>
            </w:r>
          </w:p>
        </w:tc>
      </w:tr>
      <w:tr w:rsidR="007014EE" w:rsidRPr="00740AB6" w14:paraId="51C5C4A5"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9AD445" w14:textId="77777777" w:rsidR="007014EE" w:rsidRPr="00740AB6" w:rsidRDefault="007014EE" w:rsidP="007014EE">
            <w:pPr>
              <w:pStyle w:val="affff1"/>
            </w:pPr>
            <w:r w:rsidRPr="00740AB6">
              <w:t>1</w:t>
            </w:r>
          </w:p>
        </w:tc>
        <w:tc>
          <w:tcPr>
            <w:tcW w:w="1130"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3CE1668" w14:textId="3E5A02E4" w:rsidR="007014EE" w:rsidRPr="00740AB6" w:rsidRDefault="00177D65" w:rsidP="007014EE">
            <w:pPr>
              <w:pStyle w:val="affff1"/>
              <w:rPr>
                <w:b/>
              </w:rPr>
            </w:pPr>
            <w:r w:rsidRPr="00177D65">
              <w:rPr>
                <w:b/>
              </w:rPr>
              <w:t>Котельная ООО «</w:t>
            </w:r>
            <w:proofErr w:type="spellStart"/>
            <w:r w:rsidRPr="00177D65">
              <w:rPr>
                <w:b/>
              </w:rPr>
              <w:t>Амуртяжмаш</w:t>
            </w:r>
            <w:proofErr w:type="spellEnd"/>
            <w:r w:rsidRPr="00177D65">
              <w:rPr>
                <w:b/>
              </w:rPr>
              <w:t>» Амурский металлист»</w:t>
            </w:r>
          </w:p>
        </w:tc>
        <w:tc>
          <w:tcPr>
            <w:tcW w:w="118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43E8E96" w14:textId="77777777" w:rsidR="007014EE" w:rsidRPr="00740AB6" w:rsidRDefault="007014EE" w:rsidP="007014EE">
            <w:pPr>
              <w:pStyle w:val="affff1"/>
            </w:pPr>
            <w:r w:rsidRPr="00740AB6">
              <w:t>г. Благовещенск, ул. Горького 9</w:t>
            </w:r>
          </w:p>
        </w:tc>
        <w:tc>
          <w:tcPr>
            <w:tcW w:w="51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EF10588" w14:textId="77777777" w:rsidR="007014EE" w:rsidRPr="00740AB6" w:rsidRDefault="007014EE" w:rsidP="007014EE">
            <w:pPr>
              <w:pStyle w:val="affff1"/>
            </w:pPr>
          </w:p>
        </w:tc>
        <w:tc>
          <w:tcPr>
            <w:tcW w:w="84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F6E01C2" w14:textId="77777777" w:rsidR="007014EE" w:rsidRPr="00740AB6" w:rsidRDefault="007014EE" w:rsidP="007014EE">
            <w:pPr>
              <w:pStyle w:val="affff1"/>
            </w:pPr>
          </w:p>
        </w:tc>
        <w:tc>
          <w:tcPr>
            <w:tcW w:w="85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A4630AA" w14:textId="77777777" w:rsidR="007014EE" w:rsidRPr="00740AB6" w:rsidRDefault="007014EE" w:rsidP="007014EE">
            <w:pPr>
              <w:pStyle w:val="affff1"/>
            </w:pPr>
          </w:p>
        </w:tc>
      </w:tr>
      <w:tr w:rsidR="007014EE" w:rsidRPr="00740AB6" w14:paraId="07315181" w14:textId="77777777" w:rsidTr="007014EE">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2B15D472" w14:textId="77777777" w:rsidR="007014EE" w:rsidRPr="00740AB6" w:rsidRDefault="007014EE" w:rsidP="007014EE">
            <w:pPr>
              <w:pStyle w:val="affff1"/>
            </w:pPr>
          </w:p>
        </w:tc>
        <w:tc>
          <w:tcPr>
            <w:tcW w:w="1130" w:type="pct"/>
            <w:tcBorders>
              <w:top w:val="single" w:sz="4" w:space="0" w:color="auto"/>
              <w:left w:val="nil"/>
              <w:bottom w:val="single" w:sz="4" w:space="0" w:color="auto"/>
              <w:right w:val="single" w:sz="4" w:space="0" w:color="auto"/>
            </w:tcBorders>
            <w:shd w:val="clear" w:color="auto" w:fill="auto"/>
            <w:vAlign w:val="center"/>
          </w:tcPr>
          <w:p w14:paraId="7F83DF78" w14:textId="77777777" w:rsidR="007014EE" w:rsidRPr="00740AB6" w:rsidRDefault="007014EE" w:rsidP="007014EE">
            <w:pPr>
              <w:pStyle w:val="affff1"/>
              <w:rPr>
                <w:b/>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0120F86E" w14:textId="77777777" w:rsidR="007014EE" w:rsidRPr="00740AB6" w:rsidRDefault="007014EE" w:rsidP="007014EE">
            <w:pPr>
              <w:pStyle w:val="affff1"/>
            </w:pPr>
          </w:p>
        </w:tc>
        <w:tc>
          <w:tcPr>
            <w:tcW w:w="515" w:type="pct"/>
            <w:tcBorders>
              <w:top w:val="single" w:sz="4" w:space="0" w:color="auto"/>
              <w:left w:val="nil"/>
              <w:bottom w:val="single" w:sz="4" w:space="0" w:color="auto"/>
              <w:right w:val="single" w:sz="4" w:space="0" w:color="auto"/>
            </w:tcBorders>
            <w:shd w:val="clear" w:color="auto" w:fill="auto"/>
            <w:vAlign w:val="center"/>
          </w:tcPr>
          <w:p w14:paraId="68E754EC" w14:textId="77777777" w:rsidR="007014EE" w:rsidRPr="00740AB6" w:rsidRDefault="007014EE" w:rsidP="007014EE">
            <w:pPr>
              <w:pStyle w:val="affff1"/>
            </w:pPr>
            <w:r w:rsidRPr="00740AB6">
              <w:t>1</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tcPr>
          <w:p w14:paraId="0DB1CE16" w14:textId="77777777" w:rsidR="007014EE" w:rsidRPr="00740AB6" w:rsidRDefault="007014EE" w:rsidP="007014EE">
            <w:pPr>
              <w:pStyle w:val="affff1"/>
            </w:pPr>
            <w:r w:rsidRPr="00740AB6">
              <w:t>КЕ 10/14</w:t>
            </w:r>
          </w:p>
        </w:tc>
        <w:tc>
          <w:tcPr>
            <w:tcW w:w="856" w:type="pct"/>
            <w:tcBorders>
              <w:top w:val="single" w:sz="4" w:space="0" w:color="auto"/>
              <w:left w:val="single" w:sz="4" w:space="0" w:color="auto"/>
              <w:bottom w:val="single" w:sz="4" w:space="0" w:color="auto"/>
              <w:right w:val="single" w:sz="4" w:space="0" w:color="auto"/>
            </w:tcBorders>
            <w:noWrap/>
            <w:vAlign w:val="bottom"/>
          </w:tcPr>
          <w:p w14:paraId="793BD397"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0183941B" w14:textId="77777777" w:rsidTr="00177D65">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0A1068E8" w14:textId="77777777" w:rsidR="007014EE" w:rsidRPr="00740AB6" w:rsidRDefault="007014EE" w:rsidP="007014EE">
            <w:pPr>
              <w:pStyle w:val="affff1"/>
            </w:pPr>
          </w:p>
        </w:tc>
        <w:tc>
          <w:tcPr>
            <w:tcW w:w="1130" w:type="pct"/>
            <w:tcBorders>
              <w:top w:val="single" w:sz="4" w:space="0" w:color="auto"/>
              <w:left w:val="nil"/>
              <w:bottom w:val="single" w:sz="4" w:space="0" w:color="auto"/>
              <w:right w:val="single" w:sz="4" w:space="0" w:color="auto"/>
            </w:tcBorders>
            <w:shd w:val="clear" w:color="auto" w:fill="auto"/>
            <w:vAlign w:val="center"/>
          </w:tcPr>
          <w:p w14:paraId="329531BF" w14:textId="77777777" w:rsidR="007014EE" w:rsidRPr="00740AB6" w:rsidRDefault="007014EE" w:rsidP="007014EE">
            <w:pPr>
              <w:pStyle w:val="affff1"/>
              <w:rPr>
                <w:b/>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20A23F56" w14:textId="77777777" w:rsidR="007014EE" w:rsidRPr="00740AB6" w:rsidRDefault="007014EE" w:rsidP="007014EE">
            <w:pPr>
              <w:pStyle w:val="affff1"/>
            </w:pPr>
          </w:p>
        </w:tc>
        <w:tc>
          <w:tcPr>
            <w:tcW w:w="515" w:type="pct"/>
            <w:tcBorders>
              <w:top w:val="single" w:sz="4" w:space="0" w:color="auto"/>
              <w:left w:val="nil"/>
              <w:bottom w:val="single" w:sz="4" w:space="0" w:color="auto"/>
              <w:right w:val="single" w:sz="4" w:space="0" w:color="auto"/>
            </w:tcBorders>
            <w:shd w:val="clear" w:color="auto" w:fill="auto"/>
            <w:vAlign w:val="center"/>
          </w:tcPr>
          <w:p w14:paraId="0B647CA5" w14:textId="77777777" w:rsidR="007014EE" w:rsidRPr="00740AB6" w:rsidRDefault="007014EE" w:rsidP="007014EE">
            <w:pPr>
              <w:pStyle w:val="affff1"/>
            </w:pPr>
            <w:r w:rsidRPr="00740AB6">
              <w:t>2</w:t>
            </w:r>
          </w:p>
        </w:tc>
        <w:tc>
          <w:tcPr>
            <w:tcW w:w="848" w:type="pct"/>
            <w:tcBorders>
              <w:top w:val="nil"/>
              <w:left w:val="single" w:sz="4" w:space="0" w:color="auto"/>
              <w:bottom w:val="single" w:sz="4" w:space="0" w:color="auto"/>
              <w:right w:val="single" w:sz="4" w:space="0" w:color="auto"/>
            </w:tcBorders>
            <w:shd w:val="clear" w:color="auto" w:fill="auto"/>
            <w:vAlign w:val="center"/>
          </w:tcPr>
          <w:p w14:paraId="290E7479" w14:textId="77777777" w:rsidR="007014EE" w:rsidRPr="00740AB6" w:rsidRDefault="007014EE" w:rsidP="007014EE">
            <w:pPr>
              <w:pStyle w:val="affff1"/>
            </w:pPr>
            <w:r w:rsidRPr="00740AB6">
              <w:t>КЕ 10/14</w:t>
            </w:r>
          </w:p>
        </w:tc>
        <w:tc>
          <w:tcPr>
            <w:tcW w:w="856" w:type="pct"/>
            <w:tcBorders>
              <w:top w:val="single" w:sz="4" w:space="0" w:color="auto"/>
              <w:left w:val="single" w:sz="4" w:space="0" w:color="auto"/>
              <w:bottom w:val="single" w:sz="4" w:space="0" w:color="auto"/>
              <w:right w:val="single" w:sz="4" w:space="0" w:color="auto"/>
            </w:tcBorders>
            <w:noWrap/>
            <w:vAlign w:val="bottom"/>
          </w:tcPr>
          <w:p w14:paraId="2A971814" w14:textId="77777777" w:rsidR="007014EE" w:rsidRPr="00740AB6" w:rsidRDefault="007014EE" w:rsidP="007014EE">
            <w:pPr>
              <w:pStyle w:val="affff1"/>
            </w:pPr>
            <w:proofErr w:type="spellStart"/>
            <w:r w:rsidRPr="00740AB6">
              <w:t>н.д</w:t>
            </w:r>
            <w:proofErr w:type="spellEnd"/>
            <w:r w:rsidRPr="00740AB6">
              <w:t>.</w:t>
            </w:r>
          </w:p>
        </w:tc>
      </w:tr>
      <w:tr w:rsidR="007014EE" w:rsidRPr="00740AB6" w14:paraId="27E691BA" w14:textId="77777777" w:rsidTr="00177D65">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2FD5854F" w14:textId="77777777" w:rsidR="007014EE" w:rsidRPr="00740AB6" w:rsidRDefault="007014EE" w:rsidP="007014EE">
            <w:pPr>
              <w:pStyle w:val="affff1"/>
            </w:pPr>
          </w:p>
        </w:tc>
        <w:tc>
          <w:tcPr>
            <w:tcW w:w="1130" w:type="pct"/>
            <w:tcBorders>
              <w:top w:val="single" w:sz="4" w:space="0" w:color="auto"/>
              <w:left w:val="nil"/>
              <w:bottom w:val="single" w:sz="4" w:space="0" w:color="auto"/>
              <w:right w:val="single" w:sz="4" w:space="0" w:color="auto"/>
            </w:tcBorders>
            <w:shd w:val="clear" w:color="auto" w:fill="auto"/>
            <w:vAlign w:val="center"/>
          </w:tcPr>
          <w:p w14:paraId="2D67F5B4" w14:textId="77777777" w:rsidR="007014EE" w:rsidRPr="00740AB6" w:rsidRDefault="007014EE" w:rsidP="007014EE">
            <w:pPr>
              <w:pStyle w:val="affff1"/>
              <w:rPr>
                <w:b/>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0849BCBE" w14:textId="77777777" w:rsidR="007014EE" w:rsidRPr="00740AB6" w:rsidRDefault="007014EE" w:rsidP="007014EE">
            <w:pPr>
              <w:pStyle w:val="affff1"/>
            </w:pPr>
          </w:p>
        </w:tc>
        <w:tc>
          <w:tcPr>
            <w:tcW w:w="515" w:type="pct"/>
            <w:tcBorders>
              <w:top w:val="single" w:sz="4" w:space="0" w:color="auto"/>
              <w:left w:val="nil"/>
              <w:bottom w:val="single" w:sz="4" w:space="0" w:color="auto"/>
              <w:right w:val="single" w:sz="4" w:space="0" w:color="auto"/>
            </w:tcBorders>
            <w:shd w:val="clear" w:color="auto" w:fill="auto"/>
            <w:vAlign w:val="center"/>
          </w:tcPr>
          <w:p w14:paraId="0FDA85A7" w14:textId="77777777" w:rsidR="007014EE" w:rsidRPr="00740AB6" w:rsidRDefault="007014EE" w:rsidP="007014EE">
            <w:pPr>
              <w:pStyle w:val="affff1"/>
            </w:pPr>
            <w:r w:rsidRPr="00740AB6">
              <w:t>3</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tcPr>
          <w:p w14:paraId="4D46117A" w14:textId="77777777" w:rsidR="007014EE" w:rsidRPr="00740AB6" w:rsidRDefault="007014EE" w:rsidP="007014EE">
            <w:pPr>
              <w:pStyle w:val="affff1"/>
            </w:pPr>
            <w:r w:rsidRPr="00740AB6">
              <w:t>ДКВР 10/13</w:t>
            </w:r>
          </w:p>
        </w:tc>
        <w:tc>
          <w:tcPr>
            <w:tcW w:w="856" w:type="pct"/>
            <w:tcBorders>
              <w:top w:val="single" w:sz="4" w:space="0" w:color="auto"/>
              <w:left w:val="single" w:sz="4" w:space="0" w:color="auto"/>
              <w:bottom w:val="single" w:sz="4" w:space="0" w:color="auto"/>
              <w:right w:val="single" w:sz="4" w:space="0" w:color="auto"/>
            </w:tcBorders>
            <w:noWrap/>
            <w:vAlign w:val="bottom"/>
          </w:tcPr>
          <w:p w14:paraId="14194130" w14:textId="77777777" w:rsidR="007014EE" w:rsidRPr="00740AB6" w:rsidRDefault="007014EE" w:rsidP="007014EE">
            <w:pPr>
              <w:pStyle w:val="affff1"/>
            </w:pPr>
            <w:proofErr w:type="spellStart"/>
            <w:r w:rsidRPr="00740AB6">
              <w:t>н.д</w:t>
            </w:r>
            <w:proofErr w:type="spellEnd"/>
            <w:r w:rsidRPr="00740AB6">
              <w:t>.</w:t>
            </w:r>
          </w:p>
        </w:tc>
      </w:tr>
      <w:tr w:rsidR="00177D65" w:rsidRPr="00740AB6" w14:paraId="39BCFF54" w14:textId="77777777" w:rsidTr="00071EBA">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117B140D" w14:textId="137C0F48" w:rsidR="00177D65" w:rsidRPr="00177D65" w:rsidRDefault="00177D65" w:rsidP="007014EE">
            <w:pPr>
              <w:pStyle w:val="affff1"/>
              <w:rPr>
                <w:b/>
                <w:bCs/>
              </w:rPr>
            </w:pPr>
            <w:r w:rsidRPr="00177D65">
              <w:rPr>
                <w:b/>
                <w:bCs/>
              </w:rPr>
              <w:t>ФСБ РФ Пограничное управление Амурской области</w:t>
            </w:r>
          </w:p>
        </w:tc>
      </w:tr>
      <w:tr w:rsidR="00071EBA" w:rsidRPr="00740AB6" w14:paraId="121CD926" w14:textId="77777777" w:rsidTr="00071EBA">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5D7D0837" w14:textId="35EE20AC" w:rsidR="00071EBA" w:rsidRPr="00740AB6" w:rsidRDefault="00071EBA" w:rsidP="00071EBA">
            <w:pPr>
              <w:pStyle w:val="affff1"/>
            </w:pPr>
            <w:r>
              <w:t>1</w:t>
            </w:r>
          </w:p>
        </w:tc>
        <w:tc>
          <w:tcPr>
            <w:tcW w:w="1130" w:type="pct"/>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20B10F42" w14:textId="1D71E86B" w:rsidR="00071EBA" w:rsidRPr="00740AB6" w:rsidRDefault="00071EBA" w:rsidP="00071EBA">
            <w:pPr>
              <w:pStyle w:val="affff1"/>
              <w:rPr>
                <w:b/>
              </w:rPr>
            </w:pPr>
            <w:r w:rsidRPr="00BD3D07">
              <w:rPr>
                <w:b/>
                <w:bCs/>
              </w:rPr>
              <w:t>Котельная Пограничного управления ФСБ РФ Амурской области</w:t>
            </w:r>
          </w:p>
        </w:tc>
        <w:tc>
          <w:tcPr>
            <w:tcW w:w="1185" w:type="pct"/>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3A31252" w14:textId="77777777" w:rsidR="00071EBA" w:rsidRPr="00740AB6" w:rsidRDefault="00071EBA" w:rsidP="00071EBA">
            <w:pPr>
              <w:pStyle w:val="affff1"/>
            </w:pPr>
          </w:p>
        </w:tc>
        <w:tc>
          <w:tcPr>
            <w:tcW w:w="515" w:type="pct"/>
            <w:tcBorders>
              <w:top w:val="single" w:sz="4" w:space="0" w:color="auto"/>
              <w:left w:val="nil"/>
              <w:bottom w:val="single" w:sz="4" w:space="0" w:color="auto"/>
              <w:right w:val="single" w:sz="4" w:space="0" w:color="auto"/>
            </w:tcBorders>
            <w:shd w:val="clear" w:color="auto" w:fill="DBDBDB" w:themeFill="accent3" w:themeFillTint="66"/>
            <w:vAlign w:val="center"/>
          </w:tcPr>
          <w:p w14:paraId="6202A83B" w14:textId="776FC0F8" w:rsidR="00071EBA" w:rsidRPr="00740AB6" w:rsidRDefault="00071EBA" w:rsidP="00071EBA">
            <w:pPr>
              <w:pStyle w:val="affff1"/>
            </w:pPr>
          </w:p>
        </w:tc>
        <w:tc>
          <w:tcPr>
            <w:tcW w:w="848" w:type="pct"/>
            <w:tcBorders>
              <w:bottom w:val="single" w:sz="8" w:space="0" w:color="auto"/>
              <w:right w:val="single" w:sz="4" w:space="0" w:color="auto"/>
            </w:tcBorders>
            <w:shd w:val="clear" w:color="auto" w:fill="DBDBDB" w:themeFill="accent3" w:themeFillTint="66"/>
            <w:vAlign w:val="bottom"/>
          </w:tcPr>
          <w:p w14:paraId="1AFCD479" w14:textId="7C94E706" w:rsidR="00071EBA" w:rsidRPr="00740AB6" w:rsidRDefault="00071EBA" w:rsidP="00071EBA">
            <w:pPr>
              <w:pStyle w:val="affff1"/>
            </w:pPr>
          </w:p>
        </w:tc>
        <w:tc>
          <w:tcPr>
            <w:tcW w:w="856" w:type="pct"/>
            <w:tcBorders>
              <w:top w:val="single" w:sz="4" w:space="0" w:color="auto"/>
              <w:left w:val="single" w:sz="4" w:space="0" w:color="auto"/>
              <w:bottom w:val="single" w:sz="4" w:space="0" w:color="auto"/>
              <w:right w:val="single" w:sz="4" w:space="0" w:color="auto"/>
            </w:tcBorders>
            <w:shd w:val="clear" w:color="auto" w:fill="DBDBDB" w:themeFill="accent3" w:themeFillTint="66"/>
            <w:noWrap/>
            <w:vAlign w:val="bottom"/>
          </w:tcPr>
          <w:p w14:paraId="706FF527" w14:textId="55C18840" w:rsidR="00071EBA" w:rsidRPr="00740AB6" w:rsidRDefault="00071EBA" w:rsidP="00071EBA">
            <w:pPr>
              <w:pStyle w:val="affff1"/>
            </w:pPr>
          </w:p>
        </w:tc>
      </w:tr>
      <w:tr w:rsidR="00071EBA" w:rsidRPr="00740AB6" w14:paraId="75F6D169" w14:textId="77777777" w:rsidTr="00071EBA">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74CE1C32" w14:textId="77777777" w:rsidR="00071EBA" w:rsidRPr="00740AB6" w:rsidRDefault="00071EBA" w:rsidP="00071EBA">
            <w:pPr>
              <w:pStyle w:val="affff1"/>
            </w:pPr>
          </w:p>
        </w:tc>
        <w:tc>
          <w:tcPr>
            <w:tcW w:w="1130" w:type="pct"/>
            <w:tcBorders>
              <w:top w:val="single" w:sz="4" w:space="0" w:color="auto"/>
              <w:left w:val="nil"/>
              <w:bottom w:val="single" w:sz="4" w:space="0" w:color="auto"/>
              <w:right w:val="single" w:sz="4" w:space="0" w:color="auto"/>
            </w:tcBorders>
            <w:shd w:val="clear" w:color="auto" w:fill="auto"/>
            <w:vAlign w:val="center"/>
          </w:tcPr>
          <w:p w14:paraId="221C8DD2" w14:textId="77777777" w:rsidR="00071EBA" w:rsidRPr="00740AB6" w:rsidRDefault="00071EBA" w:rsidP="00071EBA">
            <w:pPr>
              <w:pStyle w:val="affff1"/>
              <w:rPr>
                <w:b/>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3C797B3E" w14:textId="77777777" w:rsidR="00071EBA" w:rsidRPr="00740AB6" w:rsidRDefault="00071EBA" w:rsidP="00071EBA">
            <w:pPr>
              <w:pStyle w:val="affff1"/>
            </w:pPr>
          </w:p>
        </w:tc>
        <w:tc>
          <w:tcPr>
            <w:tcW w:w="515" w:type="pct"/>
            <w:tcBorders>
              <w:top w:val="single" w:sz="4" w:space="0" w:color="auto"/>
              <w:left w:val="nil"/>
              <w:bottom w:val="single" w:sz="4" w:space="0" w:color="auto"/>
              <w:right w:val="single" w:sz="4" w:space="0" w:color="auto"/>
            </w:tcBorders>
            <w:shd w:val="clear" w:color="auto" w:fill="auto"/>
            <w:vAlign w:val="center"/>
          </w:tcPr>
          <w:p w14:paraId="1B79DE14" w14:textId="1A84D002" w:rsidR="00071EBA" w:rsidRPr="00740AB6" w:rsidRDefault="00071EBA" w:rsidP="00071EBA">
            <w:pPr>
              <w:pStyle w:val="affff1"/>
            </w:pPr>
            <w:r>
              <w:t>1</w:t>
            </w:r>
          </w:p>
        </w:tc>
        <w:tc>
          <w:tcPr>
            <w:tcW w:w="848" w:type="pct"/>
            <w:tcBorders>
              <w:bottom w:val="single" w:sz="4" w:space="0" w:color="auto"/>
              <w:right w:val="single" w:sz="4" w:space="0" w:color="auto"/>
            </w:tcBorders>
            <w:vAlign w:val="center"/>
          </w:tcPr>
          <w:p w14:paraId="742CA88D" w14:textId="77777777" w:rsidR="00071EBA" w:rsidRPr="005F7B5B" w:rsidRDefault="00071EBA" w:rsidP="00071EBA">
            <w:pPr>
              <w:spacing w:line="219" w:lineRule="exact"/>
              <w:ind w:right="80" w:firstLine="0"/>
              <w:rPr>
                <w:w w:val="99"/>
                <w:sz w:val="20"/>
              </w:rPr>
            </w:pPr>
            <w:r w:rsidRPr="005F7B5B">
              <w:rPr>
                <w:w w:val="99"/>
                <w:sz w:val="20"/>
              </w:rPr>
              <w:t>Котел водогрейный</w:t>
            </w:r>
          </w:p>
          <w:p w14:paraId="2D4975F7" w14:textId="704B2287" w:rsidR="00071EBA" w:rsidRPr="00740AB6" w:rsidRDefault="00071EBA" w:rsidP="00071EBA">
            <w:pPr>
              <w:pStyle w:val="affff1"/>
              <w:jc w:val="both"/>
            </w:pPr>
            <w:r w:rsidRPr="005F7B5B">
              <w:rPr>
                <w:rFonts w:eastAsia="Times New Roman"/>
                <w:w w:val="99"/>
                <w:szCs w:val="20"/>
              </w:rPr>
              <w:t xml:space="preserve">КВр-1,16К (4 </w:t>
            </w:r>
            <w:proofErr w:type="spellStart"/>
            <w:r w:rsidRPr="005F7B5B">
              <w:rPr>
                <w:rFonts w:eastAsia="Times New Roman"/>
                <w:w w:val="99"/>
                <w:szCs w:val="20"/>
              </w:rPr>
              <w:t>шт</w:t>
            </w:r>
            <w:proofErr w:type="spellEnd"/>
            <w:r w:rsidRPr="005F7B5B">
              <w:rPr>
                <w:rFonts w:eastAsia="Times New Roman"/>
                <w:w w:val="99"/>
                <w:szCs w:val="20"/>
              </w:rPr>
              <w:t>)</w:t>
            </w:r>
          </w:p>
        </w:tc>
        <w:tc>
          <w:tcPr>
            <w:tcW w:w="856" w:type="pct"/>
            <w:tcBorders>
              <w:top w:val="single" w:sz="4" w:space="0" w:color="auto"/>
              <w:left w:val="single" w:sz="4" w:space="0" w:color="auto"/>
              <w:bottom w:val="single" w:sz="4" w:space="0" w:color="auto"/>
              <w:right w:val="single" w:sz="4" w:space="0" w:color="auto"/>
            </w:tcBorders>
            <w:noWrap/>
            <w:vAlign w:val="center"/>
          </w:tcPr>
          <w:p w14:paraId="763F5041" w14:textId="0D78983F" w:rsidR="00071EBA" w:rsidRPr="00740AB6" w:rsidRDefault="00071EBA" w:rsidP="00071EBA">
            <w:pPr>
              <w:pStyle w:val="affff1"/>
            </w:pPr>
            <w:proofErr w:type="spellStart"/>
            <w:r w:rsidRPr="00740AB6">
              <w:t>н.д</w:t>
            </w:r>
            <w:proofErr w:type="spellEnd"/>
            <w:r w:rsidRPr="00740AB6">
              <w:t>.</w:t>
            </w:r>
          </w:p>
        </w:tc>
      </w:tr>
      <w:tr w:rsidR="00071EBA" w:rsidRPr="00740AB6" w14:paraId="71196CE7" w14:textId="77777777" w:rsidTr="00071EBA">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169F6921" w14:textId="77777777" w:rsidR="00071EBA" w:rsidRPr="00740AB6" w:rsidRDefault="00071EBA" w:rsidP="00071EBA">
            <w:pPr>
              <w:pStyle w:val="affff1"/>
            </w:pPr>
          </w:p>
        </w:tc>
        <w:tc>
          <w:tcPr>
            <w:tcW w:w="1130" w:type="pct"/>
            <w:tcBorders>
              <w:top w:val="single" w:sz="4" w:space="0" w:color="auto"/>
              <w:left w:val="nil"/>
              <w:bottom w:val="single" w:sz="4" w:space="0" w:color="auto"/>
              <w:right w:val="single" w:sz="4" w:space="0" w:color="auto"/>
            </w:tcBorders>
            <w:shd w:val="clear" w:color="auto" w:fill="auto"/>
            <w:vAlign w:val="center"/>
          </w:tcPr>
          <w:p w14:paraId="7C90E210" w14:textId="77777777" w:rsidR="00071EBA" w:rsidRPr="00740AB6" w:rsidRDefault="00071EBA" w:rsidP="00071EBA">
            <w:pPr>
              <w:pStyle w:val="affff1"/>
              <w:rPr>
                <w:b/>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5D3D802A" w14:textId="77777777" w:rsidR="00071EBA" w:rsidRPr="00740AB6" w:rsidRDefault="00071EBA" w:rsidP="00071EBA">
            <w:pPr>
              <w:pStyle w:val="affff1"/>
            </w:pPr>
          </w:p>
        </w:tc>
        <w:tc>
          <w:tcPr>
            <w:tcW w:w="515" w:type="pct"/>
            <w:tcBorders>
              <w:top w:val="single" w:sz="4" w:space="0" w:color="auto"/>
              <w:left w:val="nil"/>
              <w:bottom w:val="single" w:sz="4" w:space="0" w:color="auto"/>
              <w:right w:val="single" w:sz="4" w:space="0" w:color="auto"/>
            </w:tcBorders>
            <w:shd w:val="clear" w:color="auto" w:fill="auto"/>
            <w:vAlign w:val="center"/>
          </w:tcPr>
          <w:p w14:paraId="1B6AAAF2" w14:textId="66755E75" w:rsidR="00071EBA" w:rsidRDefault="00071EBA" w:rsidP="00071EBA">
            <w:pPr>
              <w:pStyle w:val="affff1"/>
            </w:pPr>
            <w:r>
              <w:t>2</w:t>
            </w:r>
          </w:p>
        </w:tc>
        <w:tc>
          <w:tcPr>
            <w:tcW w:w="848" w:type="pct"/>
            <w:tcBorders>
              <w:top w:val="single" w:sz="4" w:space="0" w:color="auto"/>
              <w:bottom w:val="single" w:sz="4" w:space="0" w:color="auto"/>
              <w:right w:val="single" w:sz="4" w:space="0" w:color="auto"/>
            </w:tcBorders>
            <w:vAlign w:val="center"/>
          </w:tcPr>
          <w:p w14:paraId="3FB5A9D6" w14:textId="77777777" w:rsidR="00071EBA" w:rsidRPr="005F7B5B" w:rsidRDefault="00071EBA" w:rsidP="00071EBA">
            <w:pPr>
              <w:spacing w:line="219" w:lineRule="exact"/>
              <w:ind w:right="80" w:firstLine="0"/>
              <w:rPr>
                <w:sz w:val="20"/>
              </w:rPr>
            </w:pPr>
            <w:r w:rsidRPr="005F7B5B">
              <w:rPr>
                <w:sz w:val="20"/>
              </w:rPr>
              <w:t>Котел паровой Е 1,0-</w:t>
            </w:r>
          </w:p>
          <w:p w14:paraId="662CB7AA" w14:textId="37414FD5" w:rsidR="00071EBA" w:rsidRPr="005F7B5B" w:rsidRDefault="00071EBA" w:rsidP="00071EBA">
            <w:pPr>
              <w:spacing w:line="219" w:lineRule="exact"/>
              <w:ind w:right="80" w:firstLine="0"/>
              <w:rPr>
                <w:sz w:val="20"/>
              </w:rPr>
            </w:pPr>
            <w:r w:rsidRPr="005F7B5B">
              <w:rPr>
                <w:sz w:val="20"/>
              </w:rPr>
              <w:t>09 М3 (мазут)</w:t>
            </w:r>
          </w:p>
        </w:tc>
        <w:tc>
          <w:tcPr>
            <w:tcW w:w="856" w:type="pct"/>
            <w:tcBorders>
              <w:top w:val="single" w:sz="4" w:space="0" w:color="auto"/>
              <w:left w:val="single" w:sz="4" w:space="0" w:color="auto"/>
              <w:bottom w:val="single" w:sz="4" w:space="0" w:color="auto"/>
              <w:right w:val="single" w:sz="4" w:space="0" w:color="auto"/>
            </w:tcBorders>
            <w:noWrap/>
            <w:vAlign w:val="center"/>
          </w:tcPr>
          <w:p w14:paraId="5C8EE5F9" w14:textId="5FA07718" w:rsidR="00071EBA" w:rsidRPr="00740AB6" w:rsidRDefault="00071EBA" w:rsidP="00071EBA">
            <w:pPr>
              <w:pStyle w:val="affff1"/>
            </w:pPr>
            <w:proofErr w:type="spellStart"/>
            <w:r w:rsidRPr="00740AB6">
              <w:t>н.д</w:t>
            </w:r>
            <w:proofErr w:type="spellEnd"/>
            <w:r w:rsidRPr="00740AB6">
              <w:t>.</w:t>
            </w:r>
          </w:p>
        </w:tc>
      </w:tr>
      <w:tr w:rsidR="00071EBA" w:rsidRPr="00740AB6" w14:paraId="094B5033" w14:textId="77777777" w:rsidTr="00071EBA">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54923D6D" w14:textId="2B41647B" w:rsidR="00071EBA" w:rsidRPr="00740AB6" w:rsidRDefault="00071EBA" w:rsidP="00071EBA">
            <w:pPr>
              <w:pStyle w:val="affff1"/>
            </w:pPr>
            <w:r w:rsidRPr="005F7B5B">
              <w:rPr>
                <w:rFonts w:eastAsia="Times New Roman"/>
                <w:b/>
                <w:bCs/>
                <w:szCs w:val="20"/>
              </w:rPr>
              <w:t>ФГБУ ЦЖКУ МО РФ</w:t>
            </w:r>
          </w:p>
        </w:tc>
      </w:tr>
      <w:tr w:rsidR="00071EBA" w:rsidRPr="00740AB6" w14:paraId="7DEE50D9" w14:textId="77777777" w:rsidTr="00071EBA">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6AB9BE87" w14:textId="2F54D4FE" w:rsidR="00071EBA" w:rsidRPr="00740AB6" w:rsidRDefault="00071EBA" w:rsidP="00071EBA">
            <w:pPr>
              <w:pStyle w:val="affff1"/>
            </w:pPr>
            <w:r>
              <w:lastRenderedPageBreak/>
              <w:t>1</w:t>
            </w:r>
          </w:p>
        </w:tc>
        <w:tc>
          <w:tcPr>
            <w:tcW w:w="1130" w:type="pct"/>
            <w:tcBorders>
              <w:top w:val="single" w:sz="4" w:space="0" w:color="auto"/>
              <w:left w:val="nil"/>
              <w:bottom w:val="single" w:sz="4" w:space="0" w:color="auto"/>
              <w:right w:val="single" w:sz="4" w:space="0" w:color="auto"/>
            </w:tcBorders>
            <w:shd w:val="clear" w:color="auto" w:fill="DBDBDB" w:themeFill="accent3" w:themeFillTint="66"/>
            <w:vAlign w:val="center"/>
          </w:tcPr>
          <w:p w14:paraId="72CF382D" w14:textId="16009831" w:rsidR="00071EBA" w:rsidRPr="00740AB6" w:rsidRDefault="00071EBA" w:rsidP="00071EBA">
            <w:pPr>
              <w:pStyle w:val="affff1"/>
              <w:rPr>
                <w:b/>
              </w:rPr>
            </w:pPr>
            <w:r w:rsidRPr="00071EBA">
              <w:rPr>
                <w:b/>
                <w:bCs/>
              </w:rPr>
              <w:t>Котельная ФГБУ ЦЖКУ МО РФ</w:t>
            </w:r>
          </w:p>
        </w:tc>
        <w:tc>
          <w:tcPr>
            <w:tcW w:w="1185" w:type="pct"/>
            <w:tcBorders>
              <w:top w:val="single" w:sz="4" w:space="0" w:color="auto"/>
              <w:left w:val="nil"/>
              <w:bottom w:val="single" w:sz="4" w:space="0" w:color="auto"/>
              <w:right w:val="single" w:sz="4" w:space="0" w:color="auto"/>
            </w:tcBorders>
            <w:shd w:val="clear" w:color="auto" w:fill="DBDBDB" w:themeFill="accent3" w:themeFillTint="66"/>
            <w:vAlign w:val="center"/>
          </w:tcPr>
          <w:p w14:paraId="12AB0F36" w14:textId="77777777" w:rsidR="00071EBA" w:rsidRPr="00740AB6" w:rsidRDefault="00071EBA" w:rsidP="00071EBA">
            <w:pPr>
              <w:pStyle w:val="affff1"/>
            </w:pPr>
          </w:p>
        </w:tc>
        <w:tc>
          <w:tcPr>
            <w:tcW w:w="515" w:type="pct"/>
            <w:tcBorders>
              <w:top w:val="single" w:sz="4" w:space="0" w:color="auto"/>
              <w:left w:val="nil"/>
              <w:bottom w:val="single" w:sz="4" w:space="0" w:color="auto"/>
              <w:right w:val="single" w:sz="4" w:space="0" w:color="auto"/>
            </w:tcBorders>
            <w:shd w:val="clear" w:color="auto" w:fill="DBDBDB" w:themeFill="accent3" w:themeFillTint="66"/>
            <w:vAlign w:val="center"/>
          </w:tcPr>
          <w:p w14:paraId="47733DA5" w14:textId="77777777" w:rsidR="00071EBA" w:rsidRDefault="00071EBA" w:rsidP="00071EBA">
            <w:pPr>
              <w:pStyle w:val="affff1"/>
            </w:pPr>
          </w:p>
        </w:tc>
        <w:tc>
          <w:tcPr>
            <w:tcW w:w="848" w:type="pct"/>
            <w:tcBorders>
              <w:top w:val="single" w:sz="4" w:space="0" w:color="auto"/>
              <w:bottom w:val="single" w:sz="4" w:space="0" w:color="auto"/>
              <w:right w:val="single" w:sz="4" w:space="0" w:color="auto"/>
            </w:tcBorders>
            <w:shd w:val="clear" w:color="auto" w:fill="DBDBDB" w:themeFill="accent3" w:themeFillTint="66"/>
            <w:vAlign w:val="center"/>
          </w:tcPr>
          <w:p w14:paraId="2B10B12B" w14:textId="122D839E" w:rsidR="00071EBA" w:rsidRPr="005F7B5B" w:rsidRDefault="00071EBA" w:rsidP="00071EBA">
            <w:pPr>
              <w:spacing w:line="219" w:lineRule="exact"/>
              <w:ind w:right="80" w:firstLine="0"/>
              <w:jc w:val="center"/>
              <w:rPr>
                <w:sz w:val="20"/>
              </w:rPr>
            </w:pPr>
            <w:proofErr w:type="spellStart"/>
            <w:r w:rsidRPr="00071EBA">
              <w:rPr>
                <w:sz w:val="20"/>
              </w:rPr>
              <w:t>н.д</w:t>
            </w:r>
            <w:proofErr w:type="spellEnd"/>
            <w:r w:rsidRPr="00071EBA">
              <w:rPr>
                <w:sz w:val="20"/>
              </w:rPr>
              <w:t>.</w:t>
            </w:r>
          </w:p>
        </w:tc>
        <w:tc>
          <w:tcPr>
            <w:tcW w:w="856" w:type="pct"/>
            <w:tcBorders>
              <w:top w:val="single" w:sz="4" w:space="0" w:color="auto"/>
              <w:left w:val="single" w:sz="4" w:space="0" w:color="auto"/>
              <w:bottom w:val="single" w:sz="4" w:space="0" w:color="auto"/>
              <w:right w:val="single" w:sz="4" w:space="0" w:color="auto"/>
            </w:tcBorders>
            <w:shd w:val="clear" w:color="auto" w:fill="DBDBDB" w:themeFill="accent3" w:themeFillTint="66"/>
            <w:noWrap/>
            <w:vAlign w:val="center"/>
          </w:tcPr>
          <w:p w14:paraId="3A698A60" w14:textId="7877D9FA" w:rsidR="00071EBA" w:rsidRPr="00740AB6" w:rsidRDefault="00071EBA" w:rsidP="00071EBA">
            <w:pPr>
              <w:pStyle w:val="affff1"/>
            </w:pPr>
            <w:proofErr w:type="spellStart"/>
            <w:r w:rsidRPr="00071EBA">
              <w:t>н.д</w:t>
            </w:r>
            <w:proofErr w:type="spellEnd"/>
            <w:r w:rsidRPr="00071EBA">
              <w:t>.</w:t>
            </w:r>
          </w:p>
        </w:tc>
      </w:tr>
    </w:tbl>
    <w:p w14:paraId="20B12EB9" w14:textId="77777777" w:rsidR="00344C55" w:rsidRPr="00740AB6" w:rsidRDefault="006412F7" w:rsidP="004A6832">
      <w:pPr>
        <w:pStyle w:val="2"/>
      </w:pPr>
      <w:bookmarkStart w:id="108" w:name="_Toc81957907"/>
      <w:r w:rsidRPr="00740AB6">
        <w:t>С</w:t>
      </w:r>
      <w:r w:rsidR="00C36230" w:rsidRPr="00740AB6">
        <w:t>пособы учета тепла, отпущенного в тепловые сети</w:t>
      </w:r>
      <w:bookmarkEnd w:id="108"/>
      <w:r w:rsidR="00C36230" w:rsidRPr="00740AB6">
        <w:t xml:space="preserve"> </w:t>
      </w:r>
    </w:p>
    <w:p w14:paraId="1914B9EE" w14:textId="06D99D4D" w:rsidR="00AE5B71" w:rsidRPr="00740AB6" w:rsidRDefault="00AE5B71" w:rsidP="00AE5B71">
      <w:r w:rsidRPr="00740AB6">
        <w:t xml:space="preserve">Учет тепловой энергии, отпускаемой в тепловые сети СП «Благовещенская ТЭЦ», происходит посредством использования </w:t>
      </w:r>
      <w:proofErr w:type="spellStart"/>
      <w:r w:rsidRPr="00740AB6">
        <w:t>тепловычислителя</w:t>
      </w:r>
      <w:proofErr w:type="spellEnd"/>
      <w:r w:rsidRPr="00740AB6">
        <w:t xml:space="preserve"> СПТ 961. Полный перечень приборов учета БТЭЦ приведен в </w:t>
      </w:r>
      <w:r w:rsidRPr="00740AB6">
        <w:fldChar w:fldCharType="begin"/>
      </w:r>
      <w:r w:rsidRPr="00740AB6">
        <w:instrText xml:space="preserve"> REF _Ref495918684 \h  \* MERGEFORMAT </w:instrText>
      </w:r>
      <w:r w:rsidRPr="00740AB6">
        <w:fldChar w:fldCharType="separate"/>
      </w:r>
      <w:r w:rsidR="00982016" w:rsidRPr="00740AB6">
        <w:t xml:space="preserve">Таблица </w:t>
      </w:r>
      <w:r w:rsidR="00982016">
        <w:t>2.9</w:t>
      </w:r>
      <w:r w:rsidR="00982016" w:rsidRPr="00740AB6">
        <w:t>.</w:t>
      </w:r>
      <w:r w:rsidR="00982016">
        <w:t>1</w:t>
      </w:r>
      <w:r w:rsidRPr="00740AB6">
        <w:fldChar w:fldCharType="end"/>
      </w:r>
      <w:r w:rsidRPr="00740AB6">
        <w:t>.</w:t>
      </w:r>
    </w:p>
    <w:p w14:paraId="4B2DA13F" w14:textId="7B18826B" w:rsidR="00AE5B71" w:rsidRPr="00740AB6" w:rsidRDefault="00AE5B71" w:rsidP="00AE5B71">
      <w:pPr>
        <w:pStyle w:val="aff"/>
      </w:pPr>
      <w:bookmarkStart w:id="109" w:name="_Ref495918684"/>
      <w:r w:rsidRPr="00740AB6">
        <w:t xml:space="preserve">Таблица </w:t>
      </w:r>
      <w:fldSimple w:instr=" STYLEREF 2 \s ">
        <w:r w:rsidR="006F202A">
          <w:rPr>
            <w:noProof/>
          </w:rPr>
          <w:t>2.9</w:t>
        </w:r>
      </w:fldSimple>
      <w:r w:rsidR="006F202A">
        <w:t>.</w:t>
      </w:r>
      <w:fldSimple w:instr=" SEQ Таблица \* ARABIC \s 2 ">
        <w:r w:rsidR="006F202A">
          <w:rPr>
            <w:noProof/>
          </w:rPr>
          <w:t>1</w:t>
        </w:r>
      </w:fldSimple>
      <w:bookmarkEnd w:id="109"/>
      <w:r w:rsidRPr="00740AB6">
        <w:t>. Сведения об оснащенности приборами учета БТЭЦ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1"/>
        <w:gridCol w:w="4691"/>
        <w:gridCol w:w="1164"/>
        <w:gridCol w:w="1773"/>
        <w:gridCol w:w="1215"/>
      </w:tblGrid>
      <w:tr w:rsidR="00AE5B71" w:rsidRPr="00740AB6" w14:paraId="75D4BF2E" w14:textId="77777777" w:rsidTr="00AE5B71">
        <w:trPr>
          <w:trHeight w:val="20"/>
          <w:tblHeader/>
        </w:trPr>
        <w:tc>
          <w:tcPr>
            <w:tcW w:w="268" w:type="pct"/>
            <w:vMerge w:val="restart"/>
            <w:shd w:val="clear" w:color="auto" w:fill="D9D9D9" w:themeFill="background1" w:themeFillShade="D9"/>
            <w:vAlign w:val="center"/>
          </w:tcPr>
          <w:p w14:paraId="308FDA29" w14:textId="77777777" w:rsidR="00AE5B71" w:rsidRPr="00740AB6" w:rsidRDefault="00AE5B71" w:rsidP="00AE5B71">
            <w:pPr>
              <w:keepLines w:val="0"/>
              <w:widowControl w:val="0"/>
              <w:suppressAutoHyphens/>
              <w:autoSpaceDE w:val="0"/>
              <w:ind w:firstLine="0"/>
              <w:jc w:val="center"/>
              <w:rPr>
                <w:rFonts w:eastAsia="Lucida Sans Unicode"/>
                <w:b/>
                <w:bCs/>
                <w:kern w:val="1"/>
                <w:sz w:val="20"/>
                <w:lang w:eastAsia="ar-SA"/>
              </w:rPr>
            </w:pPr>
            <w:r w:rsidRPr="00740AB6">
              <w:rPr>
                <w:rFonts w:eastAsia="Lucida Sans Unicode"/>
                <w:b/>
                <w:bCs/>
                <w:kern w:val="1"/>
                <w:sz w:val="20"/>
                <w:lang w:eastAsia="ar-SA"/>
              </w:rPr>
              <w:t>№ п/п</w:t>
            </w:r>
          </w:p>
        </w:tc>
        <w:tc>
          <w:tcPr>
            <w:tcW w:w="2510" w:type="pct"/>
            <w:vMerge w:val="restart"/>
            <w:shd w:val="clear" w:color="auto" w:fill="D9D9D9" w:themeFill="background1" w:themeFillShade="D9"/>
            <w:vAlign w:val="center"/>
          </w:tcPr>
          <w:p w14:paraId="19B11C6E" w14:textId="77777777" w:rsidR="00AE5B71" w:rsidRPr="00740AB6" w:rsidRDefault="00AE5B71" w:rsidP="00AE5B71">
            <w:pPr>
              <w:keepLines w:val="0"/>
              <w:widowControl w:val="0"/>
              <w:suppressAutoHyphens/>
              <w:autoSpaceDE w:val="0"/>
              <w:ind w:firstLine="0"/>
              <w:jc w:val="center"/>
              <w:rPr>
                <w:rFonts w:eastAsia="Lucida Sans Unicode"/>
                <w:b/>
                <w:bCs/>
                <w:kern w:val="1"/>
                <w:sz w:val="20"/>
                <w:lang w:eastAsia="ar-SA"/>
              </w:rPr>
            </w:pPr>
            <w:r w:rsidRPr="00740AB6">
              <w:rPr>
                <w:rFonts w:eastAsia="Lucida Sans Unicode"/>
                <w:b/>
                <w:bCs/>
                <w:kern w:val="1"/>
                <w:sz w:val="20"/>
                <w:lang w:eastAsia="ar-SA"/>
              </w:rPr>
              <w:t>Наименование показателя</w:t>
            </w:r>
          </w:p>
        </w:tc>
        <w:tc>
          <w:tcPr>
            <w:tcW w:w="623" w:type="pct"/>
            <w:vMerge w:val="restart"/>
            <w:shd w:val="clear" w:color="auto" w:fill="D9D9D9" w:themeFill="background1" w:themeFillShade="D9"/>
            <w:vAlign w:val="center"/>
          </w:tcPr>
          <w:p w14:paraId="3A9C7104" w14:textId="77777777" w:rsidR="00AE5B71" w:rsidRPr="00740AB6" w:rsidRDefault="00AE5B71" w:rsidP="00AE5B71">
            <w:pPr>
              <w:keepLines w:val="0"/>
              <w:widowControl w:val="0"/>
              <w:suppressAutoHyphens/>
              <w:autoSpaceDE w:val="0"/>
              <w:ind w:firstLine="0"/>
              <w:jc w:val="center"/>
              <w:rPr>
                <w:rFonts w:eastAsia="Lucida Sans Unicode"/>
                <w:b/>
                <w:bCs/>
                <w:kern w:val="1"/>
                <w:sz w:val="20"/>
                <w:lang w:eastAsia="ar-SA"/>
              </w:rPr>
            </w:pPr>
            <w:r w:rsidRPr="00740AB6">
              <w:rPr>
                <w:rFonts w:eastAsia="Lucida Sans Unicode"/>
                <w:b/>
                <w:bCs/>
                <w:kern w:val="1"/>
                <w:sz w:val="20"/>
                <w:lang w:eastAsia="ar-SA"/>
              </w:rPr>
              <w:t>Количество,</w:t>
            </w:r>
          </w:p>
          <w:p w14:paraId="1EA8841E" w14:textId="77777777" w:rsidR="00AE5B71" w:rsidRPr="00740AB6" w:rsidRDefault="00AE5B71" w:rsidP="00AE5B71">
            <w:pPr>
              <w:keepLines w:val="0"/>
              <w:widowControl w:val="0"/>
              <w:suppressAutoHyphens/>
              <w:autoSpaceDE w:val="0"/>
              <w:ind w:firstLine="0"/>
              <w:jc w:val="center"/>
              <w:rPr>
                <w:rFonts w:eastAsia="Lucida Sans Unicode"/>
                <w:b/>
                <w:bCs/>
                <w:kern w:val="1"/>
                <w:sz w:val="20"/>
                <w:lang w:eastAsia="ar-SA"/>
              </w:rPr>
            </w:pPr>
            <w:r w:rsidRPr="00740AB6">
              <w:rPr>
                <w:rFonts w:eastAsia="Lucida Sans Unicode"/>
                <w:b/>
                <w:bCs/>
                <w:kern w:val="1"/>
                <w:sz w:val="20"/>
                <w:lang w:eastAsia="ar-SA"/>
              </w:rPr>
              <w:t>шт.</w:t>
            </w:r>
          </w:p>
        </w:tc>
        <w:tc>
          <w:tcPr>
            <w:tcW w:w="1599" w:type="pct"/>
            <w:gridSpan w:val="2"/>
            <w:shd w:val="clear" w:color="auto" w:fill="D9D9D9" w:themeFill="background1" w:themeFillShade="D9"/>
            <w:vAlign w:val="center"/>
          </w:tcPr>
          <w:p w14:paraId="41E12853" w14:textId="77777777" w:rsidR="00AE5B71" w:rsidRPr="00740AB6" w:rsidRDefault="00AE5B71" w:rsidP="00AE5B71">
            <w:pPr>
              <w:keepLines w:val="0"/>
              <w:widowControl w:val="0"/>
              <w:suppressAutoHyphens/>
              <w:autoSpaceDE w:val="0"/>
              <w:spacing w:before="40"/>
              <w:ind w:firstLine="0"/>
              <w:jc w:val="center"/>
              <w:rPr>
                <w:rFonts w:eastAsia="Lucida Sans Unicode"/>
                <w:b/>
                <w:bCs/>
                <w:kern w:val="1"/>
                <w:sz w:val="20"/>
                <w:lang w:eastAsia="ar-SA"/>
              </w:rPr>
            </w:pPr>
            <w:r w:rsidRPr="00740AB6">
              <w:rPr>
                <w:rFonts w:eastAsia="Lucida Sans Unicode"/>
                <w:b/>
                <w:bCs/>
                <w:kern w:val="1"/>
                <w:sz w:val="20"/>
                <w:lang w:eastAsia="ar-SA"/>
              </w:rPr>
              <w:t>Тип прибора</w:t>
            </w:r>
          </w:p>
        </w:tc>
      </w:tr>
      <w:tr w:rsidR="00AE5B71" w:rsidRPr="00740AB6" w14:paraId="640B14E4" w14:textId="77777777" w:rsidTr="00AE5B71">
        <w:trPr>
          <w:trHeight w:val="20"/>
          <w:tblHeader/>
        </w:trPr>
        <w:tc>
          <w:tcPr>
            <w:tcW w:w="268" w:type="pct"/>
            <w:vMerge/>
            <w:shd w:val="clear" w:color="auto" w:fill="D9D9D9" w:themeFill="background1" w:themeFillShade="D9"/>
            <w:vAlign w:val="center"/>
          </w:tcPr>
          <w:p w14:paraId="7DB74F67"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p>
        </w:tc>
        <w:tc>
          <w:tcPr>
            <w:tcW w:w="2510" w:type="pct"/>
            <w:vMerge/>
            <w:shd w:val="clear" w:color="auto" w:fill="D9D9D9" w:themeFill="background1" w:themeFillShade="D9"/>
            <w:vAlign w:val="center"/>
          </w:tcPr>
          <w:p w14:paraId="7C6E20D2"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p>
        </w:tc>
        <w:tc>
          <w:tcPr>
            <w:tcW w:w="623" w:type="pct"/>
            <w:vMerge/>
            <w:shd w:val="clear" w:color="auto" w:fill="D9D9D9" w:themeFill="background1" w:themeFillShade="D9"/>
            <w:vAlign w:val="center"/>
          </w:tcPr>
          <w:p w14:paraId="27EE029D"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p>
        </w:tc>
        <w:tc>
          <w:tcPr>
            <w:tcW w:w="949" w:type="pct"/>
            <w:shd w:val="clear" w:color="auto" w:fill="D9D9D9" w:themeFill="background1" w:themeFillShade="D9"/>
            <w:vAlign w:val="center"/>
          </w:tcPr>
          <w:p w14:paraId="70E71148"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r w:rsidRPr="00740AB6">
              <w:rPr>
                <w:rFonts w:eastAsia="Lucida Sans Unicode"/>
                <w:b/>
                <w:bCs/>
                <w:kern w:val="1"/>
                <w:sz w:val="20"/>
                <w:lang w:eastAsia="ar-SA"/>
              </w:rPr>
              <w:t>марка</w:t>
            </w:r>
          </w:p>
        </w:tc>
        <w:tc>
          <w:tcPr>
            <w:tcW w:w="650" w:type="pct"/>
            <w:shd w:val="clear" w:color="auto" w:fill="D9D9D9" w:themeFill="background1" w:themeFillShade="D9"/>
            <w:vAlign w:val="center"/>
          </w:tcPr>
          <w:p w14:paraId="6B8EE599"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r w:rsidRPr="00740AB6">
              <w:rPr>
                <w:rFonts w:eastAsia="Lucida Sans Unicode"/>
                <w:b/>
                <w:kern w:val="1"/>
                <w:sz w:val="20"/>
                <w:lang w:eastAsia="ar-SA"/>
              </w:rPr>
              <w:t>класс точности</w:t>
            </w:r>
          </w:p>
        </w:tc>
      </w:tr>
      <w:tr w:rsidR="00AE5B71" w:rsidRPr="00740AB6" w14:paraId="0109ECA8" w14:textId="77777777" w:rsidTr="00AE5B71">
        <w:trPr>
          <w:trHeight w:val="20"/>
        </w:trPr>
        <w:tc>
          <w:tcPr>
            <w:tcW w:w="268" w:type="pct"/>
            <w:shd w:val="clear" w:color="auto" w:fill="D9D9D9" w:themeFill="background1" w:themeFillShade="D9"/>
            <w:vAlign w:val="center"/>
          </w:tcPr>
          <w:p w14:paraId="182D67D7"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r w:rsidRPr="00740AB6">
              <w:rPr>
                <w:rFonts w:eastAsia="Lucida Sans Unicode"/>
                <w:b/>
                <w:kern w:val="1"/>
                <w:sz w:val="20"/>
                <w:lang w:eastAsia="ar-SA"/>
              </w:rPr>
              <w:t>1.</w:t>
            </w:r>
          </w:p>
        </w:tc>
        <w:tc>
          <w:tcPr>
            <w:tcW w:w="4732" w:type="pct"/>
            <w:gridSpan w:val="4"/>
            <w:shd w:val="clear" w:color="auto" w:fill="D9D9D9" w:themeFill="background1" w:themeFillShade="D9"/>
            <w:vAlign w:val="center"/>
          </w:tcPr>
          <w:p w14:paraId="20F563FF"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r w:rsidRPr="00740AB6">
              <w:rPr>
                <w:rFonts w:eastAsia="Lucida Sans Unicode"/>
                <w:b/>
                <w:kern w:val="1"/>
                <w:sz w:val="20"/>
                <w:lang w:eastAsia="ar-SA"/>
              </w:rPr>
              <w:t>Электрической энергии</w:t>
            </w:r>
          </w:p>
        </w:tc>
      </w:tr>
      <w:tr w:rsidR="00AE5B71" w:rsidRPr="00740AB6" w14:paraId="6672BB4A" w14:textId="77777777" w:rsidTr="00AE5B71">
        <w:trPr>
          <w:trHeight w:val="20"/>
        </w:trPr>
        <w:tc>
          <w:tcPr>
            <w:tcW w:w="268" w:type="pct"/>
            <w:vAlign w:val="center"/>
          </w:tcPr>
          <w:p w14:paraId="74C8934A"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1.1.</w:t>
            </w:r>
          </w:p>
        </w:tc>
        <w:tc>
          <w:tcPr>
            <w:tcW w:w="2510" w:type="pct"/>
            <w:vAlign w:val="center"/>
          </w:tcPr>
          <w:p w14:paraId="4DC768CE"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 xml:space="preserve">Количество оборудованных приборами вводов всего, </w:t>
            </w:r>
          </w:p>
          <w:p w14:paraId="760C9401"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в том числе:</w:t>
            </w:r>
          </w:p>
        </w:tc>
        <w:tc>
          <w:tcPr>
            <w:tcW w:w="623" w:type="pct"/>
            <w:vAlign w:val="center"/>
          </w:tcPr>
          <w:p w14:paraId="5B96DD27"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1599" w:type="pct"/>
            <w:gridSpan w:val="2"/>
            <w:vAlign w:val="center"/>
          </w:tcPr>
          <w:p w14:paraId="45AF057F"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r>
      <w:tr w:rsidR="00AE5B71" w:rsidRPr="00740AB6" w14:paraId="7052F3CD" w14:textId="77777777" w:rsidTr="00AE5B71">
        <w:trPr>
          <w:trHeight w:val="20"/>
        </w:trPr>
        <w:tc>
          <w:tcPr>
            <w:tcW w:w="268" w:type="pct"/>
            <w:vAlign w:val="center"/>
          </w:tcPr>
          <w:p w14:paraId="5A880423"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Align w:val="center"/>
          </w:tcPr>
          <w:p w14:paraId="2F138F07"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полученной со стороны</w:t>
            </w:r>
          </w:p>
        </w:tc>
        <w:tc>
          <w:tcPr>
            <w:tcW w:w="623" w:type="pct"/>
            <w:vAlign w:val="center"/>
          </w:tcPr>
          <w:p w14:paraId="1C62D0FE"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10</w:t>
            </w:r>
          </w:p>
        </w:tc>
        <w:tc>
          <w:tcPr>
            <w:tcW w:w="949" w:type="pct"/>
            <w:vAlign w:val="center"/>
          </w:tcPr>
          <w:p w14:paraId="15F864C3"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СЭТ-4ТМ.03</w:t>
            </w:r>
          </w:p>
        </w:tc>
        <w:tc>
          <w:tcPr>
            <w:tcW w:w="650" w:type="pct"/>
            <w:vAlign w:val="center"/>
          </w:tcPr>
          <w:p w14:paraId="753E4110" w14:textId="77777777" w:rsidR="00AE5B71" w:rsidRPr="00740AB6" w:rsidRDefault="00AE5B71" w:rsidP="00AE5B71">
            <w:pPr>
              <w:keepLines w:val="0"/>
              <w:widowControl w:val="0"/>
              <w:suppressAutoHyphens/>
              <w:autoSpaceDE w:val="0"/>
              <w:ind w:firstLine="0"/>
              <w:jc w:val="center"/>
              <w:rPr>
                <w:rFonts w:eastAsia="Lucida Sans Unicode"/>
                <w:kern w:val="1"/>
                <w:sz w:val="20"/>
                <w:lang w:val="en-US" w:eastAsia="ar-SA"/>
              </w:rPr>
            </w:pPr>
            <w:r w:rsidRPr="00740AB6">
              <w:rPr>
                <w:rFonts w:eastAsia="Lucida Sans Unicode"/>
                <w:kern w:val="1"/>
                <w:sz w:val="20"/>
                <w:lang w:eastAsia="ar-SA"/>
              </w:rPr>
              <w:t>0,5</w:t>
            </w:r>
            <w:r w:rsidRPr="00740AB6">
              <w:rPr>
                <w:rFonts w:eastAsia="Lucida Sans Unicode"/>
                <w:kern w:val="1"/>
                <w:sz w:val="20"/>
                <w:lang w:val="en-US" w:eastAsia="ar-SA"/>
              </w:rPr>
              <w:t>S</w:t>
            </w:r>
          </w:p>
        </w:tc>
      </w:tr>
      <w:tr w:rsidR="00AE5B71" w:rsidRPr="00740AB6" w14:paraId="51E5E156" w14:textId="77777777" w:rsidTr="00AE5B71">
        <w:trPr>
          <w:trHeight w:val="20"/>
        </w:trPr>
        <w:tc>
          <w:tcPr>
            <w:tcW w:w="268" w:type="pct"/>
            <w:vAlign w:val="center"/>
          </w:tcPr>
          <w:p w14:paraId="395FFC61"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Align w:val="center"/>
          </w:tcPr>
          <w:p w14:paraId="3261E749"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потребляемой</w:t>
            </w:r>
          </w:p>
        </w:tc>
        <w:tc>
          <w:tcPr>
            <w:tcW w:w="623" w:type="pct"/>
            <w:vAlign w:val="center"/>
          </w:tcPr>
          <w:p w14:paraId="70F2B162"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14</w:t>
            </w:r>
          </w:p>
        </w:tc>
        <w:tc>
          <w:tcPr>
            <w:tcW w:w="949" w:type="pct"/>
            <w:vAlign w:val="center"/>
          </w:tcPr>
          <w:p w14:paraId="298C02F3"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 xml:space="preserve">СЭТ-4ТМ.03 </w:t>
            </w:r>
          </w:p>
          <w:p w14:paraId="7B59F1FA"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sz w:val="20"/>
              </w:rPr>
              <w:t>Ц6805А</w:t>
            </w:r>
          </w:p>
        </w:tc>
        <w:tc>
          <w:tcPr>
            <w:tcW w:w="650" w:type="pct"/>
            <w:vAlign w:val="center"/>
          </w:tcPr>
          <w:p w14:paraId="44A4EB85"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0,5</w:t>
            </w:r>
            <w:r w:rsidRPr="00740AB6">
              <w:rPr>
                <w:rFonts w:eastAsia="Lucida Sans Unicode"/>
                <w:kern w:val="1"/>
                <w:sz w:val="20"/>
                <w:lang w:val="en-US" w:eastAsia="ar-SA"/>
              </w:rPr>
              <w:t>S</w:t>
            </w:r>
          </w:p>
          <w:p w14:paraId="05EC3625"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0,5</w:t>
            </w:r>
          </w:p>
        </w:tc>
      </w:tr>
      <w:tr w:rsidR="00AE5B71" w:rsidRPr="00740AB6" w14:paraId="6614AC25" w14:textId="77777777" w:rsidTr="00AE5B71">
        <w:trPr>
          <w:trHeight w:val="20"/>
        </w:trPr>
        <w:tc>
          <w:tcPr>
            <w:tcW w:w="268" w:type="pct"/>
            <w:vAlign w:val="center"/>
          </w:tcPr>
          <w:p w14:paraId="7B028D69"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Align w:val="center"/>
          </w:tcPr>
          <w:p w14:paraId="2BF7E7F0"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отданной на сторону</w:t>
            </w:r>
          </w:p>
        </w:tc>
        <w:tc>
          <w:tcPr>
            <w:tcW w:w="623" w:type="pct"/>
            <w:vAlign w:val="center"/>
          </w:tcPr>
          <w:p w14:paraId="6089A027"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8</w:t>
            </w:r>
          </w:p>
        </w:tc>
        <w:tc>
          <w:tcPr>
            <w:tcW w:w="949" w:type="pct"/>
            <w:vAlign w:val="center"/>
          </w:tcPr>
          <w:p w14:paraId="1AD1DA54"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 xml:space="preserve">СЭТ-4ТМ.03 </w:t>
            </w:r>
            <w:r w:rsidRPr="00740AB6">
              <w:rPr>
                <w:sz w:val="20"/>
              </w:rPr>
              <w:t>Меркурий</w:t>
            </w:r>
          </w:p>
        </w:tc>
        <w:tc>
          <w:tcPr>
            <w:tcW w:w="650" w:type="pct"/>
            <w:vAlign w:val="center"/>
          </w:tcPr>
          <w:p w14:paraId="7FB17A0A"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0,5</w:t>
            </w:r>
            <w:r w:rsidRPr="00740AB6">
              <w:rPr>
                <w:rFonts w:eastAsia="Lucida Sans Unicode"/>
                <w:kern w:val="1"/>
                <w:sz w:val="20"/>
                <w:lang w:val="en-US" w:eastAsia="ar-SA"/>
              </w:rPr>
              <w:t>S</w:t>
            </w:r>
          </w:p>
          <w:p w14:paraId="56A3D44F" w14:textId="77777777" w:rsidR="00AE5B71" w:rsidRPr="00740AB6" w:rsidRDefault="00AE5B71" w:rsidP="00AE5B71">
            <w:pPr>
              <w:keepLines w:val="0"/>
              <w:widowControl w:val="0"/>
              <w:suppressAutoHyphens/>
              <w:autoSpaceDE w:val="0"/>
              <w:ind w:firstLine="0"/>
              <w:jc w:val="center"/>
              <w:rPr>
                <w:rFonts w:eastAsia="Lucida Sans Unicode"/>
                <w:kern w:val="1"/>
                <w:sz w:val="20"/>
                <w:lang w:val="en-US" w:eastAsia="ar-SA"/>
              </w:rPr>
            </w:pPr>
            <w:r w:rsidRPr="00740AB6">
              <w:rPr>
                <w:rFonts w:eastAsia="Lucida Sans Unicode"/>
                <w:kern w:val="1"/>
                <w:sz w:val="20"/>
                <w:lang w:eastAsia="ar-SA"/>
              </w:rPr>
              <w:t>0,5</w:t>
            </w:r>
            <w:r w:rsidRPr="00740AB6">
              <w:rPr>
                <w:rFonts w:eastAsia="Lucida Sans Unicode"/>
                <w:kern w:val="1"/>
                <w:sz w:val="20"/>
                <w:lang w:val="en-US" w:eastAsia="ar-SA"/>
              </w:rPr>
              <w:t>S</w:t>
            </w:r>
          </w:p>
        </w:tc>
      </w:tr>
      <w:tr w:rsidR="00AE5B71" w:rsidRPr="00740AB6" w14:paraId="55FB7B96" w14:textId="77777777" w:rsidTr="00AE5B71">
        <w:trPr>
          <w:trHeight w:val="20"/>
        </w:trPr>
        <w:tc>
          <w:tcPr>
            <w:tcW w:w="268" w:type="pct"/>
            <w:shd w:val="clear" w:color="auto" w:fill="D9D9D9" w:themeFill="background1" w:themeFillShade="D9"/>
            <w:vAlign w:val="center"/>
          </w:tcPr>
          <w:p w14:paraId="421CF24A"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r w:rsidRPr="00740AB6">
              <w:rPr>
                <w:rFonts w:eastAsia="Lucida Sans Unicode"/>
                <w:b/>
                <w:kern w:val="1"/>
                <w:sz w:val="20"/>
                <w:lang w:eastAsia="ar-SA"/>
              </w:rPr>
              <w:t>2.</w:t>
            </w:r>
          </w:p>
        </w:tc>
        <w:tc>
          <w:tcPr>
            <w:tcW w:w="4732" w:type="pct"/>
            <w:gridSpan w:val="4"/>
            <w:shd w:val="clear" w:color="auto" w:fill="D9D9D9" w:themeFill="background1" w:themeFillShade="D9"/>
            <w:vAlign w:val="center"/>
          </w:tcPr>
          <w:p w14:paraId="6B87DB78"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r w:rsidRPr="00740AB6">
              <w:rPr>
                <w:rFonts w:eastAsia="Lucida Sans Unicode"/>
                <w:b/>
                <w:kern w:val="1"/>
                <w:sz w:val="20"/>
                <w:lang w:eastAsia="ar-SA"/>
              </w:rPr>
              <w:t>Тепловой энергии</w:t>
            </w:r>
          </w:p>
        </w:tc>
      </w:tr>
      <w:tr w:rsidR="00AE5B71" w:rsidRPr="00740AB6" w14:paraId="04B0F6D1" w14:textId="77777777" w:rsidTr="00AE5B71">
        <w:trPr>
          <w:trHeight w:val="20"/>
        </w:trPr>
        <w:tc>
          <w:tcPr>
            <w:tcW w:w="268" w:type="pct"/>
            <w:vAlign w:val="center"/>
          </w:tcPr>
          <w:p w14:paraId="2BC10009"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2.1.</w:t>
            </w:r>
          </w:p>
        </w:tc>
        <w:tc>
          <w:tcPr>
            <w:tcW w:w="2510" w:type="pct"/>
            <w:vAlign w:val="center"/>
          </w:tcPr>
          <w:p w14:paraId="262B2B3E"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 xml:space="preserve">Количество оборудованных приборами вводов всего, </w:t>
            </w:r>
          </w:p>
          <w:p w14:paraId="6126B86C"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в том числе:</w:t>
            </w:r>
          </w:p>
        </w:tc>
        <w:tc>
          <w:tcPr>
            <w:tcW w:w="623" w:type="pct"/>
            <w:vAlign w:val="center"/>
          </w:tcPr>
          <w:p w14:paraId="257DEB57"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1599" w:type="pct"/>
            <w:gridSpan w:val="2"/>
            <w:vAlign w:val="center"/>
          </w:tcPr>
          <w:p w14:paraId="6ABA35DB"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r>
      <w:tr w:rsidR="00AE5B71" w:rsidRPr="00740AB6" w14:paraId="4E6F53AD" w14:textId="77777777" w:rsidTr="00AE5B71">
        <w:trPr>
          <w:trHeight w:val="20"/>
        </w:trPr>
        <w:tc>
          <w:tcPr>
            <w:tcW w:w="268" w:type="pct"/>
            <w:vAlign w:val="center"/>
          </w:tcPr>
          <w:p w14:paraId="13F964C1"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Align w:val="center"/>
          </w:tcPr>
          <w:p w14:paraId="619AF5C3"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полученной со стороны</w:t>
            </w:r>
          </w:p>
        </w:tc>
        <w:tc>
          <w:tcPr>
            <w:tcW w:w="623" w:type="pct"/>
            <w:vAlign w:val="center"/>
          </w:tcPr>
          <w:p w14:paraId="10D315C8"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c>
          <w:tcPr>
            <w:tcW w:w="949" w:type="pct"/>
            <w:vAlign w:val="center"/>
          </w:tcPr>
          <w:p w14:paraId="0CF74844"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c>
          <w:tcPr>
            <w:tcW w:w="650" w:type="pct"/>
            <w:vAlign w:val="center"/>
          </w:tcPr>
          <w:p w14:paraId="059C0B6F"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r>
      <w:tr w:rsidR="00AE5B71" w:rsidRPr="00740AB6" w14:paraId="6C2907D6" w14:textId="77777777" w:rsidTr="00AE5B71">
        <w:trPr>
          <w:trHeight w:val="20"/>
        </w:trPr>
        <w:tc>
          <w:tcPr>
            <w:tcW w:w="268" w:type="pct"/>
            <w:vAlign w:val="center"/>
          </w:tcPr>
          <w:p w14:paraId="1FE9F016"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Align w:val="center"/>
          </w:tcPr>
          <w:p w14:paraId="6CAC4678"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потребляемой</w:t>
            </w:r>
          </w:p>
        </w:tc>
        <w:tc>
          <w:tcPr>
            <w:tcW w:w="623" w:type="pct"/>
          </w:tcPr>
          <w:p w14:paraId="28185890"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c>
          <w:tcPr>
            <w:tcW w:w="949" w:type="pct"/>
          </w:tcPr>
          <w:p w14:paraId="490A669A"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c>
          <w:tcPr>
            <w:tcW w:w="650" w:type="pct"/>
          </w:tcPr>
          <w:p w14:paraId="2F0EF711"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r>
      <w:tr w:rsidR="00AE5B71" w:rsidRPr="00740AB6" w14:paraId="03104CAF" w14:textId="77777777" w:rsidTr="00AE5B71">
        <w:trPr>
          <w:trHeight w:val="20"/>
        </w:trPr>
        <w:tc>
          <w:tcPr>
            <w:tcW w:w="268" w:type="pct"/>
            <w:vAlign w:val="center"/>
          </w:tcPr>
          <w:p w14:paraId="7D1E9393"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Align w:val="center"/>
          </w:tcPr>
          <w:p w14:paraId="191071E7"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отданной на сторону</w:t>
            </w:r>
          </w:p>
        </w:tc>
        <w:tc>
          <w:tcPr>
            <w:tcW w:w="623" w:type="pct"/>
            <w:vAlign w:val="center"/>
          </w:tcPr>
          <w:p w14:paraId="26EE7C5E"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3</w:t>
            </w:r>
          </w:p>
        </w:tc>
        <w:tc>
          <w:tcPr>
            <w:tcW w:w="949" w:type="pct"/>
            <w:vAlign w:val="center"/>
          </w:tcPr>
          <w:p w14:paraId="2625E6A3"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СПТ 961</w:t>
            </w:r>
          </w:p>
        </w:tc>
        <w:tc>
          <w:tcPr>
            <w:tcW w:w="650" w:type="pct"/>
            <w:vAlign w:val="center"/>
          </w:tcPr>
          <w:p w14:paraId="170DAF71"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0,02%</w:t>
            </w:r>
          </w:p>
        </w:tc>
      </w:tr>
      <w:tr w:rsidR="00AE5B71" w:rsidRPr="00740AB6" w14:paraId="7CB1A4E4" w14:textId="77777777" w:rsidTr="00AE5B71">
        <w:trPr>
          <w:trHeight w:val="20"/>
        </w:trPr>
        <w:tc>
          <w:tcPr>
            <w:tcW w:w="268" w:type="pct"/>
            <w:shd w:val="clear" w:color="auto" w:fill="D9D9D9" w:themeFill="background1" w:themeFillShade="D9"/>
            <w:vAlign w:val="center"/>
          </w:tcPr>
          <w:p w14:paraId="235A85C1"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r w:rsidRPr="00740AB6">
              <w:rPr>
                <w:rFonts w:eastAsia="Lucida Sans Unicode"/>
                <w:b/>
                <w:kern w:val="1"/>
                <w:sz w:val="20"/>
                <w:lang w:eastAsia="ar-SA"/>
              </w:rPr>
              <w:t>3.</w:t>
            </w:r>
          </w:p>
        </w:tc>
        <w:tc>
          <w:tcPr>
            <w:tcW w:w="4732" w:type="pct"/>
            <w:gridSpan w:val="4"/>
            <w:shd w:val="clear" w:color="auto" w:fill="D9D9D9" w:themeFill="background1" w:themeFillShade="D9"/>
            <w:vAlign w:val="center"/>
          </w:tcPr>
          <w:p w14:paraId="62CA0F16" w14:textId="77777777" w:rsidR="00AE5B71" w:rsidRPr="00740AB6" w:rsidRDefault="00AE5B71" w:rsidP="00AE5B71">
            <w:pPr>
              <w:keepLines w:val="0"/>
              <w:widowControl w:val="0"/>
              <w:suppressAutoHyphens/>
              <w:autoSpaceDE w:val="0"/>
              <w:ind w:firstLine="0"/>
              <w:jc w:val="center"/>
              <w:rPr>
                <w:rFonts w:eastAsia="Lucida Sans Unicode"/>
                <w:b/>
                <w:kern w:val="1"/>
                <w:sz w:val="20"/>
                <w:lang w:eastAsia="ar-SA"/>
              </w:rPr>
            </w:pPr>
            <w:r w:rsidRPr="00740AB6">
              <w:rPr>
                <w:rFonts w:eastAsia="Lucida Sans Unicode"/>
                <w:b/>
                <w:kern w:val="1"/>
                <w:sz w:val="20"/>
                <w:lang w:eastAsia="ar-SA"/>
              </w:rPr>
              <w:t>Воды</w:t>
            </w:r>
          </w:p>
        </w:tc>
      </w:tr>
      <w:tr w:rsidR="00AE5B71" w:rsidRPr="00740AB6" w14:paraId="36AEB549" w14:textId="77777777" w:rsidTr="00AE5B71">
        <w:trPr>
          <w:trHeight w:val="20"/>
        </w:trPr>
        <w:tc>
          <w:tcPr>
            <w:tcW w:w="268" w:type="pct"/>
            <w:vAlign w:val="center"/>
          </w:tcPr>
          <w:p w14:paraId="460FC03B"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3.1.</w:t>
            </w:r>
          </w:p>
        </w:tc>
        <w:tc>
          <w:tcPr>
            <w:tcW w:w="2510" w:type="pct"/>
            <w:vAlign w:val="center"/>
          </w:tcPr>
          <w:p w14:paraId="654E6595"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 xml:space="preserve">Количество оборудованных приборами мест поступления (отгрузки) всего, </w:t>
            </w:r>
          </w:p>
          <w:p w14:paraId="0B9BF048"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в том числе:</w:t>
            </w:r>
          </w:p>
        </w:tc>
        <w:tc>
          <w:tcPr>
            <w:tcW w:w="623" w:type="pct"/>
            <w:vAlign w:val="center"/>
          </w:tcPr>
          <w:p w14:paraId="785DA3E3"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1599" w:type="pct"/>
            <w:gridSpan w:val="2"/>
            <w:vAlign w:val="center"/>
          </w:tcPr>
          <w:p w14:paraId="3B654256"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r>
      <w:tr w:rsidR="00AE5B71" w:rsidRPr="00740AB6" w14:paraId="479DD576" w14:textId="77777777" w:rsidTr="00AE5B71">
        <w:trPr>
          <w:trHeight w:val="20"/>
        </w:trPr>
        <w:tc>
          <w:tcPr>
            <w:tcW w:w="268" w:type="pct"/>
            <w:vMerge w:val="restart"/>
            <w:vAlign w:val="center"/>
          </w:tcPr>
          <w:p w14:paraId="676D7567"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Merge w:val="restart"/>
            <w:vAlign w:val="center"/>
          </w:tcPr>
          <w:p w14:paraId="6D3DDFFC"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полученной со стороны холодной воды</w:t>
            </w:r>
          </w:p>
        </w:tc>
        <w:tc>
          <w:tcPr>
            <w:tcW w:w="623" w:type="pct"/>
            <w:vMerge w:val="restart"/>
            <w:vAlign w:val="center"/>
          </w:tcPr>
          <w:p w14:paraId="79C6B224"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2 шт.</w:t>
            </w:r>
          </w:p>
        </w:tc>
        <w:tc>
          <w:tcPr>
            <w:tcW w:w="949" w:type="pct"/>
            <w:vAlign w:val="center"/>
          </w:tcPr>
          <w:p w14:paraId="56AD08FC"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ВТ-80 №С800315713</w:t>
            </w:r>
          </w:p>
        </w:tc>
        <w:tc>
          <w:tcPr>
            <w:tcW w:w="650" w:type="pct"/>
            <w:vAlign w:val="center"/>
          </w:tcPr>
          <w:p w14:paraId="473E99C4"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 5 %</w:t>
            </w:r>
          </w:p>
        </w:tc>
      </w:tr>
      <w:tr w:rsidR="00AE5B71" w:rsidRPr="00740AB6" w14:paraId="4A6266B0" w14:textId="77777777" w:rsidTr="00AE5B71">
        <w:trPr>
          <w:trHeight w:val="20"/>
        </w:trPr>
        <w:tc>
          <w:tcPr>
            <w:tcW w:w="268" w:type="pct"/>
            <w:vMerge/>
            <w:vAlign w:val="center"/>
          </w:tcPr>
          <w:p w14:paraId="0D12E0DE"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Merge/>
            <w:vAlign w:val="center"/>
          </w:tcPr>
          <w:p w14:paraId="284965B0"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p>
        </w:tc>
        <w:tc>
          <w:tcPr>
            <w:tcW w:w="623" w:type="pct"/>
            <w:vMerge/>
            <w:vAlign w:val="center"/>
          </w:tcPr>
          <w:p w14:paraId="22CEDDE4"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949" w:type="pct"/>
            <w:vAlign w:val="center"/>
          </w:tcPr>
          <w:p w14:paraId="75233C35"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СТВХ – 80 № 049969</w:t>
            </w:r>
          </w:p>
        </w:tc>
        <w:tc>
          <w:tcPr>
            <w:tcW w:w="650" w:type="pct"/>
            <w:vAlign w:val="center"/>
          </w:tcPr>
          <w:p w14:paraId="63C9A8ED"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 5 %</w:t>
            </w:r>
          </w:p>
        </w:tc>
      </w:tr>
      <w:tr w:rsidR="00AE5B71" w:rsidRPr="00740AB6" w14:paraId="434E5202" w14:textId="77777777" w:rsidTr="00AE5B71">
        <w:trPr>
          <w:trHeight w:val="20"/>
        </w:trPr>
        <w:tc>
          <w:tcPr>
            <w:tcW w:w="268" w:type="pct"/>
            <w:vMerge w:val="restart"/>
            <w:vAlign w:val="center"/>
          </w:tcPr>
          <w:p w14:paraId="3C0A3891"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Merge w:val="restart"/>
            <w:vAlign w:val="center"/>
          </w:tcPr>
          <w:p w14:paraId="6F28E937"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 xml:space="preserve">потребляемой (р. </w:t>
            </w:r>
            <w:proofErr w:type="spellStart"/>
            <w:r w:rsidRPr="00740AB6">
              <w:rPr>
                <w:rFonts w:eastAsia="Lucida Sans Unicode"/>
                <w:kern w:val="1"/>
                <w:sz w:val="20"/>
                <w:lang w:eastAsia="ar-SA"/>
              </w:rPr>
              <w:t>Зея</w:t>
            </w:r>
            <w:proofErr w:type="spellEnd"/>
            <w:r w:rsidRPr="00740AB6">
              <w:rPr>
                <w:rFonts w:eastAsia="Lucida Sans Unicode"/>
                <w:kern w:val="1"/>
                <w:sz w:val="20"/>
                <w:lang w:eastAsia="ar-SA"/>
              </w:rPr>
              <w:t xml:space="preserve"> (тех вода))</w:t>
            </w:r>
          </w:p>
        </w:tc>
        <w:tc>
          <w:tcPr>
            <w:tcW w:w="623" w:type="pct"/>
            <w:vMerge w:val="restart"/>
            <w:vAlign w:val="center"/>
          </w:tcPr>
          <w:p w14:paraId="0F87DB52"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2 шт.</w:t>
            </w:r>
          </w:p>
        </w:tc>
        <w:tc>
          <w:tcPr>
            <w:tcW w:w="949" w:type="pct"/>
            <w:vAlign w:val="center"/>
          </w:tcPr>
          <w:p w14:paraId="69F58179"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roofErr w:type="spellStart"/>
            <w:r w:rsidRPr="00740AB6">
              <w:rPr>
                <w:rFonts w:eastAsia="Lucida Sans Unicode"/>
                <w:kern w:val="1"/>
                <w:sz w:val="20"/>
                <w:lang w:eastAsia="ar-SA"/>
              </w:rPr>
              <w:t>Метран</w:t>
            </w:r>
            <w:proofErr w:type="spellEnd"/>
            <w:r w:rsidRPr="00740AB6">
              <w:rPr>
                <w:rFonts w:eastAsia="Lucida Sans Unicode"/>
                <w:kern w:val="1"/>
                <w:sz w:val="20"/>
                <w:lang w:eastAsia="ar-SA"/>
              </w:rPr>
              <w:t xml:space="preserve"> 100 № 142540</w:t>
            </w:r>
          </w:p>
        </w:tc>
        <w:tc>
          <w:tcPr>
            <w:tcW w:w="650" w:type="pct"/>
            <w:vAlign w:val="center"/>
          </w:tcPr>
          <w:p w14:paraId="0A74F100"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 5 %</w:t>
            </w:r>
          </w:p>
        </w:tc>
      </w:tr>
      <w:tr w:rsidR="00AE5B71" w:rsidRPr="00740AB6" w14:paraId="0B34184E" w14:textId="77777777" w:rsidTr="00AE5B71">
        <w:trPr>
          <w:trHeight w:val="20"/>
        </w:trPr>
        <w:tc>
          <w:tcPr>
            <w:tcW w:w="268" w:type="pct"/>
            <w:vMerge/>
            <w:vAlign w:val="center"/>
          </w:tcPr>
          <w:p w14:paraId="2EACFBBB"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Merge/>
            <w:vAlign w:val="center"/>
          </w:tcPr>
          <w:p w14:paraId="3D420914"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p>
        </w:tc>
        <w:tc>
          <w:tcPr>
            <w:tcW w:w="623" w:type="pct"/>
            <w:vMerge/>
            <w:vAlign w:val="center"/>
          </w:tcPr>
          <w:p w14:paraId="29631D6F"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949" w:type="pct"/>
            <w:vAlign w:val="center"/>
          </w:tcPr>
          <w:p w14:paraId="5A6CE4A5"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КСУ 2 – 027 № 4110558</w:t>
            </w:r>
          </w:p>
        </w:tc>
        <w:tc>
          <w:tcPr>
            <w:tcW w:w="650" w:type="pct"/>
            <w:vAlign w:val="center"/>
          </w:tcPr>
          <w:p w14:paraId="1E8C660F"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 5 %</w:t>
            </w:r>
          </w:p>
        </w:tc>
      </w:tr>
      <w:tr w:rsidR="00AE5B71" w:rsidRPr="00740AB6" w14:paraId="5D12DF94" w14:textId="77777777" w:rsidTr="00AE5B71">
        <w:trPr>
          <w:trHeight w:val="20"/>
        </w:trPr>
        <w:tc>
          <w:tcPr>
            <w:tcW w:w="268" w:type="pct"/>
            <w:vAlign w:val="center"/>
          </w:tcPr>
          <w:p w14:paraId="68952D6B"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p>
        </w:tc>
        <w:tc>
          <w:tcPr>
            <w:tcW w:w="2510" w:type="pct"/>
            <w:vAlign w:val="center"/>
          </w:tcPr>
          <w:p w14:paraId="3DFC4DD8" w14:textId="77777777" w:rsidR="00AE5B71" w:rsidRPr="00740AB6" w:rsidRDefault="00AE5B71" w:rsidP="00AE5B71">
            <w:pPr>
              <w:keepLines w:val="0"/>
              <w:widowControl w:val="0"/>
              <w:suppressAutoHyphens/>
              <w:autoSpaceDE w:val="0"/>
              <w:ind w:firstLine="0"/>
              <w:jc w:val="left"/>
              <w:rPr>
                <w:rFonts w:eastAsia="Lucida Sans Unicode"/>
                <w:kern w:val="1"/>
                <w:sz w:val="20"/>
                <w:lang w:eastAsia="ar-SA"/>
              </w:rPr>
            </w:pPr>
            <w:r w:rsidRPr="00740AB6">
              <w:rPr>
                <w:rFonts w:eastAsia="Lucida Sans Unicode"/>
                <w:kern w:val="1"/>
                <w:sz w:val="20"/>
                <w:lang w:eastAsia="ar-SA"/>
              </w:rPr>
              <w:t>отданной на сторону</w:t>
            </w:r>
          </w:p>
        </w:tc>
        <w:tc>
          <w:tcPr>
            <w:tcW w:w="623" w:type="pct"/>
          </w:tcPr>
          <w:p w14:paraId="1343277F"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c>
          <w:tcPr>
            <w:tcW w:w="949" w:type="pct"/>
          </w:tcPr>
          <w:p w14:paraId="124EE651"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c>
          <w:tcPr>
            <w:tcW w:w="650" w:type="pct"/>
          </w:tcPr>
          <w:p w14:paraId="77E66739" w14:textId="77777777" w:rsidR="00AE5B71" w:rsidRPr="00740AB6" w:rsidRDefault="00AE5B71" w:rsidP="00AE5B71">
            <w:pPr>
              <w:keepLines w:val="0"/>
              <w:widowControl w:val="0"/>
              <w:suppressAutoHyphens/>
              <w:autoSpaceDE w:val="0"/>
              <w:ind w:firstLine="0"/>
              <w:jc w:val="center"/>
              <w:rPr>
                <w:rFonts w:eastAsia="Lucida Sans Unicode"/>
                <w:kern w:val="1"/>
                <w:sz w:val="20"/>
                <w:lang w:eastAsia="ar-SA"/>
              </w:rPr>
            </w:pPr>
            <w:r w:rsidRPr="00740AB6">
              <w:rPr>
                <w:rFonts w:eastAsia="Lucida Sans Unicode"/>
                <w:kern w:val="1"/>
                <w:sz w:val="20"/>
                <w:lang w:eastAsia="ar-SA"/>
              </w:rPr>
              <w:t>-</w:t>
            </w:r>
          </w:p>
        </w:tc>
      </w:tr>
    </w:tbl>
    <w:p w14:paraId="381823EE" w14:textId="7A2CB22D" w:rsidR="00AE5B71" w:rsidRPr="00740AB6" w:rsidRDefault="00AE5B71" w:rsidP="00AE5B71">
      <w:r w:rsidRPr="00740AB6">
        <w:t xml:space="preserve">На 29 из 36 котельных г. Благовещенска осуществляется учет тепловой энергии, отпущенной в тепловые сети. В качестве приборов учета используются </w:t>
      </w:r>
      <w:proofErr w:type="spellStart"/>
      <w:r w:rsidRPr="00740AB6">
        <w:t>тепловычислители</w:t>
      </w:r>
      <w:proofErr w:type="spellEnd"/>
      <w:r w:rsidRPr="00740AB6">
        <w:t xml:space="preserve"> типа ВКТ, СПТ и МКТС.</w:t>
      </w:r>
    </w:p>
    <w:p w14:paraId="11274245" w14:textId="13C18A63" w:rsidR="00AE5B71" w:rsidRPr="00740AB6" w:rsidRDefault="00AE5B71" w:rsidP="00AE5B71">
      <w:r w:rsidRPr="00740AB6">
        <w:t>Ниже (</w:t>
      </w:r>
      <w:r w:rsidRPr="00740AB6">
        <w:fldChar w:fldCharType="begin"/>
      </w:r>
      <w:r w:rsidRPr="00740AB6">
        <w:instrText xml:space="preserve"> REF _Ref495922061 \h  \* MERGEFORMAT </w:instrText>
      </w:r>
      <w:r w:rsidRPr="00740AB6">
        <w:fldChar w:fldCharType="separate"/>
      </w:r>
      <w:r w:rsidR="00982016" w:rsidRPr="00982016">
        <w:t xml:space="preserve">Таблица </w:t>
      </w:r>
      <w:r w:rsidR="00982016">
        <w:rPr>
          <w:rFonts w:eastAsiaTheme="minorHAnsi"/>
        </w:rPr>
        <w:t>2.9</w:t>
      </w:r>
      <w:r w:rsidR="00982016" w:rsidRPr="00740AB6">
        <w:rPr>
          <w:rFonts w:eastAsiaTheme="minorHAnsi"/>
        </w:rPr>
        <w:t>.</w:t>
      </w:r>
      <w:r w:rsidR="00982016">
        <w:rPr>
          <w:rFonts w:eastAsiaTheme="minorHAnsi"/>
        </w:rPr>
        <w:t>2</w:t>
      </w:r>
      <w:r w:rsidRPr="00740AB6">
        <w:fldChar w:fldCharType="end"/>
      </w:r>
      <w:r w:rsidRPr="00740AB6">
        <w:t>) представлены сведения по автоматизации котельных и типам применяемых приборов учета.</w:t>
      </w:r>
    </w:p>
    <w:p w14:paraId="2A261E9E" w14:textId="1B3A4177" w:rsidR="00AE5B71" w:rsidRPr="00740AB6" w:rsidRDefault="00AE5B71" w:rsidP="00AE5B71">
      <w:pPr>
        <w:pStyle w:val="aff"/>
        <w:rPr>
          <w:rFonts w:eastAsiaTheme="minorHAnsi"/>
          <w:lang w:eastAsia="en-US"/>
        </w:rPr>
      </w:pPr>
      <w:bookmarkStart w:id="110" w:name="_Ref495922061"/>
      <w:r w:rsidRPr="00740AB6">
        <w:rPr>
          <w:rFonts w:eastAsiaTheme="minorHAnsi"/>
          <w:lang w:eastAsia="en-US"/>
        </w:rPr>
        <w:t xml:space="preserve">Таблица </w:t>
      </w:r>
      <w:r w:rsidR="006F202A">
        <w:rPr>
          <w:rFonts w:eastAsiaTheme="minorHAnsi"/>
          <w:lang w:eastAsia="en-US"/>
        </w:rPr>
        <w:fldChar w:fldCharType="begin"/>
      </w:r>
      <w:r w:rsidR="006F202A">
        <w:rPr>
          <w:rFonts w:eastAsiaTheme="minorHAnsi"/>
          <w:lang w:eastAsia="en-US"/>
        </w:rPr>
        <w:instrText xml:space="preserve"> STYLEREF 2 \s </w:instrText>
      </w:r>
      <w:r w:rsidR="006F202A">
        <w:rPr>
          <w:rFonts w:eastAsiaTheme="minorHAnsi"/>
          <w:lang w:eastAsia="en-US"/>
        </w:rPr>
        <w:fldChar w:fldCharType="separate"/>
      </w:r>
      <w:r w:rsidR="006F202A">
        <w:rPr>
          <w:rFonts w:eastAsiaTheme="minorHAnsi"/>
          <w:noProof/>
          <w:lang w:eastAsia="en-US"/>
        </w:rPr>
        <w:t>2.9</w:t>
      </w:r>
      <w:r w:rsidR="006F202A">
        <w:rPr>
          <w:rFonts w:eastAsiaTheme="minorHAnsi"/>
          <w:lang w:eastAsia="en-US"/>
        </w:rPr>
        <w:fldChar w:fldCharType="end"/>
      </w:r>
      <w:r w:rsidR="006F202A">
        <w:rPr>
          <w:rFonts w:eastAsiaTheme="minorHAnsi"/>
          <w:lang w:eastAsia="en-US"/>
        </w:rPr>
        <w:t>.</w:t>
      </w:r>
      <w:r w:rsidR="006F202A">
        <w:rPr>
          <w:rFonts w:eastAsiaTheme="minorHAnsi"/>
          <w:lang w:eastAsia="en-US"/>
        </w:rPr>
        <w:fldChar w:fldCharType="begin"/>
      </w:r>
      <w:r w:rsidR="006F202A">
        <w:rPr>
          <w:rFonts w:eastAsiaTheme="minorHAnsi"/>
          <w:lang w:eastAsia="en-US"/>
        </w:rPr>
        <w:instrText xml:space="preserve"> SEQ Таблица \* ARABIC \s 2 </w:instrText>
      </w:r>
      <w:r w:rsidR="006F202A">
        <w:rPr>
          <w:rFonts w:eastAsiaTheme="minorHAnsi"/>
          <w:lang w:eastAsia="en-US"/>
        </w:rPr>
        <w:fldChar w:fldCharType="separate"/>
      </w:r>
      <w:r w:rsidR="006F202A">
        <w:rPr>
          <w:rFonts w:eastAsiaTheme="minorHAnsi"/>
          <w:noProof/>
          <w:lang w:eastAsia="en-US"/>
        </w:rPr>
        <w:t>2</w:t>
      </w:r>
      <w:r w:rsidR="006F202A">
        <w:rPr>
          <w:rFonts w:eastAsiaTheme="minorHAnsi"/>
          <w:lang w:eastAsia="en-US"/>
        </w:rPr>
        <w:fldChar w:fldCharType="end"/>
      </w:r>
      <w:bookmarkEnd w:id="110"/>
      <w:r w:rsidRPr="00740AB6">
        <w:rPr>
          <w:rFonts w:eastAsiaTheme="minorHAnsi"/>
          <w:lang w:eastAsia="en-US"/>
        </w:rPr>
        <w:t>. Сводная информация по автоматизации котельных и типам приборов учета</w:t>
      </w:r>
    </w:p>
    <w:tbl>
      <w:tblPr>
        <w:tblW w:w="0" w:type="auto"/>
        <w:tblLook w:val="04A0" w:firstRow="1" w:lastRow="0" w:firstColumn="1" w:lastColumn="0" w:noHBand="0" w:noVBand="1"/>
      </w:tblPr>
      <w:tblGrid>
        <w:gridCol w:w="502"/>
        <w:gridCol w:w="2131"/>
        <w:gridCol w:w="3536"/>
        <w:gridCol w:w="2147"/>
        <w:gridCol w:w="1028"/>
      </w:tblGrid>
      <w:tr w:rsidR="00AE5B71" w:rsidRPr="00740AB6" w14:paraId="1F5FDBAF" w14:textId="77777777" w:rsidTr="00972B65">
        <w:trPr>
          <w:trHeight w:val="20"/>
          <w:tblHead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3716D2A" w14:textId="77777777" w:rsidR="00AE5B71" w:rsidRPr="00740AB6" w:rsidRDefault="00AE5B71" w:rsidP="00AE5B71">
            <w:pPr>
              <w:keepLines w:val="0"/>
              <w:ind w:firstLine="0"/>
              <w:jc w:val="center"/>
              <w:rPr>
                <w:b/>
                <w:bCs/>
                <w:color w:val="000000"/>
                <w:sz w:val="20"/>
              </w:rPr>
            </w:pPr>
            <w:r w:rsidRPr="00740AB6">
              <w:rPr>
                <w:b/>
                <w:bCs/>
                <w:color w:val="000000"/>
                <w:sz w:val="20"/>
              </w:rPr>
              <w:t>№ п/п</w:t>
            </w:r>
          </w:p>
        </w:tc>
        <w:tc>
          <w:tcPr>
            <w:tcW w:w="2131" w:type="dxa"/>
            <w:tcBorders>
              <w:top w:val="single" w:sz="4" w:space="0" w:color="auto"/>
              <w:left w:val="nil"/>
              <w:bottom w:val="single" w:sz="4" w:space="0" w:color="auto"/>
              <w:right w:val="single" w:sz="4" w:space="0" w:color="auto"/>
            </w:tcBorders>
            <w:shd w:val="clear" w:color="000000" w:fill="D9D9D9"/>
            <w:vAlign w:val="center"/>
            <w:hideMark/>
          </w:tcPr>
          <w:p w14:paraId="0175AEF7" w14:textId="77777777" w:rsidR="00AE5B71" w:rsidRPr="00740AB6" w:rsidRDefault="00AE5B71" w:rsidP="00AE5B71">
            <w:pPr>
              <w:keepLines w:val="0"/>
              <w:ind w:firstLine="0"/>
              <w:jc w:val="center"/>
              <w:rPr>
                <w:b/>
                <w:bCs/>
                <w:color w:val="000000"/>
                <w:sz w:val="20"/>
              </w:rPr>
            </w:pPr>
            <w:r w:rsidRPr="00740AB6">
              <w:rPr>
                <w:b/>
                <w:bCs/>
                <w:color w:val="000000"/>
                <w:sz w:val="20"/>
              </w:rPr>
              <w:t>Котельная</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AC5F0E1" w14:textId="77777777" w:rsidR="00AE5B71" w:rsidRPr="00740AB6" w:rsidRDefault="00AE5B71" w:rsidP="00AE5B71">
            <w:pPr>
              <w:keepLines w:val="0"/>
              <w:ind w:firstLine="0"/>
              <w:jc w:val="center"/>
              <w:rPr>
                <w:b/>
                <w:bCs/>
                <w:color w:val="000000"/>
                <w:sz w:val="20"/>
              </w:rPr>
            </w:pPr>
            <w:r w:rsidRPr="00740AB6">
              <w:rPr>
                <w:b/>
                <w:bCs/>
                <w:color w:val="000000"/>
                <w:sz w:val="20"/>
              </w:rPr>
              <w:t>Местоположение</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6B6B597" w14:textId="77777777" w:rsidR="00AE5B71" w:rsidRPr="00740AB6" w:rsidRDefault="00AE5B71" w:rsidP="00AE5B71">
            <w:pPr>
              <w:keepLines w:val="0"/>
              <w:ind w:firstLine="0"/>
              <w:jc w:val="center"/>
              <w:rPr>
                <w:b/>
                <w:bCs/>
                <w:color w:val="000000"/>
                <w:sz w:val="20"/>
              </w:rPr>
            </w:pPr>
            <w:r w:rsidRPr="00740AB6">
              <w:rPr>
                <w:b/>
                <w:bCs/>
                <w:color w:val="000000"/>
                <w:sz w:val="20"/>
              </w:rPr>
              <w:t xml:space="preserve">Тип автоматики регулирования </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A613CA2" w14:textId="77777777" w:rsidR="00AE5B71" w:rsidRPr="00740AB6" w:rsidRDefault="00AE5B71" w:rsidP="00AE5B71">
            <w:pPr>
              <w:keepLines w:val="0"/>
              <w:ind w:firstLine="0"/>
              <w:jc w:val="center"/>
              <w:rPr>
                <w:b/>
                <w:bCs/>
                <w:color w:val="000000"/>
                <w:sz w:val="20"/>
              </w:rPr>
            </w:pPr>
            <w:r w:rsidRPr="00740AB6">
              <w:rPr>
                <w:b/>
                <w:bCs/>
                <w:color w:val="000000"/>
                <w:sz w:val="20"/>
              </w:rPr>
              <w:t>Тип прибора учета отпуска ТЭ</w:t>
            </w:r>
          </w:p>
        </w:tc>
      </w:tr>
      <w:tr w:rsidR="00AE5B71" w:rsidRPr="00740AB6" w14:paraId="592F0507" w14:textId="77777777" w:rsidTr="00972B65">
        <w:trPr>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3B7B9155" w14:textId="77777777" w:rsidR="00AE5B71" w:rsidRPr="00740AB6" w:rsidRDefault="00AE5B71" w:rsidP="00AE5B71">
            <w:pPr>
              <w:keepLines w:val="0"/>
              <w:ind w:firstLine="0"/>
              <w:jc w:val="center"/>
              <w:rPr>
                <w:b/>
                <w:bCs/>
                <w:color w:val="000000"/>
                <w:sz w:val="20"/>
              </w:rPr>
            </w:pPr>
            <w:r w:rsidRPr="00740AB6">
              <w:rPr>
                <w:b/>
                <w:bCs/>
                <w:color w:val="000000"/>
                <w:sz w:val="20"/>
              </w:rPr>
              <w:t>1.</w:t>
            </w:r>
          </w:p>
        </w:tc>
        <w:tc>
          <w:tcPr>
            <w:tcW w:w="8842" w:type="dxa"/>
            <w:gridSpan w:val="4"/>
            <w:tcBorders>
              <w:top w:val="single" w:sz="4" w:space="0" w:color="auto"/>
              <w:left w:val="nil"/>
              <w:bottom w:val="single" w:sz="4" w:space="0" w:color="auto"/>
              <w:right w:val="single" w:sz="4" w:space="0" w:color="auto"/>
            </w:tcBorders>
            <w:shd w:val="clear" w:color="000000" w:fill="D9D9D9"/>
            <w:noWrap/>
            <w:vAlign w:val="center"/>
            <w:hideMark/>
          </w:tcPr>
          <w:p w14:paraId="0E832BAB" w14:textId="3F658573" w:rsidR="00AE5B71" w:rsidRPr="00740AB6" w:rsidRDefault="00AE5B71" w:rsidP="00AE5B71">
            <w:pPr>
              <w:keepLines w:val="0"/>
              <w:ind w:firstLine="0"/>
              <w:jc w:val="center"/>
              <w:rPr>
                <w:b/>
                <w:bCs/>
                <w:color w:val="000000"/>
                <w:sz w:val="20"/>
              </w:rPr>
            </w:pPr>
            <w:r w:rsidRPr="00740AB6">
              <w:rPr>
                <w:b/>
                <w:bCs/>
                <w:color w:val="000000"/>
                <w:sz w:val="20"/>
              </w:rPr>
              <w:t xml:space="preserve">филиал </w:t>
            </w:r>
            <w:r w:rsidR="00972B65">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AE5B71" w:rsidRPr="00740AB6" w14:paraId="33856947"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7BE0C970" w14:textId="77777777" w:rsidR="00AE5B71" w:rsidRPr="00740AB6" w:rsidRDefault="00AE5B71" w:rsidP="00AE5B71">
            <w:pPr>
              <w:keepLines w:val="0"/>
              <w:ind w:firstLine="0"/>
              <w:jc w:val="center"/>
              <w:rPr>
                <w:sz w:val="20"/>
              </w:rPr>
            </w:pPr>
            <w:r w:rsidRPr="00740AB6">
              <w:rPr>
                <w:sz w:val="20"/>
              </w:rPr>
              <w:t>1</w:t>
            </w:r>
          </w:p>
        </w:tc>
        <w:tc>
          <w:tcPr>
            <w:tcW w:w="2131" w:type="dxa"/>
            <w:tcBorders>
              <w:top w:val="nil"/>
              <w:left w:val="nil"/>
              <w:bottom w:val="single" w:sz="4" w:space="0" w:color="auto"/>
              <w:right w:val="single" w:sz="4" w:space="0" w:color="auto"/>
            </w:tcBorders>
            <w:noWrap/>
            <w:vAlign w:val="center"/>
            <w:hideMark/>
          </w:tcPr>
          <w:p w14:paraId="799CBD1A" w14:textId="77777777" w:rsidR="00AE5B71" w:rsidRPr="00740AB6" w:rsidRDefault="00AE5B71" w:rsidP="00AE5B71">
            <w:pPr>
              <w:keepLines w:val="0"/>
              <w:ind w:firstLine="0"/>
              <w:jc w:val="left"/>
              <w:rPr>
                <w:sz w:val="20"/>
              </w:rPr>
            </w:pPr>
            <w:r w:rsidRPr="00740AB6">
              <w:rPr>
                <w:sz w:val="20"/>
              </w:rPr>
              <w:t>Котельная 74 квартала</w:t>
            </w:r>
          </w:p>
        </w:tc>
        <w:tc>
          <w:tcPr>
            <w:tcW w:w="0" w:type="auto"/>
            <w:tcBorders>
              <w:top w:val="nil"/>
              <w:left w:val="nil"/>
              <w:bottom w:val="single" w:sz="4" w:space="0" w:color="auto"/>
              <w:right w:val="single" w:sz="4" w:space="0" w:color="auto"/>
            </w:tcBorders>
            <w:noWrap/>
            <w:vAlign w:val="center"/>
            <w:hideMark/>
          </w:tcPr>
          <w:p w14:paraId="0D0F928C" w14:textId="77777777" w:rsidR="00AE5B71" w:rsidRPr="00740AB6" w:rsidRDefault="00AE5B71" w:rsidP="00AE5B71">
            <w:pPr>
              <w:keepLines w:val="0"/>
              <w:ind w:firstLine="0"/>
              <w:jc w:val="center"/>
              <w:rPr>
                <w:sz w:val="20"/>
              </w:rPr>
            </w:pPr>
            <w:r w:rsidRPr="00740AB6">
              <w:rPr>
                <w:sz w:val="20"/>
              </w:rPr>
              <w:t>ул. Краснофлотская, 14</w:t>
            </w:r>
          </w:p>
        </w:tc>
        <w:tc>
          <w:tcPr>
            <w:tcW w:w="0" w:type="auto"/>
            <w:tcBorders>
              <w:top w:val="nil"/>
              <w:left w:val="nil"/>
              <w:bottom w:val="single" w:sz="4" w:space="0" w:color="auto"/>
              <w:right w:val="single" w:sz="4" w:space="0" w:color="auto"/>
            </w:tcBorders>
            <w:vAlign w:val="center"/>
            <w:hideMark/>
          </w:tcPr>
          <w:p w14:paraId="2975C154" w14:textId="77777777" w:rsidR="00AE5B71" w:rsidRPr="00740AB6" w:rsidRDefault="00AE5B71" w:rsidP="00AE5B71">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25867D66" w14:textId="77777777" w:rsidR="00AE5B71" w:rsidRPr="00740AB6" w:rsidRDefault="00AE5B71" w:rsidP="00AE5B71">
            <w:pPr>
              <w:keepLines w:val="0"/>
              <w:ind w:firstLine="0"/>
              <w:jc w:val="center"/>
              <w:rPr>
                <w:sz w:val="20"/>
              </w:rPr>
            </w:pPr>
            <w:r w:rsidRPr="00740AB6">
              <w:rPr>
                <w:sz w:val="20"/>
              </w:rPr>
              <w:t>СПТ-961</w:t>
            </w:r>
          </w:p>
        </w:tc>
      </w:tr>
      <w:tr w:rsidR="00AE5B71" w:rsidRPr="00740AB6" w14:paraId="400DFA40"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20249D9D" w14:textId="77777777" w:rsidR="00AE5B71" w:rsidRPr="00740AB6" w:rsidRDefault="00AE5B71" w:rsidP="00AE5B71">
            <w:pPr>
              <w:keepLines w:val="0"/>
              <w:ind w:firstLine="0"/>
              <w:jc w:val="center"/>
              <w:rPr>
                <w:sz w:val="20"/>
              </w:rPr>
            </w:pPr>
            <w:r w:rsidRPr="00740AB6">
              <w:rPr>
                <w:sz w:val="20"/>
              </w:rPr>
              <w:t>2</w:t>
            </w:r>
          </w:p>
        </w:tc>
        <w:tc>
          <w:tcPr>
            <w:tcW w:w="2131" w:type="dxa"/>
            <w:tcBorders>
              <w:top w:val="nil"/>
              <w:left w:val="nil"/>
              <w:bottom w:val="single" w:sz="4" w:space="0" w:color="auto"/>
              <w:right w:val="single" w:sz="4" w:space="0" w:color="auto"/>
            </w:tcBorders>
            <w:noWrap/>
            <w:vAlign w:val="center"/>
            <w:hideMark/>
          </w:tcPr>
          <w:p w14:paraId="37BF5B30" w14:textId="77777777" w:rsidR="00AE5B71" w:rsidRPr="00740AB6" w:rsidRDefault="00AE5B71" w:rsidP="00AE5B71">
            <w:pPr>
              <w:keepLines w:val="0"/>
              <w:ind w:firstLine="0"/>
              <w:jc w:val="left"/>
              <w:rPr>
                <w:sz w:val="20"/>
              </w:rPr>
            </w:pPr>
            <w:r w:rsidRPr="00740AB6">
              <w:rPr>
                <w:sz w:val="20"/>
              </w:rPr>
              <w:t>Котельная 101 квартала</w:t>
            </w:r>
          </w:p>
        </w:tc>
        <w:tc>
          <w:tcPr>
            <w:tcW w:w="0" w:type="auto"/>
            <w:tcBorders>
              <w:top w:val="nil"/>
              <w:left w:val="nil"/>
              <w:bottom w:val="single" w:sz="4" w:space="0" w:color="auto"/>
              <w:right w:val="single" w:sz="4" w:space="0" w:color="auto"/>
            </w:tcBorders>
            <w:noWrap/>
            <w:vAlign w:val="center"/>
            <w:hideMark/>
          </w:tcPr>
          <w:p w14:paraId="431A2165" w14:textId="77777777" w:rsidR="00AE5B71" w:rsidRPr="00740AB6" w:rsidRDefault="00AE5B71" w:rsidP="00AE5B71">
            <w:pPr>
              <w:keepLines w:val="0"/>
              <w:ind w:firstLine="0"/>
              <w:jc w:val="center"/>
              <w:rPr>
                <w:sz w:val="20"/>
              </w:rPr>
            </w:pPr>
            <w:r w:rsidRPr="00740AB6">
              <w:rPr>
                <w:sz w:val="20"/>
              </w:rPr>
              <w:t>ул. Первомайская, 27</w:t>
            </w:r>
          </w:p>
        </w:tc>
        <w:tc>
          <w:tcPr>
            <w:tcW w:w="0" w:type="auto"/>
            <w:tcBorders>
              <w:top w:val="nil"/>
              <w:left w:val="nil"/>
              <w:bottom w:val="single" w:sz="4" w:space="0" w:color="auto"/>
              <w:right w:val="single" w:sz="4" w:space="0" w:color="auto"/>
            </w:tcBorders>
            <w:vAlign w:val="center"/>
            <w:hideMark/>
          </w:tcPr>
          <w:p w14:paraId="5C7FFB2D" w14:textId="77777777" w:rsidR="00AE5B71" w:rsidRPr="00740AB6" w:rsidRDefault="00AE5B71" w:rsidP="00AE5B71">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34D3E53C" w14:textId="77777777" w:rsidR="00AE5B71" w:rsidRPr="00740AB6" w:rsidRDefault="00AE5B71" w:rsidP="00AE5B71">
            <w:pPr>
              <w:keepLines w:val="0"/>
              <w:ind w:firstLine="0"/>
              <w:jc w:val="center"/>
              <w:rPr>
                <w:sz w:val="20"/>
              </w:rPr>
            </w:pPr>
            <w:r w:rsidRPr="00740AB6">
              <w:rPr>
                <w:sz w:val="20"/>
              </w:rPr>
              <w:t>ВКТ-7</w:t>
            </w:r>
          </w:p>
        </w:tc>
      </w:tr>
      <w:tr w:rsidR="00AE5B71" w:rsidRPr="00740AB6" w14:paraId="68A182B5"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73463FB7" w14:textId="77777777" w:rsidR="00AE5B71" w:rsidRPr="00740AB6" w:rsidRDefault="00AE5B71" w:rsidP="00AE5B71">
            <w:pPr>
              <w:keepLines w:val="0"/>
              <w:ind w:firstLine="0"/>
              <w:jc w:val="center"/>
              <w:rPr>
                <w:sz w:val="20"/>
              </w:rPr>
            </w:pPr>
            <w:r w:rsidRPr="00740AB6">
              <w:rPr>
                <w:sz w:val="20"/>
              </w:rPr>
              <w:lastRenderedPageBreak/>
              <w:t>3</w:t>
            </w:r>
          </w:p>
        </w:tc>
        <w:tc>
          <w:tcPr>
            <w:tcW w:w="2131" w:type="dxa"/>
            <w:tcBorders>
              <w:top w:val="nil"/>
              <w:left w:val="nil"/>
              <w:bottom w:val="single" w:sz="4" w:space="0" w:color="auto"/>
              <w:right w:val="single" w:sz="4" w:space="0" w:color="auto"/>
            </w:tcBorders>
            <w:noWrap/>
            <w:vAlign w:val="center"/>
            <w:hideMark/>
          </w:tcPr>
          <w:p w14:paraId="690740D8" w14:textId="77777777" w:rsidR="00AE5B71" w:rsidRPr="00740AB6" w:rsidRDefault="00AE5B71" w:rsidP="00AE5B71">
            <w:pPr>
              <w:keepLines w:val="0"/>
              <w:ind w:firstLine="0"/>
              <w:jc w:val="left"/>
              <w:rPr>
                <w:sz w:val="20"/>
              </w:rPr>
            </w:pPr>
            <w:r w:rsidRPr="00740AB6">
              <w:rPr>
                <w:sz w:val="20"/>
              </w:rPr>
              <w:t>Котельная 410 квартала</w:t>
            </w:r>
          </w:p>
        </w:tc>
        <w:tc>
          <w:tcPr>
            <w:tcW w:w="0" w:type="auto"/>
            <w:tcBorders>
              <w:top w:val="nil"/>
              <w:left w:val="nil"/>
              <w:bottom w:val="single" w:sz="4" w:space="0" w:color="auto"/>
              <w:right w:val="single" w:sz="4" w:space="0" w:color="auto"/>
            </w:tcBorders>
            <w:noWrap/>
            <w:vAlign w:val="center"/>
            <w:hideMark/>
          </w:tcPr>
          <w:p w14:paraId="564F97ED" w14:textId="77777777" w:rsidR="00AE5B71" w:rsidRPr="00740AB6" w:rsidRDefault="00AE5B71" w:rsidP="00AE5B71">
            <w:pPr>
              <w:keepLines w:val="0"/>
              <w:ind w:firstLine="0"/>
              <w:jc w:val="center"/>
              <w:rPr>
                <w:sz w:val="20"/>
              </w:rPr>
            </w:pPr>
            <w:r w:rsidRPr="00740AB6">
              <w:rPr>
                <w:sz w:val="20"/>
              </w:rPr>
              <w:t>ул. Текстильная, 27</w:t>
            </w:r>
          </w:p>
        </w:tc>
        <w:tc>
          <w:tcPr>
            <w:tcW w:w="0" w:type="auto"/>
            <w:tcBorders>
              <w:top w:val="nil"/>
              <w:left w:val="nil"/>
              <w:bottom w:val="single" w:sz="4" w:space="0" w:color="auto"/>
              <w:right w:val="single" w:sz="4" w:space="0" w:color="auto"/>
            </w:tcBorders>
            <w:vAlign w:val="center"/>
            <w:hideMark/>
          </w:tcPr>
          <w:p w14:paraId="468449CC" w14:textId="77777777" w:rsidR="00AE5B71" w:rsidRPr="00740AB6" w:rsidRDefault="00AE5B71" w:rsidP="00AE5B71">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5C0FE3C2" w14:textId="77777777" w:rsidR="00AE5B71" w:rsidRPr="00740AB6" w:rsidRDefault="00AE5B71" w:rsidP="00AE5B71">
            <w:pPr>
              <w:keepLines w:val="0"/>
              <w:ind w:firstLine="0"/>
              <w:jc w:val="center"/>
              <w:rPr>
                <w:sz w:val="20"/>
              </w:rPr>
            </w:pPr>
            <w:r w:rsidRPr="00740AB6">
              <w:rPr>
                <w:sz w:val="20"/>
              </w:rPr>
              <w:t>ВКТ-7</w:t>
            </w:r>
          </w:p>
        </w:tc>
      </w:tr>
      <w:tr w:rsidR="00AE5B71" w:rsidRPr="00740AB6" w14:paraId="1C530BF3"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172055EA" w14:textId="77777777" w:rsidR="00AE5B71" w:rsidRPr="00740AB6" w:rsidRDefault="00AE5B71" w:rsidP="00AE5B71">
            <w:pPr>
              <w:keepLines w:val="0"/>
              <w:ind w:firstLine="0"/>
              <w:jc w:val="center"/>
              <w:rPr>
                <w:sz w:val="20"/>
              </w:rPr>
            </w:pPr>
            <w:r w:rsidRPr="00740AB6">
              <w:rPr>
                <w:sz w:val="20"/>
              </w:rPr>
              <w:t>4</w:t>
            </w:r>
          </w:p>
        </w:tc>
        <w:tc>
          <w:tcPr>
            <w:tcW w:w="2131" w:type="dxa"/>
            <w:tcBorders>
              <w:top w:val="nil"/>
              <w:left w:val="nil"/>
              <w:bottom w:val="single" w:sz="4" w:space="0" w:color="auto"/>
              <w:right w:val="single" w:sz="4" w:space="0" w:color="auto"/>
            </w:tcBorders>
            <w:noWrap/>
            <w:vAlign w:val="center"/>
            <w:hideMark/>
          </w:tcPr>
          <w:p w14:paraId="4E8CA4A9" w14:textId="77777777" w:rsidR="00AE5B71" w:rsidRPr="00740AB6" w:rsidRDefault="00AE5B71" w:rsidP="00AE5B71">
            <w:pPr>
              <w:keepLines w:val="0"/>
              <w:ind w:firstLine="0"/>
              <w:jc w:val="left"/>
              <w:rPr>
                <w:sz w:val="20"/>
              </w:rPr>
            </w:pPr>
            <w:r w:rsidRPr="00740AB6">
              <w:rPr>
                <w:sz w:val="20"/>
              </w:rPr>
              <w:t>Котельная 438 квартала</w:t>
            </w:r>
          </w:p>
        </w:tc>
        <w:tc>
          <w:tcPr>
            <w:tcW w:w="0" w:type="auto"/>
            <w:tcBorders>
              <w:top w:val="nil"/>
              <w:left w:val="nil"/>
              <w:bottom w:val="single" w:sz="4" w:space="0" w:color="auto"/>
              <w:right w:val="single" w:sz="4" w:space="0" w:color="auto"/>
            </w:tcBorders>
            <w:noWrap/>
            <w:vAlign w:val="center"/>
            <w:hideMark/>
          </w:tcPr>
          <w:p w14:paraId="0495B925" w14:textId="77777777" w:rsidR="00AE5B71" w:rsidRPr="00740AB6" w:rsidRDefault="00AE5B71" w:rsidP="00AE5B71">
            <w:pPr>
              <w:keepLines w:val="0"/>
              <w:ind w:firstLine="0"/>
              <w:jc w:val="center"/>
              <w:rPr>
                <w:sz w:val="20"/>
              </w:rPr>
            </w:pPr>
            <w:r w:rsidRPr="00740AB6">
              <w:rPr>
                <w:sz w:val="20"/>
              </w:rPr>
              <w:t>ул. Шимановского, 276</w:t>
            </w:r>
          </w:p>
        </w:tc>
        <w:tc>
          <w:tcPr>
            <w:tcW w:w="0" w:type="auto"/>
            <w:tcBorders>
              <w:top w:val="nil"/>
              <w:left w:val="nil"/>
              <w:bottom w:val="single" w:sz="4" w:space="0" w:color="auto"/>
              <w:right w:val="single" w:sz="4" w:space="0" w:color="auto"/>
            </w:tcBorders>
            <w:vAlign w:val="center"/>
            <w:hideMark/>
          </w:tcPr>
          <w:p w14:paraId="7EEC7A6F" w14:textId="77777777" w:rsidR="00AE5B71" w:rsidRPr="00740AB6" w:rsidRDefault="00AE5B71" w:rsidP="00AE5B71">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5121E4CA" w14:textId="77777777" w:rsidR="00AE5B71" w:rsidRPr="00740AB6" w:rsidRDefault="00AE5B71" w:rsidP="00AE5B71">
            <w:pPr>
              <w:keepLines w:val="0"/>
              <w:ind w:firstLine="0"/>
              <w:jc w:val="center"/>
              <w:rPr>
                <w:sz w:val="20"/>
              </w:rPr>
            </w:pPr>
            <w:r w:rsidRPr="00740AB6">
              <w:rPr>
                <w:sz w:val="20"/>
              </w:rPr>
              <w:t>ВКТ-7</w:t>
            </w:r>
          </w:p>
        </w:tc>
      </w:tr>
      <w:tr w:rsidR="00972B65" w:rsidRPr="00740AB6" w14:paraId="46E7CBC8"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38FE38B4" w14:textId="77777777" w:rsidR="00972B65" w:rsidRPr="00740AB6" w:rsidRDefault="00972B65" w:rsidP="00972B65">
            <w:pPr>
              <w:keepLines w:val="0"/>
              <w:ind w:firstLine="0"/>
              <w:jc w:val="center"/>
              <w:rPr>
                <w:sz w:val="20"/>
              </w:rPr>
            </w:pPr>
            <w:r w:rsidRPr="00740AB6">
              <w:rPr>
                <w:sz w:val="20"/>
              </w:rPr>
              <w:t>5</w:t>
            </w:r>
          </w:p>
        </w:tc>
        <w:tc>
          <w:tcPr>
            <w:tcW w:w="2131" w:type="dxa"/>
            <w:tcBorders>
              <w:top w:val="nil"/>
              <w:left w:val="nil"/>
              <w:bottom w:val="single" w:sz="4" w:space="0" w:color="auto"/>
              <w:right w:val="single" w:sz="4" w:space="0" w:color="auto"/>
            </w:tcBorders>
            <w:noWrap/>
            <w:vAlign w:val="center"/>
            <w:hideMark/>
          </w:tcPr>
          <w:p w14:paraId="0BD2198D" w14:textId="77777777" w:rsidR="00972B65" w:rsidRPr="00740AB6" w:rsidRDefault="00972B65" w:rsidP="00972B65">
            <w:pPr>
              <w:keepLines w:val="0"/>
              <w:ind w:firstLine="0"/>
              <w:jc w:val="left"/>
              <w:rPr>
                <w:sz w:val="20"/>
              </w:rPr>
            </w:pPr>
            <w:r w:rsidRPr="00740AB6">
              <w:rPr>
                <w:sz w:val="20"/>
              </w:rPr>
              <w:t>Котельная 476 квартала</w:t>
            </w:r>
          </w:p>
        </w:tc>
        <w:tc>
          <w:tcPr>
            <w:tcW w:w="0" w:type="auto"/>
            <w:tcBorders>
              <w:top w:val="nil"/>
              <w:left w:val="nil"/>
              <w:bottom w:val="single" w:sz="4" w:space="0" w:color="auto"/>
              <w:right w:val="single" w:sz="4" w:space="0" w:color="auto"/>
            </w:tcBorders>
            <w:noWrap/>
            <w:vAlign w:val="center"/>
            <w:hideMark/>
          </w:tcPr>
          <w:p w14:paraId="162AE6A1" w14:textId="77777777" w:rsidR="00972B65" w:rsidRPr="00740AB6" w:rsidRDefault="00972B65" w:rsidP="00972B65">
            <w:pPr>
              <w:keepLines w:val="0"/>
              <w:ind w:firstLine="0"/>
              <w:jc w:val="center"/>
              <w:rPr>
                <w:sz w:val="20"/>
              </w:rPr>
            </w:pPr>
            <w:r w:rsidRPr="00740AB6">
              <w:rPr>
                <w:sz w:val="20"/>
              </w:rPr>
              <w:t>ул. Трудовая, 276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553BE7" w14:textId="2B6B801F" w:rsidR="00972B65" w:rsidRPr="00972B65" w:rsidRDefault="00972B65" w:rsidP="00972B65">
            <w:pPr>
              <w:keepLines w:val="0"/>
              <w:ind w:firstLine="0"/>
              <w:jc w:val="center"/>
              <w:rPr>
                <w:sz w:val="20"/>
              </w:rPr>
            </w:pPr>
            <w:r w:rsidRPr="00972B65">
              <w:rPr>
                <w:color w:val="000000"/>
                <w:sz w:val="20"/>
              </w:rPr>
              <w:t>Переключена на котельную 433</w:t>
            </w:r>
          </w:p>
        </w:tc>
      </w:tr>
      <w:tr w:rsidR="00972B65" w:rsidRPr="00740AB6" w14:paraId="6991F996"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4581A0B5" w14:textId="77777777" w:rsidR="00972B65" w:rsidRPr="00740AB6" w:rsidRDefault="00972B65" w:rsidP="00972B65">
            <w:pPr>
              <w:keepLines w:val="0"/>
              <w:ind w:firstLine="0"/>
              <w:jc w:val="center"/>
              <w:rPr>
                <w:sz w:val="20"/>
              </w:rPr>
            </w:pPr>
            <w:r w:rsidRPr="00740AB6">
              <w:rPr>
                <w:sz w:val="20"/>
              </w:rPr>
              <w:t>6</w:t>
            </w:r>
          </w:p>
        </w:tc>
        <w:tc>
          <w:tcPr>
            <w:tcW w:w="2131" w:type="dxa"/>
            <w:tcBorders>
              <w:top w:val="nil"/>
              <w:left w:val="nil"/>
              <w:bottom w:val="single" w:sz="4" w:space="0" w:color="auto"/>
              <w:right w:val="single" w:sz="4" w:space="0" w:color="auto"/>
            </w:tcBorders>
            <w:noWrap/>
            <w:vAlign w:val="center"/>
            <w:hideMark/>
          </w:tcPr>
          <w:p w14:paraId="18FF0C8F" w14:textId="77777777" w:rsidR="00972B65" w:rsidRPr="00740AB6" w:rsidRDefault="00972B65" w:rsidP="00972B65">
            <w:pPr>
              <w:keepLines w:val="0"/>
              <w:ind w:firstLine="0"/>
              <w:jc w:val="left"/>
              <w:rPr>
                <w:sz w:val="20"/>
              </w:rPr>
            </w:pPr>
            <w:r w:rsidRPr="00740AB6">
              <w:rPr>
                <w:sz w:val="20"/>
              </w:rPr>
              <w:t>Котельная 481 квартала</w:t>
            </w:r>
          </w:p>
        </w:tc>
        <w:tc>
          <w:tcPr>
            <w:tcW w:w="0" w:type="auto"/>
            <w:tcBorders>
              <w:top w:val="nil"/>
              <w:left w:val="nil"/>
              <w:bottom w:val="single" w:sz="4" w:space="0" w:color="auto"/>
              <w:right w:val="single" w:sz="4" w:space="0" w:color="auto"/>
            </w:tcBorders>
            <w:noWrap/>
            <w:vAlign w:val="center"/>
            <w:hideMark/>
          </w:tcPr>
          <w:p w14:paraId="0B918466" w14:textId="77777777" w:rsidR="00972B65" w:rsidRPr="00740AB6" w:rsidRDefault="00972B65" w:rsidP="00972B65">
            <w:pPr>
              <w:keepLines w:val="0"/>
              <w:ind w:firstLine="0"/>
              <w:jc w:val="center"/>
              <w:rPr>
                <w:sz w:val="20"/>
              </w:rPr>
            </w:pPr>
            <w:r w:rsidRPr="00740AB6">
              <w:rPr>
                <w:sz w:val="20"/>
              </w:rPr>
              <w:t>ул. Зеленая, 3</w:t>
            </w:r>
          </w:p>
        </w:tc>
        <w:tc>
          <w:tcPr>
            <w:tcW w:w="0" w:type="auto"/>
            <w:tcBorders>
              <w:top w:val="nil"/>
              <w:left w:val="nil"/>
              <w:bottom w:val="single" w:sz="4" w:space="0" w:color="auto"/>
              <w:right w:val="single" w:sz="4" w:space="0" w:color="auto"/>
            </w:tcBorders>
            <w:vAlign w:val="center"/>
            <w:hideMark/>
          </w:tcPr>
          <w:p w14:paraId="6890E43D"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1990F84A"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77E9931C"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2020CD01" w14:textId="77777777" w:rsidR="00972B65" w:rsidRPr="00740AB6" w:rsidRDefault="00972B65" w:rsidP="00972B65">
            <w:pPr>
              <w:keepLines w:val="0"/>
              <w:ind w:firstLine="0"/>
              <w:jc w:val="center"/>
              <w:rPr>
                <w:sz w:val="20"/>
              </w:rPr>
            </w:pPr>
            <w:r w:rsidRPr="00740AB6">
              <w:rPr>
                <w:sz w:val="20"/>
              </w:rPr>
              <w:t>7</w:t>
            </w:r>
          </w:p>
        </w:tc>
        <w:tc>
          <w:tcPr>
            <w:tcW w:w="2131" w:type="dxa"/>
            <w:tcBorders>
              <w:top w:val="nil"/>
              <w:left w:val="nil"/>
              <w:bottom w:val="single" w:sz="4" w:space="0" w:color="auto"/>
              <w:right w:val="single" w:sz="4" w:space="0" w:color="auto"/>
            </w:tcBorders>
            <w:noWrap/>
            <w:vAlign w:val="center"/>
            <w:hideMark/>
          </w:tcPr>
          <w:p w14:paraId="25656D37" w14:textId="77777777" w:rsidR="00972B65" w:rsidRPr="00740AB6" w:rsidRDefault="00972B65" w:rsidP="00972B65">
            <w:pPr>
              <w:keepLines w:val="0"/>
              <w:ind w:firstLine="0"/>
              <w:jc w:val="left"/>
              <w:rPr>
                <w:sz w:val="20"/>
              </w:rPr>
            </w:pPr>
            <w:r w:rsidRPr="00740AB6">
              <w:rPr>
                <w:sz w:val="20"/>
              </w:rPr>
              <w:t>Котельная по ул. Дальневосточная, 25</w:t>
            </w:r>
          </w:p>
        </w:tc>
        <w:tc>
          <w:tcPr>
            <w:tcW w:w="0" w:type="auto"/>
            <w:tcBorders>
              <w:top w:val="nil"/>
              <w:left w:val="nil"/>
              <w:bottom w:val="single" w:sz="4" w:space="0" w:color="auto"/>
              <w:right w:val="single" w:sz="4" w:space="0" w:color="auto"/>
            </w:tcBorders>
            <w:noWrap/>
            <w:vAlign w:val="center"/>
            <w:hideMark/>
          </w:tcPr>
          <w:p w14:paraId="3F1BA641" w14:textId="3FE90261" w:rsidR="00972B65" w:rsidRPr="00740AB6" w:rsidRDefault="00972B65" w:rsidP="00972B65">
            <w:pPr>
              <w:keepLines w:val="0"/>
              <w:ind w:firstLine="0"/>
              <w:jc w:val="center"/>
              <w:rPr>
                <w:sz w:val="20"/>
              </w:rPr>
            </w:pPr>
            <w:r w:rsidRPr="00740AB6">
              <w:rPr>
                <w:sz w:val="20"/>
              </w:rPr>
              <w:t>ул. Дальневосточная, 25</w:t>
            </w:r>
          </w:p>
        </w:tc>
        <w:tc>
          <w:tcPr>
            <w:tcW w:w="0" w:type="auto"/>
            <w:gridSpan w:val="2"/>
            <w:tcBorders>
              <w:top w:val="nil"/>
              <w:left w:val="nil"/>
              <w:bottom w:val="single" w:sz="4" w:space="0" w:color="auto"/>
              <w:right w:val="single" w:sz="4" w:space="0" w:color="auto"/>
            </w:tcBorders>
            <w:noWrap/>
            <w:vAlign w:val="center"/>
          </w:tcPr>
          <w:p w14:paraId="1E03192D" w14:textId="52B3EAFD" w:rsidR="00972B65" w:rsidRPr="00740AB6" w:rsidRDefault="00972B65" w:rsidP="00972B65">
            <w:pPr>
              <w:keepLines w:val="0"/>
              <w:ind w:firstLine="0"/>
              <w:jc w:val="center"/>
              <w:rPr>
                <w:sz w:val="20"/>
              </w:rPr>
            </w:pPr>
            <w:r w:rsidRPr="00740AB6">
              <w:rPr>
                <w:sz w:val="20"/>
              </w:rPr>
              <w:t>Выведена из эксплуатации</w:t>
            </w:r>
          </w:p>
        </w:tc>
      </w:tr>
      <w:tr w:rsidR="00972B65" w:rsidRPr="00740AB6" w14:paraId="35586AEC"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56BD891D" w14:textId="77777777" w:rsidR="00972B65" w:rsidRPr="00740AB6" w:rsidRDefault="00972B65" w:rsidP="00972B65">
            <w:pPr>
              <w:keepLines w:val="0"/>
              <w:ind w:firstLine="0"/>
              <w:jc w:val="center"/>
              <w:rPr>
                <w:sz w:val="20"/>
              </w:rPr>
            </w:pPr>
            <w:r w:rsidRPr="00740AB6">
              <w:rPr>
                <w:sz w:val="20"/>
              </w:rPr>
              <w:t>8</w:t>
            </w:r>
          </w:p>
        </w:tc>
        <w:tc>
          <w:tcPr>
            <w:tcW w:w="2131" w:type="dxa"/>
            <w:tcBorders>
              <w:top w:val="nil"/>
              <w:left w:val="nil"/>
              <w:bottom w:val="single" w:sz="4" w:space="0" w:color="auto"/>
              <w:right w:val="single" w:sz="4" w:space="0" w:color="auto"/>
            </w:tcBorders>
            <w:noWrap/>
            <w:vAlign w:val="center"/>
            <w:hideMark/>
          </w:tcPr>
          <w:p w14:paraId="404205C3" w14:textId="77777777" w:rsidR="00972B65" w:rsidRPr="00740AB6" w:rsidRDefault="00972B65" w:rsidP="00972B65">
            <w:pPr>
              <w:keepLines w:val="0"/>
              <w:ind w:firstLine="0"/>
              <w:jc w:val="left"/>
              <w:rPr>
                <w:sz w:val="20"/>
              </w:rPr>
            </w:pPr>
            <w:r w:rsidRPr="00740AB6">
              <w:rPr>
                <w:sz w:val="20"/>
              </w:rPr>
              <w:t>Котельная по ул. Лазо, 111</w:t>
            </w:r>
          </w:p>
        </w:tc>
        <w:tc>
          <w:tcPr>
            <w:tcW w:w="0" w:type="auto"/>
            <w:tcBorders>
              <w:top w:val="nil"/>
              <w:left w:val="nil"/>
              <w:bottom w:val="single" w:sz="4" w:space="0" w:color="auto"/>
              <w:right w:val="single" w:sz="4" w:space="0" w:color="auto"/>
            </w:tcBorders>
            <w:noWrap/>
            <w:vAlign w:val="center"/>
            <w:hideMark/>
          </w:tcPr>
          <w:p w14:paraId="3FE3D6B7" w14:textId="77777777" w:rsidR="00972B65" w:rsidRPr="00740AB6" w:rsidRDefault="00972B65" w:rsidP="00972B65">
            <w:pPr>
              <w:keepLines w:val="0"/>
              <w:ind w:firstLine="0"/>
              <w:jc w:val="center"/>
              <w:rPr>
                <w:sz w:val="20"/>
              </w:rPr>
            </w:pPr>
            <w:r w:rsidRPr="00740AB6">
              <w:rPr>
                <w:sz w:val="20"/>
              </w:rPr>
              <w:t>ул. Лазо, 111</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7E163767" w14:textId="1033C7CF" w:rsidR="00972B65" w:rsidRPr="00972B65" w:rsidRDefault="00972B65" w:rsidP="00972B65">
            <w:pPr>
              <w:keepLines w:val="0"/>
              <w:ind w:firstLine="0"/>
              <w:jc w:val="center"/>
              <w:rPr>
                <w:sz w:val="20"/>
              </w:rPr>
            </w:pPr>
            <w:r w:rsidRPr="00972B65">
              <w:rPr>
                <w:color w:val="000000"/>
                <w:sz w:val="20"/>
              </w:rPr>
              <w:t>Переключена на БТЭЦ</w:t>
            </w:r>
          </w:p>
        </w:tc>
      </w:tr>
      <w:tr w:rsidR="00972B65" w:rsidRPr="00740AB6" w14:paraId="056AE54D"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1C0AA6FE" w14:textId="77777777" w:rsidR="00972B65" w:rsidRPr="00740AB6" w:rsidRDefault="00972B65" w:rsidP="00972B65">
            <w:pPr>
              <w:keepLines w:val="0"/>
              <w:ind w:firstLine="0"/>
              <w:jc w:val="center"/>
              <w:rPr>
                <w:sz w:val="20"/>
              </w:rPr>
            </w:pPr>
            <w:r w:rsidRPr="00740AB6">
              <w:rPr>
                <w:sz w:val="20"/>
              </w:rPr>
              <w:t>9</w:t>
            </w:r>
          </w:p>
        </w:tc>
        <w:tc>
          <w:tcPr>
            <w:tcW w:w="2131" w:type="dxa"/>
            <w:tcBorders>
              <w:top w:val="nil"/>
              <w:left w:val="nil"/>
              <w:bottom w:val="single" w:sz="4" w:space="0" w:color="auto"/>
              <w:right w:val="single" w:sz="4" w:space="0" w:color="auto"/>
            </w:tcBorders>
            <w:noWrap/>
            <w:vAlign w:val="center"/>
            <w:hideMark/>
          </w:tcPr>
          <w:p w14:paraId="5FB52E25" w14:textId="77777777" w:rsidR="00972B65" w:rsidRPr="00740AB6" w:rsidRDefault="00972B65" w:rsidP="00972B65">
            <w:pPr>
              <w:keepLines w:val="0"/>
              <w:ind w:firstLine="0"/>
              <w:jc w:val="left"/>
              <w:rPr>
                <w:sz w:val="20"/>
              </w:rPr>
            </w:pPr>
            <w:r w:rsidRPr="00740AB6">
              <w:rPr>
                <w:sz w:val="20"/>
              </w:rPr>
              <w:t>Котельная по ул. Пограничная, 183</w:t>
            </w:r>
          </w:p>
        </w:tc>
        <w:tc>
          <w:tcPr>
            <w:tcW w:w="0" w:type="auto"/>
            <w:tcBorders>
              <w:top w:val="nil"/>
              <w:left w:val="nil"/>
              <w:bottom w:val="single" w:sz="4" w:space="0" w:color="auto"/>
              <w:right w:val="single" w:sz="4" w:space="0" w:color="auto"/>
            </w:tcBorders>
            <w:noWrap/>
            <w:vAlign w:val="center"/>
            <w:hideMark/>
          </w:tcPr>
          <w:p w14:paraId="44B83368" w14:textId="77777777" w:rsidR="00972B65" w:rsidRPr="00740AB6" w:rsidRDefault="00972B65" w:rsidP="00972B65">
            <w:pPr>
              <w:keepLines w:val="0"/>
              <w:ind w:firstLine="0"/>
              <w:jc w:val="center"/>
              <w:rPr>
                <w:sz w:val="20"/>
              </w:rPr>
            </w:pPr>
            <w:r w:rsidRPr="00740AB6">
              <w:rPr>
                <w:sz w:val="20"/>
              </w:rPr>
              <w:t>ул. Пограничная, 183</w:t>
            </w:r>
          </w:p>
        </w:tc>
        <w:tc>
          <w:tcPr>
            <w:tcW w:w="0" w:type="auto"/>
            <w:tcBorders>
              <w:top w:val="nil"/>
              <w:left w:val="nil"/>
              <w:bottom w:val="single" w:sz="4" w:space="0" w:color="auto"/>
              <w:right w:val="single" w:sz="4" w:space="0" w:color="auto"/>
            </w:tcBorders>
            <w:vAlign w:val="center"/>
            <w:hideMark/>
          </w:tcPr>
          <w:p w14:paraId="6999012F"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2DCF5133"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50C597EA"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70EB714B" w14:textId="77777777" w:rsidR="00972B65" w:rsidRPr="00740AB6" w:rsidRDefault="00972B65" w:rsidP="00972B65">
            <w:pPr>
              <w:keepLines w:val="0"/>
              <w:ind w:firstLine="0"/>
              <w:jc w:val="center"/>
              <w:rPr>
                <w:sz w:val="20"/>
              </w:rPr>
            </w:pPr>
            <w:r w:rsidRPr="00740AB6">
              <w:rPr>
                <w:sz w:val="20"/>
              </w:rPr>
              <w:t>10</w:t>
            </w:r>
          </w:p>
        </w:tc>
        <w:tc>
          <w:tcPr>
            <w:tcW w:w="2131" w:type="dxa"/>
            <w:tcBorders>
              <w:top w:val="nil"/>
              <w:left w:val="nil"/>
              <w:bottom w:val="single" w:sz="4" w:space="0" w:color="auto"/>
              <w:right w:val="single" w:sz="4" w:space="0" w:color="auto"/>
            </w:tcBorders>
            <w:noWrap/>
            <w:vAlign w:val="center"/>
            <w:hideMark/>
          </w:tcPr>
          <w:p w14:paraId="13663E8A" w14:textId="77777777" w:rsidR="00972B65" w:rsidRPr="00740AB6" w:rsidRDefault="00972B65" w:rsidP="00972B65">
            <w:pPr>
              <w:keepLines w:val="0"/>
              <w:ind w:firstLine="0"/>
              <w:jc w:val="left"/>
              <w:rPr>
                <w:sz w:val="20"/>
              </w:rPr>
            </w:pPr>
            <w:r w:rsidRPr="00740AB6">
              <w:rPr>
                <w:sz w:val="20"/>
              </w:rPr>
              <w:t xml:space="preserve">Котельная по ул. </w:t>
            </w:r>
            <w:proofErr w:type="spellStart"/>
            <w:r w:rsidRPr="00740AB6">
              <w:rPr>
                <w:sz w:val="20"/>
              </w:rPr>
              <w:t>Релочная</w:t>
            </w:r>
            <w:proofErr w:type="spellEnd"/>
            <w:r w:rsidRPr="00740AB6">
              <w:rPr>
                <w:sz w:val="20"/>
              </w:rPr>
              <w:t>, 5</w:t>
            </w:r>
          </w:p>
        </w:tc>
        <w:tc>
          <w:tcPr>
            <w:tcW w:w="0" w:type="auto"/>
            <w:tcBorders>
              <w:top w:val="nil"/>
              <w:left w:val="nil"/>
              <w:bottom w:val="single" w:sz="4" w:space="0" w:color="auto"/>
              <w:right w:val="single" w:sz="4" w:space="0" w:color="auto"/>
            </w:tcBorders>
            <w:noWrap/>
            <w:vAlign w:val="center"/>
            <w:hideMark/>
          </w:tcPr>
          <w:p w14:paraId="5479E403" w14:textId="77777777" w:rsidR="00972B65" w:rsidRPr="00740AB6" w:rsidRDefault="00972B65" w:rsidP="00972B65">
            <w:pPr>
              <w:keepLines w:val="0"/>
              <w:ind w:firstLine="0"/>
              <w:jc w:val="center"/>
              <w:rPr>
                <w:sz w:val="20"/>
              </w:rPr>
            </w:pPr>
            <w:r w:rsidRPr="00740AB6">
              <w:rPr>
                <w:sz w:val="20"/>
              </w:rPr>
              <w:t xml:space="preserve">ул. </w:t>
            </w:r>
            <w:proofErr w:type="spellStart"/>
            <w:r w:rsidRPr="00740AB6">
              <w:rPr>
                <w:sz w:val="20"/>
              </w:rPr>
              <w:t>Релочная</w:t>
            </w:r>
            <w:proofErr w:type="spellEnd"/>
            <w:r w:rsidRPr="00740AB6">
              <w:rPr>
                <w:sz w:val="20"/>
              </w:rPr>
              <w:t>, 5</w:t>
            </w:r>
          </w:p>
        </w:tc>
        <w:tc>
          <w:tcPr>
            <w:tcW w:w="0" w:type="auto"/>
            <w:tcBorders>
              <w:top w:val="nil"/>
              <w:left w:val="nil"/>
              <w:bottom w:val="single" w:sz="4" w:space="0" w:color="auto"/>
              <w:right w:val="single" w:sz="4" w:space="0" w:color="auto"/>
            </w:tcBorders>
            <w:vAlign w:val="center"/>
            <w:hideMark/>
          </w:tcPr>
          <w:p w14:paraId="632D238D"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55B9B79B" w14:textId="77777777" w:rsidR="00972B65" w:rsidRPr="00740AB6" w:rsidRDefault="00972B65" w:rsidP="00972B65">
            <w:pPr>
              <w:keepLines w:val="0"/>
              <w:ind w:firstLine="0"/>
              <w:jc w:val="center"/>
              <w:rPr>
                <w:sz w:val="20"/>
              </w:rPr>
            </w:pPr>
            <w:r w:rsidRPr="00740AB6">
              <w:rPr>
                <w:sz w:val="20"/>
              </w:rPr>
              <w:t>СПТ-21</w:t>
            </w:r>
          </w:p>
        </w:tc>
      </w:tr>
      <w:tr w:rsidR="00972B65" w:rsidRPr="00740AB6" w14:paraId="7AA6B506"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4761C758" w14:textId="77777777" w:rsidR="00972B65" w:rsidRPr="00740AB6" w:rsidRDefault="00972B65" w:rsidP="00972B65">
            <w:pPr>
              <w:keepLines w:val="0"/>
              <w:ind w:firstLine="0"/>
              <w:jc w:val="center"/>
              <w:rPr>
                <w:sz w:val="20"/>
              </w:rPr>
            </w:pPr>
            <w:r w:rsidRPr="00740AB6">
              <w:rPr>
                <w:sz w:val="20"/>
              </w:rPr>
              <w:t>11</w:t>
            </w:r>
          </w:p>
        </w:tc>
        <w:tc>
          <w:tcPr>
            <w:tcW w:w="2131" w:type="dxa"/>
            <w:tcBorders>
              <w:top w:val="nil"/>
              <w:left w:val="nil"/>
              <w:bottom w:val="single" w:sz="4" w:space="0" w:color="auto"/>
              <w:right w:val="single" w:sz="4" w:space="0" w:color="auto"/>
            </w:tcBorders>
            <w:noWrap/>
            <w:vAlign w:val="center"/>
            <w:hideMark/>
          </w:tcPr>
          <w:p w14:paraId="0D2964EC" w14:textId="77777777" w:rsidR="00972B65" w:rsidRPr="00740AB6" w:rsidRDefault="00972B65" w:rsidP="00972B65">
            <w:pPr>
              <w:keepLines w:val="0"/>
              <w:ind w:firstLine="0"/>
              <w:jc w:val="left"/>
              <w:rPr>
                <w:sz w:val="20"/>
              </w:rPr>
            </w:pPr>
            <w:r w:rsidRPr="00740AB6">
              <w:rPr>
                <w:sz w:val="20"/>
              </w:rPr>
              <w:t>Котельная по ул. Чайковского, 155</w:t>
            </w:r>
          </w:p>
        </w:tc>
        <w:tc>
          <w:tcPr>
            <w:tcW w:w="0" w:type="auto"/>
            <w:tcBorders>
              <w:top w:val="nil"/>
              <w:left w:val="nil"/>
              <w:bottom w:val="single" w:sz="4" w:space="0" w:color="auto"/>
              <w:right w:val="single" w:sz="4" w:space="0" w:color="auto"/>
            </w:tcBorders>
            <w:noWrap/>
            <w:vAlign w:val="center"/>
            <w:hideMark/>
          </w:tcPr>
          <w:p w14:paraId="08115F12" w14:textId="77777777" w:rsidR="00972B65" w:rsidRPr="00740AB6" w:rsidRDefault="00972B65" w:rsidP="00972B65">
            <w:pPr>
              <w:keepLines w:val="0"/>
              <w:ind w:firstLine="0"/>
              <w:jc w:val="center"/>
              <w:rPr>
                <w:sz w:val="20"/>
              </w:rPr>
            </w:pPr>
            <w:r w:rsidRPr="00740AB6">
              <w:rPr>
                <w:sz w:val="20"/>
              </w:rPr>
              <w:t>ул. Чайковского, 155</w:t>
            </w:r>
          </w:p>
        </w:tc>
        <w:tc>
          <w:tcPr>
            <w:tcW w:w="0" w:type="auto"/>
            <w:gridSpan w:val="2"/>
            <w:tcBorders>
              <w:top w:val="nil"/>
              <w:left w:val="nil"/>
              <w:bottom w:val="single" w:sz="4" w:space="0" w:color="auto"/>
              <w:right w:val="single" w:sz="4" w:space="0" w:color="auto"/>
            </w:tcBorders>
            <w:noWrap/>
            <w:vAlign w:val="center"/>
          </w:tcPr>
          <w:p w14:paraId="41F1F73D" w14:textId="4359E83E" w:rsidR="00972B65" w:rsidRPr="00740AB6" w:rsidRDefault="00972B65" w:rsidP="00972B65">
            <w:pPr>
              <w:keepLines w:val="0"/>
              <w:ind w:firstLine="0"/>
              <w:jc w:val="center"/>
              <w:rPr>
                <w:sz w:val="20"/>
              </w:rPr>
            </w:pPr>
            <w:r w:rsidRPr="00740AB6">
              <w:rPr>
                <w:sz w:val="20"/>
              </w:rPr>
              <w:t>Выведена из эксплуатации</w:t>
            </w:r>
          </w:p>
        </w:tc>
      </w:tr>
      <w:tr w:rsidR="00972B65" w:rsidRPr="00740AB6" w14:paraId="44C0286E"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687BAD86" w14:textId="77777777" w:rsidR="00972B65" w:rsidRPr="00740AB6" w:rsidRDefault="00972B65" w:rsidP="00972B65">
            <w:pPr>
              <w:keepLines w:val="0"/>
              <w:ind w:firstLine="0"/>
              <w:jc w:val="center"/>
              <w:rPr>
                <w:sz w:val="20"/>
              </w:rPr>
            </w:pPr>
            <w:r w:rsidRPr="00740AB6">
              <w:rPr>
                <w:sz w:val="20"/>
              </w:rPr>
              <w:t>12</w:t>
            </w:r>
          </w:p>
        </w:tc>
        <w:tc>
          <w:tcPr>
            <w:tcW w:w="2131" w:type="dxa"/>
            <w:tcBorders>
              <w:top w:val="nil"/>
              <w:left w:val="nil"/>
              <w:bottom w:val="single" w:sz="4" w:space="0" w:color="auto"/>
              <w:right w:val="single" w:sz="4" w:space="0" w:color="auto"/>
            </w:tcBorders>
            <w:noWrap/>
            <w:vAlign w:val="center"/>
            <w:hideMark/>
          </w:tcPr>
          <w:p w14:paraId="6BBCE1BE" w14:textId="77777777" w:rsidR="00972B65" w:rsidRPr="00740AB6" w:rsidRDefault="00972B65" w:rsidP="00972B65">
            <w:pPr>
              <w:keepLines w:val="0"/>
              <w:ind w:firstLine="0"/>
              <w:jc w:val="left"/>
              <w:rPr>
                <w:sz w:val="20"/>
              </w:rPr>
            </w:pPr>
            <w:r w:rsidRPr="00740AB6">
              <w:rPr>
                <w:sz w:val="20"/>
              </w:rPr>
              <w:t>Котельная по ул. Юбилейная, 7а</w:t>
            </w:r>
          </w:p>
        </w:tc>
        <w:tc>
          <w:tcPr>
            <w:tcW w:w="0" w:type="auto"/>
            <w:tcBorders>
              <w:top w:val="nil"/>
              <w:left w:val="nil"/>
              <w:bottom w:val="single" w:sz="4" w:space="0" w:color="auto"/>
              <w:right w:val="single" w:sz="4" w:space="0" w:color="auto"/>
            </w:tcBorders>
            <w:noWrap/>
            <w:vAlign w:val="center"/>
            <w:hideMark/>
          </w:tcPr>
          <w:p w14:paraId="482D1DB9" w14:textId="77777777" w:rsidR="00972B65" w:rsidRPr="00740AB6" w:rsidRDefault="00972B65" w:rsidP="00972B65">
            <w:pPr>
              <w:keepLines w:val="0"/>
              <w:ind w:firstLine="0"/>
              <w:jc w:val="center"/>
              <w:rPr>
                <w:sz w:val="20"/>
              </w:rPr>
            </w:pPr>
            <w:r w:rsidRPr="00740AB6">
              <w:rPr>
                <w:sz w:val="20"/>
              </w:rPr>
              <w:t>ул. Юбилейная, 7а</w:t>
            </w:r>
          </w:p>
        </w:tc>
        <w:tc>
          <w:tcPr>
            <w:tcW w:w="0" w:type="auto"/>
            <w:tcBorders>
              <w:top w:val="nil"/>
              <w:left w:val="nil"/>
              <w:bottom w:val="single" w:sz="4" w:space="0" w:color="auto"/>
              <w:right w:val="single" w:sz="4" w:space="0" w:color="auto"/>
            </w:tcBorders>
            <w:noWrap/>
            <w:vAlign w:val="center"/>
            <w:hideMark/>
          </w:tcPr>
          <w:p w14:paraId="05DA2B09" w14:textId="77777777" w:rsidR="00972B65" w:rsidRPr="00740AB6" w:rsidRDefault="00972B65" w:rsidP="00972B65">
            <w:pPr>
              <w:keepLines w:val="0"/>
              <w:ind w:firstLine="0"/>
              <w:jc w:val="center"/>
              <w:rPr>
                <w:sz w:val="20"/>
              </w:rPr>
            </w:pPr>
            <w:r w:rsidRPr="00740AB6">
              <w:rPr>
                <w:sz w:val="20"/>
              </w:rPr>
              <w:t>–</w:t>
            </w:r>
          </w:p>
        </w:tc>
        <w:tc>
          <w:tcPr>
            <w:tcW w:w="0" w:type="auto"/>
            <w:tcBorders>
              <w:top w:val="nil"/>
              <w:left w:val="nil"/>
              <w:bottom w:val="single" w:sz="4" w:space="0" w:color="auto"/>
              <w:right w:val="single" w:sz="4" w:space="0" w:color="auto"/>
            </w:tcBorders>
            <w:noWrap/>
            <w:vAlign w:val="center"/>
            <w:hideMark/>
          </w:tcPr>
          <w:p w14:paraId="1DB1B02B" w14:textId="77777777" w:rsidR="00972B65" w:rsidRPr="00740AB6" w:rsidRDefault="00972B65" w:rsidP="00972B65">
            <w:pPr>
              <w:keepLines w:val="0"/>
              <w:ind w:firstLine="0"/>
              <w:jc w:val="center"/>
              <w:rPr>
                <w:sz w:val="20"/>
              </w:rPr>
            </w:pPr>
            <w:r w:rsidRPr="00740AB6">
              <w:rPr>
                <w:sz w:val="20"/>
              </w:rPr>
              <w:t>КМ 5</w:t>
            </w:r>
          </w:p>
        </w:tc>
      </w:tr>
      <w:tr w:rsidR="00972B65" w:rsidRPr="00740AB6" w14:paraId="3D2CE352"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1ADBD064" w14:textId="77777777" w:rsidR="00972B65" w:rsidRPr="00740AB6" w:rsidRDefault="00972B65" w:rsidP="00972B65">
            <w:pPr>
              <w:keepLines w:val="0"/>
              <w:ind w:firstLine="0"/>
              <w:jc w:val="center"/>
              <w:rPr>
                <w:sz w:val="20"/>
              </w:rPr>
            </w:pPr>
            <w:r w:rsidRPr="00740AB6">
              <w:rPr>
                <w:sz w:val="20"/>
              </w:rPr>
              <w:t>13</w:t>
            </w:r>
          </w:p>
        </w:tc>
        <w:tc>
          <w:tcPr>
            <w:tcW w:w="2131" w:type="dxa"/>
            <w:tcBorders>
              <w:top w:val="nil"/>
              <w:left w:val="nil"/>
              <w:bottom w:val="single" w:sz="4" w:space="0" w:color="auto"/>
              <w:right w:val="single" w:sz="4" w:space="0" w:color="auto"/>
            </w:tcBorders>
            <w:noWrap/>
            <w:vAlign w:val="center"/>
            <w:hideMark/>
          </w:tcPr>
          <w:p w14:paraId="7DD64A4A" w14:textId="77777777" w:rsidR="00972B65" w:rsidRPr="00740AB6" w:rsidRDefault="00972B65" w:rsidP="00972B65">
            <w:pPr>
              <w:keepLines w:val="0"/>
              <w:ind w:firstLine="0"/>
              <w:jc w:val="left"/>
              <w:rPr>
                <w:sz w:val="20"/>
              </w:rPr>
            </w:pPr>
            <w:r w:rsidRPr="00740AB6">
              <w:rPr>
                <w:sz w:val="20"/>
              </w:rPr>
              <w:t>Котельная школы №31</w:t>
            </w:r>
          </w:p>
        </w:tc>
        <w:tc>
          <w:tcPr>
            <w:tcW w:w="0" w:type="auto"/>
            <w:tcBorders>
              <w:top w:val="nil"/>
              <w:left w:val="nil"/>
              <w:bottom w:val="single" w:sz="4" w:space="0" w:color="auto"/>
              <w:right w:val="single" w:sz="4" w:space="0" w:color="auto"/>
            </w:tcBorders>
            <w:noWrap/>
            <w:vAlign w:val="center"/>
            <w:hideMark/>
          </w:tcPr>
          <w:p w14:paraId="20ED0168" w14:textId="77777777" w:rsidR="00972B65" w:rsidRPr="00740AB6" w:rsidRDefault="00972B65" w:rsidP="00972B65">
            <w:pPr>
              <w:keepLines w:val="0"/>
              <w:ind w:firstLine="0"/>
              <w:jc w:val="center"/>
              <w:rPr>
                <w:sz w:val="20"/>
              </w:rPr>
            </w:pPr>
            <w:r w:rsidRPr="00740AB6">
              <w:rPr>
                <w:sz w:val="20"/>
              </w:rPr>
              <w:t>г. Благовещенск</w:t>
            </w:r>
          </w:p>
        </w:tc>
        <w:tc>
          <w:tcPr>
            <w:tcW w:w="0" w:type="auto"/>
            <w:tcBorders>
              <w:top w:val="nil"/>
              <w:left w:val="nil"/>
              <w:bottom w:val="single" w:sz="4" w:space="0" w:color="auto"/>
              <w:right w:val="single" w:sz="4" w:space="0" w:color="auto"/>
            </w:tcBorders>
            <w:noWrap/>
            <w:vAlign w:val="center"/>
            <w:hideMark/>
          </w:tcPr>
          <w:p w14:paraId="3F5BA476" w14:textId="77777777" w:rsidR="00972B65" w:rsidRPr="00740AB6" w:rsidRDefault="00972B65" w:rsidP="00972B65">
            <w:pPr>
              <w:keepLines w:val="0"/>
              <w:ind w:firstLine="0"/>
              <w:jc w:val="center"/>
              <w:rPr>
                <w:sz w:val="20"/>
              </w:rPr>
            </w:pPr>
            <w:r w:rsidRPr="00740AB6">
              <w:rPr>
                <w:sz w:val="20"/>
              </w:rPr>
              <w:t>–</w:t>
            </w:r>
          </w:p>
        </w:tc>
        <w:tc>
          <w:tcPr>
            <w:tcW w:w="0" w:type="auto"/>
            <w:tcBorders>
              <w:top w:val="nil"/>
              <w:left w:val="nil"/>
              <w:bottom w:val="single" w:sz="4" w:space="0" w:color="auto"/>
              <w:right w:val="single" w:sz="4" w:space="0" w:color="auto"/>
            </w:tcBorders>
            <w:noWrap/>
            <w:vAlign w:val="center"/>
            <w:hideMark/>
          </w:tcPr>
          <w:p w14:paraId="39C106C1"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207EC8FD"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7E198605" w14:textId="77777777" w:rsidR="00972B65" w:rsidRPr="00740AB6" w:rsidRDefault="00972B65" w:rsidP="00972B65">
            <w:pPr>
              <w:keepLines w:val="0"/>
              <w:ind w:firstLine="0"/>
              <w:jc w:val="center"/>
              <w:rPr>
                <w:sz w:val="20"/>
              </w:rPr>
            </w:pPr>
            <w:r w:rsidRPr="00740AB6">
              <w:rPr>
                <w:sz w:val="20"/>
              </w:rPr>
              <w:t>14</w:t>
            </w:r>
          </w:p>
        </w:tc>
        <w:tc>
          <w:tcPr>
            <w:tcW w:w="2131" w:type="dxa"/>
            <w:tcBorders>
              <w:top w:val="nil"/>
              <w:left w:val="nil"/>
              <w:bottom w:val="single" w:sz="4" w:space="0" w:color="auto"/>
              <w:right w:val="single" w:sz="4" w:space="0" w:color="auto"/>
            </w:tcBorders>
            <w:noWrap/>
            <w:vAlign w:val="center"/>
            <w:hideMark/>
          </w:tcPr>
          <w:p w14:paraId="343767BA" w14:textId="77777777" w:rsidR="00972B65" w:rsidRPr="00740AB6" w:rsidRDefault="00972B65" w:rsidP="00972B65">
            <w:pPr>
              <w:keepLines w:val="0"/>
              <w:ind w:firstLine="0"/>
              <w:jc w:val="left"/>
              <w:rPr>
                <w:sz w:val="20"/>
              </w:rPr>
            </w:pPr>
            <w:r w:rsidRPr="00740AB6">
              <w:rPr>
                <w:sz w:val="20"/>
              </w:rPr>
              <w:t>Котельная Мостоотряд-64</w:t>
            </w:r>
          </w:p>
        </w:tc>
        <w:tc>
          <w:tcPr>
            <w:tcW w:w="0" w:type="auto"/>
            <w:tcBorders>
              <w:top w:val="nil"/>
              <w:left w:val="nil"/>
              <w:bottom w:val="single" w:sz="4" w:space="0" w:color="auto"/>
              <w:right w:val="single" w:sz="4" w:space="0" w:color="auto"/>
            </w:tcBorders>
            <w:noWrap/>
            <w:vAlign w:val="center"/>
            <w:hideMark/>
          </w:tcPr>
          <w:p w14:paraId="4C93126D" w14:textId="77777777" w:rsidR="00972B65" w:rsidRPr="00740AB6" w:rsidRDefault="00972B65" w:rsidP="00972B65">
            <w:pPr>
              <w:keepLines w:val="0"/>
              <w:ind w:firstLine="0"/>
              <w:jc w:val="center"/>
              <w:rPr>
                <w:sz w:val="20"/>
              </w:rPr>
            </w:pPr>
            <w:r w:rsidRPr="00740AB6">
              <w:rPr>
                <w:sz w:val="20"/>
              </w:rPr>
              <w:t>ул. Белогорская, 25</w:t>
            </w:r>
          </w:p>
        </w:tc>
        <w:tc>
          <w:tcPr>
            <w:tcW w:w="0" w:type="auto"/>
            <w:tcBorders>
              <w:top w:val="nil"/>
              <w:left w:val="nil"/>
              <w:bottom w:val="single" w:sz="4" w:space="0" w:color="auto"/>
              <w:right w:val="single" w:sz="4" w:space="0" w:color="auto"/>
            </w:tcBorders>
            <w:vAlign w:val="center"/>
            <w:hideMark/>
          </w:tcPr>
          <w:p w14:paraId="4136C0DB"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6C91628E"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11C8C1DA"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3AF15EDD" w14:textId="77777777" w:rsidR="00972B65" w:rsidRPr="00740AB6" w:rsidRDefault="00972B65" w:rsidP="00972B65">
            <w:pPr>
              <w:keepLines w:val="0"/>
              <w:ind w:firstLine="0"/>
              <w:jc w:val="center"/>
              <w:rPr>
                <w:sz w:val="20"/>
              </w:rPr>
            </w:pPr>
            <w:r w:rsidRPr="00740AB6">
              <w:rPr>
                <w:sz w:val="20"/>
              </w:rPr>
              <w:t>15</w:t>
            </w:r>
          </w:p>
        </w:tc>
        <w:tc>
          <w:tcPr>
            <w:tcW w:w="2131" w:type="dxa"/>
            <w:tcBorders>
              <w:top w:val="nil"/>
              <w:left w:val="nil"/>
              <w:bottom w:val="single" w:sz="4" w:space="0" w:color="auto"/>
              <w:right w:val="single" w:sz="4" w:space="0" w:color="auto"/>
            </w:tcBorders>
            <w:noWrap/>
            <w:vAlign w:val="center"/>
            <w:hideMark/>
          </w:tcPr>
          <w:p w14:paraId="58D10CAA" w14:textId="77777777" w:rsidR="00972B65" w:rsidRPr="00740AB6" w:rsidRDefault="00972B65" w:rsidP="00972B65">
            <w:pPr>
              <w:keepLines w:val="0"/>
              <w:ind w:firstLine="0"/>
              <w:jc w:val="left"/>
              <w:rPr>
                <w:sz w:val="20"/>
              </w:rPr>
            </w:pPr>
            <w:r w:rsidRPr="00740AB6">
              <w:rPr>
                <w:sz w:val="20"/>
              </w:rPr>
              <w:t>Котельная ОРТЦ</w:t>
            </w:r>
          </w:p>
        </w:tc>
        <w:tc>
          <w:tcPr>
            <w:tcW w:w="0" w:type="auto"/>
            <w:tcBorders>
              <w:top w:val="nil"/>
              <w:left w:val="nil"/>
              <w:bottom w:val="single" w:sz="4" w:space="0" w:color="auto"/>
              <w:right w:val="single" w:sz="4" w:space="0" w:color="auto"/>
            </w:tcBorders>
            <w:noWrap/>
            <w:vAlign w:val="center"/>
            <w:hideMark/>
          </w:tcPr>
          <w:p w14:paraId="66DFC16D" w14:textId="77777777" w:rsidR="00972B65" w:rsidRPr="00740AB6" w:rsidRDefault="00972B65" w:rsidP="00972B65">
            <w:pPr>
              <w:keepLines w:val="0"/>
              <w:ind w:firstLine="0"/>
              <w:jc w:val="center"/>
              <w:rPr>
                <w:sz w:val="20"/>
              </w:rPr>
            </w:pPr>
            <w:r w:rsidRPr="00740AB6">
              <w:rPr>
                <w:sz w:val="20"/>
              </w:rPr>
              <w:t xml:space="preserve">4 км </w:t>
            </w:r>
            <w:proofErr w:type="spellStart"/>
            <w:r w:rsidRPr="00740AB6">
              <w:rPr>
                <w:sz w:val="20"/>
              </w:rPr>
              <w:t>Игнатьевского</w:t>
            </w:r>
            <w:proofErr w:type="spellEnd"/>
            <w:r w:rsidRPr="00740AB6">
              <w:rPr>
                <w:sz w:val="20"/>
              </w:rPr>
              <w:t xml:space="preserve"> шоссе</w:t>
            </w:r>
          </w:p>
        </w:tc>
        <w:tc>
          <w:tcPr>
            <w:tcW w:w="0" w:type="auto"/>
            <w:tcBorders>
              <w:top w:val="nil"/>
              <w:left w:val="nil"/>
              <w:bottom w:val="single" w:sz="4" w:space="0" w:color="auto"/>
              <w:right w:val="single" w:sz="4" w:space="0" w:color="auto"/>
            </w:tcBorders>
            <w:vAlign w:val="center"/>
            <w:hideMark/>
          </w:tcPr>
          <w:p w14:paraId="310C737A"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45B6D2FB"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5F450387"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5DC1736D" w14:textId="77777777" w:rsidR="00972B65" w:rsidRPr="00740AB6" w:rsidRDefault="00972B65" w:rsidP="00972B65">
            <w:pPr>
              <w:keepLines w:val="0"/>
              <w:ind w:firstLine="0"/>
              <w:jc w:val="center"/>
              <w:rPr>
                <w:sz w:val="20"/>
              </w:rPr>
            </w:pPr>
            <w:r w:rsidRPr="00740AB6">
              <w:rPr>
                <w:sz w:val="20"/>
              </w:rPr>
              <w:t>16</w:t>
            </w:r>
          </w:p>
        </w:tc>
        <w:tc>
          <w:tcPr>
            <w:tcW w:w="2131" w:type="dxa"/>
            <w:tcBorders>
              <w:top w:val="nil"/>
              <w:left w:val="nil"/>
              <w:bottom w:val="single" w:sz="4" w:space="0" w:color="auto"/>
              <w:right w:val="single" w:sz="4" w:space="0" w:color="auto"/>
            </w:tcBorders>
            <w:noWrap/>
            <w:vAlign w:val="center"/>
            <w:hideMark/>
          </w:tcPr>
          <w:p w14:paraId="61761561" w14:textId="77777777" w:rsidR="00972B65" w:rsidRPr="00740AB6" w:rsidRDefault="00972B65" w:rsidP="00972B65">
            <w:pPr>
              <w:keepLines w:val="0"/>
              <w:ind w:firstLine="0"/>
              <w:jc w:val="left"/>
              <w:rPr>
                <w:sz w:val="20"/>
              </w:rPr>
            </w:pPr>
            <w:r w:rsidRPr="00740AB6">
              <w:rPr>
                <w:sz w:val="20"/>
              </w:rPr>
              <w:t>Котельная ВОС</w:t>
            </w:r>
          </w:p>
        </w:tc>
        <w:tc>
          <w:tcPr>
            <w:tcW w:w="0" w:type="auto"/>
            <w:tcBorders>
              <w:top w:val="nil"/>
              <w:left w:val="nil"/>
              <w:bottom w:val="single" w:sz="4" w:space="0" w:color="auto"/>
              <w:right w:val="single" w:sz="4" w:space="0" w:color="auto"/>
            </w:tcBorders>
            <w:noWrap/>
            <w:vAlign w:val="center"/>
            <w:hideMark/>
          </w:tcPr>
          <w:p w14:paraId="0A1F22F4" w14:textId="77777777" w:rsidR="00972B65" w:rsidRPr="00740AB6" w:rsidRDefault="00972B65" w:rsidP="00972B65">
            <w:pPr>
              <w:keepLines w:val="0"/>
              <w:ind w:firstLine="0"/>
              <w:jc w:val="center"/>
              <w:rPr>
                <w:sz w:val="20"/>
              </w:rPr>
            </w:pPr>
            <w:r w:rsidRPr="00740AB6">
              <w:rPr>
                <w:sz w:val="20"/>
              </w:rPr>
              <w:t>пер. Южный, 1</w:t>
            </w:r>
          </w:p>
        </w:tc>
        <w:tc>
          <w:tcPr>
            <w:tcW w:w="0" w:type="auto"/>
            <w:tcBorders>
              <w:top w:val="nil"/>
              <w:left w:val="nil"/>
              <w:bottom w:val="single" w:sz="4" w:space="0" w:color="auto"/>
              <w:right w:val="single" w:sz="4" w:space="0" w:color="auto"/>
            </w:tcBorders>
            <w:vAlign w:val="center"/>
            <w:hideMark/>
          </w:tcPr>
          <w:p w14:paraId="678C8FA7"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166FEF88"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75E6A674"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75A54B0D" w14:textId="77777777" w:rsidR="00972B65" w:rsidRPr="00740AB6" w:rsidRDefault="00972B65" w:rsidP="00972B65">
            <w:pPr>
              <w:keepLines w:val="0"/>
              <w:ind w:firstLine="0"/>
              <w:jc w:val="center"/>
              <w:rPr>
                <w:sz w:val="20"/>
              </w:rPr>
            </w:pPr>
            <w:r w:rsidRPr="00740AB6">
              <w:rPr>
                <w:sz w:val="20"/>
              </w:rPr>
              <w:t>17</w:t>
            </w:r>
          </w:p>
        </w:tc>
        <w:tc>
          <w:tcPr>
            <w:tcW w:w="2131" w:type="dxa"/>
            <w:tcBorders>
              <w:top w:val="nil"/>
              <w:left w:val="nil"/>
              <w:bottom w:val="single" w:sz="4" w:space="0" w:color="auto"/>
              <w:right w:val="single" w:sz="4" w:space="0" w:color="auto"/>
            </w:tcBorders>
            <w:noWrap/>
            <w:vAlign w:val="center"/>
            <w:hideMark/>
          </w:tcPr>
          <w:p w14:paraId="613D18F9" w14:textId="77777777" w:rsidR="00972B65" w:rsidRPr="00740AB6" w:rsidRDefault="00972B65" w:rsidP="00972B65">
            <w:pPr>
              <w:keepLines w:val="0"/>
              <w:ind w:firstLine="0"/>
              <w:jc w:val="left"/>
              <w:rPr>
                <w:sz w:val="20"/>
              </w:rPr>
            </w:pPr>
            <w:r w:rsidRPr="00740AB6">
              <w:rPr>
                <w:sz w:val="20"/>
              </w:rPr>
              <w:t>Котельная ДОС</w:t>
            </w:r>
          </w:p>
        </w:tc>
        <w:tc>
          <w:tcPr>
            <w:tcW w:w="0" w:type="auto"/>
            <w:tcBorders>
              <w:top w:val="nil"/>
              <w:left w:val="nil"/>
              <w:bottom w:val="single" w:sz="4" w:space="0" w:color="auto"/>
              <w:right w:val="single" w:sz="4" w:space="0" w:color="auto"/>
            </w:tcBorders>
            <w:noWrap/>
            <w:vAlign w:val="center"/>
            <w:hideMark/>
          </w:tcPr>
          <w:p w14:paraId="7FF3EDFB" w14:textId="77777777" w:rsidR="00972B65" w:rsidRPr="00740AB6" w:rsidRDefault="00972B65" w:rsidP="00972B65">
            <w:pPr>
              <w:keepLines w:val="0"/>
              <w:ind w:firstLine="0"/>
              <w:jc w:val="center"/>
              <w:rPr>
                <w:sz w:val="20"/>
              </w:rPr>
            </w:pPr>
            <w:r w:rsidRPr="00740AB6">
              <w:rPr>
                <w:sz w:val="20"/>
              </w:rPr>
              <w:t>п. Моховая Падь</w:t>
            </w:r>
          </w:p>
        </w:tc>
        <w:tc>
          <w:tcPr>
            <w:tcW w:w="0" w:type="auto"/>
            <w:tcBorders>
              <w:top w:val="nil"/>
              <w:left w:val="nil"/>
              <w:bottom w:val="single" w:sz="4" w:space="0" w:color="auto"/>
              <w:right w:val="single" w:sz="4" w:space="0" w:color="auto"/>
            </w:tcBorders>
            <w:noWrap/>
            <w:vAlign w:val="center"/>
            <w:hideMark/>
          </w:tcPr>
          <w:p w14:paraId="4BFDBB1B" w14:textId="77777777" w:rsidR="00972B65" w:rsidRPr="00740AB6" w:rsidRDefault="00972B65" w:rsidP="00972B65">
            <w:pPr>
              <w:keepLines w:val="0"/>
              <w:ind w:firstLine="0"/>
              <w:jc w:val="center"/>
              <w:rPr>
                <w:sz w:val="20"/>
              </w:rPr>
            </w:pPr>
            <w:r w:rsidRPr="00740AB6">
              <w:rPr>
                <w:sz w:val="20"/>
              </w:rPr>
              <w:t>Автоматика режимов</w:t>
            </w:r>
          </w:p>
        </w:tc>
        <w:tc>
          <w:tcPr>
            <w:tcW w:w="0" w:type="auto"/>
            <w:tcBorders>
              <w:top w:val="nil"/>
              <w:left w:val="nil"/>
              <w:bottom w:val="single" w:sz="4" w:space="0" w:color="auto"/>
              <w:right w:val="single" w:sz="4" w:space="0" w:color="auto"/>
            </w:tcBorders>
            <w:noWrap/>
            <w:vAlign w:val="center"/>
            <w:hideMark/>
          </w:tcPr>
          <w:p w14:paraId="5FFFDDA3"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4B85D62B"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2C8CB417" w14:textId="77777777" w:rsidR="00972B65" w:rsidRPr="00740AB6" w:rsidRDefault="00972B65" w:rsidP="00972B65">
            <w:pPr>
              <w:keepLines w:val="0"/>
              <w:ind w:firstLine="0"/>
              <w:jc w:val="center"/>
              <w:rPr>
                <w:sz w:val="20"/>
              </w:rPr>
            </w:pPr>
            <w:r w:rsidRPr="00740AB6">
              <w:rPr>
                <w:sz w:val="20"/>
              </w:rPr>
              <w:t>18</w:t>
            </w:r>
          </w:p>
        </w:tc>
        <w:tc>
          <w:tcPr>
            <w:tcW w:w="2131" w:type="dxa"/>
            <w:tcBorders>
              <w:top w:val="nil"/>
              <w:left w:val="nil"/>
              <w:bottom w:val="single" w:sz="4" w:space="0" w:color="auto"/>
              <w:right w:val="single" w:sz="4" w:space="0" w:color="auto"/>
            </w:tcBorders>
            <w:noWrap/>
            <w:vAlign w:val="center"/>
            <w:hideMark/>
          </w:tcPr>
          <w:p w14:paraId="2CE5AB40" w14:textId="77777777" w:rsidR="00972B65" w:rsidRPr="00740AB6" w:rsidRDefault="00972B65" w:rsidP="00972B65">
            <w:pPr>
              <w:keepLines w:val="0"/>
              <w:ind w:firstLine="0"/>
              <w:jc w:val="left"/>
              <w:rPr>
                <w:sz w:val="20"/>
              </w:rPr>
            </w:pPr>
            <w:r w:rsidRPr="00740AB6">
              <w:rPr>
                <w:sz w:val="20"/>
              </w:rPr>
              <w:t>Котельная п. Аэропорт</w:t>
            </w:r>
          </w:p>
        </w:tc>
        <w:tc>
          <w:tcPr>
            <w:tcW w:w="0" w:type="auto"/>
            <w:tcBorders>
              <w:top w:val="nil"/>
              <w:left w:val="nil"/>
              <w:bottom w:val="single" w:sz="4" w:space="0" w:color="auto"/>
              <w:right w:val="single" w:sz="4" w:space="0" w:color="auto"/>
            </w:tcBorders>
            <w:noWrap/>
            <w:vAlign w:val="center"/>
            <w:hideMark/>
          </w:tcPr>
          <w:p w14:paraId="01E78860" w14:textId="77777777" w:rsidR="00972B65" w:rsidRPr="00740AB6" w:rsidRDefault="00972B65" w:rsidP="00972B65">
            <w:pPr>
              <w:keepLines w:val="0"/>
              <w:ind w:firstLine="0"/>
              <w:jc w:val="center"/>
              <w:rPr>
                <w:sz w:val="20"/>
              </w:rPr>
            </w:pPr>
            <w:r w:rsidRPr="00740AB6">
              <w:rPr>
                <w:sz w:val="20"/>
              </w:rPr>
              <w:t>п. Аэропорт</w:t>
            </w:r>
          </w:p>
        </w:tc>
        <w:tc>
          <w:tcPr>
            <w:tcW w:w="0" w:type="auto"/>
            <w:tcBorders>
              <w:top w:val="nil"/>
              <w:left w:val="nil"/>
              <w:bottom w:val="single" w:sz="4" w:space="0" w:color="auto"/>
              <w:right w:val="single" w:sz="4" w:space="0" w:color="auto"/>
            </w:tcBorders>
            <w:vAlign w:val="center"/>
            <w:hideMark/>
          </w:tcPr>
          <w:p w14:paraId="2A678159"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5FDA0F32"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276D826F"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hideMark/>
          </w:tcPr>
          <w:p w14:paraId="687603C3" w14:textId="77777777" w:rsidR="00972B65" w:rsidRPr="00740AB6" w:rsidRDefault="00972B65" w:rsidP="00972B65">
            <w:pPr>
              <w:keepLines w:val="0"/>
              <w:ind w:firstLine="0"/>
              <w:jc w:val="center"/>
              <w:rPr>
                <w:sz w:val="20"/>
              </w:rPr>
            </w:pPr>
            <w:r w:rsidRPr="00740AB6">
              <w:rPr>
                <w:sz w:val="20"/>
              </w:rPr>
              <w:t>19</w:t>
            </w:r>
          </w:p>
        </w:tc>
        <w:tc>
          <w:tcPr>
            <w:tcW w:w="2131" w:type="dxa"/>
            <w:tcBorders>
              <w:top w:val="nil"/>
              <w:left w:val="nil"/>
              <w:bottom w:val="single" w:sz="4" w:space="0" w:color="auto"/>
              <w:right w:val="single" w:sz="4" w:space="0" w:color="auto"/>
            </w:tcBorders>
            <w:noWrap/>
            <w:vAlign w:val="center"/>
            <w:hideMark/>
          </w:tcPr>
          <w:p w14:paraId="127B4F5F" w14:textId="77777777" w:rsidR="00972B65" w:rsidRPr="00740AB6" w:rsidRDefault="00972B65" w:rsidP="00972B65">
            <w:pPr>
              <w:keepLines w:val="0"/>
              <w:ind w:firstLine="0"/>
              <w:jc w:val="left"/>
              <w:rPr>
                <w:sz w:val="20"/>
              </w:rPr>
            </w:pPr>
            <w:r w:rsidRPr="00740AB6">
              <w:rPr>
                <w:sz w:val="20"/>
              </w:rPr>
              <w:t>Котельная с. Садовое</w:t>
            </w:r>
          </w:p>
        </w:tc>
        <w:tc>
          <w:tcPr>
            <w:tcW w:w="0" w:type="auto"/>
            <w:tcBorders>
              <w:top w:val="nil"/>
              <w:left w:val="nil"/>
              <w:bottom w:val="single" w:sz="4" w:space="0" w:color="auto"/>
              <w:right w:val="single" w:sz="4" w:space="0" w:color="auto"/>
            </w:tcBorders>
            <w:noWrap/>
            <w:vAlign w:val="center"/>
            <w:hideMark/>
          </w:tcPr>
          <w:p w14:paraId="1FA0A8D6" w14:textId="77777777" w:rsidR="00972B65" w:rsidRPr="00740AB6" w:rsidRDefault="00972B65" w:rsidP="00972B65">
            <w:pPr>
              <w:keepLines w:val="0"/>
              <w:ind w:firstLine="0"/>
              <w:jc w:val="center"/>
              <w:rPr>
                <w:sz w:val="20"/>
              </w:rPr>
            </w:pPr>
            <w:r w:rsidRPr="00740AB6">
              <w:rPr>
                <w:sz w:val="20"/>
              </w:rPr>
              <w:t>с. Садовое</w:t>
            </w:r>
          </w:p>
        </w:tc>
        <w:tc>
          <w:tcPr>
            <w:tcW w:w="0" w:type="auto"/>
            <w:tcBorders>
              <w:top w:val="nil"/>
              <w:left w:val="nil"/>
              <w:bottom w:val="single" w:sz="4" w:space="0" w:color="auto"/>
              <w:right w:val="single" w:sz="4" w:space="0" w:color="auto"/>
            </w:tcBorders>
            <w:vAlign w:val="center"/>
            <w:hideMark/>
          </w:tcPr>
          <w:p w14:paraId="7179CB7E"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hideMark/>
          </w:tcPr>
          <w:p w14:paraId="688091FD" w14:textId="77777777" w:rsidR="00972B65" w:rsidRPr="00740AB6" w:rsidRDefault="00972B65" w:rsidP="00972B65">
            <w:pPr>
              <w:keepLines w:val="0"/>
              <w:ind w:firstLine="0"/>
              <w:jc w:val="center"/>
              <w:rPr>
                <w:sz w:val="20"/>
              </w:rPr>
            </w:pPr>
            <w:r w:rsidRPr="00740AB6">
              <w:rPr>
                <w:sz w:val="20"/>
              </w:rPr>
              <w:t>КМ 5</w:t>
            </w:r>
          </w:p>
        </w:tc>
      </w:tr>
      <w:tr w:rsidR="00972B65" w:rsidRPr="00740AB6" w14:paraId="7C002F98"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tcPr>
          <w:p w14:paraId="2F31A8E7" w14:textId="77777777" w:rsidR="00972B65" w:rsidRPr="00740AB6" w:rsidRDefault="00972B65" w:rsidP="00972B65">
            <w:pPr>
              <w:keepLines w:val="0"/>
              <w:ind w:firstLine="0"/>
              <w:jc w:val="center"/>
              <w:rPr>
                <w:sz w:val="20"/>
              </w:rPr>
            </w:pPr>
            <w:bookmarkStart w:id="111" w:name="_Hlk502937570"/>
            <w:r w:rsidRPr="00740AB6">
              <w:rPr>
                <w:sz w:val="20"/>
              </w:rPr>
              <w:t>20</w:t>
            </w:r>
          </w:p>
        </w:tc>
        <w:tc>
          <w:tcPr>
            <w:tcW w:w="2131" w:type="dxa"/>
            <w:tcBorders>
              <w:top w:val="nil"/>
              <w:left w:val="nil"/>
              <w:bottom w:val="single" w:sz="4" w:space="0" w:color="auto"/>
              <w:right w:val="single" w:sz="4" w:space="0" w:color="auto"/>
            </w:tcBorders>
            <w:noWrap/>
            <w:vAlign w:val="center"/>
          </w:tcPr>
          <w:p w14:paraId="1F2971D3" w14:textId="77777777" w:rsidR="00972B65" w:rsidRPr="00740AB6" w:rsidRDefault="00972B65" w:rsidP="00972B65">
            <w:pPr>
              <w:keepLines w:val="0"/>
              <w:ind w:firstLine="0"/>
              <w:jc w:val="left"/>
              <w:rPr>
                <w:sz w:val="20"/>
              </w:rPr>
            </w:pPr>
            <w:r w:rsidRPr="00740AB6">
              <w:rPr>
                <w:sz w:val="20"/>
              </w:rPr>
              <w:t>Котельная 433 квартала</w:t>
            </w:r>
          </w:p>
        </w:tc>
        <w:tc>
          <w:tcPr>
            <w:tcW w:w="0" w:type="auto"/>
            <w:tcBorders>
              <w:top w:val="nil"/>
              <w:left w:val="nil"/>
              <w:bottom w:val="single" w:sz="4" w:space="0" w:color="auto"/>
              <w:right w:val="single" w:sz="4" w:space="0" w:color="auto"/>
            </w:tcBorders>
            <w:noWrap/>
            <w:vAlign w:val="center"/>
          </w:tcPr>
          <w:p w14:paraId="14005F35" w14:textId="77777777" w:rsidR="00972B65" w:rsidRPr="00740AB6" w:rsidRDefault="00972B65" w:rsidP="00972B65">
            <w:pPr>
              <w:keepLines w:val="0"/>
              <w:ind w:firstLine="0"/>
              <w:jc w:val="center"/>
              <w:rPr>
                <w:sz w:val="20"/>
              </w:rPr>
            </w:pPr>
            <w:r w:rsidRPr="00740AB6">
              <w:rPr>
                <w:sz w:val="20"/>
              </w:rPr>
              <w:t>Ул. Зелёная</w:t>
            </w:r>
          </w:p>
        </w:tc>
        <w:tc>
          <w:tcPr>
            <w:tcW w:w="0" w:type="auto"/>
            <w:tcBorders>
              <w:top w:val="nil"/>
              <w:left w:val="nil"/>
              <w:bottom w:val="single" w:sz="4" w:space="0" w:color="auto"/>
              <w:right w:val="single" w:sz="4" w:space="0" w:color="auto"/>
            </w:tcBorders>
            <w:vAlign w:val="center"/>
          </w:tcPr>
          <w:p w14:paraId="6D512687" w14:textId="77777777" w:rsidR="00972B65" w:rsidRPr="00740AB6" w:rsidRDefault="00972B65" w:rsidP="00972B65">
            <w:pPr>
              <w:keepLines w:val="0"/>
              <w:ind w:firstLine="0"/>
              <w:jc w:val="center"/>
              <w:rPr>
                <w:sz w:val="20"/>
              </w:rPr>
            </w:pPr>
            <w:r w:rsidRPr="00740AB6">
              <w:rPr>
                <w:sz w:val="20"/>
              </w:rPr>
              <w:t>Автоматика режимов</w:t>
            </w:r>
          </w:p>
        </w:tc>
        <w:tc>
          <w:tcPr>
            <w:tcW w:w="0" w:type="auto"/>
            <w:tcBorders>
              <w:top w:val="nil"/>
              <w:left w:val="nil"/>
              <w:bottom w:val="single" w:sz="4" w:space="0" w:color="auto"/>
              <w:right w:val="single" w:sz="4" w:space="0" w:color="auto"/>
            </w:tcBorders>
            <w:noWrap/>
            <w:vAlign w:val="center"/>
          </w:tcPr>
          <w:p w14:paraId="5D4004AC" w14:textId="77777777" w:rsidR="00972B65" w:rsidRPr="00740AB6" w:rsidRDefault="00972B65" w:rsidP="00972B65">
            <w:pPr>
              <w:keepLines w:val="0"/>
              <w:ind w:firstLine="0"/>
              <w:jc w:val="center"/>
              <w:rPr>
                <w:sz w:val="20"/>
              </w:rPr>
            </w:pPr>
            <w:r w:rsidRPr="00740AB6">
              <w:rPr>
                <w:sz w:val="20"/>
              </w:rPr>
              <w:t>ВКТ-7</w:t>
            </w:r>
          </w:p>
        </w:tc>
      </w:tr>
      <w:tr w:rsidR="00972B65" w:rsidRPr="00740AB6" w14:paraId="1A3A5B50"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tcPr>
          <w:p w14:paraId="2E2ED6C0" w14:textId="77777777" w:rsidR="00972B65" w:rsidRPr="00740AB6" w:rsidRDefault="00972B65" w:rsidP="00972B65">
            <w:pPr>
              <w:keepLines w:val="0"/>
              <w:ind w:firstLine="0"/>
              <w:jc w:val="center"/>
              <w:rPr>
                <w:sz w:val="20"/>
              </w:rPr>
            </w:pPr>
            <w:r w:rsidRPr="00740AB6">
              <w:rPr>
                <w:sz w:val="20"/>
              </w:rPr>
              <w:t>21</w:t>
            </w:r>
          </w:p>
        </w:tc>
        <w:tc>
          <w:tcPr>
            <w:tcW w:w="2131" w:type="dxa"/>
            <w:tcBorders>
              <w:top w:val="nil"/>
              <w:left w:val="nil"/>
              <w:bottom w:val="single" w:sz="4" w:space="0" w:color="auto"/>
              <w:right w:val="single" w:sz="4" w:space="0" w:color="auto"/>
            </w:tcBorders>
            <w:noWrap/>
            <w:vAlign w:val="center"/>
          </w:tcPr>
          <w:p w14:paraId="55F15964" w14:textId="77777777" w:rsidR="00972B65" w:rsidRPr="00740AB6" w:rsidRDefault="00972B65" w:rsidP="00972B65">
            <w:pPr>
              <w:keepLines w:val="0"/>
              <w:ind w:firstLine="0"/>
              <w:jc w:val="left"/>
              <w:rPr>
                <w:sz w:val="20"/>
              </w:rPr>
            </w:pPr>
            <w:r w:rsidRPr="00740AB6">
              <w:rPr>
                <w:sz w:val="20"/>
              </w:rPr>
              <w:t>Котельная «Очистные сооружения»</w:t>
            </w:r>
          </w:p>
        </w:tc>
        <w:tc>
          <w:tcPr>
            <w:tcW w:w="0" w:type="auto"/>
            <w:tcBorders>
              <w:top w:val="nil"/>
              <w:left w:val="nil"/>
              <w:bottom w:val="single" w:sz="4" w:space="0" w:color="auto"/>
              <w:right w:val="single" w:sz="4" w:space="0" w:color="auto"/>
            </w:tcBorders>
            <w:noWrap/>
            <w:vAlign w:val="center"/>
          </w:tcPr>
          <w:p w14:paraId="26FF42C5" w14:textId="77777777" w:rsidR="00972B65" w:rsidRPr="00740AB6" w:rsidRDefault="00972B65" w:rsidP="00972B65">
            <w:pPr>
              <w:keepLines w:val="0"/>
              <w:ind w:firstLine="0"/>
              <w:jc w:val="center"/>
              <w:rPr>
                <w:sz w:val="20"/>
              </w:rPr>
            </w:pPr>
            <w:r w:rsidRPr="00740AB6">
              <w:rPr>
                <w:sz w:val="20"/>
              </w:rPr>
              <w:t>Квартал 258</w:t>
            </w:r>
          </w:p>
        </w:tc>
        <w:tc>
          <w:tcPr>
            <w:tcW w:w="0" w:type="auto"/>
            <w:tcBorders>
              <w:top w:val="nil"/>
              <w:left w:val="nil"/>
              <w:bottom w:val="single" w:sz="4" w:space="0" w:color="auto"/>
              <w:right w:val="single" w:sz="4" w:space="0" w:color="auto"/>
            </w:tcBorders>
            <w:vAlign w:val="center"/>
          </w:tcPr>
          <w:p w14:paraId="29B1598F" w14:textId="77777777" w:rsidR="00972B65" w:rsidRPr="00740AB6" w:rsidRDefault="00972B65" w:rsidP="00972B65">
            <w:pPr>
              <w:keepLines w:val="0"/>
              <w:ind w:firstLine="0"/>
              <w:jc w:val="center"/>
              <w:rPr>
                <w:sz w:val="20"/>
              </w:rPr>
            </w:pPr>
          </w:p>
        </w:tc>
        <w:tc>
          <w:tcPr>
            <w:tcW w:w="0" w:type="auto"/>
            <w:tcBorders>
              <w:top w:val="nil"/>
              <w:left w:val="nil"/>
              <w:bottom w:val="single" w:sz="4" w:space="0" w:color="auto"/>
              <w:right w:val="single" w:sz="4" w:space="0" w:color="auto"/>
            </w:tcBorders>
            <w:noWrap/>
            <w:vAlign w:val="center"/>
          </w:tcPr>
          <w:p w14:paraId="13C57C33" w14:textId="77777777" w:rsidR="00972B65" w:rsidRPr="00740AB6" w:rsidRDefault="00972B65" w:rsidP="00972B65">
            <w:pPr>
              <w:keepLines w:val="0"/>
              <w:ind w:firstLine="0"/>
              <w:jc w:val="center"/>
              <w:rPr>
                <w:sz w:val="20"/>
              </w:rPr>
            </w:pPr>
            <w:r w:rsidRPr="00740AB6">
              <w:rPr>
                <w:sz w:val="20"/>
              </w:rPr>
              <w:t>Взлет</w:t>
            </w:r>
          </w:p>
        </w:tc>
      </w:tr>
      <w:tr w:rsidR="00972B65" w:rsidRPr="00740AB6" w14:paraId="27E86A4C"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tcPr>
          <w:p w14:paraId="4BCDDB09" w14:textId="77777777" w:rsidR="00972B65" w:rsidRPr="00740AB6" w:rsidRDefault="00972B65" w:rsidP="00972B65">
            <w:pPr>
              <w:keepLines w:val="0"/>
              <w:ind w:firstLine="0"/>
              <w:jc w:val="center"/>
              <w:rPr>
                <w:sz w:val="20"/>
              </w:rPr>
            </w:pPr>
            <w:r w:rsidRPr="00740AB6">
              <w:rPr>
                <w:sz w:val="20"/>
              </w:rPr>
              <w:t>22</w:t>
            </w:r>
          </w:p>
        </w:tc>
        <w:tc>
          <w:tcPr>
            <w:tcW w:w="2131" w:type="dxa"/>
            <w:tcBorders>
              <w:top w:val="nil"/>
              <w:left w:val="nil"/>
              <w:bottom w:val="single" w:sz="4" w:space="0" w:color="auto"/>
              <w:right w:val="single" w:sz="4" w:space="0" w:color="auto"/>
            </w:tcBorders>
            <w:noWrap/>
            <w:vAlign w:val="center"/>
          </w:tcPr>
          <w:p w14:paraId="3358D358" w14:textId="77777777" w:rsidR="00972B65" w:rsidRPr="00740AB6" w:rsidRDefault="00972B65" w:rsidP="00972B65">
            <w:pPr>
              <w:keepLines w:val="0"/>
              <w:ind w:firstLine="0"/>
              <w:jc w:val="left"/>
              <w:rPr>
                <w:sz w:val="20"/>
              </w:rPr>
            </w:pPr>
            <w:r w:rsidRPr="00740AB6">
              <w:rPr>
                <w:sz w:val="20"/>
              </w:rPr>
              <w:t>Котельная водозабор «Амурский»</w:t>
            </w:r>
          </w:p>
        </w:tc>
        <w:tc>
          <w:tcPr>
            <w:tcW w:w="0" w:type="auto"/>
            <w:tcBorders>
              <w:top w:val="nil"/>
              <w:left w:val="nil"/>
              <w:bottom w:val="single" w:sz="4" w:space="0" w:color="auto"/>
              <w:right w:val="single" w:sz="4" w:space="0" w:color="auto"/>
            </w:tcBorders>
            <w:noWrap/>
            <w:vAlign w:val="center"/>
          </w:tcPr>
          <w:p w14:paraId="71B0A019" w14:textId="77777777" w:rsidR="00972B65" w:rsidRPr="00740AB6" w:rsidRDefault="00972B65" w:rsidP="00972B65">
            <w:pPr>
              <w:keepLines w:val="0"/>
              <w:ind w:firstLine="0"/>
              <w:jc w:val="center"/>
              <w:rPr>
                <w:sz w:val="20"/>
              </w:rPr>
            </w:pPr>
            <w:r w:rsidRPr="00740AB6">
              <w:rPr>
                <w:sz w:val="20"/>
              </w:rPr>
              <w:t xml:space="preserve">с. </w:t>
            </w:r>
            <w:proofErr w:type="spellStart"/>
            <w:r w:rsidRPr="00740AB6">
              <w:rPr>
                <w:sz w:val="20"/>
              </w:rPr>
              <w:t>Верхнеблаговещенское</w:t>
            </w:r>
            <w:proofErr w:type="spellEnd"/>
            <w:r w:rsidRPr="00740AB6">
              <w:rPr>
                <w:sz w:val="20"/>
              </w:rPr>
              <w:t xml:space="preserve"> ул. Ленина,1</w:t>
            </w:r>
          </w:p>
        </w:tc>
        <w:tc>
          <w:tcPr>
            <w:tcW w:w="0" w:type="auto"/>
            <w:tcBorders>
              <w:top w:val="nil"/>
              <w:left w:val="nil"/>
              <w:bottom w:val="single" w:sz="4" w:space="0" w:color="auto"/>
              <w:right w:val="single" w:sz="4" w:space="0" w:color="auto"/>
            </w:tcBorders>
            <w:vAlign w:val="center"/>
          </w:tcPr>
          <w:p w14:paraId="1FFAC3B7" w14:textId="77777777" w:rsidR="00972B65" w:rsidRPr="00740AB6" w:rsidRDefault="00972B65" w:rsidP="00972B65">
            <w:pPr>
              <w:keepLines w:val="0"/>
              <w:ind w:firstLine="0"/>
              <w:jc w:val="center"/>
              <w:rPr>
                <w:sz w:val="20"/>
              </w:rPr>
            </w:pPr>
          </w:p>
        </w:tc>
        <w:tc>
          <w:tcPr>
            <w:tcW w:w="0" w:type="auto"/>
            <w:tcBorders>
              <w:top w:val="nil"/>
              <w:left w:val="nil"/>
              <w:bottom w:val="single" w:sz="4" w:space="0" w:color="auto"/>
              <w:right w:val="single" w:sz="4" w:space="0" w:color="auto"/>
            </w:tcBorders>
            <w:noWrap/>
            <w:vAlign w:val="center"/>
          </w:tcPr>
          <w:p w14:paraId="7232F4DB" w14:textId="77777777" w:rsidR="00972B65" w:rsidRPr="00740AB6" w:rsidRDefault="00972B65" w:rsidP="00972B65">
            <w:pPr>
              <w:keepLines w:val="0"/>
              <w:ind w:firstLine="0"/>
              <w:jc w:val="center"/>
              <w:rPr>
                <w:sz w:val="20"/>
              </w:rPr>
            </w:pPr>
            <w:r w:rsidRPr="00740AB6">
              <w:rPr>
                <w:sz w:val="20"/>
              </w:rPr>
              <w:t>Взлет</w:t>
            </w:r>
          </w:p>
        </w:tc>
      </w:tr>
      <w:tr w:rsidR="00972B65" w:rsidRPr="00740AB6" w14:paraId="04E9A679" w14:textId="77777777" w:rsidTr="00972B65">
        <w:trPr>
          <w:trHeight w:val="20"/>
        </w:trPr>
        <w:tc>
          <w:tcPr>
            <w:tcW w:w="0" w:type="auto"/>
            <w:tcBorders>
              <w:top w:val="nil"/>
              <w:left w:val="single" w:sz="4" w:space="0" w:color="auto"/>
              <w:bottom w:val="single" w:sz="4" w:space="0" w:color="auto"/>
              <w:right w:val="single" w:sz="4" w:space="0" w:color="auto"/>
            </w:tcBorders>
            <w:noWrap/>
            <w:vAlign w:val="center"/>
          </w:tcPr>
          <w:p w14:paraId="1A42BF73" w14:textId="77777777" w:rsidR="00972B65" w:rsidRPr="00740AB6" w:rsidRDefault="00972B65" w:rsidP="00972B65">
            <w:pPr>
              <w:keepLines w:val="0"/>
              <w:ind w:firstLine="0"/>
              <w:jc w:val="center"/>
              <w:rPr>
                <w:sz w:val="20"/>
              </w:rPr>
            </w:pPr>
            <w:r w:rsidRPr="00740AB6">
              <w:rPr>
                <w:sz w:val="20"/>
              </w:rPr>
              <w:t>23</w:t>
            </w:r>
          </w:p>
        </w:tc>
        <w:tc>
          <w:tcPr>
            <w:tcW w:w="2131" w:type="dxa"/>
            <w:tcBorders>
              <w:top w:val="nil"/>
              <w:left w:val="nil"/>
              <w:bottom w:val="single" w:sz="4" w:space="0" w:color="auto"/>
              <w:right w:val="single" w:sz="4" w:space="0" w:color="auto"/>
            </w:tcBorders>
            <w:noWrap/>
            <w:vAlign w:val="center"/>
          </w:tcPr>
          <w:p w14:paraId="0DB77074" w14:textId="77777777" w:rsidR="00972B65" w:rsidRPr="00740AB6" w:rsidRDefault="00972B65" w:rsidP="00972B65">
            <w:pPr>
              <w:keepLines w:val="0"/>
              <w:ind w:firstLine="0"/>
              <w:jc w:val="left"/>
              <w:rPr>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0" w:type="auto"/>
            <w:tcBorders>
              <w:top w:val="nil"/>
              <w:left w:val="nil"/>
              <w:bottom w:val="single" w:sz="4" w:space="0" w:color="auto"/>
              <w:right w:val="single" w:sz="4" w:space="0" w:color="auto"/>
            </w:tcBorders>
            <w:noWrap/>
            <w:vAlign w:val="center"/>
          </w:tcPr>
          <w:p w14:paraId="5161C52B" w14:textId="77777777" w:rsidR="00972B65" w:rsidRPr="00740AB6" w:rsidRDefault="00972B65" w:rsidP="00972B65">
            <w:pPr>
              <w:keepLines w:val="0"/>
              <w:ind w:firstLine="0"/>
              <w:jc w:val="center"/>
              <w:rPr>
                <w:sz w:val="20"/>
              </w:rPr>
            </w:pPr>
            <w:r w:rsidRPr="00740AB6">
              <w:rPr>
                <w:sz w:val="20"/>
              </w:rPr>
              <w:t>50 лет Октября,227а</w:t>
            </w:r>
          </w:p>
        </w:tc>
        <w:tc>
          <w:tcPr>
            <w:tcW w:w="0" w:type="auto"/>
            <w:tcBorders>
              <w:top w:val="nil"/>
              <w:left w:val="nil"/>
              <w:bottom w:val="single" w:sz="4" w:space="0" w:color="auto"/>
              <w:right w:val="single" w:sz="4" w:space="0" w:color="auto"/>
            </w:tcBorders>
            <w:vAlign w:val="center"/>
          </w:tcPr>
          <w:p w14:paraId="2ED5D0D9" w14:textId="77777777" w:rsidR="00972B65" w:rsidRPr="00740AB6" w:rsidRDefault="00972B65" w:rsidP="00972B65">
            <w:pPr>
              <w:keepLines w:val="0"/>
              <w:ind w:firstLine="0"/>
              <w:jc w:val="center"/>
              <w:rPr>
                <w:sz w:val="20"/>
              </w:rPr>
            </w:pPr>
            <w:r w:rsidRPr="00740AB6">
              <w:rPr>
                <w:sz w:val="20"/>
              </w:rPr>
              <w:t>Автоматика безопасности</w:t>
            </w:r>
          </w:p>
        </w:tc>
        <w:tc>
          <w:tcPr>
            <w:tcW w:w="0" w:type="auto"/>
            <w:tcBorders>
              <w:top w:val="nil"/>
              <w:left w:val="nil"/>
              <w:bottom w:val="single" w:sz="4" w:space="0" w:color="auto"/>
              <w:right w:val="single" w:sz="4" w:space="0" w:color="auto"/>
            </w:tcBorders>
            <w:noWrap/>
            <w:vAlign w:val="center"/>
          </w:tcPr>
          <w:p w14:paraId="5BB9E095" w14:textId="2D851536" w:rsidR="00972B65" w:rsidRPr="00740AB6" w:rsidRDefault="00972B65" w:rsidP="00972B65">
            <w:pPr>
              <w:keepLines w:val="0"/>
              <w:ind w:firstLine="0"/>
              <w:jc w:val="center"/>
              <w:rPr>
                <w:sz w:val="20"/>
              </w:rPr>
            </w:pPr>
            <w:r>
              <w:rPr>
                <w:sz w:val="20"/>
              </w:rPr>
              <w:t>-</w:t>
            </w:r>
          </w:p>
        </w:tc>
      </w:tr>
      <w:bookmarkEnd w:id="111"/>
      <w:tr w:rsidR="00972B65" w:rsidRPr="00740AB6" w14:paraId="0354D7FA"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A42A7B" w14:textId="77777777" w:rsidR="00972B65" w:rsidRPr="00740AB6" w:rsidRDefault="00972B65" w:rsidP="00972B65">
            <w:pPr>
              <w:keepLines w:val="0"/>
              <w:ind w:firstLine="0"/>
              <w:jc w:val="center"/>
              <w:rPr>
                <w:color w:val="000000"/>
                <w:sz w:val="20"/>
              </w:rPr>
            </w:pPr>
            <w:r w:rsidRPr="00740AB6">
              <w:rPr>
                <w:color w:val="000000"/>
                <w:sz w:val="20"/>
              </w:rPr>
              <w:t>24</w:t>
            </w:r>
          </w:p>
        </w:tc>
        <w:tc>
          <w:tcPr>
            <w:tcW w:w="2131" w:type="dxa"/>
            <w:tcBorders>
              <w:top w:val="nil"/>
              <w:left w:val="nil"/>
              <w:bottom w:val="single" w:sz="4" w:space="0" w:color="auto"/>
              <w:right w:val="single" w:sz="4" w:space="0" w:color="auto"/>
            </w:tcBorders>
            <w:shd w:val="clear" w:color="auto" w:fill="auto"/>
            <w:noWrap/>
            <w:vAlign w:val="center"/>
            <w:hideMark/>
          </w:tcPr>
          <w:p w14:paraId="3EFE5ED7" w14:textId="77777777" w:rsidR="00972B65" w:rsidRPr="00740AB6" w:rsidRDefault="00972B65" w:rsidP="00972B65">
            <w:pPr>
              <w:keepLines w:val="0"/>
              <w:ind w:firstLine="0"/>
              <w:jc w:val="left"/>
              <w:rPr>
                <w:color w:val="000000"/>
                <w:sz w:val="20"/>
              </w:rPr>
            </w:pPr>
            <w:r w:rsidRPr="00740AB6">
              <w:rPr>
                <w:color w:val="000000"/>
                <w:sz w:val="20"/>
              </w:rPr>
              <w:t xml:space="preserve">Электрокотельная по ул. Набережная, 47 </w:t>
            </w:r>
          </w:p>
        </w:tc>
        <w:tc>
          <w:tcPr>
            <w:tcW w:w="0" w:type="auto"/>
            <w:tcBorders>
              <w:top w:val="nil"/>
              <w:left w:val="nil"/>
              <w:bottom w:val="single" w:sz="4" w:space="0" w:color="auto"/>
              <w:right w:val="single" w:sz="4" w:space="0" w:color="auto"/>
            </w:tcBorders>
            <w:shd w:val="clear" w:color="auto" w:fill="auto"/>
            <w:noWrap/>
            <w:vAlign w:val="center"/>
            <w:hideMark/>
          </w:tcPr>
          <w:p w14:paraId="3F8933C0" w14:textId="77777777" w:rsidR="00972B65" w:rsidRPr="00740AB6" w:rsidRDefault="00972B65" w:rsidP="00972B65">
            <w:pPr>
              <w:keepLines w:val="0"/>
              <w:ind w:firstLine="0"/>
              <w:jc w:val="center"/>
              <w:rPr>
                <w:color w:val="000000"/>
                <w:sz w:val="20"/>
              </w:rPr>
            </w:pPr>
            <w:r w:rsidRPr="00740AB6">
              <w:rPr>
                <w:color w:val="000000"/>
                <w:sz w:val="20"/>
              </w:rPr>
              <w:t xml:space="preserve"> ул. Набережная, 47 </w:t>
            </w:r>
          </w:p>
        </w:tc>
        <w:tc>
          <w:tcPr>
            <w:tcW w:w="0" w:type="auto"/>
            <w:tcBorders>
              <w:top w:val="nil"/>
              <w:left w:val="nil"/>
              <w:bottom w:val="single" w:sz="4" w:space="0" w:color="auto"/>
              <w:right w:val="single" w:sz="4" w:space="0" w:color="auto"/>
            </w:tcBorders>
            <w:shd w:val="clear" w:color="auto" w:fill="auto"/>
            <w:vAlign w:val="center"/>
            <w:hideMark/>
          </w:tcPr>
          <w:p w14:paraId="0D9317D5" w14:textId="4A429046" w:rsidR="00972B65" w:rsidRPr="00740AB6" w:rsidRDefault="00972B65" w:rsidP="00972B65">
            <w:pPr>
              <w:keepLines w:val="0"/>
              <w:ind w:firstLine="0"/>
              <w:jc w:val="center"/>
              <w:rPr>
                <w:color w:val="000000"/>
                <w:sz w:val="20"/>
              </w:rPr>
            </w:pPr>
            <w:r w:rsidRPr="00740AB6">
              <w:rPr>
                <w:color w:val="000000"/>
                <w:sz w:val="20"/>
              </w:rPr>
              <w:t> </w:t>
            </w:r>
            <w:r>
              <w:rPr>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5F05FA01" w14:textId="76A59848" w:rsidR="00972B65" w:rsidRPr="00740AB6" w:rsidRDefault="00972B65" w:rsidP="00972B65">
            <w:pPr>
              <w:keepLines w:val="0"/>
              <w:ind w:firstLine="0"/>
              <w:jc w:val="center"/>
              <w:rPr>
                <w:color w:val="000000"/>
                <w:sz w:val="20"/>
              </w:rPr>
            </w:pPr>
            <w:r>
              <w:rPr>
                <w:color w:val="000000"/>
                <w:sz w:val="20"/>
              </w:rPr>
              <w:t>-</w:t>
            </w:r>
            <w:r w:rsidRPr="00740AB6">
              <w:rPr>
                <w:color w:val="000000"/>
                <w:sz w:val="20"/>
              </w:rPr>
              <w:t> </w:t>
            </w:r>
          </w:p>
        </w:tc>
      </w:tr>
      <w:tr w:rsidR="00972B65" w:rsidRPr="00740AB6" w14:paraId="59DE2D3B" w14:textId="77777777" w:rsidTr="00972B65">
        <w:trPr>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68EE3C9A" w14:textId="77777777" w:rsidR="00972B65" w:rsidRPr="00740AB6" w:rsidRDefault="00972B65" w:rsidP="00972B65">
            <w:pPr>
              <w:keepLines w:val="0"/>
              <w:ind w:firstLine="0"/>
              <w:jc w:val="center"/>
              <w:rPr>
                <w:b/>
                <w:bCs/>
                <w:color w:val="000000"/>
                <w:sz w:val="20"/>
              </w:rPr>
            </w:pPr>
            <w:r w:rsidRPr="00740AB6">
              <w:rPr>
                <w:b/>
                <w:bCs/>
                <w:color w:val="000000"/>
                <w:sz w:val="20"/>
              </w:rPr>
              <w:t>2.</w:t>
            </w:r>
          </w:p>
        </w:tc>
        <w:tc>
          <w:tcPr>
            <w:tcW w:w="8842" w:type="dxa"/>
            <w:gridSpan w:val="4"/>
            <w:tcBorders>
              <w:top w:val="single" w:sz="4" w:space="0" w:color="auto"/>
              <w:left w:val="nil"/>
              <w:bottom w:val="single" w:sz="4" w:space="0" w:color="auto"/>
              <w:right w:val="single" w:sz="4" w:space="0" w:color="auto"/>
            </w:tcBorders>
            <w:shd w:val="clear" w:color="000000" w:fill="D9D9D9"/>
            <w:noWrap/>
            <w:vAlign w:val="center"/>
            <w:hideMark/>
          </w:tcPr>
          <w:p w14:paraId="1697D54A" w14:textId="77777777" w:rsidR="00972B65" w:rsidRPr="00740AB6" w:rsidRDefault="00972B65" w:rsidP="00972B65">
            <w:pPr>
              <w:keepLines w:val="0"/>
              <w:ind w:firstLine="0"/>
              <w:jc w:val="center"/>
              <w:rPr>
                <w:b/>
                <w:bCs/>
                <w:color w:val="000000"/>
                <w:sz w:val="20"/>
              </w:rPr>
            </w:pPr>
            <w:r w:rsidRPr="00740AB6">
              <w:rPr>
                <w:b/>
                <w:bCs/>
                <w:color w:val="000000"/>
                <w:sz w:val="20"/>
              </w:rPr>
              <w:t xml:space="preserve">ООО «Тепловая компания» </w:t>
            </w:r>
          </w:p>
        </w:tc>
      </w:tr>
      <w:tr w:rsidR="00972B65" w:rsidRPr="00740AB6" w14:paraId="6E96E8CF"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130309" w14:textId="5F44FD6B" w:rsidR="00972B65" w:rsidRPr="00740AB6" w:rsidRDefault="00972B65" w:rsidP="00972B65">
            <w:pPr>
              <w:keepLines w:val="0"/>
              <w:ind w:firstLine="0"/>
              <w:jc w:val="center"/>
              <w:rPr>
                <w:color w:val="000000"/>
                <w:sz w:val="20"/>
              </w:rPr>
            </w:pPr>
            <w:r>
              <w:rPr>
                <w:color w:val="000000"/>
                <w:sz w:val="20"/>
              </w:rPr>
              <w:t>1</w:t>
            </w:r>
          </w:p>
        </w:tc>
        <w:tc>
          <w:tcPr>
            <w:tcW w:w="2131" w:type="dxa"/>
            <w:tcBorders>
              <w:top w:val="nil"/>
              <w:left w:val="nil"/>
              <w:bottom w:val="single" w:sz="4" w:space="0" w:color="auto"/>
              <w:right w:val="single" w:sz="4" w:space="0" w:color="auto"/>
            </w:tcBorders>
            <w:shd w:val="clear" w:color="auto" w:fill="auto"/>
            <w:noWrap/>
            <w:vAlign w:val="center"/>
            <w:hideMark/>
          </w:tcPr>
          <w:p w14:paraId="7F681A3A" w14:textId="77777777" w:rsidR="00972B65" w:rsidRPr="00740AB6" w:rsidRDefault="00972B65" w:rsidP="00972B65">
            <w:pPr>
              <w:keepLines w:val="0"/>
              <w:ind w:firstLine="0"/>
              <w:jc w:val="left"/>
              <w:rPr>
                <w:color w:val="000000"/>
                <w:sz w:val="20"/>
              </w:rPr>
            </w:pPr>
            <w:r w:rsidRPr="00740AB6">
              <w:rPr>
                <w:color w:val="000000"/>
                <w:sz w:val="20"/>
              </w:rPr>
              <w:t>Котельная «БДИ»</w:t>
            </w:r>
          </w:p>
        </w:tc>
        <w:tc>
          <w:tcPr>
            <w:tcW w:w="0" w:type="auto"/>
            <w:tcBorders>
              <w:top w:val="nil"/>
              <w:left w:val="nil"/>
              <w:bottom w:val="single" w:sz="4" w:space="0" w:color="auto"/>
              <w:right w:val="single" w:sz="4" w:space="0" w:color="auto"/>
            </w:tcBorders>
            <w:shd w:val="clear" w:color="auto" w:fill="auto"/>
            <w:noWrap/>
            <w:vAlign w:val="bottom"/>
            <w:hideMark/>
          </w:tcPr>
          <w:p w14:paraId="57C3187B" w14:textId="77777777" w:rsidR="00972B65" w:rsidRPr="00740AB6" w:rsidRDefault="00972B65" w:rsidP="00972B65">
            <w:pPr>
              <w:keepLines w:val="0"/>
              <w:ind w:firstLine="0"/>
              <w:jc w:val="center"/>
              <w:rPr>
                <w:color w:val="000000"/>
                <w:sz w:val="20"/>
              </w:rPr>
            </w:pPr>
            <w:r w:rsidRPr="00740AB6">
              <w:rPr>
                <w:color w:val="000000"/>
                <w:sz w:val="20"/>
              </w:rPr>
              <w:t>ул. Чайковского, 307</w:t>
            </w:r>
          </w:p>
        </w:tc>
        <w:tc>
          <w:tcPr>
            <w:tcW w:w="0" w:type="auto"/>
            <w:tcBorders>
              <w:top w:val="nil"/>
              <w:left w:val="nil"/>
              <w:bottom w:val="single" w:sz="4" w:space="0" w:color="auto"/>
              <w:right w:val="single" w:sz="4" w:space="0" w:color="auto"/>
            </w:tcBorders>
            <w:shd w:val="clear" w:color="auto" w:fill="auto"/>
            <w:noWrap/>
            <w:vAlign w:val="center"/>
            <w:hideMark/>
          </w:tcPr>
          <w:p w14:paraId="728F18CC"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bottom"/>
            <w:hideMark/>
          </w:tcPr>
          <w:p w14:paraId="76B73C72" w14:textId="77777777" w:rsidR="00972B65" w:rsidRPr="00740AB6" w:rsidRDefault="00972B65" w:rsidP="00972B65">
            <w:pPr>
              <w:keepLines w:val="0"/>
              <w:ind w:firstLine="0"/>
              <w:jc w:val="center"/>
              <w:rPr>
                <w:color w:val="000000"/>
                <w:sz w:val="20"/>
              </w:rPr>
            </w:pPr>
            <w:r w:rsidRPr="00740AB6">
              <w:rPr>
                <w:color w:val="000000"/>
                <w:sz w:val="20"/>
              </w:rPr>
              <w:t>МКТС</w:t>
            </w:r>
          </w:p>
        </w:tc>
      </w:tr>
      <w:tr w:rsidR="00972B65" w:rsidRPr="00740AB6" w14:paraId="25C499C8"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E2FBB" w14:textId="5398412D" w:rsidR="00972B65" w:rsidRPr="00740AB6" w:rsidRDefault="00972B65" w:rsidP="00972B65">
            <w:pPr>
              <w:keepLines w:val="0"/>
              <w:ind w:firstLine="0"/>
              <w:jc w:val="center"/>
              <w:rPr>
                <w:color w:val="000000"/>
                <w:sz w:val="20"/>
              </w:rPr>
            </w:pPr>
            <w:r w:rsidRPr="00740AB6">
              <w:rPr>
                <w:color w:val="000000"/>
                <w:sz w:val="20"/>
              </w:rPr>
              <w:t>2</w:t>
            </w:r>
          </w:p>
        </w:tc>
        <w:tc>
          <w:tcPr>
            <w:tcW w:w="2131" w:type="dxa"/>
            <w:tcBorders>
              <w:top w:val="nil"/>
              <w:left w:val="nil"/>
              <w:bottom w:val="single" w:sz="4" w:space="0" w:color="auto"/>
              <w:right w:val="single" w:sz="4" w:space="0" w:color="auto"/>
            </w:tcBorders>
            <w:shd w:val="clear" w:color="auto" w:fill="auto"/>
            <w:noWrap/>
            <w:vAlign w:val="center"/>
            <w:hideMark/>
          </w:tcPr>
          <w:p w14:paraId="5429ED60" w14:textId="77777777" w:rsidR="00972B65" w:rsidRPr="00740AB6" w:rsidRDefault="00972B65" w:rsidP="00972B65">
            <w:pPr>
              <w:keepLines w:val="0"/>
              <w:ind w:firstLine="0"/>
              <w:jc w:val="left"/>
              <w:rPr>
                <w:color w:val="000000"/>
                <w:sz w:val="20"/>
              </w:rPr>
            </w:pPr>
            <w:r w:rsidRPr="00740AB6">
              <w:rPr>
                <w:color w:val="000000"/>
                <w:sz w:val="20"/>
              </w:rPr>
              <w:t>Котельная «ОЭБЦ»</w:t>
            </w:r>
          </w:p>
        </w:tc>
        <w:tc>
          <w:tcPr>
            <w:tcW w:w="0" w:type="auto"/>
            <w:tcBorders>
              <w:top w:val="nil"/>
              <w:left w:val="nil"/>
              <w:bottom w:val="single" w:sz="4" w:space="0" w:color="auto"/>
              <w:right w:val="single" w:sz="4" w:space="0" w:color="auto"/>
            </w:tcBorders>
            <w:shd w:val="clear" w:color="auto" w:fill="auto"/>
            <w:noWrap/>
            <w:vAlign w:val="bottom"/>
            <w:hideMark/>
          </w:tcPr>
          <w:p w14:paraId="678470E9" w14:textId="77777777" w:rsidR="00972B65" w:rsidRPr="00740AB6" w:rsidRDefault="00972B65" w:rsidP="00972B65">
            <w:pPr>
              <w:keepLines w:val="0"/>
              <w:ind w:firstLine="0"/>
              <w:jc w:val="center"/>
              <w:rPr>
                <w:color w:val="000000"/>
                <w:sz w:val="20"/>
              </w:rPr>
            </w:pPr>
            <w:r w:rsidRPr="00740AB6">
              <w:rPr>
                <w:color w:val="000000"/>
                <w:sz w:val="20"/>
              </w:rPr>
              <w:t>ул. Магистральная, 37</w:t>
            </w:r>
          </w:p>
        </w:tc>
        <w:tc>
          <w:tcPr>
            <w:tcW w:w="0" w:type="auto"/>
            <w:tcBorders>
              <w:top w:val="nil"/>
              <w:left w:val="nil"/>
              <w:bottom w:val="single" w:sz="4" w:space="0" w:color="auto"/>
              <w:right w:val="single" w:sz="4" w:space="0" w:color="auto"/>
            </w:tcBorders>
            <w:shd w:val="clear" w:color="auto" w:fill="auto"/>
            <w:noWrap/>
            <w:vAlign w:val="center"/>
            <w:hideMark/>
          </w:tcPr>
          <w:p w14:paraId="5EEC9035"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bottom"/>
            <w:hideMark/>
          </w:tcPr>
          <w:p w14:paraId="34651ADF" w14:textId="77777777" w:rsidR="00972B65" w:rsidRPr="00740AB6" w:rsidRDefault="00972B65" w:rsidP="00972B65">
            <w:pPr>
              <w:keepLines w:val="0"/>
              <w:ind w:firstLine="0"/>
              <w:jc w:val="center"/>
              <w:rPr>
                <w:color w:val="000000"/>
                <w:sz w:val="20"/>
              </w:rPr>
            </w:pPr>
            <w:r w:rsidRPr="00740AB6">
              <w:rPr>
                <w:color w:val="000000"/>
                <w:sz w:val="20"/>
              </w:rPr>
              <w:t>МКТС</w:t>
            </w:r>
          </w:p>
        </w:tc>
      </w:tr>
      <w:tr w:rsidR="00972B65" w:rsidRPr="00740AB6" w14:paraId="1AD9C40B"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4C4D0D" w14:textId="62672E53" w:rsidR="00972B65" w:rsidRPr="00740AB6" w:rsidRDefault="00972B65" w:rsidP="00972B65">
            <w:pPr>
              <w:keepLines w:val="0"/>
              <w:ind w:firstLine="0"/>
              <w:jc w:val="center"/>
              <w:rPr>
                <w:color w:val="000000"/>
                <w:sz w:val="20"/>
              </w:rPr>
            </w:pPr>
            <w:r w:rsidRPr="00740AB6">
              <w:rPr>
                <w:color w:val="000000"/>
                <w:sz w:val="20"/>
              </w:rPr>
              <w:t>3</w:t>
            </w:r>
          </w:p>
        </w:tc>
        <w:tc>
          <w:tcPr>
            <w:tcW w:w="2131" w:type="dxa"/>
            <w:tcBorders>
              <w:top w:val="nil"/>
              <w:left w:val="nil"/>
              <w:bottom w:val="single" w:sz="4" w:space="0" w:color="auto"/>
              <w:right w:val="single" w:sz="4" w:space="0" w:color="auto"/>
            </w:tcBorders>
            <w:shd w:val="clear" w:color="auto" w:fill="auto"/>
            <w:noWrap/>
            <w:vAlign w:val="center"/>
            <w:hideMark/>
          </w:tcPr>
          <w:p w14:paraId="44349276" w14:textId="77777777" w:rsidR="00972B65" w:rsidRPr="00740AB6" w:rsidRDefault="00972B65" w:rsidP="00972B65">
            <w:pPr>
              <w:keepLines w:val="0"/>
              <w:ind w:firstLine="0"/>
              <w:jc w:val="left"/>
              <w:rPr>
                <w:color w:val="000000"/>
                <w:sz w:val="20"/>
              </w:rPr>
            </w:pPr>
            <w:r w:rsidRPr="00740AB6">
              <w:rPr>
                <w:color w:val="000000"/>
                <w:sz w:val="20"/>
              </w:rPr>
              <w:t>Котельная «ПЛ-26»</w:t>
            </w:r>
          </w:p>
        </w:tc>
        <w:tc>
          <w:tcPr>
            <w:tcW w:w="0" w:type="auto"/>
            <w:tcBorders>
              <w:top w:val="nil"/>
              <w:left w:val="nil"/>
              <w:bottom w:val="single" w:sz="4" w:space="0" w:color="auto"/>
              <w:right w:val="single" w:sz="4" w:space="0" w:color="auto"/>
            </w:tcBorders>
            <w:shd w:val="clear" w:color="auto" w:fill="auto"/>
            <w:noWrap/>
            <w:vAlign w:val="bottom"/>
            <w:hideMark/>
          </w:tcPr>
          <w:p w14:paraId="2FE38F30" w14:textId="078FAFD1" w:rsidR="00972B65" w:rsidRPr="00740AB6" w:rsidRDefault="00972B65" w:rsidP="00972B65">
            <w:pPr>
              <w:keepLines w:val="0"/>
              <w:ind w:firstLine="0"/>
              <w:jc w:val="center"/>
              <w:rPr>
                <w:color w:val="000000"/>
                <w:sz w:val="20"/>
              </w:rPr>
            </w:pPr>
            <w:r w:rsidRPr="00740AB6">
              <w:rPr>
                <w:color w:val="000000"/>
                <w:sz w:val="20"/>
              </w:rPr>
              <w:t>ул. Зеленая, 30</w:t>
            </w:r>
          </w:p>
        </w:tc>
        <w:tc>
          <w:tcPr>
            <w:tcW w:w="0" w:type="auto"/>
            <w:tcBorders>
              <w:top w:val="nil"/>
              <w:left w:val="nil"/>
              <w:bottom w:val="single" w:sz="4" w:space="0" w:color="auto"/>
              <w:right w:val="single" w:sz="4" w:space="0" w:color="auto"/>
            </w:tcBorders>
            <w:shd w:val="clear" w:color="auto" w:fill="auto"/>
            <w:noWrap/>
            <w:vAlign w:val="center"/>
            <w:hideMark/>
          </w:tcPr>
          <w:p w14:paraId="47F8F882"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bottom"/>
            <w:hideMark/>
          </w:tcPr>
          <w:p w14:paraId="3562656D" w14:textId="77777777" w:rsidR="00972B65" w:rsidRPr="00740AB6" w:rsidRDefault="00972B65" w:rsidP="00972B65">
            <w:pPr>
              <w:keepLines w:val="0"/>
              <w:ind w:firstLine="0"/>
              <w:jc w:val="center"/>
              <w:rPr>
                <w:color w:val="000000"/>
                <w:sz w:val="20"/>
              </w:rPr>
            </w:pPr>
            <w:r w:rsidRPr="00740AB6">
              <w:rPr>
                <w:color w:val="000000"/>
                <w:sz w:val="20"/>
              </w:rPr>
              <w:t>МКТС</w:t>
            </w:r>
          </w:p>
        </w:tc>
      </w:tr>
      <w:tr w:rsidR="00972B65" w:rsidRPr="00740AB6" w14:paraId="73EC78A4"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428B60" w14:textId="78EC0584" w:rsidR="00972B65" w:rsidRPr="00740AB6" w:rsidRDefault="00972B65" w:rsidP="00972B65">
            <w:pPr>
              <w:keepLines w:val="0"/>
              <w:ind w:firstLine="0"/>
              <w:jc w:val="center"/>
              <w:rPr>
                <w:color w:val="000000"/>
                <w:sz w:val="20"/>
              </w:rPr>
            </w:pPr>
            <w:r w:rsidRPr="00740AB6">
              <w:rPr>
                <w:color w:val="000000"/>
                <w:sz w:val="20"/>
              </w:rPr>
              <w:t>4</w:t>
            </w:r>
          </w:p>
        </w:tc>
        <w:tc>
          <w:tcPr>
            <w:tcW w:w="2131" w:type="dxa"/>
            <w:tcBorders>
              <w:top w:val="nil"/>
              <w:left w:val="nil"/>
              <w:bottom w:val="single" w:sz="4" w:space="0" w:color="auto"/>
              <w:right w:val="single" w:sz="4" w:space="0" w:color="auto"/>
            </w:tcBorders>
            <w:shd w:val="clear" w:color="auto" w:fill="auto"/>
            <w:noWrap/>
            <w:vAlign w:val="center"/>
            <w:hideMark/>
          </w:tcPr>
          <w:p w14:paraId="26E9B040" w14:textId="77777777" w:rsidR="00972B65" w:rsidRPr="00740AB6" w:rsidRDefault="00972B65" w:rsidP="00972B65">
            <w:pPr>
              <w:keepLines w:val="0"/>
              <w:ind w:firstLine="0"/>
              <w:jc w:val="left"/>
              <w:rPr>
                <w:color w:val="000000"/>
                <w:sz w:val="20"/>
              </w:rPr>
            </w:pPr>
            <w:r w:rsidRPr="00740AB6">
              <w:rPr>
                <w:color w:val="000000"/>
                <w:sz w:val="20"/>
              </w:rPr>
              <w:t>Котельная «ПУ-6»</w:t>
            </w:r>
          </w:p>
        </w:tc>
        <w:tc>
          <w:tcPr>
            <w:tcW w:w="0" w:type="auto"/>
            <w:tcBorders>
              <w:top w:val="nil"/>
              <w:left w:val="nil"/>
              <w:bottom w:val="single" w:sz="4" w:space="0" w:color="auto"/>
              <w:right w:val="single" w:sz="4" w:space="0" w:color="auto"/>
            </w:tcBorders>
            <w:shd w:val="clear" w:color="auto" w:fill="auto"/>
            <w:noWrap/>
            <w:vAlign w:val="bottom"/>
            <w:hideMark/>
          </w:tcPr>
          <w:p w14:paraId="6E1B60F0" w14:textId="77777777" w:rsidR="00972B65" w:rsidRPr="00740AB6" w:rsidRDefault="00972B65" w:rsidP="00972B65">
            <w:pPr>
              <w:keepLines w:val="0"/>
              <w:ind w:firstLine="0"/>
              <w:jc w:val="center"/>
              <w:rPr>
                <w:color w:val="000000"/>
                <w:sz w:val="20"/>
              </w:rPr>
            </w:pPr>
            <w:r w:rsidRPr="00740AB6">
              <w:rPr>
                <w:color w:val="000000"/>
                <w:sz w:val="20"/>
              </w:rPr>
              <w:t>ул. Островского, 273</w:t>
            </w:r>
          </w:p>
        </w:tc>
        <w:tc>
          <w:tcPr>
            <w:tcW w:w="0" w:type="auto"/>
            <w:tcBorders>
              <w:top w:val="nil"/>
              <w:left w:val="nil"/>
              <w:bottom w:val="single" w:sz="4" w:space="0" w:color="auto"/>
              <w:right w:val="single" w:sz="4" w:space="0" w:color="auto"/>
            </w:tcBorders>
            <w:shd w:val="clear" w:color="auto" w:fill="auto"/>
            <w:noWrap/>
            <w:vAlign w:val="center"/>
            <w:hideMark/>
          </w:tcPr>
          <w:p w14:paraId="2B62C14A"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bottom"/>
            <w:hideMark/>
          </w:tcPr>
          <w:p w14:paraId="069DEF28" w14:textId="77777777" w:rsidR="00972B65" w:rsidRPr="00740AB6" w:rsidRDefault="00972B65" w:rsidP="00972B65">
            <w:pPr>
              <w:keepLines w:val="0"/>
              <w:ind w:firstLine="0"/>
              <w:jc w:val="center"/>
              <w:rPr>
                <w:color w:val="000000"/>
                <w:sz w:val="20"/>
              </w:rPr>
            </w:pPr>
            <w:r w:rsidRPr="00740AB6">
              <w:rPr>
                <w:color w:val="000000"/>
                <w:sz w:val="20"/>
              </w:rPr>
              <w:t>МКТС</w:t>
            </w:r>
          </w:p>
        </w:tc>
      </w:tr>
      <w:tr w:rsidR="00972B65" w:rsidRPr="00740AB6" w14:paraId="0E4B8333"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DD24BD" w14:textId="3F02CCD5" w:rsidR="00972B65" w:rsidRPr="00740AB6" w:rsidRDefault="00972B65" w:rsidP="00972B65">
            <w:pPr>
              <w:keepLines w:val="0"/>
              <w:ind w:firstLine="0"/>
              <w:jc w:val="center"/>
              <w:rPr>
                <w:color w:val="000000"/>
                <w:sz w:val="20"/>
              </w:rPr>
            </w:pPr>
            <w:r w:rsidRPr="00740AB6">
              <w:rPr>
                <w:color w:val="000000"/>
                <w:sz w:val="20"/>
              </w:rPr>
              <w:t>5</w:t>
            </w:r>
          </w:p>
        </w:tc>
        <w:tc>
          <w:tcPr>
            <w:tcW w:w="2131" w:type="dxa"/>
            <w:tcBorders>
              <w:top w:val="nil"/>
              <w:left w:val="nil"/>
              <w:bottom w:val="single" w:sz="4" w:space="0" w:color="auto"/>
              <w:right w:val="single" w:sz="4" w:space="0" w:color="auto"/>
            </w:tcBorders>
            <w:shd w:val="clear" w:color="auto" w:fill="auto"/>
            <w:noWrap/>
            <w:vAlign w:val="center"/>
            <w:hideMark/>
          </w:tcPr>
          <w:p w14:paraId="2BD73590" w14:textId="77777777" w:rsidR="00972B65" w:rsidRPr="00740AB6" w:rsidRDefault="00972B65" w:rsidP="00972B65">
            <w:pPr>
              <w:keepLines w:val="0"/>
              <w:ind w:firstLine="0"/>
              <w:jc w:val="left"/>
              <w:rPr>
                <w:color w:val="000000"/>
                <w:sz w:val="20"/>
              </w:rPr>
            </w:pPr>
            <w:r w:rsidRPr="00740AB6">
              <w:rPr>
                <w:color w:val="000000"/>
                <w:sz w:val="20"/>
              </w:rPr>
              <w:t>Котельная «ПУ-23»</w:t>
            </w:r>
          </w:p>
        </w:tc>
        <w:tc>
          <w:tcPr>
            <w:tcW w:w="0" w:type="auto"/>
            <w:tcBorders>
              <w:top w:val="nil"/>
              <w:left w:val="nil"/>
              <w:bottom w:val="single" w:sz="4" w:space="0" w:color="auto"/>
              <w:right w:val="single" w:sz="4" w:space="0" w:color="auto"/>
            </w:tcBorders>
            <w:shd w:val="clear" w:color="auto" w:fill="auto"/>
            <w:noWrap/>
            <w:vAlign w:val="bottom"/>
            <w:hideMark/>
          </w:tcPr>
          <w:p w14:paraId="7A2E930D" w14:textId="77777777" w:rsidR="00972B65" w:rsidRPr="00740AB6" w:rsidRDefault="00972B65" w:rsidP="00972B65">
            <w:pPr>
              <w:keepLines w:val="0"/>
              <w:ind w:firstLine="0"/>
              <w:jc w:val="center"/>
              <w:rPr>
                <w:color w:val="000000"/>
                <w:sz w:val="20"/>
              </w:rPr>
            </w:pPr>
            <w:r w:rsidRPr="00740AB6">
              <w:rPr>
                <w:color w:val="000000"/>
                <w:sz w:val="20"/>
              </w:rPr>
              <w:t>ул. Ленина, 297</w:t>
            </w:r>
          </w:p>
        </w:tc>
        <w:tc>
          <w:tcPr>
            <w:tcW w:w="0" w:type="auto"/>
            <w:tcBorders>
              <w:top w:val="nil"/>
              <w:left w:val="nil"/>
              <w:bottom w:val="single" w:sz="4" w:space="0" w:color="auto"/>
              <w:right w:val="single" w:sz="4" w:space="0" w:color="auto"/>
            </w:tcBorders>
            <w:shd w:val="clear" w:color="auto" w:fill="auto"/>
            <w:noWrap/>
            <w:vAlign w:val="center"/>
            <w:hideMark/>
          </w:tcPr>
          <w:p w14:paraId="67CC4D56"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bottom"/>
            <w:hideMark/>
          </w:tcPr>
          <w:p w14:paraId="23BFC093" w14:textId="77777777" w:rsidR="00972B65" w:rsidRPr="00740AB6" w:rsidRDefault="00972B65" w:rsidP="00972B65">
            <w:pPr>
              <w:keepLines w:val="0"/>
              <w:ind w:firstLine="0"/>
              <w:jc w:val="center"/>
              <w:rPr>
                <w:color w:val="000000"/>
                <w:sz w:val="20"/>
              </w:rPr>
            </w:pPr>
            <w:r w:rsidRPr="00740AB6">
              <w:rPr>
                <w:color w:val="000000"/>
                <w:sz w:val="20"/>
              </w:rPr>
              <w:t>МКТС</w:t>
            </w:r>
          </w:p>
        </w:tc>
      </w:tr>
      <w:tr w:rsidR="00972B65" w:rsidRPr="00740AB6" w14:paraId="57303081" w14:textId="77777777" w:rsidTr="00972B65">
        <w:trPr>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01F4ED0F" w14:textId="77777777" w:rsidR="00972B65" w:rsidRPr="00740AB6" w:rsidRDefault="00972B65" w:rsidP="00972B65">
            <w:pPr>
              <w:keepLines w:val="0"/>
              <w:ind w:firstLine="0"/>
              <w:jc w:val="center"/>
              <w:rPr>
                <w:b/>
                <w:bCs/>
                <w:color w:val="000000"/>
                <w:sz w:val="20"/>
              </w:rPr>
            </w:pPr>
            <w:r w:rsidRPr="00740AB6">
              <w:rPr>
                <w:b/>
                <w:bCs/>
                <w:color w:val="000000"/>
                <w:sz w:val="20"/>
              </w:rPr>
              <w:t>3.</w:t>
            </w:r>
          </w:p>
        </w:tc>
        <w:tc>
          <w:tcPr>
            <w:tcW w:w="8842" w:type="dxa"/>
            <w:gridSpan w:val="4"/>
            <w:tcBorders>
              <w:top w:val="single" w:sz="4" w:space="0" w:color="auto"/>
              <w:left w:val="nil"/>
              <w:bottom w:val="single" w:sz="4" w:space="0" w:color="auto"/>
              <w:right w:val="single" w:sz="4" w:space="0" w:color="auto"/>
            </w:tcBorders>
            <w:shd w:val="clear" w:color="000000" w:fill="D9D9D9"/>
            <w:noWrap/>
            <w:vAlign w:val="center"/>
            <w:hideMark/>
          </w:tcPr>
          <w:p w14:paraId="2C370E66" w14:textId="77777777" w:rsidR="00972B65" w:rsidRPr="00740AB6" w:rsidRDefault="00972B65" w:rsidP="00972B65">
            <w:pPr>
              <w:keepLines w:val="0"/>
              <w:ind w:firstLine="0"/>
              <w:jc w:val="center"/>
              <w:rPr>
                <w:b/>
                <w:bCs/>
                <w:color w:val="000000"/>
                <w:sz w:val="20"/>
              </w:rPr>
            </w:pPr>
            <w:r w:rsidRPr="00740AB6">
              <w:rPr>
                <w:b/>
                <w:bCs/>
                <w:color w:val="000000"/>
                <w:sz w:val="20"/>
              </w:rPr>
              <w:t>ПАО «Ростелеком»</w:t>
            </w:r>
          </w:p>
        </w:tc>
      </w:tr>
      <w:tr w:rsidR="00972B65" w:rsidRPr="00740AB6" w14:paraId="6249D196"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C1A059" w14:textId="77777777" w:rsidR="00972B65" w:rsidRPr="00740AB6" w:rsidRDefault="00972B65" w:rsidP="00972B65">
            <w:pPr>
              <w:keepLines w:val="0"/>
              <w:ind w:firstLine="0"/>
              <w:jc w:val="center"/>
              <w:rPr>
                <w:color w:val="000000"/>
                <w:sz w:val="20"/>
              </w:rPr>
            </w:pPr>
            <w:r w:rsidRPr="00740AB6">
              <w:rPr>
                <w:color w:val="000000"/>
                <w:sz w:val="20"/>
              </w:rPr>
              <w:t>1</w:t>
            </w:r>
          </w:p>
        </w:tc>
        <w:tc>
          <w:tcPr>
            <w:tcW w:w="2131" w:type="dxa"/>
            <w:tcBorders>
              <w:top w:val="nil"/>
              <w:left w:val="nil"/>
              <w:bottom w:val="single" w:sz="4" w:space="0" w:color="auto"/>
              <w:right w:val="single" w:sz="4" w:space="0" w:color="auto"/>
            </w:tcBorders>
            <w:shd w:val="clear" w:color="auto" w:fill="auto"/>
            <w:noWrap/>
            <w:vAlign w:val="center"/>
            <w:hideMark/>
          </w:tcPr>
          <w:p w14:paraId="15316E38" w14:textId="77777777" w:rsidR="00972B65" w:rsidRPr="00740AB6" w:rsidRDefault="00972B65" w:rsidP="00972B65">
            <w:pPr>
              <w:keepLines w:val="0"/>
              <w:ind w:firstLine="0"/>
              <w:jc w:val="left"/>
              <w:rPr>
                <w:color w:val="000000"/>
                <w:sz w:val="20"/>
              </w:rPr>
            </w:pPr>
            <w:r w:rsidRPr="00740AB6">
              <w:rPr>
                <w:color w:val="000000"/>
                <w:sz w:val="20"/>
              </w:rPr>
              <w:t>Котельная по ул. Политехническая, 210</w:t>
            </w:r>
          </w:p>
        </w:tc>
        <w:tc>
          <w:tcPr>
            <w:tcW w:w="0" w:type="auto"/>
            <w:tcBorders>
              <w:top w:val="nil"/>
              <w:left w:val="nil"/>
              <w:bottom w:val="single" w:sz="4" w:space="0" w:color="auto"/>
              <w:right w:val="single" w:sz="4" w:space="0" w:color="auto"/>
            </w:tcBorders>
            <w:shd w:val="clear" w:color="auto" w:fill="auto"/>
            <w:noWrap/>
            <w:vAlign w:val="center"/>
            <w:hideMark/>
          </w:tcPr>
          <w:p w14:paraId="245E25CC" w14:textId="77777777" w:rsidR="00972B65" w:rsidRPr="00740AB6" w:rsidRDefault="00972B65" w:rsidP="00972B65">
            <w:pPr>
              <w:keepLines w:val="0"/>
              <w:ind w:firstLine="0"/>
              <w:jc w:val="center"/>
              <w:rPr>
                <w:color w:val="000000"/>
                <w:sz w:val="20"/>
              </w:rPr>
            </w:pPr>
            <w:r w:rsidRPr="00740AB6">
              <w:rPr>
                <w:color w:val="000000"/>
                <w:sz w:val="20"/>
              </w:rPr>
              <w:t>ул. Политехническая, 210</w:t>
            </w:r>
          </w:p>
        </w:tc>
        <w:tc>
          <w:tcPr>
            <w:tcW w:w="0" w:type="auto"/>
            <w:tcBorders>
              <w:top w:val="nil"/>
              <w:left w:val="nil"/>
              <w:bottom w:val="single" w:sz="4" w:space="0" w:color="auto"/>
              <w:right w:val="single" w:sz="4" w:space="0" w:color="auto"/>
            </w:tcBorders>
            <w:shd w:val="clear" w:color="auto" w:fill="auto"/>
            <w:noWrap/>
            <w:vAlign w:val="center"/>
            <w:hideMark/>
          </w:tcPr>
          <w:p w14:paraId="4ADCD994"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1593CDC6" w14:textId="77777777" w:rsidR="00972B65" w:rsidRPr="00740AB6" w:rsidRDefault="00972B65" w:rsidP="00972B65">
            <w:pPr>
              <w:keepLines w:val="0"/>
              <w:ind w:firstLine="0"/>
              <w:jc w:val="center"/>
              <w:rPr>
                <w:color w:val="000000"/>
                <w:sz w:val="20"/>
              </w:rPr>
            </w:pPr>
            <w:r w:rsidRPr="00740AB6">
              <w:rPr>
                <w:color w:val="000000"/>
                <w:sz w:val="20"/>
              </w:rPr>
              <w:t>–</w:t>
            </w:r>
          </w:p>
        </w:tc>
      </w:tr>
      <w:tr w:rsidR="00972B65" w:rsidRPr="00740AB6" w14:paraId="0447332F" w14:textId="77777777" w:rsidTr="00972B65">
        <w:trPr>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44FA4B39" w14:textId="77777777" w:rsidR="00972B65" w:rsidRPr="00740AB6" w:rsidRDefault="00972B65" w:rsidP="00972B65">
            <w:pPr>
              <w:keepLines w:val="0"/>
              <w:ind w:firstLine="0"/>
              <w:jc w:val="center"/>
              <w:rPr>
                <w:b/>
                <w:bCs/>
                <w:color w:val="000000"/>
                <w:sz w:val="20"/>
              </w:rPr>
            </w:pPr>
            <w:r w:rsidRPr="00740AB6">
              <w:rPr>
                <w:b/>
                <w:bCs/>
                <w:color w:val="000000"/>
                <w:sz w:val="20"/>
              </w:rPr>
              <w:t>4.</w:t>
            </w:r>
          </w:p>
        </w:tc>
        <w:tc>
          <w:tcPr>
            <w:tcW w:w="8842" w:type="dxa"/>
            <w:gridSpan w:val="4"/>
            <w:tcBorders>
              <w:top w:val="single" w:sz="4" w:space="0" w:color="auto"/>
              <w:left w:val="nil"/>
              <w:bottom w:val="single" w:sz="4" w:space="0" w:color="auto"/>
              <w:right w:val="single" w:sz="4" w:space="0" w:color="auto"/>
            </w:tcBorders>
            <w:shd w:val="clear" w:color="000000" w:fill="D9D9D9"/>
            <w:noWrap/>
            <w:vAlign w:val="center"/>
            <w:hideMark/>
          </w:tcPr>
          <w:p w14:paraId="51249A7B" w14:textId="77777777" w:rsidR="00972B65" w:rsidRPr="00740AB6" w:rsidRDefault="00972B65" w:rsidP="00972B65">
            <w:pPr>
              <w:keepLines w:val="0"/>
              <w:ind w:firstLine="0"/>
              <w:jc w:val="center"/>
              <w:rPr>
                <w:b/>
                <w:bCs/>
                <w:color w:val="000000"/>
                <w:sz w:val="20"/>
              </w:rPr>
            </w:pPr>
            <w:r w:rsidRPr="00740AB6">
              <w:rPr>
                <w:b/>
                <w:bCs/>
                <w:color w:val="000000"/>
                <w:sz w:val="20"/>
              </w:rPr>
              <w:t>ЗДТВ филиала ЦДТВ ОАО «РЖД»</w:t>
            </w:r>
          </w:p>
        </w:tc>
      </w:tr>
      <w:tr w:rsidR="00972B65" w:rsidRPr="00740AB6" w14:paraId="08011033"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834507" w14:textId="77777777" w:rsidR="00972B65" w:rsidRPr="00740AB6" w:rsidRDefault="00972B65" w:rsidP="00972B65">
            <w:pPr>
              <w:keepLines w:val="0"/>
              <w:ind w:firstLine="0"/>
              <w:jc w:val="center"/>
              <w:rPr>
                <w:color w:val="000000"/>
                <w:sz w:val="20"/>
              </w:rPr>
            </w:pPr>
            <w:r w:rsidRPr="00740AB6">
              <w:rPr>
                <w:color w:val="000000"/>
                <w:sz w:val="20"/>
              </w:rPr>
              <w:t>1</w:t>
            </w:r>
          </w:p>
        </w:tc>
        <w:tc>
          <w:tcPr>
            <w:tcW w:w="2131" w:type="dxa"/>
            <w:tcBorders>
              <w:top w:val="nil"/>
              <w:left w:val="nil"/>
              <w:bottom w:val="single" w:sz="4" w:space="0" w:color="auto"/>
              <w:right w:val="single" w:sz="4" w:space="0" w:color="auto"/>
            </w:tcBorders>
            <w:shd w:val="clear" w:color="auto" w:fill="auto"/>
            <w:noWrap/>
            <w:vAlign w:val="center"/>
            <w:hideMark/>
          </w:tcPr>
          <w:p w14:paraId="58FBE4CC" w14:textId="77777777" w:rsidR="00972B65" w:rsidRPr="00740AB6" w:rsidRDefault="00972B65" w:rsidP="00972B65">
            <w:pPr>
              <w:keepLines w:val="0"/>
              <w:ind w:firstLine="0"/>
              <w:jc w:val="left"/>
              <w:rPr>
                <w:color w:val="000000"/>
                <w:sz w:val="20"/>
              </w:rPr>
            </w:pPr>
            <w:r w:rsidRPr="00740AB6">
              <w:rPr>
                <w:color w:val="000000"/>
                <w:sz w:val="20"/>
              </w:rPr>
              <w:t>Котельная ст. «Благовещеск-1»</w:t>
            </w:r>
          </w:p>
        </w:tc>
        <w:tc>
          <w:tcPr>
            <w:tcW w:w="0" w:type="auto"/>
            <w:tcBorders>
              <w:top w:val="nil"/>
              <w:left w:val="nil"/>
              <w:bottom w:val="single" w:sz="4" w:space="0" w:color="auto"/>
              <w:right w:val="single" w:sz="4" w:space="0" w:color="auto"/>
            </w:tcBorders>
            <w:shd w:val="clear" w:color="auto" w:fill="auto"/>
            <w:noWrap/>
            <w:vAlign w:val="center"/>
            <w:hideMark/>
          </w:tcPr>
          <w:p w14:paraId="52855C58" w14:textId="77777777" w:rsidR="00972B65" w:rsidRPr="00740AB6" w:rsidRDefault="00972B65" w:rsidP="00972B65">
            <w:pPr>
              <w:keepLines w:val="0"/>
              <w:ind w:firstLine="0"/>
              <w:jc w:val="center"/>
              <w:rPr>
                <w:color w:val="000000"/>
                <w:sz w:val="20"/>
              </w:rPr>
            </w:pPr>
            <w:r w:rsidRPr="00740AB6">
              <w:rPr>
                <w:color w:val="000000"/>
                <w:sz w:val="20"/>
              </w:rPr>
              <w:t>ул. Станционная, 70</w:t>
            </w:r>
          </w:p>
        </w:tc>
        <w:tc>
          <w:tcPr>
            <w:tcW w:w="0" w:type="auto"/>
            <w:tcBorders>
              <w:top w:val="nil"/>
              <w:left w:val="nil"/>
              <w:bottom w:val="single" w:sz="4" w:space="0" w:color="auto"/>
              <w:right w:val="single" w:sz="4" w:space="0" w:color="auto"/>
            </w:tcBorders>
            <w:shd w:val="clear" w:color="auto" w:fill="auto"/>
            <w:noWrap/>
            <w:vAlign w:val="center"/>
            <w:hideMark/>
          </w:tcPr>
          <w:p w14:paraId="61348DEF"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3835EE3B" w14:textId="71208159" w:rsidR="00972B65" w:rsidRPr="00740AB6" w:rsidRDefault="00972B65" w:rsidP="00972B65">
            <w:pPr>
              <w:keepLines w:val="0"/>
              <w:ind w:firstLine="0"/>
              <w:jc w:val="center"/>
              <w:rPr>
                <w:color w:val="000000"/>
                <w:sz w:val="20"/>
              </w:rPr>
            </w:pPr>
            <w:r w:rsidRPr="00972B65">
              <w:rPr>
                <w:color w:val="000000"/>
                <w:sz w:val="20"/>
              </w:rPr>
              <w:t>СПТ-961</w:t>
            </w:r>
          </w:p>
        </w:tc>
      </w:tr>
      <w:tr w:rsidR="00972B65" w:rsidRPr="00740AB6" w14:paraId="13C33185"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D9D9D9" w:themeFill="background1" w:themeFillShade="D9"/>
            <w:noWrap/>
            <w:vAlign w:val="center"/>
          </w:tcPr>
          <w:p w14:paraId="2BD721EF" w14:textId="77777777" w:rsidR="00972B65" w:rsidRPr="00740AB6" w:rsidRDefault="00972B65" w:rsidP="00972B65">
            <w:pPr>
              <w:keepLines w:val="0"/>
              <w:ind w:firstLine="0"/>
              <w:jc w:val="center"/>
              <w:rPr>
                <w:color w:val="000000"/>
                <w:sz w:val="20"/>
              </w:rPr>
            </w:pPr>
            <w:r w:rsidRPr="00740AB6">
              <w:rPr>
                <w:b/>
                <w:color w:val="000000"/>
                <w:sz w:val="20"/>
              </w:rPr>
              <w:t>5.</w:t>
            </w:r>
          </w:p>
        </w:tc>
        <w:tc>
          <w:tcPr>
            <w:tcW w:w="8842" w:type="dxa"/>
            <w:gridSpan w:val="4"/>
            <w:tcBorders>
              <w:top w:val="nil"/>
              <w:left w:val="nil"/>
              <w:bottom w:val="single" w:sz="4" w:space="0" w:color="auto"/>
              <w:right w:val="single" w:sz="4" w:space="0" w:color="auto"/>
            </w:tcBorders>
            <w:shd w:val="clear" w:color="auto" w:fill="D9D9D9" w:themeFill="background1" w:themeFillShade="D9"/>
            <w:noWrap/>
            <w:vAlign w:val="center"/>
          </w:tcPr>
          <w:p w14:paraId="773DAA82" w14:textId="77777777" w:rsidR="00972B65" w:rsidRPr="00740AB6" w:rsidRDefault="00972B65" w:rsidP="00972B65">
            <w:pPr>
              <w:keepLines w:val="0"/>
              <w:ind w:firstLine="0"/>
              <w:jc w:val="center"/>
              <w:rPr>
                <w:color w:val="000000"/>
                <w:sz w:val="20"/>
              </w:rPr>
            </w:pPr>
            <w:r w:rsidRPr="00740AB6">
              <w:rPr>
                <w:b/>
                <w:color w:val="000000"/>
                <w:sz w:val="20"/>
              </w:rPr>
              <w:t>АО «Дальневосточная распределительная сетевая компания»</w:t>
            </w:r>
          </w:p>
        </w:tc>
      </w:tr>
      <w:tr w:rsidR="00972B65" w:rsidRPr="00740AB6" w14:paraId="4A595931"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24F6B32" w14:textId="77777777" w:rsidR="00972B65" w:rsidRPr="00740AB6" w:rsidRDefault="00972B65" w:rsidP="00972B65">
            <w:pPr>
              <w:keepLines w:val="0"/>
              <w:ind w:firstLine="0"/>
              <w:jc w:val="center"/>
              <w:rPr>
                <w:color w:val="000000"/>
                <w:sz w:val="20"/>
              </w:rPr>
            </w:pPr>
            <w:r w:rsidRPr="00740AB6">
              <w:rPr>
                <w:color w:val="000000"/>
                <w:sz w:val="20"/>
              </w:rPr>
              <w:lastRenderedPageBreak/>
              <w:t>1</w:t>
            </w:r>
          </w:p>
        </w:tc>
        <w:tc>
          <w:tcPr>
            <w:tcW w:w="2131" w:type="dxa"/>
            <w:tcBorders>
              <w:top w:val="nil"/>
              <w:left w:val="nil"/>
              <w:bottom w:val="single" w:sz="4" w:space="0" w:color="auto"/>
              <w:right w:val="single" w:sz="4" w:space="0" w:color="auto"/>
            </w:tcBorders>
            <w:shd w:val="clear" w:color="auto" w:fill="auto"/>
            <w:noWrap/>
            <w:vAlign w:val="center"/>
          </w:tcPr>
          <w:p w14:paraId="7BD0399F" w14:textId="77777777" w:rsidR="00972B65" w:rsidRPr="00740AB6" w:rsidRDefault="00972B65" w:rsidP="00972B65">
            <w:pPr>
              <w:keepLines w:val="0"/>
              <w:ind w:firstLine="0"/>
              <w:jc w:val="left"/>
              <w:rPr>
                <w:color w:val="000000"/>
                <w:sz w:val="20"/>
              </w:rPr>
            </w:pPr>
            <w:r w:rsidRPr="00740AB6">
              <w:rPr>
                <w:sz w:val="20"/>
              </w:rPr>
              <w:t>Электрокотельная п. Мухинка</w:t>
            </w:r>
          </w:p>
        </w:tc>
        <w:tc>
          <w:tcPr>
            <w:tcW w:w="0" w:type="auto"/>
            <w:tcBorders>
              <w:top w:val="nil"/>
              <w:left w:val="nil"/>
              <w:bottom w:val="single" w:sz="4" w:space="0" w:color="auto"/>
              <w:right w:val="single" w:sz="4" w:space="0" w:color="auto"/>
            </w:tcBorders>
            <w:shd w:val="clear" w:color="auto" w:fill="auto"/>
            <w:noWrap/>
            <w:vAlign w:val="center"/>
          </w:tcPr>
          <w:p w14:paraId="7E3F8E81" w14:textId="77777777" w:rsidR="00972B65" w:rsidRPr="00740AB6" w:rsidRDefault="00972B65" w:rsidP="00972B65">
            <w:pPr>
              <w:keepLines w:val="0"/>
              <w:ind w:firstLine="0"/>
              <w:jc w:val="center"/>
              <w:rPr>
                <w:color w:val="000000"/>
                <w:sz w:val="20"/>
              </w:rPr>
            </w:pPr>
            <w:r w:rsidRPr="00740AB6">
              <w:rPr>
                <w:color w:val="000000"/>
                <w:sz w:val="20"/>
              </w:rPr>
              <w:t>п. Мухинка</w:t>
            </w:r>
          </w:p>
        </w:tc>
        <w:tc>
          <w:tcPr>
            <w:tcW w:w="0" w:type="auto"/>
            <w:tcBorders>
              <w:top w:val="nil"/>
              <w:left w:val="nil"/>
              <w:bottom w:val="single" w:sz="4" w:space="0" w:color="auto"/>
              <w:right w:val="single" w:sz="4" w:space="0" w:color="auto"/>
            </w:tcBorders>
            <w:shd w:val="clear" w:color="auto" w:fill="auto"/>
            <w:noWrap/>
            <w:vAlign w:val="center"/>
          </w:tcPr>
          <w:p w14:paraId="674AF3E8"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center"/>
          </w:tcPr>
          <w:p w14:paraId="417BEDAA" w14:textId="77777777" w:rsidR="00972B65" w:rsidRPr="00740AB6" w:rsidRDefault="00972B65" w:rsidP="00972B65">
            <w:pPr>
              <w:keepLines w:val="0"/>
              <w:ind w:firstLine="0"/>
              <w:jc w:val="center"/>
              <w:rPr>
                <w:color w:val="000000"/>
                <w:sz w:val="20"/>
              </w:rPr>
            </w:pPr>
            <w:r w:rsidRPr="00740AB6">
              <w:rPr>
                <w:sz w:val="20"/>
              </w:rPr>
              <w:t>ВКТ-7</w:t>
            </w:r>
          </w:p>
        </w:tc>
      </w:tr>
      <w:tr w:rsidR="00972B65" w:rsidRPr="00740AB6" w14:paraId="7EA9BE12" w14:textId="77777777" w:rsidTr="00972B65">
        <w:trPr>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60BF7CBF" w14:textId="77777777" w:rsidR="00972B65" w:rsidRPr="00740AB6" w:rsidRDefault="00972B65" w:rsidP="00972B65">
            <w:pPr>
              <w:keepLines w:val="0"/>
              <w:ind w:firstLine="0"/>
              <w:jc w:val="center"/>
              <w:rPr>
                <w:b/>
                <w:bCs/>
                <w:color w:val="000000"/>
                <w:sz w:val="20"/>
              </w:rPr>
            </w:pPr>
            <w:r w:rsidRPr="00740AB6">
              <w:rPr>
                <w:b/>
                <w:bCs/>
                <w:color w:val="000000"/>
                <w:sz w:val="20"/>
              </w:rPr>
              <w:t>6.</w:t>
            </w:r>
          </w:p>
        </w:tc>
        <w:tc>
          <w:tcPr>
            <w:tcW w:w="8842" w:type="dxa"/>
            <w:gridSpan w:val="4"/>
            <w:tcBorders>
              <w:top w:val="single" w:sz="4" w:space="0" w:color="auto"/>
              <w:left w:val="nil"/>
              <w:bottom w:val="single" w:sz="4" w:space="0" w:color="auto"/>
              <w:right w:val="single" w:sz="4" w:space="0" w:color="auto"/>
            </w:tcBorders>
            <w:shd w:val="clear" w:color="000000" w:fill="D9D9D9"/>
            <w:noWrap/>
            <w:vAlign w:val="center"/>
            <w:hideMark/>
          </w:tcPr>
          <w:p w14:paraId="2D21A453" w14:textId="7CFA2B49" w:rsidR="00972B65" w:rsidRPr="00740AB6" w:rsidRDefault="00972B65" w:rsidP="00972B65">
            <w:pPr>
              <w:keepLines w:val="0"/>
              <w:ind w:firstLine="0"/>
              <w:jc w:val="center"/>
              <w:rPr>
                <w:b/>
                <w:bCs/>
                <w:color w:val="000000"/>
                <w:sz w:val="20"/>
              </w:rPr>
            </w:pPr>
            <w:r w:rsidRPr="00740AB6">
              <w:rPr>
                <w:b/>
                <w:bCs/>
                <w:color w:val="000000"/>
                <w:sz w:val="20"/>
              </w:rPr>
              <w:t>АО «СЗОР»</w:t>
            </w:r>
          </w:p>
        </w:tc>
      </w:tr>
      <w:tr w:rsidR="00972B65" w:rsidRPr="00740AB6" w14:paraId="7B365440"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EDA20A" w14:textId="77777777" w:rsidR="00972B65" w:rsidRPr="00740AB6" w:rsidRDefault="00972B65" w:rsidP="00972B65">
            <w:pPr>
              <w:keepLines w:val="0"/>
              <w:ind w:firstLine="0"/>
              <w:jc w:val="center"/>
              <w:rPr>
                <w:color w:val="000000"/>
                <w:sz w:val="20"/>
              </w:rPr>
            </w:pPr>
            <w:r w:rsidRPr="00740AB6">
              <w:rPr>
                <w:color w:val="000000"/>
                <w:sz w:val="20"/>
              </w:rPr>
              <w:t>1</w:t>
            </w:r>
          </w:p>
        </w:tc>
        <w:tc>
          <w:tcPr>
            <w:tcW w:w="2131" w:type="dxa"/>
            <w:tcBorders>
              <w:top w:val="nil"/>
              <w:left w:val="nil"/>
              <w:bottom w:val="single" w:sz="4" w:space="0" w:color="auto"/>
              <w:right w:val="single" w:sz="4" w:space="0" w:color="auto"/>
            </w:tcBorders>
            <w:shd w:val="clear" w:color="auto" w:fill="auto"/>
            <w:noWrap/>
            <w:vAlign w:val="center"/>
            <w:hideMark/>
          </w:tcPr>
          <w:p w14:paraId="476E29E2" w14:textId="77777777" w:rsidR="00972B65" w:rsidRPr="00740AB6" w:rsidRDefault="00972B65" w:rsidP="00972B65">
            <w:pPr>
              <w:keepLines w:val="0"/>
              <w:ind w:firstLine="0"/>
              <w:jc w:val="left"/>
              <w:rPr>
                <w:color w:val="000000"/>
                <w:sz w:val="20"/>
              </w:rPr>
            </w:pPr>
            <w:r w:rsidRPr="00740AB6">
              <w:rPr>
                <w:color w:val="000000"/>
                <w:sz w:val="20"/>
              </w:rPr>
              <w:t>Котельная судостроительного завода</w:t>
            </w:r>
          </w:p>
        </w:tc>
        <w:tc>
          <w:tcPr>
            <w:tcW w:w="0" w:type="auto"/>
            <w:tcBorders>
              <w:top w:val="nil"/>
              <w:left w:val="nil"/>
              <w:bottom w:val="single" w:sz="4" w:space="0" w:color="auto"/>
              <w:right w:val="single" w:sz="4" w:space="0" w:color="auto"/>
            </w:tcBorders>
            <w:shd w:val="clear" w:color="auto" w:fill="auto"/>
            <w:noWrap/>
            <w:vAlign w:val="center"/>
            <w:hideMark/>
          </w:tcPr>
          <w:p w14:paraId="68498B2E" w14:textId="77777777" w:rsidR="00972B65" w:rsidRPr="00740AB6" w:rsidRDefault="00972B65" w:rsidP="00972B65">
            <w:pPr>
              <w:keepLines w:val="0"/>
              <w:ind w:firstLine="0"/>
              <w:jc w:val="center"/>
              <w:rPr>
                <w:color w:val="000000"/>
                <w:sz w:val="20"/>
              </w:rPr>
            </w:pPr>
            <w:r w:rsidRPr="00740AB6">
              <w:rPr>
                <w:color w:val="000000"/>
                <w:sz w:val="20"/>
              </w:rPr>
              <w:t>ул. Пушкина, 189</w:t>
            </w:r>
          </w:p>
        </w:tc>
        <w:tc>
          <w:tcPr>
            <w:tcW w:w="0" w:type="auto"/>
            <w:tcBorders>
              <w:top w:val="nil"/>
              <w:left w:val="nil"/>
              <w:bottom w:val="single" w:sz="4" w:space="0" w:color="auto"/>
              <w:right w:val="single" w:sz="4" w:space="0" w:color="auto"/>
            </w:tcBorders>
            <w:shd w:val="clear" w:color="auto" w:fill="auto"/>
            <w:vAlign w:val="center"/>
            <w:hideMark/>
          </w:tcPr>
          <w:p w14:paraId="686D59DF" w14:textId="77777777" w:rsidR="00972B65" w:rsidRPr="00740AB6" w:rsidRDefault="00972B65" w:rsidP="00972B65">
            <w:pPr>
              <w:keepLines w:val="0"/>
              <w:ind w:firstLine="0"/>
              <w:jc w:val="center"/>
              <w:rPr>
                <w:color w:val="000000"/>
                <w:sz w:val="20"/>
              </w:rPr>
            </w:pPr>
            <w:r w:rsidRPr="00740AB6">
              <w:rPr>
                <w:color w:val="000000"/>
                <w:sz w:val="20"/>
              </w:rPr>
              <w:t>Автоматика безопасности и режимов</w:t>
            </w:r>
          </w:p>
        </w:tc>
        <w:tc>
          <w:tcPr>
            <w:tcW w:w="0" w:type="auto"/>
            <w:tcBorders>
              <w:top w:val="nil"/>
              <w:left w:val="nil"/>
              <w:bottom w:val="single" w:sz="4" w:space="0" w:color="auto"/>
              <w:right w:val="single" w:sz="4" w:space="0" w:color="auto"/>
            </w:tcBorders>
            <w:shd w:val="clear" w:color="auto" w:fill="auto"/>
            <w:noWrap/>
            <w:vAlign w:val="center"/>
            <w:hideMark/>
          </w:tcPr>
          <w:p w14:paraId="461DAB02" w14:textId="77777777" w:rsidR="00972B65" w:rsidRPr="00740AB6" w:rsidRDefault="00972B65" w:rsidP="00972B65">
            <w:pPr>
              <w:keepLines w:val="0"/>
              <w:ind w:firstLine="0"/>
              <w:jc w:val="center"/>
              <w:rPr>
                <w:color w:val="000000"/>
                <w:sz w:val="20"/>
              </w:rPr>
            </w:pPr>
            <w:r w:rsidRPr="00740AB6">
              <w:rPr>
                <w:color w:val="000000"/>
                <w:sz w:val="20"/>
              </w:rPr>
              <w:t>–</w:t>
            </w:r>
          </w:p>
        </w:tc>
      </w:tr>
      <w:tr w:rsidR="00972B65" w:rsidRPr="00740AB6" w14:paraId="4D8C06FD" w14:textId="77777777" w:rsidTr="00972B65">
        <w:trPr>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6E4B03FF" w14:textId="77777777" w:rsidR="00972B65" w:rsidRPr="00740AB6" w:rsidRDefault="00972B65" w:rsidP="00972B65">
            <w:pPr>
              <w:keepLines w:val="0"/>
              <w:ind w:firstLine="0"/>
              <w:jc w:val="center"/>
              <w:rPr>
                <w:b/>
                <w:bCs/>
                <w:color w:val="000000"/>
                <w:sz w:val="20"/>
              </w:rPr>
            </w:pPr>
            <w:r w:rsidRPr="00740AB6">
              <w:rPr>
                <w:b/>
                <w:bCs/>
                <w:color w:val="000000"/>
                <w:sz w:val="20"/>
              </w:rPr>
              <w:t>7.</w:t>
            </w:r>
          </w:p>
        </w:tc>
        <w:tc>
          <w:tcPr>
            <w:tcW w:w="8842" w:type="dxa"/>
            <w:gridSpan w:val="4"/>
            <w:tcBorders>
              <w:top w:val="single" w:sz="4" w:space="0" w:color="auto"/>
              <w:left w:val="nil"/>
              <w:bottom w:val="single" w:sz="4" w:space="0" w:color="auto"/>
              <w:right w:val="single" w:sz="4" w:space="0" w:color="auto"/>
            </w:tcBorders>
            <w:shd w:val="clear" w:color="000000" w:fill="D9D9D9"/>
            <w:noWrap/>
            <w:vAlign w:val="center"/>
            <w:hideMark/>
          </w:tcPr>
          <w:p w14:paraId="4EE54B71" w14:textId="77777777" w:rsidR="00972B65" w:rsidRPr="00740AB6" w:rsidRDefault="00972B65" w:rsidP="00972B65">
            <w:pPr>
              <w:keepLines w:val="0"/>
              <w:ind w:firstLine="0"/>
              <w:jc w:val="center"/>
              <w:rPr>
                <w:b/>
                <w:bCs/>
                <w:color w:val="000000"/>
                <w:sz w:val="20"/>
              </w:rPr>
            </w:pPr>
            <w:r w:rsidRPr="00740AB6">
              <w:rPr>
                <w:b/>
                <w:bCs/>
                <w:color w:val="000000"/>
                <w:sz w:val="20"/>
              </w:rPr>
              <w:t>ООО «Амурский бройлер»</w:t>
            </w:r>
          </w:p>
        </w:tc>
      </w:tr>
      <w:tr w:rsidR="00972B65" w:rsidRPr="00740AB6" w14:paraId="09640BA9" w14:textId="77777777" w:rsidTr="00972B6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F5090E" w14:textId="77777777" w:rsidR="00972B65" w:rsidRPr="00740AB6" w:rsidRDefault="00972B65" w:rsidP="00972B65">
            <w:pPr>
              <w:keepLines w:val="0"/>
              <w:ind w:firstLine="0"/>
              <w:jc w:val="center"/>
              <w:rPr>
                <w:color w:val="000000"/>
                <w:sz w:val="20"/>
              </w:rPr>
            </w:pPr>
            <w:r w:rsidRPr="00740AB6">
              <w:rPr>
                <w:color w:val="000000"/>
                <w:sz w:val="20"/>
              </w:rPr>
              <w:t>1</w:t>
            </w:r>
          </w:p>
        </w:tc>
        <w:tc>
          <w:tcPr>
            <w:tcW w:w="2131" w:type="dxa"/>
            <w:tcBorders>
              <w:top w:val="nil"/>
              <w:left w:val="nil"/>
              <w:bottom w:val="single" w:sz="4" w:space="0" w:color="auto"/>
              <w:right w:val="single" w:sz="4" w:space="0" w:color="auto"/>
            </w:tcBorders>
            <w:shd w:val="clear" w:color="auto" w:fill="auto"/>
            <w:noWrap/>
            <w:vAlign w:val="center"/>
            <w:hideMark/>
          </w:tcPr>
          <w:p w14:paraId="46691C34" w14:textId="77777777" w:rsidR="00972B65" w:rsidRPr="00740AB6" w:rsidRDefault="00972B65" w:rsidP="00972B65">
            <w:pPr>
              <w:keepLines w:val="0"/>
              <w:ind w:firstLine="0"/>
              <w:jc w:val="left"/>
              <w:rPr>
                <w:color w:val="000000"/>
                <w:sz w:val="20"/>
              </w:rPr>
            </w:pPr>
            <w:r w:rsidRPr="00740AB6">
              <w:rPr>
                <w:color w:val="000000"/>
                <w:sz w:val="20"/>
              </w:rPr>
              <w:t>Котельная Птицефабрики</w:t>
            </w:r>
          </w:p>
        </w:tc>
        <w:tc>
          <w:tcPr>
            <w:tcW w:w="0" w:type="auto"/>
            <w:tcBorders>
              <w:top w:val="nil"/>
              <w:left w:val="nil"/>
              <w:bottom w:val="single" w:sz="4" w:space="0" w:color="auto"/>
              <w:right w:val="single" w:sz="4" w:space="0" w:color="auto"/>
            </w:tcBorders>
            <w:shd w:val="clear" w:color="auto" w:fill="auto"/>
            <w:noWrap/>
            <w:vAlign w:val="center"/>
            <w:hideMark/>
          </w:tcPr>
          <w:p w14:paraId="496BC09F" w14:textId="77777777" w:rsidR="00972B65" w:rsidRPr="00740AB6" w:rsidRDefault="00972B65" w:rsidP="00972B65">
            <w:pPr>
              <w:keepLines w:val="0"/>
              <w:ind w:firstLine="0"/>
              <w:jc w:val="center"/>
              <w:rPr>
                <w:color w:val="000000"/>
                <w:sz w:val="20"/>
              </w:rPr>
            </w:pPr>
            <w:r w:rsidRPr="00740AB6">
              <w:rPr>
                <w:color w:val="000000"/>
                <w:sz w:val="20"/>
              </w:rPr>
              <w:t>п. Моховая Падь</w:t>
            </w:r>
          </w:p>
        </w:tc>
        <w:tc>
          <w:tcPr>
            <w:tcW w:w="0" w:type="auto"/>
            <w:tcBorders>
              <w:top w:val="nil"/>
              <w:left w:val="nil"/>
              <w:bottom w:val="single" w:sz="4" w:space="0" w:color="auto"/>
              <w:right w:val="single" w:sz="4" w:space="0" w:color="auto"/>
            </w:tcBorders>
            <w:shd w:val="clear" w:color="auto" w:fill="auto"/>
            <w:vAlign w:val="center"/>
            <w:hideMark/>
          </w:tcPr>
          <w:p w14:paraId="45C96369" w14:textId="77777777" w:rsidR="00972B65" w:rsidRPr="00740AB6" w:rsidRDefault="00972B65" w:rsidP="00972B65">
            <w:pPr>
              <w:keepLines w:val="0"/>
              <w:ind w:firstLine="0"/>
              <w:jc w:val="center"/>
              <w:rPr>
                <w:color w:val="000000"/>
                <w:sz w:val="20"/>
              </w:rPr>
            </w:pPr>
            <w:r w:rsidRPr="00740AB6">
              <w:rPr>
                <w:color w:val="000000"/>
                <w:sz w:val="20"/>
              </w:rPr>
              <w:t>Автоматика безопасности и режимов</w:t>
            </w:r>
          </w:p>
        </w:tc>
        <w:tc>
          <w:tcPr>
            <w:tcW w:w="0" w:type="auto"/>
            <w:tcBorders>
              <w:top w:val="nil"/>
              <w:left w:val="nil"/>
              <w:bottom w:val="single" w:sz="4" w:space="0" w:color="auto"/>
              <w:right w:val="single" w:sz="4" w:space="0" w:color="auto"/>
            </w:tcBorders>
            <w:shd w:val="clear" w:color="auto" w:fill="auto"/>
            <w:noWrap/>
            <w:vAlign w:val="center"/>
            <w:hideMark/>
          </w:tcPr>
          <w:p w14:paraId="59F79034" w14:textId="77777777" w:rsidR="00972B65" w:rsidRPr="00740AB6" w:rsidRDefault="00972B65" w:rsidP="00972B65">
            <w:pPr>
              <w:keepLines w:val="0"/>
              <w:ind w:firstLine="0"/>
              <w:jc w:val="center"/>
              <w:rPr>
                <w:color w:val="000000"/>
                <w:sz w:val="20"/>
              </w:rPr>
            </w:pPr>
            <w:r w:rsidRPr="00740AB6">
              <w:rPr>
                <w:color w:val="000000"/>
                <w:sz w:val="20"/>
              </w:rPr>
              <w:t>ВКТ-5</w:t>
            </w:r>
          </w:p>
        </w:tc>
      </w:tr>
      <w:tr w:rsidR="00972B65" w:rsidRPr="00740AB6" w14:paraId="07ABF94E" w14:textId="77777777" w:rsidTr="00972B65">
        <w:trPr>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5E201408" w14:textId="77777777" w:rsidR="00972B65" w:rsidRPr="00740AB6" w:rsidRDefault="00972B65" w:rsidP="00972B65">
            <w:pPr>
              <w:keepLines w:val="0"/>
              <w:ind w:firstLine="0"/>
              <w:jc w:val="center"/>
              <w:rPr>
                <w:b/>
                <w:bCs/>
                <w:color w:val="000000"/>
                <w:sz w:val="20"/>
              </w:rPr>
            </w:pPr>
            <w:r w:rsidRPr="00740AB6">
              <w:rPr>
                <w:b/>
                <w:bCs/>
                <w:color w:val="000000"/>
                <w:sz w:val="20"/>
              </w:rPr>
              <w:t>8.</w:t>
            </w:r>
          </w:p>
        </w:tc>
        <w:tc>
          <w:tcPr>
            <w:tcW w:w="8842" w:type="dxa"/>
            <w:gridSpan w:val="4"/>
            <w:tcBorders>
              <w:top w:val="single" w:sz="4" w:space="0" w:color="auto"/>
              <w:left w:val="nil"/>
              <w:bottom w:val="single" w:sz="4" w:space="0" w:color="auto"/>
              <w:right w:val="single" w:sz="4" w:space="0" w:color="auto"/>
            </w:tcBorders>
            <w:shd w:val="clear" w:color="000000" w:fill="D9D9D9"/>
            <w:noWrap/>
            <w:vAlign w:val="center"/>
            <w:hideMark/>
          </w:tcPr>
          <w:p w14:paraId="0FAD553F" w14:textId="77777777" w:rsidR="00972B65" w:rsidRPr="00740AB6" w:rsidRDefault="00972B65" w:rsidP="00972B65">
            <w:pPr>
              <w:keepLines w:val="0"/>
              <w:ind w:firstLine="0"/>
              <w:jc w:val="center"/>
              <w:rPr>
                <w:b/>
                <w:bCs/>
                <w:color w:val="000000"/>
                <w:sz w:val="20"/>
              </w:rPr>
            </w:pPr>
            <w:r w:rsidRPr="00740AB6">
              <w:rPr>
                <w:b/>
                <w:bCs/>
                <w:color w:val="000000"/>
                <w:sz w:val="20"/>
              </w:rPr>
              <w:t>ООО «БЗСМ»</w:t>
            </w:r>
          </w:p>
        </w:tc>
      </w:tr>
      <w:tr w:rsidR="00972B65" w:rsidRPr="00740AB6" w14:paraId="2D3F4576" w14:textId="77777777" w:rsidTr="00972B6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7C747" w14:textId="77777777" w:rsidR="00972B65" w:rsidRPr="00740AB6" w:rsidRDefault="00972B65" w:rsidP="00972B65">
            <w:pPr>
              <w:keepLines w:val="0"/>
              <w:ind w:firstLine="0"/>
              <w:jc w:val="center"/>
              <w:rPr>
                <w:color w:val="000000"/>
                <w:sz w:val="20"/>
              </w:rPr>
            </w:pPr>
            <w:r w:rsidRPr="00740AB6">
              <w:rPr>
                <w:color w:val="000000"/>
                <w:sz w:val="20"/>
              </w:rPr>
              <w:t>1</w:t>
            </w:r>
          </w:p>
        </w:tc>
        <w:tc>
          <w:tcPr>
            <w:tcW w:w="2131" w:type="dxa"/>
            <w:tcBorders>
              <w:top w:val="single" w:sz="4" w:space="0" w:color="auto"/>
              <w:left w:val="nil"/>
              <w:bottom w:val="single" w:sz="4" w:space="0" w:color="auto"/>
              <w:right w:val="single" w:sz="4" w:space="0" w:color="auto"/>
            </w:tcBorders>
            <w:shd w:val="clear" w:color="auto" w:fill="auto"/>
            <w:noWrap/>
            <w:vAlign w:val="center"/>
            <w:hideMark/>
          </w:tcPr>
          <w:p w14:paraId="52F4D37F" w14:textId="77777777" w:rsidR="00972B65" w:rsidRPr="00740AB6" w:rsidRDefault="00972B65" w:rsidP="00972B65">
            <w:pPr>
              <w:keepLines w:val="0"/>
              <w:ind w:firstLine="0"/>
              <w:jc w:val="left"/>
              <w:rPr>
                <w:color w:val="000000"/>
                <w:sz w:val="20"/>
              </w:rPr>
            </w:pPr>
            <w:r w:rsidRPr="00740AB6">
              <w:rPr>
                <w:color w:val="000000"/>
                <w:sz w:val="20"/>
              </w:rPr>
              <w:t>Котельная завода строительных материалов</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628DC6" w14:textId="77777777" w:rsidR="00972B65" w:rsidRPr="00740AB6" w:rsidRDefault="00972B65" w:rsidP="00972B65">
            <w:pPr>
              <w:keepLines w:val="0"/>
              <w:ind w:firstLine="0"/>
              <w:jc w:val="center"/>
              <w:rPr>
                <w:color w:val="000000"/>
                <w:sz w:val="20"/>
              </w:rPr>
            </w:pPr>
            <w:r w:rsidRPr="00740AB6">
              <w:rPr>
                <w:color w:val="000000"/>
                <w:sz w:val="20"/>
              </w:rPr>
              <w:t>п. Белогорье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E5A838" w14:textId="77777777" w:rsidR="00972B65" w:rsidRPr="00740AB6" w:rsidRDefault="00972B65" w:rsidP="00972B65">
            <w:pPr>
              <w:keepLines w:val="0"/>
              <w:ind w:firstLine="0"/>
              <w:jc w:val="center"/>
              <w:rPr>
                <w:color w:val="000000"/>
                <w:sz w:val="20"/>
              </w:rPr>
            </w:pPr>
            <w:r w:rsidRPr="00740AB6">
              <w:rPr>
                <w:color w:val="000000"/>
                <w:sz w:val="20"/>
              </w:rPr>
              <w:t>Автоматика безопасности и режимов</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73242B" w14:textId="77777777" w:rsidR="00972B65" w:rsidRPr="00740AB6" w:rsidRDefault="00972B65" w:rsidP="00972B65">
            <w:pPr>
              <w:keepLines w:val="0"/>
              <w:ind w:firstLine="0"/>
              <w:jc w:val="center"/>
              <w:rPr>
                <w:color w:val="000000"/>
                <w:sz w:val="20"/>
              </w:rPr>
            </w:pPr>
            <w:r w:rsidRPr="00740AB6">
              <w:rPr>
                <w:color w:val="000000"/>
                <w:sz w:val="20"/>
              </w:rPr>
              <w:t>СПТ-941</w:t>
            </w:r>
          </w:p>
        </w:tc>
      </w:tr>
      <w:tr w:rsidR="00972B65" w:rsidRPr="00740AB6" w14:paraId="11232035" w14:textId="77777777" w:rsidTr="00972B65">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F589BE9" w14:textId="77777777" w:rsidR="00972B65" w:rsidRPr="00740AB6" w:rsidRDefault="00972B65" w:rsidP="00972B65">
            <w:pPr>
              <w:keepLines w:val="0"/>
              <w:ind w:firstLine="0"/>
              <w:jc w:val="center"/>
              <w:rPr>
                <w:color w:val="000000"/>
                <w:sz w:val="20"/>
              </w:rPr>
            </w:pPr>
            <w:r w:rsidRPr="00740AB6">
              <w:rPr>
                <w:b/>
                <w:color w:val="000000"/>
                <w:sz w:val="20"/>
              </w:rPr>
              <w:t>9.</w:t>
            </w:r>
          </w:p>
        </w:tc>
        <w:tc>
          <w:tcPr>
            <w:tcW w:w="8842"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562249B" w14:textId="77777777" w:rsidR="00972B65" w:rsidRPr="00740AB6" w:rsidRDefault="00972B65" w:rsidP="00972B65">
            <w:pPr>
              <w:keepLines w:val="0"/>
              <w:ind w:firstLine="0"/>
              <w:jc w:val="center"/>
              <w:rPr>
                <w:color w:val="000000"/>
                <w:sz w:val="20"/>
              </w:rPr>
            </w:pPr>
            <w:r w:rsidRPr="00740AB6">
              <w:rPr>
                <w:b/>
                <w:color w:val="000000"/>
                <w:sz w:val="20"/>
              </w:rPr>
              <w:t>ГАУ Амурской области «Амурская авиабаза»</w:t>
            </w:r>
          </w:p>
        </w:tc>
      </w:tr>
      <w:tr w:rsidR="00972B65" w:rsidRPr="00740AB6" w14:paraId="16074396" w14:textId="77777777" w:rsidTr="00972B6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B975930" w14:textId="77777777" w:rsidR="00972B65" w:rsidRPr="00740AB6" w:rsidRDefault="00972B65" w:rsidP="00972B65">
            <w:pPr>
              <w:keepLines w:val="0"/>
              <w:ind w:firstLine="0"/>
              <w:jc w:val="center"/>
              <w:rPr>
                <w:color w:val="000000"/>
                <w:sz w:val="20"/>
              </w:rPr>
            </w:pPr>
            <w:r w:rsidRPr="00740AB6">
              <w:rPr>
                <w:color w:val="000000"/>
                <w:sz w:val="20"/>
              </w:rPr>
              <w:t>1</w:t>
            </w:r>
          </w:p>
        </w:tc>
        <w:tc>
          <w:tcPr>
            <w:tcW w:w="21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5484D" w14:textId="77777777" w:rsidR="00972B65" w:rsidRPr="00740AB6" w:rsidRDefault="00972B65" w:rsidP="00972B65">
            <w:pPr>
              <w:keepLines w:val="0"/>
              <w:ind w:firstLine="0"/>
              <w:jc w:val="left"/>
              <w:rPr>
                <w:color w:val="000000"/>
                <w:sz w:val="20"/>
              </w:rPr>
            </w:pPr>
            <w:r w:rsidRPr="00740AB6">
              <w:rPr>
                <w:sz w:val="20"/>
              </w:rPr>
              <w:t>Котельная «Амурская авиабаза»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F37EDA" w14:textId="77777777" w:rsidR="00972B65" w:rsidRPr="00740AB6" w:rsidRDefault="00972B65" w:rsidP="00972B65">
            <w:pPr>
              <w:keepLines w:val="0"/>
              <w:ind w:firstLine="0"/>
              <w:jc w:val="center"/>
              <w:rPr>
                <w:color w:val="000000"/>
                <w:sz w:val="20"/>
              </w:rPr>
            </w:pPr>
            <w:r w:rsidRPr="00740AB6">
              <w:rPr>
                <w:sz w:val="20"/>
              </w:rPr>
              <w:t>г. Благовещенск</w:t>
            </w:r>
          </w:p>
        </w:tc>
        <w:tc>
          <w:tcPr>
            <w:tcW w:w="0" w:type="auto"/>
            <w:tcBorders>
              <w:top w:val="single" w:sz="4" w:space="0" w:color="auto"/>
              <w:left w:val="nil"/>
              <w:bottom w:val="single" w:sz="4" w:space="0" w:color="auto"/>
              <w:right w:val="single" w:sz="4" w:space="0" w:color="auto"/>
            </w:tcBorders>
            <w:shd w:val="clear" w:color="auto" w:fill="auto"/>
            <w:vAlign w:val="center"/>
          </w:tcPr>
          <w:p w14:paraId="2C56329C"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1E0541B" w14:textId="77777777" w:rsidR="00972B65" w:rsidRPr="00740AB6" w:rsidRDefault="00972B65" w:rsidP="00972B65">
            <w:pPr>
              <w:keepLines w:val="0"/>
              <w:ind w:firstLine="0"/>
              <w:jc w:val="center"/>
              <w:rPr>
                <w:color w:val="000000"/>
                <w:sz w:val="20"/>
              </w:rPr>
            </w:pPr>
            <w:r w:rsidRPr="00740AB6">
              <w:rPr>
                <w:color w:val="000000"/>
                <w:sz w:val="20"/>
              </w:rPr>
              <w:t>-</w:t>
            </w:r>
          </w:p>
        </w:tc>
      </w:tr>
      <w:tr w:rsidR="00972B65" w:rsidRPr="00740AB6" w14:paraId="62B14D22" w14:textId="77777777" w:rsidTr="00972B65">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FB898AD" w14:textId="77777777" w:rsidR="00972B65" w:rsidRPr="00740AB6" w:rsidRDefault="00972B65" w:rsidP="00972B65">
            <w:pPr>
              <w:keepLines w:val="0"/>
              <w:ind w:firstLine="0"/>
              <w:jc w:val="center"/>
              <w:rPr>
                <w:color w:val="000000"/>
                <w:sz w:val="20"/>
              </w:rPr>
            </w:pPr>
            <w:r w:rsidRPr="00740AB6">
              <w:rPr>
                <w:b/>
                <w:color w:val="000000"/>
                <w:sz w:val="20"/>
              </w:rPr>
              <w:t>10.</w:t>
            </w:r>
          </w:p>
        </w:tc>
        <w:tc>
          <w:tcPr>
            <w:tcW w:w="8842"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7C604C1" w14:textId="764061BC" w:rsidR="00972B65" w:rsidRPr="00740AB6" w:rsidRDefault="00972B65" w:rsidP="00972B65">
            <w:pPr>
              <w:keepLines w:val="0"/>
              <w:ind w:firstLine="0"/>
              <w:jc w:val="center"/>
              <w:rPr>
                <w:color w:val="000000"/>
                <w:sz w:val="20"/>
              </w:rPr>
            </w:pPr>
            <w:r w:rsidRPr="00972B65">
              <w:rPr>
                <w:b/>
                <w:color w:val="000000"/>
                <w:sz w:val="20"/>
              </w:rPr>
              <w:t>ООО «Машиностроитель»</w:t>
            </w:r>
          </w:p>
        </w:tc>
      </w:tr>
      <w:tr w:rsidR="00972B65" w:rsidRPr="00740AB6" w14:paraId="6EBC189D" w14:textId="77777777" w:rsidTr="00972B65">
        <w:trPr>
          <w:trHeight w:val="63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E8F634" w14:textId="77777777" w:rsidR="00972B65" w:rsidRPr="00740AB6" w:rsidRDefault="00972B65" w:rsidP="00972B65">
            <w:pPr>
              <w:keepLines w:val="0"/>
              <w:ind w:firstLine="0"/>
              <w:jc w:val="center"/>
              <w:rPr>
                <w:color w:val="000000"/>
                <w:sz w:val="20"/>
              </w:rPr>
            </w:pPr>
            <w:r w:rsidRPr="00740AB6">
              <w:rPr>
                <w:color w:val="000000"/>
                <w:sz w:val="20"/>
              </w:rPr>
              <w:t>1</w:t>
            </w:r>
          </w:p>
        </w:tc>
        <w:tc>
          <w:tcPr>
            <w:tcW w:w="2131" w:type="dxa"/>
            <w:tcBorders>
              <w:top w:val="single" w:sz="4" w:space="0" w:color="auto"/>
              <w:left w:val="nil"/>
              <w:bottom w:val="single" w:sz="4" w:space="0" w:color="auto"/>
              <w:right w:val="single" w:sz="4" w:space="0" w:color="auto"/>
            </w:tcBorders>
            <w:shd w:val="clear" w:color="auto" w:fill="auto"/>
            <w:noWrap/>
            <w:vAlign w:val="center"/>
          </w:tcPr>
          <w:p w14:paraId="723A1575" w14:textId="3CD1F2BA" w:rsidR="00972B65" w:rsidRPr="00740AB6" w:rsidRDefault="00972B65" w:rsidP="00972B65">
            <w:pPr>
              <w:keepLines w:val="0"/>
              <w:ind w:firstLine="0"/>
              <w:jc w:val="left"/>
              <w:rPr>
                <w:color w:val="000000"/>
                <w:sz w:val="20"/>
              </w:rPr>
            </w:pPr>
            <w:r w:rsidRPr="00972B65">
              <w:rPr>
                <w:color w:val="000000"/>
                <w:sz w:val="20"/>
              </w:rPr>
              <w:t>Котельная ООО «</w:t>
            </w:r>
            <w:proofErr w:type="spellStart"/>
            <w:r w:rsidRPr="00972B65">
              <w:rPr>
                <w:color w:val="000000"/>
                <w:sz w:val="20"/>
              </w:rPr>
              <w:t>Амуртяжмаш</w:t>
            </w:r>
            <w:proofErr w:type="spellEnd"/>
            <w:r w:rsidRPr="00972B65">
              <w:rPr>
                <w:color w:val="000000"/>
                <w:sz w:val="20"/>
              </w:rPr>
              <w:t>» Амурский металлист»</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9563146" w14:textId="77777777" w:rsidR="00972B65" w:rsidRPr="00740AB6" w:rsidRDefault="00972B65" w:rsidP="00972B65">
            <w:pPr>
              <w:keepLines w:val="0"/>
              <w:ind w:firstLine="0"/>
              <w:jc w:val="center"/>
              <w:rPr>
                <w:color w:val="000000"/>
                <w:sz w:val="20"/>
              </w:rPr>
            </w:pPr>
            <w:r w:rsidRPr="00740AB6">
              <w:rPr>
                <w:color w:val="000000"/>
                <w:sz w:val="20"/>
              </w:rPr>
              <w:t>г. Благовещенск, ул. Горького 9</w:t>
            </w:r>
          </w:p>
        </w:tc>
        <w:tc>
          <w:tcPr>
            <w:tcW w:w="0" w:type="auto"/>
            <w:tcBorders>
              <w:top w:val="single" w:sz="4" w:space="0" w:color="auto"/>
              <w:left w:val="nil"/>
              <w:bottom w:val="single" w:sz="4" w:space="0" w:color="auto"/>
              <w:right w:val="single" w:sz="4" w:space="0" w:color="auto"/>
            </w:tcBorders>
            <w:shd w:val="clear" w:color="auto" w:fill="auto"/>
            <w:vAlign w:val="center"/>
          </w:tcPr>
          <w:p w14:paraId="3AAD295D" w14:textId="77777777" w:rsidR="00972B65" w:rsidRPr="00740AB6" w:rsidRDefault="00972B65" w:rsidP="00972B65">
            <w:pPr>
              <w:keepLines w:val="0"/>
              <w:ind w:firstLine="0"/>
              <w:jc w:val="center"/>
              <w:rPr>
                <w:color w:val="000000"/>
                <w:sz w:val="20"/>
              </w:rPr>
            </w:pPr>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18B3F2" w14:textId="77777777" w:rsidR="00972B65" w:rsidRPr="00740AB6" w:rsidRDefault="00972B65" w:rsidP="00972B65">
            <w:pPr>
              <w:keepLines w:val="0"/>
              <w:ind w:firstLine="0"/>
              <w:jc w:val="center"/>
              <w:rPr>
                <w:color w:val="000000"/>
                <w:sz w:val="20"/>
              </w:rPr>
            </w:pPr>
            <w:r w:rsidRPr="00740AB6">
              <w:rPr>
                <w:color w:val="000000"/>
                <w:sz w:val="20"/>
              </w:rPr>
              <w:t>-</w:t>
            </w:r>
          </w:p>
        </w:tc>
      </w:tr>
      <w:tr w:rsidR="00972B65" w:rsidRPr="00740AB6" w14:paraId="23CFBE5B" w14:textId="77777777" w:rsidTr="00C126A5">
        <w:trPr>
          <w:trHeight w:val="20"/>
        </w:trPr>
        <w:tc>
          <w:tcPr>
            <w:tcW w:w="0" w:type="auto"/>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tcPr>
          <w:p w14:paraId="2B3E991A" w14:textId="4F60CD09" w:rsidR="00972B65" w:rsidRPr="00972B65" w:rsidRDefault="00972B65" w:rsidP="00972B65">
            <w:pPr>
              <w:keepLines w:val="0"/>
              <w:ind w:firstLine="0"/>
              <w:jc w:val="center"/>
              <w:rPr>
                <w:b/>
                <w:bCs/>
                <w:color w:val="000000"/>
                <w:sz w:val="20"/>
              </w:rPr>
            </w:pPr>
            <w:r w:rsidRPr="00972B65">
              <w:rPr>
                <w:b/>
                <w:bCs/>
                <w:color w:val="000000"/>
                <w:sz w:val="20"/>
              </w:rPr>
              <w:t>11</w:t>
            </w:r>
          </w:p>
        </w:tc>
        <w:tc>
          <w:tcPr>
            <w:tcW w:w="8842" w:type="dxa"/>
            <w:gridSpan w:val="4"/>
            <w:tcBorders>
              <w:top w:val="single" w:sz="4" w:space="0" w:color="auto"/>
              <w:left w:val="nil"/>
              <w:bottom w:val="single" w:sz="4" w:space="0" w:color="auto"/>
              <w:right w:val="single" w:sz="4" w:space="0" w:color="auto"/>
            </w:tcBorders>
            <w:shd w:val="clear" w:color="auto" w:fill="D0CECE" w:themeFill="background2" w:themeFillShade="E6"/>
            <w:noWrap/>
            <w:vAlign w:val="center"/>
          </w:tcPr>
          <w:p w14:paraId="4A0E5B42" w14:textId="787BE44A" w:rsidR="00972B65" w:rsidRPr="00972B65" w:rsidRDefault="00972B65" w:rsidP="00972B65">
            <w:pPr>
              <w:keepLines w:val="0"/>
              <w:ind w:firstLine="0"/>
              <w:jc w:val="center"/>
              <w:rPr>
                <w:b/>
                <w:bCs/>
                <w:color w:val="000000"/>
                <w:sz w:val="20"/>
              </w:rPr>
            </w:pPr>
            <w:r w:rsidRPr="00972B65">
              <w:rPr>
                <w:b/>
                <w:bCs/>
                <w:color w:val="000000"/>
                <w:sz w:val="20"/>
              </w:rPr>
              <w:t>ФСБ РФ Пограничное управление Амурской области</w:t>
            </w:r>
          </w:p>
        </w:tc>
      </w:tr>
      <w:tr w:rsidR="00972B65" w:rsidRPr="00740AB6" w14:paraId="4541F82B" w14:textId="77777777" w:rsidTr="00972B6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5F0AAB" w14:textId="4FA6BB52" w:rsidR="00972B65" w:rsidRPr="00740AB6" w:rsidRDefault="00972B65" w:rsidP="00972B65">
            <w:pPr>
              <w:keepLines w:val="0"/>
              <w:ind w:firstLine="0"/>
              <w:jc w:val="center"/>
              <w:rPr>
                <w:color w:val="000000"/>
                <w:sz w:val="20"/>
              </w:rPr>
            </w:pPr>
            <w:r>
              <w:rPr>
                <w:color w:val="000000"/>
                <w:sz w:val="20"/>
              </w:rPr>
              <w:t>1</w:t>
            </w:r>
          </w:p>
        </w:tc>
        <w:tc>
          <w:tcPr>
            <w:tcW w:w="2131" w:type="dxa"/>
            <w:tcBorders>
              <w:top w:val="single" w:sz="4" w:space="0" w:color="auto"/>
              <w:left w:val="nil"/>
              <w:bottom w:val="single" w:sz="4" w:space="0" w:color="auto"/>
              <w:right w:val="single" w:sz="4" w:space="0" w:color="auto"/>
            </w:tcBorders>
            <w:shd w:val="clear" w:color="auto" w:fill="auto"/>
            <w:noWrap/>
            <w:vAlign w:val="center"/>
          </w:tcPr>
          <w:p w14:paraId="232918AA" w14:textId="75B15E6B" w:rsidR="00972B65" w:rsidRPr="00740AB6" w:rsidRDefault="00972B65" w:rsidP="00972B65">
            <w:pPr>
              <w:keepLines w:val="0"/>
              <w:ind w:firstLine="0"/>
              <w:jc w:val="left"/>
              <w:rPr>
                <w:color w:val="000000"/>
                <w:sz w:val="20"/>
              </w:rPr>
            </w:pPr>
            <w:r w:rsidRPr="00972B65">
              <w:rPr>
                <w:color w:val="000000"/>
                <w:sz w:val="20"/>
              </w:rPr>
              <w:t>Котельная Пограничного управления ФСБ РФ Амурской области</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AA403BA" w14:textId="77777777" w:rsidR="00972B65" w:rsidRPr="00740AB6" w:rsidRDefault="00972B65" w:rsidP="00972B65">
            <w:pPr>
              <w:keepLines w:val="0"/>
              <w:ind w:firstLine="0"/>
              <w:jc w:val="center"/>
              <w:rPr>
                <w:color w:val="000000"/>
                <w:sz w:val="20"/>
              </w:rPr>
            </w:pPr>
          </w:p>
        </w:tc>
        <w:tc>
          <w:tcPr>
            <w:tcW w:w="0" w:type="auto"/>
            <w:tcBorders>
              <w:top w:val="single" w:sz="4" w:space="0" w:color="auto"/>
              <w:left w:val="nil"/>
              <w:bottom w:val="single" w:sz="4" w:space="0" w:color="auto"/>
              <w:right w:val="single" w:sz="4" w:space="0" w:color="auto"/>
            </w:tcBorders>
            <w:shd w:val="clear" w:color="auto" w:fill="auto"/>
            <w:vAlign w:val="center"/>
          </w:tcPr>
          <w:p w14:paraId="012FEBD6" w14:textId="52041040" w:rsidR="00972B65" w:rsidRPr="00740AB6" w:rsidRDefault="00972B65" w:rsidP="00972B65">
            <w:pPr>
              <w:keepLines w:val="0"/>
              <w:ind w:firstLine="0"/>
              <w:jc w:val="center"/>
              <w:rPr>
                <w:color w:val="000000"/>
                <w:sz w:val="20"/>
              </w:rPr>
            </w:pPr>
            <w:r>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6772E8F" w14:textId="00F059F8" w:rsidR="00972B65" w:rsidRPr="00740AB6" w:rsidRDefault="00972B65" w:rsidP="00972B65">
            <w:pPr>
              <w:keepLines w:val="0"/>
              <w:ind w:firstLine="0"/>
              <w:jc w:val="center"/>
              <w:rPr>
                <w:color w:val="000000"/>
                <w:sz w:val="20"/>
              </w:rPr>
            </w:pPr>
            <w:r>
              <w:rPr>
                <w:color w:val="000000"/>
                <w:sz w:val="20"/>
              </w:rPr>
              <w:t>-</w:t>
            </w:r>
          </w:p>
        </w:tc>
      </w:tr>
      <w:tr w:rsidR="00972B65" w:rsidRPr="00740AB6" w14:paraId="283740B0" w14:textId="77777777" w:rsidTr="00972B65">
        <w:trPr>
          <w:trHeight w:val="20"/>
        </w:trPr>
        <w:tc>
          <w:tcPr>
            <w:tcW w:w="0" w:type="auto"/>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tcPr>
          <w:p w14:paraId="031F228C" w14:textId="537C52A9" w:rsidR="00972B65" w:rsidRPr="00972B65" w:rsidRDefault="00972B65" w:rsidP="00972B65">
            <w:pPr>
              <w:keepLines w:val="0"/>
              <w:ind w:firstLine="0"/>
              <w:jc w:val="center"/>
              <w:rPr>
                <w:b/>
                <w:bCs/>
                <w:color w:val="000000"/>
                <w:sz w:val="20"/>
              </w:rPr>
            </w:pPr>
            <w:r w:rsidRPr="00972B65">
              <w:rPr>
                <w:b/>
                <w:bCs/>
                <w:color w:val="000000"/>
                <w:sz w:val="20"/>
              </w:rPr>
              <w:t>12</w:t>
            </w:r>
          </w:p>
        </w:tc>
        <w:tc>
          <w:tcPr>
            <w:tcW w:w="8842" w:type="dxa"/>
            <w:gridSpan w:val="4"/>
            <w:tcBorders>
              <w:top w:val="single" w:sz="4" w:space="0" w:color="auto"/>
              <w:left w:val="nil"/>
              <w:bottom w:val="single" w:sz="4" w:space="0" w:color="auto"/>
              <w:right w:val="single" w:sz="4" w:space="0" w:color="auto"/>
            </w:tcBorders>
            <w:shd w:val="clear" w:color="auto" w:fill="D0CECE" w:themeFill="background2" w:themeFillShade="E6"/>
            <w:noWrap/>
            <w:vAlign w:val="center"/>
          </w:tcPr>
          <w:p w14:paraId="5AAFE028" w14:textId="64EBA87A" w:rsidR="00972B65" w:rsidRPr="00972B65" w:rsidRDefault="00972B65" w:rsidP="00972B65">
            <w:pPr>
              <w:keepLines w:val="0"/>
              <w:ind w:firstLine="0"/>
              <w:jc w:val="center"/>
              <w:rPr>
                <w:b/>
                <w:bCs/>
                <w:color w:val="000000"/>
                <w:sz w:val="20"/>
              </w:rPr>
            </w:pPr>
            <w:r w:rsidRPr="00972B65">
              <w:rPr>
                <w:b/>
                <w:bCs/>
                <w:color w:val="000000"/>
                <w:sz w:val="20"/>
              </w:rPr>
              <w:t>ФГБУ ЦЖКУ МО РФ</w:t>
            </w:r>
          </w:p>
        </w:tc>
      </w:tr>
      <w:tr w:rsidR="00972B65" w:rsidRPr="00740AB6" w14:paraId="2A391F5D" w14:textId="77777777" w:rsidTr="00972B6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63A09B" w14:textId="637C114F" w:rsidR="00972B65" w:rsidRPr="00740AB6" w:rsidRDefault="00972B65" w:rsidP="00972B65">
            <w:pPr>
              <w:keepLines w:val="0"/>
              <w:ind w:firstLine="0"/>
              <w:jc w:val="center"/>
              <w:rPr>
                <w:color w:val="000000"/>
                <w:sz w:val="20"/>
              </w:rPr>
            </w:pPr>
            <w:r>
              <w:rPr>
                <w:color w:val="000000"/>
                <w:sz w:val="20"/>
              </w:rPr>
              <w:t>1</w:t>
            </w:r>
          </w:p>
        </w:tc>
        <w:tc>
          <w:tcPr>
            <w:tcW w:w="2131" w:type="dxa"/>
            <w:tcBorders>
              <w:top w:val="single" w:sz="4" w:space="0" w:color="auto"/>
              <w:left w:val="nil"/>
              <w:bottom w:val="single" w:sz="4" w:space="0" w:color="auto"/>
              <w:right w:val="single" w:sz="4" w:space="0" w:color="auto"/>
            </w:tcBorders>
            <w:shd w:val="clear" w:color="auto" w:fill="auto"/>
            <w:noWrap/>
            <w:vAlign w:val="center"/>
          </w:tcPr>
          <w:p w14:paraId="01153F9E" w14:textId="7518C32A" w:rsidR="00972B65" w:rsidRPr="00740AB6" w:rsidRDefault="00972B65" w:rsidP="00972B65">
            <w:pPr>
              <w:keepLines w:val="0"/>
              <w:ind w:firstLine="0"/>
              <w:jc w:val="left"/>
              <w:rPr>
                <w:color w:val="000000"/>
                <w:sz w:val="20"/>
              </w:rPr>
            </w:pPr>
            <w:r w:rsidRPr="00972B65">
              <w:rPr>
                <w:color w:val="000000"/>
                <w:sz w:val="20"/>
              </w:rPr>
              <w:t>Котельная ФГБУ ЦЖКУ МО РФ</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73633B1" w14:textId="77777777" w:rsidR="00972B65" w:rsidRPr="00740AB6" w:rsidRDefault="00972B65" w:rsidP="00972B65">
            <w:pPr>
              <w:keepLines w:val="0"/>
              <w:ind w:firstLine="0"/>
              <w:jc w:val="center"/>
              <w:rPr>
                <w:color w:val="000000"/>
                <w:sz w:val="20"/>
              </w:rPr>
            </w:pPr>
          </w:p>
        </w:tc>
        <w:tc>
          <w:tcPr>
            <w:tcW w:w="0" w:type="auto"/>
            <w:tcBorders>
              <w:top w:val="single" w:sz="4" w:space="0" w:color="auto"/>
              <w:left w:val="nil"/>
              <w:bottom w:val="single" w:sz="4" w:space="0" w:color="auto"/>
              <w:right w:val="single" w:sz="4" w:space="0" w:color="auto"/>
            </w:tcBorders>
            <w:shd w:val="clear" w:color="auto" w:fill="auto"/>
            <w:vAlign w:val="center"/>
          </w:tcPr>
          <w:p w14:paraId="6569D5FB" w14:textId="1FB83618" w:rsidR="00972B65" w:rsidRPr="00740AB6" w:rsidRDefault="00972B65" w:rsidP="00972B65">
            <w:pPr>
              <w:keepLines w:val="0"/>
              <w:ind w:firstLine="0"/>
              <w:jc w:val="center"/>
              <w:rPr>
                <w:color w:val="000000"/>
                <w:sz w:val="20"/>
              </w:rPr>
            </w:pPr>
            <w:r>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842EADE" w14:textId="78FFF6A1" w:rsidR="00972B65" w:rsidRPr="00740AB6" w:rsidRDefault="00972B65" w:rsidP="00972B65">
            <w:pPr>
              <w:keepLines w:val="0"/>
              <w:ind w:firstLine="0"/>
              <w:jc w:val="center"/>
              <w:rPr>
                <w:color w:val="000000"/>
                <w:sz w:val="20"/>
              </w:rPr>
            </w:pPr>
            <w:r>
              <w:rPr>
                <w:color w:val="000000"/>
                <w:sz w:val="20"/>
              </w:rPr>
              <w:t>-</w:t>
            </w:r>
          </w:p>
        </w:tc>
      </w:tr>
    </w:tbl>
    <w:p w14:paraId="36D1543A" w14:textId="77777777" w:rsidR="00344C55" w:rsidRPr="00740AB6" w:rsidRDefault="006412F7" w:rsidP="00AA0E9D">
      <w:pPr>
        <w:pStyle w:val="2"/>
      </w:pPr>
      <w:bookmarkStart w:id="112" w:name="_Toc81957908"/>
      <w:r w:rsidRPr="00740AB6">
        <w:t>С</w:t>
      </w:r>
      <w:r w:rsidR="00C36230" w:rsidRPr="00740AB6">
        <w:t>татистика отказов и восстановлений оборудования источников тепловой энергии</w:t>
      </w:r>
      <w:bookmarkEnd w:id="112"/>
      <w:r w:rsidR="00C36230" w:rsidRPr="00740AB6">
        <w:t xml:space="preserve"> </w:t>
      </w:r>
    </w:p>
    <w:p w14:paraId="6F5D7F8C" w14:textId="77777777" w:rsidR="00525752" w:rsidRPr="00740AB6" w:rsidRDefault="00525752" w:rsidP="00525752">
      <w:pPr>
        <w:pStyle w:val="3"/>
        <w:rPr>
          <w:lang w:eastAsia="en-US"/>
        </w:rPr>
      </w:pPr>
      <w:r w:rsidRPr="00740AB6">
        <w:rPr>
          <w:lang w:eastAsia="en-US"/>
        </w:rPr>
        <w:t>СП «Благовещенская ТЭЦ»</w:t>
      </w:r>
    </w:p>
    <w:p w14:paraId="70F318BD" w14:textId="77777777" w:rsidR="00525752" w:rsidRPr="00740AB6" w:rsidRDefault="00525752" w:rsidP="00525752">
      <w:pPr>
        <w:rPr>
          <w:b/>
          <w:szCs w:val="22"/>
          <w:lang w:eastAsia="en-US"/>
        </w:rPr>
      </w:pPr>
      <w:r w:rsidRPr="00740AB6">
        <w:rPr>
          <w:lang w:eastAsia="en-US"/>
        </w:rPr>
        <w:t>В 2014 году на СП «Благовещенская ТЭЦ» произошло:</w:t>
      </w:r>
    </w:p>
    <w:p w14:paraId="390906AB" w14:textId="77777777" w:rsidR="00525752" w:rsidRPr="00740AB6" w:rsidRDefault="00525752" w:rsidP="00B32A69">
      <w:pPr>
        <w:pStyle w:val="affff5"/>
        <w:numPr>
          <w:ilvl w:val="0"/>
          <w:numId w:val="12"/>
        </w:numPr>
      </w:pPr>
      <w:r w:rsidRPr="00740AB6">
        <w:t>9 аварий, из них по вине персонала не было;</w:t>
      </w:r>
    </w:p>
    <w:p w14:paraId="2A519947" w14:textId="77777777" w:rsidR="00525752" w:rsidRPr="00740AB6" w:rsidRDefault="00525752" w:rsidP="00B32A69">
      <w:pPr>
        <w:pStyle w:val="affff5"/>
        <w:numPr>
          <w:ilvl w:val="0"/>
          <w:numId w:val="12"/>
        </w:numPr>
      </w:pPr>
      <w:r w:rsidRPr="00740AB6">
        <w:t>аварий и пожаров на станции не было.</w:t>
      </w:r>
    </w:p>
    <w:p w14:paraId="1771F364" w14:textId="77777777" w:rsidR="00525752" w:rsidRPr="00740AB6" w:rsidRDefault="00525752" w:rsidP="00525752">
      <w:r w:rsidRPr="00740AB6">
        <w:t>В 2015 году в электрических сетях и на станциях произошло:</w:t>
      </w:r>
    </w:p>
    <w:p w14:paraId="0992F875" w14:textId="77777777" w:rsidR="00525752" w:rsidRPr="00740AB6" w:rsidRDefault="00525752" w:rsidP="00B32A69">
      <w:pPr>
        <w:pStyle w:val="affff5"/>
        <w:numPr>
          <w:ilvl w:val="0"/>
          <w:numId w:val="13"/>
        </w:numPr>
      </w:pPr>
      <w:r w:rsidRPr="00740AB6">
        <w:t>19 аварий, из них по вине персонала не было;</w:t>
      </w:r>
    </w:p>
    <w:p w14:paraId="66524BA9" w14:textId="77777777" w:rsidR="00525752" w:rsidRPr="00740AB6" w:rsidRDefault="00525752" w:rsidP="00B32A69">
      <w:pPr>
        <w:pStyle w:val="affff5"/>
        <w:numPr>
          <w:ilvl w:val="0"/>
          <w:numId w:val="13"/>
        </w:numPr>
      </w:pPr>
      <w:r w:rsidRPr="00740AB6">
        <w:t>аварий и пожаров на станции не было.</w:t>
      </w:r>
    </w:p>
    <w:p w14:paraId="7E2D8435" w14:textId="77777777" w:rsidR="00525752" w:rsidRPr="00740AB6" w:rsidRDefault="00525752" w:rsidP="00525752">
      <w:r w:rsidRPr="00740AB6">
        <w:t>В 2016 году на СП «Благовещенская ТЭЦ» произошло:</w:t>
      </w:r>
    </w:p>
    <w:p w14:paraId="3335E216" w14:textId="77777777" w:rsidR="00525752" w:rsidRPr="00740AB6" w:rsidRDefault="00525752" w:rsidP="00B32A69">
      <w:pPr>
        <w:pStyle w:val="affff5"/>
        <w:numPr>
          <w:ilvl w:val="0"/>
          <w:numId w:val="14"/>
        </w:numPr>
      </w:pPr>
      <w:r w:rsidRPr="00740AB6">
        <w:t xml:space="preserve">16 аварий, аварии по вине собственного персонала отсутствуют; </w:t>
      </w:r>
    </w:p>
    <w:p w14:paraId="352F3125" w14:textId="77777777" w:rsidR="00525752" w:rsidRPr="00740AB6" w:rsidRDefault="00525752" w:rsidP="00B32A69">
      <w:pPr>
        <w:pStyle w:val="affff5"/>
        <w:numPr>
          <w:ilvl w:val="0"/>
          <w:numId w:val="14"/>
        </w:numPr>
      </w:pPr>
      <w:r w:rsidRPr="00740AB6">
        <w:t>аварий на ОПО и пожаров на станции не было.</w:t>
      </w:r>
    </w:p>
    <w:p w14:paraId="6E7D3965" w14:textId="77777777" w:rsidR="00525752" w:rsidRPr="00740AB6" w:rsidRDefault="00525752" w:rsidP="00525752">
      <w:r w:rsidRPr="00740AB6">
        <w:t>В 2017 году на СП «Благовещенская ТЭЦ» произошло:</w:t>
      </w:r>
    </w:p>
    <w:p w14:paraId="550FD98B" w14:textId="77777777" w:rsidR="00525752" w:rsidRPr="00740AB6" w:rsidRDefault="00525752" w:rsidP="00B32A69">
      <w:pPr>
        <w:pStyle w:val="affff5"/>
        <w:numPr>
          <w:ilvl w:val="0"/>
          <w:numId w:val="15"/>
        </w:numPr>
      </w:pPr>
      <w:r w:rsidRPr="00740AB6">
        <w:t xml:space="preserve">9 аварий, аварии по вине собственного персонала отсутствуют; </w:t>
      </w:r>
    </w:p>
    <w:p w14:paraId="5C197B17" w14:textId="2924F4A1" w:rsidR="00525752" w:rsidRPr="00740AB6" w:rsidRDefault="00525752" w:rsidP="00B32A69">
      <w:pPr>
        <w:pStyle w:val="affff5"/>
        <w:numPr>
          <w:ilvl w:val="0"/>
          <w:numId w:val="15"/>
        </w:numPr>
      </w:pPr>
      <w:r w:rsidRPr="00740AB6">
        <w:t>аварий на ОПО и пожаров на станции не было.</w:t>
      </w:r>
    </w:p>
    <w:p w14:paraId="30B3F36D" w14:textId="1F6D254C" w:rsidR="00525752" w:rsidRPr="00740AB6" w:rsidRDefault="00525752" w:rsidP="00525752">
      <w:r w:rsidRPr="00740AB6">
        <w:t>В 2018 году на СП «Благовещенская ТЭЦ» произошло:</w:t>
      </w:r>
    </w:p>
    <w:p w14:paraId="028E7564" w14:textId="3FC6C24E" w:rsidR="00525752" w:rsidRPr="00740AB6" w:rsidRDefault="00525752" w:rsidP="00B32A69">
      <w:pPr>
        <w:pStyle w:val="affff5"/>
        <w:numPr>
          <w:ilvl w:val="0"/>
          <w:numId w:val="15"/>
        </w:numPr>
      </w:pPr>
      <w:r w:rsidRPr="00740AB6">
        <w:t xml:space="preserve">10 аварий, аварии по вине собственного персонала отсутствуют; </w:t>
      </w:r>
    </w:p>
    <w:p w14:paraId="2E3A3A2C" w14:textId="1CF814F1" w:rsidR="00525752" w:rsidRDefault="00525752" w:rsidP="00B32A69">
      <w:pPr>
        <w:pStyle w:val="affff5"/>
        <w:numPr>
          <w:ilvl w:val="0"/>
          <w:numId w:val="15"/>
        </w:numPr>
      </w:pPr>
      <w:r w:rsidRPr="00740AB6">
        <w:t>аварий на ОПО и пожаров на станции не было.</w:t>
      </w:r>
    </w:p>
    <w:p w14:paraId="2FCC211B" w14:textId="77777777" w:rsidR="00343F36" w:rsidRPr="005F7B5B" w:rsidRDefault="00343F36" w:rsidP="00343F36">
      <w:pPr>
        <w:tabs>
          <w:tab w:val="left" w:pos="1700"/>
        </w:tabs>
        <w:rPr>
          <w:rFonts w:eastAsia="Symbol"/>
          <w:szCs w:val="24"/>
        </w:rPr>
      </w:pPr>
      <w:r w:rsidRPr="005F7B5B">
        <w:rPr>
          <w:rFonts w:eastAsia="Symbol"/>
          <w:szCs w:val="24"/>
        </w:rPr>
        <w:t>В 2019 году на СП «Благовещенская ТЭЦ» произошло:</w:t>
      </w:r>
    </w:p>
    <w:p w14:paraId="451EDC21" w14:textId="77777777" w:rsidR="00343F36" w:rsidRPr="005F7B5B" w:rsidRDefault="00343F36" w:rsidP="00343F36">
      <w:pPr>
        <w:pStyle w:val="affff5"/>
        <w:keepLines w:val="0"/>
        <w:numPr>
          <w:ilvl w:val="0"/>
          <w:numId w:val="33"/>
        </w:numPr>
        <w:ind w:left="1418"/>
        <w:jc w:val="left"/>
        <w:rPr>
          <w:rFonts w:eastAsia="Symbol"/>
          <w:szCs w:val="24"/>
        </w:rPr>
      </w:pPr>
      <w:r w:rsidRPr="005F7B5B">
        <w:rPr>
          <w:rFonts w:eastAsia="Symbol"/>
          <w:szCs w:val="24"/>
        </w:rPr>
        <w:t>5 аварий, аварии по вине собственного персонала отсутствуют.</w:t>
      </w:r>
    </w:p>
    <w:p w14:paraId="4BEFB73A" w14:textId="77777777" w:rsidR="00343F36" w:rsidRPr="005F7B5B" w:rsidRDefault="00343F36" w:rsidP="00343F36">
      <w:pPr>
        <w:pStyle w:val="affff5"/>
        <w:keepLines w:val="0"/>
        <w:numPr>
          <w:ilvl w:val="0"/>
          <w:numId w:val="33"/>
        </w:numPr>
        <w:ind w:left="1418"/>
        <w:jc w:val="left"/>
        <w:rPr>
          <w:rFonts w:eastAsia="Symbol"/>
          <w:szCs w:val="24"/>
        </w:rPr>
      </w:pPr>
      <w:r w:rsidRPr="005F7B5B">
        <w:rPr>
          <w:rFonts w:eastAsia="Symbol"/>
          <w:szCs w:val="24"/>
        </w:rPr>
        <w:lastRenderedPageBreak/>
        <w:t>Аварий на ОПО и пожаров на станции не было.</w:t>
      </w:r>
    </w:p>
    <w:p w14:paraId="44982D49" w14:textId="7CF1866E" w:rsidR="00343F36" w:rsidRPr="005F7B5B" w:rsidRDefault="00343F36" w:rsidP="00343F36">
      <w:pPr>
        <w:tabs>
          <w:tab w:val="left" w:pos="1700"/>
        </w:tabs>
        <w:rPr>
          <w:rFonts w:eastAsia="Symbol"/>
          <w:szCs w:val="24"/>
        </w:rPr>
      </w:pPr>
      <w:r w:rsidRPr="005F7B5B">
        <w:rPr>
          <w:rFonts w:eastAsia="Symbol"/>
          <w:szCs w:val="24"/>
        </w:rPr>
        <w:t>В 20</w:t>
      </w:r>
      <w:r>
        <w:rPr>
          <w:rFonts w:eastAsia="Symbol"/>
          <w:szCs w:val="24"/>
        </w:rPr>
        <w:t>20</w:t>
      </w:r>
      <w:r w:rsidRPr="005F7B5B">
        <w:rPr>
          <w:rFonts w:eastAsia="Symbol"/>
          <w:szCs w:val="24"/>
        </w:rPr>
        <w:t xml:space="preserve"> году на СП «Благовещенская ТЭЦ» произошло:</w:t>
      </w:r>
    </w:p>
    <w:p w14:paraId="1D0E1067" w14:textId="116DFB70" w:rsidR="00343F36" w:rsidRPr="005F7B5B" w:rsidRDefault="00343F36" w:rsidP="00343F36">
      <w:pPr>
        <w:pStyle w:val="affff5"/>
        <w:keepLines w:val="0"/>
        <w:numPr>
          <w:ilvl w:val="0"/>
          <w:numId w:val="33"/>
        </w:numPr>
        <w:ind w:left="1418"/>
        <w:jc w:val="left"/>
        <w:rPr>
          <w:rFonts w:eastAsia="Symbol"/>
          <w:szCs w:val="24"/>
        </w:rPr>
      </w:pPr>
      <w:r>
        <w:rPr>
          <w:rFonts w:eastAsia="Symbol"/>
          <w:szCs w:val="24"/>
        </w:rPr>
        <w:t>8</w:t>
      </w:r>
      <w:r w:rsidRPr="005F7B5B">
        <w:rPr>
          <w:rFonts w:eastAsia="Symbol"/>
          <w:szCs w:val="24"/>
        </w:rPr>
        <w:t xml:space="preserve"> аварий, аварии по вине собственного персонала отсутствуют.</w:t>
      </w:r>
    </w:p>
    <w:p w14:paraId="3F9812D0" w14:textId="77777777" w:rsidR="00343F36" w:rsidRPr="005F7B5B" w:rsidRDefault="00343F36" w:rsidP="00343F36">
      <w:pPr>
        <w:pStyle w:val="affff5"/>
        <w:keepLines w:val="0"/>
        <w:numPr>
          <w:ilvl w:val="0"/>
          <w:numId w:val="33"/>
        </w:numPr>
        <w:ind w:left="1418"/>
        <w:jc w:val="left"/>
        <w:rPr>
          <w:rFonts w:eastAsia="Symbol"/>
          <w:szCs w:val="24"/>
        </w:rPr>
      </w:pPr>
      <w:r w:rsidRPr="005F7B5B">
        <w:rPr>
          <w:rFonts w:eastAsia="Symbol"/>
          <w:szCs w:val="24"/>
        </w:rPr>
        <w:t>Аварий на ОПО и пожаров на станции не было.</w:t>
      </w:r>
    </w:p>
    <w:p w14:paraId="744835EB" w14:textId="77777777" w:rsidR="00343F36" w:rsidRPr="00740AB6" w:rsidRDefault="00343F36" w:rsidP="00343F36"/>
    <w:p w14:paraId="58941A24" w14:textId="3EDA4A17" w:rsidR="00525752" w:rsidRPr="00740AB6" w:rsidRDefault="00525752" w:rsidP="00525752">
      <w:r w:rsidRPr="00740AB6">
        <w:t>Данные о распределении аварий по</w:t>
      </w:r>
      <w:r w:rsidRPr="00740AB6">
        <w:rPr>
          <w:b/>
          <w:bCs/>
        </w:rPr>
        <w:t xml:space="preserve"> </w:t>
      </w:r>
      <w:r w:rsidRPr="00740AB6">
        <w:t>классификации видов оборудования в 2014-20</w:t>
      </w:r>
      <w:r w:rsidR="00343F36">
        <w:t xml:space="preserve">20 </w:t>
      </w:r>
      <w:proofErr w:type="spellStart"/>
      <w:r w:rsidRPr="00740AB6">
        <w:t>г.г</w:t>
      </w:r>
      <w:proofErr w:type="spellEnd"/>
      <w:r w:rsidRPr="00740AB6">
        <w:t>. приведены далее (</w:t>
      </w:r>
      <w:r w:rsidRPr="00740AB6">
        <w:fldChar w:fldCharType="begin"/>
      </w:r>
      <w:r w:rsidRPr="00740AB6">
        <w:instrText xml:space="preserve"> REF _Ref495923268 \h  \* MERGEFORMAT </w:instrText>
      </w:r>
      <w:r w:rsidRPr="00740AB6">
        <w:fldChar w:fldCharType="separate"/>
      </w:r>
      <w:r w:rsidR="00982016" w:rsidRPr="00740AB6">
        <w:t xml:space="preserve">Таблица </w:t>
      </w:r>
      <w:r w:rsidR="00982016">
        <w:t>2</w:t>
      </w:r>
      <w:r w:rsidR="00982016">
        <w:rPr>
          <w:noProof/>
        </w:rPr>
        <w:t>.10</w:t>
      </w:r>
      <w:r w:rsidR="00982016" w:rsidRPr="00740AB6">
        <w:t>.</w:t>
      </w:r>
      <w:r w:rsidR="00982016">
        <w:rPr>
          <w:noProof/>
        </w:rPr>
        <w:t>1</w:t>
      </w:r>
      <w:r w:rsidRPr="00740AB6">
        <w:fldChar w:fldCharType="end"/>
      </w:r>
      <w:r w:rsidRPr="00740AB6">
        <w:t>).</w:t>
      </w:r>
    </w:p>
    <w:p w14:paraId="44BBA96D" w14:textId="69B376C9" w:rsidR="00525752" w:rsidRPr="00740AB6" w:rsidRDefault="00525752" w:rsidP="00525752">
      <w:pPr>
        <w:pStyle w:val="aff"/>
      </w:pPr>
      <w:bookmarkStart w:id="113" w:name="_Ref495923268"/>
      <w:r w:rsidRPr="00740AB6">
        <w:t xml:space="preserve">Таблица </w:t>
      </w:r>
      <w:fldSimple w:instr=" STYLEREF 2 \s ">
        <w:r w:rsidR="006F202A">
          <w:rPr>
            <w:noProof/>
          </w:rPr>
          <w:t>2.10</w:t>
        </w:r>
      </w:fldSimple>
      <w:r w:rsidR="006F202A">
        <w:t>.</w:t>
      </w:r>
      <w:fldSimple w:instr=" SEQ Таблица \* ARABIC \s 2 ">
        <w:r w:rsidR="006F202A">
          <w:rPr>
            <w:noProof/>
          </w:rPr>
          <w:t>1</w:t>
        </w:r>
      </w:fldSimple>
      <w:bookmarkEnd w:id="113"/>
      <w:r w:rsidRPr="00740AB6">
        <w:t>. Распределение аварий по классификации видов оборудования</w:t>
      </w:r>
    </w:p>
    <w:tbl>
      <w:tblPr>
        <w:tblStyle w:val="64"/>
        <w:tblW w:w="5000" w:type="pct"/>
        <w:tblLook w:val="04A0" w:firstRow="1" w:lastRow="0" w:firstColumn="1" w:lastColumn="0" w:noHBand="0" w:noVBand="1"/>
      </w:tblPr>
      <w:tblGrid>
        <w:gridCol w:w="417"/>
        <w:gridCol w:w="4499"/>
        <w:gridCol w:w="616"/>
        <w:gridCol w:w="730"/>
        <w:gridCol w:w="616"/>
        <w:gridCol w:w="616"/>
        <w:gridCol w:w="617"/>
        <w:gridCol w:w="617"/>
        <w:gridCol w:w="616"/>
      </w:tblGrid>
      <w:tr w:rsidR="00343F36" w:rsidRPr="00740AB6" w14:paraId="35EF80BE" w14:textId="46E75268" w:rsidTr="00343F36">
        <w:tc>
          <w:tcPr>
            <w:tcW w:w="223" w:type="pct"/>
            <w:shd w:val="clear" w:color="auto" w:fill="D9D9D9" w:themeFill="background1" w:themeFillShade="D9"/>
            <w:vAlign w:val="center"/>
          </w:tcPr>
          <w:p w14:paraId="6E5F85F9" w14:textId="77777777" w:rsidR="00343F36" w:rsidRPr="00740AB6" w:rsidRDefault="00343F36" w:rsidP="00525752">
            <w:pPr>
              <w:keepLines w:val="0"/>
              <w:tabs>
                <w:tab w:val="left" w:pos="10260"/>
              </w:tabs>
              <w:ind w:firstLine="0"/>
              <w:jc w:val="center"/>
              <w:rPr>
                <w:b/>
                <w:bCs/>
                <w:sz w:val="20"/>
              </w:rPr>
            </w:pPr>
            <w:r w:rsidRPr="00740AB6">
              <w:rPr>
                <w:b/>
                <w:sz w:val="20"/>
              </w:rPr>
              <w:t>№</w:t>
            </w:r>
          </w:p>
        </w:tc>
        <w:tc>
          <w:tcPr>
            <w:tcW w:w="2408" w:type="pct"/>
            <w:shd w:val="clear" w:color="auto" w:fill="D9D9D9" w:themeFill="background1" w:themeFillShade="D9"/>
            <w:vAlign w:val="center"/>
          </w:tcPr>
          <w:p w14:paraId="61A39751" w14:textId="77777777" w:rsidR="00343F36" w:rsidRPr="00740AB6" w:rsidRDefault="00343F36" w:rsidP="00525752">
            <w:pPr>
              <w:keepLines w:val="0"/>
              <w:tabs>
                <w:tab w:val="left" w:pos="10260"/>
              </w:tabs>
              <w:ind w:firstLine="0"/>
              <w:jc w:val="center"/>
              <w:rPr>
                <w:b/>
                <w:bCs/>
                <w:sz w:val="20"/>
              </w:rPr>
            </w:pPr>
            <w:r w:rsidRPr="00740AB6">
              <w:rPr>
                <w:b/>
                <w:sz w:val="20"/>
              </w:rPr>
              <w:t>Классификация видов оборудования</w:t>
            </w:r>
          </w:p>
        </w:tc>
        <w:tc>
          <w:tcPr>
            <w:tcW w:w="330" w:type="pct"/>
            <w:shd w:val="clear" w:color="auto" w:fill="D9D9D9" w:themeFill="background1" w:themeFillShade="D9"/>
            <w:vAlign w:val="center"/>
          </w:tcPr>
          <w:p w14:paraId="5BF0F3FD" w14:textId="77777777" w:rsidR="00343F36" w:rsidRPr="00740AB6" w:rsidRDefault="00343F36" w:rsidP="00525752">
            <w:pPr>
              <w:keepLines w:val="0"/>
              <w:tabs>
                <w:tab w:val="left" w:pos="10260"/>
              </w:tabs>
              <w:ind w:firstLine="0"/>
              <w:jc w:val="center"/>
              <w:rPr>
                <w:b/>
                <w:bCs/>
                <w:sz w:val="20"/>
              </w:rPr>
            </w:pPr>
            <w:r w:rsidRPr="00740AB6">
              <w:rPr>
                <w:b/>
                <w:sz w:val="20"/>
              </w:rPr>
              <w:t>2014</w:t>
            </w:r>
          </w:p>
        </w:tc>
        <w:tc>
          <w:tcPr>
            <w:tcW w:w="391" w:type="pct"/>
            <w:shd w:val="clear" w:color="auto" w:fill="D9D9D9" w:themeFill="background1" w:themeFillShade="D9"/>
            <w:vAlign w:val="center"/>
          </w:tcPr>
          <w:p w14:paraId="45CD0A86" w14:textId="77777777" w:rsidR="00343F36" w:rsidRPr="00740AB6" w:rsidRDefault="00343F36" w:rsidP="00525752">
            <w:pPr>
              <w:keepLines w:val="0"/>
              <w:tabs>
                <w:tab w:val="left" w:pos="10260"/>
              </w:tabs>
              <w:ind w:firstLine="0"/>
              <w:jc w:val="center"/>
              <w:rPr>
                <w:b/>
                <w:bCs/>
                <w:sz w:val="20"/>
              </w:rPr>
            </w:pPr>
            <w:r w:rsidRPr="00740AB6">
              <w:rPr>
                <w:b/>
                <w:sz w:val="20"/>
              </w:rPr>
              <w:t>2015</w:t>
            </w:r>
          </w:p>
        </w:tc>
        <w:tc>
          <w:tcPr>
            <w:tcW w:w="330" w:type="pct"/>
            <w:shd w:val="clear" w:color="auto" w:fill="D9D9D9" w:themeFill="background1" w:themeFillShade="D9"/>
            <w:vAlign w:val="center"/>
          </w:tcPr>
          <w:p w14:paraId="661999CF" w14:textId="77777777" w:rsidR="00343F36" w:rsidRPr="00740AB6" w:rsidRDefault="00343F36" w:rsidP="00525752">
            <w:pPr>
              <w:keepLines w:val="0"/>
              <w:tabs>
                <w:tab w:val="left" w:pos="10260"/>
              </w:tabs>
              <w:ind w:firstLine="0"/>
              <w:jc w:val="center"/>
              <w:rPr>
                <w:b/>
                <w:bCs/>
                <w:sz w:val="20"/>
              </w:rPr>
            </w:pPr>
            <w:r w:rsidRPr="00740AB6">
              <w:rPr>
                <w:b/>
                <w:sz w:val="20"/>
              </w:rPr>
              <w:t>2016</w:t>
            </w:r>
          </w:p>
        </w:tc>
        <w:tc>
          <w:tcPr>
            <w:tcW w:w="330" w:type="pct"/>
            <w:shd w:val="clear" w:color="auto" w:fill="D9D9D9" w:themeFill="background1" w:themeFillShade="D9"/>
          </w:tcPr>
          <w:p w14:paraId="7F2E7FF3" w14:textId="77777777" w:rsidR="00343F36" w:rsidRPr="00740AB6" w:rsidRDefault="00343F36" w:rsidP="00525752">
            <w:pPr>
              <w:keepLines w:val="0"/>
              <w:tabs>
                <w:tab w:val="left" w:pos="10260"/>
              </w:tabs>
              <w:ind w:firstLine="0"/>
              <w:jc w:val="center"/>
              <w:rPr>
                <w:b/>
                <w:sz w:val="20"/>
              </w:rPr>
            </w:pPr>
            <w:r w:rsidRPr="00740AB6">
              <w:rPr>
                <w:b/>
                <w:sz w:val="20"/>
              </w:rPr>
              <w:t>2017</w:t>
            </w:r>
          </w:p>
        </w:tc>
        <w:tc>
          <w:tcPr>
            <w:tcW w:w="330" w:type="pct"/>
            <w:shd w:val="clear" w:color="auto" w:fill="D9D9D9" w:themeFill="background1" w:themeFillShade="D9"/>
          </w:tcPr>
          <w:p w14:paraId="3FDDC40A" w14:textId="19D36C36" w:rsidR="00343F36" w:rsidRPr="00740AB6" w:rsidRDefault="00343F36" w:rsidP="00525752">
            <w:pPr>
              <w:keepLines w:val="0"/>
              <w:tabs>
                <w:tab w:val="left" w:pos="10260"/>
              </w:tabs>
              <w:ind w:firstLine="0"/>
              <w:jc w:val="center"/>
              <w:rPr>
                <w:b/>
                <w:sz w:val="20"/>
              </w:rPr>
            </w:pPr>
            <w:r w:rsidRPr="00740AB6">
              <w:rPr>
                <w:b/>
                <w:sz w:val="20"/>
              </w:rPr>
              <w:t>2018</w:t>
            </w:r>
          </w:p>
        </w:tc>
        <w:tc>
          <w:tcPr>
            <w:tcW w:w="330" w:type="pct"/>
            <w:shd w:val="clear" w:color="auto" w:fill="D9D9D9" w:themeFill="background1" w:themeFillShade="D9"/>
          </w:tcPr>
          <w:p w14:paraId="222A951B" w14:textId="0D31F5BD" w:rsidR="00343F36" w:rsidRPr="00740AB6" w:rsidRDefault="00343F36" w:rsidP="00525752">
            <w:pPr>
              <w:keepLines w:val="0"/>
              <w:tabs>
                <w:tab w:val="left" w:pos="10260"/>
              </w:tabs>
              <w:ind w:firstLine="0"/>
              <w:jc w:val="center"/>
              <w:rPr>
                <w:b/>
                <w:sz w:val="20"/>
              </w:rPr>
            </w:pPr>
            <w:r>
              <w:rPr>
                <w:b/>
                <w:sz w:val="20"/>
              </w:rPr>
              <w:t>2019</w:t>
            </w:r>
          </w:p>
        </w:tc>
        <w:tc>
          <w:tcPr>
            <w:tcW w:w="330" w:type="pct"/>
            <w:shd w:val="clear" w:color="auto" w:fill="D9D9D9" w:themeFill="background1" w:themeFillShade="D9"/>
          </w:tcPr>
          <w:p w14:paraId="33514A8E" w14:textId="470F5959" w:rsidR="00343F36" w:rsidRPr="00740AB6" w:rsidRDefault="00343F36" w:rsidP="00525752">
            <w:pPr>
              <w:keepLines w:val="0"/>
              <w:tabs>
                <w:tab w:val="left" w:pos="10260"/>
              </w:tabs>
              <w:ind w:firstLine="0"/>
              <w:jc w:val="center"/>
              <w:rPr>
                <w:b/>
                <w:sz w:val="20"/>
              </w:rPr>
            </w:pPr>
            <w:r>
              <w:rPr>
                <w:b/>
                <w:sz w:val="20"/>
              </w:rPr>
              <w:t>2020</w:t>
            </w:r>
          </w:p>
        </w:tc>
      </w:tr>
      <w:tr w:rsidR="00343F36" w:rsidRPr="00740AB6" w14:paraId="466BA8B9" w14:textId="50A5FD35" w:rsidTr="00343F36">
        <w:tc>
          <w:tcPr>
            <w:tcW w:w="223" w:type="pct"/>
            <w:vAlign w:val="center"/>
          </w:tcPr>
          <w:p w14:paraId="402ACF6B" w14:textId="77777777" w:rsidR="00343F36" w:rsidRPr="00740AB6" w:rsidRDefault="00343F36" w:rsidP="00343F36">
            <w:pPr>
              <w:keepLines w:val="0"/>
              <w:tabs>
                <w:tab w:val="left" w:pos="10260"/>
              </w:tabs>
              <w:ind w:firstLine="0"/>
              <w:jc w:val="center"/>
              <w:rPr>
                <w:b/>
                <w:bCs/>
                <w:sz w:val="20"/>
              </w:rPr>
            </w:pPr>
            <w:r w:rsidRPr="00740AB6">
              <w:rPr>
                <w:sz w:val="20"/>
              </w:rPr>
              <w:t>1</w:t>
            </w:r>
          </w:p>
        </w:tc>
        <w:tc>
          <w:tcPr>
            <w:tcW w:w="2408" w:type="pct"/>
            <w:vAlign w:val="center"/>
          </w:tcPr>
          <w:p w14:paraId="4563FFE8"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 xml:space="preserve"> Котельное оборудование</w:t>
            </w:r>
            <w:r w:rsidRPr="00740AB6" w:rsidDel="00574D0A">
              <w:rPr>
                <w:rFonts w:eastAsia="Arial Unicode MS"/>
                <w:sz w:val="20"/>
              </w:rPr>
              <w:t xml:space="preserve"> </w:t>
            </w:r>
          </w:p>
        </w:tc>
        <w:tc>
          <w:tcPr>
            <w:tcW w:w="330" w:type="pct"/>
            <w:vAlign w:val="center"/>
          </w:tcPr>
          <w:p w14:paraId="285D3E6D"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1</w:t>
            </w:r>
          </w:p>
        </w:tc>
        <w:tc>
          <w:tcPr>
            <w:tcW w:w="391" w:type="pct"/>
            <w:vAlign w:val="center"/>
          </w:tcPr>
          <w:p w14:paraId="1C309898"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10</w:t>
            </w:r>
          </w:p>
        </w:tc>
        <w:tc>
          <w:tcPr>
            <w:tcW w:w="330" w:type="pct"/>
            <w:vAlign w:val="center"/>
          </w:tcPr>
          <w:p w14:paraId="0F5AAD27"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5</w:t>
            </w:r>
          </w:p>
        </w:tc>
        <w:tc>
          <w:tcPr>
            <w:tcW w:w="330" w:type="pct"/>
          </w:tcPr>
          <w:p w14:paraId="24B171E8"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5</w:t>
            </w:r>
          </w:p>
        </w:tc>
        <w:tc>
          <w:tcPr>
            <w:tcW w:w="330" w:type="pct"/>
            <w:vAlign w:val="center"/>
          </w:tcPr>
          <w:p w14:paraId="2D71F4B4" w14:textId="44AA61AE" w:rsidR="00343F36" w:rsidRPr="00740AB6" w:rsidRDefault="00343F36" w:rsidP="00343F36">
            <w:pPr>
              <w:keepLines w:val="0"/>
              <w:tabs>
                <w:tab w:val="left" w:pos="10260"/>
              </w:tabs>
              <w:ind w:firstLine="0"/>
              <w:jc w:val="center"/>
              <w:rPr>
                <w:rFonts w:eastAsia="Arial Unicode MS"/>
                <w:sz w:val="20"/>
              </w:rPr>
            </w:pPr>
            <w:r w:rsidRPr="00740AB6">
              <w:rPr>
                <w:sz w:val="20"/>
              </w:rPr>
              <w:t>2</w:t>
            </w:r>
          </w:p>
        </w:tc>
        <w:tc>
          <w:tcPr>
            <w:tcW w:w="330" w:type="pct"/>
            <w:tcBorders>
              <w:left w:val="single" w:sz="4" w:space="0" w:color="auto"/>
              <w:bottom w:val="single" w:sz="8" w:space="0" w:color="auto"/>
              <w:right w:val="single" w:sz="4" w:space="0" w:color="auto"/>
            </w:tcBorders>
            <w:vAlign w:val="center"/>
          </w:tcPr>
          <w:p w14:paraId="5FBFAB19" w14:textId="70A7AEDD" w:rsidR="00343F36" w:rsidRPr="00740AB6" w:rsidRDefault="00343F36" w:rsidP="00343F36">
            <w:pPr>
              <w:keepLines w:val="0"/>
              <w:tabs>
                <w:tab w:val="left" w:pos="10260"/>
              </w:tabs>
              <w:ind w:firstLine="0"/>
              <w:jc w:val="center"/>
              <w:rPr>
                <w:sz w:val="20"/>
              </w:rPr>
            </w:pPr>
            <w:r w:rsidRPr="005F7B5B">
              <w:rPr>
                <w:w w:val="99"/>
                <w:sz w:val="20"/>
              </w:rPr>
              <w:t>1</w:t>
            </w:r>
          </w:p>
        </w:tc>
        <w:tc>
          <w:tcPr>
            <w:tcW w:w="330" w:type="pct"/>
          </w:tcPr>
          <w:p w14:paraId="0AEFA902" w14:textId="16AC8DFA" w:rsidR="00343F36" w:rsidRPr="00740AB6" w:rsidRDefault="00343F36" w:rsidP="00343F36">
            <w:pPr>
              <w:keepLines w:val="0"/>
              <w:tabs>
                <w:tab w:val="left" w:pos="10260"/>
              </w:tabs>
              <w:ind w:firstLine="0"/>
              <w:jc w:val="center"/>
              <w:rPr>
                <w:sz w:val="20"/>
              </w:rPr>
            </w:pPr>
            <w:r>
              <w:rPr>
                <w:sz w:val="20"/>
              </w:rPr>
              <w:t>1</w:t>
            </w:r>
          </w:p>
        </w:tc>
      </w:tr>
      <w:tr w:rsidR="00343F36" w:rsidRPr="00740AB6" w14:paraId="7F23EA26" w14:textId="27336188" w:rsidTr="00343F36">
        <w:tc>
          <w:tcPr>
            <w:tcW w:w="223" w:type="pct"/>
            <w:vAlign w:val="center"/>
          </w:tcPr>
          <w:p w14:paraId="2B349A13" w14:textId="77777777" w:rsidR="00343F36" w:rsidRPr="00740AB6" w:rsidRDefault="00343F36" w:rsidP="00343F36">
            <w:pPr>
              <w:keepLines w:val="0"/>
              <w:tabs>
                <w:tab w:val="left" w:pos="10260"/>
              </w:tabs>
              <w:ind w:firstLine="0"/>
              <w:jc w:val="center"/>
              <w:rPr>
                <w:b/>
                <w:bCs/>
                <w:sz w:val="20"/>
              </w:rPr>
            </w:pPr>
            <w:r w:rsidRPr="00740AB6">
              <w:rPr>
                <w:sz w:val="20"/>
              </w:rPr>
              <w:t>2</w:t>
            </w:r>
          </w:p>
        </w:tc>
        <w:tc>
          <w:tcPr>
            <w:tcW w:w="2408" w:type="pct"/>
            <w:vAlign w:val="center"/>
          </w:tcPr>
          <w:p w14:paraId="1C078EB7"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Турбинное оборудование</w:t>
            </w:r>
          </w:p>
        </w:tc>
        <w:tc>
          <w:tcPr>
            <w:tcW w:w="330" w:type="pct"/>
            <w:vAlign w:val="center"/>
          </w:tcPr>
          <w:p w14:paraId="68FAC4B7"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5</w:t>
            </w:r>
          </w:p>
        </w:tc>
        <w:tc>
          <w:tcPr>
            <w:tcW w:w="391" w:type="pct"/>
            <w:vAlign w:val="center"/>
          </w:tcPr>
          <w:p w14:paraId="77599032"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2</w:t>
            </w:r>
          </w:p>
        </w:tc>
        <w:tc>
          <w:tcPr>
            <w:tcW w:w="330" w:type="pct"/>
            <w:vAlign w:val="center"/>
          </w:tcPr>
          <w:p w14:paraId="41FDC7B3"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8</w:t>
            </w:r>
          </w:p>
        </w:tc>
        <w:tc>
          <w:tcPr>
            <w:tcW w:w="330" w:type="pct"/>
          </w:tcPr>
          <w:p w14:paraId="3FE2E97B"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3E257C7A" w14:textId="5772239B" w:rsidR="00343F36" w:rsidRPr="00740AB6" w:rsidRDefault="00343F36" w:rsidP="00343F36">
            <w:pPr>
              <w:keepLines w:val="0"/>
              <w:tabs>
                <w:tab w:val="left" w:pos="10260"/>
              </w:tabs>
              <w:ind w:firstLine="0"/>
              <w:jc w:val="center"/>
              <w:rPr>
                <w:rFonts w:eastAsia="Arial Unicode MS"/>
                <w:sz w:val="20"/>
              </w:rPr>
            </w:pPr>
            <w:r w:rsidRPr="00740AB6">
              <w:rPr>
                <w:sz w:val="20"/>
              </w:rPr>
              <w:t>3</w:t>
            </w:r>
          </w:p>
        </w:tc>
        <w:tc>
          <w:tcPr>
            <w:tcW w:w="330" w:type="pct"/>
            <w:tcBorders>
              <w:left w:val="single" w:sz="4" w:space="0" w:color="auto"/>
              <w:bottom w:val="single" w:sz="8" w:space="0" w:color="auto"/>
              <w:right w:val="single" w:sz="4" w:space="0" w:color="auto"/>
            </w:tcBorders>
            <w:vAlign w:val="center"/>
          </w:tcPr>
          <w:p w14:paraId="2BD11B68" w14:textId="6BEC5529" w:rsidR="00343F36" w:rsidRPr="00740AB6" w:rsidRDefault="00343F36" w:rsidP="00343F36">
            <w:pPr>
              <w:keepLines w:val="0"/>
              <w:tabs>
                <w:tab w:val="left" w:pos="10260"/>
              </w:tabs>
              <w:ind w:firstLine="0"/>
              <w:jc w:val="center"/>
              <w:rPr>
                <w:sz w:val="20"/>
              </w:rPr>
            </w:pPr>
            <w:r w:rsidRPr="005F7B5B">
              <w:rPr>
                <w:w w:val="99"/>
                <w:sz w:val="20"/>
              </w:rPr>
              <w:t>2</w:t>
            </w:r>
          </w:p>
        </w:tc>
        <w:tc>
          <w:tcPr>
            <w:tcW w:w="330" w:type="pct"/>
          </w:tcPr>
          <w:p w14:paraId="793173E5" w14:textId="74CF7DD1" w:rsidR="00343F36" w:rsidRPr="00740AB6" w:rsidRDefault="00343F36" w:rsidP="00343F36">
            <w:pPr>
              <w:keepLines w:val="0"/>
              <w:tabs>
                <w:tab w:val="left" w:pos="10260"/>
              </w:tabs>
              <w:ind w:firstLine="0"/>
              <w:jc w:val="center"/>
              <w:rPr>
                <w:sz w:val="20"/>
              </w:rPr>
            </w:pPr>
            <w:r>
              <w:rPr>
                <w:sz w:val="20"/>
              </w:rPr>
              <w:t>3</w:t>
            </w:r>
          </w:p>
        </w:tc>
      </w:tr>
      <w:tr w:rsidR="00343F36" w:rsidRPr="00740AB6" w14:paraId="2DD3E0C4" w14:textId="7938220E" w:rsidTr="00343F36">
        <w:tc>
          <w:tcPr>
            <w:tcW w:w="223" w:type="pct"/>
            <w:vAlign w:val="center"/>
          </w:tcPr>
          <w:p w14:paraId="1FDAA52C" w14:textId="77777777" w:rsidR="00343F36" w:rsidRPr="00740AB6" w:rsidRDefault="00343F36" w:rsidP="00343F36">
            <w:pPr>
              <w:keepLines w:val="0"/>
              <w:tabs>
                <w:tab w:val="left" w:pos="10260"/>
              </w:tabs>
              <w:ind w:firstLine="0"/>
              <w:jc w:val="center"/>
              <w:rPr>
                <w:b/>
                <w:bCs/>
                <w:sz w:val="20"/>
              </w:rPr>
            </w:pPr>
            <w:r w:rsidRPr="00740AB6">
              <w:rPr>
                <w:sz w:val="20"/>
              </w:rPr>
              <w:t>3</w:t>
            </w:r>
          </w:p>
        </w:tc>
        <w:tc>
          <w:tcPr>
            <w:tcW w:w="2408" w:type="pct"/>
            <w:vAlign w:val="center"/>
          </w:tcPr>
          <w:p w14:paraId="21FF5C15"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Вспомогательное тепломеханическое оборудование</w:t>
            </w:r>
          </w:p>
        </w:tc>
        <w:tc>
          <w:tcPr>
            <w:tcW w:w="330" w:type="pct"/>
            <w:vAlign w:val="center"/>
          </w:tcPr>
          <w:p w14:paraId="5C7C55F6"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1</w:t>
            </w:r>
          </w:p>
        </w:tc>
        <w:tc>
          <w:tcPr>
            <w:tcW w:w="391" w:type="pct"/>
            <w:vAlign w:val="center"/>
          </w:tcPr>
          <w:p w14:paraId="28FAB162"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6</w:t>
            </w:r>
          </w:p>
        </w:tc>
        <w:tc>
          <w:tcPr>
            <w:tcW w:w="330" w:type="pct"/>
            <w:vAlign w:val="center"/>
          </w:tcPr>
          <w:p w14:paraId="3473CF79"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1</w:t>
            </w:r>
          </w:p>
        </w:tc>
        <w:tc>
          <w:tcPr>
            <w:tcW w:w="330" w:type="pct"/>
          </w:tcPr>
          <w:p w14:paraId="59EB2AC0"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0E6623B8" w14:textId="50CCD184" w:rsidR="00343F36" w:rsidRPr="00740AB6" w:rsidRDefault="00343F36" w:rsidP="00343F36">
            <w:pPr>
              <w:keepLines w:val="0"/>
              <w:tabs>
                <w:tab w:val="left" w:pos="10260"/>
              </w:tabs>
              <w:ind w:firstLine="0"/>
              <w:jc w:val="center"/>
              <w:rPr>
                <w:rFonts w:eastAsia="Arial Unicode MS"/>
                <w:sz w:val="20"/>
              </w:rPr>
            </w:pPr>
            <w:r w:rsidRPr="00740AB6">
              <w:rPr>
                <w:sz w:val="20"/>
              </w:rPr>
              <w:t>2</w:t>
            </w:r>
          </w:p>
        </w:tc>
        <w:tc>
          <w:tcPr>
            <w:tcW w:w="330" w:type="pct"/>
            <w:tcBorders>
              <w:left w:val="single" w:sz="4" w:space="0" w:color="auto"/>
              <w:bottom w:val="single" w:sz="8" w:space="0" w:color="auto"/>
              <w:right w:val="single" w:sz="4" w:space="0" w:color="auto"/>
            </w:tcBorders>
            <w:vAlign w:val="center"/>
          </w:tcPr>
          <w:p w14:paraId="17588ABC" w14:textId="648BEFEB" w:rsidR="00343F36" w:rsidRPr="00740AB6" w:rsidRDefault="00343F36" w:rsidP="00343F36">
            <w:pPr>
              <w:keepLines w:val="0"/>
              <w:tabs>
                <w:tab w:val="left" w:pos="10260"/>
              </w:tabs>
              <w:ind w:firstLine="0"/>
              <w:jc w:val="center"/>
              <w:rPr>
                <w:sz w:val="20"/>
              </w:rPr>
            </w:pPr>
            <w:r w:rsidRPr="005F7B5B">
              <w:rPr>
                <w:w w:val="99"/>
                <w:sz w:val="20"/>
              </w:rPr>
              <w:t>0</w:t>
            </w:r>
          </w:p>
        </w:tc>
        <w:tc>
          <w:tcPr>
            <w:tcW w:w="330" w:type="pct"/>
          </w:tcPr>
          <w:p w14:paraId="797F7BAD" w14:textId="571ABE80" w:rsidR="00343F36" w:rsidRPr="00740AB6" w:rsidRDefault="00343F36" w:rsidP="00343F36">
            <w:pPr>
              <w:keepLines w:val="0"/>
              <w:tabs>
                <w:tab w:val="left" w:pos="10260"/>
              </w:tabs>
              <w:ind w:firstLine="0"/>
              <w:jc w:val="center"/>
              <w:rPr>
                <w:sz w:val="20"/>
              </w:rPr>
            </w:pPr>
            <w:r>
              <w:rPr>
                <w:sz w:val="20"/>
              </w:rPr>
              <w:t>1</w:t>
            </w:r>
          </w:p>
        </w:tc>
      </w:tr>
      <w:tr w:rsidR="00343F36" w:rsidRPr="00740AB6" w14:paraId="3FC2D9CA" w14:textId="2AB8A126" w:rsidTr="00343F36">
        <w:tc>
          <w:tcPr>
            <w:tcW w:w="223" w:type="pct"/>
            <w:vAlign w:val="center"/>
          </w:tcPr>
          <w:p w14:paraId="346290F3" w14:textId="77777777" w:rsidR="00343F36" w:rsidRPr="00740AB6" w:rsidRDefault="00343F36" w:rsidP="00343F36">
            <w:pPr>
              <w:keepLines w:val="0"/>
              <w:tabs>
                <w:tab w:val="left" w:pos="10260"/>
              </w:tabs>
              <w:ind w:firstLine="0"/>
              <w:jc w:val="center"/>
              <w:rPr>
                <w:b/>
                <w:bCs/>
                <w:sz w:val="20"/>
              </w:rPr>
            </w:pPr>
            <w:r w:rsidRPr="00740AB6">
              <w:rPr>
                <w:sz w:val="20"/>
              </w:rPr>
              <w:t>4</w:t>
            </w:r>
          </w:p>
        </w:tc>
        <w:tc>
          <w:tcPr>
            <w:tcW w:w="2408" w:type="pct"/>
            <w:vAlign w:val="center"/>
          </w:tcPr>
          <w:p w14:paraId="445F9AA3"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Электротехническое оборудование электростанций 110 кВ и выше</w:t>
            </w:r>
          </w:p>
        </w:tc>
        <w:tc>
          <w:tcPr>
            <w:tcW w:w="330" w:type="pct"/>
            <w:vAlign w:val="center"/>
          </w:tcPr>
          <w:p w14:paraId="22BC2952"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2789FAEB"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736BD1D3"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0A5D7E4C"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4766161B" w14:textId="5C8E977B" w:rsidR="00343F36" w:rsidRPr="00740AB6" w:rsidRDefault="00343F36" w:rsidP="00343F36">
            <w:pPr>
              <w:keepLines w:val="0"/>
              <w:tabs>
                <w:tab w:val="left" w:pos="10260"/>
              </w:tabs>
              <w:ind w:firstLine="0"/>
              <w:jc w:val="center"/>
              <w:rPr>
                <w:rFonts w:eastAsia="Arial Unicode MS"/>
                <w:sz w:val="20"/>
              </w:rPr>
            </w:pPr>
            <w:r w:rsidRPr="00740AB6">
              <w:rPr>
                <w:sz w:val="20"/>
              </w:rPr>
              <w:t>2</w:t>
            </w:r>
          </w:p>
        </w:tc>
        <w:tc>
          <w:tcPr>
            <w:tcW w:w="330" w:type="pct"/>
            <w:tcBorders>
              <w:left w:val="single" w:sz="4" w:space="0" w:color="auto"/>
              <w:right w:val="single" w:sz="4" w:space="0" w:color="auto"/>
            </w:tcBorders>
            <w:vAlign w:val="center"/>
          </w:tcPr>
          <w:p w14:paraId="326CDBA3" w14:textId="677FE51B" w:rsidR="00343F36" w:rsidRPr="00740AB6" w:rsidRDefault="00343F36" w:rsidP="00343F36">
            <w:pPr>
              <w:keepLines w:val="0"/>
              <w:tabs>
                <w:tab w:val="left" w:pos="10260"/>
              </w:tabs>
              <w:ind w:firstLine="0"/>
              <w:jc w:val="center"/>
              <w:rPr>
                <w:sz w:val="20"/>
              </w:rPr>
            </w:pPr>
            <w:r w:rsidRPr="005F7B5B">
              <w:rPr>
                <w:w w:val="99"/>
                <w:sz w:val="20"/>
              </w:rPr>
              <w:t>0</w:t>
            </w:r>
          </w:p>
        </w:tc>
        <w:tc>
          <w:tcPr>
            <w:tcW w:w="330" w:type="pct"/>
          </w:tcPr>
          <w:p w14:paraId="080AE7AE" w14:textId="4881C45E" w:rsidR="00343F36" w:rsidRPr="00740AB6" w:rsidRDefault="00343F36" w:rsidP="00343F36">
            <w:pPr>
              <w:keepLines w:val="0"/>
              <w:tabs>
                <w:tab w:val="left" w:pos="10260"/>
              </w:tabs>
              <w:ind w:firstLine="0"/>
              <w:jc w:val="center"/>
              <w:rPr>
                <w:sz w:val="20"/>
              </w:rPr>
            </w:pPr>
            <w:r>
              <w:rPr>
                <w:sz w:val="20"/>
              </w:rPr>
              <w:t>2</w:t>
            </w:r>
          </w:p>
        </w:tc>
      </w:tr>
      <w:tr w:rsidR="00343F36" w:rsidRPr="00740AB6" w14:paraId="64E6D9E4" w14:textId="2566AC85" w:rsidTr="00343F36">
        <w:tc>
          <w:tcPr>
            <w:tcW w:w="223" w:type="pct"/>
            <w:vAlign w:val="center"/>
          </w:tcPr>
          <w:p w14:paraId="3129EC5B" w14:textId="77777777" w:rsidR="00343F36" w:rsidRPr="00740AB6" w:rsidRDefault="00343F36" w:rsidP="00343F36">
            <w:pPr>
              <w:keepLines w:val="0"/>
              <w:tabs>
                <w:tab w:val="left" w:pos="10260"/>
              </w:tabs>
              <w:ind w:firstLine="0"/>
              <w:jc w:val="center"/>
              <w:rPr>
                <w:b/>
                <w:bCs/>
                <w:sz w:val="20"/>
              </w:rPr>
            </w:pPr>
            <w:r w:rsidRPr="00740AB6">
              <w:rPr>
                <w:sz w:val="20"/>
              </w:rPr>
              <w:t>5</w:t>
            </w:r>
          </w:p>
        </w:tc>
        <w:tc>
          <w:tcPr>
            <w:tcW w:w="2408" w:type="pct"/>
            <w:vAlign w:val="center"/>
          </w:tcPr>
          <w:p w14:paraId="305D2DF6"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Электротехническое оборудование электростанций, котельных и тепловых сетей 6 - 35 кВ</w:t>
            </w:r>
          </w:p>
        </w:tc>
        <w:tc>
          <w:tcPr>
            <w:tcW w:w="330" w:type="pct"/>
            <w:vAlign w:val="center"/>
          </w:tcPr>
          <w:p w14:paraId="01B8F41D"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1</w:t>
            </w:r>
          </w:p>
        </w:tc>
        <w:tc>
          <w:tcPr>
            <w:tcW w:w="391" w:type="pct"/>
            <w:vAlign w:val="center"/>
          </w:tcPr>
          <w:p w14:paraId="2F79A36D"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687F4A7D"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76598F99"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4A0DE494" w14:textId="6556446A"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right w:val="single" w:sz="4" w:space="0" w:color="auto"/>
            </w:tcBorders>
            <w:vAlign w:val="center"/>
          </w:tcPr>
          <w:p w14:paraId="596A72D8" w14:textId="78D18F55" w:rsidR="00343F36" w:rsidRPr="00740AB6" w:rsidRDefault="00343F36" w:rsidP="00343F36">
            <w:pPr>
              <w:keepLines w:val="0"/>
              <w:tabs>
                <w:tab w:val="left" w:pos="10260"/>
              </w:tabs>
              <w:ind w:firstLine="0"/>
              <w:jc w:val="center"/>
              <w:rPr>
                <w:sz w:val="20"/>
              </w:rPr>
            </w:pPr>
            <w:r>
              <w:rPr>
                <w:sz w:val="20"/>
              </w:rPr>
              <w:t>0</w:t>
            </w:r>
          </w:p>
        </w:tc>
        <w:tc>
          <w:tcPr>
            <w:tcW w:w="330" w:type="pct"/>
          </w:tcPr>
          <w:p w14:paraId="6EF52788" w14:textId="648247E3" w:rsidR="00343F36" w:rsidRPr="00740AB6" w:rsidRDefault="00343F36" w:rsidP="00343F36">
            <w:pPr>
              <w:keepLines w:val="0"/>
              <w:tabs>
                <w:tab w:val="left" w:pos="10260"/>
              </w:tabs>
              <w:ind w:firstLine="0"/>
              <w:jc w:val="center"/>
              <w:rPr>
                <w:sz w:val="20"/>
              </w:rPr>
            </w:pPr>
            <w:r>
              <w:rPr>
                <w:sz w:val="20"/>
              </w:rPr>
              <w:t>0</w:t>
            </w:r>
          </w:p>
        </w:tc>
      </w:tr>
      <w:tr w:rsidR="00343F36" w:rsidRPr="00740AB6" w14:paraId="7731401F" w14:textId="4DFA759B" w:rsidTr="00343F36">
        <w:tc>
          <w:tcPr>
            <w:tcW w:w="223" w:type="pct"/>
            <w:vAlign w:val="center"/>
          </w:tcPr>
          <w:p w14:paraId="0741DCAB" w14:textId="77777777" w:rsidR="00343F36" w:rsidRPr="00740AB6" w:rsidRDefault="00343F36" w:rsidP="00343F36">
            <w:pPr>
              <w:keepLines w:val="0"/>
              <w:tabs>
                <w:tab w:val="left" w:pos="10260"/>
              </w:tabs>
              <w:ind w:firstLine="0"/>
              <w:jc w:val="center"/>
              <w:rPr>
                <w:b/>
                <w:bCs/>
                <w:sz w:val="20"/>
              </w:rPr>
            </w:pPr>
            <w:r w:rsidRPr="00740AB6">
              <w:rPr>
                <w:sz w:val="20"/>
              </w:rPr>
              <w:t>6</w:t>
            </w:r>
          </w:p>
        </w:tc>
        <w:tc>
          <w:tcPr>
            <w:tcW w:w="2408" w:type="pct"/>
            <w:vAlign w:val="center"/>
          </w:tcPr>
          <w:p w14:paraId="04BB41A0"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Оборудование газового хозяйства</w:t>
            </w:r>
          </w:p>
        </w:tc>
        <w:tc>
          <w:tcPr>
            <w:tcW w:w="330" w:type="pct"/>
            <w:vAlign w:val="center"/>
          </w:tcPr>
          <w:p w14:paraId="1ED13EC4"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5C619C0D"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27AC7711"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1E608093"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2E1204BD" w14:textId="398B8494"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bottom w:val="single" w:sz="8" w:space="0" w:color="auto"/>
              <w:right w:val="single" w:sz="4" w:space="0" w:color="auto"/>
            </w:tcBorders>
            <w:vAlign w:val="center"/>
          </w:tcPr>
          <w:p w14:paraId="0BAFEA10" w14:textId="1A74B062" w:rsidR="00343F36" w:rsidRPr="00740AB6" w:rsidRDefault="00343F36" w:rsidP="00343F36">
            <w:pPr>
              <w:keepLines w:val="0"/>
              <w:tabs>
                <w:tab w:val="left" w:pos="10260"/>
              </w:tabs>
              <w:ind w:firstLine="0"/>
              <w:jc w:val="center"/>
              <w:rPr>
                <w:sz w:val="20"/>
              </w:rPr>
            </w:pPr>
            <w:r>
              <w:rPr>
                <w:sz w:val="20"/>
              </w:rPr>
              <w:t>0</w:t>
            </w:r>
          </w:p>
        </w:tc>
        <w:tc>
          <w:tcPr>
            <w:tcW w:w="330" w:type="pct"/>
          </w:tcPr>
          <w:p w14:paraId="1C7E960D" w14:textId="7991AC0C" w:rsidR="00343F36" w:rsidRPr="00740AB6" w:rsidRDefault="00343F36" w:rsidP="00343F36">
            <w:pPr>
              <w:keepLines w:val="0"/>
              <w:tabs>
                <w:tab w:val="left" w:pos="10260"/>
              </w:tabs>
              <w:ind w:firstLine="0"/>
              <w:jc w:val="center"/>
              <w:rPr>
                <w:sz w:val="20"/>
              </w:rPr>
            </w:pPr>
            <w:r>
              <w:rPr>
                <w:sz w:val="20"/>
              </w:rPr>
              <w:t>0</w:t>
            </w:r>
          </w:p>
        </w:tc>
      </w:tr>
      <w:tr w:rsidR="00343F36" w:rsidRPr="00740AB6" w14:paraId="51EEB97B" w14:textId="3F4F22ED" w:rsidTr="00343F36">
        <w:tc>
          <w:tcPr>
            <w:tcW w:w="223" w:type="pct"/>
            <w:vAlign w:val="center"/>
          </w:tcPr>
          <w:p w14:paraId="3775D25C" w14:textId="77777777" w:rsidR="00343F36" w:rsidRPr="00740AB6" w:rsidRDefault="00343F36" w:rsidP="00343F36">
            <w:pPr>
              <w:keepLines w:val="0"/>
              <w:tabs>
                <w:tab w:val="left" w:pos="10260"/>
              </w:tabs>
              <w:ind w:firstLine="0"/>
              <w:jc w:val="center"/>
              <w:rPr>
                <w:b/>
                <w:bCs/>
                <w:sz w:val="20"/>
              </w:rPr>
            </w:pPr>
            <w:r w:rsidRPr="00740AB6">
              <w:rPr>
                <w:sz w:val="20"/>
              </w:rPr>
              <w:t>7</w:t>
            </w:r>
          </w:p>
        </w:tc>
        <w:tc>
          <w:tcPr>
            <w:tcW w:w="2408" w:type="pct"/>
            <w:vAlign w:val="center"/>
          </w:tcPr>
          <w:p w14:paraId="3E13D8E1"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Генераторы и синхронные компенсаторы</w:t>
            </w:r>
          </w:p>
        </w:tc>
        <w:tc>
          <w:tcPr>
            <w:tcW w:w="330" w:type="pct"/>
            <w:vAlign w:val="center"/>
          </w:tcPr>
          <w:p w14:paraId="1A741831"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1</w:t>
            </w:r>
          </w:p>
        </w:tc>
        <w:tc>
          <w:tcPr>
            <w:tcW w:w="391" w:type="pct"/>
            <w:vAlign w:val="center"/>
          </w:tcPr>
          <w:p w14:paraId="72D0CB37"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1</w:t>
            </w:r>
          </w:p>
        </w:tc>
        <w:tc>
          <w:tcPr>
            <w:tcW w:w="330" w:type="pct"/>
            <w:vAlign w:val="center"/>
          </w:tcPr>
          <w:p w14:paraId="4F10FEC1"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2</w:t>
            </w:r>
          </w:p>
        </w:tc>
        <w:tc>
          <w:tcPr>
            <w:tcW w:w="330" w:type="pct"/>
          </w:tcPr>
          <w:p w14:paraId="5A0A2307"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3</w:t>
            </w:r>
          </w:p>
        </w:tc>
        <w:tc>
          <w:tcPr>
            <w:tcW w:w="330" w:type="pct"/>
            <w:vAlign w:val="center"/>
          </w:tcPr>
          <w:p w14:paraId="07E78082" w14:textId="3869F516" w:rsidR="00343F36" w:rsidRPr="00740AB6" w:rsidRDefault="00343F36" w:rsidP="00343F36">
            <w:pPr>
              <w:keepLines w:val="0"/>
              <w:tabs>
                <w:tab w:val="left" w:pos="10260"/>
              </w:tabs>
              <w:ind w:firstLine="0"/>
              <w:jc w:val="center"/>
              <w:rPr>
                <w:rFonts w:eastAsia="Arial Unicode MS"/>
                <w:sz w:val="20"/>
              </w:rPr>
            </w:pPr>
            <w:r w:rsidRPr="00740AB6">
              <w:rPr>
                <w:sz w:val="20"/>
              </w:rPr>
              <w:t>1</w:t>
            </w:r>
          </w:p>
        </w:tc>
        <w:tc>
          <w:tcPr>
            <w:tcW w:w="330" w:type="pct"/>
            <w:tcBorders>
              <w:left w:val="single" w:sz="4" w:space="0" w:color="auto"/>
              <w:right w:val="single" w:sz="4" w:space="0" w:color="auto"/>
            </w:tcBorders>
            <w:vAlign w:val="center"/>
          </w:tcPr>
          <w:p w14:paraId="4EFA0543" w14:textId="4512AF08" w:rsidR="00343F36" w:rsidRPr="00740AB6" w:rsidRDefault="00343F36" w:rsidP="00343F36">
            <w:pPr>
              <w:keepLines w:val="0"/>
              <w:tabs>
                <w:tab w:val="left" w:pos="10260"/>
              </w:tabs>
              <w:ind w:firstLine="0"/>
              <w:jc w:val="center"/>
              <w:rPr>
                <w:sz w:val="20"/>
              </w:rPr>
            </w:pPr>
            <w:r>
              <w:rPr>
                <w:w w:val="99"/>
                <w:sz w:val="20"/>
              </w:rPr>
              <w:t>2</w:t>
            </w:r>
          </w:p>
        </w:tc>
        <w:tc>
          <w:tcPr>
            <w:tcW w:w="330" w:type="pct"/>
          </w:tcPr>
          <w:p w14:paraId="59FBAC65" w14:textId="1E6DE908" w:rsidR="00343F36" w:rsidRPr="00740AB6" w:rsidRDefault="00343F36" w:rsidP="00343F36">
            <w:pPr>
              <w:keepLines w:val="0"/>
              <w:tabs>
                <w:tab w:val="left" w:pos="10260"/>
              </w:tabs>
              <w:ind w:firstLine="0"/>
              <w:jc w:val="center"/>
              <w:rPr>
                <w:sz w:val="20"/>
              </w:rPr>
            </w:pPr>
            <w:r>
              <w:rPr>
                <w:sz w:val="20"/>
              </w:rPr>
              <w:t>0</w:t>
            </w:r>
          </w:p>
        </w:tc>
      </w:tr>
      <w:tr w:rsidR="00343F36" w:rsidRPr="00740AB6" w14:paraId="68977663" w14:textId="271197C7" w:rsidTr="00343F36">
        <w:tc>
          <w:tcPr>
            <w:tcW w:w="223" w:type="pct"/>
            <w:vAlign w:val="center"/>
          </w:tcPr>
          <w:p w14:paraId="4E4E79C7" w14:textId="77777777" w:rsidR="00343F36" w:rsidRPr="00740AB6" w:rsidRDefault="00343F36" w:rsidP="00343F36">
            <w:pPr>
              <w:keepLines w:val="0"/>
              <w:tabs>
                <w:tab w:val="left" w:pos="10260"/>
              </w:tabs>
              <w:ind w:firstLine="0"/>
              <w:jc w:val="center"/>
              <w:rPr>
                <w:b/>
                <w:bCs/>
                <w:sz w:val="20"/>
              </w:rPr>
            </w:pPr>
            <w:r w:rsidRPr="00740AB6">
              <w:rPr>
                <w:sz w:val="20"/>
              </w:rPr>
              <w:t>8</w:t>
            </w:r>
          </w:p>
        </w:tc>
        <w:tc>
          <w:tcPr>
            <w:tcW w:w="2408" w:type="pct"/>
            <w:vAlign w:val="center"/>
          </w:tcPr>
          <w:p w14:paraId="33A295D2"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 xml:space="preserve">Гидротехнические сооружения и оборудование </w:t>
            </w:r>
          </w:p>
        </w:tc>
        <w:tc>
          <w:tcPr>
            <w:tcW w:w="330" w:type="pct"/>
            <w:vAlign w:val="center"/>
          </w:tcPr>
          <w:p w14:paraId="7F5A5A8C"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4850B514"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5B3FA2CC"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3355407B"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5A0A0B68" w14:textId="53EC263B"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right w:val="single" w:sz="4" w:space="0" w:color="auto"/>
            </w:tcBorders>
            <w:vAlign w:val="center"/>
          </w:tcPr>
          <w:p w14:paraId="2D635E8E" w14:textId="099F66DD" w:rsidR="00343F36" w:rsidRPr="00740AB6" w:rsidRDefault="00343F36" w:rsidP="00343F36">
            <w:pPr>
              <w:keepLines w:val="0"/>
              <w:tabs>
                <w:tab w:val="left" w:pos="10260"/>
              </w:tabs>
              <w:ind w:firstLine="0"/>
              <w:jc w:val="center"/>
              <w:rPr>
                <w:sz w:val="20"/>
              </w:rPr>
            </w:pPr>
            <w:r>
              <w:rPr>
                <w:sz w:val="20"/>
              </w:rPr>
              <w:t>0</w:t>
            </w:r>
          </w:p>
        </w:tc>
        <w:tc>
          <w:tcPr>
            <w:tcW w:w="330" w:type="pct"/>
          </w:tcPr>
          <w:p w14:paraId="68F87526" w14:textId="4B79E5B3" w:rsidR="00343F36" w:rsidRPr="00740AB6" w:rsidRDefault="00343F36" w:rsidP="00343F36">
            <w:pPr>
              <w:keepLines w:val="0"/>
              <w:tabs>
                <w:tab w:val="left" w:pos="10260"/>
              </w:tabs>
              <w:ind w:firstLine="0"/>
              <w:jc w:val="center"/>
              <w:rPr>
                <w:sz w:val="20"/>
              </w:rPr>
            </w:pPr>
            <w:r>
              <w:rPr>
                <w:sz w:val="20"/>
              </w:rPr>
              <w:t>0</w:t>
            </w:r>
          </w:p>
        </w:tc>
      </w:tr>
      <w:tr w:rsidR="00343F36" w:rsidRPr="00740AB6" w14:paraId="63F4ACE5" w14:textId="1EB31410" w:rsidTr="00343F36">
        <w:tc>
          <w:tcPr>
            <w:tcW w:w="223" w:type="pct"/>
            <w:vAlign w:val="center"/>
          </w:tcPr>
          <w:p w14:paraId="15A5ADA7" w14:textId="77777777" w:rsidR="00343F36" w:rsidRPr="00740AB6" w:rsidRDefault="00343F36" w:rsidP="00343F36">
            <w:pPr>
              <w:keepLines w:val="0"/>
              <w:tabs>
                <w:tab w:val="left" w:pos="10260"/>
              </w:tabs>
              <w:ind w:firstLine="0"/>
              <w:jc w:val="center"/>
              <w:rPr>
                <w:b/>
                <w:bCs/>
                <w:sz w:val="20"/>
              </w:rPr>
            </w:pPr>
            <w:r w:rsidRPr="00740AB6">
              <w:rPr>
                <w:sz w:val="20"/>
              </w:rPr>
              <w:t>9</w:t>
            </w:r>
          </w:p>
        </w:tc>
        <w:tc>
          <w:tcPr>
            <w:tcW w:w="2408" w:type="pct"/>
            <w:vAlign w:val="center"/>
          </w:tcPr>
          <w:p w14:paraId="1003928C"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Здания и сооружения энергетического объекта</w:t>
            </w:r>
          </w:p>
        </w:tc>
        <w:tc>
          <w:tcPr>
            <w:tcW w:w="330" w:type="pct"/>
            <w:vAlign w:val="center"/>
          </w:tcPr>
          <w:p w14:paraId="7419C525"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1BAD16CD"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5A5081C6"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5D8F77D2"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014D34E6" w14:textId="25838C16"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bottom w:val="single" w:sz="8" w:space="0" w:color="auto"/>
              <w:right w:val="single" w:sz="4" w:space="0" w:color="auto"/>
            </w:tcBorders>
            <w:vAlign w:val="center"/>
          </w:tcPr>
          <w:p w14:paraId="252ADC6F" w14:textId="4339D5CC" w:rsidR="00343F36" w:rsidRPr="00740AB6" w:rsidRDefault="00343F36" w:rsidP="00343F36">
            <w:pPr>
              <w:keepLines w:val="0"/>
              <w:tabs>
                <w:tab w:val="left" w:pos="10260"/>
              </w:tabs>
              <w:ind w:firstLine="0"/>
              <w:jc w:val="center"/>
              <w:rPr>
                <w:sz w:val="20"/>
              </w:rPr>
            </w:pPr>
            <w:r>
              <w:rPr>
                <w:sz w:val="20"/>
              </w:rPr>
              <w:t>0</w:t>
            </w:r>
          </w:p>
        </w:tc>
        <w:tc>
          <w:tcPr>
            <w:tcW w:w="330" w:type="pct"/>
          </w:tcPr>
          <w:p w14:paraId="57157ACF" w14:textId="2C3A1665" w:rsidR="00343F36" w:rsidRPr="00740AB6" w:rsidRDefault="00343F36" w:rsidP="00343F36">
            <w:pPr>
              <w:keepLines w:val="0"/>
              <w:tabs>
                <w:tab w:val="left" w:pos="10260"/>
              </w:tabs>
              <w:ind w:firstLine="0"/>
              <w:jc w:val="center"/>
              <w:rPr>
                <w:sz w:val="20"/>
              </w:rPr>
            </w:pPr>
            <w:r>
              <w:rPr>
                <w:sz w:val="20"/>
              </w:rPr>
              <w:t>0</w:t>
            </w:r>
          </w:p>
        </w:tc>
      </w:tr>
      <w:tr w:rsidR="00343F36" w:rsidRPr="00740AB6" w14:paraId="30035783" w14:textId="6E153E99" w:rsidTr="00343F36">
        <w:tc>
          <w:tcPr>
            <w:tcW w:w="223" w:type="pct"/>
            <w:vAlign w:val="center"/>
          </w:tcPr>
          <w:p w14:paraId="3C99C5D4" w14:textId="77777777" w:rsidR="00343F36" w:rsidRPr="00740AB6" w:rsidRDefault="00343F36" w:rsidP="00343F36">
            <w:pPr>
              <w:keepLines w:val="0"/>
              <w:tabs>
                <w:tab w:val="left" w:pos="10260"/>
              </w:tabs>
              <w:ind w:firstLine="0"/>
              <w:jc w:val="center"/>
              <w:rPr>
                <w:b/>
                <w:bCs/>
                <w:sz w:val="20"/>
              </w:rPr>
            </w:pPr>
            <w:r w:rsidRPr="00740AB6">
              <w:rPr>
                <w:sz w:val="20"/>
              </w:rPr>
              <w:t>10</w:t>
            </w:r>
          </w:p>
        </w:tc>
        <w:tc>
          <w:tcPr>
            <w:tcW w:w="2408" w:type="pct"/>
          </w:tcPr>
          <w:p w14:paraId="72471A6C"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Линии электропередачи 110 кВ и выше</w:t>
            </w:r>
          </w:p>
        </w:tc>
        <w:tc>
          <w:tcPr>
            <w:tcW w:w="330" w:type="pct"/>
            <w:vAlign w:val="center"/>
          </w:tcPr>
          <w:p w14:paraId="2CCD9B38"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66C88217"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3533A8E3"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19E2E1F6"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4C71F921" w14:textId="42A1FBFD"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bottom w:val="single" w:sz="8" w:space="0" w:color="auto"/>
              <w:right w:val="single" w:sz="4" w:space="0" w:color="auto"/>
            </w:tcBorders>
            <w:vAlign w:val="center"/>
          </w:tcPr>
          <w:p w14:paraId="468FA6A1" w14:textId="02518FF7" w:rsidR="00343F36" w:rsidRPr="00740AB6" w:rsidRDefault="00343F36" w:rsidP="00343F36">
            <w:pPr>
              <w:keepLines w:val="0"/>
              <w:tabs>
                <w:tab w:val="left" w:pos="10260"/>
              </w:tabs>
              <w:ind w:firstLine="0"/>
              <w:jc w:val="center"/>
              <w:rPr>
                <w:sz w:val="20"/>
              </w:rPr>
            </w:pPr>
            <w:r w:rsidRPr="005F7B5B">
              <w:rPr>
                <w:w w:val="99"/>
                <w:sz w:val="20"/>
              </w:rPr>
              <w:t>0</w:t>
            </w:r>
          </w:p>
        </w:tc>
        <w:tc>
          <w:tcPr>
            <w:tcW w:w="330" w:type="pct"/>
          </w:tcPr>
          <w:p w14:paraId="400F66E6" w14:textId="09AF7C24" w:rsidR="00343F36" w:rsidRPr="00740AB6" w:rsidRDefault="00343F36" w:rsidP="00343F36">
            <w:pPr>
              <w:keepLines w:val="0"/>
              <w:tabs>
                <w:tab w:val="left" w:pos="10260"/>
              </w:tabs>
              <w:ind w:firstLine="0"/>
              <w:jc w:val="center"/>
              <w:rPr>
                <w:sz w:val="20"/>
              </w:rPr>
            </w:pPr>
            <w:r>
              <w:rPr>
                <w:sz w:val="20"/>
              </w:rPr>
              <w:t>0</w:t>
            </w:r>
          </w:p>
        </w:tc>
      </w:tr>
      <w:tr w:rsidR="00343F36" w:rsidRPr="00740AB6" w14:paraId="26215B5B" w14:textId="29EB4E03" w:rsidTr="00343F36">
        <w:tc>
          <w:tcPr>
            <w:tcW w:w="223" w:type="pct"/>
            <w:vAlign w:val="center"/>
          </w:tcPr>
          <w:p w14:paraId="0B40F876" w14:textId="77777777" w:rsidR="00343F36" w:rsidRPr="00740AB6" w:rsidRDefault="00343F36" w:rsidP="00343F36">
            <w:pPr>
              <w:keepLines w:val="0"/>
              <w:tabs>
                <w:tab w:val="left" w:pos="10260"/>
              </w:tabs>
              <w:ind w:firstLine="0"/>
              <w:jc w:val="center"/>
              <w:rPr>
                <w:b/>
                <w:bCs/>
                <w:sz w:val="20"/>
              </w:rPr>
            </w:pPr>
            <w:r w:rsidRPr="00740AB6">
              <w:rPr>
                <w:sz w:val="20"/>
              </w:rPr>
              <w:t>11</w:t>
            </w:r>
          </w:p>
        </w:tc>
        <w:tc>
          <w:tcPr>
            <w:tcW w:w="2408" w:type="pct"/>
          </w:tcPr>
          <w:p w14:paraId="56887F5D"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 xml:space="preserve">Линии электропередачи 6 - 35 кВ </w:t>
            </w:r>
          </w:p>
        </w:tc>
        <w:tc>
          <w:tcPr>
            <w:tcW w:w="330" w:type="pct"/>
            <w:vAlign w:val="center"/>
          </w:tcPr>
          <w:p w14:paraId="4D8AEAFA"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65654AA4"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79ED5CE7"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2211F644"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09684083" w14:textId="5B4CE423"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bottom w:val="single" w:sz="8" w:space="0" w:color="auto"/>
              <w:right w:val="single" w:sz="4" w:space="0" w:color="auto"/>
            </w:tcBorders>
            <w:vAlign w:val="center"/>
          </w:tcPr>
          <w:p w14:paraId="4077AD28" w14:textId="4F603085" w:rsidR="00343F36" w:rsidRPr="00740AB6" w:rsidRDefault="00343F36" w:rsidP="00343F36">
            <w:pPr>
              <w:keepLines w:val="0"/>
              <w:tabs>
                <w:tab w:val="left" w:pos="10260"/>
              </w:tabs>
              <w:ind w:firstLine="0"/>
              <w:jc w:val="center"/>
              <w:rPr>
                <w:sz w:val="20"/>
              </w:rPr>
            </w:pPr>
            <w:r>
              <w:rPr>
                <w:w w:val="99"/>
                <w:sz w:val="20"/>
              </w:rPr>
              <w:t>0</w:t>
            </w:r>
          </w:p>
        </w:tc>
        <w:tc>
          <w:tcPr>
            <w:tcW w:w="330" w:type="pct"/>
          </w:tcPr>
          <w:p w14:paraId="431C955E" w14:textId="1371A40F" w:rsidR="00343F36" w:rsidRPr="00740AB6" w:rsidRDefault="00343F36" w:rsidP="00343F36">
            <w:pPr>
              <w:keepLines w:val="0"/>
              <w:tabs>
                <w:tab w:val="left" w:pos="10260"/>
              </w:tabs>
              <w:ind w:firstLine="0"/>
              <w:jc w:val="center"/>
              <w:rPr>
                <w:sz w:val="20"/>
              </w:rPr>
            </w:pPr>
            <w:r>
              <w:rPr>
                <w:sz w:val="20"/>
              </w:rPr>
              <w:t>0</w:t>
            </w:r>
          </w:p>
        </w:tc>
      </w:tr>
      <w:tr w:rsidR="00343F36" w:rsidRPr="00740AB6" w14:paraId="37A9DA59" w14:textId="3A9B0D8B" w:rsidTr="00343F36">
        <w:tc>
          <w:tcPr>
            <w:tcW w:w="223" w:type="pct"/>
            <w:vAlign w:val="center"/>
          </w:tcPr>
          <w:p w14:paraId="68BA84ED" w14:textId="77777777" w:rsidR="00343F36" w:rsidRPr="00740AB6" w:rsidRDefault="00343F36" w:rsidP="00343F36">
            <w:pPr>
              <w:keepLines w:val="0"/>
              <w:tabs>
                <w:tab w:val="left" w:pos="10260"/>
              </w:tabs>
              <w:ind w:firstLine="0"/>
              <w:jc w:val="center"/>
              <w:rPr>
                <w:b/>
                <w:bCs/>
                <w:sz w:val="20"/>
              </w:rPr>
            </w:pPr>
            <w:r w:rsidRPr="00740AB6">
              <w:rPr>
                <w:sz w:val="20"/>
              </w:rPr>
              <w:t>12</w:t>
            </w:r>
          </w:p>
        </w:tc>
        <w:tc>
          <w:tcPr>
            <w:tcW w:w="2408" w:type="pct"/>
          </w:tcPr>
          <w:p w14:paraId="568A7441"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Электротехническое оборудование трансформаторных и иных подстанций, распределительных пунктов 110 кВ и выше</w:t>
            </w:r>
          </w:p>
        </w:tc>
        <w:tc>
          <w:tcPr>
            <w:tcW w:w="330" w:type="pct"/>
            <w:vAlign w:val="center"/>
          </w:tcPr>
          <w:p w14:paraId="189ABAA1"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02F6843D"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463BD228"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7FFA12A2"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5E74E89A" w14:textId="2FD8FAA4"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bottom w:val="single" w:sz="8" w:space="0" w:color="auto"/>
              <w:right w:val="single" w:sz="4" w:space="0" w:color="auto"/>
            </w:tcBorders>
            <w:vAlign w:val="center"/>
          </w:tcPr>
          <w:p w14:paraId="48FE17D2" w14:textId="15D97138" w:rsidR="00343F36" w:rsidRPr="00740AB6" w:rsidRDefault="00343F36" w:rsidP="00343F36">
            <w:pPr>
              <w:keepLines w:val="0"/>
              <w:tabs>
                <w:tab w:val="left" w:pos="10260"/>
              </w:tabs>
              <w:ind w:firstLine="0"/>
              <w:jc w:val="center"/>
              <w:rPr>
                <w:sz w:val="20"/>
              </w:rPr>
            </w:pPr>
            <w:r w:rsidRPr="005F7B5B">
              <w:rPr>
                <w:w w:val="99"/>
                <w:sz w:val="20"/>
              </w:rPr>
              <w:t>0</w:t>
            </w:r>
          </w:p>
        </w:tc>
        <w:tc>
          <w:tcPr>
            <w:tcW w:w="330" w:type="pct"/>
          </w:tcPr>
          <w:p w14:paraId="69635187" w14:textId="7BA210F6" w:rsidR="00343F36" w:rsidRPr="00740AB6" w:rsidRDefault="00343F36" w:rsidP="00343F36">
            <w:pPr>
              <w:keepLines w:val="0"/>
              <w:tabs>
                <w:tab w:val="left" w:pos="10260"/>
              </w:tabs>
              <w:ind w:firstLine="0"/>
              <w:jc w:val="center"/>
              <w:rPr>
                <w:sz w:val="20"/>
              </w:rPr>
            </w:pPr>
            <w:r>
              <w:rPr>
                <w:sz w:val="20"/>
              </w:rPr>
              <w:t>1</w:t>
            </w:r>
          </w:p>
        </w:tc>
      </w:tr>
      <w:tr w:rsidR="00343F36" w:rsidRPr="00740AB6" w14:paraId="6E0E282C" w14:textId="223BA58D" w:rsidTr="00343F36">
        <w:tc>
          <w:tcPr>
            <w:tcW w:w="223" w:type="pct"/>
            <w:vAlign w:val="center"/>
          </w:tcPr>
          <w:p w14:paraId="0A2A47CD" w14:textId="77777777" w:rsidR="00343F36" w:rsidRPr="00740AB6" w:rsidRDefault="00343F36" w:rsidP="00343F36">
            <w:pPr>
              <w:keepLines w:val="0"/>
              <w:tabs>
                <w:tab w:val="left" w:pos="10260"/>
              </w:tabs>
              <w:ind w:firstLine="0"/>
              <w:jc w:val="center"/>
              <w:rPr>
                <w:b/>
                <w:bCs/>
                <w:sz w:val="20"/>
              </w:rPr>
            </w:pPr>
            <w:r w:rsidRPr="00740AB6">
              <w:rPr>
                <w:sz w:val="20"/>
              </w:rPr>
              <w:t>13</w:t>
            </w:r>
          </w:p>
        </w:tc>
        <w:tc>
          <w:tcPr>
            <w:tcW w:w="2408" w:type="pct"/>
          </w:tcPr>
          <w:p w14:paraId="1311312F"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Электротехническое оборудование трансформаторных и иных подстанций, распределительных пунктов 6 - 35 кВ</w:t>
            </w:r>
          </w:p>
        </w:tc>
        <w:tc>
          <w:tcPr>
            <w:tcW w:w="330" w:type="pct"/>
            <w:vAlign w:val="center"/>
          </w:tcPr>
          <w:p w14:paraId="159883E9"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17093F17"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58C606BB"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3FFD28AC"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0</w:t>
            </w:r>
          </w:p>
        </w:tc>
        <w:tc>
          <w:tcPr>
            <w:tcW w:w="330" w:type="pct"/>
            <w:vAlign w:val="center"/>
          </w:tcPr>
          <w:p w14:paraId="606F0F8C" w14:textId="32143CF2"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bottom w:val="single" w:sz="8" w:space="0" w:color="auto"/>
              <w:right w:val="single" w:sz="4" w:space="0" w:color="auto"/>
            </w:tcBorders>
            <w:vAlign w:val="center"/>
          </w:tcPr>
          <w:p w14:paraId="1EF20FBB" w14:textId="51D91CE0" w:rsidR="00343F36" w:rsidRPr="00740AB6" w:rsidRDefault="00343F36" w:rsidP="00343F36">
            <w:pPr>
              <w:keepLines w:val="0"/>
              <w:tabs>
                <w:tab w:val="left" w:pos="10260"/>
              </w:tabs>
              <w:ind w:firstLine="0"/>
              <w:jc w:val="center"/>
              <w:rPr>
                <w:sz w:val="20"/>
              </w:rPr>
            </w:pPr>
            <w:r w:rsidRPr="005F7B5B">
              <w:rPr>
                <w:w w:val="99"/>
                <w:sz w:val="20"/>
              </w:rPr>
              <w:t>0</w:t>
            </w:r>
          </w:p>
        </w:tc>
        <w:tc>
          <w:tcPr>
            <w:tcW w:w="330" w:type="pct"/>
          </w:tcPr>
          <w:p w14:paraId="654ACF36" w14:textId="4A221BCD" w:rsidR="00343F36" w:rsidRPr="00740AB6" w:rsidRDefault="00343F36" w:rsidP="00343F36">
            <w:pPr>
              <w:keepLines w:val="0"/>
              <w:tabs>
                <w:tab w:val="left" w:pos="10260"/>
              </w:tabs>
              <w:ind w:firstLine="0"/>
              <w:jc w:val="center"/>
              <w:rPr>
                <w:sz w:val="20"/>
              </w:rPr>
            </w:pPr>
            <w:r>
              <w:rPr>
                <w:sz w:val="20"/>
              </w:rPr>
              <w:t>0</w:t>
            </w:r>
          </w:p>
        </w:tc>
      </w:tr>
      <w:tr w:rsidR="00343F36" w:rsidRPr="00740AB6" w14:paraId="1DEBBF5F" w14:textId="01FC4547" w:rsidTr="00343F36">
        <w:tc>
          <w:tcPr>
            <w:tcW w:w="223" w:type="pct"/>
            <w:vAlign w:val="center"/>
          </w:tcPr>
          <w:p w14:paraId="30280A16" w14:textId="77777777" w:rsidR="00343F36" w:rsidRPr="00740AB6" w:rsidRDefault="00343F36" w:rsidP="00343F36">
            <w:pPr>
              <w:keepLines w:val="0"/>
              <w:tabs>
                <w:tab w:val="left" w:pos="10260"/>
              </w:tabs>
              <w:ind w:firstLine="0"/>
              <w:jc w:val="center"/>
              <w:rPr>
                <w:b/>
                <w:bCs/>
                <w:sz w:val="20"/>
              </w:rPr>
            </w:pPr>
            <w:r w:rsidRPr="00740AB6">
              <w:rPr>
                <w:sz w:val="20"/>
              </w:rPr>
              <w:t>14</w:t>
            </w:r>
          </w:p>
        </w:tc>
        <w:tc>
          <w:tcPr>
            <w:tcW w:w="2408" w:type="pct"/>
          </w:tcPr>
          <w:p w14:paraId="0B17A944" w14:textId="77777777" w:rsidR="00343F36" w:rsidRPr="00740AB6" w:rsidRDefault="00343F36" w:rsidP="00343F36">
            <w:pPr>
              <w:keepLines w:val="0"/>
              <w:tabs>
                <w:tab w:val="left" w:pos="10260"/>
              </w:tabs>
              <w:ind w:firstLine="0"/>
              <w:jc w:val="left"/>
              <w:rPr>
                <w:b/>
                <w:bCs/>
                <w:sz w:val="20"/>
              </w:rPr>
            </w:pPr>
            <w:r w:rsidRPr="00740AB6">
              <w:rPr>
                <w:rFonts w:eastAsia="Arial Unicode MS"/>
                <w:sz w:val="20"/>
              </w:rPr>
              <w:t>Трансформаторы (автотрансформаторы) и шунтирующие реакторы 110 кВ и выше</w:t>
            </w:r>
          </w:p>
        </w:tc>
        <w:tc>
          <w:tcPr>
            <w:tcW w:w="330" w:type="pct"/>
            <w:vAlign w:val="center"/>
          </w:tcPr>
          <w:p w14:paraId="25C53CD1"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91" w:type="pct"/>
            <w:vAlign w:val="center"/>
          </w:tcPr>
          <w:p w14:paraId="1ABAF0B9"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vAlign w:val="center"/>
          </w:tcPr>
          <w:p w14:paraId="10B1B809" w14:textId="77777777" w:rsidR="00343F36" w:rsidRPr="00740AB6" w:rsidRDefault="00343F36" w:rsidP="00343F36">
            <w:pPr>
              <w:keepLines w:val="0"/>
              <w:tabs>
                <w:tab w:val="left" w:pos="10260"/>
              </w:tabs>
              <w:ind w:firstLine="0"/>
              <w:jc w:val="center"/>
              <w:rPr>
                <w:b/>
                <w:bCs/>
                <w:sz w:val="20"/>
              </w:rPr>
            </w:pPr>
            <w:r w:rsidRPr="00740AB6">
              <w:rPr>
                <w:rFonts w:eastAsia="Arial Unicode MS"/>
                <w:sz w:val="20"/>
              </w:rPr>
              <w:t>0</w:t>
            </w:r>
          </w:p>
        </w:tc>
        <w:tc>
          <w:tcPr>
            <w:tcW w:w="330" w:type="pct"/>
          </w:tcPr>
          <w:p w14:paraId="0CEDE80C" w14:textId="77777777" w:rsidR="00343F36" w:rsidRPr="00740AB6" w:rsidRDefault="00343F36" w:rsidP="00343F36">
            <w:pPr>
              <w:keepLines w:val="0"/>
              <w:tabs>
                <w:tab w:val="left" w:pos="10260"/>
              </w:tabs>
              <w:ind w:firstLine="0"/>
              <w:jc w:val="center"/>
              <w:rPr>
                <w:rFonts w:eastAsia="Arial Unicode MS"/>
                <w:sz w:val="20"/>
              </w:rPr>
            </w:pPr>
            <w:r w:rsidRPr="00740AB6">
              <w:rPr>
                <w:rFonts w:eastAsia="Arial Unicode MS"/>
                <w:sz w:val="20"/>
              </w:rPr>
              <w:t>1</w:t>
            </w:r>
          </w:p>
        </w:tc>
        <w:tc>
          <w:tcPr>
            <w:tcW w:w="330" w:type="pct"/>
            <w:vAlign w:val="center"/>
          </w:tcPr>
          <w:p w14:paraId="65CD060E" w14:textId="4D72E1CF" w:rsidR="00343F36" w:rsidRPr="00740AB6" w:rsidRDefault="00343F36" w:rsidP="00343F36">
            <w:pPr>
              <w:keepLines w:val="0"/>
              <w:tabs>
                <w:tab w:val="left" w:pos="10260"/>
              </w:tabs>
              <w:ind w:firstLine="0"/>
              <w:jc w:val="center"/>
              <w:rPr>
                <w:rFonts w:eastAsia="Arial Unicode MS"/>
                <w:sz w:val="20"/>
              </w:rPr>
            </w:pPr>
            <w:r w:rsidRPr="00740AB6">
              <w:rPr>
                <w:sz w:val="20"/>
              </w:rPr>
              <w:t>0</w:t>
            </w:r>
          </w:p>
        </w:tc>
        <w:tc>
          <w:tcPr>
            <w:tcW w:w="330" w:type="pct"/>
            <w:tcBorders>
              <w:left w:val="single" w:sz="4" w:space="0" w:color="auto"/>
              <w:bottom w:val="single" w:sz="8" w:space="0" w:color="auto"/>
              <w:right w:val="single" w:sz="4" w:space="0" w:color="auto"/>
            </w:tcBorders>
            <w:vAlign w:val="center"/>
          </w:tcPr>
          <w:p w14:paraId="37E8B986" w14:textId="1135ABAC" w:rsidR="00343F36" w:rsidRPr="00740AB6" w:rsidRDefault="00343F36" w:rsidP="00343F36">
            <w:pPr>
              <w:keepLines w:val="0"/>
              <w:tabs>
                <w:tab w:val="left" w:pos="10260"/>
              </w:tabs>
              <w:ind w:firstLine="0"/>
              <w:jc w:val="center"/>
              <w:rPr>
                <w:sz w:val="20"/>
              </w:rPr>
            </w:pPr>
            <w:r w:rsidRPr="005F7B5B">
              <w:rPr>
                <w:w w:val="99"/>
                <w:sz w:val="20"/>
              </w:rPr>
              <w:t>0</w:t>
            </w:r>
          </w:p>
        </w:tc>
        <w:tc>
          <w:tcPr>
            <w:tcW w:w="330" w:type="pct"/>
          </w:tcPr>
          <w:p w14:paraId="45FA7588" w14:textId="0C44E56C" w:rsidR="00343F36" w:rsidRPr="00740AB6" w:rsidRDefault="00343F36" w:rsidP="00343F36">
            <w:pPr>
              <w:keepLines w:val="0"/>
              <w:tabs>
                <w:tab w:val="left" w:pos="10260"/>
              </w:tabs>
              <w:ind w:firstLine="0"/>
              <w:jc w:val="center"/>
              <w:rPr>
                <w:sz w:val="20"/>
              </w:rPr>
            </w:pPr>
            <w:r>
              <w:rPr>
                <w:sz w:val="20"/>
              </w:rPr>
              <w:t>0</w:t>
            </w:r>
          </w:p>
        </w:tc>
      </w:tr>
      <w:tr w:rsidR="00343F36" w:rsidRPr="00740AB6" w14:paraId="06196FB3" w14:textId="347BB9DA" w:rsidTr="00343F36">
        <w:tc>
          <w:tcPr>
            <w:tcW w:w="223" w:type="pct"/>
            <w:shd w:val="clear" w:color="auto" w:fill="D9D9D9" w:themeFill="background1" w:themeFillShade="D9"/>
            <w:vAlign w:val="center"/>
          </w:tcPr>
          <w:p w14:paraId="78195D06" w14:textId="77777777" w:rsidR="00343F36" w:rsidRPr="00740AB6" w:rsidRDefault="00343F36" w:rsidP="00343F36">
            <w:pPr>
              <w:keepLines w:val="0"/>
              <w:tabs>
                <w:tab w:val="left" w:pos="10260"/>
              </w:tabs>
              <w:ind w:firstLine="0"/>
              <w:jc w:val="right"/>
              <w:rPr>
                <w:b/>
                <w:bCs/>
                <w:sz w:val="20"/>
              </w:rPr>
            </w:pPr>
          </w:p>
        </w:tc>
        <w:tc>
          <w:tcPr>
            <w:tcW w:w="2408" w:type="pct"/>
            <w:shd w:val="clear" w:color="auto" w:fill="D9D9D9" w:themeFill="background1" w:themeFillShade="D9"/>
          </w:tcPr>
          <w:p w14:paraId="0012B442" w14:textId="77777777" w:rsidR="00343F36" w:rsidRPr="00740AB6" w:rsidRDefault="00343F36" w:rsidP="00343F36">
            <w:pPr>
              <w:keepLines w:val="0"/>
              <w:tabs>
                <w:tab w:val="left" w:pos="10260"/>
              </w:tabs>
              <w:ind w:firstLine="0"/>
              <w:jc w:val="right"/>
              <w:rPr>
                <w:b/>
                <w:bCs/>
                <w:sz w:val="20"/>
              </w:rPr>
            </w:pPr>
            <w:r w:rsidRPr="00740AB6">
              <w:rPr>
                <w:rFonts w:eastAsia="Arial Unicode MS"/>
                <w:b/>
                <w:sz w:val="20"/>
              </w:rPr>
              <w:t>ИТОГО:</w:t>
            </w:r>
          </w:p>
        </w:tc>
        <w:tc>
          <w:tcPr>
            <w:tcW w:w="330" w:type="pct"/>
            <w:shd w:val="clear" w:color="auto" w:fill="D9D9D9" w:themeFill="background1" w:themeFillShade="D9"/>
            <w:vAlign w:val="center"/>
          </w:tcPr>
          <w:p w14:paraId="6899EBDD" w14:textId="77777777" w:rsidR="00343F36" w:rsidRPr="00740AB6" w:rsidRDefault="00343F36" w:rsidP="00343F36">
            <w:pPr>
              <w:keepLines w:val="0"/>
              <w:tabs>
                <w:tab w:val="left" w:pos="10260"/>
              </w:tabs>
              <w:ind w:firstLine="0"/>
              <w:jc w:val="center"/>
              <w:rPr>
                <w:b/>
                <w:bCs/>
                <w:sz w:val="20"/>
              </w:rPr>
            </w:pPr>
            <w:r w:rsidRPr="00740AB6">
              <w:rPr>
                <w:rFonts w:eastAsia="Arial Unicode MS"/>
                <w:b/>
                <w:sz w:val="20"/>
              </w:rPr>
              <w:t>9</w:t>
            </w:r>
          </w:p>
        </w:tc>
        <w:tc>
          <w:tcPr>
            <w:tcW w:w="391" w:type="pct"/>
            <w:shd w:val="clear" w:color="auto" w:fill="D9D9D9" w:themeFill="background1" w:themeFillShade="D9"/>
            <w:vAlign w:val="center"/>
          </w:tcPr>
          <w:p w14:paraId="73FA7DB6" w14:textId="77777777" w:rsidR="00343F36" w:rsidRPr="00740AB6" w:rsidRDefault="00343F36" w:rsidP="00343F36">
            <w:pPr>
              <w:keepLines w:val="0"/>
              <w:tabs>
                <w:tab w:val="left" w:pos="10260"/>
              </w:tabs>
              <w:ind w:firstLine="0"/>
              <w:jc w:val="center"/>
              <w:rPr>
                <w:b/>
                <w:bCs/>
                <w:sz w:val="20"/>
              </w:rPr>
            </w:pPr>
            <w:r w:rsidRPr="00740AB6">
              <w:rPr>
                <w:rFonts w:eastAsia="Arial Unicode MS"/>
                <w:b/>
                <w:sz w:val="20"/>
              </w:rPr>
              <w:t>19</w:t>
            </w:r>
          </w:p>
        </w:tc>
        <w:tc>
          <w:tcPr>
            <w:tcW w:w="330" w:type="pct"/>
            <w:shd w:val="clear" w:color="auto" w:fill="D9D9D9" w:themeFill="background1" w:themeFillShade="D9"/>
            <w:vAlign w:val="center"/>
          </w:tcPr>
          <w:p w14:paraId="6BB5A354" w14:textId="77777777" w:rsidR="00343F36" w:rsidRPr="00740AB6" w:rsidRDefault="00343F36" w:rsidP="00343F36">
            <w:pPr>
              <w:keepLines w:val="0"/>
              <w:tabs>
                <w:tab w:val="left" w:pos="10260"/>
              </w:tabs>
              <w:ind w:firstLine="0"/>
              <w:jc w:val="center"/>
              <w:rPr>
                <w:b/>
                <w:bCs/>
                <w:sz w:val="20"/>
              </w:rPr>
            </w:pPr>
            <w:r w:rsidRPr="00740AB6">
              <w:rPr>
                <w:rFonts w:eastAsia="Arial Unicode MS"/>
                <w:b/>
                <w:sz w:val="20"/>
              </w:rPr>
              <w:t>16</w:t>
            </w:r>
          </w:p>
        </w:tc>
        <w:tc>
          <w:tcPr>
            <w:tcW w:w="330" w:type="pct"/>
            <w:shd w:val="clear" w:color="auto" w:fill="D9D9D9" w:themeFill="background1" w:themeFillShade="D9"/>
          </w:tcPr>
          <w:p w14:paraId="3247C33B" w14:textId="77777777" w:rsidR="00343F36" w:rsidRPr="00740AB6" w:rsidRDefault="00343F36" w:rsidP="00343F36">
            <w:pPr>
              <w:keepLines w:val="0"/>
              <w:tabs>
                <w:tab w:val="left" w:pos="10260"/>
              </w:tabs>
              <w:ind w:firstLine="0"/>
              <w:jc w:val="center"/>
              <w:rPr>
                <w:rFonts w:eastAsia="Arial Unicode MS"/>
                <w:b/>
                <w:sz w:val="20"/>
              </w:rPr>
            </w:pPr>
            <w:r w:rsidRPr="00740AB6">
              <w:rPr>
                <w:rFonts w:eastAsia="Arial Unicode MS"/>
                <w:b/>
                <w:sz w:val="20"/>
              </w:rPr>
              <w:t>9</w:t>
            </w:r>
          </w:p>
        </w:tc>
        <w:tc>
          <w:tcPr>
            <w:tcW w:w="330" w:type="pct"/>
            <w:shd w:val="clear" w:color="auto" w:fill="D9D9D9" w:themeFill="background1" w:themeFillShade="D9"/>
            <w:vAlign w:val="center"/>
          </w:tcPr>
          <w:p w14:paraId="6F3C5B62" w14:textId="4B4DB07E" w:rsidR="00343F36" w:rsidRPr="00740AB6" w:rsidRDefault="00343F36" w:rsidP="00343F36">
            <w:pPr>
              <w:keepLines w:val="0"/>
              <w:tabs>
                <w:tab w:val="left" w:pos="10260"/>
              </w:tabs>
              <w:ind w:firstLine="0"/>
              <w:jc w:val="center"/>
              <w:rPr>
                <w:rFonts w:eastAsia="Arial Unicode MS"/>
                <w:b/>
                <w:sz w:val="20"/>
              </w:rPr>
            </w:pPr>
            <w:r w:rsidRPr="00740AB6">
              <w:rPr>
                <w:b/>
                <w:bCs/>
                <w:sz w:val="20"/>
              </w:rPr>
              <w:t>10</w:t>
            </w:r>
          </w:p>
        </w:tc>
        <w:tc>
          <w:tcPr>
            <w:tcW w:w="330" w:type="pct"/>
            <w:tcBorders>
              <w:left w:val="single" w:sz="4" w:space="0" w:color="auto"/>
              <w:bottom w:val="single" w:sz="8" w:space="0" w:color="auto"/>
              <w:right w:val="single" w:sz="4" w:space="0" w:color="auto"/>
            </w:tcBorders>
            <w:shd w:val="clear" w:color="auto" w:fill="D0CECE" w:themeFill="background2" w:themeFillShade="E6"/>
            <w:vAlign w:val="center"/>
          </w:tcPr>
          <w:p w14:paraId="13949B34" w14:textId="7BEB8DD1" w:rsidR="00343F36" w:rsidRPr="00343F36" w:rsidRDefault="00343F36" w:rsidP="00343F36">
            <w:pPr>
              <w:keepLines w:val="0"/>
              <w:tabs>
                <w:tab w:val="left" w:pos="10260"/>
              </w:tabs>
              <w:ind w:firstLine="0"/>
              <w:jc w:val="center"/>
              <w:rPr>
                <w:b/>
                <w:bCs/>
                <w:sz w:val="20"/>
              </w:rPr>
            </w:pPr>
            <w:r w:rsidRPr="00343F36">
              <w:rPr>
                <w:b/>
                <w:bCs/>
                <w:w w:val="99"/>
                <w:sz w:val="20"/>
              </w:rPr>
              <w:t>5</w:t>
            </w:r>
          </w:p>
        </w:tc>
        <w:tc>
          <w:tcPr>
            <w:tcW w:w="330" w:type="pct"/>
            <w:shd w:val="clear" w:color="auto" w:fill="D9D9D9" w:themeFill="background1" w:themeFillShade="D9"/>
          </w:tcPr>
          <w:p w14:paraId="0995A9B4" w14:textId="6DEF3158" w:rsidR="00343F36" w:rsidRPr="00740AB6" w:rsidRDefault="00343F36" w:rsidP="00343F36">
            <w:pPr>
              <w:keepLines w:val="0"/>
              <w:tabs>
                <w:tab w:val="left" w:pos="10260"/>
              </w:tabs>
              <w:ind w:firstLine="0"/>
              <w:jc w:val="center"/>
              <w:rPr>
                <w:b/>
                <w:bCs/>
                <w:sz w:val="20"/>
              </w:rPr>
            </w:pPr>
            <w:r>
              <w:rPr>
                <w:b/>
                <w:bCs/>
                <w:sz w:val="20"/>
              </w:rPr>
              <w:t>8</w:t>
            </w:r>
          </w:p>
        </w:tc>
      </w:tr>
    </w:tbl>
    <w:p w14:paraId="18DEE186" w14:textId="3151FEF2" w:rsidR="00525752" w:rsidRPr="00740AB6" w:rsidRDefault="00525752" w:rsidP="00525752">
      <w:pPr>
        <w:pStyle w:val="3"/>
        <w:rPr>
          <w:lang w:eastAsia="en-US"/>
        </w:rPr>
      </w:pPr>
      <w:r w:rsidRPr="00740AB6">
        <w:rPr>
          <w:lang w:eastAsia="en-US"/>
        </w:rPr>
        <w:t>Источники теплоснабжения г. Благовещенска</w:t>
      </w:r>
    </w:p>
    <w:p w14:paraId="397E8DB3" w14:textId="0E0CA4E6" w:rsidR="00525752" w:rsidRPr="00740AB6" w:rsidRDefault="00525752" w:rsidP="00525752">
      <w:r w:rsidRPr="00740AB6">
        <w:t>В период с 2014 по 20</w:t>
      </w:r>
      <w:r w:rsidR="00343F36">
        <w:t>20</w:t>
      </w:r>
      <w:r w:rsidRPr="00740AB6">
        <w:t xml:space="preserve"> гг. данные о крупных отказах оборудования на источниках теплоснабжения города Благовещенск – отсутствуют.</w:t>
      </w:r>
    </w:p>
    <w:p w14:paraId="6548590A" w14:textId="77777777" w:rsidR="00344C55" w:rsidRPr="00740AB6" w:rsidRDefault="006412F7" w:rsidP="00AA0E9D">
      <w:pPr>
        <w:pStyle w:val="2"/>
      </w:pPr>
      <w:bookmarkStart w:id="114" w:name="_Toc81957909"/>
      <w:r w:rsidRPr="00740AB6">
        <w:t>П</w:t>
      </w:r>
      <w:r w:rsidR="00C36230" w:rsidRPr="00740AB6">
        <w:t>редписания надзорных органов по запрещению дальнейшей эксплуатации источников тепловой энергии</w:t>
      </w:r>
      <w:bookmarkEnd w:id="114"/>
    </w:p>
    <w:p w14:paraId="66223F99" w14:textId="2D48975A" w:rsidR="00525752" w:rsidRPr="00740AB6" w:rsidRDefault="00525752" w:rsidP="00525752">
      <w:r w:rsidRPr="00740AB6">
        <w:t>По итогам 20</w:t>
      </w:r>
      <w:r w:rsidR="00343F36">
        <w:t>20</w:t>
      </w:r>
      <w:r w:rsidRPr="00740AB6">
        <w:t xml:space="preserve"> г. предписания надзорных органов по запрещению дальнейшей эксплуатации БТЭЦ отсутствуют. </w:t>
      </w:r>
    </w:p>
    <w:p w14:paraId="33DD3D7B" w14:textId="7041A351" w:rsidR="00525752" w:rsidRPr="00740AB6" w:rsidRDefault="00525752" w:rsidP="00525752">
      <w:r w:rsidRPr="00740AB6">
        <w:t>По итогам 20</w:t>
      </w:r>
      <w:r w:rsidR="00343F36">
        <w:t>20</w:t>
      </w:r>
      <w:r w:rsidRPr="00740AB6">
        <w:t xml:space="preserve"> г. предписания надзорных органов по запрещению дальнейшей эксплуатации оборудования котельных города не выдавались.</w:t>
      </w:r>
    </w:p>
    <w:p w14:paraId="6A5B439B" w14:textId="52D705E0" w:rsidR="006412F7" w:rsidRPr="00740AB6" w:rsidRDefault="006412F7" w:rsidP="006412F7">
      <w:pPr>
        <w:pStyle w:val="2"/>
      </w:pPr>
      <w:bookmarkStart w:id="115" w:name="_Toc81957910"/>
      <w:r w:rsidRPr="00740AB6">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15"/>
    </w:p>
    <w:p w14:paraId="1E0955C4" w14:textId="5CCF2CCE" w:rsidR="00376E25" w:rsidRDefault="00376E25" w:rsidP="00376E25">
      <w:r w:rsidRPr="00740AB6">
        <w:lastRenderedPageBreak/>
        <w:t xml:space="preserve">На территории г. </w:t>
      </w:r>
      <w:r w:rsidR="00525752" w:rsidRPr="00740AB6">
        <w:t>Благовещенска</w:t>
      </w:r>
      <w:r w:rsidRPr="00740AB6">
        <w:t xml:space="preserve"> 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22D18D0C" w14:textId="77777777" w:rsidR="001247D9" w:rsidRPr="001247D9" w:rsidRDefault="001247D9" w:rsidP="001247D9">
      <w:pPr>
        <w:pStyle w:val="2"/>
        <w:rPr>
          <w:rFonts w:eastAsiaTheme="minorHAnsi"/>
          <w:lang w:eastAsia="en-US"/>
        </w:rPr>
      </w:pPr>
      <w:bookmarkStart w:id="116" w:name="_Toc531360604"/>
      <w:bookmarkStart w:id="117" w:name="_Toc3820696"/>
      <w:bookmarkStart w:id="118" w:name="_Toc3821434"/>
      <w:bookmarkStart w:id="119" w:name="_Toc3821836"/>
      <w:bookmarkStart w:id="120" w:name="_Toc47630530"/>
      <w:bookmarkStart w:id="121" w:name="_Toc75849808"/>
      <w:bookmarkStart w:id="122" w:name="_Toc81957911"/>
      <w:r w:rsidRPr="001247D9">
        <w:rPr>
          <w:rFonts w:eastAsiaTheme="minorHAnsi"/>
          <w:lang w:eastAsia="en-US"/>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16"/>
      <w:bookmarkEnd w:id="117"/>
      <w:bookmarkEnd w:id="118"/>
      <w:bookmarkEnd w:id="119"/>
      <w:bookmarkEnd w:id="120"/>
      <w:bookmarkEnd w:id="121"/>
      <w:bookmarkEnd w:id="122"/>
    </w:p>
    <w:p w14:paraId="12F6C144" w14:textId="06C4932D" w:rsidR="001247D9" w:rsidRPr="001247D9" w:rsidRDefault="001247D9" w:rsidP="001247D9">
      <w:pPr>
        <w:keepLines w:val="0"/>
        <w:spacing w:before="120" w:after="120"/>
        <w:rPr>
          <w:rFonts w:eastAsiaTheme="minorEastAsia" w:cstheme="minorBidi"/>
          <w:szCs w:val="22"/>
          <w:lang w:eastAsia="en-US"/>
        </w:rPr>
      </w:pPr>
      <w:r w:rsidRPr="001247D9">
        <w:rPr>
          <w:rFonts w:eastAsiaTheme="minorEastAsia" w:cstheme="minorBidi"/>
          <w:szCs w:val="22"/>
          <w:lang w:eastAsia="en-US"/>
        </w:rPr>
        <w:t>С момента утверждения Схем</w:t>
      </w:r>
      <w:r>
        <w:rPr>
          <w:rFonts w:eastAsiaTheme="minorEastAsia" w:cstheme="minorBidi"/>
          <w:szCs w:val="22"/>
          <w:lang w:eastAsia="en-US"/>
        </w:rPr>
        <w:t>ы</w:t>
      </w:r>
      <w:r w:rsidRPr="001247D9">
        <w:rPr>
          <w:rFonts w:eastAsiaTheme="minorEastAsia" w:cstheme="minorBidi"/>
          <w:szCs w:val="22"/>
          <w:lang w:eastAsia="en-US"/>
        </w:rPr>
        <w:t xml:space="preserve"> теплоснабжения города Благовещенска на период до 2034 года</w:t>
      </w:r>
      <w:r>
        <w:rPr>
          <w:rFonts w:eastAsiaTheme="minorEastAsia" w:cstheme="minorBidi"/>
          <w:szCs w:val="22"/>
          <w:lang w:eastAsia="en-US"/>
        </w:rPr>
        <w:t xml:space="preserve"> </w:t>
      </w:r>
      <w:r w:rsidRPr="001247D9">
        <w:rPr>
          <w:rFonts w:eastAsiaTheme="minorEastAsia" w:cstheme="minorBidi"/>
          <w:szCs w:val="22"/>
          <w:lang w:eastAsia="en-US"/>
        </w:rPr>
        <w:t>(актуализированная редакция в 202</w:t>
      </w:r>
      <w:r>
        <w:rPr>
          <w:rFonts w:eastAsiaTheme="minorEastAsia" w:cstheme="minorBidi"/>
          <w:szCs w:val="22"/>
          <w:lang w:eastAsia="en-US"/>
        </w:rPr>
        <w:t>0</w:t>
      </w:r>
      <w:r w:rsidRPr="001247D9">
        <w:rPr>
          <w:rFonts w:eastAsiaTheme="minorEastAsia" w:cstheme="minorBidi"/>
          <w:szCs w:val="22"/>
          <w:lang w:eastAsia="en-US"/>
        </w:rPr>
        <w:t xml:space="preserve"> году)</w:t>
      </w:r>
      <w:r w:rsidRPr="001247D9">
        <w:t xml:space="preserve"> </w:t>
      </w:r>
      <w:r w:rsidRPr="001247D9">
        <w:rPr>
          <w:rFonts w:eastAsiaTheme="minorEastAsia" w:cstheme="minorBidi"/>
          <w:szCs w:val="22"/>
          <w:lang w:eastAsia="en-US"/>
        </w:rPr>
        <w:t>изменений технических характеристик основного оборудования источников тепловой энергии</w:t>
      </w:r>
      <w:r>
        <w:rPr>
          <w:rFonts w:eastAsiaTheme="minorEastAsia" w:cstheme="minorBidi"/>
          <w:szCs w:val="22"/>
          <w:lang w:eastAsia="en-US"/>
        </w:rPr>
        <w:t xml:space="preserve"> не произошло.</w:t>
      </w:r>
    </w:p>
    <w:p w14:paraId="4A3D7ABB" w14:textId="77777777" w:rsidR="00344C55" w:rsidRPr="00740AB6" w:rsidRDefault="00C36230" w:rsidP="00041F4B">
      <w:pPr>
        <w:pStyle w:val="1"/>
      </w:pPr>
      <w:bookmarkStart w:id="123" w:name="_Toc81957912"/>
      <w:bookmarkStart w:id="124" w:name="_Toc436567998"/>
      <w:bookmarkStart w:id="125" w:name="_Toc435460275"/>
      <w:bookmarkStart w:id="126" w:name="_Toc407026209"/>
      <w:r w:rsidRPr="00740AB6">
        <w:lastRenderedPageBreak/>
        <w:t>Тепловые сети, сооружения на них</w:t>
      </w:r>
      <w:bookmarkEnd w:id="123"/>
      <w:r w:rsidRPr="00740AB6">
        <w:t xml:space="preserve"> </w:t>
      </w:r>
      <w:bookmarkEnd w:id="124"/>
      <w:bookmarkEnd w:id="125"/>
      <w:bookmarkEnd w:id="126"/>
    </w:p>
    <w:p w14:paraId="24F593D3" w14:textId="77777777" w:rsidR="00276363" w:rsidRPr="00740AB6" w:rsidRDefault="00276363" w:rsidP="00276363">
      <w:r w:rsidRPr="00740AB6">
        <w:t>Функциональная структура теплоснабжения города Благовещенска представляет собой разделенное между разными теплоснабжающими организациями производство тепловой энергии и ее транспорт конечному потребителю.</w:t>
      </w:r>
    </w:p>
    <w:p w14:paraId="7C34DB24" w14:textId="77777777" w:rsidR="00276363" w:rsidRPr="00740AB6" w:rsidRDefault="00276363" w:rsidP="00276363">
      <w:pPr>
        <w:rPr>
          <w:b/>
        </w:rPr>
      </w:pPr>
      <w:r w:rsidRPr="00740AB6">
        <w:rPr>
          <w:b/>
        </w:rPr>
        <w:t>Передача тепловой энергии потребителям осуществляется:</w:t>
      </w:r>
    </w:p>
    <w:p w14:paraId="7D5D0D27" w14:textId="77777777" w:rsidR="00276363" w:rsidRPr="00740AB6" w:rsidRDefault="00276363" w:rsidP="00B32A69">
      <w:pPr>
        <w:pStyle w:val="affff5"/>
        <w:numPr>
          <w:ilvl w:val="0"/>
          <w:numId w:val="10"/>
        </w:numPr>
        <w:rPr>
          <w:rFonts w:eastAsia="Calibri"/>
        </w:rPr>
      </w:pPr>
      <w:r w:rsidRPr="00740AB6">
        <w:rPr>
          <w:rFonts w:eastAsia="Calibri"/>
        </w:rPr>
        <w:t>по сетям, находящимся в собственности теплогенерирующих организаций;</w:t>
      </w:r>
    </w:p>
    <w:p w14:paraId="75CE79D7" w14:textId="5A6DD3F0" w:rsidR="00276363" w:rsidRPr="00740AB6" w:rsidRDefault="00276363" w:rsidP="00B32A69">
      <w:pPr>
        <w:pStyle w:val="affff5"/>
        <w:numPr>
          <w:ilvl w:val="0"/>
          <w:numId w:val="10"/>
        </w:numPr>
        <w:rPr>
          <w:rFonts w:eastAsia="Calibri"/>
        </w:rPr>
      </w:pPr>
      <w:r w:rsidRPr="00740AB6">
        <w:rPr>
          <w:rFonts w:eastAsia="Calibri"/>
        </w:rPr>
        <w:t xml:space="preserve">по муниципальным сетям, находящихся в аренде и обслуживаемых филиалом </w:t>
      </w:r>
      <w:r w:rsidR="00C953DF">
        <w:rPr>
          <w:rFonts w:eastAsia="Calibri"/>
        </w:rPr>
        <w:t>ОО</w:t>
      </w:r>
      <w:r w:rsidRPr="00740AB6">
        <w:rPr>
          <w:rFonts w:eastAsia="Calibri"/>
        </w:rPr>
        <w:t>О «АКС» «</w:t>
      </w:r>
      <w:proofErr w:type="spellStart"/>
      <w:r w:rsidRPr="00740AB6">
        <w:rPr>
          <w:rFonts w:eastAsia="Calibri"/>
        </w:rPr>
        <w:t>Амуртеплосервис</w:t>
      </w:r>
      <w:proofErr w:type="spellEnd"/>
      <w:r w:rsidRPr="00740AB6">
        <w:rPr>
          <w:rFonts w:eastAsia="Calibri"/>
        </w:rPr>
        <w:t>», ЗАО «</w:t>
      </w:r>
      <w:proofErr w:type="spellStart"/>
      <w:r w:rsidRPr="00740AB6">
        <w:rPr>
          <w:rFonts w:eastAsia="Calibri"/>
        </w:rPr>
        <w:t>Амурплодсемпром</w:t>
      </w:r>
      <w:proofErr w:type="spellEnd"/>
      <w:r w:rsidRPr="00740AB6">
        <w:rPr>
          <w:rFonts w:eastAsia="Calibri"/>
        </w:rPr>
        <w:t>» с покупкой тепловой энергии у других теплоснабжающих организаций;</w:t>
      </w:r>
    </w:p>
    <w:p w14:paraId="0D2523DF" w14:textId="77777777" w:rsidR="00276363" w:rsidRPr="00740AB6" w:rsidRDefault="00276363" w:rsidP="00B32A69">
      <w:pPr>
        <w:pStyle w:val="affff5"/>
        <w:numPr>
          <w:ilvl w:val="0"/>
          <w:numId w:val="10"/>
        </w:numPr>
        <w:rPr>
          <w:rFonts w:eastAsia="Calibri"/>
        </w:rPr>
      </w:pPr>
      <w:r w:rsidRPr="00740AB6">
        <w:rPr>
          <w:rFonts w:eastAsia="Calibri"/>
        </w:rPr>
        <w:t>по собственным (абонентским) сетям;</w:t>
      </w:r>
    </w:p>
    <w:p w14:paraId="64DDD1BD" w14:textId="77777777" w:rsidR="00276363" w:rsidRPr="00740AB6" w:rsidRDefault="00276363" w:rsidP="00B32A69">
      <w:pPr>
        <w:pStyle w:val="affff5"/>
        <w:numPr>
          <w:ilvl w:val="0"/>
          <w:numId w:val="10"/>
        </w:numPr>
        <w:rPr>
          <w:rFonts w:eastAsia="Calibri"/>
        </w:rPr>
      </w:pPr>
      <w:r w:rsidRPr="00740AB6">
        <w:rPr>
          <w:rFonts w:eastAsia="Calibri"/>
        </w:rPr>
        <w:t>по бесхозяйным тепловым сетям.</w:t>
      </w:r>
    </w:p>
    <w:p w14:paraId="2CE83C28" w14:textId="77777777" w:rsidR="00276363" w:rsidRPr="00740AB6" w:rsidRDefault="00276363" w:rsidP="00276363">
      <w:r w:rsidRPr="00740AB6">
        <w:t>Потребителями тепловой энергии в системах централизованного теплоснабжения являются потребители многоэтажной, малоэтажной и индивидуальной жилой застройки, общественные здания, промышленные потребители тепловой энергии.</w:t>
      </w:r>
    </w:p>
    <w:p w14:paraId="7FD26BB8" w14:textId="12777BE3" w:rsidR="00344C55" w:rsidRPr="00740AB6" w:rsidRDefault="00276363" w:rsidP="00276363">
      <w:r w:rsidRPr="00740AB6">
        <w:t>Система теплоснабжения закрытая (кроме котельных школы №31 и Мостотряд-64). Горячая вода на нужды ГВС приготовляется в подогревателях, преимущественно по двухступенчатой схеме, ИТП, ЦТП. На некоторых котельных имеет место 4 трубная система.</w:t>
      </w:r>
    </w:p>
    <w:p w14:paraId="467B7F15" w14:textId="493FC2FF" w:rsidR="00974741" w:rsidRPr="00740AB6" w:rsidRDefault="00974741" w:rsidP="00974741">
      <w:pPr>
        <w:pStyle w:val="2"/>
      </w:pPr>
      <w:bookmarkStart w:id="127" w:name="_Toc81957913"/>
      <w:r w:rsidRPr="00740AB6">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27"/>
    </w:p>
    <w:p w14:paraId="1B238758" w14:textId="77777777" w:rsidR="00F473AF" w:rsidRPr="00740AB6" w:rsidRDefault="00F473AF" w:rsidP="00F473AF">
      <w:r w:rsidRPr="00740AB6">
        <w:t>Система теплоснабжения города Благовещенска характеризуется существенной степенью централизации в Центральном планировочном районе и наличием нескольких десятков котельных в остальных.</w:t>
      </w:r>
    </w:p>
    <w:p w14:paraId="3D0BED2C" w14:textId="77777777" w:rsidR="00F473AF" w:rsidRPr="00740AB6" w:rsidRDefault="00F473AF" w:rsidP="00F473AF">
      <w:r w:rsidRPr="00740AB6">
        <w:t>Крупные тепловые магистрали СП «Благовещенская ТЭЦ» головным диаметром ДУ800 -1000 осуществляют транспорт тепловой энергии от промплощадки ТЭЦ до потребителей.</w:t>
      </w:r>
    </w:p>
    <w:p w14:paraId="0D967F4A" w14:textId="26831A83" w:rsidR="00F473AF" w:rsidRPr="00740AB6" w:rsidRDefault="00F473AF" w:rsidP="00F473AF">
      <w:pPr>
        <w:rPr>
          <w:rFonts w:eastAsiaTheme="majorEastAsia"/>
          <w:bCs/>
        </w:rPr>
      </w:pPr>
      <w:r w:rsidRPr="00740AB6">
        <w:t xml:space="preserve">Теплоснабжение потребителей от БТЭЦ осуществляется преимущественно элеваторным подключением, в меньшей степени распространены ЦТП (9 смесительно-понизительных насосных станций и 13 ЦТП Филиала </w:t>
      </w:r>
      <w:r w:rsidR="00C953DF">
        <w:t>ОО</w:t>
      </w:r>
      <w:r w:rsidRPr="00740AB6">
        <w:t>О «АКС» «</w:t>
      </w:r>
      <w:proofErr w:type="spellStart"/>
      <w:r w:rsidRPr="00740AB6">
        <w:t>Амуртеплосервис</w:t>
      </w:r>
      <w:proofErr w:type="spellEnd"/>
      <w:r w:rsidRPr="00740AB6">
        <w:t>») и ИТП. Котельные города Благовещенска работают по температурным графикам с температурой в подающем трубопроводе не более 95</w:t>
      </w:r>
      <w:r w:rsidRPr="00740AB6">
        <w:rPr>
          <w:rFonts w:eastAsiaTheme="majorEastAsia"/>
          <w:bCs/>
        </w:rPr>
        <w:t>°С, схемы подключения потребителей к тепловым сетям от котельных – зависимые.</w:t>
      </w:r>
    </w:p>
    <w:p w14:paraId="619DE63D" w14:textId="6A7653BC" w:rsidR="00F473AF" w:rsidRPr="00740AB6" w:rsidRDefault="00F473AF" w:rsidP="00F473AF">
      <w:pPr>
        <w:rPr>
          <w:rFonts w:eastAsiaTheme="majorEastAsia"/>
        </w:rPr>
      </w:pPr>
      <w:r w:rsidRPr="00740AB6">
        <w:rPr>
          <w:rFonts w:eastAsiaTheme="majorEastAsia"/>
        </w:rPr>
        <w:t>Режимы работы насосных и ЦТП указаны далее (</w:t>
      </w:r>
      <w:r w:rsidRPr="00740AB6">
        <w:rPr>
          <w:rFonts w:eastAsiaTheme="majorEastAsia"/>
        </w:rPr>
        <w:fldChar w:fldCharType="begin"/>
      </w:r>
      <w:r w:rsidRPr="00740AB6">
        <w:rPr>
          <w:rFonts w:eastAsiaTheme="majorEastAsia"/>
        </w:rPr>
        <w:instrText xml:space="preserve"> REF _Ref495924900 \h  \* MERGEFORMAT </w:instrText>
      </w:r>
      <w:r w:rsidRPr="00740AB6">
        <w:rPr>
          <w:rFonts w:eastAsiaTheme="majorEastAsia"/>
        </w:rPr>
      </w:r>
      <w:r w:rsidRPr="00740AB6">
        <w:rPr>
          <w:rFonts w:eastAsiaTheme="majorEastAsia"/>
        </w:rPr>
        <w:fldChar w:fldCharType="separate"/>
      </w:r>
      <w:r w:rsidR="00982016" w:rsidRPr="00740AB6">
        <w:t xml:space="preserve">Таблица </w:t>
      </w:r>
      <w:r w:rsidR="00982016">
        <w:t>3.1</w:t>
      </w:r>
      <w:r w:rsidR="00982016" w:rsidRPr="00740AB6">
        <w:t>.</w:t>
      </w:r>
      <w:r w:rsidR="00982016">
        <w:t>1</w:t>
      </w:r>
      <w:r w:rsidRPr="00740AB6">
        <w:rPr>
          <w:rFonts w:eastAsiaTheme="majorEastAsia"/>
        </w:rPr>
        <w:fldChar w:fldCharType="end"/>
      </w:r>
      <w:r w:rsidRPr="00740AB6">
        <w:rPr>
          <w:rFonts w:eastAsiaTheme="majorEastAsia"/>
        </w:rPr>
        <w:t>). Первым контур считается контур от БТЭЦ, вторым – контур после ЦТП.</w:t>
      </w:r>
    </w:p>
    <w:p w14:paraId="0196A062" w14:textId="39260AD4" w:rsidR="00F473AF" w:rsidRPr="00740AB6" w:rsidRDefault="00F473AF" w:rsidP="00F473AF">
      <w:pPr>
        <w:pStyle w:val="aff"/>
      </w:pPr>
      <w:bookmarkStart w:id="128" w:name="_Ref495924900"/>
      <w:r w:rsidRPr="00740AB6">
        <w:t xml:space="preserve">Таблица </w:t>
      </w:r>
      <w:fldSimple w:instr=" STYLEREF 2 \s ">
        <w:r w:rsidR="006F202A">
          <w:rPr>
            <w:noProof/>
          </w:rPr>
          <w:t>3.1</w:t>
        </w:r>
      </w:fldSimple>
      <w:r w:rsidR="006F202A">
        <w:t>.</w:t>
      </w:r>
      <w:fldSimple w:instr=" SEQ Таблица \* ARABIC \s 2 ">
        <w:r w:rsidR="006F202A">
          <w:rPr>
            <w:noProof/>
          </w:rPr>
          <w:t>1</w:t>
        </w:r>
      </w:fldSimple>
      <w:bookmarkEnd w:id="128"/>
      <w:r w:rsidRPr="00740AB6">
        <w:t>. Режимы работы насосных станций и ЦТП г. Благовещенска</w:t>
      </w:r>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
        <w:gridCol w:w="2900"/>
        <w:gridCol w:w="1700"/>
        <w:gridCol w:w="1138"/>
        <w:gridCol w:w="993"/>
        <w:gridCol w:w="991"/>
        <w:gridCol w:w="1278"/>
      </w:tblGrid>
      <w:tr w:rsidR="00F473AF" w:rsidRPr="00740AB6" w14:paraId="2A71C070" w14:textId="77777777" w:rsidTr="00C953DF">
        <w:trPr>
          <w:trHeight w:val="20"/>
          <w:tblHeader/>
        </w:trPr>
        <w:tc>
          <w:tcPr>
            <w:tcW w:w="261" w:type="pct"/>
            <w:vMerge w:val="restart"/>
            <w:shd w:val="clear" w:color="000000" w:fill="D9D9D9"/>
            <w:tcMar>
              <w:left w:w="28" w:type="dxa"/>
              <w:right w:w="28" w:type="dxa"/>
            </w:tcMar>
            <w:vAlign w:val="center"/>
            <w:hideMark/>
          </w:tcPr>
          <w:p w14:paraId="0A938A80" w14:textId="77777777" w:rsidR="00F473AF" w:rsidRPr="00740AB6" w:rsidRDefault="00F473AF" w:rsidP="00F473AF">
            <w:pPr>
              <w:keepLines w:val="0"/>
              <w:ind w:firstLine="0"/>
              <w:jc w:val="center"/>
              <w:rPr>
                <w:b/>
                <w:bCs/>
                <w:color w:val="000000"/>
                <w:sz w:val="20"/>
              </w:rPr>
            </w:pPr>
            <w:r w:rsidRPr="00740AB6">
              <w:rPr>
                <w:b/>
                <w:bCs/>
                <w:color w:val="000000"/>
                <w:sz w:val="20"/>
              </w:rPr>
              <w:t>№ п/п</w:t>
            </w:r>
          </w:p>
        </w:tc>
        <w:tc>
          <w:tcPr>
            <w:tcW w:w="1527" w:type="pct"/>
            <w:vMerge w:val="restart"/>
            <w:shd w:val="clear" w:color="000000" w:fill="D9D9D9"/>
            <w:noWrap/>
            <w:tcMar>
              <w:left w:w="28" w:type="dxa"/>
              <w:right w:w="28" w:type="dxa"/>
            </w:tcMar>
            <w:vAlign w:val="center"/>
            <w:hideMark/>
          </w:tcPr>
          <w:p w14:paraId="5934FB22" w14:textId="77777777" w:rsidR="00F473AF" w:rsidRPr="00740AB6" w:rsidRDefault="00F473AF" w:rsidP="00F473AF">
            <w:pPr>
              <w:keepLines w:val="0"/>
              <w:ind w:firstLine="0"/>
              <w:jc w:val="center"/>
              <w:rPr>
                <w:b/>
                <w:bCs/>
                <w:color w:val="000000"/>
                <w:sz w:val="20"/>
              </w:rPr>
            </w:pPr>
            <w:r w:rsidRPr="00740AB6">
              <w:rPr>
                <w:b/>
                <w:bCs/>
                <w:color w:val="000000"/>
                <w:sz w:val="20"/>
              </w:rPr>
              <w:t>Наименование</w:t>
            </w:r>
          </w:p>
        </w:tc>
        <w:tc>
          <w:tcPr>
            <w:tcW w:w="895" w:type="pct"/>
            <w:vMerge w:val="restart"/>
            <w:shd w:val="clear" w:color="000000" w:fill="D9D9D9"/>
            <w:noWrap/>
            <w:tcMar>
              <w:left w:w="28" w:type="dxa"/>
              <w:right w:w="28" w:type="dxa"/>
            </w:tcMar>
            <w:vAlign w:val="center"/>
            <w:hideMark/>
          </w:tcPr>
          <w:p w14:paraId="60933A41" w14:textId="77777777" w:rsidR="00F473AF" w:rsidRPr="00740AB6" w:rsidRDefault="00F473AF" w:rsidP="00F473AF">
            <w:pPr>
              <w:keepLines w:val="0"/>
              <w:ind w:firstLine="0"/>
              <w:jc w:val="center"/>
              <w:rPr>
                <w:b/>
                <w:bCs/>
                <w:color w:val="000000"/>
                <w:sz w:val="20"/>
              </w:rPr>
            </w:pPr>
            <w:r w:rsidRPr="00740AB6">
              <w:rPr>
                <w:b/>
                <w:bCs/>
                <w:color w:val="000000"/>
                <w:sz w:val="20"/>
              </w:rPr>
              <w:t>Режим работы</w:t>
            </w:r>
          </w:p>
        </w:tc>
        <w:tc>
          <w:tcPr>
            <w:tcW w:w="1122" w:type="pct"/>
            <w:gridSpan w:val="2"/>
            <w:shd w:val="clear" w:color="000000" w:fill="D9D9D9"/>
            <w:noWrap/>
            <w:tcMar>
              <w:left w:w="28" w:type="dxa"/>
              <w:right w:w="28" w:type="dxa"/>
            </w:tcMar>
            <w:vAlign w:val="center"/>
            <w:hideMark/>
          </w:tcPr>
          <w:p w14:paraId="0B2EAB2E" w14:textId="77777777" w:rsidR="00F473AF" w:rsidRPr="00740AB6" w:rsidRDefault="00F473AF" w:rsidP="00F473AF">
            <w:pPr>
              <w:keepLines w:val="0"/>
              <w:ind w:firstLine="0"/>
              <w:jc w:val="center"/>
              <w:rPr>
                <w:b/>
                <w:bCs/>
                <w:color w:val="000000"/>
                <w:sz w:val="20"/>
              </w:rPr>
            </w:pPr>
            <w:r w:rsidRPr="00740AB6">
              <w:rPr>
                <w:b/>
                <w:bCs/>
                <w:color w:val="000000"/>
                <w:sz w:val="20"/>
              </w:rPr>
              <w:t>Параметры перед ЦТП</w:t>
            </w:r>
          </w:p>
        </w:tc>
        <w:tc>
          <w:tcPr>
            <w:tcW w:w="1196" w:type="pct"/>
            <w:gridSpan w:val="2"/>
            <w:shd w:val="clear" w:color="000000" w:fill="D9D9D9"/>
            <w:noWrap/>
            <w:tcMar>
              <w:left w:w="28" w:type="dxa"/>
              <w:right w:w="28" w:type="dxa"/>
            </w:tcMar>
            <w:vAlign w:val="center"/>
            <w:hideMark/>
          </w:tcPr>
          <w:p w14:paraId="1869B5D7" w14:textId="77777777" w:rsidR="00F473AF" w:rsidRPr="00740AB6" w:rsidRDefault="00F473AF" w:rsidP="00F473AF">
            <w:pPr>
              <w:keepLines w:val="0"/>
              <w:ind w:firstLine="0"/>
              <w:jc w:val="center"/>
              <w:rPr>
                <w:b/>
                <w:bCs/>
                <w:color w:val="000000"/>
                <w:sz w:val="20"/>
              </w:rPr>
            </w:pPr>
            <w:r w:rsidRPr="00740AB6">
              <w:rPr>
                <w:b/>
                <w:bCs/>
                <w:color w:val="000000"/>
                <w:sz w:val="20"/>
              </w:rPr>
              <w:t>Параметры после ЦТП</w:t>
            </w:r>
          </w:p>
        </w:tc>
      </w:tr>
      <w:tr w:rsidR="00F473AF" w:rsidRPr="00740AB6" w14:paraId="4C1CE6A1" w14:textId="77777777" w:rsidTr="00C953DF">
        <w:trPr>
          <w:trHeight w:val="20"/>
          <w:tblHeader/>
        </w:trPr>
        <w:tc>
          <w:tcPr>
            <w:tcW w:w="261" w:type="pct"/>
            <w:vMerge/>
            <w:tcMar>
              <w:left w:w="28" w:type="dxa"/>
              <w:right w:w="28" w:type="dxa"/>
            </w:tcMar>
            <w:vAlign w:val="center"/>
            <w:hideMark/>
          </w:tcPr>
          <w:p w14:paraId="68F05F87" w14:textId="77777777" w:rsidR="00F473AF" w:rsidRPr="00740AB6" w:rsidRDefault="00F473AF" w:rsidP="00F473AF">
            <w:pPr>
              <w:keepLines w:val="0"/>
              <w:ind w:firstLine="0"/>
              <w:jc w:val="left"/>
              <w:rPr>
                <w:b/>
                <w:bCs/>
                <w:color w:val="000000"/>
                <w:sz w:val="20"/>
              </w:rPr>
            </w:pPr>
          </w:p>
        </w:tc>
        <w:tc>
          <w:tcPr>
            <w:tcW w:w="1527" w:type="pct"/>
            <w:vMerge/>
            <w:tcMar>
              <w:left w:w="28" w:type="dxa"/>
              <w:right w:w="28" w:type="dxa"/>
            </w:tcMar>
            <w:vAlign w:val="center"/>
            <w:hideMark/>
          </w:tcPr>
          <w:p w14:paraId="688DABE3" w14:textId="77777777" w:rsidR="00F473AF" w:rsidRPr="00740AB6" w:rsidRDefault="00F473AF" w:rsidP="00F473AF">
            <w:pPr>
              <w:keepLines w:val="0"/>
              <w:ind w:firstLine="0"/>
              <w:jc w:val="left"/>
              <w:rPr>
                <w:b/>
                <w:bCs/>
                <w:color w:val="000000"/>
                <w:sz w:val="20"/>
              </w:rPr>
            </w:pPr>
          </w:p>
        </w:tc>
        <w:tc>
          <w:tcPr>
            <w:tcW w:w="895" w:type="pct"/>
            <w:vMerge/>
            <w:tcMar>
              <w:left w:w="28" w:type="dxa"/>
              <w:right w:w="28" w:type="dxa"/>
            </w:tcMar>
            <w:vAlign w:val="center"/>
            <w:hideMark/>
          </w:tcPr>
          <w:p w14:paraId="1E08083F" w14:textId="77777777" w:rsidR="00F473AF" w:rsidRPr="00740AB6" w:rsidRDefault="00F473AF" w:rsidP="00F473AF">
            <w:pPr>
              <w:keepLines w:val="0"/>
              <w:ind w:firstLine="0"/>
              <w:jc w:val="left"/>
              <w:rPr>
                <w:b/>
                <w:bCs/>
                <w:color w:val="000000"/>
                <w:sz w:val="20"/>
              </w:rPr>
            </w:pPr>
          </w:p>
        </w:tc>
        <w:tc>
          <w:tcPr>
            <w:tcW w:w="599" w:type="pct"/>
            <w:shd w:val="clear" w:color="000000" w:fill="D9D9D9"/>
            <w:noWrap/>
            <w:tcMar>
              <w:left w:w="28" w:type="dxa"/>
              <w:right w:w="28" w:type="dxa"/>
            </w:tcMar>
            <w:vAlign w:val="center"/>
            <w:hideMark/>
          </w:tcPr>
          <w:p w14:paraId="35311821" w14:textId="77777777" w:rsidR="00F473AF" w:rsidRPr="00740AB6" w:rsidRDefault="00F473AF" w:rsidP="00F473AF">
            <w:pPr>
              <w:keepLines w:val="0"/>
              <w:ind w:firstLine="0"/>
              <w:jc w:val="center"/>
              <w:rPr>
                <w:b/>
                <w:bCs/>
                <w:color w:val="000000"/>
                <w:sz w:val="20"/>
              </w:rPr>
            </w:pPr>
            <w:r w:rsidRPr="00740AB6">
              <w:rPr>
                <w:b/>
                <w:bCs/>
                <w:color w:val="000000"/>
                <w:sz w:val="20"/>
              </w:rPr>
              <w:t xml:space="preserve">Температура, </w:t>
            </w:r>
            <w:r w:rsidRPr="00740AB6">
              <w:rPr>
                <w:color w:val="000000"/>
                <w:sz w:val="22"/>
                <w:szCs w:val="22"/>
              </w:rPr>
              <w:t>°</w:t>
            </w:r>
            <w:r w:rsidRPr="00740AB6">
              <w:rPr>
                <w:color w:val="000000"/>
                <w:sz w:val="18"/>
                <w:szCs w:val="18"/>
              </w:rPr>
              <w:t>С</w:t>
            </w:r>
          </w:p>
        </w:tc>
        <w:tc>
          <w:tcPr>
            <w:tcW w:w="523" w:type="pct"/>
            <w:shd w:val="clear" w:color="000000" w:fill="D9D9D9"/>
            <w:noWrap/>
            <w:tcMar>
              <w:left w:w="28" w:type="dxa"/>
              <w:right w:w="28" w:type="dxa"/>
            </w:tcMar>
            <w:vAlign w:val="center"/>
            <w:hideMark/>
          </w:tcPr>
          <w:p w14:paraId="37776927" w14:textId="77777777" w:rsidR="00F473AF" w:rsidRPr="00740AB6" w:rsidRDefault="00F473AF" w:rsidP="00F473AF">
            <w:pPr>
              <w:keepLines w:val="0"/>
              <w:ind w:firstLine="0"/>
              <w:jc w:val="center"/>
              <w:rPr>
                <w:b/>
                <w:bCs/>
                <w:color w:val="000000"/>
                <w:sz w:val="20"/>
              </w:rPr>
            </w:pPr>
            <w:r w:rsidRPr="00740AB6">
              <w:rPr>
                <w:b/>
                <w:bCs/>
                <w:color w:val="000000"/>
                <w:sz w:val="20"/>
              </w:rPr>
              <w:t>Давление, кгс/см</w:t>
            </w:r>
            <w:r w:rsidRPr="00740AB6">
              <w:rPr>
                <w:color w:val="000000"/>
                <w:sz w:val="22"/>
                <w:szCs w:val="22"/>
                <w:vertAlign w:val="superscript"/>
              </w:rPr>
              <w:t>2</w:t>
            </w:r>
          </w:p>
        </w:tc>
        <w:tc>
          <w:tcPr>
            <w:tcW w:w="522" w:type="pct"/>
            <w:shd w:val="clear" w:color="000000" w:fill="D9D9D9"/>
            <w:noWrap/>
            <w:tcMar>
              <w:left w:w="28" w:type="dxa"/>
              <w:right w:w="28" w:type="dxa"/>
            </w:tcMar>
            <w:vAlign w:val="center"/>
            <w:hideMark/>
          </w:tcPr>
          <w:p w14:paraId="7B09DBB9" w14:textId="77777777" w:rsidR="00F473AF" w:rsidRPr="00740AB6" w:rsidRDefault="00F473AF" w:rsidP="00F473AF">
            <w:pPr>
              <w:keepLines w:val="0"/>
              <w:ind w:firstLine="0"/>
              <w:jc w:val="center"/>
              <w:rPr>
                <w:b/>
                <w:bCs/>
                <w:color w:val="000000"/>
                <w:sz w:val="20"/>
              </w:rPr>
            </w:pPr>
            <w:r w:rsidRPr="00740AB6">
              <w:rPr>
                <w:b/>
                <w:bCs/>
                <w:color w:val="000000"/>
                <w:sz w:val="20"/>
              </w:rPr>
              <w:t xml:space="preserve">Температура, </w:t>
            </w:r>
            <w:r w:rsidRPr="00740AB6">
              <w:rPr>
                <w:color w:val="000000"/>
                <w:sz w:val="22"/>
                <w:szCs w:val="22"/>
              </w:rPr>
              <w:t>°</w:t>
            </w:r>
            <w:r w:rsidRPr="00740AB6">
              <w:rPr>
                <w:color w:val="000000"/>
                <w:sz w:val="18"/>
                <w:szCs w:val="18"/>
              </w:rPr>
              <w:t>С</w:t>
            </w:r>
          </w:p>
        </w:tc>
        <w:tc>
          <w:tcPr>
            <w:tcW w:w="674" w:type="pct"/>
            <w:shd w:val="clear" w:color="000000" w:fill="D9D9D9"/>
            <w:noWrap/>
            <w:tcMar>
              <w:left w:w="28" w:type="dxa"/>
              <w:right w:w="28" w:type="dxa"/>
            </w:tcMar>
            <w:vAlign w:val="center"/>
            <w:hideMark/>
          </w:tcPr>
          <w:p w14:paraId="443F5140" w14:textId="77777777" w:rsidR="00F473AF" w:rsidRPr="00740AB6" w:rsidRDefault="00F473AF" w:rsidP="00F473AF">
            <w:pPr>
              <w:keepLines w:val="0"/>
              <w:ind w:firstLine="0"/>
              <w:jc w:val="center"/>
              <w:rPr>
                <w:b/>
                <w:bCs/>
                <w:color w:val="000000"/>
                <w:sz w:val="20"/>
              </w:rPr>
            </w:pPr>
            <w:r w:rsidRPr="00740AB6">
              <w:rPr>
                <w:b/>
                <w:bCs/>
                <w:color w:val="000000"/>
                <w:sz w:val="20"/>
              </w:rPr>
              <w:t>Давление, кгс/см</w:t>
            </w:r>
            <w:r w:rsidRPr="00740AB6">
              <w:rPr>
                <w:color w:val="000000"/>
                <w:sz w:val="22"/>
                <w:szCs w:val="22"/>
                <w:vertAlign w:val="superscript"/>
              </w:rPr>
              <w:t>2</w:t>
            </w:r>
          </w:p>
        </w:tc>
      </w:tr>
      <w:tr w:rsidR="00F473AF" w:rsidRPr="00740AB6" w14:paraId="29FA0F78" w14:textId="77777777" w:rsidTr="00F473AF">
        <w:trPr>
          <w:trHeight w:val="20"/>
        </w:trPr>
        <w:tc>
          <w:tcPr>
            <w:tcW w:w="5000" w:type="pct"/>
            <w:gridSpan w:val="7"/>
            <w:shd w:val="clear" w:color="000000" w:fill="D9D9D9"/>
            <w:noWrap/>
            <w:tcMar>
              <w:left w:w="28" w:type="dxa"/>
              <w:right w:w="28" w:type="dxa"/>
            </w:tcMar>
            <w:vAlign w:val="center"/>
            <w:hideMark/>
          </w:tcPr>
          <w:p w14:paraId="0BC89B4A" w14:textId="4890AACF" w:rsidR="00F473AF" w:rsidRPr="00740AB6" w:rsidRDefault="00F473AF" w:rsidP="00F473AF">
            <w:pPr>
              <w:keepLines w:val="0"/>
              <w:ind w:firstLine="0"/>
              <w:jc w:val="center"/>
              <w:rPr>
                <w:b/>
                <w:bCs/>
                <w:color w:val="000000"/>
                <w:sz w:val="20"/>
              </w:rPr>
            </w:pPr>
            <w:r w:rsidRPr="00740AB6">
              <w:rPr>
                <w:b/>
                <w:bCs/>
                <w:color w:val="000000"/>
                <w:sz w:val="20"/>
              </w:rPr>
              <w:t xml:space="preserve">ЦТП и насосные станции филиала </w:t>
            </w:r>
            <w:r w:rsidR="00C953DF">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F473AF" w:rsidRPr="00740AB6" w14:paraId="07361CE2" w14:textId="77777777" w:rsidTr="00C953DF">
        <w:trPr>
          <w:trHeight w:val="20"/>
        </w:trPr>
        <w:tc>
          <w:tcPr>
            <w:tcW w:w="261" w:type="pct"/>
            <w:vMerge w:val="restart"/>
            <w:shd w:val="clear" w:color="auto" w:fill="auto"/>
            <w:noWrap/>
            <w:tcMar>
              <w:left w:w="28" w:type="dxa"/>
              <w:right w:w="28" w:type="dxa"/>
            </w:tcMar>
            <w:vAlign w:val="center"/>
            <w:hideMark/>
          </w:tcPr>
          <w:p w14:paraId="79304129" w14:textId="77777777" w:rsidR="00F473AF" w:rsidRPr="00740AB6" w:rsidRDefault="00F473AF" w:rsidP="00F473AF">
            <w:pPr>
              <w:keepLines w:val="0"/>
              <w:ind w:firstLine="0"/>
              <w:jc w:val="center"/>
              <w:rPr>
                <w:color w:val="000000"/>
                <w:sz w:val="20"/>
              </w:rPr>
            </w:pPr>
            <w:r w:rsidRPr="00740AB6">
              <w:rPr>
                <w:color w:val="000000"/>
                <w:sz w:val="20"/>
              </w:rPr>
              <w:t>1</w:t>
            </w:r>
          </w:p>
        </w:tc>
        <w:tc>
          <w:tcPr>
            <w:tcW w:w="1527" w:type="pct"/>
            <w:vMerge w:val="restart"/>
            <w:shd w:val="clear" w:color="auto" w:fill="auto"/>
            <w:noWrap/>
            <w:tcMar>
              <w:left w:w="28" w:type="dxa"/>
              <w:right w:w="28" w:type="dxa"/>
            </w:tcMar>
            <w:vAlign w:val="center"/>
            <w:hideMark/>
          </w:tcPr>
          <w:p w14:paraId="4B40C88A" w14:textId="77777777" w:rsidR="00F473AF" w:rsidRPr="00740AB6" w:rsidRDefault="00F473AF" w:rsidP="00F473AF">
            <w:pPr>
              <w:keepLines w:val="0"/>
              <w:ind w:firstLine="0"/>
              <w:jc w:val="left"/>
              <w:rPr>
                <w:color w:val="000000"/>
                <w:sz w:val="20"/>
              </w:rPr>
            </w:pPr>
            <w:r w:rsidRPr="00740AB6">
              <w:rPr>
                <w:color w:val="000000"/>
                <w:sz w:val="20"/>
              </w:rPr>
              <w:t>ЦТП 8 квартала</w:t>
            </w:r>
          </w:p>
        </w:tc>
        <w:tc>
          <w:tcPr>
            <w:tcW w:w="895" w:type="pct"/>
            <w:shd w:val="clear" w:color="auto" w:fill="auto"/>
            <w:noWrap/>
            <w:tcMar>
              <w:left w:w="28" w:type="dxa"/>
              <w:right w:w="28" w:type="dxa"/>
            </w:tcMar>
            <w:vAlign w:val="center"/>
            <w:hideMark/>
          </w:tcPr>
          <w:p w14:paraId="0F5A3FB6" w14:textId="77777777" w:rsidR="00F473AF" w:rsidRPr="00740AB6" w:rsidRDefault="00F473AF" w:rsidP="00F473AF">
            <w:pPr>
              <w:keepLines w:val="0"/>
              <w:ind w:firstLine="0"/>
              <w:jc w:val="left"/>
              <w:rPr>
                <w:color w:val="000000"/>
                <w:sz w:val="20"/>
              </w:rPr>
            </w:pPr>
            <w:r w:rsidRPr="00740AB6">
              <w:rPr>
                <w:color w:val="000000"/>
                <w:sz w:val="20"/>
              </w:rPr>
              <w:t>ОВ - 1-й контур</w:t>
            </w:r>
          </w:p>
        </w:tc>
        <w:tc>
          <w:tcPr>
            <w:tcW w:w="599" w:type="pct"/>
            <w:vMerge w:val="restart"/>
            <w:shd w:val="clear" w:color="auto" w:fill="auto"/>
            <w:noWrap/>
            <w:tcMar>
              <w:left w:w="28" w:type="dxa"/>
              <w:right w:w="28" w:type="dxa"/>
            </w:tcMar>
            <w:vAlign w:val="center"/>
            <w:hideMark/>
          </w:tcPr>
          <w:p w14:paraId="144AD9F9"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vMerge w:val="restart"/>
            <w:shd w:val="clear" w:color="auto" w:fill="auto"/>
            <w:noWrap/>
            <w:tcMar>
              <w:left w:w="28" w:type="dxa"/>
              <w:right w:w="28" w:type="dxa"/>
            </w:tcMar>
            <w:vAlign w:val="center"/>
            <w:hideMark/>
          </w:tcPr>
          <w:p w14:paraId="1698E96B" w14:textId="77777777" w:rsidR="00F473AF" w:rsidRPr="00740AB6" w:rsidRDefault="00F473AF" w:rsidP="00F473AF">
            <w:pPr>
              <w:keepLines w:val="0"/>
              <w:ind w:firstLine="0"/>
              <w:jc w:val="center"/>
              <w:rPr>
                <w:color w:val="000000"/>
                <w:sz w:val="20"/>
              </w:rPr>
            </w:pPr>
            <w:r w:rsidRPr="00740AB6">
              <w:rPr>
                <w:color w:val="000000"/>
                <w:sz w:val="20"/>
              </w:rPr>
              <w:t>8,0 / 6,6</w:t>
            </w:r>
          </w:p>
        </w:tc>
        <w:tc>
          <w:tcPr>
            <w:tcW w:w="522" w:type="pct"/>
            <w:vMerge w:val="restart"/>
            <w:shd w:val="clear" w:color="auto" w:fill="auto"/>
            <w:noWrap/>
            <w:tcMar>
              <w:left w:w="28" w:type="dxa"/>
              <w:right w:w="28" w:type="dxa"/>
            </w:tcMar>
            <w:vAlign w:val="center"/>
            <w:hideMark/>
          </w:tcPr>
          <w:p w14:paraId="033F7E0C" w14:textId="77777777" w:rsidR="00F473AF" w:rsidRPr="00740AB6" w:rsidRDefault="00F473AF" w:rsidP="00F473AF">
            <w:pPr>
              <w:keepLines w:val="0"/>
              <w:ind w:firstLine="0"/>
              <w:jc w:val="center"/>
              <w:rPr>
                <w:color w:val="000000"/>
                <w:sz w:val="20"/>
              </w:rPr>
            </w:pPr>
            <w:r w:rsidRPr="00740AB6">
              <w:rPr>
                <w:color w:val="000000"/>
                <w:sz w:val="20"/>
              </w:rPr>
              <w:t>95 / 70</w:t>
            </w:r>
          </w:p>
        </w:tc>
        <w:tc>
          <w:tcPr>
            <w:tcW w:w="674" w:type="pct"/>
            <w:vMerge w:val="restart"/>
            <w:shd w:val="clear" w:color="auto" w:fill="auto"/>
            <w:noWrap/>
            <w:tcMar>
              <w:left w:w="28" w:type="dxa"/>
              <w:right w:w="28" w:type="dxa"/>
            </w:tcMar>
            <w:vAlign w:val="center"/>
            <w:hideMark/>
          </w:tcPr>
          <w:p w14:paraId="35D35379" w14:textId="77777777" w:rsidR="00F473AF" w:rsidRPr="00740AB6" w:rsidRDefault="00F473AF" w:rsidP="00F473AF">
            <w:pPr>
              <w:keepLines w:val="0"/>
              <w:ind w:firstLine="0"/>
              <w:jc w:val="center"/>
              <w:rPr>
                <w:color w:val="000000"/>
                <w:sz w:val="20"/>
              </w:rPr>
            </w:pPr>
            <w:r w:rsidRPr="00740AB6">
              <w:rPr>
                <w:color w:val="000000"/>
                <w:sz w:val="20"/>
              </w:rPr>
              <w:t>5,8 / 4,0</w:t>
            </w:r>
          </w:p>
        </w:tc>
      </w:tr>
      <w:tr w:rsidR="00F473AF" w:rsidRPr="00740AB6" w14:paraId="70803C15" w14:textId="77777777" w:rsidTr="00C953DF">
        <w:trPr>
          <w:trHeight w:val="20"/>
        </w:trPr>
        <w:tc>
          <w:tcPr>
            <w:tcW w:w="261" w:type="pct"/>
            <w:vMerge/>
            <w:tcMar>
              <w:left w:w="28" w:type="dxa"/>
              <w:right w:w="28" w:type="dxa"/>
            </w:tcMar>
            <w:vAlign w:val="center"/>
            <w:hideMark/>
          </w:tcPr>
          <w:p w14:paraId="41FEBF00" w14:textId="77777777" w:rsidR="00F473AF" w:rsidRPr="00740AB6" w:rsidRDefault="00F473AF" w:rsidP="00F473AF">
            <w:pPr>
              <w:keepLines w:val="0"/>
              <w:ind w:firstLine="0"/>
              <w:jc w:val="left"/>
              <w:rPr>
                <w:color w:val="000000"/>
                <w:sz w:val="20"/>
              </w:rPr>
            </w:pPr>
          </w:p>
        </w:tc>
        <w:tc>
          <w:tcPr>
            <w:tcW w:w="1527" w:type="pct"/>
            <w:vMerge/>
            <w:tcMar>
              <w:left w:w="28" w:type="dxa"/>
              <w:right w:w="28" w:type="dxa"/>
            </w:tcMar>
            <w:vAlign w:val="center"/>
            <w:hideMark/>
          </w:tcPr>
          <w:p w14:paraId="64F245FA" w14:textId="77777777" w:rsidR="00F473AF" w:rsidRPr="00740AB6" w:rsidRDefault="00F473AF" w:rsidP="00F473AF">
            <w:pPr>
              <w:keepLines w:val="0"/>
              <w:ind w:firstLine="0"/>
              <w:jc w:val="left"/>
              <w:rPr>
                <w:color w:val="000000"/>
                <w:sz w:val="20"/>
              </w:rPr>
            </w:pPr>
          </w:p>
        </w:tc>
        <w:tc>
          <w:tcPr>
            <w:tcW w:w="895" w:type="pct"/>
            <w:shd w:val="clear" w:color="auto" w:fill="auto"/>
            <w:noWrap/>
            <w:tcMar>
              <w:left w:w="28" w:type="dxa"/>
              <w:right w:w="28" w:type="dxa"/>
            </w:tcMar>
            <w:vAlign w:val="center"/>
            <w:hideMark/>
          </w:tcPr>
          <w:p w14:paraId="3D738600" w14:textId="77777777" w:rsidR="00F473AF" w:rsidRPr="00740AB6" w:rsidRDefault="00F473AF" w:rsidP="00F473AF">
            <w:pPr>
              <w:keepLines w:val="0"/>
              <w:ind w:firstLine="0"/>
              <w:jc w:val="left"/>
              <w:rPr>
                <w:color w:val="000000"/>
                <w:sz w:val="20"/>
              </w:rPr>
            </w:pPr>
            <w:r w:rsidRPr="00740AB6">
              <w:rPr>
                <w:color w:val="000000"/>
                <w:sz w:val="20"/>
              </w:rPr>
              <w:t>ГВС - 2-й контур</w:t>
            </w:r>
          </w:p>
        </w:tc>
        <w:tc>
          <w:tcPr>
            <w:tcW w:w="599" w:type="pct"/>
            <w:vMerge/>
            <w:tcMar>
              <w:left w:w="28" w:type="dxa"/>
              <w:right w:w="28" w:type="dxa"/>
            </w:tcMar>
            <w:vAlign w:val="center"/>
            <w:hideMark/>
          </w:tcPr>
          <w:p w14:paraId="13E88359" w14:textId="77777777" w:rsidR="00F473AF" w:rsidRPr="00740AB6" w:rsidRDefault="00F473AF" w:rsidP="00F473AF">
            <w:pPr>
              <w:keepLines w:val="0"/>
              <w:ind w:firstLine="0"/>
              <w:jc w:val="center"/>
              <w:rPr>
                <w:color w:val="000000"/>
                <w:sz w:val="20"/>
              </w:rPr>
            </w:pPr>
          </w:p>
        </w:tc>
        <w:tc>
          <w:tcPr>
            <w:tcW w:w="523" w:type="pct"/>
            <w:vMerge/>
            <w:tcMar>
              <w:left w:w="28" w:type="dxa"/>
              <w:right w:w="28" w:type="dxa"/>
            </w:tcMar>
            <w:vAlign w:val="center"/>
            <w:hideMark/>
          </w:tcPr>
          <w:p w14:paraId="5A039C89" w14:textId="77777777" w:rsidR="00F473AF" w:rsidRPr="00740AB6" w:rsidRDefault="00F473AF" w:rsidP="00F473AF">
            <w:pPr>
              <w:keepLines w:val="0"/>
              <w:ind w:firstLine="0"/>
              <w:jc w:val="center"/>
              <w:rPr>
                <w:color w:val="000000"/>
                <w:sz w:val="20"/>
              </w:rPr>
            </w:pPr>
          </w:p>
        </w:tc>
        <w:tc>
          <w:tcPr>
            <w:tcW w:w="522" w:type="pct"/>
            <w:vMerge/>
            <w:tcMar>
              <w:left w:w="28" w:type="dxa"/>
              <w:right w:w="28" w:type="dxa"/>
            </w:tcMar>
            <w:vAlign w:val="center"/>
            <w:hideMark/>
          </w:tcPr>
          <w:p w14:paraId="57991E3E" w14:textId="77777777" w:rsidR="00F473AF" w:rsidRPr="00740AB6" w:rsidRDefault="00F473AF" w:rsidP="00F473AF">
            <w:pPr>
              <w:keepLines w:val="0"/>
              <w:ind w:firstLine="0"/>
              <w:jc w:val="center"/>
              <w:rPr>
                <w:color w:val="000000"/>
                <w:sz w:val="20"/>
              </w:rPr>
            </w:pPr>
          </w:p>
        </w:tc>
        <w:tc>
          <w:tcPr>
            <w:tcW w:w="674" w:type="pct"/>
            <w:vMerge/>
            <w:tcMar>
              <w:left w:w="28" w:type="dxa"/>
              <w:right w:w="28" w:type="dxa"/>
            </w:tcMar>
            <w:vAlign w:val="center"/>
            <w:hideMark/>
          </w:tcPr>
          <w:p w14:paraId="282A0EA3" w14:textId="77777777" w:rsidR="00F473AF" w:rsidRPr="00740AB6" w:rsidRDefault="00F473AF" w:rsidP="00F473AF">
            <w:pPr>
              <w:keepLines w:val="0"/>
              <w:ind w:firstLine="0"/>
              <w:jc w:val="center"/>
              <w:rPr>
                <w:color w:val="000000"/>
                <w:sz w:val="20"/>
              </w:rPr>
            </w:pPr>
          </w:p>
        </w:tc>
      </w:tr>
      <w:tr w:rsidR="00F473AF" w:rsidRPr="00740AB6" w14:paraId="31C067FE" w14:textId="77777777" w:rsidTr="00C953DF">
        <w:trPr>
          <w:trHeight w:val="20"/>
        </w:trPr>
        <w:tc>
          <w:tcPr>
            <w:tcW w:w="261" w:type="pct"/>
            <w:shd w:val="clear" w:color="auto" w:fill="auto"/>
            <w:noWrap/>
            <w:tcMar>
              <w:left w:w="28" w:type="dxa"/>
              <w:right w:w="28" w:type="dxa"/>
            </w:tcMar>
            <w:vAlign w:val="center"/>
            <w:hideMark/>
          </w:tcPr>
          <w:p w14:paraId="028DECAA" w14:textId="77777777" w:rsidR="00F473AF" w:rsidRPr="00740AB6" w:rsidRDefault="00F473AF" w:rsidP="00F473AF">
            <w:pPr>
              <w:keepLines w:val="0"/>
              <w:ind w:firstLine="0"/>
              <w:jc w:val="center"/>
              <w:rPr>
                <w:color w:val="000000"/>
                <w:sz w:val="20"/>
              </w:rPr>
            </w:pPr>
            <w:r w:rsidRPr="00740AB6">
              <w:rPr>
                <w:color w:val="000000"/>
                <w:sz w:val="20"/>
              </w:rPr>
              <w:t>2</w:t>
            </w:r>
          </w:p>
        </w:tc>
        <w:tc>
          <w:tcPr>
            <w:tcW w:w="1527" w:type="pct"/>
            <w:shd w:val="clear" w:color="auto" w:fill="auto"/>
            <w:noWrap/>
            <w:tcMar>
              <w:left w:w="28" w:type="dxa"/>
              <w:right w:w="28" w:type="dxa"/>
            </w:tcMar>
            <w:vAlign w:val="center"/>
            <w:hideMark/>
          </w:tcPr>
          <w:p w14:paraId="19BCF320" w14:textId="77777777" w:rsidR="00F473AF" w:rsidRPr="00740AB6" w:rsidRDefault="00F473AF" w:rsidP="00F473AF">
            <w:pPr>
              <w:keepLines w:val="0"/>
              <w:ind w:firstLine="0"/>
              <w:jc w:val="left"/>
              <w:rPr>
                <w:color w:val="000000"/>
                <w:sz w:val="20"/>
              </w:rPr>
            </w:pPr>
            <w:r w:rsidRPr="00740AB6">
              <w:rPr>
                <w:color w:val="000000"/>
                <w:sz w:val="20"/>
              </w:rPr>
              <w:t>Насосная станция 16 квартала</w:t>
            </w:r>
          </w:p>
        </w:tc>
        <w:tc>
          <w:tcPr>
            <w:tcW w:w="895" w:type="pct"/>
            <w:shd w:val="clear" w:color="auto" w:fill="auto"/>
            <w:noWrap/>
            <w:tcMar>
              <w:left w:w="28" w:type="dxa"/>
              <w:right w:w="28" w:type="dxa"/>
            </w:tcMar>
            <w:vAlign w:val="center"/>
            <w:hideMark/>
          </w:tcPr>
          <w:p w14:paraId="00C7E367" w14:textId="77777777" w:rsidR="00F473AF" w:rsidRPr="00740AB6" w:rsidRDefault="00F473AF" w:rsidP="00F473AF">
            <w:pPr>
              <w:keepLines w:val="0"/>
              <w:ind w:firstLine="0"/>
              <w:jc w:val="left"/>
              <w:rPr>
                <w:color w:val="000000"/>
                <w:sz w:val="20"/>
              </w:rPr>
            </w:pPr>
            <w:r w:rsidRPr="00740AB6">
              <w:rPr>
                <w:color w:val="000000"/>
                <w:sz w:val="20"/>
              </w:rPr>
              <w:t>Понизительный</w:t>
            </w:r>
          </w:p>
        </w:tc>
        <w:tc>
          <w:tcPr>
            <w:tcW w:w="599" w:type="pct"/>
            <w:shd w:val="clear" w:color="auto" w:fill="auto"/>
            <w:noWrap/>
            <w:tcMar>
              <w:left w:w="28" w:type="dxa"/>
              <w:right w:w="28" w:type="dxa"/>
            </w:tcMar>
            <w:vAlign w:val="center"/>
            <w:hideMark/>
          </w:tcPr>
          <w:p w14:paraId="0F6BA98F"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shd w:val="clear" w:color="auto" w:fill="auto"/>
            <w:noWrap/>
            <w:tcMar>
              <w:left w:w="28" w:type="dxa"/>
              <w:right w:w="28" w:type="dxa"/>
            </w:tcMar>
            <w:vAlign w:val="center"/>
            <w:hideMark/>
          </w:tcPr>
          <w:p w14:paraId="30547CD6" w14:textId="77777777" w:rsidR="00F473AF" w:rsidRPr="00740AB6" w:rsidRDefault="00F473AF" w:rsidP="00F473AF">
            <w:pPr>
              <w:keepLines w:val="0"/>
              <w:ind w:firstLine="0"/>
              <w:jc w:val="center"/>
              <w:rPr>
                <w:color w:val="000000"/>
                <w:sz w:val="20"/>
              </w:rPr>
            </w:pPr>
            <w:r w:rsidRPr="00740AB6">
              <w:rPr>
                <w:color w:val="000000"/>
                <w:sz w:val="20"/>
              </w:rPr>
              <w:t>7,4 / 5,6</w:t>
            </w:r>
          </w:p>
        </w:tc>
        <w:tc>
          <w:tcPr>
            <w:tcW w:w="522" w:type="pct"/>
            <w:shd w:val="clear" w:color="auto" w:fill="auto"/>
            <w:noWrap/>
            <w:tcMar>
              <w:left w:w="28" w:type="dxa"/>
              <w:right w:w="28" w:type="dxa"/>
            </w:tcMar>
            <w:vAlign w:val="center"/>
            <w:hideMark/>
          </w:tcPr>
          <w:p w14:paraId="3445F153" w14:textId="77777777" w:rsidR="00F473AF" w:rsidRPr="00740AB6" w:rsidRDefault="00F473AF" w:rsidP="00F473AF">
            <w:pPr>
              <w:keepLines w:val="0"/>
              <w:ind w:firstLine="0"/>
              <w:jc w:val="center"/>
              <w:rPr>
                <w:color w:val="000000"/>
                <w:sz w:val="20"/>
              </w:rPr>
            </w:pPr>
            <w:r w:rsidRPr="00740AB6">
              <w:rPr>
                <w:color w:val="000000"/>
                <w:sz w:val="20"/>
              </w:rPr>
              <w:t>130 /70</w:t>
            </w:r>
          </w:p>
        </w:tc>
        <w:tc>
          <w:tcPr>
            <w:tcW w:w="674" w:type="pct"/>
            <w:shd w:val="clear" w:color="auto" w:fill="auto"/>
            <w:noWrap/>
            <w:tcMar>
              <w:left w:w="28" w:type="dxa"/>
              <w:right w:w="28" w:type="dxa"/>
            </w:tcMar>
            <w:vAlign w:val="center"/>
            <w:hideMark/>
          </w:tcPr>
          <w:p w14:paraId="7A47DB99" w14:textId="77777777" w:rsidR="00F473AF" w:rsidRPr="00740AB6" w:rsidRDefault="00F473AF" w:rsidP="00F473AF">
            <w:pPr>
              <w:keepLines w:val="0"/>
              <w:ind w:firstLine="0"/>
              <w:jc w:val="center"/>
              <w:rPr>
                <w:color w:val="000000"/>
                <w:sz w:val="20"/>
              </w:rPr>
            </w:pPr>
            <w:r w:rsidRPr="00740AB6">
              <w:rPr>
                <w:color w:val="000000"/>
                <w:sz w:val="20"/>
              </w:rPr>
              <w:t>5,6 / 4,1</w:t>
            </w:r>
          </w:p>
        </w:tc>
      </w:tr>
      <w:tr w:rsidR="00F473AF" w:rsidRPr="00740AB6" w14:paraId="5DB96BC4" w14:textId="77777777" w:rsidTr="00C953DF">
        <w:trPr>
          <w:trHeight w:val="20"/>
        </w:trPr>
        <w:tc>
          <w:tcPr>
            <w:tcW w:w="261" w:type="pct"/>
            <w:vMerge w:val="restart"/>
            <w:shd w:val="clear" w:color="auto" w:fill="auto"/>
            <w:noWrap/>
            <w:tcMar>
              <w:left w:w="28" w:type="dxa"/>
              <w:right w:w="28" w:type="dxa"/>
            </w:tcMar>
            <w:vAlign w:val="center"/>
            <w:hideMark/>
          </w:tcPr>
          <w:p w14:paraId="3D62509E" w14:textId="77777777" w:rsidR="00F473AF" w:rsidRPr="00740AB6" w:rsidRDefault="00F473AF" w:rsidP="00F473AF">
            <w:pPr>
              <w:keepLines w:val="0"/>
              <w:ind w:firstLine="0"/>
              <w:jc w:val="center"/>
              <w:rPr>
                <w:color w:val="000000"/>
                <w:sz w:val="20"/>
              </w:rPr>
            </w:pPr>
            <w:r w:rsidRPr="00740AB6">
              <w:rPr>
                <w:color w:val="000000"/>
                <w:sz w:val="20"/>
              </w:rPr>
              <w:t>3</w:t>
            </w:r>
          </w:p>
        </w:tc>
        <w:tc>
          <w:tcPr>
            <w:tcW w:w="1527" w:type="pct"/>
            <w:vMerge w:val="restart"/>
            <w:shd w:val="clear" w:color="auto" w:fill="auto"/>
            <w:noWrap/>
            <w:tcMar>
              <w:left w:w="28" w:type="dxa"/>
              <w:right w:w="28" w:type="dxa"/>
            </w:tcMar>
            <w:vAlign w:val="center"/>
            <w:hideMark/>
          </w:tcPr>
          <w:p w14:paraId="7FBB92F7" w14:textId="77777777" w:rsidR="00F473AF" w:rsidRPr="00740AB6" w:rsidRDefault="00F473AF" w:rsidP="00F473AF">
            <w:pPr>
              <w:keepLines w:val="0"/>
              <w:ind w:firstLine="0"/>
              <w:jc w:val="left"/>
              <w:rPr>
                <w:color w:val="000000"/>
                <w:sz w:val="20"/>
              </w:rPr>
            </w:pPr>
            <w:r w:rsidRPr="00740AB6">
              <w:rPr>
                <w:color w:val="000000"/>
                <w:sz w:val="20"/>
              </w:rPr>
              <w:t>ЦТП 56 квартала</w:t>
            </w:r>
          </w:p>
        </w:tc>
        <w:tc>
          <w:tcPr>
            <w:tcW w:w="895" w:type="pct"/>
            <w:shd w:val="clear" w:color="auto" w:fill="auto"/>
            <w:noWrap/>
            <w:tcMar>
              <w:left w:w="28" w:type="dxa"/>
              <w:right w:w="28" w:type="dxa"/>
            </w:tcMar>
            <w:vAlign w:val="center"/>
            <w:hideMark/>
          </w:tcPr>
          <w:p w14:paraId="5A01F834" w14:textId="77777777" w:rsidR="00F473AF" w:rsidRPr="00740AB6" w:rsidRDefault="00F473AF" w:rsidP="00F473AF">
            <w:pPr>
              <w:keepLines w:val="0"/>
              <w:ind w:firstLine="0"/>
              <w:jc w:val="left"/>
              <w:rPr>
                <w:color w:val="000000"/>
                <w:sz w:val="20"/>
              </w:rPr>
            </w:pPr>
            <w:r w:rsidRPr="00740AB6">
              <w:rPr>
                <w:color w:val="000000"/>
                <w:sz w:val="20"/>
              </w:rPr>
              <w:t>ОВ - 1-й контур</w:t>
            </w:r>
          </w:p>
        </w:tc>
        <w:tc>
          <w:tcPr>
            <w:tcW w:w="599" w:type="pct"/>
            <w:vMerge w:val="restart"/>
            <w:shd w:val="clear" w:color="auto" w:fill="auto"/>
            <w:noWrap/>
            <w:tcMar>
              <w:left w:w="28" w:type="dxa"/>
              <w:right w:w="28" w:type="dxa"/>
            </w:tcMar>
            <w:vAlign w:val="center"/>
            <w:hideMark/>
          </w:tcPr>
          <w:p w14:paraId="189BC114"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vMerge w:val="restart"/>
            <w:shd w:val="clear" w:color="auto" w:fill="auto"/>
            <w:noWrap/>
            <w:tcMar>
              <w:left w:w="28" w:type="dxa"/>
              <w:right w:w="28" w:type="dxa"/>
            </w:tcMar>
            <w:vAlign w:val="center"/>
            <w:hideMark/>
          </w:tcPr>
          <w:p w14:paraId="2A4ADC1B" w14:textId="77777777" w:rsidR="00F473AF" w:rsidRPr="00740AB6" w:rsidRDefault="00F473AF" w:rsidP="00F473AF">
            <w:pPr>
              <w:keepLines w:val="0"/>
              <w:ind w:firstLine="0"/>
              <w:jc w:val="center"/>
              <w:rPr>
                <w:color w:val="000000"/>
                <w:sz w:val="20"/>
              </w:rPr>
            </w:pPr>
            <w:r w:rsidRPr="00740AB6">
              <w:rPr>
                <w:color w:val="000000"/>
                <w:sz w:val="20"/>
              </w:rPr>
              <w:t>6,0 / 3,9</w:t>
            </w:r>
          </w:p>
        </w:tc>
        <w:tc>
          <w:tcPr>
            <w:tcW w:w="522" w:type="pct"/>
            <w:shd w:val="clear" w:color="auto" w:fill="auto"/>
            <w:noWrap/>
            <w:tcMar>
              <w:left w:w="28" w:type="dxa"/>
              <w:right w:w="28" w:type="dxa"/>
            </w:tcMar>
            <w:vAlign w:val="center"/>
            <w:hideMark/>
          </w:tcPr>
          <w:p w14:paraId="14EAC85C"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674" w:type="pct"/>
            <w:shd w:val="clear" w:color="auto" w:fill="auto"/>
            <w:noWrap/>
            <w:tcMar>
              <w:left w:w="28" w:type="dxa"/>
              <w:right w:w="28" w:type="dxa"/>
            </w:tcMar>
            <w:vAlign w:val="center"/>
            <w:hideMark/>
          </w:tcPr>
          <w:p w14:paraId="0E152F04" w14:textId="77777777" w:rsidR="00F473AF" w:rsidRPr="00740AB6" w:rsidRDefault="00F473AF" w:rsidP="00F473AF">
            <w:pPr>
              <w:keepLines w:val="0"/>
              <w:ind w:firstLine="0"/>
              <w:jc w:val="center"/>
              <w:rPr>
                <w:color w:val="000000"/>
                <w:sz w:val="20"/>
              </w:rPr>
            </w:pPr>
            <w:r w:rsidRPr="00740AB6">
              <w:rPr>
                <w:color w:val="000000"/>
                <w:sz w:val="20"/>
              </w:rPr>
              <w:t>6,0 / 3,9</w:t>
            </w:r>
          </w:p>
        </w:tc>
      </w:tr>
      <w:tr w:rsidR="00F473AF" w:rsidRPr="00740AB6" w14:paraId="7DA4BD28" w14:textId="77777777" w:rsidTr="00C953DF">
        <w:trPr>
          <w:trHeight w:val="20"/>
        </w:trPr>
        <w:tc>
          <w:tcPr>
            <w:tcW w:w="261" w:type="pct"/>
            <w:vMerge/>
            <w:tcMar>
              <w:left w:w="28" w:type="dxa"/>
              <w:right w:w="28" w:type="dxa"/>
            </w:tcMar>
            <w:vAlign w:val="center"/>
            <w:hideMark/>
          </w:tcPr>
          <w:p w14:paraId="2D682AB3" w14:textId="77777777" w:rsidR="00F473AF" w:rsidRPr="00740AB6" w:rsidRDefault="00F473AF" w:rsidP="00F473AF">
            <w:pPr>
              <w:keepLines w:val="0"/>
              <w:ind w:firstLine="0"/>
              <w:jc w:val="left"/>
              <w:rPr>
                <w:color w:val="000000"/>
                <w:sz w:val="20"/>
              </w:rPr>
            </w:pPr>
          </w:p>
        </w:tc>
        <w:tc>
          <w:tcPr>
            <w:tcW w:w="1527" w:type="pct"/>
            <w:vMerge/>
            <w:tcMar>
              <w:left w:w="28" w:type="dxa"/>
              <w:right w:w="28" w:type="dxa"/>
            </w:tcMar>
            <w:vAlign w:val="center"/>
            <w:hideMark/>
          </w:tcPr>
          <w:p w14:paraId="103AEF78" w14:textId="77777777" w:rsidR="00F473AF" w:rsidRPr="00740AB6" w:rsidRDefault="00F473AF" w:rsidP="00F473AF">
            <w:pPr>
              <w:keepLines w:val="0"/>
              <w:ind w:firstLine="0"/>
              <w:jc w:val="left"/>
              <w:rPr>
                <w:color w:val="000000"/>
                <w:sz w:val="20"/>
              </w:rPr>
            </w:pPr>
          </w:p>
        </w:tc>
        <w:tc>
          <w:tcPr>
            <w:tcW w:w="895" w:type="pct"/>
            <w:shd w:val="clear" w:color="auto" w:fill="auto"/>
            <w:noWrap/>
            <w:tcMar>
              <w:left w:w="28" w:type="dxa"/>
              <w:right w:w="28" w:type="dxa"/>
            </w:tcMar>
            <w:vAlign w:val="center"/>
            <w:hideMark/>
          </w:tcPr>
          <w:p w14:paraId="40018B49" w14:textId="77777777" w:rsidR="00F473AF" w:rsidRPr="00740AB6" w:rsidRDefault="00F473AF" w:rsidP="00F473AF">
            <w:pPr>
              <w:keepLines w:val="0"/>
              <w:ind w:firstLine="0"/>
              <w:jc w:val="left"/>
              <w:rPr>
                <w:color w:val="000000"/>
                <w:sz w:val="20"/>
              </w:rPr>
            </w:pPr>
            <w:r w:rsidRPr="00740AB6">
              <w:rPr>
                <w:color w:val="000000"/>
                <w:sz w:val="20"/>
              </w:rPr>
              <w:t>ГВС - 2-й контур</w:t>
            </w:r>
          </w:p>
        </w:tc>
        <w:tc>
          <w:tcPr>
            <w:tcW w:w="599" w:type="pct"/>
            <w:vMerge/>
            <w:tcMar>
              <w:left w:w="28" w:type="dxa"/>
              <w:right w:w="28" w:type="dxa"/>
            </w:tcMar>
            <w:vAlign w:val="center"/>
            <w:hideMark/>
          </w:tcPr>
          <w:p w14:paraId="16494E4F" w14:textId="77777777" w:rsidR="00F473AF" w:rsidRPr="00740AB6" w:rsidRDefault="00F473AF" w:rsidP="00F473AF">
            <w:pPr>
              <w:keepLines w:val="0"/>
              <w:ind w:firstLine="0"/>
              <w:jc w:val="center"/>
              <w:rPr>
                <w:color w:val="000000"/>
                <w:sz w:val="20"/>
              </w:rPr>
            </w:pPr>
          </w:p>
        </w:tc>
        <w:tc>
          <w:tcPr>
            <w:tcW w:w="523" w:type="pct"/>
            <w:vMerge/>
            <w:tcMar>
              <w:left w:w="28" w:type="dxa"/>
              <w:right w:w="28" w:type="dxa"/>
            </w:tcMar>
            <w:vAlign w:val="center"/>
            <w:hideMark/>
          </w:tcPr>
          <w:p w14:paraId="154DD790"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66535EE4" w14:textId="77777777" w:rsidR="00F473AF" w:rsidRPr="00740AB6" w:rsidRDefault="00F473AF" w:rsidP="00F473AF">
            <w:pPr>
              <w:keepLines w:val="0"/>
              <w:ind w:firstLine="0"/>
              <w:jc w:val="center"/>
              <w:rPr>
                <w:color w:val="000000"/>
                <w:sz w:val="20"/>
              </w:rPr>
            </w:pPr>
            <w:r w:rsidRPr="00740AB6">
              <w:rPr>
                <w:color w:val="000000"/>
                <w:sz w:val="20"/>
              </w:rPr>
              <w:t>70</w:t>
            </w:r>
          </w:p>
        </w:tc>
        <w:tc>
          <w:tcPr>
            <w:tcW w:w="674" w:type="pct"/>
            <w:shd w:val="clear" w:color="auto" w:fill="auto"/>
            <w:noWrap/>
            <w:tcMar>
              <w:left w:w="28" w:type="dxa"/>
              <w:right w:w="28" w:type="dxa"/>
            </w:tcMar>
            <w:vAlign w:val="center"/>
            <w:hideMark/>
          </w:tcPr>
          <w:p w14:paraId="276C37C8" w14:textId="77777777" w:rsidR="00F473AF" w:rsidRPr="00740AB6" w:rsidRDefault="00F473AF" w:rsidP="00F473AF">
            <w:pPr>
              <w:keepLines w:val="0"/>
              <w:ind w:firstLine="0"/>
              <w:jc w:val="center"/>
              <w:rPr>
                <w:color w:val="000000"/>
                <w:sz w:val="20"/>
              </w:rPr>
            </w:pPr>
            <w:r w:rsidRPr="00740AB6">
              <w:rPr>
                <w:color w:val="000000"/>
                <w:sz w:val="20"/>
              </w:rPr>
              <w:t>5</w:t>
            </w:r>
          </w:p>
        </w:tc>
      </w:tr>
      <w:tr w:rsidR="00F473AF" w:rsidRPr="00740AB6" w14:paraId="13215951" w14:textId="77777777" w:rsidTr="00C953DF">
        <w:trPr>
          <w:trHeight w:val="20"/>
        </w:trPr>
        <w:tc>
          <w:tcPr>
            <w:tcW w:w="261" w:type="pct"/>
            <w:shd w:val="clear" w:color="auto" w:fill="auto"/>
            <w:noWrap/>
            <w:tcMar>
              <w:left w:w="28" w:type="dxa"/>
              <w:right w:w="28" w:type="dxa"/>
            </w:tcMar>
            <w:vAlign w:val="center"/>
            <w:hideMark/>
          </w:tcPr>
          <w:p w14:paraId="33F9AF01" w14:textId="77777777" w:rsidR="00F473AF" w:rsidRPr="00740AB6" w:rsidRDefault="00F473AF" w:rsidP="00F473AF">
            <w:pPr>
              <w:keepLines w:val="0"/>
              <w:ind w:firstLine="0"/>
              <w:jc w:val="center"/>
              <w:rPr>
                <w:color w:val="000000"/>
                <w:sz w:val="20"/>
              </w:rPr>
            </w:pPr>
            <w:r w:rsidRPr="00740AB6">
              <w:rPr>
                <w:color w:val="000000"/>
                <w:sz w:val="20"/>
              </w:rPr>
              <w:t>4</w:t>
            </w:r>
          </w:p>
        </w:tc>
        <w:tc>
          <w:tcPr>
            <w:tcW w:w="1527" w:type="pct"/>
            <w:shd w:val="clear" w:color="auto" w:fill="auto"/>
            <w:noWrap/>
            <w:tcMar>
              <w:left w:w="28" w:type="dxa"/>
              <w:right w:w="28" w:type="dxa"/>
            </w:tcMar>
            <w:vAlign w:val="center"/>
            <w:hideMark/>
          </w:tcPr>
          <w:p w14:paraId="0CBB7C6D" w14:textId="77777777" w:rsidR="00F473AF" w:rsidRPr="00740AB6" w:rsidRDefault="00F473AF" w:rsidP="00F473AF">
            <w:pPr>
              <w:keepLines w:val="0"/>
              <w:ind w:firstLine="0"/>
              <w:jc w:val="left"/>
              <w:rPr>
                <w:color w:val="000000"/>
                <w:sz w:val="20"/>
              </w:rPr>
            </w:pPr>
            <w:r w:rsidRPr="00740AB6">
              <w:rPr>
                <w:color w:val="000000"/>
                <w:sz w:val="20"/>
              </w:rPr>
              <w:t>Насосная станция 59 квартала</w:t>
            </w:r>
          </w:p>
        </w:tc>
        <w:tc>
          <w:tcPr>
            <w:tcW w:w="895" w:type="pct"/>
            <w:shd w:val="clear" w:color="auto" w:fill="auto"/>
            <w:noWrap/>
            <w:tcMar>
              <w:left w:w="28" w:type="dxa"/>
              <w:right w:w="28" w:type="dxa"/>
            </w:tcMar>
            <w:vAlign w:val="center"/>
            <w:hideMark/>
          </w:tcPr>
          <w:p w14:paraId="0FA12AE1" w14:textId="77777777" w:rsidR="00F473AF" w:rsidRPr="00740AB6" w:rsidRDefault="00F473AF" w:rsidP="00F473AF">
            <w:pPr>
              <w:keepLines w:val="0"/>
              <w:ind w:firstLine="0"/>
              <w:jc w:val="left"/>
              <w:rPr>
                <w:color w:val="000000"/>
                <w:sz w:val="20"/>
              </w:rPr>
            </w:pPr>
            <w:r w:rsidRPr="00740AB6">
              <w:rPr>
                <w:color w:val="000000"/>
                <w:sz w:val="20"/>
              </w:rPr>
              <w:t>Понизительный</w:t>
            </w:r>
          </w:p>
        </w:tc>
        <w:tc>
          <w:tcPr>
            <w:tcW w:w="599" w:type="pct"/>
            <w:shd w:val="clear" w:color="auto" w:fill="auto"/>
            <w:noWrap/>
            <w:tcMar>
              <w:left w:w="28" w:type="dxa"/>
              <w:right w:w="28" w:type="dxa"/>
            </w:tcMar>
            <w:vAlign w:val="center"/>
            <w:hideMark/>
          </w:tcPr>
          <w:p w14:paraId="34F6C5F1"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shd w:val="clear" w:color="auto" w:fill="auto"/>
            <w:noWrap/>
            <w:tcMar>
              <w:left w:w="28" w:type="dxa"/>
              <w:right w:w="28" w:type="dxa"/>
            </w:tcMar>
            <w:vAlign w:val="center"/>
            <w:hideMark/>
          </w:tcPr>
          <w:p w14:paraId="7A147DF9" w14:textId="77777777" w:rsidR="00F473AF" w:rsidRPr="00740AB6" w:rsidRDefault="00F473AF" w:rsidP="00F473AF">
            <w:pPr>
              <w:keepLines w:val="0"/>
              <w:ind w:firstLine="0"/>
              <w:jc w:val="center"/>
              <w:rPr>
                <w:color w:val="000000"/>
                <w:sz w:val="20"/>
              </w:rPr>
            </w:pPr>
            <w:r w:rsidRPr="00740AB6">
              <w:rPr>
                <w:color w:val="000000"/>
                <w:sz w:val="20"/>
              </w:rPr>
              <w:t>7,4 / 6,5</w:t>
            </w:r>
          </w:p>
        </w:tc>
        <w:tc>
          <w:tcPr>
            <w:tcW w:w="522" w:type="pct"/>
            <w:shd w:val="clear" w:color="auto" w:fill="auto"/>
            <w:noWrap/>
            <w:tcMar>
              <w:left w:w="28" w:type="dxa"/>
              <w:right w:w="28" w:type="dxa"/>
            </w:tcMar>
            <w:vAlign w:val="center"/>
            <w:hideMark/>
          </w:tcPr>
          <w:p w14:paraId="7F31A7F9"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674" w:type="pct"/>
            <w:shd w:val="clear" w:color="auto" w:fill="auto"/>
            <w:noWrap/>
            <w:tcMar>
              <w:left w:w="28" w:type="dxa"/>
              <w:right w:w="28" w:type="dxa"/>
            </w:tcMar>
            <w:vAlign w:val="center"/>
            <w:hideMark/>
          </w:tcPr>
          <w:p w14:paraId="2F05F8AA" w14:textId="77777777" w:rsidR="00F473AF" w:rsidRPr="00740AB6" w:rsidRDefault="00F473AF" w:rsidP="00F473AF">
            <w:pPr>
              <w:keepLines w:val="0"/>
              <w:ind w:firstLine="0"/>
              <w:jc w:val="center"/>
              <w:rPr>
                <w:color w:val="000000"/>
                <w:sz w:val="20"/>
              </w:rPr>
            </w:pPr>
            <w:r w:rsidRPr="00740AB6">
              <w:rPr>
                <w:color w:val="000000"/>
                <w:sz w:val="20"/>
              </w:rPr>
              <w:t>7,4 / 4,2</w:t>
            </w:r>
          </w:p>
        </w:tc>
      </w:tr>
      <w:tr w:rsidR="00F473AF" w:rsidRPr="00740AB6" w14:paraId="1012D911" w14:textId="77777777" w:rsidTr="00C953DF">
        <w:trPr>
          <w:trHeight w:val="20"/>
        </w:trPr>
        <w:tc>
          <w:tcPr>
            <w:tcW w:w="261" w:type="pct"/>
            <w:shd w:val="clear" w:color="auto" w:fill="auto"/>
            <w:noWrap/>
            <w:tcMar>
              <w:left w:w="28" w:type="dxa"/>
              <w:right w:w="28" w:type="dxa"/>
            </w:tcMar>
            <w:vAlign w:val="center"/>
            <w:hideMark/>
          </w:tcPr>
          <w:p w14:paraId="016C3DD0" w14:textId="77777777" w:rsidR="00F473AF" w:rsidRPr="00740AB6" w:rsidRDefault="00F473AF" w:rsidP="00F473AF">
            <w:pPr>
              <w:keepLines w:val="0"/>
              <w:ind w:firstLine="0"/>
              <w:jc w:val="center"/>
              <w:rPr>
                <w:color w:val="000000"/>
                <w:sz w:val="20"/>
              </w:rPr>
            </w:pPr>
            <w:r w:rsidRPr="00740AB6">
              <w:rPr>
                <w:color w:val="000000"/>
                <w:sz w:val="20"/>
              </w:rPr>
              <w:t>5</w:t>
            </w:r>
          </w:p>
        </w:tc>
        <w:tc>
          <w:tcPr>
            <w:tcW w:w="1527" w:type="pct"/>
            <w:shd w:val="clear" w:color="auto" w:fill="auto"/>
            <w:noWrap/>
            <w:tcMar>
              <w:left w:w="28" w:type="dxa"/>
              <w:right w:w="28" w:type="dxa"/>
            </w:tcMar>
            <w:vAlign w:val="center"/>
            <w:hideMark/>
          </w:tcPr>
          <w:p w14:paraId="308C0FAF" w14:textId="77777777" w:rsidR="00F473AF" w:rsidRPr="00740AB6" w:rsidRDefault="00F473AF" w:rsidP="00F473AF">
            <w:pPr>
              <w:keepLines w:val="0"/>
              <w:ind w:firstLine="0"/>
              <w:jc w:val="left"/>
              <w:rPr>
                <w:color w:val="000000"/>
                <w:sz w:val="20"/>
              </w:rPr>
            </w:pPr>
            <w:r w:rsidRPr="00740AB6">
              <w:rPr>
                <w:color w:val="000000"/>
                <w:sz w:val="20"/>
              </w:rPr>
              <w:t>ЦТП 98 квартала</w:t>
            </w:r>
          </w:p>
        </w:tc>
        <w:tc>
          <w:tcPr>
            <w:tcW w:w="895" w:type="pct"/>
            <w:shd w:val="clear" w:color="auto" w:fill="auto"/>
            <w:noWrap/>
            <w:tcMar>
              <w:left w:w="28" w:type="dxa"/>
              <w:right w:w="28" w:type="dxa"/>
            </w:tcMar>
            <w:vAlign w:val="center"/>
            <w:hideMark/>
          </w:tcPr>
          <w:p w14:paraId="08426C1E" w14:textId="77777777" w:rsidR="00F473AF" w:rsidRPr="00740AB6" w:rsidRDefault="00F473AF" w:rsidP="00F473AF">
            <w:pPr>
              <w:keepLines w:val="0"/>
              <w:ind w:firstLine="0"/>
              <w:jc w:val="left"/>
              <w:rPr>
                <w:color w:val="000000"/>
                <w:sz w:val="20"/>
              </w:rPr>
            </w:pPr>
            <w:r w:rsidRPr="00740AB6">
              <w:rPr>
                <w:color w:val="000000"/>
                <w:sz w:val="20"/>
              </w:rPr>
              <w:t>Смесительно-понизительный</w:t>
            </w:r>
          </w:p>
        </w:tc>
        <w:tc>
          <w:tcPr>
            <w:tcW w:w="599" w:type="pct"/>
            <w:shd w:val="clear" w:color="auto" w:fill="auto"/>
            <w:noWrap/>
            <w:tcMar>
              <w:left w:w="28" w:type="dxa"/>
              <w:right w:w="28" w:type="dxa"/>
            </w:tcMar>
            <w:vAlign w:val="center"/>
            <w:hideMark/>
          </w:tcPr>
          <w:p w14:paraId="773A7B12"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shd w:val="clear" w:color="auto" w:fill="auto"/>
            <w:noWrap/>
            <w:tcMar>
              <w:left w:w="28" w:type="dxa"/>
              <w:right w:w="28" w:type="dxa"/>
            </w:tcMar>
            <w:vAlign w:val="center"/>
            <w:hideMark/>
          </w:tcPr>
          <w:p w14:paraId="199064A1" w14:textId="77777777" w:rsidR="00F473AF" w:rsidRPr="00740AB6" w:rsidRDefault="00F473AF" w:rsidP="00F473AF">
            <w:pPr>
              <w:keepLines w:val="0"/>
              <w:ind w:firstLine="0"/>
              <w:jc w:val="center"/>
              <w:rPr>
                <w:color w:val="000000"/>
                <w:sz w:val="20"/>
              </w:rPr>
            </w:pPr>
            <w:r w:rsidRPr="00740AB6">
              <w:rPr>
                <w:color w:val="000000"/>
                <w:sz w:val="20"/>
              </w:rPr>
              <w:t>6,4 / 5,9</w:t>
            </w:r>
          </w:p>
        </w:tc>
        <w:tc>
          <w:tcPr>
            <w:tcW w:w="522" w:type="pct"/>
            <w:shd w:val="clear" w:color="auto" w:fill="auto"/>
            <w:noWrap/>
            <w:tcMar>
              <w:left w:w="28" w:type="dxa"/>
              <w:right w:w="28" w:type="dxa"/>
            </w:tcMar>
            <w:vAlign w:val="center"/>
            <w:hideMark/>
          </w:tcPr>
          <w:p w14:paraId="537132C1" w14:textId="77777777" w:rsidR="00F473AF" w:rsidRPr="00740AB6" w:rsidRDefault="00F473AF" w:rsidP="00F473AF">
            <w:pPr>
              <w:keepLines w:val="0"/>
              <w:ind w:firstLine="0"/>
              <w:jc w:val="center"/>
              <w:rPr>
                <w:color w:val="000000"/>
                <w:sz w:val="20"/>
              </w:rPr>
            </w:pPr>
            <w:r w:rsidRPr="00740AB6">
              <w:rPr>
                <w:color w:val="000000"/>
                <w:sz w:val="20"/>
              </w:rPr>
              <w:t>95 / 70</w:t>
            </w:r>
          </w:p>
        </w:tc>
        <w:tc>
          <w:tcPr>
            <w:tcW w:w="674" w:type="pct"/>
            <w:shd w:val="clear" w:color="auto" w:fill="auto"/>
            <w:noWrap/>
            <w:tcMar>
              <w:left w:w="28" w:type="dxa"/>
              <w:right w:w="28" w:type="dxa"/>
            </w:tcMar>
            <w:vAlign w:val="center"/>
            <w:hideMark/>
          </w:tcPr>
          <w:p w14:paraId="38B4EDC8" w14:textId="77777777" w:rsidR="00F473AF" w:rsidRPr="00740AB6" w:rsidRDefault="00F473AF" w:rsidP="00F473AF">
            <w:pPr>
              <w:keepLines w:val="0"/>
              <w:ind w:firstLine="0"/>
              <w:jc w:val="center"/>
              <w:rPr>
                <w:color w:val="000000"/>
                <w:sz w:val="20"/>
              </w:rPr>
            </w:pPr>
            <w:r w:rsidRPr="00740AB6">
              <w:rPr>
                <w:color w:val="000000"/>
                <w:sz w:val="20"/>
              </w:rPr>
              <w:t>6,5 / 5,9</w:t>
            </w:r>
          </w:p>
        </w:tc>
      </w:tr>
      <w:tr w:rsidR="00F473AF" w:rsidRPr="00740AB6" w14:paraId="57863507" w14:textId="77777777" w:rsidTr="00C953DF">
        <w:trPr>
          <w:trHeight w:val="20"/>
        </w:trPr>
        <w:tc>
          <w:tcPr>
            <w:tcW w:w="261" w:type="pct"/>
            <w:shd w:val="clear" w:color="auto" w:fill="auto"/>
            <w:noWrap/>
            <w:tcMar>
              <w:left w:w="28" w:type="dxa"/>
              <w:right w:w="28" w:type="dxa"/>
            </w:tcMar>
            <w:vAlign w:val="center"/>
            <w:hideMark/>
          </w:tcPr>
          <w:p w14:paraId="3E1E18A0" w14:textId="77777777" w:rsidR="00F473AF" w:rsidRPr="00740AB6" w:rsidRDefault="00F473AF" w:rsidP="00F473AF">
            <w:pPr>
              <w:keepLines w:val="0"/>
              <w:ind w:firstLine="0"/>
              <w:jc w:val="center"/>
              <w:rPr>
                <w:color w:val="000000"/>
                <w:sz w:val="20"/>
              </w:rPr>
            </w:pPr>
            <w:r w:rsidRPr="00740AB6">
              <w:rPr>
                <w:color w:val="000000"/>
                <w:sz w:val="20"/>
              </w:rPr>
              <w:t>6</w:t>
            </w:r>
          </w:p>
        </w:tc>
        <w:tc>
          <w:tcPr>
            <w:tcW w:w="1527" w:type="pct"/>
            <w:shd w:val="clear" w:color="auto" w:fill="auto"/>
            <w:noWrap/>
            <w:tcMar>
              <w:left w:w="28" w:type="dxa"/>
              <w:right w:w="28" w:type="dxa"/>
            </w:tcMar>
            <w:vAlign w:val="center"/>
            <w:hideMark/>
          </w:tcPr>
          <w:p w14:paraId="23A3757D" w14:textId="77777777" w:rsidR="00F473AF" w:rsidRPr="00740AB6" w:rsidRDefault="00F473AF" w:rsidP="00F473AF">
            <w:pPr>
              <w:keepLines w:val="0"/>
              <w:ind w:firstLine="0"/>
              <w:jc w:val="left"/>
              <w:rPr>
                <w:color w:val="000000"/>
                <w:sz w:val="20"/>
              </w:rPr>
            </w:pPr>
            <w:r w:rsidRPr="00740AB6">
              <w:rPr>
                <w:color w:val="000000"/>
                <w:sz w:val="20"/>
              </w:rPr>
              <w:t>ЦТП 139 квартала</w:t>
            </w:r>
          </w:p>
        </w:tc>
        <w:tc>
          <w:tcPr>
            <w:tcW w:w="895" w:type="pct"/>
            <w:shd w:val="clear" w:color="auto" w:fill="auto"/>
            <w:noWrap/>
            <w:tcMar>
              <w:left w:w="28" w:type="dxa"/>
              <w:right w:w="28" w:type="dxa"/>
            </w:tcMar>
            <w:vAlign w:val="center"/>
            <w:hideMark/>
          </w:tcPr>
          <w:p w14:paraId="50DEFB33" w14:textId="77777777" w:rsidR="00F473AF" w:rsidRPr="00740AB6" w:rsidRDefault="00F473AF" w:rsidP="00F473AF">
            <w:pPr>
              <w:keepLines w:val="0"/>
              <w:ind w:firstLine="0"/>
              <w:jc w:val="left"/>
              <w:rPr>
                <w:color w:val="000000"/>
                <w:sz w:val="20"/>
              </w:rPr>
            </w:pPr>
            <w:r w:rsidRPr="00740AB6">
              <w:rPr>
                <w:color w:val="000000"/>
                <w:sz w:val="20"/>
              </w:rPr>
              <w:t>Смесительно-понизительный</w:t>
            </w:r>
          </w:p>
        </w:tc>
        <w:tc>
          <w:tcPr>
            <w:tcW w:w="599" w:type="pct"/>
            <w:shd w:val="clear" w:color="auto" w:fill="auto"/>
            <w:noWrap/>
            <w:tcMar>
              <w:left w:w="28" w:type="dxa"/>
              <w:right w:w="28" w:type="dxa"/>
            </w:tcMar>
            <w:vAlign w:val="center"/>
            <w:hideMark/>
          </w:tcPr>
          <w:p w14:paraId="1557B59D"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shd w:val="clear" w:color="auto" w:fill="auto"/>
            <w:noWrap/>
            <w:tcMar>
              <w:left w:w="28" w:type="dxa"/>
              <w:right w:w="28" w:type="dxa"/>
            </w:tcMar>
            <w:vAlign w:val="center"/>
            <w:hideMark/>
          </w:tcPr>
          <w:p w14:paraId="60DEF298" w14:textId="77777777" w:rsidR="00F473AF" w:rsidRPr="00740AB6" w:rsidRDefault="00F473AF" w:rsidP="00F473AF">
            <w:pPr>
              <w:keepLines w:val="0"/>
              <w:ind w:firstLine="0"/>
              <w:jc w:val="center"/>
              <w:rPr>
                <w:color w:val="000000"/>
                <w:sz w:val="20"/>
              </w:rPr>
            </w:pPr>
            <w:r w:rsidRPr="00740AB6">
              <w:rPr>
                <w:color w:val="000000"/>
                <w:sz w:val="20"/>
              </w:rPr>
              <w:t>8,0 / 5,7</w:t>
            </w:r>
          </w:p>
        </w:tc>
        <w:tc>
          <w:tcPr>
            <w:tcW w:w="522" w:type="pct"/>
            <w:shd w:val="clear" w:color="auto" w:fill="auto"/>
            <w:noWrap/>
            <w:tcMar>
              <w:left w:w="28" w:type="dxa"/>
              <w:right w:w="28" w:type="dxa"/>
            </w:tcMar>
            <w:vAlign w:val="center"/>
            <w:hideMark/>
          </w:tcPr>
          <w:p w14:paraId="640D91A6" w14:textId="77777777" w:rsidR="00F473AF" w:rsidRPr="00740AB6" w:rsidRDefault="00F473AF" w:rsidP="00F473AF">
            <w:pPr>
              <w:keepLines w:val="0"/>
              <w:ind w:firstLine="0"/>
              <w:jc w:val="center"/>
              <w:rPr>
                <w:color w:val="000000"/>
                <w:sz w:val="20"/>
              </w:rPr>
            </w:pPr>
            <w:r w:rsidRPr="00740AB6">
              <w:rPr>
                <w:color w:val="000000"/>
                <w:sz w:val="20"/>
              </w:rPr>
              <w:t>95 / 70</w:t>
            </w:r>
          </w:p>
        </w:tc>
        <w:tc>
          <w:tcPr>
            <w:tcW w:w="674" w:type="pct"/>
            <w:shd w:val="clear" w:color="auto" w:fill="auto"/>
            <w:noWrap/>
            <w:tcMar>
              <w:left w:w="28" w:type="dxa"/>
              <w:right w:w="28" w:type="dxa"/>
            </w:tcMar>
            <w:vAlign w:val="center"/>
            <w:hideMark/>
          </w:tcPr>
          <w:p w14:paraId="779984BD" w14:textId="77777777" w:rsidR="00F473AF" w:rsidRPr="00740AB6" w:rsidRDefault="00F473AF" w:rsidP="00F473AF">
            <w:pPr>
              <w:keepLines w:val="0"/>
              <w:ind w:firstLine="0"/>
              <w:jc w:val="center"/>
              <w:rPr>
                <w:color w:val="000000"/>
                <w:sz w:val="20"/>
              </w:rPr>
            </w:pPr>
            <w:r w:rsidRPr="00740AB6">
              <w:rPr>
                <w:color w:val="000000"/>
                <w:sz w:val="20"/>
              </w:rPr>
              <w:t>5,0 / 4,5</w:t>
            </w:r>
          </w:p>
        </w:tc>
      </w:tr>
      <w:tr w:rsidR="00F473AF" w:rsidRPr="00740AB6" w14:paraId="3E182037" w14:textId="77777777" w:rsidTr="00C953DF">
        <w:trPr>
          <w:trHeight w:val="20"/>
        </w:trPr>
        <w:tc>
          <w:tcPr>
            <w:tcW w:w="261" w:type="pct"/>
            <w:vMerge w:val="restart"/>
            <w:shd w:val="clear" w:color="auto" w:fill="auto"/>
            <w:noWrap/>
            <w:tcMar>
              <w:left w:w="28" w:type="dxa"/>
              <w:right w:w="28" w:type="dxa"/>
            </w:tcMar>
            <w:vAlign w:val="center"/>
            <w:hideMark/>
          </w:tcPr>
          <w:p w14:paraId="52AD3CD0" w14:textId="77777777" w:rsidR="00F473AF" w:rsidRPr="00740AB6" w:rsidRDefault="00F473AF" w:rsidP="00F473AF">
            <w:pPr>
              <w:keepLines w:val="0"/>
              <w:ind w:firstLine="0"/>
              <w:jc w:val="center"/>
              <w:rPr>
                <w:color w:val="000000"/>
                <w:sz w:val="20"/>
              </w:rPr>
            </w:pPr>
            <w:r w:rsidRPr="00740AB6">
              <w:rPr>
                <w:color w:val="000000"/>
                <w:sz w:val="20"/>
              </w:rPr>
              <w:lastRenderedPageBreak/>
              <w:t>7</w:t>
            </w:r>
          </w:p>
        </w:tc>
        <w:tc>
          <w:tcPr>
            <w:tcW w:w="1527" w:type="pct"/>
            <w:vMerge w:val="restart"/>
            <w:shd w:val="clear" w:color="auto" w:fill="auto"/>
            <w:noWrap/>
            <w:tcMar>
              <w:left w:w="28" w:type="dxa"/>
              <w:right w:w="28" w:type="dxa"/>
            </w:tcMar>
            <w:vAlign w:val="center"/>
            <w:hideMark/>
          </w:tcPr>
          <w:p w14:paraId="5B02C749" w14:textId="77777777" w:rsidR="00F473AF" w:rsidRPr="00740AB6" w:rsidRDefault="00F473AF" w:rsidP="00F473AF">
            <w:pPr>
              <w:keepLines w:val="0"/>
              <w:ind w:firstLine="0"/>
              <w:jc w:val="left"/>
              <w:rPr>
                <w:color w:val="000000"/>
                <w:sz w:val="20"/>
              </w:rPr>
            </w:pPr>
            <w:r w:rsidRPr="00740AB6">
              <w:rPr>
                <w:color w:val="000000"/>
                <w:sz w:val="20"/>
              </w:rPr>
              <w:t>ЦТП 150 квартала</w:t>
            </w:r>
          </w:p>
        </w:tc>
        <w:tc>
          <w:tcPr>
            <w:tcW w:w="895" w:type="pct"/>
            <w:shd w:val="clear" w:color="auto" w:fill="auto"/>
            <w:noWrap/>
            <w:tcMar>
              <w:left w:w="28" w:type="dxa"/>
              <w:right w:w="28" w:type="dxa"/>
            </w:tcMar>
            <w:vAlign w:val="center"/>
            <w:hideMark/>
          </w:tcPr>
          <w:p w14:paraId="14A41F8D" w14:textId="77777777" w:rsidR="00F473AF" w:rsidRPr="00740AB6" w:rsidRDefault="00F473AF" w:rsidP="00F473AF">
            <w:pPr>
              <w:keepLines w:val="0"/>
              <w:ind w:firstLine="0"/>
              <w:jc w:val="left"/>
              <w:rPr>
                <w:color w:val="000000"/>
                <w:sz w:val="20"/>
              </w:rPr>
            </w:pPr>
            <w:r w:rsidRPr="00740AB6">
              <w:rPr>
                <w:color w:val="000000"/>
                <w:sz w:val="20"/>
              </w:rPr>
              <w:t>ОВ - 1-й контур</w:t>
            </w:r>
          </w:p>
        </w:tc>
        <w:tc>
          <w:tcPr>
            <w:tcW w:w="599" w:type="pct"/>
            <w:vMerge w:val="restart"/>
            <w:shd w:val="clear" w:color="auto" w:fill="auto"/>
            <w:noWrap/>
            <w:tcMar>
              <w:left w:w="28" w:type="dxa"/>
              <w:right w:w="28" w:type="dxa"/>
            </w:tcMar>
            <w:vAlign w:val="center"/>
            <w:hideMark/>
          </w:tcPr>
          <w:p w14:paraId="775B2A81"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vMerge w:val="restart"/>
            <w:shd w:val="clear" w:color="auto" w:fill="auto"/>
            <w:noWrap/>
            <w:tcMar>
              <w:left w:w="28" w:type="dxa"/>
              <w:right w:w="28" w:type="dxa"/>
            </w:tcMar>
            <w:vAlign w:val="center"/>
            <w:hideMark/>
          </w:tcPr>
          <w:p w14:paraId="7F7A7F3C"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1970220D"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674" w:type="pct"/>
            <w:shd w:val="clear" w:color="auto" w:fill="auto"/>
            <w:noWrap/>
            <w:tcMar>
              <w:left w:w="28" w:type="dxa"/>
              <w:right w:w="28" w:type="dxa"/>
            </w:tcMar>
            <w:vAlign w:val="center"/>
            <w:hideMark/>
          </w:tcPr>
          <w:p w14:paraId="7DD70CEF" w14:textId="77777777" w:rsidR="00F473AF" w:rsidRPr="00740AB6" w:rsidRDefault="00F473AF" w:rsidP="00F473AF">
            <w:pPr>
              <w:keepLines w:val="0"/>
              <w:ind w:firstLine="0"/>
              <w:jc w:val="center"/>
              <w:rPr>
                <w:color w:val="000000"/>
                <w:sz w:val="20"/>
              </w:rPr>
            </w:pPr>
          </w:p>
        </w:tc>
      </w:tr>
      <w:tr w:rsidR="00F473AF" w:rsidRPr="00740AB6" w14:paraId="6CAF806D" w14:textId="77777777" w:rsidTr="00C953DF">
        <w:trPr>
          <w:trHeight w:val="20"/>
        </w:trPr>
        <w:tc>
          <w:tcPr>
            <w:tcW w:w="261" w:type="pct"/>
            <w:vMerge/>
            <w:tcMar>
              <w:left w:w="28" w:type="dxa"/>
              <w:right w:w="28" w:type="dxa"/>
            </w:tcMar>
            <w:vAlign w:val="center"/>
            <w:hideMark/>
          </w:tcPr>
          <w:p w14:paraId="3E98AD54" w14:textId="77777777" w:rsidR="00F473AF" w:rsidRPr="00740AB6" w:rsidRDefault="00F473AF" w:rsidP="00F473AF">
            <w:pPr>
              <w:keepLines w:val="0"/>
              <w:ind w:firstLine="0"/>
              <w:jc w:val="left"/>
              <w:rPr>
                <w:color w:val="000000"/>
                <w:sz w:val="20"/>
              </w:rPr>
            </w:pPr>
          </w:p>
        </w:tc>
        <w:tc>
          <w:tcPr>
            <w:tcW w:w="1527" w:type="pct"/>
            <w:vMerge/>
            <w:tcMar>
              <w:left w:w="28" w:type="dxa"/>
              <w:right w:w="28" w:type="dxa"/>
            </w:tcMar>
            <w:vAlign w:val="center"/>
            <w:hideMark/>
          </w:tcPr>
          <w:p w14:paraId="023E5712" w14:textId="77777777" w:rsidR="00F473AF" w:rsidRPr="00740AB6" w:rsidRDefault="00F473AF" w:rsidP="00F473AF">
            <w:pPr>
              <w:keepLines w:val="0"/>
              <w:ind w:firstLine="0"/>
              <w:jc w:val="left"/>
              <w:rPr>
                <w:color w:val="000000"/>
                <w:sz w:val="20"/>
              </w:rPr>
            </w:pPr>
          </w:p>
        </w:tc>
        <w:tc>
          <w:tcPr>
            <w:tcW w:w="895" w:type="pct"/>
            <w:shd w:val="clear" w:color="auto" w:fill="auto"/>
            <w:noWrap/>
            <w:tcMar>
              <w:left w:w="28" w:type="dxa"/>
              <w:right w:w="28" w:type="dxa"/>
            </w:tcMar>
            <w:vAlign w:val="bottom"/>
            <w:hideMark/>
          </w:tcPr>
          <w:p w14:paraId="2C9F0211" w14:textId="77777777" w:rsidR="00F473AF" w:rsidRPr="00740AB6" w:rsidRDefault="00F473AF" w:rsidP="00F473AF">
            <w:pPr>
              <w:keepLines w:val="0"/>
              <w:ind w:firstLine="0"/>
              <w:jc w:val="left"/>
              <w:rPr>
                <w:color w:val="000000"/>
                <w:sz w:val="20"/>
              </w:rPr>
            </w:pPr>
            <w:r w:rsidRPr="00740AB6">
              <w:rPr>
                <w:color w:val="000000"/>
                <w:sz w:val="20"/>
              </w:rPr>
              <w:t>ГВС - 2-й контур</w:t>
            </w:r>
          </w:p>
        </w:tc>
        <w:tc>
          <w:tcPr>
            <w:tcW w:w="599" w:type="pct"/>
            <w:vMerge/>
            <w:tcMar>
              <w:left w:w="28" w:type="dxa"/>
              <w:right w:w="28" w:type="dxa"/>
            </w:tcMar>
            <w:vAlign w:val="center"/>
            <w:hideMark/>
          </w:tcPr>
          <w:p w14:paraId="6B1F0650" w14:textId="77777777" w:rsidR="00F473AF" w:rsidRPr="00740AB6" w:rsidRDefault="00F473AF" w:rsidP="00F473AF">
            <w:pPr>
              <w:keepLines w:val="0"/>
              <w:ind w:firstLine="0"/>
              <w:jc w:val="center"/>
              <w:rPr>
                <w:color w:val="000000"/>
                <w:sz w:val="20"/>
              </w:rPr>
            </w:pPr>
          </w:p>
        </w:tc>
        <w:tc>
          <w:tcPr>
            <w:tcW w:w="523" w:type="pct"/>
            <w:vMerge/>
            <w:tcMar>
              <w:left w:w="28" w:type="dxa"/>
              <w:right w:w="28" w:type="dxa"/>
            </w:tcMar>
            <w:vAlign w:val="center"/>
            <w:hideMark/>
          </w:tcPr>
          <w:p w14:paraId="20422E7D"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25FE3BF7" w14:textId="77777777" w:rsidR="00F473AF" w:rsidRPr="00740AB6" w:rsidRDefault="00F473AF" w:rsidP="00F473AF">
            <w:pPr>
              <w:keepLines w:val="0"/>
              <w:ind w:firstLine="0"/>
              <w:jc w:val="center"/>
              <w:rPr>
                <w:color w:val="000000"/>
                <w:sz w:val="20"/>
              </w:rPr>
            </w:pPr>
            <w:r w:rsidRPr="00740AB6">
              <w:rPr>
                <w:color w:val="000000"/>
                <w:sz w:val="20"/>
              </w:rPr>
              <w:t>70</w:t>
            </w:r>
          </w:p>
        </w:tc>
        <w:tc>
          <w:tcPr>
            <w:tcW w:w="674" w:type="pct"/>
            <w:shd w:val="clear" w:color="auto" w:fill="auto"/>
            <w:noWrap/>
            <w:tcMar>
              <w:left w:w="28" w:type="dxa"/>
              <w:right w:w="28" w:type="dxa"/>
            </w:tcMar>
            <w:vAlign w:val="center"/>
            <w:hideMark/>
          </w:tcPr>
          <w:p w14:paraId="254F424E" w14:textId="77777777" w:rsidR="00F473AF" w:rsidRPr="00740AB6" w:rsidRDefault="00F473AF" w:rsidP="00F473AF">
            <w:pPr>
              <w:keepLines w:val="0"/>
              <w:ind w:firstLine="0"/>
              <w:jc w:val="center"/>
              <w:rPr>
                <w:color w:val="000000"/>
                <w:sz w:val="20"/>
              </w:rPr>
            </w:pPr>
            <w:r w:rsidRPr="00740AB6">
              <w:rPr>
                <w:color w:val="000000"/>
                <w:sz w:val="20"/>
              </w:rPr>
              <w:t>6,0 / 1,0</w:t>
            </w:r>
          </w:p>
        </w:tc>
      </w:tr>
      <w:tr w:rsidR="00F473AF" w:rsidRPr="00740AB6" w14:paraId="0B3189DE" w14:textId="77777777" w:rsidTr="00C953DF">
        <w:trPr>
          <w:trHeight w:val="20"/>
        </w:trPr>
        <w:tc>
          <w:tcPr>
            <w:tcW w:w="261" w:type="pct"/>
            <w:shd w:val="clear" w:color="auto" w:fill="auto"/>
            <w:noWrap/>
            <w:tcMar>
              <w:left w:w="28" w:type="dxa"/>
              <w:right w:w="28" w:type="dxa"/>
            </w:tcMar>
            <w:vAlign w:val="center"/>
            <w:hideMark/>
          </w:tcPr>
          <w:p w14:paraId="23DECA7D" w14:textId="77777777" w:rsidR="00F473AF" w:rsidRPr="00740AB6" w:rsidRDefault="00F473AF" w:rsidP="00F473AF">
            <w:pPr>
              <w:keepLines w:val="0"/>
              <w:ind w:firstLine="0"/>
              <w:jc w:val="center"/>
              <w:rPr>
                <w:color w:val="000000"/>
                <w:sz w:val="20"/>
              </w:rPr>
            </w:pPr>
            <w:r w:rsidRPr="00740AB6">
              <w:rPr>
                <w:color w:val="000000"/>
                <w:sz w:val="20"/>
              </w:rPr>
              <w:t>8</w:t>
            </w:r>
          </w:p>
        </w:tc>
        <w:tc>
          <w:tcPr>
            <w:tcW w:w="1527" w:type="pct"/>
            <w:shd w:val="clear" w:color="auto" w:fill="auto"/>
            <w:noWrap/>
            <w:tcMar>
              <w:left w:w="28" w:type="dxa"/>
              <w:right w:w="28" w:type="dxa"/>
            </w:tcMar>
            <w:vAlign w:val="center"/>
            <w:hideMark/>
          </w:tcPr>
          <w:p w14:paraId="350ADEAC" w14:textId="77777777" w:rsidR="00F473AF" w:rsidRPr="00740AB6" w:rsidRDefault="00F473AF" w:rsidP="00F473AF">
            <w:pPr>
              <w:keepLines w:val="0"/>
              <w:ind w:firstLine="0"/>
              <w:jc w:val="left"/>
              <w:rPr>
                <w:color w:val="000000"/>
                <w:sz w:val="20"/>
              </w:rPr>
            </w:pPr>
            <w:r w:rsidRPr="00740AB6">
              <w:rPr>
                <w:color w:val="000000"/>
                <w:sz w:val="20"/>
              </w:rPr>
              <w:t>ЦТП 161 квартала</w:t>
            </w:r>
          </w:p>
        </w:tc>
        <w:tc>
          <w:tcPr>
            <w:tcW w:w="895" w:type="pct"/>
            <w:shd w:val="clear" w:color="auto" w:fill="auto"/>
            <w:noWrap/>
            <w:tcMar>
              <w:left w:w="28" w:type="dxa"/>
              <w:right w:w="28" w:type="dxa"/>
            </w:tcMar>
            <w:vAlign w:val="center"/>
            <w:hideMark/>
          </w:tcPr>
          <w:p w14:paraId="7D0D4E56" w14:textId="77777777" w:rsidR="00F473AF" w:rsidRPr="00740AB6" w:rsidRDefault="00F473AF" w:rsidP="00F473AF">
            <w:pPr>
              <w:keepLines w:val="0"/>
              <w:ind w:firstLine="0"/>
              <w:jc w:val="left"/>
              <w:rPr>
                <w:color w:val="000000"/>
                <w:sz w:val="20"/>
              </w:rPr>
            </w:pPr>
            <w:r w:rsidRPr="00740AB6">
              <w:rPr>
                <w:color w:val="000000"/>
                <w:sz w:val="20"/>
              </w:rPr>
              <w:t>Смесительно-понизительный</w:t>
            </w:r>
          </w:p>
        </w:tc>
        <w:tc>
          <w:tcPr>
            <w:tcW w:w="599" w:type="pct"/>
            <w:shd w:val="clear" w:color="auto" w:fill="auto"/>
            <w:noWrap/>
            <w:tcMar>
              <w:left w:w="28" w:type="dxa"/>
              <w:right w:w="28" w:type="dxa"/>
            </w:tcMar>
            <w:vAlign w:val="center"/>
            <w:hideMark/>
          </w:tcPr>
          <w:p w14:paraId="028341FE"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shd w:val="clear" w:color="auto" w:fill="auto"/>
            <w:noWrap/>
            <w:tcMar>
              <w:left w:w="28" w:type="dxa"/>
              <w:right w:w="28" w:type="dxa"/>
            </w:tcMar>
            <w:vAlign w:val="center"/>
            <w:hideMark/>
          </w:tcPr>
          <w:p w14:paraId="00874D6C" w14:textId="77777777" w:rsidR="00F473AF" w:rsidRPr="00740AB6" w:rsidRDefault="00F473AF" w:rsidP="00F473AF">
            <w:pPr>
              <w:keepLines w:val="0"/>
              <w:ind w:firstLine="0"/>
              <w:jc w:val="center"/>
              <w:rPr>
                <w:color w:val="000000"/>
                <w:sz w:val="20"/>
              </w:rPr>
            </w:pPr>
            <w:r w:rsidRPr="00740AB6">
              <w:rPr>
                <w:color w:val="000000"/>
                <w:sz w:val="20"/>
              </w:rPr>
              <w:t>7,7 / 5,4</w:t>
            </w:r>
          </w:p>
        </w:tc>
        <w:tc>
          <w:tcPr>
            <w:tcW w:w="522" w:type="pct"/>
            <w:shd w:val="clear" w:color="auto" w:fill="auto"/>
            <w:noWrap/>
            <w:tcMar>
              <w:left w:w="28" w:type="dxa"/>
              <w:right w:w="28" w:type="dxa"/>
            </w:tcMar>
            <w:vAlign w:val="center"/>
            <w:hideMark/>
          </w:tcPr>
          <w:p w14:paraId="61B1D8CA" w14:textId="77777777" w:rsidR="00F473AF" w:rsidRPr="00740AB6" w:rsidRDefault="00F473AF" w:rsidP="00F473AF">
            <w:pPr>
              <w:keepLines w:val="0"/>
              <w:ind w:firstLine="0"/>
              <w:jc w:val="center"/>
              <w:rPr>
                <w:color w:val="000000"/>
                <w:sz w:val="20"/>
              </w:rPr>
            </w:pPr>
            <w:r w:rsidRPr="00740AB6">
              <w:rPr>
                <w:color w:val="000000"/>
                <w:sz w:val="20"/>
              </w:rPr>
              <w:t>95 / 70</w:t>
            </w:r>
          </w:p>
        </w:tc>
        <w:tc>
          <w:tcPr>
            <w:tcW w:w="674" w:type="pct"/>
            <w:shd w:val="clear" w:color="auto" w:fill="auto"/>
            <w:noWrap/>
            <w:tcMar>
              <w:left w:w="28" w:type="dxa"/>
              <w:right w:w="28" w:type="dxa"/>
            </w:tcMar>
            <w:vAlign w:val="center"/>
            <w:hideMark/>
          </w:tcPr>
          <w:p w14:paraId="7ED6A2D4" w14:textId="77777777" w:rsidR="00F473AF" w:rsidRPr="00740AB6" w:rsidRDefault="00F473AF" w:rsidP="00F473AF">
            <w:pPr>
              <w:keepLines w:val="0"/>
              <w:ind w:firstLine="0"/>
              <w:jc w:val="center"/>
              <w:rPr>
                <w:color w:val="000000"/>
                <w:sz w:val="20"/>
              </w:rPr>
            </w:pPr>
            <w:r w:rsidRPr="00740AB6">
              <w:rPr>
                <w:color w:val="000000"/>
                <w:sz w:val="20"/>
              </w:rPr>
              <w:t>5,7 / 5,0</w:t>
            </w:r>
          </w:p>
        </w:tc>
      </w:tr>
      <w:tr w:rsidR="00F473AF" w:rsidRPr="00740AB6" w14:paraId="6FC2AC2E" w14:textId="77777777" w:rsidTr="00C953DF">
        <w:trPr>
          <w:trHeight w:val="20"/>
        </w:trPr>
        <w:tc>
          <w:tcPr>
            <w:tcW w:w="261" w:type="pct"/>
            <w:shd w:val="clear" w:color="auto" w:fill="auto"/>
            <w:noWrap/>
            <w:tcMar>
              <w:left w:w="28" w:type="dxa"/>
              <w:right w:w="28" w:type="dxa"/>
            </w:tcMar>
            <w:vAlign w:val="center"/>
            <w:hideMark/>
          </w:tcPr>
          <w:p w14:paraId="0682BE07" w14:textId="77777777" w:rsidR="00F473AF" w:rsidRPr="00740AB6" w:rsidRDefault="00F473AF" w:rsidP="00F473AF">
            <w:pPr>
              <w:keepLines w:val="0"/>
              <w:ind w:firstLine="0"/>
              <w:jc w:val="center"/>
              <w:rPr>
                <w:color w:val="000000"/>
                <w:sz w:val="20"/>
              </w:rPr>
            </w:pPr>
            <w:r w:rsidRPr="00740AB6">
              <w:rPr>
                <w:color w:val="000000"/>
                <w:sz w:val="20"/>
              </w:rPr>
              <w:t>9</w:t>
            </w:r>
          </w:p>
        </w:tc>
        <w:tc>
          <w:tcPr>
            <w:tcW w:w="1527" w:type="pct"/>
            <w:shd w:val="clear" w:color="auto" w:fill="auto"/>
            <w:noWrap/>
            <w:tcMar>
              <w:left w:w="28" w:type="dxa"/>
              <w:right w:w="28" w:type="dxa"/>
            </w:tcMar>
            <w:vAlign w:val="center"/>
            <w:hideMark/>
          </w:tcPr>
          <w:p w14:paraId="60C0C4BE" w14:textId="77777777" w:rsidR="00F473AF" w:rsidRPr="00740AB6" w:rsidRDefault="00F473AF" w:rsidP="00F473AF">
            <w:pPr>
              <w:keepLines w:val="0"/>
              <w:ind w:firstLine="0"/>
              <w:jc w:val="left"/>
              <w:rPr>
                <w:color w:val="000000"/>
                <w:sz w:val="20"/>
              </w:rPr>
            </w:pPr>
            <w:r w:rsidRPr="00740AB6">
              <w:rPr>
                <w:color w:val="000000"/>
                <w:sz w:val="20"/>
              </w:rPr>
              <w:t>ЦТП 222 квартала</w:t>
            </w:r>
          </w:p>
        </w:tc>
        <w:tc>
          <w:tcPr>
            <w:tcW w:w="895" w:type="pct"/>
            <w:shd w:val="clear" w:color="auto" w:fill="auto"/>
            <w:noWrap/>
            <w:tcMar>
              <w:left w:w="28" w:type="dxa"/>
              <w:right w:w="28" w:type="dxa"/>
            </w:tcMar>
            <w:vAlign w:val="center"/>
            <w:hideMark/>
          </w:tcPr>
          <w:p w14:paraId="5E48A1AF" w14:textId="77777777" w:rsidR="00F473AF" w:rsidRPr="00740AB6" w:rsidRDefault="00F473AF" w:rsidP="00F473AF">
            <w:pPr>
              <w:keepLines w:val="0"/>
              <w:ind w:firstLine="0"/>
              <w:jc w:val="left"/>
              <w:rPr>
                <w:color w:val="000000"/>
                <w:sz w:val="20"/>
              </w:rPr>
            </w:pPr>
            <w:r w:rsidRPr="00740AB6">
              <w:rPr>
                <w:color w:val="000000"/>
                <w:sz w:val="20"/>
              </w:rPr>
              <w:t>Понизительный</w:t>
            </w:r>
          </w:p>
        </w:tc>
        <w:tc>
          <w:tcPr>
            <w:tcW w:w="599" w:type="pct"/>
            <w:shd w:val="clear" w:color="auto" w:fill="auto"/>
            <w:noWrap/>
            <w:tcMar>
              <w:left w:w="28" w:type="dxa"/>
              <w:right w:w="28" w:type="dxa"/>
            </w:tcMar>
            <w:vAlign w:val="center"/>
            <w:hideMark/>
          </w:tcPr>
          <w:p w14:paraId="236FAFA9"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shd w:val="clear" w:color="auto" w:fill="auto"/>
            <w:noWrap/>
            <w:tcMar>
              <w:left w:w="28" w:type="dxa"/>
              <w:right w:w="28" w:type="dxa"/>
            </w:tcMar>
            <w:vAlign w:val="center"/>
            <w:hideMark/>
          </w:tcPr>
          <w:p w14:paraId="0EB2AE41" w14:textId="77777777" w:rsidR="00F473AF" w:rsidRPr="00740AB6" w:rsidRDefault="00F473AF" w:rsidP="00F473AF">
            <w:pPr>
              <w:keepLines w:val="0"/>
              <w:ind w:firstLine="0"/>
              <w:jc w:val="center"/>
              <w:rPr>
                <w:color w:val="000000"/>
                <w:sz w:val="20"/>
              </w:rPr>
            </w:pPr>
            <w:r w:rsidRPr="00740AB6">
              <w:rPr>
                <w:color w:val="000000"/>
                <w:sz w:val="20"/>
              </w:rPr>
              <w:t>6,5 / 6,3</w:t>
            </w:r>
          </w:p>
        </w:tc>
        <w:tc>
          <w:tcPr>
            <w:tcW w:w="522" w:type="pct"/>
            <w:shd w:val="clear" w:color="auto" w:fill="auto"/>
            <w:noWrap/>
            <w:tcMar>
              <w:left w:w="28" w:type="dxa"/>
              <w:right w:w="28" w:type="dxa"/>
            </w:tcMar>
            <w:vAlign w:val="center"/>
            <w:hideMark/>
          </w:tcPr>
          <w:p w14:paraId="77D3AE81"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674" w:type="pct"/>
            <w:shd w:val="clear" w:color="auto" w:fill="auto"/>
            <w:noWrap/>
            <w:tcMar>
              <w:left w:w="28" w:type="dxa"/>
              <w:right w:w="28" w:type="dxa"/>
            </w:tcMar>
            <w:vAlign w:val="center"/>
            <w:hideMark/>
          </w:tcPr>
          <w:p w14:paraId="0EDA823A" w14:textId="77777777" w:rsidR="00F473AF" w:rsidRPr="00740AB6" w:rsidRDefault="00F473AF" w:rsidP="00F473AF">
            <w:pPr>
              <w:keepLines w:val="0"/>
              <w:ind w:firstLine="0"/>
              <w:jc w:val="center"/>
              <w:rPr>
                <w:color w:val="000000"/>
                <w:sz w:val="20"/>
              </w:rPr>
            </w:pPr>
            <w:r w:rsidRPr="00740AB6">
              <w:rPr>
                <w:color w:val="000000"/>
                <w:sz w:val="20"/>
              </w:rPr>
              <w:t>6,5 / 4,6</w:t>
            </w:r>
          </w:p>
        </w:tc>
      </w:tr>
      <w:tr w:rsidR="00F473AF" w:rsidRPr="00740AB6" w14:paraId="51EDF9AD" w14:textId="77777777" w:rsidTr="00C953DF">
        <w:trPr>
          <w:trHeight w:val="20"/>
        </w:trPr>
        <w:tc>
          <w:tcPr>
            <w:tcW w:w="261" w:type="pct"/>
            <w:vMerge w:val="restart"/>
            <w:shd w:val="clear" w:color="auto" w:fill="auto"/>
            <w:noWrap/>
            <w:tcMar>
              <w:left w:w="28" w:type="dxa"/>
              <w:right w:w="28" w:type="dxa"/>
            </w:tcMar>
            <w:vAlign w:val="center"/>
            <w:hideMark/>
          </w:tcPr>
          <w:p w14:paraId="1A545AFF" w14:textId="77777777" w:rsidR="00F473AF" w:rsidRPr="00740AB6" w:rsidRDefault="00F473AF" w:rsidP="00F473AF">
            <w:pPr>
              <w:keepLines w:val="0"/>
              <w:ind w:firstLine="0"/>
              <w:jc w:val="center"/>
              <w:rPr>
                <w:color w:val="000000"/>
                <w:sz w:val="20"/>
              </w:rPr>
            </w:pPr>
            <w:r w:rsidRPr="00740AB6">
              <w:rPr>
                <w:color w:val="000000"/>
                <w:sz w:val="20"/>
              </w:rPr>
              <w:t>10</w:t>
            </w:r>
          </w:p>
        </w:tc>
        <w:tc>
          <w:tcPr>
            <w:tcW w:w="1527" w:type="pct"/>
            <w:vMerge w:val="restart"/>
            <w:shd w:val="clear" w:color="auto" w:fill="auto"/>
            <w:noWrap/>
            <w:tcMar>
              <w:left w:w="28" w:type="dxa"/>
              <w:right w:w="28" w:type="dxa"/>
            </w:tcMar>
            <w:vAlign w:val="center"/>
            <w:hideMark/>
          </w:tcPr>
          <w:p w14:paraId="3133ACE6" w14:textId="77777777" w:rsidR="00F473AF" w:rsidRPr="00740AB6" w:rsidRDefault="00F473AF" w:rsidP="00F473AF">
            <w:pPr>
              <w:keepLines w:val="0"/>
              <w:ind w:firstLine="0"/>
              <w:jc w:val="left"/>
              <w:rPr>
                <w:color w:val="000000"/>
                <w:sz w:val="20"/>
              </w:rPr>
            </w:pPr>
            <w:r w:rsidRPr="00740AB6">
              <w:rPr>
                <w:color w:val="000000"/>
                <w:sz w:val="20"/>
              </w:rPr>
              <w:t>ЦТП 223 квартала (ГАИ УВД)</w:t>
            </w:r>
          </w:p>
        </w:tc>
        <w:tc>
          <w:tcPr>
            <w:tcW w:w="895" w:type="pct"/>
            <w:shd w:val="clear" w:color="auto" w:fill="auto"/>
            <w:noWrap/>
            <w:tcMar>
              <w:left w:w="28" w:type="dxa"/>
              <w:right w:w="28" w:type="dxa"/>
            </w:tcMar>
            <w:vAlign w:val="center"/>
            <w:hideMark/>
          </w:tcPr>
          <w:p w14:paraId="267CB93D" w14:textId="77777777" w:rsidR="00F473AF" w:rsidRPr="00740AB6" w:rsidRDefault="00F473AF" w:rsidP="00F473AF">
            <w:pPr>
              <w:keepLines w:val="0"/>
              <w:ind w:firstLine="0"/>
              <w:jc w:val="left"/>
              <w:rPr>
                <w:color w:val="000000"/>
                <w:sz w:val="20"/>
              </w:rPr>
            </w:pPr>
            <w:r w:rsidRPr="00740AB6">
              <w:rPr>
                <w:color w:val="000000"/>
                <w:sz w:val="20"/>
              </w:rPr>
              <w:t>ОВ - 1-й контур</w:t>
            </w:r>
          </w:p>
        </w:tc>
        <w:tc>
          <w:tcPr>
            <w:tcW w:w="599" w:type="pct"/>
            <w:vMerge w:val="restart"/>
            <w:shd w:val="clear" w:color="auto" w:fill="auto"/>
            <w:noWrap/>
            <w:tcMar>
              <w:left w:w="28" w:type="dxa"/>
              <w:right w:w="28" w:type="dxa"/>
            </w:tcMar>
            <w:vAlign w:val="center"/>
            <w:hideMark/>
          </w:tcPr>
          <w:p w14:paraId="19DB3028"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vMerge w:val="restart"/>
            <w:shd w:val="clear" w:color="auto" w:fill="auto"/>
            <w:noWrap/>
            <w:tcMar>
              <w:left w:w="28" w:type="dxa"/>
              <w:right w:w="28" w:type="dxa"/>
            </w:tcMar>
            <w:vAlign w:val="center"/>
            <w:hideMark/>
          </w:tcPr>
          <w:p w14:paraId="08D31D97" w14:textId="77777777" w:rsidR="00F473AF" w:rsidRPr="00740AB6" w:rsidRDefault="00F473AF" w:rsidP="00F473AF">
            <w:pPr>
              <w:keepLines w:val="0"/>
              <w:ind w:firstLine="0"/>
              <w:jc w:val="center"/>
              <w:rPr>
                <w:color w:val="000000"/>
                <w:sz w:val="20"/>
              </w:rPr>
            </w:pPr>
            <w:r w:rsidRPr="00740AB6">
              <w:rPr>
                <w:color w:val="000000"/>
                <w:sz w:val="20"/>
              </w:rPr>
              <w:t>6,7 / 5,9</w:t>
            </w:r>
          </w:p>
        </w:tc>
        <w:tc>
          <w:tcPr>
            <w:tcW w:w="522" w:type="pct"/>
            <w:shd w:val="clear" w:color="auto" w:fill="auto"/>
            <w:noWrap/>
            <w:tcMar>
              <w:left w:w="28" w:type="dxa"/>
              <w:right w:w="28" w:type="dxa"/>
            </w:tcMar>
            <w:vAlign w:val="center"/>
            <w:hideMark/>
          </w:tcPr>
          <w:p w14:paraId="2622E008" w14:textId="77777777" w:rsidR="00F473AF" w:rsidRPr="00740AB6" w:rsidRDefault="00F473AF" w:rsidP="00F473AF">
            <w:pPr>
              <w:keepLines w:val="0"/>
              <w:ind w:firstLine="0"/>
              <w:jc w:val="center"/>
              <w:rPr>
                <w:color w:val="000000"/>
                <w:sz w:val="20"/>
              </w:rPr>
            </w:pPr>
            <w:r w:rsidRPr="00740AB6">
              <w:rPr>
                <w:color w:val="000000"/>
                <w:sz w:val="20"/>
              </w:rPr>
              <w:t>95 / 70</w:t>
            </w:r>
          </w:p>
        </w:tc>
        <w:tc>
          <w:tcPr>
            <w:tcW w:w="674" w:type="pct"/>
            <w:shd w:val="clear" w:color="auto" w:fill="auto"/>
            <w:noWrap/>
            <w:tcMar>
              <w:left w:w="28" w:type="dxa"/>
              <w:right w:w="28" w:type="dxa"/>
            </w:tcMar>
            <w:vAlign w:val="center"/>
            <w:hideMark/>
          </w:tcPr>
          <w:p w14:paraId="22F952E6" w14:textId="77777777" w:rsidR="00F473AF" w:rsidRPr="00740AB6" w:rsidRDefault="00F473AF" w:rsidP="00F473AF">
            <w:pPr>
              <w:keepLines w:val="0"/>
              <w:ind w:firstLine="0"/>
              <w:jc w:val="center"/>
              <w:rPr>
                <w:color w:val="000000"/>
                <w:sz w:val="20"/>
              </w:rPr>
            </w:pPr>
            <w:r w:rsidRPr="00740AB6">
              <w:rPr>
                <w:color w:val="000000"/>
                <w:sz w:val="20"/>
              </w:rPr>
              <w:t>5,0 / 2,2</w:t>
            </w:r>
          </w:p>
        </w:tc>
      </w:tr>
      <w:tr w:rsidR="00F473AF" w:rsidRPr="00740AB6" w14:paraId="4D049633" w14:textId="77777777" w:rsidTr="00C953DF">
        <w:trPr>
          <w:trHeight w:val="20"/>
        </w:trPr>
        <w:tc>
          <w:tcPr>
            <w:tcW w:w="261" w:type="pct"/>
            <w:vMerge/>
            <w:tcMar>
              <w:left w:w="28" w:type="dxa"/>
              <w:right w:w="28" w:type="dxa"/>
            </w:tcMar>
            <w:vAlign w:val="center"/>
            <w:hideMark/>
          </w:tcPr>
          <w:p w14:paraId="31903D90" w14:textId="77777777" w:rsidR="00F473AF" w:rsidRPr="00740AB6" w:rsidRDefault="00F473AF" w:rsidP="00F473AF">
            <w:pPr>
              <w:keepLines w:val="0"/>
              <w:ind w:firstLine="0"/>
              <w:jc w:val="left"/>
              <w:rPr>
                <w:color w:val="000000"/>
                <w:sz w:val="20"/>
              </w:rPr>
            </w:pPr>
          </w:p>
        </w:tc>
        <w:tc>
          <w:tcPr>
            <w:tcW w:w="1527" w:type="pct"/>
            <w:vMerge/>
            <w:tcMar>
              <w:left w:w="28" w:type="dxa"/>
              <w:right w:w="28" w:type="dxa"/>
            </w:tcMar>
            <w:vAlign w:val="center"/>
            <w:hideMark/>
          </w:tcPr>
          <w:p w14:paraId="05967D61" w14:textId="77777777" w:rsidR="00F473AF" w:rsidRPr="00740AB6" w:rsidRDefault="00F473AF" w:rsidP="00F473AF">
            <w:pPr>
              <w:keepLines w:val="0"/>
              <w:ind w:firstLine="0"/>
              <w:jc w:val="left"/>
              <w:rPr>
                <w:color w:val="000000"/>
                <w:sz w:val="20"/>
              </w:rPr>
            </w:pPr>
          </w:p>
        </w:tc>
        <w:tc>
          <w:tcPr>
            <w:tcW w:w="895" w:type="pct"/>
            <w:shd w:val="clear" w:color="auto" w:fill="auto"/>
            <w:noWrap/>
            <w:tcMar>
              <w:left w:w="28" w:type="dxa"/>
              <w:right w:w="28" w:type="dxa"/>
            </w:tcMar>
            <w:vAlign w:val="bottom"/>
            <w:hideMark/>
          </w:tcPr>
          <w:p w14:paraId="7954B153" w14:textId="77777777" w:rsidR="00F473AF" w:rsidRPr="00740AB6" w:rsidRDefault="00F473AF" w:rsidP="00F473AF">
            <w:pPr>
              <w:keepLines w:val="0"/>
              <w:ind w:firstLine="0"/>
              <w:jc w:val="left"/>
              <w:rPr>
                <w:color w:val="000000"/>
                <w:sz w:val="20"/>
              </w:rPr>
            </w:pPr>
            <w:r w:rsidRPr="00740AB6">
              <w:rPr>
                <w:color w:val="000000"/>
                <w:sz w:val="20"/>
              </w:rPr>
              <w:t>ГВС - 2-й контур</w:t>
            </w:r>
          </w:p>
        </w:tc>
        <w:tc>
          <w:tcPr>
            <w:tcW w:w="599" w:type="pct"/>
            <w:vMerge/>
            <w:tcMar>
              <w:left w:w="28" w:type="dxa"/>
              <w:right w:w="28" w:type="dxa"/>
            </w:tcMar>
            <w:vAlign w:val="center"/>
            <w:hideMark/>
          </w:tcPr>
          <w:p w14:paraId="4123BB1B" w14:textId="77777777" w:rsidR="00F473AF" w:rsidRPr="00740AB6" w:rsidRDefault="00F473AF" w:rsidP="00F473AF">
            <w:pPr>
              <w:keepLines w:val="0"/>
              <w:ind w:firstLine="0"/>
              <w:jc w:val="center"/>
              <w:rPr>
                <w:color w:val="000000"/>
                <w:sz w:val="20"/>
              </w:rPr>
            </w:pPr>
          </w:p>
        </w:tc>
        <w:tc>
          <w:tcPr>
            <w:tcW w:w="523" w:type="pct"/>
            <w:vMerge/>
            <w:tcMar>
              <w:left w:w="28" w:type="dxa"/>
              <w:right w:w="28" w:type="dxa"/>
            </w:tcMar>
            <w:vAlign w:val="center"/>
            <w:hideMark/>
          </w:tcPr>
          <w:p w14:paraId="12CDE1B0"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7F57DF78" w14:textId="77777777" w:rsidR="00F473AF" w:rsidRPr="00740AB6" w:rsidRDefault="00F473AF" w:rsidP="00F473AF">
            <w:pPr>
              <w:keepLines w:val="0"/>
              <w:ind w:firstLine="0"/>
              <w:jc w:val="center"/>
              <w:rPr>
                <w:color w:val="000000"/>
                <w:sz w:val="20"/>
              </w:rPr>
            </w:pPr>
            <w:r w:rsidRPr="00740AB6">
              <w:rPr>
                <w:color w:val="000000"/>
                <w:sz w:val="20"/>
              </w:rPr>
              <w:t>70</w:t>
            </w:r>
          </w:p>
        </w:tc>
        <w:tc>
          <w:tcPr>
            <w:tcW w:w="674" w:type="pct"/>
            <w:shd w:val="clear" w:color="auto" w:fill="auto"/>
            <w:noWrap/>
            <w:tcMar>
              <w:left w:w="28" w:type="dxa"/>
              <w:right w:w="28" w:type="dxa"/>
            </w:tcMar>
            <w:vAlign w:val="center"/>
            <w:hideMark/>
          </w:tcPr>
          <w:p w14:paraId="69250A2F" w14:textId="77777777" w:rsidR="00F473AF" w:rsidRPr="00740AB6" w:rsidRDefault="00F473AF" w:rsidP="00F473AF">
            <w:pPr>
              <w:keepLines w:val="0"/>
              <w:ind w:firstLine="0"/>
              <w:jc w:val="center"/>
              <w:rPr>
                <w:color w:val="000000"/>
                <w:sz w:val="20"/>
              </w:rPr>
            </w:pPr>
          </w:p>
        </w:tc>
      </w:tr>
      <w:tr w:rsidR="00F473AF" w:rsidRPr="00740AB6" w14:paraId="571A2C59" w14:textId="77777777" w:rsidTr="00C953DF">
        <w:trPr>
          <w:trHeight w:val="20"/>
        </w:trPr>
        <w:tc>
          <w:tcPr>
            <w:tcW w:w="261" w:type="pct"/>
            <w:vMerge w:val="restart"/>
            <w:shd w:val="clear" w:color="auto" w:fill="auto"/>
            <w:noWrap/>
            <w:tcMar>
              <w:left w:w="28" w:type="dxa"/>
              <w:right w:w="28" w:type="dxa"/>
            </w:tcMar>
            <w:vAlign w:val="center"/>
            <w:hideMark/>
          </w:tcPr>
          <w:p w14:paraId="4402F64C" w14:textId="77777777" w:rsidR="00F473AF" w:rsidRPr="00740AB6" w:rsidRDefault="00F473AF" w:rsidP="00F473AF">
            <w:pPr>
              <w:keepLines w:val="0"/>
              <w:ind w:firstLine="0"/>
              <w:jc w:val="center"/>
              <w:rPr>
                <w:color w:val="000000"/>
                <w:sz w:val="20"/>
              </w:rPr>
            </w:pPr>
            <w:r w:rsidRPr="00740AB6">
              <w:rPr>
                <w:color w:val="000000"/>
                <w:sz w:val="20"/>
              </w:rPr>
              <w:t>11</w:t>
            </w:r>
          </w:p>
        </w:tc>
        <w:tc>
          <w:tcPr>
            <w:tcW w:w="1527" w:type="pct"/>
            <w:vMerge w:val="restart"/>
            <w:shd w:val="clear" w:color="auto" w:fill="auto"/>
            <w:noWrap/>
            <w:tcMar>
              <w:left w:w="28" w:type="dxa"/>
              <w:right w:w="28" w:type="dxa"/>
            </w:tcMar>
            <w:vAlign w:val="center"/>
            <w:hideMark/>
          </w:tcPr>
          <w:p w14:paraId="40AF9E4C" w14:textId="77777777" w:rsidR="00F473AF" w:rsidRPr="00740AB6" w:rsidRDefault="00F473AF" w:rsidP="00F473AF">
            <w:pPr>
              <w:keepLines w:val="0"/>
              <w:ind w:firstLine="0"/>
              <w:jc w:val="left"/>
              <w:rPr>
                <w:color w:val="000000"/>
                <w:sz w:val="20"/>
              </w:rPr>
            </w:pPr>
            <w:r w:rsidRPr="00740AB6">
              <w:rPr>
                <w:color w:val="000000"/>
                <w:sz w:val="20"/>
              </w:rPr>
              <w:t>ЦТП 233 квартала</w:t>
            </w:r>
          </w:p>
        </w:tc>
        <w:tc>
          <w:tcPr>
            <w:tcW w:w="895" w:type="pct"/>
            <w:shd w:val="clear" w:color="auto" w:fill="auto"/>
            <w:noWrap/>
            <w:tcMar>
              <w:left w:w="28" w:type="dxa"/>
              <w:right w:w="28" w:type="dxa"/>
            </w:tcMar>
            <w:vAlign w:val="center"/>
            <w:hideMark/>
          </w:tcPr>
          <w:p w14:paraId="2C589789" w14:textId="77777777" w:rsidR="00F473AF" w:rsidRPr="00740AB6" w:rsidRDefault="00F473AF" w:rsidP="00F473AF">
            <w:pPr>
              <w:keepLines w:val="0"/>
              <w:ind w:firstLine="0"/>
              <w:jc w:val="left"/>
              <w:rPr>
                <w:color w:val="000000"/>
                <w:sz w:val="20"/>
              </w:rPr>
            </w:pPr>
            <w:r w:rsidRPr="00740AB6">
              <w:rPr>
                <w:color w:val="000000"/>
                <w:sz w:val="20"/>
              </w:rPr>
              <w:t>ОВ - 1-й контур</w:t>
            </w:r>
          </w:p>
        </w:tc>
        <w:tc>
          <w:tcPr>
            <w:tcW w:w="599" w:type="pct"/>
            <w:vMerge w:val="restart"/>
            <w:shd w:val="clear" w:color="auto" w:fill="auto"/>
            <w:noWrap/>
            <w:tcMar>
              <w:left w:w="28" w:type="dxa"/>
              <w:right w:w="28" w:type="dxa"/>
            </w:tcMar>
            <w:vAlign w:val="center"/>
            <w:hideMark/>
          </w:tcPr>
          <w:p w14:paraId="5DBA3903"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vMerge w:val="restart"/>
            <w:shd w:val="clear" w:color="auto" w:fill="auto"/>
            <w:noWrap/>
            <w:tcMar>
              <w:left w:w="28" w:type="dxa"/>
              <w:right w:w="28" w:type="dxa"/>
            </w:tcMar>
            <w:vAlign w:val="center"/>
            <w:hideMark/>
          </w:tcPr>
          <w:p w14:paraId="4C2A048D"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02FD749C"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674" w:type="pct"/>
            <w:shd w:val="clear" w:color="auto" w:fill="auto"/>
            <w:noWrap/>
            <w:tcMar>
              <w:left w:w="28" w:type="dxa"/>
              <w:right w:w="28" w:type="dxa"/>
            </w:tcMar>
            <w:vAlign w:val="center"/>
            <w:hideMark/>
          </w:tcPr>
          <w:p w14:paraId="506F40EA" w14:textId="77777777" w:rsidR="00F473AF" w:rsidRPr="00740AB6" w:rsidRDefault="00F473AF" w:rsidP="00F473AF">
            <w:pPr>
              <w:keepLines w:val="0"/>
              <w:ind w:firstLine="0"/>
              <w:jc w:val="center"/>
              <w:rPr>
                <w:color w:val="000000"/>
                <w:sz w:val="20"/>
              </w:rPr>
            </w:pPr>
          </w:p>
        </w:tc>
      </w:tr>
      <w:tr w:rsidR="00F473AF" w:rsidRPr="00740AB6" w14:paraId="67BEC2A6" w14:textId="77777777" w:rsidTr="00C953DF">
        <w:trPr>
          <w:trHeight w:val="20"/>
        </w:trPr>
        <w:tc>
          <w:tcPr>
            <w:tcW w:w="261" w:type="pct"/>
            <w:vMerge/>
            <w:tcMar>
              <w:left w:w="28" w:type="dxa"/>
              <w:right w:w="28" w:type="dxa"/>
            </w:tcMar>
            <w:vAlign w:val="center"/>
            <w:hideMark/>
          </w:tcPr>
          <w:p w14:paraId="22242CEC" w14:textId="77777777" w:rsidR="00F473AF" w:rsidRPr="00740AB6" w:rsidRDefault="00F473AF" w:rsidP="00F473AF">
            <w:pPr>
              <w:keepLines w:val="0"/>
              <w:ind w:firstLine="0"/>
              <w:jc w:val="left"/>
              <w:rPr>
                <w:color w:val="000000"/>
                <w:sz w:val="20"/>
              </w:rPr>
            </w:pPr>
          </w:p>
        </w:tc>
        <w:tc>
          <w:tcPr>
            <w:tcW w:w="1527" w:type="pct"/>
            <w:vMerge/>
            <w:tcMar>
              <w:left w:w="28" w:type="dxa"/>
              <w:right w:w="28" w:type="dxa"/>
            </w:tcMar>
            <w:vAlign w:val="center"/>
            <w:hideMark/>
          </w:tcPr>
          <w:p w14:paraId="60DC245C" w14:textId="77777777" w:rsidR="00F473AF" w:rsidRPr="00740AB6" w:rsidRDefault="00F473AF" w:rsidP="00F473AF">
            <w:pPr>
              <w:keepLines w:val="0"/>
              <w:ind w:firstLine="0"/>
              <w:jc w:val="left"/>
              <w:rPr>
                <w:color w:val="000000"/>
                <w:sz w:val="20"/>
              </w:rPr>
            </w:pPr>
          </w:p>
        </w:tc>
        <w:tc>
          <w:tcPr>
            <w:tcW w:w="895" w:type="pct"/>
            <w:shd w:val="clear" w:color="auto" w:fill="auto"/>
            <w:noWrap/>
            <w:tcMar>
              <w:left w:w="28" w:type="dxa"/>
              <w:right w:w="28" w:type="dxa"/>
            </w:tcMar>
            <w:vAlign w:val="bottom"/>
            <w:hideMark/>
          </w:tcPr>
          <w:p w14:paraId="786BDA53" w14:textId="77777777" w:rsidR="00F473AF" w:rsidRPr="00740AB6" w:rsidRDefault="00F473AF" w:rsidP="00F473AF">
            <w:pPr>
              <w:keepLines w:val="0"/>
              <w:ind w:firstLine="0"/>
              <w:jc w:val="left"/>
              <w:rPr>
                <w:color w:val="000000"/>
                <w:sz w:val="20"/>
              </w:rPr>
            </w:pPr>
            <w:r w:rsidRPr="00740AB6">
              <w:rPr>
                <w:color w:val="000000"/>
                <w:sz w:val="20"/>
              </w:rPr>
              <w:t>ГВС - 2-й контур</w:t>
            </w:r>
          </w:p>
        </w:tc>
        <w:tc>
          <w:tcPr>
            <w:tcW w:w="599" w:type="pct"/>
            <w:vMerge/>
            <w:tcMar>
              <w:left w:w="28" w:type="dxa"/>
              <w:right w:w="28" w:type="dxa"/>
            </w:tcMar>
            <w:vAlign w:val="center"/>
            <w:hideMark/>
          </w:tcPr>
          <w:p w14:paraId="5CA39A7C" w14:textId="77777777" w:rsidR="00F473AF" w:rsidRPr="00740AB6" w:rsidRDefault="00F473AF" w:rsidP="00F473AF">
            <w:pPr>
              <w:keepLines w:val="0"/>
              <w:ind w:firstLine="0"/>
              <w:jc w:val="center"/>
              <w:rPr>
                <w:color w:val="000000"/>
                <w:sz w:val="20"/>
              </w:rPr>
            </w:pPr>
          </w:p>
        </w:tc>
        <w:tc>
          <w:tcPr>
            <w:tcW w:w="523" w:type="pct"/>
            <w:vMerge/>
            <w:tcMar>
              <w:left w:w="28" w:type="dxa"/>
              <w:right w:w="28" w:type="dxa"/>
            </w:tcMar>
            <w:vAlign w:val="center"/>
            <w:hideMark/>
          </w:tcPr>
          <w:p w14:paraId="0B6A7C77"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0F35868C" w14:textId="77777777" w:rsidR="00F473AF" w:rsidRPr="00740AB6" w:rsidRDefault="00F473AF" w:rsidP="00F473AF">
            <w:pPr>
              <w:keepLines w:val="0"/>
              <w:ind w:firstLine="0"/>
              <w:jc w:val="center"/>
              <w:rPr>
                <w:color w:val="000000"/>
                <w:sz w:val="20"/>
              </w:rPr>
            </w:pPr>
            <w:r w:rsidRPr="00740AB6">
              <w:rPr>
                <w:color w:val="000000"/>
                <w:sz w:val="20"/>
              </w:rPr>
              <w:t>70</w:t>
            </w:r>
          </w:p>
        </w:tc>
        <w:tc>
          <w:tcPr>
            <w:tcW w:w="674" w:type="pct"/>
            <w:shd w:val="clear" w:color="auto" w:fill="auto"/>
            <w:noWrap/>
            <w:tcMar>
              <w:left w:w="28" w:type="dxa"/>
              <w:right w:w="28" w:type="dxa"/>
            </w:tcMar>
            <w:vAlign w:val="center"/>
            <w:hideMark/>
          </w:tcPr>
          <w:p w14:paraId="13776DDF" w14:textId="77777777" w:rsidR="00F473AF" w:rsidRPr="00740AB6" w:rsidRDefault="00F473AF" w:rsidP="00F473AF">
            <w:pPr>
              <w:keepLines w:val="0"/>
              <w:ind w:firstLine="0"/>
              <w:jc w:val="center"/>
              <w:rPr>
                <w:color w:val="000000"/>
                <w:sz w:val="20"/>
              </w:rPr>
            </w:pPr>
            <w:r w:rsidRPr="00740AB6">
              <w:rPr>
                <w:color w:val="000000"/>
                <w:sz w:val="20"/>
              </w:rPr>
              <w:t>4,8</w:t>
            </w:r>
          </w:p>
        </w:tc>
      </w:tr>
      <w:tr w:rsidR="00F473AF" w:rsidRPr="00740AB6" w14:paraId="335461EA" w14:textId="77777777" w:rsidTr="00C953DF">
        <w:trPr>
          <w:trHeight w:val="20"/>
        </w:trPr>
        <w:tc>
          <w:tcPr>
            <w:tcW w:w="261" w:type="pct"/>
            <w:vMerge w:val="restart"/>
            <w:shd w:val="clear" w:color="auto" w:fill="auto"/>
            <w:noWrap/>
            <w:tcMar>
              <w:left w:w="28" w:type="dxa"/>
              <w:right w:w="28" w:type="dxa"/>
            </w:tcMar>
            <w:vAlign w:val="center"/>
            <w:hideMark/>
          </w:tcPr>
          <w:p w14:paraId="1C3E54D1" w14:textId="77777777" w:rsidR="00F473AF" w:rsidRPr="00740AB6" w:rsidRDefault="00F473AF" w:rsidP="00F473AF">
            <w:pPr>
              <w:keepLines w:val="0"/>
              <w:ind w:firstLine="0"/>
              <w:jc w:val="center"/>
              <w:rPr>
                <w:color w:val="000000"/>
                <w:sz w:val="20"/>
              </w:rPr>
            </w:pPr>
            <w:r w:rsidRPr="00740AB6">
              <w:rPr>
                <w:color w:val="000000"/>
                <w:sz w:val="20"/>
              </w:rPr>
              <w:t>12</w:t>
            </w:r>
          </w:p>
        </w:tc>
        <w:tc>
          <w:tcPr>
            <w:tcW w:w="1527" w:type="pct"/>
            <w:vMerge w:val="restart"/>
            <w:shd w:val="clear" w:color="auto" w:fill="auto"/>
            <w:noWrap/>
            <w:tcMar>
              <w:left w:w="28" w:type="dxa"/>
              <w:right w:w="28" w:type="dxa"/>
            </w:tcMar>
            <w:vAlign w:val="center"/>
            <w:hideMark/>
          </w:tcPr>
          <w:p w14:paraId="1E4888BB" w14:textId="77777777" w:rsidR="00F473AF" w:rsidRPr="00740AB6" w:rsidRDefault="00F473AF" w:rsidP="00F473AF">
            <w:pPr>
              <w:keepLines w:val="0"/>
              <w:ind w:firstLine="0"/>
              <w:jc w:val="left"/>
              <w:rPr>
                <w:color w:val="000000"/>
                <w:sz w:val="20"/>
              </w:rPr>
            </w:pPr>
            <w:r w:rsidRPr="00740AB6">
              <w:rPr>
                <w:color w:val="000000"/>
                <w:sz w:val="20"/>
              </w:rPr>
              <w:t>ЦТП 336 квартала</w:t>
            </w:r>
          </w:p>
        </w:tc>
        <w:tc>
          <w:tcPr>
            <w:tcW w:w="895" w:type="pct"/>
            <w:shd w:val="clear" w:color="auto" w:fill="auto"/>
            <w:noWrap/>
            <w:tcMar>
              <w:left w:w="28" w:type="dxa"/>
              <w:right w:w="28" w:type="dxa"/>
            </w:tcMar>
            <w:vAlign w:val="center"/>
            <w:hideMark/>
          </w:tcPr>
          <w:p w14:paraId="5FB22741" w14:textId="77777777" w:rsidR="00F473AF" w:rsidRPr="00740AB6" w:rsidRDefault="00F473AF" w:rsidP="00F473AF">
            <w:pPr>
              <w:keepLines w:val="0"/>
              <w:ind w:firstLine="0"/>
              <w:jc w:val="left"/>
              <w:rPr>
                <w:color w:val="000000"/>
                <w:sz w:val="20"/>
              </w:rPr>
            </w:pPr>
            <w:r w:rsidRPr="00740AB6">
              <w:rPr>
                <w:color w:val="000000"/>
                <w:sz w:val="20"/>
              </w:rPr>
              <w:t>ОВ - смесительный</w:t>
            </w:r>
          </w:p>
        </w:tc>
        <w:tc>
          <w:tcPr>
            <w:tcW w:w="599" w:type="pct"/>
            <w:vMerge w:val="restart"/>
            <w:shd w:val="clear" w:color="auto" w:fill="auto"/>
            <w:noWrap/>
            <w:tcMar>
              <w:left w:w="28" w:type="dxa"/>
              <w:right w:w="28" w:type="dxa"/>
            </w:tcMar>
            <w:vAlign w:val="center"/>
            <w:hideMark/>
          </w:tcPr>
          <w:p w14:paraId="5098C0BA"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vMerge w:val="restart"/>
            <w:shd w:val="clear" w:color="auto" w:fill="auto"/>
            <w:noWrap/>
            <w:tcMar>
              <w:left w:w="28" w:type="dxa"/>
              <w:right w:w="28" w:type="dxa"/>
            </w:tcMar>
            <w:vAlign w:val="center"/>
            <w:hideMark/>
          </w:tcPr>
          <w:p w14:paraId="0F2690CA" w14:textId="77777777" w:rsidR="00F473AF" w:rsidRPr="00740AB6" w:rsidRDefault="00F473AF" w:rsidP="00F473AF">
            <w:pPr>
              <w:keepLines w:val="0"/>
              <w:ind w:firstLine="0"/>
              <w:jc w:val="center"/>
              <w:rPr>
                <w:color w:val="000000"/>
                <w:sz w:val="20"/>
              </w:rPr>
            </w:pPr>
            <w:r w:rsidRPr="00740AB6">
              <w:rPr>
                <w:color w:val="000000"/>
                <w:sz w:val="20"/>
              </w:rPr>
              <w:t>7,4 / 6,4</w:t>
            </w:r>
          </w:p>
        </w:tc>
        <w:tc>
          <w:tcPr>
            <w:tcW w:w="522" w:type="pct"/>
            <w:shd w:val="clear" w:color="auto" w:fill="auto"/>
            <w:noWrap/>
            <w:tcMar>
              <w:left w:w="28" w:type="dxa"/>
              <w:right w:w="28" w:type="dxa"/>
            </w:tcMar>
            <w:vAlign w:val="center"/>
            <w:hideMark/>
          </w:tcPr>
          <w:p w14:paraId="558D5A77" w14:textId="77777777" w:rsidR="00F473AF" w:rsidRPr="00740AB6" w:rsidRDefault="00F473AF" w:rsidP="00F473AF">
            <w:pPr>
              <w:keepLines w:val="0"/>
              <w:ind w:firstLine="0"/>
              <w:jc w:val="center"/>
              <w:rPr>
                <w:color w:val="000000"/>
                <w:sz w:val="20"/>
              </w:rPr>
            </w:pPr>
            <w:r w:rsidRPr="00740AB6">
              <w:rPr>
                <w:color w:val="000000"/>
                <w:sz w:val="20"/>
              </w:rPr>
              <w:t>95 / 70</w:t>
            </w:r>
          </w:p>
        </w:tc>
        <w:tc>
          <w:tcPr>
            <w:tcW w:w="674" w:type="pct"/>
            <w:shd w:val="clear" w:color="auto" w:fill="auto"/>
            <w:noWrap/>
            <w:tcMar>
              <w:left w:w="28" w:type="dxa"/>
              <w:right w:w="28" w:type="dxa"/>
            </w:tcMar>
            <w:vAlign w:val="center"/>
            <w:hideMark/>
          </w:tcPr>
          <w:p w14:paraId="2AD47334" w14:textId="77777777" w:rsidR="00F473AF" w:rsidRPr="00740AB6" w:rsidRDefault="00F473AF" w:rsidP="00F473AF">
            <w:pPr>
              <w:keepLines w:val="0"/>
              <w:ind w:firstLine="0"/>
              <w:jc w:val="center"/>
              <w:rPr>
                <w:color w:val="000000"/>
                <w:sz w:val="20"/>
              </w:rPr>
            </w:pPr>
            <w:r w:rsidRPr="00740AB6">
              <w:rPr>
                <w:color w:val="000000"/>
                <w:sz w:val="20"/>
              </w:rPr>
              <w:t>7,4 / 6,4</w:t>
            </w:r>
          </w:p>
        </w:tc>
      </w:tr>
      <w:tr w:rsidR="00F473AF" w:rsidRPr="00740AB6" w14:paraId="00C81F69" w14:textId="77777777" w:rsidTr="00C953DF">
        <w:trPr>
          <w:trHeight w:val="20"/>
        </w:trPr>
        <w:tc>
          <w:tcPr>
            <w:tcW w:w="261" w:type="pct"/>
            <w:vMerge/>
            <w:tcMar>
              <w:left w:w="28" w:type="dxa"/>
              <w:right w:w="28" w:type="dxa"/>
            </w:tcMar>
            <w:vAlign w:val="center"/>
            <w:hideMark/>
          </w:tcPr>
          <w:p w14:paraId="473D278C" w14:textId="77777777" w:rsidR="00F473AF" w:rsidRPr="00740AB6" w:rsidRDefault="00F473AF" w:rsidP="00F473AF">
            <w:pPr>
              <w:keepLines w:val="0"/>
              <w:ind w:firstLine="0"/>
              <w:jc w:val="left"/>
              <w:rPr>
                <w:color w:val="000000"/>
                <w:sz w:val="20"/>
              </w:rPr>
            </w:pPr>
          </w:p>
        </w:tc>
        <w:tc>
          <w:tcPr>
            <w:tcW w:w="1527" w:type="pct"/>
            <w:vMerge/>
            <w:tcMar>
              <w:left w:w="28" w:type="dxa"/>
              <w:right w:w="28" w:type="dxa"/>
            </w:tcMar>
            <w:vAlign w:val="center"/>
            <w:hideMark/>
          </w:tcPr>
          <w:p w14:paraId="10230206" w14:textId="77777777" w:rsidR="00F473AF" w:rsidRPr="00740AB6" w:rsidRDefault="00F473AF" w:rsidP="00F473AF">
            <w:pPr>
              <w:keepLines w:val="0"/>
              <w:ind w:firstLine="0"/>
              <w:jc w:val="left"/>
              <w:rPr>
                <w:color w:val="000000"/>
                <w:sz w:val="20"/>
              </w:rPr>
            </w:pPr>
          </w:p>
        </w:tc>
        <w:tc>
          <w:tcPr>
            <w:tcW w:w="895" w:type="pct"/>
            <w:shd w:val="clear" w:color="auto" w:fill="auto"/>
            <w:noWrap/>
            <w:tcMar>
              <w:left w:w="28" w:type="dxa"/>
              <w:right w:w="28" w:type="dxa"/>
            </w:tcMar>
            <w:vAlign w:val="bottom"/>
            <w:hideMark/>
          </w:tcPr>
          <w:p w14:paraId="2A1163B1" w14:textId="77777777" w:rsidR="00F473AF" w:rsidRPr="00740AB6" w:rsidRDefault="00F473AF" w:rsidP="00F473AF">
            <w:pPr>
              <w:keepLines w:val="0"/>
              <w:ind w:firstLine="0"/>
              <w:jc w:val="left"/>
              <w:rPr>
                <w:color w:val="000000"/>
                <w:sz w:val="20"/>
              </w:rPr>
            </w:pPr>
            <w:r w:rsidRPr="00740AB6">
              <w:rPr>
                <w:color w:val="000000"/>
                <w:sz w:val="20"/>
              </w:rPr>
              <w:t xml:space="preserve"> ГВС - 2-й контур</w:t>
            </w:r>
          </w:p>
        </w:tc>
        <w:tc>
          <w:tcPr>
            <w:tcW w:w="599" w:type="pct"/>
            <w:vMerge/>
            <w:tcMar>
              <w:left w:w="28" w:type="dxa"/>
              <w:right w:w="28" w:type="dxa"/>
            </w:tcMar>
            <w:vAlign w:val="center"/>
            <w:hideMark/>
          </w:tcPr>
          <w:p w14:paraId="782A4A06" w14:textId="77777777" w:rsidR="00F473AF" w:rsidRPr="00740AB6" w:rsidRDefault="00F473AF" w:rsidP="00F473AF">
            <w:pPr>
              <w:keepLines w:val="0"/>
              <w:ind w:firstLine="0"/>
              <w:jc w:val="center"/>
              <w:rPr>
                <w:color w:val="000000"/>
                <w:sz w:val="20"/>
              </w:rPr>
            </w:pPr>
          </w:p>
        </w:tc>
        <w:tc>
          <w:tcPr>
            <w:tcW w:w="523" w:type="pct"/>
            <w:vMerge/>
            <w:tcMar>
              <w:left w:w="28" w:type="dxa"/>
              <w:right w:w="28" w:type="dxa"/>
            </w:tcMar>
            <w:vAlign w:val="center"/>
            <w:hideMark/>
          </w:tcPr>
          <w:p w14:paraId="0966C863"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47222959" w14:textId="77777777" w:rsidR="00F473AF" w:rsidRPr="00740AB6" w:rsidRDefault="00F473AF" w:rsidP="00F473AF">
            <w:pPr>
              <w:keepLines w:val="0"/>
              <w:ind w:firstLine="0"/>
              <w:jc w:val="center"/>
              <w:rPr>
                <w:color w:val="000000"/>
                <w:sz w:val="20"/>
              </w:rPr>
            </w:pPr>
            <w:r w:rsidRPr="00740AB6">
              <w:rPr>
                <w:color w:val="000000"/>
                <w:sz w:val="20"/>
              </w:rPr>
              <w:t>70</w:t>
            </w:r>
          </w:p>
        </w:tc>
        <w:tc>
          <w:tcPr>
            <w:tcW w:w="674" w:type="pct"/>
            <w:shd w:val="clear" w:color="auto" w:fill="auto"/>
            <w:noWrap/>
            <w:tcMar>
              <w:left w:w="28" w:type="dxa"/>
              <w:right w:w="28" w:type="dxa"/>
            </w:tcMar>
            <w:vAlign w:val="center"/>
            <w:hideMark/>
          </w:tcPr>
          <w:p w14:paraId="04991BB2" w14:textId="77777777" w:rsidR="00F473AF" w:rsidRPr="00740AB6" w:rsidRDefault="00F473AF" w:rsidP="00F473AF">
            <w:pPr>
              <w:keepLines w:val="0"/>
              <w:ind w:firstLine="0"/>
              <w:jc w:val="center"/>
              <w:rPr>
                <w:color w:val="000000"/>
                <w:sz w:val="20"/>
              </w:rPr>
            </w:pPr>
            <w:r w:rsidRPr="00740AB6">
              <w:rPr>
                <w:color w:val="000000"/>
                <w:sz w:val="20"/>
              </w:rPr>
              <w:t>3,2</w:t>
            </w:r>
          </w:p>
        </w:tc>
      </w:tr>
      <w:tr w:rsidR="00F473AF" w:rsidRPr="00740AB6" w14:paraId="493448B8" w14:textId="77777777" w:rsidTr="00C953DF">
        <w:trPr>
          <w:trHeight w:val="20"/>
        </w:trPr>
        <w:tc>
          <w:tcPr>
            <w:tcW w:w="261" w:type="pct"/>
            <w:vMerge w:val="restart"/>
            <w:shd w:val="clear" w:color="auto" w:fill="auto"/>
            <w:noWrap/>
            <w:tcMar>
              <w:left w:w="28" w:type="dxa"/>
              <w:right w:w="28" w:type="dxa"/>
            </w:tcMar>
            <w:vAlign w:val="center"/>
            <w:hideMark/>
          </w:tcPr>
          <w:p w14:paraId="1869A4E9" w14:textId="77777777" w:rsidR="00F473AF" w:rsidRPr="00740AB6" w:rsidRDefault="00F473AF" w:rsidP="00F473AF">
            <w:pPr>
              <w:keepLines w:val="0"/>
              <w:ind w:firstLine="0"/>
              <w:jc w:val="center"/>
              <w:rPr>
                <w:color w:val="000000"/>
                <w:sz w:val="20"/>
              </w:rPr>
            </w:pPr>
            <w:r w:rsidRPr="00740AB6">
              <w:rPr>
                <w:color w:val="000000"/>
                <w:sz w:val="20"/>
              </w:rPr>
              <w:t>13</w:t>
            </w:r>
          </w:p>
        </w:tc>
        <w:tc>
          <w:tcPr>
            <w:tcW w:w="1527" w:type="pct"/>
            <w:vMerge w:val="restart"/>
            <w:shd w:val="clear" w:color="auto" w:fill="auto"/>
            <w:noWrap/>
            <w:tcMar>
              <w:left w:w="28" w:type="dxa"/>
              <w:right w:w="28" w:type="dxa"/>
            </w:tcMar>
            <w:vAlign w:val="center"/>
            <w:hideMark/>
          </w:tcPr>
          <w:p w14:paraId="27E8471A" w14:textId="77777777" w:rsidR="00F473AF" w:rsidRPr="00740AB6" w:rsidRDefault="00F473AF" w:rsidP="00F473AF">
            <w:pPr>
              <w:keepLines w:val="0"/>
              <w:ind w:firstLine="0"/>
              <w:jc w:val="left"/>
              <w:rPr>
                <w:color w:val="000000"/>
                <w:sz w:val="20"/>
              </w:rPr>
            </w:pPr>
            <w:r w:rsidRPr="00740AB6">
              <w:rPr>
                <w:color w:val="000000"/>
                <w:sz w:val="20"/>
              </w:rPr>
              <w:t>ЦТП 407 квартала</w:t>
            </w:r>
          </w:p>
        </w:tc>
        <w:tc>
          <w:tcPr>
            <w:tcW w:w="895" w:type="pct"/>
            <w:shd w:val="clear" w:color="auto" w:fill="auto"/>
            <w:noWrap/>
            <w:tcMar>
              <w:left w:w="28" w:type="dxa"/>
              <w:right w:w="28" w:type="dxa"/>
            </w:tcMar>
            <w:vAlign w:val="center"/>
            <w:hideMark/>
          </w:tcPr>
          <w:p w14:paraId="14FC883A" w14:textId="77777777" w:rsidR="00F473AF" w:rsidRPr="00740AB6" w:rsidRDefault="00F473AF" w:rsidP="00F473AF">
            <w:pPr>
              <w:keepLines w:val="0"/>
              <w:ind w:firstLine="0"/>
              <w:jc w:val="left"/>
              <w:rPr>
                <w:color w:val="000000"/>
                <w:sz w:val="20"/>
              </w:rPr>
            </w:pPr>
            <w:r w:rsidRPr="00740AB6">
              <w:rPr>
                <w:color w:val="000000"/>
                <w:sz w:val="20"/>
              </w:rPr>
              <w:t>ОВ - 1-й контур</w:t>
            </w:r>
          </w:p>
        </w:tc>
        <w:tc>
          <w:tcPr>
            <w:tcW w:w="599" w:type="pct"/>
            <w:vMerge w:val="restart"/>
            <w:shd w:val="clear" w:color="auto" w:fill="auto"/>
            <w:noWrap/>
            <w:tcMar>
              <w:left w:w="28" w:type="dxa"/>
              <w:right w:w="28" w:type="dxa"/>
            </w:tcMar>
            <w:vAlign w:val="center"/>
            <w:hideMark/>
          </w:tcPr>
          <w:p w14:paraId="3702D7C0"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vMerge w:val="restart"/>
            <w:shd w:val="clear" w:color="auto" w:fill="auto"/>
            <w:noWrap/>
            <w:tcMar>
              <w:left w:w="28" w:type="dxa"/>
              <w:right w:w="28" w:type="dxa"/>
            </w:tcMar>
            <w:vAlign w:val="center"/>
            <w:hideMark/>
          </w:tcPr>
          <w:p w14:paraId="031BA533" w14:textId="77777777" w:rsidR="00F473AF" w:rsidRPr="00740AB6" w:rsidRDefault="00F473AF" w:rsidP="00F473AF">
            <w:pPr>
              <w:keepLines w:val="0"/>
              <w:ind w:firstLine="0"/>
              <w:jc w:val="center"/>
              <w:rPr>
                <w:color w:val="000000"/>
                <w:sz w:val="20"/>
              </w:rPr>
            </w:pPr>
            <w:r w:rsidRPr="00740AB6">
              <w:rPr>
                <w:color w:val="000000"/>
                <w:sz w:val="20"/>
              </w:rPr>
              <w:t>6,8 / 4,6</w:t>
            </w:r>
          </w:p>
        </w:tc>
        <w:tc>
          <w:tcPr>
            <w:tcW w:w="522" w:type="pct"/>
            <w:shd w:val="clear" w:color="auto" w:fill="auto"/>
            <w:noWrap/>
            <w:tcMar>
              <w:left w:w="28" w:type="dxa"/>
              <w:right w:w="28" w:type="dxa"/>
            </w:tcMar>
            <w:vAlign w:val="center"/>
            <w:hideMark/>
          </w:tcPr>
          <w:p w14:paraId="569D5969"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674" w:type="pct"/>
            <w:shd w:val="clear" w:color="auto" w:fill="auto"/>
            <w:noWrap/>
            <w:tcMar>
              <w:left w:w="28" w:type="dxa"/>
              <w:right w:w="28" w:type="dxa"/>
            </w:tcMar>
            <w:vAlign w:val="center"/>
            <w:hideMark/>
          </w:tcPr>
          <w:p w14:paraId="6D7C00B6" w14:textId="77777777" w:rsidR="00F473AF" w:rsidRPr="00740AB6" w:rsidRDefault="00F473AF" w:rsidP="00F473AF">
            <w:pPr>
              <w:keepLines w:val="0"/>
              <w:ind w:firstLine="0"/>
              <w:jc w:val="center"/>
              <w:rPr>
                <w:color w:val="000000"/>
                <w:sz w:val="20"/>
              </w:rPr>
            </w:pPr>
            <w:r w:rsidRPr="00740AB6">
              <w:rPr>
                <w:color w:val="000000"/>
                <w:sz w:val="20"/>
              </w:rPr>
              <w:t>6,8 / 4,6</w:t>
            </w:r>
          </w:p>
        </w:tc>
      </w:tr>
      <w:tr w:rsidR="00F473AF" w:rsidRPr="00740AB6" w14:paraId="5B3B1A43" w14:textId="77777777" w:rsidTr="00C953DF">
        <w:trPr>
          <w:trHeight w:val="20"/>
        </w:trPr>
        <w:tc>
          <w:tcPr>
            <w:tcW w:w="261" w:type="pct"/>
            <w:vMerge/>
            <w:tcMar>
              <w:left w:w="28" w:type="dxa"/>
              <w:right w:w="28" w:type="dxa"/>
            </w:tcMar>
            <w:vAlign w:val="center"/>
            <w:hideMark/>
          </w:tcPr>
          <w:p w14:paraId="75D68565" w14:textId="77777777" w:rsidR="00F473AF" w:rsidRPr="00740AB6" w:rsidRDefault="00F473AF" w:rsidP="00F473AF">
            <w:pPr>
              <w:keepLines w:val="0"/>
              <w:ind w:firstLine="0"/>
              <w:jc w:val="left"/>
              <w:rPr>
                <w:color w:val="000000"/>
                <w:sz w:val="20"/>
              </w:rPr>
            </w:pPr>
          </w:p>
        </w:tc>
        <w:tc>
          <w:tcPr>
            <w:tcW w:w="1527" w:type="pct"/>
            <w:vMerge/>
            <w:tcMar>
              <w:left w:w="28" w:type="dxa"/>
              <w:right w:w="28" w:type="dxa"/>
            </w:tcMar>
            <w:vAlign w:val="center"/>
            <w:hideMark/>
          </w:tcPr>
          <w:p w14:paraId="41C869A1" w14:textId="77777777" w:rsidR="00F473AF" w:rsidRPr="00740AB6" w:rsidRDefault="00F473AF" w:rsidP="00F473AF">
            <w:pPr>
              <w:keepLines w:val="0"/>
              <w:ind w:firstLine="0"/>
              <w:jc w:val="left"/>
              <w:rPr>
                <w:color w:val="000000"/>
                <w:sz w:val="20"/>
              </w:rPr>
            </w:pPr>
          </w:p>
        </w:tc>
        <w:tc>
          <w:tcPr>
            <w:tcW w:w="895" w:type="pct"/>
            <w:shd w:val="clear" w:color="auto" w:fill="auto"/>
            <w:noWrap/>
            <w:tcMar>
              <w:left w:w="28" w:type="dxa"/>
              <w:right w:w="28" w:type="dxa"/>
            </w:tcMar>
            <w:vAlign w:val="bottom"/>
            <w:hideMark/>
          </w:tcPr>
          <w:p w14:paraId="40891BBB" w14:textId="77777777" w:rsidR="00F473AF" w:rsidRPr="00740AB6" w:rsidRDefault="00F473AF" w:rsidP="00F473AF">
            <w:pPr>
              <w:keepLines w:val="0"/>
              <w:ind w:firstLine="0"/>
              <w:jc w:val="left"/>
              <w:rPr>
                <w:color w:val="000000"/>
                <w:sz w:val="20"/>
              </w:rPr>
            </w:pPr>
            <w:r w:rsidRPr="00740AB6">
              <w:rPr>
                <w:color w:val="000000"/>
                <w:sz w:val="20"/>
              </w:rPr>
              <w:t>ГВС - 2-й контур</w:t>
            </w:r>
          </w:p>
        </w:tc>
        <w:tc>
          <w:tcPr>
            <w:tcW w:w="599" w:type="pct"/>
            <w:vMerge/>
            <w:tcMar>
              <w:left w:w="28" w:type="dxa"/>
              <w:right w:w="28" w:type="dxa"/>
            </w:tcMar>
            <w:vAlign w:val="center"/>
            <w:hideMark/>
          </w:tcPr>
          <w:p w14:paraId="66F9B165" w14:textId="77777777" w:rsidR="00F473AF" w:rsidRPr="00740AB6" w:rsidRDefault="00F473AF" w:rsidP="00F473AF">
            <w:pPr>
              <w:keepLines w:val="0"/>
              <w:ind w:firstLine="0"/>
              <w:jc w:val="center"/>
              <w:rPr>
                <w:color w:val="000000"/>
                <w:sz w:val="20"/>
              </w:rPr>
            </w:pPr>
          </w:p>
        </w:tc>
        <w:tc>
          <w:tcPr>
            <w:tcW w:w="523" w:type="pct"/>
            <w:vMerge/>
            <w:tcMar>
              <w:left w:w="28" w:type="dxa"/>
              <w:right w:w="28" w:type="dxa"/>
            </w:tcMar>
            <w:vAlign w:val="center"/>
            <w:hideMark/>
          </w:tcPr>
          <w:p w14:paraId="14174F14"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5D416E82" w14:textId="77777777" w:rsidR="00F473AF" w:rsidRPr="00740AB6" w:rsidRDefault="00F473AF" w:rsidP="00F473AF">
            <w:pPr>
              <w:keepLines w:val="0"/>
              <w:ind w:firstLine="0"/>
              <w:jc w:val="center"/>
              <w:rPr>
                <w:color w:val="000000"/>
                <w:sz w:val="20"/>
              </w:rPr>
            </w:pPr>
            <w:r w:rsidRPr="00740AB6">
              <w:rPr>
                <w:color w:val="000000"/>
                <w:sz w:val="20"/>
              </w:rPr>
              <w:t>70</w:t>
            </w:r>
          </w:p>
        </w:tc>
        <w:tc>
          <w:tcPr>
            <w:tcW w:w="674" w:type="pct"/>
            <w:shd w:val="clear" w:color="auto" w:fill="auto"/>
            <w:noWrap/>
            <w:tcMar>
              <w:left w:w="28" w:type="dxa"/>
              <w:right w:w="28" w:type="dxa"/>
            </w:tcMar>
            <w:vAlign w:val="center"/>
            <w:hideMark/>
          </w:tcPr>
          <w:p w14:paraId="32394C91" w14:textId="77777777" w:rsidR="00F473AF" w:rsidRPr="00740AB6" w:rsidRDefault="00F473AF" w:rsidP="00F473AF">
            <w:pPr>
              <w:keepLines w:val="0"/>
              <w:ind w:firstLine="0"/>
              <w:jc w:val="center"/>
              <w:rPr>
                <w:color w:val="000000"/>
                <w:sz w:val="20"/>
              </w:rPr>
            </w:pPr>
            <w:r w:rsidRPr="00740AB6">
              <w:rPr>
                <w:color w:val="000000"/>
                <w:sz w:val="20"/>
              </w:rPr>
              <w:t>4,4</w:t>
            </w:r>
          </w:p>
        </w:tc>
      </w:tr>
      <w:tr w:rsidR="00F473AF" w:rsidRPr="00740AB6" w14:paraId="2A79D04B" w14:textId="77777777" w:rsidTr="00C953DF">
        <w:trPr>
          <w:trHeight w:val="20"/>
        </w:trPr>
        <w:tc>
          <w:tcPr>
            <w:tcW w:w="261" w:type="pct"/>
            <w:vMerge w:val="restart"/>
            <w:shd w:val="clear" w:color="auto" w:fill="auto"/>
            <w:noWrap/>
            <w:tcMar>
              <w:left w:w="28" w:type="dxa"/>
              <w:right w:w="28" w:type="dxa"/>
            </w:tcMar>
            <w:vAlign w:val="center"/>
            <w:hideMark/>
          </w:tcPr>
          <w:p w14:paraId="056B500A" w14:textId="77777777" w:rsidR="00F473AF" w:rsidRPr="00740AB6" w:rsidRDefault="00F473AF" w:rsidP="00F473AF">
            <w:pPr>
              <w:keepLines w:val="0"/>
              <w:ind w:firstLine="0"/>
              <w:jc w:val="center"/>
              <w:rPr>
                <w:color w:val="000000"/>
                <w:sz w:val="20"/>
              </w:rPr>
            </w:pPr>
            <w:r w:rsidRPr="00740AB6">
              <w:rPr>
                <w:color w:val="000000"/>
                <w:sz w:val="20"/>
              </w:rPr>
              <w:t>14</w:t>
            </w:r>
          </w:p>
        </w:tc>
        <w:tc>
          <w:tcPr>
            <w:tcW w:w="1527" w:type="pct"/>
            <w:vMerge w:val="restart"/>
            <w:shd w:val="clear" w:color="auto" w:fill="auto"/>
            <w:noWrap/>
            <w:tcMar>
              <w:left w:w="28" w:type="dxa"/>
              <w:right w:w="28" w:type="dxa"/>
            </w:tcMar>
            <w:vAlign w:val="center"/>
            <w:hideMark/>
          </w:tcPr>
          <w:p w14:paraId="00EA3EFE" w14:textId="77777777" w:rsidR="00F473AF" w:rsidRPr="00740AB6" w:rsidRDefault="00F473AF" w:rsidP="00F473AF">
            <w:pPr>
              <w:keepLines w:val="0"/>
              <w:ind w:firstLine="0"/>
              <w:jc w:val="left"/>
              <w:rPr>
                <w:color w:val="000000"/>
                <w:sz w:val="20"/>
              </w:rPr>
            </w:pPr>
            <w:r w:rsidRPr="00740AB6">
              <w:rPr>
                <w:color w:val="000000"/>
                <w:sz w:val="20"/>
              </w:rPr>
              <w:t>ЦТП 408 квартала</w:t>
            </w:r>
          </w:p>
        </w:tc>
        <w:tc>
          <w:tcPr>
            <w:tcW w:w="895" w:type="pct"/>
            <w:shd w:val="clear" w:color="auto" w:fill="auto"/>
            <w:noWrap/>
            <w:tcMar>
              <w:left w:w="28" w:type="dxa"/>
              <w:right w:w="28" w:type="dxa"/>
            </w:tcMar>
            <w:vAlign w:val="center"/>
            <w:hideMark/>
          </w:tcPr>
          <w:p w14:paraId="357F41F5" w14:textId="77777777" w:rsidR="00F473AF" w:rsidRPr="00740AB6" w:rsidRDefault="00F473AF" w:rsidP="00F473AF">
            <w:pPr>
              <w:keepLines w:val="0"/>
              <w:ind w:firstLine="0"/>
              <w:jc w:val="left"/>
              <w:rPr>
                <w:color w:val="000000"/>
                <w:sz w:val="20"/>
              </w:rPr>
            </w:pPr>
            <w:r w:rsidRPr="00740AB6">
              <w:rPr>
                <w:color w:val="000000"/>
                <w:sz w:val="20"/>
              </w:rPr>
              <w:t>ОВ - 1-й контур</w:t>
            </w:r>
          </w:p>
        </w:tc>
        <w:tc>
          <w:tcPr>
            <w:tcW w:w="599" w:type="pct"/>
            <w:vMerge w:val="restart"/>
            <w:shd w:val="clear" w:color="auto" w:fill="auto"/>
            <w:noWrap/>
            <w:tcMar>
              <w:left w:w="28" w:type="dxa"/>
              <w:right w:w="28" w:type="dxa"/>
            </w:tcMar>
            <w:vAlign w:val="center"/>
            <w:hideMark/>
          </w:tcPr>
          <w:p w14:paraId="6E1229DF"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523" w:type="pct"/>
            <w:vMerge w:val="restart"/>
            <w:shd w:val="clear" w:color="auto" w:fill="auto"/>
            <w:noWrap/>
            <w:tcMar>
              <w:left w:w="28" w:type="dxa"/>
              <w:right w:w="28" w:type="dxa"/>
            </w:tcMar>
            <w:vAlign w:val="center"/>
            <w:hideMark/>
          </w:tcPr>
          <w:p w14:paraId="49DD3B75" w14:textId="77777777" w:rsidR="00F473AF" w:rsidRPr="00740AB6" w:rsidRDefault="00F473AF" w:rsidP="00F473AF">
            <w:pPr>
              <w:keepLines w:val="0"/>
              <w:ind w:firstLine="0"/>
              <w:jc w:val="center"/>
              <w:rPr>
                <w:color w:val="000000"/>
                <w:sz w:val="20"/>
              </w:rPr>
            </w:pPr>
            <w:r w:rsidRPr="00740AB6">
              <w:rPr>
                <w:color w:val="000000"/>
                <w:sz w:val="20"/>
              </w:rPr>
              <w:t>7,2 / 4,8</w:t>
            </w:r>
          </w:p>
        </w:tc>
        <w:tc>
          <w:tcPr>
            <w:tcW w:w="522" w:type="pct"/>
            <w:shd w:val="clear" w:color="auto" w:fill="auto"/>
            <w:noWrap/>
            <w:tcMar>
              <w:left w:w="28" w:type="dxa"/>
              <w:right w:w="28" w:type="dxa"/>
            </w:tcMar>
            <w:vAlign w:val="center"/>
            <w:hideMark/>
          </w:tcPr>
          <w:p w14:paraId="473EE3A0" w14:textId="77777777" w:rsidR="00F473AF" w:rsidRPr="00740AB6" w:rsidRDefault="00F473AF" w:rsidP="00F473AF">
            <w:pPr>
              <w:keepLines w:val="0"/>
              <w:ind w:firstLine="0"/>
              <w:jc w:val="center"/>
              <w:rPr>
                <w:color w:val="000000"/>
                <w:sz w:val="20"/>
              </w:rPr>
            </w:pPr>
            <w:r w:rsidRPr="00740AB6">
              <w:rPr>
                <w:color w:val="000000"/>
                <w:sz w:val="20"/>
              </w:rPr>
              <w:t>130 / 70</w:t>
            </w:r>
          </w:p>
        </w:tc>
        <w:tc>
          <w:tcPr>
            <w:tcW w:w="674" w:type="pct"/>
            <w:shd w:val="clear" w:color="auto" w:fill="auto"/>
            <w:noWrap/>
            <w:tcMar>
              <w:left w:w="28" w:type="dxa"/>
              <w:right w:w="28" w:type="dxa"/>
            </w:tcMar>
            <w:vAlign w:val="center"/>
            <w:hideMark/>
          </w:tcPr>
          <w:p w14:paraId="52AF4F16" w14:textId="77777777" w:rsidR="00F473AF" w:rsidRPr="00740AB6" w:rsidRDefault="00F473AF" w:rsidP="00F473AF">
            <w:pPr>
              <w:keepLines w:val="0"/>
              <w:ind w:firstLine="0"/>
              <w:jc w:val="center"/>
              <w:rPr>
                <w:color w:val="000000"/>
                <w:sz w:val="20"/>
              </w:rPr>
            </w:pPr>
            <w:r w:rsidRPr="00740AB6">
              <w:rPr>
                <w:color w:val="000000"/>
                <w:sz w:val="20"/>
              </w:rPr>
              <w:t>7,2 / 4,8</w:t>
            </w:r>
          </w:p>
        </w:tc>
      </w:tr>
      <w:tr w:rsidR="00F473AF" w:rsidRPr="00740AB6" w14:paraId="5490342A" w14:textId="77777777" w:rsidTr="00C953DF">
        <w:trPr>
          <w:trHeight w:val="20"/>
        </w:trPr>
        <w:tc>
          <w:tcPr>
            <w:tcW w:w="261" w:type="pct"/>
            <w:vMerge/>
            <w:tcMar>
              <w:left w:w="28" w:type="dxa"/>
              <w:right w:w="28" w:type="dxa"/>
            </w:tcMar>
            <w:vAlign w:val="center"/>
            <w:hideMark/>
          </w:tcPr>
          <w:p w14:paraId="1E3883CC" w14:textId="77777777" w:rsidR="00F473AF" w:rsidRPr="00740AB6" w:rsidRDefault="00F473AF" w:rsidP="00F473AF">
            <w:pPr>
              <w:keepLines w:val="0"/>
              <w:ind w:firstLine="0"/>
              <w:jc w:val="left"/>
              <w:rPr>
                <w:color w:val="000000"/>
                <w:sz w:val="20"/>
              </w:rPr>
            </w:pPr>
          </w:p>
        </w:tc>
        <w:tc>
          <w:tcPr>
            <w:tcW w:w="1527" w:type="pct"/>
            <w:vMerge/>
            <w:tcMar>
              <w:left w:w="28" w:type="dxa"/>
              <w:right w:w="28" w:type="dxa"/>
            </w:tcMar>
            <w:vAlign w:val="center"/>
            <w:hideMark/>
          </w:tcPr>
          <w:p w14:paraId="7924E593" w14:textId="77777777" w:rsidR="00F473AF" w:rsidRPr="00740AB6" w:rsidRDefault="00F473AF" w:rsidP="00F473AF">
            <w:pPr>
              <w:keepLines w:val="0"/>
              <w:ind w:firstLine="0"/>
              <w:jc w:val="left"/>
              <w:rPr>
                <w:color w:val="000000"/>
                <w:sz w:val="20"/>
              </w:rPr>
            </w:pPr>
          </w:p>
        </w:tc>
        <w:tc>
          <w:tcPr>
            <w:tcW w:w="895" w:type="pct"/>
            <w:shd w:val="clear" w:color="auto" w:fill="auto"/>
            <w:noWrap/>
            <w:tcMar>
              <w:left w:w="28" w:type="dxa"/>
              <w:right w:w="28" w:type="dxa"/>
            </w:tcMar>
            <w:vAlign w:val="bottom"/>
            <w:hideMark/>
          </w:tcPr>
          <w:p w14:paraId="178828A6" w14:textId="77777777" w:rsidR="00F473AF" w:rsidRPr="00740AB6" w:rsidRDefault="00F473AF" w:rsidP="00F473AF">
            <w:pPr>
              <w:keepLines w:val="0"/>
              <w:ind w:firstLine="0"/>
              <w:jc w:val="left"/>
              <w:rPr>
                <w:color w:val="000000"/>
                <w:sz w:val="20"/>
              </w:rPr>
            </w:pPr>
            <w:r w:rsidRPr="00740AB6">
              <w:rPr>
                <w:color w:val="000000"/>
                <w:sz w:val="20"/>
              </w:rPr>
              <w:t>ГВС - 2-й контур</w:t>
            </w:r>
          </w:p>
        </w:tc>
        <w:tc>
          <w:tcPr>
            <w:tcW w:w="599" w:type="pct"/>
            <w:vMerge/>
            <w:tcMar>
              <w:left w:w="28" w:type="dxa"/>
              <w:right w:w="28" w:type="dxa"/>
            </w:tcMar>
            <w:vAlign w:val="center"/>
            <w:hideMark/>
          </w:tcPr>
          <w:p w14:paraId="5D8C1FAD" w14:textId="77777777" w:rsidR="00F473AF" w:rsidRPr="00740AB6" w:rsidRDefault="00F473AF" w:rsidP="00F473AF">
            <w:pPr>
              <w:keepLines w:val="0"/>
              <w:ind w:firstLine="0"/>
              <w:jc w:val="center"/>
              <w:rPr>
                <w:color w:val="000000"/>
                <w:sz w:val="20"/>
              </w:rPr>
            </w:pPr>
          </w:p>
        </w:tc>
        <w:tc>
          <w:tcPr>
            <w:tcW w:w="523" w:type="pct"/>
            <w:vMerge/>
            <w:tcMar>
              <w:left w:w="28" w:type="dxa"/>
              <w:right w:w="28" w:type="dxa"/>
            </w:tcMar>
            <w:vAlign w:val="center"/>
            <w:hideMark/>
          </w:tcPr>
          <w:p w14:paraId="63A8129A" w14:textId="77777777" w:rsidR="00F473AF" w:rsidRPr="00740AB6" w:rsidRDefault="00F473AF" w:rsidP="00F473AF">
            <w:pPr>
              <w:keepLines w:val="0"/>
              <w:ind w:firstLine="0"/>
              <w:jc w:val="center"/>
              <w:rPr>
                <w:color w:val="000000"/>
                <w:sz w:val="20"/>
              </w:rPr>
            </w:pPr>
          </w:p>
        </w:tc>
        <w:tc>
          <w:tcPr>
            <w:tcW w:w="522" w:type="pct"/>
            <w:shd w:val="clear" w:color="auto" w:fill="auto"/>
            <w:noWrap/>
            <w:tcMar>
              <w:left w:w="28" w:type="dxa"/>
              <w:right w:w="28" w:type="dxa"/>
            </w:tcMar>
            <w:vAlign w:val="center"/>
            <w:hideMark/>
          </w:tcPr>
          <w:p w14:paraId="41DE8738" w14:textId="77777777" w:rsidR="00F473AF" w:rsidRPr="00740AB6" w:rsidRDefault="00F473AF" w:rsidP="00F473AF">
            <w:pPr>
              <w:keepLines w:val="0"/>
              <w:ind w:firstLine="0"/>
              <w:jc w:val="center"/>
              <w:rPr>
                <w:color w:val="000000"/>
                <w:sz w:val="20"/>
              </w:rPr>
            </w:pPr>
            <w:r w:rsidRPr="00740AB6">
              <w:rPr>
                <w:color w:val="000000"/>
                <w:sz w:val="20"/>
              </w:rPr>
              <w:t>70</w:t>
            </w:r>
          </w:p>
        </w:tc>
        <w:tc>
          <w:tcPr>
            <w:tcW w:w="674" w:type="pct"/>
            <w:shd w:val="clear" w:color="auto" w:fill="auto"/>
            <w:noWrap/>
            <w:tcMar>
              <w:left w:w="28" w:type="dxa"/>
              <w:right w:w="28" w:type="dxa"/>
            </w:tcMar>
            <w:vAlign w:val="center"/>
            <w:hideMark/>
          </w:tcPr>
          <w:p w14:paraId="10F6510E" w14:textId="77777777" w:rsidR="00F473AF" w:rsidRPr="00740AB6" w:rsidRDefault="00F473AF" w:rsidP="00F473AF">
            <w:pPr>
              <w:keepLines w:val="0"/>
              <w:ind w:firstLine="0"/>
              <w:jc w:val="center"/>
              <w:rPr>
                <w:color w:val="000000"/>
                <w:sz w:val="20"/>
              </w:rPr>
            </w:pPr>
            <w:r w:rsidRPr="00740AB6">
              <w:rPr>
                <w:color w:val="000000"/>
                <w:sz w:val="20"/>
              </w:rPr>
              <w:t>7,4</w:t>
            </w:r>
          </w:p>
        </w:tc>
      </w:tr>
      <w:tr w:rsidR="007B7505" w:rsidRPr="00740AB6" w14:paraId="1C2F7579" w14:textId="77777777" w:rsidTr="00C953DF">
        <w:trPr>
          <w:trHeight w:val="20"/>
        </w:trPr>
        <w:tc>
          <w:tcPr>
            <w:tcW w:w="261" w:type="pct"/>
            <w:vMerge w:val="restart"/>
            <w:tcMar>
              <w:left w:w="28" w:type="dxa"/>
              <w:right w:w="28" w:type="dxa"/>
            </w:tcMar>
            <w:vAlign w:val="center"/>
          </w:tcPr>
          <w:p w14:paraId="69F03B01" w14:textId="4D743DA0" w:rsidR="007B7505" w:rsidRPr="00740AB6" w:rsidRDefault="007B7505" w:rsidP="007B7505">
            <w:pPr>
              <w:keepLines w:val="0"/>
              <w:ind w:firstLine="0"/>
              <w:jc w:val="center"/>
              <w:rPr>
                <w:color w:val="000000"/>
                <w:sz w:val="20"/>
              </w:rPr>
            </w:pPr>
            <w:r w:rsidRPr="00740AB6">
              <w:rPr>
                <w:color w:val="000000"/>
                <w:sz w:val="20"/>
              </w:rPr>
              <w:t>15</w:t>
            </w:r>
          </w:p>
        </w:tc>
        <w:tc>
          <w:tcPr>
            <w:tcW w:w="1527" w:type="pct"/>
            <w:vMerge w:val="restart"/>
            <w:tcMar>
              <w:left w:w="28" w:type="dxa"/>
              <w:right w:w="28" w:type="dxa"/>
            </w:tcMar>
            <w:vAlign w:val="center"/>
          </w:tcPr>
          <w:p w14:paraId="40147785" w14:textId="6CE15EB9" w:rsidR="007B7505" w:rsidRPr="00740AB6" w:rsidRDefault="007B7505" w:rsidP="00F473AF">
            <w:pPr>
              <w:keepLines w:val="0"/>
              <w:ind w:firstLine="0"/>
              <w:jc w:val="left"/>
              <w:rPr>
                <w:color w:val="000000"/>
                <w:sz w:val="20"/>
              </w:rPr>
            </w:pPr>
            <w:r w:rsidRPr="00740AB6">
              <w:rPr>
                <w:color w:val="000000"/>
                <w:sz w:val="20"/>
              </w:rPr>
              <w:t xml:space="preserve">ЦТП с. </w:t>
            </w:r>
            <w:proofErr w:type="spellStart"/>
            <w:r w:rsidRPr="00740AB6">
              <w:rPr>
                <w:color w:val="000000"/>
                <w:sz w:val="20"/>
              </w:rPr>
              <w:t>Плодпитомник</w:t>
            </w:r>
            <w:proofErr w:type="spellEnd"/>
          </w:p>
        </w:tc>
        <w:tc>
          <w:tcPr>
            <w:tcW w:w="895" w:type="pct"/>
            <w:shd w:val="clear" w:color="auto" w:fill="auto"/>
            <w:noWrap/>
            <w:tcMar>
              <w:left w:w="28" w:type="dxa"/>
              <w:right w:w="28" w:type="dxa"/>
            </w:tcMar>
            <w:vAlign w:val="bottom"/>
          </w:tcPr>
          <w:p w14:paraId="6C3A0134" w14:textId="2B8EB79D" w:rsidR="007B7505" w:rsidRPr="00740AB6" w:rsidRDefault="007B7505" w:rsidP="00F473AF">
            <w:pPr>
              <w:keepLines w:val="0"/>
              <w:ind w:firstLine="0"/>
              <w:jc w:val="left"/>
              <w:rPr>
                <w:color w:val="000000"/>
                <w:sz w:val="20"/>
              </w:rPr>
            </w:pPr>
            <w:r w:rsidRPr="00740AB6">
              <w:rPr>
                <w:color w:val="000000"/>
                <w:sz w:val="20"/>
              </w:rPr>
              <w:t>1-й контур (закрытая, зависимая)</w:t>
            </w:r>
          </w:p>
        </w:tc>
        <w:tc>
          <w:tcPr>
            <w:tcW w:w="599" w:type="pct"/>
            <w:tcMar>
              <w:left w:w="28" w:type="dxa"/>
              <w:right w:w="28" w:type="dxa"/>
            </w:tcMar>
            <w:vAlign w:val="center"/>
          </w:tcPr>
          <w:p w14:paraId="084D2A92" w14:textId="2CCA5610" w:rsidR="007B7505" w:rsidRPr="00740AB6" w:rsidRDefault="007B7505" w:rsidP="00F473AF">
            <w:pPr>
              <w:keepLines w:val="0"/>
              <w:ind w:firstLine="0"/>
              <w:jc w:val="center"/>
              <w:rPr>
                <w:color w:val="000000"/>
                <w:sz w:val="20"/>
              </w:rPr>
            </w:pPr>
            <w:r w:rsidRPr="00740AB6">
              <w:rPr>
                <w:color w:val="000000"/>
                <w:sz w:val="20"/>
              </w:rPr>
              <w:t>124/70</w:t>
            </w:r>
          </w:p>
        </w:tc>
        <w:tc>
          <w:tcPr>
            <w:tcW w:w="523" w:type="pct"/>
            <w:tcMar>
              <w:left w:w="28" w:type="dxa"/>
              <w:right w:w="28" w:type="dxa"/>
            </w:tcMar>
            <w:vAlign w:val="center"/>
          </w:tcPr>
          <w:p w14:paraId="1366CE20" w14:textId="49B17F4E" w:rsidR="007B7505" w:rsidRPr="00740AB6" w:rsidRDefault="007B7505" w:rsidP="00F473AF">
            <w:pPr>
              <w:keepLines w:val="0"/>
              <w:ind w:firstLine="0"/>
              <w:jc w:val="center"/>
              <w:rPr>
                <w:color w:val="000000"/>
                <w:sz w:val="20"/>
              </w:rPr>
            </w:pPr>
            <w:r w:rsidRPr="00740AB6">
              <w:rPr>
                <w:color w:val="000000"/>
                <w:sz w:val="20"/>
              </w:rPr>
              <w:t>3,5</w:t>
            </w:r>
          </w:p>
        </w:tc>
        <w:tc>
          <w:tcPr>
            <w:tcW w:w="522" w:type="pct"/>
            <w:shd w:val="clear" w:color="auto" w:fill="auto"/>
            <w:noWrap/>
            <w:tcMar>
              <w:left w:w="28" w:type="dxa"/>
              <w:right w:w="28" w:type="dxa"/>
            </w:tcMar>
            <w:vAlign w:val="center"/>
          </w:tcPr>
          <w:p w14:paraId="69FE661B" w14:textId="0E73C2ED" w:rsidR="007B7505" w:rsidRPr="00740AB6" w:rsidRDefault="007B7505" w:rsidP="00F473AF">
            <w:pPr>
              <w:keepLines w:val="0"/>
              <w:ind w:firstLine="0"/>
              <w:jc w:val="center"/>
              <w:rPr>
                <w:color w:val="000000"/>
                <w:sz w:val="20"/>
              </w:rPr>
            </w:pPr>
            <w:r w:rsidRPr="00740AB6">
              <w:rPr>
                <w:color w:val="000000"/>
                <w:sz w:val="20"/>
              </w:rPr>
              <w:t>95/70</w:t>
            </w:r>
          </w:p>
        </w:tc>
        <w:tc>
          <w:tcPr>
            <w:tcW w:w="674" w:type="pct"/>
            <w:shd w:val="clear" w:color="auto" w:fill="auto"/>
            <w:noWrap/>
            <w:tcMar>
              <w:left w:w="28" w:type="dxa"/>
              <w:right w:w="28" w:type="dxa"/>
            </w:tcMar>
            <w:vAlign w:val="center"/>
          </w:tcPr>
          <w:p w14:paraId="5FA01AC2" w14:textId="6B3F667A" w:rsidR="007B7505" w:rsidRPr="00740AB6" w:rsidRDefault="007B7505" w:rsidP="00F473AF">
            <w:pPr>
              <w:keepLines w:val="0"/>
              <w:ind w:firstLine="0"/>
              <w:jc w:val="center"/>
              <w:rPr>
                <w:color w:val="000000"/>
                <w:sz w:val="20"/>
              </w:rPr>
            </w:pPr>
            <w:r w:rsidRPr="00740AB6">
              <w:rPr>
                <w:color w:val="000000"/>
                <w:sz w:val="20"/>
              </w:rPr>
              <w:t>2,6</w:t>
            </w:r>
          </w:p>
        </w:tc>
      </w:tr>
      <w:tr w:rsidR="007B7505" w:rsidRPr="00740AB6" w14:paraId="7599611A" w14:textId="77777777" w:rsidTr="00C953DF">
        <w:trPr>
          <w:trHeight w:val="20"/>
        </w:trPr>
        <w:tc>
          <w:tcPr>
            <w:tcW w:w="261" w:type="pct"/>
            <w:vMerge/>
            <w:tcMar>
              <w:left w:w="28" w:type="dxa"/>
              <w:right w:w="28" w:type="dxa"/>
            </w:tcMar>
            <w:vAlign w:val="center"/>
          </w:tcPr>
          <w:p w14:paraId="75D121AB" w14:textId="77777777" w:rsidR="007B7505" w:rsidRPr="00740AB6" w:rsidRDefault="007B7505" w:rsidP="007B7505">
            <w:pPr>
              <w:keepLines w:val="0"/>
              <w:ind w:firstLine="0"/>
              <w:jc w:val="left"/>
              <w:rPr>
                <w:color w:val="000000"/>
                <w:sz w:val="20"/>
              </w:rPr>
            </w:pPr>
          </w:p>
        </w:tc>
        <w:tc>
          <w:tcPr>
            <w:tcW w:w="1527" w:type="pct"/>
            <w:vMerge/>
            <w:tcMar>
              <w:left w:w="28" w:type="dxa"/>
              <w:right w:w="28" w:type="dxa"/>
            </w:tcMar>
            <w:vAlign w:val="center"/>
          </w:tcPr>
          <w:p w14:paraId="7305A5DD" w14:textId="77777777" w:rsidR="007B7505" w:rsidRPr="00740AB6" w:rsidRDefault="007B7505" w:rsidP="007B7505">
            <w:pPr>
              <w:keepLines w:val="0"/>
              <w:ind w:firstLine="0"/>
              <w:jc w:val="left"/>
              <w:rPr>
                <w:color w:val="000000"/>
                <w:sz w:val="20"/>
              </w:rPr>
            </w:pPr>
          </w:p>
        </w:tc>
        <w:tc>
          <w:tcPr>
            <w:tcW w:w="895" w:type="pct"/>
            <w:shd w:val="clear" w:color="auto" w:fill="auto"/>
            <w:noWrap/>
            <w:tcMar>
              <w:left w:w="28" w:type="dxa"/>
              <w:right w:w="28" w:type="dxa"/>
            </w:tcMar>
            <w:vAlign w:val="bottom"/>
          </w:tcPr>
          <w:p w14:paraId="3AB8FC28" w14:textId="009F1D9F" w:rsidR="007B7505" w:rsidRPr="00740AB6" w:rsidRDefault="007B7505" w:rsidP="007B7505">
            <w:pPr>
              <w:keepLines w:val="0"/>
              <w:ind w:firstLine="0"/>
              <w:jc w:val="left"/>
              <w:rPr>
                <w:color w:val="000000"/>
                <w:sz w:val="20"/>
              </w:rPr>
            </w:pPr>
            <w:r w:rsidRPr="00740AB6">
              <w:rPr>
                <w:color w:val="000000"/>
                <w:sz w:val="20"/>
              </w:rPr>
              <w:t>2-й контур (закрытая, зависимая)</w:t>
            </w:r>
          </w:p>
        </w:tc>
        <w:tc>
          <w:tcPr>
            <w:tcW w:w="599" w:type="pct"/>
            <w:tcMar>
              <w:left w:w="28" w:type="dxa"/>
              <w:right w:w="28" w:type="dxa"/>
            </w:tcMar>
            <w:vAlign w:val="center"/>
          </w:tcPr>
          <w:p w14:paraId="65AE6185" w14:textId="7D35E4F5" w:rsidR="007B7505" w:rsidRPr="00740AB6" w:rsidRDefault="007B7505" w:rsidP="007B7505">
            <w:pPr>
              <w:keepLines w:val="0"/>
              <w:ind w:firstLine="0"/>
              <w:jc w:val="center"/>
              <w:rPr>
                <w:color w:val="000000"/>
                <w:sz w:val="20"/>
              </w:rPr>
            </w:pPr>
            <w:r w:rsidRPr="00740AB6">
              <w:rPr>
                <w:color w:val="000000"/>
                <w:sz w:val="20"/>
              </w:rPr>
              <w:t>124/70</w:t>
            </w:r>
          </w:p>
        </w:tc>
        <w:tc>
          <w:tcPr>
            <w:tcW w:w="523" w:type="pct"/>
            <w:tcMar>
              <w:left w:w="28" w:type="dxa"/>
              <w:right w:w="28" w:type="dxa"/>
            </w:tcMar>
            <w:vAlign w:val="center"/>
          </w:tcPr>
          <w:p w14:paraId="6DE02718" w14:textId="355D6051" w:rsidR="007B7505" w:rsidRPr="00740AB6" w:rsidRDefault="007B7505" w:rsidP="007B7505">
            <w:pPr>
              <w:keepLines w:val="0"/>
              <w:ind w:firstLine="0"/>
              <w:jc w:val="center"/>
              <w:rPr>
                <w:color w:val="000000"/>
                <w:sz w:val="20"/>
              </w:rPr>
            </w:pPr>
            <w:r w:rsidRPr="00740AB6">
              <w:rPr>
                <w:color w:val="000000"/>
                <w:sz w:val="20"/>
              </w:rPr>
              <w:t>5,5</w:t>
            </w:r>
          </w:p>
        </w:tc>
        <w:tc>
          <w:tcPr>
            <w:tcW w:w="522" w:type="pct"/>
            <w:shd w:val="clear" w:color="auto" w:fill="auto"/>
            <w:noWrap/>
            <w:tcMar>
              <w:left w:w="28" w:type="dxa"/>
              <w:right w:w="28" w:type="dxa"/>
            </w:tcMar>
            <w:vAlign w:val="center"/>
          </w:tcPr>
          <w:p w14:paraId="4B48C69E" w14:textId="1179876F" w:rsidR="007B7505" w:rsidRPr="00740AB6" w:rsidRDefault="007B7505" w:rsidP="007B7505">
            <w:pPr>
              <w:keepLines w:val="0"/>
              <w:ind w:firstLine="0"/>
              <w:jc w:val="center"/>
              <w:rPr>
                <w:color w:val="000000"/>
                <w:sz w:val="20"/>
              </w:rPr>
            </w:pPr>
            <w:r w:rsidRPr="00740AB6">
              <w:rPr>
                <w:color w:val="000000"/>
                <w:sz w:val="20"/>
              </w:rPr>
              <w:t>95/70</w:t>
            </w:r>
          </w:p>
        </w:tc>
        <w:tc>
          <w:tcPr>
            <w:tcW w:w="674" w:type="pct"/>
            <w:shd w:val="clear" w:color="auto" w:fill="auto"/>
            <w:noWrap/>
            <w:tcMar>
              <w:left w:w="28" w:type="dxa"/>
              <w:right w:w="28" w:type="dxa"/>
            </w:tcMar>
            <w:vAlign w:val="center"/>
          </w:tcPr>
          <w:p w14:paraId="41F881D3" w14:textId="060FA541" w:rsidR="007B7505" w:rsidRPr="00740AB6" w:rsidRDefault="007B7505" w:rsidP="007B7505">
            <w:pPr>
              <w:keepLines w:val="0"/>
              <w:ind w:firstLine="0"/>
              <w:jc w:val="center"/>
              <w:rPr>
                <w:color w:val="000000"/>
                <w:sz w:val="20"/>
              </w:rPr>
            </w:pPr>
            <w:r w:rsidRPr="00740AB6">
              <w:rPr>
                <w:color w:val="000000"/>
                <w:sz w:val="20"/>
              </w:rPr>
              <w:t>4,0</w:t>
            </w:r>
          </w:p>
        </w:tc>
      </w:tr>
      <w:tr w:rsidR="007B7505" w:rsidRPr="00740AB6" w14:paraId="698C26BE" w14:textId="77777777" w:rsidTr="00C953DF">
        <w:trPr>
          <w:trHeight w:val="20"/>
        </w:trPr>
        <w:tc>
          <w:tcPr>
            <w:tcW w:w="261" w:type="pct"/>
            <w:shd w:val="clear" w:color="auto" w:fill="auto"/>
            <w:noWrap/>
            <w:tcMar>
              <w:left w:w="28" w:type="dxa"/>
              <w:right w:w="28" w:type="dxa"/>
            </w:tcMar>
            <w:vAlign w:val="center"/>
            <w:hideMark/>
          </w:tcPr>
          <w:p w14:paraId="3B2E244C" w14:textId="4CC1A5BE" w:rsidR="007B7505" w:rsidRPr="00740AB6" w:rsidRDefault="007B7505" w:rsidP="007B7505">
            <w:pPr>
              <w:keepLines w:val="0"/>
              <w:ind w:firstLine="0"/>
              <w:jc w:val="center"/>
              <w:rPr>
                <w:color w:val="000000"/>
                <w:sz w:val="20"/>
              </w:rPr>
            </w:pPr>
            <w:r w:rsidRPr="00740AB6">
              <w:rPr>
                <w:color w:val="000000"/>
                <w:sz w:val="20"/>
              </w:rPr>
              <w:t>16</w:t>
            </w:r>
          </w:p>
        </w:tc>
        <w:tc>
          <w:tcPr>
            <w:tcW w:w="1527" w:type="pct"/>
            <w:shd w:val="clear" w:color="auto" w:fill="auto"/>
            <w:noWrap/>
            <w:tcMar>
              <w:left w:w="28" w:type="dxa"/>
              <w:right w:w="28" w:type="dxa"/>
            </w:tcMar>
            <w:vAlign w:val="center"/>
            <w:hideMark/>
          </w:tcPr>
          <w:p w14:paraId="743346CE" w14:textId="77777777" w:rsidR="007B7505" w:rsidRPr="00740AB6" w:rsidRDefault="007B7505" w:rsidP="007B7505">
            <w:pPr>
              <w:keepLines w:val="0"/>
              <w:ind w:firstLine="0"/>
              <w:jc w:val="left"/>
              <w:rPr>
                <w:color w:val="000000"/>
                <w:sz w:val="20"/>
              </w:rPr>
            </w:pPr>
            <w:r w:rsidRPr="00740AB6">
              <w:rPr>
                <w:color w:val="000000"/>
                <w:sz w:val="20"/>
              </w:rPr>
              <w:t>Насосная станция ул. Островского, 152</w:t>
            </w:r>
          </w:p>
        </w:tc>
        <w:tc>
          <w:tcPr>
            <w:tcW w:w="895" w:type="pct"/>
            <w:shd w:val="clear" w:color="auto" w:fill="auto"/>
            <w:noWrap/>
            <w:tcMar>
              <w:left w:w="28" w:type="dxa"/>
              <w:right w:w="28" w:type="dxa"/>
            </w:tcMar>
            <w:vAlign w:val="center"/>
            <w:hideMark/>
          </w:tcPr>
          <w:p w14:paraId="6E304CD0" w14:textId="77777777" w:rsidR="007B7505" w:rsidRPr="00740AB6" w:rsidRDefault="007B7505" w:rsidP="007B7505">
            <w:pPr>
              <w:keepLines w:val="0"/>
              <w:ind w:firstLine="0"/>
              <w:jc w:val="left"/>
              <w:rPr>
                <w:color w:val="000000"/>
                <w:sz w:val="20"/>
              </w:rPr>
            </w:pPr>
            <w:r w:rsidRPr="00740AB6">
              <w:rPr>
                <w:color w:val="000000"/>
                <w:sz w:val="20"/>
              </w:rPr>
              <w:t>Смесительно-понизительный</w:t>
            </w:r>
          </w:p>
        </w:tc>
        <w:tc>
          <w:tcPr>
            <w:tcW w:w="599" w:type="pct"/>
            <w:shd w:val="clear" w:color="auto" w:fill="auto"/>
            <w:noWrap/>
            <w:tcMar>
              <w:left w:w="28" w:type="dxa"/>
              <w:right w:w="28" w:type="dxa"/>
            </w:tcMar>
            <w:vAlign w:val="center"/>
            <w:hideMark/>
          </w:tcPr>
          <w:p w14:paraId="4DFFAAB1" w14:textId="77777777" w:rsidR="007B7505" w:rsidRPr="00740AB6" w:rsidRDefault="007B7505" w:rsidP="007B7505">
            <w:pPr>
              <w:keepLines w:val="0"/>
              <w:ind w:firstLine="0"/>
              <w:jc w:val="center"/>
              <w:rPr>
                <w:color w:val="000000"/>
                <w:sz w:val="20"/>
              </w:rPr>
            </w:pPr>
            <w:r w:rsidRPr="00740AB6">
              <w:rPr>
                <w:color w:val="000000"/>
                <w:sz w:val="20"/>
              </w:rPr>
              <w:t>130 / 70</w:t>
            </w:r>
          </w:p>
        </w:tc>
        <w:tc>
          <w:tcPr>
            <w:tcW w:w="523" w:type="pct"/>
            <w:shd w:val="clear" w:color="auto" w:fill="auto"/>
            <w:noWrap/>
            <w:tcMar>
              <w:left w:w="28" w:type="dxa"/>
              <w:right w:w="28" w:type="dxa"/>
            </w:tcMar>
            <w:vAlign w:val="center"/>
            <w:hideMark/>
          </w:tcPr>
          <w:p w14:paraId="64442E20" w14:textId="77777777" w:rsidR="007B7505" w:rsidRPr="00740AB6" w:rsidRDefault="007B7505" w:rsidP="007B7505">
            <w:pPr>
              <w:keepLines w:val="0"/>
              <w:ind w:firstLine="0"/>
              <w:jc w:val="center"/>
              <w:rPr>
                <w:color w:val="000000"/>
                <w:sz w:val="20"/>
              </w:rPr>
            </w:pPr>
            <w:r w:rsidRPr="00740AB6">
              <w:rPr>
                <w:color w:val="000000"/>
                <w:sz w:val="20"/>
              </w:rPr>
              <w:t>6,3 / 5,7</w:t>
            </w:r>
          </w:p>
        </w:tc>
        <w:tc>
          <w:tcPr>
            <w:tcW w:w="522" w:type="pct"/>
            <w:shd w:val="clear" w:color="auto" w:fill="auto"/>
            <w:noWrap/>
            <w:tcMar>
              <w:left w:w="28" w:type="dxa"/>
              <w:right w:w="28" w:type="dxa"/>
            </w:tcMar>
            <w:vAlign w:val="center"/>
            <w:hideMark/>
          </w:tcPr>
          <w:p w14:paraId="26AA7C0F" w14:textId="77777777" w:rsidR="007B7505" w:rsidRPr="00740AB6" w:rsidRDefault="007B7505" w:rsidP="007B7505">
            <w:pPr>
              <w:keepLines w:val="0"/>
              <w:ind w:firstLine="0"/>
              <w:jc w:val="center"/>
              <w:rPr>
                <w:color w:val="000000"/>
                <w:sz w:val="20"/>
              </w:rPr>
            </w:pPr>
            <w:r w:rsidRPr="00740AB6">
              <w:rPr>
                <w:color w:val="000000"/>
                <w:sz w:val="20"/>
              </w:rPr>
              <w:t>95 / 70</w:t>
            </w:r>
          </w:p>
        </w:tc>
        <w:tc>
          <w:tcPr>
            <w:tcW w:w="674" w:type="pct"/>
            <w:shd w:val="clear" w:color="auto" w:fill="auto"/>
            <w:noWrap/>
            <w:tcMar>
              <w:left w:w="28" w:type="dxa"/>
              <w:right w:w="28" w:type="dxa"/>
            </w:tcMar>
            <w:vAlign w:val="center"/>
            <w:hideMark/>
          </w:tcPr>
          <w:p w14:paraId="75661DA5" w14:textId="77777777" w:rsidR="007B7505" w:rsidRPr="00740AB6" w:rsidRDefault="007B7505" w:rsidP="007B7505">
            <w:pPr>
              <w:keepLines w:val="0"/>
              <w:ind w:firstLine="0"/>
              <w:jc w:val="center"/>
              <w:rPr>
                <w:color w:val="000000"/>
                <w:sz w:val="20"/>
              </w:rPr>
            </w:pPr>
            <w:r w:rsidRPr="00740AB6">
              <w:rPr>
                <w:color w:val="000000"/>
                <w:sz w:val="20"/>
              </w:rPr>
              <w:t>6,1 / 4,6</w:t>
            </w:r>
          </w:p>
        </w:tc>
      </w:tr>
      <w:tr w:rsidR="007B7505" w:rsidRPr="00740AB6" w14:paraId="6942C10E" w14:textId="77777777" w:rsidTr="00C953DF">
        <w:trPr>
          <w:trHeight w:val="20"/>
        </w:trPr>
        <w:tc>
          <w:tcPr>
            <w:tcW w:w="261" w:type="pct"/>
            <w:shd w:val="clear" w:color="auto" w:fill="auto"/>
            <w:noWrap/>
            <w:tcMar>
              <w:left w:w="28" w:type="dxa"/>
              <w:right w:w="28" w:type="dxa"/>
            </w:tcMar>
            <w:vAlign w:val="center"/>
            <w:hideMark/>
          </w:tcPr>
          <w:p w14:paraId="40B74521" w14:textId="3AA8F069" w:rsidR="007B7505" w:rsidRPr="00740AB6" w:rsidRDefault="007B7505" w:rsidP="007B7505">
            <w:pPr>
              <w:keepLines w:val="0"/>
              <w:ind w:firstLine="0"/>
              <w:jc w:val="center"/>
              <w:rPr>
                <w:color w:val="000000"/>
                <w:sz w:val="20"/>
              </w:rPr>
            </w:pPr>
            <w:r w:rsidRPr="00740AB6">
              <w:rPr>
                <w:color w:val="000000"/>
                <w:sz w:val="20"/>
              </w:rPr>
              <w:t>17</w:t>
            </w:r>
          </w:p>
        </w:tc>
        <w:tc>
          <w:tcPr>
            <w:tcW w:w="1527" w:type="pct"/>
            <w:shd w:val="clear" w:color="auto" w:fill="auto"/>
            <w:noWrap/>
            <w:tcMar>
              <w:left w:w="28" w:type="dxa"/>
              <w:right w:w="28" w:type="dxa"/>
            </w:tcMar>
            <w:vAlign w:val="center"/>
            <w:hideMark/>
          </w:tcPr>
          <w:p w14:paraId="51E3D15D" w14:textId="77777777" w:rsidR="007B7505" w:rsidRPr="00740AB6" w:rsidRDefault="007B7505" w:rsidP="007B7505">
            <w:pPr>
              <w:keepLines w:val="0"/>
              <w:ind w:firstLine="0"/>
              <w:jc w:val="left"/>
              <w:rPr>
                <w:color w:val="000000"/>
                <w:sz w:val="20"/>
              </w:rPr>
            </w:pPr>
            <w:r w:rsidRPr="00740AB6">
              <w:rPr>
                <w:color w:val="000000"/>
                <w:sz w:val="20"/>
              </w:rPr>
              <w:t>Насосная станция ул. Чайковского, 195</w:t>
            </w:r>
          </w:p>
        </w:tc>
        <w:tc>
          <w:tcPr>
            <w:tcW w:w="895" w:type="pct"/>
            <w:shd w:val="clear" w:color="auto" w:fill="auto"/>
            <w:noWrap/>
            <w:tcMar>
              <w:left w:w="28" w:type="dxa"/>
              <w:right w:w="28" w:type="dxa"/>
            </w:tcMar>
            <w:vAlign w:val="center"/>
            <w:hideMark/>
          </w:tcPr>
          <w:p w14:paraId="2BE3B67A" w14:textId="77777777" w:rsidR="007B7505" w:rsidRPr="00740AB6" w:rsidRDefault="007B7505" w:rsidP="007B7505">
            <w:pPr>
              <w:keepLines w:val="0"/>
              <w:ind w:firstLine="0"/>
              <w:jc w:val="left"/>
              <w:rPr>
                <w:color w:val="000000"/>
                <w:sz w:val="20"/>
              </w:rPr>
            </w:pPr>
            <w:proofErr w:type="spellStart"/>
            <w:r w:rsidRPr="00740AB6">
              <w:rPr>
                <w:color w:val="000000"/>
                <w:sz w:val="20"/>
              </w:rPr>
              <w:t>Повысительный</w:t>
            </w:r>
            <w:proofErr w:type="spellEnd"/>
          </w:p>
        </w:tc>
        <w:tc>
          <w:tcPr>
            <w:tcW w:w="599" w:type="pct"/>
            <w:shd w:val="clear" w:color="auto" w:fill="auto"/>
            <w:noWrap/>
            <w:tcMar>
              <w:left w:w="28" w:type="dxa"/>
              <w:right w:w="28" w:type="dxa"/>
            </w:tcMar>
            <w:vAlign w:val="center"/>
            <w:hideMark/>
          </w:tcPr>
          <w:p w14:paraId="59DC2A0E" w14:textId="77777777" w:rsidR="007B7505" w:rsidRPr="00740AB6" w:rsidRDefault="007B7505" w:rsidP="007B7505">
            <w:pPr>
              <w:keepLines w:val="0"/>
              <w:ind w:firstLine="0"/>
              <w:jc w:val="center"/>
              <w:rPr>
                <w:color w:val="000000"/>
                <w:sz w:val="20"/>
              </w:rPr>
            </w:pPr>
            <w:r w:rsidRPr="00740AB6">
              <w:rPr>
                <w:color w:val="000000"/>
                <w:sz w:val="20"/>
              </w:rPr>
              <w:t>95 / 70</w:t>
            </w:r>
          </w:p>
        </w:tc>
        <w:tc>
          <w:tcPr>
            <w:tcW w:w="523" w:type="pct"/>
            <w:shd w:val="clear" w:color="auto" w:fill="auto"/>
            <w:noWrap/>
            <w:tcMar>
              <w:left w:w="28" w:type="dxa"/>
              <w:right w:w="28" w:type="dxa"/>
            </w:tcMar>
            <w:vAlign w:val="center"/>
            <w:hideMark/>
          </w:tcPr>
          <w:p w14:paraId="6E463CB7" w14:textId="77777777" w:rsidR="007B7505" w:rsidRPr="00740AB6" w:rsidRDefault="007B7505" w:rsidP="007B7505">
            <w:pPr>
              <w:keepLines w:val="0"/>
              <w:ind w:firstLine="0"/>
              <w:jc w:val="center"/>
              <w:rPr>
                <w:color w:val="000000"/>
                <w:sz w:val="20"/>
              </w:rPr>
            </w:pPr>
            <w:r w:rsidRPr="00740AB6">
              <w:rPr>
                <w:color w:val="000000"/>
                <w:sz w:val="20"/>
              </w:rPr>
              <w:t>– / 3,0</w:t>
            </w:r>
          </w:p>
        </w:tc>
        <w:tc>
          <w:tcPr>
            <w:tcW w:w="522" w:type="pct"/>
            <w:shd w:val="clear" w:color="auto" w:fill="auto"/>
            <w:noWrap/>
            <w:tcMar>
              <w:left w:w="28" w:type="dxa"/>
              <w:right w:w="28" w:type="dxa"/>
            </w:tcMar>
            <w:vAlign w:val="center"/>
            <w:hideMark/>
          </w:tcPr>
          <w:p w14:paraId="17942C53" w14:textId="77777777" w:rsidR="007B7505" w:rsidRPr="00740AB6" w:rsidRDefault="007B7505" w:rsidP="007B7505">
            <w:pPr>
              <w:keepLines w:val="0"/>
              <w:ind w:firstLine="0"/>
              <w:jc w:val="center"/>
              <w:rPr>
                <w:color w:val="000000"/>
                <w:sz w:val="20"/>
              </w:rPr>
            </w:pPr>
            <w:r w:rsidRPr="00740AB6">
              <w:rPr>
                <w:color w:val="000000"/>
                <w:sz w:val="20"/>
              </w:rPr>
              <w:t>95 / 70</w:t>
            </w:r>
          </w:p>
        </w:tc>
        <w:tc>
          <w:tcPr>
            <w:tcW w:w="674" w:type="pct"/>
            <w:shd w:val="clear" w:color="auto" w:fill="auto"/>
            <w:noWrap/>
            <w:tcMar>
              <w:left w:w="28" w:type="dxa"/>
              <w:right w:w="28" w:type="dxa"/>
            </w:tcMar>
            <w:vAlign w:val="center"/>
            <w:hideMark/>
          </w:tcPr>
          <w:p w14:paraId="2A7518BC" w14:textId="77777777" w:rsidR="007B7505" w:rsidRPr="00740AB6" w:rsidRDefault="007B7505" w:rsidP="007B7505">
            <w:pPr>
              <w:keepLines w:val="0"/>
              <w:ind w:firstLine="0"/>
              <w:jc w:val="center"/>
              <w:rPr>
                <w:color w:val="000000"/>
                <w:sz w:val="20"/>
              </w:rPr>
            </w:pPr>
            <w:r w:rsidRPr="00740AB6">
              <w:rPr>
                <w:color w:val="000000"/>
                <w:sz w:val="20"/>
              </w:rPr>
              <w:t>– / 5,0</w:t>
            </w:r>
          </w:p>
        </w:tc>
      </w:tr>
      <w:tr w:rsidR="007B7505" w:rsidRPr="00740AB6" w14:paraId="7EC3E28C" w14:textId="77777777" w:rsidTr="00C953DF">
        <w:trPr>
          <w:trHeight w:val="20"/>
        </w:trPr>
        <w:tc>
          <w:tcPr>
            <w:tcW w:w="261" w:type="pct"/>
            <w:shd w:val="clear" w:color="auto" w:fill="auto"/>
            <w:noWrap/>
            <w:tcMar>
              <w:left w:w="28" w:type="dxa"/>
              <w:right w:w="28" w:type="dxa"/>
            </w:tcMar>
            <w:vAlign w:val="center"/>
            <w:hideMark/>
          </w:tcPr>
          <w:p w14:paraId="40F53158" w14:textId="77EDF188" w:rsidR="007B7505" w:rsidRPr="00740AB6" w:rsidRDefault="007B7505" w:rsidP="007B7505">
            <w:pPr>
              <w:keepLines w:val="0"/>
              <w:ind w:firstLine="0"/>
              <w:jc w:val="center"/>
              <w:rPr>
                <w:color w:val="000000"/>
                <w:sz w:val="20"/>
              </w:rPr>
            </w:pPr>
            <w:r w:rsidRPr="00740AB6">
              <w:rPr>
                <w:color w:val="000000"/>
                <w:sz w:val="20"/>
              </w:rPr>
              <w:t>18</w:t>
            </w:r>
          </w:p>
        </w:tc>
        <w:tc>
          <w:tcPr>
            <w:tcW w:w="1527" w:type="pct"/>
            <w:shd w:val="clear" w:color="auto" w:fill="auto"/>
            <w:noWrap/>
            <w:tcMar>
              <w:left w:w="28" w:type="dxa"/>
              <w:right w:w="28" w:type="dxa"/>
            </w:tcMar>
            <w:vAlign w:val="center"/>
            <w:hideMark/>
          </w:tcPr>
          <w:p w14:paraId="1972CF18" w14:textId="77777777" w:rsidR="007B7505" w:rsidRPr="00740AB6" w:rsidRDefault="007B7505" w:rsidP="007B7505">
            <w:pPr>
              <w:keepLines w:val="0"/>
              <w:ind w:firstLine="0"/>
              <w:jc w:val="left"/>
              <w:rPr>
                <w:color w:val="000000"/>
                <w:sz w:val="20"/>
              </w:rPr>
            </w:pPr>
            <w:r w:rsidRPr="00740AB6">
              <w:rPr>
                <w:color w:val="000000"/>
                <w:sz w:val="20"/>
              </w:rPr>
              <w:t>Насосная станция по ул. Дорожников</w:t>
            </w:r>
          </w:p>
        </w:tc>
        <w:tc>
          <w:tcPr>
            <w:tcW w:w="895" w:type="pct"/>
            <w:shd w:val="clear" w:color="auto" w:fill="auto"/>
            <w:noWrap/>
            <w:tcMar>
              <w:left w:w="28" w:type="dxa"/>
              <w:right w:w="28" w:type="dxa"/>
            </w:tcMar>
            <w:vAlign w:val="center"/>
            <w:hideMark/>
          </w:tcPr>
          <w:p w14:paraId="647F8231" w14:textId="77777777" w:rsidR="007B7505" w:rsidRPr="00740AB6" w:rsidRDefault="007B7505" w:rsidP="007B7505">
            <w:pPr>
              <w:keepLines w:val="0"/>
              <w:ind w:firstLine="0"/>
              <w:jc w:val="center"/>
              <w:rPr>
                <w:color w:val="000000"/>
                <w:sz w:val="20"/>
              </w:rPr>
            </w:pPr>
            <w:r w:rsidRPr="00740AB6">
              <w:rPr>
                <w:color w:val="000000"/>
                <w:sz w:val="20"/>
              </w:rPr>
              <w:t>-</w:t>
            </w:r>
          </w:p>
        </w:tc>
        <w:tc>
          <w:tcPr>
            <w:tcW w:w="599" w:type="pct"/>
            <w:shd w:val="clear" w:color="auto" w:fill="auto"/>
            <w:noWrap/>
            <w:tcMar>
              <w:left w:w="28" w:type="dxa"/>
              <w:right w:w="28" w:type="dxa"/>
            </w:tcMar>
            <w:vAlign w:val="center"/>
            <w:hideMark/>
          </w:tcPr>
          <w:p w14:paraId="0AB26DAB" w14:textId="77777777" w:rsidR="007B7505" w:rsidRPr="00740AB6" w:rsidRDefault="007B7505" w:rsidP="007B7505">
            <w:pPr>
              <w:keepLines w:val="0"/>
              <w:ind w:firstLine="0"/>
              <w:jc w:val="center"/>
              <w:rPr>
                <w:color w:val="000000"/>
                <w:sz w:val="20"/>
              </w:rPr>
            </w:pPr>
            <w:r w:rsidRPr="00740AB6">
              <w:rPr>
                <w:color w:val="000000"/>
                <w:sz w:val="20"/>
              </w:rPr>
              <w:t>130 / 70</w:t>
            </w:r>
          </w:p>
        </w:tc>
        <w:tc>
          <w:tcPr>
            <w:tcW w:w="523" w:type="pct"/>
            <w:shd w:val="clear" w:color="auto" w:fill="auto"/>
            <w:noWrap/>
            <w:tcMar>
              <w:left w:w="28" w:type="dxa"/>
              <w:right w:w="28" w:type="dxa"/>
            </w:tcMar>
            <w:vAlign w:val="center"/>
            <w:hideMark/>
          </w:tcPr>
          <w:p w14:paraId="7A25E0C1" w14:textId="77777777" w:rsidR="007B7505" w:rsidRPr="00740AB6" w:rsidRDefault="007B7505" w:rsidP="007B7505">
            <w:pPr>
              <w:keepLines w:val="0"/>
              <w:ind w:firstLine="0"/>
              <w:jc w:val="center"/>
              <w:rPr>
                <w:color w:val="000000"/>
                <w:sz w:val="20"/>
              </w:rPr>
            </w:pPr>
            <w:r w:rsidRPr="00740AB6">
              <w:rPr>
                <w:color w:val="000000"/>
                <w:sz w:val="20"/>
              </w:rPr>
              <w:t>–</w:t>
            </w:r>
          </w:p>
        </w:tc>
        <w:tc>
          <w:tcPr>
            <w:tcW w:w="522" w:type="pct"/>
            <w:shd w:val="clear" w:color="auto" w:fill="auto"/>
            <w:noWrap/>
            <w:tcMar>
              <w:left w:w="28" w:type="dxa"/>
              <w:right w:w="28" w:type="dxa"/>
            </w:tcMar>
            <w:vAlign w:val="center"/>
            <w:hideMark/>
          </w:tcPr>
          <w:p w14:paraId="1A2C4FB1" w14:textId="77777777" w:rsidR="007B7505" w:rsidRPr="00740AB6" w:rsidRDefault="007B7505" w:rsidP="007B7505">
            <w:pPr>
              <w:keepLines w:val="0"/>
              <w:ind w:firstLine="0"/>
              <w:jc w:val="center"/>
              <w:rPr>
                <w:color w:val="000000"/>
                <w:sz w:val="20"/>
              </w:rPr>
            </w:pPr>
            <w:r w:rsidRPr="00740AB6">
              <w:rPr>
                <w:color w:val="000000"/>
                <w:sz w:val="20"/>
              </w:rPr>
              <w:t>130 / 70</w:t>
            </w:r>
          </w:p>
        </w:tc>
        <w:tc>
          <w:tcPr>
            <w:tcW w:w="674" w:type="pct"/>
            <w:shd w:val="clear" w:color="auto" w:fill="auto"/>
            <w:noWrap/>
            <w:tcMar>
              <w:left w:w="28" w:type="dxa"/>
              <w:right w:w="28" w:type="dxa"/>
            </w:tcMar>
            <w:vAlign w:val="center"/>
            <w:hideMark/>
          </w:tcPr>
          <w:p w14:paraId="30F9EB47" w14:textId="77777777" w:rsidR="007B7505" w:rsidRPr="00740AB6" w:rsidRDefault="007B7505" w:rsidP="007B7505">
            <w:pPr>
              <w:keepLines w:val="0"/>
              <w:ind w:firstLine="0"/>
              <w:jc w:val="center"/>
              <w:rPr>
                <w:color w:val="000000"/>
                <w:sz w:val="20"/>
              </w:rPr>
            </w:pPr>
            <w:r w:rsidRPr="00740AB6">
              <w:rPr>
                <w:color w:val="000000"/>
                <w:sz w:val="20"/>
              </w:rPr>
              <w:t>–</w:t>
            </w:r>
          </w:p>
        </w:tc>
      </w:tr>
      <w:tr w:rsidR="007B7505" w:rsidRPr="00740AB6" w14:paraId="17FFCB47" w14:textId="77777777" w:rsidTr="00C953DF">
        <w:trPr>
          <w:trHeight w:val="20"/>
        </w:trPr>
        <w:tc>
          <w:tcPr>
            <w:tcW w:w="261" w:type="pct"/>
            <w:shd w:val="clear" w:color="auto" w:fill="auto"/>
            <w:noWrap/>
            <w:tcMar>
              <w:left w:w="28" w:type="dxa"/>
              <w:right w:w="28" w:type="dxa"/>
            </w:tcMar>
            <w:vAlign w:val="center"/>
            <w:hideMark/>
          </w:tcPr>
          <w:p w14:paraId="3BD71A4F" w14:textId="30ACE197" w:rsidR="007B7505" w:rsidRPr="00740AB6" w:rsidRDefault="007B7505" w:rsidP="007B7505">
            <w:pPr>
              <w:keepLines w:val="0"/>
              <w:ind w:firstLine="0"/>
              <w:jc w:val="center"/>
              <w:rPr>
                <w:color w:val="000000"/>
                <w:sz w:val="20"/>
              </w:rPr>
            </w:pPr>
            <w:r w:rsidRPr="00740AB6">
              <w:rPr>
                <w:color w:val="000000"/>
                <w:sz w:val="20"/>
              </w:rPr>
              <w:t>19</w:t>
            </w:r>
          </w:p>
        </w:tc>
        <w:tc>
          <w:tcPr>
            <w:tcW w:w="1527" w:type="pct"/>
            <w:shd w:val="clear" w:color="auto" w:fill="auto"/>
            <w:noWrap/>
            <w:tcMar>
              <w:left w:w="28" w:type="dxa"/>
              <w:right w:w="28" w:type="dxa"/>
            </w:tcMar>
            <w:vAlign w:val="center"/>
            <w:hideMark/>
          </w:tcPr>
          <w:p w14:paraId="46190F82" w14:textId="77777777" w:rsidR="007B7505" w:rsidRPr="00740AB6" w:rsidRDefault="007B7505" w:rsidP="007B7505">
            <w:pPr>
              <w:keepLines w:val="0"/>
              <w:ind w:firstLine="0"/>
              <w:jc w:val="left"/>
              <w:rPr>
                <w:color w:val="000000"/>
                <w:sz w:val="20"/>
              </w:rPr>
            </w:pPr>
            <w:r w:rsidRPr="00740AB6">
              <w:rPr>
                <w:color w:val="000000"/>
                <w:sz w:val="20"/>
              </w:rPr>
              <w:t>Насосная станция птицефабрики, п. Моховая падь</w:t>
            </w:r>
          </w:p>
        </w:tc>
        <w:tc>
          <w:tcPr>
            <w:tcW w:w="895" w:type="pct"/>
            <w:shd w:val="clear" w:color="auto" w:fill="auto"/>
            <w:noWrap/>
            <w:tcMar>
              <w:left w:w="28" w:type="dxa"/>
              <w:right w:w="28" w:type="dxa"/>
            </w:tcMar>
            <w:vAlign w:val="center"/>
            <w:hideMark/>
          </w:tcPr>
          <w:p w14:paraId="4A74BAA7" w14:textId="77777777" w:rsidR="007B7505" w:rsidRPr="00740AB6" w:rsidRDefault="007B7505" w:rsidP="007B7505">
            <w:pPr>
              <w:keepLines w:val="0"/>
              <w:ind w:firstLine="0"/>
              <w:jc w:val="left"/>
              <w:rPr>
                <w:color w:val="000000"/>
                <w:sz w:val="20"/>
              </w:rPr>
            </w:pPr>
            <w:r w:rsidRPr="00740AB6">
              <w:rPr>
                <w:color w:val="000000"/>
                <w:sz w:val="20"/>
              </w:rPr>
              <w:t>Понизительный</w:t>
            </w:r>
          </w:p>
        </w:tc>
        <w:tc>
          <w:tcPr>
            <w:tcW w:w="599" w:type="pct"/>
            <w:shd w:val="clear" w:color="auto" w:fill="auto"/>
            <w:noWrap/>
            <w:tcMar>
              <w:left w:w="28" w:type="dxa"/>
              <w:right w:w="28" w:type="dxa"/>
            </w:tcMar>
            <w:vAlign w:val="center"/>
            <w:hideMark/>
          </w:tcPr>
          <w:p w14:paraId="7B297CFE" w14:textId="77777777" w:rsidR="007B7505" w:rsidRPr="00740AB6" w:rsidRDefault="007B7505" w:rsidP="007B7505">
            <w:pPr>
              <w:keepLines w:val="0"/>
              <w:ind w:firstLine="0"/>
              <w:jc w:val="center"/>
              <w:rPr>
                <w:color w:val="000000"/>
                <w:sz w:val="20"/>
              </w:rPr>
            </w:pPr>
            <w:r w:rsidRPr="00740AB6">
              <w:rPr>
                <w:color w:val="000000"/>
                <w:sz w:val="20"/>
              </w:rPr>
              <w:t>95 / 70</w:t>
            </w:r>
          </w:p>
        </w:tc>
        <w:tc>
          <w:tcPr>
            <w:tcW w:w="523" w:type="pct"/>
            <w:shd w:val="clear" w:color="auto" w:fill="auto"/>
            <w:noWrap/>
            <w:tcMar>
              <w:left w:w="28" w:type="dxa"/>
              <w:right w:w="28" w:type="dxa"/>
            </w:tcMar>
            <w:vAlign w:val="center"/>
            <w:hideMark/>
          </w:tcPr>
          <w:p w14:paraId="01AD24CC" w14:textId="77777777" w:rsidR="007B7505" w:rsidRPr="00740AB6" w:rsidRDefault="007B7505" w:rsidP="007B7505">
            <w:pPr>
              <w:keepLines w:val="0"/>
              <w:ind w:firstLine="0"/>
              <w:jc w:val="center"/>
              <w:rPr>
                <w:color w:val="000000"/>
                <w:sz w:val="20"/>
              </w:rPr>
            </w:pPr>
            <w:r w:rsidRPr="00740AB6">
              <w:rPr>
                <w:color w:val="000000"/>
                <w:sz w:val="20"/>
              </w:rPr>
              <w:t>7,8 / 7,5</w:t>
            </w:r>
          </w:p>
        </w:tc>
        <w:tc>
          <w:tcPr>
            <w:tcW w:w="522" w:type="pct"/>
            <w:shd w:val="clear" w:color="auto" w:fill="auto"/>
            <w:noWrap/>
            <w:tcMar>
              <w:left w:w="28" w:type="dxa"/>
              <w:right w:w="28" w:type="dxa"/>
            </w:tcMar>
            <w:vAlign w:val="center"/>
            <w:hideMark/>
          </w:tcPr>
          <w:p w14:paraId="6A6957C9" w14:textId="77777777" w:rsidR="007B7505" w:rsidRPr="00740AB6" w:rsidRDefault="007B7505" w:rsidP="007B7505">
            <w:pPr>
              <w:keepLines w:val="0"/>
              <w:ind w:firstLine="0"/>
              <w:jc w:val="center"/>
              <w:rPr>
                <w:color w:val="000000"/>
                <w:sz w:val="20"/>
              </w:rPr>
            </w:pPr>
            <w:r w:rsidRPr="00740AB6">
              <w:rPr>
                <w:color w:val="000000"/>
                <w:sz w:val="20"/>
              </w:rPr>
              <w:t>95 / 70</w:t>
            </w:r>
          </w:p>
        </w:tc>
        <w:tc>
          <w:tcPr>
            <w:tcW w:w="674" w:type="pct"/>
            <w:shd w:val="clear" w:color="auto" w:fill="auto"/>
            <w:noWrap/>
            <w:tcMar>
              <w:left w:w="28" w:type="dxa"/>
              <w:right w:w="28" w:type="dxa"/>
            </w:tcMar>
            <w:vAlign w:val="center"/>
            <w:hideMark/>
          </w:tcPr>
          <w:p w14:paraId="6659A445" w14:textId="77777777" w:rsidR="007B7505" w:rsidRPr="00740AB6" w:rsidRDefault="007B7505" w:rsidP="007B7505">
            <w:pPr>
              <w:keepLines w:val="0"/>
              <w:ind w:firstLine="0"/>
              <w:jc w:val="center"/>
              <w:rPr>
                <w:color w:val="000000"/>
                <w:sz w:val="20"/>
              </w:rPr>
            </w:pPr>
            <w:r w:rsidRPr="00740AB6">
              <w:rPr>
                <w:color w:val="000000"/>
                <w:sz w:val="20"/>
              </w:rPr>
              <w:t>9,0 / 7,5</w:t>
            </w:r>
          </w:p>
        </w:tc>
      </w:tr>
      <w:tr w:rsidR="007B7505" w:rsidRPr="00740AB6" w14:paraId="7789A725" w14:textId="77777777" w:rsidTr="00C953DF">
        <w:trPr>
          <w:trHeight w:val="20"/>
        </w:trPr>
        <w:tc>
          <w:tcPr>
            <w:tcW w:w="261" w:type="pct"/>
            <w:shd w:val="clear" w:color="auto" w:fill="auto"/>
            <w:noWrap/>
            <w:tcMar>
              <w:left w:w="28" w:type="dxa"/>
              <w:right w:w="28" w:type="dxa"/>
            </w:tcMar>
            <w:vAlign w:val="center"/>
          </w:tcPr>
          <w:p w14:paraId="4B261EF6" w14:textId="380CC67A" w:rsidR="007B7505" w:rsidRPr="00740AB6" w:rsidRDefault="007B7505" w:rsidP="007B7505">
            <w:pPr>
              <w:keepLines w:val="0"/>
              <w:ind w:firstLine="0"/>
              <w:jc w:val="center"/>
              <w:rPr>
                <w:color w:val="000000"/>
                <w:sz w:val="20"/>
              </w:rPr>
            </w:pPr>
            <w:r w:rsidRPr="00740AB6">
              <w:rPr>
                <w:color w:val="000000"/>
                <w:sz w:val="20"/>
              </w:rPr>
              <w:t>20</w:t>
            </w:r>
          </w:p>
        </w:tc>
        <w:tc>
          <w:tcPr>
            <w:tcW w:w="1527" w:type="pct"/>
            <w:shd w:val="clear" w:color="auto" w:fill="auto"/>
            <w:noWrap/>
            <w:tcMar>
              <w:left w:w="28" w:type="dxa"/>
              <w:right w:w="28" w:type="dxa"/>
            </w:tcMar>
            <w:vAlign w:val="center"/>
          </w:tcPr>
          <w:p w14:paraId="107E97BD" w14:textId="77777777" w:rsidR="007B7505" w:rsidRPr="00740AB6" w:rsidRDefault="007B7505" w:rsidP="007B7505">
            <w:pPr>
              <w:keepLines w:val="0"/>
              <w:ind w:firstLine="0"/>
              <w:jc w:val="left"/>
              <w:rPr>
                <w:color w:val="000000"/>
                <w:sz w:val="20"/>
              </w:rPr>
            </w:pPr>
            <w:r w:rsidRPr="00740AB6">
              <w:rPr>
                <w:color w:val="000000"/>
                <w:sz w:val="20"/>
              </w:rPr>
              <w:t>Насосная станция 161 квартала</w:t>
            </w:r>
          </w:p>
        </w:tc>
        <w:tc>
          <w:tcPr>
            <w:tcW w:w="895" w:type="pct"/>
            <w:shd w:val="clear" w:color="auto" w:fill="auto"/>
            <w:noWrap/>
            <w:tcMar>
              <w:left w:w="28" w:type="dxa"/>
              <w:right w:w="28" w:type="dxa"/>
            </w:tcMar>
            <w:vAlign w:val="center"/>
          </w:tcPr>
          <w:p w14:paraId="638FF55D" w14:textId="77777777" w:rsidR="007B7505" w:rsidRPr="00740AB6" w:rsidRDefault="007B7505" w:rsidP="007B7505">
            <w:pPr>
              <w:keepLines w:val="0"/>
              <w:ind w:firstLine="0"/>
              <w:jc w:val="center"/>
              <w:rPr>
                <w:color w:val="000000"/>
                <w:sz w:val="20"/>
              </w:rPr>
            </w:pPr>
            <w:r w:rsidRPr="00740AB6">
              <w:rPr>
                <w:color w:val="000000"/>
                <w:sz w:val="20"/>
              </w:rPr>
              <w:t>-</w:t>
            </w:r>
          </w:p>
        </w:tc>
        <w:tc>
          <w:tcPr>
            <w:tcW w:w="599" w:type="pct"/>
            <w:shd w:val="clear" w:color="auto" w:fill="auto"/>
            <w:noWrap/>
            <w:tcMar>
              <w:left w:w="28" w:type="dxa"/>
              <w:right w:w="28" w:type="dxa"/>
            </w:tcMar>
            <w:vAlign w:val="center"/>
          </w:tcPr>
          <w:p w14:paraId="24C4EA78" w14:textId="77777777" w:rsidR="007B7505" w:rsidRPr="00740AB6" w:rsidRDefault="007B7505" w:rsidP="007B7505">
            <w:pPr>
              <w:keepLines w:val="0"/>
              <w:ind w:firstLine="0"/>
              <w:jc w:val="center"/>
              <w:rPr>
                <w:color w:val="000000"/>
                <w:sz w:val="20"/>
              </w:rPr>
            </w:pPr>
            <w:r w:rsidRPr="00740AB6">
              <w:rPr>
                <w:color w:val="000000"/>
                <w:sz w:val="20"/>
              </w:rPr>
              <w:t>-</w:t>
            </w:r>
          </w:p>
        </w:tc>
        <w:tc>
          <w:tcPr>
            <w:tcW w:w="523" w:type="pct"/>
            <w:shd w:val="clear" w:color="auto" w:fill="auto"/>
            <w:noWrap/>
            <w:tcMar>
              <w:left w:w="28" w:type="dxa"/>
              <w:right w:w="28" w:type="dxa"/>
            </w:tcMar>
            <w:vAlign w:val="center"/>
          </w:tcPr>
          <w:p w14:paraId="3163D6D6" w14:textId="77777777" w:rsidR="007B7505" w:rsidRPr="00740AB6" w:rsidRDefault="007B7505" w:rsidP="007B7505">
            <w:pPr>
              <w:keepLines w:val="0"/>
              <w:ind w:firstLine="0"/>
              <w:jc w:val="center"/>
              <w:rPr>
                <w:color w:val="000000"/>
                <w:sz w:val="20"/>
              </w:rPr>
            </w:pPr>
            <w:r w:rsidRPr="00740AB6">
              <w:rPr>
                <w:color w:val="000000"/>
                <w:sz w:val="20"/>
              </w:rPr>
              <w:t>-</w:t>
            </w:r>
          </w:p>
        </w:tc>
        <w:tc>
          <w:tcPr>
            <w:tcW w:w="522" w:type="pct"/>
            <w:shd w:val="clear" w:color="auto" w:fill="auto"/>
            <w:noWrap/>
            <w:tcMar>
              <w:left w:w="28" w:type="dxa"/>
              <w:right w:w="28" w:type="dxa"/>
            </w:tcMar>
            <w:vAlign w:val="center"/>
          </w:tcPr>
          <w:p w14:paraId="5E359007" w14:textId="77777777" w:rsidR="007B7505" w:rsidRPr="00740AB6" w:rsidRDefault="007B7505" w:rsidP="007B7505">
            <w:pPr>
              <w:keepLines w:val="0"/>
              <w:ind w:firstLine="0"/>
              <w:jc w:val="center"/>
              <w:rPr>
                <w:color w:val="000000"/>
                <w:sz w:val="20"/>
              </w:rPr>
            </w:pPr>
            <w:r w:rsidRPr="00740AB6">
              <w:rPr>
                <w:color w:val="000000"/>
                <w:sz w:val="20"/>
              </w:rPr>
              <w:t>-</w:t>
            </w:r>
          </w:p>
        </w:tc>
        <w:tc>
          <w:tcPr>
            <w:tcW w:w="674" w:type="pct"/>
            <w:shd w:val="clear" w:color="auto" w:fill="auto"/>
            <w:noWrap/>
            <w:tcMar>
              <w:left w:w="28" w:type="dxa"/>
              <w:right w:w="28" w:type="dxa"/>
            </w:tcMar>
            <w:vAlign w:val="center"/>
          </w:tcPr>
          <w:p w14:paraId="47E356E7" w14:textId="77777777" w:rsidR="007B7505" w:rsidRPr="00740AB6" w:rsidRDefault="007B7505" w:rsidP="007B7505">
            <w:pPr>
              <w:keepLines w:val="0"/>
              <w:ind w:firstLine="0"/>
              <w:jc w:val="center"/>
              <w:rPr>
                <w:color w:val="000000"/>
                <w:sz w:val="20"/>
              </w:rPr>
            </w:pPr>
            <w:r w:rsidRPr="00740AB6">
              <w:rPr>
                <w:color w:val="000000"/>
                <w:sz w:val="20"/>
              </w:rPr>
              <w:t>-</w:t>
            </w:r>
          </w:p>
        </w:tc>
      </w:tr>
      <w:tr w:rsidR="007B7505" w:rsidRPr="00740AB6" w14:paraId="302BBBEB" w14:textId="77777777" w:rsidTr="00C953DF">
        <w:trPr>
          <w:trHeight w:val="20"/>
        </w:trPr>
        <w:tc>
          <w:tcPr>
            <w:tcW w:w="261" w:type="pct"/>
            <w:shd w:val="clear" w:color="auto" w:fill="auto"/>
            <w:noWrap/>
            <w:tcMar>
              <w:left w:w="28" w:type="dxa"/>
              <w:right w:w="28" w:type="dxa"/>
            </w:tcMar>
            <w:vAlign w:val="center"/>
          </w:tcPr>
          <w:p w14:paraId="76DE1E5D" w14:textId="7D116193" w:rsidR="007B7505" w:rsidRPr="00740AB6" w:rsidRDefault="007B7505" w:rsidP="007B7505">
            <w:pPr>
              <w:keepLines w:val="0"/>
              <w:ind w:firstLine="0"/>
              <w:jc w:val="center"/>
              <w:rPr>
                <w:color w:val="000000"/>
                <w:sz w:val="20"/>
              </w:rPr>
            </w:pPr>
            <w:r w:rsidRPr="00740AB6">
              <w:rPr>
                <w:color w:val="000000"/>
                <w:sz w:val="20"/>
              </w:rPr>
              <w:t>21</w:t>
            </w:r>
          </w:p>
        </w:tc>
        <w:tc>
          <w:tcPr>
            <w:tcW w:w="1527" w:type="pct"/>
            <w:shd w:val="clear" w:color="auto" w:fill="auto"/>
            <w:noWrap/>
            <w:tcMar>
              <w:left w:w="28" w:type="dxa"/>
              <w:right w:w="28" w:type="dxa"/>
            </w:tcMar>
            <w:vAlign w:val="center"/>
          </w:tcPr>
          <w:p w14:paraId="423FD397" w14:textId="77777777" w:rsidR="007B7505" w:rsidRPr="00740AB6" w:rsidRDefault="007B7505" w:rsidP="007B7505">
            <w:pPr>
              <w:keepLines w:val="0"/>
              <w:ind w:firstLine="0"/>
              <w:jc w:val="left"/>
              <w:rPr>
                <w:color w:val="000000"/>
                <w:sz w:val="20"/>
              </w:rPr>
            </w:pPr>
            <w:r w:rsidRPr="00740AB6">
              <w:rPr>
                <w:color w:val="000000"/>
                <w:sz w:val="20"/>
              </w:rPr>
              <w:t>Насосная станция 139 квартала</w:t>
            </w:r>
          </w:p>
        </w:tc>
        <w:tc>
          <w:tcPr>
            <w:tcW w:w="895" w:type="pct"/>
            <w:shd w:val="clear" w:color="auto" w:fill="auto"/>
            <w:noWrap/>
            <w:tcMar>
              <w:left w:w="28" w:type="dxa"/>
              <w:right w:w="28" w:type="dxa"/>
            </w:tcMar>
            <w:vAlign w:val="center"/>
          </w:tcPr>
          <w:p w14:paraId="25A520CC" w14:textId="77777777" w:rsidR="007B7505" w:rsidRPr="00740AB6" w:rsidRDefault="007B7505" w:rsidP="007B7505">
            <w:pPr>
              <w:keepLines w:val="0"/>
              <w:ind w:firstLine="0"/>
              <w:jc w:val="center"/>
              <w:rPr>
                <w:color w:val="000000"/>
                <w:sz w:val="20"/>
              </w:rPr>
            </w:pPr>
            <w:r w:rsidRPr="00740AB6">
              <w:rPr>
                <w:color w:val="000000"/>
                <w:sz w:val="20"/>
              </w:rPr>
              <w:t>-</w:t>
            </w:r>
          </w:p>
        </w:tc>
        <w:tc>
          <w:tcPr>
            <w:tcW w:w="599" w:type="pct"/>
            <w:shd w:val="clear" w:color="auto" w:fill="auto"/>
            <w:noWrap/>
            <w:tcMar>
              <w:left w:w="28" w:type="dxa"/>
              <w:right w:w="28" w:type="dxa"/>
            </w:tcMar>
            <w:vAlign w:val="center"/>
          </w:tcPr>
          <w:p w14:paraId="4AE7FCE3" w14:textId="77777777" w:rsidR="007B7505" w:rsidRPr="00740AB6" w:rsidRDefault="007B7505" w:rsidP="007B7505">
            <w:pPr>
              <w:keepLines w:val="0"/>
              <w:ind w:firstLine="0"/>
              <w:jc w:val="center"/>
              <w:rPr>
                <w:color w:val="000000"/>
                <w:sz w:val="20"/>
              </w:rPr>
            </w:pPr>
            <w:r w:rsidRPr="00740AB6">
              <w:rPr>
                <w:color w:val="000000"/>
                <w:sz w:val="20"/>
              </w:rPr>
              <w:t>-</w:t>
            </w:r>
          </w:p>
        </w:tc>
        <w:tc>
          <w:tcPr>
            <w:tcW w:w="523" w:type="pct"/>
            <w:shd w:val="clear" w:color="auto" w:fill="auto"/>
            <w:noWrap/>
            <w:tcMar>
              <w:left w:w="28" w:type="dxa"/>
              <w:right w:w="28" w:type="dxa"/>
            </w:tcMar>
            <w:vAlign w:val="center"/>
          </w:tcPr>
          <w:p w14:paraId="40DD74F2" w14:textId="77777777" w:rsidR="007B7505" w:rsidRPr="00740AB6" w:rsidRDefault="007B7505" w:rsidP="007B7505">
            <w:pPr>
              <w:keepLines w:val="0"/>
              <w:ind w:firstLine="0"/>
              <w:jc w:val="center"/>
              <w:rPr>
                <w:color w:val="000000"/>
                <w:sz w:val="20"/>
              </w:rPr>
            </w:pPr>
            <w:r w:rsidRPr="00740AB6">
              <w:rPr>
                <w:color w:val="000000"/>
                <w:sz w:val="20"/>
              </w:rPr>
              <w:t>-</w:t>
            </w:r>
          </w:p>
        </w:tc>
        <w:tc>
          <w:tcPr>
            <w:tcW w:w="522" w:type="pct"/>
            <w:shd w:val="clear" w:color="auto" w:fill="auto"/>
            <w:noWrap/>
            <w:tcMar>
              <w:left w:w="28" w:type="dxa"/>
              <w:right w:w="28" w:type="dxa"/>
            </w:tcMar>
            <w:vAlign w:val="center"/>
          </w:tcPr>
          <w:p w14:paraId="0ADC31A6" w14:textId="77777777" w:rsidR="007B7505" w:rsidRPr="00740AB6" w:rsidRDefault="007B7505" w:rsidP="007B7505">
            <w:pPr>
              <w:keepLines w:val="0"/>
              <w:ind w:firstLine="0"/>
              <w:jc w:val="center"/>
              <w:rPr>
                <w:color w:val="000000"/>
                <w:sz w:val="20"/>
              </w:rPr>
            </w:pPr>
            <w:r w:rsidRPr="00740AB6">
              <w:rPr>
                <w:color w:val="000000"/>
                <w:sz w:val="20"/>
              </w:rPr>
              <w:t>-</w:t>
            </w:r>
          </w:p>
        </w:tc>
        <w:tc>
          <w:tcPr>
            <w:tcW w:w="674" w:type="pct"/>
            <w:shd w:val="clear" w:color="auto" w:fill="auto"/>
            <w:noWrap/>
            <w:tcMar>
              <w:left w:w="28" w:type="dxa"/>
              <w:right w:w="28" w:type="dxa"/>
            </w:tcMar>
            <w:vAlign w:val="center"/>
          </w:tcPr>
          <w:p w14:paraId="3C695697" w14:textId="77777777" w:rsidR="007B7505" w:rsidRPr="00740AB6" w:rsidRDefault="007B7505" w:rsidP="007B7505">
            <w:pPr>
              <w:keepLines w:val="0"/>
              <w:ind w:firstLine="0"/>
              <w:jc w:val="center"/>
              <w:rPr>
                <w:color w:val="000000"/>
                <w:sz w:val="20"/>
              </w:rPr>
            </w:pPr>
            <w:r w:rsidRPr="00740AB6">
              <w:rPr>
                <w:color w:val="000000"/>
                <w:sz w:val="20"/>
              </w:rPr>
              <w:t>-</w:t>
            </w:r>
          </w:p>
        </w:tc>
      </w:tr>
      <w:tr w:rsidR="007B7505" w:rsidRPr="00740AB6" w14:paraId="78DCB5AC" w14:textId="77777777" w:rsidTr="00C953DF">
        <w:trPr>
          <w:trHeight w:val="20"/>
        </w:trPr>
        <w:tc>
          <w:tcPr>
            <w:tcW w:w="261" w:type="pct"/>
            <w:shd w:val="clear" w:color="auto" w:fill="auto"/>
            <w:noWrap/>
            <w:tcMar>
              <w:left w:w="28" w:type="dxa"/>
              <w:right w:w="28" w:type="dxa"/>
            </w:tcMar>
            <w:vAlign w:val="center"/>
          </w:tcPr>
          <w:p w14:paraId="18D4F0C7" w14:textId="1C762F61" w:rsidR="007B7505" w:rsidRPr="00740AB6" w:rsidRDefault="007B7505" w:rsidP="007B7505">
            <w:pPr>
              <w:keepLines w:val="0"/>
              <w:ind w:firstLine="0"/>
              <w:jc w:val="center"/>
              <w:rPr>
                <w:color w:val="000000"/>
                <w:sz w:val="20"/>
              </w:rPr>
            </w:pPr>
            <w:r w:rsidRPr="00740AB6">
              <w:rPr>
                <w:color w:val="000000"/>
                <w:sz w:val="20"/>
              </w:rPr>
              <w:t>22</w:t>
            </w:r>
          </w:p>
        </w:tc>
        <w:tc>
          <w:tcPr>
            <w:tcW w:w="1527" w:type="pct"/>
            <w:shd w:val="clear" w:color="auto" w:fill="auto"/>
            <w:noWrap/>
            <w:tcMar>
              <w:left w:w="28" w:type="dxa"/>
              <w:right w:w="28" w:type="dxa"/>
            </w:tcMar>
            <w:vAlign w:val="center"/>
          </w:tcPr>
          <w:p w14:paraId="3C25C3EE" w14:textId="77777777" w:rsidR="007B7505" w:rsidRPr="00740AB6" w:rsidRDefault="007B7505" w:rsidP="007B7505">
            <w:pPr>
              <w:keepLines w:val="0"/>
              <w:ind w:firstLine="0"/>
              <w:jc w:val="left"/>
              <w:rPr>
                <w:color w:val="000000"/>
                <w:sz w:val="20"/>
              </w:rPr>
            </w:pPr>
            <w:r w:rsidRPr="00740AB6">
              <w:rPr>
                <w:color w:val="000000"/>
                <w:sz w:val="20"/>
              </w:rPr>
              <w:t>ЦТП Кузнечная, 17 (57 квартал</w:t>
            </w:r>
          </w:p>
        </w:tc>
        <w:tc>
          <w:tcPr>
            <w:tcW w:w="895" w:type="pct"/>
            <w:shd w:val="clear" w:color="auto" w:fill="auto"/>
            <w:noWrap/>
            <w:tcMar>
              <w:left w:w="28" w:type="dxa"/>
              <w:right w:w="28" w:type="dxa"/>
            </w:tcMar>
            <w:vAlign w:val="center"/>
          </w:tcPr>
          <w:p w14:paraId="0FDA5FCD" w14:textId="77777777" w:rsidR="007B7505" w:rsidRPr="00740AB6" w:rsidRDefault="007B7505" w:rsidP="007B7505">
            <w:pPr>
              <w:keepLines w:val="0"/>
              <w:ind w:firstLine="0"/>
              <w:jc w:val="center"/>
              <w:rPr>
                <w:color w:val="000000"/>
                <w:sz w:val="20"/>
              </w:rPr>
            </w:pPr>
            <w:r w:rsidRPr="00740AB6">
              <w:rPr>
                <w:color w:val="000000"/>
                <w:sz w:val="20"/>
              </w:rPr>
              <w:t>-</w:t>
            </w:r>
          </w:p>
        </w:tc>
        <w:tc>
          <w:tcPr>
            <w:tcW w:w="599" w:type="pct"/>
            <w:shd w:val="clear" w:color="auto" w:fill="auto"/>
            <w:noWrap/>
            <w:tcMar>
              <w:left w:w="28" w:type="dxa"/>
              <w:right w:w="28" w:type="dxa"/>
            </w:tcMar>
            <w:vAlign w:val="center"/>
          </w:tcPr>
          <w:p w14:paraId="4799E2E3" w14:textId="77777777" w:rsidR="007B7505" w:rsidRPr="00740AB6" w:rsidRDefault="007B7505" w:rsidP="007B7505">
            <w:pPr>
              <w:keepLines w:val="0"/>
              <w:ind w:firstLine="0"/>
              <w:jc w:val="center"/>
              <w:rPr>
                <w:color w:val="000000"/>
                <w:sz w:val="20"/>
              </w:rPr>
            </w:pPr>
            <w:r w:rsidRPr="00740AB6">
              <w:rPr>
                <w:color w:val="000000"/>
                <w:sz w:val="20"/>
              </w:rPr>
              <w:t>-</w:t>
            </w:r>
          </w:p>
        </w:tc>
        <w:tc>
          <w:tcPr>
            <w:tcW w:w="523" w:type="pct"/>
            <w:shd w:val="clear" w:color="auto" w:fill="auto"/>
            <w:noWrap/>
            <w:tcMar>
              <w:left w:w="28" w:type="dxa"/>
              <w:right w:w="28" w:type="dxa"/>
            </w:tcMar>
            <w:vAlign w:val="center"/>
          </w:tcPr>
          <w:p w14:paraId="75A1E6C5" w14:textId="77777777" w:rsidR="007B7505" w:rsidRPr="00740AB6" w:rsidRDefault="007B7505" w:rsidP="007B7505">
            <w:pPr>
              <w:keepLines w:val="0"/>
              <w:ind w:firstLine="0"/>
              <w:jc w:val="center"/>
              <w:rPr>
                <w:color w:val="000000"/>
                <w:sz w:val="20"/>
              </w:rPr>
            </w:pPr>
            <w:r w:rsidRPr="00740AB6">
              <w:rPr>
                <w:color w:val="000000"/>
                <w:sz w:val="20"/>
              </w:rPr>
              <w:t>-</w:t>
            </w:r>
          </w:p>
        </w:tc>
        <w:tc>
          <w:tcPr>
            <w:tcW w:w="522" w:type="pct"/>
            <w:shd w:val="clear" w:color="auto" w:fill="auto"/>
            <w:noWrap/>
            <w:tcMar>
              <w:left w:w="28" w:type="dxa"/>
              <w:right w:w="28" w:type="dxa"/>
            </w:tcMar>
            <w:vAlign w:val="center"/>
          </w:tcPr>
          <w:p w14:paraId="5F1EF845" w14:textId="77777777" w:rsidR="007B7505" w:rsidRPr="00740AB6" w:rsidRDefault="007B7505" w:rsidP="007B7505">
            <w:pPr>
              <w:keepLines w:val="0"/>
              <w:ind w:firstLine="0"/>
              <w:jc w:val="center"/>
              <w:rPr>
                <w:color w:val="000000"/>
                <w:sz w:val="20"/>
              </w:rPr>
            </w:pPr>
            <w:r w:rsidRPr="00740AB6">
              <w:rPr>
                <w:color w:val="000000"/>
                <w:sz w:val="20"/>
              </w:rPr>
              <w:t>-</w:t>
            </w:r>
          </w:p>
        </w:tc>
        <w:tc>
          <w:tcPr>
            <w:tcW w:w="674" w:type="pct"/>
            <w:shd w:val="clear" w:color="auto" w:fill="auto"/>
            <w:noWrap/>
            <w:tcMar>
              <w:left w:w="28" w:type="dxa"/>
              <w:right w:w="28" w:type="dxa"/>
            </w:tcMar>
            <w:vAlign w:val="center"/>
          </w:tcPr>
          <w:p w14:paraId="42274DB3" w14:textId="77777777" w:rsidR="007B7505" w:rsidRPr="00740AB6" w:rsidRDefault="007B7505" w:rsidP="007B7505">
            <w:pPr>
              <w:keepLines w:val="0"/>
              <w:ind w:firstLine="0"/>
              <w:jc w:val="center"/>
              <w:rPr>
                <w:color w:val="000000"/>
                <w:sz w:val="20"/>
              </w:rPr>
            </w:pPr>
            <w:r w:rsidRPr="00740AB6">
              <w:rPr>
                <w:color w:val="000000"/>
                <w:sz w:val="20"/>
              </w:rPr>
              <w:t>-</w:t>
            </w:r>
          </w:p>
        </w:tc>
      </w:tr>
      <w:tr w:rsidR="007B7505" w:rsidRPr="00740AB6" w14:paraId="15236052" w14:textId="77777777" w:rsidTr="00C953DF">
        <w:trPr>
          <w:trHeight w:val="20"/>
        </w:trPr>
        <w:tc>
          <w:tcPr>
            <w:tcW w:w="261" w:type="pct"/>
            <w:shd w:val="clear" w:color="auto" w:fill="auto"/>
            <w:noWrap/>
            <w:tcMar>
              <w:left w:w="28" w:type="dxa"/>
              <w:right w:w="28" w:type="dxa"/>
            </w:tcMar>
            <w:vAlign w:val="center"/>
          </w:tcPr>
          <w:p w14:paraId="46328C08" w14:textId="65E0A7EE" w:rsidR="007B7505" w:rsidRPr="00740AB6" w:rsidRDefault="007B7505" w:rsidP="007B7505">
            <w:pPr>
              <w:keepLines w:val="0"/>
              <w:ind w:firstLine="0"/>
              <w:jc w:val="center"/>
              <w:rPr>
                <w:color w:val="000000"/>
                <w:sz w:val="20"/>
              </w:rPr>
            </w:pPr>
            <w:r w:rsidRPr="00740AB6">
              <w:rPr>
                <w:color w:val="000000"/>
                <w:sz w:val="20"/>
              </w:rPr>
              <w:t>23</w:t>
            </w:r>
          </w:p>
        </w:tc>
        <w:tc>
          <w:tcPr>
            <w:tcW w:w="1527" w:type="pct"/>
            <w:shd w:val="clear" w:color="auto" w:fill="auto"/>
            <w:noWrap/>
            <w:tcMar>
              <w:left w:w="28" w:type="dxa"/>
              <w:right w:w="28" w:type="dxa"/>
            </w:tcMar>
            <w:vAlign w:val="center"/>
          </w:tcPr>
          <w:p w14:paraId="1C32F530" w14:textId="77777777" w:rsidR="007B7505" w:rsidRPr="00740AB6" w:rsidRDefault="007B7505" w:rsidP="007B7505">
            <w:pPr>
              <w:keepLines w:val="0"/>
              <w:ind w:firstLine="0"/>
              <w:jc w:val="left"/>
              <w:rPr>
                <w:color w:val="000000"/>
                <w:sz w:val="20"/>
              </w:rPr>
            </w:pPr>
            <w:r w:rsidRPr="00740AB6">
              <w:rPr>
                <w:color w:val="000000"/>
                <w:sz w:val="20"/>
              </w:rPr>
              <w:t>Насосная станция 222 квартала</w:t>
            </w:r>
          </w:p>
        </w:tc>
        <w:tc>
          <w:tcPr>
            <w:tcW w:w="895" w:type="pct"/>
            <w:shd w:val="clear" w:color="auto" w:fill="auto"/>
            <w:noWrap/>
            <w:tcMar>
              <w:left w:w="28" w:type="dxa"/>
              <w:right w:w="28" w:type="dxa"/>
            </w:tcMar>
            <w:vAlign w:val="center"/>
          </w:tcPr>
          <w:p w14:paraId="69F4E397" w14:textId="77777777" w:rsidR="007B7505" w:rsidRPr="00740AB6" w:rsidRDefault="007B7505" w:rsidP="007B7505">
            <w:pPr>
              <w:keepLines w:val="0"/>
              <w:ind w:firstLine="0"/>
              <w:jc w:val="center"/>
              <w:rPr>
                <w:color w:val="000000"/>
                <w:sz w:val="20"/>
              </w:rPr>
            </w:pPr>
            <w:r w:rsidRPr="00740AB6">
              <w:rPr>
                <w:color w:val="000000"/>
                <w:sz w:val="20"/>
              </w:rPr>
              <w:t>Выведена в резерв</w:t>
            </w:r>
          </w:p>
        </w:tc>
        <w:tc>
          <w:tcPr>
            <w:tcW w:w="599" w:type="pct"/>
            <w:shd w:val="clear" w:color="auto" w:fill="auto"/>
            <w:vAlign w:val="center"/>
          </w:tcPr>
          <w:p w14:paraId="72CBF7B0" w14:textId="77777777" w:rsidR="007B7505" w:rsidRPr="00740AB6" w:rsidRDefault="007B7505" w:rsidP="007B7505">
            <w:pPr>
              <w:keepLines w:val="0"/>
              <w:ind w:firstLine="0"/>
              <w:jc w:val="center"/>
              <w:rPr>
                <w:color w:val="000000"/>
                <w:sz w:val="20"/>
              </w:rPr>
            </w:pPr>
          </w:p>
        </w:tc>
        <w:tc>
          <w:tcPr>
            <w:tcW w:w="523" w:type="pct"/>
            <w:shd w:val="clear" w:color="auto" w:fill="auto"/>
            <w:vAlign w:val="center"/>
          </w:tcPr>
          <w:p w14:paraId="15EA00FE" w14:textId="77777777" w:rsidR="007B7505" w:rsidRPr="00740AB6" w:rsidRDefault="007B7505" w:rsidP="007B7505">
            <w:pPr>
              <w:keepLines w:val="0"/>
              <w:ind w:firstLine="0"/>
              <w:jc w:val="center"/>
              <w:rPr>
                <w:color w:val="000000"/>
                <w:sz w:val="20"/>
              </w:rPr>
            </w:pPr>
          </w:p>
        </w:tc>
        <w:tc>
          <w:tcPr>
            <w:tcW w:w="522" w:type="pct"/>
            <w:shd w:val="clear" w:color="auto" w:fill="auto"/>
            <w:vAlign w:val="center"/>
          </w:tcPr>
          <w:p w14:paraId="4D34D309" w14:textId="77777777" w:rsidR="007B7505" w:rsidRPr="00740AB6" w:rsidRDefault="007B7505" w:rsidP="007B7505">
            <w:pPr>
              <w:keepLines w:val="0"/>
              <w:ind w:firstLine="0"/>
              <w:jc w:val="center"/>
              <w:rPr>
                <w:color w:val="000000"/>
                <w:sz w:val="20"/>
              </w:rPr>
            </w:pPr>
          </w:p>
        </w:tc>
        <w:tc>
          <w:tcPr>
            <w:tcW w:w="674" w:type="pct"/>
            <w:shd w:val="clear" w:color="auto" w:fill="auto"/>
            <w:vAlign w:val="center"/>
          </w:tcPr>
          <w:p w14:paraId="7E90D409" w14:textId="77777777" w:rsidR="007B7505" w:rsidRPr="00740AB6" w:rsidRDefault="007B7505" w:rsidP="007B7505">
            <w:pPr>
              <w:keepLines w:val="0"/>
              <w:ind w:firstLine="0"/>
              <w:jc w:val="center"/>
              <w:rPr>
                <w:color w:val="000000"/>
                <w:sz w:val="20"/>
              </w:rPr>
            </w:pPr>
          </w:p>
        </w:tc>
      </w:tr>
      <w:tr w:rsidR="007B7505" w:rsidRPr="00740AB6" w14:paraId="0358DD99" w14:textId="77777777" w:rsidTr="00F473AF">
        <w:trPr>
          <w:trHeight w:val="20"/>
        </w:trPr>
        <w:tc>
          <w:tcPr>
            <w:tcW w:w="5000" w:type="pct"/>
            <w:gridSpan w:val="7"/>
            <w:shd w:val="clear" w:color="000000" w:fill="D9D9D9"/>
            <w:noWrap/>
            <w:tcMar>
              <w:left w:w="28" w:type="dxa"/>
              <w:right w:w="28" w:type="dxa"/>
            </w:tcMar>
            <w:vAlign w:val="center"/>
            <w:hideMark/>
          </w:tcPr>
          <w:p w14:paraId="0932F7CB" w14:textId="77777777" w:rsidR="007B7505" w:rsidRPr="00740AB6" w:rsidRDefault="007B7505" w:rsidP="007B7505">
            <w:pPr>
              <w:keepLines w:val="0"/>
              <w:ind w:firstLine="0"/>
              <w:jc w:val="center"/>
              <w:rPr>
                <w:b/>
                <w:bCs/>
                <w:color w:val="000000"/>
                <w:sz w:val="20"/>
              </w:rPr>
            </w:pPr>
            <w:r w:rsidRPr="00740AB6">
              <w:rPr>
                <w:b/>
                <w:bCs/>
                <w:color w:val="000000"/>
                <w:sz w:val="20"/>
              </w:rPr>
              <w:t>Насосные станции филиала АО «ДГК» «Амурская генерация»</w:t>
            </w:r>
          </w:p>
        </w:tc>
      </w:tr>
      <w:tr w:rsidR="00C953DF" w:rsidRPr="00740AB6" w14:paraId="0617E1E0" w14:textId="77777777" w:rsidTr="00C953DF">
        <w:trPr>
          <w:trHeight w:val="20"/>
        </w:trPr>
        <w:tc>
          <w:tcPr>
            <w:tcW w:w="261" w:type="pct"/>
            <w:shd w:val="clear" w:color="auto" w:fill="auto"/>
            <w:noWrap/>
            <w:tcMar>
              <w:left w:w="28" w:type="dxa"/>
              <w:right w:w="28" w:type="dxa"/>
            </w:tcMar>
            <w:vAlign w:val="center"/>
            <w:hideMark/>
          </w:tcPr>
          <w:p w14:paraId="0339E890" w14:textId="774FD23F" w:rsidR="00C953DF" w:rsidRPr="00740AB6" w:rsidRDefault="00C953DF" w:rsidP="00C953DF">
            <w:pPr>
              <w:keepLines w:val="0"/>
              <w:ind w:firstLine="0"/>
              <w:jc w:val="center"/>
              <w:rPr>
                <w:color w:val="000000"/>
                <w:sz w:val="20"/>
              </w:rPr>
            </w:pPr>
            <w:r w:rsidRPr="00740AB6">
              <w:rPr>
                <w:color w:val="000000"/>
                <w:sz w:val="20"/>
              </w:rPr>
              <w:t>24</w:t>
            </w:r>
          </w:p>
        </w:tc>
        <w:tc>
          <w:tcPr>
            <w:tcW w:w="1527" w:type="pct"/>
            <w:noWrap/>
            <w:tcMar>
              <w:left w:w="28" w:type="dxa"/>
              <w:right w:w="28" w:type="dxa"/>
            </w:tcMar>
            <w:hideMark/>
          </w:tcPr>
          <w:p w14:paraId="5F9B95B5" w14:textId="38A6D97B" w:rsidR="00C953DF" w:rsidRPr="00C953DF" w:rsidRDefault="00C953DF" w:rsidP="00C953DF">
            <w:pPr>
              <w:keepLines w:val="0"/>
              <w:ind w:firstLine="0"/>
              <w:jc w:val="left"/>
              <w:rPr>
                <w:color w:val="000000"/>
                <w:sz w:val="20"/>
              </w:rPr>
            </w:pPr>
            <w:r w:rsidRPr="00C953DF">
              <w:rPr>
                <w:sz w:val="20"/>
              </w:rPr>
              <w:t>ПНС</w:t>
            </w:r>
          </w:p>
        </w:tc>
        <w:tc>
          <w:tcPr>
            <w:tcW w:w="895" w:type="pct"/>
            <w:noWrap/>
            <w:tcMar>
              <w:left w:w="28" w:type="dxa"/>
              <w:right w:w="28" w:type="dxa"/>
            </w:tcMar>
            <w:hideMark/>
          </w:tcPr>
          <w:p w14:paraId="6ECB1FD6" w14:textId="2A04939F" w:rsidR="00C953DF" w:rsidRPr="00C953DF" w:rsidRDefault="00C953DF" w:rsidP="00C953DF">
            <w:pPr>
              <w:keepLines w:val="0"/>
              <w:ind w:firstLine="0"/>
              <w:jc w:val="left"/>
              <w:rPr>
                <w:color w:val="000000"/>
                <w:sz w:val="20"/>
              </w:rPr>
            </w:pPr>
            <w:r w:rsidRPr="00C953DF">
              <w:rPr>
                <w:sz w:val="20"/>
              </w:rPr>
              <w:t>Понизительный</w:t>
            </w:r>
          </w:p>
        </w:tc>
        <w:tc>
          <w:tcPr>
            <w:tcW w:w="599" w:type="pct"/>
            <w:noWrap/>
            <w:tcMar>
              <w:left w:w="28" w:type="dxa"/>
              <w:right w:w="28" w:type="dxa"/>
            </w:tcMar>
            <w:hideMark/>
          </w:tcPr>
          <w:p w14:paraId="019158D8" w14:textId="71970865" w:rsidR="00C953DF" w:rsidRPr="00C953DF" w:rsidRDefault="00C953DF" w:rsidP="00C953DF">
            <w:pPr>
              <w:keepLines w:val="0"/>
              <w:ind w:firstLine="0"/>
              <w:jc w:val="center"/>
              <w:rPr>
                <w:color w:val="000000"/>
                <w:sz w:val="20"/>
              </w:rPr>
            </w:pPr>
            <w:r w:rsidRPr="00C953DF">
              <w:rPr>
                <w:sz w:val="20"/>
              </w:rPr>
              <w:t>70</w:t>
            </w:r>
          </w:p>
        </w:tc>
        <w:tc>
          <w:tcPr>
            <w:tcW w:w="523" w:type="pct"/>
            <w:noWrap/>
            <w:tcMar>
              <w:left w:w="28" w:type="dxa"/>
              <w:right w:w="28" w:type="dxa"/>
            </w:tcMar>
            <w:hideMark/>
          </w:tcPr>
          <w:p w14:paraId="400A12F0" w14:textId="4761626D" w:rsidR="00C953DF" w:rsidRPr="00C953DF" w:rsidRDefault="00C953DF" w:rsidP="00C953DF">
            <w:pPr>
              <w:keepLines w:val="0"/>
              <w:ind w:firstLine="0"/>
              <w:jc w:val="center"/>
              <w:rPr>
                <w:color w:val="000000"/>
                <w:sz w:val="20"/>
              </w:rPr>
            </w:pPr>
            <w:r w:rsidRPr="00C953DF">
              <w:rPr>
                <w:sz w:val="20"/>
              </w:rPr>
              <w:t>3,0</w:t>
            </w:r>
          </w:p>
        </w:tc>
        <w:tc>
          <w:tcPr>
            <w:tcW w:w="522" w:type="pct"/>
            <w:noWrap/>
            <w:tcMar>
              <w:left w:w="28" w:type="dxa"/>
              <w:right w:w="28" w:type="dxa"/>
            </w:tcMar>
            <w:hideMark/>
          </w:tcPr>
          <w:p w14:paraId="5D854B11" w14:textId="569055BB" w:rsidR="00C953DF" w:rsidRPr="00C953DF" w:rsidRDefault="00C953DF" w:rsidP="00C953DF">
            <w:pPr>
              <w:keepLines w:val="0"/>
              <w:ind w:firstLine="0"/>
              <w:jc w:val="center"/>
              <w:rPr>
                <w:color w:val="000000"/>
                <w:sz w:val="20"/>
              </w:rPr>
            </w:pPr>
            <w:r w:rsidRPr="00C953DF">
              <w:rPr>
                <w:sz w:val="20"/>
              </w:rPr>
              <w:t>70</w:t>
            </w:r>
          </w:p>
        </w:tc>
        <w:tc>
          <w:tcPr>
            <w:tcW w:w="674" w:type="pct"/>
            <w:noWrap/>
            <w:tcMar>
              <w:left w:w="28" w:type="dxa"/>
              <w:right w:w="28" w:type="dxa"/>
            </w:tcMar>
            <w:hideMark/>
          </w:tcPr>
          <w:p w14:paraId="5D9DB439" w14:textId="7E7E5794" w:rsidR="00C953DF" w:rsidRPr="00C953DF" w:rsidRDefault="00C953DF" w:rsidP="00C953DF">
            <w:pPr>
              <w:keepLines w:val="0"/>
              <w:ind w:firstLine="0"/>
              <w:jc w:val="center"/>
              <w:rPr>
                <w:color w:val="000000"/>
                <w:sz w:val="20"/>
              </w:rPr>
            </w:pPr>
            <w:r w:rsidRPr="00C953DF">
              <w:rPr>
                <w:sz w:val="20"/>
              </w:rPr>
              <w:t>6,0</w:t>
            </w:r>
          </w:p>
        </w:tc>
      </w:tr>
      <w:tr w:rsidR="00C953DF" w:rsidRPr="00740AB6" w14:paraId="04441148" w14:textId="77777777" w:rsidTr="00C953DF">
        <w:trPr>
          <w:trHeight w:val="20"/>
        </w:trPr>
        <w:tc>
          <w:tcPr>
            <w:tcW w:w="261" w:type="pct"/>
            <w:shd w:val="clear" w:color="auto" w:fill="auto"/>
            <w:noWrap/>
            <w:tcMar>
              <w:left w:w="28" w:type="dxa"/>
              <w:right w:w="28" w:type="dxa"/>
            </w:tcMar>
            <w:vAlign w:val="center"/>
          </w:tcPr>
          <w:p w14:paraId="5FC0B52F" w14:textId="0E6BE047" w:rsidR="00C953DF" w:rsidRPr="00740AB6" w:rsidRDefault="00C953DF" w:rsidP="00C953DF">
            <w:pPr>
              <w:keepLines w:val="0"/>
              <w:ind w:firstLine="0"/>
              <w:jc w:val="center"/>
              <w:rPr>
                <w:color w:val="000000"/>
                <w:sz w:val="20"/>
              </w:rPr>
            </w:pPr>
            <w:r w:rsidRPr="00740AB6">
              <w:rPr>
                <w:color w:val="000000"/>
                <w:sz w:val="20"/>
              </w:rPr>
              <w:t>25</w:t>
            </w:r>
          </w:p>
        </w:tc>
        <w:tc>
          <w:tcPr>
            <w:tcW w:w="1527" w:type="pct"/>
            <w:noWrap/>
            <w:tcMar>
              <w:left w:w="28" w:type="dxa"/>
              <w:right w:w="28" w:type="dxa"/>
            </w:tcMar>
          </w:tcPr>
          <w:p w14:paraId="7EF3B45F" w14:textId="2CAACB28" w:rsidR="00C953DF" w:rsidRPr="00C953DF" w:rsidRDefault="00C953DF" w:rsidP="00C953DF">
            <w:pPr>
              <w:keepLines w:val="0"/>
              <w:ind w:firstLine="0"/>
              <w:jc w:val="left"/>
              <w:rPr>
                <w:color w:val="000000"/>
                <w:sz w:val="20"/>
              </w:rPr>
            </w:pPr>
            <w:r w:rsidRPr="00C953DF">
              <w:rPr>
                <w:sz w:val="20"/>
              </w:rPr>
              <w:t>ПНС№2</w:t>
            </w:r>
          </w:p>
        </w:tc>
        <w:tc>
          <w:tcPr>
            <w:tcW w:w="895" w:type="pct"/>
            <w:noWrap/>
            <w:tcMar>
              <w:left w:w="28" w:type="dxa"/>
              <w:right w:w="28" w:type="dxa"/>
            </w:tcMar>
          </w:tcPr>
          <w:p w14:paraId="665B9AB8" w14:textId="5AFC14B1" w:rsidR="00C953DF" w:rsidRPr="00C953DF" w:rsidRDefault="00C953DF" w:rsidP="00C953DF">
            <w:pPr>
              <w:keepLines w:val="0"/>
              <w:ind w:firstLine="0"/>
              <w:jc w:val="left"/>
              <w:rPr>
                <w:color w:val="000000"/>
                <w:sz w:val="20"/>
              </w:rPr>
            </w:pPr>
            <w:r w:rsidRPr="00C953DF">
              <w:rPr>
                <w:sz w:val="20"/>
              </w:rPr>
              <w:t>Понизительный</w:t>
            </w:r>
          </w:p>
        </w:tc>
        <w:tc>
          <w:tcPr>
            <w:tcW w:w="599" w:type="pct"/>
            <w:noWrap/>
            <w:tcMar>
              <w:left w:w="28" w:type="dxa"/>
              <w:right w:w="28" w:type="dxa"/>
            </w:tcMar>
          </w:tcPr>
          <w:p w14:paraId="634B6892" w14:textId="4A778669" w:rsidR="00C953DF" w:rsidRPr="00C953DF" w:rsidRDefault="00C953DF" w:rsidP="00C953DF">
            <w:pPr>
              <w:keepLines w:val="0"/>
              <w:ind w:firstLine="0"/>
              <w:jc w:val="center"/>
              <w:rPr>
                <w:color w:val="000000"/>
                <w:sz w:val="20"/>
              </w:rPr>
            </w:pPr>
            <w:r w:rsidRPr="00C953DF">
              <w:rPr>
                <w:sz w:val="20"/>
              </w:rPr>
              <w:t>70</w:t>
            </w:r>
          </w:p>
        </w:tc>
        <w:tc>
          <w:tcPr>
            <w:tcW w:w="523" w:type="pct"/>
            <w:noWrap/>
            <w:tcMar>
              <w:left w:w="28" w:type="dxa"/>
              <w:right w:w="28" w:type="dxa"/>
            </w:tcMar>
          </w:tcPr>
          <w:p w14:paraId="5EF7A02C" w14:textId="61569947" w:rsidR="00C953DF" w:rsidRPr="00C953DF" w:rsidRDefault="00C953DF" w:rsidP="00C953DF">
            <w:pPr>
              <w:keepLines w:val="0"/>
              <w:ind w:firstLine="0"/>
              <w:jc w:val="center"/>
              <w:rPr>
                <w:color w:val="000000"/>
                <w:sz w:val="20"/>
              </w:rPr>
            </w:pPr>
            <w:r w:rsidRPr="00C953DF">
              <w:rPr>
                <w:sz w:val="20"/>
              </w:rPr>
              <w:t>2,0</w:t>
            </w:r>
          </w:p>
        </w:tc>
        <w:tc>
          <w:tcPr>
            <w:tcW w:w="522" w:type="pct"/>
            <w:noWrap/>
            <w:tcMar>
              <w:left w:w="28" w:type="dxa"/>
              <w:right w:w="28" w:type="dxa"/>
            </w:tcMar>
          </w:tcPr>
          <w:p w14:paraId="5CC8B0D8" w14:textId="76FFCB0A" w:rsidR="00C953DF" w:rsidRPr="00C953DF" w:rsidRDefault="00C953DF" w:rsidP="00C953DF">
            <w:pPr>
              <w:keepLines w:val="0"/>
              <w:ind w:firstLine="0"/>
              <w:jc w:val="center"/>
              <w:rPr>
                <w:color w:val="000000"/>
                <w:sz w:val="20"/>
              </w:rPr>
            </w:pPr>
            <w:r w:rsidRPr="00C953DF">
              <w:rPr>
                <w:sz w:val="20"/>
              </w:rPr>
              <w:t>70</w:t>
            </w:r>
          </w:p>
        </w:tc>
        <w:tc>
          <w:tcPr>
            <w:tcW w:w="674" w:type="pct"/>
            <w:noWrap/>
            <w:tcMar>
              <w:left w:w="28" w:type="dxa"/>
              <w:right w:w="28" w:type="dxa"/>
            </w:tcMar>
          </w:tcPr>
          <w:p w14:paraId="1A3527C9" w14:textId="52738FE6" w:rsidR="00C953DF" w:rsidRPr="00C953DF" w:rsidRDefault="00C953DF" w:rsidP="00C953DF">
            <w:pPr>
              <w:keepLines w:val="0"/>
              <w:ind w:firstLine="0"/>
              <w:jc w:val="center"/>
              <w:rPr>
                <w:color w:val="000000"/>
                <w:sz w:val="20"/>
              </w:rPr>
            </w:pPr>
            <w:r w:rsidRPr="00C953DF">
              <w:rPr>
                <w:sz w:val="20"/>
              </w:rPr>
              <w:t>6,0</w:t>
            </w:r>
          </w:p>
        </w:tc>
      </w:tr>
      <w:tr w:rsidR="00C953DF" w:rsidRPr="00740AB6" w14:paraId="4B119B07" w14:textId="77777777" w:rsidTr="00C953DF">
        <w:trPr>
          <w:trHeight w:val="20"/>
        </w:trPr>
        <w:tc>
          <w:tcPr>
            <w:tcW w:w="261" w:type="pct"/>
            <w:shd w:val="clear" w:color="auto" w:fill="auto"/>
            <w:noWrap/>
            <w:tcMar>
              <w:left w:w="28" w:type="dxa"/>
              <w:right w:w="28" w:type="dxa"/>
            </w:tcMar>
            <w:vAlign w:val="center"/>
          </w:tcPr>
          <w:p w14:paraId="35F29A76" w14:textId="1E3B4BE6" w:rsidR="00C953DF" w:rsidRPr="00740AB6" w:rsidRDefault="00C953DF" w:rsidP="00C953DF">
            <w:pPr>
              <w:keepLines w:val="0"/>
              <w:ind w:firstLine="0"/>
              <w:jc w:val="center"/>
              <w:rPr>
                <w:color w:val="000000"/>
                <w:sz w:val="20"/>
              </w:rPr>
            </w:pPr>
            <w:r>
              <w:rPr>
                <w:color w:val="000000"/>
                <w:sz w:val="20"/>
              </w:rPr>
              <w:t>26</w:t>
            </w:r>
          </w:p>
        </w:tc>
        <w:tc>
          <w:tcPr>
            <w:tcW w:w="1527" w:type="pct"/>
            <w:noWrap/>
            <w:tcMar>
              <w:left w:w="28" w:type="dxa"/>
              <w:right w:w="28" w:type="dxa"/>
            </w:tcMar>
          </w:tcPr>
          <w:p w14:paraId="371C7E27" w14:textId="36645BFF" w:rsidR="00C953DF" w:rsidRPr="00C953DF" w:rsidRDefault="00C953DF" w:rsidP="00C953DF">
            <w:pPr>
              <w:keepLines w:val="0"/>
              <w:ind w:firstLine="0"/>
              <w:jc w:val="left"/>
              <w:rPr>
                <w:color w:val="000000"/>
                <w:sz w:val="20"/>
              </w:rPr>
            </w:pPr>
            <w:r w:rsidRPr="00C953DF">
              <w:rPr>
                <w:sz w:val="20"/>
              </w:rPr>
              <w:t>ПНС№3</w:t>
            </w:r>
          </w:p>
        </w:tc>
        <w:tc>
          <w:tcPr>
            <w:tcW w:w="895" w:type="pct"/>
            <w:noWrap/>
            <w:tcMar>
              <w:left w:w="28" w:type="dxa"/>
              <w:right w:w="28" w:type="dxa"/>
            </w:tcMar>
          </w:tcPr>
          <w:p w14:paraId="5B207D7A" w14:textId="432A1FA0" w:rsidR="00C953DF" w:rsidRPr="00C953DF" w:rsidRDefault="00C953DF" w:rsidP="00C953DF">
            <w:pPr>
              <w:keepLines w:val="0"/>
              <w:ind w:firstLine="0"/>
              <w:jc w:val="left"/>
              <w:rPr>
                <w:color w:val="000000"/>
                <w:sz w:val="20"/>
              </w:rPr>
            </w:pPr>
            <w:r w:rsidRPr="00C953DF">
              <w:rPr>
                <w:sz w:val="20"/>
              </w:rPr>
              <w:t>Понизительный</w:t>
            </w:r>
          </w:p>
        </w:tc>
        <w:tc>
          <w:tcPr>
            <w:tcW w:w="599" w:type="pct"/>
            <w:noWrap/>
            <w:tcMar>
              <w:left w:w="28" w:type="dxa"/>
              <w:right w:w="28" w:type="dxa"/>
            </w:tcMar>
          </w:tcPr>
          <w:p w14:paraId="087A8CF6" w14:textId="420C1CBC" w:rsidR="00C953DF" w:rsidRPr="00C953DF" w:rsidRDefault="00C953DF" w:rsidP="00C953DF">
            <w:pPr>
              <w:keepLines w:val="0"/>
              <w:ind w:firstLine="0"/>
              <w:jc w:val="center"/>
              <w:rPr>
                <w:color w:val="000000"/>
                <w:sz w:val="20"/>
              </w:rPr>
            </w:pPr>
            <w:r w:rsidRPr="00C953DF">
              <w:rPr>
                <w:sz w:val="20"/>
              </w:rPr>
              <w:t>70</w:t>
            </w:r>
          </w:p>
        </w:tc>
        <w:tc>
          <w:tcPr>
            <w:tcW w:w="523" w:type="pct"/>
            <w:noWrap/>
            <w:tcMar>
              <w:left w:w="28" w:type="dxa"/>
              <w:right w:w="28" w:type="dxa"/>
            </w:tcMar>
          </w:tcPr>
          <w:p w14:paraId="607E7276" w14:textId="65B72971" w:rsidR="00C953DF" w:rsidRPr="00C953DF" w:rsidRDefault="00C953DF" w:rsidP="00C953DF">
            <w:pPr>
              <w:keepLines w:val="0"/>
              <w:ind w:firstLine="0"/>
              <w:jc w:val="center"/>
              <w:rPr>
                <w:color w:val="000000"/>
                <w:sz w:val="20"/>
              </w:rPr>
            </w:pPr>
            <w:r w:rsidRPr="00C953DF">
              <w:rPr>
                <w:sz w:val="20"/>
              </w:rPr>
              <w:t>2,0</w:t>
            </w:r>
          </w:p>
        </w:tc>
        <w:tc>
          <w:tcPr>
            <w:tcW w:w="522" w:type="pct"/>
            <w:noWrap/>
            <w:tcMar>
              <w:left w:w="28" w:type="dxa"/>
              <w:right w:w="28" w:type="dxa"/>
            </w:tcMar>
          </w:tcPr>
          <w:p w14:paraId="6DFA0270" w14:textId="3EBDC964" w:rsidR="00C953DF" w:rsidRPr="00C953DF" w:rsidRDefault="00C953DF" w:rsidP="00C953DF">
            <w:pPr>
              <w:keepLines w:val="0"/>
              <w:ind w:firstLine="0"/>
              <w:jc w:val="center"/>
              <w:rPr>
                <w:color w:val="000000"/>
                <w:sz w:val="20"/>
              </w:rPr>
            </w:pPr>
            <w:r w:rsidRPr="00C953DF">
              <w:rPr>
                <w:sz w:val="20"/>
              </w:rPr>
              <w:t>70</w:t>
            </w:r>
          </w:p>
        </w:tc>
        <w:tc>
          <w:tcPr>
            <w:tcW w:w="674" w:type="pct"/>
            <w:noWrap/>
            <w:tcMar>
              <w:left w:w="28" w:type="dxa"/>
              <w:right w:w="28" w:type="dxa"/>
            </w:tcMar>
          </w:tcPr>
          <w:p w14:paraId="2B3C8045" w14:textId="11E3C60A" w:rsidR="00C953DF" w:rsidRPr="00C953DF" w:rsidRDefault="00C953DF" w:rsidP="00C953DF">
            <w:pPr>
              <w:keepLines w:val="0"/>
              <w:ind w:firstLine="0"/>
              <w:jc w:val="center"/>
              <w:rPr>
                <w:color w:val="000000"/>
                <w:sz w:val="20"/>
              </w:rPr>
            </w:pPr>
            <w:r w:rsidRPr="00C953DF">
              <w:rPr>
                <w:sz w:val="20"/>
              </w:rPr>
              <w:t>6,0</w:t>
            </w:r>
          </w:p>
        </w:tc>
      </w:tr>
    </w:tbl>
    <w:p w14:paraId="5D4108D1" w14:textId="77777777" w:rsidR="00F473AF" w:rsidRPr="00740AB6" w:rsidRDefault="00F473AF" w:rsidP="00F473AF">
      <w:pPr>
        <w:rPr>
          <w:lang w:eastAsia="en-US"/>
        </w:rPr>
      </w:pPr>
      <w:r w:rsidRPr="00740AB6">
        <w:rPr>
          <w:lang w:eastAsia="en-US"/>
        </w:rPr>
        <w:t>Горячее водоснабжение потребителей СП «Благовещенская ТЭЦ», не подключенных к ЦТП, осуществляется с применением подогревателей, в основном, по двухступенчатой схеме.</w:t>
      </w:r>
    </w:p>
    <w:p w14:paraId="22FC2DD8" w14:textId="77777777" w:rsidR="00F473AF" w:rsidRPr="00740AB6" w:rsidRDefault="00F473AF" w:rsidP="00F473AF">
      <w:pPr>
        <w:rPr>
          <w:lang w:eastAsia="en-US"/>
        </w:rPr>
      </w:pPr>
      <w:r w:rsidRPr="00740AB6">
        <w:rPr>
          <w:lang w:eastAsia="en-US"/>
        </w:rPr>
        <w:t>Магистральные тепловые сети имеют перемычки.</w:t>
      </w:r>
    </w:p>
    <w:p w14:paraId="3F776ADF" w14:textId="77777777" w:rsidR="00F473AF" w:rsidRPr="00740AB6" w:rsidRDefault="00F473AF" w:rsidP="00F473AF">
      <w:pPr>
        <w:rPr>
          <w:lang w:eastAsia="en-US"/>
        </w:rPr>
      </w:pPr>
      <w:r w:rsidRPr="00740AB6">
        <w:rPr>
          <w:lang w:eastAsia="en-US"/>
        </w:rPr>
        <w:t xml:space="preserve">Квартальные тепловые сети г. Благовещенска проектировались с высокой степенью </w:t>
      </w:r>
      <w:proofErr w:type="spellStart"/>
      <w:r w:rsidRPr="00740AB6">
        <w:rPr>
          <w:lang w:eastAsia="en-US"/>
        </w:rPr>
        <w:t>закольцованности</w:t>
      </w:r>
      <w:proofErr w:type="spellEnd"/>
      <w:r w:rsidRPr="00740AB6">
        <w:rPr>
          <w:lang w:eastAsia="en-US"/>
        </w:rPr>
        <w:t>, однако в процессе старения и износа сетей многие участки отключены в силу непригодности к эксплуатации.</w:t>
      </w:r>
    </w:p>
    <w:p w14:paraId="634BB7B7" w14:textId="568D0308" w:rsidR="00F473AF" w:rsidRDefault="00F473AF" w:rsidP="00F473AF">
      <w:pPr>
        <w:rPr>
          <w:lang w:eastAsia="en-US"/>
        </w:rPr>
      </w:pPr>
      <w:r w:rsidRPr="00740AB6">
        <w:rPr>
          <w:lang w:eastAsia="en-US"/>
        </w:rPr>
        <w:t>Тепловые сети от СП «Благовещенская ТЭЦ» и котельных 74 и 101 кварталов образуют общую систему теплоснабжения летом и разделены секционирующими задвижками в отопительный сезон (вследствие применения различных температурных графиков).</w:t>
      </w:r>
    </w:p>
    <w:p w14:paraId="7ABA2D7C" w14:textId="173342EC" w:rsidR="0032541E" w:rsidRPr="00740AB6" w:rsidRDefault="0032541E" w:rsidP="00F473AF">
      <w:pPr>
        <w:rPr>
          <w:lang w:eastAsia="en-US"/>
        </w:rPr>
      </w:pPr>
      <w:r w:rsidRPr="0032541E">
        <w:rPr>
          <w:lang w:eastAsia="en-US"/>
        </w:rPr>
        <w:t>Тепловые се</w:t>
      </w:r>
      <w:r>
        <w:rPr>
          <w:lang w:eastAsia="en-US"/>
        </w:rPr>
        <w:t>т</w:t>
      </w:r>
      <w:r w:rsidRPr="0032541E">
        <w:rPr>
          <w:lang w:eastAsia="en-US"/>
        </w:rPr>
        <w:t>и ООО «</w:t>
      </w:r>
      <w:proofErr w:type="spellStart"/>
      <w:r w:rsidRPr="0032541E">
        <w:rPr>
          <w:lang w:eastAsia="en-US"/>
        </w:rPr>
        <w:t>Амурстрой</w:t>
      </w:r>
      <w:proofErr w:type="spellEnd"/>
      <w:r w:rsidRPr="0032541E">
        <w:rPr>
          <w:lang w:eastAsia="en-US"/>
        </w:rPr>
        <w:t xml:space="preserve"> Энергии» подключены к тепломагистралям </w:t>
      </w:r>
      <w:r>
        <w:rPr>
          <w:lang w:eastAsia="en-US"/>
        </w:rPr>
        <w:t>№</w:t>
      </w:r>
      <w:r w:rsidRPr="0032541E">
        <w:rPr>
          <w:lang w:eastAsia="en-US"/>
        </w:rPr>
        <w:t xml:space="preserve"> 4, 2СЗ, </w:t>
      </w:r>
      <w:r>
        <w:rPr>
          <w:lang w:eastAsia="en-US"/>
        </w:rPr>
        <w:t>3</w:t>
      </w:r>
      <w:r w:rsidRPr="0032541E">
        <w:rPr>
          <w:lang w:eastAsia="en-US"/>
        </w:rPr>
        <w:t>, 1, которые находятся на балансе АО «ДГК» «Амурская генерация», источником тепловой энергии вышеперечисленных тепломагистралей является Благовещенская ТЭЦ</w:t>
      </w:r>
      <w:r>
        <w:rPr>
          <w:lang w:eastAsia="en-US"/>
        </w:rPr>
        <w:t>.</w:t>
      </w:r>
    </w:p>
    <w:p w14:paraId="6AD3C4FD" w14:textId="168E6A24" w:rsidR="00F473AF" w:rsidRPr="00740AB6" w:rsidRDefault="00F473AF" w:rsidP="00F473AF">
      <w:pPr>
        <w:rPr>
          <w:lang w:eastAsia="en-US"/>
        </w:rPr>
      </w:pPr>
      <w:r w:rsidRPr="00740AB6">
        <w:rPr>
          <w:lang w:eastAsia="en-US"/>
        </w:rPr>
        <w:lastRenderedPageBreak/>
        <w:t>Общая протяженность тепловых сетей в городе Благовещенск по состоянию на начало 20</w:t>
      </w:r>
      <w:r w:rsidR="00C953DF">
        <w:rPr>
          <w:lang w:eastAsia="en-US"/>
        </w:rPr>
        <w:t>20</w:t>
      </w:r>
      <w:r w:rsidRPr="00740AB6">
        <w:rPr>
          <w:lang w:eastAsia="en-US"/>
        </w:rPr>
        <w:t xml:space="preserve">г. равняется </w:t>
      </w:r>
      <w:r w:rsidR="0032541E">
        <w:rPr>
          <w:lang w:eastAsia="en-US"/>
        </w:rPr>
        <w:t>39</w:t>
      </w:r>
      <w:r w:rsidR="00B72B6A">
        <w:rPr>
          <w:lang w:eastAsia="en-US"/>
        </w:rPr>
        <w:t>7</w:t>
      </w:r>
      <w:r w:rsidR="0032541E">
        <w:rPr>
          <w:lang w:eastAsia="en-US"/>
        </w:rPr>
        <w:t>,</w:t>
      </w:r>
      <w:r w:rsidR="00B72B6A">
        <w:rPr>
          <w:lang w:eastAsia="en-US"/>
        </w:rPr>
        <w:t>276</w:t>
      </w:r>
      <w:r w:rsidR="009D3A3C">
        <w:rPr>
          <w:lang w:eastAsia="en-US"/>
        </w:rPr>
        <w:t xml:space="preserve"> </w:t>
      </w:r>
      <w:r w:rsidRPr="00740AB6">
        <w:rPr>
          <w:lang w:eastAsia="en-US"/>
        </w:rPr>
        <w:t xml:space="preserve">км. Условные диаметры тепловых сетей представлены величинами от Ду20 до Ду1400. Распределение протяженности тепловых сетей города Благовещенск по условному диаметру приведено в </w:t>
      </w:r>
      <w:r w:rsidRPr="00740AB6">
        <w:fldChar w:fldCharType="begin"/>
      </w:r>
      <w:r w:rsidRPr="00740AB6">
        <w:instrText xml:space="preserve"> REF _Ref495925719 \h  \* MERGEFORMAT </w:instrText>
      </w:r>
      <w:r w:rsidRPr="00740AB6">
        <w:fldChar w:fldCharType="separate"/>
      </w:r>
      <w:r w:rsidR="00982016" w:rsidRPr="00740AB6">
        <w:rPr>
          <w:lang w:eastAsia="en-US"/>
        </w:rPr>
        <w:t>Таблица</w:t>
      </w:r>
      <w:r w:rsidR="00982016" w:rsidRPr="00740AB6">
        <w:t xml:space="preserve"> </w:t>
      </w:r>
      <w:r w:rsidR="00982016">
        <w:t>3.1</w:t>
      </w:r>
      <w:r w:rsidR="00982016" w:rsidRPr="00740AB6">
        <w:t>.</w:t>
      </w:r>
      <w:r w:rsidR="00982016">
        <w:t>2</w:t>
      </w:r>
      <w:r w:rsidRPr="00740AB6">
        <w:fldChar w:fldCharType="end"/>
      </w:r>
      <w:r w:rsidRPr="00740AB6">
        <w:rPr>
          <w:lang w:eastAsia="en-US"/>
        </w:rPr>
        <w:t xml:space="preserve"> и на рисунке ниже. </w:t>
      </w:r>
    </w:p>
    <w:p w14:paraId="5939121F" w14:textId="7D5D85FB" w:rsidR="00F473AF" w:rsidRPr="00740AB6" w:rsidRDefault="00F473AF" w:rsidP="00F473AF">
      <w:pPr>
        <w:pStyle w:val="aff"/>
      </w:pPr>
      <w:bookmarkStart w:id="129" w:name="_Ref495925719"/>
      <w:r w:rsidRPr="00740AB6">
        <w:t xml:space="preserve">Таблица </w:t>
      </w:r>
      <w:fldSimple w:instr=" STYLEREF 2 \s ">
        <w:r w:rsidR="006F202A">
          <w:rPr>
            <w:noProof/>
          </w:rPr>
          <w:t>3.1</w:t>
        </w:r>
      </w:fldSimple>
      <w:r w:rsidR="006F202A">
        <w:t>.</w:t>
      </w:r>
      <w:fldSimple w:instr=" SEQ Таблица \* ARABIC \s 2 ">
        <w:r w:rsidR="006F202A">
          <w:rPr>
            <w:noProof/>
          </w:rPr>
          <w:t>2</w:t>
        </w:r>
      </w:fldSimple>
      <w:bookmarkEnd w:id="129"/>
      <w:r w:rsidRPr="00740AB6">
        <w:t>. Общая статистика по тепловым сетям города Благовещенска</w:t>
      </w:r>
    </w:p>
    <w:tbl>
      <w:tblPr>
        <w:tblW w:w="95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80"/>
        <w:gridCol w:w="3960"/>
        <w:gridCol w:w="1960"/>
      </w:tblGrid>
      <w:tr w:rsidR="00F473AF" w:rsidRPr="00740AB6" w14:paraId="5BFF0447" w14:textId="77777777" w:rsidTr="00D71782">
        <w:trPr>
          <w:trHeight w:val="227"/>
          <w:tblHeader/>
        </w:trPr>
        <w:tc>
          <w:tcPr>
            <w:tcW w:w="3580" w:type="dxa"/>
            <w:shd w:val="clear" w:color="000000" w:fill="D9D9D9"/>
            <w:noWrap/>
            <w:vAlign w:val="center"/>
            <w:hideMark/>
          </w:tcPr>
          <w:p w14:paraId="7D7924F8" w14:textId="77777777" w:rsidR="00F473AF" w:rsidRPr="00740AB6" w:rsidRDefault="00F473AF" w:rsidP="00F473AF">
            <w:pPr>
              <w:keepLines w:val="0"/>
              <w:ind w:firstLine="0"/>
              <w:jc w:val="center"/>
              <w:rPr>
                <w:b/>
                <w:bCs/>
                <w:color w:val="000000"/>
                <w:sz w:val="20"/>
              </w:rPr>
            </w:pPr>
            <w:r w:rsidRPr="00740AB6">
              <w:rPr>
                <w:b/>
                <w:bCs/>
                <w:color w:val="000000"/>
                <w:sz w:val="20"/>
              </w:rPr>
              <w:t>Классификационная группа</w:t>
            </w:r>
          </w:p>
        </w:tc>
        <w:tc>
          <w:tcPr>
            <w:tcW w:w="3960" w:type="dxa"/>
            <w:shd w:val="clear" w:color="000000" w:fill="D9D9D9"/>
            <w:vAlign w:val="center"/>
            <w:hideMark/>
          </w:tcPr>
          <w:p w14:paraId="2B8C4C02" w14:textId="77777777" w:rsidR="00F473AF" w:rsidRPr="00740AB6" w:rsidRDefault="00F473AF" w:rsidP="00F473AF">
            <w:pPr>
              <w:keepLines w:val="0"/>
              <w:ind w:firstLine="0"/>
              <w:jc w:val="center"/>
              <w:rPr>
                <w:b/>
                <w:bCs/>
                <w:color w:val="000000"/>
                <w:sz w:val="20"/>
              </w:rPr>
            </w:pPr>
            <w:r w:rsidRPr="00740AB6">
              <w:rPr>
                <w:b/>
                <w:bCs/>
                <w:color w:val="000000"/>
                <w:sz w:val="20"/>
              </w:rPr>
              <w:t>Протяженность, км</w:t>
            </w:r>
          </w:p>
        </w:tc>
        <w:tc>
          <w:tcPr>
            <w:tcW w:w="1960" w:type="dxa"/>
            <w:shd w:val="clear" w:color="000000" w:fill="D9D9D9"/>
            <w:vAlign w:val="center"/>
            <w:hideMark/>
          </w:tcPr>
          <w:p w14:paraId="404CC3C4" w14:textId="77777777" w:rsidR="00F473AF" w:rsidRPr="00740AB6" w:rsidRDefault="00F473AF" w:rsidP="00F473AF">
            <w:pPr>
              <w:keepLines w:val="0"/>
              <w:ind w:firstLine="0"/>
              <w:jc w:val="center"/>
              <w:rPr>
                <w:b/>
                <w:bCs/>
                <w:color w:val="000000"/>
                <w:sz w:val="20"/>
              </w:rPr>
            </w:pPr>
            <w:r w:rsidRPr="00740AB6">
              <w:rPr>
                <w:b/>
                <w:bCs/>
                <w:color w:val="000000"/>
                <w:sz w:val="20"/>
              </w:rPr>
              <w:t>Доля от общей протяженности, %</w:t>
            </w:r>
          </w:p>
        </w:tc>
      </w:tr>
      <w:tr w:rsidR="00B72B6A" w:rsidRPr="00740AB6" w14:paraId="5940BFD2" w14:textId="77777777" w:rsidTr="0074379F">
        <w:trPr>
          <w:trHeight w:val="227"/>
        </w:trPr>
        <w:tc>
          <w:tcPr>
            <w:tcW w:w="3580" w:type="dxa"/>
            <w:shd w:val="clear" w:color="auto" w:fill="auto"/>
            <w:noWrap/>
            <w:vAlign w:val="center"/>
            <w:hideMark/>
          </w:tcPr>
          <w:p w14:paraId="6153FBF8" w14:textId="77777777" w:rsidR="00B72B6A" w:rsidRPr="00740AB6" w:rsidRDefault="00B72B6A" w:rsidP="00B72B6A">
            <w:pPr>
              <w:keepLines w:val="0"/>
              <w:ind w:firstLine="0"/>
              <w:jc w:val="left"/>
              <w:rPr>
                <w:color w:val="000000"/>
                <w:sz w:val="20"/>
              </w:rPr>
            </w:pPr>
            <w:proofErr w:type="spellStart"/>
            <w:proofErr w:type="gramStart"/>
            <w:r w:rsidRPr="00740AB6">
              <w:rPr>
                <w:color w:val="000000"/>
                <w:sz w:val="20"/>
              </w:rPr>
              <w:t>Ду</w:t>
            </w:r>
            <w:proofErr w:type="spellEnd"/>
            <w:r w:rsidRPr="00740AB6">
              <w:rPr>
                <w:color w:val="000000"/>
                <w:sz w:val="20"/>
              </w:rPr>
              <w:t>&lt;</w:t>
            </w:r>
            <w:proofErr w:type="gramEnd"/>
            <w:r w:rsidRPr="00740AB6">
              <w:rPr>
                <w:color w:val="000000"/>
                <w:sz w:val="20"/>
              </w:rPr>
              <w:t>=50</w:t>
            </w:r>
          </w:p>
        </w:tc>
        <w:tc>
          <w:tcPr>
            <w:tcW w:w="3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653AD" w14:textId="03CBFE62" w:rsidR="00B72B6A" w:rsidRPr="00740AB6" w:rsidRDefault="00B72B6A" w:rsidP="00B72B6A">
            <w:pPr>
              <w:keepLines w:val="0"/>
              <w:ind w:firstLine="0"/>
              <w:jc w:val="center"/>
              <w:rPr>
                <w:color w:val="000000"/>
                <w:sz w:val="20"/>
              </w:rPr>
            </w:pPr>
            <w:r>
              <w:rPr>
                <w:color w:val="000000"/>
                <w:sz w:val="20"/>
              </w:rPr>
              <w:t>73,874</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1DF4F3FC" w14:textId="1EA9DBD1" w:rsidR="00B72B6A" w:rsidRPr="00740AB6" w:rsidRDefault="00B72B6A" w:rsidP="00B72B6A">
            <w:pPr>
              <w:keepLines w:val="0"/>
              <w:ind w:firstLine="0"/>
              <w:jc w:val="center"/>
              <w:rPr>
                <w:color w:val="000000"/>
                <w:sz w:val="20"/>
              </w:rPr>
            </w:pPr>
            <w:r>
              <w:rPr>
                <w:color w:val="000000"/>
                <w:sz w:val="20"/>
              </w:rPr>
              <w:t>18,59%</w:t>
            </w:r>
          </w:p>
        </w:tc>
      </w:tr>
      <w:tr w:rsidR="00B72B6A" w:rsidRPr="00740AB6" w14:paraId="7D780C73" w14:textId="77777777" w:rsidTr="0074379F">
        <w:trPr>
          <w:trHeight w:val="227"/>
        </w:trPr>
        <w:tc>
          <w:tcPr>
            <w:tcW w:w="3580" w:type="dxa"/>
            <w:shd w:val="clear" w:color="auto" w:fill="auto"/>
            <w:noWrap/>
            <w:vAlign w:val="center"/>
            <w:hideMark/>
          </w:tcPr>
          <w:p w14:paraId="240BBAC0" w14:textId="77777777" w:rsidR="00B72B6A" w:rsidRPr="00740AB6" w:rsidRDefault="00B72B6A" w:rsidP="00B72B6A">
            <w:pPr>
              <w:keepLines w:val="0"/>
              <w:ind w:firstLine="0"/>
              <w:jc w:val="left"/>
              <w:rPr>
                <w:color w:val="000000"/>
                <w:sz w:val="20"/>
              </w:rPr>
            </w:pPr>
            <w:r w:rsidRPr="00740AB6">
              <w:rPr>
                <w:color w:val="000000"/>
                <w:sz w:val="20"/>
              </w:rPr>
              <w:t>50&lt;</w:t>
            </w:r>
            <w:proofErr w:type="spellStart"/>
            <w:proofErr w:type="gramStart"/>
            <w:r w:rsidRPr="00740AB6">
              <w:rPr>
                <w:color w:val="000000"/>
                <w:sz w:val="20"/>
              </w:rPr>
              <w:t>Ду</w:t>
            </w:r>
            <w:proofErr w:type="spellEnd"/>
            <w:r w:rsidRPr="00740AB6">
              <w:rPr>
                <w:color w:val="000000"/>
                <w:sz w:val="20"/>
              </w:rPr>
              <w:t>&lt;</w:t>
            </w:r>
            <w:proofErr w:type="gramEnd"/>
            <w:r w:rsidRPr="00740AB6">
              <w:rPr>
                <w:color w:val="000000"/>
                <w:sz w:val="20"/>
              </w:rPr>
              <w:t>=150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71081AF5" w14:textId="638D71F3" w:rsidR="00B72B6A" w:rsidRPr="00740AB6" w:rsidRDefault="00B72B6A" w:rsidP="00B72B6A">
            <w:pPr>
              <w:keepLines w:val="0"/>
              <w:ind w:firstLine="0"/>
              <w:jc w:val="center"/>
              <w:rPr>
                <w:color w:val="000000"/>
                <w:sz w:val="20"/>
              </w:rPr>
            </w:pPr>
            <w:r>
              <w:rPr>
                <w:color w:val="000000"/>
                <w:sz w:val="20"/>
              </w:rPr>
              <w:t>150,007</w:t>
            </w:r>
          </w:p>
        </w:tc>
        <w:tc>
          <w:tcPr>
            <w:tcW w:w="1960" w:type="dxa"/>
            <w:tcBorders>
              <w:top w:val="nil"/>
              <w:left w:val="nil"/>
              <w:bottom w:val="single" w:sz="4" w:space="0" w:color="auto"/>
              <w:right w:val="single" w:sz="4" w:space="0" w:color="auto"/>
            </w:tcBorders>
            <w:shd w:val="clear" w:color="auto" w:fill="auto"/>
            <w:noWrap/>
            <w:vAlign w:val="center"/>
            <w:hideMark/>
          </w:tcPr>
          <w:p w14:paraId="5EFF2695" w14:textId="3213B75D" w:rsidR="00B72B6A" w:rsidRPr="00740AB6" w:rsidRDefault="00B72B6A" w:rsidP="00B72B6A">
            <w:pPr>
              <w:keepLines w:val="0"/>
              <w:ind w:firstLine="0"/>
              <w:jc w:val="center"/>
              <w:rPr>
                <w:color w:val="000000"/>
                <w:sz w:val="20"/>
              </w:rPr>
            </w:pPr>
            <w:r>
              <w:rPr>
                <w:color w:val="000000"/>
                <w:sz w:val="20"/>
              </w:rPr>
              <w:t>37,76%</w:t>
            </w:r>
          </w:p>
        </w:tc>
      </w:tr>
      <w:tr w:rsidR="00B72B6A" w:rsidRPr="00740AB6" w14:paraId="1F6FC0A1" w14:textId="77777777" w:rsidTr="0074379F">
        <w:trPr>
          <w:trHeight w:val="227"/>
        </w:trPr>
        <w:tc>
          <w:tcPr>
            <w:tcW w:w="3580" w:type="dxa"/>
            <w:shd w:val="clear" w:color="auto" w:fill="auto"/>
            <w:noWrap/>
            <w:vAlign w:val="center"/>
            <w:hideMark/>
          </w:tcPr>
          <w:p w14:paraId="01828E51" w14:textId="77777777" w:rsidR="00B72B6A" w:rsidRPr="00740AB6" w:rsidRDefault="00B72B6A" w:rsidP="00B72B6A">
            <w:pPr>
              <w:keepLines w:val="0"/>
              <w:ind w:firstLine="0"/>
              <w:jc w:val="left"/>
              <w:rPr>
                <w:color w:val="000000"/>
                <w:sz w:val="20"/>
              </w:rPr>
            </w:pPr>
            <w:r w:rsidRPr="00740AB6">
              <w:rPr>
                <w:color w:val="000000"/>
                <w:sz w:val="20"/>
              </w:rPr>
              <w:t>150&lt;</w:t>
            </w:r>
            <w:proofErr w:type="spellStart"/>
            <w:proofErr w:type="gramStart"/>
            <w:r w:rsidRPr="00740AB6">
              <w:rPr>
                <w:color w:val="000000"/>
                <w:sz w:val="20"/>
              </w:rPr>
              <w:t>Ду</w:t>
            </w:r>
            <w:proofErr w:type="spellEnd"/>
            <w:r w:rsidRPr="00740AB6">
              <w:rPr>
                <w:color w:val="000000"/>
                <w:sz w:val="20"/>
              </w:rPr>
              <w:t>&lt;</w:t>
            </w:r>
            <w:proofErr w:type="gramEnd"/>
            <w:r w:rsidRPr="00740AB6">
              <w:rPr>
                <w:color w:val="000000"/>
                <w:sz w:val="20"/>
              </w:rPr>
              <w:t>=300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089A7AB1" w14:textId="55544AEB" w:rsidR="00B72B6A" w:rsidRPr="00740AB6" w:rsidRDefault="00B72B6A" w:rsidP="00B72B6A">
            <w:pPr>
              <w:keepLines w:val="0"/>
              <w:ind w:firstLine="0"/>
              <w:jc w:val="center"/>
              <w:rPr>
                <w:color w:val="000000"/>
                <w:sz w:val="20"/>
              </w:rPr>
            </w:pPr>
            <w:r>
              <w:rPr>
                <w:color w:val="000000"/>
                <w:sz w:val="20"/>
              </w:rPr>
              <w:t>91,220</w:t>
            </w:r>
          </w:p>
        </w:tc>
        <w:tc>
          <w:tcPr>
            <w:tcW w:w="1960" w:type="dxa"/>
            <w:tcBorders>
              <w:top w:val="nil"/>
              <w:left w:val="nil"/>
              <w:bottom w:val="single" w:sz="4" w:space="0" w:color="auto"/>
              <w:right w:val="single" w:sz="4" w:space="0" w:color="auto"/>
            </w:tcBorders>
            <w:shd w:val="clear" w:color="auto" w:fill="auto"/>
            <w:noWrap/>
            <w:vAlign w:val="center"/>
            <w:hideMark/>
          </w:tcPr>
          <w:p w14:paraId="296193CC" w14:textId="0F2EA14A" w:rsidR="00B72B6A" w:rsidRPr="00740AB6" w:rsidRDefault="00B72B6A" w:rsidP="00B72B6A">
            <w:pPr>
              <w:keepLines w:val="0"/>
              <w:ind w:firstLine="0"/>
              <w:jc w:val="center"/>
              <w:rPr>
                <w:color w:val="000000"/>
                <w:sz w:val="20"/>
              </w:rPr>
            </w:pPr>
            <w:r>
              <w:rPr>
                <w:color w:val="000000"/>
                <w:sz w:val="20"/>
              </w:rPr>
              <w:t>22,96%</w:t>
            </w:r>
          </w:p>
        </w:tc>
      </w:tr>
      <w:tr w:rsidR="00B72B6A" w:rsidRPr="00740AB6" w14:paraId="13C19A55" w14:textId="77777777" w:rsidTr="0074379F">
        <w:trPr>
          <w:trHeight w:val="227"/>
        </w:trPr>
        <w:tc>
          <w:tcPr>
            <w:tcW w:w="3580" w:type="dxa"/>
            <w:shd w:val="clear" w:color="auto" w:fill="auto"/>
            <w:noWrap/>
            <w:vAlign w:val="center"/>
            <w:hideMark/>
          </w:tcPr>
          <w:p w14:paraId="1D3DB592" w14:textId="77777777" w:rsidR="00B72B6A" w:rsidRPr="00740AB6" w:rsidRDefault="00B72B6A" w:rsidP="00B72B6A">
            <w:pPr>
              <w:keepLines w:val="0"/>
              <w:ind w:firstLine="0"/>
              <w:jc w:val="left"/>
              <w:rPr>
                <w:color w:val="000000"/>
                <w:sz w:val="20"/>
              </w:rPr>
            </w:pPr>
            <w:r w:rsidRPr="00740AB6">
              <w:rPr>
                <w:color w:val="000000"/>
                <w:sz w:val="20"/>
              </w:rPr>
              <w:t>300&lt;</w:t>
            </w:r>
            <w:proofErr w:type="spellStart"/>
            <w:proofErr w:type="gramStart"/>
            <w:r w:rsidRPr="00740AB6">
              <w:rPr>
                <w:color w:val="000000"/>
                <w:sz w:val="20"/>
              </w:rPr>
              <w:t>Ду</w:t>
            </w:r>
            <w:proofErr w:type="spellEnd"/>
            <w:r w:rsidRPr="00740AB6">
              <w:rPr>
                <w:color w:val="000000"/>
                <w:sz w:val="20"/>
              </w:rPr>
              <w:t>&lt;</w:t>
            </w:r>
            <w:proofErr w:type="gramEnd"/>
            <w:r w:rsidRPr="00740AB6">
              <w:rPr>
                <w:color w:val="000000"/>
                <w:sz w:val="20"/>
              </w:rPr>
              <w:t>=400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636B7266" w14:textId="753C832C" w:rsidR="00B72B6A" w:rsidRPr="00740AB6" w:rsidRDefault="00B72B6A" w:rsidP="00B72B6A">
            <w:pPr>
              <w:keepLines w:val="0"/>
              <w:ind w:firstLine="0"/>
              <w:jc w:val="center"/>
              <w:rPr>
                <w:color w:val="000000"/>
                <w:sz w:val="20"/>
              </w:rPr>
            </w:pPr>
            <w:r>
              <w:rPr>
                <w:color w:val="000000"/>
                <w:sz w:val="20"/>
              </w:rPr>
              <w:t>30,366</w:t>
            </w:r>
          </w:p>
        </w:tc>
        <w:tc>
          <w:tcPr>
            <w:tcW w:w="1960" w:type="dxa"/>
            <w:tcBorders>
              <w:top w:val="nil"/>
              <w:left w:val="nil"/>
              <w:bottom w:val="single" w:sz="4" w:space="0" w:color="auto"/>
              <w:right w:val="single" w:sz="4" w:space="0" w:color="auto"/>
            </w:tcBorders>
            <w:shd w:val="clear" w:color="auto" w:fill="auto"/>
            <w:noWrap/>
            <w:vAlign w:val="center"/>
            <w:hideMark/>
          </w:tcPr>
          <w:p w14:paraId="2C1098C5" w14:textId="4FE51738" w:rsidR="00B72B6A" w:rsidRPr="00740AB6" w:rsidRDefault="00B72B6A" w:rsidP="00B72B6A">
            <w:pPr>
              <w:keepLines w:val="0"/>
              <w:ind w:firstLine="0"/>
              <w:jc w:val="center"/>
              <w:rPr>
                <w:color w:val="000000"/>
                <w:sz w:val="20"/>
              </w:rPr>
            </w:pPr>
            <w:r>
              <w:rPr>
                <w:color w:val="000000"/>
                <w:sz w:val="20"/>
              </w:rPr>
              <w:t>7,64%</w:t>
            </w:r>
          </w:p>
        </w:tc>
      </w:tr>
      <w:tr w:rsidR="00B72B6A" w:rsidRPr="00740AB6" w14:paraId="08CC9200" w14:textId="77777777" w:rsidTr="0074379F">
        <w:trPr>
          <w:trHeight w:val="227"/>
        </w:trPr>
        <w:tc>
          <w:tcPr>
            <w:tcW w:w="3580" w:type="dxa"/>
            <w:shd w:val="clear" w:color="auto" w:fill="auto"/>
            <w:noWrap/>
            <w:vAlign w:val="center"/>
            <w:hideMark/>
          </w:tcPr>
          <w:p w14:paraId="054A5D6A" w14:textId="77777777" w:rsidR="00B72B6A" w:rsidRPr="00740AB6" w:rsidRDefault="00B72B6A" w:rsidP="00B72B6A">
            <w:pPr>
              <w:keepLines w:val="0"/>
              <w:ind w:firstLine="0"/>
              <w:jc w:val="left"/>
              <w:rPr>
                <w:color w:val="000000"/>
                <w:sz w:val="20"/>
              </w:rPr>
            </w:pPr>
            <w:proofErr w:type="spellStart"/>
            <w:r w:rsidRPr="00740AB6">
              <w:rPr>
                <w:color w:val="000000"/>
                <w:sz w:val="20"/>
              </w:rPr>
              <w:t>Ду</w:t>
            </w:r>
            <w:proofErr w:type="spellEnd"/>
            <w:r w:rsidRPr="00740AB6">
              <w:rPr>
                <w:color w:val="000000"/>
                <w:sz w:val="20"/>
              </w:rPr>
              <w:t xml:space="preserve"> 500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10EE5745" w14:textId="1F048FCF" w:rsidR="00B72B6A" w:rsidRPr="00740AB6" w:rsidRDefault="00B72B6A" w:rsidP="00B72B6A">
            <w:pPr>
              <w:keepLines w:val="0"/>
              <w:ind w:firstLine="0"/>
              <w:jc w:val="center"/>
              <w:rPr>
                <w:color w:val="000000"/>
                <w:sz w:val="20"/>
              </w:rPr>
            </w:pPr>
            <w:r>
              <w:rPr>
                <w:color w:val="000000"/>
                <w:sz w:val="20"/>
              </w:rPr>
              <w:t>27,859</w:t>
            </w:r>
          </w:p>
        </w:tc>
        <w:tc>
          <w:tcPr>
            <w:tcW w:w="1960" w:type="dxa"/>
            <w:tcBorders>
              <w:top w:val="nil"/>
              <w:left w:val="nil"/>
              <w:bottom w:val="single" w:sz="4" w:space="0" w:color="auto"/>
              <w:right w:val="single" w:sz="4" w:space="0" w:color="auto"/>
            </w:tcBorders>
            <w:shd w:val="clear" w:color="auto" w:fill="auto"/>
            <w:noWrap/>
            <w:vAlign w:val="center"/>
            <w:hideMark/>
          </w:tcPr>
          <w:p w14:paraId="2296A88B" w14:textId="62AAA48F" w:rsidR="00B72B6A" w:rsidRPr="00740AB6" w:rsidRDefault="00B72B6A" w:rsidP="00B72B6A">
            <w:pPr>
              <w:keepLines w:val="0"/>
              <w:ind w:firstLine="0"/>
              <w:jc w:val="center"/>
              <w:rPr>
                <w:color w:val="000000"/>
                <w:sz w:val="20"/>
              </w:rPr>
            </w:pPr>
            <w:r>
              <w:rPr>
                <w:color w:val="000000"/>
                <w:sz w:val="20"/>
              </w:rPr>
              <w:t>7,01%</w:t>
            </w:r>
          </w:p>
        </w:tc>
      </w:tr>
      <w:tr w:rsidR="00B72B6A" w:rsidRPr="00740AB6" w14:paraId="23D9BEF3" w14:textId="77777777" w:rsidTr="0074379F">
        <w:trPr>
          <w:trHeight w:val="227"/>
        </w:trPr>
        <w:tc>
          <w:tcPr>
            <w:tcW w:w="3580" w:type="dxa"/>
            <w:shd w:val="clear" w:color="auto" w:fill="auto"/>
            <w:noWrap/>
            <w:vAlign w:val="center"/>
            <w:hideMark/>
          </w:tcPr>
          <w:p w14:paraId="2B09B1A4" w14:textId="77777777" w:rsidR="00B72B6A" w:rsidRPr="00740AB6" w:rsidRDefault="00B72B6A" w:rsidP="00B72B6A">
            <w:pPr>
              <w:keepLines w:val="0"/>
              <w:ind w:firstLine="0"/>
              <w:jc w:val="left"/>
              <w:rPr>
                <w:color w:val="000000"/>
                <w:sz w:val="20"/>
              </w:rPr>
            </w:pPr>
            <w:proofErr w:type="spellStart"/>
            <w:r w:rsidRPr="00740AB6">
              <w:rPr>
                <w:color w:val="000000"/>
                <w:sz w:val="20"/>
              </w:rPr>
              <w:t>Ду</w:t>
            </w:r>
            <w:proofErr w:type="spellEnd"/>
            <w:r w:rsidRPr="00740AB6">
              <w:rPr>
                <w:color w:val="000000"/>
                <w:sz w:val="20"/>
              </w:rPr>
              <w:t xml:space="preserve"> 600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2DF0976D" w14:textId="5DB0351D" w:rsidR="00B72B6A" w:rsidRPr="00740AB6" w:rsidRDefault="00B72B6A" w:rsidP="00B72B6A">
            <w:pPr>
              <w:keepLines w:val="0"/>
              <w:ind w:firstLine="0"/>
              <w:jc w:val="center"/>
              <w:rPr>
                <w:color w:val="000000"/>
                <w:sz w:val="20"/>
              </w:rPr>
            </w:pPr>
            <w:r>
              <w:rPr>
                <w:color w:val="000000"/>
                <w:sz w:val="20"/>
              </w:rPr>
              <w:t>1,489</w:t>
            </w:r>
          </w:p>
        </w:tc>
        <w:tc>
          <w:tcPr>
            <w:tcW w:w="1960" w:type="dxa"/>
            <w:tcBorders>
              <w:top w:val="nil"/>
              <w:left w:val="nil"/>
              <w:bottom w:val="single" w:sz="4" w:space="0" w:color="auto"/>
              <w:right w:val="single" w:sz="4" w:space="0" w:color="auto"/>
            </w:tcBorders>
            <w:shd w:val="clear" w:color="auto" w:fill="auto"/>
            <w:noWrap/>
            <w:vAlign w:val="center"/>
            <w:hideMark/>
          </w:tcPr>
          <w:p w14:paraId="01EE08F1" w14:textId="2EC5611C" w:rsidR="00B72B6A" w:rsidRPr="00740AB6" w:rsidRDefault="00B72B6A" w:rsidP="00B72B6A">
            <w:pPr>
              <w:keepLines w:val="0"/>
              <w:ind w:firstLine="0"/>
              <w:jc w:val="center"/>
              <w:rPr>
                <w:color w:val="000000"/>
                <w:sz w:val="20"/>
              </w:rPr>
            </w:pPr>
            <w:r>
              <w:rPr>
                <w:color w:val="000000"/>
                <w:sz w:val="20"/>
              </w:rPr>
              <w:t>0,37%</w:t>
            </w:r>
          </w:p>
        </w:tc>
      </w:tr>
      <w:tr w:rsidR="00B72B6A" w:rsidRPr="00740AB6" w14:paraId="14FC80F2" w14:textId="77777777" w:rsidTr="0074379F">
        <w:trPr>
          <w:trHeight w:val="227"/>
        </w:trPr>
        <w:tc>
          <w:tcPr>
            <w:tcW w:w="3580" w:type="dxa"/>
            <w:shd w:val="clear" w:color="auto" w:fill="auto"/>
            <w:noWrap/>
            <w:vAlign w:val="center"/>
            <w:hideMark/>
          </w:tcPr>
          <w:p w14:paraId="737F28FF" w14:textId="77777777" w:rsidR="00B72B6A" w:rsidRPr="00740AB6" w:rsidRDefault="00B72B6A" w:rsidP="00B72B6A">
            <w:pPr>
              <w:keepLines w:val="0"/>
              <w:ind w:firstLine="0"/>
              <w:jc w:val="left"/>
              <w:rPr>
                <w:color w:val="000000"/>
                <w:sz w:val="20"/>
              </w:rPr>
            </w:pPr>
            <w:proofErr w:type="spellStart"/>
            <w:r w:rsidRPr="00740AB6">
              <w:rPr>
                <w:color w:val="000000"/>
                <w:sz w:val="20"/>
              </w:rPr>
              <w:t>Ду</w:t>
            </w:r>
            <w:proofErr w:type="spellEnd"/>
            <w:r w:rsidRPr="00740AB6">
              <w:rPr>
                <w:color w:val="000000"/>
                <w:sz w:val="20"/>
              </w:rPr>
              <w:t xml:space="preserve"> 700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7054C2BC" w14:textId="465B03C2" w:rsidR="00B72B6A" w:rsidRPr="00740AB6" w:rsidRDefault="00B72B6A" w:rsidP="00B72B6A">
            <w:pPr>
              <w:keepLines w:val="0"/>
              <w:ind w:firstLine="0"/>
              <w:jc w:val="center"/>
              <w:rPr>
                <w:color w:val="000000"/>
                <w:sz w:val="20"/>
              </w:rPr>
            </w:pPr>
            <w:r>
              <w:rPr>
                <w:color w:val="000000"/>
                <w:sz w:val="20"/>
              </w:rPr>
              <w:t>4,706</w:t>
            </w:r>
          </w:p>
        </w:tc>
        <w:tc>
          <w:tcPr>
            <w:tcW w:w="1960" w:type="dxa"/>
            <w:tcBorders>
              <w:top w:val="nil"/>
              <w:left w:val="nil"/>
              <w:bottom w:val="single" w:sz="4" w:space="0" w:color="auto"/>
              <w:right w:val="single" w:sz="4" w:space="0" w:color="auto"/>
            </w:tcBorders>
            <w:shd w:val="clear" w:color="auto" w:fill="auto"/>
            <w:noWrap/>
            <w:vAlign w:val="center"/>
            <w:hideMark/>
          </w:tcPr>
          <w:p w14:paraId="7EBF8920" w14:textId="5B9E07E7" w:rsidR="00B72B6A" w:rsidRPr="00740AB6" w:rsidRDefault="00B72B6A" w:rsidP="00B72B6A">
            <w:pPr>
              <w:keepLines w:val="0"/>
              <w:ind w:firstLine="0"/>
              <w:jc w:val="center"/>
              <w:rPr>
                <w:color w:val="000000"/>
                <w:sz w:val="20"/>
              </w:rPr>
            </w:pPr>
            <w:r>
              <w:rPr>
                <w:color w:val="000000"/>
                <w:sz w:val="20"/>
              </w:rPr>
              <w:t>1,18%</w:t>
            </w:r>
          </w:p>
        </w:tc>
      </w:tr>
      <w:tr w:rsidR="00B72B6A" w:rsidRPr="00740AB6" w14:paraId="4B65CDC0" w14:textId="77777777" w:rsidTr="0074379F">
        <w:trPr>
          <w:trHeight w:val="227"/>
        </w:trPr>
        <w:tc>
          <w:tcPr>
            <w:tcW w:w="3580" w:type="dxa"/>
            <w:shd w:val="clear" w:color="auto" w:fill="auto"/>
            <w:noWrap/>
            <w:vAlign w:val="center"/>
            <w:hideMark/>
          </w:tcPr>
          <w:p w14:paraId="35EB822E" w14:textId="77777777" w:rsidR="00B72B6A" w:rsidRPr="00740AB6" w:rsidRDefault="00B72B6A" w:rsidP="00B72B6A">
            <w:pPr>
              <w:keepLines w:val="0"/>
              <w:ind w:firstLine="0"/>
              <w:jc w:val="left"/>
              <w:rPr>
                <w:color w:val="000000"/>
                <w:sz w:val="20"/>
              </w:rPr>
            </w:pPr>
            <w:proofErr w:type="spellStart"/>
            <w:r w:rsidRPr="00740AB6">
              <w:rPr>
                <w:color w:val="000000"/>
                <w:sz w:val="20"/>
              </w:rPr>
              <w:t>Ду</w:t>
            </w:r>
            <w:proofErr w:type="spellEnd"/>
            <w:r w:rsidRPr="00740AB6">
              <w:rPr>
                <w:color w:val="000000"/>
                <w:sz w:val="20"/>
              </w:rPr>
              <w:t xml:space="preserve"> 800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26EDF661" w14:textId="5ACC3896" w:rsidR="00B72B6A" w:rsidRPr="00740AB6" w:rsidRDefault="00B72B6A" w:rsidP="00B72B6A">
            <w:pPr>
              <w:keepLines w:val="0"/>
              <w:ind w:firstLine="0"/>
              <w:jc w:val="center"/>
              <w:rPr>
                <w:color w:val="000000"/>
                <w:sz w:val="20"/>
              </w:rPr>
            </w:pPr>
            <w:r>
              <w:rPr>
                <w:color w:val="000000"/>
                <w:sz w:val="20"/>
              </w:rPr>
              <w:t>11,927</w:t>
            </w:r>
          </w:p>
        </w:tc>
        <w:tc>
          <w:tcPr>
            <w:tcW w:w="1960" w:type="dxa"/>
            <w:tcBorders>
              <w:top w:val="nil"/>
              <w:left w:val="nil"/>
              <w:bottom w:val="single" w:sz="4" w:space="0" w:color="auto"/>
              <w:right w:val="single" w:sz="4" w:space="0" w:color="auto"/>
            </w:tcBorders>
            <w:shd w:val="clear" w:color="auto" w:fill="auto"/>
            <w:noWrap/>
            <w:vAlign w:val="center"/>
            <w:hideMark/>
          </w:tcPr>
          <w:p w14:paraId="1211AEA6" w14:textId="0F36521D" w:rsidR="00B72B6A" w:rsidRPr="00740AB6" w:rsidRDefault="00B72B6A" w:rsidP="00B72B6A">
            <w:pPr>
              <w:keepLines w:val="0"/>
              <w:ind w:firstLine="0"/>
              <w:jc w:val="center"/>
              <w:rPr>
                <w:color w:val="000000"/>
                <w:sz w:val="20"/>
              </w:rPr>
            </w:pPr>
            <w:r>
              <w:rPr>
                <w:color w:val="000000"/>
                <w:sz w:val="20"/>
              </w:rPr>
              <w:t>3,00%</w:t>
            </w:r>
          </w:p>
        </w:tc>
      </w:tr>
      <w:tr w:rsidR="00B72B6A" w:rsidRPr="00740AB6" w14:paraId="5EEA199C" w14:textId="77777777" w:rsidTr="0074379F">
        <w:trPr>
          <w:trHeight w:val="227"/>
        </w:trPr>
        <w:tc>
          <w:tcPr>
            <w:tcW w:w="3580" w:type="dxa"/>
            <w:shd w:val="clear" w:color="auto" w:fill="auto"/>
            <w:noWrap/>
            <w:vAlign w:val="center"/>
            <w:hideMark/>
          </w:tcPr>
          <w:p w14:paraId="1B93287A" w14:textId="77777777" w:rsidR="00B72B6A" w:rsidRPr="00740AB6" w:rsidRDefault="00B72B6A" w:rsidP="00B72B6A">
            <w:pPr>
              <w:keepLines w:val="0"/>
              <w:ind w:firstLine="0"/>
              <w:jc w:val="left"/>
              <w:rPr>
                <w:color w:val="000000"/>
                <w:sz w:val="20"/>
              </w:rPr>
            </w:pPr>
            <w:proofErr w:type="spellStart"/>
            <w:r w:rsidRPr="00740AB6">
              <w:rPr>
                <w:color w:val="000000"/>
                <w:sz w:val="20"/>
              </w:rPr>
              <w:t>Ду</w:t>
            </w:r>
            <w:proofErr w:type="spellEnd"/>
            <w:r w:rsidRPr="00740AB6">
              <w:rPr>
                <w:color w:val="000000"/>
                <w:sz w:val="20"/>
              </w:rPr>
              <w:t xml:space="preserve"> 1000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77848F1B" w14:textId="30683796" w:rsidR="00B72B6A" w:rsidRPr="00740AB6" w:rsidRDefault="00B72B6A" w:rsidP="00B72B6A">
            <w:pPr>
              <w:keepLines w:val="0"/>
              <w:ind w:firstLine="0"/>
              <w:jc w:val="center"/>
              <w:rPr>
                <w:color w:val="000000"/>
                <w:sz w:val="20"/>
              </w:rPr>
            </w:pPr>
            <w:r>
              <w:rPr>
                <w:color w:val="000000"/>
                <w:sz w:val="20"/>
              </w:rPr>
              <w:t>5,810</w:t>
            </w:r>
          </w:p>
        </w:tc>
        <w:tc>
          <w:tcPr>
            <w:tcW w:w="1960" w:type="dxa"/>
            <w:tcBorders>
              <w:top w:val="nil"/>
              <w:left w:val="nil"/>
              <w:bottom w:val="single" w:sz="4" w:space="0" w:color="auto"/>
              <w:right w:val="single" w:sz="4" w:space="0" w:color="auto"/>
            </w:tcBorders>
            <w:shd w:val="clear" w:color="auto" w:fill="auto"/>
            <w:noWrap/>
            <w:vAlign w:val="center"/>
            <w:hideMark/>
          </w:tcPr>
          <w:p w14:paraId="33730741" w14:textId="2CB65104" w:rsidR="00B72B6A" w:rsidRPr="00740AB6" w:rsidRDefault="00B72B6A" w:rsidP="00B72B6A">
            <w:pPr>
              <w:keepLines w:val="0"/>
              <w:ind w:firstLine="0"/>
              <w:jc w:val="center"/>
              <w:rPr>
                <w:color w:val="000000"/>
                <w:sz w:val="20"/>
              </w:rPr>
            </w:pPr>
            <w:r>
              <w:rPr>
                <w:color w:val="000000"/>
                <w:sz w:val="20"/>
              </w:rPr>
              <w:t>1,46%</w:t>
            </w:r>
          </w:p>
        </w:tc>
      </w:tr>
      <w:tr w:rsidR="00B72B6A" w:rsidRPr="00740AB6" w14:paraId="2BB3D5DC" w14:textId="77777777" w:rsidTr="0074379F">
        <w:trPr>
          <w:trHeight w:val="227"/>
        </w:trPr>
        <w:tc>
          <w:tcPr>
            <w:tcW w:w="3580" w:type="dxa"/>
            <w:shd w:val="clear" w:color="auto" w:fill="auto"/>
            <w:noWrap/>
            <w:vAlign w:val="center"/>
            <w:hideMark/>
          </w:tcPr>
          <w:p w14:paraId="55E55D12" w14:textId="77777777" w:rsidR="00B72B6A" w:rsidRPr="00740AB6" w:rsidRDefault="00B72B6A" w:rsidP="00B72B6A">
            <w:pPr>
              <w:keepLines w:val="0"/>
              <w:ind w:firstLine="0"/>
              <w:jc w:val="left"/>
              <w:rPr>
                <w:color w:val="000000"/>
                <w:sz w:val="20"/>
              </w:rPr>
            </w:pPr>
            <w:proofErr w:type="spellStart"/>
            <w:r w:rsidRPr="00740AB6">
              <w:rPr>
                <w:color w:val="000000"/>
                <w:sz w:val="20"/>
              </w:rPr>
              <w:t>Ду</w:t>
            </w:r>
            <w:proofErr w:type="spellEnd"/>
            <w:r w:rsidRPr="00740AB6">
              <w:rPr>
                <w:color w:val="000000"/>
                <w:sz w:val="20"/>
              </w:rPr>
              <w:t xml:space="preserve"> 1400</w:t>
            </w:r>
          </w:p>
        </w:tc>
        <w:tc>
          <w:tcPr>
            <w:tcW w:w="3960" w:type="dxa"/>
            <w:tcBorders>
              <w:top w:val="nil"/>
              <w:left w:val="single" w:sz="4" w:space="0" w:color="auto"/>
              <w:bottom w:val="single" w:sz="4" w:space="0" w:color="auto"/>
              <w:right w:val="single" w:sz="4" w:space="0" w:color="auto"/>
            </w:tcBorders>
            <w:shd w:val="clear" w:color="auto" w:fill="auto"/>
            <w:noWrap/>
            <w:vAlign w:val="center"/>
            <w:hideMark/>
          </w:tcPr>
          <w:p w14:paraId="5B306EDA" w14:textId="0E9E35D9" w:rsidR="00B72B6A" w:rsidRPr="00740AB6" w:rsidRDefault="00B72B6A" w:rsidP="00B72B6A">
            <w:pPr>
              <w:keepLines w:val="0"/>
              <w:ind w:firstLine="0"/>
              <w:jc w:val="center"/>
              <w:rPr>
                <w:color w:val="000000"/>
                <w:sz w:val="20"/>
              </w:rPr>
            </w:pPr>
            <w:r>
              <w:rPr>
                <w:color w:val="000000"/>
                <w:sz w:val="20"/>
              </w:rPr>
              <w:t>0,018</w:t>
            </w:r>
          </w:p>
        </w:tc>
        <w:tc>
          <w:tcPr>
            <w:tcW w:w="1960" w:type="dxa"/>
            <w:tcBorders>
              <w:top w:val="nil"/>
              <w:left w:val="nil"/>
              <w:bottom w:val="single" w:sz="4" w:space="0" w:color="auto"/>
              <w:right w:val="single" w:sz="4" w:space="0" w:color="auto"/>
            </w:tcBorders>
            <w:shd w:val="clear" w:color="auto" w:fill="auto"/>
            <w:noWrap/>
            <w:vAlign w:val="center"/>
            <w:hideMark/>
          </w:tcPr>
          <w:p w14:paraId="6C198FF0" w14:textId="0508E809" w:rsidR="00B72B6A" w:rsidRPr="00740AB6" w:rsidRDefault="00B72B6A" w:rsidP="00B72B6A">
            <w:pPr>
              <w:keepLines w:val="0"/>
              <w:ind w:firstLine="0"/>
              <w:jc w:val="center"/>
              <w:rPr>
                <w:color w:val="000000"/>
                <w:sz w:val="20"/>
              </w:rPr>
            </w:pPr>
            <w:r>
              <w:rPr>
                <w:color w:val="000000"/>
                <w:sz w:val="20"/>
              </w:rPr>
              <w:t>0,00%</w:t>
            </w:r>
          </w:p>
        </w:tc>
      </w:tr>
      <w:tr w:rsidR="00B72B6A" w:rsidRPr="00740AB6" w14:paraId="7B2AB36F" w14:textId="77777777" w:rsidTr="0074379F">
        <w:trPr>
          <w:trHeight w:val="227"/>
        </w:trPr>
        <w:tc>
          <w:tcPr>
            <w:tcW w:w="3580" w:type="dxa"/>
            <w:shd w:val="clear" w:color="000000" w:fill="D9D9D9"/>
            <w:noWrap/>
            <w:vAlign w:val="center"/>
            <w:hideMark/>
          </w:tcPr>
          <w:p w14:paraId="2D203383" w14:textId="77777777" w:rsidR="00B72B6A" w:rsidRPr="00740AB6" w:rsidRDefault="00B72B6A" w:rsidP="00B72B6A">
            <w:pPr>
              <w:keepLines w:val="0"/>
              <w:ind w:firstLine="0"/>
              <w:jc w:val="right"/>
              <w:rPr>
                <w:b/>
                <w:bCs/>
                <w:color w:val="000000"/>
                <w:sz w:val="20"/>
              </w:rPr>
            </w:pPr>
            <w:r w:rsidRPr="00740AB6">
              <w:rPr>
                <w:b/>
                <w:bCs/>
                <w:color w:val="000000"/>
                <w:sz w:val="20"/>
              </w:rPr>
              <w:t>ИТОГО:</w:t>
            </w:r>
          </w:p>
        </w:tc>
        <w:tc>
          <w:tcPr>
            <w:tcW w:w="3960" w:type="dxa"/>
            <w:tcBorders>
              <w:top w:val="single" w:sz="8" w:space="0" w:color="auto"/>
              <w:left w:val="single" w:sz="4" w:space="0" w:color="auto"/>
              <w:bottom w:val="single" w:sz="8" w:space="0" w:color="auto"/>
              <w:right w:val="single" w:sz="4" w:space="0" w:color="auto"/>
            </w:tcBorders>
            <w:shd w:val="clear" w:color="000000" w:fill="D9D9D9"/>
            <w:noWrap/>
            <w:vAlign w:val="center"/>
            <w:hideMark/>
          </w:tcPr>
          <w:p w14:paraId="4764F338" w14:textId="25D6039A" w:rsidR="00B72B6A" w:rsidRPr="00740AB6" w:rsidRDefault="00B72B6A" w:rsidP="00B72B6A">
            <w:pPr>
              <w:keepLines w:val="0"/>
              <w:ind w:firstLine="0"/>
              <w:jc w:val="center"/>
              <w:rPr>
                <w:b/>
                <w:bCs/>
                <w:color w:val="000000"/>
                <w:sz w:val="20"/>
              </w:rPr>
            </w:pPr>
            <w:r>
              <w:rPr>
                <w:b/>
                <w:bCs/>
                <w:color w:val="000000"/>
                <w:sz w:val="20"/>
              </w:rPr>
              <w:t>397,276</w:t>
            </w:r>
          </w:p>
        </w:tc>
        <w:tc>
          <w:tcPr>
            <w:tcW w:w="1960" w:type="dxa"/>
            <w:tcBorders>
              <w:top w:val="single" w:sz="8" w:space="0" w:color="auto"/>
              <w:left w:val="nil"/>
              <w:bottom w:val="single" w:sz="8" w:space="0" w:color="auto"/>
              <w:right w:val="single" w:sz="4" w:space="0" w:color="auto"/>
            </w:tcBorders>
            <w:shd w:val="clear" w:color="000000" w:fill="D9D9D9"/>
            <w:noWrap/>
            <w:vAlign w:val="center"/>
            <w:hideMark/>
          </w:tcPr>
          <w:p w14:paraId="06D381E4" w14:textId="3BB166B4" w:rsidR="00B72B6A" w:rsidRPr="00740AB6" w:rsidRDefault="00B72B6A" w:rsidP="00B72B6A">
            <w:pPr>
              <w:keepLines w:val="0"/>
              <w:ind w:firstLine="0"/>
              <w:jc w:val="center"/>
              <w:rPr>
                <w:b/>
                <w:bCs/>
                <w:color w:val="000000"/>
                <w:sz w:val="20"/>
              </w:rPr>
            </w:pPr>
            <w:r>
              <w:rPr>
                <w:b/>
                <w:bCs/>
                <w:color w:val="000000"/>
                <w:sz w:val="20"/>
              </w:rPr>
              <w:t>100,0%</w:t>
            </w:r>
          </w:p>
        </w:tc>
      </w:tr>
    </w:tbl>
    <w:p w14:paraId="5439F46D" w14:textId="77777777" w:rsidR="00C450A2" w:rsidRPr="00740AB6" w:rsidRDefault="00C450A2" w:rsidP="00F473AF">
      <w:pPr>
        <w:keepLines w:val="0"/>
        <w:tabs>
          <w:tab w:val="left" w:pos="142"/>
        </w:tabs>
        <w:spacing w:line="276" w:lineRule="auto"/>
        <w:ind w:firstLine="0"/>
        <w:jc w:val="center"/>
        <w:rPr>
          <w:sz w:val="28"/>
        </w:rPr>
      </w:pPr>
    </w:p>
    <w:p w14:paraId="30329E97" w14:textId="537126CF" w:rsidR="00F473AF" w:rsidRPr="00740AB6" w:rsidRDefault="00B72B6A" w:rsidP="00F473AF">
      <w:pPr>
        <w:keepLines w:val="0"/>
        <w:tabs>
          <w:tab w:val="left" w:pos="142"/>
        </w:tabs>
        <w:spacing w:line="276" w:lineRule="auto"/>
        <w:ind w:firstLine="0"/>
        <w:jc w:val="center"/>
        <w:rPr>
          <w:sz w:val="28"/>
        </w:rPr>
      </w:pPr>
      <w:r>
        <w:rPr>
          <w:noProof/>
        </w:rPr>
        <w:drawing>
          <wp:inline distT="0" distB="0" distL="0" distR="0" wp14:anchorId="36EAABD7" wp14:editId="0DBD23F6">
            <wp:extent cx="5939790" cy="2689860"/>
            <wp:effectExtent l="0" t="0" r="3810" b="15240"/>
            <wp:docPr id="23" name="Диаграмма 23">
              <a:extLst xmlns:a="http://schemas.openxmlformats.org/drawingml/2006/main">
                <a:ext uri="{FF2B5EF4-FFF2-40B4-BE49-F238E27FC236}">
                  <a16:creationId xmlns:a16="http://schemas.microsoft.com/office/drawing/2014/main" id="{00000000-0008-0000-03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0FAC4AC" w14:textId="3FC07EC5" w:rsidR="00F473AF" w:rsidRPr="00740AB6" w:rsidRDefault="00F473AF" w:rsidP="00F473AF">
      <w:pPr>
        <w:pStyle w:val="aff"/>
        <w:jc w:val="center"/>
        <w:rPr>
          <w:rFonts w:eastAsiaTheme="minorHAnsi"/>
          <w:lang w:eastAsia="en-US"/>
        </w:rPr>
      </w:pPr>
      <w:bookmarkStart w:id="130" w:name="_Ref495925731"/>
      <w:r w:rsidRPr="00740AB6">
        <w:rPr>
          <w:rFonts w:eastAsiaTheme="minorHAnsi"/>
          <w:lang w:eastAsia="en-US"/>
        </w:rPr>
        <w:t xml:space="preserve">Рисунок </w:t>
      </w:r>
      <w:r w:rsidR="006F202A">
        <w:rPr>
          <w:rFonts w:eastAsiaTheme="minorHAnsi"/>
          <w:lang w:eastAsia="en-US"/>
        </w:rPr>
        <w:fldChar w:fldCharType="begin"/>
      </w:r>
      <w:r w:rsidR="006F202A">
        <w:rPr>
          <w:rFonts w:eastAsiaTheme="minorHAnsi"/>
          <w:lang w:eastAsia="en-US"/>
        </w:rPr>
        <w:instrText xml:space="preserve"> STYLEREF 2 \s </w:instrText>
      </w:r>
      <w:r w:rsidR="006F202A">
        <w:rPr>
          <w:rFonts w:eastAsiaTheme="minorHAnsi"/>
          <w:lang w:eastAsia="en-US"/>
        </w:rPr>
        <w:fldChar w:fldCharType="separate"/>
      </w:r>
      <w:r w:rsidR="006F202A">
        <w:rPr>
          <w:rFonts w:eastAsiaTheme="minorHAnsi"/>
          <w:noProof/>
          <w:lang w:eastAsia="en-US"/>
        </w:rPr>
        <w:t>3.1</w:t>
      </w:r>
      <w:r w:rsidR="006F202A">
        <w:rPr>
          <w:rFonts w:eastAsiaTheme="minorHAnsi"/>
          <w:lang w:eastAsia="en-US"/>
        </w:rPr>
        <w:fldChar w:fldCharType="end"/>
      </w:r>
      <w:r w:rsidR="006F202A">
        <w:rPr>
          <w:rFonts w:eastAsiaTheme="minorHAnsi"/>
          <w:lang w:eastAsia="en-US"/>
        </w:rPr>
        <w:t>.</w:t>
      </w:r>
      <w:r w:rsidR="006F202A">
        <w:rPr>
          <w:rFonts w:eastAsiaTheme="minorHAnsi"/>
          <w:lang w:eastAsia="en-US"/>
        </w:rPr>
        <w:fldChar w:fldCharType="begin"/>
      </w:r>
      <w:r w:rsidR="006F202A">
        <w:rPr>
          <w:rFonts w:eastAsiaTheme="minorHAnsi"/>
          <w:lang w:eastAsia="en-US"/>
        </w:rPr>
        <w:instrText xml:space="preserve"> SEQ Рисунок \* ARABIC \s 2 </w:instrText>
      </w:r>
      <w:r w:rsidR="006F202A">
        <w:rPr>
          <w:rFonts w:eastAsiaTheme="minorHAnsi"/>
          <w:lang w:eastAsia="en-US"/>
        </w:rPr>
        <w:fldChar w:fldCharType="separate"/>
      </w:r>
      <w:r w:rsidR="006F202A">
        <w:rPr>
          <w:rFonts w:eastAsiaTheme="minorHAnsi"/>
          <w:noProof/>
          <w:lang w:eastAsia="en-US"/>
        </w:rPr>
        <w:t>1</w:t>
      </w:r>
      <w:r w:rsidR="006F202A">
        <w:rPr>
          <w:rFonts w:eastAsiaTheme="minorHAnsi"/>
          <w:lang w:eastAsia="en-US"/>
        </w:rPr>
        <w:fldChar w:fldCharType="end"/>
      </w:r>
      <w:bookmarkEnd w:id="130"/>
      <w:r w:rsidRPr="00740AB6">
        <w:rPr>
          <w:rFonts w:eastAsiaTheme="minorHAnsi"/>
          <w:lang w:eastAsia="en-US"/>
        </w:rPr>
        <w:t>. Распределение протяженности тепловых сетей города Благовещенск по условному диаметру</w:t>
      </w:r>
    </w:p>
    <w:p w14:paraId="4F57CEB4" w14:textId="77777777" w:rsidR="00F473AF" w:rsidRPr="00740AB6" w:rsidRDefault="00F473AF" w:rsidP="00F473AF">
      <w:r w:rsidRPr="00740AB6">
        <w:t>Значительное количество крупных магистральных сетей говорит о высокой степени централизации теплоснабжения. Развитые квартальные сети больших диаметров характерны для жилой застройки преимущественно средней и высокой этажности.</w:t>
      </w:r>
    </w:p>
    <w:p w14:paraId="76A1AF85" w14:textId="77777777" w:rsidR="00F473AF" w:rsidRPr="00740AB6" w:rsidRDefault="00F473AF" w:rsidP="00F473AF">
      <w:r w:rsidRPr="00740AB6">
        <w:t>Как было описано ранее в Части 1 «Функциональная структура организации теплоснабжения» настоящей Книги, тепловые сети города Благовещенска находятся в разных долях на балансе всех теплоснабжающих организаций.</w:t>
      </w:r>
    </w:p>
    <w:p w14:paraId="33D7833E" w14:textId="0E97A5E9" w:rsidR="00F473AF" w:rsidRPr="00740AB6" w:rsidRDefault="00F473AF" w:rsidP="00F473AF">
      <w:r w:rsidRPr="00740AB6">
        <w:t xml:space="preserve">Протяженности тепловых сетей города Благовещенск в разрезе теплоснабжающих организаций и прочих собственников приведены в </w:t>
      </w:r>
      <w:r w:rsidRPr="00740AB6">
        <w:fldChar w:fldCharType="begin"/>
      </w:r>
      <w:r w:rsidRPr="00740AB6">
        <w:instrText xml:space="preserve"> REF _Ref495926079 \h  \* MERGEFORMAT </w:instrText>
      </w:r>
      <w:r w:rsidRPr="00740AB6">
        <w:fldChar w:fldCharType="separate"/>
      </w:r>
      <w:r w:rsidR="00982016" w:rsidRPr="00740AB6">
        <w:rPr>
          <w:noProof/>
        </w:rPr>
        <w:t>Таблица</w:t>
      </w:r>
      <w:r w:rsidR="00982016" w:rsidRPr="00740AB6">
        <w:t xml:space="preserve"> </w:t>
      </w:r>
      <w:r w:rsidR="00982016">
        <w:t>3.1</w:t>
      </w:r>
      <w:r w:rsidR="00982016" w:rsidRPr="00740AB6">
        <w:t>.</w:t>
      </w:r>
      <w:r w:rsidR="00982016">
        <w:t>3</w:t>
      </w:r>
      <w:r w:rsidRPr="00740AB6">
        <w:fldChar w:fldCharType="end"/>
      </w:r>
      <w:r w:rsidRPr="00740AB6">
        <w:t xml:space="preserve"> и на рисунке ниже.</w:t>
      </w:r>
    </w:p>
    <w:p w14:paraId="6DD2BA29" w14:textId="06768C39" w:rsidR="00F473AF" w:rsidRPr="00740AB6" w:rsidRDefault="00F473AF" w:rsidP="00F473AF">
      <w:pPr>
        <w:pStyle w:val="aff"/>
      </w:pPr>
      <w:bookmarkStart w:id="131" w:name="_Ref495926079"/>
      <w:r w:rsidRPr="00740AB6">
        <w:t xml:space="preserve">Таблица </w:t>
      </w:r>
      <w:fldSimple w:instr=" STYLEREF 2 \s ">
        <w:r w:rsidR="006F202A">
          <w:rPr>
            <w:noProof/>
          </w:rPr>
          <w:t>3.1</w:t>
        </w:r>
      </w:fldSimple>
      <w:r w:rsidR="006F202A">
        <w:t>.</w:t>
      </w:r>
      <w:fldSimple w:instr=" SEQ Таблица \* ARABIC \s 2 ">
        <w:r w:rsidR="006F202A">
          <w:rPr>
            <w:noProof/>
          </w:rPr>
          <w:t>3</w:t>
        </w:r>
      </w:fldSimple>
      <w:bookmarkEnd w:id="131"/>
      <w:r w:rsidRPr="00740AB6">
        <w:t>. Общая статистика по тепловым сетям города Благовещенска</w:t>
      </w:r>
    </w:p>
    <w:tbl>
      <w:tblPr>
        <w:tblW w:w="950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57"/>
        <w:gridCol w:w="2268"/>
        <w:gridCol w:w="2275"/>
      </w:tblGrid>
      <w:tr w:rsidR="00F473AF" w:rsidRPr="00740AB6" w14:paraId="57610E80" w14:textId="77777777" w:rsidTr="00B72B6A">
        <w:trPr>
          <w:trHeight w:val="20"/>
          <w:tblHeader/>
          <w:jc w:val="center"/>
        </w:trPr>
        <w:tc>
          <w:tcPr>
            <w:tcW w:w="4957" w:type="dxa"/>
            <w:shd w:val="clear" w:color="auto" w:fill="D9D9D9" w:themeFill="background1" w:themeFillShade="D9"/>
            <w:noWrap/>
            <w:vAlign w:val="center"/>
            <w:hideMark/>
          </w:tcPr>
          <w:p w14:paraId="483CB287" w14:textId="77777777" w:rsidR="00F473AF" w:rsidRPr="00740AB6" w:rsidRDefault="00F473AF" w:rsidP="00F473AF">
            <w:pPr>
              <w:keepLines w:val="0"/>
              <w:ind w:firstLine="0"/>
              <w:jc w:val="center"/>
              <w:rPr>
                <w:b/>
                <w:bCs/>
                <w:color w:val="000000"/>
                <w:sz w:val="20"/>
              </w:rPr>
            </w:pPr>
            <w:r w:rsidRPr="00740AB6">
              <w:rPr>
                <w:b/>
                <w:bCs/>
                <w:color w:val="000000"/>
                <w:sz w:val="20"/>
              </w:rPr>
              <w:t>Организация</w:t>
            </w:r>
          </w:p>
        </w:tc>
        <w:tc>
          <w:tcPr>
            <w:tcW w:w="2268" w:type="dxa"/>
            <w:tcBorders>
              <w:bottom w:val="single" w:sz="4" w:space="0" w:color="auto"/>
            </w:tcBorders>
            <w:shd w:val="clear" w:color="auto" w:fill="D9D9D9" w:themeFill="background1" w:themeFillShade="D9"/>
            <w:vAlign w:val="center"/>
            <w:hideMark/>
          </w:tcPr>
          <w:p w14:paraId="5B99B3CB" w14:textId="77777777" w:rsidR="00F473AF" w:rsidRPr="00740AB6" w:rsidRDefault="00F473AF" w:rsidP="00F473AF">
            <w:pPr>
              <w:keepLines w:val="0"/>
              <w:ind w:firstLine="0"/>
              <w:jc w:val="center"/>
              <w:rPr>
                <w:b/>
                <w:bCs/>
                <w:color w:val="000000"/>
                <w:sz w:val="20"/>
              </w:rPr>
            </w:pPr>
            <w:r w:rsidRPr="00740AB6">
              <w:rPr>
                <w:b/>
                <w:bCs/>
                <w:color w:val="000000"/>
                <w:sz w:val="20"/>
              </w:rPr>
              <w:t>Протяженность тепловых сетей, км</w:t>
            </w:r>
          </w:p>
        </w:tc>
        <w:tc>
          <w:tcPr>
            <w:tcW w:w="2275" w:type="dxa"/>
            <w:tcBorders>
              <w:bottom w:val="single" w:sz="4" w:space="0" w:color="auto"/>
            </w:tcBorders>
            <w:shd w:val="clear" w:color="auto" w:fill="D9D9D9" w:themeFill="background1" w:themeFillShade="D9"/>
            <w:vAlign w:val="center"/>
            <w:hideMark/>
          </w:tcPr>
          <w:p w14:paraId="329348EA" w14:textId="77777777" w:rsidR="00F473AF" w:rsidRPr="00740AB6" w:rsidRDefault="00F473AF" w:rsidP="00F473AF">
            <w:pPr>
              <w:keepLines w:val="0"/>
              <w:ind w:firstLine="0"/>
              <w:jc w:val="center"/>
              <w:rPr>
                <w:b/>
                <w:bCs/>
                <w:color w:val="000000"/>
                <w:sz w:val="20"/>
              </w:rPr>
            </w:pPr>
            <w:r w:rsidRPr="00740AB6">
              <w:rPr>
                <w:b/>
                <w:bCs/>
                <w:color w:val="000000"/>
                <w:sz w:val="20"/>
              </w:rPr>
              <w:t>Процент от общей протяженности сетей</w:t>
            </w:r>
          </w:p>
        </w:tc>
      </w:tr>
      <w:tr w:rsidR="000A39B5" w:rsidRPr="00740AB6" w14:paraId="2459359C" w14:textId="77777777" w:rsidTr="00B72B6A">
        <w:trPr>
          <w:trHeight w:val="20"/>
          <w:jc w:val="center"/>
        </w:trPr>
        <w:tc>
          <w:tcPr>
            <w:tcW w:w="4957" w:type="dxa"/>
            <w:tcBorders>
              <w:right w:val="single" w:sz="4" w:space="0" w:color="auto"/>
            </w:tcBorders>
            <w:shd w:val="clear" w:color="auto" w:fill="auto"/>
            <w:vAlign w:val="center"/>
            <w:hideMark/>
          </w:tcPr>
          <w:p w14:paraId="41762801" w14:textId="239718E3" w:rsidR="000A39B5" w:rsidRPr="00740AB6" w:rsidRDefault="000A39B5" w:rsidP="000A39B5">
            <w:pPr>
              <w:keepLines w:val="0"/>
              <w:ind w:firstLine="0"/>
              <w:jc w:val="left"/>
              <w:rPr>
                <w:color w:val="000000"/>
                <w:sz w:val="20"/>
              </w:rPr>
            </w:pPr>
            <w:r w:rsidRPr="00740AB6">
              <w:rPr>
                <w:color w:val="000000"/>
                <w:sz w:val="20"/>
              </w:rPr>
              <w:t xml:space="preserve">Филиал </w:t>
            </w:r>
            <w:r>
              <w:rPr>
                <w:color w:val="000000"/>
                <w:sz w:val="20"/>
              </w:rPr>
              <w:t>ОО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 (муниципальные сети)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99098" w14:textId="49B40222" w:rsidR="000A39B5" w:rsidRPr="00740AB6" w:rsidRDefault="000A39B5" w:rsidP="000A39B5">
            <w:pPr>
              <w:keepLines w:val="0"/>
              <w:ind w:firstLine="0"/>
              <w:jc w:val="center"/>
              <w:rPr>
                <w:color w:val="000000"/>
                <w:sz w:val="20"/>
              </w:rPr>
            </w:pPr>
            <w:r>
              <w:rPr>
                <w:color w:val="000000"/>
                <w:sz w:val="20"/>
              </w:rPr>
              <w:t>185,738</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575CF614" w14:textId="5F8500BE" w:rsidR="000A39B5" w:rsidRPr="00740AB6" w:rsidRDefault="000A39B5" w:rsidP="000A39B5">
            <w:pPr>
              <w:keepLines w:val="0"/>
              <w:ind w:firstLine="0"/>
              <w:jc w:val="center"/>
              <w:rPr>
                <w:color w:val="000000"/>
                <w:sz w:val="20"/>
              </w:rPr>
            </w:pPr>
            <w:r>
              <w:rPr>
                <w:color w:val="000000"/>
                <w:sz w:val="20"/>
              </w:rPr>
              <w:t>46,75%</w:t>
            </w:r>
          </w:p>
        </w:tc>
      </w:tr>
      <w:tr w:rsidR="000A39B5" w:rsidRPr="00740AB6" w14:paraId="26A5555D" w14:textId="77777777" w:rsidTr="00B72B6A">
        <w:trPr>
          <w:trHeight w:val="20"/>
          <w:jc w:val="center"/>
        </w:trPr>
        <w:tc>
          <w:tcPr>
            <w:tcW w:w="4957" w:type="dxa"/>
            <w:tcBorders>
              <w:right w:val="single" w:sz="4" w:space="0" w:color="auto"/>
            </w:tcBorders>
            <w:shd w:val="clear" w:color="auto" w:fill="auto"/>
            <w:noWrap/>
            <w:vAlign w:val="center"/>
            <w:hideMark/>
          </w:tcPr>
          <w:p w14:paraId="0D6A5B12" w14:textId="77777777" w:rsidR="000A39B5" w:rsidRPr="00740AB6" w:rsidRDefault="000A39B5" w:rsidP="000A39B5">
            <w:pPr>
              <w:keepLines w:val="0"/>
              <w:ind w:firstLine="0"/>
              <w:rPr>
                <w:color w:val="000000"/>
                <w:sz w:val="20"/>
              </w:rPr>
            </w:pPr>
            <w:r w:rsidRPr="00740AB6">
              <w:rPr>
                <w:color w:val="000000"/>
                <w:sz w:val="20"/>
              </w:rPr>
              <w:t>Филиал АО «ДГК» «Амурская Генерация»</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47A43" w14:textId="4E8CDA24" w:rsidR="000A39B5" w:rsidRPr="00740AB6" w:rsidRDefault="000A39B5" w:rsidP="000A39B5">
            <w:pPr>
              <w:keepLines w:val="0"/>
              <w:ind w:firstLine="0"/>
              <w:jc w:val="center"/>
              <w:rPr>
                <w:color w:val="000000"/>
                <w:sz w:val="20"/>
              </w:rPr>
            </w:pPr>
            <w:r>
              <w:rPr>
                <w:color w:val="000000"/>
                <w:sz w:val="20"/>
              </w:rPr>
              <w:t>86,334</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2C432313" w14:textId="78C993CB" w:rsidR="000A39B5" w:rsidRPr="00740AB6" w:rsidRDefault="000A39B5" w:rsidP="000A39B5">
            <w:pPr>
              <w:keepLines w:val="0"/>
              <w:ind w:firstLine="0"/>
              <w:jc w:val="center"/>
              <w:rPr>
                <w:color w:val="000000"/>
                <w:sz w:val="20"/>
              </w:rPr>
            </w:pPr>
            <w:r>
              <w:rPr>
                <w:color w:val="000000"/>
                <w:sz w:val="20"/>
              </w:rPr>
              <w:t>21,73%</w:t>
            </w:r>
          </w:p>
        </w:tc>
      </w:tr>
      <w:tr w:rsidR="000A39B5" w:rsidRPr="00740AB6" w14:paraId="16C64073" w14:textId="77777777" w:rsidTr="00B72B6A">
        <w:trPr>
          <w:trHeight w:val="20"/>
          <w:jc w:val="center"/>
        </w:trPr>
        <w:tc>
          <w:tcPr>
            <w:tcW w:w="4957" w:type="dxa"/>
            <w:tcBorders>
              <w:right w:val="single" w:sz="4" w:space="0" w:color="auto"/>
            </w:tcBorders>
            <w:shd w:val="clear" w:color="auto" w:fill="auto"/>
            <w:noWrap/>
            <w:vAlign w:val="center"/>
            <w:hideMark/>
          </w:tcPr>
          <w:p w14:paraId="2FC892E0" w14:textId="77777777" w:rsidR="000A39B5" w:rsidRPr="00740AB6" w:rsidRDefault="000A39B5" w:rsidP="000A39B5">
            <w:pPr>
              <w:keepLines w:val="0"/>
              <w:ind w:firstLine="0"/>
              <w:rPr>
                <w:color w:val="000000"/>
                <w:sz w:val="20"/>
              </w:rPr>
            </w:pPr>
            <w:r w:rsidRPr="00740AB6">
              <w:rPr>
                <w:color w:val="000000"/>
                <w:sz w:val="20"/>
              </w:rPr>
              <w:t>ООО "Тепловая компания"</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B756CB" w14:textId="40EF42A9" w:rsidR="000A39B5" w:rsidRPr="00740AB6" w:rsidRDefault="000A39B5" w:rsidP="000A39B5">
            <w:pPr>
              <w:keepLines w:val="0"/>
              <w:ind w:firstLine="0"/>
              <w:jc w:val="center"/>
              <w:rPr>
                <w:color w:val="000000"/>
                <w:sz w:val="20"/>
              </w:rPr>
            </w:pPr>
            <w:r>
              <w:rPr>
                <w:color w:val="000000"/>
                <w:sz w:val="20"/>
              </w:rPr>
              <w:t>3,030</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60898528" w14:textId="0261C183" w:rsidR="000A39B5" w:rsidRPr="00740AB6" w:rsidRDefault="000A39B5" w:rsidP="000A39B5">
            <w:pPr>
              <w:keepLines w:val="0"/>
              <w:ind w:firstLine="0"/>
              <w:jc w:val="center"/>
              <w:rPr>
                <w:color w:val="000000"/>
                <w:sz w:val="20"/>
              </w:rPr>
            </w:pPr>
            <w:r>
              <w:rPr>
                <w:color w:val="000000"/>
                <w:sz w:val="20"/>
              </w:rPr>
              <w:t>0,76%</w:t>
            </w:r>
          </w:p>
        </w:tc>
      </w:tr>
      <w:tr w:rsidR="000A39B5" w:rsidRPr="00740AB6" w14:paraId="2FA46BE9" w14:textId="77777777" w:rsidTr="00B72B6A">
        <w:trPr>
          <w:trHeight w:val="20"/>
          <w:jc w:val="center"/>
        </w:trPr>
        <w:tc>
          <w:tcPr>
            <w:tcW w:w="4957" w:type="dxa"/>
            <w:tcBorders>
              <w:right w:val="single" w:sz="4" w:space="0" w:color="auto"/>
            </w:tcBorders>
            <w:shd w:val="clear" w:color="auto" w:fill="auto"/>
            <w:noWrap/>
            <w:vAlign w:val="center"/>
            <w:hideMark/>
          </w:tcPr>
          <w:p w14:paraId="4EA34B5A" w14:textId="77777777" w:rsidR="000A39B5" w:rsidRPr="00740AB6" w:rsidRDefault="000A39B5" w:rsidP="000A39B5">
            <w:pPr>
              <w:keepLines w:val="0"/>
              <w:ind w:firstLine="0"/>
              <w:rPr>
                <w:color w:val="000000"/>
                <w:sz w:val="20"/>
              </w:rPr>
            </w:pPr>
            <w:r w:rsidRPr="00740AB6">
              <w:rPr>
                <w:color w:val="000000"/>
                <w:sz w:val="20"/>
              </w:rPr>
              <w:t>ООО «Амурский бройлер»</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E91C9" w14:textId="4D2256E8" w:rsidR="000A39B5" w:rsidRPr="00740AB6" w:rsidRDefault="000A39B5" w:rsidP="000A39B5">
            <w:pPr>
              <w:keepLines w:val="0"/>
              <w:ind w:firstLine="0"/>
              <w:jc w:val="center"/>
              <w:rPr>
                <w:color w:val="000000"/>
                <w:sz w:val="20"/>
              </w:rPr>
            </w:pPr>
            <w:r>
              <w:rPr>
                <w:color w:val="000000"/>
                <w:sz w:val="20"/>
              </w:rPr>
              <w:t>10,410</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1D7BC0E9" w14:textId="233C40CB" w:rsidR="000A39B5" w:rsidRPr="00740AB6" w:rsidRDefault="000A39B5" w:rsidP="000A39B5">
            <w:pPr>
              <w:keepLines w:val="0"/>
              <w:ind w:firstLine="0"/>
              <w:jc w:val="center"/>
              <w:rPr>
                <w:color w:val="000000"/>
                <w:sz w:val="20"/>
              </w:rPr>
            </w:pPr>
            <w:r>
              <w:rPr>
                <w:color w:val="000000"/>
                <w:sz w:val="20"/>
              </w:rPr>
              <w:t>2,62%</w:t>
            </w:r>
          </w:p>
        </w:tc>
      </w:tr>
      <w:tr w:rsidR="000A39B5" w:rsidRPr="00740AB6" w14:paraId="265E6AE7" w14:textId="77777777" w:rsidTr="00B72B6A">
        <w:trPr>
          <w:trHeight w:val="20"/>
          <w:jc w:val="center"/>
        </w:trPr>
        <w:tc>
          <w:tcPr>
            <w:tcW w:w="4957" w:type="dxa"/>
            <w:tcBorders>
              <w:right w:val="single" w:sz="4" w:space="0" w:color="auto"/>
            </w:tcBorders>
            <w:shd w:val="clear" w:color="auto" w:fill="auto"/>
            <w:noWrap/>
            <w:vAlign w:val="center"/>
            <w:hideMark/>
          </w:tcPr>
          <w:p w14:paraId="51CC8523" w14:textId="245B7A98" w:rsidR="000A39B5" w:rsidRPr="00740AB6" w:rsidRDefault="000A39B5" w:rsidP="000A39B5">
            <w:pPr>
              <w:keepLines w:val="0"/>
              <w:ind w:firstLine="0"/>
              <w:rPr>
                <w:color w:val="000000"/>
                <w:sz w:val="20"/>
              </w:rPr>
            </w:pPr>
            <w:r w:rsidRPr="00740AB6">
              <w:rPr>
                <w:color w:val="000000"/>
                <w:sz w:val="20"/>
              </w:rPr>
              <w:t>АО «СЗОР»</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C7219" w14:textId="498575BC" w:rsidR="000A39B5" w:rsidRPr="00740AB6" w:rsidRDefault="000A39B5" w:rsidP="000A39B5">
            <w:pPr>
              <w:keepLines w:val="0"/>
              <w:ind w:firstLine="0"/>
              <w:jc w:val="center"/>
              <w:rPr>
                <w:color w:val="000000"/>
                <w:sz w:val="20"/>
              </w:rPr>
            </w:pPr>
            <w:r>
              <w:rPr>
                <w:color w:val="000000"/>
                <w:sz w:val="20"/>
              </w:rPr>
              <w:t>9,300</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1451EF85" w14:textId="1E518102" w:rsidR="000A39B5" w:rsidRPr="00740AB6" w:rsidRDefault="000A39B5" w:rsidP="000A39B5">
            <w:pPr>
              <w:keepLines w:val="0"/>
              <w:ind w:firstLine="0"/>
              <w:jc w:val="center"/>
              <w:rPr>
                <w:color w:val="000000"/>
                <w:sz w:val="20"/>
              </w:rPr>
            </w:pPr>
            <w:r>
              <w:rPr>
                <w:color w:val="000000"/>
                <w:sz w:val="20"/>
              </w:rPr>
              <w:t>2,34%</w:t>
            </w:r>
          </w:p>
        </w:tc>
      </w:tr>
      <w:tr w:rsidR="000A39B5" w:rsidRPr="00740AB6" w14:paraId="106048B9" w14:textId="77777777" w:rsidTr="00B72B6A">
        <w:trPr>
          <w:trHeight w:val="20"/>
          <w:jc w:val="center"/>
        </w:trPr>
        <w:tc>
          <w:tcPr>
            <w:tcW w:w="4957" w:type="dxa"/>
            <w:tcBorders>
              <w:right w:val="single" w:sz="4" w:space="0" w:color="auto"/>
            </w:tcBorders>
            <w:shd w:val="clear" w:color="auto" w:fill="auto"/>
            <w:noWrap/>
            <w:vAlign w:val="center"/>
            <w:hideMark/>
          </w:tcPr>
          <w:p w14:paraId="0F37F27E" w14:textId="77777777" w:rsidR="000A39B5" w:rsidRPr="00740AB6" w:rsidRDefault="000A39B5" w:rsidP="000A39B5">
            <w:pPr>
              <w:keepLines w:val="0"/>
              <w:ind w:firstLine="0"/>
              <w:rPr>
                <w:color w:val="000000"/>
                <w:sz w:val="20"/>
              </w:rPr>
            </w:pPr>
            <w:r w:rsidRPr="00740AB6">
              <w:rPr>
                <w:color w:val="000000"/>
                <w:sz w:val="20"/>
              </w:rPr>
              <w:lastRenderedPageBreak/>
              <w:t>ОАО «РЖД»</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E85B1" w14:textId="167620A7" w:rsidR="000A39B5" w:rsidRPr="00740AB6" w:rsidRDefault="000A39B5" w:rsidP="000A39B5">
            <w:pPr>
              <w:keepLines w:val="0"/>
              <w:ind w:firstLine="0"/>
              <w:jc w:val="center"/>
              <w:rPr>
                <w:color w:val="000000"/>
                <w:sz w:val="20"/>
              </w:rPr>
            </w:pPr>
            <w:r>
              <w:rPr>
                <w:color w:val="000000"/>
                <w:sz w:val="20"/>
              </w:rPr>
              <w:t>2,290</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753BC0CC" w14:textId="49381552" w:rsidR="000A39B5" w:rsidRPr="00740AB6" w:rsidRDefault="000A39B5" w:rsidP="000A39B5">
            <w:pPr>
              <w:keepLines w:val="0"/>
              <w:ind w:firstLine="0"/>
              <w:jc w:val="center"/>
              <w:rPr>
                <w:color w:val="000000"/>
                <w:sz w:val="20"/>
              </w:rPr>
            </w:pPr>
            <w:r>
              <w:rPr>
                <w:color w:val="000000"/>
                <w:sz w:val="20"/>
              </w:rPr>
              <w:t>0,58%</w:t>
            </w:r>
          </w:p>
        </w:tc>
      </w:tr>
      <w:tr w:rsidR="000A39B5" w:rsidRPr="00740AB6" w14:paraId="64F652FB" w14:textId="77777777" w:rsidTr="00B72B6A">
        <w:trPr>
          <w:trHeight w:val="20"/>
          <w:jc w:val="center"/>
        </w:trPr>
        <w:tc>
          <w:tcPr>
            <w:tcW w:w="4957" w:type="dxa"/>
            <w:tcBorders>
              <w:right w:val="single" w:sz="4" w:space="0" w:color="auto"/>
            </w:tcBorders>
            <w:shd w:val="clear" w:color="auto" w:fill="auto"/>
            <w:noWrap/>
            <w:vAlign w:val="center"/>
            <w:hideMark/>
          </w:tcPr>
          <w:p w14:paraId="58D2A95D" w14:textId="77777777" w:rsidR="000A39B5" w:rsidRPr="00740AB6" w:rsidRDefault="000A39B5" w:rsidP="000A39B5">
            <w:pPr>
              <w:keepLines w:val="0"/>
              <w:ind w:firstLine="0"/>
              <w:rPr>
                <w:color w:val="000000"/>
                <w:sz w:val="20"/>
              </w:rPr>
            </w:pPr>
            <w:r w:rsidRPr="00740AB6">
              <w:rPr>
                <w:color w:val="000000"/>
                <w:sz w:val="20"/>
              </w:rPr>
              <w:t>ООО "БЗСМ"</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82B8E" w14:textId="3ED6DC97" w:rsidR="000A39B5" w:rsidRPr="00740AB6" w:rsidRDefault="000A39B5" w:rsidP="000A39B5">
            <w:pPr>
              <w:keepLines w:val="0"/>
              <w:ind w:firstLine="0"/>
              <w:jc w:val="center"/>
              <w:rPr>
                <w:color w:val="000000"/>
                <w:sz w:val="20"/>
              </w:rPr>
            </w:pPr>
            <w:r>
              <w:rPr>
                <w:color w:val="000000"/>
                <w:sz w:val="20"/>
              </w:rPr>
              <w:t>1,000</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486BA719" w14:textId="567F09C0" w:rsidR="000A39B5" w:rsidRPr="00740AB6" w:rsidRDefault="000A39B5" w:rsidP="000A39B5">
            <w:pPr>
              <w:keepLines w:val="0"/>
              <w:ind w:firstLine="0"/>
              <w:jc w:val="center"/>
              <w:rPr>
                <w:color w:val="000000"/>
                <w:sz w:val="20"/>
              </w:rPr>
            </w:pPr>
            <w:r>
              <w:rPr>
                <w:color w:val="000000"/>
                <w:sz w:val="20"/>
              </w:rPr>
              <w:t>0,25%</w:t>
            </w:r>
          </w:p>
        </w:tc>
      </w:tr>
      <w:tr w:rsidR="000A39B5" w:rsidRPr="00740AB6" w14:paraId="6A7ECF89" w14:textId="77777777" w:rsidTr="00B72B6A">
        <w:trPr>
          <w:trHeight w:val="20"/>
          <w:jc w:val="center"/>
        </w:trPr>
        <w:tc>
          <w:tcPr>
            <w:tcW w:w="4957" w:type="dxa"/>
            <w:tcBorders>
              <w:right w:val="single" w:sz="4" w:space="0" w:color="auto"/>
            </w:tcBorders>
            <w:shd w:val="clear" w:color="auto" w:fill="auto"/>
            <w:noWrap/>
            <w:vAlign w:val="center"/>
            <w:hideMark/>
          </w:tcPr>
          <w:p w14:paraId="58DA4C69" w14:textId="77777777" w:rsidR="000A39B5" w:rsidRPr="00740AB6" w:rsidRDefault="000A39B5" w:rsidP="000A39B5">
            <w:pPr>
              <w:keepLines w:val="0"/>
              <w:ind w:firstLine="0"/>
              <w:rPr>
                <w:color w:val="000000"/>
                <w:sz w:val="20"/>
              </w:rPr>
            </w:pPr>
            <w:r w:rsidRPr="00740AB6">
              <w:rPr>
                <w:color w:val="000000"/>
                <w:sz w:val="20"/>
              </w:rPr>
              <w:t>ПАО «Ростелеком»</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24132" w14:textId="10539123" w:rsidR="000A39B5" w:rsidRPr="00740AB6" w:rsidRDefault="000A39B5" w:rsidP="000A39B5">
            <w:pPr>
              <w:keepLines w:val="0"/>
              <w:ind w:firstLine="0"/>
              <w:jc w:val="center"/>
              <w:rPr>
                <w:color w:val="000000"/>
                <w:sz w:val="20"/>
              </w:rPr>
            </w:pPr>
            <w:r>
              <w:rPr>
                <w:color w:val="000000"/>
                <w:sz w:val="20"/>
              </w:rPr>
              <w:t>0,145</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567BE7F7" w14:textId="4C03F9EC" w:rsidR="000A39B5" w:rsidRPr="00740AB6" w:rsidRDefault="000A39B5" w:rsidP="000A39B5">
            <w:pPr>
              <w:keepLines w:val="0"/>
              <w:ind w:firstLine="0"/>
              <w:jc w:val="center"/>
              <w:rPr>
                <w:color w:val="000000"/>
                <w:sz w:val="20"/>
              </w:rPr>
            </w:pPr>
            <w:r>
              <w:rPr>
                <w:color w:val="000000"/>
                <w:sz w:val="20"/>
              </w:rPr>
              <w:t>0,04%</w:t>
            </w:r>
          </w:p>
        </w:tc>
      </w:tr>
      <w:tr w:rsidR="000A39B5" w:rsidRPr="00740AB6" w14:paraId="08370937" w14:textId="77777777" w:rsidTr="00B72B6A">
        <w:trPr>
          <w:trHeight w:val="20"/>
          <w:jc w:val="center"/>
        </w:trPr>
        <w:tc>
          <w:tcPr>
            <w:tcW w:w="4957" w:type="dxa"/>
            <w:tcBorders>
              <w:right w:val="single" w:sz="4" w:space="0" w:color="auto"/>
            </w:tcBorders>
            <w:shd w:val="clear" w:color="auto" w:fill="auto"/>
            <w:noWrap/>
            <w:vAlign w:val="center"/>
            <w:hideMark/>
          </w:tcPr>
          <w:p w14:paraId="1DECAEB0" w14:textId="77777777" w:rsidR="000A39B5" w:rsidRPr="00740AB6" w:rsidRDefault="000A39B5" w:rsidP="000A39B5">
            <w:pPr>
              <w:keepLines w:val="0"/>
              <w:ind w:firstLine="0"/>
              <w:rPr>
                <w:color w:val="000000"/>
                <w:sz w:val="20"/>
              </w:rPr>
            </w:pPr>
            <w:r w:rsidRPr="00740AB6">
              <w:rPr>
                <w:color w:val="000000"/>
                <w:sz w:val="20"/>
              </w:rPr>
              <w:t>АО «Дальневосточная распределительная сетевая компания»</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64957" w14:textId="09B5CA37" w:rsidR="000A39B5" w:rsidRPr="00740AB6" w:rsidRDefault="000A39B5" w:rsidP="000A39B5">
            <w:pPr>
              <w:keepLines w:val="0"/>
              <w:ind w:firstLine="0"/>
              <w:jc w:val="center"/>
              <w:rPr>
                <w:color w:val="000000"/>
                <w:sz w:val="20"/>
              </w:rPr>
            </w:pPr>
            <w:r>
              <w:rPr>
                <w:color w:val="000000"/>
                <w:sz w:val="20"/>
              </w:rPr>
              <w:t>0,987</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5268594F" w14:textId="1929C382" w:rsidR="000A39B5" w:rsidRPr="00740AB6" w:rsidRDefault="000A39B5" w:rsidP="000A39B5">
            <w:pPr>
              <w:keepLines w:val="0"/>
              <w:ind w:firstLine="0"/>
              <w:jc w:val="center"/>
              <w:rPr>
                <w:color w:val="000000"/>
                <w:sz w:val="20"/>
              </w:rPr>
            </w:pPr>
            <w:r>
              <w:rPr>
                <w:color w:val="000000"/>
                <w:sz w:val="20"/>
              </w:rPr>
              <w:t>0,25%</w:t>
            </w:r>
          </w:p>
        </w:tc>
      </w:tr>
      <w:tr w:rsidR="000A39B5" w:rsidRPr="00740AB6" w14:paraId="23839372" w14:textId="77777777" w:rsidTr="00B72B6A">
        <w:trPr>
          <w:trHeight w:val="20"/>
          <w:jc w:val="center"/>
        </w:trPr>
        <w:tc>
          <w:tcPr>
            <w:tcW w:w="4957" w:type="dxa"/>
            <w:tcBorders>
              <w:right w:val="single" w:sz="4" w:space="0" w:color="auto"/>
            </w:tcBorders>
            <w:shd w:val="clear" w:color="auto" w:fill="auto"/>
            <w:noWrap/>
            <w:vAlign w:val="center"/>
            <w:hideMark/>
          </w:tcPr>
          <w:p w14:paraId="42692A78" w14:textId="77777777" w:rsidR="000A39B5" w:rsidRPr="00740AB6" w:rsidRDefault="000A39B5" w:rsidP="000A39B5">
            <w:pPr>
              <w:keepLines w:val="0"/>
              <w:ind w:firstLine="0"/>
              <w:rPr>
                <w:color w:val="000000"/>
                <w:sz w:val="20"/>
              </w:rPr>
            </w:pPr>
            <w:r w:rsidRPr="00740AB6">
              <w:rPr>
                <w:color w:val="000000"/>
                <w:sz w:val="20"/>
              </w:rPr>
              <w:t>ГАУ Амурской области «Амурская авиабаза»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F0CDE" w14:textId="4FFAA13C" w:rsidR="000A39B5" w:rsidRPr="00740AB6" w:rsidRDefault="000A39B5" w:rsidP="000A39B5">
            <w:pPr>
              <w:keepLines w:val="0"/>
              <w:ind w:firstLine="0"/>
              <w:jc w:val="center"/>
              <w:rPr>
                <w:color w:val="000000"/>
                <w:sz w:val="20"/>
              </w:rPr>
            </w:pPr>
            <w:r>
              <w:rPr>
                <w:color w:val="000000"/>
                <w:sz w:val="20"/>
              </w:rPr>
              <w:t>0,468</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25ED813C" w14:textId="254D2FC0" w:rsidR="000A39B5" w:rsidRPr="00740AB6" w:rsidRDefault="000A39B5" w:rsidP="000A39B5">
            <w:pPr>
              <w:keepLines w:val="0"/>
              <w:ind w:firstLine="0"/>
              <w:jc w:val="center"/>
              <w:rPr>
                <w:color w:val="000000"/>
                <w:sz w:val="20"/>
              </w:rPr>
            </w:pPr>
            <w:r>
              <w:rPr>
                <w:color w:val="000000"/>
                <w:sz w:val="20"/>
              </w:rPr>
              <w:t>0,12%</w:t>
            </w:r>
          </w:p>
        </w:tc>
      </w:tr>
      <w:tr w:rsidR="000A39B5" w:rsidRPr="00740AB6" w14:paraId="5213AC4E" w14:textId="77777777" w:rsidTr="00B72B6A">
        <w:trPr>
          <w:trHeight w:val="20"/>
          <w:jc w:val="center"/>
        </w:trPr>
        <w:tc>
          <w:tcPr>
            <w:tcW w:w="4957" w:type="dxa"/>
            <w:tcBorders>
              <w:right w:val="single" w:sz="4" w:space="0" w:color="auto"/>
            </w:tcBorders>
            <w:shd w:val="clear" w:color="auto" w:fill="auto"/>
            <w:noWrap/>
            <w:vAlign w:val="center"/>
            <w:hideMark/>
          </w:tcPr>
          <w:p w14:paraId="09BC3C2F" w14:textId="073ED929" w:rsidR="000A39B5" w:rsidRPr="00740AB6" w:rsidRDefault="000A39B5" w:rsidP="000A39B5">
            <w:pPr>
              <w:keepLines w:val="0"/>
              <w:ind w:firstLine="0"/>
              <w:rPr>
                <w:color w:val="000000"/>
                <w:sz w:val="20"/>
              </w:rPr>
            </w:pPr>
            <w:r w:rsidRPr="009D3A3C">
              <w:rPr>
                <w:color w:val="000000"/>
                <w:sz w:val="20"/>
              </w:rPr>
              <w:t>ООО «Машиностроитель»</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D7A4B" w14:textId="77ED98CA" w:rsidR="000A39B5" w:rsidRPr="00740AB6" w:rsidRDefault="000A39B5" w:rsidP="000A39B5">
            <w:pPr>
              <w:keepLines w:val="0"/>
              <w:ind w:firstLine="0"/>
              <w:jc w:val="center"/>
              <w:rPr>
                <w:color w:val="000000"/>
                <w:sz w:val="20"/>
              </w:rPr>
            </w:pPr>
            <w:r>
              <w:rPr>
                <w:color w:val="000000"/>
                <w:sz w:val="20"/>
              </w:rPr>
              <w:t>2,522</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3E2950F5" w14:textId="6122B222" w:rsidR="000A39B5" w:rsidRPr="00740AB6" w:rsidRDefault="000A39B5" w:rsidP="000A39B5">
            <w:pPr>
              <w:keepLines w:val="0"/>
              <w:ind w:firstLine="0"/>
              <w:jc w:val="center"/>
              <w:rPr>
                <w:color w:val="000000"/>
                <w:sz w:val="20"/>
              </w:rPr>
            </w:pPr>
            <w:r>
              <w:rPr>
                <w:color w:val="000000"/>
                <w:sz w:val="20"/>
              </w:rPr>
              <w:t>0,63%</w:t>
            </w:r>
          </w:p>
        </w:tc>
      </w:tr>
      <w:tr w:rsidR="000A39B5" w:rsidRPr="00740AB6" w14:paraId="7E57FED3" w14:textId="77777777" w:rsidTr="00B72B6A">
        <w:trPr>
          <w:trHeight w:val="20"/>
          <w:jc w:val="center"/>
        </w:trPr>
        <w:tc>
          <w:tcPr>
            <w:tcW w:w="4957" w:type="dxa"/>
            <w:tcBorders>
              <w:right w:val="single" w:sz="4" w:space="0" w:color="auto"/>
            </w:tcBorders>
            <w:shd w:val="clear" w:color="auto" w:fill="auto"/>
            <w:noWrap/>
            <w:vAlign w:val="center"/>
          </w:tcPr>
          <w:p w14:paraId="631579FA" w14:textId="0F2D0268" w:rsidR="000A39B5" w:rsidRPr="00740AB6" w:rsidRDefault="000A39B5" w:rsidP="000A39B5">
            <w:pPr>
              <w:keepLines w:val="0"/>
              <w:ind w:firstLine="0"/>
              <w:rPr>
                <w:color w:val="000000"/>
                <w:sz w:val="20"/>
              </w:rPr>
            </w:pPr>
            <w:r w:rsidRPr="00740AB6">
              <w:rPr>
                <w:color w:val="000000"/>
                <w:sz w:val="20"/>
              </w:rPr>
              <w:t>ЗАО "</w:t>
            </w:r>
            <w:proofErr w:type="spellStart"/>
            <w:r w:rsidRPr="00740AB6">
              <w:rPr>
                <w:color w:val="000000"/>
                <w:sz w:val="20"/>
              </w:rPr>
              <w:t>Амурплодсемпром</w:t>
            </w:r>
            <w:proofErr w:type="spellEnd"/>
            <w:r w:rsidRPr="00740AB6">
              <w:rPr>
                <w:color w:val="000000"/>
                <w:sz w:val="20"/>
              </w:rPr>
              <w:t>"</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55ED6" w14:textId="4D96AE28" w:rsidR="000A39B5" w:rsidRPr="00740AB6" w:rsidRDefault="000A39B5" w:rsidP="000A39B5">
            <w:pPr>
              <w:keepLines w:val="0"/>
              <w:ind w:firstLine="0"/>
              <w:jc w:val="center"/>
              <w:rPr>
                <w:color w:val="000000"/>
                <w:sz w:val="20"/>
              </w:rPr>
            </w:pPr>
            <w:r>
              <w:rPr>
                <w:color w:val="000000"/>
                <w:sz w:val="20"/>
              </w:rPr>
              <w:t>2,202</w:t>
            </w:r>
          </w:p>
        </w:tc>
        <w:tc>
          <w:tcPr>
            <w:tcW w:w="2275" w:type="dxa"/>
            <w:tcBorders>
              <w:top w:val="single" w:sz="4" w:space="0" w:color="auto"/>
              <w:left w:val="nil"/>
              <w:bottom w:val="single" w:sz="4" w:space="0" w:color="auto"/>
              <w:right w:val="single" w:sz="4" w:space="0" w:color="auto"/>
            </w:tcBorders>
            <w:shd w:val="clear" w:color="auto" w:fill="auto"/>
            <w:noWrap/>
            <w:vAlign w:val="center"/>
          </w:tcPr>
          <w:p w14:paraId="65440A9C" w14:textId="3AB0CE33" w:rsidR="000A39B5" w:rsidRPr="00740AB6" w:rsidRDefault="000A39B5" w:rsidP="000A39B5">
            <w:pPr>
              <w:keepLines w:val="0"/>
              <w:ind w:firstLine="0"/>
              <w:jc w:val="center"/>
              <w:rPr>
                <w:color w:val="000000"/>
                <w:sz w:val="20"/>
              </w:rPr>
            </w:pPr>
            <w:r>
              <w:rPr>
                <w:color w:val="000000"/>
                <w:sz w:val="20"/>
              </w:rPr>
              <w:t>0,55%</w:t>
            </w:r>
          </w:p>
        </w:tc>
      </w:tr>
      <w:tr w:rsidR="000A39B5" w:rsidRPr="00740AB6" w14:paraId="1759370D" w14:textId="77777777" w:rsidTr="00B72B6A">
        <w:trPr>
          <w:trHeight w:val="20"/>
          <w:jc w:val="center"/>
        </w:trPr>
        <w:tc>
          <w:tcPr>
            <w:tcW w:w="4957" w:type="dxa"/>
            <w:tcBorders>
              <w:right w:val="single" w:sz="4" w:space="0" w:color="auto"/>
            </w:tcBorders>
            <w:shd w:val="clear" w:color="auto" w:fill="auto"/>
            <w:noWrap/>
            <w:vAlign w:val="center"/>
          </w:tcPr>
          <w:p w14:paraId="06C3DFE0" w14:textId="4D2E2CE2" w:rsidR="000A39B5" w:rsidRPr="00740AB6" w:rsidRDefault="000A39B5" w:rsidP="000A39B5">
            <w:pPr>
              <w:keepLines w:val="0"/>
              <w:ind w:firstLine="0"/>
              <w:rPr>
                <w:color w:val="000000"/>
                <w:sz w:val="20"/>
              </w:rPr>
            </w:pPr>
            <w:r>
              <w:rPr>
                <w:color w:val="000000"/>
                <w:sz w:val="20"/>
              </w:rPr>
              <w:t>ООО «</w:t>
            </w:r>
            <w:proofErr w:type="spellStart"/>
            <w:r>
              <w:rPr>
                <w:color w:val="000000"/>
                <w:sz w:val="20"/>
              </w:rPr>
              <w:t>Амурстрой</w:t>
            </w:r>
            <w:proofErr w:type="spellEnd"/>
            <w:r>
              <w:rPr>
                <w:color w:val="000000"/>
                <w:sz w:val="20"/>
              </w:rPr>
              <w:t xml:space="preserve"> Энергия»</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03A24" w14:textId="4995FDED" w:rsidR="000A39B5" w:rsidRDefault="000A39B5" w:rsidP="000A39B5">
            <w:pPr>
              <w:keepLines w:val="0"/>
              <w:ind w:firstLine="0"/>
              <w:jc w:val="center"/>
              <w:rPr>
                <w:color w:val="000000"/>
                <w:sz w:val="20"/>
              </w:rPr>
            </w:pPr>
            <w:r>
              <w:rPr>
                <w:color w:val="000000"/>
                <w:sz w:val="20"/>
              </w:rPr>
              <w:t>3,703</w:t>
            </w:r>
          </w:p>
        </w:tc>
        <w:tc>
          <w:tcPr>
            <w:tcW w:w="2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33F89" w14:textId="6F45750C" w:rsidR="000A39B5" w:rsidRDefault="000A39B5" w:rsidP="000A39B5">
            <w:pPr>
              <w:keepLines w:val="0"/>
              <w:ind w:firstLine="0"/>
              <w:jc w:val="center"/>
              <w:rPr>
                <w:color w:val="000000"/>
                <w:sz w:val="20"/>
              </w:rPr>
            </w:pPr>
            <w:r>
              <w:rPr>
                <w:color w:val="000000"/>
                <w:sz w:val="20"/>
              </w:rPr>
              <w:t>0,93%</w:t>
            </w:r>
          </w:p>
        </w:tc>
      </w:tr>
      <w:tr w:rsidR="000A39B5" w:rsidRPr="00740AB6" w14:paraId="45323E7F" w14:textId="77777777" w:rsidTr="00B72B6A">
        <w:trPr>
          <w:trHeight w:val="20"/>
          <w:jc w:val="center"/>
        </w:trPr>
        <w:tc>
          <w:tcPr>
            <w:tcW w:w="4957" w:type="dxa"/>
            <w:tcBorders>
              <w:right w:val="single" w:sz="4" w:space="0" w:color="auto"/>
            </w:tcBorders>
            <w:shd w:val="clear" w:color="auto" w:fill="auto"/>
            <w:noWrap/>
            <w:vAlign w:val="center"/>
            <w:hideMark/>
          </w:tcPr>
          <w:p w14:paraId="57C61C5A" w14:textId="77777777" w:rsidR="000A39B5" w:rsidRPr="00740AB6" w:rsidRDefault="000A39B5" w:rsidP="000A39B5">
            <w:pPr>
              <w:keepLines w:val="0"/>
              <w:ind w:firstLine="0"/>
              <w:rPr>
                <w:color w:val="000000"/>
                <w:sz w:val="20"/>
              </w:rPr>
            </w:pPr>
            <w:r w:rsidRPr="00740AB6">
              <w:rPr>
                <w:color w:val="000000"/>
                <w:sz w:val="20"/>
              </w:rPr>
              <w:t>Абонентские сети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A97BD" w14:textId="0EBD8134" w:rsidR="000A39B5" w:rsidRPr="00740AB6" w:rsidRDefault="000A39B5" w:rsidP="000A39B5">
            <w:pPr>
              <w:keepLines w:val="0"/>
              <w:ind w:firstLine="0"/>
              <w:jc w:val="center"/>
              <w:rPr>
                <w:color w:val="000000"/>
                <w:sz w:val="20"/>
              </w:rPr>
            </w:pPr>
            <w:r>
              <w:rPr>
                <w:color w:val="000000"/>
                <w:sz w:val="20"/>
              </w:rPr>
              <w:t>87,120</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70DC0ED7" w14:textId="3952F3C6" w:rsidR="000A39B5" w:rsidRPr="00740AB6" w:rsidRDefault="000A39B5" w:rsidP="000A39B5">
            <w:pPr>
              <w:keepLines w:val="0"/>
              <w:ind w:firstLine="0"/>
              <w:jc w:val="center"/>
              <w:rPr>
                <w:color w:val="000000"/>
                <w:sz w:val="20"/>
              </w:rPr>
            </w:pPr>
            <w:r>
              <w:rPr>
                <w:color w:val="000000"/>
                <w:sz w:val="20"/>
              </w:rPr>
              <w:t>21,93%</w:t>
            </w:r>
          </w:p>
        </w:tc>
      </w:tr>
      <w:tr w:rsidR="000A39B5" w:rsidRPr="00740AB6" w14:paraId="3EB68356" w14:textId="77777777" w:rsidTr="00B72B6A">
        <w:trPr>
          <w:trHeight w:val="20"/>
          <w:jc w:val="center"/>
        </w:trPr>
        <w:tc>
          <w:tcPr>
            <w:tcW w:w="4957" w:type="dxa"/>
            <w:tcBorders>
              <w:right w:val="single" w:sz="4" w:space="0" w:color="auto"/>
            </w:tcBorders>
            <w:shd w:val="clear" w:color="auto" w:fill="auto"/>
            <w:noWrap/>
            <w:vAlign w:val="center"/>
            <w:hideMark/>
          </w:tcPr>
          <w:p w14:paraId="339479A9" w14:textId="77777777" w:rsidR="000A39B5" w:rsidRPr="00740AB6" w:rsidRDefault="000A39B5" w:rsidP="000A39B5">
            <w:pPr>
              <w:keepLines w:val="0"/>
              <w:ind w:firstLine="0"/>
              <w:rPr>
                <w:color w:val="000000"/>
                <w:sz w:val="20"/>
              </w:rPr>
            </w:pPr>
            <w:r w:rsidRPr="00740AB6">
              <w:rPr>
                <w:color w:val="000000"/>
                <w:sz w:val="20"/>
              </w:rPr>
              <w:t>Бесхозяйные сети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C14F8" w14:textId="552D5B63" w:rsidR="000A39B5" w:rsidRPr="00740AB6" w:rsidRDefault="000A39B5" w:rsidP="000A39B5">
            <w:pPr>
              <w:keepLines w:val="0"/>
              <w:ind w:firstLine="0"/>
              <w:jc w:val="center"/>
              <w:rPr>
                <w:color w:val="000000"/>
                <w:sz w:val="20"/>
              </w:rPr>
            </w:pPr>
            <w:r>
              <w:rPr>
                <w:color w:val="000000"/>
                <w:sz w:val="20"/>
              </w:rPr>
              <w:t>2,027</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048D605D" w14:textId="509866AC" w:rsidR="000A39B5" w:rsidRPr="00740AB6" w:rsidRDefault="000A39B5" w:rsidP="000A39B5">
            <w:pPr>
              <w:keepLines w:val="0"/>
              <w:ind w:firstLine="0"/>
              <w:jc w:val="center"/>
              <w:rPr>
                <w:color w:val="000000"/>
                <w:sz w:val="20"/>
              </w:rPr>
            </w:pPr>
            <w:r>
              <w:rPr>
                <w:color w:val="000000"/>
                <w:sz w:val="20"/>
              </w:rPr>
              <w:t>0,51%</w:t>
            </w:r>
          </w:p>
        </w:tc>
      </w:tr>
      <w:tr w:rsidR="000A39B5" w:rsidRPr="00740AB6" w14:paraId="1AAC0496" w14:textId="77777777" w:rsidTr="00B72B6A">
        <w:trPr>
          <w:trHeight w:val="20"/>
          <w:jc w:val="center"/>
        </w:trPr>
        <w:tc>
          <w:tcPr>
            <w:tcW w:w="4957" w:type="dxa"/>
            <w:tcBorders>
              <w:right w:val="single" w:sz="4" w:space="0" w:color="auto"/>
            </w:tcBorders>
            <w:shd w:val="clear" w:color="auto" w:fill="auto"/>
            <w:noWrap/>
            <w:vAlign w:val="center"/>
            <w:hideMark/>
          </w:tcPr>
          <w:p w14:paraId="7AD952E1" w14:textId="77777777" w:rsidR="000A39B5" w:rsidRPr="00740AB6" w:rsidRDefault="000A39B5" w:rsidP="000A39B5">
            <w:pPr>
              <w:keepLines w:val="0"/>
              <w:ind w:firstLine="0"/>
              <w:jc w:val="right"/>
              <w:rPr>
                <w:b/>
                <w:bCs/>
                <w:color w:val="000000"/>
                <w:sz w:val="20"/>
              </w:rPr>
            </w:pPr>
            <w:r w:rsidRPr="00740AB6">
              <w:rPr>
                <w:b/>
                <w:bCs/>
                <w:color w:val="000000"/>
                <w:sz w:val="20"/>
              </w:rPr>
              <w:t>ИТОГО:</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D7D5E" w14:textId="1B3BBC48" w:rsidR="000A39B5" w:rsidRPr="00740AB6" w:rsidRDefault="000A39B5" w:rsidP="000A39B5">
            <w:pPr>
              <w:keepLines w:val="0"/>
              <w:ind w:firstLine="0"/>
              <w:jc w:val="center"/>
              <w:rPr>
                <w:b/>
                <w:bCs/>
                <w:color w:val="000000"/>
                <w:sz w:val="20"/>
              </w:rPr>
            </w:pPr>
            <w:r>
              <w:rPr>
                <w:b/>
                <w:bCs/>
                <w:color w:val="000000"/>
                <w:sz w:val="20"/>
              </w:rPr>
              <w:t>397,276</w:t>
            </w:r>
          </w:p>
        </w:tc>
        <w:tc>
          <w:tcPr>
            <w:tcW w:w="2275" w:type="dxa"/>
            <w:tcBorders>
              <w:top w:val="single" w:sz="4" w:space="0" w:color="auto"/>
              <w:left w:val="nil"/>
              <w:bottom w:val="single" w:sz="4" w:space="0" w:color="auto"/>
              <w:right w:val="single" w:sz="4" w:space="0" w:color="auto"/>
            </w:tcBorders>
            <w:shd w:val="clear" w:color="auto" w:fill="auto"/>
            <w:noWrap/>
            <w:vAlign w:val="center"/>
            <w:hideMark/>
          </w:tcPr>
          <w:p w14:paraId="7DCF7442" w14:textId="2F8C41EA" w:rsidR="000A39B5" w:rsidRPr="00740AB6" w:rsidRDefault="000A39B5" w:rsidP="000A39B5">
            <w:pPr>
              <w:keepLines w:val="0"/>
              <w:ind w:firstLine="0"/>
              <w:jc w:val="center"/>
              <w:rPr>
                <w:b/>
                <w:bCs/>
                <w:color w:val="000000"/>
                <w:sz w:val="20"/>
              </w:rPr>
            </w:pPr>
            <w:r>
              <w:rPr>
                <w:b/>
                <w:bCs/>
                <w:color w:val="000000"/>
                <w:sz w:val="20"/>
              </w:rPr>
              <w:t>100,00%</w:t>
            </w:r>
          </w:p>
        </w:tc>
      </w:tr>
    </w:tbl>
    <w:p w14:paraId="5438A4AA" w14:textId="788330D1" w:rsidR="00F473AF" w:rsidRPr="00740AB6" w:rsidRDefault="00F473AF" w:rsidP="00F473AF">
      <w:pPr>
        <w:keepNext/>
        <w:keepLines w:val="0"/>
        <w:ind w:firstLine="0"/>
        <w:rPr>
          <w:sz w:val="28"/>
        </w:rPr>
      </w:pPr>
    </w:p>
    <w:p w14:paraId="5BF4B10B" w14:textId="398F46A8" w:rsidR="00C450A2" w:rsidRPr="00740AB6" w:rsidRDefault="00B72B6A" w:rsidP="00F473AF">
      <w:pPr>
        <w:keepNext/>
        <w:keepLines w:val="0"/>
        <w:ind w:firstLine="0"/>
        <w:rPr>
          <w:sz w:val="28"/>
        </w:rPr>
      </w:pPr>
      <w:r>
        <w:rPr>
          <w:noProof/>
        </w:rPr>
        <w:drawing>
          <wp:inline distT="0" distB="0" distL="0" distR="0" wp14:anchorId="48966CA1" wp14:editId="552CD2BF">
            <wp:extent cx="5657850" cy="6428096"/>
            <wp:effectExtent l="0" t="0" r="0" b="11430"/>
            <wp:docPr id="21" name="Диаграмма 21">
              <a:extLst xmlns:a="http://schemas.openxmlformats.org/drawingml/2006/main">
                <a:ext uri="{FF2B5EF4-FFF2-40B4-BE49-F238E27FC236}">
                  <a16:creationId xmlns:a16="http://schemas.microsoft.com/office/drawing/2014/main" id="{00000000-0008-0000-03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C11F41D" w14:textId="71E49E31" w:rsidR="00F473AF" w:rsidRPr="00740AB6" w:rsidRDefault="00F473AF" w:rsidP="00F473AF">
      <w:pPr>
        <w:pStyle w:val="aff"/>
        <w:jc w:val="center"/>
        <w:rPr>
          <w:rFonts w:eastAsiaTheme="minorHAnsi"/>
          <w:lang w:eastAsia="en-US"/>
        </w:rPr>
      </w:pPr>
      <w:bookmarkStart w:id="132" w:name="_Ref495926091"/>
      <w:r w:rsidRPr="00740AB6">
        <w:rPr>
          <w:rFonts w:eastAsiaTheme="minorHAnsi"/>
          <w:lang w:eastAsia="en-US"/>
        </w:rPr>
        <w:t xml:space="preserve">Рисунок </w:t>
      </w:r>
      <w:r w:rsidR="006F202A">
        <w:rPr>
          <w:rFonts w:eastAsiaTheme="minorHAnsi"/>
          <w:lang w:eastAsia="en-US"/>
        </w:rPr>
        <w:fldChar w:fldCharType="begin"/>
      </w:r>
      <w:r w:rsidR="006F202A">
        <w:rPr>
          <w:rFonts w:eastAsiaTheme="minorHAnsi"/>
          <w:lang w:eastAsia="en-US"/>
        </w:rPr>
        <w:instrText xml:space="preserve"> STYLEREF 2 \s </w:instrText>
      </w:r>
      <w:r w:rsidR="006F202A">
        <w:rPr>
          <w:rFonts w:eastAsiaTheme="minorHAnsi"/>
          <w:lang w:eastAsia="en-US"/>
        </w:rPr>
        <w:fldChar w:fldCharType="separate"/>
      </w:r>
      <w:r w:rsidR="006F202A">
        <w:rPr>
          <w:rFonts w:eastAsiaTheme="minorHAnsi"/>
          <w:noProof/>
          <w:lang w:eastAsia="en-US"/>
        </w:rPr>
        <w:t>3.1</w:t>
      </w:r>
      <w:r w:rsidR="006F202A">
        <w:rPr>
          <w:rFonts w:eastAsiaTheme="minorHAnsi"/>
          <w:lang w:eastAsia="en-US"/>
        </w:rPr>
        <w:fldChar w:fldCharType="end"/>
      </w:r>
      <w:r w:rsidR="006F202A">
        <w:rPr>
          <w:rFonts w:eastAsiaTheme="minorHAnsi"/>
          <w:lang w:eastAsia="en-US"/>
        </w:rPr>
        <w:t>.</w:t>
      </w:r>
      <w:r w:rsidR="006F202A">
        <w:rPr>
          <w:rFonts w:eastAsiaTheme="minorHAnsi"/>
          <w:lang w:eastAsia="en-US"/>
        </w:rPr>
        <w:fldChar w:fldCharType="begin"/>
      </w:r>
      <w:r w:rsidR="006F202A">
        <w:rPr>
          <w:rFonts w:eastAsiaTheme="minorHAnsi"/>
          <w:lang w:eastAsia="en-US"/>
        </w:rPr>
        <w:instrText xml:space="preserve"> SEQ Рисунок \* ARABIC \s 2 </w:instrText>
      </w:r>
      <w:r w:rsidR="006F202A">
        <w:rPr>
          <w:rFonts w:eastAsiaTheme="minorHAnsi"/>
          <w:lang w:eastAsia="en-US"/>
        </w:rPr>
        <w:fldChar w:fldCharType="separate"/>
      </w:r>
      <w:r w:rsidR="006F202A">
        <w:rPr>
          <w:rFonts w:eastAsiaTheme="minorHAnsi"/>
          <w:noProof/>
          <w:lang w:eastAsia="en-US"/>
        </w:rPr>
        <w:t>2</w:t>
      </w:r>
      <w:r w:rsidR="006F202A">
        <w:rPr>
          <w:rFonts w:eastAsiaTheme="minorHAnsi"/>
          <w:lang w:eastAsia="en-US"/>
        </w:rPr>
        <w:fldChar w:fldCharType="end"/>
      </w:r>
      <w:bookmarkEnd w:id="132"/>
      <w:r w:rsidRPr="00740AB6">
        <w:rPr>
          <w:rFonts w:eastAsiaTheme="minorHAnsi"/>
          <w:lang w:eastAsia="en-US"/>
        </w:rPr>
        <w:t>. Протяженность тепловых сетей города Благовещенска в разрезе теплоснабжающих организаций и прочих собственников</w:t>
      </w:r>
    </w:p>
    <w:p w14:paraId="77CEB4A7" w14:textId="555F4B7D" w:rsidR="00F473AF" w:rsidRPr="00740AB6" w:rsidRDefault="00F473AF" w:rsidP="00F473AF">
      <w:pPr>
        <w:rPr>
          <w:lang w:eastAsia="en-US"/>
        </w:rPr>
      </w:pPr>
      <w:r w:rsidRPr="00740AB6">
        <w:rPr>
          <w:lang w:eastAsia="en-US"/>
        </w:rPr>
        <w:lastRenderedPageBreak/>
        <w:t xml:space="preserve">Практически половина тепловых сетей города Благовещенска находится на балансе филиала </w:t>
      </w:r>
      <w:r w:rsidR="009D3A3C">
        <w:rPr>
          <w:lang w:eastAsia="en-US"/>
        </w:rPr>
        <w:t>ОО</w:t>
      </w:r>
      <w:r w:rsidRPr="00740AB6">
        <w:rPr>
          <w:lang w:eastAsia="en-US"/>
        </w:rPr>
        <w:t>О «АКС» «</w:t>
      </w:r>
      <w:proofErr w:type="spellStart"/>
      <w:r w:rsidRPr="00740AB6">
        <w:rPr>
          <w:lang w:eastAsia="en-US"/>
        </w:rPr>
        <w:t>Амуртеплосервис</w:t>
      </w:r>
      <w:proofErr w:type="spellEnd"/>
      <w:r w:rsidRPr="00740AB6">
        <w:rPr>
          <w:lang w:eastAsia="en-US"/>
        </w:rPr>
        <w:t>». Организация осуществляет эксплуатацию, плановый и аварийный ремонт квартальных распределительных сетей.</w:t>
      </w:r>
    </w:p>
    <w:p w14:paraId="0E56FB3F" w14:textId="4FF56CBE" w:rsidR="00F473AF" w:rsidRPr="00740AB6" w:rsidRDefault="00F473AF" w:rsidP="00F473AF">
      <w:r w:rsidRPr="00740AB6">
        <w:rPr>
          <w:lang w:eastAsia="en-US"/>
        </w:rPr>
        <w:t>Тепловые магистрали (ТМ №№ 1 – 4) от Благовещенской ТЭЦ принадлежат Филиалу АО «ДГК» «Амурская Генерация»</w:t>
      </w:r>
    </w:p>
    <w:p w14:paraId="22C3044F" w14:textId="6C2FC65E" w:rsidR="000E40B6" w:rsidRPr="00740AB6" w:rsidRDefault="000E40B6" w:rsidP="000E40B6">
      <w:pPr>
        <w:pStyle w:val="2"/>
        <w:rPr>
          <w:lang w:eastAsia="en-US"/>
        </w:rPr>
      </w:pPr>
      <w:bookmarkStart w:id="133" w:name="_Toc81957914"/>
      <w:r w:rsidRPr="00740AB6">
        <w:rPr>
          <w:lang w:eastAsia="en-US"/>
        </w:rPr>
        <w:t>Карты (схемы) тепловых сетей в зонах действия источников тепловой энергии в электронной форме и (или) на бумажном носителе</w:t>
      </w:r>
      <w:bookmarkEnd w:id="133"/>
    </w:p>
    <w:p w14:paraId="5A15AB7A" w14:textId="253C63A0" w:rsidR="00732443" w:rsidRPr="00740AB6" w:rsidRDefault="00732443" w:rsidP="00732443">
      <w:pPr>
        <w:rPr>
          <w:szCs w:val="22"/>
          <w:lang w:eastAsia="en-US"/>
        </w:rPr>
      </w:pPr>
      <w:r w:rsidRPr="00740AB6">
        <w:rPr>
          <w:szCs w:val="22"/>
          <w:lang w:eastAsia="en-US"/>
        </w:rPr>
        <w:t xml:space="preserve">Электронная модель системы теплоснабжения г. Благовещенска выполнена в программе ГИС </w:t>
      </w:r>
      <w:r w:rsidRPr="00740AB6">
        <w:rPr>
          <w:szCs w:val="22"/>
          <w:lang w:val="en-US" w:eastAsia="en-US"/>
        </w:rPr>
        <w:t>Zulu</w:t>
      </w:r>
      <w:r w:rsidRPr="00740AB6">
        <w:rPr>
          <w:szCs w:val="22"/>
          <w:lang w:eastAsia="en-US"/>
        </w:rPr>
        <w:t xml:space="preserve">. </w:t>
      </w:r>
    </w:p>
    <w:p w14:paraId="580ED0FD" w14:textId="77777777" w:rsidR="000E40B6" w:rsidRPr="00740AB6" w:rsidRDefault="000E40B6" w:rsidP="000E40B6">
      <w:pPr>
        <w:pStyle w:val="2"/>
      </w:pPr>
      <w:bookmarkStart w:id="134" w:name="_Toc81957915"/>
      <w:r w:rsidRPr="00740AB6">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34"/>
    </w:p>
    <w:p w14:paraId="18596B6B" w14:textId="77777777" w:rsidR="000E40B6" w:rsidRPr="00740AB6" w:rsidRDefault="000E40B6" w:rsidP="000E40B6">
      <w:pPr>
        <w:rPr>
          <w:lang w:eastAsia="en-US"/>
        </w:rPr>
      </w:pPr>
      <w:r w:rsidRPr="00740AB6">
        <w:rPr>
          <w:lang w:eastAsia="en-US"/>
        </w:rPr>
        <w:t xml:space="preserve">Подробно структура транспортировки тепловой энергии от источников тепловой энергии до конечных потребителей была представлена ранее в Части 1 «Функциональная структура организации теплоснабжения» настоящей Книги. Характеристики тепловых города Благовещенска приведены ниже. </w:t>
      </w:r>
    </w:p>
    <w:p w14:paraId="397AB1FA" w14:textId="40D53CEA" w:rsidR="000E40B6" w:rsidRPr="00740AB6" w:rsidRDefault="000E40B6" w:rsidP="000E40B6">
      <w:pPr>
        <w:pStyle w:val="aff"/>
        <w:rPr>
          <w:rFonts w:eastAsiaTheme="minorHAnsi"/>
          <w:lang w:eastAsia="en-US"/>
        </w:rPr>
      </w:pPr>
      <w:r w:rsidRPr="00740AB6">
        <w:rPr>
          <w:rFonts w:eastAsiaTheme="minorHAnsi"/>
          <w:lang w:eastAsia="en-US"/>
        </w:rPr>
        <w:t xml:space="preserve">Таблица </w:t>
      </w:r>
      <w:r w:rsidR="006F202A">
        <w:rPr>
          <w:rFonts w:eastAsiaTheme="minorHAnsi"/>
          <w:lang w:eastAsia="en-US"/>
        </w:rPr>
        <w:fldChar w:fldCharType="begin"/>
      </w:r>
      <w:r w:rsidR="006F202A">
        <w:rPr>
          <w:rFonts w:eastAsiaTheme="minorHAnsi"/>
          <w:lang w:eastAsia="en-US"/>
        </w:rPr>
        <w:instrText xml:space="preserve"> STYLEREF 2 \s </w:instrText>
      </w:r>
      <w:r w:rsidR="006F202A">
        <w:rPr>
          <w:rFonts w:eastAsiaTheme="minorHAnsi"/>
          <w:lang w:eastAsia="en-US"/>
        </w:rPr>
        <w:fldChar w:fldCharType="separate"/>
      </w:r>
      <w:r w:rsidR="006F202A">
        <w:rPr>
          <w:rFonts w:eastAsiaTheme="minorHAnsi"/>
          <w:noProof/>
          <w:lang w:eastAsia="en-US"/>
        </w:rPr>
        <w:t>3.3</w:t>
      </w:r>
      <w:r w:rsidR="006F202A">
        <w:rPr>
          <w:rFonts w:eastAsiaTheme="minorHAnsi"/>
          <w:lang w:eastAsia="en-US"/>
        </w:rPr>
        <w:fldChar w:fldCharType="end"/>
      </w:r>
      <w:r w:rsidR="006F202A">
        <w:rPr>
          <w:rFonts w:eastAsiaTheme="minorHAnsi"/>
          <w:lang w:eastAsia="en-US"/>
        </w:rPr>
        <w:t>.</w:t>
      </w:r>
      <w:r w:rsidR="006F202A">
        <w:rPr>
          <w:rFonts w:eastAsiaTheme="minorHAnsi"/>
          <w:lang w:eastAsia="en-US"/>
        </w:rPr>
        <w:fldChar w:fldCharType="begin"/>
      </w:r>
      <w:r w:rsidR="006F202A">
        <w:rPr>
          <w:rFonts w:eastAsiaTheme="minorHAnsi"/>
          <w:lang w:eastAsia="en-US"/>
        </w:rPr>
        <w:instrText xml:space="preserve"> SEQ Таблица \* ARABIC \s 2 </w:instrText>
      </w:r>
      <w:r w:rsidR="006F202A">
        <w:rPr>
          <w:rFonts w:eastAsiaTheme="minorHAnsi"/>
          <w:lang w:eastAsia="en-US"/>
        </w:rPr>
        <w:fldChar w:fldCharType="separate"/>
      </w:r>
      <w:r w:rsidR="006F202A">
        <w:rPr>
          <w:rFonts w:eastAsiaTheme="minorHAnsi"/>
          <w:noProof/>
          <w:lang w:eastAsia="en-US"/>
        </w:rPr>
        <w:t>1</w:t>
      </w:r>
      <w:r w:rsidR="006F202A">
        <w:rPr>
          <w:rFonts w:eastAsiaTheme="minorHAnsi"/>
          <w:lang w:eastAsia="en-US"/>
        </w:rPr>
        <w:fldChar w:fldCharType="end"/>
      </w:r>
      <w:r w:rsidRPr="00740AB6">
        <w:rPr>
          <w:rFonts w:eastAsiaTheme="minorHAnsi"/>
          <w:lang w:eastAsia="en-US"/>
        </w:rPr>
        <w:t>. Характеристики тепловых сетей города Благовещенска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
        <w:gridCol w:w="3687"/>
        <w:gridCol w:w="1724"/>
        <w:gridCol w:w="1594"/>
        <w:gridCol w:w="1724"/>
      </w:tblGrid>
      <w:tr w:rsidR="000E40B6" w:rsidRPr="00740AB6" w14:paraId="60ED617B" w14:textId="77777777" w:rsidTr="009D3A3C">
        <w:trPr>
          <w:cantSplit/>
          <w:trHeight w:val="20"/>
          <w:tblHeader/>
        </w:trPr>
        <w:tc>
          <w:tcPr>
            <w:tcW w:w="0" w:type="auto"/>
            <w:shd w:val="clear" w:color="000000" w:fill="D9D9D9"/>
            <w:vAlign w:val="center"/>
            <w:hideMark/>
          </w:tcPr>
          <w:p w14:paraId="330A8FF3" w14:textId="77777777" w:rsidR="000E40B6" w:rsidRPr="00740AB6" w:rsidRDefault="000E40B6" w:rsidP="000E40B6">
            <w:pPr>
              <w:keepLines w:val="0"/>
              <w:ind w:firstLine="0"/>
              <w:jc w:val="center"/>
              <w:rPr>
                <w:b/>
                <w:bCs/>
                <w:color w:val="000000"/>
                <w:sz w:val="20"/>
              </w:rPr>
            </w:pPr>
            <w:r w:rsidRPr="00740AB6">
              <w:rPr>
                <w:b/>
                <w:bCs/>
                <w:color w:val="000000"/>
                <w:sz w:val="20"/>
              </w:rPr>
              <w:t>№ п/п</w:t>
            </w:r>
          </w:p>
        </w:tc>
        <w:tc>
          <w:tcPr>
            <w:tcW w:w="3687" w:type="dxa"/>
            <w:shd w:val="clear" w:color="000000" w:fill="D9D9D9"/>
            <w:vAlign w:val="center"/>
            <w:hideMark/>
          </w:tcPr>
          <w:p w14:paraId="374125BC" w14:textId="77777777" w:rsidR="000E40B6" w:rsidRPr="00740AB6" w:rsidRDefault="000E40B6" w:rsidP="000E40B6">
            <w:pPr>
              <w:keepLines w:val="0"/>
              <w:ind w:right="-25" w:firstLine="0"/>
              <w:jc w:val="center"/>
              <w:rPr>
                <w:b/>
                <w:bCs/>
                <w:color w:val="000000"/>
                <w:sz w:val="20"/>
              </w:rPr>
            </w:pPr>
            <w:r w:rsidRPr="00740AB6">
              <w:rPr>
                <w:b/>
                <w:bCs/>
                <w:color w:val="000000"/>
                <w:sz w:val="20"/>
              </w:rPr>
              <w:t>Тепловые сети источника</w:t>
            </w:r>
          </w:p>
        </w:tc>
        <w:tc>
          <w:tcPr>
            <w:tcW w:w="0" w:type="auto"/>
            <w:shd w:val="clear" w:color="000000" w:fill="D9D9D9"/>
            <w:vAlign w:val="center"/>
            <w:hideMark/>
          </w:tcPr>
          <w:p w14:paraId="59516993" w14:textId="77777777" w:rsidR="000E40B6" w:rsidRPr="00740AB6" w:rsidRDefault="000E40B6" w:rsidP="000E40B6">
            <w:pPr>
              <w:keepLines w:val="0"/>
              <w:ind w:firstLine="0"/>
              <w:jc w:val="center"/>
              <w:rPr>
                <w:b/>
                <w:bCs/>
                <w:color w:val="000000"/>
                <w:sz w:val="20"/>
              </w:rPr>
            </w:pPr>
            <w:r w:rsidRPr="00740AB6">
              <w:rPr>
                <w:b/>
                <w:bCs/>
                <w:color w:val="000000"/>
                <w:sz w:val="20"/>
              </w:rPr>
              <w:t>Материальная характеристика, м</w:t>
            </w:r>
            <w:r w:rsidRPr="00740AB6">
              <w:rPr>
                <w:b/>
                <w:bCs/>
                <w:color w:val="000000"/>
                <w:sz w:val="20"/>
                <w:vertAlign w:val="superscript"/>
              </w:rPr>
              <w:t>2</w:t>
            </w:r>
          </w:p>
        </w:tc>
        <w:tc>
          <w:tcPr>
            <w:tcW w:w="0" w:type="auto"/>
            <w:shd w:val="clear" w:color="000000" w:fill="D9D9D9"/>
            <w:vAlign w:val="center"/>
            <w:hideMark/>
          </w:tcPr>
          <w:p w14:paraId="234C02CC" w14:textId="77777777" w:rsidR="000E40B6" w:rsidRPr="00740AB6" w:rsidRDefault="000E40B6" w:rsidP="000E40B6">
            <w:pPr>
              <w:keepLines w:val="0"/>
              <w:ind w:firstLine="0"/>
              <w:jc w:val="center"/>
              <w:rPr>
                <w:b/>
                <w:bCs/>
                <w:color w:val="000000"/>
                <w:sz w:val="20"/>
              </w:rPr>
            </w:pPr>
            <w:r w:rsidRPr="00740AB6">
              <w:rPr>
                <w:b/>
                <w:bCs/>
                <w:color w:val="000000"/>
                <w:sz w:val="20"/>
              </w:rPr>
              <w:t>Подключенная нагрузка, Гкал/час</w:t>
            </w:r>
          </w:p>
        </w:tc>
        <w:tc>
          <w:tcPr>
            <w:tcW w:w="1724" w:type="dxa"/>
            <w:shd w:val="clear" w:color="000000" w:fill="D9D9D9"/>
            <w:vAlign w:val="center"/>
            <w:hideMark/>
          </w:tcPr>
          <w:p w14:paraId="36141025" w14:textId="77777777" w:rsidR="000E40B6" w:rsidRPr="00740AB6" w:rsidRDefault="000E40B6" w:rsidP="000E40B6">
            <w:pPr>
              <w:keepLines w:val="0"/>
              <w:ind w:firstLine="0"/>
              <w:jc w:val="center"/>
              <w:rPr>
                <w:b/>
                <w:bCs/>
                <w:color w:val="000000"/>
                <w:sz w:val="20"/>
              </w:rPr>
            </w:pPr>
            <w:r w:rsidRPr="00740AB6">
              <w:rPr>
                <w:b/>
                <w:bCs/>
                <w:color w:val="000000"/>
                <w:sz w:val="20"/>
              </w:rPr>
              <w:t>Удельная материальная характеристика,</w:t>
            </w:r>
          </w:p>
          <w:p w14:paraId="3ABC3295" w14:textId="77777777" w:rsidR="000E40B6" w:rsidRPr="00740AB6" w:rsidRDefault="005C43CC" w:rsidP="000E40B6">
            <w:pPr>
              <w:keepLines w:val="0"/>
              <w:ind w:firstLine="0"/>
              <w:jc w:val="center"/>
              <w:rPr>
                <w:b/>
                <w:bCs/>
                <w:color w:val="000000"/>
                <w:sz w:val="20"/>
              </w:rPr>
            </w:pPr>
            <m:oMathPara>
              <m:oMath>
                <m:f>
                  <m:fPr>
                    <m:ctrlPr>
                      <w:rPr>
                        <w:rFonts w:ascii="Cambria Math" w:hAnsi="Cambria Math"/>
                        <w:b/>
                        <w:bCs/>
                        <w:color w:val="000000"/>
                        <w:sz w:val="20"/>
                      </w:rPr>
                    </m:ctrlPr>
                  </m:fPr>
                  <m:num>
                    <m:sSup>
                      <m:sSupPr>
                        <m:ctrlPr>
                          <w:rPr>
                            <w:rFonts w:ascii="Cambria Math" w:hAnsi="Cambria Math"/>
                            <w:b/>
                            <w:bCs/>
                            <w:color w:val="000000"/>
                            <w:sz w:val="20"/>
                          </w:rPr>
                        </m:ctrlPr>
                      </m:sSupPr>
                      <m:e>
                        <m:r>
                          <m:rPr>
                            <m:sty m:val="b"/>
                          </m:rPr>
                          <w:rPr>
                            <w:rFonts w:ascii="Cambria Math" w:hAnsi="Cambria Math"/>
                            <w:color w:val="000000"/>
                            <w:sz w:val="20"/>
                          </w:rPr>
                          <m:t>м</m:t>
                        </m:r>
                      </m:e>
                      <m:sup>
                        <m:r>
                          <m:rPr>
                            <m:sty m:val="b"/>
                          </m:rPr>
                          <w:rPr>
                            <w:rFonts w:ascii="Cambria Math" w:hAnsi="Cambria Math"/>
                            <w:color w:val="000000"/>
                            <w:sz w:val="20"/>
                          </w:rPr>
                          <m:t>2</m:t>
                        </m:r>
                      </m:sup>
                    </m:sSup>
                  </m:num>
                  <m:den>
                    <m:f>
                      <m:fPr>
                        <m:type m:val="lin"/>
                        <m:ctrlPr>
                          <w:rPr>
                            <w:rFonts w:ascii="Cambria Math" w:hAnsi="Cambria Math"/>
                            <w:b/>
                            <w:bCs/>
                            <w:color w:val="000000"/>
                            <w:sz w:val="20"/>
                          </w:rPr>
                        </m:ctrlPr>
                      </m:fPr>
                      <m:num>
                        <m:r>
                          <m:rPr>
                            <m:sty m:val="b"/>
                          </m:rPr>
                          <w:rPr>
                            <w:rFonts w:ascii="Cambria Math" w:hAnsi="Cambria Math"/>
                            <w:color w:val="000000"/>
                            <w:sz w:val="20"/>
                          </w:rPr>
                          <m:t>Гкал</m:t>
                        </m:r>
                      </m:num>
                      <m:den>
                        <m:r>
                          <m:rPr>
                            <m:sty m:val="b"/>
                          </m:rPr>
                          <w:rPr>
                            <w:rFonts w:ascii="Cambria Math" w:hAnsi="Cambria Math"/>
                            <w:color w:val="000000"/>
                            <w:sz w:val="20"/>
                          </w:rPr>
                          <m:t>час</m:t>
                        </m:r>
                      </m:den>
                    </m:f>
                  </m:den>
                </m:f>
              </m:oMath>
            </m:oMathPara>
          </w:p>
        </w:tc>
      </w:tr>
      <w:tr w:rsidR="000E40B6" w:rsidRPr="00740AB6" w14:paraId="59173EB5" w14:textId="77777777" w:rsidTr="009D3A3C">
        <w:trPr>
          <w:trHeight w:val="20"/>
        </w:trPr>
        <w:tc>
          <w:tcPr>
            <w:tcW w:w="9344" w:type="dxa"/>
            <w:gridSpan w:val="5"/>
            <w:shd w:val="clear" w:color="000000" w:fill="D9D9D9"/>
            <w:vAlign w:val="bottom"/>
            <w:hideMark/>
          </w:tcPr>
          <w:p w14:paraId="0DC1A658" w14:textId="77777777" w:rsidR="000E40B6" w:rsidRPr="00740AB6" w:rsidRDefault="000E40B6" w:rsidP="000E40B6">
            <w:pPr>
              <w:keepLines w:val="0"/>
              <w:ind w:firstLine="0"/>
              <w:rPr>
                <w:b/>
                <w:bCs/>
                <w:color w:val="000000"/>
                <w:sz w:val="20"/>
              </w:rPr>
            </w:pPr>
            <w:r w:rsidRPr="00740AB6">
              <w:rPr>
                <w:b/>
                <w:bCs/>
                <w:color w:val="000000"/>
                <w:sz w:val="20"/>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5C4416" w:rsidRPr="00740AB6" w14:paraId="5F6EF81F" w14:textId="77777777" w:rsidTr="005C4416">
        <w:trPr>
          <w:trHeight w:val="20"/>
        </w:trPr>
        <w:tc>
          <w:tcPr>
            <w:tcW w:w="0" w:type="auto"/>
            <w:shd w:val="clear" w:color="auto" w:fill="auto"/>
            <w:noWrap/>
            <w:vAlign w:val="center"/>
            <w:hideMark/>
          </w:tcPr>
          <w:p w14:paraId="6BCD7D31" w14:textId="77777777" w:rsidR="005C4416" w:rsidRPr="00740AB6" w:rsidRDefault="005C4416" w:rsidP="005C4416">
            <w:pPr>
              <w:keepLines w:val="0"/>
              <w:ind w:firstLine="0"/>
              <w:jc w:val="center"/>
              <w:rPr>
                <w:b/>
                <w:color w:val="000000"/>
                <w:sz w:val="20"/>
              </w:rPr>
            </w:pPr>
            <w:r w:rsidRPr="00740AB6">
              <w:rPr>
                <w:b/>
                <w:color w:val="000000"/>
                <w:sz w:val="20"/>
              </w:rPr>
              <w:t>1</w:t>
            </w:r>
          </w:p>
        </w:tc>
        <w:tc>
          <w:tcPr>
            <w:tcW w:w="3687" w:type="dxa"/>
            <w:shd w:val="clear" w:color="auto" w:fill="auto"/>
            <w:noWrap/>
            <w:vAlign w:val="center"/>
            <w:hideMark/>
          </w:tcPr>
          <w:p w14:paraId="4548C007" w14:textId="77777777" w:rsidR="005C4416" w:rsidRPr="00740AB6" w:rsidRDefault="005C4416" w:rsidP="005C4416">
            <w:pPr>
              <w:keepLines w:val="0"/>
              <w:ind w:firstLine="0"/>
              <w:jc w:val="left"/>
              <w:rPr>
                <w:b/>
                <w:bCs/>
                <w:color w:val="000000"/>
                <w:sz w:val="20"/>
              </w:rPr>
            </w:pPr>
            <w:r w:rsidRPr="00740AB6">
              <w:rPr>
                <w:b/>
                <w:bCs/>
                <w:color w:val="000000"/>
                <w:sz w:val="20"/>
              </w:rPr>
              <w:t>СП «Благовещенская ТЭЦ»</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BB6DF" w14:textId="583A87F1" w:rsidR="005C4416" w:rsidRPr="009D3A3C" w:rsidRDefault="005C4416" w:rsidP="005C4416">
            <w:pPr>
              <w:keepLines w:val="0"/>
              <w:ind w:firstLine="0"/>
              <w:jc w:val="center"/>
              <w:rPr>
                <w:b/>
                <w:sz w:val="20"/>
              </w:rPr>
            </w:pPr>
            <w:r w:rsidRPr="009D3A3C">
              <w:rPr>
                <w:b/>
                <w:bCs/>
                <w:sz w:val="20"/>
              </w:rPr>
              <w:t>25924</w:t>
            </w:r>
          </w:p>
        </w:tc>
        <w:tc>
          <w:tcPr>
            <w:tcW w:w="0" w:type="auto"/>
            <w:tcBorders>
              <w:top w:val="single" w:sz="4" w:space="0" w:color="auto"/>
              <w:left w:val="single" w:sz="4" w:space="0" w:color="auto"/>
              <w:bottom w:val="single" w:sz="4" w:space="0" w:color="auto"/>
              <w:right w:val="single" w:sz="4" w:space="0" w:color="auto"/>
            </w:tcBorders>
            <w:noWrap/>
            <w:hideMark/>
          </w:tcPr>
          <w:p w14:paraId="5DA332D2" w14:textId="7A4EA55C" w:rsidR="005C4416" w:rsidRPr="005C4416" w:rsidRDefault="005C4416" w:rsidP="005C4416">
            <w:pPr>
              <w:keepLines w:val="0"/>
              <w:ind w:firstLine="0"/>
              <w:jc w:val="center"/>
              <w:rPr>
                <w:b/>
                <w:sz w:val="20"/>
              </w:rPr>
            </w:pPr>
            <w:r w:rsidRPr="005C4416">
              <w:rPr>
                <w:b/>
                <w:sz w:val="20"/>
              </w:rPr>
              <w:t>757,862</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189C4" w14:textId="2C38D828" w:rsidR="005C4416" w:rsidRPr="009D3A3C" w:rsidRDefault="005C4416" w:rsidP="005C4416">
            <w:pPr>
              <w:keepLines w:val="0"/>
              <w:ind w:firstLine="0"/>
              <w:jc w:val="center"/>
              <w:rPr>
                <w:b/>
                <w:sz w:val="20"/>
              </w:rPr>
            </w:pPr>
            <w:r>
              <w:rPr>
                <w:b/>
                <w:bCs/>
                <w:color w:val="000000"/>
                <w:sz w:val="20"/>
              </w:rPr>
              <w:t>34,207</w:t>
            </w:r>
          </w:p>
        </w:tc>
      </w:tr>
      <w:tr w:rsidR="005C4416" w:rsidRPr="00740AB6" w14:paraId="5EA8E502" w14:textId="77777777" w:rsidTr="005C4416">
        <w:trPr>
          <w:trHeight w:val="20"/>
        </w:trPr>
        <w:tc>
          <w:tcPr>
            <w:tcW w:w="0" w:type="auto"/>
            <w:shd w:val="clear" w:color="auto" w:fill="auto"/>
            <w:noWrap/>
            <w:vAlign w:val="center"/>
            <w:hideMark/>
          </w:tcPr>
          <w:p w14:paraId="3F31A7E3" w14:textId="77777777" w:rsidR="005C4416" w:rsidRPr="00740AB6" w:rsidRDefault="005C4416" w:rsidP="005C4416">
            <w:pPr>
              <w:keepLines w:val="0"/>
              <w:ind w:firstLine="0"/>
              <w:jc w:val="center"/>
              <w:rPr>
                <w:b/>
                <w:color w:val="000000"/>
                <w:sz w:val="20"/>
              </w:rPr>
            </w:pPr>
            <w:r w:rsidRPr="00740AB6">
              <w:rPr>
                <w:b/>
                <w:color w:val="000000"/>
                <w:sz w:val="20"/>
                <w:lang w:val="en-US"/>
              </w:rPr>
              <w:t>1</w:t>
            </w:r>
            <w:r w:rsidRPr="00740AB6">
              <w:rPr>
                <w:b/>
                <w:color w:val="000000"/>
                <w:sz w:val="20"/>
              </w:rPr>
              <w:t>.1</w:t>
            </w:r>
          </w:p>
        </w:tc>
        <w:tc>
          <w:tcPr>
            <w:tcW w:w="3687" w:type="dxa"/>
            <w:shd w:val="clear" w:color="auto" w:fill="auto"/>
            <w:noWrap/>
            <w:vAlign w:val="center"/>
            <w:hideMark/>
          </w:tcPr>
          <w:p w14:paraId="6F027525" w14:textId="77777777" w:rsidR="005C4416" w:rsidRPr="00740AB6" w:rsidRDefault="005C4416" w:rsidP="005C4416">
            <w:pPr>
              <w:keepLines w:val="0"/>
              <w:ind w:firstLine="0"/>
              <w:jc w:val="left"/>
              <w:rPr>
                <w:b/>
                <w:color w:val="000000"/>
                <w:sz w:val="20"/>
              </w:rPr>
            </w:pPr>
            <w:r w:rsidRPr="00740AB6">
              <w:rPr>
                <w:b/>
                <w:color w:val="000000"/>
                <w:sz w:val="20"/>
              </w:rPr>
              <w:t>Система ТМ-1-3-2СЗР в т.ч.:</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5509CC" w14:textId="743BF009" w:rsidR="005C4416" w:rsidRPr="009D3A3C" w:rsidRDefault="005C4416" w:rsidP="005C4416">
            <w:pPr>
              <w:keepLines w:val="0"/>
              <w:ind w:firstLine="0"/>
              <w:jc w:val="center"/>
              <w:rPr>
                <w:b/>
                <w:sz w:val="20"/>
              </w:rPr>
            </w:pPr>
            <w:r w:rsidRPr="009D3A3C">
              <w:rPr>
                <w:b/>
                <w:bCs/>
                <w:sz w:val="20"/>
              </w:rPr>
              <w:t>16586</w:t>
            </w:r>
          </w:p>
        </w:tc>
        <w:tc>
          <w:tcPr>
            <w:tcW w:w="0" w:type="auto"/>
            <w:tcBorders>
              <w:top w:val="single" w:sz="4" w:space="0" w:color="auto"/>
              <w:left w:val="single" w:sz="4" w:space="0" w:color="auto"/>
              <w:bottom w:val="single" w:sz="4" w:space="0" w:color="auto"/>
              <w:right w:val="single" w:sz="4" w:space="0" w:color="auto"/>
            </w:tcBorders>
            <w:noWrap/>
            <w:hideMark/>
          </w:tcPr>
          <w:p w14:paraId="7565AC9A" w14:textId="1D1322CF" w:rsidR="005C4416" w:rsidRPr="005C4416" w:rsidRDefault="005C4416" w:rsidP="005C4416">
            <w:pPr>
              <w:keepLines w:val="0"/>
              <w:ind w:firstLine="0"/>
              <w:jc w:val="center"/>
              <w:rPr>
                <w:b/>
                <w:sz w:val="20"/>
              </w:rPr>
            </w:pPr>
            <w:r w:rsidRPr="005C4416">
              <w:rPr>
                <w:b/>
                <w:sz w:val="20"/>
              </w:rPr>
              <w:t>505,616</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589B7373" w14:textId="12C73916" w:rsidR="005C4416" w:rsidRPr="009D3A3C" w:rsidRDefault="005C4416" w:rsidP="005C4416">
            <w:pPr>
              <w:keepLines w:val="0"/>
              <w:ind w:firstLine="0"/>
              <w:jc w:val="center"/>
              <w:rPr>
                <w:b/>
                <w:sz w:val="20"/>
              </w:rPr>
            </w:pPr>
            <w:r>
              <w:rPr>
                <w:b/>
                <w:bCs/>
                <w:color w:val="000000"/>
                <w:sz w:val="20"/>
              </w:rPr>
              <w:t>32,804</w:t>
            </w:r>
          </w:p>
        </w:tc>
      </w:tr>
      <w:tr w:rsidR="005C4416" w:rsidRPr="00740AB6" w14:paraId="7CBB051F" w14:textId="77777777" w:rsidTr="005C4416">
        <w:trPr>
          <w:trHeight w:val="20"/>
        </w:trPr>
        <w:tc>
          <w:tcPr>
            <w:tcW w:w="0" w:type="auto"/>
            <w:shd w:val="clear" w:color="auto" w:fill="auto"/>
            <w:noWrap/>
            <w:vAlign w:val="center"/>
            <w:hideMark/>
          </w:tcPr>
          <w:p w14:paraId="10665C97" w14:textId="77777777" w:rsidR="005C4416" w:rsidRPr="00740AB6" w:rsidRDefault="005C4416" w:rsidP="005C4416">
            <w:pPr>
              <w:keepLines w:val="0"/>
              <w:ind w:firstLine="0"/>
              <w:jc w:val="center"/>
              <w:rPr>
                <w:color w:val="000000"/>
                <w:sz w:val="20"/>
              </w:rPr>
            </w:pPr>
            <w:r w:rsidRPr="00740AB6">
              <w:rPr>
                <w:color w:val="000000"/>
                <w:sz w:val="20"/>
              </w:rPr>
              <w:t>1.1.1</w:t>
            </w:r>
          </w:p>
        </w:tc>
        <w:tc>
          <w:tcPr>
            <w:tcW w:w="3687" w:type="dxa"/>
            <w:shd w:val="clear" w:color="auto" w:fill="auto"/>
            <w:noWrap/>
            <w:vAlign w:val="center"/>
            <w:hideMark/>
          </w:tcPr>
          <w:p w14:paraId="41FABEAF" w14:textId="77777777" w:rsidR="005C4416" w:rsidRPr="00740AB6" w:rsidRDefault="005C4416" w:rsidP="005C4416">
            <w:pPr>
              <w:keepLines w:val="0"/>
              <w:ind w:firstLine="0"/>
              <w:jc w:val="left"/>
              <w:rPr>
                <w:color w:val="000000"/>
                <w:sz w:val="20"/>
              </w:rPr>
            </w:pPr>
            <w:r w:rsidRPr="00740AB6">
              <w:rPr>
                <w:color w:val="000000"/>
                <w:sz w:val="20"/>
              </w:rPr>
              <w:t>ТМ №1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721165" w14:textId="536BD6D7" w:rsidR="005C4416" w:rsidRPr="009D3A3C" w:rsidRDefault="005C4416" w:rsidP="005C4416">
            <w:pPr>
              <w:keepLines w:val="0"/>
              <w:ind w:firstLine="0"/>
              <w:jc w:val="center"/>
              <w:rPr>
                <w:sz w:val="20"/>
              </w:rPr>
            </w:pPr>
            <w:r w:rsidRPr="009D3A3C">
              <w:rPr>
                <w:sz w:val="20"/>
              </w:rPr>
              <w:t>6940</w:t>
            </w:r>
          </w:p>
        </w:tc>
        <w:tc>
          <w:tcPr>
            <w:tcW w:w="0" w:type="auto"/>
            <w:tcBorders>
              <w:top w:val="single" w:sz="4" w:space="0" w:color="auto"/>
              <w:left w:val="single" w:sz="4" w:space="0" w:color="auto"/>
              <w:bottom w:val="single" w:sz="4" w:space="0" w:color="auto"/>
              <w:right w:val="single" w:sz="4" w:space="0" w:color="auto"/>
            </w:tcBorders>
            <w:noWrap/>
            <w:hideMark/>
          </w:tcPr>
          <w:p w14:paraId="72123704" w14:textId="49476AB8" w:rsidR="005C4416" w:rsidRPr="009D3A3C" w:rsidRDefault="005C4416" w:rsidP="005C4416">
            <w:pPr>
              <w:keepLines w:val="0"/>
              <w:ind w:firstLine="0"/>
              <w:jc w:val="center"/>
              <w:rPr>
                <w:sz w:val="20"/>
              </w:rPr>
            </w:pPr>
            <w:r>
              <w:rPr>
                <w:sz w:val="20"/>
              </w:rPr>
              <w:t>147,636</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3FD580CD" w14:textId="2C31DB48" w:rsidR="005C4416" w:rsidRPr="009D3A3C" w:rsidRDefault="005C4416" w:rsidP="005C4416">
            <w:pPr>
              <w:keepLines w:val="0"/>
              <w:ind w:firstLine="0"/>
              <w:jc w:val="center"/>
              <w:rPr>
                <w:sz w:val="20"/>
              </w:rPr>
            </w:pPr>
            <w:r>
              <w:rPr>
                <w:color w:val="000000"/>
                <w:sz w:val="20"/>
              </w:rPr>
              <w:t>47,008</w:t>
            </w:r>
          </w:p>
        </w:tc>
      </w:tr>
      <w:tr w:rsidR="005C4416" w:rsidRPr="00740AB6" w14:paraId="0B894590" w14:textId="77777777" w:rsidTr="005C4416">
        <w:trPr>
          <w:trHeight w:val="20"/>
        </w:trPr>
        <w:tc>
          <w:tcPr>
            <w:tcW w:w="0" w:type="auto"/>
            <w:shd w:val="clear" w:color="auto" w:fill="auto"/>
            <w:noWrap/>
            <w:vAlign w:val="center"/>
            <w:hideMark/>
          </w:tcPr>
          <w:p w14:paraId="2DC06F7F" w14:textId="77777777" w:rsidR="005C4416" w:rsidRPr="00740AB6" w:rsidRDefault="005C4416" w:rsidP="005C4416">
            <w:pPr>
              <w:keepLines w:val="0"/>
              <w:ind w:firstLine="0"/>
              <w:jc w:val="center"/>
              <w:rPr>
                <w:color w:val="000000"/>
                <w:sz w:val="20"/>
              </w:rPr>
            </w:pPr>
            <w:r w:rsidRPr="00740AB6">
              <w:rPr>
                <w:color w:val="000000"/>
                <w:sz w:val="20"/>
              </w:rPr>
              <w:t>1.1.2</w:t>
            </w:r>
          </w:p>
        </w:tc>
        <w:tc>
          <w:tcPr>
            <w:tcW w:w="3687" w:type="dxa"/>
            <w:shd w:val="clear" w:color="auto" w:fill="auto"/>
            <w:noWrap/>
            <w:vAlign w:val="center"/>
            <w:hideMark/>
          </w:tcPr>
          <w:p w14:paraId="4A823114" w14:textId="77777777" w:rsidR="005C4416" w:rsidRPr="00740AB6" w:rsidRDefault="005C4416" w:rsidP="005C4416">
            <w:pPr>
              <w:keepLines w:val="0"/>
              <w:ind w:firstLine="0"/>
              <w:jc w:val="left"/>
              <w:rPr>
                <w:color w:val="000000"/>
                <w:sz w:val="20"/>
              </w:rPr>
            </w:pPr>
            <w:r w:rsidRPr="00740AB6">
              <w:rPr>
                <w:color w:val="000000"/>
                <w:sz w:val="20"/>
              </w:rPr>
              <w:t>ТМ №3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A1B337" w14:textId="551F5CC0" w:rsidR="005C4416" w:rsidRPr="009D3A3C" w:rsidRDefault="005C4416" w:rsidP="005C4416">
            <w:pPr>
              <w:keepLines w:val="0"/>
              <w:ind w:firstLine="0"/>
              <w:jc w:val="center"/>
              <w:rPr>
                <w:sz w:val="20"/>
              </w:rPr>
            </w:pPr>
            <w:r w:rsidRPr="009D3A3C">
              <w:rPr>
                <w:sz w:val="20"/>
              </w:rPr>
              <w:t>6498</w:t>
            </w:r>
          </w:p>
        </w:tc>
        <w:tc>
          <w:tcPr>
            <w:tcW w:w="0" w:type="auto"/>
            <w:tcBorders>
              <w:top w:val="single" w:sz="4" w:space="0" w:color="auto"/>
              <w:left w:val="single" w:sz="4" w:space="0" w:color="auto"/>
              <w:bottom w:val="single" w:sz="4" w:space="0" w:color="auto"/>
              <w:right w:val="single" w:sz="4" w:space="0" w:color="auto"/>
            </w:tcBorders>
            <w:noWrap/>
            <w:hideMark/>
          </w:tcPr>
          <w:p w14:paraId="796534D8" w14:textId="50218489" w:rsidR="005C4416" w:rsidRPr="009D3A3C" w:rsidRDefault="005C4416" w:rsidP="005C4416">
            <w:pPr>
              <w:keepLines w:val="0"/>
              <w:ind w:firstLine="0"/>
              <w:jc w:val="center"/>
              <w:rPr>
                <w:sz w:val="20"/>
              </w:rPr>
            </w:pPr>
            <w:r>
              <w:rPr>
                <w:sz w:val="20"/>
              </w:rPr>
              <w:t>263,01</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3AA94A04" w14:textId="5A3CC46A" w:rsidR="005C4416" w:rsidRPr="009D3A3C" w:rsidRDefault="005C4416" w:rsidP="005C4416">
            <w:pPr>
              <w:keepLines w:val="0"/>
              <w:ind w:firstLine="0"/>
              <w:jc w:val="center"/>
              <w:rPr>
                <w:sz w:val="20"/>
              </w:rPr>
            </w:pPr>
            <w:r>
              <w:rPr>
                <w:color w:val="000000"/>
                <w:sz w:val="20"/>
              </w:rPr>
              <w:t>24,706</w:t>
            </w:r>
          </w:p>
        </w:tc>
      </w:tr>
      <w:tr w:rsidR="005C4416" w:rsidRPr="00740AB6" w14:paraId="5B0A5FC9" w14:textId="77777777" w:rsidTr="005C4416">
        <w:trPr>
          <w:trHeight w:val="20"/>
        </w:trPr>
        <w:tc>
          <w:tcPr>
            <w:tcW w:w="0" w:type="auto"/>
            <w:shd w:val="clear" w:color="auto" w:fill="auto"/>
            <w:noWrap/>
            <w:vAlign w:val="center"/>
            <w:hideMark/>
          </w:tcPr>
          <w:p w14:paraId="2C3E4B14" w14:textId="77777777" w:rsidR="005C4416" w:rsidRPr="00740AB6" w:rsidRDefault="005C4416" w:rsidP="005C4416">
            <w:pPr>
              <w:keepLines w:val="0"/>
              <w:ind w:firstLine="0"/>
              <w:jc w:val="center"/>
              <w:rPr>
                <w:color w:val="000000"/>
                <w:sz w:val="20"/>
              </w:rPr>
            </w:pPr>
            <w:r w:rsidRPr="00740AB6">
              <w:rPr>
                <w:color w:val="000000"/>
                <w:sz w:val="20"/>
              </w:rPr>
              <w:t>1.1.3</w:t>
            </w:r>
          </w:p>
        </w:tc>
        <w:tc>
          <w:tcPr>
            <w:tcW w:w="3687" w:type="dxa"/>
            <w:shd w:val="clear" w:color="auto" w:fill="auto"/>
            <w:noWrap/>
            <w:vAlign w:val="center"/>
            <w:hideMark/>
          </w:tcPr>
          <w:p w14:paraId="6CD306B8" w14:textId="77777777" w:rsidR="005C4416" w:rsidRPr="00740AB6" w:rsidRDefault="005C4416" w:rsidP="005C4416">
            <w:pPr>
              <w:keepLines w:val="0"/>
              <w:ind w:firstLine="0"/>
              <w:jc w:val="left"/>
              <w:rPr>
                <w:color w:val="000000"/>
                <w:sz w:val="20"/>
              </w:rPr>
            </w:pPr>
            <w:r w:rsidRPr="00740AB6">
              <w:rPr>
                <w:color w:val="000000"/>
                <w:sz w:val="20"/>
              </w:rPr>
              <w:t>ТМ №2 СЗР</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B5B37B" w14:textId="31AF30A1" w:rsidR="005C4416" w:rsidRPr="009D3A3C" w:rsidRDefault="005C4416" w:rsidP="005C4416">
            <w:pPr>
              <w:keepLines w:val="0"/>
              <w:ind w:firstLine="0"/>
              <w:jc w:val="center"/>
              <w:rPr>
                <w:sz w:val="20"/>
              </w:rPr>
            </w:pPr>
            <w:r w:rsidRPr="009D3A3C">
              <w:rPr>
                <w:sz w:val="20"/>
              </w:rPr>
              <w:t>3148</w:t>
            </w:r>
          </w:p>
        </w:tc>
        <w:tc>
          <w:tcPr>
            <w:tcW w:w="0" w:type="auto"/>
            <w:tcBorders>
              <w:top w:val="single" w:sz="4" w:space="0" w:color="auto"/>
              <w:left w:val="single" w:sz="4" w:space="0" w:color="auto"/>
              <w:bottom w:val="single" w:sz="4" w:space="0" w:color="auto"/>
              <w:right w:val="single" w:sz="4" w:space="0" w:color="auto"/>
            </w:tcBorders>
            <w:noWrap/>
            <w:hideMark/>
          </w:tcPr>
          <w:p w14:paraId="33B37297" w14:textId="0F2FD631" w:rsidR="005C4416" w:rsidRPr="009D3A3C" w:rsidRDefault="005C4416" w:rsidP="005C4416">
            <w:pPr>
              <w:keepLines w:val="0"/>
              <w:ind w:firstLine="0"/>
              <w:jc w:val="center"/>
              <w:rPr>
                <w:sz w:val="20"/>
              </w:rPr>
            </w:pPr>
            <w:r>
              <w:rPr>
                <w:sz w:val="20"/>
              </w:rPr>
              <w:t>94,97</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063FDCE8" w14:textId="2B049632" w:rsidR="005C4416" w:rsidRPr="009D3A3C" w:rsidRDefault="005C4416" w:rsidP="005C4416">
            <w:pPr>
              <w:keepLines w:val="0"/>
              <w:ind w:firstLine="0"/>
              <w:jc w:val="center"/>
              <w:rPr>
                <w:sz w:val="20"/>
              </w:rPr>
            </w:pPr>
            <w:r>
              <w:rPr>
                <w:color w:val="000000"/>
                <w:sz w:val="20"/>
              </w:rPr>
              <w:t>33,147</w:t>
            </w:r>
          </w:p>
        </w:tc>
      </w:tr>
      <w:tr w:rsidR="005C4416" w:rsidRPr="00740AB6" w14:paraId="71629E01" w14:textId="77777777" w:rsidTr="005C4416">
        <w:trPr>
          <w:trHeight w:val="20"/>
        </w:trPr>
        <w:tc>
          <w:tcPr>
            <w:tcW w:w="0" w:type="auto"/>
            <w:shd w:val="clear" w:color="auto" w:fill="auto"/>
            <w:noWrap/>
            <w:vAlign w:val="center"/>
            <w:hideMark/>
          </w:tcPr>
          <w:p w14:paraId="38098201" w14:textId="77777777" w:rsidR="005C4416" w:rsidRPr="00740AB6" w:rsidRDefault="005C4416" w:rsidP="005C4416">
            <w:pPr>
              <w:keepLines w:val="0"/>
              <w:ind w:firstLine="0"/>
              <w:jc w:val="center"/>
              <w:rPr>
                <w:b/>
                <w:color w:val="000000"/>
                <w:sz w:val="20"/>
              </w:rPr>
            </w:pPr>
            <w:r w:rsidRPr="00740AB6">
              <w:rPr>
                <w:b/>
                <w:color w:val="000000"/>
                <w:sz w:val="20"/>
              </w:rPr>
              <w:t>1.2</w:t>
            </w:r>
          </w:p>
        </w:tc>
        <w:tc>
          <w:tcPr>
            <w:tcW w:w="3687" w:type="dxa"/>
            <w:shd w:val="clear" w:color="auto" w:fill="auto"/>
            <w:noWrap/>
            <w:vAlign w:val="center"/>
            <w:hideMark/>
          </w:tcPr>
          <w:p w14:paraId="5FCD2DFD" w14:textId="77777777" w:rsidR="005C4416" w:rsidRPr="00740AB6" w:rsidRDefault="005C4416" w:rsidP="005C4416">
            <w:pPr>
              <w:keepLines w:val="0"/>
              <w:ind w:firstLine="0"/>
              <w:jc w:val="left"/>
              <w:rPr>
                <w:b/>
                <w:color w:val="000000"/>
                <w:sz w:val="20"/>
              </w:rPr>
            </w:pPr>
            <w:r w:rsidRPr="00740AB6">
              <w:rPr>
                <w:b/>
                <w:color w:val="000000"/>
                <w:sz w:val="20"/>
              </w:rPr>
              <w:t>Система ТМ №2 СР и ТМ №4 в т.ч.:</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5D6A23A4" w14:textId="3A3CE645" w:rsidR="005C4416" w:rsidRPr="009D3A3C" w:rsidRDefault="005C4416" w:rsidP="005C4416">
            <w:pPr>
              <w:keepLines w:val="0"/>
              <w:ind w:firstLine="0"/>
              <w:jc w:val="center"/>
              <w:rPr>
                <w:b/>
                <w:sz w:val="20"/>
              </w:rPr>
            </w:pPr>
            <w:r w:rsidRPr="009D3A3C">
              <w:rPr>
                <w:b/>
                <w:bCs/>
                <w:sz w:val="20"/>
              </w:rPr>
              <w:t>9338</w:t>
            </w:r>
          </w:p>
        </w:tc>
        <w:tc>
          <w:tcPr>
            <w:tcW w:w="0" w:type="auto"/>
            <w:tcBorders>
              <w:top w:val="single" w:sz="4" w:space="0" w:color="auto"/>
              <w:left w:val="single" w:sz="4" w:space="0" w:color="auto"/>
              <w:bottom w:val="single" w:sz="4" w:space="0" w:color="auto"/>
              <w:right w:val="single" w:sz="4" w:space="0" w:color="auto"/>
            </w:tcBorders>
            <w:noWrap/>
          </w:tcPr>
          <w:p w14:paraId="4BE63786" w14:textId="5493E32F" w:rsidR="005C4416" w:rsidRPr="005C4416" w:rsidRDefault="005C4416" w:rsidP="005C4416">
            <w:pPr>
              <w:keepLines w:val="0"/>
              <w:ind w:firstLine="0"/>
              <w:jc w:val="center"/>
              <w:rPr>
                <w:b/>
                <w:sz w:val="20"/>
              </w:rPr>
            </w:pPr>
            <w:r w:rsidRPr="005C4416">
              <w:rPr>
                <w:b/>
                <w:sz w:val="20"/>
              </w:rPr>
              <w:t>246,751</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59ECED90" w14:textId="06E1D82E" w:rsidR="005C4416" w:rsidRPr="009D3A3C" w:rsidRDefault="005C4416" w:rsidP="005C4416">
            <w:pPr>
              <w:keepLines w:val="0"/>
              <w:ind w:firstLine="0"/>
              <w:jc w:val="center"/>
              <w:rPr>
                <w:b/>
                <w:sz w:val="20"/>
              </w:rPr>
            </w:pPr>
            <w:r>
              <w:rPr>
                <w:b/>
                <w:bCs/>
                <w:color w:val="000000"/>
                <w:sz w:val="20"/>
              </w:rPr>
              <w:t>37,844</w:t>
            </w:r>
          </w:p>
        </w:tc>
      </w:tr>
      <w:tr w:rsidR="005C4416" w:rsidRPr="00740AB6" w14:paraId="452B01BC" w14:textId="77777777" w:rsidTr="005C4416">
        <w:trPr>
          <w:trHeight w:val="20"/>
        </w:trPr>
        <w:tc>
          <w:tcPr>
            <w:tcW w:w="0" w:type="auto"/>
            <w:shd w:val="clear" w:color="auto" w:fill="auto"/>
            <w:noWrap/>
            <w:vAlign w:val="center"/>
            <w:hideMark/>
          </w:tcPr>
          <w:p w14:paraId="6F546D65" w14:textId="77777777" w:rsidR="005C4416" w:rsidRPr="00740AB6" w:rsidRDefault="005C4416" w:rsidP="005C4416">
            <w:pPr>
              <w:keepLines w:val="0"/>
              <w:ind w:firstLine="0"/>
              <w:jc w:val="center"/>
              <w:rPr>
                <w:color w:val="000000"/>
                <w:sz w:val="20"/>
              </w:rPr>
            </w:pPr>
            <w:r w:rsidRPr="00740AB6">
              <w:rPr>
                <w:color w:val="000000"/>
                <w:sz w:val="20"/>
              </w:rPr>
              <w:t>1.2.1</w:t>
            </w:r>
          </w:p>
        </w:tc>
        <w:tc>
          <w:tcPr>
            <w:tcW w:w="3687" w:type="dxa"/>
            <w:shd w:val="clear" w:color="auto" w:fill="auto"/>
            <w:noWrap/>
            <w:vAlign w:val="center"/>
            <w:hideMark/>
          </w:tcPr>
          <w:p w14:paraId="14F59E3A" w14:textId="77777777" w:rsidR="005C4416" w:rsidRPr="00740AB6" w:rsidRDefault="005C4416" w:rsidP="005C4416">
            <w:pPr>
              <w:keepLines w:val="0"/>
              <w:ind w:firstLine="0"/>
              <w:jc w:val="left"/>
              <w:rPr>
                <w:color w:val="000000"/>
                <w:sz w:val="20"/>
              </w:rPr>
            </w:pPr>
            <w:r w:rsidRPr="00740AB6">
              <w:rPr>
                <w:color w:val="000000"/>
                <w:sz w:val="20"/>
              </w:rPr>
              <w:t>ТМ №2 СР</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3C527" w14:textId="3E05186A" w:rsidR="005C4416" w:rsidRPr="009D3A3C" w:rsidRDefault="005C4416" w:rsidP="005C4416">
            <w:pPr>
              <w:keepLines w:val="0"/>
              <w:ind w:firstLine="0"/>
              <w:jc w:val="center"/>
              <w:rPr>
                <w:sz w:val="20"/>
              </w:rPr>
            </w:pPr>
            <w:r w:rsidRPr="009D3A3C">
              <w:rPr>
                <w:sz w:val="20"/>
              </w:rPr>
              <w:t>4703</w:t>
            </w:r>
          </w:p>
        </w:tc>
        <w:tc>
          <w:tcPr>
            <w:tcW w:w="0" w:type="auto"/>
            <w:tcBorders>
              <w:top w:val="single" w:sz="4" w:space="0" w:color="auto"/>
              <w:left w:val="single" w:sz="4" w:space="0" w:color="auto"/>
              <w:bottom w:val="single" w:sz="4" w:space="0" w:color="auto"/>
              <w:right w:val="single" w:sz="4" w:space="0" w:color="auto"/>
            </w:tcBorders>
            <w:noWrap/>
            <w:hideMark/>
          </w:tcPr>
          <w:p w14:paraId="4A6F37D8" w14:textId="5CB6067C" w:rsidR="005C4416" w:rsidRPr="009D3A3C" w:rsidRDefault="005C4416" w:rsidP="005C4416">
            <w:pPr>
              <w:keepLines w:val="0"/>
              <w:ind w:firstLine="0"/>
              <w:jc w:val="center"/>
              <w:rPr>
                <w:sz w:val="20"/>
              </w:rPr>
            </w:pPr>
            <w:r>
              <w:rPr>
                <w:sz w:val="20"/>
              </w:rPr>
              <w:t>128,59</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27BE28AB" w14:textId="278C7C17" w:rsidR="005C4416" w:rsidRPr="009D3A3C" w:rsidRDefault="005C4416" w:rsidP="005C4416">
            <w:pPr>
              <w:keepLines w:val="0"/>
              <w:ind w:firstLine="0"/>
              <w:jc w:val="center"/>
              <w:rPr>
                <w:sz w:val="20"/>
              </w:rPr>
            </w:pPr>
            <w:r>
              <w:rPr>
                <w:color w:val="000000"/>
                <w:sz w:val="20"/>
              </w:rPr>
              <w:t>36,574</w:t>
            </w:r>
          </w:p>
        </w:tc>
      </w:tr>
      <w:tr w:rsidR="005C4416" w:rsidRPr="00740AB6" w14:paraId="7A2DD8CD" w14:textId="77777777" w:rsidTr="005C4416">
        <w:trPr>
          <w:trHeight w:val="20"/>
        </w:trPr>
        <w:tc>
          <w:tcPr>
            <w:tcW w:w="0" w:type="auto"/>
            <w:shd w:val="clear" w:color="auto" w:fill="auto"/>
            <w:noWrap/>
            <w:vAlign w:val="center"/>
            <w:hideMark/>
          </w:tcPr>
          <w:p w14:paraId="1DEE6C6E" w14:textId="77777777" w:rsidR="005C4416" w:rsidRPr="00740AB6" w:rsidRDefault="005C4416" w:rsidP="005C4416">
            <w:pPr>
              <w:keepLines w:val="0"/>
              <w:ind w:firstLine="0"/>
              <w:jc w:val="center"/>
              <w:rPr>
                <w:color w:val="000000"/>
                <w:sz w:val="20"/>
              </w:rPr>
            </w:pPr>
            <w:r w:rsidRPr="00740AB6">
              <w:rPr>
                <w:color w:val="000000"/>
                <w:sz w:val="20"/>
              </w:rPr>
              <w:t>1.2.2</w:t>
            </w:r>
          </w:p>
        </w:tc>
        <w:tc>
          <w:tcPr>
            <w:tcW w:w="3687" w:type="dxa"/>
            <w:shd w:val="clear" w:color="auto" w:fill="auto"/>
            <w:noWrap/>
            <w:vAlign w:val="center"/>
            <w:hideMark/>
          </w:tcPr>
          <w:p w14:paraId="5EC27759" w14:textId="77777777" w:rsidR="005C4416" w:rsidRPr="00740AB6" w:rsidRDefault="005C4416" w:rsidP="005C4416">
            <w:pPr>
              <w:keepLines w:val="0"/>
              <w:ind w:firstLine="0"/>
              <w:jc w:val="left"/>
              <w:rPr>
                <w:color w:val="000000"/>
                <w:sz w:val="20"/>
              </w:rPr>
            </w:pPr>
            <w:r w:rsidRPr="00740AB6">
              <w:rPr>
                <w:color w:val="000000"/>
                <w:sz w:val="20"/>
              </w:rPr>
              <w:t>ТМ №4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56984CB" w14:textId="6A4D6FCC" w:rsidR="005C4416" w:rsidRPr="009D3A3C" w:rsidRDefault="005C4416" w:rsidP="005C4416">
            <w:pPr>
              <w:keepLines w:val="0"/>
              <w:ind w:firstLine="0"/>
              <w:jc w:val="center"/>
              <w:rPr>
                <w:sz w:val="20"/>
              </w:rPr>
            </w:pPr>
            <w:r w:rsidRPr="009D3A3C">
              <w:rPr>
                <w:sz w:val="20"/>
              </w:rPr>
              <w:t>4123</w:t>
            </w:r>
          </w:p>
        </w:tc>
        <w:tc>
          <w:tcPr>
            <w:tcW w:w="0" w:type="auto"/>
            <w:tcBorders>
              <w:top w:val="single" w:sz="4" w:space="0" w:color="auto"/>
              <w:left w:val="single" w:sz="4" w:space="0" w:color="auto"/>
              <w:bottom w:val="single" w:sz="4" w:space="0" w:color="auto"/>
              <w:right w:val="single" w:sz="4" w:space="0" w:color="auto"/>
            </w:tcBorders>
            <w:noWrap/>
            <w:hideMark/>
          </w:tcPr>
          <w:p w14:paraId="1C185C6E" w14:textId="47E77AE5" w:rsidR="005C4416" w:rsidRPr="009D3A3C" w:rsidRDefault="005C4416" w:rsidP="005C4416">
            <w:pPr>
              <w:keepLines w:val="0"/>
              <w:ind w:firstLine="0"/>
              <w:jc w:val="center"/>
              <w:rPr>
                <w:sz w:val="20"/>
              </w:rPr>
            </w:pPr>
            <w:r>
              <w:rPr>
                <w:sz w:val="20"/>
              </w:rPr>
              <w:t>118,161</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6D9EA506" w14:textId="235DD0A2" w:rsidR="005C4416" w:rsidRPr="009D3A3C" w:rsidRDefault="005C4416" w:rsidP="005C4416">
            <w:pPr>
              <w:keepLines w:val="0"/>
              <w:ind w:firstLine="0"/>
              <w:jc w:val="center"/>
              <w:rPr>
                <w:sz w:val="20"/>
              </w:rPr>
            </w:pPr>
            <w:r>
              <w:rPr>
                <w:color w:val="000000"/>
                <w:sz w:val="20"/>
              </w:rPr>
              <w:t>34,893</w:t>
            </w:r>
          </w:p>
        </w:tc>
      </w:tr>
      <w:tr w:rsidR="005C4416" w:rsidRPr="00740AB6" w14:paraId="112E50F0" w14:textId="77777777" w:rsidTr="005C4416">
        <w:trPr>
          <w:trHeight w:val="20"/>
        </w:trPr>
        <w:tc>
          <w:tcPr>
            <w:tcW w:w="0" w:type="auto"/>
            <w:shd w:val="clear" w:color="auto" w:fill="auto"/>
            <w:noWrap/>
            <w:vAlign w:val="center"/>
            <w:hideMark/>
          </w:tcPr>
          <w:p w14:paraId="4BE339F7" w14:textId="47C3637B" w:rsidR="005C4416" w:rsidRPr="00740AB6" w:rsidRDefault="005C4416" w:rsidP="005C4416">
            <w:pPr>
              <w:keepLines w:val="0"/>
              <w:ind w:firstLine="0"/>
              <w:jc w:val="center"/>
              <w:rPr>
                <w:b/>
                <w:color w:val="000000"/>
                <w:sz w:val="20"/>
              </w:rPr>
            </w:pPr>
            <w:r w:rsidRPr="00740AB6">
              <w:rPr>
                <w:b/>
                <w:color w:val="000000"/>
                <w:sz w:val="20"/>
              </w:rPr>
              <w:t>1.3</w:t>
            </w:r>
          </w:p>
        </w:tc>
        <w:tc>
          <w:tcPr>
            <w:tcW w:w="3687" w:type="dxa"/>
            <w:shd w:val="clear" w:color="auto" w:fill="auto"/>
            <w:noWrap/>
            <w:vAlign w:val="center"/>
            <w:hideMark/>
          </w:tcPr>
          <w:p w14:paraId="67339E8E" w14:textId="77777777" w:rsidR="005C4416" w:rsidRPr="00740AB6" w:rsidRDefault="005C4416" w:rsidP="005C4416">
            <w:pPr>
              <w:keepLines w:val="0"/>
              <w:ind w:firstLine="0"/>
              <w:jc w:val="left"/>
              <w:rPr>
                <w:b/>
                <w:color w:val="000000"/>
                <w:sz w:val="20"/>
              </w:rPr>
            </w:pPr>
            <w:r w:rsidRPr="00740AB6">
              <w:rPr>
                <w:b/>
                <w:color w:val="000000"/>
                <w:sz w:val="20"/>
              </w:rPr>
              <w:t>ТМ СУ ТЭЦ</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56A805" w14:textId="441D4ED5" w:rsidR="005C4416" w:rsidRPr="009D3A3C" w:rsidRDefault="005C4416" w:rsidP="005C4416">
            <w:pPr>
              <w:keepLines w:val="0"/>
              <w:ind w:firstLine="0"/>
              <w:jc w:val="center"/>
              <w:rPr>
                <w:b/>
                <w:sz w:val="20"/>
              </w:rPr>
            </w:pPr>
            <w:r w:rsidRPr="009D3A3C">
              <w:rPr>
                <w:sz w:val="20"/>
              </w:rPr>
              <w:t>512</w:t>
            </w:r>
          </w:p>
        </w:tc>
        <w:tc>
          <w:tcPr>
            <w:tcW w:w="0" w:type="auto"/>
            <w:tcBorders>
              <w:top w:val="single" w:sz="4" w:space="0" w:color="auto"/>
              <w:left w:val="single" w:sz="4" w:space="0" w:color="auto"/>
              <w:bottom w:val="single" w:sz="4" w:space="0" w:color="auto"/>
              <w:right w:val="single" w:sz="4" w:space="0" w:color="auto"/>
            </w:tcBorders>
            <w:noWrap/>
            <w:hideMark/>
          </w:tcPr>
          <w:p w14:paraId="11789A04" w14:textId="5B3B2F63" w:rsidR="005C4416" w:rsidRPr="005C4416" w:rsidRDefault="005C4416" w:rsidP="005C4416">
            <w:pPr>
              <w:keepLines w:val="0"/>
              <w:ind w:firstLine="0"/>
              <w:jc w:val="center"/>
              <w:rPr>
                <w:b/>
                <w:sz w:val="20"/>
              </w:rPr>
            </w:pPr>
            <w:r w:rsidRPr="005C4416">
              <w:rPr>
                <w:b/>
                <w:sz w:val="20"/>
              </w:rPr>
              <w:t>5,495</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5AB948E5" w14:textId="2D8BB6CA" w:rsidR="005C4416" w:rsidRPr="009D3A3C" w:rsidRDefault="005C4416" w:rsidP="005C4416">
            <w:pPr>
              <w:keepLines w:val="0"/>
              <w:ind w:firstLine="0"/>
              <w:jc w:val="center"/>
              <w:rPr>
                <w:b/>
                <w:sz w:val="20"/>
              </w:rPr>
            </w:pPr>
            <w:r>
              <w:rPr>
                <w:color w:val="000000"/>
                <w:sz w:val="20"/>
              </w:rPr>
              <w:t>93,176</w:t>
            </w:r>
          </w:p>
        </w:tc>
      </w:tr>
      <w:tr w:rsidR="000E40B6" w:rsidRPr="00740AB6" w14:paraId="11C51138" w14:textId="77777777" w:rsidTr="009D3A3C">
        <w:trPr>
          <w:trHeight w:val="20"/>
        </w:trPr>
        <w:tc>
          <w:tcPr>
            <w:tcW w:w="9344" w:type="dxa"/>
            <w:gridSpan w:val="5"/>
            <w:shd w:val="clear" w:color="000000" w:fill="D9D9D9"/>
            <w:noWrap/>
            <w:vAlign w:val="center"/>
            <w:hideMark/>
          </w:tcPr>
          <w:p w14:paraId="38E3AF33" w14:textId="2A7B72B4" w:rsidR="000E40B6" w:rsidRPr="00740AB6" w:rsidRDefault="000E40B6" w:rsidP="000E40B6">
            <w:pPr>
              <w:keepLines w:val="0"/>
              <w:ind w:firstLine="0"/>
              <w:jc w:val="center"/>
              <w:rPr>
                <w:b/>
                <w:bCs/>
                <w:color w:val="000000"/>
                <w:sz w:val="20"/>
              </w:rPr>
            </w:pPr>
            <w:r w:rsidRPr="00740AB6">
              <w:rPr>
                <w:b/>
                <w:bCs/>
                <w:color w:val="000000"/>
                <w:sz w:val="20"/>
              </w:rPr>
              <w:t xml:space="preserve">Филиал </w:t>
            </w:r>
            <w:r w:rsidR="009D3A3C">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F80CE9" w:rsidRPr="00740AB6" w14:paraId="7DDA9A1D" w14:textId="77777777" w:rsidTr="00BE3A9E">
        <w:trPr>
          <w:trHeight w:val="20"/>
        </w:trPr>
        <w:tc>
          <w:tcPr>
            <w:tcW w:w="0" w:type="auto"/>
            <w:shd w:val="clear" w:color="auto" w:fill="auto"/>
            <w:noWrap/>
            <w:vAlign w:val="center"/>
            <w:hideMark/>
          </w:tcPr>
          <w:p w14:paraId="50325514" w14:textId="77777777" w:rsidR="00F80CE9" w:rsidRPr="00740AB6" w:rsidRDefault="00F80CE9" w:rsidP="00F80CE9">
            <w:pPr>
              <w:keepLines w:val="0"/>
              <w:ind w:firstLine="0"/>
              <w:jc w:val="center"/>
              <w:rPr>
                <w:color w:val="000000"/>
                <w:sz w:val="20"/>
              </w:rPr>
            </w:pPr>
            <w:r w:rsidRPr="00740AB6">
              <w:rPr>
                <w:color w:val="000000"/>
                <w:sz w:val="20"/>
              </w:rPr>
              <w:t>1</w:t>
            </w:r>
          </w:p>
        </w:tc>
        <w:tc>
          <w:tcPr>
            <w:tcW w:w="3687" w:type="dxa"/>
            <w:shd w:val="clear" w:color="auto" w:fill="auto"/>
            <w:noWrap/>
            <w:vAlign w:val="center"/>
            <w:hideMark/>
          </w:tcPr>
          <w:p w14:paraId="35F6C1E6" w14:textId="77777777" w:rsidR="00F80CE9" w:rsidRPr="00740AB6" w:rsidRDefault="00F80CE9" w:rsidP="00F80CE9">
            <w:pPr>
              <w:keepLines w:val="0"/>
              <w:ind w:firstLine="0"/>
              <w:jc w:val="left"/>
              <w:rPr>
                <w:color w:val="000000"/>
                <w:sz w:val="20"/>
              </w:rPr>
            </w:pPr>
            <w:r w:rsidRPr="00740AB6">
              <w:rPr>
                <w:color w:val="000000"/>
                <w:sz w:val="20"/>
              </w:rPr>
              <w:t>Котельная 74 квартала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96208" w14:textId="77777777" w:rsidR="00F80CE9" w:rsidRPr="00740AB6" w:rsidRDefault="00F80CE9" w:rsidP="00F80CE9">
            <w:pPr>
              <w:keepLines w:val="0"/>
              <w:ind w:firstLine="0"/>
              <w:jc w:val="center"/>
              <w:rPr>
                <w:sz w:val="20"/>
              </w:rPr>
            </w:pPr>
            <w:r w:rsidRPr="00740AB6">
              <w:rPr>
                <w:color w:val="000000"/>
                <w:sz w:val="20"/>
              </w:rPr>
              <w:t>2315,100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29FB5" w14:textId="6FB5FE22" w:rsidR="00F80CE9" w:rsidRPr="00BE3A9E" w:rsidRDefault="00F80CE9" w:rsidP="00F80CE9">
            <w:pPr>
              <w:keepLines w:val="0"/>
              <w:ind w:firstLine="0"/>
              <w:jc w:val="center"/>
              <w:rPr>
                <w:sz w:val="20"/>
              </w:rPr>
            </w:pPr>
            <w:r w:rsidRPr="00BE3A9E">
              <w:rPr>
                <w:color w:val="000000"/>
                <w:sz w:val="20"/>
              </w:rPr>
              <w:t>35,145</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58B38" w14:textId="5549BB63" w:rsidR="00F80CE9" w:rsidRPr="00740AB6" w:rsidRDefault="00F80CE9" w:rsidP="00F80CE9">
            <w:pPr>
              <w:keepLines w:val="0"/>
              <w:ind w:firstLine="0"/>
              <w:jc w:val="center"/>
              <w:rPr>
                <w:sz w:val="20"/>
              </w:rPr>
            </w:pPr>
            <w:r>
              <w:rPr>
                <w:color w:val="000000"/>
                <w:sz w:val="20"/>
              </w:rPr>
              <w:t>65,873</w:t>
            </w:r>
          </w:p>
        </w:tc>
      </w:tr>
      <w:tr w:rsidR="00F80CE9" w:rsidRPr="00740AB6" w14:paraId="78A31849" w14:textId="77777777" w:rsidTr="00BE3A9E">
        <w:trPr>
          <w:trHeight w:val="20"/>
        </w:trPr>
        <w:tc>
          <w:tcPr>
            <w:tcW w:w="0" w:type="auto"/>
            <w:shd w:val="clear" w:color="auto" w:fill="auto"/>
            <w:noWrap/>
            <w:vAlign w:val="center"/>
            <w:hideMark/>
          </w:tcPr>
          <w:p w14:paraId="46574245" w14:textId="77777777" w:rsidR="00F80CE9" w:rsidRPr="00740AB6" w:rsidRDefault="00F80CE9" w:rsidP="00F80CE9">
            <w:pPr>
              <w:keepLines w:val="0"/>
              <w:ind w:firstLine="0"/>
              <w:jc w:val="center"/>
              <w:rPr>
                <w:color w:val="000000"/>
                <w:sz w:val="20"/>
              </w:rPr>
            </w:pPr>
            <w:r w:rsidRPr="00740AB6">
              <w:rPr>
                <w:color w:val="000000"/>
                <w:sz w:val="20"/>
              </w:rPr>
              <w:t>2</w:t>
            </w:r>
          </w:p>
        </w:tc>
        <w:tc>
          <w:tcPr>
            <w:tcW w:w="3687" w:type="dxa"/>
            <w:shd w:val="clear" w:color="auto" w:fill="auto"/>
            <w:noWrap/>
            <w:vAlign w:val="center"/>
            <w:hideMark/>
          </w:tcPr>
          <w:p w14:paraId="1C963519" w14:textId="77777777" w:rsidR="00F80CE9" w:rsidRPr="00740AB6" w:rsidRDefault="00F80CE9" w:rsidP="00F80CE9">
            <w:pPr>
              <w:keepLines w:val="0"/>
              <w:ind w:firstLine="0"/>
              <w:jc w:val="left"/>
              <w:rPr>
                <w:color w:val="000000"/>
                <w:sz w:val="20"/>
              </w:rPr>
            </w:pPr>
            <w:r w:rsidRPr="00740AB6">
              <w:rPr>
                <w:color w:val="000000"/>
                <w:sz w:val="20"/>
              </w:rPr>
              <w:t>Котельная 101 квартала</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7FC65D" w14:textId="77777777" w:rsidR="00F80CE9" w:rsidRPr="00740AB6" w:rsidRDefault="00F80CE9" w:rsidP="00F80CE9">
            <w:pPr>
              <w:keepLines w:val="0"/>
              <w:ind w:firstLine="0"/>
              <w:jc w:val="center"/>
              <w:rPr>
                <w:sz w:val="20"/>
              </w:rPr>
            </w:pPr>
            <w:r w:rsidRPr="00740AB6">
              <w:rPr>
                <w:color w:val="000000"/>
                <w:sz w:val="20"/>
              </w:rPr>
              <w:t>1033,260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9C629" w14:textId="344D83BB" w:rsidR="00F80CE9" w:rsidRPr="00BE3A9E" w:rsidRDefault="00F80CE9" w:rsidP="00F80CE9">
            <w:pPr>
              <w:keepLines w:val="0"/>
              <w:ind w:firstLine="0"/>
              <w:jc w:val="center"/>
              <w:rPr>
                <w:sz w:val="20"/>
              </w:rPr>
            </w:pPr>
            <w:r w:rsidRPr="00BE3A9E">
              <w:rPr>
                <w:color w:val="000000"/>
                <w:sz w:val="20"/>
              </w:rPr>
              <w:t>16,792</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3463EDB5" w14:textId="7C7D271D" w:rsidR="00F80CE9" w:rsidRPr="00740AB6" w:rsidRDefault="00F80CE9" w:rsidP="00F80CE9">
            <w:pPr>
              <w:keepLines w:val="0"/>
              <w:ind w:firstLine="0"/>
              <w:jc w:val="center"/>
              <w:rPr>
                <w:sz w:val="20"/>
              </w:rPr>
            </w:pPr>
            <w:r>
              <w:rPr>
                <w:color w:val="000000"/>
                <w:sz w:val="20"/>
              </w:rPr>
              <w:t>61,533</w:t>
            </w:r>
          </w:p>
        </w:tc>
      </w:tr>
      <w:tr w:rsidR="00F80CE9" w:rsidRPr="00740AB6" w14:paraId="533E1391" w14:textId="77777777" w:rsidTr="00BE3A9E">
        <w:trPr>
          <w:trHeight w:val="20"/>
        </w:trPr>
        <w:tc>
          <w:tcPr>
            <w:tcW w:w="0" w:type="auto"/>
            <w:shd w:val="clear" w:color="auto" w:fill="auto"/>
            <w:noWrap/>
            <w:vAlign w:val="center"/>
            <w:hideMark/>
          </w:tcPr>
          <w:p w14:paraId="23E79910" w14:textId="77777777" w:rsidR="00F80CE9" w:rsidRPr="00740AB6" w:rsidRDefault="00F80CE9" w:rsidP="00F80CE9">
            <w:pPr>
              <w:keepLines w:val="0"/>
              <w:ind w:firstLine="0"/>
              <w:jc w:val="center"/>
              <w:rPr>
                <w:color w:val="000000"/>
                <w:sz w:val="20"/>
              </w:rPr>
            </w:pPr>
            <w:r w:rsidRPr="00740AB6">
              <w:rPr>
                <w:color w:val="000000"/>
                <w:sz w:val="20"/>
              </w:rPr>
              <w:t>3</w:t>
            </w:r>
          </w:p>
        </w:tc>
        <w:tc>
          <w:tcPr>
            <w:tcW w:w="3687" w:type="dxa"/>
            <w:shd w:val="clear" w:color="auto" w:fill="auto"/>
            <w:noWrap/>
            <w:vAlign w:val="center"/>
            <w:hideMark/>
          </w:tcPr>
          <w:p w14:paraId="06E7CE10" w14:textId="77777777" w:rsidR="00F80CE9" w:rsidRPr="00740AB6" w:rsidRDefault="00F80CE9" w:rsidP="00F80CE9">
            <w:pPr>
              <w:keepLines w:val="0"/>
              <w:ind w:firstLine="0"/>
              <w:jc w:val="left"/>
              <w:rPr>
                <w:color w:val="000000"/>
                <w:sz w:val="20"/>
              </w:rPr>
            </w:pPr>
            <w:r w:rsidRPr="00740AB6">
              <w:rPr>
                <w:color w:val="000000"/>
                <w:sz w:val="20"/>
              </w:rPr>
              <w:t>Котельная 410 квартала</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D8E7B9" w14:textId="77777777" w:rsidR="00F80CE9" w:rsidRPr="00740AB6" w:rsidRDefault="00F80CE9" w:rsidP="00F80CE9">
            <w:pPr>
              <w:keepLines w:val="0"/>
              <w:ind w:firstLine="0"/>
              <w:jc w:val="center"/>
              <w:rPr>
                <w:sz w:val="20"/>
              </w:rPr>
            </w:pPr>
            <w:r w:rsidRPr="00740AB6">
              <w:rPr>
                <w:color w:val="000000"/>
                <w:sz w:val="20"/>
              </w:rPr>
              <w:t>1181,640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E689D" w14:textId="10AAC760" w:rsidR="00F80CE9" w:rsidRPr="00BE3A9E" w:rsidRDefault="00F80CE9" w:rsidP="00F80CE9">
            <w:pPr>
              <w:keepLines w:val="0"/>
              <w:ind w:firstLine="0"/>
              <w:jc w:val="center"/>
              <w:rPr>
                <w:sz w:val="20"/>
              </w:rPr>
            </w:pPr>
            <w:r w:rsidRPr="00BE3A9E">
              <w:rPr>
                <w:color w:val="000000"/>
                <w:sz w:val="20"/>
              </w:rPr>
              <w:t>15,082</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0E404906" w14:textId="41C28DC1" w:rsidR="00F80CE9" w:rsidRPr="00740AB6" w:rsidRDefault="00F80CE9" w:rsidP="00F80CE9">
            <w:pPr>
              <w:keepLines w:val="0"/>
              <w:ind w:firstLine="0"/>
              <w:jc w:val="center"/>
              <w:rPr>
                <w:sz w:val="20"/>
              </w:rPr>
            </w:pPr>
            <w:r>
              <w:rPr>
                <w:color w:val="000000"/>
                <w:sz w:val="20"/>
              </w:rPr>
              <w:t>78,348</w:t>
            </w:r>
          </w:p>
        </w:tc>
      </w:tr>
      <w:tr w:rsidR="00F80CE9" w:rsidRPr="00740AB6" w14:paraId="6B156FCA" w14:textId="77777777" w:rsidTr="00BE3A9E">
        <w:trPr>
          <w:trHeight w:val="20"/>
        </w:trPr>
        <w:tc>
          <w:tcPr>
            <w:tcW w:w="0" w:type="auto"/>
            <w:shd w:val="clear" w:color="auto" w:fill="auto"/>
            <w:noWrap/>
            <w:vAlign w:val="center"/>
            <w:hideMark/>
          </w:tcPr>
          <w:p w14:paraId="0F8177D9" w14:textId="77777777" w:rsidR="00F80CE9" w:rsidRPr="00740AB6" w:rsidRDefault="00F80CE9" w:rsidP="00F80CE9">
            <w:pPr>
              <w:keepLines w:val="0"/>
              <w:ind w:firstLine="0"/>
              <w:jc w:val="center"/>
              <w:rPr>
                <w:color w:val="000000"/>
                <w:sz w:val="20"/>
              </w:rPr>
            </w:pPr>
            <w:r w:rsidRPr="00740AB6">
              <w:rPr>
                <w:color w:val="000000"/>
                <w:sz w:val="20"/>
              </w:rPr>
              <w:t>4</w:t>
            </w:r>
          </w:p>
        </w:tc>
        <w:tc>
          <w:tcPr>
            <w:tcW w:w="3687" w:type="dxa"/>
            <w:shd w:val="clear" w:color="auto" w:fill="auto"/>
            <w:noWrap/>
            <w:vAlign w:val="center"/>
            <w:hideMark/>
          </w:tcPr>
          <w:p w14:paraId="74DF6EF6" w14:textId="77777777" w:rsidR="00F80CE9" w:rsidRPr="00740AB6" w:rsidRDefault="00F80CE9" w:rsidP="00F80CE9">
            <w:pPr>
              <w:keepLines w:val="0"/>
              <w:ind w:firstLine="0"/>
              <w:jc w:val="left"/>
              <w:rPr>
                <w:color w:val="000000"/>
                <w:sz w:val="20"/>
              </w:rPr>
            </w:pPr>
            <w:r w:rsidRPr="00740AB6">
              <w:rPr>
                <w:color w:val="000000"/>
                <w:sz w:val="20"/>
              </w:rPr>
              <w:t>Котельная 438 квартала</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B0B6DF" w14:textId="77777777" w:rsidR="00F80CE9" w:rsidRPr="00740AB6" w:rsidRDefault="00F80CE9" w:rsidP="00F80CE9">
            <w:pPr>
              <w:keepLines w:val="0"/>
              <w:ind w:firstLine="0"/>
              <w:jc w:val="center"/>
              <w:rPr>
                <w:sz w:val="20"/>
              </w:rPr>
            </w:pPr>
            <w:r w:rsidRPr="00740AB6">
              <w:rPr>
                <w:color w:val="000000"/>
                <w:sz w:val="20"/>
              </w:rPr>
              <w:t>198,240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46B3F" w14:textId="1BDABB05" w:rsidR="00F80CE9" w:rsidRPr="00BE3A9E" w:rsidRDefault="00F80CE9" w:rsidP="00F80CE9">
            <w:pPr>
              <w:keepLines w:val="0"/>
              <w:ind w:firstLine="0"/>
              <w:jc w:val="center"/>
              <w:rPr>
                <w:sz w:val="20"/>
              </w:rPr>
            </w:pPr>
            <w:r w:rsidRPr="00BE3A9E">
              <w:rPr>
                <w:color w:val="000000"/>
                <w:sz w:val="20"/>
              </w:rPr>
              <w:t>5,871</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2F730862" w14:textId="21C95B96" w:rsidR="00F80CE9" w:rsidRPr="00740AB6" w:rsidRDefault="00F80CE9" w:rsidP="00F80CE9">
            <w:pPr>
              <w:keepLines w:val="0"/>
              <w:ind w:firstLine="0"/>
              <w:jc w:val="center"/>
              <w:rPr>
                <w:sz w:val="20"/>
              </w:rPr>
            </w:pPr>
            <w:r>
              <w:rPr>
                <w:color w:val="000000"/>
                <w:sz w:val="20"/>
              </w:rPr>
              <w:t>33,766</w:t>
            </w:r>
          </w:p>
        </w:tc>
      </w:tr>
      <w:tr w:rsidR="00F80CE9" w:rsidRPr="00740AB6" w14:paraId="750368E1" w14:textId="77777777" w:rsidTr="00C126A5">
        <w:trPr>
          <w:trHeight w:val="20"/>
        </w:trPr>
        <w:tc>
          <w:tcPr>
            <w:tcW w:w="0" w:type="auto"/>
            <w:shd w:val="clear" w:color="auto" w:fill="auto"/>
            <w:noWrap/>
            <w:vAlign w:val="center"/>
            <w:hideMark/>
          </w:tcPr>
          <w:p w14:paraId="306E9092" w14:textId="77777777" w:rsidR="00F80CE9" w:rsidRPr="00740AB6" w:rsidRDefault="00F80CE9" w:rsidP="000E40B6">
            <w:pPr>
              <w:keepLines w:val="0"/>
              <w:ind w:firstLine="0"/>
              <w:jc w:val="center"/>
              <w:rPr>
                <w:color w:val="000000"/>
                <w:sz w:val="20"/>
              </w:rPr>
            </w:pPr>
            <w:r w:rsidRPr="00740AB6">
              <w:rPr>
                <w:color w:val="000000"/>
                <w:sz w:val="20"/>
              </w:rPr>
              <w:t>5</w:t>
            </w:r>
          </w:p>
        </w:tc>
        <w:tc>
          <w:tcPr>
            <w:tcW w:w="3687" w:type="dxa"/>
            <w:shd w:val="clear" w:color="auto" w:fill="auto"/>
            <w:noWrap/>
            <w:vAlign w:val="center"/>
            <w:hideMark/>
          </w:tcPr>
          <w:p w14:paraId="1CACF201" w14:textId="77777777" w:rsidR="00F80CE9" w:rsidRPr="00740AB6" w:rsidRDefault="00F80CE9" w:rsidP="000E40B6">
            <w:pPr>
              <w:keepLines w:val="0"/>
              <w:ind w:firstLine="0"/>
              <w:jc w:val="left"/>
              <w:rPr>
                <w:color w:val="000000"/>
                <w:sz w:val="20"/>
              </w:rPr>
            </w:pPr>
            <w:r w:rsidRPr="00740AB6">
              <w:rPr>
                <w:color w:val="000000"/>
                <w:sz w:val="20"/>
              </w:rPr>
              <w:t>Котельная 476 квартала</w:t>
            </w:r>
          </w:p>
        </w:tc>
        <w:tc>
          <w:tcPr>
            <w:tcW w:w="5042" w:type="dxa"/>
            <w:gridSpan w:val="3"/>
            <w:tcBorders>
              <w:top w:val="nil"/>
              <w:left w:val="single" w:sz="4" w:space="0" w:color="auto"/>
              <w:bottom w:val="single" w:sz="4" w:space="0" w:color="auto"/>
              <w:right w:val="single" w:sz="4" w:space="0" w:color="auto"/>
            </w:tcBorders>
            <w:shd w:val="clear" w:color="auto" w:fill="auto"/>
            <w:noWrap/>
            <w:vAlign w:val="center"/>
          </w:tcPr>
          <w:p w14:paraId="528936AD" w14:textId="7FB68EF7" w:rsidR="00F80CE9" w:rsidRPr="00740AB6" w:rsidRDefault="00F80CE9" w:rsidP="000E40B6">
            <w:pPr>
              <w:keepLines w:val="0"/>
              <w:ind w:firstLine="0"/>
              <w:jc w:val="center"/>
              <w:rPr>
                <w:sz w:val="20"/>
              </w:rPr>
            </w:pPr>
            <w:r>
              <w:rPr>
                <w:sz w:val="20"/>
              </w:rPr>
              <w:t>Переключена на котельную 433</w:t>
            </w:r>
          </w:p>
        </w:tc>
      </w:tr>
      <w:tr w:rsidR="000E40B6" w:rsidRPr="00740AB6" w14:paraId="643294D2" w14:textId="77777777" w:rsidTr="009D3A3C">
        <w:trPr>
          <w:trHeight w:val="20"/>
        </w:trPr>
        <w:tc>
          <w:tcPr>
            <w:tcW w:w="0" w:type="auto"/>
            <w:shd w:val="clear" w:color="auto" w:fill="auto"/>
            <w:noWrap/>
            <w:vAlign w:val="center"/>
            <w:hideMark/>
          </w:tcPr>
          <w:p w14:paraId="1EDB7E5F" w14:textId="77777777" w:rsidR="000E40B6" w:rsidRPr="00740AB6" w:rsidRDefault="000E40B6" w:rsidP="000E40B6">
            <w:pPr>
              <w:keepLines w:val="0"/>
              <w:ind w:firstLine="0"/>
              <w:jc w:val="center"/>
              <w:rPr>
                <w:color w:val="000000"/>
                <w:sz w:val="20"/>
              </w:rPr>
            </w:pPr>
            <w:r w:rsidRPr="00740AB6">
              <w:rPr>
                <w:color w:val="000000"/>
                <w:sz w:val="20"/>
              </w:rPr>
              <w:t>6</w:t>
            </w:r>
          </w:p>
        </w:tc>
        <w:tc>
          <w:tcPr>
            <w:tcW w:w="3687" w:type="dxa"/>
            <w:shd w:val="clear" w:color="auto" w:fill="auto"/>
            <w:noWrap/>
            <w:vAlign w:val="center"/>
            <w:hideMark/>
          </w:tcPr>
          <w:p w14:paraId="658BB516" w14:textId="77777777" w:rsidR="000E40B6" w:rsidRPr="00740AB6" w:rsidRDefault="000E40B6" w:rsidP="000E40B6">
            <w:pPr>
              <w:keepLines w:val="0"/>
              <w:ind w:firstLine="0"/>
              <w:jc w:val="left"/>
              <w:rPr>
                <w:color w:val="000000"/>
                <w:sz w:val="20"/>
              </w:rPr>
            </w:pPr>
            <w:r w:rsidRPr="00740AB6">
              <w:rPr>
                <w:color w:val="000000"/>
                <w:sz w:val="20"/>
              </w:rPr>
              <w:t>Котельная 481 квартала</w:t>
            </w:r>
          </w:p>
        </w:tc>
        <w:tc>
          <w:tcPr>
            <w:tcW w:w="0" w:type="auto"/>
            <w:tcBorders>
              <w:top w:val="nil"/>
              <w:left w:val="single" w:sz="4" w:space="0" w:color="auto"/>
              <w:bottom w:val="single" w:sz="4" w:space="0" w:color="auto"/>
              <w:right w:val="nil"/>
            </w:tcBorders>
            <w:shd w:val="clear" w:color="auto" w:fill="auto"/>
            <w:noWrap/>
            <w:vAlign w:val="center"/>
            <w:hideMark/>
          </w:tcPr>
          <w:p w14:paraId="3BAEFE22" w14:textId="77777777" w:rsidR="000E40B6" w:rsidRPr="00740AB6" w:rsidRDefault="000E40B6" w:rsidP="000E40B6">
            <w:pPr>
              <w:keepLines w:val="0"/>
              <w:ind w:firstLine="0"/>
              <w:jc w:val="center"/>
              <w:rPr>
                <w:sz w:val="20"/>
              </w:rPr>
            </w:pPr>
            <w:r w:rsidRPr="00740AB6">
              <w:rPr>
                <w:color w:val="000000"/>
                <w:sz w:val="20"/>
              </w:rPr>
              <w:t>83,480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35842D5" w14:textId="4C06161F" w:rsidR="000E40B6" w:rsidRPr="00740AB6" w:rsidRDefault="00F80CE9" w:rsidP="000E40B6">
            <w:pPr>
              <w:keepLines w:val="0"/>
              <w:ind w:firstLine="0"/>
              <w:jc w:val="center"/>
              <w:rPr>
                <w:sz w:val="20"/>
              </w:rPr>
            </w:pPr>
            <w:r w:rsidRPr="00F80CE9">
              <w:rPr>
                <w:sz w:val="20"/>
              </w:rPr>
              <w:t>1,955</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2C08AF1C" w14:textId="5F093740" w:rsidR="000E40B6" w:rsidRPr="00740AB6" w:rsidRDefault="00F80CE9" w:rsidP="000E40B6">
            <w:pPr>
              <w:keepLines w:val="0"/>
              <w:ind w:firstLine="0"/>
              <w:jc w:val="center"/>
              <w:rPr>
                <w:sz w:val="20"/>
              </w:rPr>
            </w:pPr>
            <w:r w:rsidRPr="00F80CE9">
              <w:rPr>
                <w:color w:val="000000"/>
                <w:sz w:val="20"/>
              </w:rPr>
              <w:t>42,701</w:t>
            </w:r>
          </w:p>
        </w:tc>
      </w:tr>
      <w:tr w:rsidR="000E40B6" w:rsidRPr="00740AB6" w14:paraId="700FEAF6" w14:textId="77777777" w:rsidTr="009D3A3C">
        <w:trPr>
          <w:trHeight w:val="20"/>
        </w:trPr>
        <w:tc>
          <w:tcPr>
            <w:tcW w:w="0" w:type="auto"/>
            <w:shd w:val="clear" w:color="auto" w:fill="auto"/>
            <w:noWrap/>
            <w:vAlign w:val="center"/>
            <w:hideMark/>
          </w:tcPr>
          <w:p w14:paraId="0384195B" w14:textId="77777777" w:rsidR="000E40B6" w:rsidRPr="00740AB6" w:rsidRDefault="000E40B6" w:rsidP="000E40B6">
            <w:pPr>
              <w:keepLines w:val="0"/>
              <w:ind w:firstLine="0"/>
              <w:jc w:val="center"/>
              <w:rPr>
                <w:color w:val="000000"/>
                <w:sz w:val="20"/>
              </w:rPr>
            </w:pPr>
            <w:r w:rsidRPr="00740AB6">
              <w:rPr>
                <w:color w:val="000000"/>
                <w:sz w:val="20"/>
              </w:rPr>
              <w:t>7</w:t>
            </w:r>
          </w:p>
        </w:tc>
        <w:tc>
          <w:tcPr>
            <w:tcW w:w="3687" w:type="dxa"/>
            <w:shd w:val="clear" w:color="auto" w:fill="auto"/>
            <w:noWrap/>
            <w:vAlign w:val="center"/>
            <w:hideMark/>
          </w:tcPr>
          <w:p w14:paraId="7DCD5C18" w14:textId="77777777" w:rsidR="000E40B6" w:rsidRPr="00740AB6" w:rsidRDefault="000E40B6" w:rsidP="000E40B6">
            <w:pPr>
              <w:keepLines w:val="0"/>
              <w:ind w:firstLine="0"/>
              <w:jc w:val="left"/>
              <w:rPr>
                <w:color w:val="000000"/>
                <w:sz w:val="20"/>
              </w:rPr>
            </w:pPr>
            <w:r w:rsidRPr="00740AB6">
              <w:rPr>
                <w:color w:val="000000"/>
                <w:sz w:val="20"/>
              </w:rPr>
              <w:t>Котельная Дальневосточная, 25</w:t>
            </w:r>
          </w:p>
        </w:tc>
        <w:tc>
          <w:tcPr>
            <w:tcW w:w="5042" w:type="dxa"/>
            <w:gridSpan w:val="3"/>
            <w:tcBorders>
              <w:top w:val="nil"/>
              <w:left w:val="single" w:sz="4" w:space="0" w:color="auto"/>
              <w:bottom w:val="single" w:sz="4" w:space="0" w:color="auto"/>
              <w:right w:val="single" w:sz="4" w:space="0" w:color="auto"/>
            </w:tcBorders>
            <w:shd w:val="clear" w:color="auto" w:fill="auto"/>
            <w:noWrap/>
            <w:vAlign w:val="center"/>
            <w:hideMark/>
          </w:tcPr>
          <w:p w14:paraId="4A531315" w14:textId="77777777" w:rsidR="000E40B6" w:rsidRPr="00740AB6" w:rsidRDefault="000E40B6" w:rsidP="000E40B6">
            <w:pPr>
              <w:keepLines w:val="0"/>
              <w:ind w:firstLine="0"/>
              <w:jc w:val="center"/>
              <w:rPr>
                <w:sz w:val="20"/>
              </w:rPr>
            </w:pPr>
            <w:r w:rsidRPr="00740AB6">
              <w:rPr>
                <w:sz w:val="20"/>
              </w:rPr>
              <w:t>Выведена из эксплуатации </w:t>
            </w:r>
          </w:p>
        </w:tc>
      </w:tr>
      <w:tr w:rsidR="00F80CE9" w:rsidRPr="00740AB6" w14:paraId="4B18C1F8" w14:textId="77777777" w:rsidTr="00C126A5">
        <w:trPr>
          <w:trHeight w:val="20"/>
        </w:trPr>
        <w:tc>
          <w:tcPr>
            <w:tcW w:w="0" w:type="auto"/>
            <w:shd w:val="clear" w:color="auto" w:fill="auto"/>
            <w:noWrap/>
            <w:vAlign w:val="center"/>
            <w:hideMark/>
          </w:tcPr>
          <w:p w14:paraId="2DB5D382" w14:textId="77777777" w:rsidR="00F80CE9" w:rsidRPr="00740AB6" w:rsidRDefault="00F80CE9" w:rsidP="000E40B6">
            <w:pPr>
              <w:keepLines w:val="0"/>
              <w:ind w:firstLine="0"/>
              <w:jc w:val="center"/>
              <w:rPr>
                <w:color w:val="000000"/>
                <w:sz w:val="20"/>
              </w:rPr>
            </w:pPr>
            <w:r w:rsidRPr="00740AB6">
              <w:rPr>
                <w:color w:val="000000"/>
                <w:sz w:val="20"/>
              </w:rPr>
              <w:t>8</w:t>
            </w:r>
          </w:p>
        </w:tc>
        <w:tc>
          <w:tcPr>
            <w:tcW w:w="3687" w:type="dxa"/>
            <w:shd w:val="clear" w:color="auto" w:fill="auto"/>
            <w:noWrap/>
            <w:vAlign w:val="center"/>
            <w:hideMark/>
          </w:tcPr>
          <w:p w14:paraId="337FEAAF" w14:textId="77777777" w:rsidR="00F80CE9" w:rsidRPr="00740AB6" w:rsidRDefault="00F80CE9" w:rsidP="000E40B6">
            <w:pPr>
              <w:keepLines w:val="0"/>
              <w:ind w:firstLine="0"/>
              <w:jc w:val="left"/>
              <w:rPr>
                <w:color w:val="000000"/>
                <w:sz w:val="20"/>
              </w:rPr>
            </w:pPr>
            <w:r w:rsidRPr="00740AB6">
              <w:rPr>
                <w:color w:val="000000"/>
                <w:sz w:val="20"/>
              </w:rPr>
              <w:t>Котельная ул. Лазо, 111</w:t>
            </w:r>
          </w:p>
        </w:tc>
        <w:tc>
          <w:tcPr>
            <w:tcW w:w="5042" w:type="dxa"/>
            <w:gridSpan w:val="3"/>
            <w:tcBorders>
              <w:top w:val="nil"/>
              <w:left w:val="single" w:sz="4" w:space="0" w:color="auto"/>
              <w:bottom w:val="single" w:sz="4" w:space="0" w:color="auto"/>
              <w:right w:val="single" w:sz="4" w:space="0" w:color="auto"/>
            </w:tcBorders>
            <w:shd w:val="clear" w:color="auto" w:fill="auto"/>
            <w:noWrap/>
            <w:vAlign w:val="center"/>
          </w:tcPr>
          <w:p w14:paraId="6574C0E3" w14:textId="7B2954F6" w:rsidR="00F80CE9" w:rsidRPr="00740AB6" w:rsidRDefault="00F80CE9" w:rsidP="000E40B6">
            <w:pPr>
              <w:keepLines w:val="0"/>
              <w:ind w:firstLine="0"/>
              <w:jc w:val="center"/>
              <w:rPr>
                <w:sz w:val="20"/>
              </w:rPr>
            </w:pPr>
            <w:r>
              <w:rPr>
                <w:sz w:val="20"/>
              </w:rPr>
              <w:t>Переключена на БТЭЦ</w:t>
            </w:r>
          </w:p>
        </w:tc>
      </w:tr>
      <w:tr w:rsidR="00F80CE9" w:rsidRPr="00740AB6" w14:paraId="42F52789" w14:textId="77777777" w:rsidTr="00C126A5">
        <w:trPr>
          <w:trHeight w:val="20"/>
        </w:trPr>
        <w:tc>
          <w:tcPr>
            <w:tcW w:w="0" w:type="auto"/>
            <w:shd w:val="clear" w:color="auto" w:fill="auto"/>
            <w:noWrap/>
            <w:vAlign w:val="center"/>
            <w:hideMark/>
          </w:tcPr>
          <w:p w14:paraId="0FD62A74" w14:textId="55AF674E" w:rsidR="00F80CE9" w:rsidRPr="00740AB6" w:rsidRDefault="00F80CE9" w:rsidP="00F80CE9">
            <w:pPr>
              <w:keepLines w:val="0"/>
              <w:ind w:firstLine="0"/>
              <w:jc w:val="center"/>
              <w:rPr>
                <w:color w:val="000000"/>
                <w:sz w:val="20"/>
              </w:rPr>
            </w:pPr>
            <w:r>
              <w:rPr>
                <w:color w:val="000000"/>
                <w:sz w:val="20"/>
              </w:rPr>
              <w:t>9</w:t>
            </w:r>
          </w:p>
        </w:tc>
        <w:tc>
          <w:tcPr>
            <w:tcW w:w="3687" w:type="dxa"/>
            <w:shd w:val="clear" w:color="auto" w:fill="auto"/>
            <w:noWrap/>
            <w:vAlign w:val="center"/>
            <w:hideMark/>
          </w:tcPr>
          <w:p w14:paraId="26275213" w14:textId="77777777" w:rsidR="00F80CE9" w:rsidRPr="00740AB6" w:rsidRDefault="00F80CE9" w:rsidP="00F80CE9">
            <w:pPr>
              <w:keepLines w:val="0"/>
              <w:ind w:firstLine="0"/>
              <w:jc w:val="left"/>
              <w:rPr>
                <w:color w:val="000000"/>
                <w:sz w:val="20"/>
              </w:rPr>
            </w:pPr>
            <w:r w:rsidRPr="00740AB6">
              <w:rPr>
                <w:color w:val="000000"/>
                <w:sz w:val="20"/>
              </w:rPr>
              <w:t>Котельная ул. Пограничная, 183</w:t>
            </w:r>
          </w:p>
        </w:tc>
        <w:tc>
          <w:tcPr>
            <w:tcW w:w="0" w:type="auto"/>
            <w:tcBorders>
              <w:top w:val="nil"/>
              <w:left w:val="single" w:sz="4" w:space="0" w:color="auto"/>
              <w:bottom w:val="single" w:sz="4" w:space="0" w:color="auto"/>
              <w:right w:val="nil"/>
            </w:tcBorders>
            <w:shd w:val="clear" w:color="auto" w:fill="auto"/>
            <w:noWrap/>
            <w:vAlign w:val="center"/>
            <w:hideMark/>
          </w:tcPr>
          <w:p w14:paraId="4D8463A4" w14:textId="77777777" w:rsidR="00F80CE9" w:rsidRPr="00740AB6" w:rsidRDefault="00F80CE9" w:rsidP="00F80CE9">
            <w:pPr>
              <w:keepLines w:val="0"/>
              <w:ind w:firstLine="0"/>
              <w:jc w:val="center"/>
              <w:rPr>
                <w:sz w:val="20"/>
              </w:rPr>
            </w:pPr>
            <w:r w:rsidRPr="00740AB6">
              <w:rPr>
                <w:color w:val="000000"/>
                <w:sz w:val="20"/>
              </w:rPr>
              <w:t>414,980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6204" w14:textId="300E5463" w:rsidR="00F80CE9" w:rsidRPr="00740AB6" w:rsidRDefault="00F80CE9" w:rsidP="00F80CE9">
            <w:pPr>
              <w:keepLines w:val="0"/>
              <w:ind w:firstLine="0"/>
              <w:jc w:val="center"/>
              <w:rPr>
                <w:sz w:val="20"/>
              </w:rPr>
            </w:pPr>
            <w:r>
              <w:rPr>
                <w:sz w:val="20"/>
              </w:rPr>
              <w:t>6,109</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032AE" w14:textId="1406DF16" w:rsidR="00F80CE9" w:rsidRPr="00740AB6" w:rsidRDefault="00F80CE9" w:rsidP="00F80CE9">
            <w:pPr>
              <w:keepLines w:val="0"/>
              <w:ind w:firstLine="0"/>
              <w:jc w:val="center"/>
              <w:rPr>
                <w:sz w:val="20"/>
              </w:rPr>
            </w:pPr>
            <w:r>
              <w:rPr>
                <w:color w:val="000000"/>
                <w:sz w:val="20"/>
              </w:rPr>
              <w:t>67,929</w:t>
            </w:r>
          </w:p>
        </w:tc>
      </w:tr>
      <w:tr w:rsidR="00F80CE9" w:rsidRPr="00740AB6" w14:paraId="3C793D67" w14:textId="77777777" w:rsidTr="00F80CE9">
        <w:trPr>
          <w:trHeight w:val="20"/>
        </w:trPr>
        <w:tc>
          <w:tcPr>
            <w:tcW w:w="0" w:type="auto"/>
            <w:shd w:val="clear" w:color="auto" w:fill="auto"/>
            <w:noWrap/>
            <w:vAlign w:val="center"/>
            <w:hideMark/>
          </w:tcPr>
          <w:p w14:paraId="51FA8304" w14:textId="77777777" w:rsidR="00F80CE9" w:rsidRPr="00740AB6" w:rsidRDefault="00F80CE9" w:rsidP="00F80CE9">
            <w:pPr>
              <w:keepLines w:val="0"/>
              <w:ind w:firstLine="0"/>
              <w:jc w:val="center"/>
              <w:rPr>
                <w:color w:val="000000"/>
                <w:sz w:val="20"/>
              </w:rPr>
            </w:pPr>
            <w:r w:rsidRPr="00740AB6">
              <w:rPr>
                <w:color w:val="000000"/>
                <w:sz w:val="20"/>
              </w:rPr>
              <w:t>10</w:t>
            </w:r>
          </w:p>
        </w:tc>
        <w:tc>
          <w:tcPr>
            <w:tcW w:w="3687" w:type="dxa"/>
            <w:shd w:val="clear" w:color="auto" w:fill="auto"/>
            <w:noWrap/>
            <w:vAlign w:val="center"/>
            <w:hideMark/>
          </w:tcPr>
          <w:p w14:paraId="12811EE7" w14:textId="77777777" w:rsidR="00F80CE9" w:rsidRPr="00740AB6" w:rsidRDefault="00F80CE9" w:rsidP="00F80CE9">
            <w:pPr>
              <w:keepLines w:val="0"/>
              <w:ind w:firstLine="0"/>
              <w:jc w:val="left"/>
              <w:rPr>
                <w:color w:val="000000"/>
                <w:sz w:val="20"/>
              </w:rPr>
            </w:pPr>
            <w:r w:rsidRPr="00740AB6">
              <w:rPr>
                <w:color w:val="000000"/>
                <w:sz w:val="20"/>
              </w:rPr>
              <w:t xml:space="preserve">Котельная ул. </w:t>
            </w:r>
            <w:proofErr w:type="spellStart"/>
            <w:r w:rsidRPr="00740AB6">
              <w:rPr>
                <w:color w:val="000000"/>
                <w:sz w:val="20"/>
              </w:rPr>
              <w:t>Релочная</w:t>
            </w:r>
            <w:proofErr w:type="spellEnd"/>
            <w:r w:rsidRPr="00740AB6">
              <w:rPr>
                <w:color w:val="000000"/>
                <w:sz w:val="20"/>
              </w:rPr>
              <w:t>, 5</w:t>
            </w:r>
          </w:p>
        </w:tc>
        <w:tc>
          <w:tcPr>
            <w:tcW w:w="0" w:type="auto"/>
            <w:tcBorders>
              <w:top w:val="nil"/>
              <w:left w:val="single" w:sz="4" w:space="0" w:color="auto"/>
              <w:bottom w:val="single" w:sz="4" w:space="0" w:color="auto"/>
              <w:right w:val="nil"/>
            </w:tcBorders>
            <w:shd w:val="clear" w:color="auto" w:fill="auto"/>
            <w:noWrap/>
            <w:vAlign w:val="center"/>
            <w:hideMark/>
          </w:tcPr>
          <w:p w14:paraId="7E8B2D5A" w14:textId="77777777" w:rsidR="00F80CE9" w:rsidRPr="00740AB6" w:rsidRDefault="00F80CE9" w:rsidP="00F80CE9">
            <w:pPr>
              <w:keepLines w:val="0"/>
              <w:ind w:firstLine="0"/>
              <w:jc w:val="center"/>
              <w:rPr>
                <w:sz w:val="20"/>
              </w:rPr>
            </w:pPr>
            <w:r w:rsidRPr="00740AB6">
              <w:rPr>
                <w:color w:val="000000"/>
                <w:sz w:val="20"/>
              </w:rPr>
              <w:t>854,770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57C0B2" w14:textId="0BBD3468" w:rsidR="00F80CE9" w:rsidRPr="00740AB6" w:rsidRDefault="00F80CE9" w:rsidP="00F80CE9">
            <w:pPr>
              <w:keepLines w:val="0"/>
              <w:ind w:firstLine="0"/>
              <w:jc w:val="center"/>
              <w:rPr>
                <w:sz w:val="20"/>
              </w:rPr>
            </w:pPr>
            <w:r>
              <w:rPr>
                <w:sz w:val="20"/>
              </w:rPr>
              <w:t>4,953</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0D882ED4" w14:textId="7DC1FC66" w:rsidR="00F80CE9" w:rsidRPr="00740AB6" w:rsidRDefault="00F80CE9" w:rsidP="00F80CE9">
            <w:pPr>
              <w:keepLines w:val="0"/>
              <w:ind w:firstLine="0"/>
              <w:jc w:val="center"/>
              <w:rPr>
                <w:sz w:val="20"/>
              </w:rPr>
            </w:pPr>
            <w:r>
              <w:rPr>
                <w:color w:val="000000"/>
                <w:sz w:val="20"/>
              </w:rPr>
              <w:t>172,576</w:t>
            </w:r>
          </w:p>
        </w:tc>
      </w:tr>
      <w:tr w:rsidR="000E40B6" w:rsidRPr="00740AB6" w14:paraId="46BF5FFF" w14:textId="77777777" w:rsidTr="009D3A3C">
        <w:trPr>
          <w:trHeight w:val="20"/>
        </w:trPr>
        <w:tc>
          <w:tcPr>
            <w:tcW w:w="0" w:type="auto"/>
            <w:shd w:val="clear" w:color="auto" w:fill="auto"/>
            <w:noWrap/>
            <w:vAlign w:val="center"/>
            <w:hideMark/>
          </w:tcPr>
          <w:p w14:paraId="12356FB6" w14:textId="77777777" w:rsidR="000E40B6" w:rsidRPr="00740AB6" w:rsidRDefault="000E40B6" w:rsidP="000E40B6">
            <w:pPr>
              <w:keepLines w:val="0"/>
              <w:ind w:firstLine="0"/>
              <w:jc w:val="center"/>
              <w:rPr>
                <w:color w:val="000000"/>
                <w:sz w:val="20"/>
              </w:rPr>
            </w:pPr>
            <w:r w:rsidRPr="00740AB6">
              <w:rPr>
                <w:color w:val="000000"/>
                <w:sz w:val="20"/>
              </w:rPr>
              <w:t>11</w:t>
            </w:r>
          </w:p>
        </w:tc>
        <w:tc>
          <w:tcPr>
            <w:tcW w:w="3687" w:type="dxa"/>
            <w:shd w:val="clear" w:color="auto" w:fill="auto"/>
            <w:noWrap/>
            <w:vAlign w:val="center"/>
            <w:hideMark/>
          </w:tcPr>
          <w:p w14:paraId="270B640C" w14:textId="77777777" w:rsidR="000E40B6" w:rsidRPr="00740AB6" w:rsidRDefault="000E40B6" w:rsidP="000E40B6">
            <w:pPr>
              <w:keepLines w:val="0"/>
              <w:ind w:firstLine="0"/>
              <w:jc w:val="left"/>
              <w:rPr>
                <w:color w:val="000000"/>
                <w:sz w:val="20"/>
              </w:rPr>
            </w:pPr>
            <w:r w:rsidRPr="00740AB6">
              <w:rPr>
                <w:color w:val="000000"/>
                <w:sz w:val="20"/>
              </w:rPr>
              <w:t>Котельная ул. Чайковского, 155</w:t>
            </w:r>
          </w:p>
        </w:tc>
        <w:tc>
          <w:tcPr>
            <w:tcW w:w="5042" w:type="dxa"/>
            <w:gridSpan w:val="3"/>
            <w:tcBorders>
              <w:top w:val="nil"/>
              <w:left w:val="single" w:sz="4" w:space="0" w:color="auto"/>
              <w:bottom w:val="single" w:sz="4" w:space="0" w:color="auto"/>
              <w:right w:val="single" w:sz="4" w:space="0" w:color="auto"/>
            </w:tcBorders>
            <w:shd w:val="clear" w:color="auto" w:fill="auto"/>
            <w:noWrap/>
            <w:vAlign w:val="center"/>
            <w:hideMark/>
          </w:tcPr>
          <w:p w14:paraId="7B09EC69" w14:textId="77777777" w:rsidR="000E40B6" w:rsidRPr="00740AB6" w:rsidRDefault="000E40B6" w:rsidP="000E40B6">
            <w:pPr>
              <w:keepLines w:val="0"/>
              <w:ind w:firstLine="0"/>
              <w:jc w:val="center"/>
              <w:rPr>
                <w:sz w:val="20"/>
              </w:rPr>
            </w:pPr>
            <w:r w:rsidRPr="00740AB6">
              <w:rPr>
                <w:color w:val="000000"/>
                <w:sz w:val="20"/>
              </w:rPr>
              <w:t> Выведена из эксплуатации</w:t>
            </w:r>
          </w:p>
        </w:tc>
      </w:tr>
      <w:tr w:rsidR="00F80CE9" w:rsidRPr="00740AB6" w14:paraId="67FFAC8D" w14:textId="77777777" w:rsidTr="00C126A5">
        <w:trPr>
          <w:trHeight w:val="20"/>
        </w:trPr>
        <w:tc>
          <w:tcPr>
            <w:tcW w:w="0" w:type="auto"/>
            <w:shd w:val="clear" w:color="auto" w:fill="auto"/>
            <w:noWrap/>
            <w:vAlign w:val="center"/>
            <w:hideMark/>
          </w:tcPr>
          <w:p w14:paraId="36D28A2F" w14:textId="77777777" w:rsidR="00F80CE9" w:rsidRPr="00740AB6" w:rsidRDefault="00F80CE9" w:rsidP="00F80CE9">
            <w:pPr>
              <w:keepLines w:val="0"/>
              <w:ind w:firstLine="0"/>
              <w:jc w:val="center"/>
              <w:rPr>
                <w:color w:val="000000"/>
                <w:sz w:val="20"/>
              </w:rPr>
            </w:pPr>
            <w:r w:rsidRPr="00740AB6">
              <w:rPr>
                <w:color w:val="000000"/>
                <w:sz w:val="20"/>
              </w:rPr>
              <w:t>12</w:t>
            </w:r>
          </w:p>
        </w:tc>
        <w:tc>
          <w:tcPr>
            <w:tcW w:w="3687" w:type="dxa"/>
            <w:shd w:val="clear" w:color="auto" w:fill="auto"/>
            <w:noWrap/>
            <w:vAlign w:val="center"/>
            <w:hideMark/>
          </w:tcPr>
          <w:p w14:paraId="460C1107" w14:textId="77777777" w:rsidR="00F80CE9" w:rsidRPr="00740AB6" w:rsidRDefault="00F80CE9" w:rsidP="00F80CE9">
            <w:pPr>
              <w:keepLines w:val="0"/>
              <w:ind w:firstLine="0"/>
              <w:jc w:val="left"/>
              <w:rPr>
                <w:color w:val="000000"/>
                <w:sz w:val="20"/>
              </w:rPr>
            </w:pPr>
            <w:r w:rsidRPr="00740AB6">
              <w:rPr>
                <w:color w:val="000000"/>
                <w:sz w:val="20"/>
              </w:rPr>
              <w:t>Котельная ул. Юбилейная, 7а</w:t>
            </w:r>
          </w:p>
        </w:tc>
        <w:tc>
          <w:tcPr>
            <w:tcW w:w="0" w:type="auto"/>
            <w:tcBorders>
              <w:top w:val="nil"/>
              <w:left w:val="single" w:sz="4" w:space="0" w:color="auto"/>
              <w:bottom w:val="single" w:sz="4" w:space="0" w:color="auto"/>
              <w:right w:val="nil"/>
            </w:tcBorders>
            <w:shd w:val="clear" w:color="auto" w:fill="auto"/>
            <w:noWrap/>
            <w:vAlign w:val="center"/>
            <w:hideMark/>
          </w:tcPr>
          <w:p w14:paraId="57F61F38" w14:textId="77777777" w:rsidR="00F80CE9" w:rsidRPr="00740AB6" w:rsidRDefault="00F80CE9" w:rsidP="00F80CE9">
            <w:pPr>
              <w:keepLines w:val="0"/>
              <w:ind w:firstLine="0"/>
              <w:jc w:val="center"/>
              <w:rPr>
                <w:sz w:val="20"/>
              </w:rPr>
            </w:pPr>
            <w:r w:rsidRPr="00740AB6">
              <w:rPr>
                <w:color w:val="000000"/>
                <w:sz w:val="20"/>
              </w:rPr>
              <w:t>78,190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893D8" w14:textId="6E51459C" w:rsidR="00F80CE9" w:rsidRPr="00740AB6" w:rsidRDefault="00F80CE9" w:rsidP="00F80CE9">
            <w:pPr>
              <w:keepLines w:val="0"/>
              <w:ind w:firstLine="0"/>
              <w:jc w:val="center"/>
              <w:rPr>
                <w:sz w:val="20"/>
              </w:rPr>
            </w:pPr>
            <w:r>
              <w:rPr>
                <w:sz w:val="20"/>
              </w:rPr>
              <w:t>0,248</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C798C" w14:textId="1E3B7F85" w:rsidR="00F80CE9" w:rsidRPr="00740AB6" w:rsidRDefault="00F80CE9" w:rsidP="00F80CE9">
            <w:pPr>
              <w:keepLines w:val="0"/>
              <w:ind w:firstLine="0"/>
              <w:jc w:val="center"/>
              <w:rPr>
                <w:sz w:val="20"/>
              </w:rPr>
            </w:pPr>
            <w:r>
              <w:rPr>
                <w:color w:val="000000"/>
                <w:sz w:val="20"/>
              </w:rPr>
              <w:t>315,282</w:t>
            </w:r>
          </w:p>
        </w:tc>
      </w:tr>
      <w:tr w:rsidR="00F80CE9" w:rsidRPr="00740AB6" w14:paraId="020874EE" w14:textId="77777777" w:rsidTr="009D3A3C">
        <w:trPr>
          <w:trHeight w:val="20"/>
        </w:trPr>
        <w:tc>
          <w:tcPr>
            <w:tcW w:w="0" w:type="auto"/>
            <w:shd w:val="clear" w:color="auto" w:fill="auto"/>
            <w:noWrap/>
            <w:vAlign w:val="center"/>
            <w:hideMark/>
          </w:tcPr>
          <w:p w14:paraId="568B7C02" w14:textId="77777777" w:rsidR="00F80CE9" w:rsidRPr="00740AB6" w:rsidRDefault="00F80CE9" w:rsidP="00F80CE9">
            <w:pPr>
              <w:keepLines w:val="0"/>
              <w:ind w:firstLine="0"/>
              <w:jc w:val="center"/>
              <w:rPr>
                <w:color w:val="000000"/>
                <w:sz w:val="20"/>
              </w:rPr>
            </w:pPr>
            <w:r w:rsidRPr="00740AB6">
              <w:rPr>
                <w:color w:val="000000"/>
                <w:sz w:val="20"/>
              </w:rPr>
              <w:t>13</w:t>
            </w:r>
          </w:p>
        </w:tc>
        <w:tc>
          <w:tcPr>
            <w:tcW w:w="3687" w:type="dxa"/>
            <w:shd w:val="clear" w:color="auto" w:fill="auto"/>
            <w:noWrap/>
            <w:vAlign w:val="center"/>
            <w:hideMark/>
          </w:tcPr>
          <w:p w14:paraId="402140F4" w14:textId="77777777" w:rsidR="00F80CE9" w:rsidRPr="00740AB6" w:rsidRDefault="00F80CE9" w:rsidP="00F80CE9">
            <w:pPr>
              <w:keepLines w:val="0"/>
              <w:ind w:firstLine="0"/>
              <w:jc w:val="left"/>
              <w:rPr>
                <w:color w:val="000000"/>
                <w:sz w:val="20"/>
              </w:rPr>
            </w:pPr>
            <w:r w:rsidRPr="00740AB6">
              <w:rPr>
                <w:color w:val="000000"/>
                <w:sz w:val="20"/>
              </w:rPr>
              <w:t>Котельная школы №31</w:t>
            </w:r>
          </w:p>
        </w:tc>
        <w:tc>
          <w:tcPr>
            <w:tcW w:w="0" w:type="auto"/>
            <w:tcBorders>
              <w:top w:val="nil"/>
              <w:left w:val="single" w:sz="4" w:space="0" w:color="auto"/>
              <w:bottom w:val="single" w:sz="4" w:space="0" w:color="auto"/>
              <w:right w:val="nil"/>
            </w:tcBorders>
            <w:shd w:val="clear" w:color="auto" w:fill="auto"/>
            <w:noWrap/>
            <w:vAlign w:val="center"/>
            <w:hideMark/>
          </w:tcPr>
          <w:p w14:paraId="56C59D84" w14:textId="77777777" w:rsidR="00F80CE9" w:rsidRPr="00740AB6" w:rsidRDefault="00F80CE9" w:rsidP="00F80CE9">
            <w:pPr>
              <w:keepLines w:val="0"/>
              <w:ind w:firstLine="0"/>
              <w:jc w:val="center"/>
              <w:rPr>
                <w:sz w:val="20"/>
              </w:rPr>
            </w:pPr>
            <w:r w:rsidRPr="00740AB6">
              <w:rPr>
                <w:color w:val="000000"/>
                <w:sz w:val="20"/>
              </w:rPr>
              <w:t>11,220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38B8BA" w14:textId="7596796E" w:rsidR="00F80CE9" w:rsidRPr="00740AB6" w:rsidRDefault="00F80CE9" w:rsidP="00F80CE9">
            <w:pPr>
              <w:keepLines w:val="0"/>
              <w:ind w:firstLine="0"/>
              <w:jc w:val="center"/>
              <w:rPr>
                <w:sz w:val="20"/>
              </w:rPr>
            </w:pPr>
            <w:r>
              <w:rPr>
                <w:sz w:val="20"/>
              </w:rPr>
              <w:t>0,077</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913A75C" w14:textId="3BF7884B" w:rsidR="00F80CE9" w:rsidRPr="00740AB6" w:rsidRDefault="00F80CE9" w:rsidP="00F80CE9">
            <w:pPr>
              <w:keepLines w:val="0"/>
              <w:ind w:firstLine="0"/>
              <w:jc w:val="center"/>
              <w:rPr>
                <w:sz w:val="20"/>
              </w:rPr>
            </w:pPr>
            <w:r>
              <w:rPr>
                <w:color w:val="000000"/>
                <w:sz w:val="20"/>
              </w:rPr>
              <w:t>145,714</w:t>
            </w:r>
          </w:p>
        </w:tc>
      </w:tr>
      <w:tr w:rsidR="00F80CE9" w:rsidRPr="00740AB6" w14:paraId="7DC5DDA4" w14:textId="77777777" w:rsidTr="00F80CE9">
        <w:trPr>
          <w:trHeight w:val="20"/>
        </w:trPr>
        <w:tc>
          <w:tcPr>
            <w:tcW w:w="0" w:type="auto"/>
            <w:shd w:val="clear" w:color="auto" w:fill="auto"/>
            <w:noWrap/>
            <w:vAlign w:val="center"/>
            <w:hideMark/>
          </w:tcPr>
          <w:p w14:paraId="197A6F5B" w14:textId="77777777" w:rsidR="00F80CE9" w:rsidRPr="00740AB6" w:rsidRDefault="00F80CE9" w:rsidP="00F80CE9">
            <w:pPr>
              <w:keepLines w:val="0"/>
              <w:ind w:firstLine="0"/>
              <w:jc w:val="center"/>
              <w:rPr>
                <w:color w:val="000000"/>
                <w:sz w:val="20"/>
              </w:rPr>
            </w:pPr>
            <w:r w:rsidRPr="00740AB6">
              <w:rPr>
                <w:color w:val="000000"/>
                <w:sz w:val="20"/>
              </w:rPr>
              <w:lastRenderedPageBreak/>
              <w:t>14</w:t>
            </w:r>
          </w:p>
        </w:tc>
        <w:tc>
          <w:tcPr>
            <w:tcW w:w="3687" w:type="dxa"/>
            <w:shd w:val="clear" w:color="auto" w:fill="auto"/>
            <w:noWrap/>
            <w:vAlign w:val="center"/>
            <w:hideMark/>
          </w:tcPr>
          <w:p w14:paraId="090EC5F0" w14:textId="77777777" w:rsidR="00F80CE9" w:rsidRPr="00740AB6" w:rsidRDefault="00F80CE9" w:rsidP="00F80CE9">
            <w:pPr>
              <w:keepLines w:val="0"/>
              <w:ind w:firstLine="0"/>
              <w:jc w:val="left"/>
              <w:rPr>
                <w:color w:val="000000"/>
                <w:sz w:val="20"/>
              </w:rPr>
            </w:pPr>
            <w:r w:rsidRPr="00740AB6">
              <w:rPr>
                <w:color w:val="000000"/>
                <w:sz w:val="20"/>
              </w:rPr>
              <w:t>Котельная Мостоотряд-64</w:t>
            </w:r>
          </w:p>
        </w:tc>
        <w:tc>
          <w:tcPr>
            <w:tcW w:w="0" w:type="auto"/>
            <w:tcBorders>
              <w:top w:val="nil"/>
              <w:left w:val="single" w:sz="4" w:space="0" w:color="auto"/>
              <w:bottom w:val="single" w:sz="4" w:space="0" w:color="auto"/>
              <w:right w:val="nil"/>
            </w:tcBorders>
            <w:shd w:val="clear" w:color="auto" w:fill="auto"/>
            <w:noWrap/>
            <w:vAlign w:val="center"/>
            <w:hideMark/>
          </w:tcPr>
          <w:p w14:paraId="16CC446F" w14:textId="77777777" w:rsidR="00F80CE9" w:rsidRPr="00740AB6" w:rsidRDefault="00F80CE9" w:rsidP="00F80CE9">
            <w:pPr>
              <w:keepLines w:val="0"/>
              <w:ind w:firstLine="0"/>
              <w:jc w:val="center"/>
              <w:rPr>
                <w:sz w:val="20"/>
              </w:rPr>
            </w:pPr>
            <w:r w:rsidRPr="00740AB6">
              <w:rPr>
                <w:color w:val="000000"/>
                <w:sz w:val="20"/>
              </w:rPr>
              <w:t>87,580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6A0B4D" w14:textId="061E506C" w:rsidR="00F80CE9" w:rsidRPr="00740AB6" w:rsidRDefault="00F80CE9" w:rsidP="00F80CE9">
            <w:pPr>
              <w:keepLines w:val="0"/>
              <w:ind w:firstLine="0"/>
              <w:jc w:val="center"/>
              <w:rPr>
                <w:sz w:val="20"/>
              </w:rPr>
            </w:pPr>
            <w:r>
              <w:rPr>
                <w:sz w:val="20"/>
              </w:rPr>
              <w:t>0,353</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40404C8F" w14:textId="51FF4C0B" w:rsidR="00F80CE9" w:rsidRPr="00740AB6" w:rsidRDefault="00F80CE9" w:rsidP="00F80CE9">
            <w:pPr>
              <w:keepLines w:val="0"/>
              <w:ind w:firstLine="0"/>
              <w:jc w:val="center"/>
              <w:rPr>
                <w:sz w:val="20"/>
              </w:rPr>
            </w:pPr>
            <w:r>
              <w:rPr>
                <w:color w:val="000000"/>
                <w:sz w:val="20"/>
              </w:rPr>
              <w:t>248,102</w:t>
            </w:r>
          </w:p>
        </w:tc>
      </w:tr>
      <w:tr w:rsidR="00F80CE9" w:rsidRPr="00740AB6" w14:paraId="2086DA4F" w14:textId="77777777" w:rsidTr="00F80CE9">
        <w:trPr>
          <w:trHeight w:val="20"/>
        </w:trPr>
        <w:tc>
          <w:tcPr>
            <w:tcW w:w="0" w:type="auto"/>
            <w:shd w:val="clear" w:color="auto" w:fill="auto"/>
            <w:noWrap/>
            <w:vAlign w:val="center"/>
            <w:hideMark/>
          </w:tcPr>
          <w:p w14:paraId="2AD4D8A9" w14:textId="77777777" w:rsidR="00F80CE9" w:rsidRPr="00740AB6" w:rsidRDefault="00F80CE9" w:rsidP="00F80CE9">
            <w:pPr>
              <w:keepLines w:val="0"/>
              <w:ind w:firstLine="0"/>
              <w:jc w:val="center"/>
              <w:rPr>
                <w:color w:val="000000"/>
                <w:sz w:val="20"/>
              </w:rPr>
            </w:pPr>
            <w:r w:rsidRPr="00740AB6">
              <w:rPr>
                <w:color w:val="000000"/>
                <w:sz w:val="20"/>
              </w:rPr>
              <w:t>15</w:t>
            </w:r>
          </w:p>
        </w:tc>
        <w:tc>
          <w:tcPr>
            <w:tcW w:w="3687" w:type="dxa"/>
            <w:shd w:val="clear" w:color="auto" w:fill="auto"/>
            <w:noWrap/>
            <w:vAlign w:val="center"/>
            <w:hideMark/>
          </w:tcPr>
          <w:p w14:paraId="42889D71" w14:textId="77777777" w:rsidR="00F80CE9" w:rsidRPr="00740AB6" w:rsidRDefault="00F80CE9" w:rsidP="00F80CE9">
            <w:pPr>
              <w:keepLines w:val="0"/>
              <w:ind w:firstLine="0"/>
              <w:jc w:val="left"/>
              <w:rPr>
                <w:color w:val="000000"/>
                <w:sz w:val="20"/>
              </w:rPr>
            </w:pPr>
            <w:r w:rsidRPr="00740AB6">
              <w:rPr>
                <w:color w:val="000000"/>
                <w:sz w:val="20"/>
              </w:rPr>
              <w:t>Котельная ОРТПЦ</w:t>
            </w:r>
          </w:p>
        </w:tc>
        <w:tc>
          <w:tcPr>
            <w:tcW w:w="0" w:type="auto"/>
            <w:tcBorders>
              <w:top w:val="nil"/>
              <w:left w:val="single" w:sz="4" w:space="0" w:color="auto"/>
              <w:bottom w:val="single" w:sz="4" w:space="0" w:color="auto"/>
              <w:right w:val="nil"/>
            </w:tcBorders>
            <w:shd w:val="clear" w:color="auto" w:fill="auto"/>
            <w:noWrap/>
            <w:vAlign w:val="center"/>
            <w:hideMark/>
          </w:tcPr>
          <w:p w14:paraId="0E0CCDEC" w14:textId="77777777" w:rsidR="00F80CE9" w:rsidRPr="00740AB6" w:rsidRDefault="00F80CE9" w:rsidP="00F80CE9">
            <w:pPr>
              <w:keepLines w:val="0"/>
              <w:ind w:firstLine="0"/>
              <w:jc w:val="center"/>
              <w:rPr>
                <w:sz w:val="20"/>
              </w:rPr>
            </w:pPr>
            <w:r w:rsidRPr="00740AB6">
              <w:rPr>
                <w:color w:val="000000"/>
                <w:sz w:val="20"/>
              </w:rPr>
              <w:t>73,720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44905B" w14:textId="1AD8BB45" w:rsidR="00F80CE9" w:rsidRPr="00740AB6" w:rsidRDefault="00F80CE9" w:rsidP="00F80CE9">
            <w:pPr>
              <w:keepLines w:val="0"/>
              <w:ind w:firstLine="0"/>
              <w:jc w:val="center"/>
              <w:rPr>
                <w:sz w:val="20"/>
              </w:rPr>
            </w:pPr>
            <w:r>
              <w:rPr>
                <w:sz w:val="20"/>
              </w:rPr>
              <w:t>0,782</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0D62C0B0" w14:textId="29635530" w:rsidR="00F80CE9" w:rsidRPr="00740AB6" w:rsidRDefault="00F80CE9" w:rsidP="00F80CE9">
            <w:pPr>
              <w:keepLines w:val="0"/>
              <w:ind w:firstLine="0"/>
              <w:jc w:val="center"/>
              <w:rPr>
                <w:sz w:val="20"/>
              </w:rPr>
            </w:pPr>
            <w:r>
              <w:rPr>
                <w:color w:val="000000"/>
                <w:sz w:val="20"/>
              </w:rPr>
              <w:t>94,271</w:t>
            </w:r>
          </w:p>
        </w:tc>
      </w:tr>
      <w:tr w:rsidR="00F80CE9" w:rsidRPr="00740AB6" w14:paraId="71972C02" w14:textId="77777777" w:rsidTr="00F80CE9">
        <w:trPr>
          <w:trHeight w:val="20"/>
        </w:trPr>
        <w:tc>
          <w:tcPr>
            <w:tcW w:w="0" w:type="auto"/>
            <w:shd w:val="clear" w:color="auto" w:fill="auto"/>
            <w:noWrap/>
            <w:vAlign w:val="center"/>
            <w:hideMark/>
          </w:tcPr>
          <w:p w14:paraId="7071CF47" w14:textId="77777777" w:rsidR="00F80CE9" w:rsidRPr="00740AB6" w:rsidRDefault="00F80CE9" w:rsidP="00F80CE9">
            <w:pPr>
              <w:keepLines w:val="0"/>
              <w:ind w:firstLine="0"/>
              <w:jc w:val="center"/>
              <w:rPr>
                <w:color w:val="000000"/>
                <w:sz w:val="20"/>
              </w:rPr>
            </w:pPr>
            <w:r w:rsidRPr="00740AB6">
              <w:rPr>
                <w:color w:val="000000"/>
                <w:sz w:val="20"/>
              </w:rPr>
              <w:t>16</w:t>
            </w:r>
          </w:p>
        </w:tc>
        <w:tc>
          <w:tcPr>
            <w:tcW w:w="3687" w:type="dxa"/>
            <w:shd w:val="clear" w:color="auto" w:fill="auto"/>
            <w:noWrap/>
            <w:vAlign w:val="center"/>
            <w:hideMark/>
          </w:tcPr>
          <w:p w14:paraId="5929DB0A" w14:textId="77777777" w:rsidR="00F80CE9" w:rsidRPr="00740AB6" w:rsidRDefault="00F80CE9" w:rsidP="00F80CE9">
            <w:pPr>
              <w:keepLines w:val="0"/>
              <w:ind w:firstLine="0"/>
              <w:jc w:val="left"/>
              <w:rPr>
                <w:color w:val="000000"/>
                <w:sz w:val="20"/>
              </w:rPr>
            </w:pPr>
            <w:r w:rsidRPr="00740AB6">
              <w:rPr>
                <w:color w:val="000000"/>
                <w:sz w:val="20"/>
              </w:rPr>
              <w:t>Котельная ВОС</w:t>
            </w:r>
          </w:p>
        </w:tc>
        <w:tc>
          <w:tcPr>
            <w:tcW w:w="0" w:type="auto"/>
            <w:tcBorders>
              <w:top w:val="nil"/>
              <w:left w:val="single" w:sz="4" w:space="0" w:color="auto"/>
              <w:bottom w:val="single" w:sz="4" w:space="0" w:color="auto"/>
              <w:right w:val="nil"/>
            </w:tcBorders>
            <w:shd w:val="clear" w:color="auto" w:fill="auto"/>
            <w:noWrap/>
            <w:vAlign w:val="center"/>
            <w:hideMark/>
          </w:tcPr>
          <w:p w14:paraId="35C4FF67" w14:textId="77777777" w:rsidR="00F80CE9" w:rsidRPr="00740AB6" w:rsidRDefault="00F80CE9" w:rsidP="00F80CE9">
            <w:pPr>
              <w:keepLines w:val="0"/>
              <w:ind w:firstLine="0"/>
              <w:jc w:val="center"/>
              <w:rPr>
                <w:sz w:val="20"/>
              </w:rPr>
            </w:pPr>
            <w:r w:rsidRPr="00740AB6">
              <w:rPr>
                <w:color w:val="000000"/>
                <w:sz w:val="20"/>
              </w:rPr>
              <w:t>526,480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86D40E" w14:textId="7A137135" w:rsidR="00F80CE9" w:rsidRPr="00740AB6" w:rsidRDefault="00F80CE9" w:rsidP="00F80CE9">
            <w:pPr>
              <w:keepLines w:val="0"/>
              <w:ind w:firstLine="0"/>
              <w:jc w:val="center"/>
              <w:rPr>
                <w:sz w:val="20"/>
              </w:rPr>
            </w:pPr>
            <w:r>
              <w:rPr>
                <w:sz w:val="20"/>
              </w:rPr>
              <w:t>2,912</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0C81FB6D" w14:textId="2916C49B" w:rsidR="00F80CE9" w:rsidRPr="00740AB6" w:rsidRDefault="00F80CE9" w:rsidP="00F80CE9">
            <w:pPr>
              <w:keepLines w:val="0"/>
              <w:ind w:firstLine="0"/>
              <w:jc w:val="center"/>
              <w:rPr>
                <w:sz w:val="20"/>
              </w:rPr>
            </w:pPr>
            <w:r>
              <w:rPr>
                <w:color w:val="000000"/>
                <w:sz w:val="20"/>
              </w:rPr>
              <w:t>180,797</w:t>
            </w:r>
          </w:p>
        </w:tc>
      </w:tr>
      <w:tr w:rsidR="00F80CE9" w:rsidRPr="00740AB6" w14:paraId="0599F09B" w14:textId="77777777" w:rsidTr="009D3A3C">
        <w:trPr>
          <w:trHeight w:val="20"/>
        </w:trPr>
        <w:tc>
          <w:tcPr>
            <w:tcW w:w="0" w:type="auto"/>
            <w:shd w:val="clear" w:color="auto" w:fill="auto"/>
            <w:noWrap/>
            <w:vAlign w:val="center"/>
            <w:hideMark/>
          </w:tcPr>
          <w:p w14:paraId="4F803765" w14:textId="77777777" w:rsidR="00F80CE9" w:rsidRPr="00740AB6" w:rsidRDefault="00F80CE9" w:rsidP="00F80CE9">
            <w:pPr>
              <w:keepLines w:val="0"/>
              <w:ind w:firstLine="0"/>
              <w:jc w:val="center"/>
              <w:rPr>
                <w:color w:val="000000"/>
                <w:sz w:val="20"/>
              </w:rPr>
            </w:pPr>
            <w:r w:rsidRPr="00740AB6">
              <w:rPr>
                <w:color w:val="000000"/>
                <w:sz w:val="20"/>
              </w:rPr>
              <w:t>17</w:t>
            </w:r>
          </w:p>
        </w:tc>
        <w:tc>
          <w:tcPr>
            <w:tcW w:w="3687" w:type="dxa"/>
            <w:shd w:val="clear" w:color="auto" w:fill="auto"/>
            <w:noWrap/>
            <w:vAlign w:val="center"/>
            <w:hideMark/>
          </w:tcPr>
          <w:p w14:paraId="04DA0279" w14:textId="77777777" w:rsidR="00F80CE9" w:rsidRPr="00740AB6" w:rsidRDefault="00F80CE9" w:rsidP="00F80CE9">
            <w:pPr>
              <w:keepLines w:val="0"/>
              <w:ind w:firstLine="0"/>
              <w:jc w:val="left"/>
              <w:rPr>
                <w:color w:val="000000"/>
                <w:sz w:val="20"/>
              </w:rPr>
            </w:pPr>
            <w:r w:rsidRPr="00740AB6">
              <w:rPr>
                <w:color w:val="000000"/>
                <w:sz w:val="20"/>
              </w:rPr>
              <w:t>Котельная ДОС</w:t>
            </w:r>
          </w:p>
        </w:tc>
        <w:tc>
          <w:tcPr>
            <w:tcW w:w="0" w:type="auto"/>
            <w:tcBorders>
              <w:top w:val="nil"/>
              <w:left w:val="single" w:sz="4" w:space="0" w:color="auto"/>
              <w:bottom w:val="single" w:sz="4" w:space="0" w:color="auto"/>
              <w:right w:val="nil"/>
            </w:tcBorders>
            <w:shd w:val="clear" w:color="auto" w:fill="auto"/>
            <w:noWrap/>
            <w:vAlign w:val="center"/>
            <w:hideMark/>
          </w:tcPr>
          <w:p w14:paraId="3A9D9B32" w14:textId="77777777" w:rsidR="00F80CE9" w:rsidRPr="00740AB6" w:rsidRDefault="00F80CE9" w:rsidP="00F80CE9">
            <w:pPr>
              <w:keepLines w:val="0"/>
              <w:ind w:firstLine="0"/>
              <w:jc w:val="center"/>
              <w:rPr>
                <w:sz w:val="20"/>
              </w:rPr>
            </w:pPr>
            <w:r w:rsidRPr="00740AB6">
              <w:rPr>
                <w:color w:val="000000"/>
                <w:sz w:val="20"/>
              </w:rPr>
              <w:t>220,050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57B2B1" w14:textId="0E8FD315" w:rsidR="00F80CE9" w:rsidRPr="00740AB6" w:rsidRDefault="00F80CE9" w:rsidP="00F80CE9">
            <w:pPr>
              <w:keepLines w:val="0"/>
              <w:ind w:firstLine="0"/>
              <w:jc w:val="center"/>
              <w:rPr>
                <w:sz w:val="20"/>
              </w:rPr>
            </w:pPr>
            <w:r>
              <w:rPr>
                <w:sz w:val="20"/>
              </w:rPr>
              <w:t>3,566</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E6F0EDB" w14:textId="1F12F2FB" w:rsidR="00F80CE9" w:rsidRPr="00740AB6" w:rsidRDefault="00F80CE9" w:rsidP="00F80CE9">
            <w:pPr>
              <w:keepLines w:val="0"/>
              <w:ind w:firstLine="0"/>
              <w:jc w:val="center"/>
              <w:rPr>
                <w:sz w:val="20"/>
              </w:rPr>
            </w:pPr>
            <w:r>
              <w:rPr>
                <w:color w:val="000000"/>
                <w:sz w:val="20"/>
              </w:rPr>
              <w:t>61,708</w:t>
            </w:r>
          </w:p>
        </w:tc>
      </w:tr>
      <w:tr w:rsidR="00F80CE9" w:rsidRPr="00740AB6" w14:paraId="146EEF6D" w14:textId="77777777" w:rsidTr="009D3A3C">
        <w:trPr>
          <w:trHeight w:val="20"/>
        </w:trPr>
        <w:tc>
          <w:tcPr>
            <w:tcW w:w="0" w:type="auto"/>
            <w:shd w:val="clear" w:color="auto" w:fill="auto"/>
            <w:noWrap/>
            <w:vAlign w:val="center"/>
            <w:hideMark/>
          </w:tcPr>
          <w:p w14:paraId="7DB02653" w14:textId="77777777" w:rsidR="00F80CE9" w:rsidRPr="00740AB6" w:rsidRDefault="00F80CE9" w:rsidP="00F80CE9">
            <w:pPr>
              <w:keepLines w:val="0"/>
              <w:ind w:firstLine="0"/>
              <w:jc w:val="center"/>
              <w:rPr>
                <w:color w:val="000000"/>
                <w:sz w:val="20"/>
              </w:rPr>
            </w:pPr>
            <w:r w:rsidRPr="00740AB6">
              <w:rPr>
                <w:color w:val="000000"/>
                <w:sz w:val="20"/>
              </w:rPr>
              <w:t>18</w:t>
            </w:r>
          </w:p>
        </w:tc>
        <w:tc>
          <w:tcPr>
            <w:tcW w:w="3687" w:type="dxa"/>
            <w:shd w:val="clear" w:color="auto" w:fill="auto"/>
            <w:noWrap/>
            <w:vAlign w:val="center"/>
            <w:hideMark/>
          </w:tcPr>
          <w:p w14:paraId="69BB2AF2" w14:textId="77777777" w:rsidR="00F80CE9" w:rsidRPr="00740AB6" w:rsidRDefault="00F80CE9" w:rsidP="00F80CE9">
            <w:pPr>
              <w:keepLines w:val="0"/>
              <w:ind w:firstLine="0"/>
              <w:jc w:val="left"/>
              <w:rPr>
                <w:color w:val="000000"/>
                <w:sz w:val="20"/>
              </w:rPr>
            </w:pPr>
            <w:r w:rsidRPr="00740AB6">
              <w:rPr>
                <w:color w:val="000000"/>
                <w:sz w:val="20"/>
              </w:rPr>
              <w:t>Котельная п. Аэропорт</w:t>
            </w:r>
          </w:p>
        </w:tc>
        <w:tc>
          <w:tcPr>
            <w:tcW w:w="0" w:type="auto"/>
            <w:tcBorders>
              <w:top w:val="nil"/>
              <w:left w:val="single" w:sz="4" w:space="0" w:color="auto"/>
              <w:bottom w:val="single" w:sz="4" w:space="0" w:color="auto"/>
              <w:right w:val="nil"/>
            </w:tcBorders>
            <w:shd w:val="clear" w:color="auto" w:fill="auto"/>
            <w:noWrap/>
            <w:vAlign w:val="center"/>
            <w:hideMark/>
          </w:tcPr>
          <w:p w14:paraId="4C6B7C3A" w14:textId="77777777" w:rsidR="00F80CE9" w:rsidRPr="00740AB6" w:rsidRDefault="00F80CE9" w:rsidP="00F80CE9">
            <w:pPr>
              <w:keepLines w:val="0"/>
              <w:ind w:firstLine="0"/>
              <w:jc w:val="center"/>
              <w:rPr>
                <w:sz w:val="20"/>
              </w:rPr>
            </w:pPr>
            <w:r w:rsidRPr="00740AB6">
              <w:rPr>
                <w:color w:val="000000"/>
                <w:sz w:val="20"/>
              </w:rPr>
              <w:t>272,800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898FA4" w14:textId="54520244" w:rsidR="00F80CE9" w:rsidRPr="00740AB6" w:rsidRDefault="00F80CE9" w:rsidP="00F80CE9">
            <w:pPr>
              <w:keepLines w:val="0"/>
              <w:ind w:firstLine="0"/>
              <w:jc w:val="center"/>
              <w:rPr>
                <w:sz w:val="20"/>
              </w:rPr>
            </w:pPr>
            <w:r>
              <w:rPr>
                <w:sz w:val="20"/>
              </w:rPr>
              <w:t>3,939</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025866DD" w14:textId="66192894" w:rsidR="00F80CE9" w:rsidRPr="00740AB6" w:rsidRDefault="00F80CE9" w:rsidP="00F80CE9">
            <w:pPr>
              <w:keepLines w:val="0"/>
              <w:ind w:firstLine="0"/>
              <w:jc w:val="center"/>
              <w:rPr>
                <w:sz w:val="20"/>
              </w:rPr>
            </w:pPr>
            <w:r>
              <w:rPr>
                <w:color w:val="000000"/>
                <w:sz w:val="20"/>
              </w:rPr>
              <w:t>69,256</w:t>
            </w:r>
          </w:p>
        </w:tc>
      </w:tr>
      <w:tr w:rsidR="00F80CE9" w:rsidRPr="00740AB6" w14:paraId="56E3C90E" w14:textId="77777777" w:rsidTr="009D3A3C">
        <w:trPr>
          <w:trHeight w:val="20"/>
        </w:trPr>
        <w:tc>
          <w:tcPr>
            <w:tcW w:w="0" w:type="auto"/>
            <w:shd w:val="clear" w:color="auto" w:fill="auto"/>
            <w:noWrap/>
            <w:vAlign w:val="center"/>
            <w:hideMark/>
          </w:tcPr>
          <w:p w14:paraId="7EE3D27B" w14:textId="77777777" w:rsidR="00F80CE9" w:rsidRPr="00740AB6" w:rsidRDefault="00F80CE9" w:rsidP="00F80CE9">
            <w:pPr>
              <w:keepLines w:val="0"/>
              <w:ind w:firstLine="0"/>
              <w:jc w:val="center"/>
              <w:rPr>
                <w:color w:val="000000"/>
                <w:sz w:val="20"/>
              </w:rPr>
            </w:pPr>
            <w:r w:rsidRPr="00740AB6">
              <w:rPr>
                <w:color w:val="000000"/>
                <w:sz w:val="20"/>
              </w:rPr>
              <w:t>19</w:t>
            </w:r>
          </w:p>
        </w:tc>
        <w:tc>
          <w:tcPr>
            <w:tcW w:w="3687" w:type="dxa"/>
            <w:shd w:val="clear" w:color="auto" w:fill="auto"/>
            <w:noWrap/>
            <w:vAlign w:val="center"/>
            <w:hideMark/>
          </w:tcPr>
          <w:p w14:paraId="050EBE23" w14:textId="77777777" w:rsidR="00F80CE9" w:rsidRPr="00740AB6" w:rsidRDefault="00F80CE9" w:rsidP="00F80CE9">
            <w:pPr>
              <w:keepLines w:val="0"/>
              <w:ind w:firstLine="0"/>
              <w:jc w:val="left"/>
              <w:rPr>
                <w:color w:val="000000"/>
                <w:sz w:val="20"/>
              </w:rPr>
            </w:pPr>
            <w:r w:rsidRPr="00740AB6">
              <w:rPr>
                <w:color w:val="000000"/>
                <w:sz w:val="20"/>
              </w:rPr>
              <w:t xml:space="preserve">Котельная </w:t>
            </w:r>
            <w:r w:rsidRPr="00740AB6">
              <w:rPr>
                <w:sz w:val="20"/>
              </w:rPr>
              <w:t>с. Садовое</w:t>
            </w:r>
          </w:p>
        </w:tc>
        <w:tc>
          <w:tcPr>
            <w:tcW w:w="0" w:type="auto"/>
            <w:tcBorders>
              <w:top w:val="nil"/>
              <w:left w:val="single" w:sz="4" w:space="0" w:color="auto"/>
              <w:bottom w:val="single" w:sz="4" w:space="0" w:color="auto"/>
              <w:right w:val="nil"/>
            </w:tcBorders>
            <w:shd w:val="clear" w:color="auto" w:fill="auto"/>
            <w:noWrap/>
            <w:vAlign w:val="center"/>
            <w:hideMark/>
          </w:tcPr>
          <w:p w14:paraId="21A0E529" w14:textId="77777777" w:rsidR="00F80CE9" w:rsidRPr="00740AB6" w:rsidRDefault="00F80CE9" w:rsidP="00F80CE9">
            <w:pPr>
              <w:keepLines w:val="0"/>
              <w:ind w:firstLine="0"/>
              <w:jc w:val="center"/>
              <w:rPr>
                <w:sz w:val="20"/>
              </w:rPr>
            </w:pPr>
            <w:r w:rsidRPr="00740AB6">
              <w:rPr>
                <w:color w:val="000000"/>
                <w:sz w:val="20"/>
              </w:rPr>
              <w:t>60,790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842253" w14:textId="1BA33CA1" w:rsidR="00F80CE9" w:rsidRPr="00740AB6" w:rsidRDefault="00F80CE9" w:rsidP="00F80CE9">
            <w:pPr>
              <w:keepLines w:val="0"/>
              <w:ind w:firstLine="0"/>
              <w:jc w:val="center"/>
              <w:rPr>
                <w:sz w:val="20"/>
              </w:rPr>
            </w:pPr>
            <w:r>
              <w:rPr>
                <w:sz w:val="20"/>
              </w:rPr>
              <w:t>1,886</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4C25881E" w14:textId="43B07F9C" w:rsidR="00F80CE9" w:rsidRPr="00740AB6" w:rsidRDefault="00F80CE9" w:rsidP="00F80CE9">
            <w:pPr>
              <w:keepLines w:val="0"/>
              <w:ind w:firstLine="0"/>
              <w:jc w:val="center"/>
              <w:rPr>
                <w:sz w:val="20"/>
              </w:rPr>
            </w:pPr>
            <w:r>
              <w:rPr>
                <w:color w:val="000000"/>
                <w:sz w:val="20"/>
              </w:rPr>
              <w:t>32,232</w:t>
            </w:r>
          </w:p>
        </w:tc>
      </w:tr>
      <w:tr w:rsidR="00F80CE9" w:rsidRPr="00740AB6" w14:paraId="544D3425" w14:textId="77777777" w:rsidTr="009D3A3C">
        <w:trPr>
          <w:trHeight w:val="20"/>
        </w:trPr>
        <w:tc>
          <w:tcPr>
            <w:tcW w:w="0" w:type="auto"/>
            <w:shd w:val="clear" w:color="auto" w:fill="auto"/>
            <w:noWrap/>
            <w:vAlign w:val="center"/>
          </w:tcPr>
          <w:p w14:paraId="7BA4F5F9" w14:textId="77777777" w:rsidR="00F80CE9" w:rsidRPr="00740AB6" w:rsidRDefault="00F80CE9" w:rsidP="00F80CE9">
            <w:pPr>
              <w:keepLines w:val="0"/>
              <w:ind w:firstLine="0"/>
              <w:jc w:val="center"/>
              <w:rPr>
                <w:color w:val="000000"/>
                <w:sz w:val="20"/>
              </w:rPr>
            </w:pPr>
            <w:r w:rsidRPr="00740AB6">
              <w:rPr>
                <w:color w:val="000000"/>
                <w:sz w:val="20"/>
              </w:rPr>
              <w:t>20</w:t>
            </w:r>
          </w:p>
        </w:tc>
        <w:tc>
          <w:tcPr>
            <w:tcW w:w="3687" w:type="dxa"/>
            <w:shd w:val="clear" w:color="auto" w:fill="auto"/>
            <w:noWrap/>
            <w:vAlign w:val="center"/>
          </w:tcPr>
          <w:p w14:paraId="027D5423" w14:textId="77777777" w:rsidR="00F80CE9" w:rsidRPr="00740AB6" w:rsidRDefault="00F80CE9" w:rsidP="00F80CE9">
            <w:pPr>
              <w:keepLines w:val="0"/>
              <w:ind w:firstLine="0"/>
              <w:jc w:val="left"/>
              <w:rPr>
                <w:color w:val="000000"/>
                <w:sz w:val="20"/>
              </w:rPr>
            </w:pPr>
            <w:r w:rsidRPr="00740AB6">
              <w:rPr>
                <w:color w:val="000000"/>
                <w:sz w:val="20"/>
              </w:rPr>
              <w:t>Котельная 433 квартала</w:t>
            </w:r>
          </w:p>
        </w:tc>
        <w:tc>
          <w:tcPr>
            <w:tcW w:w="0" w:type="auto"/>
            <w:tcBorders>
              <w:top w:val="nil"/>
              <w:left w:val="single" w:sz="4" w:space="0" w:color="auto"/>
              <w:bottom w:val="single" w:sz="4" w:space="0" w:color="auto"/>
              <w:right w:val="nil"/>
            </w:tcBorders>
            <w:shd w:val="clear" w:color="auto" w:fill="auto"/>
            <w:noWrap/>
            <w:vAlign w:val="center"/>
          </w:tcPr>
          <w:p w14:paraId="1D116DCD" w14:textId="77777777" w:rsidR="00F80CE9" w:rsidRPr="00740AB6" w:rsidRDefault="00F80CE9" w:rsidP="00F80CE9">
            <w:pPr>
              <w:keepLines w:val="0"/>
              <w:ind w:firstLine="0"/>
              <w:jc w:val="center"/>
              <w:rPr>
                <w:sz w:val="20"/>
              </w:rPr>
            </w:pPr>
            <w:r w:rsidRPr="00740AB6">
              <w:rPr>
                <w:color w:val="000000"/>
                <w:sz w:val="20"/>
              </w:rPr>
              <w:t>404,390</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40AE15F6" w14:textId="6985B676" w:rsidR="00F80CE9" w:rsidRPr="00740AB6" w:rsidRDefault="00F80CE9" w:rsidP="00F80CE9">
            <w:pPr>
              <w:keepLines w:val="0"/>
              <w:ind w:firstLine="0"/>
              <w:jc w:val="center"/>
              <w:rPr>
                <w:sz w:val="20"/>
              </w:rPr>
            </w:pPr>
            <w:r>
              <w:rPr>
                <w:sz w:val="20"/>
              </w:rPr>
              <w:t>10,134</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718D4998" w14:textId="0E41A4FD" w:rsidR="00F80CE9" w:rsidRPr="00740AB6" w:rsidRDefault="00F80CE9" w:rsidP="00F80CE9">
            <w:pPr>
              <w:keepLines w:val="0"/>
              <w:ind w:firstLine="0"/>
              <w:jc w:val="center"/>
              <w:rPr>
                <w:sz w:val="20"/>
              </w:rPr>
            </w:pPr>
            <w:r>
              <w:rPr>
                <w:color w:val="000000"/>
                <w:sz w:val="20"/>
              </w:rPr>
              <w:t>39,904</w:t>
            </w:r>
          </w:p>
        </w:tc>
      </w:tr>
      <w:tr w:rsidR="00F80CE9" w:rsidRPr="00740AB6" w14:paraId="7BB64FA7" w14:textId="77777777" w:rsidTr="00C126A5">
        <w:trPr>
          <w:trHeight w:val="20"/>
        </w:trPr>
        <w:tc>
          <w:tcPr>
            <w:tcW w:w="0" w:type="auto"/>
            <w:shd w:val="clear" w:color="auto" w:fill="auto"/>
            <w:noWrap/>
            <w:vAlign w:val="center"/>
          </w:tcPr>
          <w:p w14:paraId="30D646E2" w14:textId="77777777" w:rsidR="00F80CE9" w:rsidRPr="00740AB6" w:rsidRDefault="00F80CE9" w:rsidP="00F80CE9">
            <w:pPr>
              <w:keepLines w:val="0"/>
              <w:ind w:firstLine="0"/>
              <w:jc w:val="center"/>
              <w:rPr>
                <w:color w:val="000000"/>
                <w:sz w:val="20"/>
              </w:rPr>
            </w:pPr>
            <w:bookmarkStart w:id="135" w:name="_Hlk502937265"/>
            <w:r w:rsidRPr="00740AB6">
              <w:rPr>
                <w:color w:val="000000"/>
                <w:sz w:val="20"/>
              </w:rPr>
              <w:t>21</w:t>
            </w:r>
          </w:p>
        </w:tc>
        <w:tc>
          <w:tcPr>
            <w:tcW w:w="3687" w:type="dxa"/>
            <w:noWrap/>
            <w:vAlign w:val="center"/>
          </w:tcPr>
          <w:p w14:paraId="276A24F8" w14:textId="77777777" w:rsidR="00F80CE9" w:rsidRPr="00740AB6" w:rsidRDefault="00F80CE9" w:rsidP="00F80CE9">
            <w:pPr>
              <w:keepLines w:val="0"/>
              <w:ind w:firstLine="0"/>
              <w:jc w:val="left"/>
              <w:rPr>
                <w:color w:val="000000"/>
                <w:sz w:val="20"/>
              </w:rPr>
            </w:pPr>
            <w:r w:rsidRPr="00740AB6">
              <w:rPr>
                <w:sz w:val="20"/>
              </w:rPr>
              <w:t>Котельная «Очистные сооружения»</w:t>
            </w:r>
          </w:p>
        </w:tc>
        <w:tc>
          <w:tcPr>
            <w:tcW w:w="0" w:type="auto"/>
            <w:shd w:val="clear" w:color="auto" w:fill="auto"/>
            <w:noWrap/>
            <w:vAlign w:val="center"/>
          </w:tcPr>
          <w:p w14:paraId="2E1901E8" w14:textId="77777777" w:rsidR="00F80CE9" w:rsidRPr="00740AB6" w:rsidRDefault="00F80CE9" w:rsidP="00F80CE9">
            <w:pPr>
              <w:keepLines w:val="0"/>
              <w:ind w:firstLine="0"/>
              <w:jc w:val="center"/>
              <w:rPr>
                <w:sz w:val="20"/>
              </w:rPr>
            </w:pPr>
            <w:r w:rsidRPr="00740AB6">
              <w:rPr>
                <w:color w:val="000000"/>
                <w:sz w:val="20"/>
              </w:rPr>
              <w:t> -</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106AE385" w14:textId="5AF40677" w:rsidR="00F80CE9" w:rsidRPr="00740AB6" w:rsidRDefault="00F80CE9" w:rsidP="00F80CE9">
            <w:pPr>
              <w:keepLines w:val="0"/>
              <w:ind w:firstLine="0"/>
              <w:jc w:val="center"/>
              <w:rPr>
                <w:sz w:val="20"/>
              </w:rPr>
            </w:pPr>
            <w:r>
              <w:rPr>
                <w:sz w:val="20"/>
              </w:rPr>
              <w:t>0,463</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6FA72EAB" w14:textId="7057B6DF" w:rsidR="00F80CE9" w:rsidRPr="00740AB6" w:rsidRDefault="00F80CE9" w:rsidP="00F80CE9">
            <w:pPr>
              <w:keepLines w:val="0"/>
              <w:ind w:firstLine="0"/>
              <w:jc w:val="center"/>
              <w:rPr>
                <w:sz w:val="20"/>
              </w:rPr>
            </w:pPr>
            <w:r>
              <w:rPr>
                <w:color w:val="000000"/>
                <w:sz w:val="20"/>
              </w:rPr>
              <w:t>-</w:t>
            </w:r>
          </w:p>
        </w:tc>
      </w:tr>
      <w:tr w:rsidR="00F80CE9" w:rsidRPr="00740AB6" w14:paraId="311D55A8" w14:textId="77777777" w:rsidTr="00C126A5">
        <w:trPr>
          <w:trHeight w:val="20"/>
        </w:trPr>
        <w:tc>
          <w:tcPr>
            <w:tcW w:w="0" w:type="auto"/>
            <w:shd w:val="clear" w:color="auto" w:fill="auto"/>
            <w:noWrap/>
            <w:vAlign w:val="center"/>
          </w:tcPr>
          <w:p w14:paraId="1C1AAB7D" w14:textId="77777777" w:rsidR="00F80CE9" w:rsidRPr="00740AB6" w:rsidRDefault="00F80CE9" w:rsidP="00F80CE9">
            <w:pPr>
              <w:keepLines w:val="0"/>
              <w:ind w:firstLine="0"/>
              <w:jc w:val="center"/>
              <w:rPr>
                <w:color w:val="000000"/>
                <w:sz w:val="20"/>
              </w:rPr>
            </w:pPr>
            <w:r w:rsidRPr="00740AB6">
              <w:rPr>
                <w:color w:val="000000"/>
                <w:sz w:val="20"/>
              </w:rPr>
              <w:t>22</w:t>
            </w:r>
          </w:p>
        </w:tc>
        <w:tc>
          <w:tcPr>
            <w:tcW w:w="3687" w:type="dxa"/>
            <w:noWrap/>
            <w:vAlign w:val="center"/>
          </w:tcPr>
          <w:p w14:paraId="46318A97" w14:textId="77777777" w:rsidR="00F80CE9" w:rsidRPr="00740AB6" w:rsidRDefault="00F80CE9" w:rsidP="00F80CE9">
            <w:pPr>
              <w:keepLines w:val="0"/>
              <w:ind w:firstLine="0"/>
              <w:jc w:val="left"/>
              <w:rPr>
                <w:color w:val="000000"/>
                <w:sz w:val="20"/>
              </w:rPr>
            </w:pPr>
            <w:r w:rsidRPr="00740AB6">
              <w:rPr>
                <w:sz w:val="20"/>
              </w:rPr>
              <w:t>Котельная водозабор «Амурский»</w:t>
            </w:r>
          </w:p>
        </w:tc>
        <w:tc>
          <w:tcPr>
            <w:tcW w:w="0" w:type="auto"/>
            <w:shd w:val="clear" w:color="auto" w:fill="auto"/>
            <w:noWrap/>
            <w:vAlign w:val="center"/>
          </w:tcPr>
          <w:p w14:paraId="759E94D3" w14:textId="77777777" w:rsidR="00F80CE9" w:rsidRPr="00740AB6" w:rsidRDefault="00F80CE9" w:rsidP="00F80CE9">
            <w:pPr>
              <w:keepLines w:val="0"/>
              <w:ind w:firstLine="0"/>
              <w:jc w:val="center"/>
              <w:rPr>
                <w:sz w:val="20"/>
              </w:rPr>
            </w:pPr>
            <w:r w:rsidRPr="00740AB6">
              <w:rPr>
                <w:color w:val="000000"/>
                <w:sz w:val="20"/>
              </w:rPr>
              <w:t> -</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5FC057EA" w14:textId="10AE5C46" w:rsidR="00F80CE9" w:rsidRPr="00740AB6" w:rsidRDefault="00F80CE9" w:rsidP="00F80CE9">
            <w:pPr>
              <w:keepLines w:val="0"/>
              <w:ind w:firstLine="0"/>
              <w:jc w:val="center"/>
              <w:rPr>
                <w:sz w:val="20"/>
              </w:rPr>
            </w:pPr>
            <w:r>
              <w:rPr>
                <w:sz w:val="20"/>
              </w:rPr>
              <w:t>0,692</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70F9902F" w14:textId="1F3DD2A9" w:rsidR="00F80CE9" w:rsidRPr="00740AB6" w:rsidRDefault="00F80CE9" w:rsidP="00F80CE9">
            <w:pPr>
              <w:keepLines w:val="0"/>
              <w:ind w:firstLine="0"/>
              <w:jc w:val="center"/>
              <w:rPr>
                <w:sz w:val="20"/>
              </w:rPr>
            </w:pPr>
            <w:r>
              <w:rPr>
                <w:color w:val="000000"/>
                <w:sz w:val="20"/>
              </w:rPr>
              <w:t>-</w:t>
            </w:r>
          </w:p>
        </w:tc>
      </w:tr>
      <w:tr w:rsidR="00F80CE9" w:rsidRPr="00740AB6" w14:paraId="42A95698" w14:textId="77777777" w:rsidTr="00C126A5">
        <w:trPr>
          <w:trHeight w:val="20"/>
        </w:trPr>
        <w:tc>
          <w:tcPr>
            <w:tcW w:w="0" w:type="auto"/>
            <w:shd w:val="clear" w:color="auto" w:fill="auto"/>
            <w:noWrap/>
            <w:vAlign w:val="center"/>
          </w:tcPr>
          <w:p w14:paraId="4D6BEE2A" w14:textId="77777777" w:rsidR="00F80CE9" w:rsidRPr="00740AB6" w:rsidRDefault="00F80CE9" w:rsidP="00F80CE9">
            <w:pPr>
              <w:keepLines w:val="0"/>
              <w:ind w:firstLine="0"/>
              <w:jc w:val="center"/>
              <w:rPr>
                <w:color w:val="000000"/>
                <w:sz w:val="20"/>
              </w:rPr>
            </w:pPr>
            <w:r w:rsidRPr="00740AB6">
              <w:rPr>
                <w:color w:val="000000"/>
                <w:sz w:val="20"/>
              </w:rPr>
              <w:t>23</w:t>
            </w:r>
          </w:p>
        </w:tc>
        <w:tc>
          <w:tcPr>
            <w:tcW w:w="3687" w:type="dxa"/>
            <w:noWrap/>
            <w:vAlign w:val="center"/>
          </w:tcPr>
          <w:p w14:paraId="409C9CD2" w14:textId="77777777" w:rsidR="00F80CE9" w:rsidRPr="00740AB6" w:rsidRDefault="00F80CE9" w:rsidP="00F80CE9">
            <w:pPr>
              <w:keepLines w:val="0"/>
              <w:ind w:firstLine="0"/>
              <w:jc w:val="left"/>
              <w:rPr>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0" w:type="auto"/>
            <w:shd w:val="clear" w:color="auto" w:fill="auto"/>
            <w:noWrap/>
            <w:vAlign w:val="center"/>
          </w:tcPr>
          <w:p w14:paraId="5338FCC7" w14:textId="77777777" w:rsidR="00F80CE9" w:rsidRPr="00740AB6" w:rsidRDefault="00F80CE9" w:rsidP="00F80CE9">
            <w:pPr>
              <w:keepLines w:val="0"/>
              <w:ind w:firstLine="0"/>
              <w:jc w:val="center"/>
              <w:rPr>
                <w:sz w:val="20"/>
              </w:rPr>
            </w:pPr>
            <w:r w:rsidRPr="00740AB6">
              <w:rPr>
                <w:color w:val="000000"/>
                <w:sz w:val="20"/>
              </w:rPr>
              <w:t> -</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4C464BFD" w14:textId="71909442" w:rsidR="00F80CE9" w:rsidRPr="00740AB6" w:rsidRDefault="00F80CE9" w:rsidP="00F80CE9">
            <w:pPr>
              <w:keepLines w:val="0"/>
              <w:ind w:firstLine="0"/>
              <w:jc w:val="center"/>
              <w:rPr>
                <w:sz w:val="20"/>
              </w:rPr>
            </w:pPr>
            <w:r>
              <w:rPr>
                <w:color w:val="000000"/>
                <w:sz w:val="20"/>
              </w:rPr>
              <w:t> -</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3FDDFFC1" w14:textId="21C76241" w:rsidR="00F80CE9" w:rsidRPr="00740AB6" w:rsidRDefault="00F80CE9" w:rsidP="00F80CE9">
            <w:pPr>
              <w:keepLines w:val="0"/>
              <w:ind w:firstLine="0"/>
              <w:jc w:val="center"/>
              <w:rPr>
                <w:sz w:val="20"/>
              </w:rPr>
            </w:pPr>
            <w:r>
              <w:rPr>
                <w:color w:val="000000"/>
                <w:sz w:val="20"/>
              </w:rPr>
              <w:t> -</w:t>
            </w:r>
          </w:p>
        </w:tc>
      </w:tr>
      <w:bookmarkEnd w:id="135"/>
      <w:tr w:rsidR="00F80CE9" w:rsidRPr="00740AB6" w14:paraId="7F8CA23A" w14:textId="77777777" w:rsidTr="00C126A5">
        <w:trPr>
          <w:trHeight w:val="20"/>
        </w:trPr>
        <w:tc>
          <w:tcPr>
            <w:tcW w:w="0" w:type="auto"/>
            <w:shd w:val="clear" w:color="auto" w:fill="auto"/>
            <w:noWrap/>
            <w:vAlign w:val="center"/>
            <w:hideMark/>
          </w:tcPr>
          <w:p w14:paraId="756BE9FF" w14:textId="77777777" w:rsidR="00F80CE9" w:rsidRPr="00740AB6" w:rsidRDefault="00F80CE9" w:rsidP="00F80CE9">
            <w:pPr>
              <w:keepLines w:val="0"/>
              <w:ind w:firstLine="0"/>
              <w:jc w:val="center"/>
              <w:rPr>
                <w:color w:val="000000"/>
                <w:sz w:val="20"/>
              </w:rPr>
            </w:pPr>
            <w:r w:rsidRPr="00740AB6">
              <w:rPr>
                <w:color w:val="000000"/>
                <w:sz w:val="20"/>
              </w:rPr>
              <w:t>24</w:t>
            </w:r>
          </w:p>
        </w:tc>
        <w:tc>
          <w:tcPr>
            <w:tcW w:w="3687" w:type="dxa"/>
            <w:shd w:val="clear" w:color="auto" w:fill="auto"/>
            <w:noWrap/>
            <w:vAlign w:val="center"/>
            <w:hideMark/>
          </w:tcPr>
          <w:p w14:paraId="47FCC13D" w14:textId="77777777" w:rsidR="00F80CE9" w:rsidRPr="00740AB6" w:rsidRDefault="00F80CE9" w:rsidP="00F80CE9">
            <w:pPr>
              <w:keepLines w:val="0"/>
              <w:ind w:firstLine="0"/>
              <w:jc w:val="left"/>
              <w:rPr>
                <w:color w:val="000000"/>
                <w:sz w:val="20"/>
              </w:rPr>
            </w:pPr>
            <w:r w:rsidRPr="00740AB6">
              <w:rPr>
                <w:color w:val="000000"/>
                <w:sz w:val="20"/>
              </w:rPr>
              <w:t xml:space="preserve">Электрокотельная по ул. Набережная, 47 </w:t>
            </w:r>
          </w:p>
        </w:tc>
        <w:tc>
          <w:tcPr>
            <w:tcW w:w="0" w:type="auto"/>
            <w:shd w:val="clear" w:color="auto" w:fill="auto"/>
            <w:noWrap/>
            <w:vAlign w:val="center"/>
            <w:hideMark/>
          </w:tcPr>
          <w:p w14:paraId="468E26B0" w14:textId="77777777" w:rsidR="00F80CE9" w:rsidRPr="00740AB6" w:rsidRDefault="00F80CE9" w:rsidP="00F80CE9">
            <w:pPr>
              <w:keepLines w:val="0"/>
              <w:ind w:firstLine="0"/>
              <w:jc w:val="center"/>
              <w:rPr>
                <w:sz w:val="20"/>
              </w:rPr>
            </w:pPr>
            <w:r w:rsidRPr="00740AB6">
              <w:rPr>
                <w:color w:val="000000"/>
                <w:sz w:val="20"/>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6F0C7F" w14:textId="629A1369" w:rsidR="00F80CE9" w:rsidRPr="00740AB6" w:rsidRDefault="00F80CE9" w:rsidP="00F80CE9">
            <w:pPr>
              <w:keepLines w:val="0"/>
              <w:ind w:firstLine="0"/>
              <w:jc w:val="center"/>
              <w:rPr>
                <w:sz w:val="20"/>
              </w:rPr>
            </w:pPr>
            <w:r>
              <w:rPr>
                <w:color w:val="000000"/>
                <w:sz w:val="20"/>
              </w:rPr>
              <w:t>0,049</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D3F46D0" w14:textId="2338A59A" w:rsidR="00F80CE9" w:rsidRPr="00740AB6" w:rsidRDefault="00F80CE9" w:rsidP="00F80CE9">
            <w:pPr>
              <w:keepLines w:val="0"/>
              <w:ind w:firstLine="0"/>
              <w:jc w:val="center"/>
              <w:rPr>
                <w:sz w:val="20"/>
              </w:rPr>
            </w:pPr>
            <w:r>
              <w:rPr>
                <w:color w:val="000000"/>
                <w:sz w:val="20"/>
              </w:rPr>
              <w:t>-</w:t>
            </w:r>
          </w:p>
        </w:tc>
      </w:tr>
      <w:tr w:rsidR="000E40B6" w:rsidRPr="00740AB6" w14:paraId="030FB97D" w14:textId="77777777" w:rsidTr="009D3A3C">
        <w:trPr>
          <w:trHeight w:val="20"/>
        </w:trPr>
        <w:tc>
          <w:tcPr>
            <w:tcW w:w="9344" w:type="dxa"/>
            <w:gridSpan w:val="5"/>
            <w:shd w:val="clear" w:color="000000" w:fill="D9D9D9"/>
            <w:noWrap/>
            <w:vAlign w:val="center"/>
            <w:hideMark/>
          </w:tcPr>
          <w:p w14:paraId="51389743" w14:textId="77777777" w:rsidR="000E40B6" w:rsidRPr="00740AB6" w:rsidRDefault="000E40B6" w:rsidP="000E40B6">
            <w:pPr>
              <w:keepLines w:val="0"/>
              <w:ind w:firstLine="0"/>
              <w:jc w:val="center"/>
              <w:rPr>
                <w:b/>
                <w:bCs/>
                <w:color w:val="000000"/>
                <w:sz w:val="20"/>
              </w:rPr>
            </w:pPr>
            <w:r w:rsidRPr="00740AB6">
              <w:rPr>
                <w:b/>
                <w:bCs/>
                <w:color w:val="000000"/>
                <w:sz w:val="20"/>
              </w:rPr>
              <w:t>ООО «Тепловая компания»</w:t>
            </w:r>
          </w:p>
        </w:tc>
      </w:tr>
      <w:tr w:rsidR="00F80CE9" w:rsidRPr="00740AB6" w14:paraId="501EECCE" w14:textId="77777777" w:rsidTr="00C126A5">
        <w:trPr>
          <w:trHeight w:val="20"/>
        </w:trPr>
        <w:tc>
          <w:tcPr>
            <w:tcW w:w="0" w:type="auto"/>
            <w:shd w:val="clear" w:color="auto" w:fill="auto"/>
            <w:noWrap/>
            <w:vAlign w:val="center"/>
            <w:hideMark/>
          </w:tcPr>
          <w:p w14:paraId="2A740C3F" w14:textId="4F85E0B5" w:rsidR="00F80CE9" w:rsidRPr="00740AB6" w:rsidRDefault="00F80CE9" w:rsidP="00F80CE9">
            <w:pPr>
              <w:keepLines w:val="0"/>
              <w:ind w:firstLine="0"/>
              <w:jc w:val="center"/>
              <w:rPr>
                <w:color w:val="000000"/>
                <w:sz w:val="20"/>
              </w:rPr>
            </w:pPr>
            <w:r>
              <w:rPr>
                <w:color w:val="000000"/>
                <w:sz w:val="20"/>
              </w:rPr>
              <w:t>1</w:t>
            </w:r>
          </w:p>
        </w:tc>
        <w:tc>
          <w:tcPr>
            <w:tcW w:w="3687" w:type="dxa"/>
            <w:shd w:val="clear" w:color="auto" w:fill="auto"/>
            <w:noWrap/>
            <w:vAlign w:val="center"/>
            <w:hideMark/>
          </w:tcPr>
          <w:p w14:paraId="41069EDC" w14:textId="77777777" w:rsidR="00F80CE9" w:rsidRPr="00740AB6" w:rsidRDefault="00F80CE9" w:rsidP="00F80CE9">
            <w:pPr>
              <w:keepLines w:val="0"/>
              <w:ind w:firstLine="0"/>
              <w:jc w:val="left"/>
              <w:rPr>
                <w:color w:val="000000"/>
                <w:sz w:val="20"/>
              </w:rPr>
            </w:pPr>
            <w:r w:rsidRPr="00740AB6">
              <w:rPr>
                <w:color w:val="000000"/>
                <w:sz w:val="20"/>
              </w:rPr>
              <w:t>Котельная БДИ</w:t>
            </w:r>
          </w:p>
        </w:tc>
        <w:tc>
          <w:tcPr>
            <w:tcW w:w="0" w:type="auto"/>
            <w:shd w:val="clear" w:color="auto" w:fill="auto"/>
            <w:noWrap/>
            <w:vAlign w:val="center"/>
            <w:hideMark/>
          </w:tcPr>
          <w:p w14:paraId="36092CD3" w14:textId="77777777" w:rsidR="00F80CE9" w:rsidRPr="00740AB6" w:rsidRDefault="00F80CE9" w:rsidP="00F80CE9">
            <w:pPr>
              <w:keepLines w:val="0"/>
              <w:ind w:firstLine="0"/>
              <w:jc w:val="center"/>
              <w:rPr>
                <w:color w:val="000000"/>
                <w:sz w:val="20"/>
              </w:rPr>
            </w:pPr>
            <w:r w:rsidRPr="00740AB6">
              <w:rPr>
                <w:color w:val="000000"/>
                <w:sz w:val="20"/>
              </w:rPr>
              <w:t>34,810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95865" w14:textId="6B458ADD" w:rsidR="00F80CE9" w:rsidRPr="00740AB6" w:rsidRDefault="00F80CE9" w:rsidP="00F80CE9">
            <w:pPr>
              <w:keepLines w:val="0"/>
              <w:ind w:firstLine="0"/>
              <w:jc w:val="center"/>
              <w:rPr>
                <w:color w:val="000000" w:themeColor="text1"/>
                <w:sz w:val="20"/>
              </w:rPr>
            </w:pPr>
            <w:r>
              <w:rPr>
                <w:color w:val="000000"/>
                <w:sz w:val="20"/>
              </w:rPr>
              <w:t>0,642</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0E7F2" w14:textId="76BDA6DC" w:rsidR="00F80CE9" w:rsidRPr="00740AB6" w:rsidRDefault="00F80CE9" w:rsidP="00F80CE9">
            <w:pPr>
              <w:keepLines w:val="0"/>
              <w:ind w:firstLine="0"/>
              <w:jc w:val="center"/>
              <w:rPr>
                <w:color w:val="000000"/>
                <w:sz w:val="20"/>
              </w:rPr>
            </w:pPr>
            <w:r>
              <w:rPr>
                <w:color w:val="000000"/>
                <w:sz w:val="20"/>
              </w:rPr>
              <w:t>54,221</w:t>
            </w:r>
          </w:p>
        </w:tc>
      </w:tr>
      <w:tr w:rsidR="00F80CE9" w:rsidRPr="00740AB6" w14:paraId="3900B98E" w14:textId="77777777" w:rsidTr="00C126A5">
        <w:trPr>
          <w:trHeight w:val="20"/>
        </w:trPr>
        <w:tc>
          <w:tcPr>
            <w:tcW w:w="0" w:type="auto"/>
            <w:shd w:val="clear" w:color="auto" w:fill="auto"/>
            <w:noWrap/>
            <w:vAlign w:val="center"/>
            <w:hideMark/>
          </w:tcPr>
          <w:p w14:paraId="4D6F7606" w14:textId="477A8461" w:rsidR="00F80CE9" w:rsidRPr="00740AB6" w:rsidRDefault="00F80CE9" w:rsidP="00F80CE9">
            <w:pPr>
              <w:keepLines w:val="0"/>
              <w:ind w:firstLine="0"/>
              <w:jc w:val="center"/>
              <w:rPr>
                <w:color w:val="000000"/>
                <w:sz w:val="20"/>
              </w:rPr>
            </w:pPr>
            <w:r w:rsidRPr="00740AB6">
              <w:rPr>
                <w:color w:val="000000"/>
                <w:sz w:val="20"/>
              </w:rPr>
              <w:t>2</w:t>
            </w:r>
          </w:p>
        </w:tc>
        <w:tc>
          <w:tcPr>
            <w:tcW w:w="3687" w:type="dxa"/>
            <w:shd w:val="clear" w:color="auto" w:fill="auto"/>
            <w:noWrap/>
            <w:vAlign w:val="center"/>
            <w:hideMark/>
          </w:tcPr>
          <w:p w14:paraId="480FA031" w14:textId="77777777" w:rsidR="00F80CE9" w:rsidRPr="00740AB6" w:rsidRDefault="00F80CE9" w:rsidP="00F80CE9">
            <w:pPr>
              <w:keepLines w:val="0"/>
              <w:ind w:firstLine="0"/>
              <w:jc w:val="left"/>
              <w:rPr>
                <w:color w:val="000000"/>
                <w:sz w:val="20"/>
              </w:rPr>
            </w:pPr>
            <w:r w:rsidRPr="00740AB6">
              <w:rPr>
                <w:color w:val="000000"/>
                <w:sz w:val="20"/>
              </w:rPr>
              <w:t>Котельная ОЭБЦ</w:t>
            </w:r>
          </w:p>
        </w:tc>
        <w:tc>
          <w:tcPr>
            <w:tcW w:w="0" w:type="auto"/>
            <w:shd w:val="clear" w:color="auto" w:fill="auto"/>
            <w:noWrap/>
            <w:vAlign w:val="center"/>
            <w:hideMark/>
          </w:tcPr>
          <w:p w14:paraId="1A8153BE" w14:textId="77777777" w:rsidR="00F80CE9" w:rsidRPr="00740AB6" w:rsidRDefault="00F80CE9" w:rsidP="00F80CE9">
            <w:pPr>
              <w:keepLines w:val="0"/>
              <w:ind w:firstLine="0"/>
              <w:jc w:val="center"/>
              <w:rPr>
                <w:color w:val="000000"/>
                <w:sz w:val="20"/>
              </w:rPr>
            </w:pPr>
            <w:r w:rsidRPr="00740AB6">
              <w:rPr>
                <w:color w:val="000000"/>
                <w:sz w:val="20"/>
              </w:rPr>
              <w:t>23,460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764EA0" w14:textId="5699B225" w:rsidR="00F80CE9" w:rsidRPr="00740AB6" w:rsidRDefault="00F80CE9" w:rsidP="00F80CE9">
            <w:pPr>
              <w:keepLines w:val="0"/>
              <w:ind w:firstLine="0"/>
              <w:jc w:val="center"/>
              <w:rPr>
                <w:color w:val="000000" w:themeColor="text1"/>
                <w:sz w:val="20"/>
              </w:rPr>
            </w:pPr>
            <w:r>
              <w:rPr>
                <w:color w:val="000000"/>
                <w:sz w:val="20"/>
              </w:rPr>
              <w:t>0,207</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4BB34F94" w14:textId="64EA984D" w:rsidR="00F80CE9" w:rsidRPr="00740AB6" w:rsidRDefault="00F80CE9" w:rsidP="00F80CE9">
            <w:pPr>
              <w:keepLines w:val="0"/>
              <w:ind w:firstLine="0"/>
              <w:jc w:val="center"/>
              <w:rPr>
                <w:color w:val="000000"/>
                <w:sz w:val="20"/>
              </w:rPr>
            </w:pPr>
            <w:r>
              <w:rPr>
                <w:color w:val="000000"/>
                <w:sz w:val="20"/>
              </w:rPr>
              <w:t>113,333</w:t>
            </w:r>
          </w:p>
        </w:tc>
      </w:tr>
      <w:tr w:rsidR="00F80CE9" w:rsidRPr="00740AB6" w14:paraId="1333FF6D" w14:textId="77777777" w:rsidTr="00C126A5">
        <w:trPr>
          <w:trHeight w:val="20"/>
        </w:trPr>
        <w:tc>
          <w:tcPr>
            <w:tcW w:w="0" w:type="auto"/>
            <w:shd w:val="clear" w:color="auto" w:fill="auto"/>
            <w:noWrap/>
            <w:vAlign w:val="center"/>
            <w:hideMark/>
          </w:tcPr>
          <w:p w14:paraId="6BDB5FCA" w14:textId="1503D8CD" w:rsidR="00F80CE9" w:rsidRPr="00740AB6" w:rsidRDefault="00F80CE9" w:rsidP="00F80CE9">
            <w:pPr>
              <w:keepLines w:val="0"/>
              <w:ind w:firstLine="0"/>
              <w:jc w:val="center"/>
              <w:rPr>
                <w:color w:val="000000"/>
                <w:sz w:val="20"/>
              </w:rPr>
            </w:pPr>
            <w:r w:rsidRPr="00740AB6">
              <w:rPr>
                <w:color w:val="000000"/>
                <w:sz w:val="20"/>
              </w:rPr>
              <w:t>3</w:t>
            </w:r>
          </w:p>
        </w:tc>
        <w:tc>
          <w:tcPr>
            <w:tcW w:w="3687" w:type="dxa"/>
            <w:shd w:val="clear" w:color="auto" w:fill="auto"/>
            <w:noWrap/>
            <w:vAlign w:val="center"/>
            <w:hideMark/>
          </w:tcPr>
          <w:p w14:paraId="59F6B51A" w14:textId="77777777" w:rsidR="00F80CE9" w:rsidRPr="00740AB6" w:rsidRDefault="00F80CE9" w:rsidP="00F80CE9">
            <w:pPr>
              <w:keepLines w:val="0"/>
              <w:ind w:firstLine="0"/>
              <w:jc w:val="left"/>
              <w:rPr>
                <w:color w:val="000000"/>
                <w:sz w:val="20"/>
              </w:rPr>
            </w:pPr>
            <w:r w:rsidRPr="00740AB6">
              <w:rPr>
                <w:color w:val="000000"/>
                <w:sz w:val="20"/>
              </w:rPr>
              <w:t>Котельная ПЛ-26</w:t>
            </w:r>
          </w:p>
        </w:tc>
        <w:tc>
          <w:tcPr>
            <w:tcW w:w="0" w:type="auto"/>
            <w:shd w:val="clear" w:color="auto" w:fill="auto"/>
            <w:noWrap/>
            <w:vAlign w:val="center"/>
            <w:hideMark/>
          </w:tcPr>
          <w:p w14:paraId="688E95DD" w14:textId="77777777" w:rsidR="00F80CE9" w:rsidRPr="00740AB6" w:rsidRDefault="00F80CE9" w:rsidP="00F80CE9">
            <w:pPr>
              <w:keepLines w:val="0"/>
              <w:ind w:firstLine="0"/>
              <w:jc w:val="center"/>
              <w:rPr>
                <w:color w:val="000000"/>
                <w:sz w:val="20"/>
              </w:rPr>
            </w:pPr>
            <w:r w:rsidRPr="00740AB6">
              <w:rPr>
                <w:color w:val="000000"/>
                <w:sz w:val="20"/>
              </w:rPr>
              <w:t>139,810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181CF2" w14:textId="703CF5F0" w:rsidR="00F80CE9" w:rsidRPr="00740AB6" w:rsidRDefault="00F80CE9" w:rsidP="00F80CE9">
            <w:pPr>
              <w:keepLines w:val="0"/>
              <w:ind w:firstLine="0"/>
              <w:jc w:val="center"/>
              <w:rPr>
                <w:color w:val="000000" w:themeColor="text1"/>
                <w:sz w:val="20"/>
              </w:rPr>
            </w:pPr>
            <w:r>
              <w:rPr>
                <w:color w:val="000000"/>
                <w:sz w:val="20"/>
              </w:rPr>
              <w:t>2,320</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551B4BB3" w14:textId="6D61AFD6" w:rsidR="00F80CE9" w:rsidRPr="00740AB6" w:rsidRDefault="00F80CE9" w:rsidP="00F80CE9">
            <w:pPr>
              <w:keepLines w:val="0"/>
              <w:ind w:firstLine="0"/>
              <w:jc w:val="center"/>
              <w:rPr>
                <w:color w:val="000000"/>
                <w:sz w:val="20"/>
              </w:rPr>
            </w:pPr>
            <w:r>
              <w:rPr>
                <w:color w:val="000000"/>
                <w:sz w:val="20"/>
              </w:rPr>
              <w:t>60,263</w:t>
            </w:r>
          </w:p>
        </w:tc>
      </w:tr>
      <w:tr w:rsidR="00F80CE9" w:rsidRPr="00740AB6" w14:paraId="1850A301" w14:textId="77777777" w:rsidTr="00C126A5">
        <w:trPr>
          <w:trHeight w:val="20"/>
        </w:trPr>
        <w:tc>
          <w:tcPr>
            <w:tcW w:w="0" w:type="auto"/>
            <w:shd w:val="clear" w:color="auto" w:fill="auto"/>
            <w:noWrap/>
            <w:vAlign w:val="center"/>
            <w:hideMark/>
          </w:tcPr>
          <w:p w14:paraId="4CDAB391" w14:textId="6AD9ECFF" w:rsidR="00F80CE9" w:rsidRPr="00740AB6" w:rsidRDefault="00F80CE9" w:rsidP="00F80CE9">
            <w:pPr>
              <w:keepLines w:val="0"/>
              <w:ind w:firstLine="0"/>
              <w:jc w:val="center"/>
              <w:rPr>
                <w:color w:val="000000"/>
                <w:sz w:val="20"/>
              </w:rPr>
            </w:pPr>
            <w:r w:rsidRPr="00740AB6">
              <w:rPr>
                <w:color w:val="000000"/>
                <w:sz w:val="20"/>
              </w:rPr>
              <w:t>4</w:t>
            </w:r>
          </w:p>
        </w:tc>
        <w:tc>
          <w:tcPr>
            <w:tcW w:w="3687" w:type="dxa"/>
            <w:shd w:val="clear" w:color="auto" w:fill="auto"/>
            <w:noWrap/>
            <w:vAlign w:val="center"/>
            <w:hideMark/>
          </w:tcPr>
          <w:p w14:paraId="7D2799A3" w14:textId="77777777" w:rsidR="00F80CE9" w:rsidRPr="00740AB6" w:rsidRDefault="00F80CE9" w:rsidP="00F80CE9">
            <w:pPr>
              <w:keepLines w:val="0"/>
              <w:ind w:firstLine="0"/>
              <w:jc w:val="left"/>
              <w:rPr>
                <w:color w:val="000000"/>
                <w:sz w:val="20"/>
              </w:rPr>
            </w:pPr>
            <w:r w:rsidRPr="00740AB6">
              <w:rPr>
                <w:color w:val="000000"/>
                <w:sz w:val="20"/>
              </w:rPr>
              <w:t>Котельная ПУ-6</w:t>
            </w:r>
          </w:p>
        </w:tc>
        <w:tc>
          <w:tcPr>
            <w:tcW w:w="0" w:type="auto"/>
            <w:shd w:val="clear" w:color="auto" w:fill="auto"/>
            <w:noWrap/>
            <w:vAlign w:val="center"/>
            <w:hideMark/>
          </w:tcPr>
          <w:p w14:paraId="733E0BDB" w14:textId="77777777" w:rsidR="00F80CE9" w:rsidRPr="00740AB6" w:rsidRDefault="00F80CE9" w:rsidP="00F80CE9">
            <w:pPr>
              <w:keepLines w:val="0"/>
              <w:ind w:firstLine="0"/>
              <w:jc w:val="center"/>
              <w:rPr>
                <w:color w:val="000000"/>
                <w:sz w:val="20"/>
              </w:rPr>
            </w:pPr>
            <w:r w:rsidRPr="00740AB6">
              <w:rPr>
                <w:color w:val="000000"/>
                <w:sz w:val="20"/>
              </w:rPr>
              <w:t>19,200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59C453" w14:textId="2BB48D01" w:rsidR="00F80CE9" w:rsidRPr="00740AB6" w:rsidRDefault="00F80CE9" w:rsidP="00F80CE9">
            <w:pPr>
              <w:keepLines w:val="0"/>
              <w:ind w:firstLine="0"/>
              <w:jc w:val="center"/>
              <w:rPr>
                <w:color w:val="000000"/>
                <w:sz w:val="20"/>
              </w:rPr>
            </w:pPr>
            <w:r>
              <w:rPr>
                <w:color w:val="000000"/>
                <w:sz w:val="20"/>
              </w:rPr>
              <w:t>0,958</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44CD700E" w14:textId="3AF6155B" w:rsidR="00F80CE9" w:rsidRPr="00740AB6" w:rsidRDefault="00F80CE9" w:rsidP="00F80CE9">
            <w:pPr>
              <w:keepLines w:val="0"/>
              <w:ind w:firstLine="0"/>
              <w:jc w:val="center"/>
              <w:rPr>
                <w:color w:val="000000"/>
                <w:sz w:val="20"/>
              </w:rPr>
            </w:pPr>
            <w:r>
              <w:rPr>
                <w:color w:val="000000"/>
                <w:sz w:val="20"/>
              </w:rPr>
              <w:t>20,042</w:t>
            </w:r>
          </w:p>
        </w:tc>
      </w:tr>
      <w:tr w:rsidR="00F80CE9" w:rsidRPr="00740AB6" w14:paraId="0C49419F" w14:textId="77777777" w:rsidTr="00C126A5">
        <w:trPr>
          <w:trHeight w:val="20"/>
        </w:trPr>
        <w:tc>
          <w:tcPr>
            <w:tcW w:w="0" w:type="auto"/>
            <w:shd w:val="clear" w:color="auto" w:fill="auto"/>
            <w:noWrap/>
            <w:vAlign w:val="center"/>
            <w:hideMark/>
          </w:tcPr>
          <w:p w14:paraId="688A0FA3" w14:textId="7366F0BF" w:rsidR="00F80CE9" w:rsidRPr="00740AB6" w:rsidRDefault="00F80CE9" w:rsidP="00F80CE9">
            <w:pPr>
              <w:keepLines w:val="0"/>
              <w:ind w:firstLine="0"/>
              <w:jc w:val="center"/>
              <w:rPr>
                <w:color w:val="000000"/>
                <w:sz w:val="20"/>
              </w:rPr>
            </w:pPr>
            <w:r w:rsidRPr="00740AB6">
              <w:rPr>
                <w:color w:val="000000"/>
                <w:sz w:val="20"/>
              </w:rPr>
              <w:t>5</w:t>
            </w:r>
          </w:p>
        </w:tc>
        <w:tc>
          <w:tcPr>
            <w:tcW w:w="3687" w:type="dxa"/>
            <w:shd w:val="clear" w:color="auto" w:fill="auto"/>
            <w:noWrap/>
            <w:vAlign w:val="center"/>
            <w:hideMark/>
          </w:tcPr>
          <w:p w14:paraId="1386DBD9" w14:textId="77777777" w:rsidR="00F80CE9" w:rsidRPr="00740AB6" w:rsidRDefault="00F80CE9" w:rsidP="00F80CE9">
            <w:pPr>
              <w:keepLines w:val="0"/>
              <w:ind w:firstLine="0"/>
              <w:jc w:val="left"/>
              <w:rPr>
                <w:color w:val="000000"/>
                <w:sz w:val="20"/>
              </w:rPr>
            </w:pPr>
            <w:r w:rsidRPr="00740AB6">
              <w:rPr>
                <w:color w:val="000000"/>
                <w:sz w:val="20"/>
              </w:rPr>
              <w:t>Котельная ПУ-23</w:t>
            </w:r>
          </w:p>
        </w:tc>
        <w:tc>
          <w:tcPr>
            <w:tcW w:w="0" w:type="auto"/>
            <w:shd w:val="clear" w:color="auto" w:fill="auto"/>
            <w:noWrap/>
            <w:vAlign w:val="center"/>
            <w:hideMark/>
          </w:tcPr>
          <w:p w14:paraId="37ACE26F" w14:textId="77777777" w:rsidR="00F80CE9" w:rsidRPr="00740AB6" w:rsidRDefault="00F80CE9" w:rsidP="00F80CE9">
            <w:pPr>
              <w:keepLines w:val="0"/>
              <w:ind w:firstLine="0"/>
              <w:jc w:val="center"/>
              <w:rPr>
                <w:color w:val="000000"/>
                <w:sz w:val="20"/>
              </w:rPr>
            </w:pPr>
            <w:r w:rsidRPr="00740AB6">
              <w:rPr>
                <w:color w:val="000000"/>
                <w:sz w:val="20"/>
              </w:rPr>
              <w:t>130,690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77848D" w14:textId="2CEE4E76" w:rsidR="00F80CE9" w:rsidRPr="00740AB6" w:rsidRDefault="00F80CE9" w:rsidP="00F80CE9">
            <w:pPr>
              <w:keepLines w:val="0"/>
              <w:ind w:firstLine="0"/>
              <w:jc w:val="center"/>
              <w:rPr>
                <w:color w:val="000000"/>
                <w:sz w:val="20"/>
              </w:rPr>
            </w:pPr>
            <w:r>
              <w:rPr>
                <w:color w:val="000000"/>
                <w:sz w:val="20"/>
              </w:rPr>
              <w:t>3,100</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4A251952" w14:textId="049201E1" w:rsidR="00F80CE9" w:rsidRPr="00740AB6" w:rsidRDefault="00F80CE9" w:rsidP="00F80CE9">
            <w:pPr>
              <w:keepLines w:val="0"/>
              <w:ind w:firstLine="0"/>
              <w:jc w:val="center"/>
              <w:rPr>
                <w:color w:val="000000"/>
                <w:sz w:val="20"/>
              </w:rPr>
            </w:pPr>
            <w:r>
              <w:rPr>
                <w:color w:val="000000"/>
                <w:sz w:val="20"/>
              </w:rPr>
              <w:t>42,158</w:t>
            </w:r>
          </w:p>
        </w:tc>
      </w:tr>
      <w:tr w:rsidR="009D3A3C" w:rsidRPr="00740AB6" w14:paraId="2041832A" w14:textId="77777777" w:rsidTr="009D3A3C">
        <w:trPr>
          <w:trHeight w:val="20"/>
        </w:trPr>
        <w:tc>
          <w:tcPr>
            <w:tcW w:w="9344" w:type="dxa"/>
            <w:gridSpan w:val="5"/>
            <w:shd w:val="clear" w:color="000000" w:fill="D9D9D9"/>
            <w:noWrap/>
            <w:vAlign w:val="center"/>
            <w:hideMark/>
          </w:tcPr>
          <w:p w14:paraId="71673AA3" w14:textId="77777777" w:rsidR="009D3A3C" w:rsidRPr="00740AB6" w:rsidRDefault="009D3A3C" w:rsidP="009D3A3C">
            <w:pPr>
              <w:keepLines w:val="0"/>
              <w:ind w:firstLine="0"/>
              <w:jc w:val="center"/>
              <w:rPr>
                <w:b/>
                <w:bCs/>
                <w:color w:val="000000"/>
                <w:sz w:val="20"/>
              </w:rPr>
            </w:pPr>
            <w:r w:rsidRPr="00740AB6">
              <w:rPr>
                <w:b/>
                <w:bCs/>
                <w:color w:val="000000"/>
                <w:sz w:val="20"/>
              </w:rPr>
              <w:t>Ведомственные котельные</w:t>
            </w:r>
          </w:p>
        </w:tc>
      </w:tr>
      <w:tr w:rsidR="00F80CE9" w:rsidRPr="00740AB6" w14:paraId="52CA3453" w14:textId="77777777" w:rsidTr="00C126A5">
        <w:trPr>
          <w:trHeight w:val="20"/>
        </w:trPr>
        <w:tc>
          <w:tcPr>
            <w:tcW w:w="0" w:type="auto"/>
            <w:shd w:val="clear" w:color="auto" w:fill="auto"/>
            <w:noWrap/>
            <w:vAlign w:val="center"/>
            <w:hideMark/>
          </w:tcPr>
          <w:p w14:paraId="0C51B728" w14:textId="77777777" w:rsidR="00F80CE9" w:rsidRPr="00740AB6" w:rsidRDefault="00F80CE9" w:rsidP="00F80CE9">
            <w:pPr>
              <w:keepLines w:val="0"/>
              <w:ind w:firstLine="0"/>
              <w:jc w:val="center"/>
              <w:rPr>
                <w:color w:val="000000"/>
                <w:sz w:val="20"/>
              </w:rPr>
            </w:pPr>
            <w:r w:rsidRPr="00740AB6">
              <w:rPr>
                <w:color w:val="000000"/>
                <w:sz w:val="20"/>
              </w:rPr>
              <w:t>1</w:t>
            </w:r>
          </w:p>
        </w:tc>
        <w:tc>
          <w:tcPr>
            <w:tcW w:w="3687" w:type="dxa"/>
            <w:shd w:val="clear" w:color="auto" w:fill="auto"/>
            <w:noWrap/>
            <w:vAlign w:val="center"/>
            <w:hideMark/>
          </w:tcPr>
          <w:p w14:paraId="35EC254A" w14:textId="77777777" w:rsidR="00F80CE9" w:rsidRPr="00740AB6" w:rsidRDefault="00F80CE9" w:rsidP="00F80CE9">
            <w:pPr>
              <w:keepLines w:val="0"/>
              <w:ind w:firstLine="0"/>
              <w:jc w:val="left"/>
              <w:rPr>
                <w:color w:val="000000"/>
                <w:sz w:val="20"/>
              </w:rPr>
            </w:pPr>
            <w:r w:rsidRPr="00740AB6">
              <w:rPr>
                <w:color w:val="000000"/>
                <w:sz w:val="20"/>
              </w:rPr>
              <w:t>Котельная ст. «Благовещеск-1» ЗДТВ филиала ЦДТВ ОАО «РЖД»</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5F64B8" w14:textId="77777777" w:rsidR="00F80CE9" w:rsidRPr="00740AB6" w:rsidRDefault="00F80CE9" w:rsidP="00F80CE9">
            <w:pPr>
              <w:keepLines w:val="0"/>
              <w:ind w:firstLine="0"/>
              <w:jc w:val="center"/>
              <w:rPr>
                <w:color w:val="000000"/>
                <w:sz w:val="20"/>
              </w:rPr>
            </w:pPr>
            <w:r w:rsidRPr="00740AB6">
              <w:rPr>
                <w:color w:val="000000"/>
                <w:sz w:val="20"/>
              </w:rPr>
              <w:t>619,260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7C2B5" w14:textId="5A16F1A7" w:rsidR="00F80CE9" w:rsidRPr="00740AB6" w:rsidRDefault="00F80CE9" w:rsidP="00F80CE9">
            <w:pPr>
              <w:keepLines w:val="0"/>
              <w:ind w:firstLine="0"/>
              <w:jc w:val="center"/>
              <w:rPr>
                <w:color w:val="000000"/>
                <w:sz w:val="20"/>
              </w:rPr>
            </w:pPr>
            <w:r>
              <w:rPr>
                <w:color w:val="000000"/>
                <w:sz w:val="20"/>
              </w:rPr>
              <w:t>5,353</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567C1" w14:textId="35E15F9C" w:rsidR="00F80CE9" w:rsidRPr="00740AB6" w:rsidRDefault="00F80CE9" w:rsidP="00F80CE9">
            <w:pPr>
              <w:keepLines w:val="0"/>
              <w:ind w:firstLine="0"/>
              <w:jc w:val="center"/>
              <w:rPr>
                <w:color w:val="000000"/>
                <w:sz w:val="20"/>
              </w:rPr>
            </w:pPr>
            <w:r>
              <w:rPr>
                <w:color w:val="000000"/>
                <w:sz w:val="20"/>
              </w:rPr>
              <w:t>115,685</w:t>
            </w:r>
          </w:p>
        </w:tc>
      </w:tr>
      <w:tr w:rsidR="00F80CE9" w:rsidRPr="00740AB6" w14:paraId="0AC1D707" w14:textId="77777777" w:rsidTr="00C126A5">
        <w:trPr>
          <w:trHeight w:val="20"/>
        </w:trPr>
        <w:tc>
          <w:tcPr>
            <w:tcW w:w="0" w:type="auto"/>
            <w:shd w:val="clear" w:color="auto" w:fill="auto"/>
            <w:noWrap/>
            <w:vAlign w:val="center"/>
            <w:hideMark/>
          </w:tcPr>
          <w:p w14:paraId="32462C7E" w14:textId="77777777" w:rsidR="00F80CE9" w:rsidRPr="00740AB6" w:rsidRDefault="00F80CE9" w:rsidP="00F80CE9">
            <w:pPr>
              <w:keepLines w:val="0"/>
              <w:ind w:firstLine="0"/>
              <w:jc w:val="center"/>
              <w:rPr>
                <w:color w:val="000000"/>
                <w:sz w:val="20"/>
              </w:rPr>
            </w:pPr>
            <w:r w:rsidRPr="00740AB6">
              <w:rPr>
                <w:color w:val="000000"/>
                <w:sz w:val="20"/>
              </w:rPr>
              <w:t>2</w:t>
            </w:r>
          </w:p>
        </w:tc>
        <w:tc>
          <w:tcPr>
            <w:tcW w:w="3687" w:type="dxa"/>
            <w:shd w:val="clear" w:color="auto" w:fill="auto"/>
            <w:noWrap/>
            <w:vAlign w:val="center"/>
            <w:hideMark/>
          </w:tcPr>
          <w:p w14:paraId="4925BD88" w14:textId="647AE26C" w:rsidR="00F80CE9" w:rsidRPr="00740AB6" w:rsidRDefault="00F80CE9" w:rsidP="00F80CE9">
            <w:pPr>
              <w:keepLines w:val="0"/>
              <w:ind w:firstLine="0"/>
              <w:jc w:val="left"/>
              <w:rPr>
                <w:color w:val="000000"/>
                <w:sz w:val="20"/>
              </w:rPr>
            </w:pPr>
            <w:r w:rsidRPr="00740AB6">
              <w:rPr>
                <w:color w:val="000000"/>
                <w:sz w:val="20"/>
              </w:rPr>
              <w:t>Котельная судостроительного завода АО «СЗОР»</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E4E97D" w14:textId="3EFEE323" w:rsidR="00F80CE9" w:rsidRPr="00740AB6" w:rsidRDefault="00C47C00" w:rsidP="00F80CE9">
            <w:pPr>
              <w:keepLines w:val="0"/>
              <w:ind w:firstLine="0"/>
              <w:jc w:val="center"/>
              <w:rPr>
                <w:color w:val="000000"/>
                <w:sz w:val="20"/>
              </w:rPr>
            </w:pPr>
            <w:r>
              <w:rPr>
                <w:color w:val="000000"/>
                <w:sz w:val="20"/>
              </w:rPr>
              <w:t>2319,00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DE4D82" w14:textId="458C94DD" w:rsidR="00F80CE9" w:rsidRPr="00740AB6" w:rsidRDefault="00C47C00" w:rsidP="00F80CE9">
            <w:pPr>
              <w:keepLines w:val="0"/>
              <w:ind w:firstLine="0"/>
              <w:jc w:val="center"/>
              <w:rPr>
                <w:color w:val="000000"/>
                <w:sz w:val="20"/>
              </w:rPr>
            </w:pPr>
            <w:r>
              <w:rPr>
                <w:color w:val="000000"/>
                <w:sz w:val="20"/>
              </w:rPr>
              <w:t>21,733</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25039AF" w14:textId="081D771C" w:rsidR="00F80CE9" w:rsidRPr="00740AB6" w:rsidRDefault="00C47C00" w:rsidP="00F80CE9">
            <w:pPr>
              <w:keepLines w:val="0"/>
              <w:ind w:firstLine="0"/>
              <w:jc w:val="center"/>
              <w:rPr>
                <w:color w:val="000000"/>
                <w:sz w:val="20"/>
              </w:rPr>
            </w:pPr>
            <w:r>
              <w:rPr>
                <w:color w:val="000000"/>
                <w:sz w:val="20"/>
              </w:rPr>
              <w:t>106,700</w:t>
            </w:r>
          </w:p>
        </w:tc>
      </w:tr>
      <w:tr w:rsidR="00F80CE9" w:rsidRPr="00740AB6" w14:paraId="028BE84B" w14:textId="77777777" w:rsidTr="00C126A5">
        <w:trPr>
          <w:trHeight w:val="20"/>
        </w:trPr>
        <w:tc>
          <w:tcPr>
            <w:tcW w:w="0" w:type="auto"/>
            <w:shd w:val="clear" w:color="auto" w:fill="auto"/>
            <w:noWrap/>
            <w:vAlign w:val="center"/>
            <w:hideMark/>
          </w:tcPr>
          <w:p w14:paraId="4962E31C" w14:textId="77777777" w:rsidR="00F80CE9" w:rsidRPr="00740AB6" w:rsidRDefault="00F80CE9" w:rsidP="00F80CE9">
            <w:pPr>
              <w:keepLines w:val="0"/>
              <w:ind w:firstLine="0"/>
              <w:jc w:val="center"/>
              <w:rPr>
                <w:color w:val="000000"/>
                <w:sz w:val="20"/>
              </w:rPr>
            </w:pPr>
            <w:r w:rsidRPr="00740AB6">
              <w:rPr>
                <w:color w:val="000000"/>
                <w:sz w:val="20"/>
              </w:rPr>
              <w:t>3</w:t>
            </w:r>
          </w:p>
        </w:tc>
        <w:tc>
          <w:tcPr>
            <w:tcW w:w="3687" w:type="dxa"/>
            <w:shd w:val="clear" w:color="auto" w:fill="auto"/>
            <w:noWrap/>
            <w:vAlign w:val="center"/>
            <w:hideMark/>
          </w:tcPr>
          <w:p w14:paraId="71AF9285" w14:textId="77777777" w:rsidR="00F80CE9" w:rsidRPr="00740AB6" w:rsidRDefault="00F80CE9" w:rsidP="00F80CE9">
            <w:pPr>
              <w:keepLines w:val="0"/>
              <w:ind w:firstLine="0"/>
              <w:jc w:val="left"/>
              <w:rPr>
                <w:color w:val="000000"/>
                <w:sz w:val="20"/>
              </w:rPr>
            </w:pPr>
            <w:r w:rsidRPr="00740AB6">
              <w:rPr>
                <w:color w:val="000000"/>
                <w:sz w:val="20"/>
              </w:rPr>
              <w:t>Котельная ПАО «Ростелеком»</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94E0FD" w14:textId="77777777" w:rsidR="00F80CE9" w:rsidRPr="00740AB6" w:rsidRDefault="00F80CE9" w:rsidP="00F80CE9">
            <w:pPr>
              <w:keepLines w:val="0"/>
              <w:ind w:firstLine="0"/>
              <w:jc w:val="center"/>
              <w:rPr>
                <w:color w:val="000000"/>
                <w:sz w:val="20"/>
              </w:rPr>
            </w:pPr>
            <w:r w:rsidRPr="00740AB6">
              <w:rPr>
                <w:color w:val="000000"/>
                <w:sz w:val="20"/>
              </w:rPr>
              <w:t>1,740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8840AC" w14:textId="6CFE45D4" w:rsidR="00F80CE9" w:rsidRPr="00740AB6" w:rsidRDefault="00F80CE9" w:rsidP="00F80CE9">
            <w:pPr>
              <w:keepLines w:val="0"/>
              <w:ind w:firstLine="0"/>
              <w:jc w:val="center"/>
              <w:rPr>
                <w:color w:val="000000"/>
                <w:sz w:val="20"/>
              </w:rPr>
            </w:pPr>
            <w:r>
              <w:rPr>
                <w:color w:val="000000"/>
                <w:sz w:val="20"/>
              </w:rPr>
              <w:t>0,339</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725DC93" w14:textId="5C582B9E" w:rsidR="00F80CE9" w:rsidRPr="00740AB6" w:rsidRDefault="00F80CE9" w:rsidP="00F80CE9">
            <w:pPr>
              <w:keepLines w:val="0"/>
              <w:ind w:firstLine="0"/>
              <w:jc w:val="center"/>
              <w:rPr>
                <w:color w:val="000000"/>
                <w:sz w:val="20"/>
              </w:rPr>
            </w:pPr>
            <w:r>
              <w:rPr>
                <w:color w:val="000000"/>
                <w:sz w:val="20"/>
              </w:rPr>
              <w:t>5,133</w:t>
            </w:r>
          </w:p>
        </w:tc>
      </w:tr>
      <w:tr w:rsidR="00F80CE9" w:rsidRPr="00740AB6" w14:paraId="10399950" w14:textId="77777777" w:rsidTr="00C126A5">
        <w:trPr>
          <w:trHeight w:val="20"/>
        </w:trPr>
        <w:tc>
          <w:tcPr>
            <w:tcW w:w="0" w:type="auto"/>
            <w:shd w:val="clear" w:color="auto" w:fill="auto"/>
            <w:noWrap/>
            <w:vAlign w:val="center"/>
            <w:hideMark/>
          </w:tcPr>
          <w:p w14:paraId="4C5B4682" w14:textId="77777777" w:rsidR="00F80CE9" w:rsidRPr="00740AB6" w:rsidRDefault="00F80CE9" w:rsidP="00F80CE9">
            <w:pPr>
              <w:keepLines w:val="0"/>
              <w:ind w:firstLine="0"/>
              <w:jc w:val="center"/>
              <w:rPr>
                <w:color w:val="000000"/>
                <w:sz w:val="20"/>
              </w:rPr>
            </w:pPr>
            <w:r w:rsidRPr="00740AB6">
              <w:rPr>
                <w:color w:val="000000"/>
                <w:sz w:val="20"/>
              </w:rPr>
              <w:t>4</w:t>
            </w:r>
          </w:p>
        </w:tc>
        <w:tc>
          <w:tcPr>
            <w:tcW w:w="3687" w:type="dxa"/>
            <w:shd w:val="clear" w:color="auto" w:fill="auto"/>
            <w:noWrap/>
            <w:vAlign w:val="center"/>
            <w:hideMark/>
          </w:tcPr>
          <w:p w14:paraId="64ACCB15" w14:textId="77777777" w:rsidR="00F80CE9" w:rsidRPr="00740AB6" w:rsidRDefault="00F80CE9" w:rsidP="00F80CE9">
            <w:pPr>
              <w:keepLines w:val="0"/>
              <w:ind w:firstLine="0"/>
              <w:jc w:val="left"/>
              <w:rPr>
                <w:color w:val="000000"/>
                <w:sz w:val="20"/>
              </w:rPr>
            </w:pPr>
            <w:r w:rsidRPr="00740AB6">
              <w:rPr>
                <w:color w:val="000000"/>
                <w:sz w:val="20"/>
              </w:rPr>
              <w:t>Котельная Птицефабрики ООО «Амурский бройлер»</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F7DE03" w14:textId="77777777" w:rsidR="00F80CE9" w:rsidRPr="00740AB6" w:rsidRDefault="00F80CE9" w:rsidP="00F80CE9">
            <w:pPr>
              <w:keepLines w:val="0"/>
              <w:ind w:firstLine="0"/>
              <w:jc w:val="center"/>
              <w:rPr>
                <w:color w:val="000000"/>
                <w:sz w:val="20"/>
              </w:rPr>
            </w:pPr>
            <w:r w:rsidRPr="00740AB6">
              <w:rPr>
                <w:color w:val="000000"/>
                <w:sz w:val="20"/>
              </w:rPr>
              <w:t>1536,680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0CFCD1" w14:textId="64E46E44" w:rsidR="00F80CE9" w:rsidRPr="00740AB6" w:rsidRDefault="00F80CE9" w:rsidP="00F80CE9">
            <w:pPr>
              <w:keepLines w:val="0"/>
              <w:ind w:firstLine="0"/>
              <w:jc w:val="center"/>
              <w:rPr>
                <w:color w:val="000000"/>
                <w:sz w:val="20"/>
              </w:rPr>
            </w:pPr>
            <w:r>
              <w:rPr>
                <w:color w:val="000000"/>
                <w:sz w:val="20"/>
              </w:rPr>
              <w:t>45,750</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84BD50F" w14:textId="14E4723B" w:rsidR="00F80CE9" w:rsidRPr="00740AB6" w:rsidRDefault="00F80CE9" w:rsidP="00F80CE9">
            <w:pPr>
              <w:keepLines w:val="0"/>
              <w:ind w:firstLine="0"/>
              <w:jc w:val="center"/>
              <w:rPr>
                <w:color w:val="000000"/>
                <w:sz w:val="20"/>
              </w:rPr>
            </w:pPr>
            <w:r>
              <w:rPr>
                <w:color w:val="000000"/>
                <w:sz w:val="20"/>
              </w:rPr>
              <w:t>33,589</w:t>
            </w:r>
          </w:p>
        </w:tc>
      </w:tr>
      <w:tr w:rsidR="00F80CE9" w:rsidRPr="00740AB6" w14:paraId="49331C53" w14:textId="77777777" w:rsidTr="00C126A5">
        <w:trPr>
          <w:trHeight w:val="20"/>
        </w:trPr>
        <w:tc>
          <w:tcPr>
            <w:tcW w:w="0" w:type="auto"/>
            <w:shd w:val="clear" w:color="auto" w:fill="auto"/>
            <w:noWrap/>
            <w:vAlign w:val="center"/>
            <w:hideMark/>
          </w:tcPr>
          <w:p w14:paraId="0CBB4518" w14:textId="77777777" w:rsidR="00F80CE9" w:rsidRPr="00740AB6" w:rsidRDefault="00F80CE9" w:rsidP="00F80CE9">
            <w:pPr>
              <w:keepLines w:val="0"/>
              <w:ind w:firstLine="0"/>
              <w:jc w:val="center"/>
              <w:rPr>
                <w:color w:val="000000"/>
                <w:sz w:val="20"/>
              </w:rPr>
            </w:pPr>
            <w:r w:rsidRPr="00740AB6">
              <w:rPr>
                <w:color w:val="000000"/>
                <w:sz w:val="20"/>
              </w:rPr>
              <w:t>5</w:t>
            </w:r>
          </w:p>
        </w:tc>
        <w:tc>
          <w:tcPr>
            <w:tcW w:w="3687" w:type="dxa"/>
            <w:shd w:val="clear" w:color="auto" w:fill="auto"/>
            <w:noWrap/>
            <w:vAlign w:val="center"/>
            <w:hideMark/>
          </w:tcPr>
          <w:p w14:paraId="07565196" w14:textId="77777777" w:rsidR="00F80CE9" w:rsidRPr="00740AB6" w:rsidRDefault="00F80CE9" w:rsidP="00F80CE9">
            <w:pPr>
              <w:keepLines w:val="0"/>
              <w:ind w:firstLine="0"/>
              <w:jc w:val="left"/>
              <w:rPr>
                <w:color w:val="000000"/>
                <w:sz w:val="20"/>
              </w:rPr>
            </w:pPr>
            <w:r w:rsidRPr="00740AB6">
              <w:rPr>
                <w:color w:val="000000"/>
                <w:sz w:val="20"/>
              </w:rPr>
              <w:t>Котельная завода строительных материалов ООО «БЗСМ»</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848CE2" w14:textId="77777777" w:rsidR="00F80CE9" w:rsidRPr="00740AB6" w:rsidRDefault="00F80CE9" w:rsidP="00F80CE9">
            <w:pPr>
              <w:keepLines w:val="0"/>
              <w:ind w:firstLine="0"/>
              <w:jc w:val="center"/>
              <w:rPr>
                <w:color w:val="000000"/>
                <w:sz w:val="20"/>
              </w:rPr>
            </w:pPr>
            <w:r w:rsidRPr="00740AB6">
              <w:rPr>
                <w:color w:val="000000"/>
                <w:sz w:val="20"/>
              </w:rPr>
              <w:t>510,870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D8615" w14:textId="51217167" w:rsidR="00F80CE9" w:rsidRPr="00740AB6" w:rsidRDefault="00F80CE9" w:rsidP="00F80CE9">
            <w:pPr>
              <w:keepLines w:val="0"/>
              <w:ind w:firstLine="0"/>
              <w:jc w:val="center"/>
              <w:rPr>
                <w:color w:val="000000"/>
                <w:sz w:val="20"/>
              </w:rPr>
            </w:pPr>
            <w:r>
              <w:rPr>
                <w:color w:val="000000"/>
                <w:sz w:val="20"/>
              </w:rPr>
              <w:t>8,850</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1CAD8E26" w14:textId="4225FEE5" w:rsidR="00F80CE9" w:rsidRPr="00740AB6" w:rsidRDefault="00F80CE9" w:rsidP="00F80CE9">
            <w:pPr>
              <w:keepLines w:val="0"/>
              <w:ind w:firstLine="0"/>
              <w:jc w:val="center"/>
              <w:rPr>
                <w:color w:val="000000"/>
                <w:sz w:val="20"/>
              </w:rPr>
            </w:pPr>
            <w:r>
              <w:rPr>
                <w:color w:val="000000"/>
                <w:sz w:val="20"/>
              </w:rPr>
              <w:t>57,725</w:t>
            </w:r>
          </w:p>
        </w:tc>
      </w:tr>
      <w:tr w:rsidR="009D3A3C" w:rsidRPr="00740AB6" w14:paraId="311F1665" w14:textId="77777777" w:rsidTr="009D3A3C">
        <w:trPr>
          <w:trHeight w:val="20"/>
        </w:trPr>
        <w:tc>
          <w:tcPr>
            <w:tcW w:w="0" w:type="auto"/>
            <w:shd w:val="clear" w:color="auto" w:fill="auto"/>
            <w:noWrap/>
            <w:vAlign w:val="center"/>
          </w:tcPr>
          <w:p w14:paraId="48D271CC" w14:textId="77777777" w:rsidR="009D3A3C" w:rsidRPr="00740AB6" w:rsidRDefault="009D3A3C" w:rsidP="009D3A3C">
            <w:pPr>
              <w:keepLines w:val="0"/>
              <w:ind w:firstLine="0"/>
              <w:jc w:val="center"/>
              <w:rPr>
                <w:color w:val="000000"/>
                <w:sz w:val="20"/>
              </w:rPr>
            </w:pPr>
            <w:r w:rsidRPr="00740AB6">
              <w:rPr>
                <w:color w:val="000000"/>
                <w:sz w:val="20"/>
              </w:rPr>
              <w:t>6</w:t>
            </w:r>
          </w:p>
        </w:tc>
        <w:tc>
          <w:tcPr>
            <w:tcW w:w="3687" w:type="dxa"/>
            <w:shd w:val="clear" w:color="auto" w:fill="auto"/>
            <w:noWrap/>
            <w:vAlign w:val="center"/>
          </w:tcPr>
          <w:p w14:paraId="4C646A30" w14:textId="77777777" w:rsidR="009D3A3C" w:rsidRPr="00740AB6" w:rsidRDefault="009D3A3C" w:rsidP="009D3A3C">
            <w:pPr>
              <w:keepLines w:val="0"/>
              <w:ind w:firstLine="0"/>
              <w:jc w:val="left"/>
              <w:rPr>
                <w:color w:val="000000"/>
                <w:sz w:val="20"/>
              </w:rPr>
            </w:pPr>
            <w:r w:rsidRPr="00740AB6">
              <w:rPr>
                <w:color w:val="000000"/>
                <w:sz w:val="20"/>
              </w:rPr>
              <w:t>Котельная п. Мухинка АО «Дальневосточная распределительная сетевая компания»</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434A8D6D" w14:textId="77777777" w:rsidR="009D3A3C" w:rsidRPr="00740AB6" w:rsidRDefault="009D3A3C" w:rsidP="009D3A3C">
            <w:pPr>
              <w:keepLines w:val="0"/>
              <w:ind w:firstLine="0"/>
              <w:jc w:val="center"/>
              <w:rPr>
                <w:color w:val="000000"/>
                <w:sz w:val="20"/>
              </w:rPr>
            </w:pPr>
            <w:r w:rsidRPr="00740AB6">
              <w:rPr>
                <w:color w:val="000000"/>
                <w:sz w:val="20"/>
              </w:rPr>
              <w:t>78,057</w:t>
            </w:r>
          </w:p>
        </w:tc>
        <w:tc>
          <w:tcPr>
            <w:tcW w:w="0" w:type="auto"/>
            <w:tcBorders>
              <w:top w:val="nil"/>
              <w:left w:val="nil"/>
              <w:bottom w:val="single" w:sz="4" w:space="0" w:color="auto"/>
              <w:right w:val="single" w:sz="4" w:space="0" w:color="auto"/>
            </w:tcBorders>
            <w:shd w:val="clear" w:color="auto" w:fill="auto"/>
            <w:noWrap/>
            <w:vAlign w:val="center"/>
          </w:tcPr>
          <w:p w14:paraId="1E206E35" w14:textId="77777777" w:rsidR="009D3A3C" w:rsidRPr="00740AB6" w:rsidRDefault="009D3A3C" w:rsidP="009D3A3C">
            <w:pPr>
              <w:keepLines w:val="0"/>
              <w:ind w:firstLine="0"/>
              <w:jc w:val="center"/>
              <w:rPr>
                <w:color w:val="000000"/>
                <w:sz w:val="20"/>
              </w:rPr>
            </w:pPr>
            <w:r w:rsidRPr="00740AB6">
              <w:rPr>
                <w:color w:val="000000"/>
                <w:sz w:val="20"/>
              </w:rPr>
              <w:t>-</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5D30B866" w14:textId="77777777" w:rsidR="009D3A3C" w:rsidRPr="00740AB6" w:rsidRDefault="009D3A3C" w:rsidP="009D3A3C">
            <w:pPr>
              <w:keepLines w:val="0"/>
              <w:ind w:firstLine="0"/>
              <w:jc w:val="center"/>
              <w:rPr>
                <w:color w:val="000000"/>
                <w:sz w:val="20"/>
              </w:rPr>
            </w:pPr>
            <w:r w:rsidRPr="00740AB6">
              <w:rPr>
                <w:color w:val="000000"/>
                <w:sz w:val="20"/>
              </w:rPr>
              <w:t>-</w:t>
            </w:r>
          </w:p>
        </w:tc>
      </w:tr>
      <w:tr w:rsidR="009D3A3C" w:rsidRPr="00740AB6" w14:paraId="6B6C115E" w14:textId="77777777" w:rsidTr="009D3A3C">
        <w:trPr>
          <w:trHeight w:val="20"/>
        </w:trPr>
        <w:tc>
          <w:tcPr>
            <w:tcW w:w="0" w:type="auto"/>
            <w:shd w:val="clear" w:color="auto" w:fill="auto"/>
            <w:noWrap/>
            <w:vAlign w:val="center"/>
          </w:tcPr>
          <w:p w14:paraId="10AAE567" w14:textId="77777777" w:rsidR="009D3A3C" w:rsidRPr="00740AB6" w:rsidRDefault="009D3A3C" w:rsidP="009D3A3C">
            <w:pPr>
              <w:keepLines w:val="0"/>
              <w:ind w:firstLine="0"/>
              <w:jc w:val="center"/>
              <w:rPr>
                <w:color w:val="000000"/>
                <w:sz w:val="20"/>
              </w:rPr>
            </w:pPr>
            <w:r w:rsidRPr="00740AB6">
              <w:rPr>
                <w:color w:val="000000"/>
                <w:sz w:val="20"/>
              </w:rPr>
              <w:t>7</w:t>
            </w:r>
          </w:p>
        </w:tc>
        <w:tc>
          <w:tcPr>
            <w:tcW w:w="3687" w:type="dxa"/>
            <w:shd w:val="clear" w:color="auto" w:fill="auto"/>
            <w:noWrap/>
            <w:vAlign w:val="center"/>
          </w:tcPr>
          <w:p w14:paraId="072F698D" w14:textId="77777777" w:rsidR="009D3A3C" w:rsidRPr="00740AB6" w:rsidRDefault="009D3A3C" w:rsidP="009D3A3C">
            <w:pPr>
              <w:keepLines w:val="0"/>
              <w:ind w:firstLine="0"/>
              <w:jc w:val="left"/>
              <w:rPr>
                <w:color w:val="000000"/>
                <w:sz w:val="20"/>
              </w:rPr>
            </w:pPr>
            <w:r w:rsidRPr="00740AB6">
              <w:rPr>
                <w:color w:val="000000"/>
                <w:sz w:val="20"/>
              </w:rPr>
              <w:t>Котельная ГАУ Амурской области «Амурская авиабаза»</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40F1047D" w14:textId="77777777" w:rsidR="009D3A3C" w:rsidRPr="00740AB6" w:rsidRDefault="009D3A3C" w:rsidP="009D3A3C">
            <w:pPr>
              <w:keepLines w:val="0"/>
              <w:ind w:firstLine="0"/>
              <w:jc w:val="center"/>
              <w:rPr>
                <w:color w:val="000000"/>
                <w:sz w:val="20"/>
              </w:rPr>
            </w:pPr>
            <w:r w:rsidRPr="00740AB6">
              <w:rPr>
                <w:color w:val="000000"/>
                <w:sz w:val="20"/>
              </w:rPr>
              <w:t>46,820</w:t>
            </w:r>
          </w:p>
        </w:tc>
        <w:tc>
          <w:tcPr>
            <w:tcW w:w="0" w:type="auto"/>
            <w:tcBorders>
              <w:top w:val="nil"/>
              <w:left w:val="nil"/>
              <w:bottom w:val="single" w:sz="4" w:space="0" w:color="auto"/>
              <w:right w:val="single" w:sz="4" w:space="0" w:color="auto"/>
            </w:tcBorders>
            <w:shd w:val="clear" w:color="auto" w:fill="auto"/>
            <w:noWrap/>
            <w:vAlign w:val="center"/>
          </w:tcPr>
          <w:p w14:paraId="79460713" w14:textId="77777777" w:rsidR="009D3A3C" w:rsidRPr="00740AB6" w:rsidRDefault="009D3A3C" w:rsidP="009D3A3C">
            <w:pPr>
              <w:keepLines w:val="0"/>
              <w:ind w:firstLine="0"/>
              <w:jc w:val="center"/>
              <w:rPr>
                <w:color w:val="000000"/>
                <w:sz w:val="20"/>
              </w:rPr>
            </w:pPr>
            <w:r w:rsidRPr="00740AB6">
              <w:rPr>
                <w:color w:val="000000"/>
                <w:sz w:val="20"/>
              </w:rPr>
              <w:t>0,140</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0E8A51AD" w14:textId="77777777" w:rsidR="009D3A3C" w:rsidRPr="00740AB6" w:rsidRDefault="009D3A3C" w:rsidP="009D3A3C">
            <w:pPr>
              <w:keepLines w:val="0"/>
              <w:ind w:firstLine="0"/>
              <w:jc w:val="center"/>
              <w:rPr>
                <w:color w:val="000000"/>
                <w:sz w:val="20"/>
              </w:rPr>
            </w:pPr>
            <w:r w:rsidRPr="00740AB6">
              <w:rPr>
                <w:color w:val="000000"/>
                <w:sz w:val="20"/>
              </w:rPr>
              <w:t>334,429</w:t>
            </w:r>
          </w:p>
        </w:tc>
      </w:tr>
      <w:tr w:rsidR="009D3A3C" w:rsidRPr="00740AB6" w14:paraId="7AB62D8F" w14:textId="77777777" w:rsidTr="009D3A3C">
        <w:trPr>
          <w:trHeight w:val="20"/>
        </w:trPr>
        <w:tc>
          <w:tcPr>
            <w:tcW w:w="0" w:type="auto"/>
            <w:shd w:val="clear" w:color="auto" w:fill="auto"/>
            <w:noWrap/>
            <w:vAlign w:val="center"/>
          </w:tcPr>
          <w:p w14:paraId="2BE333D8" w14:textId="77777777" w:rsidR="009D3A3C" w:rsidRPr="00740AB6" w:rsidRDefault="009D3A3C" w:rsidP="009D3A3C">
            <w:pPr>
              <w:keepLines w:val="0"/>
              <w:ind w:firstLine="0"/>
              <w:jc w:val="center"/>
              <w:rPr>
                <w:color w:val="000000"/>
                <w:sz w:val="20"/>
              </w:rPr>
            </w:pPr>
            <w:r w:rsidRPr="00740AB6">
              <w:rPr>
                <w:color w:val="000000"/>
                <w:sz w:val="20"/>
              </w:rPr>
              <w:t>8</w:t>
            </w:r>
          </w:p>
        </w:tc>
        <w:tc>
          <w:tcPr>
            <w:tcW w:w="3687" w:type="dxa"/>
            <w:shd w:val="clear" w:color="auto" w:fill="auto"/>
            <w:noWrap/>
            <w:vAlign w:val="center"/>
          </w:tcPr>
          <w:p w14:paraId="4648A023" w14:textId="3C505AC7" w:rsidR="009D3A3C" w:rsidRPr="00740AB6" w:rsidRDefault="009D3A3C" w:rsidP="009D3A3C">
            <w:pPr>
              <w:keepLines w:val="0"/>
              <w:ind w:firstLine="0"/>
              <w:jc w:val="left"/>
              <w:rPr>
                <w:color w:val="000000"/>
                <w:sz w:val="20"/>
              </w:rPr>
            </w:pPr>
            <w:r w:rsidRPr="009D3A3C">
              <w:rPr>
                <w:color w:val="000000"/>
                <w:sz w:val="20"/>
              </w:rPr>
              <w:t>Котельная ООО «</w:t>
            </w:r>
            <w:proofErr w:type="spellStart"/>
            <w:r w:rsidRPr="009D3A3C">
              <w:rPr>
                <w:color w:val="000000"/>
                <w:sz w:val="20"/>
              </w:rPr>
              <w:t>Амуртяжмаш</w:t>
            </w:r>
            <w:proofErr w:type="spellEnd"/>
            <w:r w:rsidRPr="009D3A3C">
              <w:rPr>
                <w:color w:val="000000"/>
                <w:sz w:val="20"/>
              </w:rPr>
              <w:t>» Амурский металлист»</w:t>
            </w:r>
            <w:r>
              <w:rPr>
                <w:color w:val="000000"/>
                <w:sz w:val="20"/>
              </w:rPr>
              <w:t xml:space="preserve"> </w:t>
            </w:r>
            <w:r w:rsidRPr="009D3A3C">
              <w:rPr>
                <w:color w:val="000000"/>
                <w:sz w:val="20"/>
              </w:rPr>
              <w:t>ООО «Машиностроитель»</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6B34412B" w14:textId="77777777" w:rsidR="009D3A3C" w:rsidRPr="00740AB6" w:rsidRDefault="009D3A3C" w:rsidP="009D3A3C">
            <w:pPr>
              <w:keepLines w:val="0"/>
              <w:ind w:firstLine="0"/>
              <w:jc w:val="center"/>
              <w:rPr>
                <w:color w:val="000000"/>
                <w:sz w:val="20"/>
              </w:rPr>
            </w:pPr>
            <w:r w:rsidRPr="00740AB6">
              <w:rPr>
                <w:color w:val="000000"/>
                <w:sz w:val="20"/>
              </w:rPr>
              <w:t>252,200</w:t>
            </w:r>
          </w:p>
        </w:tc>
        <w:tc>
          <w:tcPr>
            <w:tcW w:w="0" w:type="auto"/>
            <w:tcBorders>
              <w:top w:val="nil"/>
              <w:left w:val="nil"/>
              <w:bottom w:val="single" w:sz="4" w:space="0" w:color="auto"/>
              <w:right w:val="single" w:sz="4" w:space="0" w:color="auto"/>
            </w:tcBorders>
            <w:shd w:val="clear" w:color="auto" w:fill="auto"/>
            <w:noWrap/>
            <w:vAlign w:val="center"/>
          </w:tcPr>
          <w:p w14:paraId="4EB50262" w14:textId="3F49F5CF" w:rsidR="009D3A3C" w:rsidRPr="00740AB6" w:rsidRDefault="00F80CE9" w:rsidP="009D3A3C">
            <w:pPr>
              <w:keepLines w:val="0"/>
              <w:ind w:firstLine="0"/>
              <w:jc w:val="center"/>
              <w:rPr>
                <w:color w:val="000000"/>
                <w:sz w:val="20"/>
              </w:rPr>
            </w:pPr>
            <w:r w:rsidRPr="00F80CE9">
              <w:rPr>
                <w:color w:val="000000"/>
                <w:sz w:val="20"/>
              </w:rPr>
              <w:t>17,849</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11295BDF" w14:textId="59733F7A" w:rsidR="009D3A3C" w:rsidRPr="00740AB6" w:rsidRDefault="00F80CE9" w:rsidP="009D3A3C">
            <w:pPr>
              <w:keepLines w:val="0"/>
              <w:ind w:firstLine="0"/>
              <w:jc w:val="center"/>
              <w:rPr>
                <w:color w:val="000000"/>
                <w:sz w:val="20"/>
              </w:rPr>
            </w:pPr>
            <w:r w:rsidRPr="00F80CE9">
              <w:rPr>
                <w:color w:val="000000"/>
                <w:sz w:val="20"/>
              </w:rPr>
              <w:t>14,130</w:t>
            </w:r>
          </w:p>
        </w:tc>
      </w:tr>
      <w:tr w:rsidR="009D3A3C" w:rsidRPr="00740AB6" w14:paraId="35E4CD83" w14:textId="77777777" w:rsidTr="009D3A3C">
        <w:trPr>
          <w:trHeight w:val="20"/>
        </w:trPr>
        <w:tc>
          <w:tcPr>
            <w:tcW w:w="0" w:type="auto"/>
            <w:shd w:val="clear" w:color="auto" w:fill="auto"/>
            <w:noWrap/>
            <w:vAlign w:val="center"/>
          </w:tcPr>
          <w:p w14:paraId="6EC075C8" w14:textId="052D796E" w:rsidR="009D3A3C" w:rsidRPr="00740AB6" w:rsidRDefault="009D3A3C" w:rsidP="009D3A3C">
            <w:pPr>
              <w:keepLines w:val="0"/>
              <w:ind w:firstLine="0"/>
              <w:jc w:val="center"/>
              <w:rPr>
                <w:color w:val="000000"/>
                <w:sz w:val="20"/>
              </w:rPr>
            </w:pPr>
            <w:r>
              <w:rPr>
                <w:color w:val="000000"/>
                <w:sz w:val="20"/>
              </w:rPr>
              <w:t>9</w:t>
            </w:r>
          </w:p>
        </w:tc>
        <w:tc>
          <w:tcPr>
            <w:tcW w:w="3687" w:type="dxa"/>
            <w:shd w:val="clear" w:color="auto" w:fill="auto"/>
            <w:noWrap/>
            <w:vAlign w:val="center"/>
          </w:tcPr>
          <w:p w14:paraId="68737CEE" w14:textId="77777777" w:rsidR="009D3A3C" w:rsidRPr="00740AB6" w:rsidRDefault="009D3A3C" w:rsidP="009D3A3C">
            <w:pPr>
              <w:keepLines w:val="0"/>
              <w:ind w:firstLine="0"/>
              <w:jc w:val="left"/>
              <w:rPr>
                <w:color w:val="000000"/>
                <w:sz w:val="20"/>
              </w:rPr>
            </w:pPr>
            <w:r w:rsidRPr="00740AB6">
              <w:rPr>
                <w:color w:val="000000"/>
                <w:sz w:val="20"/>
              </w:rPr>
              <w:t>ЗАО «</w:t>
            </w:r>
            <w:proofErr w:type="spellStart"/>
            <w:r w:rsidRPr="00740AB6">
              <w:rPr>
                <w:color w:val="000000"/>
                <w:sz w:val="20"/>
              </w:rPr>
              <w:t>Амурплодсемпром</w:t>
            </w:r>
            <w:proofErr w:type="spellEnd"/>
            <w:r w:rsidRPr="00740AB6">
              <w:rPr>
                <w:color w:val="000000"/>
                <w:sz w:val="20"/>
              </w:rPr>
              <w:t>»</w:t>
            </w:r>
          </w:p>
        </w:tc>
        <w:tc>
          <w:tcPr>
            <w:tcW w:w="0" w:type="auto"/>
            <w:shd w:val="clear" w:color="auto" w:fill="auto"/>
            <w:noWrap/>
            <w:vAlign w:val="center"/>
          </w:tcPr>
          <w:p w14:paraId="318C994B" w14:textId="77777777" w:rsidR="009D3A3C" w:rsidRPr="00740AB6" w:rsidRDefault="009D3A3C" w:rsidP="009D3A3C">
            <w:pPr>
              <w:keepLines w:val="0"/>
              <w:ind w:firstLine="0"/>
              <w:jc w:val="center"/>
              <w:rPr>
                <w:color w:val="000000"/>
                <w:sz w:val="20"/>
              </w:rPr>
            </w:pPr>
            <w:r w:rsidRPr="00740AB6">
              <w:rPr>
                <w:color w:val="000000"/>
                <w:sz w:val="20"/>
              </w:rPr>
              <w:t>17,549</w:t>
            </w:r>
          </w:p>
        </w:tc>
        <w:tc>
          <w:tcPr>
            <w:tcW w:w="0" w:type="auto"/>
            <w:shd w:val="clear" w:color="auto" w:fill="auto"/>
            <w:noWrap/>
            <w:vAlign w:val="center"/>
          </w:tcPr>
          <w:p w14:paraId="79E19C1F" w14:textId="77777777" w:rsidR="009D3A3C" w:rsidRPr="00740AB6" w:rsidRDefault="009D3A3C" w:rsidP="009D3A3C">
            <w:pPr>
              <w:keepLines w:val="0"/>
              <w:ind w:firstLine="0"/>
              <w:jc w:val="center"/>
              <w:rPr>
                <w:color w:val="000000"/>
                <w:sz w:val="20"/>
              </w:rPr>
            </w:pPr>
            <w:r w:rsidRPr="00740AB6">
              <w:rPr>
                <w:color w:val="000000"/>
                <w:sz w:val="20"/>
              </w:rPr>
              <w:t>6,670</w:t>
            </w:r>
          </w:p>
        </w:tc>
        <w:tc>
          <w:tcPr>
            <w:tcW w:w="1724" w:type="dxa"/>
            <w:shd w:val="clear" w:color="auto" w:fill="auto"/>
            <w:noWrap/>
            <w:vAlign w:val="center"/>
          </w:tcPr>
          <w:p w14:paraId="5F2F5535" w14:textId="77777777" w:rsidR="009D3A3C" w:rsidRPr="00740AB6" w:rsidRDefault="009D3A3C" w:rsidP="009D3A3C">
            <w:pPr>
              <w:keepLines w:val="0"/>
              <w:ind w:firstLine="0"/>
              <w:jc w:val="center"/>
              <w:rPr>
                <w:color w:val="000000"/>
                <w:sz w:val="20"/>
              </w:rPr>
            </w:pPr>
            <w:r w:rsidRPr="00740AB6">
              <w:rPr>
                <w:color w:val="000000"/>
                <w:sz w:val="20"/>
              </w:rPr>
              <w:t>2,72</w:t>
            </w:r>
          </w:p>
        </w:tc>
      </w:tr>
      <w:tr w:rsidR="00D71782" w:rsidRPr="00740AB6" w14:paraId="7E4C0B32" w14:textId="77777777" w:rsidTr="009D3A3C">
        <w:trPr>
          <w:trHeight w:val="20"/>
        </w:trPr>
        <w:tc>
          <w:tcPr>
            <w:tcW w:w="0" w:type="auto"/>
            <w:shd w:val="clear" w:color="auto" w:fill="auto"/>
            <w:noWrap/>
            <w:vAlign w:val="center"/>
          </w:tcPr>
          <w:p w14:paraId="26317DCF" w14:textId="04290E60" w:rsidR="00D71782" w:rsidRDefault="00D71782" w:rsidP="009D3A3C">
            <w:pPr>
              <w:keepLines w:val="0"/>
              <w:ind w:firstLine="0"/>
              <w:jc w:val="center"/>
              <w:rPr>
                <w:color w:val="000000"/>
                <w:sz w:val="20"/>
              </w:rPr>
            </w:pPr>
            <w:r>
              <w:rPr>
                <w:color w:val="000000"/>
                <w:sz w:val="20"/>
              </w:rPr>
              <w:t>10</w:t>
            </w:r>
          </w:p>
        </w:tc>
        <w:tc>
          <w:tcPr>
            <w:tcW w:w="3687" w:type="dxa"/>
            <w:shd w:val="clear" w:color="auto" w:fill="auto"/>
            <w:noWrap/>
            <w:vAlign w:val="center"/>
          </w:tcPr>
          <w:p w14:paraId="53B42F89" w14:textId="64383B57" w:rsidR="00D71782" w:rsidRPr="00740AB6" w:rsidRDefault="00D71782" w:rsidP="009D3A3C">
            <w:pPr>
              <w:keepLines w:val="0"/>
              <w:ind w:firstLine="0"/>
              <w:jc w:val="left"/>
              <w:rPr>
                <w:color w:val="000000"/>
                <w:sz w:val="20"/>
              </w:rPr>
            </w:pPr>
            <w:r>
              <w:rPr>
                <w:color w:val="000000"/>
                <w:sz w:val="20"/>
              </w:rPr>
              <w:t>ООО «</w:t>
            </w:r>
            <w:proofErr w:type="spellStart"/>
            <w:r>
              <w:rPr>
                <w:color w:val="000000"/>
                <w:sz w:val="20"/>
              </w:rPr>
              <w:t>Амурстрой</w:t>
            </w:r>
            <w:proofErr w:type="spellEnd"/>
            <w:r>
              <w:rPr>
                <w:color w:val="000000"/>
                <w:sz w:val="20"/>
              </w:rPr>
              <w:t xml:space="preserve"> Энергия»</w:t>
            </w:r>
          </w:p>
        </w:tc>
        <w:tc>
          <w:tcPr>
            <w:tcW w:w="0" w:type="auto"/>
            <w:shd w:val="clear" w:color="auto" w:fill="auto"/>
            <w:noWrap/>
            <w:vAlign w:val="center"/>
          </w:tcPr>
          <w:p w14:paraId="42908398" w14:textId="7A4D0C52" w:rsidR="00D71782" w:rsidRPr="00740AB6" w:rsidRDefault="00D71782" w:rsidP="009D3A3C">
            <w:pPr>
              <w:keepLines w:val="0"/>
              <w:ind w:firstLine="0"/>
              <w:jc w:val="center"/>
              <w:rPr>
                <w:color w:val="000000"/>
                <w:sz w:val="20"/>
              </w:rPr>
            </w:pPr>
            <w:r>
              <w:rPr>
                <w:color w:val="000000"/>
                <w:sz w:val="20"/>
              </w:rPr>
              <w:t>1327,925</w:t>
            </w:r>
          </w:p>
        </w:tc>
        <w:tc>
          <w:tcPr>
            <w:tcW w:w="0" w:type="auto"/>
            <w:shd w:val="clear" w:color="auto" w:fill="auto"/>
            <w:noWrap/>
            <w:vAlign w:val="center"/>
          </w:tcPr>
          <w:p w14:paraId="3D153C7B" w14:textId="6252D4CE" w:rsidR="00D71782" w:rsidRPr="00740AB6" w:rsidRDefault="00D71782" w:rsidP="009D3A3C">
            <w:pPr>
              <w:keepLines w:val="0"/>
              <w:ind w:firstLine="0"/>
              <w:jc w:val="center"/>
              <w:rPr>
                <w:color w:val="000000"/>
                <w:sz w:val="20"/>
              </w:rPr>
            </w:pPr>
            <w:r>
              <w:rPr>
                <w:color w:val="000000"/>
                <w:sz w:val="20"/>
              </w:rPr>
              <w:t>12,520</w:t>
            </w:r>
          </w:p>
        </w:tc>
        <w:tc>
          <w:tcPr>
            <w:tcW w:w="1724" w:type="dxa"/>
            <w:shd w:val="clear" w:color="auto" w:fill="auto"/>
            <w:noWrap/>
            <w:vAlign w:val="center"/>
          </w:tcPr>
          <w:p w14:paraId="72BE017D" w14:textId="784F2D9B" w:rsidR="00D71782" w:rsidRPr="00740AB6" w:rsidRDefault="00D71782" w:rsidP="009D3A3C">
            <w:pPr>
              <w:keepLines w:val="0"/>
              <w:ind w:firstLine="0"/>
              <w:jc w:val="center"/>
              <w:rPr>
                <w:color w:val="000000"/>
                <w:sz w:val="20"/>
              </w:rPr>
            </w:pPr>
            <w:r>
              <w:rPr>
                <w:color w:val="000000"/>
                <w:sz w:val="20"/>
              </w:rPr>
              <w:t>106,06</w:t>
            </w:r>
          </w:p>
        </w:tc>
      </w:tr>
    </w:tbl>
    <w:p w14:paraId="25ACECB7" w14:textId="77777777" w:rsidR="000E40B6" w:rsidRPr="00740AB6" w:rsidRDefault="000E40B6" w:rsidP="000E40B6">
      <w:pPr>
        <w:rPr>
          <w:i/>
        </w:rPr>
      </w:pPr>
      <w:r w:rsidRPr="00740AB6">
        <w:t>Универсальным показателем, позволяющим сравнивать системы транспортировки теплоносителя, отличающиеся масштабом теплофицируемого района, является удельная материальная характеристика тепловой сети:</w:t>
      </w:r>
    </w:p>
    <w:p w14:paraId="7601DEF3" w14:textId="77777777" w:rsidR="000E40B6" w:rsidRPr="00740AB6" w:rsidRDefault="000E40B6" w:rsidP="000E40B6">
      <w:pPr>
        <w:rPr>
          <w:rFonts w:eastAsiaTheme="majorEastAsia"/>
          <w:bCs/>
        </w:rPr>
      </w:pPr>
      <m:oMathPara>
        <m:oMathParaPr>
          <m:jc m:val="center"/>
        </m:oMathParaPr>
        <m:oMath>
          <m:r>
            <w:rPr>
              <w:rFonts w:ascii="Cambria Math" w:hAnsi="Cambria Math"/>
            </w:rPr>
            <m:t>μ=</m:t>
          </m:r>
          <m:f>
            <m:fPr>
              <m:ctrlPr>
                <w:rPr>
                  <w:rFonts w:ascii="Cambria Math" w:hAnsi="Cambria Math"/>
                </w:rPr>
              </m:ctrlPr>
            </m:fPr>
            <m:num>
              <m:r>
                <w:rPr>
                  <w:rFonts w:ascii="Cambria Math" w:hAnsi="Cambria Math"/>
                  <w:lang w:val="en-US"/>
                </w:rPr>
                <m:t>M</m:t>
              </m:r>
            </m:num>
            <m:den>
              <m:sSubSup>
                <m:sSubSupPr>
                  <m:ctrlPr>
                    <w:rPr>
                      <w:rFonts w:ascii="Cambria Math" w:hAnsi="Cambria Math"/>
                      <w:lang w:val="en-US"/>
                    </w:rPr>
                  </m:ctrlPr>
                </m:sSubSupPr>
                <m:e>
                  <m:r>
                    <w:rPr>
                      <w:rFonts w:ascii="Cambria Math" w:hAnsi="Cambria Math"/>
                      <w:lang w:val="en-US"/>
                    </w:rPr>
                    <m:t>Q</m:t>
                  </m:r>
                </m:e>
                <m:sub>
                  <m:r>
                    <w:rPr>
                      <w:rFonts w:ascii="Cambria Math" w:hAnsi="Cambria Math"/>
                    </w:rPr>
                    <m:t>сумм</m:t>
                  </m:r>
                </m:sub>
                <m:sup>
                  <m:r>
                    <w:rPr>
                      <w:rFonts w:ascii="Cambria Math" w:hAnsi="Cambria Math"/>
                      <w:lang w:val="en-US"/>
                    </w:rPr>
                    <m:t>p</m:t>
                  </m:r>
                </m:sup>
              </m:sSubSup>
            </m:den>
          </m:f>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м</m:t>
                      </m:r>
                    </m:e>
                    <m:sup>
                      <m:r>
                        <w:rPr>
                          <w:rFonts w:ascii="Cambria Math" w:hAnsi="Cambria Math"/>
                        </w:rPr>
                        <m:t>2</m:t>
                      </m:r>
                    </m:sup>
                  </m:sSup>
                </m:num>
                <m:den>
                  <m:r>
                    <w:rPr>
                      <w:rFonts w:ascii="Cambria Math" w:hAnsi="Cambria Math"/>
                    </w:rPr>
                    <m:t>Гкал/ч</m:t>
                  </m:r>
                </m:den>
              </m:f>
            </m:e>
          </m:d>
          <m:r>
            <w:rPr>
              <w:rFonts w:ascii="Cambria Math" w:hAnsi="Cambria Math"/>
            </w:rPr>
            <m:t>,                                       (3.1)</m:t>
          </m:r>
        </m:oMath>
      </m:oMathPara>
    </w:p>
    <w:p w14:paraId="40D31281" w14:textId="77777777" w:rsidR="000E40B6" w:rsidRPr="00740AB6" w:rsidRDefault="000E40B6" w:rsidP="000E40B6">
      <w:pPr>
        <w:rPr>
          <w:rFonts w:eastAsiaTheme="minorHAnsi"/>
          <w:lang w:eastAsia="en-US"/>
        </w:rPr>
      </w:pPr>
      <w:r w:rsidRPr="00740AB6">
        <w:rPr>
          <w:rFonts w:eastAsiaTheme="minorHAnsi"/>
          <w:lang w:eastAsia="en-US"/>
        </w:rPr>
        <w:t xml:space="preserve">где </w:t>
      </w:r>
      <m:oMath>
        <m:sSubSup>
          <m:sSubSupPr>
            <m:ctrlPr>
              <w:rPr>
                <w:rFonts w:ascii="Cambria Math" w:eastAsiaTheme="minorHAnsi" w:hAnsi="Cambria Math"/>
                <w:i/>
                <w:lang w:val="en-US" w:eastAsia="en-US"/>
              </w:rPr>
            </m:ctrlPr>
          </m:sSubSupPr>
          <m:e>
            <m:r>
              <w:rPr>
                <w:rFonts w:ascii="Cambria Math" w:eastAsiaTheme="minorHAnsi" w:hAnsi="Cambria Math"/>
                <w:lang w:val="en-US" w:eastAsia="en-US"/>
              </w:rPr>
              <m:t>Q</m:t>
            </m:r>
          </m:e>
          <m:sub>
            <m:r>
              <w:rPr>
                <w:rFonts w:ascii="Cambria Math" w:eastAsiaTheme="minorHAnsi" w:hAnsi="Cambria Math"/>
                <w:lang w:eastAsia="en-US"/>
              </w:rPr>
              <m:t>сумм</m:t>
            </m:r>
          </m:sub>
          <m:sup>
            <m:r>
              <w:rPr>
                <w:rFonts w:ascii="Cambria Math" w:eastAsiaTheme="minorHAnsi" w:hAnsi="Cambria Math"/>
                <w:lang w:val="en-US" w:eastAsia="en-US"/>
              </w:rPr>
              <m:t>p</m:t>
            </m:r>
          </m:sup>
        </m:sSubSup>
      </m:oMath>
      <w:r w:rsidRPr="00740AB6">
        <w:rPr>
          <w:rFonts w:eastAsiaTheme="minorHAnsi"/>
          <w:lang w:eastAsia="en-US"/>
        </w:rPr>
        <w:t xml:space="preserve">- присоединённая тепловая нагрузка, Гкал/ч, </w:t>
      </w:r>
      <w:r w:rsidRPr="00740AB6">
        <w:rPr>
          <w:rFonts w:eastAsiaTheme="minorHAnsi"/>
          <w:i/>
          <w:lang w:eastAsia="en-US"/>
        </w:rPr>
        <w:t>М</w:t>
      </w:r>
      <w:r w:rsidRPr="00740AB6">
        <w:rPr>
          <w:rFonts w:eastAsiaTheme="minorHAnsi"/>
          <w:lang w:eastAsia="en-US"/>
        </w:rPr>
        <w:t xml:space="preserve"> – материальная характеристика сети, равная:</w:t>
      </w:r>
    </w:p>
    <w:p w14:paraId="7C79AD03" w14:textId="77777777" w:rsidR="000E40B6" w:rsidRPr="00740AB6" w:rsidRDefault="000E40B6" w:rsidP="000E40B6">
      <m:oMathPara>
        <m:oMath>
          <m:r>
            <w:rPr>
              <w:rFonts w:ascii="Cambria Math" w:hAnsi="Cambria Math"/>
            </w:rPr>
            <m:t>M=</m:t>
          </m:r>
          <m:nary>
            <m:naryPr>
              <m:chr m:val="∑"/>
              <m:limLoc m:val="undOvr"/>
              <m:ctrlPr>
                <w:rPr>
                  <w:rFonts w:ascii="Cambria Math" w:hAnsi="Cambria Math"/>
                </w:rPr>
              </m:ctrlPr>
            </m:naryPr>
            <m:sub>
              <m:r>
                <w:rPr>
                  <w:rFonts w:ascii="Cambria Math" w:hAnsi="Cambria Math"/>
                  <w:lang w:val="en-US"/>
                </w:rPr>
                <m:t>i=1</m:t>
              </m:r>
            </m:sub>
            <m:sup>
              <m:r>
                <w:rPr>
                  <w:rFonts w:ascii="Cambria Math" w:hAnsi="Cambria Math"/>
                  <w:lang w:val="en-US"/>
                </w:rPr>
                <m:t>i</m:t>
              </m:r>
              <m:r>
                <w:rPr>
                  <w:rFonts w:ascii="Cambria Math" w:hAnsi="Cambria Math"/>
                </w:rPr>
                <m:t>=</m:t>
              </m:r>
              <m:r>
                <w:rPr>
                  <w:rFonts w:ascii="Cambria Math" w:hAnsi="Cambria Math"/>
                  <w:lang w:val="en-US"/>
                </w:rPr>
                <m:t>n</m:t>
              </m:r>
            </m:sup>
            <m:e>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i</m:t>
                  </m:r>
                </m:sub>
              </m:sSub>
            </m:e>
          </m:nary>
          <m:r>
            <w:rPr>
              <w:rFonts w:ascii="Cambria Math" w:hAnsi="Cambria Math"/>
            </w:rPr>
            <m:t>,                                           (3.2)</m:t>
          </m:r>
        </m:oMath>
      </m:oMathPara>
    </w:p>
    <w:p w14:paraId="62EF373C" w14:textId="77777777" w:rsidR="000E40B6" w:rsidRPr="00740AB6" w:rsidRDefault="000E40B6" w:rsidP="000E40B6">
      <w:pPr>
        <w:rPr>
          <w:color w:val="000000"/>
        </w:rPr>
      </w:pPr>
      <w:r w:rsidRPr="00740AB6">
        <w:rPr>
          <w:color w:val="000000"/>
        </w:rPr>
        <w:t>где</w:t>
      </w:r>
      <m:oMath>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d</m:t>
            </m:r>
          </m:e>
          <m:sub>
            <m:r>
              <w:rPr>
                <w:rFonts w:ascii="Cambria Math" w:hAnsi="Cambria Math"/>
                <w:color w:val="000000"/>
                <w:lang w:val="en-US"/>
              </w:rPr>
              <m:t>i</m:t>
            </m:r>
          </m:sub>
        </m:sSub>
        <m:r>
          <w:rPr>
            <w:rFonts w:ascii="Cambria Math" w:hAnsi="Cambria Math"/>
            <w:color w:val="000000"/>
          </w:rPr>
          <m:t xml:space="preserve"> </m:t>
        </m:r>
      </m:oMath>
      <w:r w:rsidRPr="00740AB6">
        <w:rPr>
          <w:i/>
          <w:color w:val="000000"/>
        </w:rPr>
        <w:t xml:space="preserve">– </w:t>
      </w:r>
      <w:r w:rsidRPr="00740AB6">
        <w:rPr>
          <w:color w:val="000000"/>
        </w:rPr>
        <w:t xml:space="preserve">диаметр </w:t>
      </w:r>
      <w:r w:rsidRPr="00740AB6">
        <w:rPr>
          <w:i/>
          <w:color w:val="000000"/>
        </w:rPr>
        <w:t>i</w:t>
      </w:r>
      <w:r w:rsidRPr="00740AB6">
        <w:rPr>
          <w:color w:val="000000"/>
        </w:rPr>
        <w:t>-</w:t>
      </w:r>
      <w:proofErr w:type="spellStart"/>
      <w:r w:rsidRPr="00740AB6">
        <w:rPr>
          <w:color w:val="000000"/>
        </w:rPr>
        <w:t>го</w:t>
      </w:r>
      <w:proofErr w:type="spellEnd"/>
      <w:r w:rsidRPr="00740AB6">
        <w:rPr>
          <w:color w:val="000000"/>
        </w:rPr>
        <w:t xml:space="preserve"> участка трубопровода тепловых сетей, м; </w:t>
      </w:r>
      <m:oMath>
        <m:sSub>
          <m:sSubPr>
            <m:ctrlPr>
              <w:rPr>
                <w:rFonts w:ascii="Cambria Math" w:hAnsi="Cambria Math"/>
                <w:i/>
                <w:color w:val="000000"/>
                <w:lang w:val="en-US"/>
              </w:rPr>
            </m:ctrlPr>
          </m:sSubPr>
          <m:e>
            <m:r>
              <w:rPr>
                <w:rFonts w:ascii="Cambria Math" w:hAnsi="Cambria Math"/>
                <w:color w:val="000000"/>
                <w:lang w:val="en-US"/>
              </w:rPr>
              <m:t>l</m:t>
            </m:r>
          </m:e>
          <m:sub>
            <m:r>
              <w:rPr>
                <w:rFonts w:ascii="Cambria Math" w:hAnsi="Cambria Math"/>
                <w:color w:val="000000"/>
                <w:lang w:val="en-US"/>
              </w:rPr>
              <m:t>i</m:t>
            </m:r>
          </m:sub>
        </m:sSub>
      </m:oMath>
      <w:r w:rsidRPr="00740AB6">
        <w:rPr>
          <w:color w:val="000000"/>
        </w:rPr>
        <w:t xml:space="preserve"> – протяжённость </w:t>
      </w:r>
      <w:proofErr w:type="spellStart"/>
      <w:r w:rsidRPr="00740AB6">
        <w:rPr>
          <w:i/>
          <w:color w:val="000000"/>
          <w:lang w:val="en-US"/>
        </w:rPr>
        <w:t>i</w:t>
      </w:r>
      <w:proofErr w:type="spellEnd"/>
      <w:r w:rsidRPr="00740AB6">
        <w:rPr>
          <w:color w:val="000000"/>
        </w:rPr>
        <w:t>-го участка трубопровода тепловых сетей, м.</w:t>
      </w:r>
    </w:p>
    <w:p w14:paraId="0E26EF69" w14:textId="77777777" w:rsidR="000E40B6" w:rsidRPr="00740AB6" w:rsidRDefault="000E40B6" w:rsidP="000E40B6">
      <w:r w:rsidRPr="00740AB6">
        <w:lastRenderedPageBreak/>
        <w:t xml:space="preserve">По этому показателю можно оценить эффективность централизованного теплоснабжения и установить зону эффективного теплоснабжения, которая при подвесной теплоизоляции определяется показателем удельной материальной характеристики до </w:t>
      </w:r>
      <m:oMath>
        <m:r>
          <w:rPr>
            <w:rFonts w:ascii="Cambria Math" w:hAnsi="Cambria Math"/>
          </w:rPr>
          <m:t xml:space="preserve">100 </m:t>
        </m:r>
        <m:f>
          <m:fPr>
            <m:ctrlPr>
              <w:rPr>
                <w:rFonts w:ascii="Cambria Math" w:hAnsi="Cambria Math"/>
              </w:rPr>
            </m:ctrlPr>
          </m:fPr>
          <m:num>
            <m:sSup>
              <m:sSupPr>
                <m:ctrlPr>
                  <w:rPr>
                    <w:rFonts w:ascii="Cambria Math" w:hAnsi="Cambria Math"/>
                  </w:rPr>
                </m:ctrlPr>
              </m:sSupPr>
              <m:e>
                <m:r>
                  <m:rPr>
                    <m:sty m:val="p"/>
                  </m:rPr>
                  <w:rPr>
                    <w:rFonts w:ascii="Cambria Math" w:hAnsi="Cambria Math"/>
                  </w:rPr>
                  <m:t>м</m:t>
                </m:r>
              </m:e>
              <m:sup>
                <m:r>
                  <m:rPr>
                    <m:sty m:val="p"/>
                  </m:rPr>
                  <w:rPr>
                    <w:rFonts w:ascii="Cambria Math" w:hAnsi="Cambria Math"/>
                  </w:rPr>
                  <m:t>2</m:t>
                </m:r>
              </m:sup>
            </m:sSup>
          </m:num>
          <m:den>
            <m:r>
              <m:rPr>
                <m:sty m:val="p"/>
              </m:rPr>
              <w:rPr>
                <w:rFonts w:ascii="Cambria Math" w:hAnsi="Cambria Math"/>
              </w:rPr>
              <m:t>Гкал</m:t>
            </m:r>
            <m:r>
              <w:rPr>
                <w:rFonts w:ascii="Cambria Math" w:hAnsi="Cambria Math"/>
              </w:rPr>
              <m:t>/</m:t>
            </m:r>
            <m:r>
              <m:rPr>
                <m:sty m:val="p"/>
              </m:rPr>
              <w:rPr>
                <w:rFonts w:ascii="Cambria Math" w:hAnsi="Cambria Math"/>
              </w:rPr>
              <m:t>час</m:t>
            </m:r>
          </m:den>
        </m:f>
      </m:oMath>
      <w:r w:rsidRPr="00740AB6">
        <w:t>, а зона предельной эффективности – до</w:t>
      </w:r>
      <m:oMath>
        <m:r>
          <w:rPr>
            <w:rFonts w:ascii="Cambria Math" w:hAnsi="Cambria Math"/>
          </w:rPr>
          <m:t xml:space="preserve"> 200 </m:t>
        </m:r>
        <m:f>
          <m:fPr>
            <m:ctrlPr>
              <w:rPr>
                <w:rFonts w:ascii="Cambria Math" w:hAnsi="Cambria Math"/>
              </w:rPr>
            </m:ctrlPr>
          </m:fPr>
          <m:num>
            <m:sSup>
              <m:sSupPr>
                <m:ctrlPr>
                  <w:rPr>
                    <w:rFonts w:ascii="Cambria Math" w:hAnsi="Cambria Math"/>
                  </w:rPr>
                </m:ctrlPr>
              </m:sSupPr>
              <m:e>
                <m:r>
                  <m:rPr>
                    <m:sty m:val="p"/>
                  </m:rPr>
                  <w:rPr>
                    <w:rFonts w:ascii="Cambria Math" w:hAnsi="Cambria Math"/>
                  </w:rPr>
                  <m:t>м</m:t>
                </m:r>
              </m:e>
              <m:sup>
                <m:r>
                  <m:rPr>
                    <m:sty m:val="p"/>
                  </m:rPr>
                  <w:rPr>
                    <w:rFonts w:ascii="Cambria Math" w:hAnsi="Cambria Math"/>
                  </w:rPr>
                  <m:t>2</m:t>
                </m:r>
              </m:sup>
            </m:sSup>
          </m:num>
          <m:den>
            <m:r>
              <m:rPr>
                <m:sty m:val="p"/>
              </m:rPr>
              <w:rPr>
                <w:rFonts w:ascii="Cambria Math" w:hAnsi="Cambria Math"/>
              </w:rPr>
              <m:t>Гкал</m:t>
            </m:r>
            <m:r>
              <w:rPr>
                <w:rFonts w:ascii="Cambria Math" w:hAnsi="Cambria Math"/>
              </w:rPr>
              <m:t>/</m:t>
            </m:r>
            <m:r>
              <m:rPr>
                <m:sty m:val="p"/>
              </m:rPr>
              <w:rPr>
                <w:rFonts w:ascii="Cambria Math" w:hAnsi="Cambria Math"/>
              </w:rPr>
              <m:t>час</m:t>
            </m:r>
          </m:den>
        </m:f>
      </m:oMath>
      <w:r w:rsidRPr="00740AB6">
        <w:t xml:space="preserve">. Применение трубопроводов в ППУ изоляции увеличивает зону предельной эффективности до </w:t>
      </w:r>
      <m:oMath>
        <m:r>
          <w:rPr>
            <w:rFonts w:ascii="Cambria Math" w:hAnsi="Cambria Math"/>
          </w:rPr>
          <m:t xml:space="preserve">300 </m:t>
        </m:r>
        <m:f>
          <m:fPr>
            <m:ctrlPr>
              <w:rPr>
                <w:rFonts w:ascii="Cambria Math" w:hAnsi="Cambria Math"/>
              </w:rPr>
            </m:ctrlPr>
          </m:fPr>
          <m:num>
            <m:sSup>
              <m:sSupPr>
                <m:ctrlPr>
                  <w:rPr>
                    <w:rFonts w:ascii="Cambria Math" w:hAnsi="Cambria Math"/>
                  </w:rPr>
                </m:ctrlPr>
              </m:sSupPr>
              <m:e>
                <m:r>
                  <m:rPr>
                    <m:sty m:val="p"/>
                  </m:rPr>
                  <w:rPr>
                    <w:rFonts w:ascii="Cambria Math" w:hAnsi="Cambria Math"/>
                  </w:rPr>
                  <m:t>м</m:t>
                </m:r>
              </m:e>
              <m:sup>
                <m:r>
                  <m:rPr>
                    <m:sty m:val="p"/>
                  </m:rPr>
                  <w:rPr>
                    <w:rFonts w:ascii="Cambria Math" w:hAnsi="Cambria Math"/>
                  </w:rPr>
                  <m:t>2</m:t>
                </m:r>
              </m:sup>
            </m:sSup>
          </m:num>
          <m:den>
            <m:r>
              <m:rPr>
                <m:sty m:val="p"/>
              </m:rPr>
              <w:rPr>
                <w:rFonts w:ascii="Cambria Math" w:hAnsi="Cambria Math"/>
              </w:rPr>
              <m:t>Гкал</m:t>
            </m:r>
            <m:r>
              <w:rPr>
                <w:rFonts w:ascii="Cambria Math" w:hAnsi="Cambria Math"/>
              </w:rPr>
              <m:t>/</m:t>
            </m:r>
            <m:r>
              <m:rPr>
                <m:sty m:val="p"/>
              </m:rPr>
              <w:rPr>
                <w:rFonts w:ascii="Cambria Math" w:hAnsi="Cambria Math"/>
              </w:rPr>
              <m:t>час</m:t>
            </m:r>
          </m:den>
        </m:f>
      </m:oMath>
      <w:r w:rsidRPr="00740AB6">
        <w:t xml:space="preserve">. </w:t>
      </w:r>
    </w:p>
    <w:p w14:paraId="06BB573B" w14:textId="6DF93115" w:rsidR="000E40B6" w:rsidRPr="00740AB6" w:rsidRDefault="000E40B6" w:rsidP="000E40B6">
      <w:pPr>
        <w:rPr>
          <w:rFonts w:eastAsiaTheme="majorEastAsia"/>
          <w:bCs/>
        </w:rPr>
      </w:pPr>
      <w:r w:rsidRPr="00740AB6">
        <w:rPr>
          <w:rFonts w:eastAsiaTheme="majorEastAsia"/>
          <w:bCs/>
        </w:rPr>
        <w:t>Анализ удельных материальных характеристик свидетельствует о высокой степени загруженности тепловых сетей многих котельных, для некоторых источников значения удельной материальной характеристики выходят за зону предельных значений.</w:t>
      </w:r>
      <w:r w:rsidR="003D4426" w:rsidRPr="00740AB6">
        <w:rPr>
          <w:rFonts w:eastAsiaTheme="majorEastAsia"/>
          <w:bCs/>
        </w:rPr>
        <w:t xml:space="preserve"> </w:t>
      </w:r>
    </w:p>
    <w:p w14:paraId="31286E0B" w14:textId="77777777" w:rsidR="00F80CE9" w:rsidRDefault="00F80CE9" w:rsidP="000E40B6">
      <w:r w:rsidRPr="00F80CE9">
        <w:t>На данное время фактически виден дефицит пропускной способности магистральных тепловых сетей: т/м № 1 ЦР, т/м № 2 СЗР, головной участок (Узел «А»-ТП-2С) тепломагистрали № 2 СР. Произведение дальнейшей загрузки возможно только после проведения комплекса мероприятий по увеличению пропускной способности тепломагистралей.</w:t>
      </w:r>
    </w:p>
    <w:p w14:paraId="244FFEA6" w14:textId="59EB40F9" w:rsidR="000E40B6" w:rsidRPr="00740AB6" w:rsidRDefault="000E40B6" w:rsidP="000E40B6">
      <w:r w:rsidRPr="00740AB6">
        <w:t xml:space="preserve">В качестве теплоизоляционного материала на тепловых сетях г. Благовещенска используется минеральная вата и пенополиуретан. Тепловая изоляция подземных участков теплотрасс, эксплуатируемых свыше 25 лет, а также в затапливаемых местах, находится в неудовлетворительном техническом состоянии. На надземных трубопроводах вследствие хищения металлической </w:t>
      </w:r>
      <w:proofErr w:type="spellStart"/>
      <w:r w:rsidRPr="00740AB6">
        <w:t>окожуховки</w:t>
      </w:r>
      <w:proofErr w:type="spellEnd"/>
      <w:r w:rsidRPr="00740AB6">
        <w:t xml:space="preserve"> тепловая изоляция разрушается и приходит в ветхое состояние в течение 3 – 5-ти лет.</w:t>
      </w:r>
    </w:p>
    <w:p w14:paraId="2BE8E878" w14:textId="77777777" w:rsidR="000E40B6" w:rsidRPr="00740AB6" w:rsidRDefault="000E40B6" w:rsidP="000E40B6">
      <w:r w:rsidRPr="00740AB6">
        <w:rPr>
          <w:lang w:eastAsia="en-US"/>
        </w:rPr>
        <w:t xml:space="preserve">В эксплуатации имеются тепловые сети со сроком службы более 25 лет, то есть выработавшие свой нормативный срок службы. </w:t>
      </w:r>
    </w:p>
    <w:p w14:paraId="212B05FC" w14:textId="77777777" w:rsidR="000E40B6" w:rsidRPr="00740AB6" w:rsidRDefault="000E40B6" w:rsidP="000E40B6">
      <w:r w:rsidRPr="00740AB6">
        <w:t>Компенсация линейных температурных расширений осуществляется за счет П-образных компенсаторов, углов поворота теплотрассы и сальниковых компенсаторов.</w:t>
      </w:r>
    </w:p>
    <w:p w14:paraId="35862146" w14:textId="3569E17F" w:rsidR="00344C55" w:rsidRPr="00740AB6" w:rsidRDefault="00E014A6" w:rsidP="00AA0E9D">
      <w:pPr>
        <w:pStyle w:val="2"/>
      </w:pPr>
      <w:bookmarkStart w:id="136" w:name="_Toc81957916"/>
      <w:r w:rsidRPr="00740AB6">
        <w:t>О</w:t>
      </w:r>
      <w:r w:rsidR="00C36230" w:rsidRPr="00740AB6">
        <w:t>писание типов и количества секционирующей и регулирующей арматуры на тепловых сетях</w:t>
      </w:r>
      <w:bookmarkEnd w:id="136"/>
    </w:p>
    <w:p w14:paraId="44625D9D" w14:textId="77777777" w:rsidR="008A6C96" w:rsidRPr="00740AB6" w:rsidRDefault="008A6C96" w:rsidP="008A6C96">
      <w:pPr>
        <w:rPr>
          <w:rFonts w:eastAsiaTheme="majorEastAsia"/>
          <w:lang w:eastAsia="en-US"/>
        </w:rPr>
      </w:pPr>
      <w:r w:rsidRPr="00740AB6">
        <w:rPr>
          <w:rFonts w:eastAsiaTheme="majorEastAsia"/>
          <w:lang w:eastAsia="en-US"/>
        </w:rPr>
        <w:t>На тепловых сетях г. Благовещенск используется секционирующая арматура и запорная арматура, устанавливаемая на ответвлениях от тепловых сетей к потребителям тепловой энергии.</w:t>
      </w:r>
    </w:p>
    <w:p w14:paraId="0CAE375D" w14:textId="77777777" w:rsidR="008A6C96" w:rsidRPr="00740AB6" w:rsidRDefault="008A6C96" w:rsidP="008A6C96">
      <w:pPr>
        <w:rPr>
          <w:rFonts w:eastAsiaTheme="majorEastAsia"/>
          <w:lang w:eastAsia="en-US"/>
        </w:rPr>
      </w:pPr>
      <w:r w:rsidRPr="00740AB6">
        <w:rPr>
          <w:rFonts w:eastAsiaTheme="majorEastAsia"/>
          <w:lang w:eastAsia="en-US"/>
        </w:rPr>
        <w:t>В качестве секционирующей арматуры на магистральных тепловых сетях используются стальные задвижки.</w:t>
      </w:r>
    </w:p>
    <w:p w14:paraId="08BD80EF" w14:textId="308E594D" w:rsidR="005F50E3" w:rsidRPr="00740AB6" w:rsidRDefault="005F50E3" w:rsidP="005F50E3">
      <w:r w:rsidRPr="00740AB6">
        <w:t>Изменений параметров секционирующей арматуры за период, предшествующий актуализации схемы теплоснабжения (</w:t>
      </w:r>
      <w:r w:rsidR="00F24740" w:rsidRPr="00740AB6">
        <w:t>20</w:t>
      </w:r>
      <w:r w:rsidR="00F80CE9">
        <w:t>20</w:t>
      </w:r>
      <w:r w:rsidRPr="00740AB6">
        <w:t>г.), не произошло.</w:t>
      </w:r>
    </w:p>
    <w:p w14:paraId="329AADEF" w14:textId="5DF08C3B" w:rsidR="00344C55" w:rsidRPr="00740AB6" w:rsidRDefault="005F50E3" w:rsidP="00AA0E9D">
      <w:pPr>
        <w:pStyle w:val="2"/>
      </w:pPr>
      <w:bookmarkStart w:id="137" w:name="_Toc81957917"/>
      <w:r w:rsidRPr="00740AB6">
        <w:t>О</w:t>
      </w:r>
      <w:r w:rsidR="00C36230" w:rsidRPr="00740AB6">
        <w:t>писание ти</w:t>
      </w:r>
      <w:r w:rsidR="00534738" w:rsidRPr="00740AB6">
        <w:t xml:space="preserve">пов и строительных особенностей тепловых пунктов, </w:t>
      </w:r>
      <w:r w:rsidR="00C36230" w:rsidRPr="00740AB6">
        <w:t>тепловых камер и павильонов</w:t>
      </w:r>
      <w:bookmarkEnd w:id="137"/>
    </w:p>
    <w:p w14:paraId="0B9900DA" w14:textId="77777777" w:rsidR="008A6C96" w:rsidRPr="00740AB6" w:rsidRDefault="008A6C96" w:rsidP="008A6C96">
      <w:pPr>
        <w:rPr>
          <w:rFonts w:eastAsiaTheme="majorEastAsia"/>
          <w:lang w:eastAsia="en-US"/>
        </w:rPr>
      </w:pPr>
      <w:r w:rsidRPr="00740AB6">
        <w:rPr>
          <w:rFonts w:eastAsiaTheme="majorEastAsia"/>
          <w:lang w:eastAsia="en-US"/>
        </w:rPr>
        <w:t>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тепловые сети от источников тепловой энергии г. Благовещенск оборудованы павильонами, тепловыми камерами и смотровыми колодцами.</w:t>
      </w:r>
    </w:p>
    <w:p w14:paraId="07C2565C" w14:textId="77777777" w:rsidR="008A6C96" w:rsidRPr="00740AB6" w:rsidRDefault="008A6C96" w:rsidP="008A6C96">
      <w:pPr>
        <w:rPr>
          <w:rFonts w:eastAsiaTheme="majorEastAsia"/>
          <w:iCs/>
          <w:szCs w:val="28"/>
        </w:rPr>
      </w:pPr>
      <w:r w:rsidRPr="00740AB6">
        <w:rPr>
          <w:rFonts w:eastAsiaTheme="majorEastAsia"/>
          <w:iCs/>
          <w:szCs w:val="28"/>
        </w:rPr>
        <w:t>Павильоны на магистральных тепловых сетях города Благовещенска выполнены из бетонных блоков, кирпича, железных листов.</w:t>
      </w:r>
    </w:p>
    <w:p w14:paraId="4577AC83" w14:textId="77777777" w:rsidR="008A6C96" w:rsidRPr="00740AB6" w:rsidRDefault="008A6C96" w:rsidP="008A6C96">
      <w:pPr>
        <w:rPr>
          <w:rFonts w:eastAsiaTheme="majorEastAsia"/>
          <w:iCs/>
          <w:szCs w:val="28"/>
        </w:rPr>
      </w:pPr>
      <w:r w:rsidRPr="00740AB6">
        <w:rPr>
          <w:rFonts w:eastAsiaTheme="majorEastAsia"/>
          <w:iCs/>
          <w:szCs w:val="28"/>
        </w:rPr>
        <w:t>Тепловые камеры на магистральных и внутриквартальных тепловых сетях выполнены в подземном исполнении из бетонных блоков.</w:t>
      </w:r>
    </w:p>
    <w:p w14:paraId="1B21F40F" w14:textId="77777777" w:rsidR="008A6C96" w:rsidRPr="00740AB6" w:rsidRDefault="008A6C96" w:rsidP="008A6C96">
      <w:pPr>
        <w:rPr>
          <w:rFonts w:eastAsiaTheme="majorEastAsia"/>
          <w:iCs/>
          <w:szCs w:val="28"/>
        </w:rPr>
      </w:pPr>
      <w:r w:rsidRPr="00740AB6">
        <w:rPr>
          <w:rFonts w:eastAsiaTheme="majorEastAsia"/>
          <w:iCs/>
          <w:szCs w:val="28"/>
        </w:rPr>
        <w:t>Высота камер сетей выбрана не менее 1,8 — 2,0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14:paraId="009CAE75" w14:textId="77777777" w:rsidR="008A6C96" w:rsidRPr="00740AB6" w:rsidRDefault="008A6C96" w:rsidP="008A6C96">
      <w:pPr>
        <w:rPr>
          <w:rFonts w:eastAsiaTheme="majorEastAsia"/>
          <w:iCs/>
          <w:szCs w:val="28"/>
        </w:rPr>
      </w:pPr>
      <w:r w:rsidRPr="00740AB6">
        <w:rPr>
          <w:rFonts w:eastAsiaTheme="majorEastAsia"/>
          <w:iCs/>
          <w:szCs w:val="28"/>
        </w:rPr>
        <w:t>При подземной канальной прокладке тепловые камеры делятся на два типа:</w:t>
      </w:r>
    </w:p>
    <w:p w14:paraId="15DD6B2A" w14:textId="77777777" w:rsidR="008A6C96" w:rsidRPr="00740AB6" w:rsidRDefault="008A6C96" w:rsidP="008A6C96">
      <w:pPr>
        <w:rPr>
          <w:rFonts w:eastAsiaTheme="majorEastAsia"/>
          <w:iCs/>
          <w:szCs w:val="28"/>
        </w:rPr>
      </w:pPr>
      <w:r w:rsidRPr="00740AB6">
        <w:rPr>
          <w:rFonts w:eastAsiaTheme="majorEastAsia"/>
          <w:iCs/>
          <w:szCs w:val="28"/>
        </w:rPr>
        <w:lastRenderedPageBreak/>
        <w:t>1) с исполнением стен из монолитного железобетона;</w:t>
      </w:r>
    </w:p>
    <w:p w14:paraId="6A64E79F" w14:textId="77777777" w:rsidR="008A6C96" w:rsidRPr="00740AB6" w:rsidRDefault="008A6C96" w:rsidP="008A6C96">
      <w:pPr>
        <w:rPr>
          <w:rFonts w:eastAsiaTheme="majorEastAsia"/>
          <w:iCs/>
          <w:szCs w:val="28"/>
        </w:rPr>
      </w:pPr>
      <w:r w:rsidRPr="00740AB6">
        <w:rPr>
          <w:rFonts w:eastAsiaTheme="majorEastAsia"/>
          <w:iCs/>
          <w:szCs w:val="28"/>
        </w:rPr>
        <w:t>2) с исполнением стен из сборных железобетонных блоков или круглых железобетонных колец.</w:t>
      </w:r>
    </w:p>
    <w:p w14:paraId="3C16C166" w14:textId="77777777" w:rsidR="008A6C96" w:rsidRPr="00740AB6" w:rsidRDefault="008A6C96" w:rsidP="008A6C96">
      <w:pPr>
        <w:rPr>
          <w:rFonts w:eastAsiaTheme="majorEastAsia"/>
          <w:iCs/>
          <w:szCs w:val="28"/>
        </w:rPr>
      </w:pPr>
      <w:r w:rsidRPr="00740AB6">
        <w:rPr>
          <w:rFonts w:eastAsiaTheme="majorEastAsia"/>
          <w:iCs/>
          <w:szCs w:val="28"/>
        </w:rPr>
        <w:t>В торцевых стенах оставляют проемы для пропуска теплопроводов. Полы в тепловых камерах выполняют из сборных железобетонных плит или монолитными. Для стока воды дно выполнено с уклоном не менее 0,02 в сторону приемника, который для удобства откачки воды из камеры сетей системы отопления расположен под одним из стоков. Перекрытие может быть монолитным или из сборных железобетонных плит, уложенных на железобетонные или металлические балки. Для устройства люков в углах перекрытия укладывают плиты с отверстиями. В соответствии с правилами техники безопасности при эксплуатации число люков для тепловых камер предусматривается не менее двух при внутренней площади камер до 6 м</w:t>
      </w:r>
      <w:r w:rsidRPr="00740AB6">
        <w:rPr>
          <w:rFonts w:eastAsiaTheme="majorEastAsia"/>
          <w:iCs/>
          <w:szCs w:val="28"/>
          <w:vertAlign w:val="superscript"/>
        </w:rPr>
        <w:t>2</w:t>
      </w:r>
      <w:r w:rsidRPr="00740AB6">
        <w:rPr>
          <w:rFonts w:eastAsiaTheme="majorEastAsia"/>
          <w:iCs/>
          <w:szCs w:val="28"/>
        </w:rPr>
        <w:t xml:space="preserve"> и не менее четырех при площади более 6 м</w:t>
      </w:r>
      <w:r w:rsidRPr="00740AB6">
        <w:rPr>
          <w:rFonts w:eastAsiaTheme="majorEastAsia"/>
          <w:iCs/>
          <w:szCs w:val="28"/>
          <w:vertAlign w:val="superscript"/>
        </w:rPr>
        <w:t>2</w:t>
      </w:r>
      <w:r w:rsidRPr="00740AB6">
        <w:rPr>
          <w:rFonts w:eastAsiaTheme="majorEastAsia"/>
          <w:iCs/>
          <w:szCs w:val="28"/>
        </w:rPr>
        <w:t>. Для спуска обслуживающего персонала под люком устанавливают скобы, располагаемые в шахматном порядке с шагом по высоте не более 400 мм, или лестницы.</w:t>
      </w:r>
    </w:p>
    <w:p w14:paraId="50064729" w14:textId="77777777" w:rsidR="008A6C96" w:rsidRPr="00740AB6" w:rsidRDefault="008A6C96" w:rsidP="008A6C96">
      <w:pPr>
        <w:rPr>
          <w:rFonts w:eastAsiaTheme="majorEastAsia"/>
          <w:iCs/>
          <w:szCs w:val="28"/>
        </w:rPr>
      </w:pPr>
      <w:r w:rsidRPr="00740AB6">
        <w:rPr>
          <w:rFonts w:eastAsiaTheme="majorEastAsia"/>
          <w:iCs/>
          <w:szCs w:val="28"/>
        </w:rPr>
        <w:t xml:space="preserve">При подземной бесканальной прокладке тепловых сетей применяют </w:t>
      </w:r>
      <w:proofErr w:type="spellStart"/>
      <w:r w:rsidRPr="00740AB6">
        <w:rPr>
          <w:rFonts w:eastAsiaTheme="majorEastAsia"/>
          <w:iCs/>
          <w:szCs w:val="28"/>
        </w:rPr>
        <w:t>ковера</w:t>
      </w:r>
      <w:proofErr w:type="spellEnd"/>
      <w:r w:rsidRPr="00740AB6">
        <w:rPr>
          <w:rFonts w:eastAsiaTheme="majorEastAsia"/>
          <w:iCs/>
          <w:szCs w:val="28"/>
        </w:rPr>
        <w:t>.</w:t>
      </w:r>
    </w:p>
    <w:p w14:paraId="1BE4D952" w14:textId="77777777" w:rsidR="008A6C96" w:rsidRPr="00740AB6" w:rsidRDefault="008A6C96" w:rsidP="008A6C96">
      <w:pPr>
        <w:rPr>
          <w:rFonts w:eastAsiaTheme="majorEastAsia"/>
          <w:iCs/>
          <w:szCs w:val="28"/>
        </w:rPr>
      </w:pPr>
      <w:r w:rsidRPr="00740AB6">
        <w:rPr>
          <w:rFonts w:eastAsiaTheme="majorEastAsia"/>
          <w:iCs/>
          <w:szCs w:val="28"/>
        </w:rPr>
        <w:t>При надземной прокладке тепловых сетей применяют павильоны. Основной тип строительных конструкций тепловых павильонов: профлист по металлическому каркасу, железобетонные и кирпичные сооружения.</w:t>
      </w:r>
    </w:p>
    <w:p w14:paraId="3571E812" w14:textId="77777777" w:rsidR="008A6C96" w:rsidRPr="00740AB6" w:rsidRDefault="008A6C96" w:rsidP="008A6C96">
      <w:pPr>
        <w:rPr>
          <w:rFonts w:eastAsiaTheme="minorEastAsia"/>
          <w:iCs/>
          <w:szCs w:val="28"/>
        </w:rPr>
      </w:pPr>
      <w:r w:rsidRPr="00740AB6">
        <w:rPr>
          <w:rFonts w:eastAsiaTheme="minorEastAsia"/>
          <w:iCs/>
          <w:szCs w:val="28"/>
        </w:rPr>
        <w:t>Информация о количестве тепловых камер на тепловых сетях города Благовещенска приведена в таблице ниже.</w:t>
      </w:r>
    </w:p>
    <w:p w14:paraId="6DE0C6BD" w14:textId="00C343E7" w:rsidR="008A6C96" w:rsidRPr="00740AB6" w:rsidRDefault="008A6C96" w:rsidP="008A6C96">
      <w:pPr>
        <w:keepLines w:val="0"/>
        <w:spacing w:before="160"/>
        <w:ind w:firstLine="0"/>
        <w:rPr>
          <w:rFonts w:eastAsiaTheme="minorHAnsi"/>
          <w:b/>
          <w:sz w:val="20"/>
          <w:lang w:eastAsia="en-US"/>
        </w:rPr>
      </w:pPr>
      <w:r w:rsidRPr="00740AB6">
        <w:rPr>
          <w:rFonts w:eastAsiaTheme="minorHAnsi"/>
          <w:b/>
          <w:sz w:val="20"/>
          <w:lang w:eastAsia="en-US"/>
        </w:rPr>
        <w:t xml:space="preserve">Таблица </w:t>
      </w:r>
      <w:r w:rsidR="006F202A">
        <w:rPr>
          <w:rFonts w:eastAsiaTheme="minorHAnsi"/>
          <w:b/>
          <w:sz w:val="20"/>
          <w:lang w:eastAsia="en-US"/>
        </w:rPr>
        <w:fldChar w:fldCharType="begin"/>
      </w:r>
      <w:r w:rsidR="006F202A">
        <w:rPr>
          <w:rFonts w:eastAsiaTheme="minorHAnsi"/>
          <w:b/>
          <w:sz w:val="20"/>
          <w:lang w:eastAsia="en-US"/>
        </w:rPr>
        <w:instrText xml:space="preserve"> STYLEREF 2 \s </w:instrText>
      </w:r>
      <w:r w:rsidR="006F202A">
        <w:rPr>
          <w:rFonts w:eastAsiaTheme="minorHAnsi"/>
          <w:b/>
          <w:sz w:val="20"/>
          <w:lang w:eastAsia="en-US"/>
        </w:rPr>
        <w:fldChar w:fldCharType="separate"/>
      </w:r>
      <w:r w:rsidR="006F202A">
        <w:rPr>
          <w:rFonts w:eastAsiaTheme="minorHAnsi"/>
          <w:b/>
          <w:noProof/>
          <w:sz w:val="20"/>
          <w:lang w:eastAsia="en-US"/>
        </w:rPr>
        <w:t>3.5</w:t>
      </w:r>
      <w:r w:rsidR="006F202A">
        <w:rPr>
          <w:rFonts w:eastAsiaTheme="minorHAnsi"/>
          <w:b/>
          <w:sz w:val="20"/>
          <w:lang w:eastAsia="en-US"/>
        </w:rPr>
        <w:fldChar w:fldCharType="end"/>
      </w:r>
      <w:r w:rsidR="006F202A">
        <w:rPr>
          <w:rFonts w:eastAsiaTheme="minorHAnsi"/>
          <w:b/>
          <w:sz w:val="20"/>
          <w:lang w:eastAsia="en-US"/>
        </w:rPr>
        <w:t>.</w:t>
      </w:r>
      <w:r w:rsidR="006F202A">
        <w:rPr>
          <w:rFonts w:eastAsiaTheme="minorHAnsi"/>
          <w:b/>
          <w:sz w:val="20"/>
          <w:lang w:eastAsia="en-US"/>
        </w:rPr>
        <w:fldChar w:fldCharType="begin"/>
      </w:r>
      <w:r w:rsidR="006F202A">
        <w:rPr>
          <w:rFonts w:eastAsiaTheme="minorHAnsi"/>
          <w:b/>
          <w:sz w:val="20"/>
          <w:lang w:eastAsia="en-US"/>
        </w:rPr>
        <w:instrText xml:space="preserve"> SEQ Таблица \* ARABIC \s 2 </w:instrText>
      </w:r>
      <w:r w:rsidR="006F202A">
        <w:rPr>
          <w:rFonts w:eastAsiaTheme="minorHAnsi"/>
          <w:b/>
          <w:sz w:val="20"/>
          <w:lang w:eastAsia="en-US"/>
        </w:rPr>
        <w:fldChar w:fldCharType="separate"/>
      </w:r>
      <w:r w:rsidR="006F202A">
        <w:rPr>
          <w:rFonts w:eastAsiaTheme="minorHAnsi"/>
          <w:b/>
          <w:noProof/>
          <w:sz w:val="20"/>
          <w:lang w:eastAsia="en-US"/>
        </w:rPr>
        <w:t>1</w:t>
      </w:r>
      <w:r w:rsidR="006F202A">
        <w:rPr>
          <w:rFonts w:eastAsiaTheme="minorHAnsi"/>
          <w:b/>
          <w:sz w:val="20"/>
          <w:lang w:eastAsia="en-US"/>
        </w:rPr>
        <w:fldChar w:fldCharType="end"/>
      </w:r>
      <w:r w:rsidRPr="00740AB6">
        <w:rPr>
          <w:rFonts w:eastAsiaTheme="minorHAnsi"/>
          <w:b/>
          <w:sz w:val="20"/>
          <w:lang w:eastAsia="en-US"/>
        </w:rPr>
        <w:t>. Сведения о количестве тепловых камер на тепловых сетях города Благовещенска</w:t>
      </w:r>
    </w:p>
    <w:tbl>
      <w:tblPr>
        <w:tblW w:w="5000" w:type="pct"/>
        <w:tblLook w:val="04A0" w:firstRow="1" w:lastRow="0" w:firstColumn="1" w:lastColumn="0" w:noHBand="0" w:noVBand="1"/>
      </w:tblPr>
      <w:tblGrid>
        <w:gridCol w:w="503"/>
        <w:gridCol w:w="7430"/>
        <w:gridCol w:w="1411"/>
      </w:tblGrid>
      <w:tr w:rsidR="008A6C96" w:rsidRPr="00740AB6" w14:paraId="689B9BBB" w14:textId="77777777" w:rsidTr="00F80CE9">
        <w:trPr>
          <w:trHeight w:val="20"/>
          <w:tblHeader/>
        </w:trPr>
        <w:tc>
          <w:tcPr>
            <w:tcW w:w="26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3353672" w14:textId="77777777" w:rsidR="008A6C96" w:rsidRPr="00740AB6" w:rsidRDefault="008A6C96" w:rsidP="008A6C96">
            <w:pPr>
              <w:keepLines w:val="0"/>
              <w:ind w:firstLine="0"/>
              <w:jc w:val="center"/>
              <w:rPr>
                <w:b/>
                <w:bCs/>
                <w:color w:val="000000"/>
                <w:sz w:val="20"/>
              </w:rPr>
            </w:pPr>
            <w:r w:rsidRPr="00740AB6">
              <w:rPr>
                <w:b/>
                <w:bCs/>
                <w:color w:val="000000"/>
                <w:sz w:val="20"/>
              </w:rPr>
              <w:t>№ п/п</w:t>
            </w:r>
          </w:p>
        </w:tc>
        <w:tc>
          <w:tcPr>
            <w:tcW w:w="3976" w:type="pct"/>
            <w:tcBorders>
              <w:top w:val="single" w:sz="4" w:space="0" w:color="auto"/>
              <w:left w:val="nil"/>
              <w:bottom w:val="single" w:sz="4" w:space="0" w:color="auto"/>
              <w:right w:val="single" w:sz="4" w:space="0" w:color="auto"/>
            </w:tcBorders>
            <w:shd w:val="clear" w:color="000000" w:fill="D9D9D9"/>
            <w:vAlign w:val="center"/>
            <w:hideMark/>
          </w:tcPr>
          <w:p w14:paraId="0B76A1F0" w14:textId="77777777" w:rsidR="008A6C96" w:rsidRPr="00740AB6" w:rsidRDefault="008A6C96" w:rsidP="008A6C96">
            <w:pPr>
              <w:keepLines w:val="0"/>
              <w:ind w:firstLine="0"/>
              <w:jc w:val="center"/>
              <w:rPr>
                <w:b/>
                <w:bCs/>
                <w:color w:val="000000"/>
                <w:sz w:val="20"/>
              </w:rPr>
            </w:pPr>
            <w:r w:rsidRPr="00740AB6">
              <w:rPr>
                <w:b/>
                <w:bCs/>
                <w:color w:val="000000"/>
                <w:sz w:val="20"/>
              </w:rPr>
              <w:t>Название источника</w:t>
            </w:r>
          </w:p>
        </w:tc>
        <w:tc>
          <w:tcPr>
            <w:tcW w:w="755" w:type="pct"/>
            <w:tcBorders>
              <w:top w:val="single" w:sz="4" w:space="0" w:color="auto"/>
              <w:left w:val="nil"/>
              <w:bottom w:val="single" w:sz="4" w:space="0" w:color="auto"/>
              <w:right w:val="single" w:sz="4" w:space="0" w:color="auto"/>
            </w:tcBorders>
            <w:shd w:val="clear" w:color="000000" w:fill="D9D9D9"/>
            <w:vAlign w:val="center"/>
            <w:hideMark/>
          </w:tcPr>
          <w:p w14:paraId="612F2497" w14:textId="77777777" w:rsidR="008A6C96" w:rsidRPr="00740AB6" w:rsidRDefault="008A6C96" w:rsidP="008A6C96">
            <w:pPr>
              <w:keepLines w:val="0"/>
              <w:ind w:firstLine="0"/>
              <w:jc w:val="center"/>
              <w:rPr>
                <w:b/>
                <w:bCs/>
                <w:color w:val="000000"/>
                <w:sz w:val="20"/>
              </w:rPr>
            </w:pPr>
            <w:r w:rsidRPr="00740AB6">
              <w:rPr>
                <w:b/>
                <w:bCs/>
                <w:color w:val="000000"/>
                <w:sz w:val="20"/>
              </w:rPr>
              <w:t>Кол-во тепловых камер/узлов</w:t>
            </w:r>
          </w:p>
        </w:tc>
      </w:tr>
      <w:tr w:rsidR="008A6C96" w:rsidRPr="00740AB6" w14:paraId="34FAF99C" w14:textId="77777777" w:rsidTr="00C8727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bottom"/>
            <w:hideMark/>
          </w:tcPr>
          <w:p w14:paraId="34B23DD6" w14:textId="77777777" w:rsidR="008A6C96" w:rsidRPr="00740AB6" w:rsidRDefault="008A6C96" w:rsidP="008A6C96">
            <w:pPr>
              <w:keepLines w:val="0"/>
              <w:ind w:firstLine="0"/>
              <w:jc w:val="center"/>
              <w:rPr>
                <w:b/>
                <w:bCs/>
                <w:color w:val="000000"/>
                <w:sz w:val="20"/>
              </w:rPr>
            </w:pPr>
            <w:r w:rsidRPr="00740AB6">
              <w:rPr>
                <w:b/>
                <w:bCs/>
                <w:color w:val="000000"/>
                <w:sz w:val="20"/>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F80CE9" w:rsidRPr="00740AB6" w14:paraId="69893280"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1B46985C" w14:textId="77777777" w:rsidR="00F80CE9" w:rsidRPr="00740AB6" w:rsidRDefault="00F80CE9" w:rsidP="00F80CE9">
            <w:pPr>
              <w:keepLines w:val="0"/>
              <w:ind w:firstLine="0"/>
              <w:jc w:val="center"/>
              <w:rPr>
                <w:color w:val="000000"/>
                <w:sz w:val="20"/>
              </w:rPr>
            </w:pPr>
            <w:r w:rsidRPr="00740AB6">
              <w:rPr>
                <w:b/>
                <w:color w:val="000000"/>
                <w:sz w:val="20"/>
              </w:rPr>
              <w:t>1</w:t>
            </w:r>
          </w:p>
        </w:tc>
        <w:tc>
          <w:tcPr>
            <w:tcW w:w="3976" w:type="pct"/>
            <w:tcBorders>
              <w:top w:val="nil"/>
              <w:left w:val="nil"/>
              <w:bottom w:val="single" w:sz="4" w:space="0" w:color="auto"/>
              <w:right w:val="single" w:sz="4" w:space="0" w:color="auto"/>
            </w:tcBorders>
            <w:shd w:val="clear" w:color="auto" w:fill="auto"/>
            <w:noWrap/>
            <w:vAlign w:val="center"/>
            <w:hideMark/>
          </w:tcPr>
          <w:p w14:paraId="7E4FCE38" w14:textId="77777777" w:rsidR="00F80CE9" w:rsidRPr="00740AB6" w:rsidRDefault="00F80CE9" w:rsidP="00F80CE9">
            <w:pPr>
              <w:keepLines w:val="0"/>
              <w:ind w:firstLine="0"/>
              <w:jc w:val="left"/>
              <w:rPr>
                <w:b/>
                <w:bCs/>
                <w:color w:val="000000"/>
                <w:sz w:val="20"/>
              </w:rPr>
            </w:pPr>
            <w:r w:rsidRPr="00740AB6">
              <w:rPr>
                <w:b/>
                <w:bCs/>
                <w:color w:val="000000"/>
                <w:sz w:val="20"/>
              </w:rPr>
              <w:t>СП «Благовещенская ТЭЦ»</w:t>
            </w:r>
          </w:p>
        </w:tc>
        <w:tc>
          <w:tcPr>
            <w:tcW w:w="755" w:type="pct"/>
            <w:tcBorders>
              <w:top w:val="single" w:sz="4" w:space="0" w:color="auto"/>
              <w:bottom w:val="single" w:sz="4" w:space="0" w:color="auto"/>
              <w:right w:val="single" w:sz="4" w:space="0" w:color="auto"/>
            </w:tcBorders>
            <w:noWrap/>
            <w:vAlign w:val="center"/>
            <w:hideMark/>
          </w:tcPr>
          <w:p w14:paraId="56A74183" w14:textId="1534F92F" w:rsidR="00F80CE9" w:rsidRPr="008A49B5" w:rsidRDefault="00F80CE9" w:rsidP="00F80CE9">
            <w:pPr>
              <w:keepLines w:val="0"/>
              <w:ind w:firstLine="0"/>
              <w:jc w:val="center"/>
              <w:rPr>
                <w:b/>
                <w:bCs/>
                <w:color w:val="000000"/>
                <w:sz w:val="20"/>
              </w:rPr>
            </w:pPr>
            <w:r w:rsidRPr="008A49B5">
              <w:rPr>
                <w:b/>
                <w:bCs/>
                <w:sz w:val="20"/>
              </w:rPr>
              <w:t>175</w:t>
            </w:r>
          </w:p>
        </w:tc>
      </w:tr>
      <w:tr w:rsidR="00F80CE9" w:rsidRPr="00740AB6" w14:paraId="097A46EB"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F6358A0" w14:textId="77777777" w:rsidR="00F80CE9" w:rsidRPr="00740AB6" w:rsidRDefault="00F80CE9" w:rsidP="00F80CE9">
            <w:pPr>
              <w:keepLines w:val="0"/>
              <w:ind w:firstLine="0"/>
              <w:jc w:val="center"/>
              <w:rPr>
                <w:color w:val="000000"/>
                <w:sz w:val="20"/>
              </w:rPr>
            </w:pPr>
            <w:r w:rsidRPr="00740AB6">
              <w:rPr>
                <w:color w:val="000000"/>
                <w:sz w:val="20"/>
                <w:lang w:val="en-US"/>
              </w:rPr>
              <w:t>1</w:t>
            </w:r>
            <w:r w:rsidRPr="00740AB6">
              <w:rPr>
                <w:color w:val="000000"/>
                <w:sz w:val="20"/>
              </w:rPr>
              <w:t>.1</w:t>
            </w:r>
          </w:p>
        </w:tc>
        <w:tc>
          <w:tcPr>
            <w:tcW w:w="3976" w:type="pct"/>
            <w:tcBorders>
              <w:top w:val="nil"/>
              <w:left w:val="nil"/>
              <w:bottom w:val="single" w:sz="4" w:space="0" w:color="auto"/>
              <w:right w:val="single" w:sz="4" w:space="0" w:color="auto"/>
            </w:tcBorders>
            <w:shd w:val="clear" w:color="auto" w:fill="auto"/>
            <w:noWrap/>
            <w:vAlign w:val="center"/>
            <w:hideMark/>
          </w:tcPr>
          <w:p w14:paraId="314BE331" w14:textId="77777777" w:rsidR="00F80CE9" w:rsidRPr="00740AB6" w:rsidRDefault="00F80CE9" w:rsidP="00F80CE9">
            <w:pPr>
              <w:keepLines w:val="0"/>
              <w:ind w:firstLine="0"/>
              <w:jc w:val="left"/>
              <w:rPr>
                <w:color w:val="000000"/>
                <w:sz w:val="20"/>
              </w:rPr>
            </w:pPr>
            <w:r w:rsidRPr="00740AB6">
              <w:rPr>
                <w:color w:val="000000"/>
                <w:sz w:val="20"/>
              </w:rPr>
              <w:t>ТМ №1</w:t>
            </w:r>
          </w:p>
        </w:tc>
        <w:tc>
          <w:tcPr>
            <w:tcW w:w="755" w:type="pct"/>
            <w:tcBorders>
              <w:top w:val="single" w:sz="4" w:space="0" w:color="auto"/>
              <w:bottom w:val="single" w:sz="4" w:space="0" w:color="auto"/>
              <w:right w:val="single" w:sz="4" w:space="0" w:color="auto"/>
            </w:tcBorders>
            <w:noWrap/>
            <w:vAlign w:val="center"/>
            <w:hideMark/>
          </w:tcPr>
          <w:p w14:paraId="4757AC50" w14:textId="68E2FA69" w:rsidR="00F80CE9" w:rsidRPr="00F80CE9" w:rsidRDefault="00F80CE9" w:rsidP="00F80CE9">
            <w:pPr>
              <w:keepLines w:val="0"/>
              <w:ind w:firstLine="0"/>
              <w:jc w:val="center"/>
              <w:rPr>
                <w:color w:val="000000"/>
                <w:sz w:val="20"/>
              </w:rPr>
            </w:pPr>
            <w:r w:rsidRPr="00F80CE9">
              <w:rPr>
                <w:sz w:val="20"/>
              </w:rPr>
              <w:t>51</w:t>
            </w:r>
          </w:p>
        </w:tc>
      </w:tr>
      <w:tr w:rsidR="00F80CE9" w:rsidRPr="00740AB6" w14:paraId="6866533F"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2FF4E48" w14:textId="77777777" w:rsidR="00F80CE9" w:rsidRPr="00740AB6" w:rsidRDefault="00F80CE9" w:rsidP="00F80CE9">
            <w:pPr>
              <w:keepLines w:val="0"/>
              <w:ind w:firstLine="0"/>
              <w:jc w:val="center"/>
              <w:rPr>
                <w:color w:val="000000"/>
                <w:sz w:val="20"/>
              </w:rPr>
            </w:pPr>
            <w:r w:rsidRPr="00740AB6">
              <w:rPr>
                <w:color w:val="000000"/>
                <w:sz w:val="20"/>
              </w:rPr>
              <w:t>1.2</w:t>
            </w:r>
          </w:p>
        </w:tc>
        <w:tc>
          <w:tcPr>
            <w:tcW w:w="3976" w:type="pct"/>
            <w:tcBorders>
              <w:top w:val="nil"/>
              <w:left w:val="nil"/>
              <w:bottom w:val="single" w:sz="4" w:space="0" w:color="auto"/>
              <w:right w:val="single" w:sz="4" w:space="0" w:color="auto"/>
            </w:tcBorders>
            <w:shd w:val="clear" w:color="auto" w:fill="auto"/>
            <w:noWrap/>
            <w:vAlign w:val="center"/>
            <w:hideMark/>
          </w:tcPr>
          <w:p w14:paraId="076B00BE" w14:textId="77777777" w:rsidR="00F80CE9" w:rsidRPr="00740AB6" w:rsidRDefault="00F80CE9" w:rsidP="00F80CE9">
            <w:pPr>
              <w:keepLines w:val="0"/>
              <w:ind w:firstLine="0"/>
              <w:jc w:val="left"/>
              <w:rPr>
                <w:color w:val="000000"/>
                <w:sz w:val="20"/>
              </w:rPr>
            </w:pPr>
            <w:r w:rsidRPr="00740AB6">
              <w:rPr>
                <w:color w:val="000000"/>
                <w:sz w:val="20"/>
              </w:rPr>
              <w:t>ТМ №2 СР</w:t>
            </w:r>
          </w:p>
        </w:tc>
        <w:tc>
          <w:tcPr>
            <w:tcW w:w="755" w:type="pct"/>
            <w:tcBorders>
              <w:top w:val="single" w:sz="4" w:space="0" w:color="auto"/>
              <w:bottom w:val="single" w:sz="4" w:space="0" w:color="auto"/>
              <w:right w:val="single" w:sz="4" w:space="0" w:color="auto"/>
            </w:tcBorders>
            <w:noWrap/>
            <w:vAlign w:val="center"/>
            <w:hideMark/>
          </w:tcPr>
          <w:p w14:paraId="2F0831AC" w14:textId="27E2248B" w:rsidR="00F80CE9" w:rsidRPr="00F80CE9" w:rsidRDefault="00F80CE9" w:rsidP="00F80CE9">
            <w:pPr>
              <w:keepLines w:val="0"/>
              <w:ind w:firstLine="0"/>
              <w:jc w:val="center"/>
              <w:rPr>
                <w:color w:val="000000"/>
                <w:sz w:val="20"/>
              </w:rPr>
            </w:pPr>
            <w:r w:rsidRPr="00F80CE9">
              <w:rPr>
                <w:sz w:val="20"/>
              </w:rPr>
              <w:t>39</w:t>
            </w:r>
          </w:p>
        </w:tc>
      </w:tr>
      <w:tr w:rsidR="00F80CE9" w:rsidRPr="00740AB6" w14:paraId="2B2B300D"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89487D5" w14:textId="77777777" w:rsidR="00F80CE9" w:rsidRPr="00740AB6" w:rsidRDefault="00F80CE9" w:rsidP="00F80CE9">
            <w:pPr>
              <w:keepLines w:val="0"/>
              <w:ind w:firstLine="0"/>
              <w:jc w:val="center"/>
              <w:rPr>
                <w:color w:val="000000"/>
                <w:sz w:val="20"/>
              </w:rPr>
            </w:pPr>
            <w:r w:rsidRPr="00740AB6">
              <w:rPr>
                <w:color w:val="000000"/>
                <w:sz w:val="20"/>
              </w:rPr>
              <w:t>1.3</w:t>
            </w:r>
          </w:p>
        </w:tc>
        <w:tc>
          <w:tcPr>
            <w:tcW w:w="3976" w:type="pct"/>
            <w:tcBorders>
              <w:top w:val="nil"/>
              <w:left w:val="nil"/>
              <w:bottom w:val="single" w:sz="4" w:space="0" w:color="auto"/>
              <w:right w:val="single" w:sz="4" w:space="0" w:color="auto"/>
            </w:tcBorders>
            <w:shd w:val="clear" w:color="auto" w:fill="auto"/>
            <w:noWrap/>
            <w:vAlign w:val="center"/>
            <w:hideMark/>
          </w:tcPr>
          <w:p w14:paraId="352BB818" w14:textId="77777777" w:rsidR="00F80CE9" w:rsidRPr="00740AB6" w:rsidRDefault="00F80CE9" w:rsidP="00F80CE9">
            <w:pPr>
              <w:keepLines w:val="0"/>
              <w:ind w:firstLine="0"/>
              <w:jc w:val="left"/>
              <w:rPr>
                <w:color w:val="000000"/>
                <w:sz w:val="20"/>
              </w:rPr>
            </w:pPr>
            <w:r w:rsidRPr="00740AB6">
              <w:rPr>
                <w:color w:val="000000"/>
                <w:sz w:val="20"/>
              </w:rPr>
              <w:t>ТМ №2 СЗР</w:t>
            </w:r>
          </w:p>
        </w:tc>
        <w:tc>
          <w:tcPr>
            <w:tcW w:w="755" w:type="pct"/>
            <w:tcBorders>
              <w:top w:val="single" w:sz="4" w:space="0" w:color="auto"/>
              <w:bottom w:val="single" w:sz="4" w:space="0" w:color="auto"/>
              <w:right w:val="single" w:sz="4" w:space="0" w:color="auto"/>
            </w:tcBorders>
            <w:noWrap/>
            <w:vAlign w:val="center"/>
            <w:hideMark/>
          </w:tcPr>
          <w:p w14:paraId="69422FA8" w14:textId="174C2EEB" w:rsidR="00F80CE9" w:rsidRPr="00F80CE9" w:rsidRDefault="00F80CE9" w:rsidP="00F80CE9">
            <w:pPr>
              <w:keepLines w:val="0"/>
              <w:ind w:firstLine="0"/>
              <w:jc w:val="center"/>
              <w:rPr>
                <w:color w:val="000000"/>
                <w:sz w:val="20"/>
              </w:rPr>
            </w:pPr>
            <w:r w:rsidRPr="00F80CE9">
              <w:rPr>
                <w:sz w:val="20"/>
              </w:rPr>
              <w:t>33</w:t>
            </w:r>
          </w:p>
        </w:tc>
      </w:tr>
      <w:tr w:rsidR="00F80CE9" w:rsidRPr="00740AB6" w14:paraId="73462BFA"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2DF2B67" w14:textId="77777777" w:rsidR="00F80CE9" w:rsidRPr="00740AB6" w:rsidRDefault="00F80CE9" w:rsidP="00F80CE9">
            <w:pPr>
              <w:keepLines w:val="0"/>
              <w:ind w:firstLine="0"/>
              <w:jc w:val="center"/>
              <w:rPr>
                <w:color w:val="000000"/>
                <w:sz w:val="20"/>
              </w:rPr>
            </w:pPr>
            <w:r w:rsidRPr="00740AB6">
              <w:rPr>
                <w:color w:val="000000"/>
                <w:sz w:val="20"/>
              </w:rPr>
              <w:t>1.4</w:t>
            </w:r>
          </w:p>
        </w:tc>
        <w:tc>
          <w:tcPr>
            <w:tcW w:w="3976" w:type="pct"/>
            <w:tcBorders>
              <w:top w:val="nil"/>
              <w:left w:val="nil"/>
              <w:bottom w:val="single" w:sz="4" w:space="0" w:color="auto"/>
              <w:right w:val="single" w:sz="4" w:space="0" w:color="auto"/>
            </w:tcBorders>
            <w:shd w:val="clear" w:color="auto" w:fill="auto"/>
            <w:noWrap/>
            <w:vAlign w:val="center"/>
            <w:hideMark/>
          </w:tcPr>
          <w:p w14:paraId="3690EF9A" w14:textId="77777777" w:rsidR="00F80CE9" w:rsidRPr="00740AB6" w:rsidRDefault="00F80CE9" w:rsidP="00F80CE9">
            <w:pPr>
              <w:keepLines w:val="0"/>
              <w:ind w:firstLine="0"/>
              <w:jc w:val="left"/>
              <w:rPr>
                <w:color w:val="000000"/>
                <w:sz w:val="20"/>
              </w:rPr>
            </w:pPr>
            <w:r w:rsidRPr="00740AB6">
              <w:rPr>
                <w:color w:val="000000"/>
                <w:sz w:val="20"/>
              </w:rPr>
              <w:t>ТМ №3</w:t>
            </w:r>
          </w:p>
        </w:tc>
        <w:tc>
          <w:tcPr>
            <w:tcW w:w="755" w:type="pct"/>
            <w:tcBorders>
              <w:top w:val="single" w:sz="4" w:space="0" w:color="auto"/>
              <w:bottom w:val="single" w:sz="4" w:space="0" w:color="auto"/>
              <w:right w:val="single" w:sz="4" w:space="0" w:color="auto"/>
            </w:tcBorders>
            <w:noWrap/>
            <w:vAlign w:val="center"/>
            <w:hideMark/>
          </w:tcPr>
          <w:p w14:paraId="7144B0F9" w14:textId="73063747" w:rsidR="00F80CE9" w:rsidRPr="00F80CE9" w:rsidRDefault="00F80CE9" w:rsidP="00F80CE9">
            <w:pPr>
              <w:keepLines w:val="0"/>
              <w:ind w:firstLine="0"/>
              <w:jc w:val="center"/>
              <w:rPr>
                <w:color w:val="000000"/>
                <w:sz w:val="20"/>
              </w:rPr>
            </w:pPr>
            <w:r w:rsidRPr="00F80CE9">
              <w:rPr>
                <w:sz w:val="20"/>
              </w:rPr>
              <w:t>22</w:t>
            </w:r>
          </w:p>
        </w:tc>
      </w:tr>
      <w:tr w:rsidR="00F80CE9" w:rsidRPr="00740AB6" w14:paraId="0E7D9FED"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61208D5" w14:textId="77777777" w:rsidR="00F80CE9" w:rsidRPr="00740AB6" w:rsidRDefault="00F80CE9" w:rsidP="00F80CE9">
            <w:pPr>
              <w:keepLines w:val="0"/>
              <w:ind w:firstLine="0"/>
              <w:jc w:val="center"/>
              <w:rPr>
                <w:color w:val="000000"/>
                <w:sz w:val="20"/>
              </w:rPr>
            </w:pPr>
            <w:r w:rsidRPr="00740AB6">
              <w:rPr>
                <w:color w:val="000000"/>
                <w:sz w:val="20"/>
              </w:rPr>
              <w:t>1.5</w:t>
            </w:r>
          </w:p>
        </w:tc>
        <w:tc>
          <w:tcPr>
            <w:tcW w:w="3976" w:type="pct"/>
            <w:tcBorders>
              <w:top w:val="nil"/>
              <w:left w:val="nil"/>
              <w:bottom w:val="single" w:sz="4" w:space="0" w:color="auto"/>
              <w:right w:val="single" w:sz="4" w:space="0" w:color="auto"/>
            </w:tcBorders>
            <w:shd w:val="clear" w:color="auto" w:fill="auto"/>
            <w:noWrap/>
            <w:vAlign w:val="center"/>
            <w:hideMark/>
          </w:tcPr>
          <w:p w14:paraId="5CE9CCB0" w14:textId="77777777" w:rsidR="00F80CE9" w:rsidRPr="00740AB6" w:rsidRDefault="00F80CE9" w:rsidP="00F80CE9">
            <w:pPr>
              <w:keepLines w:val="0"/>
              <w:ind w:firstLine="0"/>
              <w:jc w:val="left"/>
              <w:rPr>
                <w:color w:val="000000"/>
                <w:sz w:val="20"/>
              </w:rPr>
            </w:pPr>
            <w:r w:rsidRPr="00740AB6">
              <w:rPr>
                <w:color w:val="000000"/>
                <w:sz w:val="20"/>
              </w:rPr>
              <w:t>ТМ №4</w:t>
            </w:r>
          </w:p>
        </w:tc>
        <w:tc>
          <w:tcPr>
            <w:tcW w:w="755" w:type="pct"/>
            <w:tcBorders>
              <w:top w:val="single" w:sz="4" w:space="0" w:color="auto"/>
              <w:bottom w:val="single" w:sz="4" w:space="0" w:color="auto"/>
              <w:right w:val="single" w:sz="4" w:space="0" w:color="auto"/>
            </w:tcBorders>
            <w:noWrap/>
            <w:vAlign w:val="center"/>
            <w:hideMark/>
          </w:tcPr>
          <w:p w14:paraId="105E58B4" w14:textId="625B06B2" w:rsidR="00F80CE9" w:rsidRPr="00F80CE9" w:rsidRDefault="00F80CE9" w:rsidP="00F80CE9">
            <w:pPr>
              <w:keepLines w:val="0"/>
              <w:ind w:firstLine="0"/>
              <w:jc w:val="center"/>
              <w:rPr>
                <w:color w:val="000000"/>
                <w:sz w:val="20"/>
              </w:rPr>
            </w:pPr>
            <w:r w:rsidRPr="00F80CE9">
              <w:rPr>
                <w:sz w:val="20"/>
              </w:rPr>
              <w:t>26</w:t>
            </w:r>
          </w:p>
        </w:tc>
      </w:tr>
      <w:tr w:rsidR="00F80CE9" w:rsidRPr="00740AB6" w14:paraId="2785B397"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46CF2DC" w14:textId="77777777" w:rsidR="00F80CE9" w:rsidRPr="00740AB6" w:rsidRDefault="00F80CE9" w:rsidP="00F80CE9">
            <w:pPr>
              <w:keepLines w:val="0"/>
              <w:ind w:firstLine="0"/>
              <w:jc w:val="center"/>
              <w:rPr>
                <w:color w:val="000000"/>
                <w:sz w:val="20"/>
              </w:rPr>
            </w:pPr>
            <w:r w:rsidRPr="00740AB6">
              <w:rPr>
                <w:color w:val="000000"/>
                <w:sz w:val="20"/>
              </w:rPr>
              <w:t>1.6</w:t>
            </w:r>
          </w:p>
        </w:tc>
        <w:tc>
          <w:tcPr>
            <w:tcW w:w="3976" w:type="pct"/>
            <w:tcBorders>
              <w:top w:val="nil"/>
              <w:left w:val="nil"/>
              <w:bottom w:val="single" w:sz="4" w:space="0" w:color="auto"/>
              <w:right w:val="single" w:sz="4" w:space="0" w:color="auto"/>
            </w:tcBorders>
            <w:shd w:val="clear" w:color="auto" w:fill="auto"/>
            <w:noWrap/>
            <w:vAlign w:val="center"/>
            <w:hideMark/>
          </w:tcPr>
          <w:p w14:paraId="62AD9865" w14:textId="77777777" w:rsidR="00F80CE9" w:rsidRPr="00740AB6" w:rsidRDefault="00F80CE9" w:rsidP="00F80CE9">
            <w:pPr>
              <w:keepLines w:val="0"/>
              <w:ind w:firstLine="0"/>
              <w:jc w:val="left"/>
              <w:rPr>
                <w:color w:val="000000"/>
                <w:sz w:val="20"/>
              </w:rPr>
            </w:pPr>
            <w:r w:rsidRPr="00740AB6">
              <w:rPr>
                <w:color w:val="000000"/>
                <w:sz w:val="20"/>
              </w:rPr>
              <w:t>ТМ СУ ТЭЦ</w:t>
            </w:r>
          </w:p>
        </w:tc>
        <w:tc>
          <w:tcPr>
            <w:tcW w:w="755" w:type="pct"/>
            <w:tcBorders>
              <w:top w:val="single" w:sz="4" w:space="0" w:color="auto"/>
              <w:bottom w:val="single" w:sz="4" w:space="0" w:color="auto"/>
              <w:right w:val="single" w:sz="4" w:space="0" w:color="auto"/>
            </w:tcBorders>
            <w:noWrap/>
            <w:vAlign w:val="center"/>
            <w:hideMark/>
          </w:tcPr>
          <w:p w14:paraId="38BC368E" w14:textId="3F5F125A" w:rsidR="00F80CE9" w:rsidRPr="00F80CE9" w:rsidRDefault="00F80CE9" w:rsidP="00F80CE9">
            <w:pPr>
              <w:keepLines w:val="0"/>
              <w:ind w:firstLine="0"/>
              <w:jc w:val="center"/>
              <w:rPr>
                <w:color w:val="000000"/>
                <w:sz w:val="20"/>
              </w:rPr>
            </w:pPr>
            <w:r w:rsidRPr="00F80CE9">
              <w:rPr>
                <w:sz w:val="20"/>
              </w:rPr>
              <w:t>4</w:t>
            </w:r>
          </w:p>
        </w:tc>
      </w:tr>
      <w:tr w:rsidR="008A6C96" w:rsidRPr="00740AB6" w14:paraId="0008F7BC" w14:textId="77777777" w:rsidTr="00C8727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bottom"/>
            <w:hideMark/>
          </w:tcPr>
          <w:p w14:paraId="4F475EB4" w14:textId="27FE3AD9" w:rsidR="008A6C96" w:rsidRPr="00740AB6" w:rsidRDefault="008A6C96" w:rsidP="008A6C96">
            <w:pPr>
              <w:keepLines w:val="0"/>
              <w:ind w:firstLine="0"/>
              <w:jc w:val="center"/>
              <w:rPr>
                <w:b/>
                <w:bCs/>
                <w:color w:val="000000"/>
                <w:sz w:val="20"/>
              </w:rPr>
            </w:pPr>
            <w:r w:rsidRPr="00740AB6">
              <w:rPr>
                <w:b/>
                <w:bCs/>
                <w:color w:val="000000"/>
                <w:sz w:val="20"/>
              </w:rPr>
              <w:t xml:space="preserve">Филиал </w:t>
            </w:r>
            <w:r w:rsidR="008A49B5">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8A6C96" w:rsidRPr="00740AB6" w14:paraId="0E4BB9E6"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314A0B0" w14:textId="77777777" w:rsidR="008A6C96" w:rsidRPr="00740AB6" w:rsidRDefault="008A6C96" w:rsidP="008A6C96">
            <w:pPr>
              <w:keepLines w:val="0"/>
              <w:ind w:firstLine="0"/>
              <w:jc w:val="center"/>
              <w:rPr>
                <w:color w:val="000000"/>
                <w:sz w:val="20"/>
              </w:rPr>
            </w:pPr>
            <w:r w:rsidRPr="00740AB6">
              <w:rPr>
                <w:color w:val="000000"/>
                <w:sz w:val="20"/>
              </w:rPr>
              <w:t>1</w:t>
            </w:r>
          </w:p>
        </w:tc>
        <w:tc>
          <w:tcPr>
            <w:tcW w:w="3976" w:type="pct"/>
            <w:tcBorders>
              <w:top w:val="nil"/>
              <w:left w:val="nil"/>
              <w:bottom w:val="single" w:sz="4" w:space="0" w:color="auto"/>
              <w:right w:val="single" w:sz="4" w:space="0" w:color="auto"/>
            </w:tcBorders>
            <w:shd w:val="clear" w:color="auto" w:fill="auto"/>
            <w:noWrap/>
            <w:vAlign w:val="center"/>
            <w:hideMark/>
          </w:tcPr>
          <w:p w14:paraId="79658562" w14:textId="77777777" w:rsidR="008A6C96" w:rsidRPr="00740AB6" w:rsidRDefault="008A6C96" w:rsidP="008A6C96">
            <w:pPr>
              <w:keepLines w:val="0"/>
              <w:ind w:firstLine="0"/>
              <w:jc w:val="left"/>
              <w:rPr>
                <w:color w:val="000000"/>
                <w:sz w:val="20"/>
              </w:rPr>
            </w:pPr>
            <w:r w:rsidRPr="00740AB6">
              <w:rPr>
                <w:color w:val="000000"/>
                <w:sz w:val="20"/>
              </w:rPr>
              <w:t>Котельная 74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46BAFB69" w14:textId="77777777" w:rsidR="008A6C96" w:rsidRPr="00740AB6" w:rsidRDefault="008A6C96" w:rsidP="008A6C96">
            <w:pPr>
              <w:keepLines w:val="0"/>
              <w:ind w:firstLine="0"/>
              <w:jc w:val="center"/>
              <w:rPr>
                <w:color w:val="000000"/>
                <w:sz w:val="20"/>
              </w:rPr>
            </w:pPr>
            <w:r w:rsidRPr="00740AB6">
              <w:rPr>
                <w:color w:val="000000"/>
                <w:sz w:val="20"/>
              </w:rPr>
              <w:t>102</w:t>
            </w:r>
          </w:p>
        </w:tc>
      </w:tr>
      <w:tr w:rsidR="008A6C96" w:rsidRPr="00740AB6" w14:paraId="30F501D2"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A275C5D" w14:textId="77777777" w:rsidR="008A6C96" w:rsidRPr="00740AB6" w:rsidRDefault="008A6C96" w:rsidP="008A6C96">
            <w:pPr>
              <w:keepLines w:val="0"/>
              <w:ind w:firstLine="0"/>
              <w:jc w:val="center"/>
              <w:rPr>
                <w:color w:val="000000"/>
                <w:sz w:val="20"/>
              </w:rPr>
            </w:pPr>
            <w:r w:rsidRPr="00740AB6">
              <w:rPr>
                <w:color w:val="000000"/>
                <w:sz w:val="20"/>
              </w:rPr>
              <w:t>2</w:t>
            </w:r>
          </w:p>
        </w:tc>
        <w:tc>
          <w:tcPr>
            <w:tcW w:w="3976" w:type="pct"/>
            <w:tcBorders>
              <w:top w:val="nil"/>
              <w:left w:val="nil"/>
              <w:bottom w:val="single" w:sz="4" w:space="0" w:color="auto"/>
              <w:right w:val="single" w:sz="4" w:space="0" w:color="auto"/>
            </w:tcBorders>
            <w:shd w:val="clear" w:color="auto" w:fill="auto"/>
            <w:noWrap/>
            <w:vAlign w:val="center"/>
            <w:hideMark/>
          </w:tcPr>
          <w:p w14:paraId="230F0AEB" w14:textId="77777777" w:rsidR="008A6C96" w:rsidRPr="00740AB6" w:rsidRDefault="008A6C96" w:rsidP="008A6C96">
            <w:pPr>
              <w:keepLines w:val="0"/>
              <w:ind w:firstLine="0"/>
              <w:jc w:val="left"/>
              <w:rPr>
                <w:color w:val="000000"/>
                <w:sz w:val="20"/>
              </w:rPr>
            </w:pPr>
            <w:r w:rsidRPr="00740AB6">
              <w:rPr>
                <w:color w:val="000000"/>
                <w:sz w:val="20"/>
              </w:rPr>
              <w:t>Котельная 101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13229684" w14:textId="77777777" w:rsidR="008A6C96" w:rsidRPr="00740AB6" w:rsidRDefault="008A6C96" w:rsidP="008A6C96">
            <w:pPr>
              <w:keepLines w:val="0"/>
              <w:ind w:firstLine="0"/>
              <w:jc w:val="center"/>
              <w:rPr>
                <w:color w:val="000000"/>
                <w:sz w:val="20"/>
              </w:rPr>
            </w:pPr>
            <w:r w:rsidRPr="00740AB6">
              <w:rPr>
                <w:color w:val="000000"/>
                <w:sz w:val="20"/>
              </w:rPr>
              <w:t>63</w:t>
            </w:r>
          </w:p>
        </w:tc>
      </w:tr>
      <w:tr w:rsidR="008A6C96" w:rsidRPr="00740AB6" w14:paraId="43CD6CD5"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253B426" w14:textId="77777777" w:rsidR="008A6C96" w:rsidRPr="00740AB6" w:rsidRDefault="008A6C96" w:rsidP="008A6C96">
            <w:pPr>
              <w:keepLines w:val="0"/>
              <w:ind w:firstLine="0"/>
              <w:jc w:val="center"/>
              <w:rPr>
                <w:color w:val="000000"/>
                <w:sz w:val="20"/>
              </w:rPr>
            </w:pPr>
            <w:r w:rsidRPr="00740AB6">
              <w:rPr>
                <w:color w:val="000000"/>
                <w:sz w:val="20"/>
              </w:rPr>
              <w:t>3</w:t>
            </w:r>
          </w:p>
        </w:tc>
        <w:tc>
          <w:tcPr>
            <w:tcW w:w="3976" w:type="pct"/>
            <w:tcBorders>
              <w:top w:val="nil"/>
              <w:left w:val="nil"/>
              <w:bottom w:val="single" w:sz="4" w:space="0" w:color="auto"/>
              <w:right w:val="single" w:sz="4" w:space="0" w:color="auto"/>
            </w:tcBorders>
            <w:shd w:val="clear" w:color="auto" w:fill="auto"/>
            <w:noWrap/>
            <w:vAlign w:val="center"/>
            <w:hideMark/>
          </w:tcPr>
          <w:p w14:paraId="2032EDFF" w14:textId="77777777" w:rsidR="008A6C96" w:rsidRPr="00740AB6" w:rsidRDefault="008A6C96" w:rsidP="008A6C96">
            <w:pPr>
              <w:keepLines w:val="0"/>
              <w:ind w:firstLine="0"/>
              <w:jc w:val="left"/>
              <w:rPr>
                <w:color w:val="000000"/>
                <w:sz w:val="20"/>
              </w:rPr>
            </w:pPr>
            <w:r w:rsidRPr="00740AB6">
              <w:rPr>
                <w:color w:val="000000"/>
                <w:sz w:val="20"/>
              </w:rPr>
              <w:t>Котельная 410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5CE12175" w14:textId="77777777" w:rsidR="008A6C96" w:rsidRPr="00740AB6" w:rsidRDefault="008A6C96" w:rsidP="008A6C96">
            <w:pPr>
              <w:keepLines w:val="0"/>
              <w:ind w:firstLine="0"/>
              <w:jc w:val="center"/>
              <w:rPr>
                <w:color w:val="000000"/>
                <w:sz w:val="20"/>
              </w:rPr>
            </w:pPr>
            <w:r w:rsidRPr="00740AB6">
              <w:rPr>
                <w:color w:val="000000"/>
                <w:sz w:val="20"/>
              </w:rPr>
              <w:t>82</w:t>
            </w:r>
          </w:p>
        </w:tc>
      </w:tr>
      <w:tr w:rsidR="008A6C96" w:rsidRPr="00740AB6" w14:paraId="1C72FBF7"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AD4ED5D" w14:textId="77777777" w:rsidR="008A6C96" w:rsidRPr="00740AB6" w:rsidRDefault="008A6C96" w:rsidP="008A6C96">
            <w:pPr>
              <w:keepLines w:val="0"/>
              <w:ind w:firstLine="0"/>
              <w:jc w:val="center"/>
              <w:rPr>
                <w:color w:val="000000"/>
                <w:sz w:val="20"/>
              </w:rPr>
            </w:pPr>
            <w:r w:rsidRPr="00740AB6">
              <w:rPr>
                <w:color w:val="000000"/>
                <w:sz w:val="20"/>
              </w:rPr>
              <w:t>4</w:t>
            </w:r>
          </w:p>
        </w:tc>
        <w:tc>
          <w:tcPr>
            <w:tcW w:w="3976" w:type="pct"/>
            <w:tcBorders>
              <w:top w:val="nil"/>
              <w:left w:val="nil"/>
              <w:bottom w:val="single" w:sz="4" w:space="0" w:color="auto"/>
              <w:right w:val="single" w:sz="4" w:space="0" w:color="auto"/>
            </w:tcBorders>
            <w:shd w:val="clear" w:color="auto" w:fill="auto"/>
            <w:noWrap/>
            <w:vAlign w:val="center"/>
            <w:hideMark/>
          </w:tcPr>
          <w:p w14:paraId="15A2D54A" w14:textId="77777777" w:rsidR="008A6C96" w:rsidRPr="00740AB6" w:rsidRDefault="008A6C96" w:rsidP="008A6C96">
            <w:pPr>
              <w:keepLines w:val="0"/>
              <w:ind w:firstLine="0"/>
              <w:jc w:val="left"/>
              <w:rPr>
                <w:color w:val="000000"/>
                <w:sz w:val="20"/>
              </w:rPr>
            </w:pPr>
            <w:r w:rsidRPr="00740AB6">
              <w:rPr>
                <w:color w:val="000000"/>
                <w:sz w:val="20"/>
              </w:rPr>
              <w:t>Котельная 438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22DD3CD2" w14:textId="77777777" w:rsidR="008A6C96" w:rsidRPr="00740AB6" w:rsidRDefault="008A6C96" w:rsidP="008A6C96">
            <w:pPr>
              <w:keepLines w:val="0"/>
              <w:ind w:firstLine="0"/>
              <w:jc w:val="center"/>
              <w:rPr>
                <w:color w:val="000000"/>
                <w:sz w:val="20"/>
              </w:rPr>
            </w:pPr>
            <w:r w:rsidRPr="00740AB6">
              <w:rPr>
                <w:color w:val="000000"/>
                <w:sz w:val="20"/>
              </w:rPr>
              <w:t>7</w:t>
            </w:r>
          </w:p>
        </w:tc>
      </w:tr>
      <w:tr w:rsidR="008A6C96" w:rsidRPr="00740AB6" w14:paraId="498FA561"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238E4A3" w14:textId="77777777" w:rsidR="008A6C96" w:rsidRPr="00740AB6" w:rsidRDefault="008A6C96" w:rsidP="008A6C96">
            <w:pPr>
              <w:keepLines w:val="0"/>
              <w:ind w:firstLine="0"/>
              <w:jc w:val="center"/>
              <w:rPr>
                <w:color w:val="000000"/>
                <w:sz w:val="20"/>
              </w:rPr>
            </w:pPr>
            <w:r w:rsidRPr="00740AB6">
              <w:rPr>
                <w:color w:val="000000"/>
                <w:sz w:val="20"/>
              </w:rPr>
              <w:t>5</w:t>
            </w:r>
          </w:p>
        </w:tc>
        <w:tc>
          <w:tcPr>
            <w:tcW w:w="3976" w:type="pct"/>
            <w:tcBorders>
              <w:top w:val="nil"/>
              <w:left w:val="nil"/>
              <w:bottom w:val="single" w:sz="4" w:space="0" w:color="auto"/>
              <w:right w:val="single" w:sz="4" w:space="0" w:color="auto"/>
            </w:tcBorders>
            <w:shd w:val="clear" w:color="auto" w:fill="auto"/>
            <w:noWrap/>
            <w:vAlign w:val="center"/>
            <w:hideMark/>
          </w:tcPr>
          <w:p w14:paraId="5BA7F3A4" w14:textId="77777777" w:rsidR="008A6C96" w:rsidRPr="00740AB6" w:rsidRDefault="008A6C96" w:rsidP="008A6C96">
            <w:pPr>
              <w:keepLines w:val="0"/>
              <w:ind w:firstLine="0"/>
              <w:jc w:val="left"/>
              <w:rPr>
                <w:color w:val="000000"/>
                <w:sz w:val="20"/>
              </w:rPr>
            </w:pPr>
            <w:r w:rsidRPr="00740AB6">
              <w:rPr>
                <w:color w:val="000000"/>
                <w:sz w:val="20"/>
              </w:rPr>
              <w:t>Котельная 476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553ABDC9" w14:textId="12319D1C" w:rsidR="008A6C96" w:rsidRPr="00740AB6" w:rsidRDefault="008A49B5" w:rsidP="008A6C96">
            <w:pPr>
              <w:keepLines w:val="0"/>
              <w:ind w:firstLine="0"/>
              <w:jc w:val="center"/>
              <w:rPr>
                <w:color w:val="000000"/>
                <w:sz w:val="20"/>
              </w:rPr>
            </w:pPr>
            <w:r>
              <w:rPr>
                <w:color w:val="000000"/>
                <w:sz w:val="20"/>
              </w:rPr>
              <w:t>-</w:t>
            </w:r>
          </w:p>
        </w:tc>
      </w:tr>
      <w:tr w:rsidR="008A6C96" w:rsidRPr="00740AB6" w14:paraId="79BE81B9"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6C86084" w14:textId="77777777" w:rsidR="008A6C96" w:rsidRPr="00740AB6" w:rsidRDefault="008A6C96" w:rsidP="008A6C96">
            <w:pPr>
              <w:keepLines w:val="0"/>
              <w:ind w:firstLine="0"/>
              <w:jc w:val="center"/>
              <w:rPr>
                <w:color w:val="000000"/>
                <w:sz w:val="20"/>
              </w:rPr>
            </w:pPr>
            <w:r w:rsidRPr="00740AB6">
              <w:rPr>
                <w:color w:val="000000"/>
                <w:sz w:val="20"/>
              </w:rPr>
              <w:t>6</w:t>
            </w:r>
          </w:p>
        </w:tc>
        <w:tc>
          <w:tcPr>
            <w:tcW w:w="3976" w:type="pct"/>
            <w:tcBorders>
              <w:top w:val="nil"/>
              <w:left w:val="nil"/>
              <w:bottom w:val="single" w:sz="4" w:space="0" w:color="auto"/>
              <w:right w:val="single" w:sz="4" w:space="0" w:color="auto"/>
            </w:tcBorders>
            <w:shd w:val="clear" w:color="auto" w:fill="auto"/>
            <w:noWrap/>
            <w:vAlign w:val="center"/>
            <w:hideMark/>
          </w:tcPr>
          <w:p w14:paraId="702B7F77" w14:textId="77777777" w:rsidR="008A6C96" w:rsidRPr="00740AB6" w:rsidRDefault="008A6C96" w:rsidP="008A6C96">
            <w:pPr>
              <w:keepLines w:val="0"/>
              <w:ind w:firstLine="0"/>
              <w:jc w:val="left"/>
              <w:rPr>
                <w:color w:val="000000"/>
                <w:sz w:val="20"/>
              </w:rPr>
            </w:pPr>
            <w:r w:rsidRPr="00740AB6">
              <w:rPr>
                <w:color w:val="000000"/>
                <w:sz w:val="20"/>
              </w:rPr>
              <w:t>Котельная 481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4FC5FE6D" w14:textId="77777777" w:rsidR="008A6C96" w:rsidRPr="00740AB6" w:rsidRDefault="008A6C96" w:rsidP="008A6C96">
            <w:pPr>
              <w:keepLines w:val="0"/>
              <w:ind w:firstLine="0"/>
              <w:jc w:val="center"/>
              <w:rPr>
                <w:color w:val="000000"/>
                <w:sz w:val="20"/>
              </w:rPr>
            </w:pPr>
            <w:r w:rsidRPr="00740AB6">
              <w:rPr>
                <w:color w:val="000000"/>
                <w:sz w:val="20"/>
              </w:rPr>
              <w:t>8</w:t>
            </w:r>
          </w:p>
        </w:tc>
      </w:tr>
      <w:tr w:rsidR="008A6C96" w:rsidRPr="00740AB6" w14:paraId="27A90B95"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1C838627" w14:textId="77777777" w:rsidR="008A6C96" w:rsidRPr="00740AB6" w:rsidRDefault="008A6C96" w:rsidP="008A6C96">
            <w:pPr>
              <w:keepLines w:val="0"/>
              <w:ind w:firstLine="0"/>
              <w:jc w:val="center"/>
              <w:rPr>
                <w:color w:val="000000"/>
                <w:sz w:val="20"/>
              </w:rPr>
            </w:pPr>
            <w:r w:rsidRPr="00740AB6">
              <w:rPr>
                <w:color w:val="000000"/>
                <w:sz w:val="20"/>
              </w:rPr>
              <w:t>7</w:t>
            </w:r>
          </w:p>
        </w:tc>
        <w:tc>
          <w:tcPr>
            <w:tcW w:w="3976" w:type="pct"/>
            <w:tcBorders>
              <w:top w:val="nil"/>
              <w:left w:val="nil"/>
              <w:bottom w:val="single" w:sz="4" w:space="0" w:color="auto"/>
              <w:right w:val="single" w:sz="4" w:space="0" w:color="auto"/>
            </w:tcBorders>
            <w:shd w:val="clear" w:color="auto" w:fill="auto"/>
            <w:noWrap/>
            <w:vAlign w:val="center"/>
            <w:hideMark/>
          </w:tcPr>
          <w:p w14:paraId="7CBE4807" w14:textId="77777777" w:rsidR="008A6C96" w:rsidRPr="00740AB6" w:rsidRDefault="008A6C96" w:rsidP="008A6C96">
            <w:pPr>
              <w:keepLines w:val="0"/>
              <w:ind w:firstLine="0"/>
              <w:jc w:val="left"/>
              <w:rPr>
                <w:color w:val="000000"/>
                <w:sz w:val="20"/>
              </w:rPr>
            </w:pPr>
            <w:r w:rsidRPr="00740AB6">
              <w:rPr>
                <w:color w:val="000000"/>
                <w:sz w:val="20"/>
              </w:rPr>
              <w:t>Котельная Дальневосточная, 25</w:t>
            </w:r>
          </w:p>
        </w:tc>
        <w:tc>
          <w:tcPr>
            <w:tcW w:w="755" w:type="pct"/>
            <w:tcBorders>
              <w:top w:val="nil"/>
              <w:left w:val="nil"/>
              <w:bottom w:val="single" w:sz="4" w:space="0" w:color="auto"/>
              <w:right w:val="single" w:sz="4" w:space="0" w:color="auto"/>
            </w:tcBorders>
            <w:shd w:val="clear" w:color="auto" w:fill="auto"/>
            <w:noWrap/>
            <w:vAlign w:val="center"/>
            <w:hideMark/>
          </w:tcPr>
          <w:p w14:paraId="2ADE27C9" w14:textId="58AFA395" w:rsidR="008A6C96" w:rsidRPr="00740AB6" w:rsidRDefault="00B0014E" w:rsidP="008A6C96">
            <w:pPr>
              <w:keepLines w:val="0"/>
              <w:ind w:firstLine="0"/>
              <w:jc w:val="center"/>
              <w:rPr>
                <w:color w:val="000000"/>
                <w:sz w:val="20"/>
              </w:rPr>
            </w:pPr>
            <w:r w:rsidRPr="00740AB6">
              <w:rPr>
                <w:color w:val="000000"/>
                <w:sz w:val="20"/>
              </w:rPr>
              <w:t>-</w:t>
            </w:r>
          </w:p>
        </w:tc>
      </w:tr>
      <w:tr w:rsidR="008A6C96" w:rsidRPr="00740AB6" w14:paraId="34C785C1"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1B2E2A7F" w14:textId="77777777" w:rsidR="008A6C96" w:rsidRPr="00740AB6" w:rsidRDefault="008A6C96" w:rsidP="008A6C96">
            <w:pPr>
              <w:keepLines w:val="0"/>
              <w:ind w:firstLine="0"/>
              <w:jc w:val="center"/>
              <w:rPr>
                <w:color w:val="000000"/>
                <w:sz w:val="20"/>
              </w:rPr>
            </w:pPr>
            <w:r w:rsidRPr="00740AB6">
              <w:rPr>
                <w:color w:val="000000"/>
                <w:sz w:val="20"/>
              </w:rPr>
              <w:t>8</w:t>
            </w:r>
          </w:p>
        </w:tc>
        <w:tc>
          <w:tcPr>
            <w:tcW w:w="3976" w:type="pct"/>
            <w:tcBorders>
              <w:top w:val="nil"/>
              <w:left w:val="nil"/>
              <w:bottom w:val="single" w:sz="4" w:space="0" w:color="auto"/>
              <w:right w:val="single" w:sz="4" w:space="0" w:color="auto"/>
            </w:tcBorders>
            <w:shd w:val="clear" w:color="auto" w:fill="auto"/>
            <w:noWrap/>
            <w:vAlign w:val="center"/>
            <w:hideMark/>
          </w:tcPr>
          <w:p w14:paraId="55211C08" w14:textId="77777777" w:rsidR="008A6C96" w:rsidRPr="00740AB6" w:rsidRDefault="008A6C96" w:rsidP="008A6C96">
            <w:pPr>
              <w:keepLines w:val="0"/>
              <w:ind w:firstLine="0"/>
              <w:jc w:val="left"/>
              <w:rPr>
                <w:color w:val="000000"/>
                <w:sz w:val="20"/>
              </w:rPr>
            </w:pPr>
            <w:r w:rsidRPr="00740AB6">
              <w:rPr>
                <w:color w:val="000000"/>
                <w:sz w:val="20"/>
              </w:rPr>
              <w:t>Котельная ул. Лазо, 111</w:t>
            </w:r>
          </w:p>
        </w:tc>
        <w:tc>
          <w:tcPr>
            <w:tcW w:w="755" w:type="pct"/>
            <w:tcBorders>
              <w:top w:val="nil"/>
              <w:left w:val="nil"/>
              <w:bottom w:val="single" w:sz="4" w:space="0" w:color="auto"/>
              <w:right w:val="single" w:sz="4" w:space="0" w:color="auto"/>
            </w:tcBorders>
            <w:shd w:val="clear" w:color="auto" w:fill="auto"/>
            <w:noWrap/>
            <w:vAlign w:val="center"/>
            <w:hideMark/>
          </w:tcPr>
          <w:p w14:paraId="723D4D33" w14:textId="01630E1E" w:rsidR="008A6C96" w:rsidRPr="00740AB6" w:rsidRDefault="008A49B5" w:rsidP="008A6C96">
            <w:pPr>
              <w:keepLines w:val="0"/>
              <w:ind w:firstLine="0"/>
              <w:jc w:val="center"/>
              <w:rPr>
                <w:color w:val="000000"/>
                <w:sz w:val="20"/>
              </w:rPr>
            </w:pPr>
            <w:r>
              <w:rPr>
                <w:color w:val="000000"/>
                <w:sz w:val="20"/>
              </w:rPr>
              <w:t>-</w:t>
            </w:r>
          </w:p>
        </w:tc>
      </w:tr>
      <w:tr w:rsidR="008A6C96" w:rsidRPr="00740AB6" w14:paraId="5EE16B7D"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5630A10" w14:textId="77777777" w:rsidR="008A6C96" w:rsidRPr="00740AB6" w:rsidRDefault="008A6C96" w:rsidP="008A6C96">
            <w:pPr>
              <w:keepLines w:val="0"/>
              <w:ind w:firstLine="0"/>
              <w:jc w:val="center"/>
              <w:rPr>
                <w:color w:val="000000"/>
                <w:sz w:val="20"/>
              </w:rPr>
            </w:pPr>
            <w:r w:rsidRPr="00740AB6">
              <w:rPr>
                <w:color w:val="000000"/>
                <w:sz w:val="20"/>
              </w:rPr>
              <w:t>9</w:t>
            </w:r>
          </w:p>
        </w:tc>
        <w:tc>
          <w:tcPr>
            <w:tcW w:w="3976" w:type="pct"/>
            <w:tcBorders>
              <w:top w:val="nil"/>
              <w:left w:val="nil"/>
              <w:bottom w:val="single" w:sz="4" w:space="0" w:color="auto"/>
              <w:right w:val="single" w:sz="4" w:space="0" w:color="auto"/>
            </w:tcBorders>
            <w:shd w:val="clear" w:color="auto" w:fill="auto"/>
            <w:noWrap/>
            <w:vAlign w:val="center"/>
            <w:hideMark/>
          </w:tcPr>
          <w:p w14:paraId="2385F68F" w14:textId="77777777" w:rsidR="008A6C96" w:rsidRPr="00740AB6" w:rsidRDefault="008A6C96" w:rsidP="008A6C96">
            <w:pPr>
              <w:keepLines w:val="0"/>
              <w:ind w:firstLine="0"/>
              <w:jc w:val="left"/>
              <w:rPr>
                <w:color w:val="000000"/>
                <w:sz w:val="20"/>
              </w:rPr>
            </w:pPr>
            <w:r w:rsidRPr="00740AB6">
              <w:rPr>
                <w:color w:val="000000"/>
                <w:sz w:val="20"/>
              </w:rPr>
              <w:t>Котельная ул. Пограничная, 183</w:t>
            </w:r>
          </w:p>
        </w:tc>
        <w:tc>
          <w:tcPr>
            <w:tcW w:w="755" w:type="pct"/>
            <w:tcBorders>
              <w:top w:val="nil"/>
              <w:left w:val="nil"/>
              <w:bottom w:val="single" w:sz="4" w:space="0" w:color="auto"/>
              <w:right w:val="single" w:sz="4" w:space="0" w:color="auto"/>
            </w:tcBorders>
            <w:shd w:val="clear" w:color="auto" w:fill="auto"/>
            <w:noWrap/>
            <w:vAlign w:val="center"/>
            <w:hideMark/>
          </w:tcPr>
          <w:p w14:paraId="65509142" w14:textId="77777777" w:rsidR="008A6C96" w:rsidRPr="00740AB6" w:rsidRDefault="008A6C96" w:rsidP="008A6C96">
            <w:pPr>
              <w:keepLines w:val="0"/>
              <w:ind w:firstLine="0"/>
              <w:jc w:val="center"/>
              <w:rPr>
                <w:color w:val="000000"/>
                <w:sz w:val="20"/>
              </w:rPr>
            </w:pPr>
            <w:r w:rsidRPr="00740AB6">
              <w:rPr>
                <w:color w:val="000000"/>
                <w:sz w:val="20"/>
              </w:rPr>
              <w:t>44</w:t>
            </w:r>
          </w:p>
        </w:tc>
      </w:tr>
      <w:tr w:rsidR="008A6C96" w:rsidRPr="00740AB6" w14:paraId="5E9E2CA5"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8E58470" w14:textId="77777777" w:rsidR="008A6C96" w:rsidRPr="00740AB6" w:rsidRDefault="008A6C96" w:rsidP="008A6C96">
            <w:pPr>
              <w:keepLines w:val="0"/>
              <w:ind w:firstLine="0"/>
              <w:jc w:val="center"/>
              <w:rPr>
                <w:color w:val="000000"/>
                <w:sz w:val="20"/>
              </w:rPr>
            </w:pPr>
            <w:r w:rsidRPr="00740AB6">
              <w:rPr>
                <w:color w:val="000000"/>
                <w:sz w:val="20"/>
              </w:rPr>
              <w:t>10</w:t>
            </w:r>
          </w:p>
        </w:tc>
        <w:tc>
          <w:tcPr>
            <w:tcW w:w="3976" w:type="pct"/>
            <w:tcBorders>
              <w:top w:val="nil"/>
              <w:left w:val="nil"/>
              <w:bottom w:val="single" w:sz="4" w:space="0" w:color="auto"/>
              <w:right w:val="single" w:sz="4" w:space="0" w:color="auto"/>
            </w:tcBorders>
            <w:shd w:val="clear" w:color="auto" w:fill="auto"/>
            <w:noWrap/>
            <w:vAlign w:val="center"/>
            <w:hideMark/>
          </w:tcPr>
          <w:p w14:paraId="681670FC" w14:textId="77777777" w:rsidR="008A6C96" w:rsidRPr="00740AB6" w:rsidRDefault="008A6C96" w:rsidP="008A6C96">
            <w:pPr>
              <w:keepLines w:val="0"/>
              <w:ind w:firstLine="0"/>
              <w:jc w:val="left"/>
              <w:rPr>
                <w:color w:val="000000"/>
                <w:sz w:val="20"/>
              </w:rPr>
            </w:pPr>
            <w:r w:rsidRPr="00740AB6">
              <w:rPr>
                <w:color w:val="000000"/>
                <w:sz w:val="20"/>
              </w:rPr>
              <w:t xml:space="preserve">Котельная ул. </w:t>
            </w:r>
            <w:proofErr w:type="spellStart"/>
            <w:r w:rsidRPr="00740AB6">
              <w:rPr>
                <w:color w:val="000000"/>
                <w:sz w:val="20"/>
              </w:rPr>
              <w:t>Релочная</w:t>
            </w:r>
            <w:proofErr w:type="spellEnd"/>
            <w:r w:rsidRPr="00740AB6">
              <w:rPr>
                <w:color w:val="000000"/>
                <w:sz w:val="20"/>
              </w:rPr>
              <w:t>, 5</w:t>
            </w:r>
          </w:p>
        </w:tc>
        <w:tc>
          <w:tcPr>
            <w:tcW w:w="755" w:type="pct"/>
            <w:tcBorders>
              <w:top w:val="nil"/>
              <w:left w:val="nil"/>
              <w:bottom w:val="single" w:sz="4" w:space="0" w:color="auto"/>
              <w:right w:val="single" w:sz="4" w:space="0" w:color="auto"/>
            </w:tcBorders>
            <w:shd w:val="clear" w:color="auto" w:fill="auto"/>
            <w:noWrap/>
            <w:vAlign w:val="center"/>
            <w:hideMark/>
          </w:tcPr>
          <w:p w14:paraId="3FF96B82" w14:textId="77777777" w:rsidR="008A6C96" w:rsidRPr="00740AB6" w:rsidRDefault="008A6C96" w:rsidP="008A6C96">
            <w:pPr>
              <w:keepLines w:val="0"/>
              <w:ind w:firstLine="0"/>
              <w:jc w:val="center"/>
              <w:rPr>
                <w:color w:val="000000"/>
                <w:sz w:val="20"/>
              </w:rPr>
            </w:pPr>
            <w:r w:rsidRPr="00740AB6">
              <w:rPr>
                <w:color w:val="000000"/>
                <w:sz w:val="20"/>
              </w:rPr>
              <w:t>107</w:t>
            </w:r>
          </w:p>
        </w:tc>
      </w:tr>
      <w:tr w:rsidR="008A6C96" w:rsidRPr="00740AB6" w14:paraId="18E21DDD"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523AEA6" w14:textId="77777777" w:rsidR="008A6C96" w:rsidRPr="00740AB6" w:rsidRDefault="008A6C96" w:rsidP="008A6C96">
            <w:pPr>
              <w:keepLines w:val="0"/>
              <w:ind w:firstLine="0"/>
              <w:jc w:val="center"/>
              <w:rPr>
                <w:color w:val="000000"/>
                <w:sz w:val="20"/>
              </w:rPr>
            </w:pPr>
            <w:r w:rsidRPr="00740AB6">
              <w:rPr>
                <w:color w:val="000000"/>
                <w:sz w:val="20"/>
              </w:rPr>
              <w:t>11</w:t>
            </w:r>
          </w:p>
        </w:tc>
        <w:tc>
          <w:tcPr>
            <w:tcW w:w="3976" w:type="pct"/>
            <w:tcBorders>
              <w:top w:val="nil"/>
              <w:left w:val="nil"/>
              <w:bottom w:val="single" w:sz="4" w:space="0" w:color="auto"/>
              <w:right w:val="single" w:sz="4" w:space="0" w:color="auto"/>
            </w:tcBorders>
            <w:shd w:val="clear" w:color="auto" w:fill="auto"/>
            <w:noWrap/>
            <w:vAlign w:val="center"/>
            <w:hideMark/>
          </w:tcPr>
          <w:p w14:paraId="74F0080B" w14:textId="77777777" w:rsidR="008A6C96" w:rsidRPr="00740AB6" w:rsidRDefault="008A6C96" w:rsidP="008A6C96">
            <w:pPr>
              <w:keepLines w:val="0"/>
              <w:ind w:firstLine="0"/>
              <w:jc w:val="left"/>
              <w:rPr>
                <w:color w:val="000000"/>
                <w:sz w:val="20"/>
              </w:rPr>
            </w:pPr>
            <w:r w:rsidRPr="00740AB6">
              <w:rPr>
                <w:color w:val="000000"/>
                <w:sz w:val="20"/>
              </w:rPr>
              <w:t>Котельная ул. Чайковского, 155</w:t>
            </w:r>
          </w:p>
        </w:tc>
        <w:tc>
          <w:tcPr>
            <w:tcW w:w="755" w:type="pct"/>
            <w:tcBorders>
              <w:top w:val="nil"/>
              <w:left w:val="nil"/>
              <w:bottom w:val="single" w:sz="4" w:space="0" w:color="auto"/>
              <w:right w:val="single" w:sz="4" w:space="0" w:color="auto"/>
            </w:tcBorders>
            <w:shd w:val="clear" w:color="auto" w:fill="auto"/>
            <w:noWrap/>
            <w:vAlign w:val="center"/>
            <w:hideMark/>
          </w:tcPr>
          <w:p w14:paraId="37718402" w14:textId="3C8685DB" w:rsidR="008A6C96" w:rsidRPr="00740AB6" w:rsidRDefault="00B0014E" w:rsidP="008A6C96">
            <w:pPr>
              <w:keepLines w:val="0"/>
              <w:ind w:firstLine="0"/>
              <w:jc w:val="center"/>
              <w:rPr>
                <w:color w:val="000000"/>
                <w:sz w:val="20"/>
              </w:rPr>
            </w:pPr>
            <w:r w:rsidRPr="00740AB6">
              <w:rPr>
                <w:color w:val="000000"/>
                <w:sz w:val="20"/>
              </w:rPr>
              <w:t>-</w:t>
            </w:r>
          </w:p>
        </w:tc>
      </w:tr>
      <w:tr w:rsidR="008A6C96" w:rsidRPr="00740AB6" w14:paraId="3FE15A50"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5A078A9" w14:textId="77777777" w:rsidR="008A6C96" w:rsidRPr="00740AB6" w:rsidRDefault="008A6C96" w:rsidP="008A6C96">
            <w:pPr>
              <w:keepLines w:val="0"/>
              <w:ind w:firstLine="0"/>
              <w:jc w:val="center"/>
              <w:rPr>
                <w:color w:val="000000"/>
                <w:sz w:val="20"/>
              </w:rPr>
            </w:pPr>
            <w:r w:rsidRPr="00740AB6">
              <w:rPr>
                <w:color w:val="000000"/>
                <w:sz w:val="20"/>
              </w:rPr>
              <w:t>12</w:t>
            </w:r>
          </w:p>
        </w:tc>
        <w:tc>
          <w:tcPr>
            <w:tcW w:w="3976" w:type="pct"/>
            <w:tcBorders>
              <w:top w:val="nil"/>
              <w:left w:val="nil"/>
              <w:bottom w:val="single" w:sz="4" w:space="0" w:color="auto"/>
              <w:right w:val="single" w:sz="4" w:space="0" w:color="auto"/>
            </w:tcBorders>
            <w:shd w:val="clear" w:color="auto" w:fill="auto"/>
            <w:noWrap/>
            <w:vAlign w:val="center"/>
            <w:hideMark/>
          </w:tcPr>
          <w:p w14:paraId="6841A8E9" w14:textId="77777777" w:rsidR="008A6C96" w:rsidRPr="00740AB6" w:rsidRDefault="008A6C96" w:rsidP="008A6C96">
            <w:pPr>
              <w:keepLines w:val="0"/>
              <w:ind w:firstLine="0"/>
              <w:jc w:val="left"/>
              <w:rPr>
                <w:color w:val="000000"/>
                <w:sz w:val="20"/>
              </w:rPr>
            </w:pPr>
            <w:r w:rsidRPr="00740AB6">
              <w:rPr>
                <w:color w:val="000000"/>
                <w:sz w:val="20"/>
              </w:rPr>
              <w:t>Котельная ул. Юбилейная, 7а</w:t>
            </w:r>
          </w:p>
        </w:tc>
        <w:tc>
          <w:tcPr>
            <w:tcW w:w="755" w:type="pct"/>
            <w:tcBorders>
              <w:top w:val="nil"/>
              <w:left w:val="nil"/>
              <w:bottom w:val="single" w:sz="4" w:space="0" w:color="auto"/>
              <w:right w:val="single" w:sz="4" w:space="0" w:color="auto"/>
            </w:tcBorders>
            <w:shd w:val="clear" w:color="auto" w:fill="auto"/>
            <w:noWrap/>
            <w:vAlign w:val="center"/>
            <w:hideMark/>
          </w:tcPr>
          <w:p w14:paraId="39F9D15B" w14:textId="77777777" w:rsidR="008A6C96" w:rsidRPr="00740AB6" w:rsidRDefault="008A6C96" w:rsidP="008A6C96">
            <w:pPr>
              <w:keepLines w:val="0"/>
              <w:ind w:firstLine="0"/>
              <w:jc w:val="center"/>
              <w:rPr>
                <w:color w:val="000000"/>
                <w:sz w:val="20"/>
              </w:rPr>
            </w:pPr>
            <w:r w:rsidRPr="00740AB6">
              <w:rPr>
                <w:color w:val="000000"/>
                <w:sz w:val="20"/>
              </w:rPr>
              <w:t>19</w:t>
            </w:r>
          </w:p>
        </w:tc>
      </w:tr>
      <w:tr w:rsidR="008A6C96" w:rsidRPr="00740AB6" w14:paraId="560850B8"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3528920" w14:textId="77777777" w:rsidR="008A6C96" w:rsidRPr="00740AB6" w:rsidRDefault="008A6C96" w:rsidP="008A6C96">
            <w:pPr>
              <w:keepLines w:val="0"/>
              <w:ind w:firstLine="0"/>
              <w:jc w:val="center"/>
              <w:rPr>
                <w:color w:val="000000"/>
                <w:sz w:val="20"/>
              </w:rPr>
            </w:pPr>
            <w:r w:rsidRPr="00740AB6">
              <w:rPr>
                <w:color w:val="000000"/>
                <w:sz w:val="20"/>
              </w:rPr>
              <w:t>13</w:t>
            </w:r>
          </w:p>
        </w:tc>
        <w:tc>
          <w:tcPr>
            <w:tcW w:w="3976" w:type="pct"/>
            <w:tcBorders>
              <w:top w:val="nil"/>
              <w:left w:val="nil"/>
              <w:bottom w:val="single" w:sz="4" w:space="0" w:color="auto"/>
              <w:right w:val="single" w:sz="4" w:space="0" w:color="auto"/>
            </w:tcBorders>
            <w:shd w:val="clear" w:color="auto" w:fill="auto"/>
            <w:noWrap/>
            <w:vAlign w:val="center"/>
            <w:hideMark/>
          </w:tcPr>
          <w:p w14:paraId="50637733" w14:textId="77777777" w:rsidR="008A6C96" w:rsidRPr="00740AB6" w:rsidRDefault="008A6C96" w:rsidP="008A6C96">
            <w:pPr>
              <w:keepLines w:val="0"/>
              <w:ind w:firstLine="0"/>
              <w:jc w:val="left"/>
              <w:rPr>
                <w:color w:val="000000"/>
                <w:sz w:val="20"/>
              </w:rPr>
            </w:pPr>
            <w:r w:rsidRPr="00740AB6">
              <w:rPr>
                <w:color w:val="000000"/>
                <w:sz w:val="20"/>
              </w:rPr>
              <w:t>Котельная школы №31</w:t>
            </w:r>
          </w:p>
        </w:tc>
        <w:tc>
          <w:tcPr>
            <w:tcW w:w="755" w:type="pct"/>
            <w:tcBorders>
              <w:top w:val="nil"/>
              <w:left w:val="nil"/>
              <w:bottom w:val="single" w:sz="4" w:space="0" w:color="auto"/>
              <w:right w:val="single" w:sz="4" w:space="0" w:color="auto"/>
            </w:tcBorders>
            <w:shd w:val="clear" w:color="auto" w:fill="auto"/>
            <w:noWrap/>
            <w:vAlign w:val="center"/>
            <w:hideMark/>
          </w:tcPr>
          <w:p w14:paraId="12E0D2EC" w14:textId="77777777" w:rsidR="008A6C96" w:rsidRPr="00740AB6" w:rsidRDefault="008A6C96" w:rsidP="008A6C96">
            <w:pPr>
              <w:keepLines w:val="0"/>
              <w:ind w:firstLine="0"/>
              <w:jc w:val="center"/>
              <w:rPr>
                <w:color w:val="000000"/>
                <w:sz w:val="20"/>
              </w:rPr>
            </w:pPr>
            <w:r w:rsidRPr="00740AB6">
              <w:rPr>
                <w:color w:val="000000"/>
                <w:sz w:val="20"/>
              </w:rPr>
              <w:t>4</w:t>
            </w:r>
          </w:p>
        </w:tc>
      </w:tr>
      <w:tr w:rsidR="008A6C96" w:rsidRPr="00740AB6" w14:paraId="2BA3B820"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180D8A66" w14:textId="77777777" w:rsidR="008A6C96" w:rsidRPr="00740AB6" w:rsidRDefault="008A6C96" w:rsidP="008A6C96">
            <w:pPr>
              <w:keepLines w:val="0"/>
              <w:ind w:firstLine="0"/>
              <w:jc w:val="center"/>
              <w:rPr>
                <w:color w:val="000000"/>
                <w:sz w:val="20"/>
              </w:rPr>
            </w:pPr>
            <w:r w:rsidRPr="00740AB6">
              <w:rPr>
                <w:color w:val="000000"/>
                <w:sz w:val="20"/>
              </w:rPr>
              <w:t>14</w:t>
            </w:r>
          </w:p>
        </w:tc>
        <w:tc>
          <w:tcPr>
            <w:tcW w:w="3976" w:type="pct"/>
            <w:tcBorders>
              <w:top w:val="nil"/>
              <w:left w:val="nil"/>
              <w:bottom w:val="single" w:sz="4" w:space="0" w:color="auto"/>
              <w:right w:val="single" w:sz="4" w:space="0" w:color="auto"/>
            </w:tcBorders>
            <w:shd w:val="clear" w:color="auto" w:fill="auto"/>
            <w:noWrap/>
            <w:vAlign w:val="center"/>
            <w:hideMark/>
          </w:tcPr>
          <w:p w14:paraId="5A831F94" w14:textId="77777777" w:rsidR="008A6C96" w:rsidRPr="00740AB6" w:rsidRDefault="008A6C96" w:rsidP="008A6C96">
            <w:pPr>
              <w:keepLines w:val="0"/>
              <w:ind w:firstLine="0"/>
              <w:jc w:val="left"/>
              <w:rPr>
                <w:color w:val="000000"/>
                <w:sz w:val="20"/>
              </w:rPr>
            </w:pPr>
            <w:r w:rsidRPr="00740AB6">
              <w:rPr>
                <w:color w:val="000000"/>
                <w:sz w:val="20"/>
              </w:rPr>
              <w:t>Котельная Мостоотряд-64</w:t>
            </w:r>
          </w:p>
        </w:tc>
        <w:tc>
          <w:tcPr>
            <w:tcW w:w="755" w:type="pct"/>
            <w:tcBorders>
              <w:top w:val="nil"/>
              <w:left w:val="nil"/>
              <w:bottom w:val="single" w:sz="4" w:space="0" w:color="auto"/>
              <w:right w:val="single" w:sz="4" w:space="0" w:color="auto"/>
            </w:tcBorders>
            <w:shd w:val="clear" w:color="auto" w:fill="auto"/>
            <w:noWrap/>
            <w:vAlign w:val="center"/>
            <w:hideMark/>
          </w:tcPr>
          <w:p w14:paraId="735F5744" w14:textId="77777777" w:rsidR="008A6C96" w:rsidRPr="00740AB6" w:rsidRDefault="008A6C96" w:rsidP="008A6C96">
            <w:pPr>
              <w:keepLines w:val="0"/>
              <w:ind w:firstLine="0"/>
              <w:jc w:val="center"/>
              <w:rPr>
                <w:color w:val="000000"/>
                <w:sz w:val="20"/>
              </w:rPr>
            </w:pPr>
            <w:r w:rsidRPr="00740AB6">
              <w:rPr>
                <w:color w:val="000000"/>
                <w:sz w:val="20"/>
              </w:rPr>
              <w:t>27</w:t>
            </w:r>
          </w:p>
        </w:tc>
      </w:tr>
      <w:tr w:rsidR="008A6C96" w:rsidRPr="00740AB6" w14:paraId="068655F9"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2DB772C" w14:textId="77777777" w:rsidR="008A6C96" w:rsidRPr="00740AB6" w:rsidRDefault="008A6C96" w:rsidP="008A6C96">
            <w:pPr>
              <w:keepLines w:val="0"/>
              <w:ind w:firstLine="0"/>
              <w:jc w:val="center"/>
              <w:rPr>
                <w:color w:val="000000"/>
                <w:sz w:val="20"/>
              </w:rPr>
            </w:pPr>
            <w:r w:rsidRPr="00740AB6">
              <w:rPr>
                <w:color w:val="000000"/>
                <w:sz w:val="20"/>
              </w:rPr>
              <w:t>15</w:t>
            </w:r>
          </w:p>
        </w:tc>
        <w:tc>
          <w:tcPr>
            <w:tcW w:w="3976" w:type="pct"/>
            <w:tcBorders>
              <w:top w:val="nil"/>
              <w:left w:val="nil"/>
              <w:bottom w:val="single" w:sz="4" w:space="0" w:color="auto"/>
              <w:right w:val="single" w:sz="4" w:space="0" w:color="auto"/>
            </w:tcBorders>
            <w:shd w:val="clear" w:color="auto" w:fill="auto"/>
            <w:noWrap/>
            <w:vAlign w:val="center"/>
            <w:hideMark/>
          </w:tcPr>
          <w:p w14:paraId="78779AC3" w14:textId="77777777" w:rsidR="008A6C96" w:rsidRPr="00740AB6" w:rsidRDefault="008A6C96" w:rsidP="008A6C96">
            <w:pPr>
              <w:keepLines w:val="0"/>
              <w:ind w:firstLine="0"/>
              <w:jc w:val="left"/>
              <w:rPr>
                <w:color w:val="000000"/>
                <w:sz w:val="20"/>
              </w:rPr>
            </w:pPr>
            <w:r w:rsidRPr="00740AB6">
              <w:rPr>
                <w:color w:val="000000"/>
                <w:sz w:val="20"/>
              </w:rPr>
              <w:t>Котельная ОРТПЦ</w:t>
            </w:r>
          </w:p>
        </w:tc>
        <w:tc>
          <w:tcPr>
            <w:tcW w:w="755" w:type="pct"/>
            <w:tcBorders>
              <w:top w:val="nil"/>
              <w:left w:val="nil"/>
              <w:bottom w:val="single" w:sz="4" w:space="0" w:color="auto"/>
              <w:right w:val="single" w:sz="4" w:space="0" w:color="auto"/>
            </w:tcBorders>
            <w:shd w:val="clear" w:color="auto" w:fill="auto"/>
            <w:noWrap/>
            <w:vAlign w:val="center"/>
            <w:hideMark/>
          </w:tcPr>
          <w:p w14:paraId="1F792B7E" w14:textId="77777777" w:rsidR="008A6C96" w:rsidRPr="00740AB6" w:rsidRDefault="008A6C96" w:rsidP="008A6C96">
            <w:pPr>
              <w:keepLines w:val="0"/>
              <w:ind w:firstLine="0"/>
              <w:jc w:val="center"/>
              <w:rPr>
                <w:color w:val="000000"/>
                <w:sz w:val="20"/>
              </w:rPr>
            </w:pPr>
            <w:r w:rsidRPr="00740AB6">
              <w:rPr>
                <w:color w:val="000000"/>
                <w:sz w:val="20"/>
              </w:rPr>
              <w:t>7</w:t>
            </w:r>
          </w:p>
        </w:tc>
      </w:tr>
      <w:tr w:rsidR="008A6C96" w:rsidRPr="00740AB6" w14:paraId="41A54AFF"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A9CD2B9" w14:textId="77777777" w:rsidR="008A6C96" w:rsidRPr="00740AB6" w:rsidRDefault="008A6C96" w:rsidP="008A6C96">
            <w:pPr>
              <w:keepLines w:val="0"/>
              <w:ind w:firstLine="0"/>
              <w:jc w:val="center"/>
              <w:rPr>
                <w:color w:val="000000"/>
                <w:sz w:val="20"/>
              </w:rPr>
            </w:pPr>
            <w:r w:rsidRPr="00740AB6">
              <w:rPr>
                <w:color w:val="000000"/>
                <w:sz w:val="20"/>
              </w:rPr>
              <w:t>16</w:t>
            </w:r>
          </w:p>
        </w:tc>
        <w:tc>
          <w:tcPr>
            <w:tcW w:w="3976" w:type="pct"/>
            <w:tcBorders>
              <w:top w:val="nil"/>
              <w:left w:val="nil"/>
              <w:bottom w:val="single" w:sz="4" w:space="0" w:color="auto"/>
              <w:right w:val="single" w:sz="4" w:space="0" w:color="auto"/>
            </w:tcBorders>
            <w:shd w:val="clear" w:color="auto" w:fill="auto"/>
            <w:noWrap/>
            <w:vAlign w:val="center"/>
            <w:hideMark/>
          </w:tcPr>
          <w:p w14:paraId="1D4CF5ED" w14:textId="77777777" w:rsidR="008A6C96" w:rsidRPr="00740AB6" w:rsidRDefault="008A6C96" w:rsidP="008A6C96">
            <w:pPr>
              <w:keepLines w:val="0"/>
              <w:ind w:firstLine="0"/>
              <w:jc w:val="left"/>
              <w:rPr>
                <w:color w:val="000000"/>
                <w:sz w:val="20"/>
              </w:rPr>
            </w:pPr>
            <w:r w:rsidRPr="00740AB6">
              <w:rPr>
                <w:color w:val="000000"/>
                <w:sz w:val="20"/>
              </w:rPr>
              <w:t>Котельная ВОС</w:t>
            </w:r>
          </w:p>
        </w:tc>
        <w:tc>
          <w:tcPr>
            <w:tcW w:w="755" w:type="pct"/>
            <w:tcBorders>
              <w:top w:val="nil"/>
              <w:left w:val="nil"/>
              <w:bottom w:val="single" w:sz="4" w:space="0" w:color="auto"/>
              <w:right w:val="single" w:sz="4" w:space="0" w:color="auto"/>
            </w:tcBorders>
            <w:shd w:val="clear" w:color="auto" w:fill="auto"/>
            <w:noWrap/>
            <w:vAlign w:val="center"/>
            <w:hideMark/>
          </w:tcPr>
          <w:p w14:paraId="2C833C19" w14:textId="77777777" w:rsidR="008A6C96" w:rsidRPr="00740AB6" w:rsidRDefault="008A6C96" w:rsidP="008A6C96">
            <w:pPr>
              <w:keepLines w:val="0"/>
              <w:ind w:firstLine="0"/>
              <w:jc w:val="center"/>
              <w:rPr>
                <w:color w:val="000000"/>
                <w:sz w:val="20"/>
              </w:rPr>
            </w:pPr>
            <w:r w:rsidRPr="00740AB6">
              <w:rPr>
                <w:color w:val="000000"/>
                <w:sz w:val="20"/>
              </w:rPr>
              <w:t>81</w:t>
            </w:r>
          </w:p>
        </w:tc>
      </w:tr>
      <w:tr w:rsidR="008A6C96" w:rsidRPr="00740AB6" w14:paraId="02167192"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D3AF026" w14:textId="77777777" w:rsidR="008A6C96" w:rsidRPr="00740AB6" w:rsidRDefault="008A6C96" w:rsidP="008A6C96">
            <w:pPr>
              <w:keepLines w:val="0"/>
              <w:ind w:firstLine="0"/>
              <w:jc w:val="center"/>
              <w:rPr>
                <w:color w:val="000000"/>
                <w:sz w:val="20"/>
              </w:rPr>
            </w:pPr>
            <w:r w:rsidRPr="00740AB6">
              <w:rPr>
                <w:color w:val="000000"/>
                <w:sz w:val="20"/>
              </w:rPr>
              <w:t>17</w:t>
            </w:r>
          </w:p>
        </w:tc>
        <w:tc>
          <w:tcPr>
            <w:tcW w:w="3976" w:type="pct"/>
            <w:tcBorders>
              <w:top w:val="nil"/>
              <w:left w:val="nil"/>
              <w:bottom w:val="single" w:sz="4" w:space="0" w:color="auto"/>
              <w:right w:val="single" w:sz="4" w:space="0" w:color="auto"/>
            </w:tcBorders>
            <w:shd w:val="clear" w:color="auto" w:fill="auto"/>
            <w:noWrap/>
            <w:vAlign w:val="center"/>
            <w:hideMark/>
          </w:tcPr>
          <w:p w14:paraId="591BE800" w14:textId="77777777" w:rsidR="008A6C96" w:rsidRPr="00740AB6" w:rsidRDefault="008A6C96" w:rsidP="008A6C96">
            <w:pPr>
              <w:keepLines w:val="0"/>
              <w:ind w:firstLine="0"/>
              <w:jc w:val="left"/>
              <w:rPr>
                <w:color w:val="000000"/>
                <w:sz w:val="20"/>
              </w:rPr>
            </w:pPr>
            <w:r w:rsidRPr="00740AB6">
              <w:rPr>
                <w:color w:val="000000"/>
                <w:sz w:val="20"/>
              </w:rPr>
              <w:t>Котельная ДОС</w:t>
            </w:r>
          </w:p>
        </w:tc>
        <w:tc>
          <w:tcPr>
            <w:tcW w:w="755" w:type="pct"/>
            <w:tcBorders>
              <w:top w:val="nil"/>
              <w:left w:val="nil"/>
              <w:bottom w:val="single" w:sz="4" w:space="0" w:color="auto"/>
              <w:right w:val="single" w:sz="4" w:space="0" w:color="auto"/>
            </w:tcBorders>
            <w:shd w:val="clear" w:color="auto" w:fill="auto"/>
            <w:noWrap/>
            <w:vAlign w:val="center"/>
            <w:hideMark/>
          </w:tcPr>
          <w:p w14:paraId="1EA02E21" w14:textId="77777777" w:rsidR="008A6C96" w:rsidRPr="00740AB6" w:rsidRDefault="008A6C96" w:rsidP="008A6C96">
            <w:pPr>
              <w:keepLines w:val="0"/>
              <w:ind w:firstLine="0"/>
              <w:jc w:val="center"/>
              <w:rPr>
                <w:color w:val="000000"/>
                <w:sz w:val="20"/>
              </w:rPr>
            </w:pPr>
            <w:r w:rsidRPr="00740AB6">
              <w:rPr>
                <w:color w:val="000000"/>
                <w:sz w:val="20"/>
              </w:rPr>
              <w:t>22</w:t>
            </w:r>
          </w:p>
        </w:tc>
      </w:tr>
      <w:tr w:rsidR="008A6C96" w:rsidRPr="00740AB6" w14:paraId="4C8C8200"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20FAFC1" w14:textId="77777777" w:rsidR="008A6C96" w:rsidRPr="00740AB6" w:rsidRDefault="008A6C96" w:rsidP="008A6C96">
            <w:pPr>
              <w:keepLines w:val="0"/>
              <w:ind w:firstLine="0"/>
              <w:jc w:val="center"/>
              <w:rPr>
                <w:color w:val="000000"/>
                <w:sz w:val="20"/>
              </w:rPr>
            </w:pPr>
            <w:r w:rsidRPr="00740AB6">
              <w:rPr>
                <w:color w:val="000000"/>
                <w:sz w:val="20"/>
              </w:rPr>
              <w:t>18</w:t>
            </w:r>
          </w:p>
        </w:tc>
        <w:tc>
          <w:tcPr>
            <w:tcW w:w="3976" w:type="pct"/>
            <w:tcBorders>
              <w:top w:val="nil"/>
              <w:left w:val="nil"/>
              <w:bottom w:val="single" w:sz="4" w:space="0" w:color="auto"/>
              <w:right w:val="single" w:sz="4" w:space="0" w:color="auto"/>
            </w:tcBorders>
            <w:shd w:val="clear" w:color="auto" w:fill="auto"/>
            <w:noWrap/>
            <w:vAlign w:val="center"/>
            <w:hideMark/>
          </w:tcPr>
          <w:p w14:paraId="1ED63E0F" w14:textId="77777777" w:rsidR="008A6C96" w:rsidRPr="00740AB6" w:rsidRDefault="008A6C96" w:rsidP="008A6C96">
            <w:pPr>
              <w:keepLines w:val="0"/>
              <w:ind w:firstLine="0"/>
              <w:jc w:val="left"/>
              <w:rPr>
                <w:color w:val="000000"/>
                <w:sz w:val="20"/>
              </w:rPr>
            </w:pPr>
            <w:r w:rsidRPr="00740AB6">
              <w:rPr>
                <w:color w:val="000000"/>
                <w:sz w:val="20"/>
              </w:rPr>
              <w:t>Котельная п. Аэропорт</w:t>
            </w:r>
          </w:p>
        </w:tc>
        <w:tc>
          <w:tcPr>
            <w:tcW w:w="755" w:type="pct"/>
            <w:tcBorders>
              <w:top w:val="nil"/>
              <w:left w:val="nil"/>
              <w:bottom w:val="single" w:sz="4" w:space="0" w:color="auto"/>
              <w:right w:val="single" w:sz="4" w:space="0" w:color="auto"/>
            </w:tcBorders>
            <w:shd w:val="clear" w:color="auto" w:fill="auto"/>
            <w:noWrap/>
            <w:vAlign w:val="center"/>
            <w:hideMark/>
          </w:tcPr>
          <w:p w14:paraId="1C177FBF" w14:textId="77777777" w:rsidR="008A6C96" w:rsidRPr="00740AB6" w:rsidRDefault="008A6C96" w:rsidP="008A6C96">
            <w:pPr>
              <w:keepLines w:val="0"/>
              <w:ind w:firstLine="0"/>
              <w:jc w:val="center"/>
              <w:rPr>
                <w:color w:val="000000"/>
                <w:sz w:val="20"/>
              </w:rPr>
            </w:pPr>
            <w:r w:rsidRPr="00740AB6">
              <w:rPr>
                <w:color w:val="000000"/>
                <w:sz w:val="20"/>
              </w:rPr>
              <w:t>25</w:t>
            </w:r>
          </w:p>
        </w:tc>
      </w:tr>
      <w:tr w:rsidR="008A6C96" w:rsidRPr="00740AB6" w14:paraId="3654BCE7"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5641C02" w14:textId="77777777" w:rsidR="008A6C96" w:rsidRPr="00740AB6" w:rsidRDefault="008A6C96" w:rsidP="008A6C96">
            <w:pPr>
              <w:keepLines w:val="0"/>
              <w:ind w:firstLine="0"/>
              <w:jc w:val="center"/>
              <w:rPr>
                <w:color w:val="000000"/>
                <w:sz w:val="20"/>
              </w:rPr>
            </w:pPr>
            <w:r w:rsidRPr="00740AB6">
              <w:rPr>
                <w:color w:val="000000"/>
                <w:sz w:val="20"/>
              </w:rPr>
              <w:t>19</w:t>
            </w:r>
          </w:p>
        </w:tc>
        <w:tc>
          <w:tcPr>
            <w:tcW w:w="3976" w:type="pct"/>
            <w:tcBorders>
              <w:top w:val="nil"/>
              <w:left w:val="nil"/>
              <w:bottom w:val="single" w:sz="4" w:space="0" w:color="auto"/>
              <w:right w:val="single" w:sz="4" w:space="0" w:color="auto"/>
            </w:tcBorders>
            <w:shd w:val="clear" w:color="auto" w:fill="auto"/>
            <w:noWrap/>
            <w:vAlign w:val="center"/>
            <w:hideMark/>
          </w:tcPr>
          <w:p w14:paraId="2C9342AF" w14:textId="77777777" w:rsidR="008A6C96" w:rsidRPr="00740AB6" w:rsidRDefault="008A6C96" w:rsidP="008A6C96">
            <w:pPr>
              <w:keepLines w:val="0"/>
              <w:ind w:firstLine="0"/>
              <w:jc w:val="left"/>
              <w:rPr>
                <w:color w:val="000000"/>
                <w:sz w:val="20"/>
              </w:rPr>
            </w:pPr>
            <w:r w:rsidRPr="00740AB6">
              <w:rPr>
                <w:color w:val="000000"/>
                <w:sz w:val="20"/>
              </w:rPr>
              <w:t xml:space="preserve">Котельная </w:t>
            </w:r>
            <w:r w:rsidRPr="00740AB6">
              <w:rPr>
                <w:sz w:val="20"/>
              </w:rPr>
              <w:t>с. Садовое</w:t>
            </w:r>
          </w:p>
        </w:tc>
        <w:tc>
          <w:tcPr>
            <w:tcW w:w="755" w:type="pct"/>
            <w:tcBorders>
              <w:top w:val="nil"/>
              <w:left w:val="nil"/>
              <w:bottom w:val="single" w:sz="4" w:space="0" w:color="auto"/>
              <w:right w:val="single" w:sz="4" w:space="0" w:color="auto"/>
            </w:tcBorders>
            <w:shd w:val="clear" w:color="auto" w:fill="auto"/>
            <w:noWrap/>
            <w:vAlign w:val="center"/>
            <w:hideMark/>
          </w:tcPr>
          <w:p w14:paraId="2871F1C4" w14:textId="77777777" w:rsidR="008A6C96" w:rsidRPr="00740AB6" w:rsidRDefault="008A6C96" w:rsidP="008A6C96">
            <w:pPr>
              <w:keepLines w:val="0"/>
              <w:ind w:firstLine="0"/>
              <w:jc w:val="center"/>
              <w:rPr>
                <w:color w:val="000000"/>
                <w:sz w:val="20"/>
              </w:rPr>
            </w:pPr>
            <w:r w:rsidRPr="00740AB6">
              <w:rPr>
                <w:color w:val="000000"/>
                <w:sz w:val="20"/>
              </w:rPr>
              <w:t>9</w:t>
            </w:r>
          </w:p>
        </w:tc>
      </w:tr>
      <w:tr w:rsidR="008A6C96" w:rsidRPr="00740AB6" w14:paraId="3D74A789"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6BDFB571" w14:textId="77777777" w:rsidR="008A6C96" w:rsidRPr="00740AB6" w:rsidRDefault="008A6C96" w:rsidP="008A6C96">
            <w:pPr>
              <w:keepLines w:val="0"/>
              <w:ind w:firstLine="0"/>
              <w:jc w:val="center"/>
              <w:rPr>
                <w:color w:val="000000"/>
                <w:sz w:val="20"/>
              </w:rPr>
            </w:pPr>
            <w:bookmarkStart w:id="138" w:name="_Hlk502937520"/>
            <w:r w:rsidRPr="00740AB6">
              <w:rPr>
                <w:color w:val="000000"/>
                <w:sz w:val="20"/>
              </w:rPr>
              <w:t>20</w:t>
            </w:r>
          </w:p>
        </w:tc>
        <w:tc>
          <w:tcPr>
            <w:tcW w:w="3976" w:type="pct"/>
            <w:tcBorders>
              <w:top w:val="nil"/>
              <w:left w:val="nil"/>
              <w:bottom w:val="single" w:sz="4" w:space="0" w:color="auto"/>
              <w:right w:val="single" w:sz="4" w:space="0" w:color="auto"/>
            </w:tcBorders>
            <w:shd w:val="clear" w:color="auto" w:fill="auto"/>
            <w:noWrap/>
            <w:vAlign w:val="center"/>
          </w:tcPr>
          <w:p w14:paraId="0040B3DB" w14:textId="77777777" w:rsidR="008A6C96" w:rsidRPr="00740AB6" w:rsidRDefault="008A6C96" w:rsidP="008A6C96">
            <w:pPr>
              <w:keepLines w:val="0"/>
              <w:ind w:firstLine="0"/>
              <w:jc w:val="left"/>
              <w:rPr>
                <w:color w:val="000000"/>
                <w:sz w:val="20"/>
              </w:rPr>
            </w:pPr>
            <w:r w:rsidRPr="00740AB6">
              <w:rPr>
                <w:color w:val="000000"/>
                <w:sz w:val="20"/>
              </w:rPr>
              <w:t>Котельная 433 квартала</w:t>
            </w:r>
          </w:p>
        </w:tc>
        <w:tc>
          <w:tcPr>
            <w:tcW w:w="755" w:type="pct"/>
            <w:tcBorders>
              <w:top w:val="nil"/>
              <w:left w:val="nil"/>
              <w:bottom w:val="single" w:sz="4" w:space="0" w:color="auto"/>
              <w:right w:val="single" w:sz="4" w:space="0" w:color="auto"/>
            </w:tcBorders>
            <w:shd w:val="clear" w:color="auto" w:fill="auto"/>
            <w:noWrap/>
            <w:vAlign w:val="center"/>
          </w:tcPr>
          <w:p w14:paraId="4D407927" w14:textId="77777777" w:rsidR="008A6C96" w:rsidRPr="00740AB6" w:rsidRDefault="008A6C96" w:rsidP="008A6C96">
            <w:pPr>
              <w:keepLines w:val="0"/>
              <w:ind w:firstLine="0"/>
              <w:jc w:val="center"/>
              <w:rPr>
                <w:color w:val="000000"/>
                <w:sz w:val="20"/>
              </w:rPr>
            </w:pPr>
            <w:r w:rsidRPr="00740AB6">
              <w:rPr>
                <w:color w:val="000000"/>
                <w:sz w:val="20"/>
              </w:rPr>
              <w:t>15</w:t>
            </w:r>
          </w:p>
        </w:tc>
      </w:tr>
      <w:tr w:rsidR="008A6C96" w:rsidRPr="00740AB6" w14:paraId="74A47FD8"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3F4BF6E1" w14:textId="77777777" w:rsidR="008A6C96" w:rsidRPr="00740AB6" w:rsidRDefault="008A6C96" w:rsidP="008A6C96">
            <w:pPr>
              <w:keepLines w:val="0"/>
              <w:ind w:firstLine="0"/>
              <w:jc w:val="center"/>
              <w:rPr>
                <w:color w:val="000000"/>
                <w:sz w:val="20"/>
              </w:rPr>
            </w:pPr>
            <w:r w:rsidRPr="00740AB6">
              <w:rPr>
                <w:color w:val="000000"/>
                <w:sz w:val="20"/>
              </w:rPr>
              <w:t>21</w:t>
            </w:r>
          </w:p>
        </w:tc>
        <w:tc>
          <w:tcPr>
            <w:tcW w:w="3976" w:type="pct"/>
            <w:tcBorders>
              <w:top w:val="nil"/>
              <w:left w:val="nil"/>
              <w:bottom w:val="single" w:sz="4" w:space="0" w:color="auto"/>
              <w:right w:val="single" w:sz="4" w:space="0" w:color="auto"/>
            </w:tcBorders>
            <w:noWrap/>
            <w:vAlign w:val="center"/>
          </w:tcPr>
          <w:p w14:paraId="604AF3D9" w14:textId="77777777" w:rsidR="008A6C96" w:rsidRPr="00740AB6" w:rsidRDefault="008A6C96" w:rsidP="008A6C96">
            <w:pPr>
              <w:keepLines w:val="0"/>
              <w:ind w:firstLine="0"/>
              <w:jc w:val="left"/>
              <w:rPr>
                <w:color w:val="000000"/>
                <w:sz w:val="20"/>
              </w:rPr>
            </w:pPr>
            <w:r w:rsidRPr="00740AB6">
              <w:rPr>
                <w:sz w:val="20"/>
              </w:rPr>
              <w:t>Котельная «Очистные сооружения»</w:t>
            </w:r>
          </w:p>
        </w:tc>
        <w:tc>
          <w:tcPr>
            <w:tcW w:w="755" w:type="pct"/>
            <w:tcBorders>
              <w:top w:val="nil"/>
              <w:left w:val="nil"/>
              <w:bottom w:val="single" w:sz="4" w:space="0" w:color="auto"/>
              <w:right w:val="single" w:sz="4" w:space="0" w:color="auto"/>
            </w:tcBorders>
            <w:shd w:val="clear" w:color="auto" w:fill="auto"/>
            <w:noWrap/>
            <w:vAlign w:val="center"/>
          </w:tcPr>
          <w:p w14:paraId="3679AB11" w14:textId="77777777" w:rsidR="008A6C96" w:rsidRPr="00740AB6" w:rsidRDefault="008A6C96" w:rsidP="008A6C96">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8A6C96" w:rsidRPr="00740AB6" w14:paraId="3395E065"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65C9650C" w14:textId="77777777" w:rsidR="008A6C96" w:rsidRPr="00740AB6" w:rsidRDefault="008A6C96" w:rsidP="008A6C96">
            <w:pPr>
              <w:keepLines w:val="0"/>
              <w:ind w:firstLine="0"/>
              <w:jc w:val="center"/>
              <w:rPr>
                <w:color w:val="000000"/>
                <w:sz w:val="20"/>
              </w:rPr>
            </w:pPr>
            <w:r w:rsidRPr="00740AB6">
              <w:rPr>
                <w:color w:val="000000"/>
                <w:sz w:val="20"/>
              </w:rPr>
              <w:t>22</w:t>
            </w:r>
          </w:p>
        </w:tc>
        <w:tc>
          <w:tcPr>
            <w:tcW w:w="3976" w:type="pct"/>
            <w:tcBorders>
              <w:top w:val="nil"/>
              <w:left w:val="nil"/>
              <w:bottom w:val="single" w:sz="4" w:space="0" w:color="auto"/>
              <w:right w:val="single" w:sz="4" w:space="0" w:color="auto"/>
            </w:tcBorders>
            <w:noWrap/>
            <w:vAlign w:val="center"/>
          </w:tcPr>
          <w:p w14:paraId="7A3666A1" w14:textId="77777777" w:rsidR="008A6C96" w:rsidRPr="00740AB6" w:rsidRDefault="008A6C96" w:rsidP="008A6C96">
            <w:pPr>
              <w:keepLines w:val="0"/>
              <w:ind w:firstLine="0"/>
              <w:jc w:val="left"/>
              <w:rPr>
                <w:color w:val="000000"/>
                <w:sz w:val="20"/>
              </w:rPr>
            </w:pPr>
            <w:r w:rsidRPr="00740AB6">
              <w:rPr>
                <w:sz w:val="20"/>
              </w:rPr>
              <w:t>Котельная водозабор «Амурский»</w:t>
            </w:r>
          </w:p>
        </w:tc>
        <w:tc>
          <w:tcPr>
            <w:tcW w:w="755" w:type="pct"/>
            <w:tcBorders>
              <w:top w:val="nil"/>
              <w:left w:val="nil"/>
              <w:bottom w:val="single" w:sz="4" w:space="0" w:color="auto"/>
              <w:right w:val="single" w:sz="4" w:space="0" w:color="auto"/>
            </w:tcBorders>
            <w:shd w:val="clear" w:color="auto" w:fill="auto"/>
            <w:noWrap/>
            <w:vAlign w:val="center"/>
          </w:tcPr>
          <w:p w14:paraId="140C3690" w14:textId="77777777" w:rsidR="008A6C96" w:rsidRPr="00740AB6" w:rsidRDefault="008A6C96" w:rsidP="008A6C96">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8A6C96" w:rsidRPr="00740AB6" w14:paraId="3E2C9C0B"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17CE515E" w14:textId="77777777" w:rsidR="008A6C96" w:rsidRPr="00740AB6" w:rsidRDefault="008A6C96" w:rsidP="008A6C96">
            <w:pPr>
              <w:keepLines w:val="0"/>
              <w:ind w:firstLine="0"/>
              <w:jc w:val="center"/>
              <w:rPr>
                <w:color w:val="000000"/>
                <w:sz w:val="20"/>
              </w:rPr>
            </w:pPr>
            <w:r w:rsidRPr="00740AB6">
              <w:rPr>
                <w:color w:val="000000"/>
                <w:sz w:val="20"/>
              </w:rPr>
              <w:t>23</w:t>
            </w:r>
          </w:p>
        </w:tc>
        <w:tc>
          <w:tcPr>
            <w:tcW w:w="3976" w:type="pct"/>
            <w:tcBorders>
              <w:top w:val="nil"/>
              <w:left w:val="nil"/>
              <w:bottom w:val="single" w:sz="4" w:space="0" w:color="auto"/>
              <w:right w:val="single" w:sz="4" w:space="0" w:color="auto"/>
            </w:tcBorders>
            <w:noWrap/>
            <w:vAlign w:val="center"/>
          </w:tcPr>
          <w:p w14:paraId="61145259" w14:textId="77777777" w:rsidR="008A6C96" w:rsidRPr="00740AB6" w:rsidRDefault="008A6C96" w:rsidP="008A6C96">
            <w:pPr>
              <w:keepLines w:val="0"/>
              <w:ind w:firstLine="0"/>
              <w:jc w:val="left"/>
              <w:rPr>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755" w:type="pct"/>
            <w:tcBorders>
              <w:top w:val="nil"/>
              <w:left w:val="nil"/>
              <w:bottom w:val="single" w:sz="4" w:space="0" w:color="auto"/>
              <w:right w:val="single" w:sz="4" w:space="0" w:color="auto"/>
            </w:tcBorders>
            <w:shd w:val="clear" w:color="auto" w:fill="auto"/>
            <w:noWrap/>
            <w:vAlign w:val="center"/>
          </w:tcPr>
          <w:p w14:paraId="63A7F9F2" w14:textId="77777777" w:rsidR="008A6C96" w:rsidRPr="00740AB6" w:rsidRDefault="008A6C96" w:rsidP="008A6C96">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bookmarkEnd w:id="138"/>
      <w:tr w:rsidR="008A6C96" w:rsidRPr="00740AB6" w14:paraId="584C1705"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506B37BF" w14:textId="77777777" w:rsidR="008A6C96" w:rsidRPr="00740AB6" w:rsidRDefault="008A6C96" w:rsidP="008A6C96">
            <w:pPr>
              <w:keepLines w:val="0"/>
              <w:ind w:firstLine="0"/>
              <w:jc w:val="center"/>
              <w:rPr>
                <w:color w:val="000000"/>
                <w:sz w:val="20"/>
              </w:rPr>
            </w:pPr>
            <w:r w:rsidRPr="00740AB6">
              <w:rPr>
                <w:color w:val="000000"/>
                <w:sz w:val="20"/>
              </w:rPr>
              <w:lastRenderedPageBreak/>
              <w:t>24</w:t>
            </w:r>
          </w:p>
        </w:tc>
        <w:tc>
          <w:tcPr>
            <w:tcW w:w="3976" w:type="pct"/>
            <w:tcBorders>
              <w:top w:val="nil"/>
              <w:left w:val="nil"/>
              <w:bottom w:val="single" w:sz="4" w:space="0" w:color="auto"/>
              <w:right w:val="single" w:sz="4" w:space="0" w:color="auto"/>
            </w:tcBorders>
            <w:shd w:val="clear" w:color="auto" w:fill="auto"/>
            <w:noWrap/>
            <w:vAlign w:val="center"/>
            <w:hideMark/>
          </w:tcPr>
          <w:p w14:paraId="3C468DDA" w14:textId="77777777" w:rsidR="008A6C96" w:rsidRPr="00740AB6" w:rsidRDefault="008A6C96" w:rsidP="008A6C96">
            <w:pPr>
              <w:keepLines w:val="0"/>
              <w:ind w:firstLine="0"/>
              <w:jc w:val="left"/>
              <w:rPr>
                <w:color w:val="000000"/>
                <w:sz w:val="20"/>
              </w:rPr>
            </w:pPr>
            <w:r w:rsidRPr="00740AB6">
              <w:rPr>
                <w:color w:val="000000"/>
                <w:sz w:val="20"/>
              </w:rPr>
              <w:t>Электрокотельная по ул. Набережная, 47</w:t>
            </w:r>
          </w:p>
        </w:tc>
        <w:tc>
          <w:tcPr>
            <w:tcW w:w="755" w:type="pct"/>
            <w:tcBorders>
              <w:top w:val="nil"/>
              <w:left w:val="nil"/>
              <w:bottom w:val="single" w:sz="4" w:space="0" w:color="auto"/>
              <w:right w:val="single" w:sz="4" w:space="0" w:color="auto"/>
            </w:tcBorders>
            <w:shd w:val="clear" w:color="auto" w:fill="auto"/>
            <w:noWrap/>
            <w:vAlign w:val="center"/>
            <w:hideMark/>
          </w:tcPr>
          <w:p w14:paraId="79BCBA82" w14:textId="77777777" w:rsidR="008A6C96" w:rsidRPr="00740AB6" w:rsidRDefault="008A6C96" w:rsidP="008A6C96">
            <w:pPr>
              <w:keepLines w:val="0"/>
              <w:ind w:firstLine="0"/>
              <w:jc w:val="center"/>
              <w:rPr>
                <w:color w:val="000000"/>
                <w:sz w:val="20"/>
              </w:rPr>
            </w:pPr>
            <w:bookmarkStart w:id="139" w:name="OLE_LINK261"/>
            <w:bookmarkStart w:id="140" w:name="OLE_LINK262"/>
            <w:bookmarkStart w:id="141" w:name="OLE_LINK263"/>
            <w:bookmarkStart w:id="142" w:name="OLE_LINK264"/>
            <w:proofErr w:type="spellStart"/>
            <w:r w:rsidRPr="00740AB6">
              <w:rPr>
                <w:color w:val="000000"/>
                <w:sz w:val="20"/>
              </w:rPr>
              <w:t>н.д</w:t>
            </w:r>
            <w:proofErr w:type="spellEnd"/>
            <w:r w:rsidRPr="00740AB6">
              <w:rPr>
                <w:color w:val="000000"/>
                <w:sz w:val="20"/>
              </w:rPr>
              <w:t>.</w:t>
            </w:r>
            <w:bookmarkEnd w:id="139"/>
            <w:bookmarkEnd w:id="140"/>
            <w:bookmarkEnd w:id="141"/>
            <w:bookmarkEnd w:id="142"/>
          </w:p>
        </w:tc>
      </w:tr>
      <w:tr w:rsidR="008A6C96" w:rsidRPr="00740AB6" w14:paraId="1DBF201E" w14:textId="77777777" w:rsidTr="00C8727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bottom"/>
            <w:hideMark/>
          </w:tcPr>
          <w:p w14:paraId="7A1BF627" w14:textId="77777777" w:rsidR="008A6C96" w:rsidRPr="00740AB6" w:rsidRDefault="008A6C96" w:rsidP="008A6C96">
            <w:pPr>
              <w:keepLines w:val="0"/>
              <w:ind w:firstLine="0"/>
              <w:jc w:val="center"/>
              <w:rPr>
                <w:b/>
                <w:bCs/>
                <w:color w:val="000000"/>
                <w:sz w:val="20"/>
              </w:rPr>
            </w:pPr>
            <w:r w:rsidRPr="00740AB6">
              <w:rPr>
                <w:b/>
                <w:bCs/>
                <w:color w:val="000000"/>
                <w:sz w:val="20"/>
              </w:rPr>
              <w:t>ООО «Тепловая компания»</w:t>
            </w:r>
          </w:p>
        </w:tc>
      </w:tr>
      <w:tr w:rsidR="008A6C96" w:rsidRPr="00740AB6" w14:paraId="33919DCE"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57F1E7A" w14:textId="77777777" w:rsidR="008A6C96" w:rsidRPr="00740AB6" w:rsidRDefault="008A6C96" w:rsidP="008A6C96">
            <w:pPr>
              <w:keepLines w:val="0"/>
              <w:ind w:firstLine="0"/>
              <w:jc w:val="center"/>
              <w:rPr>
                <w:color w:val="000000"/>
                <w:sz w:val="20"/>
              </w:rPr>
            </w:pPr>
            <w:r w:rsidRPr="00740AB6">
              <w:rPr>
                <w:color w:val="000000"/>
                <w:sz w:val="20"/>
              </w:rPr>
              <w:t>2</w:t>
            </w:r>
          </w:p>
        </w:tc>
        <w:tc>
          <w:tcPr>
            <w:tcW w:w="3976" w:type="pct"/>
            <w:tcBorders>
              <w:top w:val="nil"/>
              <w:left w:val="nil"/>
              <w:bottom w:val="single" w:sz="4" w:space="0" w:color="auto"/>
              <w:right w:val="single" w:sz="4" w:space="0" w:color="auto"/>
            </w:tcBorders>
            <w:shd w:val="clear" w:color="auto" w:fill="auto"/>
            <w:noWrap/>
            <w:vAlign w:val="center"/>
            <w:hideMark/>
          </w:tcPr>
          <w:p w14:paraId="28C11F77" w14:textId="77777777" w:rsidR="008A6C96" w:rsidRPr="00740AB6" w:rsidRDefault="008A6C96" w:rsidP="008A6C96">
            <w:pPr>
              <w:keepLines w:val="0"/>
              <w:ind w:firstLine="0"/>
              <w:jc w:val="left"/>
              <w:rPr>
                <w:color w:val="000000"/>
                <w:sz w:val="20"/>
              </w:rPr>
            </w:pPr>
            <w:r w:rsidRPr="00740AB6">
              <w:rPr>
                <w:color w:val="000000"/>
                <w:sz w:val="20"/>
              </w:rPr>
              <w:t>Котельная БДИ</w:t>
            </w:r>
          </w:p>
        </w:tc>
        <w:tc>
          <w:tcPr>
            <w:tcW w:w="755" w:type="pct"/>
            <w:tcBorders>
              <w:top w:val="nil"/>
              <w:left w:val="nil"/>
              <w:bottom w:val="single" w:sz="4" w:space="0" w:color="auto"/>
              <w:right w:val="single" w:sz="4" w:space="0" w:color="auto"/>
            </w:tcBorders>
            <w:shd w:val="clear" w:color="auto" w:fill="auto"/>
            <w:noWrap/>
            <w:vAlign w:val="center"/>
            <w:hideMark/>
          </w:tcPr>
          <w:p w14:paraId="13E0D680" w14:textId="77777777" w:rsidR="008A6C96" w:rsidRPr="00740AB6" w:rsidRDefault="008A6C96" w:rsidP="008A6C96">
            <w:pPr>
              <w:keepLines w:val="0"/>
              <w:ind w:firstLine="0"/>
              <w:jc w:val="center"/>
              <w:rPr>
                <w:color w:val="000000"/>
                <w:sz w:val="20"/>
              </w:rPr>
            </w:pPr>
            <w:r w:rsidRPr="00740AB6">
              <w:rPr>
                <w:color w:val="000000"/>
                <w:sz w:val="20"/>
              </w:rPr>
              <w:t>5</w:t>
            </w:r>
          </w:p>
        </w:tc>
      </w:tr>
      <w:tr w:rsidR="008A6C96" w:rsidRPr="00740AB6" w14:paraId="7D9D1A18"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45FAF3D" w14:textId="77777777" w:rsidR="008A6C96" w:rsidRPr="00740AB6" w:rsidRDefault="008A6C96" w:rsidP="008A6C96">
            <w:pPr>
              <w:keepLines w:val="0"/>
              <w:ind w:firstLine="0"/>
              <w:jc w:val="center"/>
              <w:rPr>
                <w:color w:val="000000"/>
                <w:sz w:val="20"/>
              </w:rPr>
            </w:pPr>
            <w:r w:rsidRPr="00740AB6">
              <w:rPr>
                <w:color w:val="000000"/>
                <w:sz w:val="20"/>
              </w:rPr>
              <w:t>3</w:t>
            </w:r>
          </w:p>
        </w:tc>
        <w:tc>
          <w:tcPr>
            <w:tcW w:w="3976" w:type="pct"/>
            <w:tcBorders>
              <w:top w:val="nil"/>
              <w:left w:val="nil"/>
              <w:bottom w:val="single" w:sz="4" w:space="0" w:color="auto"/>
              <w:right w:val="single" w:sz="4" w:space="0" w:color="auto"/>
            </w:tcBorders>
            <w:shd w:val="clear" w:color="auto" w:fill="auto"/>
            <w:noWrap/>
            <w:vAlign w:val="center"/>
            <w:hideMark/>
          </w:tcPr>
          <w:p w14:paraId="15D2BB56" w14:textId="77777777" w:rsidR="008A6C96" w:rsidRPr="00740AB6" w:rsidRDefault="008A6C96" w:rsidP="008A6C96">
            <w:pPr>
              <w:keepLines w:val="0"/>
              <w:ind w:firstLine="0"/>
              <w:jc w:val="left"/>
              <w:rPr>
                <w:color w:val="000000"/>
                <w:sz w:val="20"/>
              </w:rPr>
            </w:pPr>
            <w:r w:rsidRPr="00740AB6">
              <w:rPr>
                <w:color w:val="000000"/>
                <w:sz w:val="20"/>
              </w:rPr>
              <w:t>Котельная ОЭБЦ</w:t>
            </w:r>
          </w:p>
        </w:tc>
        <w:tc>
          <w:tcPr>
            <w:tcW w:w="755" w:type="pct"/>
            <w:tcBorders>
              <w:top w:val="nil"/>
              <w:left w:val="nil"/>
              <w:bottom w:val="single" w:sz="4" w:space="0" w:color="auto"/>
              <w:right w:val="single" w:sz="4" w:space="0" w:color="auto"/>
            </w:tcBorders>
            <w:shd w:val="clear" w:color="auto" w:fill="auto"/>
            <w:noWrap/>
            <w:vAlign w:val="center"/>
            <w:hideMark/>
          </w:tcPr>
          <w:p w14:paraId="5069959A" w14:textId="77777777" w:rsidR="008A6C96" w:rsidRPr="00740AB6" w:rsidRDefault="008A6C96" w:rsidP="008A6C96">
            <w:pPr>
              <w:keepLines w:val="0"/>
              <w:ind w:firstLine="0"/>
              <w:jc w:val="center"/>
              <w:rPr>
                <w:color w:val="000000"/>
                <w:sz w:val="20"/>
              </w:rPr>
            </w:pPr>
            <w:r w:rsidRPr="00740AB6">
              <w:rPr>
                <w:color w:val="000000"/>
                <w:sz w:val="20"/>
              </w:rPr>
              <w:t>6</w:t>
            </w:r>
          </w:p>
        </w:tc>
      </w:tr>
      <w:tr w:rsidR="008A6C96" w:rsidRPr="00740AB6" w14:paraId="4B45B267"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EFF132B" w14:textId="77777777" w:rsidR="008A6C96" w:rsidRPr="00740AB6" w:rsidRDefault="008A6C96" w:rsidP="008A6C96">
            <w:pPr>
              <w:keepLines w:val="0"/>
              <w:ind w:firstLine="0"/>
              <w:jc w:val="center"/>
              <w:rPr>
                <w:color w:val="000000"/>
                <w:sz w:val="20"/>
              </w:rPr>
            </w:pPr>
            <w:r w:rsidRPr="00740AB6">
              <w:rPr>
                <w:color w:val="000000"/>
                <w:sz w:val="20"/>
              </w:rPr>
              <w:t>4</w:t>
            </w:r>
          </w:p>
        </w:tc>
        <w:tc>
          <w:tcPr>
            <w:tcW w:w="3976" w:type="pct"/>
            <w:tcBorders>
              <w:top w:val="nil"/>
              <w:left w:val="nil"/>
              <w:bottom w:val="single" w:sz="4" w:space="0" w:color="auto"/>
              <w:right w:val="single" w:sz="4" w:space="0" w:color="auto"/>
            </w:tcBorders>
            <w:shd w:val="clear" w:color="auto" w:fill="auto"/>
            <w:noWrap/>
            <w:vAlign w:val="center"/>
            <w:hideMark/>
          </w:tcPr>
          <w:p w14:paraId="6A8F0341" w14:textId="77777777" w:rsidR="008A6C96" w:rsidRPr="00740AB6" w:rsidRDefault="008A6C96" w:rsidP="008A6C96">
            <w:pPr>
              <w:keepLines w:val="0"/>
              <w:ind w:firstLine="0"/>
              <w:jc w:val="left"/>
              <w:rPr>
                <w:color w:val="000000"/>
                <w:sz w:val="20"/>
              </w:rPr>
            </w:pPr>
            <w:r w:rsidRPr="00740AB6">
              <w:rPr>
                <w:color w:val="000000"/>
                <w:sz w:val="20"/>
              </w:rPr>
              <w:t>Котельная ПЛ-26</w:t>
            </w:r>
          </w:p>
        </w:tc>
        <w:tc>
          <w:tcPr>
            <w:tcW w:w="755" w:type="pct"/>
            <w:tcBorders>
              <w:top w:val="nil"/>
              <w:left w:val="nil"/>
              <w:bottom w:val="single" w:sz="4" w:space="0" w:color="auto"/>
              <w:right w:val="single" w:sz="4" w:space="0" w:color="auto"/>
            </w:tcBorders>
            <w:shd w:val="clear" w:color="auto" w:fill="auto"/>
            <w:noWrap/>
            <w:vAlign w:val="center"/>
            <w:hideMark/>
          </w:tcPr>
          <w:p w14:paraId="0B7CBC05" w14:textId="77777777" w:rsidR="008A6C96" w:rsidRPr="00740AB6" w:rsidRDefault="008A6C96" w:rsidP="008A6C96">
            <w:pPr>
              <w:keepLines w:val="0"/>
              <w:ind w:firstLine="0"/>
              <w:jc w:val="center"/>
              <w:rPr>
                <w:color w:val="000000"/>
                <w:sz w:val="20"/>
              </w:rPr>
            </w:pPr>
            <w:r w:rsidRPr="00740AB6">
              <w:rPr>
                <w:color w:val="000000"/>
                <w:sz w:val="20"/>
              </w:rPr>
              <w:t>11</w:t>
            </w:r>
          </w:p>
        </w:tc>
      </w:tr>
      <w:tr w:rsidR="008A6C96" w:rsidRPr="00740AB6" w14:paraId="470BF476"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BDA0829" w14:textId="77777777" w:rsidR="008A6C96" w:rsidRPr="00740AB6" w:rsidRDefault="008A6C96" w:rsidP="008A6C96">
            <w:pPr>
              <w:keepLines w:val="0"/>
              <w:ind w:firstLine="0"/>
              <w:jc w:val="center"/>
              <w:rPr>
                <w:color w:val="000000"/>
                <w:sz w:val="20"/>
              </w:rPr>
            </w:pPr>
            <w:r w:rsidRPr="00740AB6">
              <w:rPr>
                <w:color w:val="000000"/>
                <w:sz w:val="20"/>
              </w:rPr>
              <w:t>5</w:t>
            </w:r>
          </w:p>
        </w:tc>
        <w:tc>
          <w:tcPr>
            <w:tcW w:w="3976" w:type="pct"/>
            <w:tcBorders>
              <w:top w:val="nil"/>
              <w:left w:val="nil"/>
              <w:bottom w:val="single" w:sz="4" w:space="0" w:color="auto"/>
              <w:right w:val="single" w:sz="4" w:space="0" w:color="auto"/>
            </w:tcBorders>
            <w:shd w:val="clear" w:color="auto" w:fill="auto"/>
            <w:noWrap/>
            <w:vAlign w:val="center"/>
            <w:hideMark/>
          </w:tcPr>
          <w:p w14:paraId="0677F892" w14:textId="77777777" w:rsidR="008A6C96" w:rsidRPr="00740AB6" w:rsidRDefault="008A6C96" w:rsidP="008A6C96">
            <w:pPr>
              <w:keepLines w:val="0"/>
              <w:ind w:firstLine="0"/>
              <w:jc w:val="left"/>
              <w:rPr>
                <w:color w:val="000000"/>
                <w:sz w:val="20"/>
              </w:rPr>
            </w:pPr>
            <w:r w:rsidRPr="00740AB6">
              <w:rPr>
                <w:color w:val="000000"/>
                <w:sz w:val="20"/>
              </w:rPr>
              <w:t>Котельная ПУ-6</w:t>
            </w:r>
          </w:p>
        </w:tc>
        <w:tc>
          <w:tcPr>
            <w:tcW w:w="755" w:type="pct"/>
            <w:tcBorders>
              <w:top w:val="nil"/>
              <w:left w:val="nil"/>
              <w:bottom w:val="single" w:sz="4" w:space="0" w:color="auto"/>
              <w:right w:val="single" w:sz="4" w:space="0" w:color="auto"/>
            </w:tcBorders>
            <w:shd w:val="clear" w:color="auto" w:fill="auto"/>
            <w:noWrap/>
            <w:vAlign w:val="center"/>
            <w:hideMark/>
          </w:tcPr>
          <w:p w14:paraId="4387AD30" w14:textId="77777777" w:rsidR="008A6C96" w:rsidRPr="00740AB6" w:rsidRDefault="008A6C96" w:rsidP="008A6C96">
            <w:pPr>
              <w:keepLines w:val="0"/>
              <w:ind w:firstLine="0"/>
              <w:jc w:val="center"/>
              <w:rPr>
                <w:color w:val="000000"/>
                <w:sz w:val="20"/>
              </w:rPr>
            </w:pPr>
            <w:r w:rsidRPr="00740AB6">
              <w:rPr>
                <w:color w:val="000000"/>
                <w:sz w:val="20"/>
              </w:rPr>
              <w:t>5</w:t>
            </w:r>
          </w:p>
        </w:tc>
      </w:tr>
      <w:tr w:rsidR="008A6C96" w:rsidRPr="00740AB6" w14:paraId="55F7F55D"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0AE2D88" w14:textId="77777777" w:rsidR="008A6C96" w:rsidRPr="00740AB6" w:rsidRDefault="008A6C96" w:rsidP="008A6C96">
            <w:pPr>
              <w:keepLines w:val="0"/>
              <w:ind w:firstLine="0"/>
              <w:jc w:val="center"/>
              <w:rPr>
                <w:color w:val="000000"/>
                <w:sz w:val="20"/>
              </w:rPr>
            </w:pPr>
            <w:r w:rsidRPr="00740AB6">
              <w:rPr>
                <w:color w:val="000000"/>
                <w:sz w:val="20"/>
              </w:rPr>
              <w:t>6</w:t>
            </w:r>
          </w:p>
        </w:tc>
        <w:tc>
          <w:tcPr>
            <w:tcW w:w="3976" w:type="pct"/>
            <w:tcBorders>
              <w:top w:val="nil"/>
              <w:left w:val="nil"/>
              <w:bottom w:val="single" w:sz="4" w:space="0" w:color="auto"/>
              <w:right w:val="single" w:sz="4" w:space="0" w:color="auto"/>
            </w:tcBorders>
            <w:shd w:val="clear" w:color="auto" w:fill="auto"/>
            <w:noWrap/>
            <w:vAlign w:val="center"/>
            <w:hideMark/>
          </w:tcPr>
          <w:p w14:paraId="25158C01" w14:textId="77777777" w:rsidR="008A6C96" w:rsidRPr="00740AB6" w:rsidRDefault="008A6C96" w:rsidP="008A6C96">
            <w:pPr>
              <w:keepLines w:val="0"/>
              <w:ind w:firstLine="0"/>
              <w:jc w:val="left"/>
              <w:rPr>
                <w:color w:val="000000"/>
                <w:sz w:val="20"/>
              </w:rPr>
            </w:pPr>
            <w:r w:rsidRPr="00740AB6">
              <w:rPr>
                <w:color w:val="000000"/>
                <w:sz w:val="20"/>
              </w:rPr>
              <w:t>Котельная ПУ-23</w:t>
            </w:r>
          </w:p>
        </w:tc>
        <w:tc>
          <w:tcPr>
            <w:tcW w:w="755" w:type="pct"/>
            <w:tcBorders>
              <w:top w:val="nil"/>
              <w:left w:val="nil"/>
              <w:bottom w:val="single" w:sz="4" w:space="0" w:color="auto"/>
              <w:right w:val="single" w:sz="4" w:space="0" w:color="auto"/>
            </w:tcBorders>
            <w:shd w:val="clear" w:color="auto" w:fill="auto"/>
            <w:noWrap/>
            <w:vAlign w:val="center"/>
            <w:hideMark/>
          </w:tcPr>
          <w:p w14:paraId="46A8D4C9" w14:textId="77777777" w:rsidR="008A6C96" w:rsidRPr="00740AB6" w:rsidRDefault="008A6C96" w:rsidP="008A6C96">
            <w:pPr>
              <w:keepLines w:val="0"/>
              <w:ind w:firstLine="0"/>
              <w:jc w:val="center"/>
              <w:rPr>
                <w:color w:val="000000"/>
                <w:sz w:val="20"/>
              </w:rPr>
            </w:pPr>
            <w:r w:rsidRPr="00740AB6">
              <w:rPr>
                <w:color w:val="000000"/>
                <w:sz w:val="20"/>
              </w:rPr>
              <w:t>10</w:t>
            </w:r>
          </w:p>
        </w:tc>
      </w:tr>
      <w:tr w:rsidR="008A6C96" w:rsidRPr="00740AB6" w14:paraId="4BDB248B" w14:textId="77777777" w:rsidTr="00C8727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bottom"/>
            <w:hideMark/>
          </w:tcPr>
          <w:p w14:paraId="248CE287" w14:textId="77777777" w:rsidR="008A6C96" w:rsidRPr="00740AB6" w:rsidRDefault="008A6C96" w:rsidP="008A6C96">
            <w:pPr>
              <w:keepLines w:val="0"/>
              <w:ind w:firstLine="0"/>
              <w:jc w:val="center"/>
              <w:rPr>
                <w:b/>
                <w:bCs/>
                <w:color w:val="000000"/>
                <w:sz w:val="20"/>
              </w:rPr>
            </w:pPr>
            <w:r w:rsidRPr="00740AB6">
              <w:rPr>
                <w:b/>
                <w:bCs/>
                <w:color w:val="000000"/>
                <w:sz w:val="20"/>
              </w:rPr>
              <w:t>Ведомственные котельные</w:t>
            </w:r>
          </w:p>
        </w:tc>
      </w:tr>
      <w:tr w:rsidR="008A6C96" w:rsidRPr="00740AB6" w14:paraId="28AE6A49"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115B79F" w14:textId="77777777" w:rsidR="008A6C96" w:rsidRPr="00740AB6" w:rsidRDefault="008A6C96" w:rsidP="008A6C96">
            <w:pPr>
              <w:keepLines w:val="0"/>
              <w:ind w:firstLine="0"/>
              <w:jc w:val="center"/>
              <w:rPr>
                <w:color w:val="000000"/>
                <w:sz w:val="20"/>
              </w:rPr>
            </w:pPr>
            <w:r w:rsidRPr="00740AB6">
              <w:rPr>
                <w:color w:val="000000"/>
                <w:sz w:val="20"/>
              </w:rPr>
              <w:t>1</w:t>
            </w:r>
          </w:p>
        </w:tc>
        <w:tc>
          <w:tcPr>
            <w:tcW w:w="3976" w:type="pct"/>
            <w:tcBorders>
              <w:top w:val="nil"/>
              <w:left w:val="nil"/>
              <w:bottom w:val="single" w:sz="4" w:space="0" w:color="auto"/>
              <w:right w:val="single" w:sz="4" w:space="0" w:color="auto"/>
            </w:tcBorders>
            <w:shd w:val="clear" w:color="auto" w:fill="auto"/>
            <w:noWrap/>
            <w:vAlign w:val="center"/>
            <w:hideMark/>
          </w:tcPr>
          <w:p w14:paraId="29322169" w14:textId="77777777" w:rsidR="008A6C96" w:rsidRPr="00740AB6" w:rsidRDefault="008A6C96" w:rsidP="008A6C96">
            <w:pPr>
              <w:keepLines w:val="0"/>
              <w:ind w:firstLine="0"/>
              <w:jc w:val="left"/>
              <w:rPr>
                <w:color w:val="000000"/>
                <w:sz w:val="20"/>
              </w:rPr>
            </w:pPr>
            <w:r w:rsidRPr="00740AB6">
              <w:rPr>
                <w:color w:val="000000"/>
                <w:sz w:val="20"/>
              </w:rPr>
              <w:t>Котельная ОАО "РЖД"</w:t>
            </w:r>
          </w:p>
        </w:tc>
        <w:tc>
          <w:tcPr>
            <w:tcW w:w="755" w:type="pct"/>
            <w:tcBorders>
              <w:top w:val="nil"/>
              <w:left w:val="nil"/>
              <w:bottom w:val="single" w:sz="4" w:space="0" w:color="auto"/>
              <w:right w:val="single" w:sz="4" w:space="0" w:color="auto"/>
            </w:tcBorders>
            <w:shd w:val="clear" w:color="auto" w:fill="auto"/>
            <w:noWrap/>
            <w:vAlign w:val="center"/>
            <w:hideMark/>
          </w:tcPr>
          <w:p w14:paraId="03387A09" w14:textId="48283B7C" w:rsidR="008A6C96" w:rsidRPr="00740AB6" w:rsidRDefault="008A49B5" w:rsidP="008A6C96">
            <w:pPr>
              <w:keepLines w:val="0"/>
              <w:ind w:firstLine="0"/>
              <w:jc w:val="center"/>
              <w:rPr>
                <w:color w:val="000000"/>
                <w:sz w:val="20"/>
              </w:rPr>
            </w:pPr>
            <w:r>
              <w:rPr>
                <w:color w:val="000000"/>
                <w:sz w:val="20"/>
              </w:rPr>
              <w:t>52</w:t>
            </w:r>
          </w:p>
        </w:tc>
      </w:tr>
      <w:tr w:rsidR="008A6C96" w:rsidRPr="00740AB6" w14:paraId="59610CE4"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6304325" w14:textId="77777777" w:rsidR="008A6C96" w:rsidRPr="00740AB6" w:rsidRDefault="008A6C96" w:rsidP="008A6C96">
            <w:pPr>
              <w:keepLines w:val="0"/>
              <w:ind w:firstLine="0"/>
              <w:jc w:val="center"/>
              <w:rPr>
                <w:color w:val="000000"/>
                <w:sz w:val="20"/>
              </w:rPr>
            </w:pPr>
            <w:r w:rsidRPr="00740AB6">
              <w:rPr>
                <w:color w:val="000000"/>
                <w:sz w:val="20"/>
              </w:rPr>
              <w:t>2</w:t>
            </w:r>
          </w:p>
        </w:tc>
        <w:tc>
          <w:tcPr>
            <w:tcW w:w="3976" w:type="pct"/>
            <w:tcBorders>
              <w:top w:val="nil"/>
              <w:left w:val="nil"/>
              <w:bottom w:val="single" w:sz="4" w:space="0" w:color="auto"/>
              <w:right w:val="single" w:sz="4" w:space="0" w:color="auto"/>
            </w:tcBorders>
            <w:shd w:val="clear" w:color="auto" w:fill="auto"/>
            <w:noWrap/>
            <w:vAlign w:val="center"/>
            <w:hideMark/>
          </w:tcPr>
          <w:p w14:paraId="448CBE01" w14:textId="77777777" w:rsidR="008A6C96" w:rsidRPr="00740AB6" w:rsidRDefault="008A6C96" w:rsidP="008A6C96">
            <w:pPr>
              <w:keepLines w:val="0"/>
              <w:ind w:firstLine="0"/>
              <w:jc w:val="left"/>
              <w:rPr>
                <w:color w:val="000000"/>
                <w:sz w:val="20"/>
              </w:rPr>
            </w:pPr>
            <w:r w:rsidRPr="00740AB6">
              <w:rPr>
                <w:color w:val="000000"/>
                <w:sz w:val="20"/>
              </w:rPr>
              <w:t>Котельная судостроительного завода</w:t>
            </w:r>
          </w:p>
        </w:tc>
        <w:tc>
          <w:tcPr>
            <w:tcW w:w="755" w:type="pct"/>
            <w:tcBorders>
              <w:top w:val="nil"/>
              <w:left w:val="nil"/>
              <w:bottom w:val="single" w:sz="4" w:space="0" w:color="auto"/>
              <w:right w:val="single" w:sz="4" w:space="0" w:color="auto"/>
            </w:tcBorders>
            <w:shd w:val="clear" w:color="auto" w:fill="auto"/>
            <w:noWrap/>
            <w:vAlign w:val="center"/>
            <w:hideMark/>
          </w:tcPr>
          <w:p w14:paraId="666204DA" w14:textId="486C0119" w:rsidR="008A6C96" w:rsidRPr="00740AB6" w:rsidRDefault="00094BAE" w:rsidP="008A6C96">
            <w:pPr>
              <w:keepLines w:val="0"/>
              <w:ind w:firstLine="0"/>
              <w:jc w:val="center"/>
              <w:rPr>
                <w:color w:val="000000"/>
                <w:sz w:val="20"/>
              </w:rPr>
            </w:pPr>
            <w:r>
              <w:rPr>
                <w:color w:val="000000"/>
                <w:sz w:val="20"/>
              </w:rPr>
              <w:t>5</w:t>
            </w:r>
          </w:p>
        </w:tc>
      </w:tr>
      <w:tr w:rsidR="008A6C96" w:rsidRPr="00740AB6" w14:paraId="76D6EE91"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B385DAB" w14:textId="77777777" w:rsidR="008A6C96" w:rsidRPr="00740AB6" w:rsidRDefault="008A6C96" w:rsidP="008A6C96">
            <w:pPr>
              <w:keepLines w:val="0"/>
              <w:ind w:firstLine="0"/>
              <w:jc w:val="center"/>
              <w:rPr>
                <w:color w:val="000000"/>
                <w:sz w:val="20"/>
              </w:rPr>
            </w:pPr>
            <w:r w:rsidRPr="00740AB6">
              <w:rPr>
                <w:color w:val="000000"/>
                <w:sz w:val="20"/>
              </w:rPr>
              <w:t>3</w:t>
            </w:r>
          </w:p>
        </w:tc>
        <w:tc>
          <w:tcPr>
            <w:tcW w:w="3976" w:type="pct"/>
            <w:tcBorders>
              <w:top w:val="nil"/>
              <w:left w:val="nil"/>
              <w:bottom w:val="single" w:sz="4" w:space="0" w:color="auto"/>
              <w:right w:val="single" w:sz="4" w:space="0" w:color="auto"/>
            </w:tcBorders>
            <w:shd w:val="clear" w:color="auto" w:fill="auto"/>
            <w:noWrap/>
            <w:vAlign w:val="center"/>
            <w:hideMark/>
          </w:tcPr>
          <w:p w14:paraId="3C6E56F7" w14:textId="77777777" w:rsidR="008A6C96" w:rsidRPr="00740AB6" w:rsidRDefault="008A6C96" w:rsidP="008A6C96">
            <w:pPr>
              <w:keepLines w:val="0"/>
              <w:ind w:firstLine="0"/>
              <w:jc w:val="left"/>
              <w:rPr>
                <w:color w:val="000000"/>
                <w:sz w:val="20"/>
              </w:rPr>
            </w:pPr>
            <w:r w:rsidRPr="00740AB6">
              <w:rPr>
                <w:color w:val="000000"/>
                <w:sz w:val="20"/>
              </w:rPr>
              <w:t>Котельная ПАО «Ростелеком»</w:t>
            </w:r>
          </w:p>
        </w:tc>
        <w:tc>
          <w:tcPr>
            <w:tcW w:w="755" w:type="pct"/>
            <w:tcBorders>
              <w:top w:val="nil"/>
              <w:left w:val="nil"/>
              <w:bottom w:val="single" w:sz="4" w:space="0" w:color="auto"/>
              <w:right w:val="single" w:sz="4" w:space="0" w:color="auto"/>
            </w:tcBorders>
            <w:shd w:val="clear" w:color="auto" w:fill="auto"/>
            <w:noWrap/>
            <w:vAlign w:val="center"/>
            <w:hideMark/>
          </w:tcPr>
          <w:p w14:paraId="700B26A8" w14:textId="001E9EA0" w:rsidR="008A6C96" w:rsidRPr="00740AB6" w:rsidRDefault="008A49B5" w:rsidP="008A6C96">
            <w:pPr>
              <w:keepLines w:val="0"/>
              <w:ind w:firstLine="0"/>
              <w:jc w:val="center"/>
              <w:rPr>
                <w:color w:val="000000"/>
                <w:sz w:val="20"/>
              </w:rPr>
            </w:pPr>
            <w:r>
              <w:rPr>
                <w:color w:val="000000"/>
                <w:sz w:val="20"/>
              </w:rPr>
              <w:t>1</w:t>
            </w:r>
          </w:p>
        </w:tc>
      </w:tr>
      <w:tr w:rsidR="008A6C96" w:rsidRPr="00740AB6" w14:paraId="5F1D6B9E" w14:textId="77777777" w:rsidTr="00F80CE9">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E8B347A" w14:textId="77777777" w:rsidR="008A6C96" w:rsidRPr="00740AB6" w:rsidRDefault="008A6C96" w:rsidP="008A6C96">
            <w:pPr>
              <w:keepLines w:val="0"/>
              <w:ind w:firstLine="0"/>
              <w:jc w:val="center"/>
              <w:rPr>
                <w:color w:val="000000"/>
                <w:sz w:val="20"/>
              </w:rPr>
            </w:pPr>
            <w:r w:rsidRPr="00740AB6">
              <w:rPr>
                <w:color w:val="000000"/>
                <w:sz w:val="20"/>
              </w:rPr>
              <w:t>4</w:t>
            </w:r>
          </w:p>
        </w:tc>
        <w:tc>
          <w:tcPr>
            <w:tcW w:w="3976" w:type="pct"/>
            <w:tcBorders>
              <w:top w:val="nil"/>
              <w:left w:val="nil"/>
              <w:bottom w:val="single" w:sz="4" w:space="0" w:color="auto"/>
              <w:right w:val="single" w:sz="4" w:space="0" w:color="auto"/>
            </w:tcBorders>
            <w:shd w:val="clear" w:color="auto" w:fill="auto"/>
            <w:noWrap/>
            <w:vAlign w:val="center"/>
            <w:hideMark/>
          </w:tcPr>
          <w:p w14:paraId="2D68F347" w14:textId="77777777" w:rsidR="008A6C96" w:rsidRPr="00740AB6" w:rsidRDefault="008A6C96" w:rsidP="008A6C96">
            <w:pPr>
              <w:keepLines w:val="0"/>
              <w:ind w:firstLine="0"/>
              <w:jc w:val="left"/>
              <w:rPr>
                <w:color w:val="000000"/>
                <w:sz w:val="20"/>
              </w:rPr>
            </w:pPr>
            <w:r w:rsidRPr="00740AB6">
              <w:rPr>
                <w:color w:val="000000"/>
                <w:sz w:val="20"/>
              </w:rPr>
              <w:t>Котельная Птицефабрики</w:t>
            </w:r>
          </w:p>
        </w:tc>
        <w:tc>
          <w:tcPr>
            <w:tcW w:w="755" w:type="pct"/>
            <w:tcBorders>
              <w:top w:val="nil"/>
              <w:left w:val="nil"/>
              <w:bottom w:val="single" w:sz="4" w:space="0" w:color="auto"/>
              <w:right w:val="single" w:sz="4" w:space="0" w:color="auto"/>
            </w:tcBorders>
            <w:shd w:val="clear" w:color="auto" w:fill="auto"/>
            <w:noWrap/>
            <w:vAlign w:val="center"/>
            <w:hideMark/>
          </w:tcPr>
          <w:p w14:paraId="2E49C528" w14:textId="28C312A5" w:rsidR="008A6C96" w:rsidRPr="00740AB6" w:rsidRDefault="008A6C96" w:rsidP="008A6C96">
            <w:pPr>
              <w:keepLines w:val="0"/>
              <w:ind w:firstLine="0"/>
              <w:jc w:val="center"/>
              <w:rPr>
                <w:color w:val="000000"/>
                <w:sz w:val="20"/>
              </w:rPr>
            </w:pPr>
            <w:r w:rsidRPr="00740AB6">
              <w:rPr>
                <w:color w:val="000000"/>
                <w:sz w:val="20"/>
              </w:rPr>
              <w:t>3</w:t>
            </w:r>
          </w:p>
        </w:tc>
      </w:tr>
      <w:tr w:rsidR="008A6C96" w:rsidRPr="00740AB6" w14:paraId="26F5CB54" w14:textId="77777777" w:rsidTr="00F80CE9">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66F4F" w14:textId="77777777" w:rsidR="008A6C96" w:rsidRPr="00740AB6" w:rsidRDefault="008A6C96" w:rsidP="008A6C96">
            <w:pPr>
              <w:keepLines w:val="0"/>
              <w:ind w:firstLine="0"/>
              <w:jc w:val="center"/>
              <w:rPr>
                <w:color w:val="000000"/>
                <w:sz w:val="20"/>
              </w:rPr>
            </w:pPr>
            <w:r w:rsidRPr="00740AB6">
              <w:rPr>
                <w:color w:val="000000"/>
                <w:sz w:val="20"/>
              </w:rPr>
              <w:t>5</w:t>
            </w:r>
          </w:p>
        </w:tc>
        <w:tc>
          <w:tcPr>
            <w:tcW w:w="3976" w:type="pct"/>
            <w:tcBorders>
              <w:top w:val="single" w:sz="4" w:space="0" w:color="auto"/>
              <w:left w:val="nil"/>
              <w:bottom w:val="single" w:sz="4" w:space="0" w:color="auto"/>
              <w:right w:val="single" w:sz="4" w:space="0" w:color="auto"/>
            </w:tcBorders>
            <w:shd w:val="clear" w:color="auto" w:fill="auto"/>
            <w:noWrap/>
            <w:vAlign w:val="center"/>
            <w:hideMark/>
          </w:tcPr>
          <w:p w14:paraId="1FD8D430" w14:textId="77777777" w:rsidR="008A6C96" w:rsidRPr="00740AB6" w:rsidRDefault="008A6C96" w:rsidP="008A6C96">
            <w:pPr>
              <w:keepLines w:val="0"/>
              <w:ind w:firstLine="0"/>
              <w:jc w:val="left"/>
              <w:rPr>
                <w:color w:val="000000"/>
                <w:sz w:val="20"/>
              </w:rPr>
            </w:pPr>
            <w:r w:rsidRPr="00740AB6">
              <w:rPr>
                <w:color w:val="000000"/>
                <w:sz w:val="20"/>
              </w:rPr>
              <w:t>Котельная завода стройматериалов</w:t>
            </w:r>
          </w:p>
        </w:tc>
        <w:tc>
          <w:tcPr>
            <w:tcW w:w="755" w:type="pct"/>
            <w:tcBorders>
              <w:top w:val="single" w:sz="4" w:space="0" w:color="auto"/>
              <w:left w:val="nil"/>
              <w:bottom w:val="single" w:sz="4" w:space="0" w:color="auto"/>
              <w:right w:val="single" w:sz="4" w:space="0" w:color="auto"/>
            </w:tcBorders>
            <w:shd w:val="clear" w:color="auto" w:fill="auto"/>
            <w:noWrap/>
            <w:vAlign w:val="center"/>
            <w:hideMark/>
          </w:tcPr>
          <w:p w14:paraId="5C50E88A" w14:textId="5D103D48" w:rsidR="008A6C96" w:rsidRPr="00740AB6" w:rsidRDefault="00C47C00" w:rsidP="008A6C96">
            <w:pPr>
              <w:keepLines w:val="0"/>
              <w:ind w:firstLine="0"/>
              <w:jc w:val="center"/>
              <w:rPr>
                <w:color w:val="000000"/>
                <w:sz w:val="20"/>
              </w:rPr>
            </w:pPr>
            <w:r>
              <w:rPr>
                <w:color w:val="000000"/>
                <w:sz w:val="20"/>
              </w:rPr>
              <w:t>3</w:t>
            </w:r>
          </w:p>
        </w:tc>
      </w:tr>
      <w:tr w:rsidR="008A6C96" w:rsidRPr="00740AB6" w14:paraId="0E5C1F1C" w14:textId="77777777" w:rsidTr="00F80CE9">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861D26" w14:textId="77777777" w:rsidR="008A6C96" w:rsidRPr="00740AB6" w:rsidRDefault="008A6C96" w:rsidP="008A6C96">
            <w:pPr>
              <w:keepLines w:val="0"/>
              <w:ind w:firstLine="0"/>
              <w:jc w:val="center"/>
              <w:rPr>
                <w:color w:val="000000"/>
                <w:sz w:val="20"/>
              </w:rPr>
            </w:pPr>
            <w:r w:rsidRPr="00740AB6">
              <w:rPr>
                <w:color w:val="000000"/>
                <w:sz w:val="20"/>
              </w:rPr>
              <w:t>6</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190728" w14:textId="77777777" w:rsidR="008A6C96" w:rsidRPr="00740AB6" w:rsidRDefault="008A6C96" w:rsidP="008A6C96">
            <w:pPr>
              <w:keepLines w:val="0"/>
              <w:ind w:firstLine="0"/>
              <w:jc w:val="left"/>
              <w:rPr>
                <w:color w:val="000000"/>
                <w:sz w:val="20"/>
              </w:rPr>
            </w:pPr>
            <w:r w:rsidRPr="00740AB6">
              <w:rPr>
                <w:color w:val="000000"/>
                <w:sz w:val="20"/>
              </w:rPr>
              <w:t>Котельная п. Мухинка АО «Дальневосточная распределительная сетевая компания»</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3466E4" w14:textId="77777777" w:rsidR="008A6C96" w:rsidRPr="00740AB6" w:rsidRDefault="008A6C96" w:rsidP="008A6C96">
            <w:pPr>
              <w:keepLines w:val="0"/>
              <w:ind w:firstLine="0"/>
              <w:jc w:val="center"/>
              <w:rPr>
                <w:color w:val="000000"/>
                <w:sz w:val="20"/>
              </w:rPr>
            </w:pPr>
            <w:r w:rsidRPr="00740AB6">
              <w:rPr>
                <w:color w:val="000000"/>
                <w:sz w:val="20"/>
              </w:rPr>
              <w:t>9</w:t>
            </w:r>
          </w:p>
        </w:tc>
      </w:tr>
      <w:tr w:rsidR="008A6C96" w:rsidRPr="00740AB6" w14:paraId="677A50C2" w14:textId="77777777" w:rsidTr="00F80CE9">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222665" w14:textId="77777777" w:rsidR="008A6C96" w:rsidRPr="00740AB6" w:rsidRDefault="008A6C96" w:rsidP="008A6C96">
            <w:pPr>
              <w:keepLines w:val="0"/>
              <w:ind w:firstLine="0"/>
              <w:jc w:val="center"/>
              <w:rPr>
                <w:color w:val="000000"/>
                <w:sz w:val="20"/>
              </w:rPr>
            </w:pPr>
            <w:r w:rsidRPr="00740AB6">
              <w:rPr>
                <w:color w:val="000000"/>
                <w:sz w:val="20"/>
              </w:rPr>
              <w:t>7</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7FDDB" w14:textId="77777777" w:rsidR="008A6C96" w:rsidRPr="00740AB6" w:rsidRDefault="008A6C96" w:rsidP="008A6C96">
            <w:pPr>
              <w:keepLines w:val="0"/>
              <w:ind w:firstLine="0"/>
              <w:jc w:val="left"/>
              <w:rPr>
                <w:color w:val="000000"/>
                <w:sz w:val="20"/>
              </w:rPr>
            </w:pPr>
            <w:r w:rsidRPr="00740AB6">
              <w:rPr>
                <w:color w:val="000000"/>
                <w:sz w:val="20"/>
              </w:rPr>
              <w:t>Котельная ГАУ Амурской области «Амурская авиабаза»</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429C7E" w14:textId="77777777" w:rsidR="008A6C96" w:rsidRPr="00740AB6" w:rsidRDefault="008A6C96" w:rsidP="008A6C96">
            <w:pPr>
              <w:keepLines w:val="0"/>
              <w:ind w:firstLine="0"/>
              <w:jc w:val="center"/>
              <w:rPr>
                <w:color w:val="000000"/>
                <w:sz w:val="20"/>
              </w:rPr>
            </w:pPr>
            <w:r w:rsidRPr="00740AB6">
              <w:rPr>
                <w:color w:val="000000"/>
                <w:sz w:val="20"/>
              </w:rPr>
              <w:t>-</w:t>
            </w:r>
          </w:p>
        </w:tc>
      </w:tr>
      <w:tr w:rsidR="008A6C96" w:rsidRPr="00740AB6" w14:paraId="6F727967" w14:textId="77777777" w:rsidTr="00F80CE9">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790B26" w14:textId="77777777" w:rsidR="008A6C96" w:rsidRPr="00740AB6" w:rsidRDefault="008A6C96" w:rsidP="008A6C96">
            <w:pPr>
              <w:keepLines w:val="0"/>
              <w:ind w:firstLine="0"/>
              <w:jc w:val="center"/>
              <w:rPr>
                <w:color w:val="000000"/>
                <w:sz w:val="20"/>
              </w:rPr>
            </w:pPr>
            <w:r w:rsidRPr="00740AB6">
              <w:rPr>
                <w:color w:val="000000"/>
                <w:sz w:val="20"/>
              </w:rPr>
              <w:t>8</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DA77D" w14:textId="473A05F5" w:rsidR="008A6C96" w:rsidRPr="00740AB6" w:rsidRDefault="008A49B5" w:rsidP="008A6C96">
            <w:pPr>
              <w:keepLines w:val="0"/>
              <w:ind w:firstLine="0"/>
              <w:jc w:val="left"/>
              <w:rPr>
                <w:color w:val="000000"/>
                <w:sz w:val="20"/>
              </w:rPr>
            </w:pPr>
            <w:r w:rsidRPr="008A49B5">
              <w:rPr>
                <w:color w:val="000000"/>
                <w:sz w:val="20"/>
              </w:rPr>
              <w:t>Котельная ООО «</w:t>
            </w:r>
            <w:proofErr w:type="spellStart"/>
            <w:r w:rsidRPr="008A49B5">
              <w:rPr>
                <w:color w:val="000000"/>
                <w:sz w:val="20"/>
              </w:rPr>
              <w:t>Амуртяжмаш</w:t>
            </w:r>
            <w:proofErr w:type="spellEnd"/>
            <w:r w:rsidRPr="008A49B5">
              <w:rPr>
                <w:color w:val="000000"/>
                <w:sz w:val="20"/>
              </w:rPr>
              <w:t>» Амурский металлист» ООО «Машиностроитель»</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FF5BD2" w14:textId="77777777" w:rsidR="008A6C96" w:rsidRPr="00740AB6" w:rsidRDefault="008A6C96" w:rsidP="008A6C96">
            <w:pPr>
              <w:keepLines w:val="0"/>
              <w:ind w:firstLine="0"/>
              <w:jc w:val="center"/>
              <w:rPr>
                <w:color w:val="000000"/>
                <w:sz w:val="20"/>
              </w:rPr>
            </w:pPr>
            <w:r w:rsidRPr="00740AB6">
              <w:rPr>
                <w:color w:val="000000"/>
                <w:sz w:val="20"/>
              </w:rPr>
              <w:t>-</w:t>
            </w:r>
          </w:p>
        </w:tc>
      </w:tr>
      <w:tr w:rsidR="008A6C96" w:rsidRPr="00740AB6" w14:paraId="52CF7D30" w14:textId="77777777" w:rsidTr="00F80CE9">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7F7CBD" w14:textId="16CD0708" w:rsidR="008A6C96" w:rsidRPr="00740AB6" w:rsidRDefault="008A49B5" w:rsidP="008A6C96">
            <w:pPr>
              <w:keepLines w:val="0"/>
              <w:ind w:firstLine="0"/>
              <w:jc w:val="center"/>
              <w:rPr>
                <w:color w:val="000000"/>
                <w:sz w:val="20"/>
              </w:rPr>
            </w:pPr>
            <w:r>
              <w:rPr>
                <w:color w:val="000000"/>
                <w:sz w:val="20"/>
              </w:rPr>
              <w:t>9</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E14502" w14:textId="333B5F6C" w:rsidR="008A6C96" w:rsidRPr="00740AB6" w:rsidRDefault="00077F9C" w:rsidP="008A6C96">
            <w:pPr>
              <w:keepLines w:val="0"/>
              <w:ind w:firstLine="0"/>
              <w:jc w:val="left"/>
              <w:rPr>
                <w:color w:val="000000"/>
                <w:sz w:val="20"/>
              </w:rPr>
            </w:pPr>
            <w:r w:rsidRPr="00740AB6">
              <w:rPr>
                <w:color w:val="000000"/>
                <w:sz w:val="20"/>
              </w:rPr>
              <w:t>ЗАО «</w:t>
            </w:r>
            <w:proofErr w:type="spellStart"/>
            <w:r w:rsidRPr="00740AB6">
              <w:rPr>
                <w:color w:val="000000"/>
                <w:sz w:val="20"/>
              </w:rPr>
              <w:t>Амурплодсемпром</w:t>
            </w:r>
            <w:proofErr w:type="spellEnd"/>
            <w:r w:rsidRPr="00740AB6">
              <w:rPr>
                <w:color w:val="000000"/>
                <w:sz w:val="20"/>
              </w:rPr>
              <w:t>»</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216294" w14:textId="55E4A845" w:rsidR="008A6C96" w:rsidRPr="00740AB6" w:rsidRDefault="00077F9C" w:rsidP="008A6C96">
            <w:pPr>
              <w:keepLines w:val="0"/>
              <w:ind w:firstLine="0"/>
              <w:jc w:val="center"/>
              <w:rPr>
                <w:color w:val="000000"/>
                <w:sz w:val="20"/>
              </w:rPr>
            </w:pPr>
            <w:r w:rsidRPr="00740AB6">
              <w:rPr>
                <w:color w:val="000000"/>
                <w:sz w:val="20"/>
              </w:rPr>
              <w:t>7</w:t>
            </w:r>
          </w:p>
        </w:tc>
      </w:tr>
      <w:tr w:rsidR="00D71782" w:rsidRPr="00740AB6" w14:paraId="15567C4E" w14:textId="77777777" w:rsidTr="00F80CE9">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AD0266" w14:textId="329FF40B" w:rsidR="00D71782" w:rsidRDefault="00D71782" w:rsidP="008A6C96">
            <w:pPr>
              <w:keepLines w:val="0"/>
              <w:ind w:firstLine="0"/>
              <w:jc w:val="center"/>
              <w:rPr>
                <w:color w:val="000000"/>
                <w:sz w:val="20"/>
              </w:rPr>
            </w:pPr>
            <w:r>
              <w:rPr>
                <w:color w:val="000000"/>
                <w:sz w:val="20"/>
              </w:rPr>
              <w:t>10</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41C3CA" w14:textId="38C3F145" w:rsidR="00D71782" w:rsidRPr="00740AB6" w:rsidRDefault="00D71782" w:rsidP="008A6C96">
            <w:pPr>
              <w:keepLines w:val="0"/>
              <w:ind w:firstLine="0"/>
              <w:jc w:val="left"/>
              <w:rPr>
                <w:color w:val="000000"/>
                <w:sz w:val="20"/>
              </w:rPr>
            </w:pPr>
            <w:r>
              <w:rPr>
                <w:color w:val="000000"/>
                <w:sz w:val="20"/>
              </w:rPr>
              <w:t>ООО «</w:t>
            </w:r>
            <w:proofErr w:type="spellStart"/>
            <w:r>
              <w:rPr>
                <w:color w:val="000000"/>
                <w:sz w:val="20"/>
              </w:rPr>
              <w:t>Амурстрой</w:t>
            </w:r>
            <w:proofErr w:type="spellEnd"/>
            <w:r>
              <w:rPr>
                <w:color w:val="000000"/>
                <w:sz w:val="20"/>
              </w:rPr>
              <w:t xml:space="preserve"> Энергия»</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011A31" w14:textId="6C5C0C24" w:rsidR="00D71782" w:rsidRPr="00740AB6" w:rsidRDefault="00D71782" w:rsidP="008A6C96">
            <w:pPr>
              <w:keepLines w:val="0"/>
              <w:ind w:firstLine="0"/>
              <w:jc w:val="center"/>
              <w:rPr>
                <w:color w:val="000000"/>
                <w:sz w:val="20"/>
              </w:rPr>
            </w:pPr>
            <w:r>
              <w:rPr>
                <w:color w:val="000000"/>
                <w:sz w:val="20"/>
              </w:rPr>
              <w:t>38</w:t>
            </w:r>
          </w:p>
        </w:tc>
      </w:tr>
    </w:tbl>
    <w:p w14:paraId="7C66BD0F" w14:textId="04C7E64D" w:rsidR="00344C55" w:rsidRPr="00740AB6" w:rsidRDefault="00C879B6" w:rsidP="00AA0E9D">
      <w:pPr>
        <w:pStyle w:val="2"/>
      </w:pPr>
      <w:bookmarkStart w:id="143" w:name="_Toc81957918"/>
      <w:r w:rsidRPr="00740AB6">
        <w:t>О</w:t>
      </w:r>
      <w:r w:rsidR="00C36230" w:rsidRPr="00740AB6">
        <w:t>писание графиков регулирования отпуска тепла в тепловые сети с анализом их обоснованности</w:t>
      </w:r>
      <w:bookmarkEnd w:id="143"/>
    </w:p>
    <w:p w14:paraId="3BF3C0BC" w14:textId="11D75234" w:rsidR="00C87278" w:rsidRPr="00740AB6" w:rsidRDefault="00C87278" w:rsidP="00C87278">
      <w:pPr>
        <w:rPr>
          <w:lang w:eastAsia="en-US"/>
        </w:rPr>
      </w:pPr>
      <w:r w:rsidRPr="00740AB6">
        <w:rPr>
          <w:lang w:eastAsia="en-US"/>
        </w:rPr>
        <w:t xml:space="preserve">В системах теплоснабжения г. Благовещенска применяется качественный способ регулирования отпуска тепловой энергии по нагрузке отопления, при котором температура теплоносителя устанавливается на источнике. </w:t>
      </w:r>
    </w:p>
    <w:p w14:paraId="1135CC35" w14:textId="77777777" w:rsidR="00C87278" w:rsidRPr="00740AB6" w:rsidRDefault="00C87278" w:rsidP="00C87278">
      <w:pPr>
        <w:rPr>
          <w:lang w:eastAsia="en-US"/>
        </w:rPr>
      </w:pPr>
      <w:r w:rsidRPr="00740AB6">
        <w:rPr>
          <w:lang w:eastAsia="en-US"/>
        </w:rP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14:paraId="57E7D3E9" w14:textId="77777777" w:rsidR="00C87278" w:rsidRPr="00740AB6" w:rsidRDefault="00C87278" w:rsidP="00C87278">
      <w:pPr>
        <w:rPr>
          <w:lang w:eastAsia="en-US"/>
        </w:rPr>
      </w:pPr>
      <w:r w:rsidRPr="00740AB6">
        <w:t xml:space="preserve">Проектный температурный график по зоне теплоснабжения БТЭЦ 150 – 70°С был выбран во время развития систем централизованного теплоснабжения и выбран для открытой системы теплоснабжения. В отопительный период 2016 – 2017гг. отпуск тепловой энергии от БТЭЦ осуществлялся по температурному </w:t>
      </w:r>
      <w:r w:rsidRPr="00740AB6">
        <w:rPr>
          <w:lang w:eastAsia="en-US"/>
        </w:rPr>
        <w:t>графику 130/70°С.</w:t>
      </w:r>
    </w:p>
    <w:p w14:paraId="73B9767F" w14:textId="77777777" w:rsidR="00C87278" w:rsidRPr="00740AB6" w:rsidRDefault="00C87278" w:rsidP="00C87278">
      <w:r w:rsidRPr="00740AB6">
        <w:t>На источнике утверждена «срезка» температурного графика при температуре в подающей магистрали 130 °С. Для обеспечения нагрузки горячего водоснабжения в переходный период предусмотрено спрямление в графике регулирования на 70 °С.</w:t>
      </w:r>
    </w:p>
    <w:p w14:paraId="2D03D2B6" w14:textId="77777777" w:rsidR="00C87278" w:rsidRPr="00740AB6" w:rsidRDefault="00C87278" w:rsidP="00C87278">
      <w:pPr>
        <w:rPr>
          <w:rFonts w:eastAsiaTheme="majorEastAsia"/>
          <w:bCs/>
        </w:rPr>
      </w:pPr>
      <w:r w:rsidRPr="00740AB6">
        <w:t>Расчетные тепловые нагрузки потребителей котельных и небольшие зоны действия источников позволяют применять на котельных температурные графики с температурой</w:t>
      </w:r>
      <w:r w:rsidRPr="00740AB6">
        <w:rPr>
          <w:rFonts w:eastAsiaTheme="majorEastAsia"/>
          <w:bCs/>
        </w:rPr>
        <w:t xml:space="preserve"> в подающем трубопроводе не выше </w:t>
      </w:r>
      <w:r w:rsidRPr="00740AB6">
        <w:t>95</w:t>
      </w:r>
      <w:r w:rsidRPr="00740AB6">
        <w:rPr>
          <w:rFonts w:eastAsiaTheme="majorEastAsia"/>
          <w:bCs/>
        </w:rPr>
        <w:t>°С.</w:t>
      </w:r>
    </w:p>
    <w:p w14:paraId="06B74B3D" w14:textId="662991E2" w:rsidR="00C87278" w:rsidRPr="00740AB6" w:rsidRDefault="00C87278" w:rsidP="00C87278">
      <w:pPr>
        <w:rPr>
          <w:lang w:eastAsia="en-US"/>
        </w:rPr>
      </w:pPr>
      <w:r w:rsidRPr="00740AB6">
        <w:rPr>
          <w:lang w:eastAsia="en-US"/>
        </w:rPr>
        <w:t>Расчётные температурные графики источников тепловой энергии указаны ниже (</w:t>
      </w:r>
      <w:r w:rsidRPr="00740AB6">
        <w:fldChar w:fldCharType="begin"/>
      </w:r>
      <w:r w:rsidRPr="00740AB6">
        <w:instrText xml:space="preserve"> REF _Ref490041730 \h  \* MERGEFORMAT </w:instrText>
      </w:r>
      <w:r w:rsidRPr="00740AB6">
        <w:fldChar w:fldCharType="separate"/>
      </w:r>
      <w:r w:rsidR="00982016" w:rsidRPr="00740AB6">
        <w:rPr>
          <w:lang w:eastAsia="en-US"/>
        </w:rPr>
        <w:t xml:space="preserve">Таблица </w:t>
      </w:r>
      <w:r w:rsidR="00982016">
        <w:rPr>
          <w:lang w:eastAsia="en-US"/>
        </w:rPr>
        <w:t>3</w:t>
      </w:r>
      <w:r w:rsidR="00982016">
        <w:t>.6</w:t>
      </w:r>
      <w:r w:rsidR="00982016" w:rsidRPr="00740AB6">
        <w:t>.</w:t>
      </w:r>
      <w:r w:rsidR="00982016">
        <w:t>1</w:t>
      </w:r>
      <w:r w:rsidRPr="00740AB6">
        <w:fldChar w:fldCharType="end"/>
      </w:r>
      <w:r w:rsidRPr="00740AB6">
        <w:t>).</w:t>
      </w:r>
    </w:p>
    <w:p w14:paraId="40CE22B3" w14:textId="151BEBD6" w:rsidR="00C87278" w:rsidRDefault="00C87278" w:rsidP="00C87278">
      <w:pPr>
        <w:pStyle w:val="aff"/>
      </w:pPr>
      <w:bookmarkStart w:id="144" w:name="_Ref490041730"/>
      <w:r w:rsidRPr="00740AB6">
        <w:t xml:space="preserve">Таблица </w:t>
      </w:r>
      <w:fldSimple w:instr=" STYLEREF 2 \s ">
        <w:r w:rsidR="006F202A">
          <w:rPr>
            <w:noProof/>
          </w:rPr>
          <w:t>3.6</w:t>
        </w:r>
      </w:fldSimple>
      <w:r w:rsidR="006F202A">
        <w:t>.</w:t>
      </w:r>
      <w:fldSimple w:instr=" SEQ Таблица \* ARABIC \s 2 ">
        <w:r w:rsidR="006F202A">
          <w:rPr>
            <w:noProof/>
          </w:rPr>
          <w:t>1</w:t>
        </w:r>
      </w:fldSimple>
      <w:bookmarkEnd w:id="144"/>
      <w:r w:rsidRPr="00740AB6">
        <w:t>. Температурные графики отпуска тепловой энергии</w:t>
      </w:r>
    </w:p>
    <w:tbl>
      <w:tblPr>
        <w:tblW w:w="0" w:type="auto"/>
        <w:tblLook w:val="04A0" w:firstRow="1" w:lastRow="0" w:firstColumn="1" w:lastColumn="0" w:noHBand="0" w:noVBand="1"/>
      </w:tblPr>
      <w:tblGrid>
        <w:gridCol w:w="496"/>
        <w:gridCol w:w="2340"/>
        <w:gridCol w:w="2161"/>
        <w:gridCol w:w="2538"/>
        <w:gridCol w:w="1587"/>
        <w:gridCol w:w="222"/>
      </w:tblGrid>
      <w:tr w:rsidR="008A49B5" w:rsidRPr="00740AB6" w14:paraId="3C4D12E7" w14:textId="77777777" w:rsidTr="00C126A5">
        <w:trPr>
          <w:gridAfter w:val="1"/>
          <w:trHeight w:val="20"/>
          <w:tblHead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3E10C25" w14:textId="77777777" w:rsidR="008A49B5" w:rsidRPr="00740AB6" w:rsidRDefault="008A49B5" w:rsidP="00C126A5">
            <w:pPr>
              <w:keepLines w:val="0"/>
              <w:ind w:firstLine="0"/>
              <w:jc w:val="center"/>
              <w:rPr>
                <w:b/>
                <w:bCs/>
                <w:color w:val="000000"/>
                <w:sz w:val="20"/>
              </w:rPr>
            </w:pPr>
            <w:r w:rsidRPr="00740AB6">
              <w:rPr>
                <w:b/>
                <w:bCs/>
                <w:color w:val="000000"/>
                <w:sz w:val="20"/>
              </w:rPr>
              <w:t>№ п/п</w:t>
            </w:r>
          </w:p>
        </w:tc>
        <w:tc>
          <w:tcPr>
            <w:tcW w:w="2399" w:type="dxa"/>
            <w:tcBorders>
              <w:top w:val="single" w:sz="4" w:space="0" w:color="auto"/>
              <w:left w:val="nil"/>
              <w:bottom w:val="single" w:sz="4" w:space="0" w:color="auto"/>
              <w:right w:val="single" w:sz="4" w:space="0" w:color="auto"/>
            </w:tcBorders>
            <w:shd w:val="clear" w:color="000000" w:fill="D9D9D9"/>
            <w:vAlign w:val="center"/>
            <w:hideMark/>
          </w:tcPr>
          <w:p w14:paraId="1B9BDDC1" w14:textId="77777777" w:rsidR="008A49B5" w:rsidRPr="00740AB6" w:rsidRDefault="008A49B5" w:rsidP="00C126A5">
            <w:pPr>
              <w:keepLines w:val="0"/>
              <w:ind w:firstLine="0"/>
              <w:jc w:val="center"/>
              <w:rPr>
                <w:b/>
                <w:bCs/>
                <w:color w:val="000000"/>
                <w:sz w:val="20"/>
              </w:rPr>
            </w:pPr>
            <w:r w:rsidRPr="00740AB6">
              <w:rPr>
                <w:b/>
                <w:bCs/>
                <w:color w:val="000000"/>
                <w:sz w:val="20"/>
              </w:rPr>
              <w:t>Наименование источника</w:t>
            </w:r>
          </w:p>
        </w:tc>
        <w:tc>
          <w:tcPr>
            <w:tcW w:w="2215" w:type="dxa"/>
            <w:tcBorders>
              <w:top w:val="single" w:sz="4" w:space="0" w:color="auto"/>
              <w:left w:val="nil"/>
              <w:bottom w:val="single" w:sz="4" w:space="0" w:color="auto"/>
              <w:right w:val="single" w:sz="4" w:space="0" w:color="auto"/>
            </w:tcBorders>
            <w:shd w:val="clear" w:color="000000" w:fill="D9D9D9"/>
            <w:vAlign w:val="center"/>
            <w:hideMark/>
          </w:tcPr>
          <w:p w14:paraId="459707C2" w14:textId="77777777" w:rsidR="008A49B5" w:rsidRPr="00740AB6" w:rsidRDefault="008A49B5" w:rsidP="00C126A5">
            <w:pPr>
              <w:keepLines w:val="0"/>
              <w:ind w:firstLine="0"/>
              <w:jc w:val="center"/>
              <w:rPr>
                <w:b/>
                <w:bCs/>
                <w:color w:val="000000"/>
                <w:sz w:val="20"/>
              </w:rPr>
            </w:pPr>
            <w:r w:rsidRPr="00740AB6">
              <w:rPr>
                <w:b/>
                <w:bCs/>
                <w:color w:val="000000"/>
                <w:sz w:val="20"/>
              </w:rPr>
              <w:t>Местоположение</w:t>
            </w:r>
          </w:p>
        </w:tc>
        <w:tc>
          <w:tcPr>
            <w:tcW w:w="2602" w:type="dxa"/>
            <w:tcBorders>
              <w:top w:val="single" w:sz="4" w:space="0" w:color="auto"/>
              <w:left w:val="nil"/>
              <w:bottom w:val="single" w:sz="4" w:space="0" w:color="auto"/>
              <w:right w:val="single" w:sz="4" w:space="0" w:color="auto"/>
            </w:tcBorders>
            <w:shd w:val="clear" w:color="000000" w:fill="D9D9D9"/>
            <w:vAlign w:val="center"/>
            <w:hideMark/>
          </w:tcPr>
          <w:p w14:paraId="4E1184BA" w14:textId="77777777" w:rsidR="008A49B5" w:rsidRPr="00740AB6" w:rsidRDefault="008A49B5" w:rsidP="00C126A5">
            <w:pPr>
              <w:keepLines w:val="0"/>
              <w:ind w:firstLine="0"/>
              <w:jc w:val="center"/>
              <w:rPr>
                <w:b/>
                <w:bCs/>
                <w:color w:val="000000"/>
                <w:sz w:val="20"/>
              </w:rPr>
            </w:pPr>
            <w:r w:rsidRPr="00740AB6">
              <w:rPr>
                <w:b/>
                <w:bCs/>
                <w:color w:val="000000"/>
                <w:sz w:val="20"/>
              </w:rPr>
              <w:t>Температурный график</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11DB8F4" w14:textId="77777777" w:rsidR="008A49B5" w:rsidRPr="00740AB6" w:rsidRDefault="008A49B5" w:rsidP="00C126A5">
            <w:pPr>
              <w:keepLines w:val="0"/>
              <w:ind w:firstLine="0"/>
              <w:jc w:val="center"/>
              <w:rPr>
                <w:b/>
                <w:bCs/>
                <w:color w:val="000000"/>
                <w:sz w:val="20"/>
              </w:rPr>
            </w:pPr>
            <w:r w:rsidRPr="00740AB6">
              <w:rPr>
                <w:b/>
                <w:bCs/>
                <w:color w:val="000000"/>
                <w:sz w:val="20"/>
              </w:rPr>
              <w:t>Способ регулирования</w:t>
            </w:r>
          </w:p>
        </w:tc>
      </w:tr>
      <w:tr w:rsidR="008A49B5" w:rsidRPr="00740AB6" w14:paraId="40B5AF65"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73DAEC79" w14:textId="77777777" w:rsidR="008A49B5" w:rsidRPr="00740AB6" w:rsidRDefault="008A49B5" w:rsidP="00C126A5">
            <w:pPr>
              <w:keepLines w:val="0"/>
              <w:ind w:firstLine="0"/>
              <w:jc w:val="center"/>
              <w:rPr>
                <w:b/>
                <w:bCs/>
                <w:color w:val="000000"/>
                <w:sz w:val="20"/>
              </w:rPr>
            </w:pPr>
            <w:r w:rsidRPr="00740AB6">
              <w:rPr>
                <w:b/>
                <w:bCs/>
                <w:color w:val="000000"/>
                <w:sz w:val="20"/>
              </w:rPr>
              <w:t>1.</w:t>
            </w:r>
          </w:p>
        </w:tc>
        <w:tc>
          <w:tcPr>
            <w:tcW w:w="0" w:type="auto"/>
            <w:gridSpan w:val="4"/>
            <w:tcBorders>
              <w:top w:val="single" w:sz="4" w:space="0" w:color="auto"/>
              <w:left w:val="nil"/>
              <w:bottom w:val="single" w:sz="4" w:space="0" w:color="auto"/>
              <w:right w:val="single" w:sz="4" w:space="0" w:color="000000"/>
            </w:tcBorders>
            <w:shd w:val="clear" w:color="000000" w:fill="D9D9D9"/>
            <w:vAlign w:val="center"/>
            <w:hideMark/>
          </w:tcPr>
          <w:p w14:paraId="30AEE5E1" w14:textId="77777777" w:rsidR="008A49B5" w:rsidRPr="00740AB6" w:rsidRDefault="008A49B5" w:rsidP="00C126A5">
            <w:pPr>
              <w:keepLines w:val="0"/>
              <w:ind w:firstLine="0"/>
              <w:jc w:val="center"/>
              <w:rPr>
                <w:b/>
                <w:bCs/>
                <w:color w:val="000000"/>
                <w:sz w:val="20"/>
              </w:rPr>
            </w:pPr>
            <w:r w:rsidRPr="00740AB6">
              <w:rPr>
                <w:b/>
                <w:bCs/>
                <w:color w:val="000000"/>
                <w:sz w:val="20"/>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8A49B5" w:rsidRPr="00740AB6" w14:paraId="1DCF214F"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169A8C"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1F33B312" w14:textId="77777777" w:rsidR="008A49B5" w:rsidRPr="00740AB6" w:rsidRDefault="008A49B5" w:rsidP="00C126A5">
            <w:pPr>
              <w:keepLines w:val="0"/>
              <w:ind w:firstLine="0"/>
              <w:jc w:val="left"/>
              <w:rPr>
                <w:color w:val="000000"/>
                <w:sz w:val="20"/>
              </w:rPr>
            </w:pPr>
            <w:r w:rsidRPr="00740AB6">
              <w:rPr>
                <w:color w:val="000000"/>
                <w:sz w:val="20"/>
              </w:rPr>
              <w:t>СП «Благовещенская ТЭЦ»</w:t>
            </w:r>
          </w:p>
        </w:tc>
        <w:tc>
          <w:tcPr>
            <w:tcW w:w="2215" w:type="dxa"/>
            <w:tcBorders>
              <w:top w:val="nil"/>
              <w:left w:val="nil"/>
              <w:bottom w:val="single" w:sz="4" w:space="0" w:color="auto"/>
              <w:right w:val="single" w:sz="4" w:space="0" w:color="auto"/>
            </w:tcBorders>
            <w:shd w:val="clear" w:color="auto" w:fill="auto"/>
            <w:noWrap/>
            <w:vAlign w:val="center"/>
            <w:hideMark/>
          </w:tcPr>
          <w:p w14:paraId="1D697496" w14:textId="77777777" w:rsidR="008A49B5" w:rsidRPr="00740AB6" w:rsidRDefault="008A49B5" w:rsidP="00C126A5">
            <w:pPr>
              <w:keepLines w:val="0"/>
              <w:ind w:firstLine="0"/>
              <w:jc w:val="center"/>
              <w:rPr>
                <w:color w:val="000000"/>
                <w:sz w:val="20"/>
              </w:rPr>
            </w:pPr>
            <w:r w:rsidRPr="00740AB6">
              <w:rPr>
                <w:color w:val="000000"/>
                <w:sz w:val="20"/>
              </w:rPr>
              <w:t>г. Благовещенск</w:t>
            </w:r>
          </w:p>
        </w:tc>
        <w:tc>
          <w:tcPr>
            <w:tcW w:w="2602" w:type="dxa"/>
            <w:tcBorders>
              <w:top w:val="nil"/>
              <w:left w:val="nil"/>
              <w:bottom w:val="single" w:sz="4" w:space="0" w:color="auto"/>
              <w:right w:val="single" w:sz="4" w:space="0" w:color="auto"/>
            </w:tcBorders>
            <w:shd w:val="clear" w:color="auto" w:fill="auto"/>
            <w:hideMark/>
          </w:tcPr>
          <w:p w14:paraId="71AA570F" w14:textId="77777777" w:rsidR="008A49B5" w:rsidRPr="00740AB6" w:rsidRDefault="008A49B5" w:rsidP="00C126A5">
            <w:pPr>
              <w:keepLines w:val="0"/>
              <w:ind w:firstLine="0"/>
              <w:jc w:val="center"/>
              <w:rPr>
                <w:color w:val="000000"/>
                <w:sz w:val="20"/>
              </w:rPr>
            </w:pPr>
            <w:r w:rsidRPr="00740AB6">
              <w:rPr>
                <w:color w:val="000000"/>
                <w:sz w:val="20"/>
              </w:rPr>
              <w:t>130/70 °С со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2EDADFF9"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1C8E5DA5"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2E3DA2FA" w14:textId="77777777" w:rsidR="008A49B5" w:rsidRPr="00740AB6" w:rsidRDefault="008A49B5" w:rsidP="00C126A5">
            <w:pPr>
              <w:keepLines w:val="0"/>
              <w:ind w:firstLine="0"/>
              <w:jc w:val="center"/>
              <w:rPr>
                <w:b/>
                <w:bCs/>
                <w:color w:val="000000"/>
                <w:sz w:val="20"/>
              </w:rPr>
            </w:pPr>
            <w:r w:rsidRPr="00740AB6">
              <w:rPr>
                <w:b/>
                <w:bCs/>
                <w:color w:val="000000"/>
                <w:sz w:val="20"/>
              </w:rPr>
              <w:t>2.</w:t>
            </w:r>
          </w:p>
        </w:tc>
        <w:tc>
          <w:tcPr>
            <w:tcW w:w="0" w:type="auto"/>
            <w:gridSpan w:val="4"/>
            <w:tcBorders>
              <w:top w:val="single" w:sz="4" w:space="0" w:color="auto"/>
              <w:left w:val="nil"/>
              <w:bottom w:val="single" w:sz="4" w:space="0" w:color="auto"/>
              <w:right w:val="single" w:sz="4" w:space="0" w:color="000000"/>
            </w:tcBorders>
            <w:shd w:val="clear" w:color="000000" w:fill="D9D9D9"/>
            <w:vAlign w:val="bottom"/>
            <w:hideMark/>
          </w:tcPr>
          <w:p w14:paraId="0DA20B0B" w14:textId="77777777" w:rsidR="008A49B5" w:rsidRPr="00740AB6" w:rsidRDefault="008A49B5" w:rsidP="00C126A5">
            <w:pPr>
              <w:keepLines w:val="0"/>
              <w:ind w:firstLine="0"/>
              <w:jc w:val="center"/>
              <w:rPr>
                <w:b/>
                <w:bCs/>
                <w:color w:val="000000"/>
                <w:sz w:val="20"/>
              </w:rPr>
            </w:pPr>
            <w:r w:rsidRPr="00740AB6">
              <w:rPr>
                <w:b/>
                <w:bCs/>
                <w:color w:val="000000"/>
                <w:sz w:val="20"/>
              </w:rPr>
              <w:t xml:space="preserve">филиал </w:t>
            </w:r>
            <w:r>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8A49B5" w:rsidRPr="00740AB6" w14:paraId="1B57309D"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AB42B5"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712AE355" w14:textId="77777777" w:rsidR="008A49B5" w:rsidRPr="00740AB6" w:rsidRDefault="008A49B5" w:rsidP="00C126A5">
            <w:pPr>
              <w:keepLines w:val="0"/>
              <w:ind w:firstLine="0"/>
              <w:jc w:val="left"/>
              <w:rPr>
                <w:color w:val="000000"/>
                <w:sz w:val="20"/>
              </w:rPr>
            </w:pPr>
            <w:r w:rsidRPr="00740AB6">
              <w:rPr>
                <w:color w:val="000000"/>
                <w:sz w:val="20"/>
              </w:rPr>
              <w:t>Котельная 74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15601BF5" w14:textId="77777777" w:rsidR="008A49B5" w:rsidRPr="00740AB6" w:rsidRDefault="008A49B5" w:rsidP="00C126A5">
            <w:pPr>
              <w:keepLines w:val="0"/>
              <w:ind w:firstLine="0"/>
              <w:jc w:val="center"/>
              <w:rPr>
                <w:color w:val="000000"/>
                <w:sz w:val="20"/>
              </w:rPr>
            </w:pPr>
            <w:r w:rsidRPr="00740AB6">
              <w:rPr>
                <w:color w:val="000000"/>
                <w:sz w:val="20"/>
              </w:rPr>
              <w:t>ул. Краснофлотская, 14</w:t>
            </w:r>
          </w:p>
        </w:tc>
        <w:tc>
          <w:tcPr>
            <w:tcW w:w="2602" w:type="dxa"/>
            <w:tcBorders>
              <w:top w:val="nil"/>
              <w:left w:val="nil"/>
              <w:bottom w:val="single" w:sz="4" w:space="0" w:color="auto"/>
              <w:right w:val="single" w:sz="4" w:space="0" w:color="auto"/>
            </w:tcBorders>
            <w:shd w:val="clear" w:color="auto" w:fill="auto"/>
            <w:vAlign w:val="center"/>
            <w:hideMark/>
          </w:tcPr>
          <w:p w14:paraId="231D4505" w14:textId="77777777" w:rsidR="008A49B5" w:rsidRPr="00740AB6" w:rsidRDefault="008A49B5" w:rsidP="00C126A5">
            <w:pPr>
              <w:keepLines w:val="0"/>
              <w:ind w:firstLine="0"/>
              <w:jc w:val="center"/>
              <w:rPr>
                <w:sz w:val="20"/>
              </w:rPr>
            </w:pPr>
            <w:r w:rsidRPr="00740AB6">
              <w:rPr>
                <w:sz w:val="20"/>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34EDA171"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2623A9BE"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F0B23A" w14:textId="77777777" w:rsidR="008A49B5" w:rsidRPr="00740AB6" w:rsidRDefault="008A49B5" w:rsidP="00C126A5">
            <w:pPr>
              <w:keepLines w:val="0"/>
              <w:ind w:firstLine="0"/>
              <w:jc w:val="center"/>
              <w:rPr>
                <w:color w:val="000000"/>
                <w:sz w:val="20"/>
              </w:rPr>
            </w:pPr>
            <w:r w:rsidRPr="00740AB6">
              <w:rPr>
                <w:color w:val="000000"/>
                <w:sz w:val="20"/>
              </w:rPr>
              <w:lastRenderedPageBreak/>
              <w:t>2</w:t>
            </w:r>
          </w:p>
        </w:tc>
        <w:tc>
          <w:tcPr>
            <w:tcW w:w="2399" w:type="dxa"/>
            <w:tcBorders>
              <w:top w:val="nil"/>
              <w:left w:val="nil"/>
              <w:bottom w:val="single" w:sz="4" w:space="0" w:color="auto"/>
              <w:right w:val="single" w:sz="4" w:space="0" w:color="auto"/>
            </w:tcBorders>
            <w:shd w:val="clear" w:color="auto" w:fill="auto"/>
            <w:noWrap/>
            <w:vAlign w:val="center"/>
            <w:hideMark/>
          </w:tcPr>
          <w:p w14:paraId="7EF247F0" w14:textId="77777777" w:rsidR="008A49B5" w:rsidRPr="00740AB6" w:rsidRDefault="008A49B5" w:rsidP="00C126A5">
            <w:pPr>
              <w:keepLines w:val="0"/>
              <w:ind w:firstLine="0"/>
              <w:jc w:val="left"/>
              <w:rPr>
                <w:color w:val="000000"/>
                <w:sz w:val="20"/>
              </w:rPr>
            </w:pPr>
            <w:r w:rsidRPr="00740AB6">
              <w:rPr>
                <w:color w:val="000000"/>
                <w:sz w:val="20"/>
              </w:rPr>
              <w:t>Котельная 101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2FBEBF8B" w14:textId="77777777" w:rsidR="008A49B5" w:rsidRPr="00740AB6" w:rsidRDefault="008A49B5" w:rsidP="00C126A5">
            <w:pPr>
              <w:keepLines w:val="0"/>
              <w:ind w:firstLine="0"/>
              <w:jc w:val="center"/>
              <w:rPr>
                <w:color w:val="000000"/>
                <w:sz w:val="20"/>
              </w:rPr>
            </w:pPr>
            <w:r w:rsidRPr="00740AB6">
              <w:rPr>
                <w:color w:val="000000"/>
                <w:sz w:val="20"/>
              </w:rPr>
              <w:t>ул. Первомайская, 27</w:t>
            </w:r>
          </w:p>
        </w:tc>
        <w:tc>
          <w:tcPr>
            <w:tcW w:w="2602" w:type="dxa"/>
            <w:tcBorders>
              <w:top w:val="nil"/>
              <w:left w:val="nil"/>
              <w:bottom w:val="single" w:sz="4" w:space="0" w:color="auto"/>
              <w:right w:val="single" w:sz="4" w:space="0" w:color="auto"/>
            </w:tcBorders>
            <w:shd w:val="clear" w:color="auto" w:fill="auto"/>
            <w:vAlign w:val="center"/>
            <w:hideMark/>
          </w:tcPr>
          <w:p w14:paraId="43C70CFD" w14:textId="77777777" w:rsidR="008A49B5" w:rsidRPr="00740AB6" w:rsidRDefault="008A49B5" w:rsidP="00C126A5">
            <w:pPr>
              <w:keepLines w:val="0"/>
              <w:ind w:firstLine="0"/>
              <w:jc w:val="center"/>
              <w:rPr>
                <w:sz w:val="20"/>
              </w:rPr>
            </w:pPr>
            <w:r w:rsidRPr="00740AB6">
              <w:rPr>
                <w:sz w:val="20"/>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464A296A"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70B72B3C"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339685" w14:textId="77777777" w:rsidR="008A49B5" w:rsidRPr="00740AB6" w:rsidRDefault="008A49B5" w:rsidP="00C126A5">
            <w:pPr>
              <w:keepLines w:val="0"/>
              <w:ind w:firstLine="0"/>
              <w:jc w:val="center"/>
              <w:rPr>
                <w:color w:val="000000"/>
                <w:sz w:val="20"/>
              </w:rPr>
            </w:pPr>
            <w:r w:rsidRPr="00740AB6">
              <w:rPr>
                <w:color w:val="000000"/>
                <w:sz w:val="20"/>
              </w:rPr>
              <w:t>3</w:t>
            </w:r>
          </w:p>
        </w:tc>
        <w:tc>
          <w:tcPr>
            <w:tcW w:w="2399" w:type="dxa"/>
            <w:tcBorders>
              <w:top w:val="nil"/>
              <w:left w:val="nil"/>
              <w:bottom w:val="single" w:sz="4" w:space="0" w:color="auto"/>
              <w:right w:val="single" w:sz="4" w:space="0" w:color="auto"/>
            </w:tcBorders>
            <w:shd w:val="clear" w:color="auto" w:fill="auto"/>
            <w:noWrap/>
            <w:vAlign w:val="center"/>
            <w:hideMark/>
          </w:tcPr>
          <w:p w14:paraId="73224481" w14:textId="77777777" w:rsidR="008A49B5" w:rsidRPr="00740AB6" w:rsidRDefault="008A49B5" w:rsidP="00C126A5">
            <w:pPr>
              <w:keepLines w:val="0"/>
              <w:ind w:firstLine="0"/>
              <w:jc w:val="left"/>
              <w:rPr>
                <w:color w:val="000000"/>
                <w:sz w:val="20"/>
              </w:rPr>
            </w:pPr>
            <w:r w:rsidRPr="00740AB6">
              <w:rPr>
                <w:color w:val="000000"/>
                <w:sz w:val="20"/>
              </w:rPr>
              <w:t>Котельная 410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04AB010D" w14:textId="77777777" w:rsidR="008A49B5" w:rsidRPr="00740AB6" w:rsidRDefault="008A49B5" w:rsidP="00C126A5">
            <w:pPr>
              <w:keepLines w:val="0"/>
              <w:ind w:firstLine="0"/>
              <w:jc w:val="center"/>
              <w:rPr>
                <w:color w:val="000000"/>
                <w:sz w:val="20"/>
              </w:rPr>
            </w:pPr>
            <w:r w:rsidRPr="00740AB6">
              <w:rPr>
                <w:color w:val="000000"/>
                <w:sz w:val="20"/>
              </w:rPr>
              <w:t>ул. Текстильная, 27</w:t>
            </w:r>
          </w:p>
        </w:tc>
        <w:tc>
          <w:tcPr>
            <w:tcW w:w="2602" w:type="dxa"/>
            <w:tcBorders>
              <w:top w:val="nil"/>
              <w:left w:val="nil"/>
              <w:bottom w:val="single" w:sz="4" w:space="0" w:color="auto"/>
              <w:right w:val="single" w:sz="4" w:space="0" w:color="auto"/>
            </w:tcBorders>
            <w:shd w:val="clear" w:color="auto" w:fill="auto"/>
            <w:vAlign w:val="center"/>
            <w:hideMark/>
          </w:tcPr>
          <w:p w14:paraId="2F5410B0" w14:textId="77777777" w:rsidR="008A49B5" w:rsidRPr="00740AB6" w:rsidRDefault="008A49B5" w:rsidP="00C126A5">
            <w:pPr>
              <w:keepLines w:val="0"/>
              <w:ind w:firstLine="0"/>
              <w:jc w:val="center"/>
              <w:rPr>
                <w:sz w:val="20"/>
              </w:rPr>
            </w:pPr>
            <w:r w:rsidRPr="00740AB6">
              <w:rPr>
                <w:sz w:val="20"/>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4710F5EC"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0312DB69"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028818" w14:textId="77777777" w:rsidR="008A49B5" w:rsidRPr="00740AB6" w:rsidRDefault="008A49B5" w:rsidP="00C126A5">
            <w:pPr>
              <w:keepLines w:val="0"/>
              <w:ind w:firstLine="0"/>
              <w:jc w:val="center"/>
              <w:rPr>
                <w:color w:val="000000"/>
                <w:sz w:val="20"/>
              </w:rPr>
            </w:pPr>
            <w:r w:rsidRPr="00740AB6">
              <w:rPr>
                <w:color w:val="000000"/>
                <w:sz w:val="20"/>
              </w:rPr>
              <w:t>4</w:t>
            </w:r>
          </w:p>
        </w:tc>
        <w:tc>
          <w:tcPr>
            <w:tcW w:w="2399" w:type="dxa"/>
            <w:tcBorders>
              <w:top w:val="nil"/>
              <w:left w:val="nil"/>
              <w:bottom w:val="single" w:sz="4" w:space="0" w:color="auto"/>
              <w:right w:val="single" w:sz="4" w:space="0" w:color="auto"/>
            </w:tcBorders>
            <w:shd w:val="clear" w:color="auto" w:fill="auto"/>
            <w:noWrap/>
            <w:vAlign w:val="center"/>
            <w:hideMark/>
          </w:tcPr>
          <w:p w14:paraId="022BDEC2" w14:textId="77777777" w:rsidR="008A49B5" w:rsidRPr="00740AB6" w:rsidRDefault="008A49B5" w:rsidP="00C126A5">
            <w:pPr>
              <w:keepLines w:val="0"/>
              <w:ind w:firstLine="0"/>
              <w:jc w:val="left"/>
              <w:rPr>
                <w:color w:val="000000"/>
                <w:sz w:val="20"/>
              </w:rPr>
            </w:pPr>
            <w:r w:rsidRPr="00740AB6">
              <w:rPr>
                <w:color w:val="000000"/>
                <w:sz w:val="20"/>
              </w:rPr>
              <w:t>Котельная 438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680D6A60" w14:textId="77777777" w:rsidR="008A49B5" w:rsidRPr="00740AB6" w:rsidRDefault="008A49B5" w:rsidP="00C126A5">
            <w:pPr>
              <w:keepLines w:val="0"/>
              <w:ind w:firstLine="0"/>
              <w:jc w:val="center"/>
              <w:rPr>
                <w:color w:val="000000"/>
                <w:sz w:val="20"/>
              </w:rPr>
            </w:pPr>
            <w:r w:rsidRPr="00740AB6">
              <w:rPr>
                <w:color w:val="000000"/>
                <w:sz w:val="20"/>
              </w:rPr>
              <w:t>ул. Шимановского, 276</w:t>
            </w:r>
          </w:p>
        </w:tc>
        <w:tc>
          <w:tcPr>
            <w:tcW w:w="2602" w:type="dxa"/>
            <w:tcBorders>
              <w:top w:val="nil"/>
              <w:left w:val="nil"/>
              <w:bottom w:val="single" w:sz="4" w:space="0" w:color="auto"/>
              <w:right w:val="single" w:sz="4" w:space="0" w:color="auto"/>
            </w:tcBorders>
            <w:shd w:val="clear" w:color="auto" w:fill="auto"/>
            <w:vAlign w:val="center"/>
            <w:hideMark/>
          </w:tcPr>
          <w:p w14:paraId="65B6E407"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3456DAC1"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105039CA"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77EE97" w14:textId="77777777" w:rsidR="008A49B5" w:rsidRPr="00740AB6" w:rsidRDefault="008A49B5" w:rsidP="00C126A5">
            <w:pPr>
              <w:keepLines w:val="0"/>
              <w:ind w:firstLine="0"/>
              <w:jc w:val="center"/>
              <w:rPr>
                <w:color w:val="000000"/>
                <w:sz w:val="20"/>
              </w:rPr>
            </w:pPr>
            <w:r w:rsidRPr="00740AB6">
              <w:rPr>
                <w:color w:val="000000"/>
                <w:sz w:val="20"/>
              </w:rPr>
              <w:t>5</w:t>
            </w:r>
          </w:p>
        </w:tc>
        <w:tc>
          <w:tcPr>
            <w:tcW w:w="2399" w:type="dxa"/>
            <w:tcBorders>
              <w:top w:val="nil"/>
              <w:left w:val="nil"/>
              <w:bottom w:val="single" w:sz="4" w:space="0" w:color="auto"/>
              <w:right w:val="single" w:sz="4" w:space="0" w:color="auto"/>
            </w:tcBorders>
            <w:shd w:val="clear" w:color="auto" w:fill="auto"/>
            <w:noWrap/>
            <w:vAlign w:val="center"/>
            <w:hideMark/>
          </w:tcPr>
          <w:p w14:paraId="6508C71C" w14:textId="77777777" w:rsidR="008A49B5" w:rsidRPr="00740AB6" w:rsidRDefault="008A49B5" w:rsidP="00C126A5">
            <w:pPr>
              <w:keepLines w:val="0"/>
              <w:ind w:firstLine="0"/>
              <w:jc w:val="left"/>
              <w:rPr>
                <w:color w:val="000000"/>
                <w:sz w:val="20"/>
              </w:rPr>
            </w:pPr>
            <w:r w:rsidRPr="00740AB6">
              <w:rPr>
                <w:color w:val="000000"/>
                <w:sz w:val="20"/>
              </w:rPr>
              <w:t>Котельная 476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1CCB6D1C" w14:textId="77777777" w:rsidR="008A49B5" w:rsidRPr="00740AB6" w:rsidRDefault="008A49B5" w:rsidP="00C126A5">
            <w:pPr>
              <w:keepLines w:val="0"/>
              <w:ind w:firstLine="0"/>
              <w:jc w:val="center"/>
              <w:rPr>
                <w:color w:val="000000"/>
                <w:sz w:val="20"/>
              </w:rPr>
            </w:pPr>
            <w:r w:rsidRPr="00740AB6">
              <w:rPr>
                <w:color w:val="000000"/>
                <w:sz w:val="20"/>
              </w:rPr>
              <w:t>ул. Трудовая, 276</w:t>
            </w:r>
          </w:p>
        </w:tc>
        <w:tc>
          <w:tcPr>
            <w:tcW w:w="4227" w:type="dxa"/>
            <w:gridSpan w:val="2"/>
            <w:tcBorders>
              <w:top w:val="nil"/>
              <w:left w:val="nil"/>
              <w:bottom w:val="single" w:sz="4" w:space="0" w:color="auto"/>
              <w:right w:val="single" w:sz="4" w:space="0" w:color="auto"/>
            </w:tcBorders>
            <w:shd w:val="clear" w:color="auto" w:fill="auto"/>
            <w:vAlign w:val="center"/>
          </w:tcPr>
          <w:p w14:paraId="43257D99" w14:textId="77777777" w:rsidR="008A49B5" w:rsidRPr="00740AB6" w:rsidRDefault="008A49B5" w:rsidP="00C126A5">
            <w:pPr>
              <w:keepLines w:val="0"/>
              <w:ind w:firstLine="0"/>
              <w:jc w:val="center"/>
              <w:rPr>
                <w:color w:val="000000"/>
                <w:sz w:val="20"/>
              </w:rPr>
            </w:pPr>
            <w:r w:rsidRPr="009F37DB">
              <w:rPr>
                <w:color w:val="000000"/>
                <w:sz w:val="20"/>
              </w:rPr>
              <w:t>Переключена на котельную 433</w:t>
            </w:r>
          </w:p>
        </w:tc>
      </w:tr>
      <w:tr w:rsidR="008A49B5" w:rsidRPr="00740AB6" w14:paraId="311C6066"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C5C0BD" w14:textId="77777777" w:rsidR="008A49B5" w:rsidRPr="00740AB6" w:rsidRDefault="008A49B5" w:rsidP="00C126A5">
            <w:pPr>
              <w:keepLines w:val="0"/>
              <w:ind w:firstLine="0"/>
              <w:jc w:val="center"/>
              <w:rPr>
                <w:color w:val="000000"/>
                <w:sz w:val="20"/>
              </w:rPr>
            </w:pPr>
            <w:r w:rsidRPr="00740AB6">
              <w:rPr>
                <w:color w:val="000000"/>
                <w:sz w:val="20"/>
              </w:rPr>
              <w:t>6</w:t>
            </w:r>
          </w:p>
        </w:tc>
        <w:tc>
          <w:tcPr>
            <w:tcW w:w="2399" w:type="dxa"/>
            <w:tcBorders>
              <w:top w:val="nil"/>
              <w:left w:val="nil"/>
              <w:bottom w:val="single" w:sz="4" w:space="0" w:color="auto"/>
              <w:right w:val="single" w:sz="4" w:space="0" w:color="auto"/>
            </w:tcBorders>
            <w:shd w:val="clear" w:color="auto" w:fill="auto"/>
            <w:noWrap/>
            <w:vAlign w:val="center"/>
            <w:hideMark/>
          </w:tcPr>
          <w:p w14:paraId="6D800200" w14:textId="77777777" w:rsidR="008A49B5" w:rsidRPr="00740AB6" w:rsidRDefault="008A49B5" w:rsidP="00C126A5">
            <w:pPr>
              <w:keepLines w:val="0"/>
              <w:ind w:firstLine="0"/>
              <w:jc w:val="left"/>
              <w:rPr>
                <w:color w:val="000000"/>
                <w:sz w:val="20"/>
              </w:rPr>
            </w:pPr>
            <w:r w:rsidRPr="00740AB6">
              <w:rPr>
                <w:color w:val="000000"/>
                <w:sz w:val="20"/>
              </w:rPr>
              <w:t>Котельная 481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62D9B734" w14:textId="77777777" w:rsidR="008A49B5" w:rsidRPr="00740AB6" w:rsidRDefault="008A49B5" w:rsidP="00C126A5">
            <w:pPr>
              <w:keepLines w:val="0"/>
              <w:ind w:firstLine="0"/>
              <w:jc w:val="center"/>
              <w:rPr>
                <w:color w:val="000000"/>
                <w:sz w:val="20"/>
              </w:rPr>
            </w:pPr>
            <w:r w:rsidRPr="00740AB6">
              <w:rPr>
                <w:color w:val="000000"/>
                <w:sz w:val="20"/>
              </w:rPr>
              <w:t>ул. Зеленая, 3</w:t>
            </w:r>
          </w:p>
        </w:tc>
        <w:tc>
          <w:tcPr>
            <w:tcW w:w="2602" w:type="dxa"/>
            <w:tcBorders>
              <w:top w:val="nil"/>
              <w:left w:val="nil"/>
              <w:bottom w:val="single" w:sz="4" w:space="0" w:color="auto"/>
              <w:right w:val="single" w:sz="4" w:space="0" w:color="auto"/>
            </w:tcBorders>
            <w:shd w:val="clear" w:color="auto" w:fill="auto"/>
            <w:vAlign w:val="center"/>
            <w:hideMark/>
          </w:tcPr>
          <w:p w14:paraId="555633CF"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670E77F2"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2B48436"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AAE898" w14:textId="77777777" w:rsidR="008A49B5" w:rsidRPr="00740AB6" w:rsidRDefault="008A49B5" w:rsidP="00C126A5">
            <w:pPr>
              <w:keepLines w:val="0"/>
              <w:ind w:firstLine="0"/>
              <w:jc w:val="center"/>
              <w:rPr>
                <w:color w:val="000000"/>
                <w:sz w:val="20"/>
              </w:rPr>
            </w:pPr>
            <w:r w:rsidRPr="00740AB6">
              <w:rPr>
                <w:color w:val="000000"/>
                <w:sz w:val="20"/>
              </w:rPr>
              <w:t>7</w:t>
            </w:r>
          </w:p>
        </w:tc>
        <w:tc>
          <w:tcPr>
            <w:tcW w:w="2399" w:type="dxa"/>
            <w:tcBorders>
              <w:top w:val="nil"/>
              <w:left w:val="nil"/>
              <w:bottom w:val="single" w:sz="4" w:space="0" w:color="auto"/>
              <w:right w:val="single" w:sz="4" w:space="0" w:color="auto"/>
            </w:tcBorders>
            <w:shd w:val="clear" w:color="auto" w:fill="auto"/>
            <w:noWrap/>
            <w:vAlign w:val="center"/>
            <w:hideMark/>
          </w:tcPr>
          <w:p w14:paraId="3FA9EA42" w14:textId="77777777" w:rsidR="008A49B5" w:rsidRPr="00740AB6" w:rsidRDefault="008A49B5" w:rsidP="00C126A5">
            <w:pPr>
              <w:keepLines w:val="0"/>
              <w:ind w:firstLine="0"/>
              <w:jc w:val="left"/>
              <w:rPr>
                <w:color w:val="000000"/>
                <w:sz w:val="20"/>
              </w:rPr>
            </w:pPr>
            <w:r w:rsidRPr="00740AB6">
              <w:rPr>
                <w:color w:val="000000"/>
                <w:sz w:val="20"/>
              </w:rPr>
              <w:t>Котельная по ул. Дальневосточная, 25</w:t>
            </w:r>
          </w:p>
        </w:tc>
        <w:tc>
          <w:tcPr>
            <w:tcW w:w="2215" w:type="dxa"/>
            <w:tcBorders>
              <w:top w:val="nil"/>
              <w:left w:val="nil"/>
              <w:bottom w:val="single" w:sz="4" w:space="0" w:color="auto"/>
              <w:right w:val="single" w:sz="4" w:space="0" w:color="auto"/>
            </w:tcBorders>
            <w:shd w:val="clear" w:color="auto" w:fill="auto"/>
            <w:noWrap/>
            <w:vAlign w:val="center"/>
            <w:hideMark/>
          </w:tcPr>
          <w:p w14:paraId="748CB40D" w14:textId="77777777" w:rsidR="008A49B5" w:rsidRPr="00740AB6" w:rsidRDefault="008A49B5" w:rsidP="00C126A5">
            <w:pPr>
              <w:keepLines w:val="0"/>
              <w:ind w:firstLine="0"/>
              <w:jc w:val="center"/>
              <w:rPr>
                <w:color w:val="000000"/>
                <w:sz w:val="20"/>
              </w:rPr>
            </w:pPr>
            <w:r w:rsidRPr="00740AB6">
              <w:rPr>
                <w:color w:val="000000"/>
                <w:sz w:val="20"/>
              </w:rPr>
              <w:t>ул. Дальневосточная, 25</w:t>
            </w:r>
          </w:p>
        </w:tc>
        <w:tc>
          <w:tcPr>
            <w:tcW w:w="4227" w:type="dxa"/>
            <w:gridSpan w:val="2"/>
            <w:tcBorders>
              <w:top w:val="nil"/>
              <w:left w:val="nil"/>
              <w:bottom w:val="single" w:sz="4" w:space="0" w:color="auto"/>
              <w:right w:val="single" w:sz="4" w:space="0" w:color="auto"/>
            </w:tcBorders>
            <w:shd w:val="clear" w:color="auto" w:fill="auto"/>
            <w:vAlign w:val="center"/>
            <w:hideMark/>
          </w:tcPr>
          <w:p w14:paraId="54E43AE7" w14:textId="77777777" w:rsidR="008A49B5" w:rsidRPr="00740AB6" w:rsidRDefault="008A49B5" w:rsidP="00C126A5">
            <w:pPr>
              <w:keepLines w:val="0"/>
              <w:ind w:firstLine="0"/>
              <w:jc w:val="center"/>
              <w:rPr>
                <w:color w:val="000000"/>
                <w:sz w:val="20"/>
              </w:rPr>
            </w:pPr>
            <w:r w:rsidRPr="00740AB6">
              <w:rPr>
                <w:sz w:val="20"/>
              </w:rPr>
              <w:t>Выведена из эксплуатации</w:t>
            </w:r>
          </w:p>
        </w:tc>
      </w:tr>
      <w:tr w:rsidR="008A49B5" w:rsidRPr="00740AB6" w14:paraId="683D086B"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40F2B7" w14:textId="77777777" w:rsidR="008A49B5" w:rsidRPr="00740AB6" w:rsidRDefault="008A49B5" w:rsidP="00C126A5">
            <w:pPr>
              <w:keepLines w:val="0"/>
              <w:ind w:firstLine="0"/>
              <w:jc w:val="center"/>
              <w:rPr>
                <w:color w:val="000000"/>
                <w:sz w:val="20"/>
              </w:rPr>
            </w:pPr>
            <w:r w:rsidRPr="00740AB6">
              <w:rPr>
                <w:color w:val="000000"/>
                <w:sz w:val="20"/>
              </w:rPr>
              <w:t>8</w:t>
            </w:r>
          </w:p>
        </w:tc>
        <w:tc>
          <w:tcPr>
            <w:tcW w:w="2399" w:type="dxa"/>
            <w:tcBorders>
              <w:top w:val="nil"/>
              <w:left w:val="nil"/>
              <w:bottom w:val="single" w:sz="4" w:space="0" w:color="auto"/>
              <w:right w:val="single" w:sz="4" w:space="0" w:color="auto"/>
            </w:tcBorders>
            <w:shd w:val="clear" w:color="auto" w:fill="auto"/>
            <w:noWrap/>
            <w:vAlign w:val="center"/>
            <w:hideMark/>
          </w:tcPr>
          <w:p w14:paraId="40AC5449" w14:textId="77777777" w:rsidR="008A49B5" w:rsidRPr="00740AB6" w:rsidRDefault="008A49B5" w:rsidP="00C126A5">
            <w:pPr>
              <w:keepLines w:val="0"/>
              <w:ind w:firstLine="0"/>
              <w:jc w:val="left"/>
              <w:rPr>
                <w:color w:val="000000"/>
                <w:sz w:val="20"/>
              </w:rPr>
            </w:pPr>
            <w:r w:rsidRPr="00740AB6">
              <w:rPr>
                <w:color w:val="000000"/>
                <w:sz w:val="20"/>
              </w:rPr>
              <w:t>Котельная по ул. Лазо, 111</w:t>
            </w:r>
          </w:p>
        </w:tc>
        <w:tc>
          <w:tcPr>
            <w:tcW w:w="2215" w:type="dxa"/>
            <w:tcBorders>
              <w:top w:val="nil"/>
              <w:left w:val="nil"/>
              <w:bottom w:val="single" w:sz="4" w:space="0" w:color="auto"/>
              <w:right w:val="single" w:sz="4" w:space="0" w:color="auto"/>
            </w:tcBorders>
            <w:shd w:val="clear" w:color="auto" w:fill="auto"/>
            <w:noWrap/>
            <w:vAlign w:val="center"/>
            <w:hideMark/>
          </w:tcPr>
          <w:p w14:paraId="2E2A4D76" w14:textId="77777777" w:rsidR="008A49B5" w:rsidRPr="00740AB6" w:rsidRDefault="008A49B5" w:rsidP="00C126A5">
            <w:pPr>
              <w:keepLines w:val="0"/>
              <w:ind w:firstLine="0"/>
              <w:jc w:val="center"/>
              <w:rPr>
                <w:color w:val="000000"/>
                <w:sz w:val="20"/>
              </w:rPr>
            </w:pPr>
            <w:r w:rsidRPr="00740AB6">
              <w:rPr>
                <w:color w:val="000000"/>
                <w:sz w:val="20"/>
              </w:rPr>
              <w:t>ул. Лазо, 111</w:t>
            </w:r>
          </w:p>
        </w:tc>
        <w:tc>
          <w:tcPr>
            <w:tcW w:w="4227" w:type="dxa"/>
            <w:gridSpan w:val="2"/>
            <w:tcBorders>
              <w:top w:val="nil"/>
              <w:left w:val="nil"/>
              <w:bottom w:val="single" w:sz="4" w:space="0" w:color="auto"/>
              <w:right w:val="single" w:sz="4" w:space="0" w:color="auto"/>
            </w:tcBorders>
            <w:shd w:val="clear" w:color="auto" w:fill="auto"/>
            <w:vAlign w:val="center"/>
          </w:tcPr>
          <w:p w14:paraId="27EA72A6" w14:textId="77777777" w:rsidR="008A49B5" w:rsidRPr="00740AB6" w:rsidRDefault="008A49B5" w:rsidP="00C126A5">
            <w:pPr>
              <w:keepLines w:val="0"/>
              <w:ind w:firstLine="0"/>
              <w:jc w:val="center"/>
              <w:rPr>
                <w:color w:val="000000"/>
                <w:sz w:val="20"/>
              </w:rPr>
            </w:pPr>
            <w:r w:rsidRPr="009F37DB">
              <w:rPr>
                <w:color w:val="000000"/>
                <w:sz w:val="20"/>
              </w:rPr>
              <w:t>Переключена на БТЭЦ</w:t>
            </w:r>
          </w:p>
        </w:tc>
      </w:tr>
      <w:tr w:rsidR="008A49B5" w:rsidRPr="00740AB6" w14:paraId="6664E6B5"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78E0F8" w14:textId="77777777" w:rsidR="008A49B5" w:rsidRPr="00740AB6" w:rsidRDefault="008A49B5" w:rsidP="00C126A5">
            <w:pPr>
              <w:keepLines w:val="0"/>
              <w:ind w:firstLine="0"/>
              <w:jc w:val="center"/>
              <w:rPr>
                <w:color w:val="000000"/>
                <w:sz w:val="20"/>
              </w:rPr>
            </w:pPr>
            <w:r w:rsidRPr="00740AB6">
              <w:rPr>
                <w:color w:val="000000"/>
                <w:sz w:val="20"/>
              </w:rPr>
              <w:t>9</w:t>
            </w:r>
          </w:p>
        </w:tc>
        <w:tc>
          <w:tcPr>
            <w:tcW w:w="2399" w:type="dxa"/>
            <w:tcBorders>
              <w:top w:val="nil"/>
              <w:left w:val="nil"/>
              <w:bottom w:val="single" w:sz="4" w:space="0" w:color="auto"/>
              <w:right w:val="single" w:sz="4" w:space="0" w:color="auto"/>
            </w:tcBorders>
            <w:shd w:val="clear" w:color="auto" w:fill="auto"/>
            <w:noWrap/>
            <w:vAlign w:val="center"/>
            <w:hideMark/>
          </w:tcPr>
          <w:p w14:paraId="205B3362" w14:textId="77777777" w:rsidR="008A49B5" w:rsidRPr="00740AB6" w:rsidRDefault="008A49B5" w:rsidP="00C126A5">
            <w:pPr>
              <w:keepLines w:val="0"/>
              <w:ind w:firstLine="0"/>
              <w:jc w:val="left"/>
              <w:rPr>
                <w:color w:val="000000"/>
                <w:sz w:val="20"/>
              </w:rPr>
            </w:pPr>
            <w:r w:rsidRPr="00740AB6">
              <w:rPr>
                <w:color w:val="000000"/>
                <w:sz w:val="20"/>
              </w:rPr>
              <w:t>Котельная по ул. Пограничная, 183</w:t>
            </w:r>
          </w:p>
        </w:tc>
        <w:tc>
          <w:tcPr>
            <w:tcW w:w="2215" w:type="dxa"/>
            <w:tcBorders>
              <w:top w:val="nil"/>
              <w:left w:val="nil"/>
              <w:bottom w:val="single" w:sz="4" w:space="0" w:color="auto"/>
              <w:right w:val="single" w:sz="4" w:space="0" w:color="auto"/>
            </w:tcBorders>
            <w:shd w:val="clear" w:color="auto" w:fill="auto"/>
            <w:noWrap/>
            <w:vAlign w:val="center"/>
            <w:hideMark/>
          </w:tcPr>
          <w:p w14:paraId="65CEED4C" w14:textId="77777777" w:rsidR="008A49B5" w:rsidRPr="00740AB6" w:rsidRDefault="008A49B5" w:rsidP="00C126A5">
            <w:pPr>
              <w:keepLines w:val="0"/>
              <w:ind w:firstLine="0"/>
              <w:jc w:val="center"/>
              <w:rPr>
                <w:color w:val="000000"/>
                <w:sz w:val="20"/>
              </w:rPr>
            </w:pPr>
            <w:r w:rsidRPr="00740AB6">
              <w:rPr>
                <w:color w:val="000000"/>
                <w:sz w:val="20"/>
              </w:rPr>
              <w:t>ул. Пограничная, 183</w:t>
            </w:r>
          </w:p>
        </w:tc>
        <w:tc>
          <w:tcPr>
            <w:tcW w:w="2602" w:type="dxa"/>
            <w:tcBorders>
              <w:top w:val="nil"/>
              <w:left w:val="nil"/>
              <w:bottom w:val="single" w:sz="4" w:space="0" w:color="auto"/>
              <w:right w:val="single" w:sz="4" w:space="0" w:color="auto"/>
            </w:tcBorders>
            <w:shd w:val="clear" w:color="auto" w:fill="auto"/>
            <w:vAlign w:val="center"/>
            <w:hideMark/>
          </w:tcPr>
          <w:p w14:paraId="4E726D60"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16DAE3E1"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6ECB8C1"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F3A1E5" w14:textId="77777777" w:rsidR="008A49B5" w:rsidRPr="00740AB6" w:rsidRDefault="008A49B5" w:rsidP="00C126A5">
            <w:pPr>
              <w:keepLines w:val="0"/>
              <w:ind w:firstLine="0"/>
              <w:jc w:val="center"/>
              <w:rPr>
                <w:color w:val="000000"/>
                <w:sz w:val="20"/>
              </w:rPr>
            </w:pPr>
            <w:r w:rsidRPr="00740AB6">
              <w:rPr>
                <w:color w:val="000000"/>
                <w:sz w:val="20"/>
              </w:rPr>
              <w:t>10</w:t>
            </w:r>
          </w:p>
        </w:tc>
        <w:tc>
          <w:tcPr>
            <w:tcW w:w="2399" w:type="dxa"/>
            <w:tcBorders>
              <w:top w:val="nil"/>
              <w:left w:val="nil"/>
              <w:bottom w:val="single" w:sz="4" w:space="0" w:color="auto"/>
              <w:right w:val="single" w:sz="4" w:space="0" w:color="auto"/>
            </w:tcBorders>
            <w:shd w:val="clear" w:color="auto" w:fill="auto"/>
            <w:noWrap/>
            <w:vAlign w:val="center"/>
            <w:hideMark/>
          </w:tcPr>
          <w:p w14:paraId="6896967F" w14:textId="77777777" w:rsidR="008A49B5" w:rsidRPr="00740AB6" w:rsidRDefault="008A49B5" w:rsidP="00C126A5">
            <w:pPr>
              <w:keepLines w:val="0"/>
              <w:ind w:firstLine="0"/>
              <w:jc w:val="left"/>
              <w:rPr>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2215" w:type="dxa"/>
            <w:tcBorders>
              <w:top w:val="nil"/>
              <w:left w:val="nil"/>
              <w:bottom w:val="single" w:sz="4" w:space="0" w:color="auto"/>
              <w:right w:val="single" w:sz="4" w:space="0" w:color="auto"/>
            </w:tcBorders>
            <w:shd w:val="clear" w:color="auto" w:fill="auto"/>
            <w:noWrap/>
            <w:vAlign w:val="center"/>
            <w:hideMark/>
          </w:tcPr>
          <w:p w14:paraId="74186AD6" w14:textId="77777777" w:rsidR="008A49B5" w:rsidRPr="00740AB6" w:rsidRDefault="008A49B5" w:rsidP="00C126A5">
            <w:pPr>
              <w:keepLines w:val="0"/>
              <w:ind w:firstLine="0"/>
              <w:jc w:val="center"/>
              <w:rPr>
                <w:color w:val="000000"/>
                <w:sz w:val="20"/>
              </w:rPr>
            </w:pPr>
            <w:r w:rsidRPr="00740AB6">
              <w:rPr>
                <w:color w:val="000000"/>
                <w:sz w:val="20"/>
              </w:rPr>
              <w:t xml:space="preserve">ул. </w:t>
            </w:r>
            <w:proofErr w:type="spellStart"/>
            <w:r w:rsidRPr="00740AB6">
              <w:rPr>
                <w:color w:val="000000"/>
                <w:sz w:val="20"/>
              </w:rPr>
              <w:t>Релочная</w:t>
            </w:r>
            <w:proofErr w:type="spellEnd"/>
            <w:r w:rsidRPr="00740AB6">
              <w:rPr>
                <w:color w:val="000000"/>
                <w:sz w:val="20"/>
              </w:rPr>
              <w:t>, 5</w:t>
            </w:r>
          </w:p>
        </w:tc>
        <w:tc>
          <w:tcPr>
            <w:tcW w:w="2602" w:type="dxa"/>
            <w:tcBorders>
              <w:top w:val="nil"/>
              <w:left w:val="nil"/>
              <w:bottom w:val="single" w:sz="4" w:space="0" w:color="auto"/>
              <w:right w:val="single" w:sz="4" w:space="0" w:color="auto"/>
            </w:tcBorders>
            <w:shd w:val="clear" w:color="auto" w:fill="auto"/>
            <w:vAlign w:val="center"/>
            <w:hideMark/>
          </w:tcPr>
          <w:p w14:paraId="67C798BD"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6F3B7462"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7B3B882C"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78A658" w14:textId="77777777" w:rsidR="008A49B5" w:rsidRPr="00740AB6" w:rsidRDefault="008A49B5" w:rsidP="00C126A5">
            <w:pPr>
              <w:keepLines w:val="0"/>
              <w:ind w:firstLine="0"/>
              <w:jc w:val="center"/>
              <w:rPr>
                <w:color w:val="000000"/>
                <w:sz w:val="20"/>
              </w:rPr>
            </w:pPr>
            <w:r w:rsidRPr="00740AB6">
              <w:rPr>
                <w:color w:val="000000"/>
                <w:sz w:val="20"/>
              </w:rPr>
              <w:t>11</w:t>
            </w:r>
          </w:p>
        </w:tc>
        <w:tc>
          <w:tcPr>
            <w:tcW w:w="2399" w:type="dxa"/>
            <w:tcBorders>
              <w:top w:val="nil"/>
              <w:left w:val="nil"/>
              <w:bottom w:val="single" w:sz="4" w:space="0" w:color="auto"/>
              <w:right w:val="single" w:sz="4" w:space="0" w:color="auto"/>
            </w:tcBorders>
            <w:shd w:val="clear" w:color="auto" w:fill="auto"/>
            <w:noWrap/>
            <w:vAlign w:val="center"/>
            <w:hideMark/>
          </w:tcPr>
          <w:p w14:paraId="79925CD3" w14:textId="77777777" w:rsidR="008A49B5" w:rsidRPr="00740AB6" w:rsidRDefault="008A49B5" w:rsidP="00C126A5">
            <w:pPr>
              <w:keepLines w:val="0"/>
              <w:ind w:firstLine="0"/>
              <w:jc w:val="left"/>
              <w:rPr>
                <w:color w:val="000000"/>
                <w:sz w:val="20"/>
              </w:rPr>
            </w:pPr>
            <w:r w:rsidRPr="00740AB6">
              <w:rPr>
                <w:color w:val="000000"/>
                <w:sz w:val="20"/>
              </w:rPr>
              <w:t>Котельная по ул. Чайковского, 155</w:t>
            </w:r>
          </w:p>
        </w:tc>
        <w:tc>
          <w:tcPr>
            <w:tcW w:w="2215" w:type="dxa"/>
            <w:tcBorders>
              <w:top w:val="nil"/>
              <w:left w:val="nil"/>
              <w:bottom w:val="single" w:sz="4" w:space="0" w:color="auto"/>
              <w:right w:val="single" w:sz="4" w:space="0" w:color="auto"/>
            </w:tcBorders>
            <w:shd w:val="clear" w:color="auto" w:fill="auto"/>
            <w:noWrap/>
            <w:vAlign w:val="center"/>
            <w:hideMark/>
          </w:tcPr>
          <w:p w14:paraId="7F000934" w14:textId="77777777" w:rsidR="008A49B5" w:rsidRPr="00740AB6" w:rsidRDefault="008A49B5" w:rsidP="00C126A5">
            <w:pPr>
              <w:keepLines w:val="0"/>
              <w:ind w:firstLine="0"/>
              <w:jc w:val="center"/>
              <w:rPr>
                <w:color w:val="000000"/>
                <w:sz w:val="20"/>
              </w:rPr>
            </w:pPr>
            <w:r w:rsidRPr="00740AB6">
              <w:rPr>
                <w:color w:val="000000"/>
                <w:sz w:val="20"/>
              </w:rPr>
              <w:t>ул. Чайковского, 155</w:t>
            </w:r>
          </w:p>
        </w:tc>
        <w:tc>
          <w:tcPr>
            <w:tcW w:w="4227" w:type="dxa"/>
            <w:gridSpan w:val="2"/>
            <w:tcBorders>
              <w:top w:val="nil"/>
              <w:left w:val="nil"/>
              <w:bottom w:val="single" w:sz="4" w:space="0" w:color="auto"/>
              <w:right w:val="single" w:sz="4" w:space="0" w:color="auto"/>
            </w:tcBorders>
            <w:shd w:val="clear" w:color="auto" w:fill="auto"/>
            <w:vAlign w:val="center"/>
            <w:hideMark/>
          </w:tcPr>
          <w:p w14:paraId="3F6E0827" w14:textId="77777777" w:rsidR="008A49B5" w:rsidRPr="00740AB6" w:rsidRDefault="008A49B5" w:rsidP="00C126A5">
            <w:pPr>
              <w:keepLines w:val="0"/>
              <w:ind w:firstLine="0"/>
              <w:jc w:val="center"/>
              <w:rPr>
                <w:color w:val="000000"/>
                <w:sz w:val="20"/>
              </w:rPr>
            </w:pPr>
            <w:r w:rsidRPr="00740AB6">
              <w:rPr>
                <w:sz w:val="20"/>
              </w:rPr>
              <w:t>Выведена из эксплуатации</w:t>
            </w:r>
          </w:p>
        </w:tc>
      </w:tr>
      <w:tr w:rsidR="008A49B5" w:rsidRPr="00740AB6" w14:paraId="4F860DAE"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E3EF2E" w14:textId="77777777" w:rsidR="008A49B5" w:rsidRPr="00740AB6" w:rsidRDefault="008A49B5" w:rsidP="00C126A5">
            <w:pPr>
              <w:keepLines w:val="0"/>
              <w:ind w:firstLine="0"/>
              <w:jc w:val="center"/>
              <w:rPr>
                <w:color w:val="000000"/>
                <w:sz w:val="20"/>
              </w:rPr>
            </w:pPr>
            <w:r w:rsidRPr="00740AB6">
              <w:rPr>
                <w:color w:val="000000"/>
                <w:sz w:val="20"/>
              </w:rPr>
              <w:t>12</w:t>
            </w:r>
          </w:p>
        </w:tc>
        <w:tc>
          <w:tcPr>
            <w:tcW w:w="2399" w:type="dxa"/>
            <w:tcBorders>
              <w:top w:val="nil"/>
              <w:left w:val="nil"/>
              <w:bottom w:val="single" w:sz="4" w:space="0" w:color="auto"/>
              <w:right w:val="single" w:sz="4" w:space="0" w:color="auto"/>
            </w:tcBorders>
            <w:shd w:val="clear" w:color="auto" w:fill="auto"/>
            <w:noWrap/>
            <w:vAlign w:val="center"/>
            <w:hideMark/>
          </w:tcPr>
          <w:p w14:paraId="045B8078" w14:textId="77777777" w:rsidR="008A49B5" w:rsidRPr="00740AB6" w:rsidRDefault="008A49B5" w:rsidP="00C126A5">
            <w:pPr>
              <w:keepLines w:val="0"/>
              <w:ind w:firstLine="0"/>
              <w:jc w:val="left"/>
              <w:rPr>
                <w:color w:val="000000"/>
                <w:sz w:val="20"/>
              </w:rPr>
            </w:pPr>
            <w:r w:rsidRPr="00740AB6">
              <w:rPr>
                <w:color w:val="000000"/>
                <w:sz w:val="20"/>
              </w:rPr>
              <w:t>Котельная по ул. Юбилейная, 7а</w:t>
            </w:r>
          </w:p>
        </w:tc>
        <w:tc>
          <w:tcPr>
            <w:tcW w:w="2215" w:type="dxa"/>
            <w:tcBorders>
              <w:top w:val="nil"/>
              <w:left w:val="nil"/>
              <w:bottom w:val="single" w:sz="4" w:space="0" w:color="auto"/>
              <w:right w:val="single" w:sz="4" w:space="0" w:color="auto"/>
            </w:tcBorders>
            <w:shd w:val="clear" w:color="auto" w:fill="auto"/>
            <w:noWrap/>
            <w:vAlign w:val="center"/>
            <w:hideMark/>
          </w:tcPr>
          <w:p w14:paraId="455C3D61" w14:textId="77777777" w:rsidR="008A49B5" w:rsidRPr="00740AB6" w:rsidRDefault="008A49B5" w:rsidP="00C126A5">
            <w:pPr>
              <w:keepLines w:val="0"/>
              <w:ind w:firstLine="0"/>
              <w:jc w:val="center"/>
              <w:rPr>
                <w:color w:val="000000"/>
                <w:sz w:val="20"/>
              </w:rPr>
            </w:pPr>
            <w:r w:rsidRPr="00740AB6">
              <w:rPr>
                <w:color w:val="000000"/>
                <w:sz w:val="20"/>
              </w:rPr>
              <w:t>ул. Юбилейная, 7а</w:t>
            </w:r>
          </w:p>
        </w:tc>
        <w:tc>
          <w:tcPr>
            <w:tcW w:w="2602" w:type="dxa"/>
            <w:tcBorders>
              <w:top w:val="nil"/>
              <w:left w:val="nil"/>
              <w:bottom w:val="single" w:sz="4" w:space="0" w:color="auto"/>
              <w:right w:val="single" w:sz="4" w:space="0" w:color="auto"/>
            </w:tcBorders>
            <w:shd w:val="clear" w:color="auto" w:fill="auto"/>
            <w:vAlign w:val="center"/>
            <w:hideMark/>
          </w:tcPr>
          <w:p w14:paraId="7EAB9E82" w14:textId="77777777" w:rsidR="008A49B5" w:rsidRPr="00740AB6" w:rsidRDefault="008A49B5" w:rsidP="00C126A5">
            <w:pPr>
              <w:keepLines w:val="0"/>
              <w:ind w:firstLine="0"/>
              <w:jc w:val="center"/>
              <w:rPr>
                <w:sz w:val="20"/>
              </w:rPr>
            </w:pPr>
            <w:r w:rsidRPr="00740AB6">
              <w:rPr>
                <w:sz w:val="20"/>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18ECCD20"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E5A6F23"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C7A9DF" w14:textId="77777777" w:rsidR="008A49B5" w:rsidRPr="00740AB6" w:rsidRDefault="008A49B5" w:rsidP="00C126A5">
            <w:pPr>
              <w:keepLines w:val="0"/>
              <w:ind w:firstLine="0"/>
              <w:jc w:val="center"/>
              <w:rPr>
                <w:color w:val="000000"/>
                <w:sz w:val="20"/>
              </w:rPr>
            </w:pPr>
            <w:r w:rsidRPr="00740AB6">
              <w:rPr>
                <w:color w:val="000000"/>
                <w:sz w:val="20"/>
              </w:rPr>
              <w:t>13</w:t>
            </w:r>
          </w:p>
        </w:tc>
        <w:tc>
          <w:tcPr>
            <w:tcW w:w="2399" w:type="dxa"/>
            <w:tcBorders>
              <w:top w:val="nil"/>
              <w:left w:val="nil"/>
              <w:bottom w:val="single" w:sz="4" w:space="0" w:color="auto"/>
              <w:right w:val="single" w:sz="4" w:space="0" w:color="auto"/>
            </w:tcBorders>
            <w:shd w:val="clear" w:color="auto" w:fill="auto"/>
            <w:noWrap/>
            <w:vAlign w:val="center"/>
            <w:hideMark/>
          </w:tcPr>
          <w:p w14:paraId="5ACCABCC" w14:textId="77777777" w:rsidR="008A49B5" w:rsidRPr="00740AB6" w:rsidRDefault="008A49B5" w:rsidP="00C126A5">
            <w:pPr>
              <w:keepLines w:val="0"/>
              <w:ind w:firstLine="0"/>
              <w:jc w:val="left"/>
              <w:rPr>
                <w:color w:val="000000"/>
                <w:sz w:val="20"/>
              </w:rPr>
            </w:pPr>
            <w:r w:rsidRPr="00740AB6">
              <w:rPr>
                <w:color w:val="000000"/>
                <w:sz w:val="20"/>
              </w:rPr>
              <w:t>Котельная школы №31</w:t>
            </w:r>
          </w:p>
        </w:tc>
        <w:tc>
          <w:tcPr>
            <w:tcW w:w="2215" w:type="dxa"/>
            <w:tcBorders>
              <w:top w:val="nil"/>
              <w:left w:val="nil"/>
              <w:bottom w:val="single" w:sz="4" w:space="0" w:color="auto"/>
              <w:right w:val="single" w:sz="4" w:space="0" w:color="auto"/>
            </w:tcBorders>
            <w:shd w:val="clear" w:color="auto" w:fill="auto"/>
            <w:noWrap/>
            <w:vAlign w:val="center"/>
            <w:hideMark/>
          </w:tcPr>
          <w:p w14:paraId="78E79E80" w14:textId="77777777" w:rsidR="008A49B5" w:rsidRPr="00740AB6" w:rsidRDefault="008A49B5" w:rsidP="00C126A5">
            <w:pPr>
              <w:keepLines w:val="0"/>
              <w:ind w:firstLine="0"/>
              <w:jc w:val="center"/>
              <w:rPr>
                <w:color w:val="000000"/>
                <w:sz w:val="20"/>
              </w:rPr>
            </w:pPr>
            <w:r w:rsidRPr="00740AB6">
              <w:rPr>
                <w:color w:val="000000"/>
                <w:sz w:val="20"/>
              </w:rPr>
              <w:t>г. Благовещенск</w:t>
            </w:r>
          </w:p>
        </w:tc>
        <w:tc>
          <w:tcPr>
            <w:tcW w:w="2602" w:type="dxa"/>
            <w:tcBorders>
              <w:top w:val="nil"/>
              <w:left w:val="nil"/>
              <w:bottom w:val="single" w:sz="4" w:space="0" w:color="auto"/>
              <w:right w:val="single" w:sz="4" w:space="0" w:color="auto"/>
            </w:tcBorders>
            <w:shd w:val="clear" w:color="auto" w:fill="auto"/>
            <w:vAlign w:val="center"/>
            <w:hideMark/>
          </w:tcPr>
          <w:p w14:paraId="68B89C31" w14:textId="77777777" w:rsidR="008A49B5" w:rsidRPr="00740AB6" w:rsidRDefault="008A49B5" w:rsidP="00C126A5">
            <w:pPr>
              <w:keepLines w:val="0"/>
              <w:ind w:firstLine="0"/>
              <w:jc w:val="center"/>
              <w:rPr>
                <w:sz w:val="20"/>
              </w:rPr>
            </w:pPr>
            <w:r w:rsidRPr="00740AB6">
              <w:rPr>
                <w:sz w:val="20"/>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0D4D0235"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58B5A26"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668148" w14:textId="77777777" w:rsidR="008A49B5" w:rsidRPr="00740AB6" w:rsidRDefault="008A49B5" w:rsidP="00C126A5">
            <w:pPr>
              <w:keepLines w:val="0"/>
              <w:ind w:firstLine="0"/>
              <w:jc w:val="center"/>
              <w:rPr>
                <w:color w:val="000000"/>
                <w:sz w:val="20"/>
              </w:rPr>
            </w:pPr>
            <w:r w:rsidRPr="00740AB6">
              <w:rPr>
                <w:color w:val="000000"/>
                <w:sz w:val="20"/>
              </w:rPr>
              <w:t>14</w:t>
            </w:r>
          </w:p>
        </w:tc>
        <w:tc>
          <w:tcPr>
            <w:tcW w:w="2399" w:type="dxa"/>
            <w:tcBorders>
              <w:top w:val="nil"/>
              <w:left w:val="nil"/>
              <w:bottom w:val="single" w:sz="4" w:space="0" w:color="auto"/>
              <w:right w:val="single" w:sz="4" w:space="0" w:color="auto"/>
            </w:tcBorders>
            <w:shd w:val="clear" w:color="auto" w:fill="auto"/>
            <w:noWrap/>
            <w:vAlign w:val="center"/>
            <w:hideMark/>
          </w:tcPr>
          <w:p w14:paraId="4D7A92C1" w14:textId="77777777" w:rsidR="008A49B5" w:rsidRPr="00740AB6" w:rsidRDefault="008A49B5" w:rsidP="00C126A5">
            <w:pPr>
              <w:keepLines w:val="0"/>
              <w:ind w:firstLine="0"/>
              <w:jc w:val="left"/>
              <w:rPr>
                <w:color w:val="000000"/>
                <w:sz w:val="20"/>
              </w:rPr>
            </w:pPr>
            <w:r w:rsidRPr="00740AB6">
              <w:rPr>
                <w:color w:val="000000"/>
                <w:sz w:val="20"/>
              </w:rPr>
              <w:t>Котельная Мостоотряд-64</w:t>
            </w:r>
          </w:p>
        </w:tc>
        <w:tc>
          <w:tcPr>
            <w:tcW w:w="2215" w:type="dxa"/>
            <w:tcBorders>
              <w:top w:val="nil"/>
              <w:left w:val="nil"/>
              <w:bottom w:val="single" w:sz="4" w:space="0" w:color="auto"/>
              <w:right w:val="single" w:sz="4" w:space="0" w:color="auto"/>
            </w:tcBorders>
            <w:shd w:val="clear" w:color="auto" w:fill="auto"/>
            <w:noWrap/>
            <w:vAlign w:val="center"/>
            <w:hideMark/>
          </w:tcPr>
          <w:p w14:paraId="725CC9A8" w14:textId="77777777" w:rsidR="008A49B5" w:rsidRPr="00740AB6" w:rsidRDefault="008A49B5" w:rsidP="00C126A5">
            <w:pPr>
              <w:keepLines w:val="0"/>
              <w:ind w:firstLine="0"/>
              <w:jc w:val="center"/>
              <w:rPr>
                <w:color w:val="000000"/>
                <w:sz w:val="20"/>
              </w:rPr>
            </w:pPr>
            <w:r w:rsidRPr="00740AB6">
              <w:rPr>
                <w:color w:val="000000"/>
                <w:sz w:val="20"/>
              </w:rPr>
              <w:t>ул. Белогорская, 25</w:t>
            </w:r>
          </w:p>
        </w:tc>
        <w:tc>
          <w:tcPr>
            <w:tcW w:w="2602" w:type="dxa"/>
            <w:tcBorders>
              <w:top w:val="nil"/>
              <w:left w:val="nil"/>
              <w:bottom w:val="single" w:sz="4" w:space="0" w:color="auto"/>
              <w:right w:val="single" w:sz="4" w:space="0" w:color="auto"/>
            </w:tcBorders>
            <w:shd w:val="clear" w:color="auto" w:fill="auto"/>
            <w:vAlign w:val="center"/>
            <w:hideMark/>
          </w:tcPr>
          <w:p w14:paraId="6CB1202C" w14:textId="77777777" w:rsidR="008A49B5" w:rsidRPr="00740AB6" w:rsidRDefault="008A49B5" w:rsidP="00C126A5">
            <w:pPr>
              <w:keepLines w:val="0"/>
              <w:ind w:firstLine="0"/>
              <w:jc w:val="center"/>
              <w:rPr>
                <w:sz w:val="20"/>
              </w:rPr>
            </w:pPr>
            <w:r w:rsidRPr="00740AB6">
              <w:rPr>
                <w:sz w:val="20"/>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622C38C9"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2879C0E2"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0E498E" w14:textId="77777777" w:rsidR="008A49B5" w:rsidRPr="00740AB6" w:rsidRDefault="008A49B5" w:rsidP="00C126A5">
            <w:pPr>
              <w:keepLines w:val="0"/>
              <w:ind w:firstLine="0"/>
              <w:jc w:val="center"/>
              <w:rPr>
                <w:color w:val="000000"/>
                <w:sz w:val="20"/>
              </w:rPr>
            </w:pPr>
            <w:r w:rsidRPr="00740AB6">
              <w:rPr>
                <w:color w:val="000000"/>
                <w:sz w:val="20"/>
              </w:rPr>
              <w:t>15</w:t>
            </w:r>
          </w:p>
        </w:tc>
        <w:tc>
          <w:tcPr>
            <w:tcW w:w="2399" w:type="dxa"/>
            <w:tcBorders>
              <w:top w:val="nil"/>
              <w:left w:val="nil"/>
              <w:bottom w:val="single" w:sz="4" w:space="0" w:color="auto"/>
              <w:right w:val="single" w:sz="4" w:space="0" w:color="auto"/>
            </w:tcBorders>
            <w:shd w:val="clear" w:color="auto" w:fill="auto"/>
            <w:noWrap/>
            <w:vAlign w:val="center"/>
            <w:hideMark/>
          </w:tcPr>
          <w:p w14:paraId="6528C00C" w14:textId="77777777" w:rsidR="008A49B5" w:rsidRPr="00740AB6" w:rsidRDefault="008A49B5" w:rsidP="00C126A5">
            <w:pPr>
              <w:keepLines w:val="0"/>
              <w:ind w:firstLine="0"/>
              <w:jc w:val="left"/>
              <w:rPr>
                <w:color w:val="000000"/>
                <w:sz w:val="20"/>
              </w:rPr>
            </w:pPr>
            <w:r w:rsidRPr="00740AB6">
              <w:rPr>
                <w:color w:val="000000"/>
                <w:sz w:val="20"/>
              </w:rPr>
              <w:t>Котельная ОРТПЦ</w:t>
            </w:r>
          </w:p>
        </w:tc>
        <w:tc>
          <w:tcPr>
            <w:tcW w:w="2215" w:type="dxa"/>
            <w:tcBorders>
              <w:top w:val="nil"/>
              <w:left w:val="nil"/>
              <w:bottom w:val="single" w:sz="4" w:space="0" w:color="auto"/>
              <w:right w:val="single" w:sz="4" w:space="0" w:color="auto"/>
            </w:tcBorders>
            <w:shd w:val="clear" w:color="auto" w:fill="auto"/>
            <w:noWrap/>
            <w:vAlign w:val="center"/>
            <w:hideMark/>
          </w:tcPr>
          <w:p w14:paraId="675C890A" w14:textId="77777777" w:rsidR="008A49B5" w:rsidRPr="00740AB6" w:rsidRDefault="008A49B5" w:rsidP="00C126A5">
            <w:pPr>
              <w:keepLines w:val="0"/>
              <w:ind w:firstLine="0"/>
              <w:jc w:val="center"/>
              <w:rPr>
                <w:color w:val="000000"/>
                <w:sz w:val="20"/>
              </w:rPr>
            </w:pPr>
            <w:r w:rsidRPr="00740AB6">
              <w:rPr>
                <w:color w:val="000000"/>
                <w:sz w:val="20"/>
              </w:rPr>
              <w:t xml:space="preserve">4 км </w:t>
            </w:r>
            <w:proofErr w:type="spellStart"/>
            <w:r w:rsidRPr="00740AB6">
              <w:rPr>
                <w:color w:val="000000"/>
                <w:sz w:val="20"/>
              </w:rPr>
              <w:t>Игнатьевского</w:t>
            </w:r>
            <w:proofErr w:type="spellEnd"/>
            <w:r w:rsidRPr="00740AB6">
              <w:rPr>
                <w:color w:val="000000"/>
                <w:sz w:val="20"/>
              </w:rPr>
              <w:t xml:space="preserve"> шоссе</w:t>
            </w:r>
          </w:p>
        </w:tc>
        <w:tc>
          <w:tcPr>
            <w:tcW w:w="2602" w:type="dxa"/>
            <w:tcBorders>
              <w:top w:val="nil"/>
              <w:left w:val="nil"/>
              <w:bottom w:val="single" w:sz="4" w:space="0" w:color="auto"/>
              <w:right w:val="single" w:sz="4" w:space="0" w:color="auto"/>
            </w:tcBorders>
            <w:shd w:val="clear" w:color="auto" w:fill="auto"/>
            <w:vAlign w:val="center"/>
            <w:hideMark/>
          </w:tcPr>
          <w:p w14:paraId="64022810"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41C7C913"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0A99ECA6"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E975EA" w14:textId="77777777" w:rsidR="008A49B5" w:rsidRPr="00740AB6" w:rsidRDefault="008A49B5" w:rsidP="00C126A5">
            <w:pPr>
              <w:keepLines w:val="0"/>
              <w:ind w:firstLine="0"/>
              <w:jc w:val="center"/>
              <w:rPr>
                <w:color w:val="000000"/>
                <w:sz w:val="20"/>
              </w:rPr>
            </w:pPr>
            <w:r w:rsidRPr="00740AB6">
              <w:rPr>
                <w:color w:val="000000"/>
                <w:sz w:val="20"/>
              </w:rPr>
              <w:t>16</w:t>
            </w:r>
          </w:p>
        </w:tc>
        <w:tc>
          <w:tcPr>
            <w:tcW w:w="2399" w:type="dxa"/>
            <w:tcBorders>
              <w:top w:val="nil"/>
              <w:left w:val="nil"/>
              <w:bottom w:val="single" w:sz="4" w:space="0" w:color="auto"/>
              <w:right w:val="single" w:sz="4" w:space="0" w:color="auto"/>
            </w:tcBorders>
            <w:shd w:val="clear" w:color="auto" w:fill="auto"/>
            <w:noWrap/>
            <w:vAlign w:val="center"/>
            <w:hideMark/>
          </w:tcPr>
          <w:p w14:paraId="545D8DB7" w14:textId="77777777" w:rsidR="008A49B5" w:rsidRPr="00740AB6" w:rsidRDefault="008A49B5" w:rsidP="00C126A5">
            <w:pPr>
              <w:keepLines w:val="0"/>
              <w:ind w:firstLine="0"/>
              <w:jc w:val="left"/>
              <w:rPr>
                <w:color w:val="000000"/>
                <w:sz w:val="20"/>
              </w:rPr>
            </w:pPr>
            <w:r w:rsidRPr="00740AB6">
              <w:rPr>
                <w:color w:val="000000"/>
                <w:sz w:val="20"/>
              </w:rPr>
              <w:t>Котельная ВОС</w:t>
            </w:r>
          </w:p>
        </w:tc>
        <w:tc>
          <w:tcPr>
            <w:tcW w:w="2215" w:type="dxa"/>
            <w:tcBorders>
              <w:top w:val="nil"/>
              <w:left w:val="nil"/>
              <w:bottom w:val="single" w:sz="4" w:space="0" w:color="auto"/>
              <w:right w:val="single" w:sz="4" w:space="0" w:color="auto"/>
            </w:tcBorders>
            <w:shd w:val="clear" w:color="auto" w:fill="auto"/>
            <w:noWrap/>
            <w:vAlign w:val="center"/>
            <w:hideMark/>
          </w:tcPr>
          <w:p w14:paraId="24127B0D" w14:textId="77777777" w:rsidR="008A49B5" w:rsidRPr="00740AB6" w:rsidRDefault="008A49B5" w:rsidP="00C126A5">
            <w:pPr>
              <w:keepLines w:val="0"/>
              <w:ind w:firstLine="0"/>
              <w:jc w:val="center"/>
              <w:rPr>
                <w:color w:val="000000"/>
                <w:sz w:val="20"/>
              </w:rPr>
            </w:pPr>
            <w:r w:rsidRPr="00740AB6">
              <w:rPr>
                <w:color w:val="000000"/>
                <w:sz w:val="20"/>
              </w:rPr>
              <w:t>пер. Южный, 1</w:t>
            </w:r>
          </w:p>
        </w:tc>
        <w:tc>
          <w:tcPr>
            <w:tcW w:w="2602" w:type="dxa"/>
            <w:tcBorders>
              <w:top w:val="nil"/>
              <w:left w:val="nil"/>
              <w:bottom w:val="single" w:sz="4" w:space="0" w:color="auto"/>
              <w:right w:val="single" w:sz="4" w:space="0" w:color="auto"/>
            </w:tcBorders>
            <w:shd w:val="clear" w:color="auto" w:fill="auto"/>
            <w:vAlign w:val="center"/>
            <w:hideMark/>
          </w:tcPr>
          <w:p w14:paraId="740765D4" w14:textId="77777777" w:rsidR="008A49B5" w:rsidRPr="00740AB6" w:rsidRDefault="008A49B5" w:rsidP="00C126A5">
            <w:pPr>
              <w:keepLines w:val="0"/>
              <w:ind w:firstLine="0"/>
              <w:jc w:val="center"/>
              <w:rPr>
                <w:sz w:val="20"/>
              </w:rPr>
            </w:pPr>
            <w:r w:rsidRPr="00740AB6">
              <w:rPr>
                <w:sz w:val="20"/>
              </w:rPr>
              <w:t xml:space="preserve">85/60 °С со срезкой на 85 °С </w:t>
            </w:r>
          </w:p>
        </w:tc>
        <w:tc>
          <w:tcPr>
            <w:tcW w:w="0" w:type="auto"/>
            <w:tcBorders>
              <w:top w:val="nil"/>
              <w:left w:val="nil"/>
              <w:bottom w:val="single" w:sz="4" w:space="0" w:color="auto"/>
              <w:right w:val="single" w:sz="4" w:space="0" w:color="auto"/>
            </w:tcBorders>
            <w:shd w:val="clear" w:color="auto" w:fill="auto"/>
            <w:noWrap/>
            <w:vAlign w:val="center"/>
            <w:hideMark/>
          </w:tcPr>
          <w:p w14:paraId="5ADA7A7D"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02D4A89F"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184A9C" w14:textId="77777777" w:rsidR="008A49B5" w:rsidRPr="00740AB6" w:rsidRDefault="008A49B5" w:rsidP="00C126A5">
            <w:pPr>
              <w:keepLines w:val="0"/>
              <w:ind w:firstLine="0"/>
              <w:jc w:val="center"/>
              <w:rPr>
                <w:color w:val="000000"/>
                <w:sz w:val="20"/>
              </w:rPr>
            </w:pPr>
            <w:r w:rsidRPr="00740AB6">
              <w:rPr>
                <w:color w:val="000000"/>
                <w:sz w:val="20"/>
              </w:rPr>
              <w:t>17</w:t>
            </w:r>
          </w:p>
        </w:tc>
        <w:tc>
          <w:tcPr>
            <w:tcW w:w="2399" w:type="dxa"/>
            <w:tcBorders>
              <w:top w:val="nil"/>
              <w:left w:val="nil"/>
              <w:bottom w:val="single" w:sz="4" w:space="0" w:color="auto"/>
              <w:right w:val="single" w:sz="4" w:space="0" w:color="auto"/>
            </w:tcBorders>
            <w:shd w:val="clear" w:color="auto" w:fill="auto"/>
            <w:noWrap/>
            <w:vAlign w:val="center"/>
            <w:hideMark/>
          </w:tcPr>
          <w:p w14:paraId="14F32641" w14:textId="77777777" w:rsidR="008A49B5" w:rsidRPr="00740AB6" w:rsidRDefault="008A49B5" w:rsidP="00C126A5">
            <w:pPr>
              <w:keepLines w:val="0"/>
              <w:ind w:firstLine="0"/>
              <w:jc w:val="left"/>
              <w:rPr>
                <w:color w:val="000000"/>
                <w:sz w:val="20"/>
              </w:rPr>
            </w:pPr>
            <w:r w:rsidRPr="00740AB6">
              <w:rPr>
                <w:color w:val="000000"/>
                <w:sz w:val="20"/>
              </w:rPr>
              <w:t>Котельная ДОС</w:t>
            </w:r>
          </w:p>
        </w:tc>
        <w:tc>
          <w:tcPr>
            <w:tcW w:w="2215" w:type="dxa"/>
            <w:tcBorders>
              <w:top w:val="nil"/>
              <w:left w:val="nil"/>
              <w:bottom w:val="single" w:sz="4" w:space="0" w:color="auto"/>
              <w:right w:val="single" w:sz="4" w:space="0" w:color="auto"/>
            </w:tcBorders>
            <w:shd w:val="clear" w:color="auto" w:fill="auto"/>
            <w:noWrap/>
            <w:vAlign w:val="center"/>
            <w:hideMark/>
          </w:tcPr>
          <w:p w14:paraId="4F0F4E73" w14:textId="77777777" w:rsidR="008A49B5" w:rsidRPr="00740AB6" w:rsidRDefault="008A49B5" w:rsidP="00C126A5">
            <w:pPr>
              <w:keepLines w:val="0"/>
              <w:ind w:firstLine="0"/>
              <w:jc w:val="center"/>
              <w:rPr>
                <w:color w:val="000000"/>
                <w:sz w:val="20"/>
              </w:rPr>
            </w:pPr>
            <w:r w:rsidRPr="00740AB6">
              <w:rPr>
                <w:color w:val="000000"/>
                <w:sz w:val="20"/>
              </w:rPr>
              <w:t>п. Моховая Падь</w:t>
            </w:r>
          </w:p>
        </w:tc>
        <w:tc>
          <w:tcPr>
            <w:tcW w:w="2602" w:type="dxa"/>
            <w:tcBorders>
              <w:top w:val="nil"/>
              <w:left w:val="nil"/>
              <w:bottom w:val="single" w:sz="4" w:space="0" w:color="auto"/>
              <w:right w:val="single" w:sz="4" w:space="0" w:color="auto"/>
            </w:tcBorders>
            <w:shd w:val="clear" w:color="auto" w:fill="auto"/>
            <w:vAlign w:val="center"/>
            <w:hideMark/>
          </w:tcPr>
          <w:p w14:paraId="19416C85" w14:textId="77777777" w:rsidR="008A49B5" w:rsidRPr="00740AB6" w:rsidRDefault="008A49B5" w:rsidP="00C126A5">
            <w:pPr>
              <w:keepLines w:val="0"/>
              <w:ind w:firstLine="0"/>
              <w:jc w:val="center"/>
              <w:rPr>
                <w:sz w:val="20"/>
              </w:rPr>
            </w:pPr>
            <w:r w:rsidRPr="00740AB6">
              <w:rPr>
                <w:sz w:val="20"/>
              </w:rPr>
              <w:t>85/65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7DECDC84"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4CBCCD4D"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558832" w14:textId="77777777" w:rsidR="008A49B5" w:rsidRPr="00740AB6" w:rsidRDefault="008A49B5" w:rsidP="00C126A5">
            <w:pPr>
              <w:keepLines w:val="0"/>
              <w:ind w:firstLine="0"/>
              <w:jc w:val="center"/>
              <w:rPr>
                <w:color w:val="000000"/>
                <w:sz w:val="20"/>
              </w:rPr>
            </w:pPr>
            <w:r w:rsidRPr="00740AB6">
              <w:rPr>
                <w:color w:val="000000"/>
                <w:sz w:val="20"/>
              </w:rPr>
              <w:t>18</w:t>
            </w:r>
          </w:p>
        </w:tc>
        <w:tc>
          <w:tcPr>
            <w:tcW w:w="2399" w:type="dxa"/>
            <w:tcBorders>
              <w:top w:val="nil"/>
              <w:left w:val="nil"/>
              <w:bottom w:val="single" w:sz="4" w:space="0" w:color="auto"/>
              <w:right w:val="single" w:sz="4" w:space="0" w:color="auto"/>
            </w:tcBorders>
            <w:shd w:val="clear" w:color="auto" w:fill="auto"/>
            <w:noWrap/>
            <w:vAlign w:val="center"/>
            <w:hideMark/>
          </w:tcPr>
          <w:p w14:paraId="7356B4FD" w14:textId="77777777" w:rsidR="008A49B5" w:rsidRPr="00740AB6" w:rsidRDefault="008A49B5" w:rsidP="00C126A5">
            <w:pPr>
              <w:keepLines w:val="0"/>
              <w:ind w:firstLine="0"/>
              <w:jc w:val="left"/>
              <w:rPr>
                <w:color w:val="000000"/>
                <w:sz w:val="20"/>
              </w:rPr>
            </w:pPr>
            <w:r w:rsidRPr="00740AB6">
              <w:rPr>
                <w:color w:val="000000"/>
                <w:sz w:val="20"/>
              </w:rPr>
              <w:t>Котельная п. Аэропорт</w:t>
            </w:r>
          </w:p>
        </w:tc>
        <w:tc>
          <w:tcPr>
            <w:tcW w:w="2215" w:type="dxa"/>
            <w:tcBorders>
              <w:top w:val="nil"/>
              <w:left w:val="nil"/>
              <w:bottom w:val="single" w:sz="4" w:space="0" w:color="auto"/>
              <w:right w:val="single" w:sz="4" w:space="0" w:color="auto"/>
            </w:tcBorders>
            <w:shd w:val="clear" w:color="auto" w:fill="auto"/>
            <w:noWrap/>
            <w:vAlign w:val="center"/>
            <w:hideMark/>
          </w:tcPr>
          <w:p w14:paraId="606A420C" w14:textId="77777777" w:rsidR="008A49B5" w:rsidRPr="00740AB6" w:rsidRDefault="008A49B5" w:rsidP="00C126A5">
            <w:pPr>
              <w:keepLines w:val="0"/>
              <w:ind w:firstLine="0"/>
              <w:jc w:val="center"/>
              <w:rPr>
                <w:color w:val="000000"/>
                <w:sz w:val="20"/>
              </w:rPr>
            </w:pPr>
            <w:r w:rsidRPr="00740AB6">
              <w:rPr>
                <w:color w:val="000000"/>
                <w:sz w:val="20"/>
              </w:rPr>
              <w:t>п. Аэропорт</w:t>
            </w:r>
          </w:p>
        </w:tc>
        <w:tc>
          <w:tcPr>
            <w:tcW w:w="2602" w:type="dxa"/>
            <w:tcBorders>
              <w:top w:val="nil"/>
              <w:left w:val="nil"/>
              <w:bottom w:val="single" w:sz="4" w:space="0" w:color="auto"/>
              <w:right w:val="single" w:sz="4" w:space="0" w:color="auto"/>
            </w:tcBorders>
            <w:shd w:val="clear" w:color="auto" w:fill="auto"/>
            <w:vAlign w:val="center"/>
            <w:hideMark/>
          </w:tcPr>
          <w:p w14:paraId="6774B52D"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035771FE"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2855E053"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CED60" w14:textId="77777777" w:rsidR="008A49B5" w:rsidRPr="00740AB6" w:rsidRDefault="008A49B5" w:rsidP="00C126A5">
            <w:pPr>
              <w:keepLines w:val="0"/>
              <w:ind w:firstLine="0"/>
              <w:jc w:val="center"/>
              <w:rPr>
                <w:color w:val="000000"/>
                <w:sz w:val="20"/>
              </w:rPr>
            </w:pPr>
            <w:r w:rsidRPr="00740AB6">
              <w:rPr>
                <w:color w:val="000000"/>
                <w:sz w:val="20"/>
              </w:rPr>
              <w:t>19</w:t>
            </w:r>
          </w:p>
        </w:tc>
        <w:tc>
          <w:tcPr>
            <w:tcW w:w="2399" w:type="dxa"/>
            <w:tcBorders>
              <w:top w:val="nil"/>
              <w:left w:val="nil"/>
              <w:bottom w:val="single" w:sz="4" w:space="0" w:color="auto"/>
              <w:right w:val="single" w:sz="4" w:space="0" w:color="auto"/>
            </w:tcBorders>
            <w:shd w:val="clear" w:color="auto" w:fill="auto"/>
            <w:noWrap/>
            <w:vAlign w:val="center"/>
            <w:hideMark/>
          </w:tcPr>
          <w:p w14:paraId="2ACB2CA8" w14:textId="77777777" w:rsidR="008A49B5" w:rsidRPr="00740AB6" w:rsidRDefault="008A49B5" w:rsidP="00C126A5">
            <w:pPr>
              <w:keepLines w:val="0"/>
              <w:ind w:firstLine="0"/>
              <w:jc w:val="left"/>
              <w:rPr>
                <w:color w:val="000000"/>
                <w:sz w:val="20"/>
              </w:rPr>
            </w:pPr>
            <w:r w:rsidRPr="00740AB6">
              <w:rPr>
                <w:color w:val="000000"/>
                <w:sz w:val="20"/>
              </w:rPr>
              <w:t xml:space="preserve">Котельная </w:t>
            </w:r>
            <w:r w:rsidRPr="00740AB6">
              <w:rPr>
                <w:sz w:val="20"/>
              </w:rPr>
              <w:t>с. Садовое</w:t>
            </w:r>
          </w:p>
        </w:tc>
        <w:tc>
          <w:tcPr>
            <w:tcW w:w="2215" w:type="dxa"/>
            <w:tcBorders>
              <w:top w:val="nil"/>
              <w:left w:val="nil"/>
              <w:bottom w:val="single" w:sz="4" w:space="0" w:color="auto"/>
              <w:right w:val="single" w:sz="4" w:space="0" w:color="auto"/>
            </w:tcBorders>
            <w:shd w:val="clear" w:color="auto" w:fill="auto"/>
            <w:noWrap/>
            <w:vAlign w:val="center"/>
            <w:hideMark/>
          </w:tcPr>
          <w:p w14:paraId="4F7CE606" w14:textId="77777777" w:rsidR="008A49B5" w:rsidRPr="00740AB6" w:rsidRDefault="008A49B5" w:rsidP="00C126A5">
            <w:pPr>
              <w:keepLines w:val="0"/>
              <w:ind w:firstLine="0"/>
              <w:jc w:val="center"/>
              <w:rPr>
                <w:color w:val="000000"/>
                <w:sz w:val="20"/>
              </w:rPr>
            </w:pPr>
            <w:r w:rsidRPr="00740AB6">
              <w:rPr>
                <w:sz w:val="20"/>
              </w:rPr>
              <w:t>с. Садовое</w:t>
            </w:r>
          </w:p>
        </w:tc>
        <w:tc>
          <w:tcPr>
            <w:tcW w:w="2602" w:type="dxa"/>
            <w:tcBorders>
              <w:top w:val="nil"/>
              <w:left w:val="nil"/>
              <w:bottom w:val="single" w:sz="4" w:space="0" w:color="auto"/>
              <w:right w:val="single" w:sz="4" w:space="0" w:color="auto"/>
            </w:tcBorders>
            <w:shd w:val="clear" w:color="auto" w:fill="auto"/>
            <w:vAlign w:val="center"/>
            <w:hideMark/>
          </w:tcPr>
          <w:p w14:paraId="05915F7B"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3508A95B"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7A35D9B" w14:textId="77777777" w:rsidTr="00C126A5">
        <w:trPr>
          <w:gridAfter w:val="1"/>
          <w:trHeight w:val="20"/>
        </w:trPr>
        <w:tc>
          <w:tcPr>
            <w:tcW w:w="0" w:type="auto"/>
            <w:tcBorders>
              <w:top w:val="nil"/>
              <w:left w:val="single" w:sz="4" w:space="0" w:color="auto"/>
              <w:bottom w:val="single" w:sz="4" w:space="0" w:color="auto"/>
              <w:right w:val="single" w:sz="4" w:space="0" w:color="auto"/>
            </w:tcBorders>
            <w:noWrap/>
            <w:vAlign w:val="center"/>
          </w:tcPr>
          <w:p w14:paraId="018BA8F2" w14:textId="77777777" w:rsidR="008A49B5" w:rsidRPr="00740AB6" w:rsidRDefault="008A49B5" w:rsidP="00C126A5">
            <w:pPr>
              <w:keepLines w:val="0"/>
              <w:ind w:firstLine="0"/>
              <w:jc w:val="center"/>
              <w:rPr>
                <w:color w:val="000000"/>
                <w:sz w:val="20"/>
              </w:rPr>
            </w:pPr>
            <w:r w:rsidRPr="00740AB6">
              <w:rPr>
                <w:sz w:val="20"/>
              </w:rPr>
              <w:t>20</w:t>
            </w:r>
          </w:p>
        </w:tc>
        <w:tc>
          <w:tcPr>
            <w:tcW w:w="2399" w:type="dxa"/>
            <w:tcBorders>
              <w:top w:val="nil"/>
              <w:left w:val="nil"/>
              <w:bottom w:val="single" w:sz="4" w:space="0" w:color="auto"/>
              <w:right w:val="single" w:sz="4" w:space="0" w:color="auto"/>
            </w:tcBorders>
            <w:noWrap/>
            <w:vAlign w:val="center"/>
          </w:tcPr>
          <w:p w14:paraId="65DD08C1" w14:textId="77777777" w:rsidR="008A49B5" w:rsidRPr="00740AB6" w:rsidRDefault="008A49B5" w:rsidP="00C126A5">
            <w:pPr>
              <w:keepLines w:val="0"/>
              <w:ind w:firstLine="0"/>
              <w:jc w:val="left"/>
              <w:rPr>
                <w:color w:val="000000"/>
                <w:sz w:val="20"/>
              </w:rPr>
            </w:pPr>
            <w:r w:rsidRPr="00740AB6">
              <w:rPr>
                <w:sz w:val="20"/>
              </w:rPr>
              <w:t>Котельная 433 квартала</w:t>
            </w:r>
          </w:p>
        </w:tc>
        <w:tc>
          <w:tcPr>
            <w:tcW w:w="2215" w:type="dxa"/>
            <w:tcBorders>
              <w:top w:val="nil"/>
              <w:left w:val="nil"/>
              <w:bottom w:val="single" w:sz="4" w:space="0" w:color="auto"/>
              <w:right w:val="single" w:sz="4" w:space="0" w:color="auto"/>
            </w:tcBorders>
            <w:noWrap/>
            <w:vAlign w:val="center"/>
          </w:tcPr>
          <w:p w14:paraId="6BA5C0D5" w14:textId="77777777" w:rsidR="008A49B5" w:rsidRPr="00740AB6" w:rsidRDefault="008A49B5" w:rsidP="00C126A5">
            <w:pPr>
              <w:keepLines w:val="0"/>
              <w:ind w:firstLine="0"/>
              <w:jc w:val="center"/>
              <w:rPr>
                <w:color w:val="000000"/>
                <w:sz w:val="20"/>
              </w:rPr>
            </w:pPr>
            <w:r w:rsidRPr="00740AB6">
              <w:rPr>
                <w:color w:val="000000"/>
                <w:sz w:val="20"/>
              </w:rPr>
              <w:t>Ул. Зелёная</w:t>
            </w:r>
          </w:p>
        </w:tc>
        <w:tc>
          <w:tcPr>
            <w:tcW w:w="2602" w:type="dxa"/>
            <w:tcBorders>
              <w:top w:val="nil"/>
              <w:left w:val="nil"/>
              <w:bottom w:val="single" w:sz="4" w:space="0" w:color="auto"/>
              <w:right w:val="single" w:sz="4" w:space="0" w:color="auto"/>
            </w:tcBorders>
            <w:shd w:val="clear" w:color="auto" w:fill="auto"/>
            <w:vAlign w:val="center"/>
          </w:tcPr>
          <w:p w14:paraId="50E3A630"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noWrap/>
            <w:vAlign w:val="center"/>
          </w:tcPr>
          <w:p w14:paraId="486B4E30"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08BB709D" w14:textId="77777777" w:rsidTr="00C126A5">
        <w:trPr>
          <w:gridAfter w:val="1"/>
          <w:trHeight w:val="20"/>
        </w:trPr>
        <w:tc>
          <w:tcPr>
            <w:tcW w:w="0" w:type="auto"/>
            <w:tcBorders>
              <w:top w:val="nil"/>
              <w:left w:val="single" w:sz="4" w:space="0" w:color="auto"/>
              <w:bottom w:val="single" w:sz="4" w:space="0" w:color="auto"/>
              <w:right w:val="single" w:sz="4" w:space="0" w:color="auto"/>
            </w:tcBorders>
            <w:noWrap/>
            <w:vAlign w:val="center"/>
          </w:tcPr>
          <w:p w14:paraId="314AD8CE" w14:textId="77777777" w:rsidR="008A49B5" w:rsidRPr="00740AB6" w:rsidRDefault="008A49B5" w:rsidP="00C126A5">
            <w:pPr>
              <w:keepLines w:val="0"/>
              <w:ind w:firstLine="0"/>
              <w:jc w:val="center"/>
              <w:rPr>
                <w:color w:val="000000"/>
                <w:sz w:val="20"/>
              </w:rPr>
            </w:pPr>
            <w:r w:rsidRPr="00740AB6">
              <w:rPr>
                <w:sz w:val="20"/>
              </w:rPr>
              <w:t>21</w:t>
            </w:r>
          </w:p>
        </w:tc>
        <w:tc>
          <w:tcPr>
            <w:tcW w:w="2399" w:type="dxa"/>
            <w:tcBorders>
              <w:top w:val="nil"/>
              <w:left w:val="nil"/>
              <w:bottom w:val="single" w:sz="4" w:space="0" w:color="auto"/>
              <w:right w:val="single" w:sz="4" w:space="0" w:color="auto"/>
            </w:tcBorders>
            <w:noWrap/>
            <w:vAlign w:val="center"/>
          </w:tcPr>
          <w:p w14:paraId="1F6C13FB" w14:textId="77777777" w:rsidR="008A49B5" w:rsidRPr="00740AB6" w:rsidRDefault="008A49B5" w:rsidP="00C126A5">
            <w:pPr>
              <w:keepLines w:val="0"/>
              <w:ind w:firstLine="0"/>
              <w:jc w:val="left"/>
              <w:rPr>
                <w:color w:val="000000"/>
                <w:sz w:val="20"/>
              </w:rPr>
            </w:pPr>
            <w:r w:rsidRPr="00740AB6">
              <w:rPr>
                <w:sz w:val="20"/>
              </w:rPr>
              <w:t>Котельная «Очистные сооружения»</w:t>
            </w:r>
          </w:p>
        </w:tc>
        <w:tc>
          <w:tcPr>
            <w:tcW w:w="2215" w:type="dxa"/>
            <w:tcBorders>
              <w:top w:val="nil"/>
              <w:left w:val="nil"/>
              <w:bottom w:val="single" w:sz="4" w:space="0" w:color="auto"/>
              <w:right w:val="single" w:sz="4" w:space="0" w:color="auto"/>
            </w:tcBorders>
            <w:noWrap/>
            <w:vAlign w:val="center"/>
          </w:tcPr>
          <w:p w14:paraId="1047400E" w14:textId="77777777" w:rsidR="008A49B5" w:rsidRPr="00740AB6" w:rsidRDefault="008A49B5" w:rsidP="00C126A5">
            <w:pPr>
              <w:keepLines w:val="0"/>
              <w:ind w:firstLine="0"/>
              <w:jc w:val="center"/>
              <w:rPr>
                <w:color w:val="000000"/>
                <w:sz w:val="20"/>
              </w:rPr>
            </w:pPr>
            <w:r w:rsidRPr="00740AB6">
              <w:rPr>
                <w:color w:val="000000"/>
                <w:sz w:val="20"/>
              </w:rPr>
              <w:t>Квартал 258</w:t>
            </w:r>
          </w:p>
        </w:tc>
        <w:tc>
          <w:tcPr>
            <w:tcW w:w="2602" w:type="dxa"/>
            <w:tcBorders>
              <w:top w:val="nil"/>
              <w:left w:val="nil"/>
              <w:bottom w:val="single" w:sz="4" w:space="0" w:color="auto"/>
              <w:right w:val="single" w:sz="4" w:space="0" w:color="auto"/>
            </w:tcBorders>
            <w:shd w:val="clear" w:color="auto" w:fill="auto"/>
            <w:vAlign w:val="center"/>
          </w:tcPr>
          <w:p w14:paraId="18711196"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noWrap/>
            <w:vAlign w:val="center"/>
          </w:tcPr>
          <w:p w14:paraId="44BC5952"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E1D4F71" w14:textId="77777777" w:rsidTr="00C126A5">
        <w:trPr>
          <w:gridAfter w:val="1"/>
          <w:trHeight w:val="20"/>
        </w:trPr>
        <w:tc>
          <w:tcPr>
            <w:tcW w:w="0" w:type="auto"/>
            <w:tcBorders>
              <w:top w:val="nil"/>
              <w:left w:val="single" w:sz="4" w:space="0" w:color="auto"/>
              <w:bottom w:val="single" w:sz="4" w:space="0" w:color="auto"/>
              <w:right w:val="single" w:sz="4" w:space="0" w:color="auto"/>
            </w:tcBorders>
            <w:noWrap/>
            <w:vAlign w:val="center"/>
          </w:tcPr>
          <w:p w14:paraId="19DBF800" w14:textId="77777777" w:rsidR="008A49B5" w:rsidRPr="00740AB6" w:rsidRDefault="008A49B5" w:rsidP="00C126A5">
            <w:pPr>
              <w:keepLines w:val="0"/>
              <w:ind w:firstLine="0"/>
              <w:jc w:val="center"/>
              <w:rPr>
                <w:color w:val="000000"/>
                <w:sz w:val="20"/>
              </w:rPr>
            </w:pPr>
            <w:r w:rsidRPr="00740AB6">
              <w:rPr>
                <w:sz w:val="20"/>
              </w:rPr>
              <w:t>22</w:t>
            </w:r>
          </w:p>
        </w:tc>
        <w:tc>
          <w:tcPr>
            <w:tcW w:w="2399" w:type="dxa"/>
            <w:tcBorders>
              <w:top w:val="nil"/>
              <w:left w:val="nil"/>
              <w:bottom w:val="single" w:sz="4" w:space="0" w:color="auto"/>
              <w:right w:val="single" w:sz="4" w:space="0" w:color="auto"/>
            </w:tcBorders>
            <w:noWrap/>
            <w:vAlign w:val="center"/>
          </w:tcPr>
          <w:p w14:paraId="26C5DDFC" w14:textId="77777777" w:rsidR="008A49B5" w:rsidRPr="00740AB6" w:rsidRDefault="008A49B5" w:rsidP="00C126A5">
            <w:pPr>
              <w:keepLines w:val="0"/>
              <w:ind w:firstLine="0"/>
              <w:jc w:val="left"/>
              <w:rPr>
                <w:color w:val="000000"/>
                <w:sz w:val="20"/>
              </w:rPr>
            </w:pPr>
            <w:r w:rsidRPr="00740AB6">
              <w:rPr>
                <w:sz w:val="20"/>
              </w:rPr>
              <w:t>Котельная водозабор «Амурский»</w:t>
            </w:r>
          </w:p>
        </w:tc>
        <w:tc>
          <w:tcPr>
            <w:tcW w:w="2215" w:type="dxa"/>
            <w:tcBorders>
              <w:top w:val="nil"/>
              <w:left w:val="nil"/>
              <w:bottom w:val="single" w:sz="4" w:space="0" w:color="auto"/>
              <w:right w:val="single" w:sz="4" w:space="0" w:color="auto"/>
            </w:tcBorders>
            <w:noWrap/>
            <w:vAlign w:val="center"/>
          </w:tcPr>
          <w:p w14:paraId="0FE1D90D" w14:textId="77777777" w:rsidR="008A49B5" w:rsidRPr="00740AB6" w:rsidRDefault="008A49B5" w:rsidP="00C126A5">
            <w:pPr>
              <w:keepLines w:val="0"/>
              <w:ind w:firstLine="0"/>
              <w:jc w:val="center"/>
              <w:rPr>
                <w:color w:val="000000"/>
                <w:sz w:val="20"/>
              </w:rPr>
            </w:pPr>
            <w:r w:rsidRPr="00740AB6">
              <w:rPr>
                <w:color w:val="000000"/>
                <w:sz w:val="20"/>
              </w:rPr>
              <w:t xml:space="preserve">с. </w:t>
            </w:r>
            <w:proofErr w:type="spellStart"/>
            <w:r w:rsidRPr="00740AB6">
              <w:rPr>
                <w:color w:val="000000"/>
                <w:sz w:val="20"/>
              </w:rPr>
              <w:t>Верхнеблаговещенское</w:t>
            </w:r>
            <w:proofErr w:type="spellEnd"/>
            <w:r w:rsidRPr="00740AB6">
              <w:rPr>
                <w:color w:val="000000"/>
                <w:sz w:val="20"/>
              </w:rPr>
              <w:t xml:space="preserve"> ул. Ленина,1</w:t>
            </w:r>
          </w:p>
        </w:tc>
        <w:tc>
          <w:tcPr>
            <w:tcW w:w="2602" w:type="dxa"/>
            <w:tcBorders>
              <w:top w:val="nil"/>
              <w:left w:val="nil"/>
              <w:bottom w:val="single" w:sz="4" w:space="0" w:color="auto"/>
              <w:right w:val="single" w:sz="4" w:space="0" w:color="auto"/>
            </w:tcBorders>
            <w:shd w:val="clear" w:color="auto" w:fill="auto"/>
            <w:vAlign w:val="center"/>
          </w:tcPr>
          <w:p w14:paraId="66508CA8" w14:textId="77777777" w:rsidR="008A49B5" w:rsidRPr="00740AB6" w:rsidRDefault="008A49B5" w:rsidP="00C126A5">
            <w:pPr>
              <w:keepLines w:val="0"/>
              <w:ind w:firstLine="0"/>
              <w:jc w:val="center"/>
              <w:rPr>
                <w:sz w:val="20"/>
              </w:rPr>
            </w:pPr>
            <w:r w:rsidRPr="00740AB6">
              <w:rPr>
                <w:sz w:val="20"/>
              </w:rPr>
              <w:t>85/60 °С со срезкой на 85 °С и спрямлением на 70 °С</w:t>
            </w:r>
          </w:p>
        </w:tc>
        <w:tc>
          <w:tcPr>
            <w:tcW w:w="0" w:type="auto"/>
            <w:tcBorders>
              <w:top w:val="nil"/>
              <w:left w:val="nil"/>
              <w:bottom w:val="single" w:sz="4" w:space="0" w:color="auto"/>
              <w:right w:val="single" w:sz="4" w:space="0" w:color="auto"/>
            </w:tcBorders>
            <w:noWrap/>
            <w:vAlign w:val="center"/>
          </w:tcPr>
          <w:p w14:paraId="3B30E711"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CE36E64" w14:textId="77777777" w:rsidTr="00C126A5">
        <w:trPr>
          <w:gridAfter w:val="1"/>
          <w:trHeight w:val="20"/>
        </w:trPr>
        <w:tc>
          <w:tcPr>
            <w:tcW w:w="0" w:type="auto"/>
            <w:tcBorders>
              <w:top w:val="nil"/>
              <w:left w:val="single" w:sz="4" w:space="0" w:color="auto"/>
              <w:bottom w:val="single" w:sz="4" w:space="0" w:color="auto"/>
              <w:right w:val="single" w:sz="4" w:space="0" w:color="auto"/>
            </w:tcBorders>
            <w:noWrap/>
            <w:vAlign w:val="center"/>
          </w:tcPr>
          <w:p w14:paraId="257D7AD8" w14:textId="77777777" w:rsidR="008A49B5" w:rsidRPr="00740AB6" w:rsidRDefault="008A49B5" w:rsidP="00C126A5">
            <w:pPr>
              <w:keepLines w:val="0"/>
              <w:ind w:firstLine="0"/>
              <w:jc w:val="center"/>
              <w:rPr>
                <w:color w:val="000000"/>
                <w:sz w:val="20"/>
              </w:rPr>
            </w:pPr>
            <w:r w:rsidRPr="00740AB6">
              <w:rPr>
                <w:sz w:val="20"/>
              </w:rPr>
              <w:t>23</w:t>
            </w:r>
          </w:p>
        </w:tc>
        <w:tc>
          <w:tcPr>
            <w:tcW w:w="2399" w:type="dxa"/>
            <w:tcBorders>
              <w:top w:val="nil"/>
              <w:left w:val="nil"/>
              <w:bottom w:val="single" w:sz="4" w:space="0" w:color="auto"/>
              <w:right w:val="single" w:sz="4" w:space="0" w:color="auto"/>
            </w:tcBorders>
            <w:noWrap/>
            <w:vAlign w:val="center"/>
          </w:tcPr>
          <w:p w14:paraId="59DE6D4F" w14:textId="77777777" w:rsidR="008A49B5" w:rsidRPr="00740AB6" w:rsidRDefault="008A49B5" w:rsidP="00C126A5">
            <w:pPr>
              <w:keepLines w:val="0"/>
              <w:ind w:firstLine="0"/>
              <w:jc w:val="left"/>
              <w:rPr>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2215" w:type="dxa"/>
            <w:tcBorders>
              <w:top w:val="nil"/>
              <w:left w:val="nil"/>
              <w:bottom w:val="single" w:sz="4" w:space="0" w:color="auto"/>
              <w:right w:val="single" w:sz="4" w:space="0" w:color="auto"/>
            </w:tcBorders>
            <w:noWrap/>
            <w:vAlign w:val="center"/>
          </w:tcPr>
          <w:p w14:paraId="45145C6C" w14:textId="77777777" w:rsidR="008A49B5" w:rsidRPr="00740AB6" w:rsidRDefault="008A49B5" w:rsidP="00C126A5">
            <w:pPr>
              <w:keepLines w:val="0"/>
              <w:ind w:firstLine="0"/>
              <w:jc w:val="center"/>
              <w:rPr>
                <w:color w:val="000000"/>
                <w:sz w:val="20"/>
              </w:rPr>
            </w:pPr>
            <w:r w:rsidRPr="00740AB6">
              <w:rPr>
                <w:color w:val="000000"/>
                <w:sz w:val="20"/>
              </w:rPr>
              <w:t>50 лет Октября,227а</w:t>
            </w:r>
          </w:p>
        </w:tc>
        <w:tc>
          <w:tcPr>
            <w:tcW w:w="2602" w:type="dxa"/>
            <w:tcBorders>
              <w:top w:val="nil"/>
              <w:left w:val="nil"/>
              <w:bottom w:val="single" w:sz="4" w:space="0" w:color="auto"/>
              <w:right w:val="single" w:sz="4" w:space="0" w:color="auto"/>
            </w:tcBorders>
            <w:shd w:val="clear" w:color="auto" w:fill="auto"/>
            <w:vAlign w:val="center"/>
          </w:tcPr>
          <w:p w14:paraId="392A6437" w14:textId="77777777" w:rsidR="008A49B5" w:rsidRPr="00740AB6" w:rsidRDefault="008A49B5" w:rsidP="00C126A5">
            <w:pPr>
              <w:keepLines w:val="0"/>
              <w:ind w:firstLine="0"/>
              <w:jc w:val="center"/>
              <w:rPr>
                <w:sz w:val="20"/>
              </w:rPr>
            </w:pPr>
            <w:r w:rsidRPr="00740AB6">
              <w:rPr>
                <w:sz w:val="20"/>
              </w:rPr>
              <w:t>Пар на технологию</w:t>
            </w:r>
          </w:p>
        </w:tc>
        <w:tc>
          <w:tcPr>
            <w:tcW w:w="0" w:type="auto"/>
            <w:tcBorders>
              <w:top w:val="nil"/>
              <w:left w:val="nil"/>
              <w:bottom w:val="single" w:sz="4" w:space="0" w:color="auto"/>
              <w:right w:val="single" w:sz="4" w:space="0" w:color="auto"/>
            </w:tcBorders>
            <w:noWrap/>
            <w:vAlign w:val="center"/>
          </w:tcPr>
          <w:p w14:paraId="2A5368AD" w14:textId="77777777" w:rsidR="008A49B5" w:rsidRPr="00740AB6" w:rsidRDefault="008A49B5" w:rsidP="00C126A5">
            <w:pPr>
              <w:keepLines w:val="0"/>
              <w:ind w:firstLine="0"/>
              <w:jc w:val="center"/>
              <w:rPr>
                <w:color w:val="000000"/>
                <w:sz w:val="20"/>
              </w:rPr>
            </w:pPr>
            <w:r w:rsidRPr="00740AB6">
              <w:rPr>
                <w:color w:val="000000"/>
                <w:sz w:val="20"/>
              </w:rPr>
              <w:t>количественный</w:t>
            </w:r>
          </w:p>
        </w:tc>
      </w:tr>
      <w:tr w:rsidR="008A49B5" w:rsidRPr="00740AB6" w14:paraId="4D334113"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0EDF5A" w14:textId="77777777" w:rsidR="008A49B5" w:rsidRPr="00740AB6" w:rsidRDefault="008A49B5" w:rsidP="00C126A5">
            <w:pPr>
              <w:keepLines w:val="0"/>
              <w:ind w:firstLine="0"/>
              <w:jc w:val="center"/>
              <w:rPr>
                <w:color w:val="000000"/>
                <w:sz w:val="20"/>
              </w:rPr>
            </w:pPr>
            <w:r w:rsidRPr="00740AB6">
              <w:rPr>
                <w:color w:val="000000"/>
                <w:sz w:val="20"/>
              </w:rPr>
              <w:t>24</w:t>
            </w:r>
          </w:p>
        </w:tc>
        <w:tc>
          <w:tcPr>
            <w:tcW w:w="2399" w:type="dxa"/>
            <w:tcBorders>
              <w:top w:val="nil"/>
              <w:left w:val="nil"/>
              <w:bottom w:val="single" w:sz="4" w:space="0" w:color="auto"/>
              <w:right w:val="single" w:sz="4" w:space="0" w:color="auto"/>
            </w:tcBorders>
            <w:shd w:val="clear" w:color="auto" w:fill="auto"/>
            <w:noWrap/>
            <w:vAlign w:val="center"/>
            <w:hideMark/>
          </w:tcPr>
          <w:p w14:paraId="019B3E31" w14:textId="77777777" w:rsidR="008A49B5" w:rsidRPr="00740AB6" w:rsidRDefault="008A49B5" w:rsidP="00C126A5">
            <w:pPr>
              <w:keepLines w:val="0"/>
              <w:ind w:firstLine="0"/>
              <w:jc w:val="left"/>
              <w:rPr>
                <w:color w:val="000000"/>
                <w:sz w:val="20"/>
              </w:rPr>
            </w:pPr>
            <w:r w:rsidRPr="00740AB6">
              <w:rPr>
                <w:color w:val="000000"/>
                <w:sz w:val="20"/>
              </w:rPr>
              <w:t xml:space="preserve">Электрокотельная по ул. Набережная, 47 </w:t>
            </w:r>
          </w:p>
        </w:tc>
        <w:tc>
          <w:tcPr>
            <w:tcW w:w="2215" w:type="dxa"/>
            <w:tcBorders>
              <w:top w:val="nil"/>
              <w:left w:val="nil"/>
              <w:bottom w:val="single" w:sz="4" w:space="0" w:color="auto"/>
              <w:right w:val="single" w:sz="4" w:space="0" w:color="auto"/>
            </w:tcBorders>
            <w:shd w:val="clear" w:color="auto" w:fill="auto"/>
            <w:noWrap/>
            <w:vAlign w:val="center"/>
            <w:hideMark/>
          </w:tcPr>
          <w:p w14:paraId="3BAD7DA5" w14:textId="77777777" w:rsidR="008A49B5" w:rsidRPr="00740AB6" w:rsidRDefault="008A49B5" w:rsidP="00C126A5">
            <w:pPr>
              <w:keepLines w:val="0"/>
              <w:ind w:firstLine="0"/>
              <w:jc w:val="center"/>
              <w:rPr>
                <w:color w:val="000000"/>
                <w:sz w:val="20"/>
              </w:rPr>
            </w:pPr>
            <w:r w:rsidRPr="00740AB6">
              <w:rPr>
                <w:color w:val="000000"/>
                <w:sz w:val="20"/>
              </w:rPr>
              <w:t xml:space="preserve"> ул. Набережная, 47 </w:t>
            </w:r>
          </w:p>
        </w:tc>
        <w:tc>
          <w:tcPr>
            <w:tcW w:w="2602" w:type="dxa"/>
            <w:tcBorders>
              <w:top w:val="nil"/>
              <w:left w:val="nil"/>
              <w:bottom w:val="single" w:sz="4" w:space="0" w:color="auto"/>
              <w:right w:val="single" w:sz="4" w:space="0" w:color="auto"/>
            </w:tcBorders>
            <w:shd w:val="clear" w:color="auto" w:fill="auto"/>
            <w:vAlign w:val="center"/>
            <w:hideMark/>
          </w:tcPr>
          <w:p w14:paraId="09BA045A" w14:textId="77777777" w:rsidR="008A49B5" w:rsidRPr="00740AB6" w:rsidRDefault="008A49B5" w:rsidP="00C126A5">
            <w:pPr>
              <w:keepLines w:val="0"/>
              <w:ind w:firstLine="0"/>
              <w:jc w:val="center"/>
              <w:rPr>
                <w:sz w:val="20"/>
              </w:rPr>
            </w:pPr>
            <w:r w:rsidRPr="00740AB6">
              <w:rPr>
                <w:sz w:val="20"/>
              </w:rPr>
              <w:t xml:space="preserve">85/61 °С со срезкой на 85 °С </w:t>
            </w:r>
          </w:p>
        </w:tc>
        <w:tc>
          <w:tcPr>
            <w:tcW w:w="0" w:type="auto"/>
            <w:tcBorders>
              <w:top w:val="nil"/>
              <w:left w:val="nil"/>
              <w:bottom w:val="single" w:sz="4" w:space="0" w:color="auto"/>
              <w:right w:val="single" w:sz="4" w:space="0" w:color="auto"/>
            </w:tcBorders>
            <w:shd w:val="clear" w:color="auto" w:fill="auto"/>
            <w:noWrap/>
            <w:vAlign w:val="center"/>
            <w:hideMark/>
          </w:tcPr>
          <w:p w14:paraId="4045B4BB"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1296F72C"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42545942" w14:textId="77777777" w:rsidR="008A49B5" w:rsidRPr="00740AB6" w:rsidRDefault="008A49B5" w:rsidP="00C126A5">
            <w:pPr>
              <w:keepLines w:val="0"/>
              <w:ind w:firstLine="0"/>
              <w:jc w:val="center"/>
              <w:rPr>
                <w:b/>
                <w:bCs/>
                <w:color w:val="000000"/>
                <w:sz w:val="20"/>
              </w:rPr>
            </w:pPr>
            <w:r w:rsidRPr="00740AB6">
              <w:rPr>
                <w:b/>
                <w:bCs/>
                <w:color w:val="000000"/>
                <w:sz w:val="20"/>
              </w:rPr>
              <w:t>3.</w:t>
            </w:r>
          </w:p>
        </w:tc>
        <w:tc>
          <w:tcPr>
            <w:tcW w:w="0" w:type="auto"/>
            <w:gridSpan w:val="4"/>
            <w:tcBorders>
              <w:top w:val="single" w:sz="4" w:space="0" w:color="auto"/>
              <w:left w:val="nil"/>
              <w:bottom w:val="single" w:sz="4" w:space="0" w:color="auto"/>
              <w:right w:val="single" w:sz="4" w:space="0" w:color="000000"/>
            </w:tcBorders>
            <w:shd w:val="clear" w:color="000000" w:fill="D9D9D9"/>
            <w:vAlign w:val="center"/>
            <w:hideMark/>
          </w:tcPr>
          <w:p w14:paraId="38F10D46" w14:textId="77777777" w:rsidR="008A49B5" w:rsidRPr="00740AB6" w:rsidRDefault="008A49B5" w:rsidP="00C126A5">
            <w:pPr>
              <w:keepLines w:val="0"/>
              <w:ind w:firstLine="0"/>
              <w:jc w:val="center"/>
              <w:rPr>
                <w:b/>
                <w:bCs/>
                <w:color w:val="000000"/>
                <w:sz w:val="20"/>
              </w:rPr>
            </w:pPr>
            <w:r w:rsidRPr="00740AB6">
              <w:rPr>
                <w:b/>
                <w:bCs/>
                <w:color w:val="000000"/>
                <w:sz w:val="20"/>
              </w:rPr>
              <w:t xml:space="preserve">ООО «Тепловая компания» </w:t>
            </w:r>
          </w:p>
        </w:tc>
      </w:tr>
      <w:tr w:rsidR="008A49B5" w:rsidRPr="00740AB6" w14:paraId="197D3B3E"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950410" w14:textId="77777777" w:rsidR="008A49B5" w:rsidRPr="00740AB6" w:rsidRDefault="008A49B5" w:rsidP="00C126A5">
            <w:pPr>
              <w:keepLines w:val="0"/>
              <w:ind w:firstLine="0"/>
              <w:jc w:val="center"/>
              <w:rPr>
                <w:color w:val="000000"/>
                <w:sz w:val="20"/>
              </w:rPr>
            </w:pPr>
            <w:r>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23C9B2AE" w14:textId="77777777" w:rsidR="008A49B5" w:rsidRPr="00740AB6" w:rsidRDefault="008A49B5" w:rsidP="00C126A5">
            <w:pPr>
              <w:keepLines w:val="0"/>
              <w:ind w:firstLine="0"/>
              <w:jc w:val="left"/>
              <w:rPr>
                <w:color w:val="000000"/>
                <w:sz w:val="20"/>
              </w:rPr>
            </w:pPr>
            <w:r w:rsidRPr="00740AB6">
              <w:rPr>
                <w:color w:val="000000"/>
                <w:sz w:val="20"/>
              </w:rPr>
              <w:t>Котельная «БДИ»</w:t>
            </w:r>
          </w:p>
        </w:tc>
        <w:tc>
          <w:tcPr>
            <w:tcW w:w="2215" w:type="dxa"/>
            <w:tcBorders>
              <w:top w:val="nil"/>
              <w:left w:val="nil"/>
              <w:bottom w:val="single" w:sz="4" w:space="0" w:color="auto"/>
              <w:right w:val="single" w:sz="4" w:space="0" w:color="auto"/>
            </w:tcBorders>
            <w:shd w:val="clear" w:color="auto" w:fill="auto"/>
            <w:noWrap/>
            <w:vAlign w:val="center"/>
            <w:hideMark/>
          </w:tcPr>
          <w:p w14:paraId="0BD88106" w14:textId="77777777" w:rsidR="008A49B5" w:rsidRPr="00740AB6" w:rsidRDefault="008A49B5" w:rsidP="00C126A5">
            <w:pPr>
              <w:keepLines w:val="0"/>
              <w:ind w:firstLine="0"/>
              <w:jc w:val="center"/>
              <w:rPr>
                <w:color w:val="000000"/>
                <w:sz w:val="20"/>
              </w:rPr>
            </w:pPr>
            <w:r w:rsidRPr="00740AB6">
              <w:rPr>
                <w:color w:val="000000"/>
                <w:sz w:val="20"/>
              </w:rPr>
              <w:t>ул. Чайковского, 307</w:t>
            </w:r>
          </w:p>
        </w:tc>
        <w:tc>
          <w:tcPr>
            <w:tcW w:w="2602" w:type="dxa"/>
            <w:tcBorders>
              <w:top w:val="nil"/>
              <w:left w:val="nil"/>
              <w:bottom w:val="single" w:sz="4" w:space="0" w:color="auto"/>
              <w:right w:val="single" w:sz="4" w:space="0" w:color="auto"/>
            </w:tcBorders>
            <w:shd w:val="clear" w:color="auto" w:fill="auto"/>
            <w:noWrap/>
            <w:vAlign w:val="center"/>
            <w:hideMark/>
          </w:tcPr>
          <w:p w14:paraId="0BDA856B" w14:textId="77777777" w:rsidR="008A49B5" w:rsidRPr="00740AB6" w:rsidRDefault="008A49B5" w:rsidP="00C126A5">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593D233A"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0E71FA42"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5684D3" w14:textId="77777777" w:rsidR="008A49B5" w:rsidRPr="00740AB6" w:rsidRDefault="008A49B5" w:rsidP="00C126A5">
            <w:pPr>
              <w:keepLines w:val="0"/>
              <w:ind w:firstLine="0"/>
              <w:jc w:val="center"/>
              <w:rPr>
                <w:color w:val="000000"/>
                <w:sz w:val="20"/>
              </w:rPr>
            </w:pPr>
            <w:r w:rsidRPr="00740AB6">
              <w:rPr>
                <w:color w:val="000000"/>
                <w:sz w:val="20"/>
              </w:rPr>
              <w:t>2</w:t>
            </w:r>
          </w:p>
        </w:tc>
        <w:tc>
          <w:tcPr>
            <w:tcW w:w="2399" w:type="dxa"/>
            <w:tcBorders>
              <w:top w:val="nil"/>
              <w:left w:val="nil"/>
              <w:bottom w:val="single" w:sz="4" w:space="0" w:color="auto"/>
              <w:right w:val="single" w:sz="4" w:space="0" w:color="auto"/>
            </w:tcBorders>
            <w:shd w:val="clear" w:color="auto" w:fill="auto"/>
            <w:noWrap/>
            <w:vAlign w:val="center"/>
            <w:hideMark/>
          </w:tcPr>
          <w:p w14:paraId="3632818C" w14:textId="77777777" w:rsidR="008A49B5" w:rsidRPr="00740AB6" w:rsidRDefault="008A49B5" w:rsidP="00C126A5">
            <w:pPr>
              <w:keepLines w:val="0"/>
              <w:ind w:firstLine="0"/>
              <w:jc w:val="left"/>
              <w:rPr>
                <w:color w:val="000000"/>
                <w:sz w:val="20"/>
              </w:rPr>
            </w:pPr>
            <w:r w:rsidRPr="00740AB6">
              <w:rPr>
                <w:color w:val="000000"/>
                <w:sz w:val="20"/>
              </w:rPr>
              <w:t>Котельная «ОЭБЦ»</w:t>
            </w:r>
          </w:p>
        </w:tc>
        <w:tc>
          <w:tcPr>
            <w:tcW w:w="2215" w:type="dxa"/>
            <w:tcBorders>
              <w:top w:val="nil"/>
              <w:left w:val="nil"/>
              <w:bottom w:val="single" w:sz="4" w:space="0" w:color="auto"/>
              <w:right w:val="single" w:sz="4" w:space="0" w:color="auto"/>
            </w:tcBorders>
            <w:shd w:val="clear" w:color="auto" w:fill="auto"/>
            <w:noWrap/>
            <w:vAlign w:val="center"/>
            <w:hideMark/>
          </w:tcPr>
          <w:p w14:paraId="4AA0AB1B" w14:textId="77777777" w:rsidR="008A49B5" w:rsidRPr="00740AB6" w:rsidRDefault="008A49B5" w:rsidP="00C126A5">
            <w:pPr>
              <w:keepLines w:val="0"/>
              <w:ind w:firstLine="0"/>
              <w:jc w:val="center"/>
              <w:rPr>
                <w:color w:val="000000"/>
                <w:sz w:val="20"/>
              </w:rPr>
            </w:pPr>
            <w:r w:rsidRPr="00740AB6">
              <w:rPr>
                <w:color w:val="000000"/>
                <w:sz w:val="20"/>
              </w:rPr>
              <w:t>ул. Магистральная, 37</w:t>
            </w:r>
          </w:p>
        </w:tc>
        <w:tc>
          <w:tcPr>
            <w:tcW w:w="2602" w:type="dxa"/>
            <w:tcBorders>
              <w:top w:val="nil"/>
              <w:left w:val="nil"/>
              <w:bottom w:val="single" w:sz="4" w:space="0" w:color="auto"/>
              <w:right w:val="single" w:sz="4" w:space="0" w:color="auto"/>
            </w:tcBorders>
            <w:shd w:val="clear" w:color="auto" w:fill="auto"/>
            <w:noWrap/>
            <w:vAlign w:val="center"/>
            <w:hideMark/>
          </w:tcPr>
          <w:p w14:paraId="10D0FD15" w14:textId="77777777" w:rsidR="008A49B5" w:rsidRPr="00740AB6" w:rsidRDefault="008A49B5" w:rsidP="00C126A5">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3C89D30A"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787A173D"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9A5E5D" w14:textId="77777777" w:rsidR="008A49B5" w:rsidRPr="00740AB6" w:rsidRDefault="008A49B5" w:rsidP="00C126A5">
            <w:pPr>
              <w:keepLines w:val="0"/>
              <w:ind w:firstLine="0"/>
              <w:jc w:val="center"/>
              <w:rPr>
                <w:color w:val="000000"/>
                <w:sz w:val="20"/>
              </w:rPr>
            </w:pPr>
            <w:r w:rsidRPr="00740AB6">
              <w:rPr>
                <w:color w:val="000000"/>
                <w:sz w:val="20"/>
              </w:rPr>
              <w:t>3</w:t>
            </w:r>
          </w:p>
        </w:tc>
        <w:tc>
          <w:tcPr>
            <w:tcW w:w="2399" w:type="dxa"/>
            <w:tcBorders>
              <w:top w:val="nil"/>
              <w:left w:val="nil"/>
              <w:bottom w:val="single" w:sz="4" w:space="0" w:color="auto"/>
              <w:right w:val="single" w:sz="4" w:space="0" w:color="auto"/>
            </w:tcBorders>
            <w:shd w:val="clear" w:color="auto" w:fill="auto"/>
            <w:noWrap/>
            <w:vAlign w:val="center"/>
            <w:hideMark/>
          </w:tcPr>
          <w:p w14:paraId="4E22EBF4" w14:textId="77777777" w:rsidR="008A49B5" w:rsidRPr="00740AB6" w:rsidRDefault="008A49B5" w:rsidP="00C126A5">
            <w:pPr>
              <w:keepLines w:val="0"/>
              <w:ind w:firstLine="0"/>
              <w:jc w:val="left"/>
              <w:rPr>
                <w:color w:val="000000"/>
                <w:sz w:val="20"/>
              </w:rPr>
            </w:pPr>
            <w:r w:rsidRPr="00740AB6">
              <w:rPr>
                <w:color w:val="000000"/>
                <w:sz w:val="20"/>
              </w:rPr>
              <w:t>Котельная «ПЛ-26»</w:t>
            </w:r>
          </w:p>
        </w:tc>
        <w:tc>
          <w:tcPr>
            <w:tcW w:w="2215" w:type="dxa"/>
            <w:tcBorders>
              <w:top w:val="nil"/>
              <w:left w:val="nil"/>
              <w:bottom w:val="single" w:sz="4" w:space="0" w:color="auto"/>
              <w:right w:val="single" w:sz="4" w:space="0" w:color="auto"/>
            </w:tcBorders>
            <w:shd w:val="clear" w:color="auto" w:fill="auto"/>
            <w:noWrap/>
            <w:vAlign w:val="center"/>
            <w:hideMark/>
          </w:tcPr>
          <w:p w14:paraId="2CC2C523" w14:textId="77777777" w:rsidR="008A49B5" w:rsidRPr="00740AB6" w:rsidRDefault="008A49B5" w:rsidP="00C126A5">
            <w:pPr>
              <w:keepLines w:val="0"/>
              <w:ind w:firstLine="0"/>
              <w:jc w:val="center"/>
              <w:rPr>
                <w:color w:val="000000"/>
                <w:sz w:val="20"/>
              </w:rPr>
            </w:pPr>
            <w:r w:rsidRPr="00740AB6">
              <w:rPr>
                <w:color w:val="000000"/>
                <w:sz w:val="20"/>
              </w:rPr>
              <w:t>ул. Зеленая, 30</w:t>
            </w:r>
          </w:p>
        </w:tc>
        <w:tc>
          <w:tcPr>
            <w:tcW w:w="2602" w:type="dxa"/>
            <w:tcBorders>
              <w:top w:val="nil"/>
              <w:left w:val="nil"/>
              <w:bottom w:val="single" w:sz="4" w:space="0" w:color="auto"/>
              <w:right w:val="single" w:sz="4" w:space="0" w:color="auto"/>
            </w:tcBorders>
            <w:shd w:val="clear" w:color="auto" w:fill="auto"/>
            <w:noWrap/>
            <w:vAlign w:val="center"/>
            <w:hideMark/>
          </w:tcPr>
          <w:p w14:paraId="47118CDB" w14:textId="77777777" w:rsidR="008A49B5" w:rsidRPr="00740AB6" w:rsidRDefault="008A49B5" w:rsidP="00C126A5">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07558FCB"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428591CF"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DA7DB6" w14:textId="77777777" w:rsidR="008A49B5" w:rsidRPr="00740AB6" w:rsidRDefault="008A49B5" w:rsidP="00C126A5">
            <w:pPr>
              <w:keepLines w:val="0"/>
              <w:ind w:firstLine="0"/>
              <w:jc w:val="center"/>
              <w:rPr>
                <w:color w:val="000000"/>
                <w:sz w:val="20"/>
              </w:rPr>
            </w:pPr>
            <w:r w:rsidRPr="00740AB6">
              <w:rPr>
                <w:color w:val="000000"/>
                <w:sz w:val="20"/>
              </w:rPr>
              <w:t>4</w:t>
            </w:r>
          </w:p>
        </w:tc>
        <w:tc>
          <w:tcPr>
            <w:tcW w:w="2399" w:type="dxa"/>
            <w:tcBorders>
              <w:top w:val="nil"/>
              <w:left w:val="nil"/>
              <w:bottom w:val="single" w:sz="4" w:space="0" w:color="auto"/>
              <w:right w:val="single" w:sz="4" w:space="0" w:color="auto"/>
            </w:tcBorders>
            <w:shd w:val="clear" w:color="auto" w:fill="auto"/>
            <w:noWrap/>
            <w:vAlign w:val="center"/>
            <w:hideMark/>
          </w:tcPr>
          <w:p w14:paraId="1F15A761" w14:textId="77777777" w:rsidR="008A49B5" w:rsidRPr="00740AB6" w:rsidRDefault="008A49B5" w:rsidP="00C126A5">
            <w:pPr>
              <w:keepLines w:val="0"/>
              <w:ind w:firstLine="0"/>
              <w:jc w:val="left"/>
              <w:rPr>
                <w:color w:val="000000"/>
                <w:sz w:val="20"/>
              </w:rPr>
            </w:pPr>
            <w:r w:rsidRPr="00740AB6">
              <w:rPr>
                <w:color w:val="000000"/>
                <w:sz w:val="20"/>
              </w:rPr>
              <w:t>Котельная «ПУ-6»</w:t>
            </w:r>
          </w:p>
        </w:tc>
        <w:tc>
          <w:tcPr>
            <w:tcW w:w="2215" w:type="dxa"/>
            <w:tcBorders>
              <w:top w:val="nil"/>
              <w:left w:val="nil"/>
              <w:bottom w:val="single" w:sz="4" w:space="0" w:color="auto"/>
              <w:right w:val="single" w:sz="4" w:space="0" w:color="auto"/>
            </w:tcBorders>
            <w:shd w:val="clear" w:color="auto" w:fill="auto"/>
            <w:noWrap/>
            <w:vAlign w:val="center"/>
            <w:hideMark/>
          </w:tcPr>
          <w:p w14:paraId="1CC2FC3F" w14:textId="77777777" w:rsidR="008A49B5" w:rsidRPr="00740AB6" w:rsidRDefault="008A49B5" w:rsidP="00C126A5">
            <w:pPr>
              <w:keepLines w:val="0"/>
              <w:ind w:firstLine="0"/>
              <w:jc w:val="center"/>
              <w:rPr>
                <w:color w:val="000000"/>
                <w:sz w:val="20"/>
              </w:rPr>
            </w:pPr>
            <w:r w:rsidRPr="00740AB6">
              <w:rPr>
                <w:color w:val="000000"/>
                <w:sz w:val="20"/>
              </w:rPr>
              <w:t>ул. Островского, 273</w:t>
            </w:r>
          </w:p>
        </w:tc>
        <w:tc>
          <w:tcPr>
            <w:tcW w:w="2602" w:type="dxa"/>
            <w:tcBorders>
              <w:top w:val="nil"/>
              <w:left w:val="nil"/>
              <w:bottom w:val="single" w:sz="4" w:space="0" w:color="auto"/>
              <w:right w:val="single" w:sz="4" w:space="0" w:color="auto"/>
            </w:tcBorders>
            <w:shd w:val="clear" w:color="auto" w:fill="auto"/>
            <w:noWrap/>
            <w:vAlign w:val="center"/>
            <w:hideMark/>
          </w:tcPr>
          <w:p w14:paraId="7F53C5B7" w14:textId="77777777" w:rsidR="008A49B5" w:rsidRPr="00740AB6" w:rsidRDefault="008A49B5" w:rsidP="00C126A5">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4BD4EC99"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4E0887A9"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377F14" w14:textId="77777777" w:rsidR="008A49B5" w:rsidRPr="00740AB6" w:rsidRDefault="008A49B5" w:rsidP="00C126A5">
            <w:pPr>
              <w:keepLines w:val="0"/>
              <w:ind w:firstLine="0"/>
              <w:jc w:val="center"/>
              <w:rPr>
                <w:color w:val="000000"/>
                <w:sz w:val="20"/>
              </w:rPr>
            </w:pPr>
            <w:r w:rsidRPr="00740AB6">
              <w:rPr>
                <w:color w:val="000000"/>
                <w:sz w:val="20"/>
              </w:rPr>
              <w:t>5</w:t>
            </w:r>
          </w:p>
        </w:tc>
        <w:tc>
          <w:tcPr>
            <w:tcW w:w="2399" w:type="dxa"/>
            <w:tcBorders>
              <w:top w:val="nil"/>
              <w:left w:val="nil"/>
              <w:bottom w:val="single" w:sz="4" w:space="0" w:color="auto"/>
              <w:right w:val="single" w:sz="4" w:space="0" w:color="auto"/>
            </w:tcBorders>
            <w:shd w:val="clear" w:color="auto" w:fill="auto"/>
            <w:noWrap/>
            <w:vAlign w:val="center"/>
            <w:hideMark/>
          </w:tcPr>
          <w:p w14:paraId="0112E3AF" w14:textId="77777777" w:rsidR="008A49B5" w:rsidRPr="00740AB6" w:rsidRDefault="008A49B5" w:rsidP="00C126A5">
            <w:pPr>
              <w:keepLines w:val="0"/>
              <w:ind w:firstLine="0"/>
              <w:jc w:val="left"/>
              <w:rPr>
                <w:color w:val="000000"/>
                <w:sz w:val="20"/>
              </w:rPr>
            </w:pPr>
            <w:r w:rsidRPr="00740AB6">
              <w:rPr>
                <w:color w:val="000000"/>
                <w:sz w:val="20"/>
              </w:rPr>
              <w:t>Котельная «ПУ-23»</w:t>
            </w:r>
          </w:p>
        </w:tc>
        <w:tc>
          <w:tcPr>
            <w:tcW w:w="2215" w:type="dxa"/>
            <w:tcBorders>
              <w:top w:val="nil"/>
              <w:left w:val="nil"/>
              <w:bottom w:val="single" w:sz="4" w:space="0" w:color="auto"/>
              <w:right w:val="single" w:sz="4" w:space="0" w:color="auto"/>
            </w:tcBorders>
            <w:shd w:val="clear" w:color="auto" w:fill="auto"/>
            <w:noWrap/>
            <w:vAlign w:val="center"/>
            <w:hideMark/>
          </w:tcPr>
          <w:p w14:paraId="4CB553A4" w14:textId="77777777" w:rsidR="008A49B5" w:rsidRPr="00740AB6" w:rsidRDefault="008A49B5" w:rsidP="00C126A5">
            <w:pPr>
              <w:keepLines w:val="0"/>
              <w:ind w:firstLine="0"/>
              <w:jc w:val="center"/>
              <w:rPr>
                <w:color w:val="000000"/>
                <w:sz w:val="20"/>
              </w:rPr>
            </w:pPr>
            <w:r w:rsidRPr="00740AB6">
              <w:rPr>
                <w:color w:val="000000"/>
                <w:sz w:val="20"/>
              </w:rPr>
              <w:t>ул. Ленина, 297</w:t>
            </w:r>
          </w:p>
        </w:tc>
        <w:tc>
          <w:tcPr>
            <w:tcW w:w="2602" w:type="dxa"/>
            <w:tcBorders>
              <w:top w:val="nil"/>
              <w:left w:val="nil"/>
              <w:bottom w:val="single" w:sz="4" w:space="0" w:color="auto"/>
              <w:right w:val="single" w:sz="4" w:space="0" w:color="auto"/>
            </w:tcBorders>
            <w:shd w:val="clear" w:color="auto" w:fill="auto"/>
            <w:noWrap/>
            <w:vAlign w:val="center"/>
            <w:hideMark/>
          </w:tcPr>
          <w:p w14:paraId="635694B7" w14:textId="77777777" w:rsidR="008A49B5" w:rsidRPr="00740AB6" w:rsidRDefault="008A49B5" w:rsidP="00C126A5">
            <w:pPr>
              <w:keepLines w:val="0"/>
              <w:ind w:firstLine="0"/>
              <w:jc w:val="center"/>
              <w:rPr>
                <w:color w:val="000000"/>
                <w:sz w:val="20"/>
              </w:rPr>
            </w:pPr>
            <w:r w:rsidRPr="00740AB6">
              <w:rPr>
                <w:color w:val="000000"/>
                <w:sz w:val="20"/>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0B94297E"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0CF5B326"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384943C6" w14:textId="77777777" w:rsidR="008A49B5" w:rsidRPr="00740AB6" w:rsidRDefault="008A49B5" w:rsidP="00C126A5">
            <w:pPr>
              <w:keepLines w:val="0"/>
              <w:ind w:firstLine="0"/>
              <w:jc w:val="center"/>
              <w:rPr>
                <w:b/>
                <w:bCs/>
                <w:color w:val="000000"/>
                <w:sz w:val="20"/>
              </w:rPr>
            </w:pPr>
            <w:r w:rsidRPr="00740AB6">
              <w:rPr>
                <w:b/>
                <w:bCs/>
                <w:color w:val="000000"/>
                <w:sz w:val="20"/>
              </w:rPr>
              <w:t>4.</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6DB9D38D" w14:textId="77777777" w:rsidR="008A49B5" w:rsidRPr="00740AB6" w:rsidRDefault="008A49B5" w:rsidP="00C126A5">
            <w:pPr>
              <w:keepLines w:val="0"/>
              <w:ind w:firstLine="0"/>
              <w:jc w:val="center"/>
              <w:rPr>
                <w:b/>
                <w:bCs/>
                <w:color w:val="000000"/>
                <w:sz w:val="20"/>
              </w:rPr>
            </w:pPr>
            <w:r w:rsidRPr="00740AB6">
              <w:rPr>
                <w:b/>
                <w:bCs/>
                <w:color w:val="000000"/>
                <w:sz w:val="20"/>
              </w:rPr>
              <w:t>ПАО «Ростелеком»</w:t>
            </w:r>
          </w:p>
        </w:tc>
      </w:tr>
      <w:tr w:rsidR="008A49B5" w:rsidRPr="00740AB6" w14:paraId="5CAE41EE"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E67413"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4BFFCA61" w14:textId="77777777" w:rsidR="008A49B5" w:rsidRPr="00740AB6" w:rsidRDefault="008A49B5" w:rsidP="00C126A5">
            <w:pPr>
              <w:keepLines w:val="0"/>
              <w:ind w:firstLine="0"/>
              <w:jc w:val="left"/>
              <w:rPr>
                <w:color w:val="000000"/>
                <w:sz w:val="20"/>
              </w:rPr>
            </w:pPr>
            <w:r w:rsidRPr="00740AB6">
              <w:rPr>
                <w:color w:val="000000"/>
                <w:sz w:val="20"/>
              </w:rPr>
              <w:t>Котельная по ул. Политехническая, 210</w:t>
            </w:r>
          </w:p>
        </w:tc>
        <w:tc>
          <w:tcPr>
            <w:tcW w:w="2215" w:type="dxa"/>
            <w:tcBorders>
              <w:top w:val="nil"/>
              <w:left w:val="nil"/>
              <w:bottom w:val="single" w:sz="4" w:space="0" w:color="auto"/>
              <w:right w:val="single" w:sz="4" w:space="0" w:color="auto"/>
            </w:tcBorders>
            <w:shd w:val="clear" w:color="auto" w:fill="auto"/>
            <w:noWrap/>
            <w:vAlign w:val="center"/>
            <w:hideMark/>
          </w:tcPr>
          <w:p w14:paraId="2F03BE09" w14:textId="77777777" w:rsidR="008A49B5" w:rsidRPr="00740AB6" w:rsidRDefault="008A49B5" w:rsidP="00C126A5">
            <w:pPr>
              <w:keepLines w:val="0"/>
              <w:ind w:firstLine="0"/>
              <w:jc w:val="center"/>
              <w:rPr>
                <w:color w:val="000000"/>
                <w:sz w:val="20"/>
              </w:rPr>
            </w:pPr>
            <w:r w:rsidRPr="00740AB6">
              <w:rPr>
                <w:color w:val="000000"/>
                <w:sz w:val="20"/>
              </w:rPr>
              <w:t>ул. Политехническая, 210</w:t>
            </w:r>
          </w:p>
        </w:tc>
        <w:tc>
          <w:tcPr>
            <w:tcW w:w="2602" w:type="dxa"/>
            <w:tcBorders>
              <w:top w:val="nil"/>
              <w:left w:val="nil"/>
              <w:bottom w:val="single" w:sz="4" w:space="0" w:color="auto"/>
              <w:right w:val="single" w:sz="4" w:space="0" w:color="auto"/>
            </w:tcBorders>
            <w:shd w:val="clear" w:color="auto" w:fill="auto"/>
            <w:noWrap/>
            <w:vAlign w:val="center"/>
            <w:hideMark/>
          </w:tcPr>
          <w:p w14:paraId="3D9E2E18" w14:textId="77777777" w:rsidR="008A49B5" w:rsidRPr="00740AB6" w:rsidRDefault="008A49B5" w:rsidP="00C126A5">
            <w:pPr>
              <w:keepLines w:val="0"/>
              <w:ind w:firstLine="0"/>
              <w:jc w:val="center"/>
              <w:rPr>
                <w:color w:val="000000"/>
                <w:sz w:val="20"/>
              </w:rPr>
            </w:pPr>
            <w:r w:rsidRPr="00740AB6">
              <w:rPr>
                <w:color w:val="000000"/>
                <w:sz w:val="20"/>
              </w:rPr>
              <w:t>95/70°С</w:t>
            </w:r>
          </w:p>
        </w:tc>
        <w:tc>
          <w:tcPr>
            <w:tcW w:w="0" w:type="auto"/>
            <w:tcBorders>
              <w:top w:val="nil"/>
              <w:left w:val="nil"/>
              <w:bottom w:val="single" w:sz="4" w:space="0" w:color="auto"/>
              <w:right w:val="single" w:sz="4" w:space="0" w:color="auto"/>
            </w:tcBorders>
            <w:shd w:val="clear" w:color="auto" w:fill="auto"/>
            <w:noWrap/>
            <w:vAlign w:val="center"/>
            <w:hideMark/>
          </w:tcPr>
          <w:p w14:paraId="785B2BDA"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1A3CC76"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24242B7E" w14:textId="77777777" w:rsidR="008A49B5" w:rsidRPr="00740AB6" w:rsidRDefault="008A49B5" w:rsidP="00C126A5">
            <w:pPr>
              <w:keepLines w:val="0"/>
              <w:ind w:firstLine="0"/>
              <w:jc w:val="center"/>
              <w:rPr>
                <w:b/>
                <w:bCs/>
                <w:color w:val="000000"/>
                <w:sz w:val="20"/>
              </w:rPr>
            </w:pPr>
            <w:r w:rsidRPr="00740AB6">
              <w:rPr>
                <w:b/>
                <w:bCs/>
                <w:color w:val="000000"/>
                <w:sz w:val="20"/>
              </w:rPr>
              <w:t>5.</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1AA5470F" w14:textId="77777777" w:rsidR="008A49B5" w:rsidRPr="00740AB6" w:rsidRDefault="008A49B5" w:rsidP="00C126A5">
            <w:pPr>
              <w:keepLines w:val="0"/>
              <w:ind w:firstLine="0"/>
              <w:jc w:val="center"/>
              <w:rPr>
                <w:b/>
                <w:bCs/>
                <w:color w:val="000000"/>
                <w:sz w:val="20"/>
              </w:rPr>
            </w:pPr>
            <w:r w:rsidRPr="00740AB6">
              <w:rPr>
                <w:b/>
                <w:bCs/>
                <w:color w:val="000000"/>
                <w:sz w:val="20"/>
              </w:rPr>
              <w:t>ЗДТВ филиала ЦДТВ ОАО «РЖД»</w:t>
            </w:r>
          </w:p>
        </w:tc>
      </w:tr>
      <w:tr w:rsidR="008A49B5" w:rsidRPr="00740AB6" w14:paraId="7CFBCDDA"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E7A5AF"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38CBE3BF" w14:textId="77777777" w:rsidR="008A49B5" w:rsidRPr="00740AB6" w:rsidRDefault="008A49B5" w:rsidP="00C126A5">
            <w:pPr>
              <w:keepLines w:val="0"/>
              <w:ind w:firstLine="0"/>
              <w:jc w:val="left"/>
              <w:rPr>
                <w:color w:val="000000"/>
                <w:sz w:val="20"/>
              </w:rPr>
            </w:pPr>
            <w:r w:rsidRPr="00740AB6">
              <w:rPr>
                <w:color w:val="000000"/>
                <w:sz w:val="20"/>
              </w:rPr>
              <w:t>Котельная ст. «Благовещеск-1»</w:t>
            </w:r>
          </w:p>
        </w:tc>
        <w:tc>
          <w:tcPr>
            <w:tcW w:w="2215" w:type="dxa"/>
            <w:tcBorders>
              <w:top w:val="nil"/>
              <w:left w:val="nil"/>
              <w:bottom w:val="single" w:sz="4" w:space="0" w:color="auto"/>
              <w:right w:val="single" w:sz="4" w:space="0" w:color="auto"/>
            </w:tcBorders>
            <w:shd w:val="clear" w:color="auto" w:fill="auto"/>
            <w:noWrap/>
            <w:vAlign w:val="center"/>
            <w:hideMark/>
          </w:tcPr>
          <w:p w14:paraId="00ECE092" w14:textId="77777777" w:rsidR="008A49B5" w:rsidRPr="00740AB6" w:rsidRDefault="008A49B5" w:rsidP="00C126A5">
            <w:pPr>
              <w:keepLines w:val="0"/>
              <w:ind w:firstLine="0"/>
              <w:jc w:val="center"/>
              <w:rPr>
                <w:color w:val="000000"/>
                <w:sz w:val="20"/>
              </w:rPr>
            </w:pPr>
            <w:r w:rsidRPr="00740AB6">
              <w:rPr>
                <w:color w:val="000000"/>
                <w:sz w:val="20"/>
              </w:rPr>
              <w:t>ул. Станционная, 70</w:t>
            </w:r>
          </w:p>
        </w:tc>
        <w:tc>
          <w:tcPr>
            <w:tcW w:w="2602" w:type="dxa"/>
            <w:tcBorders>
              <w:top w:val="nil"/>
              <w:left w:val="nil"/>
              <w:bottom w:val="single" w:sz="4" w:space="0" w:color="auto"/>
              <w:right w:val="single" w:sz="4" w:space="0" w:color="auto"/>
            </w:tcBorders>
            <w:shd w:val="clear" w:color="auto" w:fill="auto"/>
            <w:vAlign w:val="center"/>
            <w:hideMark/>
          </w:tcPr>
          <w:p w14:paraId="1A6FEDC6" w14:textId="77777777" w:rsidR="008A49B5" w:rsidRPr="00740AB6" w:rsidRDefault="008A49B5" w:rsidP="00C126A5">
            <w:pPr>
              <w:keepLines w:val="0"/>
              <w:ind w:firstLine="0"/>
              <w:jc w:val="center"/>
              <w:rPr>
                <w:color w:val="000000"/>
                <w:sz w:val="20"/>
              </w:rPr>
            </w:pPr>
            <w:r w:rsidRPr="00740AB6">
              <w:rPr>
                <w:color w:val="000000"/>
                <w:sz w:val="20"/>
              </w:rPr>
              <w:t>95/60 °С со спрямлением на 60 °С</w:t>
            </w:r>
          </w:p>
        </w:tc>
        <w:tc>
          <w:tcPr>
            <w:tcW w:w="0" w:type="auto"/>
            <w:tcBorders>
              <w:top w:val="nil"/>
              <w:left w:val="nil"/>
              <w:bottom w:val="single" w:sz="4" w:space="0" w:color="auto"/>
              <w:right w:val="single" w:sz="4" w:space="0" w:color="auto"/>
            </w:tcBorders>
            <w:shd w:val="clear" w:color="auto" w:fill="auto"/>
            <w:noWrap/>
            <w:vAlign w:val="center"/>
            <w:hideMark/>
          </w:tcPr>
          <w:p w14:paraId="53018944"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41C1C971"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D9D9D9" w:themeFill="background1" w:themeFillShade="D9"/>
            <w:noWrap/>
            <w:vAlign w:val="center"/>
          </w:tcPr>
          <w:p w14:paraId="63152C1D" w14:textId="77777777" w:rsidR="008A49B5" w:rsidRPr="00740AB6" w:rsidRDefault="008A49B5" w:rsidP="00C126A5">
            <w:pPr>
              <w:keepLines w:val="0"/>
              <w:ind w:firstLine="0"/>
              <w:jc w:val="center"/>
              <w:rPr>
                <w:b/>
                <w:color w:val="000000"/>
                <w:sz w:val="20"/>
              </w:rPr>
            </w:pPr>
            <w:r w:rsidRPr="00740AB6">
              <w:rPr>
                <w:b/>
                <w:color w:val="000000"/>
                <w:sz w:val="20"/>
              </w:rPr>
              <w:lastRenderedPageBreak/>
              <w:t>6.</w:t>
            </w:r>
          </w:p>
        </w:tc>
        <w:tc>
          <w:tcPr>
            <w:tcW w:w="8841" w:type="dxa"/>
            <w:gridSpan w:val="4"/>
            <w:tcBorders>
              <w:top w:val="nil"/>
              <w:left w:val="nil"/>
              <w:bottom w:val="single" w:sz="4" w:space="0" w:color="auto"/>
              <w:right w:val="single" w:sz="4" w:space="0" w:color="auto"/>
            </w:tcBorders>
            <w:shd w:val="clear" w:color="auto" w:fill="D9D9D9" w:themeFill="background1" w:themeFillShade="D9"/>
            <w:noWrap/>
            <w:vAlign w:val="center"/>
          </w:tcPr>
          <w:p w14:paraId="3E4A418E" w14:textId="77777777" w:rsidR="008A49B5" w:rsidRPr="00740AB6" w:rsidRDefault="008A49B5" w:rsidP="00C126A5">
            <w:pPr>
              <w:keepLines w:val="0"/>
              <w:ind w:firstLine="0"/>
              <w:jc w:val="center"/>
              <w:rPr>
                <w:b/>
                <w:color w:val="000000"/>
                <w:sz w:val="20"/>
              </w:rPr>
            </w:pPr>
            <w:r w:rsidRPr="00740AB6">
              <w:rPr>
                <w:b/>
                <w:color w:val="000000"/>
                <w:sz w:val="20"/>
              </w:rPr>
              <w:t>АО «Дальневосточная распределительная сетевая компания»</w:t>
            </w:r>
          </w:p>
        </w:tc>
      </w:tr>
      <w:tr w:rsidR="008A49B5" w:rsidRPr="00740AB6" w14:paraId="7A084755"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259BA42"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tcPr>
          <w:p w14:paraId="074B5763" w14:textId="77777777" w:rsidR="008A49B5" w:rsidRPr="00740AB6" w:rsidRDefault="008A49B5" w:rsidP="00C126A5">
            <w:pPr>
              <w:keepLines w:val="0"/>
              <w:ind w:firstLine="0"/>
              <w:jc w:val="left"/>
              <w:rPr>
                <w:color w:val="000000"/>
                <w:sz w:val="20"/>
              </w:rPr>
            </w:pPr>
            <w:r w:rsidRPr="00740AB6">
              <w:rPr>
                <w:sz w:val="20"/>
              </w:rPr>
              <w:t>Электрокотельная п. Мухинка</w:t>
            </w:r>
          </w:p>
        </w:tc>
        <w:tc>
          <w:tcPr>
            <w:tcW w:w="2215" w:type="dxa"/>
            <w:tcBorders>
              <w:top w:val="nil"/>
              <w:left w:val="nil"/>
              <w:bottom w:val="single" w:sz="4" w:space="0" w:color="auto"/>
              <w:right w:val="single" w:sz="4" w:space="0" w:color="auto"/>
            </w:tcBorders>
            <w:shd w:val="clear" w:color="auto" w:fill="auto"/>
            <w:noWrap/>
            <w:vAlign w:val="center"/>
          </w:tcPr>
          <w:p w14:paraId="70642988" w14:textId="77777777" w:rsidR="008A49B5" w:rsidRPr="00740AB6" w:rsidRDefault="008A49B5" w:rsidP="00C126A5">
            <w:pPr>
              <w:keepLines w:val="0"/>
              <w:ind w:firstLine="0"/>
              <w:jc w:val="center"/>
              <w:rPr>
                <w:color w:val="000000"/>
                <w:sz w:val="20"/>
              </w:rPr>
            </w:pPr>
            <w:r w:rsidRPr="00740AB6">
              <w:rPr>
                <w:color w:val="000000"/>
                <w:sz w:val="20"/>
              </w:rPr>
              <w:t>п. Мухинка</w:t>
            </w:r>
          </w:p>
        </w:tc>
        <w:tc>
          <w:tcPr>
            <w:tcW w:w="2602" w:type="dxa"/>
            <w:tcBorders>
              <w:top w:val="nil"/>
              <w:left w:val="nil"/>
              <w:bottom w:val="single" w:sz="4" w:space="0" w:color="auto"/>
              <w:right w:val="single" w:sz="4" w:space="0" w:color="auto"/>
            </w:tcBorders>
            <w:shd w:val="clear" w:color="auto" w:fill="auto"/>
            <w:vAlign w:val="center"/>
          </w:tcPr>
          <w:p w14:paraId="4D9A4BEE" w14:textId="77777777" w:rsidR="008A49B5" w:rsidRPr="00740AB6" w:rsidRDefault="008A49B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nil"/>
              <w:left w:val="nil"/>
              <w:bottom w:val="single" w:sz="4" w:space="0" w:color="auto"/>
              <w:right w:val="single" w:sz="4" w:space="0" w:color="auto"/>
            </w:tcBorders>
            <w:shd w:val="clear" w:color="auto" w:fill="auto"/>
            <w:noWrap/>
            <w:vAlign w:val="center"/>
          </w:tcPr>
          <w:p w14:paraId="335FB750"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3CB30065"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2AA58ED4" w14:textId="77777777" w:rsidR="008A49B5" w:rsidRPr="00740AB6" w:rsidRDefault="008A49B5" w:rsidP="00C126A5">
            <w:pPr>
              <w:keepLines w:val="0"/>
              <w:ind w:firstLine="0"/>
              <w:jc w:val="center"/>
              <w:rPr>
                <w:b/>
                <w:bCs/>
                <w:color w:val="000000"/>
                <w:sz w:val="20"/>
              </w:rPr>
            </w:pPr>
            <w:r w:rsidRPr="00740AB6">
              <w:rPr>
                <w:b/>
                <w:bCs/>
                <w:color w:val="000000"/>
                <w:sz w:val="20"/>
              </w:rPr>
              <w:t>7.</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2C6513BD" w14:textId="5EABDFE8" w:rsidR="008A49B5" w:rsidRPr="00740AB6" w:rsidRDefault="008A49B5" w:rsidP="00C126A5">
            <w:pPr>
              <w:keepLines w:val="0"/>
              <w:ind w:firstLine="0"/>
              <w:jc w:val="center"/>
              <w:rPr>
                <w:b/>
                <w:bCs/>
                <w:color w:val="000000"/>
                <w:sz w:val="20"/>
              </w:rPr>
            </w:pPr>
            <w:r w:rsidRPr="00740AB6">
              <w:rPr>
                <w:b/>
                <w:bCs/>
                <w:color w:val="000000"/>
                <w:sz w:val="20"/>
              </w:rPr>
              <w:t>АО «СЗОР»</w:t>
            </w:r>
          </w:p>
        </w:tc>
      </w:tr>
      <w:tr w:rsidR="008A49B5" w:rsidRPr="00740AB6" w14:paraId="13080784"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22E827"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6830E241" w14:textId="77777777" w:rsidR="008A49B5" w:rsidRPr="00740AB6" w:rsidRDefault="008A49B5" w:rsidP="00C126A5">
            <w:pPr>
              <w:keepLines w:val="0"/>
              <w:ind w:firstLine="0"/>
              <w:jc w:val="left"/>
              <w:rPr>
                <w:color w:val="000000"/>
                <w:sz w:val="20"/>
              </w:rPr>
            </w:pPr>
            <w:r w:rsidRPr="00740AB6">
              <w:rPr>
                <w:color w:val="000000"/>
                <w:sz w:val="20"/>
              </w:rPr>
              <w:t>Котельная судостроительного завода</w:t>
            </w:r>
          </w:p>
        </w:tc>
        <w:tc>
          <w:tcPr>
            <w:tcW w:w="2215" w:type="dxa"/>
            <w:tcBorders>
              <w:top w:val="nil"/>
              <w:left w:val="nil"/>
              <w:bottom w:val="single" w:sz="4" w:space="0" w:color="auto"/>
              <w:right w:val="single" w:sz="4" w:space="0" w:color="auto"/>
            </w:tcBorders>
            <w:shd w:val="clear" w:color="auto" w:fill="auto"/>
            <w:noWrap/>
            <w:vAlign w:val="center"/>
            <w:hideMark/>
          </w:tcPr>
          <w:p w14:paraId="3664B965" w14:textId="77777777" w:rsidR="008A49B5" w:rsidRPr="00740AB6" w:rsidRDefault="008A49B5" w:rsidP="00C126A5">
            <w:pPr>
              <w:keepLines w:val="0"/>
              <w:ind w:firstLine="0"/>
              <w:jc w:val="center"/>
              <w:rPr>
                <w:color w:val="000000"/>
                <w:sz w:val="20"/>
              </w:rPr>
            </w:pPr>
            <w:r w:rsidRPr="00740AB6">
              <w:rPr>
                <w:color w:val="000000"/>
                <w:sz w:val="20"/>
              </w:rPr>
              <w:t>ул. Пушкина, 189</w:t>
            </w:r>
          </w:p>
        </w:tc>
        <w:tc>
          <w:tcPr>
            <w:tcW w:w="2602" w:type="dxa"/>
            <w:tcBorders>
              <w:top w:val="nil"/>
              <w:left w:val="nil"/>
              <w:bottom w:val="single" w:sz="4" w:space="0" w:color="auto"/>
              <w:right w:val="single" w:sz="4" w:space="0" w:color="auto"/>
            </w:tcBorders>
            <w:shd w:val="clear" w:color="auto" w:fill="auto"/>
            <w:vAlign w:val="center"/>
            <w:hideMark/>
          </w:tcPr>
          <w:p w14:paraId="349A5D5D" w14:textId="668D881E" w:rsidR="008A49B5" w:rsidRPr="00740AB6" w:rsidRDefault="008A49B5" w:rsidP="00C47C00">
            <w:pPr>
              <w:keepLines w:val="0"/>
              <w:ind w:firstLine="0"/>
              <w:jc w:val="center"/>
              <w:rPr>
                <w:color w:val="000000"/>
                <w:sz w:val="20"/>
              </w:rPr>
            </w:pPr>
            <w:r w:rsidRPr="007014EE">
              <w:rPr>
                <w:color w:val="000000"/>
                <w:sz w:val="20"/>
              </w:rPr>
              <w:t>95/70 °С со спрямлением на</w:t>
            </w:r>
            <w:r w:rsidR="00C47C00">
              <w:rPr>
                <w:color w:val="000000"/>
                <w:sz w:val="20"/>
              </w:rPr>
              <w:t xml:space="preserve"> 6</w:t>
            </w:r>
            <w:r w:rsidRPr="007014EE">
              <w:rPr>
                <w:color w:val="000000"/>
                <w:sz w:val="20"/>
              </w:rPr>
              <w:t>5 °С</w:t>
            </w:r>
          </w:p>
        </w:tc>
        <w:tc>
          <w:tcPr>
            <w:tcW w:w="0" w:type="auto"/>
            <w:tcBorders>
              <w:top w:val="nil"/>
              <w:left w:val="nil"/>
              <w:bottom w:val="single" w:sz="4" w:space="0" w:color="auto"/>
              <w:right w:val="single" w:sz="4" w:space="0" w:color="auto"/>
            </w:tcBorders>
            <w:shd w:val="clear" w:color="auto" w:fill="auto"/>
            <w:noWrap/>
            <w:vAlign w:val="center"/>
            <w:hideMark/>
          </w:tcPr>
          <w:p w14:paraId="20FC885C"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457321C5"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3615217B" w14:textId="77777777" w:rsidR="008A49B5" w:rsidRPr="00740AB6" w:rsidRDefault="008A49B5" w:rsidP="00C126A5">
            <w:pPr>
              <w:keepLines w:val="0"/>
              <w:ind w:firstLine="0"/>
              <w:jc w:val="center"/>
              <w:rPr>
                <w:b/>
                <w:bCs/>
                <w:color w:val="000000"/>
                <w:sz w:val="20"/>
              </w:rPr>
            </w:pPr>
            <w:r w:rsidRPr="00740AB6">
              <w:rPr>
                <w:b/>
                <w:bCs/>
                <w:color w:val="000000"/>
                <w:sz w:val="20"/>
              </w:rPr>
              <w:t>8.</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63B22CF2" w14:textId="77777777" w:rsidR="008A49B5" w:rsidRPr="00740AB6" w:rsidRDefault="008A49B5" w:rsidP="00C126A5">
            <w:pPr>
              <w:keepLines w:val="0"/>
              <w:ind w:firstLine="0"/>
              <w:jc w:val="center"/>
              <w:rPr>
                <w:b/>
                <w:bCs/>
                <w:color w:val="000000"/>
                <w:sz w:val="20"/>
              </w:rPr>
            </w:pPr>
            <w:r w:rsidRPr="00740AB6">
              <w:rPr>
                <w:b/>
                <w:bCs/>
                <w:color w:val="000000"/>
                <w:sz w:val="20"/>
              </w:rPr>
              <w:t>ООО «Амурский бройлер»</w:t>
            </w:r>
          </w:p>
        </w:tc>
      </w:tr>
      <w:tr w:rsidR="008A49B5" w:rsidRPr="00740AB6" w14:paraId="17EEAC9F"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E364F2"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nil"/>
              <w:left w:val="nil"/>
              <w:bottom w:val="single" w:sz="4" w:space="0" w:color="auto"/>
              <w:right w:val="single" w:sz="4" w:space="0" w:color="auto"/>
            </w:tcBorders>
            <w:shd w:val="clear" w:color="auto" w:fill="auto"/>
            <w:noWrap/>
            <w:vAlign w:val="center"/>
            <w:hideMark/>
          </w:tcPr>
          <w:p w14:paraId="6AA484B5" w14:textId="77777777" w:rsidR="008A49B5" w:rsidRPr="00740AB6" w:rsidRDefault="008A49B5" w:rsidP="00C126A5">
            <w:pPr>
              <w:keepLines w:val="0"/>
              <w:ind w:firstLine="0"/>
              <w:jc w:val="left"/>
              <w:rPr>
                <w:color w:val="000000"/>
                <w:sz w:val="20"/>
              </w:rPr>
            </w:pPr>
            <w:r w:rsidRPr="00740AB6">
              <w:rPr>
                <w:color w:val="000000"/>
                <w:sz w:val="20"/>
              </w:rPr>
              <w:t>Котельная Птицефабрики</w:t>
            </w:r>
          </w:p>
        </w:tc>
        <w:tc>
          <w:tcPr>
            <w:tcW w:w="2215" w:type="dxa"/>
            <w:tcBorders>
              <w:top w:val="nil"/>
              <w:left w:val="nil"/>
              <w:bottom w:val="single" w:sz="4" w:space="0" w:color="auto"/>
              <w:right w:val="single" w:sz="4" w:space="0" w:color="auto"/>
            </w:tcBorders>
            <w:shd w:val="clear" w:color="auto" w:fill="auto"/>
            <w:noWrap/>
            <w:vAlign w:val="center"/>
            <w:hideMark/>
          </w:tcPr>
          <w:p w14:paraId="44840A11" w14:textId="77777777" w:rsidR="008A49B5" w:rsidRPr="00740AB6" w:rsidRDefault="008A49B5" w:rsidP="00C126A5">
            <w:pPr>
              <w:keepLines w:val="0"/>
              <w:ind w:firstLine="0"/>
              <w:jc w:val="center"/>
              <w:rPr>
                <w:color w:val="000000"/>
                <w:sz w:val="20"/>
              </w:rPr>
            </w:pPr>
            <w:r w:rsidRPr="00740AB6">
              <w:rPr>
                <w:color w:val="000000"/>
                <w:sz w:val="20"/>
              </w:rPr>
              <w:t>п. Моховая Падь</w:t>
            </w:r>
          </w:p>
        </w:tc>
        <w:tc>
          <w:tcPr>
            <w:tcW w:w="2602" w:type="dxa"/>
            <w:tcBorders>
              <w:top w:val="nil"/>
              <w:left w:val="nil"/>
              <w:bottom w:val="single" w:sz="4" w:space="0" w:color="auto"/>
              <w:right w:val="single" w:sz="4" w:space="0" w:color="auto"/>
            </w:tcBorders>
            <w:shd w:val="clear" w:color="auto" w:fill="auto"/>
            <w:vAlign w:val="center"/>
            <w:hideMark/>
          </w:tcPr>
          <w:p w14:paraId="188300C0" w14:textId="77777777" w:rsidR="008A49B5" w:rsidRPr="00740AB6" w:rsidRDefault="008A49B5" w:rsidP="00C126A5">
            <w:pPr>
              <w:keepLines w:val="0"/>
              <w:ind w:firstLine="0"/>
              <w:jc w:val="center"/>
              <w:rPr>
                <w:color w:val="000000"/>
                <w:sz w:val="20"/>
              </w:rPr>
            </w:pPr>
            <w:r w:rsidRPr="00740AB6">
              <w:rPr>
                <w:color w:val="000000"/>
                <w:sz w:val="20"/>
              </w:rPr>
              <w:t>95/65 °С со срезкой на 95 °С и спрямлением на 65 °С</w:t>
            </w:r>
          </w:p>
        </w:tc>
        <w:tc>
          <w:tcPr>
            <w:tcW w:w="0" w:type="auto"/>
            <w:tcBorders>
              <w:top w:val="nil"/>
              <w:left w:val="nil"/>
              <w:bottom w:val="single" w:sz="4" w:space="0" w:color="auto"/>
              <w:right w:val="single" w:sz="4" w:space="0" w:color="auto"/>
            </w:tcBorders>
            <w:shd w:val="clear" w:color="auto" w:fill="auto"/>
            <w:noWrap/>
            <w:vAlign w:val="center"/>
            <w:hideMark/>
          </w:tcPr>
          <w:p w14:paraId="74C07FAB"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085F6C8" w14:textId="77777777" w:rsidTr="00C126A5">
        <w:trPr>
          <w:gridAfter w:val="1"/>
          <w:trHeight w:val="20"/>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14:paraId="3A612003" w14:textId="77777777" w:rsidR="008A49B5" w:rsidRPr="00740AB6" w:rsidRDefault="008A49B5" w:rsidP="00C126A5">
            <w:pPr>
              <w:keepLines w:val="0"/>
              <w:ind w:firstLine="0"/>
              <w:jc w:val="center"/>
              <w:rPr>
                <w:b/>
                <w:bCs/>
                <w:color w:val="000000"/>
                <w:sz w:val="20"/>
              </w:rPr>
            </w:pPr>
            <w:r w:rsidRPr="00740AB6">
              <w:rPr>
                <w:b/>
                <w:bCs/>
                <w:color w:val="000000"/>
                <w:sz w:val="20"/>
              </w:rPr>
              <w:t>9.</w:t>
            </w:r>
          </w:p>
        </w:tc>
        <w:tc>
          <w:tcPr>
            <w:tcW w:w="0" w:type="auto"/>
            <w:gridSpan w:val="4"/>
            <w:tcBorders>
              <w:top w:val="single" w:sz="4" w:space="0" w:color="auto"/>
              <w:left w:val="nil"/>
              <w:bottom w:val="single" w:sz="4" w:space="0" w:color="auto"/>
              <w:right w:val="single" w:sz="4" w:space="0" w:color="000000"/>
            </w:tcBorders>
            <w:shd w:val="clear" w:color="000000" w:fill="D9D9D9"/>
            <w:noWrap/>
            <w:vAlign w:val="center"/>
            <w:hideMark/>
          </w:tcPr>
          <w:p w14:paraId="3B15DB2C" w14:textId="77777777" w:rsidR="008A49B5" w:rsidRPr="00740AB6" w:rsidRDefault="008A49B5" w:rsidP="00C126A5">
            <w:pPr>
              <w:keepLines w:val="0"/>
              <w:ind w:firstLine="0"/>
              <w:jc w:val="center"/>
              <w:rPr>
                <w:b/>
                <w:bCs/>
                <w:color w:val="000000"/>
                <w:sz w:val="20"/>
              </w:rPr>
            </w:pPr>
            <w:r w:rsidRPr="00740AB6">
              <w:rPr>
                <w:b/>
                <w:bCs/>
                <w:color w:val="000000"/>
                <w:sz w:val="20"/>
              </w:rPr>
              <w:t>ООО «БЗСМ»</w:t>
            </w:r>
          </w:p>
        </w:tc>
      </w:tr>
      <w:tr w:rsidR="008A49B5" w:rsidRPr="00740AB6" w14:paraId="1014841D" w14:textId="77777777" w:rsidTr="00C126A5">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941A7"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single" w:sz="4" w:space="0" w:color="auto"/>
              <w:left w:val="nil"/>
              <w:bottom w:val="single" w:sz="4" w:space="0" w:color="auto"/>
              <w:right w:val="single" w:sz="4" w:space="0" w:color="auto"/>
            </w:tcBorders>
            <w:shd w:val="clear" w:color="auto" w:fill="auto"/>
            <w:noWrap/>
            <w:vAlign w:val="center"/>
            <w:hideMark/>
          </w:tcPr>
          <w:p w14:paraId="01388C32" w14:textId="77777777" w:rsidR="008A49B5" w:rsidRPr="00740AB6" w:rsidRDefault="008A49B5" w:rsidP="00C126A5">
            <w:pPr>
              <w:keepLines w:val="0"/>
              <w:ind w:firstLine="0"/>
              <w:jc w:val="left"/>
              <w:rPr>
                <w:color w:val="000000"/>
                <w:sz w:val="20"/>
              </w:rPr>
            </w:pPr>
            <w:r w:rsidRPr="00740AB6">
              <w:rPr>
                <w:color w:val="000000"/>
                <w:sz w:val="20"/>
              </w:rPr>
              <w:t>Котельная завода строительных материалов</w:t>
            </w:r>
          </w:p>
        </w:tc>
        <w:tc>
          <w:tcPr>
            <w:tcW w:w="2215" w:type="dxa"/>
            <w:tcBorders>
              <w:top w:val="single" w:sz="4" w:space="0" w:color="auto"/>
              <w:left w:val="nil"/>
              <w:bottom w:val="single" w:sz="4" w:space="0" w:color="auto"/>
              <w:right w:val="single" w:sz="4" w:space="0" w:color="auto"/>
            </w:tcBorders>
            <w:shd w:val="clear" w:color="auto" w:fill="auto"/>
            <w:noWrap/>
            <w:vAlign w:val="center"/>
            <w:hideMark/>
          </w:tcPr>
          <w:p w14:paraId="71671C8C" w14:textId="77777777" w:rsidR="008A49B5" w:rsidRPr="00740AB6" w:rsidRDefault="008A49B5" w:rsidP="00C126A5">
            <w:pPr>
              <w:keepLines w:val="0"/>
              <w:ind w:firstLine="0"/>
              <w:jc w:val="center"/>
              <w:rPr>
                <w:color w:val="000000"/>
                <w:sz w:val="20"/>
              </w:rPr>
            </w:pPr>
            <w:r w:rsidRPr="00740AB6">
              <w:rPr>
                <w:color w:val="000000"/>
                <w:sz w:val="20"/>
              </w:rPr>
              <w:t>с. Белогорье</w:t>
            </w:r>
          </w:p>
        </w:tc>
        <w:tc>
          <w:tcPr>
            <w:tcW w:w="2602" w:type="dxa"/>
            <w:tcBorders>
              <w:top w:val="single" w:sz="4" w:space="0" w:color="auto"/>
              <w:left w:val="nil"/>
              <w:bottom w:val="single" w:sz="4" w:space="0" w:color="auto"/>
              <w:right w:val="single" w:sz="4" w:space="0" w:color="auto"/>
            </w:tcBorders>
            <w:shd w:val="clear" w:color="auto" w:fill="auto"/>
            <w:noWrap/>
            <w:vAlign w:val="center"/>
            <w:hideMark/>
          </w:tcPr>
          <w:p w14:paraId="1BBF2485" w14:textId="77777777" w:rsidR="008A49B5" w:rsidRPr="00740AB6" w:rsidRDefault="008A49B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EE8B280"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70B06231" w14:textId="77777777" w:rsidTr="00C126A5">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E1CF511" w14:textId="77777777" w:rsidR="008A49B5" w:rsidRPr="00740AB6" w:rsidRDefault="008A49B5" w:rsidP="00C126A5">
            <w:pPr>
              <w:keepLines w:val="0"/>
              <w:ind w:firstLine="0"/>
              <w:jc w:val="center"/>
              <w:rPr>
                <w:b/>
                <w:color w:val="000000"/>
                <w:sz w:val="20"/>
              </w:rPr>
            </w:pPr>
            <w:r w:rsidRPr="00740AB6">
              <w:rPr>
                <w:b/>
                <w:color w:val="000000"/>
                <w:sz w:val="20"/>
              </w:rPr>
              <w:t>10.</w:t>
            </w:r>
          </w:p>
        </w:tc>
        <w:tc>
          <w:tcPr>
            <w:tcW w:w="8841"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7F297A5" w14:textId="77777777" w:rsidR="008A49B5" w:rsidRPr="00740AB6" w:rsidRDefault="008A49B5" w:rsidP="00C126A5">
            <w:pPr>
              <w:keepLines w:val="0"/>
              <w:ind w:firstLine="0"/>
              <w:jc w:val="center"/>
              <w:rPr>
                <w:b/>
                <w:color w:val="000000"/>
                <w:sz w:val="20"/>
              </w:rPr>
            </w:pPr>
            <w:r w:rsidRPr="00740AB6">
              <w:rPr>
                <w:b/>
                <w:color w:val="000000"/>
                <w:sz w:val="20"/>
              </w:rPr>
              <w:t>ГАУ Амурской области «Амурская авиабаза»</w:t>
            </w:r>
          </w:p>
        </w:tc>
      </w:tr>
      <w:tr w:rsidR="008A49B5" w:rsidRPr="00740AB6" w14:paraId="3C9BEE91" w14:textId="77777777" w:rsidTr="00C126A5">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9B3D60E"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7B26C" w14:textId="77777777" w:rsidR="008A49B5" w:rsidRPr="00740AB6" w:rsidRDefault="008A49B5" w:rsidP="00C126A5">
            <w:pPr>
              <w:keepLines w:val="0"/>
              <w:ind w:firstLine="0"/>
              <w:jc w:val="left"/>
              <w:rPr>
                <w:color w:val="000000"/>
                <w:sz w:val="20"/>
              </w:rPr>
            </w:pPr>
            <w:r w:rsidRPr="00740AB6">
              <w:rPr>
                <w:sz w:val="20"/>
              </w:rPr>
              <w:t>Котельная «Амурская авиабаза»</w:t>
            </w:r>
          </w:p>
        </w:tc>
        <w:tc>
          <w:tcPr>
            <w:tcW w:w="22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4C32E" w14:textId="77777777" w:rsidR="008A49B5" w:rsidRPr="00740AB6" w:rsidRDefault="008A49B5" w:rsidP="00C126A5">
            <w:pPr>
              <w:keepLines w:val="0"/>
              <w:ind w:firstLine="0"/>
              <w:jc w:val="center"/>
              <w:rPr>
                <w:color w:val="000000"/>
                <w:sz w:val="20"/>
              </w:rPr>
            </w:pPr>
            <w:r w:rsidRPr="00740AB6">
              <w:rPr>
                <w:sz w:val="20"/>
              </w:rPr>
              <w:t>г. Благовещенск</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1CF0B5C6" w14:textId="77777777" w:rsidR="008A49B5" w:rsidRPr="00740AB6" w:rsidRDefault="008A49B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97A1C48"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52B87ACB" w14:textId="77777777" w:rsidTr="00C126A5">
        <w:trPr>
          <w:trHeight w:val="20"/>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51C068B" w14:textId="77777777" w:rsidR="008A49B5" w:rsidRPr="00740AB6" w:rsidRDefault="008A49B5" w:rsidP="00C126A5">
            <w:pPr>
              <w:keepLines w:val="0"/>
              <w:ind w:firstLine="0"/>
              <w:jc w:val="center"/>
              <w:rPr>
                <w:b/>
                <w:color w:val="000000"/>
                <w:sz w:val="20"/>
              </w:rPr>
            </w:pPr>
            <w:r w:rsidRPr="00740AB6">
              <w:rPr>
                <w:b/>
                <w:color w:val="000000"/>
                <w:sz w:val="20"/>
              </w:rPr>
              <w:t>11.</w:t>
            </w:r>
          </w:p>
        </w:tc>
        <w:tc>
          <w:tcPr>
            <w:tcW w:w="8841"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F33E27A" w14:textId="77777777" w:rsidR="008A49B5" w:rsidRPr="00740AB6" w:rsidRDefault="008A49B5" w:rsidP="00C126A5">
            <w:pPr>
              <w:keepLines w:val="0"/>
              <w:ind w:firstLine="0"/>
              <w:jc w:val="center"/>
              <w:rPr>
                <w:b/>
                <w:color w:val="000000"/>
                <w:sz w:val="20"/>
              </w:rPr>
            </w:pPr>
            <w:r w:rsidRPr="007014EE">
              <w:rPr>
                <w:b/>
                <w:color w:val="000000"/>
                <w:sz w:val="20"/>
              </w:rPr>
              <w:t>ООО «Машиностроитель»</w:t>
            </w:r>
          </w:p>
        </w:tc>
        <w:tc>
          <w:tcPr>
            <w:tcW w:w="0" w:type="auto"/>
          </w:tcPr>
          <w:p w14:paraId="6484564F" w14:textId="164DC439" w:rsidR="008A49B5" w:rsidRPr="00740AB6" w:rsidRDefault="008A49B5">
            <w:pPr>
              <w:keepLines w:val="0"/>
              <w:ind w:firstLine="0"/>
              <w:jc w:val="left"/>
            </w:pPr>
          </w:p>
        </w:tc>
      </w:tr>
      <w:tr w:rsidR="008A49B5" w:rsidRPr="00740AB6" w14:paraId="26352E28" w14:textId="77777777" w:rsidTr="00C126A5">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EFF56F" w14:textId="77777777" w:rsidR="008A49B5" w:rsidRPr="00740AB6" w:rsidRDefault="008A49B5" w:rsidP="00C126A5">
            <w:pPr>
              <w:keepLines w:val="0"/>
              <w:ind w:firstLine="0"/>
              <w:jc w:val="center"/>
              <w:rPr>
                <w:color w:val="000000"/>
                <w:sz w:val="20"/>
              </w:rPr>
            </w:pPr>
            <w:r w:rsidRPr="00740AB6">
              <w:rPr>
                <w:color w:val="000000"/>
                <w:sz w:val="20"/>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67A769E8" w14:textId="77777777" w:rsidR="008A49B5" w:rsidRPr="00740AB6" w:rsidRDefault="008A49B5" w:rsidP="00C126A5">
            <w:pPr>
              <w:keepLines w:val="0"/>
              <w:ind w:firstLine="0"/>
              <w:jc w:val="left"/>
              <w:rPr>
                <w:color w:val="000000"/>
                <w:sz w:val="20"/>
              </w:rPr>
            </w:pPr>
            <w:r w:rsidRPr="007014EE">
              <w:rPr>
                <w:color w:val="000000"/>
                <w:sz w:val="20"/>
              </w:rPr>
              <w:t>Котельная ООО «</w:t>
            </w:r>
            <w:proofErr w:type="spellStart"/>
            <w:r w:rsidRPr="007014EE">
              <w:rPr>
                <w:color w:val="000000"/>
                <w:sz w:val="20"/>
              </w:rPr>
              <w:t>Амуртяжмаш</w:t>
            </w:r>
            <w:proofErr w:type="spellEnd"/>
            <w:r w:rsidRPr="007014EE">
              <w:rPr>
                <w:color w:val="000000"/>
                <w:sz w:val="20"/>
              </w:rPr>
              <w:t>» Амурский металлист»</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1C96C72B" w14:textId="77777777" w:rsidR="008A49B5" w:rsidRPr="00740AB6" w:rsidRDefault="008A49B5" w:rsidP="00C126A5">
            <w:pPr>
              <w:keepLines w:val="0"/>
              <w:ind w:firstLine="0"/>
              <w:jc w:val="center"/>
              <w:rPr>
                <w:color w:val="000000"/>
                <w:sz w:val="20"/>
              </w:rPr>
            </w:pPr>
            <w:r w:rsidRPr="00740AB6">
              <w:rPr>
                <w:color w:val="000000"/>
                <w:sz w:val="20"/>
              </w:rPr>
              <w:t>г. Благовещенск, ул. Горького 9</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5F6386F3" w14:textId="77777777" w:rsidR="008A49B5" w:rsidRPr="00740AB6" w:rsidRDefault="008A49B5" w:rsidP="00C126A5">
            <w:pPr>
              <w:keepLines w:val="0"/>
              <w:ind w:firstLine="0"/>
              <w:jc w:val="center"/>
              <w:rPr>
                <w:color w:val="000000"/>
                <w:sz w:val="20"/>
              </w:rPr>
            </w:pPr>
            <w:r w:rsidRPr="00740AB6">
              <w:rPr>
                <w:color w:val="000000"/>
                <w:sz w:val="20"/>
              </w:rPr>
              <w:t>95/70°С</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83CF950" w14:textId="77777777" w:rsidR="008A49B5" w:rsidRPr="00740AB6" w:rsidRDefault="008A49B5" w:rsidP="00C126A5">
            <w:pPr>
              <w:keepLines w:val="0"/>
              <w:ind w:firstLine="0"/>
              <w:jc w:val="center"/>
              <w:rPr>
                <w:color w:val="000000"/>
                <w:sz w:val="20"/>
              </w:rPr>
            </w:pPr>
            <w:r w:rsidRPr="00740AB6">
              <w:rPr>
                <w:color w:val="000000"/>
                <w:sz w:val="20"/>
              </w:rPr>
              <w:t>качественный</w:t>
            </w:r>
          </w:p>
        </w:tc>
      </w:tr>
      <w:tr w:rsidR="008A49B5" w:rsidRPr="00740AB6" w14:paraId="7E90CE9C" w14:textId="77777777" w:rsidTr="00C126A5">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DBDBDB" w:themeFill="accent3" w:themeFillTint="66"/>
            <w:noWrap/>
            <w:vAlign w:val="center"/>
          </w:tcPr>
          <w:p w14:paraId="613881EE" w14:textId="77777777" w:rsidR="008A49B5" w:rsidRPr="007014EE" w:rsidRDefault="008A49B5" w:rsidP="00C126A5">
            <w:pPr>
              <w:keepLines w:val="0"/>
              <w:ind w:firstLine="0"/>
              <w:jc w:val="center"/>
              <w:rPr>
                <w:b/>
                <w:bCs/>
                <w:color w:val="000000"/>
                <w:sz w:val="20"/>
              </w:rPr>
            </w:pPr>
            <w:r w:rsidRPr="007014EE">
              <w:rPr>
                <w:b/>
                <w:bCs/>
                <w:color w:val="000000"/>
                <w:sz w:val="20"/>
              </w:rPr>
              <w:t>12.</w:t>
            </w:r>
          </w:p>
        </w:tc>
        <w:tc>
          <w:tcPr>
            <w:tcW w:w="8841" w:type="dxa"/>
            <w:gridSpan w:val="4"/>
            <w:tcBorders>
              <w:top w:val="single" w:sz="4" w:space="0" w:color="auto"/>
              <w:left w:val="nil"/>
              <w:bottom w:val="single" w:sz="4" w:space="0" w:color="auto"/>
              <w:right w:val="single" w:sz="4" w:space="0" w:color="auto"/>
            </w:tcBorders>
            <w:shd w:val="clear" w:color="auto" w:fill="DBDBDB" w:themeFill="accent3" w:themeFillTint="66"/>
            <w:noWrap/>
            <w:vAlign w:val="center"/>
          </w:tcPr>
          <w:p w14:paraId="4FDD79A7" w14:textId="77777777" w:rsidR="008A49B5" w:rsidRPr="007014EE" w:rsidRDefault="008A49B5" w:rsidP="00C126A5">
            <w:pPr>
              <w:keepLines w:val="0"/>
              <w:ind w:firstLine="0"/>
              <w:jc w:val="center"/>
              <w:rPr>
                <w:b/>
                <w:bCs/>
                <w:color w:val="000000"/>
                <w:sz w:val="20"/>
              </w:rPr>
            </w:pPr>
            <w:r w:rsidRPr="007014EE">
              <w:rPr>
                <w:b/>
                <w:bCs/>
                <w:color w:val="000000"/>
                <w:sz w:val="20"/>
              </w:rPr>
              <w:t>ФСБ РФ Пограничное управление Амурской области</w:t>
            </w:r>
          </w:p>
        </w:tc>
      </w:tr>
      <w:tr w:rsidR="008A49B5" w:rsidRPr="00740AB6" w14:paraId="0BC82279" w14:textId="77777777" w:rsidTr="00C126A5">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5339CD" w14:textId="77777777" w:rsidR="008A49B5" w:rsidRPr="00740AB6" w:rsidRDefault="008A49B5" w:rsidP="00C126A5">
            <w:pPr>
              <w:keepLines w:val="0"/>
              <w:ind w:firstLine="0"/>
              <w:jc w:val="center"/>
              <w:rPr>
                <w:color w:val="000000"/>
                <w:sz w:val="20"/>
              </w:rPr>
            </w:pPr>
            <w:r>
              <w:rPr>
                <w:color w:val="000000"/>
                <w:sz w:val="20"/>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57DD1C27" w14:textId="77777777" w:rsidR="008A49B5" w:rsidRPr="007014EE" w:rsidRDefault="008A49B5" w:rsidP="00C126A5">
            <w:pPr>
              <w:keepLines w:val="0"/>
              <w:ind w:firstLine="0"/>
              <w:jc w:val="left"/>
              <w:rPr>
                <w:color w:val="000000"/>
                <w:sz w:val="20"/>
              </w:rPr>
            </w:pPr>
            <w:r w:rsidRPr="007014EE">
              <w:rPr>
                <w:color w:val="000000"/>
                <w:sz w:val="20"/>
              </w:rPr>
              <w:t>Котельная Пограничного управления ФСБ РФ Амурской области</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588DE43A" w14:textId="77777777" w:rsidR="008A49B5" w:rsidRPr="00740AB6" w:rsidRDefault="008A49B5" w:rsidP="00C126A5">
            <w:pPr>
              <w:keepLines w:val="0"/>
              <w:ind w:firstLine="0"/>
              <w:jc w:val="center"/>
              <w:rPr>
                <w:color w:val="000000"/>
                <w:sz w:val="20"/>
              </w:rPr>
            </w:pP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567959AA" w14:textId="77777777" w:rsidR="008A49B5" w:rsidRPr="00740AB6" w:rsidRDefault="008A49B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871AB5F" w14:textId="77777777" w:rsidR="008A49B5" w:rsidRPr="00740AB6" w:rsidRDefault="008A49B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r w:rsidR="008A49B5" w:rsidRPr="00740AB6" w14:paraId="6CD3A342" w14:textId="77777777" w:rsidTr="00C126A5">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DBDBDB" w:themeFill="accent3" w:themeFillTint="66"/>
            <w:noWrap/>
            <w:vAlign w:val="center"/>
          </w:tcPr>
          <w:p w14:paraId="17DF2FF6" w14:textId="77777777" w:rsidR="008A49B5" w:rsidRPr="007014EE" w:rsidRDefault="008A49B5" w:rsidP="00C126A5">
            <w:pPr>
              <w:keepLines w:val="0"/>
              <w:ind w:firstLine="0"/>
              <w:jc w:val="center"/>
              <w:rPr>
                <w:b/>
                <w:bCs/>
                <w:color w:val="000000"/>
                <w:sz w:val="20"/>
              </w:rPr>
            </w:pPr>
            <w:r w:rsidRPr="007014EE">
              <w:rPr>
                <w:b/>
                <w:bCs/>
                <w:color w:val="000000"/>
                <w:sz w:val="20"/>
              </w:rPr>
              <w:t>13.</w:t>
            </w:r>
          </w:p>
        </w:tc>
        <w:tc>
          <w:tcPr>
            <w:tcW w:w="8841" w:type="dxa"/>
            <w:gridSpan w:val="4"/>
            <w:tcBorders>
              <w:top w:val="single" w:sz="4" w:space="0" w:color="auto"/>
              <w:left w:val="nil"/>
              <w:bottom w:val="single" w:sz="4" w:space="0" w:color="auto"/>
              <w:right w:val="single" w:sz="4" w:space="0" w:color="auto"/>
            </w:tcBorders>
            <w:shd w:val="clear" w:color="auto" w:fill="DBDBDB" w:themeFill="accent3" w:themeFillTint="66"/>
            <w:noWrap/>
            <w:vAlign w:val="center"/>
          </w:tcPr>
          <w:p w14:paraId="683FA617" w14:textId="77777777" w:rsidR="008A49B5" w:rsidRPr="007014EE" w:rsidRDefault="008A49B5" w:rsidP="00C126A5">
            <w:pPr>
              <w:keepLines w:val="0"/>
              <w:ind w:firstLine="0"/>
              <w:jc w:val="center"/>
              <w:rPr>
                <w:b/>
                <w:bCs/>
                <w:color w:val="000000"/>
                <w:sz w:val="20"/>
              </w:rPr>
            </w:pPr>
            <w:r w:rsidRPr="007014EE">
              <w:rPr>
                <w:b/>
                <w:bCs/>
                <w:color w:val="000000"/>
                <w:sz w:val="20"/>
              </w:rPr>
              <w:t>ФГБУ ЦЖКУ МО РФ</w:t>
            </w:r>
          </w:p>
        </w:tc>
      </w:tr>
      <w:tr w:rsidR="008A49B5" w:rsidRPr="00740AB6" w14:paraId="612F612F" w14:textId="77777777" w:rsidTr="00C126A5">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E2B1231" w14:textId="77777777" w:rsidR="008A49B5" w:rsidRPr="00740AB6" w:rsidRDefault="008A49B5" w:rsidP="00C126A5">
            <w:pPr>
              <w:keepLines w:val="0"/>
              <w:ind w:firstLine="0"/>
              <w:jc w:val="center"/>
              <w:rPr>
                <w:color w:val="000000"/>
                <w:sz w:val="20"/>
              </w:rPr>
            </w:pPr>
            <w:r>
              <w:rPr>
                <w:color w:val="000000"/>
                <w:sz w:val="20"/>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256594FB" w14:textId="77777777" w:rsidR="008A49B5" w:rsidRPr="007014EE" w:rsidRDefault="008A49B5" w:rsidP="00C126A5">
            <w:pPr>
              <w:keepLines w:val="0"/>
              <w:ind w:firstLine="0"/>
              <w:jc w:val="left"/>
              <w:rPr>
                <w:color w:val="000000"/>
                <w:sz w:val="20"/>
              </w:rPr>
            </w:pPr>
            <w:r w:rsidRPr="007014EE">
              <w:rPr>
                <w:color w:val="000000"/>
                <w:sz w:val="20"/>
              </w:rPr>
              <w:t>Котельная ФГБУ ЦЖКУ МО РФ</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451116FB" w14:textId="77777777" w:rsidR="008A49B5" w:rsidRPr="00740AB6" w:rsidRDefault="008A49B5" w:rsidP="00C126A5">
            <w:pPr>
              <w:keepLines w:val="0"/>
              <w:ind w:firstLine="0"/>
              <w:jc w:val="center"/>
              <w:rPr>
                <w:color w:val="000000"/>
                <w:sz w:val="20"/>
              </w:rPr>
            </w:pP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3BAB850F" w14:textId="77777777" w:rsidR="008A49B5" w:rsidRPr="00740AB6" w:rsidRDefault="008A49B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E1C5D2D" w14:textId="77777777" w:rsidR="008A49B5" w:rsidRPr="00740AB6" w:rsidRDefault="008A49B5" w:rsidP="00C126A5">
            <w:pPr>
              <w:keepLines w:val="0"/>
              <w:ind w:firstLine="0"/>
              <w:jc w:val="center"/>
              <w:rPr>
                <w:color w:val="000000"/>
                <w:sz w:val="20"/>
              </w:rPr>
            </w:pPr>
            <w:proofErr w:type="spellStart"/>
            <w:r w:rsidRPr="00740AB6">
              <w:rPr>
                <w:color w:val="000000"/>
                <w:sz w:val="20"/>
              </w:rPr>
              <w:t>н.д</w:t>
            </w:r>
            <w:proofErr w:type="spellEnd"/>
            <w:r w:rsidRPr="00740AB6">
              <w:rPr>
                <w:color w:val="000000"/>
                <w:sz w:val="20"/>
              </w:rPr>
              <w:t>.</w:t>
            </w:r>
          </w:p>
        </w:tc>
      </w:tr>
    </w:tbl>
    <w:p w14:paraId="2359B22B" w14:textId="54186C28" w:rsidR="00344C55" w:rsidRPr="00740AB6" w:rsidRDefault="00D217F8" w:rsidP="00D217F8">
      <w:pPr>
        <w:pStyle w:val="2"/>
      </w:pPr>
      <w:bookmarkStart w:id="145" w:name="_Toc81957919"/>
      <w:r w:rsidRPr="00740AB6">
        <w:t>Ф</w:t>
      </w:r>
      <w:r w:rsidR="00C36230" w:rsidRPr="00740AB6">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45"/>
    </w:p>
    <w:p w14:paraId="4314ED98" w14:textId="4E7E9855" w:rsidR="00344C55" w:rsidRPr="00740AB6" w:rsidRDefault="00C36230" w:rsidP="004D54B9">
      <w:r w:rsidRPr="00740AB6">
        <w:t xml:space="preserve">В качестве анализа режимов отпуска тепловой энергии от источников тепловой энергии г. </w:t>
      </w:r>
      <w:r w:rsidR="000259B5" w:rsidRPr="00740AB6">
        <w:t>Благовещенска</w:t>
      </w:r>
      <w:r w:rsidRPr="00740AB6">
        <w:t xml:space="preserve"> были проанализированы фактические температуры сетевой воды в подающих и обратных трубопроводах тепловых сетей источников тепловой энергии </w:t>
      </w:r>
      <w:r w:rsidR="000259B5" w:rsidRPr="00740AB6">
        <w:t>г. Благовещенска</w:t>
      </w:r>
      <w:r w:rsidRPr="00740AB6">
        <w:t xml:space="preserve"> с </w:t>
      </w:r>
      <w:r w:rsidR="004D54B9" w:rsidRPr="00740AB6">
        <w:t>января</w:t>
      </w:r>
      <w:r w:rsidRPr="00740AB6">
        <w:t xml:space="preserve"> по </w:t>
      </w:r>
      <w:r w:rsidR="004D54B9" w:rsidRPr="00740AB6">
        <w:t>декабрь</w:t>
      </w:r>
      <w:r w:rsidRPr="00740AB6">
        <w:t xml:space="preserve"> 20</w:t>
      </w:r>
      <w:r w:rsidR="008A49B5">
        <w:t>20</w:t>
      </w:r>
      <w:r w:rsidRPr="00740AB6">
        <w:t xml:space="preserve"> г. и сопоставлены со значениями соответствующих температур по утвержденным на отопительный период температурным графикам. За указанный период фактические расходы сетевой воды в подающих трубопроводах тепловых сетей от источников тепловой энергии </w:t>
      </w:r>
      <w:r w:rsidR="000259B5" w:rsidRPr="00740AB6">
        <w:t xml:space="preserve">г. Благовещенска </w:t>
      </w:r>
      <w:r w:rsidRPr="00740AB6">
        <w:t>сопоставлены с расчетными значениями расходов сетевой воды в подающих трубопроводах.</w:t>
      </w:r>
    </w:p>
    <w:p w14:paraId="42FCEF55" w14:textId="77777777" w:rsidR="00253D0C" w:rsidRPr="00740AB6" w:rsidRDefault="00253D0C" w:rsidP="00253D0C">
      <w:r w:rsidRPr="00740AB6">
        <w:t>В соответствии с п. 6.2.59 Приказа Минэнерго РФ от 24.03.2003 №115 «Об утверждении Правил технической эксплуатации тепловых энергоустановок» (Зарегистрировано в Минюсте РФ 02.04.2003 №4358):</w:t>
      </w:r>
    </w:p>
    <w:p w14:paraId="7C76752E" w14:textId="77777777" w:rsidR="00253D0C" w:rsidRPr="00740AB6" w:rsidRDefault="00253D0C" w:rsidP="00B32A69">
      <w:pPr>
        <w:pStyle w:val="affff5"/>
        <w:numPr>
          <w:ilvl w:val="0"/>
          <w:numId w:val="2"/>
        </w:numPr>
      </w:pPr>
      <w:r w:rsidRPr="00740AB6">
        <w:t>Температура воды в подающей линии водяной тепловой сети в соответствии с утвержденным для системы теплоснабжения графиком задается по усредненной температуре наружного воздуха за промежуток времени в пределах 12 - 24 ч, определяемый диспетчером тепловой сети в зависимости от длины сетей, климатических условий и других факторов.</w:t>
      </w:r>
    </w:p>
    <w:p w14:paraId="677A55BA" w14:textId="77777777" w:rsidR="00253D0C" w:rsidRPr="00740AB6" w:rsidRDefault="00253D0C" w:rsidP="00B32A69">
      <w:pPr>
        <w:pStyle w:val="affff5"/>
        <w:numPr>
          <w:ilvl w:val="0"/>
          <w:numId w:val="2"/>
        </w:numPr>
      </w:pPr>
      <w:r w:rsidRPr="00740AB6">
        <w:t>Отклонения температуры воды, поступающей в тепловую сеть, от заданного режима на источнике теплоты, предусматривается не более - +/- 3%;</w:t>
      </w:r>
    </w:p>
    <w:p w14:paraId="5B37AFB0" w14:textId="0013F76C" w:rsidR="00253D0C" w:rsidRPr="00740AB6" w:rsidRDefault="00253D0C" w:rsidP="00B32A69">
      <w:pPr>
        <w:pStyle w:val="affff5"/>
        <w:numPr>
          <w:ilvl w:val="0"/>
          <w:numId w:val="2"/>
        </w:numPr>
      </w:pPr>
      <w:r w:rsidRPr="00740AB6">
        <w:lastRenderedPageBreak/>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5F737FB1" w14:textId="5670A4C5" w:rsidR="00036DE7" w:rsidRPr="00740AB6" w:rsidRDefault="00212ADD" w:rsidP="00212ADD">
      <w:r w:rsidRPr="00740AB6">
        <w:t>Фактические температурные режимы отпуска тепла в тепловые сети источниками теплоснабжения г. Благовещенска соответствуют утвержденным температурным графикам. Отклонения незначительны, что обусловлено колебаниями температур наружного воздуха и параметрами микроклимата в помещениях.</w:t>
      </w:r>
    </w:p>
    <w:p w14:paraId="646AADFA" w14:textId="1A6442CA" w:rsidR="00344C55" w:rsidRPr="00740AB6" w:rsidRDefault="00E771CF" w:rsidP="00E771CF">
      <w:pPr>
        <w:pStyle w:val="2"/>
      </w:pPr>
      <w:bookmarkStart w:id="146" w:name="_Toc81957920"/>
      <w:r w:rsidRPr="00740AB6">
        <w:t>Г</w:t>
      </w:r>
      <w:r w:rsidR="00C36230" w:rsidRPr="00740AB6">
        <w:t>идравлические режимы тепловых сетей и пьезометрические графики</w:t>
      </w:r>
      <w:r w:rsidR="00D066E2" w:rsidRPr="00740AB6">
        <w:t xml:space="preserve"> тепловых сетей</w:t>
      </w:r>
      <w:bookmarkEnd w:id="146"/>
    </w:p>
    <w:p w14:paraId="49DB2850" w14:textId="77777777" w:rsidR="00DF7D23" w:rsidRPr="00740AB6" w:rsidRDefault="00DF7D23" w:rsidP="00DF7D23">
      <w:r w:rsidRPr="00740AB6">
        <w:t xml:space="preserve">В соответствии с требованиями статьи 15 п. 8 Федерального Закона Российской Федерации № 190-ФЗ от 27.07.2010 г. «О теплоснабжении» условия договора теплоснабжения должны соответствовать техническим условиям, в частности, определять параметры качества теплоснабжения. Кроме того, в соответствии с требованиями с п. 6.2.59 Приказа Минэнерго РФ от 24.03.2003 №115 «Об утверждении Правил технической эксплуатации тепловых энергоустановок» (Зарегистрировано в Минюсте РФ 02.04.2003 №4358) отклонения от заданного режима на источнике теплоты предусматриваются не более: </w:t>
      </w:r>
    </w:p>
    <w:p w14:paraId="356C0DB6" w14:textId="77777777" w:rsidR="00DF7D23" w:rsidRPr="00740AB6" w:rsidRDefault="00DF7D23" w:rsidP="00B32A69">
      <w:pPr>
        <w:pStyle w:val="affff5"/>
        <w:numPr>
          <w:ilvl w:val="0"/>
          <w:numId w:val="3"/>
        </w:numPr>
        <w:ind w:left="1134"/>
      </w:pPr>
      <w:r w:rsidRPr="00740AB6">
        <w:t xml:space="preserve">по давлению в подающем трубопроводе +-5%; </w:t>
      </w:r>
    </w:p>
    <w:p w14:paraId="4E9F4410" w14:textId="10129F0A" w:rsidR="00DF7D23" w:rsidRPr="00740AB6" w:rsidRDefault="00DF7D23" w:rsidP="00B32A69">
      <w:pPr>
        <w:pStyle w:val="affff5"/>
        <w:numPr>
          <w:ilvl w:val="0"/>
          <w:numId w:val="3"/>
        </w:numPr>
        <w:ind w:left="1134"/>
      </w:pPr>
      <w:r w:rsidRPr="00740AB6">
        <w:t>по давлению в обратном трубопроводе +-0,2 кгс/см</w:t>
      </w:r>
    </w:p>
    <w:p w14:paraId="4B567587" w14:textId="22872908" w:rsidR="00DF7D23" w:rsidRPr="00740AB6" w:rsidRDefault="00DF7D23" w:rsidP="00DF7D23">
      <w:pPr>
        <w:rPr>
          <w:rFonts w:eastAsia="Calibri"/>
        </w:rPr>
      </w:pPr>
      <w:r w:rsidRPr="00740AB6">
        <w:t>В таблицах 3.8.1</w:t>
      </w:r>
      <w:r w:rsidR="00A15621" w:rsidRPr="00740AB6">
        <w:t xml:space="preserve"> </w:t>
      </w:r>
      <w:r w:rsidRPr="00740AB6">
        <w:t xml:space="preserve">приведены режимные карты эксплуатации тепловых сетей </w:t>
      </w:r>
      <w:r w:rsidR="00A15621" w:rsidRPr="00740AB6">
        <w:t>на территории г. Благовещенска</w:t>
      </w:r>
      <w:r w:rsidRPr="00740AB6">
        <w:t xml:space="preserve">. </w:t>
      </w:r>
    </w:p>
    <w:p w14:paraId="6BA14D9F" w14:textId="7ACB8540" w:rsidR="00344C55" w:rsidRPr="00740AB6" w:rsidRDefault="00C36230">
      <w:pPr>
        <w:pStyle w:val="1ff3"/>
      </w:pPr>
      <w:r w:rsidRPr="00740AB6">
        <w:rPr>
          <w:rFonts w:eastAsia="Calibri"/>
        </w:rPr>
        <w:t xml:space="preserve">Необходимый гидравлический режим на тепловых сетях от </w:t>
      </w:r>
      <w:r w:rsidR="00B0014E" w:rsidRPr="00740AB6">
        <w:rPr>
          <w:rFonts w:eastAsia="Calibri"/>
        </w:rPr>
        <w:t>Б</w:t>
      </w:r>
      <w:r w:rsidRPr="00740AB6">
        <w:rPr>
          <w:rFonts w:eastAsia="Calibri"/>
        </w:rPr>
        <w:t xml:space="preserve">ТЭЦ-1, а также на тепловых сетях </w:t>
      </w:r>
      <w:r w:rsidR="00DF7D23" w:rsidRPr="00740AB6">
        <w:rPr>
          <w:rFonts w:eastAsia="Calibri"/>
        </w:rPr>
        <w:t xml:space="preserve">от котельных </w:t>
      </w:r>
      <w:r w:rsidRPr="00740AB6">
        <w:rPr>
          <w:rFonts w:eastAsia="Calibri"/>
        </w:rPr>
        <w:t xml:space="preserve">обеспечивают сетевые и подпиточные насосы </w:t>
      </w:r>
      <w:r w:rsidR="00B0014E" w:rsidRPr="00740AB6">
        <w:rPr>
          <w:rFonts w:eastAsia="Calibri"/>
        </w:rPr>
        <w:t xml:space="preserve">на источниках теплоснабжения и </w:t>
      </w:r>
      <w:r w:rsidRPr="00740AB6">
        <w:rPr>
          <w:rFonts w:eastAsia="Calibri"/>
        </w:rPr>
        <w:t xml:space="preserve">НС. </w:t>
      </w:r>
    </w:p>
    <w:p w14:paraId="459DA79E" w14:textId="665D42F6" w:rsidR="00B0014E" w:rsidRPr="00740AB6" w:rsidRDefault="00B0014E" w:rsidP="00B0014E">
      <w:pPr>
        <w:rPr>
          <w:b/>
          <w:sz w:val="20"/>
        </w:rPr>
      </w:pPr>
      <w:r w:rsidRPr="00740AB6">
        <w:rPr>
          <w:lang w:eastAsia="en-US"/>
        </w:rPr>
        <w:t xml:space="preserve">В </w:t>
      </w:r>
      <w:r w:rsidRPr="00740AB6">
        <w:rPr>
          <w:szCs w:val="28"/>
          <w:lang w:eastAsia="en-US"/>
        </w:rPr>
        <w:fldChar w:fldCharType="begin"/>
      </w:r>
      <w:r w:rsidRPr="00740AB6">
        <w:rPr>
          <w:szCs w:val="28"/>
          <w:lang w:eastAsia="en-US"/>
        </w:rPr>
        <w:instrText xml:space="preserve"> REF _Ref489429231 \h  \* MERGEFORMAT </w:instrText>
      </w:r>
      <w:r w:rsidRPr="00740AB6">
        <w:rPr>
          <w:szCs w:val="28"/>
          <w:lang w:eastAsia="en-US"/>
        </w:rPr>
      </w:r>
      <w:r w:rsidRPr="00740AB6">
        <w:rPr>
          <w:szCs w:val="28"/>
          <w:lang w:eastAsia="en-US"/>
        </w:rPr>
        <w:fldChar w:fldCharType="separate"/>
      </w:r>
      <w:r w:rsidR="00982016" w:rsidRPr="00982016">
        <w:rPr>
          <w:szCs w:val="28"/>
          <w:lang w:eastAsia="en-US"/>
        </w:rPr>
        <w:t>Таблица</w:t>
      </w:r>
      <w:r w:rsidR="00982016" w:rsidRPr="00982016">
        <w:rPr>
          <w:szCs w:val="28"/>
        </w:rPr>
        <w:t xml:space="preserve"> </w:t>
      </w:r>
      <w:r w:rsidR="00982016" w:rsidRPr="00982016">
        <w:rPr>
          <w:noProof/>
          <w:szCs w:val="28"/>
        </w:rPr>
        <w:t>3</w:t>
      </w:r>
      <w:r w:rsidR="00982016">
        <w:t>.8</w:t>
      </w:r>
      <w:r w:rsidR="00982016" w:rsidRPr="00740AB6">
        <w:t>.</w:t>
      </w:r>
      <w:r w:rsidR="00982016">
        <w:t>1</w:t>
      </w:r>
      <w:r w:rsidRPr="00740AB6">
        <w:rPr>
          <w:szCs w:val="28"/>
          <w:lang w:eastAsia="en-US"/>
        </w:rPr>
        <w:fldChar w:fldCharType="end"/>
      </w:r>
      <w:r w:rsidRPr="00740AB6">
        <w:rPr>
          <w:lang w:eastAsia="en-US"/>
        </w:rPr>
        <w:t xml:space="preserve"> представлены данные о гидравлических режимах работы источников тепловой энергии г. Благовещенска.</w:t>
      </w:r>
    </w:p>
    <w:p w14:paraId="4C342B32" w14:textId="472940C1" w:rsidR="00B0014E" w:rsidRPr="00740AB6" w:rsidRDefault="00B0014E" w:rsidP="00B0014E">
      <w:pPr>
        <w:pStyle w:val="aff"/>
      </w:pPr>
      <w:bookmarkStart w:id="147" w:name="_Ref489429231"/>
      <w:r w:rsidRPr="00740AB6">
        <w:t xml:space="preserve">Таблица </w:t>
      </w:r>
      <w:fldSimple w:instr=" STYLEREF 2 \s ">
        <w:r w:rsidR="006F202A">
          <w:rPr>
            <w:noProof/>
          </w:rPr>
          <w:t>3.8</w:t>
        </w:r>
      </w:fldSimple>
      <w:r w:rsidR="006F202A">
        <w:t>.</w:t>
      </w:r>
      <w:fldSimple w:instr=" SEQ Таблица \* ARABIC \s 2 ">
        <w:r w:rsidR="006F202A">
          <w:rPr>
            <w:noProof/>
          </w:rPr>
          <w:t>1</w:t>
        </w:r>
      </w:fldSimple>
      <w:bookmarkEnd w:id="147"/>
      <w:r w:rsidRPr="00740AB6">
        <w:t xml:space="preserve">. Гидравлические режимы работы источников тепловой энергии </w:t>
      </w:r>
    </w:p>
    <w:tbl>
      <w:tblPr>
        <w:tblW w:w="5000" w:type="pct"/>
        <w:tblLook w:val="04A0" w:firstRow="1" w:lastRow="0" w:firstColumn="1" w:lastColumn="0" w:noHBand="0" w:noVBand="1"/>
      </w:tblPr>
      <w:tblGrid>
        <w:gridCol w:w="289"/>
        <w:gridCol w:w="3887"/>
        <w:gridCol w:w="2749"/>
        <w:gridCol w:w="677"/>
        <w:gridCol w:w="422"/>
        <w:gridCol w:w="677"/>
        <w:gridCol w:w="422"/>
        <w:gridCol w:w="221"/>
      </w:tblGrid>
      <w:tr w:rsidR="00B0014E" w:rsidRPr="00740AB6" w14:paraId="4B7CB246" w14:textId="77777777" w:rsidTr="00B0014E">
        <w:trPr>
          <w:gridAfter w:val="1"/>
          <w:trHeight w:val="20"/>
          <w:tblHeader/>
        </w:trPr>
        <w:tc>
          <w:tcPr>
            <w:tcW w:w="170" w:type="pct"/>
            <w:vMerge w:val="restart"/>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hideMark/>
          </w:tcPr>
          <w:p w14:paraId="0869EBFE" w14:textId="77777777" w:rsidR="00B0014E" w:rsidRPr="00740AB6" w:rsidRDefault="00B0014E" w:rsidP="00B0014E">
            <w:pPr>
              <w:keepLines w:val="0"/>
              <w:ind w:firstLine="0"/>
              <w:jc w:val="center"/>
              <w:rPr>
                <w:b/>
                <w:bCs/>
                <w:color w:val="000000"/>
                <w:sz w:val="20"/>
              </w:rPr>
            </w:pPr>
            <w:r w:rsidRPr="00740AB6">
              <w:rPr>
                <w:b/>
                <w:bCs/>
                <w:color w:val="000000"/>
                <w:sz w:val="20"/>
              </w:rPr>
              <w:t>№ п/п</w:t>
            </w:r>
          </w:p>
        </w:tc>
        <w:tc>
          <w:tcPr>
            <w:tcW w:w="1869" w:type="pct"/>
            <w:vMerge w:val="restart"/>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hideMark/>
          </w:tcPr>
          <w:p w14:paraId="628F260B" w14:textId="77777777" w:rsidR="00B0014E" w:rsidRPr="00740AB6" w:rsidRDefault="00B0014E" w:rsidP="00B0014E">
            <w:pPr>
              <w:keepLines w:val="0"/>
              <w:ind w:firstLine="0"/>
              <w:jc w:val="center"/>
              <w:rPr>
                <w:b/>
                <w:bCs/>
                <w:color w:val="000000"/>
                <w:sz w:val="20"/>
              </w:rPr>
            </w:pPr>
            <w:r w:rsidRPr="00740AB6">
              <w:rPr>
                <w:b/>
                <w:bCs/>
                <w:color w:val="000000"/>
                <w:sz w:val="20"/>
              </w:rPr>
              <w:t>Наименование источника</w:t>
            </w:r>
          </w:p>
        </w:tc>
        <w:tc>
          <w:tcPr>
            <w:tcW w:w="1652" w:type="pct"/>
            <w:vMerge w:val="restart"/>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hideMark/>
          </w:tcPr>
          <w:p w14:paraId="28B36BBC" w14:textId="77777777" w:rsidR="00B0014E" w:rsidRPr="00740AB6" w:rsidRDefault="00B0014E" w:rsidP="00B0014E">
            <w:pPr>
              <w:keepLines w:val="0"/>
              <w:ind w:firstLine="0"/>
              <w:jc w:val="center"/>
              <w:rPr>
                <w:b/>
                <w:bCs/>
                <w:color w:val="000000"/>
                <w:sz w:val="20"/>
              </w:rPr>
            </w:pPr>
            <w:r w:rsidRPr="00740AB6">
              <w:rPr>
                <w:b/>
                <w:bCs/>
                <w:color w:val="000000"/>
                <w:sz w:val="20"/>
              </w:rPr>
              <w:t>Местоположение</w:t>
            </w:r>
          </w:p>
        </w:tc>
        <w:tc>
          <w:tcPr>
            <w:tcW w:w="1310" w:type="pct"/>
            <w:gridSpan w:val="4"/>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0638C8D1" w14:textId="77777777" w:rsidR="00B0014E" w:rsidRPr="00740AB6" w:rsidRDefault="00B0014E" w:rsidP="00B0014E">
            <w:pPr>
              <w:keepLines w:val="0"/>
              <w:ind w:firstLine="0"/>
              <w:jc w:val="center"/>
              <w:rPr>
                <w:b/>
                <w:bCs/>
                <w:color w:val="000000"/>
                <w:sz w:val="20"/>
              </w:rPr>
            </w:pPr>
            <w:r w:rsidRPr="00740AB6">
              <w:rPr>
                <w:b/>
                <w:bCs/>
                <w:color w:val="000000"/>
                <w:sz w:val="20"/>
              </w:rPr>
              <w:t>Давление в теплосети, кгс/см</w:t>
            </w:r>
            <w:r w:rsidRPr="00740AB6">
              <w:rPr>
                <w:b/>
                <w:bCs/>
                <w:color w:val="000000"/>
                <w:sz w:val="20"/>
                <w:vertAlign w:val="superscript"/>
              </w:rPr>
              <w:t>2</w:t>
            </w:r>
          </w:p>
        </w:tc>
      </w:tr>
      <w:tr w:rsidR="00B0014E" w:rsidRPr="00740AB6" w14:paraId="0B281310" w14:textId="77777777" w:rsidTr="00B0014E">
        <w:trPr>
          <w:gridAfter w:val="1"/>
          <w:trHeight w:val="20"/>
          <w:tblHeader/>
        </w:trPr>
        <w:tc>
          <w:tcPr>
            <w:tcW w:w="17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9CFF1B0" w14:textId="77777777" w:rsidR="00B0014E" w:rsidRPr="00740AB6" w:rsidRDefault="00B0014E" w:rsidP="00B0014E">
            <w:pPr>
              <w:keepLines w:val="0"/>
              <w:ind w:firstLine="0"/>
              <w:jc w:val="left"/>
              <w:rPr>
                <w:b/>
                <w:bCs/>
                <w:color w:val="000000"/>
                <w:sz w:val="20"/>
              </w:rPr>
            </w:pPr>
          </w:p>
        </w:tc>
        <w:tc>
          <w:tcPr>
            <w:tcW w:w="186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977A0A4" w14:textId="77777777" w:rsidR="00B0014E" w:rsidRPr="00740AB6" w:rsidRDefault="00B0014E" w:rsidP="00B0014E">
            <w:pPr>
              <w:keepLines w:val="0"/>
              <w:ind w:firstLine="0"/>
              <w:jc w:val="left"/>
              <w:rPr>
                <w:b/>
                <w:bCs/>
                <w:color w:val="000000"/>
                <w:sz w:val="20"/>
              </w:rPr>
            </w:pPr>
          </w:p>
        </w:tc>
        <w:tc>
          <w:tcPr>
            <w:tcW w:w="165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D5A73CB" w14:textId="77777777" w:rsidR="00B0014E" w:rsidRPr="00740AB6" w:rsidRDefault="00B0014E" w:rsidP="00B0014E">
            <w:pPr>
              <w:keepLines w:val="0"/>
              <w:ind w:firstLine="0"/>
              <w:jc w:val="left"/>
              <w:rPr>
                <w:b/>
                <w:bCs/>
                <w:color w:val="000000"/>
                <w:sz w:val="20"/>
              </w:rPr>
            </w:pPr>
          </w:p>
        </w:tc>
        <w:tc>
          <w:tcPr>
            <w:tcW w:w="404" w:type="pct"/>
            <w:tcBorders>
              <w:top w:val="nil"/>
              <w:left w:val="nil"/>
              <w:bottom w:val="single" w:sz="4" w:space="0" w:color="auto"/>
              <w:right w:val="single" w:sz="4" w:space="0" w:color="auto"/>
            </w:tcBorders>
            <w:shd w:val="clear" w:color="000000" w:fill="D9D9D9"/>
            <w:tcMar>
              <w:left w:w="28" w:type="dxa"/>
              <w:right w:w="28" w:type="dxa"/>
            </w:tcMar>
            <w:vAlign w:val="center"/>
            <w:hideMark/>
          </w:tcPr>
          <w:p w14:paraId="2218FFC6" w14:textId="77777777" w:rsidR="00B0014E" w:rsidRPr="00740AB6" w:rsidRDefault="00B0014E" w:rsidP="00B0014E">
            <w:pPr>
              <w:keepLines w:val="0"/>
              <w:ind w:firstLine="0"/>
              <w:jc w:val="center"/>
              <w:rPr>
                <w:b/>
                <w:bCs/>
                <w:color w:val="000000"/>
                <w:sz w:val="20"/>
              </w:rPr>
            </w:pPr>
            <w:r w:rsidRPr="00740AB6">
              <w:rPr>
                <w:b/>
                <w:bCs/>
                <w:color w:val="000000"/>
                <w:sz w:val="20"/>
              </w:rPr>
              <w:t>p</w:t>
            </w:r>
            <w:r w:rsidRPr="00740AB6">
              <w:rPr>
                <w:b/>
                <w:bCs/>
                <w:color w:val="000000"/>
                <w:sz w:val="20"/>
                <w:vertAlign w:val="subscript"/>
              </w:rPr>
              <w:t xml:space="preserve">1 </w:t>
            </w:r>
            <w:proofErr w:type="spellStart"/>
            <w:r w:rsidRPr="00740AB6">
              <w:rPr>
                <w:b/>
                <w:bCs/>
                <w:color w:val="000000"/>
                <w:sz w:val="20"/>
              </w:rPr>
              <w:t>расчетн</w:t>
            </w:r>
            <w:proofErr w:type="spellEnd"/>
            <w:r w:rsidRPr="00740AB6">
              <w:rPr>
                <w:b/>
                <w:bCs/>
                <w:color w:val="000000"/>
                <w:sz w:val="20"/>
              </w:rPr>
              <w:t>.</w:t>
            </w:r>
          </w:p>
        </w:tc>
        <w:tc>
          <w:tcPr>
            <w:tcW w:w="251" w:type="pct"/>
            <w:tcBorders>
              <w:top w:val="nil"/>
              <w:left w:val="nil"/>
              <w:bottom w:val="single" w:sz="4" w:space="0" w:color="auto"/>
              <w:right w:val="single" w:sz="4" w:space="0" w:color="auto"/>
            </w:tcBorders>
            <w:shd w:val="clear" w:color="000000" w:fill="D9D9D9"/>
            <w:tcMar>
              <w:left w:w="28" w:type="dxa"/>
              <w:right w:w="28" w:type="dxa"/>
            </w:tcMar>
            <w:vAlign w:val="center"/>
            <w:hideMark/>
          </w:tcPr>
          <w:p w14:paraId="34191E48" w14:textId="77777777" w:rsidR="00B0014E" w:rsidRPr="00740AB6" w:rsidRDefault="00B0014E" w:rsidP="00B0014E">
            <w:pPr>
              <w:keepLines w:val="0"/>
              <w:ind w:firstLine="0"/>
              <w:jc w:val="center"/>
              <w:rPr>
                <w:b/>
                <w:bCs/>
                <w:color w:val="000000"/>
                <w:sz w:val="20"/>
              </w:rPr>
            </w:pPr>
            <w:r w:rsidRPr="00740AB6">
              <w:rPr>
                <w:b/>
                <w:bCs/>
                <w:color w:val="000000"/>
                <w:sz w:val="20"/>
              </w:rPr>
              <w:t>p</w:t>
            </w:r>
            <w:r w:rsidRPr="00740AB6">
              <w:rPr>
                <w:b/>
                <w:bCs/>
                <w:color w:val="000000"/>
                <w:sz w:val="20"/>
                <w:vertAlign w:val="subscript"/>
              </w:rPr>
              <w:t xml:space="preserve">1 </w:t>
            </w:r>
            <w:r w:rsidRPr="00740AB6">
              <w:rPr>
                <w:b/>
                <w:bCs/>
                <w:color w:val="000000"/>
                <w:sz w:val="20"/>
              </w:rPr>
              <w:t>факт</w:t>
            </w:r>
          </w:p>
        </w:tc>
        <w:tc>
          <w:tcPr>
            <w:tcW w:w="404" w:type="pct"/>
            <w:tcBorders>
              <w:top w:val="nil"/>
              <w:left w:val="nil"/>
              <w:bottom w:val="single" w:sz="4" w:space="0" w:color="auto"/>
              <w:right w:val="single" w:sz="4" w:space="0" w:color="auto"/>
            </w:tcBorders>
            <w:shd w:val="clear" w:color="000000" w:fill="D9D9D9"/>
            <w:tcMar>
              <w:left w:w="28" w:type="dxa"/>
              <w:right w:w="28" w:type="dxa"/>
            </w:tcMar>
            <w:vAlign w:val="center"/>
            <w:hideMark/>
          </w:tcPr>
          <w:p w14:paraId="42AB7158" w14:textId="77777777" w:rsidR="00B0014E" w:rsidRPr="00740AB6" w:rsidRDefault="00B0014E" w:rsidP="00B0014E">
            <w:pPr>
              <w:keepLines w:val="0"/>
              <w:ind w:firstLine="0"/>
              <w:jc w:val="center"/>
              <w:rPr>
                <w:b/>
                <w:bCs/>
                <w:color w:val="000000"/>
                <w:sz w:val="20"/>
              </w:rPr>
            </w:pPr>
            <w:r w:rsidRPr="00740AB6">
              <w:rPr>
                <w:b/>
                <w:bCs/>
                <w:color w:val="000000"/>
                <w:sz w:val="20"/>
              </w:rPr>
              <w:t>p</w:t>
            </w:r>
            <w:r w:rsidRPr="00740AB6">
              <w:rPr>
                <w:b/>
                <w:bCs/>
                <w:color w:val="000000"/>
                <w:sz w:val="20"/>
                <w:vertAlign w:val="subscript"/>
              </w:rPr>
              <w:t xml:space="preserve">2 </w:t>
            </w:r>
            <w:proofErr w:type="spellStart"/>
            <w:r w:rsidRPr="00740AB6">
              <w:rPr>
                <w:b/>
                <w:bCs/>
                <w:color w:val="000000"/>
                <w:sz w:val="20"/>
              </w:rPr>
              <w:t>расчетн</w:t>
            </w:r>
            <w:proofErr w:type="spellEnd"/>
            <w:r w:rsidRPr="00740AB6">
              <w:rPr>
                <w:b/>
                <w:bCs/>
                <w:color w:val="000000"/>
                <w:sz w:val="20"/>
              </w:rPr>
              <w:t>.</w:t>
            </w:r>
          </w:p>
        </w:tc>
        <w:tc>
          <w:tcPr>
            <w:tcW w:w="251" w:type="pct"/>
            <w:tcBorders>
              <w:top w:val="nil"/>
              <w:left w:val="nil"/>
              <w:bottom w:val="single" w:sz="4" w:space="0" w:color="auto"/>
              <w:right w:val="single" w:sz="4" w:space="0" w:color="auto"/>
            </w:tcBorders>
            <w:shd w:val="clear" w:color="000000" w:fill="D9D9D9"/>
            <w:tcMar>
              <w:left w:w="28" w:type="dxa"/>
              <w:right w:w="28" w:type="dxa"/>
            </w:tcMar>
            <w:vAlign w:val="center"/>
            <w:hideMark/>
          </w:tcPr>
          <w:p w14:paraId="462817DB" w14:textId="77777777" w:rsidR="00B0014E" w:rsidRPr="00740AB6" w:rsidRDefault="00B0014E" w:rsidP="00B0014E">
            <w:pPr>
              <w:keepLines w:val="0"/>
              <w:ind w:firstLine="0"/>
              <w:jc w:val="center"/>
              <w:rPr>
                <w:b/>
                <w:bCs/>
                <w:color w:val="000000"/>
                <w:sz w:val="20"/>
              </w:rPr>
            </w:pPr>
            <w:r w:rsidRPr="00740AB6">
              <w:rPr>
                <w:b/>
                <w:bCs/>
                <w:color w:val="000000"/>
                <w:sz w:val="20"/>
              </w:rPr>
              <w:t>p</w:t>
            </w:r>
            <w:r w:rsidRPr="00740AB6">
              <w:rPr>
                <w:b/>
                <w:bCs/>
                <w:color w:val="000000"/>
                <w:sz w:val="20"/>
                <w:vertAlign w:val="subscript"/>
              </w:rPr>
              <w:t xml:space="preserve">2 </w:t>
            </w:r>
            <w:r w:rsidRPr="00740AB6">
              <w:rPr>
                <w:b/>
                <w:bCs/>
                <w:color w:val="000000"/>
                <w:sz w:val="20"/>
              </w:rPr>
              <w:t>факт</w:t>
            </w:r>
          </w:p>
        </w:tc>
      </w:tr>
      <w:tr w:rsidR="00B0014E" w:rsidRPr="00740AB6" w14:paraId="0E67FDDD"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000000" w:fill="D9D9D9"/>
            <w:noWrap/>
            <w:tcMar>
              <w:left w:w="28" w:type="dxa"/>
              <w:right w:w="28" w:type="dxa"/>
            </w:tcMar>
            <w:vAlign w:val="center"/>
            <w:hideMark/>
          </w:tcPr>
          <w:p w14:paraId="1B7012DF" w14:textId="77777777" w:rsidR="00B0014E" w:rsidRPr="00740AB6" w:rsidRDefault="00B0014E" w:rsidP="00B0014E">
            <w:pPr>
              <w:keepLines w:val="0"/>
              <w:ind w:firstLine="0"/>
              <w:jc w:val="center"/>
              <w:rPr>
                <w:b/>
                <w:bCs/>
                <w:color w:val="000000"/>
                <w:sz w:val="20"/>
              </w:rPr>
            </w:pPr>
            <w:r w:rsidRPr="00740AB6">
              <w:rPr>
                <w:b/>
                <w:bCs/>
                <w:color w:val="000000"/>
                <w:sz w:val="20"/>
              </w:rPr>
              <w:t>1.</w:t>
            </w:r>
          </w:p>
        </w:tc>
        <w:tc>
          <w:tcPr>
            <w:tcW w:w="4830" w:type="pct"/>
            <w:gridSpan w:val="6"/>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590C87C" w14:textId="77777777" w:rsidR="00B0014E" w:rsidRPr="00740AB6" w:rsidRDefault="00B0014E" w:rsidP="00B0014E">
            <w:pPr>
              <w:keepLines w:val="0"/>
              <w:ind w:firstLine="0"/>
              <w:jc w:val="center"/>
              <w:rPr>
                <w:b/>
                <w:bCs/>
                <w:color w:val="000000"/>
                <w:sz w:val="20"/>
              </w:rPr>
            </w:pPr>
            <w:r w:rsidRPr="00740AB6">
              <w:rPr>
                <w:b/>
                <w:bCs/>
                <w:color w:val="000000"/>
                <w:sz w:val="20"/>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8A49B5" w:rsidRPr="00740AB6" w14:paraId="7987E0B5" w14:textId="77777777" w:rsidTr="00C126A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82BF55" w14:textId="77777777" w:rsidR="008A49B5" w:rsidRPr="00740AB6" w:rsidRDefault="008A49B5" w:rsidP="008A49B5">
            <w:pPr>
              <w:keepLines w:val="0"/>
              <w:ind w:firstLine="0"/>
              <w:jc w:val="center"/>
              <w:rPr>
                <w:color w:val="000000"/>
                <w:sz w:val="20"/>
              </w:rPr>
            </w:pPr>
            <w:r w:rsidRPr="00740AB6">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F2F4A0" w14:textId="77777777" w:rsidR="008A49B5" w:rsidRPr="00740AB6" w:rsidRDefault="008A49B5" w:rsidP="008A49B5">
            <w:pPr>
              <w:keepLines w:val="0"/>
              <w:ind w:firstLine="0"/>
              <w:jc w:val="left"/>
              <w:rPr>
                <w:color w:val="000000"/>
                <w:sz w:val="20"/>
              </w:rPr>
            </w:pPr>
            <w:r w:rsidRPr="00740AB6">
              <w:rPr>
                <w:color w:val="000000"/>
                <w:sz w:val="20"/>
              </w:rPr>
              <w:t>СП «Благовещенская ТЭЦ»</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39F6250" w14:textId="767DE96B" w:rsidR="008A49B5" w:rsidRPr="00740AB6" w:rsidRDefault="008A49B5" w:rsidP="008A49B5">
            <w:pPr>
              <w:keepLines w:val="0"/>
              <w:ind w:firstLine="0"/>
              <w:jc w:val="center"/>
              <w:rPr>
                <w:color w:val="000000"/>
                <w:sz w:val="20"/>
              </w:rPr>
            </w:pPr>
            <w:r w:rsidRPr="00740AB6">
              <w:rPr>
                <w:color w:val="000000"/>
                <w:sz w:val="20"/>
              </w:rPr>
              <w:t>ул. Загородная, 177</w:t>
            </w:r>
          </w:p>
        </w:tc>
        <w:tc>
          <w:tcPr>
            <w:tcW w:w="40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8B55C7" w14:textId="2211CA93" w:rsidR="008A49B5" w:rsidRPr="00740AB6" w:rsidRDefault="008A49B5" w:rsidP="008A49B5">
            <w:pPr>
              <w:keepLines w:val="0"/>
              <w:ind w:firstLine="0"/>
              <w:jc w:val="center"/>
              <w:rPr>
                <w:color w:val="000000"/>
                <w:sz w:val="20"/>
              </w:rPr>
            </w:pPr>
            <w:r>
              <w:rPr>
                <w:color w:val="000000"/>
                <w:sz w:val="20"/>
              </w:rPr>
              <w:t>8,5</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0668E67" w14:textId="3653B77B" w:rsidR="008A49B5" w:rsidRPr="00740AB6" w:rsidRDefault="008A49B5" w:rsidP="008A49B5">
            <w:pPr>
              <w:keepLines w:val="0"/>
              <w:ind w:firstLine="0"/>
              <w:jc w:val="center"/>
              <w:rPr>
                <w:color w:val="000000"/>
                <w:sz w:val="20"/>
              </w:rPr>
            </w:pPr>
            <w:r>
              <w:rPr>
                <w:color w:val="000000"/>
                <w:sz w:val="20"/>
              </w:rPr>
              <w:t>8,3</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97200D3" w14:textId="175490C1" w:rsidR="008A49B5" w:rsidRPr="00740AB6" w:rsidRDefault="008A49B5" w:rsidP="008A49B5">
            <w:pPr>
              <w:keepLines w:val="0"/>
              <w:ind w:firstLine="0"/>
              <w:jc w:val="center"/>
              <w:rPr>
                <w:color w:val="000000"/>
                <w:sz w:val="20"/>
              </w:rPr>
            </w:pPr>
            <w:r>
              <w:rPr>
                <w:color w:val="000000"/>
                <w:sz w:val="20"/>
              </w:rPr>
              <w:t>3,2</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5967EB7" w14:textId="5726BECD" w:rsidR="008A49B5" w:rsidRPr="00740AB6" w:rsidRDefault="008A49B5" w:rsidP="008A49B5">
            <w:pPr>
              <w:keepLines w:val="0"/>
              <w:ind w:firstLine="0"/>
              <w:jc w:val="center"/>
              <w:rPr>
                <w:color w:val="000000"/>
                <w:sz w:val="20"/>
              </w:rPr>
            </w:pPr>
            <w:r>
              <w:rPr>
                <w:color w:val="000000"/>
                <w:sz w:val="20"/>
              </w:rPr>
              <w:t>3,2</w:t>
            </w:r>
          </w:p>
        </w:tc>
      </w:tr>
      <w:tr w:rsidR="00B0014E" w:rsidRPr="00740AB6" w14:paraId="7F8D3343"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000000" w:fill="D9D9D9"/>
            <w:noWrap/>
            <w:tcMar>
              <w:left w:w="28" w:type="dxa"/>
              <w:right w:w="28" w:type="dxa"/>
            </w:tcMar>
            <w:vAlign w:val="center"/>
            <w:hideMark/>
          </w:tcPr>
          <w:p w14:paraId="6CC482BA" w14:textId="77777777" w:rsidR="00B0014E" w:rsidRPr="00740AB6" w:rsidRDefault="00B0014E" w:rsidP="00B0014E">
            <w:pPr>
              <w:keepLines w:val="0"/>
              <w:ind w:firstLine="0"/>
              <w:jc w:val="center"/>
              <w:rPr>
                <w:b/>
                <w:bCs/>
                <w:color w:val="000000"/>
                <w:sz w:val="20"/>
              </w:rPr>
            </w:pPr>
            <w:r w:rsidRPr="00740AB6">
              <w:rPr>
                <w:b/>
                <w:bCs/>
                <w:color w:val="000000"/>
                <w:sz w:val="20"/>
              </w:rPr>
              <w:t>2.</w:t>
            </w:r>
          </w:p>
        </w:tc>
        <w:tc>
          <w:tcPr>
            <w:tcW w:w="4830" w:type="pct"/>
            <w:gridSpan w:val="6"/>
            <w:tcBorders>
              <w:top w:val="single" w:sz="4" w:space="0" w:color="auto"/>
              <w:left w:val="nil"/>
              <w:bottom w:val="single" w:sz="4" w:space="0" w:color="auto"/>
              <w:right w:val="single" w:sz="4" w:space="0" w:color="auto"/>
            </w:tcBorders>
            <w:shd w:val="clear" w:color="000000" w:fill="D9D9D9"/>
            <w:noWrap/>
            <w:tcMar>
              <w:left w:w="28" w:type="dxa"/>
              <w:right w:w="28" w:type="dxa"/>
            </w:tcMar>
            <w:vAlign w:val="center"/>
            <w:hideMark/>
          </w:tcPr>
          <w:p w14:paraId="49D806E4" w14:textId="170FBF2C" w:rsidR="00B0014E" w:rsidRPr="00740AB6" w:rsidRDefault="00B0014E" w:rsidP="00B0014E">
            <w:pPr>
              <w:keepLines w:val="0"/>
              <w:ind w:firstLine="0"/>
              <w:jc w:val="center"/>
              <w:rPr>
                <w:b/>
                <w:bCs/>
                <w:color w:val="000000"/>
                <w:sz w:val="20"/>
              </w:rPr>
            </w:pPr>
            <w:r w:rsidRPr="00740AB6">
              <w:rPr>
                <w:b/>
                <w:bCs/>
                <w:color w:val="000000"/>
                <w:sz w:val="20"/>
              </w:rPr>
              <w:t xml:space="preserve">филиал </w:t>
            </w:r>
            <w:r w:rsidR="000E4F67">
              <w:rPr>
                <w:b/>
                <w:bCs/>
                <w:color w:val="000000"/>
                <w:sz w:val="20"/>
              </w:rPr>
              <w:t>ОО</w:t>
            </w:r>
            <w:r w:rsidRPr="00740AB6">
              <w:rPr>
                <w:b/>
                <w:bCs/>
                <w:color w:val="000000"/>
                <w:sz w:val="20"/>
              </w:rPr>
              <w:t>О «АКС» «</w:t>
            </w:r>
            <w:proofErr w:type="spellStart"/>
            <w:r w:rsidRPr="00740AB6">
              <w:rPr>
                <w:b/>
                <w:bCs/>
                <w:color w:val="000000"/>
                <w:sz w:val="20"/>
              </w:rPr>
              <w:t>Амуртеплосервис</w:t>
            </w:r>
            <w:proofErr w:type="spellEnd"/>
            <w:r w:rsidRPr="00740AB6">
              <w:rPr>
                <w:b/>
                <w:bCs/>
                <w:color w:val="000000"/>
                <w:sz w:val="20"/>
              </w:rPr>
              <w:t>»</w:t>
            </w:r>
          </w:p>
        </w:tc>
      </w:tr>
      <w:tr w:rsidR="00B0014E" w:rsidRPr="00740AB6" w14:paraId="541B98A8"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F49AC2" w14:textId="77777777" w:rsidR="00B0014E" w:rsidRPr="00740AB6" w:rsidRDefault="00B0014E" w:rsidP="00B0014E">
            <w:pPr>
              <w:keepLines w:val="0"/>
              <w:ind w:firstLine="0"/>
              <w:jc w:val="center"/>
              <w:rPr>
                <w:color w:val="000000"/>
                <w:sz w:val="20"/>
              </w:rPr>
            </w:pPr>
            <w:r w:rsidRPr="00740AB6">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E1E369" w14:textId="77777777" w:rsidR="00B0014E" w:rsidRPr="00740AB6" w:rsidRDefault="00B0014E" w:rsidP="00B0014E">
            <w:pPr>
              <w:keepLines w:val="0"/>
              <w:ind w:firstLine="0"/>
              <w:jc w:val="left"/>
              <w:rPr>
                <w:color w:val="000000"/>
                <w:sz w:val="20"/>
              </w:rPr>
            </w:pPr>
            <w:r w:rsidRPr="00740AB6">
              <w:rPr>
                <w:color w:val="000000"/>
                <w:sz w:val="20"/>
              </w:rPr>
              <w:t>Котельная 74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4DE124F" w14:textId="77777777" w:rsidR="00B0014E" w:rsidRPr="00740AB6" w:rsidRDefault="00B0014E" w:rsidP="00B0014E">
            <w:pPr>
              <w:keepLines w:val="0"/>
              <w:ind w:firstLine="0"/>
              <w:jc w:val="center"/>
              <w:rPr>
                <w:color w:val="000000"/>
                <w:sz w:val="20"/>
              </w:rPr>
            </w:pPr>
            <w:r w:rsidRPr="00740AB6">
              <w:rPr>
                <w:color w:val="000000"/>
                <w:sz w:val="20"/>
              </w:rPr>
              <w:t>ул. Краснофлотская, 14</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56710809" w14:textId="77777777" w:rsidR="00B0014E" w:rsidRPr="00740AB6" w:rsidRDefault="00B0014E" w:rsidP="00B0014E">
            <w:pPr>
              <w:keepLines w:val="0"/>
              <w:ind w:firstLine="0"/>
              <w:jc w:val="center"/>
              <w:rPr>
                <w:color w:val="000000"/>
                <w:sz w:val="20"/>
              </w:rPr>
            </w:pPr>
            <w:r w:rsidRPr="00740AB6">
              <w:rPr>
                <w:color w:val="000000"/>
                <w:sz w:val="20"/>
              </w:rPr>
              <w:t>6,00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94E28F8" w14:textId="77777777" w:rsidR="00B0014E" w:rsidRPr="00740AB6" w:rsidRDefault="00B0014E" w:rsidP="00B0014E">
            <w:pPr>
              <w:keepLines w:val="0"/>
              <w:ind w:firstLine="0"/>
              <w:jc w:val="center"/>
              <w:rPr>
                <w:color w:val="000000"/>
                <w:sz w:val="20"/>
              </w:rPr>
            </w:pPr>
            <w:r w:rsidRPr="00740AB6">
              <w:rPr>
                <w:color w:val="000000"/>
                <w:sz w:val="20"/>
              </w:rPr>
              <w:t xml:space="preserve">5,6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56869AEB" w14:textId="77777777" w:rsidR="00B0014E" w:rsidRPr="00740AB6" w:rsidRDefault="00B0014E" w:rsidP="00B0014E">
            <w:pPr>
              <w:keepLines w:val="0"/>
              <w:ind w:firstLine="0"/>
              <w:jc w:val="center"/>
              <w:rPr>
                <w:color w:val="000000"/>
                <w:sz w:val="20"/>
              </w:rPr>
            </w:pPr>
            <w:r w:rsidRPr="00740AB6">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4F207A3" w14:textId="77777777" w:rsidR="00B0014E" w:rsidRPr="00740AB6" w:rsidRDefault="00B0014E" w:rsidP="00B0014E">
            <w:pPr>
              <w:keepLines w:val="0"/>
              <w:ind w:firstLine="0"/>
              <w:jc w:val="center"/>
              <w:rPr>
                <w:color w:val="000000"/>
                <w:sz w:val="20"/>
              </w:rPr>
            </w:pPr>
            <w:r w:rsidRPr="00740AB6">
              <w:rPr>
                <w:color w:val="000000"/>
                <w:sz w:val="20"/>
              </w:rPr>
              <w:t>4,00</w:t>
            </w:r>
          </w:p>
        </w:tc>
      </w:tr>
      <w:tr w:rsidR="00B0014E" w:rsidRPr="00740AB6" w14:paraId="2CEDC4D5"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BC57D2" w14:textId="77777777" w:rsidR="00B0014E" w:rsidRPr="00740AB6" w:rsidRDefault="00B0014E" w:rsidP="00B0014E">
            <w:pPr>
              <w:keepLines w:val="0"/>
              <w:ind w:firstLine="0"/>
              <w:jc w:val="center"/>
              <w:rPr>
                <w:color w:val="000000"/>
                <w:sz w:val="20"/>
              </w:rPr>
            </w:pPr>
            <w:r w:rsidRPr="00740AB6">
              <w:rPr>
                <w:color w:val="000000"/>
                <w:sz w:val="20"/>
              </w:rPr>
              <w:t>2</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81F79E" w14:textId="77777777" w:rsidR="00B0014E" w:rsidRPr="00740AB6" w:rsidRDefault="00B0014E" w:rsidP="00B0014E">
            <w:pPr>
              <w:keepLines w:val="0"/>
              <w:ind w:firstLine="0"/>
              <w:jc w:val="left"/>
              <w:rPr>
                <w:color w:val="000000"/>
                <w:sz w:val="20"/>
              </w:rPr>
            </w:pPr>
            <w:r w:rsidRPr="00740AB6">
              <w:rPr>
                <w:color w:val="000000"/>
                <w:sz w:val="20"/>
              </w:rPr>
              <w:t>Котельная 101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2054A8F" w14:textId="77777777" w:rsidR="00B0014E" w:rsidRPr="00740AB6" w:rsidRDefault="00B0014E" w:rsidP="00B0014E">
            <w:pPr>
              <w:keepLines w:val="0"/>
              <w:ind w:firstLine="0"/>
              <w:jc w:val="center"/>
              <w:rPr>
                <w:color w:val="000000"/>
                <w:sz w:val="20"/>
              </w:rPr>
            </w:pPr>
            <w:r w:rsidRPr="00740AB6">
              <w:rPr>
                <w:color w:val="000000"/>
                <w:sz w:val="20"/>
              </w:rPr>
              <w:t>ул. Первомайская, 27</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00A01A1" w14:textId="77777777" w:rsidR="00B0014E" w:rsidRPr="00740AB6" w:rsidRDefault="00B0014E" w:rsidP="00B0014E">
            <w:pPr>
              <w:keepLines w:val="0"/>
              <w:ind w:firstLine="0"/>
              <w:jc w:val="center"/>
              <w:rPr>
                <w:color w:val="000000"/>
                <w:sz w:val="20"/>
              </w:rPr>
            </w:pPr>
            <w:r w:rsidRPr="00740AB6">
              <w:rPr>
                <w:color w:val="000000"/>
                <w:sz w:val="20"/>
              </w:rPr>
              <w:t>6,00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AED415F" w14:textId="77777777" w:rsidR="00B0014E" w:rsidRPr="00740AB6" w:rsidRDefault="00B0014E" w:rsidP="00B0014E">
            <w:pPr>
              <w:keepLines w:val="0"/>
              <w:ind w:firstLine="0"/>
              <w:jc w:val="center"/>
              <w:rPr>
                <w:color w:val="000000"/>
                <w:sz w:val="20"/>
              </w:rPr>
            </w:pPr>
            <w:r w:rsidRPr="00740AB6">
              <w:rPr>
                <w:color w:val="000000"/>
                <w:sz w:val="20"/>
              </w:rPr>
              <w:t>5,00</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5AF1C914" w14:textId="77777777" w:rsidR="00B0014E" w:rsidRPr="00740AB6" w:rsidRDefault="00B0014E" w:rsidP="00B0014E">
            <w:pPr>
              <w:keepLines w:val="0"/>
              <w:ind w:firstLine="0"/>
              <w:jc w:val="center"/>
              <w:rPr>
                <w:color w:val="000000"/>
                <w:sz w:val="20"/>
              </w:rPr>
            </w:pPr>
            <w:r w:rsidRPr="00740AB6">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8BBEFDE" w14:textId="77777777" w:rsidR="00B0014E" w:rsidRPr="00740AB6" w:rsidRDefault="00B0014E" w:rsidP="00B0014E">
            <w:pPr>
              <w:keepLines w:val="0"/>
              <w:ind w:firstLine="0"/>
              <w:jc w:val="center"/>
              <w:rPr>
                <w:color w:val="000000"/>
                <w:sz w:val="20"/>
              </w:rPr>
            </w:pPr>
            <w:r w:rsidRPr="00740AB6">
              <w:rPr>
                <w:color w:val="000000"/>
                <w:sz w:val="20"/>
              </w:rPr>
              <w:t>4,00</w:t>
            </w:r>
          </w:p>
        </w:tc>
      </w:tr>
      <w:tr w:rsidR="00B0014E" w:rsidRPr="00740AB6" w14:paraId="529F1C88"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A4E729" w14:textId="77777777" w:rsidR="00B0014E" w:rsidRPr="00740AB6" w:rsidRDefault="00B0014E" w:rsidP="00B0014E">
            <w:pPr>
              <w:keepLines w:val="0"/>
              <w:ind w:firstLine="0"/>
              <w:jc w:val="center"/>
              <w:rPr>
                <w:color w:val="000000"/>
                <w:sz w:val="20"/>
              </w:rPr>
            </w:pPr>
            <w:r w:rsidRPr="00740AB6">
              <w:rPr>
                <w:color w:val="000000"/>
                <w:sz w:val="20"/>
              </w:rPr>
              <w:t>3</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44EA2F" w14:textId="77777777" w:rsidR="00B0014E" w:rsidRPr="00740AB6" w:rsidRDefault="00B0014E" w:rsidP="00B0014E">
            <w:pPr>
              <w:keepLines w:val="0"/>
              <w:ind w:firstLine="0"/>
              <w:jc w:val="left"/>
              <w:rPr>
                <w:color w:val="000000"/>
                <w:sz w:val="20"/>
              </w:rPr>
            </w:pPr>
            <w:r w:rsidRPr="00740AB6">
              <w:rPr>
                <w:color w:val="000000"/>
                <w:sz w:val="20"/>
              </w:rPr>
              <w:t>Котельная 410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3D8E231" w14:textId="77777777" w:rsidR="00B0014E" w:rsidRPr="00740AB6" w:rsidRDefault="00B0014E" w:rsidP="00B0014E">
            <w:pPr>
              <w:keepLines w:val="0"/>
              <w:ind w:firstLine="0"/>
              <w:jc w:val="center"/>
              <w:rPr>
                <w:color w:val="000000"/>
                <w:sz w:val="20"/>
              </w:rPr>
            </w:pPr>
            <w:r w:rsidRPr="00740AB6">
              <w:rPr>
                <w:color w:val="000000"/>
                <w:sz w:val="20"/>
              </w:rPr>
              <w:t>ул. Текстильная, 27</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26A58D4" w14:textId="77777777" w:rsidR="00B0014E" w:rsidRPr="00740AB6" w:rsidRDefault="00B0014E" w:rsidP="00B0014E">
            <w:pPr>
              <w:keepLines w:val="0"/>
              <w:ind w:firstLine="0"/>
              <w:jc w:val="center"/>
              <w:rPr>
                <w:color w:val="000000"/>
                <w:sz w:val="20"/>
              </w:rPr>
            </w:pPr>
            <w:r w:rsidRPr="00740AB6">
              <w:rPr>
                <w:color w:val="000000"/>
                <w:sz w:val="20"/>
              </w:rPr>
              <w:t>6,50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4DE8D7E" w14:textId="77777777" w:rsidR="00B0014E" w:rsidRPr="00740AB6" w:rsidRDefault="00B0014E" w:rsidP="00B0014E">
            <w:pPr>
              <w:keepLines w:val="0"/>
              <w:ind w:firstLine="0"/>
              <w:jc w:val="center"/>
              <w:rPr>
                <w:color w:val="000000"/>
                <w:sz w:val="20"/>
              </w:rPr>
            </w:pPr>
            <w:r w:rsidRPr="00740AB6">
              <w:rPr>
                <w:color w:val="000000"/>
                <w:sz w:val="20"/>
              </w:rPr>
              <w:t>6,00</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8E6D165" w14:textId="77777777" w:rsidR="00B0014E" w:rsidRPr="00740AB6" w:rsidRDefault="00B0014E" w:rsidP="00B0014E">
            <w:pPr>
              <w:keepLines w:val="0"/>
              <w:ind w:firstLine="0"/>
              <w:jc w:val="center"/>
              <w:rPr>
                <w:color w:val="000000"/>
                <w:sz w:val="20"/>
              </w:rPr>
            </w:pPr>
            <w:r w:rsidRPr="00740AB6">
              <w:rPr>
                <w:color w:val="000000"/>
                <w:sz w:val="20"/>
              </w:rPr>
              <w:t xml:space="preserve">3,5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9FBF97D" w14:textId="77777777" w:rsidR="00B0014E" w:rsidRPr="00740AB6" w:rsidRDefault="00B0014E" w:rsidP="00B0014E">
            <w:pPr>
              <w:keepLines w:val="0"/>
              <w:ind w:firstLine="0"/>
              <w:jc w:val="center"/>
              <w:rPr>
                <w:color w:val="000000"/>
                <w:sz w:val="20"/>
              </w:rPr>
            </w:pPr>
            <w:r w:rsidRPr="00740AB6">
              <w:rPr>
                <w:color w:val="000000"/>
                <w:sz w:val="20"/>
              </w:rPr>
              <w:t>3,00</w:t>
            </w:r>
          </w:p>
        </w:tc>
      </w:tr>
      <w:tr w:rsidR="00B0014E" w:rsidRPr="00740AB6" w14:paraId="6890EA44"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166B71" w14:textId="77777777" w:rsidR="00B0014E" w:rsidRPr="00740AB6" w:rsidRDefault="00B0014E" w:rsidP="00B0014E">
            <w:pPr>
              <w:keepLines w:val="0"/>
              <w:ind w:firstLine="0"/>
              <w:jc w:val="center"/>
              <w:rPr>
                <w:color w:val="000000"/>
                <w:sz w:val="20"/>
              </w:rPr>
            </w:pPr>
            <w:r w:rsidRPr="00740AB6">
              <w:rPr>
                <w:color w:val="000000"/>
                <w:sz w:val="20"/>
              </w:rPr>
              <w:t>4</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24A652" w14:textId="77777777" w:rsidR="00B0014E" w:rsidRPr="00740AB6" w:rsidRDefault="00B0014E" w:rsidP="00B0014E">
            <w:pPr>
              <w:keepLines w:val="0"/>
              <w:ind w:firstLine="0"/>
              <w:jc w:val="left"/>
              <w:rPr>
                <w:color w:val="000000"/>
                <w:sz w:val="20"/>
              </w:rPr>
            </w:pPr>
            <w:r w:rsidRPr="00740AB6">
              <w:rPr>
                <w:color w:val="000000"/>
                <w:sz w:val="20"/>
              </w:rPr>
              <w:t>Котельная 438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90D4A37" w14:textId="77777777" w:rsidR="00B0014E" w:rsidRPr="00740AB6" w:rsidRDefault="00B0014E" w:rsidP="00B0014E">
            <w:pPr>
              <w:keepLines w:val="0"/>
              <w:ind w:firstLine="0"/>
              <w:jc w:val="center"/>
              <w:rPr>
                <w:color w:val="000000"/>
                <w:sz w:val="20"/>
              </w:rPr>
            </w:pPr>
            <w:r w:rsidRPr="00740AB6">
              <w:rPr>
                <w:color w:val="000000"/>
                <w:sz w:val="20"/>
              </w:rPr>
              <w:t>ул. Шимановского, 276</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DE5032F" w14:textId="77777777" w:rsidR="00B0014E" w:rsidRPr="00740AB6" w:rsidRDefault="00B0014E" w:rsidP="00B0014E">
            <w:pPr>
              <w:keepLines w:val="0"/>
              <w:ind w:firstLine="0"/>
              <w:jc w:val="center"/>
              <w:rPr>
                <w:color w:val="000000"/>
                <w:sz w:val="20"/>
              </w:rPr>
            </w:pPr>
            <w:r w:rsidRPr="00740AB6">
              <w:rPr>
                <w:color w:val="000000"/>
                <w:sz w:val="20"/>
              </w:rPr>
              <w:t xml:space="preserve">4,5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5B80ECB" w14:textId="77777777" w:rsidR="00B0014E" w:rsidRPr="00740AB6" w:rsidRDefault="00B0014E" w:rsidP="00B0014E">
            <w:pPr>
              <w:keepLines w:val="0"/>
              <w:ind w:firstLine="0"/>
              <w:jc w:val="center"/>
              <w:rPr>
                <w:color w:val="000000"/>
                <w:sz w:val="20"/>
              </w:rPr>
            </w:pPr>
            <w:r w:rsidRPr="00740AB6">
              <w:rPr>
                <w:color w:val="000000"/>
                <w:sz w:val="20"/>
              </w:rPr>
              <w:t xml:space="preserve">5,3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11C7116" w14:textId="77777777" w:rsidR="00B0014E" w:rsidRPr="00740AB6" w:rsidRDefault="00B0014E" w:rsidP="00B0014E">
            <w:pPr>
              <w:keepLines w:val="0"/>
              <w:ind w:firstLine="0"/>
              <w:jc w:val="center"/>
              <w:rPr>
                <w:color w:val="000000"/>
                <w:sz w:val="20"/>
              </w:rPr>
            </w:pPr>
            <w:r w:rsidRPr="00740AB6">
              <w:rPr>
                <w:color w:val="000000"/>
                <w:sz w:val="20"/>
              </w:rPr>
              <w:t xml:space="preserve">3,5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B2B560D" w14:textId="77777777" w:rsidR="00B0014E" w:rsidRPr="00740AB6" w:rsidRDefault="00B0014E" w:rsidP="00B0014E">
            <w:pPr>
              <w:keepLines w:val="0"/>
              <w:ind w:firstLine="0"/>
              <w:jc w:val="center"/>
              <w:rPr>
                <w:color w:val="000000"/>
                <w:sz w:val="20"/>
              </w:rPr>
            </w:pPr>
            <w:r w:rsidRPr="00740AB6">
              <w:rPr>
                <w:color w:val="000000"/>
                <w:sz w:val="20"/>
              </w:rPr>
              <w:t>4,6</w:t>
            </w:r>
          </w:p>
        </w:tc>
      </w:tr>
      <w:tr w:rsidR="000E4F67" w:rsidRPr="00740AB6" w14:paraId="29D50620"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A781FBA" w14:textId="77777777" w:rsidR="000E4F67" w:rsidRPr="00740AB6" w:rsidRDefault="000E4F67" w:rsidP="00B0014E">
            <w:pPr>
              <w:keepLines w:val="0"/>
              <w:ind w:firstLine="0"/>
              <w:jc w:val="center"/>
              <w:rPr>
                <w:color w:val="000000"/>
                <w:sz w:val="20"/>
              </w:rPr>
            </w:pPr>
            <w:r w:rsidRPr="00740AB6">
              <w:rPr>
                <w:color w:val="000000"/>
                <w:sz w:val="20"/>
              </w:rPr>
              <w:t>5</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65E110" w14:textId="77777777" w:rsidR="000E4F67" w:rsidRPr="00740AB6" w:rsidRDefault="000E4F67" w:rsidP="00B0014E">
            <w:pPr>
              <w:keepLines w:val="0"/>
              <w:ind w:firstLine="0"/>
              <w:jc w:val="left"/>
              <w:rPr>
                <w:color w:val="000000"/>
                <w:sz w:val="20"/>
              </w:rPr>
            </w:pPr>
            <w:r w:rsidRPr="00740AB6">
              <w:rPr>
                <w:color w:val="000000"/>
                <w:sz w:val="20"/>
              </w:rPr>
              <w:t>Котельная 476 квартала</w:t>
            </w:r>
          </w:p>
        </w:tc>
        <w:tc>
          <w:tcPr>
            <w:tcW w:w="2962" w:type="pct"/>
            <w:gridSpan w:val="5"/>
            <w:tcBorders>
              <w:top w:val="nil"/>
              <w:left w:val="nil"/>
              <w:bottom w:val="single" w:sz="4" w:space="0" w:color="auto"/>
              <w:right w:val="single" w:sz="4" w:space="0" w:color="auto"/>
            </w:tcBorders>
            <w:shd w:val="clear" w:color="auto" w:fill="auto"/>
            <w:noWrap/>
            <w:tcMar>
              <w:left w:w="28" w:type="dxa"/>
              <w:right w:w="28" w:type="dxa"/>
            </w:tcMar>
            <w:vAlign w:val="bottom"/>
          </w:tcPr>
          <w:p w14:paraId="28B4595D" w14:textId="156CF3C5" w:rsidR="000E4F67" w:rsidRPr="00740AB6" w:rsidRDefault="000E4F67" w:rsidP="00B0014E">
            <w:pPr>
              <w:keepLines w:val="0"/>
              <w:ind w:firstLine="0"/>
              <w:jc w:val="center"/>
              <w:rPr>
                <w:color w:val="000000"/>
                <w:sz w:val="20"/>
              </w:rPr>
            </w:pPr>
            <w:r w:rsidRPr="000E4F67">
              <w:rPr>
                <w:color w:val="000000"/>
                <w:sz w:val="20"/>
              </w:rPr>
              <w:t>Переключена на котельную 433</w:t>
            </w:r>
          </w:p>
        </w:tc>
      </w:tr>
      <w:tr w:rsidR="00B0014E" w:rsidRPr="00740AB6" w14:paraId="06AD04FA"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58BC16" w14:textId="77777777" w:rsidR="00B0014E" w:rsidRPr="00740AB6" w:rsidRDefault="00B0014E" w:rsidP="00B0014E">
            <w:pPr>
              <w:keepLines w:val="0"/>
              <w:ind w:firstLine="0"/>
              <w:jc w:val="center"/>
              <w:rPr>
                <w:color w:val="000000"/>
                <w:sz w:val="20"/>
              </w:rPr>
            </w:pPr>
            <w:r w:rsidRPr="00740AB6">
              <w:rPr>
                <w:color w:val="000000"/>
                <w:sz w:val="20"/>
              </w:rPr>
              <w:t>6</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347641" w14:textId="77777777" w:rsidR="00B0014E" w:rsidRPr="00740AB6" w:rsidRDefault="00B0014E" w:rsidP="00B0014E">
            <w:pPr>
              <w:keepLines w:val="0"/>
              <w:ind w:firstLine="0"/>
              <w:jc w:val="left"/>
              <w:rPr>
                <w:color w:val="000000"/>
                <w:sz w:val="20"/>
              </w:rPr>
            </w:pPr>
            <w:r w:rsidRPr="00740AB6">
              <w:rPr>
                <w:color w:val="000000"/>
                <w:sz w:val="20"/>
              </w:rPr>
              <w:t>Котельная 481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EA96292" w14:textId="77777777" w:rsidR="00B0014E" w:rsidRPr="00740AB6" w:rsidRDefault="00B0014E" w:rsidP="00B0014E">
            <w:pPr>
              <w:keepLines w:val="0"/>
              <w:ind w:firstLine="0"/>
              <w:jc w:val="center"/>
              <w:rPr>
                <w:color w:val="000000"/>
                <w:sz w:val="20"/>
              </w:rPr>
            </w:pPr>
            <w:r w:rsidRPr="00740AB6">
              <w:rPr>
                <w:color w:val="000000"/>
                <w:sz w:val="20"/>
              </w:rPr>
              <w:t>ул. Зеленая, 3</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3375567" w14:textId="77777777" w:rsidR="00B0014E" w:rsidRPr="00740AB6" w:rsidRDefault="00B0014E" w:rsidP="00B0014E">
            <w:pPr>
              <w:keepLines w:val="0"/>
              <w:ind w:firstLine="0"/>
              <w:jc w:val="center"/>
              <w:rPr>
                <w:color w:val="000000"/>
                <w:sz w:val="20"/>
              </w:rPr>
            </w:pPr>
            <w:r w:rsidRPr="00740AB6">
              <w:rPr>
                <w:color w:val="000000"/>
                <w:sz w:val="20"/>
              </w:rPr>
              <w:t>3,00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CD42C81" w14:textId="77777777" w:rsidR="00B0014E" w:rsidRPr="00740AB6" w:rsidRDefault="00B0014E" w:rsidP="00B0014E">
            <w:pPr>
              <w:keepLines w:val="0"/>
              <w:ind w:firstLine="0"/>
              <w:jc w:val="center"/>
              <w:rPr>
                <w:color w:val="000000"/>
                <w:sz w:val="20"/>
              </w:rPr>
            </w:pPr>
            <w:r w:rsidRPr="00740AB6">
              <w:rPr>
                <w:color w:val="000000"/>
                <w:sz w:val="20"/>
              </w:rPr>
              <w:t xml:space="preserve">3,3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22BC33C5" w14:textId="77777777" w:rsidR="00B0014E" w:rsidRPr="00740AB6" w:rsidRDefault="00B0014E" w:rsidP="00B0014E">
            <w:pPr>
              <w:keepLines w:val="0"/>
              <w:ind w:firstLine="0"/>
              <w:jc w:val="center"/>
              <w:rPr>
                <w:color w:val="000000"/>
                <w:sz w:val="20"/>
              </w:rPr>
            </w:pPr>
            <w:r w:rsidRPr="00740AB6">
              <w:rPr>
                <w:color w:val="000000"/>
                <w:sz w:val="20"/>
              </w:rPr>
              <w:t>2,00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91ADD6A" w14:textId="77777777" w:rsidR="00B0014E" w:rsidRPr="00740AB6" w:rsidRDefault="00B0014E" w:rsidP="00B0014E">
            <w:pPr>
              <w:keepLines w:val="0"/>
              <w:ind w:firstLine="0"/>
              <w:jc w:val="center"/>
              <w:rPr>
                <w:color w:val="000000"/>
                <w:sz w:val="20"/>
              </w:rPr>
            </w:pPr>
            <w:r w:rsidRPr="00740AB6">
              <w:rPr>
                <w:color w:val="000000"/>
                <w:sz w:val="20"/>
              </w:rPr>
              <w:t>2,4</w:t>
            </w:r>
          </w:p>
        </w:tc>
      </w:tr>
      <w:tr w:rsidR="00B0014E" w:rsidRPr="00740AB6" w14:paraId="467EBC68"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A499A7" w14:textId="77777777" w:rsidR="00B0014E" w:rsidRPr="00740AB6" w:rsidRDefault="00B0014E" w:rsidP="00B0014E">
            <w:pPr>
              <w:keepLines w:val="0"/>
              <w:ind w:firstLine="0"/>
              <w:jc w:val="center"/>
              <w:rPr>
                <w:color w:val="000000"/>
                <w:sz w:val="20"/>
              </w:rPr>
            </w:pPr>
            <w:r w:rsidRPr="00740AB6">
              <w:rPr>
                <w:color w:val="000000"/>
                <w:sz w:val="20"/>
              </w:rPr>
              <w:t>7</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A7634C" w14:textId="77777777" w:rsidR="00B0014E" w:rsidRPr="00740AB6" w:rsidRDefault="00B0014E" w:rsidP="00B0014E">
            <w:pPr>
              <w:keepLines w:val="0"/>
              <w:ind w:firstLine="0"/>
              <w:jc w:val="left"/>
              <w:rPr>
                <w:color w:val="000000"/>
                <w:sz w:val="20"/>
              </w:rPr>
            </w:pPr>
            <w:r w:rsidRPr="00740AB6">
              <w:rPr>
                <w:color w:val="000000"/>
                <w:sz w:val="20"/>
              </w:rPr>
              <w:t>Котельная по ул. Дальневосточная, 25</w:t>
            </w:r>
          </w:p>
        </w:tc>
        <w:tc>
          <w:tcPr>
            <w:tcW w:w="2962" w:type="pct"/>
            <w:gridSpan w:val="5"/>
            <w:tcBorders>
              <w:top w:val="nil"/>
              <w:left w:val="nil"/>
              <w:bottom w:val="single" w:sz="4" w:space="0" w:color="auto"/>
              <w:right w:val="single" w:sz="4" w:space="0" w:color="auto"/>
            </w:tcBorders>
            <w:shd w:val="clear" w:color="auto" w:fill="auto"/>
            <w:noWrap/>
            <w:tcMar>
              <w:left w:w="28" w:type="dxa"/>
              <w:right w:w="28" w:type="dxa"/>
            </w:tcMar>
            <w:vAlign w:val="bottom"/>
          </w:tcPr>
          <w:p w14:paraId="40F9B417" w14:textId="6F0CC2E8" w:rsidR="00B0014E" w:rsidRPr="00740AB6" w:rsidRDefault="00B0014E" w:rsidP="00B0014E">
            <w:pPr>
              <w:keepLines w:val="0"/>
              <w:ind w:firstLine="0"/>
              <w:jc w:val="center"/>
              <w:rPr>
                <w:color w:val="000000"/>
                <w:sz w:val="20"/>
              </w:rPr>
            </w:pPr>
            <w:r w:rsidRPr="00740AB6">
              <w:rPr>
                <w:color w:val="000000"/>
                <w:sz w:val="20"/>
              </w:rPr>
              <w:t>Выведена из эксплуатации</w:t>
            </w:r>
          </w:p>
        </w:tc>
      </w:tr>
      <w:tr w:rsidR="000E4F67" w:rsidRPr="00740AB6" w14:paraId="7AEA14EA"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0ECAC2" w14:textId="77777777" w:rsidR="000E4F67" w:rsidRPr="00740AB6" w:rsidRDefault="000E4F67" w:rsidP="00B0014E">
            <w:pPr>
              <w:keepLines w:val="0"/>
              <w:ind w:firstLine="0"/>
              <w:jc w:val="center"/>
              <w:rPr>
                <w:color w:val="000000"/>
                <w:sz w:val="20"/>
              </w:rPr>
            </w:pPr>
            <w:r w:rsidRPr="00740AB6">
              <w:rPr>
                <w:color w:val="000000"/>
                <w:sz w:val="20"/>
              </w:rPr>
              <w:t>8</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853A4F" w14:textId="77777777" w:rsidR="000E4F67" w:rsidRPr="00740AB6" w:rsidRDefault="000E4F67" w:rsidP="00B0014E">
            <w:pPr>
              <w:keepLines w:val="0"/>
              <w:ind w:firstLine="0"/>
              <w:jc w:val="left"/>
              <w:rPr>
                <w:color w:val="000000"/>
                <w:sz w:val="20"/>
              </w:rPr>
            </w:pPr>
            <w:r w:rsidRPr="00740AB6">
              <w:rPr>
                <w:color w:val="000000"/>
                <w:sz w:val="20"/>
              </w:rPr>
              <w:t>Котельная по ул. Лазо, 111</w:t>
            </w:r>
          </w:p>
        </w:tc>
        <w:tc>
          <w:tcPr>
            <w:tcW w:w="2962" w:type="pct"/>
            <w:gridSpan w:val="5"/>
            <w:tcBorders>
              <w:top w:val="nil"/>
              <w:left w:val="nil"/>
              <w:bottom w:val="single" w:sz="4" w:space="0" w:color="auto"/>
              <w:right w:val="single" w:sz="4" w:space="0" w:color="auto"/>
            </w:tcBorders>
            <w:shd w:val="clear" w:color="auto" w:fill="auto"/>
            <w:noWrap/>
            <w:tcMar>
              <w:left w:w="28" w:type="dxa"/>
              <w:right w:w="28" w:type="dxa"/>
            </w:tcMar>
            <w:vAlign w:val="bottom"/>
          </w:tcPr>
          <w:p w14:paraId="20AF29FA" w14:textId="5349E651" w:rsidR="000E4F67" w:rsidRPr="00740AB6" w:rsidRDefault="000E4F67" w:rsidP="00B0014E">
            <w:pPr>
              <w:keepLines w:val="0"/>
              <w:ind w:firstLine="0"/>
              <w:jc w:val="center"/>
              <w:rPr>
                <w:color w:val="000000"/>
                <w:sz w:val="20"/>
              </w:rPr>
            </w:pPr>
            <w:r w:rsidRPr="000E4F67">
              <w:rPr>
                <w:color w:val="000000"/>
                <w:sz w:val="20"/>
              </w:rPr>
              <w:t>Переключена на БТЭЦ</w:t>
            </w:r>
          </w:p>
        </w:tc>
      </w:tr>
      <w:tr w:rsidR="00B0014E" w:rsidRPr="00740AB6" w14:paraId="52050D69"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313E96" w14:textId="77777777" w:rsidR="00B0014E" w:rsidRPr="00740AB6" w:rsidRDefault="00B0014E" w:rsidP="00B0014E">
            <w:pPr>
              <w:keepLines w:val="0"/>
              <w:ind w:firstLine="0"/>
              <w:jc w:val="center"/>
              <w:rPr>
                <w:color w:val="000000"/>
                <w:sz w:val="20"/>
              </w:rPr>
            </w:pPr>
            <w:r w:rsidRPr="00740AB6">
              <w:rPr>
                <w:color w:val="000000"/>
                <w:sz w:val="20"/>
              </w:rPr>
              <w:t>9</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3AB16B" w14:textId="77777777" w:rsidR="00B0014E" w:rsidRPr="00740AB6" w:rsidRDefault="00B0014E" w:rsidP="00B0014E">
            <w:pPr>
              <w:keepLines w:val="0"/>
              <w:ind w:firstLine="0"/>
              <w:jc w:val="left"/>
              <w:rPr>
                <w:color w:val="000000"/>
                <w:sz w:val="20"/>
              </w:rPr>
            </w:pPr>
            <w:r w:rsidRPr="00740AB6">
              <w:rPr>
                <w:color w:val="000000"/>
                <w:sz w:val="20"/>
              </w:rPr>
              <w:t>Котельная по ул. Пограничная, 183</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BB5472A" w14:textId="77777777" w:rsidR="00B0014E" w:rsidRPr="00740AB6" w:rsidRDefault="00B0014E" w:rsidP="00B0014E">
            <w:pPr>
              <w:keepLines w:val="0"/>
              <w:ind w:firstLine="0"/>
              <w:jc w:val="center"/>
              <w:rPr>
                <w:color w:val="000000"/>
                <w:sz w:val="20"/>
              </w:rPr>
            </w:pPr>
            <w:r w:rsidRPr="00740AB6">
              <w:rPr>
                <w:color w:val="000000"/>
                <w:sz w:val="20"/>
              </w:rPr>
              <w:t>ул. Пограничная, 183</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477EDC6" w14:textId="77777777" w:rsidR="00B0014E" w:rsidRPr="00740AB6" w:rsidRDefault="00B0014E" w:rsidP="00B0014E">
            <w:pPr>
              <w:keepLines w:val="0"/>
              <w:ind w:firstLine="0"/>
              <w:jc w:val="center"/>
              <w:rPr>
                <w:color w:val="000000"/>
                <w:sz w:val="20"/>
              </w:rPr>
            </w:pPr>
            <w:r w:rsidRPr="00740AB6">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7E9A4C3" w14:textId="77777777" w:rsidR="00B0014E" w:rsidRPr="00740AB6" w:rsidRDefault="00B0014E" w:rsidP="00B0014E">
            <w:pPr>
              <w:keepLines w:val="0"/>
              <w:ind w:firstLine="0"/>
              <w:jc w:val="center"/>
              <w:rPr>
                <w:color w:val="000000"/>
                <w:sz w:val="20"/>
              </w:rPr>
            </w:pPr>
            <w:r w:rsidRPr="00740AB6">
              <w:rPr>
                <w:color w:val="000000"/>
                <w:sz w:val="20"/>
              </w:rPr>
              <w:t>4,00</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5962B2E4" w14:textId="77777777" w:rsidR="00B0014E" w:rsidRPr="00740AB6" w:rsidRDefault="00B0014E" w:rsidP="00B0014E">
            <w:pPr>
              <w:keepLines w:val="0"/>
              <w:ind w:firstLine="0"/>
              <w:jc w:val="center"/>
              <w:rPr>
                <w:color w:val="000000"/>
                <w:sz w:val="20"/>
              </w:rPr>
            </w:pPr>
            <w:r w:rsidRPr="00740AB6">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A75BDF4" w14:textId="77777777" w:rsidR="00B0014E" w:rsidRPr="00740AB6" w:rsidRDefault="00B0014E" w:rsidP="00B0014E">
            <w:pPr>
              <w:keepLines w:val="0"/>
              <w:ind w:firstLine="0"/>
              <w:jc w:val="center"/>
              <w:rPr>
                <w:color w:val="000000"/>
                <w:sz w:val="20"/>
              </w:rPr>
            </w:pPr>
            <w:r w:rsidRPr="00740AB6">
              <w:rPr>
                <w:color w:val="000000"/>
                <w:sz w:val="20"/>
              </w:rPr>
              <w:t>2,6</w:t>
            </w:r>
          </w:p>
        </w:tc>
      </w:tr>
      <w:tr w:rsidR="00B0014E" w:rsidRPr="00740AB6" w14:paraId="410A173B"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6E051D5" w14:textId="77777777" w:rsidR="00B0014E" w:rsidRPr="00740AB6" w:rsidRDefault="00B0014E" w:rsidP="00B0014E">
            <w:pPr>
              <w:keepLines w:val="0"/>
              <w:ind w:firstLine="0"/>
              <w:jc w:val="center"/>
              <w:rPr>
                <w:color w:val="000000"/>
                <w:sz w:val="20"/>
              </w:rPr>
            </w:pPr>
            <w:r w:rsidRPr="00740AB6">
              <w:rPr>
                <w:color w:val="000000"/>
                <w:sz w:val="20"/>
              </w:rPr>
              <w:t>10</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B0264F" w14:textId="77777777" w:rsidR="00B0014E" w:rsidRPr="00740AB6" w:rsidRDefault="00B0014E" w:rsidP="00B0014E">
            <w:pPr>
              <w:keepLines w:val="0"/>
              <w:ind w:firstLine="0"/>
              <w:jc w:val="left"/>
              <w:rPr>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EBA5494" w14:textId="77777777" w:rsidR="00B0014E" w:rsidRPr="00740AB6" w:rsidRDefault="00B0014E" w:rsidP="00B0014E">
            <w:pPr>
              <w:keepLines w:val="0"/>
              <w:ind w:firstLine="0"/>
              <w:jc w:val="center"/>
              <w:rPr>
                <w:color w:val="000000"/>
                <w:sz w:val="20"/>
              </w:rPr>
            </w:pPr>
            <w:r w:rsidRPr="00740AB6">
              <w:rPr>
                <w:color w:val="000000"/>
                <w:sz w:val="20"/>
              </w:rPr>
              <w:t xml:space="preserve">ул. </w:t>
            </w:r>
            <w:proofErr w:type="spellStart"/>
            <w:r w:rsidRPr="00740AB6">
              <w:rPr>
                <w:color w:val="000000"/>
                <w:sz w:val="20"/>
              </w:rPr>
              <w:t>Релочная</w:t>
            </w:r>
            <w:proofErr w:type="spellEnd"/>
            <w:r w:rsidRPr="00740AB6">
              <w:rPr>
                <w:color w:val="000000"/>
                <w:sz w:val="20"/>
              </w:rPr>
              <w:t>, 5</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D4B8E3A" w14:textId="77777777" w:rsidR="00B0014E" w:rsidRPr="00740AB6" w:rsidRDefault="00B0014E" w:rsidP="00B0014E">
            <w:pPr>
              <w:keepLines w:val="0"/>
              <w:ind w:firstLine="0"/>
              <w:jc w:val="center"/>
              <w:rPr>
                <w:color w:val="000000"/>
                <w:sz w:val="20"/>
              </w:rPr>
            </w:pPr>
            <w:r w:rsidRPr="00740AB6">
              <w:rPr>
                <w:color w:val="000000"/>
                <w:sz w:val="20"/>
              </w:rPr>
              <w:t>3,00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69C2675" w14:textId="77777777" w:rsidR="00B0014E" w:rsidRPr="00740AB6" w:rsidRDefault="00B0014E" w:rsidP="00B0014E">
            <w:pPr>
              <w:keepLines w:val="0"/>
              <w:ind w:firstLine="0"/>
              <w:jc w:val="center"/>
              <w:rPr>
                <w:color w:val="000000"/>
                <w:sz w:val="20"/>
              </w:rPr>
            </w:pPr>
            <w:r w:rsidRPr="00740AB6">
              <w:rPr>
                <w:color w:val="000000"/>
                <w:sz w:val="20"/>
              </w:rPr>
              <w:t xml:space="preserve">3,4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7F7C12BE" w14:textId="77777777" w:rsidR="00B0014E" w:rsidRPr="00740AB6" w:rsidRDefault="00B0014E" w:rsidP="00B0014E">
            <w:pPr>
              <w:keepLines w:val="0"/>
              <w:ind w:firstLine="0"/>
              <w:jc w:val="center"/>
              <w:rPr>
                <w:color w:val="000000"/>
                <w:sz w:val="20"/>
              </w:rPr>
            </w:pPr>
            <w:r w:rsidRPr="00740AB6">
              <w:rPr>
                <w:color w:val="000000"/>
                <w:sz w:val="20"/>
              </w:rPr>
              <w:t xml:space="preserve">1,8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5E804B9" w14:textId="77777777" w:rsidR="00B0014E" w:rsidRPr="00740AB6" w:rsidRDefault="00B0014E" w:rsidP="00B0014E">
            <w:pPr>
              <w:keepLines w:val="0"/>
              <w:ind w:firstLine="0"/>
              <w:jc w:val="center"/>
              <w:rPr>
                <w:color w:val="000000"/>
                <w:sz w:val="20"/>
              </w:rPr>
            </w:pPr>
            <w:r w:rsidRPr="00740AB6">
              <w:rPr>
                <w:color w:val="000000"/>
                <w:sz w:val="20"/>
              </w:rPr>
              <w:t>2,5</w:t>
            </w:r>
          </w:p>
        </w:tc>
      </w:tr>
      <w:tr w:rsidR="00B0014E" w:rsidRPr="00740AB6" w14:paraId="40D9374D"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2A0D19" w14:textId="77777777" w:rsidR="00B0014E" w:rsidRPr="00740AB6" w:rsidRDefault="00B0014E" w:rsidP="00B0014E">
            <w:pPr>
              <w:keepLines w:val="0"/>
              <w:ind w:firstLine="0"/>
              <w:jc w:val="center"/>
              <w:rPr>
                <w:color w:val="000000"/>
                <w:sz w:val="20"/>
              </w:rPr>
            </w:pPr>
            <w:r w:rsidRPr="00740AB6">
              <w:rPr>
                <w:color w:val="000000"/>
                <w:sz w:val="20"/>
              </w:rPr>
              <w:t>11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4549AE" w14:textId="77777777" w:rsidR="00B0014E" w:rsidRPr="00740AB6" w:rsidRDefault="00B0014E" w:rsidP="00B0014E">
            <w:pPr>
              <w:keepLines w:val="0"/>
              <w:ind w:firstLine="0"/>
              <w:jc w:val="left"/>
              <w:rPr>
                <w:color w:val="000000"/>
                <w:sz w:val="20"/>
              </w:rPr>
            </w:pPr>
            <w:r w:rsidRPr="00740AB6">
              <w:rPr>
                <w:color w:val="000000"/>
                <w:sz w:val="20"/>
              </w:rPr>
              <w:t>Котельная по ул. Чайковского, 155</w:t>
            </w:r>
          </w:p>
        </w:tc>
        <w:tc>
          <w:tcPr>
            <w:tcW w:w="2962" w:type="pct"/>
            <w:gridSpan w:val="5"/>
            <w:tcBorders>
              <w:top w:val="nil"/>
              <w:left w:val="nil"/>
              <w:bottom w:val="single" w:sz="4" w:space="0" w:color="auto"/>
              <w:right w:val="single" w:sz="4" w:space="0" w:color="auto"/>
            </w:tcBorders>
            <w:shd w:val="clear" w:color="auto" w:fill="auto"/>
            <w:noWrap/>
            <w:tcMar>
              <w:left w:w="28" w:type="dxa"/>
              <w:right w:w="28" w:type="dxa"/>
            </w:tcMar>
            <w:vAlign w:val="bottom"/>
          </w:tcPr>
          <w:p w14:paraId="0F295CC9" w14:textId="54ADCB75" w:rsidR="00B0014E" w:rsidRPr="00740AB6" w:rsidRDefault="00B0014E" w:rsidP="00B0014E">
            <w:pPr>
              <w:keepLines w:val="0"/>
              <w:ind w:firstLine="0"/>
              <w:jc w:val="center"/>
              <w:rPr>
                <w:color w:val="000000"/>
                <w:sz w:val="20"/>
              </w:rPr>
            </w:pPr>
            <w:r w:rsidRPr="00740AB6">
              <w:rPr>
                <w:color w:val="000000"/>
                <w:sz w:val="20"/>
              </w:rPr>
              <w:t>Выведена из эксплуатации</w:t>
            </w:r>
          </w:p>
        </w:tc>
      </w:tr>
      <w:tr w:rsidR="00B0014E" w:rsidRPr="00740AB6" w14:paraId="5843E17C"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82B6C39" w14:textId="77777777" w:rsidR="00B0014E" w:rsidRPr="00740AB6" w:rsidRDefault="00B0014E" w:rsidP="00B0014E">
            <w:pPr>
              <w:keepLines w:val="0"/>
              <w:ind w:firstLine="0"/>
              <w:jc w:val="center"/>
              <w:rPr>
                <w:color w:val="000000"/>
                <w:sz w:val="20"/>
              </w:rPr>
            </w:pPr>
            <w:r w:rsidRPr="00740AB6">
              <w:rPr>
                <w:color w:val="000000"/>
                <w:sz w:val="20"/>
              </w:rPr>
              <w:t>12</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E3AC15" w14:textId="77777777" w:rsidR="00B0014E" w:rsidRPr="00740AB6" w:rsidRDefault="00B0014E" w:rsidP="00B0014E">
            <w:pPr>
              <w:keepLines w:val="0"/>
              <w:ind w:firstLine="0"/>
              <w:jc w:val="left"/>
              <w:rPr>
                <w:color w:val="000000"/>
                <w:sz w:val="20"/>
              </w:rPr>
            </w:pPr>
            <w:r w:rsidRPr="00740AB6">
              <w:rPr>
                <w:color w:val="000000"/>
                <w:sz w:val="20"/>
              </w:rPr>
              <w:t>Котельная по ул. Юбилейная, 7а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D4D989E" w14:textId="77777777" w:rsidR="00B0014E" w:rsidRPr="00740AB6" w:rsidRDefault="00B0014E" w:rsidP="00B0014E">
            <w:pPr>
              <w:keepLines w:val="0"/>
              <w:ind w:firstLine="0"/>
              <w:jc w:val="center"/>
              <w:rPr>
                <w:color w:val="000000"/>
                <w:sz w:val="20"/>
              </w:rPr>
            </w:pPr>
            <w:r w:rsidRPr="00740AB6">
              <w:rPr>
                <w:color w:val="000000"/>
                <w:sz w:val="20"/>
              </w:rPr>
              <w:t>ул. Юбилейная, 7а</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74E4A9F4" w14:textId="77777777" w:rsidR="00B0014E" w:rsidRPr="00740AB6" w:rsidRDefault="00B0014E" w:rsidP="00B0014E">
            <w:pPr>
              <w:keepLines w:val="0"/>
              <w:ind w:firstLine="0"/>
              <w:jc w:val="center"/>
              <w:rPr>
                <w:color w:val="000000"/>
                <w:sz w:val="20"/>
              </w:rPr>
            </w:pPr>
            <w:r w:rsidRPr="00740AB6">
              <w:rPr>
                <w:color w:val="000000"/>
                <w:sz w:val="20"/>
              </w:rPr>
              <w:t>3,00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358FD91" w14:textId="77777777" w:rsidR="00B0014E" w:rsidRPr="00740AB6" w:rsidRDefault="00B0014E" w:rsidP="00B0014E">
            <w:pPr>
              <w:keepLines w:val="0"/>
              <w:ind w:firstLine="0"/>
              <w:jc w:val="center"/>
              <w:rPr>
                <w:color w:val="000000"/>
                <w:sz w:val="20"/>
              </w:rPr>
            </w:pPr>
            <w:r w:rsidRPr="00740AB6">
              <w:rPr>
                <w:color w:val="000000"/>
                <w:sz w:val="20"/>
              </w:rPr>
              <w:t xml:space="preserve">2,5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080443F9" w14:textId="77777777" w:rsidR="00B0014E" w:rsidRPr="00740AB6" w:rsidRDefault="00B0014E" w:rsidP="00B0014E">
            <w:pPr>
              <w:keepLines w:val="0"/>
              <w:ind w:firstLine="0"/>
              <w:jc w:val="center"/>
              <w:rPr>
                <w:color w:val="000000"/>
                <w:sz w:val="20"/>
              </w:rPr>
            </w:pPr>
            <w:r w:rsidRPr="00740AB6">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6B065F3" w14:textId="77777777" w:rsidR="00B0014E" w:rsidRPr="00740AB6" w:rsidRDefault="00B0014E" w:rsidP="00B0014E">
            <w:pPr>
              <w:keepLines w:val="0"/>
              <w:ind w:firstLine="0"/>
              <w:jc w:val="center"/>
              <w:rPr>
                <w:color w:val="000000"/>
                <w:sz w:val="20"/>
              </w:rPr>
            </w:pPr>
            <w:r w:rsidRPr="00740AB6">
              <w:rPr>
                <w:color w:val="000000"/>
                <w:sz w:val="20"/>
              </w:rPr>
              <w:t>2,00</w:t>
            </w:r>
          </w:p>
        </w:tc>
      </w:tr>
      <w:tr w:rsidR="00B0014E" w:rsidRPr="00740AB6" w14:paraId="31F40D43"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2E3374" w14:textId="77777777" w:rsidR="00B0014E" w:rsidRPr="00740AB6" w:rsidRDefault="00B0014E" w:rsidP="00B0014E">
            <w:pPr>
              <w:keepLines w:val="0"/>
              <w:ind w:firstLine="0"/>
              <w:jc w:val="center"/>
              <w:rPr>
                <w:color w:val="000000"/>
                <w:sz w:val="20"/>
              </w:rPr>
            </w:pPr>
            <w:r w:rsidRPr="00740AB6">
              <w:rPr>
                <w:color w:val="000000"/>
                <w:sz w:val="20"/>
              </w:rPr>
              <w:t>13</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78C813" w14:textId="77777777" w:rsidR="00B0014E" w:rsidRPr="00740AB6" w:rsidRDefault="00B0014E" w:rsidP="00B0014E">
            <w:pPr>
              <w:keepLines w:val="0"/>
              <w:ind w:firstLine="0"/>
              <w:jc w:val="left"/>
              <w:rPr>
                <w:color w:val="000000"/>
                <w:sz w:val="20"/>
              </w:rPr>
            </w:pPr>
            <w:r w:rsidRPr="00740AB6">
              <w:rPr>
                <w:color w:val="000000"/>
                <w:sz w:val="20"/>
              </w:rPr>
              <w:t>Котельная школы №31</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6A06010" w14:textId="77777777" w:rsidR="00B0014E" w:rsidRPr="00740AB6" w:rsidRDefault="00B0014E" w:rsidP="00B0014E">
            <w:pPr>
              <w:keepLines w:val="0"/>
              <w:ind w:firstLine="0"/>
              <w:jc w:val="center"/>
              <w:rPr>
                <w:color w:val="000000"/>
                <w:sz w:val="20"/>
              </w:rPr>
            </w:pPr>
            <w:r w:rsidRPr="00740AB6">
              <w:rPr>
                <w:color w:val="000000"/>
                <w:sz w:val="20"/>
              </w:rPr>
              <w:t>г. Благовещенск</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1921383" w14:textId="77777777" w:rsidR="00B0014E" w:rsidRPr="00740AB6" w:rsidRDefault="00B0014E" w:rsidP="00B0014E">
            <w:pPr>
              <w:keepLines w:val="0"/>
              <w:ind w:firstLine="0"/>
              <w:jc w:val="center"/>
              <w:rPr>
                <w:color w:val="000000"/>
                <w:sz w:val="20"/>
              </w:rPr>
            </w:pPr>
            <w:r w:rsidRPr="00740AB6">
              <w:rPr>
                <w:color w:val="000000"/>
                <w:sz w:val="20"/>
              </w:rPr>
              <w:t xml:space="preserve">1,4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C03704B" w14:textId="77777777" w:rsidR="00B0014E" w:rsidRPr="00740AB6" w:rsidRDefault="00B0014E" w:rsidP="00B0014E">
            <w:pPr>
              <w:keepLines w:val="0"/>
              <w:ind w:firstLine="0"/>
              <w:jc w:val="center"/>
              <w:rPr>
                <w:color w:val="000000"/>
                <w:sz w:val="20"/>
              </w:rPr>
            </w:pPr>
            <w:r w:rsidRPr="00740AB6">
              <w:rPr>
                <w:color w:val="000000"/>
                <w:sz w:val="20"/>
              </w:rPr>
              <w:t xml:space="preserve">1,6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AF7AFB5" w14:textId="77777777" w:rsidR="00B0014E" w:rsidRPr="00740AB6" w:rsidRDefault="00B0014E" w:rsidP="00B0014E">
            <w:pPr>
              <w:keepLines w:val="0"/>
              <w:ind w:firstLine="0"/>
              <w:jc w:val="center"/>
              <w:rPr>
                <w:color w:val="000000"/>
                <w:sz w:val="20"/>
              </w:rPr>
            </w:pPr>
            <w:r w:rsidRPr="00740AB6">
              <w:rPr>
                <w:color w:val="000000"/>
                <w:sz w:val="20"/>
              </w:rPr>
              <w:t>1,00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B1C9104" w14:textId="77777777" w:rsidR="00B0014E" w:rsidRPr="00740AB6" w:rsidRDefault="00B0014E" w:rsidP="00B0014E">
            <w:pPr>
              <w:keepLines w:val="0"/>
              <w:ind w:firstLine="0"/>
              <w:jc w:val="center"/>
              <w:rPr>
                <w:color w:val="000000"/>
                <w:sz w:val="20"/>
              </w:rPr>
            </w:pPr>
            <w:r w:rsidRPr="00740AB6">
              <w:rPr>
                <w:color w:val="000000"/>
                <w:sz w:val="20"/>
              </w:rPr>
              <w:t>0,3</w:t>
            </w:r>
          </w:p>
        </w:tc>
      </w:tr>
      <w:tr w:rsidR="00B0014E" w:rsidRPr="00740AB6" w14:paraId="45C35517"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AD8FC3" w14:textId="77777777" w:rsidR="00B0014E" w:rsidRPr="00740AB6" w:rsidRDefault="00B0014E" w:rsidP="00B0014E">
            <w:pPr>
              <w:keepLines w:val="0"/>
              <w:ind w:firstLine="0"/>
              <w:jc w:val="center"/>
              <w:rPr>
                <w:color w:val="000000"/>
                <w:sz w:val="20"/>
              </w:rPr>
            </w:pPr>
            <w:r w:rsidRPr="00740AB6">
              <w:rPr>
                <w:color w:val="000000"/>
                <w:sz w:val="20"/>
              </w:rPr>
              <w:t>14</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713688" w14:textId="77777777" w:rsidR="00B0014E" w:rsidRPr="00740AB6" w:rsidRDefault="00B0014E" w:rsidP="00B0014E">
            <w:pPr>
              <w:keepLines w:val="0"/>
              <w:ind w:firstLine="0"/>
              <w:jc w:val="left"/>
              <w:rPr>
                <w:color w:val="000000"/>
                <w:sz w:val="20"/>
              </w:rPr>
            </w:pPr>
            <w:r w:rsidRPr="00740AB6">
              <w:rPr>
                <w:color w:val="000000"/>
                <w:sz w:val="20"/>
              </w:rPr>
              <w:t>Котельная Мостоотряд-64</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545E1A3" w14:textId="77777777" w:rsidR="00B0014E" w:rsidRPr="00740AB6" w:rsidRDefault="00B0014E" w:rsidP="00B0014E">
            <w:pPr>
              <w:keepLines w:val="0"/>
              <w:ind w:firstLine="0"/>
              <w:jc w:val="center"/>
              <w:rPr>
                <w:color w:val="000000"/>
                <w:sz w:val="20"/>
              </w:rPr>
            </w:pPr>
            <w:r w:rsidRPr="00740AB6">
              <w:rPr>
                <w:color w:val="000000"/>
                <w:sz w:val="20"/>
              </w:rPr>
              <w:t>ул. Белогорская, 25</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4EE0926" w14:textId="77777777" w:rsidR="00B0014E" w:rsidRPr="00740AB6" w:rsidRDefault="00B0014E" w:rsidP="00B0014E">
            <w:pPr>
              <w:keepLines w:val="0"/>
              <w:ind w:firstLine="0"/>
              <w:jc w:val="center"/>
              <w:rPr>
                <w:color w:val="000000"/>
                <w:sz w:val="20"/>
              </w:rPr>
            </w:pPr>
            <w:r w:rsidRPr="00740AB6">
              <w:rPr>
                <w:color w:val="000000"/>
                <w:sz w:val="20"/>
              </w:rPr>
              <w:t xml:space="preserve">2,7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AE1D5F6" w14:textId="77777777" w:rsidR="00B0014E" w:rsidRPr="00740AB6" w:rsidRDefault="00B0014E" w:rsidP="00B0014E">
            <w:pPr>
              <w:keepLines w:val="0"/>
              <w:ind w:firstLine="0"/>
              <w:jc w:val="center"/>
              <w:rPr>
                <w:color w:val="000000"/>
                <w:sz w:val="20"/>
              </w:rPr>
            </w:pPr>
            <w:r w:rsidRPr="00740AB6">
              <w:rPr>
                <w:color w:val="000000"/>
                <w:sz w:val="20"/>
              </w:rPr>
              <w:t xml:space="preserve">2,9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4DA326E" w14:textId="77777777" w:rsidR="00B0014E" w:rsidRPr="00740AB6" w:rsidRDefault="00B0014E" w:rsidP="00B0014E">
            <w:pPr>
              <w:keepLines w:val="0"/>
              <w:ind w:firstLine="0"/>
              <w:jc w:val="center"/>
              <w:rPr>
                <w:color w:val="000000"/>
                <w:sz w:val="20"/>
              </w:rPr>
            </w:pPr>
            <w:r w:rsidRPr="00740AB6">
              <w:rPr>
                <w:color w:val="000000"/>
                <w:sz w:val="20"/>
              </w:rPr>
              <w:t>2,00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1CD8DBE" w14:textId="77777777" w:rsidR="00B0014E" w:rsidRPr="00740AB6" w:rsidRDefault="00B0014E" w:rsidP="00B0014E">
            <w:pPr>
              <w:keepLines w:val="0"/>
              <w:ind w:firstLine="0"/>
              <w:jc w:val="center"/>
              <w:rPr>
                <w:color w:val="000000"/>
                <w:sz w:val="20"/>
              </w:rPr>
            </w:pPr>
            <w:r w:rsidRPr="00740AB6">
              <w:rPr>
                <w:color w:val="000000"/>
                <w:sz w:val="20"/>
              </w:rPr>
              <w:t>2,5</w:t>
            </w:r>
          </w:p>
        </w:tc>
      </w:tr>
      <w:tr w:rsidR="00B0014E" w:rsidRPr="00740AB6" w14:paraId="7FE1B685"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A42D7E" w14:textId="77777777" w:rsidR="00B0014E" w:rsidRPr="00740AB6" w:rsidRDefault="00B0014E" w:rsidP="00B0014E">
            <w:pPr>
              <w:keepLines w:val="0"/>
              <w:ind w:firstLine="0"/>
              <w:jc w:val="center"/>
              <w:rPr>
                <w:color w:val="000000"/>
                <w:sz w:val="20"/>
              </w:rPr>
            </w:pPr>
            <w:r w:rsidRPr="00740AB6">
              <w:rPr>
                <w:color w:val="000000"/>
                <w:sz w:val="20"/>
              </w:rPr>
              <w:t>15</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723F52" w14:textId="77777777" w:rsidR="00B0014E" w:rsidRPr="00740AB6" w:rsidRDefault="00B0014E" w:rsidP="00B0014E">
            <w:pPr>
              <w:keepLines w:val="0"/>
              <w:ind w:firstLine="0"/>
              <w:jc w:val="left"/>
              <w:rPr>
                <w:color w:val="000000"/>
                <w:sz w:val="20"/>
              </w:rPr>
            </w:pPr>
            <w:r w:rsidRPr="00740AB6">
              <w:rPr>
                <w:color w:val="000000"/>
                <w:sz w:val="20"/>
              </w:rPr>
              <w:t>Котельная ОРТПЦ</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3F41311" w14:textId="77777777" w:rsidR="00B0014E" w:rsidRPr="00740AB6" w:rsidRDefault="00B0014E" w:rsidP="00B0014E">
            <w:pPr>
              <w:keepLines w:val="0"/>
              <w:ind w:firstLine="0"/>
              <w:jc w:val="center"/>
              <w:rPr>
                <w:color w:val="000000"/>
                <w:sz w:val="20"/>
              </w:rPr>
            </w:pPr>
            <w:r w:rsidRPr="00740AB6">
              <w:rPr>
                <w:color w:val="000000"/>
                <w:sz w:val="20"/>
              </w:rPr>
              <w:t xml:space="preserve">4 км </w:t>
            </w:r>
            <w:proofErr w:type="spellStart"/>
            <w:r w:rsidRPr="00740AB6">
              <w:rPr>
                <w:color w:val="000000"/>
                <w:sz w:val="20"/>
              </w:rPr>
              <w:t>Игнатьевского</w:t>
            </w:r>
            <w:proofErr w:type="spellEnd"/>
            <w:r w:rsidRPr="00740AB6">
              <w:rPr>
                <w:color w:val="000000"/>
                <w:sz w:val="20"/>
              </w:rPr>
              <w:t xml:space="preserve"> шоссе</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58C4AB1" w14:textId="77777777" w:rsidR="00B0014E" w:rsidRPr="00740AB6" w:rsidRDefault="00B0014E" w:rsidP="00B0014E">
            <w:pPr>
              <w:keepLines w:val="0"/>
              <w:ind w:firstLine="0"/>
              <w:jc w:val="center"/>
              <w:rPr>
                <w:color w:val="000000"/>
                <w:sz w:val="20"/>
              </w:rPr>
            </w:pPr>
            <w:r w:rsidRPr="00740AB6">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21A4822" w14:textId="77777777" w:rsidR="00B0014E" w:rsidRPr="00740AB6" w:rsidRDefault="00B0014E" w:rsidP="00B0014E">
            <w:pPr>
              <w:keepLines w:val="0"/>
              <w:ind w:firstLine="0"/>
              <w:jc w:val="center"/>
              <w:rPr>
                <w:color w:val="000000"/>
                <w:sz w:val="20"/>
              </w:rPr>
            </w:pPr>
            <w:r w:rsidRPr="00740AB6">
              <w:rPr>
                <w:color w:val="000000"/>
                <w:sz w:val="20"/>
              </w:rPr>
              <w:t xml:space="preserve">3,6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254E2668" w14:textId="77777777" w:rsidR="00B0014E" w:rsidRPr="00740AB6" w:rsidRDefault="00B0014E" w:rsidP="00B0014E">
            <w:pPr>
              <w:keepLines w:val="0"/>
              <w:ind w:firstLine="0"/>
              <w:jc w:val="center"/>
              <w:rPr>
                <w:color w:val="000000"/>
                <w:sz w:val="20"/>
              </w:rPr>
            </w:pPr>
            <w:r w:rsidRPr="00740AB6">
              <w:rPr>
                <w:color w:val="000000"/>
                <w:sz w:val="20"/>
              </w:rPr>
              <w:t>3,00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2242665" w14:textId="77777777" w:rsidR="00B0014E" w:rsidRPr="00740AB6" w:rsidRDefault="00B0014E" w:rsidP="00B0014E">
            <w:pPr>
              <w:keepLines w:val="0"/>
              <w:ind w:firstLine="0"/>
              <w:jc w:val="center"/>
              <w:rPr>
                <w:color w:val="000000"/>
                <w:sz w:val="20"/>
              </w:rPr>
            </w:pPr>
            <w:r w:rsidRPr="00740AB6">
              <w:rPr>
                <w:color w:val="000000"/>
                <w:sz w:val="20"/>
              </w:rPr>
              <w:t>2,8</w:t>
            </w:r>
          </w:p>
        </w:tc>
      </w:tr>
      <w:tr w:rsidR="00B0014E" w:rsidRPr="00740AB6" w14:paraId="5166F817"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24179C" w14:textId="77777777" w:rsidR="00B0014E" w:rsidRPr="00740AB6" w:rsidRDefault="00B0014E" w:rsidP="00B0014E">
            <w:pPr>
              <w:keepLines w:val="0"/>
              <w:ind w:firstLine="0"/>
              <w:jc w:val="center"/>
              <w:rPr>
                <w:color w:val="000000"/>
                <w:sz w:val="20"/>
              </w:rPr>
            </w:pPr>
            <w:r w:rsidRPr="00740AB6">
              <w:rPr>
                <w:color w:val="000000"/>
                <w:sz w:val="20"/>
              </w:rPr>
              <w:t>16</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AA88ED" w14:textId="77777777" w:rsidR="00B0014E" w:rsidRPr="00740AB6" w:rsidRDefault="00B0014E" w:rsidP="00B0014E">
            <w:pPr>
              <w:keepLines w:val="0"/>
              <w:ind w:firstLine="0"/>
              <w:jc w:val="left"/>
              <w:rPr>
                <w:color w:val="000000"/>
                <w:sz w:val="20"/>
              </w:rPr>
            </w:pPr>
            <w:r w:rsidRPr="00740AB6">
              <w:rPr>
                <w:color w:val="000000"/>
                <w:sz w:val="20"/>
              </w:rPr>
              <w:t>Котельная ВОС</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953A9FE" w14:textId="77777777" w:rsidR="00B0014E" w:rsidRPr="00740AB6" w:rsidRDefault="00B0014E" w:rsidP="00B0014E">
            <w:pPr>
              <w:keepLines w:val="0"/>
              <w:ind w:firstLine="0"/>
              <w:jc w:val="center"/>
              <w:rPr>
                <w:color w:val="000000"/>
                <w:sz w:val="20"/>
              </w:rPr>
            </w:pPr>
            <w:r w:rsidRPr="00740AB6">
              <w:rPr>
                <w:color w:val="000000"/>
                <w:sz w:val="20"/>
              </w:rPr>
              <w:t>пер. Южный, 1</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9AD2A19" w14:textId="77777777" w:rsidR="00B0014E" w:rsidRPr="00740AB6" w:rsidRDefault="00B0014E" w:rsidP="00B0014E">
            <w:pPr>
              <w:keepLines w:val="0"/>
              <w:ind w:firstLine="0"/>
              <w:jc w:val="center"/>
              <w:rPr>
                <w:color w:val="000000"/>
                <w:sz w:val="20"/>
              </w:rPr>
            </w:pPr>
            <w:r w:rsidRPr="00740AB6">
              <w:rPr>
                <w:color w:val="000000"/>
                <w:sz w:val="20"/>
              </w:rPr>
              <w:t xml:space="preserve">3,5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334DD18" w14:textId="77777777" w:rsidR="00B0014E" w:rsidRPr="00740AB6" w:rsidRDefault="00B0014E" w:rsidP="00B0014E">
            <w:pPr>
              <w:keepLines w:val="0"/>
              <w:ind w:firstLine="0"/>
              <w:jc w:val="center"/>
              <w:rPr>
                <w:color w:val="000000"/>
                <w:sz w:val="20"/>
              </w:rPr>
            </w:pPr>
            <w:r w:rsidRPr="00740AB6">
              <w:rPr>
                <w:color w:val="000000"/>
                <w:sz w:val="20"/>
              </w:rPr>
              <w:t xml:space="preserve">3,4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5E12BDA7" w14:textId="77777777" w:rsidR="00B0014E" w:rsidRPr="00740AB6" w:rsidRDefault="00B0014E" w:rsidP="00B0014E">
            <w:pPr>
              <w:keepLines w:val="0"/>
              <w:ind w:firstLine="0"/>
              <w:jc w:val="center"/>
              <w:rPr>
                <w:color w:val="000000"/>
                <w:sz w:val="20"/>
              </w:rPr>
            </w:pPr>
            <w:r w:rsidRPr="00740AB6">
              <w:rPr>
                <w:color w:val="000000"/>
                <w:sz w:val="20"/>
              </w:rPr>
              <w:t xml:space="preserve">1,5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002AB01" w14:textId="77777777" w:rsidR="00B0014E" w:rsidRPr="00740AB6" w:rsidRDefault="00B0014E" w:rsidP="00B0014E">
            <w:pPr>
              <w:keepLines w:val="0"/>
              <w:ind w:firstLine="0"/>
              <w:jc w:val="center"/>
              <w:rPr>
                <w:color w:val="000000"/>
                <w:sz w:val="20"/>
              </w:rPr>
            </w:pPr>
            <w:r w:rsidRPr="00740AB6">
              <w:rPr>
                <w:color w:val="000000"/>
                <w:sz w:val="20"/>
              </w:rPr>
              <w:t>2,2</w:t>
            </w:r>
          </w:p>
        </w:tc>
      </w:tr>
      <w:tr w:rsidR="00B0014E" w:rsidRPr="00740AB6" w14:paraId="5725FEDD"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6486311" w14:textId="77777777" w:rsidR="00B0014E" w:rsidRPr="00740AB6" w:rsidRDefault="00B0014E" w:rsidP="00B0014E">
            <w:pPr>
              <w:keepLines w:val="0"/>
              <w:ind w:firstLine="0"/>
              <w:jc w:val="center"/>
              <w:rPr>
                <w:color w:val="000000"/>
                <w:sz w:val="20"/>
              </w:rPr>
            </w:pPr>
            <w:r w:rsidRPr="00740AB6">
              <w:rPr>
                <w:color w:val="000000"/>
                <w:sz w:val="20"/>
              </w:rPr>
              <w:lastRenderedPageBreak/>
              <w:t>17</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0D85C6" w14:textId="77777777" w:rsidR="00B0014E" w:rsidRPr="00740AB6" w:rsidRDefault="00B0014E" w:rsidP="00B0014E">
            <w:pPr>
              <w:keepLines w:val="0"/>
              <w:ind w:firstLine="0"/>
              <w:jc w:val="left"/>
              <w:rPr>
                <w:color w:val="000000"/>
                <w:sz w:val="20"/>
              </w:rPr>
            </w:pPr>
            <w:r w:rsidRPr="00740AB6">
              <w:rPr>
                <w:color w:val="000000"/>
                <w:sz w:val="20"/>
              </w:rPr>
              <w:t>Котельная ДОС</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BD1EDD8" w14:textId="77777777" w:rsidR="00B0014E" w:rsidRPr="00740AB6" w:rsidRDefault="00B0014E" w:rsidP="00B0014E">
            <w:pPr>
              <w:keepLines w:val="0"/>
              <w:ind w:firstLine="0"/>
              <w:jc w:val="center"/>
              <w:rPr>
                <w:color w:val="000000"/>
                <w:sz w:val="20"/>
              </w:rPr>
            </w:pPr>
            <w:r w:rsidRPr="00740AB6">
              <w:rPr>
                <w:color w:val="000000"/>
                <w:sz w:val="20"/>
              </w:rPr>
              <w:t>п. Моховая Падь</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F9E6D67" w14:textId="77777777" w:rsidR="00B0014E" w:rsidRPr="00740AB6" w:rsidRDefault="00B0014E" w:rsidP="00B0014E">
            <w:pPr>
              <w:keepLines w:val="0"/>
              <w:ind w:firstLine="0"/>
              <w:jc w:val="center"/>
              <w:rPr>
                <w:color w:val="000000"/>
                <w:sz w:val="20"/>
              </w:rPr>
            </w:pPr>
            <w:r w:rsidRPr="00740AB6">
              <w:rPr>
                <w:color w:val="000000"/>
                <w:sz w:val="20"/>
              </w:rPr>
              <w:t xml:space="preserve">3,8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BD80506" w14:textId="77777777" w:rsidR="00B0014E" w:rsidRPr="00740AB6" w:rsidRDefault="00B0014E" w:rsidP="00B0014E">
            <w:pPr>
              <w:keepLines w:val="0"/>
              <w:ind w:firstLine="0"/>
              <w:jc w:val="center"/>
              <w:rPr>
                <w:color w:val="000000"/>
                <w:sz w:val="20"/>
              </w:rPr>
            </w:pPr>
            <w:r w:rsidRPr="00740AB6">
              <w:rPr>
                <w:color w:val="000000"/>
                <w:sz w:val="20"/>
              </w:rPr>
              <w:t xml:space="preserve">3,4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194593B8" w14:textId="77777777" w:rsidR="00B0014E" w:rsidRPr="00740AB6" w:rsidRDefault="00B0014E" w:rsidP="00B0014E">
            <w:pPr>
              <w:keepLines w:val="0"/>
              <w:ind w:firstLine="0"/>
              <w:jc w:val="center"/>
              <w:rPr>
                <w:color w:val="000000"/>
                <w:sz w:val="20"/>
              </w:rPr>
            </w:pPr>
            <w:r w:rsidRPr="00740AB6">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D40B9D6" w14:textId="77777777" w:rsidR="00B0014E" w:rsidRPr="00740AB6" w:rsidRDefault="00B0014E" w:rsidP="00B0014E">
            <w:pPr>
              <w:keepLines w:val="0"/>
              <w:ind w:firstLine="0"/>
              <w:jc w:val="center"/>
              <w:rPr>
                <w:color w:val="000000"/>
                <w:sz w:val="20"/>
              </w:rPr>
            </w:pPr>
            <w:r w:rsidRPr="00740AB6">
              <w:rPr>
                <w:color w:val="000000"/>
                <w:sz w:val="20"/>
              </w:rPr>
              <w:t>2,2</w:t>
            </w:r>
          </w:p>
        </w:tc>
      </w:tr>
      <w:tr w:rsidR="00B0014E" w:rsidRPr="00740AB6" w14:paraId="74040941"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AF3FFF" w14:textId="77777777" w:rsidR="00B0014E" w:rsidRPr="00740AB6" w:rsidRDefault="00B0014E" w:rsidP="00B0014E">
            <w:pPr>
              <w:keepLines w:val="0"/>
              <w:ind w:firstLine="0"/>
              <w:jc w:val="center"/>
              <w:rPr>
                <w:color w:val="000000"/>
                <w:sz w:val="20"/>
              </w:rPr>
            </w:pPr>
            <w:r w:rsidRPr="00740AB6">
              <w:rPr>
                <w:color w:val="000000"/>
                <w:sz w:val="20"/>
              </w:rPr>
              <w:t>18</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370010" w14:textId="77777777" w:rsidR="00B0014E" w:rsidRPr="00740AB6" w:rsidRDefault="00B0014E" w:rsidP="00B0014E">
            <w:pPr>
              <w:keepLines w:val="0"/>
              <w:ind w:firstLine="0"/>
              <w:jc w:val="left"/>
              <w:rPr>
                <w:color w:val="000000"/>
                <w:sz w:val="20"/>
              </w:rPr>
            </w:pPr>
            <w:r w:rsidRPr="00740AB6">
              <w:rPr>
                <w:color w:val="000000"/>
                <w:sz w:val="20"/>
              </w:rPr>
              <w:t>Котельная п. Аэропорт</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E0A4B44" w14:textId="77777777" w:rsidR="00B0014E" w:rsidRPr="00740AB6" w:rsidRDefault="00B0014E" w:rsidP="00B0014E">
            <w:pPr>
              <w:keepLines w:val="0"/>
              <w:ind w:firstLine="0"/>
              <w:jc w:val="center"/>
              <w:rPr>
                <w:color w:val="000000"/>
                <w:sz w:val="20"/>
              </w:rPr>
            </w:pPr>
            <w:r w:rsidRPr="00740AB6">
              <w:rPr>
                <w:color w:val="000000"/>
                <w:sz w:val="20"/>
              </w:rPr>
              <w:t>п. Аэропорт</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BF6474B" w14:textId="77777777" w:rsidR="00B0014E" w:rsidRPr="00740AB6" w:rsidRDefault="00B0014E" w:rsidP="00B0014E">
            <w:pPr>
              <w:keepLines w:val="0"/>
              <w:ind w:firstLine="0"/>
              <w:jc w:val="center"/>
              <w:rPr>
                <w:color w:val="000000"/>
                <w:sz w:val="20"/>
              </w:rPr>
            </w:pPr>
            <w:r w:rsidRPr="00740AB6">
              <w:rPr>
                <w:color w:val="000000"/>
                <w:sz w:val="20"/>
              </w:rPr>
              <w:t xml:space="preserve">4,5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219EF0C" w14:textId="77777777" w:rsidR="00B0014E" w:rsidRPr="00740AB6" w:rsidRDefault="00B0014E" w:rsidP="00B0014E">
            <w:pPr>
              <w:keepLines w:val="0"/>
              <w:ind w:firstLine="0"/>
              <w:jc w:val="center"/>
              <w:rPr>
                <w:color w:val="000000"/>
                <w:sz w:val="20"/>
              </w:rPr>
            </w:pPr>
            <w:r w:rsidRPr="00740AB6">
              <w:rPr>
                <w:color w:val="000000"/>
                <w:sz w:val="20"/>
              </w:rPr>
              <w:t>5,00</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77F4814A" w14:textId="77777777" w:rsidR="00B0014E" w:rsidRPr="00740AB6" w:rsidRDefault="00B0014E" w:rsidP="00B0014E">
            <w:pPr>
              <w:keepLines w:val="0"/>
              <w:ind w:firstLine="0"/>
              <w:jc w:val="center"/>
              <w:rPr>
                <w:color w:val="000000"/>
                <w:sz w:val="20"/>
              </w:rPr>
            </w:pPr>
            <w:r w:rsidRPr="00740AB6">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A10DD3B" w14:textId="77777777" w:rsidR="00B0014E" w:rsidRPr="00740AB6" w:rsidRDefault="00B0014E" w:rsidP="00B0014E">
            <w:pPr>
              <w:keepLines w:val="0"/>
              <w:ind w:firstLine="0"/>
              <w:jc w:val="center"/>
              <w:rPr>
                <w:color w:val="000000"/>
                <w:sz w:val="20"/>
              </w:rPr>
            </w:pPr>
            <w:r w:rsidRPr="00740AB6">
              <w:rPr>
                <w:color w:val="000000"/>
                <w:sz w:val="20"/>
              </w:rPr>
              <w:t>3,00</w:t>
            </w:r>
          </w:p>
        </w:tc>
      </w:tr>
      <w:tr w:rsidR="00B0014E" w:rsidRPr="00740AB6" w14:paraId="0AC42F19"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9E4074F" w14:textId="77777777" w:rsidR="00B0014E" w:rsidRPr="00740AB6" w:rsidRDefault="00B0014E" w:rsidP="00B0014E">
            <w:pPr>
              <w:keepLines w:val="0"/>
              <w:ind w:firstLine="0"/>
              <w:jc w:val="center"/>
              <w:rPr>
                <w:color w:val="000000"/>
                <w:sz w:val="20"/>
              </w:rPr>
            </w:pPr>
            <w:r w:rsidRPr="00740AB6">
              <w:rPr>
                <w:color w:val="000000"/>
                <w:sz w:val="20"/>
              </w:rPr>
              <w:t>19</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F955EA" w14:textId="77777777" w:rsidR="00B0014E" w:rsidRPr="00740AB6" w:rsidRDefault="00B0014E" w:rsidP="00B0014E">
            <w:pPr>
              <w:keepLines w:val="0"/>
              <w:ind w:firstLine="0"/>
              <w:jc w:val="left"/>
              <w:rPr>
                <w:color w:val="000000"/>
                <w:sz w:val="20"/>
              </w:rPr>
            </w:pPr>
            <w:r w:rsidRPr="00740AB6">
              <w:rPr>
                <w:color w:val="000000"/>
                <w:sz w:val="20"/>
              </w:rPr>
              <w:t xml:space="preserve">Котельная </w:t>
            </w:r>
            <w:r w:rsidRPr="00740AB6">
              <w:rPr>
                <w:sz w:val="20"/>
              </w:rPr>
              <w:t>с. Садовое</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761C148" w14:textId="77777777" w:rsidR="00B0014E" w:rsidRPr="00740AB6" w:rsidRDefault="00B0014E" w:rsidP="00B0014E">
            <w:pPr>
              <w:keepLines w:val="0"/>
              <w:ind w:firstLine="0"/>
              <w:jc w:val="center"/>
              <w:rPr>
                <w:color w:val="000000"/>
                <w:sz w:val="20"/>
              </w:rPr>
            </w:pPr>
            <w:r w:rsidRPr="00740AB6">
              <w:rPr>
                <w:sz w:val="20"/>
              </w:rPr>
              <w:t>с. Садовое</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0C40C7BE" w14:textId="77777777" w:rsidR="00B0014E" w:rsidRPr="00740AB6" w:rsidRDefault="00B0014E" w:rsidP="00B0014E">
            <w:pPr>
              <w:keepLines w:val="0"/>
              <w:ind w:firstLine="0"/>
              <w:jc w:val="center"/>
              <w:rPr>
                <w:color w:val="000000"/>
                <w:sz w:val="20"/>
              </w:rPr>
            </w:pPr>
            <w:r w:rsidRPr="00740AB6">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C3B7CAC" w14:textId="77777777" w:rsidR="00B0014E" w:rsidRPr="00740AB6" w:rsidRDefault="00B0014E" w:rsidP="00B0014E">
            <w:pPr>
              <w:keepLines w:val="0"/>
              <w:ind w:firstLine="0"/>
              <w:jc w:val="center"/>
              <w:rPr>
                <w:color w:val="000000"/>
                <w:sz w:val="20"/>
              </w:rPr>
            </w:pPr>
            <w:r w:rsidRPr="00740AB6">
              <w:rPr>
                <w:color w:val="000000"/>
                <w:sz w:val="20"/>
              </w:rPr>
              <w:t xml:space="preserve">2,4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012A9241" w14:textId="77777777" w:rsidR="00B0014E" w:rsidRPr="00740AB6" w:rsidRDefault="00B0014E" w:rsidP="00B0014E">
            <w:pPr>
              <w:keepLines w:val="0"/>
              <w:ind w:firstLine="0"/>
              <w:jc w:val="center"/>
              <w:rPr>
                <w:color w:val="000000"/>
                <w:sz w:val="20"/>
              </w:rPr>
            </w:pPr>
            <w:r w:rsidRPr="00740AB6">
              <w:rPr>
                <w:color w:val="000000"/>
                <w:sz w:val="20"/>
              </w:rPr>
              <w:t>2,00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9396AD4" w14:textId="77777777" w:rsidR="00B0014E" w:rsidRPr="00740AB6" w:rsidRDefault="00B0014E" w:rsidP="00B0014E">
            <w:pPr>
              <w:keepLines w:val="0"/>
              <w:ind w:firstLine="0"/>
              <w:jc w:val="center"/>
              <w:rPr>
                <w:color w:val="000000"/>
                <w:sz w:val="20"/>
              </w:rPr>
            </w:pPr>
            <w:r w:rsidRPr="00740AB6">
              <w:rPr>
                <w:color w:val="000000"/>
                <w:sz w:val="20"/>
              </w:rPr>
              <w:t>2,00</w:t>
            </w:r>
          </w:p>
        </w:tc>
      </w:tr>
      <w:tr w:rsidR="00B0014E" w:rsidRPr="00740AB6" w14:paraId="182E7D20"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34F7620" w14:textId="77777777" w:rsidR="00B0014E" w:rsidRPr="00740AB6" w:rsidRDefault="00B0014E" w:rsidP="00B0014E">
            <w:pPr>
              <w:keepLines w:val="0"/>
              <w:ind w:firstLine="0"/>
              <w:jc w:val="center"/>
              <w:rPr>
                <w:color w:val="000000"/>
                <w:sz w:val="20"/>
              </w:rPr>
            </w:pPr>
            <w:r w:rsidRPr="00740AB6">
              <w:rPr>
                <w:color w:val="000000"/>
                <w:sz w:val="20"/>
              </w:rPr>
              <w:t>20</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3A736B43" w14:textId="77777777" w:rsidR="00B0014E" w:rsidRPr="00740AB6" w:rsidRDefault="00B0014E" w:rsidP="00B0014E">
            <w:pPr>
              <w:keepLines w:val="0"/>
              <w:ind w:firstLine="0"/>
              <w:jc w:val="left"/>
              <w:rPr>
                <w:color w:val="000000"/>
                <w:sz w:val="20"/>
              </w:rPr>
            </w:pPr>
            <w:r w:rsidRPr="00740AB6">
              <w:rPr>
                <w:color w:val="000000"/>
                <w:sz w:val="20"/>
              </w:rPr>
              <w:t>Котельная 433 квартала</w:t>
            </w:r>
          </w:p>
        </w:tc>
        <w:tc>
          <w:tcPr>
            <w:tcW w:w="1652" w:type="pct"/>
            <w:tcBorders>
              <w:top w:val="nil"/>
              <w:left w:val="nil"/>
              <w:bottom w:val="single" w:sz="4" w:space="0" w:color="auto"/>
              <w:right w:val="single" w:sz="4" w:space="0" w:color="auto"/>
            </w:tcBorders>
            <w:noWrap/>
            <w:tcMar>
              <w:left w:w="28" w:type="dxa"/>
              <w:right w:w="28" w:type="dxa"/>
            </w:tcMar>
            <w:vAlign w:val="center"/>
          </w:tcPr>
          <w:p w14:paraId="78E6C7AC" w14:textId="77777777" w:rsidR="00B0014E" w:rsidRPr="00740AB6" w:rsidRDefault="00B0014E" w:rsidP="00B0014E">
            <w:pPr>
              <w:keepLines w:val="0"/>
              <w:ind w:firstLine="0"/>
              <w:jc w:val="center"/>
              <w:rPr>
                <w:color w:val="000000"/>
                <w:sz w:val="20"/>
              </w:rPr>
            </w:pPr>
            <w:r w:rsidRPr="00740AB6">
              <w:rPr>
                <w:sz w:val="20"/>
              </w:rPr>
              <w:t>Ул. Зелёная</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tcPr>
          <w:p w14:paraId="4887059F" w14:textId="77777777" w:rsidR="00B0014E" w:rsidRPr="00740AB6" w:rsidRDefault="00B0014E" w:rsidP="00B0014E">
            <w:pPr>
              <w:keepLines w:val="0"/>
              <w:ind w:firstLine="0"/>
              <w:jc w:val="center"/>
              <w:rPr>
                <w:color w:val="000000"/>
                <w:sz w:val="20"/>
              </w:rPr>
            </w:pPr>
            <w:bookmarkStart w:id="148" w:name="OLE_LINK290"/>
            <w:bookmarkStart w:id="149" w:name="OLE_LINK291"/>
            <w:r w:rsidRPr="00740AB6">
              <w:rPr>
                <w:color w:val="000000"/>
                <w:sz w:val="20"/>
              </w:rPr>
              <w:t>н/д</w:t>
            </w:r>
            <w:bookmarkEnd w:id="148"/>
            <w:bookmarkEnd w:id="149"/>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7EEF9394"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47FD8768"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64407752" w14:textId="77777777" w:rsidR="00B0014E" w:rsidRPr="00740AB6" w:rsidRDefault="00B0014E" w:rsidP="00B0014E">
            <w:pPr>
              <w:keepLines w:val="0"/>
              <w:ind w:firstLine="0"/>
              <w:jc w:val="center"/>
              <w:rPr>
                <w:color w:val="000000"/>
                <w:sz w:val="20"/>
              </w:rPr>
            </w:pPr>
            <w:r w:rsidRPr="00740AB6">
              <w:rPr>
                <w:color w:val="000000"/>
                <w:sz w:val="20"/>
              </w:rPr>
              <w:t>н/д</w:t>
            </w:r>
          </w:p>
        </w:tc>
      </w:tr>
      <w:tr w:rsidR="00B0014E" w:rsidRPr="00740AB6" w14:paraId="63B67765"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4A830386" w14:textId="77777777" w:rsidR="00B0014E" w:rsidRPr="00740AB6" w:rsidRDefault="00B0014E" w:rsidP="00B0014E">
            <w:pPr>
              <w:keepLines w:val="0"/>
              <w:ind w:firstLine="0"/>
              <w:jc w:val="center"/>
              <w:rPr>
                <w:color w:val="000000"/>
                <w:sz w:val="20"/>
              </w:rPr>
            </w:pPr>
            <w:r w:rsidRPr="00740AB6">
              <w:rPr>
                <w:color w:val="000000"/>
                <w:sz w:val="20"/>
              </w:rPr>
              <w:t>21</w:t>
            </w:r>
          </w:p>
        </w:tc>
        <w:tc>
          <w:tcPr>
            <w:tcW w:w="1869" w:type="pct"/>
            <w:tcBorders>
              <w:top w:val="nil"/>
              <w:left w:val="nil"/>
              <w:bottom w:val="single" w:sz="4" w:space="0" w:color="auto"/>
              <w:right w:val="single" w:sz="4" w:space="0" w:color="auto"/>
            </w:tcBorders>
            <w:noWrap/>
            <w:tcMar>
              <w:left w:w="28" w:type="dxa"/>
              <w:right w:w="28" w:type="dxa"/>
            </w:tcMar>
            <w:vAlign w:val="center"/>
          </w:tcPr>
          <w:p w14:paraId="1F2B0FC9" w14:textId="77777777" w:rsidR="00B0014E" w:rsidRPr="00740AB6" w:rsidRDefault="00B0014E" w:rsidP="00B0014E">
            <w:pPr>
              <w:keepLines w:val="0"/>
              <w:ind w:firstLine="0"/>
              <w:jc w:val="left"/>
              <w:rPr>
                <w:color w:val="000000"/>
                <w:sz w:val="20"/>
              </w:rPr>
            </w:pPr>
            <w:r w:rsidRPr="00740AB6">
              <w:rPr>
                <w:sz w:val="20"/>
              </w:rPr>
              <w:t>Котельная «Очистные сооружения»</w:t>
            </w:r>
          </w:p>
        </w:tc>
        <w:tc>
          <w:tcPr>
            <w:tcW w:w="1652" w:type="pct"/>
            <w:tcBorders>
              <w:top w:val="nil"/>
              <w:left w:val="nil"/>
              <w:bottom w:val="single" w:sz="4" w:space="0" w:color="auto"/>
              <w:right w:val="single" w:sz="4" w:space="0" w:color="auto"/>
            </w:tcBorders>
            <w:noWrap/>
            <w:tcMar>
              <w:left w:w="28" w:type="dxa"/>
              <w:right w:w="28" w:type="dxa"/>
            </w:tcMar>
            <w:vAlign w:val="center"/>
          </w:tcPr>
          <w:p w14:paraId="52095F45" w14:textId="77777777" w:rsidR="00B0014E" w:rsidRPr="00740AB6" w:rsidRDefault="00B0014E" w:rsidP="00B0014E">
            <w:pPr>
              <w:keepLines w:val="0"/>
              <w:ind w:firstLine="0"/>
              <w:jc w:val="center"/>
              <w:rPr>
                <w:color w:val="000000"/>
                <w:sz w:val="20"/>
              </w:rPr>
            </w:pPr>
            <w:r w:rsidRPr="00740AB6">
              <w:rPr>
                <w:sz w:val="20"/>
              </w:rPr>
              <w:t>Квартал 258</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4C98BE52"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1ACA2AFB"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58DF94D5"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145D8B52" w14:textId="77777777" w:rsidR="00B0014E" w:rsidRPr="00740AB6" w:rsidRDefault="00B0014E" w:rsidP="00B0014E">
            <w:pPr>
              <w:keepLines w:val="0"/>
              <w:ind w:firstLine="0"/>
              <w:jc w:val="center"/>
              <w:rPr>
                <w:color w:val="000000"/>
                <w:sz w:val="20"/>
              </w:rPr>
            </w:pPr>
            <w:r w:rsidRPr="00740AB6">
              <w:rPr>
                <w:color w:val="000000"/>
                <w:sz w:val="20"/>
              </w:rPr>
              <w:t>н/д</w:t>
            </w:r>
          </w:p>
        </w:tc>
      </w:tr>
      <w:tr w:rsidR="00B0014E" w:rsidRPr="00740AB6" w14:paraId="5CB5F254"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6A0F36C7" w14:textId="77777777" w:rsidR="00B0014E" w:rsidRPr="00740AB6" w:rsidRDefault="00B0014E" w:rsidP="00B0014E">
            <w:pPr>
              <w:keepLines w:val="0"/>
              <w:ind w:firstLine="0"/>
              <w:jc w:val="center"/>
              <w:rPr>
                <w:color w:val="000000"/>
                <w:sz w:val="20"/>
              </w:rPr>
            </w:pPr>
            <w:r w:rsidRPr="00740AB6">
              <w:rPr>
                <w:color w:val="000000"/>
                <w:sz w:val="20"/>
              </w:rPr>
              <w:t>22</w:t>
            </w:r>
          </w:p>
        </w:tc>
        <w:tc>
          <w:tcPr>
            <w:tcW w:w="1869" w:type="pct"/>
            <w:tcBorders>
              <w:top w:val="nil"/>
              <w:left w:val="nil"/>
              <w:bottom w:val="single" w:sz="4" w:space="0" w:color="auto"/>
              <w:right w:val="single" w:sz="4" w:space="0" w:color="auto"/>
            </w:tcBorders>
            <w:noWrap/>
            <w:tcMar>
              <w:left w:w="28" w:type="dxa"/>
              <w:right w:w="28" w:type="dxa"/>
            </w:tcMar>
            <w:vAlign w:val="center"/>
          </w:tcPr>
          <w:p w14:paraId="64B56F5F" w14:textId="77777777" w:rsidR="00B0014E" w:rsidRPr="00740AB6" w:rsidRDefault="00B0014E" w:rsidP="00B0014E">
            <w:pPr>
              <w:keepLines w:val="0"/>
              <w:ind w:firstLine="0"/>
              <w:jc w:val="left"/>
              <w:rPr>
                <w:color w:val="000000"/>
                <w:sz w:val="20"/>
              </w:rPr>
            </w:pPr>
            <w:r w:rsidRPr="00740AB6">
              <w:rPr>
                <w:sz w:val="20"/>
              </w:rPr>
              <w:t>Котельная водозабор «Амурский»</w:t>
            </w:r>
          </w:p>
        </w:tc>
        <w:tc>
          <w:tcPr>
            <w:tcW w:w="1652" w:type="pct"/>
            <w:tcBorders>
              <w:top w:val="nil"/>
              <w:left w:val="nil"/>
              <w:bottom w:val="single" w:sz="4" w:space="0" w:color="auto"/>
              <w:right w:val="single" w:sz="4" w:space="0" w:color="auto"/>
            </w:tcBorders>
            <w:noWrap/>
            <w:tcMar>
              <w:left w:w="28" w:type="dxa"/>
              <w:right w:w="28" w:type="dxa"/>
            </w:tcMar>
            <w:vAlign w:val="center"/>
          </w:tcPr>
          <w:p w14:paraId="1F7E6BC0" w14:textId="77777777" w:rsidR="00B0014E" w:rsidRPr="00740AB6" w:rsidRDefault="00B0014E" w:rsidP="00B0014E">
            <w:pPr>
              <w:keepLines w:val="0"/>
              <w:ind w:firstLine="0"/>
              <w:jc w:val="center"/>
              <w:rPr>
                <w:color w:val="000000"/>
                <w:sz w:val="20"/>
              </w:rPr>
            </w:pPr>
            <w:r w:rsidRPr="00740AB6">
              <w:rPr>
                <w:sz w:val="20"/>
              </w:rPr>
              <w:t xml:space="preserve">с. </w:t>
            </w:r>
            <w:proofErr w:type="spellStart"/>
            <w:r w:rsidRPr="00740AB6">
              <w:rPr>
                <w:sz w:val="20"/>
              </w:rPr>
              <w:t>Верхнеблаговещенское</w:t>
            </w:r>
            <w:proofErr w:type="spellEnd"/>
            <w:r w:rsidRPr="00740AB6">
              <w:rPr>
                <w:sz w:val="20"/>
              </w:rPr>
              <w:t xml:space="preserve"> ул. Ленина,1</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4FF86F3A"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08CFF30B"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2CABA0D9"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4F4672FB" w14:textId="77777777" w:rsidR="00B0014E" w:rsidRPr="00740AB6" w:rsidRDefault="00B0014E" w:rsidP="00B0014E">
            <w:pPr>
              <w:keepLines w:val="0"/>
              <w:ind w:firstLine="0"/>
              <w:jc w:val="center"/>
              <w:rPr>
                <w:color w:val="000000"/>
                <w:sz w:val="20"/>
              </w:rPr>
            </w:pPr>
            <w:r w:rsidRPr="00740AB6">
              <w:rPr>
                <w:color w:val="000000"/>
                <w:sz w:val="20"/>
              </w:rPr>
              <w:t>н/д</w:t>
            </w:r>
          </w:p>
        </w:tc>
      </w:tr>
      <w:tr w:rsidR="00B0014E" w:rsidRPr="00740AB6" w14:paraId="2D20DC12"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4B1E76FA" w14:textId="77777777" w:rsidR="00B0014E" w:rsidRPr="00740AB6" w:rsidRDefault="00B0014E" w:rsidP="00B0014E">
            <w:pPr>
              <w:keepLines w:val="0"/>
              <w:ind w:firstLine="0"/>
              <w:jc w:val="center"/>
              <w:rPr>
                <w:color w:val="000000"/>
                <w:sz w:val="20"/>
              </w:rPr>
            </w:pPr>
            <w:r w:rsidRPr="00740AB6">
              <w:rPr>
                <w:color w:val="000000"/>
                <w:sz w:val="20"/>
              </w:rPr>
              <w:t>23</w:t>
            </w:r>
          </w:p>
        </w:tc>
        <w:tc>
          <w:tcPr>
            <w:tcW w:w="1869" w:type="pct"/>
            <w:tcBorders>
              <w:top w:val="nil"/>
              <w:left w:val="nil"/>
              <w:bottom w:val="single" w:sz="4" w:space="0" w:color="auto"/>
              <w:right w:val="single" w:sz="4" w:space="0" w:color="auto"/>
            </w:tcBorders>
            <w:noWrap/>
            <w:tcMar>
              <w:left w:w="28" w:type="dxa"/>
              <w:right w:w="28" w:type="dxa"/>
            </w:tcMar>
            <w:vAlign w:val="center"/>
          </w:tcPr>
          <w:p w14:paraId="6AC73553" w14:textId="77777777" w:rsidR="00B0014E" w:rsidRPr="00740AB6" w:rsidRDefault="00B0014E" w:rsidP="00B0014E">
            <w:pPr>
              <w:keepLines w:val="0"/>
              <w:ind w:firstLine="0"/>
              <w:jc w:val="left"/>
              <w:rPr>
                <w:color w:val="000000"/>
                <w:sz w:val="20"/>
              </w:rPr>
            </w:pPr>
            <w:r w:rsidRPr="00740AB6">
              <w:rPr>
                <w:sz w:val="20"/>
              </w:rPr>
              <w:t>Котельная «</w:t>
            </w:r>
            <w:proofErr w:type="spellStart"/>
            <w:r w:rsidRPr="00740AB6">
              <w:rPr>
                <w:sz w:val="20"/>
              </w:rPr>
              <w:t>Мазутохранилище</w:t>
            </w:r>
            <w:proofErr w:type="spellEnd"/>
            <w:r w:rsidRPr="00740AB6">
              <w:rPr>
                <w:sz w:val="20"/>
              </w:rPr>
              <w:t>»</w:t>
            </w:r>
          </w:p>
        </w:tc>
        <w:tc>
          <w:tcPr>
            <w:tcW w:w="1652" w:type="pct"/>
            <w:tcBorders>
              <w:top w:val="nil"/>
              <w:left w:val="nil"/>
              <w:bottom w:val="single" w:sz="4" w:space="0" w:color="auto"/>
              <w:right w:val="single" w:sz="4" w:space="0" w:color="auto"/>
            </w:tcBorders>
            <w:noWrap/>
            <w:tcMar>
              <w:left w:w="28" w:type="dxa"/>
              <w:right w:w="28" w:type="dxa"/>
            </w:tcMar>
            <w:vAlign w:val="center"/>
          </w:tcPr>
          <w:p w14:paraId="7755AF8E" w14:textId="77777777" w:rsidR="00B0014E" w:rsidRPr="00740AB6" w:rsidRDefault="00B0014E" w:rsidP="00B0014E">
            <w:pPr>
              <w:keepLines w:val="0"/>
              <w:ind w:firstLine="0"/>
              <w:jc w:val="center"/>
              <w:rPr>
                <w:color w:val="000000"/>
                <w:sz w:val="20"/>
              </w:rPr>
            </w:pPr>
            <w:r w:rsidRPr="00740AB6">
              <w:rPr>
                <w:sz w:val="20"/>
              </w:rPr>
              <w:t>50 лет Октября,227а</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2D3CC4E9"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0F5AEEE5"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2E8B8F46"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3B04403B" w14:textId="77777777" w:rsidR="00B0014E" w:rsidRPr="00740AB6" w:rsidRDefault="00B0014E" w:rsidP="00B0014E">
            <w:pPr>
              <w:keepLines w:val="0"/>
              <w:ind w:firstLine="0"/>
              <w:jc w:val="center"/>
              <w:rPr>
                <w:color w:val="000000"/>
                <w:sz w:val="20"/>
              </w:rPr>
            </w:pPr>
            <w:r w:rsidRPr="00740AB6">
              <w:rPr>
                <w:color w:val="000000"/>
                <w:sz w:val="20"/>
              </w:rPr>
              <w:t>н/д</w:t>
            </w:r>
          </w:p>
        </w:tc>
      </w:tr>
      <w:tr w:rsidR="00B0014E" w:rsidRPr="00740AB6" w14:paraId="07F988AA"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A760B3" w14:textId="77777777" w:rsidR="00B0014E" w:rsidRPr="00740AB6" w:rsidRDefault="00B0014E" w:rsidP="00B0014E">
            <w:pPr>
              <w:keepLines w:val="0"/>
              <w:ind w:firstLine="0"/>
              <w:jc w:val="center"/>
              <w:rPr>
                <w:color w:val="000000"/>
                <w:sz w:val="20"/>
              </w:rPr>
            </w:pPr>
            <w:r w:rsidRPr="00740AB6">
              <w:rPr>
                <w:color w:val="000000"/>
                <w:sz w:val="20"/>
              </w:rPr>
              <w:t>24</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359BC8" w14:textId="77777777" w:rsidR="00B0014E" w:rsidRPr="00740AB6" w:rsidRDefault="00B0014E" w:rsidP="00B0014E">
            <w:pPr>
              <w:keepLines w:val="0"/>
              <w:ind w:firstLine="0"/>
              <w:jc w:val="left"/>
              <w:rPr>
                <w:color w:val="000000"/>
                <w:sz w:val="20"/>
              </w:rPr>
            </w:pPr>
            <w:r w:rsidRPr="00740AB6">
              <w:rPr>
                <w:color w:val="000000"/>
                <w:sz w:val="20"/>
              </w:rPr>
              <w:t xml:space="preserve">Электрокотельная по ул. Набережная, 47 </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3A5F895" w14:textId="77777777" w:rsidR="00B0014E" w:rsidRPr="00740AB6" w:rsidRDefault="00B0014E" w:rsidP="00B0014E">
            <w:pPr>
              <w:keepLines w:val="0"/>
              <w:ind w:firstLine="0"/>
              <w:jc w:val="center"/>
              <w:rPr>
                <w:color w:val="000000"/>
                <w:sz w:val="20"/>
              </w:rPr>
            </w:pPr>
            <w:r w:rsidRPr="00740AB6">
              <w:rPr>
                <w:color w:val="000000"/>
                <w:sz w:val="20"/>
              </w:rPr>
              <w:t xml:space="preserve"> ул. Набережная, 47 </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413E5D6C"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1092C44A"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9810C5E"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16C468EA" w14:textId="77777777" w:rsidR="00B0014E" w:rsidRPr="00740AB6" w:rsidRDefault="00B0014E" w:rsidP="00B0014E">
            <w:pPr>
              <w:keepLines w:val="0"/>
              <w:ind w:firstLine="0"/>
              <w:jc w:val="center"/>
              <w:rPr>
                <w:color w:val="000000"/>
                <w:sz w:val="20"/>
              </w:rPr>
            </w:pPr>
            <w:r w:rsidRPr="00740AB6">
              <w:rPr>
                <w:color w:val="000000"/>
                <w:sz w:val="20"/>
              </w:rPr>
              <w:t>н/д</w:t>
            </w:r>
          </w:p>
        </w:tc>
      </w:tr>
      <w:tr w:rsidR="00B0014E" w:rsidRPr="00740AB6" w14:paraId="65CDDFAE"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000000" w:fill="D9D9D9"/>
            <w:noWrap/>
            <w:tcMar>
              <w:left w:w="28" w:type="dxa"/>
              <w:right w:w="28" w:type="dxa"/>
            </w:tcMar>
            <w:vAlign w:val="center"/>
            <w:hideMark/>
          </w:tcPr>
          <w:p w14:paraId="0AFCA951" w14:textId="77777777" w:rsidR="00B0014E" w:rsidRPr="00740AB6" w:rsidRDefault="00B0014E" w:rsidP="00B0014E">
            <w:pPr>
              <w:keepLines w:val="0"/>
              <w:ind w:firstLine="0"/>
              <w:jc w:val="center"/>
              <w:rPr>
                <w:b/>
                <w:bCs/>
                <w:color w:val="000000"/>
                <w:sz w:val="20"/>
              </w:rPr>
            </w:pPr>
            <w:r w:rsidRPr="00740AB6">
              <w:rPr>
                <w:b/>
                <w:bCs/>
                <w:color w:val="000000"/>
                <w:sz w:val="20"/>
              </w:rPr>
              <w:t>3.</w:t>
            </w:r>
          </w:p>
        </w:tc>
        <w:tc>
          <w:tcPr>
            <w:tcW w:w="4830" w:type="pct"/>
            <w:gridSpan w:val="6"/>
            <w:tcBorders>
              <w:top w:val="single" w:sz="4" w:space="0" w:color="auto"/>
              <w:left w:val="nil"/>
              <w:bottom w:val="single" w:sz="4" w:space="0" w:color="auto"/>
              <w:right w:val="single" w:sz="4" w:space="0" w:color="auto"/>
            </w:tcBorders>
            <w:shd w:val="clear" w:color="000000" w:fill="D9D9D9"/>
            <w:noWrap/>
            <w:tcMar>
              <w:left w:w="28" w:type="dxa"/>
              <w:right w:w="28" w:type="dxa"/>
            </w:tcMar>
            <w:vAlign w:val="center"/>
            <w:hideMark/>
          </w:tcPr>
          <w:p w14:paraId="19F84DD0" w14:textId="77777777" w:rsidR="00B0014E" w:rsidRPr="00740AB6" w:rsidRDefault="00B0014E" w:rsidP="00B0014E">
            <w:pPr>
              <w:keepLines w:val="0"/>
              <w:ind w:firstLine="0"/>
              <w:jc w:val="center"/>
              <w:rPr>
                <w:b/>
                <w:bCs/>
                <w:color w:val="000000"/>
                <w:sz w:val="20"/>
              </w:rPr>
            </w:pPr>
            <w:r w:rsidRPr="00740AB6">
              <w:rPr>
                <w:b/>
                <w:bCs/>
                <w:color w:val="000000"/>
                <w:sz w:val="20"/>
              </w:rPr>
              <w:t xml:space="preserve">ООО «Тепловая компания» </w:t>
            </w:r>
          </w:p>
        </w:tc>
      </w:tr>
      <w:tr w:rsidR="00B0014E" w:rsidRPr="00740AB6" w14:paraId="12E4123D"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C24D91" w14:textId="7FB5D3FC" w:rsidR="00B0014E" w:rsidRPr="00740AB6" w:rsidRDefault="000E4F67" w:rsidP="00B0014E">
            <w:pPr>
              <w:keepLines w:val="0"/>
              <w:ind w:firstLine="0"/>
              <w:jc w:val="center"/>
              <w:rPr>
                <w:color w:val="000000"/>
                <w:sz w:val="20"/>
              </w:rPr>
            </w:pPr>
            <w:r>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269CAF" w14:textId="77777777" w:rsidR="00B0014E" w:rsidRPr="00740AB6" w:rsidRDefault="00B0014E" w:rsidP="00B0014E">
            <w:pPr>
              <w:keepLines w:val="0"/>
              <w:ind w:firstLine="0"/>
              <w:jc w:val="left"/>
              <w:rPr>
                <w:color w:val="000000"/>
                <w:sz w:val="20"/>
              </w:rPr>
            </w:pPr>
            <w:r w:rsidRPr="00740AB6">
              <w:rPr>
                <w:color w:val="000000"/>
                <w:sz w:val="20"/>
              </w:rPr>
              <w:t>Котельная «БДИ»</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855E87A" w14:textId="77777777" w:rsidR="00B0014E" w:rsidRPr="00740AB6" w:rsidRDefault="00B0014E" w:rsidP="00B0014E">
            <w:pPr>
              <w:keepLines w:val="0"/>
              <w:ind w:firstLine="0"/>
              <w:jc w:val="center"/>
              <w:rPr>
                <w:color w:val="000000"/>
                <w:sz w:val="20"/>
              </w:rPr>
            </w:pPr>
            <w:r w:rsidRPr="00740AB6">
              <w:rPr>
                <w:color w:val="000000"/>
                <w:sz w:val="20"/>
              </w:rPr>
              <w:t>ул. Чайковского, 307</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2C45062"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204CA50F" w14:textId="67248AC5" w:rsidR="00B0014E" w:rsidRPr="00740AB6" w:rsidRDefault="000E4F67" w:rsidP="00B0014E">
            <w:pPr>
              <w:keepLines w:val="0"/>
              <w:ind w:firstLine="0"/>
              <w:jc w:val="center"/>
              <w:rPr>
                <w:color w:val="000000"/>
                <w:sz w:val="20"/>
              </w:rPr>
            </w:pPr>
            <w:r>
              <w:rPr>
                <w:color w:val="000000"/>
                <w:sz w:val="20"/>
              </w:rPr>
              <w:t>4,5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3764E1AE"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343290A6" w14:textId="2200FCD0" w:rsidR="00B0014E" w:rsidRPr="00740AB6" w:rsidRDefault="000E4F67" w:rsidP="00B0014E">
            <w:pPr>
              <w:keepLines w:val="0"/>
              <w:ind w:firstLine="0"/>
              <w:jc w:val="center"/>
              <w:rPr>
                <w:color w:val="000000"/>
                <w:sz w:val="20"/>
              </w:rPr>
            </w:pPr>
            <w:r>
              <w:rPr>
                <w:color w:val="000000"/>
                <w:sz w:val="20"/>
              </w:rPr>
              <w:t>1,2</w:t>
            </w:r>
          </w:p>
        </w:tc>
      </w:tr>
      <w:tr w:rsidR="000E4F67" w:rsidRPr="00740AB6" w14:paraId="01124FDD"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9C7125" w14:textId="33607010" w:rsidR="000E4F67" w:rsidRPr="00740AB6" w:rsidRDefault="000E4F67" w:rsidP="000E4F67">
            <w:pPr>
              <w:keepLines w:val="0"/>
              <w:ind w:firstLine="0"/>
              <w:jc w:val="center"/>
              <w:rPr>
                <w:color w:val="000000"/>
                <w:sz w:val="20"/>
              </w:rPr>
            </w:pPr>
            <w:r w:rsidRPr="00740AB6">
              <w:rPr>
                <w:color w:val="000000"/>
                <w:sz w:val="20"/>
              </w:rPr>
              <w:t>2</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AD811D" w14:textId="77777777" w:rsidR="000E4F67" w:rsidRPr="00740AB6" w:rsidRDefault="000E4F67" w:rsidP="000E4F67">
            <w:pPr>
              <w:keepLines w:val="0"/>
              <w:ind w:firstLine="0"/>
              <w:jc w:val="left"/>
              <w:rPr>
                <w:color w:val="000000"/>
                <w:sz w:val="20"/>
              </w:rPr>
            </w:pPr>
            <w:r w:rsidRPr="00740AB6">
              <w:rPr>
                <w:color w:val="000000"/>
                <w:sz w:val="20"/>
              </w:rPr>
              <w:t>Котельная «ОЭБЦ»</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93F2C38" w14:textId="77777777" w:rsidR="000E4F67" w:rsidRPr="00740AB6" w:rsidRDefault="000E4F67" w:rsidP="000E4F67">
            <w:pPr>
              <w:keepLines w:val="0"/>
              <w:ind w:firstLine="0"/>
              <w:jc w:val="center"/>
              <w:rPr>
                <w:color w:val="000000"/>
                <w:sz w:val="20"/>
              </w:rPr>
            </w:pPr>
            <w:r w:rsidRPr="00740AB6">
              <w:rPr>
                <w:color w:val="000000"/>
                <w:sz w:val="20"/>
              </w:rPr>
              <w:t>ул. Магистральная, 37</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79055C1" w14:textId="77777777" w:rsidR="000E4F67" w:rsidRPr="00740AB6" w:rsidRDefault="000E4F67" w:rsidP="000E4F67">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2736BF28" w14:textId="121AB229" w:rsidR="000E4F67" w:rsidRPr="00740AB6" w:rsidRDefault="000E4F67" w:rsidP="000E4F67">
            <w:pPr>
              <w:keepLines w:val="0"/>
              <w:ind w:firstLine="0"/>
              <w:jc w:val="center"/>
              <w:rPr>
                <w:color w:val="000000"/>
                <w:sz w:val="20"/>
              </w:rPr>
            </w:pPr>
            <w:r>
              <w:rPr>
                <w:color w:val="000000"/>
                <w:sz w:val="20"/>
              </w:rPr>
              <w:t>3,5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7A502689" w14:textId="77777777" w:rsidR="000E4F67" w:rsidRPr="00740AB6" w:rsidRDefault="000E4F67" w:rsidP="000E4F67">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6FE36122" w14:textId="5D9901F6" w:rsidR="000E4F67" w:rsidRPr="00740AB6" w:rsidRDefault="000E4F67" w:rsidP="000E4F67">
            <w:pPr>
              <w:keepLines w:val="0"/>
              <w:ind w:firstLine="0"/>
              <w:jc w:val="center"/>
              <w:rPr>
                <w:color w:val="000000"/>
                <w:sz w:val="20"/>
              </w:rPr>
            </w:pPr>
            <w:r>
              <w:rPr>
                <w:color w:val="000000"/>
                <w:sz w:val="20"/>
              </w:rPr>
              <w:t>2</w:t>
            </w:r>
          </w:p>
        </w:tc>
      </w:tr>
      <w:tr w:rsidR="000E4F67" w:rsidRPr="00740AB6" w14:paraId="57BCB3A6"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8E842A" w14:textId="4994AC51" w:rsidR="000E4F67" w:rsidRPr="00740AB6" w:rsidRDefault="000E4F67" w:rsidP="000E4F67">
            <w:pPr>
              <w:keepLines w:val="0"/>
              <w:ind w:firstLine="0"/>
              <w:jc w:val="center"/>
              <w:rPr>
                <w:color w:val="000000"/>
                <w:sz w:val="20"/>
              </w:rPr>
            </w:pPr>
            <w:r w:rsidRPr="00740AB6">
              <w:rPr>
                <w:color w:val="000000"/>
                <w:sz w:val="20"/>
              </w:rPr>
              <w:t>3</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70FF8D" w14:textId="77777777" w:rsidR="000E4F67" w:rsidRPr="00740AB6" w:rsidRDefault="000E4F67" w:rsidP="000E4F67">
            <w:pPr>
              <w:keepLines w:val="0"/>
              <w:ind w:firstLine="0"/>
              <w:jc w:val="left"/>
              <w:rPr>
                <w:color w:val="000000"/>
                <w:sz w:val="20"/>
              </w:rPr>
            </w:pPr>
            <w:r w:rsidRPr="00740AB6">
              <w:rPr>
                <w:color w:val="000000"/>
                <w:sz w:val="20"/>
              </w:rPr>
              <w:t>Котельная «ПЛ-26»</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E087D51" w14:textId="57832EF6" w:rsidR="000E4F67" w:rsidRPr="00740AB6" w:rsidRDefault="000E4F67" w:rsidP="000E4F67">
            <w:pPr>
              <w:keepLines w:val="0"/>
              <w:ind w:firstLine="0"/>
              <w:jc w:val="center"/>
              <w:rPr>
                <w:color w:val="000000"/>
                <w:sz w:val="20"/>
              </w:rPr>
            </w:pPr>
            <w:r w:rsidRPr="00740AB6">
              <w:rPr>
                <w:color w:val="000000"/>
                <w:sz w:val="20"/>
              </w:rPr>
              <w:t>ул. Зеленая, 30</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36BC7600" w14:textId="77777777" w:rsidR="000E4F67" w:rsidRPr="00740AB6" w:rsidRDefault="000E4F67" w:rsidP="000E4F67">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7707B537" w14:textId="39EAA816" w:rsidR="000E4F67" w:rsidRPr="00740AB6" w:rsidRDefault="000E4F67" w:rsidP="000E4F67">
            <w:pPr>
              <w:keepLines w:val="0"/>
              <w:ind w:firstLine="0"/>
              <w:jc w:val="center"/>
              <w:rPr>
                <w:color w:val="000000"/>
                <w:sz w:val="20"/>
              </w:rPr>
            </w:pPr>
            <w:r>
              <w:rPr>
                <w:color w:val="000000"/>
                <w:sz w:val="20"/>
              </w:rPr>
              <w:t>4,5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7DBFE94D" w14:textId="77777777" w:rsidR="000E4F67" w:rsidRPr="00740AB6" w:rsidRDefault="000E4F67" w:rsidP="000E4F67">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46662596" w14:textId="348A5FE5" w:rsidR="000E4F67" w:rsidRPr="00740AB6" w:rsidRDefault="000E4F67" w:rsidP="000E4F67">
            <w:pPr>
              <w:keepLines w:val="0"/>
              <w:ind w:firstLine="0"/>
              <w:jc w:val="center"/>
              <w:rPr>
                <w:color w:val="000000"/>
                <w:sz w:val="20"/>
              </w:rPr>
            </w:pPr>
            <w:r>
              <w:rPr>
                <w:color w:val="000000"/>
                <w:sz w:val="20"/>
              </w:rPr>
              <w:t>1,8</w:t>
            </w:r>
          </w:p>
        </w:tc>
      </w:tr>
      <w:tr w:rsidR="000E4F67" w:rsidRPr="00740AB6" w14:paraId="1A920194"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D44BE11" w14:textId="07A07E29" w:rsidR="000E4F67" w:rsidRPr="00740AB6" w:rsidRDefault="000E4F67" w:rsidP="000E4F67">
            <w:pPr>
              <w:keepLines w:val="0"/>
              <w:ind w:firstLine="0"/>
              <w:jc w:val="center"/>
              <w:rPr>
                <w:color w:val="000000"/>
                <w:sz w:val="20"/>
              </w:rPr>
            </w:pPr>
            <w:r w:rsidRPr="00740AB6">
              <w:rPr>
                <w:color w:val="000000"/>
                <w:sz w:val="20"/>
              </w:rPr>
              <w:t>4</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3C9F6A" w14:textId="77777777" w:rsidR="000E4F67" w:rsidRPr="00740AB6" w:rsidRDefault="000E4F67" w:rsidP="000E4F67">
            <w:pPr>
              <w:keepLines w:val="0"/>
              <w:ind w:firstLine="0"/>
              <w:jc w:val="left"/>
              <w:rPr>
                <w:color w:val="000000"/>
                <w:sz w:val="20"/>
              </w:rPr>
            </w:pPr>
            <w:r w:rsidRPr="00740AB6">
              <w:rPr>
                <w:color w:val="000000"/>
                <w:sz w:val="20"/>
              </w:rPr>
              <w:t>Котельная «ПУ-6»</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DBC8E7C" w14:textId="77777777" w:rsidR="000E4F67" w:rsidRPr="00740AB6" w:rsidRDefault="000E4F67" w:rsidP="000E4F67">
            <w:pPr>
              <w:keepLines w:val="0"/>
              <w:ind w:firstLine="0"/>
              <w:jc w:val="center"/>
              <w:rPr>
                <w:color w:val="000000"/>
                <w:sz w:val="20"/>
              </w:rPr>
            </w:pPr>
            <w:r w:rsidRPr="00740AB6">
              <w:rPr>
                <w:color w:val="000000"/>
                <w:sz w:val="20"/>
              </w:rPr>
              <w:t>ул. Островского, 273</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5B2F0E1" w14:textId="77777777" w:rsidR="000E4F67" w:rsidRPr="00740AB6" w:rsidRDefault="000E4F67" w:rsidP="000E4F67">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1CCFCCAB" w14:textId="59130CF2" w:rsidR="000E4F67" w:rsidRPr="00740AB6" w:rsidRDefault="000E4F67" w:rsidP="000E4F67">
            <w:pPr>
              <w:keepLines w:val="0"/>
              <w:ind w:firstLine="0"/>
              <w:jc w:val="center"/>
              <w:rPr>
                <w:color w:val="000000"/>
                <w:sz w:val="20"/>
              </w:rPr>
            </w:pPr>
            <w:r>
              <w:rPr>
                <w:color w:val="000000"/>
                <w:sz w:val="20"/>
              </w:rPr>
              <w:t>4,5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AEB894C" w14:textId="77777777" w:rsidR="000E4F67" w:rsidRPr="00740AB6" w:rsidRDefault="000E4F67" w:rsidP="000E4F67">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68FF05E5" w14:textId="6214783D" w:rsidR="000E4F67" w:rsidRPr="00740AB6" w:rsidRDefault="000E4F67" w:rsidP="000E4F67">
            <w:pPr>
              <w:keepLines w:val="0"/>
              <w:ind w:firstLine="0"/>
              <w:jc w:val="center"/>
              <w:rPr>
                <w:color w:val="000000"/>
                <w:sz w:val="20"/>
              </w:rPr>
            </w:pPr>
            <w:r>
              <w:rPr>
                <w:color w:val="000000"/>
                <w:sz w:val="20"/>
              </w:rPr>
              <w:t>2,2</w:t>
            </w:r>
          </w:p>
        </w:tc>
      </w:tr>
      <w:tr w:rsidR="000E4F67" w:rsidRPr="00740AB6" w14:paraId="412255CF"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E534701" w14:textId="3948D178" w:rsidR="000E4F67" w:rsidRPr="00740AB6" w:rsidRDefault="000E4F67" w:rsidP="000E4F67">
            <w:pPr>
              <w:keepLines w:val="0"/>
              <w:ind w:firstLine="0"/>
              <w:jc w:val="center"/>
              <w:rPr>
                <w:color w:val="000000"/>
                <w:sz w:val="20"/>
              </w:rPr>
            </w:pPr>
            <w:r w:rsidRPr="00740AB6">
              <w:rPr>
                <w:color w:val="000000"/>
                <w:sz w:val="20"/>
              </w:rPr>
              <w:t>5</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D7F311" w14:textId="77777777" w:rsidR="000E4F67" w:rsidRPr="00740AB6" w:rsidRDefault="000E4F67" w:rsidP="000E4F67">
            <w:pPr>
              <w:keepLines w:val="0"/>
              <w:ind w:firstLine="0"/>
              <w:jc w:val="left"/>
              <w:rPr>
                <w:color w:val="000000"/>
                <w:sz w:val="20"/>
              </w:rPr>
            </w:pPr>
            <w:r w:rsidRPr="00740AB6">
              <w:rPr>
                <w:color w:val="000000"/>
                <w:sz w:val="20"/>
              </w:rPr>
              <w:t>Котельная «ПУ-23»</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69496D5" w14:textId="77777777" w:rsidR="000E4F67" w:rsidRPr="00740AB6" w:rsidRDefault="000E4F67" w:rsidP="000E4F67">
            <w:pPr>
              <w:keepLines w:val="0"/>
              <w:ind w:firstLine="0"/>
              <w:jc w:val="center"/>
              <w:rPr>
                <w:color w:val="000000"/>
                <w:sz w:val="20"/>
              </w:rPr>
            </w:pPr>
            <w:r w:rsidRPr="00740AB6">
              <w:rPr>
                <w:color w:val="000000"/>
                <w:sz w:val="20"/>
              </w:rPr>
              <w:t>ул. Ленина, 297</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3D6B6A68" w14:textId="77777777" w:rsidR="000E4F67" w:rsidRPr="00740AB6" w:rsidRDefault="000E4F67" w:rsidP="000E4F67">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5CDDE987" w14:textId="3F9E000F" w:rsidR="000E4F67" w:rsidRPr="00740AB6" w:rsidRDefault="000E4F67" w:rsidP="000E4F67">
            <w:pPr>
              <w:keepLines w:val="0"/>
              <w:ind w:firstLine="0"/>
              <w:jc w:val="center"/>
              <w:rPr>
                <w:color w:val="000000"/>
                <w:sz w:val="20"/>
              </w:rPr>
            </w:pPr>
            <w:r>
              <w:rPr>
                <w:color w:val="000000"/>
                <w:sz w:val="20"/>
              </w:rPr>
              <w:t>4,5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4854C067" w14:textId="77777777" w:rsidR="000E4F67" w:rsidRPr="00740AB6" w:rsidRDefault="000E4F67" w:rsidP="000E4F67">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7665F985" w14:textId="43178716" w:rsidR="000E4F67" w:rsidRPr="00740AB6" w:rsidRDefault="000E4F67" w:rsidP="000E4F67">
            <w:pPr>
              <w:keepLines w:val="0"/>
              <w:ind w:firstLine="0"/>
              <w:jc w:val="center"/>
              <w:rPr>
                <w:color w:val="000000"/>
                <w:sz w:val="20"/>
              </w:rPr>
            </w:pPr>
            <w:r>
              <w:rPr>
                <w:color w:val="000000"/>
                <w:sz w:val="20"/>
              </w:rPr>
              <w:t>2,2</w:t>
            </w:r>
          </w:p>
        </w:tc>
      </w:tr>
      <w:tr w:rsidR="00B0014E" w:rsidRPr="00740AB6" w14:paraId="1EB4E384"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000000" w:fill="D9D9D9"/>
            <w:noWrap/>
            <w:tcMar>
              <w:left w:w="28" w:type="dxa"/>
              <w:right w:w="28" w:type="dxa"/>
            </w:tcMar>
            <w:vAlign w:val="center"/>
            <w:hideMark/>
          </w:tcPr>
          <w:p w14:paraId="4C57B99E" w14:textId="77777777" w:rsidR="00B0014E" w:rsidRPr="00740AB6" w:rsidRDefault="00B0014E" w:rsidP="00B0014E">
            <w:pPr>
              <w:keepLines w:val="0"/>
              <w:ind w:firstLine="0"/>
              <w:jc w:val="center"/>
              <w:rPr>
                <w:b/>
                <w:bCs/>
                <w:color w:val="000000"/>
                <w:sz w:val="20"/>
              </w:rPr>
            </w:pPr>
            <w:r w:rsidRPr="00740AB6">
              <w:rPr>
                <w:b/>
                <w:bCs/>
                <w:color w:val="000000"/>
                <w:sz w:val="20"/>
              </w:rPr>
              <w:t>4.</w:t>
            </w:r>
          </w:p>
        </w:tc>
        <w:tc>
          <w:tcPr>
            <w:tcW w:w="4830" w:type="pct"/>
            <w:gridSpan w:val="6"/>
            <w:tcBorders>
              <w:top w:val="single" w:sz="4" w:space="0" w:color="auto"/>
              <w:left w:val="nil"/>
              <w:bottom w:val="single" w:sz="4" w:space="0" w:color="auto"/>
              <w:right w:val="single" w:sz="4" w:space="0" w:color="auto"/>
            </w:tcBorders>
            <w:shd w:val="clear" w:color="000000" w:fill="D9D9D9"/>
            <w:noWrap/>
            <w:tcMar>
              <w:left w:w="28" w:type="dxa"/>
              <w:right w:w="28" w:type="dxa"/>
            </w:tcMar>
            <w:vAlign w:val="center"/>
            <w:hideMark/>
          </w:tcPr>
          <w:p w14:paraId="5C78BB43" w14:textId="77777777" w:rsidR="00B0014E" w:rsidRPr="00740AB6" w:rsidRDefault="00B0014E" w:rsidP="00B0014E">
            <w:pPr>
              <w:keepLines w:val="0"/>
              <w:ind w:firstLine="0"/>
              <w:jc w:val="center"/>
              <w:rPr>
                <w:b/>
                <w:bCs/>
                <w:color w:val="000000"/>
                <w:sz w:val="20"/>
              </w:rPr>
            </w:pPr>
            <w:r w:rsidRPr="00740AB6">
              <w:rPr>
                <w:b/>
                <w:bCs/>
                <w:color w:val="000000"/>
                <w:sz w:val="20"/>
              </w:rPr>
              <w:t>ПАО «Ростелеком»</w:t>
            </w:r>
          </w:p>
        </w:tc>
      </w:tr>
      <w:tr w:rsidR="000E4F67" w:rsidRPr="00740AB6" w14:paraId="0C0EF428" w14:textId="77777777" w:rsidTr="00C126A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890131" w14:textId="77777777" w:rsidR="000E4F67" w:rsidRPr="00740AB6" w:rsidRDefault="000E4F67" w:rsidP="000E4F67">
            <w:pPr>
              <w:keepLines w:val="0"/>
              <w:ind w:firstLine="0"/>
              <w:jc w:val="center"/>
              <w:rPr>
                <w:color w:val="000000"/>
                <w:sz w:val="20"/>
              </w:rPr>
            </w:pPr>
            <w:r w:rsidRPr="00740AB6">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FF7E28" w14:textId="77777777" w:rsidR="000E4F67" w:rsidRPr="00740AB6" w:rsidRDefault="000E4F67" w:rsidP="000E4F67">
            <w:pPr>
              <w:keepLines w:val="0"/>
              <w:ind w:firstLine="0"/>
              <w:jc w:val="left"/>
              <w:rPr>
                <w:color w:val="000000"/>
                <w:sz w:val="20"/>
              </w:rPr>
            </w:pPr>
            <w:r w:rsidRPr="00740AB6">
              <w:rPr>
                <w:color w:val="000000"/>
                <w:sz w:val="20"/>
              </w:rPr>
              <w:t>Котельная по ул. Политехническая, 210</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A9797B4" w14:textId="77777777" w:rsidR="000E4F67" w:rsidRPr="00740AB6" w:rsidRDefault="000E4F67" w:rsidP="000E4F67">
            <w:pPr>
              <w:keepLines w:val="0"/>
              <w:ind w:firstLine="0"/>
              <w:jc w:val="center"/>
              <w:rPr>
                <w:color w:val="000000"/>
                <w:sz w:val="20"/>
              </w:rPr>
            </w:pPr>
            <w:r w:rsidRPr="00740AB6">
              <w:rPr>
                <w:color w:val="000000"/>
                <w:sz w:val="20"/>
              </w:rPr>
              <w:t>ул. Политехническая, 210</w:t>
            </w:r>
          </w:p>
        </w:tc>
        <w:tc>
          <w:tcPr>
            <w:tcW w:w="404" w:type="pct"/>
            <w:tcBorders>
              <w:bottom w:val="single" w:sz="8" w:space="0" w:color="auto"/>
              <w:right w:val="single" w:sz="8" w:space="0" w:color="auto"/>
            </w:tcBorders>
            <w:tcMar>
              <w:left w:w="28" w:type="dxa"/>
              <w:right w:w="28" w:type="dxa"/>
            </w:tcMar>
            <w:vAlign w:val="bottom"/>
            <w:hideMark/>
          </w:tcPr>
          <w:p w14:paraId="64A39FB1" w14:textId="30594495" w:rsidR="000E4F67" w:rsidRPr="000E4F67" w:rsidRDefault="000E4F67" w:rsidP="000E4F67">
            <w:pPr>
              <w:keepLines w:val="0"/>
              <w:ind w:firstLine="0"/>
              <w:jc w:val="center"/>
              <w:rPr>
                <w:color w:val="000000"/>
                <w:sz w:val="20"/>
              </w:rPr>
            </w:pPr>
            <w:r w:rsidRPr="000E4F67">
              <w:rPr>
                <w:w w:val="95"/>
                <w:sz w:val="20"/>
              </w:rPr>
              <w:t>2,5</w:t>
            </w:r>
          </w:p>
        </w:tc>
        <w:tc>
          <w:tcPr>
            <w:tcW w:w="251" w:type="pct"/>
            <w:tcBorders>
              <w:bottom w:val="single" w:sz="8" w:space="0" w:color="auto"/>
              <w:right w:val="single" w:sz="8" w:space="0" w:color="auto"/>
            </w:tcBorders>
            <w:noWrap/>
            <w:tcMar>
              <w:left w:w="28" w:type="dxa"/>
              <w:right w:w="28" w:type="dxa"/>
            </w:tcMar>
            <w:vAlign w:val="bottom"/>
            <w:hideMark/>
          </w:tcPr>
          <w:p w14:paraId="74323831" w14:textId="45EF5B6D" w:rsidR="000E4F67" w:rsidRPr="000E4F67" w:rsidRDefault="000E4F67" w:rsidP="000E4F67">
            <w:pPr>
              <w:keepLines w:val="0"/>
              <w:ind w:firstLine="0"/>
              <w:jc w:val="center"/>
              <w:rPr>
                <w:color w:val="000000"/>
                <w:sz w:val="20"/>
              </w:rPr>
            </w:pPr>
            <w:r w:rsidRPr="000E4F67">
              <w:rPr>
                <w:sz w:val="20"/>
              </w:rPr>
              <w:t>2,4</w:t>
            </w:r>
          </w:p>
        </w:tc>
        <w:tc>
          <w:tcPr>
            <w:tcW w:w="404" w:type="pct"/>
            <w:tcBorders>
              <w:bottom w:val="single" w:sz="8" w:space="0" w:color="auto"/>
              <w:right w:val="single" w:sz="8" w:space="0" w:color="auto"/>
            </w:tcBorders>
            <w:tcMar>
              <w:left w:w="28" w:type="dxa"/>
              <w:right w:w="28" w:type="dxa"/>
            </w:tcMar>
            <w:vAlign w:val="bottom"/>
            <w:hideMark/>
          </w:tcPr>
          <w:p w14:paraId="45A2A969" w14:textId="4C8D2ED8" w:rsidR="000E4F67" w:rsidRPr="000E4F67" w:rsidRDefault="000E4F67" w:rsidP="000E4F67">
            <w:pPr>
              <w:keepLines w:val="0"/>
              <w:ind w:firstLine="0"/>
              <w:jc w:val="center"/>
              <w:rPr>
                <w:color w:val="000000"/>
                <w:sz w:val="20"/>
              </w:rPr>
            </w:pPr>
            <w:r w:rsidRPr="000E4F67">
              <w:rPr>
                <w:sz w:val="20"/>
              </w:rPr>
              <w:t>2,00</w:t>
            </w:r>
          </w:p>
        </w:tc>
        <w:tc>
          <w:tcPr>
            <w:tcW w:w="251" w:type="pct"/>
            <w:tcBorders>
              <w:bottom w:val="single" w:sz="8" w:space="0" w:color="auto"/>
              <w:right w:val="single" w:sz="8" w:space="0" w:color="auto"/>
            </w:tcBorders>
            <w:noWrap/>
            <w:tcMar>
              <w:left w:w="28" w:type="dxa"/>
              <w:right w:w="28" w:type="dxa"/>
            </w:tcMar>
            <w:vAlign w:val="bottom"/>
            <w:hideMark/>
          </w:tcPr>
          <w:p w14:paraId="0C49F37F" w14:textId="58C1DD14" w:rsidR="000E4F67" w:rsidRPr="000E4F67" w:rsidRDefault="000E4F67" w:rsidP="000E4F67">
            <w:pPr>
              <w:keepLines w:val="0"/>
              <w:ind w:firstLine="0"/>
              <w:jc w:val="center"/>
              <w:rPr>
                <w:color w:val="000000"/>
                <w:sz w:val="20"/>
              </w:rPr>
            </w:pPr>
            <w:r w:rsidRPr="000E4F67">
              <w:rPr>
                <w:sz w:val="20"/>
              </w:rPr>
              <w:t>1,8</w:t>
            </w:r>
          </w:p>
        </w:tc>
      </w:tr>
      <w:tr w:rsidR="00B0014E" w:rsidRPr="00740AB6" w14:paraId="53617988"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000000" w:fill="D9D9D9"/>
            <w:noWrap/>
            <w:tcMar>
              <w:left w:w="28" w:type="dxa"/>
              <w:right w:w="28" w:type="dxa"/>
            </w:tcMar>
            <w:vAlign w:val="center"/>
            <w:hideMark/>
          </w:tcPr>
          <w:p w14:paraId="34B94BAB" w14:textId="77777777" w:rsidR="00B0014E" w:rsidRPr="00740AB6" w:rsidRDefault="00B0014E" w:rsidP="00B0014E">
            <w:pPr>
              <w:keepLines w:val="0"/>
              <w:ind w:firstLine="0"/>
              <w:jc w:val="center"/>
              <w:rPr>
                <w:b/>
                <w:bCs/>
                <w:color w:val="000000"/>
                <w:sz w:val="20"/>
              </w:rPr>
            </w:pPr>
            <w:r w:rsidRPr="00740AB6">
              <w:rPr>
                <w:b/>
                <w:bCs/>
                <w:color w:val="000000"/>
                <w:sz w:val="20"/>
              </w:rPr>
              <w:t>5.</w:t>
            </w:r>
          </w:p>
        </w:tc>
        <w:tc>
          <w:tcPr>
            <w:tcW w:w="4830" w:type="pct"/>
            <w:gridSpan w:val="6"/>
            <w:tcBorders>
              <w:top w:val="single" w:sz="4" w:space="0" w:color="auto"/>
              <w:left w:val="nil"/>
              <w:bottom w:val="single" w:sz="4" w:space="0" w:color="auto"/>
              <w:right w:val="single" w:sz="4" w:space="0" w:color="auto"/>
            </w:tcBorders>
            <w:shd w:val="clear" w:color="000000" w:fill="D9D9D9"/>
            <w:noWrap/>
            <w:tcMar>
              <w:left w:w="28" w:type="dxa"/>
              <w:right w:w="28" w:type="dxa"/>
            </w:tcMar>
            <w:vAlign w:val="center"/>
            <w:hideMark/>
          </w:tcPr>
          <w:p w14:paraId="4398AE3F" w14:textId="77777777" w:rsidR="00B0014E" w:rsidRPr="00740AB6" w:rsidRDefault="00B0014E" w:rsidP="00B0014E">
            <w:pPr>
              <w:keepLines w:val="0"/>
              <w:ind w:firstLine="0"/>
              <w:jc w:val="center"/>
              <w:rPr>
                <w:b/>
                <w:bCs/>
                <w:color w:val="000000"/>
                <w:sz w:val="20"/>
              </w:rPr>
            </w:pPr>
            <w:r w:rsidRPr="00740AB6">
              <w:rPr>
                <w:b/>
                <w:bCs/>
                <w:color w:val="000000"/>
                <w:sz w:val="20"/>
              </w:rPr>
              <w:t>ЗДТВ филиала ЦДТВ ОАО «РЖД»</w:t>
            </w:r>
          </w:p>
        </w:tc>
      </w:tr>
      <w:tr w:rsidR="000E4F67" w:rsidRPr="00740AB6" w14:paraId="46CD7CCF" w14:textId="77777777" w:rsidTr="00C126A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803DA8" w14:textId="77777777" w:rsidR="000E4F67" w:rsidRPr="00740AB6" w:rsidRDefault="000E4F67" w:rsidP="000E4F67">
            <w:pPr>
              <w:keepLines w:val="0"/>
              <w:ind w:firstLine="0"/>
              <w:jc w:val="center"/>
              <w:rPr>
                <w:color w:val="000000"/>
                <w:sz w:val="20"/>
              </w:rPr>
            </w:pPr>
            <w:r w:rsidRPr="00740AB6">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CA3B69" w14:textId="77777777" w:rsidR="000E4F67" w:rsidRPr="00740AB6" w:rsidRDefault="000E4F67" w:rsidP="000E4F67">
            <w:pPr>
              <w:keepLines w:val="0"/>
              <w:ind w:firstLine="0"/>
              <w:jc w:val="left"/>
              <w:rPr>
                <w:color w:val="000000"/>
                <w:sz w:val="20"/>
              </w:rPr>
            </w:pPr>
            <w:r w:rsidRPr="00740AB6">
              <w:rPr>
                <w:color w:val="000000"/>
                <w:sz w:val="20"/>
              </w:rPr>
              <w:t>Котельная ст. «Благовещеск-1»</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855FBC5" w14:textId="77777777" w:rsidR="000E4F67" w:rsidRPr="00740AB6" w:rsidRDefault="000E4F67" w:rsidP="000E4F67">
            <w:pPr>
              <w:keepLines w:val="0"/>
              <w:ind w:firstLine="0"/>
              <w:jc w:val="center"/>
              <w:rPr>
                <w:color w:val="000000"/>
                <w:sz w:val="20"/>
              </w:rPr>
            </w:pPr>
            <w:r w:rsidRPr="00740AB6">
              <w:rPr>
                <w:color w:val="000000"/>
                <w:sz w:val="20"/>
              </w:rPr>
              <w:t>ул. Станционная, 70</w:t>
            </w:r>
          </w:p>
        </w:tc>
        <w:tc>
          <w:tcPr>
            <w:tcW w:w="404" w:type="pct"/>
            <w:tcBorders>
              <w:bottom w:val="single" w:sz="8" w:space="0" w:color="auto"/>
              <w:right w:val="single" w:sz="8" w:space="0" w:color="auto"/>
            </w:tcBorders>
            <w:tcMar>
              <w:left w:w="28" w:type="dxa"/>
              <w:right w:w="28" w:type="dxa"/>
            </w:tcMar>
            <w:vAlign w:val="bottom"/>
            <w:hideMark/>
          </w:tcPr>
          <w:p w14:paraId="55A87920" w14:textId="06528A82" w:rsidR="000E4F67" w:rsidRPr="000E4F67" w:rsidRDefault="000E4F67" w:rsidP="000E4F67">
            <w:pPr>
              <w:keepLines w:val="0"/>
              <w:ind w:firstLine="0"/>
              <w:jc w:val="center"/>
              <w:rPr>
                <w:color w:val="000000"/>
                <w:sz w:val="20"/>
              </w:rPr>
            </w:pPr>
            <w:r w:rsidRPr="000E4F67">
              <w:rPr>
                <w:w w:val="95"/>
                <w:sz w:val="20"/>
              </w:rPr>
              <w:t>5,6</w:t>
            </w:r>
          </w:p>
        </w:tc>
        <w:tc>
          <w:tcPr>
            <w:tcW w:w="251" w:type="pct"/>
            <w:tcBorders>
              <w:bottom w:val="single" w:sz="8" w:space="0" w:color="auto"/>
              <w:right w:val="single" w:sz="8" w:space="0" w:color="auto"/>
            </w:tcBorders>
            <w:noWrap/>
            <w:tcMar>
              <w:left w:w="28" w:type="dxa"/>
              <w:right w:w="28" w:type="dxa"/>
            </w:tcMar>
            <w:vAlign w:val="bottom"/>
            <w:hideMark/>
          </w:tcPr>
          <w:p w14:paraId="3B3BA22F" w14:textId="1B7C229F" w:rsidR="000E4F67" w:rsidRPr="000E4F67" w:rsidRDefault="000E4F67" w:rsidP="000E4F67">
            <w:pPr>
              <w:keepLines w:val="0"/>
              <w:ind w:firstLine="0"/>
              <w:jc w:val="center"/>
              <w:rPr>
                <w:color w:val="000000"/>
                <w:sz w:val="20"/>
              </w:rPr>
            </w:pPr>
            <w:r w:rsidRPr="000E4F67">
              <w:rPr>
                <w:sz w:val="20"/>
              </w:rPr>
              <w:t>5,0</w:t>
            </w:r>
          </w:p>
        </w:tc>
        <w:tc>
          <w:tcPr>
            <w:tcW w:w="404" w:type="pct"/>
            <w:tcBorders>
              <w:bottom w:val="single" w:sz="8" w:space="0" w:color="auto"/>
              <w:right w:val="single" w:sz="8" w:space="0" w:color="auto"/>
            </w:tcBorders>
            <w:tcMar>
              <w:left w:w="28" w:type="dxa"/>
              <w:right w:w="28" w:type="dxa"/>
            </w:tcMar>
            <w:vAlign w:val="bottom"/>
            <w:hideMark/>
          </w:tcPr>
          <w:p w14:paraId="79C9AB94" w14:textId="7EE6A56F" w:rsidR="000E4F67" w:rsidRPr="000E4F67" w:rsidRDefault="000E4F67" w:rsidP="000E4F67">
            <w:pPr>
              <w:keepLines w:val="0"/>
              <w:ind w:firstLine="0"/>
              <w:jc w:val="center"/>
              <w:rPr>
                <w:color w:val="000000"/>
                <w:sz w:val="20"/>
              </w:rPr>
            </w:pPr>
            <w:r w:rsidRPr="000E4F67">
              <w:rPr>
                <w:sz w:val="20"/>
              </w:rPr>
              <w:t>2,00</w:t>
            </w:r>
          </w:p>
        </w:tc>
        <w:tc>
          <w:tcPr>
            <w:tcW w:w="251" w:type="pct"/>
            <w:tcBorders>
              <w:bottom w:val="single" w:sz="8" w:space="0" w:color="auto"/>
              <w:right w:val="single" w:sz="8" w:space="0" w:color="auto"/>
            </w:tcBorders>
            <w:noWrap/>
            <w:tcMar>
              <w:left w:w="28" w:type="dxa"/>
              <w:right w:w="28" w:type="dxa"/>
            </w:tcMar>
            <w:vAlign w:val="bottom"/>
            <w:hideMark/>
          </w:tcPr>
          <w:p w14:paraId="48C84A0C" w14:textId="627A40F6" w:rsidR="000E4F67" w:rsidRPr="000E4F67" w:rsidRDefault="000E4F67" w:rsidP="000E4F67">
            <w:pPr>
              <w:keepLines w:val="0"/>
              <w:ind w:firstLine="0"/>
              <w:jc w:val="center"/>
              <w:rPr>
                <w:color w:val="000000"/>
                <w:sz w:val="20"/>
              </w:rPr>
            </w:pPr>
            <w:r w:rsidRPr="000E4F67">
              <w:rPr>
                <w:sz w:val="20"/>
              </w:rPr>
              <w:t>3,2</w:t>
            </w:r>
          </w:p>
        </w:tc>
      </w:tr>
      <w:tr w:rsidR="00B0014E" w:rsidRPr="00740AB6" w14:paraId="7B521DC6"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D9D9D9" w:themeFill="background1" w:themeFillShade="D9"/>
            <w:noWrap/>
            <w:tcMar>
              <w:left w:w="28" w:type="dxa"/>
              <w:right w:w="28" w:type="dxa"/>
            </w:tcMar>
            <w:vAlign w:val="center"/>
          </w:tcPr>
          <w:p w14:paraId="5439F1DB" w14:textId="77777777" w:rsidR="00B0014E" w:rsidRPr="00740AB6" w:rsidRDefault="00B0014E" w:rsidP="00B0014E">
            <w:pPr>
              <w:keepLines w:val="0"/>
              <w:ind w:firstLine="0"/>
              <w:jc w:val="center"/>
              <w:rPr>
                <w:color w:val="000000"/>
                <w:sz w:val="20"/>
              </w:rPr>
            </w:pPr>
            <w:r w:rsidRPr="00740AB6">
              <w:rPr>
                <w:b/>
                <w:color w:val="000000"/>
                <w:sz w:val="20"/>
              </w:rPr>
              <w:t>6.</w:t>
            </w:r>
          </w:p>
        </w:tc>
        <w:tc>
          <w:tcPr>
            <w:tcW w:w="4830" w:type="pct"/>
            <w:gridSpan w:val="6"/>
            <w:tcBorders>
              <w:top w:val="nil"/>
              <w:left w:val="nil"/>
              <w:bottom w:val="single" w:sz="4" w:space="0" w:color="auto"/>
              <w:right w:val="single" w:sz="4" w:space="0" w:color="auto"/>
            </w:tcBorders>
            <w:shd w:val="clear" w:color="auto" w:fill="D9D9D9" w:themeFill="background1" w:themeFillShade="D9"/>
            <w:noWrap/>
            <w:tcMar>
              <w:left w:w="28" w:type="dxa"/>
              <w:right w:w="28" w:type="dxa"/>
            </w:tcMar>
            <w:vAlign w:val="center"/>
          </w:tcPr>
          <w:p w14:paraId="4E004489" w14:textId="77777777" w:rsidR="00B0014E" w:rsidRPr="00740AB6" w:rsidRDefault="00B0014E" w:rsidP="00B0014E">
            <w:pPr>
              <w:keepLines w:val="0"/>
              <w:ind w:firstLine="0"/>
              <w:jc w:val="center"/>
              <w:rPr>
                <w:color w:val="000000"/>
                <w:sz w:val="20"/>
              </w:rPr>
            </w:pPr>
            <w:r w:rsidRPr="00740AB6">
              <w:rPr>
                <w:b/>
                <w:color w:val="000000"/>
                <w:sz w:val="20"/>
              </w:rPr>
              <w:t>АО «Дальневосточная распределительная сетевая компания»</w:t>
            </w:r>
          </w:p>
        </w:tc>
      </w:tr>
      <w:tr w:rsidR="00B0014E" w:rsidRPr="00740AB6" w14:paraId="00C77387"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84D2540" w14:textId="77777777" w:rsidR="00B0014E" w:rsidRPr="00740AB6" w:rsidRDefault="00B0014E" w:rsidP="00B0014E">
            <w:pPr>
              <w:keepLines w:val="0"/>
              <w:ind w:firstLine="0"/>
              <w:jc w:val="center"/>
              <w:rPr>
                <w:color w:val="000000"/>
                <w:sz w:val="20"/>
              </w:rPr>
            </w:pPr>
            <w:r w:rsidRPr="00740AB6">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629AC683" w14:textId="77777777" w:rsidR="00B0014E" w:rsidRPr="00740AB6" w:rsidRDefault="00B0014E" w:rsidP="00B0014E">
            <w:pPr>
              <w:keepLines w:val="0"/>
              <w:ind w:firstLine="0"/>
              <w:jc w:val="left"/>
              <w:rPr>
                <w:color w:val="000000"/>
                <w:sz w:val="20"/>
              </w:rPr>
            </w:pPr>
            <w:r w:rsidRPr="00740AB6">
              <w:rPr>
                <w:sz w:val="20"/>
              </w:rPr>
              <w:t>Электрокотельная п. Мухинка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66BE8D9E" w14:textId="77777777" w:rsidR="00B0014E" w:rsidRPr="00740AB6" w:rsidRDefault="00B0014E" w:rsidP="00B0014E">
            <w:pPr>
              <w:keepLines w:val="0"/>
              <w:ind w:firstLine="0"/>
              <w:jc w:val="center"/>
              <w:rPr>
                <w:color w:val="000000"/>
                <w:sz w:val="20"/>
              </w:rPr>
            </w:pPr>
            <w:r w:rsidRPr="00740AB6">
              <w:rPr>
                <w:color w:val="000000"/>
                <w:sz w:val="20"/>
              </w:rPr>
              <w:t>п. Мухинка</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374BD42B"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7317536E"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60E88CAF"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5469FACD" w14:textId="77777777" w:rsidR="00B0014E" w:rsidRPr="00740AB6" w:rsidRDefault="00B0014E" w:rsidP="00B0014E">
            <w:pPr>
              <w:keepLines w:val="0"/>
              <w:ind w:firstLine="0"/>
              <w:jc w:val="center"/>
              <w:rPr>
                <w:color w:val="000000"/>
                <w:sz w:val="20"/>
              </w:rPr>
            </w:pPr>
            <w:r w:rsidRPr="00740AB6">
              <w:rPr>
                <w:color w:val="000000"/>
                <w:sz w:val="20"/>
              </w:rPr>
              <w:t>н/д</w:t>
            </w:r>
          </w:p>
        </w:tc>
      </w:tr>
      <w:tr w:rsidR="00B0014E" w:rsidRPr="00740AB6" w14:paraId="2BE455DD"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000000" w:fill="D9D9D9"/>
            <w:noWrap/>
            <w:tcMar>
              <w:left w:w="28" w:type="dxa"/>
              <w:right w:w="28" w:type="dxa"/>
            </w:tcMar>
            <w:vAlign w:val="center"/>
            <w:hideMark/>
          </w:tcPr>
          <w:p w14:paraId="7EA7A87A" w14:textId="77777777" w:rsidR="00B0014E" w:rsidRPr="00740AB6" w:rsidRDefault="00B0014E" w:rsidP="00B0014E">
            <w:pPr>
              <w:keepLines w:val="0"/>
              <w:ind w:firstLine="0"/>
              <w:jc w:val="center"/>
              <w:rPr>
                <w:b/>
                <w:bCs/>
                <w:color w:val="000000"/>
                <w:sz w:val="20"/>
              </w:rPr>
            </w:pPr>
            <w:r w:rsidRPr="00740AB6">
              <w:rPr>
                <w:b/>
                <w:bCs/>
                <w:color w:val="000000"/>
                <w:sz w:val="20"/>
              </w:rPr>
              <w:t>7.</w:t>
            </w:r>
          </w:p>
        </w:tc>
        <w:tc>
          <w:tcPr>
            <w:tcW w:w="4830" w:type="pct"/>
            <w:gridSpan w:val="6"/>
            <w:tcBorders>
              <w:top w:val="single" w:sz="4" w:space="0" w:color="auto"/>
              <w:left w:val="nil"/>
              <w:bottom w:val="single" w:sz="4" w:space="0" w:color="auto"/>
              <w:right w:val="single" w:sz="4" w:space="0" w:color="auto"/>
            </w:tcBorders>
            <w:shd w:val="clear" w:color="000000" w:fill="D9D9D9"/>
            <w:noWrap/>
            <w:tcMar>
              <w:left w:w="28" w:type="dxa"/>
              <w:right w:w="28" w:type="dxa"/>
            </w:tcMar>
            <w:vAlign w:val="center"/>
            <w:hideMark/>
          </w:tcPr>
          <w:p w14:paraId="00F7577F" w14:textId="4EF0AA4E" w:rsidR="00B0014E" w:rsidRPr="00740AB6" w:rsidRDefault="00B0014E" w:rsidP="00B0014E">
            <w:pPr>
              <w:keepLines w:val="0"/>
              <w:ind w:firstLine="0"/>
              <w:jc w:val="center"/>
              <w:rPr>
                <w:b/>
                <w:bCs/>
                <w:color w:val="000000"/>
                <w:sz w:val="20"/>
              </w:rPr>
            </w:pPr>
            <w:r w:rsidRPr="00740AB6">
              <w:rPr>
                <w:b/>
                <w:bCs/>
                <w:color w:val="000000"/>
                <w:sz w:val="20"/>
              </w:rPr>
              <w:t>АО «СЗОР»</w:t>
            </w:r>
          </w:p>
        </w:tc>
      </w:tr>
      <w:tr w:rsidR="000E4F67" w:rsidRPr="00740AB6" w14:paraId="17385742" w14:textId="77777777" w:rsidTr="00C126A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BED800" w14:textId="77777777" w:rsidR="000E4F67" w:rsidRPr="00740AB6" w:rsidRDefault="000E4F67" w:rsidP="000E4F67">
            <w:pPr>
              <w:keepLines w:val="0"/>
              <w:ind w:firstLine="0"/>
              <w:jc w:val="center"/>
              <w:rPr>
                <w:color w:val="000000"/>
                <w:sz w:val="20"/>
              </w:rPr>
            </w:pPr>
            <w:r w:rsidRPr="00740AB6">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1715FBD" w14:textId="77777777" w:rsidR="000E4F67" w:rsidRPr="00740AB6" w:rsidRDefault="000E4F67" w:rsidP="000E4F67">
            <w:pPr>
              <w:keepLines w:val="0"/>
              <w:ind w:firstLine="0"/>
              <w:jc w:val="left"/>
              <w:rPr>
                <w:color w:val="000000"/>
                <w:sz w:val="20"/>
              </w:rPr>
            </w:pPr>
            <w:r w:rsidRPr="00740AB6">
              <w:rPr>
                <w:color w:val="000000"/>
                <w:sz w:val="20"/>
              </w:rPr>
              <w:t>Котельная судостроительного завода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572AEE7" w14:textId="77777777" w:rsidR="000E4F67" w:rsidRPr="00740AB6" w:rsidRDefault="000E4F67" w:rsidP="000E4F67">
            <w:pPr>
              <w:keepLines w:val="0"/>
              <w:ind w:firstLine="0"/>
              <w:jc w:val="center"/>
              <w:rPr>
                <w:color w:val="000000"/>
                <w:sz w:val="20"/>
              </w:rPr>
            </w:pPr>
            <w:r w:rsidRPr="00740AB6">
              <w:rPr>
                <w:color w:val="000000"/>
                <w:sz w:val="20"/>
              </w:rPr>
              <w:t>ул. Пушкина, 189</w:t>
            </w:r>
          </w:p>
        </w:tc>
        <w:tc>
          <w:tcPr>
            <w:tcW w:w="404" w:type="pct"/>
            <w:tcBorders>
              <w:bottom w:val="single" w:sz="8" w:space="0" w:color="auto"/>
              <w:right w:val="single" w:sz="8" w:space="0" w:color="auto"/>
            </w:tcBorders>
            <w:tcMar>
              <w:left w:w="28" w:type="dxa"/>
              <w:right w:w="28" w:type="dxa"/>
            </w:tcMar>
            <w:vAlign w:val="bottom"/>
            <w:hideMark/>
          </w:tcPr>
          <w:p w14:paraId="0BAC9436" w14:textId="713FAD0E" w:rsidR="000E4F67" w:rsidRPr="000E4F67" w:rsidRDefault="00094BAE" w:rsidP="000E4F67">
            <w:pPr>
              <w:keepLines w:val="0"/>
              <w:ind w:firstLine="0"/>
              <w:jc w:val="center"/>
              <w:rPr>
                <w:color w:val="000000"/>
                <w:sz w:val="20"/>
              </w:rPr>
            </w:pPr>
            <w:r>
              <w:rPr>
                <w:sz w:val="20"/>
              </w:rPr>
              <w:t>5</w:t>
            </w:r>
            <w:r w:rsidR="000E4F67" w:rsidRPr="000E4F67">
              <w:rPr>
                <w:sz w:val="20"/>
              </w:rPr>
              <w:t>,00</w:t>
            </w:r>
          </w:p>
        </w:tc>
        <w:tc>
          <w:tcPr>
            <w:tcW w:w="251" w:type="pct"/>
            <w:tcBorders>
              <w:bottom w:val="single" w:sz="8" w:space="0" w:color="auto"/>
              <w:right w:val="single" w:sz="8" w:space="0" w:color="auto"/>
            </w:tcBorders>
            <w:noWrap/>
            <w:tcMar>
              <w:left w:w="28" w:type="dxa"/>
              <w:right w:w="28" w:type="dxa"/>
            </w:tcMar>
            <w:vAlign w:val="bottom"/>
            <w:hideMark/>
          </w:tcPr>
          <w:p w14:paraId="76BE893F" w14:textId="2BD32DC9" w:rsidR="000E4F67" w:rsidRPr="000E4F67" w:rsidRDefault="000E4F67" w:rsidP="000E4F67">
            <w:pPr>
              <w:keepLines w:val="0"/>
              <w:ind w:firstLine="0"/>
              <w:jc w:val="center"/>
              <w:rPr>
                <w:color w:val="000000"/>
                <w:sz w:val="20"/>
              </w:rPr>
            </w:pPr>
            <w:r w:rsidRPr="000E4F67">
              <w:rPr>
                <w:sz w:val="20"/>
              </w:rPr>
              <w:t>5,00</w:t>
            </w:r>
          </w:p>
        </w:tc>
        <w:tc>
          <w:tcPr>
            <w:tcW w:w="404" w:type="pct"/>
            <w:tcBorders>
              <w:bottom w:val="single" w:sz="8" w:space="0" w:color="auto"/>
              <w:right w:val="single" w:sz="8" w:space="0" w:color="auto"/>
            </w:tcBorders>
            <w:tcMar>
              <w:left w:w="28" w:type="dxa"/>
              <w:right w:w="28" w:type="dxa"/>
            </w:tcMar>
            <w:vAlign w:val="bottom"/>
            <w:hideMark/>
          </w:tcPr>
          <w:p w14:paraId="06A4277B" w14:textId="2F0D2687" w:rsidR="000E4F67" w:rsidRPr="000E4F67" w:rsidRDefault="00094BAE" w:rsidP="000E4F67">
            <w:pPr>
              <w:keepLines w:val="0"/>
              <w:ind w:firstLine="0"/>
              <w:jc w:val="center"/>
              <w:rPr>
                <w:color w:val="000000"/>
                <w:sz w:val="20"/>
              </w:rPr>
            </w:pPr>
            <w:r>
              <w:rPr>
                <w:sz w:val="20"/>
              </w:rPr>
              <w:t>3</w:t>
            </w:r>
            <w:r w:rsidR="000E4F67" w:rsidRPr="000E4F67">
              <w:rPr>
                <w:sz w:val="20"/>
              </w:rPr>
              <w:t>,00</w:t>
            </w:r>
          </w:p>
        </w:tc>
        <w:tc>
          <w:tcPr>
            <w:tcW w:w="251" w:type="pct"/>
            <w:tcBorders>
              <w:bottom w:val="single" w:sz="8" w:space="0" w:color="auto"/>
              <w:right w:val="single" w:sz="8" w:space="0" w:color="auto"/>
            </w:tcBorders>
            <w:noWrap/>
            <w:tcMar>
              <w:left w:w="28" w:type="dxa"/>
              <w:right w:w="28" w:type="dxa"/>
            </w:tcMar>
            <w:vAlign w:val="bottom"/>
            <w:hideMark/>
          </w:tcPr>
          <w:p w14:paraId="628B5B3E" w14:textId="3744F5A2" w:rsidR="000E4F67" w:rsidRPr="000E4F67" w:rsidRDefault="000E4F67" w:rsidP="000E4F67">
            <w:pPr>
              <w:keepLines w:val="0"/>
              <w:ind w:firstLine="0"/>
              <w:jc w:val="center"/>
              <w:rPr>
                <w:color w:val="000000"/>
                <w:sz w:val="20"/>
              </w:rPr>
            </w:pPr>
            <w:r w:rsidRPr="000E4F67">
              <w:rPr>
                <w:sz w:val="20"/>
              </w:rPr>
              <w:t>3,9</w:t>
            </w:r>
          </w:p>
        </w:tc>
      </w:tr>
      <w:tr w:rsidR="00B0014E" w:rsidRPr="00740AB6" w14:paraId="0FD7F58C" w14:textId="77777777" w:rsidTr="00B0014E">
        <w:trPr>
          <w:gridAfter w:val="1"/>
          <w:trHeight w:val="20"/>
        </w:trPr>
        <w:tc>
          <w:tcPr>
            <w:tcW w:w="170" w:type="pct"/>
            <w:tcBorders>
              <w:top w:val="nil"/>
              <w:left w:val="single" w:sz="4" w:space="0" w:color="auto"/>
              <w:bottom w:val="single" w:sz="4" w:space="0" w:color="auto"/>
              <w:right w:val="single" w:sz="4" w:space="0" w:color="auto"/>
            </w:tcBorders>
            <w:shd w:val="clear" w:color="000000" w:fill="D9D9D9"/>
            <w:noWrap/>
            <w:tcMar>
              <w:left w:w="28" w:type="dxa"/>
              <w:right w:w="28" w:type="dxa"/>
            </w:tcMar>
            <w:vAlign w:val="center"/>
            <w:hideMark/>
          </w:tcPr>
          <w:p w14:paraId="67782A82" w14:textId="77777777" w:rsidR="00B0014E" w:rsidRPr="00740AB6" w:rsidRDefault="00B0014E" w:rsidP="00B0014E">
            <w:pPr>
              <w:keepLines w:val="0"/>
              <w:ind w:firstLine="0"/>
              <w:jc w:val="center"/>
              <w:rPr>
                <w:b/>
                <w:bCs/>
                <w:color w:val="000000"/>
                <w:sz w:val="20"/>
              </w:rPr>
            </w:pPr>
            <w:r w:rsidRPr="00740AB6">
              <w:rPr>
                <w:b/>
                <w:bCs/>
                <w:color w:val="000000"/>
                <w:sz w:val="20"/>
              </w:rPr>
              <w:t>8.</w:t>
            </w:r>
          </w:p>
        </w:tc>
        <w:tc>
          <w:tcPr>
            <w:tcW w:w="4830" w:type="pct"/>
            <w:gridSpan w:val="6"/>
            <w:tcBorders>
              <w:top w:val="single" w:sz="4" w:space="0" w:color="auto"/>
              <w:left w:val="nil"/>
              <w:bottom w:val="single" w:sz="4" w:space="0" w:color="auto"/>
              <w:right w:val="single" w:sz="4" w:space="0" w:color="auto"/>
            </w:tcBorders>
            <w:shd w:val="clear" w:color="000000" w:fill="D9D9D9"/>
            <w:noWrap/>
            <w:tcMar>
              <w:left w:w="28" w:type="dxa"/>
              <w:right w:w="28" w:type="dxa"/>
            </w:tcMar>
            <w:vAlign w:val="center"/>
            <w:hideMark/>
          </w:tcPr>
          <w:p w14:paraId="0803AB86" w14:textId="77777777" w:rsidR="00B0014E" w:rsidRPr="00740AB6" w:rsidRDefault="00B0014E" w:rsidP="00B0014E">
            <w:pPr>
              <w:keepLines w:val="0"/>
              <w:ind w:firstLine="0"/>
              <w:jc w:val="center"/>
              <w:rPr>
                <w:b/>
                <w:bCs/>
                <w:color w:val="000000"/>
                <w:sz w:val="20"/>
              </w:rPr>
            </w:pPr>
            <w:r w:rsidRPr="00740AB6">
              <w:rPr>
                <w:b/>
                <w:bCs/>
                <w:color w:val="000000"/>
                <w:sz w:val="20"/>
              </w:rPr>
              <w:t>ООО «Амурский бройлер»</w:t>
            </w:r>
          </w:p>
        </w:tc>
      </w:tr>
      <w:tr w:rsidR="00B0014E" w:rsidRPr="00740AB6" w14:paraId="52D780BF" w14:textId="77777777" w:rsidTr="00CD5035">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F3A25F" w14:textId="77777777" w:rsidR="00B0014E" w:rsidRPr="00740AB6" w:rsidRDefault="00B0014E" w:rsidP="00B0014E">
            <w:pPr>
              <w:keepLines w:val="0"/>
              <w:ind w:firstLine="0"/>
              <w:jc w:val="center"/>
              <w:rPr>
                <w:color w:val="000000"/>
                <w:sz w:val="20"/>
              </w:rPr>
            </w:pPr>
            <w:r w:rsidRPr="00740AB6">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A8FE4A" w14:textId="77777777" w:rsidR="00B0014E" w:rsidRPr="00740AB6" w:rsidRDefault="00B0014E" w:rsidP="00B0014E">
            <w:pPr>
              <w:keepLines w:val="0"/>
              <w:ind w:firstLine="0"/>
              <w:jc w:val="left"/>
              <w:rPr>
                <w:color w:val="000000"/>
                <w:sz w:val="20"/>
              </w:rPr>
            </w:pPr>
            <w:r w:rsidRPr="00740AB6">
              <w:rPr>
                <w:color w:val="000000"/>
                <w:sz w:val="20"/>
              </w:rPr>
              <w:t>Котельная Птицефабрики</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1302664" w14:textId="77777777" w:rsidR="00B0014E" w:rsidRPr="00740AB6" w:rsidRDefault="00B0014E" w:rsidP="00B0014E">
            <w:pPr>
              <w:keepLines w:val="0"/>
              <w:ind w:firstLine="0"/>
              <w:jc w:val="center"/>
              <w:rPr>
                <w:color w:val="000000"/>
                <w:sz w:val="20"/>
              </w:rPr>
            </w:pPr>
            <w:r w:rsidRPr="00740AB6">
              <w:rPr>
                <w:color w:val="000000"/>
                <w:sz w:val="20"/>
              </w:rPr>
              <w:t>п. Моховая Падь</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1F3D8513" w14:textId="77777777" w:rsidR="00B0014E" w:rsidRPr="00740AB6" w:rsidRDefault="00B0014E" w:rsidP="00B0014E">
            <w:pPr>
              <w:keepLines w:val="0"/>
              <w:ind w:firstLine="0"/>
              <w:jc w:val="center"/>
              <w:rPr>
                <w:color w:val="000000"/>
                <w:sz w:val="20"/>
              </w:rPr>
            </w:pPr>
            <w:r w:rsidRPr="00740AB6">
              <w:rPr>
                <w:color w:val="000000"/>
                <w:sz w:val="20"/>
              </w:rPr>
              <w:t>8,00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626ECF7" w14:textId="1424DD7C" w:rsidR="00B0014E" w:rsidRPr="00740AB6" w:rsidRDefault="00B0014E" w:rsidP="00B0014E">
            <w:pPr>
              <w:keepLines w:val="0"/>
              <w:ind w:firstLine="0"/>
              <w:jc w:val="center"/>
              <w:rPr>
                <w:color w:val="000000"/>
                <w:sz w:val="20"/>
              </w:rPr>
            </w:pPr>
            <w:r w:rsidRPr="00740AB6">
              <w:rPr>
                <w:color w:val="000000"/>
                <w:sz w:val="20"/>
              </w:rPr>
              <w:t> </w:t>
            </w:r>
            <w:r w:rsidR="00552F26" w:rsidRPr="00740AB6">
              <w:rPr>
                <w:color w:val="000000"/>
                <w:sz w:val="20"/>
              </w:rPr>
              <w:t>8,14</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E5D8902" w14:textId="77777777" w:rsidR="00B0014E" w:rsidRPr="00740AB6" w:rsidRDefault="00B0014E" w:rsidP="00B0014E">
            <w:pPr>
              <w:keepLines w:val="0"/>
              <w:ind w:firstLine="0"/>
              <w:jc w:val="center"/>
              <w:rPr>
                <w:color w:val="000000"/>
                <w:sz w:val="20"/>
              </w:rPr>
            </w:pPr>
            <w:r w:rsidRPr="00740AB6">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55E044B" w14:textId="7DF061EA" w:rsidR="00B0014E" w:rsidRPr="00740AB6" w:rsidRDefault="00552F26" w:rsidP="00B0014E">
            <w:pPr>
              <w:keepLines w:val="0"/>
              <w:ind w:firstLine="0"/>
              <w:jc w:val="center"/>
              <w:rPr>
                <w:color w:val="000000"/>
                <w:sz w:val="20"/>
              </w:rPr>
            </w:pPr>
            <w:r w:rsidRPr="00740AB6">
              <w:rPr>
                <w:color w:val="000000"/>
                <w:sz w:val="20"/>
              </w:rPr>
              <w:t>5,10</w:t>
            </w:r>
            <w:r w:rsidR="00B0014E" w:rsidRPr="00740AB6">
              <w:rPr>
                <w:color w:val="000000"/>
                <w:sz w:val="20"/>
              </w:rPr>
              <w:t> </w:t>
            </w:r>
          </w:p>
        </w:tc>
      </w:tr>
      <w:tr w:rsidR="00B0014E" w:rsidRPr="00740AB6" w14:paraId="3D0AE70C" w14:textId="77777777" w:rsidTr="00B0014E">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000000" w:fill="D9D9D9"/>
            <w:noWrap/>
            <w:tcMar>
              <w:left w:w="28" w:type="dxa"/>
              <w:right w:w="28" w:type="dxa"/>
            </w:tcMar>
            <w:vAlign w:val="center"/>
            <w:hideMark/>
          </w:tcPr>
          <w:p w14:paraId="3072EE83" w14:textId="77777777" w:rsidR="00B0014E" w:rsidRPr="00740AB6" w:rsidRDefault="00B0014E" w:rsidP="00B0014E">
            <w:pPr>
              <w:keepLines w:val="0"/>
              <w:ind w:firstLine="0"/>
              <w:jc w:val="center"/>
              <w:rPr>
                <w:b/>
                <w:bCs/>
                <w:color w:val="000000"/>
                <w:sz w:val="20"/>
              </w:rPr>
            </w:pPr>
            <w:r w:rsidRPr="00740AB6">
              <w:rPr>
                <w:b/>
                <w:bCs/>
                <w:color w:val="000000"/>
                <w:sz w:val="20"/>
              </w:rPr>
              <w:t>9.</w:t>
            </w:r>
          </w:p>
        </w:tc>
        <w:tc>
          <w:tcPr>
            <w:tcW w:w="4830" w:type="pct"/>
            <w:gridSpan w:val="6"/>
            <w:tcBorders>
              <w:top w:val="single" w:sz="4" w:space="0" w:color="auto"/>
              <w:left w:val="nil"/>
              <w:bottom w:val="single" w:sz="4" w:space="0" w:color="auto"/>
              <w:right w:val="single" w:sz="4" w:space="0" w:color="auto"/>
            </w:tcBorders>
            <w:shd w:val="clear" w:color="000000" w:fill="D9D9D9"/>
            <w:noWrap/>
            <w:tcMar>
              <w:left w:w="28" w:type="dxa"/>
              <w:right w:w="28" w:type="dxa"/>
            </w:tcMar>
            <w:vAlign w:val="center"/>
            <w:hideMark/>
          </w:tcPr>
          <w:p w14:paraId="4434EA3C" w14:textId="77777777" w:rsidR="00B0014E" w:rsidRPr="00740AB6" w:rsidRDefault="00B0014E" w:rsidP="00B0014E">
            <w:pPr>
              <w:keepLines w:val="0"/>
              <w:ind w:firstLine="0"/>
              <w:jc w:val="center"/>
              <w:rPr>
                <w:b/>
                <w:bCs/>
                <w:color w:val="000000"/>
                <w:sz w:val="20"/>
              </w:rPr>
            </w:pPr>
            <w:r w:rsidRPr="00740AB6">
              <w:rPr>
                <w:b/>
                <w:bCs/>
                <w:color w:val="000000"/>
                <w:sz w:val="20"/>
              </w:rPr>
              <w:t>ООО «БЗСМ»</w:t>
            </w:r>
          </w:p>
        </w:tc>
      </w:tr>
      <w:tr w:rsidR="00B0014E" w:rsidRPr="00740AB6" w14:paraId="6FBFB11D" w14:textId="77777777" w:rsidTr="00CD5035">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4E9CBC" w14:textId="77777777" w:rsidR="00B0014E" w:rsidRPr="00740AB6" w:rsidRDefault="00B0014E" w:rsidP="00B0014E">
            <w:pPr>
              <w:keepLines w:val="0"/>
              <w:ind w:firstLine="0"/>
              <w:jc w:val="center"/>
              <w:rPr>
                <w:color w:val="000000"/>
                <w:sz w:val="20"/>
              </w:rPr>
            </w:pPr>
            <w:r w:rsidRPr="00740AB6">
              <w:rPr>
                <w:color w:val="000000"/>
                <w:sz w:val="20"/>
              </w:rPr>
              <w:t>1</w:t>
            </w:r>
          </w:p>
        </w:tc>
        <w:tc>
          <w:tcPr>
            <w:tcW w:w="1869"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0DFCF48" w14:textId="77777777" w:rsidR="00B0014E" w:rsidRPr="00740AB6" w:rsidRDefault="00B0014E" w:rsidP="00B0014E">
            <w:pPr>
              <w:keepLines w:val="0"/>
              <w:ind w:firstLine="0"/>
              <w:jc w:val="left"/>
              <w:rPr>
                <w:color w:val="000000"/>
                <w:sz w:val="20"/>
              </w:rPr>
            </w:pPr>
            <w:r w:rsidRPr="00740AB6">
              <w:rPr>
                <w:color w:val="000000"/>
                <w:sz w:val="20"/>
              </w:rPr>
              <w:t>Котельная завода строительных материалов</w:t>
            </w:r>
          </w:p>
        </w:tc>
        <w:tc>
          <w:tcPr>
            <w:tcW w:w="1652"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51FE814" w14:textId="77777777" w:rsidR="00B0014E" w:rsidRPr="00740AB6" w:rsidRDefault="00B0014E" w:rsidP="00B0014E">
            <w:pPr>
              <w:keepLines w:val="0"/>
              <w:ind w:firstLine="0"/>
              <w:jc w:val="center"/>
              <w:rPr>
                <w:color w:val="000000"/>
                <w:sz w:val="20"/>
              </w:rPr>
            </w:pPr>
            <w:r w:rsidRPr="00740AB6">
              <w:rPr>
                <w:color w:val="000000"/>
                <w:sz w:val="20"/>
              </w:rPr>
              <w:t>с. Белогорье</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41728E6" w14:textId="77777777" w:rsidR="00B0014E" w:rsidRPr="00740AB6" w:rsidRDefault="00B0014E" w:rsidP="00B0014E">
            <w:pPr>
              <w:keepLines w:val="0"/>
              <w:ind w:firstLine="0"/>
              <w:jc w:val="center"/>
              <w:rPr>
                <w:color w:val="000000"/>
                <w:sz w:val="20"/>
              </w:rPr>
            </w:pPr>
            <w:r w:rsidRPr="00740AB6">
              <w:rPr>
                <w:color w:val="000000"/>
                <w:sz w:val="20"/>
              </w:rPr>
              <w:t xml:space="preserve">5,7 </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4788CD08" w14:textId="77777777" w:rsidR="00B0014E" w:rsidRPr="00740AB6" w:rsidRDefault="00B0014E" w:rsidP="00B0014E">
            <w:pPr>
              <w:keepLines w:val="0"/>
              <w:ind w:firstLine="0"/>
              <w:jc w:val="center"/>
              <w:rPr>
                <w:color w:val="000000"/>
                <w:sz w:val="20"/>
              </w:rPr>
            </w:pPr>
            <w:r w:rsidRPr="00740AB6">
              <w:rPr>
                <w:color w:val="000000"/>
                <w:sz w:val="20"/>
              </w:rPr>
              <w:t> </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62E7EB3" w14:textId="77777777" w:rsidR="00B0014E" w:rsidRPr="00740AB6" w:rsidRDefault="00B0014E" w:rsidP="00B0014E">
            <w:pPr>
              <w:keepLines w:val="0"/>
              <w:ind w:firstLine="0"/>
              <w:jc w:val="center"/>
              <w:rPr>
                <w:color w:val="000000"/>
                <w:sz w:val="20"/>
              </w:rPr>
            </w:pPr>
            <w:r w:rsidRPr="00740AB6">
              <w:rPr>
                <w:color w:val="000000"/>
                <w:sz w:val="20"/>
              </w:rPr>
              <w:t>2,00</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0BF8E38" w14:textId="77777777" w:rsidR="00B0014E" w:rsidRPr="00740AB6" w:rsidRDefault="00B0014E" w:rsidP="00B0014E">
            <w:pPr>
              <w:keepLines w:val="0"/>
              <w:ind w:firstLine="0"/>
              <w:jc w:val="center"/>
              <w:rPr>
                <w:color w:val="000000"/>
                <w:sz w:val="20"/>
              </w:rPr>
            </w:pPr>
            <w:r w:rsidRPr="00740AB6">
              <w:rPr>
                <w:color w:val="000000"/>
                <w:sz w:val="20"/>
              </w:rPr>
              <w:t> </w:t>
            </w:r>
          </w:p>
        </w:tc>
      </w:tr>
      <w:tr w:rsidR="00B0014E" w:rsidRPr="00740AB6" w14:paraId="71F1395D" w14:textId="77777777" w:rsidTr="00B0014E">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Mar>
              <w:left w:w="28" w:type="dxa"/>
              <w:right w:w="28" w:type="dxa"/>
            </w:tcMar>
            <w:vAlign w:val="center"/>
          </w:tcPr>
          <w:p w14:paraId="27FA9D46" w14:textId="77777777" w:rsidR="00B0014E" w:rsidRPr="00740AB6" w:rsidRDefault="00B0014E" w:rsidP="00B0014E">
            <w:pPr>
              <w:keepLines w:val="0"/>
              <w:ind w:firstLine="0"/>
              <w:jc w:val="center"/>
              <w:rPr>
                <w:b/>
                <w:color w:val="000000"/>
                <w:sz w:val="20"/>
              </w:rPr>
            </w:pPr>
            <w:r w:rsidRPr="00740AB6">
              <w:rPr>
                <w:b/>
                <w:color w:val="000000"/>
                <w:sz w:val="20"/>
              </w:rPr>
              <w:t>10</w:t>
            </w:r>
          </w:p>
        </w:tc>
        <w:tc>
          <w:tcPr>
            <w:tcW w:w="4830" w:type="pct"/>
            <w:gridSpan w:val="6"/>
            <w:tcBorders>
              <w:top w:val="single" w:sz="4" w:space="0" w:color="auto"/>
              <w:left w:val="nil"/>
              <w:bottom w:val="single" w:sz="4" w:space="0" w:color="auto"/>
              <w:right w:val="single" w:sz="4" w:space="0" w:color="auto"/>
            </w:tcBorders>
            <w:shd w:val="clear" w:color="auto" w:fill="D9D9D9" w:themeFill="background1" w:themeFillShade="D9"/>
            <w:noWrap/>
            <w:tcMar>
              <w:left w:w="28" w:type="dxa"/>
              <w:right w:w="28" w:type="dxa"/>
            </w:tcMar>
            <w:vAlign w:val="center"/>
          </w:tcPr>
          <w:p w14:paraId="54704418" w14:textId="77777777" w:rsidR="00B0014E" w:rsidRPr="00740AB6" w:rsidRDefault="00B0014E" w:rsidP="00B0014E">
            <w:pPr>
              <w:keepLines w:val="0"/>
              <w:ind w:firstLine="0"/>
              <w:jc w:val="center"/>
              <w:rPr>
                <w:b/>
                <w:color w:val="000000"/>
                <w:sz w:val="20"/>
              </w:rPr>
            </w:pPr>
            <w:r w:rsidRPr="00740AB6">
              <w:rPr>
                <w:b/>
                <w:color w:val="000000"/>
                <w:sz w:val="20"/>
              </w:rPr>
              <w:t>ГАУ Амурской области «Амурская авиабаза»</w:t>
            </w:r>
          </w:p>
        </w:tc>
      </w:tr>
      <w:tr w:rsidR="00B0014E" w:rsidRPr="00740AB6" w14:paraId="26209BB7" w14:textId="77777777" w:rsidTr="00B0014E">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4E328D29" w14:textId="77777777" w:rsidR="00B0014E" w:rsidRPr="00740AB6" w:rsidRDefault="00B0014E" w:rsidP="00B0014E">
            <w:pPr>
              <w:keepLines w:val="0"/>
              <w:ind w:firstLine="0"/>
              <w:jc w:val="center"/>
              <w:rPr>
                <w:color w:val="000000"/>
                <w:sz w:val="20"/>
              </w:rPr>
            </w:pPr>
            <w:r w:rsidRPr="00740AB6">
              <w:rPr>
                <w:color w:val="000000"/>
                <w:sz w:val="20"/>
              </w:rPr>
              <w:t>1</w:t>
            </w:r>
          </w:p>
        </w:tc>
        <w:tc>
          <w:tcPr>
            <w:tcW w:w="186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045E38C9" w14:textId="77777777" w:rsidR="00B0014E" w:rsidRPr="00740AB6" w:rsidRDefault="00B0014E" w:rsidP="00B0014E">
            <w:pPr>
              <w:keepLines w:val="0"/>
              <w:ind w:firstLine="0"/>
              <w:jc w:val="left"/>
              <w:rPr>
                <w:color w:val="000000"/>
                <w:sz w:val="20"/>
              </w:rPr>
            </w:pPr>
            <w:r w:rsidRPr="00740AB6">
              <w:rPr>
                <w:sz w:val="20"/>
              </w:rPr>
              <w:t>Котельная «Амурская авиабаза»</w:t>
            </w:r>
          </w:p>
        </w:tc>
        <w:tc>
          <w:tcPr>
            <w:tcW w:w="16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2DB53729" w14:textId="77777777" w:rsidR="00B0014E" w:rsidRPr="00740AB6" w:rsidRDefault="00B0014E" w:rsidP="00B0014E">
            <w:pPr>
              <w:keepLines w:val="0"/>
              <w:ind w:firstLine="0"/>
              <w:jc w:val="center"/>
              <w:rPr>
                <w:color w:val="000000"/>
                <w:sz w:val="20"/>
              </w:rPr>
            </w:pPr>
            <w:r w:rsidRPr="00740AB6">
              <w:rPr>
                <w:sz w:val="20"/>
              </w:rPr>
              <w:t>г. Благовещенск</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tcPr>
          <w:p w14:paraId="1C11E5F4"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tcPr>
          <w:p w14:paraId="75AF951C"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tcPr>
          <w:p w14:paraId="6BF83A59"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tcPr>
          <w:p w14:paraId="2CE346D1" w14:textId="77777777" w:rsidR="00B0014E" w:rsidRPr="00740AB6" w:rsidRDefault="00B0014E" w:rsidP="00B0014E">
            <w:pPr>
              <w:keepLines w:val="0"/>
              <w:ind w:firstLine="0"/>
              <w:jc w:val="center"/>
              <w:rPr>
                <w:color w:val="000000"/>
                <w:sz w:val="20"/>
              </w:rPr>
            </w:pPr>
            <w:r w:rsidRPr="00740AB6">
              <w:rPr>
                <w:color w:val="000000"/>
                <w:sz w:val="20"/>
              </w:rPr>
              <w:t>н/д</w:t>
            </w:r>
          </w:p>
        </w:tc>
      </w:tr>
      <w:tr w:rsidR="00B0014E" w:rsidRPr="00740AB6" w14:paraId="0A4BA813" w14:textId="77777777" w:rsidTr="00B0014E">
        <w:trPr>
          <w:trHeight w:val="20"/>
        </w:trPr>
        <w:tc>
          <w:tcPr>
            <w:tcW w:w="17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Mar>
              <w:left w:w="28" w:type="dxa"/>
              <w:right w:w="28" w:type="dxa"/>
            </w:tcMar>
            <w:vAlign w:val="center"/>
          </w:tcPr>
          <w:p w14:paraId="4C028283" w14:textId="77777777" w:rsidR="00B0014E" w:rsidRPr="00740AB6" w:rsidRDefault="00B0014E" w:rsidP="00B0014E">
            <w:pPr>
              <w:keepLines w:val="0"/>
              <w:ind w:firstLine="0"/>
              <w:jc w:val="center"/>
              <w:rPr>
                <w:b/>
                <w:color w:val="000000"/>
                <w:sz w:val="20"/>
              </w:rPr>
            </w:pPr>
            <w:r w:rsidRPr="00740AB6">
              <w:rPr>
                <w:b/>
                <w:color w:val="000000"/>
                <w:sz w:val="20"/>
              </w:rPr>
              <w:t>11</w:t>
            </w:r>
          </w:p>
        </w:tc>
        <w:tc>
          <w:tcPr>
            <w:tcW w:w="4830" w:type="pct"/>
            <w:gridSpan w:val="6"/>
            <w:tcBorders>
              <w:top w:val="single" w:sz="4" w:space="0" w:color="auto"/>
              <w:left w:val="nil"/>
              <w:bottom w:val="single" w:sz="4" w:space="0" w:color="auto"/>
              <w:right w:val="single" w:sz="4" w:space="0" w:color="auto"/>
            </w:tcBorders>
            <w:shd w:val="clear" w:color="auto" w:fill="D9D9D9" w:themeFill="background1" w:themeFillShade="D9"/>
            <w:noWrap/>
            <w:tcMar>
              <w:left w:w="28" w:type="dxa"/>
              <w:right w:w="28" w:type="dxa"/>
            </w:tcMar>
            <w:vAlign w:val="center"/>
          </w:tcPr>
          <w:p w14:paraId="1755BCED" w14:textId="05517939" w:rsidR="00B0014E" w:rsidRPr="00740AB6" w:rsidRDefault="00817179" w:rsidP="00B0014E">
            <w:pPr>
              <w:keepLines w:val="0"/>
              <w:ind w:firstLine="0"/>
              <w:jc w:val="center"/>
              <w:rPr>
                <w:b/>
                <w:color w:val="000000"/>
                <w:sz w:val="20"/>
              </w:rPr>
            </w:pPr>
            <w:r w:rsidRPr="00817179">
              <w:rPr>
                <w:b/>
                <w:color w:val="000000"/>
                <w:sz w:val="20"/>
              </w:rPr>
              <w:t>ООО «Машиностроитель»</w:t>
            </w:r>
          </w:p>
        </w:tc>
        <w:tc>
          <w:tcPr>
            <w:tcW w:w="0" w:type="auto"/>
          </w:tcPr>
          <w:p w14:paraId="4F3D81B3" w14:textId="406D842A" w:rsidR="00B0014E" w:rsidRPr="00740AB6" w:rsidRDefault="00B0014E">
            <w:pPr>
              <w:keepLines w:val="0"/>
              <w:ind w:firstLine="0"/>
              <w:jc w:val="left"/>
            </w:pPr>
          </w:p>
        </w:tc>
      </w:tr>
      <w:tr w:rsidR="00B0014E" w:rsidRPr="00740AB6" w14:paraId="49A62539" w14:textId="77777777" w:rsidTr="00B0014E">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05A59350" w14:textId="77777777" w:rsidR="00B0014E" w:rsidRPr="00740AB6" w:rsidRDefault="00B0014E" w:rsidP="00B0014E">
            <w:pPr>
              <w:keepLines w:val="0"/>
              <w:ind w:firstLine="0"/>
              <w:jc w:val="center"/>
              <w:rPr>
                <w:color w:val="000000"/>
                <w:sz w:val="20"/>
              </w:rPr>
            </w:pPr>
            <w:r w:rsidRPr="00740AB6">
              <w:rPr>
                <w:color w:val="000000"/>
                <w:sz w:val="20"/>
              </w:rPr>
              <w:t>1</w:t>
            </w:r>
          </w:p>
        </w:tc>
        <w:tc>
          <w:tcPr>
            <w:tcW w:w="1869"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14:paraId="3C110B07" w14:textId="4E9989B9" w:rsidR="00B0014E" w:rsidRPr="00740AB6" w:rsidRDefault="00817179" w:rsidP="00B0014E">
            <w:pPr>
              <w:keepLines w:val="0"/>
              <w:ind w:firstLine="0"/>
              <w:jc w:val="left"/>
              <w:rPr>
                <w:color w:val="000000"/>
                <w:sz w:val="20"/>
              </w:rPr>
            </w:pPr>
            <w:r w:rsidRPr="00817179">
              <w:rPr>
                <w:color w:val="000000"/>
                <w:sz w:val="20"/>
              </w:rPr>
              <w:t>Котельная ООО «</w:t>
            </w:r>
            <w:proofErr w:type="spellStart"/>
            <w:r w:rsidRPr="00817179">
              <w:rPr>
                <w:color w:val="000000"/>
                <w:sz w:val="20"/>
              </w:rPr>
              <w:t>Амуртяжмаш</w:t>
            </w:r>
            <w:proofErr w:type="spellEnd"/>
            <w:r w:rsidRPr="00817179">
              <w:rPr>
                <w:color w:val="000000"/>
                <w:sz w:val="20"/>
              </w:rPr>
              <w:t>» Амурский металлист»</w:t>
            </w:r>
          </w:p>
        </w:tc>
        <w:tc>
          <w:tcPr>
            <w:tcW w:w="1652"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14:paraId="74E0D066" w14:textId="77777777" w:rsidR="00B0014E" w:rsidRPr="00740AB6" w:rsidRDefault="00B0014E" w:rsidP="00B0014E">
            <w:pPr>
              <w:keepLines w:val="0"/>
              <w:ind w:firstLine="0"/>
              <w:jc w:val="center"/>
              <w:rPr>
                <w:color w:val="000000"/>
                <w:sz w:val="20"/>
              </w:rPr>
            </w:pPr>
            <w:r w:rsidRPr="00740AB6">
              <w:rPr>
                <w:color w:val="000000"/>
                <w:sz w:val="20"/>
              </w:rPr>
              <w:t>г. Благовещенск, ул. Горького 9</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tcPr>
          <w:p w14:paraId="6FA7D67B"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tcPr>
          <w:p w14:paraId="14DC2F96"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tcPr>
          <w:p w14:paraId="5E1A4D8E" w14:textId="77777777" w:rsidR="00B0014E" w:rsidRPr="00740AB6" w:rsidRDefault="00B0014E" w:rsidP="00B0014E">
            <w:pPr>
              <w:keepLines w:val="0"/>
              <w:ind w:firstLine="0"/>
              <w:jc w:val="center"/>
              <w:rPr>
                <w:color w:val="000000"/>
                <w:sz w:val="20"/>
              </w:rPr>
            </w:pPr>
            <w:r w:rsidRPr="00740AB6">
              <w:rPr>
                <w:color w:val="000000"/>
                <w:sz w:val="20"/>
              </w:rPr>
              <w:t>н/д</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tcPr>
          <w:p w14:paraId="321E260A" w14:textId="77777777" w:rsidR="00B0014E" w:rsidRPr="00740AB6" w:rsidRDefault="00B0014E" w:rsidP="00B0014E">
            <w:pPr>
              <w:keepLines w:val="0"/>
              <w:ind w:firstLine="0"/>
              <w:jc w:val="center"/>
              <w:rPr>
                <w:color w:val="000000"/>
                <w:sz w:val="20"/>
              </w:rPr>
            </w:pPr>
            <w:r w:rsidRPr="00740AB6">
              <w:rPr>
                <w:color w:val="000000"/>
                <w:sz w:val="20"/>
              </w:rPr>
              <w:t>н/д</w:t>
            </w:r>
          </w:p>
        </w:tc>
      </w:tr>
    </w:tbl>
    <w:p w14:paraId="05EEE283" w14:textId="29247265" w:rsidR="00B0014E" w:rsidRPr="00740AB6" w:rsidRDefault="00B0014E" w:rsidP="00552F26">
      <w:pPr>
        <w:rPr>
          <w:lang w:eastAsia="en-US"/>
        </w:rPr>
      </w:pPr>
      <w:r w:rsidRPr="00740AB6">
        <w:rPr>
          <w:lang w:eastAsia="en-US"/>
        </w:rPr>
        <w:t xml:space="preserve">Расчеты </w:t>
      </w:r>
      <w:proofErr w:type="spellStart"/>
      <w:r w:rsidRPr="00740AB6">
        <w:rPr>
          <w:lang w:eastAsia="en-US"/>
        </w:rPr>
        <w:t>теплогидравлических</w:t>
      </w:r>
      <w:proofErr w:type="spellEnd"/>
      <w:r w:rsidRPr="00740AB6">
        <w:rPr>
          <w:lang w:eastAsia="en-US"/>
        </w:rPr>
        <w:t xml:space="preserve"> режимов работы тепловых сетей от источников тепловой энергии города Благовещенска были выполнены в программном комплексе </w:t>
      </w:r>
      <w:r w:rsidRPr="00740AB6">
        <w:rPr>
          <w:lang w:val="en-US" w:eastAsia="en-US"/>
        </w:rPr>
        <w:t>Zulu</w:t>
      </w:r>
      <w:r w:rsidRPr="00740AB6">
        <w:rPr>
          <w:lang w:eastAsia="en-US"/>
        </w:rPr>
        <w:t xml:space="preserve"> </w:t>
      </w:r>
      <w:r w:rsidR="00552F26" w:rsidRPr="00740AB6">
        <w:rPr>
          <w:lang w:eastAsia="en-US"/>
        </w:rPr>
        <w:t>8</w:t>
      </w:r>
      <w:r w:rsidRPr="00740AB6">
        <w:rPr>
          <w:lang w:eastAsia="en-US"/>
        </w:rPr>
        <w:t>.0 на базе построенной расчетной модели системы теплоснабжения.</w:t>
      </w:r>
    </w:p>
    <w:p w14:paraId="38747729" w14:textId="17E069E4" w:rsidR="00B0014E" w:rsidRDefault="00B0014E" w:rsidP="00552F26">
      <w:r w:rsidRPr="00740AB6">
        <w:t>Результаты расчетов представлены в электронной модели системы теплоснабжения.</w:t>
      </w:r>
    </w:p>
    <w:p w14:paraId="36AA77E7" w14:textId="3F84180D" w:rsidR="000E4F67" w:rsidRPr="000E4F67" w:rsidRDefault="000E4F67" w:rsidP="000E4F67">
      <w:pPr>
        <w:keepLines w:val="0"/>
        <w:ind w:firstLine="720"/>
        <w:rPr>
          <w:szCs w:val="24"/>
        </w:rPr>
      </w:pPr>
      <w:r w:rsidRPr="000E4F67">
        <w:rPr>
          <w:szCs w:val="24"/>
        </w:rPr>
        <w:t xml:space="preserve">Неблагоприятный гидравлический режим, сложившийся в системе тепломагистралей СП «Благовещенская ТЭЦ» и подключенных к ним распределительных тепловых сетей филиала </w:t>
      </w:r>
      <w:r>
        <w:rPr>
          <w:szCs w:val="24"/>
        </w:rPr>
        <w:t>ОО</w:t>
      </w:r>
      <w:r w:rsidRPr="000E4F67">
        <w:rPr>
          <w:szCs w:val="24"/>
        </w:rPr>
        <w:t>О «АКС» «</w:t>
      </w:r>
      <w:proofErr w:type="spellStart"/>
      <w:r w:rsidRPr="000E4F67">
        <w:rPr>
          <w:szCs w:val="24"/>
        </w:rPr>
        <w:t>Амуртеплосервис</w:t>
      </w:r>
      <w:proofErr w:type="spellEnd"/>
      <w:r w:rsidRPr="000E4F67">
        <w:rPr>
          <w:szCs w:val="24"/>
        </w:rPr>
        <w:t>», характеризуется нехваткой располагаемого напора и завышенным давлением в обратных трубопроводах. Как следствие, имеет место некачественное теплоснабжение удалённых потребителей.</w:t>
      </w:r>
    </w:p>
    <w:p w14:paraId="44C69F20" w14:textId="153FE0F9" w:rsidR="000E4F67" w:rsidRPr="000E4F67" w:rsidRDefault="000E4F67" w:rsidP="000E4F67">
      <w:pPr>
        <w:keepLines w:val="0"/>
        <w:ind w:firstLine="720"/>
        <w:rPr>
          <w:szCs w:val="24"/>
        </w:rPr>
      </w:pPr>
      <w:r w:rsidRPr="000E4F67">
        <w:rPr>
          <w:szCs w:val="24"/>
        </w:rPr>
        <w:t>В настоящее время фактически виден дефицит пропускной способности магистральных тепловых сетей (</w:t>
      </w:r>
      <w:proofErr w:type="spellStart"/>
      <w:r w:rsidRPr="000E4F67">
        <w:rPr>
          <w:szCs w:val="24"/>
        </w:rPr>
        <w:t>см.Таблица</w:t>
      </w:r>
      <w:proofErr w:type="spellEnd"/>
      <w:r w:rsidRPr="000E4F67">
        <w:rPr>
          <w:szCs w:val="24"/>
        </w:rPr>
        <w:t xml:space="preserve"> </w:t>
      </w:r>
      <w:r w:rsidR="00EC35CB">
        <w:rPr>
          <w:szCs w:val="24"/>
        </w:rPr>
        <w:t>3</w:t>
      </w:r>
      <w:r w:rsidR="0048397D">
        <w:rPr>
          <w:szCs w:val="24"/>
        </w:rPr>
        <w:t>.8.2</w:t>
      </w:r>
      <w:r w:rsidR="00EC35CB">
        <w:rPr>
          <w:szCs w:val="24"/>
        </w:rPr>
        <w:t>.</w:t>
      </w:r>
      <w:r w:rsidRPr="000E4F67">
        <w:rPr>
          <w:szCs w:val="24"/>
        </w:rPr>
        <w:t xml:space="preserve">): т/м № 1 ЦР, т/м № 2 СЗР, головного </w:t>
      </w:r>
      <w:proofErr w:type="spellStart"/>
      <w:r w:rsidRPr="000E4F67">
        <w:rPr>
          <w:szCs w:val="24"/>
        </w:rPr>
        <w:t>участока</w:t>
      </w:r>
      <w:proofErr w:type="spellEnd"/>
      <w:r w:rsidRPr="000E4F67">
        <w:rPr>
          <w:szCs w:val="24"/>
        </w:rPr>
        <w:t xml:space="preserve"> тепломагистрали № 2 СР (Узел «А»-ТП-2С) связанный, прежде всего, с сильной загруженностью тепломагистралей и недостаточной пропускной способностью головного участка тепломагистрали № 2 СР (узел «А»-ТП-2С), двух участков т/м № 2 СЗР отТП-6СЗ-ТП-9СЗ, от ТП-9СЗ до ТК-12СЗ и участка т/м № 1 ЦР от узла «А» до УТ-4Ц. Произведение дальнейшей загрузки данных магистралей возможно только после проведения комплекса мероприятий по увеличению пропускной способности трубопроводов</w:t>
      </w:r>
      <w:r w:rsidR="00E515C9">
        <w:rPr>
          <w:szCs w:val="24"/>
        </w:rPr>
        <w:t>.</w:t>
      </w:r>
    </w:p>
    <w:p w14:paraId="12D37009" w14:textId="12DCBA6B" w:rsidR="000E4F67" w:rsidRPr="000E4F67" w:rsidRDefault="000E4F67" w:rsidP="000E4F67">
      <w:pPr>
        <w:pStyle w:val="aff"/>
        <w:pageBreakBefore/>
      </w:pPr>
      <w:r w:rsidRPr="00740AB6">
        <w:lastRenderedPageBreak/>
        <w:t xml:space="preserve">Таблица </w:t>
      </w:r>
      <w:fldSimple w:instr=" STYLEREF 2 \s ">
        <w:r>
          <w:rPr>
            <w:noProof/>
          </w:rPr>
          <w:t>3.8</w:t>
        </w:r>
      </w:fldSimple>
      <w:r>
        <w:t>.</w:t>
      </w:r>
      <w:fldSimple w:instr=" SEQ Таблица \* ARABIC \s 2 ">
        <w:r w:rsidR="00817179">
          <w:rPr>
            <w:noProof/>
          </w:rPr>
          <w:t>2</w:t>
        </w:r>
      </w:fldSimple>
      <w:r w:rsidRPr="00740AB6">
        <w:t xml:space="preserve">. </w:t>
      </w:r>
      <w:r w:rsidRPr="000E4F67">
        <w:t>Резерв пропускной способности по магистралям СП «Благовещенская ТЭЦ» на 31.12.20</w:t>
      </w:r>
      <w:r>
        <w:t>20</w:t>
      </w:r>
      <w:r w:rsidRPr="000E4F67">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148"/>
        <w:gridCol w:w="521"/>
        <w:gridCol w:w="577"/>
        <w:gridCol w:w="709"/>
        <w:gridCol w:w="521"/>
        <w:gridCol w:w="701"/>
        <w:gridCol w:w="570"/>
        <w:gridCol w:w="904"/>
        <w:gridCol w:w="567"/>
        <w:gridCol w:w="879"/>
        <w:gridCol w:w="1118"/>
      </w:tblGrid>
      <w:tr w:rsidR="005C4416" w:rsidRPr="005C4416" w14:paraId="656CD1E0" w14:textId="77777777" w:rsidTr="005C4416">
        <w:tc>
          <w:tcPr>
            <w:tcW w:w="513" w:type="pct"/>
            <w:vMerge w:val="restart"/>
            <w:tcBorders>
              <w:top w:val="single" w:sz="4" w:space="0" w:color="auto"/>
              <w:left w:val="single" w:sz="4" w:space="0" w:color="auto"/>
              <w:bottom w:val="single" w:sz="4" w:space="0" w:color="auto"/>
              <w:right w:val="single" w:sz="4" w:space="0" w:color="auto"/>
            </w:tcBorders>
            <w:vAlign w:val="center"/>
          </w:tcPr>
          <w:p w14:paraId="7CF60C3D" w14:textId="77777777" w:rsidR="005C4416" w:rsidRPr="005C4416" w:rsidRDefault="005C4416" w:rsidP="005C4416">
            <w:pPr>
              <w:pStyle w:val="affff1"/>
              <w:rPr>
                <w:sz w:val="16"/>
                <w:szCs w:val="16"/>
              </w:rPr>
            </w:pPr>
          </w:p>
        </w:tc>
        <w:tc>
          <w:tcPr>
            <w:tcW w:w="532" w:type="pct"/>
            <w:vMerge w:val="restart"/>
            <w:tcBorders>
              <w:top w:val="single" w:sz="4" w:space="0" w:color="auto"/>
              <w:left w:val="single" w:sz="4" w:space="0" w:color="auto"/>
              <w:bottom w:val="single" w:sz="4" w:space="0" w:color="auto"/>
              <w:right w:val="single" w:sz="4" w:space="0" w:color="auto"/>
            </w:tcBorders>
            <w:vAlign w:val="center"/>
            <w:hideMark/>
          </w:tcPr>
          <w:p w14:paraId="06408144" w14:textId="77777777" w:rsidR="005C4416" w:rsidRPr="005C4416" w:rsidRDefault="005C4416" w:rsidP="005C4416">
            <w:pPr>
              <w:pStyle w:val="affff1"/>
              <w:rPr>
                <w:sz w:val="16"/>
                <w:szCs w:val="16"/>
              </w:rPr>
            </w:pPr>
            <w:r w:rsidRPr="005C4416">
              <w:rPr>
                <w:sz w:val="16"/>
                <w:szCs w:val="16"/>
              </w:rPr>
              <w:t>Располагаемая мощность теплоисточника (Установленная - расход на СН)/Пропускная способность тепломагистрали, Гкал/ч</w:t>
            </w:r>
          </w:p>
        </w:tc>
        <w:tc>
          <w:tcPr>
            <w:tcW w:w="1148" w:type="pct"/>
            <w:gridSpan w:val="3"/>
            <w:tcBorders>
              <w:top w:val="single" w:sz="4" w:space="0" w:color="auto"/>
              <w:left w:val="single" w:sz="4" w:space="0" w:color="auto"/>
              <w:bottom w:val="single" w:sz="4" w:space="0" w:color="auto"/>
              <w:right w:val="single" w:sz="4" w:space="0" w:color="auto"/>
            </w:tcBorders>
            <w:vAlign w:val="center"/>
            <w:hideMark/>
          </w:tcPr>
          <w:p w14:paraId="73ABBFFA" w14:textId="77777777" w:rsidR="005C4416" w:rsidRPr="005C4416" w:rsidRDefault="005C4416" w:rsidP="005C4416">
            <w:pPr>
              <w:pStyle w:val="affff1"/>
              <w:rPr>
                <w:sz w:val="16"/>
                <w:szCs w:val="16"/>
              </w:rPr>
            </w:pPr>
            <w:r w:rsidRPr="005C4416">
              <w:rPr>
                <w:sz w:val="16"/>
                <w:szCs w:val="16"/>
              </w:rPr>
              <w:t>Подключенная тепловая нагрузка, Гкал/час</w:t>
            </w:r>
          </w:p>
        </w:tc>
        <w:tc>
          <w:tcPr>
            <w:tcW w:w="1178" w:type="pct"/>
            <w:gridSpan w:val="3"/>
            <w:tcBorders>
              <w:top w:val="single" w:sz="4" w:space="0" w:color="auto"/>
              <w:left w:val="single" w:sz="4" w:space="0" w:color="auto"/>
              <w:bottom w:val="single" w:sz="4" w:space="0" w:color="auto"/>
              <w:right w:val="single" w:sz="4" w:space="0" w:color="auto"/>
            </w:tcBorders>
            <w:vAlign w:val="center"/>
            <w:hideMark/>
          </w:tcPr>
          <w:p w14:paraId="1EF0D574" w14:textId="77777777" w:rsidR="005C4416" w:rsidRPr="005C4416" w:rsidRDefault="005C4416" w:rsidP="005C4416">
            <w:pPr>
              <w:pStyle w:val="affff1"/>
              <w:rPr>
                <w:sz w:val="16"/>
                <w:szCs w:val="16"/>
              </w:rPr>
            </w:pPr>
            <w:r w:rsidRPr="005C4416">
              <w:rPr>
                <w:color w:val="000000"/>
                <w:sz w:val="16"/>
                <w:szCs w:val="16"/>
              </w:rPr>
              <w:t>Объем действующих ТУ, УП и Согласий (согласованных УП смежным организациям), Гкал/час</w:t>
            </w:r>
          </w:p>
        </w:tc>
        <w:tc>
          <w:tcPr>
            <w:tcW w:w="398" w:type="pct"/>
            <w:vMerge w:val="restart"/>
            <w:tcBorders>
              <w:top w:val="single" w:sz="4" w:space="0" w:color="auto"/>
              <w:left w:val="single" w:sz="4" w:space="0" w:color="auto"/>
              <w:bottom w:val="single" w:sz="4" w:space="0" w:color="auto"/>
              <w:right w:val="single" w:sz="4" w:space="0" w:color="auto"/>
            </w:tcBorders>
            <w:vAlign w:val="center"/>
            <w:hideMark/>
          </w:tcPr>
          <w:p w14:paraId="183991E5" w14:textId="77777777" w:rsidR="005C4416" w:rsidRPr="005C4416" w:rsidRDefault="005C4416" w:rsidP="005C4416">
            <w:pPr>
              <w:pStyle w:val="affff1"/>
              <w:rPr>
                <w:sz w:val="16"/>
                <w:szCs w:val="16"/>
              </w:rPr>
            </w:pPr>
            <w:r w:rsidRPr="005C4416">
              <w:rPr>
                <w:sz w:val="16"/>
                <w:szCs w:val="16"/>
              </w:rPr>
              <w:t>Потери тепловой энергии при мах температуре, Гкал/ч</w:t>
            </w:r>
          </w:p>
        </w:tc>
        <w:tc>
          <w:tcPr>
            <w:tcW w:w="367" w:type="pct"/>
            <w:vMerge w:val="restart"/>
            <w:tcBorders>
              <w:top w:val="single" w:sz="4" w:space="0" w:color="auto"/>
              <w:left w:val="single" w:sz="4" w:space="0" w:color="auto"/>
              <w:bottom w:val="single" w:sz="4" w:space="0" w:color="auto"/>
              <w:right w:val="single" w:sz="4" w:space="0" w:color="auto"/>
            </w:tcBorders>
            <w:vAlign w:val="center"/>
            <w:hideMark/>
          </w:tcPr>
          <w:p w14:paraId="739EADFE" w14:textId="77777777" w:rsidR="005C4416" w:rsidRPr="005C4416" w:rsidRDefault="005C4416" w:rsidP="005C4416">
            <w:pPr>
              <w:pStyle w:val="affff1"/>
              <w:rPr>
                <w:sz w:val="16"/>
                <w:szCs w:val="16"/>
              </w:rPr>
            </w:pPr>
            <w:r w:rsidRPr="005C4416">
              <w:rPr>
                <w:sz w:val="16"/>
                <w:szCs w:val="16"/>
              </w:rPr>
              <w:t>Итого</w:t>
            </w:r>
          </w:p>
        </w:tc>
        <w:tc>
          <w:tcPr>
            <w:tcW w:w="398" w:type="pct"/>
            <w:vMerge w:val="restart"/>
            <w:tcBorders>
              <w:top w:val="single" w:sz="4" w:space="0" w:color="auto"/>
              <w:left w:val="single" w:sz="4" w:space="0" w:color="auto"/>
              <w:bottom w:val="single" w:sz="4" w:space="0" w:color="auto"/>
              <w:right w:val="single" w:sz="4" w:space="0" w:color="auto"/>
            </w:tcBorders>
            <w:vAlign w:val="center"/>
            <w:hideMark/>
          </w:tcPr>
          <w:p w14:paraId="2985E522" w14:textId="77777777" w:rsidR="005C4416" w:rsidRPr="005C4416" w:rsidRDefault="005C4416" w:rsidP="005C4416">
            <w:pPr>
              <w:pStyle w:val="affff1"/>
              <w:rPr>
                <w:sz w:val="16"/>
                <w:szCs w:val="16"/>
              </w:rPr>
            </w:pPr>
            <w:r w:rsidRPr="005C4416">
              <w:rPr>
                <w:sz w:val="16"/>
                <w:szCs w:val="16"/>
              </w:rPr>
              <w:t>Дефицит мощности   с учётом выданных технических условий и тепловых потерь, Гкал/час.</w:t>
            </w:r>
          </w:p>
        </w:tc>
        <w:tc>
          <w:tcPr>
            <w:tcW w:w="465" w:type="pct"/>
            <w:vMerge w:val="restart"/>
            <w:tcBorders>
              <w:top w:val="single" w:sz="4" w:space="0" w:color="auto"/>
              <w:left w:val="single" w:sz="4" w:space="0" w:color="auto"/>
              <w:bottom w:val="single" w:sz="4" w:space="0" w:color="auto"/>
              <w:right w:val="single" w:sz="4" w:space="0" w:color="auto"/>
            </w:tcBorders>
            <w:vAlign w:val="center"/>
            <w:hideMark/>
          </w:tcPr>
          <w:p w14:paraId="10B40692" w14:textId="77777777" w:rsidR="005C4416" w:rsidRPr="005C4416" w:rsidRDefault="005C4416" w:rsidP="005C4416">
            <w:pPr>
              <w:pStyle w:val="affff1"/>
              <w:rPr>
                <w:sz w:val="16"/>
                <w:szCs w:val="16"/>
              </w:rPr>
            </w:pPr>
            <w:r w:rsidRPr="005C4416">
              <w:rPr>
                <w:sz w:val="16"/>
                <w:szCs w:val="16"/>
              </w:rPr>
              <w:t xml:space="preserve">% загруженности тепломагистрали </w:t>
            </w:r>
            <w:proofErr w:type="gramStart"/>
            <w:r w:rsidRPr="005C4416">
              <w:rPr>
                <w:sz w:val="16"/>
                <w:szCs w:val="16"/>
              </w:rPr>
              <w:t>( с</w:t>
            </w:r>
            <w:proofErr w:type="gramEnd"/>
            <w:r w:rsidRPr="005C4416">
              <w:rPr>
                <w:sz w:val="16"/>
                <w:szCs w:val="16"/>
              </w:rPr>
              <w:t xml:space="preserve"> учетом выданных технических условий и тепловых потерь)</w:t>
            </w:r>
          </w:p>
        </w:tc>
      </w:tr>
      <w:tr w:rsidR="005C4416" w:rsidRPr="005C4416" w14:paraId="53224A92" w14:textId="77777777" w:rsidTr="005C4416">
        <w:tc>
          <w:tcPr>
            <w:tcW w:w="513" w:type="pct"/>
            <w:vMerge/>
            <w:tcBorders>
              <w:top w:val="single" w:sz="4" w:space="0" w:color="auto"/>
              <w:left w:val="single" w:sz="4" w:space="0" w:color="auto"/>
              <w:bottom w:val="single" w:sz="4" w:space="0" w:color="auto"/>
              <w:right w:val="single" w:sz="4" w:space="0" w:color="auto"/>
            </w:tcBorders>
            <w:vAlign w:val="center"/>
            <w:hideMark/>
          </w:tcPr>
          <w:p w14:paraId="1ABC591E" w14:textId="77777777" w:rsidR="005C4416" w:rsidRPr="005C4416" w:rsidRDefault="005C4416" w:rsidP="005C4416">
            <w:pPr>
              <w:pStyle w:val="affff1"/>
              <w:rPr>
                <w:sz w:val="16"/>
                <w:szCs w:val="16"/>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46B3861A" w14:textId="77777777" w:rsidR="005C4416" w:rsidRPr="005C4416" w:rsidRDefault="005C4416" w:rsidP="005C4416">
            <w:pPr>
              <w:pStyle w:val="affff1"/>
              <w:rPr>
                <w:sz w:val="16"/>
                <w:szCs w:val="16"/>
              </w:rPr>
            </w:pPr>
          </w:p>
        </w:tc>
        <w:tc>
          <w:tcPr>
            <w:tcW w:w="350" w:type="pct"/>
            <w:tcBorders>
              <w:top w:val="single" w:sz="4" w:space="0" w:color="auto"/>
              <w:left w:val="single" w:sz="4" w:space="0" w:color="auto"/>
              <w:bottom w:val="single" w:sz="4" w:space="0" w:color="auto"/>
              <w:right w:val="single" w:sz="4" w:space="0" w:color="auto"/>
            </w:tcBorders>
            <w:vAlign w:val="center"/>
            <w:hideMark/>
          </w:tcPr>
          <w:p w14:paraId="702C61BE" w14:textId="77777777" w:rsidR="005C4416" w:rsidRPr="005C4416" w:rsidRDefault="005C4416" w:rsidP="005C4416">
            <w:pPr>
              <w:pStyle w:val="affff1"/>
              <w:rPr>
                <w:sz w:val="16"/>
                <w:szCs w:val="16"/>
              </w:rPr>
            </w:pPr>
            <w:r w:rsidRPr="005C4416">
              <w:rPr>
                <w:sz w:val="16"/>
                <w:szCs w:val="16"/>
              </w:rPr>
              <w:t>Всего</w:t>
            </w:r>
          </w:p>
        </w:tc>
        <w:tc>
          <w:tcPr>
            <w:tcW w:w="427" w:type="pct"/>
            <w:tcBorders>
              <w:top w:val="single" w:sz="4" w:space="0" w:color="auto"/>
              <w:left w:val="single" w:sz="4" w:space="0" w:color="auto"/>
              <w:bottom w:val="single" w:sz="4" w:space="0" w:color="auto"/>
              <w:right w:val="single" w:sz="4" w:space="0" w:color="auto"/>
            </w:tcBorders>
            <w:vAlign w:val="center"/>
            <w:hideMark/>
          </w:tcPr>
          <w:p w14:paraId="71AEAF1B" w14:textId="77777777" w:rsidR="005C4416" w:rsidRPr="005C4416" w:rsidRDefault="005C4416" w:rsidP="005C4416">
            <w:pPr>
              <w:pStyle w:val="affff1"/>
              <w:rPr>
                <w:sz w:val="16"/>
                <w:szCs w:val="16"/>
              </w:rPr>
            </w:pPr>
            <w:r w:rsidRPr="005C4416">
              <w:rPr>
                <w:sz w:val="16"/>
                <w:szCs w:val="16"/>
              </w:rPr>
              <w:t>На начало года</w:t>
            </w:r>
          </w:p>
        </w:tc>
        <w:tc>
          <w:tcPr>
            <w:tcW w:w="371" w:type="pct"/>
            <w:tcBorders>
              <w:top w:val="single" w:sz="4" w:space="0" w:color="auto"/>
              <w:left w:val="single" w:sz="4" w:space="0" w:color="auto"/>
              <w:bottom w:val="single" w:sz="4" w:space="0" w:color="auto"/>
              <w:right w:val="single" w:sz="4" w:space="0" w:color="auto"/>
            </w:tcBorders>
            <w:vAlign w:val="center"/>
            <w:hideMark/>
          </w:tcPr>
          <w:p w14:paraId="55808D07" w14:textId="77777777" w:rsidR="005C4416" w:rsidRPr="005C4416" w:rsidRDefault="005C4416" w:rsidP="005C4416">
            <w:pPr>
              <w:pStyle w:val="affff1"/>
              <w:rPr>
                <w:sz w:val="16"/>
                <w:szCs w:val="16"/>
              </w:rPr>
            </w:pPr>
            <w:r w:rsidRPr="005C4416">
              <w:rPr>
                <w:sz w:val="16"/>
                <w:szCs w:val="16"/>
              </w:rPr>
              <w:t>С начала текущего года</w:t>
            </w:r>
          </w:p>
        </w:tc>
        <w:tc>
          <w:tcPr>
            <w:tcW w:w="501" w:type="pct"/>
            <w:tcBorders>
              <w:top w:val="single" w:sz="4" w:space="0" w:color="auto"/>
              <w:left w:val="single" w:sz="4" w:space="0" w:color="auto"/>
              <w:bottom w:val="single" w:sz="4" w:space="0" w:color="auto"/>
              <w:right w:val="single" w:sz="4" w:space="0" w:color="auto"/>
            </w:tcBorders>
            <w:vAlign w:val="center"/>
            <w:hideMark/>
          </w:tcPr>
          <w:p w14:paraId="3FAF26E0" w14:textId="77777777" w:rsidR="005C4416" w:rsidRPr="005C4416" w:rsidRDefault="005C4416" w:rsidP="005C4416">
            <w:pPr>
              <w:pStyle w:val="affff1"/>
              <w:rPr>
                <w:sz w:val="16"/>
                <w:szCs w:val="16"/>
              </w:rPr>
            </w:pPr>
            <w:r w:rsidRPr="005C4416">
              <w:rPr>
                <w:sz w:val="16"/>
                <w:szCs w:val="16"/>
              </w:rPr>
              <w:t>Всего</w:t>
            </w:r>
          </w:p>
        </w:tc>
        <w:tc>
          <w:tcPr>
            <w:tcW w:w="345" w:type="pct"/>
            <w:tcBorders>
              <w:top w:val="single" w:sz="4" w:space="0" w:color="auto"/>
              <w:left w:val="single" w:sz="4" w:space="0" w:color="auto"/>
              <w:bottom w:val="single" w:sz="4" w:space="0" w:color="auto"/>
              <w:right w:val="single" w:sz="4" w:space="0" w:color="auto"/>
            </w:tcBorders>
            <w:vAlign w:val="center"/>
            <w:hideMark/>
          </w:tcPr>
          <w:p w14:paraId="3D733757" w14:textId="77777777" w:rsidR="005C4416" w:rsidRPr="005C4416" w:rsidRDefault="005C4416" w:rsidP="005C4416">
            <w:pPr>
              <w:pStyle w:val="affff1"/>
              <w:rPr>
                <w:sz w:val="16"/>
                <w:szCs w:val="16"/>
              </w:rPr>
            </w:pPr>
            <w:r w:rsidRPr="005C4416">
              <w:rPr>
                <w:sz w:val="16"/>
                <w:szCs w:val="16"/>
              </w:rPr>
              <w:t>за прошлые периоды</w:t>
            </w:r>
          </w:p>
        </w:tc>
        <w:tc>
          <w:tcPr>
            <w:tcW w:w="332" w:type="pct"/>
            <w:tcBorders>
              <w:top w:val="single" w:sz="4" w:space="0" w:color="auto"/>
              <w:left w:val="single" w:sz="4" w:space="0" w:color="auto"/>
              <w:bottom w:val="single" w:sz="4" w:space="0" w:color="auto"/>
              <w:right w:val="single" w:sz="4" w:space="0" w:color="auto"/>
            </w:tcBorders>
            <w:vAlign w:val="center"/>
            <w:hideMark/>
          </w:tcPr>
          <w:p w14:paraId="081EE7E4" w14:textId="77777777" w:rsidR="005C4416" w:rsidRPr="005C4416" w:rsidRDefault="005C4416" w:rsidP="005C4416">
            <w:pPr>
              <w:pStyle w:val="affff1"/>
              <w:rPr>
                <w:sz w:val="16"/>
                <w:szCs w:val="16"/>
              </w:rPr>
            </w:pPr>
            <w:r w:rsidRPr="005C4416">
              <w:rPr>
                <w:sz w:val="16"/>
                <w:szCs w:val="16"/>
              </w:rPr>
              <w:t xml:space="preserve">с начала года </w:t>
            </w:r>
          </w:p>
        </w:tc>
        <w:tc>
          <w:tcPr>
            <w:tcW w:w="398" w:type="pct"/>
            <w:vMerge/>
            <w:tcBorders>
              <w:top w:val="single" w:sz="4" w:space="0" w:color="auto"/>
              <w:left w:val="single" w:sz="4" w:space="0" w:color="auto"/>
              <w:bottom w:val="single" w:sz="4" w:space="0" w:color="auto"/>
              <w:right w:val="single" w:sz="4" w:space="0" w:color="auto"/>
            </w:tcBorders>
            <w:vAlign w:val="center"/>
            <w:hideMark/>
          </w:tcPr>
          <w:p w14:paraId="24B2BCCB" w14:textId="77777777" w:rsidR="005C4416" w:rsidRPr="005C4416" w:rsidRDefault="005C4416" w:rsidP="005C4416">
            <w:pPr>
              <w:pStyle w:val="affff1"/>
              <w:rPr>
                <w:sz w:val="16"/>
                <w:szCs w:val="16"/>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78017C9A" w14:textId="77777777" w:rsidR="005C4416" w:rsidRPr="005C4416" w:rsidRDefault="005C4416" w:rsidP="005C4416">
            <w:pPr>
              <w:pStyle w:val="affff1"/>
              <w:rPr>
                <w:sz w:val="16"/>
                <w:szCs w:val="16"/>
              </w:rPr>
            </w:pPr>
          </w:p>
        </w:tc>
        <w:tc>
          <w:tcPr>
            <w:tcW w:w="398" w:type="pct"/>
            <w:vMerge/>
            <w:tcBorders>
              <w:top w:val="single" w:sz="4" w:space="0" w:color="auto"/>
              <w:left w:val="single" w:sz="4" w:space="0" w:color="auto"/>
              <w:bottom w:val="single" w:sz="4" w:space="0" w:color="auto"/>
              <w:right w:val="single" w:sz="4" w:space="0" w:color="auto"/>
            </w:tcBorders>
            <w:vAlign w:val="center"/>
            <w:hideMark/>
          </w:tcPr>
          <w:p w14:paraId="6C161D5F" w14:textId="77777777" w:rsidR="005C4416" w:rsidRPr="005C4416" w:rsidRDefault="005C4416" w:rsidP="005C4416">
            <w:pPr>
              <w:pStyle w:val="affff1"/>
              <w:rPr>
                <w:sz w:val="16"/>
                <w:szCs w:val="16"/>
              </w:rPr>
            </w:pPr>
          </w:p>
        </w:tc>
        <w:tc>
          <w:tcPr>
            <w:tcW w:w="465" w:type="pct"/>
            <w:vMerge/>
            <w:tcBorders>
              <w:top w:val="single" w:sz="4" w:space="0" w:color="auto"/>
              <w:left w:val="single" w:sz="4" w:space="0" w:color="auto"/>
              <w:bottom w:val="single" w:sz="4" w:space="0" w:color="auto"/>
              <w:right w:val="single" w:sz="4" w:space="0" w:color="auto"/>
            </w:tcBorders>
            <w:vAlign w:val="center"/>
            <w:hideMark/>
          </w:tcPr>
          <w:p w14:paraId="2771C86A" w14:textId="77777777" w:rsidR="005C4416" w:rsidRPr="005C4416" w:rsidRDefault="005C4416" w:rsidP="005C4416">
            <w:pPr>
              <w:pStyle w:val="affff1"/>
              <w:rPr>
                <w:sz w:val="16"/>
                <w:szCs w:val="16"/>
              </w:rPr>
            </w:pPr>
          </w:p>
        </w:tc>
      </w:tr>
      <w:tr w:rsidR="005C4416" w:rsidRPr="005C4416" w14:paraId="0459AC6A"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6593A87D" w14:textId="77777777" w:rsidR="005C4416" w:rsidRPr="005C4416" w:rsidRDefault="005C4416" w:rsidP="005C4416">
            <w:pPr>
              <w:pStyle w:val="affff1"/>
              <w:rPr>
                <w:sz w:val="16"/>
                <w:szCs w:val="16"/>
              </w:rPr>
            </w:pPr>
            <w:r w:rsidRPr="005C4416">
              <w:rPr>
                <w:sz w:val="16"/>
                <w:szCs w:val="16"/>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6CB3C15D" w14:textId="77777777" w:rsidR="005C4416" w:rsidRPr="005C4416" w:rsidRDefault="005C4416" w:rsidP="005C4416">
            <w:pPr>
              <w:pStyle w:val="affff1"/>
              <w:rPr>
                <w:sz w:val="16"/>
                <w:szCs w:val="16"/>
              </w:rPr>
            </w:pPr>
            <w:r w:rsidRPr="005C4416">
              <w:rPr>
                <w:sz w:val="16"/>
                <w:szCs w:val="16"/>
              </w:rPr>
              <w:t>2</w:t>
            </w:r>
          </w:p>
        </w:tc>
        <w:tc>
          <w:tcPr>
            <w:tcW w:w="350" w:type="pct"/>
            <w:tcBorders>
              <w:top w:val="single" w:sz="4" w:space="0" w:color="auto"/>
              <w:left w:val="single" w:sz="4" w:space="0" w:color="auto"/>
              <w:bottom w:val="single" w:sz="4" w:space="0" w:color="auto"/>
              <w:right w:val="single" w:sz="4" w:space="0" w:color="auto"/>
            </w:tcBorders>
            <w:vAlign w:val="center"/>
            <w:hideMark/>
          </w:tcPr>
          <w:p w14:paraId="470DF396" w14:textId="77777777" w:rsidR="005C4416" w:rsidRPr="005C4416" w:rsidRDefault="005C4416" w:rsidP="005C4416">
            <w:pPr>
              <w:pStyle w:val="affff1"/>
              <w:rPr>
                <w:sz w:val="16"/>
                <w:szCs w:val="16"/>
              </w:rPr>
            </w:pPr>
            <w:r w:rsidRPr="005C4416">
              <w:rPr>
                <w:sz w:val="16"/>
                <w:szCs w:val="16"/>
              </w:rPr>
              <w:t>3</w:t>
            </w:r>
          </w:p>
        </w:tc>
        <w:tc>
          <w:tcPr>
            <w:tcW w:w="427" w:type="pct"/>
            <w:tcBorders>
              <w:top w:val="single" w:sz="4" w:space="0" w:color="auto"/>
              <w:left w:val="single" w:sz="4" w:space="0" w:color="auto"/>
              <w:bottom w:val="single" w:sz="4" w:space="0" w:color="auto"/>
              <w:right w:val="single" w:sz="4" w:space="0" w:color="auto"/>
            </w:tcBorders>
            <w:vAlign w:val="center"/>
            <w:hideMark/>
          </w:tcPr>
          <w:p w14:paraId="7D46A36C" w14:textId="77777777" w:rsidR="005C4416" w:rsidRPr="005C4416" w:rsidRDefault="005C4416" w:rsidP="005C4416">
            <w:pPr>
              <w:pStyle w:val="affff1"/>
              <w:rPr>
                <w:sz w:val="16"/>
                <w:szCs w:val="16"/>
              </w:rPr>
            </w:pPr>
            <w:r w:rsidRPr="005C4416">
              <w:rPr>
                <w:sz w:val="16"/>
                <w:szCs w:val="16"/>
              </w:rPr>
              <w:t>4</w:t>
            </w:r>
          </w:p>
        </w:tc>
        <w:tc>
          <w:tcPr>
            <w:tcW w:w="371" w:type="pct"/>
            <w:tcBorders>
              <w:top w:val="single" w:sz="4" w:space="0" w:color="auto"/>
              <w:left w:val="single" w:sz="4" w:space="0" w:color="auto"/>
              <w:bottom w:val="single" w:sz="4" w:space="0" w:color="auto"/>
              <w:right w:val="single" w:sz="4" w:space="0" w:color="auto"/>
            </w:tcBorders>
            <w:vAlign w:val="center"/>
            <w:hideMark/>
          </w:tcPr>
          <w:p w14:paraId="19F84F96" w14:textId="77777777" w:rsidR="005C4416" w:rsidRPr="005C4416" w:rsidRDefault="005C4416" w:rsidP="005C4416">
            <w:pPr>
              <w:pStyle w:val="affff1"/>
              <w:rPr>
                <w:sz w:val="16"/>
                <w:szCs w:val="16"/>
              </w:rPr>
            </w:pPr>
            <w:r w:rsidRPr="005C4416">
              <w:rPr>
                <w:sz w:val="16"/>
                <w:szCs w:val="16"/>
              </w:rPr>
              <w:t>5</w:t>
            </w:r>
          </w:p>
        </w:tc>
        <w:tc>
          <w:tcPr>
            <w:tcW w:w="501" w:type="pct"/>
            <w:tcBorders>
              <w:top w:val="single" w:sz="4" w:space="0" w:color="auto"/>
              <w:left w:val="single" w:sz="4" w:space="0" w:color="auto"/>
              <w:bottom w:val="single" w:sz="4" w:space="0" w:color="auto"/>
              <w:right w:val="single" w:sz="4" w:space="0" w:color="auto"/>
            </w:tcBorders>
            <w:vAlign w:val="center"/>
            <w:hideMark/>
          </w:tcPr>
          <w:p w14:paraId="6611EFF4" w14:textId="77777777" w:rsidR="005C4416" w:rsidRPr="005C4416" w:rsidRDefault="005C4416" w:rsidP="005C4416">
            <w:pPr>
              <w:pStyle w:val="affff1"/>
              <w:rPr>
                <w:sz w:val="16"/>
                <w:szCs w:val="16"/>
              </w:rPr>
            </w:pPr>
            <w:r w:rsidRPr="005C4416">
              <w:rPr>
                <w:sz w:val="16"/>
                <w:szCs w:val="16"/>
              </w:rPr>
              <w:t>6</w:t>
            </w:r>
          </w:p>
        </w:tc>
        <w:tc>
          <w:tcPr>
            <w:tcW w:w="345" w:type="pct"/>
            <w:tcBorders>
              <w:top w:val="single" w:sz="4" w:space="0" w:color="auto"/>
              <w:left w:val="single" w:sz="4" w:space="0" w:color="auto"/>
              <w:bottom w:val="single" w:sz="4" w:space="0" w:color="auto"/>
              <w:right w:val="single" w:sz="4" w:space="0" w:color="auto"/>
            </w:tcBorders>
            <w:vAlign w:val="center"/>
            <w:hideMark/>
          </w:tcPr>
          <w:p w14:paraId="592F41E6" w14:textId="77777777" w:rsidR="005C4416" w:rsidRPr="005C4416" w:rsidRDefault="005C4416" w:rsidP="005C4416">
            <w:pPr>
              <w:pStyle w:val="affff1"/>
              <w:rPr>
                <w:sz w:val="16"/>
                <w:szCs w:val="16"/>
              </w:rPr>
            </w:pPr>
            <w:r w:rsidRPr="005C4416">
              <w:rPr>
                <w:sz w:val="16"/>
                <w:szCs w:val="16"/>
              </w:rPr>
              <w:t>7</w:t>
            </w:r>
          </w:p>
        </w:tc>
        <w:tc>
          <w:tcPr>
            <w:tcW w:w="332" w:type="pct"/>
            <w:tcBorders>
              <w:top w:val="single" w:sz="4" w:space="0" w:color="auto"/>
              <w:left w:val="single" w:sz="4" w:space="0" w:color="auto"/>
              <w:bottom w:val="single" w:sz="4" w:space="0" w:color="auto"/>
              <w:right w:val="single" w:sz="4" w:space="0" w:color="auto"/>
            </w:tcBorders>
            <w:vAlign w:val="center"/>
            <w:hideMark/>
          </w:tcPr>
          <w:p w14:paraId="050001BB" w14:textId="77777777" w:rsidR="005C4416" w:rsidRPr="005C4416" w:rsidRDefault="005C4416" w:rsidP="005C4416">
            <w:pPr>
              <w:pStyle w:val="affff1"/>
              <w:rPr>
                <w:sz w:val="16"/>
                <w:szCs w:val="16"/>
              </w:rPr>
            </w:pPr>
            <w:r w:rsidRPr="005C4416">
              <w:rPr>
                <w:sz w:val="16"/>
                <w:szCs w:val="16"/>
              </w:rPr>
              <w:t>8</w:t>
            </w:r>
          </w:p>
        </w:tc>
        <w:tc>
          <w:tcPr>
            <w:tcW w:w="398" w:type="pct"/>
            <w:tcBorders>
              <w:top w:val="single" w:sz="4" w:space="0" w:color="auto"/>
              <w:left w:val="single" w:sz="4" w:space="0" w:color="auto"/>
              <w:bottom w:val="single" w:sz="4" w:space="0" w:color="auto"/>
              <w:right w:val="single" w:sz="4" w:space="0" w:color="auto"/>
            </w:tcBorders>
            <w:vAlign w:val="center"/>
            <w:hideMark/>
          </w:tcPr>
          <w:p w14:paraId="6C4F08FF" w14:textId="77777777" w:rsidR="005C4416" w:rsidRPr="005C4416" w:rsidRDefault="005C4416" w:rsidP="005C4416">
            <w:pPr>
              <w:pStyle w:val="affff1"/>
              <w:rPr>
                <w:sz w:val="16"/>
                <w:szCs w:val="16"/>
              </w:rPr>
            </w:pPr>
            <w:r w:rsidRPr="005C4416">
              <w:rPr>
                <w:sz w:val="16"/>
                <w:szCs w:val="16"/>
              </w:rPr>
              <w:t>10</w:t>
            </w:r>
          </w:p>
        </w:tc>
        <w:tc>
          <w:tcPr>
            <w:tcW w:w="367" w:type="pct"/>
            <w:tcBorders>
              <w:top w:val="single" w:sz="4" w:space="0" w:color="auto"/>
              <w:left w:val="single" w:sz="4" w:space="0" w:color="auto"/>
              <w:bottom w:val="single" w:sz="4" w:space="0" w:color="auto"/>
              <w:right w:val="single" w:sz="4" w:space="0" w:color="auto"/>
            </w:tcBorders>
            <w:vAlign w:val="center"/>
            <w:hideMark/>
          </w:tcPr>
          <w:p w14:paraId="2F1902F8" w14:textId="77777777" w:rsidR="005C4416" w:rsidRPr="005C4416" w:rsidRDefault="005C4416" w:rsidP="005C4416">
            <w:pPr>
              <w:pStyle w:val="affff1"/>
              <w:rPr>
                <w:sz w:val="16"/>
                <w:szCs w:val="16"/>
              </w:rPr>
            </w:pPr>
            <w:r w:rsidRPr="005C4416">
              <w:rPr>
                <w:sz w:val="16"/>
                <w:szCs w:val="16"/>
              </w:rPr>
              <w:t>11</w:t>
            </w:r>
          </w:p>
        </w:tc>
        <w:tc>
          <w:tcPr>
            <w:tcW w:w="398" w:type="pct"/>
            <w:tcBorders>
              <w:top w:val="single" w:sz="4" w:space="0" w:color="auto"/>
              <w:left w:val="single" w:sz="4" w:space="0" w:color="auto"/>
              <w:bottom w:val="single" w:sz="4" w:space="0" w:color="auto"/>
              <w:right w:val="single" w:sz="4" w:space="0" w:color="auto"/>
            </w:tcBorders>
            <w:vAlign w:val="center"/>
            <w:hideMark/>
          </w:tcPr>
          <w:p w14:paraId="6D939FF6" w14:textId="77777777" w:rsidR="005C4416" w:rsidRPr="005C4416" w:rsidRDefault="005C4416" w:rsidP="005C4416">
            <w:pPr>
              <w:pStyle w:val="affff1"/>
              <w:rPr>
                <w:sz w:val="16"/>
                <w:szCs w:val="16"/>
              </w:rPr>
            </w:pPr>
            <w:r w:rsidRPr="005C4416">
              <w:rPr>
                <w:sz w:val="16"/>
                <w:szCs w:val="16"/>
              </w:rPr>
              <w:t>12</w:t>
            </w:r>
          </w:p>
        </w:tc>
        <w:tc>
          <w:tcPr>
            <w:tcW w:w="465" w:type="pct"/>
            <w:tcBorders>
              <w:top w:val="single" w:sz="4" w:space="0" w:color="auto"/>
              <w:left w:val="single" w:sz="4" w:space="0" w:color="auto"/>
              <w:bottom w:val="single" w:sz="4" w:space="0" w:color="auto"/>
              <w:right w:val="single" w:sz="4" w:space="0" w:color="auto"/>
            </w:tcBorders>
            <w:vAlign w:val="center"/>
            <w:hideMark/>
          </w:tcPr>
          <w:p w14:paraId="536C7F3A" w14:textId="77777777" w:rsidR="005C4416" w:rsidRPr="005C4416" w:rsidRDefault="005C4416" w:rsidP="005C4416">
            <w:pPr>
              <w:pStyle w:val="affff1"/>
              <w:rPr>
                <w:sz w:val="16"/>
                <w:szCs w:val="16"/>
              </w:rPr>
            </w:pPr>
            <w:r w:rsidRPr="005C4416">
              <w:rPr>
                <w:sz w:val="16"/>
                <w:szCs w:val="16"/>
              </w:rPr>
              <w:t>13</w:t>
            </w:r>
          </w:p>
        </w:tc>
      </w:tr>
      <w:tr w:rsidR="005C4416" w:rsidRPr="005C4416" w14:paraId="4CBBA49B"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7F3817E6" w14:textId="77777777" w:rsidR="005C4416" w:rsidRPr="005C4416" w:rsidRDefault="005C4416" w:rsidP="005C4416">
            <w:pPr>
              <w:pStyle w:val="affff1"/>
              <w:rPr>
                <w:sz w:val="16"/>
                <w:szCs w:val="16"/>
              </w:rPr>
            </w:pPr>
            <w:r w:rsidRPr="005C4416">
              <w:rPr>
                <w:sz w:val="16"/>
                <w:szCs w:val="16"/>
              </w:rPr>
              <w:t>Тепломагистраль № 1 ЦР</w:t>
            </w:r>
          </w:p>
        </w:tc>
        <w:tc>
          <w:tcPr>
            <w:tcW w:w="532" w:type="pct"/>
            <w:tcBorders>
              <w:top w:val="single" w:sz="4" w:space="0" w:color="auto"/>
              <w:left w:val="single" w:sz="4" w:space="0" w:color="auto"/>
              <w:bottom w:val="single" w:sz="4" w:space="0" w:color="auto"/>
              <w:right w:val="single" w:sz="4" w:space="0" w:color="auto"/>
            </w:tcBorders>
            <w:vAlign w:val="center"/>
            <w:hideMark/>
          </w:tcPr>
          <w:p w14:paraId="25F9D801" w14:textId="77777777" w:rsidR="005C4416" w:rsidRPr="005C4416" w:rsidRDefault="005C4416" w:rsidP="005C4416">
            <w:pPr>
              <w:pStyle w:val="affff1"/>
              <w:rPr>
                <w:sz w:val="14"/>
                <w:szCs w:val="14"/>
              </w:rPr>
            </w:pPr>
            <w:r w:rsidRPr="005C4416">
              <w:rPr>
                <w:sz w:val="14"/>
                <w:szCs w:val="14"/>
              </w:rPr>
              <w:t>152</w:t>
            </w:r>
          </w:p>
        </w:tc>
        <w:tc>
          <w:tcPr>
            <w:tcW w:w="350" w:type="pct"/>
            <w:tcBorders>
              <w:top w:val="single" w:sz="4" w:space="0" w:color="auto"/>
              <w:left w:val="single" w:sz="4" w:space="0" w:color="auto"/>
              <w:bottom w:val="single" w:sz="4" w:space="0" w:color="auto"/>
              <w:right w:val="single" w:sz="4" w:space="0" w:color="auto"/>
            </w:tcBorders>
            <w:vAlign w:val="center"/>
            <w:hideMark/>
          </w:tcPr>
          <w:p w14:paraId="7CE0652B" w14:textId="77777777" w:rsidR="005C4416" w:rsidRPr="005C4416" w:rsidRDefault="005C4416" w:rsidP="005C4416">
            <w:pPr>
              <w:pStyle w:val="affff1"/>
              <w:rPr>
                <w:sz w:val="14"/>
                <w:szCs w:val="14"/>
              </w:rPr>
            </w:pPr>
            <w:r w:rsidRPr="005C4416">
              <w:rPr>
                <w:sz w:val="14"/>
                <w:szCs w:val="14"/>
              </w:rPr>
              <w:t>159,21</w:t>
            </w:r>
          </w:p>
        </w:tc>
        <w:tc>
          <w:tcPr>
            <w:tcW w:w="427" w:type="pct"/>
            <w:tcBorders>
              <w:top w:val="single" w:sz="4" w:space="0" w:color="auto"/>
              <w:left w:val="single" w:sz="4" w:space="0" w:color="auto"/>
              <w:bottom w:val="single" w:sz="4" w:space="0" w:color="auto"/>
              <w:right w:val="single" w:sz="4" w:space="0" w:color="auto"/>
            </w:tcBorders>
            <w:vAlign w:val="center"/>
            <w:hideMark/>
          </w:tcPr>
          <w:p w14:paraId="47961569" w14:textId="77777777" w:rsidR="005C4416" w:rsidRPr="005C4416" w:rsidRDefault="005C4416" w:rsidP="005C4416">
            <w:pPr>
              <w:pStyle w:val="affff1"/>
              <w:rPr>
                <w:sz w:val="14"/>
                <w:szCs w:val="14"/>
              </w:rPr>
            </w:pPr>
            <w:r w:rsidRPr="005C4416">
              <w:rPr>
                <w:sz w:val="14"/>
                <w:szCs w:val="14"/>
              </w:rPr>
              <w:t>159,13</w:t>
            </w:r>
          </w:p>
        </w:tc>
        <w:tc>
          <w:tcPr>
            <w:tcW w:w="371" w:type="pct"/>
            <w:tcBorders>
              <w:top w:val="single" w:sz="4" w:space="0" w:color="auto"/>
              <w:left w:val="single" w:sz="4" w:space="0" w:color="auto"/>
              <w:bottom w:val="single" w:sz="4" w:space="0" w:color="auto"/>
              <w:right w:val="single" w:sz="4" w:space="0" w:color="auto"/>
            </w:tcBorders>
            <w:vAlign w:val="center"/>
            <w:hideMark/>
          </w:tcPr>
          <w:p w14:paraId="63C04179" w14:textId="77777777" w:rsidR="005C4416" w:rsidRPr="005C4416" w:rsidRDefault="005C4416" w:rsidP="005C4416">
            <w:pPr>
              <w:pStyle w:val="affff1"/>
              <w:rPr>
                <w:sz w:val="14"/>
                <w:szCs w:val="14"/>
              </w:rPr>
            </w:pPr>
            <w:r w:rsidRPr="005C4416">
              <w:rPr>
                <w:sz w:val="14"/>
                <w:szCs w:val="14"/>
              </w:rPr>
              <w:t>0,08</w:t>
            </w:r>
          </w:p>
        </w:tc>
        <w:tc>
          <w:tcPr>
            <w:tcW w:w="501" w:type="pct"/>
            <w:tcBorders>
              <w:top w:val="single" w:sz="4" w:space="0" w:color="auto"/>
              <w:left w:val="single" w:sz="4" w:space="0" w:color="auto"/>
              <w:bottom w:val="single" w:sz="4" w:space="0" w:color="auto"/>
              <w:right w:val="single" w:sz="4" w:space="0" w:color="auto"/>
            </w:tcBorders>
            <w:vAlign w:val="center"/>
            <w:hideMark/>
          </w:tcPr>
          <w:p w14:paraId="619CA11D" w14:textId="77777777" w:rsidR="005C4416" w:rsidRPr="005C4416" w:rsidRDefault="005C4416" w:rsidP="005C4416">
            <w:pPr>
              <w:pStyle w:val="affff1"/>
              <w:rPr>
                <w:sz w:val="14"/>
                <w:szCs w:val="14"/>
              </w:rPr>
            </w:pPr>
            <w:r w:rsidRPr="005C4416">
              <w:rPr>
                <w:sz w:val="14"/>
                <w:szCs w:val="14"/>
              </w:rPr>
              <w:t>26,57</w:t>
            </w:r>
          </w:p>
        </w:tc>
        <w:tc>
          <w:tcPr>
            <w:tcW w:w="345" w:type="pct"/>
            <w:tcBorders>
              <w:top w:val="single" w:sz="4" w:space="0" w:color="auto"/>
              <w:left w:val="single" w:sz="4" w:space="0" w:color="auto"/>
              <w:bottom w:val="single" w:sz="4" w:space="0" w:color="auto"/>
              <w:right w:val="single" w:sz="4" w:space="0" w:color="auto"/>
            </w:tcBorders>
            <w:vAlign w:val="center"/>
            <w:hideMark/>
          </w:tcPr>
          <w:p w14:paraId="50DDAD6D" w14:textId="77777777" w:rsidR="005C4416" w:rsidRPr="005C4416" w:rsidRDefault="005C4416" w:rsidP="005C4416">
            <w:pPr>
              <w:pStyle w:val="affff1"/>
              <w:rPr>
                <w:sz w:val="14"/>
                <w:szCs w:val="14"/>
              </w:rPr>
            </w:pPr>
            <w:r w:rsidRPr="005C4416">
              <w:rPr>
                <w:sz w:val="14"/>
                <w:szCs w:val="14"/>
              </w:rPr>
              <w:t>12</w:t>
            </w:r>
          </w:p>
        </w:tc>
        <w:tc>
          <w:tcPr>
            <w:tcW w:w="332" w:type="pct"/>
            <w:tcBorders>
              <w:top w:val="single" w:sz="4" w:space="0" w:color="auto"/>
              <w:left w:val="single" w:sz="4" w:space="0" w:color="auto"/>
              <w:bottom w:val="single" w:sz="4" w:space="0" w:color="auto"/>
              <w:right w:val="single" w:sz="4" w:space="0" w:color="auto"/>
            </w:tcBorders>
            <w:vAlign w:val="center"/>
            <w:hideMark/>
          </w:tcPr>
          <w:p w14:paraId="63530AE8" w14:textId="77777777" w:rsidR="005C4416" w:rsidRPr="005C4416" w:rsidRDefault="005C4416" w:rsidP="005C4416">
            <w:pPr>
              <w:pStyle w:val="affff1"/>
              <w:rPr>
                <w:sz w:val="14"/>
                <w:szCs w:val="14"/>
              </w:rPr>
            </w:pPr>
            <w:r w:rsidRPr="005C4416">
              <w:rPr>
                <w:sz w:val="14"/>
                <w:szCs w:val="14"/>
              </w:rPr>
              <w:t>14,57</w:t>
            </w:r>
          </w:p>
        </w:tc>
        <w:tc>
          <w:tcPr>
            <w:tcW w:w="398" w:type="pct"/>
            <w:tcBorders>
              <w:top w:val="single" w:sz="4" w:space="0" w:color="auto"/>
              <w:left w:val="single" w:sz="4" w:space="0" w:color="auto"/>
              <w:bottom w:val="single" w:sz="4" w:space="0" w:color="auto"/>
              <w:right w:val="single" w:sz="4" w:space="0" w:color="auto"/>
            </w:tcBorders>
            <w:vAlign w:val="center"/>
            <w:hideMark/>
          </w:tcPr>
          <w:p w14:paraId="03D65E18" w14:textId="77777777" w:rsidR="005C4416" w:rsidRPr="005C4416" w:rsidRDefault="005C4416" w:rsidP="005C4416">
            <w:pPr>
              <w:pStyle w:val="affff1"/>
              <w:rPr>
                <w:sz w:val="14"/>
                <w:szCs w:val="14"/>
              </w:rPr>
            </w:pPr>
            <w:r w:rsidRPr="005C4416">
              <w:rPr>
                <w:sz w:val="14"/>
                <w:szCs w:val="14"/>
              </w:rPr>
              <w:t>9,11527</w:t>
            </w:r>
          </w:p>
        </w:tc>
        <w:tc>
          <w:tcPr>
            <w:tcW w:w="367" w:type="pct"/>
            <w:tcBorders>
              <w:top w:val="single" w:sz="4" w:space="0" w:color="auto"/>
              <w:left w:val="single" w:sz="4" w:space="0" w:color="auto"/>
              <w:bottom w:val="single" w:sz="4" w:space="0" w:color="auto"/>
              <w:right w:val="single" w:sz="4" w:space="0" w:color="auto"/>
            </w:tcBorders>
            <w:vAlign w:val="center"/>
            <w:hideMark/>
          </w:tcPr>
          <w:p w14:paraId="51E48334" w14:textId="77777777" w:rsidR="005C4416" w:rsidRPr="005C4416" w:rsidRDefault="005C4416" w:rsidP="005C4416">
            <w:pPr>
              <w:pStyle w:val="affff1"/>
              <w:rPr>
                <w:sz w:val="14"/>
                <w:szCs w:val="14"/>
              </w:rPr>
            </w:pPr>
            <w:r w:rsidRPr="005C4416">
              <w:rPr>
                <w:sz w:val="14"/>
                <w:szCs w:val="14"/>
              </w:rPr>
              <w:t>194,89</w:t>
            </w:r>
          </w:p>
        </w:tc>
        <w:tc>
          <w:tcPr>
            <w:tcW w:w="398" w:type="pct"/>
            <w:tcBorders>
              <w:top w:val="single" w:sz="4" w:space="0" w:color="auto"/>
              <w:left w:val="single" w:sz="4" w:space="0" w:color="auto"/>
              <w:bottom w:val="single" w:sz="4" w:space="0" w:color="auto"/>
              <w:right w:val="single" w:sz="4" w:space="0" w:color="auto"/>
            </w:tcBorders>
            <w:vAlign w:val="center"/>
            <w:hideMark/>
          </w:tcPr>
          <w:p w14:paraId="468A3C7B" w14:textId="77777777" w:rsidR="005C4416" w:rsidRPr="005C4416" w:rsidRDefault="005C4416" w:rsidP="005C4416">
            <w:pPr>
              <w:pStyle w:val="affff1"/>
              <w:rPr>
                <w:sz w:val="14"/>
                <w:szCs w:val="14"/>
              </w:rPr>
            </w:pPr>
            <w:r w:rsidRPr="005C4416">
              <w:rPr>
                <w:sz w:val="14"/>
                <w:szCs w:val="14"/>
              </w:rPr>
              <w:t>-42,89</w:t>
            </w:r>
          </w:p>
        </w:tc>
        <w:tc>
          <w:tcPr>
            <w:tcW w:w="465" w:type="pct"/>
            <w:tcBorders>
              <w:top w:val="single" w:sz="4" w:space="0" w:color="auto"/>
              <w:left w:val="single" w:sz="4" w:space="0" w:color="auto"/>
              <w:bottom w:val="single" w:sz="4" w:space="0" w:color="auto"/>
              <w:right w:val="single" w:sz="4" w:space="0" w:color="auto"/>
            </w:tcBorders>
            <w:vAlign w:val="center"/>
            <w:hideMark/>
          </w:tcPr>
          <w:p w14:paraId="403F0550" w14:textId="77777777" w:rsidR="005C4416" w:rsidRPr="005C4416" w:rsidRDefault="005C4416" w:rsidP="005C4416">
            <w:pPr>
              <w:pStyle w:val="affff1"/>
              <w:rPr>
                <w:b/>
                <w:bCs/>
                <w:color w:val="000000"/>
                <w:sz w:val="14"/>
                <w:szCs w:val="14"/>
              </w:rPr>
            </w:pPr>
            <w:r w:rsidRPr="005C4416">
              <w:rPr>
                <w:b/>
                <w:bCs/>
                <w:color w:val="000000"/>
                <w:sz w:val="14"/>
                <w:szCs w:val="14"/>
              </w:rPr>
              <w:t>128,2</w:t>
            </w:r>
          </w:p>
        </w:tc>
      </w:tr>
      <w:tr w:rsidR="005C4416" w:rsidRPr="005C4416" w14:paraId="49D5ADC6"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55A6A047" w14:textId="77777777" w:rsidR="005C4416" w:rsidRPr="005C4416" w:rsidRDefault="005C4416" w:rsidP="005C4416">
            <w:pPr>
              <w:pStyle w:val="affff1"/>
              <w:rPr>
                <w:sz w:val="16"/>
                <w:szCs w:val="16"/>
              </w:rPr>
            </w:pPr>
            <w:r w:rsidRPr="005C4416">
              <w:rPr>
                <w:sz w:val="16"/>
                <w:szCs w:val="16"/>
              </w:rPr>
              <w:t xml:space="preserve">Тепломагистраль № 2 СР </w:t>
            </w:r>
          </w:p>
        </w:tc>
        <w:tc>
          <w:tcPr>
            <w:tcW w:w="532" w:type="pct"/>
            <w:tcBorders>
              <w:top w:val="single" w:sz="4" w:space="0" w:color="auto"/>
              <w:left w:val="single" w:sz="4" w:space="0" w:color="auto"/>
              <w:bottom w:val="single" w:sz="4" w:space="0" w:color="auto"/>
              <w:right w:val="single" w:sz="4" w:space="0" w:color="auto"/>
            </w:tcBorders>
            <w:vAlign w:val="center"/>
            <w:hideMark/>
          </w:tcPr>
          <w:p w14:paraId="745FB90E" w14:textId="77777777" w:rsidR="005C4416" w:rsidRPr="005C4416" w:rsidRDefault="005C4416" w:rsidP="005C4416">
            <w:pPr>
              <w:pStyle w:val="affff1"/>
              <w:rPr>
                <w:sz w:val="14"/>
                <w:szCs w:val="14"/>
              </w:rPr>
            </w:pPr>
            <w:r w:rsidRPr="005C4416">
              <w:rPr>
                <w:sz w:val="14"/>
                <w:szCs w:val="14"/>
              </w:rPr>
              <w:t>152,6</w:t>
            </w:r>
          </w:p>
        </w:tc>
        <w:tc>
          <w:tcPr>
            <w:tcW w:w="350" w:type="pct"/>
            <w:tcBorders>
              <w:top w:val="single" w:sz="4" w:space="0" w:color="auto"/>
              <w:left w:val="single" w:sz="4" w:space="0" w:color="auto"/>
              <w:bottom w:val="single" w:sz="4" w:space="0" w:color="auto"/>
              <w:right w:val="single" w:sz="4" w:space="0" w:color="auto"/>
            </w:tcBorders>
            <w:vAlign w:val="center"/>
            <w:hideMark/>
          </w:tcPr>
          <w:p w14:paraId="174B3231" w14:textId="77777777" w:rsidR="005C4416" w:rsidRPr="005C4416" w:rsidRDefault="005C4416" w:rsidP="005C4416">
            <w:pPr>
              <w:pStyle w:val="affff1"/>
              <w:rPr>
                <w:sz w:val="14"/>
                <w:szCs w:val="14"/>
              </w:rPr>
            </w:pPr>
            <w:r w:rsidRPr="005C4416">
              <w:rPr>
                <w:sz w:val="14"/>
                <w:szCs w:val="14"/>
              </w:rPr>
              <w:t>133,63</w:t>
            </w:r>
          </w:p>
        </w:tc>
        <w:tc>
          <w:tcPr>
            <w:tcW w:w="427" w:type="pct"/>
            <w:tcBorders>
              <w:top w:val="single" w:sz="4" w:space="0" w:color="auto"/>
              <w:left w:val="single" w:sz="4" w:space="0" w:color="auto"/>
              <w:bottom w:val="single" w:sz="4" w:space="0" w:color="auto"/>
              <w:right w:val="single" w:sz="4" w:space="0" w:color="auto"/>
            </w:tcBorders>
            <w:vAlign w:val="center"/>
            <w:hideMark/>
          </w:tcPr>
          <w:p w14:paraId="3AD14F0D" w14:textId="77777777" w:rsidR="005C4416" w:rsidRPr="005C4416" w:rsidRDefault="005C4416" w:rsidP="005C4416">
            <w:pPr>
              <w:pStyle w:val="affff1"/>
              <w:rPr>
                <w:sz w:val="14"/>
                <w:szCs w:val="14"/>
              </w:rPr>
            </w:pPr>
            <w:r w:rsidRPr="005C4416">
              <w:rPr>
                <w:sz w:val="14"/>
                <w:szCs w:val="14"/>
              </w:rPr>
              <w:t>133,63</w:t>
            </w:r>
          </w:p>
        </w:tc>
        <w:tc>
          <w:tcPr>
            <w:tcW w:w="371" w:type="pct"/>
            <w:tcBorders>
              <w:top w:val="single" w:sz="4" w:space="0" w:color="auto"/>
              <w:left w:val="single" w:sz="4" w:space="0" w:color="auto"/>
              <w:bottom w:val="single" w:sz="4" w:space="0" w:color="auto"/>
              <w:right w:val="single" w:sz="4" w:space="0" w:color="auto"/>
            </w:tcBorders>
            <w:vAlign w:val="center"/>
            <w:hideMark/>
          </w:tcPr>
          <w:p w14:paraId="0AD289FB" w14:textId="77777777" w:rsidR="005C4416" w:rsidRPr="005C4416" w:rsidRDefault="005C4416" w:rsidP="005C4416">
            <w:pPr>
              <w:pStyle w:val="affff1"/>
              <w:rPr>
                <w:sz w:val="14"/>
                <w:szCs w:val="14"/>
              </w:rPr>
            </w:pPr>
            <w:r w:rsidRPr="005C4416">
              <w:rPr>
                <w:sz w:val="14"/>
                <w:szCs w:val="14"/>
              </w:rPr>
              <w:t>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4A041702" w14:textId="77777777" w:rsidR="005C4416" w:rsidRPr="005C4416" w:rsidRDefault="005C4416" w:rsidP="005C4416">
            <w:pPr>
              <w:pStyle w:val="affff1"/>
              <w:rPr>
                <w:sz w:val="14"/>
                <w:szCs w:val="14"/>
              </w:rPr>
            </w:pPr>
            <w:r w:rsidRPr="005C4416">
              <w:rPr>
                <w:sz w:val="14"/>
                <w:szCs w:val="14"/>
              </w:rPr>
              <w:t>7,28</w:t>
            </w:r>
          </w:p>
        </w:tc>
        <w:tc>
          <w:tcPr>
            <w:tcW w:w="345" w:type="pct"/>
            <w:tcBorders>
              <w:top w:val="single" w:sz="4" w:space="0" w:color="auto"/>
              <w:left w:val="single" w:sz="4" w:space="0" w:color="auto"/>
              <w:bottom w:val="single" w:sz="4" w:space="0" w:color="auto"/>
              <w:right w:val="single" w:sz="4" w:space="0" w:color="auto"/>
            </w:tcBorders>
            <w:vAlign w:val="center"/>
            <w:hideMark/>
          </w:tcPr>
          <w:p w14:paraId="19F383BE" w14:textId="77777777" w:rsidR="005C4416" w:rsidRPr="005C4416" w:rsidRDefault="005C4416" w:rsidP="005C4416">
            <w:pPr>
              <w:pStyle w:val="affff1"/>
              <w:rPr>
                <w:sz w:val="14"/>
                <w:szCs w:val="14"/>
              </w:rPr>
            </w:pPr>
            <w:r w:rsidRPr="005C4416">
              <w:rPr>
                <w:sz w:val="14"/>
                <w:szCs w:val="14"/>
              </w:rPr>
              <w:t>3,38</w:t>
            </w:r>
          </w:p>
        </w:tc>
        <w:tc>
          <w:tcPr>
            <w:tcW w:w="332" w:type="pct"/>
            <w:tcBorders>
              <w:top w:val="single" w:sz="4" w:space="0" w:color="auto"/>
              <w:left w:val="single" w:sz="4" w:space="0" w:color="auto"/>
              <w:bottom w:val="single" w:sz="4" w:space="0" w:color="auto"/>
              <w:right w:val="single" w:sz="4" w:space="0" w:color="auto"/>
            </w:tcBorders>
            <w:vAlign w:val="center"/>
            <w:hideMark/>
          </w:tcPr>
          <w:p w14:paraId="2E11C599" w14:textId="77777777" w:rsidR="005C4416" w:rsidRPr="005C4416" w:rsidRDefault="005C4416" w:rsidP="005C4416">
            <w:pPr>
              <w:pStyle w:val="affff1"/>
              <w:rPr>
                <w:sz w:val="14"/>
                <w:szCs w:val="14"/>
              </w:rPr>
            </w:pPr>
            <w:r w:rsidRPr="005C4416">
              <w:rPr>
                <w:sz w:val="14"/>
                <w:szCs w:val="14"/>
              </w:rPr>
              <w:t>3,9</w:t>
            </w:r>
          </w:p>
        </w:tc>
        <w:tc>
          <w:tcPr>
            <w:tcW w:w="398" w:type="pct"/>
            <w:tcBorders>
              <w:top w:val="single" w:sz="4" w:space="0" w:color="auto"/>
              <w:left w:val="single" w:sz="4" w:space="0" w:color="auto"/>
              <w:bottom w:val="single" w:sz="4" w:space="0" w:color="auto"/>
              <w:right w:val="single" w:sz="4" w:space="0" w:color="auto"/>
            </w:tcBorders>
            <w:vAlign w:val="center"/>
            <w:hideMark/>
          </w:tcPr>
          <w:p w14:paraId="7AD6538C" w14:textId="77777777" w:rsidR="005C4416" w:rsidRPr="005C4416" w:rsidRDefault="005C4416" w:rsidP="005C4416">
            <w:pPr>
              <w:pStyle w:val="affff1"/>
              <w:rPr>
                <w:sz w:val="14"/>
                <w:szCs w:val="14"/>
              </w:rPr>
            </w:pPr>
            <w:r w:rsidRPr="005C4416">
              <w:rPr>
                <w:sz w:val="14"/>
                <w:szCs w:val="14"/>
              </w:rPr>
              <w:t>5,64512</w:t>
            </w:r>
          </w:p>
        </w:tc>
        <w:tc>
          <w:tcPr>
            <w:tcW w:w="367" w:type="pct"/>
            <w:tcBorders>
              <w:top w:val="single" w:sz="4" w:space="0" w:color="auto"/>
              <w:left w:val="single" w:sz="4" w:space="0" w:color="auto"/>
              <w:bottom w:val="single" w:sz="4" w:space="0" w:color="auto"/>
              <w:right w:val="single" w:sz="4" w:space="0" w:color="auto"/>
            </w:tcBorders>
            <w:vAlign w:val="center"/>
            <w:hideMark/>
          </w:tcPr>
          <w:p w14:paraId="0B502151" w14:textId="77777777" w:rsidR="005C4416" w:rsidRPr="005C4416" w:rsidRDefault="005C4416" w:rsidP="005C4416">
            <w:pPr>
              <w:pStyle w:val="affff1"/>
              <w:rPr>
                <w:sz w:val="14"/>
                <w:szCs w:val="14"/>
              </w:rPr>
            </w:pPr>
            <w:r w:rsidRPr="005C4416">
              <w:rPr>
                <w:sz w:val="14"/>
                <w:szCs w:val="14"/>
              </w:rPr>
              <w:t>146,5</w:t>
            </w:r>
          </w:p>
        </w:tc>
        <w:tc>
          <w:tcPr>
            <w:tcW w:w="398" w:type="pct"/>
            <w:tcBorders>
              <w:top w:val="single" w:sz="4" w:space="0" w:color="auto"/>
              <w:left w:val="single" w:sz="4" w:space="0" w:color="auto"/>
              <w:bottom w:val="single" w:sz="4" w:space="0" w:color="auto"/>
              <w:right w:val="single" w:sz="4" w:space="0" w:color="auto"/>
            </w:tcBorders>
            <w:vAlign w:val="center"/>
            <w:hideMark/>
          </w:tcPr>
          <w:p w14:paraId="1C1AD2DB" w14:textId="77777777" w:rsidR="005C4416" w:rsidRPr="005C4416" w:rsidRDefault="005C4416" w:rsidP="005C4416">
            <w:pPr>
              <w:pStyle w:val="affff1"/>
              <w:rPr>
                <w:sz w:val="14"/>
                <w:szCs w:val="14"/>
              </w:rPr>
            </w:pPr>
            <w:r w:rsidRPr="005C4416">
              <w:rPr>
                <w:sz w:val="14"/>
                <w:szCs w:val="14"/>
              </w:rPr>
              <w:t>3,6</w:t>
            </w:r>
          </w:p>
        </w:tc>
        <w:tc>
          <w:tcPr>
            <w:tcW w:w="465" w:type="pct"/>
            <w:tcBorders>
              <w:top w:val="single" w:sz="4" w:space="0" w:color="auto"/>
              <w:left w:val="single" w:sz="4" w:space="0" w:color="auto"/>
              <w:bottom w:val="single" w:sz="4" w:space="0" w:color="auto"/>
              <w:right w:val="single" w:sz="4" w:space="0" w:color="auto"/>
            </w:tcBorders>
            <w:vAlign w:val="center"/>
            <w:hideMark/>
          </w:tcPr>
          <w:p w14:paraId="4C17D866" w14:textId="77777777" w:rsidR="005C4416" w:rsidRPr="005C4416" w:rsidRDefault="005C4416" w:rsidP="005C4416">
            <w:pPr>
              <w:pStyle w:val="affff1"/>
              <w:rPr>
                <w:sz w:val="14"/>
                <w:szCs w:val="14"/>
              </w:rPr>
            </w:pPr>
            <w:r w:rsidRPr="005C4416">
              <w:rPr>
                <w:sz w:val="14"/>
                <w:szCs w:val="14"/>
              </w:rPr>
              <w:t>96,38</w:t>
            </w:r>
          </w:p>
        </w:tc>
      </w:tr>
      <w:tr w:rsidR="005C4416" w:rsidRPr="005C4416" w14:paraId="4B139BFF"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25787446" w14:textId="77777777" w:rsidR="005C4416" w:rsidRPr="005C4416" w:rsidRDefault="005C4416" w:rsidP="005C4416">
            <w:pPr>
              <w:pStyle w:val="affff1"/>
              <w:rPr>
                <w:sz w:val="16"/>
                <w:szCs w:val="16"/>
              </w:rPr>
            </w:pPr>
            <w:r w:rsidRPr="005C4416">
              <w:rPr>
                <w:sz w:val="16"/>
                <w:szCs w:val="16"/>
              </w:rPr>
              <w:t>Тепломагистраль № 2 СР (Узел «А» - ТП-2С)</w:t>
            </w:r>
          </w:p>
        </w:tc>
        <w:tc>
          <w:tcPr>
            <w:tcW w:w="532" w:type="pct"/>
            <w:tcBorders>
              <w:top w:val="single" w:sz="4" w:space="0" w:color="auto"/>
              <w:left w:val="single" w:sz="4" w:space="0" w:color="auto"/>
              <w:bottom w:val="single" w:sz="4" w:space="0" w:color="auto"/>
              <w:right w:val="single" w:sz="4" w:space="0" w:color="auto"/>
            </w:tcBorders>
            <w:vAlign w:val="center"/>
            <w:hideMark/>
          </w:tcPr>
          <w:p w14:paraId="19117820" w14:textId="77777777" w:rsidR="005C4416" w:rsidRPr="005C4416" w:rsidRDefault="005C4416" w:rsidP="005C4416">
            <w:pPr>
              <w:pStyle w:val="affff1"/>
              <w:rPr>
                <w:sz w:val="14"/>
                <w:szCs w:val="14"/>
              </w:rPr>
            </w:pPr>
            <w:r w:rsidRPr="005C4416">
              <w:rPr>
                <w:sz w:val="14"/>
                <w:szCs w:val="14"/>
              </w:rPr>
              <w:t>233,3</w:t>
            </w:r>
          </w:p>
        </w:tc>
        <w:tc>
          <w:tcPr>
            <w:tcW w:w="350" w:type="pct"/>
            <w:tcBorders>
              <w:top w:val="single" w:sz="4" w:space="0" w:color="auto"/>
              <w:left w:val="single" w:sz="4" w:space="0" w:color="auto"/>
              <w:bottom w:val="single" w:sz="4" w:space="0" w:color="auto"/>
              <w:right w:val="single" w:sz="4" w:space="0" w:color="auto"/>
            </w:tcBorders>
            <w:vAlign w:val="center"/>
            <w:hideMark/>
          </w:tcPr>
          <w:p w14:paraId="4E3A1D2B" w14:textId="77777777" w:rsidR="005C4416" w:rsidRPr="005C4416" w:rsidRDefault="005C4416" w:rsidP="005C4416">
            <w:pPr>
              <w:pStyle w:val="affff1"/>
              <w:rPr>
                <w:sz w:val="14"/>
                <w:szCs w:val="14"/>
              </w:rPr>
            </w:pPr>
            <w:r w:rsidRPr="005C4416">
              <w:rPr>
                <w:sz w:val="14"/>
                <w:szCs w:val="14"/>
              </w:rPr>
              <w:t>232,32</w:t>
            </w:r>
          </w:p>
        </w:tc>
        <w:tc>
          <w:tcPr>
            <w:tcW w:w="427" w:type="pct"/>
            <w:tcBorders>
              <w:top w:val="single" w:sz="4" w:space="0" w:color="auto"/>
              <w:left w:val="single" w:sz="4" w:space="0" w:color="auto"/>
              <w:bottom w:val="single" w:sz="4" w:space="0" w:color="auto"/>
              <w:right w:val="single" w:sz="4" w:space="0" w:color="auto"/>
            </w:tcBorders>
            <w:vAlign w:val="center"/>
            <w:hideMark/>
          </w:tcPr>
          <w:p w14:paraId="267DE7A5" w14:textId="77777777" w:rsidR="005C4416" w:rsidRPr="005C4416" w:rsidRDefault="005C4416" w:rsidP="005C4416">
            <w:pPr>
              <w:pStyle w:val="affff1"/>
              <w:rPr>
                <w:sz w:val="14"/>
                <w:szCs w:val="14"/>
              </w:rPr>
            </w:pPr>
            <w:r w:rsidRPr="005C4416">
              <w:rPr>
                <w:sz w:val="14"/>
                <w:szCs w:val="14"/>
              </w:rPr>
              <w:t>232,32</w:t>
            </w:r>
          </w:p>
        </w:tc>
        <w:tc>
          <w:tcPr>
            <w:tcW w:w="371" w:type="pct"/>
            <w:tcBorders>
              <w:top w:val="single" w:sz="4" w:space="0" w:color="auto"/>
              <w:left w:val="single" w:sz="4" w:space="0" w:color="auto"/>
              <w:bottom w:val="single" w:sz="4" w:space="0" w:color="auto"/>
              <w:right w:val="single" w:sz="4" w:space="0" w:color="auto"/>
            </w:tcBorders>
            <w:vAlign w:val="center"/>
            <w:hideMark/>
          </w:tcPr>
          <w:p w14:paraId="472C636E" w14:textId="77777777" w:rsidR="005C4416" w:rsidRPr="005C4416" w:rsidRDefault="005C4416" w:rsidP="005C4416">
            <w:pPr>
              <w:pStyle w:val="affff1"/>
              <w:rPr>
                <w:sz w:val="14"/>
                <w:szCs w:val="14"/>
              </w:rPr>
            </w:pPr>
            <w:r w:rsidRPr="005C4416">
              <w:rPr>
                <w:sz w:val="14"/>
                <w:szCs w:val="14"/>
              </w:rPr>
              <w:t>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0CEF5F89" w14:textId="77777777" w:rsidR="005C4416" w:rsidRPr="005C4416" w:rsidRDefault="005C4416" w:rsidP="005C4416">
            <w:pPr>
              <w:pStyle w:val="affff1"/>
              <w:rPr>
                <w:sz w:val="14"/>
                <w:szCs w:val="14"/>
              </w:rPr>
            </w:pPr>
            <w:r w:rsidRPr="005C4416">
              <w:rPr>
                <w:sz w:val="14"/>
                <w:szCs w:val="14"/>
              </w:rPr>
              <w:t>20,44</w:t>
            </w:r>
          </w:p>
        </w:tc>
        <w:tc>
          <w:tcPr>
            <w:tcW w:w="345" w:type="pct"/>
            <w:tcBorders>
              <w:top w:val="single" w:sz="4" w:space="0" w:color="auto"/>
              <w:left w:val="single" w:sz="4" w:space="0" w:color="auto"/>
              <w:bottom w:val="single" w:sz="4" w:space="0" w:color="auto"/>
              <w:right w:val="single" w:sz="4" w:space="0" w:color="auto"/>
            </w:tcBorders>
            <w:vAlign w:val="center"/>
            <w:hideMark/>
          </w:tcPr>
          <w:p w14:paraId="5630C5D0" w14:textId="77777777" w:rsidR="005C4416" w:rsidRPr="005C4416" w:rsidRDefault="005C4416" w:rsidP="005C4416">
            <w:pPr>
              <w:pStyle w:val="affff1"/>
              <w:rPr>
                <w:sz w:val="14"/>
                <w:szCs w:val="14"/>
              </w:rPr>
            </w:pPr>
            <w:r w:rsidRPr="005C4416">
              <w:rPr>
                <w:sz w:val="14"/>
                <w:szCs w:val="14"/>
              </w:rPr>
              <w:t>16,44</w:t>
            </w:r>
          </w:p>
        </w:tc>
        <w:tc>
          <w:tcPr>
            <w:tcW w:w="332" w:type="pct"/>
            <w:tcBorders>
              <w:top w:val="single" w:sz="4" w:space="0" w:color="auto"/>
              <w:left w:val="single" w:sz="4" w:space="0" w:color="auto"/>
              <w:bottom w:val="single" w:sz="4" w:space="0" w:color="auto"/>
              <w:right w:val="single" w:sz="4" w:space="0" w:color="auto"/>
            </w:tcBorders>
            <w:vAlign w:val="center"/>
            <w:hideMark/>
          </w:tcPr>
          <w:p w14:paraId="28219B80" w14:textId="77777777" w:rsidR="005C4416" w:rsidRPr="005C4416" w:rsidRDefault="005C4416" w:rsidP="005C4416">
            <w:pPr>
              <w:pStyle w:val="affff1"/>
              <w:rPr>
                <w:sz w:val="14"/>
                <w:szCs w:val="14"/>
              </w:rPr>
            </w:pPr>
            <w:r w:rsidRPr="005C4416">
              <w:rPr>
                <w:sz w:val="14"/>
                <w:szCs w:val="14"/>
              </w:rPr>
              <w:t>4</w:t>
            </w:r>
          </w:p>
        </w:tc>
        <w:tc>
          <w:tcPr>
            <w:tcW w:w="398" w:type="pct"/>
            <w:tcBorders>
              <w:top w:val="single" w:sz="4" w:space="0" w:color="auto"/>
              <w:left w:val="single" w:sz="4" w:space="0" w:color="auto"/>
              <w:bottom w:val="single" w:sz="4" w:space="0" w:color="auto"/>
              <w:right w:val="single" w:sz="4" w:space="0" w:color="auto"/>
            </w:tcBorders>
            <w:vAlign w:val="center"/>
            <w:hideMark/>
          </w:tcPr>
          <w:p w14:paraId="2C57364C" w14:textId="77777777" w:rsidR="005C4416" w:rsidRPr="005C4416" w:rsidRDefault="005C4416" w:rsidP="005C4416">
            <w:pPr>
              <w:pStyle w:val="affff1"/>
              <w:rPr>
                <w:sz w:val="14"/>
                <w:szCs w:val="14"/>
              </w:rPr>
            </w:pPr>
            <w:r w:rsidRPr="005C4416">
              <w:rPr>
                <w:sz w:val="14"/>
                <w:szCs w:val="14"/>
              </w:rPr>
              <w:t>1,6345</w:t>
            </w:r>
          </w:p>
        </w:tc>
        <w:tc>
          <w:tcPr>
            <w:tcW w:w="367" w:type="pct"/>
            <w:tcBorders>
              <w:top w:val="single" w:sz="4" w:space="0" w:color="auto"/>
              <w:left w:val="single" w:sz="4" w:space="0" w:color="auto"/>
              <w:bottom w:val="single" w:sz="4" w:space="0" w:color="auto"/>
              <w:right w:val="single" w:sz="4" w:space="0" w:color="auto"/>
            </w:tcBorders>
            <w:vAlign w:val="center"/>
            <w:hideMark/>
          </w:tcPr>
          <w:p w14:paraId="28CACF50" w14:textId="77777777" w:rsidR="005C4416" w:rsidRPr="005C4416" w:rsidRDefault="005C4416" w:rsidP="005C4416">
            <w:pPr>
              <w:pStyle w:val="affff1"/>
              <w:rPr>
                <w:sz w:val="14"/>
                <w:szCs w:val="14"/>
              </w:rPr>
            </w:pPr>
            <w:r w:rsidRPr="005C4416">
              <w:rPr>
                <w:sz w:val="14"/>
                <w:szCs w:val="14"/>
              </w:rPr>
              <w:t>254,394</w:t>
            </w:r>
          </w:p>
        </w:tc>
        <w:tc>
          <w:tcPr>
            <w:tcW w:w="398" w:type="pct"/>
            <w:tcBorders>
              <w:top w:val="single" w:sz="4" w:space="0" w:color="auto"/>
              <w:left w:val="single" w:sz="4" w:space="0" w:color="auto"/>
              <w:bottom w:val="single" w:sz="4" w:space="0" w:color="auto"/>
              <w:right w:val="single" w:sz="4" w:space="0" w:color="auto"/>
            </w:tcBorders>
            <w:vAlign w:val="center"/>
            <w:hideMark/>
          </w:tcPr>
          <w:p w14:paraId="077FF167" w14:textId="77777777" w:rsidR="005C4416" w:rsidRPr="005C4416" w:rsidRDefault="005C4416" w:rsidP="005C4416">
            <w:pPr>
              <w:pStyle w:val="affff1"/>
              <w:rPr>
                <w:sz w:val="14"/>
                <w:szCs w:val="14"/>
              </w:rPr>
            </w:pPr>
            <w:r w:rsidRPr="005C4416">
              <w:rPr>
                <w:sz w:val="14"/>
                <w:szCs w:val="14"/>
              </w:rPr>
              <w:t>-21,1</w:t>
            </w:r>
          </w:p>
        </w:tc>
        <w:tc>
          <w:tcPr>
            <w:tcW w:w="465" w:type="pct"/>
            <w:tcBorders>
              <w:top w:val="single" w:sz="4" w:space="0" w:color="auto"/>
              <w:left w:val="single" w:sz="4" w:space="0" w:color="auto"/>
              <w:bottom w:val="single" w:sz="4" w:space="0" w:color="auto"/>
              <w:right w:val="single" w:sz="4" w:space="0" w:color="auto"/>
            </w:tcBorders>
            <w:vAlign w:val="center"/>
            <w:hideMark/>
          </w:tcPr>
          <w:p w14:paraId="525CBEE1" w14:textId="77777777" w:rsidR="005C4416" w:rsidRPr="005C4416" w:rsidRDefault="005C4416" w:rsidP="005C4416">
            <w:pPr>
              <w:pStyle w:val="affff1"/>
              <w:rPr>
                <w:b/>
                <w:sz w:val="14"/>
                <w:szCs w:val="14"/>
              </w:rPr>
            </w:pPr>
            <w:r w:rsidRPr="005C4416">
              <w:rPr>
                <w:b/>
                <w:sz w:val="14"/>
                <w:szCs w:val="14"/>
              </w:rPr>
              <w:t>109</w:t>
            </w:r>
          </w:p>
        </w:tc>
      </w:tr>
      <w:tr w:rsidR="005C4416" w:rsidRPr="005C4416" w14:paraId="40F090EE"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4A5472CF" w14:textId="77777777" w:rsidR="005C4416" w:rsidRPr="005C4416" w:rsidRDefault="005C4416" w:rsidP="005C4416">
            <w:pPr>
              <w:pStyle w:val="affff1"/>
              <w:rPr>
                <w:sz w:val="16"/>
                <w:szCs w:val="16"/>
              </w:rPr>
            </w:pPr>
            <w:r w:rsidRPr="005C4416">
              <w:rPr>
                <w:sz w:val="16"/>
                <w:szCs w:val="16"/>
              </w:rPr>
              <w:t>Тепломагистраль № 2 СЗР</w:t>
            </w:r>
          </w:p>
        </w:tc>
        <w:tc>
          <w:tcPr>
            <w:tcW w:w="532" w:type="pct"/>
            <w:tcBorders>
              <w:top w:val="single" w:sz="4" w:space="0" w:color="auto"/>
              <w:left w:val="single" w:sz="4" w:space="0" w:color="auto"/>
              <w:bottom w:val="single" w:sz="4" w:space="0" w:color="auto"/>
              <w:right w:val="single" w:sz="4" w:space="0" w:color="auto"/>
            </w:tcBorders>
            <w:vAlign w:val="center"/>
            <w:hideMark/>
          </w:tcPr>
          <w:p w14:paraId="24C53BA1" w14:textId="77777777" w:rsidR="005C4416" w:rsidRPr="005C4416" w:rsidRDefault="005C4416" w:rsidP="005C4416">
            <w:pPr>
              <w:pStyle w:val="affff1"/>
              <w:rPr>
                <w:sz w:val="14"/>
                <w:szCs w:val="14"/>
              </w:rPr>
            </w:pPr>
            <w:r w:rsidRPr="005C4416">
              <w:rPr>
                <w:sz w:val="14"/>
                <w:szCs w:val="14"/>
              </w:rPr>
              <w:t>80,695</w:t>
            </w:r>
          </w:p>
        </w:tc>
        <w:tc>
          <w:tcPr>
            <w:tcW w:w="350" w:type="pct"/>
            <w:tcBorders>
              <w:top w:val="single" w:sz="4" w:space="0" w:color="auto"/>
              <w:left w:val="single" w:sz="4" w:space="0" w:color="auto"/>
              <w:bottom w:val="single" w:sz="4" w:space="0" w:color="auto"/>
              <w:right w:val="single" w:sz="4" w:space="0" w:color="auto"/>
            </w:tcBorders>
            <w:vAlign w:val="center"/>
            <w:hideMark/>
          </w:tcPr>
          <w:p w14:paraId="3D8D4D74" w14:textId="77777777" w:rsidR="005C4416" w:rsidRPr="005C4416" w:rsidRDefault="005C4416" w:rsidP="005C4416">
            <w:pPr>
              <w:pStyle w:val="affff1"/>
              <w:rPr>
                <w:sz w:val="14"/>
                <w:szCs w:val="14"/>
              </w:rPr>
            </w:pPr>
            <w:r w:rsidRPr="005C4416">
              <w:rPr>
                <w:sz w:val="14"/>
                <w:szCs w:val="14"/>
              </w:rPr>
              <w:t>98,69</w:t>
            </w:r>
          </w:p>
        </w:tc>
        <w:tc>
          <w:tcPr>
            <w:tcW w:w="427" w:type="pct"/>
            <w:tcBorders>
              <w:top w:val="single" w:sz="4" w:space="0" w:color="auto"/>
              <w:left w:val="single" w:sz="4" w:space="0" w:color="auto"/>
              <w:bottom w:val="single" w:sz="4" w:space="0" w:color="auto"/>
              <w:right w:val="single" w:sz="4" w:space="0" w:color="auto"/>
            </w:tcBorders>
            <w:vAlign w:val="center"/>
            <w:hideMark/>
          </w:tcPr>
          <w:p w14:paraId="70E13D4B" w14:textId="77777777" w:rsidR="005C4416" w:rsidRPr="005C4416" w:rsidRDefault="005C4416" w:rsidP="005C4416">
            <w:pPr>
              <w:pStyle w:val="affff1"/>
              <w:rPr>
                <w:sz w:val="14"/>
                <w:szCs w:val="14"/>
              </w:rPr>
            </w:pPr>
            <w:r w:rsidRPr="005C4416">
              <w:rPr>
                <w:sz w:val="14"/>
                <w:szCs w:val="14"/>
              </w:rPr>
              <w:t>98,69</w:t>
            </w:r>
          </w:p>
        </w:tc>
        <w:tc>
          <w:tcPr>
            <w:tcW w:w="371" w:type="pct"/>
            <w:tcBorders>
              <w:top w:val="single" w:sz="4" w:space="0" w:color="auto"/>
              <w:left w:val="single" w:sz="4" w:space="0" w:color="auto"/>
              <w:bottom w:val="single" w:sz="4" w:space="0" w:color="auto"/>
              <w:right w:val="single" w:sz="4" w:space="0" w:color="auto"/>
            </w:tcBorders>
            <w:vAlign w:val="center"/>
            <w:hideMark/>
          </w:tcPr>
          <w:p w14:paraId="0BF96481" w14:textId="77777777" w:rsidR="005C4416" w:rsidRPr="005C4416" w:rsidRDefault="005C4416" w:rsidP="005C4416">
            <w:pPr>
              <w:pStyle w:val="affff1"/>
              <w:rPr>
                <w:sz w:val="14"/>
                <w:szCs w:val="14"/>
              </w:rPr>
            </w:pPr>
            <w:r w:rsidRPr="005C4416">
              <w:rPr>
                <w:sz w:val="14"/>
                <w:szCs w:val="14"/>
              </w:rPr>
              <w:t>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79915EE2" w14:textId="77777777" w:rsidR="005C4416" w:rsidRPr="005C4416" w:rsidRDefault="005C4416" w:rsidP="005C4416">
            <w:pPr>
              <w:pStyle w:val="affff1"/>
              <w:rPr>
                <w:sz w:val="14"/>
                <w:szCs w:val="14"/>
              </w:rPr>
            </w:pPr>
            <w:r w:rsidRPr="005C4416">
              <w:rPr>
                <w:sz w:val="14"/>
                <w:szCs w:val="14"/>
              </w:rPr>
              <w:t>13,16</w:t>
            </w:r>
          </w:p>
        </w:tc>
        <w:tc>
          <w:tcPr>
            <w:tcW w:w="345" w:type="pct"/>
            <w:tcBorders>
              <w:top w:val="single" w:sz="4" w:space="0" w:color="auto"/>
              <w:left w:val="single" w:sz="4" w:space="0" w:color="auto"/>
              <w:bottom w:val="single" w:sz="4" w:space="0" w:color="auto"/>
              <w:right w:val="single" w:sz="4" w:space="0" w:color="auto"/>
            </w:tcBorders>
            <w:vAlign w:val="center"/>
            <w:hideMark/>
          </w:tcPr>
          <w:p w14:paraId="58F202E1" w14:textId="77777777" w:rsidR="005C4416" w:rsidRPr="005C4416" w:rsidRDefault="005C4416" w:rsidP="005C4416">
            <w:pPr>
              <w:pStyle w:val="affff1"/>
              <w:rPr>
                <w:sz w:val="14"/>
                <w:szCs w:val="14"/>
              </w:rPr>
            </w:pPr>
            <w:r w:rsidRPr="005C4416">
              <w:rPr>
                <w:sz w:val="14"/>
                <w:szCs w:val="14"/>
              </w:rPr>
              <w:t>13,06</w:t>
            </w:r>
          </w:p>
        </w:tc>
        <w:tc>
          <w:tcPr>
            <w:tcW w:w="332" w:type="pct"/>
            <w:tcBorders>
              <w:top w:val="single" w:sz="4" w:space="0" w:color="auto"/>
              <w:left w:val="single" w:sz="4" w:space="0" w:color="auto"/>
              <w:bottom w:val="single" w:sz="4" w:space="0" w:color="auto"/>
              <w:right w:val="single" w:sz="4" w:space="0" w:color="auto"/>
            </w:tcBorders>
            <w:vAlign w:val="center"/>
            <w:hideMark/>
          </w:tcPr>
          <w:p w14:paraId="57655877" w14:textId="77777777" w:rsidR="005C4416" w:rsidRPr="005C4416" w:rsidRDefault="005C4416" w:rsidP="005C4416">
            <w:pPr>
              <w:pStyle w:val="affff1"/>
              <w:rPr>
                <w:sz w:val="14"/>
                <w:szCs w:val="14"/>
              </w:rPr>
            </w:pPr>
            <w:r w:rsidRPr="005C4416">
              <w:rPr>
                <w:sz w:val="14"/>
                <w:szCs w:val="14"/>
              </w:rPr>
              <w:t>0,1</w:t>
            </w:r>
          </w:p>
        </w:tc>
        <w:tc>
          <w:tcPr>
            <w:tcW w:w="398" w:type="pct"/>
            <w:tcBorders>
              <w:top w:val="single" w:sz="4" w:space="0" w:color="auto"/>
              <w:left w:val="single" w:sz="4" w:space="0" w:color="auto"/>
              <w:bottom w:val="single" w:sz="4" w:space="0" w:color="auto"/>
              <w:right w:val="single" w:sz="4" w:space="0" w:color="auto"/>
            </w:tcBorders>
            <w:vAlign w:val="center"/>
            <w:hideMark/>
          </w:tcPr>
          <w:p w14:paraId="65FFA831" w14:textId="77777777" w:rsidR="005C4416" w:rsidRPr="005C4416" w:rsidRDefault="005C4416" w:rsidP="005C4416">
            <w:pPr>
              <w:pStyle w:val="affff1"/>
              <w:rPr>
                <w:sz w:val="14"/>
                <w:szCs w:val="14"/>
              </w:rPr>
            </w:pPr>
            <w:r w:rsidRPr="005C4416">
              <w:rPr>
                <w:sz w:val="14"/>
                <w:szCs w:val="14"/>
              </w:rPr>
              <w:t>3,90522</w:t>
            </w:r>
          </w:p>
        </w:tc>
        <w:tc>
          <w:tcPr>
            <w:tcW w:w="367" w:type="pct"/>
            <w:tcBorders>
              <w:top w:val="single" w:sz="4" w:space="0" w:color="auto"/>
              <w:left w:val="single" w:sz="4" w:space="0" w:color="auto"/>
              <w:bottom w:val="single" w:sz="4" w:space="0" w:color="auto"/>
              <w:right w:val="single" w:sz="4" w:space="0" w:color="auto"/>
            </w:tcBorders>
            <w:vAlign w:val="center"/>
            <w:hideMark/>
          </w:tcPr>
          <w:p w14:paraId="1BE44D46" w14:textId="77777777" w:rsidR="005C4416" w:rsidRPr="005C4416" w:rsidRDefault="005C4416" w:rsidP="005C4416">
            <w:pPr>
              <w:pStyle w:val="affff1"/>
              <w:rPr>
                <w:sz w:val="14"/>
                <w:szCs w:val="14"/>
              </w:rPr>
            </w:pPr>
            <w:r w:rsidRPr="005C4416">
              <w:rPr>
                <w:sz w:val="14"/>
                <w:szCs w:val="14"/>
              </w:rPr>
              <w:t>115,75</w:t>
            </w:r>
          </w:p>
        </w:tc>
        <w:tc>
          <w:tcPr>
            <w:tcW w:w="398" w:type="pct"/>
            <w:tcBorders>
              <w:top w:val="single" w:sz="4" w:space="0" w:color="auto"/>
              <w:left w:val="single" w:sz="4" w:space="0" w:color="auto"/>
              <w:bottom w:val="single" w:sz="4" w:space="0" w:color="auto"/>
              <w:right w:val="single" w:sz="4" w:space="0" w:color="auto"/>
            </w:tcBorders>
            <w:vAlign w:val="center"/>
            <w:hideMark/>
          </w:tcPr>
          <w:p w14:paraId="2075385E" w14:textId="77777777" w:rsidR="005C4416" w:rsidRPr="005C4416" w:rsidRDefault="005C4416" w:rsidP="005C4416">
            <w:pPr>
              <w:pStyle w:val="affff1"/>
              <w:rPr>
                <w:sz w:val="14"/>
                <w:szCs w:val="14"/>
              </w:rPr>
            </w:pPr>
            <w:r w:rsidRPr="005C4416">
              <w:rPr>
                <w:sz w:val="14"/>
                <w:szCs w:val="14"/>
              </w:rPr>
              <w:t>-35,05</w:t>
            </w:r>
          </w:p>
        </w:tc>
        <w:tc>
          <w:tcPr>
            <w:tcW w:w="465" w:type="pct"/>
            <w:tcBorders>
              <w:top w:val="single" w:sz="4" w:space="0" w:color="auto"/>
              <w:left w:val="single" w:sz="4" w:space="0" w:color="auto"/>
              <w:bottom w:val="single" w:sz="4" w:space="0" w:color="auto"/>
              <w:right w:val="single" w:sz="4" w:space="0" w:color="auto"/>
            </w:tcBorders>
            <w:vAlign w:val="center"/>
            <w:hideMark/>
          </w:tcPr>
          <w:p w14:paraId="4C0041FE" w14:textId="77777777" w:rsidR="005C4416" w:rsidRPr="005C4416" w:rsidRDefault="005C4416" w:rsidP="005C4416">
            <w:pPr>
              <w:pStyle w:val="affff1"/>
              <w:rPr>
                <w:b/>
                <w:bCs/>
                <w:color w:val="000000"/>
                <w:sz w:val="14"/>
                <w:szCs w:val="14"/>
              </w:rPr>
            </w:pPr>
            <w:r w:rsidRPr="005C4416">
              <w:rPr>
                <w:b/>
                <w:bCs/>
                <w:color w:val="000000"/>
                <w:sz w:val="14"/>
                <w:szCs w:val="14"/>
              </w:rPr>
              <w:t>143</w:t>
            </w:r>
          </w:p>
        </w:tc>
      </w:tr>
      <w:tr w:rsidR="005C4416" w:rsidRPr="005C4416" w14:paraId="17398E65"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67F4C443" w14:textId="77777777" w:rsidR="005C4416" w:rsidRPr="005C4416" w:rsidRDefault="005C4416" w:rsidP="005C4416">
            <w:pPr>
              <w:pStyle w:val="affff1"/>
              <w:rPr>
                <w:sz w:val="16"/>
                <w:szCs w:val="16"/>
              </w:rPr>
            </w:pPr>
            <w:r w:rsidRPr="005C4416">
              <w:rPr>
                <w:sz w:val="16"/>
                <w:szCs w:val="16"/>
              </w:rPr>
              <w:t>Тепломагистраль № 3 ЦР</w:t>
            </w:r>
          </w:p>
        </w:tc>
        <w:tc>
          <w:tcPr>
            <w:tcW w:w="532" w:type="pct"/>
            <w:tcBorders>
              <w:top w:val="single" w:sz="4" w:space="0" w:color="auto"/>
              <w:left w:val="single" w:sz="4" w:space="0" w:color="auto"/>
              <w:bottom w:val="single" w:sz="4" w:space="0" w:color="auto"/>
              <w:right w:val="single" w:sz="4" w:space="0" w:color="auto"/>
            </w:tcBorders>
            <w:vAlign w:val="center"/>
            <w:hideMark/>
          </w:tcPr>
          <w:p w14:paraId="341A3B52" w14:textId="77777777" w:rsidR="005C4416" w:rsidRPr="005C4416" w:rsidRDefault="005C4416" w:rsidP="005C4416">
            <w:pPr>
              <w:pStyle w:val="affff1"/>
              <w:rPr>
                <w:sz w:val="14"/>
                <w:szCs w:val="14"/>
              </w:rPr>
            </w:pPr>
            <w:r w:rsidRPr="005C4416">
              <w:rPr>
                <w:sz w:val="14"/>
                <w:szCs w:val="14"/>
              </w:rPr>
              <w:t>333</w:t>
            </w:r>
          </w:p>
        </w:tc>
        <w:tc>
          <w:tcPr>
            <w:tcW w:w="350" w:type="pct"/>
            <w:tcBorders>
              <w:top w:val="single" w:sz="4" w:space="0" w:color="auto"/>
              <w:left w:val="single" w:sz="4" w:space="0" w:color="auto"/>
              <w:bottom w:val="single" w:sz="4" w:space="0" w:color="auto"/>
              <w:right w:val="single" w:sz="4" w:space="0" w:color="auto"/>
            </w:tcBorders>
            <w:vAlign w:val="center"/>
            <w:hideMark/>
          </w:tcPr>
          <w:p w14:paraId="6D6291BA" w14:textId="77777777" w:rsidR="005C4416" w:rsidRPr="005C4416" w:rsidRDefault="005C4416" w:rsidP="005C4416">
            <w:pPr>
              <w:pStyle w:val="affff1"/>
              <w:rPr>
                <w:sz w:val="14"/>
                <w:szCs w:val="14"/>
              </w:rPr>
            </w:pPr>
            <w:r w:rsidRPr="005C4416">
              <w:rPr>
                <w:sz w:val="14"/>
                <w:szCs w:val="14"/>
              </w:rPr>
              <w:t>273,31</w:t>
            </w:r>
          </w:p>
        </w:tc>
        <w:tc>
          <w:tcPr>
            <w:tcW w:w="427" w:type="pct"/>
            <w:tcBorders>
              <w:top w:val="single" w:sz="4" w:space="0" w:color="auto"/>
              <w:left w:val="single" w:sz="4" w:space="0" w:color="auto"/>
              <w:bottom w:val="single" w:sz="4" w:space="0" w:color="auto"/>
              <w:right w:val="single" w:sz="4" w:space="0" w:color="auto"/>
            </w:tcBorders>
            <w:vAlign w:val="center"/>
            <w:hideMark/>
          </w:tcPr>
          <w:p w14:paraId="797D7DB5" w14:textId="77777777" w:rsidR="005C4416" w:rsidRPr="005C4416" w:rsidRDefault="005C4416" w:rsidP="005C4416">
            <w:pPr>
              <w:pStyle w:val="affff1"/>
              <w:rPr>
                <w:sz w:val="14"/>
                <w:szCs w:val="14"/>
              </w:rPr>
            </w:pPr>
            <w:r w:rsidRPr="005C4416">
              <w:rPr>
                <w:sz w:val="14"/>
                <w:szCs w:val="14"/>
              </w:rPr>
              <w:t>273,31</w:t>
            </w:r>
          </w:p>
        </w:tc>
        <w:tc>
          <w:tcPr>
            <w:tcW w:w="371" w:type="pct"/>
            <w:tcBorders>
              <w:top w:val="single" w:sz="4" w:space="0" w:color="auto"/>
              <w:left w:val="single" w:sz="4" w:space="0" w:color="auto"/>
              <w:bottom w:val="single" w:sz="4" w:space="0" w:color="auto"/>
              <w:right w:val="single" w:sz="4" w:space="0" w:color="auto"/>
            </w:tcBorders>
            <w:vAlign w:val="center"/>
            <w:hideMark/>
          </w:tcPr>
          <w:p w14:paraId="5E4C93BF" w14:textId="77777777" w:rsidR="005C4416" w:rsidRPr="005C4416" w:rsidRDefault="005C4416" w:rsidP="005C4416">
            <w:pPr>
              <w:pStyle w:val="affff1"/>
              <w:rPr>
                <w:sz w:val="14"/>
                <w:szCs w:val="14"/>
              </w:rPr>
            </w:pPr>
            <w:r w:rsidRPr="005C4416">
              <w:rPr>
                <w:sz w:val="14"/>
                <w:szCs w:val="14"/>
              </w:rPr>
              <w:t>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3ACCDE21" w14:textId="77777777" w:rsidR="005C4416" w:rsidRPr="005C4416" w:rsidRDefault="005C4416" w:rsidP="005C4416">
            <w:pPr>
              <w:pStyle w:val="affff1"/>
              <w:rPr>
                <w:sz w:val="14"/>
                <w:szCs w:val="14"/>
              </w:rPr>
            </w:pPr>
            <w:r w:rsidRPr="005C4416">
              <w:rPr>
                <w:sz w:val="14"/>
                <w:szCs w:val="14"/>
              </w:rPr>
              <w:t>8,8</w:t>
            </w:r>
          </w:p>
        </w:tc>
        <w:tc>
          <w:tcPr>
            <w:tcW w:w="345" w:type="pct"/>
            <w:tcBorders>
              <w:top w:val="single" w:sz="4" w:space="0" w:color="auto"/>
              <w:left w:val="single" w:sz="4" w:space="0" w:color="auto"/>
              <w:bottom w:val="single" w:sz="4" w:space="0" w:color="auto"/>
              <w:right w:val="single" w:sz="4" w:space="0" w:color="auto"/>
            </w:tcBorders>
            <w:vAlign w:val="center"/>
            <w:hideMark/>
          </w:tcPr>
          <w:p w14:paraId="6072665D" w14:textId="77777777" w:rsidR="005C4416" w:rsidRPr="005C4416" w:rsidRDefault="005C4416" w:rsidP="005C4416">
            <w:pPr>
              <w:pStyle w:val="affff1"/>
              <w:rPr>
                <w:sz w:val="14"/>
                <w:szCs w:val="14"/>
              </w:rPr>
            </w:pPr>
            <w:r w:rsidRPr="005C4416">
              <w:rPr>
                <w:sz w:val="14"/>
                <w:szCs w:val="14"/>
              </w:rPr>
              <w:t>7,93</w:t>
            </w:r>
          </w:p>
        </w:tc>
        <w:tc>
          <w:tcPr>
            <w:tcW w:w="332" w:type="pct"/>
            <w:tcBorders>
              <w:top w:val="single" w:sz="4" w:space="0" w:color="auto"/>
              <w:left w:val="single" w:sz="4" w:space="0" w:color="auto"/>
              <w:bottom w:val="single" w:sz="4" w:space="0" w:color="auto"/>
              <w:right w:val="single" w:sz="4" w:space="0" w:color="auto"/>
            </w:tcBorders>
            <w:vAlign w:val="center"/>
            <w:hideMark/>
          </w:tcPr>
          <w:p w14:paraId="1FCDD77A" w14:textId="77777777" w:rsidR="005C4416" w:rsidRPr="005C4416" w:rsidRDefault="005C4416" w:rsidP="005C4416">
            <w:pPr>
              <w:pStyle w:val="affff1"/>
              <w:rPr>
                <w:sz w:val="14"/>
                <w:szCs w:val="14"/>
              </w:rPr>
            </w:pPr>
            <w:r w:rsidRPr="005C4416">
              <w:rPr>
                <w:sz w:val="14"/>
                <w:szCs w:val="14"/>
              </w:rPr>
              <w:t>0,87</w:t>
            </w:r>
          </w:p>
        </w:tc>
        <w:tc>
          <w:tcPr>
            <w:tcW w:w="398" w:type="pct"/>
            <w:tcBorders>
              <w:top w:val="single" w:sz="4" w:space="0" w:color="auto"/>
              <w:left w:val="single" w:sz="4" w:space="0" w:color="auto"/>
              <w:bottom w:val="single" w:sz="4" w:space="0" w:color="auto"/>
              <w:right w:val="single" w:sz="4" w:space="0" w:color="auto"/>
            </w:tcBorders>
            <w:vAlign w:val="center"/>
            <w:hideMark/>
          </w:tcPr>
          <w:p w14:paraId="36D0270E" w14:textId="77777777" w:rsidR="005C4416" w:rsidRPr="005C4416" w:rsidRDefault="005C4416" w:rsidP="005C4416">
            <w:pPr>
              <w:pStyle w:val="affff1"/>
              <w:rPr>
                <w:sz w:val="14"/>
                <w:szCs w:val="14"/>
              </w:rPr>
            </w:pPr>
            <w:r w:rsidRPr="005C4416">
              <w:rPr>
                <w:sz w:val="14"/>
                <w:szCs w:val="14"/>
              </w:rPr>
              <w:t>8,62080</w:t>
            </w:r>
          </w:p>
        </w:tc>
        <w:tc>
          <w:tcPr>
            <w:tcW w:w="367" w:type="pct"/>
            <w:tcBorders>
              <w:top w:val="single" w:sz="4" w:space="0" w:color="auto"/>
              <w:left w:val="single" w:sz="4" w:space="0" w:color="auto"/>
              <w:bottom w:val="single" w:sz="4" w:space="0" w:color="auto"/>
              <w:right w:val="single" w:sz="4" w:space="0" w:color="auto"/>
            </w:tcBorders>
            <w:vAlign w:val="center"/>
            <w:hideMark/>
          </w:tcPr>
          <w:p w14:paraId="6A7725B7" w14:textId="77777777" w:rsidR="005C4416" w:rsidRPr="005C4416" w:rsidRDefault="005C4416" w:rsidP="005C4416">
            <w:pPr>
              <w:pStyle w:val="affff1"/>
              <w:rPr>
                <w:sz w:val="14"/>
                <w:szCs w:val="14"/>
              </w:rPr>
            </w:pPr>
            <w:r w:rsidRPr="005C4416">
              <w:rPr>
                <w:sz w:val="14"/>
                <w:szCs w:val="14"/>
              </w:rPr>
              <w:t>290,73</w:t>
            </w:r>
          </w:p>
        </w:tc>
        <w:tc>
          <w:tcPr>
            <w:tcW w:w="398" w:type="pct"/>
            <w:tcBorders>
              <w:top w:val="single" w:sz="4" w:space="0" w:color="auto"/>
              <w:left w:val="single" w:sz="4" w:space="0" w:color="auto"/>
              <w:bottom w:val="single" w:sz="4" w:space="0" w:color="auto"/>
              <w:right w:val="single" w:sz="4" w:space="0" w:color="auto"/>
            </w:tcBorders>
            <w:vAlign w:val="center"/>
            <w:hideMark/>
          </w:tcPr>
          <w:p w14:paraId="77EED151" w14:textId="77777777" w:rsidR="005C4416" w:rsidRPr="005C4416" w:rsidRDefault="005C4416" w:rsidP="005C4416">
            <w:pPr>
              <w:pStyle w:val="affff1"/>
              <w:rPr>
                <w:sz w:val="14"/>
                <w:szCs w:val="14"/>
              </w:rPr>
            </w:pPr>
            <w:r w:rsidRPr="005C4416">
              <w:rPr>
                <w:sz w:val="14"/>
                <w:szCs w:val="14"/>
              </w:rPr>
              <w:t>42,27</w:t>
            </w:r>
          </w:p>
        </w:tc>
        <w:tc>
          <w:tcPr>
            <w:tcW w:w="465" w:type="pct"/>
            <w:tcBorders>
              <w:top w:val="single" w:sz="4" w:space="0" w:color="auto"/>
              <w:left w:val="single" w:sz="4" w:space="0" w:color="auto"/>
              <w:bottom w:val="single" w:sz="4" w:space="0" w:color="auto"/>
              <w:right w:val="single" w:sz="4" w:space="0" w:color="auto"/>
            </w:tcBorders>
            <w:vAlign w:val="center"/>
            <w:hideMark/>
          </w:tcPr>
          <w:p w14:paraId="1FE10996" w14:textId="77777777" w:rsidR="005C4416" w:rsidRPr="005C4416" w:rsidRDefault="005C4416" w:rsidP="005C4416">
            <w:pPr>
              <w:pStyle w:val="affff1"/>
              <w:rPr>
                <w:sz w:val="14"/>
                <w:szCs w:val="14"/>
              </w:rPr>
            </w:pPr>
            <w:r w:rsidRPr="005C4416">
              <w:rPr>
                <w:sz w:val="14"/>
                <w:szCs w:val="14"/>
              </w:rPr>
              <w:t>87,3</w:t>
            </w:r>
          </w:p>
        </w:tc>
      </w:tr>
      <w:tr w:rsidR="005C4416" w:rsidRPr="005C4416" w14:paraId="53DF70F5"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1618766F" w14:textId="77777777" w:rsidR="005C4416" w:rsidRPr="005C4416" w:rsidRDefault="005C4416" w:rsidP="005C4416">
            <w:pPr>
              <w:pStyle w:val="affff1"/>
              <w:rPr>
                <w:sz w:val="16"/>
                <w:szCs w:val="16"/>
              </w:rPr>
            </w:pPr>
            <w:r w:rsidRPr="005C4416">
              <w:rPr>
                <w:sz w:val="16"/>
                <w:szCs w:val="16"/>
              </w:rPr>
              <w:t>Тепломагистраль № 4 ТПК</w:t>
            </w:r>
          </w:p>
        </w:tc>
        <w:tc>
          <w:tcPr>
            <w:tcW w:w="532" w:type="pct"/>
            <w:tcBorders>
              <w:top w:val="single" w:sz="4" w:space="0" w:color="auto"/>
              <w:left w:val="single" w:sz="4" w:space="0" w:color="auto"/>
              <w:bottom w:val="single" w:sz="4" w:space="0" w:color="auto"/>
              <w:right w:val="single" w:sz="4" w:space="0" w:color="auto"/>
            </w:tcBorders>
            <w:vAlign w:val="center"/>
            <w:hideMark/>
          </w:tcPr>
          <w:p w14:paraId="43844D93" w14:textId="77777777" w:rsidR="005C4416" w:rsidRPr="005C4416" w:rsidRDefault="005C4416" w:rsidP="005C4416">
            <w:pPr>
              <w:pStyle w:val="affff1"/>
              <w:rPr>
                <w:sz w:val="14"/>
                <w:szCs w:val="14"/>
              </w:rPr>
            </w:pPr>
            <w:r w:rsidRPr="005C4416">
              <w:rPr>
                <w:sz w:val="14"/>
                <w:szCs w:val="14"/>
              </w:rPr>
              <w:t>250</w:t>
            </w:r>
          </w:p>
        </w:tc>
        <w:tc>
          <w:tcPr>
            <w:tcW w:w="350" w:type="pct"/>
            <w:tcBorders>
              <w:top w:val="single" w:sz="4" w:space="0" w:color="auto"/>
              <w:left w:val="single" w:sz="4" w:space="0" w:color="auto"/>
              <w:bottom w:val="single" w:sz="4" w:space="0" w:color="auto"/>
              <w:right w:val="single" w:sz="4" w:space="0" w:color="auto"/>
            </w:tcBorders>
            <w:vAlign w:val="center"/>
            <w:hideMark/>
          </w:tcPr>
          <w:p w14:paraId="45A0E4A8" w14:textId="77777777" w:rsidR="005C4416" w:rsidRPr="005C4416" w:rsidRDefault="005C4416" w:rsidP="005C4416">
            <w:pPr>
              <w:pStyle w:val="affff1"/>
              <w:rPr>
                <w:sz w:val="14"/>
                <w:szCs w:val="14"/>
              </w:rPr>
            </w:pPr>
            <w:r w:rsidRPr="005C4416">
              <w:rPr>
                <w:sz w:val="14"/>
                <w:szCs w:val="14"/>
              </w:rPr>
              <w:t>122,89</w:t>
            </w:r>
          </w:p>
        </w:tc>
        <w:tc>
          <w:tcPr>
            <w:tcW w:w="427" w:type="pct"/>
            <w:tcBorders>
              <w:top w:val="single" w:sz="4" w:space="0" w:color="auto"/>
              <w:left w:val="single" w:sz="4" w:space="0" w:color="auto"/>
              <w:bottom w:val="single" w:sz="4" w:space="0" w:color="auto"/>
              <w:right w:val="single" w:sz="4" w:space="0" w:color="auto"/>
            </w:tcBorders>
            <w:vAlign w:val="center"/>
            <w:hideMark/>
          </w:tcPr>
          <w:p w14:paraId="4870DC38" w14:textId="77777777" w:rsidR="005C4416" w:rsidRPr="005C4416" w:rsidRDefault="005C4416" w:rsidP="005C4416">
            <w:pPr>
              <w:pStyle w:val="affff1"/>
              <w:rPr>
                <w:sz w:val="14"/>
                <w:szCs w:val="14"/>
              </w:rPr>
            </w:pPr>
            <w:r w:rsidRPr="005C4416">
              <w:rPr>
                <w:sz w:val="14"/>
                <w:szCs w:val="14"/>
              </w:rPr>
              <w:t>122,79</w:t>
            </w:r>
          </w:p>
        </w:tc>
        <w:tc>
          <w:tcPr>
            <w:tcW w:w="371" w:type="pct"/>
            <w:tcBorders>
              <w:top w:val="single" w:sz="4" w:space="0" w:color="auto"/>
              <w:left w:val="single" w:sz="4" w:space="0" w:color="auto"/>
              <w:bottom w:val="single" w:sz="4" w:space="0" w:color="auto"/>
              <w:right w:val="single" w:sz="4" w:space="0" w:color="auto"/>
            </w:tcBorders>
            <w:vAlign w:val="center"/>
            <w:hideMark/>
          </w:tcPr>
          <w:p w14:paraId="2CBD2C5B" w14:textId="77777777" w:rsidR="005C4416" w:rsidRPr="005C4416" w:rsidRDefault="005C4416" w:rsidP="005C4416">
            <w:pPr>
              <w:pStyle w:val="affff1"/>
              <w:rPr>
                <w:sz w:val="14"/>
                <w:szCs w:val="14"/>
              </w:rPr>
            </w:pPr>
            <w:r w:rsidRPr="005C4416">
              <w:rPr>
                <w:sz w:val="14"/>
                <w:szCs w:val="14"/>
              </w:rPr>
              <w:t>0,1</w:t>
            </w:r>
          </w:p>
        </w:tc>
        <w:tc>
          <w:tcPr>
            <w:tcW w:w="501" w:type="pct"/>
            <w:tcBorders>
              <w:top w:val="single" w:sz="4" w:space="0" w:color="auto"/>
              <w:left w:val="single" w:sz="4" w:space="0" w:color="auto"/>
              <w:bottom w:val="single" w:sz="4" w:space="0" w:color="auto"/>
              <w:right w:val="single" w:sz="4" w:space="0" w:color="auto"/>
            </w:tcBorders>
            <w:vAlign w:val="center"/>
            <w:hideMark/>
          </w:tcPr>
          <w:p w14:paraId="705B7AFE" w14:textId="77777777" w:rsidR="005C4416" w:rsidRPr="005C4416" w:rsidRDefault="005C4416" w:rsidP="005C4416">
            <w:pPr>
              <w:pStyle w:val="affff1"/>
              <w:rPr>
                <w:sz w:val="14"/>
                <w:szCs w:val="14"/>
              </w:rPr>
            </w:pPr>
            <w:r w:rsidRPr="005C4416">
              <w:rPr>
                <w:sz w:val="14"/>
                <w:szCs w:val="14"/>
              </w:rPr>
              <w:t>38,122</w:t>
            </w:r>
          </w:p>
        </w:tc>
        <w:tc>
          <w:tcPr>
            <w:tcW w:w="345" w:type="pct"/>
            <w:tcBorders>
              <w:top w:val="single" w:sz="4" w:space="0" w:color="auto"/>
              <w:left w:val="single" w:sz="4" w:space="0" w:color="auto"/>
              <w:bottom w:val="single" w:sz="4" w:space="0" w:color="auto"/>
              <w:right w:val="single" w:sz="4" w:space="0" w:color="auto"/>
            </w:tcBorders>
            <w:vAlign w:val="center"/>
            <w:hideMark/>
          </w:tcPr>
          <w:p w14:paraId="008A5D9C" w14:textId="77777777" w:rsidR="005C4416" w:rsidRPr="005C4416" w:rsidRDefault="005C4416" w:rsidP="005C4416">
            <w:pPr>
              <w:pStyle w:val="affff1"/>
              <w:rPr>
                <w:sz w:val="14"/>
                <w:szCs w:val="14"/>
              </w:rPr>
            </w:pPr>
            <w:r w:rsidRPr="005C4416">
              <w:rPr>
                <w:sz w:val="14"/>
                <w:szCs w:val="14"/>
              </w:rPr>
              <w:t>18,28</w:t>
            </w:r>
          </w:p>
        </w:tc>
        <w:tc>
          <w:tcPr>
            <w:tcW w:w="332" w:type="pct"/>
            <w:tcBorders>
              <w:top w:val="single" w:sz="4" w:space="0" w:color="auto"/>
              <w:left w:val="single" w:sz="4" w:space="0" w:color="auto"/>
              <w:bottom w:val="single" w:sz="4" w:space="0" w:color="auto"/>
              <w:right w:val="single" w:sz="4" w:space="0" w:color="auto"/>
            </w:tcBorders>
            <w:vAlign w:val="center"/>
            <w:hideMark/>
          </w:tcPr>
          <w:p w14:paraId="5735DC8C" w14:textId="77777777" w:rsidR="005C4416" w:rsidRPr="005C4416" w:rsidRDefault="005C4416" w:rsidP="005C4416">
            <w:pPr>
              <w:pStyle w:val="affff1"/>
              <w:rPr>
                <w:sz w:val="14"/>
                <w:szCs w:val="14"/>
              </w:rPr>
            </w:pPr>
            <w:r w:rsidRPr="005C4416">
              <w:rPr>
                <w:sz w:val="14"/>
                <w:szCs w:val="14"/>
              </w:rPr>
              <w:t>19,842</w:t>
            </w:r>
          </w:p>
        </w:tc>
        <w:tc>
          <w:tcPr>
            <w:tcW w:w="398" w:type="pct"/>
            <w:tcBorders>
              <w:top w:val="single" w:sz="4" w:space="0" w:color="auto"/>
              <w:left w:val="single" w:sz="4" w:space="0" w:color="auto"/>
              <w:bottom w:val="single" w:sz="4" w:space="0" w:color="auto"/>
              <w:right w:val="single" w:sz="4" w:space="0" w:color="auto"/>
            </w:tcBorders>
            <w:vAlign w:val="center"/>
            <w:hideMark/>
          </w:tcPr>
          <w:p w14:paraId="485ACD83" w14:textId="77777777" w:rsidR="005C4416" w:rsidRPr="005C4416" w:rsidRDefault="005C4416" w:rsidP="005C4416">
            <w:pPr>
              <w:pStyle w:val="affff1"/>
              <w:rPr>
                <w:sz w:val="14"/>
                <w:szCs w:val="14"/>
              </w:rPr>
            </w:pPr>
            <w:r w:rsidRPr="005C4416">
              <w:rPr>
                <w:sz w:val="14"/>
                <w:szCs w:val="14"/>
              </w:rPr>
              <w:t>5,31569</w:t>
            </w:r>
          </w:p>
        </w:tc>
        <w:tc>
          <w:tcPr>
            <w:tcW w:w="367" w:type="pct"/>
            <w:tcBorders>
              <w:top w:val="single" w:sz="4" w:space="0" w:color="auto"/>
              <w:left w:val="single" w:sz="4" w:space="0" w:color="auto"/>
              <w:bottom w:val="single" w:sz="4" w:space="0" w:color="auto"/>
              <w:right w:val="single" w:sz="4" w:space="0" w:color="auto"/>
            </w:tcBorders>
            <w:vAlign w:val="center"/>
            <w:hideMark/>
          </w:tcPr>
          <w:p w14:paraId="5E8AFA0C" w14:textId="77777777" w:rsidR="005C4416" w:rsidRPr="005C4416" w:rsidRDefault="005C4416" w:rsidP="005C4416">
            <w:pPr>
              <w:pStyle w:val="affff1"/>
              <w:rPr>
                <w:sz w:val="14"/>
                <w:szCs w:val="14"/>
              </w:rPr>
            </w:pPr>
            <w:r w:rsidRPr="005C4416">
              <w:rPr>
                <w:sz w:val="14"/>
                <w:szCs w:val="14"/>
              </w:rPr>
              <w:t>166,312</w:t>
            </w:r>
          </w:p>
        </w:tc>
        <w:tc>
          <w:tcPr>
            <w:tcW w:w="398" w:type="pct"/>
            <w:tcBorders>
              <w:top w:val="single" w:sz="4" w:space="0" w:color="auto"/>
              <w:left w:val="single" w:sz="4" w:space="0" w:color="auto"/>
              <w:bottom w:val="single" w:sz="4" w:space="0" w:color="auto"/>
              <w:right w:val="single" w:sz="4" w:space="0" w:color="auto"/>
            </w:tcBorders>
            <w:vAlign w:val="center"/>
            <w:hideMark/>
          </w:tcPr>
          <w:p w14:paraId="14A787F0" w14:textId="77777777" w:rsidR="005C4416" w:rsidRPr="005C4416" w:rsidRDefault="005C4416" w:rsidP="005C4416">
            <w:pPr>
              <w:pStyle w:val="affff1"/>
              <w:rPr>
                <w:sz w:val="14"/>
                <w:szCs w:val="14"/>
              </w:rPr>
            </w:pPr>
            <w:r w:rsidRPr="005C4416">
              <w:rPr>
                <w:sz w:val="14"/>
                <w:szCs w:val="14"/>
              </w:rPr>
              <w:t>83,7</w:t>
            </w:r>
          </w:p>
        </w:tc>
        <w:tc>
          <w:tcPr>
            <w:tcW w:w="465" w:type="pct"/>
            <w:tcBorders>
              <w:top w:val="single" w:sz="4" w:space="0" w:color="auto"/>
              <w:left w:val="single" w:sz="4" w:space="0" w:color="auto"/>
              <w:bottom w:val="single" w:sz="4" w:space="0" w:color="auto"/>
              <w:right w:val="single" w:sz="4" w:space="0" w:color="auto"/>
            </w:tcBorders>
            <w:vAlign w:val="center"/>
            <w:hideMark/>
          </w:tcPr>
          <w:p w14:paraId="7A16B30A" w14:textId="77777777" w:rsidR="005C4416" w:rsidRPr="005C4416" w:rsidRDefault="005C4416" w:rsidP="005C4416">
            <w:pPr>
              <w:pStyle w:val="affff1"/>
              <w:rPr>
                <w:sz w:val="14"/>
                <w:szCs w:val="14"/>
              </w:rPr>
            </w:pPr>
            <w:r w:rsidRPr="005C4416">
              <w:rPr>
                <w:sz w:val="14"/>
                <w:szCs w:val="14"/>
              </w:rPr>
              <w:t>66,52</w:t>
            </w:r>
          </w:p>
        </w:tc>
      </w:tr>
    </w:tbl>
    <w:p w14:paraId="174B167D" w14:textId="77777777" w:rsidR="000E4F67" w:rsidRPr="00740AB6" w:rsidRDefault="000E4F67" w:rsidP="00552F26"/>
    <w:p w14:paraId="49E0BAB9" w14:textId="6C845491" w:rsidR="00344C55" w:rsidRPr="00740AB6" w:rsidRDefault="00D066E2" w:rsidP="00D066E2">
      <w:pPr>
        <w:pStyle w:val="2"/>
      </w:pPr>
      <w:bookmarkStart w:id="150" w:name="_Toc81957921"/>
      <w:r w:rsidRPr="00740AB6">
        <w:t>С</w:t>
      </w:r>
      <w:r w:rsidR="00C36230" w:rsidRPr="00740AB6">
        <w:t>татистика отказов тепловых сетей (</w:t>
      </w:r>
      <w:r w:rsidR="00036DE7" w:rsidRPr="00740AB6">
        <w:t>аварийных ситуаций</w:t>
      </w:r>
      <w:r w:rsidR="00C36230" w:rsidRPr="00740AB6">
        <w:t>) за последние 5 лет</w:t>
      </w:r>
      <w:bookmarkEnd w:id="150"/>
    </w:p>
    <w:p w14:paraId="293314F1" w14:textId="77777777" w:rsidR="00552F26" w:rsidRPr="00740AB6" w:rsidRDefault="00552F26" w:rsidP="00552F26">
      <w:pPr>
        <w:rPr>
          <w:lang w:eastAsia="en-US"/>
        </w:rPr>
      </w:pPr>
      <w:r w:rsidRPr="00740AB6">
        <w:rPr>
          <w:b/>
          <w:lang w:eastAsia="en-US"/>
        </w:rPr>
        <w:t>Авария</w:t>
      </w:r>
      <w:r w:rsidRPr="00740AB6">
        <w:rPr>
          <w:lang w:eastAsia="en-US"/>
        </w:rPr>
        <w:t xml:space="preserve"> – повреждение трубопровода тепловой сети, если в период отопительного сезона это привело к перерыву теплоснабжения объектов жил соцкультбыта на срок 36 ч и более.</w:t>
      </w:r>
    </w:p>
    <w:p w14:paraId="27B718B3" w14:textId="77777777" w:rsidR="00552F26" w:rsidRPr="00740AB6" w:rsidRDefault="00552F26" w:rsidP="00552F26">
      <w:pPr>
        <w:rPr>
          <w:lang w:eastAsia="en-US"/>
        </w:rPr>
      </w:pPr>
      <w:r w:rsidRPr="00740AB6">
        <w:rPr>
          <w:b/>
          <w:lang w:eastAsia="en-US"/>
        </w:rPr>
        <w:t>Инцидент</w:t>
      </w:r>
      <w:r w:rsidRPr="00740AB6">
        <w:rPr>
          <w:lang w:eastAsia="en-US"/>
        </w:rPr>
        <w:t xml:space="preserve"> – отказ или повреждение оборудования и (или) трубопроводов тепловых сетей, отклонения от гидравлического и (или) теплового режимов, нарушение требований федеральных законов и иных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14:paraId="363B58E1" w14:textId="77777777" w:rsidR="00552F26" w:rsidRPr="00740AB6" w:rsidRDefault="00552F26" w:rsidP="00552F26">
      <w:pPr>
        <w:rPr>
          <w:lang w:eastAsia="en-US"/>
        </w:rPr>
      </w:pPr>
      <w:r w:rsidRPr="00740AB6">
        <w:rPr>
          <w:b/>
          <w:lang w:eastAsia="en-US"/>
        </w:rPr>
        <w:t>Технологические нарушения</w:t>
      </w:r>
      <w:r w:rsidRPr="00740AB6">
        <w:rPr>
          <w:lang w:eastAsia="en-US"/>
        </w:rPr>
        <w:t xml:space="preserve"> – нарушения в работе тепловых сетей, которые в зависимости от характера и тяжести последствий (воздействия на персонал, отклонения параметров энергоносителя, экологического воздействия, объемов повреждения оборудования, других факторов снижения надежности) подразделяются на аварии и инциденты, включая:</w:t>
      </w:r>
    </w:p>
    <w:p w14:paraId="1DCD7F04" w14:textId="77777777" w:rsidR="00552F26" w:rsidRPr="00740AB6" w:rsidRDefault="00552F26" w:rsidP="00552F26">
      <w:pPr>
        <w:rPr>
          <w:lang w:eastAsia="en-US"/>
        </w:rPr>
      </w:pPr>
      <w:r w:rsidRPr="00740AB6">
        <w:rPr>
          <w:lang w:eastAsia="en-US"/>
        </w:rPr>
        <w:t>технологический отказ –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14:paraId="6F8E76AB" w14:textId="77777777" w:rsidR="00552F26" w:rsidRPr="00740AB6" w:rsidRDefault="00552F26" w:rsidP="00552F26">
      <w:pPr>
        <w:rPr>
          <w:lang w:eastAsia="en-US"/>
        </w:rPr>
      </w:pPr>
      <w:r w:rsidRPr="00740AB6">
        <w:rPr>
          <w:lang w:eastAsia="en-US"/>
        </w:rPr>
        <w:t>функциональный отказ – повреждение зданий, сооружений, оборудования (в том числе резервного и вспомогательного), не повлиявшие на технологический процесс передачи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тепловой энергии.</w:t>
      </w:r>
    </w:p>
    <w:p w14:paraId="476B837E" w14:textId="490AEEAF" w:rsidR="00552F26" w:rsidRPr="00740AB6" w:rsidRDefault="00552F26" w:rsidP="00552F26">
      <w:pPr>
        <w:rPr>
          <w:lang w:eastAsia="en-US"/>
        </w:rPr>
      </w:pPr>
      <w:r w:rsidRPr="00740AB6">
        <w:rPr>
          <w:lang w:eastAsia="en-US"/>
        </w:rPr>
        <w:t>Статистика аварийности на тепловых сетях г. Благовещенска приведена ниже (</w:t>
      </w:r>
      <w:r w:rsidRPr="00740AB6">
        <w:rPr>
          <w:lang w:eastAsia="en-US"/>
        </w:rPr>
        <w:fldChar w:fldCharType="begin"/>
      </w:r>
      <w:r w:rsidRPr="00740AB6">
        <w:rPr>
          <w:lang w:eastAsia="en-US"/>
        </w:rPr>
        <w:instrText xml:space="preserve"> REF _Ref495930845 \h  \* MERGEFORMAT </w:instrText>
      </w:r>
      <w:r w:rsidRPr="00740AB6">
        <w:rPr>
          <w:lang w:eastAsia="en-US"/>
        </w:rPr>
      </w:r>
      <w:r w:rsidRPr="00740AB6">
        <w:rPr>
          <w:lang w:eastAsia="en-US"/>
        </w:rPr>
        <w:fldChar w:fldCharType="separate"/>
      </w:r>
      <w:r w:rsidR="00982016" w:rsidRPr="00740AB6">
        <w:rPr>
          <w:lang w:eastAsia="en-US"/>
        </w:rPr>
        <w:t xml:space="preserve">Таблица </w:t>
      </w:r>
      <w:r w:rsidR="00982016">
        <w:rPr>
          <w:lang w:eastAsia="en-US"/>
        </w:rPr>
        <w:t>3</w:t>
      </w:r>
      <w:r w:rsidR="00982016">
        <w:t>.9</w:t>
      </w:r>
      <w:r w:rsidR="00982016" w:rsidRPr="00740AB6">
        <w:t>.</w:t>
      </w:r>
      <w:r w:rsidR="00982016">
        <w:t>1</w:t>
      </w:r>
      <w:r w:rsidRPr="00740AB6">
        <w:rPr>
          <w:lang w:eastAsia="en-US"/>
        </w:rPr>
        <w:fldChar w:fldCharType="end"/>
      </w:r>
      <w:r w:rsidRPr="00740AB6">
        <w:rPr>
          <w:lang w:eastAsia="en-US"/>
        </w:rPr>
        <w:t>).</w:t>
      </w:r>
    </w:p>
    <w:p w14:paraId="02A05EE8" w14:textId="24FE2C46" w:rsidR="00552F26" w:rsidRPr="00740AB6" w:rsidRDefault="00552F26" w:rsidP="00552F26">
      <w:pPr>
        <w:pStyle w:val="aff"/>
      </w:pPr>
      <w:bookmarkStart w:id="151" w:name="_Ref495930845"/>
      <w:r w:rsidRPr="00740AB6">
        <w:t xml:space="preserve">Таблица </w:t>
      </w:r>
      <w:fldSimple w:instr=" STYLEREF 2 \s ">
        <w:r w:rsidR="006F202A">
          <w:rPr>
            <w:noProof/>
          </w:rPr>
          <w:t>3.9</w:t>
        </w:r>
      </w:fldSimple>
      <w:r w:rsidR="006F202A">
        <w:t>.</w:t>
      </w:r>
      <w:fldSimple w:instr=" SEQ Таблица \* ARABIC \s 2 ">
        <w:r w:rsidR="006F202A">
          <w:rPr>
            <w:noProof/>
          </w:rPr>
          <w:t>1</w:t>
        </w:r>
      </w:fldSimple>
      <w:bookmarkEnd w:id="151"/>
      <w:r w:rsidRPr="00740AB6">
        <w:t>. Динамика аварийности на тепловых сетях</w:t>
      </w:r>
    </w:p>
    <w:tbl>
      <w:tblPr>
        <w:tblW w:w="9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0"/>
        <w:gridCol w:w="2787"/>
        <w:gridCol w:w="851"/>
        <w:gridCol w:w="992"/>
        <w:gridCol w:w="992"/>
        <w:gridCol w:w="993"/>
        <w:gridCol w:w="708"/>
        <w:gridCol w:w="709"/>
        <w:gridCol w:w="734"/>
      </w:tblGrid>
      <w:tr w:rsidR="00817179" w:rsidRPr="00817179" w14:paraId="2C1D9572" w14:textId="19CB4B91" w:rsidTr="00817179">
        <w:trPr>
          <w:trHeight w:val="227"/>
          <w:tblHeader/>
          <w:jc w:val="center"/>
        </w:trPr>
        <w:tc>
          <w:tcPr>
            <w:tcW w:w="610" w:type="dxa"/>
            <w:vMerge w:val="restart"/>
            <w:shd w:val="clear" w:color="000000" w:fill="D9D9D9"/>
            <w:noWrap/>
            <w:vAlign w:val="center"/>
            <w:hideMark/>
          </w:tcPr>
          <w:p w14:paraId="5D658D7F" w14:textId="77777777" w:rsidR="00817179" w:rsidRPr="00817179" w:rsidRDefault="00817179" w:rsidP="00552F26">
            <w:pPr>
              <w:keepLines w:val="0"/>
              <w:ind w:firstLine="0"/>
              <w:jc w:val="center"/>
              <w:rPr>
                <w:b/>
                <w:bCs/>
                <w:color w:val="000000"/>
                <w:sz w:val="20"/>
              </w:rPr>
            </w:pPr>
            <w:r w:rsidRPr="00817179">
              <w:rPr>
                <w:b/>
                <w:bCs/>
                <w:color w:val="000000"/>
                <w:sz w:val="20"/>
              </w:rPr>
              <w:lastRenderedPageBreak/>
              <w:t>№ п/п</w:t>
            </w:r>
          </w:p>
        </w:tc>
        <w:tc>
          <w:tcPr>
            <w:tcW w:w="2787" w:type="dxa"/>
            <w:vMerge w:val="restart"/>
            <w:shd w:val="clear" w:color="000000" w:fill="D9D9D9"/>
            <w:noWrap/>
            <w:vAlign w:val="center"/>
            <w:hideMark/>
          </w:tcPr>
          <w:p w14:paraId="1BF22938" w14:textId="77777777" w:rsidR="00817179" w:rsidRPr="00817179" w:rsidRDefault="00817179" w:rsidP="00552F26">
            <w:pPr>
              <w:keepLines w:val="0"/>
              <w:ind w:firstLine="0"/>
              <w:jc w:val="center"/>
              <w:rPr>
                <w:b/>
                <w:bCs/>
                <w:color w:val="000000"/>
                <w:sz w:val="20"/>
              </w:rPr>
            </w:pPr>
            <w:r w:rsidRPr="00817179">
              <w:rPr>
                <w:b/>
                <w:bCs/>
                <w:color w:val="000000"/>
                <w:sz w:val="20"/>
              </w:rPr>
              <w:t>Наименование организации</w:t>
            </w:r>
          </w:p>
        </w:tc>
        <w:tc>
          <w:tcPr>
            <w:tcW w:w="5979" w:type="dxa"/>
            <w:gridSpan w:val="7"/>
            <w:shd w:val="clear" w:color="000000" w:fill="D9D9D9"/>
            <w:noWrap/>
            <w:vAlign w:val="center"/>
            <w:hideMark/>
          </w:tcPr>
          <w:p w14:paraId="4A20783B" w14:textId="77777777" w:rsidR="00817179" w:rsidRPr="00817179" w:rsidRDefault="00817179" w:rsidP="00552F26">
            <w:pPr>
              <w:keepLines w:val="0"/>
              <w:ind w:firstLine="0"/>
              <w:jc w:val="center"/>
              <w:rPr>
                <w:b/>
                <w:bCs/>
                <w:color w:val="000000"/>
                <w:sz w:val="20"/>
              </w:rPr>
            </w:pPr>
            <w:r w:rsidRPr="00817179">
              <w:rPr>
                <w:b/>
                <w:bCs/>
                <w:color w:val="000000"/>
                <w:sz w:val="20"/>
              </w:rPr>
              <w:t>Статистика аварий* на тепловых сетях,</w:t>
            </w:r>
          </w:p>
          <w:p w14:paraId="271EC91A" w14:textId="5AB15E53" w:rsidR="00817179" w:rsidRPr="00817179" w:rsidRDefault="00817179" w:rsidP="00552F26">
            <w:pPr>
              <w:keepLines w:val="0"/>
              <w:ind w:firstLine="0"/>
              <w:jc w:val="center"/>
              <w:rPr>
                <w:b/>
                <w:bCs/>
                <w:color w:val="000000"/>
                <w:sz w:val="20"/>
              </w:rPr>
            </w:pPr>
            <w:r w:rsidRPr="00817179">
              <w:rPr>
                <w:b/>
                <w:bCs/>
                <w:color w:val="000000"/>
                <w:sz w:val="20"/>
              </w:rPr>
              <w:t xml:space="preserve"> единиц на км</w:t>
            </w:r>
          </w:p>
        </w:tc>
      </w:tr>
      <w:tr w:rsidR="00817179" w:rsidRPr="00817179" w14:paraId="75ADEE7E" w14:textId="6315B299" w:rsidTr="00817179">
        <w:trPr>
          <w:trHeight w:val="227"/>
          <w:tblHeader/>
          <w:jc w:val="center"/>
        </w:trPr>
        <w:tc>
          <w:tcPr>
            <w:tcW w:w="610" w:type="dxa"/>
            <w:vMerge/>
            <w:vAlign w:val="center"/>
            <w:hideMark/>
          </w:tcPr>
          <w:p w14:paraId="05FAF129" w14:textId="77777777" w:rsidR="00817179" w:rsidRPr="00817179" w:rsidRDefault="00817179" w:rsidP="00552F26">
            <w:pPr>
              <w:keepLines w:val="0"/>
              <w:ind w:firstLine="0"/>
              <w:jc w:val="left"/>
              <w:rPr>
                <w:b/>
                <w:bCs/>
                <w:color w:val="000000"/>
                <w:sz w:val="20"/>
              </w:rPr>
            </w:pPr>
          </w:p>
        </w:tc>
        <w:tc>
          <w:tcPr>
            <w:tcW w:w="2787" w:type="dxa"/>
            <w:vMerge/>
            <w:vAlign w:val="center"/>
            <w:hideMark/>
          </w:tcPr>
          <w:p w14:paraId="070274F6" w14:textId="77777777" w:rsidR="00817179" w:rsidRPr="00817179" w:rsidRDefault="00817179" w:rsidP="00552F26">
            <w:pPr>
              <w:keepLines w:val="0"/>
              <w:ind w:firstLine="0"/>
              <w:jc w:val="left"/>
              <w:rPr>
                <w:b/>
                <w:bCs/>
                <w:color w:val="000000"/>
                <w:sz w:val="20"/>
              </w:rPr>
            </w:pPr>
          </w:p>
        </w:tc>
        <w:tc>
          <w:tcPr>
            <w:tcW w:w="851" w:type="dxa"/>
            <w:shd w:val="clear" w:color="000000" w:fill="D9D9D9"/>
            <w:noWrap/>
            <w:vAlign w:val="center"/>
            <w:hideMark/>
          </w:tcPr>
          <w:p w14:paraId="044DA44A" w14:textId="77777777" w:rsidR="00817179" w:rsidRPr="00817179" w:rsidRDefault="00817179" w:rsidP="00552F26">
            <w:pPr>
              <w:keepLines w:val="0"/>
              <w:ind w:firstLine="0"/>
              <w:jc w:val="center"/>
              <w:rPr>
                <w:b/>
                <w:bCs/>
                <w:color w:val="000000"/>
                <w:sz w:val="20"/>
              </w:rPr>
            </w:pPr>
            <w:r w:rsidRPr="00817179">
              <w:rPr>
                <w:b/>
                <w:bCs/>
                <w:color w:val="000000"/>
                <w:sz w:val="20"/>
              </w:rPr>
              <w:t>2014</w:t>
            </w:r>
          </w:p>
        </w:tc>
        <w:tc>
          <w:tcPr>
            <w:tcW w:w="992" w:type="dxa"/>
            <w:shd w:val="clear" w:color="000000" w:fill="D9D9D9"/>
            <w:noWrap/>
            <w:vAlign w:val="center"/>
            <w:hideMark/>
          </w:tcPr>
          <w:p w14:paraId="31A450B9" w14:textId="77777777" w:rsidR="00817179" w:rsidRPr="00817179" w:rsidRDefault="00817179" w:rsidP="00552F26">
            <w:pPr>
              <w:keepLines w:val="0"/>
              <w:ind w:firstLine="0"/>
              <w:jc w:val="center"/>
              <w:rPr>
                <w:b/>
                <w:bCs/>
                <w:color w:val="000000"/>
                <w:sz w:val="20"/>
              </w:rPr>
            </w:pPr>
            <w:r w:rsidRPr="00817179">
              <w:rPr>
                <w:b/>
                <w:bCs/>
                <w:color w:val="000000"/>
                <w:sz w:val="20"/>
              </w:rPr>
              <w:t>2015</w:t>
            </w:r>
          </w:p>
        </w:tc>
        <w:tc>
          <w:tcPr>
            <w:tcW w:w="992" w:type="dxa"/>
            <w:shd w:val="clear" w:color="000000" w:fill="D9D9D9"/>
            <w:noWrap/>
            <w:vAlign w:val="center"/>
            <w:hideMark/>
          </w:tcPr>
          <w:p w14:paraId="07B998A3" w14:textId="77777777" w:rsidR="00817179" w:rsidRPr="00817179" w:rsidRDefault="00817179" w:rsidP="00552F26">
            <w:pPr>
              <w:keepLines w:val="0"/>
              <w:ind w:firstLine="0"/>
              <w:jc w:val="center"/>
              <w:rPr>
                <w:b/>
                <w:bCs/>
                <w:color w:val="000000"/>
                <w:sz w:val="20"/>
              </w:rPr>
            </w:pPr>
            <w:r w:rsidRPr="00817179">
              <w:rPr>
                <w:b/>
                <w:bCs/>
                <w:color w:val="000000"/>
                <w:sz w:val="20"/>
              </w:rPr>
              <w:t>2016</w:t>
            </w:r>
          </w:p>
        </w:tc>
        <w:tc>
          <w:tcPr>
            <w:tcW w:w="993" w:type="dxa"/>
            <w:shd w:val="clear" w:color="000000" w:fill="D9D9D9"/>
            <w:vAlign w:val="center"/>
          </w:tcPr>
          <w:p w14:paraId="76214701" w14:textId="77777777" w:rsidR="00817179" w:rsidRPr="00817179" w:rsidRDefault="00817179" w:rsidP="00552F26">
            <w:pPr>
              <w:keepLines w:val="0"/>
              <w:ind w:firstLine="0"/>
              <w:jc w:val="center"/>
              <w:rPr>
                <w:b/>
                <w:bCs/>
                <w:color w:val="000000"/>
                <w:sz w:val="20"/>
              </w:rPr>
            </w:pPr>
            <w:r w:rsidRPr="00817179">
              <w:rPr>
                <w:b/>
                <w:bCs/>
                <w:color w:val="000000"/>
                <w:sz w:val="20"/>
              </w:rPr>
              <w:t>2017</w:t>
            </w:r>
          </w:p>
        </w:tc>
        <w:tc>
          <w:tcPr>
            <w:tcW w:w="708" w:type="dxa"/>
            <w:shd w:val="clear" w:color="000000" w:fill="D9D9D9"/>
            <w:vAlign w:val="center"/>
          </w:tcPr>
          <w:p w14:paraId="43F4B700" w14:textId="7EA38EEA" w:rsidR="00817179" w:rsidRPr="00817179" w:rsidRDefault="00817179" w:rsidP="00552F26">
            <w:pPr>
              <w:keepLines w:val="0"/>
              <w:ind w:firstLine="0"/>
              <w:jc w:val="center"/>
              <w:rPr>
                <w:b/>
                <w:bCs/>
                <w:color w:val="000000"/>
                <w:sz w:val="20"/>
              </w:rPr>
            </w:pPr>
            <w:r w:rsidRPr="00817179">
              <w:rPr>
                <w:b/>
                <w:bCs/>
                <w:color w:val="000000"/>
                <w:sz w:val="20"/>
              </w:rPr>
              <w:t>2018</w:t>
            </w:r>
          </w:p>
        </w:tc>
        <w:tc>
          <w:tcPr>
            <w:tcW w:w="709" w:type="dxa"/>
            <w:shd w:val="clear" w:color="000000" w:fill="D9D9D9"/>
            <w:vAlign w:val="center"/>
          </w:tcPr>
          <w:p w14:paraId="5548A079" w14:textId="79A41922" w:rsidR="00817179" w:rsidRPr="00817179" w:rsidRDefault="00817179" w:rsidP="00552F26">
            <w:pPr>
              <w:keepLines w:val="0"/>
              <w:ind w:firstLine="0"/>
              <w:jc w:val="center"/>
              <w:rPr>
                <w:b/>
                <w:bCs/>
                <w:color w:val="000000"/>
                <w:sz w:val="20"/>
              </w:rPr>
            </w:pPr>
            <w:r w:rsidRPr="00817179">
              <w:rPr>
                <w:b/>
                <w:bCs/>
                <w:color w:val="000000"/>
                <w:sz w:val="20"/>
              </w:rPr>
              <w:t>2019</w:t>
            </w:r>
          </w:p>
        </w:tc>
        <w:tc>
          <w:tcPr>
            <w:tcW w:w="734" w:type="dxa"/>
            <w:shd w:val="clear" w:color="000000" w:fill="D9D9D9"/>
            <w:vAlign w:val="center"/>
          </w:tcPr>
          <w:p w14:paraId="527194B6" w14:textId="4521F14E" w:rsidR="00817179" w:rsidRPr="00817179" w:rsidRDefault="00817179" w:rsidP="00552F26">
            <w:pPr>
              <w:keepLines w:val="0"/>
              <w:ind w:firstLine="0"/>
              <w:jc w:val="center"/>
              <w:rPr>
                <w:b/>
                <w:bCs/>
                <w:color w:val="000000"/>
                <w:sz w:val="20"/>
              </w:rPr>
            </w:pPr>
            <w:r w:rsidRPr="00817179">
              <w:rPr>
                <w:b/>
                <w:bCs/>
                <w:color w:val="000000"/>
                <w:sz w:val="20"/>
              </w:rPr>
              <w:t>2020</w:t>
            </w:r>
          </w:p>
        </w:tc>
      </w:tr>
      <w:tr w:rsidR="00817179" w:rsidRPr="00817179" w14:paraId="694DCEAB" w14:textId="6A62F0FE" w:rsidTr="00817179">
        <w:trPr>
          <w:trHeight w:val="227"/>
          <w:jc w:val="center"/>
        </w:trPr>
        <w:tc>
          <w:tcPr>
            <w:tcW w:w="610" w:type="dxa"/>
            <w:shd w:val="clear" w:color="auto" w:fill="auto"/>
            <w:noWrap/>
            <w:vAlign w:val="center"/>
          </w:tcPr>
          <w:p w14:paraId="2CA33ECD" w14:textId="77777777" w:rsidR="00817179" w:rsidRPr="00817179" w:rsidRDefault="00817179" w:rsidP="00552F26">
            <w:pPr>
              <w:keepLines w:val="0"/>
              <w:ind w:firstLine="0"/>
              <w:jc w:val="center"/>
              <w:rPr>
                <w:color w:val="000000"/>
                <w:sz w:val="20"/>
              </w:rPr>
            </w:pPr>
            <w:r w:rsidRPr="00817179">
              <w:rPr>
                <w:color w:val="000000"/>
                <w:sz w:val="20"/>
              </w:rPr>
              <w:t>1</w:t>
            </w:r>
          </w:p>
        </w:tc>
        <w:tc>
          <w:tcPr>
            <w:tcW w:w="2787" w:type="dxa"/>
            <w:shd w:val="clear" w:color="auto" w:fill="auto"/>
            <w:noWrap/>
            <w:vAlign w:val="center"/>
          </w:tcPr>
          <w:p w14:paraId="0DAD0F06" w14:textId="77777777" w:rsidR="00817179" w:rsidRPr="00817179" w:rsidRDefault="00817179" w:rsidP="00552F26">
            <w:pPr>
              <w:keepLines w:val="0"/>
              <w:ind w:firstLine="0"/>
              <w:jc w:val="left"/>
              <w:rPr>
                <w:color w:val="000000"/>
                <w:sz w:val="20"/>
              </w:rPr>
            </w:pPr>
            <w:r w:rsidRPr="00817179">
              <w:rPr>
                <w:color w:val="000000"/>
                <w:sz w:val="20"/>
              </w:rPr>
              <w:t>филиал АО «ДГК» «Амурская Генерация»</w:t>
            </w:r>
          </w:p>
        </w:tc>
        <w:tc>
          <w:tcPr>
            <w:tcW w:w="851" w:type="dxa"/>
            <w:shd w:val="clear" w:color="auto" w:fill="auto"/>
            <w:noWrap/>
            <w:vAlign w:val="center"/>
          </w:tcPr>
          <w:p w14:paraId="432616C5" w14:textId="77777777" w:rsidR="00817179" w:rsidRPr="00817179" w:rsidRDefault="00817179" w:rsidP="00552F26">
            <w:pPr>
              <w:keepLines w:val="0"/>
              <w:ind w:firstLine="0"/>
              <w:jc w:val="center"/>
              <w:rPr>
                <w:color w:val="000000"/>
                <w:sz w:val="20"/>
              </w:rPr>
            </w:pPr>
            <w:r w:rsidRPr="00817179">
              <w:rPr>
                <w:color w:val="000000"/>
                <w:sz w:val="20"/>
              </w:rPr>
              <w:t>0,00</w:t>
            </w:r>
          </w:p>
        </w:tc>
        <w:tc>
          <w:tcPr>
            <w:tcW w:w="992" w:type="dxa"/>
            <w:shd w:val="clear" w:color="auto" w:fill="auto"/>
            <w:noWrap/>
            <w:vAlign w:val="center"/>
          </w:tcPr>
          <w:p w14:paraId="2744693F" w14:textId="77777777" w:rsidR="00817179" w:rsidRPr="00817179" w:rsidRDefault="00817179" w:rsidP="00552F26">
            <w:pPr>
              <w:keepLines w:val="0"/>
              <w:ind w:firstLine="0"/>
              <w:jc w:val="center"/>
              <w:rPr>
                <w:color w:val="000000"/>
                <w:sz w:val="20"/>
              </w:rPr>
            </w:pPr>
            <w:r w:rsidRPr="00817179">
              <w:rPr>
                <w:color w:val="000000"/>
                <w:sz w:val="20"/>
              </w:rPr>
              <w:t>0,00</w:t>
            </w:r>
          </w:p>
        </w:tc>
        <w:tc>
          <w:tcPr>
            <w:tcW w:w="992" w:type="dxa"/>
            <w:shd w:val="clear" w:color="auto" w:fill="auto"/>
            <w:noWrap/>
            <w:vAlign w:val="center"/>
          </w:tcPr>
          <w:p w14:paraId="06865C06" w14:textId="77777777" w:rsidR="00817179" w:rsidRPr="00817179" w:rsidRDefault="00817179" w:rsidP="00552F26">
            <w:pPr>
              <w:keepLines w:val="0"/>
              <w:ind w:firstLine="0"/>
              <w:jc w:val="center"/>
              <w:rPr>
                <w:color w:val="000000"/>
                <w:sz w:val="20"/>
              </w:rPr>
            </w:pPr>
            <w:r w:rsidRPr="00817179">
              <w:rPr>
                <w:color w:val="000000"/>
                <w:sz w:val="20"/>
              </w:rPr>
              <w:t>0,00</w:t>
            </w:r>
          </w:p>
        </w:tc>
        <w:tc>
          <w:tcPr>
            <w:tcW w:w="993" w:type="dxa"/>
            <w:vAlign w:val="center"/>
          </w:tcPr>
          <w:p w14:paraId="6B850641" w14:textId="77777777" w:rsidR="00817179" w:rsidRPr="00817179" w:rsidRDefault="00817179" w:rsidP="00552F26">
            <w:pPr>
              <w:keepLines w:val="0"/>
              <w:ind w:firstLine="0"/>
              <w:jc w:val="center"/>
              <w:rPr>
                <w:color w:val="000000"/>
                <w:sz w:val="20"/>
              </w:rPr>
            </w:pPr>
            <w:r w:rsidRPr="00817179">
              <w:rPr>
                <w:color w:val="000000"/>
                <w:sz w:val="20"/>
              </w:rPr>
              <w:t>0,00</w:t>
            </w:r>
          </w:p>
        </w:tc>
        <w:tc>
          <w:tcPr>
            <w:tcW w:w="708" w:type="dxa"/>
            <w:vAlign w:val="center"/>
          </w:tcPr>
          <w:p w14:paraId="63D70A19" w14:textId="7B7735E9" w:rsidR="00817179" w:rsidRPr="00817179" w:rsidRDefault="00817179" w:rsidP="00552F26">
            <w:pPr>
              <w:keepLines w:val="0"/>
              <w:ind w:firstLine="0"/>
              <w:jc w:val="center"/>
              <w:rPr>
                <w:color w:val="000000"/>
                <w:sz w:val="20"/>
              </w:rPr>
            </w:pPr>
            <w:r w:rsidRPr="00817179">
              <w:rPr>
                <w:color w:val="000000"/>
                <w:sz w:val="20"/>
              </w:rPr>
              <w:t>0,00</w:t>
            </w:r>
          </w:p>
        </w:tc>
        <w:tc>
          <w:tcPr>
            <w:tcW w:w="709" w:type="dxa"/>
            <w:vAlign w:val="center"/>
          </w:tcPr>
          <w:p w14:paraId="0416244D" w14:textId="53AAE529" w:rsidR="00817179" w:rsidRPr="00817179" w:rsidRDefault="00817179" w:rsidP="00552F26">
            <w:pPr>
              <w:keepLines w:val="0"/>
              <w:ind w:firstLine="0"/>
              <w:jc w:val="center"/>
              <w:rPr>
                <w:color w:val="000000"/>
                <w:sz w:val="20"/>
              </w:rPr>
            </w:pPr>
            <w:r w:rsidRPr="00817179">
              <w:rPr>
                <w:color w:val="000000"/>
                <w:sz w:val="20"/>
              </w:rPr>
              <w:t>0,00</w:t>
            </w:r>
          </w:p>
        </w:tc>
        <w:tc>
          <w:tcPr>
            <w:tcW w:w="734" w:type="dxa"/>
            <w:vAlign w:val="center"/>
          </w:tcPr>
          <w:p w14:paraId="70C4292C" w14:textId="6B55DDC1" w:rsidR="00817179" w:rsidRPr="00817179" w:rsidRDefault="00817179" w:rsidP="00552F26">
            <w:pPr>
              <w:keepLines w:val="0"/>
              <w:ind w:firstLine="0"/>
              <w:jc w:val="center"/>
              <w:rPr>
                <w:color w:val="000000"/>
                <w:sz w:val="20"/>
              </w:rPr>
            </w:pPr>
            <w:r w:rsidRPr="00817179">
              <w:rPr>
                <w:color w:val="000000"/>
                <w:sz w:val="20"/>
              </w:rPr>
              <w:t>0,00</w:t>
            </w:r>
          </w:p>
        </w:tc>
      </w:tr>
      <w:tr w:rsidR="00817179" w:rsidRPr="00817179" w14:paraId="380109E0" w14:textId="306C6237" w:rsidTr="00817179">
        <w:trPr>
          <w:trHeight w:val="227"/>
          <w:jc w:val="center"/>
        </w:trPr>
        <w:tc>
          <w:tcPr>
            <w:tcW w:w="610" w:type="dxa"/>
            <w:shd w:val="clear" w:color="auto" w:fill="auto"/>
            <w:noWrap/>
            <w:vAlign w:val="center"/>
          </w:tcPr>
          <w:p w14:paraId="68FE550E" w14:textId="77777777" w:rsidR="00817179" w:rsidRPr="00817179" w:rsidRDefault="00817179" w:rsidP="00817179">
            <w:pPr>
              <w:keepLines w:val="0"/>
              <w:ind w:firstLine="0"/>
              <w:jc w:val="center"/>
              <w:rPr>
                <w:color w:val="000000"/>
                <w:sz w:val="20"/>
              </w:rPr>
            </w:pPr>
            <w:r w:rsidRPr="00817179">
              <w:rPr>
                <w:color w:val="000000"/>
                <w:sz w:val="20"/>
              </w:rPr>
              <w:t>2</w:t>
            </w:r>
          </w:p>
        </w:tc>
        <w:tc>
          <w:tcPr>
            <w:tcW w:w="2787" w:type="dxa"/>
            <w:shd w:val="clear" w:color="auto" w:fill="auto"/>
            <w:noWrap/>
            <w:vAlign w:val="center"/>
          </w:tcPr>
          <w:p w14:paraId="0011D940" w14:textId="3426E7E2" w:rsidR="00817179" w:rsidRPr="00817179" w:rsidRDefault="00817179" w:rsidP="00817179">
            <w:pPr>
              <w:keepLines w:val="0"/>
              <w:ind w:firstLine="0"/>
              <w:jc w:val="left"/>
              <w:rPr>
                <w:color w:val="000000"/>
                <w:sz w:val="20"/>
              </w:rPr>
            </w:pPr>
            <w:r w:rsidRPr="00817179">
              <w:rPr>
                <w:color w:val="000000"/>
                <w:sz w:val="20"/>
              </w:rPr>
              <w:t xml:space="preserve">филиал </w:t>
            </w:r>
            <w:r>
              <w:rPr>
                <w:color w:val="000000"/>
                <w:sz w:val="20"/>
              </w:rPr>
              <w:t>ОО</w:t>
            </w:r>
            <w:r w:rsidRPr="00817179">
              <w:rPr>
                <w:color w:val="000000"/>
                <w:sz w:val="20"/>
              </w:rPr>
              <w:t>О «АКС» «</w:t>
            </w:r>
            <w:proofErr w:type="spellStart"/>
            <w:r w:rsidRPr="00817179">
              <w:rPr>
                <w:color w:val="000000"/>
                <w:sz w:val="20"/>
              </w:rPr>
              <w:t>Амуртеплосервис</w:t>
            </w:r>
            <w:proofErr w:type="spellEnd"/>
            <w:r w:rsidRPr="00817179">
              <w:rPr>
                <w:color w:val="000000"/>
                <w:sz w:val="20"/>
              </w:rPr>
              <w:t>»</w:t>
            </w:r>
          </w:p>
        </w:tc>
        <w:tc>
          <w:tcPr>
            <w:tcW w:w="851" w:type="dxa"/>
            <w:shd w:val="clear" w:color="auto" w:fill="auto"/>
            <w:noWrap/>
            <w:vAlign w:val="center"/>
          </w:tcPr>
          <w:p w14:paraId="47C81396"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tcPr>
          <w:p w14:paraId="61A44931" w14:textId="77777777" w:rsidR="00817179" w:rsidRPr="00817179" w:rsidRDefault="00817179" w:rsidP="00817179">
            <w:pPr>
              <w:keepLines w:val="0"/>
              <w:ind w:firstLine="0"/>
              <w:jc w:val="center"/>
              <w:rPr>
                <w:color w:val="000000"/>
                <w:sz w:val="20"/>
              </w:rPr>
            </w:pPr>
            <w:r w:rsidRPr="00817179">
              <w:rPr>
                <w:color w:val="000000"/>
                <w:sz w:val="20"/>
              </w:rPr>
              <w:t>0,54</w:t>
            </w:r>
          </w:p>
        </w:tc>
        <w:tc>
          <w:tcPr>
            <w:tcW w:w="992" w:type="dxa"/>
            <w:shd w:val="clear" w:color="auto" w:fill="auto"/>
            <w:noWrap/>
            <w:vAlign w:val="center"/>
          </w:tcPr>
          <w:p w14:paraId="7698D342"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3" w:type="dxa"/>
            <w:vAlign w:val="center"/>
          </w:tcPr>
          <w:p w14:paraId="5FED91D9" w14:textId="77777777" w:rsidR="00817179" w:rsidRPr="00817179" w:rsidRDefault="00817179" w:rsidP="00817179">
            <w:pPr>
              <w:keepLines w:val="0"/>
              <w:ind w:firstLine="0"/>
              <w:jc w:val="center"/>
              <w:rPr>
                <w:color w:val="000000"/>
                <w:sz w:val="20"/>
              </w:rPr>
            </w:pPr>
            <w:r w:rsidRPr="00817179">
              <w:rPr>
                <w:color w:val="000000"/>
                <w:sz w:val="20"/>
              </w:rPr>
              <w:t>0,66/2,51</w:t>
            </w:r>
          </w:p>
        </w:tc>
        <w:tc>
          <w:tcPr>
            <w:tcW w:w="708" w:type="dxa"/>
            <w:vAlign w:val="center"/>
          </w:tcPr>
          <w:p w14:paraId="05F43F66" w14:textId="46CB2EC2" w:rsidR="00817179" w:rsidRPr="00817179" w:rsidRDefault="00817179" w:rsidP="00817179">
            <w:pPr>
              <w:keepLines w:val="0"/>
              <w:ind w:firstLine="0"/>
              <w:jc w:val="center"/>
              <w:rPr>
                <w:color w:val="000000"/>
                <w:sz w:val="20"/>
              </w:rPr>
            </w:pPr>
            <w:r w:rsidRPr="00817179">
              <w:rPr>
                <w:color w:val="000000"/>
                <w:sz w:val="20"/>
              </w:rPr>
              <w:t>0,87</w:t>
            </w:r>
          </w:p>
        </w:tc>
        <w:tc>
          <w:tcPr>
            <w:tcW w:w="709" w:type="dxa"/>
            <w:vAlign w:val="center"/>
          </w:tcPr>
          <w:p w14:paraId="75B13D4B" w14:textId="29F1DEB4" w:rsidR="00817179" w:rsidRPr="00817179" w:rsidRDefault="00817179" w:rsidP="00817179">
            <w:pPr>
              <w:keepLines w:val="0"/>
              <w:ind w:firstLine="0"/>
              <w:jc w:val="center"/>
              <w:rPr>
                <w:color w:val="000000"/>
                <w:sz w:val="20"/>
              </w:rPr>
            </w:pPr>
            <w:r w:rsidRPr="00817179">
              <w:rPr>
                <w:w w:val="97"/>
                <w:sz w:val="20"/>
              </w:rPr>
              <w:t>0,87</w:t>
            </w:r>
          </w:p>
        </w:tc>
        <w:tc>
          <w:tcPr>
            <w:tcW w:w="734" w:type="dxa"/>
            <w:vAlign w:val="center"/>
          </w:tcPr>
          <w:p w14:paraId="49009ABE" w14:textId="20DFCF51" w:rsidR="00817179" w:rsidRPr="00817179" w:rsidRDefault="00817179" w:rsidP="00817179">
            <w:pPr>
              <w:keepLines w:val="0"/>
              <w:ind w:firstLine="0"/>
              <w:jc w:val="center"/>
              <w:rPr>
                <w:color w:val="000000"/>
                <w:sz w:val="20"/>
              </w:rPr>
            </w:pPr>
            <w:r w:rsidRPr="00817179">
              <w:rPr>
                <w:w w:val="97"/>
                <w:sz w:val="20"/>
              </w:rPr>
              <w:t>0,</w:t>
            </w:r>
            <w:r w:rsidR="003F6E3A">
              <w:rPr>
                <w:w w:val="97"/>
                <w:sz w:val="20"/>
              </w:rPr>
              <w:t>28</w:t>
            </w:r>
          </w:p>
        </w:tc>
      </w:tr>
      <w:tr w:rsidR="00817179" w:rsidRPr="00817179" w14:paraId="1D28005D" w14:textId="373D3ECB" w:rsidTr="00817179">
        <w:trPr>
          <w:trHeight w:val="227"/>
          <w:jc w:val="center"/>
        </w:trPr>
        <w:tc>
          <w:tcPr>
            <w:tcW w:w="610" w:type="dxa"/>
            <w:shd w:val="clear" w:color="auto" w:fill="auto"/>
            <w:noWrap/>
            <w:vAlign w:val="center"/>
          </w:tcPr>
          <w:p w14:paraId="1AE49A43" w14:textId="77777777" w:rsidR="00817179" w:rsidRPr="00817179" w:rsidRDefault="00817179" w:rsidP="00817179">
            <w:pPr>
              <w:keepLines w:val="0"/>
              <w:ind w:firstLine="0"/>
              <w:jc w:val="center"/>
              <w:rPr>
                <w:color w:val="000000"/>
                <w:sz w:val="20"/>
              </w:rPr>
            </w:pPr>
            <w:r w:rsidRPr="00817179">
              <w:rPr>
                <w:color w:val="000000"/>
                <w:sz w:val="20"/>
              </w:rPr>
              <w:t>3</w:t>
            </w:r>
          </w:p>
        </w:tc>
        <w:tc>
          <w:tcPr>
            <w:tcW w:w="2787" w:type="dxa"/>
            <w:shd w:val="clear" w:color="auto" w:fill="auto"/>
            <w:noWrap/>
            <w:vAlign w:val="center"/>
            <w:hideMark/>
          </w:tcPr>
          <w:p w14:paraId="4EFEC58B" w14:textId="77777777" w:rsidR="00817179" w:rsidRPr="00817179" w:rsidRDefault="00817179" w:rsidP="00817179">
            <w:pPr>
              <w:keepLines w:val="0"/>
              <w:ind w:firstLine="0"/>
              <w:jc w:val="left"/>
              <w:rPr>
                <w:color w:val="000000"/>
                <w:sz w:val="20"/>
              </w:rPr>
            </w:pPr>
            <w:r w:rsidRPr="00817179">
              <w:rPr>
                <w:color w:val="000000"/>
                <w:sz w:val="20"/>
              </w:rPr>
              <w:t xml:space="preserve">ООО «Тепловая компания» </w:t>
            </w:r>
          </w:p>
        </w:tc>
        <w:tc>
          <w:tcPr>
            <w:tcW w:w="851" w:type="dxa"/>
            <w:shd w:val="clear" w:color="auto" w:fill="auto"/>
            <w:noWrap/>
            <w:vAlign w:val="center"/>
            <w:hideMark/>
          </w:tcPr>
          <w:p w14:paraId="1EED5118"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114CD944"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4C37CD7C"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3" w:type="dxa"/>
            <w:vAlign w:val="center"/>
          </w:tcPr>
          <w:p w14:paraId="13D2E857"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708" w:type="dxa"/>
            <w:vAlign w:val="center"/>
          </w:tcPr>
          <w:p w14:paraId="1A78278A" w14:textId="6D17C769"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709" w:type="dxa"/>
            <w:vAlign w:val="center"/>
          </w:tcPr>
          <w:p w14:paraId="4D71C676" w14:textId="3EF95F01" w:rsidR="00817179" w:rsidRPr="00817179" w:rsidRDefault="00817179" w:rsidP="00817179">
            <w:pPr>
              <w:keepLines w:val="0"/>
              <w:ind w:firstLine="0"/>
              <w:jc w:val="center"/>
              <w:rPr>
                <w:color w:val="000000"/>
                <w:sz w:val="20"/>
              </w:rPr>
            </w:pPr>
            <w:proofErr w:type="spellStart"/>
            <w:r w:rsidRPr="00817179">
              <w:rPr>
                <w:w w:val="96"/>
                <w:sz w:val="20"/>
              </w:rPr>
              <w:t>н.д</w:t>
            </w:r>
            <w:proofErr w:type="spellEnd"/>
            <w:r w:rsidRPr="00817179">
              <w:rPr>
                <w:w w:val="96"/>
                <w:sz w:val="20"/>
              </w:rPr>
              <w:t>.</w:t>
            </w:r>
          </w:p>
        </w:tc>
        <w:tc>
          <w:tcPr>
            <w:tcW w:w="734" w:type="dxa"/>
            <w:vAlign w:val="center"/>
          </w:tcPr>
          <w:p w14:paraId="439ECE6F" w14:textId="5120FA1F" w:rsidR="00817179" w:rsidRPr="00817179" w:rsidRDefault="00817179" w:rsidP="00817179">
            <w:pPr>
              <w:keepLines w:val="0"/>
              <w:ind w:firstLine="0"/>
              <w:jc w:val="center"/>
              <w:rPr>
                <w:color w:val="000000"/>
                <w:sz w:val="20"/>
              </w:rPr>
            </w:pPr>
            <w:proofErr w:type="spellStart"/>
            <w:r w:rsidRPr="00817179">
              <w:rPr>
                <w:w w:val="96"/>
                <w:sz w:val="20"/>
              </w:rPr>
              <w:t>н.д</w:t>
            </w:r>
            <w:proofErr w:type="spellEnd"/>
            <w:r w:rsidRPr="00817179">
              <w:rPr>
                <w:w w:val="96"/>
                <w:sz w:val="20"/>
              </w:rPr>
              <w:t>.</w:t>
            </w:r>
          </w:p>
        </w:tc>
      </w:tr>
      <w:tr w:rsidR="00817179" w:rsidRPr="00817179" w14:paraId="066E84FA" w14:textId="3E624640" w:rsidTr="00817179">
        <w:trPr>
          <w:trHeight w:val="227"/>
          <w:jc w:val="center"/>
        </w:trPr>
        <w:tc>
          <w:tcPr>
            <w:tcW w:w="610" w:type="dxa"/>
            <w:shd w:val="clear" w:color="auto" w:fill="auto"/>
            <w:noWrap/>
            <w:vAlign w:val="center"/>
          </w:tcPr>
          <w:p w14:paraId="22A2B073" w14:textId="77777777" w:rsidR="00817179" w:rsidRPr="00817179" w:rsidRDefault="00817179" w:rsidP="00817179">
            <w:pPr>
              <w:keepLines w:val="0"/>
              <w:ind w:firstLine="0"/>
              <w:jc w:val="center"/>
              <w:rPr>
                <w:color w:val="000000"/>
                <w:sz w:val="20"/>
              </w:rPr>
            </w:pPr>
            <w:r w:rsidRPr="00817179">
              <w:rPr>
                <w:color w:val="000000"/>
                <w:sz w:val="20"/>
              </w:rPr>
              <w:t>4</w:t>
            </w:r>
          </w:p>
        </w:tc>
        <w:tc>
          <w:tcPr>
            <w:tcW w:w="2787" w:type="dxa"/>
            <w:shd w:val="clear" w:color="auto" w:fill="auto"/>
            <w:noWrap/>
            <w:vAlign w:val="center"/>
            <w:hideMark/>
          </w:tcPr>
          <w:p w14:paraId="5657FC40" w14:textId="77777777" w:rsidR="00817179" w:rsidRPr="00817179" w:rsidRDefault="00817179" w:rsidP="00817179">
            <w:pPr>
              <w:keepLines w:val="0"/>
              <w:ind w:firstLine="0"/>
              <w:jc w:val="left"/>
              <w:rPr>
                <w:color w:val="000000"/>
                <w:sz w:val="20"/>
              </w:rPr>
            </w:pPr>
            <w:r w:rsidRPr="00817179">
              <w:rPr>
                <w:color w:val="000000"/>
                <w:sz w:val="20"/>
              </w:rPr>
              <w:t>ЗДТВ филиала ЦДТВ ОАО «РЖД»</w:t>
            </w:r>
          </w:p>
        </w:tc>
        <w:tc>
          <w:tcPr>
            <w:tcW w:w="851" w:type="dxa"/>
            <w:shd w:val="clear" w:color="auto" w:fill="auto"/>
            <w:noWrap/>
            <w:vAlign w:val="center"/>
            <w:hideMark/>
          </w:tcPr>
          <w:p w14:paraId="0875003D"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0B96E799"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373F9E57"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3" w:type="dxa"/>
            <w:vAlign w:val="center"/>
          </w:tcPr>
          <w:p w14:paraId="1EAA4D91"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708" w:type="dxa"/>
            <w:vAlign w:val="center"/>
          </w:tcPr>
          <w:p w14:paraId="039D8DE3" w14:textId="01320A54" w:rsidR="00817179" w:rsidRPr="00817179" w:rsidRDefault="00817179" w:rsidP="00817179">
            <w:pPr>
              <w:keepLines w:val="0"/>
              <w:ind w:firstLine="0"/>
              <w:jc w:val="center"/>
              <w:rPr>
                <w:color w:val="000000"/>
                <w:sz w:val="20"/>
              </w:rPr>
            </w:pPr>
            <w:r w:rsidRPr="00817179">
              <w:rPr>
                <w:color w:val="000000"/>
                <w:sz w:val="20"/>
              </w:rPr>
              <w:t>0,00</w:t>
            </w:r>
          </w:p>
        </w:tc>
        <w:tc>
          <w:tcPr>
            <w:tcW w:w="709" w:type="dxa"/>
            <w:vAlign w:val="center"/>
          </w:tcPr>
          <w:p w14:paraId="03FD7A6C" w14:textId="7FBE8B5E" w:rsidR="00817179" w:rsidRPr="00817179" w:rsidRDefault="00817179" w:rsidP="00817179">
            <w:pPr>
              <w:keepLines w:val="0"/>
              <w:ind w:firstLine="0"/>
              <w:jc w:val="center"/>
              <w:rPr>
                <w:color w:val="000000"/>
                <w:sz w:val="20"/>
              </w:rPr>
            </w:pPr>
            <w:r w:rsidRPr="00817179">
              <w:rPr>
                <w:w w:val="97"/>
                <w:sz w:val="20"/>
              </w:rPr>
              <w:t>0,00</w:t>
            </w:r>
          </w:p>
        </w:tc>
        <w:tc>
          <w:tcPr>
            <w:tcW w:w="734" w:type="dxa"/>
            <w:vAlign w:val="center"/>
          </w:tcPr>
          <w:p w14:paraId="5B2DDB7E" w14:textId="79286A0C" w:rsidR="00817179" w:rsidRPr="00817179" w:rsidRDefault="00817179" w:rsidP="00817179">
            <w:pPr>
              <w:keepLines w:val="0"/>
              <w:ind w:firstLine="0"/>
              <w:jc w:val="center"/>
              <w:rPr>
                <w:color w:val="000000"/>
                <w:sz w:val="20"/>
              </w:rPr>
            </w:pPr>
            <w:r w:rsidRPr="00817179">
              <w:rPr>
                <w:w w:val="97"/>
                <w:sz w:val="20"/>
              </w:rPr>
              <w:t>0,00</w:t>
            </w:r>
          </w:p>
        </w:tc>
      </w:tr>
      <w:tr w:rsidR="00817179" w:rsidRPr="00817179" w14:paraId="77B28412" w14:textId="094A4D3D" w:rsidTr="00817179">
        <w:trPr>
          <w:trHeight w:val="227"/>
          <w:jc w:val="center"/>
        </w:trPr>
        <w:tc>
          <w:tcPr>
            <w:tcW w:w="610" w:type="dxa"/>
            <w:shd w:val="clear" w:color="auto" w:fill="auto"/>
            <w:noWrap/>
            <w:vAlign w:val="center"/>
          </w:tcPr>
          <w:p w14:paraId="58F0215E" w14:textId="77777777" w:rsidR="00817179" w:rsidRPr="00817179" w:rsidRDefault="00817179" w:rsidP="00817179">
            <w:pPr>
              <w:keepLines w:val="0"/>
              <w:ind w:firstLine="0"/>
              <w:jc w:val="center"/>
              <w:rPr>
                <w:color w:val="000000"/>
                <w:sz w:val="20"/>
              </w:rPr>
            </w:pPr>
            <w:r w:rsidRPr="00817179">
              <w:rPr>
                <w:color w:val="000000"/>
                <w:sz w:val="20"/>
              </w:rPr>
              <w:t>5</w:t>
            </w:r>
          </w:p>
        </w:tc>
        <w:tc>
          <w:tcPr>
            <w:tcW w:w="2787" w:type="dxa"/>
            <w:shd w:val="clear" w:color="auto" w:fill="auto"/>
            <w:noWrap/>
            <w:vAlign w:val="center"/>
            <w:hideMark/>
          </w:tcPr>
          <w:p w14:paraId="0F3CF5FB" w14:textId="01C25A91" w:rsidR="00817179" w:rsidRPr="00817179" w:rsidRDefault="00817179" w:rsidP="00817179">
            <w:pPr>
              <w:keepLines w:val="0"/>
              <w:ind w:firstLine="0"/>
              <w:jc w:val="left"/>
              <w:rPr>
                <w:color w:val="000000"/>
                <w:sz w:val="20"/>
              </w:rPr>
            </w:pPr>
            <w:r w:rsidRPr="00817179">
              <w:rPr>
                <w:color w:val="000000"/>
                <w:sz w:val="20"/>
              </w:rPr>
              <w:t>АО «СЗОР»</w:t>
            </w:r>
          </w:p>
        </w:tc>
        <w:tc>
          <w:tcPr>
            <w:tcW w:w="851" w:type="dxa"/>
            <w:shd w:val="clear" w:color="auto" w:fill="auto"/>
            <w:noWrap/>
            <w:vAlign w:val="center"/>
            <w:hideMark/>
          </w:tcPr>
          <w:p w14:paraId="30B56810"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3A660B66"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77D01CDF"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3" w:type="dxa"/>
            <w:vAlign w:val="center"/>
          </w:tcPr>
          <w:p w14:paraId="05F08888"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708" w:type="dxa"/>
            <w:vAlign w:val="center"/>
          </w:tcPr>
          <w:p w14:paraId="45457D8B" w14:textId="775F9715" w:rsidR="00817179" w:rsidRPr="00817179" w:rsidRDefault="00817179" w:rsidP="00817179">
            <w:pPr>
              <w:keepLines w:val="0"/>
              <w:ind w:firstLine="0"/>
              <w:jc w:val="center"/>
              <w:rPr>
                <w:color w:val="000000"/>
                <w:sz w:val="20"/>
              </w:rPr>
            </w:pPr>
            <w:r w:rsidRPr="00817179">
              <w:rPr>
                <w:color w:val="000000"/>
                <w:sz w:val="20"/>
              </w:rPr>
              <w:t>0,00</w:t>
            </w:r>
          </w:p>
        </w:tc>
        <w:tc>
          <w:tcPr>
            <w:tcW w:w="709" w:type="dxa"/>
            <w:vAlign w:val="center"/>
          </w:tcPr>
          <w:p w14:paraId="09F853E7" w14:textId="4BF58577" w:rsidR="00817179" w:rsidRPr="00817179" w:rsidRDefault="00817179" w:rsidP="00817179">
            <w:pPr>
              <w:keepLines w:val="0"/>
              <w:ind w:firstLine="0"/>
              <w:jc w:val="center"/>
              <w:rPr>
                <w:color w:val="000000"/>
                <w:sz w:val="20"/>
              </w:rPr>
            </w:pPr>
            <w:r w:rsidRPr="00817179">
              <w:rPr>
                <w:w w:val="97"/>
                <w:sz w:val="20"/>
              </w:rPr>
              <w:t>0,00</w:t>
            </w:r>
          </w:p>
        </w:tc>
        <w:tc>
          <w:tcPr>
            <w:tcW w:w="734" w:type="dxa"/>
            <w:vAlign w:val="center"/>
          </w:tcPr>
          <w:p w14:paraId="0281D62F" w14:textId="1E79590E" w:rsidR="00817179" w:rsidRPr="00817179" w:rsidRDefault="00817179" w:rsidP="00817179">
            <w:pPr>
              <w:keepLines w:val="0"/>
              <w:ind w:firstLine="0"/>
              <w:jc w:val="center"/>
              <w:rPr>
                <w:color w:val="000000"/>
                <w:sz w:val="20"/>
              </w:rPr>
            </w:pPr>
            <w:r w:rsidRPr="00817179">
              <w:rPr>
                <w:w w:val="97"/>
                <w:sz w:val="20"/>
              </w:rPr>
              <w:t>0,00</w:t>
            </w:r>
          </w:p>
        </w:tc>
      </w:tr>
      <w:tr w:rsidR="00817179" w:rsidRPr="00817179" w14:paraId="19CB8861" w14:textId="4A028551" w:rsidTr="00817179">
        <w:trPr>
          <w:trHeight w:val="227"/>
          <w:jc w:val="center"/>
        </w:trPr>
        <w:tc>
          <w:tcPr>
            <w:tcW w:w="610" w:type="dxa"/>
            <w:shd w:val="clear" w:color="auto" w:fill="auto"/>
            <w:noWrap/>
            <w:vAlign w:val="center"/>
          </w:tcPr>
          <w:p w14:paraId="1681AF5C" w14:textId="77777777" w:rsidR="00817179" w:rsidRPr="00817179" w:rsidRDefault="00817179" w:rsidP="00817179">
            <w:pPr>
              <w:keepLines w:val="0"/>
              <w:ind w:firstLine="0"/>
              <w:jc w:val="center"/>
              <w:rPr>
                <w:color w:val="000000"/>
                <w:sz w:val="20"/>
              </w:rPr>
            </w:pPr>
            <w:r w:rsidRPr="00817179">
              <w:rPr>
                <w:color w:val="000000"/>
                <w:sz w:val="20"/>
              </w:rPr>
              <w:t>6</w:t>
            </w:r>
          </w:p>
        </w:tc>
        <w:tc>
          <w:tcPr>
            <w:tcW w:w="2787" w:type="dxa"/>
            <w:shd w:val="clear" w:color="auto" w:fill="auto"/>
            <w:noWrap/>
            <w:vAlign w:val="center"/>
            <w:hideMark/>
          </w:tcPr>
          <w:p w14:paraId="083129FA" w14:textId="77777777" w:rsidR="00817179" w:rsidRPr="00817179" w:rsidRDefault="00817179" w:rsidP="00817179">
            <w:pPr>
              <w:keepLines w:val="0"/>
              <w:ind w:firstLine="0"/>
              <w:jc w:val="left"/>
              <w:rPr>
                <w:color w:val="000000"/>
                <w:sz w:val="20"/>
              </w:rPr>
            </w:pPr>
            <w:r w:rsidRPr="00817179">
              <w:rPr>
                <w:color w:val="000000"/>
                <w:sz w:val="20"/>
              </w:rPr>
              <w:t>ООО «Амурский бройлер»</w:t>
            </w:r>
          </w:p>
        </w:tc>
        <w:tc>
          <w:tcPr>
            <w:tcW w:w="851" w:type="dxa"/>
            <w:shd w:val="clear" w:color="auto" w:fill="auto"/>
            <w:noWrap/>
            <w:vAlign w:val="center"/>
            <w:hideMark/>
          </w:tcPr>
          <w:p w14:paraId="61240F38" w14:textId="77777777" w:rsidR="00817179" w:rsidRPr="00817179" w:rsidRDefault="00817179" w:rsidP="00817179">
            <w:pPr>
              <w:keepLines w:val="0"/>
              <w:ind w:firstLine="0"/>
              <w:jc w:val="center"/>
              <w:rPr>
                <w:color w:val="000000"/>
                <w:sz w:val="20"/>
              </w:rPr>
            </w:pPr>
            <w:r w:rsidRPr="00817179">
              <w:rPr>
                <w:color w:val="000000"/>
                <w:sz w:val="20"/>
              </w:rPr>
              <w:t>0,05</w:t>
            </w:r>
          </w:p>
        </w:tc>
        <w:tc>
          <w:tcPr>
            <w:tcW w:w="992" w:type="dxa"/>
            <w:shd w:val="clear" w:color="auto" w:fill="auto"/>
            <w:noWrap/>
            <w:vAlign w:val="center"/>
            <w:hideMark/>
          </w:tcPr>
          <w:p w14:paraId="3F68C869"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31DD41A8"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3" w:type="dxa"/>
            <w:vAlign w:val="center"/>
          </w:tcPr>
          <w:p w14:paraId="102C97E3"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708" w:type="dxa"/>
            <w:vAlign w:val="center"/>
          </w:tcPr>
          <w:p w14:paraId="67A94AF1" w14:textId="659C024D" w:rsidR="00817179" w:rsidRPr="00817179" w:rsidRDefault="00817179" w:rsidP="00817179">
            <w:pPr>
              <w:keepLines w:val="0"/>
              <w:ind w:firstLine="0"/>
              <w:jc w:val="center"/>
              <w:rPr>
                <w:color w:val="000000"/>
                <w:sz w:val="20"/>
              </w:rPr>
            </w:pPr>
            <w:r w:rsidRPr="00817179">
              <w:rPr>
                <w:color w:val="000000"/>
                <w:sz w:val="20"/>
              </w:rPr>
              <w:t>0,00</w:t>
            </w:r>
          </w:p>
        </w:tc>
        <w:tc>
          <w:tcPr>
            <w:tcW w:w="709" w:type="dxa"/>
            <w:vAlign w:val="center"/>
          </w:tcPr>
          <w:p w14:paraId="1A138F87" w14:textId="250E0ADC" w:rsidR="00817179" w:rsidRPr="00817179" w:rsidRDefault="00817179" w:rsidP="00817179">
            <w:pPr>
              <w:keepLines w:val="0"/>
              <w:ind w:firstLine="0"/>
              <w:jc w:val="center"/>
              <w:rPr>
                <w:color w:val="000000"/>
                <w:sz w:val="20"/>
              </w:rPr>
            </w:pPr>
            <w:r w:rsidRPr="00817179">
              <w:rPr>
                <w:w w:val="97"/>
                <w:sz w:val="20"/>
              </w:rPr>
              <w:t>0,00</w:t>
            </w:r>
          </w:p>
        </w:tc>
        <w:tc>
          <w:tcPr>
            <w:tcW w:w="734" w:type="dxa"/>
            <w:vAlign w:val="center"/>
          </w:tcPr>
          <w:p w14:paraId="5DC14FC4" w14:textId="305A29F4" w:rsidR="00817179" w:rsidRPr="00817179" w:rsidRDefault="00817179" w:rsidP="00817179">
            <w:pPr>
              <w:keepLines w:val="0"/>
              <w:ind w:firstLine="0"/>
              <w:jc w:val="center"/>
              <w:rPr>
                <w:color w:val="000000"/>
                <w:sz w:val="20"/>
              </w:rPr>
            </w:pPr>
            <w:r w:rsidRPr="00817179">
              <w:rPr>
                <w:w w:val="97"/>
                <w:sz w:val="20"/>
              </w:rPr>
              <w:t>0,00</w:t>
            </w:r>
          </w:p>
        </w:tc>
      </w:tr>
      <w:tr w:rsidR="00817179" w:rsidRPr="00817179" w14:paraId="756C1642" w14:textId="5C1DECCA" w:rsidTr="00817179">
        <w:trPr>
          <w:trHeight w:val="227"/>
          <w:jc w:val="center"/>
        </w:trPr>
        <w:tc>
          <w:tcPr>
            <w:tcW w:w="610" w:type="dxa"/>
            <w:shd w:val="clear" w:color="auto" w:fill="auto"/>
            <w:noWrap/>
            <w:vAlign w:val="center"/>
          </w:tcPr>
          <w:p w14:paraId="303BAB75" w14:textId="77777777" w:rsidR="00817179" w:rsidRPr="00817179" w:rsidRDefault="00817179" w:rsidP="00817179">
            <w:pPr>
              <w:keepLines w:val="0"/>
              <w:ind w:firstLine="0"/>
              <w:jc w:val="center"/>
              <w:rPr>
                <w:color w:val="000000"/>
                <w:sz w:val="20"/>
              </w:rPr>
            </w:pPr>
            <w:r w:rsidRPr="00817179">
              <w:rPr>
                <w:color w:val="000000"/>
                <w:sz w:val="20"/>
              </w:rPr>
              <w:t>7</w:t>
            </w:r>
          </w:p>
        </w:tc>
        <w:tc>
          <w:tcPr>
            <w:tcW w:w="2787" w:type="dxa"/>
            <w:shd w:val="clear" w:color="auto" w:fill="auto"/>
            <w:noWrap/>
            <w:vAlign w:val="center"/>
            <w:hideMark/>
          </w:tcPr>
          <w:p w14:paraId="7C2D8682" w14:textId="77777777" w:rsidR="00817179" w:rsidRPr="00817179" w:rsidRDefault="00817179" w:rsidP="00817179">
            <w:pPr>
              <w:keepLines w:val="0"/>
              <w:ind w:firstLine="0"/>
              <w:jc w:val="left"/>
              <w:rPr>
                <w:color w:val="000000"/>
                <w:sz w:val="20"/>
              </w:rPr>
            </w:pPr>
            <w:r w:rsidRPr="00817179">
              <w:rPr>
                <w:color w:val="000000"/>
                <w:sz w:val="20"/>
              </w:rPr>
              <w:t>ООО «БЗСМ»</w:t>
            </w:r>
          </w:p>
        </w:tc>
        <w:tc>
          <w:tcPr>
            <w:tcW w:w="851" w:type="dxa"/>
            <w:shd w:val="clear" w:color="auto" w:fill="auto"/>
            <w:noWrap/>
            <w:vAlign w:val="center"/>
            <w:hideMark/>
          </w:tcPr>
          <w:p w14:paraId="798E35B7"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5FAF9D7F"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hideMark/>
          </w:tcPr>
          <w:p w14:paraId="6F3A0041"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993" w:type="dxa"/>
            <w:vAlign w:val="center"/>
          </w:tcPr>
          <w:p w14:paraId="1F28A5C4"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708" w:type="dxa"/>
            <w:vAlign w:val="center"/>
          </w:tcPr>
          <w:p w14:paraId="58A365E7" w14:textId="0798FEE2" w:rsidR="00817179" w:rsidRPr="00817179" w:rsidRDefault="00817179" w:rsidP="00817179">
            <w:pPr>
              <w:keepLines w:val="0"/>
              <w:ind w:firstLine="0"/>
              <w:jc w:val="center"/>
              <w:rPr>
                <w:color w:val="000000"/>
                <w:sz w:val="20"/>
              </w:rPr>
            </w:pPr>
            <w:r w:rsidRPr="00817179">
              <w:rPr>
                <w:color w:val="000000"/>
                <w:sz w:val="20"/>
              </w:rPr>
              <w:t>0,00</w:t>
            </w:r>
          </w:p>
        </w:tc>
        <w:tc>
          <w:tcPr>
            <w:tcW w:w="709" w:type="dxa"/>
            <w:vAlign w:val="center"/>
          </w:tcPr>
          <w:p w14:paraId="748A5AC9" w14:textId="26C37197" w:rsidR="00817179" w:rsidRPr="00817179" w:rsidRDefault="00817179" w:rsidP="00817179">
            <w:pPr>
              <w:keepLines w:val="0"/>
              <w:ind w:firstLine="0"/>
              <w:jc w:val="center"/>
              <w:rPr>
                <w:color w:val="000000"/>
                <w:sz w:val="20"/>
              </w:rPr>
            </w:pPr>
            <w:r w:rsidRPr="00817179">
              <w:rPr>
                <w:w w:val="97"/>
                <w:sz w:val="20"/>
              </w:rPr>
              <w:t>0,00</w:t>
            </w:r>
          </w:p>
        </w:tc>
        <w:tc>
          <w:tcPr>
            <w:tcW w:w="734" w:type="dxa"/>
            <w:vAlign w:val="center"/>
          </w:tcPr>
          <w:p w14:paraId="0311F261" w14:textId="0E085481" w:rsidR="00817179" w:rsidRPr="00817179" w:rsidRDefault="00817179" w:rsidP="00817179">
            <w:pPr>
              <w:keepLines w:val="0"/>
              <w:ind w:firstLine="0"/>
              <w:jc w:val="center"/>
              <w:rPr>
                <w:color w:val="000000"/>
                <w:sz w:val="20"/>
              </w:rPr>
            </w:pPr>
            <w:r w:rsidRPr="00817179">
              <w:rPr>
                <w:w w:val="97"/>
                <w:sz w:val="20"/>
              </w:rPr>
              <w:t>0,00</w:t>
            </w:r>
          </w:p>
        </w:tc>
      </w:tr>
      <w:tr w:rsidR="00817179" w:rsidRPr="00817179" w14:paraId="4DEB376C" w14:textId="628C236A" w:rsidTr="00817179">
        <w:trPr>
          <w:trHeight w:val="227"/>
          <w:jc w:val="center"/>
        </w:trPr>
        <w:tc>
          <w:tcPr>
            <w:tcW w:w="610" w:type="dxa"/>
            <w:shd w:val="clear" w:color="auto" w:fill="auto"/>
            <w:noWrap/>
            <w:vAlign w:val="center"/>
          </w:tcPr>
          <w:p w14:paraId="4E9EDBCF" w14:textId="77777777" w:rsidR="00817179" w:rsidRPr="00817179" w:rsidRDefault="00817179" w:rsidP="00817179">
            <w:pPr>
              <w:keepLines w:val="0"/>
              <w:ind w:firstLine="0"/>
              <w:jc w:val="center"/>
              <w:rPr>
                <w:color w:val="000000"/>
                <w:sz w:val="20"/>
              </w:rPr>
            </w:pPr>
            <w:r w:rsidRPr="00817179">
              <w:rPr>
                <w:color w:val="000000"/>
                <w:sz w:val="20"/>
              </w:rPr>
              <w:t>8</w:t>
            </w:r>
          </w:p>
        </w:tc>
        <w:tc>
          <w:tcPr>
            <w:tcW w:w="2787" w:type="dxa"/>
            <w:shd w:val="clear" w:color="auto" w:fill="auto"/>
            <w:noWrap/>
            <w:vAlign w:val="center"/>
          </w:tcPr>
          <w:p w14:paraId="3F637B87" w14:textId="77777777" w:rsidR="00817179" w:rsidRPr="00817179" w:rsidRDefault="00817179" w:rsidP="00817179">
            <w:pPr>
              <w:keepLines w:val="0"/>
              <w:ind w:firstLine="0"/>
              <w:jc w:val="left"/>
              <w:rPr>
                <w:color w:val="000000"/>
                <w:sz w:val="20"/>
              </w:rPr>
            </w:pPr>
            <w:r w:rsidRPr="00817179">
              <w:rPr>
                <w:color w:val="000000"/>
                <w:sz w:val="20"/>
              </w:rPr>
              <w:t>Котельная п. Мухинка АО «Дальневосточная распределительная сетевая компания»</w:t>
            </w:r>
          </w:p>
        </w:tc>
        <w:tc>
          <w:tcPr>
            <w:tcW w:w="851" w:type="dxa"/>
            <w:shd w:val="clear" w:color="auto" w:fill="auto"/>
            <w:noWrap/>
            <w:vAlign w:val="center"/>
          </w:tcPr>
          <w:p w14:paraId="6686B006"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2" w:type="dxa"/>
            <w:shd w:val="clear" w:color="auto" w:fill="auto"/>
            <w:noWrap/>
            <w:vAlign w:val="center"/>
          </w:tcPr>
          <w:p w14:paraId="581BC90B"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2" w:type="dxa"/>
            <w:shd w:val="clear" w:color="auto" w:fill="auto"/>
            <w:noWrap/>
            <w:vAlign w:val="center"/>
          </w:tcPr>
          <w:p w14:paraId="3CFC964B"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3" w:type="dxa"/>
            <w:vAlign w:val="center"/>
          </w:tcPr>
          <w:p w14:paraId="411E9948"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708" w:type="dxa"/>
            <w:vAlign w:val="center"/>
          </w:tcPr>
          <w:p w14:paraId="1AE2182E" w14:textId="230FAD24" w:rsidR="00817179" w:rsidRPr="00817179" w:rsidRDefault="00817179" w:rsidP="00817179">
            <w:pPr>
              <w:keepLines w:val="0"/>
              <w:ind w:firstLine="0"/>
              <w:jc w:val="center"/>
              <w:rPr>
                <w:color w:val="000000"/>
                <w:sz w:val="20"/>
              </w:rPr>
            </w:pPr>
            <w:r w:rsidRPr="00817179">
              <w:rPr>
                <w:color w:val="000000"/>
                <w:sz w:val="20"/>
              </w:rPr>
              <w:t>0,00</w:t>
            </w:r>
          </w:p>
        </w:tc>
        <w:tc>
          <w:tcPr>
            <w:tcW w:w="709" w:type="dxa"/>
            <w:vAlign w:val="center"/>
          </w:tcPr>
          <w:p w14:paraId="2C5DBE98" w14:textId="657DA3F1" w:rsidR="00817179" w:rsidRPr="00817179" w:rsidRDefault="00817179" w:rsidP="00817179">
            <w:pPr>
              <w:keepLines w:val="0"/>
              <w:ind w:firstLine="0"/>
              <w:jc w:val="center"/>
              <w:rPr>
                <w:color w:val="000000"/>
                <w:sz w:val="20"/>
              </w:rPr>
            </w:pPr>
            <w:r>
              <w:rPr>
                <w:color w:val="000000"/>
                <w:sz w:val="20"/>
              </w:rPr>
              <w:t>0,00</w:t>
            </w:r>
          </w:p>
        </w:tc>
        <w:tc>
          <w:tcPr>
            <w:tcW w:w="734" w:type="dxa"/>
            <w:vAlign w:val="center"/>
          </w:tcPr>
          <w:p w14:paraId="353791D9" w14:textId="0D1682DB" w:rsidR="00817179" w:rsidRPr="00817179" w:rsidRDefault="00817179" w:rsidP="00817179">
            <w:pPr>
              <w:keepLines w:val="0"/>
              <w:ind w:firstLine="0"/>
              <w:jc w:val="center"/>
              <w:rPr>
                <w:color w:val="000000"/>
                <w:sz w:val="20"/>
              </w:rPr>
            </w:pPr>
            <w:r>
              <w:rPr>
                <w:color w:val="000000"/>
                <w:sz w:val="20"/>
              </w:rPr>
              <w:t>0,00</w:t>
            </w:r>
          </w:p>
        </w:tc>
      </w:tr>
      <w:tr w:rsidR="00817179" w:rsidRPr="00817179" w14:paraId="03095BF1" w14:textId="2FE2F15F" w:rsidTr="00817179">
        <w:trPr>
          <w:trHeight w:val="227"/>
          <w:jc w:val="center"/>
        </w:trPr>
        <w:tc>
          <w:tcPr>
            <w:tcW w:w="610" w:type="dxa"/>
            <w:shd w:val="clear" w:color="auto" w:fill="auto"/>
            <w:noWrap/>
            <w:vAlign w:val="center"/>
          </w:tcPr>
          <w:p w14:paraId="53BA0306" w14:textId="77777777" w:rsidR="00817179" w:rsidRPr="00817179" w:rsidRDefault="00817179" w:rsidP="00817179">
            <w:pPr>
              <w:keepLines w:val="0"/>
              <w:ind w:firstLine="0"/>
              <w:jc w:val="center"/>
              <w:rPr>
                <w:color w:val="000000"/>
                <w:sz w:val="20"/>
              </w:rPr>
            </w:pPr>
            <w:r w:rsidRPr="00817179">
              <w:rPr>
                <w:color w:val="000000"/>
                <w:sz w:val="20"/>
              </w:rPr>
              <w:t>9</w:t>
            </w:r>
          </w:p>
        </w:tc>
        <w:tc>
          <w:tcPr>
            <w:tcW w:w="2787" w:type="dxa"/>
            <w:shd w:val="clear" w:color="auto" w:fill="auto"/>
            <w:noWrap/>
            <w:vAlign w:val="center"/>
          </w:tcPr>
          <w:p w14:paraId="2212E063" w14:textId="77777777" w:rsidR="00817179" w:rsidRPr="00817179" w:rsidRDefault="00817179" w:rsidP="00817179">
            <w:pPr>
              <w:keepLines w:val="0"/>
              <w:ind w:firstLine="0"/>
              <w:jc w:val="left"/>
              <w:rPr>
                <w:color w:val="000000"/>
                <w:sz w:val="20"/>
              </w:rPr>
            </w:pPr>
            <w:r w:rsidRPr="00817179">
              <w:rPr>
                <w:color w:val="000000"/>
                <w:sz w:val="20"/>
              </w:rPr>
              <w:t>Котельная ГАУ Амурской области «Амурская авиабаза»</w:t>
            </w:r>
          </w:p>
        </w:tc>
        <w:tc>
          <w:tcPr>
            <w:tcW w:w="851" w:type="dxa"/>
            <w:shd w:val="clear" w:color="auto" w:fill="auto"/>
            <w:noWrap/>
            <w:vAlign w:val="center"/>
          </w:tcPr>
          <w:p w14:paraId="4936FC53"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2" w:type="dxa"/>
            <w:shd w:val="clear" w:color="auto" w:fill="auto"/>
            <w:noWrap/>
            <w:vAlign w:val="center"/>
          </w:tcPr>
          <w:p w14:paraId="5D7AC522"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2" w:type="dxa"/>
            <w:shd w:val="clear" w:color="auto" w:fill="auto"/>
            <w:noWrap/>
            <w:vAlign w:val="center"/>
          </w:tcPr>
          <w:p w14:paraId="49E9800B"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3" w:type="dxa"/>
            <w:vAlign w:val="center"/>
          </w:tcPr>
          <w:p w14:paraId="1DE205E8"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708" w:type="dxa"/>
            <w:vAlign w:val="center"/>
          </w:tcPr>
          <w:p w14:paraId="48DF7488" w14:textId="098028AF" w:rsidR="00817179" w:rsidRPr="00817179" w:rsidRDefault="00817179" w:rsidP="00817179">
            <w:pPr>
              <w:keepLines w:val="0"/>
              <w:ind w:firstLine="0"/>
              <w:jc w:val="center"/>
              <w:rPr>
                <w:color w:val="000000"/>
                <w:sz w:val="20"/>
              </w:rPr>
            </w:pPr>
            <w:r w:rsidRPr="00817179">
              <w:rPr>
                <w:color w:val="000000"/>
                <w:sz w:val="20"/>
              </w:rPr>
              <w:t>0,00</w:t>
            </w:r>
          </w:p>
        </w:tc>
        <w:tc>
          <w:tcPr>
            <w:tcW w:w="709" w:type="dxa"/>
            <w:vAlign w:val="center"/>
          </w:tcPr>
          <w:p w14:paraId="08E17483" w14:textId="32E97543" w:rsidR="00817179" w:rsidRPr="00817179" w:rsidRDefault="00817179" w:rsidP="00817179">
            <w:pPr>
              <w:keepLines w:val="0"/>
              <w:ind w:firstLine="0"/>
              <w:jc w:val="center"/>
              <w:rPr>
                <w:color w:val="000000"/>
                <w:sz w:val="20"/>
              </w:rPr>
            </w:pPr>
            <w:r w:rsidRPr="00817179">
              <w:rPr>
                <w:w w:val="97"/>
                <w:sz w:val="20"/>
              </w:rPr>
              <w:t>0,00</w:t>
            </w:r>
          </w:p>
        </w:tc>
        <w:tc>
          <w:tcPr>
            <w:tcW w:w="734" w:type="dxa"/>
            <w:vAlign w:val="center"/>
          </w:tcPr>
          <w:p w14:paraId="3052A48D" w14:textId="709E8AB0" w:rsidR="00817179" w:rsidRPr="00817179" w:rsidRDefault="00817179" w:rsidP="00817179">
            <w:pPr>
              <w:keepLines w:val="0"/>
              <w:ind w:firstLine="0"/>
              <w:jc w:val="center"/>
              <w:rPr>
                <w:color w:val="000000"/>
                <w:sz w:val="20"/>
              </w:rPr>
            </w:pPr>
            <w:r w:rsidRPr="00817179">
              <w:rPr>
                <w:w w:val="97"/>
                <w:sz w:val="20"/>
              </w:rPr>
              <w:t>0,00</w:t>
            </w:r>
          </w:p>
        </w:tc>
      </w:tr>
      <w:tr w:rsidR="00817179" w:rsidRPr="00817179" w14:paraId="7374FE6A" w14:textId="6D7F834C" w:rsidTr="00817179">
        <w:trPr>
          <w:trHeight w:val="227"/>
          <w:jc w:val="center"/>
        </w:trPr>
        <w:tc>
          <w:tcPr>
            <w:tcW w:w="610" w:type="dxa"/>
            <w:shd w:val="clear" w:color="auto" w:fill="auto"/>
            <w:noWrap/>
            <w:vAlign w:val="center"/>
          </w:tcPr>
          <w:p w14:paraId="1918EB0B" w14:textId="2E0C1814" w:rsidR="00817179" w:rsidRPr="00817179" w:rsidRDefault="00817179" w:rsidP="00817179">
            <w:pPr>
              <w:keepLines w:val="0"/>
              <w:ind w:firstLine="0"/>
              <w:jc w:val="center"/>
              <w:rPr>
                <w:color w:val="000000"/>
                <w:sz w:val="20"/>
              </w:rPr>
            </w:pPr>
            <w:r w:rsidRPr="00817179">
              <w:rPr>
                <w:color w:val="000000"/>
                <w:sz w:val="20"/>
              </w:rPr>
              <w:t>10</w:t>
            </w:r>
          </w:p>
        </w:tc>
        <w:tc>
          <w:tcPr>
            <w:tcW w:w="2787" w:type="dxa"/>
            <w:shd w:val="clear" w:color="auto" w:fill="auto"/>
            <w:noWrap/>
            <w:vAlign w:val="center"/>
          </w:tcPr>
          <w:p w14:paraId="6BFDCB34" w14:textId="6B28E8C4" w:rsidR="00817179" w:rsidRPr="00817179" w:rsidRDefault="00817179" w:rsidP="00817179">
            <w:pPr>
              <w:keepLines w:val="0"/>
              <w:ind w:firstLine="0"/>
              <w:jc w:val="left"/>
              <w:rPr>
                <w:color w:val="000000"/>
                <w:sz w:val="20"/>
              </w:rPr>
            </w:pPr>
            <w:r w:rsidRPr="00817179">
              <w:rPr>
                <w:color w:val="000000"/>
                <w:sz w:val="20"/>
              </w:rPr>
              <w:t>Котельная ООО «</w:t>
            </w:r>
            <w:proofErr w:type="spellStart"/>
            <w:r w:rsidRPr="00817179">
              <w:rPr>
                <w:color w:val="000000"/>
                <w:sz w:val="20"/>
              </w:rPr>
              <w:t>Амуртяжмаш</w:t>
            </w:r>
            <w:proofErr w:type="spellEnd"/>
            <w:r w:rsidRPr="00817179">
              <w:rPr>
                <w:color w:val="000000"/>
                <w:sz w:val="20"/>
              </w:rPr>
              <w:t>» Амурский металлист»</w:t>
            </w:r>
            <w:r w:rsidRPr="00817179">
              <w:rPr>
                <w:sz w:val="20"/>
              </w:rPr>
              <w:t xml:space="preserve"> </w:t>
            </w:r>
            <w:r w:rsidRPr="00817179">
              <w:rPr>
                <w:color w:val="000000"/>
                <w:sz w:val="20"/>
              </w:rPr>
              <w:t>ООО «Машиностроитель»</w:t>
            </w:r>
          </w:p>
        </w:tc>
        <w:tc>
          <w:tcPr>
            <w:tcW w:w="851" w:type="dxa"/>
            <w:shd w:val="clear" w:color="auto" w:fill="auto"/>
            <w:noWrap/>
            <w:vAlign w:val="center"/>
          </w:tcPr>
          <w:p w14:paraId="0269824E"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2" w:type="dxa"/>
            <w:shd w:val="clear" w:color="auto" w:fill="auto"/>
            <w:noWrap/>
            <w:vAlign w:val="center"/>
          </w:tcPr>
          <w:p w14:paraId="24B899EB"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2" w:type="dxa"/>
            <w:shd w:val="clear" w:color="auto" w:fill="auto"/>
            <w:noWrap/>
            <w:vAlign w:val="center"/>
          </w:tcPr>
          <w:p w14:paraId="58F58CF6" w14:textId="77777777" w:rsidR="00817179" w:rsidRPr="00817179" w:rsidRDefault="00817179" w:rsidP="00817179">
            <w:pPr>
              <w:keepLines w:val="0"/>
              <w:ind w:firstLine="0"/>
              <w:jc w:val="center"/>
              <w:rPr>
                <w:color w:val="000000"/>
                <w:sz w:val="20"/>
              </w:rPr>
            </w:pPr>
            <w:proofErr w:type="spellStart"/>
            <w:r w:rsidRPr="00817179">
              <w:rPr>
                <w:color w:val="000000"/>
                <w:sz w:val="20"/>
              </w:rPr>
              <w:t>н.д</w:t>
            </w:r>
            <w:proofErr w:type="spellEnd"/>
            <w:r w:rsidRPr="00817179">
              <w:rPr>
                <w:color w:val="000000"/>
                <w:sz w:val="20"/>
              </w:rPr>
              <w:t>.</w:t>
            </w:r>
          </w:p>
        </w:tc>
        <w:tc>
          <w:tcPr>
            <w:tcW w:w="993" w:type="dxa"/>
            <w:vAlign w:val="center"/>
          </w:tcPr>
          <w:p w14:paraId="5F2D99E0" w14:textId="77777777" w:rsidR="00817179" w:rsidRPr="00817179" w:rsidRDefault="00817179" w:rsidP="00817179">
            <w:pPr>
              <w:keepLines w:val="0"/>
              <w:ind w:firstLine="0"/>
              <w:jc w:val="center"/>
              <w:rPr>
                <w:color w:val="000000"/>
                <w:sz w:val="20"/>
              </w:rPr>
            </w:pPr>
            <w:r w:rsidRPr="00817179">
              <w:rPr>
                <w:color w:val="000000"/>
                <w:sz w:val="20"/>
              </w:rPr>
              <w:t>0,00</w:t>
            </w:r>
          </w:p>
        </w:tc>
        <w:tc>
          <w:tcPr>
            <w:tcW w:w="708" w:type="dxa"/>
            <w:vAlign w:val="center"/>
          </w:tcPr>
          <w:p w14:paraId="21FDBA2E" w14:textId="10DBAD33" w:rsidR="00817179" w:rsidRPr="00817179" w:rsidRDefault="00817179" w:rsidP="00817179">
            <w:pPr>
              <w:keepLines w:val="0"/>
              <w:ind w:firstLine="0"/>
              <w:jc w:val="center"/>
              <w:rPr>
                <w:color w:val="000000"/>
                <w:sz w:val="20"/>
              </w:rPr>
            </w:pPr>
            <w:r w:rsidRPr="00817179">
              <w:rPr>
                <w:color w:val="000000"/>
                <w:sz w:val="20"/>
              </w:rPr>
              <w:t>0,00</w:t>
            </w:r>
          </w:p>
        </w:tc>
        <w:tc>
          <w:tcPr>
            <w:tcW w:w="709" w:type="dxa"/>
            <w:vAlign w:val="center"/>
          </w:tcPr>
          <w:p w14:paraId="39119E7D" w14:textId="4E607EFF" w:rsidR="00817179" w:rsidRPr="00817179" w:rsidRDefault="00817179" w:rsidP="00817179">
            <w:pPr>
              <w:keepLines w:val="0"/>
              <w:ind w:firstLine="0"/>
              <w:jc w:val="center"/>
              <w:rPr>
                <w:color w:val="000000"/>
                <w:sz w:val="20"/>
              </w:rPr>
            </w:pPr>
            <w:r>
              <w:rPr>
                <w:color w:val="000000"/>
                <w:sz w:val="20"/>
              </w:rPr>
              <w:t>0,00</w:t>
            </w:r>
          </w:p>
        </w:tc>
        <w:tc>
          <w:tcPr>
            <w:tcW w:w="734" w:type="dxa"/>
            <w:vAlign w:val="center"/>
          </w:tcPr>
          <w:p w14:paraId="4FDCDECA" w14:textId="369F5178" w:rsidR="00817179" w:rsidRPr="00817179" w:rsidRDefault="00817179" w:rsidP="00817179">
            <w:pPr>
              <w:keepLines w:val="0"/>
              <w:ind w:firstLine="0"/>
              <w:jc w:val="center"/>
              <w:rPr>
                <w:color w:val="000000"/>
                <w:sz w:val="20"/>
              </w:rPr>
            </w:pPr>
            <w:r>
              <w:rPr>
                <w:color w:val="000000"/>
                <w:sz w:val="20"/>
              </w:rPr>
              <w:t>0,00</w:t>
            </w:r>
          </w:p>
        </w:tc>
      </w:tr>
      <w:tr w:rsidR="00817179" w:rsidRPr="00817179" w14:paraId="20BEC462" w14:textId="675BBFAD" w:rsidTr="00817179">
        <w:trPr>
          <w:trHeight w:val="227"/>
          <w:jc w:val="center"/>
        </w:trPr>
        <w:tc>
          <w:tcPr>
            <w:tcW w:w="610" w:type="dxa"/>
            <w:shd w:val="clear" w:color="auto" w:fill="auto"/>
            <w:noWrap/>
            <w:vAlign w:val="center"/>
          </w:tcPr>
          <w:p w14:paraId="59A6D758" w14:textId="3110331D" w:rsidR="00817179" w:rsidRPr="00817179" w:rsidRDefault="00817179" w:rsidP="00817179">
            <w:pPr>
              <w:keepLines w:val="0"/>
              <w:ind w:firstLine="0"/>
              <w:jc w:val="center"/>
              <w:rPr>
                <w:color w:val="000000"/>
                <w:sz w:val="20"/>
              </w:rPr>
            </w:pPr>
            <w:r w:rsidRPr="00817179">
              <w:rPr>
                <w:color w:val="000000"/>
                <w:sz w:val="20"/>
              </w:rPr>
              <w:t>11</w:t>
            </w:r>
          </w:p>
        </w:tc>
        <w:tc>
          <w:tcPr>
            <w:tcW w:w="2787" w:type="dxa"/>
            <w:shd w:val="clear" w:color="auto" w:fill="auto"/>
            <w:noWrap/>
            <w:vAlign w:val="center"/>
          </w:tcPr>
          <w:p w14:paraId="70A028ED" w14:textId="026E429E" w:rsidR="00817179" w:rsidRPr="00817179" w:rsidRDefault="00817179" w:rsidP="00817179">
            <w:pPr>
              <w:keepLines w:val="0"/>
              <w:ind w:firstLine="0"/>
              <w:jc w:val="left"/>
              <w:rPr>
                <w:color w:val="000000"/>
                <w:sz w:val="20"/>
              </w:rPr>
            </w:pPr>
            <w:r w:rsidRPr="00817179">
              <w:rPr>
                <w:color w:val="000000"/>
                <w:sz w:val="20"/>
              </w:rPr>
              <w:t>ЗАО «</w:t>
            </w:r>
            <w:proofErr w:type="spellStart"/>
            <w:r w:rsidRPr="00817179">
              <w:rPr>
                <w:color w:val="000000"/>
                <w:sz w:val="20"/>
              </w:rPr>
              <w:t>Амурплодсемпром</w:t>
            </w:r>
            <w:proofErr w:type="spellEnd"/>
            <w:r w:rsidRPr="00817179">
              <w:rPr>
                <w:color w:val="000000"/>
                <w:sz w:val="20"/>
              </w:rPr>
              <w:t>»</w:t>
            </w:r>
          </w:p>
        </w:tc>
        <w:tc>
          <w:tcPr>
            <w:tcW w:w="851" w:type="dxa"/>
            <w:shd w:val="clear" w:color="auto" w:fill="auto"/>
            <w:noWrap/>
            <w:vAlign w:val="center"/>
          </w:tcPr>
          <w:p w14:paraId="4B4F0F39" w14:textId="27217865"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tcPr>
          <w:p w14:paraId="3307D2C0" w14:textId="50EB1D71" w:rsidR="00817179" w:rsidRPr="00817179" w:rsidRDefault="00817179" w:rsidP="00817179">
            <w:pPr>
              <w:keepLines w:val="0"/>
              <w:ind w:firstLine="0"/>
              <w:jc w:val="center"/>
              <w:rPr>
                <w:color w:val="000000"/>
                <w:sz w:val="20"/>
              </w:rPr>
            </w:pPr>
            <w:r w:rsidRPr="00817179">
              <w:rPr>
                <w:color w:val="000000"/>
                <w:sz w:val="20"/>
              </w:rPr>
              <w:t>0,00</w:t>
            </w:r>
          </w:p>
        </w:tc>
        <w:tc>
          <w:tcPr>
            <w:tcW w:w="992" w:type="dxa"/>
            <w:shd w:val="clear" w:color="auto" w:fill="auto"/>
            <w:noWrap/>
            <w:vAlign w:val="center"/>
          </w:tcPr>
          <w:p w14:paraId="4E2CEFCF" w14:textId="59607D8F" w:rsidR="00817179" w:rsidRPr="00817179" w:rsidRDefault="00817179" w:rsidP="00817179">
            <w:pPr>
              <w:keepLines w:val="0"/>
              <w:ind w:firstLine="0"/>
              <w:jc w:val="center"/>
              <w:rPr>
                <w:color w:val="000000"/>
                <w:sz w:val="20"/>
              </w:rPr>
            </w:pPr>
            <w:r w:rsidRPr="00817179">
              <w:rPr>
                <w:color w:val="000000"/>
                <w:sz w:val="20"/>
              </w:rPr>
              <w:t>0,00</w:t>
            </w:r>
          </w:p>
        </w:tc>
        <w:tc>
          <w:tcPr>
            <w:tcW w:w="993" w:type="dxa"/>
            <w:vAlign w:val="center"/>
          </w:tcPr>
          <w:p w14:paraId="2CF8ACCB" w14:textId="18724595" w:rsidR="00817179" w:rsidRPr="00817179" w:rsidRDefault="00817179" w:rsidP="00817179">
            <w:pPr>
              <w:keepLines w:val="0"/>
              <w:ind w:firstLine="0"/>
              <w:jc w:val="center"/>
              <w:rPr>
                <w:color w:val="000000"/>
                <w:sz w:val="20"/>
              </w:rPr>
            </w:pPr>
            <w:r w:rsidRPr="00817179">
              <w:rPr>
                <w:color w:val="000000"/>
                <w:sz w:val="20"/>
              </w:rPr>
              <w:t>0,00</w:t>
            </w:r>
          </w:p>
        </w:tc>
        <w:tc>
          <w:tcPr>
            <w:tcW w:w="708" w:type="dxa"/>
            <w:vAlign w:val="center"/>
          </w:tcPr>
          <w:p w14:paraId="5B09C45B" w14:textId="69A6088B" w:rsidR="00817179" w:rsidRPr="00817179" w:rsidRDefault="00817179" w:rsidP="00817179">
            <w:pPr>
              <w:keepLines w:val="0"/>
              <w:ind w:firstLine="0"/>
              <w:jc w:val="center"/>
              <w:rPr>
                <w:color w:val="000000"/>
                <w:sz w:val="20"/>
              </w:rPr>
            </w:pPr>
            <w:r w:rsidRPr="00817179">
              <w:rPr>
                <w:color w:val="000000"/>
                <w:sz w:val="20"/>
              </w:rPr>
              <w:t>0,00</w:t>
            </w:r>
          </w:p>
        </w:tc>
        <w:tc>
          <w:tcPr>
            <w:tcW w:w="709" w:type="dxa"/>
            <w:vAlign w:val="center"/>
          </w:tcPr>
          <w:p w14:paraId="562EAEAF" w14:textId="41446926" w:rsidR="00817179" w:rsidRPr="00817179" w:rsidRDefault="00817179" w:rsidP="00817179">
            <w:pPr>
              <w:keepLines w:val="0"/>
              <w:ind w:firstLine="0"/>
              <w:jc w:val="center"/>
              <w:rPr>
                <w:color w:val="000000"/>
                <w:sz w:val="20"/>
              </w:rPr>
            </w:pPr>
            <w:r w:rsidRPr="00817179">
              <w:rPr>
                <w:w w:val="97"/>
                <w:sz w:val="20"/>
              </w:rPr>
              <w:t>0,00</w:t>
            </w:r>
          </w:p>
        </w:tc>
        <w:tc>
          <w:tcPr>
            <w:tcW w:w="734" w:type="dxa"/>
            <w:vAlign w:val="center"/>
          </w:tcPr>
          <w:p w14:paraId="45D536F3" w14:textId="0D3B7A20" w:rsidR="00817179" w:rsidRPr="00817179" w:rsidRDefault="00817179" w:rsidP="00817179">
            <w:pPr>
              <w:keepLines w:val="0"/>
              <w:ind w:firstLine="0"/>
              <w:jc w:val="center"/>
              <w:rPr>
                <w:color w:val="000000"/>
                <w:sz w:val="20"/>
              </w:rPr>
            </w:pPr>
            <w:r w:rsidRPr="00817179">
              <w:rPr>
                <w:w w:val="97"/>
                <w:sz w:val="20"/>
              </w:rPr>
              <w:t>0,00</w:t>
            </w:r>
          </w:p>
        </w:tc>
      </w:tr>
      <w:tr w:rsidR="00D05111" w:rsidRPr="00817179" w14:paraId="35D9A7AF" w14:textId="77777777" w:rsidTr="00817179">
        <w:trPr>
          <w:trHeight w:val="227"/>
          <w:jc w:val="center"/>
        </w:trPr>
        <w:tc>
          <w:tcPr>
            <w:tcW w:w="610" w:type="dxa"/>
            <w:shd w:val="clear" w:color="auto" w:fill="auto"/>
            <w:noWrap/>
            <w:vAlign w:val="center"/>
          </w:tcPr>
          <w:p w14:paraId="3D00654B" w14:textId="06743FE0" w:rsidR="00D05111" w:rsidRPr="00817179" w:rsidRDefault="00D05111" w:rsidP="00817179">
            <w:pPr>
              <w:keepLines w:val="0"/>
              <w:ind w:firstLine="0"/>
              <w:jc w:val="center"/>
              <w:rPr>
                <w:color w:val="000000"/>
                <w:sz w:val="20"/>
              </w:rPr>
            </w:pPr>
            <w:r>
              <w:rPr>
                <w:color w:val="000000"/>
                <w:sz w:val="20"/>
              </w:rPr>
              <w:t>12</w:t>
            </w:r>
          </w:p>
        </w:tc>
        <w:tc>
          <w:tcPr>
            <w:tcW w:w="2787" w:type="dxa"/>
            <w:shd w:val="clear" w:color="auto" w:fill="auto"/>
            <w:noWrap/>
            <w:vAlign w:val="center"/>
          </w:tcPr>
          <w:p w14:paraId="533AB5BA" w14:textId="66991D64" w:rsidR="00D05111" w:rsidRPr="00817179" w:rsidRDefault="00D05111" w:rsidP="00817179">
            <w:pPr>
              <w:keepLines w:val="0"/>
              <w:ind w:firstLine="0"/>
              <w:jc w:val="left"/>
              <w:rPr>
                <w:color w:val="000000"/>
                <w:sz w:val="20"/>
              </w:rPr>
            </w:pPr>
            <w:r w:rsidRPr="00D05111">
              <w:rPr>
                <w:color w:val="000000"/>
                <w:sz w:val="20"/>
              </w:rPr>
              <w:t>ООО "</w:t>
            </w:r>
            <w:proofErr w:type="spellStart"/>
            <w:r w:rsidRPr="00D05111">
              <w:rPr>
                <w:color w:val="000000"/>
                <w:sz w:val="20"/>
              </w:rPr>
              <w:t>Амурстрой</w:t>
            </w:r>
            <w:proofErr w:type="spellEnd"/>
            <w:r w:rsidRPr="00D05111">
              <w:rPr>
                <w:color w:val="000000"/>
                <w:sz w:val="20"/>
              </w:rPr>
              <w:t xml:space="preserve"> Энергия"</w:t>
            </w:r>
          </w:p>
        </w:tc>
        <w:tc>
          <w:tcPr>
            <w:tcW w:w="851" w:type="dxa"/>
            <w:shd w:val="clear" w:color="auto" w:fill="auto"/>
            <w:noWrap/>
            <w:vAlign w:val="center"/>
          </w:tcPr>
          <w:p w14:paraId="0E5A855A" w14:textId="77777777" w:rsidR="00D05111" w:rsidRPr="00817179" w:rsidRDefault="00D05111" w:rsidP="00817179">
            <w:pPr>
              <w:keepLines w:val="0"/>
              <w:ind w:firstLine="0"/>
              <w:jc w:val="center"/>
              <w:rPr>
                <w:color w:val="000000"/>
                <w:sz w:val="20"/>
              </w:rPr>
            </w:pPr>
          </w:p>
        </w:tc>
        <w:tc>
          <w:tcPr>
            <w:tcW w:w="992" w:type="dxa"/>
            <w:shd w:val="clear" w:color="auto" w:fill="auto"/>
            <w:noWrap/>
            <w:vAlign w:val="center"/>
          </w:tcPr>
          <w:p w14:paraId="41BA8CEF" w14:textId="77777777" w:rsidR="00D05111" w:rsidRPr="00817179" w:rsidRDefault="00D05111" w:rsidP="00817179">
            <w:pPr>
              <w:keepLines w:val="0"/>
              <w:ind w:firstLine="0"/>
              <w:jc w:val="center"/>
              <w:rPr>
                <w:color w:val="000000"/>
                <w:sz w:val="20"/>
              </w:rPr>
            </w:pPr>
          </w:p>
        </w:tc>
        <w:tc>
          <w:tcPr>
            <w:tcW w:w="992" w:type="dxa"/>
            <w:shd w:val="clear" w:color="auto" w:fill="auto"/>
            <w:noWrap/>
            <w:vAlign w:val="center"/>
          </w:tcPr>
          <w:p w14:paraId="2CBD925B" w14:textId="77777777" w:rsidR="00D05111" w:rsidRPr="00817179" w:rsidRDefault="00D05111" w:rsidP="00817179">
            <w:pPr>
              <w:keepLines w:val="0"/>
              <w:ind w:firstLine="0"/>
              <w:jc w:val="center"/>
              <w:rPr>
                <w:color w:val="000000"/>
                <w:sz w:val="20"/>
              </w:rPr>
            </w:pPr>
          </w:p>
        </w:tc>
        <w:tc>
          <w:tcPr>
            <w:tcW w:w="993" w:type="dxa"/>
            <w:vAlign w:val="center"/>
          </w:tcPr>
          <w:p w14:paraId="7FA46540" w14:textId="77777777" w:rsidR="00D05111" w:rsidRPr="00817179" w:rsidRDefault="00D05111" w:rsidP="00817179">
            <w:pPr>
              <w:keepLines w:val="0"/>
              <w:ind w:firstLine="0"/>
              <w:jc w:val="center"/>
              <w:rPr>
                <w:color w:val="000000"/>
                <w:sz w:val="20"/>
              </w:rPr>
            </w:pPr>
          </w:p>
        </w:tc>
        <w:tc>
          <w:tcPr>
            <w:tcW w:w="708" w:type="dxa"/>
            <w:vAlign w:val="center"/>
          </w:tcPr>
          <w:p w14:paraId="60CD514B" w14:textId="3EC958A1" w:rsidR="00D05111" w:rsidRPr="00817179" w:rsidRDefault="00DA61E3" w:rsidP="00817179">
            <w:pPr>
              <w:keepLines w:val="0"/>
              <w:ind w:firstLine="0"/>
              <w:jc w:val="center"/>
              <w:rPr>
                <w:color w:val="000000"/>
                <w:sz w:val="20"/>
              </w:rPr>
            </w:pPr>
            <w:r>
              <w:rPr>
                <w:color w:val="000000"/>
                <w:sz w:val="20"/>
              </w:rPr>
              <w:t>0,00</w:t>
            </w:r>
          </w:p>
        </w:tc>
        <w:tc>
          <w:tcPr>
            <w:tcW w:w="709" w:type="dxa"/>
            <w:vAlign w:val="center"/>
          </w:tcPr>
          <w:p w14:paraId="3FB48CA1" w14:textId="4416A7E5" w:rsidR="00D05111" w:rsidRPr="00817179" w:rsidRDefault="00DA61E3" w:rsidP="00817179">
            <w:pPr>
              <w:keepLines w:val="0"/>
              <w:ind w:firstLine="0"/>
              <w:jc w:val="center"/>
              <w:rPr>
                <w:w w:val="97"/>
                <w:sz w:val="20"/>
              </w:rPr>
            </w:pPr>
            <w:r>
              <w:rPr>
                <w:w w:val="97"/>
                <w:sz w:val="20"/>
              </w:rPr>
              <w:t>0,00</w:t>
            </w:r>
          </w:p>
        </w:tc>
        <w:tc>
          <w:tcPr>
            <w:tcW w:w="734" w:type="dxa"/>
            <w:vAlign w:val="center"/>
          </w:tcPr>
          <w:p w14:paraId="0C83C2ED" w14:textId="050C3524" w:rsidR="00D05111" w:rsidRPr="00817179" w:rsidRDefault="00D05111" w:rsidP="00817179">
            <w:pPr>
              <w:keepLines w:val="0"/>
              <w:ind w:firstLine="0"/>
              <w:jc w:val="center"/>
              <w:rPr>
                <w:w w:val="97"/>
                <w:sz w:val="20"/>
              </w:rPr>
            </w:pPr>
            <w:r>
              <w:rPr>
                <w:w w:val="97"/>
                <w:sz w:val="20"/>
              </w:rPr>
              <w:t>0,00</w:t>
            </w:r>
          </w:p>
        </w:tc>
      </w:tr>
      <w:tr w:rsidR="00817179" w:rsidRPr="00817179" w14:paraId="71D46F8C" w14:textId="1FA9DFB9" w:rsidTr="00817179">
        <w:trPr>
          <w:trHeight w:val="227"/>
          <w:jc w:val="center"/>
        </w:trPr>
        <w:tc>
          <w:tcPr>
            <w:tcW w:w="6232" w:type="dxa"/>
            <w:gridSpan w:val="5"/>
            <w:shd w:val="clear" w:color="auto" w:fill="auto"/>
            <w:noWrap/>
            <w:vAlign w:val="center"/>
            <w:hideMark/>
          </w:tcPr>
          <w:p w14:paraId="6A5112C1" w14:textId="77777777" w:rsidR="00817179" w:rsidRPr="00817179" w:rsidRDefault="00817179" w:rsidP="00552F26">
            <w:pPr>
              <w:keepLines w:val="0"/>
              <w:ind w:firstLine="0"/>
              <w:jc w:val="left"/>
              <w:rPr>
                <w:color w:val="000000"/>
                <w:sz w:val="20"/>
              </w:rPr>
            </w:pPr>
            <w:r w:rsidRPr="00817179">
              <w:rPr>
                <w:color w:val="000000"/>
                <w:sz w:val="20"/>
              </w:rPr>
              <w:t>* учитывается любое нарушение системы</w:t>
            </w:r>
          </w:p>
        </w:tc>
        <w:tc>
          <w:tcPr>
            <w:tcW w:w="993" w:type="dxa"/>
            <w:vAlign w:val="center"/>
          </w:tcPr>
          <w:p w14:paraId="434965D5" w14:textId="77777777" w:rsidR="00817179" w:rsidRPr="00817179" w:rsidRDefault="00817179" w:rsidP="00552F26">
            <w:pPr>
              <w:keepLines w:val="0"/>
              <w:ind w:firstLine="0"/>
              <w:jc w:val="left"/>
              <w:rPr>
                <w:color w:val="000000"/>
                <w:sz w:val="20"/>
              </w:rPr>
            </w:pPr>
          </w:p>
        </w:tc>
        <w:tc>
          <w:tcPr>
            <w:tcW w:w="708" w:type="dxa"/>
            <w:vAlign w:val="center"/>
          </w:tcPr>
          <w:p w14:paraId="255EE1AD" w14:textId="77777777" w:rsidR="00817179" w:rsidRPr="00817179" w:rsidRDefault="00817179" w:rsidP="00552F26">
            <w:pPr>
              <w:keepLines w:val="0"/>
              <w:ind w:firstLine="0"/>
              <w:jc w:val="left"/>
              <w:rPr>
                <w:color w:val="000000"/>
                <w:sz w:val="20"/>
              </w:rPr>
            </w:pPr>
          </w:p>
        </w:tc>
        <w:tc>
          <w:tcPr>
            <w:tcW w:w="709" w:type="dxa"/>
            <w:vAlign w:val="center"/>
          </w:tcPr>
          <w:p w14:paraId="37A7BFE8" w14:textId="77777777" w:rsidR="00817179" w:rsidRPr="00817179" w:rsidRDefault="00817179" w:rsidP="00552F26">
            <w:pPr>
              <w:keepLines w:val="0"/>
              <w:ind w:firstLine="0"/>
              <w:jc w:val="left"/>
              <w:rPr>
                <w:color w:val="000000"/>
                <w:sz w:val="20"/>
              </w:rPr>
            </w:pPr>
          </w:p>
        </w:tc>
        <w:tc>
          <w:tcPr>
            <w:tcW w:w="734" w:type="dxa"/>
            <w:vAlign w:val="center"/>
          </w:tcPr>
          <w:p w14:paraId="52F86EB5" w14:textId="77777777" w:rsidR="00817179" w:rsidRPr="00817179" w:rsidRDefault="00817179" w:rsidP="00552F26">
            <w:pPr>
              <w:keepLines w:val="0"/>
              <w:ind w:firstLine="0"/>
              <w:jc w:val="left"/>
              <w:rPr>
                <w:color w:val="000000"/>
                <w:sz w:val="20"/>
              </w:rPr>
            </w:pPr>
          </w:p>
        </w:tc>
      </w:tr>
    </w:tbl>
    <w:p w14:paraId="4C2C9223" w14:textId="683695D8" w:rsidR="00344C55" w:rsidRPr="00740AB6" w:rsidRDefault="005465C5" w:rsidP="005465C5">
      <w:pPr>
        <w:pStyle w:val="2"/>
      </w:pPr>
      <w:bookmarkStart w:id="152" w:name="_Toc81957922"/>
      <w:r w:rsidRPr="00740AB6">
        <w:t>С</w:t>
      </w:r>
      <w:r w:rsidR="00C36230" w:rsidRPr="00740AB6">
        <w:t>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52"/>
    </w:p>
    <w:p w14:paraId="51EC5F45" w14:textId="77777777" w:rsidR="001923F6" w:rsidRPr="00740AB6" w:rsidRDefault="001923F6" w:rsidP="001923F6">
      <w:pPr>
        <w:rPr>
          <w:lang w:eastAsia="en-US"/>
        </w:rPr>
      </w:pPr>
      <w:r w:rsidRPr="00740AB6">
        <w:rPr>
          <w:lang w:eastAsia="en-US"/>
        </w:rPr>
        <w:t xml:space="preserve">Согласно п. 6.10 СП «Тепловые сети» в составе СЦТ должны предусматриваться: </w:t>
      </w:r>
    </w:p>
    <w:p w14:paraId="740FC92F" w14:textId="0F577509" w:rsidR="001923F6" w:rsidRPr="00740AB6" w:rsidRDefault="001923F6" w:rsidP="00B32A69">
      <w:pPr>
        <w:pStyle w:val="affff5"/>
        <w:numPr>
          <w:ilvl w:val="0"/>
          <w:numId w:val="16"/>
        </w:numPr>
        <w:rPr>
          <w:lang w:eastAsia="en-US"/>
        </w:rPr>
      </w:pPr>
      <w:r w:rsidRPr="00740AB6">
        <w:rPr>
          <w:lang w:eastAsia="en-US"/>
        </w:rPr>
        <w:t xml:space="preserve">аварийно-восстановительные службы (ABC),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w:t>
      </w:r>
      <w:fldSimple w:instr=" ref т37  \* MERGEFORMAT ">
        <w:r w:rsidR="00982016">
          <w:t>3.10</w:t>
        </w:r>
        <w:r w:rsidR="00982016" w:rsidRPr="00740AB6">
          <w:t>.</w:t>
        </w:r>
        <w:r w:rsidR="00982016">
          <w:t>1</w:t>
        </w:r>
      </w:fldSimple>
      <w:r w:rsidRPr="00740AB6">
        <w:t>.</w:t>
      </w:r>
    </w:p>
    <w:p w14:paraId="1CA5F83A" w14:textId="7B55E4AA" w:rsidR="001923F6" w:rsidRPr="00740AB6" w:rsidRDefault="001923F6" w:rsidP="001923F6">
      <w:pPr>
        <w:pStyle w:val="aff"/>
        <w:rPr>
          <w:lang w:eastAsia="en-US"/>
        </w:rPr>
      </w:pPr>
      <w:r w:rsidRPr="00740AB6">
        <w:rPr>
          <w:lang w:eastAsia="en-US"/>
        </w:rPr>
        <w:t xml:space="preserve">Таблица </w:t>
      </w:r>
      <w:bookmarkStart w:id="153" w:name="т37"/>
      <w:r w:rsidR="006F202A">
        <w:rPr>
          <w:lang w:eastAsia="en-US"/>
        </w:rPr>
        <w:fldChar w:fldCharType="begin"/>
      </w:r>
      <w:r w:rsidR="006F202A">
        <w:rPr>
          <w:lang w:eastAsia="en-US"/>
        </w:rPr>
        <w:instrText xml:space="preserve"> STYLEREF 2 \s </w:instrText>
      </w:r>
      <w:r w:rsidR="006F202A">
        <w:rPr>
          <w:lang w:eastAsia="en-US"/>
        </w:rPr>
        <w:fldChar w:fldCharType="separate"/>
      </w:r>
      <w:r w:rsidR="006F202A">
        <w:rPr>
          <w:noProof/>
          <w:lang w:eastAsia="en-US"/>
        </w:rPr>
        <w:t>3.10</w:t>
      </w:r>
      <w:r w:rsidR="006F202A">
        <w:rPr>
          <w:lang w:eastAsia="en-US"/>
        </w:rPr>
        <w:fldChar w:fldCharType="end"/>
      </w:r>
      <w:r w:rsidR="006F202A">
        <w:rPr>
          <w:lang w:eastAsia="en-US"/>
        </w:rPr>
        <w:t>.</w:t>
      </w:r>
      <w:r w:rsidR="006F202A">
        <w:rPr>
          <w:lang w:eastAsia="en-US"/>
        </w:rPr>
        <w:fldChar w:fldCharType="begin"/>
      </w:r>
      <w:r w:rsidR="006F202A">
        <w:rPr>
          <w:lang w:eastAsia="en-US"/>
        </w:rPr>
        <w:instrText xml:space="preserve"> SEQ Таблица \* ARABIC \s 2 </w:instrText>
      </w:r>
      <w:r w:rsidR="006F202A">
        <w:rPr>
          <w:lang w:eastAsia="en-US"/>
        </w:rPr>
        <w:fldChar w:fldCharType="separate"/>
      </w:r>
      <w:r w:rsidR="006F202A">
        <w:rPr>
          <w:noProof/>
          <w:lang w:eastAsia="en-US"/>
        </w:rPr>
        <w:t>1</w:t>
      </w:r>
      <w:r w:rsidR="006F202A">
        <w:rPr>
          <w:lang w:eastAsia="en-US"/>
        </w:rPr>
        <w:fldChar w:fldCharType="end"/>
      </w:r>
      <w:bookmarkEnd w:id="153"/>
      <w:r w:rsidRPr="00740AB6">
        <w:rPr>
          <w:lang w:eastAsia="en-US"/>
        </w:rPr>
        <w:t>. Время восстановления теплоснабжения</w:t>
      </w:r>
    </w:p>
    <w:tbl>
      <w:tblPr>
        <w:tblStyle w:val="74"/>
        <w:tblW w:w="0" w:type="auto"/>
        <w:tblLook w:val="04A0" w:firstRow="1" w:lastRow="0" w:firstColumn="1" w:lastColumn="0" w:noHBand="0" w:noVBand="1"/>
      </w:tblPr>
      <w:tblGrid>
        <w:gridCol w:w="4671"/>
        <w:gridCol w:w="4673"/>
      </w:tblGrid>
      <w:tr w:rsidR="001923F6" w:rsidRPr="00740AB6" w14:paraId="1A8447AF" w14:textId="77777777" w:rsidTr="001923F6">
        <w:trPr>
          <w:trHeight w:val="20"/>
        </w:trPr>
        <w:tc>
          <w:tcPr>
            <w:tcW w:w="4671" w:type="dxa"/>
            <w:shd w:val="clear" w:color="auto" w:fill="D9D9D9" w:themeFill="background1" w:themeFillShade="D9"/>
            <w:vAlign w:val="center"/>
          </w:tcPr>
          <w:p w14:paraId="26308F21" w14:textId="77777777" w:rsidR="001923F6" w:rsidRPr="00740AB6" w:rsidRDefault="001923F6" w:rsidP="001923F6">
            <w:pPr>
              <w:keepLines w:val="0"/>
              <w:ind w:firstLine="0"/>
              <w:jc w:val="center"/>
              <w:rPr>
                <w:b/>
                <w:sz w:val="20"/>
                <w:lang w:eastAsia="en-US"/>
              </w:rPr>
            </w:pPr>
            <w:r w:rsidRPr="00740AB6">
              <w:rPr>
                <w:b/>
                <w:sz w:val="20"/>
                <w:lang w:eastAsia="en-US"/>
              </w:rPr>
              <w:t>Диаметр труб тепловых сетей, мм</w:t>
            </w:r>
          </w:p>
        </w:tc>
        <w:tc>
          <w:tcPr>
            <w:tcW w:w="4673" w:type="dxa"/>
            <w:shd w:val="clear" w:color="auto" w:fill="D9D9D9" w:themeFill="background1" w:themeFillShade="D9"/>
            <w:vAlign w:val="center"/>
          </w:tcPr>
          <w:p w14:paraId="2FEFB876" w14:textId="77777777" w:rsidR="001923F6" w:rsidRPr="00740AB6" w:rsidRDefault="001923F6" w:rsidP="001923F6">
            <w:pPr>
              <w:keepLines w:val="0"/>
              <w:ind w:firstLine="0"/>
              <w:jc w:val="center"/>
              <w:rPr>
                <w:b/>
                <w:sz w:val="20"/>
                <w:lang w:eastAsia="en-US"/>
              </w:rPr>
            </w:pPr>
            <w:r w:rsidRPr="00740AB6">
              <w:rPr>
                <w:b/>
                <w:sz w:val="20"/>
                <w:lang w:eastAsia="en-US"/>
              </w:rPr>
              <w:t>Время восстановления теплоснабжения, ч</w:t>
            </w:r>
          </w:p>
        </w:tc>
      </w:tr>
      <w:tr w:rsidR="001923F6" w:rsidRPr="00740AB6" w14:paraId="29EEE36A" w14:textId="77777777" w:rsidTr="001923F6">
        <w:trPr>
          <w:trHeight w:val="20"/>
        </w:trPr>
        <w:tc>
          <w:tcPr>
            <w:tcW w:w="4671" w:type="dxa"/>
            <w:vAlign w:val="center"/>
          </w:tcPr>
          <w:p w14:paraId="5FBEBC9E" w14:textId="77777777" w:rsidR="001923F6" w:rsidRPr="00740AB6" w:rsidRDefault="001923F6" w:rsidP="001923F6">
            <w:pPr>
              <w:keepLines w:val="0"/>
              <w:ind w:firstLine="0"/>
              <w:jc w:val="center"/>
              <w:rPr>
                <w:sz w:val="20"/>
                <w:lang w:eastAsia="en-US"/>
              </w:rPr>
            </w:pPr>
            <w:r w:rsidRPr="00740AB6">
              <w:rPr>
                <w:sz w:val="20"/>
                <w:lang w:eastAsia="en-US"/>
              </w:rPr>
              <w:t>300</w:t>
            </w:r>
          </w:p>
        </w:tc>
        <w:tc>
          <w:tcPr>
            <w:tcW w:w="4673" w:type="dxa"/>
            <w:vAlign w:val="center"/>
          </w:tcPr>
          <w:p w14:paraId="3356F482" w14:textId="77777777" w:rsidR="001923F6" w:rsidRPr="00740AB6" w:rsidRDefault="001923F6" w:rsidP="001923F6">
            <w:pPr>
              <w:keepLines w:val="0"/>
              <w:ind w:firstLine="0"/>
              <w:jc w:val="center"/>
              <w:rPr>
                <w:sz w:val="20"/>
                <w:lang w:eastAsia="en-US"/>
              </w:rPr>
            </w:pPr>
            <w:r w:rsidRPr="00740AB6">
              <w:rPr>
                <w:sz w:val="20"/>
                <w:lang w:eastAsia="en-US"/>
              </w:rPr>
              <w:t>15</w:t>
            </w:r>
          </w:p>
        </w:tc>
      </w:tr>
      <w:tr w:rsidR="001923F6" w:rsidRPr="00740AB6" w14:paraId="3649D655" w14:textId="77777777" w:rsidTr="001923F6">
        <w:trPr>
          <w:trHeight w:val="20"/>
        </w:trPr>
        <w:tc>
          <w:tcPr>
            <w:tcW w:w="4671" w:type="dxa"/>
            <w:vAlign w:val="center"/>
          </w:tcPr>
          <w:p w14:paraId="4C971839" w14:textId="77777777" w:rsidR="001923F6" w:rsidRPr="00740AB6" w:rsidRDefault="001923F6" w:rsidP="001923F6">
            <w:pPr>
              <w:keepLines w:val="0"/>
              <w:ind w:firstLine="0"/>
              <w:jc w:val="center"/>
              <w:rPr>
                <w:sz w:val="20"/>
                <w:lang w:eastAsia="en-US"/>
              </w:rPr>
            </w:pPr>
            <w:r w:rsidRPr="00740AB6">
              <w:rPr>
                <w:sz w:val="20"/>
                <w:lang w:eastAsia="en-US"/>
              </w:rPr>
              <w:t>400</w:t>
            </w:r>
          </w:p>
        </w:tc>
        <w:tc>
          <w:tcPr>
            <w:tcW w:w="4673" w:type="dxa"/>
            <w:vAlign w:val="center"/>
          </w:tcPr>
          <w:p w14:paraId="5B891DD2" w14:textId="77777777" w:rsidR="001923F6" w:rsidRPr="00740AB6" w:rsidRDefault="001923F6" w:rsidP="001923F6">
            <w:pPr>
              <w:keepLines w:val="0"/>
              <w:ind w:firstLine="0"/>
              <w:jc w:val="center"/>
              <w:rPr>
                <w:sz w:val="20"/>
                <w:lang w:eastAsia="en-US"/>
              </w:rPr>
            </w:pPr>
            <w:r w:rsidRPr="00740AB6">
              <w:rPr>
                <w:sz w:val="20"/>
                <w:lang w:eastAsia="en-US"/>
              </w:rPr>
              <w:t>18</w:t>
            </w:r>
          </w:p>
        </w:tc>
      </w:tr>
      <w:tr w:rsidR="001923F6" w:rsidRPr="00740AB6" w14:paraId="6DEF3E44" w14:textId="77777777" w:rsidTr="001923F6">
        <w:trPr>
          <w:trHeight w:val="20"/>
        </w:trPr>
        <w:tc>
          <w:tcPr>
            <w:tcW w:w="4671" w:type="dxa"/>
            <w:vAlign w:val="center"/>
          </w:tcPr>
          <w:p w14:paraId="49B05AF0" w14:textId="77777777" w:rsidR="001923F6" w:rsidRPr="00740AB6" w:rsidRDefault="001923F6" w:rsidP="001923F6">
            <w:pPr>
              <w:keepLines w:val="0"/>
              <w:ind w:firstLine="0"/>
              <w:jc w:val="center"/>
              <w:rPr>
                <w:sz w:val="20"/>
                <w:lang w:eastAsia="en-US"/>
              </w:rPr>
            </w:pPr>
            <w:r w:rsidRPr="00740AB6">
              <w:rPr>
                <w:sz w:val="20"/>
                <w:lang w:eastAsia="en-US"/>
              </w:rPr>
              <w:t>500</w:t>
            </w:r>
          </w:p>
        </w:tc>
        <w:tc>
          <w:tcPr>
            <w:tcW w:w="4673" w:type="dxa"/>
            <w:vAlign w:val="center"/>
          </w:tcPr>
          <w:p w14:paraId="0D9D7DC9" w14:textId="77777777" w:rsidR="001923F6" w:rsidRPr="00740AB6" w:rsidRDefault="001923F6" w:rsidP="001923F6">
            <w:pPr>
              <w:keepLines w:val="0"/>
              <w:ind w:firstLine="0"/>
              <w:jc w:val="center"/>
              <w:rPr>
                <w:sz w:val="20"/>
                <w:lang w:eastAsia="en-US"/>
              </w:rPr>
            </w:pPr>
            <w:r w:rsidRPr="00740AB6">
              <w:rPr>
                <w:sz w:val="20"/>
                <w:lang w:eastAsia="en-US"/>
              </w:rPr>
              <w:t>22</w:t>
            </w:r>
          </w:p>
        </w:tc>
      </w:tr>
      <w:tr w:rsidR="001923F6" w:rsidRPr="00740AB6" w14:paraId="5A0C1474" w14:textId="77777777" w:rsidTr="001923F6">
        <w:trPr>
          <w:trHeight w:val="20"/>
        </w:trPr>
        <w:tc>
          <w:tcPr>
            <w:tcW w:w="4671" w:type="dxa"/>
            <w:vAlign w:val="center"/>
          </w:tcPr>
          <w:p w14:paraId="0E34A407" w14:textId="77777777" w:rsidR="001923F6" w:rsidRPr="00740AB6" w:rsidRDefault="001923F6" w:rsidP="001923F6">
            <w:pPr>
              <w:keepLines w:val="0"/>
              <w:ind w:firstLine="0"/>
              <w:jc w:val="center"/>
              <w:rPr>
                <w:sz w:val="20"/>
                <w:lang w:eastAsia="en-US"/>
              </w:rPr>
            </w:pPr>
            <w:r w:rsidRPr="00740AB6">
              <w:rPr>
                <w:sz w:val="20"/>
                <w:lang w:eastAsia="en-US"/>
              </w:rPr>
              <w:t>600</w:t>
            </w:r>
          </w:p>
        </w:tc>
        <w:tc>
          <w:tcPr>
            <w:tcW w:w="4673" w:type="dxa"/>
            <w:vAlign w:val="center"/>
          </w:tcPr>
          <w:p w14:paraId="1485549F" w14:textId="77777777" w:rsidR="001923F6" w:rsidRPr="00740AB6" w:rsidRDefault="001923F6" w:rsidP="001923F6">
            <w:pPr>
              <w:keepLines w:val="0"/>
              <w:ind w:firstLine="0"/>
              <w:jc w:val="center"/>
              <w:rPr>
                <w:sz w:val="20"/>
                <w:lang w:eastAsia="en-US"/>
              </w:rPr>
            </w:pPr>
            <w:r w:rsidRPr="00740AB6">
              <w:rPr>
                <w:sz w:val="20"/>
                <w:lang w:eastAsia="en-US"/>
              </w:rPr>
              <w:t>26</w:t>
            </w:r>
          </w:p>
        </w:tc>
      </w:tr>
      <w:tr w:rsidR="001923F6" w:rsidRPr="00740AB6" w14:paraId="3622A4BC" w14:textId="77777777" w:rsidTr="001923F6">
        <w:trPr>
          <w:trHeight w:val="20"/>
        </w:trPr>
        <w:tc>
          <w:tcPr>
            <w:tcW w:w="4671" w:type="dxa"/>
            <w:vAlign w:val="center"/>
          </w:tcPr>
          <w:p w14:paraId="1C7984ED" w14:textId="77777777" w:rsidR="001923F6" w:rsidRPr="00740AB6" w:rsidRDefault="001923F6" w:rsidP="001923F6">
            <w:pPr>
              <w:keepLines w:val="0"/>
              <w:ind w:firstLine="0"/>
              <w:jc w:val="center"/>
              <w:rPr>
                <w:sz w:val="20"/>
                <w:lang w:eastAsia="en-US"/>
              </w:rPr>
            </w:pPr>
            <w:r w:rsidRPr="00740AB6">
              <w:rPr>
                <w:sz w:val="20"/>
                <w:lang w:eastAsia="en-US"/>
              </w:rPr>
              <w:t>700</w:t>
            </w:r>
          </w:p>
        </w:tc>
        <w:tc>
          <w:tcPr>
            <w:tcW w:w="4673" w:type="dxa"/>
            <w:vAlign w:val="center"/>
          </w:tcPr>
          <w:p w14:paraId="7CED4951" w14:textId="77777777" w:rsidR="001923F6" w:rsidRPr="00740AB6" w:rsidRDefault="001923F6" w:rsidP="001923F6">
            <w:pPr>
              <w:keepLines w:val="0"/>
              <w:ind w:firstLine="0"/>
              <w:jc w:val="center"/>
              <w:rPr>
                <w:sz w:val="20"/>
                <w:lang w:eastAsia="en-US"/>
              </w:rPr>
            </w:pPr>
            <w:r w:rsidRPr="00740AB6">
              <w:rPr>
                <w:sz w:val="20"/>
                <w:lang w:eastAsia="en-US"/>
              </w:rPr>
              <w:t>29</w:t>
            </w:r>
          </w:p>
        </w:tc>
      </w:tr>
      <w:tr w:rsidR="001923F6" w:rsidRPr="00740AB6" w14:paraId="44116E17" w14:textId="77777777" w:rsidTr="001923F6">
        <w:trPr>
          <w:trHeight w:val="20"/>
        </w:trPr>
        <w:tc>
          <w:tcPr>
            <w:tcW w:w="4671" w:type="dxa"/>
            <w:vAlign w:val="center"/>
          </w:tcPr>
          <w:p w14:paraId="6A1680F5" w14:textId="77777777" w:rsidR="001923F6" w:rsidRPr="00740AB6" w:rsidRDefault="001923F6" w:rsidP="001923F6">
            <w:pPr>
              <w:keepLines w:val="0"/>
              <w:ind w:firstLine="0"/>
              <w:jc w:val="center"/>
              <w:rPr>
                <w:sz w:val="20"/>
                <w:lang w:eastAsia="en-US"/>
              </w:rPr>
            </w:pPr>
            <w:r w:rsidRPr="00740AB6">
              <w:rPr>
                <w:sz w:val="20"/>
                <w:lang w:eastAsia="en-US"/>
              </w:rPr>
              <w:t>800 – 1000</w:t>
            </w:r>
          </w:p>
        </w:tc>
        <w:tc>
          <w:tcPr>
            <w:tcW w:w="4673" w:type="dxa"/>
            <w:vAlign w:val="center"/>
          </w:tcPr>
          <w:p w14:paraId="7C5E2DD6" w14:textId="77777777" w:rsidR="001923F6" w:rsidRPr="00740AB6" w:rsidRDefault="001923F6" w:rsidP="001923F6">
            <w:pPr>
              <w:keepLines w:val="0"/>
              <w:ind w:firstLine="0"/>
              <w:jc w:val="center"/>
              <w:rPr>
                <w:sz w:val="20"/>
                <w:lang w:eastAsia="en-US"/>
              </w:rPr>
            </w:pPr>
            <w:r w:rsidRPr="00740AB6">
              <w:rPr>
                <w:sz w:val="20"/>
                <w:lang w:eastAsia="en-US"/>
              </w:rPr>
              <w:t>40</w:t>
            </w:r>
          </w:p>
        </w:tc>
      </w:tr>
      <w:tr w:rsidR="001923F6" w:rsidRPr="00740AB6" w14:paraId="3C52F4BC" w14:textId="77777777" w:rsidTr="001923F6">
        <w:trPr>
          <w:trHeight w:val="20"/>
        </w:trPr>
        <w:tc>
          <w:tcPr>
            <w:tcW w:w="4671" w:type="dxa"/>
            <w:vAlign w:val="center"/>
          </w:tcPr>
          <w:p w14:paraId="6BB9523A" w14:textId="77777777" w:rsidR="001923F6" w:rsidRPr="00740AB6" w:rsidRDefault="001923F6" w:rsidP="001923F6">
            <w:pPr>
              <w:keepLines w:val="0"/>
              <w:ind w:firstLine="0"/>
              <w:jc w:val="center"/>
              <w:rPr>
                <w:sz w:val="20"/>
                <w:lang w:eastAsia="en-US"/>
              </w:rPr>
            </w:pPr>
            <w:r w:rsidRPr="00740AB6">
              <w:rPr>
                <w:sz w:val="20"/>
                <w:lang w:eastAsia="en-US"/>
              </w:rPr>
              <w:t>1200 – 1400</w:t>
            </w:r>
          </w:p>
        </w:tc>
        <w:tc>
          <w:tcPr>
            <w:tcW w:w="4673" w:type="dxa"/>
            <w:vAlign w:val="center"/>
          </w:tcPr>
          <w:p w14:paraId="3F946E29" w14:textId="77777777" w:rsidR="001923F6" w:rsidRPr="00740AB6" w:rsidRDefault="001923F6" w:rsidP="001923F6">
            <w:pPr>
              <w:keepLines w:val="0"/>
              <w:ind w:firstLine="0"/>
              <w:jc w:val="center"/>
              <w:rPr>
                <w:sz w:val="20"/>
                <w:lang w:eastAsia="en-US"/>
              </w:rPr>
            </w:pPr>
            <w:r w:rsidRPr="00740AB6">
              <w:rPr>
                <w:sz w:val="20"/>
                <w:lang w:eastAsia="en-US"/>
              </w:rPr>
              <w:t>До 54</w:t>
            </w:r>
          </w:p>
        </w:tc>
      </w:tr>
    </w:tbl>
    <w:p w14:paraId="5583A1F8" w14:textId="77777777" w:rsidR="001923F6" w:rsidRPr="00740AB6" w:rsidRDefault="001923F6" w:rsidP="00B32A69">
      <w:pPr>
        <w:pStyle w:val="affff5"/>
        <w:numPr>
          <w:ilvl w:val="0"/>
          <w:numId w:val="16"/>
        </w:numPr>
        <w:rPr>
          <w:lang w:eastAsia="en-US"/>
        </w:rPr>
      </w:pPr>
      <w:r w:rsidRPr="00740AB6">
        <w:rPr>
          <w:lang w:eastAsia="en-US"/>
        </w:rPr>
        <w:t>собственные ремонтно-эксплуатационные базы (РЭБ) – для районов тепловых сетей с объемом эксплуатации 1000 условных единиц и более. Численность персонала и техническая оснащенность РЭБ определяются с учетом состава оборудования, применяемых конструкций теплопроводов, тепловой изоляции и т.д.;</w:t>
      </w:r>
    </w:p>
    <w:p w14:paraId="35E9807C" w14:textId="77777777" w:rsidR="001923F6" w:rsidRPr="00740AB6" w:rsidRDefault="001923F6" w:rsidP="00B32A69">
      <w:pPr>
        <w:pStyle w:val="affff5"/>
        <w:numPr>
          <w:ilvl w:val="0"/>
          <w:numId w:val="16"/>
        </w:numPr>
        <w:rPr>
          <w:lang w:eastAsia="en-US"/>
        </w:rPr>
      </w:pPr>
      <w:r w:rsidRPr="00740AB6">
        <w:rPr>
          <w:lang w:eastAsia="en-US"/>
        </w:rPr>
        <w:t>механические мастерские – для участков (цехов) тепловых сетей с объемом эксплуатации менее 1000 условных единиц;</w:t>
      </w:r>
    </w:p>
    <w:p w14:paraId="59F2E345" w14:textId="77777777" w:rsidR="001923F6" w:rsidRPr="00740AB6" w:rsidRDefault="001923F6" w:rsidP="00B32A69">
      <w:pPr>
        <w:pStyle w:val="affff5"/>
        <w:numPr>
          <w:ilvl w:val="0"/>
          <w:numId w:val="16"/>
        </w:numPr>
        <w:rPr>
          <w:lang w:eastAsia="en-US"/>
        </w:rPr>
      </w:pPr>
      <w:r w:rsidRPr="00740AB6">
        <w:rPr>
          <w:lang w:eastAsia="en-US"/>
        </w:rPr>
        <w:t>единые ремонтно-эксплуатационные базы – для тепловых сетей, которые входят в состав подразделений тепловых электростанций, районных котельных или промышленных предприятий.</w:t>
      </w:r>
    </w:p>
    <w:p w14:paraId="5605C02E" w14:textId="77777777" w:rsidR="001923F6" w:rsidRPr="00740AB6" w:rsidRDefault="001923F6" w:rsidP="001923F6">
      <w:pPr>
        <w:rPr>
          <w:lang w:eastAsia="en-US"/>
        </w:rPr>
      </w:pPr>
      <w:r w:rsidRPr="00740AB6">
        <w:rPr>
          <w:lang w:eastAsia="en-US"/>
        </w:rPr>
        <w:lastRenderedPageBreak/>
        <w:t xml:space="preserve">Восстановительные работы продолжаются до полного устранения повреждения и подачи теплоносителя. Время устранения повреждения зависит от объема ремонтно-восстановительных работ и возможности оперативного отключения поврежденного участка. Продолжительность работ в целом зависит от необходимости проведения земляных работ, получения согласований и разрешений, от времени опорожнения поврежденного участка для подготовки рабочего места. </w:t>
      </w:r>
    </w:p>
    <w:p w14:paraId="35AA970D" w14:textId="77777777" w:rsidR="001923F6" w:rsidRPr="00740AB6" w:rsidRDefault="001923F6" w:rsidP="001923F6">
      <w:pPr>
        <w:rPr>
          <w:lang w:eastAsia="en-US"/>
        </w:rPr>
      </w:pPr>
      <w:r w:rsidRPr="00740AB6">
        <w:rPr>
          <w:lang w:eastAsia="en-US"/>
        </w:rPr>
        <w:t>Восстановление сетей напрямую зависит от объемов финансирования и планирования своевременного выполнения ремонтно-восстановительных работ на сетях. Достаточность финансирования ремонтно-восстановительных работ является немаловажным фактором в поддержании сетевого хозяйства в исправном состоянии.</w:t>
      </w:r>
    </w:p>
    <w:p w14:paraId="6C71AE9A" w14:textId="77777777" w:rsidR="001923F6" w:rsidRPr="00740AB6" w:rsidRDefault="001923F6" w:rsidP="001923F6">
      <w:pPr>
        <w:rPr>
          <w:lang w:eastAsia="en-US"/>
        </w:rPr>
      </w:pPr>
      <w:r w:rsidRPr="00740AB6">
        <w:rPr>
          <w:lang w:eastAsia="en-US"/>
        </w:rPr>
        <w:t>Время восстановления повреждений на тепловых сетях г. Благовещенск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от 06.05.2011 г. № 354.</w:t>
      </w:r>
    </w:p>
    <w:p w14:paraId="11C080AC" w14:textId="4C3B8870" w:rsidR="00344C55" w:rsidRPr="00740AB6" w:rsidRDefault="005465C5" w:rsidP="005465C5">
      <w:pPr>
        <w:pStyle w:val="2"/>
      </w:pPr>
      <w:bookmarkStart w:id="154" w:name="_Toc81957923"/>
      <w:bookmarkStart w:id="155" w:name="_Toc388888366"/>
      <w:r w:rsidRPr="00740AB6">
        <w:t>О</w:t>
      </w:r>
      <w:r w:rsidR="00C36230" w:rsidRPr="00740AB6">
        <w:t>писание процедур диагностики состояния тепловых сетей и планирования капитальных (текущих) ремонтов</w:t>
      </w:r>
      <w:bookmarkEnd w:id="154"/>
    </w:p>
    <w:p w14:paraId="2E1FB2E0" w14:textId="7B266C43" w:rsidR="001923F6" w:rsidRPr="00740AB6" w:rsidRDefault="001923F6" w:rsidP="001923F6">
      <w:pPr>
        <w:rPr>
          <w:lang w:eastAsia="en-US"/>
        </w:rPr>
      </w:pPr>
      <w:r w:rsidRPr="00740AB6">
        <w:rPr>
          <w:lang w:eastAsia="en-US"/>
        </w:rPr>
        <w:t xml:space="preserve">Контроль работы городских тепловых сетей производится аварийно-диспетчерскими службами филиала </w:t>
      </w:r>
      <w:r w:rsidR="00817179">
        <w:rPr>
          <w:lang w:eastAsia="en-US"/>
        </w:rPr>
        <w:t>ОО</w:t>
      </w:r>
      <w:r w:rsidRPr="00740AB6">
        <w:rPr>
          <w:lang w:eastAsia="en-US"/>
        </w:rPr>
        <w:t>О «АКС» «</w:t>
      </w:r>
      <w:proofErr w:type="spellStart"/>
      <w:r w:rsidRPr="00740AB6">
        <w:rPr>
          <w:lang w:eastAsia="en-US"/>
        </w:rPr>
        <w:t>Амуртеплосервис</w:t>
      </w:r>
      <w:proofErr w:type="spellEnd"/>
      <w:r w:rsidRPr="00740AB6">
        <w:rPr>
          <w:lang w:eastAsia="en-US"/>
        </w:rPr>
        <w:t>», филиала АО «ДГК» «Амурская Генерация» и ООО «Тепловая компания». Службы указанных организаций производят мониторинг состояния, производят аварийные и плановые ремонты соответственно муниципальных распределительных и магистральных сетей от СП</w:t>
      </w:r>
      <w:r w:rsidR="00872169" w:rsidRPr="00740AB6">
        <w:rPr>
          <w:lang w:eastAsia="en-US"/>
        </w:rPr>
        <w:t> </w:t>
      </w:r>
      <w:r w:rsidRPr="00740AB6">
        <w:rPr>
          <w:lang w:eastAsia="en-US"/>
        </w:rPr>
        <w:t>«Благовещенская ТЭЦ» и котельных города.</w:t>
      </w:r>
    </w:p>
    <w:p w14:paraId="111E0795" w14:textId="77777777" w:rsidR="001923F6" w:rsidRPr="00740AB6" w:rsidRDefault="001923F6" w:rsidP="001923F6">
      <w:pPr>
        <w:rPr>
          <w:lang w:eastAsia="en-US"/>
        </w:rPr>
      </w:pPr>
      <w:r w:rsidRPr="00740AB6">
        <w:rPr>
          <w:lang w:eastAsia="en-US"/>
        </w:rPr>
        <w:t xml:space="preserve">Аварийно-диспетчерские службы указанных предприятий принимают оперативные решения самостоятельно и осуществляют взаимосвязь с другими службами города. </w:t>
      </w:r>
    </w:p>
    <w:p w14:paraId="48158830" w14:textId="77777777" w:rsidR="001923F6" w:rsidRPr="00740AB6" w:rsidRDefault="001923F6" w:rsidP="001923F6">
      <w:pPr>
        <w:rPr>
          <w:lang w:eastAsia="en-US"/>
        </w:rPr>
      </w:pPr>
      <w:r w:rsidRPr="00740AB6">
        <w:rPr>
          <w:lang w:eastAsia="en-US"/>
        </w:rPr>
        <w:t>В целях организации мониторинга за состоянием оборудования тепловых сетей применяются следующие виды диагностики:</w:t>
      </w:r>
    </w:p>
    <w:p w14:paraId="7D1687F4" w14:textId="77777777" w:rsidR="001923F6" w:rsidRPr="00740AB6" w:rsidRDefault="001923F6" w:rsidP="00B32A69">
      <w:pPr>
        <w:pStyle w:val="affff3"/>
        <w:numPr>
          <w:ilvl w:val="0"/>
          <w:numId w:val="17"/>
        </w:numPr>
        <w:rPr>
          <w:lang w:eastAsia="en-US"/>
        </w:rPr>
      </w:pPr>
      <w:r w:rsidRPr="00740AB6">
        <w:rPr>
          <w:lang w:eastAsia="en-US"/>
        </w:rPr>
        <w:t>Эксплуатационные испытания:</w:t>
      </w:r>
    </w:p>
    <w:p w14:paraId="646A98C5" w14:textId="4F54252E" w:rsidR="001923F6" w:rsidRPr="00740AB6" w:rsidRDefault="001923F6" w:rsidP="00B32A69">
      <w:pPr>
        <w:pStyle w:val="affff5"/>
        <w:numPr>
          <w:ilvl w:val="0"/>
          <w:numId w:val="18"/>
        </w:numPr>
        <w:rPr>
          <w:lang w:eastAsia="en-US"/>
        </w:rPr>
      </w:pPr>
      <w:r w:rsidRPr="00740AB6">
        <w:rPr>
          <w:lang w:eastAsia="en-US"/>
        </w:rPr>
        <w:t xml:space="preserve">Гидравлические испытания на плотность и механическую прочность – проводятся ежегодно после отопительного сезона и на секционных участках после проведения ремонтов. Испытания проводятся </w:t>
      </w:r>
      <w:r w:rsidR="00817179" w:rsidRPr="00740AB6">
        <w:rPr>
          <w:lang w:eastAsia="en-US"/>
        </w:rPr>
        <w:t>согласно требованиям</w:t>
      </w:r>
      <w:r w:rsidRPr="00740AB6">
        <w:rPr>
          <w:lang w:eastAsia="en-US"/>
        </w:rPr>
        <w:t xml:space="preserve"> «ПТЭ электрических станций и сетей РФ», утв. приказом Минэнерго РФ от 19.06.2003 №229, и «</w:t>
      </w:r>
      <w:r w:rsidRPr="00740AB6">
        <w:rPr>
          <w:spacing w:val="2"/>
          <w:lang w:eastAsia="en-US"/>
        </w:rPr>
        <w:t>Правил промышленной безопасности опасных производственных объектов, на которых используется оборудование, работающее под избыточным давлением» (ФНП), утв. приказом Ростехнадзора от 25.03.2014г. №116</w:t>
      </w:r>
      <w:r w:rsidRPr="00740AB6">
        <w:rPr>
          <w:lang w:eastAsia="en-US"/>
        </w:rPr>
        <w:t xml:space="preserve">. Результаты испытаний обрабатываются и оформляются актом, информация о проведении испытаний вносится в паспорта теплотрасс. Выявленные в процессе испытаний дефекты устраняются в </w:t>
      </w:r>
      <w:proofErr w:type="spellStart"/>
      <w:r w:rsidRPr="00740AB6">
        <w:rPr>
          <w:lang w:eastAsia="en-US"/>
        </w:rPr>
        <w:t>межотопительный</w:t>
      </w:r>
      <w:proofErr w:type="spellEnd"/>
      <w:r w:rsidRPr="00740AB6">
        <w:rPr>
          <w:lang w:eastAsia="en-US"/>
        </w:rPr>
        <w:t xml:space="preserve"> период согласно графику проведения ремонтных работ. Дефекты, влияющие на надежность и/или качество обеспечения ГВС потребителей, устраняются незамедлительно.</w:t>
      </w:r>
    </w:p>
    <w:p w14:paraId="6873A497" w14:textId="744458A5" w:rsidR="001923F6" w:rsidRPr="00740AB6" w:rsidRDefault="001923F6" w:rsidP="00B32A69">
      <w:pPr>
        <w:pStyle w:val="affff5"/>
        <w:numPr>
          <w:ilvl w:val="0"/>
          <w:numId w:val="18"/>
        </w:numPr>
        <w:rPr>
          <w:lang w:eastAsia="en-US"/>
        </w:rPr>
      </w:pPr>
      <w:r w:rsidRPr="00740AB6">
        <w:rPr>
          <w:lang w:eastAsia="en-US"/>
        </w:rPr>
        <w:lastRenderedPageBreak/>
        <w:t xml:space="preserve">Испытания водяных тепловых сетей на максимальную температуру теплоносителя - проводятся </w:t>
      </w:r>
      <w:r w:rsidR="00817179" w:rsidRPr="00740AB6">
        <w:rPr>
          <w:lang w:eastAsia="en-US"/>
        </w:rPr>
        <w:t>с периодичностью,</w:t>
      </w:r>
      <w:r w:rsidRPr="00740AB6">
        <w:rPr>
          <w:lang w:eastAsia="en-US"/>
        </w:rPr>
        <w:t xml:space="preserve"> установленной главным инженером тепловых сетей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утв. приказом Минэнерго РФ от 19.06.2003 №229,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и вносятся в паспорта теплотрасс.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14:paraId="377E2BB1" w14:textId="77777777" w:rsidR="001923F6" w:rsidRPr="00740AB6" w:rsidRDefault="001923F6" w:rsidP="00B32A69">
      <w:pPr>
        <w:pStyle w:val="affff5"/>
        <w:numPr>
          <w:ilvl w:val="0"/>
          <w:numId w:val="18"/>
        </w:numPr>
        <w:rPr>
          <w:lang w:eastAsia="en-US"/>
        </w:rPr>
      </w:pPr>
      <w:r w:rsidRPr="00740AB6">
        <w:rPr>
          <w:lang w:eastAsia="en-US"/>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утв. приказом Минэнерго РФ от 19.06.2003 №229,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w:t>
      </w:r>
    </w:p>
    <w:p w14:paraId="7E5F0249" w14:textId="412D17EF" w:rsidR="001923F6" w:rsidRPr="00740AB6" w:rsidRDefault="001923F6" w:rsidP="00B32A69">
      <w:pPr>
        <w:pStyle w:val="affff3"/>
        <w:numPr>
          <w:ilvl w:val="0"/>
          <w:numId w:val="17"/>
        </w:numPr>
        <w:rPr>
          <w:lang w:eastAsia="en-US"/>
        </w:rPr>
      </w:pPr>
      <w:r w:rsidRPr="00740AB6">
        <w:rPr>
          <w:lang w:eastAsia="en-US"/>
        </w:rPr>
        <w:t>Регламентные работы:</w:t>
      </w:r>
    </w:p>
    <w:p w14:paraId="1DE79452" w14:textId="77777777" w:rsidR="001923F6" w:rsidRPr="00740AB6" w:rsidRDefault="001923F6" w:rsidP="00B32A69">
      <w:pPr>
        <w:pStyle w:val="affff5"/>
        <w:numPr>
          <w:ilvl w:val="0"/>
          <w:numId w:val="19"/>
        </w:numPr>
        <w:ind w:left="1418"/>
        <w:rPr>
          <w:lang w:eastAsia="en-US"/>
        </w:rPr>
      </w:pPr>
      <w:r w:rsidRPr="00740AB6">
        <w:rPr>
          <w:lang w:eastAsia="en-US"/>
        </w:rPr>
        <w:t xml:space="preserve">Контрольные </w:t>
      </w:r>
      <w:proofErr w:type="spellStart"/>
      <w:r w:rsidRPr="00740AB6">
        <w:rPr>
          <w:lang w:eastAsia="en-US"/>
        </w:rPr>
        <w:t>шурфовки</w:t>
      </w:r>
      <w:proofErr w:type="spellEnd"/>
      <w:r w:rsidRPr="00740AB6">
        <w:rPr>
          <w:lang w:eastAsia="en-US"/>
        </w:rPr>
        <w:t xml:space="preserve"> – проводятся ежегодно по графику в </w:t>
      </w:r>
      <w:proofErr w:type="spellStart"/>
      <w:r w:rsidRPr="00740AB6">
        <w:rPr>
          <w:lang w:eastAsia="en-US"/>
        </w:rPr>
        <w:t>межотопительный</w:t>
      </w:r>
      <w:proofErr w:type="spellEnd"/>
      <w:r w:rsidRPr="00740AB6">
        <w:rPr>
          <w:lang w:eastAsia="en-US"/>
        </w:rPr>
        <w:t xml:space="preserve"> период с целью оценки состояния трубопроводов тепловых сетей, тепловой изоляции и строительных конструкций. Контрольные </w:t>
      </w:r>
      <w:proofErr w:type="spellStart"/>
      <w:r w:rsidRPr="00740AB6">
        <w:rPr>
          <w:lang w:eastAsia="en-US"/>
        </w:rPr>
        <w:t>шурфовки</w:t>
      </w:r>
      <w:proofErr w:type="spellEnd"/>
      <w:r w:rsidRPr="00740AB6">
        <w:rPr>
          <w:lang w:eastAsia="en-US"/>
        </w:rPr>
        <w:t xml:space="preserve"> проводятся согласно «Методических указаний по проведению </w:t>
      </w:r>
      <w:proofErr w:type="spellStart"/>
      <w:r w:rsidRPr="00740AB6">
        <w:rPr>
          <w:lang w:eastAsia="en-US"/>
        </w:rPr>
        <w:t>шурфовок</w:t>
      </w:r>
      <w:proofErr w:type="spellEnd"/>
      <w:r w:rsidRPr="00740AB6">
        <w:rPr>
          <w:lang w:eastAsia="en-US"/>
        </w:rPr>
        <w:t xml:space="preserve"> в тепловых сетях» (МУ 34-70-149-86). При проведении контрольных шурфов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При необходимости производится отъем грунта, или/наносов с канала, тепловой изоляции для проведения хим. анализа.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14:paraId="49C00B69" w14:textId="77777777" w:rsidR="001923F6" w:rsidRPr="00740AB6" w:rsidRDefault="001923F6" w:rsidP="00B32A69">
      <w:pPr>
        <w:pStyle w:val="affff5"/>
        <w:numPr>
          <w:ilvl w:val="0"/>
          <w:numId w:val="19"/>
        </w:numPr>
        <w:ind w:left="1418"/>
        <w:rPr>
          <w:lang w:eastAsia="en-US"/>
        </w:rPr>
      </w:pPr>
      <w:r w:rsidRPr="00740AB6">
        <w:rPr>
          <w:lang w:eastAsia="en-US"/>
        </w:rPr>
        <w:lastRenderedPageBreak/>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интенсивность внутренней коррозии.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0A8D7FD3" w14:textId="25D07909" w:rsidR="001923F6" w:rsidRPr="00740AB6" w:rsidRDefault="001923F6" w:rsidP="00B32A69">
      <w:pPr>
        <w:pStyle w:val="affff5"/>
        <w:numPr>
          <w:ilvl w:val="0"/>
          <w:numId w:val="19"/>
        </w:numPr>
        <w:ind w:left="1418"/>
        <w:rPr>
          <w:lang w:eastAsia="en-US"/>
        </w:rPr>
      </w:pPr>
      <w:r w:rsidRPr="00740AB6">
        <w:rPr>
          <w:lang w:eastAsia="en-US"/>
        </w:rPr>
        <w:t>Техническое освидетельствование – проводится в части наружного осмотра, гидравлических испытаний и технического диагностирования:</w:t>
      </w:r>
    </w:p>
    <w:p w14:paraId="716D6C95" w14:textId="77777777" w:rsidR="001923F6" w:rsidRPr="00740AB6" w:rsidRDefault="001923F6" w:rsidP="00B32A69">
      <w:pPr>
        <w:pStyle w:val="affff5"/>
        <w:numPr>
          <w:ilvl w:val="0"/>
          <w:numId w:val="20"/>
        </w:numPr>
        <w:ind w:left="2127"/>
        <w:rPr>
          <w:lang w:eastAsia="en-US"/>
        </w:rPr>
      </w:pPr>
      <w:r w:rsidRPr="00740AB6">
        <w:rPr>
          <w:lang w:eastAsia="en-US"/>
        </w:rPr>
        <w:t>наружный осмотр - ежегодно;</w:t>
      </w:r>
    </w:p>
    <w:p w14:paraId="0DEB9368" w14:textId="77777777" w:rsidR="001923F6" w:rsidRPr="00740AB6" w:rsidRDefault="001923F6" w:rsidP="00B32A69">
      <w:pPr>
        <w:pStyle w:val="affff5"/>
        <w:numPr>
          <w:ilvl w:val="0"/>
          <w:numId w:val="20"/>
        </w:numPr>
        <w:ind w:left="2127"/>
        <w:rPr>
          <w:lang w:eastAsia="en-US"/>
        </w:rPr>
      </w:pPr>
      <w:r w:rsidRPr="00740AB6">
        <w:rPr>
          <w:lang w:eastAsia="en-US"/>
        </w:rPr>
        <w:t>гидравлические испытания – ежегодно, а также перед пуском в эксплуатацию после монтажа или ремонта, связанного со сваркой;</w:t>
      </w:r>
    </w:p>
    <w:p w14:paraId="2182B940" w14:textId="77777777" w:rsidR="001923F6" w:rsidRPr="00740AB6" w:rsidRDefault="001923F6" w:rsidP="00B32A69">
      <w:pPr>
        <w:pStyle w:val="affff5"/>
        <w:numPr>
          <w:ilvl w:val="0"/>
          <w:numId w:val="20"/>
        </w:numPr>
        <w:ind w:left="2127"/>
        <w:rPr>
          <w:lang w:eastAsia="en-US"/>
        </w:rPr>
      </w:pPr>
      <w:r w:rsidRPr="00740AB6">
        <w:rPr>
          <w:lang w:eastAsia="en-US"/>
        </w:rPr>
        <w:t xml:space="preserve">систематические обходы теплотрасс с записью в журналах выявленных дефектов оборудования (в ОЗП – 2 раза в месяц; в </w:t>
      </w:r>
      <w:proofErr w:type="spellStart"/>
      <w:r w:rsidRPr="00740AB6">
        <w:rPr>
          <w:lang w:eastAsia="en-US"/>
        </w:rPr>
        <w:t>межотопительный</w:t>
      </w:r>
      <w:proofErr w:type="spellEnd"/>
      <w:r w:rsidRPr="00740AB6">
        <w:rPr>
          <w:lang w:eastAsia="en-US"/>
        </w:rPr>
        <w:t xml:space="preserve"> период – 1 раз в месяц)</w:t>
      </w:r>
    </w:p>
    <w:p w14:paraId="2F099621" w14:textId="77777777" w:rsidR="001923F6" w:rsidRPr="00740AB6" w:rsidRDefault="001923F6" w:rsidP="00B32A69">
      <w:pPr>
        <w:pStyle w:val="affff5"/>
        <w:numPr>
          <w:ilvl w:val="0"/>
          <w:numId w:val="20"/>
        </w:numPr>
        <w:ind w:left="2127"/>
        <w:rPr>
          <w:lang w:eastAsia="en-US"/>
        </w:rPr>
      </w:pPr>
      <w:r w:rsidRPr="00740AB6">
        <w:rPr>
          <w:lang w:eastAsia="en-US"/>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740AB6">
        <w:rPr>
          <w:lang w:eastAsia="en-US"/>
        </w:rPr>
        <w:t>толщинометрия</w:t>
      </w:r>
      <w:proofErr w:type="spellEnd"/>
      <w:r w:rsidRPr="00740AB6">
        <w:rPr>
          <w:lang w:eastAsia="en-US"/>
        </w:rPr>
        <w:t>, механические испытания).</w:t>
      </w:r>
    </w:p>
    <w:p w14:paraId="1DD14D93" w14:textId="77777777" w:rsidR="001923F6" w:rsidRPr="00740AB6" w:rsidRDefault="001923F6" w:rsidP="00B32A69">
      <w:pPr>
        <w:pStyle w:val="affff5"/>
        <w:numPr>
          <w:ilvl w:val="0"/>
          <w:numId w:val="19"/>
        </w:numPr>
        <w:ind w:left="1418"/>
        <w:rPr>
          <w:lang w:eastAsia="en-US"/>
        </w:rPr>
      </w:pPr>
      <w:r w:rsidRPr="00740AB6">
        <w:rPr>
          <w:lang w:eastAsia="en-US"/>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0199D53A" w14:textId="4CE2F6F2" w:rsidR="001923F6" w:rsidRPr="00740AB6" w:rsidRDefault="001923F6" w:rsidP="00B32A69">
      <w:pPr>
        <w:pStyle w:val="affff3"/>
        <w:numPr>
          <w:ilvl w:val="0"/>
          <w:numId w:val="17"/>
        </w:numPr>
        <w:rPr>
          <w:lang w:eastAsia="en-US"/>
        </w:rPr>
      </w:pPr>
      <w:r w:rsidRPr="00740AB6">
        <w:rPr>
          <w:lang w:eastAsia="en-US"/>
        </w:rPr>
        <w:t>Планирование капитальных (текущих) ремонтов.</w:t>
      </w:r>
    </w:p>
    <w:p w14:paraId="0595B6DD" w14:textId="77777777" w:rsidR="001923F6" w:rsidRPr="00740AB6" w:rsidRDefault="001923F6" w:rsidP="00B32A69">
      <w:pPr>
        <w:pStyle w:val="affff5"/>
        <w:numPr>
          <w:ilvl w:val="0"/>
          <w:numId w:val="21"/>
        </w:numPr>
        <w:rPr>
          <w:lang w:eastAsia="en-US"/>
        </w:rPr>
      </w:pPr>
      <w:r w:rsidRPr="00740AB6">
        <w:rPr>
          <w:lang w:eastAsia="en-US"/>
        </w:rPr>
        <w:t>На основании результатов испытаний, осмотров, обследования оборудования и условий эксплуатации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14:paraId="5B94F6E1" w14:textId="77777777" w:rsidR="001923F6" w:rsidRPr="00740AB6" w:rsidRDefault="001923F6" w:rsidP="00B32A69">
      <w:pPr>
        <w:pStyle w:val="affff5"/>
        <w:numPr>
          <w:ilvl w:val="0"/>
          <w:numId w:val="21"/>
        </w:numPr>
        <w:rPr>
          <w:lang w:eastAsia="en-US"/>
        </w:rPr>
      </w:pPr>
      <w:r w:rsidRPr="00740AB6">
        <w:rPr>
          <w:lang w:eastAsia="en-US"/>
        </w:rPr>
        <w:t>На основании перспективного графика ремонтов разрабатывается перспективный план подготовки к ремонту на 5 лет.</w:t>
      </w:r>
    </w:p>
    <w:p w14:paraId="7CCFFCB8" w14:textId="355A5F34" w:rsidR="001923F6" w:rsidRPr="00740AB6" w:rsidRDefault="001923F6" w:rsidP="001923F6">
      <w:pPr>
        <w:rPr>
          <w:lang w:eastAsia="en-US"/>
        </w:rPr>
      </w:pPr>
      <w:r w:rsidRPr="00740AB6">
        <w:rPr>
          <w:lang w:eastAsia="en-US"/>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обследований и освидетельствования.</w:t>
      </w:r>
    </w:p>
    <w:p w14:paraId="42E650C5" w14:textId="12440ED1" w:rsidR="00344C55" w:rsidRPr="00740AB6" w:rsidRDefault="00156075" w:rsidP="00156075">
      <w:pPr>
        <w:pStyle w:val="2"/>
      </w:pPr>
      <w:bookmarkStart w:id="156" w:name="_Toc81957924"/>
      <w:bookmarkStart w:id="157" w:name="_Toc388888367"/>
      <w:bookmarkEnd w:id="155"/>
      <w:r w:rsidRPr="00740AB6">
        <w:t>О</w:t>
      </w:r>
      <w:r w:rsidR="00C36230" w:rsidRPr="00740AB6">
        <w:t>писание периодичности и соответствия техническим регламентам и иным обязательным требованиям процедур летн</w:t>
      </w:r>
      <w:r w:rsidRPr="00740AB6">
        <w:t>его</w:t>
      </w:r>
      <w:r w:rsidR="00C36230" w:rsidRPr="00740AB6">
        <w:t xml:space="preserve"> ремонт</w:t>
      </w:r>
      <w:r w:rsidRPr="00740AB6">
        <w:t>а</w:t>
      </w:r>
      <w:r w:rsidR="00C36230" w:rsidRPr="00740AB6">
        <w:t xml:space="preserve"> с параметрами и методами испытаний (гидравлических, температурных, на тепловые потери) тепловых сетей</w:t>
      </w:r>
      <w:bookmarkEnd w:id="156"/>
    </w:p>
    <w:p w14:paraId="18B57541" w14:textId="6EF72CCE" w:rsidR="00344C55" w:rsidRPr="00740AB6" w:rsidRDefault="00C36230" w:rsidP="00156075">
      <w:r w:rsidRPr="00740AB6">
        <w:rPr>
          <w:rFonts w:eastAsia="Calibri"/>
        </w:rPr>
        <w:t xml:space="preserve">Все испытания проводятся согласно </w:t>
      </w:r>
      <w:r w:rsidR="003E54D9" w:rsidRPr="00740AB6">
        <w:rPr>
          <w:rFonts w:eastAsia="Calibri"/>
        </w:rPr>
        <w:t>соответствующей</w:t>
      </w:r>
      <w:r w:rsidRPr="00740AB6">
        <w:rPr>
          <w:rFonts w:eastAsia="Calibri"/>
        </w:rPr>
        <w:t xml:space="preserve"> нормативно-технической документации: </w:t>
      </w:r>
    </w:p>
    <w:p w14:paraId="045FF05F" w14:textId="77777777" w:rsidR="00344C55" w:rsidRPr="00740AB6" w:rsidRDefault="00C36230" w:rsidP="00B32A69">
      <w:pPr>
        <w:pStyle w:val="affff5"/>
        <w:numPr>
          <w:ilvl w:val="0"/>
          <w:numId w:val="4"/>
        </w:numPr>
        <w:ind w:left="426"/>
      </w:pPr>
      <w:r w:rsidRPr="00740AB6">
        <w:rPr>
          <w:rFonts w:eastAsia="Calibri"/>
        </w:rPr>
        <w:lastRenderedPageBreak/>
        <w:t xml:space="preserve">Согласно Приказу Ростехнадзора от 25.03.2014 N 116 "Об утверждении федеральных норм и правил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 гидравлические испытания на плотность и механическую прочность от источников теплоснабжения проводятся ежегодно по окончанию отопительного сезона путем гидравлического давления проверяется состояние тепловых сетей как в целом так и по отдельным участкам. По результатам проверки </w:t>
      </w:r>
      <w:proofErr w:type="spellStart"/>
      <w:r w:rsidRPr="00740AB6">
        <w:rPr>
          <w:rFonts w:eastAsia="Calibri"/>
        </w:rPr>
        <w:t>комиссионно</w:t>
      </w:r>
      <w:proofErr w:type="spellEnd"/>
      <w:r w:rsidRPr="00740AB6">
        <w:rPr>
          <w:rFonts w:eastAsia="Calibri"/>
        </w:rPr>
        <w:t xml:space="preserve"> составляется акты и дефектные ведомости работ со сроками их исполнения, которые выполняются в летние периоды подготовки к следующему отопительному сезону.</w:t>
      </w:r>
    </w:p>
    <w:p w14:paraId="6F951100" w14:textId="77777777" w:rsidR="00344C55" w:rsidRPr="00740AB6" w:rsidRDefault="00C36230" w:rsidP="00B32A69">
      <w:pPr>
        <w:pStyle w:val="affff5"/>
        <w:numPr>
          <w:ilvl w:val="0"/>
          <w:numId w:val="4"/>
        </w:numPr>
        <w:ind w:left="426"/>
      </w:pPr>
      <w:r w:rsidRPr="00740AB6">
        <w:rPr>
          <w:rFonts w:eastAsia="Calibri"/>
        </w:rPr>
        <w:t>Также согласно требованиям «Правила Технической эксплуатации тепловых энергоустановок» один раз в пять лет проводятся испытания тепловых сетей на тепловые потери. Результаты испытаний используются для определения нормативов технологических потерь при передаче тепловой энергии, теплоносителя согласно «Порядка определения нормативов технологических потерь при передаче тепловой энергии, теплоносителя».</w:t>
      </w:r>
    </w:p>
    <w:p w14:paraId="44BA1872" w14:textId="77777777" w:rsidR="00344C55" w:rsidRPr="00740AB6" w:rsidRDefault="00C36230" w:rsidP="00B32A69">
      <w:pPr>
        <w:pStyle w:val="affff5"/>
        <w:numPr>
          <w:ilvl w:val="0"/>
          <w:numId w:val="4"/>
        </w:numPr>
        <w:ind w:left="426"/>
      </w:pPr>
      <w:r w:rsidRPr="00740AB6">
        <w:rPr>
          <w:rFonts w:eastAsia="Calibri"/>
        </w:rPr>
        <w:t xml:space="preserve">Основным руководящим документом для определения фактических эксплуатационных тепловых потерь через тепловую изоляцию тепловых сетей и разработки на их основе нормируемых эксплуатационных тепловых потерь является РД 34.09.255-97 от 25 апреля 1997 г. «Методические указания по определению тепловых потерь в водяных тепловых сетях». </w:t>
      </w:r>
    </w:p>
    <w:p w14:paraId="79D03C00" w14:textId="0EECD432" w:rsidR="00D05462" w:rsidRPr="00740AB6" w:rsidRDefault="00F539ED" w:rsidP="00D05462">
      <w:pPr>
        <w:pStyle w:val="2"/>
      </w:pPr>
      <w:bookmarkStart w:id="158" w:name="_Toc81957925"/>
      <w:bookmarkEnd w:id="157"/>
      <w:r w:rsidRPr="00740AB6">
        <w:t>О</w:t>
      </w:r>
      <w:r w:rsidR="00C36230" w:rsidRPr="00740AB6">
        <w:t>писание нормативов технологических потерь при перед</w:t>
      </w:r>
      <w:r w:rsidRPr="00740AB6">
        <w:t>аче тепловой энергии (мощности) и</w:t>
      </w:r>
      <w:r w:rsidR="00C36230" w:rsidRPr="00740AB6">
        <w:t xml:space="preserve"> теплоносителя, включаемых в расчет отпущенных тепловой энергии (мощности) и теплоносителя</w:t>
      </w:r>
      <w:bookmarkEnd w:id="158"/>
    </w:p>
    <w:p w14:paraId="2ED4F104" w14:textId="77777777" w:rsidR="003074B8" w:rsidRPr="00740AB6" w:rsidRDefault="003074B8" w:rsidP="003074B8">
      <w:pPr>
        <w:rPr>
          <w:lang w:eastAsia="en-US"/>
        </w:rPr>
      </w:pPr>
      <w:r w:rsidRPr="00740AB6">
        <w:rPr>
          <w:lang w:eastAsia="en-US"/>
        </w:rPr>
        <w:t>Информация об утвержденных нормативных технологических потерях тепловой энергии и теплоносителя представлена в таблице ниже.</w:t>
      </w:r>
    </w:p>
    <w:p w14:paraId="3A2EE206" w14:textId="366907B5" w:rsidR="003074B8" w:rsidRDefault="003074B8" w:rsidP="003074B8">
      <w:pPr>
        <w:pStyle w:val="aff"/>
      </w:pPr>
      <w:r w:rsidRPr="00740AB6">
        <w:t xml:space="preserve">Таблица </w:t>
      </w:r>
      <w:fldSimple w:instr=" STYLEREF 2 \s ">
        <w:r w:rsidR="006F202A">
          <w:rPr>
            <w:noProof/>
          </w:rPr>
          <w:t>3.13</w:t>
        </w:r>
      </w:fldSimple>
      <w:r w:rsidR="006F202A">
        <w:t>.</w:t>
      </w:r>
      <w:fldSimple w:instr=" SEQ Таблица \* ARABIC \s 2 ">
        <w:r w:rsidR="006F202A">
          <w:rPr>
            <w:noProof/>
          </w:rPr>
          <w:t>1</w:t>
        </w:r>
      </w:fldSimple>
      <w:r w:rsidRPr="00740AB6">
        <w:t>. Нормативные значения технологических потерь тепловой энергии и теплоносителя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049"/>
        <w:gridCol w:w="918"/>
        <w:gridCol w:w="916"/>
        <w:gridCol w:w="916"/>
        <w:gridCol w:w="916"/>
        <w:gridCol w:w="914"/>
      </w:tblGrid>
      <w:tr w:rsidR="00DA61E3" w:rsidRPr="00DA61E3" w14:paraId="7D0EFC53" w14:textId="77777777" w:rsidTr="0003440F">
        <w:trPr>
          <w:trHeight w:val="20"/>
          <w:tblHeader/>
          <w:jc w:val="center"/>
        </w:trPr>
        <w:tc>
          <w:tcPr>
            <w:tcW w:w="383" w:type="pct"/>
            <w:shd w:val="clear" w:color="000000" w:fill="D9D9D9"/>
            <w:vAlign w:val="center"/>
            <w:hideMark/>
          </w:tcPr>
          <w:p w14:paraId="3876A708" w14:textId="77777777" w:rsidR="00DA61E3" w:rsidRPr="00DA61E3" w:rsidRDefault="00DA61E3" w:rsidP="00DA61E3">
            <w:pPr>
              <w:keepLines w:val="0"/>
              <w:ind w:firstLine="0"/>
              <w:jc w:val="center"/>
              <w:rPr>
                <w:b/>
                <w:bCs/>
                <w:color w:val="000000"/>
                <w:sz w:val="20"/>
              </w:rPr>
            </w:pPr>
            <w:bookmarkStart w:id="159" w:name="_Hlk81170048"/>
            <w:r w:rsidRPr="00DA61E3">
              <w:rPr>
                <w:b/>
                <w:bCs/>
                <w:color w:val="000000"/>
                <w:sz w:val="20"/>
              </w:rPr>
              <w:t>№ п/п</w:t>
            </w:r>
          </w:p>
        </w:tc>
        <w:tc>
          <w:tcPr>
            <w:tcW w:w="2167" w:type="pct"/>
            <w:shd w:val="clear" w:color="000000" w:fill="D9D9D9"/>
            <w:vAlign w:val="center"/>
            <w:hideMark/>
          </w:tcPr>
          <w:p w14:paraId="3AF2A191" w14:textId="77777777" w:rsidR="00DA61E3" w:rsidRPr="00DA61E3" w:rsidRDefault="00DA61E3" w:rsidP="00DA61E3">
            <w:pPr>
              <w:keepLines w:val="0"/>
              <w:ind w:firstLine="0"/>
              <w:rPr>
                <w:b/>
                <w:bCs/>
                <w:color w:val="000000"/>
                <w:sz w:val="20"/>
              </w:rPr>
            </w:pPr>
            <w:r w:rsidRPr="00DA61E3">
              <w:rPr>
                <w:b/>
                <w:bCs/>
                <w:color w:val="000000"/>
                <w:sz w:val="20"/>
              </w:rPr>
              <w:t>Наименование организации</w:t>
            </w:r>
          </w:p>
        </w:tc>
        <w:tc>
          <w:tcPr>
            <w:tcW w:w="491" w:type="pct"/>
            <w:shd w:val="clear" w:color="000000" w:fill="D9D9D9"/>
            <w:vAlign w:val="center"/>
            <w:hideMark/>
          </w:tcPr>
          <w:p w14:paraId="092D1258" w14:textId="77777777" w:rsidR="00DA61E3" w:rsidRPr="00DA61E3" w:rsidRDefault="00DA61E3" w:rsidP="00DA61E3">
            <w:pPr>
              <w:keepLines w:val="0"/>
              <w:ind w:firstLine="0"/>
              <w:jc w:val="center"/>
              <w:rPr>
                <w:b/>
                <w:bCs/>
                <w:color w:val="000000"/>
                <w:sz w:val="20"/>
              </w:rPr>
            </w:pPr>
            <w:r w:rsidRPr="00DA61E3">
              <w:rPr>
                <w:b/>
                <w:bCs/>
                <w:color w:val="000000"/>
                <w:sz w:val="20"/>
              </w:rPr>
              <w:t>2016</w:t>
            </w:r>
          </w:p>
        </w:tc>
        <w:tc>
          <w:tcPr>
            <w:tcW w:w="490" w:type="pct"/>
            <w:shd w:val="clear" w:color="000000" w:fill="D9D9D9"/>
            <w:vAlign w:val="center"/>
          </w:tcPr>
          <w:p w14:paraId="21256534" w14:textId="77777777" w:rsidR="00DA61E3" w:rsidRPr="00DA61E3" w:rsidRDefault="00DA61E3" w:rsidP="00DA61E3">
            <w:pPr>
              <w:keepLines w:val="0"/>
              <w:ind w:firstLine="0"/>
              <w:jc w:val="center"/>
              <w:rPr>
                <w:b/>
                <w:bCs/>
                <w:color w:val="000000"/>
                <w:sz w:val="20"/>
              </w:rPr>
            </w:pPr>
            <w:r w:rsidRPr="00DA61E3">
              <w:rPr>
                <w:b/>
                <w:bCs/>
                <w:color w:val="000000"/>
                <w:sz w:val="20"/>
              </w:rPr>
              <w:t>2017</w:t>
            </w:r>
          </w:p>
        </w:tc>
        <w:tc>
          <w:tcPr>
            <w:tcW w:w="490" w:type="pct"/>
            <w:shd w:val="clear" w:color="000000" w:fill="D9D9D9"/>
            <w:vAlign w:val="center"/>
          </w:tcPr>
          <w:p w14:paraId="32A84E50" w14:textId="77777777" w:rsidR="00DA61E3" w:rsidRPr="00DA61E3" w:rsidRDefault="00DA61E3" w:rsidP="00DA61E3">
            <w:pPr>
              <w:keepLines w:val="0"/>
              <w:ind w:firstLine="0"/>
              <w:jc w:val="center"/>
              <w:rPr>
                <w:b/>
                <w:bCs/>
                <w:color w:val="000000"/>
                <w:sz w:val="20"/>
              </w:rPr>
            </w:pPr>
            <w:r w:rsidRPr="00DA61E3">
              <w:rPr>
                <w:b/>
                <w:bCs/>
                <w:color w:val="000000"/>
                <w:sz w:val="20"/>
              </w:rPr>
              <w:t>2018</w:t>
            </w:r>
          </w:p>
        </w:tc>
        <w:tc>
          <w:tcPr>
            <w:tcW w:w="490" w:type="pct"/>
            <w:shd w:val="clear" w:color="000000" w:fill="D9D9D9"/>
            <w:vAlign w:val="center"/>
          </w:tcPr>
          <w:p w14:paraId="7DD12568" w14:textId="77777777" w:rsidR="00DA61E3" w:rsidRPr="00DA61E3" w:rsidRDefault="00DA61E3" w:rsidP="00DA61E3">
            <w:pPr>
              <w:keepLines w:val="0"/>
              <w:ind w:firstLine="0"/>
              <w:jc w:val="center"/>
              <w:rPr>
                <w:b/>
                <w:bCs/>
                <w:color w:val="000000"/>
                <w:sz w:val="20"/>
              </w:rPr>
            </w:pPr>
            <w:r w:rsidRPr="00DA61E3">
              <w:rPr>
                <w:b/>
                <w:bCs/>
                <w:color w:val="000000"/>
                <w:sz w:val="20"/>
              </w:rPr>
              <w:t>2019</w:t>
            </w:r>
          </w:p>
        </w:tc>
        <w:tc>
          <w:tcPr>
            <w:tcW w:w="489" w:type="pct"/>
            <w:shd w:val="clear" w:color="000000" w:fill="D9D9D9"/>
            <w:vAlign w:val="center"/>
          </w:tcPr>
          <w:p w14:paraId="5B94F885" w14:textId="77777777" w:rsidR="00DA61E3" w:rsidRPr="00DA61E3" w:rsidRDefault="00DA61E3" w:rsidP="00DA61E3">
            <w:pPr>
              <w:keepLines w:val="0"/>
              <w:ind w:firstLine="0"/>
              <w:jc w:val="center"/>
              <w:rPr>
                <w:b/>
                <w:bCs/>
                <w:color w:val="000000"/>
                <w:sz w:val="20"/>
              </w:rPr>
            </w:pPr>
            <w:r w:rsidRPr="00DA61E3">
              <w:rPr>
                <w:b/>
                <w:bCs/>
                <w:color w:val="000000"/>
                <w:sz w:val="20"/>
              </w:rPr>
              <w:t>2020</w:t>
            </w:r>
          </w:p>
        </w:tc>
      </w:tr>
      <w:tr w:rsidR="00DA61E3" w:rsidRPr="00DA61E3" w14:paraId="334F108F" w14:textId="77777777" w:rsidTr="0003440F">
        <w:trPr>
          <w:trHeight w:val="20"/>
          <w:jc w:val="center"/>
        </w:trPr>
        <w:tc>
          <w:tcPr>
            <w:tcW w:w="383" w:type="pct"/>
            <w:shd w:val="clear" w:color="auto" w:fill="auto"/>
            <w:vAlign w:val="center"/>
            <w:hideMark/>
          </w:tcPr>
          <w:p w14:paraId="42F2FF94" w14:textId="77777777" w:rsidR="00DA61E3" w:rsidRPr="00DA61E3" w:rsidRDefault="00DA61E3" w:rsidP="00DA61E3">
            <w:pPr>
              <w:keepLines w:val="0"/>
              <w:ind w:firstLine="0"/>
              <w:jc w:val="center"/>
              <w:rPr>
                <w:b/>
                <w:bCs/>
                <w:color w:val="000000"/>
                <w:sz w:val="20"/>
              </w:rPr>
            </w:pPr>
            <w:r w:rsidRPr="00DA61E3">
              <w:rPr>
                <w:b/>
                <w:bCs/>
                <w:color w:val="000000"/>
                <w:sz w:val="20"/>
              </w:rPr>
              <w:t>1</w:t>
            </w:r>
          </w:p>
        </w:tc>
        <w:tc>
          <w:tcPr>
            <w:tcW w:w="2167" w:type="pct"/>
            <w:shd w:val="clear" w:color="auto" w:fill="auto"/>
            <w:vAlign w:val="center"/>
            <w:hideMark/>
          </w:tcPr>
          <w:p w14:paraId="7F439B51" w14:textId="77777777" w:rsidR="00DA61E3" w:rsidRPr="00DA61E3" w:rsidRDefault="00DA61E3" w:rsidP="00DA61E3">
            <w:pPr>
              <w:keepLines w:val="0"/>
              <w:ind w:firstLine="0"/>
              <w:rPr>
                <w:b/>
                <w:bCs/>
                <w:color w:val="000000"/>
                <w:sz w:val="20"/>
              </w:rPr>
            </w:pPr>
            <w:r w:rsidRPr="00DA61E3">
              <w:rPr>
                <w:b/>
                <w:bCs/>
                <w:color w:val="000000"/>
                <w:sz w:val="20"/>
              </w:rPr>
              <w:t xml:space="preserve"> филиал АО «ДГК» «Амурская генерация»</w:t>
            </w:r>
          </w:p>
        </w:tc>
        <w:tc>
          <w:tcPr>
            <w:tcW w:w="491" w:type="pct"/>
            <w:shd w:val="clear" w:color="auto" w:fill="auto"/>
            <w:vAlign w:val="center"/>
            <w:hideMark/>
          </w:tcPr>
          <w:p w14:paraId="5FAA685C"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490" w:type="pct"/>
            <w:vAlign w:val="center"/>
          </w:tcPr>
          <w:p w14:paraId="27728E08" w14:textId="77777777" w:rsidR="00DA61E3" w:rsidRPr="00DA61E3" w:rsidRDefault="00DA61E3" w:rsidP="00DA61E3">
            <w:pPr>
              <w:keepLines w:val="0"/>
              <w:ind w:firstLine="0"/>
              <w:jc w:val="center"/>
              <w:rPr>
                <w:b/>
                <w:bCs/>
                <w:color w:val="000000"/>
                <w:sz w:val="20"/>
              </w:rPr>
            </w:pPr>
          </w:p>
        </w:tc>
        <w:tc>
          <w:tcPr>
            <w:tcW w:w="490" w:type="pct"/>
            <w:vAlign w:val="center"/>
          </w:tcPr>
          <w:p w14:paraId="70BF7F00" w14:textId="77777777" w:rsidR="00DA61E3" w:rsidRPr="00DA61E3" w:rsidRDefault="00DA61E3" w:rsidP="00DA61E3">
            <w:pPr>
              <w:keepLines w:val="0"/>
              <w:ind w:firstLine="0"/>
              <w:jc w:val="center"/>
              <w:rPr>
                <w:b/>
                <w:bCs/>
                <w:color w:val="000000"/>
                <w:sz w:val="20"/>
              </w:rPr>
            </w:pPr>
          </w:p>
        </w:tc>
        <w:tc>
          <w:tcPr>
            <w:tcW w:w="490" w:type="pct"/>
            <w:vAlign w:val="center"/>
          </w:tcPr>
          <w:p w14:paraId="7D7828BE" w14:textId="77777777" w:rsidR="00DA61E3" w:rsidRPr="00DA61E3" w:rsidRDefault="00DA61E3" w:rsidP="00DA61E3">
            <w:pPr>
              <w:keepLines w:val="0"/>
              <w:ind w:firstLine="0"/>
              <w:jc w:val="center"/>
              <w:rPr>
                <w:b/>
                <w:bCs/>
                <w:color w:val="000000"/>
                <w:sz w:val="20"/>
              </w:rPr>
            </w:pPr>
          </w:p>
        </w:tc>
        <w:tc>
          <w:tcPr>
            <w:tcW w:w="489" w:type="pct"/>
            <w:vAlign w:val="center"/>
          </w:tcPr>
          <w:p w14:paraId="05C00A12" w14:textId="77777777" w:rsidR="00DA61E3" w:rsidRPr="00DA61E3" w:rsidRDefault="00DA61E3" w:rsidP="00DA61E3">
            <w:pPr>
              <w:keepLines w:val="0"/>
              <w:ind w:firstLine="0"/>
              <w:jc w:val="center"/>
              <w:rPr>
                <w:b/>
                <w:bCs/>
                <w:color w:val="000000"/>
                <w:sz w:val="20"/>
              </w:rPr>
            </w:pPr>
          </w:p>
        </w:tc>
      </w:tr>
      <w:tr w:rsidR="00DA61E3" w:rsidRPr="00DA61E3" w14:paraId="48AAC6CC" w14:textId="77777777" w:rsidTr="0003440F">
        <w:trPr>
          <w:trHeight w:val="20"/>
          <w:jc w:val="center"/>
        </w:trPr>
        <w:tc>
          <w:tcPr>
            <w:tcW w:w="383" w:type="pct"/>
            <w:shd w:val="clear" w:color="auto" w:fill="auto"/>
            <w:noWrap/>
            <w:vAlign w:val="center"/>
            <w:hideMark/>
          </w:tcPr>
          <w:p w14:paraId="7B3B0461" w14:textId="77777777" w:rsidR="00DA61E3" w:rsidRPr="00DA61E3" w:rsidRDefault="00DA61E3" w:rsidP="00DA61E3">
            <w:pPr>
              <w:keepLines w:val="0"/>
              <w:ind w:firstLine="0"/>
              <w:jc w:val="center"/>
              <w:rPr>
                <w:color w:val="000000"/>
                <w:sz w:val="20"/>
              </w:rPr>
            </w:pPr>
            <w:r w:rsidRPr="00DA61E3">
              <w:rPr>
                <w:color w:val="000000"/>
                <w:sz w:val="20"/>
              </w:rPr>
              <w:t>1.1 </w:t>
            </w:r>
          </w:p>
        </w:tc>
        <w:tc>
          <w:tcPr>
            <w:tcW w:w="2167" w:type="pct"/>
            <w:shd w:val="clear" w:color="auto" w:fill="auto"/>
            <w:noWrap/>
            <w:vAlign w:val="center"/>
            <w:hideMark/>
          </w:tcPr>
          <w:p w14:paraId="2223F38D" w14:textId="77777777" w:rsidR="00DA61E3" w:rsidRPr="00DA61E3" w:rsidRDefault="00DA61E3" w:rsidP="00DA61E3">
            <w:pPr>
              <w:keepLines w:val="0"/>
              <w:ind w:firstLine="0"/>
              <w:jc w:val="right"/>
              <w:rPr>
                <w:i/>
                <w:iCs/>
                <w:color w:val="000000"/>
                <w:sz w:val="20"/>
              </w:rPr>
            </w:pPr>
            <w:r w:rsidRPr="00DA61E3">
              <w:rPr>
                <w:i/>
                <w:iCs/>
                <w:color w:val="000000"/>
                <w:sz w:val="20"/>
              </w:rPr>
              <w:t>Теплоноситель - пар</w:t>
            </w:r>
          </w:p>
        </w:tc>
        <w:tc>
          <w:tcPr>
            <w:tcW w:w="491" w:type="pct"/>
            <w:shd w:val="clear" w:color="auto" w:fill="auto"/>
            <w:noWrap/>
            <w:vAlign w:val="center"/>
            <w:hideMark/>
          </w:tcPr>
          <w:p w14:paraId="58433ADE" w14:textId="77777777" w:rsidR="00DA61E3" w:rsidRPr="00DA61E3" w:rsidRDefault="00DA61E3" w:rsidP="00DA61E3">
            <w:pPr>
              <w:keepLines w:val="0"/>
              <w:ind w:firstLine="0"/>
              <w:jc w:val="center"/>
              <w:rPr>
                <w:color w:val="000000"/>
                <w:sz w:val="20"/>
              </w:rPr>
            </w:pPr>
            <w:r w:rsidRPr="00DA61E3">
              <w:rPr>
                <w:color w:val="000000"/>
                <w:sz w:val="20"/>
              </w:rPr>
              <w:t> </w:t>
            </w:r>
          </w:p>
        </w:tc>
        <w:tc>
          <w:tcPr>
            <w:tcW w:w="490" w:type="pct"/>
            <w:vAlign w:val="center"/>
          </w:tcPr>
          <w:p w14:paraId="26363DE7" w14:textId="77777777" w:rsidR="00DA61E3" w:rsidRPr="00DA61E3" w:rsidRDefault="00DA61E3" w:rsidP="00DA61E3">
            <w:pPr>
              <w:keepLines w:val="0"/>
              <w:ind w:firstLine="0"/>
              <w:jc w:val="center"/>
              <w:rPr>
                <w:color w:val="000000"/>
                <w:sz w:val="20"/>
              </w:rPr>
            </w:pPr>
          </w:p>
        </w:tc>
        <w:tc>
          <w:tcPr>
            <w:tcW w:w="490" w:type="pct"/>
            <w:vAlign w:val="center"/>
          </w:tcPr>
          <w:p w14:paraId="09F185F0" w14:textId="77777777" w:rsidR="00DA61E3" w:rsidRPr="00DA61E3" w:rsidRDefault="00DA61E3" w:rsidP="00DA61E3">
            <w:pPr>
              <w:keepLines w:val="0"/>
              <w:ind w:firstLine="0"/>
              <w:jc w:val="center"/>
              <w:rPr>
                <w:color w:val="000000"/>
                <w:sz w:val="20"/>
              </w:rPr>
            </w:pPr>
          </w:p>
        </w:tc>
        <w:tc>
          <w:tcPr>
            <w:tcW w:w="490" w:type="pct"/>
            <w:vAlign w:val="center"/>
          </w:tcPr>
          <w:p w14:paraId="11ABF273" w14:textId="77777777" w:rsidR="00DA61E3" w:rsidRPr="00DA61E3" w:rsidRDefault="00DA61E3" w:rsidP="00DA61E3">
            <w:pPr>
              <w:keepLines w:val="0"/>
              <w:ind w:firstLine="0"/>
              <w:jc w:val="center"/>
              <w:rPr>
                <w:color w:val="000000"/>
                <w:sz w:val="20"/>
              </w:rPr>
            </w:pPr>
          </w:p>
        </w:tc>
        <w:tc>
          <w:tcPr>
            <w:tcW w:w="489" w:type="pct"/>
            <w:vAlign w:val="center"/>
          </w:tcPr>
          <w:p w14:paraId="0C80EA57" w14:textId="77777777" w:rsidR="00DA61E3" w:rsidRPr="00DA61E3" w:rsidRDefault="00DA61E3" w:rsidP="00DA61E3">
            <w:pPr>
              <w:keepLines w:val="0"/>
              <w:ind w:firstLine="0"/>
              <w:jc w:val="center"/>
              <w:rPr>
                <w:color w:val="000000"/>
                <w:sz w:val="20"/>
              </w:rPr>
            </w:pPr>
          </w:p>
        </w:tc>
      </w:tr>
      <w:tr w:rsidR="00DA61E3" w:rsidRPr="00DA61E3" w14:paraId="7FECBE36" w14:textId="77777777" w:rsidTr="0003440F">
        <w:trPr>
          <w:trHeight w:val="20"/>
          <w:jc w:val="center"/>
        </w:trPr>
        <w:tc>
          <w:tcPr>
            <w:tcW w:w="383" w:type="pct"/>
            <w:shd w:val="clear" w:color="auto" w:fill="auto"/>
            <w:vAlign w:val="center"/>
            <w:hideMark/>
          </w:tcPr>
          <w:p w14:paraId="5A996CFB"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4AF6B01A" w14:textId="77777777" w:rsidR="00DA61E3" w:rsidRPr="00DA61E3" w:rsidRDefault="00DA61E3" w:rsidP="00DA61E3">
            <w:pPr>
              <w:keepLines w:val="0"/>
              <w:ind w:firstLine="0"/>
              <w:rPr>
                <w:color w:val="000000"/>
                <w:sz w:val="20"/>
              </w:rPr>
            </w:pPr>
            <w:r w:rsidRPr="00DA61E3">
              <w:rPr>
                <w:color w:val="000000"/>
                <w:sz w:val="20"/>
              </w:rPr>
              <w:t>тонн</w:t>
            </w:r>
          </w:p>
        </w:tc>
        <w:tc>
          <w:tcPr>
            <w:tcW w:w="491" w:type="pct"/>
            <w:shd w:val="clear" w:color="auto" w:fill="auto"/>
            <w:vAlign w:val="center"/>
            <w:hideMark/>
          </w:tcPr>
          <w:p w14:paraId="74CEA3E4" w14:textId="77777777" w:rsidR="00DA61E3" w:rsidRPr="00DA61E3" w:rsidRDefault="00DA61E3" w:rsidP="00DA61E3">
            <w:pPr>
              <w:keepLines w:val="0"/>
              <w:ind w:firstLine="0"/>
              <w:jc w:val="center"/>
              <w:rPr>
                <w:color w:val="000000"/>
                <w:sz w:val="20"/>
              </w:rPr>
            </w:pPr>
            <w:r w:rsidRPr="00DA61E3">
              <w:rPr>
                <w:color w:val="000000"/>
                <w:sz w:val="20"/>
              </w:rPr>
              <w:t>9,800</w:t>
            </w:r>
          </w:p>
        </w:tc>
        <w:tc>
          <w:tcPr>
            <w:tcW w:w="490" w:type="pct"/>
            <w:vAlign w:val="center"/>
          </w:tcPr>
          <w:p w14:paraId="367268DA" w14:textId="77777777" w:rsidR="00DA61E3" w:rsidRPr="00DA61E3" w:rsidRDefault="00DA61E3" w:rsidP="00DA61E3">
            <w:pPr>
              <w:keepLines w:val="0"/>
              <w:ind w:firstLine="0"/>
              <w:jc w:val="center"/>
              <w:rPr>
                <w:color w:val="000000"/>
                <w:sz w:val="20"/>
              </w:rPr>
            </w:pPr>
            <w:r w:rsidRPr="00DA61E3">
              <w:rPr>
                <w:color w:val="000000"/>
                <w:sz w:val="20"/>
              </w:rPr>
              <w:t>-</w:t>
            </w:r>
          </w:p>
        </w:tc>
        <w:tc>
          <w:tcPr>
            <w:tcW w:w="490" w:type="pct"/>
            <w:vAlign w:val="center"/>
          </w:tcPr>
          <w:p w14:paraId="5E2D32F5" w14:textId="77777777" w:rsidR="00DA61E3" w:rsidRPr="00DA61E3" w:rsidRDefault="00DA61E3" w:rsidP="00DA61E3">
            <w:pPr>
              <w:keepLines w:val="0"/>
              <w:ind w:firstLine="0"/>
              <w:jc w:val="center"/>
              <w:rPr>
                <w:color w:val="000000"/>
                <w:sz w:val="20"/>
              </w:rPr>
            </w:pPr>
            <w:r w:rsidRPr="00DA61E3">
              <w:rPr>
                <w:color w:val="000000"/>
                <w:sz w:val="20"/>
              </w:rPr>
              <w:t>-</w:t>
            </w:r>
          </w:p>
        </w:tc>
        <w:tc>
          <w:tcPr>
            <w:tcW w:w="490" w:type="pct"/>
            <w:vAlign w:val="center"/>
          </w:tcPr>
          <w:p w14:paraId="0708D0F3" w14:textId="77777777" w:rsidR="00DA61E3" w:rsidRPr="00DA61E3" w:rsidRDefault="00DA61E3" w:rsidP="00DA61E3">
            <w:pPr>
              <w:keepLines w:val="0"/>
              <w:ind w:firstLine="0"/>
              <w:jc w:val="center"/>
              <w:rPr>
                <w:color w:val="000000"/>
                <w:sz w:val="20"/>
              </w:rPr>
            </w:pPr>
            <w:r w:rsidRPr="00DA61E3">
              <w:rPr>
                <w:color w:val="000000"/>
                <w:sz w:val="20"/>
              </w:rPr>
              <w:t>-</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14:paraId="7844BBFD" w14:textId="77777777" w:rsidR="00DA61E3" w:rsidRPr="00DA61E3" w:rsidRDefault="00DA61E3" w:rsidP="00DA61E3">
            <w:pPr>
              <w:keepLines w:val="0"/>
              <w:ind w:firstLine="0"/>
              <w:jc w:val="center"/>
              <w:rPr>
                <w:color w:val="000000"/>
                <w:sz w:val="20"/>
              </w:rPr>
            </w:pPr>
            <w:r w:rsidRPr="00DA61E3">
              <w:rPr>
                <w:color w:val="000000"/>
                <w:sz w:val="20"/>
              </w:rPr>
              <w:t>-</w:t>
            </w:r>
          </w:p>
        </w:tc>
      </w:tr>
      <w:tr w:rsidR="00DA61E3" w:rsidRPr="00DA61E3" w14:paraId="0813468D" w14:textId="77777777" w:rsidTr="0003440F">
        <w:trPr>
          <w:trHeight w:val="20"/>
          <w:jc w:val="center"/>
        </w:trPr>
        <w:tc>
          <w:tcPr>
            <w:tcW w:w="383" w:type="pct"/>
            <w:shd w:val="clear" w:color="auto" w:fill="auto"/>
            <w:vAlign w:val="center"/>
            <w:hideMark/>
          </w:tcPr>
          <w:p w14:paraId="384A0DA3"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0BF9EEF9"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hideMark/>
          </w:tcPr>
          <w:p w14:paraId="0E51883F" w14:textId="77777777" w:rsidR="00DA61E3" w:rsidRPr="00DA61E3" w:rsidRDefault="00DA61E3" w:rsidP="00DA61E3">
            <w:pPr>
              <w:keepLines w:val="0"/>
              <w:ind w:firstLine="0"/>
              <w:jc w:val="center"/>
              <w:rPr>
                <w:color w:val="000000"/>
                <w:sz w:val="20"/>
              </w:rPr>
            </w:pPr>
            <w:r w:rsidRPr="00DA61E3">
              <w:rPr>
                <w:color w:val="000000"/>
                <w:sz w:val="20"/>
              </w:rPr>
              <w:t>8,754</w:t>
            </w:r>
          </w:p>
        </w:tc>
        <w:tc>
          <w:tcPr>
            <w:tcW w:w="490" w:type="pct"/>
            <w:vAlign w:val="center"/>
          </w:tcPr>
          <w:p w14:paraId="68E49ECB" w14:textId="77777777" w:rsidR="00DA61E3" w:rsidRPr="00DA61E3" w:rsidRDefault="00DA61E3" w:rsidP="00DA61E3">
            <w:pPr>
              <w:keepLines w:val="0"/>
              <w:ind w:firstLine="0"/>
              <w:jc w:val="center"/>
              <w:rPr>
                <w:color w:val="000000"/>
                <w:sz w:val="20"/>
              </w:rPr>
            </w:pPr>
            <w:r w:rsidRPr="00DA61E3">
              <w:rPr>
                <w:color w:val="000000"/>
                <w:sz w:val="20"/>
              </w:rPr>
              <w:t>8,754</w:t>
            </w:r>
          </w:p>
        </w:tc>
        <w:tc>
          <w:tcPr>
            <w:tcW w:w="490" w:type="pct"/>
            <w:vAlign w:val="center"/>
          </w:tcPr>
          <w:p w14:paraId="25ACBDA5" w14:textId="77777777" w:rsidR="00DA61E3" w:rsidRPr="00DA61E3" w:rsidRDefault="00DA61E3" w:rsidP="00DA61E3">
            <w:pPr>
              <w:keepLines w:val="0"/>
              <w:ind w:firstLine="0"/>
              <w:jc w:val="center"/>
              <w:rPr>
                <w:color w:val="000000"/>
                <w:sz w:val="20"/>
              </w:rPr>
            </w:pPr>
            <w:r w:rsidRPr="00DA61E3">
              <w:rPr>
                <w:color w:val="000000"/>
                <w:sz w:val="20"/>
              </w:rPr>
              <w:t>8,754</w:t>
            </w:r>
          </w:p>
        </w:tc>
        <w:tc>
          <w:tcPr>
            <w:tcW w:w="490" w:type="pct"/>
            <w:vAlign w:val="center"/>
          </w:tcPr>
          <w:p w14:paraId="6EF42BFE" w14:textId="77777777" w:rsidR="00DA61E3" w:rsidRPr="00DA61E3" w:rsidRDefault="00DA61E3" w:rsidP="00DA61E3">
            <w:pPr>
              <w:keepLines w:val="0"/>
              <w:ind w:firstLine="0"/>
              <w:jc w:val="center"/>
              <w:rPr>
                <w:color w:val="000000"/>
                <w:sz w:val="20"/>
              </w:rPr>
            </w:pPr>
            <w:r w:rsidRPr="00DA61E3">
              <w:rPr>
                <w:color w:val="000000"/>
                <w:sz w:val="20"/>
              </w:rPr>
              <w:t>8,524</w:t>
            </w:r>
          </w:p>
        </w:tc>
        <w:tc>
          <w:tcPr>
            <w:tcW w:w="489" w:type="pct"/>
            <w:tcBorders>
              <w:top w:val="nil"/>
              <w:left w:val="single" w:sz="4" w:space="0" w:color="auto"/>
              <w:bottom w:val="single" w:sz="4" w:space="0" w:color="auto"/>
              <w:right w:val="single" w:sz="4" w:space="0" w:color="auto"/>
            </w:tcBorders>
            <w:shd w:val="clear" w:color="000000" w:fill="FFFFFF"/>
            <w:vAlign w:val="center"/>
          </w:tcPr>
          <w:p w14:paraId="2848B34D" w14:textId="77777777" w:rsidR="00DA61E3" w:rsidRPr="00DA61E3" w:rsidRDefault="00DA61E3" w:rsidP="00DA61E3">
            <w:pPr>
              <w:keepLines w:val="0"/>
              <w:ind w:firstLine="0"/>
              <w:jc w:val="center"/>
              <w:rPr>
                <w:color w:val="000000"/>
                <w:sz w:val="20"/>
              </w:rPr>
            </w:pPr>
            <w:r w:rsidRPr="00DA61E3">
              <w:rPr>
                <w:color w:val="000000"/>
                <w:sz w:val="20"/>
              </w:rPr>
              <w:t>8,524</w:t>
            </w:r>
          </w:p>
        </w:tc>
      </w:tr>
      <w:tr w:rsidR="00DA61E3" w:rsidRPr="00DA61E3" w14:paraId="270DFB17" w14:textId="77777777" w:rsidTr="0003440F">
        <w:trPr>
          <w:trHeight w:val="20"/>
          <w:jc w:val="center"/>
        </w:trPr>
        <w:tc>
          <w:tcPr>
            <w:tcW w:w="383" w:type="pct"/>
            <w:shd w:val="clear" w:color="auto" w:fill="auto"/>
            <w:noWrap/>
            <w:vAlign w:val="center"/>
            <w:hideMark/>
          </w:tcPr>
          <w:p w14:paraId="66863DD3" w14:textId="77777777" w:rsidR="00DA61E3" w:rsidRPr="00DA61E3" w:rsidRDefault="00DA61E3" w:rsidP="00DA61E3">
            <w:pPr>
              <w:keepLines w:val="0"/>
              <w:ind w:firstLine="0"/>
              <w:jc w:val="center"/>
              <w:rPr>
                <w:color w:val="000000"/>
                <w:sz w:val="20"/>
              </w:rPr>
            </w:pPr>
            <w:r w:rsidRPr="00DA61E3">
              <w:rPr>
                <w:color w:val="000000"/>
                <w:sz w:val="20"/>
              </w:rPr>
              <w:t> 1.2</w:t>
            </w:r>
          </w:p>
        </w:tc>
        <w:tc>
          <w:tcPr>
            <w:tcW w:w="2167" w:type="pct"/>
            <w:shd w:val="clear" w:color="auto" w:fill="auto"/>
            <w:noWrap/>
            <w:vAlign w:val="center"/>
            <w:hideMark/>
          </w:tcPr>
          <w:p w14:paraId="46FEC71B" w14:textId="77777777" w:rsidR="00DA61E3" w:rsidRPr="00DA61E3" w:rsidRDefault="00DA61E3" w:rsidP="00DA61E3">
            <w:pPr>
              <w:keepLines w:val="0"/>
              <w:ind w:firstLine="0"/>
              <w:jc w:val="right"/>
              <w:rPr>
                <w:i/>
                <w:iCs/>
                <w:color w:val="000000"/>
                <w:sz w:val="20"/>
              </w:rPr>
            </w:pPr>
            <w:r w:rsidRPr="00DA61E3">
              <w:rPr>
                <w:i/>
                <w:iCs/>
                <w:color w:val="000000"/>
                <w:sz w:val="20"/>
              </w:rPr>
              <w:t>Теплоноситель - вода</w:t>
            </w:r>
          </w:p>
        </w:tc>
        <w:tc>
          <w:tcPr>
            <w:tcW w:w="491" w:type="pct"/>
            <w:shd w:val="clear" w:color="auto" w:fill="auto"/>
            <w:noWrap/>
            <w:vAlign w:val="center"/>
            <w:hideMark/>
          </w:tcPr>
          <w:p w14:paraId="37292F86" w14:textId="77777777" w:rsidR="00DA61E3" w:rsidRPr="00DA61E3" w:rsidRDefault="00DA61E3" w:rsidP="00DA61E3">
            <w:pPr>
              <w:keepLines w:val="0"/>
              <w:ind w:firstLine="0"/>
              <w:jc w:val="center"/>
              <w:rPr>
                <w:color w:val="000000"/>
                <w:sz w:val="20"/>
              </w:rPr>
            </w:pPr>
            <w:r w:rsidRPr="00DA61E3">
              <w:rPr>
                <w:color w:val="000000"/>
                <w:sz w:val="20"/>
              </w:rPr>
              <w:t> </w:t>
            </w:r>
          </w:p>
        </w:tc>
        <w:tc>
          <w:tcPr>
            <w:tcW w:w="490" w:type="pct"/>
            <w:vAlign w:val="center"/>
          </w:tcPr>
          <w:p w14:paraId="421103EB" w14:textId="77777777" w:rsidR="00DA61E3" w:rsidRPr="00DA61E3" w:rsidRDefault="00DA61E3" w:rsidP="00DA61E3">
            <w:pPr>
              <w:keepLines w:val="0"/>
              <w:ind w:firstLine="0"/>
              <w:jc w:val="center"/>
              <w:rPr>
                <w:color w:val="000000"/>
                <w:sz w:val="20"/>
              </w:rPr>
            </w:pPr>
          </w:p>
        </w:tc>
        <w:tc>
          <w:tcPr>
            <w:tcW w:w="490" w:type="pct"/>
            <w:vAlign w:val="center"/>
          </w:tcPr>
          <w:p w14:paraId="21D018DA" w14:textId="77777777" w:rsidR="00DA61E3" w:rsidRPr="00DA61E3" w:rsidRDefault="00DA61E3" w:rsidP="00DA61E3">
            <w:pPr>
              <w:keepLines w:val="0"/>
              <w:ind w:firstLine="0"/>
              <w:jc w:val="center"/>
              <w:rPr>
                <w:color w:val="000000"/>
                <w:sz w:val="20"/>
              </w:rPr>
            </w:pPr>
          </w:p>
        </w:tc>
        <w:tc>
          <w:tcPr>
            <w:tcW w:w="490" w:type="pct"/>
            <w:vAlign w:val="center"/>
          </w:tcPr>
          <w:p w14:paraId="47562BCD" w14:textId="77777777" w:rsidR="00DA61E3" w:rsidRPr="00DA61E3" w:rsidRDefault="00DA61E3" w:rsidP="00DA61E3">
            <w:pPr>
              <w:keepLines w:val="0"/>
              <w:ind w:firstLine="0"/>
              <w:jc w:val="center"/>
              <w:rPr>
                <w:color w:val="000000"/>
                <w:sz w:val="20"/>
              </w:rPr>
            </w:pPr>
          </w:p>
        </w:tc>
        <w:tc>
          <w:tcPr>
            <w:tcW w:w="489" w:type="pct"/>
            <w:tcBorders>
              <w:top w:val="nil"/>
              <w:left w:val="single" w:sz="4" w:space="0" w:color="auto"/>
              <w:bottom w:val="single" w:sz="4" w:space="0" w:color="auto"/>
              <w:right w:val="single" w:sz="4" w:space="0" w:color="auto"/>
            </w:tcBorders>
            <w:shd w:val="clear" w:color="000000" w:fill="FFFFFF"/>
            <w:vAlign w:val="center"/>
          </w:tcPr>
          <w:p w14:paraId="4FDB31B0" w14:textId="77777777" w:rsidR="00DA61E3" w:rsidRPr="00DA61E3" w:rsidRDefault="00DA61E3" w:rsidP="00DA61E3">
            <w:pPr>
              <w:keepLines w:val="0"/>
              <w:ind w:firstLine="0"/>
              <w:jc w:val="center"/>
              <w:rPr>
                <w:color w:val="000000"/>
                <w:sz w:val="20"/>
              </w:rPr>
            </w:pPr>
            <w:r w:rsidRPr="00DA61E3">
              <w:rPr>
                <w:color w:val="000000"/>
                <w:sz w:val="20"/>
              </w:rPr>
              <w:t> </w:t>
            </w:r>
          </w:p>
        </w:tc>
      </w:tr>
      <w:tr w:rsidR="00DA61E3" w:rsidRPr="00DA61E3" w14:paraId="75E6AF9D" w14:textId="77777777" w:rsidTr="0003440F">
        <w:trPr>
          <w:trHeight w:val="20"/>
          <w:jc w:val="center"/>
        </w:trPr>
        <w:tc>
          <w:tcPr>
            <w:tcW w:w="383" w:type="pct"/>
            <w:shd w:val="clear" w:color="auto" w:fill="auto"/>
            <w:noWrap/>
            <w:vAlign w:val="center"/>
            <w:hideMark/>
          </w:tcPr>
          <w:p w14:paraId="5E666623" w14:textId="77777777" w:rsidR="00DA61E3" w:rsidRPr="00DA61E3" w:rsidRDefault="00DA61E3" w:rsidP="00DA61E3">
            <w:pPr>
              <w:keepLines w:val="0"/>
              <w:ind w:firstLine="0"/>
              <w:jc w:val="center"/>
              <w:rPr>
                <w:color w:val="000000"/>
                <w:sz w:val="20"/>
              </w:rPr>
            </w:pPr>
            <w:r w:rsidRPr="00DA61E3">
              <w:rPr>
                <w:color w:val="000000"/>
                <w:sz w:val="20"/>
              </w:rPr>
              <w:t> </w:t>
            </w:r>
          </w:p>
        </w:tc>
        <w:tc>
          <w:tcPr>
            <w:tcW w:w="2167" w:type="pct"/>
            <w:shd w:val="clear" w:color="auto" w:fill="auto"/>
            <w:vAlign w:val="center"/>
            <w:hideMark/>
          </w:tcPr>
          <w:p w14:paraId="1969432E"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noWrap/>
            <w:vAlign w:val="center"/>
            <w:hideMark/>
          </w:tcPr>
          <w:p w14:paraId="7642F5DA" w14:textId="77777777" w:rsidR="00DA61E3" w:rsidRPr="00DA61E3" w:rsidRDefault="00DA61E3" w:rsidP="00DA61E3">
            <w:pPr>
              <w:keepLines w:val="0"/>
              <w:ind w:firstLine="0"/>
              <w:jc w:val="center"/>
              <w:rPr>
                <w:color w:val="000000"/>
                <w:sz w:val="20"/>
              </w:rPr>
            </w:pPr>
            <w:r w:rsidRPr="00DA61E3">
              <w:rPr>
                <w:color w:val="000000"/>
                <w:sz w:val="20"/>
              </w:rPr>
              <w:t>714,109</w:t>
            </w:r>
          </w:p>
        </w:tc>
        <w:tc>
          <w:tcPr>
            <w:tcW w:w="490" w:type="pct"/>
            <w:vAlign w:val="center"/>
          </w:tcPr>
          <w:p w14:paraId="01DEAA9A" w14:textId="77777777" w:rsidR="00DA61E3" w:rsidRPr="00DA61E3" w:rsidRDefault="00DA61E3" w:rsidP="00DA61E3">
            <w:pPr>
              <w:keepLines w:val="0"/>
              <w:ind w:firstLine="0"/>
              <w:jc w:val="center"/>
              <w:rPr>
                <w:color w:val="000000"/>
                <w:sz w:val="20"/>
              </w:rPr>
            </w:pPr>
            <w:r w:rsidRPr="00DA61E3">
              <w:rPr>
                <w:color w:val="000000"/>
                <w:sz w:val="20"/>
              </w:rPr>
              <w:t>714,109</w:t>
            </w:r>
          </w:p>
        </w:tc>
        <w:tc>
          <w:tcPr>
            <w:tcW w:w="490" w:type="pct"/>
            <w:vAlign w:val="center"/>
          </w:tcPr>
          <w:p w14:paraId="564399E7" w14:textId="77777777" w:rsidR="00DA61E3" w:rsidRPr="00DA61E3" w:rsidRDefault="00DA61E3" w:rsidP="00DA61E3">
            <w:pPr>
              <w:keepLines w:val="0"/>
              <w:ind w:firstLine="0"/>
              <w:jc w:val="center"/>
              <w:rPr>
                <w:color w:val="000000"/>
                <w:sz w:val="20"/>
              </w:rPr>
            </w:pPr>
            <w:r w:rsidRPr="00DA61E3">
              <w:rPr>
                <w:color w:val="000000"/>
                <w:sz w:val="20"/>
              </w:rPr>
              <w:t>714,109</w:t>
            </w:r>
          </w:p>
        </w:tc>
        <w:tc>
          <w:tcPr>
            <w:tcW w:w="490" w:type="pct"/>
            <w:vAlign w:val="center"/>
          </w:tcPr>
          <w:p w14:paraId="7A742974" w14:textId="77777777" w:rsidR="00DA61E3" w:rsidRPr="00DA61E3" w:rsidRDefault="00DA61E3" w:rsidP="00DA61E3">
            <w:pPr>
              <w:keepLines w:val="0"/>
              <w:ind w:firstLine="0"/>
              <w:jc w:val="center"/>
              <w:rPr>
                <w:color w:val="000000"/>
                <w:sz w:val="20"/>
              </w:rPr>
            </w:pPr>
            <w:r w:rsidRPr="00DA61E3">
              <w:rPr>
                <w:color w:val="000000"/>
                <w:sz w:val="20"/>
              </w:rPr>
              <w:t>733,347</w:t>
            </w:r>
          </w:p>
        </w:tc>
        <w:tc>
          <w:tcPr>
            <w:tcW w:w="489" w:type="pct"/>
            <w:tcBorders>
              <w:top w:val="nil"/>
              <w:left w:val="single" w:sz="4" w:space="0" w:color="auto"/>
              <w:bottom w:val="single" w:sz="4" w:space="0" w:color="auto"/>
              <w:right w:val="single" w:sz="4" w:space="0" w:color="auto"/>
            </w:tcBorders>
            <w:shd w:val="clear" w:color="000000" w:fill="FFFFFF"/>
            <w:vAlign w:val="center"/>
          </w:tcPr>
          <w:p w14:paraId="5567459E" w14:textId="77777777" w:rsidR="00DA61E3" w:rsidRPr="00DA61E3" w:rsidRDefault="00DA61E3" w:rsidP="00DA61E3">
            <w:pPr>
              <w:keepLines w:val="0"/>
              <w:ind w:firstLine="0"/>
              <w:jc w:val="center"/>
              <w:rPr>
                <w:color w:val="000000"/>
                <w:sz w:val="20"/>
              </w:rPr>
            </w:pPr>
            <w:r w:rsidRPr="00DA61E3">
              <w:rPr>
                <w:color w:val="000000"/>
                <w:sz w:val="20"/>
              </w:rPr>
              <w:t>733,347</w:t>
            </w:r>
          </w:p>
        </w:tc>
      </w:tr>
      <w:tr w:rsidR="00DA61E3" w:rsidRPr="00DA61E3" w14:paraId="1C1A8C06" w14:textId="77777777" w:rsidTr="0003440F">
        <w:trPr>
          <w:trHeight w:val="20"/>
          <w:jc w:val="center"/>
        </w:trPr>
        <w:tc>
          <w:tcPr>
            <w:tcW w:w="383" w:type="pct"/>
            <w:shd w:val="clear" w:color="auto" w:fill="auto"/>
            <w:noWrap/>
            <w:vAlign w:val="center"/>
            <w:hideMark/>
          </w:tcPr>
          <w:p w14:paraId="2DEC057C" w14:textId="77777777" w:rsidR="00DA61E3" w:rsidRPr="00DA61E3" w:rsidRDefault="00DA61E3" w:rsidP="00DA61E3">
            <w:pPr>
              <w:keepLines w:val="0"/>
              <w:ind w:firstLine="0"/>
              <w:jc w:val="center"/>
              <w:rPr>
                <w:color w:val="000000"/>
                <w:sz w:val="20"/>
              </w:rPr>
            </w:pPr>
            <w:r w:rsidRPr="00DA61E3">
              <w:rPr>
                <w:color w:val="000000"/>
                <w:sz w:val="20"/>
              </w:rPr>
              <w:t> </w:t>
            </w:r>
          </w:p>
        </w:tc>
        <w:tc>
          <w:tcPr>
            <w:tcW w:w="2167" w:type="pct"/>
            <w:shd w:val="clear" w:color="auto" w:fill="auto"/>
            <w:vAlign w:val="center"/>
            <w:hideMark/>
          </w:tcPr>
          <w:p w14:paraId="529B2BCE"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noWrap/>
            <w:vAlign w:val="center"/>
            <w:hideMark/>
          </w:tcPr>
          <w:p w14:paraId="25EC5BCC" w14:textId="77777777" w:rsidR="00DA61E3" w:rsidRPr="00DA61E3" w:rsidRDefault="00DA61E3" w:rsidP="00DA61E3">
            <w:pPr>
              <w:keepLines w:val="0"/>
              <w:ind w:firstLine="0"/>
              <w:jc w:val="center"/>
              <w:rPr>
                <w:color w:val="000000"/>
                <w:sz w:val="20"/>
              </w:rPr>
            </w:pPr>
            <w:r w:rsidRPr="00DA61E3">
              <w:rPr>
                <w:color w:val="000000"/>
                <w:sz w:val="20"/>
              </w:rPr>
              <w:t>179,220</w:t>
            </w:r>
          </w:p>
        </w:tc>
        <w:tc>
          <w:tcPr>
            <w:tcW w:w="490" w:type="pct"/>
            <w:vAlign w:val="center"/>
          </w:tcPr>
          <w:p w14:paraId="778A7267" w14:textId="77777777" w:rsidR="00DA61E3" w:rsidRPr="00DA61E3" w:rsidRDefault="00DA61E3" w:rsidP="00DA61E3">
            <w:pPr>
              <w:keepLines w:val="0"/>
              <w:ind w:firstLine="0"/>
              <w:jc w:val="center"/>
              <w:rPr>
                <w:color w:val="000000"/>
                <w:sz w:val="20"/>
              </w:rPr>
            </w:pPr>
            <w:r w:rsidRPr="00DA61E3">
              <w:rPr>
                <w:color w:val="000000"/>
                <w:sz w:val="20"/>
              </w:rPr>
              <w:t>179,220</w:t>
            </w:r>
          </w:p>
        </w:tc>
        <w:tc>
          <w:tcPr>
            <w:tcW w:w="490" w:type="pct"/>
            <w:vAlign w:val="center"/>
          </w:tcPr>
          <w:p w14:paraId="1553DCB2" w14:textId="77777777" w:rsidR="00DA61E3" w:rsidRPr="00DA61E3" w:rsidRDefault="00DA61E3" w:rsidP="00DA61E3">
            <w:pPr>
              <w:keepLines w:val="0"/>
              <w:ind w:firstLine="0"/>
              <w:jc w:val="center"/>
              <w:rPr>
                <w:color w:val="000000"/>
                <w:sz w:val="20"/>
              </w:rPr>
            </w:pPr>
            <w:r w:rsidRPr="00DA61E3">
              <w:rPr>
                <w:color w:val="000000"/>
                <w:sz w:val="20"/>
              </w:rPr>
              <w:t>179,220</w:t>
            </w:r>
          </w:p>
        </w:tc>
        <w:tc>
          <w:tcPr>
            <w:tcW w:w="490" w:type="pct"/>
            <w:vAlign w:val="center"/>
          </w:tcPr>
          <w:p w14:paraId="4D465521" w14:textId="77777777" w:rsidR="00DA61E3" w:rsidRPr="00DA61E3" w:rsidRDefault="00DA61E3" w:rsidP="00DA61E3">
            <w:pPr>
              <w:keepLines w:val="0"/>
              <w:ind w:firstLine="0"/>
              <w:jc w:val="center"/>
              <w:rPr>
                <w:color w:val="000000"/>
                <w:sz w:val="20"/>
              </w:rPr>
            </w:pPr>
            <w:r w:rsidRPr="00DA61E3">
              <w:rPr>
                <w:color w:val="000000"/>
                <w:sz w:val="20"/>
              </w:rPr>
              <w:t>176,802</w:t>
            </w:r>
          </w:p>
        </w:tc>
        <w:tc>
          <w:tcPr>
            <w:tcW w:w="489" w:type="pct"/>
            <w:tcBorders>
              <w:top w:val="nil"/>
              <w:left w:val="single" w:sz="4" w:space="0" w:color="auto"/>
              <w:bottom w:val="single" w:sz="4" w:space="0" w:color="auto"/>
              <w:right w:val="single" w:sz="4" w:space="0" w:color="auto"/>
            </w:tcBorders>
            <w:shd w:val="clear" w:color="000000" w:fill="FFFFFF"/>
            <w:vAlign w:val="center"/>
          </w:tcPr>
          <w:p w14:paraId="1E3CC33C" w14:textId="77777777" w:rsidR="00DA61E3" w:rsidRPr="00DA61E3" w:rsidRDefault="00DA61E3" w:rsidP="00DA61E3">
            <w:pPr>
              <w:keepLines w:val="0"/>
              <w:ind w:firstLine="0"/>
              <w:jc w:val="center"/>
              <w:rPr>
                <w:color w:val="000000"/>
                <w:sz w:val="20"/>
              </w:rPr>
            </w:pPr>
            <w:r w:rsidRPr="00DA61E3">
              <w:rPr>
                <w:color w:val="000000"/>
                <w:sz w:val="20"/>
              </w:rPr>
              <w:t>176,802</w:t>
            </w:r>
          </w:p>
        </w:tc>
      </w:tr>
      <w:tr w:rsidR="00DA61E3" w:rsidRPr="00DA61E3" w14:paraId="1A306A57" w14:textId="77777777" w:rsidTr="0003440F">
        <w:trPr>
          <w:trHeight w:val="20"/>
          <w:jc w:val="center"/>
        </w:trPr>
        <w:tc>
          <w:tcPr>
            <w:tcW w:w="383" w:type="pct"/>
            <w:shd w:val="clear" w:color="auto" w:fill="auto"/>
            <w:vAlign w:val="center"/>
            <w:hideMark/>
          </w:tcPr>
          <w:p w14:paraId="417A70A3" w14:textId="77777777" w:rsidR="00DA61E3" w:rsidRPr="00DA61E3" w:rsidRDefault="00DA61E3" w:rsidP="00DA61E3">
            <w:pPr>
              <w:keepLines w:val="0"/>
              <w:ind w:firstLine="0"/>
              <w:jc w:val="center"/>
              <w:rPr>
                <w:b/>
                <w:bCs/>
                <w:color w:val="000000"/>
                <w:sz w:val="20"/>
              </w:rPr>
            </w:pPr>
            <w:r w:rsidRPr="00DA61E3">
              <w:rPr>
                <w:b/>
                <w:bCs/>
                <w:color w:val="000000"/>
                <w:sz w:val="20"/>
              </w:rPr>
              <w:t>2</w:t>
            </w:r>
          </w:p>
        </w:tc>
        <w:tc>
          <w:tcPr>
            <w:tcW w:w="2167" w:type="pct"/>
            <w:shd w:val="clear" w:color="auto" w:fill="auto"/>
            <w:noWrap/>
            <w:vAlign w:val="center"/>
            <w:hideMark/>
          </w:tcPr>
          <w:p w14:paraId="113FE85F" w14:textId="77777777" w:rsidR="00DA61E3" w:rsidRPr="00DA61E3" w:rsidRDefault="00DA61E3" w:rsidP="00DA61E3">
            <w:pPr>
              <w:keepLines w:val="0"/>
              <w:ind w:firstLine="0"/>
              <w:jc w:val="left"/>
              <w:rPr>
                <w:b/>
                <w:bCs/>
                <w:color w:val="000000"/>
                <w:sz w:val="20"/>
              </w:rPr>
            </w:pPr>
            <w:r w:rsidRPr="00DA61E3">
              <w:rPr>
                <w:b/>
                <w:bCs/>
                <w:color w:val="000000"/>
                <w:sz w:val="20"/>
              </w:rPr>
              <w:t>филиал ООО «АКС» «</w:t>
            </w:r>
            <w:proofErr w:type="spellStart"/>
            <w:r w:rsidRPr="00DA61E3">
              <w:rPr>
                <w:b/>
                <w:bCs/>
                <w:color w:val="000000"/>
                <w:sz w:val="20"/>
              </w:rPr>
              <w:t>Амуртеплосервис</w:t>
            </w:r>
            <w:proofErr w:type="spellEnd"/>
            <w:r w:rsidRPr="00DA61E3">
              <w:rPr>
                <w:b/>
                <w:bCs/>
                <w:color w:val="000000"/>
                <w:sz w:val="20"/>
              </w:rPr>
              <w:t>»</w:t>
            </w:r>
          </w:p>
        </w:tc>
        <w:tc>
          <w:tcPr>
            <w:tcW w:w="491" w:type="pct"/>
            <w:shd w:val="clear" w:color="auto" w:fill="auto"/>
            <w:vAlign w:val="center"/>
            <w:hideMark/>
          </w:tcPr>
          <w:p w14:paraId="5BC23F1B"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490" w:type="pct"/>
            <w:vAlign w:val="center"/>
          </w:tcPr>
          <w:p w14:paraId="45FBCA4C" w14:textId="77777777" w:rsidR="00DA61E3" w:rsidRPr="00DA61E3" w:rsidRDefault="00DA61E3" w:rsidP="00DA61E3">
            <w:pPr>
              <w:keepLines w:val="0"/>
              <w:ind w:firstLine="0"/>
              <w:jc w:val="center"/>
              <w:rPr>
                <w:b/>
                <w:bCs/>
                <w:color w:val="000000"/>
                <w:sz w:val="20"/>
              </w:rPr>
            </w:pPr>
          </w:p>
        </w:tc>
        <w:tc>
          <w:tcPr>
            <w:tcW w:w="490" w:type="pct"/>
            <w:vAlign w:val="center"/>
          </w:tcPr>
          <w:p w14:paraId="678C9721" w14:textId="77777777" w:rsidR="00DA61E3" w:rsidRPr="00DA61E3" w:rsidRDefault="00DA61E3" w:rsidP="00DA61E3">
            <w:pPr>
              <w:keepLines w:val="0"/>
              <w:ind w:firstLine="0"/>
              <w:jc w:val="center"/>
              <w:rPr>
                <w:b/>
                <w:bCs/>
                <w:color w:val="000000"/>
                <w:sz w:val="20"/>
              </w:rPr>
            </w:pPr>
          </w:p>
        </w:tc>
        <w:tc>
          <w:tcPr>
            <w:tcW w:w="490" w:type="pct"/>
            <w:vAlign w:val="center"/>
          </w:tcPr>
          <w:p w14:paraId="178EBECF" w14:textId="77777777" w:rsidR="00DA61E3" w:rsidRPr="00DA61E3" w:rsidRDefault="00DA61E3" w:rsidP="00DA61E3">
            <w:pPr>
              <w:keepLines w:val="0"/>
              <w:ind w:firstLine="0"/>
              <w:jc w:val="center"/>
              <w:rPr>
                <w:b/>
                <w:bCs/>
                <w:color w:val="000000"/>
                <w:sz w:val="20"/>
              </w:rPr>
            </w:pPr>
          </w:p>
        </w:tc>
        <w:tc>
          <w:tcPr>
            <w:tcW w:w="489" w:type="pct"/>
            <w:vAlign w:val="center"/>
          </w:tcPr>
          <w:p w14:paraId="5A3ABB4D" w14:textId="77777777" w:rsidR="00DA61E3" w:rsidRPr="00DA61E3" w:rsidRDefault="00DA61E3" w:rsidP="00DA61E3">
            <w:pPr>
              <w:keepLines w:val="0"/>
              <w:ind w:firstLine="0"/>
              <w:jc w:val="center"/>
              <w:rPr>
                <w:b/>
                <w:bCs/>
                <w:color w:val="000000"/>
                <w:sz w:val="20"/>
              </w:rPr>
            </w:pPr>
          </w:p>
        </w:tc>
      </w:tr>
      <w:tr w:rsidR="00DA61E3" w:rsidRPr="00DA61E3" w14:paraId="089315A1" w14:textId="77777777" w:rsidTr="0003440F">
        <w:trPr>
          <w:trHeight w:val="20"/>
          <w:jc w:val="center"/>
        </w:trPr>
        <w:tc>
          <w:tcPr>
            <w:tcW w:w="383" w:type="pct"/>
            <w:shd w:val="clear" w:color="auto" w:fill="auto"/>
            <w:vAlign w:val="center"/>
            <w:hideMark/>
          </w:tcPr>
          <w:p w14:paraId="4E6C5EA0"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2E7703DB"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hideMark/>
          </w:tcPr>
          <w:p w14:paraId="26DBB955" w14:textId="77777777" w:rsidR="00DA61E3" w:rsidRPr="00DA61E3" w:rsidRDefault="00DA61E3" w:rsidP="00DA61E3">
            <w:pPr>
              <w:keepLines w:val="0"/>
              <w:ind w:firstLine="0"/>
              <w:jc w:val="center"/>
              <w:rPr>
                <w:color w:val="000000"/>
                <w:sz w:val="20"/>
              </w:rPr>
            </w:pPr>
            <w:r w:rsidRPr="00DA61E3">
              <w:rPr>
                <w:color w:val="000000"/>
                <w:sz w:val="20"/>
              </w:rPr>
              <w:t>253,452</w:t>
            </w:r>
          </w:p>
        </w:tc>
        <w:tc>
          <w:tcPr>
            <w:tcW w:w="490" w:type="pct"/>
            <w:vAlign w:val="center"/>
          </w:tcPr>
          <w:p w14:paraId="5661C460" w14:textId="77777777" w:rsidR="00DA61E3" w:rsidRPr="00DA61E3" w:rsidRDefault="00DA61E3" w:rsidP="00DA61E3">
            <w:pPr>
              <w:keepLines w:val="0"/>
              <w:ind w:firstLine="0"/>
              <w:jc w:val="center"/>
              <w:rPr>
                <w:color w:val="000000"/>
                <w:sz w:val="20"/>
              </w:rPr>
            </w:pPr>
            <w:r w:rsidRPr="00DA61E3">
              <w:rPr>
                <w:color w:val="000000"/>
                <w:sz w:val="20"/>
              </w:rPr>
              <w:t>253,791</w:t>
            </w:r>
          </w:p>
        </w:tc>
        <w:tc>
          <w:tcPr>
            <w:tcW w:w="490" w:type="pct"/>
            <w:vAlign w:val="center"/>
          </w:tcPr>
          <w:p w14:paraId="7FB77030" w14:textId="77777777" w:rsidR="00DA61E3" w:rsidRPr="00DA61E3" w:rsidRDefault="00DA61E3" w:rsidP="00DA61E3">
            <w:pPr>
              <w:keepLines w:val="0"/>
              <w:ind w:firstLine="0"/>
              <w:jc w:val="center"/>
              <w:rPr>
                <w:color w:val="000000"/>
                <w:sz w:val="20"/>
              </w:rPr>
            </w:pPr>
            <w:r w:rsidRPr="00DA61E3">
              <w:rPr>
                <w:color w:val="000000"/>
                <w:sz w:val="20"/>
              </w:rPr>
              <w:t>274,168</w:t>
            </w:r>
          </w:p>
        </w:tc>
        <w:tc>
          <w:tcPr>
            <w:tcW w:w="490" w:type="pct"/>
            <w:tcBorders>
              <w:bottom w:val="single" w:sz="8" w:space="0" w:color="auto"/>
            </w:tcBorders>
            <w:vAlign w:val="bottom"/>
          </w:tcPr>
          <w:p w14:paraId="3B57CF0F" w14:textId="77777777" w:rsidR="00DA61E3" w:rsidRPr="00DA61E3" w:rsidRDefault="00DA61E3" w:rsidP="00DA61E3">
            <w:pPr>
              <w:keepLines w:val="0"/>
              <w:ind w:firstLine="0"/>
              <w:jc w:val="center"/>
              <w:rPr>
                <w:color w:val="000000"/>
                <w:sz w:val="20"/>
              </w:rPr>
            </w:pPr>
            <w:r w:rsidRPr="00DA61E3">
              <w:rPr>
                <w:w w:val="98"/>
                <w:sz w:val="20"/>
              </w:rPr>
              <w:t>274,168</w:t>
            </w:r>
          </w:p>
        </w:tc>
        <w:tc>
          <w:tcPr>
            <w:tcW w:w="489" w:type="pct"/>
            <w:tcBorders>
              <w:bottom w:val="single" w:sz="8" w:space="0" w:color="auto"/>
            </w:tcBorders>
            <w:vAlign w:val="bottom"/>
          </w:tcPr>
          <w:p w14:paraId="32AF4266" w14:textId="77777777" w:rsidR="00DA61E3" w:rsidRPr="00DA61E3" w:rsidRDefault="00DA61E3" w:rsidP="00DA61E3">
            <w:pPr>
              <w:keepLines w:val="0"/>
              <w:ind w:firstLine="0"/>
              <w:jc w:val="center"/>
              <w:rPr>
                <w:color w:val="000000"/>
                <w:sz w:val="20"/>
              </w:rPr>
            </w:pPr>
            <w:r w:rsidRPr="00DA61E3">
              <w:rPr>
                <w:w w:val="98"/>
                <w:sz w:val="20"/>
              </w:rPr>
              <w:t>274,168</w:t>
            </w:r>
          </w:p>
        </w:tc>
      </w:tr>
      <w:tr w:rsidR="00DA61E3" w:rsidRPr="00DA61E3" w14:paraId="04FBED6D" w14:textId="77777777" w:rsidTr="0003440F">
        <w:trPr>
          <w:trHeight w:val="20"/>
          <w:jc w:val="center"/>
        </w:trPr>
        <w:tc>
          <w:tcPr>
            <w:tcW w:w="383" w:type="pct"/>
            <w:shd w:val="clear" w:color="auto" w:fill="auto"/>
            <w:vAlign w:val="center"/>
            <w:hideMark/>
          </w:tcPr>
          <w:p w14:paraId="0DB17B69"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6CD82E47"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hideMark/>
          </w:tcPr>
          <w:p w14:paraId="3C745068" w14:textId="77777777" w:rsidR="00DA61E3" w:rsidRPr="00DA61E3" w:rsidRDefault="00DA61E3" w:rsidP="00DA61E3">
            <w:pPr>
              <w:keepLines w:val="0"/>
              <w:ind w:firstLine="0"/>
              <w:jc w:val="center"/>
              <w:rPr>
                <w:color w:val="000000"/>
                <w:sz w:val="20"/>
              </w:rPr>
            </w:pPr>
            <w:r w:rsidRPr="00DA61E3">
              <w:rPr>
                <w:color w:val="000000"/>
                <w:sz w:val="20"/>
              </w:rPr>
              <w:t>192,756</w:t>
            </w:r>
          </w:p>
        </w:tc>
        <w:tc>
          <w:tcPr>
            <w:tcW w:w="490" w:type="pct"/>
            <w:vAlign w:val="center"/>
          </w:tcPr>
          <w:p w14:paraId="553D6DF0" w14:textId="77777777" w:rsidR="00DA61E3" w:rsidRPr="00DA61E3" w:rsidRDefault="00DA61E3" w:rsidP="00DA61E3">
            <w:pPr>
              <w:keepLines w:val="0"/>
              <w:ind w:firstLine="0"/>
              <w:jc w:val="center"/>
              <w:rPr>
                <w:color w:val="000000"/>
                <w:sz w:val="20"/>
              </w:rPr>
            </w:pPr>
            <w:r w:rsidRPr="00DA61E3">
              <w:rPr>
                <w:color w:val="000000"/>
                <w:sz w:val="20"/>
              </w:rPr>
              <w:t>191,113</w:t>
            </w:r>
          </w:p>
        </w:tc>
        <w:tc>
          <w:tcPr>
            <w:tcW w:w="490" w:type="pct"/>
            <w:vAlign w:val="center"/>
          </w:tcPr>
          <w:p w14:paraId="30AF66F5" w14:textId="77777777" w:rsidR="00DA61E3" w:rsidRPr="00DA61E3" w:rsidRDefault="00DA61E3" w:rsidP="00DA61E3">
            <w:pPr>
              <w:keepLines w:val="0"/>
              <w:ind w:firstLine="0"/>
              <w:jc w:val="center"/>
              <w:rPr>
                <w:color w:val="000000"/>
                <w:sz w:val="20"/>
              </w:rPr>
            </w:pPr>
            <w:r w:rsidRPr="00DA61E3">
              <w:rPr>
                <w:color w:val="000000"/>
                <w:sz w:val="20"/>
              </w:rPr>
              <w:t>205,323</w:t>
            </w:r>
          </w:p>
        </w:tc>
        <w:tc>
          <w:tcPr>
            <w:tcW w:w="490" w:type="pct"/>
            <w:tcBorders>
              <w:bottom w:val="single" w:sz="8" w:space="0" w:color="auto"/>
            </w:tcBorders>
            <w:vAlign w:val="bottom"/>
          </w:tcPr>
          <w:p w14:paraId="540D8584" w14:textId="77777777" w:rsidR="00DA61E3" w:rsidRPr="00DA61E3" w:rsidRDefault="00DA61E3" w:rsidP="00DA61E3">
            <w:pPr>
              <w:keepLines w:val="0"/>
              <w:ind w:firstLine="0"/>
              <w:jc w:val="center"/>
              <w:rPr>
                <w:color w:val="000000"/>
                <w:sz w:val="20"/>
              </w:rPr>
            </w:pPr>
            <w:r w:rsidRPr="00DA61E3">
              <w:rPr>
                <w:w w:val="98"/>
                <w:sz w:val="20"/>
              </w:rPr>
              <w:t>164,29</w:t>
            </w:r>
          </w:p>
        </w:tc>
        <w:tc>
          <w:tcPr>
            <w:tcW w:w="489" w:type="pct"/>
            <w:tcBorders>
              <w:bottom w:val="single" w:sz="8" w:space="0" w:color="auto"/>
            </w:tcBorders>
            <w:vAlign w:val="bottom"/>
          </w:tcPr>
          <w:p w14:paraId="25C801DB" w14:textId="77777777" w:rsidR="00DA61E3" w:rsidRPr="00DA61E3" w:rsidRDefault="00DA61E3" w:rsidP="00DA61E3">
            <w:pPr>
              <w:keepLines w:val="0"/>
              <w:ind w:firstLine="0"/>
              <w:jc w:val="center"/>
              <w:rPr>
                <w:color w:val="000000"/>
                <w:sz w:val="20"/>
              </w:rPr>
            </w:pPr>
            <w:r w:rsidRPr="00DA61E3">
              <w:rPr>
                <w:w w:val="98"/>
                <w:sz w:val="20"/>
              </w:rPr>
              <w:t>164,29</w:t>
            </w:r>
          </w:p>
        </w:tc>
      </w:tr>
      <w:tr w:rsidR="00DA61E3" w:rsidRPr="00DA61E3" w14:paraId="3310E461" w14:textId="77777777" w:rsidTr="0003440F">
        <w:trPr>
          <w:trHeight w:val="20"/>
          <w:jc w:val="center"/>
        </w:trPr>
        <w:tc>
          <w:tcPr>
            <w:tcW w:w="383" w:type="pct"/>
            <w:shd w:val="clear" w:color="auto" w:fill="auto"/>
            <w:vAlign w:val="center"/>
            <w:hideMark/>
          </w:tcPr>
          <w:p w14:paraId="4FD03148" w14:textId="77777777" w:rsidR="00DA61E3" w:rsidRPr="00DA61E3" w:rsidRDefault="00DA61E3" w:rsidP="00DA61E3">
            <w:pPr>
              <w:keepLines w:val="0"/>
              <w:ind w:firstLine="0"/>
              <w:jc w:val="center"/>
              <w:rPr>
                <w:b/>
                <w:bCs/>
                <w:color w:val="000000"/>
                <w:sz w:val="20"/>
              </w:rPr>
            </w:pPr>
            <w:r w:rsidRPr="00DA61E3">
              <w:rPr>
                <w:b/>
                <w:bCs/>
                <w:color w:val="000000"/>
                <w:sz w:val="20"/>
              </w:rPr>
              <w:t>3</w:t>
            </w:r>
          </w:p>
        </w:tc>
        <w:tc>
          <w:tcPr>
            <w:tcW w:w="2167" w:type="pct"/>
            <w:shd w:val="clear" w:color="auto" w:fill="auto"/>
            <w:noWrap/>
            <w:vAlign w:val="center"/>
            <w:hideMark/>
          </w:tcPr>
          <w:p w14:paraId="00FF8A53" w14:textId="77777777" w:rsidR="00DA61E3" w:rsidRPr="00DA61E3" w:rsidRDefault="00DA61E3" w:rsidP="00DA61E3">
            <w:pPr>
              <w:keepLines w:val="0"/>
              <w:ind w:firstLine="0"/>
              <w:jc w:val="left"/>
              <w:rPr>
                <w:b/>
                <w:bCs/>
                <w:color w:val="000000"/>
                <w:sz w:val="20"/>
              </w:rPr>
            </w:pPr>
            <w:r w:rsidRPr="00DA61E3">
              <w:rPr>
                <w:b/>
                <w:bCs/>
                <w:color w:val="000000"/>
                <w:sz w:val="20"/>
              </w:rPr>
              <w:t xml:space="preserve">ООО «Тепловая компания» </w:t>
            </w:r>
          </w:p>
        </w:tc>
        <w:tc>
          <w:tcPr>
            <w:tcW w:w="491" w:type="pct"/>
            <w:shd w:val="clear" w:color="auto" w:fill="auto"/>
            <w:vAlign w:val="center"/>
            <w:hideMark/>
          </w:tcPr>
          <w:p w14:paraId="666A4C98"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490" w:type="pct"/>
            <w:vAlign w:val="center"/>
          </w:tcPr>
          <w:p w14:paraId="17095723" w14:textId="77777777" w:rsidR="00DA61E3" w:rsidRPr="00DA61E3" w:rsidRDefault="00DA61E3" w:rsidP="00DA61E3">
            <w:pPr>
              <w:keepLines w:val="0"/>
              <w:ind w:firstLine="0"/>
              <w:jc w:val="center"/>
              <w:rPr>
                <w:b/>
                <w:bCs/>
                <w:color w:val="000000"/>
                <w:sz w:val="20"/>
              </w:rPr>
            </w:pPr>
          </w:p>
        </w:tc>
        <w:tc>
          <w:tcPr>
            <w:tcW w:w="490" w:type="pct"/>
            <w:vAlign w:val="center"/>
          </w:tcPr>
          <w:p w14:paraId="5C609894" w14:textId="77777777" w:rsidR="00DA61E3" w:rsidRPr="00DA61E3" w:rsidRDefault="00DA61E3" w:rsidP="00DA61E3">
            <w:pPr>
              <w:keepLines w:val="0"/>
              <w:ind w:firstLine="0"/>
              <w:jc w:val="center"/>
              <w:rPr>
                <w:b/>
                <w:bCs/>
                <w:color w:val="000000"/>
                <w:sz w:val="20"/>
              </w:rPr>
            </w:pPr>
          </w:p>
        </w:tc>
        <w:tc>
          <w:tcPr>
            <w:tcW w:w="490" w:type="pct"/>
            <w:vAlign w:val="center"/>
          </w:tcPr>
          <w:p w14:paraId="00CA4ED2" w14:textId="77777777" w:rsidR="00DA61E3" w:rsidRPr="00DA61E3" w:rsidRDefault="00DA61E3" w:rsidP="00DA61E3">
            <w:pPr>
              <w:keepLines w:val="0"/>
              <w:ind w:firstLine="0"/>
              <w:jc w:val="center"/>
              <w:rPr>
                <w:b/>
                <w:bCs/>
                <w:color w:val="000000"/>
                <w:sz w:val="20"/>
              </w:rPr>
            </w:pPr>
          </w:p>
        </w:tc>
        <w:tc>
          <w:tcPr>
            <w:tcW w:w="489" w:type="pct"/>
            <w:vAlign w:val="center"/>
          </w:tcPr>
          <w:p w14:paraId="6C3E74BA" w14:textId="77777777" w:rsidR="00DA61E3" w:rsidRPr="00DA61E3" w:rsidRDefault="00DA61E3" w:rsidP="00DA61E3">
            <w:pPr>
              <w:keepLines w:val="0"/>
              <w:ind w:firstLine="0"/>
              <w:jc w:val="center"/>
              <w:rPr>
                <w:b/>
                <w:bCs/>
                <w:color w:val="000000"/>
                <w:sz w:val="20"/>
              </w:rPr>
            </w:pPr>
          </w:p>
        </w:tc>
      </w:tr>
      <w:tr w:rsidR="00DA61E3" w:rsidRPr="00DA61E3" w14:paraId="7EC37CF5" w14:textId="77777777" w:rsidTr="0003440F">
        <w:trPr>
          <w:trHeight w:val="20"/>
          <w:jc w:val="center"/>
        </w:trPr>
        <w:tc>
          <w:tcPr>
            <w:tcW w:w="383" w:type="pct"/>
            <w:shd w:val="clear" w:color="auto" w:fill="auto"/>
            <w:vAlign w:val="center"/>
            <w:hideMark/>
          </w:tcPr>
          <w:p w14:paraId="2A163654"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312F0D3B"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hideMark/>
          </w:tcPr>
          <w:p w14:paraId="751B6CAB" w14:textId="77777777" w:rsidR="00DA61E3" w:rsidRPr="00DA61E3" w:rsidRDefault="00DA61E3" w:rsidP="00DA61E3">
            <w:pPr>
              <w:keepLines w:val="0"/>
              <w:ind w:firstLine="0"/>
              <w:jc w:val="center"/>
              <w:rPr>
                <w:color w:val="000000"/>
                <w:sz w:val="20"/>
              </w:rPr>
            </w:pPr>
            <w:r w:rsidRPr="00DA61E3">
              <w:rPr>
                <w:color w:val="000000"/>
                <w:sz w:val="20"/>
              </w:rPr>
              <w:t>1,436</w:t>
            </w:r>
          </w:p>
        </w:tc>
        <w:tc>
          <w:tcPr>
            <w:tcW w:w="490" w:type="pct"/>
            <w:vAlign w:val="center"/>
          </w:tcPr>
          <w:p w14:paraId="3824CCF7" w14:textId="77777777" w:rsidR="00DA61E3" w:rsidRPr="00DA61E3" w:rsidRDefault="00DA61E3" w:rsidP="00DA61E3">
            <w:pPr>
              <w:keepLines w:val="0"/>
              <w:ind w:firstLine="0"/>
              <w:jc w:val="center"/>
              <w:rPr>
                <w:color w:val="000000"/>
                <w:sz w:val="20"/>
              </w:rPr>
            </w:pPr>
            <w:r w:rsidRPr="00DA61E3">
              <w:rPr>
                <w:color w:val="000000"/>
                <w:sz w:val="20"/>
              </w:rPr>
              <w:t>0,912</w:t>
            </w:r>
          </w:p>
        </w:tc>
        <w:tc>
          <w:tcPr>
            <w:tcW w:w="490" w:type="pct"/>
            <w:vAlign w:val="center"/>
          </w:tcPr>
          <w:p w14:paraId="76D7E87C" w14:textId="77777777" w:rsidR="00DA61E3" w:rsidRPr="00DA61E3" w:rsidRDefault="00DA61E3" w:rsidP="00DA61E3">
            <w:pPr>
              <w:keepLines w:val="0"/>
              <w:ind w:firstLine="0"/>
              <w:jc w:val="center"/>
              <w:rPr>
                <w:color w:val="000000"/>
                <w:sz w:val="20"/>
              </w:rPr>
            </w:pPr>
            <w:r w:rsidRPr="00DA61E3">
              <w:rPr>
                <w:color w:val="000000"/>
                <w:sz w:val="20"/>
              </w:rPr>
              <w:t>0,912</w:t>
            </w:r>
          </w:p>
        </w:tc>
        <w:tc>
          <w:tcPr>
            <w:tcW w:w="490" w:type="pct"/>
            <w:tcBorders>
              <w:bottom w:val="single" w:sz="8" w:space="0" w:color="auto"/>
            </w:tcBorders>
            <w:vAlign w:val="bottom"/>
          </w:tcPr>
          <w:p w14:paraId="53FEC532" w14:textId="77777777" w:rsidR="00DA61E3" w:rsidRPr="00DA61E3" w:rsidRDefault="00DA61E3" w:rsidP="00DA61E3">
            <w:pPr>
              <w:keepLines w:val="0"/>
              <w:ind w:firstLine="0"/>
              <w:jc w:val="center"/>
              <w:rPr>
                <w:color w:val="000000"/>
                <w:sz w:val="20"/>
              </w:rPr>
            </w:pPr>
            <w:r w:rsidRPr="00DA61E3">
              <w:rPr>
                <w:w w:val="97"/>
                <w:sz w:val="20"/>
              </w:rPr>
              <w:t>0,912</w:t>
            </w:r>
          </w:p>
        </w:tc>
        <w:tc>
          <w:tcPr>
            <w:tcW w:w="489" w:type="pct"/>
            <w:vAlign w:val="center"/>
          </w:tcPr>
          <w:p w14:paraId="6FDFFB95" w14:textId="77777777" w:rsidR="00DA61E3" w:rsidRPr="00DA61E3" w:rsidRDefault="00DA61E3" w:rsidP="00DA61E3">
            <w:pPr>
              <w:keepLines w:val="0"/>
              <w:ind w:firstLine="0"/>
              <w:jc w:val="center"/>
              <w:rPr>
                <w:color w:val="000000"/>
                <w:sz w:val="20"/>
              </w:rPr>
            </w:pPr>
            <w:r w:rsidRPr="00DA61E3">
              <w:rPr>
                <w:w w:val="97"/>
                <w:sz w:val="20"/>
              </w:rPr>
              <w:t>0,912</w:t>
            </w:r>
          </w:p>
        </w:tc>
      </w:tr>
      <w:tr w:rsidR="00DA61E3" w:rsidRPr="00DA61E3" w14:paraId="0BB8E212" w14:textId="77777777" w:rsidTr="0003440F">
        <w:trPr>
          <w:trHeight w:val="20"/>
          <w:jc w:val="center"/>
        </w:trPr>
        <w:tc>
          <w:tcPr>
            <w:tcW w:w="383" w:type="pct"/>
            <w:shd w:val="clear" w:color="auto" w:fill="auto"/>
            <w:vAlign w:val="center"/>
            <w:hideMark/>
          </w:tcPr>
          <w:p w14:paraId="2C9DD0B2"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3D5C02B9"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hideMark/>
          </w:tcPr>
          <w:p w14:paraId="0DE146AE" w14:textId="77777777" w:rsidR="00DA61E3" w:rsidRPr="00DA61E3" w:rsidRDefault="00DA61E3" w:rsidP="00DA61E3">
            <w:pPr>
              <w:keepLines w:val="0"/>
              <w:ind w:firstLine="0"/>
              <w:jc w:val="center"/>
              <w:rPr>
                <w:color w:val="000000"/>
                <w:sz w:val="20"/>
              </w:rPr>
            </w:pPr>
            <w:r w:rsidRPr="00DA61E3">
              <w:rPr>
                <w:color w:val="000000"/>
                <w:sz w:val="20"/>
              </w:rPr>
              <w:t>1,678</w:t>
            </w:r>
          </w:p>
        </w:tc>
        <w:tc>
          <w:tcPr>
            <w:tcW w:w="490" w:type="pct"/>
            <w:vAlign w:val="center"/>
          </w:tcPr>
          <w:p w14:paraId="16614207" w14:textId="77777777" w:rsidR="00DA61E3" w:rsidRPr="00DA61E3" w:rsidRDefault="00DA61E3" w:rsidP="00DA61E3">
            <w:pPr>
              <w:keepLines w:val="0"/>
              <w:ind w:firstLine="0"/>
              <w:jc w:val="center"/>
              <w:rPr>
                <w:color w:val="000000"/>
                <w:sz w:val="20"/>
              </w:rPr>
            </w:pPr>
            <w:r w:rsidRPr="00DA61E3">
              <w:rPr>
                <w:color w:val="000000"/>
                <w:sz w:val="20"/>
              </w:rPr>
              <w:t>1,045</w:t>
            </w:r>
          </w:p>
        </w:tc>
        <w:tc>
          <w:tcPr>
            <w:tcW w:w="490" w:type="pct"/>
            <w:vAlign w:val="center"/>
          </w:tcPr>
          <w:p w14:paraId="2C2EBE97" w14:textId="77777777" w:rsidR="00DA61E3" w:rsidRPr="00DA61E3" w:rsidRDefault="00DA61E3" w:rsidP="00DA61E3">
            <w:pPr>
              <w:keepLines w:val="0"/>
              <w:ind w:firstLine="0"/>
              <w:jc w:val="center"/>
              <w:rPr>
                <w:color w:val="000000"/>
                <w:sz w:val="20"/>
              </w:rPr>
            </w:pPr>
            <w:r w:rsidRPr="00DA61E3">
              <w:rPr>
                <w:color w:val="000000"/>
                <w:sz w:val="20"/>
              </w:rPr>
              <w:t>1,045</w:t>
            </w:r>
          </w:p>
        </w:tc>
        <w:tc>
          <w:tcPr>
            <w:tcW w:w="490" w:type="pct"/>
            <w:tcBorders>
              <w:bottom w:val="single" w:sz="8" w:space="0" w:color="auto"/>
            </w:tcBorders>
            <w:vAlign w:val="bottom"/>
          </w:tcPr>
          <w:p w14:paraId="18527B9A" w14:textId="77777777" w:rsidR="00DA61E3" w:rsidRPr="00DA61E3" w:rsidRDefault="00DA61E3" w:rsidP="00DA61E3">
            <w:pPr>
              <w:keepLines w:val="0"/>
              <w:ind w:firstLine="0"/>
              <w:jc w:val="center"/>
              <w:rPr>
                <w:color w:val="000000"/>
                <w:sz w:val="20"/>
              </w:rPr>
            </w:pPr>
            <w:r w:rsidRPr="00DA61E3">
              <w:rPr>
                <w:w w:val="97"/>
                <w:sz w:val="20"/>
              </w:rPr>
              <w:t>0,98,9</w:t>
            </w:r>
          </w:p>
        </w:tc>
        <w:tc>
          <w:tcPr>
            <w:tcW w:w="489" w:type="pct"/>
            <w:vAlign w:val="center"/>
          </w:tcPr>
          <w:p w14:paraId="2F5C8722" w14:textId="77777777" w:rsidR="00DA61E3" w:rsidRPr="00DA61E3" w:rsidRDefault="00DA61E3" w:rsidP="00DA61E3">
            <w:pPr>
              <w:keepLines w:val="0"/>
              <w:ind w:firstLine="0"/>
              <w:jc w:val="center"/>
              <w:rPr>
                <w:color w:val="000000"/>
                <w:sz w:val="20"/>
              </w:rPr>
            </w:pPr>
            <w:r w:rsidRPr="00DA61E3">
              <w:rPr>
                <w:color w:val="000000"/>
                <w:sz w:val="20"/>
              </w:rPr>
              <w:t>1,472</w:t>
            </w:r>
          </w:p>
        </w:tc>
      </w:tr>
      <w:tr w:rsidR="00DA61E3" w:rsidRPr="00DA61E3" w14:paraId="64AF656D" w14:textId="77777777" w:rsidTr="0003440F">
        <w:trPr>
          <w:trHeight w:val="20"/>
          <w:jc w:val="center"/>
        </w:trPr>
        <w:tc>
          <w:tcPr>
            <w:tcW w:w="383" w:type="pct"/>
            <w:shd w:val="clear" w:color="auto" w:fill="auto"/>
            <w:vAlign w:val="center"/>
            <w:hideMark/>
          </w:tcPr>
          <w:p w14:paraId="4EC5814A" w14:textId="77777777" w:rsidR="00DA61E3" w:rsidRPr="00DA61E3" w:rsidRDefault="00DA61E3" w:rsidP="00DA61E3">
            <w:pPr>
              <w:keepLines w:val="0"/>
              <w:ind w:firstLine="0"/>
              <w:jc w:val="center"/>
              <w:rPr>
                <w:b/>
                <w:bCs/>
                <w:color w:val="000000"/>
                <w:sz w:val="20"/>
              </w:rPr>
            </w:pPr>
            <w:r w:rsidRPr="00DA61E3">
              <w:rPr>
                <w:b/>
                <w:bCs/>
                <w:color w:val="000000"/>
                <w:sz w:val="20"/>
              </w:rPr>
              <w:t>4</w:t>
            </w:r>
          </w:p>
        </w:tc>
        <w:tc>
          <w:tcPr>
            <w:tcW w:w="2167" w:type="pct"/>
            <w:shd w:val="clear" w:color="auto" w:fill="auto"/>
            <w:noWrap/>
            <w:vAlign w:val="center"/>
            <w:hideMark/>
          </w:tcPr>
          <w:p w14:paraId="09FDC8EE" w14:textId="77777777" w:rsidR="00DA61E3" w:rsidRPr="00DA61E3" w:rsidRDefault="00DA61E3" w:rsidP="00DA61E3">
            <w:pPr>
              <w:keepLines w:val="0"/>
              <w:ind w:firstLine="0"/>
              <w:jc w:val="left"/>
              <w:rPr>
                <w:b/>
                <w:bCs/>
                <w:color w:val="000000"/>
                <w:sz w:val="20"/>
              </w:rPr>
            </w:pPr>
            <w:r w:rsidRPr="00DA61E3">
              <w:rPr>
                <w:b/>
                <w:bCs/>
                <w:color w:val="000000"/>
                <w:sz w:val="20"/>
              </w:rPr>
              <w:t>ПАО «Ростелеком»</w:t>
            </w:r>
          </w:p>
        </w:tc>
        <w:tc>
          <w:tcPr>
            <w:tcW w:w="491" w:type="pct"/>
            <w:shd w:val="clear" w:color="auto" w:fill="auto"/>
            <w:vAlign w:val="center"/>
            <w:hideMark/>
          </w:tcPr>
          <w:p w14:paraId="68120C27"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490" w:type="pct"/>
            <w:vAlign w:val="center"/>
          </w:tcPr>
          <w:p w14:paraId="17692F21" w14:textId="77777777" w:rsidR="00DA61E3" w:rsidRPr="00DA61E3" w:rsidRDefault="00DA61E3" w:rsidP="00DA61E3">
            <w:pPr>
              <w:keepLines w:val="0"/>
              <w:ind w:firstLine="0"/>
              <w:jc w:val="center"/>
              <w:rPr>
                <w:b/>
                <w:bCs/>
                <w:color w:val="000000"/>
                <w:sz w:val="20"/>
              </w:rPr>
            </w:pPr>
          </w:p>
        </w:tc>
        <w:tc>
          <w:tcPr>
            <w:tcW w:w="490" w:type="pct"/>
            <w:vAlign w:val="center"/>
          </w:tcPr>
          <w:p w14:paraId="3941BB3D" w14:textId="77777777" w:rsidR="00DA61E3" w:rsidRPr="00DA61E3" w:rsidRDefault="00DA61E3" w:rsidP="00DA61E3">
            <w:pPr>
              <w:keepLines w:val="0"/>
              <w:ind w:firstLine="0"/>
              <w:jc w:val="center"/>
              <w:rPr>
                <w:b/>
                <w:bCs/>
                <w:color w:val="000000"/>
                <w:sz w:val="20"/>
              </w:rPr>
            </w:pPr>
          </w:p>
        </w:tc>
        <w:tc>
          <w:tcPr>
            <w:tcW w:w="490" w:type="pct"/>
            <w:vAlign w:val="center"/>
          </w:tcPr>
          <w:p w14:paraId="29B8DA1E" w14:textId="77777777" w:rsidR="00DA61E3" w:rsidRPr="00DA61E3" w:rsidRDefault="00DA61E3" w:rsidP="00DA61E3">
            <w:pPr>
              <w:keepLines w:val="0"/>
              <w:ind w:firstLine="0"/>
              <w:jc w:val="center"/>
              <w:rPr>
                <w:b/>
                <w:bCs/>
                <w:color w:val="000000"/>
                <w:sz w:val="20"/>
              </w:rPr>
            </w:pPr>
          </w:p>
        </w:tc>
        <w:tc>
          <w:tcPr>
            <w:tcW w:w="489" w:type="pct"/>
            <w:vAlign w:val="center"/>
          </w:tcPr>
          <w:p w14:paraId="33948B43" w14:textId="77777777" w:rsidR="00DA61E3" w:rsidRPr="00DA61E3" w:rsidRDefault="00DA61E3" w:rsidP="00DA61E3">
            <w:pPr>
              <w:keepLines w:val="0"/>
              <w:ind w:firstLine="0"/>
              <w:jc w:val="center"/>
              <w:rPr>
                <w:b/>
                <w:bCs/>
                <w:color w:val="000000"/>
                <w:sz w:val="20"/>
              </w:rPr>
            </w:pPr>
          </w:p>
        </w:tc>
      </w:tr>
      <w:tr w:rsidR="00DA61E3" w:rsidRPr="00DA61E3" w14:paraId="23EAC229" w14:textId="77777777" w:rsidTr="0003440F">
        <w:trPr>
          <w:trHeight w:val="20"/>
          <w:jc w:val="center"/>
        </w:trPr>
        <w:tc>
          <w:tcPr>
            <w:tcW w:w="383" w:type="pct"/>
            <w:shd w:val="clear" w:color="auto" w:fill="auto"/>
            <w:vAlign w:val="center"/>
            <w:hideMark/>
          </w:tcPr>
          <w:p w14:paraId="37D2E981"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3154CAB6"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hideMark/>
          </w:tcPr>
          <w:p w14:paraId="1CF18196" w14:textId="77777777" w:rsidR="00DA61E3" w:rsidRPr="00DA61E3" w:rsidRDefault="00DA61E3" w:rsidP="00DA61E3">
            <w:pPr>
              <w:keepLines w:val="0"/>
              <w:ind w:firstLine="0"/>
              <w:jc w:val="center"/>
              <w:rPr>
                <w:color w:val="000000"/>
                <w:sz w:val="20"/>
              </w:rPr>
            </w:pPr>
            <w:r w:rsidRPr="00DA61E3">
              <w:rPr>
                <w:color w:val="000000"/>
                <w:sz w:val="20"/>
              </w:rPr>
              <w:t>0,012</w:t>
            </w:r>
          </w:p>
        </w:tc>
        <w:tc>
          <w:tcPr>
            <w:tcW w:w="490" w:type="pct"/>
            <w:vAlign w:val="center"/>
          </w:tcPr>
          <w:p w14:paraId="78050652" w14:textId="77777777" w:rsidR="00DA61E3" w:rsidRPr="00DA61E3" w:rsidRDefault="00DA61E3" w:rsidP="00DA61E3">
            <w:pPr>
              <w:keepLines w:val="0"/>
              <w:ind w:firstLine="0"/>
              <w:jc w:val="center"/>
              <w:rPr>
                <w:color w:val="000000"/>
                <w:sz w:val="20"/>
              </w:rPr>
            </w:pPr>
            <w:r w:rsidRPr="00DA61E3">
              <w:rPr>
                <w:color w:val="000000"/>
                <w:sz w:val="20"/>
              </w:rPr>
              <w:t>0,012</w:t>
            </w:r>
          </w:p>
        </w:tc>
        <w:tc>
          <w:tcPr>
            <w:tcW w:w="490" w:type="pct"/>
            <w:vAlign w:val="center"/>
          </w:tcPr>
          <w:p w14:paraId="73D065C8" w14:textId="77777777" w:rsidR="00DA61E3" w:rsidRPr="00DA61E3" w:rsidRDefault="00DA61E3" w:rsidP="00DA61E3">
            <w:pPr>
              <w:keepLines w:val="0"/>
              <w:ind w:firstLine="0"/>
              <w:jc w:val="center"/>
              <w:rPr>
                <w:color w:val="000000"/>
                <w:sz w:val="20"/>
              </w:rPr>
            </w:pPr>
            <w:r w:rsidRPr="00DA61E3">
              <w:rPr>
                <w:color w:val="000000"/>
                <w:sz w:val="20"/>
              </w:rPr>
              <w:t>0,012</w:t>
            </w:r>
          </w:p>
        </w:tc>
        <w:tc>
          <w:tcPr>
            <w:tcW w:w="490" w:type="pct"/>
            <w:tcBorders>
              <w:bottom w:val="single" w:sz="8" w:space="0" w:color="auto"/>
            </w:tcBorders>
            <w:vAlign w:val="bottom"/>
          </w:tcPr>
          <w:p w14:paraId="1CDD9C60" w14:textId="77777777" w:rsidR="00DA61E3" w:rsidRPr="00DA61E3" w:rsidRDefault="00DA61E3" w:rsidP="00DA61E3">
            <w:pPr>
              <w:keepLines w:val="0"/>
              <w:ind w:firstLine="0"/>
              <w:jc w:val="center"/>
              <w:rPr>
                <w:color w:val="000000"/>
                <w:sz w:val="20"/>
              </w:rPr>
            </w:pPr>
            <w:r w:rsidRPr="00DA61E3">
              <w:rPr>
                <w:w w:val="97"/>
                <w:sz w:val="20"/>
              </w:rPr>
              <w:t>0,012</w:t>
            </w:r>
          </w:p>
        </w:tc>
        <w:tc>
          <w:tcPr>
            <w:tcW w:w="489" w:type="pct"/>
            <w:tcBorders>
              <w:bottom w:val="single" w:sz="8" w:space="0" w:color="auto"/>
            </w:tcBorders>
            <w:vAlign w:val="bottom"/>
          </w:tcPr>
          <w:p w14:paraId="7CC4C5F2" w14:textId="77777777" w:rsidR="00DA61E3" w:rsidRPr="00DA61E3" w:rsidRDefault="00DA61E3" w:rsidP="00DA61E3">
            <w:pPr>
              <w:keepLines w:val="0"/>
              <w:ind w:firstLine="0"/>
              <w:jc w:val="center"/>
              <w:rPr>
                <w:color w:val="000000"/>
                <w:sz w:val="20"/>
              </w:rPr>
            </w:pPr>
            <w:r w:rsidRPr="00DA61E3">
              <w:rPr>
                <w:w w:val="97"/>
                <w:sz w:val="20"/>
              </w:rPr>
              <w:t>0,012</w:t>
            </w:r>
          </w:p>
        </w:tc>
      </w:tr>
      <w:tr w:rsidR="00DA61E3" w:rsidRPr="00DA61E3" w14:paraId="1A9C29B0" w14:textId="77777777" w:rsidTr="0003440F">
        <w:trPr>
          <w:trHeight w:val="20"/>
          <w:jc w:val="center"/>
        </w:trPr>
        <w:tc>
          <w:tcPr>
            <w:tcW w:w="383" w:type="pct"/>
            <w:shd w:val="clear" w:color="auto" w:fill="auto"/>
            <w:vAlign w:val="center"/>
            <w:hideMark/>
          </w:tcPr>
          <w:p w14:paraId="00277272"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045E20D6"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hideMark/>
          </w:tcPr>
          <w:p w14:paraId="2A1E65AC" w14:textId="77777777" w:rsidR="00DA61E3" w:rsidRPr="00DA61E3" w:rsidRDefault="00DA61E3" w:rsidP="00DA61E3">
            <w:pPr>
              <w:keepLines w:val="0"/>
              <w:ind w:firstLine="0"/>
              <w:jc w:val="center"/>
              <w:rPr>
                <w:color w:val="000000"/>
                <w:sz w:val="20"/>
              </w:rPr>
            </w:pPr>
            <w:r w:rsidRPr="00DA61E3">
              <w:rPr>
                <w:color w:val="000000"/>
                <w:sz w:val="20"/>
              </w:rPr>
              <w:t>0,071</w:t>
            </w:r>
          </w:p>
        </w:tc>
        <w:tc>
          <w:tcPr>
            <w:tcW w:w="490" w:type="pct"/>
            <w:vAlign w:val="center"/>
          </w:tcPr>
          <w:p w14:paraId="6B2F349C" w14:textId="77777777" w:rsidR="00DA61E3" w:rsidRPr="00DA61E3" w:rsidRDefault="00DA61E3" w:rsidP="00DA61E3">
            <w:pPr>
              <w:keepLines w:val="0"/>
              <w:ind w:firstLine="0"/>
              <w:jc w:val="center"/>
              <w:rPr>
                <w:color w:val="000000"/>
                <w:sz w:val="20"/>
              </w:rPr>
            </w:pPr>
            <w:r w:rsidRPr="00DA61E3">
              <w:rPr>
                <w:color w:val="000000"/>
                <w:sz w:val="20"/>
              </w:rPr>
              <w:t>0,071</w:t>
            </w:r>
          </w:p>
        </w:tc>
        <w:tc>
          <w:tcPr>
            <w:tcW w:w="490" w:type="pct"/>
            <w:vAlign w:val="center"/>
          </w:tcPr>
          <w:p w14:paraId="0D023661" w14:textId="77777777" w:rsidR="00DA61E3" w:rsidRPr="00DA61E3" w:rsidRDefault="00DA61E3" w:rsidP="00DA61E3">
            <w:pPr>
              <w:keepLines w:val="0"/>
              <w:ind w:firstLine="0"/>
              <w:jc w:val="center"/>
              <w:rPr>
                <w:color w:val="000000"/>
                <w:sz w:val="20"/>
              </w:rPr>
            </w:pPr>
            <w:r w:rsidRPr="00DA61E3">
              <w:rPr>
                <w:color w:val="000000"/>
                <w:sz w:val="20"/>
              </w:rPr>
              <w:t>0,071</w:t>
            </w:r>
          </w:p>
        </w:tc>
        <w:tc>
          <w:tcPr>
            <w:tcW w:w="490" w:type="pct"/>
            <w:tcBorders>
              <w:bottom w:val="single" w:sz="8" w:space="0" w:color="auto"/>
            </w:tcBorders>
            <w:vAlign w:val="bottom"/>
          </w:tcPr>
          <w:p w14:paraId="28ECE01C" w14:textId="77777777" w:rsidR="00DA61E3" w:rsidRPr="00DA61E3" w:rsidRDefault="00DA61E3" w:rsidP="00DA61E3">
            <w:pPr>
              <w:keepLines w:val="0"/>
              <w:ind w:firstLine="0"/>
              <w:jc w:val="center"/>
              <w:rPr>
                <w:color w:val="000000"/>
                <w:sz w:val="20"/>
              </w:rPr>
            </w:pPr>
            <w:r w:rsidRPr="00DA61E3">
              <w:rPr>
                <w:w w:val="97"/>
                <w:sz w:val="20"/>
              </w:rPr>
              <w:t>0,08</w:t>
            </w:r>
          </w:p>
        </w:tc>
        <w:tc>
          <w:tcPr>
            <w:tcW w:w="489" w:type="pct"/>
            <w:tcBorders>
              <w:bottom w:val="single" w:sz="8" w:space="0" w:color="auto"/>
            </w:tcBorders>
            <w:vAlign w:val="bottom"/>
          </w:tcPr>
          <w:p w14:paraId="225E66D8" w14:textId="77777777" w:rsidR="00DA61E3" w:rsidRPr="00DA61E3" w:rsidRDefault="00DA61E3" w:rsidP="00DA61E3">
            <w:pPr>
              <w:keepLines w:val="0"/>
              <w:ind w:firstLine="0"/>
              <w:jc w:val="center"/>
              <w:rPr>
                <w:color w:val="000000"/>
                <w:sz w:val="20"/>
              </w:rPr>
            </w:pPr>
            <w:r w:rsidRPr="00DA61E3">
              <w:rPr>
                <w:w w:val="97"/>
                <w:sz w:val="20"/>
              </w:rPr>
              <w:t>0,08</w:t>
            </w:r>
          </w:p>
        </w:tc>
      </w:tr>
      <w:tr w:rsidR="00DA61E3" w:rsidRPr="00DA61E3" w14:paraId="75E4173E" w14:textId="77777777" w:rsidTr="0003440F">
        <w:trPr>
          <w:trHeight w:val="20"/>
          <w:jc w:val="center"/>
        </w:trPr>
        <w:tc>
          <w:tcPr>
            <w:tcW w:w="383" w:type="pct"/>
            <w:shd w:val="clear" w:color="auto" w:fill="auto"/>
            <w:vAlign w:val="center"/>
            <w:hideMark/>
          </w:tcPr>
          <w:p w14:paraId="73F807C5" w14:textId="77777777" w:rsidR="00DA61E3" w:rsidRPr="00DA61E3" w:rsidRDefault="00DA61E3" w:rsidP="00DA61E3">
            <w:pPr>
              <w:keepLines w:val="0"/>
              <w:ind w:firstLine="0"/>
              <w:jc w:val="center"/>
              <w:rPr>
                <w:b/>
                <w:bCs/>
                <w:color w:val="000000"/>
                <w:sz w:val="20"/>
              </w:rPr>
            </w:pPr>
            <w:r w:rsidRPr="00DA61E3">
              <w:rPr>
                <w:b/>
                <w:bCs/>
                <w:color w:val="000000"/>
                <w:sz w:val="20"/>
              </w:rPr>
              <w:t>5</w:t>
            </w:r>
          </w:p>
        </w:tc>
        <w:tc>
          <w:tcPr>
            <w:tcW w:w="2167" w:type="pct"/>
            <w:shd w:val="clear" w:color="auto" w:fill="auto"/>
            <w:noWrap/>
            <w:vAlign w:val="center"/>
            <w:hideMark/>
          </w:tcPr>
          <w:p w14:paraId="0D4F11AC" w14:textId="77777777" w:rsidR="00DA61E3" w:rsidRPr="00DA61E3" w:rsidRDefault="00DA61E3" w:rsidP="00DA61E3">
            <w:pPr>
              <w:keepLines w:val="0"/>
              <w:ind w:firstLine="0"/>
              <w:jc w:val="left"/>
              <w:rPr>
                <w:b/>
                <w:bCs/>
                <w:color w:val="000000"/>
                <w:sz w:val="20"/>
              </w:rPr>
            </w:pPr>
            <w:r w:rsidRPr="00DA61E3">
              <w:rPr>
                <w:b/>
                <w:bCs/>
                <w:color w:val="000000"/>
                <w:sz w:val="20"/>
              </w:rPr>
              <w:t>ЗДТВ филиала ЦДТВ ОАО «РЖД»</w:t>
            </w:r>
          </w:p>
        </w:tc>
        <w:tc>
          <w:tcPr>
            <w:tcW w:w="491" w:type="pct"/>
            <w:shd w:val="clear" w:color="auto" w:fill="auto"/>
            <w:vAlign w:val="center"/>
            <w:hideMark/>
          </w:tcPr>
          <w:p w14:paraId="2D65A5C3"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490" w:type="pct"/>
            <w:vAlign w:val="center"/>
          </w:tcPr>
          <w:p w14:paraId="2F94FF1C" w14:textId="77777777" w:rsidR="00DA61E3" w:rsidRPr="00DA61E3" w:rsidRDefault="00DA61E3" w:rsidP="00DA61E3">
            <w:pPr>
              <w:keepLines w:val="0"/>
              <w:ind w:firstLine="0"/>
              <w:jc w:val="center"/>
              <w:rPr>
                <w:b/>
                <w:bCs/>
                <w:color w:val="000000"/>
                <w:sz w:val="20"/>
              </w:rPr>
            </w:pPr>
          </w:p>
        </w:tc>
        <w:tc>
          <w:tcPr>
            <w:tcW w:w="490" w:type="pct"/>
            <w:vAlign w:val="center"/>
          </w:tcPr>
          <w:p w14:paraId="020BA3C7" w14:textId="77777777" w:rsidR="00DA61E3" w:rsidRPr="00DA61E3" w:rsidRDefault="00DA61E3" w:rsidP="00DA61E3">
            <w:pPr>
              <w:keepLines w:val="0"/>
              <w:ind w:firstLine="0"/>
              <w:jc w:val="center"/>
              <w:rPr>
                <w:b/>
                <w:bCs/>
                <w:color w:val="000000"/>
                <w:sz w:val="20"/>
              </w:rPr>
            </w:pPr>
          </w:p>
        </w:tc>
        <w:tc>
          <w:tcPr>
            <w:tcW w:w="490" w:type="pct"/>
            <w:vAlign w:val="center"/>
          </w:tcPr>
          <w:p w14:paraId="1396AB2A" w14:textId="77777777" w:rsidR="00DA61E3" w:rsidRPr="00DA61E3" w:rsidRDefault="00DA61E3" w:rsidP="00DA61E3">
            <w:pPr>
              <w:keepLines w:val="0"/>
              <w:ind w:firstLine="0"/>
              <w:jc w:val="center"/>
              <w:rPr>
                <w:b/>
                <w:bCs/>
                <w:color w:val="000000"/>
                <w:sz w:val="20"/>
              </w:rPr>
            </w:pPr>
          </w:p>
        </w:tc>
        <w:tc>
          <w:tcPr>
            <w:tcW w:w="489" w:type="pct"/>
            <w:vAlign w:val="center"/>
          </w:tcPr>
          <w:p w14:paraId="163121A3" w14:textId="77777777" w:rsidR="00DA61E3" w:rsidRPr="00DA61E3" w:rsidRDefault="00DA61E3" w:rsidP="00DA61E3">
            <w:pPr>
              <w:keepLines w:val="0"/>
              <w:ind w:firstLine="0"/>
              <w:jc w:val="center"/>
              <w:rPr>
                <w:b/>
                <w:bCs/>
                <w:color w:val="000000"/>
                <w:sz w:val="20"/>
              </w:rPr>
            </w:pPr>
          </w:p>
        </w:tc>
      </w:tr>
      <w:tr w:rsidR="00DA61E3" w:rsidRPr="00DA61E3" w14:paraId="1DE29621" w14:textId="77777777" w:rsidTr="0003440F">
        <w:trPr>
          <w:trHeight w:val="20"/>
          <w:jc w:val="center"/>
        </w:trPr>
        <w:tc>
          <w:tcPr>
            <w:tcW w:w="383" w:type="pct"/>
            <w:shd w:val="clear" w:color="auto" w:fill="auto"/>
            <w:vAlign w:val="center"/>
            <w:hideMark/>
          </w:tcPr>
          <w:p w14:paraId="4A5CAC18"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6042F73F"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hideMark/>
          </w:tcPr>
          <w:p w14:paraId="041426A0" w14:textId="77777777" w:rsidR="00DA61E3" w:rsidRPr="00DA61E3" w:rsidRDefault="00DA61E3" w:rsidP="00DA61E3">
            <w:pPr>
              <w:keepLines w:val="0"/>
              <w:ind w:firstLine="0"/>
              <w:jc w:val="center"/>
              <w:rPr>
                <w:color w:val="000000"/>
                <w:sz w:val="20"/>
              </w:rPr>
            </w:pPr>
            <w:r w:rsidRPr="00DA61E3">
              <w:rPr>
                <w:color w:val="000000"/>
                <w:sz w:val="20"/>
              </w:rPr>
              <w:t>3,331</w:t>
            </w:r>
          </w:p>
        </w:tc>
        <w:tc>
          <w:tcPr>
            <w:tcW w:w="490" w:type="pct"/>
            <w:vAlign w:val="center"/>
          </w:tcPr>
          <w:p w14:paraId="141A6979" w14:textId="77777777" w:rsidR="00DA61E3" w:rsidRPr="00DA61E3" w:rsidRDefault="00DA61E3" w:rsidP="00DA61E3">
            <w:pPr>
              <w:keepLines w:val="0"/>
              <w:ind w:firstLine="0"/>
              <w:jc w:val="center"/>
              <w:rPr>
                <w:color w:val="000000"/>
                <w:sz w:val="20"/>
              </w:rPr>
            </w:pPr>
            <w:r w:rsidRPr="00DA61E3">
              <w:rPr>
                <w:color w:val="000000"/>
                <w:sz w:val="20"/>
              </w:rPr>
              <w:t>3,331</w:t>
            </w:r>
          </w:p>
        </w:tc>
        <w:tc>
          <w:tcPr>
            <w:tcW w:w="490" w:type="pct"/>
            <w:vAlign w:val="center"/>
          </w:tcPr>
          <w:p w14:paraId="544CF3EA" w14:textId="77777777" w:rsidR="00DA61E3" w:rsidRPr="00DA61E3" w:rsidRDefault="00DA61E3" w:rsidP="00DA61E3">
            <w:pPr>
              <w:keepLines w:val="0"/>
              <w:ind w:firstLine="0"/>
              <w:jc w:val="center"/>
              <w:rPr>
                <w:color w:val="000000"/>
                <w:sz w:val="20"/>
              </w:rPr>
            </w:pPr>
            <w:r w:rsidRPr="00DA61E3">
              <w:rPr>
                <w:color w:val="000000"/>
                <w:sz w:val="20"/>
              </w:rPr>
              <w:t>3,331</w:t>
            </w:r>
          </w:p>
        </w:tc>
        <w:tc>
          <w:tcPr>
            <w:tcW w:w="490" w:type="pct"/>
            <w:tcBorders>
              <w:bottom w:val="single" w:sz="8" w:space="0" w:color="auto"/>
            </w:tcBorders>
            <w:vAlign w:val="bottom"/>
          </w:tcPr>
          <w:p w14:paraId="27363140" w14:textId="77777777" w:rsidR="00DA61E3" w:rsidRPr="00DA61E3" w:rsidRDefault="00DA61E3" w:rsidP="00DA61E3">
            <w:pPr>
              <w:keepLines w:val="0"/>
              <w:ind w:firstLine="0"/>
              <w:jc w:val="center"/>
              <w:rPr>
                <w:color w:val="000000"/>
                <w:sz w:val="20"/>
              </w:rPr>
            </w:pPr>
            <w:r w:rsidRPr="00DA61E3">
              <w:rPr>
                <w:w w:val="97"/>
                <w:sz w:val="20"/>
              </w:rPr>
              <w:t>3,331</w:t>
            </w:r>
          </w:p>
        </w:tc>
        <w:tc>
          <w:tcPr>
            <w:tcW w:w="489" w:type="pct"/>
            <w:tcBorders>
              <w:bottom w:val="single" w:sz="8" w:space="0" w:color="auto"/>
            </w:tcBorders>
            <w:vAlign w:val="bottom"/>
          </w:tcPr>
          <w:p w14:paraId="650C2489" w14:textId="77777777" w:rsidR="00DA61E3" w:rsidRPr="00DA61E3" w:rsidRDefault="00DA61E3" w:rsidP="00DA61E3">
            <w:pPr>
              <w:keepLines w:val="0"/>
              <w:ind w:firstLine="0"/>
              <w:jc w:val="center"/>
              <w:rPr>
                <w:color w:val="000000"/>
                <w:sz w:val="20"/>
              </w:rPr>
            </w:pPr>
            <w:r w:rsidRPr="00DA61E3">
              <w:rPr>
                <w:w w:val="97"/>
                <w:sz w:val="20"/>
              </w:rPr>
              <w:t>3,331</w:t>
            </w:r>
          </w:p>
        </w:tc>
      </w:tr>
      <w:tr w:rsidR="00DA61E3" w:rsidRPr="00DA61E3" w14:paraId="64DE6816" w14:textId="77777777" w:rsidTr="0003440F">
        <w:trPr>
          <w:trHeight w:val="20"/>
          <w:jc w:val="center"/>
        </w:trPr>
        <w:tc>
          <w:tcPr>
            <w:tcW w:w="383" w:type="pct"/>
            <w:shd w:val="clear" w:color="auto" w:fill="auto"/>
            <w:vAlign w:val="center"/>
            <w:hideMark/>
          </w:tcPr>
          <w:p w14:paraId="18A63B38"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3C3A94E8"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hideMark/>
          </w:tcPr>
          <w:p w14:paraId="2E6F5FA6" w14:textId="77777777" w:rsidR="00DA61E3" w:rsidRPr="00DA61E3" w:rsidRDefault="00DA61E3" w:rsidP="00DA61E3">
            <w:pPr>
              <w:keepLines w:val="0"/>
              <w:ind w:firstLine="0"/>
              <w:jc w:val="center"/>
              <w:rPr>
                <w:color w:val="000000"/>
                <w:sz w:val="20"/>
              </w:rPr>
            </w:pPr>
            <w:r w:rsidRPr="00DA61E3">
              <w:rPr>
                <w:color w:val="000000"/>
                <w:sz w:val="20"/>
              </w:rPr>
              <w:t>2,493</w:t>
            </w:r>
          </w:p>
        </w:tc>
        <w:tc>
          <w:tcPr>
            <w:tcW w:w="490" w:type="pct"/>
            <w:vAlign w:val="center"/>
          </w:tcPr>
          <w:p w14:paraId="01B53535" w14:textId="77777777" w:rsidR="00DA61E3" w:rsidRPr="00DA61E3" w:rsidRDefault="00DA61E3" w:rsidP="00DA61E3">
            <w:pPr>
              <w:keepLines w:val="0"/>
              <w:ind w:firstLine="0"/>
              <w:jc w:val="center"/>
              <w:rPr>
                <w:color w:val="000000"/>
                <w:sz w:val="20"/>
              </w:rPr>
            </w:pPr>
            <w:r w:rsidRPr="00DA61E3">
              <w:rPr>
                <w:color w:val="000000"/>
                <w:sz w:val="20"/>
              </w:rPr>
              <w:t>2,493</w:t>
            </w:r>
          </w:p>
        </w:tc>
        <w:tc>
          <w:tcPr>
            <w:tcW w:w="490" w:type="pct"/>
            <w:vAlign w:val="center"/>
          </w:tcPr>
          <w:p w14:paraId="1FC6D3D3" w14:textId="77777777" w:rsidR="00DA61E3" w:rsidRPr="00DA61E3" w:rsidRDefault="00DA61E3" w:rsidP="00DA61E3">
            <w:pPr>
              <w:keepLines w:val="0"/>
              <w:ind w:firstLine="0"/>
              <w:jc w:val="center"/>
              <w:rPr>
                <w:color w:val="000000"/>
                <w:sz w:val="20"/>
              </w:rPr>
            </w:pPr>
            <w:r w:rsidRPr="00DA61E3">
              <w:rPr>
                <w:color w:val="000000"/>
                <w:sz w:val="20"/>
              </w:rPr>
              <w:t>2,493</w:t>
            </w:r>
          </w:p>
        </w:tc>
        <w:tc>
          <w:tcPr>
            <w:tcW w:w="490" w:type="pct"/>
            <w:tcBorders>
              <w:bottom w:val="single" w:sz="8" w:space="0" w:color="auto"/>
            </w:tcBorders>
            <w:vAlign w:val="bottom"/>
          </w:tcPr>
          <w:p w14:paraId="29B90785" w14:textId="77777777" w:rsidR="00DA61E3" w:rsidRPr="00DA61E3" w:rsidRDefault="00DA61E3" w:rsidP="00DA61E3">
            <w:pPr>
              <w:keepLines w:val="0"/>
              <w:ind w:firstLine="0"/>
              <w:jc w:val="center"/>
              <w:rPr>
                <w:color w:val="000000"/>
                <w:sz w:val="20"/>
              </w:rPr>
            </w:pPr>
            <w:r w:rsidRPr="00DA61E3">
              <w:rPr>
                <w:w w:val="97"/>
                <w:sz w:val="20"/>
              </w:rPr>
              <w:t>2,472</w:t>
            </w:r>
          </w:p>
        </w:tc>
        <w:tc>
          <w:tcPr>
            <w:tcW w:w="489" w:type="pct"/>
            <w:tcBorders>
              <w:bottom w:val="single" w:sz="8" w:space="0" w:color="auto"/>
            </w:tcBorders>
            <w:vAlign w:val="bottom"/>
          </w:tcPr>
          <w:p w14:paraId="3A6236D5" w14:textId="77777777" w:rsidR="00DA61E3" w:rsidRPr="00DA61E3" w:rsidRDefault="00DA61E3" w:rsidP="00DA61E3">
            <w:pPr>
              <w:keepLines w:val="0"/>
              <w:ind w:firstLine="0"/>
              <w:jc w:val="center"/>
              <w:rPr>
                <w:color w:val="000000"/>
                <w:sz w:val="20"/>
              </w:rPr>
            </w:pPr>
            <w:r w:rsidRPr="00DA61E3">
              <w:rPr>
                <w:w w:val="97"/>
                <w:sz w:val="20"/>
              </w:rPr>
              <w:t>2,472</w:t>
            </w:r>
          </w:p>
        </w:tc>
      </w:tr>
      <w:tr w:rsidR="00DA61E3" w:rsidRPr="00DA61E3" w14:paraId="77ACC380" w14:textId="77777777" w:rsidTr="0003440F">
        <w:trPr>
          <w:trHeight w:val="20"/>
          <w:jc w:val="center"/>
        </w:trPr>
        <w:tc>
          <w:tcPr>
            <w:tcW w:w="383" w:type="pct"/>
            <w:shd w:val="clear" w:color="auto" w:fill="auto"/>
            <w:vAlign w:val="center"/>
          </w:tcPr>
          <w:p w14:paraId="434C049C" w14:textId="77777777" w:rsidR="00DA61E3" w:rsidRPr="00DA61E3" w:rsidRDefault="00DA61E3" w:rsidP="00DA61E3">
            <w:pPr>
              <w:keepLines w:val="0"/>
              <w:ind w:firstLine="0"/>
              <w:jc w:val="center"/>
              <w:rPr>
                <w:b/>
                <w:bCs/>
                <w:color w:val="000000"/>
                <w:sz w:val="20"/>
              </w:rPr>
            </w:pPr>
            <w:r w:rsidRPr="00DA61E3">
              <w:rPr>
                <w:b/>
                <w:bCs/>
                <w:color w:val="000000"/>
                <w:sz w:val="20"/>
              </w:rPr>
              <w:t>6</w:t>
            </w:r>
          </w:p>
        </w:tc>
        <w:tc>
          <w:tcPr>
            <w:tcW w:w="2167" w:type="pct"/>
            <w:shd w:val="clear" w:color="auto" w:fill="auto"/>
            <w:vAlign w:val="center"/>
          </w:tcPr>
          <w:p w14:paraId="5659AEBC" w14:textId="77777777" w:rsidR="00DA61E3" w:rsidRPr="00DA61E3" w:rsidRDefault="00DA61E3" w:rsidP="00DA61E3">
            <w:pPr>
              <w:keepLines w:val="0"/>
              <w:ind w:firstLine="0"/>
              <w:rPr>
                <w:b/>
                <w:color w:val="000000"/>
                <w:sz w:val="20"/>
              </w:rPr>
            </w:pPr>
            <w:r w:rsidRPr="00DA61E3">
              <w:rPr>
                <w:b/>
                <w:color w:val="000000"/>
                <w:sz w:val="20"/>
              </w:rPr>
              <w:t>АО «Дальневосточная распределительная сетевая компания»</w:t>
            </w:r>
          </w:p>
        </w:tc>
        <w:tc>
          <w:tcPr>
            <w:tcW w:w="491" w:type="pct"/>
            <w:shd w:val="clear" w:color="auto" w:fill="auto"/>
            <w:vAlign w:val="center"/>
          </w:tcPr>
          <w:p w14:paraId="499148E0" w14:textId="77777777" w:rsidR="00DA61E3" w:rsidRPr="00DA61E3" w:rsidRDefault="00DA61E3" w:rsidP="00DA61E3">
            <w:pPr>
              <w:keepLines w:val="0"/>
              <w:ind w:firstLine="0"/>
              <w:jc w:val="center"/>
              <w:rPr>
                <w:color w:val="000000"/>
                <w:sz w:val="20"/>
              </w:rPr>
            </w:pPr>
          </w:p>
        </w:tc>
        <w:tc>
          <w:tcPr>
            <w:tcW w:w="490" w:type="pct"/>
            <w:vAlign w:val="center"/>
          </w:tcPr>
          <w:p w14:paraId="65A58666" w14:textId="77777777" w:rsidR="00DA61E3" w:rsidRPr="00DA61E3" w:rsidRDefault="00DA61E3" w:rsidP="00DA61E3">
            <w:pPr>
              <w:keepLines w:val="0"/>
              <w:ind w:firstLine="0"/>
              <w:jc w:val="center"/>
              <w:rPr>
                <w:color w:val="000000"/>
                <w:sz w:val="20"/>
              </w:rPr>
            </w:pPr>
          </w:p>
        </w:tc>
        <w:tc>
          <w:tcPr>
            <w:tcW w:w="490" w:type="pct"/>
            <w:vAlign w:val="center"/>
          </w:tcPr>
          <w:p w14:paraId="1A21ECC5" w14:textId="77777777" w:rsidR="00DA61E3" w:rsidRPr="00DA61E3" w:rsidRDefault="00DA61E3" w:rsidP="00DA61E3">
            <w:pPr>
              <w:keepLines w:val="0"/>
              <w:ind w:firstLine="0"/>
              <w:jc w:val="center"/>
              <w:rPr>
                <w:color w:val="000000"/>
                <w:sz w:val="20"/>
              </w:rPr>
            </w:pPr>
          </w:p>
        </w:tc>
        <w:tc>
          <w:tcPr>
            <w:tcW w:w="490" w:type="pct"/>
            <w:vAlign w:val="center"/>
          </w:tcPr>
          <w:p w14:paraId="228502C2" w14:textId="77777777" w:rsidR="00DA61E3" w:rsidRPr="00DA61E3" w:rsidRDefault="00DA61E3" w:rsidP="00DA61E3">
            <w:pPr>
              <w:keepLines w:val="0"/>
              <w:ind w:firstLine="0"/>
              <w:jc w:val="center"/>
              <w:rPr>
                <w:color w:val="000000"/>
                <w:sz w:val="20"/>
              </w:rPr>
            </w:pPr>
          </w:p>
        </w:tc>
        <w:tc>
          <w:tcPr>
            <w:tcW w:w="489" w:type="pct"/>
            <w:vAlign w:val="center"/>
          </w:tcPr>
          <w:p w14:paraId="63C78100" w14:textId="77777777" w:rsidR="00DA61E3" w:rsidRPr="00DA61E3" w:rsidRDefault="00DA61E3" w:rsidP="00DA61E3">
            <w:pPr>
              <w:keepLines w:val="0"/>
              <w:ind w:firstLine="0"/>
              <w:jc w:val="center"/>
              <w:rPr>
                <w:color w:val="000000"/>
                <w:sz w:val="20"/>
              </w:rPr>
            </w:pPr>
          </w:p>
        </w:tc>
      </w:tr>
      <w:tr w:rsidR="00DA61E3" w:rsidRPr="00DA61E3" w14:paraId="16169DA1" w14:textId="77777777" w:rsidTr="0003440F">
        <w:trPr>
          <w:trHeight w:val="20"/>
          <w:jc w:val="center"/>
        </w:trPr>
        <w:tc>
          <w:tcPr>
            <w:tcW w:w="383" w:type="pct"/>
            <w:shd w:val="clear" w:color="auto" w:fill="auto"/>
            <w:vAlign w:val="center"/>
          </w:tcPr>
          <w:p w14:paraId="39D4F1EC"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3951BE48"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tcPr>
          <w:p w14:paraId="0FFD97F1" w14:textId="77777777" w:rsidR="00DA61E3" w:rsidRPr="00DA61E3" w:rsidRDefault="00DA61E3" w:rsidP="00DA61E3">
            <w:pPr>
              <w:keepLines w:val="0"/>
              <w:ind w:firstLine="0"/>
              <w:jc w:val="center"/>
              <w:rPr>
                <w:color w:val="000000"/>
                <w:sz w:val="20"/>
              </w:rPr>
            </w:pPr>
            <w:proofErr w:type="spellStart"/>
            <w:r w:rsidRPr="00DA61E3">
              <w:rPr>
                <w:color w:val="000000"/>
                <w:sz w:val="20"/>
              </w:rPr>
              <w:t>н.д</w:t>
            </w:r>
            <w:proofErr w:type="spellEnd"/>
            <w:r w:rsidRPr="00DA61E3">
              <w:rPr>
                <w:color w:val="000000"/>
                <w:sz w:val="20"/>
              </w:rPr>
              <w:t>.</w:t>
            </w:r>
          </w:p>
        </w:tc>
        <w:tc>
          <w:tcPr>
            <w:tcW w:w="490" w:type="pct"/>
            <w:vAlign w:val="center"/>
          </w:tcPr>
          <w:p w14:paraId="0EBAAC7B" w14:textId="77777777" w:rsidR="00DA61E3" w:rsidRPr="00DA61E3" w:rsidRDefault="00DA61E3" w:rsidP="00DA61E3">
            <w:pPr>
              <w:keepLines w:val="0"/>
              <w:ind w:firstLine="0"/>
              <w:jc w:val="center"/>
              <w:rPr>
                <w:color w:val="000000"/>
                <w:sz w:val="20"/>
              </w:rPr>
            </w:pPr>
            <w:r w:rsidRPr="00DA61E3">
              <w:rPr>
                <w:color w:val="000000"/>
                <w:sz w:val="20"/>
              </w:rPr>
              <w:t>0</w:t>
            </w:r>
          </w:p>
        </w:tc>
        <w:tc>
          <w:tcPr>
            <w:tcW w:w="490" w:type="pct"/>
            <w:vAlign w:val="center"/>
          </w:tcPr>
          <w:p w14:paraId="2A779971" w14:textId="77777777" w:rsidR="00DA61E3" w:rsidRPr="00DA61E3" w:rsidRDefault="00DA61E3" w:rsidP="00DA61E3">
            <w:pPr>
              <w:keepLines w:val="0"/>
              <w:ind w:firstLine="0"/>
              <w:jc w:val="center"/>
              <w:rPr>
                <w:color w:val="000000"/>
                <w:sz w:val="20"/>
              </w:rPr>
            </w:pPr>
            <w:r w:rsidRPr="00DA61E3">
              <w:rPr>
                <w:color w:val="000000"/>
                <w:sz w:val="20"/>
              </w:rPr>
              <w:t>0</w:t>
            </w:r>
          </w:p>
        </w:tc>
        <w:tc>
          <w:tcPr>
            <w:tcW w:w="490" w:type="pct"/>
            <w:vAlign w:val="center"/>
          </w:tcPr>
          <w:p w14:paraId="494644B7" w14:textId="77777777" w:rsidR="00DA61E3" w:rsidRPr="00DA61E3" w:rsidRDefault="00DA61E3" w:rsidP="00DA61E3">
            <w:pPr>
              <w:keepLines w:val="0"/>
              <w:ind w:firstLine="0"/>
              <w:jc w:val="center"/>
              <w:rPr>
                <w:color w:val="000000"/>
                <w:sz w:val="20"/>
              </w:rPr>
            </w:pPr>
            <w:r w:rsidRPr="00DA61E3">
              <w:rPr>
                <w:color w:val="000000"/>
                <w:sz w:val="20"/>
              </w:rPr>
              <w:t>0</w:t>
            </w:r>
          </w:p>
        </w:tc>
        <w:tc>
          <w:tcPr>
            <w:tcW w:w="489" w:type="pct"/>
            <w:vAlign w:val="center"/>
          </w:tcPr>
          <w:p w14:paraId="27C6F0F5" w14:textId="77777777" w:rsidR="00DA61E3" w:rsidRPr="00DA61E3" w:rsidRDefault="00DA61E3" w:rsidP="00DA61E3">
            <w:pPr>
              <w:keepLines w:val="0"/>
              <w:ind w:firstLine="0"/>
              <w:jc w:val="center"/>
              <w:rPr>
                <w:color w:val="000000"/>
                <w:sz w:val="20"/>
              </w:rPr>
            </w:pPr>
            <w:r w:rsidRPr="00DA61E3">
              <w:rPr>
                <w:color w:val="000000"/>
                <w:sz w:val="20"/>
              </w:rPr>
              <w:t>0</w:t>
            </w:r>
          </w:p>
        </w:tc>
      </w:tr>
      <w:tr w:rsidR="00DA61E3" w:rsidRPr="00DA61E3" w14:paraId="3449F3F5" w14:textId="77777777" w:rsidTr="0003440F">
        <w:trPr>
          <w:trHeight w:val="20"/>
          <w:jc w:val="center"/>
        </w:trPr>
        <w:tc>
          <w:tcPr>
            <w:tcW w:w="383" w:type="pct"/>
            <w:shd w:val="clear" w:color="auto" w:fill="auto"/>
            <w:vAlign w:val="center"/>
          </w:tcPr>
          <w:p w14:paraId="7CA9ECEC"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1DF305DC"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tcPr>
          <w:p w14:paraId="0F348099" w14:textId="77777777" w:rsidR="00DA61E3" w:rsidRPr="00DA61E3" w:rsidRDefault="00DA61E3" w:rsidP="00DA61E3">
            <w:pPr>
              <w:keepLines w:val="0"/>
              <w:ind w:firstLine="0"/>
              <w:jc w:val="center"/>
              <w:rPr>
                <w:color w:val="000000"/>
                <w:sz w:val="20"/>
              </w:rPr>
            </w:pPr>
            <w:proofErr w:type="spellStart"/>
            <w:r w:rsidRPr="00DA61E3">
              <w:rPr>
                <w:color w:val="000000"/>
                <w:sz w:val="20"/>
              </w:rPr>
              <w:t>н.д</w:t>
            </w:r>
            <w:proofErr w:type="spellEnd"/>
            <w:r w:rsidRPr="00DA61E3">
              <w:rPr>
                <w:color w:val="000000"/>
                <w:sz w:val="20"/>
              </w:rPr>
              <w:t>.</w:t>
            </w:r>
          </w:p>
        </w:tc>
        <w:tc>
          <w:tcPr>
            <w:tcW w:w="490" w:type="pct"/>
            <w:vAlign w:val="center"/>
          </w:tcPr>
          <w:p w14:paraId="6C361F7B" w14:textId="77777777" w:rsidR="00DA61E3" w:rsidRPr="00DA61E3" w:rsidRDefault="00DA61E3" w:rsidP="00DA61E3">
            <w:pPr>
              <w:keepLines w:val="0"/>
              <w:ind w:firstLine="0"/>
              <w:jc w:val="center"/>
              <w:rPr>
                <w:color w:val="000000"/>
                <w:sz w:val="20"/>
              </w:rPr>
            </w:pPr>
            <w:r w:rsidRPr="00DA61E3">
              <w:rPr>
                <w:color w:val="000000"/>
                <w:sz w:val="20"/>
              </w:rPr>
              <w:t>0</w:t>
            </w:r>
          </w:p>
        </w:tc>
        <w:tc>
          <w:tcPr>
            <w:tcW w:w="490" w:type="pct"/>
            <w:vAlign w:val="center"/>
          </w:tcPr>
          <w:p w14:paraId="7362B0D6" w14:textId="77777777" w:rsidR="00DA61E3" w:rsidRPr="00DA61E3" w:rsidRDefault="00DA61E3" w:rsidP="00DA61E3">
            <w:pPr>
              <w:keepLines w:val="0"/>
              <w:ind w:firstLine="0"/>
              <w:jc w:val="center"/>
              <w:rPr>
                <w:color w:val="000000"/>
                <w:sz w:val="20"/>
              </w:rPr>
            </w:pPr>
            <w:r w:rsidRPr="00DA61E3">
              <w:rPr>
                <w:color w:val="000000"/>
                <w:sz w:val="20"/>
              </w:rPr>
              <w:t>0</w:t>
            </w:r>
          </w:p>
        </w:tc>
        <w:tc>
          <w:tcPr>
            <w:tcW w:w="490" w:type="pct"/>
            <w:vAlign w:val="center"/>
          </w:tcPr>
          <w:p w14:paraId="2C26E506" w14:textId="77777777" w:rsidR="00DA61E3" w:rsidRPr="00DA61E3" w:rsidRDefault="00DA61E3" w:rsidP="00DA61E3">
            <w:pPr>
              <w:keepLines w:val="0"/>
              <w:ind w:firstLine="0"/>
              <w:jc w:val="center"/>
              <w:rPr>
                <w:color w:val="000000"/>
                <w:sz w:val="20"/>
              </w:rPr>
            </w:pPr>
            <w:r w:rsidRPr="00DA61E3">
              <w:rPr>
                <w:color w:val="000000"/>
                <w:sz w:val="20"/>
              </w:rPr>
              <w:t>0</w:t>
            </w:r>
          </w:p>
        </w:tc>
        <w:tc>
          <w:tcPr>
            <w:tcW w:w="489" w:type="pct"/>
            <w:vAlign w:val="center"/>
          </w:tcPr>
          <w:p w14:paraId="6B2CE494" w14:textId="77777777" w:rsidR="00DA61E3" w:rsidRPr="00DA61E3" w:rsidRDefault="00DA61E3" w:rsidP="00DA61E3">
            <w:pPr>
              <w:keepLines w:val="0"/>
              <w:ind w:firstLine="0"/>
              <w:jc w:val="center"/>
              <w:rPr>
                <w:color w:val="000000"/>
                <w:sz w:val="20"/>
              </w:rPr>
            </w:pPr>
            <w:r w:rsidRPr="00DA61E3">
              <w:rPr>
                <w:color w:val="000000"/>
                <w:sz w:val="20"/>
              </w:rPr>
              <w:t>0</w:t>
            </w:r>
          </w:p>
        </w:tc>
      </w:tr>
      <w:tr w:rsidR="00DA61E3" w:rsidRPr="00DA61E3" w14:paraId="2D9B6533" w14:textId="77777777" w:rsidTr="0003440F">
        <w:trPr>
          <w:trHeight w:val="20"/>
          <w:jc w:val="center"/>
        </w:trPr>
        <w:tc>
          <w:tcPr>
            <w:tcW w:w="383" w:type="pct"/>
            <w:shd w:val="clear" w:color="auto" w:fill="auto"/>
            <w:vAlign w:val="center"/>
            <w:hideMark/>
          </w:tcPr>
          <w:p w14:paraId="1420D0F4" w14:textId="77777777" w:rsidR="00DA61E3" w:rsidRPr="00DA61E3" w:rsidRDefault="00DA61E3" w:rsidP="00DA61E3">
            <w:pPr>
              <w:keepLines w:val="0"/>
              <w:ind w:firstLine="0"/>
              <w:jc w:val="center"/>
              <w:rPr>
                <w:b/>
                <w:bCs/>
                <w:color w:val="000000"/>
                <w:sz w:val="20"/>
              </w:rPr>
            </w:pPr>
            <w:r w:rsidRPr="00DA61E3">
              <w:rPr>
                <w:b/>
                <w:bCs/>
                <w:color w:val="000000"/>
                <w:sz w:val="20"/>
              </w:rPr>
              <w:t>7</w:t>
            </w:r>
          </w:p>
        </w:tc>
        <w:tc>
          <w:tcPr>
            <w:tcW w:w="2167" w:type="pct"/>
            <w:shd w:val="clear" w:color="auto" w:fill="auto"/>
            <w:noWrap/>
            <w:vAlign w:val="center"/>
            <w:hideMark/>
          </w:tcPr>
          <w:p w14:paraId="49FCD70A" w14:textId="18191331" w:rsidR="00DA61E3" w:rsidRPr="00DA61E3" w:rsidRDefault="00DA61E3" w:rsidP="00DA61E3">
            <w:pPr>
              <w:keepLines w:val="0"/>
              <w:ind w:firstLine="0"/>
              <w:jc w:val="left"/>
              <w:rPr>
                <w:b/>
                <w:bCs/>
                <w:color w:val="000000"/>
                <w:sz w:val="20"/>
              </w:rPr>
            </w:pPr>
            <w:r w:rsidRPr="00DA61E3">
              <w:rPr>
                <w:b/>
                <w:bCs/>
                <w:color w:val="000000"/>
                <w:sz w:val="20"/>
              </w:rPr>
              <w:t>АО «СЗОР»</w:t>
            </w:r>
          </w:p>
        </w:tc>
        <w:tc>
          <w:tcPr>
            <w:tcW w:w="491" w:type="pct"/>
            <w:shd w:val="clear" w:color="auto" w:fill="auto"/>
            <w:vAlign w:val="center"/>
            <w:hideMark/>
          </w:tcPr>
          <w:p w14:paraId="03D26F88"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490" w:type="pct"/>
            <w:vAlign w:val="center"/>
          </w:tcPr>
          <w:p w14:paraId="3B0D602A" w14:textId="77777777" w:rsidR="00DA61E3" w:rsidRPr="00DA61E3" w:rsidRDefault="00DA61E3" w:rsidP="00DA61E3">
            <w:pPr>
              <w:keepLines w:val="0"/>
              <w:ind w:firstLine="0"/>
              <w:jc w:val="center"/>
              <w:rPr>
                <w:b/>
                <w:bCs/>
                <w:color w:val="000000"/>
                <w:sz w:val="20"/>
              </w:rPr>
            </w:pPr>
          </w:p>
        </w:tc>
        <w:tc>
          <w:tcPr>
            <w:tcW w:w="490" w:type="pct"/>
            <w:vAlign w:val="center"/>
          </w:tcPr>
          <w:p w14:paraId="0B2F0819" w14:textId="77777777" w:rsidR="00DA61E3" w:rsidRPr="00DA61E3" w:rsidRDefault="00DA61E3" w:rsidP="00DA61E3">
            <w:pPr>
              <w:keepLines w:val="0"/>
              <w:ind w:firstLine="0"/>
              <w:jc w:val="center"/>
              <w:rPr>
                <w:b/>
                <w:bCs/>
                <w:color w:val="000000"/>
                <w:sz w:val="20"/>
              </w:rPr>
            </w:pPr>
          </w:p>
        </w:tc>
        <w:tc>
          <w:tcPr>
            <w:tcW w:w="490" w:type="pct"/>
            <w:vAlign w:val="center"/>
          </w:tcPr>
          <w:p w14:paraId="26565C95" w14:textId="77777777" w:rsidR="00DA61E3" w:rsidRPr="00DA61E3" w:rsidRDefault="00DA61E3" w:rsidP="00DA61E3">
            <w:pPr>
              <w:keepLines w:val="0"/>
              <w:ind w:firstLine="0"/>
              <w:jc w:val="center"/>
              <w:rPr>
                <w:b/>
                <w:bCs/>
                <w:color w:val="000000"/>
                <w:sz w:val="20"/>
              </w:rPr>
            </w:pPr>
          </w:p>
        </w:tc>
        <w:tc>
          <w:tcPr>
            <w:tcW w:w="489" w:type="pct"/>
            <w:vAlign w:val="center"/>
          </w:tcPr>
          <w:p w14:paraId="5A2A8E21" w14:textId="77777777" w:rsidR="00DA61E3" w:rsidRPr="00DA61E3" w:rsidRDefault="00DA61E3" w:rsidP="00DA61E3">
            <w:pPr>
              <w:keepLines w:val="0"/>
              <w:ind w:firstLine="0"/>
              <w:jc w:val="center"/>
              <w:rPr>
                <w:b/>
                <w:bCs/>
                <w:color w:val="000000"/>
                <w:sz w:val="20"/>
              </w:rPr>
            </w:pPr>
          </w:p>
        </w:tc>
      </w:tr>
      <w:tr w:rsidR="00DA61E3" w:rsidRPr="00DA61E3" w14:paraId="2E568FA8" w14:textId="77777777" w:rsidTr="0003440F">
        <w:trPr>
          <w:trHeight w:val="20"/>
          <w:jc w:val="center"/>
        </w:trPr>
        <w:tc>
          <w:tcPr>
            <w:tcW w:w="383" w:type="pct"/>
            <w:shd w:val="clear" w:color="auto" w:fill="auto"/>
            <w:vAlign w:val="center"/>
            <w:hideMark/>
          </w:tcPr>
          <w:p w14:paraId="3D862DDE" w14:textId="77777777" w:rsidR="00DA61E3" w:rsidRPr="00DA61E3" w:rsidRDefault="00DA61E3" w:rsidP="00DA61E3">
            <w:pPr>
              <w:keepLines w:val="0"/>
              <w:ind w:firstLine="0"/>
              <w:jc w:val="center"/>
              <w:rPr>
                <w:b/>
                <w:bCs/>
                <w:color w:val="000000"/>
                <w:sz w:val="20"/>
              </w:rPr>
            </w:pPr>
            <w:r w:rsidRPr="00DA61E3">
              <w:rPr>
                <w:b/>
                <w:bCs/>
                <w:color w:val="000000"/>
                <w:sz w:val="20"/>
              </w:rPr>
              <w:lastRenderedPageBreak/>
              <w:t> </w:t>
            </w:r>
          </w:p>
        </w:tc>
        <w:tc>
          <w:tcPr>
            <w:tcW w:w="2167" w:type="pct"/>
            <w:shd w:val="clear" w:color="auto" w:fill="auto"/>
            <w:vAlign w:val="center"/>
            <w:hideMark/>
          </w:tcPr>
          <w:p w14:paraId="5F9A7D68"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hideMark/>
          </w:tcPr>
          <w:p w14:paraId="44C9DDDE" w14:textId="77777777" w:rsidR="00DA61E3" w:rsidRPr="00DA61E3" w:rsidRDefault="00DA61E3" w:rsidP="00DA61E3">
            <w:pPr>
              <w:keepLines w:val="0"/>
              <w:ind w:firstLine="0"/>
              <w:jc w:val="center"/>
              <w:rPr>
                <w:color w:val="000000"/>
                <w:sz w:val="20"/>
              </w:rPr>
            </w:pPr>
            <w:r w:rsidRPr="00DA61E3">
              <w:rPr>
                <w:color w:val="000000"/>
                <w:sz w:val="20"/>
              </w:rPr>
              <w:t>10,824</w:t>
            </w:r>
          </w:p>
        </w:tc>
        <w:tc>
          <w:tcPr>
            <w:tcW w:w="490" w:type="pct"/>
            <w:vAlign w:val="center"/>
          </w:tcPr>
          <w:p w14:paraId="0F515462" w14:textId="77777777" w:rsidR="00DA61E3" w:rsidRPr="00DA61E3" w:rsidRDefault="00DA61E3" w:rsidP="00DA61E3">
            <w:pPr>
              <w:keepLines w:val="0"/>
              <w:ind w:firstLine="0"/>
              <w:jc w:val="center"/>
              <w:rPr>
                <w:color w:val="000000"/>
                <w:sz w:val="20"/>
              </w:rPr>
            </w:pPr>
            <w:r w:rsidRPr="00DA61E3">
              <w:rPr>
                <w:color w:val="000000"/>
                <w:sz w:val="20"/>
              </w:rPr>
              <w:t>10,824</w:t>
            </w:r>
          </w:p>
        </w:tc>
        <w:tc>
          <w:tcPr>
            <w:tcW w:w="490" w:type="pct"/>
            <w:vAlign w:val="center"/>
          </w:tcPr>
          <w:p w14:paraId="3E1EF90F" w14:textId="77777777" w:rsidR="00DA61E3" w:rsidRPr="00DA61E3" w:rsidRDefault="00DA61E3" w:rsidP="00DA61E3">
            <w:pPr>
              <w:keepLines w:val="0"/>
              <w:ind w:firstLine="0"/>
              <w:jc w:val="center"/>
              <w:rPr>
                <w:color w:val="000000"/>
                <w:sz w:val="20"/>
              </w:rPr>
            </w:pPr>
            <w:r w:rsidRPr="00DA61E3">
              <w:rPr>
                <w:color w:val="000000"/>
                <w:sz w:val="20"/>
              </w:rPr>
              <w:t>10,824</w:t>
            </w:r>
          </w:p>
        </w:tc>
        <w:tc>
          <w:tcPr>
            <w:tcW w:w="490" w:type="pct"/>
            <w:vAlign w:val="bottom"/>
          </w:tcPr>
          <w:p w14:paraId="45459CE6" w14:textId="77777777" w:rsidR="00DA61E3" w:rsidRPr="00DA61E3" w:rsidRDefault="00DA61E3" w:rsidP="00DA61E3">
            <w:pPr>
              <w:keepLines w:val="0"/>
              <w:ind w:firstLine="0"/>
              <w:jc w:val="center"/>
              <w:rPr>
                <w:color w:val="000000"/>
                <w:sz w:val="20"/>
              </w:rPr>
            </w:pPr>
            <w:r w:rsidRPr="00DA61E3">
              <w:rPr>
                <w:sz w:val="20"/>
              </w:rPr>
              <w:t>10,824</w:t>
            </w:r>
          </w:p>
        </w:tc>
        <w:tc>
          <w:tcPr>
            <w:tcW w:w="489" w:type="pct"/>
            <w:vAlign w:val="bottom"/>
          </w:tcPr>
          <w:p w14:paraId="1AA10557" w14:textId="77777777" w:rsidR="00DA61E3" w:rsidRPr="00DA61E3" w:rsidRDefault="00DA61E3" w:rsidP="00DA61E3">
            <w:pPr>
              <w:keepLines w:val="0"/>
              <w:ind w:firstLine="0"/>
              <w:jc w:val="center"/>
              <w:rPr>
                <w:color w:val="000000"/>
                <w:sz w:val="20"/>
              </w:rPr>
            </w:pPr>
            <w:r w:rsidRPr="00DA61E3">
              <w:rPr>
                <w:sz w:val="20"/>
              </w:rPr>
              <w:t>10,824</w:t>
            </w:r>
          </w:p>
        </w:tc>
      </w:tr>
      <w:tr w:rsidR="00DA61E3" w:rsidRPr="00DA61E3" w14:paraId="0A47B164" w14:textId="77777777" w:rsidTr="0003440F">
        <w:trPr>
          <w:trHeight w:val="20"/>
          <w:jc w:val="center"/>
        </w:trPr>
        <w:tc>
          <w:tcPr>
            <w:tcW w:w="383" w:type="pct"/>
            <w:shd w:val="clear" w:color="auto" w:fill="auto"/>
            <w:vAlign w:val="center"/>
            <w:hideMark/>
          </w:tcPr>
          <w:p w14:paraId="49D1EA96"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15214C12"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hideMark/>
          </w:tcPr>
          <w:p w14:paraId="396FFE45" w14:textId="77777777" w:rsidR="00DA61E3" w:rsidRPr="00DA61E3" w:rsidRDefault="00DA61E3" w:rsidP="00DA61E3">
            <w:pPr>
              <w:keepLines w:val="0"/>
              <w:ind w:firstLine="0"/>
              <w:jc w:val="center"/>
              <w:rPr>
                <w:color w:val="000000"/>
                <w:sz w:val="20"/>
              </w:rPr>
            </w:pPr>
            <w:r w:rsidRPr="00DA61E3">
              <w:rPr>
                <w:color w:val="000000"/>
                <w:sz w:val="20"/>
              </w:rPr>
              <w:t>4,373</w:t>
            </w:r>
          </w:p>
        </w:tc>
        <w:tc>
          <w:tcPr>
            <w:tcW w:w="490" w:type="pct"/>
            <w:vAlign w:val="center"/>
          </w:tcPr>
          <w:p w14:paraId="187A6B98" w14:textId="77777777" w:rsidR="00DA61E3" w:rsidRPr="00DA61E3" w:rsidRDefault="00DA61E3" w:rsidP="00DA61E3">
            <w:pPr>
              <w:keepLines w:val="0"/>
              <w:ind w:firstLine="0"/>
              <w:jc w:val="center"/>
              <w:rPr>
                <w:color w:val="000000"/>
                <w:sz w:val="20"/>
              </w:rPr>
            </w:pPr>
            <w:r w:rsidRPr="00DA61E3">
              <w:rPr>
                <w:color w:val="000000"/>
                <w:sz w:val="20"/>
              </w:rPr>
              <w:t>4,373</w:t>
            </w:r>
          </w:p>
        </w:tc>
        <w:tc>
          <w:tcPr>
            <w:tcW w:w="490" w:type="pct"/>
            <w:vAlign w:val="center"/>
          </w:tcPr>
          <w:p w14:paraId="2B7E677C" w14:textId="77777777" w:rsidR="00DA61E3" w:rsidRPr="00DA61E3" w:rsidRDefault="00DA61E3" w:rsidP="00DA61E3">
            <w:pPr>
              <w:keepLines w:val="0"/>
              <w:ind w:firstLine="0"/>
              <w:jc w:val="center"/>
              <w:rPr>
                <w:color w:val="000000"/>
                <w:sz w:val="20"/>
              </w:rPr>
            </w:pPr>
            <w:r w:rsidRPr="00DA61E3">
              <w:rPr>
                <w:color w:val="000000"/>
                <w:sz w:val="20"/>
              </w:rPr>
              <w:t>4,373</w:t>
            </w:r>
          </w:p>
        </w:tc>
        <w:tc>
          <w:tcPr>
            <w:tcW w:w="490" w:type="pct"/>
            <w:vAlign w:val="bottom"/>
          </w:tcPr>
          <w:p w14:paraId="2B54BB8B" w14:textId="77777777" w:rsidR="00DA61E3" w:rsidRPr="00DA61E3" w:rsidRDefault="00DA61E3" w:rsidP="00DA61E3">
            <w:pPr>
              <w:keepLines w:val="0"/>
              <w:ind w:firstLine="0"/>
              <w:jc w:val="center"/>
              <w:rPr>
                <w:color w:val="000000"/>
                <w:sz w:val="20"/>
              </w:rPr>
            </w:pPr>
            <w:r w:rsidRPr="00DA61E3">
              <w:rPr>
                <w:w w:val="97"/>
                <w:sz w:val="20"/>
              </w:rPr>
              <w:t>4,833</w:t>
            </w:r>
          </w:p>
        </w:tc>
        <w:tc>
          <w:tcPr>
            <w:tcW w:w="489" w:type="pct"/>
            <w:vAlign w:val="bottom"/>
          </w:tcPr>
          <w:p w14:paraId="6CAB7F83" w14:textId="77777777" w:rsidR="00DA61E3" w:rsidRPr="00DA61E3" w:rsidRDefault="00DA61E3" w:rsidP="00DA61E3">
            <w:pPr>
              <w:keepLines w:val="0"/>
              <w:ind w:firstLine="0"/>
              <w:jc w:val="center"/>
              <w:rPr>
                <w:color w:val="000000"/>
                <w:sz w:val="20"/>
              </w:rPr>
            </w:pPr>
            <w:r w:rsidRPr="00DA61E3">
              <w:rPr>
                <w:w w:val="97"/>
                <w:sz w:val="20"/>
              </w:rPr>
              <w:t>4,833</w:t>
            </w:r>
          </w:p>
        </w:tc>
      </w:tr>
      <w:tr w:rsidR="00DA61E3" w:rsidRPr="00DA61E3" w14:paraId="64348722" w14:textId="77777777" w:rsidTr="0003440F">
        <w:trPr>
          <w:trHeight w:val="20"/>
          <w:jc w:val="center"/>
        </w:trPr>
        <w:tc>
          <w:tcPr>
            <w:tcW w:w="383" w:type="pct"/>
            <w:shd w:val="clear" w:color="auto" w:fill="auto"/>
            <w:vAlign w:val="center"/>
            <w:hideMark/>
          </w:tcPr>
          <w:p w14:paraId="7B6CF2E9" w14:textId="77777777" w:rsidR="00DA61E3" w:rsidRPr="00DA61E3" w:rsidRDefault="00DA61E3" w:rsidP="00DA61E3">
            <w:pPr>
              <w:keepLines w:val="0"/>
              <w:ind w:firstLine="0"/>
              <w:jc w:val="center"/>
              <w:rPr>
                <w:b/>
                <w:bCs/>
                <w:color w:val="000000"/>
                <w:sz w:val="20"/>
              </w:rPr>
            </w:pPr>
            <w:r w:rsidRPr="00DA61E3">
              <w:rPr>
                <w:b/>
                <w:bCs/>
                <w:color w:val="000000"/>
                <w:sz w:val="20"/>
              </w:rPr>
              <w:t>8</w:t>
            </w:r>
          </w:p>
        </w:tc>
        <w:tc>
          <w:tcPr>
            <w:tcW w:w="2167" w:type="pct"/>
            <w:shd w:val="clear" w:color="auto" w:fill="auto"/>
            <w:noWrap/>
            <w:vAlign w:val="center"/>
            <w:hideMark/>
          </w:tcPr>
          <w:p w14:paraId="1DAFCD95" w14:textId="77777777" w:rsidR="00DA61E3" w:rsidRPr="00DA61E3" w:rsidRDefault="00DA61E3" w:rsidP="00DA61E3">
            <w:pPr>
              <w:keepLines w:val="0"/>
              <w:ind w:firstLine="0"/>
              <w:jc w:val="left"/>
              <w:rPr>
                <w:b/>
                <w:bCs/>
                <w:color w:val="000000"/>
                <w:sz w:val="20"/>
              </w:rPr>
            </w:pPr>
            <w:r w:rsidRPr="00DA61E3">
              <w:rPr>
                <w:b/>
                <w:bCs/>
                <w:color w:val="000000"/>
                <w:sz w:val="20"/>
              </w:rPr>
              <w:t>ООО «Амурский бройлер»</w:t>
            </w:r>
          </w:p>
        </w:tc>
        <w:tc>
          <w:tcPr>
            <w:tcW w:w="491" w:type="pct"/>
            <w:shd w:val="clear" w:color="auto" w:fill="auto"/>
            <w:vAlign w:val="center"/>
            <w:hideMark/>
          </w:tcPr>
          <w:p w14:paraId="7C6E8732"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490" w:type="pct"/>
            <w:vAlign w:val="center"/>
          </w:tcPr>
          <w:p w14:paraId="3745809A" w14:textId="77777777" w:rsidR="00DA61E3" w:rsidRPr="00DA61E3" w:rsidRDefault="00DA61E3" w:rsidP="00DA61E3">
            <w:pPr>
              <w:keepLines w:val="0"/>
              <w:ind w:firstLine="0"/>
              <w:jc w:val="center"/>
              <w:rPr>
                <w:b/>
                <w:bCs/>
                <w:color w:val="000000"/>
                <w:sz w:val="20"/>
              </w:rPr>
            </w:pPr>
          </w:p>
        </w:tc>
        <w:tc>
          <w:tcPr>
            <w:tcW w:w="490" w:type="pct"/>
            <w:vAlign w:val="center"/>
          </w:tcPr>
          <w:p w14:paraId="00635C1B" w14:textId="77777777" w:rsidR="00DA61E3" w:rsidRPr="00DA61E3" w:rsidRDefault="00DA61E3" w:rsidP="00DA61E3">
            <w:pPr>
              <w:keepLines w:val="0"/>
              <w:ind w:firstLine="0"/>
              <w:jc w:val="center"/>
              <w:rPr>
                <w:b/>
                <w:bCs/>
                <w:color w:val="000000"/>
                <w:sz w:val="20"/>
              </w:rPr>
            </w:pPr>
          </w:p>
        </w:tc>
        <w:tc>
          <w:tcPr>
            <w:tcW w:w="490" w:type="pct"/>
            <w:vAlign w:val="center"/>
          </w:tcPr>
          <w:p w14:paraId="7ED12835" w14:textId="77777777" w:rsidR="00DA61E3" w:rsidRPr="00DA61E3" w:rsidRDefault="00DA61E3" w:rsidP="00DA61E3">
            <w:pPr>
              <w:keepLines w:val="0"/>
              <w:ind w:firstLine="0"/>
              <w:jc w:val="center"/>
              <w:rPr>
                <w:b/>
                <w:bCs/>
                <w:color w:val="000000"/>
                <w:sz w:val="20"/>
              </w:rPr>
            </w:pPr>
          </w:p>
        </w:tc>
        <w:tc>
          <w:tcPr>
            <w:tcW w:w="489" w:type="pct"/>
            <w:vAlign w:val="center"/>
          </w:tcPr>
          <w:p w14:paraId="3900867F" w14:textId="77777777" w:rsidR="00DA61E3" w:rsidRPr="00DA61E3" w:rsidRDefault="00DA61E3" w:rsidP="00DA61E3">
            <w:pPr>
              <w:keepLines w:val="0"/>
              <w:ind w:firstLine="0"/>
              <w:jc w:val="center"/>
              <w:rPr>
                <w:b/>
                <w:bCs/>
                <w:color w:val="000000"/>
                <w:sz w:val="20"/>
              </w:rPr>
            </w:pPr>
          </w:p>
        </w:tc>
      </w:tr>
      <w:tr w:rsidR="00DA61E3" w:rsidRPr="00DA61E3" w14:paraId="65AC54A8" w14:textId="77777777" w:rsidTr="0003440F">
        <w:trPr>
          <w:trHeight w:val="20"/>
          <w:jc w:val="center"/>
        </w:trPr>
        <w:tc>
          <w:tcPr>
            <w:tcW w:w="383" w:type="pct"/>
            <w:shd w:val="clear" w:color="auto" w:fill="auto"/>
            <w:noWrap/>
            <w:vAlign w:val="center"/>
            <w:hideMark/>
          </w:tcPr>
          <w:p w14:paraId="4E310AC1" w14:textId="77777777" w:rsidR="00DA61E3" w:rsidRPr="00DA61E3" w:rsidRDefault="00DA61E3" w:rsidP="00DA61E3">
            <w:pPr>
              <w:keepLines w:val="0"/>
              <w:ind w:firstLine="0"/>
              <w:jc w:val="center"/>
              <w:rPr>
                <w:color w:val="000000"/>
                <w:sz w:val="20"/>
              </w:rPr>
            </w:pPr>
            <w:r w:rsidRPr="00DA61E3">
              <w:rPr>
                <w:color w:val="000000"/>
                <w:sz w:val="20"/>
              </w:rPr>
              <w:t> 1.1</w:t>
            </w:r>
          </w:p>
        </w:tc>
        <w:tc>
          <w:tcPr>
            <w:tcW w:w="2167" w:type="pct"/>
            <w:shd w:val="clear" w:color="auto" w:fill="auto"/>
            <w:noWrap/>
            <w:vAlign w:val="center"/>
            <w:hideMark/>
          </w:tcPr>
          <w:p w14:paraId="4A765B10" w14:textId="77777777" w:rsidR="00DA61E3" w:rsidRPr="00DA61E3" w:rsidRDefault="00DA61E3" w:rsidP="00DA61E3">
            <w:pPr>
              <w:keepLines w:val="0"/>
              <w:ind w:firstLine="0"/>
              <w:jc w:val="right"/>
              <w:rPr>
                <w:i/>
                <w:iCs/>
                <w:color w:val="000000"/>
                <w:sz w:val="20"/>
              </w:rPr>
            </w:pPr>
            <w:r w:rsidRPr="00DA61E3">
              <w:rPr>
                <w:i/>
                <w:iCs/>
                <w:color w:val="000000"/>
                <w:sz w:val="20"/>
              </w:rPr>
              <w:t>Теплоноситель - пар</w:t>
            </w:r>
          </w:p>
        </w:tc>
        <w:tc>
          <w:tcPr>
            <w:tcW w:w="491" w:type="pct"/>
            <w:shd w:val="clear" w:color="auto" w:fill="auto"/>
            <w:noWrap/>
            <w:vAlign w:val="center"/>
            <w:hideMark/>
          </w:tcPr>
          <w:p w14:paraId="3990638F" w14:textId="77777777" w:rsidR="00DA61E3" w:rsidRPr="00DA61E3" w:rsidRDefault="00DA61E3" w:rsidP="00DA61E3">
            <w:pPr>
              <w:keepLines w:val="0"/>
              <w:ind w:firstLine="0"/>
              <w:jc w:val="center"/>
              <w:rPr>
                <w:color w:val="000000"/>
                <w:sz w:val="20"/>
              </w:rPr>
            </w:pPr>
            <w:r w:rsidRPr="00DA61E3">
              <w:rPr>
                <w:color w:val="000000"/>
                <w:sz w:val="20"/>
              </w:rPr>
              <w:t> </w:t>
            </w:r>
          </w:p>
        </w:tc>
        <w:tc>
          <w:tcPr>
            <w:tcW w:w="490" w:type="pct"/>
            <w:vAlign w:val="center"/>
          </w:tcPr>
          <w:p w14:paraId="73482A41" w14:textId="77777777" w:rsidR="00DA61E3" w:rsidRPr="00DA61E3" w:rsidRDefault="00DA61E3" w:rsidP="00DA61E3">
            <w:pPr>
              <w:keepLines w:val="0"/>
              <w:ind w:firstLine="0"/>
              <w:jc w:val="center"/>
              <w:rPr>
                <w:color w:val="000000"/>
                <w:sz w:val="20"/>
              </w:rPr>
            </w:pPr>
          </w:p>
        </w:tc>
        <w:tc>
          <w:tcPr>
            <w:tcW w:w="490" w:type="pct"/>
            <w:vAlign w:val="center"/>
          </w:tcPr>
          <w:p w14:paraId="328A007E" w14:textId="77777777" w:rsidR="00DA61E3" w:rsidRPr="00DA61E3" w:rsidRDefault="00DA61E3" w:rsidP="00DA61E3">
            <w:pPr>
              <w:keepLines w:val="0"/>
              <w:ind w:firstLine="0"/>
              <w:jc w:val="center"/>
              <w:rPr>
                <w:color w:val="000000"/>
                <w:sz w:val="20"/>
              </w:rPr>
            </w:pPr>
          </w:p>
        </w:tc>
        <w:tc>
          <w:tcPr>
            <w:tcW w:w="490" w:type="pct"/>
            <w:vAlign w:val="center"/>
          </w:tcPr>
          <w:p w14:paraId="7341A56E" w14:textId="77777777" w:rsidR="00DA61E3" w:rsidRPr="00DA61E3" w:rsidRDefault="00DA61E3" w:rsidP="00DA61E3">
            <w:pPr>
              <w:keepLines w:val="0"/>
              <w:ind w:firstLine="0"/>
              <w:jc w:val="center"/>
              <w:rPr>
                <w:color w:val="000000"/>
                <w:sz w:val="20"/>
              </w:rPr>
            </w:pPr>
          </w:p>
        </w:tc>
        <w:tc>
          <w:tcPr>
            <w:tcW w:w="489" w:type="pct"/>
            <w:vAlign w:val="center"/>
          </w:tcPr>
          <w:p w14:paraId="38746DFD" w14:textId="77777777" w:rsidR="00DA61E3" w:rsidRPr="00DA61E3" w:rsidRDefault="00DA61E3" w:rsidP="00DA61E3">
            <w:pPr>
              <w:keepLines w:val="0"/>
              <w:ind w:firstLine="0"/>
              <w:jc w:val="center"/>
              <w:rPr>
                <w:color w:val="000000"/>
                <w:sz w:val="20"/>
              </w:rPr>
            </w:pPr>
          </w:p>
        </w:tc>
      </w:tr>
      <w:tr w:rsidR="00DA61E3" w:rsidRPr="00DA61E3" w14:paraId="05422703" w14:textId="77777777" w:rsidTr="0003440F">
        <w:trPr>
          <w:trHeight w:val="20"/>
          <w:jc w:val="center"/>
        </w:trPr>
        <w:tc>
          <w:tcPr>
            <w:tcW w:w="383" w:type="pct"/>
            <w:shd w:val="clear" w:color="auto" w:fill="auto"/>
            <w:vAlign w:val="center"/>
            <w:hideMark/>
          </w:tcPr>
          <w:p w14:paraId="1F389164"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582E736E" w14:textId="77777777" w:rsidR="00DA61E3" w:rsidRPr="00DA61E3" w:rsidRDefault="00DA61E3" w:rsidP="00DA61E3">
            <w:pPr>
              <w:keepLines w:val="0"/>
              <w:ind w:firstLine="0"/>
              <w:rPr>
                <w:color w:val="000000"/>
                <w:sz w:val="20"/>
              </w:rPr>
            </w:pPr>
            <w:r w:rsidRPr="00DA61E3">
              <w:rPr>
                <w:color w:val="000000"/>
                <w:sz w:val="20"/>
              </w:rPr>
              <w:t>тонн</w:t>
            </w:r>
          </w:p>
        </w:tc>
        <w:tc>
          <w:tcPr>
            <w:tcW w:w="491" w:type="pct"/>
            <w:shd w:val="clear" w:color="auto" w:fill="auto"/>
            <w:vAlign w:val="center"/>
            <w:hideMark/>
          </w:tcPr>
          <w:p w14:paraId="090F3574" w14:textId="77777777" w:rsidR="00DA61E3" w:rsidRPr="00DA61E3" w:rsidRDefault="00DA61E3" w:rsidP="00DA61E3">
            <w:pPr>
              <w:keepLines w:val="0"/>
              <w:ind w:firstLine="0"/>
              <w:jc w:val="center"/>
              <w:rPr>
                <w:color w:val="000000"/>
                <w:sz w:val="20"/>
              </w:rPr>
            </w:pPr>
            <w:r w:rsidRPr="00DA61E3">
              <w:rPr>
                <w:color w:val="000000"/>
                <w:sz w:val="20"/>
              </w:rPr>
              <w:t>0,080</w:t>
            </w:r>
          </w:p>
        </w:tc>
        <w:tc>
          <w:tcPr>
            <w:tcW w:w="490" w:type="pct"/>
            <w:vAlign w:val="center"/>
          </w:tcPr>
          <w:p w14:paraId="27826B99" w14:textId="77777777" w:rsidR="00DA61E3" w:rsidRPr="00DA61E3" w:rsidRDefault="00DA61E3" w:rsidP="00DA61E3">
            <w:pPr>
              <w:keepLines w:val="0"/>
              <w:ind w:firstLine="0"/>
              <w:jc w:val="center"/>
              <w:rPr>
                <w:color w:val="000000"/>
                <w:sz w:val="20"/>
              </w:rPr>
            </w:pPr>
            <w:r w:rsidRPr="00DA61E3">
              <w:rPr>
                <w:color w:val="000000"/>
                <w:sz w:val="20"/>
              </w:rPr>
              <w:t>0,080</w:t>
            </w:r>
          </w:p>
        </w:tc>
        <w:tc>
          <w:tcPr>
            <w:tcW w:w="490" w:type="pct"/>
            <w:vAlign w:val="center"/>
          </w:tcPr>
          <w:p w14:paraId="516698DC" w14:textId="77777777" w:rsidR="00DA61E3" w:rsidRPr="00DA61E3" w:rsidRDefault="00DA61E3" w:rsidP="00DA61E3">
            <w:pPr>
              <w:keepLines w:val="0"/>
              <w:ind w:firstLine="0"/>
              <w:jc w:val="center"/>
              <w:rPr>
                <w:color w:val="000000"/>
                <w:sz w:val="20"/>
              </w:rPr>
            </w:pPr>
            <w:r w:rsidRPr="00DA61E3">
              <w:rPr>
                <w:color w:val="000000"/>
                <w:sz w:val="20"/>
              </w:rPr>
              <w:t>0,080</w:t>
            </w:r>
          </w:p>
        </w:tc>
        <w:tc>
          <w:tcPr>
            <w:tcW w:w="490" w:type="pct"/>
            <w:vAlign w:val="center"/>
          </w:tcPr>
          <w:p w14:paraId="68030650" w14:textId="77777777" w:rsidR="00DA61E3" w:rsidRPr="00DA61E3" w:rsidRDefault="00DA61E3" w:rsidP="00DA61E3">
            <w:pPr>
              <w:keepLines w:val="0"/>
              <w:ind w:firstLine="0"/>
              <w:jc w:val="center"/>
              <w:rPr>
                <w:color w:val="000000"/>
                <w:sz w:val="20"/>
              </w:rPr>
            </w:pPr>
            <w:r w:rsidRPr="00DA61E3">
              <w:rPr>
                <w:color w:val="000000"/>
                <w:sz w:val="20"/>
              </w:rPr>
              <w:t>0,080</w:t>
            </w:r>
          </w:p>
        </w:tc>
        <w:tc>
          <w:tcPr>
            <w:tcW w:w="489" w:type="pct"/>
            <w:vAlign w:val="center"/>
          </w:tcPr>
          <w:p w14:paraId="57161576" w14:textId="77777777" w:rsidR="00DA61E3" w:rsidRPr="00DA61E3" w:rsidRDefault="00DA61E3" w:rsidP="00DA61E3">
            <w:pPr>
              <w:keepLines w:val="0"/>
              <w:ind w:firstLine="0"/>
              <w:jc w:val="center"/>
              <w:rPr>
                <w:color w:val="000000"/>
                <w:sz w:val="20"/>
              </w:rPr>
            </w:pPr>
            <w:r w:rsidRPr="00DA61E3">
              <w:rPr>
                <w:color w:val="000000"/>
                <w:sz w:val="20"/>
              </w:rPr>
              <w:t>0,080</w:t>
            </w:r>
          </w:p>
        </w:tc>
      </w:tr>
      <w:tr w:rsidR="00DA61E3" w:rsidRPr="00DA61E3" w14:paraId="0DB74669" w14:textId="77777777" w:rsidTr="0003440F">
        <w:trPr>
          <w:trHeight w:val="20"/>
          <w:jc w:val="center"/>
        </w:trPr>
        <w:tc>
          <w:tcPr>
            <w:tcW w:w="383" w:type="pct"/>
            <w:shd w:val="clear" w:color="auto" w:fill="auto"/>
            <w:vAlign w:val="center"/>
            <w:hideMark/>
          </w:tcPr>
          <w:p w14:paraId="55DF5B15"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74B608EC"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hideMark/>
          </w:tcPr>
          <w:p w14:paraId="06812CD7" w14:textId="77777777" w:rsidR="00DA61E3" w:rsidRPr="00DA61E3" w:rsidRDefault="00DA61E3" w:rsidP="00DA61E3">
            <w:pPr>
              <w:keepLines w:val="0"/>
              <w:ind w:firstLine="0"/>
              <w:jc w:val="center"/>
              <w:rPr>
                <w:color w:val="000000"/>
                <w:sz w:val="20"/>
              </w:rPr>
            </w:pPr>
            <w:r w:rsidRPr="00DA61E3">
              <w:rPr>
                <w:color w:val="000000"/>
                <w:sz w:val="20"/>
              </w:rPr>
              <w:t>0,139</w:t>
            </w:r>
          </w:p>
        </w:tc>
        <w:tc>
          <w:tcPr>
            <w:tcW w:w="490" w:type="pct"/>
            <w:vAlign w:val="center"/>
          </w:tcPr>
          <w:p w14:paraId="24A1E52F" w14:textId="77777777" w:rsidR="00DA61E3" w:rsidRPr="00DA61E3" w:rsidRDefault="00DA61E3" w:rsidP="00DA61E3">
            <w:pPr>
              <w:keepLines w:val="0"/>
              <w:ind w:firstLine="0"/>
              <w:jc w:val="center"/>
              <w:rPr>
                <w:color w:val="000000"/>
                <w:sz w:val="20"/>
              </w:rPr>
            </w:pPr>
            <w:r w:rsidRPr="00DA61E3">
              <w:rPr>
                <w:color w:val="000000"/>
                <w:sz w:val="20"/>
              </w:rPr>
              <w:t>0,139</w:t>
            </w:r>
          </w:p>
        </w:tc>
        <w:tc>
          <w:tcPr>
            <w:tcW w:w="490" w:type="pct"/>
            <w:vAlign w:val="center"/>
          </w:tcPr>
          <w:p w14:paraId="71E214F0" w14:textId="77777777" w:rsidR="00DA61E3" w:rsidRPr="00DA61E3" w:rsidRDefault="00DA61E3" w:rsidP="00DA61E3">
            <w:pPr>
              <w:keepLines w:val="0"/>
              <w:ind w:firstLine="0"/>
              <w:jc w:val="center"/>
              <w:rPr>
                <w:color w:val="000000"/>
                <w:sz w:val="20"/>
              </w:rPr>
            </w:pPr>
            <w:r w:rsidRPr="00DA61E3">
              <w:rPr>
                <w:color w:val="000000"/>
                <w:sz w:val="20"/>
              </w:rPr>
              <w:t>0,139</w:t>
            </w:r>
          </w:p>
        </w:tc>
        <w:tc>
          <w:tcPr>
            <w:tcW w:w="490" w:type="pct"/>
            <w:vAlign w:val="center"/>
          </w:tcPr>
          <w:p w14:paraId="094A255D" w14:textId="77777777" w:rsidR="00DA61E3" w:rsidRPr="00DA61E3" w:rsidRDefault="00DA61E3" w:rsidP="00DA61E3">
            <w:pPr>
              <w:keepLines w:val="0"/>
              <w:ind w:firstLine="0"/>
              <w:jc w:val="center"/>
              <w:rPr>
                <w:color w:val="000000"/>
                <w:sz w:val="20"/>
              </w:rPr>
            </w:pPr>
            <w:r w:rsidRPr="00DA61E3">
              <w:rPr>
                <w:color w:val="000000"/>
                <w:sz w:val="20"/>
              </w:rPr>
              <w:t>0,139</w:t>
            </w:r>
          </w:p>
        </w:tc>
        <w:tc>
          <w:tcPr>
            <w:tcW w:w="489" w:type="pct"/>
            <w:vAlign w:val="center"/>
          </w:tcPr>
          <w:p w14:paraId="7C882318" w14:textId="77777777" w:rsidR="00DA61E3" w:rsidRPr="00DA61E3" w:rsidRDefault="00DA61E3" w:rsidP="00DA61E3">
            <w:pPr>
              <w:keepLines w:val="0"/>
              <w:ind w:firstLine="0"/>
              <w:jc w:val="center"/>
              <w:rPr>
                <w:color w:val="000000"/>
                <w:sz w:val="20"/>
              </w:rPr>
            </w:pPr>
            <w:r w:rsidRPr="00DA61E3">
              <w:rPr>
                <w:color w:val="000000"/>
                <w:sz w:val="20"/>
              </w:rPr>
              <w:t>0,139</w:t>
            </w:r>
          </w:p>
        </w:tc>
      </w:tr>
      <w:tr w:rsidR="00DA61E3" w:rsidRPr="00DA61E3" w14:paraId="075A15E6" w14:textId="77777777" w:rsidTr="0003440F">
        <w:trPr>
          <w:trHeight w:val="20"/>
          <w:jc w:val="center"/>
        </w:trPr>
        <w:tc>
          <w:tcPr>
            <w:tcW w:w="383" w:type="pct"/>
            <w:shd w:val="clear" w:color="auto" w:fill="auto"/>
            <w:noWrap/>
            <w:vAlign w:val="center"/>
            <w:hideMark/>
          </w:tcPr>
          <w:p w14:paraId="4B14D2D5" w14:textId="77777777" w:rsidR="00DA61E3" w:rsidRPr="00DA61E3" w:rsidRDefault="00DA61E3" w:rsidP="00DA61E3">
            <w:pPr>
              <w:keepLines w:val="0"/>
              <w:ind w:firstLine="0"/>
              <w:jc w:val="center"/>
              <w:rPr>
                <w:color w:val="000000"/>
                <w:sz w:val="20"/>
              </w:rPr>
            </w:pPr>
            <w:r w:rsidRPr="00DA61E3">
              <w:rPr>
                <w:color w:val="000000"/>
                <w:sz w:val="20"/>
              </w:rPr>
              <w:t> 1.2</w:t>
            </w:r>
          </w:p>
        </w:tc>
        <w:tc>
          <w:tcPr>
            <w:tcW w:w="2167" w:type="pct"/>
            <w:shd w:val="clear" w:color="auto" w:fill="auto"/>
            <w:noWrap/>
            <w:vAlign w:val="center"/>
            <w:hideMark/>
          </w:tcPr>
          <w:p w14:paraId="78E9010E" w14:textId="77777777" w:rsidR="00DA61E3" w:rsidRPr="00DA61E3" w:rsidRDefault="00DA61E3" w:rsidP="00DA61E3">
            <w:pPr>
              <w:keepLines w:val="0"/>
              <w:ind w:firstLine="0"/>
              <w:jc w:val="right"/>
              <w:rPr>
                <w:i/>
                <w:iCs/>
                <w:color w:val="000000"/>
                <w:sz w:val="20"/>
              </w:rPr>
            </w:pPr>
            <w:r w:rsidRPr="00DA61E3">
              <w:rPr>
                <w:i/>
                <w:iCs/>
                <w:color w:val="000000"/>
                <w:sz w:val="20"/>
              </w:rPr>
              <w:t>Теплоноситель - вода</w:t>
            </w:r>
          </w:p>
        </w:tc>
        <w:tc>
          <w:tcPr>
            <w:tcW w:w="491" w:type="pct"/>
            <w:shd w:val="clear" w:color="auto" w:fill="auto"/>
            <w:noWrap/>
            <w:vAlign w:val="center"/>
            <w:hideMark/>
          </w:tcPr>
          <w:p w14:paraId="1DDA6176" w14:textId="77777777" w:rsidR="00DA61E3" w:rsidRPr="00DA61E3" w:rsidRDefault="00DA61E3" w:rsidP="00DA61E3">
            <w:pPr>
              <w:keepLines w:val="0"/>
              <w:ind w:firstLine="0"/>
              <w:jc w:val="center"/>
              <w:rPr>
                <w:color w:val="000000"/>
                <w:sz w:val="20"/>
              </w:rPr>
            </w:pPr>
            <w:r w:rsidRPr="00DA61E3">
              <w:rPr>
                <w:color w:val="000000"/>
                <w:sz w:val="20"/>
              </w:rPr>
              <w:t> </w:t>
            </w:r>
          </w:p>
        </w:tc>
        <w:tc>
          <w:tcPr>
            <w:tcW w:w="490" w:type="pct"/>
            <w:vAlign w:val="center"/>
          </w:tcPr>
          <w:p w14:paraId="5DD9AA95" w14:textId="77777777" w:rsidR="00DA61E3" w:rsidRPr="00DA61E3" w:rsidRDefault="00DA61E3" w:rsidP="00DA61E3">
            <w:pPr>
              <w:keepLines w:val="0"/>
              <w:ind w:firstLine="0"/>
              <w:jc w:val="center"/>
              <w:rPr>
                <w:color w:val="000000"/>
                <w:sz w:val="20"/>
              </w:rPr>
            </w:pPr>
          </w:p>
        </w:tc>
        <w:tc>
          <w:tcPr>
            <w:tcW w:w="490" w:type="pct"/>
            <w:vAlign w:val="center"/>
          </w:tcPr>
          <w:p w14:paraId="0271F13F" w14:textId="77777777" w:rsidR="00DA61E3" w:rsidRPr="00DA61E3" w:rsidRDefault="00DA61E3" w:rsidP="00DA61E3">
            <w:pPr>
              <w:keepLines w:val="0"/>
              <w:ind w:firstLine="0"/>
              <w:jc w:val="center"/>
              <w:rPr>
                <w:color w:val="000000"/>
                <w:sz w:val="20"/>
              </w:rPr>
            </w:pPr>
          </w:p>
        </w:tc>
        <w:tc>
          <w:tcPr>
            <w:tcW w:w="490" w:type="pct"/>
            <w:vAlign w:val="center"/>
          </w:tcPr>
          <w:p w14:paraId="6840AC91" w14:textId="77777777" w:rsidR="00DA61E3" w:rsidRPr="00DA61E3" w:rsidRDefault="00DA61E3" w:rsidP="00DA61E3">
            <w:pPr>
              <w:keepLines w:val="0"/>
              <w:ind w:firstLine="0"/>
              <w:jc w:val="center"/>
              <w:rPr>
                <w:color w:val="000000"/>
                <w:sz w:val="20"/>
              </w:rPr>
            </w:pPr>
          </w:p>
        </w:tc>
        <w:tc>
          <w:tcPr>
            <w:tcW w:w="489" w:type="pct"/>
            <w:vAlign w:val="center"/>
          </w:tcPr>
          <w:p w14:paraId="142916BD" w14:textId="77777777" w:rsidR="00DA61E3" w:rsidRPr="00DA61E3" w:rsidRDefault="00DA61E3" w:rsidP="00DA61E3">
            <w:pPr>
              <w:keepLines w:val="0"/>
              <w:ind w:firstLine="0"/>
              <w:jc w:val="center"/>
              <w:rPr>
                <w:color w:val="000000"/>
                <w:sz w:val="20"/>
              </w:rPr>
            </w:pPr>
          </w:p>
        </w:tc>
      </w:tr>
      <w:tr w:rsidR="00DA61E3" w:rsidRPr="00DA61E3" w14:paraId="42F18A47" w14:textId="77777777" w:rsidTr="0003440F">
        <w:trPr>
          <w:trHeight w:val="20"/>
          <w:jc w:val="center"/>
        </w:trPr>
        <w:tc>
          <w:tcPr>
            <w:tcW w:w="383" w:type="pct"/>
            <w:shd w:val="clear" w:color="auto" w:fill="auto"/>
            <w:noWrap/>
            <w:vAlign w:val="center"/>
            <w:hideMark/>
          </w:tcPr>
          <w:p w14:paraId="2606C5BD" w14:textId="77777777" w:rsidR="00DA61E3" w:rsidRPr="00DA61E3" w:rsidRDefault="00DA61E3" w:rsidP="00DA61E3">
            <w:pPr>
              <w:keepLines w:val="0"/>
              <w:ind w:firstLine="0"/>
              <w:jc w:val="center"/>
              <w:rPr>
                <w:color w:val="000000"/>
                <w:sz w:val="20"/>
              </w:rPr>
            </w:pPr>
            <w:r w:rsidRPr="00DA61E3">
              <w:rPr>
                <w:color w:val="000000"/>
                <w:sz w:val="20"/>
              </w:rPr>
              <w:t> </w:t>
            </w:r>
          </w:p>
        </w:tc>
        <w:tc>
          <w:tcPr>
            <w:tcW w:w="2167" w:type="pct"/>
            <w:shd w:val="clear" w:color="auto" w:fill="auto"/>
            <w:vAlign w:val="center"/>
            <w:hideMark/>
          </w:tcPr>
          <w:p w14:paraId="6CDCAB70"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noWrap/>
            <w:vAlign w:val="center"/>
            <w:hideMark/>
          </w:tcPr>
          <w:p w14:paraId="68A9E856" w14:textId="77777777" w:rsidR="00DA61E3" w:rsidRPr="00DA61E3" w:rsidRDefault="00DA61E3" w:rsidP="00DA61E3">
            <w:pPr>
              <w:keepLines w:val="0"/>
              <w:ind w:firstLine="0"/>
              <w:jc w:val="center"/>
              <w:rPr>
                <w:color w:val="000000"/>
                <w:sz w:val="20"/>
              </w:rPr>
            </w:pPr>
            <w:r w:rsidRPr="00DA61E3">
              <w:rPr>
                <w:color w:val="000000"/>
                <w:sz w:val="20"/>
              </w:rPr>
              <w:t>14,228</w:t>
            </w:r>
          </w:p>
        </w:tc>
        <w:tc>
          <w:tcPr>
            <w:tcW w:w="490" w:type="pct"/>
            <w:vAlign w:val="center"/>
          </w:tcPr>
          <w:p w14:paraId="594326CC" w14:textId="77777777" w:rsidR="00DA61E3" w:rsidRPr="00DA61E3" w:rsidRDefault="00DA61E3" w:rsidP="00DA61E3">
            <w:pPr>
              <w:keepLines w:val="0"/>
              <w:ind w:firstLine="0"/>
              <w:jc w:val="center"/>
              <w:rPr>
                <w:color w:val="000000"/>
                <w:sz w:val="20"/>
              </w:rPr>
            </w:pPr>
            <w:r w:rsidRPr="00DA61E3">
              <w:rPr>
                <w:color w:val="000000"/>
                <w:sz w:val="20"/>
              </w:rPr>
              <w:t>14,232</w:t>
            </w:r>
          </w:p>
        </w:tc>
        <w:tc>
          <w:tcPr>
            <w:tcW w:w="490" w:type="pct"/>
            <w:vAlign w:val="center"/>
          </w:tcPr>
          <w:p w14:paraId="00344E1C" w14:textId="77777777" w:rsidR="00DA61E3" w:rsidRPr="00DA61E3" w:rsidRDefault="00DA61E3" w:rsidP="00DA61E3">
            <w:pPr>
              <w:keepLines w:val="0"/>
              <w:ind w:firstLine="0"/>
              <w:jc w:val="center"/>
              <w:rPr>
                <w:color w:val="000000"/>
                <w:sz w:val="20"/>
              </w:rPr>
            </w:pPr>
            <w:r w:rsidRPr="00DA61E3">
              <w:rPr>
                <w:color w:val="000000"/>
                <w:sz w:val="20"/>
              </w:rPr>
              <w:t>14,232</w:t>
            </w:r>
          </w:p>
        </w:tc>
        <w:tc>
          <w:tcPr>
            <w:tcW w:w="490" w:type="pct"/>
            <w:vAlign w:val="bottom"/>
          </w:tcPr>
          <w:p w14:paraId="71A52E28" w14:textId="77777777" w:rsidR="00DA61E3" w:rsidRPr="00DA61E3" w:rsidRDefault="00DA61E3" w:rsidP="00DA61E3">
            <w:pPr>
              <w:keepLines w:val="0"/>
              <w:ind w:firstLine="0"/>
              <w:jc w:val="center"/>
              <w:rPr>
                <w:color w:val="000000"/>
                <w:sz w:val="20"/>
              </w:rPr>
            </w:pPr>
            <w:r w:rsidRPr="00DA61E3">
              <w:rPr>
                <w:sz w:val="20"/>
              </w:rPr>
              <w:t>14,232</w:t>
            </w:r>
          </w:p>
        </w:tc>
        <w:tc>
          <w:tcPr>
            <w:tcW w:w="489" w:type="pct"/>
            <w:vAlign w:val="bottom"/>
          </w:tcPr>
          <w:p w14:paraId="68E8B841" w14:textId="77777777" w:rsidR="00DA61E3" w:rsidRPr="00DA61E3" w:rsidRDefault="00DA61E3" w:rsidP="00DA61E3">
            <w:pPr>
              <w:keepLines w:val="0"/>
              <w:ind w:firstLine="0"/>
              <w:jc w:val="center"/>
              <w:rPr>
                <w:color w:val="000000"/>
                <w:sz w:val="20"/>
              </w:rPr>
            </w:pPr>
            <w:r w:rsidRPr="00DA61E3">
              <w:rPr>
                <w:sz w:val="20"/>
              </w:rPr>
              <w:t>14,232</w:t>
            </w:r>
          </w:p>
        </w:tc>
      </w:tr>
      <w:tr w:rsidR="00DA61E3" w:rsidRPr="00DA61E3" w14:paraId="1B291801" w14:textId="77777777" w:rsidTr="0003440F">
        <w:trPr>
          <w:trHeight w:val="20"/>
          <w:jc w:val="center"/>
        </w:trPr>
        <w:tc>
          <w:tcPr>
            <w:tcW w:w="383" w:type="pct"/>
            <w:shd w:val="clear" w:color="auto" w:fill="auto"/>
            <w:noWrap/>
            <w:vAlign w:val="center"/>
            <w:hideMark/>
          </w:tcPr>
          <w:p w14:paraId="47529884" w14:textId="77777777" w:rsidR="00DA61E3" w:rsidRPr="00DA61E3" w:rsidRDefault="00DA61E3" w:rsidP="00DA61E3">
            <w:pPr>
              <w:keepLines w:val="0"/>
              <w:ind w:firstLine="0"/>
              <w:jc w:val="center"/>
              <w:rPr>
                <w:color w:val="000000"/>
                <w:sz w:val="20"/>
              </w:rPr>
            </w:pPr>
            <w:r w:rsidRPr="00DA61E3">
              <w:rPr>
                <w:color w:val="000000"/>
                <w:sz w:val="20"/>
              </w:rPr>
              <w:t> </w:t>
            </w:r>
          </w:p>
        </w:tc>
        <w:tc>
          <w:tcPr>
            <w:tcW w:w="2167" w:type="pct"/>
            <w:shd w:val="clear" w:color="auto" w:fill="auto"/>
            <w:vAlign w:val="center"/>
            <w:hideMark/>
          </w:tcPr>
          <w:p w14:paraId="46B1C7CF"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noWrap/>
            <w:vAlign w:val="center"/>
            <w:hideMark/>
          </w:tcPr>
          <w:p w14:paraId="2D4B3175" w14:textId="77777777" w:rsidR="00DA61E3" w:rsidRPr="00DA61E3" w:rsidRDefault="00DA61E3" w:rsidP="00DA61E3">
            <w:pPr>
              <w:keepLines w:val="0"/>
              <w:ind w:firstLine="0"/>
              <w:jc w:val="center"/>
              <w:rPr>
                <w:color w:val="000000"/>
                <w:sz w:val="20"/>
              </w:rPr>
            </w:pPr>
            <w:r w:rsidRPr="00DA61E3">
              <w:rPr>
                <w:color w:val="000000"/>
                <w:sz w:val="20"/>
              </w:rPr>
              <w:t>9,361</w:t>
            </w:r>
          </w:p>
        </w:tc>
        <w:tc>
          <w:tcPr>
            <w:tcW w:w="490" w:type="pct"/>
            <w:vAlign w:val="center"/>
          </w:tcPr>
          <w:p w14:paraId="38B52681" w14:textId="77777777" w:rsidR="00DA61E3" w:rsidRPr="00DA61E3" w:rsidRDefault="00DA61E3" w:rsidP="00DA61E3">
            <w:pPr>
              <w:keepLines w:val="0"/>
              <w:ind w:firstLine="0"/>
              <w:jc w:val="center"/>
              <w:rPr>
                <w:color w:val="000000"/>
                <w:sz w:val="20"/>
              </w:rPr>
            </w:pPr>
            <w:r w:rsidRPr="00DA61E3">
              <w:rPr>
                <w:color w:val="000000"/>
                <w:sz w:val="20"/>
              </w:rPr>
              <w:t>9,360</w:t>
            </w:r>
          </w:p>
        </w:tc>
        <w:tc>
          <w:tcPr>
            <w:tcW w:w="490" w:type="pct"/>
            <w:vAlign w:val="center"/>
          </w:tcPr>
          <w:p w14:paraId="1892E3E7" w14:textId="77777777" w:rsidR="00DA61E3" w:rsidRPr="00DA61E3" w:rsidRDefault="00DA61E3" w:rsidP="00DA61E3">
            <w:pPr>
              <w:keepLines w:val="0"/>
              <w:ind w:firstLine="0"/>
              <w:jc w:val="center"/>
              <w:rPr>
                <w:color w:val="000000"/>
                <w:sz w:val="20"/>
              </w:rPr>
            </w:pPr>
            <w:r w:rsidRPr="00DA61E3">
              <w:rPr>
                <w:color w:val="000000"/>
                <w:sz w:val="20"/>
              </w:rPr>
              <w:t>9,360</w:t>
            </w:r>
          </w:p>
        </w:tc>
        <w:tc>
          <w:tcPr>
            <w:tcW w:w="490" w:type="pct"/>
            <w:vAlign w:val="bottom"/>
          </w:tcPr>
          <w:p w14:paraId="563DE1DE" w14:textId="77777777" w:rsidR="00DA61E3" w:rsidRPr="00DA61E3" w:rsidRDefault="00DA61E3" w:rsidP="00DA61E3">
            <w:pPr>
              <w:keepLines w:val="0"/>
              <w:ind w:firstLine="0"/>
              <w:jc w:val="center"/>
              <w:rPr>
                <w:color w:val="000000"/>
                <w:sz w:val="20"/>
              </w:rPr>
            </w:pPr>
            <w:r w:rsidRPr="00DA61E3">
              <w:rPr>
                <w:w w:val="97"/>
                <w:sz w:val="20"/>
              </w:rPr>
              <w:t>9,780</w:t>
            </w:r>
          </w:p>
        </w:tc>
        <w:tc>
          <w:tcPr>
            <w:tcW w:w="489" w:type="pct"/>
            <w:vAlign w:val="bottom"/>
          </w:tcPr>
          <w:p w14:paraId="1F0EF065" w14:textId="77777777" w:rsidR="00DA61E3" w:rsidRPr="00DA61E3" w:rsidRDefault="00DA61E3" w:rsidP="00DA61E3">
            <w:pPr>
              <w:keepLines w:val="0"/>
              <w:ind w:firstLine="0"/>
              <w:jc w:val="center"/>
              <w:rPr>
                <w:color w:val="000000"/>
                <w:sz w:val="20"/>
              </w:rPr>
            </w:pPr>
            <w:r w:rsidRPr="00DA61E3">
              <w:rPr>
                <w:w w:val="97"/>
                <w:sz w:val="20"/>
              </w:rPr>
              <w:t>9,780</w:t>
            </w:r>
          </w:p>
        </w:tc>
      </w:tr>
      <w:tr w:rsidR="00DA61E3" w:rsidRPr="00DA61E3" w14:paraId="205C915A" w14:textId="77777777" w:rsidTr="0003440F">
        <w:trPr>
          <w:trHeight w:val="20"/>
          <w:jc w:val="center"/>
        </w:trPr>
        <w:tc>
          <w:tcPr>
            <w:tcW w:w="383" w:type="pct"/>
            <w:shd w:val="clear" w:color="auto" w:fill="auto"/>
            <w:vAlign w:val="center"/>
            <w:hideMark/>
          </w:tcPr>
          <w:p w14:paraId="128A9284" w14:textId="77777777" w:rsidR="00DA61E3" w:rsidRPr="00DA61E3" w:rsidRDefault="00DA61E3" w:rsidP="00DA61E3">
            <w:pPr>
              <w:keepLines w:val="0"/>
              <w:ind w:firstLine="0"/>
              <w:jc w:val="center"/>
              <w:rPr>
                <w:b/>
                <w:bCs/>
                <w:color w:val="000000"/>
                <w:sz w:val="20"/>
              </w:rPr>
            </w:pPr>
            <w:r w:rsidRPr="00DA61E3">
              <w:rPr>
                <w:b/>
                <w:bCs/>
                <w:color w:val="000000"/>
                <w:sz w:val="20"/>
              </w:rPr>
              <w:t>9</w:t>
            </w:r>
          </w:p>
        </w:tc>
        <w:tc>
          <w:tcPr>
            <w:tcW w:w="2167" w:type="pct"/>
            <w:shd w:val="clear" w:color="auto" w:fill="auto"/>
            <w:noWrap/>
            <w:vAlign w:val="center"/>
            <w:hideMark/>
          </w:tcPr>
          <w:p w14:paraId="6923959C" w14:textId="77777777" w:rsidR="00DA61E3" w:rsidRPr="00DA61E3" w:rsidRDefault="00DA61E3" w:rsidP="00DA61E3">
            <w:pPr>
              <w:keepLines w:val="0"/>
              <w:ind w:firstLine="0"/>
              <w:jc w:val="left"/>
              <w:rPr>
                <w:b/>
                <w:bCs/>
                <w:color w:val="000000"/>
                <w:sz w:val="20"/>
              </w:rPr>
            </w:pPr>
            <w:r w:rsidRPr="00DA61E3">
              <w:rPr>
                <w:b/>
                <w:bCs/>
                <w:color w:val="000000"/>
                <w:sz w:val="20"/>
              </w:rPr>
              <w:t>ООО «БЗСМ»</w:t>
            </w:r>
          </w:p>
        </w:tc>
        <w:tc>
          <w:tcPr>
            <w:tcW w:w="491" w:type="pct"/>
            <w:shd w:val="clear" w:color="auto" w:fill="auto"/>
            <w:vAlign w:val="center"/>
            <w:hideMark/>
          </w:tcPr>
          <w:p w14:paraId="152F82B4"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490" w:type="pct"/>
            <w:vAlign w:val="center"/>
          </w:tcPr>
          <w:p w14:paraId="5AB5DE9F" w14:textId="77777777" w:rsidR="00DA61E3" w:rsidRPr="00DA61E3" w:rsidRDefault="00DA61E3" w:rsidP="00DA61E3">
            <w:pPr>
              <w:keepLines w:val="0"/>
              <w:ind w:firstLine="0"/>
              <w:jc w:val="center"/>
              <w:rPr>
                <w:b/>
                <w:bCs/>
                <w:color w:val="000000"/>
                <w:sz w:val="20"/>
              </w:rPr>
            </w:pPr>
          </w:p>
        </w:tc>
        <w:tc>
          <w:tcPr>
            <w:tcW w:w="490" w:type="pct"/>
            <w:vAlign w:val="center"/>
          </w:tcPr>
          <w:p w14:paraId="0E2A728D" w14:textId="77777777" w:rsidR="00DA61E3" w:rsidRPr="00DA61E3" w:rsidRDefault="00DA61E3" w:rsidP="00DA61E3">
            <w:pPr>
              <w:keepLines w:val="0"/>
              <w:ind w:firstLine="0"/>
              <w:jc w:val="center"/>
              <w:rPr>
                <w:b/>
                <w:bCs/>
                <w:color w:val="000000"/>
                <w:sz w:val="20"/>
              </w:rPr>
            </w:pPr>
          </w:p>
        </w:tc>
        <w:tc>
          <w:tcPr>
            <w:tcW w:w="490" w:type="pct"/>
            <w:vAlign w:val="center"/>
          </w:tcPr>
          <w:p w14:paraId="0D793735" w14:textId="77777777" w:rsidR="00DA61E3" w:rsidRPr="00DA61E3" w:rsidRDefault="00DA61E3" w:rsidP="00DA61E3">
            <w:pPr>
              <w:keepLines w:val="0"/>
              <w:ind w:firstLine="0"/>
              <w:jc w:val="center"/>
              <w:rPr>
                <w:b/>
                <w:bCs/>
                <w:color w:val="000000"/>
                <w:sz w:val="20"/>
              </w:rPr>
            </w:pPr>
          </w:p>
        </w:tc>
        <w:tc>
          <w:tcPr>
            <w:tcW w:w="489" w:type="pct"/>
            <w:vAlign w:val="center"/>
          </w:tcPr>
          <w:p w14:paraId="7E47B7A1" w14:textId="77777777" w:rsidR="00DA61E3" w:rsidRPr="00DA61E3" w:rsidRDefault="00DA61E3" w:rsidP="00DA61E3">
            <w:pPr>
              <w:keepLines w:val="0"/>
              <w:ind w:firstLine="0"/>
              <w:jc w:val="center"/>
              <w:rPr>
                <w:b/>
                <w:bCs/>
                <w:color w:val="000000"/>
                <w:sz w:val="20"/>
              </w:rPr>
            </w:pPr>
          </w:p>
        </w:tc>
      </w:tr>
      <w:tr w:rsidR="00DA61E3" w:rsidRPr="00DA61E3" w14:paraId="242AD3A4" w14:textId="77777777" w:rsidTr="0003440F">
        <w:trPr>
          <w:trHeight w:val="20"/>
          <w:jc w:val="center"/>
        </w:trPr>
        <w:tc>
          <w:tcPr>
            <w:tcW w:w="383" w:type="pct"/>
            <w:shd w:val="clear" w:color="auto" w:fill="auto"/>
            <w:vAlign w:val="center"/>
            <w:hideMark/>
          </w:tcPr>
          <w:p w14:paraId="1A40F8E6"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499942CE"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hideMark/>
          </w:tcPr>
          <w:p w14:paraId="17A4BBF8" w14:textId="77777777" w:rsidR="00DA61E3" w:rsidRPr="00DA61E3" w:rsidRDefault="00DA61E3" w:rsidP="00DA61E3">
            <w:pPr>
              <w:keepLines w:val="0"/>
              <w:ind w:firstLine="0"/>
              <w:jc w:val="center"/>
              <w:rPr>
                <w:color w:val="000000"/>
                <w:sz w:val="20"/>
              </w:rPr>
            </w:pPr>
            <w:r w:rsidRPr="00DA61E3">
              <w:rPr>
                <w:color w:val="000000"/>
                <w:sz w:val="20"/>
              </w:rPr>
              <w:t>1,192</w:t>
            </w:r>
          </w:p>
        </w:tc>
        <w:tc>
          <w:tcPr>
            <w:tcW w:w="490" w:type="pct"/>
            <w:vAlign w:val="center"/>
          </w:tcPr>
          <w:p w14:paraId="25CBD87C" w14:textId="77777777" w:rsidR="00DA61E3" w:rsidRPr="00DA61E3" w:rsidRDefault="00DA61E3" w:rsidP="00DA61E3">
            <w:pPr>
              <w:keepLines w:val="0"/>
              <w:ind w:firstLine="0"/>
              <w:jc w:val="center"/>
              <w:rPr>
                <w:color w:val="000000"/>
                <w:sz w:val="20"/>
              </w:rPr>
            </w:pPr>
            <w:r w:rsidRPr="00DA61E3">
              <w:rPr>
                <w:color w:val="000000"/>
                <w:sz w:val="20"/>
              </w:rPr>
              <w:t>1,192</w:t>
            </w:r>
          </w:p>
        </w:tc>
        <w:tc>
          <w:tcPr>
            <w:tcW w:w="490" w:type="pct"/>
            <w:vAlign w:val="center"/>
          </w:tcPr>
          <w:p w14:paraId="183CDA27" w14:textId="77777777" w:rsidR="00DA61E3" w:rsidRPr="00DA61E3" w:rsidRDefault="00DA61E3" w:rsidP="00DA61E3">
            <w:pPr>
              <w:keepLines w:val="0"/>
              <w:ind w:firstLine="0"/>
              <w:jc w:val="center"/>
              <w:rPr>
                <w:color w:val="000000"/>
                <w:sz w:val="20"/>
              </w:rPr>
            </w:pPr>
            <w:r w:rsidRPr="00DA61E3">
              <w:rPr>
                <w:color w:val="000000"/>
                <w:sz w:val="20"/>
              </w:rPr>
              <w:t>1,192</w:t>
            </w:r>
          </w:p>
        </w:tc>
        <w:tc>
          <w:tcPr>
            <w:tcW w:w="490" w:type="pct"/>
            <w:vAlign w:val="bottom"/>
          </w:tcPr>
          <w:p w14:paraId="7189BA1F" w14:textId="77777777" w:rsidR="00DA61E3" w:rsidRPr="00DA61E3" w:rsidRDefault="00DA61E3" w:rsidP="00DA61E3">
            <w:pPr>
              <w:keepLines w:val="0"/>
              <w:ind w:firstLine="0"/>
              <w:jc w:val="center"/>
              <w:rPr>
                <w:color w:val="000000"/>
                <w:sz w:val="20"/>
              </w:rPr>
            </w:pPr>
            <w:r w:rsidRPr="00DA61E3">
              <w:rPr>
                <w:w w:val="97"/>
                <w:sz w:val="20"/>
              </w:rPr>
              <w:t>1,192</w:t>
            </w:r>
          </w:p>
        </w:tc>
        <w:tc>
          <w:tcPr>
            <w:tcW w:w="489" w:type="pct"/>
            <w:vAlign w:val="bottom"/>
          </w:tcPr>
          <w:p w14:paraId="4BB61AB1" w14:textId="77777777" w:rsidR="00DA61E3" w:rsidRPr="00DA61E3" w:rsidRDefault="00DA61E3" w:rsidP="00DA61E3">
            <w:pPr>
              <w:keepLines w:val="0"/>
              <w:ind w:firstLine="0"/>
              <w:jc w:val="center"/>
              <w:rPr>
                <w:color w:val="000000"/>
                <w:sz w:val="20"/>
              </w:rPr>
            </w:pPr>
            <w:r w:rsidRPr="00DA61E3">
              <w:rPr>
                <w:w w:val="97"/>
                <w:sz w:val="20"/>
              </w:rPr>
              <w:t>1,192</w:t>
            </w:r>
          </w:p>
        </w:tc>
      </w:tr>
      <w:tr w:rsidR="00DA61E3" w:rsidRPr="00DA61E3" w14:paraId="201020F8" w14:textId="77777777" w:rsidTr="0003440F">
        <w:trPr>
          <w:trHeight w:val="20"/>
          <w:jc w:val="center"/>
        </w:trPr>
        <w:tc>
          <w:tcPr>
            <w:tcW w:w="383" w:type="pct"/>
            <w:shd w:val="clear" w:color="auto" w:fill="auto"/>
            <w:vAlign w:val="center"/>
            <w:hideMark/>
          </w:tcPr>
          <w:p w14:paraId="1A05FE2B" w14:textId="77777777" w:rsidR="00DA61E3" w:rsidRPr="00DA61E3" w:rsidRDefault="00DA61E3" w:rsidP="00DA61E3">
            <w:pPr>
              <w:keepLines w:val="0"/>
              <w:ind w:firstLine="0"/>
              <w:jc w:val="center"/>
              <w:rPr>
                <w:b/>
                <w:bCs/>
                <w:color w:val="000000"/>
                <w:sz w:val="20"/>
              </w:rPr>
            </w:pPr>
            <w:r w:rsidRPr="00DA61E3">
              <w:rPr>
                <w:b/>
                <w:bCs/>
                <w:color w:val="000000"/>
                <w:sz w:val="20"/>
              </w:rPr>
              <w:t> </w:t>
            </w:r>
          </w:p>
        </w:tc>
        <w:tc>
          <w:tcPr>
            <w:tcW w:w="2167" w:type="pct"/>
            <w:shd w:val="clear" w:color="auto" w:fill="auto"/>
            <w:vAlign w:val="center"/>
            <w:hideMark/>
          </w:tcPr>
          <w:p w14:paraId="72F464F3"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hideMark/>
          </w:tcPr>
          <w:p w14:paraId="24D1BA5C" w14:textId="77777777" w:rsidR="00DA61E3" w:rsidRPr="00DA61E3" w:rsidRDefault="00DA61E3" w:rsidP="00DA61E3">
            <w:pPr>
              <w:keepLines w:val="0"/>
              <w:ind w:firstLine="0"/>
              <w:jc w:val="center"/>
              <w:rPr>
                <w:color w:val="000000"/>
                <w:sz w:val="20"/>
              </w:rPr>
            </w:pPr>
            <w:r w:rsidRPr="00DA61E3">
              <w:rPr>
                <w:color w:val="000000"/>
                <w:sz w:val="20"/>
              </w:rPr>
              <w:t>1,6998</w:t>
            </w:r>
          </w:p>
        </w:tc>
        <w:tc>
          <w:tcPr>
            <w:tcW w:w="490" w:type="pct"/>
            <w:vAlign w:val="center"/>
          </w:tcPr>
          <w:p w14:paraId="1CE72D79" w14:textId="77777777" w:rsidR="00DA61E3" w:rsidRPr="00DA61E3" w:rsidRDefault="00DA61E3" w:rsidP="00DA61E3">
            <w:pPr>
              <w:keepLines w:val="0"/>
              <w:ind w:firstLine="0"/>
              <w:jc w:val="center"/>
              <w:rPr>
                <w:color w:val="000000"/>
                <w:sz w:val="20"/>
              </w:rPr>
            </w:pPr>
            <w:r w:rsidRPr="00DA61E3">
              <w:rPr>
                <w:color w:val="000000"/>
                <w:sz w:val="20"/>
              </w:rPr>
              <w:t>1,6998</w:t>
            </w:r>
          </w:p>
        </w:tc>
        <w:tc>
          <w:tcPr>
            <w:tcW w:w="490" w:type="pct"/>
            <w:vAlign w:val="center"/>
          </w:tcPr>
          <w:p w14:paraId="6BC82A76" w14:textId="77777777" w:rsidR="00DA61E3" w:rsidRPr="00DA61E3" w:rsidRDefault="00DA61E3" w:rsidP="00DA61E3">
            <w:pPr>
              <w:keepLines w:val="0"/>
              <w:ind w:firstLine="0"/>
              <w:jc w:val="center"/>
              <w:rPr>
                <w:color w:val="000000"/>
                <w:sz w:val="20"/>
              </w:rPr>
            </w:pPr>
            <w:r w:rsidRPr="00DA61E3">
              <w:rPr>
                <w:color w:val="000000"/>
                <w:sz w:val="20"/>
              </w:rPr>
              <w:t>1,6998</w:t>
            </w:r>
          </w:p>
        </w:tc>
        <w:tc>
          <w:tcPr>
            <w:tcW w:w="490" w:type="pct"/>
            <w:vAlign w:val="bottom"/>
          </w:tcPr>
          <w:p w14:paraId="7911D0D9" w14:textId="77777777" w:rsidR="00DA61E3" w:rsidRPr="00DA61E3" w:rsidRDefault="00DA61E3" w:rsidP="00DA61E3">
            <w:pPr>
              <w:keepLines w:val="0"/>
              <w:ind w:firstLine="0"/>
              <w:jc w:val="center"/>
              <w:rPr>
                <w:color w:val="000000"/>
                <w:sz w:val="20"/>
              </w:rPr>
            </w:pPr>
            <w:r w:rsidRPr="00DA61E3">
              <w:rPr>
                <w:sz w:val="20"/>
              </w:rPr>
              <w:t>0,431</w:t>
            </w:r>
          </w:p>
        </w:tc>
        <w:tc>
          <w:tcPr>
            <w:tcW w:w="489" w:type="pct"/>
            <w:vAlign w:val="bottom"/>
          </w:tcPr>
          <w:p w14:paraId="3B8608E6" w14:textId="77777777" w:rsidR="00DA61E3" w:rsidRPr="00DA61E3" w:rsidRDefault="00DA61E3" w:rsidP="00DA61E3">
            <w:pPr>
              <w:keepLines w:val="0"/>
              <w:ind w:firstLine="0"/>
              <w:jc w:val="center"/>
              <w:rPr>
                <w:color w:val="000000"/>
                <w:sz w:val="20"/>
              </w:rPr>
            </w:pPr>
            <w:r w:rsidRPr="00DA61E3">
              <w:rPr>
                <w:sz w:val="20"/>
              </w:rPr>
              <w:t>0,431</w:t>
            </w:r>
          </w:p>
        </w:tc>
      </w:tr>
      <w:tr w:rsidR="00DA61E3" w:rsidRPr="00DA61E3" w14:paraId="74C8C30D" w14:textId="77777777" w:rsidTr="0003440F">
        <w:trPr>
          <w:trHeight w:val="20"/>
          <w:jc w:val="center"/>
        </w:trPr>
        <w:tc>
          <w:tcPr>
            <w:tcW w:w="383" w:type="pct"/>
            <w:shd w:val="clear" w:color="auto" w:fill="auto"/>
            <w:vAlign w:val="center"/>
          </w:tcPr>
          <w:p w14:paraId="25CD9387" w14:textId="77777777" w:rsidR="00DA61E3" w:rsidRPr="00DA61E3" w:rsidRDefault="00DA61E3" w:rsidP="00DA61E3">
            <w:pPr>
              <w:keepLines w:val="0"/>
              <w:ind w:firstLine="0"/>
              <w:jc w:val="center"/>
              <w:rPr>
                <w:b/>
                <w:bCs/>
                <w:color w:val="000000"/>
                <w:sz w:val="20"/>
              </w:rPr>
            </w:pPr>
            <w:r w:rsidRPr="00DA61E3">
              <w:rPr>
                <w:b/>
                <w:bCs/>
                <w:color w:val="000000"/>
                <w:sz w:val="20"/>
              </w:rPr>
              <w:t>10</w:t>
            </w:r>
          </w:p>
        </w:tc>
        <w:tc>
          <w:tcPr>
            <w:tcW w:w="2167" w:type="pct"/>
            <w:shd w:val="clear" w:color="auto" w:fill="auto"/>
            <w:vAlign w:val="center"/>
          </w:tcPr>
          <w:p w14:paraId="5AA155D1" w14:textId="77777777" w:rsidR="00DA61E3" w:rsidRPr="00DA61E3" w:rsidRDefault="00DA61E3" w:rsidP="00DA61E3">
            <w:pPr>
              <w:keepLines w:val="0"/>
              <w:ind w:firstLine="0"/>
              <w:rPr>
                <w:b/>
                <w:color w:val="000000"/>
                <w:sz w:val="20"/>
              </w:rPr>
            </w:pPr>
            <w:r w:rsidRPr="00DA61E3">
              <w:rPr>
                <w:b/>
                <w:color w:val="000000"/>
                <w:sz w:val="20"/>
              </w:rPr>
              <w:t>ГАУ Амурской области «Амурская авиабаза»</w:t>
            </w:r>
          </w:p>
        </w:tc>
        <w:tc>
          <w:tcPr>
            <w:tcW w:w="491" w:type="pct"/>
            <w:shd w:val="clear" w:color="auto" w:fill="auto"/>
            <w:vAlign w:val="center"/>
          </w:tcPr>
          <w:p w14:paraId="7A662078" w14:textId="77777777" w:rsidR="00DA61E3" w:rsidRPr="00DA61E3" w:rsidRDefault="00DA61E3" w:rsidP="00DA61E3">
            <w:pPr>
              <w:keepLines w:val="0"/>
              <w:ind w:firstLine="0"/>
              <w:jc w:val="center"/>
              <w:rPr>
                <w:color w:val="000000"/>
                <w:sz w:val="20"/>
              </w:rPr>
            </w:pPr>
          </w:p>
        </w:tc>
        <w:tc>
          <w:tcPr>
            <w:tcW w:w="490" w:type="pct"/>
            <w:vAlign w:val="center"/>
          </w:tcPr>
          <w:p w14:paraId="3AF88ADD" w14:textId="77777777" w:rsidR="00DA61E3" w:rsidRPr="00DA61E3" w:rsidRDefault="00DA61E3" w:rsidP="00DA61E3">
            <w:pPr>
              <w:keepLines w:val="0"/>
              <w:ind w:firstLine="0"/>
              <w:jc w:val="center"/>
              <w:rPr>
                <w:color w:val="000000"/>
                <w:sz w:val="20"/>
              </w:rPr>
            </w:pPr>
          </w:p>
        </w:tc>
        <w:tc>
          <w:tcPr>
            <w:tcW w:w="490" w:type="pct"/>
            <w:vAlign w:val="center"/>
          </w:tcPr>
          <w:p w14:paraId="6BF41015" w14:textId="77777777" w:rsidR="00DA61E3" w:rsidRPr="00DA61E3" w:rsidRDefault="00DA61E3" w:rsidP="00DA61E3">
            <w:pPr>
              <w:keepLines w:val="0"/>
              <w:ind w:firstLine="0"/>
              <w:jc w:val="center"/>
              <w:rPr>
                <w:color w:val="000000"/>
                <w:sz w:val="20"/>
              </w:rPr>
            </w:pPr>
          </w:p>
        </w:tc>
        <w:tc>
          <w:tcPr>
            <w:tcW w:w="490" w:type="pct"/>
            <w:vAlign w:val="center"/>
          </w:tcPr>
          <w:p w14:paraId="0D19E0A1" w14:textId="77777777" w:rsidR="00DA61E3" w:rsidRPr="00DA61E3" w:rsidRDefault="00DA61E3" w:rsidP="00DA61E3">
            <w:pPr>
              <w:keepLines w:val="0"/>
              <w:ind w:firstLine="0"/>
              <w:jc w:val="center"/>
              <w:rPr>
                <w:color w:val="000000"/>
                <w:sz w:val="20"/>
              </w:rPr>
            </w:pPr>
          </w:p>
        </w:tc>
        <w:tc>
          <w:tcPr>
            <w:tcW w:w="489" w:type="pct"/>
            <w:vAlign w:val="center"/>
          </w:tcPr>
          <w:p w14:paraId="34CB42A7" w14:textId="77777777" w:rsidR="00DA61E3" w:rsidRPr="00DA61E3" w:rsidRDefault="00DA61E3" w:rsidP="00DA61E3">
            <w:pPr>
              <w:keepLines w:val="0"/>
              <w:ind w:firstLine="0"/>
              <w:jc w:val="center"/>
              <w:rPr>
                <w:color w:val="000000"/>
                <w:sz w:val="20"/>
              </w:rPr>
            </w:pPr>
          </w:p>
        </w:tc>
      </w:tr>
      <w:tr w:rsidR="00DA61E3" w:rsidRPr="00DA61E3" w14:paraId="3F6BB801" w14:textId="77777777" w:rsidTr="0003440F">
        <w:trPr>
          <w:trHeight w:val="20"/>
          <w:jc w:val="center"/>
        </w:trPr>
        <w:tc>
          <w:tcPr>
            <w:tcW w:w="383" w:type="pct"/>
            <w:shd w:val="clear" w:color="auto" w:fill="auto"/>
            <w:vAlign w:val="center"/>
          </w:tcPr>
          <w:p w14:paraId="54EFC760"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0DC09F3F"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tcPr>
          <w:p w14:paraId="31A9E08C" w14:textId="77777777" w:rsidR="00DA61E3" w:rsidRPr="00DA61E3" w:rsidRDefault="00DA61E3" w:rsidP="00DA61E3">
            <w:pPr>
              <w:keepLines w:val="0"/>
              <w:ind w:firstLine="0"/>
              <w:jc w:val="center"/>
              <w:rPr>
                <w:color w:val="000000"/>
                <w:sz w:val="20"/>
              </w:rPr>
            </w:pPr>
            <w:r w:rsidRPr="00DA61E3">
              <w:rPr>
                <w:color w:val="000000"/>
                <w:sz w:val="20"/>
              </w:rPr>
              <w:t>0,099</w:t>
            </w:r>
          </w:p>
        </w:tc>
        <w:tc>
          <w:tcPr>
            <w:tcW w:w="490" w:type="pct"/>
            <w:shd w:val="clear" w:color="auto" w:fill="auto"/>
            <w:vAlign w:val="center"/>
          </w:tcPr>
          <w:p w14:paraId="5D181839" w14:textId="77777777" w:rsidR="00DA61E3" w:rsidRPr="00DA61E3" w:rsidRDefault="00DA61E3" w:rsidP="00DA61E3">
            <w:pPr>
              <w:keepLines w:val="0"/>
              <w:ind w:firstLine="0"/>
              <w:jc w:val="center"/>
              <w:rPr>
                <w:color w:val="000000"/>
                <w:sz w:val="20"/>
              </w:rPr>
            </w:pPr>
            <w:r w:rsidRPr="00DA61E3">
              <w:rPr>
                <w:color w:val="000000"/>
                <w:sz w:val="20"/>
              </w:rPr>
              <w:t>0,099</w:t>
            </w:r>
          </w:p>
        </w:tc>
        <w:tc>
          <w:tcPr>
            <w:tcW w:w="490" w:type="pct"/>
            <w:shd w:val="clear" w:color="auto" w:fill="auto"/>
            <w:vAlign w:val="center"/>
          </w:tcPr>
          <w:p w14:paraId="006639D9" w14:textId="77777777" w:rsidR="00DA61E3" w:rsidRPr="00DA61E3" w:rsidRDefault="00DA61E3" w:rsidP="00DA61E3">
            <w:pPr>
              <w:keepLines w:val="0"/>
              <w:ind w:firstLine="0"/>
              <w:jc w:val="center"/>
              <w:rPr>
                <w:color w:val="000000"/>
                <w:sz w:val="20"/>
              </w:rPr>
            </w:pPr>
            <w:r w:rsidRPr="00DA61E3">
              <w:rPr>
                <w:color w:val="000000"/>
                <w:sz w:val="20"/>
              </w:rPr>
              <w:t>0,099</w:t>
            </w:r>
          </w:p>
        </w:tc>
        <w:tc>
          <w:tcPr>
            <w:tcW w:w="490" w:type="pct"/>
            <w:vAlign w:val="bottom"/>
          </w:tcPr>
          <w:p w14:paraId="6CC5E5F6" w14:textId="77777777" w:rsidR="00DA61E3" w:rsidRPr="00DA61E3" w:rsidRDefault="00DA61E3" w:rsidP="00DA61E3">
            <w:pPr>
              <w:keepLines w:val="0"/>
              <w:ind w:firstLine="0"/>
              <w:jc w:val="center"/>
              <w:rPr>
                <w:color w:val="000000"/>
                <w:sz w:val="20"/>
              </w:rPr>
            </w:pPr>
            <w:r w:rsidRPr="00DA61E3">
              <w:rPr>
                <w:w w:val="97"/>
                <w:sz w:val="20"/>
              </w:rPr>
              <w:t>0,099</w:t>
            </w:r>
          </w:p>
        </w:tc>
        <w:tc>
          <w:tcPr>
            <w:tcW w:w="489" w:type="pct"/>
            <w:vAlign w:val="bottom"/>
          </w:tcPr>
          <w:p w14:paraId="7F140E0B" w14:textId="77777777" w:rsidR="00DA61E3" w:rsidRPr="00DA61E3" w:rsidRDefault="00DA61E3" w:rsidP="00DA61E3">
            <w:pPr>
              <w:keepLines w:val="0"/>
              <w:ind w:firstLine="0"/>
              <w:jc w:val="center"/>
              <w:rPr>
                <w:color w:val="000000"/>
                <w:sz w:val="20"/>
              </w:rPr>
            </w:pPr>
            <w:r w:rsidRPr="00DA61E3">
              <w:rPr>
                <w:w w:val="97"/>
                <w:sz w:val="20"/>
              </w:rPr>
              <w:t>0,099</w:t>
            </w:r>
          </w:p>
        </w:tc>
      </w:tr>
      <w:tr w:rsidR="00DA61E3" w:rsidRPr="00DA61E3" w14:paraId="52FCB850" w14:textId="77777777" w:rsidTr="0003440F">
        <w:trPr>
          <w:trHeight w:val="20"/>
          <w:jc w:val="center"/>
        </w:trPr>
        <w:tc>
          <w:tcPr>
            <w:tcW w:w="383" w:type="pct"/>
            <w:shd w:val="clear" w:color="auto" w:fill="auto"/>
            <w:vAlign w:val="center"/>
          </w:tcPr>
          <w:p w14:paraId="227EC985"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7505ADE8"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tcPr>
          <w:p w14:paraId="75ED9F21" w14:textId="77777777" w:rsidR="00DA61E3" w:rsidRPr="00DA61E3" w:rsidRDefault="00DA61E3" w:rsidP="00DA61E3">
            <w:pPr>
              <w:keepLines w:val="0"/>
              <w:ind w:firstLine="0"/>
              <w:jc w:val="center"/>
              <w:rPr>
                <w:color w:val="000000"/>
                <w:sz w:val="20"/>
              </w:rPr>
            </w:pPr>
            <w:r w:rsidRPr="00DA61E3">
              <w:rPr>
                <w:color w:val="000000"/>
                <w:sz w:val="20"/>
              </w:rPr>
              <w:t>0,103</w:t>
            </w:r>
          </w:p>
        </w:tc>
        <w:tc>
          <w:tcPr>
            <w:tcW w:w="490" w:type="pct"/>
            <w:shd w:val="clear" w:color="auto" w:fill="auto"/>
            <w:vAlign w:val="center"/>
          </w:tcPr>
          <w:p w14:paraId="37FEACF3" w14:textId="77777777" w:rsidR="00DA61E3" w:rsidRPr="00DA61E3" w:rsidRDefault="00DA61E3" w:rsidP="00DA61E3">
            <w:pPr>
              <w:keepLines w:val="0"/>
              <w:ind w:firstLine="0"/>
              <w:jc w:val="center"/>
              <w:rPr>
                <w:color w:val="000000"/>
                <w:sz w:val="20"/>
              </w:rPr>
            </w:pPr>
            <w:r w:rsidRPr="00DA61E3">
              <w:rPr>
                <w:color w:val="000000"/>
                <w:sz w:val="20"/>
              </w:rPr>
              <w:t>0,103</w:t>
            </w:r>
          </w:p>
        </w:tc>
        <w:tc>
          <w:tcPr>
            <w:tcW w:w="490" w:type="pct"/>
            <w:shd w:val="clear" w:color="auto" w:fill="auto"/>
            <w:vAlign w:val="center"/>
          </w:tcPr>
          <w:p w14:paraId="403DB8C6" w14:textId="77777777" w:rsidR="00DA61E3" w:rsidRPr="00DA61E3" w:rsidRDefault="00DA61E3" w:rsidP="00DA61E3">
            <w:pPr>
              <w:keepLines w:val="0"/>
              <w:ind w:firstLine="0"/>
              <w:jc w:val="center"/>
              <w:rPr>
                <w:color w:val="000000"/>
                <w:sz w:val="20"/>
              </w:rPr>
            </w:pPr>
            <w:r w:rsidRPr="00DA61E3">
              <w:rPr>
                <w:color w:val="000000"/>
                <w:sz w:val="20"/>
              </w:rPr>
              <w:t>0,103</w:t>
            </w:r>
          </w:p>
        </w:tc>
        <w:tc>
          <w:tcPr>
            <w:tcW w:w="490" w:type="pct"/>
            <w:vAlign w:val="bottom"/>
          </w:tcPr>
          <w:p w14:paraId="1AE65D3F" w14:textId="77777777" w:rsidR="00DA61E3" w:rsidRPr="00DA61E3" w:rsidRDefault="00DA61E3" w:rsidP="00DA61E3">
            <w:pPr>
              <w:keepLines w:val="0"/>
              <w:ind w:firstLine="0"/>
              <w:jc w:val="center"/>
              <w:rPr>
                <w:color w:val="000000"/>
                <w:sz w:val="20"/>
              </w:rPr>
            </w:pPr>
            <w:r w:rsidRPr="00DA61E3">
              <w:rPr>
                <w:w w:val="97"/>
                <w:sz w:val="20"/>
              </w:rPr>
              <w:t>0,1</w:t>
            </w:r>
            <w:r w:rsidRPr="00DA61E3">
              <w:rPr>
                <w:sz w:val="20"/>
              </w:rPr>
              <w:t>3</w:t>
            </w:r>
          </w:p>
        </w:tc>
        <w:tc>
          <w:tcPr>
            <w:tcW w:w="489" w:type="pct"/>
            <w:vAlign w:val="bottom"/>
          </w:tcPr>
          <w:p w14:paraId="12940126" w14:textId="77777777" w:rsidR="00DA61E3" w:rsidRPr="00DA61E3" w:rsidRDefault="00DA61E3" w:rsidP="00DA61E3">
            <w:pPr>
              <w:keepLines w:val="0"/>
              <w:ind w:firstLine="0"/>
              <w:jc w:val="center"/>
              <w:rPr>
                <w:color w:val="000000"/>
                <w:sz w:val="20"/>
              </w:rPr>
            </w:pPr>
            <w:r w:rsidRPr="00DA61E3">
              <w:rPr>
                <w:w w:val="97"/>
                <w:sz w:val="20"/>
              </w:rPr>
              <w:t>0,1</w:t>
            </w:r>
            <w:r w:rsidRPr="00DA61E3">
              <w:rPr>
                <w:sz w:val="20"/>
              </w:rPr>
              <w:t>2</w:t>
            </w:r>
          </w:p>
        </w:tc>
      </w:tr>
      <w:tr w:rsidR="00DA61E3" w:rsidRPr="00DA61E3" w14:paraId="7DB25098" w14:textId="77777777" w:rsidTr="0003440F">
        <w:trPr>
          <w:trHeight w:val="20"/>
          <w:jc w:val="center"/>
        </w:trPr>
        <w:tc>
          <w:tcPr>
            <w:tcW w:w="383" w:type="pct"/>
            <w:shd w:val="clear" w:color="auto" w:fill="auto"/>
            <w:vAlign w:val="center"/>
          </w:tcPr>
          <w:p w14:paraId="4437C707" w14:textId="77777777" w:rsidR="00DA61E3" w:rsidRPr="00DA61E3" w:rsidRDefault="00DA61E3" w:rsidP="00DA61E3">
            <w:pPr>
              <w:keepLines w:val="0"/>
              <w:ind w:firstLine="0"/>
              <w:jc w:val="center"/>
              <w:rPr>
                <w:b/>
                <w:bCs/>
                <w:color w:val="000000"/>
                <w:sz w:val="20"/>
              </w:rPr>
            </w:pPr>
            <w:r w:rsidRPr="00DA61E3">
              <w:rPr>
                <w:b/>
                <w:bCs/>
                <w:color w:val="000000"/>
                <w:sz w:val="20"/>
              </w:rPr>
              <w:t>11</w:t>
            </w:r>
          </w:p>
        </w:tc>
        <w:tc>
          <w:tcPr>
            <w:tcW w:w="2167" w:type="pct"/>
            <w:shd w:val="clear" w:color="auto" w:fill="auto"/>
            <w:vAlign w:val="center"/>
          </w:tcPr>
          <w:p w14:paraId="2ADB3BF3" w14:textId="77777777" w:rsidR="00DA61E3" w:rsidRPr="00DA61E3" w:rsidRDefault="00DA61E3" w:rsidP="00DA61E3">
            <w:pPr>
              <w:keepLines w:val="0"/>
              <w:ind w:firstLine="0"/>
              <w:rPr>
                <w:b/>
                <w:color w:val="000000"/>
                <w:sz w:val="20"/>
              </w:rPr>
            </w:pPr>
            <w:r w:rsidRPr="00DA61E3">
              <w:rPr>
                <w:b/>
                <w:color w:val="000000"/>
                <w:sz w:val="20"/>
              </w:rPr>
              <w:t>ООО «Машиностроитель»</w:t>
            </w:r>
          </w:p>
        </w:tc>
        <w:tc>
          <w:tcPr>
            <w:tcW w:w="491" w:type="pct"/>
            <w:shd w:val="clear" w:color="auto" w:fill="auto"/>
            <w:vAlign w:val="center"/>
          </w:tcPr>
          <w:p w14:paraId="37979C0A" w14:textId="77777777" w:rsidR="00DA61E3" w:rsidRPr="00DA61E3" w:rsidRDefault="00DA61E3" w:rsidP="00DA61E3">
            <w:pPr>
              <w:keepLines w:val="0"/>
              <w:ind w:firstLine="0"/>
              <w:jc w:val="center"/>
              <w:rPr>
                <w:color w:val="000000"/>
                <w:sz w:val="20"/>
              </w:rPr>
            </w:pPr>
          </w:p>
        </w:tc>
        <w:tc>
          <w:tcPr>
            <w:tcW w:w="490" w:type="pct"/>
            <w:vAlign w:val="center"/>
          </w:tcPr>
          <w:p w14:paraId="4E49FF67" w14:textId="77777777" w:rsidR="00DA61E3" w:rsidRPr="00DA61E3" w:rsidRDefault="00DA61E3" w:rsidP="00DA61E3">
            <w:pPr>
              <w:keepLines w:val="0"/>
              <w:ind w:firstLine="0"/>
              <w:jc w:val="center"/>
              <w:rPr>
                <w:color w:val="000000"/>
                <w:sz w:val="20"/>
              </w:rPr>
            </w:pPr>
          </w:p>
        </w:tc>
        <w:tc>
          <w:tcPr>
            <w:tcW w:w="490" w:type="pct"/>
            <w:vAlign w:val="center"/>
          </w:tcPr>
          <w:p w14:paraId="07D7EF1C" w14:textId="77777777" w:rsidR="00DA61E3" w:rsidRPr="00DA61E3" w:rsidRDefault="00DA61E3" w:rsidP="00DA61E3">
            <w:pPr>
              <w:keepLines w:val="0"/>
              <w:ind w:firstLine="0"/>
              <w:jc w:val="center"/>
              <w:rPr>
                <w:color w:val="000000"/>
                <w:sz w:val="20"/>
              </w:rPr>
            </w:pPr>
          </w:p>
        </w:tc>
        <w:tc>
          <w:tcPr>
            <w:tcW w:w="490" w:type="pct"/>
            <w:vAlign w:val="center"/>
          </w:tcPr>
          <w:p w14:paraId="01FCACBD" w14:textId="77777777" w:rsidR="00DA61E3" w:rsidRPr="00DA61E3" w:rsidRDefault="00DA61E3" w:rsidP="00DA61E3">
            <w:pPr>
              <w:keepLines w:val="0"/>
              <w:ind w:firstLine="0"/>
              <w:jc w:val="center"/>
              <w:rPr>
                <w:color w:val="000000"/>
                <w:sz w:val="20"/>
              </w:rPr>
            </w:pPr>
          </w:p>
        </w:tc>
        <w:tc>
          <w:tcPr>
            <w:tcW w:w="489" w:type="pct"/>
            <w:vAlign w:val="center"/>
          </w:tcPr>
          <w:p w14:paraId="557B7E8A" w14:textId="77777777" w:rsidR="00DA61E3" w:rsidRPr="00DA61E3" w:rsidRDefault="00DA61E3" w:rsidP="00DA61E3">
            <w:pPr>
              <w:keepLines w:val="0"/>
              <w:ind w:firstLine="0"/>
              <w:jc w:val="center"/>
              <w:rPr>
                <w:color w:val="000000"/>
                <w:sz w:val="20"/>
              </w:rPr>
            </w:pPr>
          </w:p>
        </w:tc>
      </w:tr>
      <w:tr w:rsidR="00DA61E3" w:rsidRPr="00DA61E3" w14:paraId="0808B058" w14:textId="77777777" w:rsidTr="0003440F">
        <w:trPr>
          <w:trHeight w:val="20"/>
          <w:jc w:val="center"/>
        </w:trPr>
        <w:tc>
          <w:tcPr>
            <w:tcW w:w="383" w:type="pct"/>
            <w:shd w:val="clear" w:color="auto" w:fill="auto"/>
            <w:vAlign w:val="center"/>
          </w:tcPr>
          <w:p w14:paraId="3CCACD9B"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4B3E8CD9"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tcPr>
          <w:p w14:paraId="39AE3CFF" w14:textId="77777777" w:rsidR="00DA61E3" w:rsidRPr="00DA61E3" w:rsidRDefault="00DA61E3" w:rsidP="00DA61E3">
            <w:pPr>
              <w:keepLines w:val="0"/>
              <w:ind w:firstLine="0"/>
              <w:jc w:val="center"/>
              <w:rPr>
                <w:color w:val="000000"/>
                <w:sz w:val="20"/>
              </w:rPr>
            </w:pPr>
            <w:r w:rsidRPr="00DA61E3">
              <w:rPr>
                <w:color w:val="000000"/>
                <w:sz w:val="20"/>
              </w:rPr>
              <w:t>0,636</w:t>
            </w:r>
          </w:p>
        </w:tc>
        <w:tc>
          <w:tcPr>
            <w:tcW w:w="490" w:type="pct"/>
            <w:vAlign w:val="center"/>
          </w:tcPr>
          <w:p w14:paraId="6C66C625" w14:textId="77777777" w:rsidR="00DA61E3" w:rsidRPr="00DA61E3" w:rsidRDefault="00DA61E3" w:rsidP="00DA61E3">
            <w:pPr>
              <w:keepLines w:val="0"/>
              <w:ind w:firstLine="0"/>
              <w:jc w:val="center"/>
              <w:rPr>
                <w:color w:val="000000"/>
                <w:sz w:val="20"/>
              </w:rPr>
            </w:pPr>
            <w:r w:rsidRPr="00DA61E3">
              <w:rPr>
                <w:color w:val="000000"/>
                <w:sz w:val="20"/>
              </w:rPr>
              <w:t>0,636</w:t>
            </w:r>
          </w:p>
        </w:tc>
        <w:tc>
          <w:tcPr>
            <w:tcW w:w="490" w:type="pct"/>
            <w:vAlign w:val="center"/>
          </w:tcPr>
          <w:p w14:paraId="3DCC6C88" w14:textId="77777777" w:rsidR="00DA61E3" w:rsidRPr="00DA61E3" w:rsidRDefault="00DA61E3" w:rsidP="00DA61E3">
            <w:pPr>
              <w:keepLines w:val="0"/>
              <w:ind w:firstLine="0"/>
              <w:jc w:val="center"/>
              <w:rPr>
                <w:color w:val="000000"/>
                <w:sz w:val="20"/>
              </w:rPr>
            </w:pPr>
            <w:r w:rsidRPr="00DA61E3">
              <w:rPr>
                <w:color w:val="000000"/>
                <w:sz w:val="20"/>
              </w:rPr>
              <w:t>0,6157</w:t>
            </w:r>
          </w:p>
        </w:tc>
        <w:tc>
          <w:tcPr>
            <w:tcW w:w="490" w:type="pct"/>
            <w:vAlign w:val="bottom"/>
          </w:tcPr>
          <w:p w14:paraId="666C773E" w14:textId="77777777" w:rsidR="00DA61E3" w:rsidRPr="00DA61E3" w:rsidRDefault="00DA61E3" w:rsidP="00DA61E3">
            <w:pPr>
              <w:keepLines w:val="0"/>
              <w:ind w:firstLine="0"/>
              <w:jc w:val="center"/>
              <w:rPr>
                <w:color w:val="000000"/>
                <w:sz w:val="20"/>
              </w:rPr>
            </w:pPr>
            <w:r w:rsidRPr="00DA61E3">
              <w:rPr>
                <w:sz w:val="20"/>
              </w:rPr>
              <w:t>0,6157</w:t>
            </w:r>
          </w:p>
        </w:tc>
        <w:tc>
          <w:tcPr>
            <w:tcW w:w="489" w:type="pct"/>
            <w:vAlign w:val="center"/>
          </w:tcPr>
          <w:p w14:paraId="6A277D8E" w14:textId="77777777" w:rsidR="00DA61E3" w:rsidRPr="00DA61E3" w:rsidRDefault="00DA61E3" w:rsidP="00DA61E3">
            <w:pPr>
              <w:keepLines w:val="0"/>
              <w:ind w:firstLine="0"/>
              <w:jc w:val="center"/>
              <w:rPr>
                <w:color w:val="000000"/>
                <w:sz w:val="20"/>
              </w:rPr>
            </w:pPr>
            <w:r w:rsidRPr="00DA61E3">
              <w:rPr>
                <w:sz w:val="20"/>
              </w:rPr>
              <w:t>0,6157</w:t>
            </w:r>
          </w:p>
        </w:tc>
      </w:tr>
      <w:tr w:rsidR="00DA61E3" w:rsidRPr="00DA61E3" w14:paraId="2ABBE0A0" w14:textId="77777777" w:rsidTr="0003440F">
        <w:trPr>
          <w:trHeight w:val="20"/>
          <w:jc w:val="center"/>
        </w:trPr>
        <w:tc>
          <w:tcPr>
            <w:tcW w:w="383" w:type="pct"/>
            <w:shd w:val="clear" w:color="auto" w:fill="auto"/>
            <w:vAlign w:val="center"/>
          </w:tcPr>
          <w:p w14:paraId="5061C7D4"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523C0221"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tcPr>
          <w:p w14:paraId="632A9E54" w14:textId="77777777" w:rsidR="00DA61E3" w:rsidRPr="00DA61E3" w:rsidRDefault="00DA61E3" w:rsidP="00DA61E3">
            <w:pPr>
              <w:keepLines w:val="0"/>
              <w:ind w:firstLine="0"/>
              <w:jc w:val="center"/>
              <w:rPr>
                <w:color w:val="000000"/>
                <w:sz w:val="20"/>
              </w:rPr>
            </w:pPr>
            <w:r w:rsidRPr="00DA61E3">
              <w:rPr>
                <w:color w:val="000000"/>
                <w:sz w:val="20"/>
              </w:rPr>
              <w:t>0,4799</w:t>
            </w:r>
          </w:p>
        </w:tc>
        <w:tc>
          <w:tcPr>
            <w:tcW w:w="490" w:type="pct"/>
            <w:vAlign w:val="center"/>
          </w:tcPr>
          <w:p w14:paraId="7508DD65" w14:textId="77777777" w:rsidR="00DA61E3" w:rsidRPr="00DA61E3" w:rsidRDefault="00DA61E3" w:rsidP="00DA61E3">
            <w:pPr>
              <w:keepLines w:val="0"/>
              <w:ind w:firstLine="0"/>
              <w:jc w:val="center"/>
              <w:rPr>
                <w:color w:val="000000"/>
                <w:sz w:val="20"/>
              </w:rPr>
            </w:pPr>
            <w:r w:rsidRPr="00DA61E3">
              <w:rPr>
                <w:color w:val="000000"/>
                <w:sz w:val="20"/>
              </w:rPr>
              <w:t>0,4799</w:t>
            </w:r>
          </w:p>
        </w:tc>
        <w:tc>
          <w:tcPr>
            <w:tcW w:w="490" w:type="pct"/>
            <w:vAlign w:val="center"/>
          </w:tcPr>
          <w:p w14:paraId="70226692" w14:textId="77777777" w:rsidR="00DA61E3" w:rsidRPr="00DA61E3" w:rsidRDefault="00DA61E3" w:rsidP="00DA61E3">
            <w:pPr>
              <w:keepLines w:val="0"/>
              <w:ind w:firstLine="0"/>
              <w:jc w:val="center"/>
              <w:rPr>
                <w:color w:val="000000"/>
                <w:sz w:val="20"/>
              </w:rPr>
            </w:pPr>
            <w:r w:rsidRPr="00DA61E3">
              <w:rPr>
                <w:color w:val="000000"/>
                <w:sz w:val="20"/>
              </w:rPr>
              <w:t>0,4799</w:t>
            </w:r>
          </w:p>
        </w:tc>
        <w:tc>
          <w:tcPr>
            <w:tcW w:w="490" w:type="pct"/>
            <w:vAlign w:val="bottom"/>
          </w:tcPr>
          <w:p w14:paraId="72C5EB0B" w14:textId="77777777" w:rsidR="00DA61E3" w:rsidRPr="00DA61E3" w:rsidRDefault="00DA61E3" w:rsidP="00DA61E3">
            <w:pPr>
              <w:keepLines w:val="0"/>
              <w:ind w:firstLine="0"/>
              <w:jc w:val="center"/>
              <w:rPr>
                <w:color w:val="000000"/>
                <w:sz w:val="20"/>
              </w:rPr>
            </w:pPr>
            <w:r w:rsidRPr="00DA61E3">
              <w:rPr>
                <w:sz w:val="20"/>
              </w:rPr>
              <w:t>0,4799</w:t>
            </w:r>
          </w:p>
        </w:tc>
        <w:tc>
          <w:tcPr>
            <w:tcW w:w="489" w:type="pct"/>
            <w:vAlign w:val="center"/>
          </w:tcPr>
          <w:p w14:paraId="2DD6F684" w14:textId="77777777" w:rsidR="00DA61E3" w:rsidRPr="00DA61E3" w:rsidRDefault="00DA61E3" w:rsidP="00DA61E3">
            <w:pPr>
              <w:keepLines w:val="0"/>
              <w:ind w:firstLine="0"/>
              <w:jc w:val="center"/>
              <w:rPr>
                <w:color w:val="000000"/>
                <w:sz w:val="20"/>
              </w:rPr>
            </w:pPr>
            <w:r w:rsidRPr="00DA61E3">
              <w:rPr>
                <w:color w:val="000000"/>
                <w:sz w:val="20"/>
              </w:rPr>
              <w:t>0,50698</w:t>
            </w:r>
          </w:p>
        </w:tc>
      </w:tr>
      <w:tr w:rsidR="00DA61E3" w:rsidRPr="00DA61E3" w14:paraId="59B77F32" w14:textId="77777777" w:rsidTr="0003440F">
        <w:trPr>
          <w:trHeight w:val="20"/>
          <w:jc w:val="center"/>
        </w:trPr>
        <w:tc>
          <w:tcPr>
            <w:tcW w:w="383" w:type="pct"/>
            <w:shd w:val="clear" w:color="auto" w:fill="auto"/>
            <w:vAlign w:val="center"/>
          </w:tcPr>
          <w:p w14:paraId="04A51639" w14:textId="77777777" w:rsidR="00DA61E3" w:rsidRPr="00DA61E3" w:rsidRDefault="00DA61E3" w:rsidP="00DA61E3">
            <w:pPr>
              <w:keepLines w:val="0"/>
              <w:ind w:firstLine="0"/>
              <w:jc w:val="center"/>
              <w:rPr>
                <w:b/>
                <w:bCs/>
                <w:color w:val="000000"/>
                <w:sz w:val="20"/>
              </w:rPr>
            </w:pPr>
            <w:r w:rsidRPr="00DA61E3">
              <w:rPr>
                <w:b/>
                <w:bCs/>
                <w:color w:val="000000"/>
                <w:sz w:val="20"/>
              </w:rPr>
              <w:t>12</w:t>
            </w:r>
          </w:p>
        </w:tc>
        <w:tc>
          <w:tcPr>
            <w:tcW w:w="2167" w:type="pct"/>
            <w:shd w:val="clear" w:color="auto" w:fill="auto"/>
            <w:vAlign w:val="center"/>
          </w:tcPr>
          <w:p w14:paraId="4C522FBF" w14:textId="77777777" w:rsidR="00DA61E3" w:rsidRPr="00DA61E3" w:rsidRDefault="00DA61E3" w:rsidP="00DA61E3">
            <w:pPr>
              <w:keepLines w:val="0"/>
              <w:ind w:firstLine="0"/>
              <w:rPr>
                <w:b/>
                <w:color w:val="000000"/>
                <w:sz w:val="20"/>
              </w:rPr>
            </w:pPr>
            <w:r w:rsidRPr="00DA61E3">
              <w:rPr>
                <w:b/>
                <w:color w:val="000000"/>
                <w:sz w:val="20"/>
              </w:rPr>
              <w:t>ЗАО «</w:t>
            </w:r>
            <w:proofErr w:type="spellStart"/>
            <w:r w:rsidRPr="00DA61E3">
              <w:rPr>
                <w:b/>
                <w:color w:val="000000"/>
                <w:sz w:val="20"/>
              </w:rPr>
              <w:t>Амурплодсемпром</w:t>
            </w:r>
            <w:proofErr w:type="spellEnd"/>
            <w:r w:rsidRPr="00DA61E3">
              <w:rPr>
                <w:b/>
                <w:color w:val="000000"/>
                <w:sz w:val="20"/>
              </w:rPr>
              <w:t>»</w:t>
            </w:r>
          </w:p>
        </w:tc>
        <w:tc>
          <w:tcPr>
            <w:tcW w:w="491" w:type="pct"/>
            <w:shd w:val="clear" w:color="auto" w:fill="auto"/>
            <w:vAlign w:val="center"/>
          </w:tcPr>
          <w:p w14:paraId="07FE7E38" w14:textId="77777777" w:rsidR="00DA61E3" w:rsidRPr="00DA61E3" w:rsidRDefault="00DA61E3" w:rsidP="00DA61E3">
            <w:pPr>
              <w:keepLines w:val="0"/>
              <w:ind w:firstLine="0"/>
              <w:jc w:val="center"/>
              <w:rPr>
                <w:color w:val="000000"/>
                <w:sz w:val="20"/>
              </w:rPr>
            </w:pPr>
          </w:p>
        </w:tc>
        <w:tc>
          <w:tcPr>
            <w:tcW w:w="490" w:type="pct"/>
            <w:vAlign w:val="center"/>
          </w:tcPr>
          <w:p w14:paraId="493CD6ED" w14:textId="77777777" w:rsidR="00DA61E3" w:rsidRPr="00DA61E3" w:rsidRDefault="00DA61E3" w:rsidP="00DA61E3">
            <w:pPr>
              <w:keepLines w:val="0"/>
              <w:ind w:firstLine="0"/>
              <w:jc w:val="center"/>
              <w:rPr>
                <w:color w:val="000000"/>
                <w:sz w:val="20"/>
              </w:rPr>
            </w:pPr>
          </w:p>
        </w:tc>
        <w:tc>
          <w:tcPr>
            <w:tcW w:w="490" w:type="pct"/>
            <w:vAlign w:val="center"/>
          </w:tcPr>
          <w:p w14:paraId="3E0E1EDC" w14:textId="77777777" w:rsidR="00DA61E3" w:rsidRPr="00DA61E3" w:rsidRDefault="00DA61E3" w:rsidP="00DA61E3">
            <w:pPr>
              <w:keepLines w:val="0"/>
              <w:ind w:firstLine="0"/>
              <w:jc w:val="center"/>
              <w:rPr>
                <w:color w:val="000000"/>
                <w:sz w:val="20"/>
              </w:rPr>
            </w:pPr>
          </w:p>
        </w:tc>
        <w:tc>
          <w:tcPr>
            <w:tcW w:w="490" w:type="pct"/>
            <w:vAlign w:val="center"/>
          </w:tcPr>
          <w:p w14:paraId="3EC2B2D1" w14:textId="77777777" w:rsidR="00DA61E3" w:rsidRPr="00DA61E3" w:rsidRDefault="00DA61E3" w:rsidP="00DA61E3">
            <w:pPr>
              <w:keepLines w:val="0"/>
              <w:ind w:firstLine="0"/>
              <w:jc w:val="center"/>
              <w:rPr>
                <w:color w:val="000000"/>
                <w:sz w:val="20"/>
              </w:rPr>
            </w:pPr>
          </w:p>
        </w:tc>
        <w:tc>
          <w:tcPr>
            <w:tcW w:w="489" w:type="pct"/>
            <w:vAlign w:val="center"/>
          </w:tcPr>
          <w:p w14:paraId="4E52CE0C" w14:textId="77777777" w:rsidR="00DA61E3" w:rsidRPr="00DA61E3" w:rsidRDefault="00DA61E3" w:rsidP="00DA61E3">
            <w:pPr>
              <w:keepLines w:val="0"/>
              <w:ind w:firstLine="0"/>
              <w:jc w:val="center"/>
              <w:rPr>
                <w:color w:val="000000"/>
                <w:sz w:val="20"/>
              </w:rPr>
            </w:pPr>
          </w:p>
        </w:tc>
      </w:tr>
      <w:tr w:rsidR="00DA61E3" w:rsidRPr="00DA61E3" w14:paraId="1CE01365" w14:textId="77777777" w:rsidTr="0003440F">
        <w:trPr>
          <w:trHeight w:val="20"/>
          <w:jc w:val="center"/>
        </w:trPr>
        <w:tc>
          <w:tcPr>
            <w:tcW w:w="383" w:type="pct"/>
            <w:shd w:val="clear" w:color="auto" w:fill="auto"/>
            <w:vAlign w:val="center"/>
          </w:tcPr>
          <w:p w14:paraId="6F977D06"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21A4438C"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tcPr>
          <w:p w14:paraId="35C008C8" w14:textId="77777777" w:rsidR="00DA61E3" w:rsidRPr="00DA61E3" w:rsidRDefault="00DA61E3" w:rsidP="00DA61E3">
            <w:pPr>
              <w:keepLines w:val="0"/>
              <w:ind w:firstLine="0"/>
              <w:jc w:val="center"/>
              <w:rPr>
                <w:color w:val="000000"/>
                <w:sz w:val="20"/>
              </w:rPr>
            </w:pPr>
            <w:r w:rsidRPr="00DA61E3">
              <w:rPr>
                <w:color w:val="000000"/>
                <w:sz w:val="20"/>
              </w:rPr>
              <w:t>1,207</w:t>
            </w:r>
          </w:p>
        </w:tc>
        <w:tc>
          <w:tcPr>
            <w:tcW w:w="490" w:type="pct"/>
            <w:vAlign w:val="center"/>
          </w:tcPr>
          <w:p w14:paraId="231DBFF8" w14:textId="77777777" w:rsidR="00DA61E3" w:rsidRPr="00DA61E3" w:rsidRDefault="00DA61E3" w:rsidP="00DA61E3">
            <w:pPr>
              <w:keepLines w:val="0"/>
              <w:ind w:firstLine="0"/>
              <w:jc w:val="center"/>
              <w:rPr>
                <w:color w:val="000000"/>
                <w:sz w:val="20"/>
              </w:rPr>
            </w:pPr>
            <w:r w:rsidRPr="00DA61E3">
              <w:rPr>
                <w:color w:val="000000"/>
                <w:sz w:val="20"/>
              </w:rPr>
              <w:t>1,207</w:t>
            </w:r>
          </w:p>
        </w:tc>
        <w:tc>
          <w:tcPr>
            <w:tcW w:w="490" w:type="pct"/>
            <w:vAlign w:val="center"/>
          </w:tcPr>
          <w:p w14:paraId="475A425E" w14:textId="77777777" w:rsidR="00DA61E3" w:rsidRPr="00DA61E3" w:rsidRDefault="00DA61E3" w:rsidP="00DA61E3">
            <w:pPr>
              <w:keepLines w:val="0"/>
              <w:ind w:firstLine="0"/>
              <w:jc w:val="center"/>
              <w:rPr>
                <w:color w:val="000000"/>
                <w:sz w:val="20"/>
              </w:rPr>
            </w:pPr>
            <w:r w:rsidRPr="00DA61E3">
              <w:rPr>
                <w:color w:val="000000"/>
                <w:sz w:val="20"/>
              </w:rPr>
              <w:t>1,207</w:t>
            </w:r>
          </w:p>
        </w:tc>
        <w:tc>
          <w:tcPr>
            <w:tcW w:w="490" w:type="pct"/>
            <w:vAlign w:val="bottom"/>
          </w:tcPr>
          <w:p w14:paraId="6CB0EF9B" w14:textId="77777777" w:rsidR="00DA61E3" w:rsidRPr="00DA61E3" w:rsidRDefault="00DA61E3" w:rsidP="00DA61E3">
            <w:pPr>
              <w:keepLines w:val="0"/>
              <w:ind w:firstLine="0"/>
              <w:jc w:val="center"/>
              <w:rPr>
                <w:color w:val="000000"/>
                <w:sz w:val="20"/>
              </w:rPr>
            </w:pPr>
            <w:r w:rsidRPr="00DA61E3">
              <w:rPr>
                <w:w w:val="97"/>
                <w:sz w:val="20"/>
              </w:rPr>
              <w:t>1,207</w:t>
            </w:r>
          </w:p>
        </w:tc>
        <w:tc>
          <w:tcPr>
            <w:tcW w:w="489" w:type="pct"/>
            <w:vAlign w:val="bottom"/>
          </w:tcPr>
          <w:p w14:paraId="5AE4F6E2" w14:textId="77777777" w:rsidR="00DA61E3" w:rsidRPr="00DA61E3" w:rsidRDefault="00DA61E3" w:rsidP="00DA61E3">
            <w:pPr>
              <w:keepLines w:val="0"/>
              <w:ind w:firstLine="0"/>
              <w:jc w:val="center"/>
              <w:rPr>
                <w:color w:val="000000"/>
                <w:sz w:val="20"/>
              </w:rPr>
            </w:pPr>
            <w:r w:rsidRPr="00DA61E3">
              <w:rPr>
                <w:w w:val="97"/>
                <w:sz w:val="20"/>
              </w:rPr>
              <w:t>1,207</w:t>
            </w:r>
          </w:p>
        </w:tc>
      </w:tr>
      <w:tr w:rsidR="00DA61E3" w:rsidRPr="00DA61E3" w14:paraId="3CEE63DD" w14:textId="77777777" w:rsidTr="0003440F">
        <w:trPr>
          <w:trHeight w:val="20"/>
          <w:jc w:val="center"/>
        </w:trPr>
        <w:tc>
          <w:tcPr>
            <w:tcW w:w="383" w:type="pct"/>
            <w:shd w:val="clear" w:color="auto" w:fill="auto"/>
            <w:vAlign w:val="center"/>
          </w:tcPr>
          <w:p w14:paraId="5B54D49E"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606DA3D0"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tcPr>
          <w:p w14:paraId="69324A69" w14:textId="77777777" w:rsidR="00DA61E3" w:rsidRPr="00DA61E3" w:rsidRDefault="00DA61E3" w:rsidP="00DA61E3">
            <w:pPr>
              <w:keepLines w:val="0"/>
              <w:ind w:firstLine="0"/>
              <w:jc w:val="center"/>
              <w:rPr>
                <w:color w:val="000000"/>
                <w:sz w:val="20"/>
              </w:rPr>
            </w:pPr>
            <w:r w:rsidRPr="00DA61E3">
              <w:rPr>
                <w:color w:val="000000"/>
                <w:sz w:val="20"/>
              </w:rPr>
              <w:t>-</w:t>
            </w:r>
          </w:p>
        </w:tc>
        <w:tc>
          <w:tcPr>
            <w:tcW w:w="490" w:type="pct"/>
            <w:vAlign w:val="center"/>
          </w:tcPr>
          <w:p w14:paraId="495D94E8" w14:textId="77777777" w:rsidR="00DA61E3" w:rsidRPr="00DA61E3" w:rsidRDefault="00DA61E3" w:rsidP="00DA61E3">
            <w:pPr>
              <w:keepLines w:val="0"/>
              <w:ind w:firstLine="0"/>
              <w:jc w:val="center"/>
              <w:rPr>
                <w:color w:val="000000"/>
                <w:sz w:val="20"/>
              </w:rPr>
            </w:pPr>
            <w:r w:rsidRPr="00DA61E3">
              <w:rPr>
                <w:color w:val="000000"/>
                <w:sz w:val="20"/>
              </w:rPr>
              <w:t>1,215</w:t>
            </w:r>
          </w:p>
        </w:tc>
        <w:tc>
          <w:tcPr>
            <w:tcW w:w="490" w:type="pct"/>
            <w:vAlign w:val="center"/>
          </w:tcPr>
          <w:p w14:paraId="26265E4D" w14:textId="77777777" w:rsidR="00DA61E3" w:rsidRPr="00DA61E3" w:rsidRDefault="00DA61E3" w:rsidP="00DA61E3">
            <w:pPr>
              <w:keepLines w:val="0"/>
              <w:ind w:firstLine="0"/>
              <w:jc w:val="center"/>
              <w:rPr>
                <w:color w:val="000000"/>
                <w:sz w:val="20"/>
              </w:rPr>
            </w:pPr>
            <w:r w:rsidRPr="00DA61E3">
              <w:rPr>
                <w:color w:val="000000"/>
                <w:sz w:val="20"/>
              </w:rPr>
              <w:t>1,215</w:t>
            </w:r>
          </w:p>
        </w:tc>
        <w:tc>
          <w:tcPr>
            <w:tcW w:w="490" w:type="pct"/>
            <w:vAlign w:val="bottom"/>
          </w:tcPr>
          <w:p w14:paraId="28FC7788" w14:textId="77777777" w:rsidR="00DA61E3" w:rsidRPr="00DA61E3" w:rsidRDefault="00DA61E3" w:rsidP="00DA61E3">
            <w:pPr>
              <w:keepLines w:val="0"/>
              <w:ind w:firstLine="0"/>
              <w:jc w:val="center"/>
              <w:rPr>
                <w:color w:val="000000"/>
                <w:sz w:val="20"/>
              </w:rPr>
            </w:pPr>
            <w:r w:rsidRPr="00DA61E3">
              <w:rPr>
                <w:sz w:val="20"/>
              </w:rPr>
              <w:t>0,00</w:t>
            </w:r>
          </w:p>
        </w:tc>
        <w:tc>
          <w:tcPr>
            <w:tcW w:w="489" w:type="pct"/>
            <w:vAlign w:val="bottom"/>
          </w:tcPr>
          <w:p w14:paraId="788261C9" w14:textId="77777777" w:rsidR="00DA61E3" w:rsidRPr="00DA61E3" w:rsidRDefault="00DA61E3" w:rsidP="00DA61E3">
            <w:pPr>
              <w:keepLines w:val="0"/>
              <w:ind w:firstLine="0"/>
              <w:jc w:val="center"/>
              <w:rPr>
                <w:color w:val="000000"/>
                <w:sz w:val="20"/>
              </w:rPr>
            </w:pPr>
            <w:r w:rsidRPr="00DA61E3">
              <w:rPr>
                <w:sz w:val="20"/>
              </w:rPr>
              <w:t>0,00</w:t>
            </w:r>
          </w:p>
        </w:tc>
      </w:tr>
      <w:tr w:rsidR="00DA61E3" w:rsidRPr="00DA61E3" w14:paraId="492B46F9" w14:textId="77777777" w:rsidTr="0003440F">
        <w:trPr>
          <w:trHeight w:val="20"/>
          <w:jc w:val="center"/>
        </w:trPr>
        <w:tc>
          <w:tcPr>
            <w:tcW w:w="383" w:type="pct"/>
            <w:shd w:val="clear" w:color="auto" w:fill="auto"/>
            <w:vAlign w:val="center"/>
          </w:tcPr>
          <w:p w14:paraId="2079FB44" w14:textId="77777777" w:rsidR="00DA61E3" w:rsidRPr="00DA61E3" w:rsidRDefault="00DA61E3" w:rsidP="00DA61E3">
            <w:pPr>
              <w:keepLines w:val="0"/>
              <w:ind w:firstLine="0"/>
              <w:jc w:val="center"/>
              <w:rPr>
                <w:b/>
                <w:bCs/>
                <w:color w:val="000000"/>
                <w:sz w:val="20"/>
              </w:rPr>
            </w:pPr>
            <w:r w:rsidRPr="00DA61E3">
              <w:rPr>
                <w:b/>
                <w:bCs/>
                <w:color w:val="000000"/>
                <w:sz w:val="20"/>
              </w:rPr>
              <w:t>13</w:t>
            </w:r>
          </w:p>
        </w:tc>
        <w:tc>
          <w:tcPr>
            <w:tcW w:w="2167" w:type="pct"/>
            <w:shd w:val="clear" w:color="auto" w:fill="auto"/>
            <w:vAlign w:val="center"/>
          </w:tcPr>
          <w:p w14:paraId="02A91B5A" w14:textId="77777777" w:rsidR="00DA61E3" w:rsidRPr="00DA61E3" w:rsidRDefault="00DA61E3" w:rsidP="00DA61E3">
            <w:pPr>
              <w:keepLines w:val="0"/>
              <w:ind w:firstLine="0"/>
              <w:rPr>
                <w:b/>
                <w:color w:val="000000"/>
                <w:sz w:val="20"/>
              </w:rPr>
            </w:pPr>
            <w:r w:rsidRPr="00DA61E3">
              <w:rPr>
                <w:b/>
                <w:color w:val="000000"/>
                <w:sz w:val="20"/>
              </w:rPr>
              <w:t>ООО «</w:t>
            </w:r>
            <w:proofErr w:type="spellStart"/>
            <w:r w:rsidRPr="00DA61E3">
              <w:rPr>
                <w:b/>
                <w:color w:val="000000"/>
                <w:sz w:val="20"/>
              </w:rPr>
              <w:t>Амурстрой</w:t>
            </w:r>
            <w:proofErr w:type="spellEnd"/>
            <w:r w:rsidRPr="00DA61E3">
              <w:rPr>
                <w:b/>
                <w:color w:val="000000"/>
                <w:sz w:val="20"/>
              </w:rPr>
              <w:t xml:space="preserve"> Энергия»</w:t>
            </w:r>
          </w:p>
        </w:tc>
        <w:tc>
          <w:tcPr>
            <w:tcW w:w="491" w:type="pct"/>
            <w:shd w:val="clear" w:color="auto" w:fill="auto"/>
            <w:vAlign w:val="center"/>
          </w:tcPr>
          <w:p w14:paraId="2C8AEF4A" w14:textId="77777777" w:rsidR="00DA61E3" w:rsidRPr="00DA61E3" w:rsidRDefault="00DA61E3" w:rsidP="00DA61E3">
            <w:pPr>
              <w:keepLines w:val="0"/>
              <w:ind w:firstLine="0"/>
              <w:jc w:val="center"/>
              <w:rPr>
                <w:color w:val="000000"/>
                <w:sz w:val="20"/>
              </w:rPr>
            </w:pPr>
          </w:p>
        </w:tc>
        <w:tc>
          <w:tcPr>
            <w:tcW w:w="490" w:type="pct"/>
            <w:vAlign w:val="center"/>
          </w:tcPr>
          <w:p w14:paraId="690AA813" w14:textId="77777777" w:rsidR="00DA61E3" w:rsidRPr="00DA61E3" w:rsidRDefault="00DA61E3" w:rsidP="00DA61E3">
            <w:pPr>
              <w:keepLines w:val="0"/>
              <w:ind w:firstLine="0"/>
              <w:jc w:val="center"/>
              <w:rPr>
                <w:color w:val="000000"/>
                <w:sz w:val="20"/>
              </w:rPr>
            </w:pPr>
          </w:p>
        </w:tc>
        <w:tc>
          <w:tcPr>
            <w:tcW w:w="490" w:type="pct"/>
            <w:vAlign w:val="center"/>
          </w:tcPr>
          <w:p w14:paraId="58DEC89A" w14:textId="77777777" w:rsidR="00DA61E3" w:rsidRPr="00DA61E3" w:rsidRDefault="00DA61E3" w:rsidP="00DA61E3">
            <w:pPr>
              <w:keepLines w:val="0"/>
              <w:ind w:firstLine="0"/>
              <w:jc w:val="center"/>
              <w:rPr>
                <w:color w:val="000000"/>
                <w:sz w:val="20"/>
              </w:rPr>
            </w:pPr>
          </w:p>
        </w:tc>
        <w:tc>
          <w:tcPr>
            <w:tcW w:w="490" w:type="pct"/>
            <w:vAlign w:val="bottom"/>
          </w:tcPr>
          <w:p w14:paraId="75C2A4C4" w14:textId="77777777" w:rsidR="00DA61E3" w:rsidRPr="00DA61E3" w:rsidRDefault="00DA61E3" w:rsidP="00DA61E3">
            <w:pPr>
              <w:keepLines w:val="0"/>
              <w:ind w:firstLine="0"/>
              <w:jc w:val="center"/>
              <w:rPr>
                <w:sz w:val="20"/>
              </w:rPr>
            </w:pPr>
          </w:p>
        </w:tc>
        <w:tc>
          <w:tcPr>
            <w:tcW w:w="489" w:type="pct"/>
            <w:vAlign w:val="bottom"/>
          </w:tcPr>
          <w:p w14:paraId="4737F7D3" w14:textId="77777777" w:rsidR="00DA61E3" w:rsidRPr="00DA61E3" w:rsidRDefault="00DA61E3" w:rsidP="00DA61E3">
            <w:pPr>
              <w:keepLines w:val="0"/>
              <w:ind w:firstLine="0"/>
              <w:jc w:val="center"/>
              <w:rPr>
                <w:sz w:val="20"/>
              </w:rPr>
            </w:pPr>
          </w:p>
        </w:tc>
      </w:tr>
      <w:tr w:rsidR="00DA61E3" w:rsidRPr="00DA61E3" w14:paraId="295CADE3" w14:textId="77777777" w:rsidTr="0003440F">
        <w:trPr>
          <w:trHeight w:val="20"/>
          <w:jc w:val="center"/>
        </w:trPr>
        <w:tc>
          <w:tcPr>
            <w:tcW w:w="383" w:type="pct"/>
            <w:shd w:val="clear" w:color="auto" w:fill="auto"/>
            <w:vAlign w:val="center"/>
          </w:tcPr>
          <w:p w14:paraId="1C4E98D3"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0E498C61" w14:textId="77777777" w:rsidR="00DA61E3" w:rsidRPr="00DA61E3" w:rsidRDefault="00DA61E3" w:rsidP="00DA61E3">
            <w:pPr>
              <w:keepLines w:val="0"/>
              <w:ind w:firstLine="0"/>
              <w:rPr>
                <w:color w:val="000000"/>
                <w:sz w:val="20"/>
              </w:rPr>
            </w:pPr>
            <w:r w:rsidRPr="00DA61E3">
              <w:rPr>
                <w:color w:val="000000"/>
                <w:sz w:val="20"/>
              </w:rPr>
              <w:t>тыс. м</w:t>
            </w:r>
            <w:r w:rsidRPr="00DA61E3">
              <w:rPr>
                <w:color w:val="000000"/>
                <w:sz w:val="20"/>
                <w:vertAlign w:val="superscript"/>
              </w:rPr>
              <w:t>3</w:t>
            </w:r>
          </w:p>
        </w:tc>
        <w:tc>
          <w:tcPr>
            <w:tcW w:w="491" w:type="pct"/>
            <w:shd w:val="clear" w:color="auto" w:fill="auto"/>
            <w:vAlign w:val="center"/>
          </w:tcPr>
          <w:p w14:paraId="369B21C8" w14:textId="77777777" w:rsidR="00DA61E3" w:rsidRPr="00DA61E3" w:rsidRDefault="00DA61E3" w:rsidP="00DA61E3">
            <w:pPr>
              <w:keepLines w:val="0"/>
              <w:ind w:firstLine="0"/>
              <w:jc w:val="center"/>
              <w:rPr>
                <w:color w:val="000000"/>
                <w:sz w:val="20"/>
              </w:rPr>
            </w:pPr>
          </w:p>
        </w:tc>
        <w:tc>
          <w:tcPr>
            <w:tcW w:w="490" w:type="pct"/>
            <w:vAlign w:val="center"/>
          </w:tcPr>
          <w:p w14:paraId="786BC680" w14:textId="77777777" w:rsidR="00DA61E3" w:rsidRPr="00DA61E3" w:rsidRDefault="00DA61E3" w:rsidP="00DA61E3">
            <w:pPr>
              <w:keepLines w:val="0"/>
              <w:ind w:firstLine="0"/>
              <w:jc w:val="center"/>
              <w:rPr>
                <w:color w:val="000000"/>
                <w:sz w:val="20"/>
              </w:rPr>
            </w:pPr>
          </w:p>
        </w:tc>
        <w:tc>
          <w:tcPr>
            <w:tcW w:w="490" w:type="pct"/>
            <w:vAlign w:val="center"/>
          </w:tcPr>
          <w:p w14:paraId="59AB1C54" w14:textId="77777777" w:rsidR="00DA61E3" w:rsidRPr="00DA61E3" w:rsidRDefault="00DA61E3" w:rsidP="00DA61E3">
            <w:pPr>
              <w:keepLines w:val="0"/>
              <w:ind w:firstLine="0"/>
              <w:jc w:val="center"/>
              <w:rPr>
                <w:color w:val="000000"/>
                <w:sz w:val="20"/>
              </w:rPr>
            </w:pPr>
            <w:r w:rsidRPr="00DA61E3">
              <w:rPr>
                <w:color w:val="000000"/>
                <w:sz w:val="20"/>
              </w:rPr>
              <w:t>2,452</w:t>
            </w:r>
          </w:p>
        </w:tc>
        <w:tc>
          <w:tcPr>
            <w:tcW w:w="490" w:type="pct"/>
            <w:vAlign w:val="bottom"/>
          </w:tcPr>
          <w:p w14:paraId="146A97DD" w14:textId="77777777" w:rsidR="00DA61E3" w:rsidRPr="00DA61E3" w:rsidRDefault="00DA61E3" w:rsidP="00DA61E3">
            <w:pPr>
              <w:keepLines w:val="0"/>
              <w:ind w:firstLine="0"/>
              <w:jc w:val="center"/>
              <w:rPr>
                <w:sz w:val="20"/>
              </w:rPr>
            </w:pPr>
            <w:r w:rsidRPr="00DA61E3">
              <w:rPr>
                <w:color w:val="000000"/>
                <w:sz w:val="20"/>
              </w:rPr>
              <w:t>2,452</w:t>
            </w:r>
          </w:p>
        </w:tc>
        <w:tc>
          <w:tcPr>
            <w:tcW w:w="489" w:type="pct"/>
            <w:vAlign w:val="bottom"/>
          </w:tcPr>
          <w:p w14:paraId="5850A87D" w14:textId="77777777" w:rsidR="00DA61E3" w:rsidRPr="00DA61E3" w:rsidRDefault="00DA61E3" w:rsidP="00DA61E3">
            <w:pPr>
              <w:keepLines w:val="0"/>
              <w:ind w:firstLine="0"/>
              <w:jc w:val="center"/>
              <w:rPr>
                <w:sz w:val="20"/>
              </w:rPr>
            </w:pPr>
            <w:r w:rsidRPr="00DA61E3">
              <w:rPr>
                <w:color w:val="000000"/>
                <w:sz w:val="20"/>
              </w:rPr>
              <w:t>2,452</w:t>
            </w:r>
          </w:p>
        </w:tc>
      </w:tr>
      <w:tr w:rsidR="00DA61E3" w:rsidRPr="00DA61E3" w14:paraId="251340FF" w14:textId="77777777" w:rsidTr="0003440F">
        <w:trPr>
          <w:trHeight w:val="20"/>
          <w:jc w:val="center"/>
        </w:trPr>
        <w:tc>
          <w:tcPr>
            <w:tcW w:w="383" w:type="pct"/>
            <w:shd w:val="clear" w:color="auto" w:fill="auto"/>
            <w:vAlign w:val="center"/>
          </w:tcPr>
          <w:p w14:paraId="63879536" w14:textId="77777777" w:rsidR="00DA61E3" w:rsidRPr="00DA61E3" w:rsidRDefault="00DA61E3" w:rsidP="00DA61E3">
            <w:pPr>
              <w:keepLines w:val="0"/>
              <w:ind w:firstLine="0"/>
              <w:jc w:val="center"/>
              <w:rPr>
                <w:b/>
                <w:bCs/>
                <w:color w:val="000000"/>
                <w:sz w:val="20"/>
              </w:rPr>
            </w:pPr>
          </w:p>
        </w:tc>
        <w:tc>
          <w:tcPr>
            <w:tcW w:w="2167" w:type="pct"/>
            <w:shd w:val="clear" w:color="auto" w:fill="auto"/>
            <w:vAlign w:val="center"/>
          </w:tcPr>
          <w:p w14:paraId="637417D9" w14:textId="77777777" w:rsidR="00DA61E3" w:rsidRPr="00DA61E3" w:rsidRDefault="00DA61E3" w:rsidP="00DA61E3">
            <w:pPr>
              <w:keepLines w:val="0"/>
              <w:ind w:firstLine="0"/>
              <w:rPr>
                <w:color w:val="000000"/>
                <w:sz w:val="20"/>
              </w:rPr>
            </w:pPr>
            <w:r w:rsidRPr="00DA61E3">
              <w:rPr>
                <w:color w:val="000000"/>
                <w:sz w:val="20"/>
              </w:rPr>
              <w:t>тыс. Гкал</w:t>
            </w:r>
          </w:p>
        </w:tc>
        <w:tc>
          <w:tcPr>
            <w:tcW w:w="491" w:type="pct"/>
            <w:shd w:val="clear" w:color="auto" w:fill="auto"/>
            <w:vAlign w:val="center"/>
          </w:tcPr>
          <w:p w14:paraId="77C3DADC" w14:textId="77777777" w:rsidR="00DA61E3" w:rsidRPr="00DA61E3" w:rsidRDefault="00DA61E3" w:rsidP="00DA61E3">
            <w:pPr>
              <w:keepLines w:val="0"/>
              <w:ind w:firstLine="0"/>
              <w:jc w:val="center"/>
              <w:rPr>
                <w:color w:val="000000"/>
                <w:sz w:val="20"/>
              </w:rPr>
            </w:pPr>
          </w:p>
        </w:tc>
        <w:tc>
          <w:tcPr>
            <w:tcW w:w="490" w:type="pct"/>
            <w:vAlign w:val="center"/>
          </w:tcPr>
          <w:p w14:paraId="2FB033DE" w14:textId="77777777" w:rsidR="00DA61E3" w:rsidRPr="00DA61E3" w:rsidRDefault="00DA61E3" w:rsidP="00DA61E3">
            <w:pPr>
              <w:keepLines w:val="0"/>
              <w:ind w:firstLine="0"/>
              <w:jc w:val="center"/>
              <w:rPr>
                <w:color w:val="000000"/>
                <w:sz w:val="20"/>
              </w:rPr>
            </w:pPr>
          </w:p>
        </w:tc>
        <w:tc>
          <w:tcPr>
            <w:tcW w:w="490" w:type="pct"/>
            <w:vAlign w:val="center"/>
          </w:tcPr>
          <w:p w14:paraId="15C28E90" w14:textId="77777777" w:rsidR="00DA61E3" w:rsidRPr="00DA61E3" w:rsidRDefault="00DA61E3" w:rsidP="00DA61E3">
            <w:pPr>
              <w:keepLines w:val="0"/>
              <w:ind w:firstLine="0"/>
              <w:jc w:val="center"/>
              <w:rPr>
                <w:color w:val="000000"/>
                <w:sz w:val="20"/>
              </w:rPr>
            </w:pPr>
            <w:r w:rsidRPr="00DA61E3">
              <w:rPr>
                <w:color w:val="000000"/>
                <w:sz w:val="20"/>
              </w:rPr>
              <w:t>1,072</w:t>
            </w:r>
          </w:p>
        </w:tc>
        <w:tc>
          <w:tcPr>
            <w:tcW w:w="490" w:type="pct"/>
            <w:vAlign w:val="bottom"/>
          </w:tcPr>
          <w:p w14:paraId="63E3E5A7" w14:textId="77777777" w:rsidR="00DA61E3" w:rsidRPr="00DA61E3" w:rsidRDefault="00DA61E3" w:rsidP="00DA61E3">
            <w:pPr>
              <w:keepLines w:val="0"/>
              <w:ind w:firstLine="0"/>
              <w:jc w:val="center"/>
              <w:rPr>
                <w:sz w:val="20"/>
              </w:rPr>
            </w:pPr>
            <w:r w:rsidRPr="00DA61E3">
              <w:rPr>
                <w:color w:val="000000"/>
                <w:sz w:val="20"/>
              </w:rPr>
              <w:t>1,072</w:t>
            </w:r>
          </w:p>
        </w:tc>
        <w:tc>
          <w:tcPr>
            <w:tcW w:w="489" w:type="pct"/>
            <w:vAlign w:val="bottom"/>
          </w:tcPr>
          <w:p w14:paraId="38EE327A" w14:textId="77777777" w:rsidR="00DA61E3" w:rsidRPr="00DA61E3" w:rsidRDefault="00DA61E3" w:rsidP="00DA61E3">
            <w:pPr>
              <w:keepLines w:val="0"/>
              <w:ind w:firstLine="0"/>
              <w:jc w:val="center"/>
              <w:rPr>
                <w:sz w:val="20"/>
              </w:rPr>
            </w:pPr>
            <w:r w:rsidRPr="00DA61E3">
              <w:rPr>
                <w:color w:val="000000"/>
                <w:sz w:val="20"/>
              </w:rPr>
              <w:t>1,072</w:t>
            </w:r>
          </w:p>
        </w:tc>
      </w:tr>
    </w:tbl>
    <w:p w14:paraId="53FEED2C" w14:textId="77777777" w:rsidR="00D05462" w:rsidRPr="00740AB6" w:rsidRDefault="00D05462" w:rsidP="008B651A">
      <w:pPr>
        <w:pStyle w:val="2"/>
      </w:pPr>
      <w:bookmarkStart w:id="160" w:name="_Toc81957926"/>
      <w:bookmarkEnd w:id="159"/>
      <w:r w:rsidRPr="00740AB6">
        <w:t>О</w:t>
      </w:r>
      <w:r w:rsidR="00C36230" w:rsidRPr="00740AB6">
        <w:t xml:space="preserve">ценка </w:t>
      </w:r>
      <w:r w:rsidRPr="00740AB6">
        <w:t xml:space="preserve">фактических </w:t>
      </w:r>
      <w:r w:rsidR="00C36230" w:rsidRPr="00740AB6">
        <w:t xml:space="preserve">потерь </w:t>
      </w:r>
      <w:r w:rsidRPr="00740AB6">
        <w:t>тепловой энергии и теплоносителя при передаче тепловой энергии и теплоносителя по тепловым сетям за последние 3 года</w:t>
      </w:r>
      <w:bookmarkEnd w:id="160"/>
      <w:r w:rsidRPr="00740AB6">
        <w:t xml:space="preserve"> </w:t>
      </w:r>
    </w:p>
    <w:p w14:paraId="3E31B9CB" w14:textId="3F275297" w:rsidR="0023753E" w:rsidRPr="00740AB6" w:rsidRDefault="0023753E" w:rsidP="0023753E">
      <w:pPr>
        <w:rPr>
          <w:lang w:eastAsia="en-US"/>
        </w:rPr>
      </w:pPr>
      <w:r w:rsidRPr="00740AB6">
        <w:rPr>
          <w:lang w:eastAsia="en-US"/>
        </w:rPr>
        <w:t>Информация о фактических потерях тепловой энергии за указанный период представлена ниже (</w:t>
      </w:r>
      <w:r w:rsidRPr="00740AB6">
        <w:fldChar w:fldCharType="begin"/>
      </w:r>
      <w:r w:rsidRPr="00740AB6">
        <w:instrText xml:space="preserve"> REF _Ref489446943 \h  \* MERGEFORMAT </w:instrText>
      </w:r>
      <w:r w:rsidRPr="00740AB6">
        <w:fldChar w:fldCharType="separate"/>
      </w:r>
      <w:r w:rsidR="00982016" w:rsidRPr="00740AB6">
        <w:t xml:space="preserve">Таблица </w:t>
      </w:r>
      <w:r w:rsidR="00982016">
        <w:t>3.14</w:t>
      </w:r>
      <w:r w:rsidR="00982016" w:rsidRPr="00740AB6">
        <w:t>.</w:t>
      </w:r>
      <w:r w:rsidR="00982016">
        <w:t>1</w:t>
      </w:r>
      <w:r w:rsidRPr="00740AB6">
        <w:fldChar w:fldCharType="end"/>
      </w:r>
      <w:r w:rsidRPr="00740AB6">
        <w:t>).</w:t>
      </w:r>
    </w:p>
    <w:p w14:paraId="14B17C76" w14:textId="4DADD4A7" w:rsidR="0023753E" w:rsidRPr="00740AB6" w:rsidRDefault="0023753E" w:rsidP="0023753E">
      <w:pPr>
        <w:pStyle w:val="aff"/>
      </w:pPr>
      <w:bookmarkStart w:id="161" w:name="_Ref489446943"/>
      <w:r w:rsidRPr="00740AB6">
        <w:t xml:space="preserve">Таблица </w:t>
      </w:r>
      <w:fldSimple w:instr=" STYLEREF 2 \s ">
        <w:r w:rsidR="006F202A">
          <w:rPr>
            <w:noProof/>
          </w:rPr>
          <w:t>3.14</w:t>
        </w:r>
      </w:fldSimple>
      <w:r w:rsidR="006F202A">
        <w:t>.</w:t>
      </w:r>
      <w:fldSimple w:instr=" SEQ Таблица \* ARABIC \s 2 ">
        <w:r w:rsidR="006F202A">
          <w:rPr>
            <w:noProof/>
          </w:rPr>
          <w:t>1</w:t>
        </w:r>
      </w:fldSimple>
      <w:bookmarkEnd w:id="161"/>
      <w:r w:rsidRPr="00740AB6">
        <w:t>. Фактические значения технологических потерь тепловой энергии и теплоносителя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049"/>
        <w:gridCol w:w="918"/>
        <w:gridCol w:w="916"/>
        <w:gridCol w:w="916"/>
        <w:gridCol w:w="916"/>
        <w:gridCol w:w="914"/>
      </w:tblGrid>
      <w:tr w:rsidR="0032541E" w:rsidRPr="0032541E" w14:paraId="5FA0B8F4" w14:textId="77777777" w:rsidTr="00D71782">
        <w:trPr>
          <w:trHeight w:val="20"/>
          <w:tblHeader/>
          <w:jc w:val="center"/>
        </w:trPr>
        <w:tc>
          <w:tcPr>
            <w:tcW w:w="383" w:type="pct"/>
            <w:shd w:val="clear" w:color="000000" w:fill="D9D9D9"/>
            <w:vAlign w:val="center"/>
            <w:hideMark/>
          </w:tcPr>
          <w:p w14:paraId="726AAF4E" w14:textId="77777777" w:rsidR="0032541E" w:rsidRPr="0032541E" w:rsidRDefault="0032541E" w:rsidP="0032541E">
            <w:pPr>
              <w:keepLines w:val="0"/>
              <w:ind w:firstLine="0"/>
              <w:jc w:val="center"/>
              <w:rPr>
                <w:b/>
                <w:bCs/>
                <w:color w:val="000000"/>
                <w:sz w:val="20"/>
              </w:rPr>
            </w:pPr>
            <w:r w:rsidRPr="0032541E">
              <w:rPr>
                <w:b/>
                <w:bCs/>
                <w:color w:val="000000"/>
                <w:sz w:val="20"/>
              </w:rPr>
              <w:t>№ п/п</w:t>
            </w:r>
          </w:p>
        </w:tc>
        <w:tc>
          <w:tcPr>
            <w:tcW w:w="2167" w:type="pct"/>
            <w:shd w:val="clear" w:color="000000" w:fill="D9D9D9"/>
            <w:vAlign w:val="center"/>
            <w:hideMark/>
          </w:tcPr>
          <w:p w14:paraId="01D44591" w14:textId="77777777" w:rsidR="0032541E" w:rsidRPr="0032541E" w:rsidRDefault="0032541E" w:rsidP="0032541E">
            <w:pPr>
              <w:keepLines w:val="0"/>
              <w:ind w:firstLine="0"/>
              <w:rPr>
                <w:b/>
                <w:bCs/>
                <w:color w:val="000000"/>
                <w:sz w:val="20"/>
              </w:rPr>
            </w:pPr>
            <w:r w:rsidRPr="0032541E">
              <w:rPr>
                <w:b/>
                <w:bCs/>
                <w:color w:val="000000"/>
                <w:sz w:val="20"/>
              </w:rPr>
              <w:t>Наименование организации</w:t>
            </w:r>
          </w:p>
        </w:tc>
        <w:tc>
          <w:tcPr>
            <w:tcW w:w="491" w:type="pct"/>
            <w:shd w:val="clear" w:color="000000" w:fill="D9D9D9"/>
            <w:vAlign w:val="center"/>
            <w:hideMark/>
          </w:tcPr>
          <w:p w14:paraId="477D7376" w14:textId="77777777" w:rsidR="0032541E" w:rsidRPr="0032541E" w:rsidRDefault="0032541E" w:rsidP="0032541E">
            <w:pPr>
              <w:keepLines w:val="0"/>
              <w:ind w:firstLine="0"/>
              <w:jc w:val="center"/>
              <w:rPr>
                <w:b/>
                <w:bCs/>
                <w:color w:val="000000"/>
                <w:sz w:val="20"/>
              </w:rPr>
            </w:pPr>
            <w:r w:rsidRPr="0032541E">
              <w:rPr>
                <w:b/>
                <w:bCs/>
                <w:color w:val="000000"/>
                <w:sz w:val="20"/>
              </w:rPr>
              <w:t>2016</w:t>
            </w:r>
          </w:p>
        </w:tc>
        <w:tc>
          <w:tcPr>
            <w:tcW w:w="490" w:type="pct"/>
            <w:shd w:val="clear" w:color="000000" w:fill="D9D9D9"/>
            <w:vAlign w:val="center"/>
          </w:tcPr>
          <w:p w14:paraId="32C36105" w14:textId="77777777" w:rsidR="0032541E" w:rsidRPr="0032541E" w:rsidRDefault="0032541E" w:rsidP="0032541E">
            <w:pPr>
              <w:keepLines w:val="0"/>
              <w:ind w:firstLine="0"/>
              <w:jc w:val="center"/>
              <w:rPr>
                <w:b/>
                <w:bCs/>
                <w:color w:val="000000"/>
                <w:sz w:val="20"/>
              </w:rPr>
            </w:pPr>
            <w:r w:rsidRPr="0032541E">
              <w:rPr>
                <w:b/>
                <w:bCs/>
                <w:color w:val="000000"/>
                <w:sz w:val="20"/>
              </w:rPr>
              <w:t>2017</w:t>
            </w:r>
          </w:p>
        </w:tc>
        <w:tc>
          <w:tcPr>
            <w:tcW w:w="490" w:type="pct"/>
            <w:shd w:val="clear" w:color="000000" w:fill="D9D9D9"/>
            <w:vAlign w:val="center"/>
          </w:tcPr>
          <w:p w14:paraId="0C6DBD8F" w14:textId="77777777" w:rsidR="0032541E" w:rsidRPr="0032541E" w:rsidRDefault="0032541E" w:rsidP="0032541E">
            <w:pPr>
              <w:keepLines w:val="0"/>
              <w:ind w:firstLine="0"/>
              <w:jc w:val="center"/>
              <w:rPr>
                <w:b/>
                <w:bCs/>
                <w:color w:val="000000"/>
                <w:sz w:val="20"/>
              </w:rPr>
            </w:pPr>
            <w:r w:rsidRPr="0032541E">
              <w:rPr>
                <w:b/>
                <w:bCs/>
                <w:color w:val="000000"/>
                <w:sz w:val="20"/>
              </w:rPr>
              <w:t>2018</w:t>
            </w:r>
          </w:p>
        </w:tc>
        <w:tc>
          <w:tcPr>
            <w:tcW w:w="490" w:type="pct"/>
            <w:shd w:val="clear" w:color="000000" w:fill="D9D9D9"/>
            <w:vAlign w:val="center"/>
          </w:tcPr>
          <w:p w14:paraId="690DC806" w14:textId="77777777" w:rsidR="0032541E" w:rsidRPr="0032541E" w:rsidRDefault="0032541E" w:rsidP="0032541E">
            <w:pPr>
              <w:keepLines w:val="0"/>
              <w:ind w:firstLine="0"/>
              <w:jc w:val="center"/>
              <w:rPr>
                <w:b/>
                <w:bCs/>
                <w:color w:val="000000"/>
                <w:sz w:val="20"/>
              </w:rPr>
            </w:pPr>
            <w:r w:rsidRPr="0032541E">
              <w:rPr>
                <w:b/>
                <w:bCs/>
                <w:color w:val="000000"/>
                <w:sz w:val="20"/>
              </w:rPr>
              <w:t>2019</w:t>
            </w:r>
          </w:p>
        </w:tc>
        <w:tc>
          <w:tcPr>
            <w:tcW w:w="489" w:type="pct"/>
            <w:shd w:val="clear" w:color="000000" w:fill="D9D9D9"/>
            <w:vAlign w:val="center"/>
          </w:tcPr>
          <w:p w14:paraId="50BF8D68" w14:textId="77777777" w:rsidR="0032541E" w:rsidRPr="0032541E" w:rsidRDefault="0032541E" w:rsidP="0032541E">
            <w:pPr>
              <w:keepLines w:val="0"/>
              <w:ind w:firstLine="0"/>
              <w:jc w:val="center"/>
              <w:rPr>
                <w:b/>
                <w:bCs/>
                <w:color w:val="000000"/>
                <w:sz w:val="20"/>
              </w:rPr>
            </w:pPr>
            <w:r w:rsidRPr="0032541E">
              <w:rPr>
                <w:b/>
                <w:bCs/>
                <w:color w:val="000000"/>
                <w:sz w:val="20"/>
              </w:rPr>
              <w:t>2020</w:t>
            </w:r>
          </w:p>
        </w:tc>
      </w:tr>
      <w:tr w:rsidR="0032541E" w:rsidRPr="0032541E" w14:paraId="430A0F8E" w14:textId="77777777" w:rsidTr="00D71782">
        <w:trPr>
          <w:trHeight w:val="20"/>
          <w:jc w:val="center"/>
        </w:trPr>
        <w:tc>
          <w:tcPr>
            <w:tcW w:w="383" w:type="pct"/>
            <w:shd w:val="clear" w:color="auto" w:fill="auto"/>
            <w:vAlign w:val="center"/>
            <w:hideMark/>
          </w:tcPr>
          <w:p w14:paraId="33E4513E" w14:textId="77777777" w:rsidR="0032541E" w:rsidRPr="0032541E" w:rsidRDefault="0032541E" w:rsidP="0032541E">
            <w:pPr>
              <w:keepLines w:val="0"/>
              <w:ind w:firstLine="0"/>
              <w:jc w:val="center"/>
              <w:rPr>
                <w:b/>
                <w:bCs/>
                <w:color w:val="000000"/>
                <w:sz w:val="20"/>
              </w:rPr>
            </w:pPr>
            <w:r w:rsidRPr="0032541E">
              <w:rPr>
                <w:b/>
                <w:bCs/>
                <w:color w:val="000000"/>
                <w:sz w:val="20"/>
              </w:rPr>
              <w:t>1</w:t>
            </w:r>
          </w:p>
        </w:tc>
        <w:tc>
          <w:tcPr>
            <w:tcW w:w="2167" w:type="pct"/>
            <w:shd w:val="clear" w:color="auto" w:fill="auto"/>
            <w:vAlign w:val="center"/>
            <w:hideMark/>
          </w:tcPr>
          <w:p w14:paraId="590D80E1" w14:textId="77777777" w:rsidR="0032541E" w:rsidRPr="0032541E" w:rsidRDefault="0032541E" w:rsidP="0032541E">
            <w:pPr>
              <w:keepLines w:val="0"/>
              <w:ind w:firstLine="0"/>
              <w:rPr>
                <w:b/>
                <w:bCs/>
                <w:color w:val="000000"/>
                <w:sz w:val="20"/>
              </w:rPr>
            </w:pPr>
            <w:r w:rsidRPr="0032541E">
              <w:rPr>
                <w:b/>
                <w:bCs/>
                <w:color w:val="000000"/>
                <w:sz w:val="20"/>
              </w:rPr>
              <w:t xml:space="preserve"> филиал АО «ДГК» «Амурская генерация»</w:t>
            </w:r>
          </w:p>
        </w:tc>
        <w:tc>
          <w:tcPr>
            <w:tcW w:w="491" w:type="pct"/>
            <w:shd w:val="clear" w:color="auto" w:fill="auto"/>
            <w:vAlign w:val="center"/>
            <w:hideMark/>
          </w:tcPr>
          <w:p w14:paraId="76160AE8"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490" w:type="pct"/>
            <w:vAlign w:val="center"/>
          </w:tcPr>
          <w:p w14:paraId="46AD57F3" w14:textId="77777777" w:rsidR="0032541E" w:rsidRPr="0032541E" w:rsidRDefault="0032541E" w:rsidP="0032541E">
            <w:pPr>
              <w:keepLines w:val="0"/>
              <w:ind w:firstLine="0"/>
              <w:jc w:val="center"/>
              <w:rPr>
                <w:b/>
                <w:bCs/>
                <w:color w:val="000000"/>
                <w:sz w:val="20"/>
              </w:rPr>
            </w:pPr>
          </w:p>
        </w:tc>
        <w:tc>
          <w:tcPr>
            <w:tcW w:w="490" w:type="pct"/>
            <w:vAlign w:val="center"/>
          </w:tcPr>
          <w:p w14:paraId="0313CDE3" w14:textId="77777777" w:rsidR="0032541E" w:rsidRPr="0032541E" w:rsidRDefault="0032541E" w:rsidP="0032541E">
            <w:pPr>
              <w:keepLines w:val="0"/>
              <w:ind w:firstLine="0"/>
              <w:jc w:val="center"/>
              <w:rPr>
                <w:b/>
                <w:bCs/>
                <w:color w:val="000000"/>
                <w:sz w:val="20"/>
              </w:rPr>
            </w:pPr>
          </w:p>
        </w:tc>
        <w:tc>
          <w:tcPr>
            <w:tcW w:w="490" w:type="pct"/>
            <w:vAlign w:val="center"/>
          </w:tcPr>
          <w:p w14:paraId="29CE3151" w14:textId="77777777" w:rsidR="0032541E" w:rsidRPr="0032541E" w:rsidRDefault="0032541E" w:rsidP="0032541E">
            <w:pPr>
              <w:keepLines w:val="0"/>
              <w:ind w:firstLine="0"/>
              <w:jc w:val="center"/>
              <w:rPr>
                <w:b/>
                <w:bCs/>
                <w:color w:val="000000"/>
                <w:sz w:val="20"/>
              </w:rPr>
            </w:pPr>
          </w:p>
        </w:tc>
        <w:tc>
          <w:tcPr>
            <w:tcW w:w="489" w:type="pct"/>
            <w:vAlign w:val="center"/>
          </w:tcPr>
          <w:p w14:paraId="6646BE94" w14:textId="77777777" w:rsidR="0032541E" w:rsidRPr="0032541E" w:rsidRDefault="0032541E" w:rsidP="0032541E">
            <w:pPr>
              <w:keepLines w:val="0"/>
              <w:ind w:firstLine="0"/>
              <w:jc w:val="center"/>
              <w:rPr>
                <w:b/>
                <w:bCs/>
                <w:color w:val="000000"/>
                <w:sz w:val="20"/>
              </w:rPr>
            </w:pPr>
          </w:p>
        </w:tc>
      </w:tr>
      <w:tr w:rsidR="0032541E" w:rsidRPr="0032541E" w14:paraId="5490B4A1" w14:textId="77777777" w:rsidTr="00D71782">
        <w:trPr>
          <w:trHeight w:val="20"/>
          <w:jc w:val="center"/>
        </w:trPr>
        <w:tc>
          <w:tcPr>
            <w:tcW w:w="383" w:type="pct"/>
            <w:shd w:val="clear" w:color="auto" w:fill="auto"/>
            <w:noWrap/>
            <w:vAlign w:val="center"/>
            <w:hideMark/>
          </w:tcPr>
          <w:p w14:paraId="7403819D" w14:textId="77777777" w:rsidR="0032541E" w:rsidRPr="0032541E" w:rsidRDefault="0032541E" w:rsidP="0032541E">
            <w:pPr>
              <w:keepLines w:val="0"/>
              <w:ind w:firstLine="0"/>
              <w:jc w:val="center"/>
              <w:rPr>
                <w:color w:val="000000"/>
                <w:sz w:val="20"/>
              </w:rPr>
            </w:pPr>
            <w:r w:rsidRPr="0032541E">
              <w:rPr>
                <w:color w:val="000000"/>
                <w:sz w:val="20"/>
              </w:rPr>
              <w:t>1.1 </w:t>
            </w:r>
          </w:p>
        </w:tc>
        <w:tc>
          <w:tcPr>
            <w:tcW w:w="2167" w:type="pct"/>
            <w:shd w:val="clear" w:color="auto" w:fill="auto"/>
            <w:noWrap/>
            <w:vAlign w:val="center"/>
            <w:hideMark/>
          </w:tcPr>
          <w:p w14:paraId="45906BBB" w14:textId="77777777" w:rsidR="0032541E" w:rsidRPr="0032541E" w:rsidRDefault="0032541E" w:rsidP="0032541E">
            <w:pPr>
              <w:keepLines w:val="0"/>
              <w:ind w:firstLine="0"/>
              <w:jc w:val="right"/>
              <w:rPr>
                <w:i/>
                <w:iCs/>
                <w:color w:val="000000"/>
                <w:sz w:val="20"/>
              </w:rPr>
            </w:pPr>
            <w:r w:rsidRPr="0032541E">
              <w:rPr>
                <w:i/>
                <w:iCs/>
                <w:color w:val="000000"/>
                <w:sz w:val="20"/>
              </w:rPr>
              <w:t>Теплоноситель - пар</w:t>
            </w:r>
          </w:p>
        </w:tc>
        <w:tc>
          <w:tcPr>
            <w:tcW w:w="491" w:type="pct"/>
            <w:shd w:val="clear" w:color="auto" w:fill="auto"/>
            <w:noWrap/>
            <w:vAlign w:val="center"/>
            <w:hideMark/>
          </w:tcPr>
          <w:p w14:paraId="5081BCF9" w14:textId="77777777" w:rsidR="0032541E" w:rsidRPr="0032541E" w:rsidRDefault="0032541E" w:rsidP="0032541E">
            <w:pPr>
              <w:keepLines w:val="0"/>
              <w:ind w:firstLine="0"/>
              <w:jc w:val="center"/>
              <w:rPr>
                <w:color w:val="000000"/>
                <w:sz w:val="20"/>
              </w:rPr>
            </w:pPr>
            <w:r w:rsidRPr="0032541E">
              <w:rPr>
                <w:color w:val="000000"/>
                <w:sz w:val="20"/>
              </w:rPr>
              <w:t> </w:t>
            </w:r>
          </w:p>
        </w:tc>
        <w:tc>
          <w:tcPr>
            <w:tcW w:w="490" w:type="pct"/>
            <w:vAlign w:val="center"/>
          </w:tcPr>
          <w:p w14:paraId="1C3B86B5" w14:textId="77777777" w:rsidR="0032541E" w:rsidRPr="0032541E" w:rsidRDefault="0032541E" w:rsidP="0032541E">
            <w:pPr>
              <w:keepLines w:val="0"/>
              <w:ind w:firstLine="0"/>
              <w:jc w:val="center"/>
              <w:rPr>
                <w:color w:val="000000"/>
                <w:sz w:val="20"/>
              </w:rPr>
            </w:pPr>
          </w:p>
        </w:tc>
        <w:tc>
          <w:tcPr>
            <w:tcW w:w="490" w:type="pct"/>
            <w:vAlign w:val="center"/>
          </w:tcPr>
          <w:p w14:paraId="32AB96F6" w14:textId="77777777" w:rsidR="0032541E" w:rsidRPr="0032541E" w:rsidRDefault="0032541E" w:rsidP="0032541E">
            <w:pPr>
              <w:keepLines w:val="0"/>
              <w:ind w:firstLine="0"/>
              <w:jc w:val="center"/>
              <w:rPr>
                <w:color w:val="000000"/>
                <w:sz w:val="20"/>
              </w:rPr>
            </w:pPr>
          </w:p>
        </w:tc>
        <w:tc>
          <w:tcPr>
            <w:tcW w:w="490" w:type="pct"/>
            <w:vAlign w:val="center"/>
          </w:tcPr>
          <w:p w14:paraId="7BCB2099" w14:textId="77777777" w:rsidR="0032541E" w:rsidRPr="0032541E" w:rsidRDefault="0032541E" w:rsidP="0032541E">
            <w:pPr>
              <w:keepLines w:val="0"/>
              <w:ind w:firstLine="0"/>
              <w:jc w:val="center"/>
              <w:rPr>
                <w:color w:val="000000"/>
                <w:sz w:val="20"/>
              </w:rPr>
            </w:pPr>
          </w:p>
        </w:tc>
        <w:tc>
          <w:tcPr>
            <w:tcW w:w="489" w:type="pct"/>
            <w:vAlign w:val="center"/>
          </w:tcPr>
          <w:p w14:paraId="3AAE877E" w14:textId="77777777" w:rsidR="0032541E" w:rsidRPr="0032541E" w:rsidRDefault="0032541E" w:rsidP="0032541E">
            <w:pPr>
              <w:keepLines w:val="0"/>
              <w:ind w:firstLine="0"/>
              <w:jc w:val="center"/>
              <w:rPr>
                <w:color w:val="000000"/>
                <w:sz w:val="20"/>
              </w:rPr>
            </w:pPr>
          </w:p>
        </w:tc>
      </w:tr>
      <w:tr w:rsidR="0032541E" w:rsidRPr="0032541E" w14:paraId="7D2C95A0" w14:textId="77777777" w:rsidTr="00D71782">
        <w:trPr>
          <w:trHeight w:val="20"/>
          <w:jc w:val="center"/>
        </w:trPr>
        <w:tc>
          <w:tcPr>
            <w:tcW w:w="383" w:type="pct"/>
            <w:shd w:val="clear" w:color="auto" w:fill="auto"/>
            <w:vAlign w:val="center"/>
            <w:hideMark/>
          </w:tcPr>
          <w:p w14:paraId="4E6E65BF"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7C422161" w14:textId="77777777" w:rsidR="0032541E" w:rsidRPr="0032541E" w:rsidRDefault="0032541E" w:rsidP="0032541E">
            <w:pPr>
              <w:keepLines w:val="0"/>
              <w:ind w:firstLine="0"/>
              <w:rPr>
                <w:color w:val="000000"/>
                <w:sz w:val="20"/>
              </w:rPr>
            </w:pPr>
            <w:r w:rsidRPr="0032541E">
              <w:rPr>
                <w:color w:val="000000"/>
                <w:sz w:val="20"/>
              </w:rPr>
              <w:t>тонн</w:t>
            </w:r>
          </w:p>
        </w:tc>
        <w:tc>
          <w:tcPr>
            <w:tcW w:w="491" w:type="pct"/>
            <w:shd w:val="clear" w:color="auto" w:fill="auto"/>
            <w:vAlign w:val="center"/>
            <w:hideMark/>
          </w:tcPr>
          <w:p w14:paraId="10079401" w14:textId="77777777" w:rsidR="0032541E" w:rsidRPr="0032541E" w:rsidRDefault="0032541E" w:rsidP="0032541E">
            <w:pPr>
              <w:keepLines w:val="0"/>
              <w:ind w:firstLine="0"/>
              <w:jc w:val="center"/>
              <w:rPr>
                <w:color w:val="000000"/>
                <w:sz w:val="20"/>
              </w:rPr>
            </w:pPr>
            <w:r w:rsidRPr="0032541E">
              <w:rPr>
                <w:color w:val="000000"/>
                <w:sz w:val="20"/>
              </w:rPr>
              <w:t>9,800</w:t>
            </w:r>
          </w:p>
        </w:tc>
        <w:tc>
          <w:tcPr>
            <w:tcW w:w="490" w:type="pct"/>
            <w:vAlign w:val="center"/>
          </w:tcPr>
          <w:p w14:paraId="0DC5B751" w14:textId="77777777" w:rsidR="0032541E" w:rsidRPr="0032541E" w:rsidRDefault="0032541E" w:rsidP="0032541E">
            <w:pPr>
              <w:keepLines w:val="0"/>
              <w:ind w:firstLine="0"/>
              <w:jc w:val="center"/>
              <w:rPr>
                <w:color w:val="000000"/>
                <w:sz w:val="20"/>
              </w:rPr>
            </w:pPr>
            <w:r w:rsidRPr="0032541E">
              <w:rPr>
                <w:color w:val="000000"/>
                <w:sz w:val="20"/>
              </w:rPr>
              <w:t>-</w:t>
            </w:r>
          </w:p>
        </w:tc>
        <w:tc>
          <w:tcPr>
            <w:tcW w:w="490" w:type="pct"/>
            <w:vAlign w:val="center"/>
          </w:tcPr>
          <w:p w14:paraId="751666CE" w14:textId="77777777" w:rsidR="0032541E" w:rsidRPr="0032541E" w:rsidRDefault="0032541E" w:rsidP="0032541E">
            <w:pPr>
              <w:keepLines w:val="0"/>
              <w:ind w:firstLine="0"/>
              <w:jc w:val="center"/>
              <w:rPr>
                <w:color w:val="000000"/>
                <w:sz w:val="20"/>
              </w:rPr>
            </w:pPr>
            <w:r w:rsidRPr="0032541E">
              <w:rPr>
                <w:color w:val="000000"/>
                <w:sz w:val="20"/>
              </w:rPr>
              <w:t>-</w:t>
            </w:r>
          </w:p>
        </w:tc>
        <w:tc>
          <w:tcPr>
            <w:tcW w:w="490" w:type="pct"/>
            <w:vAlign w:val="center"/>
          </w:tcPr>
          <w:p w14:paraId="7772D881" w14:textId="77777777" w:rsidR="0032541E" w:rsidRPr="0032541E" w:rsidRDefault="0032541E" w:rsidP="0032541E">
            <w:pPr>
              <w:keepLines w:val="0"/>
              <w:ind w:firstLine="0"/>
              <w:jc w:val="center"/>
              <w:rPr>
                <w:color w:val="000000"/>
                <w:sz w:val="20"/>
              </w:rPr>
            </w:pPr>
            <w:r w:rsidRPr="0032541E">
              <w:rPr>
                <w:color w:val="000000"/>
                <w:sz w:val="20"/>
              </w:rPr>
              <w:t>-</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14:paraId="0BE8CDD2" w14:textId="77777777" w:rsidR="0032541E" w:rsidRPr="0032541E" w:rsidRDefault="0032541E" w:rsidP="0032541E">
            <w:pPr>
              <w:keepLines w:val="0"/>
              <w:ind w:firstLine="0"/>
              <w:jc w:val="center"/>
              <w:rPr>
                <w:color w:val="000000"/>
                <w:sz w:val="20"/>
              </w:rPr>
            </w:pPr>
            <w:r w:rsidRPr="0032541E">
              <w:rPr>
                <w:color w:val="000000"/>
                <w:sz w:val="20"/>
              </w:rPr>
              <w:t>-</w:t>
            </w:r>
          </w:p>
        </w:tc>
      </w:tr>
      <w:tr w:rsidR="0032541E" w:rsidRPr="0032541E" w14:paraId="1CFA7088" w14:textId="77777777" w:rsidTr="00D71782">
        <w:trPr>
          <w:trHeight w:val="20"/>
          <w:jc w:val="center"/>
        </w:trPr>
        <w:tc>
          <w:tcPr>
            <w:tcW w:w="383" w:type="pct"/>
            <w:shd w:val="clear" w:color="auto" w:fill="auto"/>
            <w:vAlign w:val="center"/>
            <w:hideMark/>
          </w:tcPr>
          <w:p w14:paraId="32751F00"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523310DA"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hideMark/>
          </w:tcPr>
          <w:p w14:paraId="0C1A4A79" w14:textId="77777777" w:rsidR="0032541E" w:rsidRPr="0032541E" w:rsidRDefault="0032541E" w:rsidP="0032541E">
            <w:pPr>
              <w:keepLines w:val="0"/>
              <w:ind w:firstLine="0"/>
              <w:jc w:val="center"/>
              <w:rPr>
                <w:color w:val="000000"/>
                <w:sz w:val="20"/>
              </w:rPr>
            </w:pPr>
            <w:r w:rsidRPr="0032541E">
              <w:rPr>
                <w:color w:val="000000"/>
                <w:sz w:val="20"/>
              </w:rPr>
              <w:t>8,754</w:t>
            </w:r>
          </w:p>
        </w:tc>
        <w:tc>
          <w:tcPr>
            <w:tcW w:w="490" w:type="pct"/>
            <w:vAlign w:val="center"/>
          </w:tcPr>
          <w:p w14:paraId="67A7BE2D" w14:textId="77777777" w:rsidR="0032541E" w:rsidRPr="0032541E" w:rsidRDefault="0032541E" w:rsidP="0032541E">
            <w:pPr>
              <w:keepLines w:val="0"/>
              <w:ind w:firstLine="0"/>
              <w:jc w:val="center"/>
              <w:rPr>
                <w:color w:val="000000"/>
                <w:sz w:val="20"/>
              </w:rPr>
            </w:pPr>
            <w:r w:rsidRPr="0032541E">
              <w:rPr>
                <w:color w:val="000000"/>
                <w:sz w:val="20"/>
              </w:rPr>
              <w:t>8,754</w:t>
            </w:r>
          </w:p>
        </w:tc>
        <w:tc>
          <w:tcPr>
            <w:tcW w:w="490" w:type="pct"/>
            <w:vAlign w:val="center"/>
          </w:tcPr>
          <w:p w14:paraId="2937A35C" w14:textId="77777777" w:rsidR="0032541E" w:rsidRPr="0032541E" w:rsidRDefault="0032541E" w:rsidP="0032541E">
            <w:pPr>
              <w:keepLines w:val="0"/>
              <w:ind w:firstLine="0"/>
              <w:jc w:val="center"/>
              <w:rPr>
                <w:color w:val="000000"/>
                <w:sz w:val="20"/>
              </w:rPr>
            </w:pPr>
            <w:r w:rsidRPr="0032541E">
              <w:rPr>
                <w:color w:val="000000"/>
                <w:sz w:val="20"/>
              </w:rPr>
              <w:t>8,754</w:t>
            </w:r>
          </w:p>
        </w:tc>
        <w:tc>
          <w:tcPr>
            <w:tcW w:w="490" w:type="pct"/>
            <w:vAlign w:val="center"/>
          </w:tcPr>
          <w:p w14:paraId="5682C02F" w14:textId="77777777" w:rsidR="0032541E" w:rsidRPr="0032541E" w:rsidRDefault="0032541E" w:rsidP="0032541E">
            <w:pPr>
              <w:keepLines w:val="0"/>
              <w:ind w:firstLine="0"/>
              <w:jc w:val="center"/>
              <w:rPr>
                <w:color w:val="000000"/>
                <w:sz w:val="20"/>
              </w:rPr>
            </w:pPr>
            <w:r w:rsidRPr="0032541E">
              <w:rPr>
                <w:color w:val="000000"/>
                <w:sz w:val="20"/>
              </w:rPr>
              <w:t>8,524</w:t>
            </w:r>
          </w:p>
        </w:tc>
        <w:tc>
          <w:tcPr>
            <w:tcW w:w="489" w:type="pct"/>
            <w:tcBorders>
              <w:top w:val="nil"/>
              <w:left w:val="single" w:sz="4" w:space="0" w:color="auto"/>
              <w:bottom w:val="single" w:sz="4" w:space="0" w:color="auto"/>
              <w:right w:val="single" w:sz="4" w:space="0" w:color="auto"/>
            </w:tcBorders>
            <w:shd w:val="clear" w:color="000000" w:fill="FFFFFF"/>
            <w:vAlign w:val="center"/>
          </w:tcPr>
          <w:p w14:paraId="7113BB04" w14:textId="77777777" w:rsidR="0032541E" w:rsidRPr="0032541E" w:rsidRDefault="0032541E" w:rsidP="0032541E">
            <w:pPr>
              <w:keepLines w:val="0"/>
              <w:ind w:firstLine="0"/>
              <w:jc w:val="center"/>
              <w:rPr>
                <w:color w:val="000000"/>
                <w:sz w:val="20"/>
              </w:rPr>
            </w:pPr>
            <w:r w:rsidRPr="0032541E">
              <w:rPr>
                <w:color w:val="000000"/>
                <w:sz w:val="20"/>
              </w:rPr>
              <w:t>8,524</w:t>
            </w:r>
          </w:p>
        </w:tc>
      </w:tr>
      <w:tr w:rsidR="0032541E" w:rsidRPr="0032541E" w14:paraId="00662267" w14:textId="77777777" w:rsidTr="00D71782">
        <w:trPr>
          <w:trHeight w:val="20"/>
          <w:jc w:val="center"/>
        </w:trPr>
        <w:tc>
          <w:tcPr>
            <w:tcW w:w="383" w:type="pct"/>
            <w:shd w:val="clear" w:color="auto" w:fill="auto"/>
            <w:noWrap/>
            <w:vAlign w:val="center"/>
            <w:hideMark/>
          </w:tcPr>
          <w:p w14:paraId="4EBBD06C" w14:textId="77777777" w:rsidR="0032541E" w:rsidRPr="0032541E" w:rsidRDefault="0032541E" w:rsidP="0032541E">
            <w:pPr>
              <w:keepLines w:val="0"/>
              <w:ind w:firstLine="0"/>
              <w:jc w:val="center"/>
              <w:rPr>
                <w:color w:val="000000"/>
                <w:sz w:val="20"/>
              </w:rPr>
            </w:pPr>
            <w:r w:rsidRPr="0032541E">
              <w:rPr>
                <w:color w:val="000000"/>
                <w:sz w:val="20"/>
              </w:rPr>
              <w:t> 1.2</w:t>
            </w:r>
          </w:p>
        </w:tc>
        <w:tc>
          <w:tcPr>
            <w:tcW w:w="2167" w:type="pct"/>
            <w:shd w:val="clear" w:color="auto" w:fill="auto"/>
            <w:noWrap/>
            <w:vAlign w:val="center"/>
            <w:hideMark/>
          </w:tcPr>
          <w:p w14:paraId="16378FDC" w14:textId="77777777" w:rsidR="0032541E" w:rsidRPr="0032541E" w:rsidRDefault="0032541E" w:rsidP="0032541E">
            <w:pPr>
              <w:keepLines w:val="0"/>
              <w:ind w:firstLine="0"/>
              <w:jc w:val="right"/>
              <w:rPr>
                <w:i/>
                <w:iCs/>
                <w:color w:val="000000"/>
                <w:sz w:val="20"/>
              </w:rPr>
            </w:pPr>
            <w:r w:rsidRPr="0032541E">
              <w:rPr>
                <w:i/>
                <w:iCs/>
                <w:color w:val="000000"/>
                <w:sz w:val="20"/>
              </w:rPr>
              <w:t>Теплоноситель - вода</w:t>
            </w:r>
          </w:p>
        </w:tc>
        <w:tc>
          <w:tcPr>
            <w:tcW w:w="491" w:type="pct"/>
            <w:shd w:val="clear" w:color="auto" w:fill="auto"/>
            <w:noWrap/>
            <w:vAlign w:val="center"/>
            <w:hideMark/>
          </w:tcPr>
          <w:p w14:paraId="6C96AF7B" w14:textId="77777777" w:rsidR="0032541E" w:rsidRPr="0032541E" w:rsidRDefault="0032541E" w:rsidP="0032541E">
            <w:pPr>
              <w:keepLines w:val="0"/>
              <w:ind w:firstLine="0"/>
              <w:jc w:val="center"/>
              <w:rPr>
                <w:color w:val="000000"/>
                <w:sz w:val="20"/>
              </w:rPr>
            </w:pPr>
            <w:r w:rsidRPr="0032541E">
              <w:rPr>
                <w:color w:val="000000"/>
                <w:sz w:val="20"/>
              </w:rPr>
              <w:t> </w:t>
            </w:r>
          </w:p>
        </w:tc>
        <w:tc>
          <w:tcPr>
            <w:tcW w:w="490" w:type="pct"/>
            <w:vAlign w:val="center"/>
          </w:tcPr>
          <w:p w14:paraId="6BD6E33D" w14:textId="77777777" w:rsidR="0032541E" w:rsidRPr="0032541E" w:rsidRDefault="0032541E" w:rsidP="0032541E">
            <w:pPr>
              <w:keepLines w:val="0"/>
              <w:ind w:firstLine="0"/>
              <w:jc w:val="center"/>
              <w:rPr>
                <w:color w:val="000000"/>
                <w:sz w:val="20"/>
              </w:rPr>
            </w:pPr>
          </w:p>
        </w:tc>
        <w:tc>
          <w:tcPr>
            <w:tcW w:w="490" w:type="pct"/>
            <w:vAlign w:val="center"/>
          </w:tcPr>
          <w:p w14:paraId="2DD8882F" w14:textId="77777777" w:rsidR="0032541E" w:rsidRPr="0032541E" w:rsidRDefault="0032541E" w:rsidP="0032541E">
            <w:pPr>
              <w:keepLines w:val="0"/>
              <w:ind w:firstLine="0"/>
              <w:jc w:val="center"/>
              <w:rPr>
                <w:color w:val="000000"/>
                <w:sz w:val="20"/>
              </w:rPr>
            </w:pPr>
          </w:p>
        </w:tc>
        <w:tc>
          <w:tcPr>
            <w:tcW w:w="490" w:type="pct"/>
            <w:vAlign w:val="center"/>
          </w:tcPr>
          <w:p w14:paraId="66ED31A3" w14:textId="77777777" w:rsidR="0032541E" w:rsidRPr="0032541E" w:rsidRDefault="0032541E" w:rsidP="0032541E">
            <w:pPr>
              <w:keepLines w:val="0"/>
              <w:ind w:firstLine="0"/>
              <w:jc w:val="center"/>
              <w:rPr>
                <w:color w:val="000000"/>
                <w:sz w:val="20"/>
              </w:rPr>
            </w:pPr>
          </w:p>
        </w:tc>
        <w:tc>
          <w:tcPr>
            <w:tcW w:w="489" w:type="pct"/>
            <w:tcBorders>
              <w:top w:val="nil"/>
              <w:left w:val="single" w:sz="4" w:space="0" w:color="auto"/>
              <w:bottom w:val="single" w:sz="4" w:space="0" w:color="auto"/>
              <w:right w:val="single" w:sz="4" w:space="0" w:color="auto"/>
            </w:tcBorders>
            <w:shd w:val="clear" w:color="000000" w:fill="FFFFFF"/>
            <w:vAlign w:val="center"/>
          </w:tcPr>
          <w:p w14:paraId="34962DC1" w14:textId="77777777" w:rsidR="0032541E" w:rsidRPr="0032541E" w:rsidRDefault="0032541E" w:rsidP="0032541E">
            <w:pPr>
              <w:keepLines w:val="0"/>
              <w:ind w:firstLine="0"/>
              <w:jc w:val="center"/>
              <w:rPr>
                <w:color w:val="000000"/>
                <w:sz w:val="20"/>
              </w:rPr>
            </w:pPr>
            <w:r w:rsidRPr="0032541E">
              <w:rPr>
                <w:color w:val="000000"/>
                <w:sz w:val="20"/>
              </w:rPr>
              <w:t> </w:t>
            </w:r>
          </w:p>
        </w:tc>
      </w:tr>
      <w:tr w:rsidR="0032541E" w:rsidRPr="0032541E" w14:paraId="549C747C" w14:textId="77777777" w:rsidTr="00D71782">
        <w:trPr>
          <w:trHeight w:val="20"/>
          <w:jc w:val="center"/>
        </w:trPr>
        <w:tc>
          <w:tcPr>
            <w:tcW w:w="383" w:type="pct"/>
            <w:shd w:val="clear" w:color="auto" w:fill="auto"/>
            <w:noWrap/>
            <w:vAlign w:val="center"/>
            <w:hideMark/>
          </w:tcPr>
          <w:p w14:paraId="6942825C" w14:textId="77777777" w:rsidR="0032541E" w:rsidRPr="0032541E" w:rsidRDefault="0032541E" w:rsidP="0032541E">
            <w:pPr>
              <w:keepLines w:val="0"/>
              <w:ind w:firstLine="0"/>
              <w:jc w:val="center"/>
              <w:rPr>
                <w:color w:val="000000"/>
                <w:sz w:val="20"/>
              </w:rPr>
            </w:pPr>
            <w:r w:rsidRPr="0032541E">
              <w:rPr>
                <w:color w:val="000000"/>
                <w:sz w:val="20"/>
              </w:rPr>
              <w:t> </w:t>
            </w:r>
          </w:p>
        </w:tc>
        <w:tc>
          <w:tcPr>
            <w:tcW w:w="2167" w:type="pct"/>
            <w:shd w:val="clear" w:color="auto" w:fill="auto"/>
            <w:vAlign w:val="center"/>
            <w:hideMark/>
          </w:tcPr>
          <w:p w14:paraId="3790056D"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noWrap/>
            <w:vAlign w:val="center"/>
            <w:hideMark/>
          </w:tcPr>
          <w:p w14:paraId="2B2CEE15" w14:textId="77777777" w:rsidR="0032541E" w:rsidRPr="0032541E" w:rsidRDefault="0032541E" w:rsidP="0032541E">
            <w:pPr>
              <w:keepLines w:val="0"/>
              <w:ind w:firstLine="0"/>
              <w:jc w:val="center"/>
              <w:rPr>
                <w:color w:val="000000"/>
                <w:sz w:val="20"/>
              </w:rPr>
            </w:pPr>
            <w:r w:rsidRPr="0032541E">
              <w:rPr>
                <w:color w:val="000000"/>
                <w:sz w:val="20"/>
              </w:rPr>
              <w:t>714,109</w:t>
            </w:r>
          </w:p>
        </w:tc>
        <w:tc>
          <w:tcPr>
            <w:tcW w:w="490" w:type="pct"/>
            <w:vAlign w:val="center"/>
          </w:tcPr>
          <w:p w14:paraId="75B65A0B" w14:textId="77777777" w:rsidR="0032541E" w:rsidRPr="0032541E" w:rsidRDefault="0032541E" w:rsidP="0032541E">
            <w:pPr>
              <w:keepLines w:val="0"/>
              <w:ind w:firstLine="0"/>
              <w:jc w:val="center"/>
              <w:rPr>
                <w:color w:val="000000"/>
                <w:sz w:val="20"/>
              </w:rPr>
            </w:pPr>
            <w:r w:rsidRPr="0032541E">
              <w:rPr>
                <w:color w:val="000000"/>
                <w:sz w:val="20"/>
              </w:rPr>
              <w:t>714,109</w:t>
            </w:r>
          </w:p>
        </w:tc>
        <w:tc>
          <w:tcPr>
            <w:tcW w:w="490" w:type="pct"/>
            <w:vAlign w:val="center"/>
          </w:tcPr>
          <w:p w14:paraId="6FA93D99" w14:textId="77777777" w:rsidR="0032541E" w:rsidRPr="0032541E" w:rsidRDefault="0032541E" w:rsidP="0032541E">
            <w:pPr>
              <w:keepLines w:val="0"/>
              <w:ind w:firstLine="0"/>
              <w:jc w:val="center"/>
              <w:rPr>
                <w:color w:val="000000"/>
                <w:sz w:val="20"/>
              </w:rPr>
            </w:pPr>
            <w:r w:rsidRPr="0032541E">
              <w:rPr>
                <w:color w:val="000000"/>
                <w:sz w:val="20"/>
              </w:rPr>
              <w:t>714,109</w:t>
            </w:r>
          </w:p>
        </w:tc>
        <w:tc>
          <w:tcPr>
            <w:tcW w:w="490" w:type="pct"/>
            <w:vAlign w:val="center"/>
          </w:tcPr>
          <w:p w14:paraId="4AACFC1C" w14:textId="77777777" w:rsidR="0032541E" w:rsidRPr="0032541E" w:rsidRDefault="0032541E" w:rsidP="0032541E">
            <w:pPr>
              <w:keepLines w:val="0"/>
              <w:ind w:firstLine="0"/>
              <w:jc w:val="center"/>
              <w:rPr>
                <w:color w:val="000000"/>
                <w:sz w:val="20"/>
              </w:rPr>
            </w:pPr>
            <w:r w:rsidRPr="0032541E">
              <w:rPr>
                <w:color w:val="000000"/>
                <w:sz w:val="20"/>
              </w:rPr>
              <w:t>733,347</w:t>
            </w:r>
          </w:p>
        </w:tc>
        <w:tc>
          <w:tcPr>
            <w:tcW w:w="489" w:type="pct"/>
            <w:tcBorders>
              <w:top w:val="nil"/>
              <w:left w:val="single" w:sz="4" w:space="0" w:color="auto"/>
              <w:bottom w:val="single" w:sz="4" w:space="0" w:color="auto"/>
              <w:right w:val="single" w:sz="4" w:space="0" w:color="auto"/>
            </w:tcBorders>
            <w:shd w:val="clear" w:color="000000" w:fill="FFFFFF"/>
            <w:vAlign w:val="center"/>
          </w:tcPr>
          <w:p w14:paraId="69509CCE" w14:textId="77777777" w:rsidR="0032541E" w:rsidRPr="0032541E" w:rsidRDefault="0032541E" w:rsidP="0032541E">
            <w:pPr>
              <w:keepLines w:val="0"/>
              <w:ind w:firstLine="0"/>
              <w:jc w:val="center"/>
              <w:rPr>
                <w:color w:val="000000"/>
                <w:sz w:val="20"/>
              </w:rPr>
            </w:pPr>
            <w:r w:rsidRPr="0032541E">
              <w:rPr>
                <w:color w:val="000000"/>
                <w:sz w:val="20"/>
              </w:rPr>
              <w:t>733,347</w:t>
            </w:r>
          </w:p>
        </w:tc>
      </w:tr>
      <w:tr w:rsidR="0032541E" w:rsidRPr="0032541E" w14:paraId="27A714F9" w14:textId="77777777" w:rsidTr="00D71782">
        <w:trPr>
          <w:trHeight w:val="20"/>
          <w:jc w:val="center"/>
        </w:trPr>
        <w:tc>
          <w:tcPr>
            <w:tcW w:w="383" w:type="pct"/>
            <w:shd w:val="clear" w:color="auto" w:fill="auto"/>
            <w:noWrap/>
            <w:vAlign w:val="center"/>
            <w:hideMark/>
          </w:tcPr>
          <w:p w14:paraId="112D973C" w14:textId="77777777" w:rsidR="0032541E" w:rsidRPr="0032541E" w:rsidRDefault="0032541E" w:rsidP="0032541E">
            <w:pPr>
              <w:keepLines w:val="0"/>
              <w:ind w:firstLine="0"/>
              <w:jc w:val="center"/>
              <w:rPr>
                <w:color w:val="000000"/>
                <w:sz w:val="20"/>
              </w:rPr>
            </w:pPr>
            <w:r w:rsidRPr="0032541E">
              <w:rPr>
                <w:color w:val="000000"/>
                <w:sz w:val="20"/>
              </w:rPr>
              <w:t> </w:t>
            </w:r>
          </w:p>
        </w:tc>
        <w:tc>
          <w:tcPr>
            <w:tcW w:w="2167" w:type="pct"/>
            <w:shd w:val="clear" w:color="auto" w:fill="auto"/>
            <w:vAlign w:val="center"/>
            <w:hideMark/>
          </w:tcPr>
          <w:p w14:paraId="1D0F98A3"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noWrap/>
            <w:vAlign w:val="center"/>
            <w:hideMark/>
          </w:tcPr>
          <w:p w14:paraId="7A5F75C2" w14:textId="77777777" w:rsidR="0032541E" w:rsidRPr="0032541E" w:rsidRDefault="0032541E" w:rsidP="0032541E">
            <w:pPr>
              <w:keepLines w:val="0"/>
              <w:ind w:firstLine="0"/>
              <w:jc w:val="center"/>
              <w:rPr>
                <w:color w:val="000000"/>
                <w:sz w:val="20"/>
              </w:rPr>
            </w:pPr>
            <w:r w:rsidRPr="0032541E">
              <w:rPr>
                <w:color w:val="000000"/>
                <w:sz w:val="20"/>
              </w:rPr>
              <w:t>179,220</w:t>
            </w:r>
          </w:p>
        </w:tc>
        <w:tc>
          <w:tcPr>
            <w:tcW w:w="490" w:type="pct"/>
            <w:vAlign w:val="center"/>
          </w:tcPr>
          <w:p w14:paraId="3B359DCB" w14:textId="77777777" w:rsidR="0032541E" w:rsidRPr="0032541E" w:rsidRDefault="0032541E" w:rsidP="0032541E">
            <w:pPr>
              <w:keepLines w:val="0"/>
              <w:ind w:firstLine="0"/>
              <w:jc w:val="center"/>
              <w:rPr>
                <w:color w:val="000000"/>
                <w:sz w:val="20"/>
              </w:rPr>
            </w:pPr>
            <w:r w:rsidRPr="0032541E">
              <w:rPr>
                <w:color w:val="000000"/>
                <w:sz w:val="20"/>
              </w:rPr>
              <w:t>179,220</w:t>
            </w:r>
          </w:p>
        </w:tc>
        <w:tc>
          <w:tcPr>
            <w:tcW w:w="490" w:type="pct"/>
            <w:vAlign w:val="center"/>
          </w:tcPr>
          <w:p w14:paraId="12F35A94" w14:textId="77777777" w:rsidR="0032541E" w:rsidRPr="0032541E" w:rsidRDefault="0032541E" w:rsidP="0032541E">
            <w:pPr>
              <w:keepLines w:val="0"/>
              <w:ind w:firstLine="0"/>
              <w:jc w:val="center"/>
              <w:rPr>
                <w:color w:val="000000"/>
                <w:sz w:val="20"/>
              </w:rPr>
            </w:pPr>
            <w:r w:rsidRPr="0032541E">
              <w:rPr>
                <w:color w:val="000000"/>
                <w:sz w:val="20"/>
              </w:rPr>
              <w:t>179,220</w:t>
            </w:r>
          </w:p>
        </w:tc>
        <w:tc>
          <w:tcPr>
            <w:tcW w:w="490" w:type="pct"/>
            <w:vAlign w:val="center"/>
          </w:tcPr>
          <w:p w14:paraId="1CE68D79" w14:textId="77777777" w:rsidR="0032541E" w:rsidRPr="0032541E" w:rsidRDefault="0032541E" w:rsidP="0032541E">
            <w:pPr>
              <w:keepLines w:val="0"/>
              <w:ind w:firstLine="0"/>
              <w:jc w:val="center"/>
              <w:rPr>
                <w:color w:val="000000"/>
                <w:sz w:val="20"/>
              </w:rPr>
            </w:pPr>
            <w:r w:rsidRPr="0032541E">
              <w:rPr>
                <w:color w:val="000000"/>
                <w:sz w:val="20"/>
              </w:rPr>
              <w:t>176,802</w:t>
            </w:r>
          </w:p>
        </w:tc>
        <w:tc>
          <w:tcPr>
            <w:tcW w:w="489" w:type="pct"/>
            <w:tcBorders>
              <w:top w:val="nil"/>
              <w:left w:val="single" w:sz="4" w:space="0" w:color="auto"/>
              <w:bottom w:val="single" w:sz="4" w:space="0" w:color="auto"/>
              <w:right w:val="single" w:sz="4" w:space="0" w:color="auto"/>
            </w:tcBorders>
            <w:shd w:val="clear" w:color="000000" w:fill="FFFFFF"/>
            <w:vAlign w:val="center"/>
          </w:tcPr>
          <w:p w14:paraId="53CE2D27" w14:textId="77777777" w:rsidR="0032541E" w:rsidRPr="0032541E" w:rsidRDefault="0032541E" w:rsidP="0032541E">
            <w:pPr>
              <w:keepLines w:val="0"/>
              <w:ind w:firstLine="0"/>
              <w:jc w:val="center"/>
              <w:rPr>
                <w:color w:val="000000"/>
                <w:sz w:val="20"/>
              </w:rPr>
            </w:pPr>
            <w:r w:rsidRPr="0032541E">
              <w:rPr>
                <w:color w:val="000000"/>
                <w:sz w:val="20"/>
              </w:rPr>
              <w:t>176,802</w:t>
            </w:r>
          </w:p>
        </w:tc>
      </w:tr>
      <w:tr w:rsidR="0032541E" w:rsidRPr="0032541E" w14:paraId="0957C3CC" w14:textId="77777777" w:rsidTr="00D71782">
        <w:trPr>
          <w:trHeight w:val="20"/>
          <w:jc w:val="center"/>
        </w:trPr>
        <w:tc>
          <w:tcPr>
            <w:tcW w:w="383" w:type="pct"/>
            <w:shd w:val="clear" w:color="auto" w:fill="auto"/>
            <w:vAlign w:val="center"/>
            <w:hideMark/>
          </w:tcPr>
          <w:p w14:paraId="4FDC6C33" w14:textId="77777777" w:rsidR="0032541E" w:rsidRPr="0032541E" w:rsidRDefault="0032541E" w:rsidP="0032541E">
            <w:pPr>
              <w:keepLines w:val="0"/>
              <w:ind w:firstLine="0"/>
              <w:jc w:val="center"/>
              <w:rPr>
                <w:b/>
                <w:bCs/>
                <w:color w:val="000000"/>
                <w:sz w:val="20"/>
              </w:rPr>
            </w:pPr>
            <w:r w:rsidRPr="0032541E">
              <w:rPr>
                <w:b/>
                <w:bCs/>
                <w:color w:val="000000"/>
                <w:sz w:val="20"/>
              </w:rPr>
              <w:t>2</w:t>
            </w:r>
          </w:p>
        </w:tc>
        <w:tc>
          <w:tcPr>
            <w:tcW w:w="2167" w:type="pct"/>
            <w:shd w:val="clear" w:color="auto" w:fill="auto"/>
            <w:noWrap/>
            <w:vAlign w:val="center"/>
            <w:hideMark/>
          </w:tcPr>
          <w:p w14:paraId="562FAEE7" w14:textId="77777777" w:rsidR="0032541E" w:rsidRPr="0032541E" w:rsidRDefault="0032541E" w:rsidP="0032541E">
            <w:pPr>
              <w:keepLines w:val="0"/>
              <w:ind w:firstLine="0"/>
              <w:jc w:val="left"/>
              <w:rPr>
                <w:b/>
                <w:bCs/>
                <w:color w:val="000000"/>
                <w:sz w:val="20"/>
              </w:rPr>
            </w:pPr>
            <w:r w:rsidRPr="0032541E">
              <w:rPr>
                <w:b/>
                <w:bCs/>
                <w:color w:val="000000"/>
                <w:sz w:val="20"/>
              </w:rPr>
              <w:t>филиал ООО «АКС» «</w:t>
            </w:r>
            <w:proofErr w:type="spellStart"/>
            <w:r w:rsidRPr="0032541E">
              <w:rPr>
                <w:b/>
                <w:bCs/>
                <w:color w:val="000000"/>
                <w:sz w:val="20"/>
              </w:rPr>
              <w:t>Амуртеплосервис</w:t>
            </w:r>
            <w:proofErr w:type="spellEnd"/>
            <w:r w:rsidRPr="0032541E">
              <w:rPr>
                <w:b/>
                <w:bCs/>
                <w:color w:val="000000"/>
                <w:sz w:val="20"/>
              </w:rPr>
              <w:t>»</w:t>
            </w:r>
          </w:p>
        </w:tc>
        <w:tc>
          <w:tcPr>
            <w:tcW w:w="491" w:type="pct"/>
            <w:shd w:val="clear" w:color="auto" w:fill="auto"/>
            <w:vAlign w:val="center"/>
            <w:hideMark/>
          </w:tcPr>
          <w:p w14:paraId="7E55AD9B"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490" w:type="pct"/>
            <w:vAlign w:val="center"/>
          </w:tcPr>
          <w:p w14:paraId="37F1FD68" w14:textId="77777777" w:rsidR="0032541E" w:rsidRPr="0032541E" w:rsidRDefault="0032541E" w:rsidP="0032541E">
            <w:pPr>
              <w:keepLines w:val="0"/>
              <w:ind w:firstLine="0"/>
              <w:jc w:val="center"/>
              <w:rPr>
                <w:b/>
                <w:bCs/>
                <w:color w:val="000000"/>
                <w:sz w:val="20"/>
              </w:rPr>
            </w:pPr>
          </w:p>
        </w:tc>
        <w:tc>
          <w:tcPr>
            <w:tcW w:w="490" w:type="pct"/>
            <w:vAlign w:val="center"/>
          </w:tcPr>
          <w:p w14:paraId="59936069" w14:textId="77777777" w:rsidR="0032541E" w:rsidRPr="0032541E" w:rsidRDefault="0032541E" w:rsidP="0032541E">
            <w:pPr>
              <w:keepLines w:val="0"/>
              <w:ind w:firstLine="0"/>
              <w:jc w:val="center"/>
              <w:rPr>
                <w:b/>
                <w:bCs/>
                <w:color w:val="000000"/>
                <w:sz w:val="20"/>
              </w:rPr>
            </w:pPr>
          </w:p>
        </w:tc>
        <w:tc>
          <w:tcPr>
            <w:tcW w:w="490" w:type="pct"/>
            <w:vAlign w:val="center"/>
          </w:tcPr>
          <w:p w14:paraId="05E68FFD" w14:textId="77777777" w:rsidR="0032541E" w:rsidRPr="0032541E" w:rsidRDefault="0032541E" w:rsidP="0032541E">
            <w:pPr>
              <w:keepLines w:val="0"/>
              <w:ind w:firstLine="0"/>
              <w:jc w:val="center"/>
              <w:rPr>
                <w:b/>
                <w:bCs/>
                <w:color w:val="000000"/>
                <w:sz w:val="20"/>
              </w:rPr>
            </w:pPr>
          </w:p>
        </w:tc>
        <w:tc>
          <w:tcPr>
            <w:tcW w:w="489" w:type="pct"/>
            <w:vAlign w:val="center"/>
          </w:tcPr>
          <w:p w14:paraId="792E8957" w14:textId="77777777" w:rsidR="0032541E" w:rsidRPr="0032541E" w:rsidRDefault="0032541E" w:rsidP="0032541E">
            <w:pPr>
              <w:keepLines w:val="0"/>
              <w:ind w:firstLine="0"/>
              <w:jc w:val="center"/>
              <w:rPr>
                <w:b/>
                <w:bCs/>
                <w:color w:val="000000"/>
                <w:sz w:val="20"/>
              </w:rPr>
            </w:pPr>
          </w:p>
        </w:tc>
      </w:tr>
      <w:tr w:rsidR="0032541E" w:rsidRPr="0032541E" w14:paraId="4CA7F238" w14:textId="77777777" w:rsidTr="00D71782">
        <w:trPr>
          <w:trHeight w:val="20"/>
          <w:jc w:val="center"/>
        </w:trPr>
        <w:tc>
          <w:tcPr>
            <w:tcW w:w="383" w:type="pct"/>
            <w:shd w:val="clear" w:color="auto" w:fill="auto"/>
            <w:vAlign w:val="center"/>
            <w:hideMark/>
          </w:tcPr>
          <w:p w14:paraId="06FF1FE3"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0476F27A"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hideMark/>
          </w:tcPr>
          <w:p w14:paraId="6240EFD6" w14:textId="77777777" w:rsidR="0032541E" w:rsidRPr="0032541E" w:rsidRDefault="0032541E" w:rsidP="0032541E">
            <w:pPr>
              <w:keepLines w:val="0"/>
              <w:ind w:firstLine="0"/>
              <w:jc w:val="center"/>
              <w:rPr>
                <w:color w:val="000000"/>
                <w:sz w:val="20"/>
              </w:rPr>
            </w:pPr>
            <w:r w:rsidRPr="0032541E">
              <w:rPr>
                <w:color w:val="000000"/>
                <w:sz w:val="20"/>
              </w:rPr>
              <w:t>253,452</w:t>
            </w:r>
          </w:p>
        </w:tc>
        <w:tc>
          <w:tcPr>
            <w:tcW w:w="490" w:type="pct"/>
            <w:vAlign w:val="center"/>
          </w:tcPr>
          <w:p w14:paraId="703DC373" w14:textId="77777777" w:rsidR="0032541E" w:rsidRPr="0032541E" w:rsidRDefault="0032541E" w:rsidP="0032541E">
            <w:pPr>
              <w:keepLines w:val="0"/>
              <w:ind w:firstLine="0"/>
              <w:jc w:val="center"/>
              <w:rPr>
                <w:color w:val="000000"/>
                <w:sz w:val="20"/>
              </w:rPr>
            </w:pPr>
            <w:r w:rsidRPr="0032541E">
              <w:rPr>
                <w:color w:val="000000"/>
                <w:sz w:val="20"/>
              </w:rPr>
              <w:t>253,791</w:t>
            </w:r>
          </w:p>
        </w:tc>
        <w:tc>
          <w:tcPr>
            <w:tcW w:w="490" w:type="pct"/>
            <w:vAlign w:val="center"/>
          </w:tcPr>
          <w:p w14:paraId="0C800366" w14:textId="77777777" w:rsidR="0032541E" w:rsidRPr="0032541E" w:rsidRDefault="0032541E" w:rsidP="0032541E">
            <w:pPr>
              <w:keepLines w:val="0"/>
              <w:ind w:firstLine="0"/>
              <w:jc w:val="center"/>
              <w:rPr>
                <w:color w:val="000000"/>
                <w:sz w:val="20"/>
              </w:rPr>
            </w:pPr>
            <w:r w:rsidRPr="0032541E">
              <w:rPr>
                <w:color w:val="000000"/>
                <w:sz w:val="20"/>
              </w:rPr>
              <w:t>274,168</w:t>
            </w:r>
          </w:p>
        </w:tc>
        <w:tc>
          <w:tcPr>
            <w:tcW w:w="490" w:type="pct"/>
            <w:tcBorders>
              <w:bottom w:val="single" w:sz="8" w:space="0" w:color="auto"/>
            </w:tcBorders>
            <w:vAlign w:val="bottom"/>
          </w:tcPr>
          <w:p w14:paraId="260F13D5" w14:textId="77777777" w:rsidR="0032541E" w:rsidRPr="0032541E" w:rsidRDefault="0032541E" w:rsidP="0032541E">
            <w:pPr>
              <w:keepLines w:val="0"/>
              <w:ind w:firstLine="0"/>
              <w:jc w:val="center"/>
              <w:rPr>
                <w:color w:val="000000"/>
                <w:sz w:val="20"/>
              </w:rPr>
            </w:pPr>
            <w:r w:rsidRPr="0032541E">
              <w:rPr>
                <w:w w:val="98"/>
                <w:sz w:val="20"/>
              </w:rPr>
              <w:t>274,168</w:t>
            </w:r>
          </w:p>
        </w:tc>
        <w:tc>
          <w:tcPr>
            <w:tcW w:w="489" w:type="pct"/>
            <w:tcBorders>
              <w:bottom w:val="single" w:sz="8" w:space="0" w:color="auto"/>
            </w:tcBorders>
            <w:vAlign w:val="bottom"/>
          </w:tcPr>
          <w:p w14:paraId="2B789990" w14:textId="77777777" w:rsidR="0032541E" w:rsidRPr="0032541E" w:rsidRDefault="0032541E" w:rsidP="0032541E">
            <w:pPr>
              <w:keepLines w:val="0"/>
              <w:ind w:firstLine="0"/>
              <w:jc w:val="center"/>
              <w:rPr>
                <w:color w:val="000000"/>
                <w:sz w:val="20"/>
              </w:rPr>
            </w:pPr>
            <w:r w:rsidRPr="0032541E">
              <w:rPr>
                <w:w w:val="98"/>
                <w:sz w:val="20"/>
              </w:rPr>
              <w:t>274,168</w:t>
            </w:r>
          </w:p>
        </w:tc>
      </w:tr>
      <w:tr w:rsidR="0032541E" w:rsidRPr="0032541E" w14:paraId="35E9C9A5" w14:textId="77777777" w:rsidTr="00D71782">
        <w:trPr>
          <w:trHeight w:val="20"/>
          <w:jc w:val="center"/>
        </w:trPr>
        <w:tc>
          <w:tcPr>
            <w:tcW w:w="383" w:type="pct"/>
            <w:shd w:val="clear" w:color="auto" w:fill="auto"/>
            <w:vAlign w:val="center"/>
            <w:hideMark/>
          </w:tcPr>
          <w:p w14:paraId="62041E11"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53025634"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hideMark/>
          </w:tcPr>
          <w:p w14:paraId="1BB1F58A" w14:textId="77777777" w:rsidR="0032541E" w:rsidRPr="0032541E" w:rsidRDefault="0032541E" w:rsidP="0032541E">
            <w:pPr>
              <w:keepLines w:val="0"/>
              <w:ind w:firstLine="0"/>
              <w:jc w:val="center"/>
              <w:rPr>
                <w:color w:val="000000"/>
                <w:sz w:val="20"/>
              </w:rPr>
            </w:pPr>
            <w:r w:rsidRPr="0032541E">
              <w:rPr>
                <w:color w:val="000000"/>
                <w:sz w:val="20"/>
              </w:rPr>
              <w:t>192,756</w:t>
            </w:r>
          </w:p>
        </w:tc>
        <w:tc>
          <w:tcPr>
            <w:tcW w:w="490" w:type="pct"/>
            <w:vAlign w:val="center"/>
          </w:tcPr>
          <w:p w14:paraId="15257126" w14:textId="77777777" w:rsidR="0032541E" w:rsidRPr="0032541E" w:rsidRDefault="0032541E" w:rsidP="0032541E">
            <w:pPr>
              <w:keepLines w:val="0"/>
              <w:ind w:firstLine="0"/>
              <w:jc w:val="center"/>
              <w:rPr>
                <w:color w:val="000000"/>
                <w:sz w:val="20"/>
              </w:rPr>
            </w:pPr>
            <w:r w:rsidRPr="0032541E">
              <w:rPr>
                <w:color w:val="000000"/>
                <w:sz w:val="20"/>
              </w:rPr>
              <w:t>191,113</w:t>
            </w:r>
          </w:p>
        </w:tc>
        <w:tc>
          <w:tcPr>
            <w:tcW w:w="490" w:type="pct"/>
            <w:vAlign w:val="center"/>
          </w:tcPr>
          <w:p w14:paraId="58727341" w14:textId="77777777" w:rsidR="0032541E" w:rsidRPr="0032541E" w:rsidRDefault="0032541E" w:rsidP="0032541E">
            <w:pPr>
              <w:keepLines w:val="0"/>
              <w:ind w:firstLine="0"/>
              <w:jc w:val="center"/>
              <w:rPr>
                <w:color w:val="000000"/>
                <w:sz w:val="20"/>
              </w:rPr>
            </w:pPr>
            <w:r w:rsidRPr="0032541E">
              <w:rPr>
                <w:color w:val="000000"/>
                <w:sz w:val="20"/>
              </w:rPr>
              <w:t>205,323</w:t>
            </w:r>
          </w:p>
        </w:tc>
        <w:tc>
          <w:tcPr>
            <w:tcW w:w="490" w:type="pct"/>
            <w:tcBorders>
              <w:bottom w:val="single" w:sz="8" w:space="0" w:color="auto"/>
            </w:tcBorders>
            <w:vAlign w:val="bottom"/>
          </w:tcPr>
          <w:p w14:paraId="39BC6426" w14:textId="77777777" w:rsidR="0032541E" w:rsidRPr="0032541E" w:rsidRDefault="0032541E" w:rsidP="0032541E">
            <w:pPr>
              <w:keepLines w:val="0"/>
              <w:ind w:firstLine="0"/>
              <w:jc w:val="center"/>
              <w:rPr>
                <w:color w:val="000000"/>
                <w:sz w:val="20"/>
              </w:rPr>
            </w:pPr>
            <w:r w:rsidRPr="0032541E">
              <w:rPr>
                <w:w w:val="98"/>
                <w:sz w:val="20"/>
              </w:rPr>
              <w:t>164,29</w:t>
            </w:r>
          </w:p>
        </w:tc>
        <w:tc>
          <w:tcPr>
            <w:tcW w:w="489" w:type="pct"/>
            <w:tcBorders>
              <w:bottom w:val="single" w:sz="8" w:space="0" w:color="auto"/>
            </w:tcBorders>
            <w:vAlign w:val="bottom"/>
          </w:tcPr>
          <w:p w14:paraId="0B5ACFFD" w14:textId="77777777" w:rsidR="0032541E" w:rsidRPr="0032541E" w:rsidRDefault="0032541E" w:rsidP="0032541E">
            <w:pPr>
              <w:keepLines w:val="0"/>
              <w:ind w:firstLine="0"/>
              <w:jc w:val="center"/>
              <w:rPr>
                <w:color w:val="000000"/>
                <w:sz w:val="20"/>
              </w:rPr>
            </w:pPr>
            <w:r w:rsidRPr="0032541E">
              <w:rPr>
                <w:w w:val="98"/>
                <w:sz w:val="20"/>
              </w:rPr>
              <w:t>164,29</w:t>
            </w:r>
          </w:p>
        </w:tc>
      </w:tr>
      <w:tr w:rsidR="0032541E" w:rsidRPr="0032541E" w14:paraId="09EE3F9F" w14:textId="77777777" w:rsidTr="00D71782">
        <w:trPr>
          <w:trHeight w:val="20"/>
          <w:jc w:val="center"/>
        </w:trPr>
        <w:tc>
          <w:tcPr>
            <w:tcW w:w="383" w:type="pct"/>
            <w:shd w:val="clear" w:color="auto" w:fill="auto"/>
            <w:vAlign w:val="center"/>
            <w:hideMark/>
          </w:tcPr>
          <w:p w14:paraId="64E98346" w14:textId="77777777" w:rsidR="0032541E" w:rsidRPr="0032541E" w:rsidRDefault="0032541E" w:rsidP="0032541E">
            <w:pPr>
              <w:keepLines w:val="0"/>
              <w:ind w:firstLine="0"/>
              <w:jc w:val="center"/>
              <w:rPr>
                <w:b/>
                <w:bCs/>
                <w:color w:val="000000"/>
                <w:sz w:val="20"/>
              </w:rPr>
            </w:pPr>
            <w:r w:rsidRPr="0032541E">
              <w:rPr>
                <w:b/>
                <w:bCs/>
                <w:color w:val="000000"/>
                <w:sz w:val="20"/>
              </w:rPr>
              <w:t>3</w:t>
            </w:r>
          </w:p>
        </w:tc>
        <w:tc>
          <w:tcPr>
            <w:tcW w:w="2167" w:type="pct"/>
            <w:shd w:val="clear" w:color="auto" w:fill="auto"/>
            <w:noWrap/>
            <w:vAlign w:val="center"/>
            <w:hideMark/>
          </w:tcPr>
          <w:p w14:paraId="6D5E0771" w14:textId="77777777" w:rsidR="0032541E" w:rsidRPr="0032541E" w:rsidRDefault="0032541E" w:rsidP="0032541E">
            <w:pPr>
              <w:keepLines w:val="0"/>
              <w:ind w:firstLine="0"/>
              <w:jc w:val="left"/>
              <w:rPr>
                <w:b/>
                <w:bCs/>
                <w:color w:val="000000"/>
                <w:sz w:val="20"/>
              </w:rPr>
            </w:pPr>
            <w:r w:rsidRPr="0032541E">
              <w:rPr>
                <w:b/>
                <w:bCs/>
                <w:color w:val="000000"/>
                <w:sz w:val="20"/>
              </w:rPr>
              <w:t xml:space="preserve">ООО «Тепловая компания» </w:t>
            </w:r>
          </w:p>
        </w:tc>
        <w:tc>
          <w:tcPr>
            <w:tcW w:w="491" w:type="pct"/>
            <w:shd w:val="clear" w:color="auto" w:fill="auto"/>
            <w:vAlign w:val="center"/>
            <w:hideMark/>
          </w:tcPr>
          <w:p w14:paraId="4B507349"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490" w:type="pct"/>
            <w:vAlign w:val="center"/>
          </w:tcPr>
          <w:p w14:paraId="68638D76" w14:textId="77777777" w:rsidR="0032541E" w:rsidRPr="0032541E" w:rsidRDefault="0032541E" w:rsidP="0032541E">
            <w:pPr>
              <w:keepLines w:val="0"/>
              <w:ind w:firstLine="0"/>
              <w:jc w:val="center"/>
              <w:rPr>
                <w:b/>
                <w:bCs/>
                <w:color w:val="000000"/>
                <w:sz w:val="20"/>
              </w:rPr>
            </w:pPr>
          </w:p>
        </w:tc>
        <w:tc>
          <w:tcPr>
            <w:tcW w:w="490" w:type="pct"/>
            <w:vAlign w:val="center"/>
          </w:tcPr>
          <w:p w14:paraId="4E36CED1" w14:textId="77777777" w:rsidR="0032541E" w:rsidRPr="0032541E" w:rsidRDefault="0032541E" w:rsidP="0032541E">
            <w:pPr>
              <w:keepLines w:val="0"/>
              <w:ind w:firstLine="0"/>
              <w:jc w:val="center"/>
              <w:rPr>
                <w:b/>
                <w:bCs/>
                <w:color w:val="000000"/>
                <w:sz w:val="20"/>
              </w:rPr>
            </w:pPr>
          </w:p>
        </w:tc>
        <w:tc>
          <w:tcPr>
            <w:tcW w:w="490" w:type="pct"/>
            <w:vAlign w:val="center"/>
          </w:tcPr>
          <w:p w14:paraId="27A917CC" w14:textId="77777777" w:rsidR="0032541E" w:rsidRPr="0032541E" w:rsidRDefault="0032541E" w:rsidP="0032541E">
            <w:pPr>
              <w:keepLines w:val="0"/>
              <w:ind w:firstLine="0"/>
              <w:jc w:val="center"/>
              <w:rPr>
                <w:b/>
                <w:bCs/>
                <w:color w:val="000000"/>
                <w:sz w:val="20"/>
              </w:rPr>
            </w:pPr>
          </w:p>
        </w:tc>
        <w:tc>
          <w:tcPr>
            <w:tcW w:w="489" w:type="pct"/>
            <w:vAlign w:val="center"/>
          </w:tcPr>
          <w:p w14:paraId="1D02A7DB" w14:textId="77777777" w:rsidR="0032541E" w:rsidRPr="0032541E" w:rsidRDefault="0032541E" w:rsidP="0032541E">
            <w:pPr>
              <w:keepLines w:val="0"/>
              <w:ind w:firstLine="0"/>
              <w:jc w:val="center"/>
              <w:rPr>
                <w:b/>
                <w:bCs/>
                <w:color w:val="000000"/>
                <w:sz w:val="20"/>
              </w:rPr>
            </w:pPr>
          </w:p>
        </w:tc>
      </w:tr>
      <w:tr w:rsidR="0032541E" w:rsidRPr="0032541E" w14:paraId="3AFA4809" w14:textId="77777777" w:rsidTr="00D71782">
        <w:trPr>
          <w:trHeight w:val="20"/>
          <w:jc w:val="center"/>
        </w:trPr>
        <w:tc>
          <w:tcPr>
            <w:tcW w:w="383" w:type="pct"/>
            <w:shd w:val="clear" w:color="auto" w:fill="auto"/>
            <w:vAlign w:val="center"/>
            <w:hideMark/>
          </w:tcPr>
          <w:p w14:paraId="140B800B"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183BF233"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hideMark/>
          </w:tcPr>
          <w:p w14:paraId="4EC75DF3" w14:textId="77777777" w:rsidR="0032541E" w:rsidRPr="0032541E" w:rsidRDefault="0032541E" w:rsidP="0032541E">
            <w:pPr>
              <w:keepLines w:val="0"/>
              <w:ind w:firstLine="0"/>
              <w:jc w:val="center"/>
              <w:rPr>
                <w:color w:val="000000"/>
                <w:sz w:val="20"/>
              </w:rPr>
            </w:pPr>
            <w:r w:rsidRPr="0032541E">
              <w:rPr>
                <w:color w:val="000000"/>
                <w:sz w:val="20"/>
              </w:rPr>
              <w:t>1,436</w:t>
            </w:r>
          </w:p>
        </w:tc>
        <w:tc>
          <w:tcPr>
            <w:tcW w:w="490" w:type="pct"/>
            <w:vAlign w:val="center"/>
          </w:tcPr>
          <w:p w14:paraId="516C21CC" w14:textId="77777777" w:rsidR="0032541E" w:rsidRPr="0032541E" w:rsidRDefault="0032541E" w:rsidP="0032541E">
            <w:pPr>
              <w:keepLines w:val="0"/>
              <w:ind w:firstLine="0"/>
              <w:jc w:val="center"/>
              <w:rPr>
                <w:color w:val="000000"/>
                <w:sz w:val="20"/>
              </w:rPr>
            </w:pPr>
            <w:r w:rsidRPr="0032541E">
              <w:rPr>
                <w:color w:val="000000"/>
                <w:sz w:val="20"/>
              </w:rPr>
              <w:t>0,912</w:t>
            </w:r>
          </w:p>
        </w:tc>
        <w:tc>
          <w:tcPr>
            <w:tcW w:w="490" w:type="pct"/>
            <w:vAlign w:val="center"/>
          </w:tcPr>
          <w:p w14:paraId="3C5965E0" w14:textId="77777777" w:rsidR="0032541E" w:rsidRPr="0032541E" w:rsidRDefault="0032541E" w:rsidP="0032541E">
            <w:pPr>
              <w:keepLines w:val="0"/>
              <w:ind w:firstLine="0"/>
              <w:jc w:val="center"/>
              <w:rPr>
                <w:color w:val="000000"/>
                <w:sz w:val="20"/>
              </w:rPr>
            </w:pPr>
            <w:r w:rsidRPr="0032541E">
              <w:rPr>
                <w:color w:val="000000"/>
                <w:sz w:val="20"/>
              </w:rPr>
              <w:t>0,912</w:t>
            </w:r>
          </w:p>
        </w:tc>
        <w:tc>
          <w:tcPr>
            <w:tcW w:w="490" w:type="pct"/>
            <w:tcBorders>
              <w:bottom w:val="single" w:sz="8" w:space="0" w:color="auto"/>
            </w:tcBorders>
            <w:vAlign w:val="bottom"/>
          </w:tcPr>
          <w:p w14:paraId="4CA62940" w14:textId="77777777" w:rsidR="0032541E" w:rsidRPr="0032541E" w:rsidRDefault="0032541E" w:rsidP="0032541E">
            <w:pPr>
              <w:keepLines w:val="0"/>
              <w:ind w:firstLine="0"/>
              <w:jc w:val="center"/>
              <w:rPr>
                <w:color w:val="000000"/>
                <w:sz w:val="20"/>
              </w:rPr>
            </w:pPr>
            <w:r w:rsidRPr="0032541E">
              <w:rPr>
                <w:w w:val="97"/>
                <w:sz w:val="20"/>
              </w:rPr>
              <w:t>0,912</w:t>
            </w:r>
          </w:p>
        </w:tc>
        <w:tc>
          <w:tcPr>
            <w:tcW w:w="489" w:type="pct"/>
            <w:vAlign w:val="center"/>
          </w:tcPr>
          <w:p w14:paraId="1D896527" w14:textId="77777777" w:rsidR="0032541E" w:rsidRPr="0032541E" w:rsidRDefault="0032541E" w:rsidP="0032541E">
            <w:pPr>
              <w:keepLines w:val="0"/>
              <w:ind w:firstLine="0"/>
              <w:jc w:val="center"/>
              <w:rPr>
                <w:color w:val="000000"/>
                <w:sz w:val="20"/>
              </w:rPr>
            </w:pPr>
            <w:r w:rsidRPr="0032541E">
              <w:rPr>
                <w:w w:val="97"/>
                <w:sz w:val="20"/>
              </w:rPr>
              <w:t>0,912</w:t>
            </w:r>
          </w:p>
        </w:tc>
      </w:tr>
      <w:tr w:rsidR="0032541E" w:rsidRPr="0032541E" w14:paraId="301B9177" w14:textId="77777777" w:rsidTr="00D71782">
        <w:trPr>
          <w:trHeight w:val="20"/>
          <w:jc w:val="center"/>
        </w:trPr>
        <w:tc>
          <w:tcPr>
            <w:tcW w:w="383" w:type="pct"/>
            <w:shd w:val="clear" w:color="auto" w:fill="auto"/>
            <w:vAlign w:val="center"/>
            <w:hideMark/>
          </w:tcPr>
          <w:p w14:paraId="2EAA43F5"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54FDDACE"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hideMark/>
          </w:tcPr>
          <w:p w14:paraId="29BFF1A5" w14:textId="77777777" w:rsidR="0032541E" w:rsidRPr="0032541E" w:rsidRDefault="0032541E" w:rsidP="0032541E">
            <w:pPr>
              <w:keepLines w:val="0"/>
              <w:ind w:firstLine="0"/>
              <w:jc w:val="center"/>
              <w:rPr>
                <w:color w:val="000000"/>
                <w:sz w:val="20"/>
              </w:rPr>
            </w:pPr>
            <w:r w:rsidRPr="0032541E">
              <w:rPr>
                <w:color w:val="000000"/>
                <w:sz w:val="20"/>
              </w:rPr>
              <w:t>1,678</w:t>
            </w:r>
          </w:p>
        </w:tc>
        <w:tc>
          <w:tcPr>
            <w:tcW w:w="490" w:type="pct"/>
            <w:vAlign w:val="center"/>
          </w:tcPr>
          <w:p w14:paraId="43A6147E" w14:textId="77777777" w:rsidR="0032541E" w:rsidRPr="0032541E" w:rsidRDefault="0032541E" w:rsidP="0032541E">
            <w:pPr>
              <w:keepLines w:val="0"/>
              <w:ind w:firstLine="0"/>
              <w:jc w:val="center"/>
              <w:rPr>
                <w:color w:val="000000"/>
                <w:sz w:val="20"/>
              </w:rPr>
            </w:pPr>
            <w:r w:rsidRPr="0032541E">
              <w:rPr>
                <w:color w:val="000000"/>
                <w:sz w:val="20"/>
              </w:rPr>
              <w:t>1,045</w:t>
            </w:r>
          </w:p>
        </w:tc>
        <w:tc>
          <w:tcPr>
            <w:tcW w:w="490" w:type="pct"/>
            <w:vAlign w:val="center"/>
          </w:tcPr>
          <w:p w14:paraId="556CFF89" w14:textId="77777777" w:rsidR="0032541E" w:rsidRPr="0032541E" w:rsidRDefault="0032541E" w:rsidP="0032541E">
            <w:pPr>
              <w:keepLines w:val="0"/>
              <w:ind w:firstLine="0"/>
              <w:jc w:val="center"/>
              <w:rPr>
                <w:color w:val="000000"/>
                <w:sz w:val="20"/>
              </w:rPr>
            </w:pPr>
            <w:r w:rsidRPr="0032541E">
              <w:rPr>
                <w:color w:val="000000"/>
                <w:sz w:val="20"/>
              </w:rPr>
              <w:t>1,045</w:t>
            </w:r>
          </w:p>
        </w:tc>
        <w:tc>
          <w:tcPr>
            <w:tcW w:w="490" w:type="pct"/>
            <w:tcBorders>
              <w:bottom w:val="single" w:sz="8" w:space="0" w:color="auto"/>
            </w:tcBorders>
            <w:vAlign w:val="bottom"/>
          </w:tcPr>
          <w:p w14:paraId="51941BD6" w14:textId="77777777" w:rsidR="0032541E" w:rsidRPr="0032541E" w:rsidRDefault="0032541E" w:rsidP="0032541E">
            <w:pPr>
              <w:keepLines w:val="0"/>
              <w:ind w:firstLine="0"/>
              <w:jc w:val="center"/>
              <w:rPr>
                <w:color w:val="000000"/>
                <w:sz w:val="20"/>
              </w:rPr>
            </w:pPr>
            <w:r w:rsidRPr="0032541E">
              <w:rPr>
                <w:w w:val="97"/>
                <w:sz w:val="20"/>
              </w:rPr>
              <w:t>0,98,9</w:t>
            </w:r>
          </w:p>
        </w:tc>
        <w:tc>
          <w:tcPr>
            <w:tcW w:w="489" w:type="pct"/>
            <w:vAlign w:val="center"/>
          </w:tcPr>
          <w:p w14:paraId="39FCBE41" w14:textId="77777777" w:rsidR="0032541E" w:rsidRPr="0032541E" w:rsidRDefault="0032541E" w:rsidP="0032541E">
            <w:pPr>
              <w:keepLines w:val="0"/>
              <w:ind w:firstLine="0"/>
              <w:jc w:val="center"/>
              <w:rPr>
                <w:color w:val="000000"/>
                <w:sz w:val="20"/>
              </w:rPr>
            </w:pPr>
            <w:r w:rsidRPr="0032541E">
              <w:rPr>
                <w:color w:val="000000"/>
                <w:sz w:val="20"/>
              </w:rPr>
              <w:t>1,472</w:t>
            </w:r>
          </w:p>
        </w:tc>
      </w:tr>
      <w:tr w:rsidR="0032541E" w:rsidRPr="0032541E" w14:paraId="2AC0F8E1" w14:textId="77777777" w:rsidTr="00D71782">
        <w:trPr>
          <w:trHeight w:val="20"/>
          <w:jc w:val="center"/>
        </w:trPr>
        <w:tc>
          <w:tcPr>
            <w:tcW w:w="383" w:type="pct"/>
            <w:shd w:val="clear" w:color="auto" w:fill="auto"/>
            <w:vAlign w:val="center"/>
            <w:hideMark/>
          </w:tcPr>
          <w:p w14:paraId="2CA85182" w14:textId="77777777" w:rsidR="0032541E" w:rsidRPr="0032541E" w:rsidRDefault="0032541E" w:rsidP="0032541E">
            <w:pPr>
              <w:keepLines w:val="0"/>
              <w:ind w:firstLine="0"/>
              <w:jc w:val="center"/>
              <w:rPr>
                <w:b/>
                <w:bCs/>
                <w:color w:val="000000"/>
                <w:sz w:val="20"/>
              </w:rPr>
            </w:pPr>
            <w:r w:rsidRPr="0032541E">
              <w:rPr>
                <w:b/>
                <w:bCs/>
                <w:color w:val="000000"/>
                <w:sz w:val="20"/>
              </w:rPr>
              <w:t>4</w:t>
            </w:r>
          </w:p>
        </w:tc>
        <w:tc>
          <w:tcPr>
            <w:tcW w:w="2167" w:type="pct"/>
            <w:shd w:val="clear" w:color="auto" w:fill="auto"/>
            <w:noWrap/>
            <w:vAlign w:val="center"/>
            <w:hideMark/>
          </w:tcPr>
          <w:p w14:paraId="504BA272" w14:textId="77777777" w:rsidR="0032541E" w:rsidRPr="0032541E" w:rsidRDefault="0032541E" w:rsidP="0032541E">
            <w:pPr>
              <w:keepLines w:val="0"/>
              <w:ind w:firstLine="0"/>
              <w:jc w:val="left"/>
              <w:rPr>
                <w:b/>
                <w:bCs/>
                <w:color w:val="000000"/>
                <w:sz w:val="20"/>
              </w:rPr>
            </w:pPr>
            <w:r w:rsidRPr="0032541E">
              <w:rPr>
                <w:b/>
                <w:bCs/>
                <w:color w:val="000000"/>
                <w:sz w:val="20"/>
              </w:rPr>
              <w:t>ПАО «Ростелеком»</w:t>
            </w:r>
          </w:p>
        </w:tc>
        <w:tc>
          <w:tcPr>
            <w:tcW w:w="491" w:type="pct"/>
            <w:shd w:val="clear" w:color="auto" w:fill="auto"/>
            <w:vAlign w:val="center"/>
            <w:hideMark/>
          </w:tcPr>
          <w:p w14:paraId="00A3CE6D"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490" w:type="pct"/>
            <w:vAlign w:val="center"/>
          </w:tcPr>
          <w:p w14:paraId="2732EB5D" w14:textId="77777777" w:rsidR="0032541E" w:rsidRPr="0032541E" w:rsidRDefault="0032541E" w:rsidP="0032541E">
            <w:pPr>
              <w:keepLines w:val="0"/>
              <w:ind w:firstLine="0"/>
              <w:jc w:val="center"/>
              <w:rPr>
                <w:b/>
                <w:bCs/>
                <w:color w:val="000000"/>
                <w:sz w:val="20"/>
              </w:rPr>
            </w:pPr>
          </w:p>
        </w:tc>
        <w:tc>
          <w:tcPr>
            <w:tcW w:w="490" w:type="pct"/>
            <w:vAlign w:val="center"/>
          </w:tcPr>
          <w:p w14:paraId="677C185D" w14:textId="77777777" w:rsidR="0032541E" w:rsidRPr="0032541E" w:rsidRDefault="0032541E" w:rsidP="0032541E">
            <w:pPr>
              <w:keepLines w:val="0"/>
              <w:ind w:firstLine="0"/>
              <w:jc w:val="center"/>
              <w:rPr>
                <w:b/>
                <w:bCs/>
                <w:color w:val="000000"/>
                <w:sz w:val="20"/>
              </w:rPr>
            </w:pPr>
          </w:p>
        </w:tc>
        <w:tc>
          <w:tcPr>
            <w:tcW w:w="490" w:type="pct"/>
            <w:vAlign w:val="center"/>
          </w:tcPr>
          <w:p w14:paraId="1EBF9B5D" w14:textId="77777777" w:rsidR="0032541E" w:rsidRPr="0032541E" w:rsidRDefault="0032541E" w:rsidP="0032541E">
            <w:pPr>
              <w:keepLines w:val="0"/>
              <w:ind w:firstLine="0"/>
              <w:jc w:val="center"/>
              <w:rPr>
                <w:b/>
                <w:bCs/>
                <w:color w:val="000000"/>
                <w:sz w:val="20"/>
              </w:rPr>
            </w:pPr>
          </w:p>
        </w:tc>
        <w:tc>
          <w:tcPr>
            <w:tcW w:w="489" w:type="pct"/>
            <w:vAlign w:val="center"/>
          </w:tcPr>
          <w:p w14:paraId="37B80C69" w14:textId="77777777" w:rsidR="0032541E" w:rsidRPr="0032541E" w:rsidRDefault="0032541E" w:rsidP="0032541E">
            <w:pPr>
              <w:keepLines w:val="0"/>
              <w:ind w:firstLine="0"/>
              <w:jc w:val="center"/>
              <w:rPr>
                <w:b/>
                <w:bCs/>
                <w:color w:val="000000"/>
                <w:sz w:val="20"/>
              </w:rPr>
            </w:pPr>
          </w:p>
        </w:tc>
      </w:tr>
      <w:tr w:rsidR="0032541E" w:rsidRPr="0032541E" w14:paraId="038E2950" w14:textId="77777777" w:rsidTr="00D71782">
        <w:trPr>
          <w:trHeight w:val="20"/>
          <w:jc w:val="center"/>
        </w:trPr>
        <w:tc>
          <w:tcPr>
            <w:tcW w:w="383" w:type="pct"/>
            <w:shd w:val="clear" w:color="auto" w:fill="auto"/>
            <w:vAlign w:val="center"/>
            <w:hideMark/>
          </w:tcPr>
          <w:p w14:paraId="48189652"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724BA5AC"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hideMark/>
          </w:tcPr>
          <w:p w14:paraId="5B1FA82D" w14:textId="77777777" w:rsidR="0032541E" w:rsidRPr="0032541E" w:rsidRDefault="0032541E" w:rsidP="0032541E">
            <w:pPr>
              <w:keepLines w:val="0"/>
              <w:ind w:firstLine="0"/>
              <w:jc w:val="center"/>
              <w:rPr>
                <w:color w:val="000000"/>
                <w:sz w:val="20"/>
              </w:rPr>
            </w:pPr>
            <w:r w:rsidRPr="0032541E">
              <w:rPr>
                <w:color w:val="000000"/>
                <w:sz w:val="20"/>
              </w:rPr>
              <w:t>0,012</w:t>
            </w:r>
          </w:p>
        </w:tc>
        <w:tc>
          <w:tcPr>
            <w:tcW w:w="490" w:type="pct"/>
            <w:vAlign w:val="center"/>
          </w:tcPr>
          <w:p w14:paraId="6883A761" w14:textId="77777777" w:rsidR="0032541E" w:rsidRPr="0032541E" w:rsidRDefault="0032541E" w:rsidP="0032541E">
            <w:pPr>
              <w:keepLines w:val="0"/>
              <w:ind w:firstLine="0"/>
              <w:jc w:val="center"/>
              <w:rPr>
                <w:color w:val="000000"/>
                <w:sz w:val="20"/>
              </w:rPr>
            </w:pPr>
            <w:r w:rsidRPr="0032541E">
              <w:rPr>
                <w:color w:val="000000"/>
                <w:sz w:val="20"/>
              </w:rPr>
              <w:t>0,012</w:t>
            </w:r>
          </w:p>
        </w:tc>
        <w:tc>
          <w:tcPr>
            <w:tcW w:w="490" w:type="pct"/>
            <w:vAlign w:val="center"/>
          </w:tcPr>
          <w:p w14:paraId="1DB916B2" w14:textId="77777777" w:rsidR="0032541E" w:rsidRPr="0032541E" w:rsidRDefault="0032541E" w:rsidP="0032541E">
            <w:pPr>
              <w:keepLines w:val="0"/>
              <w:ind w:firstLine="0"/>
              <w:jc w:val="center"/>
              <w:rPr>
                <w:color w:val="000000"/>
                <w:sz w:val="20"/>
              </w:rPr>
            </w:pPr>
            <w:r w:rsidRPr="0032541E">
              <w:rPr>
                <w:color w:val="000000"/>
                <w:sz w:val="20"/>
              </w:rPr>
              <w:t>0,012</w:t>
            </w:r>
          </w:p>
        </w:tc>
        <w:tc>
          <w:tcPr>
            <w:tcW w:w="490" w:type="pct"/>
            <w:tcBorders>
              <w:bottom w:val="single" w:sz="8" w:space="0" w:color="auto"/>
            </w:tcBorders>
            <w:vAlign w:val="bottom"/>
          </w:tcPr>
          <w:p w14:paraId="60A87810" w14:textId="77777777" w:rsidR="0032541E" w:rsidRPr="0032541E" w:rsidRDefault="0032541E" w:rsidP="0032541E">
            <w:pPr>
              <w:keepLines w:val="0"/>
              <w:ind w:firstLine="0"/>
              <w:jc w:val="center"/>
              <w:rPr>
                <w:color w:val="000000"/>
                <w:sz w:val="20"/>
              </w:rPr>
            </w:pPr>
            <w:r w:rsidRPr="0032541E">
              <w:rPr>
                <w:w w:val="97"/>
                <w:sz w:val="20"/>
              </w:rPr>
              <w:t>0,012</w:t>
            </w:r>
          </w:p>
        </w:tc>
        <w:tc>
          <w:tcPr>
            <w:tcW w:w="489" w:type="pct"/>
            <w:tcBorders>
              <w:bottom w:val="single" w:sz="8" w:space="0" w:color="auto"/>
            </w:tcBorders>
            <w:vAlign w:val="bottom"/>
          </w:tcPr>
          <w:p w14:paraId="3A12F001" w14:textId="77777777" w:rsidR="0032541E" w:rsidRPr="0032541E" w:rsidRDefault="0032541E" w:rsidP="0032541E">
            <w:pPr>
              <w:keepLines w:val="0"/>
              <w:ind w:firstLine="0"/>
              <w:jc w:val="center"/>
              <w:rPr>
                <w:color w:val="000000"/>
                <w:sz w:val="20"/>
              </w:rPr>
            </w:pPr>
            <w:r w:rsidRPr="0032541E">
              <w:rPr>
                <w:w w:val="97"/>
                <w:sz w:val="20"/>
              </w:rPr>
              <w:t>0,012</w:t>
            </w:r>
          </w:p>
        </w:tc>
      </w:tr>
      <w:tr w:rsidR="0032541E" w:rsidRPr="0032541E" w14:paraId="4227CA35" w14:textId="77777777" w:rsidTr="00D71782">
        <w:trPr>
          <w:trHeight w:val="20"/>
          <w:jc w:val="center"/>
        </w:trPr>
        <w:tc>
          <w:tcPr>
            <w:tcW w:w="383" w:type="pct"/>
            <w:shd w:val="clear" w:color="auto" w:fill="auto"/>
            <w:vAlign w:val="center"/>
            <w:hideMark/>
          </w:tcPr>
          <w:p w14:paraId="7FD39875"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738CBBC2"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hideMark/>
          </w:tcPr>
          <w:p w14:paraId="790BFA08" w14:textId="77777777" w:rsidR="0032541E" w:rsidRPr="0032541E" w:rsidRDefault="0032541E" w:rsidP="0032541E">
            <w:pPr>
              <w:keepLines w:val="0"/>
              <w:ind w:firstLine="0"/>
              <w:jc w:val="center"/>
              <w:rPr>
                <w:color w:val="000000"/>
                <w:sz w:val="20"/>
              </w:rPr>
            </w:pPr>
            <w:r w:rsidRPr="0032541E">
              <w:rPr>
                <w:color w:val="000000"/>
                <w:sz w:val="20"/>
              </w:rPr>
              <w:t>0,071</w:t>
            </w:r>
          </w:p>
        </w:tc>
        <w:tc>
          <w:tcPr>
            <w:tcW w:w="490" w:type="pct"/>
            <w:vAlign w:val="center"/>
          </w:tcPr>
          <w:p w14:paraId="5B840F26" w14:textId="77777777" w:rsidR="0032541E" w:rsidRPr="0032541E" w:rsidRDefault="0032541E" w:rsidP="0032541E">
            <w:pPr>
              <w:keepLines w:val="0"/>
              <w:ind w:firstLine="0"/>
              <w:jc w:val="center"/>
              <w:rPr>
                <w:color w:val="000000"/>
                <w:sz w:val="20"/>
              </w:rPr>
            </w:pPr>
            <w:r w:rsidRPr="0032541E">
              <w:rPr>
                <w:color w:val="000000"/>
                <w:sz w:val="20"/>
              </w:rPr>
              <w:t>0,071</w:t>
            </w:r>
          </w:p>
        </w:tc>
        <w:tc>
          <w:tcPr>
            <w:tcW w:w="490" w:type="pct"/>
            <w:vAlign w:val="center"/>
          </w:tcPr>
          <w:p w14:paraId="74460396" w14:textId="77777777" w:rsidR="0032541E" w:rsidRPr="0032541E" w:rsidRDefault="0032541E" w:rsidP="0032541E">
            <w:pPr>
              <w:keepLines w:val="0"/>
              <w:ind w:firstLine="0"/>
              <w:jc w:val="center"/>
              <w:rPr>
                <w:color w:val="000000"/>
                <w:sz w:val="20"/>
              </w:rPr>
            </w:pPr>
            <w:r w:rsidRPr="0032541E">
              <w:rPr>
                <w:color w:val="000000"/>
                <w:sz w:val="20"/>
              </w:rPr>
              <w:t>0,071</w:t>
            </w:r>
          </w:p>
        </w:tc>
        <w:tc>
          <w:tcPr>
            <w:tcW w:w="490" w:type="pct"/>
            <w:tcBorders>
              <w:bottom w:val="single" w:sz="8" w:space="0" w:color="auto"/>
            </w:tcBorders>
            <w:vAlign w:val="bottom"/>
          </w:tcPr>
          <w:p w14:paraId="3D048914" w14:textId="77777777" w:rsidR="0032541E" w:rsidRPr="0032541E" w:rsidRDefault="0032541E" w:rsidP="0032541E">
            <w:pPr>
              <w:keepLines w:val="0"/>
              <w:ind w:firstLine="0"/>
              <w:jc w:val="center"/>
              <w:rPr>
                <w:color w:val="000000"/>
                <w:sz w:val="20"/>
              </w:rPr>
            </w:pPr>
            <w:r w:rsidRPr="0032541E">
              <w:rPr>
                <w:w w:val="97"/>
                <w:sz w:val="20"/>
              </w:rPr>
              <w:t>0,08</w:t>
            </w:r>
          </w:p>
        </w:tc>
        <w:tc>
          <w:tcPr>
            <w:tcW w:w="489" w:type="pct"/>
            <w:tcBorders>
              <w:bottom w:val="single" w:sz="8" w:space="0" w:color="auto"/>
            </w:tcBorders>
            <w:vAlign w:val="bottom"/>
          </w:tcPr>
          <w:p w14:paraId="720B9A35" w14:textId="77777777" w:rsidR="0032541E" w:rsidRPr="0032541E" w:rsidRDefault="0032541E" w:rsidP="0032541E">
            <w:pPr>
              <w:keepLines w:val="0"/>
              <w:ind w:firstLine="0"/>
              <w:jc w:val="center"/>
              <w:rPr>
                <w:color w:val="000000"/>
                <w:sz w:val="20"/>
              </w:rPr>
            </w:pPr>
            <w:r w:rsidRPr="0032541E">
              <w:rPr>
                <w:w w:val="97"/>
                <w:sz w:val="20"/>
              </w:rPr>
              <w:t>0,08</w:t>
            </w:r>
          </w:p>
        </w:tc>
      </w:tr>
      <w:tr w:rsidR="0032541E" w:rsidRPr="0032541E" w14:paraId="739320CC" w14:textId="77777777" w:rsidTr="00D71782">
        <w:trPr>
          <w:trHeight w:val="20"/>
          <w:jc w:val="center"/>
        </w:trPr>
        <w:tc>
          <w:tcPr>
            <w:tcW w:w="383" w:type="pct"/>
            <w:shd w:val="clear" w:color="auto" w:fill="auto"/>
            <w:vAlign w:val="center"/>
            <w:hideMark/>
          </w:tcPr>
          <w:p w14:paraId="0B851CE9" w14:textId="77777777" w:rsidR="0032541E" w:rsidRPr="0032541E" w:rsidRDefault="0032541E" w:rsidP="0032541E">
            <w:pPr>
              <w:keepLines w:val="0"/>
              <w:ind w:firstLine="0"/>
              <w:jc w:val="center"/>
              <w:rPr>
                <w:b/>
                <w:bCs/>
                <w:color w:val="000000"/>
                <w:sz w:val="20"/>
              </w:rPr>
            </w:pPr>
            <w:r w:rsidRPr="0032541E">
              <w:rPr>
                <w:b/>
                <w:bCs/>
                <w:color w:val="000000"/>
                <w:sz w:val="20"/>
              </w:rPr>
              <w:t>5</w:t>
            </w:r>
          </w:p>
        </w:tc>
        <w:tc>
          <w:tcPr>
            <w:tcW w:w="2167" w:type="pct"/>
            <w:shd w:val="clear" w:color="auto" w:fill="auto"/>
            <w:noWrap/>
            <w:vAlign w:val="center"/>
            <w:hideMark/>
          </w:tcPr>
          <w:p w14:paraId="0CB2DF54" w14:textId="77777777" w:rsidR="0032541E" w:rsidRPr="0032541E" w:rsidRDefault="0032541E" w:rsidP="0032541E">
            <w:pPr>
              <w:keepLines w:val="0"/>
              <w:ind w:firstLine="0"/>
              <w:jc w:val="left"/>
              <w:rPr>
                <w:b/>
                <w:bCs/>
                <w:color w:val="000000"/>
                <w:sz w:val="20"/>
              </w:rPr>
            </w:pPr>
            <w:r w:rsidRPr="0032541E">
              <w:rPr>
                <w:b/>
                <w:bCs/>
                <w:color w:val="000000"/>
                <w:sz w:val="20"/>
              </w:rPr>
              <w:t>ЗДТВ филиала ЦДТВ ОАО «РЖД»</w:t>
            </w:r>
          </w:p>
        </w:tc>
        <w:tc>
          <w:tcPr>
            <w:tcW w:w="491" w:type="pct"/>
            <w:shd w:val="clear" w:color="auto" w:fill="auto"/>
            <w:vAlign w:val="center"/>
            <w:hideMark/>
          </w:tcPr>
          <w:p w14:paraId="452E5456"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490" w:type="pct"/>
            <w:vAlign w:val="center"/>
          </w:tcPr>
          <w:p w14:paraId="1D663146" w14:textId="77777777" w:rsidR="0032541E" w:rsidRPr="0032541E" w:rsidRDefault="0032541E" w:rsidP="0032541E">
            <w:pPr>
              <w:keepLines w:val="0"/>
              <w:ind w:firstLine="0"/>
              <w:jc w:val="center"/>
              <w:rPr>
                <w:b/>
                <w:bCs/>
                <w:color w:val="000000"/>
                <w:sz w:val="20"/>
              </w:rPr>
            </w:pPr>
          </w:p>
        </w:tc>
        <w:tc>
          <w:tcPr>
            <w:tcW w:w="490" w:type="pct"/>
            <w:vAlign w:val="center"/>
          </w:tcPr>
          <w:p w14:paraId="747D0F96" w14:textId="77777777" w:rsidR="0032541E" w:rsidRPr="0032541E" w:rsidRDefault="0032541E" w:rsidP="0032541E">
            <w:pPr>
              <w:keepLines w:val="0"/>
              <w:ind w:firstLine="0"/>
              <w:jc w:val="center"/>
              <w:rPr>
                <w:b/>
                <w:bCs/>
                <w:color w:val="000000"/>
                <w:sz w:val="20"/>
              </w:rPr>
            </w:pPr>
          </w:p>
        </w:tc>
        <w:tc>
          <w:tcPr>
            <w:tcW w:w="490" w:type="pct"/>
            <w:vAlign w:val="center"/>
          </w:tcPr>
          <w:p w14:paraId="7CCBE06E" w14:textId="77777777" w:rsidR="0032541E" w:rsidRPr="0032541E" w:rsidRDefault="0032541E" w:rsidP="0032541E">
            <w:pPr>
              <w:keepLines w:val="0"/>
              <w:ind w:firstLine="0"/>
              <w:jc w:val="center"/>
              <w:rPr>
                <w:b/>
                <w:bCs/>
                <w:color w:val="000000"/>
                <w:sz w:val="20"/>
              </w:rPr>
            </w:pPr>
          </w:p>
        </w:tc>
        <w:tc>
          <w:tcPr>
            <w:tcW w:w="489" w:type="pct"/>
            <w:vAlign w:val="center"/>
          </w:tcPr>
          <w:p w14:paraId="346DCE61" w14:textId="77777777" w:rsidR="0032541E" w:rsidRPr="0032541E" w:rsidRDefault="0032541E" w:rsidP="0032541E">
            <w:pPr>
              <w:keepLines w:val="0"/>
              <w:ind w:firstLine="0"/>
              <w:jc w:val="center"/>
              <w:rPr>
                <w:b/>
                <w:bCs/>
                <w:color w:val="000000"/>
                <w:sz w:val="20"/>
              </w:rPr>
            </w:pPr>
          </w:p>
        </w:tc>
      </w:tr>
      <w:tr w:rsidR="0032541E" w:rsidRPr="0032541E" w14:paraId="09541735" w14:textId="77777777" w:rsidTr="00D71782">
        <w:trPr>
          <w:trHeight w:val="20"/>
          <w:jc w:val="center"/>
        </w:trPr>
        <w:tc>
          <w:tcPr>
            <w:tcW w:w="383" w:type="pct"/>
            <w:shd w:val="clear" w:color="auto" w:fill="auto"/>
            <w:vAlign w:val="center"/>
            <w:hideMark/>
          </w:tcPr>
          <w:p w14:paraId="6E5E2FD6"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2E5E1D27"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hideMark/>
          </w:tcPr>
          <w:p w14:paraId="6B91371C" w14:textId="77777777" w:rsidR="0032541E" w:rsidRPr="0032541E" w:rsidRDefault="0032541E" w:rsidP="0032541E">
            <w:pPr>
              <w:keepLines w:val="0"/>
              <w:ind w:firstLine="0"/>
              <w:jc w:val="center"/>
              <w:rPr>
                <w:color w:val="000000"/>
                <w:sz w:val="20"/>
              </w:rPr>
            </w:pPr>
            <w:r w:rsidRPr="0032541E">
              <w:rPr>
                <w:color w:val="000000"/>
                <w:sz w:val="20"/>
              </w:rPr>
              <w:t>3,331</w:t>
            </w:r>
          </w:p>
        </w:tc>
        <w:tc>
          <w:tcPr>
            <w:tcW w:w="490" w:type="pct"/>
            <w:vAlign w:val="center"/>
          </w:tcPr>
          <w:p w14:paraId="3CFC1420" w14:textId="77777777" w:rsidR="0032541E" w:rsidRPr="0032541E" w:rsidRDefault="0032541E" w:rsidP="0032541E">
            <w:pPr>
              <w:keepLines w:val="0"/>
              <w:ind w:firstLine="0"/>
              <w:jc w:val="center"/>
              <w:rPr>
                <w:color w:val="000000"/>
                <w:sz w:val="20"/>
              </w:rPr>
            </w:pPr>
            <w:r w:rsidRPr="0032541E">
              <w:rPr>
                <w:color w:val="000000"/>
                <w:sz w:val="20"/>
              </w:rPr>
              <w:t>3,331</w:t>
            </w:r>
          </w:p>
        </w:tc>
        <w:tc>
          <w:tcPr>
            <w:tcW w:w="490" w:type="pct"/>
            <w:vAlign w:val="center"/>
          </w:tcPr>
          <w:p w14:paraId="2D9CD948" w14:textId="77777777" w:rsidR="0032541E" w:rsidRPr="0032541E" w:rsidRDefault="0032541E" w:rsidP="0032541E">
            <w:pPr>
              <w:keepLines w:val="0"/>
              <w:ind w:firstLine="0"/>
              <w:jc w:val="center"/>
              <w:rPr>
                <w:color w:val="000000"/>
                <w:sz w:val="20"/>
              </w:rPr>
            </w:pPr>
            <w:r w:rsidRPr="0032541E">
              <w:rPr>
                <w:color w:val="000000"/>
                <w:sz w:val="20"/>
              </w:rPr>
              <w:t>3,331</w:t>
            </w:r>
          </w:p>
        </w:tc>
        <w:tc>
          <w:tcPr>
            <w:tcW w:w="490" w:type="pct"/>
            <w:tcBorders>
              <w:bottom w:val="single" w:sz="8" w:space="0" w:color="auto"/>
            </w:tcBorders>
            <w:vAlign w:val="bottom"/>
          </w:tcPr>
          <w:p w14:paraId="754867D5" w14:textId="77777777" w:rsidR="0032541E" w:rsidRPr="0032541E" w:rsidRDefault="0032541E" w:rsidP="0032541E">
            <w:pPr>
              <w:keepLines w:val="0"/>
              <w:ind w:firstLine="0"/>
              <w:jc w:val="center"/>
              <w:rPr>
                <w:color w:val="000000"/>
                <w:sz w:val="20"/>
              </w:rPr>
            </w:pPr>
            <w:r w:rsidRPr="0032541E">
              <w:rPr>
                <w:w w:val="97"/>
                <w:sz w:val="20"/>
              </w:rPr>
              <w:t>3,331</w:t>
            </w:r>
          </w:p>
        </w:tc>
        <w:tc>
          <w:tcPr>
            <w:tcW w:w="489" w:type="pct"/>
            <w:tcBorders>
              <w:bottom w:val="single" w:sz="8" w:space="0" w:color="auto"/>
            </w:tcBorders>
            <w:vAlign w:val="bottom"/>
          </w:tcPr>
          <w:p w14:paraId="75C45DEC" w14:textId="77777777" w:rsidR="0032541E" w:rsidRPr="0032541E" w:rsidRDefault="0032541E" w:rsidP="0032541E">
            <w:pPr>
              <w:keepLines w:val="0"/>
              <w:ind w:firstLine="0"/>
              <w:jc w:val="center"/>
              <w:rPr>
                <w:color w:val="000000"/>
                <w:sz w:val="20"/>
              </w:rPr>
            </w:pPr>
            <w:r w:rsidRPr="0032541E">
              <w:rPr>
                <w:w w:val="97"/>
                <w:sz w:val="20"/>
              </w:rPr>
              <w:t>3,331</w:t>
            </w:r>
          </w:p>
        </w:tc>
      </w:tr>
      <w:tr w:rsidR="0032541E" w:rsidRPr="0032541E" w14:paraId="388F650A" w14:textId="77777777" w:rsidTr="00D71782">
        <w:trPr>
          <w:trHeight w:val="20"/>
          <w:jc w:val="center"/>
        </w:trPr>
        <w:tc>
          <w:tcPr>
            <w:tcW w:w="383" w:type="pct"/>
            <w:shd w:val="clear" w:color="auto" w:fill="auto"/>
            <w:vAlign w:val="center"/>
            <w:hideMark/>
          </w:tcPr>
          <w:p w14:paraId="7A0AF217"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10F65225"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hideMark/>
          </w:tcPr>
          <w:p w14:paraId="54BA1D99" w14:textId="77777777" w:rsidR="0032541E" w:rsidRPr="0032541E" w:rsidRDefault="0032541E" w:rsidP="0032541E">
            <w:pPr>
              <w:keepLines w:val="0"/>
              <w:ind w:firstLine="0"/>
              <w:jc w:val="center"/>
              <w:rPr>
                <w:color w:val="000000"/>
                <w:sz w:val="20"/>
              </w:rPr>
            </w:pPr>
            <w:r w:rsidRPr="0032541E">
              <w:rPr>
                <w:color w:val="000000"/>
                <w:sz w:val="20"/>
              </w:rPr>
              <w:t>2,493</w:t>
            </w:r>
          </w:p>
        </w:tc>
        <w:tc>
          <w:tcPr>
            <w:tcW w:w="490" w:type="pct"/>
            <w:vAlign w:val="center"/>
          </w:tcPr>
          <w:p w14:paraId="030E4D5A" w14:textId="77777777" w:rsidR="0032541E" w:rsidRPr="0032541E" w:rsidRDefault="0032541E" w:rsidP="0032541E">
            <w:pPr>
              <w:keepLines w:val="0"/>
              <w:ind w:firstLine="0"/>
              <w:jc w:val="center"/>
              <w:rPr>
                <w:color w:val="000000"/>
                <w:sz w:val="20"/>
              </w:rPr>
            </w:pPr>
            <w:r w:rsidRPr="0032541E">
              <w:rPr>
                <w:color w:val="000000"/>
                <w:sz w:val="20"/>
              </w:rPr>
              <w:t>2,493</w:t>
            </w:r>
          </w:p>
        </w:tc>
        <w:tc>
          <w:tcPr>
            <w:tcW w:w="490" w:type="pct"/>
            <w:vAlign w:val="center"/>
          </w:tcPr>
          <w:p w14:paraId="56BA3635" w14:textId="77777777" w:rsidR="0032541E" w:rsidRPr="0032541E" w:rsidRDefault="0032541E" w:rsidP="0032541E">
            <w:pPr>
              <w:keepLines w:val="0"/>
              <w:ind w:firstLine="0"/>
              <w:jc w:val="center"/>
              <w:rPr>
                <w:color w:val="000000"/>
                <w:sz w:val="20"/>
              </w:rPr>
            </w:pPr>
            <w:r w:rsidRPr="0032541E">
              <w:rPr>
                <w:color w:val="000000"/>
                <w:sz w:val="20"/>
              </w:rPr>
              <w:t>2,493</w:t>
            </w:r>
          </w:p>
        </w:tc>
        <w:tc>
          <w:tcPr>
            <w:tcW w:w="490" w:type="pct"/>
            <w:tcBorders>
              <w:bottom w:val="single" w:sz="8" w:space="0" w:color="auto"/>
            </w:tcBorders>
            <w:vAlign w:val="bottom"/>
          </w:tcPr>
          <w:p w14:paraId="40BE7828" w14:textId="77777777" w:rsidR="0032541E" w:rsidRPr="0032541E" w:rsidRDefault="0032541E" w:rsidP="0032541E">
            <w:pPr>
              <w:keepLines w:val="0"/>
              <w:ind w:firstLine="0"/>
              <w:jc w:val="center"/>
              <w:rPr>
                <w:color w:val="000000"/>
                <w:sz w:val="20"/>
              </w:rPr>
            </w:pPr>
            <w:r w:rsidRPr="0032541E">
              <w:rPr>
                <w:w w:val="97"/>
                <w:sz w:val="20"/>
              </w:rPr>
              <w:t>2,472</w:t>
            </w:r>
          </w:p>
        </w:tc>
        <w:tc>
          <w:tcPr>
            <w:tcW w:w="489" w:type="pct"/>
            <w:tcBorders>
              <w:bottom w:val="single" w:sz="8" w:space="0" w:color="auto"/>
            </w:tcBorders>
            <w:vAlign w:val="bottom"/>
          </w:tcPr>
          <w:p w14:paraId="66146C66" w14:textId="77777777" w:rsidR="0032541E" w:rsidRPr="0032541E" w:rsidRDefault="0032541E" w:rsidP="0032541E">
            <w:pPr>
              <w:keepLines w:val="0"/>
              <w:ind w:firstLine="0"/>
              <w:jc w:val="center"/>
              <w:rPr>
                <w:color w:val="000000"/>
                <w:sz w:val="20"/>
              </w:rPr>
            </w:pPr>
            <w:r w:rsidRPr="0032541E">
              <w:rPr>
                <w:w w:val="97"/>
                <w:sz w:val="20"/>
              </w:rPr>
              <w:t>2,472</w:t>
            </w:r>
          </w:p>
        </w:tc>
      </w:tr>
      <w:tr w:rsidR="0032541E" w:rsidRPr="0032541E" w14:paraId="4DA4292D" w14:textId="77777777" w:rsidTr="00D71782">
        <w:trPr>
          <w:trHeight w:val="20"/>
          <w:jc w:val="center"/>
        </w:trPr>
        <w:tc>
          <w:tcPr>
            <w:tcW w:w="383" w:type="pct"/>
            <w:shd w:val="clear" w:color="auto" w:fill="auto"/>
            <w:vAlign w:val="center"/>
          </w:tcPr>
          <w:p w14:paraId="7023FE42" w14:textId="77777777" w:rsidR="0032541E" w:rsidRPr="0032541E" w:rsidRDefault="0032541E" w:rsidP="0032541E">
            <w:pPr>
              <w:keepLines w:val="0"/>
              <w:ind w:firstLine="0"/>
              <w:jc w:val="center"/>
              <w:rPr>
                <w:b/>
                <w:bCs/>
                <w:color w:val="000000"/>
                <w:sz w:val="20"/>
              </w:rPr>
            </w:pPr>
            <w:r w:rsidRPr="0032541E">
              <w:rPr>
                <w:b/>
                <w:bCs/>
                <w:color w:val="000000"/>
                <w:sz w:val="20"/>
              </w:rPr>
              <w:t>6</w:t>
            </w:r>
          </w:p>
        </w:tc>
        <w:tc>
          <w:tcPr>
            <w:tcW w:w="2167" w:type="pct"/>
            <w:shd w:val="clear" w:color="auto" w:fill="auto"/>
            <w:vAlign w:val="center"/>
          </w:tcPr>
          <w:p w14:paraId="2FDE0AB6" w14:textId="77777777" w:rsidR="0032541E" w:rsidRPr="0032541E" w:rsidRDefault="0032541E" w:rsidP="0032541E">
            <w:pPr>
              <w:keepLines w:val="0"/>
              <w:ind w:firstLine="0"/>
              <w:rPr>
                <w:b/>
                <w:color w:val="000000"/>
                <w:sz w:val="20"/>
              </w:rPr>
            </w:pPr>
            <w:r w:rsidRPr="0032541E">
              <w:rPr>
                <w:b/>
                <w:color w:val="000000"/>
                <w:sz w:val="20"/>
              </w:rPr>
              <w:t>АО «Дальневосточная распределительная сетевая компания»</w:t>
            </w:r>
          </w:p>
        </w:tc>
        <w:tc>
          <w:tcPr>
            <w:tcW w:w="491" w:type="pct"/>
            <w:shd w:val="clear" w:color="auto" w:fill="auto"/>
            <w:vAlign w:val="center"/>
          </w:tcPr>
          <w:p w14:paraId="744DAEC6" w14:textId="77777777" w:rsidR="0032541E" w:rsidRPr="0032541E" w:rsidRDefault="0032541E" w:rsidP="0032541E">
            <w:pPr>
              <w:keepLines w:val="0"/>
              <w:ind w:firstLine="0"/>
              <w:jc w:val="center"/>
              <w:rPr>
                <w:color w:val="000000"/>
                <w:sz w:val="20"/>
              </w:rPr>
            </w:pPr>
          </w:p>
        </w:tc>
        <w:tc>
          <w:tcPr>
            <w:tcW w:w="490" w:type="pct"/>
            <w:vAlign w:val="center"/>
          </w:tcPr>
          <w:p w14:paraId="6336C6C8" w14:textId="77777777" w:rsidR="0032541E" w:rsidRPr="0032541E" w:rsidRDefault="0032541E" w:rsidP="0032541E">
            <w:pPr>
              <w:keepLines w:val="0"/>
              <w:ind w:firstLine="0"/>
              <w:jc w:val="center"/>
              <w:rPr>
                <w:color w:val="000000"/>
                <w:sz w:val="20"/>
              </w:rPr>
            </w:pPr>
          </w:p>
        </w:tc>
        <w:tc>
          <w:tcPr>
            <w:tcW w:w="490" w:type="pct"/>
            <w:vAlign w:val="center"/>
          </w:tcPr>
          <w:p w14:paraId="4774D361" w14:textId="77777777" w:rsidR="0032541E" w:rsidRPr="0032541E" w:rsidRDefault="0032541E" w:rsidP="0032541E">
            <w:pPr>
              <w:keepLines w:val="0"/>
              <w:ind w:firstLine="0"/>
              <w:jc w:val="center"/>
              <w:rPr>
                <w:color w:val="000000"/>
                <w:sz w:val="20"/>
              </w:rPr>
            </w:pPr>
          </w:p>
        </w:tc>
        <w:tc>
          <w:tcPr>
            <w:tcW w:w="490" w:type="pct"/>
            <w:vAlign w:val="center"/>
          </w:tcPr>
          <w:p w14:paraId="67DDF937" w14:textId="77777777" w:rsidR="0032541E" w:rsidRPr="0032541E" w:rsidRDefault="0032541E" w:rsidP="0032541E">
            <w:pPr>
              <w:keepLines w:val="0"/>
              <w:ind w:firstLine="0"/>
              <w:jc w:val="center"/>
              <w:rPr>
                <w:color w:val="000000"/>
                <w:sz w:val="20"/>
              </w:rPr>
            </w:pPr>
          </w:p>
        </w:tc>
        <w:tc>
          <w:tcPr>
            <w:tcW w:w="489" w:type="pct"/>
            <w:vAlign w:val="center"/>
          </w:tcPr>
          <w:p w14:paraId="49AEB009" w14:textId="77777777" w:rsidR="0032541E" w:rsidRPr="0032541E" w:rsidRDefault="0032541E" w:rsidP="0032541E">
            <w:pPr>
              <w:keepLines w:val="0"/>
              <w:ind w:firstLine="0"/>
              <w:jc w:val="center"/>
              <w:rPr>
                <w:color w:val="000000"/>
                <w:sz w:val="20"/>
              </w:rPr>
            </w:pPr>
          </w:p>
        </w:tc>
      </w:tr>
      <w:tr w:rsidR="0032541E" w:rsidRPr="0032541E" w14:paraId="0E052EA9" w14:textId="77777777" w:rsidTr="00D71782">
        <w:trPr>
          <w:trHeight w:val="20"/>
          <w:jc w:val="center"/>
        </w:trPr>
        <w:tc>
          <w:tcPr>
            <w:tcW w:w="383" w:type="pct"/>
            <w:shd w:val="clear" w:color="auto" w:fill="auto"/>
            <w:vAlign w:val="center"/>
          </w:tcPr>
          <w:p w14:paraId="2DCC905F"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1BCB4B01"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tcPr>
          <w:p w14:paraId="61092B92" w14:textId="77777777" w:rsidR="0032541E" w:rsidRPr="0032541E" w:rsidRDefault="0032541E" w:rsidP="0032541E">
            <w:pPr>
              <w:keepLines w:val="0"/>
              <w:ind w:firstLine="0"/>
              <w:jc w:val="center"/>
              <w:rPr>
                <w:color w:val="000000"/>
                <w:sz w:val="20"/>
              </w:rPr>
            </w:pPr>
            <w:proofErr w:type="spellStart"/>
            <w:r w:rsidRPr="0032541E">
              <w:rPr>
                <w:color w:val="000000"/>
                <w:sz w:val="20"/>
              </w:rPr>
              <w:t>н.д</w:t>
            </w:r>
            <w:proofErr w:type="spellEnd"/>
            <w:r w:rsidRPr="0032541E">
              <w:rPr>
                <w:color w:val="000000"/>
                <w:sz w:val="20"/>
              </w:rPr>
              <w:t>.</w:t>
            </w:r>
          </w:p>
        </w:tc>
        <w:tc>
          <w:tcPr>
            <w:tcW w:w="490" w:type="pct"/>
            <w:vAlign w:val="center"/>
          </w:tcPr>
          <w:p w14:paraId="37D96172" w14:textId="77777777" w:rsidR="0032541E" w:rsidRPr="0032541E" w:rsidRDefault="0032541E" w:rsidP="0032541E">
            <w:pPr>
              <w:keepLines w:val="0"/>
              <w:ind w:firstLine="0"/>
              <w:jc w:val="center"/>
              <w:rPr>
                <w:color w:val="000000"/>
                <w:sz w:val="20"/>
              </w:rPr>
            </w:pPr>
            <w:r w:rsidRPr="0032541E">
              <w:rPr>
                <w:color w:val="000000"/>
                <w:sz w:val="20"/>
              </w:rPr>
              <w:t>0</w:t>
            </w:r>
          </w:p>
        </w:tc>
        <w:tc>
          <w:tcPr>
            <w:tcW w:w="490" w:type="pct"/>
            <w:vAlign w:val="center"/>
          </w:tcPr>
          <w:p w14:paraId="297C315A" w14:textId="77777777" w:rsidR="0032541E" w:rsidRPr="0032541E" w:rsidRDefault="0032541E" w:rsidP="0032541E">
            <w:pPr>
              <w:keepLines w:val="0"/>
              <w:ind w:firstLine="0"/>
              <w:jc w:val="center"/>
              <w:rPr>
                <w:color w:val="000000"/>
                <w:sz w:val="20"/>
              </w:rPr>
            </w:pPr>
            <w:r w:rsidRPr="0032541E">
              <w:rPr>
                <w:color w:val="000000"/>
                <w:sz w:val="20"/>
              </w:rPr>
              <w:t>0</w:t>
            </w:r>
          </w:p>
        </w:tc>
        <w:tc>
          <w:tcPr>
            <w:tcW w:w="490" w:type="pct"/>
            <w:vAlign w:val="center"/>
          </w:tcPr>
          <w:p w14:paraId="1C7E027E" w14:textId="77777777" w:rsidR="0032541E" w:rsidRPr="0032541E" w:rsidRDefault="0032541E" w:rsidP="0032541E">
            <w:pPr>
              <w:keepLines w:val="0"/>
              <w:ind w:firstLine="0"/>
              <w:jc w:val="center"/>
              <w:rPr>
                <w:color w:val="000000"/>
                <w:sz w:val="20"/>
              </w:rPr>
            </w:pPr>
            <w:r w:rsidRPr="0032541E">
              <w:rPr>
                <w:color w:val="000000"/>
                <w:sz w:val="20"/>
              </w:rPr>
              <w:t>0</w:t>
            </w:r>
          </w:p>
        </w:tc>
        <w:tc>
          <w:tcPr>
            <w:tcW w:w="489" w:type="pct"/>
            <w:vAlign w:val="center"/>
          </w:tcPr>
          <w:p w14:paraId="2932697A" w14:textId="77777777" w:rsidR="0032541E" w:rsidRPr="0032541E" w:rsidRDefault="0032541E" w:rsidP="0032541E">
            <w:pPr>
              <w:keepLines w:val="0"/>
              <w:ind w:firstLine="0"/>
              <w:jc w:val="center"/>
              <w:rPr>
                <w:color w:val="000000"/>
                <w:sz w:val="20"/>
              </w:rPr>
            </w:pPr>
            <w:r w:rsidRPr="0032541E">
              <w:rPr>
                <w:color w:val="000000"/>
                <w:sz w:val="20"/>
              </w:rPr>
              <w:t>0</w:t>
            </w:r>
          </w:p>
        </w:tc>
      </w:tr>
      <w:tr w:rsidR="0032541E" w:rsidRPr="0032541E" w14:paraId="59CB1B22" w14:textId="77777777" w:rsidTr="00D71782">
        <w:trPr>
          <w:trHeight w:val="20"/>
          <w:jc w:val="center"/>
        </w:trPr>
        <w:tc>
          <w:tcPr>
            <w:tcW w:w="383" w:type="pct"/>
            <w:shd w:val="clear" w:color="auto" w:fill="auto"/>
            <w:vAlign w:val="center"/>
          </w:tcPr>
          <w:p w14:paraId="77DBCBDA"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46286ED1"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tcPr>
          <w:p w14:paraId="18303540" w14:textId="77777777" w:rsidR="0032541E" w:rsidRPr="0032541E" w:rsidRDefault="0032541E" w:rsidP="0032541E">
            <w:pPr>
              <w:keepLines w:val="0"/>
              <w:ind w:firstLine="0"/>
              <w:jc w:val="center"/>
              <w:rPr>
                <w:color w:val="000000"/>
                <w:sz w:val="20"/>
              </w:rPr>
            </w:pPr>
            <w:proofErr w:type="spellStart"/>
            <w:r w:rsidRPr="0032541E">
              <w:rPr>
                <w:color w:val="000000"/>
                <w:sz w:val="20"/>
              </w:rPr>
              <w:t>н.д</w:t>
            </w:r>
            <w:proofErr w:type="spellEnd"/>
            <w:r w:rsidRPr="0032541E">
              <w:rPr>
                <w:color w:val="000000"/>
                <w:sz w:val="20"/>
              </w:rPr>
              <w:t>.</w:t>
            </w:r>
          </w:p>
        </w:tc>
        <w:tc>
          <w:tcPr>
            <w:tcW w:w="490" w:type="pct"/>
            <w:vAlign w:val="center"/>
          </w:tcPr>
          <w:p w14:paraId="0C778C41" w14:textId="77777777" w:rsidR="0032541E" w:rsidRPr="0032541E" w:rsidRDefault="0032541E" w:rsidP="0032541E">
            <w:pPr>
              <w:keepLines w:val="0"/>
              <w:ind w:firstLine="0"/>
              <w:jc w:val="center"/>
              <w:rPr>
                <w:color w:val="000000"/>
                <w:sz w:val="20"/>
              </w:rPr>
            </w:pPr>
            <w:r w:rsidRPr="0032541E">
              <w:rPr>
                <w:color w:val="000000"/>
                <w:sz w:val="20"/>
              </w:rPr>
              <w:t>0</w:t>
            </w:r>
          </w:p>
        </w:tc>
        <w:tc>
          <w:tcPr>
            <w:tcW w:w="490" w:type="pct"/>
            <w:vAlign w:val="center"/>
          </w:tcPr>
          <w:p w14:paraId="614C4F56" w14:textId="77777777" w:rsidR="0032541E" w:rsidRPr="0032541E" w:rsidRDefault="0032541E" w:rsidP="0032541E">
            <w:pPr>
              <w:keepLines w:val="0"/>
              <w:ind w:firstLine="0"/>
              <w:jc w:val="center"/>
              <w:rPr>
                <w:color w:val="000000"/>
                <w:sz w:val="20"/>
              </w:rPr>
            </w:pPr>
            <w:r w:rsidRPr="0032541E">
              <w:rPr>
                <w:color w:val="000000"/>
                <w:sz w:val="20"/>
              </w:rPr>
              <w:t>0</w:t>
            </w:r>
          </w:p>
        </w:tc>
        <w:tc>
          <w:tcPr>
            <w:tcW w:w="490" w:type="pct"/>
            <w:vAlign w:val="center"/>
          </w:tcPr>
          <w:p w14:paraId="478C7926" w14:textId="77777777" w:rsidR="0032541E" w:rsidRPr="0032541E" w:rsidRDefault="0032541E" w:rsidP="0032541E">
            <w:pPr>
              <w:keepLines w:val="0"/>
              <w:ind w:firstLine="0"/>
              <w:jc w:val="center"/>
              <w:rPr>
                <w:color w:val="000000"/>
                <w:sz w:val="20"/>
              </w:rPr>
            </w:pPr>
            <w:r w:rsidRPr="0032541E">
              <w:rPr>
                <w:color w:val="000000"/>
                <w:sz w:val="20"/>
              </w:rPr>
              <w:t>0</w:t>
            </w:r>
          </w:p>
        </w:tc>
        <w:tc>
          <w:tcPr>
            <w:tcW w:w="489" w:type="pct"/>
            <w:vAlign w:val="center"/>
          </w:tcPr>
          <w:p w14:paraId="731077A6" w14:textId="77777777" w:rsidR="0032541E" w:rsidRPr="0032541E" w:rsidRDefault="0032541E" w:rsidP="0032541E">
            <w:pPr>
              <w:keepLines w:val="0"/>
              <w:ind w:firstLine="0"/>
              <w:jc w:val="center"/>
              <w:rPr>
                <w:color w:val="000000"/>
                <w:sz w:val="20"/>
              </w:rPr>
            </w:pPr>
            <w:r w:rsidRPr="0032541E">
              <w:rPr>
                <w:color w:val="000000"/>
                <w:sz w:val="20"/>
              </w:rPr>
              <w:t>0</w:t>
            </w:r>
          </w:p>
        </w:tc>
      </w:tr>
      <w:tr w:rsidR="0032541E" w:rsidRPr="0032541E" w14:paraId="1EC6E7CE" w14:textId="77777777" w:rsidTr="00D71782">
        <w:trPr>
          <w:trHeight w:val="20"/>
          <w:jc w:val="center"/>
        </w:trPr>
        <w:tc>
          <w:tcPr>
            <w:tcW w:w="383" w:type="pct"/>
            <w:shd w:val="clear" w:color="auto" w:fill="auto"/>
            <w:vAlign w:val="center"/>
            <w:hideMark/>
          </w:tcPr>
          <w:p w14:paraId="5FDCBCB1" w14:textId="77777777" w:rsidR="0032541E" w:rsidRPr="0032541E" w:rsidRDefault="0032541E" w:rsidP="0032541E">
            <w:pPr>
              <w:keepLines w:val="0"/>
              <w:ind w:firstLine="0"/>
              <w:jc w:val="center"/>
              <w:rPr>
                <w:b/>
                <w:bCs/>
                <w:color w:val="000000"/>
                <w:sz w:val="20"/>
              </w:rPr>
            </w:pPr>
            <w:r w:rsidRPr="0032541E">
              <w:rPr>
                <w:b/>
                <w:bCs/>
                <w:color w:val="000000"/>
                <w:sz w:val="20"/>
              </w:rPr>
              <w:t>7</w:t>
            </w:r>
          </w:p>
        </w:tc>
        <w:tc>
          <w:tcPr>
            <w:tcW w:w="2167" w:type="pct"/>
            <w:shd w:val="clear" w:color="auto" w:fill="auto"/>
            <w:noWrap/>
            <w:vAlign w:val="center"/>
            <w:hideMark/>
          </w:tcPr>
          <w:p w14:paraId="323FCE3C" w14:textId="15020038" w:rsidR="0032541E" w:rsidRPr="0032541E" w:rsidRDefault="0032541E" w:rsidP="0032541E">
            <w:pPr>
              <w:keepLines w:val="0"/>
              <w:ind w:firstLine="0"/>
              <w:jc w:val="left"/>
              <w:rPr>
                <w:b/>
                <w:bCs/>
                <w:color w:val="000000"/>
                <w:sz w:val="20"/>
              </w:rPr>
            </w:pPr>
            <w:r w:rsidRPr="0032541E">
              <w:rPr>
                <w:b/>
                <w:bCs/>
                <w:color w:val="000000"/>
                <w:sz w:val="20"/>
              </w:rPr>
              <w:t>АО «СЗОР»</w:t>
            </w:r>
          </w:p>
        </w:tc>
        <w:tc>
          <w:tcPr>
            <w:tcW w:w="491" w:type="pct"/>
            <w:shd w:val="clear" w:color="auto" w:fill="auto"/>
            <w:vAlign w:val="center"/>
            <w:hideMark/>
          </w:tcPr>
          <w:p w14:paraId="54D797E8"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490" w:type="pct"/>
            <w:vAlign w:val="center"/>
          </w:tcPr>
          <w:p w14:paraId="6DEB7D64" w14:textId="77777777" w:rsidR="0032541E" w:rsidRPr="0032541E" w:rsidRDefault="0032541E" w:rsidP="0032541E">
            <w:pPr>
              <w:keepLines w:val="0"/>
              <w:ind w:firstLine="0"/>
              <w:jc w:val="center"/>
              <w:rPr>
                <w:b/>
                <w:bCs/>
                <w:color w:val="000000"/>
                <w:sz w:val="20"/>
              </w:rPr>
            </w:pPr>
          </w:p>
        </w:tc>
        <w:tc>
          <w:tcPr>
            <w:tcW w:w="490" w:type="pct"/>
            <w:vAlign w:val="center"/>
          </w:tcPr>
          <w:p w14:paraId="7E36448F" w14:textId="77777777" w:rsidR="0032541E" w:rsidRPr="0032541E" w:rsidRDefault="0032541E" w:rsidP="0032541E">
            <w:pPr>
              <w:keepLines w:val="0"/>
              <w:ind w:firstLine="0"/>
              <w:jc w:val="center"/>
              <w:rPr>
                <w:b/>
                <w:bCs/>
                <w:color w:val="000000"/>
                <w:sz w:val="20"/>
              </w:rPr>
            </w:pPr>
          </w:p>
        </w:tc>
        <w:tc>
          <w:tcPr>
            <w:tcW w:w="490" w:type="pct"/>
            <w:vAlign w:val="center"/>
          </w:tcPr>
          <w:p w14:paraId="02F11D0F" w14:textId="77777777" w:rsidR="0032541E" w:rsidRPr="0032541E" w:rsidRDefault="0032541E" w:rsidP="0032541E">
            <w:pPr>
              <w:keepLines w:val="0"/>
              <w:ind w:firstLine="0"/>
              <w:jc w:val="center"/>
              <w:rPr>
                <w:b/>
                <w:bCs/>
                <w:color w:val="000000"/>
                <w:sz w:val="20"/>
              </w:rPr>
            </w:pPr>
          </w:p>
        </w:tc>
        <w:tc>
          <w:tcPr>
            <w:tcW w:w="489" w:type="pct"/>
            <w:vAlign w:val="center"/>
          </w:tcPr>
          <w:p w14:paraId="76F48CB5" w14:textId="77777777" w:rsidR="0032541E" w:rsidRPr="0032541E" w:rsidRDefault="0032541E" w:rsidP="0032541E">
            <w:pPr>
              <w:keepLines w:val="0"/>
              <w:ind w:firstLine="0"/>
              <w:jc w:val="center"/>
              <w:rPr>
                <w:b/>
                <w:bCs/>
                <w:color w:val="000000"/>
                <w:sz w:val="20"/>
              </w:rPr>
            </w:pPr>
          </w:p>
        </w:tc>
      </w:tr>
      <w:tr w:rsidR="0032541E" w:rsidRPr="0032541E" w14:paraId="26318635" w14:textId="77777777" w:rsidTr="00D71782">
        <w:trPr>
          <w:trHeight w:val="20"/>
          <w:jc w:val="center"/>
        </w:trPr>
        <w:tc>
          <w:tcPr>
            <w:tcW w:w="383" w:type="pct"/>
            <w:shd w:val="clear" w:color="auto" w:fill="auto"/>
            <w:vAlign w:val="center"/>
            <w:hideMark/>
          </w:tcPr>
          <w:p w14:paraId="4FB7918B"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505754D1"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hideMark/>
          </w:tcPr>
          <w:p w14:paraId="415DAF2A" w14:textId="77777777" w:rsidR="0032541E" w:rsidRPr="0032541E" w:rsidRDefault="0032541E" w:rsidP="0032541E">
            <w:pPr>
              <w:keepLines w:val="0"/>
              <w:ind w:firstLine="0"/>
              <w:jc w:val="center"/>
              <w:rPr>
                <w:color w:val="000000"/>
                <w:sz w:val="20"/>
              </w:rPr>
            </w:pPr>
            <w:r w:rsidRPr="0032541E">
              <w:rPr>
                <w:color w:val="000000"/>
                <w:sz w:val="20"/>
              </w:rPr>
              <w:t>10,824</w:t>
            </w:r>
          </w:p>
        </w:tc>
        <w:tc>
          <w:tcPr>
            <w:tcW w:w="490" w:type="pct"/>
            <w:vAlign w:val="center"/>
          </w:tcPr>
          <w:p w14:paraId="4215C4E9" w14:textId="77777777" w:rsidR="0032541E" w:rsidRPr="0032541E" w:rsidRDefault="0032541E" w:rsidP="0032541E">
            <w:pPr>
              <w:keepLines w:val="0"/>
              <w:ind w:firstLine="0"/>
              <w:jc w:val="center"/>
              <w:rPr>
                <w:color w:val="000000"/>
                <w:sz w:val="20"/>
              </w:rPr>
            </w:pPr>
            <w:r w:rsidRPr="0032541E">
              <w:rPr>
                <w:color w:val="000000"/>
                <w:sz w:val="20"/>
              </w:rPr>
              <w:t>10,824</w:t>
            </w:r>
          </w:p>
        </w:tc>
        <w:tc>
          <w:tcPr>
            <w:tcW w:w="490" w:type="pct"/>
            <w:vAlign w:val="center"/>
          </w:tcPr>
          <w:p w14:paraId="582FF2A3" w14:textId="77777777" w:rsidR="0032541E" w:rsidRPr="0032541E" w:rsidRDefault="0032541E" w:rsidP="0032541E">
            <w:pPr>
              <w:keepLines w:val="0"/>
              <w:ind w:firstLine="0"/>
              <w:jc w:val="center"/>
              <w:rPr>
                <w:color w:val="000000"/>
                <w:sz w:val="20"/>
              </w:rPr>
            </w:pPr>
            <w:r w:rsidRPr="0032541E">
              <w:rPr>
                <w:color w:val="000000"/>
                <w:sz w:val="20"/>
              </w:rPr>
              <w:t>10,824</w:t>
            </w:r>
          </w:p>
        </w:tc>
        <w:tc>
          <w:tcPr>
            <w:tcW w:w="490" w:type="pct"/>
            <w:vAlign w:val="bottom"/>
          </w:tcPr>
          <w:p w14:paraId="427C48CE" w14:textId="77777777" w:rsidR="0032541E" w:rsidRPr="0032541E" w:rsidRDefault="0032541E" w:rsidP="0032541E">
            <w:pPr>
              <w:keepLines w:val="0"/>
              <w:ind w:firstLine="0"/>
              <w:jc w:val="center"/>
              <w:rPr>
                <w:color w:val="000000"/>
                <w:sz w:val="20"/>
              </w:rPr>
            </w:pPr>
            <w:r w:rsidRPr="0032541E">
              <w:rPr>
                <w:sz w:val="20"/>
              </w:rPr>
              <w:t>10,824</w:t>
            </w:r>
          </w:p>
        </w:tc>
        <w:tc>
          <w:tcPr>
            <w:tcW w:w="489" w:type="pct"/>
            <w:vAlign w:val="bottom"/>
          </w:tcPr>
          <w:p w14:paraId="3501EEC3" w14:textId="77777777" w:rsidR="0032541E" w:rsidRPr="0032541E" w:rsidRDefault="0032541E" w:rsidP="0032541E">
            <w:pPr>
              <w:keepLines w:val="0"/>
              <w:ind w:firstLine="0"/>
              <w:jc w:val="center"/>
              <w:rPr>
                <w:color w:val="000000"/>
                <w:sz w:val="20"/>
              </w:rPr>
            </w:pPr>
            <w:r w:rsidRPr="0032541E">
              <w:rPr>
                <w:sz w:val="20"/>
              </w:rPr>
              <w:t>10,824</w:t>
            </w:r>
          </w:p>
        </w:tc>
      </w:tr>
      <w:tr w:rsidR="0032541E" w:rsidRPr="0032541E" w14:paraId="3108EA9A" w14:textId="77777777" w:rsidTr="00D71782">
        <w:trPr>
          <w:trHeight w:val="20"/>
          <w:jc w:val="center"/>
        </w:trPr>
        <w:tc>
          <w:tcPr>
            <w:tcW w:w="383" w:type="pct"/>
            <w:shd w:val="clear" w:color="auto" w:fill="auto"/>
            <w:vAlign w:val="center"/>
            <w:hideMark/>
          </w:tcPr>
          <w:p w14:paraId="54F67126"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0D5FAD1A"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hideMark/>
          </w:tcPr>
          <w:p w14:paraId="2A80804F" w14:textId="77777777" w:rsidR="0032541E" w:rsidRPr="0032541E" w:rsidRDefault="0032541E" w:rsidP="0032541E">
            <w:pPr>
              <w:keepLines w:val="0"/>
              <w:ind w:firstLine="0"/>
              <w:jc w:val="center"/>
              <w:rPr>
                <w:color w:val="000000"/>
                <w:sz w:val="20"/>
              </w:rPr>
            </w:pPr>
            <w:r w:rsidRPr="0032541E">
              <w:rPr>
                <w:color w:val="000000"/>
                <w:sz w:val="20"/>
              </w:rPr>
              <w:t>4,373</w:t>
            </w:r>
          </w:p>
        </w:tc>
        <w:tc>
          <w:tcPr>
            <w:tcW w:w="490" w:type="pct"/>
            <w:vAlign w:val="center"/>
          </w:tcPr>
          <w:p w14:paraId="1EC72394" w14:textId="77777777" w:rsidR="0032541E" w:rsidRPr="0032541E" w:rsidRDefault="0032541E" w:rsidP="0032541E">
            <w:pPr>
              <w:keepLines w:val="0"/>
              <w:ind w:firstLine="0"/>
              <w:jc w:val="center"/>
              <w:rPr>
                <w:color w:val="000000"/>
                <w:sz w:val="20"/>
              </w:rPr>
            </w:pPr>
            <w:r w:rsidRPr="0032541E">
              <w:rPr>
                <w:color w:val="000000"/>
                <w:sz w:val="20"/>
              </w:rPr>
              <w:t>4,373</w:t>
            </w:r>
          </w:p>
        </w:tc>
        <w:tc>
          <w:tcPr>
            <w:tcW w:w="490" w:type="pct"/>
            <w:vAlign w:val="center"/>
          </w:tcPr>
          <w:p w14:paraId="58ACA62D" w14:textId="77777777" w:rsidR="0032541E" w:rsidRPr="0032541E" w:rsidRDefault="0032541E" w:rsidP="0032541E">
            <w:pPr>
              <w:keepLines w:val="0"/>
              <w:ind w:firstLine="0"/>
              <w:jc w:val="center"/>
              <w:rPr>
                <w:color w:val="000000"/>
                <w:sz w:val="20"/>
              </w:rPr>
            </w:pPr>
            <w:r w:rsidRPr="0032541E">
              <w:rPr>
                <w:color w:val="000000"/>
                <w:sz w:val="20"/>
              </w:rPr>
              <w:t>4,373</w:t>
            </w:r>
          </w:p>
        </w:tc>
        <w:tc>
          <w:tcPr>
            <w:tcW w:w="490" w:type="pct"/>
            <w:vAlign w:val="bottom"/>
          </w:tcPr>
          <w:p w14:paraId="726FFC23" w14:textId="77777777" w:rsidR="0032541E" w:rsidRPr="0032541E" w:rsidRDefault="0032541E" w:rsidP="0032541E">
            <w:pPr>
              <w:keepLines w:val="0"/>
              <w:ind w:firstLine="0"/>
              <w:jc w:val="center"/>
              <w:rPr>
                <w:color w:val="000000"/>
                <w:sz w:val="20"/>
              </w:rPr>
            </w:pPr>
            <w:r w:rsidRPr="0032541E">
              <w:rPr>
                <w:w w:val="97"/>
                <w:sz w:val="20"/>
              </w:rPr>
              <w:t>4,833</w:t>
            </w:r>
          </w:p>
        </w:tc>
        <w:tc>
          <w:tcPr>
            <w:tcW w:w="489" w:type="pct"/>
            <w:vAlign w:val="bottom"/>
          </w:tcPr>
          <w:p w14:paraId="4D28CB37" w14:textId="77777777" w:rsidR="0032541E" w:rsidRPr="0032541E" w:rsidRDefault="0032541E" w:rsidP="0032541E">
            <w:pPr>
              <w:keepLines w:val="0"/>
              <w:ind w:firstLine="0"/>
              <w:jc w:val="center"/>
              <w:rPr>
                <w:color w:val="000000"/>
                <w:sz w:val="20"/>
              </w:rPr>
            </w:pPr>
            <w:r w:rsidRPr="0032541E">
              <w:rPr>
                <w:w w:val="97"/>
                <w:sz w:val="20"/>
              </w:rPr>
              <w:t>4,833</w:t>
            </w:r>
          </w:p>
        </w:tc>
      </w:tr>
      <w:tr w:rsidR="0032541E" w:rsidRPr="0032541E" w14:paraId="12C1FB5C" w14:textId="77777777" w:rsidTr="00D71782">
        <w:trPr>
          <w:trHeight w:val="20"/>
          <w:jc w:val="center"/>
        </w:trPr>
        <w:tc>
          <w:tcPr>
            <w:tcW w:w="383" w:type="pct"/>
            <w:shd w:val="clear" w:color="auto" w:fill="auto"/>
            <w:vAlign w:val="center"/>
            <w:hideMark/>
          </w:tcPr>
          <w:p w14:paraId="3E1CE5D2" w14:textId="77777777" w:rsidR="0032541E" w:rsidRPr="0032541E" w:rsidRDefault="0032541E" w:rsidP="0032541E">
            <w:pPr>
              <w:keepLines w:val="0"/>
              <w:ind w:firstLine="0"/>
              <w:jc w:val="center"/>
              <w:rPr>
                <w:b/>
                <w:bCs/>
                <w:color w:val="000000"/>
                <w:sz w:val="20"/>
              </w:rPr>
            </w:pPr>
            <w:r w:rsidRPr="0032541E">
              <w:rPr>
                <w:b/>
                <w:bCs/>
                <w:color w:val="000000"/>
                <w:sz w:val="20"/>
              </w:rPr>
              <w:t>8</w:t>
            </w:r>
          </w:p>
        </w:tc>
        <w:tc>
          <w:tcPr>
            <w:tcW w:w="2167" w:type="pct"/>
            <w:shd w:val="clear" w:color="auto" w:fill="auto"/>
            <w:noWrap/>
            <w:vAlign w:val="center"/>
            <w:hideMark/>
          </w:tcPr>
          <w:p w14:paraId="75A974E4" w14:textId="77777777" w:rsidR="0032541E" w:rsidRPr="0032541E" w:rsidRDefault="0032541E" w:rsidP="0032541E">
            <w:pPr>
              <w:keepLines w:val="0"/>
              <w:ind w:firstLine="0"/>
              <w:jc w:val="left"/>
              <w:rPr>
                <w:b/>
                <w:bCs/>
                <w:color w:val="000000"/>
                <w:sz w:val="20"/>
              </w:rPr>
            </w:pPr>
            <w:r w:rsidRPr="0032541E">
              <w:rPr>
                <w:b/>
                <w:bCs/>
                <w:color w:val="000000"/>
                <w:sz w:val="20"/>
              </w:rPr>
              <w:t>ООО «Амурский бройлер»</w:t>
            </w:r>
          </w:p>
        </w:tc>
        <w:tc>
          <w:tcPr>
            <w:tcW w:w="491" w:type="pct"/>
            <w:shd w:val="clear" w:color="auto" w:fill="auto"/>
            <w:vAlign w:val="center"/>
            <w:hideMark/>
          </w:tcPr>
          <w:p w14:paraId="00F6333C"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490" w:type="pct"/>
            <w:vAlign w:val="center"/>
          </w:tcPr>
          <w:p w14:paraId="00184790" w14:textId="77777777" w:rsidR="0032541E" w:rsidRPr="0032541E" w:rsidRDefault="0032541E" w:rsidP="0032541E">
            <w:pPr>
              <w:keepLines w:val="0"/>
              <w:ind w:firstLine="0"/>
              <w:jc w:val="center"/>
              <w:rPr>
                <w:b/>
                <w:bCs/>
                <w:color w:val="000000"/>
                <w:sz w:val="20"/>
              </w:rPr>
            </w:pPr>
          </w:p>
        </w:tc>
        <w:tc>
          <w:tcPr>
            <w:tcW w:w="490" w:type="pct"/>
            <w:vAlign w:val="center"/>
          </w:tcPr>
          <w:p w14:paraId="3E7E0CB8" w14:textId="77777777" w:rsidR="0032541E" w:rsidRPr="0032541E" w:rsidRDefault="0032541E" w:rsidP="0032541E">
            <w:pPr>
              <w:keepLines w:val="0"/>
              <w:ind w:firstLine="0"/>
              <w:jc w:val="center"/>
              <w:rPr>
                <w:b/>
                <w:bCs/>
                <w:color w:val="000000"/>
                <w:sz w:val="20"/>
              </w:rPr>
            </w:pPr>
          </w:p>
        </w:tc>
        <w:tc>
          <w:tcPr>
            <w:tcW w:w="490" w:type="pct"/>
            <w:vAlign w:val="center"/>
          </w:tcPr>
          <w:p w14:paraId="04BAD709" w14:textId="77777777" w:rsidR="0032541E" w:rsidRPr="0032541E" w:rsidRDefault="0032541E" w:rsidP="0032541E">
            <w:pPr>
              <w:keepLines w:val="0"/>
              <w:ind w:firstLine="0"/>
              <w:jc w:val="center"/>
              <w:rPr>
                <w:b/>
                <w:bCs/>
                <w:color w:val="000000"/>
                <w:sz w:val="20"/>
              </w:rPr>
            </w:pPr>
          </w:p>
        </w:tc>
        <w:tc>
          <w:tcPr>
            <w:tcW w:w="489" w:type="pct"/>
            <w:vAlign w:val="center"/>
          </w:tcPr>
          <w:p w14:paraId="0ED8159E" w14:textId="77777777" w:rsidR="0032541E" w:rsidRPr="0032541E" w:rsidRDefault="0032541E" w:rsidP="0032541E">
            <w:pPr>
              <w:keepLines w:val="0"/>
              <w:ind w:firstLine="0"/>
              <w:jc w:val="center"/>
              <w:rPr>
                <w:b/>
                <w:bCs/>
                <w:color w:val="000000"/>
                <w:sz w:val="20"/>
              </w:rPr>
            </w:pPr>
          </w:p>
        </w:tc>
      </w:tr>
      <w:tr w:rsidR="0032541E" w:rsidRPr="0032541E" w14:paraId="593743C7" w14:textId="77777777" w:rsidTr="00D71782">
        <w:trPr>
          <w:trHeight w:val="20"/>
          <w:jc w:val="center"/>
        </w:trPr>
        <w:tc>
          <w:tcPr>
            <w:tcW w:w="383" w:type="pct"/>
            <w:shd w:val="clear" w:color="auto" w:fill="auto"/>
            <w:noWrap/>
            <w:vAlign w:val="center"/>
            <w:hideMark/>
          </w:tcPr>
          <w:p w14:paraId="36D4AB4D" w14:textId="77777777" w:rsidR="0032541E" w:rsidRPr="0032541E" w:rsidRDefault="0032541E" w:rsidP="0032541E">
            <w:pPr>
              <w:keepLines w:val="0"/>
              <w:ind w:firstLine="0"/>
              <w:jc w:val="center"/>
              <w:rPr>
                <w:color w:val="000000"/>
                <w:sz w:val="20"/>
              </w:rPr>
            </w:pPr>
            <w:r w:rsidRPr="0032541E">
              <w:rPr>
                <w:color w:val="000000"/>
                <w:sz w:val="20"/>
              </w:rPr>
              <w:t> 1.1</w:t>
            </w:r>
          </w:p>
        </w:tc>
        <w:tc>
          <w:tcPr>
            <w:tcW w:w="2167" w:type="pct"/>
            <w:shd w:val="clear" w:color="auto" w:fill="auto"/>
            <w:noWrap/>
            <w:vAlign w:val="center"/>
            <w:hideMark/>
          </w:tcPr>
          <w:p w14:paraId="17BC6944" w14:textId="77777777" w:rsidR="0032541E" w:rsidRPr="0032541E" w:rsidRDefault="0032541E" w:rsidP="0032541E">
            <w:pPr>
              <w:keepLines w:val="0"/>
              <w:ind w:firstLine="0"/>
              <w:jc w:val="right"/>
              <w:rPr>
                <w:i/>
                <w:iCs/>
                <w:color w:val="000000"/>
                <w:sz w:val="20"/>
              </w:rPr>
            </w:pPr>
            <w:r w:rsidRPr="0032541E">
              <w:rPr>
                <w:i/>
                <w:iCs/>
                <w:color w:val="000000"/>
                <w:sz w:val="20"/>
              </w:rPr>
              <w:t>Теплоноситель - пар</w:t>
            </w:r>
          </w:p>
        </w:tc>
        <w:tc>
          <w:tcPr>
            <w:tcW w:w="491" w:type="pct"/>
            <w:shd w:val="clear" w:color="auto" w:fill="auto"/>
            <w:noWrap/>
            <w:vAlign w:val="center"/>
            <w:hideMark/>
          </w:tcPr>
          <w:p w14:paraId="321F0356" w14:textId="77777777" w:rsidR="0032541E" w:rsidRPr="0032541E" w:rsidRDefault="0032541E" w:rsidP="0032541E">
            <w:pPr>
              <w:keepLines w:val="0"/>
              <w:ind w:firstLine="0"/>
              <w:jc w:val="center"/>
              <w:rPr>
                <w:color w:val="000000"/>
                <w:sz w:val="20"/>
              </w:rPr>
            </w:pPr>
            <w:r w:rsidRPr="0032541E">
              <w:rPr>
                <w:color w:val="000000"/>
                <w:sz w:val="20"/>
              </w:rPr>
              <w:t> </w:t>
            </w:r>
          </w:p>
        </w:tc>
        <w:tc>
          <w:tcPr>
            <w:tcW w:w="490" w:type="pct"/>
            <w:vAlign w:val="center"/>
          </w:tcPr>
          <w:p w14:paraId="6ACFC578" w14:textId="77777777" w:rsidR="0032541E" w:rsidRPr="0032541E" w:rsidRDefault="0032541E" w:rsidP="0032541E">
            <w:pPr>
              <w:keepLines w:val="0"/>
              <w:ind w:firstLine="0"/>
              <w:jc w:val="center"/>
              <w:rPr>
                <w:color w:val="000000"/>
                <w:sz w:val="20"/>
              </w:rPr>
            </w:pPr>
          </w:p>
        </w:tc>
        <w:tc>
          <w:tcPr>
            <w:tcW w:w="490" w:type="pct"/>
            <w:vAlign w:val="center"/>
          </w:tcPr>
          <w:p w14:paraId="3FD77485" w14:textId="77777777" w:rsidR="0032541E" w:rsidRPr="0032541E" w:rsidRDefault="0032541E" w:rsidP="0032541E">
            <w:pPr>
              <w:keepLines w:val="0"/>
              <w:ind w:firstLine="0"/>
              <w:jc w:val="center"/>
              <w:rPr>
                <w:color w:val="000000"/>
                <w:sz w:val="20"/>
              </w:rPr>
            </w:pPr>
          </w:p>
        </w:tc>
        <w:tc>
          <w:tcPr>
            <w:tcW w:w="490" w:type="pct"/>
            <w:vAlign w:val="center"/>
          </w:tcPr>
          <w:p w14:paraId="479DE9C2" w14:textId="77777777" w:rsidR="0032541E" w:rsidRPr="0032541E" w:rsidRDefault="0032541E" w:rsidP="0032541E">
            <w:pPr>
              <w:keepLines w:val="0"/>
              <w:ind w:firstLine="0"/>
              <w:jc w:val="center"/>
              <w:rPr>
                <w:color w:val="000000"/>
                <w:sz w:val="20"/>
              </w:rPr>
            </w:pPr>
          </w:p>
        </w:tc>
        <w:tc>
          <w:tcPr>
            <w:tcW w:w="489" w:type="pct"/>
            <w:vAlign w:val="center"/>
          </w:tcPr>
          <w:p w14:paraId="101D9058" w14:textId="77777777" w:rsidR="0032541E" w:rsidRPr="0032541E" w:rsidRDefault="0032541E" w:rsidP="0032541E">
            <w:pPr>
              <w:keepLines w:val="0"/>
              <w:ind w:firstLine="0"/>
              <w:jc w:val="center"/>
              <w:rPr>
                <w:color w:val="000000"/>
                <w:sz w:val="20"/>
              </w:rPr>
            </w:pPr>
          </w:p>
        </w:tc>
      </w:tr>
      <w:tr w:rsidR="0032541E" w:rsidRPr="0032541E" w14:paraId="0CE7FF0D" w14:textId="77777777" w:rsidTr="00D71782">
        <w:trPr>
          <w:trHeight w:val="20"/>
          <w:jc w:val="center"/>
        </w:trPr>
        <w:tc>
          <w:tcPr>
            <w:tcW w:w="383" w:type="pct"/>
            <w:shd w:val="clear" w:color="auto" w:fill="auto"/>
            <w:vAlign w:val="center"/>
            <w:hideMark/>
          </w:tcPr>
          <w:p w14:paraId="383011E5"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272B478C" w14:textId="77777777" w:rsidR="0032541E" w:rsidRPr="0032541E" w:rsidRDefault="0032541E" w:rsidP="0032541E">
            <w:pPr>
              <w:keepLines w:val="0"/>
              <w:ind w:firstLine="0"/>
              <w:rPr>
                <w:color w:val="000000"/>
                <w:sz w:val="20"/>
              </w:rPr>
            </w:pPr>
            <w:r w:rsidRPr="0032541E">
              <w:rPr>
                <w:color w:val="000000"/>
                <w:sz w:val="20"/>
              </w:rPr>
              <w:t>тонн</w:t>
            </w:r>
          </w:p>
        </w:tc>
        <w:tc>
          <w:tcPr>
            <w:tcW w:w="491" w:type="pct"/>
            <w:shd w:val="clear" w:color="auto" w:fill="auto"/>
            <w:vAlign w:val="center"/>
            <w:hideMark/>
          </w:tcPr>
          <w:p w14:paraId="42649908" w14:textId="77777777" w:rsidR="0032541E" w:rsidRPr="0032541E" w:rsidRDefault="0032541E" w:rsidP="0032541E">
            <w:pPr>
              <w:keepLines w:val="0"/>
              <w:ind w:firstLine="0"/>
              <w:jc w:val="center"/>
              <w:rPr>
                <w:color w:val="000000"/>
                <w:sz w:val="20"/>
              </w:rPr>
            </w:pPr>
            <w:r w:rsidRPr="0032541E">
              <w:rPr>
                <w:color w:val="000000"/>
                <w:sz w:val="20"/>
              </w:rPr>
              <w:t>0,080</w:t>
            </w:r>
          </w:p>
        </w:tc>
        <w:tc>
          <w:tcPr>
            <w:tcW w:w="490" w:type="pct"/>
            <w:vAlign w:val="center"/>
          </w:tcPr>
          <w:p w14:paraId="284F9336" w14:textId="77777777" w:rsidR="0032541E" w:rsidRPr="0032541E" w:rsidRDefault="0032541E" w:rsidP="0032541E">
            <w:pPr>
              <w:keepLines w:val="0"/>
              <w:ind w:firstLine="0"/>
              <w:jc w:val="center"/>
              <w:rPr>
                <w:color w:val="000000"/>
                <w:sz w:val="20"/>
              </w:rPr>
            </w:pPr>
            <w:r w:rsidRPr="0032541E">
              <w:rPr>
                <w:color w:val="000000"/>
                <w:sz w:val="20"/>
              </w:rPr>
              <w:t>0,080</w:t>
            </w:r>
          </w:p>
        </w:tc>
        <w:tc>
          <w:tcPr>
            <w:tcW w:w="490" w:type="pct"/>
            <w:vAlign w:val="center"/>
          </w:tcPr>
          <w:p w14:paraId="0FCF4727" w14:textId="77777777" w:rsidR="0032541E" w:rsidRPr="0032541E" w:rsidRDefault="0032541E" w:rsidP="0032541E">
            <w:pPr>
              <w:keepLines w:val="0"/>
              <w:ind w:firstLine="0"/>
              <w:jc w:val="center"/>
              <w:rPr>
                <w:color w:val="000000"/>
                <w:sz w:val="20"/>
              </w:rPr>
            </w:pPr>
            <w:r w:rsidRPr="0032541E">
              <w:rPr>
                <w:color w:val="000000"/>
                <w:sz w:val="20"/>
              </w:rPr>
              <w:t>0,080</w:t>
            </w:r>
          </w:p>
        </w:tc>
        <w:tc>
          <w:tcPr>
            <w:tcW w:w="490" w:type="pct"/>
            <w:vAlign w:val="center"/>
          </w:tcPr>
          <w:p w14:paraId="1DE9500D" w14:textId="77777777" w:rsidR="0032541E" w:rsidRPr="0032541E" w:rsidRDefault="0032541E" w:rsidP="0032541E">
            <w:pPr>
              <w:keepLines w:val="0"/>
              <w:ind w:firstLine="0"/>
              <w:jc w:val="center"/>
              <w:rPr>
                <w:color w:val="000000"/>
                <w:sz w:val="20"/>
              </w:rPr>
            </w:pPr>
            <w:r w:rsidRPr="0032541E">
              <w:rPr>
                <w:color w:val="000000"/>
                <w:sz w:val="20"/>
              </w:rPr>
              <w:t>0,080</w:t>
            </w:r>
          </w:p>
        </w:tc>
        <w:tc>
          <w:tcPr>
            <w:tcW w:w="489" w:type="pct"/>
            <w:vAlign w:val="center"/>
          </w:tcPr>
          <w:p w14:paraId="1AB0D4FF" w14:textId="77777777" w:rsidR="0032541E" w:rsidRPr="0032541E" w:rsidRDefault="0032541E" w:rsidP="0032541E">
            <w:pPr>
              <w:keepLines w:val="0"/>
              <w:ind w:firstLine="0"/>
              <w:jc w:val="center"/>
              <w:rPr>
                <w:color w:val="000000"/>
                <w:sz w:val="20"/>
              </w:rPr>
            </w:pPr>
            <w:r w:rsidRPr="0032541E">
              <w:rPr>
                <w:color w:val="000000"/>
                <w:sz w:val="20"/>
              </w:rPr>
              <w:t>0,080</w:t>
            </w:r>
          </w:p>
        </w:tc>
      </w:tr>
      <w:tr w:rsidR="0032541E" w:rsidRPr="0032541E" w14:paraId="09E7DAFA" w14:textId="77777777" w:rsidTr="00D71782">
        <w:trPr>
          <w:trHeight w:val="20"/>
          <w:jc w:val="center"/>
        </w:trPr>
        <w:tc>
          <w:tcPr>
            <w:tcW w:w="383" w:type="pct"/>
            <w:shd w:val="clear" w:color="auto" w:fill="auto"/>
            <w:vAlign w:val="center"/>
            <w:hideMark/>
          </w:tcPr>
          <w:p w14:paraId="3B3042FB"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458665EF"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hideMark/>
          </w:tcPr>
          <w:p w14:paraId="500157FE" w14:textId="77777777" w:rsidR="0032541E" w:rsidRPr="0032541E" w:rsidRDefault="0032541E" w:rsidP="0032541E">
            <w:pPr>
              <w:keepLines w:val="0"/>
              <w:ind w:firstLine="0"/>
              <w:jc w:val="center"/>
              <w:rPr>
                <w:color w:val="000000"/>
                <w:sz w:val="20"/>
              </w:rPr>
            </w:pPr>
            <w:r w:rsidRPr="0032541E">
              <w:rPr>
                <w:color w:val="000000"/>
                <w:sz w:val="20"/>
              </w:rPr>
              <w:t>0,139</w:t>
            </w:r>
          </w:p>
        </w:tc>
        <w:tc>
          <w:tcPr>
            <w:tcW w:w="490" w:type="pct"/>
            <w:vAlign w:val="center"/>
          </w:tcPr>
          <w:p w14:paraId="5E9980C4" w14:textId="77777777" w:rsidR="0032541E" w:rsidRPr="0032541E" w:rsidRDefault="0032541E" w:rsidP="0032541E">
            <w:pPr>
              <w:keepLines w:val="0"/>
              <w:ind w:firstLine="0"/>
              <w:jc w:val="center"/>
              <w:rPr>
                <w:color w:val="000000"/>
                <w:sz w:val="20"/>
              </w:rPr>
            </w:pPr>
            <w:r w:rsidRPr="0032541E">
              <w:rPr>
                <w:color w:val="000000"/>
                <w:sz w:val="20"/>
              </w:rPr>
              <w:t>0,139</w:t>
            </w:r>
          </w:p>
        </w:tc>
        <w:tc>
          <w:tcPr>
            <w:tcW w:w="490" w:type="pct"/>
            <w:vAlign w:val="center"/>
          </w:tcPr>
          <w:p w14:paraId="41EDC2B5" w14:textId="77777777" w:rsidR="0032541E" w:rsidRPr="0032541E" w:rsidRDefault="0032541E" w:rsidP="0032541E">
            <w:pPr>
              <w:keepLines w:val="0"/>
              <w:ind w:firstLine="0"/>
              <w:jc w:val="center"/>
              <w:rPr>
                <w:color w:val="000000"/>
                <w:sz w:val="20"/>
              </w:rPr>
            </w:pPr>
            <w:r w:rsidRPr="0032541E">
              <w:rPr>
                <w:color w:val="000000"/>
                <w:sz w:val="20"/>
              </w:rPr>
              <w:t>0,139</w:t>
            </w:r>
          </w:p>
        </w:tc>
        <w:tc>
          <w:tcPr>
            <w:tcW w:w="490" w:type="pct"/>
            <w:vAlign w:val="center"/>
          </w:tcPr>
          <w:p w14:paraId="59537BFC" w14:textId="77777777" w:rsidR="0032541E" w:rsidRPr="0032541E" w:rsidRDefault="0032541E" w:rsidP="0032541E">
            <w:pPr>
              <w:keepLines w:val="0"/>
              <w:ind w:firstLine="0"/>
              <w:jc w:val="center"/>
              <w:rPr>
                <w:color w:val="000000"/>
                <w:sz w:val="20"/>
              </w:rPr>
            </w:pPr>
            <w:r w:rsidRPr="0032541E">
              <w:rPr>
                <w:color w:val="000000"/>
                <w:sz w:val="20"/>
              </w:rPr>
              <w:t>0,139</w:t>
            </w:r>
          </w:p>
        </w:tc>
        <w:tc>
          <w:tcPr>
            <w:tcW w:w="489" w:type="pct"/>
            <w:vAlign w:val="center"/>
          </w:tcPr>
          <w:p w14:paraId="72C85167" w14:textId="77777777" w:rsidR="0032541E" w:rsidRPr="0032541E" w:rsidRDefault="0032541E" w:rsidP="0032541E">
            <w:pPr>
              <w:keepLines w:val="0"/>
              <w:ind w:firstLine="0"/>
              <w:jc w:val="center"/>
              <w:rPr>
                <w:color w:val="000000"/>
                <w:sz w:val="20"/>
              </w:rPr>
            </w:pPr>
            <w:r w:rsidRPr="0032541E">
              <w:rPr>
                <w:color w:val="000000"/>
                <w:sz w:val="20"/>
              </w:rPr>
              <w:t>0,139</w:t>
            </w:r>
          </w:p>
        </w:tc>
      </w:tr>
      <w:tr w:rsidR="0032541E" w:rsidRPr="0032541E" w14:paraId="725D99CA" w14:textId="77777777" w:rsidTr="00D71782">
        <w:trPr>
          <w:trHeight w:val="20"/>
          <w:jc w:val="center"/>
        </w:trPr>
        <w:tc>
          <w:tcPr>
            <w:tcW w:w="383" w:type="pct"/>
            <w:shd w:val="clear" w:color="auto" w:fill="auto"/>
            <w:noWrap/>
            <w:vAlign w:val="center"/>
            <w:hideMark/>
          </w:tcPr>
          <w:p w14:paraId="1EC8545B" w14:textId="77777777" w:rsidR="0032541E" w:rsidRPr="0032541E" w:rsidRDefault="0032541E" w:rsidP="0032541E">
            <w:pPr>
              <w:keepLines w:val="0"/>
              <w:ind w:firstLine="0"/>
              <w:jc w:val="center"/>
              <w:rPr>
                <w:color w:val="000000"/>
                <w:sz w:val="20"/>
              </w:rPr>
            </w:pPr>
            <w:r w:rsidRPr="0032541E">
              <w:rPr>
                <w:color w:val="000000"/>
                <w:sz w:val="20"/>
              </w:rPr>
              <w:t> 1.2</w:t>
            </w:r>
          </w:p>
        </w:tc>
        <w:tc>
          <w:tcPr>
            <w:tcW w:w="2167" w:type="pct"/>
            <w:shd w:val="clear" w:color="auto" w:fill="auto"/>
            <w:noWrap/>
            <w:vAlign w:val="center"/>
            <w:hideMark/>
          </w:tcPr>
          <w:p w14:paraId="0658EEFE" w14:textId="77777777" w:rsidR="0032541E" w:rsidRPr="0032541E" w:rsidRDefault="0032541E" w:rsidP="0032541E">
            <w:pPr>
              <w:keepLines w:val="0"/>
              <w:ind w:firstLine="0"/>
              <w:jc w:val="right"/>
              <w:rPr>
                <w:i/>
                <w:iCs/>
                <w:color w:val="000000"/>
                <w:sz w:val="20"/>
              </w:rPr>
            </w:pPr>
            <w:r w:rsidRPr="0032541E">
              <w:rPr>
                <w:i/>
                <w:iCs/>
                <w:color w:val="000000"/>
                <w:sz w:val="20"/>
              </w:rPr>
              <w:t>Теплоноситель - вода</w:t>
            </w:r>
          </w:p>
        </w:tc>
        <w:tc>
          <w:tcPr>
            <w:tcW w:w="491" w:type="pct"/>
            <w:shd w:val="clear" w:color="auto" w:fill="auto"/>
            <w:noWrap/>
            <w:vAlign w:val="center"/>
            <w:hideMark/>
          </w:tcPr>
          <w:p w14:paraId="1CD54823" w14:textId="77777777" w:rsidR="0032541E" w:rsidRPr="0032541E" w:rsidRDefault="0032541E" w:rsidP="0032541E">
            <w:pPr>
              <w:keepLines w:val="0"/>
              <w:ind w:firstLine="0"/>
              <w:jc w:val="center"/>
              <w:rPr>
                <w:color w:val="000000"/>
                <w:sz w:val="20"/>
              </w:rPr>
            </w:pPr>
            <w:r w:rsidRPr="0032541E">
              <w:rPr>
                <w:color w:val="000000"/>
                <w:sz w:val="20"/>
              </w:rPr>
              <w:t> </w:t>
            </w:r>
          </w:p>
        </w:tc>
        <w:tc>
          <w:tcPr>
            <w:tcW w:w="490" w:type="pct"/>
            <w:vAlign w:val="center"/>
          </w:tcPr>
          <w:p w14:paraId="3D3D3397" w14:textId="77777777" w:rsidR="0032541E" w:rsidRPr="0032541E" w:rsidRDefault="0032541E" w:rsidP="0032541E">
            <w:pPr>
              <w:keepLines w:val="0"/>
              <w:ind w:firstLine="0"/>
              <w:jc w:val="center"/>
              <w:rPr>
                <w:color w:val="000000"/>
                <w:sz w:val="20"/>
              </w:rPr>
            </w:pPr>
          </w:p>
        </w:tc>
        <w:tc>
          <w:tcPr>
            <w:tcW w:w="490" w:type="pct"/>
            <w:vAlign w:val="center"/>
          </w:tcPr>
          <w:p w14:paraId="6FF10FA1" w14:textId="77777777" w:rsidR="0032541E" w:rsidRPr="0032541E" w:rsidRDefault="0032541E" w:rsidP="0032541E">
            <w:pPr>
              <w:keepLines w:val="0"/>
              <w:ind w:firstLine="0"/>
              <w:jc w:val="center"/>
              <w:rPr>
                <w:color w:val="000000"/>
                <w:sz w:val="20"/>
              </w:rPr>
            </w:pPr>
          </w:p>
        </w:tc>
        <w:tc>
          <w:tcPr>
            <w:tcW w:w="490" w:type="pct"/>
            <w:vAlign w:val="center"/>
          </w:tcPr>
          <w:p w14:paraId="0DF18349" w14:textId="77777777" w:rsidR="0032541E" w:rsidRPr="0032541E" w:rsidRDefault="0032541E" w:rsidP="0032541E">
            <w:pPr>
              <w:keepLines w:val="0"/>
              <w:ind w:firstLine="0"/>
              <w:jc w:val="center"/>
              <w:rPr>
                <w:color w:val="000000"/>
                <w:sz w:val="20"/>
              </w:rPr>
            </w:pPr>
          </w:p>
        </w:tc>
        <w:tc>
          <w:tcPr>
            <w:tcW w:w="489" w:type="pct"/>
            <w:vAlign w:val="center"/>
          </w:tcPr>
          <w:p w14:paraId="05463B4D" w14:textId="77777777" w:rsidR="0032541E" w:rsidRPr="0032541E" w:rsidRDefault="0032541E" w:rsidP="0032541E">
            <w:pPr>
              <w:keepLines w:val="0"/>
              <w:ind w:firstLine="0"/>
              <w:jc w:val="center"/>
              <w:rPr>
                <w:color w:val="000000"/>
                <w:sz w:val="20"/>
              </w:rPr>
            </w:pPr>
          </w:p>
        </w:tc>
      </w:tr>
      <w:tr w:rsidR="0032541E" w:rsidRPr="0032541E" w14:paraId="0E297D3F" w14:textId="77777777" w:rsidTr="00D71782">
        <w:trPr>
          <w:trHeight w:val="20"/>
          <w:jc w:val="center"/>
        </w:trPr>
        <w:tc>
          <w:tcPr>
            <w:tcW w:w="383" w:type="pct"/>
            <w:shd w:val="clear" w:color="auto" w:fill="auto"/>
            <w:noWrap/>
            <w:vAlign w:val="center"/>
            <w:hideMark/>
          </w:tcPr>
          <w:p w14:paraId="0BE1C9A8" w14:textId="77777777" w:rsidR="0032541E" w:rsidRPr="0032541E" w:rsidRDefault="0032541E" w:rsidP="0032541E">
            <w:pPr>
              <w:keepLines w:val="0"/>
              <w:ind w:firstLine="0"/>
              <w:jc w:val="center"/>
              <w:rPr>
                <w:color w:val="000000"/>
                <w:sz w:val="20"/>
              </w:rPr>
            </w:pPr>
            <w:r w:rsidRPr="0032541E">
              <w:rPr>
                <w:color w:val="000000"/>
                <w:sz w:val="20"/>
              </w:rPr>
              <w:t> </w:t>
            </w:r>
          </w:p>
        </w:tc>
        <w:tc>
          <w:tcPr>
            <w:tcW w:w="2167" w:type="pct"/>
            <w:shd w:val="clear" w:color="auto" w:fill="auto"/>
            <w:vAlign w:val="center"/>
            <w:hideMark/>
          </w:tcPr>
          <w:p w14:paraId="7001DB77"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noWrap/>
            <w:vAlign w:val="center"/>
            <w:hideMark/>
          </w:tcPr>
          <w:p w14:paraId="124D4F3B" w14:textId="77777777" w:rsidR="0032541E" w:rsidRPr="0032541E" w:rsidRDefault="0032541E" w:rsidP="0032541E">
            <w:pPr>
              <w:keepLines w:val="0"/>
              <w:ind w:firstLine="0"/>
              <w:jc w:val="center"/>
              <w:rPr>
                <w:color w:val="000000"/>
                <w:sz w:val="20"/>
              </w:rPr>
            </w:pPr>
            <w:r w:rsidRPr="0032541E">
              <w:rPr>
                <w:color w:val="000000"/>
                <w:sz w:val="20"/>
              </w:rPr>
              <w:t>14,228</w:t>
            </w:r>
          </w:p>
        </w:tc>
        <w:tc>
          <w:tcPr>
            <w:tcW w:w="490" w:type="pct"/>
            <w:vAlign w:val="center"/>
          </w:tcPr>
          <w:p w14:paraId="3AE54C99" w14:textId="77777777" w:rsidR="0032541E" w:rsidRPr="0032541E" w:rsidRDefault="0032541E" w:rsidP="0032541E">
            <w:pPr>
              <w:keepLines w:val="0"/>
              <w:ind w:firstLine="0"/>
              <w:jc w:val="center"/>
              <w:rPr>
                <w:color w:val="000000"/>
                <w:sz w:val="20"/>
              </w:rPr>
            </w:pPr>
            <w:r w:rsidRPr="0032541E">
              <w:rPr>
                <w:color w:val="000000"/>
                <w:sz w:val="20"/>
              </w:rPr>
              <w:t>14,232</w:t>
            </w:r>
          </w:p>
        </w:tc>
        <w:tc>
          <w:tcPr>
            <w:tcW w:w="490" w:type="pct"/>
            <w:vAlign w:val="center"/>
          </w:tcPr>
          <w:p w14:paraId="09B84BF9" w14:textId="77777777" w:rsidR="0032541E" w:rsidRPr="0032541E" w:rsidRDefault="0032541E" w:rsidP="0032541E">
            <w:pPr>
              <w:keepLines w:val="0"/>
              <w:ind w:firstLine="0"/>
              <w:jc w:val="center"/>
              <w:rPr>
                <w:color w:val="000000"/>
                <w:sz w:val="20"/>
              </w:rPr>
            </w:pPr>
            <w:r w:rsidRPr="0032541E">
              <w:rPr>
                <w:color w:val="000000"/>
                <w:sz w:val="20"/>
              </w:rPr>
              <w:t>14,232</w:t>
            </w:r>
          </w:p>
        </w:tc>
        <w:tc>
          <w:tcPr>
            <w:tcW w:w="490" w:type="pct"/>
            <w:vAlign w:val="bottom"/>
          </w:tcPr>
          <w:p w14:paraId="7E474062" w14:textId="77777777" w:rsidR="0032541E" w:rsidRPr="0032541E" w:rsidRDefault="0032541E" w:rsidP="0032541E">
            <w:pPr>
              <w:keepLines w:val="0"/>
              <w:ind w:firstLine="0"/>
              <w:jc w:val="center"/>
              <w:rPr>
                <w:color w:val="000000"/>
                <w:sz w:val="20"/>
              </w:rPr>
            </w:pPr>
            <w:r w:rsidRPr="0032541E">
              <w:rPr>
                <w:sz w:val="20"/>
              </w:rPr>
              <w:t>14,232</w:t>
            </w:r>
          </w:p>
        </w:tc>
        <w:tc>
          <w:tcPr>
            <w:tcW w:w="489" w:type="pct"/>
            <w:vAlign w:val="bottom"/>
          </w:tcPr>
          <w:p w14:paraId="0E7DE0E6" w14:textId="77777777" w:rsidR="0032541E" w:rsidRPr="0032541E" w:rsidRDefault="0032541E" w:rsidP="0032541E">
            <w:pPr>
              <w:keepLines w:val="0"/>
              <w:ind w:firstLine="0"/>
              <w:jc w:val="center"/>
              <w:rPr>
                <w:color w:val="000000"/>
                <w:sz w:val="20"/>
              </w:rPr>
            </w:pPr>
            <w:r w:rsidRPr="0032541E">
              <w:rPr>
                <w:sz w:val="20"/>
              </w:rPr>
              <w:t>14,232</w:t>
            </w:r>
          </w:p>
        </w:tc>
      </w:tr>
      <w:tr w:rsidR="0032541E" w:rsidRPr="0032541E" w14:paraId="2E7FA99A" w14:textId="77777777" w:rsidTr="00D71782">
        <w:trPr>
          <w:trHeight w:val="20"/>
          <w:jc w:val="center"/>
        </w:trPr>
        <w:tc>
          <w:tcPr>
            <w:tcW w:w="383" w:type="pct"/>
            <w:shd w:val="clear" w:color="auto" w:fill="auto"/>
            <w:noWrap/>
            <w:vAlign w:val="center"/>
            <w:hideMark/>
          </w:tcPr>
          <w:p w14:paraId="68B69B5F" w14:textId="77777777" w:rsidR="0032541E" w:rsidRPr="0032541E" w:rsidRDefault="0032541E" w:rsidP="0032541E">
            <w:pPr>
              <w:keepLines w:val="0"/>
              <w:ind w:firstLine="0"/>
              <w:jc w:val="center"/>
              <w:rPr>
                <w:color w:val="000000"/>
                <w:sz w:val="20"/>
              </w:rPr>
            </w:pPr>
            <w:r w:rsidRPr="0032541E">
              <w:rPr>
                <w:color w:val="000000"/>
                <w:sz w:val="20"/>
              </w:rPr>
              <w:t> </w:t>
            </w:r>
          </w:p>
        </w:tc>
        <w:tc>
          <w:tcPr>
            <w:tcW w:w="2167" w:type="pct"/>
            <w:shd w:val="clear" w:color="auto" w:fill="auto"/>
            <w:vAlign w:val="center"/>
            <w:hideMark/>
          </w:tcPr>
          <w:p w14:paraId="40738246"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noWrap/>
            <w:vAlign w:val="center"/>
            <w:hideMark/>
          </w:tcPr>
          <w:p w14:paraId="2A598D73" w14:textId="77777777" w:rsidR="0032541E" w:rsidRPr="0032541E" w:rsidRDefault="0032541E" w:rsidP="0032541E">
            <w:pPr>
              <w:keepLines w:val="0"/>
              <w:ind w:firstLine="0"/>
              <w:jc w:val="center"/>
              <w:rPr>
                <w:color w:val="000000"/>
                <w:sz w:val="20"/>
              </w:rPr>
            </w:pPr>
            <w:r w:rsidRPr="0032541E">
              <w:rPr>
                <w:color w:val="000000"/>
                <w:sz w:val="20"/>
              </w:rPr>
              <w:t>9,361</w:t>
            </w:r>
          </w:p>
        </w:tc>
        <w:tc>
          <w:tcPr>
            <w:tcW w:w="490" w:type="pct"/>
            <w:vAlign w:val="center"/>
          </w:tcPr>
          <w:p w14:paraId="48943C55" w14:textId="77777777" w:rsidR="0032541E" w:rsidRPr="0032541E" w:rsidRDefault="0032541E" w:rsidP="0032541E">
            <w:pPr>
              <w:keepLines w:val="0"/>
              <w:ind w:firstLine="0"/>
              <w:jc w:val="center"/>
              <w:rPr>
                <w:color w:val="000000"/>
                <w:sz w:val="20"/>
              </w:rPr>
            </w:pPr>
            <w:r w:rsidRPr="0032541E">
              <w:rPr>
                <w:color w:val="000000"/>
                <w:sz w:val="20"/>
              </w:rPr>
              <w:t>9,360</w:t>
            </w:r>
          </w:p>
        </w:tc>
        <w:tc>
          <w:tcPr>
            <w:tcW w:w="490" w:type="pct"/>
            <w:vAlign w:val="center"/>
          </w:tcPr>
          <w:p w14:paraId="79DB749F" w14:textId="77777777" w:rsidR="0032541E" w:rsidRPr="0032541E" w:rsidRDefault="0032541E" w:rsidP="0032541E">
            <w:pPr>
              <w:keepLines w:val="0"/>
              <w:ind w:firstLine="0"/>
              <w:jc w:val="center"/>
              <w:rPr>
                <w:color w:val="000000"/>
                <w:sz w:val="20"/>
              </w:rPr>
            </w:pPr>
            <w:r w:rsidRPr="0032541E">
              <w:rPr>
                <w:color w:val="000000"/>
                <w:sz w:val="20"/>
              </w:rPr>
              <w:t>9,360</w:t>
            </w:r>
          </w:p>
        </w:tc>
        <w:tc>
          <w:tcPr>
            <w:tcW w:w="490" w:type="pct"/>
            <w:vAlign w:val="bottom"/>
          </w:tcPr>
          <w:p w14:paraId="7315FF9B" w14:textId="77777777" w:rsidR="0032541E" w:rsidRPr="0032541E" w:rsidRDefault="0032541E" w:rsidP="0032541E">
            <w:pPr>
              <w:keepLines w:val="0"/>
              <w:ind w:firstLine="0"/>
              <w:jc w:val="center"/>
              <w:rPr>
                <w:color w:val="000000"/>
                <w:sz w:val="20"/>
              </w:rPr>
            </w:pPr>
            <w:r w:rsidRPr="0032541E">
              <w:rPr>
                <w:w w:val="97"/>
                <w:sz w:val="20"/>
              </w:rPr>
              <w:t>9,780</w:t>
            </w:r>
          </w:p>
        </w:tc>
        <w:tc>
          <w:tcPr>
            <w:tcW w:w="489" w:type="pct"/>
            <w:vAlign w:val="bottom"/>
          </w:tcPr>
          <w:p w14:paraId="2DFBC34A" w14:textId="77777777" w:rsidR="0032541E" w:rsidRPr="0032541E" w:rsidRDefault="0032541E" w:rsidP="0032541E">
            <w:pPr>
              <w:keepLines w:val="0"/>
              <w:ind w:firstLine="0"/>
              <w:jc w:val="center"/>
              <w:rPr>
                <w:color w:val="000000"/>
                <w:sz w:val="20"/>
              </w:rPr>
            </w:pPr>
            <w:r w:rsidRPr="0032541E">
              <w:rPr>
                <w:w w:val="97"/>
                <w:sz w:val="20"/>
              </w:rPr>
              <w:t>9,780</w:t>
            </w:r>
          </w:p>
        </w:tc>
      </w:tr>
      <w:tr w:rsidR="0032541E" w:rsidRPr="0032541E" w14:paraId="59C1E006" w14:textId="77777777" w:rsidTr="00D71782">
        <w:trPr>
          <w:trHeight w:val="20"/>
          <w:jc w:val="center"/>
        </w:trPr>
        <w:tc>
          <w:tcPr>
            <w:tcW w:w="383" w:type="pct"/>
            <w:shd w:val="clear" w:color="auto" w:fill="auto"/>
            <w:vAlign w:val="center"/>
            <w:hideMark/>
          </w:tcPr>
          <w:p w14:paraId="729A49DD" w14:textId="77777777" w:rsidR="0032541E" w:rsidRPr="0032541E" w:rsidRDefault="0032541E" w:rsidP="0032541E">
            <w:pPr>
              <w:keepLines w:val="0"/>
              <w:ind w:firstLine="0"/>
              <w:jc w:val="center"/>
              <w:rPr>
                <w:b/>
                <w:bCs/>
                <w:color w:val="000000"/>
                <w:sz w:val="20"/>
              </w:rPr>
            </w:pPr>
            <w:r w:rsidRPr="0032541E">
              <w:rPr>
                <w:b/>
                <w:bCs/>
                <w:color w:val="000000"/>
                <w:sz w:val="20"/>
              </w:rPr>
              <w:t>9</w:t>
            </w:r>
          </w:p>
        </w:tc>
        <w:tc>
          <w:tcPr>
            <w:tcW w:w="2167" w:type="pct"/>
            <w:shd w:val="clear" w:color="auto" w:fill="auto"/>
            <w:noWrap/>
            <w:vAlign w:val="center"/>
            <w:hideMark/>
          </w:tcPr>
          <w:p w14:paraId="2410AA15" w14:textId="77777777" w:rsidR="0032541E" w:rsidRPr="0032541E" w:rsidRDefault="0032541E" w:rsidP="0032541E">
            <w:pPr>
              <w:keepLines w:val="0"/>
              <w:ind w:firstLine="0"/>
              <w:jc w:val="left"/>
              <w:rPr>
                <w:b/>
                <w:bCs/>
                <w:color w:val="000000"/>
                <w:sz w:val="20"/>
              </w:rPr>
            </w:pPr>
            <w:r w:rsidRPr="0032541E">
              <w:rPr>
                <w:b/>
                <w:bCs/>
                <w:color w:val="000000"/>
                <w:sz w:val="20"/>
              </w:rPr>
              <w:t>ООО «БЗСМ»</w:t>
            </w:r>
          </w:p>
        </w:tc>
        <w:tc>
          <w:tcPr>
            <w:tcW w:w="491" w:type="pct"/>
            <w:shd w:val="clear" w:color="auto" w:fill="auto"/>
            <w:vAlign w:val="center"/>
            <w:hideMark/>
          </w:tcPr>
          <w:p w14:paraId="2E59B8C7"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490" w:type="pct"/>
            <w:vAlign w:val="center"/>
          </w:tcPr>
          <w:p w14:paraId="43127944" w14:textId="77777777" w:rsidR="0032541E" w:rsidRPr="0032541E" w:rsidRDefault="0032541E" w:rsidP="0032541E">
            <w:pPr>
              <w:keepLines w:val="0"/>
              <w:ind w:firstLine="0"/>
              <w:jc w:val="center"/>
              <w:rPr>
                <w:b/>
                <w:bCs/>
                <w:color w:val="000000"/>
                <w:sz w:val="20"/>
              </w:rPr>
            </w:pPr>
          </w:p>
        </w:tc>
        <w:tc>
          <w:tcPr>
            <w:tcW w:w="490" w:type="pct"/>
            <w:vAlign w:val="center"/>
          </w:tcPr>
          <w:p w14:paraId="36C310C7" w14:textId="77777777" w:rsidR="0032541E" w:rsidRPr="0032541E" w:rsidRDefault="0032541E" w:rsidP="0032541E">
            <w:pPr>
              <w:keepLines w:val="0"/>
              <w:ind w:firstLine="0"/>
              <w:jc w:val="center"/>
              <w:rPr>
                <w:b/>
                <w:bCs/>
                <w:color w:val="000000"/>
                <w:sz w:val="20"/>
              </w:rPr>
            </w:pPr>
          </w:p>
        </w:tc>
        <w:tc>
          <w:tcPr>
            <w:tcW w:w="490" w:type="pct"/>
            <w:vAlign w:val="center"/>
          </w:tcPr>
          <w:p w14:paraId="74676B6C" w14:textId="77777777" w:rsidR="0032541E" w:rsidRPr="0032541E" w:rsidRDefault="0032541E" w:rsidP="0032541E">
            <w:pPr>
              <w:keepLines w:val="0"/>
              <w:ind w:firstLine="0"/>
              <w:jc w:val="center"/>
              <w:rPr>
                <w:b/>
                <w:bCs/>
                <w:color w:val="000000"/>
                <w:sz w:val="20"/>
              </w:rPr>
            </w:pPr>
          </w:p>
        </w:tc>
        <w:tc>
          <w:tcPr>
            <w:tcW w:w="489" w:type="pct"/>
            <w:vAlign w:val="center"/>
          </w:tcPr>
          <w:p w14:paraId="3E90F2DD" w14:textId="77777777" w:rsidR="0032541E" w:rsidRPr="0032541E" w:rsidRDefault="0032541E" w:rsidP="0032541E">
            <w:pPr>
              <w:keepLines w:val="0"/>
              <w:ind w:firstLine="0"/>
              <w:jc w:val="center"/>
              <w:rPr>
                <w:b/>
                <w:bCs/>
                <w:color w:val="000000"/>
                <w:sz w:val="20"/>
              </w:rPr>
            </w:pPr>
          </w:p>
        </w:tc>
      </w:tr>
      <w:tr w:rsidR="0032541E" w:rsidRPr="0032541E" w14:paraId="13221B32" w14:textId="77777777" w:rsidTr="00D71782">
        <w:trPr>
          <w:trHeight w:val="20"/>
          <w:jc w:val="center"/>
        </w:trPr>
        <w:tc>
          <w:tcPr>
            <w:tcW w:w="383" w:type="pct"/>
            <w:shd w:val="clear" w:color="auto" w:fill="auto"/>
            <w:vAlign w:val="center"/>
            <w:hideMark/>
          </w:tcPr>
          <w:p w14:paraId="7DBC3AEA"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392D2310"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hideMark/>
          </w:tcPr>
          <w:p w14:paraId="13A6E0A0" w14:textId="77777777" w:rsidR="0032541E" w:rsidRPr="0032541E" w:rsidRDefault="0032541E" w:rsidP="0032541E">
            <w:pPr>
              <w:keepLines w:val="0"/>
              <w:ind w:firstLine="0"/>
              <w:jc w:val="center"/>
              <w:rPr>
                <w:color w:val="000000"/>
                <w:sz w:val="20"/>
              </w:rPr>
            </w:pPr>
            <w:r w:rsidRPr="0032541E">
              <w:rPr>
                <w:color w:val="000000"/>
                <w:sz w:val="20"/>
              </w:rPr>
              <w:t>1,192</w:t>
            </w:r>
          </w:p>
        </w:tc>
        <w:tc>
          <w:tcPr>
            <w:tcW w:w="490" w:type="pct"/>
            <w:vAlign w:val="center"/>
          </w:tcPr>
          <w:p w14:paraId="04041C5E" w14:textId="77777777" w:rsidR="0032541E" w:rsidRPr="0032541E" w:rsidRDefault="0032541E" w:rsidP="0032541E">
            <w:pPr>
              <w:keepLines w:val="0"/>
              <w:ind w:firstLine="0"/>
              <w:jc w:val="center"/>
              <w:rPr>
                <w:color w:val="000000"/>
                <w:sz w:val="20"/>
              </w:rPr>
            </w:pPr>
            <w:r w:rsidRPr="0032541E">
              <w:rPr>
                <w:color w:val="000000"/>
                <w:sz w:val="20"/>
              </w:rPr>
              <w:t>1,192</w:t>
            </w:r>
          </w:p>
        </w:tc>
        <w:tc>
          <w:tcPr>
            <w:tcW w:w="490" w:type="pct"/>
            <w:vAlign w:val="center"/>
          </w:tcPr>
          <w:p w14:paraId="2CC0E524" w14:textId="77777777" w:rsidR="0032541E" w:rsidRPr="0032541E" w:rsidRDefault="0032541E" w:rsidP="0032541E">
            <w:pPr>
              <w:keepLines w:val="0"/>
              <w:ind w:firstLine="0"/>
              <w:jc w:val="center"/>
              <w:rPr>
                <w:color w:val="000000"/>
                <w:sz w:val="20"/>
              </w:rPr>
            </w:pPr>
            <w:r w:rsidRPr="0032541E">
              <w:rPr>
                <w:color w:val="000000"/>
                <w:sz w:val="20"/>
              </w:rPr>
              <w:t>1,192</w:t>
            </w:r>
          </w:p>
        </w:tc>
        <w:tc>
          <w:tcPr>
            <w:tcW w:w="490" w:type="pct"/>
            <w:vAlign w:val="bottom"/>
          </w:tcPr>
          <w:p w14:paraId="7F23693F" w14:textId="77777777" w:rsidR="0032541E" w:rsidRPr="0032541E" w:rsidRDefault="0032541E" w:rsidP="0032541E">
            <w:pPr>
              <w:keepLines w:val="0"/>
              <w:ind w:firstLine="0"/>
              <w:jc w:val="center"/>
              <w:rPr>
                <w:color w:val="000000"/>
                <w:sz w:val="20"/>
              </w:rPr>
            </w:pPr>
            <w:r w:rsidRPr="0032541E">
              <w:rPr>
                <w:w w:val="97"/>
                <w:sz w:val="20"/>
              </w:rPr>
              <w:t>1,192</w:t>
            </w:r>
          </w:p>
        </w:tc>
        <w:tc>
          <w:tcPr>
            <w:tcW w:w="489" w:type="pct"/>
            <w:vAlign w:val="bottom"/>
          </w:tcPr>
          <w:p w14:paraId="0C89878E" w14:textId="77777777" w:rsidR="0032541E" w:rsidRPr="0032541E" w:rsidRDefault="0032541E" w:rsidP="0032541E">
            <w:pPr>
              <w:keepLines w:val="0"/>
              <w:ind w:firstLine="0"/>
              <w:jc w:val="center"/>
              <w:rPr>
                <w:color w:val="000000"/>
                <w:sz w:val="20"/>
              </w:rPr>
            </w:pPr>
            <w:r w:rsidRPr="0032541E">
              <w:rPr>
                <w:w w:val="97"/>
                <w:sz w:val="20"/>
              </w:rPr>
              <w:t>1,192</w:t>
            </w:r>
          </w:p>
        </w:tc>
      </w:tr>
      <w:tr w:rsidR="0032541E" w:rsidRPr="0032541E" w14:paraId="0D761759" w14:textId="77777777" w:rsidTr="00D71782">
        <w:trPr>
          <w:trHeight w:val="20"/>
          <w:jc w:val="center"/>
        </w:trPr>
        <w:tc>
          <w:tcPr>
            <w:tcW w:w="383" w:type="pct"/>
            <w:shd w:val="clear" w:color="auto" w:fill="auto"/>
            <w:vAlign w:val="center"/>
            <w:hideMark/>
          </w:tcPr>
          <w:p w14:paraId="1E7A0104" w14:textId="77777777" w:rsidR="0032541E" w:rsidRPr="0032541E" w:rsidRDefault="0032541E" w:rsidP="0032541E">
            <w:pPr>
              <w:keepLines w:val="0"/>
              <w:ind w:firstLine="0"/>
              <w:jc w:val="center"/>
              <w:rPr>
                <w:b/>
                <w:bCs/>
                <w:color w:val="000000"/>
                <w:sz w:val="20"/>
              </w:rPr>
            </w:pPr>
            <w:r w:rsidRPr="0032541E">
              <w:rPr>
                <w:b/>
                <w:bCs/>
                <w:color w:val="000000"/>
                <w:sz w:val="20"/>
              </w:rPr>
              <w:t> </w:t>
            </w:r>
          </w:p>
        </w:tc>
        <w:tc>
          <w:tcPr>
            <w:tcW w:w="2167" w:type="pct"/>
            <w:shd w:val="clear" w:color="auto" w:fill="auto"/>
            <w:vAlign w:val="center"/>
            <w:hideMark/>
          </w:tcPr>
          <w:p w14:paraId="4985C49A"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hideMark/>
          </w:tcPr>
          <w:p w14:paraId="2BD43318" w14:textId="77777777" w:rsidR="0032541E" w:rsidRPr="0032541E" w:rsidRDefault="0032541E" w:rsidP="0032541E">
            <w:pPr>
              <w:keepLines w:val="0"/>
              <w:ind w:firstLine="0"/>
              <w:jc w:val="center"/>
              <w:rPr>
                <w:color w:val="000000"/>
                <w:sz w:val="20"/>
              </w:rPr>
            </w:pPr>
            <w:r w:rsidRPr="0032541E">
              <w:rPr>
                <w:color w:val="000000"/>
                <w:sz w:val="20"/>
              </w:rPr>
              <w:t>1,6998</w:t>
            </w:r>
          </w:p>
        </w:tc>
        <w:tc>
          <w:tcPr>
            <w:tcW w:w="490" w:type="pct"/>
            <w:vAlign w:val="center"/>
          </w:tcPr>
          <w:p w14:paraId="06B8EFD2" w14:textId="77777777" w:rsidR="0032541E" w:rsidRPr="0032541E" w:rsidRDefault="0032541E" w:rsidP="0032541E">
            <w:pPr>
              <w:keepLines w:val="0"/>
              <w:ind w:firstLine="0"/>
              <w:jc w:val="center"/>
              <w:rPr>
                <w:color w:val="000000"/>
                <w:sz w:val="20"/>
              </w:rPr>
            </w:pPr>
            <w:r w:rsidRPr="0032541E">
              <w:rPr>
                <w:color w:val="000000"/>
                <w:sz w:val="20"/>
              </w:rPr>
              <w:t>1,6998</w:t>
            </w:r>
          </w:p>
        </w:tc>
        <w:tc>
          <w:tcPr>
            <w:tcW w:w="490" w:type="pct"/>
            <w:vAlign w:val="center"/>
          </w:tcPr>
          <w:p w14:paraId="7FD5056E" w14:textId="77777777" w:rsidR="0032541E" w:rsidRPr="0032541E" w:rsidRDefault="0032541E" w:rsidP="0032541E">
            <w:pPr>
              <w:keepLines w:val="0"/>
              <w:ind w:firstLine="0"/>
              <w:jc w:val="center"/>
              <w:rPr>
                <w:color w:val="000000"/>
                <w:sz w:val="20"/>
              </w:rPr>
            </w:pPr>
            <w:r w:rsidRPr="0032541E">
              <w:rPr>
                <w:color w:val="000000"/>
                <w:sz w:val="20"/>
              </w:rPr>
              <w:t>1,6998</w:t>
            </w:r>
          </w:p>
        </w:tc>
        <w:tc>
          <w:tcPr>
            <w:tcW w:w="490" w:type="pct"/>
            <w:vAlign w:val="bottom"/>
          </w:tcPr>
          <w:p w14:paraId="2A3E4B5E" w14:textId="77777777" w:rsidR="0032541E" w:rsidRPr="0032541E" w:rsidRDefault="0032541E" w:rsidP="0032541E">
            <w:pPr>
              <w:keepLines w:val="0"/>
              <w:ind w:firstLine="0"/>
              <w:jc w:val="center"/>
              <w:rPr>
                <w:color w:val="000000"/>
                <w:sz w:val="20"/>
              </w:rPr>
            </w:pPr>
            <w:r w:rsidRPr="0032541E">
              <w:rPr>
                <w:sz w:val="20"/>
              </w:rPr>
              <w:t>0,431</w:t>
            </w:r>
          </w:p>
        </w:tc>
        <w:tc>
          <w:tcPr>
            <w:tcW w:w="489" w:type="pct"/>
            <w:vAlign w:val="bottom"/>
          </w:tcPr>
          <w:p w14:paraId="32DE191C" w14:textId="77777777" w:rsidR="0032541E" w:rsidRPr="0032541E" w:rsidRDefault="0032541E" w:rsidP="0032541E">
            <w:pPr>
              <w:keepLines w:val="0"/>
              <w:ind w:firstLine="0"/>
              <w:jc w:val="center"/>
              <w:rPr>
                <w:color w:val="000000"/>
                <w:sz w:val="20"/>
              </w:rPr>
            </w:pPr>
            <w:r w:rsidRPr="0032541E">
              <w:rPr>
                <w:sz w:val="20"/>
              </w:rPr>
              <w:t>0,431</w:t>
            </w:r>
          </w:p>
        </w:tc>
      </w:tr>
      <w:tr w:rsidR="0032541E" w:rsidRPr="0032541E" w14:paraId="216B4378" w14:textId="77777777" w:rsidTr="00D71782">
        <w:trPr>
          <w:trHeight w:val="20"/>
          <w:jc w:val="center"/>
        </w:trPr>
        <w:tc>
          <w:tcPr>
            <w:tcW w:w="383" w:type="pct"/>
            <w:shd w:val="clear" w:color="auto" w:fill="auto"/>
            <w:vAlign w:val="center"/>
          </w:tcPr>
          <w:p w14:paraId="066A7273" w14:textId="77777777" w:rsidR="0032541E" w:rsidRPr="0032541E" w:rsidRDefault="0032541E" w:rsidP="0032541E">
            <w:pPr>
              <w:keepLines w:val="0"/>
              <w:ind w:firstLine="0"/>
              <w:jc w:val="center"/>
              <w:rPr>
                <w:b/>
                <w:bCs/>
                <w:color w:val="000000"/>
                <w:sz w:val="20"/>
              </w:rPr>
            </w:pPr>
            <w:r w:rsidRPr="0032541E">
              <w:rPr>
                <w:b/>
                <w:bCs/>
                <w:color w:val="000000"/>
                <w:sz w:val="20"/>
              </w:rPr>
              <w:t>10</w:t>
            </w:r>
          </w:p>
        </w:tc>
        <w:tc>
          <w:tcPr>
            <w:tcW w:w="2167" w:type="pct"/>
            <w:shd w:val="clear" w:color="auto" w:fill="auto"/>
            <w:vAlign w:val="center"/>
          </w:tcPr>
          <w:p w14:paraId="3CB55356" w14:textId="77777777" w:rsidR="0032541E" w:rsidRPr="0032541E" w:rsidRDefault="0032541E" w:rsidP="0032541E">
            <w:pPr>
              <w:keepLines w:val="0"/>
              <w:ind w:firstLine="0"/>
              <w:rPr>
                <w:b/>
                <w:color w:val="000000"/>
                <w:sz w:val="20"/>
              </w:rPr>
            </w:pPr>
            <w:r w:rsidRPr="0032541E">
              <w:rPr>
                <w:b/>
                <w:color w:val="000000"/>
                <w:sz w:val="20"/>
              </w:rPr>
              <w:t>ГАУ Амурской области «Амурская авиабаза»</w:t>
            </w:r>
          </w:p>
        </w:tc>
        <w:tc>
          <w:tcPr>
            <w:tcW w:w="491" w:type="pct"/>
            <w:shd w:val="clear" w:color="auto" w:fill="auto"/>
            <w:vAlign w:val="center"/>
          </w:tcPr>
          <w:p w14:paraId="134ACE81" w14:textId="77777777" w:rsidR="0032541E" w:rsidRPr="0032541E" w:rsidRDefault="0032541E" w:rsidP="0032541E">
            <w:pPr>
              <w:keepLines w:val="0"/>
              <w:ind w:firstLine="0"/>
              <w:jc w:val="center"/>
              <w:rPr>
                <w:color w:val="000000"/>
                <w:sz w:val="20"/>
              </w:rPr>
            </w:pPr>
          </w:p>
        </w:tc>
        <w:tc>
          <w:tcPr>
            <w:tcW w:w="490" w:type="pct"/>
            <w:vAlign w:val="center"/>
          </w:tcPr>
          <w:p w14:paraId="37E0F08C" w14:textId="77777777" w:rsidR="0032541E" w:rsidRPr="0032541E" w:rsidRDefault="0032541E" w:rsidP="0032541E">
            <w:pPr>
              <w:keepLines w:val="0"/>
              <w:ind w:firstLine="0"/>
              <w:jc w:val="center"/>
              <w:rPr>
                <w:color w:val="000000"/>
                <w:sz w:val="20"/>
              </w:rPr>
            </w:pPr>
          </w:p>
        </w:tc>
        <w:tc>
          <w:tcPr>
            <w:tcW w:w="490" w:type="pct"/>
            <w:vAlign w:val="center"/>
          </w:tcPr>
          <w:p w14:paraId="4B7901DA" w14:textId="77777777" w:rsidR="0032541E" w:rsidRPr="0032541E" w:rsidRDefault="0032541E" w:rsidP="0032541E">
            <w:pPr>
              <w:keepLines w:val="0"/>
              <w:ind w:firstLine="0"/>
              <w:jc w:val="center"/>
              <w:rPr>
                <w:color w:val="000000"/>
                <w:sz w:val="20"/>
              </w:rPr>
            </w:pPr>
          </w:p>
        </w:tc>
        <w:tc>
          <w:tcPr>
            <w:tcW w:w="490" w:type="pct"/>
            <w:vAlign w:val="center"/>
          </w:tcPr>
          <w:p w14:paraId="7C48DD9C" w14:textId="77777777" w:rsidR="0032541E" w:rsidRPr="0032541E" w:rsidRDefault="0032541E" w:rsidP="0032541E">
            <w:pPr>
              <w:keepLines w:val="0"/>
              <w:ind w:firstLine="0"/>
              <w:jc w:val="center"/>
              <w:rPr>
                <w:color w:val="000000"/>
                <w:sz w:val="20"/>
              </w:rPr>
            </w:pPr>
          </w:p>
        </w:tc>
        <w:tc>
          <w:tcPr>
            <w:tcW w:w="489" w:type="pct"/>
            <w:vAlign w:val="center"/>
          </w:tcPr>
          <w:p w14:paraId="126AAC93" w14:textId="77777777" w:rsidR="0032541E" w:rsidRPr="0032541E" w:rsidRDefault="0032541E" w:rsidP="0032541E">
            <w:pPr>
              <w:keepLines w:val="0"/>
              <w:ind w:firstLine="0"/>
              <w:jc w:val="center"/>
              <w:rPr>
                <w:color w:val="000000"/>
                <w:sz w:val="20"/>
              </w:rPr>
            </w:pPr>
          </w:p>
        </w:tc>
      </w:tr>
      <w:tr w:rsidR="0032541E" w:rsidRPr="0032541E" w14:paraId="38F8CDD6" w14:textId="77777777" w:rsidTr="00D71782">
        <w:trPr>
          <w:trHeight w:val="20"/>
          <w:jc w:val="center"/>
        </w:trPr>
        <w:tc>
          <w:tcPr>
            <w:tcW w:w="383" w:type="pct"/>
            <w:shd w:val="clear" w:color="auto" w:fill="auto"/>
            <w:vAlign w:val="center"/>
          </w:tcPr>
          <w:p w14:paraId="2B0811AF"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6F9B3E2A"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tcPr>
          <w:p w14:paraId="31ACB810" w14:textId="77777777" w:rsidR="0032541E" w:rsidRPr="0032541E" w:rsidRDefault="0032541E" w:rsidP="0032541E">
            <w:pPr>
              <w:keepLines w:val="0"/>
              <w:ind w:firstLine="0"/>
              <w:jc w:val="center"/>
              <w:rPr>
                <w:color w:val="000000"/>
                <w:sz w:val="20"/>
              </w:rPr>
            </w:pPr>
            <w:r w:rsidRPr="0032541E">
              <w:rPr>
                <w:color w:val="000000"/>
                <w:sz w:val="20"/>
              </w:rPr>
              <w:t>0,099</w:t>
            </w:r>
          </w:p>
        </w:tc>
        <w:tc>
          <w:tcPr>
            <w:tcW w:w="490" w:type="pct"/>
            <w:shd w:val="clear" w:color="auto" w:fill="auto"/>
            <w:vAlign w:val="center"/>
          </w:tcPr>
          <w:p w14:paraId="4A1DF961" w14:textId="77777777" w:rsidR="0032541E" w:rsidRPr="0032541E" w:rsidRDefault="0032541E" w:rsidP="0032541E">
            <w:pPr>
              <w:keepLines w:val="0"/>
              <w:ind w:firstLine="0"/>
              <w:jc w:val="center"/>
              <w:rPr>
                <w:color w:val="000000"/>
                <w:sz w:val="20"/>
              </w:rPr>
            </w:pPr>
            <w:r w:rsidRPr="0032541E">
              <w:rPr>
                <w:color w:val="000000"/>
                <w:sz w:val="20"/>
              </w:rPr>
              <w:t>0,099</w:t>
            </w:r>
          </w:p>
        </w:tc>
        <w:tc>
          <w:tcPr>
            <w:tcW w:w="490" w:type="pct"/>
            <w:shd w:val="clear" w:color="auto" w:fill="auto"/>
            <w:vAlign w:val="center"/>
          </w:tcPr>
          <w:p w14:paraId="7AF4E796" w14:textId="77777777" w:rsidR="0032541E" w:rsidRPr="0032541E" w:rsidRDefault="0032541E" w:rsidP="0032541E">
            <w:pPr>
              <w:keepLines w:val="0"/>
              <w:ind w:firstLine="0"/>
              <w:jc w:val="center"/>
              <w:rPr>
                <w:color w:val="000000"/>
                <w:sz w:val="20"/>
              </w:rPr>
            </w:pPr>
            <w:r w:rsidRPr="0032541E">
              <w:rPr>
                <w:color w:val="000000"/>
                <w:sz w:val="20"/>
              </w:rPr>
              <w:t>0,099</w:t>
            </w:r>
          </w:p>
        </w:tc>
        <w:tc>
          <w:tcPr>
            <w:tcW w:w="490" w:type="pct"/>
            <w:vAlign w:val="bottom"/>
          </w:tcPr>
          <w:p w14:paraId="20654E2B" w14:textId="77777777" w:rsidR="0032541E" w:rsidRPr="0032541E" w:rsidRDefault="0032541E" w:rsidP="0032541E">
            <w:pPr>
              <w:keepLines w:val="0"/>
              <w:ind w:firstLine="0"/>
              <w:jc w:val="center"/>
              <w:rPr>
                <w:color w:val="000000"/>
                <w:sz w:val="20"/>
              </w:rPr>
            </w:pPr>
            <w:r w:rsidRPr="0032541E">
              <w:rPr>
                <w:w w:val="97"/>
                <w:sz w:val="20"/>
              </w:rPr>
              <w:t>0,099</w:t>
            </w:r>
          </w:p>
        </w:tc>
        <w:tc>
          <w:tcPr>
            <w:tcW w:w="489" w:type="pct"/>
            <w:vAlign w:val="bottom"/>
          </w:tcPr>
          <w:p w14:paraId="69749804" w14:textId="77777777" w:rsidR="0032541E" w:rsidRPr="0032541E" w:rsidRDefault="0032541E" w:rsidP="0032541E">
            <w:pPr>
              <w:keepLines w:val="0"/>
              <w:ind w:firstLine="0"/>
              <w:jc w:val="center"/>
              <w:rPr>
                <w:color w:val="000000"/>
                <w:sz w:val="20"/>
              </w:rPr>
            </w:pPr>
            <w:r w:rsidRPr="0032541E">
              <w:rPr>
                <w:w w:val="97"/>
                <w:sz w:val="20"/>
              </w:rPr>
              <w:t>0,099</w:t>
            </w:r>
          </w:p>
        </w:tc>
      </w:tr>
      <w:tr w:rsidR="0032541E" w:rsidRPr="0032541E" w14:paraId="0D8EBE53" w14:textId="77777777" w:rsidTr="00D71782">
        <w:trPr>
          <w:trHeight w:val="20"/>
          <w:jc w:val="center"/>
        </w:trPr>
        <w:tc>
          <w:tcPr>
            <w:tcW w:w="383" w:type="pct"/>
            <w:shd w:val="clear" w:color="auto" w:fill="auto"/>
            <w:vAlign w:val="center"/>
          </w:tcPr>
          <w:p w14:paraId="3BFD524D"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004B195C"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tcPr>
          <w:p w14:paraId="5C18998A" w14:textId="77777777" w:rsidR="0032541E" w:rsidRPr="0032541E" w:rsidRDefault="0032541E" w:rsidP="0032541E">
            <w:pPr>
              <w:keepLines w:val="0"/>
              <w:ind w:firstLine="0"/>
              <w:jc w:val="center"/>
              <w:rPr>
                <w:color w:val="000000"/>
                <w:sz w:val="20"/>
              </w:rPr>
            </w:pPr>
            <w:r w:rsidRPr="0032541E">
              <w:rPr>
                <w:color w:val="000000"/>
                <w:sz w:val="20"/>
              </w:rPr>
              <w:t>0,103</w:t>
            </w:r>
          </w:p>
        </w:tc>
        <w:tc>
          <w:tcPr>
            <w:tcW w:w="490" w:type="pct"/>
            <w:shd w:val="clear" w:color="auto" w:fill="auto"/>
            <w:vAlign w:val="center"/>
          </w:tcPr>
          <w:p w14:paraId="36C7290A" w14:textId="77777777" w:rsidR="0032541E" w:rsidRPr="0032541E" w:rsidRDefault="0032541E" w:rsidP="0032541E">
            <w:pPr>
              <w:keepLines w:val="0"/>
              <w:ind w:firstLine="0"/>
              <w:jc w:val="center"/>
              <w:rPr>
                <w:color w:val="000000"/>
                <w:sz w:val="20"/>
              </w:rPr>
            </w:pPr>
            <w:r w:rsidRPr="0032541E">
              <w:rPr>
                <w:color w:val="000000"/>
                <w:sz w:val="20"/>
              </w:rPr>
              <w:t>0,103</w:t>
            </w:r>
          </w:p>
        </w:tc>
        <w:tc>
          <w:tcPr>
            <w:tcW w:w="490" w:type="pct"/>
            <w:shd w:val="clear" w:color="auto" w:fill="auto"/>
            <w:vAlign w:val="center"/>
          </w:tcPr>
          <w:p w14:paraId="117E27B2" w14:textId="77777777" w:rsidR="0032541E" w:rsidRPr="0032541E" w:rsidRDefault="0032541E" w:rsidP="0032541E">
            <w:pPr>
              <w:keepLines w:val="0"/>
              <w:ind w:firstLine="0"/>
              <w:jc w:val="center"/>
              <w:rPr>
                <w:color w:val="000000"/>
                <w:sz w:val="20"/>
              </w:rPr>
            </w:pPr>
            <w:r w:rsidRPr="0032541E">
              <w:rPr>
                <w:color w:val="000000"/>
                <w:sz w:val="20"/>
              </w:rPr>
              <w:t>0,103</w:t>
            </w:r>
          </w:p>
        </w:tc>
        <w:tc>
          <w:tcPr>
            <w:tcW w:w="490" w:type="pct"/>
            <w:vAlign w:val="bottom"/>
          </w:tcPr>
          <w:p w14:paraId="2FC5A0F2" w14:textId="77777777" w:rsidR="0032541E" w:rsidRPr="0032541E" w:rsidRDefault="0032541E" w:rsidP="0032541E">
            <w:pPr>
              <w:keepLines w:val="0"/>
              <w:ind w:firstLine="0"/>
              <w:jc w:val="center"/>
              <w:rPr>
                <w:color w:val="000000"/>
                <w:sz w:val="20"/>
              </w:rPr>
            </w:pPr>
            <w:r w:rsidRPr="0032541E">
              <w:rPr>
                <w:w w:val="97"/>
                <w:sz w:val="20"/>
              </w:rPr>
              <w:t>0,1</w:t>
            </w:r>
            <w:r w:rsidRPr="0032541E">
              <w:rPr>
                <w:sz w:val="20"/>
              </w:rPr>
              <w:t>3</w:t>
            </w:r>
          </w:p>
        </w:tc>
        <w:tc>
          <w:tcPr>
            <w:tcW w:w="489" w:type="pct"/>
            <w:vAlign w:val="bottom"/>
          </w:tcPr>
          <w:p w14:paraId="4BBC301E" w14:textId="77777777" w:rsidR="0032541E" w:rsidRPr="0032541E" w:rsidRDefault="0032541E" w:rsidP="0032541E">
            <w:pPr>
              <w:keepLines w:val="0"/>
              <w:ind w:firstLine="0"/>
              <w:jc w:val="center"/>
              <w:rPr>
                <w:color w:val="000000"/>
                <w:sz w:val="20"/>
              </w:rPr>
            </w:pPr>
            <w:r w:rsidRPr="0032541E">
              <w:rPr>
                <w:w w:val="97"/>
                <w:sz w:val="20"/>
              </w:rPr>
              <w:t>0,1</w:t>
            </w:r>
            <w:r w:rsidRPr="0032541E">
              <w:rPr>
                <w:sz w:val="20"/>
              </w:rPr>
              <w:t>2</w:t>
            </w:r>
          </w:p>
        </w:tc>
      </w:tr>
      <w:tr w:rsidR="0032541E" w:rsidRPr="0032541E" w14:paraId="671B8CC2" w14:textId="77777777" w:rsidTr="00D71782">
        <w:trPr>
          <w:trHeight w:val="20"/>
          <w:jc w:val="center"/>
        </w:trPr>
        <w:tc>
          <w:tcPr>
            <w:tcW w:w="383" w:type="pct"/>
            <w:shd w:val="clear" w:color="auto" w:fill="auto"/>
            <w:vAlign w:val="center"/>
          </w:tcPr>
          <w:p w14:paraId="38283E4F" w14:textId="77777777" w:rsidR="0032541E" w:rsidRPr="0032541E" w:rsidRDefault="0032541E" w:rsidP="0032541E">
            <w:pPr>
              <w:keepLines w:val="0"/>
              <w:ind w:firstLine="0"/>
              <w:jc w:val="center"/>
              <w:rPr>
                <w:b/>
                <w:bCs/>
                <w:color w:val="000000"/>
                <w:sz w:val="20"/>
              </w:rPr>
            </w:pPr>
            <w:r w:rsidRPr="0032541E">
              <w:rPr>
                <w:b/>
                <w:bCs/>
                <w:color w:val="000000"/>
                <w:sz w:val="20"/>
              </w:rPr>
              <w:t>11</w:t>
            </w:r>
          </w:p>
        </w:tc>
        <w:tc>
          <w:tcPr>
            <w:tcW w:w="2167" w:type="pct"/>
            <w:shd w:val="clear" w:color="auto" w:fill="auto"/>
            <w:vAlign w:val="center"/>
          </w:tcPr>
          <w:p w14:paraId="7AEB3377" w14:textId="77777777" w:rsidR="0032541E" w:rsidRPr="0032541E" w:rsidRDefault="0032541E" w:rsidP="0032541E">
            <w:pPr>
              <w:keepLines w:val="0"/>
              <w:ind w:firstLine="0"/>
              <w:rPr>
                <w:b/>
                <w:color w:val="000000"/>
                <w:sz w:val="20"/>
              </w:rPr>
            </w:pPr>
            <w:r w:rsidRPr="0032541E">
              <w:rPr>
                <w:b/>
                <w:color w:val="000000"/>
                <w:sz w:val="20"/>
              </w:rPr>
              <w:t>ООО «Машиностроитель»</w:t>
            </w:r>
          </w:p>
        </w:tc>
        <w:tc>
          <w:tcPr>
            <w:tcW w:w="491" w:type="pct"/>
            <w:shd w:val="clear" w:color="auto" w:fill="auto"/>
            <w:vAlign w:val="center"/>
          </w:tcPr>
          <w:p w14:paraId="2C22431C" w14:textId="77777777" w:rsidR="0032541E" w:rsidRPr="0032541E" w:rsidRDefault="0032541E" w:rsidP="0032541E">
            <w:pPr>
              <w:keepLines w:val="0"/>
              <w:ind w:firstLine="0"/>
              <w:jc w:val="center"/>
              <w:rPr>
                <w:color w:val="000000"/>
                <w:sz w:val="20"/>
              </w:rPr>
            </w:pPr>
          </w:p>
        </w:tc>
        <w:tc>
          <w:tcPr>
            <w:tcW w:w="490" w:type="pct"/>
            <w:vAlign w:val="center"/>
          </w:tcPr>
          <w:p w14:paraId="39754BC9" w14:textId="77777777" w:rsidR="0032541E" w:rsidRPr="0032541E" w:rsidRDefault="0032541E" w:rsidP="0032541E">
            <w:pPr>
              <w:keepLines w:val="0"/>
              <w:ind w:firstLine="0"/>
              <w:jc w:val="center"/>
              <w:rPr>
                <w:color w:val="000000"/>
                <w:sz w:val="20"/>
              </w:rPr>
            </w:pPr>
          </w:p>
        </w:tc>
        <w:tc>
          <w:tcPr>
            <w:tcW w:w="490" w:type="pct"/>
            <w:vAlign w:val="center"/>
          </w:tcPr>
          <w:p w14:paraId="63E923DA" w14:textId="77777777" w:rsidR="0032541E" w:rsidRPr="0032541E" w:rsidRDefault="0032541E" w:rsidP="0032541E">
            <w:pPr>
              <w:keepLines w:val="0"/>
              <w:ind w:firstLine="0"/>
              <w:jc w:val="center"/>
              <w:rPr>
                <w:color w:val="000000"/>
                <w:sz w:val="20"/>
              </w:rPr>
            </w:pPr>
          </w:p>
        </w:tc>
        <w:tc>
          <w:tcPr>
            <w:tcW w:w="490" w:type="pct"/>
            <w:vAlign w:val="center"/>
          </w:tcPr>
          <w:p w14:paraId="02114721" w14:textId="77777777" w:rsidR="0032541E" w:rsidRPr="0032541E" w:rsidRDefault="0032541E" w:rsidP="0032541E">
            <w:pPr>
              <w:keepLines w:val="0"/>
              <w:ind w:firstLine="0"/>
              <w:jc w:val="center"/>
              <w:rPr>
                <w:color w:val="000000"/>
                <w:sz w:val="20"/>
              </w:rPr>
            </w:pPr>
          </w:p>
        </w:tc>
        <w:tc>
          <w:tcPr>
            <w:tcW w:w="489" w:type="pct"/>
            <w:vAlign w:val="center"/>
          </w:tcPr>
          <w:p w14:paraId="6BE263CC" w14:textId="77777777" w:rsidR="0032541E" w:rsidRPr="0032541E" w:rsidRDefault="0032541E" w:rsidP="0032541E">
            <w:pPr>
              <w:keepLines w:val="0"/>
              <w:ind w:firstLine="0"/>
              <w:jc w:val="center"/>
              <w:rPr>
                <w:color w:val="000000"/>
                <w:sz w:val="20"/>
              </w:rPr>
            </w:pPr>
          </w:p>
        </w:tc>
      </w:tr>
      <w:tr w:rsidR="0032541E" w:rsidRPr="0032541E" w14:paraId="5A262133" w14:textId="77777777" w:rsidTr="00D71782">
        <w:trPr>
          <w:trHeight w:val="20"/>
          <w:jc w:val="center"/>
        </w:trPr>
        <w:tc>
          <w:tcPr>
            <w:tcW w:w="383" w:type="pct"/>
            <w:shd w:val="clear" w:color="auto" w:fill="auto"/>
            <w:vAlign w:val="center"/>
          </w:tcPr>
          <w:p w14:paraId="26F3E4CA"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759CEBF3"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tcPr>
          <w:p w14:paraId="2014CFED" w14:textId="77777777" w:rsidR="0032541E" w:rsidRPr="0032541E" w:rsidRDefault="0032541E" w:rsidP="0032541E">
            <w:pPr>
              <w:keepLines w:val="0"/>
              <w:ind w:firstLine="0"/>
              <w:jc w:val="center"/>
              <w:rPr>
                <w:color w:val="000000"/>
                <w:sz w:val="20"/>
              </w:rPr>
            </w:pPr>
            <w:r w:rsidRPr="0032541E">
              <w:rPr>
                <w:color w:val="000000"/>
                <w:sz w:val="20"/>
              </w:rPr>
              <w:t>0,636</w:t>
            </w:r>
          </w:p>
        </w:tc>
        <w:tc>
          <w:tcPr>
            <w:tcW w:w="490" w:type="pct"/>
            <w:vAlign w:val="center"/>
          </w:tcPr>
          <w:p w14:paraId="59797A4F" w14:textId="77777777" w:rsidR="0032541E" w:rsidRPr="0032541E" w:rsidRDefault="0032541E" w:rsidP="0032541E">
            <w:pPr>
              <w:keepLines w:val="0"/>
              <w:ind w:firstLine="0"/>
              <w:jc w:val="center"/>
              <w:rPr>
                <w:color w:val="000000"/>
                <w:sz w:val="20"/>
              </w:rPr>
            </w:pPr>
            <w:r w:rsidRPr="0032541E">
              <w:rPr>
                <w:color w:val="000000"/>
                <w:sz w:val="20"/>
              </w:rPr>
              <w:t>0,636</w:t>
            </w:r>
          </w:p>
        </w:tc>
        <w:tc>
          <w:tcPr>
            <w:tcW w:w="490" w:type="pct"/>
            <w:vAlign w:val="center"/>
          </w:tcPr>
          <w:p w14:paraId="2455FFEB" w14:textId="77777777" w:rsidR="0032541E" w:rsidRPr="0032541E" w:rsidRDefault="0032541E" w:rsidP="0032541E">
            <w:pPr>
              <w:keepLines w:val="0"/>
              <w:ind w:firstLine="0"/>
              <w:jc w:val="center"/>
              <w:rPr>
                <w:color w:val="000000"/>
                <w:sz w:val="20"/>
              </w:rPr>
            </w:pPr>
            <w:r w:rsidRPr="0032541E">
              <w:rPr>
                <w:color w:val="000000"/>
                <w:sz w:val="20"/>
              </w:rPr>
              <w:t>0,6157</w:t>
            </w:r>
          </w:p>
        </w:tc>
        <w:tc>
          <w:tcPr>
            <w:tcW w:w="490" w:type="pct"/>
            <w:vAlign w:val="bottom"/>
          </w:tcPr>
          <w:p w14:paraId="12479E56" w14:textId="77777777" w:rsidR="0032541E" w:rsidRPr="0032541E" w:rsidRDefault="0032541E" w:rsidP="0032541E">
            <w:pPr>
              <w:keepLines w:val="0"/>
              <w:ind w:firstLine="0"/>
              <w:jc w:val="center"/>
              <w:rPr>
                <w:color w:val="000000"/>
                <w:sz w:val="20"/>
              </w:rPr>
            </w:pPr>
            <w:r w:rsidRPr="0032541E">
              <w:rPr>
                <w:sz w:val="20"/>
              </w:rPr>
              <w:t>0,6157</w:t>
            </w:r>
          </w:p>
        </w:tc>
        <w:tc>
          <w:tcPr>
            <w:tcW w:w="489" w:type="pct"/>
            <w:vAlign w:val="center"/>
          </w:tcPr>
          <w:p w14:paraId="6091F30D" w14:textId="77777777" w:rsidR="0032541E" w:rsidRPr="0032541E" w:rsidRDefault="0032541E" w:rsidP="0032541E">
            <w:pPr>
              <w:keepLines w:val="0"/>
              <w:ind w:firstLine="0"/>
              <w:jc w:val="center"/>
              <w:rPr>
                <w:color w:val="000000"/>
                <w:sz w:val="20"/>
              </w:rPr>
            </w:pPr>
            <w:r w:rsidRPr="0032541E">
              <w:rPr>
                <w:sz w:val="20"/>
              </w:rPr>
              <w:t>0,6157</w:t>
            </w:r>
          </w:p>
        </w:tc>
      </w:tr>
      <w:tr w:rsidR="0032541E" w:rsidRPr="0032541E" w14:paraId="4F99F131" w14:textId="77777777" w:rsidTr="00D71782">
        <w:trPr>
          <w:trHeight w:val="20"/>
          <w:jc w:val="center"/>
        </w:trPr>
        <w:tc>
          <w:tcPr>
            <w:tcW w:w="383" w:type="pct"/>
            <w:shd w:val="clear" w:color="auto" w:fill="auto"/>
            <w:vAlign w:val="center"/>
          </w:tcPr>
          <w:p w14:paraId="03D47573"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08AA810A"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tcPr>
          <w:p w14:paraId="10252252" w14:textId="77777777" w:rsidR="0032541E" w:rsidRPr="0032541E" w:rsidRDefault="0032541E" w:rsidP="0032541E">
            <w:pPr>
              <w:keepLines w:val="0"/>
              <w:ind w:firstLine="0"/>
              <w:jc w:val="center"/>
              <w:rPr>
                <w:color w:val="000000"/>
                <w:sz w:val="20"/>
              </w:rPr>
            </w:pPr>
            <w:r w:rsidRPr="0032541E">
              <w:rPr>
                <w:color w:val="000000"/>
                <w:sz w:val="20"/>
              </w:rPr>
              <w:t>0,4799</w:t>
            </w:r>
          </w:p>
        </w:tc>
        <w:tc>
          <w:tcPr>
            <w:tcW w:w="490" w:type="pct"/>
            <w:vAlign w:val="center"/>
          </w:tcPr>
          <w:p w14:paraId="7BA2546A" w14:textId="77777777" w:rsidR="0032541E" w:rsidRPr="0032541E" w:rsidRDefault="0032541E" w:rsidP="0032541E">
            <w:pPr>
              <w:keepLines w:val="0"/>
              <w:ind w:firstLine="0"/>
              <w:jc w:val="center"/>
              <w:rPr>
                <w:color w:val="000000"/>
                <w:sz w:val="20"/>
              </w:rPr>
            </w:pPr>
            <w:r w:rsidRPr="0032541E">
              <w:rPr>
                <w:color w:val="000000"/>
                <w:sz w:val="20"/>
              </w:rPr>
              <w:t>0,4799</w:t>
            </w:r>
          </w:p>
        </w:tc>
        <w:tc>
          <w:tcPr>
            <w:tcW w:w="490" w:type="pct"/>
            <w:vAlign w:val="center"/>
          </w:tcPr>
          <w:p w14:paraId="1D8D624B" w14:textId="77777777" w:rsidR="0032541E" w:rsidRPr="0032541E" w:rsidRDefault="0032541E" w:rsidP="0032541E">
            <w:pPr>
              <w:keepLines w:val="0"/>
              <w:ind w:firstLine="0"/>
              <w:jc w:val="center"/>
              <w:rPr>
                <w:color w:val="000000"/>
                <w:sz w:val="20"/>
              </w:rPr>
            </w:pPr>
            <w:r w:rsidRPr="0032541E">
              <w:rPr>
                <w:color w:val="000000"/>
                <w:sz w:val="20"/>
              </w:rPr>
              <w:t>0,4799</w:t>
            </w:r>
          </w:p>
        </w:tc>
        <w:tc>
          <w:tcPr>
            <w:tcW w:w="490" w:type="pct"/>
            <w:vAlign w:val="bottom"/>
          </w:tcPr>
          <w:p w14:paraId="54008D6B" w14:textId="77777777" w:rsidR="0032541E" w:rsidRPr="0032541E" w:rsidRDefault="0032541E" w:rsidP="0032541E">
            <w:pPr>
              <w:keepLines w:val="0"/>
              <w:ind w:firstLine="0"/>
              <w:jc w:val="center"/>
              <w:rPr>
                <w:color w:val="000000"/>
                <w:sz w:val="20"/>
              </w:rPr>
            </w:pPr>
            <w:r w:rsidRPr="0032541E">
              <w:rPr>
                <w:sz w:val="20"/>
              </w:rPr>
              <w:t>0,4799</w:t>
            </w:r>
          </w:p>
        </w:tc>
        <w:tc>
          <w:tcPr>
            <w:tcW w:w="489" w:type="pct"/>
            <w:vAlign w:val="center"/>
          </w:tcPr>
          <w:p w14:paraId="343E2839" w14:textId="77777777" w:rsidR="0032541E" w:rsidRPr="0032541E" w:rsidRDefault="0032541E" w:rsidP="0032541E">
            <w:pPr>
              <w:keepLines w:val="0"/>
              <w:ind w:firstLine="0"/>
              <w:jc w:val="center"/>
              <w:rPr>
                <w:color w:val="000000"/>
                <w:sz w:val="20"/>
              </w:rPr>
            </w:pPr>
            <w:r w:rsidRPr="0032541E">
              <w:rPr>
                <w:color w:val="000000"/>
                <w:sz w:val="20"/>
              </w:rPr>
              <w:t>0,50698</w:t>
            </w:r>
          </w:p>
        </w:tc>
      </w:tr>
      <w:tr w:rsidR="0032541E" w:rsidRPr="0032541E" w14:paraId="77E6A023" w14:textId="77777777" w:rsidTr="00D71782">
        <w:trPr>
          <w:trHeight w:val="20"/>
          <w:jc w:val="center"/>
        </w:trPr>
        <w:tc>
          <w:tcPr>
            <w:tcW w:w="383" w:type="pct"/>
            <w:shd w:val="clear" w:color="auto" w:fill="auto"/>
            <w:vAlign w:val="center"/>
          </w:tcPr>
          <w:p w14:paraId="5FC6C083" w14:textId="77777777" w:rsidR="0032541E" w:rsidRPr="0032541E" w:rsidRDefault="0032541E" w:rsidP="0032541E">
            <w:pPr>
              <w:keepLines w:val="0"/>
              <w:ind w:firstLine="0"/>
              <w:jc w:val="center"/>
              <w:rPr>
                <w:b/>
                <w:bCs/>
                <w:color w:val="000000"/>
                <w:sz w:val="20"/>
              </w:rPr>
            </w:pPr>
            <w:r w:rsidRPr="0032541E">
              <w:rPr>
                <w:b/>
                <w:bCs/>
                <w:color w:val="000000"/>
                <w:sz w:val="20"/>
              </w:rPr>
              <w:t>12</w:t>
            </w:r>
          </w:p>
        </w:tc>
        <w:tc>
          <w:tcPr>
            <w:tcW w:w="2167" w:type="pct"/>
            <w:shd w:val="clear" w:color="auto" w:fill="auto"/>
            <w:vAlign w:val="center"/>
          </w:tcPr>
          <w:p w14:paraId="66D44804" w14:textId="77777777" w:rsidR="0032541E" w:rsidRPr="0032541E" w:rsidRDefault="0032541E" w:rsidP="0032541E">
            <w:pPr>
              <w:keepLines w:val="0"/>
              <w:ind w:firstLine="0"/>
              <w:rPr>
                <w:b/>
                <w:color w:val="000000"/>
                <w:sz w:val="20"/>
              </w:rPr>
            </w:pPr>
            <w:r w:rsidRPr="0032541E">
              <w:rPr>
                <w:b/>
                <w:color w:val="000000"/>
                <w:sz w:val="20"/>
              </w:rPr>
              <w:t>ЗАО «</w:t>
            </w:r>
            <w:proofErr w:type="spellStart"/>
            <w:r w:rsidRPr="0032541E">
              <w:rPr>
                <w:b/>
                <w:color w:val="000000"/>
                <w:sz w:val="20"/>
              </w:rPr>
              <w:t>Амурплодсемпром</w:t>
            </w:r>
            <w:proofErr w:type="spellEnd"/>
            <w:r w:rsidRPr="0032541E">
              <w:rPr>
                <w:b/>
                <w:color w:val="000000"/>
                <w:sz w:val="20"/>
              </w:rPr>
              <w:t>»</w:t>
            </w:r>
          </w:p>
        </w:tc>
        <w:tc>
          <w:tcPr>
            <w:tcW w:w="491" w:type="pct"/>
            <w:shd w:val="clear" w:color="auto" w:fill="auto"/>
            <w:vAlign w:val="center"/>
          </w:tcPr>
          <w:p w14:paraId="78DBA6E7" w14:textId="77777777" w:rsidR="0032541E" w:rsidRPr="0032541E" w:rsidRDefault="0032541E" w:rsidP="0032541E">
            <w:pPr>
              <w:keepLines w:val="0"/>
              <w:ind w:firstLine="0"/>
              <w:jc w:val="center"/>
              <w:rPr>
                <w:color w:val="000000"/>
                <w:sz w:val="20"/>
              </w:rPr>
            </w:pPr>
          </w:p>
        </w:tc>
        <w:tc>
          <w:tcPr>
            <w:tcW w:w="490" w:type="pct"/>
            <w:vAlign w:val="center"/>
          </w:tcPr>
          <w:p w14:paraId="1D9EE9E0" w14:textId="77777777" w:rsidR="0032541E" w:rsidRPr="0032541E" w:rsidRDefault="0032541E" w:rsidP="0032541E">
            <w:pPr>
              <w:keepLines w:val="0"/>
              <w:ind w:firstLine="0"/>
              <w:jc w:val="center"/>
              <w:rPr>
                <w:color w:val="000000"/>
                <w:sz w:val="20"/>
              </w:rPr>
            </w:pPr>
          </w:p>
        </w:tc>
        <w:tc>
          <w:tcPr>
            <w:tcW w:w="490" w:type="pct"/>
            <w:vAlign w:val="center"/>
          </w:tcPr>
          <w:p w14:paraId="747EF6E3" w14:textId="77777777" w:rsidR="0032541E" w:rsidRPr="0032541E" w:rsidRDefault="0032541E" w:rsidP="0032541E">
            <w:pPr>
              <w:keepLines w:val="0"/>
              <w:ind w:firstLine="0"/>
              <w:jc w:val="center"/>
              <w:rPr>
                <w:color w:val="000000"/>
                <w:sz w:val="20"/>
              </w:rPr>
            </w:pPr>
          </w:p>
        </w:tc>
        <w:tc>
          <w:tcPr>
            <w:tcW w:w="490" w:type="pct"/>
            <w:vAlign w:val="center"/>
          </w:tcPr>
          <w:p w14:paraId="45D24B5D" w14:textId="77777777" w:rsidR="0032541E" w:rsidRPr="0032541E" w:rsidRDefault="0032541E" w:rsidP="0032541E">
            <w:pPr>
              <w:keepLines w:val="0"/>
              <w:ind w:firstLine="0"/>
              <w:jc w:val="center"/>
              <w:rPr>
                <w:color w:val="000000"/>
                <w:sz w:val="20"/>
              </w:rPr>
            </w:pPr>
          </w:p>
        </w:tc>
        <w:tc>
          <w:tcPr>
            <w:tcW w:w="489" w:type="pct"/>
            <w:vAlign w:val="center"/>
          </w:tcPr>
          <w:p w14:paraId="2FA21404" w14:textId="77777777" w:rsidR="0032541E" w:rsidRPr="0032541E" w:rsidRDefault="0032541E" w:rsidP="0032541E">
            <w:pPr>
              <w:keepLines w:val="0"/>
              <w:ind w:firstLine="0"/>
              <w:jc w:val="center"/>
              <w:rPr>
                <w:color w:val="000000"/>
                <w:sz w:val="20"/>
              </w:rPr>
            </w:pPr>
          </w:p>
        </w:tc>
      </w:tr>
      <w:tr w:rsidR="0032541E" w:rsidRPr="0032541E" w14:paraId="61D1B337" w14:textId="77777777" w:rsidTr="00D71782">
        <w:trPr>
          <w:trHeight w:val="20"/>
          <w:jc w:val="center"/>
        </w:trPr>
        <w:tc>
          <w:tcPr>
            <w:tcW w:w="383" w:type="pct"/>
            <w:shd w:val="clear" w:color="auto" w:fill="auto"/>
            <w:vAlign w:val="center"/>
          </w:tcPr>
          <w:p w14:paraId="659A51E1"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6C44059E"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tcPr>
          <w:p w14:paraId="08987949" w14:textId="77777777" w:rsidR="0032541E" w:rsidRPr="0032541E" w:rsidRDefault="0032541E" w:rsidP="0032541E">
            <w:pPr>
              <w:keepLines w:val="0"/>
              <w:ind w:firstLine="0"/>
              <w:jc w:val="center"/>
              <w:rPr>
                <w:color w:val="000000"/>
                <w:sz w:val="20"/>
              </w:rPr>
            </w:pPr>
            <w:r w:rsidRPr="0032541E">
              <w:rPr>
                <w:color w:val="000000"/>
                <w:sz w:val="20"/>
              </w:rPr>
              <w:t>1,207</w:t>
            </w:r>
          </w:p>
        </w:tc>
        <w:tc>
          <w:tcPr>
            <w:tcW w:w="490" w:type="pct"/>
            <w:vAlign w:val="center"/>
          </w:tcPr>
          <w:p w14:paraId="5C7194CC" w14:textId="77777777" w:rsidR="0032541E" w:rsidRPr="0032541E" w:rsidRDefault="0032541E" w:rsidP="0032541E">
            <w:pPr>
              <w:keepLines w:val="0"/>
              <w:ind w:firstLine="0"/>
              <w:jc w:val="center"/>
              <w:rPr>
                <w:color w:val="000000"/>
                <w:sz w:val="20"/>
              </w:rPr>
            </w:pPr>
            <w:r w:rsidRPr="0032541E">
              <w:rPr>
                <w:color w:val="000000"/>
                <w:sz w:val="20"/>
              </w:rPr>
              <w:t>1,207</w:t>
            </w:r>
          </w:p>
        </w:tc>
        <w:tc>
          <w:tcPr>
            <w:tcW w:w="490" w:type="pct"/>
            <w:vAlign w:val="center"/>
          </w:tcPr>
          <w:p w14:paraId="0C66478E" w14:textId="77777777" w:rsidR="0032541E" w:rsidRPr="0032541E" w:rsidRDefault="0032541E" w:rsidP="0032541E">
            <w:pPr>
              <w:keepLines w:val="0"/>
              <w:ind w:firstLine="0"/>
              <w:jc w:val="center"/>
              <w:rPr>
                <w:color w:val="000000"/>
                <w:sz w:val="20"/>
              </w:rPr>
            </w:pPr>
            <w:r w:rsidRPr="0032541E">
              <w:rPr>
                <w:color w:val="000000"/>
                <w:sz w:val="20"/>
              </w:rPr>
              <w:t>1,207</w:t>
            </w:r>
          </w:p>
        </w:tc>
        <w:tc>
          <w:tcPr>
            <w:tcW w:w="490" w:type="pct"/>
            <w:vAlign w:val="bottom"/>
          </w:tcPr>
          <w:p w14:paraId="4AD3C636" w14:textId="77777777" w:rsidR="0032541E" w:rsidRPr="0032541E" w:rsidRDefault="0032541E" w:rsidP="0032541E">
            <w:pPr>
              <w:keepLines w:val="0"/>
              <w:ind w:firstLine="0"/>
              <w:jc w:val="center"/>
              <w:rPr>
                <w:color w:val="000000"/>
                <w:sz w:val="20"/>
              </w:rPr>
            </w:pPr>
            <w:r w:rsidRPr="0032541E">
              <w:rPr>
                <w:w w:val="97"/>
                <w:sz w:val="20"/>
              </w:rPr>
              <w:t>1,207</w:t>
            </w:r>
          </w:p>
        </w:tc>
        <w:tc>
          <w:tcPr>
            <w:tcW w:w="489" w:type="pct"/>
            <w:vAlign w:val="bottom"/>
          </w:tcPr>
          <w:p w14:paraId="3967E53A" w14:textId="77777777" w:rsidR="0032541E" w:rsidRPr="0032541E" w:rsidRDefault="0032541E" w:rsidP="0032541E">
            <w:pPr>
              <w:keepLines w:val="0"/>
              <w:ind w:firstLine="0"/>
              <w:jc w:val="center"/>
              <w:rPr>
                <w:color w:val="000000"/>
                <w:sz w:val="20"/>
              </w:rPr>
            </w:pPr>
            <w:r w:rsidRPr="0032541E">
              <w:rPr>
                <w:w w:val="97"/>
                <w:sz w:val="20"/>
              </w:rPr>
              <w:t>1,207</w:t>
            </w:r>
          </w:p>
        </w:tc>
      </w:tr>
      <w:tr w:rsidR="0032541E" w:rsidRPr="0032541E" w14:paraId="6A676969" w14:textId="77777777" w:rsidTr="00D71782">
        <w:trPr>
          <w:trHeight w:val="20"/>
          <w:jc w:val="center"/>
        </w:trPr>
        <w:tc>
          <w:tcPr>
            <w:tcW w:w="383" w:type="pct"/>
            <w:shd w:val="clear" w:color="auto" w:fill="auto"/>
            <w:vAlign w:val="center"/>
          </w:tcPr>
          <w:p w14:paraId="44D53A51"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432B2080"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tcPr>
          <w:p w14:paraId="688A97A1" w14:textId="77777777" w:rsidR="0032541E" w:rsidRPr="0032541E" w:rsidRDefault="0032541E" w:rsidP="0032541E">
            <w:pPr>
              <w:keepLines w:val="0"/>
              <w:ind w:firstLine="0"/>
              <w:jc w:val="center"/>
              <w:rPr>
                <w:color w:val="000000"/>
                <w:sz w:val="20"/>
              </w:rPr>
            </w:pPr>
            <w:r w:rsidRPr="0032541E">
              <w:rPr>
                <w:color w:val="000000"/>
                <w:sz w:val="20"/>
              </w:rPr>
              <w:t>-</w:t>
            </w:r>
          </w:p>
        </w:tc>
        <w:tc>
          <w:tcPr>
            <w:tcW w:w="490" w:type="pct"/>
            <w:vAlign w:val="center"/>
          </w:tcPr>
          <w:p w14:paraId="27E7E01E" w14:textId="77777777" w:rsidR="0032541E" w:rsidRPr="0032541E" w:rsidRDefault="0032541E" w:rsidP="0032541E">
            <w:pPr>
              <w:keepLines w:val="0"/>
              <w:ind w:firstLine="0"/>
              <w:jc w:val="center"/>
              <w:rPr>
                <w:color w:val="000000"/>
                <w:sz w:val="20"/>
              </w:rPr>
            </w:pPr>
            <w:r w:rsidRPr="0032541E">
              <w:rPr>
                <w:color w:val="000000"/>
                <w:sz w:val="20"/>
              </w:rPr>
              <w:t>1,215</w:t>
            </w:r>
          </w:p>
        </w:tc>
        <w:tc>
          <w:tcPr>
            <w:tcW w:w="490" w:type="pct"/>
            <w:vAlign w:val="center"/>
          </w:tcPr>
          <w:p w14:paraId="058DB692" w14:textId="77777777" w:rsidR="0032541E" w:rsidRPr="0032541E" w:rsidRDefault="0032541E" w:rsidP="0032541E">
            <w:pPr>
              <w:keepLines w:val="0"/>
              <w:ind w:firstLine="0"/>
              <w:jc w:val="center"/>
              <w:rPr>
                <w:color w:val="000000"/>
                <w:sz w:val="20"/>
              </w:rPr>
            </w:pPr>
            <w:r w:rsidRPr="0032541E">
              <w:rPr>
                <w:color w:val="000000"/>
                <w:sz w:val="20"/>
              </w:rPr>
              <w:t>1,215</w:t>
            </w:r>
          </w:p>
        </w:tc>
        <w:tc>
          <w:tcPr>
            <w:tcW w:w="490" w:type="pct"/>
            <w:vAlign w:val="bottom"/>
          </w:tcPr>
          <w:p w14:paraId="28A1A016" w14:textId="77777777" w:rsidR="0032541E" w:rsidRPr="0032541E" w:rsidRDefault="0032541E" w:rsidP="0032541E">
            <w:pPr>
              <w:keepLines w:val="0"/>
              <w:ind w:firstLine="0"/>
              <w:jc w:val="center"/>
              <w:rPr>
                <w:color w:val="000000"/>
                <w:sz w:val="20"/>
              </w:rPr>
            </w:pPr>
            <w:r w:rsidRPr="0032541E">
              <w:rPr>
                <w:sz w:val="20"/>
              </w:rPr>
              <w:t>0,00</w:t>
            </w:r>
          </w:p>
        </w:tc>
        <w:tc>
          <w:tcPr>
            <w:tcW w:w="489" w:type="pct"/>
            <w:vAlign w:val="bottom"/>
          </w:tcPr>
          <w:p w14:paraId="5B872370" w14:textId="77777777" w:rsidR="0032541E" w:rsidRPr="0032541E" w:rsidRDefault="0032541E" w:rsidP="0032541E">
            <w:pPr>
              <w:keepLines w:val="0"/>
              <w:ind w:firstLine="0"/>
              <w:jc w:val="center"/>
              <w:rPr>
                <w:color w:val="000000"/>
                <w:sz w:val="20"/>
              </w:rPr>
            </w:pPr>
            <w:r w:rsidRPr="0032541E">
              <w:rPr>
                <w:sz w:val="20"/>
              </w:rPr>
              <w:t>0,00</w:t>
            </w:r>
          </w:p>
        </w:tc>
      </w:tr>
      <w:tr w:rsidR="0032541E" w:rsidRPr="0032541E" w14:paraId="51AB359E" w14:textId="77777777" w:rsidTr="00D71782">
        <w:trPr>
          <w:trHeight w:val="20"/>
          <w:jc w:val="center"/>
        </w:trPr>
        <w:tc>
          <w:tcPr>
            <w:tcW w:w="383" w:type="pct"/>
            <w:shd w:val="clear" w:color="auto" w:fill="auto"/>
            <w:vAlign w:val="center"/>
          </w:tcPr>
          <w:p w14:paraId="1C43C64D" w14:textId="77777777" w:rsidR="0032541E" w:rsidRPr="0032541E" w:rsidRDefault="0032541E" w:rsidP="0032541E">
            <w:pPr>
              <w:keepLines w:val="0"/>
              <w:ind w:firstLine="0"/>
              <w:jc w:val="center"/>
              <w:rPr>
                <w:b/>
                <w:bCs/>
                <w:color w:val="000000"/>
                <w:sz w:val="20"/>
              </w:rPr>
            </w:pPr>
            <w:r w:rsidRPr="0032541E">
              <w:rPr>
                <w:b/>
                <w:bCs/>
                <w:color w:val="000000"/>
                <w:sz w:val="20"/>
              </w:rPr>
              <w:t>13</w:t>
            </w:r>
          </w:p>
        </w:tc>
        <w:tc>
          <w:tcPr>
            <w:tcW w:w="2167" w:type="pct"/>
            <w:shd w:val="clear" w:color="auto" w:fill="auto"/>
            <w:vAlign w:val="center"/>
          </w:tcPr>
          <w:p w14:paraId="6F1B33B0" w14:textId="77777777" w:rsidR="0032541E" w:rsidRPr="0032541E" w:rsidRDefault="0032541E" w:rsidP="0032541E">
            <w:pPr>
              <w:keepLines w:val="0"/>
              <w:ind w:firstLine="0"/>
              <w:rPr>
                <w:color w:val="000000"/>
                <w:sz w:val="20"/>
              </w:rPr>
            </w:pPr>
            <w:r w:rsidRPr="0032541E">
              <w:rPr>
                <w:color w:val="000000"/>
                <w:sz w:val="20"/>
              </w:rPr>
              <w:t>ООО «</w:t>
            </w:r>
            <w:proofErr w:type="spellStart"/>
            <w:r w:rsidRPr="0032541E">
              <w:rPr>
                <w:color w:val="000000"/>
                <w:sz w:val="20"/>
              </w:rPr>
              <w:t>Амурстрой</w:t>
            </w:r>
            <w:proofErr w:type="spellEnd"/>
            <w:r w:rsidRPr="0032541E">
              <w:rPr>
                <w:color w:val="000000"/>
                <w:sz w:val="20"/>
              </w:rPr>
              <w:t xml:space="preserve"> Энергия»</w:t>
            </w:r>
          </w:p>
        </w:tc>
        <w:tc>
          <w:tcPr>
            <w:tcW w:w="491" w:type="pct"/>
            <w:shd w:val="clear" w:color="auto" w:fill="auto"/>
            <w:vAlign w:val="center"/>
          </w:tcPr>
          <w:p w14:paraId="019ADE3A" w14:textId="77777777" w:rsidR="0032541E" w:rsidRPr="0032541E" w:rsidRDefault="0032541E" w:rsidP="0032541E">
            <w:pPr>
              <w:keepLines w:val="0"/>
              <w:ind w:firstLine="0"/>
              <w:jc w:val="center"/>
              <w:rPr>
                <w:color w:val="000000"/>
                <w:sz w:val="20"/>
              </w:rPr>
            </w:pPr>
          </w:p>
        </w:tc>
        <w:tc>
          <w:tcPr>
            <w:tcW w:w="490" w:type="pct"/>
            <w:vAlign w:val="center"/>
          </w:tcPr>
          <w:p w14:paraId="2D4C1124" w14:textId="77777777" w:rsidR="0032541E" w:rsidRPr="0032541E" w:rsidRDefault="0032541E" w:rsidP="0032541E">
            <w:pPr>
              <w:keepLines w:val="0"/>
              <w:ind w:firstLine="0"/>
              <w:jc w:val="center"/>
              <w:rPr>
                <w:color w:val="000000"/>
                <w:sz w:val="20"/>
              </w:rPr>
            </w:pPr>
          </w:p>
        </w:tc>
        <w:tc>
          <w:tcPr>
            <w:tcW w:w="490" w:type="pct"/>
            <w:vAlign w:val="center"/>
          </w:tcPr>
          <w:p w14:paraId="5A3A6327" w14:textId="77777777" w:rsidR="0032541E" w:rsidRPr="0032541E" w:rsidRDefault="0032541E" w:rsidP="0032541E">
            <w:pPr>
              <w:keepLines w:val="0"/>
              <w:ind w:firstLine="0"/>
              <w:jc w:val="center"/>
              <w:rPr>
                <w:color w:val="000000"/>
                <w:sz w:val="20"/>
              </w:rPr>
            </w:pPr>
          </w:p>
        </w:tc>
        <w:tc>
          <w:tcPr>
            <w:tcW w:w="490" w:type="pct"/>
            <w:vAlign w:val="bottom"/>
          </w:tcPr>
          <w:p w14:paraId="0CFAA2AE" w14:textId="77777777" w:rsidR="0032541E" w:rsidRPr="0032541E" w:rsidRDefault="0032541E" w:rsidP="0032541E">
            <w:pPr>
              <w:keepLines w:val="0"/>
              <w:ind w:firstLine="0"/>
              <w:jc w:val="center"/>
              <w:rPr>
                <w:sz w:val="20"/>
              </w:rPr>
            </w:pPr>
          </w:p>
        </w:tc>
        <w:tc>
          <w:tcPr>
            <w:tcW w:w="489" w:type="pct"/>
            <w:vAlign w:val="bottom"/>
          </w:tcPr>
          <w:p w14:paraId="063F9E5E" w14:textId="77777777" w:rsidR="0032541E" w:rsidRPr="0032541E" w:rsidRDefault="0032541E" w:rsidP="0032541E">
            <w:pPr>
              <w:keepLines w:val="0"/>
              <w:ind w:firstLine="0"/>
              <w:jc w:val="center"/>
              <w:rPr>
                <w:sz w:val="20"/>
              </w:rPr>
            </w:pPr>
          </w:p>
        </w:tc>
      </w:tr>
      <w:tr w:rsidR="0032541E" w:rsidRPr="0032541E" w14:paraId="49D6D827" w14:textId="77777777" w:rsidTr="00D71782">
        <w:trPr>
          <w:trHeight w:val="20"/>
          <w:jc w:val="center"/>
        </w:trPr>
        <w:tc>
          <w:tcPr>
            <w:tcW w:w="383" w:type="pct"/>
            <w:shd w:val="clear" w:color="auto" w:fill="auto"/>
            <w:vAlign w:val="center"/>
          </w:tcPr>
          <w:p w14:paraId="3034D474"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75C728C0" w14:textId="77777777" w:rsidR="0032541E" w:rsidRPr="0032541E" w:rsidRDefault="0032541E" w:rsidP="0032541E">
            <w:pPr>
              <w:keepLines w:val="0"/>
              <w:ind w:firstLine="0"/>
              <w:rPr>
                <w:color w:val="000000"/>
                <w:sz w:val="20"/>
              </w:rPr>
            </w:pPr>
            <w:r w:rsidRPr="0032541E">
              <w:rPr>
                <w:color w:val="000000"/>
                <w:sz w:val="20"/>
              </w:rPr>
              <w:t>тыс. м</w:t>
            </w:r>
            <w:r w:rsidRPr="0032541E">
              <w:rPr>
                <w:color w:val="000000"/>
                <w:sz w:val="20"/>
                <w:vertAlign w:val="superscript"/>
              </w:rPr>
              <w:t>3</w:t>
            </w:r>
          </w:p>
        </w:tc>
        <w:tc>
          <w:tcPr>
            <w:tcW w:w="491" w:type="pct"/>
            <w:shd w:val="clear" w:color="auto" w:fill="auto"/>
            <w:vAlign w:val="center"/>
          </w:tcPr>
          <w:p w14:paraId="747339F2" w14:textId="77777777" w:rsidR="0032541E" w:rsidRPr="0032541E" w:rsidRDefault="0032541E" w:rsidP="0032541E">
            <w:pPr>
              <w:keepLines w:val="0"/>
              <w:ind w:firstLine="0"/>
              <w:jc w:val="center"/>
              <w:rPr>
                <w:color w:val="000000"/>
                <w:sz w:val="20"/>
              </w:rPr>
            </w:pPr>
          </w:p>
        </w:tc>
        <w:tc>
          <w:tcPr>
            <w:tcW w:w="490" w:type="pct"/>
            <w:vAlign w:val="center"/>
          </w:tcPr>
          <w:p w14:paraId="0382DDD9" w14:textId="77777777" w:rsidR="0032541E" w:rsidRPr="0032541E" w:rsidRDefault="0032541E" w:rsidP="0032541E">
            <w:pPr>
              <w:keepLines w:val="0"/>
              <w:ind w:firstLine="0"/>
              <w:jc w:val="center"/>
              <w:rPr>
                <w:color w:val="000000"/>
                <w:sz w:val="20"/>
              </w:rPr>
            </w:pPr>
          </w:p>
        </w:tc>
        <w:tc>
          <w:tcPr>
            <w:tcW w:w="490" w:type="pct"/>
            <w:vAlign w:val="center"/>
          </w:tcPr>
          <w:p w14:paraId="4E8574B8" w14:textId="77777777" w:rsidR="0032541E" w:rsidRPr="0032541E" w:rsidRDefault="0032541E" w:rsidP="0032541E">
            <w:pPr>
              <w:keepLines w:val="0"/>
              <w:ind w:firstLine="0"/>
              <w:jc w:val="center"/>
              <w:rPr>
                <w:color w:val="000000"/>
                <w:sz w:val="20"/>
              </w:rPr>
            </w:pPr>
            <w:r w:rsidRPr="0032541E">
              <w:rPr>
                <w:color w:val="000000"/>
                <w:sz w:val="20"/>
              </w:rPr>
              <w:t>2,452</w:t>
            </w:r>
          </w:p>
        </w:tc>
        <w:tc>
          <w:tcPr>
            <w:tcW w:w="490" w:type="pct"/>
            <w:vAlign w:val="bottom"/>
          </w:tcPr>
          <w:p w14:paraId="70DB9B18" w14:textId="77777777" w:rsidR="0032541E" w:rsidRPr="0032541E" w:rsidRDefault="0032541E" w:rsidP="0032541E">
            <w:pPr>
              <w:keepLines w:val="0"/>
              <w:ind w:firstLine="0"/>
              <w:jc w:val="center"/>
              <w:rPr>
                <w:sz w:val="20"/>
              </w:rPr>
            </w:pPr>
            <w:r w:rsidRPr="0032541E">
              <w:rPr>
                <w:color w:val="000000"/>
                <w:sz w:val="20"/>
              </w:rPr>
              <w:t>2,452</w:t>
            </w:r>
          </w:p>
        </w:tc>
        <w:tc>
          <w:tcPr>
            <w:tcW w:w="489" w:type="pct"/>
            <w:vAlign w:val="bottom"/>
          </w:tcPr>
          <w:p w14:paraId="33D9E945" w14:textId="77777777" w:rsidR="0032541E" w:rsidRPr="0032541E" w:rsidRDefault="0032541E" w:rsidP="0032541E">
            <w:pPr>
              <w:keepLines w:val="0"/>
              <w:ind w:firstLine="0"/>
              <w:jc w:val="center"/>
              <w:rPr>
                <w:sz w:val="20"/>
              </w:rPr>
            </w:pPr>
            <w:r w:rsidRPr="0032541E">
              <w:rPr>
                <w:color w:val="000000"/>
                <w:sz w:val="20"/>
              </w:rPr>
              <w:t>2,452</w:t>
            </w:r>
          </w:p>
        </w:tc>
      </w:tr>
      <w:tr w:rsidR="0032541E" w:rsidRPr="0032541E" w14:paraId="006FA802" w14:textId="77777777" w:rsidTr="00D71782">
        <w:trPr>
          <w:trHeight w:val="20"/>
          <w:jc w:val="center"/>
        </w:trPr>
        <w:tc>
          <w:tcPr>
            <w:tcW w:w="383" w:type="pct"/>
            <w:shd w:val="clear" w:color="auto" w:fill="auto"/>
            <w:vAlign w:val="center"/>
          </w:tcPr>
          <w:p w14:paraId="522F3313" w14:textId="77777777" w:rsidR="0032541E" w:rsidRPr="0032541E" w:rsidRDefault="0032541E" w:rsidP="0032541E">
            <w:pPr>
              <w:keepLines w:val="0"/>
              <w:ind w:firstLine="0"/>
              <w:jc w:val="center"/>
              <w:rPr>
                <w:b/>
                <w:bCs/>
                <w:color w:val="000000"/>
                <w:sz w:val="20"/>
              </w:rPr>
            </w:pPr>
          </w:p>
        </w:tc>
        <w:tc>
          <w:tcPr>
            <w:tcW w:w="2167" w:type="pct"/>
            <w:shd w:val="clear" w:color="auto" w:fill="auto"/>
            <w:vAlign w:val="center"/>
          </w:tcPr>
          <w:p w14:paraId="77C730BF" w14:textId="77777777" w:rsidR="0032541E" w:rsidRPr="0032541E" w:rsidRDefault="0032541E" w:rsidP="0032541E">
            <w:pPr>
              <w:keepLines w:val="0"/>
              <w:ind w:firstLine="0"/>
              <w:rPr>
                <w:color w:val="000000"/>
                <w:sz w:val="20"/>
              </w:rPr>
            </w:pPr>
            <w:r w:rsidRPr="0032541E">
              <w:rPr>
                <w:color w:val="000000"/>
                <w:sz w:val="20"/>
              </w:rPr>
              <w:t>тыс. Гкал</w:t>
            </w:r>
          </w:p>
        </w:tc>
        <w:tc>
          <w:tcPr>
            <w:tcW w:w="491" w:type="pct"/>
            <w:shd w:val="clear" w:color="auto" w:fill="auto"/>
            <w:vAlign w:val="center"/>
          </w:tcPr>
          <w:p w14:paraId="2FA60F37" w14:textId="77777777" w:rsidR="0032541E" w:rsidRPr="0032541E" w:rsidRDefault="0032541E" w:rsidP="0032541E">
            <w:pPr>
              <w:keepLines w:val="0"/>
              <w:ind w:firstLine="0"/>
              <w:jc w:val="center"/>
              <w:rPr>
                <w:color w:val="000000"/>
                <w:sz w:val="20"/>
              </w:rPr>
            </w:pPr>
          </w:p>
        </w:tc>
        <w:tc>
          <w:tcPr>
            <w:tcW w:w="490" w:type="pct"/>
            <w:vAlign w:val="center"/>
          </w:tcPr>
          <w:p w14:paraId="10A28654" w14:textId="77777777" w:rsidR="0032541E" w:rsidRPr="0032541E" w:rsidRDefault="0032541E" w:rsidP="0032541E">
            <w:pPr>
              <w:keepLines w:val="0"/>
              <w:ind w:firstLine="0"/>
              <w:jc w:val="center"/>
              <w:rPr>
                <w:color w:val="000000"/>
                <w:sz w:val="20"/>
              </w:rPr>
            </w:pPr>
          </w:p>
        </w:tc>
        <w:tc>
          <w:tcPr>
            <w:tcW w:w="490" w:type="pct"/>
            <w:vAlign w:val="center"/>
          </w:tcPr>
          <w:p w14:paraId="4607F3B8" w14:textId="77777777" w:rsidR="0032541E" w:rsidRPr="0032541E" w:rsidRDefault="0032541E" w:rsidP="0032541E">
            <w:pPr>
              <w:keepLines w:val="0"/>
              <w:ind w:firstLine="0"/>
              <w:jc w:val="center"/>
              <w:rPr>
                <w:color w:val="000000"/>
                <w:sz w:val="20"/>
              </w:rPr>
            </w:pPr>
            <w:r w:rsidRPr="0032541E">
              <w:rPr>
                <w:color w:val="000000"/>
                <w:sz w:val="20"/>
              </w:rPr>
              <w:t>1,072</w:t>
            </w:r>
          </w:p>
        </w:tc>
        <w:tc>
          <w:tcPr>
            <w:tcW w:w="490" w:type="pct"/>
            <w:vAlign w:val="bottom"/>
          </w:tcPr>
          <w:p w14:paraId="3A1DC451" w14:textId="77777777" w:rsidR="0032541E" w:rsidRPr="0032541E" w:rsidRDefault="0032541E" w:rsidP="0032541E">
            <w:pPr>
              <w:keepLines w:val="0"/>
              <w:ind w:firstLine="0"/>
              <w:jc w:val="center"/>
              <w:rPr>
                <w:sz w:val="20"/>
              </w:rPr>
            </w:pPr>
            <w:r w:rsidRPr="0032541E">
              <w:rPr>
                <w:color w:val="000000"/>
                <w:sz w:val="20"/>
              </w:rPr>
              <w:t>1,072</w:t>
            </w:r>
          </w:p>
        </w:tc>
        <w:tc>
          <w:tcPr>
            <w:tcW w:w="489" w:type="pct"/>
            <w:vAlign w:val="bottom"/>
          </w:tcPr>
          <w:p w14:paraId="2301358A" w14:textId="77777777" w:rsidR="0032541E" w:rsidRPr="0032541E" w:rsidRDefault="0032541E" w:rsidP="0032541E">
            <w:pPr>
              <w:keepLines w:val="0"/>
              <w:ind w:firstLine="0"/>
              <w:jc w:val="center"/>
              <w:rPr>
                <w:sz w:val="20"/>
              </w:rPr>
            </w:pPr>
            <w:r w:rsidRPr="0032541E">
              <w:rPr>
                <w:color w:val="000000"/>
                <w:sz w:val="20"/>
              </w:rPr>
              <w:t>1,072</w:t>
            </w:r>
          </w:p>
        </w:tc>
      </w:tr>
    </w:tbl>
    <w:p w14:paraId="52D5E2CD" w14:textId="77777777" w:rsidR="0032541E" w:rsidRDefault="0032541E" w:rsidP="0023753E">
      <w:pPr>
        <w:rPr>
          <w:lang w:eastAsia="en-US"/>
        </w:rPr>
      </w:pPr>
    </w:p>
    <w:p w14:paraId="33612F58" w14:textId="09C12C87" w:rsidR="0023753E" w:rsidRPr="00740AB6" w:rsidRDefault="0023753E" w:rsidP="0023753E">
      <w:pPr>
        <w:rPr>
          <w:lang w:eastAsia="en-US"/>
        </w:rPr>
      </w:pPr>
      <w:r w:rsidRPr="00740AB6">
        <w:rPr>
          <w:lang w:eastAsia="en-US"/>
        </w:rPr>
        <w:t xml:space="preserve">Сравнительный анализ нормативных и фактических значений технологических потерь </w:t>
      </w:r>
      <w:r w:rsidR="009E1C81" w:rsidRPr="00740AB6">
        <w:rPr>
          <w:lang w:eastAsia="en-US"/>
        </w:rPr>
        <w:t>за 20</w:t>
      </w:r>
      <w:r w:rsidR="00CE4F43">
        <w:rPr>
          <w:lang w:eastAsia="en-US"/>
        </w:rPr>
        <w:t>20</w:t>
      </w:r>
      <w:r w:rsidR="009E1C81" w:rsidRPr="00740AB6">
        <w:rPr>
          <w:lang w:eastAsia="en-US"/>
        </w:rPr>
        <w:t xml:space="preserve"> год </w:t>
      </w:r>
      <w:r w:rsidRPr="00740AB6">
        <w:rPr>
          <w:lang w:eastAsia="en-US"/>
        </w:rPr>
        <w:t>показал, что:</w:t>
      </w:r>
    </w:p>
    <w:p w14:paraId="32621517" w14:textId="36757CD0" w:rsidR="0023753E" w:rsidRPr="00740AB6" w:rsidRDefault="0023753E" w:rsidP="00B32A69">
      <w:pPr>
        <w:pStyle w:val="affff5"/>
        <w:numPr>
          <w:ilvl w:val="0"/>
          <w:numId w:val="22"/>
        </w:numPr>
        <w:rPr>
          <w:lang w:eastAsia="en-US"/>
        </w:rPr>
      </w:pPr>
      <w:r w:rsidRPr="00740AB6">
        <w:rPr>
          <w:lang w:eastAsia="en-US"/>
        </w:rPr>
        <w:t>в сетях</w:t>
      </w:r>
      <w:r w:rsidR="00CE4F43" w:rsidRPr="00CE4F43">
        <w:rPr>
          <w:lang w:eastAsia="en-US"/>
        </w:rPr>
        <w:t xml:space="preserve"> филиал АО «ДГК» «Амурская генерация»</w:t>
      </w:r>
      <w:r w:rsidRPr="00740AB6">
        <w:rPr>
          <w:lang w:eastAsia="en-US"/>
        </w:rPr>
        <w:t xml:space="preserve"> есть тенденция к возрастанию потерь тепловой энергии и теплоносителя;</w:t>
      </w:r>
    </w:p>
    <w:p w14:paraId="77CFF030" w14:textId="77777777" w:rsidR="0023753E" w:rsidRPr="00740AB6" w:rsidRDefault="0023753E" w:rsidP="00B32A69">
      <w:pPr>
        <w:pStyle w:val="affff5"/>
        <w:numPr>
          <w:ilvl w:val="0"/>
          <w:numId w:val="22"/>
        </w:numPr>
        <w:rPr>
          <w:lang w:eastAsia="en-US"/>
        </w:rPr>
      </w:pPr>
      <w:r w:rsidRPr="00740AB6">
        <w:rPr>
          <w:lang w:eastAsia="en-US"/>
        </w:rPr>
        <w:t>в сетях остальных предприятий есть тенденция к снижению потерь тепловой энергии и теплоносителя или фактические потери остаются на уровне предыдущего года;</w:t>
      </w:r>
    </w:p>
    <w:p w14:paraId="7F3E63A9" w14:textId="30B9D32C" w:rsidR="0023753E" w:rsidRPr="00740AB6" w:rsidRDefault="0023753E" w:rsidP="00B32A69">
      <w:pPr>
        <w:pStyle w:val="affff5"/>
        <w:numPr>
          <w:ilvl w:val="0"/>
          <w:numId w:val="22"/>
        </w:numPr>
        <w:rPr>
          <w:lang w:eastAsia="en-US"/>
        </w:rPr>
      </w:pPr>
      <w:r w:rsidRPr="00740AB6">
        <w:rPr>
          <w:lang w:eastAsia="en-US"/>
        </w:rPr>
        <w:t>тепловые потери в сетях</w:t>
      </w:r>
      <w:r w:rsidR="00A962EB" w:rsidRPr="00A962EB">
        <w:t xml:space="preserve"> </w:t>
      </w:r>
      <w:r w:rsidR="00A962EB" w:rsidRPr="00A962EB">
        <w:rPr>
          <w:lang w:eastAsia="en-US"/>
        </w:rPr>
        <w:t>филиал АО «ДГК» «Амурская генерация»</w:t>
      </w:r>
      <w:r w:rsidR="001024A3" w:rsidRPr="00740AB6">
        <w:rPr>
          <w:lang w:eastAsia="en-US"/>
        </w:rPr>
        <w:t>, ПАО «Ростелеком»,</w:t>
      </w:r>
      <w:r w:rsidR="001024A3" w:rsidRPr="00740AB6">
        <w:t xml:space="preserve"> </w:t>
      </w:r>
      <w:r w:rsidR="001024A3" w:rsidRPr="00740AB6">
        <w:rPr>
          <w:lang w:eastAsia="en-US"/>
        </w:rPr>
        <w:t>ГАУ Амурской области «Амурская авиабаза» выше</w:t>
      </w:r>
      <w:r w:rsidRPr="00740AB6">
        <w:rPr>
          <w:lang w:eastAsia="en-US"/>
        </w:rPr>
        <w:t xml:space="preserve"> нормативных значений.</w:t>
      </w:r>
    </w:p>
    <w:p w14:paraId="64F1FF5B" w14:textId="7E021621" w:rsidR="00344C55" w:rsidRPr="00740AB6" w:rsidRDefault="00C027D4" w:rsidP="00C027D4">
      <w:pPr>
        <w:pStyle w:val="2"/>
      </w:pPr>
      <w:bookmarkStart w:id="162" w:name="_Toc81957927"/>
      <w:r w:rsidRPr="00740AB6">
        <w:t>П</w:t>
      </w:r>
      <w:r w:rsidR="00C36230" w:rsidRPr="00740AB6">
        <w:t>редписания надзорных органов по запрещению дальнейшей эксплуатации участков тепловой сети и результаты их исполнения</w:t>
      </w:r>
      <w:bookmarkEnd w:id="162"/>
    </w:p>
    <w:p w14:paraId="32DE4450" w14:textId="5C9BBDBF" w:rsidR="00344C55" w:rsidRPr="00740AB6" w:rsidRDefault="008A1279">
      <w:pPr>
        <w:pStyle w:val="1ff3"/>
        <w:ind w:firstLine="567"/>
      </w:pPr>
      <w:bookmarkStart w:id="163" w:name="_Toc388888370"/>
      <w:r w:rsidRPr="00740AB6">
        <w:t xml:space="preserve">Предписания надзорных органов по запрещению дальнейшей эксплуатации тепловых сетей, эксплуатируемых </w:t>
      </w:r>
      <w:r w:rsidR="00A962EB" w:rsidRPr="00740AB6">
        <w:t>теплоснабжающими организациями г. Благовещенска,</w:t>
      </w:r>
      <w:r w:rsidRPr="00740AB6">
        <w:t xml:space="preserve"> отсутствуют</w:t>
      </w:r>
      <w:r w:rsidR="00C36230" w:rsidRPr="00740AB6">
        <w:t xml:space="preserve">. </w:t>
      </w:r>
    </w:p>
    <w:p w14:paraId="13EF8D61" w14:textId="1E35741C" w:rsidR="00344C55" w:rsidRPr="00740AB6" w:rsidRDefault="008B651A" w:rsidP="008B651A">
      <w:pPr>
        <w:pStyle w:val="2"/>
      </w:pPr>
      <w:bookmarkStart w:id="164" w:name="_Toc81957928"/>
      <w:bookmarkEnd w:id="163"/>
      <w:r w:rsidRPr="00740AB6">
        <w:t>О</w:t>
      </w:r>
      <w:r w:rsidR="00C36230" w:rsidRPr="00740AB6">
        <w:t>писание наиболее распространенных</w:t>
      </w:r>
      <w:r w:rsidRPr="00740AB6">
        <w:t xml:space="preserve"> типов присоединений </w:t>
      </w:r>
      <w:proofErr w:type="spellStart"/>
      <w:r w:rsidRPr="00740AB6">
        <w:t>теплопотребляющих</w:t>
      </w:r>
      <w:proofErr w:type="spellEnd"/>
      <w:r w:rsidRPr="00740AB6">
        <w:t xml:space="preserve"> установок потребителей к тепловым сетям</w:t>
      </w:r>
      <w:r w:rsidR="00C36230" w:rsidRPr="00740AB6">
        <w:t>, определяющих выбор и обоснование графика регулирования отпуска тепловой энергии потребителям</w:t>
      </w:r>
      <w:bookmarkEnd w:id="164"/>
    </w:p>
    <w:p w14:paraId="0207336D" w14:textId="77777777" w:rsidR="008A1279" w:rsidRPr="00740AB6" w:rsidRDefault="008A1279" w:rsidP="008A1279">
      <w:pPr>
        <w:rPr>
          <w:lang w:eastAsia="en-US"/>
        </w:rPr>
      </w:pPr>
      <w:proofErr w:type="spellStart"/>
      <w:r w:rsidRPr="00740AB6">
        <w:rPr>
          <w:lang w:eastAsia="en-US"/>
        </w:rPr>
        <w:t>Теплопотребляющая</w:t>
      </w:r>
      <w:proofErr w:type="spellEnd"/>
      <w:r w:rsidRPr="00740AB6">
        <w:rPr>
          <w:lang w:eastAsia="en-US"/>
        </w:rPr>
        <w:t xml:space="preserve"> установка - тепловая энергоустановка или комплекс устройств, предназначенных для использования теплоты и теплоносителя на нужды отопления, вентиляции, кондиционирования, горячего водоснабжения и технологические цели.</w:t>
      </w:r>
    </w:p>
    <w:p w14:paraId="694C9BFC" w14:textId="77777777" w:rsidR="008A1279" w:rsidRPr="00740AB6" w:rsidRDefault="008A1279" w:rsidP="008A1279">
      <w:pPr>
        <w:rPr>
          <w:lang w:eastAsia="en-US"/>
        </w:rPr>
      </w:pPr>
      <w:r w:rsidRPr="00740AB6">
        <w:rPr>
          <w:lang w:eastAsia="en-US"/>
        </w:rPr>
        <w:lastRenderedPageBreak/>
        <w:t xml:space="preserve">Для присоединения </w:t>
      </w:r>
      <w:proofErr w:type="spellStart"/>
      <w:r w:rsidRPr="00740AB6">
        <w:rPr>
          <w:lang w:eastAsia="en-US"/>
        </w:rPr>
        <w:t>теплопотребляющих</w:t>
      </w:r>
      <w:proofErr w:type="spellEnd"/>
      <w:r w:rsidRPr="00740AB6">
        <w:rPr>
          <w:lang w:eastAsia="en-US"/>
        </w:rPr>
        <w:t xml:space="preserve"> систем к водяным тепловым сетям используются две принципиально отличные схемы – зависимая и независимая. При зависимой схеме присоединения вода из тепловой сети поступает непосредственно в системы абонентов. При независимой схеме вода из тепловой сети поступает в теплообменный аппарат, где нагревает вторичный теплоноситель, используемый в системах абонентов.</w:t>
      </w:r>
    </w:p>
    <w:p w14:paraId="3B090604" w14:textId="77777777" w:rsidR="008A1279" w:rsidRPr="00740AB6" w:rsidRDefault="008A1279" w:rsidP="008A1279">
      <w:pPr>
        <w:rPr>
          <w:lang w:eastAsia="en-US"/>
        </w:rPr>
      </w:pPr>
      <w:r w:rsidRPr="00740AB6">
        <w:rPr>
          <w:lang w:eastAsia="en-US"/>
        </w:rPr>
        <w:t>В городе Благовещенске реализованы различные схемы подключения потребителей к тепловым сетям источников города.</w:t>
      </w:r>
    </w:p>
    <w:p w14:paraId="64388E69" w14:textId="77777777" w:rsidR="008A1279" w:rsidRPr="00740AB6" w:rsidRDefault="008A1279" w:rsidP="008A1279">
      <w:pPr>
        <w:rPr>
          <w:lang w:eastAsia="en-US"/>
        </w:rPr>
      </w:pPr>
      <w:r w:rsidRPr="00740AB6">
        <w:rPr>
          <w:lang w:eastAsia="en-US"/>
        </w:rPr>
        <w:t>Схемы подключения зависят от температурных графиков источников и прочих факторов.</w:t>
      </w:r>
    </w:p>
    <w:p w14:paraId="68BC2C82" w14:textId="77777777" w:rsidR="008A1279" w:rsidRPr="00740AB6" w:rsidRDefault="008A1279" w:rsidP="008A1279">
      <w:pPr>
        <w:rPr>
          <w:lang w:eastAsia="en-US"/>
        </w:rPr>
      </w:pPr>
      <w:r w:rsidRPr="00740AB6">
        <w:rPr>
          <w:lang w:eastAsia="en-US"/>
        </w:rPr>
        <w:t xml:space="preserve">Системы теплоснабжения от БТЭЦ и районных котельных закрытые </w:t>
      </w:r>
      <w:r w:rsidRPr="00740AB6">
        <w:t>(кроме котельных по ул. Дальневосточная, 25, школы №31 и Мостотряд-64)</w:t>
      </w:r>
      <w:r w:rsidRPr="00740AB6">
        <w:rPr>
          <w:lang w:eastAsia="en-US"/>
        </w:rPr>
        <w:t>.</w:t>
      </w:r>
    </w:p>
    <w:p w14:paraId="16045351" w14:textId="77777777" w:rsidR="008A1279" w:rsidRPr="00740AB6" w:rsidRDefault="008A1279" w:rsidP="008A1279">
      <w:pPr>
        <w:rPr>
          <w:lang w:eastAsia="en-US"/>
        </w:rPr>
      </w:pPr>
      <w:r w:rsidRPr="00740AB6">
        <w:rPr>
          <w:lang w:eastAsia="en-US"/>
        </w:rPr>
        <w:t>Теплоснабжение потребителей от БТЭЦ осуществляется преимущественно элеваторным подключением, в меньшей степени распространены ЦТП и ИТП.</w:t>
      </w:r>
    </w:p>
    <w:p w14:paraId="3EFD06F8" w14:textId="77777777" w:rsidR="008A1279" w:rsidRPr="00740AB6" w:rsidRDefault="008A1279" w:rsidP="008A1279">
      <w:pPr>
        <w:rPr>
          <w:lang w:eastAsia="en-US"/>
        </w:rPr>
      </w:pPr>
      <w:r w:rsidRPr="00740AB6">
        <w:rPr>
          <w:lang w:eastAsia="en-US"/>
        </w:rPr>
        <w:t>При подключении потребителей без ЦТП наиболее распространена схема с двухступенчатым последовательным подогревом сетевой воды и элеваторным подключением (моделируется в электронной модели схемой №12), гораздо реже используется схема со смесительным насосом и двухступенчатым последовательным подогревом (схема №9), указанные схемы представлены далее.</w:t>
      </w:r>
    </w:p>
    <w:p w14:paraId="0C0128F2" w14:textId="77777777" w:rsidR="008A1279" w:rsidRPr="00740AB6" w:rsidRDefault="008A1279" w:rsidP="008A1279">
      <w:pPr>
        <w:keepNext/>
        <w:keepLines w:val="0"/>
        <w:suppressAutoHyphens/>
        <w:spacing w:before="120"/>
        <w:ind w:firstLine="0"/>
        <w:jc w:val="center"/>
        <w:rPr>
          <w:b/>
          <w:sz w:val="20"/>
        </w:rPr>
      </w:pPr>
      <w:r w:rsidRPr="00740AB6">
        <w:rPr>
          <w:b/>
          <w:noProof/>
          <w:sz w:val="20"/>
        </w:rPr>
        <w:drawing>
          <wp:inline distT="0" distB="0" distL="0" distR="0" wp14:anchorId="0A5CEA21" wp14:editId="298EB9D3">
            <wp:extent cx="4638675" cy="18954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biLevel thresh="75000"/>
                      <a:extLst>
                        <a:ext uri="{28A0092B-C50C-407E-A947-70E740481C1C}">
                          <a14:useLocalDpi xmlns:a14="http://schemas.microsoft.com/office/drawing/2010/main" val="0"/>
                        </a:ext>
                      </a:extLst>
                    </a:blip>
                    <a:srcRect/>
                    <a:stretch>
                      <a:fillRect/>
                    </a:stretch>
                  </pic:blipFill>
                  <pic:spPr bwMode="auto">
                    <a:xfrm>
                      <a:off x="0" y="0"/>
                      <a:ext cx="4638675" cy="1895475"/>
                    </a:xfrm>
                    <a:prstGeom prst="rect">
                      <a:avLst/>
                    </a:prstGeom>
                    <a:noFill/>
                    <a:ln>
                      <a:noFill/>
                    </a:ln>
                  </pic:spPr>
                </pic:pic>
              </a:graphicData>
            </a:graphic>
          </wp:inline>
        </w:drawing>
      </w:r>
    </w:p>
    <w:p w14:paraId="238C7F04" w14:textId="7DD382A9" w:rsidR="008A1279" w:rsidRPr="00740AB6" w:rsidRDefault="008A1279" w:rsidP="008A1279">
      <w:pPr>
        <w:keepLines w:val="0"/>
        <w:suppressAutoHyphens/>
        <w:ind w:firstLine="0"/>
        <w:jc w:val="center"/>
        <w:rPr>
          <w:b/>
          <w:sz w:val="20"/>
        </w:rPr>
      </w:pPr>
      <w:bookmarkStart w:id="165" w:name="_Ref495938642"/>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3.16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1</w:t>
      </w:r>
      <w:r w:rsidR="006F202A">
        <w:rPr>
          <w:b/>
          <w:sz w:val="20"/>
        </w:rPr>
        <w:fldChar w:fldCharType="end"/>
      </w:r>
      <w:bookmarkEnd w:id="165"/>
      <w:r w:rsidRPr="00740AB6">
        <w:rPr>
          <w:b/>
          <w:sz w:val="20"/>
        </w:rPr>
        <w:t>. Схема подключения №12</w:t>
      </w:r>
    </w:p>
    <w:p w14:paraId="5FF191A5" w14:textId="77777777" w:rsidR="008A1279" w:rsidRPr="00740AB6" w:rsidRDefault="008A1279" w:rsidP="008A1279">
      <w:pPr>
        <w:keepNext/>
        <w:keepLines w:val="0"/>
        <w:suppressAutoHyphens/>
        <w:spacing w:before="120"/>
        <w:ind w:firstLine="0"/>
        <w:jc w:val="center"/>
        <w:rPr>
          <w:b/>
          <w:sz w:val="20"/>
        </w:rPr>
      </w:pPr>
      <w:r w:rsidRPr="00740AB6">
        <w:rPr>
          <w:b/>
          <w:noProof/>
          <w:sz w:val="20"/>
        </w:rPr>
        <w:drawing>
          <wp:inline distT="0" distB="0" distL="0" distR="0" wp14:anchorId="637B9237" wp14:editId="16A53B86">
            <wp:extent cx="4581525" cy="19621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biLevel thresh="75000"/>
                      <a:extLst>
                        <a:ext uri="{28A0092B-C50C-407E-A947-70E740481C1C}">
                          <a14:useLocalDpi xmlns:a14="http://schemas.microsoft.com/office/drawing/2010/main" val="0"/>
                        </a:ext>
                      </a:extLst>
                    </a:blip>
                    <a:srcRect/>
                    <a:stretch>
                      <a:fillRect/>
                    </a:stretch>
                  </pic:blipFill>
                  <pic:spPr bwMode="auto">
                    <a:xfrm>
                      <a:off x="0" y="0"/>
                      <a:ext cx="4581525" cy="1962150"/>
                    </a:xfrm>
                    <a:prstGeom prst="rect">
                      <a:avLst/>
                    </a:prstGeom>
                    <a:noFill/>
                    <a:ln>
                      <a:noFill/>
                    </a:ln>
                  </pic:spPr>
                </pic:pic>
              </a:graphicData>
            </a:graphic>
          </wp:inline>
        </w:drawing>
      </w:r>
    </w:p>
    <w:p w14:paraId="516D54EF" w14:textId="4C2A1648" w:rsidR="008A1279" w:rsidRPr="00740AB6" w:rsidRDefault="008A1279" w:rsidP="008A1279">
      <w:pPr>
        <w:keepLines w:val="0"/>
        <w:suppressAutoHyphens/>
        <w:ind w:firstLine="0"/>
        <w:jc w:val="center"/>
        <w:rPr>
          <w:sz w:val="20"/>
        </w:rPr>
      </w:pPr>
      <w:bookmarkStart w:id="166" w:name="_Ref495938647"/>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3.16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2</w:t>
      </w:r>
      <w:r w:rsidR="006F202A">
        <w:rPr>
          <w:b/>
          <w:sz w:val="20"/>
        </w:rPr>
        <w:fldChar w:fldCharType="end"/>
      </w:r>
      <w:bookmarkEnd w:id="166"/>
      <w:r w:rsidRPr="00740AB6">
        <w:rPr>
          <w:b/>
          <w:sz w:val="20"/>
        </w:rPr>
        <w:t>. Схема подключения №9</w:t>
      </w:r>
    </w:p>
    <w:p w14:paraId="6A60478A" w14:textId="77777777" w:rsidR="008A1279" w:rsidRPr="00740AB6" w:rsidRDefault="008A1279" w:rsidP="008A1279">
      <w:pPr>
        <w:keepLines w:val="0"/>
        <w:spacing w:before="240" w:line="276" w:lineRule="auto"/>
        <w:ind w:firstLine="708"/>
        <w:rPr>
          <w:sz w:val="28"/>
        </w:rPr>
      </w:pPr>
      <w:r w:rsidRPr="00740AB6">
        <w:t>При подключении потребителей после ЦТП (смесительно-понизительных насосных) по пониженному температурному графику используются схемы с зависимым подключением потребителей по отоплению и двухступенчатыми подогревателями ГВС (схема №32), та же схема преимущественно реализована при подключении потребителей к тепловым сетям котельных. Указанная схема приведена на рисунке ниже</w:t>
      </w:r>
      <w:r w:rsidRPr="00740AB6">
        <w:rPr>
          <w:sz w:val="28"/>
        </w:rPr>
        <w:t>.</w:t>
      </w:r>
    </w:p>
    <w:p w14:paraId="0AA5567F" w14:textId="77777777" w:rsidR="008A1279" w:rsidRPr="00740AB6" w:rsidRDefault="008A1279" w:rsidP="008A1279">
      <w:pPr>
        <w:keepNext/>
        <w:keepLines w:val="0"/>
        <w:suppressAutoHyphens/>
        <w:spacing w:before="120"/>
        <w:ind w:firstLine="0"/>
        <w:jc w:val="center"/>
        <w:rPr>
          <w:b/>
          <w:sz w:val="20"/>
        </w:rPr>
      </w:pPr>
      <w:r w:rsidRPr="00740AB6">
        <w:rPr>
          <w:b/>
          <w:noProof/>
          <w:sz w:val="20"/>
        </w:rPr>
        <w:lastRenderedPageBreak/>
        <w:drawing>
          <wp:inline distT="0" distB="0" distL="0" distR="0" wp14:anchorId="5BE93A9A" wp14:editId="1D7A0542">
            <wp:extent cx="4639377" cy="182858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cstate="print">
                      <a:biLevel thresh="75000"/>
                      <a:extLst>
                        <a:ext uri="{28A0092B-C50C-407E-A947-70E740481C1C}">
                          <a14:useLocalDpi xmlns:a14="http://schemas.microsoft.com/office/drawing/2010/main" val="0"/>
                        </a:ext>
                      </a:extLst>
                    </a:blip>
                    <a:srcRect t="2564" b="-1"/>
                    <a:stretch/>
                  </pic:blipFill>
                  <pic:spPr bwMode="auto">
                    <a:xfrm>
                      <a:off x="0" y="0"/>
                      <a:ext cx="4638675" cy="1828306"/>
                    </a:xfrm>
                    <a:prstGeom prst="rect">
                      <a:avLst/>
                    </a:prstGeom>
                    <a:noFill/>
                    <a:ln>
                      <a:noFill/>
                    </a:ln>
                    <a:extLst>
                      <a:ext uri="{53640926-AAD7-44D8-BBD7-CCE9431645EC}">
                        <a14:shadowObscured xmlns:a14="http://schemas.microsoft.com/office/drawing/2010/main"/>
                      </a:ext>
                    </a:extLst>
                  </pic:spPr>
                </pic:pic>
              </a:graphicData>
            </a:graphic>
          </wp:inline>
        </w:drawing>
      </w:r>
    </w:p>
    <w:p w14:paraId="03F4060E" w14:textId="20F9432E" w:rsidR="008A1279" w:rsidRPr="00740AB6" w:rsidRDefault="008A1279" w:rsidP="008A1279">
      <w:pPr>
        <w:keepLines w:val="0"/>
        <w:suppressAutoHyphens/>
        <w:spacing w:before="120"/>
        <w:ind w:firstLine="0"/>
        <w:jc w:val="center"/>
        <w:rPr>
          <w:b/>
          <w:sz w:val="20"/>
        </w:rPr>
      </w:pPr>
      <w:bookmarkStart w:id="167" w:name="_Ref495938723"/>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3.16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3</w:t>
      </w:r>
      <w:r w:rsidR="006F202A">
        <w:rPr>
          <w:b/>
          <w:sz w:val="20"/>
        </w:rPr>
        <w:fldChar w:fldCharType="end"/>
      </w:r>
      <w:bookmarkEnd w:id="167"/>
      <w:r w:rsidRPr="00740AB6">
        <w:rPr>
          <w:b/>
          <w:sz w:val="20"/>
        </w:rPr>
        <w:t>. Схема подключения №32</w:t>
      </w:r>
    </w:p>
    <w:p w14:paraId="4398F83D" w14:textId="77777777" w:rsidR="008A1279" w:rsidRPr="00740AB6" w:rsidRDefault="008A1279" w:rsidP="008A1279">
      <w:pPr>
        <w:keepLines w:val="0"/>
        <w:spacing w:before="240" w:line="276" w:lineRule="auto"/>
        <w:ind w:firstLine="708"/>
        <w:rPr>
          <w:sz w:val="28"/>
        </w:rPr>
      </w:pPr>
      <w:r w:rsidRPr="00740AB6">
        <w:t>В случае использования ЦТП для нужд только ГВС с сохранением гидравлической связанности контура отопления, чаще всего используется схема подключения с элеваторным подключением по отоплению. Для моделирования нагрузки ГВС в электронной модели используется схема подключения №26. Указанная схема приведена на рисунке ниже</w:t>
      </w:r>
      <w:r w:rsidRPr="00740AB6">
        <w:rPr>
          <w:sz w:val="28"/>
        </w:rPr>
        <w:t>.</w:t>
      </w:r>
    </w:p>
    <w:p w14:paraId="5E781BFE" w14:textId="77777777" w:rsidR="008A1279" w:rsidRPr="00740AB6" w:rsidRDefault="008A1279" w:rsidP="008A1279">
      <w:pPr>
        <w:keepNext/>
        <w:keepLines w:val="0"/>
        <w:suppressAutoHyphens/>
        <w:spacing w:before="120"/>
        <w:ind w:firstLine="0"/>
        <w:jc w:val="center"/>
        <w:rPr>
          <w:b/>
          <w:sz w:val="20"/>
        </w:rPr>
      </w:pPr>
      <w:r w:rsidRPr="00740AB6">
        <w:rPr>
          <w:b/>
          <w:noProof/>
          <w:sz w:val="20"/>
        </w:rPr>
        <w:drawing>
          <wp:inline distT="0" distB="0" distL="0" distR="0" wp14:anchorId="6D286A40" wp14:editId="4280F8B5">
            <wp:extent cx="4629150" cy="19907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biLevel thresh="75000"/>
                      <a:extLst>
                        <a:ext uri="{28A0092B-C50C-407E-A947-70E740481C1C}">
                          <a14:useLocalDpi xmlns:a14="http://schemas.microsoft.com/office/drawing/2010/main" val="0"/>
                        </a:ext>
                      </a:extLst>
                    </a:blip>
                    <a:srcRect t="2790"/>
                    <a:stretch/>
                  </pic:blipFill>
                  <pic:spPr bwMode="auto">
                    <a:xfrm>
                      <a:off x="0" y="0"/>
                      <a:ext cx="4629150" cy="1990725"/>
                    </a:xfrm>
                    <a:prstGeom prst="rect">
                      <a:avLst/>
                    </a:prstGeom>
                    <a:noFill/>
                    <a:ln>
                      <a:noFill/>
                    </a:ln>
                    <a:extLst>
                      <a:ext uri="{53640926-AAD7-44D8-BBD7-CCE9431645EC}">
                        <a14:shadowObscured xmlns:a14="http://schemas.microsoft.com/office/drawing/2010/main"/>
                      </a:ext>
                    </a:extLst>
                  </pic:spPr>
                </pic:pic>
              </a:graphicData>
            </a:graphic>
          </wp:inline>
        </w:drawing>
      </w:r>
    </w:p>
    <w:p w14:paraId="290724D8" w14:textId="3176D433" w:rsidR="00344C55" w:rsidRPr="00740AB6" w:rsidRDefault="008A1279" w:rsidP="008A1279">
      <w:pPr>
        <w:keepLines w:val="0"/>
        <w:suppressAutoHyphens/>
        <w:ind w:firstLine="0"/>
        <w:jc w:val="center"/>
      </w:pPr>
      <w:bookmarkStart w:id="168" w:name="_Ref495938808"/>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3.16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4</w:t>
      </w:r>
      <w:r w:rsidR="006F202A">
        <w:rPr>
          <w:b/>
          <w:sz w:val="20"/>
        </w:rPr>
        <w:fldChar w:fldCharType="end"/>
      </w:r>
      <w:bookmarkEnd w:id="168"/>
      <w:r w:rsidRPr="00740AB6">
        <w:rPr>
          <w:b/>
          <w:sz w:val="20"/>
        </w:rPr>
        <w:t>. Схема подключения №26</w:t>
      </w:r>
    </w:p>
    <w:p w14:paraId="121D43EB" w14:textId="52D2505F" w:rsidR="00344C55" w:rsidRPr="00740AB6" w:rsidRDefault="00A52930" w:rsidP="00A52930">
      <w:pPr>
        <w:pStyle w:val="2"/>
      </w:pPr>
      <w:bookmarkStart w:id="169" w:name="_Toc81957929"/>
      <w:r w:rsidRPr="00740AB6">
        <w:t>С</w:t>
      </w:r>
      <w:r w:rsidR="00C36230" w:rsidRPr="00740AB6">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69"/>
    </w:p>
    <w:p w14:paraId="54277434" w14:textId="45ACF812" w:rsidR="008A1279" w:rsidRPr="00740AB6" w:rsidRDefault="008A1279" w:rsidP="008A1279">
      <w:r w:rsidRPr="00740AB6">
        <w:t>По состоянию на 20</w:t>
      </w:r>
      <w:r w:rsidR="00A962EB">
        <w:t>20</w:t>
      </w:r>
      <w:r w:rsidRPr="00740AB6">
        <w:t xml:space="preserve"> год не оборудованы приборами учета из источников централизованного теплоснабжения только 7 котельных:</w:t>
      </w:r>
    </w:p>
    <w:p w14:paraId="08A1C8BC" w14:textId="51B9A71E" w:rsidR="008A1279" w:rsidRPr="00740AB6" w:rsidRDefault="008A1279" w:rsidP="00B32A69">
      <w:pPr>
        <w:pStyle w:val="affff5"/>
        <w:numPr>
          <w:ilvl w:val="0"/>
          <w:numId w:val="23"/>
        </w:numPr>
      </w:pPr>
      <w:r w:rsidRPr="00740AB6">
        <w:t>Котельная «</w:t>
      </w:r>
      <w:proofErr w:type="spellStart"/>
      <w:r w:rsidRPr="00740AB6">
        <w:t>Мазутохранилище</w:t>
      </w:r>
      <w:proofErr w:type="spellEnd"/>
      <w:r w:rsidRPr="00740AB6">
        <w:t>»</w:t>
      </w:r>
      <w:r w:rsidRPr="00740AB6">
        <w:rPr>
          <w:sz w:val="20"/>
        </w:rPr>
        <w:t xml:space="preserve"> </w:t>
      </w:r>
      <w:r w:rsidRPr="00740AB6">
        <w:t xml:space="preserve">филиала </w:t>
      </w:r>
      <w:r w:rsidR="00A962EB">
        <w:t>ОО</w:t>
      </w:r>
      <w:r w:rsidRPr="00740AB6">
        <w:t>О «АКС» «</w:t>
      </w:r>
      <w:proofErr w:type="spellStart"/>
      <w:r w:rsidRPr="00740AB6">
        <w:t>Амуртеплосервис</w:t>
      </w:r>
      <w:proofErr w:type="spellEnd"/>
      <w:r w:rsidRPr="00740AB6">
        <w:t>»;</w:t>
      </w:r>
    </w:p>
    <w:p w14:paraId="419E7F9B" w14:textId="63D82958" w:rsidR="008A1279" w:rsidRPr="00740AB6" w:rsidRDefault="008A1279" w:rsidP="00B32A69">
      <w:pPr>
        <w:pStyle w:val="affff5"/>
        <w:numPr>
          <w:ilvl w:val="0"/>
          <w:numId w:val="23"/>
        </w:numPr>
      </w:pPr>
      <w:r w:rsidRPr="00740AB6">
        <w:t xml:space="preserve">Электрокотельная по ул. Набережная, 47 филиала </w:t>
      </w:r>
      <w:r w:rsidR="00A962EB">
        <w:t>ОО</w:t>
      </w:r>
      <w:r w:rsidRPr="00740AB6">
        <w:t>О «АКС» «</w:t>
      </w:r>
      <w:proofErr w:type="spellStart"/>
      <w:r w:rsidRPr="00740AB6">
        <w:t>Амуртеплосервис</w:t>
      </w:r>
      <w:proofErr w:type="spellEnd"/>
      <w:r w:rsidRPr="00740AB6">
        <w:t>»;</w:t>
      </w:r>
    </w:p>
    <w:p w14:paraId="789236B2" w14:textId="77777777" w:rsidR="008A1279" w:rsidRPr="00740AB6" w:rsidRDefault="008A1279" w:rsidP="00B32A69">
      <w:pPr>
        <w:pStyle w:val="affff5"/>
        <w:numPr>
          <w:ilvl w:val="0"/>
          <w:numId w:val="23"/>
        </w:numPr>
      </w:pPr>
      <w:r w:rsidRPr="00740AB6">
        <w:t>котельная ЗДТВ филиала ЦДТВ ОАО «РЖД» (прибор установлен, но в данный момент не функционирует ввиду систематических отказов);</w:t>
      </w:r>
    </w:p>
    <w:p w14:paraId="1C493F41" w14:textId="77777777" w:rsidR="008A1279" w:rsidRPr="00740AB6" w:rsidRDefault="008A1279" w:rsidP="00B32A69">
      <w:pPr>
        <w:pStyle w:val="affff5"/>
        <w:numPr>
          <w:ilvl w:val="0"/>
          <w:numId w:val="23"/>
        </w:numPr>
      </w:pPr>
      <w:r w:rsidRPr="00740AB6">
        <w:t xml:space="preserve">котельная ПАО «Ростелеком»; </w:t>
      </w:r>
    </w:p>
    <w:p w14:paraId="410C6C5E" w14:textId="08CF1E6B" w:rsidR="008A1279" w:rsidRPr="00740AB6" w:rsidRDefault="008A1279" w:rsidP="00B32A69">
      <w:pPr>
        <w:pStyle w:val="affff5"/>
        <w:numPr>
          <w:ilvl w:val="0"/>
          <w:numId w:val="23"/>
        </w:numPr>
      </w:pPr>
      <w:r w:rsidRPr="00740AB6">
        <w:t>котельная АО «СЗОР»;</w:t>
      </w:r>
    </w:p>
    <w:p w14:paraId="5B516B67" w14:textId="09FE153A" w:rsidR="00705186" w:rsidRPr="00740AB6" w:rsidRDefault="00705186" w:rsidP="00B32A69">
      <w:pPr>
        <w:pStyle w:val="affff5"/>
        <w:numPr>
          <w:ilvl w:val="0"/>
          <w:numId w:val="23"/>
        </w:numPr>
      </w:pPr>
      <w:r w:rsidRPr="00740AB6">
        <w:t>котельная БЗСМ;</w:t>
      </w:r>
    </w:p>
    <w:p w14:paraId="6FB2B33D" w14:textId="1D11B33C" w:rsidR="008A1279" w:rsidRPr="00740AB6" w:rsidRDefault="008A1279" w:rsidP="00B32A69">
      <w:pPr>
        <w:pStyle w:val="affff5"/>
        <w:numPr>
          <w:ilvl w:val="0"/>
          <w:numId w:val="23"/>
        </w:numPr>
      </w:pPr>
      <w:r w:rsidRPr="00740AB6">
        <w:t>котельная ГАУ Амурской области «Амурская авиабаза»;</w:t>
      </w:r>
    </w:p>
    <w:p w14:paraId="27BD011D" w14:textId="3EAF0B2B" w:rsidR="008A1279" w:rsidRPr="00740AB6" w:rsidRDefault="00A962EB" w:rsidP="00B32A69">
      <w:pPr>
        <w:pStyle w:val="affff5"/>
        <w:numPr>
          <w:ilvl w:val="0"/>
          <w:numId w:val="23"/>
        </w:numPr>
      </w:pPr>
      <w:r>
        <w:t>к</w:t>
      </w:r>
      <w:r w:rsidRPr="00A962EB">
        <w:t>отельная ООО «</w:t>
      </w:r>
      <w:proofErr w:type="spellStart"/>
      <w:r w:rsidRPr="00A962EB">
        <w:t>Амуртяжмаш</w:t>
      </w:r>
      <w:proofErr w:type="spellEnd"/>
      <w:r w:rsidRPr="00A962EB">
        <w:t>» Амурский металлист» ООО «Машиностроитель»</w:t>
      </w:r>
      <w:r w:rsidR="008A1279" w:rsidRPr="00740AB6">
        <w:t>.</w:t>
      </w:r>
    </w:p>
    <w:p w14:paraId="6BFA8928" w14:textId="77777777" w:rsidR="00B66AB3" w:rsidRDefault="00B66AB3" w:rsidP="008A1279"/>
    <w:p w14:paraId="056CB640" w14:textId="77777777" w:rsidR="00B66AB3" w:rsidRPr="00B66AB3" w:rsidRDefault="00B66AB3" w:rsidP="00B66AB3">
      <w:r w:rsidRPr="00B66AB3">
        <w:lastRenderedPageBreak/>
        <w:t>На 01.01.2021 без учёта потребителей и предприятий - транспортировщиков ЕТО (с 01.01.2021, «перешедших» в АО «ДГК» как к ЕТО – потребители АКС и других владельцев источников тепловой энергии; транспортировщики – с 01.01.2021 ООО АКС – 62 точки учёта (приборы в эксплуатацию не приняты,, ЗАО «</w:t>
      </w:r>
      <w:proofErr w:type="spellStart"/>
      <w:r w:rsidRPr="00B66AB3">
        <w:t>Амурплодсемпром</w:t>
      </w:r>
      <w:proofErr w:type="spellEnd"/>
      <w:r w:rsidRPr="00B66AB3">
        <w:t>» - 1 точка учёта)</w:t>
      </w:r>
    </w:p>
    <w:p w14:paraId="4CA759BF" w14:textId="460D12EC" w:rsidR="008A1279" w:rsidRPr="00740AB6" w:rsidRDefault="008A1279" w:rsidP="008A1279"/>
    <w:p w14:paraId="4B2ACA08" w14:textId="7CB990AC" w:rsidR="008A1279" w:rsidRPr="00740AB6" w:rsidRDefault="008A1279" w:rsidP="000E40B6">
      <w:pPr>
        <w:pStyle w:val="aff"/>
      </w:pPr>
      <w:r w:rsidRPr="00740AB6">
        <w:t xml:space="preserve">Таблица </w:t>
      </w:r>
      <w:fldSimple w:instr=" STYLEREF 2 \s ">
        <w:r w:rsidR="006F202A">
          <w:rPr>
            <w:noProof/>
          </w:rPr>
          <w:t>3.17</w:t>
        </w:r>
      </w:fldSimple>
      <w:r w:rsidR="006F202A">
        <w:t>.</w:t>
      </w:r>
      <w:fldSimple w:instr=" SEQ Таблица \* ARABIC \s 2 ">
        <w:r w:rsidR="006F202A">
          <w:rPr>
            <w:noProof/>
          </w:rPr>
          <w:t>1</w:t>
        </w:r>
      </w:fldSimple>
      <w:r w:rsidRPr="00740AB6">
        <w:t>. Оснащенность потребителей тепловой энергии, имеющих непосредственное присоединение к тепловым сетям филиала «Амурская генерация» АО «ДГК» в г. Благовещенске приборами учета</w:t>
      </w:r>
    </w:p>
    <w:tbl>
      <w:tblPr>
        <w:tblW w:w="9610" w:type="dxa"/>
        <w:tblInd w:w="-34" w:type="dxa"/>
        <w:tblLayout w:type="fixed"/>
        <w:tblLook w:val="04A0" w:firstRow="1" w:lastRow="0" w:firstColumn="1" w:lastColumn="0" w:noHBand="0" w:noVBand="1"/>
      </w:tblPr>
      <w:tblGrid>
        <w:gridCol w:w="3940"/>
        <w:gridCol w:w="1418"/>
        <w:gridCol w:w="1276"/>
        <w:gridCol w:w="1275"/>
        <w:gridCol w:w="1701"/>
      </w:tblGrid>
      <w:tr w:rsidR="00A962EB" w:rsidRPr="00A962EB" w14:paraId="6438BB0A" w14:textId="77777777" w:rsidTr="00A962EB">
        <w:trPr>
          <w:trHeight w:val="1040"/>
          <w:tblHeader/>
        </w:trPr>
        <w:tc>
          <w:tcPr>
            <w:tcW w:w="39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C79F54" w14:textId="77777777" w:rsidR="00A962EB" w:rsidRPr="00A962EB" w:rsidRDefault="00A962EB" w:rsidP="00A962EB">
            <w:pPr>
              <w:keepLines w:val="0"/>
              <w:ind w:firstLine="0"/>
              <w:jc w:val="center"/>
              <w:rPr>
                <w:b/>
                <w:bCs/>
                <w:sz w:val="20"/>
              </w:rPr>
            </w:pPr>
            <w:r w:rsidRPr="00A962EB">
              <w:rPr>
                <w:b/>
                <w:bCs/>
                <w:sz w:val="20"/>
              </w:rPr>
              <w:t>Наименование</w:t>
            </w:r>
          </w:p>
        </w:tc>
        <w:tc>
          <w:tcPr>
            <w:tcW w:w="1418" w:type="dxa"/>
            <w:tcBorders>
              <w:top w:val="single" w:sz="4" w:space="0" w:color="auto"/>
              <w:left w:val="nil"/>
              <w:bottom w:val="single" w:sz="4" w:space="0" w:color="auto"/>
              <w:right w:val="single" w:sz="4" w:space="0" w:color="auto"/>
            </w:tcBorders>
            <w:shd w:val="clear" w:color="auto" w:fill="D9D9D9"/>
            <w:vAlign w:val="center"/>
            <w:hideMark/>
          </w:tcPr>
          <w:p w14:paraId="3E380A72" w14:textId="77777777" w:rsidR="00A962EB" w:rsidRPr="00A962EB" w:rsidRDefault="00A962EB" w:rsidP="00A962EB">
            <w:pPr>
              <w:keepLines w:val="0"/>
              <w:ind w:firstLine="0"/>
              <w:jc w:val="center"/>
              <w:rPr>
                <w:b/>
                <w:bCs/>
                <w:sz w:val="20"/>
              </w:rPr>
            </w:pPr>
            <w:r w:rsidRPr="00A962EB">
              <w:rPr>
                <w:b/>
                <w:bCs/>
                <w:sz w:val="20"/>
              </w:rPr>
              <w:t xml:space="preserve">Всего </w:t>
            </w:r>
          </w:p>
          <w:p w14:paraId="06F58259" w14:textId="77777777" w:rsidR="00A962EB" w:rsidRPr="00A962EB" w:rsidRDefault="00A962EB" w:rsidP="00A962EB">
            <w:pPr>
              <w:keepLines w:val="0"/>
              <w:ind w:firstLine="0"/>
              <w:jc w:val="center"/>
              <w:rPr>
                <w:b/>
                <w:bCs/>
                <w:sz w:val="20"/>
              </w:rPr>
            </w:pPr>
            <w:r w:rsidRPr="00A962EB">
              <w:rPr>
                <w:b/>
                <w:bCs/>
                <w:sz w:val="20"/>
              </w:rPr>
              <w:t xml:space="preserve">точек учета, </w:t>
            </w:r>
          </w:p>
          <w:p w14:paraId="13963606" w14:textId="77777777" w:rsidR="00A962EB" w:rsidRPr="00A962EB" w:rsidRDefault="00A962EB" w:rsidP="00A962EB">
            <w:pPr>
              <w:keepLines w:val="0"/>
              <w:ind w:firstLine="0"/>
              <w:jc w:val="center"/>
              <w:rPr>
                <w:b/>
                <w:bCs/>
                <w:sz w:val="20"/>
              </w:rPr>
            </w:pPr>
            <w:r w:rsidRPr="00A962EB">
              <w:rPr>
                <w:b/>
                <w:bCs/>
                <w:sz w:val="20"/>
              </w:rPr>
              <w:t xml:space="preserve">шт. </w:t>
            </w:r>
          </w:p>
        </w:tc>
        <w:tc>
          <w:tcPr>
            <w:tcW w:w="1276" w:type="dxa"/>
            <w:tcBorders>
              <w:top w:val="single" w:sz="4" w:space="0" w:color="auto"/>
              <w:left w:val="nil"/>
              <w:bottom w:val="single" w:sz="4" w:space="0" w:color="auto"/>
              <w:right w:val="single" w:sz="4" w:space="0" w:color="auto"/>
            </w:tcBorders>
            <w:shd w:val="clear" w:color="auto" w:fill="D9D9D9"/>
            <w:vAlign w:val="center"/>
            <w:hideMark/>
          </w:tcPr>
          <w:p w14:paraId="04A345AC" w14:textId="77777777" w:rsidR="00A962EB" w:rsidRPr="00A962EB" w:rsidRDefault="00A962EB" w:rsidP="00A962EB">
            <w:pPr>
              <w:keepLines w:val="0"/>
              <w:ind w:firstLine="0"/>
              <w:jc w:val="center"/>
              <w:rPr>
                <w:b/>
                <w:bCs/>
                <w:sz w:val="20"/>
              </w:rPr>
            </w:pPr>
            <w:r w:rsidRPr="00A962EB">
              <w:rPr>
                <w:b/>
                <w:bCs/>
                <w:sz w:val="20"/>
              </w:rPr>
              <w:t xml:space="preserve">Установлено приборов учета на 01.01.2021, </w:t>
            </w:r>
          </w:p>
          <w:p w14:paraId="06B48186" w14:textId="77777777" w:rsidR="00A962EB" w:rsidRPr="00A962EB" w:rsidRDefault="00A962EB" w:rsidP="00A962EB">
            <w:pPr>
              <w:keepLines w:val="0"/>
              <w:ind w:firstLine="0"/>
              <w:jc w:val="center"/>
              <w:rPr>
                <w:b/>
                <w:bCs/>
                <w:sz w:val="20"/>
              </w:rPr>
            </w:pPr>
            <w:r w:rsidRPr="00A962EB">
              <w:rPr>
                <w:b/>
                <w:bCs/>
                <w:sz w:val="20"/>
              </w:rPr>
              <w:t>шт.</w:t>
            </w:r>
          </w:p>
        </w:tc>
        <w:tc>
          <w:tcPr>
            <w:tcW w:w="1275" w:type="dxa"/>
            <w:tcBorders>
              <w:top w:val="single" w:sz="4" w:space="0" w:color="auto"/>
              <w:left w:val="nil"/>
              <w:bottom w:val="single" w:sz="4" w:space="0" w:color="auto"/>
              <w:right w:val="single" w:sz="4" w:space="0" w:color="auto"/>
            </w:tcBorders>
            <w:shd w:val="clear" w:color="auto" w:fill="D9D9D9"/>
            <w:vAlign w:val="center"/>
            <w:hideMark/>
          </w:tcPr>
          <w:p w14:paraId="55D9A155" w14:textId="77777777" w:rsidR="00A962EB" w:rsidRPr="00A962EB" w:rsidRDefault="00A962EB" w:rsidP="00A962EB">
            <w:pPr>
              <w:keepLines w:val="0"/>
              <w:ind w:firstLine="0"/>
              <w:jc w:val="center"/>
              <w:rPr>
                <w:b/>
                <w:bCs/>
                <w:sz w:val="20"/>
              </w:rPr>
            </w:pPr>
            <w:r w:rsidRPr="00A962EB">
              <w:rPr>
                <w:b/>
                <w:bCs/>
                <w:sz w:val="20"/>
              </w:rPr>
              <w:t>Не установлено приборов учета на 01.01.2021, шт.</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0F27CD" w14:textId="77777777" w:rsidR="00A962EB" w:rsidRPr="00A962EB" w:rsidRDefault="00A962EB" w:rsidP="00A962EB">
            <w:pPr>
              <w:keepLines w:val="0"/>
              <w:ind w:firstLine="0"/>
              <w:jc w:val="center"/>
              <w:rPr>
                <w:b/>
                <w:bCs/>
                <w:sz w:val="20"/>
              </w:rPr>
            </w:pPr>
            <w:r w:rsidRPr="00A962EB">
              <w:rPr>
                <w:b/>
                <w:bCs/>
                <w:sz w:val="20"/>
              </w:rPr>
              <w:t xml:space="preserve">Оснащенность, </w:t>
            </w:r>
          </w:p>
          <w:p w14:paraId="7576A8DA" w14:textId="77777777" w:rsidR="00A962EB" w:rsidRPr="00A962EB" w:rsidRDefault="00A962EB" w:rsidP="00A962EB">
            <w:pPr>
              <w:keepLines w:val="0"/>
              <w:ind w:firstLine="0"/>
              <w:jc w:val="center"/>
              <w:rPr>
                <w:b/>
                <w:bCs/>
                <w:sz w:val="20"/>
              </w:rPr>
            </w:pPr>
            <w:r w:rsidRPr="00A962EB">
              <w:rPr>
                <w:b/>
                <w:bCs/>
                <w:sz w:val="20"/>
              </w:rPr>
              <w:t>%</w:t>
            </w:r>
          </w:p>
        </w:tc>
      </w:tr>
      <w:tr w:rsidR="00A962EB" w:rsidRPr="00A962EB" w14:paraId="55CDFF9C" w14:textId="77777777" w:rsidTr="00C126A5">
        <w:trPr>
          <w:trHeight w:val="794"/>
        </w:trPr>
        <w:tc>
          <w:tcPr>
            <w:tcW w:w="3940" w:type="dxa"/>
            <w:tcBorders>
              <w:top w:val="single" w:sz="4" w:space="0" w:color="auto"/>
              <w:left w:val="single" w:sz="4" w:space="0" w:color="auto"/>
              <w:bottom w:val="single" w:sz="4" w:space="0" w:color="auto"/>
              <w:right w:val="single" w:sz="4" w:space="0" w:color="auto"/>
            </w:tcBorders>
            <w:vAlign w:val="center"/>
            <w:hideMark/>
          </w:tcPr>
          <w:p w14:paraId="6F6C549C" w14:textId="77777777" w:rsidR="00A962EB" w:rsidRPr="00A962EB" w:rsidRDefault="00A962EB" w:rsidP="00A962EB">
            <w:pPr>
              <w:keepLines w:val="0"/>
              <w:ind w:firstLine="0"/>
              <w:jc w:val="left"/>
              <w:rPr>
                <w:sz w:val="20"/>
              </w:rPr>
            </w:pPr>
            <w:r w:rsidRPr="00A962EB">
              <w:rPr>
                <w:b/>
                <w:sz w:val="20"/>
              </w:rPr>
              <w:t>ПУ на границах раздела</w:t>
            </w:r>
            <w:r w:rsidRPr="00A962EB">
              <w:rPr>
                <w:sz w:val="20"/>
              </w:rPr>
              <w:t xml:space="preserve"> балансовой принадлежности между АО «ДГК» и предприятиями-транспортировщиками</w:t>
            </w:r>
          </w:p>
        </w:tc>
        <w:tc>
          <w:tcPr>
            <w:tcW w:w="1418" w:type="dxa"/>
            <w:tcBorders>
              <w:top w:val="single" w:sz="4" w:space="0" w:color="auto"/>
              <w:left w:val="nil"/>
              <w:bottom w:val="single" w:sz="4" w:space="0" w:color="auto"/>
              <w:right w:val="single" w:sz="4" w:space="0" w:color="auto"/>
            </w:tcBorders>
            <w:vAlign w:val="center"/>
            <w:hideMark/>
          </w:tcPr>
          <w:p w14:paraId="29F6C6AE" w14:textId="77777777" w:rsidR="00A962EB" w:rsidRPr="00A962EB" w:rsidRDefault="00A962EB" w:rsidP="00A962EB">
            <w:pPr>
              <w:keepLines w:val="0"/>
              <w:ind w:firstLine="0"/>
              <w:jc w:val="center"/>
              <w:rPr>
                <w:b/>
                <w:sz w:val="20"/>
              </w:rPr>
            </w:pPr>
            <w:r w:rsidRPr="00A962EB">
              <w:rPr>
                <w:b/>
                <w:sz w:val="20"/>
              </w:rPr>
              <w:t>4</w:t>
            </w:r>
          </w:p>
        </w:tc>
        <w:tc>
          <w:tcPr>
            <w:tcW w:w="1276" w:type="dxa"/>
            <w:tcBorders>
              <w:top w:val="single" w:sz="4" w:space="0" w:color="auto"/>
              <w:left w:val="nil"/>
              <w:bottom w:val="single" w:sz="4" w:space="0" w:color="auto"/>
              <w:right w:val="single" w:sz="4" w:space="0" w:color="auto"/>
            </w:tcBorders>
            <w:noWrap/>
            <w:vAlign w:val="center"/>
            <w:hideMark/>
          </w:tcPr>
          <w:p w14:paraId="7B30CB29" w14:textId="77777777" w:rsidR="00A962EB" w:rsidRPr="00A962EB" w:rsidRDefault="00A962EB" w:rsidP="00A962EB">
            <w:pPr>
              <w:keepLines w:val="0"/>
              <w:ind w:firstLine="0"/>
              <w:jc w:val="center"/>
              <w:rPr>
                <w:b/>
                <w:sz w:val="20"/>
              </w:rPr>
            </w:pPr>
            <w:r w:rsidRPr="00A962EB">
              <w:rPr>
                <w:b/>
                <w:sz w:val="20"/>
              </w:rPr>
              <w:t>1</w:t>
            </w:r>
          </w:p>
        </w:tc>
        <w:tc>
          <w:tcPr>
            <w:tcW w:w="1275" w:type="dxa"/>
            <w:tcBorders>
              <w:top w:val="single" w:sz="4" w:space="0" w:color="auto"/>
              <w:left w:val="nil"/>
              <w:bottom w:val="single" w:sz="4" w:space="0" w:color="auto"/>
              <w:right w:val="single" w:sz="4" w:space="0" w:color="auto"/>
            </w:tcBorders>
            <w:noWrap/>
            <w:vAlign w:val="center"/>
            <w:hideMark/>
          </w:tcPr>
          <w:p w14:paraId="19EEEED0" w14:textId="77777777" w:rsidR="00A962EB" w:rsidRPr="00A962EB" w:rsidRDefault="00A962EB" w:rsidP="00A962EB">
            <w:pPr>
              <w:keepLines w:val="0"/>
              <w:ind w:firstLine="0"/>
              <w:jc w:val="center"/>
              <w:rPr>
                <w:b/>
                <w:sz w:val="20"/>
              </w:rPr>
            </w:pPr>
            <w:r w:rsidRPr="00A962EB">
              <w:rPr>
                <w:b/>
                <w:sz w:val="20"/>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4C7268" w14:textId="77777777" w:rsidR="00A962EB" w:rsidRPr="00A962EB" w:rsidRDefault="00A962EB" w:rsidP="00A962EB">
            <w:pPr>
              <w:keepLines w:val="0"/>
              <w:ind w:firstLine="0"/>
              <w:jc w:val="center"/>
              <w:rPr>
                <w:b/>
                <w:bCs/>
                <w:sz w:val="20"/>
              </w:rPr>
            </w:pPr>
            <w:r w:rsidRPr="00A962EB">
              <w:rPr>
                <w:b/>
                <w:bCs/>
                <w:sz w:val="20"/>
              </w:rPr>
              <w:t>12%</w:t>
            </w:r>
          </w:p>
        </w:tc>
      </w:tr>
      <w:tr w:rsidR="00A962EB" w:rsidRPr="00A962EB" w14:paraId="4EB010C5" w14:textId="77777777" w:rsidTr="00C126A5">
        <w:trPr>
          <w:trHeight w:val="794"/>
        </w:trPr>
        <w:tc>
          <w:tcPr>
            <w:tcW w:w="3940" w:type="dxa"/>
            <w:tcBorders>
              <w:top w:val="nil"/>
              <w:left w:val="single" w:sz="4" w:space="0" w:color="auto"/>
              <w:bottom w:val="single" w:sz="4" w:space="0" w:color="auto"/>
              <w:right w:val="single" w:sz="4" w:space="0" w:color="auto"/>
            </w:tcBorders>
            <w:vAlign w:val="center"/>
            <w:hideMark/>
          </w:tcPr>
          <w:p w14:paraId="5AD3D904" w14:textId="77777777" w:rsidR="00A962EB" w:rsidRPr="00A962EB" w:rsidRDefault="00A962EB" w:rsidP="00A962EB">
            <w:pPr>
              <w:keepLines w:val="0"/>
              <w:ind w:firstLine="0"/>
              <w:jc w:val="left"/>
              <w:rPr>
                <w:b/>
                <w:sz w:val="20"/>
              </w:rPr>
            </w:pPr>
            <w:r w:rsidRPr="00A962EB">
              <w:rPr>
                <w:b/>
                <w:sz w:val="20"/>
              </w:rPr>
              <w:t xml:space="preserve">Юридические лица </w:t>
            </w:r>
          </w:p>
          <w:p w14:paraId="0C394406" w14:textId="77777777" w:rsidR="00A962EB" w:rsidRPr="00A962EB" w:rsidRDefault="00A962EB" w:rsidP="00A962EB">
            <w:pPr>
              <w:keepLines w:val="0"/>
              <w:ind w:firstLine="0"/>
              <w:jc w:val="left"/>
              <w:rPr>
                <w:sz w:val="20"/>
              </w:rPr>
            </w:pPr>
            <w:r w:rsidRPr="00A962EB">
              <w:rPr>
                <w:sz w:val="20"/>
              </w:rPr>
              <w:t>(отдельно стоящие объекты, здания, сооружения)</w:t>
            </w:r>
          </w:p>
        </w:tc>
        <w:tc>
          <w:tcPr>
            <w:tcW w:w="1418" w:type="dxa"/>
            <w:tcBorders>
              <w:top w:val="nil"/>
              <w:left w:val="nil"/>
              <w:bottom w:val="single" w:sz="4" w:space="0" w:color="auto"/>
              <w:right w:val="single" w:sz="4" w:space="0" w:color="auto"/>
            </w:tcBorders>
            <w:vAlign w:val="center"/>
            <w:hideMark/>
          </w:tcPr>
          <w:p w14:paraId="0BF35E4B" w14:textId="77777777" w:rsidR="00A962EB" w:rsidRPr="00A962EB" w:rsidRDefault="00A962EB" w:rsidP="00A962EB">
            <w:pPr>
              <w:keepLines w:val="0"/>
              <w:ind w:firstLine="0"/>
              <w:jc w:val="center"/>
              <w:rPr>
                <w:b/>
                <w:bCs/>
                <w:sz w:val="20"/>
              </w:rPr>
            </w:pPr>
            <w:r w:rsidRPr="00A962EB">
              <w:rPr>
                <w:b/>
                <w:bCs/>
                <w:sz w:val="20"/>
              </w:rPr>
              <w:t>458</w:t>
            </w:r>
          </w:p>
        </w:tc>
        <w:tc>
          <w:tcPr>
            <w:tcW w:w="1276" w:type="dxa"/>
            <w:tcBorders>
              <w:top w:val="nil"/>
              <w:left w:val="nil"/>
              <w:bottom w:val="single" w:sz="4" w:space="0" w:color="auto"/>
              <w:right w:val="single" w:sz="4" w:space="0" w:color="auto"/>
            </w:tcBorders>
            <w:vAlign w:val="center"/>
            <w:hideMark/>
          </w:tcPr>
          <w:p w14:paraId="12751AFF" w14:textId="77777777" w:rsidR="00A962EB" w:rsidRPr="00A962EB" w:rsidRDefault="00A962EB" w:rsidP="00A962EB">
            <w:pPr>
              <w:keepLines w:val="0"/>
              <w:ind w:firstLine="0"/>
              <w:jc w:val="center"/>
              <w:rPr>
                <w:b/>
                <w:bCs/>
                <w:sz w:val="20"/>
              </w:rPr>
            </w:pPr>
            <w:r w:rsidRPr="00A962EB">
              <w:rPr>
                <w:b/>
                <w:bCs/>
                <w:sz w:val="20"/>
              </w:rPr>
              <w:t>350</w:t>
            </w:r>
          </w:p>
        </w:tc>
        <w:tc>
          <w:tcPr>
            <w:tcW w:w="1275" w:type="dxa"/>
            <w:tcBorders>
              <w:top w:val="nil"/>
              <w:left w:val="nil"/>
              <w:bottom w:val="single" w:sz="4" w:space="0" w:color="auto"/>
              <w:right w:val="single" w:sz="4" w:space="0" w:color="auto"/>
            </w:tcBorders>
            <w:vAlign w:val="center"/>
            <w:hideMark/>
          </w:tcPr>
          <w:p w14:paraId="31996182" w14:textId="77777777" w:rsidR="00A962EB" w:rsidRPr="00A962EB" w:rsidRDefault="00A962EB" w:rsidP="00A962EB">
            <w:pPr>
              <w:keepLines w:val="0"/>
              <w:ind w:firstLine="0"/>
              <w:jc w:val="center"/>
              <w:rPr>
                <w:b/>
                <w:bCs/>
                <w:sz w:val="20"/>
              </w:rPr>
            </w:pPr>
            <w:r w:rsidRPr="00A962EB">
              <w:rPr>
                <w:b/>
                <w:bCs/>
                <w:sz w:val="20"/>
              </w:rPr>
              <w:t>108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3E8CE5" w14:textId="77777777" w:rsidR="00A962EB" w:rsidRPr="00A962EB" w:rsidRDefault="00A962EB" w:rsidP="00A962EB">
            <w:pPr>
              <w:keepLines w:val="0"/>
              <w:ind w:firstLine="0"/>
              <w:jc w:val="center"/>
              <w:rPr>
                <w:b/>
                <w:bCs/>
                <w:sz w:val="20"/>
              </w:rPr>
            </w:pPr>
            <w:r w:rsidRPr="00A962EB">
              <w:rPr>
                <w:b/>
                <w:bCs/>
                <w:sz w:val="20"/>
              </w:rPr>
              <w:t>76%</w:t>
            </w:r>
          </w:p>
        </w:tc>
      </w:tr>
      <w:tr w:rsidR="00A962EB" w:rsidRPr="00A962EB" w14:paraId="111AA979" w14:textId="77777777" w:rsidTr="00C126A5">
        <w:trPr>
          <w:trHeight w:val="794"/>
        </w:trPr>
        <w:tc>
          <w:tcPr>
            <w:tcW w:w="3940" w:type="dxa"/>
            <w:tcBorders>
              <w:top w:val="nil"/>
              <w:left w:val="single" w:sz="4" w:space="0" w:color="auto"/>
              <w:bottom w:val="single" w:sz="4" w:space="0" w:color="auto"/>
              <w:right w:val="single" w:sz="4" w:space="0" w:color="auto"/>
            </w:tcBorders>
            <w:vAlign w:val="center"/>
            <w:hideMark/>
          </w:tcPr>
          <w:p w14:paraId="53803EC4" w14:textId="77777777" w:rsidR="00A962EB" w:rsidRPr="00A962EB" w:rsidRDefault="00A962EB" w:rsidP="00A962EB">
            <w:pPr>
              <w:keepLines w:val="0"/>
              <w:ind w:firstLine="0"/>
              <w:jc w:val="left"/>
              <w:rPr>
                <w:b/>
                <w:sz w:val="20"/>
              </w:rPr>
            </w:pPr>
            <w:r w:rsidRPr="00A962EB">
              <w:rPr>
                <w:b/>
                <w:sz w:val="20"/>
              </w:rPr>
              <w:t xml:space="preserve">Юридические лица </w:t>
            </w:r>
          </w:p>
          <w:p w14:paraId="79F4BFF0" w14:textId="77777777" w:rsidR="00A962EB" w:rsidRPr="00A962EB" w:rsidRDefault="00A962EB" w:rsidP="00A962EB">
            <w:pPr>
              <w:keepLines w:val="0"/>
              <w:ind w:firstLine="0"/>
              <w:jc w:val="left"/>
              <w:rPr>
                <w:sz w:val="20"/>
              </w:rPr>
            </w:pPr>
            <w:r w:rsidRPr="00A962EB">
              <w:rPr>
                <w:sz w:val="20"/>
              </w:rPr>
              <w:t>(нежилые помещения, расположенные в МКД)</w:t>
            </w:r>
          </w:p>
        </w:tc>
        <w:tc>
          <w:tcPr>
            <w:tcW w:w="1418" w:type="dxa"/>
            <w:tcBorders>
              <w:top w:val="nil"/>
              <w:left w:val="nil"/>
              <w:bottom w:val="single" w:sz="4" w:space="0" w:color="auto"/>
              <w:right w:val="single" w:sz="4" w:space="0" w:color="auto"/>
            </w:tcBorders>
            <w:vAlign w:val="center"/>
            <w:hideMark/>
          </w:tcPr>
          <w:p w14:paraId="3D74591E" w14:textId="77777777" w:rsidR="00A962EB" w:rsidRPr="00A962EB" w:rsidRDefault="00A962EB" w:rsidP="00A962EB">
            <w:pPr>
              <w:keepLines w:val="0"/>
              <w:ind w:firstLine="0"/>
              <w:jc w:val="center"/>
              <w:rPr>
                <w:b/>
                <w:bCs/>
                <w:sz w:val="20"/>
              </w:rPr>
            </w:pPr>
            <w:r w:rsidRPr="00A962EB">
              <w:rPr>
                <w:b/>
                <w:bCs/>
                <w:sz w:val="20"/>
              </w:rPr>
              <w:t>77</w:t>
            </w:r>
          </w:p>
        </w:tc>
        <w:tc>
          <w:tcPr>
            <w:tcW w:w="1276" w:type="dxa"/>
            <w:tcBorders>
              <w:top w:val="nil"/>
              <w:left w:val="nil"/>
              <w:bottom w:val="single" w:sz="4" w:space="0" w:color="auto"/>
              <w:right w:val="single" w:sz="4" w:space="0" w:color="auto"/>
            </w:tcBorders>
            <w:vAlign w:val="center"/>
            <w:hideMark/>
          </w:tcPr>
          <w:p w14:paraId="338BA259" w14:textId="77777777" w:rsidR="00A962EB" w:rsidRPr="00A962EB" w:rsidRDefault="00A962EB" w:rsidP="00A962EB">
            <w:pPr>
              <w:keepLines w:val="0"/>
              <w:ind w:firstLine="0"/>
              <w:jc w:val="center"/>
              <w:rPr>
                <w:b/>
                <w:bCs/>
                <w:sz w:val="20"/>
              </w:rPr>
            </w:pPr>
            <w:r w:rsidRPr="00A962EB">
              <w:rPr>
                <w:b/>
                <w:bCs/>
                <w:sz w:val="20"/>
              </w:rPr>
              <w:t>75</w:t>
            </w:r>
          </w:p>
        </w:tc>
        <w:tc>
          <w:tcPr>
            <w:tcW w:w="1275" w:type="dxa"/>
            <w:tcBorders>
              <w:top w:val="nil"/>
              <w:left w:val="nil"/>
              <w:bottom w:val="single" w:sz="4" w:space="0" w:color="auto"/>
              <w:right w:val="single" w:sz="4" w:space="0" w:color="auto"/>
            </w:tcBorders>
            <w:vAlign w:val="center"/>
            <w:hideMark/>
          </w:tcPr>
          <w:p w14:paraId="0EE010FE" w14:textId="77777777" w:rsidR="00A962EB" w:rsidRPr="00A962EB" w:rsidRDefault="00A962EB" w:rsidP="00A962EB">
            <w:pPr>
              <w:keepLines w:val="0"/>
              <w:ind w:firstLine="0"/>
              <w:jc w:val="center"/>
              <w:rPr>
                <w:b/>
                <w:bCs/>
                <w:sz w:val="20"/>
              </w:rPr>
            </w:pPr>
            <w:r w:rsidRPr="00A962EB">
              <w:rPr>
                <w:b/>
                <w:bCs/>
                <w:sz w:val="20"/>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F89FE3" w14:textId="77777777" w:rsidR="00A962EB" w:rsidRPr="00A962EB" w:rsidRDefault="00A962EB" w:rsidP="00A962EB">
            <w:pPr>
              <w:keepLines w:val="0"/>
              <w:ind w:firstLine="0"/>
              <w:jc w:val="center"/>
              <w:rPr>
                <w:b/>
                <w:bCs/>
                <w:sz w:val="20"/>
              </w:rPr>
            </w:pPr>
            <w:r w:rsidRPr="00A962EB">
              <w:rPr>
                <w:b/>
                <w:bCs/>
                <w:sz w:val="20"/>
              </w:rPr>
              <w:t>97%</w:t>
            </w:r>
          </w:p>
        </w:tc>
      </w:tr>
      <w:tr w:rsidR="00A962EB" w:rsidRPr="00A962EB" w14:paraId="57D7F9B3" w14:textId="77777777" w:rsidTr="00C126A5">
        <w:trPr>
          <w:trHeight w:val="521"/>
        </w:trPr>
        <w:tc>
          <w:tcPr>
            <w:tcW w:w="3940" w:type="dxa"/>
            <w:tcBorders>
              <w:top w:val="nil"/>
              <w:left w:val="single" w:sz="4" w:space="0" w:color="auto"/>
              <w:bottom w:val="single" w:sz="4" w:space="0" w:color="auto"/>
              <w:right w:val="single" w:sz="4" w:space="0" w:color="auto"/>
            </w:tcBorders>
            <w:vAlign w:val="center"/>
            <w:hideMark/>
          </w:tcPr>
          <w:p w14:paraId="46E450E9" w14:textId="77777777" w:rsidR="00A962EB" w:rsidRPr="00A962EB" w:rsidRDefault="00A962EB" w:rsidP="00A962EB">
            <w:pPr>
              <w:keepLines w:val="0"/>
              <w:ind w:firstLine="0"/>
              <w:jc w:val="left"/>
              <w:rPr>
                <w:b/>
                <w:sz w:val="20"/>
              </w:rPr>
            </w:pPr>
            <w:r w:rsidRPr="00A962EB">
              <w:rPr>
                <w:b/>
                <w:sz w:val="20"/>
              </w:rPr>
              <w:t>Многоквартирные жилые дома</w:t>
            </w:r>
          </w:p>
        </w:tc>
        <w:tc>
          <w:tcPr>
            <w:tcW w:w="1418" w:type="dxa"/>
            <w:tcBorders>
              <w:top w:val="nil"/>
              <w:left w:val="nil"/>
              <w:bottom w:val="single" w:sz="4" w:space="0" w:color="auto"/>
              <w:right w:val="single" w:sz="4" w:space="0" w:color="auto"/>
            </w:tcBorders>
            <w:vAlign w:val="center"/>
            <w:hideMark/>
          </w:tcPr>
          <w:p w14:paraId="4000DF33" w14:textId="77777777" w:rsidR="00A962EB" w:rsidRPr="00A962EB" w:rsidRDefault="00A962EB" w:rsidP="00A962EB">
            <w:pPr>
              <w:keepLines w:val="0"/>
              <w:ind w:firstLine="0"/>
              <w:jc w:val="center"/>
              <w:rPr>
                <w:b/>
                <w:bCs/>
                <w:sz w:val="20"/>
              </w:rPr>
            </w:pPr>
            <w:r w:rsidRPr="00A962EB">
              <w:rPr>
                <w:b/>
                <w:bCs/>
                <w:sz w:val="20"/>
              </w:rPr>
              <w:t>135</w:t>
            </w:r>
          </w:p>
        </w:tc>
        <w:tc>
          <w:tcPr>
            <w:tcW w:w="1276" w:type="dxa"/>
            <w:tcBorders>
              <w:top w:val="nil"/>
              <w:left w:val="nil"/>
              <w:bottom w:val="single" w:sz="4" w:space="0" w:color="auto"/>
              <w:right w:val="single" w:sz="4" w:space="0" w:color="auto"/>
            </w:tcBorders>
            <w:vAlign w:val="center"/>
            <w:hideMark/>
          </w:tcPr>
          <w:p w14:paraId="7C7F7839" w14:textId="77777777" w:rsidR="00A962EB" w:rsidRPr="00A962EB" w:rsidRDefault="00A962EB" w:rsidP="00A962EB">
            <w:pPr>
              <w:keepLines w:val="0"/>
              <w:ind w:firstLine="0"/>
              <w:jc w:val="center"/>
              <w:rPr>
                <w:b/>
                <w:bCs/>
                <w:sz w:val="20"/>
              </w:rPr>
            </w:pPr>
            <w:r w:rsidRPr="00A962EB">
              <w:rPr>
                <w:b/>
                <w:bCs/>
                <w:sz w:val="20"/>
              </w:rPr>
              <w:t>129</w:t>
            </w:r>
          </w:p>
        </w:tc>
        <w:tc>
          <w:tcPr>
            <w:tcW w:w="1275" w:type="dxa"/>
            <w:tcBorders>
              <w:top w:val="nil"/>
              <w:left w:val="nil"/>
              <w:bottom w:val="single" w:sz="4" w:space="0" w:color="auto"/>
              <w:right w:val="single" w:sz="4" w:space="0" w:color="auto"/>
            </w:tcBorders>
            <w:vAlign w:val="center"/>
            <w:hideMark/>
          </w:tcPr>
          <w:p w14:paraId="41341499" w14:textId="77777777" w:rsidR="00A962EB" w:rsidRPr="00A962EB" w:rsidRDefault="00A962EB" w:rsidP="00A962EB">
            <w:pPr>
              <w:keepLines w:val="0"/>
              <w:ind w:firstLine="0"/>
              <w:jc w:val="center"/>
              <w:rPr>
                <w:b/>
                <w:bCs/>
                <w:sz w:val="20"/>
              </w:rPr>
            </w:pPr>
            <w:r w:rsidRPr="00A962EB">
              <w:rPr>
                <w:b/>
                <w:bCs/>
                <w:sz w:val="20"/>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6070F05" w14:textId="77777777" w:rsidR="00A962EB" w:rsidRPr="00A962EB" w:rsidRDefault="00A962EB" w:rsidP="00A962EB">
            <w:pPr>
              <w:keepLines w:val="0"/>
              <w:ind w:firstLine="0"/>
              <w:jc w:val="center"/>
              <w:rPr>
                <w:b/>
                <w:bCs/>
                <w:sz w:val="20"/>
              </w:rPr>
            </w:pPr>
            <w:r w:rsidRPr="00A962EB">
              <w:rPr>
                <w:b/>
                <w:bCs/>
                <w:sz w:val="20"/>
              </w:rPr>
              <w:t>96%</w:t>
            </w:r>
          </w:p>
        </w:tc>
      </w:tr>
      <w:tr w:rsidR="00A962EB" w:rsidRPr="00A962EB" w14:paraId="19FADD94" w14:textId="77777777" w:rsidTr="00C126A5">
        <w:trPr>
          <w:trHeight w:val="543"/>
        </w:trPr>
        <w:tc>
          <w:tcPr>
            <w:tcW w:w="3940" w:type="dxa"/>
            <w:tcBorders>
              <w:top w:val="nil"/>
              <w:left w:val="single" w:sz="4" w:space="0" w:color="auto"/>
              <w:bottom w:val="single" w:sz="4" w:space="0" w:color="auto"/>
              <w:right w:val="single" w:sz="4" w:space="0" w:color="auto"/>
            </w:tcBorders>
            <w:vAlign w:val="center"/>
            <w:hideMark/>
          </w:tcPr>
          <w:p w14:paraId="13931B6D" w14:textId="77777777" w:rsidR="00A962EB" w:rsidRPr="00A962EB" w:rsidRDefault="00A962EB" w:rsidP="00A962EB">
            <w:pPr>
              <w:keepLines w:val="0"/>
              <w:ind w:firstLine="0"/>
              <w:jc w:val="left"/>
              <w:rPr>
                <w:b/>
                <w:sz w:val="20"/>
              </w:rPr>
            </w:pPr>
            <w:r w:rsidRPr="00A962EB">
              <w:rPr>
                <w:b/>
                <w:sz w:val="20"/>
              </w:rPr>
              <w:t>Частные жилые дома</w:t>
            </w:r>
          </w:p>
        </w:tc>
        <w:tc>
          <w:tcPr>
            <w:tcW w:w="1418" w:type="dxa"/>
            <w:tcBorders>
              <w:top w:val="nil"/>
              <w:left w:val="nil"/>
              <w:bottom w:val="single" w:sz="4" w:space="0" w:color="auto"/>
              <w:right w:val="single" w:sz="4" w:space="0" w:color="auto"/>
            </w:tcBorders>
            <w:vAlign w:val="center"/>
            <w:hideMark/>
          </w:tcPr>
          <w:p w14:paraId="0D8FDE72" w14:textId="77777777" w:rsidR="00A962EB" w:rsidRPr="00A962EB" w:rsidRDefault="00A962EB" w:rsidP="00A962EB">
            <w:pPr>
              <w:keepLines w:val="0"/>
              <w:ind w:firstLine="0"/>
              <w:jc w:val="center"/>
              <w:rPr>
                <w:b/>
                <w:bCs/>
                <w:sz w:val="20"/>
              </w:rPr>
            </w:pPr>
            <w:r w:rsidRPr="00A962EB">
              <w:rPr>
                <w:b/>
                <w:bCs/>
                <w:sz w:val="20"/>
              </w:rPr>
              <w:t>130</w:t>
            </w:r>
          </w:p>
        </w:tc>
        <w:tc>
          <w:tcPr>
            <w:tcW w:w="1276" w:type="dxa"/>
            <w:tcBorders>
              <w:top w:val="nil"/>
              <w:left w:val="nil"/>
              <w:bottom w:val="single" w:sz="4" w:space="0" w:color="auto"/>
              <w:right w:val="single" w:sz="4" w:space="0" w:color="auto"/>
            </w:tcBorders>
            <w:vAlign w:val="center"/>
            <w:hideMark/>
          </w:tcPr>
          <w:p w14:paraId="63557794" w14:textId="77777777" w:rsidR="00A962EB" w:rsidRPr="00A962EB" w:rsidRDefault="00A962EB" w:rsidP="00A962EB">
            <w:pPr>
              <w:keepLines w:val="0"/>
              <w:ind w:firstLine="0"/>
              <w:jc w:val="center"/>
              <w:rPr>
                <w:b/>
                <w:bCs/>
                <w:sz w:val="20"/>
              </w:rPr>
            </w:pPr>
            <w:r w:rsidRPr="00A962EB">
              <w:rPr>
                <w:b/>
                <w:bCs/>
                <w:sz w:val="20"/>
              </w:rPr>
              <w:t>48</w:t>
            </w:r>
          </w:p>
        </w:tc>
        <w:tc>
          <w:tcPr>
            <w:tcW w:w="1275" w:type="dxa"/>
            <w:tcBorders>
              <w:top w:val="nil"/>
              <w:left w:val="nil"/>
              <w:bottom w:val="single" w:sz="4" w:space="0" w:color="auto"/>
              <w:right w:val="single" w:sz="4" w:space="0" w:color="auto"/>
            </w:tcBorders>
            <w:vAlign w:val="center"/>
            <w:hideMark/>
          </w:tcPr>
          <w:p w14:paraId="60D9637F" w14:textId="77777777" w:rsidR="00A962EB" w:rsidRPr="00A962EB" w:rsidRDefault="00A962EB" w:rsidP="00A962EB">
            <w:pPr>
              <w:keepLines w:val="0"/>
              <w:ind w:firstLine="0"/>
              <w:jc w:val="center"/>
              <w:rPr>
                <w:b/>
                <w:bCs/>
                <w:sz w:val="20"/>
              </w:rPr>
            </w:pPr>
            <w:r w:rsidRPr="00A962EB">
              <w:rPr>
                <w:b/>
                <w:bCs/>
                <w:sz w:val="20"/>
              </w:rPr>
              <w:t>82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ECAED36" w14:textId="77777777" w:rsidR="00A962EB" w:rsidRPr="00A962EB" w:rsidRDefault="00A962EB" w:rsidP="00A962EB">
            <w:pPr>
              <w:keepLines w:val="0"/>
              <w:ind w:firstLine="0"/>
              <w:jc w:val="center"/>
              <w:rPr>
                <w:b/>
                <w:bCs/>
                <w:sz w:val="20"/>
              </w:rPr>
            </w:pPr>
            <w:r w:rsidRPr="00A962EB">
              <w:rPr>
                <w:b/>
                <w:bCs/>
                <w:sz w:val="20"/>
              </w:rPr>
              <w:t>37%</w:t>
            </w:r>
          </w:p>
        </w:tc>
      </w:tr>
      <w:tr w:rsidR="00A962EB" w:rsidRPr="00A962EB" w14:paraId="49948710" w14:textId="77777777" w:rsidTr="00C126A5">
        <w:trPr>
          <w:trHeight w:val="794"/>
        </w:trPr>
        <w:tc>
          <w:tcPr>
            <w:tcW w:w="3940" w:type="dxa"/>
            <w:tcBorders>
              <w:top w:val="nil"/>
              <w:left w:val="single" w:sz="4" w:space="0" w:color="auto"/>
              <w:bottom w:val="single" w:sz="4" w:space="0" w:color="auto"/>
              <w:right w:val="single" w:sz="4" w:space="0" w:color="auto"/>
            </w:tcBorders>
            <w:vAlign w:val="center"/>
            <w:hideMark/>
          </w:tcPr>
          <w:p w14:paraId="481329A4" w14:textId="77777777" w:rsidR="00A962EB" w:rsidRPr="00A962EB" w:rsidRDefault="00A962EB" w:rsidP="00A962EB">
            <w:pPr>
              <w:keepLines w:val="0"/>
              <w:ind w:firstLine="0"/>
              <w:jc w:val="left"/>
              <w:rPr>
                <w:b/>
                <w:sz w:val="20"/>
              </w:rPr>
            </w:pPr>
            <w:r w:rsidRPr="00A962EB">
              <w:rPr>
                <w:b/>
                <w:sz w:val="20"/>
              </w:rPr>
              <w:t xml:space="preserve">Физические лица </w:t>
            </w:r>
          </w:p>
          <w:p w14:paraId="22315F3B" w14:textId="77777777" w:rsidR="00A962EB" w:rsidRPr="00A962EB" w:rsidRDefault="00A962EB" w:rsidP="00A962EB">
            <w:pPr>
              <w:keepLines w:val="0"/>
              <w:ind w:firstLine="0"/>
              <w:jc w:val="left"/>
              <w:rPr>
                <w:sz w:val="20"/>
              </w:rPr>
            </w:pPr>
            <w:r w:rsidRPr="00A962EB">
              <w:rPr>
                <w:sz w:val="20"/>
              </w:rPr>
              <w:t>(индивидуальные (квартирные) приборы учета в МКД)</w:t>
            </w:r>
          </w:p>
        </w:tc>
        <w:tc>
          <w:tcPr>
            <w:tcW w:w="1418" w:type="dxa"/>
            <w:tcBorders>
              <w:top w:val="nil"/>
              <w:left w:val="nil"/>
              <w:bottom w:val="single" w:sz="4" w:space="0" w:color="auto"/>
              <w:right w:val="single" w:sz="4" w:space="0" w:color="auto"/>
            </w:tcBorders>
            <w:vAlign w:val="center"/>
            <w:hideMark/>
          </w:tcPr>
          <w:p w14:paraId="5B1F2E6D" w14:textId="77777777" w:rsidR="00A962EB" w:rsidRPr="00A962EB" w:rsidRDefault="00A962EB" w:rsidP="00A962EB">
            <w:pPr>
              <w:keepLines w:val="0"/>
              <w:ind w:firstLine="0"/>
              <w:jc w:val="center"/>
              <w:rPr>
                <w:b/>
                <w:bCs/>
                <w:sz w:val="20"/>
              </w:rPr>
            </w:pPr>
            <w:r w:rsidRPr="00A962EB">
              <w:rPr>
                <w:b/>
                <w:bCs/>
                <w:sz w:val="20"/>
              </w:rPr>
              <w:t>5992</w:t>
            </w:r>
          </w:p>
        </w:tc>
        <w:tc>
          <w:tcPr>
            <w:tcW w:w="1276" w:type="dxa"/>
            <w:tcBorders>
              <w:top w:val="nil"/>
              <w:left w:val="nil"/>
              <w:bottom w:val="single" w:sz="4" w:space="0" w:color="auto"/>
              <w:right w:val="single" w:sz="4" w:space="0" w:color="auto"/>
            </w:tcBorders>
            <w:vAlign w:val="center"/>
            <w:hideMark/>
          </w:tcPr>
          <w:p w14:paraId="5644FD30" w14:textId="77777777" w:rsidR="00A962EB" w:rsidRPr="00A962EB" w:rsidRDefault="00A962EB" w:rsidP="00A962EB">
            <w:pPr>
              <w:keepLines w:val="0"/>
              <w:ind w:firstLine="0"/>
              <w:jc w:val="center"/>
              <w:rPr>
                <w:b/>
                <w:bCs/>
                <w:sz w:val="20"/>
              </w:rPr>
            </w:pPr>
            <w:r w:rsidRPr="00A962EB">
              <w:rPr>
                <w:b/>
                <w:bCs/>
                <w:sz w:val="20"/>
              </w:rPr>
              <w:t>5637</w:t>
            </w:r>
          </w:p>
        </w:tc>
        <w:tc>
          <w:tcPr>
            <w:tcW w:w="1275" w:type="dxa"/>
            <w:tcBorders>
              <w:top w:val="nil"/>
              <w:left w:val="nil"/>
              <w:bottom w:val="single" w:sz="4" w:space="0" w:color="auto"/>
              <w:right w:val="single" w:sz="4" w:space="0" w:color="auto"/>
            </w:tcBorders>
            <w:vAlign w:val="center"/>
            <w:hideMark/>
          </w:tcPr>
          <w:p w14:paraId="2FB2025D" w14:textId="77777777" w:rsidR="00A962EB" w:rsidRPr="00A962EB" w:rsidRDefault="00A962EB" w:rsidP="00A962EB">
            <w:pPr>
              <w:keepLines w:val="0"/>
              <w:ind w:firstLine="0"/>
              <w:jc w:val="center"/>
              <w:rPr>
                <w:b/>
                <w:bCs/>
                <w:sz w:val="20"/>
              </w:rPr>
            </w:pPr>
            <w:r w:rsidRPr="00A962EB">
              <w:rPr>
                <w:b/>
                <w:bCs/>
                <w:sz w:val="20"/>
              </w:rPr>
              <w:t>355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118126" w14:textId="77777777" w:rsidR="00A962EB" w:rsidRPr="00A962EB" w:rsidRDefault="00A962EB" w:rsidP="00A962EB">
            <w:pPr>
              <w:keepLines w:val="0"/>
              <w:ind w:firstLine="0"/>
              <w:jc w:val="center"/>
              <w:rPr>
                <w:b/>
                <w:bCs/>
                <w:sz w:val="20"/>
              </w:rPr>
            </w:pPr>
            <w:r w:rsidRPr="00A962EB">
              <w:rPr>
                <w:b/>
                <w:bCs/>
                <w:sz w:val="20"/>
              </w:rPr>
              <w:t>94%</w:t>
            </w:r>
          </w:p>
        </w:tc>
      </w:tr>
      <w:tr w:rsidR="00A962EB" w:rsidRPr="00A962EB" w14:paraId="7CFBEEF0" w14:textId="77777777" w:rsidTr="00C126A5">
        <w:trPr>
          <w:trHeight w:val="567"/>
        </w:trPr>
        <w:tc>
          <w:tcPr>
            <w:tcW w:w="3940" w:type="dxa"/>
            <w:tcBorders>
              <w:top w:val="nil"/>
              <w:left w:val="single" w:sz="4" w:space="0" w:color="auto"/>
              <w:bottom w:val="single" w:sz="4" w:space="0" w:color="auto"/>
              <w:right w:val="single" w:sz="4" w:space="0" w:color="auto"/>
            </w:tcBorders>
            <w:shd w:val="clear" w:color="auto" w:fill="D9D9D9"/>
            <w:vAlign w:val="center"/>
            <w:hideMark/>
          </w:tcPr>
          <w:p w14:paraId="620E5F1B" w14:textId="77777777" w:rsidR="00A962EB" w:rsidRPr="00A962EB" w:rsidRDefault="00A962EB" w:rsidP="00A962EB">
            <w:pPr>
              <w:keepLines w:val="0"/>
              <w:ind w:firstLine="0"/>
              <w:jc w:val="left"/>
              <w:rPr>
                <w:b/>
                <w:bCs/>
                <w:sz w:val="20"/>
              </w:rPr>
            </w:pPr>
            <w:r w:rsidRPr="00A962EB">
              <w:rPr>
                <w:b/>
                <w:bCs/>
                <w:sz w:val="20"/>
              </w:rPr>
              <w:t>ИТОГО</w:t>
            </w:r>
          </w:p>
        </w:tc>
        <w:tc>
          <w:tcPr>
            <w:tcW w:w="1418" w:type="dxa"/>
            <w:tcBorders>
              <w:top w:val="nil"/>
              <w:left w:val="nil"/>
              <w:bottom w:val="single" w:sz="4" w:space="0" w:color="auto"/>
              <w:right w:val="single" w:sz="4" w:space="0" w:color="auto"/>
            </w:tcBorders>
            <w:shd w:val="clear" w:color="auto" w:fill="D9D9D9"/>
            <w:vAlign w:val="center"/>
            <w:hideMark/>
          </w:tcPr>
          <w:p w14:paraId="5C637708" w14:textId="77777777" w:rsidR="00A962EB" w:rsidRPr="00A962EB" w:rsidRDefault="00A962EB" w:rsidP="00A962EB">
            <w:pPr>
              <w:keepLines w:val="0"/>
              <w:ind w:firstLine="0"/>
              <w:jc w:val="center"/>
              <w:rPr>
                <w:b/>
                <w:bCs/>
                <w:color w:val="C00000"/>
                <w:sz w:val="20"/>
              </w:rPr>
            </w:pPr>
            <w:r w:rsidRPr="00A962EB">
              <w:rPr>
                <w:b/>
                <w:bCs/>
                <w:color w:val="C00000"/>
                <w:sz w:val="20"/>
              </w:rPr>
              <w:t>6769</w:t>
            </w:r>
          </w:p>
        </w:tc>
        <w:tc>
          <w:tcPr>
            <w:tcW w:w="1276" w:type="dxa"/>
            <w:tcBorders>
              <w:top w:val="nil"/>
              <w:left w:val="nil"/>
              <w:bottom w:val="single" w:sz="4" w:space="0" w:color="auto"/>
              <w:right w:val="single" w:sz="4" w:space="0" w:color="auto"/>
            </w:tcBorders>
            <w:shd w:val="clear" w:color="auto" w:fill="D9D9D9"/>
            <w:vAlign w:val="center"/>
            <w:hideMark/>
          </w:tcPr>
          <w:p w14:paraId="6EDA6125" w14:textId="77777777" w:rsidR="00A962EB" w:rsidRPr="00A962EB" w:rsidRDefault="00A962EB" w:rsidP="00A962EB">
            <w:pPr>
              <w:keepLines w:val="0"/>
              <w:ind w:firstLine="0"/>
              <w:jc w:val="center"/>
              <w:rPr>
                <w:b/>
                <w:bCs/>
                <w:color w:val="C00000"/>
                <w:sz w:val="20"/>
              </w:rPr>
            </w:pPr>
            <w:r w:rsidRPr="00A962EB">
              <w:rPr>
                <w:b/>
                <w:bCs/>
                <w:color w:val="C00000"/>
                <w:sz w:val="20"/>
              </w:rPr>
              <w:t>6207</w:t>
            </w:r>
          </w:p>
        </w:tc>
        <w:tc>
          <w:tcPr>
            <w:tcW w:w="1275" w:type="dxa"/>
            <w:tcBorders>
              <w:top w:val="nil"/>
              <w:left w:val="nil"/>
              <w:bottom w:val="single" w:sz="4" w:space="0" w:color="auto"/>
              <w:right w:val="single" w:sz="4" w:space="0" w:color="auto"/>
            </w:tcBorders>
            <w:shd w:val="clear" w:color="auto" w:fill="D9D9D9"/>
            <w:vAlign w:val="center"/>
            <w:hideMark/>
          </w:tcPr>
          <w:p w14:paraId="4ACDB037" w14:textId="77777777" w:rsidR="00A962EB" w:rsidRPr="00A962EB" w:rsidRDefault="00A962EB" w:rsidP="00A962EB">
            <w:pPr>
              <w:keepLines w:val="0"/>
              <w:ind w:firstLine="0"/>
              <w:jc w:val="center"/>
              <w:rPr>
                <w:b/>
                <w:bCs/>
                <w:color w:val="C00000"/>
                <w:sz w:val="20"/>
              </w:rPr>
            </w:pPr>
            <w:r w:rsidRPr="00A962EB">
              <w:rPr>
                <w:b/>
                <w:bCs/>
                <w:color w:val="C00000"/>
                <w:sz w:val="20"/>
              </w:rPr>
              <w:t>562</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EE1DD9" w14:textId="77777777" w:rsidR="00A962EB" w:rsidRPr="00A962EB" w:rsidRDefault="00A962EB" w:rsidP="00A962EB">
            <w:pPr>
              <w:keepLines w:val="0"/>
              <w:ind w:firstLine="0"/>
              <w:jc w:val="center"/>
              <w:rPr>
                <w:b/>
                <w:bCs/>
                <w:color w:val="C00000"/>
                <w:sz w:val="20"/>
              </w:rPr>
            </w:pPr>
            <w:r w:rsidRPr="00A962EB">
              <w:rPr>
                <w:b/>
                <w:bCs/>
                <w:color w:val="C00000"/>
                <w:sz w:val="20"/>
              </w:rPr>
              <w:t>92%</w:t>
            </w:r>
          </w:p>
        </w:tc>
      </w:tr>
    </w:tbl>
    <w:p w14:paraId="7956B0C0" w14:textId="77777777" w:rsidR="00A962EB" w:rsidRDefault="00A962EB" w:rsidP="008A1279"/>
    <w:p w14:paraId="04881662" w14:textId="3A3E0BC7" w:rsidR="008A1279" w:rsidRPr="00740AB6" w:rsidRDefault="008A1279" w:rsidP="008A1279">
      <w:r w:rsidRPr="00740AB6">
        <w:t>Тенденция к увеличению степени оснащенности потребителей тепловой энергии приборами учетами в последние годы положительная</w:t>
      </w:r>
      <w:r w:rsidR="00AF4ED8" w:rsidRPr="00740AB6">
        <w:t>.</w:t>
      </w:r>
    </w:p>
    <w:p w14:paraId="1B2EAD80" w14:textId="01783E9C" w:rsidR="00344C55" w:rsidRPr="00740AB6" w:rsidRDefault="00A52930" w:rsidP="00A52930">
      <w:pPr>
        <w:pStyle w:val="2"/>
      </w:pPr>
      <w:bookmarkStart w:id="170" w:name="_Toc81957930"/>
      <w:r w:rsidRPr="00740AB6">
        <w:t>А</w:t>
      </w:r>
      <w:r w:rsidR="00C36230" w:rsidRPr="00740AB6">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170"/>
    </w:p>
    <w:p w14:paraId="6CF8584B" w14:textId="5EFE2BE2" w:rsidR="000E40B6" w:rsidRPr="00740AB6" w:rsidRDefault="000E40B6" w:rsidP="000E40B6">
      <w:r w:rsidRPr="00740AB6">
        <w:t xml:space="preserve">Контроль работы городских тепловых сетей производится аварийно-диспетчерскими службами филиала </w:t>
      </w:r>
      <w:r w:rsidR="000A3469">
        <w:t>ОО</w:t>
      </w:r>
      <w:r w:rsidRPr="00740AB6">
        <w:t>О «АКС» «</w:t>
      </w:r>
      <w:proofErr w:type="spellStart"/>
      <w:r w:rsidRPr="00740AB6">
        <w:t>Амуртеплосервис</w:t>
      </w:r>
      <w:proofErr w:type="spellEnd"/>
      <w:r w:rsidRPr="00740AB6">
        <w:t>», филиала АО «ДГК» «Амурская Генерация» и ООО «Тепловая компания». Службы указанных организаций производят мониторинг состояния, производят аварийные и плановые ремонты соответственно муниципальных распределительных и магистральных сетей от СП</w:t>
      </w:r>
      <w:r w:rsidR="00872169" w:rsidRPr="00740AB6">
        <w:t> </w:t>
      </w:r>
      <w:r w:rsidRPr="00740AB6">
        <w:t>«Благовещенская ТЭЦ» и котельных города.</w:t>
      </w:r>
    </w:p>
    <w:p w14:paraId="79A51851" w14:textId="7CB8C6F7" w:rsidR="000E40B6" w:rsidRPr="00740AB6" w:rsidRDefault="000E40B6" w:rsidP="000E40B6">
      <w:r w:rsidRPr="00740AB6">
        <w:t>Аварийно-диспетчерские службы указанных предприятий принимают оперативные решения самостоятельно и осуществляют взаимосвязь с другими службами города.</w:t>
      </w:r>
    </w:p>
    <w:p w14:paraId="760DF2F1" w14:textId="5628EF98" w:rsidR="00344C55" w:rsidRPr="00740AB6" w:rsidRDefault="00A52930" w:rsidP="00A52930">
      <w:pPr>
        <w:pStyle w:val="2"/>
      </w:pPr>
      <w:bookmarkStart w:id="171" w:name="_Toc81957931"/>
      <w:bookmarkStart w:id="172" w:name="_Toc388888374"/>
      <w:r w:rsidRPr="00740AB6">
        <w:t>У</w:t>
      </w:r>
      <w:r w:rsidR="00C36230" w:rsidRPr="00740AB6">
        <w:t>ровень автоматизации и обслуживания центральных тепловых пунктов, насосных станций</w:t>
      </w:r>
      <w:bookmarkEnd w:id="171"/>
    </w:p>
    <w:p w14:paraId="1C3757BB" w14:textId="7FC14E44" w:rsidR="000E40B6" w:rsidRPr="00740AB6" w:rsidRDefault="000E40B6" w:rsidP="000E40B6">
      <w:r w:rsidRPr="00740AB6">
        <w:t>В настоящее время для обеспечения теплоснабжения потребителей в г.</w:t>
      </w:r>
      <w:r w:rsidR="002D234E" w:rsidRPr="00740AB6">
        <w:t> </w:t>
      </w:r>
      <w:r w:rsidRPr="00740AB6">
        <w:t xml:space="preserve">Благовещенске функционируют </w:t>
      </w:r>
      <w:r w:rsidR="00073EE0" w:rsidRPr="00740AB6">
        <w:t>5</w:t>
      </w:r>
      <w:r w:rsidRPr="00740AB6">
        <w:t xml:space="preserve"> понизительных насосных станций, преобразующих температурный график, </w:t>
      </w:r>
      <w:r w:rsidR="00073EE0" w:rsidRPr="00740AB6">
        <w:t xml:space="preserve">14 </w:t>
      </w:r>
      <w:r w:rsidRPr="00740AB6">
        <w:t>ЦТП и 9 подкачивающих насосных станций (НС 222 квартала выведена в резерв).</w:t>
      </w:r>
    </w:p>
    <w:p w14:paraId="586A3B34" w14:textId="7CE0C3AB" w:rsidR="005C5C0C" w:rsidRPr="00740AB6" w:rsidRDefault="00073F2E" w:rsidP="002D234E">
      <w:r w:rsidRPr="00073F2E">
        <w:lastRenderedPageBreak/>
        <w:t xml:space="preserve">ПНС 34 квартала на т/м № 1 БТЭЦ не автоматизирована, управление осуществляется оперативным персоналом; ПНС № 2 на т/м № 2 Северного района </w:t>
      </w:r>
      <w:proofErr w:type="spellStart"/>
      <w:r w:rsidRPr="00073F2E">
        <w:t>полуавтоматизирована</w:t>
      </w:r>
      <w:proofErr w:type="spellEnd"/>
      <w:r w:rsidRPr="00073F2E">
        <w:t xml:space="preserve">, управление осуществляется оперативным персоналом, ПНС-3 на т/м №3 полностью </w:t>
      </w:r>
      <w:proofErr w:type="spellStart"/>
      <w:r w:rsidRPr="00073F2E">
        <w:t>автоматизированна</w:t>
      </w:r>
      <w:proofErr w:type="spellEnd"/>
      <w:r w:rsidR="005C5C0C" w:rsidRPr="00740AB6">
        <w:t>.</w:t>
      </w:r>
    </w:p>
    <w:p w14:paraId="4D968F58" w14:textId="26B28D4C" w:rsidR="00344C55" w:rsidRPr="00740AB6" w:rsidRDefault="001C0E13" w:rsidP="001C0E13">
      <w:pPr>
        <w:pStyle w:val="2"/>
      </w:pPr>
      <w:bookmarkStart w:id="173" w:name="_Toc81957932"/>
      <w:bookmarkStart w:id="174" w:name="_Toc436568018"/>
      <w:bookmarkStart w:id="175" w:name="_Toc435460300"/>
      <w:bookmarkStart w:id="176" w:name="_Toc388888375"/>
      <w:bookmarkEnd w:id="172"/>
      <w:r w:rsidRPr="00740AB6">
        <w:t>С</w:t>
      </w:r>
      <w:r w:rsidR="00C36230" w:rsidRPr="00740AB6">
        <w:t>ведения о наличии защиты тепловых сетей от превышения давления</w:t>
      </w:r>
      <w:bookmarkEnd w:id="173"/>
    </w:p>
    <w:p w14:paraId="43A3D6A0" w14:textId="15428E31" w:rsidR="00AF4ED8" w:rsidRPr="00740AB6" w:rsidRDefault="00AF4ED8" w:rsidP="00AF4ED8">
      <w:r w:rsidRPr="00740AB6">
        <w:t xml:space="preserve">Предохранительная арматура, предназначенная для защиты тепловых сетей от превышения давления, установлена на источниках тепловой энергии.  </w:t>
      </w:r>
    </w:p>
    <w:p w14:paraId="50374936" w14:textId="4EE451FB" w:rsidR="00E6585D" w:rsidRPr="00740AB6" w:rsidRDefault="00AF4ED8" w:rsidP="00AF4ED8">
      <w:pPr>
        <w:sectPr w:rsidR="00E6585D" w:rsidRPr="00740AB6" w:rsidSect="00AF4ED8">
          <w:pgSz w:w="11906" w:h="16838"/>
          <w:pgMar w:top="1134" w:right="851" w:bottom="1134" w:left="1701" w:header="709" w:footer="709" w:gutter="0"/>
          <w:cols w:space="720"/>
        </w:sectPr>
      </w:pPr>
      <w:r w:rsidRPr="00740AB6">
        <w:t xml:space="preserve">Для защиты тепловых сетей от превышения допустимого давления используются предохранительные клапаны, осуществляющие сброс теплоносителя из системы теплоснабжения при превышении допустимого давления, средства защиты от гидроудара, происходящего при внезапном останове сетевых насосов, а также расширительные баки, компенсирующие термическое расширение теплоносителя при нагреве. На котельных филиала </w:t>
      </w:r>
      <w:r w:rsidR="000A3469">
        <w:t>ОО</w:t>
      </w:r>
      <w:r w:rsidRPr="00740AB6">
        <w:t>О «АКС» «</w:t>
      </w:r>
      <w:proofErr w:type="spellStart"/>
      <w:r w:rsidRPr="00740AB6">
        <w:t>Амуртеплосервис</w:t>
      </w:r>
      <w:proofErr w:type="spellEnd"/>
      <w:r w:rsidRPr="00740AB6">
        <w:t>» расширительные баки не установлены.</w:t>
      </w:r>
    </w:p>
    <w:p w14:paraId="1638F1EF" w14:textId="41D4D68D" w:rsidR="00344C55" w:rsidRPr="00740AB6" w:rsidRDefault="0094186D" w:rsidP="0094186D">
      <w:pPr>
        <w:pStyle w:val="2"/>
      </w:pPr>
      <w:bookmarkStart w:id="177" w:name="_Toc81957933"/>
      <w:bookmarkEnd w:id="174"/>
      <w:bookmarkEnd w:id="175"/>
      <w:bookmarkEnd w:id="176"/>
      <w:r w:rsidRPr="00740AB6">
        <w:lastRenderedPageBreak/>
        <w:t>П</w:t>
      </w:r>
      <w:r w:rsidR="00C36230" w:rsidRPr="00740AB6">
        <w:t>еречень выявленных бесхозяйных тепловых сетей и обоснование выбора организации, уполномоченной на их эксплуатацию</w:t>
      </w:r>
      <w:bookmarkEnd w:id="177"/>
      <w:r w:rsidR="00C36230" w:rsidRPr="00740AB6">
        <w:t xml:space="preserve"> </w:t>
      </w:r>
    </w:p>
    <w:p w14:paraId="484F79F7" w14:textId="77777777" w:rsidR="00AF4ED8" w:rsidRPr="00740AB6" w:rsidRDefault="00AF4ED8" w:rsidP="00AF4ED8">
      <w:r w:rsidRPr="00740AB6">
        <w:t>Статья 15, пункт 6 Федерального закона от 27 июля 2010 года N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2C06CDA0" w14:textId="77777777" w:rsidR="00AF4ED8" w:rsidRPr="00740AB6" w:rsidRDefault="00AF4ED8" w:rsidP="00AF4ED8">
      <w:r w:rsidRPr="00740AB6">
        <w:t>На момент разработки схемы теплоснабжения в отношении бесхозяйных сетей происходит процесс их передачи в муниципальную собственность.</w:t>
      </w:r>
    </w:p>
    <w:p w14:paraId="1C0B4540" w14:textId="51523EEA" w:rsidR="00AF4ED8" w:rsidRPr="00740AB6" w:rsidRDefault="00AF4ED8" w:rsidP="00AF4ED8">
      <w:r w:rsidRPr="00740AB6">
        <w:t xml:space="preserve">Анализ ситуации в системе теплоснабжения и наличие крупной теплосетевой организации позволяет выдвинуть предложение о передаче этих тепловых сетей в аренду филиалу </w:t>
      </w:r>
      <w:r w:rsidR="000A3469">
        <w:t>ОО</w:t>
      </w:r>
      <w:r w:rsidRPr="00740AB6">
        <w:t>О «АКС» «</w:t>
      </w:r>
      <w:proofErr w:type="spellStart"/>
      <w:r w:rsidRPr="00740AB6">
        <w:t>Амуртеплосервис</w:t>
      </w:r>
      <w:proofErr w:type="spellEnd"/>
      <w:r w:rsidRPr="00740AB6">
        <w:t>» после завершения процесса их передачи в муниципальную собственность.</w:t>
      </w:r>
    </w:p>
    <w:p w14:paraId="776C5EB8" w14:textId="77777777" w:rsidR="00AF4ED8" w:rsidRPr="00740AB6" w:rsidRDefault="00AF4ED8" w:rsidP="00AF4ED8">
      <w:bookmarkStart w:id="178" w:name="OLE_LINK10"/>
      <w:bookmarkStart w:id="179" w:name="OLE_LINK11"/>
      <w:r w:rsidRPr="00740AB6">
        <w:t xml:space="preserve">Перечень выявленных бесхозяйных тепловых сетей </w:t>
      </w:r>
      <w:bookmarkEnd w:id="178"/>
      <w:bookmarkEnd w:id="179"/>
      <w:r w:rsidRPr="00740AB6">
        <w:t xml:space="preserve">предоставлен в таблице ниже. </w:t>
      </w:r>
    </w:p>
    <w:p w14:paraId="137ABB12" w14:textId="5DDC3F2C" w:rsidR="00AF4ED8" w:rsidRPr="00740AB6" w:rsidRDefault="00AF4ED8" w:rsidP="00AF4ED8">
      <w:pPr>
        <w:keepLines w:val="0"/>
        <w:spacing w:after="240" w:line="276" w:lineRule="auto"/>
        <w:ind w:firstLine="708"/>
        <w:jc w:val="left"/>
        <w:rPr>
          <w:sz w:val="28"/>
        </w:rPr>
      </w:pPr>
    </w:p>
    <w:p w14:paraId="657057D2" w14:textId="77777777" w:rsidR="00AF4ED8" w:rsidRPr="00740AB6" w:rsidRDefault="00AF4ED8" w:rsidP="00AF4ED8">
      <w:pPr>
        <w:keepLines w:val="0"/>
        <w:spacing w:after="240" w:line="276" w:lineRule="auto"/>
        <w:ind w:firstLine="708"/>
        <w:jc w:val="left"/>
        <w:rPr>
          <w:sz w:val="28"/>
        </w:rPr>
        <w:sectPr w:rsidR="00AF4ED8" w:rsidRPr="00740AB6" w:rsidSect="00AF4ED8">
          <w:pgSz w:w="11906" w:h="16838"/>
          <w:pgMar w:top="1134" w:right="851" w:bottom="1134" w:left="1701" w:header="709" w:footer="709" w:gutter="0"/>
          <w:cols w:space="720"/>
        </w:sectPr>
      </w:pPr>
    </w:p>
    <w:p w14:paraId="66676FB0" w14:textId="597A1047" w:rsidR="00AF4ED8" w:rsidRDefault="00AF4ED8" w:rsidP="004533D6">
      <w:pPr>
        <w:pStyle w:val="aff"/>
      </w:pPr>
      <w:r w:rsidRPr="00740AB6">
        <w:lastRenderedPageBreak/>
        <w:t xml:space="preserve">Таблица </w:t>
      </w:r>
      <w:fldSimple w:instr=" STYLEREF 2 \s ">
        <w:r w:rsidR="006F202A">
          <w:rPr>
            <w:noProof/>
          </w:rPr>
          <w:t>3.21</w:t>
        </w:r>
      </w:fldSimple>
      <w:r w:rsidR="006F202A">
        <w:t>.</w:t>
      </w:r>
      <w:fldSimple w:instr=" SEQ Таблица \* ARABIC \s 2 ">
        <w:r w:rsidR="006F202A">
          <w:rPr>
            <w:noProof/>
          </w:rPr>
          <w:t>1</w:t>
        </w:r>
      </w:fldSimple>
      <w:r w:rsidRPr="00740AB6">
        <w:t>. Перечень выявленных бесхозяйных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630"/>
        <w:gridCol w:w="2033"/>
        <w:gridCol w:w="1904"/>
        <w:gridCol w:w="1384"/>
        <w:gridCol w:w="1724"/>
        <w:gridCol w:w="1273"/>
        <w:gridCol w:w="2385"/>
        <w:gridCol w:w="1724"/>
      </w:tblGrid>
      <w:tr w:rsidR="000A3469" w:rsidRPr="000A3469" w14:paraId="4D6390A1" w14:textId="77777777" w:rsidTr="000A3469">
        <w:trPr>
          <w:trHeight w:val="276"/>
          <w:tblHeader/>
        </w:trPr>
        <w:tc>
          <w:tcPr>
            <w:tcW w:w="173" w:type="pct"/>
            <w:vMerge w:val="restart"/>
            <w:shd w:val="clear" w:color="000000" w:fill="FFFFFF"/>
            <w:vAlign w:val="center"/>
            <w:hideMark/>
          </w:tcPr>
          <w:p w14:paraId="0EB8E6D9" w14:textId="77777777" w:rsidR="000A3469" w:rsidRPr="000A3469" w:rsidRDefault="000A3469" w:rsidP="000A3469">
            <w:pPr>
              <w:keepLines w:val="0"/>
              <w:ind w:firstLine="0"/>
              <w:jc w:val="center"/>
              <w:rPr>
                <w:b/>
                <w:bCs/>
                <w:color w:val="000000"/>
                <w:sz w:val="20"/>
              </w:rPr>
            </w:pPr>
            <w:r w:rsidRPr="000A3469">
              <w:rPr>
                <w:b/>
                <w:bCs/>
                <w:color w:val="000000"/>
                <w:sz w:val="20"/>
              </w:rPr>
              <w:t>п/п</w:t>
            </w:r>
          </w:p>
        </w:tc>
        <w:tc>
          <w:tcPr>
            <w:tcW w:w="560" w:type="pct"/>
            <w:vMerge w:val="restart"/>
            <w:shd w:val="clear" w:color="000000" w:fill="FFFFFF"/>
            <w:vAlign w:val="center"/>
            <w:hideMark/>
          </w:tcPr>
          <w:p w14:paraId="667CC927" w14:textId="77777777" w:rsidR="000A3469" w:rsidRPr="000A3469" w:rsidRDefault="000A3469" w:rsidP="000A3469">
            <w:pPr>
              <w:keepLines w:val="0"/>
              <w:ind w:firstLine="0"/>
              <w:jc w:val="center"/>
              <w:rPr>
                <w:b/>
                <w:bCs/>
                <w:color w:val="000000"/>
                <w:sz w:val="20"/>
              </w:rPr>
            </w:pPr>
            <w:r w:rsidRPr="000A3469">
              <w:rPr>
                <w:b/>
                <w:bCs/>
                <w:color w:val="000000"/>
                <w:sz w:val="20"/>
              </w:rPr>
              <w:t>Населенный пункт, адрес объекта</w:t>
            </w:r>
          </w:p>
        </w:tc>
        <w:tc>
          <w:tcPr>
            <w:tcW w:w="698" w:type="pct"/>
            <w:vMerge w:val="restart"/>
            <w:shd w:val="clear" w:color="000000" w:fill="FFFFFF"/>
            <w:vAlign w:val="center"/>
            <w:hideMark/>
          </w:tcPr>
          <w:p w14:paraId="5C3DD175" w14:textId="77777777" w:rsidR="000A3469" w:rsidRPr="000A3469" w:rsidRDefault="000A3469" w:rsidP="000A3469">
            <w:pPr>
              <w:keepLines w:val="0"/>
              <w:ind w:firstLine="0"/>
              <w:jc w:val="center"/>
              <w:rPr>
                <w:b/>
                <w:bCs/>
                <w:color w:val="000000"/>
                <w:sz w:val="20"/>
              </w:rPr>
            </w:pPr>
            <w:r w:rsidRPr="000A3469">
              <w:rPr>
                <w:b/>
                <w:bCs/>
                <w:color w:val="000000"/>
                <w:sz w:val="20"/>
              </w:rPr>
              <w:t>Наименование объекта</w:t>
            </w:r>
          </w:p>
        </w:tc>
        <w:tc>
          <w:tcPr>
            <w:tcW w:w="654" w:type="pct"/>
            <w:vMerge w:val="restart"/>
            <w:shd w:val="clear" w:color="000000" w:fill="FFFFFF"/>
            <w:vAlign w:val="center"/>
            <w:hideMark/>
          </w:tcPr>
          <w:p w14:paraId="4A994BBF" w14:textId="77777777" w:rsidR="000A3469" w:rsidRPr="000A3469" w:rsidRDefault="000A3469" w:rsidP="000A3469">
            <w:pPr>
              <w:keepLines w:val="0"/>
              <w:ind w:firstLine="0"/>
              <w:jc w:val="center"/>
              <w:rPr>
                <w:b/>
                <w:bCs/>
                <w:color w:val="000000"/>
                <w:sz w:val="20"/>
              </w:rPr>
            </w:pPr>
            <w:r w:rsidRPr="000A3469">
              <w:rPr>
                <w:b/>
                <w:bCs/>
                <w:color w:val="000000"/>
                <w:sz w:val="20"/>
              </w:rPr>
              <w:t xml:space="preserve">Характеристика объекта (общая площадь </w:t>
            </w:r>
            <w:proofErr w:type="gramStart"/>
            <w:r w:rsidRPr="000A3469">
              <w:rPr>
                <w:b/>
                <w:bCs/>
                <w:color w:val="000000"/>
                <w:sz w:val="20"/>
              </w:rPr>
              <w:t>кв.м</w:t>
            </w:r>
            <w:proofErr w:type="gramEnd"/>
            <w:r w:rsidRPr="000A3469">
              <w:rPr>
                <w:b/>
                <w:bCs/>
                <w:color w:val="000000"/>
                <w:sz w:val="20"/>
              </w:rPr>
              <w:t xml:space="preserve">, протяженность </w:t>
            </w:r>
            <w:proofErr w:type="spellStart"/>
            <w:r w:rsidRPr="000A3469">
              <w:rPr>
                <w:b/>
                <w:bCs/>
                <w:color w:val="000000"/>
                <w:sz w:val="20"/>
              </w:rPr>
              <w:t>п.м</w:t>
            </w:r>
            <w:proofErr w:type="spellEnd"/>
            <w:r w:rsidRPr="000A3469">
              <w:rPr>
                <w:b/>
                <w:bCs/>
                <w:color w:val="000000"/>
                <w:sz w:val="20"/>
              </w:rPr>
              <w:t xml:space="preserve"> и т.д.)</w:t>
            </w:r>
          </w:p>
        </w:tc>
        <w:tc>
          <w:tcPr>
            <w:tcW w:w="475" w:type="pct"/>
            <w:vMerge w:val="restart"/>
            <w:shd w:val="clear" w:color="000000" w:fill="FFFFFF"/>
            <w:vAlign w:val="center"/>
            <w:hideMark/>
          </w:tcPr>
          <w:p w14:paraId="75FBBAD8" w14:textId="77777777" w:rsidR="000A3469" w:rsidRPr="000A3469" w:rsidRDefault="000A3469" w:rsidP="000A3469">
            <w:pPr>
              <w:keepLines w:val="0"/>
              <w:ind w:firstLine="0"/>
              <w:jc w:val="center"/>
              <w:rPr>
                <w:b/>
                <w:bCs/>
                <w:color w:val="000000"/>
                <w:sz w:val="20"/>
              </w:rPr>
            </w:pPr>
            <w:r w:rsidRPr="000A3469">
              <w:rPr>
                <w:b/>
                <w:bCs/>
                <w:color w:val="000000"/>
                <w:sz w:val="20"/>
              </w:rPr>
              <w:t>С какого времени бесхозяйный</w:t>
            </w:r>
          </w:p>
        </w:tc>
        <w:tc>
          <w:tcPr>
            <w:tcW w:w="592" w:type="pct"/>
            <w:vMerge w:val="restart"/>
            <w:shd w:val="clear" w:color="000000" w:fill="FFFFFF"/>
            <w:vAlign w:val="center"/>
            <w:hideMark/>
          </w:tcPr>
          <w:p w14:paraId="553BF637" w14:textId="77777777" w:rsidR="000A3469" w:rsidRPr="000A3469" w:rsidRDefault="000A3469" w:rsidP="000A3469">
            <w:pPr>
              <w:keepLines w:val="0"/>
              <w:ind w:firstLine="0"/>
              <w:jc w:val="center"/>
              <w:rPr>
                <w:b/>
                <w:bCs/>
                <w:color w:val="000000"/>
                <w:sz w:val="20"/>
              </w:rPr>
            </w:pPr>
            <w:r w:rsidRPr="000A3469">
              <w:rPr>
                <w:b/>
                <w:bCs/>
                <w:color w:val="000000"/>
                <w:sz w:val="20"/>
              </w:rPr>
              <w:t>Кто обратился</w:t>
            </w:r>
          </w:p>
        </w:tc>
        <w:tc>
          <w:tcPr>
            <w:tcW w:w="437" w:type="pct"/>
            <w:vMerge w:val="restart"/>
            <w:shd w:val="clear" w:color="000000" w:fill="FFFFFF"/>
            <w:vAlign w:val="center"/>
            <w:hideMark/>
          </w:tcPr>
          <w:p w14:paraId="78617EA8" w14:textId="77777777" w:rsidR="000A3469" w:rsidRPr="000A3469" w:rsidRDefault="000A3469" w:rsidP="000A3469">
            <w:pPr>
              <w:keepLines w:val="0"/>
              <w:ind w:firstLine="0"/>
              <w:jc w:val="center"/>
              <w:rPr>
                <w:b/>
                <w:bCs/>
                <w:color w:val="000000"/>
                <w:sz w:val="20"/>
              </w:rPr>
            </w:pPr>
            <w:r w:rsidRPr="000A3469">
              <w:rPr>
                <w:b/>
                <w:bCs/>
                <w:color w:val="000000"/>
                <w:sz w:val="20"/>
              </w:rPr>
              <w:t>Дата постановки на учет в Росреестре</w:t>
            </w:r>
          </w:p>
        </w:tc>
        <w:tc>
          <w:tcPr>
            <w:tcW w:w="819" w:type="pct"/>
            <w:vMerge w:val="restart"/>
            <w:shd w:val="clear" w:color="000000" w:fill="FFFFFF"/>
            <w:vAlign w:val="center"/>
            <w:hideMark/>
          </w:tcPr>
          <w:p w14:paraId="4F44FBB3" w14:textId="56B4B9FE" w:rsidR="000A3469" w:rsidRPr="000A3469" w:rsidRDefault="000A3469" w:rsidP="000A3469">
            <w:pPr>
              <w:keepLines w:val="0"/>
              <w:ind w:firstLine="0"/>
              <w:jc w:val="center"/>
              <w:rPr>
                <w:b/>
                <w:bCs/>
                <w:color w:val="000000"/>
                <w:sz w:val="20"/>
              </w:rPr>
            </w:pPr>
            <w:r w:rsidRPr="000A3469">
              <w:rPr>
                <w:b/>
                <w:bCs/>
                <w:color w:val="000000"/>
                <w:sz w:val="20"/>
              </w:rPr>
              <w:t>Соглашение на содержание и обслуживание объекта с О</w:t>
            </w:r>
            <w:r w:rsidR="006F63DE">
              <w:rPr>
                <w:b/>
                <w:bCs/>
                <w:color w:val="000000"/>
                <w:sz w:val="20"/>
              </w:rPr>
              <w:t>О</w:t>
            </w:r>
            <w:r w:rsidRPr="000A3469">
              <w:rPr>
                <w:b/>
                <w:bCs/>
                <w:color w:val="000000"/>
                <w:sz w:val="20"/>
              </w:rPr>
              <w:t>О "Амурские коммунальные системы"</w:t>
            </w:r>
          </w:p>
        </w:tc>
        <w:tc>
          <w:tcPr>
            <w:tcW w:w="592" w:type="pct"/>
            <w:vMerge w:val="restart"/>
            <w:shd w:val="clear" w:color="auto" w:fill="auto"/>
            <w:vAlign w:val="center"/>
            <w:hideMark/>
          </w:tcPr>
          <w:p w14:paraId="2478E7DB" w14:textId="77777777" w:rsidR="000A3469" w:rsidRPr="000A3469" w:rsidRDefault="000A3469" w:rsidP="000A3469">
            <w:pPr>
              <w:keepLines w:val="0"/>
              <w:spacing w:after="240"/>
              <w:ind w:firstLine="0"/>
              <w:jc w:val="center"/>
              <w:rPr>
                <w:b/>
                <w:bCs/>
                <w:color w:val="000000"/>
                <w:sz w:val="20"/>
              </w:rPr>
            </w:pPr>
            <w:r w:rsidRPr="000A3469">
              <w:rPr>
                <w:b/>
                <w:bCs/>
                <w:color w:val="000000"/>
                <w:sz w:val="20"/>
              </w:rPr>
              <w:t>Постановление администрации об определении организации</w:t>
            </w:r>
            <w:r w:rsidRPr="000A3469">
              <w:rPr>
                <w:b/>
                <w:bCs/>
                <w:color w:val="000000"/>
                <w:sz w:val="20"/>
              </w:rPr>
              <w:br/>
            </w:r>
          </w:p>
        </w:tc>
      </w:tr>
      <w:tr w:rsidR="000A3469" w:rsidRPr="000A3469" w14:paraId="70F126F0" w14:textId="77777777" w:rsidTr="000A3469">
        <w:trPr>
          <w:trHeight w:val="276"/>
        </w:trPr>
        <w:tc>
          <w:tcPr>
            <w:tcW w:w="173" w:type="pct"/>
            <w:vMerge/>
            <w:vAlign w:val="center"/>
            <w:hideMark/>
          </w:tcPr>
          <w:p w14:paraId="7FB042AE" w14:textId="77777777" w:rsidR="000A3469" w:rsidRPr="000A3469" w:rsidRDefault="000A3469" w:rsidP="000A3469">
            <w:pPr>
              <w:keepLines w:val="0"/>
              <w:ind w:firstLine="0"/>
              <w:jc w:val="left"/>
              <w:rPr>
                <w:color w:val="000000"/>
                <w:sz w:val="20"/>
              </w:rPr>
            </w:pPr>
          </w:p>
        </w:tc>
        <w:tc>
          <w:tcPr>
            <w:tcW w:w="560" w:type="pct"/>
            <w:vMerge/>
            <w:vAlign w:val="center"/>
            <w:hideMark/>
          </w:tcPr>
          <w:p w14:paraId="27FB1761" w14:textId="77777777" w:rsidR="000A3469" w:rsidRPr="000A3469" w:rsidRDefault="000A3469" w:rsidP="000A3469">
            <w:pPr>
              <w:keepLines w:val="0"/>
              <w:ind w:firstLine="0"/>
              <w:jc w:val="left"/>
              <w:rPr>
                <w:color w:val="000000"/>
                <w:sz w:val="20"/>
              </w:rPr>
            </w:pPr>
          </w:p>
        </w:tc>
        <w:tc>
          <w:tcPr>
            <w:tcW w:w="698" w:type="pct"/>
            <w:vMerge/>
            <w:vAlign w:val="center"/>
            <w:hideMark/>
          </w:tcPr>
          <w:p w14:paraId="66BCBBFA" w14:textId="77777777" w:rsidR="000A3469" w:rsidRPr="000A3469" w:rsidRDefault="000A3469" w:rsidP="000A3469">
            <w:pPr>
              <w:keepLines w:val="0"/>
              <w:ind w:firstLine="0"/>
              <w:jc w:val="left"/>
              <w:rPr>
                <w:color w:val="000000"/>
                <w:sz w:val="20"/>
              </w:rPr>
            </w:pPr>
          </w:p>
        </w:tc>
        <w:tc>
          <w:tcPr>
            <w:tcW w:w="654" w:type="pct"/>
            <w:vMerge/>
            <w:vAlign w:val="center"/>
            <w:hideMark/>
          </w:tcPr>
          <w:p w14:paraId="71845A8E" w14:textId="77777777" w:rsidR="000A3469" w:rsidRPr="000A3469" w:rsidRDefault="000A3469" w:rsidP="000A3469">
            <w:pPr>
              <w:keepLines w:val="0"/>
              <w:ind w:firstLine="0"/>
              <w:jc w:val="left"/>
              <w:rPr>
                <w:color w:val="000000"/>
                <w:sz w:val="20"/>
              </w:rPr>
            </w:pPr>
          </w:p>
        </w:tc>
        <w:tc>
          <w:tcPr>
            <w:tcW w:w="475" w:type="pct"/>
            <w:vMerge/>
            <w:vAlign w:val="center"/>
            <w:hideMark/>
          </w:tcPr>
          <w:p w14:paraId="7D92F9A3" w14:textId="77777777" w:rsidR="000A3469" w:rsidRPr="000A3469" w:rsidRDefault="000A3469" w:rsidP="000A3469">
            <w:pPr>
              <w:keepLines w:val="0"/>
              <w:ind w:firstLine="0"/>
              <w:jc w:val="left"/>
              <w:rPr>
                <w:color w:val="000000"/>
                <w:sz w:val="20"/>
              </w:rPr>
            </w:pPr>
          </w:p>
        </w:tc>
        <w:tc>
          <w:tcPr>
            <w:tcW w:w="592" w:type="pct"/>
            <w:vMerge/>
            <w:vAlign w:val="center"/>
            <w:hideMark/>
          </w:tcPr>
          <w:p w14:paraId="0A7FCC64" w14:textId="77777777" w:rsidR="000A3469" w:rsidRPr="000A3469" w:rsidRDefault="000A3469" w:rsidP="000A3469">
            <w:pPr>
              <w:keepLines w:val="0"/>
              <w:ind w:firstLine="0"/>
              <w:jc w:val="left"/>
              <w:rPr>
                <w:color w:val="000000"/>
                <w:sz w:val="20"/>
              </w:rPr>
            </w:pPr>
          </w:p>
        </w:tc>
        <w:tc>
          <w:tcPr>
            <w:tcW w:w="437" w:type="pct"/>
            <w:vMerge/>
            <w:vAlign w:val="center"/>
            <w:hideMark/>
          </w:tcPr>
          <w:p w14:paraId="63D0DAA3" w14:textId="77777777" w:rsidR="000A3469" w:rsidRPr="000A3469" w:rsidRDefault="000A3469" w:rsidP="000A3469">
            <w:pPr>
              <w:keepLines w:val="0"/>
              <w:ind w:firstLine="0"/>
              <w:jc w:val="left"/>
              <w:rPr>
                <w:color w:val="000000"/>
                <w:sz w:val="20"/>
              </w:rPr>
            </w:pPr>
          </w:p>
        </w:tc>
        <w:tc>
          <w:tcPr>
            <w:tcW w:w="819" w:type="pct"/>
            <w:vMerge/>
            <w:vAlign w:val="center"/>
            <w:hideMark/>
          </w:tcPr>
          <w:p w14:paraId="5E6095E6" w14:textId="77777777" w:rsidR="000A3469" w:rsidRPr="000A3469" w:rsidRDefault="000A3469" w:rsidP="000A3469">
            <w:pPr>
              <w:keepLines w:val="0"/>
              <w:ind w:firstLine="0"/>
              <w:jc w:val="left"/>
              <w:rPr>
                <w:color w:val="000000"/>
                <w:sz w:val="20"/>
              </w:rPr>
            </w:pPr>
          </w:p>
        </w:tc>
        <w:tc>
          <w:tcPr>
            <w:tcW w:w="592" w:type="pct"/>
            <w:vMerge/>
            <w:vAlign w:val="center"/>
            <w:hideMark/>
          </w:tcPr>
          <w:p w14:paraId="3A638DF8" w14:textId="77777777" w:rsidR="000A3469" w:rsidRPr="000A3469" w:rsidRDefault="000A3469" w:rsidP="000A3469">
            <w:pPr>
              <w:keepLines w:val="0"/>
              <w:ind w:firstLine="0"/>
              <w:jc w:val="left"/>
              <w:rPr>
                <w:color w:val="000000"/>
                <w:sz w:val="20"/>
              </w:rPr>
            </w:pPr>
          </w:p>
        </w:tc>
      </w:tr>
      <w:tr w:rsidR="000A3469" w:rsidRPr="000A3469" w14:paraId="22144D2A" w14:textId="77777777" w:rsidTr="000A3469">
        <w:tc>
          <w:tcPr>
            <w:tcW w:w="173" w:type="pct"/>
            <w:shd w:val="clear" w:color="auto" w:fill="auto"/>
            <w:vAlign w:val="center"/>
            <w:hideMark/>
          </w:tcPr>
          <w:p w14:paraId="1814537E" w14:textId="77777777" w:rsidR="000A3469" w:rsidRPr="000A3469" w:rsidRDefault="000A3469" w:rsidP="000A3469">
            <w:pPr>
              <w:keepLines w:val="0"/>
              <w:ind w:firstLine="0"/>
              <w:jc w:val="center"/>
              <w:rPr>
                <w:color w:val="000000"/>
                <w:sz w:val="20"/>
              </w:rPr>
            </w:pPr>
            <w:r w:rsidRPr="000A3469">
              <w:rPr>
                <w:color w:val="000000"/>
                <w:sz w:val="20"/>
              </w:rPr>
              <w:t>1</w:t>
            </w:r>
          </w:p>
        </w:tc>
        <w:tc>
          <w:tcPr>
            <w:tcW w:w="560" w:type="pct"/>
            <w:shd w:val="clear" w:color="000000" w:fill="FFFFFF"/>
            <w:vAlign w:val="center"/>
            <w:hideMark/>
          </w:tcPr>
          <w:p w14:paraId="5ED3C218"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666В, ул. Нагорная</w:t>
            </w:r>
          </w:p>
        </w:tc>
        <w:tc>
          <w:tcPr>
            <w:tcW w:w="698" w:type="pct"/>
            <w:shd w:val="clear" w:color="auto" w:fill="auto"/>
            <w:vAlign w:val="center"/>
            <w:hideMark/>
          </w:tcPr>
          <w:p w14:paraId="7CC9EAD5" w14:textId="77777777" w:rsidR="000A3469" w:rsidRPr="000A3469" w:rsidRDefault="000A3469" w:rsidP="000A3469">
            <w:pPr>
              <w:keepLines w:val="0"/>
              <w:ind w:firstLine="0"/>
              <w:jc w:val="left"/>
              <w:rPr>
                <w:color w:val="000000"/>
                <w:sz w:val="20"/>
              </w:rPr>
            </w:pPr>
            <w:r w:rsidRPr="000A3469">
              <w:rPr>
                <w:color w:val="000000"/>
                <w:sz w:val="20"/>
              </w:rPr>
              <w:t xml:space="preserve">Тепловая сеть по ул. Нагорная от </w:t>
            </w:r>
            <w:proofErr w:type="spellStart"/>
            <w:r w:rsidRPr="000A3469">
              <w:rPr>
                <w:color w:val="000000"/>
                <w:sz w:val="20"/>
              </w:rPr>
              <w:t>т.А</w:t>
            </w:r>
            <w:proofErr w:type="spellEnd"/>
            <w:r w:rsidRPr="000A3469">
              <w:rPr>
                <w:color w:val="000000"/>
                <w:sz w:val="20"/>
              </w:rPr>
              <w:t xml:space="preserve"> в районе административного здания Литер А4 по ул. Нагорная до наружной стены теплового узла</w:t>
            </w:r>
          </w:p>
        </w:tc>
        <w:tc>
          <w:tcPr>
            <w:tcW w:w="654" w:type="pct"/>
            <w:shd w:val="clear" w:color="000000" w:fill="FFFFFF"/>
            <w:vAlign w:val="center"/>
            <w:hideMark/>
          </w:tcPr>
          <w:p w14:paraId="6942DE98" w14:textId="77777777" w:rsidR="000A3469" w:rsidRPr="000A3469" w:rsidRDefault="000A3469" w:rsidP="000A3469">
            <w:pPr>
              <w:keepLines w:val="0"/>
              <w:ind w:firstLine="0"/>
              <w:jc w:val="left"/>
              <w:rPr>
                <w:color w:val="000000"/>
                <w:sz w:val="20"/>
              </w:rPr>
            </w:pPr>
            <w:r w:rsidRPr="000A3469">
              <w:rPr>
                <w:color w:val="000000"/>
                <w:sz w:val="20"/>
              </w:rPr>
              <w:t>протяженность 23 м, кадастровый номер 28:01:030010:373</w:t>
            </w:r>
          </w:p>
        </w:tc>
        <w:tc>
          <w:tcPr>
            <w:tcW w:w="475" w:type="pct"/>
            <w:shd w:val="clear" w:color="000000" w:fill="FFFFFF"/>
            <w:vAlign w:val="center"/>
            <w:hideMark/>
          </w:tcPr>
          <w:p w14:paraId="456258BE" w14:textId="77777777" w:rsidR="000A3469" w:rsidRPr="000A3469" w:rsidRDefault="000A3469" w:rsidP="000A3469">
            <w:pPr>
              <w:keepLines w:val="0"/>
              <w:ind w:firstLine="0"/>
              <w:jc w:val="left"/>
              <w:rPr>
                <w:color w:val="000000"/>
                <w:sz w:val="20"/>
              </w:rPr>
            </w:pPr>
            <w:r w:rsidRPr="000A3469">
              <w:rPr>
                <w:color w:val="000000"/>
                <w:sz w:val="20"/>
              </w:rPr>
              <w:t>2018</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24.09.2018</w:t>
            </w:r>
          </w:p>
        </w:tc>
        <w:tc>
          <w:tcPr>
            <w:tcW w:w="592" w:type="pct"/>
            <w:shd w:val="clear" w:color="000000" w:fill="FFFFFF"/>
            <w:vAlign w:val="center"/>
            <w:hideMark/>
          </w:tcPr>
          <w:p w14:paraId="68F33D99" w14:textId="77777777" w:rsidR="000A3469" w:rsidRPr="000A3469" w:rsidRDefault="000A3469" w:rsidP="000A3469">
            <w:pPr>
              <w:keepLines w:val="0"/>
              <w:ind w:firstLine="0"/>
              <w:jc w:val="center"/>
              <w:rPr>
                <w:color w:val="000000"/>
                <w:sz w:val="20"/>
              </w:rPr>
            </w:pPr>
            <w:r w:rsidRPr="000A3469">
              <w:rPr>
                <w:color w:val="000000"/>
                <w:sz w:val="20"/>
              </w:rPr>
              <w:t>инвентаризация КУИ + ЖКХ</w:t>
            </w:r>
          </w:p>
        </w:tc>
        <w:tc>
          <w:tcPr>
            <w:tcW w:w="437" w:type="pct"/>
            <w:shd w:val="clear" w:color="auto" w:fill="auto"/>
            <w:vAlign w:val="center"/>
            <w:hideMark/>
          </w:tcPr>
          <w:p w14:paraId="568F08D9" w14:textId="77777777" w:rsidR="000A3469" w:rsidRPr="000A3469" w:rsidRDefault="000A3469" w:rsidP="000A3469">
            <w:pPr>
              <w:keepLines w:val="0"/>
              <w:ind w:firstLine="0"/>
              <w:jc w:val="center"/>
              <w:rPr>
                <w:color w:val="000000"/>
                <w:sz w:val="20"/>
              </w:rPr>
            </w:pPr>
            <w:r w:rsidRPr="000A3469">
              <w:rPr>
                <w:color w:val="000000"/>
                <w:sz w:val="20"/>
              </w:rPr>
              <w:t>16.04.2019</w:t>
            </w:r>
          </w:p>
        </w:tc>
        <w:tc>
          <w:tcPr>
            <w:tcW w:w="819" w:type="pct"/>
            <w:shd w:val="clear" w:color="000000" w:fill="FFFFFF"/>
            <w:vAlign w:val="center"/>
            <w:hideMark/>
          </w:tcPr>
          <w:p w14:paraId="485346BF" w14:textId="41DF420C" w:rsidR="000A3469" w:rsidRPr="000A3469" w:rsidRDefault="000A3469" w:rsidP="000A3469">
            <w:pPr>
              <w:keepLines w:val="0"/>
              <w:spacing w:after="240"/>
              <w:ind w:firstLine="0"/>
              <w:jc w:val="center"/>
              <w:rPr>
                <w:color w:val="000000"/>
                <w:sz w:val="20"/>
              </w:rPr>
            </w:pPr>
            <w:r w:rsidRPr="000A3469">
              <w:rPr>
                <w:color w:val="000000"/>
                <w:sz w:val="20"/>
              </w:rPr>
              <w:t>Соглашение с АО "ДГК" от 21</w:t>
            </w:r>
            <w:r w:rsidRPr="000A3469">
              <w:rPr>
                <w:sz w:val="20"/>
              </w:rPr>
              <w:t>.11.2018</w:t>
            </w:r>
            <w:r w:rsidRPr="000A3469">
              <w:rPr>
                <w:sz w:val="20"/>
              </w:rPr>
              <w:br/>
              <w:t xml:space="preserve">(нет регистрации права </w:t>
            </w:r>
            <w:proofErr w:type="spellStart"/>
            <w:r w:rsidRPr="000A3469">
              <w:rPr>
                <w:sz w:val="20"/>
              </w:rPr>
              <w:t>мун</w:t>
            </w:r>
            <w:proofErr w:type="spellEnd"/>
            <w:r w:rsidRPr="000A3469">
              <w:rPr>
                <w:sz w:val="20"/>
              </w:rPr>
              <w:t xml:space="preserve"> собств., исправление ошибки в решении суда)</w:t>
            </w:r>
            <w:r w:rsidRPr="000A3469">
              <w:rPr>
                <w:color w:val="000000"/>
                <w:sz w:val="20"/>
              </w:rPr>
              <w:br/>
            </w:r>
          </w:p>
        </w:tc>
        <w:tc>
          <w:tcPr>
            <w:tcW w:w="592" w:type="pct"/>
            <w:shd w:val="clear" w:color="auto" w:fill="auto"/>
            <w:vAlign w:val="center"/>
            <w:hideMark/>
          </w:tcPr>
          <w:p w14:paraId="3DCDE607" w14:textId="3C7A7B76"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3621 от 19.11.2018</w:t>
            </w:r>
          </w:p>
        </w:tc>
      </w:tr>
      <w:tr w:rsidR="000A3469" w:rsidRPr="000A3469" w14:paraId="24AC3C5F" w14:textId="77777777" w:rsidTr="000A3469">
        <w:tc>
          <w:tcPr>
            <w:tcW w:w="173" w:type="pct"/>
            <w:shd w:val="clear" w:color="auto" w:fill="auto"/>
            <w:vAlign w:val="center"/>
            <w:hideMark/>
          </w:tcPr>
          <w:p w14:paraId="7FE10C7C" w14:textId="77777777" w:rsidR="000A3469" w:rsidRPr="000A3469" w:rsidRDefault="000A3469" w:rsidP="000A3469">
            <w:pPr>
              <w:keepLines w:val="0"/>
              <w:ind w:firstLine="0"/>
              <w:jc w:val="center"/>
              <w:rPr>
                <w:color w:val="000000"/>
                <w:sz w:val="20"/>
              </w:rPr>
            </w:pPr>
            <w:r w:rsidRPr="000A3469">
              <w:rPr>
                <w:color w:val="000000"/>
                <w:sz w:val="20"/>
              </w:rPr>
              <w:t>2</w:t>
            </w:r>
          </w:p>
        </w:tc>
        <w:tc>
          <w:tcPr>
            <w:tcW w:w="560" w:type="pct"/>
            <w:shd w:val="clear" w:color="000000" w:fill="FFFFFF"/>
            <w:vAlign w:val="center"/>
            <w:hideMark/>
          </w:tcPr>
          <w:p w14:paraId="77A8F524"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427</w:t>
            </w:r>
          </w:p>
        </w:tc>
        <w:tc>
          <w:tcPr>
            <w:tcW w:w="698" w:type="pct"/>
            <w:shd w:val="clear" w:color="auto" w:fill="auto"/>
            <w:vAlign w:val="center"/>
            <w:hideMark/>
          </w:tcPr>
          <w:p w14:paraId="27D16F46" w14:textId="77777777" w:rsidR="000A3469" w:rsidRPr="000A3469" w:rsidRDefault="000A3469" w:rsidP="000A3469">
            <w:pPr>
              <w:keepLines w:val="0"/>
              <w:ind w:firstLine="0"/>
              <w:jc w:val="left"/>
              <w:rPr>
                <w:color w:val="000000"/>
                <w:sz w:val="20"/>
              </w:rPr>
            </w:pPr>
            <w:r w:rsidRPr="000A3469">
              <w:rPr>
                <w:color w:val="000000"/>
                <w:sz w:val="20"/>
              </w:rPr>
              <w:t xml:space="preserve">Тепловая сеть в квартале 427 от ТК-10Ц по ул. Больничная до наружной стены МКД по пер. </w:t>
            </w:r>
            <w:proofErr w:type="spellStart"/>
            <w:r w:rsidRPr="000A3469">
              <w:rPr>
                <w:color w:val="000000"/>
                <w:sz w:val="20"/>
              </w:rPr>
              <w:t>Серышевский</w:t>
            </w:r>
            <w:proofErr w:type="spellEnd"/>
            <w:r w:rsidRPr="000A3469">
              <w:rPr>
                <w:color w:val="000000"/>
                <w:sz w:val="20"/>
              </w:rPr>
              <w:t>, д.19</w:t>
            </w:r>
          </w:p>
        </w:tc>
        <w:tc>
          <w:tcPr>
            <w:tcW w:w="654" w:type="pct"/>
            <w:shd w:val="clear" w:color="000000" w:fill="FFFFFF"/>
            <w:vAlign w:val="center"/>
            <w:hideMark/>
          </w:tcPr>
          <w:p w14:paraId="28A69A63" w14:textId="77777777" w:rsidR="000A3469" w:rsidRPr="000A3469" w:rsidRDefault="000A3469" w:rsidP="000A3469">
            <w:pPr>
              <w:keepLines w:val="0"/>
              <w:ind w:firstLine="0"/>
              <w:jc w:val="left"/>
              <w:rPr>
                <w:color w:val="000000"/>
                <w:sz w:val="20"/>
              </w:rPr>
            </w:pPr>
            <w:r w:rsidRPr="000A3469">
              <w:rPr>
                <w:color w:val="000000"/>
                <w:sz w:val="20"/>
              </w:rPr>
              <w:t>протяженность 38 м, кадастровый номер 28:01:000000:11809</w:t>
            </w:r>
          </w:p>
        </w:tc>
        <w:tc>
          <w:tcPr>
            <w:tcW w:w="475" w:type="pct"/>
            <w:shd w:val="clear" w:color="000000" w:fill="FFFFFF"/>
            <w:vAlign w:val="center"/>
            <w:hideMark/>
          </w:tcPr>
          <w:p w14:paraId="1A7D8628" w14:textId="77777777" w:rsidR="000A3469" w:rsidRPr="000A3469" w:rsidRDefault="000A3469" w:rsidP="000A3469">
            <w:pPr>
              <w:keepLines w:val="0"/>
              <w:ind w:firstLine="0"/>
              <w:jc w:val="left"/>
              <w:rPr>
                <w:color w:val="000000"/>
                <w:sz w:val="20"/>
              </w:rPr>
            </w:pPr>
            <w:r w:rsidRPr="000A3469">
              <w:rPr>
                <w:color w:val="000000"/>
                <w:sz w:val="20"/>
              </w:rPr>
              <w:t>2018</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30.10.2018</w:t>
            </w:r>
          </w:p>
        </w:tc>
        <w:tc>
          <w:tcPr>
            <w:tcW w:w="592" w:type="pct"/>
            <w:shd w:val="clear" w:color="000000" w:fill="FFFFFF"/>
            <w:vAlign w:val="center"/>
            <w:hideMark/>
          </w:tcPr>
          <w:p w14:paraId="5C907D3A" w14:textId="77777777" w:rsidR="000A3469" w:rsidRPr="000A3469" w:rsidRDefault="000A3469" w:rsidP="000A3469">
            <w:pPr>
              <w:keepLines w:val="0"/>
              <w:ind w:firstLine="0"/>
              <w:jc w:val="center"/>
              <w:rPr>
                <w:color w:val="000000"/>
                <w:sz w:val="20"/>
              </w:rPr>
            </w:pPr>
            <w:r w:rsidRPr="000A3469">
              <w:rPr>
                <w:color w:val="000000"/>
                <w:sz w:val="20"/>
              </w:rPr>
              <w:t xml:space="preserve">филиал АО ДГК "Амурская генерация" в </w:t>
            </w:r>
            <w:proofErr w:type="spellStart"/>
            <w:r w:rsidRPr="000A3469">
              <w:rPr>
                <w:color w:val="000000"/>
                <w:sz w:val="20"/>
              </w:rPr>
              <w:t>администр</w:t>
            </w:r>
            <w:proofErr w:type="spellEnd"/>
            <w:r w:rsidRPr="000A3469">
              <w:rPr>
                <w:color w:val="000000"/>
                <w:sz w:val="20"/>
              </w:rPr>
              <w:t xml:space="preserve"> 10.10.2018 </w:t>
            </w:r>
            <w:r w:rsidRPr="000A3469">
              <w:rPr>
                <w:color w:val="000000"/>
                <w:sz w:val="20"/>
              </w:rPr>
              <w:br/>
              <w:t>№ 02-10/677</w:t>
            </w:r>
          </w:p>
        </w:tc>
        <w:tc>
          <w:tcPr>
            <w:tcW w:w="437" w:type="pct"/>
            <w:shd w:val="clear" w:color="auto" w:fill="auto"/>
            <w:vAlign w:val="center"/>
            <w:hideMark/>
          </w:tcPr>
          <w:p w14:paraId="2E210BF6" w14:textId="77777777" w:rsidR="000A3469" w:rsidRPr="000A3469" w:rsidRDefault="000A3469" w:rsidP="000A3469">
            <w:pPr>
              <w:keepLines w:val="0"/>
              <w:ind w:firstLine="0"/>
              <w:jc w:val="center"/>
              <w:rPr>
                <w:color w:val="000000"/>
                <w:sz w:val="20"/>
              </w:rPr>
            </w:pPr>
            <w:r w:rsidRPr="000A3469">
              <w:rPr>
                <w:color w:val="000000"/>
                <w:sz w:val="20"/>
              </w:rPr>
              <w:t>16.04.2019</w:t>
            </w:r>
          </w:p>
        </w:tc>
        <w:tc>
          <w:tcPr>
            <w:tcW w:w="819" w:type="pct"/>
            <w:shd w:val="clear" w:color="000000" w:fill="FFFFFF"/>
            <w:vAlign w:val="center"/>
            <w:hideMark/>
          </w:tcPr>
          <w:p w14:paraId="44D4B9CE" w14:textId="2F38F97B" w:rsidR="000A3469" w:rsidRPr="000A3469" w:rsidRDefault="000A3469" w:rsidP="000A3469">
            <w:pPr>
              <w:keepLines w:val="0"/>
              <w:spacing w:after="240"/>
              <w:ind w:firstLine="0"/>
              <w:jc w:val="center"/>
              <w:rPr>
                <w:color w:val="000000"/>
                <w:sz w:val="20"/>
              </w:rPr>
            </w:pPr>
            <w:r w:rsidRPr="000A3469">
              <w:rPr>
                <w:color w:val="000000"/>
                <w:sz w:val="20"/>
              </w:rPr>
              <w:t>Соглашение с АО "ДГК" от 11</w:t>
            </w:r>
            <w:r w:rsidRPr="000A3469">
              <w:rPr>
                <w:sz w:val="20"/>
              </w:rPr>
              <w:t>.12.2018</w:t>
            </w:r>
            <w:r w:rsidRPr="000A3469">
              <w:rPr>
                <w:sz w:val="20"/>
              </w:rPr>
              <w:br/>
              <w:t xml:space="preserve">(нет регистрации права </w:t>
            </w:r>
            <w:proofErr w:type="spellStart"/>
            <w:r w:rsidRPr="000A3469">
              <w:rPr>
                <w:sz w:val="20"/>
              </w:rPr>
              <w:t>мун</w:t>
            </w:r>
            <w:proofErr w:type="spellEnd"/>
            <w:r w:rsidRPr="000A3469">
              <w:rPr>
                <w:sz w:val="20"/>
              </w:rPr>
              <w:t xml:space="preserve"> собств., исправление ошибки в решении суда)</w:t>
            </w:r>
            <w:r w:rsidRPr="000A3469">
              <w:rPr>
                <w:color w:val="000000"/>
                <w:sz w:val="20"/>
              </w:rPr>
              <w:br/>
            </w:r>
          </w:p>
        </w:tc>
        <w:tc>
          <w:tcPr>
            <w:tcW w:w="592" w:type="pct"/>
            <w:shd w:val="clear" w:color="auto" w:fill="auto"/>
            <w:vAlign w:val="center"/>
            <w:hideMark/>
          </w:tcPr>
          <w:p w14:paraId="2FE8DAB8" w14:textId="7163D1A4"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3942 от 05.12.2018</w:t>
            </w:r>
          </w:p>
        </w:tc>
      </w:tr>
      <w:tr w:rsidR="000A3469" w:rsidRPr="000A3469" w14:paraId="3FD880B2" w14:textId="77777777" w:rsidTr="000A3469">
        <w:tc>
          <w:tcPr>
            <w:tcW w:w="173" w:type="pct"/>
            <w:shd w:val="clear" w:color="auto" w:fill="auto"/>
            <w:vAlign w:val="center"/>
            <w:hideMark/>
          </w:tcPr>
          <w:p w14:paraId="7E94C4AD" w14:textId="77777777" w:rsidR="000A3469" w:rsidRPr="000A3469" w:rsidRDefault="000A3469" w:rsidP="000A3469">
            <w:pPr>
              <w:keepLines w:val="0"/>
              <w:ind w:firstLine="0"/>
              <w:jc w:val="center"/>
              <w:rPr>
                <w:color w:val="000000"/>
                <w:sz w:val="20"/>
              </w:rPr>
            </w:pPr>
            <w:r w:rsidRPr="000A3469">
              <w:rPr>
                <w:color w:val="000000"/>
                <w:sz w:val="20"/>
              </w:rPr>
              <w:t>3</w:t>
            </w:r>
          </w:p>
        </w:tc>
        <w:tc>
          <w:tcPr>
            <w:tcW w:w="560" w:type="pct"/>
            <w:shd w:val="clear" w:color="000000" w:fill="FFFFFF"/>
            <w:vAlign w:val="center"/>
            <w:hideMark/>
          </w:tcPr>
          <w:p w14:paraId="2C4A1B95"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122</w:t>
            </w:r>
          </w:p>
        </w:tc>
        <w:tc>
          <w:tcPr>
            <w:tcW w:w="698" w:type="pct"/>
            <w:shd w:val="clear" w:color="auto" w:fill="auto"/>
            <w:vAlign w:val="center"/>
            <w:hideMark/>
          </w:tcPr>
          <w:p w14:paraId="3210EAFC" w14:textId="77777777" w:rsidR="000A3469" w:rsidRPr="000A3469" w:rsidRDefault="000A3469" w:rsidP="000A3469">
            <w:pPr>
              <w:keepLines w:val="0"/>
              <w:ind w:firstLine="0"/>
              <w:jc w:val="left"/>
              <w:rPr>
                <w:color w:val="000000"/>
                <w:sz w:val="20"/>
              </w:rPr>
            </w:pPr>
            <w:r w:rsidRPr="000A3469">
              <w:rPr>
                <w:color w:val="000000"/>
                <w:sz w:val="20"/>
              </w:rPr>
              <w:t>Тепловая сеть от теплового узла по ул. Октябрьская до МКД по ул. Октябрьская, д.261</w:t>
            </w:r>
          </w:p>
        </w:tc>
        <w:tc>
          <w:tcPr>
            <w:tcW w:w="654" w:type="pct"/>
            <w:shd w:val="clear" w:color="000000" w:fill="FFFFFF"/>
            <w:vAlign w:val="center"/>
            <w:hideMark/>
          </w:tcPr>
          <w:p w14:paraId="4E13A6CE" w14:textId="77777777" w:rsidR="000A3469" w:rsidRPr="000A3469" w:rsidRDefault="000A3469" w:rsidP="000A3469">
            <w:pPr>
              <w:keepLines w:val="0"/>
              <w:ind w:firstLine="0"/>
              <w:jc w:val="left"/>
              <w:rPr>
                <w:color w:val="000000"/>
                <w:sz w:val="20"/>
              </w:rPr>
            </w:pPr>
            <w:r w:rsidRPr="000A3469">
              <w:rPr>
                <w:color w:val="000000"/>
                <w:sz w:val="20"/>
              </w:rPr>
              <w:t>2015г., протяженность 27 м, кадастровый номер 28:01:000000:12034</w:t>
            </w:r>
          </w:p>
        </w:tc>
        <w:tc>
          <w:tcPr>
            <w:tcW w:w="475" w:type="pct"/>
            <w:shd w:val="clear" w:color="000000" w:fill="FFFFFF"/>
            <w:vAlign w:val="center"/>
            <w:hideMark/>
          </w:tcPr>
          <w:p w14:paraId="62F2FDD5" w14:textId="77777777" w:rsidR="000A3469" w:rsidRPr="000A3469" w:rsidRDefault="000A3469" w:rsidP="000A3469">
            <w:pPr>
              <w:keepLines w:val="0"/>
              <w:ind w:firstLine="0"/>
              <w:jc w:val="left"/>
              <w:rPr>
                <w:color w:val="000000"/>
                <w:sz w:val="20"/>
              </w:rPr>
            </w:pPr>
            <w:r w:rsidRPr="000A3469">
              <w:rPr>
                <w:color w:val="000000"/>
                <w:sz w:val="20"/>
              </w:rPr>
              <w:t>2019</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29.08.2019</w:t>
            </w:r>
          </w:p>
        </w:tc>
        <w:tc>
          <w:tcPr>
            <w:tcW w:w="592" w:type="pct"/>
            <w:shd w:val="clear" w:color="000000" w:fill="FFFFFF"/>
            <w:vAlign w:val="center"/>
            <w:hideMark/>
          </w:tcPr>
          <w:p w14:paraId="1F00BBC8" w14:textId="709C545A" w:rsidR="000A3469" w:rsidRPr="000A3469" w:rsidRDefault="000A3469" w:rsidP="000A3469">
            <w:pPr>
              <w:keepLines w:val="0"/>
              <w:ind w:firstLine="0"/>
              <w:jc w:val="center"/>
              <w:rPr>
                <w:color w:val="000000"/>
                <w:sz w:val="20"/>
              </w:rPr>
            </w:pPr>
            <w:r w:rsidRPr="000A3469">
              <w:rPr>
                <w:color w:val="000000"/>
                <w:sz w:val="20"/>
              </w:rPr>
              <w:t xml:space="preserve">филиал "Амурская генерация" СП «Благовещенская ТЭЦ" в </w:t>
            </w:r>
            <w:proofErr w:type="spellStart"/>
            <w:r w:rsidRPr="000A3469">
              <w:rPr>
                <w:color w:val="000000"/>
                <w:sz w:val="20"/>
              </w:rPr>
              <w:t>администр</w:t>
            </w:r>
            <w:proofErr w:type="spellEnd"/>
            <w:r w:rsidRPr="000A3469">
              <w:rPr>
                <w:color w:val="000000"/>
                <w:sz w:val="20"/>
              </w:rPr>
              <w:t xml:space="preserve"> 21.06.2019</w:t>
            </w:r>
            <w:r w:rsidRPr="000A3469">
              <w:rPr>
                <w:color w:val="000000"/>
                <w:sz w:val="20"/>
              </w:rPr>
              <w:br/>
              <w:t>№ 02-10/563</w:t>
            </w:r>
          </w:p>
        </w:tc>
        <w:tc>
          <w:tcPr>
            <w:tcW w:w="437" w:type="pct"/>
            <w:shd w:val="clear" w:color="auto" w:fill="auto"/>
            <w:vAlign w:val="center"/>
            <w:hideMark/>
          </w:tcPr>
          <w:p w14:paraId="7A30B49B" w14:textId="77777777" w:rsidR="000A3469" w:rsidRPr="000A3469" w:rsidRDefault="000A3469" w:rsidP="000A3469">
            <w:pPr>
              <w:keepLines w:val="0"/>
              <w:ind w:firstLine="0"/>
              <w:jc w:val="center"/>
              <w:rPr>
                <w:color w:val="000000"/>
                <w:sz w:val="20"/>
              </w:rPr>
            </w:pPr>
            <w:r w:rsidRPr="000A3469">
              <w:rPr>
                <w:color w:val="000000"/>
                <w:sz w:val="20"/>
              </w:rPr>
              <w:t>29.04.2020</w:t>
            </w:r>
          </w:p>
        </w:tc>
        <w:tc>
          <w:tcPr>
            <w:tcW w:w="819" w:type="pct"/>
            <w:shd w:val="clear" w:color="auto" w:fill="auto"/>
            <w:vAlign w:val="center"/>
            <w:hideMark/>
          </w:tcPr>
          <w:p w14:paraId="398D8D0E"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06.11.2019</w:t>
            </w:r>
          </w:p>
        </w:tc>
        <w:tc>
          <w:tcPr>
            <w:tcW w:w="592" w:type="pct"/>
            <w:shd w:val="clear" w:color="auto" w:fill="auto"/>
            <w:vAlign w:val="center"/>
            <w:hideMark/>
          </w:tcPr>
          <w:p w14:paraId="0669178C" w14:textId="3A543EF5"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Постановление</w:t>
            </w:r>
            <w:r w:rsidRPr="000A3469">
              <w:rPr>
                <w:color w:val="000000"/>
                <w:sz w:val="20"/>
              </w:rPr>
              <w:br/>
              <w:t>№ 3801 от 01.11.2019</w:t>
            </w:r>
          </w:p>
        </w:tc>
      </w:tr>
      <w:tr w:rsidR="000A3469" w:rsidRPr="000A3469" w14:paraId="2B7E7B9F" w14:textId="77777777" w:rsidTr="000A3469">
        <w:tc>
          <w:tcPr>
            <w:tcW w:w="173" w:type="pct"/>
            <w:shd w:val="clear" w:color="auto" w:fill="auto"/>
            <w:vAlign w:val="center"/>
            <w:hideMark/>
          </w:tcPr>
          <w:p w14:paraId="6FCE0813" w14:textId="77777777" w:rsidR="000A3469" w:rsidRPr="000A3469" w:rsidRDefault="000A3469" w:rsidP="000A3469">
            <w:pPr>
              <w:keepLines w:val="0"/>
              <w:ind w:firstLine="0"/>
              <w:jc w:val="center"/>
              <w:rPr>
                <w:color w:val="000000"/>
                <w:sz w:val="20"/>
              </w:rPr>
            </w:pPr>
            <w:r w:rsidRPr="000A3469">
              <w:rPr>
                <w:color w:val="000000"/>
                <w:sz w:val="20"/>
              </w:rPr>
              <w:t>4</w:t>
            </w:r>
          </w:p>
        </w:tc>
        <w:tc>
          <w:tcPr>
            <w:tcW w:w="560" w:type="pct"/>
            <w:shd w:val="clear" w:color="000000" w:fill="FFFFFF"/>
            <w:vAlign w:val="center"/>
            <w:hideMark/>
          </w:tcPr>
          <w:p w14:paraId="4E18B1D2"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162</w:t>
            </w:r>
          </w:p>
        </w:tc>
        <w:tc>
          <w:tcPr>
            <w:tcW w:w="698" w:type="pct"/>
            <w:shd w:val="clear" w:color="auto" w:fill="auto"/>
            <w:vAlign w:val="center"/>
            <w:hideMark/>
          </w:tcPr>
          <w:p w14:paraId="246A94F1" w14:textId="77777777" w:rsidR="000A3469" w:rsidRPr="000A3469" w:rsidRDefault="000A3469" w:rsidP="000A3469">
            <w:pPr>
              <w:keepLines w:val="0"/>
              <w:ind w:firstLine="0"/>
              <w:jc w:val="left"/>
              <w:rPr>
                <w:color w:val="000000"/>
                <w:sz w:val="20"/>
              </w:rPr>
            </w:pPr>
            <w:r w:rsidRPr="000A3469">
              <w:rPr>
                <w:color w:val="000000"/>
                <w:sz w:val="20"/>
              </w:rPr>
              <w:t>Тепловая сеть от ТК-1 ТМЗ в квартале 162 по ул. Октябрьская до МКД по ул. Октябрьская, д.221</w:t>
            </w:r>
          </w:p>
        </w:tc>
        <w:tc>
          <w:tcPr>
            <w:tcW w:w="654" w:type="pct"/>
            <w:shd w:val="clear" w:color="000000" w:fill="FFFFFF"/>
            <w:vAlign w:val="center"/>
            <w:hideMark/>
          </w:tcPr>
          <w:p w14:paraId="27E09840" w14:textId="77777777" w:rsidR="000A3469" w:rsidRPr="000A3469" w:rsidRDefault="000A3469" w:rsidP="000A3469">
            <w:pPr>
              <w:keepLines w:val="0"/>
              <w:ind w:firstLine="0"/>
              <w:jc w:val="left"/>
              <w:rPr>
                <w:color w:val="000000"/>
                <w:sz w:val="20"/>
              </w:rPr>
            </w:pPr>
            <w:r w:rsidRPr="000A3469">
              <w:rPr>
                <w:color w:val="000000"/>
                <w:sz w:val="20"/>
              </w:rPr>
              <w:t>2016г., протяженность 165 м, кадастровый номер 28:01:000000:12030</w:t>
            </w:r>
          </w:p>
        </w:tc>
        <w:tc>
          <w:tcPr>
            <w:tcW w:w="475" w:type="pct"/>
            <w:shd w:val="clear" w:color="000000" w:fill="FFFFFF"/>
            <w:vAlign w:val="center"/>
            <w:hideMark/>
          </w:tcPr>
          <w:p w14:paraId="6E3D99A7" w14:textId="77777777" w:rsidR="000A3469" w:rsidRPr="000A3469" w:rsidRDefault="000A3469" w:rsidP="000A3469">
            <w:pPr>
              <w:keepLines w:val="0"/>
              <w:ind w:firstLine="0"/>
              <w:jc w:val="left"/>
              <w:rPr>
                <w:color w:val="000000"/>
                <w:sz w:val="20"/>
              </w:rPr>
            </w:pPr>
            <w:r w:rsidRPr="000A3469">
              <w:rPr>
                <w:color w:val="000000"/>
                <w:sz w:val="20"/>
              </w:rPr>
              <w:t>2019</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29.08.2019</w:t>
            </w:r>
          </w:p>
        </w:tc>
        <w:tc>
          <w:tcPr>
            <w:tcW w:w="592" w:type="pct"/>
            <w:shd w:val="clear" w:color="000000" w:fill="FFFFFF"/>
            <w:vAlign w:val="center"/>
            <w:hideMark/>
          </w:tcPr>
          <w:p w14:paraId="4C3C83AB" w14:textId="77777777" w:rsidR="000A3469" w:rsidRPr="000A3469" w:rsidRDefault="000A3469" w:rsidP="000A3469">
            <w:pPr>
              <w:keepLines w:val="0"/>
              <w:ind w:firstLine="0"/>
              <w:jc w:val="center"/>
              <w:rPr>
                <w:color w:val="000000"/>
                <w:sz w:val="20"/>
              </w:rPr>
            </w:pPr>
            <w:r w:rsidRPr="000A3469">
              <w:rPr>
                <w:color w:val="000000"/>
                <w:sz w:val="20"/>
              </w:rPr>
              <w:t xml:space="preserve">филиал "Амурская генерация" </w:t>
            </w:r>
            <w:proofErr w:type="gramStart"/>
            <w:r w:rsidRPr="000A3469">
              <w:rPr>
                <w:color w:val="000000"/>
                <w:sz w:val="20"/>
              </w:rPr>
              <w:t>СП  "</w:t>
            </w:r>
            <w:proofErr w:type="gramEnd"/>
            <w:r w:rsidRPr="000A3469">
              <w:rPr>
                <w:color w:val="000000"/>
                <w:sz w:val="20"/>
              </w:rPr>
              <w:t xml:space="preserve">Благовещенская ТЭЦ" в </w:t>
            </w:r>
            <w:proofErr w:type="spellStart"/>
            <w:r w:rsidRPr="000A3469">
              <w:rPr>
                <w:color w:val="000000"/>
                <w:sz w:val="20"/>
              </w:rPr>
              <w:t>администр</w:t>
            </w:r>
            <w:proofErr w:type="spellEnd"/>
            <w:r w:rsidRPr="000A3469">
              <w:rPr>
                <w:color w:val="000000"/>
                <w:sz w:val="20"/>
              </w:rPr>
              <w:t xml:space="preserve"> 21.06.2019 </w:t>
            </w:r>
            <w:r w:rsidRPr="000A3469">
              <w:rPr>
                <w:color w:val="000000"/>
                <w:sz w:val="20"/>
              </w:rPr>
              <w:br/>
              <w:t>№ 02-10/563</w:t>
            </w:r>
          </w:p>
        </w:tc>
        <w:tc>
          <w:tcPr>
            <w:tcW w:w="437" w:type="pct"/>
            <w:shd w:val="clear" w:color="auto" w:fill="auto"/>
            <w:vAlign w:val="center"/>
            <w:hideMark/>
          </w:tcPr>
          <w:p w14:paraId="48941575" w14:textId="77777777" w:rsidR="000A3469" w:rsidRPr="000A3469" w:rsidRDefault="000A3469" w:rsidP="000A3469">
            <w:pPr>
              <w:keepLines w:val="0"/>
              <w:ind w:firstLine="0"/>
              <w:jc w:val="center"/>
              <w:rPr>
                <w:color w:val="000000"/>
                <w:sz w:val="20"/>
              </w:rPr>
            </w:pPr>
            <w:r w:rsidRPr="000A3469">
              <w:rPr>
                <w:color w:val="000000"/>
                <w:sz w:val="20"/>
              </w:rPr>
              <w:t>24.04.2020</w:t>
            </w:r>
          </w:p>
        </w:tc>
        <w:tc>
          <w:tcPr>
            <w:tcW w:w="819" w:type="pct"/>
            <w:shd w:val="clear" w:color="auto" w:fill="auto"/>
            <w:vAlign w:val="center"/>
            <w:hideMark/>
          </w:tcPr>
          <w:p w14:paraId="7407F747"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06.11.2019</w:t>
            </w:r>
            <w:r w:rsidRPr="000A3469">
              <w:rPr>
                <w:color w:val="000000"/>
                <w:sz w:val="20"/>
              </w:rPr>
              <w:br/>
            </w:r>
          </w:p>
        </w:tc>
        <w:tc>
          <w:tcPr>
            <w:tcW w:w="592" w:type="pct"/>
            <w:shd w:val="clear" w:color="auto" w:fill="auto"/>
            <w:vAlign w:val="center"/>
            <w:hideMark/>
          </w:tcPr>
          <w:p w14:paraId="70A64D76" w14:textId="23AD2B5A"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strike/>
                <w:color w:val="000000"/>
                <w:sz w:val="20"/>
              </w:rPr>
              <w:br/>
            </w:r>
            <w:r w:rsidRPr="000A3469">
              <w:rPr>
                <w:strike/>
                <w:color w:val="000000"/>
                <w:sz w:val="20"/>
              </w:rPr>
              <w:br/>
            </w:r>
            <w:r w:rsidRPr="000A3469">
              <w:rPr>
                <w:color w:val="000000"/>
                <w:sz w:val="20"/>
              </w:rPr>
              <w:t>Постановление</w:t>
            </w:r>
            <w:r w:rsidRPr="000A3469">
              <w:rPr>
                <w:color w:val="000000"/>
                <w:sz w:val="20"/>
              </w:rPr>
              <w:br/>
              <w:t>№ 3801 от 01.11.2019</w:t>
            </w:r>
          </w:p>
        </w:tc>
      </w:tr>
      <w:tr w:rsidR="000A3469" w:rsidRPr="000A3469" w14:paraId="5DC3EE66" w14:textId="77777777" w:rsidTr="000A3469">
        <w:tc>
          <w:tcPr>
            <w:tcW w:w="173" w:type="pct"/>
            <w:shd w:val="clear" w:color="auto" w:fill="auto"/>
            <w:vAlign w:val="center"/>
            <w:hideMark/>
          </w:tcPr>
          <w:p w14:paraId="2E5948E5" w14:textId="77777777" w:rsidR="000A3469" w:rsidRPr="000A3469" w:rsidRDefault="000A3469" w:rsidP="000A3469">
            <w:pPr>
              <w:keepLines w:val="0"/>
              <w:ind w:firstLine="0"/>
              <w:jc w:val="center"/>
              <w:rPr>
                <w:color w:val="000000"/>
                <w:sz w:val="20"/>
              </w:rPr>
            </w:pPr>
            <w:r w:rsidRPr="000A3469">
              <w:rPr>
                <w:color w:val="000000"/>
                <w:sz w:val="20"/>
              </w:rPr>
              <w:lastRenderedPageBreak/>
              <w:t>5</w:t>
            </w:r>
          </w:p>
        </w:tc>
        <w:tc>
          <w:tcPr>
            <w:tcW w:w="560" w:type="pct"/>
            <w:shd w:val="clear" w:color="000000" w:fill="FFFFFF"/>
            <w:vAlign w:val="center"/>
            <w:hideMark/>
          </w:tcPr>
          <w:p w14:paraId="324E53A2" w14:textId="77777777" w:rsidR="000A3469" w:rsidRPr="000A3469" w:rsidRDefault="000A3469" w:rsidP="000A3469">
            <w:pPr>
              <w:keepLines w:val="0"/>
              <w:ind w:firstLine="0"/>
              <w:jc w:val="left"/>
              <w:rPr>
                <w:color w:val="000000"/>
                <w:sz w:val="20"/>
              </w:rPr>
            </w:pPr>
            <w:r w:rsidRPr="000A3469">
              <w:rPr>
                <w:color w:val="000000"/>
                <w:sz w:val="20"/>
              </w:rPr>
              <w:t>г. Благовещенск, ул. Студенческая, д.17</w:t>
            </w:r>
          </w:p>
        </w:tc>
        <w:tc>
          <w:tcPr>
            <w:tcW w:w="698" w:type="pct"/>
            <w:shd w:val="clear" w:color="auto" w:fill="auto"/>
            <w:vAlign w:val="center"/>
            <w:hideMark/>
          </w:tcPr>
          <w:p w14:paraId="01EB2A8C" w14:textId="77777777" w:rsidR="000A3469" w:rsidRPr="000A3469" w:rsidRDefault="000A3469" w:rsidP="000A3469">
            <w:pPr>
              <w:keepLines w:val="0"/>
              <w:ind w:firstLine="0"/>
              <w:jc w:val="left"/>
              <w:rPr>
                <w:color w:val="000000"/>
                <w:sz w:val="20"/>
              </w:rPr>
            </w:pPr>
            <w:r w:rsidRPr="000A3469">
              <w:rPr>
                <w:color w:val="000000"/>
                <w:sz w:val="20"/>
              </w:rPr>
              <w:t>Тепловая сеть от УТ-1В Т/М ТПК линия А-4 до наружной стены административного здания ООО "ДВМ" по ул. Студенческая, д.17</w:t>
            </w:r>
          </w:p>
        </w:tc>
        <w:tc>
          <w:tcPr>
            <w:tcW w:w="654" w:type="pct"/>
            <w:shd w:val="clear" w:color="000000" w:fill="FFFFFF"/>
            <w:vAlign w:val="center"/>
            <w:hideMark/>
          </w:tcPr>
          <w:p w14:paraId="35CBF548" w14:textId="77777777" w:rsidR="000A3469" w:rsidRPr="000A3469" w:rsidRDefault="000A3469" w:rsidP="000A3469">
            <w:pPr>
              <w:keepLines w:val="0"/>
              <w:ind w:firstLine="0"/>
              <w:jc w:val="left"/>
              <w:rPr>
                <w:color w:val="000000"/>
                <w:sz w:val="20"/>
              </w:rPr>
            </w:pPr>
            <w:r w:rsidRPr="000A3469">
              <w:rPr>
                <w:color w:val="000000"/>
                <w:sz w:val="20"/>
              </w:rPr>
              <w:t>протяженность 57 м, кадастровый номер 28:01:000000:12001</w:t>
            </w:r>
          </w:p>
        </w:tc>
        <w:tc>
          <w:tcPr>
            <w:tcW w:w="475" w:type="pct"/>
            <w:shd w:val="clear" w:color="000000" w:fill="FFFFFF"/>
            <w:vAlign w:val="center"/>
            <w:hideMark/>
          </w:tcPr>
          <w:p w14:paraId="6C8D9C61" w14:textId="77777777" w:rsidR="000A3469" w:rsidRPr="000A3469" w:rsidRDefault="000A3469" w:rsidP="000A3469">
            <w:pPr>
              <w:keepLines w:val="0"/>
              <w:ind w:firstLine="0"/>
              <w:jc w:val="left"/>
              <w:rPr>
                <w:color w:val="000000"/>
                <w:sz w:val="20"/>
              </w:rPr>
            </w:pPr>
            <w:r w:rsidRPr="000A3469">
              <w:rPr>
                <w:color w:val="000000"/>
                <w:sz w:val="20"/>
              </w:rPr>
              <w:t>2019</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08.10.2019</w:t>
            </w:r>
          </w:p>
        </w:tc>
        <w:tc>
          <w:tcPr>
            <w:tcW w:w="592" w:type="pct"/>
            <w:shd w:val="clear" w:color="000000" w:fill="FFFFFF"/>
            <w:vAlign w:val="center"/>
            <w:hideMark/>
          </w:tcPr>
          <w:p w14:paraId="0FB52230" w14:textId="77777777" w:rsidR="000A3469" w:rsidRPr="000A3469" w:rsidRDefault="000A3469" w:rsidP="000A3469">
            <w:pPr>
              <w:keepLines w:val="0"/>
              <w:ind w:firstLine="0"/>
              <w:jc w:val="center"/>
              <w:rPr>
                <w:color w:val="000000"/>
                <w:sz w:val="20"/>
              </w:rPr>
            </w:pPr>
            <w:r w:rsidRPr="000A3469">
              <w:rPr>
                <w:color w:val="000000"/>
                <w:sz w:val="20"/>
              </w:rPr>
              <w:t>Решение Благовещенского городского суда от 07.05.2019 № 2-2997/2019</w:t>
            </w:r>
            <w:r w:rsidRPr="000A3469">
              <w:rPr>
                <w:color w:val="000000"/>
                <w:sz w:val="20"/>
              </w:rPr>
              <w:br/>
              <w:t xml:space="preserve">об </w:t>
            </w:r>
            <w:proofErr w:type="spellStart"/>
            <w:r w:rsidRPr="000A3469">
              <w:rPr>
                <w:color w:val="000000"/>
                <w:sz w:val="20"/>
              </w:rPr>
              <w:t>обязании</w:t>
            </w:r>
            <w:proofErr w:type="spellEnd"/>
            <w:r w:rsidRPr="000A3469">
              <w:rPr>
                <w:color w:val="000000"/>
                <w:sz w:val="20"/>
              </w:rPr>
              <w:t xml:space="preserve"> обратиться с заявлением о постановке на учет бесхозяйного имущества</w:t>
            </w:r>
          </w:p>
        </w:tc>
        <w:tc>
          <w:tcPr>
            <w:tcW w:w="437" w:type="pct"/>
            <w:shd w:val="clear" w:color="auto" w:fill="auto"/>
            <w:vAlign w:val="center"/>
            <w:hideMark/>
          </w:tcPr>
          <w:p w14:paraId="32ED431C" w14:textId="77777777" w:rsidR="000A3469" w:rsidRPr="000A3469" w:rsidRDefault="000A3469" w:rsidP="000A3469">
            <w:pPr>
              <w:keepLines w:val="0"/>
              <w:ind w:firstLine="0"/>
              <w:jc w:val="center"/>
              <w:rPr>
                <w:color w:val="000000"/>
                <w:sz w:val="20"/>
              </w:rPr>
            </w:pPr>
            <w:r w:rsidRPr="000A3469">
              <w:rPr>
                <w:color w:val="000000"/>
                <w:sz w:val="20"/>
              </w:rPr>
              <w:t>18.02.2020</w:t>
            </w:r>
          </w:p>
        </w:tc>
        <w:tc>
          <w:tcPr>
            <w:tcW w:w="819" w:type="pct"/>
            <w:shd w:val="clear" w:color="auto" w:fill="auto"/>
            <w:vAlign w:val="center"/>
            <w:hideMark/>
          </w:tcPr>
          <w:p w14:paraId="53346170"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06.11.2019</w:t>
            </w:r>
            <w:r w:rsidRPr="000A3469">
              <w:rPr>
                <w:color w:val="000000"/>
                <w:sz w:val="20"/>
              </w:rPr>
              <w:br/>
            </w:r>
          </w:p>
        </w:tc>
        <w:tc>
          <w:tcPr>
            <w:tcW w:w="592" w:type="pct"/>
            <w:shd w:val="clear" w:color="auto" w:fill="auto"/>
            <w:vAlign w:val="center"/>
            <w:hideMark/>
          </w:tcPr>
          <w:p w14:paraId="1B8ADE7B" w14:textId="03C49453"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strike/>
                <w:color w:val="000000"/>
                <w:sz w:val="20"/>
              </w:rPr>
              <w:br/>
            </w:r>
            <w:r w:rsidRPr="000A3469">
              <w:rPr>
                <w:strike/>
                <w:color w:val="000000"/>
                <w:sz w:val="20"/>
              </w:rPr>
              <w:br/>
            </w:r>
            <w:r w:rsidRPr="000A3469">
              <w:rPr>
                <w:color w:val="000000"/>
                <w:sz w:val="20"/>
              </w:rPr>
              <w:t>Постановление</w:t>
            </w:r>
            <w:r w:rsidRPr="000A3469">
              <w:rPr>
                <w:color w:val="000000"/>
                <w:sz w:val="20"/>
              </w:rPr>
              <w:br/>
              <w:t>№ 3801 от 01.11.2019</w:t>
            </w:r>
          </w:p>
        </w:tc>
      </w:tr>
      <w:tr w:rsidR="000A3469" w:rsidRPr="000A3469" w14:paraId="5137926A" w14:textId="77777777" w:rsidTr="000A3469">
        <w:tc>
          <w:tcPr>
            <w:tcW w:w="173" w:type="pct"/>
            <w:shd w:val="clear" w:color="auto" w:fill="auto"/>
            <w:vAlign w:val="center"/>
            <w:hideMark/>
          </w:tcPr>
          <w:p w14:paraId="409DAE66" w14:textId="77777777" w:rsidR="000A3469" w:rsidRPr="000A3469" w:rsidRDefault="000A3469" w:rsidP="000A3469">
            <w:pPr>
              <w:keepLines w:val="0"/>
              <w:ind w:firstLine="0"/>
              <w:jc w:val="center"/>
              <w:rPr>
                <w:color w:val="000000"/>
                <w:sz w:val="20"/>
              </w:rPr>
            </w:pPr>
            <w:r w:rsidRPr="000A3469">
              <w:rPr>
                <w:color w:val="000000"/>
                <w:sz w:val="20"/>
              </w:rPr>
              <w:t>6</w:t>
            </w:r>
          </w:p>
        </w:tc>
        <w:tc>
          <w:tcPr>
            <w:tcW w:w="560" w:type="pct"/>
            <w:shd w:val="clear" w:color="000000" w:fill="FFFFFF"/>
            <w:vAlign w:val="center"/>
            <w:hideMark/>
          </w:tcPr>
          <w:p w14:paraId="7C3855BE"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164</w:t>
            </w:r>
          </w:p>
        </w:tc>
        <w:tc>
          <w:tcPr>
            <w:tcW w:w="698" w:type="pct"/>
            <w:shd w:val="clear" w:color="auto" w:fill="auto"/>
            <w:vAlign w:val="center"/>
            <w:hideMark/>
          </w:tcPr>
          <w:p w14:paraId="183E604C" w14:textId="77777777" w:rsidR="000A3469" w:rsidRPr="000A3469" w:rsidRDefault="000A3469" w:rsidP="000A3469">
            <w:pPr>
              <w:keepLines w:val="0"/>
              <w:ind w:firstLine="0"/>
              <w:jc w:val="left"/>
              <w:rPr>
                <w:color w:val="000000"/>
                <w:sz w:val="20"/>
              </w:rPr>
            </w:pPr>
            <w:r w:rsidRPr="000A3469">
              <w:rPr>
                <w:color w:val="000000"/>
                <w:sz w:val="20"/>
              </w:rPr>
              <w:t xml:space="preserve">Тепловая сеть от ТК-1143 в квартале 164 до МКД по ул. </w:t>
            </w:r>
            <w:proofErr w:type="spellStart"/>
            <w:r w:rsidRPr="000A3469">
              <w:rPr>
                <w:color w:val="000000"/>
                <w:sz w:val="20"/>
              </w:rPr>
              <w:t>Забурхановская</w:t>
            </w:r>
            <w:proofErr w:type="spellEnd"/>
            <w:r w:rsidRPr="000A3469">
              <w:rPr>
                <w:color w:val="000000"/>
                <w:sz w:val="20"/>
              </w:rPr>
              <w:t>, д.42</w:t>
            </w:r>
          </w:p>
        </w:tc>
        <w:tc>
          <w:tcPr>
            <w:tcW w:w="654" w:type="pct"/>
            <w:shd w:val="clear" w:color="000000" w:fill="FFFFFF"/>
            <w:vAlign w:val="center"/>
            <w:hideMark/>
          </w:tcPr>
          <w:p w14:paraId="2C010A45" w14:textId="77777777" w:rsidR="000A3469" w:rsidRPr="000A3469" w:rsidRDefault="000A3469" w:rsidP="000A3469">
            <w:pPr>
              <w:keepLines w:val="0"/>
              <w:ind w:firstLine="0"/>
              <w:jc w:val="left"/>
              <w:rPr>
                <w:color w:val="000000"/>
                <w:sz w:val="20"/>
              </w:rPr>
            </w:pPr>
            <w:r w:rsidRPr="000A3469">
              <w:rPr>
                <w:color w:val="000000"/>
                <w:sz w:val="20"/>
              </w:rPr>
              <w:t xml:space="preserve">2016г., протяженность 38 м, </w:t>
            </w:r>
            <w:proofErr w:type="spellStart"/>
            <w:r w:rsidRPr="000A3469">
              <w:rPr>
                <w:color w:val="000000"/>
                <w:sz w:val="20"/>
              </w:rPr>
              <w:t>адастровый</w:t>
            </w:r>
            <w:proofErr w:type="spellEnd"/>
            <w:r w:rsidRPr="000A3469">
              <w:rPr>
                <w:color w:val="000000"/>
                <w:sz w:val="20"/>
              </w:rPr>
              <w:t xml:space="preserve"> номер 28:01:000000:12040</w:t>
            </w:r>
          </w:p>
        </w:tc>
        <w:tc>
          <w:tcPr>
            <w:tcW w:w="475" w:type="pct"/>
            <w:shd w:val="clear" w:color="000000" w:fill="FFFFFF"/>
            <w:vAlign w:val="center"/>
            <w:hideMark/>
          </w:tcPr>
          <w:p w14:paraId="3EF3B78F" w14:textId="77777777" w:rsidR="000A3469" w:rsidRPr="000A3469" w:rsidRDefault="000A3469" w:rsidP="000A3469">
            <w:pPr>
              <w:keepLines w:val="0"/>
              <w:ind w:firstLine="0"/>
              <w:jc w:val="left"/>
              <w:rPr>
                <w:color w:val="000000"/>
                <w:sz w:val="20"/>
              </w:rPr>
            </w:pPr>
            <w:r w:rsidRPr="000A3469">
              <w:rPr>
                <w:color w:val="000000"/>
                <w:sz w:val="20"/>
              </w:rPr>
              <w:t>2019</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26.09.2019</w:t>
            </w:r>
          </w:p>
        </w:tc>
        <w:tc>
          <w:tcPr>
            <w:tcW w:w="592" w:type="pct"/>
            <w:shd w:val="clear" w:color="000000" w:fill="FFFFFF"/>
            <w:vAlign w:val="center"/>
            <w:hideMark/>
          </w:tcPr>
          <w:p w14:paraId="26D5AF29" w14:textId="77777777" w:rsidR="000A3469" w:rsidRPr="000A3469" w:rsidRDefault="000A3469" w:rsidP="000A3469">
            <w:pPr>
              <w:keepLines w:val="0"/>
              <w:ind w:firstLine="0"/>
              <w:jc w:val="center"/>
              <w:rPr>
                <w:color w:val="000000"/>
                <w:sz w:val="20"/>
              </w:rPr>
            </w:pPr>
            <w:r w:rsidRPr="000A3469">
              <w:rPr>
                <w:color w:val="000000"/>
                <w:sz w:val="20"/>
              </w:rPr>
              <w:t>Представление прокуратуры в КУМИ от 09.09.2019 № 3293-Ж/19</w:t>
            </w:r>
          </w:p>
        </w:tc>
        <w:tc>
          <w:tcPr>
            <w:tcW w:w="437" w:type="pct"/>
            <w:shd w:val="clear" w:color="auto" w:fill="auto"/>
            <w:vAlign w:val="center"/>
            <w:hideMark/>
          </w:tcPr>
          <w:p w14:paraId="6EAD72EF" w14:textId="77777777" w:rsidR="000A3469" w:rsidRPr="000A3469" w:rsidRDefault="000A3469" w:rsidP="000A3469">
            <w:pPr>
              <w:keepLines w:val="0"/>
              <w:ind w:firstLine="0"/>
              <w:jc w:val="center"/>
              <w:rPr>
                <w:color w:val="000000"/>
                <w:sz w:val="20"/>
              </w:rPr>
            </w:pPr>
            <w:r w:rsidRPr="000A3469">
              <w:rPr>
                <w:color w:val="000000"/>
                <w:sz w:val="20"/>
              </w:rPr>
              <w:t>15.05.2020</w:t>
            </w:r>
          </w:p>
        </w:tc>
        <w:tc>
          <w:tcPr>
            <w:tcW w:w="819" w:type="pct"/>
            <w:shd w:val="clear" w:color="000000" w:fill="FFFFFF"/>
            <w:vAlign w:val="center"/>
            <w:hideMark/>
          </w:tcPr>
          <w:p w14:paraId="0F1F4020" w14:textId="77777777" w:rsidR="000A3469" w:rsidRPr="000A3469" w:rsidRDefault="000A3469" w:rsidP="000A3469">
            <w:pPr>
              <w:keepLines w:val="0"/>
              <w:spacing w:after="240"/>
              <w:ind w:firstLine="0"/>
              <w:jc w:val="center"/>
              <w:rPr>
                <w:color w:val="000000"/>
                <w:sz w:val="20"/>
              </w:rPr>
            </w:pPr>
            <w:r w:rsidRPr="000A3469">
              <w:rPr>
                <w:color w:val="000000"/>
                <w:sz w:val="20"/>
              </w:rPr>
              <w:t>Соглашение с АО "АКС" от 08.11.2019</w:t>
            </w:r>
            <w:r w:rsidRPr="000A3469">
              <w:rPr>
                <w:color w:val="000000"/>
                <w:sz w:val="20"/>
              </w:rPr>
              <w:br/>
            </w:r>
          </w:p>
        </w:tc>
        <w:tc>
          <w:tcPr>
            <w:tcW w:w="592" w:type="pct"/>
            <w:shd w:val="clear" w:color="auto" w:fill="auto"/>
            <w:vAlign w:val="center"/>
            <w:hideMark/>
          </w:tcPr>
          <w:p w14:paraId="3CEBC47F" w14:textId="0C53180F"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3803 от 01.11.2019</w:t>
            </w:r>
          </w:p>
        </w:tc>
      </w:tr>
      <w:tr w:rsidR="000A3469" w:rsidRPr="000A3469" w14:paraId="21F5E805" w14:textId="77777777" w:rsidTr="000A3469">
        <w:tc>
          <w:tcPr>
            <w:tcW w:w="173" w:type="pct"/>
            <w:shd w:val="clear" w:color="auto" w:fill="auto"/>
            <w:vAlign w:val="center"/>
            <w:hideMark/>
          </w:tcPr>
          <w:p w14:paraId="5BF8D5B5" w14:textId="77777777" w:rsidR="000A3469" w:rsidRPr="000A3469" w:rsidRDefault="000A3469" w:rsidP="000A3469">
            <w:pPr>
              <w:keepLines w:val="0"/>
              <w:ind w:firstLine="0"/>
              <w:jc w:val="center"/>
              <w:rPr>
                <w:color w:val="000000"/>
                <w:sz w:val="20"/>
              </w:rPr>
            </w:pPr>
            <w:r w:rsidRPr="000A3469">
              <w:rPr>
                <w:color w:val="000000"/>
                <w:sz w:val="20"/>
              </w:rPr>
              <w:t>7</w:t>
            </w:r>
          </w:p>
        </w:tc>
        <w:tc>
          <w:tcPr>
            <w:tcW w:w="560" w:type="pct"/>
            <w:shd w:val="clear" w:color="000000" w:fill="FFFFFF"/>
            <w:vAlign w:val="center"/>
            <w:hideMark/>
          </w:tcPr>
          <w:p w14:paraId="742B5B7D"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11</w:t>
            </w:r>
          </w:p>
        </w:tc>
        <w:tc>
          <w:tcPr>
            <w:tcW w:w="698" w:type="pct"/>
            <w:shd w:val="clear" w:color="auto" w:fill="auto"/>
            <w:vAlign w:val="center"/>
            <w:hideMark/>
          </w:tcPr>
          <w:p w14:paraId="3E61C957" w14:textId="77777777" w:rsidR="000A3469" w:rsidRPr="000A3469" w:rsidRDefault="000A3469" w:rsidP="000A3469">
            <w:pPr>
              <w:keepLines w:val="0"/>
              <w:ind w:firstLine="0"/>
              <w:jc w:val="left"/>
              <w:rPr>
                <w:color w:val="000000"/>
                <w:sz w:val="20"/>
              </w:rPr>
            </w:pPr>
            <w:r w:rsidRPr="000A3469">
              <w:rPr>
                <w:color w:val="000000"/>
                <w:sz w:val="20"/>
              </w:rPr>
              <w:t>Тепловая сеть от ТК-15Ц в квартале 11 до МКД по ул. Амурская, д.250</w:t>
            </w:r>
          </w:p>
        </w:tc>
        <w:tc>
          <w:tcPr>
            <w:tcW w:w="654" w:type="pct"/>
            <w:shd w:val="clear" w:color="000000" w:fill="FFFFFF"/>
            <w:vAlign w:val="center"/>
            <w:hideMark/>
          </w:tcPr>
          <w:p w14:paraId="4875DD0E" w14:textId="77777777" w:rsidR="000A3469" w:rsidRPr="000A3469" w:rsidRDefault="000A3469" w:rsidP="000A3469">
            <w:pPr>
              <w:keepLines w:val="0"/>
              <w:ind w:firstLine="0"/>
              <w:jc w:val="left"/>
              <w:rPr>
                <w:color w:val="000000"/>
                <w:sz w:val="20"/>
              </w:rPr>
            </w:pPr>
            <w:r w:rsidRPr="000A3469">
              <w:rPr>
                <w:color w:val="000000"/>
                <w:sz w:val="20"/>
              </w:rPr>
              <w:t>2019г., протяженность 36 м, кадастровый номер 28:01:010011:1332</w:t>
            </w:r>
          </w:p>
        </w:tc>
        <w:tc>
          <w:tcPr>
            <w:tcW w:w="475" w:type="pct"/>
            <w:shd w:val="clear" w:color="000000" w:fill="FFFFFF"/>
            <w:vAlign w:val="center"/>
            <w:hideMark/>
          </w:tcPr>
          <w:p w14:paraId="6CAE42BE" w14:textId="77777777" w:rsidR="000A3469" w:rsidRPr="000A3469" w:rsidRDefault="000A3469" w:rsidP="000A3469">
            <w:pPr>
              <w:keepLines w:val="0"/>
              <w:ind w:firstLine="0"/>
              <w:jc w:val="left"/>
              <w:rPr>
                <w:color w:val="000000"/>
                <w:sz w:val="20"/>
              </w:rPr>
            </w:pPr>
            <w:r w:rsidRPr="000A3469">
              <w:rPr>
                <w:color w:val="000000"/>
                <w:sz w:val="20"/>
              </w:rPr>
              <w:t>2019</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30.10.2019</w:t>
            </w:r>
            <w:r w:rsidRPr="000A3469">
              <w:rPr>
                <w:color w:val="000000"/>
                <w:sz w:val="20"/>
              </w:rPr>
              <w:br/>
              <w:t>(принесли 18.11.2019)</w:t>
            </w:r>
          </w:p>
        </w:tc>
        <w:tc>
          <w:tcPr>
            <w:tcW w:w="592" w:type="pct"/>
            <w:shd w:val="clear" w:color="000000" w:fill="FFFFFF"/>
            <w:vAlign w:val="center"/>
            <w:hideMark/>
          </w:tcPr>
          <w:p w14:paraId="744358FF" w14:textId="77777777" w:rsidR="000A3469" w:rsidRPr="000A3469" w:rsidRDefault="000A3469" w:rsidP="000A3469">
            <w:pPr>
              <w:keepLines w:val="0"/>
              <w:ind w:firstLine="0"/>
              <w:jc w:val="center"/>
              <w:rPr>
                <w:color w:val="000000"/>
                <w:sz w:val="20"/>
              </w:rPr>
            </w:pPr>
            <w:r w:rsidRPr="000A3469">
              <w:rPr>
                <w:color w:val="000000"/>
                <w:sz w:val="20"/>
              </w:rPr>
              <w:t>Филиал "Амурская генерация" СП "Благове-</w:t>
            </w:r>
            <w:proofErr w:type="spellStart"/>
            <w:r w:rsidRPr="000A3469">
              <w:rPr>
                <w:color w:val="000000"/>
                <w:sz w:val="20"/>
              </w:rPr>
              <w:t>щенская</w:t>
            </w:r>
            <w:proofErr w:type="spellEnd"/>
            <w:r w:rsidRPr="000A3469">
              <w:rPr>
                <w:color w:val="000000"/>
                <w:sz w:val="20"/>
              </w:rPr>
              <w:t xml:space="preserve"> ТЭЦ" в администрацию от 14.10.2019 № 02-10/917</w:t>
            </w:r>
          </w:p>
        </w:tc>
        <w:tc>
          <w:tcPr>
            <w:tcW w:w="437" w:type="pct"/>
            <w:shd w:val="clear" w:color="auto" w:fill="auto"/>
            <w:vAlign w:val="center"/>
            <w:hideMark/>
          </w:tcPr>
          <w:p w14:paraId="56BA3715" w14:textId="77777777" w:rsidR="000A3469" w:rsidRPr="000A3469" w:rsidRDefault="000A3469" w:rsidP="000A3469">
            <w:pPr>
              <w:keepLines w:val="0"/>
              <w:ind w:firstLine="0"/>
              <w:jc w:val="center"/>
              <w:rPr>
                <w:color w:val="000000"/>
                <w:sz w:val="20"/>
              </w:rPr>
            </w:pPr>
            <w:r w:rsidRPr="000A3469">
              <w:rPr>
                <w:color w:val="000000"/>
                <w:sz w:val="20"/>
              </w:rPr>
              <w:t>29.04.2020</w:t>
            </w:r>
          </w:p>
        </w:tc>
        <w:tc>
          <w:tcPr>
            <w:tcW w:w="819" w:type="pct"/>
            <w:shd w:val="clear" w:color="auto" w:fill="auto"/>
            <w:vAlign w:val="center"/>
            <w:hideMark/>
          </w:tcPr>
          <w:p w14:paraId="40DFF1A0"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10.12.2019</w:t>
            </w:r>
            <w:r w:rsidRPr="000A3469">
              <w:rPr>
                <w:color w:val="000000"/>
                <w:sz w:val="20"/>
              </w:rPr>
              <w:br/>
            </w:r>
            <w:r w:rsidRPr="000A3469">
              <w:rPr>
                <w:color w:val="000000"/>
                <w:sz w:val="20"/>
              </w:rPr>
              <w:br/>
            </w:r>
          </w:p>
        </w:tc>
        <w:tc>
          <w:tcPr>
            <w:tcW w:w="592" w:type="pct"/>
            <w:shd w:val="clear" w:color="auto" w:fill="auto"/>
            <w:vAlign w:val="center"/>
            <w:hideMark/>
          </w:tcPr>
          <w:p w14:paraId="6A456E86" w14:textId="6104E362"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4202 от 09.12.2019</w:t>
            </w:r>
          </w:p>
        </w:tc>
      </w:tr>
      <w:tr w:rsidR="000A3469" w:rsidRPr="000A3469" w14:paraId="29C14957" w14:textId="77777777" w:rsidTr="000A3469">
        <w:tc>
          <w:tcPr>
            <w:tcW w:w="173" w:type="pct"/>
            <w:shd w:val="clear" w:color="auto" w:fill="auto"/>
            <w:vAlign w:val="center"/>
            <w:hideMark/>
          </w:tcPr>
          <w:p w14:paraId="71D2CD1F" w14:textId="77777777" w:rsidR="000A3469" w:rsidRPr="000A3469" w:rsidRDefault="000A3469" w:rsidP="000A3469">
            <w:pPr>
              <w:keepLines w:val="0"/>
              <w:ind w:firstLine="0"/>
              <w:jc w:val="center"/>
              <w:rPr>
                <w:color w:val="000000"/>
                <w:sz w:val="20"/>
              </w:rPr>
            </w:pPr>
            <w:r w:rsidRPr="000A3469">
              <w:rPr>
                <w:color w:val="000000"/>
                <w:sz w:val="20"/>
              </w:rPr>
              <w:t>8</w:t>
            </w:r>
          </w:p>
        </w:tc>
        <w:tc>
          <w:tcPr>
            <w:tcW w:w="560" w:type="pct"/>
            <w:shd w:val="clear" w:color="000000" w:fill="FFFFFF"/>
            <w:vAlign w:val="center"/>
            <w:hideMark/>
          </w:tcPr>
          <w:p w14:paraId="3F141F24"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325</w:t>
            </w:r>
          </w:p>
        </w:tc>
        <w:tc>
          <w:tcPr>
            <w:tcW w:w="698" w:type="pct"/>
            <w:shd w:val="clear" w:color="auto" w:fill="auto"/>
            <w:vAlign w:val="center"/>
            <w:hideMark/>
          </w:tcPr>
          <w:p w14:paraId="01FB6BBE" w14:textId="77777777" w:rsidR="000A3469" w:rsidRPr="000A3469" w:rsidRDefault="000A3469" w:rsidP="000A3469">
            <w:pPr>
              <w:keepLines w:val="0"/>
              <w:ind w:firstLine="0"/>
              <w:jc w:val="left"/>
              <w:rPr>
                <w:color w:val="000000"/>
                <w:sz w:val="20"/>
              </w:rPr>
            </w:pPr>
            <w:r w:rsidRPr="000A3469">
              <w:rPr>
                <w:color w:val="000000"/>
                <w:sz w:val="20"/>
              </w:rPr>
              <w:t>Тепловая сеть от ТК-523 в квартале 325 до МКД по ул. Политехническая, д.144</w:t>
            </w:r>
          </w:p>
        </w:tc>
        <w:tc>
          <w:tcPr>
            <w:tcW w:w="654" w:type="pct"/>
            <w:shd w:val="clear" w:color="000000" w:fill="FFFFFF"/>
            <w:vAlign w:val="center"/>
            <w:hideMark/>
          </w:tcPr>
          <w:p w14:paraId="25610C53" w14:textId="77777777" w:rsidR="000A3469" w:rsidRPr="000A3469" w:rsidRDefault="000A3469" w:rsidP="000A3469">
            <w:pPr>
              <w:keepLines w:val="0"/>
              <w:ind w:firstLine="0"/>
              <w:jc w:val="left"/>
              <w:rPr>
                <w:color w:val="000000"/>
                <w:sz w:val="20"/>
              </w:rPr>
            </w:pPr>
            <w:r w:rsidRPr="000A3469">
              <w:rPr>
                <w:color w:val="000000"/>
                <w:sz w:val="20"/>
              </w:rPr>
              <w:t>2014г., протяженность 18 м, кадастровый номер 28:01:010325:412</w:t>
            </w:r>
          </w:p>
        </w:tc>
        <w:tc>
          <w:tcPr>
            <w:tcW w:w="475" w:type="pct"/>
            <w:shd w:val="clear" w:color="000000" w:fill="FFFFFF"/>
            <w:vAlign w:val="center"/>
            <w:hideMark/>
          </w:tcPr>
          <w:p w14:paraId="17229DC1" w14:textId="77777777" w:rsidR="000A3469" w:rsidRPr="000A3469" w:rsidRDefault="000A3469" w:rsidP="000A3469">
            <w:pPr>
              <w:keepLines w:val="0"/>
              <w:ind w:firstLine="0"/>
              <w:jc w:val="left"/>
              <w:rPr>
                <w:color w:val="000000"/>
                <w:sz w:val="20"/>
              </w:rPr>
            </w:pPr>
            <w:r w:rsidRPr="000A3469">
              <w:rPr>
                <w:color w:val="000000"/>
                <w:sz w:val="20"/>
              </w:rPr>
              <w:t>2019</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25.09.2019</w:t>
            </w:r>
            <w:r w:rsidRPr="000A3469">
              <w:rPr>
                <w:color w:val="000000"/>
                <w:sz w:val="20"/>
              </w:rPr>
              <w:br/>
              <w:t>(принесли 20.11.2019)</w:t>
            </w:r>
          </w:p>
        </w:tc>
        <w:tc>
          <w:tcPr>
            <w:tcW w:w="592" w:type="pct"/>
            <w:shd w:val="clear" w:color="auto" w:fill="auto"/>
            <w:vAlign w:val="center"/>
            <w:hideMark/>
          </w:tcPr>
          <w:p w14:paraId="260AB82D" w14:textId="77777777" w:rsidR="000A3469" w:rsidRPr="000A3469" w:rsidRDefault="000A3469" w:rsidP="000A3469">
            <w:pPr>
              <w:keepLines w:val="0"/>
              <w:ind w:firstLine="0"/>
              <w:jc w:val="center"/>
              <w:rPr>
                <w:color w:val="000000"/>
                <w:sz w:val="20"/>
              </w:rPr>
            </w:pPr>
            <w:r w:rsidRPr="000A3469">
              <w:rPr>
                <w:color w:val="000000"/>
                <w:sz w:val="20"/>
              </w:rPr>
              <w:t>Представление прокуратуры в КУМИ от 09.09.2019 № 3293-Ж/19</w:t>
            </w:r>
          </w:p>
        </w:tc>
        <w:tc>
          <w:tcPr>
            <w:tcW w:w="437" w:type="pct"/>
            <w:shd w:val="clear" w:color="auto" w:fill="auto"/>
            <w:vAlign w:val="center"/>
            <w:hideMark/>
          </w:tcPr>
          <w:p w14:paraId="04485FA2" w14:textId="77777777" w:rsidR="000A3469" w:rsidRPr="000A3469" w:rsidRDefault="000A3469" w:rsidP="000A3469">
            <w:pPr>
              <w:keepLines w:val="0"/>
              <w:ind w:firstLine="0"/>
              <w:jc w:val="center"/>
              <w:rPr>
                <w:color w:val="000000"/>
                <w:sz w:val="20"/>
              </w:rPr>
            </w:pPr>
            <w:r w:rsidRPr="000A3469">
              <w:rPr>
                <w:color w:val="000000"/>
                <w:sz w:val="20"/>
              </w:rPr>
              <w:t>24.04.2020</w:t>
            </w:r>
          </w:p>
        </w:tc>
        <w:tc>
          <w:tcPr>
            <w:tcW w:w="819" w:type="pct"/>
            <w:shd w:val="clear" w:color="000000" w:fill="FFFFFF"/>
            <w:vAlign w:val="center"/>
            <w:hideMark/>
          </w:tcPr>
          <w:p w14:paraId="67896FB0" w14:textId="77777777" w:rsidR="000A3469" w:rsidRPr="000A3469" w:rsidRDefault="000A3469" w:rsidP="000A3469">
            <w:pPr>
              <w:keepLines w:val="0"/>
              <w:spacing w:after="240"/>
              <w:ind w:firstLine="0"/>
              <w:jc w:val="center"/>
              <w:rPr>
                <w:color w:val="000000"/>
                <w:sz w:val="20"/>
              </w:rPr>
            </w:pPr>
            <w:r w:rsidRPr="000A3469">
              <w:rPr>
                <w:color w:val="000000"/>
                <w:sz w:val="20"/>
              </w:rPr>
              <w:t>Соглашение с АО "АКС" от 06.12.2019</w:t>
            </w:r>
            <w:r w:rsidRPr="000A3469">
              <w:rPr>
                <w:color w:val="000000"/>
                <w:sz w:val="20"/>
              </w:rPr>
              <w:br/>
            </w:r>
            <w:r w:rsidRPr="000A3469">
              <w:rPr>
                <w:color w:val="000000"/>
                <w:sz w:val="20"/>
              </w:rPr>
              <w:br/>
            </w:r>
          </w:p>
        </w:tc>
        <w:tc>
          <w:tcPr>
            <w:tcW w:w="592" w:type="pct"/>
            <w:shd w:val="clear" w:color="auto" w:fill="auto"/>
            <w:vAlign w:val="center"/>
            <w:hideMark/>
          </w:tcPr>
          <w:p w14:paraId="1E8EA8BA" w14:textId="7B020C55"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4120 от 03.12.2019</w:t>
            </w:r>
          </w:p>
        </w:tc>
      </w:tr>
      <w:tr w:rsidR="000A3469" w:rsidRPr="000A3469" w14:paraId="55688D9C" w14:textId="77777777" w:rsidTr="000A3469">
        <w:tc>
          <w:tcPr>
            <w:tcW w:w="173" w:type="pct"/>
            <w:shd w:val="clear" w:color="auto" w:fill="auto"/>
            <w:vAlign w:val="center"/>
            <w:hideMark/>
          </w:tcPr>
          <w:p w14:paraId="77274F1E" w14:textId="77777777" w:rsidR="000A3469" w:rsidRPr="000A3469" w:rsidRDefault="000A3469" w:rsidP="000A3469">
            <w:pPr>
              <w:keepLines w:val="0"/>
              <w:ind w:firstLine="0"/>
              <w:jc w:val="center"/>
              <w:rPr>
                <w:color w:val="000000"/>
                <w:sz w:val="20"/>
              </w:rPr>
            </w:pPr>
            <w:r w:rsidRPr="000A3469">
              <w:rPr>
                <w:color w:val="000000"/>
                <w:sz w:val="20"/>
              </w:rPr>
              <w:lastRenderedPageBreak/>
              <w:t>9</w:t>
            </w:r>
          </w:p>
        </w:tc>
        <w:tc>
          <w:tcPr>
            <w:tcW w:w="560" w:type="pct"/>
            <w:shd w:val="clear" w:color="000000" w:fill="FFFFFF"/>
            <w:vAlign w:val="center"/>
            <w:hideMark/>
          </w:tcPr>
          <w:p w14:paraId="3A131ACC"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424</w:t>
            </w:r>
          </w:p>
        </w:tc>
        <w:tc>
          <w:tcPr>
            <w:tcW w:w="698" w:type="pct"/>
            <w:shd w:val="clear" w:color="auto" w:fill="auto"/>
            <w:vAlign w:val="center"/>
            <w:hideMark/>
          </w:tcPr>
          <w:p w14:paraId="09F7E957" w14:textId="77777777" w:rsidR="000A3469" w:rsidRPr="000A3469" w:rsidRDefault="000A3469" w:rsidP="000A3469">
            <w:pPr>
              <w:keepLines w:val="0"/>
              <w:ind w:firstLine="0"/>
              <w:jc w:val="left"/>
              <w:rPr>
                <w:color w:val="000000"/>
                <w:sz w:val="20"/>
              </w:rPr>
            </w:pPr>
            <w:r w:rsidRPr="000A3469">
              <w:rPr>
                <w:color w:val="000000"/>
                <w:sz w:val="20"/>
              </w:rPr>
              <w:t xml:space="preserve">Тепловая сеть от ТК-1130В в квартале 424 до МКД по ул. </w:t>
            </w:r>
            <w:proofErr w:type="spellStart"/>
            <w:r w:rsidRPr="000A3469">
              <w:rPr>
                <w:color w:val="000000"/>
                <w:sz w:val="20"/>
              </w:rPr>
              <w:t>Зейская</w:t>
            </w:r>
            <w:proofErr w:type="spellEnd"/>
            <w:r w:rsidRPr="000A3469">
              <w:rPr>
                <w:color w:val="000000"/>
                <w:sz w:val="20"/>
              </w:rPr>
              <w:t>, д.323</w:t>
            </w:r>
          </w:p>
        </w:tc>
        <w:tc>
          <w:tcPr>
            <w:tcW w:w="654" w:type="pct"/>
            <w:shd w:val="clear" w:color="000000" w:fill="FFFFFF"/>
            <w:vAlign w:val="center"/>
            <w:hideMark/>
          </w:tcPr>
          <w:p w14:paraId="06BF714C" w14:textId="77777777" w:rsidR="000A3469" w:rsidRPr="000A3469" w:rsidRDefault="000A3469" w:rsidP="000A3469">
            <w:pPr>
              <w:keepLines w:val="0"/>
              <w:ind w:firstLine="0"/>
              <w:jc w:val="left"/>
              <w:rPr>
                <w:color w:val="000000"/>
                <w:sz w:val="20"/>
              </w:rPr>
            </w:pPr>
            <w:r w:rsidRPr="000A3469">
              <w:rPr>
                <w:color w:val="000000"/>
                <w:sz w:val="20"/>
              </w:rPr>
              <w:t>2010г., протяженность 58 м, кадастровый номер 28:01:000000:12033</w:t>
            </w:r>
          </w:p>
        </w:tc>
        <w:tc>
          <w:tcPr>
            <w:tcW w:w="475" w:type="pct"/>
            <w:shd w:val="clear" w:color="000000" w:fill="FFFFFF"/>
            <w:vAlign w:val="center"/>
            <w:hideMark/>
          </w:tcPr>
          <w:p w14:paraId="796A170B" w14:textId="77777777" w:rsidR="000A3469" w:rsidRPr="000A3469" w:rsidRDefault="000A3469" w:rsidP="000A3469">
            <w:pPr>
              <w:keepLines w:val="0"/>
              <w:ind w:firstLine="0"/>
              <w:jc w:val="left"/>
              <w:rPr>
                <w:color w:val="000000"/>
                <w:sz w:val="20"/>
              </w:rPr>
            </w:pPr>
            <w:r w:rsidRPr="000A3469">
              <w:rPr>
                <w:color w:val="000000"/>
                <w:sz w:val="20"/>
              </w:rPr>
              <w:t>2019</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05.07.2019</w:t>
            </w:r>
            <w:r w:rsidRPr="000A3469">
              <w:rPr>
                <w:color w:val="000000"/>
                <w:sz w:val="20"/>
              </w:rPr>
              <w:br/>
              <w:t>(принесли 20.11.2019)</w:t>
            </w:r>
          </w:p>
        </w:tc>
        <w:tc>
          <w:tcPr>
            <w:tcW w:w="592" w:type="pct"/>
            <w:shd w:val="clear" w:color="auto" w:fill="auto"/>
            <w:vAlign w:val="center"/>
            <w:hideMark/>
          </w:tcPr>
          <w:p w14:paraId="7603082A" w14:textId="77777777" w:rsidR="000A3469" w:rsidRPr="000A3469" w:rsidRDefault="000A3469" w:rsidP="000A3469">
            <w:pPr>
              <w:keepLines w:val="0"/>
              <w:ind w:firstLine="0"/>
              <w:jc w:val="center"/>
              <w:rPr>
                <w:color w:val="000000"/>
                <w:sz w:val="20"/>
              </w:rPr>
            </w:pPr>
            <w:r w:rsidRPr="000A3469">
              <w:rPr>
                <w:color w:val="000000"/>
                <w:sz w:val="20"/>
              </w:rPr>
              <w:t>ООО "АУК Благовещенск"</w:t>
            </w:r>
          </w:p>
        </w:tc>
        <w:tc>
          <w:tcPr>
            <w:tcW w:w="437" w:type="pct"/>
            <w:shd w:val="clear" w:color="auto" w:fill="auto"/>
            <w:vAlign w:val="center"/>
            <w:hideMark/>
          </w:tcPr>
          <w:p w14:paraId="6D5D272B" w14:textId="77777777" w:rsidR="000A3469" w:rsidRPr="000A3469" w:rsidRDefault="000A3469" w:rsidP="000A3469">
            <w:pPr>
              <w:keepLines w:val="0"/>
              <w:ind w:firstLine="0"/>
              <w:jc w:val="center"/>
              <w:rPr>
                <w:color w:val="000000"/>
                <w:sz w:val="20"/>
              </w:rPr>
            </w:pPr>
            <w:r w:rsidRPr="000A3469">
              <w:rPr>
                <w:color w:val="000000"/>
                <w:sz w:val="20"/>
              </w:rPr>
              <w:t>29.04.2020</w:t>
            </w:r>
          </w:p>
        </w:tc>
        <w:tc>
          <w:tcPr>
            <w:tcW w:w="819" w:type="pct"/>
            <w:shd w:val="clear" w:color="000000" w:fill="FFFFFF"/>
            <w:vAlign w:val="center"/>
            <w:hideMark/>
          </w:tcPr>
          <w:p w14:paraId="29B49CD3" w14:textId="77777777" w:rsidR="000A3469" w:rsidRPr="000A3469" w:rsidRDefault="000A3469" w:rsidP="000A3469">
            <w:pPr>
              <w:keepLines w:val="0"/>
              <w:spacing w:after="240"/>
              <w:ind w:firstLine="0"/>
              <w:jc w:val="center"/>
              <w:rPr>
                <w:color w:val="000000"/>
                <w:sz w:val="20"/>
              </w:rPr>
            </w:pPr>
            <w:r w:rsidRPr="000A3469">
              <w:rPr>
                <w:color w:val="000000"/>
                <w:sz w:val="20"/>
              </w:rPr>
              <w:t>Соглашение с АО "АКС" от 06.12.2019</w:t>
            </w:r>
            <w:r w:rsidRPr="000A3469">
              <w:rPr>
                <w:color w:val="000000"/>
                <w:sz w:val="20"/>
              </w:rPr>
              <w:br/>
            </w:r>
            <w:r w:rsidRPr="000A3469">
              <w:rPr>
                <w:color w:val="000000"/>
                <w:sz w:val="20"/>
              </w:rPr>
              <w:br/>
            </w:r>
          </w:p>
        </w:tc>
        <w:tc>
          <w:tcPr>
            <w:tcW w:w="592" w:type="pct"/>
            <w:shd w:val="clear" w:color="auto" w:fill="auto"/>
            <w:vAlign w:val="center"/>
            <w:hideMark/>
          </w:tcPr>
          <w:p w14:paraId="10F11C67" w14:textId="3D236732"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4120 от 03.12.2019</w:t>
            </w:r>
          </w:p>
        </w:tc>
      </w:tr>
      <w:tr w:rsidR="000A3469" w:rsidRPr="000A3469" w14:paraId="2FD8D17B" w14:textId="77777777" w:rsidTr="000A3469">
        <w:tc>
          <w:tcPr>
            <w:tcW w:w="173" w:type="pct"/>
            <w:shd w:val="clear" w:color="auto" w:fill="auto"/>
            <w:vAlign w:val="center"/>
            <w:hideMark/>
          </w:tcPr>
          <w:p w14:paraId="270D8C2A" w14:textId="77777777" w:rsidR="000A3469" w:rsidRPr="000A3469" w:rsidRDefault="000A3469" w:rsidP="000A3469">
            <w:pPr>
              <w:keepLines w:val="0"/>
              <w:ind w:firstLine="0"/>
              <w:jc w:val="center"/>
              <w:rPr>
                <w:color w:val="000000"/>
                <w:sz w:val="20"/>
              </w:rPr>
            </w:pPr>
            <w:r w:rsidRPr="000A3469">
              <w:rPr>
                <w:color w:val="000000"/>
                <w:sz w:val="20"/>
              </w:rPr>
              <w:t>10</w:t>
            </w:r>
          </w:p>
        </w:tc>
        <w:tc>
          <w:tcPr>
            <w:tcW w:w="560" w:type="pct"/>
            <w:shd w:val="clear" w:color="000000" w:fill="FFFFFF"/>
            <w:vAlign w:val="center"/>
            <w:hideMark/>
          </w:tcPr>
          <w:p w14:paraId="4DC6EFB7"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36</w:t>
            </w:r>
          </w:p>
        </w:tc>
        <w:tc>
          <w:tcPr>
            <w:tcW w:w="698" w:type="pct"/>
            <w:shd w:val="clear" w:color="auto" w:fill="auto"/>
            <w:vAlign w:val="center"/>
            <w:hideMark/>
          </w:tcPr>
          <w:p w14:paraId="63E70BC1" w14:textId="77777777" w:rsidR="000A3469" w:rsidRPr="000A3469" w:rsidRDefault="000A3469" w:rsidP="000A3469">
            <w:pPr>
              <w:keepLines w:val="0"/>
              <w:ind w:firstLine="0"/>
              <w:jc w:val="left"/>
              <w:rPr>
                <w:color w:val="000000"/>
                <w:sz w:val="20"/>
              </w:rPr>
            </w:pPr>
            <w:r w:rsidRPr="000A3469">
              <w:rPr>
                <w:color w:val="000000"/>
                <w:sz w:val="20"/>
              </w:rPr>
              <w:t>Тепловая сеть от ТК-76 в квартале 36 до МКД по ул. Пионерская, д.2</w:t>
            </w:r>
          </w:p>
        </w:tc>
        <w:tc>
          <w:tcPr>
            <w:tcW w:w="654" w:type="pct"/>
            <w:shd w:val="clear" w:color="000000" w:fill="FFFFFF"/>
            <w:vAlign w:val="center"/>
            <w:hideMark/>
          </w:tcPr>
          <w:p w14:paraId="31BAE7DF" w14:textId="77777777" w:rsidR="000A3469" w:rsidRPr="000A3469" w:rsidRDefault="000A3469" w:rsidP="000A3469">
            <w:pPr>
              <w:keepLines w:val="0"/>
              <w:ind w:firstLine="0"/>
              <w:jc w:val="left"/>
              <w:rPr>
                <w:color w:val="000000"/>
                <w:sz w:val="20"/>
              </w:rPr>
            </w:pPr>
            <w:r w:rsidRPr="000A3469">
              <w:rPr>
                <w:color w:val="000000"/>
                <w:sz w:val="20"/>
              </w:rPr>
              <w:t>2015г., протяженность 144 м, кадастровый номер 28:01:000000:12229</w:t>
            </w:r>
          </w:p>
        </w:tc>
        <w:tc>
          <w:tcPr>
            <w:tcW w:w="475" w:type="pct"/>
            <w:shd w:val="clear" w:color="000000" w:fill="FFFFFF"/>
            <w:vAlign w:val="center"/>
            <w:hideMark/>
          </w:tcPr>
          <w:p w14:paraId="6A5E1A0B"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15.01.2020</w:t>
            </w:r>
          </w:p>
        </w:tc>
        <w:tc>
          <w:tcPr>
            <w:tcW w:w="592" w:type="pct"/>
            <w:shd w:val="clear" w:color="auto" w:fill="auto"/>
            <w:vAlign w:val="center"/>
            <w:hideMark/>
          </w:tcPr>
          <w:p w14:paraId="371A1580" w14:textId="77777777" w:rsidR="000A3469" w:rsidRPr="000A3469" w:rsidRDefault="000A3469" w:rsidP="000A3469">
            <w:pPr>
              <w:keepLines w:val="0"/>
              <w:ind w:firstLine="0"/>
              <w:jc w:val="center"/>
              <w:rPr>
                <w:color w:val="000000"/>
                <w:sz w:val="20"/>
              </w:rPr>
            </w:pPr>
            <w:r w:rsidRPr="000A3469">
              <w:rPr>
                <w:color w:val="000000"/>
                <w:sz w:val="20"/>
              </w:rPr>
              <w:t>АО "АКС" в Комитет 24.12.2019 № 101-204-15905</w:t>
            </w:r>
          </w:p>
        </w:tc>
        <w:tc>
          <w:tcPr>
            <w:tcW w:w="437" w:type="pct"/>
            <w:shd w:val="clear" w:color="auto" w:fill="auto"/>
            <w:vAlign w:val="center"/>
            <w:hideMark/>
          </w:tcPr>
          <w:p w14:paraId="7EB7B2DA" w14:textId="77777777" w:rsidR="000A3469" w:rsidRPr="000A3469" w:rsidRDefault="000A3469" w:rsidP="000A3469">
            <w:pPr>
              <w:keepLines w:val="0"/>
              <w:ind w:firstLine="0"/>
              <w:jc w:val="center"/>
              <w:rPr>
                <w:color w:val="000000"/>
                <w:sz w:val="20"/>
              </w:rPr>
            </w:pPr>
            <w:r w:rsidRPr="000A3469">
              <w:rPr>
                <w:color w:val="000000"/>
                <w:sz w:val="20"/>
              </w:rPr>
              <w:t>23.09.2020</w:t>
            </w:r>
          </w:p>
        </w:tc>
        <w:tc>
          <w:tcPr>
            <w:tcW w:w="819" w:type="pct"/>
            <w:shd w:val="clear" w:color="000000" w:fill="FFFFFF"/>
            <w:vAlign w:val="center"/>
            <w:hideMark/>
          </w:tcPr>
          <w:p w14:paraId="68554FDA" w14:textId="77777777" w:rsidR="000A3469" w:rsidRPr="000A3469" w:rsidRDefault="000A3469" w:rsidP="000A3469">
            <w:pPr>
              <w:keepLines w:val="0"/>
              <w:spacing w:after="240"/>
              <w:ind w:firstLine="0"/>
              <w:jc w:val="center"/>
              <w:rPr>
                <w:color w:val="000000"/>
                <w:sz w:val="20"/>
              </w:rPr>
            </w:pPr>
            <w:r w:rsidRPr="000A3469">
              <w:rPr>
                <w:color w:val="000000"/>
                <w:sz w:val="20"/>
              </w:rPr>
              <w:t>Соглашение с ООО "АКС" от 28.01.2020</w:t>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2BE54560" w14:textId="5AACEC63"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196 от 24.01.2020</w:t>
            </w:r>
          </w:p>
        </w:tc>
      </w:tr>
      <w:tr w:rsidR="000A3469" w:rsidRPr="000A3469" w14:paraId="0DB0F607" w14:textId="77777777" w:rsidTr="000A3469">
        <w:tc>
          <w:tcPr>
            <w:tcW w:w="173" w:type="pct"/>
            <w:shd w:val="clear" w:color="auto" w:fill="auto"/>
            <w:vAlign w:val="center"/>
            <w:hideMark/>
          </w:tcPr>
          <w:p w14:paraId="2BE91FDF" w14:textId="77777777" w:rsidR="000A3469" w:rsidRPr="000A3469" w:rsidRDefault="000A3469" w:rsidP="000A3469">
            <w:pPr>
              <w:keepLines w:val="0"/>
              <w:ind w:firstLine="0"/>
              <w:jc w:val="center"/>
              <w:rPr>
                <w:color w:val="000000"/>
                <w:sz w:val="20"/>
              </w:rPr>
            </w:pPr>
            <w:r w:rsidRPr="000A3469">
              <w:rPr>
                <w:color w:val="000000"/>
                <w:sz w:val="20"/>
              </w:rPr>
              <w:t>11</w:t>
            </w:r>
          </w:p>
        </w:tc>
        <w:tc>
          <w:tcPr>
            <w:tcW w:w="560" w:type="pct"/>
            <w:shd w:val="clear" w:color="000000" w:fill="FFFFFF"/>
            <w:vAlign w:val="center"/>
            <w:hideMark/>
          </w:tcPr>
          <w:p w14:paraId="29786CBA"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9</w:t>
            </w:r>
          </w:p>
        </w:tc>
        <w:tc>
          <w:tcPr>
            <w:tcW w:w="698" w:type="pct"/>
            <w:shd w:val="clear" w:color="auto" w:fill="auto"/>
            <w:vAlign w:val="center"/>
            <w:hideMark/>
          </w:tcPr>
          <w:p w14:paraId="0BEFF6B0" w14:textId="77777777" w:rsidR="000A3469" w:rsidRPr="000A3469" w:rsidRDefault="000A3469" w:rsidP="000A3469">
            <w:pPr>
              <w:keepLines w:val="0"/>
              <w:ind w:firstLine="0"/>
              <w:jc w:val="left"/>
              <w:rPr>
                <w:color w:val="000000"/>
                <w:sz w:val="20"/>
              </w:rPr>
            </w:pPr>
            <w:r w:rsidRPr="000A3469">
              <w:rPr>
                <w:color w:val="000000"/>
                <w:sz w:val="20"/>
              </w:rPr>
              <w:t>Тепловая сеть от ТК-3 в квартале 9 до МКД по ул. Артиллерийская, д.33</w:t>
            </w:r>
          </w:p>
        </w:tc>
        <w:tc>
          <w:tcPr>
            <w:tcW w:w="654" w:type="pct"/>
            <w:shd w:val="clear" w:color="000000" w:fill="FFFFFF"/>
            <w:vAlign w:val="center"/>
            <w:hideMark/>
          </w:tcPr>
          <w:p w14:paraId="0FD76C9F" w14:textId="77777777" w:rsidR="000A3469" w:rsidRPr="000A3469" w:rsidRDefault="000A3469" w:rsidP="000A3469">
            <w:pPr>
              <w:keepLines w:val="0"/>
              <w:ind w:firstLine="0"/>
              <w:jc w:val="left"/>
              <w:rPr>
                <w:color w:val="000000"/>
                <w:sz w:val="20"/>
              </w:rPr>
            </w:pPr>
            <w:r w:rsidRPr="000A3469">
              <w:rPr>
                <w:color w:val="000000"/>
                <w:sz w:val="20"/>
              </w:rPr>
              <w:t>2018г., протяженность 13 м, кадастровый номер 28:01:010009:1593</w:t>
            </w:r>
          </w:p>
        </w:tc>
        <w:tc>
          <w:tcPr>
            <w:tcW w:w="475" w:type="pct"/>
            <w:shd w:val="clear" w:color="000000" w:fill="FFFFFF"/>
            <w:vAlign w:val="center"/>
            <w:hideMark/>
          </w:tcPr>
          <w:p w14:paraId="566EC975"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27.01.2020</w:t>
            </w:r>
          </w:p>
        </w:tc>
        <w:tc>
          <w:tcPr>
            <w:tcW w:w="592" w:type="pct"/>
            <w:shd w:val="clear" w:color="auto" w:fill="auto"/>
            <w:vAlign w:val="center"/>
            <w:hideMark/>
          </w:tcPr>
          <w:p w14:paraId="73336218" w14:textId="77777777" w:rsidR="000A3469" w:rsidRPr="000A3469" w:rsidRDefault="000A3469" w:rsidP="000A3469">
            <w:pPr>
              <w:keepLines w:val="0"/>
              <w:ind w:firstLine="0"/>
              <w:jc w:val="center"/>
              <w:rPr>
                <w:color w:val="000000"/>
                <w:sz w:val="20"/>
              </w:rPr>
            </w:pPr>
            <w:r w:rsidRPr="000A3469">
              <w:rPr>
                <w:color w:val="000000"/>
                <w:sz w:val="20"/>
              </w:rPr>
              <w:t>Филиал "Амурская генерация" СП "Благовещенская ТЭЦ" в администрацию 09.01.2020№ 31</w:t>
            </w:r>
          </w:p>
        </w:tc>
        <w:tc>
          <w:tcPr>
            <w:tcW w:w="437" w:type="pct"/>
            <w:shd w:val="clear" w:color="auto" w:fill="auto"/>
            <w:vAlign w:val="center"/>
            <w:hideMark/>
          </w:tcPr>
          <w:p w14:paraId="154735B2" w14:textId="77777777" w:rsidR="000A3469" w:rsidRPr="000A3469" w:rsidRDefault="000A3469" w:rsidP="000A3469">
            <w:pPr>
              <w:keepLines w:val="0"/>
              <w:ind w:firstLine="0"/>
              <w:jc w:val="center"/>
              <w:rPr>
                <w:color w:val="000000"/>
                <w:sz w:val="20"/>
              </w:rPr>
            </w:pPr>
            <w:r w:rsidRPr="000A3469">
              <w:rPr>
                <w:color w:val="000000"/>
                <w:sz w:val="20"/>
              </w:rPr>
              <w:t>06.10.2020</w:t>
            </w:r>
          </w:p>
        </w:tc>
        <w:tc>
          <w:tcPr>
            <w:tcW w:w="819" w:type="pct"/>
            <w:shd w:val="clear" w:color="auto" w:fill="auto"/>
            <w:vAlign w:val="center"/>
            <w:hideMark/>
          </w:tcPr>
          <w:p w14:paraId="67E3B49E"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18.02.2020</w:t>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25951221" w14:textId="753F7CA4"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453 от 13.02.2020</w:t>
            </w:r>
          </w:p>
        </w:tc>
      </w:tr>
      <w:tr w:rsidR="000A3469" w:rsidRPr="000A3469" w14:paraId="5F294FE3" w14:textId="77777777" w:rsidTr="000A3469">
        <w:tc>
          <w:tcPr>
            <w:tcW w:w="173" w:type="pct"/>
            <w:shd w:val="clear" w:color="auto" w:fill="auto"/>
            <w:vAlign w:val="center"/>
            <w:hideMark/>
          </w:tcPr>
          <w:p w14:paraId="58DB1507" w14:textId="77777777" w:rsidR="000A3469" w:rsidRPr="000A3469" w:rsidRDefault="000A3469" w:rsidP="000A3469">
            <w:pPr>
              <w:keepLines w:val="0"/>
              <w:ind w:firstLine="0"/>
              <w:jc w:val="center"/>
              <w:rPr>
                <w:color w:val="000000"/>
                <w:sz w:val="20"/>
              </w:rPr>
            </w:pPr>
            <w:r w:rsidRPr="000A3469">
              <w:rPr>
                <w:color w:val="000000"/>
                <w:sz w:val="20"/>
              </w:rPr>
              <w:t>12</w:t>
            </w:r>
          </w:p>
        </w:tc>
        <w:tc>
          <w:tcPr>
            <w:tcW w:w="560" w:type="pct"/>
            <w:shd w:val="clear" w:color="000000" w:fill="FFFFFF"/>
            <w:vAlign w:val="center"/>
            <w:hideMark/>
          </w:tcPr>
          <w:p w14:paraId="67C28701"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327</w:t>
            </w:r>
          </w:p>
        </w:tc>
        <w:tc>
          <w:tcPr>
            <w:tcW w:w="698" w:type="pct"/>
            <w:shd w:val="clear" w:color="auto" w:fill="auto"/>
            <w:vAlign w:val="center"/>
            <w:hideMark/>
          </w:tcPr>
          <w:p w14:paraId="2CC22CEC" w14:textId="77777777" w:rsidR="000A3469" w:rsidRPr="000A3469" w:rsidRDefault="000A3469" w:rsidP="000A3469">
            <w:pPr>
              <w:keepLines w:val="0"/>
              <w:ind w:firstLine="0"/>
              <w:jc w:val="left"/>
              <w:rPr>
                <w:color w:val="000000"/>
                <w:sz w:val="20"/>
              </w:rPr>
            </w:pPr>
            <w:r w:rsidRPr="000A3469">
              <w:rPr>
                <w:color w:val="000000"/>
                <w:sz w:val="20"/>
              </w:rPr>
              <w:t>Тепловая сеть от ТК-24С.З линия А-А до УТ-1, от УТ-1 линия Б-Б до МКД по ул. Конная, д.40</w:t>
            </w:r>
          </w:p>
        </w:tc>
        <w:tc>
          <w:tcPr>
            <w:tcW w:w="654" w:type="pct"/>
            <w:shd w:val="clear" w:color="000000" w:fill="FFFFFF"/>
            <w:vAlign w:val="center"/>
            <w:hideMark/>
          </w:tcPr>
          <w:p w14:paraId="3042215E" w14:textId="77777777" w:rsidR="000A3469" w:rsidRPr="000A3469" w:rsidRDefault="000A3469" w:rsidP="000A3469">
            <w:pPr>
              <w:keepLines w:val="0"/>
              <w:ind w:firstLine="0"/>
              <w:jc w:val="left"/>
              <w:rPr>
                <w:color w:val="000000"/>
                <w:sz w:val="20"/>
              </w:rPr>
            </w:pPr>
            <w:r w:rsidRPr="000A3469">
              <w:rPr>
                <w:color w:val="000000"/>
                <w:sz w:val="20"/>
              </w:rPr>
              <w:t>2019г., протяженность 81 м, кадастровый номер 28:01:010327:266</w:t>
            </w:r>
          </w:p>
        </w:tc>
        <w:tc>
          <w:tcPr>
            <w:tcW w:w="475" w:type="pct"/>
            <w:shd w:val="clear" w:color="000000" w:fill="FFFFFF"/>
            <w:vAlign w:val="center"/>
            <w:hideMark/>
          </w:tcPr>
          <w:p w14:paraId="7406DF7F"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28.01.2020</w:t>
            </w:r>
          </w:p>
        </w:tc>
        <w:tc>
          <w:tcPr>
            <w:tcW w:w="592" w:type="pct"/>
            <w:shd w:val="clear" w:color="auto" w:fill="auto"/>
            <w:vAlign w:val="center"/>
            <w:hideMark/>
          </w:tcPr>
          <w:p w14:paraId="46B90EDC" w14:textId="77777777" w:rsidR="000A3469" w:rsidRPr="000A3469" w:rsidRDefault="000A3469" w:rsidP="000A3469">
            <w:pPr>
              <w:keepLines w:val="0"/>
              <w:ind w:firstLine="0"/>
              <w:jc w:val="center"/>
              <w:rPr>
                <w:color w:val="000000"/>
                <w:sz w:val="20"/>
              </w:rPr>
            </w:pPr>
            <w:r w:rsidRPr="000A3469">
              <w:rPr>
                <w:color w:val="000000"/>
                <w:sz w:val="20"/>
              </w:rPr>
              <w:t>Филиал "Амурская генерация" СП "Благовещенская ТЭЦ" в администрацию 09.01.2020№ 31</w:t>
            </w:r>
          </w:p>
        </w:tc>
        <w:tc>
          <w:tcPr>
            <w:tcW w:w="437" w:type="pct"/>
            <w:shd w:val="clear" w:color="auto" w:fill="auto"/>
            <w:vAlign w:val="center"/>
            <w:hideMark/>
          </w:tcPr>
          <w:p w14:paraId="447BF459" w14:textId="77777777" w:rsidR="000A3469" w:rsidRPr="000A3469" w:rsidRDefault="000A3469" w:rsidP="000A3469">
            <w:pPr>
              <w:keepLines w:val="0"/>
              <w:ind w:firstLine="0"/>
              <w:jc w:val="center"/>
              <w:rPr>
                <w:color w:val="000000"/>
                <w:sz w:val="20"/>
              </w:rPr>
            </w:pPr>
            <w:r w:rsidRPr="000A3469">
              <w:rPr>
                <w:color w:val="000000"/>
                <w:sz w:val="20"/>
              </w:rPr>
              <w:t>25.09.2020</w:t>
            </w:r>
          </w:p>
        </w:tc>
        <w:tc>
          <w:tcPr>
            <w:tcW w:w="819" w:type="pct"/>
            <w:shd w:val="clear" w:color="auto" w:fill="auto"/>
            <w:vAlign w:val="center"/>
            <w:hideMark/>
          </w:tcPr>
          <w:p w14:paraId="6259DFC8"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18.02.2020</w:t>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2CEAF99D" w14:textId="5E28F756" w:rsidR="000A3469" w:rsidRPr="000A3469" w:rsidRDefault="000A3469" w:rsidP="000A3469">
            <w:pPr>
              <w:keepLines w:val="0"/>
              <w:spacing w:after="240"/>
              <w:ind w:firstLine="0"/>
              <w:jc w:val="center"/>
              <w:rPr>
                <w:color w:val="000000"/>
                <w:sz w:val="20"/>
              </w:rPr>
            </w:pPr>
            <w:r w:rsidRPr="000A3469">
              <w:rPr>
                <w:color w:val="000000"/>
                <w:sz w:val="20"/>
              </w:rPr>
              <w:br/>
              <w:t>Постановление</w:t>
            </w:r>
            <w:r w:rsidRPr="000A3469">
              <w:rPr>
                <w:color w:val="000000"/>
                <w:sz w:val="20"/>
              </w:rPr>
              <w:br/>
              <w:t>№ 453 от 13.02.2020</w:t>
            </w:r>
          </w:p>
        </w:tc>
      </w:tr>
      <w:tr w:rsidR="000A3469" w:rsidRPr="000A3469" w14:paraId="243BBD79" w14:textId="77777777" w:rsidTr="000A3469">
        <w:tc>
          <w:tcPr>
            <w:tcW w:w="173" w:type="pct"/>
            <w:shd w:val="clear" w:color="auto" w:fill="auto"/>
            <w:vAlign w:val="center"/>
            <w:hideMark/>
          </w:tcPr>
          <w:p w14:paraId="4EEAA0D0" w14:textId="77777777" w:rsidR="000A3469" w:rsidRPr="000A3469" w:rsidRDefault="000A3469" w:rsidP="000A3469">
            <w:pPr>
              <w:keepLines w:val="0"/>
              <w:ind w:firstLine="0"/>
              <w:jc w:val="center"/>
              <w:rPr>
                <w:color w:val="000000"/>
                <w:sz w:val="20"/>
              </w:rPr>
            </w:pPr>
            <w:r w:rsidRPr="000A3469">
              <w:rPr>
                <w:color w:val="000000"/>
                <w:sz w:val="20"/>
              </w:rPr>
              <w:t>13</w:t>
            </w:r>
          </w:p>
        </w:tc>
        <w:tc>
          <w:tcPr>
            <w:tcW w:w="560" w:type="pct"/>
            <w:shd w:val="clear" w:color="000000" w:fill="FFFFFF"/>
            <w:vAlign w:val="center"/>
            <w:hideMark/>
          </w:tcPr>
          <w:p w14:paraId="1A28343D"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800</w:t>
            </w:r>
          </w:p>
        </w:tc>
        <w:tc>
          <w:tcPr>
            <w:tcW w:w="698" w:type="pct"/>
            <w:shd w:val="clear" w:color="auto" w:fill="auto"/>
            <w:vAlign w:val="center"/>
            <w:hideMark/>
          </w:tcPr>
          <w:p w14:paraId="1368D87D" w14:textId="77777777" w:rsidR="000A3469" w:rsidRPr="000A3469" w:rsidRDefault="000A3469" w:rsidP="000A3469">
            <w:pPr>
              <w:keepLines w:val="0"/>
              <w:ind w:firstLine="0"/>
              <w:jc w:val="left"/>
              <w:rPr>
                <w:color w:val="000000"/>
                <w:sz w:val="20"/>
              </w:rPr>
            </w:pPr>
            <w:r w:rsidRPr="000A3469">
              <w:rPr>
                <w:color w:val="000000"/>
                <w:sz w:val="20"/>
              </w:rPr>
              <w:t xml:space="preserve">Тепловая сеть в квартале 800 от ТК-8 до МКД по ул. </w:t>
            </w:r>
            <w:proofErr w:type="spellStart"/>
            <w:r w:rsidRPr="000A3469">
              <w:rPr>
                <w:color w:val="000000"/>
                <w:sz w:val="20"/>
              </w:rPr>
              <w:t>Шафира</w:t>
            </w:r>
            <w:proofErr w:type="spellEnd"/>
            <w:r w:rsidRPr="000A3469">
              <w:rPr>
                <w:color w:val="000000"/>
                <w:sz w:val="20"/>
              </w:rPr>
              <w:t>, д.60/2</w:t>
            </w:r>
          </w:p>
        </w:tc>
        <w:tc>
          <w:tcPr>
            <w:tcW w:w="654" w:type="pct"/>
            <w:shd w:val="clear" w:color="000000" w:fill="FFFFFF"/>
            <w:vAlign w:val="center"/>
            <w:hideMark/>
          </w:tcPr>
          <w:p w14:paraId="3845DC19" w14:textId="77777777" w:rsidR="000A3469" w:rsidRPr="000A3469" w:rsidRDefault="000A3469" w:rsidP="000A3469">
            <w:pPr>
              <w:keepLines w:val="0"/>
              <w:ind w:firstLine="0"/>
              <w:jc w:val="left"/>
              <w:rPr>
                <w:color w:val="000000"/>
                <w:sz w:val="20"/>
              </w:rPr>
            </w:pPr>
            <w:r w:rsidRPr="000A3469">
              <w:rPr>
                <w:color w:val="000000"/>
                <w:sz w:val="20"/>
              </w:rPr>
              <w:t>2015г., протяженность 192 м, кадастровый номер 28:01:000000:12233</w:t>
            </w:r>
          </w:p>
        </w:tc>
        <w:tc>
          <w:tcPr>
            <w:tcW w:w="475" w:type="pct"/>
            <w:shd w:val="clear" w:color="000000" w:fill="FFFFFF"/>
            <w:vAlign w:val="center"/>
            <w:hideMark/>
          </w:tcPr>
          <w:p w14:paraId="6B1976C2"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20.01.2020</w:t>
            </w:r>
          </w:p>
        </w:tc>
        <w:tc>
          <w:tcPr>
            <w:tcW w:w="592" w:type="pct"/>
            <w:shd w:val="clear" w:color="auto" w:fill="auto"/>
            <w:vAlign w:val="center"/>
            <w:hideMark/>
          </w:tcPr>
          <w:p w14:paraId="4AEDDBD9" w14:textId="77777777" w:rsidR="000A3469" w:rsidRPr="000A3469" w:rsidRDefault="000A3469" w:rsidP="000A3469">
            <w:pPr>
              <w:keepLines w:val="0"/>
              <w:ind w:firstLine="0"/>
              <w:jc w:val="center"/>
              <w:rPr>
                <w:color w:val="000000"/>
                <w:sz w:val="20"/>
              </w:rPr>
            </w:pPr>
            <w:r w:rsidRPr="000A3469">
              <w:rPr>
                <w:color w:val="000000"/>
                <w:sz w:val="20"/>
              </w:rPr>
              <w:t xml:space="preserve">Министерство ЖКХ АО в администрацию 27.12.2019 № 8285 (к ним АО "Амурское </w:t>
            </w:r>
            <w:r w:rsidRPr="000A3469">
              <w:rPr>
                <w:color w:val="000000"/>
                <w:sz w:val="20"/>
              </w:rPr>
              <w:lastRenderedPageBreak/>
              <w:t>ипотечное агентство")</w:t>
            </w:r>
          </w:p>
        </w:tc>
        <w:tc>
          <w:tcPr>
            <w:tcW w:w="437" w:type="pct"/>
            <w:shd w:val="clear" w:color="auto" w:fill="auto"/>
            <w:vAlign w:val="center"/>
            <w:hideMark/>
          </w:tcPr>
          <w:p w14:paraId="2217F8EA" w14:textId="77777777" w:rsidR="000A3469" w:rsidRPr="000A3469" w:rsidRDefault="000A3469" w:rsidP="000A3469">
            <w:pPr>
              <w:keepLines w:val="0"/>
              <w:ind w:firstLine="0"/>
              <w:jc w:val="center"/>
              <w:rPr>
                <w:color w:val="000000"/>
                <w:sz w:val="20"/>
              </w:rPr>
            </w:pPr>
            <w:r w:rsidRPr="000A3469">
              <w:rPr>
                <w:color w:val="000000"/>
                <w:sz w:val="20"/>
              </w:rPr>
              <w:lastRenderedPageBreak/>
              <w:t>23.09.2020</w:t>
            </w:r>
          </w:p>
        </w:tc>
        <w:tc>
          <w:tcPr>
            <w:tcW w:w="819" w:type="pct"/>
            <w:shd w:val="clear" w:color="000000" w:fill="FFFFFF"/>
            <w:vAlign w:val="center"/>
            <w:hideMark/>
          </w:tcPr>
          <w:p w14:paraId="0CB4DDC3" w14:textId="1BFCA824" w:rsidR="000A3469" w:rsidRPr="000A3469" w:rsidRDefault="000A3469" w:rsidP="000A3469">
            <w:pPr>
              <w:keepLines w:val="0"/>
              <w:spacing w:after="240"/>
              <w:ind w:firstLine="0"/>
              <w:jc w:val="center"/>
              <w:rPr>
                <w:color w:val="000000"/>
                <w:sz w:val="20"/>
              </w:rPr>
            </w:pPr>
            <w:r w:rsidRPr="000A3469">
              <w:rPr>
                <w:color w:val="000000"/>
                <w:sz w:val="20"/>
              </w:rPr>
              <w:t>Соглашение с ООО "АКС" от 03.03.2020</w:t>
            </w:r>
          </w:p>
        </w:tc>
        <w:tc>
          <w:tcPr>
            <w:tcW w:w="592" w:type="pct"/>
            <w:shd w:val="clear" w:color="auto" w:fill="auto"/>
            <w:vAlign w:val="center"/>
            <w:hideMark/>
          </w:tcPr>
          <w:p w14:paraId="11AC3086" w14:textId="2CE0CC68"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688 от 02.03.2020</w:t>
            </w:r>
          </w:p>
        </w:tc>
      </w:tr>
      <w:tr w:rsidR="000A3469" w:rsidRPr="000A3469" w14:paraId="580E6097" w14:textId="77777777" w:rsidTr="000A3469">
        <w:tc>
          <w:tcPr>
            <w:tcW w:w="173" w:type="pct"/>
            <w:shd w:val="clear" w:color="auto" w:fill="auto"/>
            <w:vAlign w:val="center"/>
            <w:hideMark/>
          </w:tcPr>
          <w:p w14:paraId="22E08135" w14:textId="77777777" w:rsidR="000A3469" w:rsidRPr="000A3469" w:rsidRDefault="000A3469" w:rsidP="000A3469">
            <w:pPr>
              <w:keepLines w:val="0"/>
              <w:ind w:firstLine="0"/>
              <w:jc w:val="center"/>
              <w:rPr>
                <w:color w:val="000000"/>
                <w:sz w:val="20"/>
              </w:rPr>
            </w:pPr>
            <w:r w:rsidRPr="000A3469">
              <w:rPr>
                <w:color w:val="000000"/>
                <w:sz w:val="20"/>
              </w:rPr>
              <w:t>14</w:t>
            </w:r>
          </w:p>
        </w:tc>
        <w:tc>
          <w:tcPr>
            <w:tcW w:w="560" w:type="pct"/>
            <w:shd w:val="clear" w:color="000000" w:fill="FFFFFF"/>
            <w:vAlign w:val="center"/>
            <w:hideMark/>
          </w:tcPr>
          <w:p w14:paraId="19C99537"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227</w:t>
            </w:r>
          </w:p>
        </w:tc>
        <w:tc>
          <w:tcPr>
            <w:tcW w:w="698" w:type="pct"/>
            <w:shd w:val="clear" w:color="auto" w:fill="auto"/>
            <w:vAlign w:val="center"/>
            <w:hideMark/>
          </w:tcPr>
          <w:p w14:paraId="656E12FB" w14:textId="77777777" w:rsidR="000A3469" w:rsidRPr="000A3469" w:rsidRDefault="000A3469" w:rsidP="000A3469">
            <w:pPr>
              <w:keepLines w:val="0"/>
              <w:ind w:firstLine="0"/>
              <w:jc w:val="left"/>
              <w:rPr>
                <w:color w:val="000000"/>
                <w:sz w:val="20"/>
              </w:rPr>
            </w:pPr>
            <w:r w:rsidRPr="000A3469">
              <w:rPr>
                <w:color w:val="000000"/>
                <w:sz w:val="20"/>
              </w:rPr>
              <w:t>Тепловая сеть в квартале 227 от ТК-549 до МКД по ул. Чехова, д.78</w:t>
            </w:r>
          </w:p>
        </w:tc>
        <w:tc>
          <w:tcPr>
            <w:tcW w:w="654" w:type="pct"/>
            <w:shd w:val="clear" w:color="000000" w:fill="FFFFFF"/>
            <w:vAlign w:val="center"/>
            <w:hideMark/>
          </w:tcPr>
          <w:p w14:paraId="4ADB0345" w14:textId="77777777" w:rsidR="000A3469" w:rsidRPr="000A3469" w:rsidRDefault="000A3469" w:rsidP="000A3469">
            <w:pPr>
              <w:keepLines w:val="0"/>
              <w:ind w:firstLine="0"/>
              <w:jc w:val="left"/>
              <w:rPr>
                <w:color w:val="000000"/>
                <w:sz w:val="20"/>
              </w:rPr>
            </w:pPr>
            <w:r w:rsidRPr="000A3469">
              <w:rPr>
                <w:color w:val="000000"/>
                <w:sz w:val="20"/>
              </w:rPr>
              <w:t>2011г., протяженность 217 м, кадастровый номер 28:01:010227:311</w:t>
            </w:r>
          </w:p>
        </w:tc>
        <w:tc>
          <w:tcPr>
            <w:tcW w:w="475" w:type="pct"/>
            <w:shd w:val="clear" w:color="000000" w:fill="FFFFFF"/>
            <w:vAlign w:val="center"/>
            <w:hideMark/>
          </w:tcPr>
          <w:p w14:paraId="4F1950F9"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br/>
              <w:t>29.11.2019</w:t>
            </w:r>
            <w:r w:rsidRPr="000A3469">
              <w:rPr>
                <w:color w:val="000000"/>
                <w:sz w:val="20"/>
              </w:rPr>
              <w:br/>
              <w:t>(принесли 15.01.2020)</w:t>
            </w:r>
          </w:p>
        </w:tc>
        <w:tc>
          <w:tcPr>
            <w:tcW w:w="592" w:type="pct"/>
            <w:shd w:val="clear" w:color="auto" w:fill="auto"/>
            <w:vAlign w:val="center"/>
            <w:hideMark/>
          </w:tcPr>
          <w:p w14:paraId="1944314F" w14:textId="77777777" w:rsidR="000A3469" w:rsidRPr="000A3469" w:rsidRDefault="000A3469" w:rsidP="000A3469">
            <w:pPr>
              <w:keepLines w:val="0"/>
              <w:ind w:firstLine="0"/>
              <w:jc w:val="center"/>
              <w:rPr>
                <w:color w:val="000000"/>
                <w:sz w:val="20"/>
              </w:rPr>
            </w:pPr>
            <w:r w:rsidRPr="000A3469">
              <w:rPr>
                <w:color w:val="000000"/>
                <w:sz w:val="20"/>
              </w:rPr>
              <w:t xml:space="preserve">Нотариальная палата </w:t>
            </w:r>
            <w:proofErr w:type="spellStart"/>
            <w:r w:rsidRPr="000A3469">
              <w:rPr>
                <w:color w:val="000000"/>
                <w:sz w:val="20"/>
              </w:rPr>
              <w:t>Ам</w:t>
            </w:r>
            <w:proofErr w:type="spellEnd"/>
            <w:r w:rsidRPr="000A3469">
              <w:rPr>
                <w:color w:val="000000"/>
                <w:sz w:val="20"/>
              </w:rPr>
              <w:t xml:space="preserve"> </w:t>
            </w:r>
            <w:proofErr w:type="spellStart"/>
            <w:r w:rsidRPr="000A3469">
              <w:rPr>
                <w:color w:val="000000"/>
                <w:sz w:val="20"/>
              </w:rPr>
              <w:t>обл</w:t>
            </w:r>
            <w:proofErr w:type="spellEnd"/>
            <w:r w:rsidRPr="000A3469">
              <w:rPr>
                <w:color w:val="000000"/>
                <w:sz w:val="20"/>
              </w:rPr>
              <w:t xml:space="preserve"> в администрацию 23.09.2019 № 6016</w:t>
            </w:r>
          </w:p>
        </w:tc>
        <w:tc>
          <w:tcPr>
            <w:tcW w:w="437" w:type="pct"/>
            <w:shd w:val="clear" w:color="auto" w:fill="auto"/>
            <w:vAlign w:val="center"/>
            <w:hideMark/>
          </w:tcPr>
          <w:p w14:paraId="682456CC" w14:textId="77777777" w:rsidR="000A3469" w:rsidRPr="000A3469" w:rsidRDefault="000A3469" w:rsidP="000A3469">
            <w:pPr>
              <w:keepLines w:val="0"/>
              <w:ind w:firstLine="0"/>
              <w:jc w:val="center"/>
              <w:rPr>
                <w:color w:val="000000"/>
                <w:sz w:val="20"/>
              </w:rPr>
            </w:pPr>
            <w:r w:rsidRPr="000A3469">
              <w:rPr>
                <w:color w:val="000000"/>
                <w:sz w:val="20"/>
              </w:rPr>
              <w:t>25.09.2020</w:t>
            </w:r>
          </w:p>
        </w:tc>
        <w:tc>
          <w:tcPr>
            <w:tcW w:w="819" w:type="pct"/>
            <w:shd w:val="clear" w:color="000000" w:fill="FFFFFF"/>
            <w:vAlign w:val="center"/>
            <w:hideMark/>
          </w:tcPr>
          <w:p w14:paraId="5522CBAA" w14:textId="77777777" w:rsidR="000A3469" w:rsidRPr="000A3469" w:rsidRDefault="000A3469" w:rsidP="000A3469">
            <w:pPr>
              <w:keepLines w:val="0"/>
              <w:spacing w:after="240"/>
              <w:ind w:firstLine="0"/>
              <w:jc w:val="center"/>
              <w:rPr>
                <w:color w:val="000000"/>
                <w:sz w:val="20"/>
              </w:rPr>
            </w:pPr>
            <w:r w:rsidRPr="000A3469">
              <w:rPr>
                <w:color w:val="000000"/>
                <w:sz w:val="20"/>
              </w:rPr>
              <w:t>Соглашение с ООО "АКС" от 03.03.2020</w:t>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32EC26C1" w14:textId="4949F5C3"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688 от 02.03.2020</w:t>
            </w:r>
          </w:p>
        </w:tc>
      </w:tr>
      <w:tr w:rsidR="000A3469" w:rsidRPr="000A3469" w14:paraId="4A038B0B" w14:textId="77777777" w:rsidTr="000A3469">
        <w:tc>
          <w:tcPr>
            <w:tcW w:w="173" w:type="pct"/>
            <w:shd w:val="clear" w:color="auto" w:fill="auto"/>
            <w:vAlign w:val="center"/>
            <w:hideMark/>
          </w:tcPr>
          <w:p w14:paraId="3A9C6722" w14:textId="77777777" w:rsidR="000A3469" w:rsidRPr="000A3469" w:rsidRDefault="000A3469" w:rsidP="000A3469">
            <w:pPr>
              <w:keepLines w:val="0"/>
              <w:ind w:firstLine="0"/>
              <w:jc w:val="center"/>
              <w:rPr>
                <w:color w:val="000000"/>
                <w:sz w:val="20"/>
              </w:rPr>
            </w:pPr>
            <w:r w:rsidRPr="000A3469">
              <w:rPr>
                <w:color w:val="000000"/>
                <w:sz w:val="20"/>
              </w:rPr>
              <w:t>15</w:t>
            </w:r>
          </w:p>
        </w:tc>
        <w:tc>
          <w:tcPr>
            <w:tcW w:w="560" w:type="pct"/>
            <w:shd w:val="clear" w:color="000000" w:fill="FFFFFF"/>
            <w:vAlign w:val="center"/>
            <w:hideMark/>
          </w:tcPr>
          <w:p w14:paraId="1D2D5ADF"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67</w:t>
            </w:r>
          </w:p>
        </w:tc>
        <w:tc>
          <w:tcPr>
            <w:tcW w:w="698" w:type="pct"/>
            <w:shd w:val="clear" w:color="auto" w:fill="auto"/>
            <w:vAlign w:val="center"/>
            <w:hideMark/>
          </w:tcPr>
          <w:p w14:paraId="7003D67B" w14:textId="77777777" w:rsidR="000A3469" w:rsidRPr="000A3469" w:rsidRDefault="000A3469" w:rsidP="000A3469">
            <w:pPr>
              <w:keepLines w:val="0"/>
              <w:ind w:firstLine="0"/>
              <w:jc w:val="left"/>
              <w:rPr>
                <w:color w:val="000000"/>
                <w:sz w:val="20"/>
              </w:rPr>
            </w:pPr>
            <w:r w:rsidRPr="000A3469">
              <w:rPr>
                <w:color w:val="000000"/>
                <w:sz w:val="20"/>
              </w:rPr>
              <w:t>Тепловая сеть в квартале 67 от границы А-А по подвальному помещению нежилого здания по ул. Ленина, д.106А до УТ-1 по ул. Ленина</w:t>
            </w:r>
          </w:p>
        </w:tc>
        <w:tc>
          <w:tcPr>
            <w:tcW w:w="654" w:type="pct"/>
            <w:shd w:val="clear" w:color="000000" w:fill="FFFFFF"/>
            <w:vAlign w:val="center"/>
            <w:hideMark/>
          </w:tcPr>
          <w:p w14:paraId="5E4812BC" w14:textId="77777777" w:rsidR="000A3469" w:rsidRPr="000A3469" w:rsidRDefault="000A3469" w:rsidP="000A3469">
            <w:pPr>
              <w:keepLines w:val="0"/>
              <w:ind w:firstLine="0"/>
              <w:jc w:val="left"/>
              <w:rPr>
                <w:color w:val="000000"/>
                <w:sz w:val="20"/>
              </w:rPr>
            </w:pPr>
            <w:r w:rsidRPr="000A3469">
              <w:rPr>
                <w:color w:val="000000"/>
                <w:sz w:val="20"/>
              </w:rPr>
              <w:t xml:space="preserve">2001г., протяженность 85 </w:t>
            </w:r>
            <w:proofErr w:type="spellStart"/>
            <w:proofErr w:type="gramStart"/>
            <w:r w:rsidRPr="000A3469">
              <w:rPr>
                <w:color w:val="000000"/>
                <w:sz w:val="20"/>
              </w:rPr>
              <w:t>м,кадастровый</w:t>
            </w:r>
            <w:proofErr w:type="spellEnd"/>
            <w:proofErr w:type="gramEnd"/>
            <w:r w:rsidRPr="000A3469">
              <w:rPr>
                <w:color w:val="000000"/>
                <w:sz w:val="20"/>
              </w:rPr>
              <w:t xml:space="preserve"> номер 28:01:130067:683</w:t>
            </w:r>
          </w:p>
        </w:tc>
        <w:tc>
          <w:tcPr>
            <w:tcW w:w="475" w:type="pct"/>
            <w:shd w:val="clear" w:color="000000" w:fill="FFFFFF"/>
            <w:vAlign w:val="center"/>
            <w:hideMark/>
          </w:tcPr>
          <w:p w14:paraId="0E039F6D"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t xml:space="preserve"> 15.01.2020</w:t>
            </w:r>
          </w:p>
        </w:tc>
        <w:tc>
          <w:tcPr>
            <w:tcW w:w="592" w:type="pct"/>
            <w:shd w:val="clear" w:color="auto" w:fill="auto"/>
            <w:vAlign w:val="center"/>
            <w:hideMark/>
          </w:tcPr>
          <w:p w14:paraId="3C07C601" w14:textId="77777777" w:rsidR="000A3469" w:rsidRPr="000A3469" w:rsidRDefault="000A3469" w:rsidP="000A3469">
            <w:pPr>
              <w:keepLines w:val="0"/>
              <w:ind w:firstLine="0"/>
              <w:jc w:val="center"/>
              <w:rPr>
                <w:color w:val="000000"/>
                <w:sz w:val="20"/>
              </w:rPr>
            </w:pPr>
            <w:r w:rsidRPr="000A3469">
              <w:rPr>
                <w:color w:val="000000"/>
                <w:sz w:val="20"/>
              </w:rPr>
              <w:t>АО "АКС" в Комитет 26.07.2019 № 101-204-8987</w:t>
            </w:r>
          </w:p>
        </w:tc>
        <w:tc>
          <w:tcPr>
            <w:tcW w:w="437" w:type="pct"/>
            <w:shd w:val="clear" w:color="auto" w:fill="auto"/>
            <w:vAlign w:val="center"/>
            <w:hideMark/>
          </w:tcPr>
          <w:p w14:paraId="1143F10E" w14:textId="77777777" w:rsidR="000A3469" w:rsidRPr="000A3469" w:rsidRDefault="000A3469" w:rsidP="000A3469">
            <w:pPr>
              <w:keepLines w:val="0"/>
              <w:ind w:firstLine="0"/>
              <w:jc w:val="center"/>
              <w:rPr>
                <w:color w:val="000000"/>
                <w:sz w:val="20"/>
              </w:rPr>
            </w:pPr>
            <w:r w:rsidRPr="000A3469">
              <w:rPr>
                <w:color w:val="000000"/>
                <w:sz w:val="20"/>
              </w:rPr>
              <w:t>06.10.2020</w:t>
            </w:r>
          </w:p>
        </w:tc>
        <w:tc>
          <w:tcPr>
            <w:tcW w:w="819" w:type="pct"/>
            <w:shd w:val="clear" w:color="000000" w:fill="FFFFFF"/>
            <w:vAlign w:val="center"/>
            <w:hideMark/>
          </w:tcPr>
          <w:p w14:paraId="76834DA5" w14:textId="77777777" w:rsidR="000A3469" w:rsidRPr="000A3469" w:rsidRDefault="000A3469" w:rsidP="000A3469">
            <w:pPr>
              <w:keepLines w:val="0"/>
              <w:spacing w:after="240"/>
              <w:ind w:firstLine="0"/>
              <w:jc w:val="center"/>
              <w:rPr>
                <w:color w:val="000000"/>
                <w:sz w:val="20"/>
              </w:rPr>
            </w:pPr>
            <w:r w:rsidRPr="000A3469">
              <w:rPr>
                <w:color w:val="000000"/>
                <w:sz w:val="20"/>
              </w:rPr>
              <w:t>Соглашение с ООО "АКС" от 03.03.2020</w:t>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2646AF8D" w14:textId="6EFE4A5A"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688 от 02.03.2020</w:t>
            </w:r>
          </w:p>
        </w:tc>
      </w:tr>
      <w:tr w:rsidR="000A3469" w:rsidRPr="000A3469" w14:paraId="69EEB5BA" w14:textId="77777777" w:rsidTr="000A3469">
        <w:tc>
          <w:tcPr>
            <w:tcW w:w="173" w:type="pct"/>
            <w:shd w:val="clear" w:color="auto" w:fill="auto"/>
            <w:vAlign w:val="center"/>
            <w:hideMark/>
          </w:tcPr>
          <w:p w14:paraId="04FA037C" w14:textId="77777777" w:rsidR="000A3469" w:rsidRPr="000A3469" w:rsidRDefault="000A3469" w:rsidP="000A3469">
            <w:pPr>
              <w:keepLines w:val="0"/>
              <w:ind w:firstLine="0"/>
              <w:jc w:val="center"/>
              <w:rPr>
                <w:color w:val="000000"/>
                <w:sz w:val="20"/>
              </w:rPr>
            </w:pPr>
            <w:r w:rsidRPr="000A3469">
              <w:rPr>
                <w:color w:val="000000"/>
                <w:sz w:val="20"/>
              </w:rPr>
              <w:t>16</w:t>
            </w:r>
          </w:p>
        </w:tc>
        <w:tc>
          <w:tcPr>
            <w:tcW w:w="560" w:type="pct"/>
            <w:shd w:val="clear" w:color="000000" w:fill="FFFFFF"/>
            <w:vAlign w:val="center"/>
            <w:hideMark/>
          </w:tcPr>
          <w:p w14:paraId="06646CDD" w14:textId="77777777" w:rsidR="000A3469" w:rsidRPr="000A3469" w:rsidRDefault="000A3469" w:rsidP="000A3469">
            <w:pPr>
              <w:keepLines w:val="0"/>
              <w:ind w:firstLine="0"/>
              <w:jc w:val="left"/>
              <w:rPr>
                <w:color w:val="000000"/>
                <w:sz w:val="20"/>
              </w:rPr>
            </w:pPr>
            <w:r w:rsidRPr="000A3469">
              <w:rPr>
                <w:color w:val="000000"/>
                <w:sz w:val="20"/>
              </w:rPr>
              <w:t xml:space="preserve">г. Благовещенск, ул. </w:t>
            </w:r>
            <w:proofErr w:type="spellStart"/>
            <w:r w:rsidRPr="000A3469">
              <w:rPr>
                <w:color w:val="000000"/>
                <w:sz w:val="20"/>
              </w:rPr>
              <w:t>Забурхановская</w:t>
            </w:r>
            <w:proofErr w:type="spellEnd"/>
            <w:r w:rsidRPr="000A3469">
              <w:rPr>
                <w:color w:val="000000"/>
                <w:sz w:val="20"/>
              </w:rPr>
              <w:t>, от ТК-707 до ТК-2</w:t>
            </w:r>
          </w:p>
        </w:tc>
        <w:tc>
          <w:tcPr>
            <w:tcW w:w="698" w:type="pct"/>
            <w:shd w:val="clear" w:color="auto" w:fill="auto"/>
            <w:vAlign w:val="center"/>
            <w:hideMark/>
          </w:tcPr>
          <w:p w14:paraId="55B11255" w14:textId="77777777" w:rsidR="000A3469" w:rsidRPr="000A3469" w:rsidRDefault="000A3469" w:rsidP="000A3469">
            <w:pPr>
              <w:keepLines w:val="0"/>
              <w:ind w:firstLine="0"/>
              <w:jc w:val="left"/>
              <w:rPr>
                <w:color w:val="000000"/>
                <w:sz w:val="20"/>
              </w:rPr>
            </w:pPr>
            <w:r w:rsidRPr="000A3469">
              <w:rPr>
                <w:color w:val="000000"/>
                <w:sz w:val="20"/>
              </w:rPr>
              <w:t xml:space="preserve">Тепловая сеть по ул. </w:t>
            </w:r>
            <w:proofErr w:type="spellStart"/>
            <w:r w:rsidRPr="000A3469">
              <w:rPr>
                <w:color w:val="000000"/>
                <w:sz w:val="20"/>
              </w:rPr>
              <w:t>Забурхановская</w:t>
            </w:r>
            <w:proofErr w:type="spellEnd"/>
            <w:r w:rsidRPr="000A3469">
              <w:rPr>
                <w:color w:val="000000"/>
                <w:sz w:val="20"/>
              </w:rPr>
              <w:t xml:space="preserve"> от ТК-707 до ТК-2</w:t>
            </w:r>
          </w:p>
        </w:tc>
        <w:tc>
          <w:tcPr>
            <w:tcW w:w="654" w:type="pct"/>
            <w:shd w:val="clear" w:color="000000" w:fill="FFFFFF"/>
            <w:vAlign w:val="center"/>
            <w:hideMark/>
          </w:tcPr>
          <w:p w14:paraId="05191BA0" w14:textId="77777777" w:rsidR="000A3469" w:rsidRPr="000A3469" w:rsidRDefault="000A3469" w:rsidP="000A3469">
            <w:pPr>
              <w:keepLines w:val="0"/>
              <w:ind w:firstLine="0"/>
              <w:jc w:val="left"/>
              <w:rPr>
                <w:color w:val="000000"/>
                <w:sz w:val="20"/>
              </w:rPr>
            </w:pPr>
            <w:r w:rsidRPr="000A3469">
              <w:rPr>
                <w:color w:val="000000"/>
                <w:sz w:val="20"/>
              </w:rPr>
              <w:t>1999г., протяженность 100 м, кадастровый номер 28:01:010143:377</w:t>
            </w:r>
          </w:p>
        </w:tc>
        <w:tc>
          <w:tcPr>
            <w:tcW w:w="475" w:type="pct"/>
            <w:shd w:val="clear" w:color="000000" w:fill="FFFFFF"/>
            <w:vAlign w:val="center"/>
            <w:hideMark/>
          </w:tcPr>
          <w:p w14:paraId="2F458D50"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t xml:space="preserve"> 11.08.2020</w:t>
            </w:r>
          </w:p>
        </w:tc>
        <w:tc>
          <w:tcPr>
            <w:tcW w:w="592" w:type="pct"/>
            <w:shd w:val="clear" w:color="auto" w:fill="auto"/>
            <w:vAlign w:val="center"/>
            <w:hideMark/>
          </w:tcPr>
          <w:p w14:paraId="1A4AF4C8" w14:textId="77777777" w:rsidR="000A3469" w:rsidRPr="000A3469" w:rsidRDefault="000A3469" w:rsidP="000A3469">
            <w:pPr>
              <w:keepLines w:val="0"/>
              <w:ind w:firstLine="0"/>
              <w:jc w:val="center"/>
              <w:rPr>
                <w:color w:val="000000"/>
                <w:sz w:val="20"/>
              </w:rPr>
            </w:pPr>
            <w:r w:rsidRPr="000A3469">
              <w:rPr>
                <w:color w:val="000000"/>
                <w:sz w:val="20"/>
              </w:rPr>
              <w:t>Апелляционное определение Благовещенского городского суда от 29.06.2020</w:t>
            </w:r>
          </w:p>
        </w:tc>
        <w:tc>
          <w:tcPr>
            <w:tcW w:w="437" w:type="pct"/>
            <w:shd w:val="clear" w:color="auto" w:fill="auto"/>
            <w:vAlign w:val="center"/>
            <w:hideMark/>
          </w:tcPr>
          <w:p w14:paraId="489D5168" w14:textId="77777777" w:rsidR="000A3469" w:rsidRPr="000A3469" w:rsidRDefault="000A3469" w:rsidP="000A3469">
            <w:pPr>
              <w:keepLines w:val="0"/>
              <w:ind w:firstLine="0"/>
              <w:jc w:val="center"/>
              <w:rPr>
                <w:color w:val="000000"/>
                <w:sz w:val="20"/>
              </w:rPr>
            </w:pPr>
            <w:r w:rsidRPr="000A3469">
              <w:rPr>
                <w:color w:val="000000"/>
                <w:sz w:val="20"/>
              </w:rPr>
              <w:t>16.11.2020</w:t>
            </w:r>
          </w:p>
        </w:tc>
        <w:tc>
          <w:tcPr>
            <w:tcW w:w="819" w:type="pct"/>
            <w:shd w:val="clear" w:color="auto" w:fill="auto"/>
            <w:vAlign w:val="center"/>
            <w:hideMark/>
          </w:tcPr>
          <w:p w14:paraId="5648D7D3"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 xml:space="preserve">Соглашение с ООО "АКС" от </w:t>
            </w:r>
            <w:r w:rsidRPr="000A3469">
              <w:rPr>
                <w:color w:val="FF0000"/>
                <w:sz w:val="20"/>
              </w:rPr>
              <w:br/>
            </w:r>
            <w:proofErr w:type="spellStart"/>
            <w:r w:rsidRPr="000A3469">
              <w:rPr>
                <w:sz w:val="20"/>
              </w:rPr>
              <w:t>от</w:t>
            </w:r>
            <w:proofErr w:type="spellEnd"/>
            <w:r w:rsidRPr="000A3469">
              <w:rPr>
                <w:sz w:val="20"/>
              </w:rPr>
              <w:t xml:space="preserve"> 30.09.2020</w:t>
            </w:r>
            <w:r w:rsidRPr="000A3469">
              <w:rPr>
                <w:sz w:val="20"/>
              </w:rPr>
              <w:br/>
            </w:r>
            <w:r w:rsidRPr="000A3469">
              <w:rPr>
                <w:color w:val="FF0000"/>
                <w:sz w:val="20"/>
              </w:rPr>
              <w:br/>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438C99B6" w14:textId="20011077"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2649 от 14.08.2020</w:t>
            </w:r>
          </w:p>
        </w:tc>
      </w:tr>
      <w:tr w:rsidR="000A3469" w:rsidRPr="000A3469" w14:paraId="5E833D6C" w14:textId="77777777" w:rsidTr="000A3469">
        <w:tc>
          <w:tcPr>
            <w:tcW w:w="173" w:type="pct"/>
            <w:shd w:val="clear" w:color="auto" w:fill="auto"/>
            <w:vAlign w:val="center"/>
            <w:hideMark/>
          </w:tcPr>
          <w:p w14:paraId="05BE8DE5" w14:textId="77777777" w:rsidR="000A3469" w:rsidRPr="000A3469" w:rsidRDefault="000A3469" w:rsidP="000A3469">
            <w:pPr>
              <w:keepLines w:val="0"/>
              <w:ind w:firstLine="0"/>
              <w:jc w:val="center"/>
              <w:rPr>
                <w:color w:val="000000"/>
                <w:sz w:val="20"/>
              </w:rPr>
            </w:pPr>
            <w:r w:rsidRPr="000A3469">
              <w:rPr>
                <w:color w:val="000000"/>
                <w:sz w:val="20"/>
              </w:rPr>
              <w:t>17</w:t>
            </w:r>
          </w:p>
        </w:tc>
        <w:tc>
          <w:tcPr>
            <w:tcW w:w="560" w:type="pct"/>
            <w:shd w:val="clear" w:color="000000" w:fill="FFFFFF"/>
            <w:vAlign w:val="center"/>
            <w:hideMark/>
          </w:tcPr>
          <w:p w14:paraId="7A563E30"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116, ул. Северная, д.167</w:t>
            </w:r>
          </w:p>
        </w:tc>
        <w:tc>
          <w:tcPr>
            <w:tcW w:w="698" w:type="pct"/>
            <w:shd w:val="clear" w:color="auto" w:fill="auto"/>
            <w:vAlign w:val="center"/>
            <w:hideMark/>
          </w:tcPr>
          <w:p w14:paraId="599CB9E3" w14:textId="77777777" w:rsidR="000A3469" w:rsidRPr="000A3469" w:rsidRDefault="000A3469" w:rsidP="000A3469">
            <w:pPr>
              <w:keepLines w:val="0"/>
              <w:ind w:firstLine="0"/>
              <w:jc w:val="left"/>
              <w:rPr>
                <w:color w:val="000000"/>
                <w:sz w:val="20"/>
              </w:rPr>
            </w:pPr>
            <w:r w:rsidRPr="000A3469">
              <w:rPr>
                <w:color w:val="000000"/>
                <w:sz w:val="20"/>
              </w:rPr>
              <w:t>Тепловая сеть в квартале 116 от УТ до ТК, от ТК до МКД по ул. Северная, д.167</w:t>
            </w:r>
          </w:p>
        </w:tc>
        <w:tc>
          <w:tcPr>
            <w:tcW w:w="654" w:type="pct"/>
            <w:shd w:val="clear" w:color="000000" w:fill="FFFFFF"/>
            <w:vAlign w:val="center"/>
            <w:hideMark/>
          </w:tcPr>
          <w:p w14:paraId="6C941C71" w14:textId="77777777" w:rsidR="000A3469" w:rsidRPr="000A3469" w:rsidRDefault="000A3469" w:rsidP="000A3469">
            <w:pPr>
              <w:keepLines w:val="0"/>
              <w:ind w:firstLine="0"/>
              <w:jc w:val="left"/>
              <w:rPr>
                <w:color w:val="000000"/>
                <w:sz w:val="20"/>
              </w:rPr>
            </w:pPr>
            <w:r w:rsidRPr="000A3469">
              <w:rPr>
                <w:color w:val="000000"/>
                <w:sz w:val="20"/>
              </w:rPr>
              <w:t>1990г., протяженность 55 м</w:t>
            </w:r>
          </w:p>
        </w:tc>
        <w:tc>
          <w:tcPr>
            <w:tcW w:w="475" w:type="pct"/>
            <w:shd w:val="clear" w:color="000000" w:fill="FFFFFF"/>
            <w:vAlign w:val="center"/>
            <w:hideMark/>
          </w:tcPr>
          <w:p w14:paraId="0914193C"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t xml:space="preserve"> 10.11.2020</w:t>
            </w:r>
          </w:p>
        </w:tc>
        <w:tc>
          <w:tcPr>
            <w:tcW w:w="592" w:type="pct"/>
            <w:shd w:val="clear" w:color="auto" w:fill="auto"/>
            <w:vAlign w:val="center"/>
            <w:hideMark/>
          </w:tcPr>
          <w:p w14:paraId="6318C1C6" w14:textId="77777777" w:rsidR="000A3469" w:rsidRPr="000A3469" w:rsidRDefault="000A3469" w:rsidP="000A3469">
            <w:pPr>
              <w:keepLines w:val="0"/>
              <w:ind w:firstLine="0"/>
              <w:jc w:val="center"/>
              <w:rPr>
                <w:color w:val="000000"/>
                <w:sz w:val="20"/>
              </w:rPr>
            </w:pPr>
            <w:r w:rsidRPr="000A3469">
              <w:rPr>
                <w:color w:val="000000"/>
                <w:sz w:val="20"/>
              </w:rPr>
              <w:t>СП "Благовещенская ТЭЦ" филиала "Амурская генерация" от 16.09.2020 № 6581</w:t>
            </w:r>
          </w:p>
        </w:tc>
        <w:tc>
          <w:tcPr>
            <w:tcW w:w="437" w:type="pct"/>
            <w:shd w:val="clear" w:color="auto" w:fill="auto"/>
            <w:vAlign w:val="center"/>
            <w:hideMark/>
          </w:tcPr>
          <w:p w14:paraId="47CEC4DC" w14:textId="77777777" w:rsidR="000A3469" w:rsidRPr="000A3469" w:rsidRDefault="000A3469" w:rsidP="000A3469">
            <w:pPr>
              <w:keepLines w:val="0"/>
              <w:ind w:firstLine="0"/>
              <w:jc w:val="center"/>
              <w:rPr>
                <w:color w:val="000000"/>
                <w:sz w:val="20"/>
              </w:rPr>
            </w:pPr>
            <w:r w:rsidRPr="000A3469">
              <w:rPr>
                <w:color w:val="000000"/>
                <w:sz w:val="20"/>
              </w:rPr>
              <w:t> </w:t>
            </w:r>
          </w:p>
        </w:tc>
        <w:tc>
          <w:tcPr>
            <w:tcW w:w="819" w:type="pct"/>
            <w:shd w:val="clear" w:color="auto" w:fill="auto"/>
            <w:vAlign w:val="center"/>
            <w:hideMark/>
          </w:tcPr>
          <w:p w14:paraId="62631665"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25.12.2020</w:t>
            </w:r>
            <w:r w:rsidRPr="000A3469">
              <w:rPr>
                <w:color w:val="000000"/>
                <w:sz w:val="20"/>
              </w:rPr>
              <w:br/>
            </w:r>
            <w:r w:rsidRPr="000A3469">
              <w:rPr>
                <w:color w:val="000000"/>
                <w:sz w:val="20"/>
              </w:rPr>
              <w:br/>
            </w:r>
          </w:p>
        </w:tc>
        <w:tc>
          <w:tcPr>
            <w:tcW w:w="592" w:type="pct"/>
            <w:shd w:val="clear" w:color="auto" w:fill="auto"/>
            <w:vAlign w:val="center"/>
            <w:hideMark/>
          </w:tcPr>
          <w:p w14:paraId="0E5EFECE" w14:textId="164D28F5"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4609 от 23.12.2020</w:t>
            </w:r>
          </w:p>
        </w:tc>
      </w:tr>
      <w:tr w:rsidR="000A3469" w:rsidRPr="000A3469" w14:paraId="07538E0A" w14:textId="77777777" w:rsidTr="000A3469">
        <w:tc>
          <w:tcPr>
            <w:tcW w:w="173" w:type="pct"/>
            <w:shd w:val="clear" w:color="auto" w:fill="auto"/>
            <w:vAlign w:val="center"/>
            <w:hideMark/>
          </w:tcPr>
          <w:p w14:paraId="6BD83BF6" w14:textId="77777777" w:rsidR="000A3469" w:rsidRPr="000A3469" w:rsidRDefault="000A3469" w:rsidP="000A3469">
            <w:pPr>
              <w:keepLines w:val="0"/>
              <w:ind w:firstLine="0"/>
              <w:jc w:val="center"/>
              <w:rPr>
                <w:color w:val="000000"/>
                <w:sz w:val="20"/>
              </w:rPr>
            </w:pPr>
            <w:r w:rsidRPr="000A3469">
              <w:rPr>
                <w:color w:val="000000"/>
                <w:sz w:val="20"/>
              </w:rPr>
              <w:lastRenderedPageBreak/>
              <w:t>18</w:t>
            </w:r>
          </w:p>
        </w:tc>
        <w:tc>
          <w:tcPr>
            <w:tcW w:w="560" w:type="pct"/>
            <w:shd w:val="clear" w:color="000000" w:fill="FFFFFF"/>
            <w:vAlign w:val="center"/>
            <w:hideMark/>
          </w:tcPr>
          <w:p w14:paraId="61814380"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129</w:t>
            </w:r>
          </w:p>
        </w:tc>
        <w:tc>
          <w:tcPr>
            <w:tcW w:w="698" w:type="pct"/>
            <w:shd w:val="clear" w:color="auto" w:fill="auto"/>
            <w:vAlign w:val="center"/>
            <w:hideMark/>
          </w:tcPr>
          <w:p w14:paraId="37077E83" w14:textId="77777777" w:rsidR="000A3469" w:rsidRPr="000A3469" w:rsidRDefault="000A3469" w:rsidP="000A3469">
            <w:pPr>
              <w:keepLines w:val="0"/>
              <w:ind w:firstLine="0"/>
              <w:jc w:val="left"/>
              <w:rPr>
                <w:color w:val="000000"/>
                <w:sz w:val="20"/>
              </w:rPr>
            </w:pPr>
            <w:r w:rsidRPr="000A3469">
              <w:rPr>
                <w:color w:val="000000"/>
                <w:sz w:val="20"/>
              </w:rPr>
              <w:t>Тепловая сеть в квартале 129 от УТ-1Г до УТ-2, от ТК-1 до МКД по ул. Октябрьская, д.249</w:t>
            </w:r>
          </w:p>
        </w:tc>
        <w:tc>
          <w:tcPr>
            <w:tcW w:w="654" w:type="pct"/>
            <w:shd w:val="clear" w:color="000000" w:fill="FFFFFF"/>
            <w:vAlign w:val="center"/>
            <w:hideMark/>
          </w:tcPr>
          <w:p w14:paraId="358D287B" w14:textId="77777777" w:rsidR="000A3469" w:rsidRPr="000A3469" w:rsidRDefault="000A3469" w:rsidP="000A3469">
            <w:pPr>
              <w:keepLines w:val="0"/>
              <w:ind w:firstLine="0"/>
              <w:jc w:val="left"/>
              <w:rPr>
                <w:color w:val="000000"/>
                <w:sz w:val="20"/>
              </w:rPr>
            </w:pPr>
            <w:r w:rsidRPr="000A3469">
              <w:rPr>
                <w:color w:val="000000"/>
                <w:sz w:val="20"/>
              </w:rPr>
              <w:t>2020г., протяженность 20 м</w:t>
            </w:r>
          </w:p>
        </w:tc>
        <w:tc>
          <w:tcPr>
            <w:tcW w:w="475" w:type="pct"/>
            <w:shd w:val="clear" w:color="000000" w:fill="FFFFFF"/>
            <w:vAlign w:val="center"/>
            <w:hideMark/>
          </w:tcPr>
          <w:p w14:paraId="0356B5B4"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w:t>
            </w:r>
            <w:proofErr w:type="spellEnd"/>
            <w:r w:rsidRPr="000A3469">
              <w:rPr>
                <w:color w:val="000000"/>
                <w:sz w:val="20"/>
              </w:rPr>
              <w:t xml:space="preserve"> 10.11.2020</w:t>
            </w:r>
          </w:p>
        </w:tc>
        <w:tc>
          <w:tcPr>
            <w:tcW w:w="592" w:type="pct"/>
            <w:shd w:val="clear" w:color="auto" w:fill="auto"/>
            <w:vAlign w:val="center"/>
            <w:hideMark/>
          </w:tcPr>
          <w:p w14:paraId="308564A7" w14:textId="77777777" w:rsidR="000A3469" w:rsidRPr="000A3469" w:rsidRDefault="000A3469" w:rsidP="000A3469">
            <w:pPr>
              <w:keepLines w:val="0"/>
              <w:ind w:firstLine="0"/>
              <w:jc w:val="center"/>
              <w:rPr>
                <w:color w:val="000000"/>
                <w:sz w:val="20"/>
              </w:rPr>
            </w:pPr>
            <w:r w:rsidRPr="000A3469">
              <w:rPr>
                <w:color w:val="000000"/>
                <w:sz w:val="20"/>
              </w:rPr>
              <w:t xml:space="preserve">СП "Благовещенская ТЭЦ" филиала "Амурская генерация" в </w:t>
            </w:r>
            <w:proofErr w:type="spellStart"/>
            <w:r w:rsidRPr="000A3469">
              <w:rPr>
                <w:color w:val="000000"/>
                <w:sz w:val="20"/>
              </w:rPr>
              <w:t>администрац</w:t>
            </w:r>
            <w:proofErr w:type="spellEnd"/>
            <w:r w:rsidRPr="000A3469">
              <w:rPr>
                <w:color w:val="000000"/>
                <w:sz w:val="20"/>
              </w:rPr>
              <w:t xml:space="preserve"> от 16.10.2020 № 7366</w:t>
            </w:r>
          </w:p>
        </w:tc>
        <w:tc>
          <w:tcPr>
            <w:tcW w:w="437" w:type="pct"/>
            <w:shd w:val="clear" w:color="auto" w:fill="auto"/>
            <w:vAlign w:val="center"/>
            <w:hideMark/>
          </w:tcPr>
          <w:p w14:paraId="08731F3B" w14:textId="77777777" w:rsidR="000A3469" w:rsidRPr="000A3469" w:rsidRDefault="000A3469" w:rsidP="000A3469">
            <w:pPr>
              <w:keepLines w:val="0"/>
              <w:ind w:firstLine="0"/>
              <w:jc w:val="center"/>
              <w:rPr>
                <w:color w:val="000000"/>
                <w:sz w:val="20"/>
              </w:rPr>
            </w:pPr>
            <w:r w:rsidRPr="000A3469">
              <w:rPr>
                <w:color w:val="000000"/>
                <w:sz w:val="20"/>
              </w:rPr>
              <w:t> </w:t>
            </w:r>
          </w:p>
        </w:tc>
        <w:tc>
          <w:tcPr>
            <w:tcW w:w="819" w:type="pct"/>
            <w:shd w:val="clear" w:color="auto" w:fill="auto"/>
            <w:vAlign w:val="center"/>
            <w:hideMark/>
          </w:tcPr>
          <w:p w14:paraId="4381D5A1"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25.12.2020</w:t>
            </w:r>
            <w:r w:rsidRPr="000A3469">
              <w:rPr>
                <w:color w:val="000000"/>
                <w:sz w:val="20"/>
              </w:rPr>
              <w:br/>
            </w:r>
            <w:r w:rsidRPr="000A3469">
              <w:rPr>
                <w:color w:val="000000"/>
                <w:sz w:val="20"/>
              </w:rPr>
              <w:br/>
            </w:r>
          </w:p>
        </w:tc>
        <w:tc>
          <w:tcPr>
            <w:tcW w:w="592" w:type="pct"/>
            <w:shd w:val="clear" w:color="auto" w:fill="auto"/>
            <w:vAlign w:val="center"/>
            <w:hideMark/>
          </w:tcPr>
          <w:p w14:paraId="66ED47FE" w14:textId="371AEF3A" w:rsidR="000A3469" w:rsidRPr="000A3469" w:rsidRDefault="000A3469" w:rsidP="000A3469">
            <w:pPr>
              <w:keepLines w:val="0"/>
              <w:spacing w:after="240"/>
              <w:ind w:firstLine="0"/>
              <w:jc w:val="center"/>
              <w:rPr>
                <w:color w:val="000000"/>
                <w:sz w:val="20"/>
              </w:rPr>
            </w:pPr>
            <w:r w:rsidRPr="000A3469">
              <w:rPr>
                <w:color w:val="000000"/>
                <w:sz w:val="20"/>
              </w:rPr>
              <w:br/>
            </w:r>
            <w:r w:rsidRPr="000A3469">
              <w:rPr>
                <w:color w:val="000000"/>
                <w:sz w:val="20"/>
              </w:rPr>
              <w:br/>
              <w:t>Постановление</w:t>
            </w:r>
            <w:r w:rsidRPr="000A3469">
              <w:rPr>
                <w:color w:val="000000"/>
                <w:sz w:val="20"/>
              </w:rPr>
              <w:br/>
              <w:t>№ 4609 от 23.12.2020</w:t>
            </w:r>
          </w:p>
        </w:tc>
      </w:tr>
      <w:tr w:rsidR="000A3469" w:rsidRPr="000A3469" w14:paraId="06E8C9F3" w14:textId="77777777" w:rsidTr="000A3469">
        <w:tc>
          <w:tcPr>
            <w:tcW w:w="173" w:type="pct"/>
            <w:shd w:val="clear" w:color="auto" w:fill="auto"/>
            <w:vAlign w:val="center"/>
            <w:hideMark/>
          </w:tcPr>
          <w:p w14:paraId="2B7CCFEE" w14:textId="77777777" w:rsidR="000A3469" w:rsidRPr="000A3469" w:rsidRDefault="000A3469" w:rsidP="000A3469">
            <w:pPr>
              <w:keepLines w:val="0"/>
              <w:ind w:firstLine="0"/>
              <w:jc w:val="center"/>
              <w:rPr>
                <w:color w:val="000000"/>
                <w:sz w:val="20"/>
              </w:rPr>
            </w:pPr>
            <w:r w:rsidRPr="000A3469">
              <w:rPr>
                <w:color w:val="000000"/>
                <w:sz w:val="20"/>
              </w:rPr>
              <w:t>19</w:t>
            </w:r>
          </w:p>
        </w:tc>
        <w:tc>
          <w:tcPr>
            <w:tcW w:w="560" w:type="pct"/>
            <w:shd w:val="clear" w:color="000000" w:fill="FFFFFF"/>
            <w:vAlign w:val="center"/>
            <w:hideMark/>
          </w:tcPr>
          <w:p w14:paraId="6E419D13"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П-2</w:t>
            </w:r>
          </w:p>
        </w:tc>
        <w:tc>
          <w:tcPr>
            <w:tcW w:w="698" w:type="pct"/>
            <w:shd w:val="clear" w:color="auto" w:fill="auto"/>
            <w:vAlign w:val="center"/>
            <w:hideMark/>
          </w:tcPr>
          <w:p w14:paraId="6633C3E8" w14:textId="77777777" w:rsidR="000A3469" w:rsidRPr="000A3469" w:rsidRDefault="000A3469" w:rsidP="000A3469">
            <w:pPr>
              <w:keepLines w:val="0"/>
              <w:ind w:firstLine="0"/>
              <w:jc w:val="left"/>
              <w:rPr>
                <w:color w:val="000000"/>
                <w:sz w:val="20"/>
              </w:rPr>
            </w:pPr>
            <w:r w:rsidRPr="000A3469">
              <w:rPr>
                <w:color w:val="000000"/>
                <w:sz w:val="20"/>
              </w:rPr>
              <w:t>Тепловая сеть в квартале П-2 от ТП-8 тепломагистрали № 4 ТПК по ул. Тепличная до линии А-А</w:t>
            </w:r>
          </w:p>
        </w:tc>
        <w:tc>
          <w:tcPr>
            <w:tcW w:w="654" w:type="pct"/>
            <w:shd w:val="clear" w:color="000000" w:fill="FFFFFF"/>
            <w:vAlign w:val="center"/>
            <w:hideMark/>
          </w:tcPr>
          <w:p w14:paraId="6AEF8B99" w14:textId="77777777" w:rsidR="000A3469" w:rsidRPr="000A3469" w:rsidRDefault="000A3469" w:rsidP="000A3469">
            <w:pPr>
              <w:keepLines w:val="0"/>
              <w:ind w:firstLine="0"/>
              <w:jc w:val="left"/>
              <w:rPr>
                <w:color w:val="000000"/>
                <w:sz w:val="20"/>
              </w:rPr>
            </w:pPr>
            <w:r w:rsidRPr="000A3469">
              <w:rPr>
                <w:color w:val="000000"/>
                <w:sz w:val="20"/>
              </w:rPr>
              <w:t>1989г., протяженность 210 м</w:t>
            </w:r>
          </w:p>
        </w:tc>
        <w:tc>
          <w:tcPr>
            <w:tcW w:w="475" w:type="pct"/>
            <w:shd w:val="clear" w:color="000000" w:fill="FFFFFF"/>
            <w:vAlign w:val="center"/>
            <w:hideMark/>
          </w:tcPr>
          <w:p w14:paraId="02CB5124" w14:textId="77777777" w:rsidR="000A3469" w:rsidRPr="000A3469" w:rsidRDefault="000A3469" w:rsidP="000A3469">
            <w:pPr>
              <w:keepLines w:val="0"/>
              <w:ind w:firstLine="0"/>
              <w:jc w:val="left"/>
              <w:rPr>
                <w:color w:val="000000"/>
                <w:sz w:val="20"/>
              </w:rPr>
            </w:pPr>
            <w:r w:rsidRPr="000A3469">
              <w:rPr>
                <w:color w:val="000000"/>
                <w:sz w:val="20"/>
              </w:rPr>
              <w:t>2021</w:t>
            </w:r>
            <w:r w:rsidRPr="000A3469">
              <w:rPr>
                <w:color w:val="000000"/>
                <w:sz w:val="20"/>
              </w:rPr>
              <w:br/>
              <w:t xml:space="preserve">акт </w:t>
            </w:r>
            <w:proofErr w:type="spellStart"/>
            <w:r w:rsidRPr="000A3469">
              <w:rPr>
                <w:color w:val="000000"/>
                <w:sz w:val="20"/>
              </w:rPr>
              <w:t>обследов</w:t>
            </w:r>
            <w:proofErr w:type="spellEnd"/>
            <w:r w:rsidRPr="000A3469">
              <w:rPr>
                <w:color w:val="000000"/>
                <w:sz w:val="20"/>
              </w:rPr>
              <w:br/>
              <w:t>15.01.2021</w:t>
            </w:r>
          </w:p>
        </w:tc>
        <w:tc>
          <w:tcPr>
            <w:tcW w:w="592" w:type="pct"/>
            <w:shd w:val="clear" w:color="auto" w:fill="auto"/>
            <w:vAlign w:val="center"/>
            <w:hideMark/>
          </w:tcPr>
          <w:p w14:paraId="4CF47C90" w14:textId="77777777" w:rsidR="000A3469" w:rsidRPr="000A3469" w:rsidRDefault="000A3469" w:rsidP="000A3469">
            <w:pPr>
              <w:keepLines w:val="0"/>
              <w:ind w:firstLine="0"/>
              <w:jc w:val="center"/>
              <w:rPr>
                <w:color w:val="000000"/>
                <w:sz w:val="20"/>
              </w:rPr>
            </w:pPr>
            <w:r w:rsidRPr="000A3469">
              <w:rPr>
                <w:color w:val="000000"/>
                <w:sz w:val="20"/>
              </w:rPr>
              <w:t>инвентаризация ЖКХ</w:t>
            </w:r>
          </w:p>
        </w:tc>
        <w:tc>
          <w:tcPr>
            <w:tcW w:w="437" w:type="pct"/>
            <w:shd w:val="clear" w:color="auto" w:fill="auto"/>
            <w:vAlign w:val="center"/>
            <w:hideMark/>
          </w:tcPr>
          <w:p w14:paraId="5A5B79C7" w14:textId="77777777" w:rsidR="000A3469" w:rsidRPr="000A3469" w:rsidRDefault="000A3469" w:rsidP="000A3469">
            <w:pPr>
              <w:keepLines w:val="0"/>
              <w:ind w:firstLine="0"/>
              <w:jc w:val="center"/>
              <w:rPr>
                <w:color w:val="000000"/>
                <w:sz w:val="20"/>
              </w:rPr>
            </w:pPr>
            <w:r w:rsidRPr="000A3469">
              <w:rPr>
                <w:color w:val="000000"/>
                <w:sz w:val="20"/>
              </w:rPr>
              <w:t> </w:t>
            </w:r>
          </w:p>
        </w:tc>
        <w:tc>
          <w:tcPr>
            <w:tcW w:w="819" w:type="pct"/>
            <w:shd w:val="clear" w:color="auto" w:fill="auto"/>
            <w:vAlign w:val="center"/>
            <w:hideMark/>
          </w:tcPr>
          <w:p w14:paraId="025BB37E" w14:textId="0E661546" w:rsidR="000A3469" w:rsidRPr="000A3469" w:rsidRDefault="000A3469" w:rsidP="000A3469">
            <w:pPr>
              <w:keepLines w:val="0"/>
              <w:spacing w:after="240"/>
              <w:ind w:firstLine="0"/>
              <w:jc w:val="center"/>
              <w:rPr>
                <w:sz w:val="20"/>
              </w:rPr>
            </w:pPr>
            <w:r w:rsidRPr="000A3469">
              <w:rPr>
                <w:strike/>
                <w:sz w:val="20"/>
              </w:rPr>
              <w:br/>
            </w:r>
            <w:r w:rsidRPr="000A3469">
              <w:rPr>
                <w:sz w:val="20"/>
              </w:rPr>
              <w:t xml:space="preserve">Соглашение с АО "ДГК" от </w:t>
            </w:r>
            <w:r w:rsidRPr="000A3469">
              <w:rPr>
                <w:sz w:val="20"/>
              </w:rPr>
              <w:br/>
            </w:r>
            <w:proofErr w:type="spellStart"/>
            <w:r w:rsidRPr="000A3469">
              <w:rPr>
                <w:sz w:val="20"/>
              </w:rPr>
              <w:t>от</w:t>
            </w:r>
            <w:proofErr w:type="spellEnd"/>
            <w:r w:rsidRPr="000A3469">
              <w:rPr>
                <w:sz w:val="20"/>
              </w:rPr>
              <w:t xml:space="preserve"> 31.05.2021 </w:t>
            </w:r>
            <w:r w:rsidRPr="000A3469">
              <w:rPr>
                <w:sz w:val="20"/>
              </w:rPr>
              <w:br/>
            </w:r>
            <w:r w:rsidRPr="000A3469">
              <w:rPr>
                <w:sz w:val="20"/>
              </w:rPr>
              <w:br/>
            </w:r>
          </w:p>
        </w:tc>
        <w:tc>
          <w:tcPr>
            <w:tcW w:w="592" w:type="pct"/>
            <w:shd w:val="clear" w:color="auto" w:fill="auto"/>
            <w:vAlign w:val="center"/>
            <w:hideMark/>
          </w:tcPr>
          <w:p w14:paraId="1301A757" w14:textId="331D4DF5" w:rsidR="000A3469" w:rsidRPr="000A3469" w:rsidRDefault="000A3469" w:rsidP="000A3469">
            <w:pPr>
              <w:keepLines w:val="0"/>
              <w:spacing w:after="240"/>
              <w:ind w:firstLine="0"/>
              <w:jc w:val="center"/>
              <w:rPr>
                <w:color w:val="000000"/>
                <w:sz w:val="20"/>
              </w:rPr>
            </w:pPr>
            <w:r w:rsidRPr="000A3469">
              <w:rPr>
                <w:color w:val="000000"/>
                <w:sz w:val="20"/>
              </w:rPr>
              <w:t>Постановление</w:t>
            </w:r>
            <w:r w:rsidRPr="000A3469">
              <w:rPr>
                <w:color w:val="000000"/>
                <w:sz w:val="20"/>
              </w:rPr>
              <w:br/>
              <w:t>№ 184 от 22.01.2021</w:t>
            </w:r>
          </w:p>
        </w:tc>
      </w:tr>
      <w:tr w:rsidR="000A3469" w:rsidRPr="000A3469" w14:paraId="778C0DB7" w14:textId="77777777" w:rsidTr="000A3469">
        <w:tc>
          <w:tcPr>
            <w:tcW w:w="173" w:type="pct"/>
            <w:shd w:val="clear" w:color="auto" w:fill="auto"/>
            <w:vAlign w:val="center"/>
            <w:hideMark/>
          </w:tcPr>
          <w:p w14:paraId="2B981F28" w14:textId="77777777" w:rsidR="000A3469" w:rsidRPr="000A3469" w:rsidRDefault="000A3469" w:rsidP="000A3469">
            <w:pPr>
              <w:keepLines w:val="0"/>
              <w:ind w:firstLine="0"/>
              <w:jc w:val="center"/>
              <w:rPr>
                <w:color w:val="000000"/>
                <w:sz w:val="20"/>
              </w:rPr>
            </w:pPr>
            <w:r w:rsidRPr="000A3469">
              <w:rPr>
                <w:color w:val="000000"/>
                <w:sz w:val="20"/>
              </w:rPr>
              <w:t>20</w:t>
            </w:r>
          </w:p>
        </w:tc>
        <w:tc>
          <w:tcPr>
            <w:tcW w:w="560" w:type="pct"/>
            <w:shd w:val="clear" w:color="000000" w:fill="FFFFFF"/>
            <w:vAlign w:val="center"/>
            <w:hideMark/>
          </w:tcPr>
          <w:p w14:paraId="05F01DFF"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9</w:t>
            </w:r>
          </w:p>
        </w:tc>
        <w:tc>
          <w:tcPr>
            <w:tcW w:w="698" w:type="pct"/>
            <w:shd w:val="clear" w:color="auto" w:fill="auto"/>
            <w:vAlign w:val="center"/>
            <w:hideMark/>
          </w:tcPr>
          <w:p w14:paraId="67BB78A8" w14:textId="77777777" w:rsidR="000A3469" w:rsidRPr="000A3469" w:rsidRDefault="000A3469" w:rsidP="000A3469">
            <w:pPr>
              <w:keepLines w:val="0"/>
              <w:ind w:firstLine="0"/>
              <w:jc w:val="left"/>
              <w:rPr>
                <w:color w:val="000000"/>
                <w:sz w:val="20"/>
              </w:rPr>
            </w:pPr>
            <w:r w:rsidRPr="000A3469">
              <w:rPr>
                <w:color w:val="000000"/>
                <w:sz w:val="20"/>
              </w:rPr>
              <w:t>Тепловая сеть в квартале 9 от ТК-890 до МКД по ул. Артиллерийская, д.31</w:t>
            </w:r>
          </w:p>
        </w:tc>
        <w:tc>
          <w:tcPr>
            <w:tcW w:w="654" w:type="pct"/>
            <w:shd w:val="clear" w:color="000000" w:fill="FFFFFF"/>
            <w:vAlign w:val="center"/>
            <w:hideMark/>
          </w:tcPr>
          <w:p w14:paraId="1E10A7A4" w14:textId="77777777" w:rsidR="000A3469" w:rsidRPr="000A3469" w:rsidRDefault="000A3469" w:rsidP="000A3469">
            <w:pPr>
              <w:keepLines w:val="0"/>
              <w:ind w:firstLine="0"/>
              <w:jc w:val="left"/>
              <w:rPr>
                <w:color w:val="000000"/>
                <w:sz w:val="20"/>
              </w:rPr>
            </w:pPr>
            <w:r w:rsidRPr="000A3469">
              <w:rPr>
                <w:color w:val="000000"/>
                <w:sz w:val="20"/>
              </w:rPr>
              <w:t>2008г., протяженность 34 м</w:t>
            </w:r>
          </w:p>
        </w:tc>
        <w:tc>
          <w:tcPr>
            <w:tcW w:w="475" w:type="pct"/>
            <w:shd w:val="clear" w:color="000000" w:fill="FFFFFF"/>
            <w:vAlign w:val="center"/>
            <w:hideMark/>
          </w:tcPr>
          <w:p w14:paraId="7FFBF38D"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обследов</w:t>
            </w:r>
            <w:proofErr w:type="spellEnd"/>
            <w:r w:rsidRPr="000A3469">
              <w:rPr>
                <w:color w:val="000000"/>
                <w:sz w:val="20"/>
              </w:rPr>
              <w:br/>
              <w:t>24.12.2020</w:t>
            </w:r>
          </w:p>
        </w:tc>
        <w:tc>
          <w:tcPr>
            <w:tcW w:w="592" w:type="pct"/>
            <w:shd w:val="clear" w:color="auto" w:fill="auto"/>
            <w:vAlign w:val="center"/>
            <w:hideMark/>
          </w:tcPr>
          <w:p w14:paraId="7FBB522B" w14:textId="77777777" w:rsidR="000A3469" w:rsidRPr="000A3469" w:rsidRDefault="000A3469" w:rsidP="000A3469">
            <w:pPr>
              <w:keepLines w:val="0"/>
              <w:ind w:firstLine="0"/>
              <w:jc w:val="center"/>
              <w:rPr>
                <w:color w:val="000000"/>
                <w:sz w:val="20"/>
              </w:rPr>
            </w:pPr>
            <w:r w:rsidRPr="000A3469">
              <w:rPr>
                <w:color w:val="000000"/>
                <w:sz w:val="20"/>
              </w:rPr>
              <w:t>инвентаризация ЖКХ</w:t>
            </w:r>
          </w:p>
        </w:tc>
        <w:tc>
          <w:tcPr>
            <w:tcW w:w="437" w:type="pct"/>
            <w:shd w:val="clear" w:color="auto" w:fill="auto"/>
            <w:vAlign w:val="center"/>
            <w:hideMark/>
          </w:tcPr>
          <w:p w14:paraId="504C35D4" w14:textId="77777777" w:rsidR="000A3469" w:rsidRPr="000A3469" w:rsidRDefault="000A3469" w:rsidP="000A3469">
            <w:pPr>
              <w:keepLines w:val="0"/>
              <w:ind w:firstLine="0"/>
              <w:jc w:val="center"/>
              <w:rPr>
                <w:color w:val="000000"/>
                <w:sz w:val="20"/>
              </w:rPr>
            </w:pPr>
            <w:r w:rsidRPr="000A3469">
              <w:rPr>
                <w:color w:val="000000"/>
                <w:sz w:val="20"/>
              </w:rPr>
              <w:t> </w:t>
            </w:r>
          </w:p>
        </w:tc>
        <w:tc>
          <w:tcPr>
            <w:tcW w:w="819" w:type="pct"/>
            <w:shd w:val="clear" w:color="000000" w:fill="FFFFFF"/>
            <w:vAlign w:val="center"/>
            <w:hideMark/>
          </w:tcPr>
          <w:p w14:paraId="16B9E9BF" w14:textId="77777777" w:rsidR="000A3469" w:rsidRPr="000A3469" w:rsidRDefault="000A3469" w:rsidP="000A3469">
            <w:pPr>
              <w:keepLines w:val="0"/>
              <w:spacing w:after="240"/>
              <w:ind w:firstLine="0"/>
              <w:jc w:val="center"/>
              <w:rPr>
                <w:color w:val="000000"/>
                <w:sz w:val="20"/>
              </w:rPr>
            </w:pPr>
            <w:r w:rsidRPr="000A3469">
              <w:rPr>
                <w:color w:val="000000"/>
                <w:sz w:val="20"/>
              </w:rPr>
              <w:t>Соглашение с ООО "АКС" от 27.01.2021</w:t>
            </w:r>
            <w:r w:rsidRPr="000A3469">
              <w:rPr>
                <w:color w:val="000000"/>
                <w:sz w:val="20"/>
              </w:rPr>
              <w:br/>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75491528" w14:textId="11B94395" w:rsidR="000A3469" w:rsidRPr="000A3469" w:rsidRDefault="000A3469" w:rsidP="000A3469">
            <w:pPr>
              <w:keepLines w:val="0"/>
              <w:spacing w:after="240"/>
              <w:ind w:firstLine="0"/>
              <w:jc w:val="center"/>
              <w:rPr>
                <w:color w:val="000000"/>
                <w:sz w:val="20"/>
              </w:rPr>
            </w:pPr>
            <w:r w:rsidRPr="000A3469">
              <w:rPr>
                <w:color w:val="000000"/>
                <w:sz w:val="20"/>
              </w:rPr>
              <w:t>Постановление</w:t>
            </w:r>
            <w:r w:rsidRPr="000A3469">
              <w:rPr>
                <w:color w:val="000000"/>
                <w:sz w:val="20"/>
              </w:rPr>
              <w:br/>
              <w:t>№ 132 от 19.01.2021</w:t>
            </w:r>
          </w:p>
        </w:tc>
      </w:tr>
      <w:tr w:rsidR="000A3469" w:rsidRPr="000A3469" w14:paraId="4FB75282" w14:textId="77777777" w:rsidTr="000A3469">
        <w:tc>
          <w:tcPr>
            <w:tcW w:w="173" w:type="pct"/>
            <w:shd w:val="clear" w:color="auto" w:fill="auto"/>
            <w:vAlign w:val="center"/>
            <w:hideMark/>
          </w:tcPr>
          <w:p w14:paraId="52F71A11" w14:textId="77777777" w:rsidR="000A3469" w:rsidRPr="000A3469" w:rsidRDefault="000A3469" w:rsidP="000A3469">
            <w:pPr>
              <w:keepLines w:val="0"/>
              <w:ind w:firstLine="0"/>
              <w:jc w:val="center"/>
              <w:rPr>
                <w:color w:val="000000"/>
                <w:sz w:val="20"/>
              </w:rPr>
            </w:pPr>
            <w:r w:rsidRPr="000A3469">
              <w:rPr>
                <w:color w:val="000000"/>
                <w:sz w:val="20"/>
              </w:rPr>
              <w:t>21</w:t>
            </w:r>
          </w:p>
        </w:tc>
        <w:tc>
          <w:tcPr>
            <w:tcW w:w="560" w:type="pct"/>
            <w:shd w:val="clear" w:color="000000" w:fill="FFFFFF"/>
            <w:vAlign w:val="center"/>
            <w:hideMark/>
          </w:tcPr>
          <w:p w14:paraId="6CAFF04A"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27</w:t>
            </w:r>
          </w:p>
        </w:tc>
        <w:tc>
          <w:tcPr>
            <w:tcW w:w="698" w:type="pct"/>
            <w:shd w:val="clear" w:color="auto" w:fill="auto"/>
            <w:vAlign w:val="center"/>
            <w:hideMark/>
          </w:tcPr>
          <w:p w14:paraId="34A23939" w14:textId="77777777" w:rsidR="000A3469" w:rsidRPr="000A3469" w:rsidRDefault="000A3469" w:rsidP="000A3469">
            <w:pPr>
              <w:keepLines w:val="0"/>
              <w:ind w:firstLine="0"/>
              <w:jc w:val="left"/>
              <w:rPr>
                <w:color w:val="000000"/>
                <w:sz w:val="20"/>
              </w:rPr>
            </w:pPr>
            <w:r w:rsidRPr="000A3469">
              <w:rPr>
                <w:color w:val="000000"/>
                <w:sz w:val="20"/>
              </w:rPr>
              <w:t xml:space="preserve">Тепловая сеть в квартале 27 от ТК-413 до МКД по ул. </w:t>
            </w:r>
            <w:proofErr w:type="spellStart"/>
            <w:r w:rsidRPr="000A3469">
              <w:rPr>
                <w:color w:val="000000"/>
                <w:sz w:val="20"/>
              </w:rPr>
              <w:t>Зейская</w:t>
            </w:r>
            <w:proofErr w:type="spellEnd"/>
            <w:r w:rsidRPr="000A3469">
              <w:rPr>
                <w:color w:val="000000"/>
                <w:sz w:val="20"/>
              </w:rPr>
              <w:t>, д.222</w:t>
            </w:r>
          </w:p>
        </w:tc>
        <w:tc>
          <w:tcPr>
            <w:tcW w:w="654" w:type="pct"/>
            <w:shd w:val="clear" w:color="000000" w:fill="FFFFFF"/>
            <w:vAlign w:val="center"/>
            <w:hideMark/>
          </w:tcPr>
          <w:p w14:paraId="4E7A20BD" w14:textId="77777777" w:rsidR="000A3469" w:rsidRPr="000A3469" w:rsidRDefault="000A3469" w:rsidP="000A3469">
            <w:pPr>
              <w:keepLines w:val="0"/>
              <w:ind w:firstLine="0"/>
              <w:jc w:val="left"/>
              <w:rPr>
                <w:color w:val="000000"/>
                <w:sz w:val="20"/>
              </w:rPr>
            </w:pPr>
            <w:r w:rsidRPr="000A3469">
              <w:rPr>
                <w:color w:val="000000"/>
                <w:sz w:val="20"/>
              </w:rPr>
              <w:t>2013г., протяженность 165 м</w:t>
            </w:r>
          </w:p>
        </w:tc>
        <w:tc>
          <w:tcPr>
            <w:tcW w:w="475" w:type="pct"/>
            <w:shd w:val="clear" w:color="000000" w:fill="FFFFFF"/>
            <w:vAlign w:val="center"/>
            <w:hideMark/>
          </w:tcPr>
          <w:p w14:paraId="3E46D51E" w14:textId="77777777" w:rsidR="000A3469" w:rsidRPr="000A3469" w:rsidRDefault="000A3469" w:rsidP="000A3469">
            <w:pPr>
              <w:keepLines w:val="0"/>
              <w:ind w:firstLine="0"/>
              <w:jc w:val="left"/>
              <w:rPr>
                <w:color w:val="000000"/>
                <w:sz w:val="20"/>
              </w:rPr>
            </w:pPr>
            <w:r w:rsidRPr="000A3469">
              <w:rPr>
                <w:color w:val="000000"/>
                <w:sz w:val="20"/>
              </w:rPr>
              <w:t>2020</w:t>
            </w:r>
            <w:r w:rsidRPr="000A3469">
              <w:rPr>
                <w:color w:val="000000"/>
                <w:sz w:val="20"/>
              </w:rPr>
              <w:br/>
              <w:t xml:space="preserve">акт </w:t>
            </w:r>
            <w:proofErr w:type="spellStart"/>
            <w:r w:rsidRPr="000A3469">
              <w:rPr>
                <w:color w:val="000000"/>
                <w:sz w:val="20"/>
              </w:rPr>
              <w:t>обследов</w:t>
            </w:r>
            <w:proofErr w:type="spellEnd"/>
            <w:r w:rsidRPr="000A3469">
              <w:rPr>
                <w:color w:val="000000"/>
                <w:sz w:val="20"/>
              </w:rPr>
              <w:br/>
              <w:t>24.12.2020</w:t>
            </w:r>
          </w:p>
        </w:tc>
        <w:tc>
          <w:tcPr>
            <w:tcW w:w="592" w:type="pct"/>
            <w:shd w:val="clear" w:color="auto" w:fill="auto"/>
            <w:vAlign w:val="center"/>
            <w:hideMark/>
          </w:tcPr>
          <w:p w14:paraId="3E6AAD4D" w14:textId="77777777" w:rsidR="000A3469" w:rsidRPr="000A3469" w:rsidRDefault="000A3469" w:rsidP="000A3469">
            <w:pPr>
              <w:keepLines w:val="0"/>
              <w:ind w:firstLine="0"/>
              <w:jc w:val="center"/>
              <w:rPr>
                <w:color w:val="000000"/>
                <w:sz w:val="20"/>
              </w:rPr>
            </w:pPr>
            <w:r w:rsidRPr="000A3469">
              <w:rPr>
                <w:color w:val="000000"/>
                <w:sz w:val="20"/>
              </w:rPr>
              <w:t>инвентаризация ЖКХ</w:t>
            </w:r>
          </w:p>
        </w:tc>
        <w:tc>
          <w:tcPr>
            <w:tcW w:w="437" w:type="pct"/>
            <w:shd w:val="clear" w:color="auto" w:fill="auto"/>
            <w:vAlign w:val="center"/>
            <w:hideMark/>
          </w:tcPr>
          <w:p w14:paraId="1D872ECD" w14:textId="77777777" w:rsidR="000A3469" w:rsidRPr="000A3469" w:rsidRDefault="000A3469" w:rsidP="000A3469">
            <w:pPr>
              <w:keepLines w:val="0"/>
              <w:ind w:firstLine="0"/>
              <w:jc w:val="center"/>
              <w:rPr>
                <w:color w:val="000000"/>
                <w:sz w:val="20"/>
              </w:rPr>
            </w:pPr>
            <w:r w:rsidRPr="000A3469">
              <w:rPr>
                <w:color w:val="000000"/>
                <w:sz w:val="20"/>
              </w:rPr>
              <w:t> </w:t>
            </w:r>
          </w:p>
        </w:tc>
        <w:tc>
          <w:tcPr>
            <w:tcW w:w="819" w:type="pct"/>
            <w:shd w:val="clear" w:color="000000" w:fill="FFFFFF"/>
            <w:vAlign w:val="center"/>
            <w:hideMark/>
          </w:tcPr>
          <w:p w14:paraId="661B416B" w14:textId="77777777" w:rsidR="000A3469" w:rsidRPr="000A3469" w:rsidRDefault="000A3469" w:rsidP="000A3469">
            <w:pPr>
              <w:keepLines w:val="0"/>
              <w:spacing w:after="240"/>
              <w:ind w:firstLine="0"/>
              <w:jc w:val="center"/>
              <w:rPr>
                <w:color w:val="000000"/>
                <w:sz w:val="20"/>
              </w:rPr>
            </w:pPr>
            <w:r w:rsidRPr="000A3469">
              <w:rPr>
                <w:color w:val="000000"/>
                <w:sz w:val="20"/>
              </w:rPr>
              <w:t>Соглашение с ООО "АКС" от 15.04.2021</w:t>
            </w:r>
            <w:r w:rsidRPr="000A3469">
              <w:rPr>
                <w:color w:val="000000"/>
                <w:sz w:val="20"/>
              </w:rPr>
              <w:br/>
            </w:r>
            <w:r w:rsidRPr="000A3469">
              <w:rPr>
                <w:color w:val="000000"/>
                <w:sz w:val="20"/>
              </w:rPr>
              <w:br/>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3EA982A2" w14:textId="296A0393" w:rsidR="000A3469" w:rsidRPr="000A3469" w:rsidRDefault="000A3469" w:rsidP="000A3469">
            <w:pPr>
              <w:keepLines w:val="0"/>
              <w:spacing w:after="240"/>
              <w:ind w:firstLine="0"/>
              <w:jc w:val="center"/>
              <w:rPr>
                <w:color w:val="000000"/>
                <w:sz w:val="20"/>
              </w:rPr>
            </w:pPr>
            <w:r w:rsidRPr="000A3469">
              <w:rPr>
                <w:color w:val="000000"/>
                <w:sz w:val="20"/>
              </w:rPr>
              <w:t>Постановление</w:t>
            </w:r>
            <w:r w:rsidRPr="000A3469">
              <w:rPr>
                <w:color w:val="000000"/>
                <w:sz w:val="20"/>
              </w:rPr>
              <w:br/>
              <w:t>№ 1190 от 09.04.2021</w:t>
            </w:r>
          </w:p>
        </w:tc>
      </w:tr>
      <w:tr w:rsidR="000A3469" w:rsidRPr="000A3469" w14:paraId="45720235" w14:textId="77777777" w:rsidTr="000A3469">
        <w:tc>
          <w:tcPr>
            <w:tcW w:w="173" w:type="pct"/>
            <w:shd w:val="clear" w:color="auto" w:fill="auto"/>
            <w:vAlign w:val="center"/>
            <w:hideMark/>
          </w:tcPr>
          <w:p w14:paraId="46E52210" w14:textId="77777777" w:rsidR="000A3469" w:rsidRPr="000A3469" w:rsidRDefault="000A3469" w:rsidP="000A3469">
            <w:pPr>
              <w:keepLines w:val="0"/>
              <w:ind w:firstLine="0"/>
              <w:jc w:val="center"/>
              <w:rPr>
                <w:color w:val="000000"/>
                <w:sz w:val="20"/>
              </w:rPr>
            </w:pPr>
            <w:r w:rsidRPr="000A3469">
              <w:rPr>
                <w:color w:val="000000"/>
                <w:sz w:val="20"/>
              </w:rPr>
              <w:t>22</w:t>
            </w:r>
          </w:p>
        </w:tc>
        <w:tc>
          <w:tcPr>
            <w:tcW w:w="560" w:type="pct"/>
            <w:shd w:val="clear" w:color="000000" w:fill="FFFFFF"/>
            <w:vAlign w:val="center"/>
            <w:hideMark/>
          </w:tcPr>
          <w:p w14:paraId="5F589BAC"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170</w:t>
            </w:r>
          </w:p>
        </w:tc>
        <w:tc>
          <w:tcPr>
            <w:tcW w:w="698" w:type="pct"/>
            <w:shd w:val="clear" w:color="auto" w:fill="auto"/>
            <w:vAlign w:val="center"/>
            <w:hideMark/>
          </w:tcPr>
          <w:p w14:paraId="655909D9" w14:textId="77777777" w:rsidR="000A3469" w:rsidRPr="000A3469" w:rsidRDefault="000A3469" w:rsidP="000A3469">
            <w:pPr>
              <w:keepLines w:val="0"/>
              <w:ind w:firstLine="0"/>
              <w:jc w:val="left"/>
              <w:rPr>
                <w:color w:val="000000"/>
                <w:sz w:val="20"/>
              </w:rPr>
            </w:pPr>
            <w:r w:rsidRPr="000A3469">
              <w:rPr>
                <w:color w:val="000000"/>
                <w:sz w:val="20"/>
              </w:rPr>
              <w:t>Тепловая сеть в квартале 170 от ТК-2 до МКД по ул. Октябрьская, д.197, до МКД по ул. Пионерская, д.96</w:t>
            </w:r>
          </w:p>
        </w:tc>
        <w:tc>
          <w:tcPr>
            <w:tcW w:w="654" w:type="pct"/>
            <w:shd w:val="clear" w:color="000000" w:fill="FFFFFF"/>
            <w:vAlign w:val="center"/>
            <w:hideMark/>
          </w:tcPr>
          <w:p w14:paraId="23DBA70B" w14:textId="77777777" w:rsidR="000A3469" w:rsidRPr="000A3469" w:rsidRDefault="000A3469" w:rsidP="000A3469">
            <w:pPr>
              <w:keepLines w:val="0"/>
              <w:ind w:firstLine="0"/>
              <w:jc w:val="left"/>
              <w:rPr>
                <w:color w:val="000000"/>
                <w:sz w:val="20"/>
              </w:rPr>
            </w:pPr>
            <w:r w:rsidRPr="000A3469">
              <w:rPr>
                <w:color w:val="000000"/>
                <w:sz w:val="20"/>
              </w:rPr>
              <w:t>2014г., протяженность 188,4 м</w:t>
            </w:r>
          </w:p>
        </w:tc>
        <w:tc>
          <w:tcPr>
            <w:tcW w:w="475" w:type="pct"/>
            <w:shd w:val="clear" w:color="000000" w:fill="FFFFFF"/>
            <w:vAlign w:val="center"/>
            <w:hideMark/>
          </w:tcPr>
          <w:p w14:paraId="3CA42956" w14:textId="77777777" w:rsidR="000A3469" w:rsidRPr="000A3469" w:rsidRDefault="000A3469" w:rsidP="000A3469">
            <w:pPr>
              <w:keepLines w:val="0"/>
              <w:ind w:firstLine="0"/>
              <w:jc w:val="left"/>
              <w:rPr>
                <w:color w:val="000000"/>
                <w:sz w:val="20"/>
              </w:rPr>
            </w:pPr>
            <w:r w:rsidRPr="000A3469">
              <w:rPr>
                <w:color w:val="000000"/>
                <w:sz w:val="20"/>
              </w:rPr>
              <w:t>2021</w:t>
            </w:r>
            <w:r w:rsidRPr="000A3469">
              <w:rPr>
                <w:color w:val="000000"/>
                <w:sz w:val="20"/>
              </w:rPr>
              <w:br/>
              <w:t xml:space="preserve">акт </w:t>
            </w:r>
            <w:proofErr w:type="spellStart"/>
            <w:r w:rsidRPr="000A3469">
              <w:rPr>
                <w:color w:val="000000"/>
                <w:sz w:val="20"/>
              </w:rPr>
              <w:t>обследов</w:t>
            </w:r>
            <w:proofErr w:type="spellEnd"/>
            <w:r w:rsidRPr="000A3469">
              <w:rPr>
                <w:color w:val="000000"/>
                <w:sz w:val="20"/>
              </w:rPr>
              <w:br/>
              <w:t>24.03.2021</w:t>
            </w:r>
          </w:p>
        </w:tc>
        <w:tc>
          <w:tcPr>
            <w:tcW w:w="592" w:type="pct"/>
            <w:shd w:val="clear" w:color="auto" w:fill="auto"/>
            <w:vAlign w:val="center"/>
            <w:hideMark/>
          </w:tcPr>
          <w:p w14:paraId="00D2A801" w14:textId="77777777" w:rsidR="000A3469" w:rsidRPr="000A3469" w:rsidRDefault="000A3469" w:rsidP="000A3469">
            <w:pPr>
              <w:keepLines w:val="0"/>
              <w:ind w:firstLine="0"/>
              <w:jc w:val="center"/>
              <w:rPr>
                <w:color w:val="000000"/>
                <w:sz w:val="20"/>
              </w:rPr>
            </w:pPr>
            <w:r w:rsidRPr="000A3469">
              <w:rPr>
                <w:color w:val="000000"/>
                <w:sz w:val="20"/>
              </w:rPr>
              <w:t>Филиал "Амурская генерация" СП "Благовещенская ТЭЦ" в ЖКХ 19.03.2021</w:t>
            </w:r>
          </w:p>
        </w:tc>
        <w:tc>
          <w:tcPr>
            <w:tcW w:w="437" w:type="pct"/>
            <w:shd w:val="clear" w:color="auto" w:fill="auto"/>
            <w:vAlign w:val="center"/>
            <w:hideMark/>
          </w:tcPr>
          <w:p w14:paraId="2C83E716" w14:textId="77777777" w:rsidR="000A3469" w:rsidRPr="000A3469" w:rsidRDefault="000A3469" w:rsidP="000A3469">
            <w:pPr>
              <w:keepLines w:val="0"/>
              <w:ind w:firstLine="0"/>
              <w:jc w:val="center"/>
              <w:rPr>
                <w:color w:val="000000"/>
                <w:sz w:val="20"/>
              </w:rPr>
            </w:pPr>
            <w:r w:rsidRPr="000A3469">
              <w:rPr>
                <w:color w:val="000000"/>
                <w:sz w:val="20"/>
              </w:rPr>
              <w:t> </w:t>
            </w:r>
          </w:p>
        </w:tc>
        <w:tc>
          <w:tcPr>
            <w:tcW w:w="819" w:type="pct"/>
            <w:shd w:val="clear" w:color="auto" w:fill="auto"/>
            <w:vAlign w:val="center"/>
            <w:hideMark/>
          </w:tcPr>
          <w:p w14:paraId="5B44FDB9" w14:textId="77777777"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29.04.2021</w:t>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00C69989" w14:textId="39FEE277" w:rsidR="000A3469" w:rsidRPr="000A3469" w:rsidRDefault="000A3469" w:rsidP="000A3469">
            <w:pPr>
              <w:keepLines w:val="0"/>
              <w:spacing w:after="240"/>
              <w:ind w:firstLine="0"/>
              <w:jc w:val="center"/>
              <w:rPr>
                <w:color w:val="000000"/>
                <w:sz w:val="20"/>
              </w:rPr>
            </w:pPr>
            <w:r w:rsidRPr="000A3469">
              <w:rPr>
                <w:color w:val="000000"/>
                <w:sz w:val="20"/>
              </w:rPr>
              <w:t>Постановление</w:t>
            </w:r>
            <w:r w:rsidRPr="000A3469">
              <w:rPr>
                <w:color w:val="000000"/>
                <w:sz w:val="20"/>
              </w:rPr>
              <w:br/>
              <w:t>№ 1451 от 26.04.2021</w:t>
            </w:r>
          </w:p>
        </w:tc>
      </w:tr>
      <w:tr w:rsidR="000A3469" w:rsidRPr="000A3469" w14:paraId="6E88405B" w14:textId="77777777" w:rsidTr="000A3469">
        <w:tc>
          <w:tcPr>
            <w:tcW w:w="173" w:type="pct"/>
            <w:shd w:val="clear" w:color="auto" w:fill="auto"/>
            <w:vAlign w:val="center"/>
            <w:hideMark/>
          </w:tcPr>
          <w:p w14:paraId="41CB9008" w14:textId="77777777" w:rsidR="000A3469" w:rsidRPr="000A3469" w:rsidRDefault="000A3469" w:rsidP="000A3469">
            <w:pPr>
              <w:keepLines w:val="0"/>
              <w:ind w:firstLine="0"/>
              <w:jc w:val="center"/>
              <w:rPr>
                <w:color w:val="000000"/>
                <w:sz w:val="20"/>
              </w:rPr>
            </w:pPr>
            <w:r w:rsidRPr="000A3469">
              <w:rPr>
                <w:color w:val="000000"/>
                <w:sz w:val="20"/>
              </w:rPr>
              <w:lastRenderedPageBreak/>
              <w:t>23</w:t>
            </w:r>
          </w:p>
        </w:tc>
        <w:tc>
          <w:tcPr>
            <w:tcW w:w="560" w:type="pct"/>
            <w:shd w:val="clear" w:color="000000" w:fill="FFFFFF"/>
            <w:vAlign w:val="center"/>
            <w:hideMark/>
          </w:tcPr>
          <w:p w14:paraId="39616882" w14:textId="77777777" w:rsidR="000A3469" w:rsidRPr="000A3469" w:rsidRDefault="000A3469" w:rsidP="000A3469">
            <w:pPr>
              <w:keepLines w:val="0"/>
              <w:ind w:firstLine="0"/>
              <w:jc w:val="left"/>
              <w:rPr>
                <w:color w:val="000000"/>
                <w:sz w:val="20"/>
              </w:rPr>
            </w:pPr>
            <w:r w:rsidRPr="000A3469">
              <w:rPr>
                <w:color w:val="000000"/>
                <w:sz w:val="20"/>
              </w:rPr>
              <w:t>г. Благовещенск, квартал 403</w:t>
            </w:r>
          </w:p>
        </w:tc>
        <w:tc>
          <w:tcPr>
            <w:tcW w:w="698" w:type="pct"/>
            <w:shd w:val="clear" w:color="auto" w:fill="auto"/>
            <w:vAlign w:val="center"/>
            <w:hideMark/>
          </w:tcPr>
          <w:p w14:paraId="68F328C1" w14:textId="77777777" w:rsidR="000A3469" w:rsidRPr="000A3469" w:rsidRDefault="000A3469" w:rsidP="000A3469">
            <w:pPr>
              <w:keepLines w:val="0"/>
              <w:ind w:firstLine="0"/>
              <w:jc w:val="left"/>
              <w:rPr>
                <w:color w:val="000000"/>
                <w:sz w:val="20"/>
              </w:rPr>
            </w:pPr>
            <w:r w:rsidRPr="000A3469">
              <w:rPr>
                <w:color w:val="000000"/>
                <w:sz w:val="20"/>
              </w:rPr>
              <w:t>Тепловая сеть в квартале 403 от УТ-4 до УТ-5 (временная, надземная), от УТ-5 до МКД по ул. Институтская, д.20/2 (подземная)</w:t>
            </w:r>
          </w:p>
        </w:tc>
        <w:tc>
          <w:tcPr>
            <w:tcW w:w="654" w:type="pct"/>
            <w:shd w:val="clear" w:color="000000" w:fill="FFFFFF"/>
            <w:vAlign w:val="center"/>
            <w:hideMark/>
          </w:tcPr>
          <w:p w14:paraId="536F52AC" w14:textId="77777777" w:rsidR="000A3469" w:rsidRPr="000A3469" w:rsidRDefault="000A3469" w:rsidP="000A3469">
            <w:pPr>
              <w:keepLines w:val="0"/>
              <w:ind w:firstLine="0"/>
              <w:jc w:val="left"/>
              <w:rPr>
                <w:color w:val="000000"/>
                <w:sz w:val="20"/>
              </w:rPr>
            </w:pPr>
            <w:r w:rsidRPr="000A3469">
              <w:rPr>
                <w:color w:val="000000"/>
                <w:sz w:val="20"/>
              </w:rPr>
              <w:t>2002г., протяженность 63,04 м</w:t>
            </w:r>
          </w:p>
        </w:tc>
        <w:tc>
          <w:tcPr>
            <w:tcW w:w="475" w:type="pct"/>
            <w:shd w:val="clear" w:color="000000" w:fill="FFFFFF"/>
            <w:vAlign w:val="center"/>
            <w:hideMark/>
          </w:tcPr>
          <w:p w14:paraId="70C3732A" w14:textId="77777777" w:rsidR="000A3469" w:rsidRPr="000A3469" w:rsidRDefault="000A3469" w:rsidP="000A3469">
            <w:pPr>
              <w:keepLines w:val="0"/>
              <w:ind w:firstLine="0"/>
              <w:jc w:val="left"/>
              <w:rPr>
                <w:color w:val="000000"/>
                <w:sz w:val="20"/>
              </w:rPr>
            </w:pPr>
            <w:r w:rsidRPr="000A3469">
              <w:rPr>
                <w:color w:val="000000"/>
                <w:sz w:val="20"/>
              </w:rPr>
              <w:t>2021</w:t>
            </w:r>
            <w:r w:rsidRPr="000A3469">
              <w:rPr>
                <w:color w:val="000000"/>
                <w:sz w:val="20"/>
              </w:rPr>
              <w:br/>
              <w:t xml:space="preserve">акт </w:t>
            </w:r>
            <w:proofErr w:type="spellStart"/>
            <w:r w:rsidRPr="000A3469">
              <w:rPr>
                <w:color w:val="000000"/>
                <w:sz w:val="20"/>
              </w:rPr>
              <w:t>обследов</w:t>
            </w:r>
            <w:proofErr w:type="spellEnd"/>
            <w:r w:rsidRPr="000A3469">
              <w:rPr>
                <w:color w:val="000000"/>
                <w:sz w:val="20"/>
              </w:rPr>
              <w:br/>
              <w:t>17.12.2020</w:t>
            </w:r>
          </w:p>
        </w:tc>
        <w:tc>
          <w:tcPr>
            <w:tcW w:w="592" w:type="pct"/>
            <w:shd w:val="clear" w:color="auto" w:fill="auto"/>
            <w:vAlign w:val="center"/>
            <w:hideMark/>
          </w:tcPr>
          <w:p w14:paraId="1525F491" w14:textId="77777777" w:rsidR="000A3469" w:rsidRPr="000A3469" w:rsidRDefault="000A3469" w:rsidP="000A3469">
            <w:pPr>
              <w:keepLines w:val="0"/>
              <w:ind w:firstLine="0"/>
              <w:jc w:val="center"/>
              <w:rPr>
                <w:color w:val="000000"/>
                <w:sz w:val="20"/>
              </w:rPr>
            </w:pPr>
            <w:r w:rsidRPr="000A3469">
              <w:rPr>
                <w:color w:val="000000"/>
                <w:sz w:val="20"/>
              </w:rPr>
              <w:t>инвентаризация ЖКХ</w:t>
            </w:r>
          </w:p>
        </w:tc>
        <w:tc>
          <w:tcPr>
            <w:tcW w:w="437" w:type="pct"/>
            <w:shd w:val="clear" w:color="auto" w:fill="auto"/>
            <w:vAlign w:val="center"/>
            <w:hideMark/>
          </w:tcPr>
          <w:p w14:paraId="6C241E23" w14:textId="77777777" w:rsidR="000A3469" w:rsidRPr="000A3469" w:rsidRDefault="000A3469" w:rsidP="000A3469">
            <w:pPr>
              <w:keepLines w:val="0"/>
              <w:ind w:firstLine="0"/>
              <w:jc w:val="center"/>
              <w:rPr>
                <w:color w:val="000000"/>
                <w:sz w:val="20"/>
              </w:rPr>
            </w:pPr>
            <w:r w:rsidRPr="000A3469">
              <w:rPr>
                <w:color w:val="000000"/>
                <w:sz w:val="20"/>
              </w:rPr>
              <w:t> </w:t>
            </w:r>
          </w:p>
        </w:tc>
        <w:tc>
          <w:tcPr>
            <w:tcW w:w="819" w:type="pct"/>
            <w:shd w:val="clear" w:color="auto" w:fill="auto"/>
            <w:vAlign w:val="center"/>
            <w:hideMark/>
          </w:tcPr>
          <w:p w14:paraId="40A51F26" w14:textId="1EC7B72E" w:rsidR="000A3469" w:rsidRPr="000A3469" w:rsidRDefault="000A3469" w:rsidP="000A3469">
            <w:pPr>
              <w:keepLines w:val="0"/>
              <w:spacing w:after="240"/>
              <w:ind w:firstLine="0"/>
              <w:jc w:val="center"/>
              <w:rPr>
                <w:color w:val="000000"/>
                <w:sz w:val="20"/>
              </w:rPr>
            </w:pPr>
            <w:r w:rsidRPr="000A3469">
              <w:rPr>
                <w:strike/>
                <w:color w:val="000000"/>
                <w:sz w:val="20"/>
              </w:rPr>
              <w:br/>
            </w:r>
            <w:r w:rsidRPr="000A3469">
              <w:rPr>
                <w:color w:val="000000"/>
                <w:sz w:val="20"/>
              </w:rPr>
              <w:t>Соглашение с АО "ДГК" от 09.06.2021</w:t>
            </w:r>
            <w:r w:rsidRPr="000A3469">
              <w:rPr>
                <w:color w:val="000000"/>
                <w:sz w:val="20"/>
              </w:rPr>
              <w:br/>
            </w:r>
            <w:r w:rsidRPr="000A3469">
              <w:rPr>
                <w:color w:val="000000"/>
                <w:sz w:val="20"/>
              </w:rPr>
              <w:br/>
            </w:r>
            <w:r w:rsidRPr="000A3469">
              <w:rPr>
                <w:color w:val="000000"/>
                <w:sz w:val="20"/>
              </w:rPr>
              <w:br/>
            </w:r>
          </w:p>
        </w:tc>
        <w:tc>
          <w:tcPr>
            <w:tcW w:w="592" w:type="pct"/>
            <w:shd w:val="clear" w:color="auto" w:fill="auto"/>
            <w:vAlign w:val="center"/>
            <w:hideMark/>
          </w:tcPr>
          <w:p w14:paraId="19A8C727" w14:textId="70B0F5EE" w:rsidR="000A3469" w:rsidRPr="000A3469" w:rsidRDefault="000A3469" w:rsidP="000A3469">
            <w:pPr>
              <w:keepLines w:val="0"/>
              <w:spacing w:after="240"/>
              <w:ind w:firstLine="0"/>
              <w:jc w:val="center"/>
              <w:rPr>
                <w:color w:val="000000"/>
                <w:sz w:val="20"/>
              </w:rPr>
            </w:pPr>
            <w:r w:rsidRPr="000A3469">
              <w:rPr>
                <w:color w:val="000000"/>
                <w:sz w:val="20"/>
              </w:rPr>
              <w:t>Постановление</w:t>
            </w:r>
            <w:r w:rsidRPr="000A3469">
              <w:rPr>
                <w:color w:val="000000"/>
                <w:sz w:val="20"/>
              </w:rPr>
              <w:br/>
              <w:t>№ 2119 от 07.06.2021</w:t>
            </w:r>
          </w:p>
        </w:tc>
      </w:tr>
      <w:tr w:rsidR="000A3469" w:rsidRPr="000A3469" w14:paraId="35C13376" w14:textId="77777777" w:rsidTr="000A3469">
        <w:tc>
          <w:tcPr>
            <w:tcW w:w="173" w:type="pct"/>
            <w:shd w:val="clear" w:color="000000" w:fill="FFFFFF"/>
            <w:vAlign w:val="center"/>
            <w:hideMark/>
          </w:tcPr>
          <w:p w14:paraId="7C19D89E" w14:textId="77777777" w:rsidR="000A3469" w:rsidRPr="000A3469" w:rsidRDefault="000A3469" w:rsidP="000A3469">
            <w:pPr>
              <w:keepLines w:val="0"/>
              <w:ind w:firstLine="0"/>
              <w:jc w:val="left"/>
              <w:rPr>
                <w:color w:val="000000"/>
                <w:sz w:val="20"/>
              </w:rPr>
            </w:pPr>
            <w:r w:rsidRPr="000A3469">
              <w:rPr>
                <w:color w:val="000000"/>
                <w:sz w:val="20"/>
              </w:rPr>
              <w:t> </w:t>
            </w:r>
          </w:p>
        </w:tc>
        <w:tc>
          <w:tcPr>
            <w:tcW w:w="560" w:type="pct"/>
            <w:shd w:val="clear" w:color="000000" w:fill="FFFFFF"/>
            <w:vAlign w:val="center"/>
            <w:hideMark/>
          </w:tcPr>
          <w:p w14:paraId="06982574" w14:textId="77777777" w:rsidR="000A3469" w:rsidRPr="000A3469" w:rsidRDefault="000A3469" w:rsidP="000A3469">
            <w:pPr>
              <w:keepLines w:val="0"/>
              <w:ind w:firstLineChars="300" w:firstLine="602"/>
              <w:jc w:val="left"/>
              <w:rPr>
                <w:b/>
                <w:bCs/>
                <w:color w:val="000000"/>
                <w:sz w:val="20"/>
              </w:rPr>
            </w:pPr>
            <w:r w:rsidRPr="000A3469">
              <w:rPr>
                <w:b/>
                <w:bCs/>
                <w:color w:val="000000"/>
                <w:sz w:val="20"/>
              </w:rPr>
              <w:t>Итого:</w:t>
            </w:r>
          </w:p>
        </w:tc>
        <w:tc>
          <w:tcPr>
            <w:tcW w:w="698" w:type="pct"/>
            <w:shd w:val="clear" w:color="auto" w:fill="auto"/>
            <w:vAlign w:val="center"/>
            <w:hideMark/>
          </w:tcPr>
          <w:p w14:paraId="15E196F4" w14:textId="77777777" w:rsidR="000A3469" w:rsidRPr="000A3469" w:rsidRDefault="000A3469" w:rsidP="000A3469">
            <w:pPr>
              <w:keepLines w:val="0"/>
              <w:ind w:firstLine="0"/>
              <w:jc w:val="center"/>
              <w:rPr>
                <w:b/>
                <w:bCs/>
                <w:color w:val="000000"/>
                <w:sz w:val="20"/>
              </w:rPr>
            </w:pPr>
            <w:r w:rsidRPr="000A3469">
              <w:rPr>
                <w:b/>
                <w:bCs/>
                <w:color w:val="000000"/>
                <w:sz w:val="20"/>
              </w:rPr>
              <w:t>23</w:t>
            </w:r>
          </w:p>
        </w:tc>
        <w:tc>
          <w:tcPr>
            <w:tcW w:w="654" w:type="pct"/>
            <w:shd w:val="clear" w:color="000000" w:fill="FFFFFF"/>
            <w:vAlign w:val="center"/>
            <w:hideMark/>
          </w:tcPr>
          <w:p w14:paraId="0A68D0E1" w14:textId="77777777" w:rsidR="000A3469" w:rsidRPr="000A3469" w:rsidRDefault="000A3469" w:rsidP="000A3469">
            <w:pPr>
              <w:keepLines w:val="0"/>
              <w:ind w:firstLine="0"/>
              <w:jc w:val="center"/>
              <w:rPr>
                <w:b/>
                <w:bCs/>
                <w:sz w:val="20"/>
              </w:rPr>
            </w:pPr>
            <w:r w:rsidRPr="000A3469">
              <w:rPr>
                <w:b/>
                <w:bCs/>
                <w:sz w:val="20"/>
              </w:rPr>
              <w:t>2 027,44 м</w:t>
            </w:r>
          </w:p>
        </w:tc>
        <w:tc>
          <w:tcPr>
            <w:tcW w:w="475" w:type="pct"/>
            <w:shd w:val="clear" w:color="000000" w:fill="FFFFFF"/>
            <w:vAlign w:val="center"/>
            <w:hideMark/>
          </w:tcPr>
          <w:p w14:paraId="72221117" w14:textId="77777777" w:rsidR="000A3469" w:rsidRPr="000A3469" w:rsidRDefault="000A3469" w:rsidP="000A3469">
            <w:pPr>
              <w:keepLines w:val="0"/>
              <w:ind w:firstLine="0"/>
              <w:jc w:val="center"/>
              <w:rPr>
                <w:color w:val="000000"/>
                <w:sz w:val="20"/>
              </w:rPr>
            </w:pPr>
            <w:r w:rsidRPr="000A3469">
              <w:rPr>
                <w:color w:val="000000"/>
                <w:sz w:val="20"/>
              </w:rPr>
              <w:t>-</w:t>
            </w:r>
          </w:p>
        </w:tc>
        <w:tc>
          <w:tcPr>
            <w:tcW w:w="592" w:type="pct"/>
            <w:shd w:val="clear" w:color="000000" w:fill="FFFFFF"/>
            <w:vAlign w:val="center"/>
            <w:hideMark/>
          </w:tcPr>
          <w:p w14:paraId="1FF698E4" w14:textId="77777777" w:rsidR="000A3469" w:rsidRPr="000A3469" w:rsidRDefault="000A3469" w:rsidP="000A3469">
            <w:pPr>
              <w:keepLines w:val="0"/>
              <w:ind w:firstLine="0"/>
              <w:jc w:val="center"/>
              <w:rPr>
                <w:color w:val="000000"/>
                <w:sz w:val="20"/>
              </w:rPr>
            </w:pPr>
            <w:r w:rsidRPr="000A3469">
              <w:rPr>
                <w:color w:val="000000"/>
                <w:sz w:val="20"/>
              </w:rPr>
              <w:t>-</w:t>
            </w:r>
          </w:p>
        </w:tc>
        <w:tc>
          <w:tcPr>
            <w:tcW w:w="437" w:type="pct"/>
            <w:shd w:val="clear" w:color="auto" w:fill="auto"/>
            <w:vAlign w:val="center"/>
            <w:hideMark/>
          </w:tcPr>
          <w:p w14:paraId="52542E48" w14:textId="77777777" w:rsidR="000A3469" w:rsidRPr="000A3469" w:rsidRDefault="000A3469" w:rsidP="000A3469">
            <w:pPr>
              <w:keepLines w:val="0"/>
              <w:ind w:firstLine="0"/>
              <w:jc w:val="center"/>
              <w:rPr>
                <w:b/>
                <w:bCs/>
                <w:color w:val="000000"/>
                <w:sz w:val="20"/>
              </w:rPr>
            </w:pPr>
            <w:r w:rsidRPr="000A3469">
              <w:rPr>
                <w:b/>
                <w:bCs/>
                <w:color w:val="000000"/>
                <w:sz w:val="20"/>
              </w:rPr>
              <w:t> </w:t>
            </w:r>
          </w:p>
        </w:tc>
        <w:tc>
          <w:tcPr>
            <w:tcW w:w="819" w:type="pct"/>
            <w:shd w:val="clear" w:color="auto" w:fill="auto"/>
            <w:noWrap/>
            <w:vAlign w:val="center"/>
            <w:hideMark/>
          </w:tcPr>
          <w:p w14:paraId="028056A1" w14:textId="77777777" w:rsidR="000A3469" w:rsidRPr="000A3469" w:rsidRDefault="000A3469" w:rsidP="000A3469">
            <w:pPr>
              <w:keepLines w:val="0"/>
              <w:ind w:firstLine="0"/>
              <w:jc w:val="left"/>
              <w:rPr>
                <w:rFonts w:ascii="Calibri" w:hAnsi="Calibri"/>
                <w:color w:val="000000"/>
                <w:sz w:val="20"/>
              </w:rPr>
            </w:pPr>
            <w:r w:rsidRPr="000A3469">
              <w:rPr>
                <w:rFonts w:ascii="Calibri" w:hAnsi="Calibri"/>
                <w:color w:val="000000"/>
                <w:sz w:val="20"/>
              </w:rPr>
              <w:t> </w:t>
            </w:r>
          </w:p>
        </w:tc>
        <w:tc>
          <w:tcPr>
            <w:tcW w:w="592" w:type="pct"/>
            <w:shd w:val="clear" w:color="auto" w:fill="auto"/>
            <w:noWrap/>
            <w:vAlign w:val="center"/>
            <w:hideMark/>
          </w:tcPr>
          <w:p w14:paraId="10880322" w14:textId="77777777" w:rsidR="000A3469" w:rsidRPr="000A3469" w:rsidRDefault="000A3469" w:rsidP="000A3469">
            <w:pPr>
              <w:keepLines w:val="0"/>
              <w:ind w:firstLine="0"/>
              <w:jc w:val="left"/>
              <w:rPr>
                <w:rFonts w:ascii="Calibri" w:hAnsi="Calibri"/>
                <w:color w:val="000000"/>
                <w:sz w:val="20"/>
              </w:rPr>
            </w:pPr>
            <w:r w:rsidRPr="000A3469">
              <w:rPr>
                <w:rFonts w:ascii="Calibri" w:hAnsi="Calibri"/>
                <w:color w:val="000000"/>
                <w:sz w:val="20"/>
              </w:rPr>
              <w:t> </w:t>
            </w:r>
          </w:p>
        </w:tc>
      </w:tr>
    </w:tbl>
    <w:p w14:paraId="20F6CF04" w14:textId="77777777" w:rsidR="006C35DA" w:rsidRDefault="006C35DA" w:rsidP="0094186D">
      <w:pPr>
        <w:pStyle w:val="2"/>
        <w:sectPr w:rsidR="006C35DA" w:rsidSect="006C35DA">
          <w:headerReference w:type="even" r:id="rId65"/>
          <w:headerReference w:type="default" r:id="rId66"/>
          <w:footerReference w:type="even" r:id="rId67"/>
          <w:footerReference w:type="default" r:id="rId68"/>
          <w:headerReference w:type="first" r:id="rId69"/>
          <w:footerReference w:type="first" r:id="rId70"/>
          <w:pgSz w:w="16838" w:h="11906" w:orient="landscape"/>
          <w:pgMar w:top="1701" w:right="1134" w:bottom="851" w:left="1134" w:header="709" w:footer="709" w:gutter="0"/>
          <w:cols w:space="720"/>
          <w:docGrid w:linePitch="326"/>
        </w:sectPr>
      </w:pPr>
    </w:p>
    <w:p w14:paraId="19E40B7A" w14:textId="461B50C7" w:rsidR="0094186D" w:rsidRPr="00740AB6" w:rsidRDefault="0094186D" w:rsidP="0094186D">
      <w:pPr>
        <w:pStyle w:val="2"/>
      </w:pPr>
      <w:bookmarkStart w:id="180" w:name="_Toc81957934"/>
      <w:r w:rsidRPr="00740AB6">
        <w:lastRenderedPageBreak/>
        <w:t>Данные энергетических характеристик тепловых сетей (при их наличии)</w:t>
      </w:r>
      <w:bookmarkEnd w:id="180"/>
    </w:p>
    <w:p w14:paraId="149FC5BB" w14:textId="1C72579B" w:rsidR="00197C93" w:rsidRPr="00740AB6" w:rsidRDefault="00197C93" w:rsidP="00197C93">
      <w:r w:rsidRPr="00740AB6">
        <w:t xml:space="preserve">В соответствии с </w:t>
      </w:r>
      <w:r w:rsidR="00373976" w:rsidRPr="00740AB6">
        <w:t>требованиями раздела</w:t>
      </w:r>
      <w:r w:rsidRPr="00740AB6">
        <w:t xml:space="preserve"> 2.5 п. 2.5.4 – 2.5.6 Правил технической эксплуатации тепловых энергоустановок, М, 2003 г.: </w:t>
      </w:r>
    </w:p>
    <w:p w14:paraId="322204C2" w14:textId="5B2CFAB1" w:rsidR="00197C93" w:rsidRPr="00740AB6" w:rsidRDefault="00197C93" w:rsidP="00197C93">
      <w:r w:rsidRPr="00740AB6">
        <w:t>Организация периодически, но не реже одного раза в 5 лет, проводит режимно</w:t>
      </w:r>
      <w:r w:rsidR="004533D6" w:rsidRPr="00740AB6">
        <w:t>-</w:t>
      </w:r>
      <w:r w:rsidRPr="00740AB6">
        <w:t>наладочные испытания и работы, по результатам которых составляются режимные карты, а также разрабатываются нормативные характеристики работы элементов системы теплоснабжения. По окончании испытаний разрабатывается и проводится анализ энергетических балансов и принимаются меры к их оптимизации.</w:t>
      </w:r>
    </w:p>
    <w:p w14:paraId="31154EC3" w14:textId="77777777" w:rsidR="00197C93" w:rsidRPr="00740AB6" w:rsidRDefault="00197C93" w:rsidP="00197C93">
      <w:r w:rsidRPr="00740AB6">
        <w:t xml:space="preserve">Ежегодно техническим руководителем организации утверждается перечень тепловых энергоустановок, на которых запланировано проведение режимно-наладочных испытаний и работ и сроки их проведения. </w:t>
      </w:r>
    </w:p>
    <w:p w14:paraId="20EA1371" w14:textId="77777777" w:rsidR="00197C93" w:rsidRPr="00740AB6" w:rsidRDefault="00197C93" w:rsidP="00197C93">
      <w:r w:rsidRPr="00740AB6">
        <w:t>Характеристики и нормативы доводятся до эксплуатационного персонала в форме режимных карт, таблиц, графиков или приводятся в эксплуатационных инструкциях.</w:t>
      </w:r>
    </w:p>
    <w:p w14:paraId="766FE1E3" w14:textId="77777777" w:rsidR="00197C93" w:rsidRPr="00740AB6" w:rsidRDefault="00197C93" w:rsidP="00197C93">
      <w:r w:rsidRPr="00740AB6">
        <w:t>На тепловых энергоустановках внеочередные режимно-наладочные испытания и</w:t>
      </w:r>
      <w:r w:rsidRPr="00740AB6">
        <w:br/>
        <w:t>работы производятся в случаях:</w:t>
      </w:r>
    </w:p>
    <w:p w14:paraId="1B65D897" w14:textId="77777777" w:rsidR="00197C93" w:rsidRPr="00740AB6" w:rsidRDefault="00197C93" w:rsidP="00197C93">
      <w:r w:rsidRPr="00740AB6">
        <w:t>- модернизации и реконструкции;</w:t>
      </w:r>
    </w:p>
    <w:p w14:paraId="22465323" w14:textId="77777777" w:rsidR="00197C93" w:rsidRPr="00740AB6" w:rsidRDefault="00197C93" w:rsidP="00197C93">
      <w:r w:rsidRPr="00740AB6">
        <w:t xml:space="preserve">- изменения характеристик сжигаемого топлива; </w:t>
      </w:r>
    </w:p>
    <w:p w14:paraId="327A54DE" w14:textId="77777777" w:rsidR="00197C93" w:rsidRPr="00740AB6" w:rsidRDefault="00197C93" w:rsidP="00197C93">
      <w:r w:rsidRPr="00740AB6">
        <w:t>- изменения режимов производства, распределения и потребления тепловой энергии и теплоносителя;</w:t>
      </w:r>
    </w:p>
    <w:p w14:paraId="34EB553B" w14:textId="726A2CAD" w:rsidR="00197C93" w:rsidRPr="00740AB6" w:rsidRDefault="00197C93" w:rsidP="00197C93">
      <w:pPr>
        <w:rPr>
          <w:b/>
        </w:rPr>
      </w:pPr>
      <w:r w:rsidRPr="00740AB6">
        <w:t>-систематического отклонения фактических показателей работы тепловых</w:t>
      </w:r>
      <w:r w:rsidRPr="00740AB6">
        <w:br/>
        <w:t>энергоустановок от нормативных характеристик</w:t>
      </w:r>
      <w:r w:rsidRPr="00740AB6">
        <w:rPr>
          <w:b/>
        </w:rPr>
        <w:t>.</w:t>
      </w:r>
    </w:p>
    <w:p w14:paraId="183565B8" w14:textId="77777777" w:rsidR="0090649D" w:rsidRPr="00740AB6" w:rsidRDefault="00197C93" w:rsidP="00197C93">
      <w:pPr>
        <w:rPr>
          <w:rStyle w:val="fontstyle01"/>
        </w:rPr>
      </w:pPr>
      <w:r w:rsidRPr="00740AB6">
        <w:t>Энергетические характеристики тепловых сетей составляются по следующим</w:t>
      </w:r>
      <w:r w:rsidRPr="00740AB6">
        <w:br/>
        <w:t>показателям: тепловые потери, потери теплоносителя, удельный расход электроэнергии</w:t>
      </w:r>
      <w:r w:rsidRPr="00740AB6">
        <w:br/>
        <w:t>на транспорт теплоносителя, максимальный и среднечасовой расход сетевой воды,</w:t>
      </w:r>
      <w:r w:rsidRPr="00740AB6">
        <w:br/>
        <w:t>разность температур в подающем и обратном трубопроводах</w:t>
      </w:r>
      <w:r w:rsidRPr="00740AB6">
        <w:rPr>
          <w:rStyle w:val="fontstyle01"/>
        </w:rPr>
        <w:t>.</w:t>
      </w:r>
    </w:p>
    <w:p w14:paraId="55919219" w14:textId="79D105DD" w:rsidR="0090649D" w:rsidRPr="00740AB6" w:rsidRDefault="00197C93" w:rsidP="00197C93">
      <w:r w:rsidRPr="00740AB6">
        <w:t xml:space="preserve">В соответствии с </w:t>
      </w:r>
      <w:r w:rsidR="00373976" w:rsidRPr="00740AB6">
        <w:t>требованиями раздела</w:t>
      </w:r>
      <w:r w:rsidRPr="00740AB6">
        <w:t xml:space="preserve"> 1.4 п. 1.4.3, 1.4.5, 1.4.6, 1.4.8 Правил технической эксплуатации электрических станций и сетей Российской Федерации, М, 2003 г.:</w:t>
      </w:r>
    </w:p>
    <w:p w14:paraId="0A922B2E" w14:textId="77777777" w:rsidR="0090649D" w:rsidRPr="00740AB6" w:rsidRDefault="00197C93" w:rsidP="00197C93">
      <w:r w:rsidRPr="00740AB6">
        <w:t>Энергетические характеристики тепловых сетей должны составляться по следующим показателям: потери сетевой воды, тепловые потери, удельный среднечасовой</w:t>
      </w:r>
      <w:r w:rsidRPr="00740AB6">
        <w:br/>
        <w:t>расход сетевой воды на единицу расчетной присоединенной тепловой нагрузки потребителей, разность температур сетевой воды в подающих и обратных трубопроводах (или</w:t>
      </w:r>
      <w:r w:rsidR="0090649D" w:rsidRPr="00740AB6">
        <w:t xml:space="preserve"> </w:t>
      </w:r>
      <w:r w:rsidRPr="00740AB6">
        <w:t>температура сетевой воды в обратных трубопроводах), удельный расход электроэнергии</w:t>
      </w:r>
      <w:r w:rsidR="0090649D" w:rsidRPr="00740AB6">
        <w:t xml:space="preserve"> </w:t>
      </w:r>
      <w:r w:rsidRPr="00740AB6">
        <w:t>на транспорт и распределение тепловой энергии.</w:t>
      </w:r>
    </w:p>
    <w:p w14:paraId="5C2D003B" w14:textId="77777777" w:rsidR="0090649D" w:rsidRPr="00740AB6" w:rsidRDefault="00197C93" w:rsidP="00197C93">
      <w:r w:rsidRPr="00740AB6">
        <w:t>Разработка, пересмотр, согласование и утверждение энергетических характеристик</w:t>
      </w:r>
      <w:r w:rsidRPr="00740AB6">
        <w:br/>
        <w:t>тепловых сетей должны осуществляться в соответствии с действующими положениями и</w:t>
      </w:r>
      <w:r w:rsidRPr="00740AB6">
        <w:br/>
        <w:t>методическими указаниями.</w:t>
      </w:r>
    </w:p>
    <w:p w14:paraId="7CD5DBE2" w14:textId="77777777" w:rsidR="0090649D" w:rsidRPr="00740AB6" w:rsidRDefault="00197C93" w:rsidP="00197C93">
      <w:r w:rsidRPr="00740AB6">
        <w:t>По объему, форме и содержанию энергетические характеристики должны соответствовать требованиям действующих нормативных и методических документов.</w:t>
      </w:r>
    </w:p>
    <w:p w14:paraId="5A78EC05" w14:textId="77777777" w:rsidR="0090649D" w:rsidRPr="00740AB6" w:rsidRDefault="00197C93" w:rsidP="00197C93">
      <w:r w:rsidRPr="00740AB6">
        <w:t>В энергосистемах, на электростанциях, в котельных, электрических и тепловых сетях в целях улучшения конечного результата работы должны проводиться:</w:t>
      </w:r>
    </w:p>
    <w:p w14:paraId="6AEB173D" w14:textId="77777777" w:rsidR="0090649D" w:rsidRPr="00740AB6" w:rsidRDefault="00197C93" w:rsidP="00197C93">
      <w:r w:rsidRPr="00740AB6">
        <w:t>- соблюдение требуемой точности измерений расходов энергоносителей и технологических параметров;</w:t>
      </w:r>
    </w:p>
    <w:p w14:paraId="012A048F" w14:textId="71437420" w:rsidR="0090649D" w:rsidRPr="00740AB6" w:rsidRDefault="00197C93" w:rsidP="00197C93">
      <w:r w:rsidRPr="00740AB6">
        <w:t>- учет (сменный, суточный, месячный, годовой) по установленным формам показателей работы оборудования, основанный на показаниях КИП и информационно</w:t>
      </w:r>
      <w:r w:rsidR="004533D6" w:rsidRPr="00740AB6">
        <w:t xml:space="preserve"> </w:t>
      </w:r>
      <w:r w:rsidRPr="00740AB6">
        <w:t>измерительных систем;</w:t>
      </w:r>
    </w:p>
    <w:p w14:paraId="6AE74E68" w14:textId="77777777" w:rsidR="0090649D" w:rsidRPr="00740AB6" w:rsidRDefault="00197C93" w:rsidP="00197C93">
      <w:r w:rsidRPr="00740AB6">
        <w:t>- анализ технико-экономических показателей для оценки состояния оборудования,</w:t>
      </w:r>
      <w:r w:rsidRPr="00740AB6">
        <w:br/>
        <w:t>режимов его работы, резервов экономии топлива, эффективности проводимых организационно-технических мероприятий;</w:t>
      </w:r>
    </w:p>
    <w:p w14:paraId="0D9DB103" w14:textId="77777777" w:rsidR="0090649D" w:rsidRPr="00740AB6" w:rsidRDefault="00197C93" w:rsidP="00197C93">
      <w:r w:rsidRPr="00740AB6">
        <w:lastRenderedPageBreak/>
        <w:t>- рассмотрение (не реже 1 раза в месяц) с персоналом результатов работы смены,</w:t>
      </w:r>
      <w:r w:rsidRPr="00740AB6">
        <w:br/>
        <w:t>цеха, структурной единицы энергосистемы в целях определения причин отклонения фактических значений параметров и показателей от определенных по энергетическим характеристикам, выявления недостатков в работе и их устранения, ознакомления с опытом</w:t>
      </w:r>
      <w:r w:rsidRPr="00740AB6">
        <w:br/>
        <w:t>работы лучших смен и отдельных работников;</w:t>
      </w:r>
    </w:p>
    <w:p w14:paraId="509D6827" w14:textId="64F6FB36" w:rsidR="0090649D" w:rsidRPr="00740AB6" w:rsidRDefault="00197C93" w:rsidP="00197C93">
      <w:r w:rsidRPr="00740AB6">
        <w:t>- разработка и выполнение мероприятий по повышению надежности и экономичности работы оборудования, снижению нерациональных расходов и потерь топливно</w:t>
      </w:r>
      <w:r w:rsidR="004533D6" w:rsidRPr="00740AB6">
        <w:t>-</w:t>
      </w:r>
      <w:r w:rsidRPr="00740AB6">
        <w:t>энергетических ресурсов.</w:t>
      </w:r>
      <w:r w:rsidR="0090649D" w:rsidRPr="00740AB6">
        <w:t xml:space="preserve"> </w:t>
      </w:r>
    </w:p>
    <w:p w14:paraId="0C171574" w14:textId="4B9FCAFD" w:rsidR="0090649D" w:rsidRPr="00740AB6" w:rsidRDefault="00197C93" w:rsidP="00197C93">
      <w:r w:rsidRPr="00740AB6">
        <w:t>Организации, эксплуатирующие электрические станции, котельные, электрические и тепловые сети, должны подвергаться энергетическим обследованиям в соответствии с действующим законод</w:t>
      </w:r>
      <w:r w:rsidR="0090649D" w:rsidRPr="00740AB6">
        <w:t xml:space="preserve">ательством об энергосбережении. </w:t>
      </w:r>
      <w:r w:rsidRPr="00740AB6">
        <w:t>Энергетические обследования организаций, эксплуатирующих энергообъекты, осуществляющие производство,</w:t>
      </w:r>
      <w:r w:rsidR="0090649D" w:rsidRPr="00740AB6">
        <w:t xml:space="preserve"> </w:t>
      </w:r>
      <w:r w:rsidRPr="00740AB6">
        <w:t>преобразование, передачу распределение электрической и тепловой энергии, должны</w:t>
      </w:r>
      <w:r w:rsidR="0090649D" w:rsidRPr="00740AB6">
        <w:t xml:space="preserve"> </w:t>
      </w:r>
      <w:r w:rsidRPr="00740AB6">
        <w:t>проводиться уполномоченными органами государственного контроля и надзора, а также</w:t>
      </w:r>
      <w:r w:rsidR="0090649D" w:rsidRPr="00740AB6">
        <w:t xml:space="preserve"> </w:t>
      </w:r>
      <w:r w:rsidRPr="00740AB6">
        <w:t>организациями, аккредитованными в установленном порядке.</w:t>
      </w:r>
    </w:p>
    <w:p w14:paraId="40212A77" w14:textId="77777777" w:rsidR="0090649D" w:rsidRPr="00740AB6" w:rsidRDefault="00197C93" w:rsidP="0090649D">
      <w:r w:rsidRPr="00740AB6">
        <w:t>Энергетические характеристики тепловых сетей разрабатываются в соответствии с</w:t>
      </w:r>
      <w:r w:rsidRPr="00740AB6">
        <w:br/>
        <w:t>требованиями Методических указаний по составлению энергетических характеристик для</w:t>
      </w:r>
      <w:r w:rsidRPr="00740AB6">
        <w:br/>
        <w:t>систем транспорта тепловой энергии СО 153-34.20.523-2003 в пяти частях, при этом:</w:t>
      </w:r>
    </w:p>
    <w:p w14:paraId="32444947" w14:textId="77777777" w:rsidR="0090649D" w:rsidRPr="00740AB6" w:rsidRDefault="00197C93" w:rsidP="0090649D">
      <w:r w:rsidRPr="00740AB6">
        <w:t>Энергетическая характеристика по показателю «потери сетевой воды» - разрабатывается для каждой системы теплоснабжения, независимо от величины подключенной тепловой нагрузки,</w:t>
      </w:r>
    </w:p>
    <w:p w14:paraId="71F3EB0A" w14:textId="77777777" w:rsidR="0090649D" w:rsidRPr="00740AB6" w:rsidRDefault="00197C93" w:rsidP="0090649D">
      <w:r w:rsidRPr="00740AB6">
        <w:t>Энергетическая характеристика по показателю «потери тепловой энергии» - разрабатывается для каждой системы теплоснабжения, независимо от величины подключенной тепловой нагрузки,</w:t>
      </w:r>
    </w:p>
    <w:p w14:paraId="2E755F36" w14:textId="77777777" w:rsidR="0090649D" w:rsidRPr="00740AB6" w:rsidRDefault="00197C93" w:rsidP="0090649D">
      <w:r w:rsidRPr="00740AB6">
        <w:t>Энергетическая характеристика по показателю «удельный расход сетевой воды»</w:t>
      </w:r>
      <w:r w:rsidRPr="00740AB6">
        <w:br/>
        <w:t>разрабатывается для системы теплоснабжения с расчетной тепловой нагрузкой 10 Гкал/ч</w:t>
      </w:r>
      <w:r w:rsidRPr="00740AB6">
        <w:br/>
        <w:t>и более,</w:t>
      </w:r>
    </w:p>
    <w:p w14:paraId="18F1C281" w14:textId="77777777" w:rsidR="0090649D" w:rsidRPr="00740AB6" w:rsidRDefault="00197C93" w:rsidP="0090649D">
      <w:r w:rsidRPr="00740AB6">
        <w:t>Энергетическая характеристика по показателю «разность температур сетевой воды</w:t>
      </w:r>
      <w:r w:rsidRPr="00740AB6">
        <w:br/>
        <w:t>в подающих и обратных трубопроводах системы теплоснабжения» - разрабатывается для</w:t>
      </w:r>
      <w:r w:rsidRPr="00740AB6">
        <w:br/>
        <w:t>системы теплоснабжения с расчетной тепловой нагрузкой 10 Гкал/ч и более,</w:t>
      </w:r>
    </w:p>
    <w:p w14:paraId="5BF532A3" w14:textId="77777777" w:rsidR="0090649D" w:rsidRPr="00740AB6" w:rsidRDefault="00197C93" w:rsidP="0090649D">
      <w:r w:rsidRPr="00740AB6">
        <w:t>Энергетическая характеристика по показателю «удельный расход электроэнергии» -</w:t>
      </w:r>
      <w:r w:rsidRPr="00740AB6">
        <w:br/>
        <w:t>разрабатывается для системы теплоснабжения с расчетной тепловой нагрузкой 10 Гкал/ч</w:t>
      </w:r>
      <w:r w:rsidRPr="00740AB6">
        <w:br/>
        <w:t>и более.</w:t>
      </w:r>
    </w:p>
    <w:p w14:paraId="4D77CED9" w14:textId="1339701C" w:rsidR="00197C93" w:rsidRPr="00740AB6" w:rsidRDefault="00197C93" w:rsidP="0090649D">
      <w:r w:rsidRPr="00740AB6">
        <w:t xml:space="preserve">Данные о наличии энергетических характеристик систем теплоснабжения </w:t>
      </w:r>
      <w:r w:rsidRPr="00740AB6">
        <w:br/>
        <w:t>представлены в табл. 3.22.1.</w:t>
      </w:r>
      <w:r w:rsidR="00E14BD0" w:rsidRPr="00740AB6">
        <w:t>-3.22.</w:t>
      </w:r>
      <w:r w:rsidR="00C872B5">
        <w:t>11</w:t>
      </w:r>
      <w:r w:rsidR="00E14BD0" w:rsidRPr="00740AB6">
        <w:t>.</w:t>
      </w:r>
    </w:p>
    <w:p w14:paraId="4A0B3B7C" w14:textId="3B68BD00" w:rsidR="00E14BD0" w:rsidRPr="00740AB6" w:rsidRDefault="00E14BD0" w:rsidP="00E14BD0">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6F202A">
          <w:rPr>
            <w:noProof/>
          </w:rPr>
          <w:t>1</w:t>
        </w:r>
      </w:fldSimple>
      <w:r w:rsidRPr="00740AB6">
        <w:t xml:space="preserve">. Энергетические характеристики тепловых </w:t>
      </w:r>
      <w:r w:rsidR="001109DA" w:rsidRPr="00740AB6">
        <w:t>сетей филиал АО «ДГК» «Амурская генерация»</w:t>
      </w:r>
    </w:p>
    <w:tbl>
      <w:tblPr>
        <w:tblW w:w="5000" w:type="pct"/>
        <w:tblLook w:val="04A0" w:firstRow="1" w:lastRow="0" w:firstColumn="1" w:lastColumn="0" w:noHBand="0" w:noVBand="1"/>
      </w:tblPr>
      <w:tblGrid>
        <w:gridCol w:w="503"/>
        <w:gridCol w:w="4879"/>
        <w:gridCol w:w="1202"/>
        <w:gridCol w:w="2760"/>
      </w:tblGrid>
      <w:tr w:rsidR="001109DA" w:rsidRPr="00740AB6" w14:paraId="12D8971D" w14:textId="77777777" w:rsidTr="001109DA">
        <w:trPr>
          <w:cantSplit/>
          <w:trHeight w:val="20"/>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9ADD3" w14:textId="77777777" w:rsidR="001109DA" w:rsidRPr="00740AB6" w:rsidRDefault="001109DA" w:rsidP="00E14BD0">
            <w:pPr>
              <w:pStyle w:val="affff6"/>
              <w:rPr>
                <w:b/>
              </w:rPr>
            </w:pPr>
            <w:r w:rsidRPr="00740AB6">
              <w:rPr>
                <w:b/>
              </w:rPr>
              <w:t>№ п/п</w:t>
            </w:r>
          </w:p>
        </w:tc>
        <w:tc>
          <w:tcPr>
            <w:tcW w:w="2611" w:type="pct"/>
            <w:tcBorders>
              <w:top w:val="single" w:sz="4" w:space="0" w:color="auto"/>
              <w:left w:val="nil"/>
              <w:bottom w:val="single" w:sz="4" w:space="0" w:color="auto"/>
              <w:right w:val="single" w:sz="4" w:space="0" w:color="auto"/>
            </w:tcBorders>
            <w:shd w:val="clear" w:color="auto" w:fill="auto"/>
            <w:vAlign w:val="center"/>
            <w:hideMark/>
          </w:tcPr>
          <w:p w14:paraId="520E5922" w14:textId="77777777" w:rsidR="001109DA" w:rsidRPr="00740AB6" w:rsidRDefault="001109DA" w:rsidP="00E14BD0">
            <w:pPr>
              <w:pStyle w:val="affff6"/>
              <w:rPr>
                <w:b/>
              </w:rPr>
            </w:pPr>
            <w:r w:rsidRPr="00740AB6">
              <w:rPr>
                <w:b/>
              </w:rPr>
              <w:t>Наименование</w:t>
            </w:r>
          </w:p>
        </w:tc>
        <w:tc>
          <w:tcPr>
            <w:tcW w:w="643" w:type="pct"/>
            <w:tcBorders>
              <w:top w:val="single" w:sz="4" w:space="0" w:color="auto"/>
              <w:left w:val="nil"/>
              <w:bottom w:val="single" w:sz="4" w:space="0" w:color="auto"/>
              <w:right w:val="single" w:sz="4" w:space="0" w:color="auto"/>
            </w:tcBorders>
            <w:shd w:val="clear" w:color="auto" w:fill="auto"/>
            <w:vAlign w:val="center"/>
            <w:hideMark/>
          </w:tcPr>
          <w:p w14:paraId="0B7E5342" w14:textId="77777777" w:rsidR="001109DA" w:rsidRPr="00740AB6" w:rsidRDefault="001109DA" w:rsidP="00E14BD0">
            <w:pPr>
              <w:pStyle w:val="affff6"/>
              <w:rPr>
                <w:b/>
              </w:rPr>
            </w:pPr>
            <w:r w:rsidRPr="00740AB6">
              <w:rPr>
                <w:b/>
              </w:rPr>
              <w:t>Ед. изм.</w:t>
            </w:r>
          </w:p>
        </w:tc>
        <w:tc>
          <w:tcPr>
            <w:tcW w:w="1477" w:type="pct"/>
            <w:tcBorders>
              <w:top w:val="single" w:sz="4" w:space="0" w:color="auto"/>
              <w:left w:val="nil"/>
              <w:bottom w:val="single" w:sz="4" w:space="0" w:color="auto"/>
              <w:right w:val="single" w:sz="4" w:space="0" w:color="auto"/>
            </w:tcBorders>
            <w:shd w:val="clear" w:color="auto" w:fill="auto"/>
            <w:vAlign w:val="center"/>
            <w:hideMark/>
          </w:tcPr>
          <w:p w14:paraId="43A45834" w14:textId="6CA039E9" w:rsidR="001109DA" w:rsidRPr="00EF1F8D" w:rsidRDefault="001109DA" w:rsidP="00E14BD0">
            <w:pPr>
              <w:pStyle w:val="affff6"/>
              <w:rPr>
                <w:b/>
                <w:lang w:val="en-US"/>
              </w:rPr>
            </w:pPr>
            <w:r w:rsidRPr="00740AB6">
              <w:rPr>
                <w:b/>
              </w:rPr>
              <w:t>20</w:t>
            </w:r>
            <w:r w:rsidR="00EF1F8D">
              <w:rPr>
                <w:b/>
                <w:lang w:val="en-US"/>
              </w:rPr>
              <w:t>20</w:t>
            </w:r>
          </w:p>
        </w:tc>
      </w:tr>
      <w:tr w:rsidR="001109DA" w:rsidRPr="00740AB6" w14:paraId="10FB1484" w14:textId="77777777" w:rsidTr="001109DA">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A29ED4F" w14:textId="77777777" w:rsidR="001109DA" w:rsidRPr="00740AB6" w:rsidRDefault="001109DA" w:rsidP="00E14BD0">
            <w:pPr>
              <w:pStyle w:val="affff6"/>
            </w:pPr>
            <w:r w:rsidRPr="00740AB6">
              <w:t>1.</w:t>
            </w:r>
          </w:p>
        </w:tc>
        <w:tc>
          <w:tcPr>
            <w:tcW w:w="2611" w:type="pct"/>
            <w:tcBorders>
              <w:top w:val="nil"/>
              <w:left w:val="nil"/>
              <w:bottom w:val="single" w:sz="4" w:space="0" w:color="auto"/>
              <w:right w:val="single" w:sz="4" w:space="0" w:color="auto"/>
            </w:tcBorders>
            <w:shd w:val="clear" w:color="auto" w:fill="auto"/>
            <w:vAlign w:val="center"/>
            <w:hideMark/>
          </w:tcPr>
          <w:p w14:paraId="5581A4E6" w14:textId="77777777" w:rsidR="001109DA" w:rsidRPr="00740AB6" w:rsidRDefault="001109DA" w:rsidP="00E14BD0">
            <w:pPr>
              <w:pStyle w:val="affff6"/>
            </w:pPr>
            <w:r w:rsidRPr="00740AB6">
              <w:t>Потери тепловой энергии, в т.ч.:</w:t>
            </w:r>
          </w:p>
        </w:tc>
        <w:tc>
          <w:tcPr>
            <w:tcW w:w="643" w:type="pct"/>
            <w:tcBorders>
              <w:top w:val="nil"/>
              <w:left w:val="nil"/>
              <w:bottom w:val="single" w:sz="4" w:space="0" w:color="auto"/>
              <w:right w:val="single" w:sz="4" w:space="0" w:color="auto"/>
            </w:tcBorders>
            <w:shd w:val="clear" w:color="auto" w:fill="auto"/>
            <w:vAlign w:val="center"/>
            <w:hideMark/>
          </w:tcPr>
          <w:p w14:paraId="699FE40B" w14:textId="77777777" w:rsidR="001109DA" w:rsidRPr="00740AB6" w:rsidRDefault="001109DA" w:rsidP="00E14BD0">
            <w:pPr>
              <w:pStyle w:val="affff6"/>
            </w:pPr>
            <w:r w:rsidRPr="00740AB6">
              <w:t>тыс. Гкал</w:t>
            </w:r>
          </w:p>
        </w:tc>
        <w:tc>
          <w:tcPr>
            <w:tcW w:w="1477" w:type="pct"/>
            <w:tcBorders>
              <w:top w:val="nil"/>
              <w:left w:val="nil"/>
              <w:bottom w:val="single" w:sz="4" w:space="0" w:color="auto"/>
              <w:right w:val="single" w:sz="4" w:space="0" w:color="auto"/>
            </w:tcBorders>
            <w:shd w:val="clear" w:color="auto" w:fill="auto"/>
            <w:vAlign w:val="center"/>
            <w:hideMark/>
          </w:tcPr>
          <w:p w14:paraId="6464FAEC" w14:textId="002AA9AD" w:rsidR="001109DA" w:rsidRPr="00740AB6" w:rsidRDefault="00EF1F8D" w:rsidP="00E14BD0">
            <w:pPr>
              <w:pStyle w:val="affff6"/>
            </w:pPr>
            <w:r w:rsidRPr="00EF1F8D">
              <w:t>176,065</w:t>
            </w:r>
          </w:p>
        </w:tc>
      </w:tr>
      <w:tr w:rsidR="001109DA" w:rsidRPr="00740AB6" w14:paraId="31E424C7" w14:textId="77777777" w:rsidTr="001109DA">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B1BBE52" w14:textId="77777777" w:rsidR="001109DA" w:rsidRPr="00740AB6" w:rsidRDefault="001109DA" w:rsidP="00E14BD0">
            <w:pPr>
              <w:pStyle w:val="affff6"/>
            </w:pPr>
            <w:r w:rsidRPr="00740AB6">
              <w:t>2.</w:t>
            </w:r>
          </w:p>
        </w:tc>
        <w:tc>
          <w:tcPr>
            <w:tcW w:w="2611" w:type="pct"/>
            <w:tcBorders>
              <w:top w:val="nil"/>
              <w:left w:val="nil"/>
              <w:bottom w:val="single" w:sz="4" w:space="0" w:color="auto"/>
              <w:right w:val="single" w:sz="4" w:space="0" w:color="auto"/>
            </w:tcBorders>
            <w:shd w:val="clear" w:color="auto" w:fill="auto"/>
            <w:vAlign w:val="center"/>
            <w:hideMark/>
          </w:tcPr>
          <w:p w14:paraId="726141D4" w14:textId="77777777" w:rsidR="001109DA" w:rsidRPr="00740AB6" w:rsidRDefault="001109DA" w:rsidP="00E14BD0">
            <w:pPr>
              <w:pStyle w:val="affff6"/>
            </w:pPr>
            <w:r w:rsidRPr="00740AB6">
              <w:t>Потери теплоносителя</w:t>
            </w:r>
          </w:p>
        </w:tc>
        <w:tc>
          <w:tcPr>
            <w:tcW w:w="643" w:type="pct"/>
            <w:tcBorders>
              <w:top w:val="nil"/>
              <w:left w:val="nil"/>
              <w:bottom w:val="single" w:sz="4" w:space="0" w:color="auto"/>
              <w:right w:val="single" w:sz="4" w:space="0" w:color="auto"/>
            </w:tcBorders>
            <w:shd w:val="clear" w:color="auto" w:fill="auto"/>
            <w:vAlign w:val="center"/>
            <w:hideMark/>
          </w:tcPr>
          <w:p w14:paraId="18274D8A" w14:textId="77777777" w:rsidR="001109DA" w:rsidRPr="00740AB6" w:rsidRDefault="001109DA" w:rsidP="00E14BD0">
            <w:pPr>
              <w:pStyle w:val="affff6"/>
            </w:pPr>
            <w:r w:rsidRPr="00740AB6">
              <w:t>тыс. м</w:t>
            </w:r>
            <w:r w:rsidRPr="00740AB6">
              <w:rPr>
                <w:vertAlign w:val="superscript"/>
              </w:rPr>
              <w:t>3</w:t>
            </w:r>
          </w:p>
        </w:tc>
        <w:tc>
          <w:tcPr>
            <w:tcW w:w="1477" w:type="pct"/>
            <w:tcBorders>
              <w:top w:val="nil"/>
              <w:left w:val="nil"/>
              <w:bottom w:val="single" w:sz="4" w:space="0" w:color="auto"/>
              <w:right w:val="single" w:sz="4" w:space="0" w:color="auto"/>
            </w:tcBorders>
            <w:shd w:val="clear" w:color="auto" w:fill="auto"/>
            <w:vAlign w:val="center"/>
            <w:hideMark/>
          </w:tcPr>
          <w:p w14:paraId="07D5D8A0" w14:textId="65D2BDD3" w:rsidR="001109DA" w:rsidRPr="00740AB6" w:rsidRDefault="00EF1F8D" w:rsidP="00E14BD0">
            <w:pPr>
              <w:pStyle w:val="affff6"/>
            </w:pPr>
            <w:r w:rsidRPr="00EF1F8D">
              <w:t>1262,29</w:t>
            </w:r>
          </w:p>
        </w:tc>
      </w:tr>
      <w:tr w:rsidR="001109DA" w:rsidRPr="00740AB6" w14:paraId="6F21A9E7" w14:textId="77777777" w:rsidTr="001109DA">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899E812" w14:textId="1142F454" w:rsidR="001109DA" w:rsidRPr="00740AB6" w:rsidRDefault="001109DA" w:rsidP="00E14BD0">
            <w:pPr>
              <w:pStyle w:val="affff6"/>
            </w:pPr>
            <w:r w:rsidRPr="00740AB6">
              <w:t>3.</w:t>
            </w:r>
          </w:p>
        </w:tc>
        <w:tc>
          <w:tcPr>
            <w:tcW w:w="2611" w:type="pct"/>
            <w:tcBorders>
              <w:top w:val="nil"/>
              <w:left w:val="nil"/>
              <w:bottom w:val="single" w:sz="4" w:space="0" w:color="auto"/>
              <w:right w:val="single" w:sz="4" w:space="0" w:color="auto"/>
            </w:tcBorders>
            <w:shd w:val="clear" w:color="auto" w:fill="auto"/>
            <w:vAlign w:val="center"/>
            <w:hideMark/>
          </w:tcPr>
          <w:p w14:paraId="6368C61F" w14:textId="6FDF70A4" w:rsidR="001109DA" w:rsidRPr="00740AB6" w:rsidRDefault="001109DA" w:rsidP="00E14BD0">
            <w:pPr>
              <w:pStyle w:val="affff6"/>
            </w:pPr>
            <w:r w:rsidRPr="00740AB6">
              <w:t xml:space="preserve">Температура теплоносителя </w:t>
            </w:r>
            <w:r w:rsidR="00EF1F8D" w:rsidRPr="00740AB6">
              <w:t>в подающем трубопроводе,</w:t>
            </w:r>
            <w:r w:rsidRPr="00740AB6">
              <w:t xml:space="preserve"> принятая для проектирования тепловых сетей</w:t>
            </w:r>
          </w:p>
        </w:tc>
        <w:tc>
          <w:tcPr>
            <w:tcW w:w="643" w:type="pct"/>
            <w:tcBorders>
              <w:top w:val="nil"/>
              <w:left w:val="nil"/>
              <w:bottom w:val="single" w:sz="4" w:space="0" w:color="auto"/>
              <w:right w:val="single" w:sz="4" w:space="0" w:color="auto"/>
            </w:tcBorders>
            <w:shd w:val="clear" w:color="auto" w:fill="auto"/>
            <w:vAlign w:val="center"/>
            <w:hideMark/>
          </w:tcPr>
          <w:p w14:paraId="45857F84" w14:textId="77777777" w:rsidR="001109DA" w:rsidRPr="00740AB6" w:rsidRDefault="001109DA" w:rsidP="00E14BD0">
            <w:pPr>
              <w:pStyle w:val="affff6"/>
            </w:pPr>
            <w:r w:rsidRPr="00740AB6">
              <w:rPr>
                <w:vertAlign w:val="superscript"/>
              </w:rPr>
              <w:t>0</w:t>
            </w:r>
            <w:r w:rsidRPr="00740AB6">
              <w:t>С</w:t>
            </w:r>
          </w:p>
        </w:tc>
        <w:tc>
          <w:tcPr>
            <w:tcW w:w="1477" w:type="pct"/>
            <w:tcBorders>
              <w:top w:val="nil"/>
              <w:left w:val="nil"/>
              <w:bottom w:val="single" w:sz="4" w:space="0" w:color="auto"/>
              <w:right w:val="single" w:sz="4" w:space="0" w:color="auto"/>
            </w:tcBorders>
            <w:shd w:val="clear" w:color="auto" w:fill="auto"/>
            <w:vAlign w:val="center"/>
            <w:hideMark/>
          </w:tcPr>
          <w:p w14:paraId="39864569" w14:textId="64E37573" w:rsidR="001109DA" w:rsidRPr="00740AB6" w:rsidRDefault="001109DA" w:rsidP="001109DA">
            <w:pPr>
              <w:pStyle w:val="affff6"/>
            </w:pPr>
            <w:r w:rsidRPr="00740AB6">
              <w:t xml:space="preserve">150 </w:t>
            </w:r>
          </w:p>
        </w:tc>
      </w:tr>
      <w:tr w:rsidR="001109DA" w:rsidRPr="00740AB6" w14:paraId="72A5165A" w14:textId="77777777" w:rsidTr="001109DA">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97FFE2C" w14:textId="5BC322ED" w:rsidR="001109DA" w:rsidRPr="00740AB6" w:rsidRDefault="001109DA" w:rsidP="00E14BD0">
            <w:pPr>
              <w:pStyle w:val="affff6"/>
            </w:pPr>
            <w:r w:rsidRPr="00740AB6">
              <w:t>4.</w:t>
            </w:r>
          </w:p>
        </w:tc>
        <w:tc>
          <w:tcPr>
            <w:tcW w:w="2611" w:type="pct"/>
            <w:tcBorders>
              <w:top w:val="nil"/>
              <w:left w:val="nil"/>
              <w:bottom w:val="single" w:sz="4" w:space="0" w:color="auto"/>
              <w:right w:val="single" w:sz="4" w:space="0" w:color="auto"/>
            </w:tcBorders>
            <w:shd w:val="clear" w:color="auto" w:fill="auto"/>
            <w:vAlign w:val="center"/>
            <w:hideMark/>
          </w:tcPr>
          <w:p w14:paraId="3E46D68B" w14:textId="77777777" w:rsidR="001109DA" w:rsidRPr="00740AB6" w:rsidRDefault="001109DA" w:rsidP="00E14BD0">
            <w:pPr>
              <w:pStyle w:val="affff6"/>
            </w:pPr>
            <w:r w:rsidRPr="00740AB6">
              <w:t>Разность температур теплоносителя в подающей и обратной тепломагистрали при расчетной температуре наружного воздуха, в т.ч.</w:t>
            </w:r>
          </w:p>
        </w:tc>
        <w:tc>
          <w:tcPr>
            <w:tcW w:w="643" w:type="pct"/>
            <w:tcBorders>
              <w:top w:val="nil"/>
              <w:left w:val="nil"/>
              <w:bottom w:val="single" w:sz="4" w:space="0" w:color="auto"/>
              <w:right w:val="single" w:sz="4" w:space="0" w:color="auto"/>
            </w:tcBorders>
            <w:shd w:val="clear" w:color="auto" w:fill="auto"/>
            <w:vAlign w:val="center"/>
            <w:hideMark/>
          </w:tcPr>
          <w:p w14:paraId="3EA17660" w14:textId="77777777" w:rsidR="001109DA" w:rsidRPr="00740AB6" w:rsidRDefault="001109DA" w:rsidP="00E14BD0">
            <w:pPr>
              <w:pStyle w:val="affff6"/>
            </w:pPr>
            <w:r w:rsidRPr="00740AB6">
              <w:rPr>
                <w:vertAlign w:val="superscript"/>
              </w:rPr>
              <w:t>0</w:t>
            </w:r>
            <w:r w:rsidRPr="00740AB6">
              <w:t>С</w:t>
            </w:r>
          </w:p>
        </w:tc>
        <w:tc>
          <w:tcPr>
            <w:tcW w:w="1477" w:type="pct"/>
            <w:tcBorders>
              <w:top w:val="nil"/>
              <w:left w:val="nil"/>
              <w:bottom w:val="single" w:sz="4" w:space="0" w:color="auto"/>
              <w:right w:val="single" w:sz="4" w:space="0" w:color="auto"/>
            </w:tcBorders>
            <w:shd w:val="clear" w:color="auto" w:fill="auto"/>
            <w:vAlign w:val="center"/>
            <w:hideMark/>
          </w:tcPr>
          <w:p w14:paraId="38CB8474" w14:textId="77777777" w:rsidR="001109DA" w:rsidRPr="00740AB6" w:rsidRDefault="001109DA" w:rsidP="00E14BD0">
            <w:pPr>
              <w:pStyle w:val="affff6"/>
            </w:pPr>
            <w:r w:rsidRPr="00740AB6">
              <w:t> </w:t>
            </w:r>
          </w:p>
        </w:tc>
      </w:tr>
      <w:tr w:rsidR="001109DA" w:rsidRPr="00740AB6" w14:paraId="24DA8E5F" w14:textId="77777777" w:rsidTr="001109DA">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2576E16" w14:textId="079C3908" w:rsidR="001109DA" w:rsidRPr="00740AB6" w:rsidRDefault="001109DA" w:rsidP="00E14BD0">
            <w:pPr>
              <w:pStyle w:val="affff6"/>
            </w:pPr>
          </w:p>
        </w:tc>
        <w:tc>
          <w:tcPr>
            <w:tcW w:w="2611" w:type="pct"/>
            <w:tcBorders>
              <w:top w:val="nil"/>
              <w:left w:val="nil"/>
              <w:bottom w:val="single" w:sz="4" w:space="0" w:color="auto"/>
              <w:right w:val="single" w:sz="4" w:space="0" w:color="auto"/>
            </w:tcBorders>
            <w:shd w:val="clear" w:color="auto" w:fill="auto"/>
            <w:vAlign w:val="center"/>
            <w:hideMark/>
          </w:tcPr>
          <w:p w14:paraId="2F271158" w14:textId="77777777" w:rsidR="001109DA" w:rsidRPr="00740AB6" w:rsidRDefault="001109DA" w:rsidP="00E14BD0">
            <w:pPr>
              <w:pStyle w:val="affff6"/>
            </w:pPr>
            <w:r w:rsidRPr="00740AB6">
              <w:t>нормативная</w:t>
            </w:r>
          </w:p>
        </w:tc>
        <w:tc>
          <w:tcPr>
            <w:tcW w:w="643" w:type="pct"/>
            <w:tcBorders>
              <w:top w:val="nil"/>
              <w:left w:val="nil"/>
              <w:bottom w:val="single" w:sz="4" w:space="0" w:color="auto"/>
              <w:right w:val="single" w:sz="4" w:space="0" w:color="auto"/>
            </w:tcBorders>
            <w:shd w:val="clear" w:color="auto" w:fill="auto"/>
            <w:vAlign w:val="center"/>
            <w:hideMark/>
          </w:tcPr>
          <w:p w14:paraId="08D11E29" w14:textId="77777777" w:rsidR="001109DA" w:rsidRPr="00740AB6" w:rsidRDefault="001109DA" w:rsidP="00E14BD0">
            <w:pPr>
              <w:pStyle w:val="affff6"/>
            </w:pPr>
            <w:r w:rsidRPr="00740AB6">
              <w:rPr>
                <w:vertAlign w:val="superscript"/>
              </w:rPr>
              <w:t>0</w:t>
            </w:r>
            <w:r w:rsidRPr="00740AB6">
              <w:t>С</w:t>
            </w:r>
          </w:p>
        </w:tc>
        <w:tc>
          <w:tcPr>
            <w:tcW w:w="1477" w:type="pct"/>
            <w:tcBorders>
              <w:top w:val="nil"/>
              <w:left w:val="nil"/>
              <w:bottom w:val="single" w:sz="4" w:space="0" w:color="auto"/>
              <w:right w:val="single" w:sz="4" w:space="0" w:color="auto"/>
            </w:tcBorders>
            <w:shd w:val="clear" w:color="auto" w:fill="auto"/>
            <w:vAlign w:val="center"/>
            <w:hideMark/>
          </w:tcPr>
          <w:p w14:paraId="189EF2F0" w14:textId="6940AFA0" w:rsidR="001109DA" w:rsidRPr="00740AB6" w:rsidRDefault="001109DA" w:rsidP="001109DA">
            <w:pPr>
              <w:pStyle w:val="affff6"/>
            </w:pPr>
            <w:r w:rsidRPr="00740AB6">
              <w:t xml:space="preserve">80 </w:t>
            </w:r>
            <w:r w:rsidRPr="00740AB6">
              <w:br/>
            </w:r>
          </w:p>
        </w:tc>
      </w:tr>
      <w:tr w:rsidR="001109DA" w:rsidRPr="00740AB6" w14:paraId="6BE78A39" w14:textId="77777777" w:rsidTr="001109DA">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7F68F3B" w14:textId="6E163F53" w:rsidR="001109DA" w:rsidRPr="00740AB6" w:rsidRDefault="001109DA" w:rsidP="00E14BD0">
            <w:pPr>
              <w:pStyle w:val="affff6"/>
            </w:pPr>
            <w:r w:rsidRPr="00740AB6">
              <w:t>5.</w:t>
            </w:r>
          </w:p>
        </w:tc>
        <w:tc>
          <w:tcPr>
            <w:tcW w:w="2611" w:type="pct"/>
            <w:tcBorders>
              <w:top w:val="nil"/>
              <w:left w:val="nil"/>
              <w:bottom w:val="single" w:sz="4" w:space="0" w:color="auto"/>
              <w:right w:val="single" w:sz="4" w:space="0" w:color="auto"/>
            </w:tcBorders>
            <w:shd w:val="clear" w:color="auto" w:fill="auto"/>
            <w:vAlign w:val="center"/>
            <w:hideMark/>
          </w:tcPr>
          <w:p w14:paraId="68E183E7" w14:textId="77777777" w:rsidR="001109DA" w:rsidRPr="00740AB6" w:rsidRDefault="001109DA" w:rsidP="00E14BD0">
            <w:pPr>
              <w:pStyle w:val="affff6"/>
            </w:pPr>
            <w:r w:rsidRPr="00740AB6">
              <w:t>Средневзвешенная плотность тепловой нагрузки в зоне действия источника тепловой энергии</w:t>
            </w:r>
          </w:p>
        </w:tc>
        <w:tc>
          <w:tcPr>
            <w:tcW w:w="643" w:type="pct"/>
            <w:tcBorders>
              <w:top w:val="nil"/>
              <w:left w:val="nil"/>
              <w:bottom w:val="single" w:sz="4" w:space="0" w:color="auto"/>
              <w:right w:val="single" w:sz="4" w:space="0" w:color="auto"/>
            </w:tcBorders>
            <w:shd w:val="clear" w:color="auto" w:fill="auto"/>
            <w:vAlign w:val="center"/>
            <w:hideMark/>
          </w:tcPr>
          <w:p w14:paraId="2E8E1AF9" w14:textId="77777777" w:rsidR="001109DA" w:rsidRPr="00740AB6" w:rsidRDefault="001109DA" w:rsidP="00E14BD0">
            <w:pPr>
              <w:pStyle w:val="affff6"/>
            </w:pPr>
            <w:r w:rsidRPr="00740AB6">
              <w:t>Гкал/ч/км</w:t>
            </w:r>
            <w:r w:rsidRPr="00740AB6">
              <w:rPr>
                <w:vertAlign w:val="superscript"/>
              </w:rPr>
              <w:t>2</w:t>
            </w:r>
          </w:p>
        </w:tc>
        <w:tc>
          <w:tcPr>
            <w:tcW w:w="1477" w:type="pct"/>
            <w:tcBorders>
              <w:top w:val="nil"/>
              <w:left w:val="nil"/>
              <w:bottom w:val="single" w:sz="4" w:space="0" w:color="auto"/>
              <w:right w:val="single" w:sz="4" w:space="0" w:color="auto"/>
            </w:tcBorders>
            <w:shd w:val="clear" w:color="auto" w:fill="auto"/>
            <w:vAlign w:val="center"/>
            <w:hideMark/>
          </w:tcPr>
          <w:p w14:paraId="15F82671" w14:textId="77777777" w:rsidR="001109DA" w:rsidRPr="00740AB6" w:rsidRDefault="001109DA" w:rsidP="00E14BD0">
            <w:pPr>
              <w:pStyle w:val="affff6"/>
            </w:pPr>
            <w:r w:rsidRPr="00740AB6">
              <w:t>нет данных</w:t>
            </w:r>
          </w:p>
        </w:tc>
      </w:tr>
      <w:tr w:rsidR="001109DA" w:rsidRPr="00740AB6" w14:paraId="5C8D0503" w14:textId="77777777" w:rsidTr="001109DA">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CAEB05C" w14:textId="583B69D3" w:rsidR="001109DA" w:rsidRPr="00740AB6" w:rsidRDefault="001109DA" w:rsidP="00E14BD0">
            <w:pPr>
              <w:pStyle w:val="affff6"/>
            </w:pPr>
            <w:r w:rsidRPr="00740AB6">
              <w:t>6.</w:t>
            </w:r>
          </w:p>
        </w:tc>
        <w:tc>
          <w:tcPr>
            <w:tcW w:w="2611" w:type="pct"/>
            <w:tcBorders>
              <w:top w:val="nil"/>
              <w:left w:val="nil"/>
              <w:bottom w:val="single" w:sz="4" w:space="0" w:color="auto"/>
              <w:right w:val="single" w:sz="4" w:space="0" w:color="auto"/>
            </w:tcBorders>
            <w:shd w:val="clear" w:color="auto" w:fill="auto"/>
            <w:vAlign w:val="center"/>
            <w:hideMark/>
          </w:tcPr>
          <w:p w14:paraId="44B07271" w14:textId="77777777" w:rsidR="001109DA" w:rsidRPr="00740AB6" w:rsidRDefault="001109DA" w:rsidP="00E14BD0">
            <w:pPr>
              <w:pStyle w:val="affff6"/>
            </w:pPr>
            <w:r w:rsidRPr="00740AB6">
              <w:t>Удельная материальная характеристика магистральных и внутриквартальных теплопроводов</w:t>
            </w:r>
          </w:p>
        </w:tc>
        <w:tc>
          <w:tcPr>
            <w:tcW w:w="643" w:type="pct"/>
            <w:tcBorders>
              <w:top w:val="nil"/>
              <w:left w:val="nil"/>
              <w:bottom w:val="single" w:sz="4" w:space="0" w:color="auto"/>
              <w:right w:val="single" w:sz="4" w:space="0" w:color="auto"/>
            </w:tcBorders>
            <w:shd w:val="clear" w:color="auto" w:fill="auto"/>
            <w:vAlign w:val="center"/>
            <w:hideMark/>
          </w:tcPr>
          <w:p w14:paraId="40233BA8" w14:textId="77777777" w:rsidR="001109DA" w:rsidRPr="00740AB6" w:rsidRDefault="001109DA" w:rsidP="00E14BD0">
            <w:pPr>
              <w:pStyle w:val="affff6"/>
            </w:pPr>
            <w:r w:rsidRPr="00740AB6">
              <w:t>м</w:t>
            </w:r>
            <w:r w:rsidRPr="00740AB6">
              <w:rPr>
                <w:vertAlign w:val="superscript"/>
              </w:rPr>
              <w:t>2</w:t>
            </w:r>
            <w:r w:rsidRPr="00740AB6">
              <w:t>/Гкал/ч</w:t>
            </w:r>
          </w:p>
        </w:tc>
        <w:tc>
          <w:tcPr>
            <w:tcW w:w="1477" w:type="pct"/>
            <w:tcBorders>
              <w:top w:val="nil"/>
              <w:left w:val="nil"/>
              <w:bottom w:val="single" w:sz="4" w:space="0" w:color="auto"/>
              <w:right w:val="single" w:sz="4" w:space="0" w:color="auto"/>
            </w:tcBorders>
            <w:shd w:val="clear" w:color="auto" w:fill="auto"/>
            <w:vAlign w:val="center"/>
            <w:hideMark/>
          </w:tcPr>
          <w:p w14:paraId="3A6C01C7" w14:textId="472CBEB5" w:rsidR="001109DA" w:rsidRPr="00740AB6" w:rsidRDefault="00EF1F8D" w:rsidP="00E14BD0">
            <w:pPr>
              <w:pStyle w:val="affff6"/>
            </w:pPr>
            <w:r w:rsidRPr="00EF1F8D">
              <w:t>32,917</w:t>
            </w:r>
          </w:p>
        </w:tc>
      </w:tr>
    </w:tbl>
    <w:p w14:paraId="417D4BF5" w14:textId="74C84594" w:rsidR="0090649D" w:rsidRPr="00740AB6" w:rsidRDefault="0090649D" w:rsidP="0090649D"/>
    <w:p w14:paraId="09413035" w14:textId="7C438421" w:rsidR="00E14BD0" w:rsidRPr="00740AB6" w:rsidRDefault="00E14BD0" w:rsidP="00E14BD0">
      <w:pPr>
        <w:pStyle w:val="aff"/>
        <w:rPr>
          <w:rStyle w:val="fontstyle01"/>
        </w:rPr>
      </w:pPr>
      <w:r w:rsidRPr="00740AB6">
        <w:lastRenderedPageBreak/>
        <w:t xml:space="preserve">Таблица </w:t>
      </w:r>
      <w:fldSimple w:instr=" STYLEREF 2 \s ">
        <w:r w:rsidR="006F202A">
          <w:rPr>
            <w:noProof/>
          </w:rPr>
          <w:t>3.22</w:t>
        </w:r>
      </w:fldSimple>
      <w:r w:rsidR="006F202A">
        <w:t>.</w:t>
      </w:r>
      <w:fldSimple w:instr=" SEQ Таблица \* ARABIC \s 2 ">
        <w:r w:rsidR="006F202A">
          <w:rPr>
            <w:noProof/>
          </w:rPr>
          <w:t>2</w:t>
        </w:r>
      </w:fldSimple>
      <w:r w:rsidRPr="00740AB6">
        <w:t xml:space="preserve">. Энергетические характеристики тепловых сетей </w:t>
      </w:r>
      <w:r w:rsidR="001109DA" w:rsidRPr="00740AB6">
        <w:t xml:space="preserve">филиал </w:t>
      </w:r>
      <w:r w:rsidR="00EF1F8D">
        <w:t>ОО</w:t>
      </w:r>
      <w:r w:rsidR="001109DA" w:rsidRPr="00740AB6">
        <w:t>О «АКС» «</w:t>
      </w:r>
      <w:proofErr w:type="spellStart"/>
      <w:r w:rsidR="001109DA" w:rsidRPr="00740AB6">
        <w:t>Амуртеплосервис</w:t>
      </w:r>
      <w:proofErr w:type="spellEnd"/>
      <w:r w:rsidR="001109DA" w:rsidRPr="00740AB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1109DA" w:rsidRPr="00740AB6" w14:paraId="1CCB9D1D" w14:textId="77777777" w:rsidTr="001109DA">
        <w:trPr>
          <w:trHeight w:val="227"/>
          <w:tblHeader/>
        </w:trPr>
        <w:tc>
          <w:tcPr>
            <w:tcW w:w="335" w:type="pct"/>
            <w:vAlign w:val="center"/>
          </w:tcPr>
          <w:p w14:paraId="4E42AEA6" w14:textId="77777777" w:rsidR="001109DA" w:rsidRPr="00740AB6" w:rsidRDefault="001109DA" w:rsidP="00E14BD0">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6F33014D" w14:textId="77777777" w:rsidR="001109DA" w:rsidRPr="00740AB6" w:rsidRDefault="001109DA" w:rsidP="00E14BD0">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12C5CF80" w14:textId="77777777" w:rsidR="001109DA" w:rsidRPr="00740AB6" w:rsidRDefault="001109DA" w:rsidP="00E14BD0">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52D0514B" w14:textId="7CEE76D5" w:rsidR="001109DA" w:rsidRPr="00740AB6" w:rsidRDefault="001109DA" w:rsidP="00E14BD0">
            <w:pPr>
              <w:keepLines w:val="0"/>
              <w:widowControl w:val="0"/>
              <w:autoSpaceDE w:val="0"/>
              <w:autoSpaceDN w:val="0"/>
              <w:ind w:firstLine="0"/>
              <w:jc w:val="center"/>
              <w:rPr>
                <w:b/>
                <w:sz w:val="20"/>
                <w:szCs w:val="22"/>
                <w:lang w:eastAsia="en-US"/>
              </w:rPr>
            </w:pPr>
            <w:r w:rsidRPr="00740AB6">
              <w:rPr>
                <w:b/>
                <w:sz w:val="20"/>
                <w:szCs w:val="22"/>
                <w:lang w:eastAsia="en-US"/>
              </w:rPr>
              <w:t>20</w:t>
            </w:r>
            <w:r w:rsidR="00EF1F8D">
              <w:rPr>
                <w:b/>
                <w:sz w:val="20"/>
                <w:szCs w:val="22"/>
                <w:lang w:eastAsia="en-US"/>
              </w:rPr>
              <w:t>20</w:t>
            </w:r>
          </w:p>
        </w:tc>
      </w:tr>
      <w:tr w:rsidR="001109DA" w:rsidRPr="00740AB6" w14:paraId="03D86988" w14:textId="77777777" w:rsidTr="001109DA">
        <w:trPr>
          <w:trHeight w:val="227"/>
        </w:trPr>
        <w:tc>
          <w:tcPr>
            <w:tcW w:w="335" w:type="pct"/>
            <w:vAlign w:val="center"/>
          </w:tcPr>
          <w:p w14:paraId="4A572678" w14:textId="77777777"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0C6BA7A2" w14:textId="77777777" w:rsidR="001109DA" w:rsidRPr="00740AB6" w:rsidRDefault="001109DA" w:rsidP="00E14BD0">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190AA3C2" w14:textId="77777777"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138581FC" w14:textId="7C9E4ED8" w:rsidR="001109DA" w:rsidRPr="00740AB6" w:rsidRDefault="003F6E3A" w:rsidP="00E14BD0">
            <w:pPr>
              <w:keepLines w:val="0"/>
              <w:widowControl w:val="0"/>
              <w:autoSpaceDE w:val="0"/>
              <w:autoSpaceDN w:val="0"/>
              <w:ind w:firstLine="0"/>
              <w:jc w:val="center"/>
              <w:rPr>
                <w:sz w:val="20"/>
                <w:szCs w:val="22"/>
                <w:lang w:eastAsia="en-US"/>
              </w:rPr>
            </w:pPr>
            <w:r>
              <w:rPr>
                <w:sz w:val="20"/>
                <w:szCs w:val="22"/>
                <w:lang w:eastAsia="en-US"/>
              </w:rPr>
              <w:t>191,331</w:t>
            </w:r>
          </w:p>
        </w:tc>
      </w:tr>
      <w:tr w:rsidR="001109DA" w:rsidRPr="00740AB6" w14:paraId="6DDF31AF" w14:textId="77777777" w:rsidTr="001109DA">
        <w:trPr>
          <w:trHeight w:val="227"/>
        </w:trPr>
        <w:tc>
          <w:tcPr>
            <w:tcW w:w="335" w:type="pct"/>
            <w:vAlign w:val="center"/>
          </w:tcPr>
          <w:p w14:paraId="46FF9628" w14:textId="77777777"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56305B64" w14:textId="77777777" w:rsidR="001109DA" w:rsidRPr="00740AB6" w:rsidRDefault="001109DA" w:rsidP="00E14BD0">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182EE385" w14:textId="543A6788" w:rsidR="001109DA" w:rsidRPr="00740AB6" w:rsidRDefault="00EF1F8D" w:rsidP="00E14BD0">
            <w:pPr>
              <w:keepLines w:val="0"/>
              <w:widowControl w:val="0"/>
              <w:autoSpaceDE w:val="0"/>
              <w:autoSpaceDN w:val="0"/>
              <w:ind w:firstLine="0"/>
              <w:jc w:val="center"/>
              <w:rPr>
                <w:sz w:val="20"/>
                <w:szCs w:val="22"/>
                <w:lang w:eastAsia="en-US"/>
              </w:rPr>
            </w:pPr>
            <w:r w:rsidRPr="00740AB6">
              <w:rPr>
                <w:sz w:val="20"/>
                <w:szCs w:val="22"/>
                <w:lang w:eastAsia="en-US"/>
              </w:rPr>
              <w:t>тыс. м</w:t>
            </w:r>
            <w:r w:rsidR="001109DA" w:rsidRPr="00740AB6">
              <w:rPr>
                <w:sz w:val="20"/>
                <w:szCs w:val="22"/>
                <w:lang w:eastAsia="en-US"/>
              </w:rPr>
              <w:t>3</w:t>
            </w:r>
          </w:p>
        </w:tc>
        <w:tc>
          <w:tcPr>
            <w:tcW w:w="666" w:type="pct"/>
            <w:vAlign w:val="center"/>
          </w:tcPr>
          <w:p w14:paraId="100368FB" w14:textId="0C5C949A" w:rsidR="001109DA" w:rsidRPr="00740AB6" w:rsidRDefault="00FF286B" w:rsidP="00E14BD0">
            <w:pPr>
              <w:keepLines w:val="0"/>
              <w:widowControl w:val="0"/>
              <w:autoSpaceDE w:val="0"/>
              <w:autoSpaceDN w:val="0"/>
              <w:ind w:firstLine="0"/>
              <w:jc w:val="center"/>
              <w:rPr>
                <w:sz w:val="20"/>
                <w:szCs w:val="22"/>
                <w:lang w:eastAsia="en-US"/>
              </w:rPr>
            </w:pPr>
            <w:r w:rsidRPr="00740AB6">
              <w:rPr>
                <w:sz w:val="20"/>
                <w:szCs w:val="22"/>
                <w:lang w:eastAsia="en-US"/>
              </w:rPr>
              <w:t>274,168</w:t>
            </w:r>
          </w:p>
        </w:tc>
      </w:tr>
      <w:tr w:rsidR="001109DA" w:rsidRPr="00740AB6" w14:paraId="650D07E7" w14:textId="77777777" w:rsidTr="001109DA">
        <w:trPr>
          <w:trHeight w:val="227"/>
        </w:trPr>
        <w:tc>
          <w:tcPr>
            <w:tcW w:w="335" w:type="pct"/>
            <w:vAlign w:val="center"/>
          </w:tcPr>
          <w:p w14:paraId="3D3B2ECF" w14:textId="02185F60" w:rsidR="001109DA" w:rsidRPr="00740AB6" w:rsidRDefault="00C91556" w:rsidP="00E14BD0">
            <w:pPr>
              <w:keepLines w:val="0"/>
              <w:widowControl w:val="0"/>
              <w:autoSpaceDE w:val="0"/>
              <w:autoSpaceDN w:val="0"/>
              <w:ind w:firstLine="0"/>
              <w:jc w:val="center"/>
              <w:rPr>
                <w:sz w:val="20"/>
                <w:szCs w:val="22"/>
                <w:lang w:eastAsia="en-US"/>
              </w:rPr>
            </w:pPr>
            <w:r w:rsidRPr="00740AB6">
              <w:rPr>
                <w:sz w:val="20"/>
                <w:szCs w:val="22"/>
                <w:lang w:eastAsia="en-US"/>
              </w:rPr>
              <w:t>3</w:t>
            </w:r>
            <w:r w:rsidR="001109DA" w:rsidRPr="00740AB6">
              <w:rPr>
                <w:sz w:val="20"/>
                <w:szCs w:val="22"/>
                <w:lang w:eastAsia="en-US"/>
              </w:rPr>
              <w:t>.</w:t>
            </w:r>
          </w:p>
        </w:tc>
        <w:tc>
          <w:tcPr>
            <w:tcW w:w="3230" w:type="pct"/>
            <w:vAlign w:val="center"/>
          </w:tcPr>
          <w:p w14:paraId="227F82E8" w14:textId="144412AC" w:rsidR="001109DA" w:rsidRPr="00740AB6" w:rsidRDefault="001109DA" w:rsidP="00E14BD0">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EF1F8D"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10CDD19B" w14:textId="77777777"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71A86A90" w14:textId="20CF2EB5"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95</w:t>
            </w:r>
            <w:r w:rsidR="00C91556" w:rsidRPr="00740AB6">
              <w:rPr>
                <w:sz w:val="20"/>
                <w:szCs w:val="22"/>
                <w:lang w:eastAsia="en-US"/>
              </w:rPr>
              <w:t xml:space="preserve"> или 85</w:t>
            </w:r>
          </w:p>
        </w:tc>
      </w:tr>
      <w:tr w:rsidR="001109DA" w:rsidRPr="00740AB6" w14:paraId="67050A3A" w14:textId="77777777" w:rsidTr="001109DA">
        <w:trPr>
          <w:trHeight w:val="227"/>
        </w:trPr>
        <w:tc>
          <w:tcPr>
            <w:tcW w:w="335" w:type="pct"/>
            <w:vAlign w:val="center"/>
          </w:tcPr>
          <w:p w14:paraId="3FF510D8" w14:textId="659EEADD" w:rsidR="001109DA" w:rsidRPr="00740AB6" w:rsidRDefault="00C91556" w:rsidP="00E14BD0">
            <w:pPr>
              <w:keepLines w:val="0"/>
              <w:widowControl w:val="0"/>
              <w:autoSpaceDE w:val="0"/>
              <w:autoSpaceDN w:val="0"/>
              <w:ind w:firstLine="0"/>
              <w:jc w:val="center"/>
              <w:rPr>
                <w:sz w:val="20"/>
                <w:szCs w:val="22"/>
                <w:lang w:eastAsia="en-US"/>
              </w:rPr>
            </w:pPr>
            <w:r w:rsidRPr="00740AB6">
              <w:rPr>
                <w:sz w:val="20"/>
                <w:szCs w:val="22"/>
                <w:lang w:eastAsia="en-US"/>
              </w:rPr>
              <w:t>4</w:t>
            </w:r>
            <w:r w:rsidR="001109DA" w:rsidRPr="00740AB6">
              <w:rPr>
                <w:sz w:val="20"/>
                <w:szCs w:val="22"/>
                <w:lang w:eastAsia="en-US"/>
              </w:rPr>
              <w:t>.</w:t>
            </w:r>
          </w:p>
        </w:tc>
        <w:tc>
          <w:tcPr>
            <w:tcW w:w="3230" w:type="pct"/>
            <w:vAlign w:val="center"/>
          </w:tcPr>
          <w:p w14:paraId="379405D6" w14:textId="77777777" w:rsidR="001109DA" w:rsidRPr="00740AB6" w:rsidRDefault="001109DA" w:rsidP="00E14BD0">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44B0B4A4" w14:textId="77777777"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4E2B1D04" w14:textId="77777777" w:rsidR="001109DA" w:rsidRPr="00740AB6" w:rsidRDefault="001109DA" w:rsidP="00E14BD0">
            <w:pPr>
              <w:keepLines w:val="0"/>
              <w:widowControl w:val="0"/>
              <w:autoSpaceDE w:val="0"/>
              <w:autoSpaceDN w:val="0"/>
              <w:ind w:firstLine="0"/>
              <w:jc w:val="left"/>
              <w:rPr>
                <w:sz w:val="20"/>
                <w:szCs w:val="22"/>
                <w:lang w:eastAsia="en-US"/>
              </w:rPr>
            </w:pPr>
          </w:p>
        </w:tc>
      </w:tr>
      <w:tr w:rsidR="001109DA" w:rsidRPr="00740AB6" w14:paraId="0917A842" w14:textId="77777777" w:rsidTr="001109DA">
        <w:trPr>
          <w:trHeight w:val="227"/>
        </w:trPr>
        <w:tc>
          <w:tcPr>
            <w:tcW w:w="335" w:type="pct"/>
            <w:vAlign w:val="center"/>
          </w:tcPr>
          <w:p w14:paraId="476642DD" w14:textId="1E13F857" w:rsidR="001109DA" w:rsidRPr="00740AB6" w:rsidRDefault="001109DA" w:rsidP="00E14BD0">
            <w:pPr>
              <w:keepLines w:val="0"/>
              <w:widowControl w:val="0"/>
              <w:autoSpaceDE w:val="0"/>
              <w:autoSpaceDN w:val="0"/>
              <w:ind w:firstLine="0"/>
              <w:jc w:val="center"/>
              <w:rPr>
                <w:sz w:val="20"/>
                <w:szCs w:val="22"/>
                <w:lang w:eastAsia="en-US"/>
              </w:rPr>
            </w:pPr>
          </w:p>
        </w:tc>
        <w:tc>
          <w:tcPr>
            <w:tcW w:w="3230" w:type="pct"/>
            <w:vAlign w:val="center"/>
          </w:tcPr>
          <w:p w14:paraId="391FF26D" w14:textId="77777777" w:rsidR="001109DA" w:rsidRPr="00740AB6" w:rsidRDefault="001109DA" w:rsidP="00E14BD0">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19A406C8" w14:textId="77777777"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0C57384D" w14:textId="77777777"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25</w:t>
            </w:r>
          </w:p>
        </w:tc>
      </w:tr>
      <w:tr w:rsidR="001109DA" w:rsidRPr="00740AB6" w14:paraId="16FA9630" w14:textId="77777777" w:rsidTr="001109DA">
        <w:trPr>
          <w:trHeight w:val="227"/>
        </w:trPr>
        <w:tc>
          <w:tcPr>
            <w:tcW w:w="335" w:type="pct"/>
            <w:vAlign w:val="center"/>
          </w:tcPr>
          <w:p w14:paraId="10372CAF" w14:textId="08D80EF7" w:rsidR="001109DA" w:rsidRPr="00740AB6" w:rsidRDefault="00C91556" w:rsidP="00E14BD0">
            <w:pPr>
              <w:keepLines w:val="0"/>
              <w:widowControl w:val="0"/>
              <w:autoSpaceDE w:val="0"/>
              <w:autoSpaceDN w:val="0"/>
              <w:ind w:firstLine="0"/>
              <w:jc w:val="center"/>
              <w:rPr>
                <w:sz w:val="20"/>
                <w:szCs w:val="22"/>
                <w:lang w:eastAsia="en-US"/>
              </w:rPr>
            </w:pPr>
            <w:r w:rsidRPr="00740AB6">
              <w:rPr>
                <w:sz w:val="20"/>
                <w:szCs w:val="22"/>
                <w:lang w:eastAsia="en-US"/>
              </w:rPr>
              <w:t>5</w:t>
            </w:r>
            <w:r w:rsidR="001109DA" w:rsidRPr="00740AB6">
              <w:rPr>
                <w:sz w:val="20"/>
                <w:szCs w:val="22"/>
                <w:lang w:eastAsia="en-US"/>
              </w:rPr>
              <w:t>.</w:t>
            </w:r>
          </w:p>
        </w:tc>
        <w:tc>
          <w:tcPr>
            <w:tcW w:w="3230" w:type="pct"/>
            <w:vAlign w:val="center"/>
          </w:tcPr>
          <w:p w14:paraId="2FB9F377" w14:textId="77777777" w:rsidR="001109DA" w:rsidRPr="00740AB6" w:rsidRDefault="001109DA" w:rsidP="00E14BD0">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0BBDF76C" w14:textId="77777777"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5D54BD9A" w14:textId="6DD66368"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1109DA" w:rsidRPr="00740AB6" w14:paraId="4E092B95" w14:textId="77777777" w:rsidTr="001109DA">
        <w:trPr>
          <w:trHeight w:val="227"/>
        </w:trPr>
        <w:tc>
          <w:tcPr>
            <w:tcW w:w="335" w:type="pct"/>
            <w:vAlign w:val="center"/>
          </w:tcPr>
          <w:p w14:paraId="26606FBA" w14:textId="60D10FD6" w:rsidR="001109DA" w:rsidRPr="00740AB6" w:rsidRDefault="00C91556" w:rsidP="00E14BD0">
            <w:pPr>
              <w:keepLines w:val="0"/>
              <w:widowControl w:val="0"/>
              <w:autoSpaceDE w:val="0"/>
              <w:autoSpaceDN w:val="0"/>
              <w:ind w:firstLine="0"/>
              <w:jc w:val="center"/>
              <w:rPr>
                <w:sz w:val="20"/>
                <w:szCs w:val="22"/>
                <w:lang w:eastAsia="en-US"/>
              </w:rPr>
            </w:pPr>
            <w:r w:rsidRPr="00740AB6">
              <w:rPr>
                <w:sz w:val="20"/>
                <w:szCs w:val="22"/>
                <w:lang w:eastAsia="en-US"/>
              </w:rPr>
              <w:t>6</w:t>
            </w:r>
            <w:r w:rsidR="001109DA" w:rsidRPr="00740AB6">
              <w:rPr>
                <w:sz w:val="20"/>
                <w:szCs w:val="22"/>
                <w:lang w:eastAsia="en-US"/>
              </w:rPr>
              <w:t>.</w:t>
            </w:r>
          </w:p>
        </w:tc>
        <w:tc>
          <w:tcPr>
            <w:tcW w:w="3230" w:type="pct"/>
            <w:vAlign w:val="center"/>
          </w:tcPr>
          <w:p w14:paraId="5CAB0690" w14:textId="77777777" w:rsidR="001109DA" w:rsidRPr="00740AB6" w:rsidRDefault="001109DA" w:rsidP="00E14BD0">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2827B3E8" w14:textId="117726C8"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2E9610A4" w14:textId="1622B6C2" w:rsidR="001109DA" w:rsidRPr="00740AB6" w:rsidRDefault="001109DA" w:rsidP="00E14BD0">
            <w:pPr>
              <w:keepLines w:val="0"/>
              <w:widowControl w:val="0"/>
              <w:autoSpaceDE w:val="0"/>
              <w:autoSpaceDN w:val="0"/>
              <w:ind w:firstLine="0"/>
              <w:jc w:val="center"/>
              <w:rPr>
                <w:sz w:val="20"/>
                <w:szCs w:val="22"/>
                <w:lang w:eastAsia="en-US"/>
              </w:rPr>
            </w:pPr>
            <w:r w:rsidRPr="00740AB6">
              <w:rPr>
                <w:sz w:val="20"/>
                <w:szCs w:val="22"/>
                <w:lang w:eastAsia="en-US"/>
              </w:rPr>
              <w:t>53,58</w:t>
            </w:r>
          </w:p>
        </w:tc>
      </w:tr>
    </w:tbl>
    <w:p w14:paraId="0333CEFB" w14:textId="198157E0" w:rsidR="00C91556" w:rsidRPr="00740AB6" w:rsidRDefault="00C91556" w:rsidP="00C91556">
      <w:pPr>
        <w:pStyle w:val="aff"/>
      </w:pPr>
      <w:r w:rsidRPr="00740AB6">
        <w:t xml:space="preserve">Таблица </w:t>
      </w:r>
      <w:fldSimple w:instr=" STYLEREF 2 \s ">
        <w:r w:rsidR="006F202A">
          <w:rPr>
            <w:noProof/>
          </w:rPr>
          <w:t>3.22</w:t>
        </w:r>
      </w:fldSimple>
      <w:r w:rsidR="006F202A">
        <w:t>.</w:t>
      </w:r>
      <w:fldSimple w:instr=" SEQ Таблица \* ARABIC \s 2 ">
        <w:r w:rsidR="006F202A">
          <w:rPr>
            <w:noProof/>
          </w:rPr>
          <w:t>3</w:t>
        </w:r>
      </w:fldSimple>
      <w:r w:rsidRPr="00740AB6">
        <w:t>. Энергетические характеристики тепловых сетей филиал ООО «Тепловая компания»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C91556" w:rsidRPr="00740AB6" w14:paraId="1103B629" w14:textId="77777777" w:rsidTr="0051598C">
        <w:trPr>
          <w:trHeight w:val="227"/>
          <w:tblHeader/>
        </w:trPr>
        <w:tc>
          <w:tcPr>
            <w:tcW w:w="335" w:type="pct"/>
            <w:vAlign w:val="center"/>
          </w:tcPr>
          <w:p w14:paraId="75982E00"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6A29A664"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5AE14CED"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105110F1" w14:textId="339067BE"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EF1F8D">
              <w:rPr>
                <w:b/>
                <w:sz w:val="20"/>
                <w:szCs w:val="22"/>
                <w:lang w:eastAsia="en-US"/>
              </w:rPr>
              <w:t>20</w:t>
            </w:r>
          </w:p>
        </w:tc>
      </w:tr>
      <w:tr w:rsidR="00C91556" w:rsidRPr="00740AB6" w14:paraId="4260E01A" w14:textId="77777777" w:rsidTr="0051598C">
        <w:trPr>
          <w:trHeight w:val="227"/>
        </w:trPr>
        <w:tc>
          <w:tcPr>
            <w:tcW w:w="335" w:type="pct"/>
            <w:vAlign w:val="center"/>
          </w:tcPr>
          <w:p w14:paraId="566FF6BE"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2059CB8A"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2FE231EB"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13A1D479" w14:textId="1E92DA63" w:rsidR="00C91556" w:rsidRPr="00740AB6" w:rsidRDefault="00EF1F8D" w:rsidP="0051598C">
            <w:pPr>
              <w:keepLines w:val="0"/>
              <w:widowControl w:val="0"/>
              <w:autoSpaceDE w:val="0"/>
              <w:autoSpaceDN w:val="0"/>
              <w:ind w:firstLine="0"/>
              <w:jc w:val="center"/>
              <w:rPr>
                <w:sz w:val="20"/>
                <w:szCs w:val="22"/>
                <w:lang w:eastAsia="en-US"/>
              </w:rPr>
            </w:pPr>
            <w:r w:rsidRPr="00EF1F8D">
              <w:rPr>
                <w:sz w:val="20"/>
                <w:szCs w:val="22"/>
                <w:lang w:eastAsia="en-US"/>
              </w:rPr>
              <w:t>1,063</w:t>
            </w:r>
          </w:p>
        </w:tc>
      </w:tr>
      <w:tr w:rsidR="00C91556" w:rsidRPr="00740AB6" w14:paraId="14B20771" w14:textId="77777777" w:rsidTr="0051598C">
        <w:trPr>
          <w:trHeight w:val="227"/>
        </w:trPr>
        <w:tc>
          <w:tcPr>
            <w:tcW w:w="335" w:type="pct"/>
            <w:vAlign w:val="center"/>
          </w:tcPr>
          <w:p w14:paraId="19821D7D"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2FB2084C"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5BF514D0" w14:textId="12FF8FF7" w:rsidR="00C91556" w:rsidRPr="00740AB6" w:rsidRDefault="00EF1F8D"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C91556" w:rsidRPr="00740AB6">
              <w:rPr>
                <w:sz w:val="20"/>
                <w:szCs w:val="22"/>
                <w:lang w:eastAsia="en-US"/>
              </w:rPr>
              <w:t>3</w:t>
            </w:r>
          </w:p>
        </w:tc>
        <w:tc>
          <w:tcPr>
            <w:tcW w:w="666" w:type="pct"/>
            <w:vAlign w:val="center"/>
          </w:tcPr>
          <w:p w14:paraId="642C5B28" w14:textId="016F6E97" w:rsidR="00C91556" w:rsidRPr="00740AB6" w:rsidRDefault="00FF286B" w:rsidP="0051598C">
            <w:pPr>
              <w:keepLines w:val="0"/>
              <w:widowControl w:val="0"/>
              <w:autoSpaceDE w:val="0"/>
              <w:autoSpaceDN w:val="0"/>
              <w:ind w:firstLine="0"/>
              <w:jc w:val="center"/>
              <w:rPr>
                <w:sz w:val="20"/>
                <w:szCs w:val="22"/>
                <w:lang w:eastAsia="en-US"/>
              </w:rPr>
            </w:pPr>
            <w:r w:rsidRPr="00740AB6">
              <w:rPr>
                <w:sz w:val="20"/>
                <w:szCs w:val="22"/>
                <w:lang w:eastAsia="en-US"/>
              </w:rPr>
              <w:t>0,912</w:t>
            </w:r>
          </w:p>
        </w:tc>
      </w:tr>
      <w:tr w:rsidR="00C91556" w:rsidRPr="00740AB6" w14:paraId="1882C7EA" w14:textId="77777777" w:rsidTr="0051598C">
        <w:trPr>
          <w:trHeight w:val="227"/>
        </w:trPr>
        <w:tc>
          <w:tcPr>
            <w:tcW w:w="335" w:type="pct"/>
            <w:vAlign w:val="center"/>
          </w:tcPr>
          <w:p w14:paraId="0CD441D6"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45EE62AB" w14:textId="12E3EC8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EF1F8D"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654C0F3D"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31F17E30" w14:textId="1B0FA363"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85</w:t>
            </w:r>
          </w:p>
        </w:tc>
      </w:tr>
      <w:tr w:rsidR="00C91556" w:rsidRPr="00740AB6" w14:paraId="0B7B2C6F" w14:textId="77777777" w:rsidTr="0051598C">
        <w:trPr>
          <w:trHeight w:val="227"/>
        </w:trPr>
        <w:tc>
          <w:tcPr>
            <w:tcW w:w="335" w:type="pct"/>
            <w:vAlign w:val="center"/>
          </w:tcPr>
          <w:p w14:paraId="6C3C12A1"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57A39449"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397CA0A4"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7D2B9189" w14:textId="77777777" w:rsidR="00C91556" w:rsidRPr="00740AB6" w:rsidRDefault="00C91556" w:rsidP="0051598C">
            <w:pPr>
              <w:keepLines w:val="0"/>
              <w:widowControl w:val="0"/>
              <w:autoSpaceDE w:val="0"/>
              <w:autoSpaceDN w:val="0"/>
              <w:ind w:firstLine="0"/>
              <w:jc w:val="left"/>
              <w:rPr>
                <w:sz w:val="20"/>
                <w:szCs w:val="22"/>
                <w:lang w:eastAsia="en-US"/>
              </w:rPr>
            </w:pPr>
          </w:p>
        </w:tc>
      </w:tr>
      <w:tr w:rsidR="00C91556" w:rsidRPr="00740AB6" w14:paraId="7CA7E78E" w14:textId="77777777" w:rsidTr="0051598C">
        <w:trPr>
          <w:trHeight w:val="227"/>
        </w:trPr>
        <w:tc>
          <w:tcPr>
            <w:tcW w:w="335" w:type="pct"/>
            <w:vAlign w:val="center"/>
          </w:tcPr>
          <w:p w14:paraId="0F6454F3" w14:textId="77777777" w:rsidR="00C91556" w:rsidRPr="00740AB6" w:rsidRDefault="00C91556" w:rsidP="0051598C">
            <w:pPr>
              <w:keepLines w:val="0"/>
              <w:widowControl w:val="0"/>
              <w:autoSpaceDE w:val="0"/>
              <w:autoSpaceDN w:val="0"/>
              <w:ind w:firstLine="0"/>
              <w:jc w:val="center"/>
              <w:rPr>
                <w:sz w:val="20"/>
                <w:szCs w:val="22"/>
                <w:lang w:eastAsia="en-US"/>
              </w:rPr>
            </w:pPr>
          </w:p>
        </w:tc>
        <w:tc>
          <w:tcPr>
            <w:tcW w:w="3230" w:type="pct"/>
            <w:vAlign w:val="center"/>
          </w:tcPr>
          <w:p w14:paraId="171BB1B7"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1C7D7F3E"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15872520" w14:textId="6A2A5708" w:rsidR="00C91556" w:rsidRPr="00740AB6" w:rsidRDefault="008C0890" w:rsidP="0051598C">
            <w:pPr>
              <w:keepLines w:val="0"/>
              <w:widowControl w:val="0"/>
              <w:autoSpaceDE w:val="0"/>
              <w:autoSpaceDN w:val="0"/>
              <w:ind w:firstLine="0"/>
              <w:jc w:val="center"/>
              <w:rPr>
                <w:sz w:val="20"/>
                <w:szCs w:val="22"/>
                <w:lang w:eastAsia="en-US"/>
              </w:rPr>
            </w:pPr>
            <w:r w:rsidRPr="00740AB6">
              <w:rPr>
                <w:sz w:val="20"/>
                <w:szCs w:val="22"/>
                <w:lang w:eastAsia="en-US"/>
              </w:rPr>
              <w:t>20</w:t>
            </w:r>
          </w:p>
        </w:tc>
      </w:tr>
      <w:tr w:rsidR="00C91556" w:rsidRPr="00740AB6" w14:paraId="274A89BE" w14:textId="77777777" w:rsidTr="0051598C">
        <w:trPr>
          <w:trHeight w:val="227"/>
        </w:trPr>
        <w:tc>
          <w:tcPr>
            <w:tcW w:w="335" w:type="pct"/>
            <w:vAlign w:val="center"/>
          </w:tcPr>
          <w:p w14:paraId="506B35DC"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3BFE1BC1"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1E7B84FF"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03A9E1DD"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C91556" w:rsidRPr="00740AB6" w14:paraId="738CA494" w14:textId="77777777" w:rsidTr="0051598C">
        <w:trPr>
          <w:trHeight w:val="227"/>
        </w:trPr>
        <w:tc>
          <w:tcPr>
            <w:tcW w:w="335" w:type="pct"/>
            <w:vAlign w:val="center"/>
          </w:tcPr>
          <w:p w14:paraId="7193092C"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6.</w:t>
            </w:r>
          </w:p>
        </w:tc>
        <w:tc>
          <w:tcPr>
            <w:tcW w:w="3230" w:type="pct"/>
            <w:vAlign w:val="center"/>
          </w:tcPr>
          <w:p w14:paraId="30D3E44E"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4BEA5FF9"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7970B2EA" w14:textId="42731610" w:rsidR="00C91556" w:rsidRPr="00740AB6" w:rsidRDefault="00FF286B" w:rsidP="00FF286B">
            <w:pPr>
              <w:keepLines w:val="0"/>
              <w:widowControl w:val="0"/>
              <w:autoSpaceDE w:val="0"/>
              <w:autoSpaceDN w:val="0"/>
              <w:ind w:firstLine="0"/>
              <w:jc w:val="center"/>
              <w:rPr>
                <w:sz w:val="20"/>
                <w:szCs w:val="22"/>
                <w:lang w:eastAsia="en-US"/>
              </w:rPr>
            </w:pPr>
            <w:r w:rsidRPr="00740AB6">
              <w:rPr>
                <w:sz w:val="20"/>
                <w:szCs w:val="22"/>
                <w:lang w:eastAsia="en-US"/>
              </w:rPr>
              <w:t>50,83</w:t>
            </w:r>
          </w:p>
        </w:tc>
      </w:tr>
    </w:tbl>
    <w:p w14:paraId="7CD3F830" w14:textId="15751DC7" w:rsidR="00C91556" w:rsidRPr="00740AB6" w:rsidRDefault="00C91556" w:rsidP="00C91556">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6F202A">
          <w:rPr>
            <w:noProof/>
          </w:rPr>
          <w:t>4</w:t>
        </w:r>
      </w:fldSimple>
      <w:r w:rsidRPr="00740AB6">
        <w:t xml:space="preserve">. Энергетические характеристики тепловых сетей филиал </w:t>
      </w:r>
      <w:r w:rsidR="00FF286B" w:rsidRPr="00740AB6">
        <w:t>ПАО «Ростелеком»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C91556" w:rsidRPr="00740AB6" w14:paraId="5BE96185" w14:textId="77777777" w:rsidTr="00FF286B">
        <w:trPr>
          <w:trHeight w:val="227"/>
          <w:tblHeader/>
        </w:trPr>
        <w:tc>
          <w:tcPr>
            <w:tcW w:w="335" w:type="pct"/>
            <w:vAlign w:val="center"/>
          </w:tcPr>
          <w:p w14:paraId="6AE55361"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7ABC9982"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305A185F"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0B65D001" w14:textId="73185C3E"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EF1F8D">
              <w:rPr>
                <w:b/>
                <w:sz w:val="20"/>
                <w:szCs w:val="22"/>
                <w:lang w:eastAsia="en-US"/>
              </w:rPr>
              <w:t>20</w:t>
            </w:r>
          </w:p>
        </w:tc>
      </w:tr>
      <w:tr w:rsidR="00C91556" w:rsidRPr="00740AB6" w14:paraId="00F7D270" w14:textId="77777777" w:rsidTr="00FF286B">
        <w:trPr>
          <w:trHeight w:val="227"/>
        </w:trPr>
        <w:tc>
          <w:tcPr>
            <w:tcW w:w="335" w:type="pct"/>
            <w:vAlign w:val="center"/>
          </w:tcPr>
          <w:p w14:paraId="234F1D22"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2D1D77D2"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5E8A7E4A"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021BD645" w14:textId="575B5034" w:rsidR="00C91556" w:rsidRPr="00740AB6" w:rsidRDefault="00EF1F8D" w:rsidP="0051598C">
            <w:pPr>
              <w:keepLines w:val="0"/>
              <w:widowControl w:val="0"/>
              <w:autoSpaceDE w:val="0"/>
              <w:autoSpaceDN w:val="0"/>
              <w:ind w:firstLine="0"/>
              <w:jc w:val="center"/>
              <w:rPr>
                <w:sz w:val="20"/>
                <w:szCs w:val="22"/>
                <w:lang w:eastAsia="en-US"/>
              </w:rPr>
            </w:pPr>
            <w:r w:rsidRPr="00EF1F8D">
              <w:rPr>
                <w:sz w:val="20"/>
                <w:szCs w:val="22"/>
                <w:lang w:eastAsia="en-US"/>
              </w:rPr>
              <w:t>0,08</w:t>
            </w:r>
          </w:p>
        </w:tc>
      </w:tr>
      <w:tr w:rsidR="00C91556" w:rsidRPr="00740AB6" w14:paraId="37C81D86" w14:textId="77777777" w:rsidTr="00FF286B">
        <w:trPr>
          <w:trHeight w:val="227"/>
        </w:trPr>
        <w:tc>
          <w:tcPr>
            <w:tcW w:w="335" w:type="pct"/>
            <w:vAlign w:val="center"/>
          </w:tcPr>
          <w:p w14:paraId="3E50BD1A"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3A735193"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750D57E7" w14:textId="00210723" w:rsidR="00C91556" w:rsidRPr="00740AB6" w:rsidRDefault="00C872B5"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C91556" w:rsidRPr="00740AB6">
              <w:rPr>
                <w:sz w:val="20"/>
                <w:szCs w:val="22"/>
                <w:lang w:eastAsia="en-US"/>
              </w:rPr>
              <w:t>3</w:t>
            </w:r>
          </w:p>
        </w:tc>
        <w:tc>
          <w:tcPr>
            <w:tcW w:w="666" w:type="pct"/>
            <w:vAlign w:val="center"/>
          </w:tcPr>
          <w:p w14:paraId="1BF24184" w14:textId="4D55D8C9" w:rsidR="00C91556" w:rsidRPr="00740AB6" w:rsidRDefault="00FF286B" w:rsidP="0051598C">
            <w:pPr>
              <w:keepLines w:val="0"/>
              <w:widowControl w:val="0"/>
              <w:autoSpaceDE w:val="0"/>
              <w:autoSpaceDN w:val="0"/>
              <w:ind w:firstLine="0"/>
              <w:jc w:val="center"/>
              <w:rPr>
                <w:sz w:val="20"/>
                <w:szCs w:val="22"/>
                <w:lang w:eastAsia="en-US"/>
              </w:rPr>
            </w:pPr>
            <w:r w:rsidRPr="00740AB6">
              <w:rPr>
                <w:sz w:val="20"/>
                <w:szCs w:val="22"/>
                <w:lang w:eastAsia="en-US"/>
              </w:rPr>
              <w:t>0,012</w:t>
            </w:r>
          </w:p>
        </w:tc>
      </w:tr>
      <w:tr w:rsidR="00C91556" w:rsidRPr="00740AB6" w14:paraId="3779208E" w14:textId="77777777" w:rsidTr="00FF286B">
        <w:trPr>
          <w:trHeight w:val="227"/>
        </w:trPr>
        <w:tc>
          <w:tcPr>
            <w:tcW w:w="335" w:type="pct"/>
            <w:vAlign w:val="center"/>
          </w:tcPr>
          <w:p w14:paraId="13217CD7"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06BF11CF" w14:textId="2C782A0F"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C872B5"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6B1AF389"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03FDB799" w14:textId="2F0E618B" w:rsidR="00C91556" w:rsidRPr="00740AB6" w:rsidRDefault="00C91556" w:rsidP="00FF286B">
            <w:pPr>
              <w:keepLines w:val="0"/>
              <w:widowControl w:val="0"/>
              <w:autoSpaceDE w:val="0"/>
              <w:autoSpaceDN w:val="0"/>
              <w:ind w:firstLine="0"/>
              <w:jc w:val="center"/>
              <w:rPr>
                <w:sz w:val="20"/>
                <w:szCs w:val="22"/>
                <w:lang w:eastAsia="en-US"/>
              </w:rPr>
            </w:pPr>
            <w:r w:rsidRPr="00740AB6">
              <w:rPr>
                <w:sz w:val="20"/>
                <w:szCs w:val="22"/>
                <w:lang w:eastAsia="en-US"/>
              </w:rPr>
              <w:t>95</w:t>
            </w:r>
          </w:p>
        </w:tc>
      </w:tr>
      <w:tr w:rsidR="00C91556" w:rsidRPr="00740AB6" w14:paraId="023FA148" w14:textId="77777777" w:rsidTr="00FF286B">
        <w:trPr>
          <w:trHeight w:val="227"/>
        </w:trPr>
        <w:tc>
          <w:tcPr>
            <w:tcW w:w="335" w:type="pct"/>
            <w:vAlign w:val="center"/>
          </w:tcPr>
          <w:p w14:paraId="3CE2B55D"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60547917"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23B64C10"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2390BA16" w14:textId="77777777" w:rsidR="00C91556" w:rsidRPr="00740AB6" w:rsidRDefault="00C91556" w:rsidP="0051598C">
            <w:pPr>
              <w:keepLines w:val="0"/>
              <w:widowControl w:val="0"/>
              <w:autoSpaceDE w:val="0"/>
              <w:autoSpaceDN w:val="0"/>
              <w:ind w:firstLine="0"/>
              <w:jc w:val="left"/>
              <w:rPr>
                <w:sz w:val="20"/>
                <w:szCs w:val="22"/>
                <w:lang w:eastAsia="en-US"/>
              </w:rPr>
            </w:pPr>
          </w:p>
        </w:tc>
      </w:tr>
      <w:tr w:rsidR="00C91556" w:rsidRPr="00740AB6" w14:paraId="6353E2CA" w14:textId="77777777" w:rsidTr="00FF286B">
        <w:trPr>
          <w:trHeight w:val="227"/>
        </w:trPr>
        <w:tc>
          <w:tcPr>
            <w:tcW w:w="335" w:type="pct"/>
            <w:vAlign w:val="center"/>
          </w:tcPr>
          <w:p w14:paraId="5E1AFEFA" w14:textId="77777777" w:rsidR="00C91556" w:rsidRPr="00740AB6" w:rsidRDefault="00C91556" w:rsidP="0051598C">
            <w:pPr>
              <w:keepLines w:val="0"/>
              <w:widowControl w:val="0"/>
              <w:autoSpaceDE w:val="0"/>
              <w:autoSpaceDN w:val="0"/>
              <w:ind w:firstLine="0"/>
              <w:jc w:val="center"/>
              <w:rPr>
                <w:sz w:val="20"/>
                <w:szCs w:val="22"/>
                <w:lang w:eastAsia="en-US"/>
              </w:rPr>
            </w:pPr>
          </w:p>
        </w:tc>
        <w:tc>
          <w:tcPr>
            <w:tcW w:w="3230" w:type="pct"/>
            <w:vAlign w:val="center"/>
          </w:tcPr>
          <w:p w14:paraId="4CB4A306"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48DF04BB"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2EC554D3"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25</w:t>
            </w:r>
          </w:p>
        </w:tc>
      </w:tr>
      <w:tr w:rsidR="00C91556" w:rsidRPr="00740AB6" w14:paraId="1A2C78B1" w14:textId="77777777" w:rsidTr="00FF286B">
        <w:trPr>
          <w:trHeight w:val="227"/>
        </w:trPr>
        <w:tc>
          <w:tcPr>
            <w:tcW w:w="335" w:type="pct"/>
            <w:vAlign w:val="center"/>
          </w:tcPr>
          <w:p w14:paraId="24304BCE"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6BD8F14E"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7CAE2482"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3FBB9413"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C91556" w:rsidRPr="00740AB6" w14:paraId="0D403679" w14:textId="77777777" w:rsidTr="00FF286B">
        <w:trPr>
          <w:trHeight w:val="227"/>
        </w:trPr>
        <w:tc>
          <w:tcPr>
            <w:tcW w:w="335" w:type="pct"/>
            <w:vAlign w:val="center"/>
          </w:tcPr>
          <w:p w14:paraId="371EE555"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6.</w:t>
            </w:r>
          </w:p>
        </w:tc>
        <w:tc>
          <w:tcPr>
            <w:tcW w:w="3230" w:type="pct"/>
            <w:vAlign w:val="center"/>
          </w:tcPr>
          <w:p w14:paraId="3750CF36"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322A2296"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157D9169" w14:textId="264110BD" w:rsidR="00C91556" w:rsidRPr="00740AB6" w:rsidRDefault="00FF286B" w:rsidP="0051598C">
            <w:pPr>
              <w:keepLines w:val="0"/>
              <w:widowControl w:val="0"/>
              <w:autoSpaceDE w:val="0"/>
              <w:autoSpaceDN w:val="0"/>
              <w:ind w:firstLine="0"/>
              <w:jc w:val="center"/>
              <w:rPr>
                <w:sz w:val="20"/>
                <w:szCs w:val="22"/>
                <w:lang w:eastAsia="en-US"/>
              </w:rPr>
            </w:pPr>
            <w:r w:rsidRPr="00740AB6">
              <w:rPr>
                <w:sz w:val="20"/>
                <w:szCs w:val="22"/>
                <w:lang w:eastAsia="en-US"/>
              </w:rPr>
              <w:t>5,133</w:t>
            </w:r>
          </w:p>
        </w:tc>
      </w:tr>
    </w:tbl>
    <w:p w14:paraId="055F10CE" w14:textId="445687F5" w:rsidR="00C91556" w:rsidRPr="00740AB6" w:rsidRDefault="00C91556" w:rsidP="00C91556">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6F202A">
          <w:rPr>
            <w:noProof/>
          </w:rPr>
          <w:t>5</w:t>
        </w:r>
      </w:fldSimple>
      <w:r w:rsidRPr="00740AB6">
        <w:t xml:space="preserve">. Энергетические характеристики тепловых сетей филиал </w:t>
      </w:r>
      <w:r w:rsidR="00FF286B" w:rsidRPr="00740AB6">
        <w:t>ЗДТВ филиала ЦДТВ ОАО «РЖД»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C91556" w:rsidRPr="00740AB6" w14:paraId="0E1A237B" w14:textId="77777777" w:rsidTr="0051598C">
        <w:trPr>
          <w:trHeight w:val="227"/>
          <w:tblHeader/>
        </w:trPr>
        <w:tc>
          <w:tcPr>
            <w:tcW w:w="335" w:type="pct"/>
            <w:vAlign w:val="center"/>
          </w:tcPr>
          <w:p w14:paraId="2B146130"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47E14AAD"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28FA9954"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30D8F41F" w14:textId="275D29F4"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EF1F8D">
              <w:rPr>
                <w:b/>
                <w:sz w:val="20"/>
                <w:szCs w:val="22"/>
                <w:lang w:eastAsia="en-US"/>
              </w:rPr>
              <w:t>20</w:t>
            </w:r>
          </w:p>
        </w:tc>
      </w:tr>
      <w:tr w:rsidR="00C91556" w:rsidRPr="00740AB6" w14:paraId="7D00DA9B" w14:textId="77777777" w:rsidTr="0051598C">
        <w:trPr>
          <w:trHeight w:val="227"/>
        </w:trPr>
        <w:tc>
          <w:tcPr>
            <w:tcW w:w="335" w:type="pct"/>
            <w:vAlign w:val="center"/>
          </w:tcPr>
          <w:p w14:paraId="1BCFCD79"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0E0A5FBF"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3F07CC1F"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292EA1C5" w14:textId="49D12DCE" w:rsidR="00C91556" w:rsidRPr="00740AB6" w:rsidRDefault="00EF1F8D" w:rsidP="0051598C">
            <w:pPr>
              <w:keepLines w:val="0"/>
              <w:widowControl w:val="0"/>
              <w:autoSpaceDE w:val="0"/>
              <w:autoSpaceDN w:val="0"/>
              <w:ind w:firstLine="0"/>
              <w:jc w:val="center"/>
              <w:rPr>
                <w:sz w:val="20"/>
                <w:szCs w:val="22"/>
                <w:lang w:eastAsia="en-US"/>
              </w:rPr>
            </w:pPr>
            <w:r w:rsidRPr="00EF1F8D">
              <w:rPr>
                <w:sz w:val="20"/>
                <w:szCs w:val="22"/>
                <w:lang w:eastAsia="en-US"/>
              </w:rPr>
              <w:t>3,117</w:t>
            </w:r>
          </w:p>
        </w:tc>
      </w:tr>
      <w:tr w:rsidR="00C91556" w:rsidRPr="00740AB6" w14:paraId="2CB6BBF0" w14:textId="77777777" w:rsidTr="0051598C">
        <w:trPr>
          <w:trHeight w:val="227"/>
        </w:trPr>
        <w:tc>
          <w:tcPr>
            <w:tcW w:w="335" w:type="pct"/>
            <w:vAlign w:val="center"/>
          </w:tcPr>
          <w:p w14:paraId="24CF568F"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4138754E"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2DF90482" w14:textId="745570AE" w:rsidR="00C91556" w:rsidRPr="00740AB6" w:rsidRDefault="00C872B5"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C91556" w:rsidRPr="00740AB6">
              <w:rPr>
                <w:sz w:val="20"/>
                <w:szCs w:val="22"/>
                <w:lang w:eastAsia="en-US"/>
              </w:rPr>
              <w:t>3</w:t>
            </w:r>
          </w:p>
        </w:tc>
        <w:tc>
          <w:tcPr>
            <w:tcW w:w="666" w:type="pct"/>
            <w:vAlign w:val="center"/>
          </w:tcPr>
          <w:p w14:paraId="452EBA88" w14:textId="3D627720" w:rsidR="00C91556" w:rsidRPr="00740AB6" w:rsidRDefault="00EF1F8D" w:rsidP="0051598C">
            <w:pPr>
              <w:keepLines w:val="0"/>
              <w:widowControl w:val="0"/>
              <w:autoSpaceDE w:val="0"/>
              <w:autoSpaceDN w:val="0"/>
              <w:ind w:firstLine="0"/>
              <w:jc w:val="center"/>
              <w:rPr>
                <w:sz w:val="20"/>
                <w:szCs w:val="22"/>
                <w:lang w:eastAsia="en-US"/>
              </w:rPr>
            </w:pPr>
            <w:r w:rsidRPr="00EF1F8D">
              <w:rPr>
                <w:sz w:val="20"/>
                <w:szCs w:val="22"/>
                <w:lang w:eastAsia="en-US"/>
              </w:rPr>
              <w:t>3,653</w:t>
            </w:r>
          </w:p>
        </w:tc>
      </w:tr>
      <w:tr w:rsidR="00C91556" w:rsidRPr="00740AB6" w14:paraId="096AB0BA" w14:textId="77777777" w:rsidTr="0051598C">
        <w:trPr>
          <w:trHeight w:val="227"/>
        </w:trPr>
        <w:tc>
          <w:tcPr>
            <w:tcW w:w="335" w:type="pct"/>
            <w:vAlign w:val="center"/>
          </w:tcPr>
          <w:p w14:paraId="7954B96E"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425AA998" w14:textId="7A16EE84"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C872B5"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2B291725"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6269A1A2" w14:textId="07ACF218" w:rsidR="00C91556" w:rsidRPr="00740AB6" w:rsidRDefault="00EF1F8D" w:rsidP="00FF286B">
            <w:pPr>
              <w:keepLines w:val="0"/>
              <w:widowControl w:val="0"/>
              <w:autoSpaceDE w:val="0"/>
              <w:autoSpaceDN w:val="0"/>
              <w:ind w:firstLine="0"/>
              <w:jc w:val="center"/>
              <w:rPr>
                <w:sz w:val="20"/>
                <w:szCs w:val="22"/>
                <w:lang w:eastAsia="en-US"/>
              </w:rPr>
            </w:pPr>
            <w:r>
              <w:rPr>
                <w:sz w:val="20"/>
                <w:szCs w:val="22"/>
                <w:lang w:eastAsia="en-US"/>
              </w:rPr>
              <w:t>85</w:t>
            </w:r>
          </w:p>
        </w:tc>
      </w:tr>
      <w:tr w:rsidR="00C91556" w:rsidRPr="00740AB6" w14:paraId="55A80FD8" w14:textId="77777777" w:rsidTr="0051598C">
        <w:trPr>
          <w:trHeight w:val="227"/>
        </w:trPr>
        <w:tc>
          <w:tcPr>
            <w:tcW w:w="335" w:type="pct"/>
            <w:vAlign w:val="center"/>
          </w:tcPr>
          <w:p w14:paraId="5D0A801F"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76E21A12"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5B0F2B8F"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7006F313" w14:textId="3751E518" w:rsidR="00C91556" w:rsidRPr="00740AB6" w:rsidRDefault="00C91556" w:rsidP="00EF1F8D">
            <w:pPr>
              <w:keepLines w:val="0"/>
              <w:widowControl w:val="0"/>
              <w:autoSpaceDE w:val="0"/>
              <w:autoSpaceDN w:val="0"/>
              <w:ind w:firstLine="0"/>
              <w:jc w:val="center"/>
              <w:rPr>
                <w:sz w:val="20"/>
                <w:szCs w:val="22"/>
                <w:lang w:eastAsia="en-US"/>
              </w:rPr>
            </w:pPr>
          </w:p>
        </w:tc>
      </w:tr>
      <w:tr w:rsidR="00C91556" w:rsidRPr="00740AB6" w14:paraId="7D827A0A" w14:textId="77777777" w:rsidTr="0051598C">
        <w:trPr>
          <w:trHeight w:val="227"/>
        </w:trPr>
        <w:tc>
          <w:tcPr>
            <w:tcW w:w="335" w:type="pct"/>
            <w:vAlign w:val="center"/>
          </w:tcPr>
          <w:p w14:paraId="2B74B9B2" w14:textId="77777777" w:rsidR="00C91556" w:rsidRPr="00740AB6" w:rsidRDefault="00C91556" w:rsidP="0051598C">
            <w:pPr>
              <w:keepLines w:val="0"/>
              <w:widowControl w:val="0"/>
              <w:autoSpaceDE w:val="0"/>
              <w:autoSpaceDN w:val="0"/>
              <w:ind w:firstLine="0"/>
              <w:jc w:val="center"/>
              <w:rPr>
                <w:sz w:val="20"/>
                <w:szCs w:val="22"/>
                <w:lang w:eastAsia="en-US"/>
              </w:rPr>
            </w:pPr>
          </w:p>
        </w:tc>
        <w:tc>
          <w:tcPr>
            <w:tcW w:w="3230" w:type="pct"/>
            <w:vAlign w:val="center"/>
          </w:tcPr>
          <w:p w14:paraId="3804AE8B"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26A8CBE9"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34A37313" w14:textId="3BAF87ED" w:rsidR="00C91556" w:rsidRPr="00740AB6" w:rsidRDefault="00FF286B" w:rsidP="0051598C">
            <w:pPr>
              <w:keepLines w:val="0"/>
              <w:widowControl w:val="0"/>
              <w:autoSpaceDE w:val="0"/>
              <w:autoSpaceDN w:val="0"/>
              <w:ind w:firstLine="0"/>
              <w:jc w:val="center"/>
              <w:rPr>
                <w:sz w:val="20"/>
                <w:szCs w:val="22"/>
                <w:lang w:eastAsia="en-US"/>
              </w:rPr>
            </w:pPr>
            <w:r w:rsidRPr="00740AB6">
              <w:rPr>
                <w:sz w:val="20"/>
                <w:szCs w:val="22"/>
                <w:lang w:eastAsia="en-US"/>
              </w:rPr>
              <w:t>35</w:t>
            </w:r>
          </w:p>
        </w:tc>
      </w:tr>
      <w:tr w:rsidR="00C91556" w:rsidRPr="00740AB6" w14:paraId="05E99DAE" w14:textId="77777777" w:rsidTr="0051598C">
        <w:trPr>
          <w:trHeight w:val="227"/>
        </w:trPr>
        <w:tc>
          <w:tcPr>
            <w:tcW w:w="335" w:type="pct"/>
            <w:vAlign w:val="center"/>
          </w:tcPr>
          <w:p w14:paraId="1190BF2E"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790310C3"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05A70CDE"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74A55638"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C91556" w:rsidRPr="00740AB6" w14:paraId="7908A615" w14:textId="77777777" w:rsidTr="0051598C">
        <w:trPr>
          <w:trHeight w:val="227"/>
        </w:trPr>
        <w:tc>
          <w:tcPr>
            <w:tcW w:w="335" w:type="pct"/>
            <w:vAlign w:val="center"/>
          </w:tcPr>
          <w:p w14:paraId="6E52CF16"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lastRenderedPageBreak/>
              <w:t>6.</w:t>
            </w:r>
          </w:p>
        </w:tc>
        <w:tc>
          <w:tcPr>
            <w:tcW w:w="3230" w:type="pct"/>
            <w:vAlign w:val="center"/>
          </w:tcPr>
          <w:p w14:paraId="79DF65A4"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0A4B3F17"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03C0083C" w14:textId="7D9B8A05" w:rsidR="00C91556" w:rsidRPr="00740AB6" w:rsidRDefault="00EF1F8D" w:rsidP="0051598C">
            <w:pPr>
              <w:keepLines w:val="0"/>
              <w:widowControl w:val="0"/>
              <w:autoSpaceDE w:val="0"/>
              <w:autoSpaceDN w:val="0"/>
              <w:ind w:firstLine="0"/>
              <w:jc w:val="center"/>
              <w:rPr>
                <w:sz w:val="20"/>
                <w:szCs w:val="22"/>
                <w:lang w:eastAsia="en-US"/>
              </w:rPr>
            </w:pPr>
            <w:r w:rsidRPr="00EF1F8D">
              <w:rPr>
                <w:sz w:val="20"/>
                <w:szCs w:val="22"/>
                <w:lang w:eastAsia="en-US"/>
              </w:rPr>
              <w:t>102,98</w:t>
            </w:r>
          </w:p>
        </w:tc>
      </w:tr>
    </w:tbl>
    <w:p w14:paraId="4F7144FE" w14:textId="64FEB983" w:rsidR="00C91556" w:rsidRPr="00740AB6" w:rsidRDefault="00C91556" w:rsidP="00C91556">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6F202A">
          <w:rPr>
            <w:noProof/>
          </w:rPr>
          <w:t>6</w:t>
        </w:r>
      </w:fldSimple>
      <w:r w:rsidRPr="00740AB6">
        <w:t xml:space="preserve">. Энергетические характеристики тепловых сетей филиал </w:t>
      </w:r>
      <w:r w:rsidR="006747F9" w:rsidRPr="00740AB6">
        <w:t>АО «Дальневосточная распределительная сетевая компания»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C91556" w:rsidRPr="00740AB6" w14:paraId="78E82390" w14:textId="77777777" w:rsidTr="0051598C">
        <w:trPr>
          <w:trHeight w:val="227"/>
          <w:tblHeader/>
        </w:trPr>
        <w:tc>
          <w:tcPr>
            <w:tcW w:w="335" w:type="pct"/>
            <w:vAlign w:val="center"/>
          </w:tcPr>
          <w:p w14:paraId="47709BB7"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46129458"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51D1DE24"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7B43F3AD" w14:textId="52A68E43"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EF1F8D">
              <w:rPr>
                <w:b/>
                <w:sz w:val="20"/>
                <w:szCs w:val="22"/>
                <w:lang w:eastAsia="en-US"/>
              </w:rPr>
              <w:t>20</w:t>
            </w:r>
          </w:p>
        </w:tc>
      </w:tr>
      <w:tr w:rsidR="00C91556" w:rsidRPr="00740AB6" w14:paraId="40B5C316" w14:textId="77777777" w:rsidTr="0051598C">
        <w:trPr>
          <w:trHeight w:val="227"/>
        </w:trPr>
        <w:tc>
          <w:tcPr>
            <w:tcW w:w="335" w:type="pct"/>
            <w:vAlign w:val="center"/>
          </w:tcPr>
          <w:p w14:paraId="7CA944EB"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04C5E416"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36CBC515"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42548D19" w14:textId="68E2E329" w:rsidR="00C91556"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0,00</w:t>
            </w:r>
          </w:p>
        </w:tc>
      </w:tr>
      <w:tr w:rsidR="00C91556" w:rsidRPr="00740AB6" w14:paraId="6728DD03" w14:textId="77777777" w:rsidTr="0051598C">
        <w:trPr>
          <w:trHeight w:val="227"/>
        </w:trPr>
        <w:tc>
          <w:tcPr>
            <w:tcW w:w="335" w:type="pct"/>
            <w:vAlign w:val="center"/>
          </w:tcPr>
          <w:p w14:paraId="1809F604"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512FB4D2"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2E38AD10" w14:textId="76DD13F3" w:rsidR="00C91556" w:rsidRPr="00740AB6" w:rsidRDefault="00EF1F8D"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C91556" w:rsidRPr="00740AB6">
              <w:rPr>
                <w:sz w:val="20"/>
                <w:szCs w:val="22"/>
                <w:lang w:eastAsia="en-US"/>
              </w:rPr>
              <w:t>3</w:t>
            </w:r>
          </w:p>
        </w:tc>
        <w:tc>
          <w:tcPr>
            <w:tcW w:w="666" w:type="pct"/>
            <w:vAlign w:val="center"/>
          </w:tcPr>
          <w:p w14:paraId="4F54114F" w14:textId="3B5A59B8" w:rsidR="00C91556"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0,00</w:t>
            </w:r>
          </w:p>
        </w:tc>
      </w:tr>
      <w:tr w:rsidR="00C91556" w:rsidRPr="00740AB6" w14:paraId="03E5714B" w14:textId="77777777" w:rsidTr="0051598C">
        <w:trPr>
          <w:trHeight w:val="227"/>
        </w:trPr>
        <w:tc>
          <w:tcPr>
            <w:tcW w:w="335" w:type="pct"/>
            <w:vAlign w:val="center"/>
          </w:tcPr>
          <w:p w14:paraId="25B3A9B6"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78827AFD" w14:textId="2112506E"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EF1F8D"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40B52DE0"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01ADCEDC" w14:textId="162B979D" w:rsidR="00C91556"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C91556" w:rsidRPr="00740AB6" w14:paraId="413258F2" w14:textId="77777777" w:rsidTr="0051598C">
        <w:trPr>
          <w:trHeight w:val="227"/>
        </w:trPr>
        <w:tc>
          <w:tcPr>
            <w:tcW w:w="335" w:type="pct"/>
            <w:vAlign w:val="center"/>
          </w:tcPr>
          <w:p w14:paraId="1437F389"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41869C76"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642D3351"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3516A7DB" w14:textId="77777777" w:rsidR="00C91556" w:rsidRPr="00740AB6" w:rsidRDefault="00C91556" w:rsidP="0051598C">
            <w:pPr>
              <w:keepLines w:val="0"/>
              <w:widowControl w:val="0"/>
              <w:autoSpaceDE w:val="0"/>
              <w:autoSpaceDN w:val="0"/>
              <w:ind w:firstLine="0"/>
              <w:jc w:val="left"/>
              <w:rPr>
                <w:sz w:val="20"/>
                <w:szCs w:val="22"/>
                <w:lang w:eastAsia="en-US"/>
              </w:rPr>
            </w:pPr>
          </w:p>
        </w:tc>
      </w:tr>
      <w:tr w:rsidR="00C91556" w:rsidRPr="00740AB6" w14:paraId="6D51BC40" w14:textId="77777777" w:rsidTr="0051598C">
        <w:trPr>
          <w:trHeight w:val="227"/>
        </w:trPr>
        <w:tc>
          <w:tcPr>
            <w:tcW w:w="335" w:type="pct"/>
            <w:vAlign w:val="center"/>
          </w:tcPr>
          <w:p w14:paraId="438B1454" w14:textId="77777777" w:rsidR="00C91556" w:rsidRPr="00740AB6" w:rsidRDefault="00C91556" w:rsidP="0051598C">
            <w:pPr>
              <w:keepLines w:val="0"/>
              <w:widowControl w:val="0"/>
              <w:autoSpaceDE w:val="0"/>
              <w:autoSpaceDN w:val="0"/>
              <w:ind w:firstLine="0"/>
              <w:jc w:val="center"/>
              <w:rPr>
                <w:sz w:val="20"/>
                <w:szCs w:val="22"/>
                <w:lang w:eastAsia="en-US"/>
              </w:rPr>
            </w:pPr>
          </w:p>
        </w:tc>
        <w:tc>
          <w:tcPr>
            <w:tcW w:w="3230" w:type="pct"/>
            <w:vAlign w:val="center"/>
          </w:tcPr>
          <w:p w14:paraId="4997C13E"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5DDD427C"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0C4C7C85" w14:textId="1B825464" w:rsidR="00C91556"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C91556" w:rsidRPr="00740AB6" w14:paraId="3F4018FA" w14:textId="77777777" w:rsidTr="0051598C">
        <w:trPr>
          <w:trHeight w:val="227"/>
        </w:trPr>
        <w:tc>
          <w:tcPr>
            <w:tcW w:w="335" w:type="pct"/>
            <w:vAlign w:val="center"/>
          </w:tcPr>
          <w:p w14:paraId="73AFDD75"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3CCFB53C"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07688FA6"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515B8668"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C91556" w:rsidRPr="00740AB6" w14:paraId="79C5F100" w14:textId="77777777" w:rsidTr="0051598C">
        <w:trPr>
          <w:trHeight w:val="227"/>
        </w:trPr>
        <w:tc>
          <w:tcPr>
            <w:tcW w:w="335" w:type="pct"/>
            <w:vAlign w:val="center"/>
          </w:tcPr>
          <w:p w14:paraId="190AF674"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6.</w:t>
            </w:r>
          </w:p>
        </w:tc>
        <w:tc>
          <w:tcPr>
            <w:tcW w:w="3230" w:type="pct"/>
            <w:vAlign w:val="center"/>
          </w:tcPr>
          <w:p w14:paraId="549D8C7E"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3B239B22"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60034DA1" w14:textId="1083EC4D" w:rsidR="00C91556"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bl>
    <w:p w14:paraId="4FD63B29" w14:textId="0CCE9995" w:rsidR="00C91556" w:rsidRPr="00740AB6" w:rsidRDefault="00C91556" w:rsidP="00C91556">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6F202A">
          <w:rPr>
            <w:noProof/>
          </w:rPr>
          <w:t>7</w:t>
        </w:r>
      </w:fldSimple>
      <w:r w:rsidRPr="00740AB6">
        <w:t xml:space="preserve">. Энергетические характеристики тепловых сетей филиал </w:t>
      </w:r>
      <w:r w:rsidR="006747F9" w:rsidRPr="00740AB6">
        <w:t>АО «СЗОР»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C91556" w:rsidRPr="00740AB6" w14:paraId="7DCA0F0A" w14:textId="77777777" w:rsidTr="0051598C">
        <w:trPr>
          <w:trHeight w:val="227"/>
          <w:tblHeader/>
        </w:trPr>
        <w:tc>
          <w:tcPr>
            <w:tcW w:w="335" w:type="pct"/>
            <w:vAlign w:val="center"/>
          </w:tcPr>
          <w:p w14:paraId="68A8693C"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1FDA1EBB"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0DD9B00C" w14:textId="77777777"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7343741A" w14:textId="6B7B14C0" w:rsidR="00C91556" w:rsidRPr="00740AB6" w:rsidRDefault="00C91556"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EF1F8D">
              <w:rPr>
                <w:b/>
                <w:sz w:val="20"/>
                <w:szCs w:val="22"/>
                <w:lang w:eastAsia="en-US"/>
              </w:rPr>
              <w:t>20</w:t>
            </w:r>
          </w:p>
        </w:tc>
      </w:tr>
      <w:tr w:rsidR="00C91556" w:rsidRPr="00740AB6" w14:paraId="4C00C485" w14:textId="77777777" w:rsidTr="0051598C">
        <w:trPr>
          <w:trHeight w:val="227"/>
        </w:trPr>
        <w:tc>
          <w:tcPr>
            <w:tcW w:w="335" w:type="pct"/>
            <w:vAlign w:val="center"/>
          </w:tcPr>
          <w:p w14:paraId="4BAFEDBD"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37405649"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3A3AF434"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02B745E3" w14:textId="692B77F4" w:rsidR="00C91556" w:rsidRPr="00740AB6" w:rsidRDefault="00EF1F8D" w:rsidP="0051598C">
            <w:pPr>
              <w:keepLines w:val="0"/>
              <w:widowControl w:val="0"/>
              <w:autoSpaceDE w:val="0"/>
              <w:autoSpaceDN w:val="0"/>
              <w:ind w:firstLine="0"/>
              <w:jc w:val="center"/>
              <w:rPr>
                <w:sz w:val="20"/>
                <w:szCs w:val="22"/>
                <w:lang w:eastAsia="en-US"/>
              </w:rPr>
            </w:pPr>
            <w:r w:rsidRPr="00EF1F8D">
              <w:rPr>
                <w:sz w:val="20"/>
                <w:szCs w:val="22"/>
                <w:lang w:eastAsia="en-US"/>
              </w:rPr>
              <w:t>4,834</w:t>
            </w:r>
          </w:p>
        </w:tc>
      </w:tr>
      <w:tr w:rsidR="00C91556" w:rsidRPr="00740AB6" w14:paraId="5767BAE3" w14:textId="77777777" w:rsidTr="0051598C">
        <w:trPr>
          <w:trHeight w:val="227"/>
        </w:trPr>
        <w:tc>
          <w:tcPr>
            <w:tcW w:w="335" w:type="pct"/>
            <w:vAlign w:val="center"/>
          </w:tcPr>
          <w:p w14:paraId="547FFEDB"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4D60EE8D"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1AAC6CA5" w14:textId="313585C9" w:rsidR="00C91556" w:rsidRPr="00740AB6" w:rsidRDefault="00C872B5"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C91556" w:rsidRPr="00740AB6">
              <w:rPr>
                <w:sz w:val="20"/>
                <w:szCs w:val="22"/>
                <w:lang w:eastAsia="en-US"/>
              </w:rPr>
              <w:t>3</w:t>
            </w:r>
          </w:p>
        </w:tc>
        <w:tc>
          <w:tcPr>
            <w:tcW w:w="666" w:type="pct"/>
            <w:vAlign w:val="center"/>
          </w:tcPr>
          <w:p w14:paraId="63D0AC1D" w14:textId="6C10E0A2" w:rsidR="00C91556"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10,824</w:t>
            </w:r>
          </w:p>
        </w:tc>
      </w:tr>
      <w:tr w:rsidR="00C91556" w:rsidRPr="00740AB6" w14:paraId="0C5F6934" w14:textId="77777777" w:rsidTr="0051598C">
        <w:trPr>
          <w:trHeight w:val="227"/>
        </w:trPr>
        <w:tc>
          <w:tcPr>
            <w:tcW w:w="335" w:type="pct"/>
            <w:vAlign w:val="center"/>
          </w:tcPr>
          <w:p w14:paraId="417974F3"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6B8869FD" w14:textId="26E3ABB0"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C872B5"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6B56F556"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020EC9C6" w14:textId="479CF131" w:rsidR="00C91556" w:rsidRPr="00740AB6" w:rsidRDefault="00C91556" w:rsidP="006747F9">
            <w:pPr>
              <w:keepLines w:val="0"/>
              <w:widowControl w:val="0"/>
              <w:autoSpaceDE w:val="0"/>
              <w:autoSpaceDN w:val="0"/>
              <w:ind w:firstLine="0"/>
              <w:jc w:val="center"/>
              <w:rPr>
                <w:sz w:val="20"/>
                <w:szCs w:val="22"/>
                <w:lang w:eastAsia="en-US"/>
              </w:rPr>
            </w:pPr>
            <w:r w:rsidRPr="00740AB6">
              <w:rPr>
                <w:sz w:val="20"/>
                <w:szCs w:val="22"/>
                <w:lang w:eastAsia="en-US"/>
              </w:rPr>
              <w:t>95</w:t>
            </w:r>
          </w:p>
        </w:tc>
      </w:tr>
      <w:tr w:rsidR="00C91556" w:rsidRPr="00740AB6" w14:paraId="1A6C1FB0" w14:textId="77777777" w:rsidTr="0051598C">
        <w:trPr>
          <w:trHeight w:val="227"/>
        </w:trPr>
        <w:tc>
          <w:tcPr>
            <w:tcW w:w="335" w:type="pct"/>
            <w:vAlign w:val="center"/>
          </w:tcPr>
          <w:p w14:paraId="4353B32E"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7D0DBA86"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12B99AE6"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7578128A" w14:textId="51D0F7AB" w:rsidR="00C91556" w:rsidRPr="00740AB6" w:rsidRDefault="00193FD5" w:rsidP="00193FD5">
            <w:pPr>
              <w:keepLines w:val="0"/>
              <w:widowControl w:val="0"/>
              <w:autoSpaceDE w:val="0"/>
              <w:autoSpaceDN w:val="0"/>
              <w:ind w:firstLine="0"/>
              <w:jc w:val="center"/>
              <w:rPr>
                <w:sz w:val="20"/>
                <w:szCs w:val="22"/>
                <w:lang w:eastAsia="en-US"/>
              </w:rPr>
            </w:pPr>
            <w:r>
              <w:rPr>
                <w:sz w:val="20"/>
                <w:szCs w:val="22"/>
                <w:lang w:eastAsia="en-US"/>
              </w:rPr>
              <w:t>25</w:t>
            </w:r>
          </w:p>
        </w:tc>
      </w:tr>
      <w:tr w:rsidR="00C91556" w:rsidRPr="00740AB6" w14:paraId="6F37D715" w14:textId="77777777" w:rsidTr="0051598C">
        <w:trPr>
          <w:trHeight w:val="227"/>
        </w:trPr>
        <w:tc>
          <w:tcPr>
            <w:tcW w:w="335" w:type="pct"/>
            <w:vAlign w:val="center"/>
          </w:tcPr>
          <w:p w14:paraId="4108579D" w14:textId="77777777" w:rsidR="00C91556" w:rsidRPr="00740AB6" w:rsidRDefault="00C91556" w:rsidP="0051598C">
            <w:pPr>
              <w:keepLines w:val="0"/>
              <w:widowControl w:val="0"/>
              <w:autoSpaceDE w:val="0"/>
              <w:autoSpaceDN w:val="0"/>
              <w:ind w:firstLine="0"/>
              <w:jc w:val="center"/>
              <w:rPr>
                <w:sz w:val="20"/>
                <w:szCs w:val="22"/>
                <w:lang w:eastAsia="en-US"/>
              </w:rPr>
            </w:pPr>
          </w:p>
        </w:tc>
        <w:tc>
          <w:tcPr>
            <w:tcW w:w="3230" w:type="pct"/>
            <w:vAlign w:val="center"/>
          </w:tcPr>
          <w:p w14:paraId="7815F01B"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7CA94659"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04FCBEFE" w14:textId="4E798826" w:rsidR="00C91556" w:rsidRPr="00740AB6" w:rsidRDefault="00193FD5" w:rsidP="0051598C">
            <w:pPr>
              <w:keepLines w:val="0"/>
              <w:widowControl w:val="0"/>
              <w:autoSpaceDE w:val="0"/>
              <w:autoSpaceDN w:val="0"/>
              <w:ind w:firstLine="0"/>
              <w:jc w:val="center"/>
              <w:rPr>
                <w:sz w:val="20"/>
                <w:szCs w:val="22"/>
                <w:lang w:eastAsia="en-US"/>
              </w:rPr>
            </w:pPr>
            <w:r>
              <w:rPr>
                <w:sz w:val="20"/>
                <w:szCs w:val="22"/>
                <w:lang w:eastAsia="en-US"/>
              </w:rPr>
              <w:t>25</w:t>
            </w:r>
          </w:p>
        </w:tc>
      </w:tr>
      <w:tr w:rsidR="00C91556" w:rsidRPr="00740AB6" w14:paraId="03C5411B" w14:textId="77777777" w:rsidTr="0051598C">
        <w:trPr>
          <w:trHeight w:val="227"/>
        </w:trPr>
        <w:tc>
          <w:tcPr>
            <w:tcW w:w="335" w:type="pct"/>
            <w:vAlign w:val="center"/>
          </w:tcPr>
          <w:p w14:paraId="4C434567"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4BCA5529"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2C31F072"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12E20422"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C91556" w:rsidRPr="00740AB6" w14:paraId="3ABA44AF" w14:textId="77777777" w:rsidTr="0051598C">
        <w:trPr>
          <w:trHeight w:val="227"/>
        </w:trPr>
        <w:tc>
          <w:tcPr>
            <w:tcW w:w="335" w:type="pct"/>
            <w:vAlign w:val="center"/>
          </w:tcPr>
          <w:p w14:paraId="415F577D"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6.</w:t>
            </w:r>
          </w:p>
        </w:tc>
        <w:tc>
          <w:tcPr>
            <w:tcW w:w="3230" w:type="pct"/>
            <w:vAlign w:val="center"/>
          </w:tcPr>
          <w:p w14:paraId="01AC3679" w14:textId="77777777" w:rsidR="00C91556" w:rsidRPr="00740AB6" w:rsidRDefault="00C91556"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46B26E30" w14:textId="77777777" w:rsidR="00C91556" w:rsidRPr="00740AB6" w:rsidRDefault="00C91556"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463A040D" w14:textId="3154C650" w:rsidR="00C91556" w:rsidRPr="00740AB6" w:rsidRDefault="00193FD5" w:rsidP="0051598C">
            <w:pPr>
              <w:keepLines w:val="0"/>
              <w:widowControl w:val="0"/>
              <w:autoSpaceDE w:val="0"/>
              <w:autoSpaceDN w:val="0"/>
              <w:ind w:firstLine="0"/>
              <w:jc w:val="center"/>
              <w:rPr>
                <w:sz w:val="20"/>
                <w:szCs w:val="22"/>
                <w:lang w:eastAsia="en-US"/>
              </w:rPr>
            </w:pPr>
            <w:r>
              <w:rPr>
                <w:sz w:val="20"/>
                <w:szCs w:val="22"/>
                <w:lang w:eastAsia="en-US"/>
              </w:rPr>
              <w:t>106,7</w:t>
            </w:r>
          </w:p>
        </w:tc>
      </w:tr>
    </w:tbl>
    <w:p w14:paraId="1F938BC8" w14:textId="1864F3D5" w:rsidR="006747F9" w:rsidRPr="00740AB6" w:rsidRDefault="006747F9" w:rsidP="006747F9">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6F202A">
          <w:rPr>
            <w:noProof/>
          </w:rPr>
          <w:t>8</w:t>
        </w:r>
      </w:fldSimple>
      <w:r w:rsidRPr="00740AB6">
        <w:t>. Энергетические характеристики тепловых сетей филиал ООО «Амурский бройлер»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6747F9" w:rsidRPr="00740AB6" w14:paraId="01A4B776" w14:textId="77777777" w:rsidTr="0051598C">
        <w:trPr>
          <w:trHeight w:val="227"/>
          <w:tblHeader/>
        </w:trPr>
        <w:tc>
          <w:tcPr>
            <w:tcW w:w="335" w:type="pct"/>
            <w:vAlign w:val="center"/>
          </w:tcPr>
          <w:p w14:paraId="7A66479A"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40D5D7E1"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66C7B32B"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1631700F" w14:textId="12DE3A18"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C872B5">
              <w:rPr>
                <w:b/>
                <w:sz w:val="20"/>
                <w:szCs w:val="22"/>
                <w:lang w:eastAsia="en-US"/>
              </w:rPr>
              <w:t>20</w:t>
            </w:r>
          </w:p>
        </w:tc>
      </w:tr>
      <w:tr w:rsidR="006747F9" w:rsidRPr="00740AB6" w14:paraId="512D810F" w14:textId="77777777" w:rsidTr="0051598C">
        <w:trPr>
          <w:trHeight w:val="227"/>
        </w:trPr>
        <w:tc>
          <w:tcPr>
            <w:tcW w:w="335" w:type="pct"/>
            <w:vAlign w:val="center"/>
          </w:tcPr>
          <w:p w14:paraId="271ECC56"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6391C7FF"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6AB27549"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5B4A6C67" w14:textId="7A8B078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6,3</w:t>
            </w:r>
            <w:r w:rsidR="00C872B5">
              <w:rPr>
                <w:sz w:val="20"/>
                <w:szCs w:val="22"/>
                <w:lang w:eastAsia="en-US"/>
              </w:rPr>
              <w:t>69</w:t>
            </w:r>
          </w:p>
        </w:tc>
      </w:tr>
      <w:tr w:rsidR="006747F9" w:rsidRPr="00740AB6" w14:paraId="70DA2858" w14:textId="77777777" w:rsidTr="0051598C">
        <w:trPr>
          <w:trHeight w:val="227"/>
        </w:trPr>
        <w:tc>
          <w:tcPr>
            <w:tcW w:w="335" w:type="pct"/>
            <w:vAlign w:val="center"/>
          </w:tcPr>
          <w:p w14:paraId="59BD0DE4"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44CABDD1"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30E0DA89" w14:textId="5FB168A4" w:rsidR="006747F9" w:rsidRPr="00740AB6" w:rsidRDefault="00C872B5"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6747F9" w:rsidRPr="00740AB6">
              <w:rPr>
                <w:sz w:val="20"/>
                <w:szCs w:val="22"/>
                <w:lang w:eastAsia="en-US"/>
              </w:rPr>
              <w:t>3</w:t>
            </w:r>
          </w:p>
        </w:tc>
        <w:tc>
          <w:tcPr>
            <w:tcW w:w="666" w:type="pct"/>
            <w:vAlign w:val="center"/>
          </w:tcPr>
          <w:p w14:paraId="3D2C8AEB" w14:textId="0E06EAF9"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14,232</w:t>
            </w:r>
          </w:p>
        </w:tc>
      </w:tr>
      <w:tr w:rsidR="006747F9" w:rsidRPr="00740AB6" w14:paraId="0953DAA9" w14:textId="77777777" w:rsidTr="0051598C">
        <w:trPr>
          <w:trHeight w:val="227"/>
        </w:trPr>
        <w:tc>
          <w:tcPr>
            <w:tcW w:w="335" w:type="pct"/>
            <w:vAlign w:val="center"/>
          </w:tcPr>
          <w:p w14:paraId="7C4AA30A"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565DA633" w14:textId="2BC23DBD"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C872B5"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61BDDE33"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4C02250A" w14:textId="0501CFDE" w:rsidR="006747F9" w:rsidRPr="00740AB6" w:rsidRDefault="006747F9" w:rsidP="006747F9">
            <w:pPr>
              <w:keepLines w:val="0"/>
              <w:widowControl w:val="0"/>
              <w:autoSpaceDE w:val="0"/>
              <w:autoSpaceDN w:val="0"/>
              <w:ind w:firstLine="0"/>
              <w:jc w:val="center"/>
              <w:rPr>
                <w:sz w:val="20"/>
                <w:szCs w:val="22"/>
                <w:lang w:eastAsia="en-US"/>
              </w:rPr>
            </w:pPr>
            <w:r w:rsidRPr="00740AB6">
              <w:rPr>
                <w:sz w:val="20"/>
                <w:szCs w:val="22"/>
                <w:lang w:eastAsia="en-US"/>
              </w:rPr>
              <w:t>95</w:t>
            </w:r>
          </w:p>
        </w:tc>
      </w:tr>
      <w:tr w:rsidR="006747F9" w:rsidRPr="00740AB6" w14:paraId="646F0093" w14:textId="77777777" w:rsidTr="0051598C">
        <w:trPr>
          <w:trHeight w:val="227"/>
        </w:trPr>
        <w:tc>
          <w:tcPr>
            <w:tcW w:w="335" w:type="pct"/>
            <w:vAlign w:val="center"/>
          </w:tcPr>
          <w:p w14:paraId="70F839B1"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7DCA3342"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511D63D6"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6F8BE221" w14:textId="77777777" w:rsidR="006747F9" w:rsidRPr="00740AB6" w:rsidRDefault="006747F9" w:rsidP="0051598C">
            <w:pPr>
              <w:keepLines w:val="0"/>
              <w:widowControl w:val="0"/>
              <w:autoSpaceDE w:val="0"/>
              <w:autoSpaceDN w:val="0"/>
              <w:ind w:firstLine="0"/>
              <w:jc w:val="left"/>
              <w:rPr>
                <w:sz w:val="20"/>
                <w:szCs w:val="22"/>
                <w:lang w:eastAsia="en-US"/>
              </w:rPr>
            </w:pPr>
          </w:p>
        </w:tc>
      </w:tr>
      <w:tr w:rsidR="006747F9" w:rsidRPr="00740AB6" w14:paraId="498497BD" w14:textId="77777777" w:rsidTr="0051598C">
        <w:trPr>
          <w:trHeight w:val="227"/>
        </w:trPr>
        <w:tc>
          <w:tcPr>
            <w:tcW w:w="335" w:type="pct"/>
            <w:vAlign w:val="center"/>
          </w:tcPr>
          <w:p w14:paraId="1175F985" w14:textId="77777777" w:rsidR="006747F9" w:rsidRPr="00740AB6" w:rsidRDefault="006747F9" w:rsidP="0051598C">
            <w:pPr>
              <w:keepLines w:val="0"/>
              <w:widowControl w:val="0"/>
              <w:autoSpaceDE w:val="0"/>
              <w:autoSpaceDN w:val="0"/>
              <w:ind w:firstLine="0"/>
              <w:jc w:val="center"/>
              <w:rPr>
                <w:sz w:val="20"/>
                <w:szCs w:val="22"/>
                <w:lang w:eastAsia="en-US"/>
              </w:rPr>
            </w:pPr>
          </w:p>
        </w:tc>
        <w:tc>
          <w:tcPr>
            <w:tcW w:w="3230" w:type="pct"/>
            <w:vAlign w:val="center"/>
          </w:tcPr>
          <w:p w14:paraId="75F22F4A"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670D3120"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00229396" w14:textId="1DBDB10A"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30</w:t>
            </w:r>
          </w:p>
        </w:tc>
      </w:tr>
      <w:tr w:rsidR="006747F9" w:rsidRPr="00740AB6" w14:paraId="4FA0A4D9" w14:textId="77777777" w:rsidTr="0051598C">
        <w:trPr>
          <w:trHeight w:val="227"/>
        </w:trPr>
        <w:tc>
          <w:tcPr>
            <w:tcW w:w="335" w:type="pct"/>
            <w:vAlign w:val="center"/>
          </w:tcPr>
          <w:p w14:paraId="7EBE1AFA"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5E1DF7EF"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3EBD6344"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02960092"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6747F9" w:rsidRPr="00740AB6" w14:paraId="13678B10" w14:textId="77777777" w:rsidTr="0051598C">
        <w:trPr>
          <w:trHeight w:val="227"/>
        </w:trPr>
        <w:tc>
          <w:tcPr>
            <w:tcW w:w="335" w:type="pct"/>
            <w:vAlign w:val="center"/>
          </w:tcPr>
          <w:p w14:paraId="60E1016F"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6.</w:t>
            </w:r>
          </w:p>
        </w:tc>
        <w:tc>
          <w:tcPr>
            <w:tcW w:w="3230" w:type="pct"/>
            <w:vAlign w:val="center"/>
          </w:tcPr>
          <w:p w14:paraId="3300DFAF"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439206AE"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54170D56" w14:textId="4EA1A2F8"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33,589</w:t>
            </w:r>
          </w:p>
        </w:tc>
      </w:tr>
    </w:tbl>
    <w:p w14:paraId="10262AF0" w14:textId="09D4F69D" w:rsidR="006747F9" w:rsidRPr="00740AB6" w:rsidRDefault="006747F9" w:rsidP="006747F9">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6F202A">
          <w:rPr>
            <w:noProof/>
          </w:rPr>
          <w:t>9</w:t>
        </w:r>
      </w:fldSimple>
      <w:r w:rsidRPr="00740AB6">
        <w:t>. Энергетические характеристики тепловых сетей филиал ООО «БЗСМ»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6747F9" w:rsidRPr="00740AB6" w14:paraId="0687B2E7" w14:textId="77777777" w:rsidTr="0051598C">
        <w:trPr>
          <w:trHeight w:val="227"/>
          <w:tblHeader/>
        </w:trPr>
        <w:tc>
          <w:tcPr>
            <w:tcW w:w="335" w:type="pct"/>
            <w:vAlign w:val="center"/>
          </w:tcPr>
          <w:p w14:paraId="2349F26F"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66E65D78"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2E9CB9EF"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4D95CA88" w14:textId="09D4C968"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C872B5">
              <w:rPr>
                <w:b/>
                <w:sz w:val="20"/>
                <w:szCs w:val="22"/>
                <w:lang w:eastAsia="en-US"/>
              </w:rPr>
              <w:t>20</w:t>
            </w:r>
          </w:p>
        </w:tc>
      </w:tr>
      <w:tr w:rsidR="006747F9" w:rsidRPr="00740AB6" w14:paraId="1BA6544B" w14:textId="77777777" w:rsidTr="0051598C">
        <w:trPr>
          <w:trHeight w:val="227"/>
        </w:trPr>
        <w:tc>
          <w:tcPr>
            <w:tcW w:w="335" w:type="pct"/>
            <w:vAlign w:val="center"/>
          </w:tcPr>
          <w:p w14:paraId="1EE70630"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1FE510BE"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31C0106E"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304329C6" w14:textId="4EDB6347" w:rsidR="006747F9" w:rsidRPr="00740AB6" w:rsidRDefault="00C872B5" w:rsidP="0051598C">
            <w:pPr>
              <w:keepLines w:val="0"/>
              <w:widowControl w:val="0"/>
              <w:autoSpaceDE w:val="0"/>
              <w:autoSpaceDN w:val="0"/>
              <w:ind w:firstLine="0"/>
              <w:jc w:val="center"/>
              <w:rPr>
                <w:sz w:val="20"/>
                <w:szCs w:val="22"/>
                <w:lang w:eastAsia="en-US"/>
              </w:rPr>
            </w:pPr>
            <w:r w:rsidRPr="00C872B5">
              <w:rPr>
                <w:sz w:val="20"/>
                <w:szCs w:val="22"/>
                <w:lang w:eastAsia="en-US"/>
              </w:rPr>
              <w:t>0,431</w:t>
            </w:r>
          </w:p>
        </w:tc>
      </w:tr>
      <w:tr w:rsidR="006747F9" w:rsidRPr="00740AB6" w14:paraId="6BE51173" w14:textId="77777777" w:rsidTr="0051598C">
        <w:trPr>
          <w:trHeight w:val="227"/>
        </w:trPr>
        <w:tc>
          <w:tcPr>
            <w:tcW w:w="335" w:type="pct"/>
            <w:vAlign w:val="center"/>
          </w:tcPr>
          <w:p w14:paraId="56FC8009"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2FC8BB5A"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42C83C9E" w14:textId="0C27B2C3" w:rsidR="006747F9" w:rsidRPr="00740AB6" w:rsidRDefault="00C872B5"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6747F9" w:rsidRPr="00740AB6">
              <w:rPr>
                <w:sz w:val="20"/>
                <w:szCs w:val="22"/>
                <w:lang w:eastAsia="en-US"/>
              </w:rPr>
              <w:t>3</w:t>
            </w:r>
          </w:p>
        </w:tc>
        <w:tc>
          <w:tcPr>
            <w:tcW w:w="666" w:type="pct"/>
            <w:vAlign w:val="center"/>
          </w:tcPr>
          <w:p w14:paraId="16CA59D6" w14:textId="77759C75" w:rsidR="006747F9" w:rsidRPr="00740AB6" w:rsidRDefault="00C872B5" w:rsidP="0051598C">
            <w:pPr>
              <w:keepLines w:val="0"/>
              <w:widowControl w:val="0"/>
              <w:autoSpaceDE w:val="0"/>
              <w:autoSpaceDN w:val="0"/>
              <w:ind w:firstLine="0"/>
              <w:jc w:val="center"/>
              <w:rPr>
                <w:sz w:val="20"/>
                <w:szCs w:val="22"/>
                <w:lang w:eastAsia="en-US"/>
              </w:rPr>
            </w:pPr>
            <w:r>
              <w:rPr>
                <w:sz w:val="20"/>
                <w:szCs w:val="22"/>
                <w:lang w:eastAsia="en-US"/>
              </w:rPr>
              <w:t>0</w:t>
            </w:r>
          </w:p>
        </w:tc>
      </w:tr>
      <w:tr w:rsidR="006747F9" w:rsidRPr="00740AB6" w14:paraId="765616FF" w14:textId="77777777" w:rsidTr="0051598C">
        <w:trPr>
          <w:trHeight w:val="227"/>
        </w:trPr>
        <w:tc>
          <w:tcPr>
            <w:tcW w:w="335" w:type="pct"/>
            <w:vAlign w:val="center"/>
          </w:tcPr>
          <w:p w14:paraId="4DDB5725"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72AB15B5" w14:textId="698D2ECD"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C872B5"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286CB6D8"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6DAF3A22" w14:textId="74F48C39"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6747F9" w:rsidRPr="00740AB6" w14:paraId="6D372A90" w14:textId="77777777" w:rsidTr="0051598C">
        <w:trPr>
          <w:trHeight w:val="227"/>
        </w:trPr>
        <w:tc>
          <w:tcPr>
            <w:tcW w:w="335" w:type="pct"/>
            <w:vAlign w:val="center"/>
          </w:tcPr>
          <w:p w14:paraId="5FBD1D29"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751496B7"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 xml:space="preserve">Разность температур теплоносителя в подающей и обратной тепломагистрали при расчетной температуре наружного воздуха, в </w:t>
            </w:r>
            <w:r w:rsidRPr="00740AB6">
              <w:rPr>
                <w:sz w:val="20"/>
                <w:szCs w:val="22"/>
                <w:lang w:eastAsia="en-US"/>
              </w:rPr>
              <w:lastRenderedPageBreak/>
              <w:t>т.ч.</w:t>
            </w:r>
          </w:p>
        </w:tc>
        <w:tc>
          <w:tcPr>
            <w:tcW w:w="769" w:type="pct"/>
            <w:vAlign w:val="center"/>
          </w:tcPr>
          <w:p w14:paraId="31E6EF1B"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lastRenderedPageBreak/>
              <w:sym w:font="Symbol" w:char="F0B0"/>
            </w:r>
            <w:r w:rsidRPr="00740AB6">
              <w:rPr>
                <w:sz w:val="20"/>
                <w:szCs w:val="22"/>
                <w:lang w:eastAsia="en-US"/>
              </w:rPr>
              <w:t>С</w:t>
            </w:r>
          </w:p>
        </w:tc>
        <w:tc>
          <w:tcPr>
            <w:tcW w:w="666" w:type="pct"/>
            <w:vAlign w:val="center"/>
          </w:tcPr>
          <w:p w14:paraId="036FA5C5" w14:textId="77777777" w:rsidR="006747F9" w:rsidRPr="00740AB6" w:rsidRDefault="006747F9" w:rsidP="0051598C">
            <w:pPr>
              <w:keepLines w:val="0"/>
              <w:widowControl w:val="0"/>
              <w:autoSpaceDE w:val="0"/>
              <w:autoSpaceDN w:val="0"/>
              <w:ind w:firstLine="0"/>
              <w:jc w:val="left"/>
              <w:rPr>
                <w:sz w:val="20"/>
                <w:szCs w:val="22"/>
                <w:lang w:eastAsia="en-US"/>
              </w:rPr>
            </w:pPr>
          </w:p>
        </w:tc>
      </w:tr>
      <w:tr w:rsidR="006747F9" w:rsidRPr="00740AB6" w14:paraId="472683A0" w14:textId="77777777" w:rsidTr="0051598C">
        <w:trPr>
          <w:trHeight w:val="227"/>
        </w:trPr>
        <w:tc>
          <w:tcPr>
            <w:tcW w:w="335" w:type="pct"/>
            <w:vAlign w:val="center"/>
          </w:tcPr>
          <w:p w14:paraId="7868D8C2" w14:textId="77777777" w:rsidR="006747F9" w:rsidRPr="00740AB6" w:rsidRDefault="006747F9" w:rsidP="0051598C">
            <w:pPr>
              <w:keepLines w:val="0"/>
              <w:widowControl w:val="0"/>
              <w:autoSpaceDE w:val="0"/>
              <w:autoSpaceDN w:val="0"/>
              <w:ind w:firstLine="0"/>
              <w:jc w:val="center"/>
              <w:rPr>
                <w:sz w:val="20"/>
                <w:szCs w:val="22"/>
                <w:lang w:eastAsia="en-US"/>
              </w:rPr>
            </w:pPr>
          </w:p>
        </w:tc>
        <w:tc>
          <w:tcPr>
            <w:tcW w:w="3230" w:type="pct"/>
            <w:vAlign w:val="center"/>
          </w:tcPr>
          <w:p w14:paraId="695093D1"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5343B72E"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67D73C05" w14:textId="1A575042"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6747F9" w:rsidRPr="00740AB6" w14:paraId="4E87FC1D" w14:textId="77777777" w:rsidTr="0051598C">
        <w:trPr>
          <w:trHeight w:val="227"/>
        </w:trPr>
        <w:tc>
          <w:tcPr>
            <w:tcW w:w="335" w:type="pct"/>
            <w:vAlign w:val="center"/>
          </w:tcPr>
          <w:p w14:paraId="2B947BF9"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7A64DA0B"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0A0DC8FE"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4DE46874"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6747F9" w:rsidRPr="00740AB6" w14:paraId="31DC8733" w14:textId="77777777" w:rsidTr="0051598C">
        <w:trPr>
          <w:trHeight w:val="227"/>
        </w:trPr>
        <w:tc>
          <w:tcPr>
            <w:tcW w:w="335" w:type="pct"/>
            <w:vAlign w:val="center"/>
          </w:tcPr>
          <w:p w14:paraId="51DFB36F"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6.</w:t>
            </w:r>
          </w:p>
        </w:tc>
        <w:tc>
          <w:tcPr>
            <w:tcW w:w="3230" w:type="pct"/>
            <w:vAlign w:val="center"/>
          </w:tcPr>
          <w:p w14:paraId="0DF38D6F"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53858236"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43E135DF" w14:textId="32C3FC7B"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57,725</w:t>
            </w:r>
          </w:p>
        </w:tc>
      </w:tr>
    </w:tbl>
    <w:p w14:paraId="210DBCF5" w14:textId="6E923C38" w:rsidR="006747F9" w:rsidRPr="00740AB6" w:rsidRDefault="006747F9" w:rsidP="006747F9">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6F202A">
          <w:rPr>
            <w:noProof/>
          </w:rPr>
          <w:t>10</w:t>
        </w:r>
      </w:fldSimple>
      <w:r w:rsidRPr="00740AB6">
        <w:t>. Энергетические характеристики тепловых сетей филиал ГАУ Амурской области «Амурская авиабаза»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6747F9" w:rsidRPr="00740AB6" w14:paraId="399DDFC7" w14:textId="77777777" w:rsidTr="0051598C">
        <w:trPr>
          <w:trHeight w:val="227"/>
          <w:tblHeader/>
        </w:trPr>
        <w:tc>
          <w:tcPr>
            <w:tcW w:w="335" w:type="pct"/>
            <w:vAlign w:val="center"/>
          </w:tcPr>
          <w:p w14:paraId="2716CEFC"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310F5411"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3418E4B2"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3A0A564F" w14:textId="01A4AEEE"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C872B5">
              <w:rPr>
                <w:b/>
                <w:sz w:val="20"/>
                <w:szCs w:val="22"/>
                <w:lang w:eastAsia="en-US"/>
              </w:rPr>
              <w:t>20</w:t>
            </w:r>
          </w:p>
        </w:tc>
      </w:tr>
      <w:tr w:rsidR="006747F9" w:rsidRPr="00740AB6" w14:paraId="24DC8611" w14:textId="77777777" w:rsidTr="0051598C">
        <w:trPr>
          <w:trHeight w:val="227"/>
        </w:trPr>
        <w:tc>
          <w:tcPr>
            <w:tcW w:w="335" w:type="pct"/>
            <w:vAlign w:val="center"/>
          </w:tcPr>
          <w:p w14:paraId="789EAF47"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7AB73CC3"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62A2FC59"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21B7D7BF" w14:textId="65F71C5F"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0,127</w:t>
            </w:r>
          </w:p>
        </w:tc>
      </w:tr>
      <w:tr w:rsidR="006747F9" w:rsidRPr="00740AB6" w14:paraId="005B4142" w14:textId="77777777" w:rsidTr="0051598C">
        <w:trPr>
          <w:trHeight w:val="227"/>
        </w:trPr>
        <w:tc>
          <w:tcPr>
            <w:tcW w:w="335" w:type="pct"/>
            <w:vAlign w:val="center"/>
          </w:tcPr>
          <w:p w14:paraId="3B0FFF2F"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6FBD9313"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56C03A69" w14:textId="1CCA01C4" w:rsidR="006747F9" w:rsidRPr="00740AB6" w:rsidRDefault="00C872B5"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6747F9" w:rsidRPr="00740AB6">
              <w:rPr>
                <w:sz w:val="20"/>
                <w:szCs w:val="22"/>
                <w:lang w:eastAsia="en-US"/>
              </w:rPr>
              <w:t>3</w:t>
            </w:r>
          </w:p>
        </w:tc>
        <w:tc>
          <w:tcPr>
            <w:tcW w:w="666" w:type="pct"/>
            <w:vAlign w:val="center"/>
          </w:tcPr>
          <w:p w14:paraId="278DA763" w14:textId="1257836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0,099</w:t>
            </w:r>
          </w:p>
        </w:tc>
      </w:tr>
      <w:tr w:rsidR="006747F9" w:rsidRPr="00740AB6" w14:paraId="133D7980" w14:textId="77777777" w:rsidTr="0051598C">
        <w:trPr>
          <w:trHeight w:val="227"/>
        </w:trPr>
        <w:tc>
          <w:tcPr>
            <w:tcW w:w="335" w:type="pct"/>
            <w:vAlign w:val="center"/>
          </w:tcPr>
          <w:p w14:paraId="47E32E9C"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717FE1E6" w14:textId="1F1CA89A"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C872B5"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520A2ADE"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6B1B594B" w14:textId="63D6F2E9"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6747F9" w:rsidRPr="00740AB6" w14:paraId="02528450" w14:textId="77777777" w:rsidTr="0051598C">
        <w:trPr>
          <w:trHeight w:val="227"/>
        </w:trPr>
        <w:tc>
          <w:tcPr>
            <w:tcW w:w="335" w:type="pct"/>
            <w:vAlign w:val="center"/>
          </w:tcPr>
          <w:p w14:paraId="386AE2AA"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77867250"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7BDC701A"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52C59E30" w14:textId="77777777" w:rsidR="006747F9" w:rsidRPr="00740AB6" w:rsidRDefault="006747F9" w:rsidP="0051598C">
            <w:pPr>
              <w:keepLines w:val="0"/>
              <w:widowControl w:val="0"/>
              <w:autoSpaceDE w:val="0"/>
              <w:autoSpaceDN w:val="0"/>
              <w:ind w:firstLine="0"/>
              <w:jc w:val="left"/>
              <w:rPr>
                <w:sz w:val="20"/>
                <w:szCs w:val="22"/>
                <w:lang w:eastAsia="en-US"/>
              </w:rPr>
            </w:pPr>
          </w:p>
        </w:tc>
      </w:tr>
      <w:tr w:rsidR="006747F9" w:rsidRPr="00740AB6" w14:paraId="28085668" w14:textId="77777777" w:rsidTr="0051598C">
        <w:trPr>
          <w:trHeight w:val="227"/>
        </w:trPr>
        <w:tc>
          <w:tcPr>
            <w:tcW w:w="335" w:type="pct"/>
            <w:vAlign w:val="center"/>
          </w:tcPr>
          <w:p w14:paraId="32AAA19E" w14:textId="77777777" w:rsidR="006747F9" w:rsidRPr="00740AB6" w:rsidRDefault="006747F9" w:rsidP="0051598C">
            <w:pPr>
              <w:keepLines w:val="0"/>
              <w:widowControl w:val="0"/>
              <w:autoSpaceDE w:val="0"/>
              <w:autoSpaceDN w:val="0"/>
              <w:ind w:firstLine="0"/>
              <w:jc w:val="center"/>
              <w:rPr>
                <w:sz w:val="20"/>
                <w:szCs w:val="22"/>
                <w:lang w:eastAsia="en-US"/>
              </w:rPr>
            </w:pPr>
          </w:p>
        </w:tc>
        <w:tc>
          <w:tcPr>
            <w:tcW w:w="3230" w:type="pct"/>
            <w:vAlign w:val="center"/>
          </w:tcPr>
          <w:p w14:paraId="5706F8DA"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4185947E"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3C9E82AF" w14:textId="75F6CAD3"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6747F9" w:rsidRPr="00740AB6" w14:paraId="7DE0D4FB" w14:textId="77777777" w:rsidTr="0051598C">
        <w:trPr>
          <w:trHeight w:val="227"/>
        </w:trPr>
        <w:tc>
          <w:tcPr>
            <w:tcW w:w="335" w:type="pct"/>
            <w:vAlign w:val="center"/>
          </w:tcPr>
          <w:p w14:paraId="62E79DA9"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6A9839FA"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6CF52700"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13E61C85"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6747F9" w:rsidRPr="00740AB6" w14:paraId="158D051B" w14:textId="77777777" w:rsidTr="0051598C">
        <w:trPr>
          <w:trHeight w:val="227"/>
        </w:trPr>
        <w:tc>
          <w:tcPr>
            <w:tcW w:w="335" w:type="pct"/>
            <w:vAlign w:val="center"/>
          </w:tcPr>
          <w:p w14:paraId="3557AA01"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6.</w:t>
            </w:r>
          </w:p>
        </w:tc>
        <w:tc>
          <w:tcPr>
            <w:tcW w:w="3230" w:type="pct"/>
            <w:vAlign w:val="center"/>
          </w:tcPr>
          <w:p w14:paraId="7F21B5E9"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4B4CABC6"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576695C8" w14:textId="7878799D"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334,429</w:t>
            </w:r>
          </w:p>
        </w:tc>
      </w:tr>
    </w:tbl>
    <w:p w14:paraId="76650F27" w14:textId="7748769F" w:rsidR="006747F9" w:rsidRPr="00740AB6" w:rsidRDefault="006747F9" w:rsidP="006747F9">
      <w:pPr>
        <w:pStyle w:val="aff"/>
        <w:rPr>
          <w:rStyle w:val="fontstyle01"/>
        </w:rPr>
      </w:pPr>
      <w:r w:rsidRPr="00740AB6">
        <w:t xml:space="preserve">Таблица </w:t>
      </w:r>
      <w:fldSimple w:instr=" STYLEREF 2 \s ">
        <w:r w:rsidR="006F202A">
          <w:rPr>
            <w:noProof/>
          </w:rPr>
          <w:t>3.22</w:t>
        </w:r>
      </w:fldSimple>
      <w:r w:rsidR="006F202A">
        <w:t>.</w:t>
      </w:r>
      <w:fldSimple w:instr=" SEQ Таблица \* ARABIC \s 2 ">
        <w:r w:rsidR="00C872B5">
          <w:rPr>
            <w:noProof/>
          </w:rPr>
          <w:t>11</w:t>
        </w:r>
      </w:fldSimple>
      <w:r w:rsidRPr="00740AB6">
        <w:t xml:space="preserve">. Энергетические характеристики тепловых сетей филиал </w:t>
      </w:r>
      <w:r w:rsidR="00C872B5" w:rsidRPr="00C872B5">
        <w:t>ООО «Машиностроитель»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036"/>
        <w:gridCol w:w="1437"/>
        <w:gridCol w:w="1245"/>
      </w:tblGrid>
      <w:tr w:rsidR="006747F9" w:rsidRPr="00740AB6" w14:paraId="4DF94E34" w14:textId="77777777" w:rsidTr="0051598C">
        <w:trPr>
          <w:trHeight w:val="227"/>
          <w:tblHeader/>
        </w:trPr>
        <w:tc>
          <w:tcPr>
            <w:tcW w:w="335" w:type="pct"/>
            <w:vAlign w:val="center"/>
          </w:tcPr>
          <w:p w14:paraId="1E0346A8"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 п/п</w:t>
            </w:r>
          </w:p>
        </w:tc>
        <w:tc>
          <w:tcPr>
            <w:tcW w:w="3230" w:type="pct"/>
            <w:vAlign w:val="center"/>
          </w:tcPr>
          <w:p w14:paraId="7EBA4C68"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Наименование</w:t>
            </w:r>
          </w:p>
        </w:tc>
        <w:tc>
          <w:tcPr>
            <w:tcW w:w="769" w:type="pct"/>
            <w:vAlign w:val="center"/>
          </w:tcPr>
          <w:p w14:paraId="4C122685" w14:textId="7777777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 xml:space="preserve">Ед. </w:t>
            </w:r>
            <w:proofErr w:type="spellStart"/>
            <w:r w:rsidRPr="00740AB6">
              <w:rPr>
                <w:b/>
                <w:sz w:val="20"/>
                <w:szCs w:val="22"/>
                <w:lang w:eastAsia="en-US"/>
              </w:rPr>
              <w:t>измер</w:t>
            </w:r>
            <w:proofErr w:type="spellEnd"/>
            <w:r w:rsidRPr="00740AB6">
              <w:rPr>
                <w:b/>
                <w:sz w:val="20"/>
                <w:szCs w:val="22"/>
                <w:lang w:eastAsia="en-US"/>
              </w:rPr>
              <w:t>.</w:t>
            </w:r>
          </w:p>
        </w:tc>
        <w:tc>
          <w:tcPr>
            <w:tcW w:w="666" w:type="pct"/>
            <w:vAlign w:val="center"/>
          </w:tcPr>
          <w:p w14:paraId="6F5C9627" w14:textId="61E21F37" w:rsidR="006747F9" w:rsidRPr="00740AB6" w:rsidRDefault="006747F9" w:rsidP="0051598C">
            <w:pPr>
              <w:keepLines w:val="0"/>
              <w:widowControl w:val="0"/>
              <w:autoSpaceDE w:val="0"/>
              <w:autoSpaceDN w:val="0"/>
              <w:ind w:firstLine="0"/>
              <w:jc w:val="center"/>
              <w:rPr>
                <w:b/>
                <w:sz w:val="20"/>
                <w:szCs w:val="22"/>
                <w:lang w:eastAsia="en-US"/>
              </w:rPr>
            </w:pPr>
            <w:r w:rsidRPr="00740AB6">
              <w:rPr>
                <w:b/>
                <w:sz w:val="20"/>
                <w:szCs w:val="22"/>
                <w:lang w:eastAsia="en-US"/>
              </w:rPr>
              <w:t>20</w:t>
            </w:r>
            <w:r w:rsidR="00C872B5">
              <w:rPr>
                <w:b/>
                <w:sz w:val="20"/>
                <w:szCs w:val="22"/>
                <w:lang w:eastAsia="en-US"/>
              </w:rPr>
              <w:t>20</w:t>
            </w:r>
          </w:p>
        </w:tc>
      </w:tr>
      <w:tr w:rsidR="006747F9" w:rsidRPr="00740AB6" w14:paraId="1277948B" w14:textId="77777777" w:rsidTr="0051598C">
        <w:trPr>
          <w:trHeight w:val="227"/>
        </w:trPr>
        <w:tc>
          <w:tcPr>
            <w:tcW w:w="335" w:type="pct"/>
            <w:vAlign w:val="center"/>
          </w:tcPr>
          <w:p w14:paraId="7039FA6D"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1.</w:t>
            </w:r>
          </w:p>
        </w:tc>
        <w:tc>
          <w:tcPr>
            <w:tcW w:w="3230" w:type="pct"/>
            <w:vAlign w:val="center"/>
          </w:tcPr>
          <w:p w14:paraId="7B492A1F"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тепловой энергии, в т.ч.:</w:t>
            </w:r>
          </w:p>
        </w:tc>
        <w:tc>
          <w:tcPr>
            <w:tcW w:w="769" w:type="pct"/>
            <w:vAlign w:val="center"/>
          </w:tcPr>
          <w:p w14:paraId="40E1D149"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тыс. Гкал</w:t>
            </w:r>
          </w:p>
        </w:tc>
        <w:tc>
          <w:tcPr>
            <w:tcW w:w="666" w:type="pct"/>
            <w:vAlign w:val="center"/>
          </w:tcPr>
          <w:p w14:paraId="3226B842" w14:textId="709A61D6"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0,4</w:t>
            </w:r>
            <w:r w:rsidR="00C872B5">
              <w:rPr>
                <w:sz w:val="20"/>
                <w:szCs w:val="22"/>
                <w:lang w:eastAsia="en-US"/>
              </w:rPr>
              <w:t>77</w:t>
            </w:r>
          </w:p>
        </w:tc>
      </w:tr>
      <w:tr w:rsidR="006747F9" w:rsidRPr="00740AB6" w14:paraId="5E5AB215" w14:textId="77777777" w:rsidTr="0051598C">
        <w:trPr>
          <w:trHeight w:val="227"/>
        </w:trPr>
        <w:tc>
          <w:tcPr>
            <w:tcW w:w="335" w:type="pct"/>
            <w:vAlign w:val="center"/>
          </w:tcPr>
          <w:p w14:paraId="108A66CD"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2.</w:t>
            </w:r>
          </w:p>
        </w:tc>
        <w:tc>
          <w:tcPr>
            <w:tcW w:w="3230" w:type="pct"/>
            <w:vAlign w:val="center"/>
          </w:tcPr>
          <w:p w14:paraId="289672D5"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Потери теплоносителя</w:t>
            </w:r>
          </w:p>
        </w:tc>
        <w:tc>
          <w:tcPr>
            <w:tcW w:w="769" w:type="pct"/>
            <w:vAlign w:val="center"/>
          </w:tcPr>
          <w:p w14:paraId="2EC01D3D" w14:textId="083B81A9" w:rsidR="006747F9" w:rsidRPr="00740AB6" w:rsidRDefault="00C872B5" w:rsidP="0051598C">
            <w:pPr>
              <w:keepLines w:val="0"/>
              <w:widowControl w:val="0"/>
              <w:autoSpaceDE w:val="0"/>
              <w:autoSpaceDN w:val="0"/>
              <w:ind w:firstLine="0"/>
              <w:jc w:val="center"/>
              <w:rPr>
                <w:sz w:val="20"/>
                <w:szCs w:val="22"/>
                <w:lang w:eastAsia="en-US"/>
              </w:rPr>
            </w:pPr>
            <w:r w:rsidRPr="00740AB6">
              <w:rPr>
                <w:sz w:val="20"/>
                <w:szCs w:val="22"/>
                <w:lang w:eastAsia="en-US"/>
              </w:rPr>
              <w:t>тыс. м</w:t>
            </w:r>
            <w:r w:rsidR="006747F9" w:rsidRPr="00740AB6">
              <w:rPr>
                <w:sz w:val="20"/>
                <w:szCs w:val="22"/>
                <w:lang w:eastAsia="en-US"/>
              </w:rPr>
              <w:t>3</w:t>
            </w:r>
          </w:p>
        </w:tc>
        <w:tc>
          <w:tcPr>
            <w:tcW w:w="666" w:type="pct"/>
            <w:vAlign w:val="center"/>
          </w:tcPr>
          <w:p w14:paraId="1B2E680E" w14:textId="6C0444AE"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0,6157</w:t>
            </w:r>
          </w:p>
        </w:tc>
      </w:tr>
      <w:tr w:rsidR="006747F9" w:rsidRPr="00740AB6" w14:paraId="33943775" w14:textId="77777777" w:rsidTr="0051598C">
        <w:trPr>
          <w:trHeight w:val="227"/>
        </w:trPr>
        <w:tc>
          <w:tcPr>
            <w:tcW w:w="335" w:type="pct"/>
            <w:vAlign w:val="center"/>
          </w:tcPr>
          <w:p w14:paraId="586EB707"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3.</w:t>
            </w:r>
          </w:p>
        </w:tc>
        <w:tc>
          <w:tcPr>
            <w:tcW w:w="3230" w:type="pct"/>
            <w:vAlign w:val="center"/>
          </w:tcPr>
          <w:p w14:paraId="2A707ADC" w14:textId="4D7FD7C3"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 xml:space="preserve">Температура теплоносителя </w:t>
            </w:r>
            <w:r w:rsidR="00C872B5" w:rsidRPr="00740AB6">
              <w:rPr>
                <w:sz w:val="20"/>
                <w:szCs w:val="22"/>
                <w:lang w:eastAsia="en-US"/>
              </w:rPr>
              <w:t>в подающем теплопроводе,</w:t>
            </w:r>
            <w:r w:rsidRPr="00740AB6">
              <w:rPr>
                <w:sz w:val="20"/>
                <w:szCs w:val="22"/>
                <w:lang w:eastAsia="en-US"/>
              </w:rPr>
              <w:t xml:space="preserve"> принятая для проектирования тепловых сетей</w:t>
            </w:r>
          </w:p>
        </w:tc>
        <w:tc>
          <w:tcPr>
            <w:tcW w:w="769" w:type="pct"/>
            <w:vAlign w:val="center"/>
          </w:tcPr>
          <w:p w14:paraId="3826124E"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2798FFA5" w14:textId="14EB504F" w:rsidR="006747F9" w:rsidRPr="00740AB6" w:rsidRDefault="006747F9" w:rsidP="006747F9">
            <w:pPr>
              <w:keepLines w:val="0"/>
              <w:widowControl w:val="0"/>
              <w:autoSpaceDE w:val="0"/>
              <w:autoSpaceDN w:val="0"/>
              <w:ind w:firstLine="0"/>
              <w:jc w:val="center"/>
              <w:rPr>
                <w:sz w:val="20"/>
                <w:szCs w:val="22"/>
                <w:lang w:eastAsia="en-US"/>
              </w:rPr>
            </w:pPr>
            <w:r w:rsidRPr="00740AB6">
              <w:rPr>
                <w:sz w:val="20"/>
                <w:szCs w:val="22"/>
                <w:lang w:eastAsia="en-US"/>
              </w:rPr>
              <w:t>95</w:t>
            </w:r>
          </w:p>
        </w:tc>
      </w:tr>
      <w:tr w:rsidR="006747F9" w:rsidRPr="00740AB6" w14:paraId="0555E653" w14:textId="77777777" w:rsidTr="0051598C">
        <w:trPr>
          <w:trHeight w:val="227"/>
        </w:trPr>
        <w:tc>
          <w:tcPr>
            <w:tcW w:w="335" w:type="pct"/>
            <w:vAlign w:val="center"/>
          </w:tcPr>
          <w:p w14:paraId="5820472A"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4.</w:t>
            </w:r>
          </w:p>
        </w:tc>
        <w:tc>
          <w:tcPr>
            <w:tcW w:w="3230" w:type="pct"/>
            <w:vAlign w:val="center"/>
          </w:tcPr>
          <w:p w14:paraId="6956F0EB"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47655F55"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1707124E" w14:textId="77777777" w:rsidR="006747F9" w:rsidRPr="00740AB6" w:rsidRDefault="006747F9" w:rsidP="0051598C">
            <w:pPr>
              <w:keepLines w:val="0"/>
              <w:widowControl w:val="0"/>
              <w:autoSpaceDE w:val="0"/>
              <w:autoSpaceDN w:val="0"/>
              <w:ind w:firstLine="0"/>
              <w:jc w:val="left"/>
              <w:rPr>
                <w:sz w:val="20"/>
                <w:szCs w:val="22"/>
                <w:lang w:eastAsia="en-US"/>
              </w:rPr>
            </w:pPr>
          </w:p>
        </w:tc>
      </w:tr>
      <w:tr w:rsidR="006747F9" w:rsidRPr="00740AB6" w14:paraId="13FBBBED" w14:textId="77777777" w:rsidTr="0051598C">
        <w:trPr>
          <w:trHeight w:val="227"/>
        </w:trPr>
        <w:tc>
          <w:tcPr>
            <w:tcW w:w="335" w:type="pct"/>
            <w:vAlign w:val="center"/>
          </w:tcPr>
          <w:p w14:paraId="4B71A32B" w14:textId="77777777" w:rsidR="006747F9" w:rsidRPr="00740AB6" w:rsidRDefault="006747F9" w:rsidP="0051598C">
            <w:pPr>
              <w:keepLines w:val="0"/>
              <w:widowControl w:val="0"/>
              <w:autoSpaceDE w:val="0"/>
              <w:autoSpaceDN w:val="0"/>
              <w:ind w:firstLine="0"/>
              <w:jc w:val="center"/>
              <w:rPr>
                <w:sz w:val="20"/>
                <w:szCs w:val="22"/>
                <w:lang w:eastAsia="en-US"/>
              </w:rPr>
            </w:pPr>
          </w:p>
        </w:tc>
        <w:tc>
          <w:tcPr>
            <w:tcW w:w="3230" w:type="pct"/>
            <w:vAlign w:val="center"/>
          </w:tcPr>
          <w:p w14:paraId="618D781E"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нормативная</w:t>
            </w:r>
          </w:p>
        </w:tc>
        <w:tc>
          <w:tcPr>
            <w:tcW w:w="769" w:type="pct"/>
            <w:vAlign w:val="center"/>
          </w:tcPr>
          <w:p w14:paraId="0B460C64"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sym w:font="Symbol" w:char="F0B0"/>
            </w:r>
            <w:r w:rsidRPr="00740AB6">
              <w:rPr>
                <w:sz w:val="20"/>
                <w:szCs w:val="22"/>
                <w:lang w:eastAsia="en-US"/>
              </w:rPr>
              <w:t>С</w:t>
            </w:r>
          </w:p>
        </w:tc>
        <w:tc>
          <w:tcPr>
            <w:tcW w:w="666" w:type="pct"/>
            <w:vAlign w:val="center"/>
          </w:tcPr>
          <w:p w14:paraId="1956049D"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25</w:t>
            </w:r>
          </w:p>
        </w:tc>
      </w:tr>
      <w:tr w:rsidR="006747F9" w:rsidRPr="00740AB6" w14:paraId="310F8089" w14:textId="77777777" w:rsidTr="0051598C">
        <w:trPr>
          <w:trHeight w:val="227"/>
        </w:trPr>
        <w:tc>
          <w:tcPr>
            <w:tcW w:w="335" w:type="pct"/>
            <w:vAlign w:val="center"/>
          </w:tcPr>
          <w:p w14:paraId="3B65321D"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5.</w:t>
            </w:r>
          </w:p>
        </w:tc>
        <w:tc>
          <w:tcPr>
            <w:tcW w:w="3230" w:type="pct"/>
            <w:vAlign w:val="center"/>
          </w:tcPr>
          <w:p w14:paraId="34405329"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Средневзвешенная плотность тепловой нагрузки в зоне действия источника тепловой энергии</w:t>
            </w:r>
          </w:p>
        </w:tc>
        <w:tc>
          <w:tcPr>
            <w:tcW w:w="769" w:type="pct"/>
            <w:vAlign w:val="center"/>
          </w:tcPr>
          <w:p w14:paraId="22C31075"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Гкал/ч/км2</w:t>
            </w:r>
          </w:p>
        </w:tc>
        <w:tc>
          <w:tcPr>
            <w:tcW w:w="666" w:type="pct"/>
            <w:vAlign w:val="center"/>
          </w:tcPr>
          <w:p w14:paraId="305B13B3"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нет данных</w:t>
            </w:r>
          </w:p>
        </w:tc>
      </w:tr>
      <w:tr w:rsidR="006747F9" w:rsidRPr="00740AB6" w14:paraId="213373BE" w14:textId="77777777" w:rsidTr="0051598C">
        <w:trPr>
          <w:trHeight w:val="227"/>
        </w:trPr>
        <w:tc>
          <w:tcPr>
            <w:tcW w:w="335" w:type="pct"/>
            <w:vAlign w:val="center"/>
          </w:tcPr>
          <w:p w14:paraId="3AC2DEB0"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6.</w:t>
            </w:r>
          </w:p>
        </w:tc>
        <w:tc>
          <w:tcPr>
            <w:tcW w:w="3230" w:type="pct"/>
            <w:vAlign w:val="center"/>
          </w:tcPr>
          <w:p w14:paraId="60E5D463" w14:textId="77777777" w:rsidR="006747F9" w:rsidRPr="00740AB6" w:rsidRDefault="006747F9" w:rsidP="0051598C">
            <w:pPr>
              <w:keepLines w:val="0"/>
              <w:widowControl w:val="0"/>
              <w:autoSpaceDE w:val="0"/>
              <w:autoSpaceDN w:val="0"/>
              <w:ind w:firstLine="0"/>
              <w:jc w:val="left"/>
              <w:rPr>
                <w:sz w:val="20"/>
                <w:szCs w:val="22"/>
                <w:lang w:eastAsia="en-US"/>
              </w:rPr>
            </w:pPr>
            <w:r w:rsidRPr="00740AB6">
              <w:rPr>
                <w:sz w:val="20"/>
                <w:szCs w:val="22"/>
                <w:lang w:eastAsia="en-US"/>
              </w:rPr>
              <w:t>Удельная материальная характеристика магистральных и внутриквартальных теплопроводов, в т.ч.:</w:t>
            </w:r>
          </w:p>
        </w:tc>
        <w:tc>
          <w:tcPr>
            <w:tcW w:w="769" w:type="pct"/>
            <w:vAlign w:val="center"/>
          </w:tcPr>
          <w:p w14:paraId="6C11BA9F" w14:textId="77777777"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м2/Гкал/ч</w:t>
            </w:r>
          </w:p>
        </w:tc>
        <w:tc>
          <w:tcPr>
            <w:tcW w:w="666" w:type="pct"/>
            <w:vAlign w:val="center"/>
          </w:tcPr>
          <w:p w14:paraId="7F314BBC" w14:textId="3B80E7C6" w:rsidR="006747F9" w:rsidRPr="00740AB6" w:rsidRDefault="006747F9" w:rsidP="0051598C">
            <w:pPr>
              <w:keepLines w:val="0"/>
              <w:widowControl w:val="0"/>
              <w:autoSpaceDE w:val="0"/>
              <w:autoSpaceDN w:val="0"/>
              <w:ind w:firstLine="0"/>
              <w:jc w:val="center"/>
              <w:rPr>
                <w:sz w:val="20"/>
                <w:szCs w:val="22"/>
                <w:lang w:eastAsia="en-US"/>
              </w:rPr>
            </w:pPr>
            <w:r w:rsidRPr="00740AB6">
              <w:rPr>
                <w:sz w:val="20"/>
                <w:szCs w:val="22"/>
                <w:lang w:eastAsia="en-US"/>
              </w:rPr>
              <w:t>21,446</w:t>
            </w:r>
          </w:p>
        </w:tc>
      </w:tr>
    </w:tbl>
    <w:p w14:paraId="4C75E87C" w14:textId="77777777" w:rsidR="007D723C" w:rsidRPr="007D723C" w:rsidRDefault="007D723C" w:rsidP="007D723C">
      <w:pPr>
        <w:pStyle w:val="2"/>
        <w:rPr>
          <w:rFonts w:eastAsiaTheme="minorHAnsi"/>
          <w:lang w:eastAsia="en-US"/>
        </w:rPr>
      </w:pPr>
      <w:bookmarkStart w:id="181" w:name="_Toc75849831"/>
      <w:bookmarkStart w:id="182" w:name="_Toc81957935"/>
      <w:bookmarkStart w:id="183" w:name="_Toc436568019"/>
      <w:bookmarkStart w:id="184" w:name="_Toc435460301"/>
      <w:bookmarkStart w:id="185" w:name="_Toc407026210"/>
      <w:r w:rsidRPr="007D723C">
        <w:rPr>
          <w:rFonts w:eastAsiaTheme="minorHAnsi"/>
          <w:lang w:eastAsia="en-US"/>
        </w:rPr>
        <w:t>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81"/>
      <w:bookmarkEnd w:id="182"/>
    </w:p>
    <w:p w14:paraId="6E5BA280" w14:textId="3B522A3D" w:rsidR="007D723C" w:rsidRDefault="007D723C" w:rsidP="007D723C">
      <w:pPr>
        <w:keepLines w:val="0"/>
        <w:spacing w:before="120" w:after="120"/>
      </w:pPr>
      <w:r w:rsidRPr="007D723C">
        <w:rPr>
          <w:rFonts w:eastAsiaTheme="minorEastAsia" w:cstheme="minorBidi"/>
          <w:szCs w:val="22"/>
          <w:lang w:eastAsia="en-US"/>
        </w:rPr>
        <w:t xml:space="preserve">За период, предшествующий актуализации схемы теплоснабжения, общая протяженность эксплуатируемых сетей </w:t>
      </w:r>
      <w:r w:rsidR="00D71782">
        <w:rPr>
          <w:rFonts w:eastAsiaTheme="minorEastAsia" w:cstheme="minorBidi"/>
          <w:szCs w:val="22"/>
          <w:lang w:eastAsia="en-US"/>
        </w:rPr>
        <w:t>увеличилась</w:t>
      </w:r>
      <w:r w:rsidRPr="007D723C">
        <w:rPr>
          <w:rFonts w:eastAsiaTheme="minorEastAsia" w:cstheme="minorBidi"/>
          <w:szCs w:val="22"/>
          <w:lang w:eastAsia="en-US"/>
        </w:rPr>
        <w:t xml:space="preserve"> с 356,751</w:t>
      </w:r>
      <w:r>
        <w:rPr>
          <w:rFonts w:eastAsiaTheme="minorEastAsia" w:cstheme="minorBidi"/>
          <w:szCs w:val="22"/>
          <w:lang w:eastAsia="en-US"/>
        </w:rPr>
        <w:t xml:space="preserve"> км </w:t>
      </w:r>
      <w:r w:rsidRPr="007D723C">
        <w:rPr>
          <w:rFonts w:eastAsiaTheme="minorEastAsia"/>
          <w:szCs w:val="24"/>
          <w:lang w:eastAsia="en-US"/>
        </w:rPr>
        <w:t xml:space="preserve">до </w:t>
      </w:r>
      <w:r w:rsidR="00B72B6A" w:rsidRPr="00D71782">
        <w:rPr>
          <w:rFonts w:eastAsiaTheme="minorEastAsia"/>
          <w:szCs w:val="24"/>
          <w:lang w:eastAsia="en-US"/>
        </w:rPr>
        <w:t>39</w:t>
      </w:r>
      <w:r w:rsidR="00B72B6A">
        <w:rPr>
          <w:rFonts w:eastAsiaTheme="minorEastAsia"/>
          <w:szCs w:val="24"/>
          <w:lang w:eastAsia="en-US"/>
        </w:rPr>
        <w:t>7</w:t>
      </w:r>
      <w:r w:rsidR="00B72B6A" w:rsidRPr="00D71782">
        <w:rPr>
          <w:rFonts w:eastAsiaTheme="minorEastAsia"/>
          <w:szCs w:val="24"/>
          <w:lang w:eastAsia="en-US"/>
        </w:rPr>
        <w:t>,</w:t>
      </w:r>
      <w:r w:rsidR="00B72B6A">
        <w:rPr>
          <w:rFonts w:eastAsiaTheme="minorEastAsia"/>
          <w:szCs w:val="24"/>
          <w:lang w:eastAsia="en-US"/>
        </w:rPr>
        <w:t>276</w:t>
      </w:r>
      <w:r w:rsidR="00B72B6A" w:rsidRPr="00D71782">
        <w:rPr>
          <w:rFonts w:eastAsiaTheme="minorEastAsia"/>
          <w:szCs w:val="24"/>
          <w:lang w:eastAsia="en-US"/>
        </w:rPr>
        <w:t xml:space="preserve"> </w:t>
      </w:r>
      <w:r w:rsidR="00B72B6A" w:rsidRPr="007D723C">
        <w:rPr>
          <w:rFonts w:eastAsiaTheme="minorEastAsia"/>
          <w:szCs w:val="24"/>
          <w:lang w:eastAsia="en-US"/>
        </w:rPr>
        <w:t>км</w:t>
      </w:r>
      <w:r>
        <w:rPr>
          <w:rFonts w:eastAsiaTheme="minorEastAsia"/>
          <w:szCs w:val="24"/>
          <w:lang w:eastAsia="en-US"/>
        </w:rPr>
        <w:t>.</w:t>
      </w:r>
    </w:p>
    <w:p w14:paraId="0C95418A" w14:textId="2173B10A" w:rsidR="00344C55" w:rsidRPr="00740AB6" w:rsidRDefault="00C36230" w:rsidP="00E20BC4">
      <w:pPr>
        <w:pStyle w:val="1"/>
      </w:pPr>
      <w:bookmarkStart w:id="186" w:name="_Toc81957936"/>
      <w:r w:rsidRPr="00740AB6">
        <w:lastRenderedPageBreak/>
        <w:t>Зоны действия источников тепловой энергии</w:t>
      </w:r>
      <w:bookmarkEnd w:id="183"/>
      <w:bookmarkEnd w:id="184"/>
      <w:bookmarkEnd w:id="185"/>
      <w:bookmarkEnd w:id="186"/>
    </w:p>
    <w:p w14:paraId="27DFAD2E" w14:textId="0F52A719" w:rsidR="00E20BC4" w:rsidRPr="00740AB6" w:rsidRDefault="00E20BC4" w:rsidP="00E20BC4">
      <w:pPr>
        <w:pStyle w:val="2"/>
      </w:pPr>
      <w:bookmarkStart w:id="187" w:name="_Toc81957937"/>
      <w:r w:rsidRPr="00740AB6">
        <w:t>Описание существующих зон действия источников тепловой энергии во всех системах теплоснабжения на территории города,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выработке электрической и тепловой энергии.</w:t>
      </w:r>
      <w:bookmarkEnd w:id="187"/>
    </w:p>
    <w:p w14:paraId="1FF5ED1B" w14:textId="144253D0" w:rsidR="0051598C" w:rsidRPr="00740AB6" w:rsidRDefault="0051598C" w:rsidP="0051598C">
      <w:r w:rsidRPr="00740AB6">
        <w:t>На территории города Благовещенска для обеспечения централизованного теплоснабжения потребителей жилого сектора работает 3</w:t>
      </w:r>
      <w:r w:rsidR="00073F2E">
        <w:t>5</w:t>
      </w:r>
      <w:r w:rsidRPr="00740AB6">
        <w:t xml:space="preserve"> котельных и один источник комбинированной выработки тепловой и электрической энергии – </w:t>
      </w:r>
      <w:r w:rsidRPr="00740AB6">
        <w:rPr>
          <w:szCs w:val="22"/>
          <w:lang w:eastAsia="en-US"/>
        </w:rPr>
        <w:t>СП «Благовещенская ТЭЦ»</w:t>
      </w:r>
      <w:r w:rsidRPr="00740AB6">
        <w:t xml:space="preserve">. Наиболее крупными теплоснабжающими компаниями являются Филиал </w:t>
      </w:r>
      <w:r w:rsidR="00C872B5">
        <w:t>ОО</w:t>
      </w:r>
      <w:r w:rsidRPr="00740AB6">
        <w:t>О «АКС» «</w:t>
      </w:r>
      <w:proofErr w:type="spellStart"/>
      <w:r w:rsidRPr="00740AB6">
        <w:t>Амуртеплосервис</w:t>
      </w:r>
      <w:proofErr w:type="spellEnd"/>
      <w:r w:rsidRPr="00740AB6">
        <w:t xml:space="preserve">» и Филиал АО «ДГК» «Амурская Генерация», обеспечивающие генерацию и транспорт тепловой энергии для большей части потребителей города Благовещенска. </w:t>
      </w:r>
    </w:p>
    <w:p w14:paraId="3895DF54" w14:textId="245D3B10" w:rsidR="0051598C" w:rsidRPr="00740AB6" w:rsidRDefault="0051598C" w:rsidP="0051598C">
      <w:r w:rsidRPr="00740AB6">
        <w:t xml:space="preserve">Зоны </w:t>
      </w:r>
      <w:r w:rsidR="00540BCA" w:rsidRPr="00740AB6">
        <w:t>эксплуатационной ответственности</w:t>
      </w:r>
      <w:r w:rsidRPr="00740AB6">
        <w:t xml:space="preserve"> </w:t>
      </w:r>
      <w:r w:rsidR="00540BCA" w:rsidRPr="00740AB6">
        <w:t xml:space="preserve">теплоснабжающих компаний </w:t>
      </w:r>
      <w:r w:rsidRPr="00740AB6">
        <w:t>представлены на рисунке ниже.</w:t>
      </w:r>
    </w:p>
    <w:tbl>
      <w:tblPr>
        <w:tblStyle w:val="8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0"/>
        <w:gridCol w:w="2744"/>
      </w:tblGrid>
      <w:tr w:rsidR="0051598C" w:rsidRPr="00740AB6" w14:paraId="6B155DCA" w14:textId="77777777" w:rsidTr="0051598C">
        <w:tc>
          <w:tcPr>
            <w:tcW w:w="6604" w:type="dxa"/>
            <w:vMerge w:val="restart"/>
          </w:tcPr>
          <w:p w14:paraId="68A56E08" w14:textId="77777777" w:rsidR="0051598C" w:rsidRPr="00740AB6" w:rsidRDefault="0051598C" w:rsidP="0051598C">
            <w:pPr>
              <w:keepNext/>
              <w:keepLines w:val="0"/>
              <w:suppressAutoHyphens/>
              <w:spacing w:before="120"/>
              <w:ind w:firstLine="0"/>
              <w:jc w:val="left"/>
              <w:rPr>
                <w:b/>
                <w:sz w:val="20"/>
              </w:rPr>
            </w:pPr>
            <w:bookmarkStart w:id="188" w:name="OLE_LINK23"/>
            <w:bookmarkStart w:id="189" w:name="OLE_LINK24"/>
            <w:bookmarkStart w:id="190" w:name="OLE_LINK25"/>
            <w:bookmarkStart w:id="191" w:name="OLE_LINK26"/>
            <w:bookmarkStart w:id="192" w:name="OLE_LINK27"/>
            <w:bookmarkStart w:id="193" w:name="OLE_LINK28"/>
            <w:bookmarkStart w:id="194" w:name="OLE_LINK29"/>
            <w:bookmarkStart w:id="195" w:name="OLE_LINK30"/>
            <w:r w:rsidRPr="00740AB6">
              <w:rPr>
                <w:b/>
                <w:noProof/>
                <w:sz w:val="20"/>
              </w:rPr>
              <w:drawing>
                <wp:inline distT="0" distB="0" distL="0" distR="0" wp14:anchorId="5F995DEF" wp14:editId="19B5875F">
                  <wp:extent cx="4086225" cy="3552825"/>
                  <wp:effectExtent l="0" t="0" r="9525" b="9525"/>
                  <wp:docPr id="8" name="Рисунок 8" descr="C:\Users\user\YandexDisk\Скриншоты\2018-03-23_10-08-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YandexDisk\Скриншоты\2018-03-23_10-08-50.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86225" cy="3552825"/>
                          </a:xfrm>
                          <a:prstGeom prst="rect">
                            <a:avLst/>
                          </a:prstGeom>
                          <a:noFill/>
                          <a:ln>
                            <a:noFill/>
                          </a:ln>
                        </pic:spPr>
                      </pic:pic>
                    </a:graphicData>
                  </a:graphic>
                </wp:inline>
              </w:drawing>
            </w:r>
          </w:p>
          <w:p w14:paraId="2D7B24EA" w14:textId="77777777" w:rsidR="0051598C" w:rsidRPr="00740AB6" w:rsidRDefault="0051598C" w:rsidP="0051598C">
            <w:pPr>
              <w:keepLines w:val="0"/>
              <w:suppressAutoHyphens/>
              <w:spacing w:before="120"/>
              <w:ind w:firstLine="0"/>
              <w:jc w:val="center"/>
              <w:rPr>
                <w:b/>
                <w:sz w:val="20"/>
              </w:rPr>
            </w:pPr>
            <w:r w:rsidRPr="00740AB6">
              <w:rPr>
                <w:b/>
                <w:sz w:val="20"/>
              </w:rPr>
              <w:t>г. Благовещенск</w:t>
            </w:r>
          </w:p>
        </w:tc>
        <w:tc>
          <w:tcPr>
            <w:tcW w:w="2741" w:type="dxa"/>
          </w:tcPr>
          <w:p w14:paraId="6843F015" w14:textId="77777777" w:rsidR="0051598C" w:rsidRPr="00740AB6" w:rsidRDefault="0051598C" w:rsidP="0051598C">
            <w:pPr>
              <w:keepNext/>
              <w:keepLines w:val="0"/>
              <w:suppressAutoHyphens/>
              <w:spacing w:before="120"/>
              <w:ind w:firstLine="0"/>
              <w:jc w:val="center"/>
              <w:rPr>
                <w:b/>
                <w:sz w:val="20"/>
              </w:rPr>
            </w:pPr>
            <w:r w:rsidRPr="00740AB6">
              <w:rPr>
                <w:b/>
                <w:noProof/>
                <w:sz w:val="20"/>
              </w:rPr>
              <w:drawing>
                <wp:inline distT="0" distB="0" distL="0" distR="0" wp14:anchorId="6417106A" wp14:editId="63DDA898">
                  <wp:extent cx="1619250" cy="2247900"/>
                  <wp:effectExtent l="0" t="0" r="0" b="0"/>
                  <wp:docPr id="11" name="Рисунок 11" descr="C:\Users\user\YandexDisk\Скриншоты\2018-03-23_10-1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YandexDisk\Скриншоты\2018-03-23_10-18-30.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619250" cy="2247900"/>
                          </a:xfrm>
                          <a:prstGeom prst="rect">
                            <a:avLst/>
                          </a:prstGeom>
                          <a:noFill/>
                          <a:ln>
                            <a:noFill/>
                          </a:ln>
                        </pic:spPr>
                      </pic:pic>
                    </a:graphicData>
                  </a:graphic>
                </wp:inline>
              </w:drawing>
            </w:r>
          </w:p>
          <w:p w14:paraId="115E55FC" w14:textId="77777777" w:rsidR="0051598C" w:rsidRPr="00740AB6" w:rsidRDefault="0051598C" w:rsidP="0051598C">
            <w:pPr>
              <w:keepLines w:val="0"/>
              <w:suppressAutoHyphens/>
              <w:spacing w:before="120"/>
              <w:ind w:firstLine="0"/>
              <w:jc w:val="center"/>
              <w:rPr>
                <w:b/>
                <w:sz w:val="20"/>
              </w:rPr>
            </w:pPr>
            <w:r w:rsidRPr="00740AB6">
              <w:rPr>
                <w:b/>
                <w:sz w:val="20"/>
              </w:rPr>
              <w:t>п. Мухинка</w:t>
            </w:r>
          </w:p>
        </w:tc>
      </w:tr>
      <w:tr w:rsidR="0051598C" w:rsidRPr="00740AB6" w14:paraId="2392C6E7" w14:textId="77777777" w:rsidTr="0051598C">
        <w:trPr>
          <w:trHeight w:val="350"/>
        </w:trPr>
        <w:tc>
          <w:tcPr>
            <w:tcW w:w="6604" w:type="dxa"/>
            <w:vMerge/>
          </w:tcPr>
          <w:p w14:paraId="2DBC05E5" w14:textId="77777777" w:rsidR="0051598C" w:rsidRPr="00740AB6" w:rsidRDefault="0051598C" w:rsidP="0051598C">
            <w:pPr>
              <w:keepNext/>
              <w:keepLines w:val="0"/>
              <w:suppressAutoHyphens/>
              <w:spacing w:before="120"/>
              <w:ind w:firstLine="0"/>
              <w:jc w:val="left"/>
              <w:rPr>
                <w:b/>
                <w:sz w:val="20"/>
              </w:rPr>
            </w:pPr>
          </w:p>
        </w:tc>
        <w:tc>
          <w:tcPr>
            <w:tcW w:w="2741" w:type="dxa"/>
            <w:vMerge w:val="restart"/>
          </w:tcPr>
          <w:p w14:paraId="213AF13E" w14:textId="77777777" w:rsidR="0051598C" w:rsidRPr="00740AB6" w:rsidRDefault="0051598C" w:rsidP="0051598C">
            <w:pPr>
              <w:keepNext/>
              <w:keepLines w:val="0"/>
              <w:suppressAutoHyphens/>
              <w:spacing w:before="120"/>
              <w:ind w:firstLine="0"/>
              <w:jc w:val="center"/>
              <w:rPr>
                <w:b/>
                <w:sz w:val="20"/>
              </w:rPr>
            </w:pPr>
            <w:r w:rsidRPr="00740AB6">
              <w:rPr>
                <w:b/>
                <w:noProof/>
                <w:sz w:val="20"/>
              </w:rPr>
              <w:drawing>
                <wp:inline distT="0" distB="0" distL="0" distR="0" wp14:anchorId="4999B33F" wp14:editId="287E6489">
                  <wp:extent cx="1619250" cy="2571750"/>
                  <wp:effectExtent l="0" t="0" r="0" b="0"/>
                  <wp:docPr id="12" name="Рисунок 12" descr="C:\Users\user\YandexDisk\Скриншоты\2018-03-23_10-1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YandexDisk\Скриншоты\2018-03-23_10-17-39.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19250" cy="2571750"/>
                          </a:xfrm>
                          <a:prstGeom prst="rect">
                            <a:avLst/>
                          </a:prstGeom>
                          <a:noFill/>
                          <a:ln>
                            <a:noFill/>
                          </a:ln>
                        </pic:spPr>
                      </pic:pic>
                    </a:graphicData>
                  </a:graphic>
                </wp:inline>
              </w:drawing>
            </w:r>
          </w:p>
          <w:p w14:paraId="6D45A333" w14:textId="77777777" w:rsidR="0051598C" w:rsidRPr="00740AB6" w:rsidRDefault="0051598C" w:rsidP="0051598C">
            <w:pPr>
              <w:keepLines w:val="0"/>
              <w:suppressAutoHyphens/>
              <w:spacing w:before="120"/>
              <w:ind w:firstLine="0"/>
              <w:jc w:val="center"/>
              <w:rPr>
                <w:b/>
                <w:sz w:val="20"/>
              </w:rPr>
            </w:pPr>
            <w:r w:rsidRPr="00740AB6">
              <w:rPr>
                <w:b/>
                <w:sz w:val="20"/>
              </w:rPr>
              <w:t>с. Белогорье</w:t>
            </w:r>
          </w:p>
        </w:tc>
      </w:tr>
      <w:tr w:rsidR="0051598C" w:rsidRPr="00740AB6" w14:paraId="6F245EFC" w14:textId="77777777" w:rsidTr="0051598C">
        <w:tc>
          <w:tcPr>
            <w:tcW w:w="6604" w:type="dxa"/>
          </w:tcPr>
          <w:p w14:paraId="50E54AA2" w14:textId="77777777" w:rsidR="0051598C" w:rsidRPr="00740AB6" w:rsidRDefault="0051598C" w:rsidP="0051598C">
            <w:pPr>
              <w:keepNext/>
              <w:keepLines w:val="0"/>
              <w:suppressAutoHyphens/>
              <w:spacing w:before="120"/>
              <w:ind w:firstLine="0"/>
              <w:jc w:val="center"/>
              <w:rPr>
                <w:b/>
                <w:sz w:val="20"/>
              </w:rPr>
            </w:pPr>
            <w:r w:rsidRPr="00740AB6">
              <w:rPr>
                <w:b/>
                <w:noProof/>
                <w:sz w:val="20"/>
              </w:rPr>
              <w:drawing>
                <wp:inline distT="0" distB="0" distL="0" distR="0" wp14:anchorId="13E39DC9" wp14:editId="1E28DC79">
                  <wp:extent cx="2047875" cy="1809750"/>
                  <wp:effectExtent l="0" t="0" r="9525" b="0"/>
                  <wp:docPr id="14" name="Рисунок 14" descr="C:\Users\user\YandexDisk\Скриншоты\2018-03-23_10-1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YandexDisk\Скриншоты\2018-03-23_10-15-07.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47875" cy="1809750"/>
                          </a:xfrm>
                          <a:prstGeom prst="rect">
                            <a:avLst/>
                          </a:prstGeom>
                          <a:noFill/>
                          <a:ln>
                            <a:noFill/>
                          </a:ln>
                        </pic:spPr>
                      </pic:pic>
                    </a:graphicData>
                  </a:graphic>
                </wp:inline>
              </w:drawing>
            </w:r>
          </w:p>
          <w:p w14:paraId="076D03F8" w14:textId="77777777" w:rsidR="0051598C" w:rsidRPr="00740AB6" w:rsidRDefault="0051598C" w:rsidP="0051598C">
            <w:pPr>
              <w:keepLines w:val="0"/>
              <w:suppressAutoHyphens/>
              <w:spacing w:before="120"/>
              <w:ind w:firstLine="0"/>
              <w:jc w:val="center"/>
              <w:rPr>
                <w:b/>
                <w:sz w:val="20"/>
              </w:rPr>
            </w:pPr>
            <w:r w:rsidRPr="00740AB6">
              <w:rPr>
                <w:b/>
                <w:sz w:val="20"/>
              </w:rPr>
              <w:t>п. Аэропорт</w:t>
            </w:r>
          </w:p>
        </w:tc>
        <w:tc>
          <w:tcPr>
            <w:tcW w:w="2741" w:type="dxa"/>
            <w:vMerge/>
          </w:tcPr>
          <w:p w14:paraId="7C3DEFC5" w14:textId="77777777" w:rsidR="0051598C" w:rsidRPr="00740AB6" w:rsidRDefault="0051598C" w:rsidP="0051598C">
            <w:pPr>
              <w:keepNext/>
              <w:keepLines w:val="0"/>
              <w:suppressAutoHyphens/>
              <w:spacing w:before="120"/>
              <w:ind w:firstLine="0"/>
              <w:jc w:val="left"/>
              <w:rPr>
                <w:b/>
                <w:sz w:val="20"/>
              </w:rPr>
            </w:pPr>
          </w:p>
        </w:tc>
      </w:tr>
    </w:tbl>
    <w:p w14:paraId="615CE4A7" w14:textId="2E28E00F" w:rsidR="0051598C" w:rsidRPr="00740AB6" w:rsidRDefault="0051598C" w:rsidP="0051598C">
      <w:pPr>
        <w:pStyle w:val="aff"/>
        <w:jc w:val="center"/>
      </w:pPr>
      <w:bookmarkStart w:id="196" w:name="_Ref495939382"/>
      <w:bookmarkEnd w:id="188"/>
      <w:bookmarkEnd w:id="189"/>
      <w:bookmarkEnd w:id="190"/>
      <w:bookmarkEnd w:id="191"/>
      <w:bookmarkEnd w:id="192"/>
      <w:bookmarkEnd w:id="193"/>
      <w:bookmarkEnd w:id="194"/>
      <w:bookmarkEnd w:id="195"/>
      <w:r w:rsidRPr="00740AB6">
        <w:t xml:space="preserve">Рисунок </w:t>
      </w:r>
      <w:fldSimple w:instr=" STYLEREF 2 \s ">
        <w:r w:rsidR="006F202A">
          <w:rPr>
            <w:noProof/>
          </w:rPr>
          <w:t>4.1</w:t>
        </w:r>
      </w:fldSimple>
      <w:r w:rsidR="006F202A">
        <w:t>.</w:t>
      </w:r>
      <w:fldSimple w:instr=" SEQ Рисунок \* ARABIC \s 2 ">
        <w:r w:rsidR="006F202A">
          <w:rPr>
            <w:noProof/>
          </w:rPr>
          <w:t>1</w:t>
        </w:r>
      </w:fldSimple>
      <w:bookmarkEnd w:id="196"/>
      <w:r w:rsidRPr="00740AB6">
        <w:t xml:space="preserve">. Распределение зон </w:t>
      </w:r>
      <w:r w:rsidR="00540BCA" w:rsidRPr="00740AB6">
        <w:t>эксплуатационной ответственности</w:t>
      </w:r>
      <w:r w:rsidRPr="00740AB6">
        <w:t xml:space="preserve"> теплоснабжающих компаний</w:t>
      </w:r>
    </w:p>
    <w:p w14:paraId="43BCC54B" w14:textId="0D698570" w:rsidR="0051598C" w:rsidRPr="00740AB6" w:rsidRDefault="0051598C" w:rsidP="0051598C">
      <w:r w:rsidRPr="00740AB6">
        <w:lastRenderedPageBreak/>
        <w:t>Зоны действия теплоснабжающих компаний по градостроительным зонам представлены ниже (</w:t>
      </w:r>
      <w:r w:rsidRPr="00740AB6">
        <w:fldChar w:fldCharType="begin"/>
      </w:r>
      <w:r w:rsidRPr="00740AB6">
        <w:instrText xml:space="preserve"> REF _Ref495939484 \h  \* MERGEFORMAT </w:instrText>
      </w:r>
      <w:r w:rsidRPr="00740AB6">
        <w:fldChar w:fldCharType="separate"/>
      </w:r>
      <w:r w:rsidR="00982016" w:rsidRPr="00740AB6">
        <w:rPr>
          <w:rFonts w:eastAsiaTheme="minorHAnsi"/>
        </w:rPr>
        <w:t xml:space="preserve">Таблица </w:t>
      </w:r>
      <w:r w:rsidR="00982016">
        <w:rPr>
          <w:rFonts w:eastAsiaTheme="minorHAnsi"/>
        </w:rPr>
        <w:t>4.1</w:t>
      </w:r>
      <w:r w:rsidR="00982016" w:rsidRPr="00740AB6">
        <w:rPr>
          <w:rFonts w:eastAsiaTheme="minorHAnsi"/>
        </w:rPr>
        <w:t>.</w:t>
      </w:r>
      <w:r w:rsidR="00982016">
        <w:rPr>
          <w:rFonts w:eastAsiaTheme="minorHAnsi"/>
        </w:rPr>
        <w:t>1</w:t>
      </w:r>
      <w:r w:rsidRPr="00740AB6">
        <w:fldChar w:fldCharType="end"/>
      </w:r>
      <w:r w:rsidRPr="00740AB6">
        <w:t>).</w:t>
      </w:r>
    </w:p>
    <w:p w14:paraId="3BE993EE" w14:textId="7FA0A09B" w:rsidR="0051598C" w:rsidRPr="00740AB6" w:rsidRDefault="0051598C" w:rsidP="0051598C">
      <w:pPr>
        <w:pStyle w:val="aff"/>
        <w:rPr>
          <w:rFonts w:eastAsiaTheme="minorHAnsi"/>
          <w:lang w:eastAsia="en-US"/>
        </w:rPr>
      </w:pPr>
      <w:bookmarkStart w:id="197" w:name="_Ref495939484"/>
      <w:r w:rsidRPr="00740AB6">
        <w:rPr>
          <w:rFonts w:eastAsiaTheme="minorHAnsi"/>
          <w:lang w:eastAsia="en-US"/>
        </w:rPr>
        <w:t xml:space="preserve">Таблица </w:t>
      </w:r>
      <w:r w:rsidR="006F202A">
        <w:rPr>
          <w:rFonts w:eastAsiaTheme="minorHAnsi"/>
          <w:lang w:eastAsia="en-US"/>
        </w:rPr>
        <w:fldChar w:fldCharType="begin"/>
      </w:r>
      <w:r w:rsidR="006F202A">
        <w:rPr>
          <w:rFonts w:eastAsiaTheme="minorHAnsi"/>
          <w:lang w:eastAsia="en-US"/>
        </w:rPr>
        <w:instrText xml:space="preserve"> STYLEREF 2 \s </w:instrText>
      </w:r>
      <w:r w:rsidR="006F202A">
        <w:rPr>
          <w:rFonts w:eastAsiaTheme="minorHAnsi"/>
          <w:lang w:eastAsia="en-US"/>
        </w:rPr>
        <w:fldChar w:fldCharType="separate"/>
      </w:r>
      <w:r w:rsidR="006F202A">
        <w:rPr>
          <w:rFonts w:eastAsiaTheme="minorHAnsi"/>
          <w:noProof/>
          <w:lang w:eastAsia="en-US"/>
        </w:rPr>
        <w:t>4.1</w:t>
      </w:r>
      <w:r w:rsidR="006F202A">
        <w:rPr>
          <w:rFonts w:eastAsiaTheme="minorHAnsi"/>
          <w:lang w:eastAsia="en-US"/>
        </w:rPr>
        <w:fldChar w:fldCharType="end"/>
      </w:r>
      <w:r w:rsidR="006F202A">
        <w:rPr>
          <w:rFonts w:eastAsiaTheme="minorHAnsi"/>
          <w:lang w:eastAsia="en-US"/>
        </w:rPr>
        <w:t>.</w:t>
      </w:r>
      <w:r w:rsidR="006F202A">
        <w:rPr>
          <w:rFonts w:eastAsiaTheme="minorHAnsi"/>
          <w:lang w:eastAsia="en-US"/>
        </w:rPr>
        <w:fldChar w:fldCharType="begin"/>
      </w:r>
      <w:r w:rsidR="006F202A">
        <w:rPr>
          <w:rFonts w:eastAsiaTheme="minorHAnsi"/>
          <w:lang w:eastAsia="en-US"/>
        </w:rPr>
        <w:instrText xml:space="preserve"> SEQ Таблица \* ARABIC \s 2 </w:instrText>
      </w:r>
      <w:r w:rsidR="006F202A">
        <w:rPr>
          <w:rFonts w:eastAsiaTheme="minorHAnsi"/>
          <w:lang w:eastAsia="en-US"/>
        </w:rPr>
        <w:fldChar w:fldCharType="separate"/>
      </w:r>
      <w:r w:rsidR="006F202A">
        <w:rPr>
          <w:rFonts w:eastAsiaTheme="minorHAnsi"/>
          <w:noProof/>
          <w:lang w:eastAsia="en-US"/>
        </w:rPr>
        <w:t>1</w:t>
      </w:r>
      <w:r w:rsidR="006F202A">
        <w:rPr>
          <w:rFonts w:eastAsiaTheme="minorHAnsi"/>
          <w:lang w:eastAsia="en-US"/>
        </w:rPr>
        <w:fldChar w:fldCharType="end"/>
      </w:r>
      <w:bookmarkEnd w:id="197"/>
      <w:r w:rsidRPr="00740AB6">
        <w:rPr>
          <w:rFonts w:eastAsiaTheme="minorHAnsi"/>
          <w:lang w:eastAsia="en-US"/>
        </w:rPr>
        <w:t>. Зоны деятельности теплоснабжающих организаций по градостроительным зонам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6616"/>
      </w:tblGrid>
      <w:tr w:rsidR="0051598C" w:rsidRPr="00740AB6" w14:paraId="28006D7D" w14:textId="77777777" w:rsidTr="005C43CC">
        <w:trPr>
          <w:tblHeader/>
        </w:trPr>
        <w:tc>
          <w:tcPr>
            <w:tcW w:w="1460" w:type="pct"/>
            <w:shd w:val="clear" w:color="000000" w:fill="D9D9D9"/>
            <w:vAlign w:val="center"/>
            <w:hideMark/>
          </w:tcPr>
          <w:p w14:paraId="0ADCE875" w14:textId="77777777" w:rsidR="0051598C" w:rsidRPr="00740AB6" w:rsidRDefault="0051598C" w:rsidP="0051598C">
            <w:pPr>
              <w:keepLines w:val="0"/>
              <w:ind w:firstLine="0"/>
              <w:jc w:val="center"/>
              <w:rPr>
                <w:b/>
                <w:color w:val="000000"/>
                <w:sz w:val="20"/>
              </w:rPr>
            </w:pPr>
            <w:r w:rsidRPr="00740AB6">
              <w:rPr>
                <w:b/>
                <w:color w:val="000000"/>
                <w:sz w:val="20"/>
              </w:rPr>
              <w:t>Градостроительная зона</w:t>
            </w:r>
          </w:p>
        </w:tc>
        <w:tc>
          <w:tcPr>
            <w:tcW w:w="3540" w:type="pct"/>
            <w:shd w:val="clear" w:color="000000" w:fill="D9D9D9"/>
            <w:vAlign w:val="center"/>
            <w:hideMark/>
          </w:tcPr>
          <w:p w14:paraId="57CE7F8F" w14:textId="77777777" w:rsidR="0051598C" w:rsidRPr="00740AB6" w:rsidRDefault="0051598C" w:rsidP="0051598C">
            <w:pPr>
              <w:keepLines w:val="0"/>
              <w:ind w:firstLine="0"/>
              <w:jc w:val="center"/>
              <w:rPr>
                <w:b/>
                <w:color w:val="000000"/>
                <w:sz w:val="20"/>
              </w:rPr>
            </w:pPr>
            <w:r w:rsidRPr="00740AB6">
              <w:rPr>
                <w:b/>
                <w:color w:val="000000"/>
                <w:sz w:val="20"/>
              </w:rPr>
              <w:t>Источники</w:t>
            </w:r>
          </w:p>
        </w:tc>
      </w:tr>
      <w:tr w:rsidR="0051598C" w:rsidRPr="00740AB6" w14:paraId="64D668D8" w14:textId="77777777" w:rsidTr="005C43CC">
        <w:tc>
          <w:tcPr>
            <w:tcW w:w="1460" w:type="pct"/>
            <w:vMerge w:val="restart"/>
            <w:shd w:val="clear" w:color="auto" w:fill="auto"/>
            <w:vAlign w:val="center"/>
            <w:hideMark/>
          </w:tcPr>
          <w:p w14:paraId="33751466" w14:textId="77777777" w:rsidR="0051598C" w:rsidRPr="00740AB6" w:rsidRDefault="0051598C" w:rsidP="0051598C">
            <w:pPr>
              <w:keepLines w:val="0"/>
              <w:ind w:firstLine="0"/>
              <w:jc w:val="center"/>
              <w:rPr>
                <w:b/>
                <w:sz w:val="20"/>
              </w:rPr>
            </w:pPr>
            <w:r w:rsidRPr="00740AB6">
              <w:rPr>
                <w:b/>
                <w:sz w:val="20"/>
              </w:rPr>
              <w:t>Центральный планировочный район</w:t>
            </w:r>
          </w:p>
        </w:tc>
        <w:tc>
          <w:tcPr>
            <w:tcW w:w="3540" w:type="pct"/>
            <w:shd w:val="clear" w:color="auto" w:fill="auto"/>
            <w:vAlign w:val="center"/>
            <w:hideMark/>
          </w:tcPr>
          <w:p w14:paraId="2D9C6B8A" w14:textId="77777777" w:rsidR="0051598C" w:rsidRPr="00740AB6" w:rsidRDefault="0051598C" w:rsidP="0051598C">
            <w:pPr>
              <w:keepLines w:val="0"/>
              <w:ind w:firstLine="0"/>
              <w:jc w:val="center"/>
              <w:rPr>
                <w:sz w:val="20"/>
              </w:rPr>
            </w:pPr>
            <w:r w:rsidRPr="00740AB6">
              <w:rPr>
                <w:sz w:val="20"/>
              </w:rPr>
              <w:t>ОАО «РЖД»</w:t>
            </w:r>
          </w:p>
        </w:tc>
      </w:tr>
      <w:tr w:rsidR="0051598C" w:rsidRPr="00740AB6" w14:paraId="2C7E9B89" w14:textId="77777777" w:rsidTr="005C43CC">
        <w:tc>
          <w:tcPr>
            <w:tcW w:w="1460" w:type="pct"/>
            <w:vMerge/>
            <w:vAlign w:val="center"/>
            <w:hideMark/>
          </w:tcPr>
          <w:p w14:paraId="10810CE6" w14:textId="77777777" w:rsidR="0051598C" w:rsidRPr="00740AB6" w:rsidRDefault="0051598C" w:rsidP="0051598C">
            <w:pPr>
              <w:keepLines w:val="0"/>
              <w:ind w:firstLine="0"/>
              <w:jc w:val="left"/>
              <w:rPr>
                <w:b/>
                <w:sz w:val="20"/>
              </w:rPr>
            </w:pPr>
          </w:p>
        </w:tc>
        <w:tc>
          <w:tcPr>
            <w:tcW w:w="3540" w:type="pct"/>
            <w:shd w:val="clear" w:color="auto" w:fill="auto"/>
            <w:vAlign w:val="center"/>
            <w:hideMark/>
          </w:tcPr>
          <w:p w14:paraId="41D892A5" w14:textId="6CE6B122" w:rsidR="0051598C" w:rsidRPr="00740AB6" w:rsidRDefault="0051598C" w:rsidP="0051598C">
            <w:pPr>
              <w:keepLines w:val="0"/>
              <w:ind w:firstLine="0"/>
              <w:jc w:val="center"/>
              <w:rPr>
                <w:sz w:val="20"/>
              </w:rPr>
            </w:pPr>
            <w:r w:rsidRPr="00740AB6">
              <w:rPr>
                <w:sz w:val="20"/>
              </w:rPr>
              <w:t>АО «Судостроительный завод им. Октябрьской революции»</w:t>
            </w:r>
          </w:p>
        </w:tc>
      </w:tr>
      <w:tr w:rsidR="0051598C" w:rsidRPr="00740AB6" w14:paraId="28D12A6D" w14:textId="77777777" w:rsidTr="005C43CC">
        <w:tc>
          <w:tcPr>
            <w:tcW w:w="1460" w:type="pct"/>
            <w:vMerge/>
            <w:vAlign w:val="center"/>
            <w:hideMark/>
          </w:tcPr>
          <w:p w14:paraId="10219736" w14:textId="77777777" w:rsidR="0051598C" w:rsidRPr="00740AB6" w:rsidRDefault="0051598C" w:rsidP="0051598C">
            <w:pPr>
              <w:keepLines w:val="0"/>
              <w:ind w:firstLine="0"/>
              <w:jc w:val="left"/>
              <w:rPr>
                <w:b/>
                <w:sz w:val="20"/>
              </w:rPr>
            </w:pPr>
          </w:p>
        </w:tc>
        <w:tc>
          <w:tcPr>
            <w:tcW w:w="3540" w:type="pct"/>
            <w:shd w:val="clear" w:color="auto" w:fill="auto"/>
            <w:vAlign w:val="center"/>
            <w:hideMark/>
          </w:tcPr>
          <w:p w14:paraId="73B2AE2F" w14:textId="274CD551" w:rsidR="0051598C" w:rsidRPr="00740AB6" w:rsidRDefault="0051598C" w:rsidP="0051598C">
            <w:pPr>
              <w:keepLines w:val="0"/>
              <w:ind w:firstLine="0"/>
              <w:jc w:val="center"/>
              <w:rPr>
                <w:sz w:val="20"/>
              </w:rPr>
            </w:pPr>
            <w:r w:rsidRPr="00740AB6">
              <w:rPr>
                <w:sz w:val="20"/>
              </w:rPr>
              <w:t xml:space="preserve">Филиал </w:t>
            </w:r>
            <w:r w:rsidR="00C872B5">
              <w:rPr>
                <w:sz w:val="20"/>
              </w:rPr>
              <w:t>ОО</w:t>
            </w:r>
            <w:r w:rsidRPr="00740AB6">
              <w:rPr>
                <w:sz w:val="20"/>
              </w:rPr>
              <w:t>О «АКС» «</w:t>
            </w:r>
            <w:proofErr w:type="spellStart"/>
            <w:r w:rsidRPr="00740AB6">
              <w:rPr>
                <w:sz w:val="20"/>
              </w:rPr>
              <w:t>Амуртеплосервис</w:t>
            </w:r>
            <w:proofErr w:type="spellEnd"/>
            <w:r w:rsidRPr="00740AB6">
              <w:rPr>
                <w:sz w:val="20"/>
              </w:rPr>
              <w:t>»</w:t>
            </w:r>
          </w:p>
        </w:tc>
      </w:tr>
      <w:tr w:rsidR="0051598C" w:rsidRPr="00740AB6" w14:paraId="2D694013" w14:textId="77777777" w:rsidTr="005C43CC">
        <w:tc>
          <w:tcPr>
            <w:tcW w:w="1460" w:type="pct"/>
            <w:vMerge/>
            <w:vAlign w:val="center"/>
            <w:hideMark/>
          </w:tcPr>
          <w:p w14:paraId="7B555A0E" w14:textId="77777777" w:rsidR="0051598C" w:rsidRPr="00740AB6" w:rsidRDefault="0051598C" w:rsidP="0051598C">
            <w:pPr>
              <w:keepLines w:val="0"/>
              <w:ind w:firstLine="0"/>
              <w:jc w:val="left"/>
              <w:rPr>
                <w:b/>
                <w:sz w:val="20"/>
              </w:rPr>
            </w:pPr>
          </w:p>
        </w:tc>
        <w:tc>
          <w:tcPr>
            <w:tcW w:w="3540" w:type="pct"/>
            <w:shd w:val="clear" w:color="auto" w:fill="auto"/>
            <w:vAlign w:val="center"/>
            <w:hideMark/>
          </w:tcPr>
          <w:p w14:paraId="146CCFB6" w14:textId="77777777" w:rsidR="0051598C" w:rsidRPr="00740AB6" w:rsidRDefault="0051598C" w:rsidP="0051598C">
            <w:pPr>
              <w:keepLines w:val="0"/>
              <w:ind w:firstLine="0"/>
              <w:jc w:val="center"/>
              <w:rPr>
                <w:sz w:val="20"/>
              </w:rPr>
            </w:pPr>
            <w:r w:rsidRPr="00740AB6">
              <w:rPr>
                <w:sz w:val="20"/>
              </w:rPr>
              <w:t>Филиал АО «ДГК» «Амурская Генерация»</w:t>
            </w:r>
          </w:p>
        </w:tc>
      </w:tr>
      <w:tr w:rsidR="0051598C" w:rsidRPr="00740AB6" w14:paraId="1EDB4F4A" w14:textId="77777777" w:rsidTr="005C43CC">
        <w:tc>
          <w:tcPr>
            <w:tcW w:w="1460" w:type="pct"/>
            <w:vMerge/>
            <w:vAlign w:val="center"/>
          </w:tcPr>
          <w:p w14:paraId="39CBF344" w14:textId="77777777" w:rsidR="0051598C" w:rsidRPr="00740AB6" w:rsidRDefault="0051598C" w:rsidP="0051598C">
            <w:pPr>
              <w:keepLines w:val="0"/>
              <w:ind w:firstLine="0"/>
              <w:jc w:val="left"/>
              <w:rPr>
                <w:b/>
                <w:sz w:val="20"/>
              </w:rPr>
            </w:pPr>
          </w:p>
        </w:tc>
        <w:tc>
          <w:tcPr>
            <w:tcW w:w="3540" w:type="pct"/>
            <w:shd w:val="clear" w:color="auto" w:fill="auto"/>
            <w:vAlign w:val="center"/>
          </w:tcPr>
          <w:p w14:paraId="604053CA" w14:textId="21CBBC9E" w:rsidR="0051598C" w:rsidRPr="00740AB6" w:rsidRDefault="00C872B5" w:rsidP="0051598C">
            <w:pPr>
              <w:keepLines w:val="0"/>
              <w:ind w:firstLine="0"/>
              <w:jc w:val="center"/>
              <w:rPr>
                <w:sz w:val="20"/>
              </w:rPr>
            </w:pPr>
            <w:r w:rsidRPr="00C872B5">
              <w:rPr>
                <w:color w:val="000000"/>
                <w:sz w:val="20"/>
              </w:rPr>
              <w:t>ООО «Машиностроитель»</w:t>
            </w:r>
          </w:p>
        </w:tc>
      </w:tr>
      <w:tr w:rsidR="0051598C" w:rsidRPr="00740AB6" w14:paraId="5B5F0B3F" w14:textId="77777777" w:rsidTr="005C43CC">
        <w:tc>
          <w:tcPr>
            <w:tcW w:w="1460" w:type="pct"/>
            <w:vMerge w:val="restart"/>
            <w:shd w:val="clear" w:color="auto" w:fill="auto"/>
            <w:vAlign w:val="center"/>
            <w:hideMark/>
          </w:tcPr>
          <w:p w14:paraId="5E7D9ABB" w14:textId="77777777" w:rsidR="0051598C" w:rsidRPr="00740AB6" w:rsidRDefault="0051598C" w:rsidP="0051598C">
            <w:pPr>
              <w:keepLines w:val="0"/>
              <w:ind w:firstLine="0"/>
              <w:jc w:val="center"/>
              <w:rPr>
                <w:b/>
                <w:sz w:val="20"/>
              </w:rPr>
            </w:pPr>
            <w:r w:rsidRPr="00740AB6">
              <w:rPr>
                <w:b/>
                <w:sz w:val="20"/>
              </w:rPr>
              <w:t>Северный планировочный район</w:t>
            </w:r>
          </w:p>
        </w:tc>
        <w:tc>
          <w:tcPr>
            <w:tcW w:w="3540" w:type="pct"/>
            <w:shd w:val="clear" w:color="auto" w:fill="auto"/>
            <w:vAlign w:val="center"/>
            <w:hideMark/>
          </w:tcPr>
          <w:p w14:paraId="13A5D167" w14:textId="77777777" w:rsidR="0051598C" w:rsidRPr="00740AB6" w:rsidRDefault="0051598C" w:rsidP="0051598C">
            <w:pPr>
              <w:keepLines w:val="0"/>
              <w:ind w:firstLine="0"/>
              <w:jc w:val="center"/>
              <w:rPr>
                <w:sz w:val="20"/>
              </w:rPr>
            </w:pPr>
            <w:r w:rsidRPr="00740AB6">
              <w:rPr>
                <w:sz w:val="20"/>
              </w:rPr>
              <w:t>ПАО «Ростелеком»</w:t>
            </w:r>
          </w:p>
        </w:tc>
      </w:tr>
      <w:tr w:rsidR="0051598C" w:rsidRPr="00740AB6" w14:paraId="6CB70680" w14:textId="77777777" w:rsidTr="005C43CC">
        <w:tc>
          <w:tcPr>
            <w:tcW w:w="1460" w:type="pct"/>
            <w:vMerge/>
            <w:vAlign w:val="center"/>
            <w:hideMark/>
          </w:tcPr>
          <w:p w14:paraId="683F5DE1" w14:textId="77777777" w:rsidR="0051598C" w:rsidRPr="00740AB6" w:rsidRDefault="0051598C" w:rsidP="0051598C">
            <w:pPr>
              <w:keepLines w:val="0"/>
              <w:ind w:firstLine="0"/>
              <w:jc w:val="left"/>
              <w:rPr>
                <w:b/>
                <w:sz w:val="20"/>
              </w:rPr>
            </w:pPr>
          </w:p>
        </w:tc>
        <w:tc>
          <w:tcPr>
            <w:tcW w:w="3540" w:type="pct"/>
            <w:shd w:val="clear" w:color="auto" w:fill="auto"/>
            <w:vAlign w:val="center"/>
            <w:hideMark/>
          </w:tcPr>
          <w:p w14:paraId="62017374" w14:textId="77777777" w:rsidR="0051598C" w:rsidRPr="00740AB6" w:rsidRDefault="0051598C" w:rsidP="0051598C">
            <w:pPr>
              <w:keepLines w:val="0"/>
              <w:ind w:firstLine="0"/>
              <w:jc w:val="center"/>
              <w:rPr>
                <w:sz w:val="20"/>
              </w:rPr>
            </w:pPr>
            <w:r w:rsidRPr="00740AB6">
              <w:rPr>
                <w:sz w:val="20"/>
              </w:rPr>
              <w:t>ООО «Тепловая компания»</w:t>
            </w:r>
          </w:p>
        </w:tc>
      </w:tr>
      <w:tr w:rsidR="0051598C" w:rsidRPr="00740AB6" w14:paraId="43FAFBE7" w14:textId="77777777" w:rsidTr="005C43CC">
        <w:tc>
          <w:tcPr>
            <w:tcW w:w="1460" w:type="pct"/>
            <w:vMerge/>
            <w:vAlign w:val="center"/>
            <w:hideMark/>
          </w:tcPr>
          <w:p w14:paraId="448142C7" w14:textId="77777777" w:rsidR="0051598C" w:rsidRPr="00740AB6" w:rsidRDefault="0051598C" w:rsidP="0051598C">
            <w:pPr>
              <w:keepLines w:val="0"/>
              <w:ind w:firstLine="0"/>
              <w:jc w:val="left"/>
              <w:rPr>
                <w:b/>
                <w:sz w:val="20"/>
              </w:rPr>
            </w:pPr>
          </w:p>
        </w:tc>
        <w:tc>
          <w:tcPr>
            <w:tcW w:w="3540" w:type="pct"/>
            <w:shd w:val="clear" w:color="auto" w:fill="auto"/>
            <w:vAlign w:val="center"/>
            <w:hideMark/>
          </w:tcPr>
          <w:p w14:paraId="2DEBA3E3" w14:textId="72F9C9B9" w:rsidR="0051598C" w:rsidRPr="00740AB6" w:rsidRDefault="0051598C" w:rsidP="0051598C">
            <w:pPr>
              <w:keepLines w:val="0"/>
              <w:ind w:firstLine="0"/>
              <w:jc w:val="center"/>
              <w:rPr>
                <w:sz w:val="20"/>
              </w:rPr>
            </w:pPr>
            <w:r w:rsidRPr="00740AB6">
              <w:rPr>
                <w:sz w:val="20"/>
              </w:rPr>
              <w:t xml:space="preserve">Филиал </w:t>
            </w:r>
            <w:r w:rsidR="00C872B5">
              <w:rPr>
                <w:sz w:val="20"/>
              </w:rPr>
              <w:t>ОО</w:t>
            </w:r>
            <w:r w:rsidRPr="00740AB6">
              <w:rPr>
                <w:sz w:val="20"/>
              </w:rPr>
              <w:t>О «АКС» «</w:t>
            </w:r>
            <w:proofErr w:type="spellStart"/>
            <w:r w:rsidRPr="00740AB6">
              <w:rPr>
                <w:sz w:val="20"/>
              </w:rPr>
              <w:t>Амуртеплосервис</w:t>
            </w:r>
            <w:proofErr w:type="spellEnd"/>
            <w:r w:rsidRPr="00740AB6">
              <w:rPr>
                <w:sz w:val="20"/>
              </w:rPr>
              <w:t>»</w:t>
            </w:r>
          </w:p>
        </w:tc>
      </w:tr>
      <w:tr w:rsidR="0051598C" w:rsidRPr="00740AB6" w14:paraId="2BF56163" w14:textId="77777777" w:rsidTr="005C43CC">
        <w:tc>
          <w:tcPr>
            <w:tcW w:w="1460" w:type="pct"/>
            <w:vMerge/>
            <w:vAlign w:val="center"/>
            <w:hideMark/>
          </w:tcPr>
          <w:p w14:paraId="0E9EAEDA" w14:textId="77777777" w:rsidR="0051598C" w:rsidRPr="00740AB6" w:rsidRDefault="0051598C" w:rsidP="0051598C">
            <w:pPr>
              <w:keepLines w:val="0"/>
              <w:ind w:firstLine="0"/>
              <w:jc w:val="left"/>
              <w:rPr>
                <w:b/>
                <w:sz w:val="20"/>
              </w:rPr>
            </w:pPr>
          </w:p>
        </w:tc>
        <w:tc>
          <w:tcPr>
            <w:tcW w:w="3540" w:type="pct"/>
            <w:shd w:val="clear" w:color="auto" w:fill="auto"/>
            <w:vAlign w:val="center"/>
            <w:hideMark/>
          </w:tcPr>
          <w:p w14:paraId="78A6A42E" w14:textId="77777777" w:rsidR="0051598C" w:rsidRPr="00740AB6" w:rsidRDefault="0051598C" w:rsidP="0051598C">
            <w:pPr>
              <w:keepLines w:val="0"/>
              <w:ind w:firstLine="0"/>
              <w:jc w:val="center"/>
              <w:rPr>
                <w:sz w:val="20"/>
              </w:rPr>
            </w:pPr>
            <w:r w:rsidRPr="00740AB6">
              <w:rPr>
                <w:sz w:val="20"/>
              </w:rPr>
              <w:t>Филиал АО «ДГК» «Амурская Генерация»</w:t>
            </w:r>
          </w:p>
        </w:tc>
      </w:tr>
      <w:tr w:rsidR="0051598C" w:rsidRPr="00740AB6" w14:paraId="7BF97264" w14:textId="77777777" w:rsidTr="005C43CC">
        <w:tc>
          <w:tcPr>
            <w:tcW w:w="1460" w:type="pct"/>
            <w:vMerge/>
            <w:vAlign w:val="center"/>
          </w:tcPr>
          <w:p w14:paraId="7FA5E35C" w14:textId="77777777" w:rsidR="0051598C" w:rsidRPr="00740AB6" w:rsidRDefault="0051598C" w:rsidP="0051598C">
            <w:pPr>
              <w:keepLines w:val="0"/>
              <w:ind w:firstLine="0"/>
              <w:jc w:val="left"/>
              <w:rPr>
                <w:b/>
                <w:sz w:val="20"/>
              </w:rPr>
            </w:pPr>
          </w:p>
        </w:tc>
        <w:tc>
          <w:tcPr>
            <w:tcW w:w="3540" w:type="pct"/>
            <w:shd w:val="clear" w:color="auto" w:fill="auto"/>
            <w:vAlign w:val="center"/>
          </w:tcPr>
          <w:p w14:paraId="1A103CCE" w14:textId="77777777" w:rsidR="0051598C" w:rsidRPr="00740AB6" w:rsidRDefault="0051598C" w:rsidP="0051598C">
            <w:pPr>
              <w:keepLines w:val="0"/>
              <w:ind w:firstLine="0"/>
              <w:jc w:val="center"/>
              <w:rPr>
                <w:sz w:val="20"/>
              </w:rPr>
            </w:pPr>
            <w:r w:rsidRPr="00740AB6">
              <w:rPr>
                <w:sz w:val="20"/>
              </w:rPr>
              <w:t>ООО «Амурский бройлер»</w:t>
            </w:r>
          </w:p>
        </w:tc>
      </w:tr>
      <w:tr w:rsidR="0051598C" w:rsidRPr="00740AB6" w14:paraId="03944940" w14:textId="77777777" w:rsidTr="005C43CC">
        <w:tc>
          <w:tcPr>
            <w:tcW w:w="1460" w:type="pct"/>
            <w:vMerge w:val="restart"/>
            <w:shd w:val="clear" w:color="auto" w:fill="auto"/>
            <w:vAlign w:val="center"/>
            <w:hideMark/>
          </w:tcPr>
          <w:p w14:paraId="2BA65214" w14:textId="77777777" w:rsidR="0051598C" w:rsidRPr="00740AB6" w:rsidRDefault="0051598C" w:rsidP="0051598C">
            <w:pPr>
              <w:keepLines w:val="0"/>
              <w:ind w:firstLine="0"/>
              <w:jc w:val="center"/>
              <w:rPr>
                <w:b/>
                <w:sz w:val="20"/>
              </w:rPr>
            </w:pPr>
            <w:r w:rsidRPr="00740AB6">
              <w:rPr>
                <w:b/>
                <w:sz w:val="20"/>
              </w:rPr>
              <w:t>Западный планировочный район</w:t>
            </w:r>
          </w:p>
        </w:tc>
        <w:tc>
          <w:tcPr>
            <w:tcW w:w="3540" w:type="pct"/>
            <w:shd w:val="clear" w:color="auto" w:fill="auto"/>
            <w:vAlign w:val="center"/>
            <w:hideMark/>
          </w:tcPr>
          <w:p w14:paraId="26A78489" w14:textId="77777777" w:rsidR="0051598C" w:rsidRPr="00740AB6" w:rsidRDefault="0051598C" w:rsidP="0051598C">
            <w:pPr>
              <w:keepLines w:val="0"/>
              <w:ind w:firstLine="0"/>
              <w:jc w:val="center"/>
              <w:rPr>
                <w:sz w:val="20"/>
              </w:rPr>
            </w:pPr>
            <w:r w:rsidRPr="00740AB6">
              <w:rPr>
                <w:sz w:val="20"/>
              </w:rPr>
              <w:t>Филиал АО «ДГК» «Амурская Генерация»</w:t>
            </w:r>
          </w:p>
        </w:tc>
      </w:tr>
      <w:tr w:rsidR="0051598C" w:rsidRPr="00740AB6" w14:paraId="0A591632" w14:textId="77777777" w:rsidTr="005C43CC">
        <w:tc>
          <w:tcPr>
            <w:tcW w:w="1460" w:type="pct"/>
            <w:vMerge/>
            <w:shd w:val="clear" w:color="auto" w:fill="auto"/>
            <w:vAlign w:val="center"/>
          </w:tcPr>
          <w:p w14:paraId="6ACAC8AE" w14:textId="77777777" w:rsidR="0051598C" w:rsidRPr="00740AB6" w:rsidRDefault="0051598C" w:rsidP="0051598C">
            <w:pPr>
              <w:keepLines w:val="0"/>
              <w:ind w:firstLine="0"/>
              <w:jc w:val="center"/>
              <w:rPr>
                <w:b/>
                <w:sz w:val="20"/>
              </w:rPr>
            </w:pPr>
          </w:p>
        </w:tc>
        <w:tc>
          <w:tcPr>
            <w:tcW w:w="3540" w:type="pct"/>
            <w:shd w:val="clear" w:color="auto" w:fill="auto"/>
            <w:vAlign w:val="center"/>
          </w:tcPr>
          <w:p w14:paraId="0081B067" w14:textId="13ACF6B7" w:rsidR="0051598C" w:rsidRPr="00740AB6" w:rsidRDefault="0051598C" w:rsidP="0051598C">
            <w:pPr>
              <w:keepLines w:val="0"/>
              <w:ind w:firstLine="0"/>
              <w:jc w:val="center"/>
              <w:rPr>
                <w:sz w:val="20"/>
              </w:rPr>
            </w:pPr>
            <w:r w:rsidRPr="00740AB6">
              <w:rPr>
                <w:sz w:val="20"/>
              </w:rPr>
              <w:t xml:space="preserve">Филиал </w:t>
            </w:r>
            <w:r w:rsidR="00C872B5">
              <w:rPr>
                <w:sz w:val="20"/>
              </w:rPr>
              <w:t>ОО</w:t>
            </w:r>
            <w:r w:rsidRPr="00740AB6">
              <w:rPr>
                <w:sz w:val="20"/>
              </w:rPr>
              <w:t>О «АКС» «</w:t>
            </w:r>
            <w:proofErr w:type="spellStart"/>
            <w:r w:rsidRPr="00740AB6">
              <w:rPr>
                <w:sz w:val="20"/>
              </w:rPr>
              <w:t>Амуртеплосервис</w:t>
            </w:r>
            <w:proofErr w:type="spellEnd"/>
            <w:r w:rsidRPr="00740AB6">
              <w:rPr>
                <w:sz w:val="20"/>
              </w:rPr>
              <w:t>»</w:t>
            </w:r>
          </w:p>
        </w:tc>
      </w:tr>
      <w:tr w:rsidR="0051598C" w:rsidRPr="00740AB6" w14:paraId="02438726" w14:textId="77777777" w:rsidTr="005C43CC">
        <w:tc>
          <w:tcPr>
            <w:tcW w:w="1460" w:type="pct"/>
            <w:vMerge/>
            <w:shd w:val="clear" w:color="auto" w:fill="auto"/>
            <w:vAlign w:val="center"/>
          </w:tcPr>
          <w:p w14:paraId="16B5272D" w14:textId="77777777" w:rsidR="0051598C" w:rsidRPr="00740AB6" w:rsidRDefault="0051598C" w:rsidP="0051598C">
            <w:pPr>
              <w:keepLines w:val="0"/>
              <w:ind w:firstLine="0"/>
              <w:jc w:val="center"/>
              <w:rPr>
                <w:b/>
                <w:sz w:val="20"/>
              </w:rPr>
            </w:pPr>
          </w:p>
        </w:tc>
        <w:tc>
          <w:tcPr>
            <w:tcW w:w="3540" w:type="pct"/>
            <w:shd w:val="clear" w:color="auto" w:fill="auto"/>
            <w:vAlign w:val="center"/>
          </w:tcPr>
          <w:p w14:paraId="3EACB25E" w14:textId="77777777" w:rsidR="0051598C" w:rsidRPr="00740AB6" w:rsidRDefault="0051598C" w:rsidP="0051598C">
            <w:pPr>
              <w:keepLines w:val="0"/>
              <w:ind w:firstLine="0"/>
              <w:jc w:val="center"/>
              <w:rPr>
                <w:sz w:val="20"/>
              </w:rPr>
            </w:pPr>
            <w:r w:rsidRPr="00740AB6">
              <w:rPr>
                <w:sz w:val="20"/>
              </w:rPr>
              <w:t>ООО «Тепловая компания»</w:t>
            </w:r>
          </w:p>
        </w:tc>
      </w:tr>
      <w:tr w:rsidR="0051598C" w:rsidRPr="00740AB6" w14:paraId="44B7FC9A" w14:textId="77777777" w:rsidTr="005C43CC">
        <w:tc>
          <w:tcPr>
            <w:tcW w:w="1460" w:type="pct"/>
            <w:vMerge/>
            <w:shd w:val="clear" w:color="auto" w:fill="auto"/>
            <w:vAlign w:val="center"/>
          </w:tcPr>
          <w:p w14:paraId="73A46111" w14:textId="77777777" w:rsidR="0051598C" w:rsidRPr="00740AB6" w:rsidRDefault="0051598C" w:rsidP="0051598C">
            <w:pPr>
              <w:keepLines w:val="0"/>
              <w:ind w:firstLine="0"/>
              <w:jc w:val="center"/>
              <w:rPr>
                <w:b/>
                <w:sz w:val="20"/>
              </w:rPr>
            </w:pPr>
          </w:p>
        </w:tc>
        <w:tc>
          <w:tcPr>
            <w:tcW w:w="3540" w:type="pct"/>
            <w:shd w:val="clear" w:color="auto" w:fill="auto"/>
            <w:vAlign w:val="center"/>
          </w:tcPr>
          <w:p w14:paraId="042CC616" w14:textId="77777777" w:rsidR="0051598C" w:rsidRPr="00740AB6" w:rsidRDefault="0051598C" w:rsidP="0051598C">
            <w:pPr>
              <w:keepLines w:val="0"/>
              <w:ind w:firstLine="0"/>
              <w:jc w:val="center"/>
              <w:rPr>
                <w:sz w:val="20"/>
              </w:rPr>
            </w:pPr>
            <w:r w:rsidRPr="00740AB6">
              <w:rPr>
                <w:color w:val="000000"/>
                <w:sz w:val="20"/>
              </w:rPr>
              <w:t>ГАУ Амурской области «Амурская авиабаза»</w:t>
            </w:r>
          </w:p>
        </w:tc>
      </w:tr>
      <w:tr w:rsidR="0051598C" w:rsidRPr="00740AB6" w14:paraId="5369E7E7" w14:textId="77777777" w:rsidTr="005C43CC">
        <w:tc>
          <w:tcPr>
            <w:tcW w:w="1460" w:type="pct"/>
            <w:shd w:val="clear" w:color="auto" w:fill="auto"/>
            <w:vAlign w:val="center"/>
          </w:tcPr>
          <w:p w14:paraId="61628C24" w14:textId="77777777" w:rsidR="0051598C" w:rsidRPr="00740AB6" w:rsidRDefault="0051598C" w:rsidP="0051598C">
            <w:pPr>
              <w:keepLines w:val="0"/>
              <w:ind w:firstLine="0"/>
              <w:jc w:val="center"/>
              <w:rPr>
                <w:b/>
                <w:sz w:val="20"/>
              </w:rPr>
            </w:pPr>
            <w:r w:rsidRPr="00740AB6">
              <w:rPr>
                <w:b/>
                <w:sz w:val="20"/>
              </w:rPr>
              <w:t>с. Плодопитомник</w:t>
            </w:r>
          </w:p>
        </w:tc>
        <w:tc>
          <w:tcPr>
            <w:tcW w:w="3540" w:type="pct"/>
            <w:shd w:val="clear" w:color="auto" w:fill="auto"/>
            <w:vAlign w:val="center"/>
          </w:tcPr>
          <w:p w14:paraId="1CA72602" w14:textId="592DF94E" w:rsidR="0051598C" w:rsidRPr="00740AB6" w:rsidRDefault="0051598C" w:rsidP="0051598C">
            <w:pPr>
              <w:keepLines w:val="0"/>
              <w:ind w:firstLine="0"/>
              <w:jc w:val="center"/>
              <w:rPr>
                <w:sz w:val="20"/>
              </w:rPr>
            </w:pPr>
            <w:r w:rsidRPr="00740AB6">
              <w:rPr>
                <w:sz w:val="20"/>
              </w:rPr>
              <w:t xml:space="preserve">Филиал АО «ДГК» «Амурская Генерация» </w:t>
            </w:r>
            <w:r w:rsidR="00251309" w:rsidRPr="00740AB6">
              <w:rPr>
                <w:sz w:val="20"/>
              </w:rPr>
              <w:t xml:space="preserve">(сети </w:t>
            </w:r>
            <w:r w:rsidRPr="00740AB6">
              <w:rPr>
                <w:sz w:val="20"/>
              </w:rPr>
              <w:t>ЗАО «</w:t>
            </w:r>
            <w:proofErr w:type="spellStart"/>
            <w:r w:rsidRPr="00740AB6">
              <w:rPr>
                <w:sz w:val="20"/>
              </w:rPr>
              <w:t>Амурплодсемпром</w:t>
            </w:r>
            <w:proofErr w:type="spellEnd"/>
            <w:r w:rsidRPr="00740AB6">
              <w:rPr>
                <w:sz w:val="20"/>
              </w:rPr>
              <w:t>»</w:t>
            </w:r>
            <w:r w:rsidR="00251309" w:rsidRPr="00740AB6">
              <w:rPr>
                <w:sz w:val="20"/>
              </w:rPr>
              <w:t>)</w:t>
            </w:r>
          </w:p>
        </w:tc>
      </w:tr>
      <w:tr w:rsidR="0051598C" w:rsidRPr="00740AB6" w14:paraId="70725829" w14:textId="77777777" w:rsidTr="005C43CC">
        <w:tc>
          <w:tcPr>
            <w:tcW w:w="1460" w:type="pct"/>
            <w:shd w:val="clear" w:color="auto" w:fill="auto"/>
            <w:vAlign w:val="center"/>
          </w:tcPr>
          <w:p w14:paraId="20F26635" w14:textId="77777777" w:rsidR="0051598C" w:rsidRPr="00740AB6" w:rsidRDefault="0051598C" w:rsidP="0051598C">
            <w:pPr>
              <w:keepLines w:val="0"/>
              <w:ind w:firstLine="0"/>
              <w:jc w:val="center"/>
              <w:rPr>
                <w:b/>
                <w:sz w:val="20"/>
              </w:rPr>
            </w:pPr>
            <w:r w:rsidRPr="00740AB6">
              <w:rPr>
                <w:b/>
                <w:sz w:val="20"/>
              </w:rPr>
              <w:t>с. Садовое</w:t>
            </w:r>
          </w:p>
        </w:tc>
        <w:tc>
          <w:tcPr>
            <w:tcW w:w="3540" w:type="pct"/>
            <w:shd w:val="clear" w:color="auto" w:fill="auto"/>
            <w:vAlign w:val="center"/>
          </w:tcPr>
          <w:p w14:paraId="0E47B834" w14:textId="5EC76AB1" w:rsidR="0051598C" w:rsidRPr="00740AB6" w:rsidRDefault="0051598C" w:rsidP="0051598C">
            <w:pPr>
              <w:keepLines w:val="0"/>
              <w:ind w:firstLine="0"/>
              <w:jc w:val="center"/>
              <w:rPr>
                <w:sz w:val="20"/>
              </w:rPr>
            </w:pPr>
            <w:r w:rsidRPr="00740AB6">
              <w:rPr>
                <w:sz w:val="20"/>
              </w:rPr>
              <w:t xml:space="preserve">Филиал </w:t>
            </w:r>
            <w:r w:rsidR="00C872B5">
              <w:rPr>
                <w:sz w:val="20"/>
              </w:rPr>
              <w:t>ОО</w:t>
            </w:r>
            <w:r w:rsidRPr="00740AB6">
              <w:rPr>
                <w:sz w:val="20"/>
              </w:rPr>
              <w:t>О «АКС» «</w:t>
            </w:r>
            <w:proofErr w:type="spellStart"/>
            <w:r w:rsidRPr="00740AB6">
              <w:rPr>
                <w:sz w:val="20"/>
              </w:rPr>
              <w:t>Амуртеплосервис</w:t>
            </w:r>
            <w:proofErr w:type="spellEnd"/>
            <w:r w:rsidRPr="00740AB6">
              <w:rPr>
                <w:sz w:val="20"/>
              </w:rPr>
              <w:t>»</w:t>
            </w:r>
          </w:p>
        </w:tc>
      </w:tr>
      <w:tr w:rsidR="0051598C" w:rsidRPr="00740AB6" w14:paraId="4289A01E" w14:textId="77777777" w:rsidTr="005C43CC">
        <w:tc>
          <w:tcPr>
            <w:tcW w:w="1460" w:type="pct"/>
            <w:shd w:val="clear" w:color="auto" w:fill="auto"/>
            <w:vAlign w:val="center"/>
          </w:tcPr>
          <w:p w14:paraId="6DAD22B7" w14:textId="77777777" w:rsidR="0051598C" w:rsidRPr="00740AB6" w:rsidRDefault="0051598C" w:rsidP="0051598C">
            <w:pPr>
              <w:keepLines w:val="0"/>
              <w:ind w:firstLine="0"/>
              <w:jc w:val="center"/>
              <w:rPr>
                <w:b/>
                <w:sz w:val="20"/>
              </w:rPr>
            </w:pPr>
            <w:r w:rsidRPr="00740AB6">
              <w:rPr>
                <w:b/>
                <w:sz w:val="20"/>
              </w:rPr>
              <w:t>ж/д ст. Белогорье</w:t>
            </w:r>
          </w:p>
        </w:tc>
        <w:tc>
          <w:tcPr>
            <w:tcW w:w="3540" w:type="pct"/>
            <w:shd w:val="clear" w:color="auto" w:fill="auto"/>
            <w:vAlign w:val="center"/>
          </w:tcPr>
          <w:p w14:paraId="2619B035" w14:textId="77777777" w:rsidR="0051598C" w:rsidRPr="00740AB6" w:rsidRDefault="0051598C" w:rsidP="0051598C">
            <w:pPr>
              <w:keepLines w:val="0"/>
              <w:ind w:firstLine="0"/>
              <w:jc w:val="center"/>
              <w:rPr>
                <w:sz w:val="20"/>
              </w:rPr>
            </w:pPr>
            <w:r w:rsidRPr="00740AB6">
              <w:rPr>
                <w:sz w:val="20"/>
              </w:rPr>
              <w:t>-</w:t>
            </w:r>
          </w:p>
        </w:tc>
      </w:tr>
      <w:tr w:rsidR="0051598C" w:rsidRPr="00740AB6" w14:paraId="6E7FDA12" w14:textId="77777777" w:rsidTr="005C43CC">
        <w:tc>
          <w:tcPr>
            <w:tcW w:w="1460" w:type="pct"/>
            <w:vMerge w:val="restart"/>
            <w:shd w:val="clear" w:color="auto" w:fill="auto"/>
            <w:vAlign w:val="center"/>
            <w:hideMark/>
          </w:tcPr>
          <w:p w14:paraId="34D087F3" w14:textId="77777777" w:rsidR="0051598C" w:rsidRPr="00740AB6" w:rsidRDefault="0051598C" w:rsidP="0051598C">
            <w:pPr>
              <w:keepLines w:val="0"/>
              <w:ind w:firstLine="0"/>
              <w:jc w:val="center"/>
              <w:rPr>
                <w:b/>
                <w:sz w:val="20"/>
              </w:rPr>
            </w:pPr>
            <w:r w:rsidRPr="00740AB6">
              <w:rPr>
                <w:b/>
                <w:sz w:val="20"/>
              </w:rPr>
              <w:t>с. Белогорье</w:t>
            </w:r>
          </w:p>
        </w:tc>
        <w:tc>
          <w:tcPr>
            <w:tcW w:w="3540" w:type="pct"/>
            <w:shd w:val="clear" w:color="auto" w:fill="auto"/>
            <w:vAlign w:val="center"/>
            <w:hideMark/>
          </w:tcPr>
          <w:p w14:paraId="3EFC4214" w14:textId="77777777" w:rsidR="0051598C" w:rsidRPr="00740AB6" w:rsidRDefault="0051598C" w:rsidP="0051598C">
            <w:pPr>
              <w:keepLines w:val="0"/>
              <w:ind w:firstLine="0"/>
              <w:jc w:val="center"/>
              <w:rPr>
                <w:sz w:val="20"/>
              </w:rPr>
            </w:pPr>
            <w:r w:rsidRPr="00740AB6">
              <w:rPr>
                <w:sz w:val="20"/>
              </w:rPr>
              <w:t>ООО «Благовещенский Завод Строительных Материалов»</w:t>
            </w:r>
          </w:p>
        </w:tc>
      </w:tr>
      <w:tr w:rsidR="0051598C" w:rsidRPr="00740AB6" w14:paraId="519675DB" w14:textId="77777777" w:rsidTr="005C43CC">
        <w:tc>
          <w:tcPr>
            <w:tcW w:w="1460" w:type="pct"/>
            <w:vMerge/>
            <w:vAlign w:val="center"/>
            <w:hideMark/>
          </w:tcPr>
          <w:p w14:paraId="39DDD874" w14:textId="77777777" w:rsidR="0051598C" w:rsidRPr="00740AB6" w:rsidRDefault="0051598C" w:rsidP="0051598C">
            <w:pPr>
              <w:keepLines w:val="0"/>
              <w:ind w:firstLine="0"/>
              <w:jc w:val="left"/>
              <w:rPr>
                <w:b/>
                <w:sz w:val="20"/>
              </w:rPr>
            </w:pPr>
          </w:p>
        </w:tc>
        <w:tc>
          <w:tcPr>
            <w:tcW w:w="3540" w:type="pct"/>
            <w:shd w:val="clear" w:color="auto" w:fill="auto"/>
            <w:vAlign w:val="center"/>
            <w:hideMark/>
          </w:tcPr>
          <w:p w14:paraId="0EC5B3FC" w14:textId="16EF8654" w:rsidR="0051598C" w:rsidRPr="00740AB6" w:rsidRDefault="0051598C" w:rsidP="0051598C">
            <w:pPr>
              <w:keepLines w:val="0"/>
              <w:ind w:firstLine="0"/>
              <w:jc w:val="center"/>
              <w:rPr>
                <w:sz w:val="20"/>
              </w:rPr>
            </w:pPr>
            <w:r w:rsidRPr="00740AB6">
              <w:rPr>
                <w:sz w:val="20"/>
              </w:rPr>
              <w:t xml:space="preserve">Филиал </w:t>
            </w:r>
            <w:r w:rsidR="00C872B5">
              <w:rPr>
                <w:sz w:val="20"/>
              </w:rPr>
              <w:t>ОО</w:t>
            </w:r>
            <w:r w:rsidRPr="00740AB6">
              <w:rPr>
                <w:sz w:val="20"/>
              </w:rPr>
              <w:t>О «АКС» «</w:t>
            </w:r>
            <w:proofErr w:type="spellStart"/>
            <w:r w:rsidRPr="00740AB6">
              <w:rPr>
                <w:sz w:val="20"/>
              </w:rPr>
              <w:t>Амуртеплосервис</w:t>
            </w:r>
            <w:proofErr w:type="spellEnd"/>
            <w:r w:rsidRPr="00740AB6">
              <w:rPr>
                <w:sz w:val="20"/>
              </w:rPr>
              <w:t>»</w:t>
            </w:r>
          </w:p>
        </w:tc>
      </w:tr>
      <w:tr w:rsidR="0051598C" w:rsidRPr="00740AB6" w14:paraId="40063B9E" w14:textId="77777777" w:rsidTr="005C43CC">
        <w:tc>
          <w:tcPr>
            <w:tcW w:w="1460" w:type="pct"/>
            <w:vAlign w:val="center"/>
          </w:tcPr>
          <w:p w14:paraId="14342BF3" w14:textId="77777777" w:rsidR="0051598C" w:rsidRPr="00740AB6" w:rsidRDefault="0051598C" w:rsidP="0051598C">
            <w:pPr>
              <w:keepLines w:val="0"/>
              <w:ind w:firstLine="0"/>
              <w:jc w:val="center"/>
              <w:rPr>
                <w:b/>
                <w:sz w:val="20"/>
              </w:rPr>
            </w:pPr>
            <w:r w:rsidRPr="00740AB6">
              <w:rPr>
                <w:b/>
                <w:sz w:val="20"/>
              </w:rPr>
              <w:t xml:space="preserve">ж/д ст. </w:t>
            </w:r>
            <w:proofErr w:type="spellStart"/>
            <w:r w:rsidRPr="00740AB6">
              <w:rPr>
                <w:b/>
                <w:sz w:val="20"/>
              </w:rPr>
              <w:t>Призейская</w:t>
            </w:r>
            <w:proofErr w:type="spellEnd"/>
          </w:p>
        </w:tc>
        <w:tc>
          <w:tcPr>
            <w:tcW w:w="3540" w:type="pct"/>
            <w:shd w:val="clear" w:color="auto" w:fill="auto"/>
            <w:vAlign w:val="center"/>
          </w:tcPr>
          <w:p w14:paraId="3086D781" w14:textId="274A8845" w:rsidR="0051598C" w:rsidRPr="00740AB6" w:rsidRDefault="0051598C" w:rsidP="0051598C">
            <w:pPr>
              <w:keepLines w:val="0"/>
              <w:ind w:firstLine="0"/>
              <w:jc w:val="center"/>
              <w:rPr>
                <w:sz w:val="20"/>
              </w:rPr>
            </w:pPr>
            <w:r w:rsidRPr="00740AB6">
              <w:rPr>
                <w:sz w:val="20"/>
              </w:rPr>
              <w:t xml:space="preserve">Филиал </w:t>
            </w:r>
            <w:r w:rsidR="00C872B5">
              <w:rPr>
                <w:sz w:val="20"/>
              </w:rPr>
              <w:t>ОО</w:t>
            </w:r>
            <w:r w:rsidRPr="00740AB6">
              <w:rPr>
                <w:sz w:val="20"/>
              </w:rPr>
              <w:t>О «АКС» «</w:t>
            </w:r>
            <w:proofErr w:type="spellStart"/>
            <w:r w:rsidRPr="00740AB6">
              <w:rPr>
                <w:sz w:val="20"/>
              </w:rPr>
              <w:t>Амуртеплосервис</w:t>
            </w:r>
            <w:proofErr w:type="spellEnd"/>
            <w:r w:rsidRPr="00740AB6">
              <w:rPr>
                <w:sz w:val="20"/>
              </w:rPr>
              <w:t>»</w:t>
            </w:r>
          </w:p>
        </w:tc>
      </w:tr>
      <w:tr w:rsidR="0051598C" w:rsidRPr="00740AB6" w14:paraId="433265FF" w14:textId="77777777" w:rsidTr="005C43CC">
        <w:tc>
          <w:tcPr>
            <w:tcW w:w="1460" w:type="pct"/>
            <w:shd w:val="clear" w:color="auto" w:fill="auto"/>
            <w:vAlign w:val="center"/>
            <w:hideMark/>
          </w:tcPr>
          <w:p w14:paraId="4A29E860" w14:textId="77777777" w:rsidR="0051598C" w:rsidRPr="00740AB6" w:rsidRDefault="0051598C" w:rsidP="0051598C">
            <w:pPr>
              <w:keepLines w:val="0"/>
              <w:ind w:firstLine="0"/>
              <w:jc w:val="center"/>
              <w:rPr>
                <w:b/>
                <w:sz w:val="20"/>
              </w:rPr>
            </w:pPr>
            <w:r w:rsidRPr="00740AB6">
              <w:rPr>
                <w:b/>
                <w:sz w:val="20"/>
              </w:rPr>
              <w:t>п. Мухинка</w:t>
            </w:r>
          </w:p>
        </w:tc>
        <w:tc>
          <w:tcPr>
            <w:tcW w:w="3540" w:type="pct"/>
            <w:shd w:val="clear" w:color="auto" w:fill="auto"/>
            <w:vAlign w:val="center"/>
            <w:hideMark/>
          </w:tcPr>
          <w:p w14:paraId="44C48BC2" w14:textId="77777777" w:rsidR="0051598C" w:rsidRPr="00740AB6" w:rsidRDefault="0051598C" w:rsidP="0051598C">
            <w:pPr>
              <w:keepLines w:val="0"/>
              <w:ind w:firstLine="0"/>
              <w:jc w:val="center"/>
              <w:rPr>
                <w:sz w:val="20"/>
              </w:rPr>
            </w:pPr>
            <w:r w:rsidRPr="00740AB6">
              <w:rPr>
                <w:color w:val="000000"/>
                <w:sz w:val="20"/>
              </w:rPr>
              <w:t>АО «Дальневосточная распределительная сетевая компания»</w:t>
            </w:r>
          </w:p>
        </w:tc>
      </w:tr>
    </w:tbl>
    <w:p w14:paraId="7F7FBD47" w14:textId="52EF61C3" w:rsidR="0051598C" w:rsidRPr="00740AB6" w:rsidRDefault="00073F2E" w:rsidP="0051598C">
      <w:bookmarkStart w:id="198" w:name="_Hlk84725990"/>
      <w:r w:rsidRPr="00073F2E">
        <w:t>БТЭЦ является источником тепловой энергии для Центрального, Северного и Западного планировочных районов, в которых преобладает многоэтажная жилая застройка. На БТЭЦ по данным на 01.01.2021 года приходилось 804,75 Гкал/час подключенной тепловой нагрузки потребителей в т.ч. пар 17,351 Гкал/ч, что составляет 80,02% от суммарной расчетной тепловой нагрузки</w:t>
      </w:r>
      <w:r w:rsidR="0051598C" w:rsidRPr="00740AB6">
        <w:t>.</w:t>
      </w:r>
    </w:p>
    <w:p w14:paraId="55598882" w14:textId="508F5A68" w:rsidR="0051598C" w:rsidRDefault="0051598C" w:rsidP="0051598C">
      <w:r w:rsidRPr="00740AB6">
        <w:t>Остальные теплоснабжающие организации владеют локальными источниками тепловой энергии, которые осуществляют теплоснабжение Центрального, Северного, Западного планировочных районов, а также районов с. Плодопитомник, с. Садовое и с. Белогорье, где преобладает многоэтажная, малоэтажная и индивидуальная жилая застройка.</w:t>
      </w:r>
    </w:p>
    <w:p w14:paraId="67D32F5D" w14:textId="77777777" w:rsidR="007D723C" w:rsidRPr="007D723C" w:rsidRDefault="007D723C" w:rsidP="007D723C">
      <w:pPr>
        <w:pStyle w:val="2"/>
        <w:rPr>
          <w:rFonts w:eastAsiaTheme="minorHAnsi"/>
          <w:lang w:eastAsia="en-US"/>
        </w:rPr>
      </w:pPr>
      <w:bookmarkStart w:id="199" w:name="_Toc531360655"/>
      <w:bookmarkStart w:id="200" w:name="_Toc3820765"/>
      <w:bookmarkStart w:id="201" w:name="_Toc3821503"/>
      <w:bookmarkStart w:id="202" w:name="_Toc3821905"/>
      <w:bookmarkStart w:id="203" w:name="_Toc47630600"/>
      <w:bookmarkStart w:id="204" w:name="_Toc75849835"/>
      <w:bookmarkStart w:id="205" w:name="_Toc81957938"/>
      <w:bookmarkEnd w:id="198"/>
      <w:r w:rsidRPr="007D723C">
        <w:rPr>
          <w:rFonts w:eastAsiaTheme="minorHAnsi"/>
          <w:lang w:eastAsia="en-US"/>
        </w:rPr>
        <w:t>Описание изменений в зонах действия источников тепловой энергии, зафиксированных за период, предшествующий актуализации схемы теплоснабжения</w:t>
      </w:r>
      <w:bookmarkEnd w:id="199"/>
      <w:bookmarkEnd w:id="200"/>
      <w:bookmarkEnd w:id="201"/>
      <w:bookmarkEnd w:id="202"/>
      <w:bookmarkEnd w:id="203"/>
      <w:bookmarkEnd w:id="204"/>
      <w:bookmarkEnd w:id="205"/>
    </w:p>
    <w:p w14:paraId="268C1A21" w14:textId="68774395" w:rsidR="007D723C" w:rsidRPr="00740AB6" w:rsidRDefault="007D723C" w:rsidP="007D723C">
      <w:pPr>
        <w:keepLines w:val="0"/>
        <w:spacing w:before="120" w:after="120"/>
      </w:pPr>
      <w:r w:rsidRPr="007D723C">
        <w:rPr>
          <w:rFonts w:eastAsiaTheme="minorEastAsia"/>
          <w:szCs w:val="24"/>
          <w:lang w:eastAsia="en-US"/>
        </w:rPr>
        <w:t>По сравнению с базовым вариантом Схемы теплоснабжения, изменений зон действия источников тепловой энергии не произошло.</w:t>
      </w:r>
    </w:p>
    <w:p w14:paraId="733F1510" w14:textId="3B577C7A" w:rsidR="00344C55" w:rsidRPr="00740AB6" w:rsidRDefault="00C36230" w:rsidP="003D5401">
      <w:pPr>
        <w:pStyle w:val="1"/>
      </w:pPr>
      <w:bookmarkStart w:id="206" w:name="_Toc436568020"/>
      <w:bookmarkStart w:id="207" w:name="_Toc435460302"/>
      <w:bookmarkStart w:id="208" w:name="_Toc407026211"/>
      <w:bookmarkStart w:id="209" w:name="_Toc81957939"/>
      <w:r w:rsidRPr="00740AB6">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Start w:id="210" w:name="_Toc388888379"/>
      <w:bookmarkEnd w:id="206"/>
      <w:bookmarkEnd w:id="207"/>
      <w:bookmarkEnd w:id="208"/>
      <w:bookmarkEnd w:id="209"/>
    </w:p>
    <w:p w14:paraId="5BFCD850" w14:textId="77777777" w:rsidR="009B14A1" w:rsidRPr="00740AB6" w:rsidRDefault="009B14A1" w:rsidP="009B14A1">
      <w:r w:rsidRPr="00740AB6">
        <w:t>Централизованная система теплоснабжения г. Благовещенска обеспечивает поставку тепловой энергии потребителям для нужд отопления, вентиляции и горячего водоснабжения (далее по тексту ГВС), а также обеспечивает тепловой энергией технологические процессы промышленных предприятий.</w:t>
      </w:r>
    </w:p>
    <w:p w14:paraId="0E036589" w14:textId="77777777" w:rsidR="009B14A1" w:rsidRPr="00740AB6" w:rsidRDefault="009B14A1" w:rsidP="009B14A1">
      <w:r w:rsidRPr="00740AB6">
        <w:t>На рисунке ниже приведена структура тепловой нагрузки в системе централизованного теплоснабжения г. Благовещенск по видам теплопотребления.</w:t>
      </w:r>
    </w:p>
    <w:p w14:paraId="335ADE89" w14:textId="1FCE73D2" w:rsidR="009B14A1" w:rsidRPr="00740AB6" w:rsidRDefault="00373976" w:rsidP="009B14A1">
      <w:pPr>
        <w:keepNext/>
        <w:keepLines w:val="0"/>
        <w:ind w:firstLine="0"/>
        <w:jc w:val="center"/>
        <w:rPr>
          <w:sz w:val="28"/>
        </w:rPr>
      </w:pPr>
      <w:r>
        <w:rPr>
          <w:noProof/>
        </w:rPr>
        <w:drawing>
          <wp:inline distT="0" distB="0" distL="0" distR="0" wp14:anchorId="4E3E10F6" wp14:editId="3E1D86C2">
            <wp:extent cx="4495462" cy="2824843"/>
            <wp:effectExtent l="0" t="0" r="635" b="13970"/>
            <wp:docPr id="9" name="Диаграмма 9">
              <a:extLst xmlns:a="http://schemas.openxmlformats.org/drawingml/2006/main">
                <a:ext uri="{FF2B5EF4-FFF2-40B4-BE49-F238E27FC236}">
                  <a16:creationId xmlns:a16="http://schemas.microsoft.com/office/drawing/2014/main" id="{7B1D8B82-3EDC-446E-9017-BE9B9FED01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017F63A" w14:textId="696A12D4" w:rsidR="009B14A1" w:rsidRPr="00740AB6" w:rsidRDefault="009B14A1" w:rsidP="009B14A1">
      <w:pPr>
        <w:keepLines w:val="0"/>
        <w:suppressAutoHyphens/>
        <w:spacing w:before="120"/>
        <w:ind w:firstLine="0"/>
        <w:jc w:val="center"/>
        <w:rPr>
          <w:b/>
          <w:sz w:val="20"/>
        </w:rPr>
      </w:pPr>
      <w:r w:rsidRPr="00740AB6">
        <w:rPr>
          <w:b/>
          <w:sz w:val="20"/>
        </w:rPr>
        <w:t>Рисунок 5.1. Структура тепловой нагрузки по видам теплопотребления</w:t>
      </w:r>
    </w:p>
    <w:p w14:paraId="724DDB58" w14:textId="369D7BB5" w:rsidR="009B14A1" w:rsidRPr="00740AB6" w:rsidRDefault="009B14A1" w:rsidP="009B14A1">
      <w:pPr>
        <w:rPr>
          <w:lang w:eastAsia="en-US"/>
        </w:rPr>
      </w:pPr>
      <w:r w:rsidRPr="00740AB6">
        <w:rPr>
          <w:lang w:eastAsia="en-US"/>
        </w:rPr>
        <w:t>Как видно из рисунка 5.1, в водяных тепловых сетях преобладает нагрузка отопления и вентиляции, доля которой составляет 81,</w:t>
      </w:r>
      <w:r w:rsidR="00373976">
        <w:rPr>
          <w:lang w:eastAsia="en-US"/>
        </w:rPr>
        <w:t>52</w:t>
      </w:r>
      <w:r w:rsidRPr="00740AB6">
        <w:rPr>
          <w:lang w:eastAsia="en-US"/>
        </w:rPr>
        <w:t xml:space="preserve"> % от суммарной тепловой нагрузки.</w:t>
      </w:r>
    </w:p>
    <w:p w14:paraId="6F7F1C7A" w14:textId="2C80CCC7" w:rsidR="00344C55" w:rsidRPr="00740AB6" w:rsidRDefault="003D5401" w:rsidP="009A34E8">
      <w:pPr>
        <w:pStyle w:val="2"/>
      </w:pPr>
      <w:bookmarkStart w:id="211" w:name="_Toc81957940"/>
      <w:bookmarkEnd w:id="210"/>
      <w:r w:rsidRPr="00740AB6">
        <w:t>Описание з</w:t>
      </w:r>
      <w:r w:rsidR="00C36230" w:rsidRPr="00740AB6">
        <w:t>начени</w:t>
      </w:r>
      <w:r w:rsidRPr="00740AB6">
        <w:t>й</w:t>
      </w:r>
      <w:r w:rsidR="00C36230" w:rsidRPr="00740AB6">
        <w:t xml:space="preserve"> </w:t>
      </w:r>
      <w:r w:rsidRPr="00740AB6">
        <w:t xml:space="preserve">спроса на тепловую мощность </w:t>
      </w:r>
      <w:r w:rsidR="00C36230" w:rsidRPr="00740AB6">
        <w:t>в расчетных элементах территориального деления</w:t>
      </w:r>
      <w:bookmarkEnd w:id="211"/>
    </w:p>
    <w:p w14:paraId="1115C563" w14:textId="0A02486B" w:rsidR="00CA4EDE" w:rsidRPr="00740AB6" w:rsidRDefault="00CA4EDE" w:rsidP="00CA4EDE">
      <w:pPr>
        <w:rPr>
          <w:lang w:eastAsia="en-US"/>
        </w:rPr>
      </w:pPr>
      <w:r w:rsidRPr="00740AB6">
        <w:rPr>
          <w:lang w:eastAsia="en-US"/>
        </w:rPr>
        <w:t>В соответствии с СП 131.13330.20</w:t>
      </w:r>
      <w:r w:rsidR="00B44A6E">
        <w:rPr>
          <w:lang w:eastAsia="en-US"/>
        </w:rPr>
        <w:t>20</w:t>
      </w:r>
      <w:r w:rsidRPr="00740AB6">
        <w:rPr>
          <w:lang w:eastAsia="en-US"/>
        </w:rPr>
        <w:t xml:space="preserve"> «Строительная климатология» для города Благовещенск, расчетная температура наружного воздуха для проектирования отопления, вентиляции и ГВС на территории города составляет -33 °С.</w:t>
      </w:r>
    </w:p>
    <w:p w14:paraId="0B4223CF" w14:textId="5EB5A111" w:rsidR="00CA4EDE" w:rsidRPr="00740AB6" w:rsidRDefault="00CA4EDE" w:rsidP="00CA4EDE">
      <w:pPr>
        <w:rPr>
          <w:lang w:eastAsia="en-US"/>
        </w:rPr>
      </w:pPr>
      <w:r w:rsidRPr="00740AB6">
        <w:rPr>
          <w:lang w:eastAsia="en-US"/>
        </w:rPr>
        <w:t>Средняя температура отопительного сезона составляет -10,</w:t>
      </w:r>
      <w:r w:rsidR="00B44A6E">
        <w:rPr>
          <w:lang w:eastAsia="en-US"/>
        </w:rPr>
        <w:t>6</w:t>
      </w:r>
      <w:r w:rsidRPr="00740AB6">
        <w:rPr>
          <w:lang w:eastAsia="en-US"/>
        </w:rPr>
        <w:t xml:space="preserve"> °С</w:t>
      </w:r>
    </w:p>
    <w:p w14:paraId="03648290" w14:textId="071A022D" w:rsidR="00CA4EDE" w:rsidRPr="00740AB6" w:rsidRDefault="00CA4EDE" w:rsidP="00CA4EDE">
      <w:pPr>
        <w:rPr>
          <w:lang w:eastAsia="en-US"/>
        </w:rPr>
      </w:pPr>
      <w:r w:rsidRPr="00740AB6">
        <w:rPr>
          <w:lang w:eastAsia="en-US"/>
        </w:rPr>
        <w:t>Продолжительность отопительного сезона равна 2</w:t>
      </w:r>
      <w:r w:rsidR="001E2D56" w:rsidRPr="00740AB6">
        <w:rPr>
          <w:lang w:eastAsia="en-US"/>
        </w:rPr>
        <w:t>10</w:t>
      </w:r>
      <w:r w:rsidRPr="00740AB6">
        <w:rPr>
          <w:lang w:eastAsia="en-US"/>
        </w:rPr>
        <w:t xml:space="preserve"> дней.</w:t>
      </w:r>
    </w:p>
    <w:p w14:paraId="41F170EE" w14:textId="77777777" w:rsidR="00CA4EDE" w:rsidRPr="00740AB6" w:rsidRDefault="00CA4EDE" w:rsidP="00CA4EDE">
      <w:pPr>
        <w:rPr>
          <w:lang w:eastAsia="en-US"/>
        </w:rPr>
      </w:pPr>
      <w:r w:rsidRPr="00740AB6">
        <w:rPr>
          <w:lang w:eastAsia="en-US"/>
        </w:rPr>
        <w:t xml:space="preserve">Расчетные нагрузки потребителей в горячей воде приводятся в расчетных элементах территориального деления городского округа. За расчетные объекты территориального деления приняты планировочные районы, в соответствии с Генеральным Планом. </w:t>
      </w:r>
    </w:p>
    <w:p w14:paraId="142D664D" w14:textId="031F2806" w:rsidR="00214C58" w:rsidRPr="00214C58" w:rsidRDefault="00214C58" w:rsidP="00214C58">
      <w:pPr>
        <w:keepLines w:val="0"/>
        <w:spacing w:line="234" w:lineRule="auto"/>
        <w:ind w:right="-25" w:firstLine="851"/>
        <w:rPr>
          <w:szCs w:val="24"/>
        </w:rPr>
      </w:pPr>
      <w:bookmarkStart w:id="212" w:name="OLE_LINK34"/>
      <w:bookmarkStart w:id="213" w:name="OLE_LINK35"/>
      <w:bookmarkStart w:id="214" w:name="OLE_LINK337"/>
      <w:bookmarkStart w:id="215" w:name="OLE_LINK338"/>
      <w:r w:rsidRPr="00214C58">
        <w:rPr>
          <w:szCs w:val="24"/>
        </w:rPr>
        <w:t>Общая договорная тепловая нагрузка на отопление, вентиляцию и ГВС потребителей, подключенных к БТЭЦ, 2013 год – 716,46 Гкал/ч, на 0</w:t>
      </w:r>
      <w:r>
        <w:rPr>
          <w:szCs w:val="24"/>
        </w:rPr>
        <w:t>1</w:t>
      </w:r>
      <w:r w:rsidRPr="00214C58">
        <w:rPr>
          <w:szCs w:val="24"/>
        </w:rPr>
        <w:t>.0</w:t>
      </w:r>
      <w:r>
        <w:rPr>
          <w:szCs w:val="24"/>
        </w:rPr>
        <w:t>1</w:t>
      </w:r>
      <w:r w:rsidRPr="00214C58">
        <w:rPr>
          <w:szCs w:val="24"/>
        </w:rPr>
        <w:t>.202</w:t>
      </w:r>
      <w:r>
        <w:rPr>
          <w:szCs w:val="24"/>
        </w:rPr>
        <w:t>1</w:t>
      </w:r>
      <w:r w:rsidRPr="00214C58">
        <w:rPr>
          <w:szCs w:val="24"/>
        </w:rPr>
        <w:t xml:space="preserve"> г. составляет </w:t>
      </w:r>
      <w:r w:rsidR="00073F2E" w:rsidRPr="00073F2E">
        <w:rPr>
          <w:szCs w:val="24"/>
        </w:rPr>
        <w:t>804,75</w:t>
      </w:r>
      <w:r w:rsidRPr="00214C58">
        <w:rPr>
          <w:szCs w:val="24"/>
        </w:rPr>
        <w:t xml:space="preserve"> Гкал/час</w:t>
      </w:r>
      <w:r w:rsidR="00373976">
        <w:rPr>
          <w:szCs w:val="24"/>
        </w:rPr>
        <w:t xml:space="preserve"> (в т.ч. потери в сетях)</w:t>
      </w:r>
      <w:r w:rsidRPr="00214C58">
        <w:rPr>
          <w:szCs w:val="24"/>
        </w:rPr>
        <w:t>.</w:t>
      </w:r>
    </w:p>
    <w:p w14:paraId="2CBA49A7" w14:textId="730F50E8" w:rsidR="00214C58" w:rsidRPr="00214C58" w:rsidRDefault="00214C58" w:rsidP="00214C58">
      <w:pPr>
        <w:keepLines w:val="0"/>
        <w:spacing w:line="234" w:lineRule="auto"/>
        <w:ind w:right="-25" w:firstLine="851"/>
        <w:rPr>
          <w:szCs w:val="24"/>
        </w:rPr>
      </w:pPr>
      <w:r w:rsidRPr="00214C58">
        <w:rPr>
          <w:szCs w:val="24"/>
        </w:rPr>
        <w:t>Общая договорная тепловая нагрузка на пар потребителей, подключенных к БТЭЦ на 01.01.202</w:t>
      </w:r>
      <w:r>
        <w:rPr>
          <w:szCs w:val="24"/>
        </w:rPr>
        <w:t>1</w:t>
      </w:r>
      <w:r w:rsidRPr="00214C58">
        <w:rPr>
          <w:szCs w:val="24"/>
        </w:rPr>
        <w:t xml:space="preserve"> г., составляет 17,351 Гкал/час.</w:t>
      </w:r>
    </w:p>
    <w:p w14:paraId="01A84F8F" w14:textId="77777777" w:rsidR="00214C58" w:rsidRPr="00214C58" w:rsidRDefault="00214C58" w:rsidP="00214C58">
      <w:pPr>
        <w:keepLines w:val="0"/>
        <w:spacing w:line="13" w:lineRule="exact"/>
        <w:ind w:firstLine="0"/>
        <w:jc w:val="left"/>
        <w:rPr>
          <w:szCs w:val="24"/>
        </w:rPr>
      </w:pPr>
    </w:p>
    <w:p w14:paraId="58B616EC" w14:textId="629F111C" w:rsidR="00CA4EDE" w:rsidRDefault="00214C58" w:rsidP="00214C58">
      <w:pPr>
        <w:rPr>
          <w:szCs w:val="24"/>
        </w:rPr>
      </w:pPr>
      <w:r w:rsidRPr="00214C58">
        <w:rPr>
          <w:szCs w:val="24"/>
        </w:rPr>
        <w:t xml:space="preserve">Общая расчетная тепловая нагрузка потребителей котельных </w:t>
      </w:r>
      <w:r w:rsidR="0003440F" w:rsidRPr="0003440F">
        <w:rPr>
          <w:szCs w:val="24"/>
        </w:rPr>
        <w:t>217,569</w:t>
      </w:r>
      <w:r w:rsidRPr="00214C58">
        <w:rPr>
          <w:szCs w:val="24"/>
        </w:rPr>
        <w:t xml:space="preserve"> Гкал/час.</w:t>
      </w:r>
    </w:p>
    <w:p w14:paraId="5B410483" w14:textId="3CB53D66" w:rsidR="00214C58" w:rsidRPr="00740AB6" w:rsidRDefault="00214C58" w:rsidP="00214C58">
      <w:pPr>
        <w:rPr>
          <w:rFonts w:eastAsia="Calibri"/>
          <w:lang w:eastAsia="en-US"/>
        </w:rPr>
      </w:pPr>
      <w:r w:rsidRPr="00214C58">
        <w:rPr>
          <w:rFonts w:eastAsia="Calibri"/>
          <w:lang w:eastAsia="en-US"/>
        </w:rPr>
        <w:t xml:space="preserve">Общая расчетная тепловая нагрузка потребителей </w:t>
      </w:r>
      <w:r>
        <w:rPr>
          <w:rFonts w:eastAsia="Calibri"/>
          <w:lang w:eastAsia="en-US"/>
        </w:rPr>
        <w:t>всех источников</w:t>
      </w:r>
      <w:r w:rsidRPr="00214C58">
        <w:rPr>
          <w:rFonts w:eastAsia="Calibri"/>
          <w:lang w:eastAsia="en-US"/>
        </w:rPr>
        <w:t xml:space="preserve"> </w:t>
      </w:r>
      <w:r w:rsidR="0003440F" w:rsidRPr="0003440F">
        <w:rPr>
          <w:rFonts w:eastAsia="Calibri"/>
          <w:lang w:eastAsia="en-US"/>
        </w:rPr>
        <w:t>99</w:t>
      </w:r>
      <w:r w:rsidR="00D735DE">
        <w:rPr>
          <w:rFonts w:eastAsia="Calibri"/>
          <w:lang w:eastAsia="en-US"/>
        </w:rPr>
        <w:t>3</w:t>
      </w:r>
      <w:r w:rsidR="0003440F" w:rsidRPr="0003440F">
        <w:rPr>
          <w:rFonts w:eastAsia="Calibri"/>
          <w:lang w:eastAsia="en-US"/>
        </w:rPr>
        <w:t>,7</w:t>
      </w:r>
      <w:r w:rsidR="00D735DE">
        <w:rPr>
          <w:rFonts w:eastAsia="Calibri"/>
          <w:lang w:eastAsia="en-US"/>
        </w:rPr>
        <w:t>62</w:t>
      </w:r>
      <w:r>
        <w:rPr>
          <w:rFonts w:eastAsia="Calibri"/>
          <w:lang w:eastAsia="en-US"/>
        </w:rPr>
        <w:t xml:space="preserve"> </w:t>
      </w:r>
      <w:r w:rsidRPr="00214C58">
        <w:rPr>
          <w:rFonts w:eastAsia="Calibri"/>
          <w:lang w:eastAsia="en-US"/>
        </w:rPr>
        <w:t>Гкал/час.</w:t>
      </w:r>
    </w:p>
    <w:bookmarkEnd w:id="212"/>
    <w:bookmarkEnd w:id="213"/>
    <w:bookmarkEnd w:id="214"/>
    <w:bookmarkEnd w:id="215"/>
    <w:p w14:paraId="24ACA711" w14:textId="3512DC15" w:rsidR="00CA4EDE" w:rsidRPr="00740AB6" w:rsidRDefault="00CA4EDE" w:rsidP="00CA4EDE">
      <w:r w:rsidRPr="00740AB6">
        <w:rPr>
          <w:lang w:eastAsia="en-US"/>
        </w:rPr>
        <w:t xml:space="preserve">Распределение </w:t>
      </w:r>
      <w:r w:rsidRPr="00740AB6">
        <w:rPr>
          <w:bCs/>
          <w:lang w:eastAsia="en-US"/>
        </w:rPr>
        <w:t>расчетных</w:t>
      </w:r>
      <w:r w:rsidRPr="00740AB6">
        <w:rPr>
          <w:lang w:eastAsia="en-US"/>
        </w:rPr>
        <w:t xml:space="preserve"> нагрузок потребителей по</w:t>
      </w:r>
      <w:r w:rsidRPr="00740AB6">
        <w:rPr>
          <w:bCs/>
          <w:lang w:eastAsia="en-US"/>
        </w:rPr>
        <w:t xml:space="preserve"> планировочным районам</w:t>
      </w:r>
      <w:r w:rsidRPr="00740AB6">
        <w:rPr>
          <w:lang w:eastAsia="en-US"/>
        </w:rPr>
        <w:t xml:space="preserve"> </w:t>
      </w:r>
      <w:r w:rsidRPr="00740AB6">
        <w:rPr>
          <w:bCs/>
          <w:lang w:eastAsia="en-US"/>
        </w:rPr>
        <w:t>приводится ниже (</w:t>
      </w:r>
      <w:r w:rsidRPr="00740AB6">
        <w:fldChar w:fldCharType="begin"/>
      </w:r>
      <w:r w:rsidRPr="00740AB6">
        <w:instrText xml:space="preserve"> REF _Ref495999469 \h  \* MERGEFORMAT </w:instrText>
      </w:r>
      <w:r w:rsidRPr="00740AB6">
        <w:fldChar w:fldCharType="separate"/>
      </w:r>
      <w:r w:rsidR="00982016" w:rsidRPr="00740AB6">
        <w:rPr>
          <w:lang w:eastAsia="en-US"/>
        </w:rPr>
        <w:t xml:space="preserve">Таблица </w:t>
      </w:r>
      <w:r w:rsidR="00982016">
        <w:rPr>
          <w:lang w:eastAsia="en-US"/>
        </w:rPr>
        <w:t>5</w:t>
      </w:r>
      <w:r w:rsidR="00982016">
        <w:t>.1</w:t>
      </w:r>
      <w:r w:rsidR="00982016" w:rsidRPr="00740AB6">
        <w:t>.</w:t>
      </w:r>
      <w:r w:rsidR="00982016">
        <w:t>1</w:t>
      </w:r>
      <w:r w:rsidRPr="00740AB6">
        <w:fldChar w:fldCharType="end"/>
      </w:r>
      <w:r w:rsidRPr="00740AB6">
        <w:t>)</w:t>
      </w:r>
    </w:p>
    <w:p w14:paraId="0E91F239" w14:textId="77777777" w:rsidR="00CA4EDE" w:rsidRPr="00740AB6" w:rsidRDefault="00CA4EDE" w:rsidP="00CA4EDE">
      <w:pPr>
        <w:keepLines w:val="0"/>
        <w:spacing w:after="240" w:line="276" w:lineRule="auto"/>
        <w:ind w:firstLine="0"/>
        <w:rPr>
          <w:bCs/>
          <w:sz w:val="28"/>
          <w:szCs w:val="28"/>
        </w:rPr>
        <w:sectPr w:rsidR="00CA4EDE" w:rsidRPr="00740AB6" w:rsidSect="006C35DA">
          <w:pgSz w:w="11906" w:h="16838"/>
          <w:pgMar w:top="1134" w:right="851" w:bottom="1134" w:left="1701" w:header="709" w:footer="709" w:gutter="0"/>
          <w:cols w:space="720"/>
          <w:docGrid w:linePitch="326"/>
        </w:sectPr>
      </w:pPr>
    </w:p>
    <w:p w14:paraId="10062D48" w14:textId="156CA3FF" w:rsidR="00CA4EDE" w:rsidRPr="00740AB6" w:rsidRDefault="00CA4EDE" w:rsidP="00201DFD">
      <w:pPr>
        <w:pStyle w:val="aff"/>
      </w:pPr>
      <w:bookmarkStart w:id="216" w:name="_Ref495999469"/>
      <w:r w:rsidRPr="00740AB6">
        <w:lastRenderedPageBreak/>
        <w:t xml:space="preserve">Таблица </w:t>
      </w:r>
      <w:fldSimple w:instr=" STYLEREF 2 \s ">
        <w:r w:rsidR="006F202A">
          <w:rPr>
            <w:noProof/>
          </w:rPr>
          <w:t>5.1</w:t>
        </w:r>
      </w:fldSimple>
      <w:r w:rsidR="006F202A">
        <w:t>.</w:t>
      </w:r>
      <w:fldSimple w:instr=" SEQ Таблица \* ARABIC \s 2 ">
        <w:r w:rsidR="006F202A">
          <w:rPr>
            <w:noProof/>
          </w:rPr>
          <w:t>1</w:t>
        </w:r>
      </w:fldSimple>
      <w:bookmarkEnd w:id="216"/>
      <w:r w:rsidRPr="00740AB6">
        <w:t>. Расчетные нагрузки на отопление, вентиляцию и ГВС потребителей в расчетных элементах территориального деления</w:t>
      </w:r>
    </w:p>
    <w:tbl>
      <w:tblPr>
        <w:tblW w:w="5000" w:type="pct"/>
        <w:jc w:val="center"/>
        <w:tblLook w:val="04A0" w:firstRow="1" w:lastRow="0" w:firstColumn="1" w:lastColumn="0" w:noHBand="0" w:noVBand="1"/>
      </w:tblPr>
      <w:tblGrid>
        <w:gridCol w:w="6232"/>
        <w:gridCol w:w="6482"/>
        <w:gridCol w:w="1495"/>
      </w:tblGrid>
      <w:tr w:rsidR="00CA4EDE" w:rsidRPr="00740AB6" w14:paraId="779F3B28" w14:textId="77777777" w:rsidTr="00D61B43">
        <w:trPr>
          <w:trHeight w:val="20"/>
          <w:tblHeader/>
          <w:jc w:val="center"/>
        </w:trPr>
        <w:tc>
          <w:tcPr>
            <w:tcW w:w="219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803DBF3" w14:textId="77777777" w:rsidR="00CA4EDE" w:rsidRPr="00740AB6" w:rsidRDefault="00CA4EDE" w:rsidP="00CA4EDE">
            <w:pPr>
              <w:keepLines w:val="0"/>
              <w:ind w:firstLine="0"/>
              <w:jc w:val="center"/>
              <w:rPr>
                <w:b/>
                <w:bCs/>
                <w:color w:val="000000"/>
                <w:sz w:val="20"/>
              </w:rPr>
            </w:pPr>
            <w:r w:rsidRPr="00740AB6">
              <w:rPr>
                <w:b/>
                <w:bCs/>
                <w:color w:val="000000"/>
                <w:sz w:val="20"/>
              </w:rPr>
              <w:t>Планировочный район</w:t>
            </w:r>
          </w:p>
        </w:tc>
        <w:tc>
          <w:tcPr>
            <w:tcW w:w="2281" w:type="pct"/>
            <w:tcBorders>
              <w:top w:val="single" w:sz="4" w:space="0" w:color="auto"/>
              <w:left w:val="nil"/>
              <w:bottom w:val="single" w:sz="4" w:space="0" w:color="auto"/>
              <w:right w:val="single" w:sz="4" w:space="0" w:color="auto"/>
            </w:tcBorders>
            <w:shd w:val="clear" w:color="000000" w:fill="D9D9D9"/>
            <w:vAlign w:val="center"/>
            <w:hideMark/>
          </w:tcPr>
          <w:p w14:paraId="2719ED58" w14:textId="77777777" w:rsidR="00CA4EDE" w:rsidRPr="00740AB6" w:rsidRDefault="00CA4EDE" w:rsidP="00CA4EDE">
            <w:pPr>
              <w:keepLines w:val="0"/>
              <w:ind w:firstLine="0"/>
              <w:jc w:val="center"/>
              <w:rPr>
                <w:b/>
                <w:bCs/>
                <w:color w:val="000000"/>
                <w:sz w:val="20"/>
              </w:rPr>
            </w:pPr>
            <w:r w:rsidRPr="00740AB6">
              <w:rPr>
                <w:b/>
                <w:bCs/>
                <w:color w:val="000000"/>
                <w:sz w:val="20"/>
              </w:rPr>
              <w:t>Источники</w:t>
            </w:r>
          </w:p>
        </w:tc>
        <w:tc>
          <w:tcPr>
            <w:tcW w:w="526" w:type="pct"/>
            <w:tcBorders>
              <w:top w:val="single" w:sz="4" w:space="0" w:color="auto"/>
              <w:left w:val="nil"/>
              <w:bottom w:val="single" w:sz="4" w:space="0" w:color="auto"/>
              <w:right w:val="single" w:sz="4" w:space="0" w:color="auto"/>
            </w:tcBorders>
            <w:shd w:val="clear" w:color="000000" w:fill="D9D9D9"/>
            <w:vAlign w:val="center"/>
            <w:hideMark/>
          </w:tcPr>
          <w:p w14:paraId="28B30A4F" w14:textId="77777777" w:rsidR="00CA4EDE" w:rsidRPr="00740AB6" w:rsidRDefault="00CA4EDE" w:rsidP="00CA4EDE">
            <w:pPr>
              <w:keepLines w:val="0"/>
              <w:ind w:firstLine="0"/>
              <w:jc w:val="center"/>
              <w:rPr>
                <w:b/>
                <w:bCs/>
                <w:color w:val="000000"/>
                <w:sz w:val="20"/>
              </w:rPr>
            </w:pPr>
            <w:r w:rsidRPr="00740AB6">
              <w:rPr>
                <w:b/>
                <w:bCs/>
                <w:color w:val="000000"/>
                <w:sz w:val="20"/>
              </w:rPr>
              <w:t>Расчетная тепловая нагрузка, Гкал/час</w:t>
            </w:r>
          </w:p>
        </w:tc>
      </w:tr>
      <w:tr w:rsidR="00201DFD" w:rsidRPr="00740AB6" w14:paraId="32629005" w14:textId="77777777" w:rsidTr="00D61B43">
        <w:trPr>
          <w:trHeight w:val="20"/>
          <w:jc w:val="center"/>
        </w:trPr>
        <w:tc>
          <w:tcPr>
            <w:tcW w:w="2193" w:type="pct"/>
            <w:vMerge w:val="restart"/>
            <w:tcBorders>
              <w:top w:val="nil"/>
              <w:left w:val="single" w:sz="4" w:space="0" w:color="auto"/>
              <w:bottom w:val="single" w:sz="4" w:space="0" w:color="000000"/>
              <w:right w:val="nil"/>
            </w:tcBorders>
            <w:shd w:val="clear" w:color="auto" w:fill="auto"/>
            <w:vAlign w:val="center"/>
            <w:hideMark/>
          </w:tcPr>
          <w:p w14:paraId="32AD7228" w14:textId="77777777" w:rsidR="00201DFD" w:rsidRPr="00740AB6" w:rsidRDefault="00201DFD" w:rsidP="00201DFD">
            <w:pPr>
              <w:keepLines w:val="0"/>
              <w:ind w:firstLine="0"/>
              <w:jc w:val="center"/>
              <w:rPr>
                <w:color w:val="000000"/>
                <w:sz w:val="20"/>
              </w:rPr>
            </w:pPr>
            <w:r w:rsidRPr="00740AB6">
              <w:rPr>
                <w:color w:val="000000"/>
                <w:sz w:val="20"/>
              </w:rPr>
              <w:t xml:space="preserve">Центральный планировочный район </w:t>
            </w:r>
          </w:p>
        </w:tc>
        <w:tc>
          <w:tcPr>
            <w:tcW w:w="2281" w:type="pct"/>
            <w:tcBorders>
              <w:top w:val="nil"/>
              <w:left w:val="single" w:sz="4" w:space="0" w:color="auto"/>
              <w:bottom w:val="nil"/>
              <w:right w:val="single" w:sz="4" w:space="0" w:color="auto"/>
            </w:tcBorders>
            <w:shd w:val="clear" w:color="auto" w:fill="auto"/>
            <w:vAlign w:val="center"/>
            <w:hideMark/>
          </w:tcPr>
          <w:p w14:paraId="43012F7D" w14:textId="77777777" w:rsidR="00201DFD" w:rsidRPr="00740AB6" w:rsidRDefault="00201DFD" w:rsidP="00201DFD">
            <w:pPr>
              <w:keepLines w:val="0"/>
              <w:ind w:firstLine="0"/>
              <w:jc w:val="center"/>
              <w:rPr>
                <w:color w:val="000000"/>
                <w:sz w:val="20"/>
              </w:rPr>
            </w:pPr>
            <w:r w:rsidRPr="00740AB6">
              <w:rPr>
                <w:color w:val="000000"/>
                <w:sz w:val="20"/>
              </w:rPr>
              <w:t>Благовещенская ТЭЦ</w:t>
            </w:r>
          </w:p>
        </w:tc>
        <w:tc>
          <w:tcPr>
            <w:tcW w:w="526" w:type="pct"/>
            <w:vMerge w:val="restart"/>
            <w:tcBorders>
              <w:top w:val="single" w:sz="4" w:space="0" w:color="auto"/>
              <w:left w:val="single" w:sz="4" w:space="0" w:color="auto"/>
              <w:bottom w:val="nil"/>
              <w:right w:val="single" w:sz="4" w:space="0" w:color="auto"/>
            </w:tcBorders>
            <w:shd w:val="clear" w:color="auto" w:fill="auto"/>
            <w:noWrap/>
            <w:vAlign w:val="center"/>
            <w:hideMark/>
          </w:tcPr>
          <w:p w14:paraId="1F87A8C7" w14:textId="3FAF5D89" w:rsidR="00201DFD" w:rsidRPr="00740AB6" w:rsidRDefault="00214C58" w:rsidP="002B5C0E">
            <w:pPr>
              <w:ind w:firstLine="0"/>
              <w:jc w:val="center"/>
              <w:rPr>
                <w:color w:val="000000"/>
                <w:sz w:val="20"/>
              </w:rPr>
            </w:pPr>
            <w:r w:rsidRPr="00214C58">
              <w:rPr>
                <w:color w:val="000000"/>
                <w:sz w:val="20"/>
              </w:rPr>
              <w:t>455,822</w:t>
            </w:r>
          </w:p>
        </w:tc>
      </w:tr>
      <w:tr w:rsidR="00201DFD" w:rsidRPr="00740AB6" w14:paraId="43CD8C9A"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0A3BCC5D"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31BB645" w14:textId="77777777" w:rsidR="00201DFD" w:rsidRPr="00740AB6" w:rsidRDefault="00201DFD" w:rsidP="00201DFD">
            <w:pPr>
              <w:keepLines w:val="0"/>
              <w:ind w:firstLine="0"/>
              <w:jc w:val="center"/>
              <w:rPr>
                <w:color w:val="000000"/>
                <w:sz w:val="20"/>
              </w:rPr>
            </w:pPr>
            <w:r w:rsidRPr="00740AB6">
              <w:rPr>
                <w:color w:val="000000"/>
                <w:sz w:val="20"/>
              </w:rPr>
              <w:t>филиал АО «ДГК» «Амурская генерация»</w:t>
            </w:r>
          </w:p>
        </w:tc>
        <w:tc>
          <w:tcPr>
            <w:tcW w:w="526" w:type="pct"/>
            <w:vMerge/>
            <w:tcBorders>
              <w:top w:val="single" w:sz="4" w:space="0" w:color="auto"/>
              <w:left w:val="single" w:sz="4" w:space="0" w:color="auto"/>
              <w:bottom w:val="nil"/>
              <w:right w:val="single" w:sz="4" w:space="0" w:color="auto"/>
            </w:tcBorders>
            <w:vAlign w:val="center"/>
            <w:hideMark/>
          </w:tcPr>
          <w:p w14:paraId="492C4E88" w14:textId="77777777" w:rsidR="00201DFD" w:rsidRPr="00740AB6" w:rsidRDefault="00201DFD" w:rsidP="00201DFD">
            <w:pPr>
              <w:keepLines w:val="0"/>
              <w:ind w:firstLine="0"/>
              <w:jc w:val="left"/>
              <w:rPr>
                <w:color w:val="000000"/>
                <w:sz w:val="20"/>
              </w:rPr>
            </w:pPr>
          </w:p>
        </w:tc>
      </w:tr>
      <w:tr w:rsidR="00201DFD" w:rsidRPr="00740AB6" w14:paraId="45041341"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3F97B794"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3A6A751E" w14:textId="77777777" w:rsidR="00201DFD" w:rsidRPr="00740AB6" w:rsidRDefault="00201DFD" w:rsidP="00201DFD">
            <w:pPr>
              <w:keepLines w:val="0"/>
              <w:ind w:firstLine="0"/>
              <w:jc w:val="center"/>
              <w:rPr>
                <w:color w:val="000000"/>
                <w:sz w:val="20"/>
              </w:rPr>
            </w:pPr>
            <w:r w:rsidRPr="00740AB6">
              <w:rPr>
                <w:color w:val="000000"/>
                <w:sz w:val="20"/>
              </w:rPr>
              <w:t>Котельная ул. Чайковского, 155</w:t>
            </w:r>
          </w:p>
        </w:tc>
        <w:tc>
          <w:tcPr>
            <w:tcW w:w="52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BDD43" w14:textId="45A4181A" w:rsidR="00201DFD" w:rsidRPr="00740AB6" w:rsidRDefault="002B5C0E" w:rsidP="00201DFD">
            <w:pPr>
              <w:keepLines w:val="0"/>
              <w:ind w:firstLine="0"/>
              <w:jc w:val="center"/>
              <w:rPr>
                <w:color w:val="000000"/>
                <w:sz w:val="20"/>
              </w:rPr>
            </w:pPr>
            <w:r>
              <w:rPr>
                <w:color w:val="000000"/>
                <w:sz w:val="20"/>
              </w:rPr>
              <w:t>-</w:t>
            </w:r>
            <w:r w:rsidR="00201DFD" w:rsidRPr="00740AB6">
              <w:rPr>
                <w:color w:val="000000"/>
                <w:sz w:val="20"/>
              </w:rPr>
              <w:t> </w:t>
            </w:r>
          </w:p>
        </w:tc>
      </w:tr>
      <w:tr w:rsidR="00201DFD" w:rsidRPr="00740AB6" w14:paraId="3E479D95"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48637C21"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B9DDDD3" w14:textId="7E6FA521"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single" w:sz="4" w:space="0" w:color="auto"/>
              <w:left w:val="single" w:sz="4" w:space="0" w:color="auto"/>
              <w:bottom w:val="single" w:sz="4" w:space="0" w:color="auto"/>
              <w:right w:val="single" w:sz="4" w:space="0" w:color="auto"/>
            </w:tcBorders>
            <w:vAlign w:val="center"/>
            <w:hideMark/>
          </w:tcPr>
          <w:p w14:paraId="6253A757" w14:textId="77777777" w:rsidR="00201DFD" w:rsidRPr="00740AB6" w:rsidRDefault="00201DFD" w:rsidP="00201DFD">
            <w:pPr>
              <w:keepLines w:val="0"/>
              <w:ind w:firstLine="0"/>
              <w:jc w:val="left"/>
              <w:rPr>
                <w:color w:val="000000"/>
                <w:sz w:val="20"/>
              </w:rPr>
            </w:pPr>
          </w:p>
        </w:tc>
      </w:tr>
      <w:tr w:rsidR="00201DFD" w:rsidRPr="00740AB6" w14:paraId="3539684E"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5C7522F6"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14CB1C4C" w14:textId="77777777" w:rsidR="00201DFD" w:rsidRPr="00740AB6" w:rsidRDefault="00201DFD" w:rsidP="00201DFD">
            <w:pPr>
              <w:keepLines w:val="0"/>
              <w:ind w:firstLine="0"/>
              <w:jc w:val="center"/>
              <w:rPr>
                <w:color w:val="000000"/>
                <w:sz w:val="20"/>
              </w:rPr>
            </w:pPr>
            <w:r w:rsidRPr="00740AB6">
              <w:rPr>
                <w:color w:val="000000"/>
                <w:sz w:val="20"/>
              </w:rPr>
              <w:t>Котельная судостроительного завода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F095CC9" w14:textId="3D9CF315" w:rsidR="00201DFD" w:rsidRPr="00740AB6" w:rsidRDefault="008779E3" w:rsidP="008779E3">
            <w:pPr>
              <w:ind w:firstLine="0"/>
              <w:jc w:val="center"/>
              <w:rPr>
                <w:color w:val="000000"/>
                <w:sz w:val="20"/>
              </w:rPr>
            </w:pPr>
            <w:r w:rsidRPr="008779E3">
              <w:rPr>
                <w:color w:val="000000"/>
                <w:sz w:val="20"/>
              </w:rPr>
              <w:t>21,733</w:t>
            </w:r>
          </w:p>
        </w:tc>
      </w:tr>
      <w:tr w:rsidR="00201DFD" w:rsidRPr="00740AB6" w14:paraId="062DBD28"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766357A4"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5C263094" w14:textId="6926548B" w:rsidR="00201DFD" w:rsidRPr="00740AB6" w:rsidRDefault="00201DFD" w:rsidP="00201DFD">
            <w:pPr>
              <w:keepLines w:val="0"/>
              <w:ind w:firstLine="0"/>
              <w:jc w:val="center"/>
              <w:rPr>
                <w:color w:val="000000"/>
                <w:sz w:val="20"/>
              </w:rPr>
            </w:pPr>
            <w:r w:rsidRPr="00740AB6">
              <w:rPr>
                <w:color w:val="000000"/>
                <w:sz w:val="20"/>
              </w:rPr>
              <w:t>АО «СЗОР»</w:t>
            </w:r>
          </w:p>
        </w:tc>
        <w:tc>
          <w:tcPr>
            <w:tcW w:w="526" w:type="pct"/>
            <w:vMerge/>
            <w:tcBorders>
              <w:top w:val="nil"/>
              <w:left w:val="single" w:sz="4" w:space="0" w:color="auto"/>
              <w:bottom w:val="single" w:sz="4" w:space="0" w:color="auto"/>
              <w:right w:val="single" w:sz="4" w:space="0" w:color="auto"/>
            </w:tcBorders>
            <w:vAlign w:val="center"/>
            <w:hideMark/>
          </w:tcPr>
          <w:p w14:paraId="40227D4D" w14:textId="77777777" w:rsidR="00201DFD" w:rsidRPr="00740AB6" w:rsidRDefault="00201DFD" w:rsidP="00201DFD">
            <w:pPr>
              <w:keepLines w:val="0"/>
              <w:ind w:firstLine="0"/>
              <w:jc w:val="left"/>
              <w:rPr>
                <w:color w:val="000000"/>
                <w:sz w:val="20"/>
              </w:rPr>
            </w:pPr>
          </w:p>
        </w:tc>
      </w:tr>
      <w:tr w:rsidR="00201DFD" w:rsidRPr="00740AB6" w14:paraId="31D06064"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23BE5444"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57B37909" w14:textId="77777777" w:rsidR="00201DFD" w:rsidRPr="00740AB6" w:rsidRDefault="00201DFD" w:rsidP="00201DFD">
            <w:pPr>
              <w:keepLines w:val="0"/>
              <w:ind w:firstLine="0"/>
              <w:jc w:val="center"/>
              <w:rPr>
                <w:color w:val="000000"/>
                <w:sz w:val="20"/>
              </w:rPr>
            </w:pPr>
            <w:r w:rsidRPr="00740AB6">
              <w:rPr>
                <w:color w:val="000000"/>
                <w:sz w:val="20"/>
              </w:rPr>
              <w:t>Котельная ул. Лазо, 111</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B374149" w14:textId="032C30B9" w:rsidR="00201DFD" w:rsidRPr="00740AB6" w:rsidRDefault="00C07903" w:rsidP="00201DFD">
            <w:pPr>
              <w:keepLines w:val="0"/>
              <w:ind w:firstLine="0"/>
              <w:jc w:val="center"/>
              <w:rPr>
                <w:color w:val="000000"/>
                <w:sz w:val="20"/>
              </w:rPr>
            </w:pPr>
            <w:r>
              <w:rPr>
                <w:color w:val="000000"/>
                <w:sz w:val="20"/>
              </w:rPr>
              <w:t>-</w:t>
            </w:r>
          </w:p>
        </w:tc>
      </w:tr>
      <w:tr w:rsidR="00201DFD" w:rsidRPr="00740AB6" w14:paraId="7620777D"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220EB220"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8D42847" w14:textId="6A1DE807"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auto"/>
              <w:right w:val="single" w:sz="4" w:space="0" w:color="auto"/>
            </w:tcBorders>
            <w:vAlign w:val="center"/>
            <w:hideMark/>
          </w:tcPr>
          <w:p w14:paraId="6E19FD8A" w14:textId="77777777" w:rsidR="00201DFD" w:rsidRPr="00740AB6" w:rsidRDefault="00201DFD" w:rsidP="00201DFD">
            <w:pPr>
              <w:keepLines w:val="0"/>
              <w:ind w:firstLine="0"/>
              <w:jc w:val="left"/>
              <w:rPr>
                <w:color w:val="000000"/>
                <w:sz w:val="20"/>
              </w:rPr>
            </w:pPr>
          </w:p>
        </w:tc>
      </w:tr>
      <w:tr w:rsidR="00201DFD" w:rsidRPr="00740AB6" w14:paraId="476CF462"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5694E707"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296FD1AF" w14:textId="77777777" w:rsidR="00201DFD" w:rsidRPr="00740AB6" w:rsidRDefault="00201DFD" w:rsidP="00201DFD">
            <w:pPr>
              <w:keepLines w:val="0"/>
              <w:ind w:firstLine="0"/>
              <w:jc w:val="center"/>
              <w:rPr>
                <w:color w:val="000000"/>
                <w:sz w:val="20"/>
              </w:rPr>
            </w:pPr>
            <w:r w:rsidRPr="00740AB6">
              <w:rPr>
                <w:color w:val="000000"/>
                <w:sz w:val="20"/>
              </w:rPr>
              <w:t>Котельная 101 квартала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1CBEDC2" w14:textId="7C75259E" w:rsidR="00201DFD" w:rsidRPr="00740AB6" w:rsidRDefault="00C07903" w:rsidP="00C07903">
            <w:pPr>
              <w:ind w:firstLine="0"/>
              <w:jc w:val="center"/>
              <w:rPr>
                <w:color w:val="000000"/>
                <w:sz w:val="20"/>
              </w:rPr>
            </w:pPr>
            <w:r w:rsidRPr="00C07903">
              <w:rPr>
                <w:color w:val="000000"/>
                <w:sz w:val="20"/>
              </w:rPr>
              <w:t>16,792</w:t>
            </w:r>
          </w:p>
        </w:tc>
      </w:tr>
      <w:tr w:rsidR="00201DFD" w:rsidRPr="00740AB6" w14:paraId="5E1B1B6F"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39E82353"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9A00B2F" w14:textId="010029E2"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auto"/>
              <w:right w:val="single" w:sz="4" w:space="0" w:color="auto"/>
            </w:tcBorders>
            <w:vAlign w:val="center"/>
            <w:hideMark/>
          </w:tcPr>
          <w:p w14:paraId="2BD9D05C" w14:textId="77777777" w:rsidR="00201DFD" w:rsidRPr="00740AB6" w:rsidRDefault="00201DFD" w:rsidP="00201DFD">
            <w:pPr>
              <w:keepLines w:val="0"/>
              <w:ind w:firstLine="0"/>
              <w:jc w:val="left"/>
              <w:rPr>
                <w:color w:val="000000"/>
                <w:sz w:val="20"/>
              </w:rPr>
            </w:pPr>
          </w:p>
        </w:tc>
      </w:tr>
      <w:tr w:rsidR="00201DFD" w:rsidRPr="00740AB6" w14:paraId="7C3D960E"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50F84C23"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608DBA3F" w14:textId="77777777" w:rsidR="00201DFD" w:rsidRPr="00740AB6" w:rsidRDefault="00201DFD" w:rsidP="00201DFD">
            <w:pPr>
              <w:keepLines w:val="0"/>
              <w:ind w:firstLine="0"/>
              <w:jc w:val="center"/>
              <w:rPr>
                <w:color w:val="000000"/>
                <w:sz w:val="20"/>
              </w:rPr>
            </w:pPr>
            <w:r w:rsidRPr="00740AB6">
              <w:rPr>
                <w:color w:val="000000"/>
                <w:sz w:val="20"/>
              </w:rPr>
              <w:t>Котельная 74 квартала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82EF36E" w14:textId="61D65B01" w:rsidR="00201DFD" w:rsidRPr="00740AB6" w:rsidRDefault="00C07903" w:rsidP="00C07903">
            <w:pPr>
              <w:ind w:firstLine="0"/>
              <w:jc w:val="center"/>
              <w:rPr>
                <w:color w:val="000000"/>
                <w:sz w:val="20"/>
              </w:rPr>
            </w:pPr>
            <w:r w:rsidRPr="00C07903">
              <w:rPr>
                <w:color w:val="000000"/>
                <w:sz w:val="20"/>
              </w:rPr>
              <w:t>35,175</w:t>
            </w:r>
          </w:p>
        </w:tc>
      </w:tr>
      <w:tr w:rsidR="00201DFD" w:rsidRPr="00740AB6" w14:paraId="3C4C15DA"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61B281C8"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829C8AD" w14:textId="6499AAAF"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auto"/>
              <w:right w:val="single" w:sz="4" w:space="0" w:color="auto"/>
            </w:tcBorders>
            <w:vAlign w:val="center"/>
            <w:hideMark/>
          </w:tcPr>
          <w:p w14:paraId="1604415C" w14:textId="77777777" w:rsidR="00201DFD" w:rsidRPr="00740AB6" w:rsidRDefault="00201DFD" w:rsidP="00201DFD">
            <w:pPr>
              <w:keepLines w:val="0"/>
              <w:ind w:firstLine="0"/>
              <w:jc w:val="left"/>
              <w:rPr>
                <w:color w:val="000000"/>
                <w:sz w:val="20"/>
              </w:rPr>
            </w:pPr>
          </w:p>
        </w:tc>
      </w:tr>
      <w:tr w:rsidR="00201DFD" w:rsidRPr="00740AB6" w14:paraId="52B38F8B"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4DEF2536"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6A735A5D" w14:textId="77777777" w:rsidR="00201DFD" w:rsidRPr="00740AB6" w:rsidRDefault="00201DFD" w:rsidP="00201DFD">
            <w:pPr>
              <w:keepLines w:val="0"/>
              <w:ind w:firstLine="0"/>
              <w:jc w:val="center"/>
              <w:rPr>
                <w:color w:val="000000"/>
                <w:sz w:val="20"/>
              </w:rPr>
            </w:pPr>
            <w:r w:rsidRPr="00740AB6">
              <w:rPr>
                <w:color w:val="000000"/>
                <w:sz w:val="20"/>
              </w:rPr>
              <w:t>Котельная ст. Благовещенск-1</w:t>
            </w:r>
          </w:p>
        </w:tc>
        <w:tc>
          <w:tcPr>
            <w:tcW w:w="526" w:type="pct"/>
            <w:vMerge w:val="restart"/>
            <w:tcBorders>
              <w:top w:val="nil"/>
              <w:left w:val="single" w:sz="4" w:space="0" w:color="auto"/>
              <w:bottom w:val="single" w:sz="4" w:space="0" w:color="auto"/>
              <w:right w:val="single" w:sz="4" w:space="0" w:color="auto"/>
            </w:tcBorders>
            <w:shd w:val="clear" w:color="auto" w:fill="auto"/>
            <w:vAlign w:val="center"/>
            <w:hideMark/>
          </w:tcPr>
          <w:p w14:paraId="665E8224" w14:textId="460CDFD2" w:rsidR="00201DFD" w:rsidRPr="00740AB6" w:rsidRDefault="00C07903" w:rsidP="00C07903">
            <w:pPr>
              <w:ind w:firstLine="0"/>
              <w:jc w:val="center"/>
              <w:rPr>
                <w:color w:val="000000"/>
                <w:sz w:val="20"/>
              </w:rPr>
            </w:pPr>
            <w:r w:rsidRPr="00C07903">
              <w:rPr>
                <w:color w:val="000000"/>
                <w:sz w:val="20"/>
              </w:rPr>
              <w:t>4,793</w:t>
            </w:r>
          </w:p>
        </w:tc>
      </w:tr>
      <w:tr w:rsidR="00201DFD" w:rsidRPr="00740AB6" w14:paraId="471EA4FD"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4D96B9FC"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A69E75E" w14:textId="77777777" w:rsidR="00201DFD" w:rsidRPr="00740AB6" w:rsidRDefault="00201DFD" w:rsidP="00201DFD">
            <w:pPr>
              <w:keepLines w:val="0"/>
              <w:ind w:firstLine="0"/>
              <w:jc w:val="center"/>
              <w:rPr>
                <w:color w:val="000000"/>
                <w:sz w:val="20"/>
              </w:rPr>
            </w:pPr>
            <w:r w:rsidRPr="00740AB6">
              <w:rPr>
                <w:color w:val="000000"/>
                <w:sz w:val="20"/>
              </w:rPr>
              <w:t>ЗДТВ филиала ЦДТВ ОАО «РЖД»</w:t>
            </w:r>
          </w:p>
        </w:tc>
        <w:tc>
          <w:tcPr>
            <w:tcW w:w="526" w:type="pct"/>
            <w:vMerge/>
            <w:tcBorders>
              <w:top w:val="nil"/>
              <w:left w:val="single" w:sz="4" w:space="0" w:color="auto"/>
              <w:bottom w:val="single" w:sz="4" w:space="0" w:color="auto"/>
              <w:right w:val="single" w:sz="4" w:space="0" w:color="auto"/>
            </w:tcBorders>
            <w:vAlign w:val="center"/>
            <w:hideMark/>
          </w:tcPr>
          <w:p w14:paraId="3BDDCD6D" w14:textId="77777777" w:rsidR="00201DFD" w:rsidRPr="00740AB6" w:rsidRDefault="00201DFD" w:rsidP="00201DFD">
            <w:pPr>
              <w:keepLines w:val="0"/>
              <w:ind w:firstLine="0"/>
              <w:jc w:val="left"/>
              <w:rPr>
                <w:color w:val="000000"/>
                <w:sz w:val="20"/>
              </w:rPr>
            </w:pPr>
          </w:p>
        </w:tc>
      </w:tr>
      <w:tr w:rsidR="00201DFD" w:rsidRPr="00740AB6" w14:paraId="1B3D0F09"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7DAC684E"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5A2A75D7" w14:textId="77777777" w:rsidR="00201DFD" w:rsidRPr="00740AB6" w:rsidRDefault="00201DFD" w:rsidP="00201DFD">
            <w:pPr>
              <w:keepLines w:val="0"/>
              <w:ind w:firstLine="0"/>
              <w:jc w:val="center"/>
              <w:rPr>
                <w:color w:val="000000"/>
                <w:sz w:val="20"/>
              </w:rPr>
            </w:pPr>
            <w:r w:rsidRPr="00740AB6">
              <w:rPr>
                <w:color w:val="000000"/>
                <w:sz w:val="20"/>
              </w:rPr>
              <w:t>Котельная «Очистные сооружения»</w:t>
            </w:r>
          </w:p>
        </w:tc>
        <w:tc>
          <w:tcPr>
            <w:tcW w:w="526" w:type="pct"/>
            <w:vMerge w:val="restart"/>
            <w:tcBorders>
              <w:top w:val="nil"/>
              <w:left w:val="nil"/>
              <w:bottom w:val="single" w:sz="4" w:space="0" w:color="000000"/>
              <w:right w:val="single" w:sz="4" w:space="0" w:color="auto"/>
            </w:tcBorders>
            <w:shd w:val="clear" w:color="auto" w:fill="auto"/>
            <w:vAlign w:val="center"/>
            <w:hideMark/>
          </w:tcPr>
          <w:p w14:paraId="29F79C89" w14:textId="08B88B5B" w:rsidR="00201DFD" w:rsidRPr="00740AB6" w:rsidRDefault="00201DFD" w:rsidP="00201DFD">
            <w:pPr>
              <w:keepLines w:val="0"/>
              <w:ind w:firstLine="0"/>
              <w:jc w:val="center"/>
              <w:rPr>
                <w:color w:val="000000"/>
                <w:sz w:val="20"/>
              </w:rPr>
            </w:pPr>
            <w:r w:rsidRPr="00740AB6">
              <w:rPr>
                <w:color w:val="000000"/>
                <w:sz w:val="20"/>
              </w:rPr>
              <w:t>0,463</w:t>
            </w:r>
          </w:p>
        </w:tc>
      </w:tr>
      <w:tr w:rsidR="00201DFD" w:rsidRPr="00740AB6" w14:paraId="0D162B12"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107688E4"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E6E4448" w14:textId="0E6525DA"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nil"/>
              <w:bottom w:val="single" w:sz="4" w:space="0" w:color="000000"/>
              <w:right w:val="single" w:sz="4" w:space="0" w:color="auto"/>
            </w:tcBorders>
            <w:vAlign w:val="center"/>
            <w:hideMark/>
          </w:tcPr>
          <w:p w14:paraId="573E5380" w14:textId="77777777" w:rsidR="00201DFD" w:rsidRPr="00740AB6" w:rsidRDefault="00201DFD" w:rsidP="00201DFD">
            <w:pPr>
              <w:keepLines w:val="0"/>
              <w:ind w:firstLine="0"/>
              <w:jc w:val="left"/>
              <w:rPr>
                <w:color w:val="000000"/>
                <w:sz w:val="20"/>
              </w:rPr>
            </w:pPr>
          </w:p>
        </w:tc>
      </w:tr>
      <w:tr w:rsidR="00201DFD" w:rsidRPr="00740AB6" w14:paraId="010D01C6"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267F15A7"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746E5F69" w14:textId="502C07E5" w:rsidR="00201DFD" w:rsidRPr="00740AB6" w:rsidRDefault="00201DFD" w:rsidP="00201DFD">
            <w:pPr>
              <w:keepLines w:val="0"/>
              <w:ind w:firstLine="0"/>
              <w:jc w:val="center"/>
              <w:rPr>
                <w:color w:val="000000"/>
                <w:sz w:val="20"/>
              </w:rPr>
            </w:pPr>
            <w:r w:rsidRPr="00740AB6">
              <w:rPr>
                <w:color w:val="000000"/>
                <w:sz w:val="20"/>
              </w:rPr>
              <w:t xml:space="preserve">Котельная </w:t>
            </w:r>
            <w:r w:rsidR="00C07903" w:rsidRPr="00740AB6">
              <w:rPr>
                <w:color w:val="000000"/>
                <w:sz w:val="20"/>
              </w:rPr>
              <w:t>водозабор «</w:t>
            </w:r>
            <w:r w:rsidRPr="00740AB6">
              <w:rPr>
                <w:color w:val="000000"/>
                <w:sz w:val="20"/>
              </w:rPr>
              <w:t>Амурский»</w:t>
            </w:r>
          </w:p>
        </w:tc>
        <w:tc>
          <w:tcPr>
            <w:tcW w:w="526" w:type="pct"/>
            <w:vMerge w:val="restart"/>
            <w:tcBorders>
              <w:top w:val="nil"/>
              <w:left w:val="nil"/>
              <w:bottom w:val="single" w:sz="4" w:space="0" w:color="000000"/>
              <w:right w:val="single" w:sz="4" w:space="0" w:color="auto"/>
            </w:tcBorders>
            <w:shd w:val="clear" w:color="auto" w:fill="auto"/>
            <w:vAlign w:val="center"/>
            <w:hideMark/>
          </w:tcPr>
          <w:p w14:paraId="494F44BE" w14:textId="29A172F1" w:rsidR="00201DFD" w:rsidRPr="00740AB6" w:rsidRDefault="00201DFD" w:rsidP="00201DFD">
            <w:pPr>
              <w:keepLines w:val="0"/>
              <w:ind w:firstLine="0"/>
              <w:jc w:val="center"/>
              <w:rPr>
                <w:color w:val="000000"/>
                <w:sz w:val="20"/>
              </w:rPr>
            </w:pPr>
            <w:r w:rsidRPr="00740AB6">
              <w:rPr>
                <w:color w:val="000000"/>
                <w:sz w:val="20"/>
              </w:rPr>
              <w:t>0,692</w:t>
            </w:r>
          </w:p>
        </w:tc>
      </w:tr>
      <w:tr w:rsidR="00201DFD" w:rsidRPr="00740AB6" w14:paraId="7ADE2B0F"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6B09A6C0"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6C4EF8D4" w14:textId="496DE0E2"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nil"/>
              <w:bottom w:val="single" w:sz="4" w:space="0" w:color="000000"/>
              <w:right w:val="single" w:sz="4" w:space="0" w:color="auto"/>
            </w:tcBorders>
            <w:vAlign w:val="center"/>
            <w:hideMark/>
          </w:tcPr>
          <w:p w14:paraId="2CACC3BE" w14:textId="77777777" w:rsidR="00201DFD" w:rsidRPr="00740AB6" w:rsidRDefault="00201DFD" w:rsidP="00201DFD">
            <w:pPr>
              <w:keepLines w:val="0"/>
              <w:ind w:firstLine="0"/>
              <w:jc w:val="left"/>
              <w:rPr>
                <w:color w:val="000000"/>
                <w:sz w:val="20"/>
              </w:rPr>
            </w:pPr>
          </w:p>
        </w:tc>
      </w:tr>
      <w:tr w:rsidR="00201DFD" w:rsidRPr="00740AB6" w14:paraId="7B46B0CE"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3826D2E3"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noWrap/>
            <w:vAlign w:val="center"/>
            <w:hideMark/>
          </w:tcPr>
          <w:p w14:paraId="447532CB" w14:textId="0EFFF80D" w:rsidR="00201DFD" w:rsidRPr="00740AB6" w:rsidRDefault="00C07903" w:rsidP="00201DFD">
            <w:pPr>
              <w:keepLines w:val="0"/>
              <w:ind w:firstLine="0"/>
              <w:jc w:val="center"/>
              <w:rPr>
                <w:color w:val="000000"/>
                <w:sz w:val="20"/>
              </w:rPr>
            </w:pPr>
            <w:r w:rsidRPr="00C07903">
              <w:rPr>
                <w:color w:val="000000"/>
                <w:sz w:val="20"/>
              </w:rPr>
              <w:t>Котельная ООО «</w:t>
            </w:r>
            <w:proofErr w:type="spellStart"/>
            <w:r w:rsidRPr="00C07903">
              <w:rPr>
                <w:color w:val="000000"/>
                <w:sz w:val="20"/>
              </w:rPr>
              <w:t>Амуртяжмаш</w:t>
            </w:r>
            <w:proofErr w:type="spellEnd"/>
            <w:r w:rsidRPr="00C07903">
              <w:rPr>
                <w:color w:val="000000"/>
                <w:sz w:val="20"/>
              </w:rPr>
              <w:t>» Амурский металлист»</w:t>
            </w:r>
          </w:p>
        </w:tc>
        <w:tc>
          <w:tcPr>
            <w:tcW w:w="526" w:type="pct"/>
            <w:vMerge w:val="restart"/>
            <w:tcBorders>
              <w:top w:val="nil"/>
              <w:left w:val="nil"/>
              <w:bottom w:val="single" w:sz="4" w:space="0" w:color="000000"/>
              <w:right w:val="single" w:sz="4" w:space="0" w:color="auto"/>
            </w:tcBorders>
            <w:shd w:val="clear" w:color="auto" w:fill="auto"/>
            <w:vAlign w:val="center"/>
            <w:hideMark/>
          </w:tcPr>
          <w:p w14:paraId="5F2A77E7" w14:textId="306C3EBA" w:rsidR="00201DFD" w:rsidRPr="00740AB6" w:rsidRDefault="00C07903" w:rsidP="00C07903">
            <w:pPr>
              <w:ind w:firstLine="0"/>
              <w:jc w:val="center"/>
              <w:rPr>
                <w:color w:val="000000"/>
                <w:sz w:val="20"/>
              </w:rPr>
            </w:pPr>
            <w:r w:rsidRPr="00C07903">
              <w:rPr>
                <w:color w:val="000000"/>
                <w:sz w:val="20"/>
              </w:rPr>
              <w:t>17,849</w:t>
            </w:r>
          </w:p>
        </w:tc>
      </w:tr>
      <w:tr w:rsidR="00CA4EDE" w:rsidRPr="00740AB6" w14:paraId="73E26D7C"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61F9D182" w14:textId="77777777" w:rsidR="00CA4EDE" w:rsidRPr="00740AB6" w:rsidRDefault="00CA4EDE" w:rsidP="00CA4EDE">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noWrap/>
            <w:vAlign w:val="bottom"/>
            <w:hideMark/>
          </w:tcPr>
          <w:p w14:paraId="47E76009" w14:textId="27B686F8" w:rsidR="00CA4EDE" w:rsidRPr="00740AB6" w:rsidRDefault="00CA4EDE" w:rsidP="00CA4EDE">
            <w:pPr>
              <w:keepLines w:val="0"/>
              <w:ind w:firstLine="0"/>
              <w:jc w:val="center"/>
              <w:rPr>
                <w:color w:val="000000"/>
                <w:sz w:val="20"/>
              </w:rPr>
            </w:pPr>
            <w:r w:rsidRPr="00740AB6">
              <w:rPr>
                <w:color w:val="000000"/>
                <w:sz w:val="20"/>
              </w:rPr>
              <w:t xml:space="preserve"> </w:t>
            </w:r>
            <w:r w:rsidR="00C07903" w:rsidRPr="00C07903">
              <w:rPr>
                <w:color w:val="000000"/>
                <w:sz w:val="20"/>
              </w:rPr>
              <w:t>ООО «Машиностроитель»</w:t>
            </w:r>
          </w:p>
        </w:tc>
        <w:tc>
          <w:tcPr>
            <w:tcW w:w="526" w:type="pct"/>
            <w:vMerge/>
            <w:tcBorders>
              <w:top w:val="nil"/>
              <w:left w:val="nil"/>
              <w:bottom w:val="single" w:sz="4" w:space="0" w:color="000000"/>
              <w:right w:val="single" w:sz="4" w:space="0" w:color="auto"/>
            </w:tcBorders>
            <w:vAlign w:val="center"/>
            <w:hideMark/>
          </w:tcPr>
          <w:p w14:paraId="125C241F" w14:textId="77777777" w:rsidR="00CA4EDE" w:rsidRPr="00740AB6" w:rsidRDefault="00CA4EDE" w:rsidP="00CA4EDE">
            <w:pPr>
              <w:keepLines w:val="0"/>
              <w:ind w:firstLine="0"/>
              <w:jc w:val="left"/>
              <w:rPr>
                <w:color w:val="000000"/>
                <w:sz w:val="20"/>
              </w:rPr>
            </w:pPr>
          </w:p>
        </w:tc>
      </w:tr>
      <w:tr w:rsidR="00CA4EDE" w:rsidRPr="00740AB6" w14:paraId="1B4F2552"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508F1F0A"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nil"/>
              <w:left w:val="nil"/>
              <w:bottom w:val="nil"/>
              <w:right w:val="single" w:sz="4" w:space="0" w:color="auto"/>
            </w:tcBorders>
            <w:shd w:val="clear" w:color="000000" w:fill="D9D9D9"/>
            <w:vAlign w:val="center"/>
            <w:hideMark/>
          </w:tcPr>
          <w:p w14:paraId="1DA6992D" w14:textId="4767BDB9" w:rsidR="00CA4EDE" w:rsidRPr="00740AB6" w:rsidRDefault="008779E3" w:rsidP="00CA4EDE">
            <w:pPr>
              <w:keepLines w:val="0"/>
              <w:ind w:firstLine="0"/>
              <w:jc w:val="center"/>
              <w:rPr>
                <w:b/>
                <w:bCs/>
                <w:color w:val="000000"/>
                <w:sz w:val="20"/>
              </w:rPr>
            </w:pPr>
            <w:r w:rsidRPr="008779E3">
              <w:rPr>
                <w:b/>
                <w:bCs/>
                <w:color w:val="000000"/>
                <w:sz w:val="20"/>
              </w:rPr>
              <w:t>553,320</w:t>
            </w:r>
          </w:p>
        </w:tc>
      </w:tr>
      <w:tr w:rsidR="00201DFD" w:rsidRPr="00740AB6" w14:paraId="4D2E2D24" w14:textId="77777777" w:rsidTr="00D61B43">
        <w:trPr>
          <w:trHeight w:val="20"/>
          <w:jc w:val="center"/>
        </w:trPr>
        <w:tc>
          <w:tcPr>
            <w:tcW w:w="2193" w:type="pct"/>
            <w:vMerge w:val="restart"/>
            <w:tcBorders>
              <w:top w:val="single" w:sz="4" w:space="0" w:color="auto"/>
              <w:left w:val="single" w:sz="4" w:space="0" w:color="auto"/>
              <w:bottom w:val="single" w:sz="4" w:space="0" w:color="auto"/>
              <w:right w:val="nil"/>
            </w:tcBorders>
            <w:shd w:val="clear" w:color="auto" w:fill="auto"/>
            <w:vAlign w:val="center"/>
            <w:hideMark/>
          </w:tcPr>
          <w:p w14:paraId="465789B0" w14:textId="77777777" w:rsidR="00201DFD" w:rsidRPr="00740AB6" w:rsidRDefault="00201DFD" w:rsidP="00201DFD">
            <w:pPr>
              <w:keepLines w:val="0"/>
              <w:ind w:firstLine="0"/>
              <w:jc w:val="center"/>
              <w:rPr>
                <w:color w:val="000000"/>
                <w:sz w:val="20"/>
              </w:rPr>
            </w:pPr>
            <w:r w:rsidRPr="00740AB6">
              <w:rPr>
                <w:color w:val="000000"/>
                <w:sz w:val="20"/>
              </w:rPr>
              <w:t>Северный планировочный район</w:t>
            </w:r>
          </w:p>
        </w:tc>
        <w:tc>
          <w:tcPr>
            <w:tcW w:w="2281" w:type="pct"/>
            <w:tcBorders>
              <w:top w:val="nil"/>
              <w:left w:val="single" w:sz="4" w:space="0" w:color="auto"/>
              <w:bottom w:val="nil"/>
              <w:right w:val="single" w:sz="4" w:space="0" w:color="auto"/>
            </w:tcBorders>
            <w:shd w:val="clear" w:color="auto" w:fill="auto"/>
            <w:vAlign w:val="center"/>
            <w:hideMark/>
          </w:tcPr>
          <w:p w14:paraId="274A090B" w14:textId="77777777" w:rsidR="00201DFD" w:rsidRPr="00740AB6" w:rsidRDefault="00201DFD" w:rsidP="00201DFD">
            <w:pPr>
              <w:keepLines w:val="0"/>
              <w:ind w:firstLine="0"/>
              <w:jc w:val="center"/>
              <w:rPr>
                <w:color w:val="000000"/>
                <w:sz w:val="20"/>
              </w:rPr>
            </w:pPr>
            <w:r w:rsidRPr="00740AB6">
              <w:rPr>
                <w:color w:val="000000"/>
                <w:sz w:val="20"/>
              </w:rPr>
              <w:t>Благовещенская ТЭЦ</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E49B83F" w14:textId="51263E3F" w:rsidR="00201DFD" w:rsidRPr="00740AB6" w:rsidRDefault="00D0696C" w:rsidP="00D0696C">
            <w:pPr>
              <w:ind w:firstLine="0"/>
              <w:jc w:val="center"/>
              <w:rPr>
                <w:color w:val="000000"/>
                <w:sz w:val="20"/>
              </w:rPr>
            </w:pPr>
            <w:r w:rsidRPr="00D0696C">
              <w:rPr>
                <w:color w:val="000000"/>
                <w:sz w:val="20"/>
              </w:rPr>
              <w:t>130,623</w:t>
            </w:r>
          </w:p>
        </w:tc>
      </w:tr>
      <w:tr w:rsidR="00201DFD" w:rsidRPr="00740AB6" w14:paraId="708C6ED6"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7F869943"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69B2A1B6" w14:textId="77777777" w:rsidR="00201DFD" w:rsidRPr="00740AB6" w:rsidRDefault="00201DFD" w:rsidP="00201DFD">
            <w:pPr>
              <w:keepLines w:val="0"/>
              <w:ind w:firstLine="0"/>
              <w:jc w:val="center"/>
              <w:rPr>
                <w:color w:val="000000"/>
                <w:sz w:val="20"/>
              </w:rPr>
            </w:pPr>
            <w:r w:rsidRPr="00740AB6">
              <w:rPr>
                <w:color w:val="000000"/>
                <w:sz w:val="20"/>
              </w:rPr>
              <w:t>филиал АО «ДГК» «Амурская генерация»</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04F2C56C" w14:textId="77777777" w:rsidR="00201DFD" w:rsidRPr="00740AB6" w:rsidRDefault="00201DFD" w:rsidP="00201DFD">
            <w:pPr>
              <w:keepLines w:val="0"/>
              <w:ind w:firstLine="0"/>
              <w:jc w:val="left"/>
              <w:rPr>
                <w:color w:val="000000"/>
                <w:sz w:val="20"/>
              </w:rPr>
            </w:pPr>
          </w:p>
        </w:tc>
      </w:tr>
      <w:tr w:rsidR="00201DFD" w:rsidRPr="00740AB6" w14:paraId="26BCBB31"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56850732"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4871E1F4" w14:textId="77777777" w:rsidR="00201DFD" w:rsidRPr="00740AB6" w:rsidRDefault="00201DFD" w:rsidP="00201DFD">
            <w:pPr>
              <w:keepLines w:val="0"/>
              <w:ind w:firstLine="0"/>
              <w:jc w:val="center"/>
              <w:rPr>
                <w:color w:val="000000"/>
                <w:sz w:val="20"/>
              </w:rPr>
            </w:pPr>
            <w:r w:rsidRPr="00740AB6">
              <w:rPr>
                <w:color w:val="000000"/>
                <w:sz w:val="20"/>
              </w:rPr>
              <w:t>Котельная 410 квартала</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53F630D8" w14:textId="7A742DEC" w:rsidR="00201DFD" w:rsidRPr="00740AB6" w:rsidRDefault="00D0696C" w:rsidP="00D0696C">
            <w:pPr>
              <w:ind w:firstLine="0"/>
              <w:jc w:val="center"/>
              <w:rPr>
                <w:color w:val="000000"/>
                <w:sz w:val="20"/>
              </w:rPr>
            </w:pPr>
            <w:r w:rsidRPr="00D0696C">
              <w:rPr>
                <w:color w:val="000000"/>
                <w:sz w:val="20"/>
              </w:rPr>
              <w:t>15,082</w:t>
            </w:r>
          </w:p>
        </w:tc>
      </w:tr>
      <w:tr w:rsidR="00201DFD" w:rsidRPr="00740AB6" w14:paraId="47C5812E" w14:textId="77777777" w:rsidTr="00C07903">
        <w:trPr>
          <w:trHeight w:val="79"/>
          <w:jc w:val="center"/>
        </w:trPr>
        <w:tc>
          <w:tcPr>
            <w:tcW w:w="2193" w:type="pct"/>
            <w:vMerge/>
            <w:tcBorders>
              <w:top w:val="single" w:sz="4" w:space="0" w:color="auto"/>
              <w:left w:val="single" w:sz="4" w:space="0" w:color="auto"/>
              <w:bottom w:val="single" w:sz="4" w:space="0" w:color="auto"/>
              <w:right w:val="nil"/>
            </w:tcBorders>
            <w:vAlign w:val="center"/>
            <w:hideMark/>
          </w:tcPr>
          <w:p w14:paraId="31660FC8"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3784259" w14:textId="659256E5"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nil"/>
              <w:bottom w:val="single" w:sz="4" w:space="0" w:color="auto"/>
              <w:right w:val="single" w:sz="4" w:space="0" w:color="auto"/>
            </w:tcBorders>
            <w:vAlign w:val="center"/>
            <w:hideMark/>
          </w:tcPr>
          <w:p w14:paraId="2796303E" w14:textId="77777777" w:rsidR="00201DFD" w:rsidRPr="00740AB6" w:rsidRDefault="00201DFD" w:rsidP="00201DFD">
            <w:pPr>
              <w:keepLines w:val="0"/>
              <w:ind w:firstLine="0"/>
              <w:jc w:val="left"/>
              <w:rPr>
                <w:color w:val="000000"/>
                <w:sz w:val="20"/>
              </w:rPr>
            </w:pPr>
          </w:p>
        </w:tc>
      </w:tr>
      <w:tr w:rsidR="00C07903" w:rsidRPr="00740AB6" w14:paraId="089F5B09" w14:textId="77777777" w:rsidTr="00C126A5">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7EF9A690" w14:textId="77777777" w:rsidR="00C07903" w:rsidRPr="00740AB6" w:rsidRDefault="00C07903"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4A77CEE2" w14:textId="342EC96B" w:rsidR="00C07903" w:rsidRPr="00740AB6" w:rsidRDefault="00C07903" w:rsidP="00201DFD">
            <w:pPr>
              <w:keepLines w:val="0"/>
              <w:ind w:firstLine="0"/>
              <w:jc w:val="center"/>
              <w:rPr>
                <w:color w:val="000000"/>
                <w:sz w:val="20"/>
              </w:rPr>
            </w:pPr>
          </w:p>
        </w:tc>
        <w:tc>
          <w:tcPr>
            <w:tcW w:w="526" w:type="pct"/>
            <w:vMerge w:val="restart"/>
            <w:tcBorders>
              <w:top w:val="nil"/>
              <w:left w:val="nil"/>
              <w:right w:val="single" w:sz="4" w:space="0" w:color="auto"/>
            </w:tcBorders>
            <w:shd w:val="clear" w:color="auto" w:fill="auto"/>
            <w:noWrap/>
            <w:vAlign w:val="center"/>
            <w:hideMark/>
          </w:tcPr>
          <w:p w14:paraId="71489595" w14:textId="48537546" w:rsidR="00C07903" w:rsidRPr="00740AB6" w:rsidRDefault="00D0696C" w:rsidP="00D0696C">
            <w:pPr>
              <w:ind w:firstLine="0"/>
              <w:jc w:val="center"/>
              <w:rPr>
                <w:color w:val="000000"/>
                <w:sz w:val="20"/>
              </w:rPr>
            </w:pPr>
            <w:r w:rsidRPr="00D0696C">
              <w:rPr>
                <w:color w:val="000000"/>
                <w:sz w:val="20"/>
              </w:rPr>
              <w:t>0,207</w:t>
            </w:r>
          </w:p>
        </w:tc>
      </w:tr>
      <w:tr w:rsidR="00C07903" w:rsidRPr="00740AB6" w14:paraId="09510194" w14:textId="77777777" w:rsidTr="00C126A5">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64741CF1" w14:textId="77777777" w:rsidR="00C07903" w:rsidRPr="00740AB6" w:rsidRDefault="00C07903"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55873DFD" w14:textId="57A7DE13" w:rsidR="00C07903" w:rsidRPr="00740AB6" w:rsidRDefault="00C07903" w:rsidP="00201DFD">
            <w:pPr>
              <w:keepLines w:val="0"/>
              <w:ind w:firstLine="0"/>
              <w:jc w:val="center"/>
              <w:rPr>
                <w:color w:val="000000"/>
                <w:sz w:val="20"/>
              </w:rPr>
            </w:pPr>
          </w:p>
        </w:tc>
        <w:tc>
          <w:tcPr>
            <w:tcW w:w="526" w:type="pct"/>
            <w:vMerge/>
            <w:tcBorders>
              <w:left w:val="nil"/>
              <w:right w:val="single" w:sz="4" w:space="0" w:color="auto"/>
            </w:tcBorders>
            <w:vAlign w:val="center"/>
            <w:hideMark/>
          </w:tcPr>
          <w:p w14:paraId="4061F717" w14:textId="56F36E33" w:rsidR="00C07903" w:rsidRPr="00740AB6" w:rsidRDefault="00C07903" w:rsidP="00201DFD">
            <w:pPr>
              <w:jc w:val="center"/>
              <w:rPr>
                <w:color w:val="000000"/>
                <w:sz w:val="20"/>
              </w:rPr>
            </w:pPr>
          </w:p>
        </w:tc>
      </w:tr>
      <w:tr w:rsidR="00C07903" w:rsidRPr="00740AB6" w14:paraId="138133D9" w14:textId="77777777" w:rsidTr="00C126A5">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03B6448A" w14:textId="77777777" w:rsidR="00C07903" w:rsidRPr="00740AB6" w:rsidRDefault="00C07903"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02701756" w14:textId="77777777" w:rsidR="00C07903" w:rsidRPr="00740AB6" w:rsidRDefault="00C07903" w:rsidP="00201DFD">
            <w:pPr>
              <w:keepLines w:val="0"/>
              <w:ind w:firstLine="0"/>
              <w:jc w:val="center"/>
              <w:rPr>
                <w:color w:val="000000"/>
                <w:sz w:val="20"/>
              </w:rPr>
            </w:pPr>
            <w:r w:rsidRPr="00740AB6">
              <w:rPr>
                <w:color w:val="000000"/>
                <w:sz w:val="20"/>
              </w:rPr>
              <w:t>Котельная «ОЭБЦ»</w:t>
            </w:r>
          </w:p>
        </w:tc>
        <w:tc>
          <w:tcPr>
            <w:tcW w:w="526" w:type="pct"/>
            <w:vMerge/>
            <w:tcBorders>
              <w:left w:val="nil"/>
              <w:right w:val="single" w:sz="4" w:space="0" w:color="auto"/>
            </w:tcBorders>
            <w:shd w:val="clear" w:color="auto" w:fill="auto"/>
            <w:noWrap/>
            <w:vAlign w:val="center"/>
            <w:hideMark/>
          </w:tcPr>
          <w:p w14:paraId="213BF05F" w14:textId="2059F7F4" w:rsidR="00C07903" w:rsidRPr="00740AB6" w:rsidRDefault="00C07903" w:rsidP="00201DFD">
            <w:pPr>
              <w:keepLines w:val="0"/>
              <w:ind w:firstLine="0"/>
              <w:jc w:val="center"/>
              <w:rPr>
                <w:color w:val="000000"/>
                <w:sz w:val="20"/>
              </w:rPr>
            </w:pPr>
          </w:p>
        </w:tc>
      </w:tr>
      <w:tr w:rsidR="00C07903" w:rsidRPr="00740AB6" w14:paraId="07C15649" w14:textId="77777777" w:rsidTr="00C126A5">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5EAED350" w14:textId="77777777" w:rsidR="00C07903" w:rsidRPr="00740AB6" w:rsidRDefault="00C07903"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73ED88D7" w14:textId="77777777" w:rsidR="00C07903" w:rsidRPr="00740AB6" w:rsidRDefault="00C07903" w:rsidP="00201DFD">
            <w:pPr>
              <w:keepLines w:val="0"/>
              <w:ind w:firstLine="0"/>
              <w:jc w:val="center"/>
              <w:rPr>
                <w:color w:val="000000"/>
                <w:sz w:val="20"/>
              </w:rPr>
            </w:pPr>
            <w:r w:rsidRPr="00740AB6">
              <w:rPr>
                <w:color w:val="000000"/>
                <w:sz w:val="20"/>
              </w:rPr>
              <w:t>ООО "Тепловая компания"</w:t>
            </w:r>
          </w:p>
        </w:tc>
        <w:tc>
          <w:tcPr>
            <w:tcW w:w="526" w:type="pct"/>
            <w:vMerge/>
            <w:tcBorders>
              <w:left w:val="nil"/>
              <w:bottom w:val="single" w:sz="4" w:space="0" w:color="auto"/>
              <w:right w:val="single" w:sz="4" w:space="0" w:color="auto"/>
            </w:tcBorders>
            <w:vAlign w:val="center"/>
            <w:hideMark/>
          </w:tcPr>
          <w:p w14:paraId="7AA785B4" w14:textId="77777777" w:rsidR="00C07903" w:rsidRPr="00740AB6" w:rsidRDefault="00C07903" w:rsidP="00201DFD">
            <w:pPr>
              <w:keepLines w:val="0"/>
              <w:ind w:firstLine="0"/>
              <w:jc w:val="left"/>
              <w:rPr>
                <w:color w:val="000000"/>
                <w:sz w:val="20"/>
              </w:rPr>
            </w:pPr>
          </w:p>
        </w:tc>
      </w:tr>
      <w:tr w:rsidR="00201DFD" w:rsidRPr="00740AB6" w14:paraId="2674EAA2"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1F17E6CB"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72FDBD07" w14:textId="77777777" w:rsidR="00201DFD" w:rsidRPr="00740AB6" w:rsidRDefault="00201DFD" w:rsidP="00201DFD">
            <w:pPr>
              <w:keepLines w:val="0"/>
              <w:ind w:firstLine="0"/>
              <w:jc w:val="center"/>
              <w:rPr>
                <w:color w:val="000000"/>
                <w:sz w:val="20"/>
              </w:rPr>
            </w:pPr>
            <w:r w:rsidRPr="00740AB6">
              <w:rPr>
                <w:color w:val="000000"/>
                <w:sz w:val="20"/>
              </w:rPr>
              <w:t>Котельная «ПЛ-26»</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0B49BA18" w14:textId="7E5C345F" w:rsidR="00201DFD" w:rsidRPr="00740AB6" w:rsidRDefault="00D0696C" w:rsidP="00D0696C">
            <w:pPr>
              <w:ind w:firstLine="0"/>
              <w:jc w:val="center"/>
              <w:rPr>
                <w:color w:val="000000"/>
                <w:sz w:val="20"/>
              </w:rPr>
            </w:pPr>
            <w:r w:rsidRPr="00D0696C">
              <w:rPr>
                <w:color w:val="000000"/>
                <w:sz w:val="20"/>
              </w:rPr>
              <w:t>2,257</w:t>
            </w:r>
          </w:p>
        </w:tc>
      </w:tr>
      <w:tr w:rsidR="00201DFD" w:rsidRPr="00740AB6" w14:paraId="66B25AA4"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6E5A205E"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29895FC" w14:textId="77777777" w:rsidR="00201DFD" w:rsidRPr="00740AB6" w:rsidRDefault="00201DFD" w:rsidP="00201DFD">
            <w:pPr>
              <w:keepLines w:val="0"/>
              <w:ind w:firstLine="0"/>
              <w:jc w:val="center"/>
              <w:rPr>
                <w:color w:val="000000"/>
                <w:sz w:val="20"/>
              </w:rPr>
            </w:pPr>
            <w:r w:rsidRPr="00740AB6">
              <w:rPr>
                <w:color w:val="000000"/>
                <w:sz w:val="20"/>
              </w:rPr>
              <w:t>ООО "Тепловая компания"</w:t>
            </w:r>
          </w:p>
        </w:tc>
        <w:tc>
          <w:tcPr>
            <w:tcW w:w="526" w:type="pct"/>
            <w:vMerge/>
            <w:tcBorders>
              <w:top w:val="nil"/>
              <w:left w:val="nil"/>
              <w:bottom w:val="single" w:sz="4" w:space="0" w:color="auto"/>
              <w:right w:val="single" w:sz="4" w:space="0" w:color="auto"/>
            </w:tcBorders>
            <w:vAlign w:val="center"/>
            <w:hideMark/>
          </w:tcPr>
          <w:p w14:paraId="02BEA451" w14:textId="77777777" w:rsidR="00201DFD" w:rsidRPr="00740AB6" w:rsidRDefault="00201DFD" w:rsidP="00201DFD">
            <w:pPr>
              <w:keepLines w:val="0"/>
              <w:ind w:firstLine="0"/>
              <w:jc w:val="left"/>
              <w:rPr>
                <w:color w:val="000000"/>
                <w:sz w:val="20"/>
              </w:rPr>
            </w:pPr>
          </w:p>
        </w:tc>
      </w:tr>
      <w:tr w:rsidR="00201DFD" w:rsidRPr="00740AB6" w14:paraId="597AF3CC"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634C2DA7"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7C805BF8" w14:textId="77777777" w:rsidR="00201DFD" w:rsidRPr="00740AB6" w:rsidRDefault="00201DFD" w:rsidP="00201DFD">
            <w:pPr>
              <w:keepLines w:val="0"/>
              <w:ind w:firstLine="0"/>
              <w:jc w:val="center"/>
              <w:rPr>
                <w:color w:val="000000"/>
                <w:sz w:val="20"/>
              </w:rPr>
            </w:pPr>
            <w:r w:rsidRPr="00740AB6">
              <w:rPr>
                <w:color w:val="000000"/>
                <w:sz w:val="20"/>
              </w:rPr>
              <w:t>Котельная 438 квартала</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63554668" w14:textId="37A5D52F" w:rsidR="00201DFD" w:rsidRPr="00740AB6" w:rsidRDefault="00201DFD" w:rsidP="00201DFD">
            <w:pPr>
              <w:keepLines w:val="0"/>
              <w:ind w:firstLine="0"/>
              <w:jc w:val="center"/>
              <w:rPr>
                <w:color w:val="000000"/>
                <w:sz w:val="20"/>
              </w:rPr>
            </w:pPr>
            <w:r w:rsidRPr="00740AB6">
              <w:rPr>
                <w:color w:val="000000"/>
                <w:sz w:val="20"/>
              </w:rPr>
              <w:t>5,</w:t>
            </w:r>
            <w:r w:rsidR="0003440F">
              <w:rPr>
                <w:color w:val="000000"/>
                <w:sz w:val="20"/>
              </w:rPr>
              <w:t>871</w:t>
            </w:r>
          </w:p>
        </w:tc>
      </w:tr>
      <w:tr w:rsidR="00201DFD" w:rsidRPr="00740AB6" w14:paraId="32273BBB" w14:textId="77777777" w:rsidTr="00C0790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5CE7C827"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42F6615A" w14:textId="2D7368AB"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nil"/>
              <w:bottom w:val="single" w:sz="4" w:space="0" w:color="auto"/>
              <w:right w:val="single" w:sz="4" w:space="0" w:color="auto"/>
            </w:tcBorders>
            <w:vAlign w:val="center"/>
            <w:hideMark/>
          </w:tcPr>
          <w:p w14:paraId="010183BB" w14:textId="77777777" w:rsidR="00201DFD" w:rsidRPr="00740AB6" w:rsidRDefault="00201DFD" w:rsidP="00201DFD">
            <w:pPr>
              <w:keepLines w:val="0"/>
              <w:ind w:firstLine="0"/>
              <w:jc w:val="left"/>
              <w:rPr>
                <w:color w:val="000000"/>
                <w:sz w:val="20"/>
              </w:rPr>
            </w:pPr>
          </w:p>
        </w:tc>
      </w:tr>
      <w:tr w:rsidR="00201DFD" w:rsidRPr="00740AB6" w14:paraId="77377FC1" w14:textId="77777777" w:rsidTr="00C07903">
        <w:trPr>
          <w:trHeight w:val="20"/>
          <w:jc w:val="center"/>
        </w:trPr>
        <w:tc>
          <w:tcPr>
            <w:tcW w:w="2193" w:type="pct"/>
            <w:vMerge/>
            <w:tcBorders>
              <w:top w:val="single" w:sz="4" w:space="0" w:color="auto"/>
              <w:left w:val="single" w:sz="4" w:space="0" w:color="auto"/>
              <w:bottom w:val="single" w:sz="4" w:space="0" w:color="auto"/>
              <w:right w:val="single" w:sz="4" w:space="0" w:color="auto"/>
            </w:tcBorders>
            <w:vAlign w:val="center"/>
            <w:hideMark/>
          </w:tcPr>
          <w:p w14:paraId="262B4183" w14:textId="77777777" w:rsidR="00201DFD" w:rsidRPr="00740AB6" w:rsidRDefault="00201DFD" w:rsidP="00201DFD">
            <w:pPr>
              <w:keepLines w:val="0"/>
              <w:ind w:firstLine="0"/>
              <w:jc w:val="left"/>
              <w:rPr>
                <w:color w:val="000000"/>
                <w:sz w:val="20"/>
              </w:rPr>
            </w:pPr>
          </w:p>
        </w:tc>
        <w:tc>
          <w:tcPr>
            <w:tcW w:w="2281" w:type="pct"/>
            <w:tcBorders>
              <w:top w:val="single" w:sz="4" w:space="0" w:color="auto"/>
              <w:left w:val="single" w:sz="4" w:space="0" w:color="auto"/>
              <w:right w:val="single" w:sz="4" w:space="0" w:color="auto"/>
            </w:tcBorders>
            <w:shd w:val="clear" w:color="auto" w:fill="auto"/>
            <w:vAlign w:val="center"/>
            <w:hideMark/>
          </w:tcPr>
          <w:p w14:paraId="647D15FE" w14:textId="77777777" w:rsidR="00201DFD" w:rsidRPr="00740AB6" w:rsidRDefault="00201DFD" w:rsidP="00201DFD">
            <w:pPr>
              <w:keepLines w:val="0"/>
              <w:ind w:firstLine="0"/>
              <w:jc w:val="center"/>
              <w:rPr>
                <w:color w:val="000000"/>
                <w:sz w:val="20"/>
              </w:rPr>
            </w:pPr>
            <w:r w:rsidRPr="00740AB6">
              <w:rPr>
                <w:color w:val="000000"/>
                <w:sz w:val="20"/>
              </w:rPr>
              <w:t>Котельная 481 квартала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DC199D6" w14:textId="165151EF" w:rsidR="00201DFD" w:rsidRPr="00740AB6" w:rsidRDefault="00201DFD" w:rsidP="00201DFD">
            <w:pPr>
              <w:keepLines w:val="0"/>
              <w:ind w:firstLine="0"/>
              <w:jc w:val="center"/>
              <w:rPr>
                <w:color w:val="000000"/>
                <w:sz w:val="20"/>
              </w:rPr>
            </w:pPr>
            <w:r w:rsidRPr="00740AB6">
              <w:rPr>
                <w:color w:val="000000"/>
                <w:sz w:val="20"/>
              </w:rPr>
              <w:t>1,9</w:t>
            </w:r>
            <w:r w:rsidR="0003440F">
              <w:rPr>
                <w:color w:val="000000"/>
                <w:sz w:val="20"/>
              </w:rPr>
              <w:t>60</w:t>
            </w:r>
          </w:p>
        </w:tc>
      </w:tr>
      <w:tr w:rsidR="00201DFD" w:rsidRPr="00740AB6" w14:paraId="43DD642D" w14:textId="77777777" w:rsidTr="00C07903">
        <w:trPr>
          <w:trHeight w:val="20"/>
          <w:jc w:val="center"/>
        </w:trPr>
        <w:tc>
          <w:tcPr>
            <w:tcW w:w="2193" w:type="pct"/>
            <w:vMerge/>
            <w:tcBorders>
              <w:top w:val="single" w:sz="4" w:space="0" w:color="auto"/>
              <w:left w:val="single" w:sz="4" w:space="0" w:color="auto"/>
              <w:bottom w:val="single" w:sz="4" w:space="0" w:color="auto"/>
              <w:right w:val="single" w:sz="4" w:space="0" w:color="auto"/>
            </w:tcBorders>
            <w:vAlign w:val="center"/>
            <w:hideMark/>
          </w:tcPr>
          <w:p w14:paraId="272D073A" w14:textId="77777777" w:rsidR="00201DFD" w:rsidRPr="00740AB6" w:rsidRDefault="00201DFD" w:rsidP="00201DFD">
            <w:pPr>
              <w:keepLines w:val="0"/>
              <w:ind w:firstLine="0"/>
              <w:jc w:val="left"/>
              <w:rPr>
                <w:color w:val="000000"/>
                <w:sz w:val="20"/>
              </w:rPr>
            </w:pPr>
          </w:p>
        </w:tc>
        <w:tc>
          <w:tcPr>
            <w:tcW w:w="2281" w:type="pct"/>
            <w:tcBorders>
              <w:left w:val="single" w:sz="4" w:space="0" w:color="auto"/>
              <w:bottom w:val="single" w:sz="4" w:space="0" w:color="auto"/>
              <w:right w:val="single" w:sz="4" w:space="0" w:color="auto"/>
            </w:tcBorders>
            <w:shd w:val="clear" w:color="auto" w:fill="auto"/>
            <w:vAlign w:val="center"/>
            <w:hideMark/>
          </w:tcPr>
          <w:p w14:paraId="057AF625" w14:textId="2610F3E0"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auto"/>
              <w:right w:val="single" w:sz="4" w:space="0" w:color="auto"/>
            </w:tcBorders>
            <w:vAlign w:val="center"/>
            <w:hideMark/>
          </w:tcPr>
          <w:p w14:paraId="59419426" w14:textId="77777777" w:rsidR="00201DFD" w:rsidRPr="00740AB6" w:rsidRDefault="00201DFD" w:rsidP="00201DFD">
            <w:pPr>
              <w:keepLines w:val="0"/>
              <w:ind w:firstLine="0"/>
              <w:jc w:val="left"/>
              <w:rPr>
                <w:color w:val="000000"/>
                <w:sz w:val="20"/>
              </w:rPr>
            </w:pPr>
          </w:p>
        </w:tc>
      </w:tr>
      <w:tr w:rsidR="00201DFD" w:rsidRPr="00740AB6" w14:paraId="6A543A82" w14:textId="77777777" w:rsidTr="00C0790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1F58DB2E" w14:textId="77777777" w:rsidR="00201DFD" w:rsidRPr="00740AB6" w:rsidRDefault="00201DFD" w:rsidP="00201DFD">
            <w:pPr>
              <w:keepLines w:val="0"/>
              <w:ind w:firstLine="0"/>
              <w:jc w:val="left"/>
              <w:rPr>
                <w:color w:val="000000"/>
                <w:sz w:val="20"/>
              </w:rPr>
            </w:pPr>
          </w:p>
        </w:tc>
        <w:tc>
          <w:tcPr>
            <w:tcW w:w="2281" w:type="pct"/>
            <w:tcBorders>
              <w:top w:val="single" w:sz="4" w:space="0" w:color="auto"/>
              <w:left w:val="single" w:sz="4" w:space="0" w:color="auto"/>
              <w:bottom w:val="nil"/>
              <w:right w:val="single" w:sz="4" w:space="0" w:color="auto"/>
            </w:tcBorders>
            <w:shd w:val="clear" w:color="auto" w:fill="auto"/>
            <w:vAlign w:val="center"/>
            <w:hideMark/>
          </w:tcPr>
          <w:p w14:paraId="2EDD3C78" w14:textId="77777777" w:rsidR="00201DFD" w:rsidRPr="00740AB6" w:rsidRDefault="00201DFD" w:rsidP="00201DFD">
            <w:pPr>
              <w:keepLines w:val="0"/>
              <w:ind w:firstLine="0"/>
              <w:jc w:val="center"/>
              <w:rPr>
                <w:color w:val="000000"/>
                <w:sz w:val="20"/>
              </w:rPr>
            </w:pPr>
            <w:r w:rsidRPr="00740AB6">
              <w:rPr>
                <w:color w:val="000000"/>
                <w:sz w:val="20"/>
              </w:rPr>
              <w:t>Котельная «ПУ-23»</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78658961" w14:textId="62991A42" w:rsidR="00201DFD" w:rsidRPr="00740AB6" w:rsidRDefault="00D0696C" w:rsidP="00D0696C">
            <w:pPr>
              <w:ind w:firstLine="0"/>
              <w:jc w:val="center"/>
              <w:rPr>
                <w:color w:val="000000"/>
                <w:sz w:val="20"/>
              </w:rPr>
            </w:pPr>
            <w:r w:rsidRPr="00D0696C">
              <w:rPr>
                <w:color w:val="000000"/>
                <w:sz w:val="20"/>
              </w:rPr>
              <w:t>3,100</w:t>
            </w:r>
          </w:p>
        </w:tc>
      </w:tr>
      <w:tr w:rsidR="00201DFD" w:rsidRPr="00740AB6" w14:paraId="19845801"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3C557933"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617698D" w14:textId="77777777" w:rsidR="00201DFD" w:rsidRPr="00740AB6" w:rsidRDefault="00201DFD" w:rsidP="00201DFD">
            <w:pPr>
              <w:keepLines w:val="0"/>
              <w:ind w:firstLine="0"/>
              <w:jc w:val="center"/>
              <w:rPr>
                <w:color w:val="000000"/>
                <w:sz w:val="20"/>
              </w:rPr>
            </w:pPr>
            <w:r w:rsidRPr="00740AB6">
              <w:rPr>
                <w:color w:val="000000"/>
                <w:sz w:val="20"/>
              </w:rPr>
              <w:t>ООО "Тепловая компания"</w:t>
            </w:r>
          </w:p>
        </w:tc>
        <w:tc>
          <w:tcPr>
            <w:tcW w:w="526" w:type="pct"/>
            <w:vMerge/>
            <w:tcBorders>
              <w:top w:val="nil"/>
              <w:left w:val="nil"/>
              <w:bottom w:val="single" w:sz="4" w:space="0" w:color="auto"/>
              <w:right w:val="single" w:sz="4" w:space="0" w:color="auto"/>
            </w:tcBorders>
            <w:vAlign w:val="center"/>
            <w:hideMark/>
          </w:tcPr>
          <w:p w14:paraId="3B391FC3" w14:textId="77777777" w:rsidR="00201DFD" w:rsidRPr="00740AB6" w:rsidRDefault="00201DFD" w:rsidP="00201DFD">
            <w:pPr>
              <w:keepLines w:val="0"/>
              <w:ind w:firstLine="0"/>
              <w:jc w:val="left"/>
              <w:rPr>
                <w:color w:val="000000"/>
                <w:sz w:val="20"/>
              </w:rPr>
            </w:pPr>
          </w:p>
        </w:tc>
      </w:tr>
      <w:tr w:rsidR="00201DFD" w:rsidRPr="00740AB6" w14:paraId="5E115831"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0530E1E1"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3F561B1A" w14:textId="77777777" w:rsidR="00201DFD" w:rsidRPr="00740AB6" w:rsidRDefault="00201DFD" w:rsidP="00201DFD">
            <w:pPr>
              <w:keepLines w:val="0"/>
              <w:ind w:firstLine="0"/>
              <w:jc w:val="center"/>
              <w:rPr>
                <w:color w:val="000000"/>
                <w:sz w:val="20"/>
              </w:rPr>
            </w:pPr>
            <w:r w:rsidRPr="00740AB6">
              <w:rPr>
                <w:color w:val="000000"/>
                <w:sz w:val="20"/>
              </w:rPr>
              <w:t>Котельная Дальневосточная, 25</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655A8E48" w14:textId="26915090" w:rsidR="00201DFD" w:rsidRPr="00740AB6" w:rsidRDefault="00201DFD" w:rsidP="00201DFD">
            <w:pPr>
              <w:keepLines w:val="0"/>
              <w:ind w:firstLine="0"/>
              <w:jc w:val="center"/>
              <w:rPr>
                <w:color w:val="000000"/>
                <w:sz w:val="20"/>
              </w:rPr>
            </w:pPr>
            <w:r w:rsidRPr="00740AB6">
              <w:rPr>
                <w:color w:val="000000"/>
                <w:sz w:val="20"/>
              </w:rPr>
              <w:t> </w:t>
            </w:r>
            <w:r w:rsidR="00D0696C">
              <w:rPr>
                <w:color w:val="000000"/>
                <w:sz w:val="20"/>
              </w:rPr>
              <w:t>-</w:t>
            </w:r>
          </w:p>
        </w:tc>
      </w:tr>
      <w:tr w:rsidR="00201DFD" w:rsidRPr="00740AB6" w14:paraId="714D4A95"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5A712930"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42460B07" w14:textId="0D3736F5"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nil"/>
              <w:bottom w:val="single" w:sz="4" w:space="0" w:color="auto"/>
              <w:right w:val="single" w:sz="4" w:space="0" w:color="auto"/>
            </w:tcBorders>
            <w:vAlign w:val="center"/>
            <w:hideMark/>
          </w:tcPr>
          <w:p w14:paraId="1421D74C" w14:textId="77777777" w:rsidR="00201DFD" w:rsidRPr="00740AB6" w:rsidRDefault="00201DFD" w:rsidP="00201DFD">
            <w:pPr>
              <w:keepLines w:val="0"/>
              <w:ind w:firstLine="0"/>
              <w:jc w:val="left"/>
              <w:rPr>
                <w:color w:val="000000"/>
                <w:sz w:val="20"/>
              </w:rPr>
            </w:pPr>
          </w:p>
        </w:tc>
      </w:tr>
      <w:tr w:rsidR="00201DFD" w:rsidRPr="00740AB6" w14:paraId="72FA9035"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3D333D60"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71C66077" w14:textId="77777777" w:rsidR="00201DFD" w:rsidRPr="00740AB6" w:rsidRDefault="00201DFD" w:rsidP="00201DFD">
            <w:pPr>
              <w:keepLines w:val="0"/>
              <w:ind w:firstLine="0"/>
              <w:jc w:val="center"/>
              <w:rPr>
                <w:color w:val="000000"/>
                <w:sz w:val="20"/>
              </w:rPr>
            </w:pPr>
            <w:r w:rsidRPr="00740AB6">
              <w:rPr>
                <w:color w:val="000000"/>
                <w:sz w:val="20"/>
              </w:rPr>
              <w:t>Котельная 476 квартала</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26FB834" w14:textId="4E422731" w:rsidR="00201DFD" w:rsidRPr="00740AB6" w:rsidRDefault="00D0696C" w:rsidP="00201DFD">
            <w:pPr>
              <w:keepLines w:val="0"/>
              <w:ind w:firstLine="0"/>
              <w:jc w:val="center"/>
              <w:rPr>
                <w:color w:val="000000"/>
                <w:sz w:val="20"/>
              </w:rPr>
            </w:pPr>
            <w:r>
              <w:rPr>
                <w:color w:val="000000"/>
                <w:sz w:val="20"/>
              </w:rPr>
              <w:t>-</w:t>
            </w:r>
          </w:p>
        </w:tc>
      </w:tr>
      <w:tr w:rsidR="00201DFD" w:rsidRPr="00740AB6" w14:paraId="5BCAF016"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117B41FC"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409F166C" w14:textId="3E7C2E90"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000000"/>
              <w:right w:val="single" w:sz="4" w:space="0" w:color="auto"/>
            </w:tcBorders>
            <w:vAlign w:val="center"/>
            <w:hideMark/>
          </w:tcPr>
          <w:p w14:paraId="322BF7B7" w14:textId="77777777" w:rsidR="00201DFD" w:rsidRPr="00740AB6" w:rsidRDefault="00201DFD" w:rsidP="00201DFD">
            <w:pPr>
              <w:keepLines w:val="0"/>
              <w:ind w:firstLine="0"/>
              <w:jc w:val="left"/>
              <w:rPr>
                <w:color w:val="000000"/>
                <w:sz w:val="20"/>
              </w:rPr>
            </w:pPr>
          </w:p>
        </w:tc>
      </w:tr>
      <w:tr w:rsidR="00201DFD" w:rsidRPr="00740AB6" w14:paraId="4D56E1C6"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13695635"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4B1CFD67" w14:textId="77777777" w:rsidR="00201DFD" w:rsidRPr="00740AB6" w:rsidRDefault="00201DFD" w:rsidP="00201DFD">
            <w:pPr>
              <w:keepLines w:val="0"/>
              <w:ind w:firstLine="0"/>
              <w:jc w:val="center"/>
              <w:rPr>
                <w:color w:val="000000"/>
                <w:sz w:val="20"/>
              </w:rPr>
            </w:pPr>
            <w:r w:rsidRPr="00740AB6">
              <w:rPr>
                <w:color w:val="000000"/>
                <w:sz w:val="20"/>
              </w:rPr>
              <w:t>Котельная 433 квартала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2324391" w14:textId="6504612A" w:rsidR="00201DFD" w:rsidRPr="00740AB6" w:rsidRDefault="00D0696C" w:rsidP="00D0696C">
            <w:pPr>
              <w:ind w:firstLine="0"/>
              <w:jc w:val="center"/>
              <w:rPr>
                <w:color w:val="000000"/>
                <w:sz w:val="20"/>
              </w:rPr>
            </w:pPr>
            <w:r w:rsidRPr="00D0696C">
              <w:rPr>
                <w:color w:val="000000"/>
                <w:sz w:val="20"/>
              </w:rPr>
              <w:t>10,134</w:t>
            </w:r>
          </w:p>
        </w:tc>
      </w:tr>
      <w:tr w:rsidR="00201DFD" w:rsidRPr="00740AB6" w14:paraId="71DF537E"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19204971"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06AE25BB" w14:textId="23337446"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auto"/>
              <w:right w:val="single" w:sz="4" w:space="0" w:color="auto"/>
            </w:tcBorders>
            <w:vAlign w:val="center"/>
            <w:hideMark/>
          </w:tcPr>
          <w:p w14:paraId="61EA3AD1" w14:textId="77777777" w:rsidR="00201DFD" w:rsidRPr="00740AB6" w:rsidRDefault="00201DFD" w:rsidP="00201DFD">
            <w:pPr>
              <w:keepLines w:val="0"/>
              <w:ind w:firstLine="0"/>
              <w:jc w:val="left"/>
              <w:rPr>
                <w:color w:val="000000"/>
                <w:sz w:val="20"/>
              </w:rPr>
            </w:pPr>
          </w:p>
        </w:tc>
      </w:tr>
      <w:tr w:rsidR="00201DFD" w:rsidRPr="00740AB6" w14:paraId="662390B8"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1F92F45F"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63B5B40E" w14:textId="77777777" w:rsidR="00201DFD" w:rsidRPr="00740AB6" w:rsidRDefault="00201DFD" w:rsidP="00201DFD">
            <w:pPr>
              <w:keepLines w:val="0"/>
              <w:ind w:firstLine="0"/>
              <w:jc w:val="center"/>
              <w:rPr>
                <w:color w:val="000000"/>
                <w:sz w:val="20"/>
              </w:rPr>
            </w:pPr>
            <w:r w:rsidRPr="00740AB6">
              <w:rPr>
                <w:color w:val="000000"/>
                <w:sz w:val="20"/>
              </w:rPr>
              <w:t>Котельная «Мостоотряд-64»</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CC96B3B" w14:textId="5A888268" w:rsidR="00201DFD" w:rsidRPr="00740AB6" w:rsidRDefault="00201DFD" w:rsidP="00201DFD">
            <w:pPr>
              <w:keepLines w:val="0"/>
              <w:ind w:firstLine="0"/>
              <w:jc w:val="center"/>
              <w:rPr>
                <w:color w:val="000000"/>
                <w:sz w:val="20"/>
              </w:rPr>
            </w:pPr>
            <w:r w:rsidRPr="00740AB6">
              <w:rPr>
                <w:color w:val="000000"/>
                <w:sz w:val="20"/>
              </w:rPr>
              <w:t>0,353</w:t>
            </w:r>
          </w:p>
        </w:tc>
      </w:tr>
      <w:tr w:rsidR="00201DFD" w:rsidRPr="00740AB6" w14:paraId="35F12DEF"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7D73DE52"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6124FD2D" w14:textId="0FFF975F"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auto"/>
              <w:right w:val="single" w:sz="4" w:space="0" w:color="auto"/>
            </w:tcBorders>
            <w:vAlign w:val="center"/>
            <w:hideMark/>
          </w:tcPr>
          <w:p w14:paraId="63119E42" w14:textId="77777777" w:rsidR="00201DFD" w:rsidRPr="00740AB6" w:rsidRDefault="00201DFD" w:rsidP="00201DFD">
            <w:pPr>
              <w:keepLines w:val="0"/>
              <w:ind w:firstLine="0"/>
              <w:jc w:val="left"/>
              <w:rPr>
                <w:color w:val="000000"/>
                <w:sz w:val="20"/>
              </w:rPr>
            </w:pPr>
          </w:p>
        </w:tc>
      </w:tr>
      <w:tr w:rsidR="00201DFD" w:rsidRPr="00740AB6" w14:paraId="290D41A5"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007BE925"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2CABD036" w14:textId="77777777" w:rsidR="00201DFD" w:rsidRPr="00740AB6" w:rsidRDefault="00201DFD" w:rsidP="00201DFD">
            <w:pPr>
              <w:keepLines w:val="0"/>
              <w:ind w:firstLine="0"/>
              <w:jc w:val="center"/>
              <w:rPr>
                <w:color w:val="000000"/>
                <w:sz w:val="20"/>
              </w:rPr>
            </w:pPr>
            <w:r w:rsidRPr="00740AB6">
              <w:rPr>
                <w:color w:val="000000"/>
                <w:sz w:val="20"/>
              </w:rPr>
              <w:t>Котельная школы № 31</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65F820E" w14:textId="082F2988" w:rsidR="00201DFD" w:rsidRPr="00740AB6" w:rsidRDefault="00201DFD" w:rsidP="00201DFD">
            <w:pPr>
              <w:keepLines w:val="0"/>
              <w:ind w:firstLine="0"/>
              <w:jc w:val="center"/>
              <w:rPr>
                <w:color w:val="000000"/>
                <w:sz w:val="20"/>
              </w:rPr>
            </w:pPr>
            <w:r w:rsidRPr="00740AB6">
              <w:rPr>
                <w:color w:val="000000"/>
                <w:sz w:val="20"/>
              </w:rPr>
              <w:t>0,078</w:t>
            </w:r>
          </w:p>
        </w:tc>
      </w:tr>
      <w:tr w:rsidR="00201DFD" w:rsidRPr="00740AB6" w14:paraId="245EAC7C"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7C9C1DF8"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0C36BACB" w14:textId="5DB2682F"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auto"/>
              <w:right w:val="single" w:sz="4" w:space="0" w:color="auto"/>
            </w:tcBorders>
            <w:vAlign w:val="center"/>
            <w:hideMark/>
          </w:tcPr>
          <w:p w14:paraId="2AA8AF6D" w14:textId="77777777" w:rsidR="00201DFD" w:rsidRPr="00740AB6" w:rsidRDefault="00201DFD" w:rsidP="00201DFD">
            <w:pPr>
              <w:keepLines w:val="0"/>
              <w:ind w:firstLine="0"/>
              <w:jc w:val="left"/>
              <w:rPr>
                <w:color w:val="000000"/>
                <w:sz w:val="20"/>
              </w:rPr>
            </w:pPr>
          </w:p>
        </w:tc>
      </w:tr>
      <w:tr w:rsidR="00201DFD" w:rsidRPr="00740AB6" w14:paraId="61D59D05"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5F0BDA40" w14:textId="77777777" w:rsidR="00201DFD" w:rsidRPr="00740AB6" w:rsidRDefault="00201DFD" w:rsidP="00201DFD">
            <w:pPr>
              <w:keepLines w:val="0"/>
              <w:ind w:firstLine="0"/>
              <w:jc w:val="left"/>
              <w:rPr>
                <w:color w:val="000000"/>
                <w:sz w:val="20"/>
              </w:rPr>
            </w:pPr>
          </w:p>
        </w:tc>
        <w:tc>
          <w:tcPr>
            <w:tcW w:w="2281" w:type="pct"/>
            <w:tcBorders>
              <w:top w:val="single" w:sz="4" w:space="0" w:color="auto"/>
              <w:left w:val="single" w:sz="4" w:space="0" w:color="auto"/>
              <w:bottom w:val="nil"/>
              <w:right w:val="single" w:sz="4" w:space="0" w:color="auto"/>
            </w:tcBorders>
            <w:shd w:val="clear" w:color="auto" w:fill="auto"/>
            <w:vAlign w:val="center"/>
            <w:hideMark/>
          </w:tcPr>
          <w:p w14:paraId="64C0B4D8" w14:textId="77777777" w:rsidR="00201DFD" w:rsidRPr="00740AB6" w:rsidRDefault="00201DFD" w:rsidP="00201DFD">
            <w:pPr>
              <w:keepLines w:val="0"/>
              <w:ind w:firstLine="0"/>
              <w:jc w:val="center"/>
              <w:rPr>
                <w:color w:val="000000"/>
                <w:sz w:val="20"/>
              </w:rPr>
            </w:pPr>
            <w:r w:rsidRPr="00740AB6">
              <w:rPr>
                <w:color w:val="000000"/>
                <w:sz w:val="20"/>
              </w:rPr>
              <w:t>Котельная ПАО «Ростелеком»</w:t>
            </w:r>
          </w:p>
        </w:tc>
        <w:tc>
          <w:tcPr>
            <w:tcW w:w="526" w:type="pct"/>
            <w:vMerge w:val="restart"/>
            <w:tcBorders>
              <w:top w:val="nil"/>
              <w:left w:val="nil"/>
              <w:bottom w:val="single" w:sz="4" w:space="0" w:color="000000"/>
              <w:right w:val="single" w:sz="4" w:space="0" w:color="auto"/>
            </w:tcBorders>
            <w:shd w:val="clear" w:color="auto" w:fill="auto"/>
            <w:noWrap/>
            <w:vAlign w:val="center"/>
            <w:hideMark/>
          </w:tcPr>
          <w:p w14:paraId="4FE6BC60" w14:textId="35D2F520" w:rsidR="00201DFD" w:rsidRPr="00740AB6" w:rsidRDefault="00201DFD" w:rsidP="00201DFD">
            <w:pPr>
              <w:keepLines w:val="0"/>
              <w:ind w:firstLine="0"/>
              <w:jc w:val="center"/>
              <w:rPr>
                <w:color w:val="000000"/>
                <w:sz w:val="20"/>
              </w:rPr>
            </w:pPr>
            <w:r w:rsidRPr="00740AB6">
              <w:rPr>
                <w:color w:val="000000"/>
                <w:sz w:val="20"/>
              </w:rPr>
              <w:t>0,340</w:t>
            </w:r>
          </w:p>
        </w:tc>
      </w:tr>
      <w:tr w:rsidR="00201DFD" w:rsidRPr="00740AB6" w14:paraId="084E8A1A"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5AF5A31B"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C7F17EE" w14:textId="77777777" w:rsidR="00201DFD" w:rsidRPr="00740AB6" w:rsidRDefault="00201DFD" w:rsidP="00201DFD">
            <w:pPr>
              <w:keepLines w:val="0"/>
              <w:ind w:firstLine="0"/>
              <w:jc w:val="center"/>
              <w:rPr>
                <w:color w:val="000000"/>
                <w:sz w:val="20"/>
              </w:rPr>
            </w:pPr>
            <w:r w:rsidRPr="00740AB6">
              <w:rPr>
                <w:color w:val="000000"/>
                <w:sz w:val="20"/>
              </w:rPr>
              <w:t>ПАО «Ростелеком»</w:t>
            </w:r>
          </w:p>
        </w:tc>
        <w:tc>
          <w:tcPr>
            <w:tcW w:w="526" w:type="pct"/>
            <w:vMerge/>
            <w:tcBorders>
              <w:top w:val="nil"/>
              <w:left w:val="nil"/>
              <w:bottom w:val="single" w:sz="4" w:space="0" w:color="000000"/>
              <w:right w:val="single" w:sz="4" w:space="0" w:color="auto"/>
            </w:tcBorders>
            <w:vAlign w:val="center"/>
            <w:hideMark/>
          </w:tcPr>
          <w:p w14:paraId="52C5C620" w14:textId="77777777" w:rsidR="00201DFD" w:rsidRPr="00740AB6" w:rsidRDefault="00201DFD" w:rsidP="00201DFD">
            <w:pPr>
              <w:keepLines w:val="0"/>
              <w:ind w:firstLine="0"/>
              <w:jc w:val="left"/>
              <w:rPr>
                <w:color w:val="000000"/>
                <w:sz w:val="20"/>
              </w:rPr>
            </w:pPr>
          </w:p>
        </w:tc>
      </w:tr>
      <w:tr w:rsidR="00201DFD" w:rsidRPr="00740AB6" w14:paraId="1BA66ABA"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4814BE11"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nil"/>
            </w:tcBorders>
            <w:shd w:val="clear" w:color="auto" w:fill="auto"/>
            <w:vAlign w:val="center"/>
            <w:hideMark/>
          </w:tcPr>
          <w:p w14:paraId="5ECC7BF9" w14:textId="77777777" w:rsidR="00201DFD" w:rsidRPr="00740AB6" w:rsidRDefault="00201DFD" w:rsidP="00201DFD">
            <w:pPr>
              <w:keepLines w:val="0"/>
              <w:ind w:firstLine="0"/>
              <w:jc w:val="center"/>
              <w:rPr>
                <w:color w:val="000000"/>
                <w:sz w:val="20"/>
              </w:rPr>
            </w:pPr>
            <w:r w:rsidRPr="00740AB6">
              <w:rPr>
                <w:color w:val="000000"/>
                <w:sz w:val="20"/>
              </w:rPr>
              <w:t>Котельная Птицефабрики</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5BCEB94" w14:textId="5B7A958C" w:rsidR="00201DFD" w:rsidRPr="00740AB6" w:rsidRDefault="00201DFD" w:rsidP="00201DFD">
            <w:pPr>
              <w:keepLines w:val="0"/>
              <w:ind w:firstLine="0"/>
              <w:jc w:val="center"/>
              <w:rPr>
                <w:color w:val="000000"/>
                <w:sz w:val="20"/>
              </w:rPr>
            </w:pPr>
            <w:r w:rsidRPr="00740AB6">
              <w:rPr>
                <w:color w:val="000000"/>
                <w:sz w:val="20"/>
              </w:rPr>
              <w:t>45,750</w:t>
            </w:r>
          </w:p>
        </w:tc>
      </w:tr>
      <w:tr w:rsidR="00201DFD" w:rsidRPr="00740AB6" w14:paraId="3BE4B589"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5A5932DE"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nil"/>
            </w:tcBorders>
            <w:shd w:val="clear" w:color="auto" w:fill="auto"/>
            <w:vAlign w:val="center"/>
            <w:hideMark/>
          </w:tcPr>
          <w:p w14:paraId="2B014B90" w14:textId="77777777" w:rsidR="00201DFD" w:rsidRPr="00740AB6" w:rsidRDefault="00201DFD" w:rsidP="00201DFD">
            <w:pPr>
              <w:keepLines w:val="0"/>
              <w:ind w:firstLine="0"/>
              <w:jc w:val="center"/>
              <w:rPr>
                <w:color w:val="000000"/>
                <w:sz w:val="20"/>
              </w:rPr>
            </w:pPr>
            <w:r w:rsidRPr="00740AB6">
              <w:rPr>
                <w:color w:val="000000"/>
                <w:sz w:val="20"/>
              </w:rPr>
              <w:t>ООО «Амурский бройлер»</w:t>
            </w:r>
          </w:p>
        </w:tc>
        <w:tc>
          <w:tcPr>
            <w:tcW w:w="526" w:type="pct"/>
            <w:vMerge/>
            <w:tcBorders>
              <w:top w:val="nil"/>
              <w:left w:val="single" w:sz="4" w:space="0" w:color="auto"/>
              <w:bottom w:val="single" w:sz="4" w:space="0" w:color="000000"/>
              <w:right w:val="single" w:sz="4" w:space="0" w:color="auto"/>
            </w:tcBorders>
            <w:vAlign w:val="center"/>
            <w:hideMark/>
          </w:tcPr>
          <w:p w14:paraId="6BBC8FC7" w14:textId="77777777" w:rsidR="00201DFD" w:rsidRPr="00740AB6" w:rsidRDefault="00201DFD" w:rsidP="00201DFD">
            <w:pPr>
              <w:keepLines w:val="0"/>
              <w:ind w:firstLine="0"/>
              <w:jc w:val="left"/>
              <w:rPr>
                <w:color w:val="000000"/>
                <w:sz w:val="20"/>
              </w:rPr>
            </w:pPr>
          </w:p>
        </w:tc>
      </w:tr>
      <w:tr w:rsidR="00201DFD" w:rsidRPr="00740AB6" w14:paraId="6BB51330"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50152681"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5673059E" w14:textId="77777777" w:rsidR="00201DFD" w:rsidRPr="00740AB6" w:rsidRDefault="00201DFD" w:rsidP="00201DFD">
            <w:pPr>
              <w:keepLines w:val="0"/>
              <w:ind w:firstLine="0"/>
              <w:jc w:val="center"/>
              <w:rPr>
                <w:color w:val="000000"/>
                <w:sz w:val="20"/>
              </w:rPr>
            </w:pPr>
            <w:r w:rsidRPr="00740AB6">
              <w:rPr>
                <w:color w:val="000000"/>
                <w:sz w:val="20"/>
              </w:rPr>
              <w:t>Котельная «ВОС»</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5AB67AD" w14:textId="29829BCD" w:rsidR="00201DFD" w:rsidRPr="00740AB6" w:rsidRDefault="00D0696C" w:rsidP="00D0696C">
            <w:pPr>
              <w:ind w:firstLine="0"/>
              <w:jc w:val="center"/>
              <w:rPr>
                <w:color w:val="000000"/>
                <w:sz w:val="20"/>
              </w:rPr>
            </w:pPr>
            <w:r w:rsidRPr="00D0696C">
              <w:rPr>
                <w:color w:val="000000"/>
                <w:sz w:val="20"/>
              </w:rPr>
              <w:t>2,</w:t>
            </w:r>
            <w:r w:rsidR="0003440F">
              <w:rPr>
                <w:color w:val="000000"/>
                <w:sz w:val="20"/>
              </w:rPr>
              <w:t>870</w:t>
            </w:r>
          </w:p>
        </w:tc>
      </w:tr>
      <w:tr w:rsidR="00201DFD" w:rsidRPr="00740AB6" w14:paraId="68CFB218"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1CAE133F"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5D2526A3" w14:textId="49B229EA"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000000"/>
              <w:right w:val="single" w:sz="4" w:space="0" w:color="auto"/>
            </w:tcBorders>
            <w:vAlign w:val="center"/>
            <w:hideMark/>
          </w:tcPr>
          <w:p w14:paraId="75481161" w14:textId="77777777" w:rsidR="00201DFD" w:rsidRPr="00740AB6" w:rsidRDefault="00201DFD" w:rsidP="00201DFD">
            <w:pPr>
              <w:keepLines w:val="0"/>
              <w:ind w:firstLine="0"/>
              <w:jc w:val="left"/>
              <w:rPr>
                <w:color w:val="000000"/>
                <w:sz w:val="20"/>
              </w:rPr>
            </w:pPr>
          </w:p>
        </w:tc>
      </w:tr>
      <w:tr w:rsidR="00201DFD" w:rsidRPr="00740AB6" w14:paraId="65CB53C1"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02F0264D"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nil"/>
            </w:tcBorders>
            <w:shd w:val="clear" w:color="auto" w:fill="auto"/>
            <w:vAlign w:val="center"/>
            <w:hideMark/>
          </w:tcPr>
          <w:p w14:paraId="51FA1ACF" w14:textId="77777777" w:rsidR="00201DFD" w:rsidRPr="00740AB6" w:rsidRDefault="00201DFD" w:rsidP="00201DFD">
            <w:pPr>
              <w:keepLines w:val="0"/>
              <w:ind w:firstLine="0"/>
              <w:jc w:val="center"/>
              <w:rPr>
                <w:color w:val="000000"/>
                <w:sz w:val="20"/>
              </w:rPr>
            </w:pPr>
            <w:r w:rsidRPr="00740AB6">
              <w:rPr>
                <w:color w:val="000000"/>
                <w:sz w:val="20"/>
              </w:rPr>
              <w:t xml:space="preserve">Котельная ул. Пограничная, 183 </w:t>
            </w:r>
          </w:p>
        </w:tc>
        <w:tc>
          <w:tcPr>
            <w:tcW w:w="526" w:type="pct"/>
            <w:vMerge w:val="restart"/>
            <w:tcBorders>
              <w:top w:val="nil"/>
              <w:left w:val="single" w:sz="4" w:space="0" w:color="auto"/>
              <w:bottom w:val="nil"/>
              <w:right w:val="single" w:sz="4" w:space="0" w:color="auto"/>
            </w:tcBorders>
            <w:shd w:val="clear" w:color="auto" w:fill="auto"/>
            <w:noWrap/>
            <w:vAlign w:val="center"/>
            <w:hideMark/>
          </w:tcPr>
          <w:p w14:paraId="02E351F2" w14:textId="0C569A13" w:rsidR="00201DFD" w:rsidRPr="00740AB6" w:rsidRDefault="00D0696C" w:rsidP="00D0696C">
            <w:pPr>
              <w:ind w:firstLine="0"/>
              <w:jc w:val="center"/>
              <w:rPr>
                <w:color w:val="000000"/>
                <w:sz w:val="20"/>
              </w:rPr>
            </w:pPr>
            <w:r w:rsidRPr="00D0696C">
              <w:rPr>
                <w:color w:val="000000"/>
                <w:sz w:val="20"/>
              </w:rPr>
              <w:t>6,109</w:t>
            </w:r>
          </w:p>
        </w:tc>
      </w:tr>
      <w:tr w:rsidR="00201DFD" w:rsidRPr="00740AB6" w14:paraId="2E3BB8DB"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4458FEB6"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nil"/>
            </w:tcBorders>
            <w:shd w:val="clear" w:color="auto" w:fill="auto"/>
            <w:vAlign w:val="center"/>
            <w:hideMark/>
          </w:tcPr>
          <w:p w14:paraId="253076AB" w14:textId="15643EE7"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nil"/>
              <w:right w:val="single" w:sz="4" w:space="0" w:color="auto"/>
            </w:tcBorders>
            <w:vAlign w:val="center"/>
            <w:hideMark/>
          </w:tcPr>
          <w:p w14:paraId="4F453CD6" w14:textId="77777777" w:rsidR="00201DFD" w:rsidRPr="00740AB6" w:rsidRDefault="00201DFD" w:rsidP="00201DFD">
            <w:pPr>
              <w:keepLines w:val="0"/>
              <w:ind w:firstLine="0"/>
              <w:jc w:val="left"/>
              <w:rPr>
                <w:color w:val="000000"/>
                <w:sz w:val="20"/>
              </w:rPr>
            </w:pPr>
          </w:p>
        </w:tc>
      </w:tr>
      <w:tr w:rsidR="00201DFD" w:rsidRPr="00740AB6" w14:paraId="0BC06FB2"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442F7E9A"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nil"/>
            </w:tcBorders>
            <w:shd w:val="clear" w:color="auto" w:fill="auto"/>
            <w:vAlign w:val="center"/>
            <w:hideMark/>
          </w:tcPr>
          <w:p w14:paraId="6D18BA00" w14:textId="77777777" w:rsidR="00201DFD" w:rsidRPr="00740AB6" w:rsidRDefault="00201DFD" w:rsidP="00201DFD">
            <w:pPr>
              <w:keepLines w:val="0"/>
              <w:ind w:firstLine="0"/>
              <w:jc w:val="center"/>
              <w:rPr>
                <w:color w:val="000000"/>
                <w:sz w:val="20"/>
              </w:rPr>
            </w:pPr>
            <w:r w:rsidRPr="00740AB6">
              <w:rPr>
                <w:color w:val="000000"/>
                <w:sz w:val="20"/>
              </w:rPr>
              <w:t>Котельная «БДИ»</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8A48CF5" w14:textId="2426D1CC" w:rsidR="00201DFD" w:rsidRPr="00740AB6" w:rsidRDefault="00D0696C" w:rsidP="00D0696C">
            <w:pPr>
              <w:ind w:firstLine="0"/>
              <w:jc w:val="center"/>
              <w:rPr>
                <w:color w:val="000000"/>
                <w:sz w:val="20"/>
              </w:rPr>
            </w:pPr>
            <w:r w:rsidRPr="00D0696C">
              <w:rPr>
                <w:color w:val="000000"/>
                <w:sz w:val="20"/>
              </w:rPr>
              <w:t>0,642</w:t>
            </w:r>
          </w:p>
        </w:tc>
      </w:tr>
      <w:tr w:rsidR="00201DFD" w:rsidRPr="00740AB6" w14:paraId="671AEB02"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7089A739"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6BE1324F" w14:textId="77777777" w:rsidR="00201DFD" w:rsidRPr="00740AB6" w:rsidRDefault="00201DFD" w:rsidP="00201DFD">
            <w:pPr>
              <w:keepLines w:val="0"/>
              <w:ind w:firstLine="0"/>
              <w:jc w:val="center"/>
              <w:rPr>
                <w:color w:val="000000"/>
                <w:sz w:val="20"/>
              </w:rPr>
            </w:pPr>
            <w:r w:rsidRPr="00740AB6">
              <w:rPr>
                <w:color w:val="000000"/>
                <w:sz w:val="20"/>
              </w:rPr>
              <w:t>ООО "Тепловая компания"</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3954039A" w14:textId="77777777" w:rsidR="00201DFD" w:rsidRPr="00740AB6" w:rsidRDefault="00201DFD" w:rsidP="00201DFD">
            <w:pPr>
              <w:keepLines w:val="0"/>
              <w:ind w:firstLine="0"/>
              <w:jc w:val="left"/>
              <w:rPr>
                <w:color w:val="000000"/>
                <w:sz w:val="20"/>
              </w:rPr>
            </w:pPr>
          </w:p>
        </w:tc>
      </w:tr>
      <w:tr w:rsidR="00201DFD" w:rsidRPr="00740AB6" w14:paraId="19CEAEDD"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0EB6912F"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nil"/>
            </w:tcBorders>
            <w:shd w:val="clear" w:color="auto" w:fill="auto"/>
            <w:vAlign w:val="center"/>
            <w:hideMark/>
          </w:tcPr>
          <w:p w14:paraId="0CEC694E" w14:textId="77777777" w:rsidR="00201DFD" w:rsidRPr="00740AB6" w:rsidRDefault="00201DFD" w:rsidP="00201DFD">
            <w:pPr>
              <w:keepLines w:val="0"/>
              <w:ind w:firstLine="0"/>
              <w:jc w:val="center"/>
              <w:rPr>
                <w:color w:val="000000"/>
                <w:sz w:val="20"/>
              </w:rPr>
            </w:pPr>
            <w:r w:rsidRPr="00740AB6">
              <w:rPr>
                <w:color w:val="000000"/>
                <w:sz w:val="20"/>
              </w:rPr>
              <w:t>Котельная «ДОС»</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49095C6" w14:textId="001F1AE7" w:rsidR="00201DFD" w:rsidRPr="00740AB6" w:rsidRDefault="00201DFD" w:rsidP="00201DFD">
            <w:pPr>
              <w:keepLines w:val="0"/>
              <w:ind w:firstLine="0"/>
              <w:jc w:val="center"/>
              <w:rPr>
                <w:color w:val="000000"/>
                <w:sz w:val="20"/>
              </w:rPr>
            </w:pPr>
            <w:r w:rsidRPr="00740AB6">
              <w:rPr>
                <w:color w:val="000000"/>
                <w:sz w:val="20"/>
              </w:rPr>
              <w:t>3,566</w:t>
            </w:r>
          </w:p>
        </w:tc>
      </w:tr>
      <w:tr w:rsidR="00CA4EDE" w:rsidRPr="00740AB6" w14:paraId="561E9461" w14:textId="77777777" w:rsidTr="00D61B43">
        <w:trPr>
          <w:trHeight w:val="20"/>
          <w:jc w:val="center"/>
        </w:trPr>
        <w:tc>
          <w:tcPr>
            <w:tcW w:w="2193" w:type="pct"/>
            <w:vMerge/>
            <w:tcBorders>
              <w:top w:val="single" w:sz="4" w:space="0" w:color="auto"/>
              <w:left w:val="single" w:sz="4" w:space="0" w:color="auto"/>
              <w:bottom w:val="single" w:sz="4" w:space="0" w:color="auto"/>
              <w:right w:val="nil"/>
            </w:tcBorders>
            <w:vAlign w:val="center"/>
            <w:hideMark/>
          </w:tcPr>
          <w:p w14:paraId="29171746" w14:textId="77777777" w:rsidR="00CA4EDE" w:rsidRPr="00740AB6" w:rsidRDefault="00CA4EDE" w:rsidP="00CA4EDE">
            <w:pPr>
              <w:keepLines w:val="0"/>
              <w:ind w:firstLine="0"/>
              <w:jc w:val="left"/>
              <w:rPr>
                <w:color w:val="000000"/>
                <w:sz w:val="20"/>
              </w:rPr>
            </w:pPr>
          </w:p>
        </w:tc>
        <w:tc>
          <w:tcPr>
            <w:tcW w:w="2281" w:type="pct"/>
            <w:tcBorders>
              <w:top w:val="nil"/>
              <w:left w:val="single" w:sz="4" w:space="0" w:color="auto"/>
              <w:bottom w:val="nil"/>
              <w:right w:val="nil"/>
            </w:tcBorders>
            <w:shd w:val="clear" w:color="auto" w:fill="auto"/>
            <w:vAlign w:val="center"/>
            <w:hideMark/>
          </w:tcPr>
          <w:p w14:paraId="75E49ABD" w14:textId="11D58378" w:rsidR="00CA4EDE" w:rsidRPr="00740AB6" w:rsidRDefault="00CA4EDE" w:rsidP="00CA4EDE">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000000"/>
              <w:right w:val="single" w:sz="4" w:space="0" w:color="auto"/>
            </w:tcBorders>
            <w:vAlign w:val="center"/>
            <w:hideMark/>
          </w:tcPr>
          <w:p w14:paraId="5E113B58" w14:textId="77777777" w:rsidR="00CA4EDE" w:rsidRPr="00740AB6" w:rsidRDefault="00CA4EDE" w:rsidP="00CA4EDE">
            <w:pPr>
              <w:keepLines w:val="0"/>
              <w:ind w:firstLine="0"/>
              <w:jc w:val="left"/>
              <w:rPr>
                <w:color w:val="000000"/>
                <w:sz w:val="20"/>
              </w:rPr>
            </w:pPr>
          </w:p>
        </w:tc>
      </w:tr>
      <w:tr w:rsidR="00CA4EDE" w:rsidRPr="00740AB6" w14:paraId="57779A56"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6E2F3F47"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nil"/>
              <w:left w:val="nil"/>
              <w:bottom w:val="nil"/>
              <w:right w:val="single" w:sz="4" w:space="0" w:color="auto"/>
            </w:tcBorders>
            <w:shd w:val="clear" w:color="000000" w:fill="D9D9D9"/>
            <w:vAlign w:val="center"/>
            <w:hideMark/>
          </w:tcPr>
          <w:p w14:paraId="259B722B" w14:textId="0D6FD31C" w:rsidR="00CA4EDE" w:rsidRPr="00740AB6" w:rsidRDefault="00D0696C" w:rsidP="00201DFD">
            <w:pPr>
              <w:keepLines w:val="0"/>
              <w:ind w:firstLine="0"/>
              <w:jc w:val="center"/>
              <w:rPr>
                <w:b/>
                <w:bCs/>
                <w:color w:val="000000"/>
                <w:sz w:val="20"/>
              </w:rPr>
            </w:pPr>
            <w:r w:rsidRPr="00D0696C">
              <w:rPr>
                <w:b/>
                <w:bCs/>
                <w:color w:val="000000"/>
                <w:sz w:val="20"/>
              </w:rPr>
              <w:t>228,9</w:t>
            </w:r>
            <w:r w:rsidR="0003440F">
              <w:rPr>
                <w:b/>
                <w:bCs/>
                <w:color w:val="000000"/>
                <w:sz w:val="20"/>
              </w:rPr>
              <w:t>41</w:t>
            </w:r>
          </w:p>
        </w:tc>
      </w:tr>
      <w:tr w:rsidR="00201DFD" w:rsidRPr="00740AB6" w14:paraId="4D616275" w14:textId="77777777" w:rsidTr="00D61B43">
        <w:trPr>
          <w:trHeight w:val="20"/>
          <w:jc w:val="center"/>
        </w:trPr>
        <w:tc>
          <w:tcPr>
            <w:tcW w:w="2193" w:type="pct"/>
            <w:vMerge w:val="restart"/>
            <w:tcBorders>
              <w:top w:val="nil"/>
              <w:left w:val="single" w:sz="4" w:space="0" w:color="auto"/>
              <w:bottom w:val="single" w:sz="4" w:space="0" w:color="000000"/>
              <w:right w:val="nil"/>
            </w:tcBorders>
            <w:shd w:val="clear" w:color="auto" w:fill="auto"/>
            <w:vAlign w:val="center"/>
            <w:hideMark/>
          </w:tcPr>
          <w:p w14:paraId="2268B05B" w14:textId="77777777" w:rsidR="00201DFD" w:rsidRPr="00740AB6" w:rsidRDefault="00201DFD" w:rsidP="00201DFD">
            <w:pPr>
              <w:keepLines w:val="0"/>
              <w:ind w:firstLine="0"/>
              <w:jc w:val="center"/>
              <w:rPr>
                <w:color w:val="000000"/>
                <w:sz w:val="20"/>
              </w:rPr>
            </w:pPr>
            <w:r w:rsidRPr="00740AB6">
              <w:rPr>
                <w:color w:val="000000"/>
                <w:sz w:val="20"/>
              </w:rPr>
              <w:t>Западный планировочный район</w:t>
            </w:r>
          </w:p>
        </w:tc>
        <w:tc>
          <w:tcPr>
            <w:tcW w:w="2281" w:type="pct"/>
            <w:tcBorders>
              <w:top w:val="nil"/>
              <w:left w:val="single" w:sz="4" w:space="0" w:color="auto"/>
              <w:bottom w:val="nil"/>
              <w:right w:val="single" w:sz="4" w:space="0" w:color="auto"/>
            </w:tcBorders>
            <w:shd w:val="clear" w:color="auto" w:fill="auto"/>
            <w:vAlign w:val="center"/>
            <w:hideMark/>
          </w:tcPr>
          <w:p w14:paraId="2542681B" w14:textId="77777777" w:rsidR="00201DFD" w:rsidRPr="00740AB6" w:rsidRDefault="00201DFD" w:rsidP="00201DFD">
            <w:pPr>
              <w:keepLines w:val="0"/>
              <w:ind w:firstLine="0"/>
              <w:jc w:val="center"/>
              <w:rPr>
                <w:color w:val="000000"/>
                <w:sz w:val="20"/>
              </w:rPr>
            </w:pPr>
            <w:r w:rsidRPr="00740AB6">
              <w:rPr>
                <w:color w:val="000000"/>
                <w:sz w:val="20"/>
              </w:rPr>
              <w:t>Благовещенская ТЭЦ</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FA08D80" w14:textId="38F7E02A" w:rsidR="00201DFD" w:rsidRPr="00740AB6" w:rsidRDefault="00D0696C" w:rsidP="00D0696C">
            <w:pPr>
              <w:ind w:firstLine="0"/>
              <w:jc w:val="center"/>
              <w:rPr>
                <w:color w:val="000000"/>
                <w:sz w:val="20"/>
              </w:rPr>
            </w:pPr>
            <w:r w:rsidRPr="00D0696C">
              <w:rPr>
                <w:color w:val="000000"/>
                <w:sz w:val="20"/>
              </w:rPr>
              <w:t>188,763</w:t>
            </w:r>
          </w:p>
        </w:tc>
      </w:tr>
      <w:tr w:rsidR="00201DFD" w:rsidRPr="00740AB6" w14:paraId="6164D106"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2C0AFF31"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CECC8BA" w14:textId="77777777" w:rsidR="00201DFD" w:rsidRPr="00740AB6" w:rsidRDefault="00201DFD" w:rsidP="00201DFD">
            <w:pPr>
              <w:keepLines w:val="0"/>
              <w:ind w:firstLine="0"/>
              <w:jc w:val="center"/>
              <w:rPr>
                <w:color w:val="000000"/>
                <w:sz w:val="20"/>
              </w:rPr>
            </w:pPr>
            <w:r w:rsidRPr="00740AB6">
              <w:rPr>
                <w:color w:val="000000"/>
                <w:sz w:val="20"/>
              </w:rPr>
              <w:t>филиал АО «ДГК» «Амурская генерация»</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62DD5DD0" w14:textId="77777777" w:rsidR="00201DFD" w:rsidRPr="00740AB6" w:rsidRDefault="00201DFD" w:rsidP="00201DFD">
            <w:pPr>
              <w:keepLines w:val="0"/>
              <w:ind w:firstLine="0"/>
              <w:jc w:val="left"/>
              <w:rPr>
                <w:color w:val="000000"/>
                <w:sz w:val="20"/>
              </w:rPr>
            </w:pPr>
          </w:p>
        </w:tc>
      </w:tr>
      <w:tr w:rsidR="00201DFD" w:rsidRPr="00740AB6" w14:paraId="4309B3B4"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73B3B290"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4FD620EB" w14:textId="77777777" w:rsidR="00201DFD" w:rsidRPr="00740AB6" w:rsidRDefault="00201DFD" w:rsidP="00201DFD">
            <w:pPr>
              <w:keepLines w:val="0"/>
              <w:ind w:firstLine="0"/>
              <w:jc w:val="center"/>
              <w:rPr>
                <w:color w:val="000000"/>
                <w:sz w:val="20"/>
              </w:rPr>
            </w:pPr>
            <w:r w:rsidRPr="00740AB6">
              <w:rPr>
                <w:color w:val="000000"/>
                <w:sz w:val="20"/>
              </w:rPr>
              <w:t>Котельная «ПУ-6»</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4B9B2B5" w14:textId="3158C0B9" w:rsidR="00201DFD" w:rsidRPr="00740AB6" w:rsidRDefault="00D0696C" w:rsidP="00D0696C">
            <w:pPr>
              <w:ind w:firstLine="0"/>
              <w:jc w:val="center"/>
              <w:rPr>
                <w:color w:val="000000"/>
                <w:sz w:val="20"/>
              </w:rPr>
            </w:pPr>
            <w:r w:rsidRPr="00D0696C">
              <w:rPr>
                <w:color w:val="000000"/>
                <w:sz w:val="20"/>
              </w:rPr>
              <w:t>0,958</w:t>
            </w:r>
          </w:p>
        </w:tc>
      </w:tr>
      <w:tr w:rsidR="00201DFD" w:rsidRPr="00740AB6" w14:paraId="4C19E620"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663FD415"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9B825B6" w14:textId="77777777" w:rsidR="00201DFD" w:rsidRPr="00740AB6" w:rsidRDefault="00201DFD" w:rsidP="00201DFD">
            <w:pPr>
              <w:keepLines w:val="0"/>
              <w:ind w:firstLine="0"/>
              <w:jc w:val="center"/>
              <w:rPr>
                <w:color w:val="000000"/>
                <w:sz w:val="20"/>
              </w:rPr>
            </w:pPr>
            <w:r w:rsidRPr="00740AB6">
              <w:rPr>
                <w:color w:val="000000"/>
                <w:sz w:val="20"/>
              </w:rPr>
              <w:t>ООО "Тепловая компания"</w:t>
            </w:r>
          </w:p>
        </w:tc>
        <w:tc>
          <w:tcPr>
            <w:tcW w:w="526" w:type="pct"/>
            <w:vMerge/>
            <w:tcBorders>
              <w:top w:val="nil"/>
              <w:left w:val="single" w:sz="4" w:space="0" w:color="auto"/>
              <w:bottom w:val="single" w:sz="4" w:space="0" w:color="000000"/>
              <w:right w:val="single" w:sz="4" w:space="0" w:color="auto"/>
            </w:tcBorders>
            <w:vAlign w:val="center"/>
            <w:hideMark/>
          </w:tcPr>
          <w:p w14:paraId="688B8929" w14:textId="77777777" w:rsidR="00201DFD" w:rsidRPr="00740AB6" w:rsidRDefault="00201DFD" w:rsidP="00201DFD">
            <w:pPr>
              <w:keepLines w:val="0"/>
              <w:ind w:firstLine="0"/>
              <w:jc w:val="left"/>
              <w:rPr>
                <w:color w:val="000000"/>
                <w:sz w:val="20"/>
              </w:rPr>
            </w:pPr>
          </w:p>
        </w:tc>
      </w:tr>
      <w:tr w:rsidR="00201DFD" w:rsidRPr="00740AB6" w14:paraId="76FFE58C"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189E399C"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0914E34D" w14:textId="77777777" w:rsidR="00201DFD" w:rsidRPr="00740AB6" w:rsidRDefault="00201DFD" w:rsidP="00201DFD">
            <w:pPr>
              <w:keepLines w:val="0"/>
              <w:ind w:firstLine="0"/>
              <w:jc w:val="center"/>
              <w:rPr>
                <w:color w:val="000000"/>
                <w:sz w:val="20"/>
              </w:rPr>
            </w:pPr>
            <w:r w:rsidRPr="00740AB6">
              <w:rPr>
                <w:color w:val="000000"/>
                <w:sz w:val="20"/>
              </w:rPr>
              <w:t>Котельная п. Аэропорт</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160BB59" w14:textId="15B9EF97" w:rsidR="00201DFD" w:rsidRPr="00740AB6" w:rsidRDefault="00D0696C" w:rsidP="00D0696C">
            <w:pPr>
              <w:ind w:firstLine="0"/>
              <w:jc w:val="center"/>
              <w:rPr>
                <w:color w:val="000000"/>
                <w:sz w:val="20"/>
              </w:rPr>
            </w:pPr>
            <w:r w:rsidRPr="00D0696C">
              <w:rPr>
                <w:color w:val="000000"/>
                <w:sz w:val="20"/>
              </w:rPr>
              <w:t>3,9</w:t>
            </w:r>
            <w:r w:rsidR="0003440F">
              <w:rPr>
                <w:color w:val="000000"/>
                <w:sz w:val="20"/>
              </w:rPr>
              <w:t>70</w:t>
            </w:r>
          </w:p>
        </w:tc>
      </w:tr>
      <w:tr w:rsidR="00201DFD" w:rsidRPr="00740AB6" w14:paraId="4AF39FEA"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5216301C"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840781E" w14:textId="63252B3A"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000000"/>
              <w:right w:val="single" w:sz="4" w:space="0" w:color="auto"/>
            </w:tcBorders>
            <w:vAlign w:val="center"/>
            <w:hideMark/>
          </w:tcPr>
          <w:p w14:paraId="1C4CD77D" w14:textId="77777777" w:rsidR="00201DFD" w:rsidRPr="00740AB6" w:rsidRDefault="00201DFD" w:rsidP="00201DFD">
            <w:pPr>
              <w:keepLines w:val="0"/>
              <w:ind w:firstLine="0"/>
              <w:jc w:val="left"/>
              <w:rPr>
                <w:color w:val="000000"/>
                <w:sz w:val="20"/>
              </w:rPr>
            </w:pPr>
          </w:p>
        </w:tc>
      </w:tr>
      <w:tr w:rsidR="00201DFD" w:rsidRPr="00740AB6" w14:paraId="603C6C73"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7F4AB51D" w14:textId="77777777" w:rsidR="00201DFD" w:rsidRPr="00740AB6" w:rsidRDefault="00201DFD" w:rsidP="00201DFD">
            <w:pPr>
              <w:keepLines w:val="0"/>
              <w:ind w:firstLine="0"/>
              <w:jc w:val="left"/>
              <w:rPr>
                <w:color w:val="000000"/>
                <w:sz w:val="20"/>
              </w:rPr>
            </w:pPr>
          </w:p>
        </w:tc>
        <w:tc>
          <w:tcPr>
            <w:tcW w:w="2281" w:type="pct"/>
            <w:tcBorders>
              <w:top w:val="nil"/>
              <w:left w:val="single" w:sz="4" w:space="0" w:color="auto"/>
              <w:bottom w:val="nil"/>
              <w:right w:val="single" w:sz="4" w:space="0" w:color="auto"/>
            </w:tcBorders>
            <w:shd w:val="clear" w:color="auto" w:fill="auto"/>
            <w:noWrap/>
            <w:vAlign w:val="center"/>
            <w:hideMark/>
          </w:tcPr>
          <w:p w14:paraId="701302F5" w14:textId="77777777" w:rsidR="00201DFD" w:rsidRPr="00740AB6" w:rsidRDefault="00201DFD" w:rsidP="00201DFD">
            <w:pPr>
              <w:keepLines w:val="0"/>
              <w:ind w:firstLine="0"/>
              <w:jc w:val="center"/>
              <w:rPr>
                <w:color w:val="000000"/>
                <w:sz w:val="20"/>
              </w:rPr>
            </w:pPr>
            <w:r w:rsidRPr="00740AB6">
              <w:rPr>
                <w:color w:val="000000"/>
                <w:sz w:val="20"/>
              </w:rPr>
              <w:t>Котельная «Амурская авиабаза»</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46560B9" w14:textId="50891E4C" w:rsidR="00201DFD" w:rsidRPr="00740AB6" w:rsidRDefault="00201DFD" w:rsidP="00201DFD">
            <w:pPr>
              <w:keepLines w:val="0"/>
              <w:ind w:firstLine="0"/>
              <w:jc w:val="center"/>
              <w:rPr>
                <w:color w:val="000000"/>
                <w:sz w:val="20"/>
              </w:rPr>
            </w:pPr>
            <w:r w:rsidRPr="00740AB6">
              <w:rPr>
                <w:color w:val="000000"/>
                <w:sz w:val="20"/>
              </w:rPr>
              <w:t>0,140</w:t>
            </w:r>
          </w:p>
        </w:tc>
      </w:tr>
      <w:tr w:rsidR="00CA4EDE" w:rsidRPr="00740AB6" w14:paraId="442E0706"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0919706A" w14:textId="77777777" w:rsidR="00CA4EDE" w:rsidRPr="00740AB6" w:rsidRDefault="00CA4EDE" w:rsidP="00CA4EDE">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noWrap/>
            <w:vAlign w:val="center"/>
            <w:hideMark/>
          </w:tcPr>
          <w:p w14:paraId="2FFA56EB" w14:textId="77777777" w:rsidR="00CA4EDE" w:rsidRPr="00740AB6" w:rsidRDefault="00CA4EDE" w:rsidP="00CA4EDE">
            <w:pPr>
              <w:keepLines w:val="0"/>
              <w:ind w:firstLine="0"/>
              <w:jc w:val="center"/>
              <w:rPr>
                <w:color w:val="000000"/>
                <w:sz w:val="20"/>
              </w:rPr>
            </w:pPr>
            <w:r w:rsidRPr="00740AB6">
              <w:rPr>
                <w:color w:val="000000"/>
                <w:sz w:val="20"/>
              </w:rPr>
              <w:t>ГАУ Амурской области «Амурская авиабаза»</w:t>
            </w:r>
          </w:p>
        </w:tc>
        <w:tc>
          <w:tcPr>
            <w:tcW w:w="526" w:type="pct"/>
            <w:vMerge/>
            <w:tcBorders>
              <w:top w:val="nil"/>
              <w:left w:val="single" w:sz="4" w:space="0" w:color="auto"/>
              <w:bottom w:val="single" w:sz="4" w:space="0" w:color="auto"/>
              <w:right w:val="single" w:sz="4" w:space="0" w:color="auto"/>
            </w:tcBorders>
            <w:vAlign w:val="center"/>
            <w:hideMark/>
          </w:tcPr>
          <w:p w14:paraId="31E548FE" w14:textId="77777777" w:rsidR="00CA4EDE" w:rsidRPr="00740AB6" w:rsidRDefault="00CA4EDE" w:rsidP="00CA4EDE">
            <w:pPr>
              <w:keepLines w:val="0"/>
              <w:ind w:firstLine="0"/>
              <w:jc w:val="left"/>
              <w:rPr>
                <w:color w:val="000000"/>
                <w:sz w:val="20"/>
              </w:rPr>
            </w:pPr>
          </w:p>
        </w:tc>
      </w:tr>
      <w:tr w:rsidR="00CA4EDE" w:rsidRPr="00740AB6" w14:paraId="0B02E029"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34D04759"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54DF6D4" w14:textId="2D437C58" w:rsidR="00CA4EDE" w:rsidRPr="00740AB6" w:rsidRDefault="00D0696C" w:rsidP="00CA4EDE">
            <w:pPr>
              <w:keepLines w:val="0"/>
              <w:ind w:firstLine="0"/>
              <w:jc w:val="center"/>
              <w:rPr>
                <w:b/>
                <w:bCs/>
                <w:color w:val="000000"/>
                <w:sz w:val="20"/>
              </w:rPr>
            </w:pPr>
            <w:r w:rsidRPr="00D0696C">
              <w:rPr>
                <w:b/>
                <w:bCs/>
                <w:color w:val="000000"/>
                <w:sz w:val="20"/>
              </w:rPr>
              <w:t>193,8</w:t>
            </w:r>
            <w:r w:rsidR="0003440F">
              <w:rPr>
                <w:b/>
                <w:bCs/>
                <w:color w:val="000000"/>
                <w:sz w:val="20"/>
              </w:rPr>
              <w:t>31</w:t>
            </w:r>
          </w:p>
        </w:tc>
      </w:tr>
      <w:tr w:rsidR="00CA4EDE" w:rsidRPr="00740AB6" w14:paraId="77BEA42A" w14:textId="77777777" w:rsidTr="00D61B43">
        <w:trPr>
          <w:trHeight w:val="20"/>
          <w:jc w:val="center"/>
        </w:trPr>
        <w:tc>
          <w:tcPr>
            <w:tcW w:w="2193" w:type="pct"/>
            <w:vMerge w:val="restart"/>
            <w:tcBorders>
              <w:top w:val="nil"/>
              <w:left w:val="single" w:sz="4" w:space="0" w:color="auto"/>
              <w:bottom w:val="single" w:sz="4" w:space="0" w:color="000000"/>
              <w:right w:val="single" w:sz="4" w:space="0" w:color="auto"/>
            </w:tcBorders>
            <w:shd w:val="clear" w:color="auto" w:fill="auto"/>
            <w:vAlign w:val="center"/>
            <w:hideMark/>
          </w:tcPr>
          <w:p w14:paraId="085E40C4" w14:textId="77777777" w:rsidR="00CA4EDE" w:rsidRPr="00740AB6" w:rsidRDefault="00CA4EDE" w:rsidP="00CA4EDE">
            <w:pPr>
              <w:keepLines w:val="0"/>
              <w:ind w:firstLine="0"/>
              <w:jc w:val="center"/>
              <w:rPr>
                <w:color w:val="000000"/>
                <w:sz w:val="20"/>
              </w:rPr>
            </w:pPr>
            <w:r w:rsidRPr="00740AB6">
              <w:rPr>
                <w:color w:val="000000"/>
                <w:sz w:val="20"/>
              </w:rPr>
              <w:t>с. Плодопитомник</w:t>
            </w:r>
          </w:p>
        </w:tc>
        <w:tc>
          <w:tcPr>
            <w:tcW w:w="2281" w:type="pct"/>
            <w:tcBorders>
              <w:top w:val="nil"/>
              <w:left w:val="nil"/>
              <w:bottom w:val="nil"/>
              <w:right w:val="single" w:sz="4" w:space="0" w:color="auto"/>
            </w:tcBorders>
            <w:shd w:val="clear" w:color="auto" w:fill="auto"/>
            <w:vAlign w:val="center"/>
            <w:hideMark/>
          </w:tcPr>
          <w:p w14:paraId="22E757B3" w14:textId="77777777" w:rsidR="00CA4EDE" w:rsidRPr="00740AB6" w:rsidRDefault="00CA4EDE" w:rsidP="00CA4EDE">
            <w:pPr>
              <w:keepLines w:val="0"/>
              <w:ind w:firstLine="0"/>
              <w:jc w:val="center"/>
              <w:rPr>
                <w:color w:val="000000"/>
                <w:sz w:val="20"/>
              </w:rPr>
            </w:pPr>
            <w:r w:rsidRPr="00740AB6">
              <w:rPr>
                <w:color w:val="000000"/>
                <w:sz w:val="20"/>
              </w:rPr>
              <w:t>Котельная ОРТПЦ</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01C4638" w14:textId="145C89F1" w:rsidR="00CA4EDE" w:rsidRPr="00740AB6" w:rsidRDefault="00201DFD" w:rsidP="00201DFD">
            <w:pPr>
              <w:ind w:firstLine="0"/>
              <w:jc w:val="center"/>
              <w:rPr>
                <w:color w:val="000000"/>
                <w:sz w:val="20"/>
              </w:rPr>
            </w:pPr>
            <w:r w:rsidRPr="00740AB6">
              <w:rPr>
                <w:color w:val="000000"/>
                <w:sz w:val="20"/>
              </w:rPr>
              <w:t>0,7</w:t>
            </w:r>
            <w:r w:rsidR="0003440F">
              <w:rPr>
                <w:color w:val="000000"/>
                <w:sz w:val="20"/>
              </w:rPr>
              <w:t>86</w:t>
            </w:r>
          </w:p>
        </w:tc>
      </w:tr>
      <w:tr w:rsidR="00CA4EDE" w:rsidRPr="00740AB6" w14:paraId="48B22F7A" w14:textId="77777777" w:rsidTr="00D61B43">
        <w:trPr>
          <w:trHeight w:val="20"/>
          <w:jc w:val="center"/>
        </w:trPr>
        <w:tc>
          <w:tcPr>
            <w:tcW w:w="2193" w:type="pct"/>
            <w:vMerge/>
            <w:tcBorders>
              <w:top w:val="nil"/>
              <w:left w:val="single" w:sz="4" w:space="0" w:color="auto"/>
              <w:bottom w:val="single" w:sz="4" w:space="0" w:color="000000"/>
              <w:right w:val="single" w:sz="4" w:space="0" w:color="auto"/>
            </w:tcBorders>
            <w:vAlign w:val="center"/>
            <w:hideMark/>
          </w:tcPr>
          <w:p w14:paraId="67ACC695" w14:textId="77777777" w:rsidR="00CA4EDE" w:rsidRPr="00740AB6" w:rsidRDefault="00CA4EDE" w:rsidP="00CA4EDE">
            <w:pPr>
              <w:keepLines w:val="0"/>
              <w:ind w:firstLine="0"/>
              <w:jc w:val="left"/>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6A4B2E8C" w14:textId="038094E8" w:rsidR="00CA4EDE" w:rsidRPr="00740AB6" w:rsidRDefault="00CA4EDE" w:rsidP="00CA4EDE">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6145AAB1" w14:textId="77777777" w:rsidR="00CA4EDE" w:rsidRPr="00740AB6" w:rsidRDefault="00CA4EDE" w:rsidP="00CA4EDE">
            <w:pPr>
              <w:keepLines w:val="0"/>
              <w:ind w:firstLine="0"/>
              <w:jc w:val="left"/>
              <w:rPr>
                <w:color w:val="000000"/>
                <w:sz w:val="20"/>
              </w:rPr>
            </w:pPr>
          </w:p>
        </w:tc>
      </w:tr>
      <w:tr w:rsidR="00CA4EDE" w:rsidRPr="00740AB6" w14:paraId="0B0FCA79"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76D439BA"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nil"/>
              <w:left w:val="nil"/>
              <w:bottom w:val="nil"/>
              <w:right w:val="single" w:sz="4" w:space="0" w:color="auto"/>
            </w:tcBorders>
            <w:shd w:val="clear" w:color="000000" w:fill="D9D9D9"/>
            <w:vAlign w:val="center"/>
            <w:hideMark/>
          </w:tcPr>
          <w:p w14:paraId="46B78FAD" w14:textId="2971F310" w:rsidR="00CA4EDE" w:rsidRPr="00740AB6" w:rsidRDefault="00201DFD" w:rsidP="00201DFD">
            <w:pPr>
              <w:ind w:firstLine="0"/>
              <w:jc w:val="center"/>
              <w:rPr>
                <w:b/>
                <w:bCs/>
                <w:color w:val="000000"/>
                <w:sz w:val="20"/>
              </w:rPr>
            </w:pPr>
            <w:r w:rsidRPr="00740AB6">
              <w:rPr>
                <w:b/>
                <w:bCs/>
                <w:color w:val="000000"/>
                <w:sz w:val="20"/>
              </w:rPr>
              <w:t>0,7</w:t>
            </w:r>
            <w:r w:rsidR="0003440F">
              <w:rPr>
                <w:b/>
                <w:bCs/>
                <w:color w:val="000000"/>
                <w:sz w:val="20"/>
              </w:rPr>
              <w:t>86</w:t>
            </w:r>
          </w:p>
        </w:tc>
      </w:tr>
      <w:tr w:rsidR="00201DFD" w:rsidRPr="00740AB6" w14:paraId="56A009E9" w14:textId="77777777" w:rsidTr="00D61B43">
        <w:trPr>
          <w:trHeight w:val="20"/>
          <w:jc w:val="center"/>
        </w:trPr>
        <w:tc>
          <w:tcPr>
            <w:tcW w:w="2193" w:type="pct"/>
            <w:vMerge w:val="restart"/>
            <w:tcBorders>
              <w:top w:val="nil"/>
              <w:left w:val="single" w:sz="4" w:space="0" w:color="auto"/>
              <w:bottom w:val="single" w:sz="4" w:space="0" w:color="000000"/>
              <w:right w:val="single" w:sz="4" w:space="0" w:color="auto"/>
            </w:tcBorders>
            <w:shd w:val="clear" w:color="auto" w:fill="auto"/>
            <w:vAlign w:val="center"/>
            <w:hideMark/>
          </w:tcPr>
          <w:p w14:paraId="77D749A3" w14:textId="77777777" w:rsidR="00201DFD" w:rsidRPr="00740AB6" w:rsidRDefault="00201DFD" w:rsidP="00201DFD">
            <w:pPr>
              <w:keepLines w:val="0"/>
              <w:ind w:firstLine="0"/>
              <w:jc w:val="center"/>
              <w:rPr>
                <w:color w:val="000000"/>
                <w:sz w:val="20"/>
              </w:rPr>
            </w:pPr>
            <w:r w:rsidRPr="00740AB6">
              <w:rPr>
                <w:color w:val="000000"/>
                <w:sz w:val="20"/>
              </w:rPr>
              <w:t>с. Садовое</w:t>
            </w:r>
          </w:p>
        </w:tc>
        <w:tc>
          <w:tcPr>
            <w:tcW w:w="2281" w:type="pct"/>
            <w:tcBorders>
              <w:top w:val="nil"/>
              <w:left w:val="nil"/>
              <w:bottom w:val="nil"/>
              <w:right w:val="single" w:sz="4" w:space="0" w:color="auto"/>
            </w:tcBorders>
            <w:shd w:val="clear" w:color="auto" w:fill="auto"/>
            <w:vAlign w:val="center"/>
            <w:hideMark/>
          </w:tcPr>
          <w:p w14:paraId="1930EF93" w14:textId="77777777" w:rsidR="00201DFD" w:rsidRPr="00740AB6" w:rsidRDefault="00201DFD" w:rsidP="00201DFD">
            <w:pPr>
              <w:keepLines w:val="0"/>
              <w:ind w:firstLine="0"/>
              <w:jc w:val="center"/>
              <w:rPr>
                <w:color w:val="000000"/>
                <w:sz w:val="20"/>
              </w:rPr>
            </w:pPr>
            <w:r w:rsidRPr="00740AB6">
              <w:rPr>
                <w:color w:val="000000"/>
                <w:sz w:val="20"/>
              </w:rPr>
              <w:t>Котельная с. Садовое</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5638989" w14:textId="39B3C2F6" w:rsidR="00201DFD" w:rsidRPr="00740AB6" w:rsidRDefault="00201DFD" w:rsidP="00201DFD">
            <w:pPr>
              <w:keepLines w:val="0"/>
              <w:ind w:firstLine="0"/>
              <w:jc w:val="center"/>
              <w:rPr>
                <w:color w:val="000000"/>
                <w:sz w:val="20"/>
              </w:rPr>
            </w:pPr>
            <w:r w:rsidRPr="00740AB6">
              <w:rPr>
                <w:color w:val="000000"/>
                <w:sz w:val="20"/>
              </w:rPr>
              <w:t>1,8</w:t>
            </w:r>
            <w:r w:rsidR="00D0696C">
              <w:rPr>
                <w:color w:val="000000"/>
                <w:sz w:val="20"/>
              </w:rPr>
              <w:t>86</w:t>
            </w:r>
          </w:p>
        </w:tc>
      </w:tr>
      <w:tr w:rsidR="00201DFD" w:rsidRPr="00740AB6" w14:paraId="1F7A61CF" w14:textId="77777777" w:rsidTr="00D61B43">
        <w:trPr>
          <w:trHeight w:val="20"/>
          <w:jc w:val="center"/>
        </w:trPr>
        <w:tc>
          <w:tcPr>
            <w:tcW w:w="2193" w:type="pct"/>
            <w:vMerge/>
            <w:tcBorders>
              <w:top w:val="nil"/>
              <w:left w:val="single" w:sz="4" w:space="0" w:color="auto"/>
              <w:bottom w:val="single" w:sz="4" w:space="0" w:color="000000"/>
              <w:right w:val="single" w:sz="4" w:space="0" w:color="auto"/>
            </w:tcBorders>
            <w:vAlign w:val="center"/>
            <w:hideMark/>
          </w:tcPr>
          <w:p w14:paraId="54A911E0" w14:textId="77777777" w:rsidR="00201DFD" w:rsidRPr="00740AB6" w:rsidRDefault="00201DFD" w:rsidP="00201DFD">
            <w:pPr>
              <w:keepLines w:val="0"/>
              <w:ind w:firstLine="0"/>
              <w:jc w:val="left"/>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751F9D3B" w14:textId="1E6D289E" w:rsidR="00201DFD" w:rsidRPr="00740AB6" w:rsidRDefault="00201DFD" w:rsidP="00201DFD">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58DFDEFC" w14:textId="77777777" w:rsidR="00201DFD" w:rsidRPr="00740AB6" w:rsidRDefault="00201DFD" w:rsidP="00201DFD">
            <w:pPr>
              <w:keepLines w:val="0"/>
              <w:ind w:firstLine="0"/>
              <w:jc w:val="left"/>
              <w:rPr>
                <w:color w:val="000000"/>
                <w:sz w:val="20"/>
              </w:rPr>
            </w:pPr>
          </w:p>
        </w:tc>
      </w:tr>
      <w:tr w:rsidR="00201DFD" w:rsidRPr="00740AB6" w14:paraId="6D37B755" w14:textId="77777777" w:rsidTr="00D61B43">
        <w:trPr>
          <w:trHeight w:val="20"/>
          <w:jc w:val="center"/>
        </w:trPr>
        <w:tc>
          <w:tcPr>
            <w:tcW w:w="2193" w:type="pct"/>
            <w:vMerge/>
            <w:tcBorders>
              <w:top w:val="nil"/>
              <w:left w:val="single" w:sz="4" w:space="0" w:color="auto"/>
              <w:bottom w:val="single" w:sz="4" w:space="0" w:color="000000"/>
              <w:right w:val="single" w:sz="4" w:space="0" w:color="auto"/>
            </w:tcBorders>
            <w:vAlign w:val="center"/>
            <w:hideMark/>
          </w:tcPr>
          <w:p w14:paraId="35070A22" w14:textId="77777777" w:rsidR="00201DFD" w:rsidRPr="00740AB6" w:rsidRDefault="00201DFD" w:rsidP="00201DFD">
            <w:pPr>
              <w:keepLines w:val="0"/>
              <w:ind w:firstLine="0"/>
              <w:jc w:val="left"/>
              <w:rPr>
                <w:color w:val="000000"/>
                <w:sz w:val="20"/>
              </w:rPr>
            </w:pPr>
          </w:p>
        </w:tc>
        <w:tc>
          <w:tcPr>
            <w:tcW w:w="2281" w:type="pct"/>
            <w:tcBorders>
              <w:top w:val="nil"/>
              <w:left w:val="nil"/>
              <w:bottom w:val="nil"/>
              <w:right w:val="single" w:sz="4" w:space="0" w:color="auto"/>
            </w:tcBorders>
            <w:shd w:val="clear" w:color="auto" w:fill="auto"/>
            <w:vAlign w:val="center"/>
            <w:hideMark/>
          </w:tcPr>
          <w:p w14:paraId="6A1C7C36" w14:textId="77777777" w:rsidR="00201DFD" w:rsidRPr="00740AB6" w:rsidRDefault="00201DFD" w:rsidP="00201DFD">
            <w:pPr>
              <w:keepLines w:val="0"/>
              <w:ind w:firstLine="0"/>
              <w:jc w:val="center"/>
              <w:rPr>
                <w:color w:val="000000"/>
                <w:sz w:val="20"/>
              </w:rPr>
            </w:pPr>
            <w:r w:rsidRPr="00740AB6">
              <w:rPr>
                <w:color w:val="000000"/>
                <w:sz w:val="20"/>
              </w:rPr>
              <w:t>Котельная ул. Юбилейная, 7а</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1D616DB" w14:textId="25AC9BA7" w:rsidR="00201DFD" w:rsidRPr="00740AB6" w:rsidRDefault="00201DFD" w:rsidP="00201DFD">
            <w:pPr>
              <w:keepLines w:val="0"/>
              <w:ind w:firstLine="0"/>
              <w:jc w:val="center"/>
              <w:rPr>
                <w:color w:val="000000"/>
                <w:sz w:val="20"/>
              </w:rPr>
            </w:pPr>
            <w:r w:rsidRPr="00740AB6">
              <w:rPr>
                <w:color w:val="000000"/>
                <w:sz w:val="20"/>
              </w:rPr>
              <w:t>0,248</w:t>
            </w:r>
          </w:p>
        </w:tc>
      </w:tr>
      <w:tr w:rsidR="00CA4EDE" w:rsidRPr="00740AB6" w14:paraId="708A1F9A" w14:textId="77777777" w:rsidTr="00D61B43">
        <w:trPr>
          <w:trHeight w:val="20"/>
          <w:jc w:val="center"/>
        </w:trPr>
        <w:tc>
          <w:tcPr>
            <w:tcW w:w="2193" w:type="pct"/>
            <w:vMerge/>
            <w:tcBorders>
              <w:top w:val="nil"/>
              <w:left w:val="single" w:sz="4" w:space="0" w:color="auto"/>
              <w:bottom w:val="single" w:sz="4" w:space="0" w:color="000000"/>
              <w:right w:val="single" w:sz="4" w:space="0" w:color="auto"/>
            </w:tcBorders>
            <w:vAlign w:val="center"/>
            <w:hideMark/>
          </w:tcPr>
          <w:p w14:paraId="0D8127AD" w14:textId="77777777" w:rsidR="00CA4EDE" w:rsidRPr="00740AB6" w:rsidRDefault="00CA4EDE" w:rsidP="00CA4EDE">
            <w:pPr>
              <w:keepLines w:val="0"/>
              <w:ind w:firstLine="0"/>
              <w:jc w:val="left"/>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2EDBCBA0" w14:textId="3498F4BB" w:rsidR="00CA4EDE" w:rsidRPr="00740AB6" w:rsidRDefault="00CA4EDE" w:rsidP="00CA4EDE">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single" w:sz="4" w:space="0" w:color="auto"/>
              <w:bottom w:val="single" w:sz="4" w:space="0" w:color="000000"/>
              <w:right w:val="single" w:sz="4" w:space="0" w:color="auto"/>
            </w:tcBorders>
            <w:vAlign w:val="center"/>
            <w:hideMark/>
          </w:tcPr>
          <w:p w14:paraId="411F804F" w14:textId="77777777" w:rsidR="00CA4EDE" w:rsidRPr="00740AB6" w:rsidRDefault="00CA4EDE" w:rsidP="00CA4EDE">
            <w:pPr>
              <w:keepLines w:val="0"/>
              <w:ind w:firstLine="0"/>
              <w:jc w:val="left"/>
              <w:rPr>
                <w:color w:val="000000"/>
                <w:sz w:val="20"/>
              </w:rPr>
            </w:pPr>
          </w:p>
        </w:tc>
      </w:tr>
      <w:tr w:rsidR="00CA4EDE" w:rsidRPr="00740AB6" w14:paraId="0F2B308C"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7DEB4D07"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nil"/>
              <w:left w:val="nil"/>
              <w:bottom w:val="nil"/>
              <w:right w:val="single" w:sz="4" w:space="0" w:color="auto"/>
            </w:tcBorders>
            <w:shd w:val="clear" w:color="000000" w:fill="D9D9D9"/>
            <w:vAlign w:val="center"/>
            <w:hideMark/>
          </w:tcPr>
          <w:p w14:paraId="46F70FEF" w14:textId="228FE708" w:rsidR="00CA4EDE" w:rsidRPr="00740AB6" w:rsidRDefault="00D0696C" w:rsidP="00CA4EDE">
            <w:pPr>
              <w:keepLines w:val="0"/>
              <w:ind w:firstLine="0"/>
              <w:jc w:val="center"/>
              <w:rPr>
                <w:b/>
                <w:bCs/>
                <w:color w:val="000000"/>
                <w:sz w:val="20"/>
              </w:rPr>
            </w:pPr>
            <w:r w:rsidRPr="00D0696C">
              <w:rPr>
                <w:b/>
                <w:bCs/>
                <w:color w:val="000000"/>
                <w:sz w:val="20"/>
              </w:rPr>
              <w:t>2,134</w:t>
            </w:r>
          </w:p>
        </w:tc>
      </w:tr>
      <w:tr w:rsidR="00CA4EDE" w:rsidRPr="00740AB6" w14:paraId="5C0AED79" w14:textId="77777777" w:rsidTr="00D61B43">
        <w:trPr>
          <w:trHeight w:val="20"/>
          <w:jc w:val="center"/>
        </w:trPr>
        <w:tc>
          <w:tcPr>
            <w:tcW w:w="2193" w:type="pct"/>
            <w:tcBorders>
              <w:top w:val="nil"/>
              <w:left w:val="single" w:sz="4" w:space="0" w:color="auto"/>
              <w:bottom w:val="single" w:sz="4" w:space="0" w:color="auto"/>
              <w:right w:val="single" w:sz="4" w:space="0" w:color="auto"/>
            </w:tcBorders>
            <w:shd w:val="clear" w:color="auto" w:fill="auto"/>
            <w:vAlign w:val="center"/>
            <w:hideMark/>
          </w:tcPr>
          <w:p w14:paraId="06F233D8" w14:textId="77777777" w:rsidR="00CA4EDE" w:rsidRPr="00740AB6" w:rsidRDefault="00CA4EDE" w:rsidP="00CA4EDE">
            <w:pPr>
              <w:keepLines w:val="0"/>
              <w:ind w:firstLine="0"/>
              <w:jc w:val="center"/>
              <w:rPr>
                <w:color w:val="000000"/>
                <w:sz w:val="20"/>
              </w:rPr>
            </w:pPr>
            <w:r w:rsidRPr="00740AB6">
              <w:rPr>
                <w:color w:val="000000"/>
                <w:sz w:val="20"/>
              </w:rPr>
              <w:t>ж/д ст. Белогорье</w:t>
            </w:r>
          </w:p>
        </w:tc>
        <w:tc>
          <w:tcPr>
            <w:tcW w:w="2281" w:type="pct"/>
            <w:tcBorders>
              <w:top w:val="nil"/>
              <w:left w:val="nil"/>
              <w:bottom w:val="nil"/>
              <w:right w:val="nil"/>
            </w:tcBorders>
            <w:shd w:val="clear" w:color="auto" w:fill="auto"/>
            <w:vAlign w:val="center"/>
            <w:hideMark/>
          </w:tcPr>
          <w:p w14:paraId="14BB95CD" w14:textId="77777777" w:rsidR="00CA4EDE" w:rsidRPr="00740AB6" w:rsidRDefault="00CA4EDE" w:rsidP="00CA4EDE">
            <w:pPr>
              <w:keepLines w:val="0"/>
              <w:ind w:firstLine="0"/>
              <w:jc w:val="center"/>
              <w:rPr>
                <w:color w:val="000000"/>
                <w:sz w:val="20"/>
              </w:rPr>
            </w:pPr>
            <w:r w:rsidRPr="00740AB6">
              <w:rPr>
                <w:color w:val="000000"/>
                <w:sz w:val="20"/>
              </w:rPr>
              <w:t>-</w:t>
            </w:r>
          </w:p>
        </w:tc>
        <w:tc>
          <w:tcPr>
            <w:tcW w:w="526" w:type="pct"/>
            <w:tcBorders>
              <w:top w:val="single" w:sz="4" w:space="0" w:color="auto"/>
              <w:left w:val="nil"/>
              <w:bottom w:val="single" w:sz="4" w:space="0" w:color="auto"/>
              <w:right w:val="single" w:sz="4" w:space="0" w:color="auto"/>
            </w:tcBorders>
            <w:shd w:val="clear" w:color="auto" w:fill="auto"/>
            <w:noWrap/>
            <w:vAlign w:val="center"/>
            <w:hideMark/>
          </w:tcPr>
          <w:p w14:paraId="7B6E9304" w14:textId="77777777" w:rsidR="00CA4EDE" w:rsidRPr="00740AB6" w:rsidRDefault="00CA4EDE" w:rsidP="00CA4EDE">
            <w:pPr>
              <w:keepLines w:val="0"/>
              <w:ind w:firstLine="0"/>
              <w:jc w:val="left"/>
              <w:rPr>
                <w:color w:val="000000"/>
                <w:sz w:val="20"/>
              </w:rPr>
            </w:pPr>
            <w:r w:rsidRPr="00740AB6">
              <w:rPr>
                <w:color w:val="000000"/>
                <w:sz w:val="20"/>
              </w:rPr>
              <w:t> </w:t>
            </w:r>
          </w:p>
        </w:tc>
      </w:tr>
      <w:tr w:rsidR="00CA4EDE" w:rsidRPr="00740AB6" w14:paraId="4755B4DD"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2A451FE3"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nil"/>
              <w:left w:val="nil"/>
              <w:bottom w:val="nil"/>
              <w:right w:val="single" w:sz="4" w:space="0" w:color="auto"/>
            </w:tcBorders>
            <w:shd w:val="clear" w:color="000000" w:fill="D9D9D9"/>
            <w:vAlign w:val="center"/>
            <w:hideMark/>
          </w:tcPr>
          <w:p w14:paraId="38E514A4" w14:textId="77777777" w:rsidR="00CA4EDE" w:rsidRPr="00740AB6" w:rsidRDefault="00CA4EDE" w:rsidP="00CA4EDE">
            <w:pPr>
              <w:keepLines w:val="0"/>
              <w:ind w:firstLine="0"/>
              <w:jc w:val="center"/>
              <w:rPr>
                <w:b/>
                <w:bCs/>
                <w:color w:val="000000"/>
                <w:sz w:val="20"/>
              </w:rPr>
            </w:pPr>
            <w:r w:rsidRPr="00740AB6">
              <w:rPr>
                <w:b/>
                <w:bCs/>
                <w:color w:val="000000"/>
                <w:sz w:val="20"/>
              </w:rPr>
              <w:t>0,000</w:t>
            </w:r>
          </w:p>
        </w:tc>
      </w:tr>
      <w:tr w:rsidR="00201DFD" w:rsidRPr="00740AB6" w14:paraId="7372E706" w14:textId="77777777" w:rsidTr="00D61B43">
        <w:trPr>
          <w:trHeight w:val="20"/>
          <w:jc w:val="center"/>
        </w:trPr>
        <w:tc>
          <w:tcPr>
            <w:tcW w:w="2193" w:type="pct"/>
            <w:vMerge w:val="restart"/>
            <w:tcBorders>
              <w:top w:val="nil"/>
              <w:left w:val="single" w:sz="4" w:space="0" w:color="auto"/>
              <w:bottom w:val="nil"/>
              <w:right w:val="single" w:sz="4" w:space="0" w:color="auto"/>
            </w:tcBorders>
            <w:shd w:val="clear" w:color="auto" w:fill="auto"/>
            <w:vAlign w:val="center"/>
            <w:hideMark/>
          </w:tcPr>
          <w:p w14:paraId="3E086198" w14:textId="77777777" w:rsidR="00201DFD" w:rsidRPr="00740AB6" w:rsidRDefault="00201DFD" w:rsidP="00201DFD">
            <w:pPr>
              <w:keepLines w:val="0"/>
              <w:ind w:firstLine="0"/>
              <w:jc w:val="center"/>
              <w:rPr>
                <w:color w:val="000000"/>
                <w:sz w:val="20"/>
              </w:rPr>
            </w:pPr>
            <w:r w:rsidRPr="00740AB6">
              <w:rPr>
                <w:color w:val="000000"/>
                <w:sz w:val="20"/>
              </w:rPr>
              <w:t>с. Белогорье</w:t>
            </w:r>
          </w:p>
        </w:tc>
        <w:tc>
          <w:tcPr>
            <w:tcW w:w="2281" w:type="pct"/>
            <w:tcBorders>
              <w:top w:val="nil"/>
              <w:left w:val="nil"/>
              <w:bottom w:val="nil"/>
              <w:right w:val="single" w:sz="4" w:space="0" w:color="auto"/>
            </w:tcBorders>
            <w:shd w:val="clear" w:color="auto" w:fill="auto"/>
            <w:vAlign w:val="center"/>
            <w:hideMark/>
          </w:tcPr>
          <w:p w14:paraId="6294DFDB" w14:textId="77777777" w:rsidR="00201DFD" w:rsidRPr="00740AB6" w:rsidRDefault="00201DFD" w:rsidP="00201DFD">
            <w:pPr>
              <w:keepLines w:val="0"/>
              <w:ind w:firstLine="0"/>
              <w:jc w:val="center"/>
              <w:rPr>
                <w:color w:val="000000"/>
                <w:sz w:val="20"/>
              </w:rPr>
            </w:pPr>
            <w:r w:rsidRPr="00740AB6">
              <w:rPr>
                <w:color w:val="000000"/>
                <w:sz w:val="20"/>
              </w:rPr>
              <w:t>Котельная завода строительных материалов</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45CB405" w14:textId="7B216A2A" w:rsidR="00201DFD" w:rsidRPr="00740AB6" w:rsidRDefault="00201DFD" w:rsidP="00201DFD">
            <w:pPr>
              <w:keepLines w:val="0"/>
              <w:ind w:firstLine="0"/>
              <w:jc w:val="center"/>
              <w:rPr>
                <w:color w:val="000000"/>
                <w:sz w:val="20"/>
              </w:rPr>
            </w:pPr>
            <w:r w:rsidRPr="00740AB6">
              <w:rPr>
                <w:color w:val="000000"/>
                <w:sz w:val="20"/>
              </w:rPr>
              <w:t>8,851</w:t>
            </w:r>
          </w:p>
        </w:tc>
      </w:tr>
      <w:tr w:rsidR="00201DFD" w:rsidRPr="00740AB6" w14:paraId="1C85EB6B" w14:textId="77777777" w:rsidTr="00D61B43">
        <w:trPr>
          <w:trHeight w:val="20"/>
          <w:jc w:val="center"/>
        </w:trPr>
        <w:tc>
          <w:tcPr>
            <w:tcW w:w="2193" w:type="pct"/>
            <w:vMerge/>
            <w:tcBorders>
              <w:top w:val="nil"/>
              <w:left w:val="single" w:sz="4" w:space="0" w:color="auto"/>
              <w:bottom w:val="nil"/>
              <w:right w:val="single" w:sz="4" w:space="0" w:color="auto"/>
            </w:tcBorders>
            <w:vAlign w:val="center"/>
            <w:hideMark/>
          </w:tcPr>
          <w:p w14:paraId="1A15CEC3" w14:textId="77777777" w:rsidR="00201DFD" w:rsidRPr="00740AB6" w:rsidRDefault="00201DFD" w:rsidP="00201DFD">
            <w:pPr>
              <w:keepLines w:val="0"/>
              <w:ind w:firstLine="0"/>
              <w:jc w:val="left"/>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51A9D2CD" w14:textId="77777777" w:rsidR="00201DFD" w:rsidRPr="00740AB6" w:rsidRDefault="00201DFD" w:rsidP="00201DFD">
            <w:pPr>
              <w:keepLines w:val="0"/>
              <w:ind w:firstLine="0"/>
              <w:jc w:val="center"/>
              <w:rPr>
                <w:color w:val="000000"/>
                <w:sz w:val="20"/>
              </w:rPr>
            </w:pPr>
            <w:r w:rsidRPr="00740AB6">
              <w:rPr>
                <w:color w:val="000000"/>
                <w:sz w:val="20"/>
              </w:rPr>
              <w:t>ООО «БЗСМ»</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7B08D2A5" w14:textId="77777777" w:rsidR="00201DFD" w:rsidRPr="00740AB6" w:rsidRDefault="00201DFD" w:rsidP="00201DFD">
            <w:pPr>
              <w:keepLines w:val="0"/>
              <w:ind w:firstLine="0"/>
              <w:jc w:val="left"/>
              <w:rPr>
                <w:color w:val="000000"/>
                <w:sz w:val="20"/>
              </w:rPr>
            </w:pPr>
          </w:p>
        </w:tc>
      </w:tr>
      <w:tr w:rsidR="00201DFD" w:rsidRPr="00740AB6" w14:paraId="5C7F4456" w14:textId="77777777" w:rsidTr="00D61B43">
        <w:trPr>
          <w:trHeight w:val="20"/>
          <w:jc w:val="center"/>
        </w:trPr>
        <w:tc>
          <w:tcPr>
            <w:tcW w:w="2193" w:type="pct"/>
            <w:vMerge/>
            <w:tcBorders>
              <w:top w:val="nil"/>
              <w:left w:val="single" w:sz="4" w:space="0" w:color="auto"/>
              <w:bottom w:val="nil"/>
              <w:right w:val="single" w:sz="4" w:space="0" w:color="auto"/>
            </w:tcBorders>
            <w:vAlign w:val="center"/>
            <w:hideMark/>
          </w:tcPr>
          <w:p w14:paraId="58A53BDD" w14:textId="77777777" w:rsidR="00201DFD" w:rsidRPr="00740AB6" w:rsidRDefault="00201DFD" w:rsidP="00201DFD">
            <w:pPr>
              <w:keepLines w:val="0"/>
              <w:ind w:firstLine="0"/>
              <w:jc w:val="left"/>
              <w:rPr>
                <w:color w:val="000000"/>
                <w:sz w:val="20"/>
              </w:rPr>
            </w:pPr>
          </w:p>
        </w:tc>
        <w:tc>
          <w:tcPr>
            <w:tcW w:w="2281" w:type="pct"/>
            <w:tcBorders>
              <w:top w:val="nil"/>
              <w:left w:val="nil"/>
              <w:bottom w:val="nil"/>
              <w:right w:val="single" w:sz="4" w:space="0" w:color="auto"/>
            </w:tcBorders>
            <w:shd w:val="clear" w:color="auto" w:fill="auto"/>
            <w:vAlign w:val="center"/>
            <w:hideMark/>
          </w:tcPr>
          <w:p w14:paraId="55F67EE0" w14:textId="77777777" w:rsidR="00201DFD" w:rsidRPr="00740AB6" w:rsidRDefault="00201DFD" w:rsidP="00201DFD">
            <w:pPr>
              <w:keepLines w:val="0"/>
              <w:ind w:firstLine="0"/>
              <w:jc w:val="center"/>
              <w:rPr>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526" w:type="pct"/>
            <w:vMerge w:val="restart"/>
            <w:tcBorders>
              <w:top w:val="nil"/>
              <w:left w:val="nil"/>
              <w:bottom w:val="nil"/>
              <w:right w:val="single" w:sz="4" w:space="0" w:color="auto"/>
            </w:tcBorders>
            <w:shd w:val="clear" w:color="auto" w:fill="auto"/>
            <w:noWrap/>
            <w:vAlign w:val="center"/>
            <w:hideMark/>
          </w:tcPr>
          <w:p w14:paraId="6C6E3F4C" w14:textId="7DA63F75" w:rsidR="00201DFD" w:rsidRPr="00740AB6" w:rsidRDefault="0003440F" w:rsidP="00201DFD">
            <w:pPr>
              <w:keepLines w:val="0"/>
              <w:ind w:firstLine="0"/>
              <w:jc w:val="center"/>
              <w:rPr>
                <w:color w:val="000000"/>
                <w:sz w:val="20"/>
              </w:rPr>
            </w:pPr>
            <w:r>
              <w:rPr>
                <w:color w:val="000000"/>
                <w:sz w:val="20"/>
              </w:rPr>
              <w:t>5,850</w:t>
            </w:r>
          </w:p>
        </w:tc>
      </w:tr>
      <w:tr w:rsidR="00CA4EDE" w:rsidRPr="00740AB6" w14:paraId="4797ABBD" w14:textId="77777777" w:rsidTr="00D61B43">
        <w:trPr>
          <w:trHeight w:val="20"/>
          <w:jc w:val="center"/>
        </w:trPr>
        <w:tc>
          <w:tcPr>
            <w:tcW w:w="2193" w:type="pct"/>
            <w:vMerge/>
            <w:tcBorders>
              <w:top w:val="nil"/>
              <w:left w:val="single" w:sz="4" w:space="0" w:color="auto"/>
              <w:bottom w:val="nil"/>
              <w:right w:val="single" w:sz="4" w:space="0" w:color="auto"/>
            </w:tcBorders>
            <w:vAlign w:val="center"/>
            <w:hideMark/>
          </w:tcPr>
          <w:p w14:paraId="196D8FA8" w14:textId="77777777" w:rsidR="00CA4EDE" w:rsidRPr="00740AB6" w:rsidRDefault="00CA4EDE" w:rsidP="00CA4EDE">
            <w:pPr>
              <w:keepLines w:val="0"/>
              <w:ind w:firstLine="0"/>
              <w:jc w:val="left"/>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1B2CCF8A" w14:textId="4D9B5D23" w:rsidR="00CA4EDE" w:rsidRPr="00740AB6" w:rsidRDefault="00CA4EDE" w:rsidP="00CA4EDE">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nil"/>
              <w:left w:val="nil"/>
              <w:bottom w:val="nil"/>
              <w:right w:val="single" w:sz="4" w:space="0" w:color="auto"/>
            </w:tcBorders>
            <w:vAlign w:val="center"/>
            <w:hideMark/>
          </w:tcPr>
          <w:p w14:paraId="21229AC1" w14:textId="77777777" w:rsidR="00CA4EDE" w:rsidRPr="00740AB6" w:rsidRDefault="00CA4EDE" w:rsidP="00CA4EDE">
            <w:pPr>
              <w:keepLines w:val="0"/>
              <w:ind w:firstLine="0"/>
              <w:jc w:val="left"/>
              <w:rPr>
                <w:color w:val="000000"/>
                <w:sz w:val="20"/>
              </w:rPr>
            </w:pPr>
          </w:p>
        </w:tc>
      </w:tr>
      <w:tr w:rsidR="00CA4EDE" w:rsidRPr="00740AB6" w14:paraId="385F6251"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20A45265"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single" w:sz="4" w:space="0" w:color="auto"/>
              <w:left w:val="nil"/>
              <w:bottom w:val="nil"/>
              <w:right w:val="single" w:sz="4" w:space="0" w:color="auto"/>
            </w:tcBorders>
            <w:shd w:val="clear" w:color="000000" w:fill="D9D9D9"/>
            <w:vAlign w:val="center"/>
            <w:hideMark/>
          </w:tcPr>
          <w:p w14:paraId="5AF9B346" w14:textId="47061B52" w:rsidR="00CA4EDE" w:rsidRPr="00740AB6" w:rsidRDefault="0003440F" w:rsidP="00CA4EDE">
            <w:pPr>
              <w:keepLines w:val="0"/>
              <w:ind w:firstLine="0"/>
              <w:jc w:val="center"/>
              <w:rPr>
                <w:b/>
                <w:bCs/>
                <w:color w:val="000000"/>
                <w:sz w:val="20"/>
              </w:rPr>
            </w:pPr>
            <w:r>
              <w:rPr>
                <w:b/>
                <w:bCs/>
                <w:color w:val="000000"/>
                <w:sz w:val="20"/>
              </w:rPr>
              <w:t>14,701</w:t>
            </w:r>
          </w:p>
        </w:tc>
      </w:tr>
      <w:tr w:rsidR="00CA4EDE" w:rsidRPr="00740AB6" w14:paraId="4E2B761B" w14:textId="77777777" w:rsidTr="00D61B43">
        <w:trPr>
          <w:trHeight w:val="20"/>
          <w:jc w:val="center"/>
        </w:trPr>
        <w:tc>
          <w:tcPr>
            <w:tcW w:w="2193" w:type="pct"/>
            <w:vMerge w:val="restart"/>
            <w:tcBorders>
              <w:top w:val="nil"/>
              <w:left w:val="single" w:sz="4" w:space="0" w:color="auto"/>
              <w:bottom w:val="nil"/>
              <w:right w:val="single" w:sz="4" w:space="0" w:color="auto"/>
            </w:tcBorders>
            <w:shd w:val="clear" w:color="auto" w:fill="auto"/>
            <w:vAlign w:val="center"/>
            <w:hideMark/>
          </w:tcPr>
          <w:p w14:paraId="3E4B87C1" w14:textId="77777777" w:rsidR="00CA4EDE" w:rsidRPr="00740AB6" w:rsidRDefault="00CA4EDE" w:rsidP="00CA4EDE">
            <w:pPr>
              <w:keepLines w:val="0"/>
              <w:ind w:firstLine="0"/>
              <w:jc w:val="center"/>
              <w:rPr>
                <w:color w:val="000000"/>
                <w:sz w:val="20"/>
              </w:rPr>
            </w:pPr>
            <w:r w:rsidRPr="00740AB6">
              <w:rPr>
                <w:color w:val="000000"/>
                <w:sz w:val="20"/>
              </w:rPr>
              <w:t xml:space="preserve">ж/д ст. </w:t>
            </w:r>
            <w:proofErr w:type="spellStart"/>
            <w:r w:rsidRPr="00740AB6">
              <w:rPr>
                <w:color w:val="000000"/>
                <w:sz w:val="20"/>
              </w:rPr>
              <w:t>Призейская</w:t>
            </w:r>
            <w:proofErr w:type="spellEnd"/>
          </w:p>
        </w:tc>
        <w:tc>
          <w:tcPr>
            <w:tcW w:w="2281" w:type="pct"/>
            <w:tcBorders>
              <w:top w:val="nil"/>
              <w:left w:val="nil"/>
              <w:bottom w:val="nil"/>
              <w:right w:val="single" w:sz="4" w:space="0" w:color="auto"/>
            </w:tcBorders>
            <w:shd w:val="clear" w:color="auto" w:fill="auto"/>
            <w:vAlign w:val="center"/>
            <w:hideMark/>
          </w:tcPr>
          <w:p w14:paraId="72A3D825" w14:textId="77777777" w:rsidR="00CA4EDE" w:rsidRPr="00740AB6" w:rsidRDefault="00CA4EDE" w:rsidP="00CA4EDE">
            <w:pPr>
              <w:keepLines w:val="0"/>
              <w:ind w:firstLine="0"/>
              <w:jc w:val="center"/>
              <w:rPr>
                <w:color w:val="000000"/>
                <w:sz w:val="20"/>
              </w:rPr>
            </w:pPr>
            <w:r w:rsidRPr="00740AB6">
              <w:rPr>
                <w:color w:val="000000"/>
                <w:sz w:val="20"/>
              </w:rPr>
              <w:t xml:space="preserve">Электрокотельная ж/д ст. </w:t>
            </w:r>
            <w:proofErr w:type="spellStart"/>
            <w:r w:rsidRPr="00740AB6">
              <w:rPr>
                <w:color w:val="000000"/>
                <w:sz w:val="20"/>
              </w:rPr>
              <w:t>Призейская</w:t>
            </w:r>
            <w:proofErr w:type="spellEnd"/>
            <w:r w:rsidRPr="00740AB6">
              <w:rPr>
                <w:color w:val="000000"/>
                <w:sz w:val="20"/>
              </w:rPr>
              <w:t>,</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2A7E5E6" w14:textId="77777777" w:rsidR="00CA4EDE" w:rsidRPr="00740AB6" w:rsidRDefault="00CA4EDE" w:rsidP="00CA4EDE">
            <w:pPr>
              <w:keepLines w:val="0"/>
              <w:ind w:firstLine="0"/>
              <w:jc w:val="center"/>
              <w:rPr>
                <w:color w:val="000000"/>
                <w:sz w:val="20"/>
              </w:rPr>
            </w:pPr>
            <w:r w:rsidRPr="00740AB6">
              <w:rPr>
                <w:color w:val="000000"/>
                <w:sz w:val="20"/>
              </w:rPr>
              <w:t>0,049</w:t>
            </w:r>
          </w:p>
        </w:tc>
      </w:tr>
      <w:tr w:rsidR="00CA4EDE" w:rsidRPr="00740AB6" w14:paraId="2B694D96" w14:textId="77777777" w:rsidTr="00D61B43">
        <w:trPr>
          <w:trHeight w:val="20"/>
          <w:jc w:val="center"/>
        </w:trPr>
        <w:tc>
          <w:tcPr>
            <w:tcW w:w="2193" w:type="pct"/>
            <w:vMerge/>
            <w:tcBorders>
              <w:top w:val="nil"/>
              <w:left w:val="single" w:sz="4" w:space="0" w:color="auto"/>
              <w:bottom w:val="nil"/>
              <w:right w:val="single" w:sz="4" w:space="0" w:color="auto"/>
            </w:tcBorders>
            <w:vAlign w:val="center"/>
            <w:hideMark/>
          </w:tcPr>
          <w:p w14:paraId="745EC392" w14:textId="77777777" w:rsidR="00CA4EDE" w:rsidRPr="00740AB6" w:rsidRDefault="00CA4EDE" w:rsidP="00CA4EDE">
            <w:pPr>
              <w:keepLines w:val="0"/>
              <w:ind w:firstLine="0"/>
              <w:jc w:val="left"/>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7281A91A" w14:textId="265CD116" w:rsidR="00CA4EDE" w:rsidRPr="00740AB6" w:rsidRDefault="00CA4EDE" w:rsidP="00CA4EDE">
            <w:pPr>
              <w:keepLines w:val="0"/>
              <w:ind w:firstLine="0"/>
              <w:jc w:val="center"/>
              <w:rPr>
                <w:color w:val="000000"/>
                <w:sz w:val="20"/>
              </w:rPr>
            </w:pPr>
            <w:r w:rsidRPr="00740AB6">
              <w:rPr>
                <w:color w:val="000000"/>
                <w:sz w:val="20"/>
              </w:rPr>
              <w:t>филиала О</w:t>
            </w:r>
            <w:r w:rsidR="00C07903">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73414E64" w14:textId="77777777" w:rsidR="00CA4EDE" w:rsidRPr="00740AB6" w:rsidRDefault="00CA4EDE" w:rsidP="00CA4EDE">
            <w:pPr>
              <w:keepLines w:val="0"/>
              <w:ind w:firstLine="0"/>
              <w:jc w:val="left"/>
              <w:rPr>
                <w:color w:val="000000"/>
                <w:sz w:val="20"/>
              </w:rPr>
            </w:pPr>
          </w:p>
        </w:tc>
      </w:tr>
      <w:tr w:rsidR="00CA4EDE" w:rsidRPr="00740AB6" w14:paraId="7267D4C4"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01D245B1"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nil"/>
              <w:left w:val="nil"/>
              <w:bottom w:val="nil"/>
              <w:right w:val="single" w:sz="4" w:space="0" w:color="auto"/>
            </w:tcBorders>
            <w:shd w:val="clear" w:color="000000" w:fill="D9D9D9"/>
            <w:vAlign w:val="center"/>
            <w:hideMark/>
          </w:tcPr>
          <w:p w14:paraId="7AC854BD" w14:textId="77777777" w:rsidR="00CA4EDE" w:rsidRPr="00740AB6" w:rsidRDefault="00CA4EDE" w:rsidP="00CA4EDE">
            <w:pPr>
              <w:keepLines w:val="0"/>
              <w:ind w:firstLine="0"/>
              <w:jc w:val="center"/>
              <w:rPr>
                <w:b/>
                <w:bCs/>
                <w:color w:val="000000"/>
                <w:sz w:val="20"/>
              </w:rPr>
            </w:pPr>
            <w:r w:rsidRPr="00740AB6">
              <w:rPr>
                <w:b/>
                <w:bCs/>
                <w:color w:val="000000"/>
                <w:sz w:val="20"/>
              </w:rPr>
              <w:t>0,049</w:t>
            </w:r>
          </w:p>
        </w:tc>
      </w:tr>
      <w:tr w:rsidR="00CA4EDE" w:rsidRPr="00740AB6" w14:paraId="79E0ADEE" w14:textId="77777777" w:rsidTr="00D61B43">
        <w:trPr>
          <w:trHeight w:val="20"/>
          <w:jc w:val="center"/>
        </w:trPr>
        <w:tc>
          <w:tcPr>
            <w:tcW w:w="2193" w:type="pct"/>
            <w:vMerge w:val="restart"/>
            <w:tcBorders>
              <w:top w:val="nil"/>
              <w:left w:val="single" w:sz="4" w:space="0" w:color="auto"/>
              <w:bottom w:val="single" w:sz="4" w:space="0" w:color="000000"/>
              <w:right w:val="nil"/>
            </w:tcBorders>
            <w:shd w:val="clear" w:color="auto" w:fill="auto"/>
            <w:vAlign w:val="center"/>
            <w:hideMark/>
          </w:tcPr>
          <w:p w14:paraId="145A4896" w14:textId="77777777" w:rsidR="00CA4EDE" w:rsidRPr="00740AB6" w:rsidRDefault="00CA4EDE" w:rsidP="00CA4EDE">
            <w:pPr>
              <w:keepLines w:val="0"/>
              <w:ind w:firstLine="0"/>
              <w:jc w:val="center"/>
              <w:rPr>
                <w:color w:val="000000"/>
                <w:sz w:val="20"/>
              </w:rPr>
            </w:pPr>
            <w:r w:rsidRPr="00740AB6">
              <w:rPr>
                <w:color w:val="000000"/>
                <w:sz w:val="20"/>
              </w:rPr>
              <w:t>п. Мухинка</w:t>
            </w:r>
          </w:p>
        </w:tc>
        <w:tc>
          <w:tcPr>
            <w:tcW w:w="2281" w:type="pct"/>
            <w:tcBorders>
              <w:top w:val="nil"/>
              <w:left w:val="single" w:sz="4" w:space="0" w:color="auto"/>
              <w:bottom w:val="nil"/>
              <w:right w:val="single" w:sz="4" w:space="0" w:color="auto"/>
            </w:tcBorders>
            <w:shd w:val="clear" w:color="auto" w:fill="auto"/>
            <w:noWrap/>
            <w:vAlign w:val="center"/>
            <w:hideMark/>
          </w:tcPr>
          <w:p w14:paraId="669F4CD3" w14:textId="77777777" w:rsidR="00CA4EDE" w:rsidRPr="00740AB6" w:rsidRDefault="00CA4EDE" w:rsidP="00CA4EDE">
            <w:pPr>
              <w:keepLines w:val="0"/>
              <w:ind w:firstLine="0"/>
              <w:jc w:val="center"/>
              <w:rPr>
                <w:color w:val="000000"/>
                <w:sz w:val="20"/>
              </w:rPr>
            </w:pPr>
            <w:r w:rsidRPr="00740AB6">
              <w:rPr>
                <w:color w:val="000000"/>
                <w:sz w:val="20"/>
              </w:rPr>
              <w:t>Котельная п. Мухинка</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532C8C" w14:textId="77777777" w:rsidR="00CA4EDE" w:rsidRPr="00740AB6" w:rsidRDefault="00CA4EDE" w:rsidP="00CA4EDE">
            <w:pPr>
              <w:keepLines w:val="0"/>
              <w:ind w:firstLine="0"/>
              <w:jc w:val="center"/>
              <w:rPr>
                <w:color w:val="000000"/>
                <w:sz w:val="20"/>
              </w:rPr>
            </w:pPr>
            <w:r w:rsidRPr="00740AB6">
              <w:rPr>
                <w:color w:val="000000"/>
                <w:sz w:val="20"/>
              </w:rPr>
              <w:t>-</w:t>
            </w:r>
          </w:p>
        </w:tc>
      </w:tr>
      <w:tr w:rsidR="00CA4EDE" w:rsidRPr="00740AB6" w14:paraId="25BD2E67" w14:textId="77777777" w:rsidTr="00D61B43">
        <w:trPr>
          <w:trHeight w:val="20"/>
          <w:jc w:val="center"/>
        </w:trPr>
        <w:tc>
          <w:tcPr>
            <w:tcW w:w="2193" w:type="pct"/>
            <w:vMerge/>
            <w:tcBorders>
              <w:top w:val="nil"/>
              <w:left w:val="single" w:sz="4" w:space="0" w:color="auto"/>
              <w:bottom w:val="single" w:sz="4" w:space="0" w:color="000000"/>
              <w:right w:val="nil"/>
            </w:tcBorders>
            <w:vAlign w:val="center"/>
            <w:hideMark/>
          </w:tcPr>
          <w:p w14:paraId="3B7D70B5" w14:textId="77777777" w:rsidR="00CA4EDE" w:rsidRPr="00740AB6" w:rsidRDefault="00CA4EDE" w:rsidP="00CA4EDE">
            <w:pPr>
              <w:keepLines w:val="0"/>
              <w:ind w:firstLine="0"/>
              <w:jc w:val="left"/>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noWrap/>
            <w:vAlign w:val="bottom"/>
            <w:hideMark/>
          </w:tcPr>
          <w:p w14:paraId="5659A34C" w14:textId="77777777" w:rsidR="00CA4EDE" w:rsidRPr="00740AB6" w:rsidRDefault="00CA4EDE" w:rsidP="00CA4EDE">
            <w:pPr>
              <w:keepLines w:val="0"/>
              <w:ind w:firstLine="0"/>
              <w:jc w:val="left"/>
              <w:rPr>
                <w:color w:val="000000"/>
                <w:sz w:val="20"/>
              </w:rPr>
            </w:pPr>
            <w:r w:rsidRPr="00740AB6">
              <w:rPr>
                <w:color w:val="000000"/>
                <w:sz w:val="20"/>
              </w:rPr>
              <w:t>АО «Дальневосточная распределительная сетевая компания»</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47DA88C1" w14:textId="77777777" w:rsidR="00CA4EDE" w:rsidRPr="00740AB6" w:rsidRDefault="00CA4EDE" w:rsidP="00CA4EDE">
            <w:pPr>
              <w:keepLines w:val="0"/>
              <w:ind w:firstLine="0"/>
              <w:jc w:val="left"/>
              <w:rPr>
                <w:color w:val="000000"/>
                <w:sz w:val="20"/>
              </w:rPr>
            </w:pPr>
          </w:p>
        </w:tc>
      </w:tr>
      <w:tr w:rsidR="00CA4EDE" w:rsidRPr="00740AB6" w14:paraId="42ABA295" w14:textId="77777777" w:rsidTr="00201DFD">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65A9FA89" w14:textId="77777777" w:rsidR="00CA4EDE" w:rsidRPr="00740AB6" w:rsidRDefault="00CA4EDE" w:rsidP="00CA4EDE">
            <w:pPr>
              <w:keepLines w:val="0"/>
              <w:ind w:firstLine="0"/>
              <w:jc w:val="right"/>
              <w:rPr>
                <w:b/>
                <w:bCs/>
                <w:color w:val="000000"/>
                <w:sz w:val="20"/>
              </w:rPr>
            </w:pPr>
            <w:r w:rsidRPr="00740AB6">
              <w:rPr>
                <w:b/>
                <w:bCs/>
                <w:color w:val="000000"/>
                <w:sz w:val="20"/>
              </w:rPr>
              <w:t>ВСЕГО:</w:t>
            </w:r>
          </w:p>
        </w:tc>
        <w:tc>
          <w:tcPr>
            <w:tcW w:w="526" w:type="pct"/>
            <w:tcBorders>
              <w:top w:val="nil"/>
              <w:left w:val="nil"/>
              <w:bottom w:val="single" w:sz="4" w:space="0" w:color="auto"/>
              <w:right w:val="single" w:sz="4" w:space="0" w:color="auto"/>
            </w:tcBorders>
            <w:shd w:val="clear" w:color="000000" w:fill="D9D9D9"/>
            <w:vAlign w:val="center"/>
            <w:hideMark/>
          </w:tcPr>
          <w:p w14:paraId="44FD40CC" w14:textId="77777777" w:rsidR="00CA4EDE" w:rsidRPr="00740AB6" w:rsidRDefault="00CA4EDE" w:rsidP="00CA4EDE">
            <w:pPr>
              <w:keepLines w:val="0"/>
              <w:ind w:firstLine="0"/>
              <w:jc w:val="center"/>
              <w:rPr>
                <w:b/>
                <w:bCs/>
                <w:color w:val="000000"/>
                <w:sz w:val="20"/>
              </w:rPr>
            </w:pPr>
            <w:r w:rsidRPr="00740AB6">
              <w:rPr>
                <w:b/>
                <w:bCs/>
                <w:color w:val="000000"/>
                <w:sz w:val="20"/>
              </w:rPr>
              <w:t>0,000</w:t>
            </w:r>
          </w:p>
        </w:tc>
      </w:tr>
      <w:tr w:rsidR="00CA4EDE" w:rsidRPr="00740AB6" w14:paraId="42E34600" w14:textId="77777777" w:rsidTr="00201DFD">
        <w:trPr>
          <w:trHeight w:val="20"/>
          <w:jc w:val="center"/>
        </w:trPr>
        <w:tc>
          <w:tcPr>
            <w:tcW w:w="4474" w:type="pct"/>
            <w:gridSpan w:val="2"/>
            <w:tcBorders>
              <w:top w:val="single" w:sz="4" w:space="0" w:color="auto"/>
              <w:left w:val="single" w:sz="4" w:space="0" w:color="auto"/>
              <w:bottom w:val="single" w:sz="4" w:space="0" w:color="auto"/>
              <w:right w:val="nil"/>
            </w:tcBorders>
            <w:shd w:val="clear" w:color="000000" w:fill="D9D9D9"/>
            <w:vAlign w:val="center"/>
            <w:hideMark/>
          </w:tcPr>
          <w:p w14:paraId="4D890B1D" w14:textId="77777777" w:rsidR="00CA4EDE" w:rsidRPr="00740AB6" w:rsidRDefault="00CA4EDE" w:rsidP="00CA4EDE">
            <w:pPr>
              <w:keepLines w:val="0"/>
              <w:ind w:firstLine="0"/>
              <w:jc w:val="right"/>
              <w:rPr>
                <w:b/>
                <w:bCs/>
                <w:color w:val="000000"/>
                <w:sz w:val="20"/>
              </w:rPr>
            </w:pPr>
            <w:r w:rsidRPr="00740AB6">
              <w:rPr>
                <w:b/>
                <w:bCs/>
                <w:color w:val="000000"/>
                <w:sz w:val="20"/>
              </w:rPr>
              <w:t>ИТОГО:</w:t>
            </w:r>
          </w:p>
        </w:tc>
        <w:tc>
          <w:tcPr>
            <w:tcW w:w="526" w:type="pct"/>
            <w:tcBorders>
              <w:top w:val="nil"/>
              <w:left w:val="single" w:sz="4" w:space="0" w:color="auto"/>
              <w:bottom w:val="single" w:sz="4" w:space="0" w:color="auto"/>
              <w:right w:val="single" w:sz="4" w:space="0" w:color="auto"/>
            </w:tcBorders>
            <w:shd w:val="clear" w:color="000000" w:fill="D9D9D9"/>
            <w:noWrap/>
            <w:vAlign w:val="center"/>
            <w:hideMark/>
          </w:tcPr>
          <w:p w14:paraId="1D7C4156" w14:textId="01B96042" w:rsidR="00CA4EDE" w:rsidRPr="00740AB6" w:rsidRDefault="008779E3" w:rsidP="00CA4EDE">
            <w:pPr>
              <w:keepLines w:val="0"/>
              <w:ind w:firstLine="0"/>
              <w:jc w:val="center"/>
              <w:rPr>
                <w:b/>
                <w:bCs/>
                <w:color w:val="000000"/>
                <w:sz w:val="20"/>
              </w:rPr>
            </w:pPr>
            <w:r w:rsidRPr="008779E3">
              <w:rPr>
                <w:b/>
                <w:bCs/>
                <w:color w:val="000000"/>
                <w:sz w:val="20"/>
              </w:rPr>
              <w:t>993,762</w:t>
            </w:r>
          </w:p>
        </w:tc>
      </w:tr>
    </w:tbl>
    <w:p w14:paraId="24014BF6" w14:textId="77777777" w:rsidR="00CA4EDE" w:rsidRPr="00740AB6" w:rsidRDefault="00CA4EDE" w:rsidP="00CA4EDE">
      <w:pPr>
        <w:keepLines w:val="0"/>
        <w:spacing w:after="240" w:line="276" w:lineRule="auto"/>
        <w:ind w:firstLine="0"/>
        <w:jc w:val="center"/>
        <w:rPr>
          <w:bCs/>
          <w:sz w:val="28"/>
          <w:szCs w:val="28"/>
        </w:rPr>
      </w:pPr>
    </w:p>
    <w:p w14:paraId="60CBEDAA" w14:textId="77777777" w:rsidR="00CA4EDE" w:rsidRPr="00740AB6" w:rsidRDefault="00CA4EDE" w:rsidP="00CA4EDE">
      <w:pPr>
        <w:keepLines w:val="0"/>
        <w:suppressAutoHyphens/>
        <w:ind w:firstLine="0"/>
        <w:jc w:val="center"/>
        <w:rPr>
          <w:b/>
          <w:bCs/>
          <w:sz w:val="20"/>
          <w:szCs w:val="28"/>
        </w:rPr>
        <w:sectPr w:rsidR="00CA4EDE" w:rsidRPr="00740AB6" w:rsidSect="00CA4EDE">
          <w:pgSz w:w="16838" w:h="11906" w:orient="landscape" w:code="9"/>
          <w:pgMar w:top="1560" w:right="1485" w:bottom="850" w:left="1134" w:header="709" w:footer="709" w:gutter="0"/>
          <w:cols w:space="720"/>
          <w:docGrid w:linePitch="381"/>
        </w:sectPr>
      </w:pPr>
    </w:p>
    <w:p w14:paraId="0A696FAC" w14:textId="0E55AEA4" w:rsidR="00CA4EDE" w:rsidRPr="00740AB6" w:rsidRDefault="008779E3" w:rsidP="00CA4EDE">
      <w:pPr>
        <w:keepLines w:val="0"/>
        <w:spacing w:after="240" w:line="276" w:lineRule="auto"/>
        <w:ind w:firstLine="0"/>
        <w:jc w:val="center"/>
        <w:rPr>
          <w:b/>
          <w:i/>
          <w:sz w:val="20"/>
        </w:rPr>
      </w:pPr>
      <w:r>
        <w:rPr>
          <w:noProof/>
        </w:rPr>
        <w:lastRenderedPageBreak/>
        <w:drawing>
          <wp:inline distT="0" distB="0" distL="0" distR="0" wp14:anchorId="081981DA" wp14:editId="1F69E0BF">
            <wp:extent cx="5939790" cy="4478020"/>
            <wp:effectExtent l="0" t="0" r="3810" b="17780"/>
            <wp:docPr id="27" name="Диаграмма 27">
              <a:extLst xmlns:a="http://schemas.openxmlformats.org/drawingml/2006/main">
                <a:ext uri="{FF2B5EF4-FFF2-40B4-BE49-F238E27FC236}">
                  <a16:creationId xmlns:a16="http://schemas.microsoft.com/office/drawing/2014/main" id="{00000000-0008-0000-04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09EDD5F5" w14:textId="795846FE" w:rsidR="00CA4EDE" w:rsidRPr="00740AB6" w:rsidRDefault="00CA4EDE" w:rsidP="00CA4EDE">
      <w:pPr>
        <w:keepLines w:val="0"/>
        <w:spacing w:after="240" w:line="276" w:lineRule="auto"/>
        <w:ind w:firstLine="0"/>
        <w:jc w:val="center"/>
        <w:rPr>
          <w:b/>
          <w:sz w:val="20"/>
        </w:rPr>
      </w:pPr>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5.1</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1</w:t>
      </w:r>
      <w:r w:rsidR="006F202A">
        <w:rPr>
          <w:b/>
          <w:sz w:val="20"/>
        </w:rPr>
        <w:fldChar w:fldCharType="end"/>
      </w:r>
      <w:r w:rsidRPr="00740AB6">
        <w:rPr>
          <w:b/>
          <w:sz w:val="20"/>
        </w:rPr>
        <w:t>. Распределение расчетных тепловых нагрузок на отопление, вентиляцию и ГВС потребителей по градостроительным зонам</w:t>
      </w:r>
    </w:p>
    <w:p w14:paraId="0435BB86" w14:textId="58D06686" w:rsidR="00CA4EDE" w:rsidRPr="00740AB6" w:rsidRDefault="00CA4EDE" w:rsidP="00201DFD">
      <w:bookmarkStart w:id="217" w:name="OLE_LINK31"/>
      <w:r w:rsidRPr="00740AB6">
        <w:t>Основная часть расчетной тепловой нагрузки на отопление, вентиляцию и ГВС потребителей приходится на Центральный планировочный район (55,</w:t>
      </w:r>
      <w:r w:rsidR="00B37937">
        <w:t>6</w:t>
      </w:r>
      <w:r w:rsidR="008779E3">
        <w:t>79</w:t>
      </w:r>
      <w:r w:rsidRPr="00740AB6">
        <w:t>%), в котором сконцентрирована основная инфраструктура города и существенно преобладает многоэтажная жилая застройка.</w:t>
      </w:r>
    </w:p>
    <w:p w14:paraId="1C67BAE8" w14:textId="77777777" w:rsidR="00CA4EDE" w:rsidRPr="00740AB6" w:rsidRDefault="00CA4EDE" w:rsidP="00201DFD">
      <w:bookmarkStart w:id="218" w:name="OLE_LINK32"/>
      <w:bookmarkEnd w:id="217"/>
      <w:r w:rsidRPr="00740AB6">
        <w:t>Такие сельские населенные пункты, как ж/д ст. Белогорье не имеют потребителей, подключенных к системе централизованного теплоснабжения, поскольку основным типом постройки в рассматриваемых планировочных районах являются садово-огородные участки.</w:t>
      </w:r>
    </w:p>
    <w:p w14:paraId="69F6AAE9" w14:textId="258443BE" w:rsidR="000D5791" w:rsidRPr="00740AB6" w:rsidRDefault="000D5791" w:rsidP="000D5791">
      <w:pPr>
        <w:pStyle w:val="2"/>
      </w:pPr>
      <w:bookmarkStart w:id="219" w:name="_Toc81957941"/>
      <w:bookmarkEnd w:id="218"/>
      <w:r w:rsidRPr="00740AB6">
        <w:t>Описание значений расчетных тепловых нагрузок на коллекторах источников тепловой энергии</w:t>
      </w:r>
      <w:bookmarkEnd w:id="219"/>
    </w:p>
    <w:p w14:paraId="0CF019FC" w14:textId="31B0227D" w:rsidR="007064E7" w:rsidRPr="00740AB6" w:rsidRDefault="007064E7" w:rsidP="007064E7">
      <w:r w:rsidRPr="00740AB6">
        <w:t>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76034E0A" w14:textId="30758D52" w:rsidR="000D5791" w:rsidRPr="00740AB6" w:rsidRDefault="000D5791" w:rsidP="007064E7">
      <w:r w:rsidRPr="00740AB6">
        <w:t>Значения потребления тепловой энергии в зонах действия источников теплово</w:t>
      </w:r>
      <w:r w:rsidR="00C23F39" w:rsidRPr="00740AB6">
        <w:t>й энергии г. Благовещенска</w:t>
      </w:r>
      <w:r w:rsidRPr="00740AB6">
        <w:t xml:space="preserve"> представлены в таблице </w:t>
      </w:r>
      <w:r w:rsidR="008A0232" w:rsidRPr="00740AB6">
        <w:t>5.2.1</w:t>
      </w:r>
      <w:r w:rsidRPr="00740AB6">
        <w:t>.</w:t>
      </w:r>
    </w:p>
    <w:p w14:paraId="415A5E6C" w14:textId="77777777" w:rsidR="00C23F39" w:rsidRPr="00740AB6" w:rsidRDefault="00C23F39" w:rsidP="00C23F39">
      <w:pPr>
        <w:pStyle w:val="aff"/>
        <w:sectPr w:rsidR="00C23F39" w:rsidRPr="00740AB6" w:rsidSect="00AF4ED8">
          <w:pgSz w:w="11906" w:h="16838"/>
          <w:pgMar w:top="1134" w:right="851" w:bottom="1134" w:left="1701" w:header="709" w:footer="709" w:gutter="0"/>
          <w:cols w:space="720"/>
          <w:docGrid w:linePitch="326"/>
        </w:sectPr>
      </w:pPr>
    </w:p>
    <w:p w14:paraId="77D5BCA8" w14:textId="6747BB0A" w:rsidR="000D5791" w:rsidRPr="00740AB6" w:rsidRDefault="000D5791" w:rsidP="00C23F39">
      <w:pPr>
        <w:pStyle w:val="aff"/>
      </w:pPr>
      <w:r w:rsidRPr="00740AB6">
        <w:lastRenderedPageBreak/>
        <w:t xml:space="preserve">Таблица </w:t>
      </w:r>
      <w:fldSimple w:instr=" STYLEREF 2 \s ">
        <w:r w:rsidR="006F202A">
          <w:rPr>
            <w:noProof/>
          </w:rPr>
          <w:t>5.2</w:t>
        </w:r>
      </w:fldSimple>
      <w:r w:rsidR="006F202A">
        <w:t>.</w:t>
      </w:r>
      <w:fldSimple w:instr=" SEQ Таблица \* ARABIC \s 2 ">
        <w:r w:rsidR="006F202A">
          <w:rPr>
            <w:noProof/>
          </w:rPr>
          <w:t>1</w:t>
        </w:r>
      </w:fldSimple>
      <w:r w:rsidRPr="00740AB6">
        <w:t xml:space="preserve">. </w:t>
      </w:r>
      <w:r w:rsidR="00E72A89" w:rsidRPr="00740AB6">
        <w:t>Расчетные т</w:t>
      </w:r>
      <w:r w:rsidRPr="00740AB6">
        <w:t>епловые нагрузки на базовый 20</w:t>
      </w:r>
      <w:r w:rsidR="008C3206">
        <w:t>20</w:t>
      </w:r>
      <w:r w:rsidRPr="00740AB6">
        <w:t xml:space="preserve"> год (01.01.20</w:t>
      </w:r>
      <w:r w:rsidR="008C3206">
        <w:t>21</w:t>
      </w:r>
      <w:r w:rsidRPr="00740AB6">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1742"/>
        <w:gridCol w:w="3240"/>
        <w:gridCol w:w="2963"/>
        <w:gridCol w:w="1706"/>
        <w:gridCol w:w="1431"/>
        <w:gridCol w:w="1431"/>
        <w:gridCol w:w="1401"/>
      </w:tblGrid>
      <w:tr w:rsidR="00C23F39" w:rsidRPr="00740AB6" w14:paraId="3719AF97" w14:textId="77777777" w:rsidTr="0003440F">
        <w:trPr>
          <w:trHeight w:val="20"/>
          <w:tblHeader/>
        </w:trPr>
        <w:tc>
          <w:tcPr>
            <w:tcW w:w="222" w:type="pct"/>
            <w:shd w:val="clear" w:color="000000" w:fill="D9D9D9"/>
            <w:noWrap/>
            <w:vAlign w:val="center"/>
            <w:hideMark/>
          </w:tcPr>
          <w:p w14:paraId="3C2CF83C" w14:textId="77777777" w:rsidR="00C23F39" w:rsidRPr="00740AB6" w:rsidRDefault="00C23F39" w:rsidP="00C23F39">
            <w:pPr>
              <w:keepLines w:val="0"/>
              <w:ind w:firstLine="0"/>
              <w:jc w:val="center"/>
              <w:rPr>
                <w:b/>
                <w:bCs/>
                <w:color w:val="000000"/>
                <w:sz w:val="16"/>
                <w:szCs w:val="16"/>
              </w:rPr>
            </w:pPr>
            <w:r w:rsidRPr="00740AB6">
              <w:rPr>
                <w:b/>
                <w:bCs/>
                <w:color w:val="000000"/>
                <w:sz w:val="16"/>
                <w:szCs w:val="16"/>
              </w:rPr>
              <w:t>№ п/п</w:t>
            </w:r>
          </w:p>
        </w:tc>
        <w:tc>
          <w:tcPr>
            <w:tcW w:w="598" w:type="pct"/>
            <w:shd w:val="clear" w:color="000000" w:fill="D9D9D9"/>
            <w:vAlign w:val="center"/>
            <w:hideMark/>
          </w:tcPr>
          <w:p w14:paraId="243BD88F" w14:textId="77777777" w:rsidR="00C23F39" w:rsidRPr="00740AB6" w:rsidRDefault="00C23F39" w:rsidP="00C23F39">
            <w:pPr>
              <w:keepLines w:val="0"/>
              <w:ind w:firstLine="0"/>
              <w:jc w:val="center"/>
              <w:rPr>
                <w:b/>
                <w:bCs/>
                <w:color w:val="000000"/>
                <w:sz w:val="16"/>
                <w:szCs w:val="16"/>
              </w:rPr>
            </w:pPr>
            <w:r w:rsidRPr="00740AB6">
              <w:rPr>
                <w:b/>
                <w:bCs/>
                <w:color w:val="000000"/>
                <w:sz w:val="16"/>
                <w:szCs w:val="16"/>
              </w:rPr>
              <w:t>Наименование ТСО</w:t>
            </w:r>
          </w:p>
        </w:tc>
        <w:tc>
          <w:tcPr>
            <w:tcW w:w="1113" w:type="pct"/>
            <w:shd w:val="clear" w:color="000000" w:fill="D9D9D9"/>
            <w:vAlign w:val="center"/>
            <w:hideMark/>
          </w:tcPr>
          <w:p w14:paraId="26EFB9B9" w14:textId="77777777" w:rsidR="00C23F39" w:rsidRPr="00740AB6" w:rsidRDefault="00C23F39" w:rsidP="00C23F39">
            <w:pPr>
              <w:keepLines w:val="0"/>
              <w:ind w:firstLine="0"/>
              <w:jc w:val="center"/>
              <w:rPr>
                <w:b/>
                <w:bCs/>
                <w:color w:val="000000"/>
                <w:sz w:val="16"/>
                <w:szCs w:val="16"/>
              </w:rPr>
            </w:pPr>
            <w:r w:rsidRPr="00740AB6">
              <w:rPr>
                <w:b/>
                <w:bCs/>
                <w:color w:val="000000"/>
                <w:sz w:val="16"/>
                <w:szCs w:val="16"/>
              </w:rPr>
              <w:t>Источник</w:t>
            </w:r>
          </w:p>
        </w:tc>
        <w:tc>
          <w:tcPr>
            <w:tcW w:w="1018" w:type="pct"/>
            <w:shd w:val="clear" w:color="000000" w:fill="D9D9D9"/>
            <w:vAlign w:val="center"/>
            <w:hideMark/>
          </w:tcPr>
          <w:p w14:paraId="55B4A487" w14:textId="77777777" w:rsidR="00C23F39" w:rsidRPr="00740AB6" w:rsidRDefault="00C23F39" w:rsidP="00C23F39">
            <w:pPr>
              <w:keepLines w:val="0"/>
              <w:ind w:firstLine="0"/>
              <w:jc w:val="center"/>
              <w:rPr>
                <w:b/>
                <w:bCs/>
                <w:color w:val="000000"/>
                <w:sz w:val="16"/>
                <w:szCs w:val="16"/>
              </w:rPr>
            </w:pPr>
            <w:r w:rsidRPr="00740AB6">
              <w:rPr>
                <w:b/>
                <w:bCs/>
                <w:color w:val="000000"/>
                <w:sz w:val="16"/>
                <w:szCs w:val="16"/>
              </w:rPr>
              <w:t>Местоположение</w:t>
            </w:r>
          </w:p>
        </w:tc>
        <w:tc>
          <w:tcPr>
            <w:tcW w:w="586" w:type="pct"/>
            <w:shd w:val="clear" w:color="000000" w:fill="D9D9D9"/>
            <w:vAlign w:val="center"/>
            <w:hideMark/>
          </w:tcPr>
          <w:p w14:paraId="0E18C356" w14:textId="77777777" w:rsidR="00C23F39" w:rsidRPr="00740AB6" w:rsidRDefault="00C23F39" w:rsidP="00C23F39">
            <w:pPr>
              <w:keepLines w:val="0"/>
              <w:ind w:firstLine="0"/>
              <w:jc w:val="center"/>
              <w:rPr>
                <w:b/>
                <w:bCs/>
                <w:color w:val="000000"/>
                <w:sz w:val="16"/>
                <w:szCs w:val="16"/>
              </w:rPr>
            </w:pPr>
            <w:r w:rsidRPr="00740AB6">
              <w:rPr>
                <w:b/>
                <w:bCs/>
                <w:color w:val="000000"/>
                <w:sz w:val="16"/>
                <w:szCs w:val="16"/>
              </w:rPr>
              <w:t>Присоединенная тепловая нагрузка по отоплению и вентиляции, Гкал/ч</w:t>
            </w:r>
          </w:p>
        </w:tc>
        <w:tc>
          <w:tcPr>
            <w:tcW w:w="491" w:type="pct"/>
            <w:shd w:val="clear" w:color="000000" w:fill="D9D9D9"/>
            <w:vAlign w:val="center"/>
            <w:hideMark/>
          </w:tcPr>
          <w:p w14:paraId="670A6A1F" w14:textId="77777777" w:rsidR="00C23F39" w:rsidRPr="00740AB6" w:rsidRDefault="00C23F39" w:rsidP="00C23F39">
            <w:pPr>
              <w:keepLines w:val="0"/>
              <w:ind w:firstLine="0"/>
              <w:jc w:val="center"/>
              <w:rPr>
                <w:b/>
                <w:bCs/>
                <w:color w:val="000000"/>
                <w:sz w:val="16"/>
                <w:szCs w:val="16"/>
              </w:rPr>
            </w:pPr>
            <w:r w:rsidRPr="00740AB6">
              <w:rPr>
                <w:b/>
                <w:bCs/>
                <w:color w:val="000000"/>
                <w:sz w:val="16"/>
                <w:szCs w:val="16"/>
              </w:rPr>
              <w:t>Присоединенная тепловая нагрузка по ГВС, Гкал/ч</w:t>
            </w:r>
          </w:p>
        </w:tc>
        <w:tc>
          <w:tcPr>
            <w:tcW w:w="491" w:type="pct"/>
            <w:shd w:val="clear" w:color="000000" w:fill="D9D9D9"/>
            <w:vAlign w:val="center"/>
          </w:tcPr>
          <w:p w14:paraId="3550F4E9" w14:textId="4070AF21" w:rsidR="00C23F39" w:rsidRPr="00740AB6" w:rsidRDefault="00C23F39" w:rsidP="004931CF">
            <w:pPr>
              <w:keepLines w:val="0"/>
              <w:ind w:firstLine="0"/>
              <w:jc w:val="center"/>
              <w:rPr>
                <w:b/>
                <w:bCs/>
                <w:color w:val="000000"/>
                <w:sz w:val="16"/>
                <w:szCs w:val="16"/>
              </w:rPr>
            </w:pPr>
            <w:r w:rsidRPr="00740AB6">
              <w:rPr>
                <w:b/>
                <w:bCs/>
                <w:color w:val="000000"/>
                <w:sz w:val="16"/>
                <w:szCs w:val="16"/>
              </w:rPr>
              <w:t xml:space="preserve">Присоединенная тепловая нагрузка </w:t>
            </w:r>
            <w:r w:rsidR="004931CF" w:rsidRPr="00740AB6">
              <w:rPr>
                <w:b/>
                <w:bCs/>
                <w:color w:val="000000"/>
                <w:sz w:val="16"/>
                <w:szCs w:val="16"/>
              </w:rPr>
              <w:t>пар</w:t>
            </w:r>
            <w:r w:rsidRPr="00740AB6">
              <w:rPr>
                <w:b/>
                <w:bCs/>
                <w:color w:val="000000"/>
                <w:sz w:val="16"/>
                <w:szCs w:val="16"/>
              </w:rPr>
              <w:t>, Гкал/ч</w:t>
            </w:r>
          </w:p>
        </w:tc>
        <w:tc>
          <w:tcPr>
            <w:tcW w:w="481" w:type="pct"/>
            <w:shd w:val="clear" w:color="000000" w:fill="D9D9D9"/>
            <w:vAlign w:val="center"/>
            <w:hideMark/>
          </w:tcPr>
          <w:p w14:paraId="159603BA" w14:textId="4921EB69" w:rsidR="00C23F39" w:rsidRPr="00740AB6" w:rsidRDefault="00C23F39" w:rsidP="00C23F39">
            <w:pPr>
              <w:keepLines w:val="0"/>
              <w:ind w:firstLine="0"/>
              <w:jc w:val="center"/>
              <w:rPr>
                <w:b/>
                <w:bCs/>
                <w:color w:val="000000"/>
                <w:sz w:val="16"/>
                <w:szCs w:val="16"/>
              </w:rPr>
            </w:pPr>
            <w:r w:rsidRPr="00740AB6">
              <w:rPr>
                <w:b/>
                <w:bCs/>
                <w:color w:val="000000"/>
                <w:sz w:val="16"/>
                <w:szCs w:val="16"/>
              </w:rPr>
              <w:t>Суммарная присоединенная тепловая нагрузка в т.ч. Тепловые потери в сетях потребителей, Гкал/ч</w:t>
            </w:r>
          </w:p>
        </w:tc>
      </w:tr>
      <w:tr w:rsidR="0003440F" w:rsidRPr="00740AB6" w14:paraId="221585EB" w14:textId="77777777" w:rsidTr="0003440F">
        <w:trPr>
          <w:trHeight w:val="20"/>
        </w:trPr>
        <w:tc>
          <w:tcPr>
            <w:tcW w:w="222" w:type="pct"/>
            <w:shd w:val="clear" w:color="auto" w:fill="auto"/>
            <w:noWrap/>
            <w:vAlign w:val="center"/>
            <w:hideMark/>
          </w:tcPr>
          <w:p w14:paraId="6F721675" w14:textId="77777777" w:rsidR="0003440F" w:rsidRPr="00740AB6" w:rsidRDefault="0003440F" w:rsidP="0003440F">
            <w:pPr>
              <w:keepLines w:val="0"/>
              <w:ind w:firstLine="0"/>
              <w:jc w:val="center"/>
              <w:rPr>
                <w:color w:val="000000"/>
                <w:sz w:val="16"/>
                <w:szCs w:val="16"/>
              </w:rPr>
            </w:pPr>
            <w:r w:rsidRPr="00740AB6">
              <w:rPr>
                <w:color w:val="000000"/>
                <w:sz w:val="16"/>
                <w:szCs w:val="16"/>
              </w:rPr>
              <w:t>1</w:t>
            </w:r>
          </w:p>
        </w:tc>
        <w:tc>
          <w:tcPr>
            <w:tcW w:w="598" w:type="pct"/>
            <w:shd w:val="clear" w:color="auto" w:fill="auto"/>
            <w:vAlign w:val="center"/>
            <w:hideMark/>
          </w:tcPr>
          <w:p w14:paraId="06D48835" w14:textId="056DD2B4" w:rsidR="0003440F" w:rsidRPr="00740AB6" w:rsidRDefault="0003440F" w:rsidP="0003440F">
            <w:pPr>
              <w:keepLines w:val="0"/>
              <w:ind w:firstLine="0"/>
              <w:jc w:val="center"/>
              <w:rPr>
                <w:b/>
                <w:bCs/>
                <w:color w:val="000000"/>
                <w:sz w:val="16"/>
                <w:szCs w:val="16"/>
              </w:rPr>
            </w:pPr>
            <w:r w:rsidRPr="008C3206">
              <w:rPr>
                <w:b/>
                <w:bCs/>
                <w:color w:val="000000"/>
                <w:sz w:val="16"/>
                <w:szCs w:val="16"/>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1113" w:type="pct"/>
            <w:shd w:val="clear" w:color="auto" w:fill="auto"/>
            <w:noWrap/>
            <w:vAlign w:val="center"/>
            <w:hideMark/>
          </w:tcPr>
          <w:p w14:paraId="227A1CEB" w14:textId="77777777" w:rsidR="0003440F" w:rsidRPr="00740AB6" w:rsidRDefault="0003440F" w:rsidP="0003440F">
            <w:pPr>
              <w:keepLines w:val="0"/>
              <w:ind w:firstLine="0"/>
              <w:jc w:val="left"/>
              <w:rPr>
                <w:color w:val="000000"/>
                <w:sz w:val="16"/>
                <w:szCs w:val="16"/>
              </w:rPr>
            </w:pPr>
            <w:r w:rsidRPr="00740AB6">
              <w:rPr>
                <w:color w:val="000000"/>
                <w:sz w:val="16"/>
                <w:szCs w:val="16"/>
              </w:rPr>
              <w:t>Благовещенская ТЭЦ</w:t>
            </w:r>
          </w:p>
        </w:tc>
        <w:tc>
          <w:tcPr>
            <w:tcW w:w="1018" w:type="pct"/>
            <w:shd w:val="clear" w:color="auto" w:fill="auto"/>
            <w:noWrap/>
            <w:vAlign w:val="center"/>
            <w:hideMark/>
          </w:tcPr>
          <w:p w14:paraId="41B417AC" w14:textId="77777777" w:rsidR="0003440F" w:rsidRPr="00740AB6" w:rsidRDefault="0003440F" w:rsidP="0003440F">
            <w:pPr>
              <w:keepLines w:val="0"/>
              <w:ind w:firstLine="0"/>
              <w:jc w:val="center"/>
              <w:rPr>
                <w:color w:val="000000"/>
                <w:sz w:val="16"/>
                <w:szCs w:val="16"/>
              </w:rPr>
            </w:pPr>
            <w:r w:rsidRPr="00740AB6">
              <w:rPr>
                <w:color w:val="000000"/>
                <w:sz w:val="16"/>
                <w:szCs w:val="16"/>
              </w:rPr>
              <w:t>ул. Загородная, 177</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CF315" w14:textId="3BA2D6FA" w:rsidR="0003440F" w:rsidRPr="00740AB6" w:rsidRDefault="0003440F" w:rsidP="0003440F">
            <w:pPr>
              <w:keepLines w:val="0"/>
              <w:ind w:firstLine="0"/>
              <w:jc w:val="center"/>
              <w:rPr>
                <w:color w:val="000000"/>
                <w:sz w:val="16"/>
                <w:szCs w:val="16"/>
              </w:rPr>
            </w:pPr>
            <w:r>
              <w:rPr>
                <w:color w:val="000000"/>
                <w:sz w:val="16"/>
                <w:szCs w:val="16"/>
              </w:rPr>
              <w:t>619,753</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67063F0C" w14:textId="279E4CA8" w:rsidR="0003440F" w:rsidRPr="00740AB6" w:rsidRDefault="0003440F" w:rsidP="0003440F">
            <w:pPr>
              <w:keepLines w:val="0"/>
              <w:ind w:firstLine="0"/>
              <w:jc w:val="center"/>
              <w:rPr>
                <w:color w:val="000000"/>
                <w:sz w:val="16"/>
                <w:szCs w:val="16"/>
              </w:rPr>
            </w:pPr>
            <w:r>
              <w:rPr>
                <w:color w:val="000000"/>
                <w:sz w:val="16"/>
                <w:szCs w:val="16"/>
              </w:rPr>
              <w:t>138,104</w:t>
            </w:r>
          </w:p>
        </w:tc>
        <w:tc>
          <w:tcPr>
            <w:tcW w:w="491" w:type="pct"/>
            <w:tcBorders>
              <w:top w:val="single" w:sz="4" w:space="0" w:color="auto"/>
              <w:left w:val="nil"/>
              <w:bottom w:val="single" w:sz="4" w:space="0" w:color="auto"/>
              <w:right w:val="single" w:sz="4" w:space="0" w:color="auto"/>
            </w:tcBorders>
            <w:shd w:val="clear" w:color="auto" w:fill="auto"/>
            <w:vAlign w:val="center"/>
          </w:tcPr>
          <w:p w14:paraId="3D0088D8" w14:textId="47FDB111" w:rsidR="0003440F" w:rsidRPr="00740AB6" w:rsidRDefault="0003440F" w:rsidP="0003440F">
            <w:pPr>
              <w:keepLines w:val="0"/>
              <w:ind w:firstLine="0"/>
              <w:jc w:val="center"/>
              <w:rPr>
                <w:color w:val="000000"/>
                <w:sz w:val="16"/>
                <w:szCs w:val="16"/>
              </w:rPr>
            </w:pPr>
            <w:r>
              <w:rPr>
                <w:color w:val="000000"/>
                <w:sz w:val="16"/>
                <w:szCs w:val="16"/>
              </w:rPr>
              <w:t>17,351</w:t>
            </w:r>
          </w:p>
        </w:tc>
        <w:tc>
          <w:tcPr>
            <w:tcW w:w="481" w:type="pct"/>
            <w:tcBorders>
              <w:top w:val="single" w:sz="4" w:space="0" w:color="auto"/>
              <w:left w:val="nil"/>
              <w:bottom w:val="single" w:sz="4" w:space="0" w:color="auto"/>
              <w:right w:val="single" w:sz="4" w:space="0" w:color="auto"/>
            </w:tcBorders>
            <w:shd w:val="clear" w:color="auto" w:fill="auto"/>
            <w:noWrap/>
            <w:vAlign w:val="center"/>
            <w:hideMark/>
          </w:tcPr>
          <w:p w14:paraId="75ADA811" w14:textId="0A1F7B8D" w:rsidR="0003440F" w:rsidRPr="00740AB6" w:rsidRDefault="00D735DE" w:rsidP="0003440F">
            <w:pPr>
              <w:keepLines w:val="0"/>
              <w:ind w:firstLine="0"/>
              <w:jc w:val="center"/>
              <w:rPr>
                <w:color w:val="000000"/>
                <w:sz w:val="16"/>
                <w:szCs w:val="16"/>
              </w:rPr>
            </w:pPr>
            <w:r w:rsidRPr="00D735DE">
              <w:rPr>
                <w:color w:val="000000"/>
                <w:sz w:val="16"/>
                <w:szCs w:val="16"/>
              </w:rPr>
              <w:t>775,208</w:t>
            </w:r>
          </w:p>
        </w:tc>
      </w:tr>
      <w:tr w:rsidR="0003440F" w:rsidRPr="00740AB6" w14:paraId="263EDFAA" w14:textId="77777777" w:rsidTr="0003440F">
        <w:trPr>
          <w:trHeight w:val="20"/>
        </w:trPr>
        <w:tc>
          <w:tcPr>
            <w:tcW w:w="222" w:type="pct"/>
            <w:shd w:val="clear" w:color="auto" w:fill="auto"/>
            <w:noWrap/>
            <w:vAlign w:val="center"/>
            <w:hideMark/>
          </w:tcPr>
          <w:p w14:paraId="2EBF5805" w14:textId="77777777" w:rsidR="0003440F" w:rsidRPr="00740AB6" w:rsidRDefault="0003440F" w:rsidP="0003440F">
            <w:pPr>
              <w:keepLines w:val="0"/>
              <w:ind w:firstLine="0"/>
              <w:jc w:val="center"/>
              <w:rPr>
                <w:color w:val="000000"/>
                <w:sz w:val="16"/>
                <w:szCs w:val="16"/>
              </w:rPr>
            </w:pPr>
            <w:r w:rsidRPr="00740AB6">
              <w:rPr>
                <w:color w:val="000000"/>
                <w:sz w:val="16"/>
                <w:szCs w:val="16"/>
              </w:rPr>
              <w:t>1</w:t>
            </w:r>
          </w:p>
        </w:tc>
        <w:tc>
          <w:tcPr>
            <w:tcW w:w="598" w:type="pct"/>
            <w:vMerge w:val="restart"/>
            <w:shd w:val="clear" w:color="auto" w:fill="auto"/>
            <w:vAlign w:val="center"/>
            <w:hideMark/>
          </w:tcPr>
          <w:p w14:paraId="7DA094E0" w14:textId="482F1796" w:rsidR="0003440F" w:rsidRPr="00740AB6" w:rsidRDefault="0003440F" w:rsidP="0003440F">
            <w:pPr>
              <w:keepLines w:val="0"/>
              <w:ind w:firstLine="0"/>
              <w:jc w:val="center"/>
              <w:rPr>
                <w:b/>
                <w:bCs/>
                <w:color w:val="000000"/>
                <w:sz w:val="16"/>
                <w:szCs w:val="16"/>
              </w:rPr>
            </w:pPr>
            <w:r w:rsidRPr="00740AB6">
              <w:rPr>
                <w:b/>
                <w:bCs/>
                <w:color w:val="000000"/>
                <w:sz w:val="16"/>
                <w:szCs w:val="16"/>
              </w:rPr>
              <w:t xml:space="preserve">филиал </w:t>
            </w:r>
            <w:r>
              <w:rPr>
                <w:b/>
                <w:bCs/>
                <w:color w:val="000000"/>
                <w:sz w:val="16"/>
                <w:szCs w:val="16"/>
              </w:rPr>
              <w:t>ООО</w:t>
            </w:r>
            <w:r w:rsidRPr="00740AB6">
              <w:rPr>
                <w:b/>
                <w:bCs/>
                <w:color w:val="000000"/>
                <w:sz w:val="16"/>
                <w:szCs w:val="16"/>
              </w:rPr>
              <w:t xml:space="preserve"> «АКС» «</w:t>
            </w:r>
            <w:proofErr w:type="spellStart"/>
            <w:r w:rsidRPr="00740AB6">
              <w:rPr>
                <w:b/>
                <w:bCs/>
                <w:color w:val="000000"/>
                <w:sz w:val="16"/>
                <w:szCs w:val="16"/>
              </w:rPr>
              <w:t>Амуртеплосервис</w:t>
            </w:r>
            <w:proofErr w:type="spellEnd"/>
            <w:r w:rsidRPr="00740AB6">
              <w:rPr>
                <w:b/>
                <w:bCs/>
                <w:color w:val="000000"/>
                <w:sz w:val="16"/>
                <w:szCs w:val="16"/>
              </w:rPr>
              <w:t>»</w:t>
            </w:r>
          </w:p>
        </w:tc>
        <w:tc>
          <w:tcPr>
            <w:tcW w:w="1113" w:type="pct"/>
            <w:shd w:val="clear" w:color="auto" w:fill="auto"/>
            <w:noWrap/>
            <w:vAlign w:val="center"/>
            <w:hideMark/>
          </w:tcPr>
          <w:p w14:paraId="147C4625"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74 квартала</w:t>
            </w:r>
          </w:p>
        </w:tc>
        <w:tc>
          <w:tcPr>
            <w:tcW w:w="1018" w:type="pct"/>
            <w:shd w:val="clear" w:color="auto" w:fill="auto"/>
            <w:noWrap/>
            <w:vAlign w:val="center"/>
            <w:hideMark/>
          </w:tcPr>
          <w:p w14:paraId="7E9BBB26" w14:textId="77777777" w:rsidR="0003440F" w:rsidRPr="00740AB6" w:rsidRDefault="0003440F" w:rsidP="0003440F">
            <w:pPr>
              <w:keepLines w:val="0"/>
              <w:ind w:firstLine="0"/>
              <w:jc w:val="center"/>
              <w:rPr>
                <w:color w:val="000000"/>
                <w:sz w:val="16"/>
                <w:szCs w:val="16"/>
              </w:rPr>
            </w:pPr>
            <w:r w:rsidRPr="00740AB6">
              <w:rPr>
                <w:color w:val="000000"/>
                <w:sz w:val="16"/>
                <w:szCs w:val="16"/>
              </w:rPr>
              <w:t>ул. Краснофлотская, 14</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3767AC79" w14:textId="047ED0F3" w:rsidR="0003440F" w:rsidRPr="00740AB6" w:rsidRDefault="0003440F" w:rsidP="0003440F">
            <w:pPr>
              <w:keepLines w:val="0"/>
              <w:ind w:firstLine="0"/>
              <w:jc w:val="center"/>
              <w:rPr>
                <w:sz w:val="16"/>
                <w:szCs w:val="16"/>
              </w:rPr>
            </w:pPr>
            <w:r>
              <w:rPr>
                <w:sz w:val="16"/>
                <w:szCs w:val="16"/>
              </w:rPr>
              <w:t>28,774</w:t>
            </w:r>
          </w:p>
        </w:tc>
        <w:tc>
          <w:tcPr>
            <w:tcW w:w="491" w:type="pct"/>
            <w:tcBorders>
              <w:top w:val="nil"/>
              <w:left w:val="nil"/>
              <w:bottom w:val="single" w:sz="4" w:space="0" w:color="auto"/>
              <w:right w:val="single" w:sz="4" w:space="0" w:color="auto"/>
            </w:tcBorders>
            <w:shd w:val="clear" w:color="auto" w:fill="auto"/>
            <w:noWrap/>
            <w:vAlign w:val="center"/>
            <w:hideMark/>
          </w:tcPr>
          <w:p w14:paraId="1F50679D" w14:textId="1DAA1433" w:rsidR="0003440F" w:rsidRPr="00740AB6" w:rsidRDefault="0003440F" w:rsidP="0003440F">
            <w:pPr>
              <w:keepLines w:val="0"/>
              <w:ind w:firstLine="0"/>
              <w:jc w:val="center"/>
              <w:rPr>
                <w:sz w:val="16"/>
                <w:szCs w:val="16"/>
              </w:rPr>
            </w:pPr>
            <w:r>
              <w:rPr>
                <w:sz w:val="16"/>
                <w:szCs w:val="16"/>
              </w:rPr>
              <w:t>6,401</w:t>
            </w:r>
          </w:p>
        </w:tc>
        <w:tc>
          <w:tcPr>
            <w:tcW w:w="491" w:type="pct"/>
            <w:tcBorders>
              <w:top w:val="nil"/>
              <w:left w:val="nil"/>
              <w:bottom w:val="single" w:sz="4" w:space="0" w:color="auto"/>
              <w:right w:val="single" w:sz="4" w:space="0" w:color="auto"/>
            </w:tcBorders>
            <w:shd w:val="clear" w:color="auto" w:fill="auto"/>
            <w:vAlign w:val="center"/>
          </w:tcPr>
          <w:p w14:paraId="70DCDD0F" w14:textId="42A2AC6D" w:rsidR="0003440F" w:rsidRPr="00740AB6" w:rsidRDefault="0003440F" w:rsidP="0003440F">
            <w:pPr>
              <w:keepLines w:val="0"/>
              <w:ind w:firstLine="0"/>
              <w:jc w:val="center"/>
              <w:rPr>
                <w:color w:val="000000"/>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6AA3BAB7" w14:textId="073BC6D0" w:rsidR="0003440F" w:rsidRPr="00740AB6" w:rsidRDefault="0003440F" w:rsidP="0003440F">
            <w:pPr>
              <w:keepLines w:val="0"/>
              <w:ind w:firstLine="0"/>
              <w:jc w:val="center"/>
              <w:rPr>
                <w:color w:val="000000"/>
                <w:sz w:val="16"/>
                <w:szCs w:val="16"/>
              </w:rPr>
            </w:pPr>
            <w:r>
              <w:rPr>
                <w:color w:val="000000"/>
                <w:sz w:val="16"/>
                <w:szCs w:val="16"/>
              </w:rPr>
              <w:t>35,175</w:t>
            </w:r>
          </w:p>
        </w:tc>
      </w:tr>
      <w:tr w:rsidR="0003440F" w:rsidRPr="00740AB6" w14:paraId="056C86CB" w14:textId="77777777" w:rsidTr="0003440F">
        <w:trPr>
          <w:trHeight w:val="20"/>
        </w:trPr>
        <w:tc>
          <w:tcPr>
            <w:tcW w:w="222" w:type="pct"/>
            <w:shd w:val="clear" w:color="auto" w:fill="auto"/>
            <w:noWrap/>
            <w:vAlign w:val="center"/>
            <w:hideMark/>
          </w:tcPr>
          <w:p w14:paraId="551746C9" w14:textId="77777777" w:rsidR="0003440F" w:rsidRPr="00740AB6" w:rsidRDefault="0003440F" w:rsidP="0003440F">
            <w:pPr>
              <w:keepLines w:val="0"/>
              <w:ind w:firstLine="0"/>
              <w:jc w:val="center"/>
              <w:rPr>
                <w:color w:val="000000"/>
                <w:sz w:val="16"/>
                <w:szCs w:val="16"/>
              </w:rPr>
            </w:pPr>
            <w:r w:rsidRPr="00740AB6">
              <w:rPr>
                <w:color w:val="000000"/>
                <w:sz w:val="16"/>
                <w:szCs w:val="16"/>
              </w:rPr>
              <w:t>2</w:t>
            </w:r>
          </w:p>
        </w:tc>
        <w:tc>
          <w:tcPr>
            <w:tcW w:w="598" w:type="pct"/>
            <w:vMerge/>
            <w:vAlign w:val="center"/>
            <w:hideMark/>
          </w:tcPr>
          <w:p w14:paraId="7903788A"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15343913"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101 квартала</w:t>
            </w:r>
          </w:p>
        </w:tc>
        <w:tc>
          <w:tcPr>
            <w:tcW w:w="1018" w:type="pct"/>
            <w:shd w:val="clear" w:color="auto" w:fill="auto"/>
            <w:noWrap/>
            <w:vAlign w:val="center"/>
            <w:hideMark/>
          </w:tcPr>
          <w:p w14:paraId="0F7E59F5" w14:textId="77777777" w:rsidR="0003440F" w:rsidRPr="00740AB6" w:rsidRDefault="0003440F" w:rsidP="0003440F">
            <w:pPr>
              <w:keepLines w:val="0"/>
              <w:ind w:firstLine="0"/>
              <w:jc w:val="center"/>
              <w:rPr>
                <w:color w:val="000000"/>
                <w:sz w:val="16"/>
                <w:szCs w:val="16"/>
              </w:rPr>
            </w:pPr>
            <w:r w:rsidRPr="00740AB6">
              <w:rPr>
                <w:color w:val="000000"/>
                <w:sz w:val="16"/>
                <w:szCs w:val="16"/>
              </w:rPr>
              <w:t>ул. Первомайская, 27</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7D4DCD7D" w14:textId="07263F72" w:rsidR="0003440F" w:rsidRPr="00740AB6" w:rsidRDefault="0003440F" w:rsidP="0003440F">
            <w:pPr>
              <w:keepLines w:val="0"/>
              <w:ind w:firstLine="0"/>
              <w:jc w:val="center"/>
              <w:rPr>
                <w:sz w:val="16"/>
                <w:szCs w:val="16"/>
              </w:rPr>
            </w:pPr>
            <w:r>
              <w:rPr>
                <w:sz w:val="16"/>
                <w:szCs w:val="16"/>
              </w:rPr>
              <w:t>13,703</w:t>
            </w:r>
          </w:p>
        </w:tc>
        <w:tc>
          <w:tcPr>
            <w:tcW w:w="491" w:type="pct"/>
            <w:tcBorders>
              <w:top w:val="nil"/>
              <w:left w:val="nil"/>
              <w:bottom w:val="single" w:sz="4" w:space="0" w:color="auto"/>
              <w:right w:val="single" w:sz="4" w:space="0" w:color="auto"/>
            </w:tcBorders>
            <w:shd w:val="clear" w:color="auto" w:fill="auto"/>
            <w:noWrap/>
            <w:vAlign w:val="center"/>
            <w:hideMark/>
          </w:tcPr>
          <w:p w14:paraId="2CD12B2C" w14:textId="3B075DD4" w:rsidR="0003440F" w:rsidRPr="00740AB6" w:rsidRDefault="0003440F" w:rsidP="0003440F">
            <w:pPr>
              <w:keepLines w:val="0"/>
              <w:ind w:firstLine="0"/>
              <w:jc w:val="center"/>
              <w:rPr>
                <w:sz w:val="16"/>
                <w:szCs w:val="16"/>
              </w:rPr>
            </w:pPr>
            <w:r>
              <w:rPr>
                <w:sz w:val="16"/>
                <w:szCs w:val="16"/>
              </w:rPr>
              <w:t>3,089</w:t>
            </w:r>
          </w:p>
        </w:tc>
        <w:tc>
          <w:tcPr>
            <w:tcW w:w="491" w:type="pct"/>
            <w:tcBorders>
              <w:top w:val="nil"/>
              <w:left w:val="nil"/>
              <w:bottom w:val="single" w:sz="4" w:space="0" w:color="auto"/>
              <w:right w:val="single" w:sz="4" w:space="0" w:color="auto"/>
            </w:tcBorders>
            <w:shd w:val="clear" w:color="auto" w:fill="auto"/>
            <w:vAlign w:val="center"/>
          </w:tcPr>
          <w:p w14:paraId="439EF4C7" w14:textId="44D51367" w:rsidR="0003440F" w:rsidRPr="00740AB6" w:rsidRDefault="0003440F" w:rsidP="0003440F">
            <w:pPr>
              <w:keepLines w:val="0"/>
              <w:ind w:firstLine="0"/>
              <w:jc w:val="center"/>
              <w:rPr>
                <w:color w:val="000000"/>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6F720D13" w14:textId="3029D2C5" w:rsidR="0003440F" w:rsidRPr="00740AB6" w:rsidRDefault="0003440F" w:rsidP="0003440F">
            <w:pPr>
              <w:keepLines w:val="0"/>
              <w:ind w:firstLine="0"/>
              <w:jc w:val="center"/>
              <w:rPr>
                <w:color w:val="000000"/>
                <w:sz w:val="16"/>
                <w:szCs w:val="16"/>
              </w:rPr>
            </w:pPr>
            <w:r>
              <w:rPr>
                <w:color w:val="000000"/>
                <w:sz w:val="16"/>
                <w:szCs w:val="16"/>
              </w:rPr>
              <w:t>16,792</w:t>
            </w:r>
          </w:p>
        </w:tc>
      </w:tr>
      <w:tr w:rsidR="0003440F" w:rsidRPr="00740AB6" w14:paraId="62A1E05D" w14:textId="77777777" w:rsidTr="0003440F">
        <w:trPr>
          <w:trHeight w:val="20"/>
        </w:trPr>
        <w:tc>
          <w:tcPr>
            <w:tcW w:w="222" w:type="pct"/>
            <w:shd w:val="clear" w:color="auto" w:fill="auto"/>
            <w:noWrap/>
            <w:vAlign w:val="center"/>
            <w:hideMark/>
          </w:tcPr>
          <w:p w14:paraId="2F7BDB03" w14:textId="77777777" w:rsidR="0003440F" w:rsidRPr="00740AB6" w:rsidRDefault="0003440F" w:rsidP="0003440F">
            <w:pPr>
              <w:keepLines w:val="0"/>
              <w:ind w:firstLine="0"/>
              <w:jc w:val="center"/>
              <w:rPr>
                <w:color w:val="000000"/>
                <w:sz w:val="16"/>
                <w:szCs w:val="16"/>
              </w:rPr>
            </w:pPr>
            <w:r w:rsidRPr="00740AB6">
              <w:rPr>
                <w:color w:val="000000"/>
                <w:sz w:val="16"/>
                <w:szCs w:val="16"/>
              </w:rPr>
              <w:t>3</w:t>
            </w:r>
          </w:p>
        </w:tc>
        <w:tc>
          <w:tcPr>
            <w:tcW w:w="598" w:type="pct"/>
            <w:vMerge/>
            <w:vAlign w:val="center"/>
            <w:hideMark/>
          </w:tcPr>
          <w:p w14:paraId="3D8DBD95"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01AEDF84"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410 квартала</w:t>
            </w:r>
          </w:p>
        </w:tc>
        <w:tc>
          <w:tcPr>
            <w:tcW w:w="1018" w:type="pct"/>
            <w:shd w:val="clear" w:color="auto" w:fill="auto"/>
            <w:noWrap/>
            <w:vAlign w:val="center"/>
            <w:hideMark/>
          </w:tcPr>
          <w:p w14:paraId="2CC16B06" w14:textId="77777777" w:rsidR="0003440F" w:rsidRPr="00740AB6" w:rsidRDefault="0003440F" w:rsidP="0003440F">
            <w:pPr>
              <w:keepLines w:val="0"/>
              <w:ind w:firstLine="0"/>
              <w:jc w:val="center"/>
              <w:rPr>
                <w:color w:val="000000"/>
                <w:sz w:val="16"/>
                <w:szCs w:val="16"/>
              </w:rPr>
            </w:pPr>
            <w:r w:rsidRPr="00740AB6">
              <w:rPr>
                <w:color w:val="000000"/>
                <w:sz w:val="16"/>
                <w:szCs w:val="16"/>
              </w:rPr>
              <w:t>ул. Текстильная, 27</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13339522" w14:textId="1E7B7A7F" w:rsidR="0003440F" w:rsidRPr="00740AB6" w:rsidRDefault="0003440F" w:rsidP="0003440F">
            <w:pPr>
              <w:keepLines w:val="0"/>
              <w:ind w:firstLine="0"/>
              <w:jc w:val="center"/>
              <w:rPr>
                <w:sz w:val="16"/>
                <w:szCs w:val="16"/>
              </w:rPr>
            </w:pPr>
            <w:r>
              <w:rPr>
                <w:sz w:val="16"/>
                <w:szCs w:val="16"/>
              </w:rPr>
              <w:t>12,100</w:t>
            </w:r>
          </w:p>
        </w:tc>
        <w:tc>
          <w:tcPr>
            <w:tcW w:w="491" w:type="pct"/>
            <w:tcBorders>
              <w:top w:val="nil"/>
              <w:left w:val="nil"/>
              <w:bottom w:val="single" w:sz="4" w:space="0" w:color="auto"/>
              <w:right w:val="single" w:sz="4" w:space="0" w:color="auto"/>
            </w:tcBorders>
            <w:shd w:val="clear" w:color="auto" w:fill="auto"/>
            <w:noWrap/>
            <w:vAlign w:val="center"/>
            <w:hideMark/>
          </w:tcPr>
          <w:p w14:paraId="3CECFC90" w14:textId="4AC54272" w:rsidR="0003440F" w:rsidRPr="00740AB6" w:rsidRDefault="0003440F" w:rsidP="0003440F">
            <w:pPr>
              <w:keepLines w:val="0"/>
              <w:ind w:firstLine="0"/>
              <w:jc w:val="center"/>
              <w:rPr>
                <w:sz w:val="16"/>
                <w:szCs w:val="16"/>
              </w:rPr>
            </w:pPr>
            <w:r>
              <w:rPr>
                <w:sz w:val="16"/>
                <w:szCs w:val="16"/>
              </w:rPr>
              <w:t>2,982</w:t>
            </w:r>
          </w:p>
        </w:tc>
        <w:tc>
          <w:tcPr>
            <w:tcW w:w="491" w:type="pct"/>
            <w:tcBorders>
              <w:top w:val="nil"/>
              <w:left w:val="nil"/>
              <w:bottom w:val="single" w:sz="4" w:space="0" w:color="auto"/>
              <w:right w:val="single" w:sz="4" w:space="0" w:color="auto"/>
            </w:tcBorders>
            <w:shd w:val="clear" w:color="auto" w:fill="auto"/>
            <w:vAlign w:val="center"/>
          </w:tcPr>
          <w:p w14:paraId="4A2EFB00" w14:textId="7CD73698" w:rsidR="0003440F" w:rsidRPr="00740AB6" w:rsidRDefault="0003440F" w:rsidP="0003440F">
            <w:pPr>
              <w:keepLines w:val="0"/>
              <w:ind w:firstLine="0"/>
              <w:jc w:val="center"/>
              <w:rPr>
                <w:color w:val="000000"/>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6AA1F787" w14:textId="75FCAEBE" w:rsidR="0003440F" w:rsidRPr="00740AB6" w:rsidRDefault="0003440F" w:rsidP="0003440F">
            <w:pPr>
              <w:keepLines w:val="0"/>
              <w:ind w:firstLine="0"/>
              <w:jc w:val="center"/>
              <w:rPr>
                <w:color w:val="000000"/>
                <w:sz w:val="16"/>
                <w:szCs w:val="16"/>
              </w:rPr>
            </w:pPr>
            <w:r>
              <w:rPr>
                <w:color w:val="000000"/>
                <w:sz w:val="16"/>
                <w:szCs w:val="16"/>
              </w:rPr>
              <w:t>15,082</w:t>
            </w:r>
          </w:p>
        </w:tc>
      </w:tr>
      <w:tr w:rsidR="0003440F" w:rsidRPr="00740AB6" w14:paraId="5902EFFC" w14:textId="77777777" w:rsidTr="0003440F">
        <w:trPr>
          <w:trHeight w:val="20"/>
        </w:trPr>
        <w:tc>
          <w:tcPr>
            <w:tcW w:w="222" w:type="pct"/>
            <w:shd w:val="clear" w:color="auto" w:fill="auto"/>
            <w:noWrap/>
            <w:vAlign w:val="center"/>
            <w:hideMark/>
          </w:tcPr>
          <w:p w14:paraId="77294652" w14:textId="77777777" w:rsidR="0003440F" w:rsidRPr="00740AB6" w:rsidRDefault="0003440F" w:rsidP="0003440F">
            <w:pPr>
              <w:keepLines w:val="0"/>
              <w:ind w:firstLine="0"/>
              <w:jc w:val="center"/>
              <w:rPr>
                <w:color w:val="000000"/>
                <w:sz w:val="16"/>
                <w:szCs w:val="16"/>
              </w:rPr>
            </w:pPr>
            <w:r w:rsidRPr="00740AB6">
              <w:rPr>
                <w:color w:val="000000"/>
                <w:sz w:val="16"/>
                <w:szCs w:val="16"/>
              </w:rPr>
              <w:t>4</w:t>
            </w:r>
          </w:p>
        </w:tc>
        <w:tc>
          <w:tcPr>
            <w:tcW w:w="598" w:type="pct"/>
            <w:vMerge/>
            <w:vAlign w:val="center"/>
            <w:hideMark/>
          </w:tcPr>
          <w:p w14:paraId="057B9F45"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7299C7B2"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438 квартала</w:t>
            </w:r>
          </w:p>
        </w:tc>
        <w:tc>
          <w:tcPr>
            <w:tcW w:w="1018" w:type="pct"/>
            <w:shd w:val="clear" w:color="auto" w:fill="auto"/>
            <w:noWrap/>
            <w:vAlign w:val="center"/>
            <w:hideMark/>
          </w:tcPr>
          <w:p w14:paraId="108EE942" w14:textId="77777777" w:rsidR="0003440F" w:rsidRPr="00740AB6" w:rsidRDefault="0003440F" w:rsidP="0003440F">
            <w:pPr>
              <w:keepLines w:val="0"/>
              <w:ind w:firstLine="0"/>
              <w:jc w:val="center"/>
              <w:rPr>
                <w:color w:val="000000"/>
                <w:sz w:val="16"/>
                <w:szCs w:val="16"/>
              </w:rPr>
            </w:pPr>
            <w:r w:rsidRPr="00740AB6">
              <w:rPr>
                <w:color w:val="000000"/>
                <w:sz w:val="16"/>
                <w:szCs w:val="16"/>
              </w:rPr>
              <w:t>ул. Шимановского, 276</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55974A8A" w14:textId="22A3B9A5" w:rsidR="0003440F" w:rsidRPr="00740AB6" w:rsidRDefault="0003440F" w:rsidP="0003440F">
            <w:pPr>
              <w:keepLines w:val="0"/>
              <w:ind w:firstLine="0"/>
              <w:jc w:val="center"/>
              <w:rPr>
                <w:sz w:val="16"/>
                <w:szCs w:val="16"/>
              </w:rPr>
            </w:pPr>
            <w:r>
              <w:rPr>
                <w:sz w:val="16"/>
                <w:szCs w:val="16"/>
              </w:rPr>
              <w:t>4,950</w:t>
            </w:r>
          </w:p>
        </w:tc>
        <w:tc>
          <w:tcPr>
            <w:tcW w:w="491" w:type="pct"/>
            <w:tcBorders>
              <w:top w:val="nil"/>
              <w:left w:val="nil"/>
              <w:bottom w:val="single" w:sz="4" w:space="0" w:color="auto"/>
              <w:right w:val="single" w:sz="4" w:space="0" w:color="auto"/>
            </w:tcBorders>
            <w:shd w:val="clear" w:color="auto" w:fill="auto"/>
            <w:noWrap/>
            <w:vAlign w:val="center"/>
            <w:hideMark/>
          </w:tcPr>
          <w:p w14:paraId="28136780" w14:textId="21B69582" w:rsidR="0003440F" w:rsidRPr="00740AB6" w:rsidRDefault="0003440F" w:rsidP="0003440F">
            <w:pPr>
              <w:keepLines w:val="0"/>
              <w:ind w:firstLine="0"/>
              <w:jc w:val="center"/>
              <w:rPr>
                <w:sz w:val="16"/>
                <w:szCs w:val="16"/>
              </w:rPr>
            </w:pPr>
            <w:r>
              <w:rPr>
                <w:sz w:val="16"/>
                <w:szCs w:val="16"/>
              </w:rPr>
              <w:t>0,921</w:t>
            </w:r>
          </w:p>
        </w:tc>
        <w:tc>
          <w:tcPr>
            <w:tcW w:w="491" w:type="pct"/>
            <w:tcBorders>
              <w:top w:val="nil"/>
              <w:left w:val="nil"/>
              <w:bottom w:val="single" w:sz="4" w:space="0" w:color="auto"/>
              <w:right w:val="single" w:sz="4" w:space="0" w:color="auto"/>
            </w:tcBorders>
            <w:shd w:val="clear" w:color="auto" w:fill="auto"/>
            <w:vAlign w:val="center"/>
          </w:tcPr>
          <w:p w14:paraId="0C707890" w14:textId="2D3EF019" w:rsidR="0003440F" w:rsidRPr="00740AB6" w:rsidRDefault="0003440F" w:rsidP="0003440F">
            <w:pPr>
              <w:keepLines w:val="0"/>
              <w:ind w:firstLine="0"/>
              <w:jc w:val="center"/>
              <w:rPr>
                <w:color w:val="000000"/>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0B766B66" w14:textId="70E0FFC1" w:rsidR="0003440F" w:rsidRPr="00740AB6" w:rsidRDefault="0003440F" w:rsidP="0003440F">
            <w:pPr>
              <w:keepLines w:val="0"/>
              <w:ind w:firstLine="0"/>
              <w:jc w:val="center"/>
              <w:rPr>
                <w:color w:val="000000"/>
                <w:sz w:val="16"/>
                <w:szCs w:val="16"/>
              </w:rPr>
            </w:pPr>
            <w:r>
              <w:rPr>
                <w:color w:val="000000"/>
                <w:sz w:val="16"/>
                <w:szCs w:val="16"/>
              </w:rPr>
              <w:t>5,871</w:t>
            </w:r>
          </w:p>
        </w:tc>
      </w:tr>
      <w:tr w:rsidR="008C3206" w:rsidRPr="00740AB6" w14:paraId="05B10DA8" w14:textId="77777777" w:rsidTr="0003440F">
        <w:trPr>
          <w:trHeight w:val="20"/>
        </w:trPr>
        <w:tc>
          <w:tcPr>
            <w:tcW w:w="222" w:type="pct"/>
            <w:shd w:val="clear" w:color="auto" w:fill="auto"/>
            <w:noWrap/>
            <w:vAlign w:val="center"/>
            <w:hideMark/>
          </w:tcPr>
          <w:p w14:paraId="60BD7EC5" w14:textId="77777777" w:rsidR="008C3206" w:rsidRPr="00740AB6" w:rsidRDefault="008C3206" w:rsidP="00C23F39">
            <w:pPr>
              <w:keepLines w:val="0"/>
              <w:ind w:firstLine="0"/>
              <w:jc w:val="center"/>
              <w:rPr>
                <w:color w:val="000000"/>
                <w:sz w:val="16"/>
                <w:szCs w:val="16"/>
              </w:rPr>
            </w:pPr>
            <w:r w:rsidRPr="00740AB6">
              <w:rPr>
                <w:color w:val="000000"/>
                <w:sz w:val="16"/>
                <w:szCs w:val="16"/>
              </w:rPr>
              <w:t>5</w:t>
            </w:r>
          </w:p>
        </w:tc>
        <w:tc>
          <w:tcPr>
            <w:tcW w:w="598" w:type="pct"/>
            <w:vMerge/>
            <w:vAlign w:val="center"/>
            <w:hideMark/>
          </w:tcPr>
          <w:p w14:paraId="60B53ECE" w14:textId="77777777" w:rsidR="008C3206" w:rsidRPr="00740AB6" w:rsidRDefault="008C3206" w:rsidP="00C23F39">
            <w:pPr>
              <w:keepLines w:val="0"/>
              <w:ind w:firstLine="0"/>
              <w:jc w:val="left"/>
              <w:rPr>
                <w:b/>
                <w:bCs/>
                <w:color w:val="000000"/>
                <w:sz w:val="16"/>
                <w:szCs w:val="16"/>
              </w:rPr>
            </w:pPr>
          </w:p>
        </w:tc>
        <w:tc>
          <w:tcPr>
            <w:tcW w:w="1113" w:type="pct"/>
            <w:shd w:val="clear" w:color="auto" w:fill="auto"/>
            <w:noWrap/>
            <w:vAlign w:val="center"/>
            <w:hideMark/>
          </w:tcPr>
          <w:p w14:paraId="24374C9D" w14:textId="77777777" w:rsidR="008C3206" w:rsidRPr="00740AB6" w:rsidRDefault="008C3206" w:rsidP="00C23F39">
            <w:pPr>
              <w:keepLines w:val="0"/>
              <w:ind w:firstLine="0"/>
              <w:jc w:val="left"/>
              <w:rPr>
                <w:color w:val="000000"/>
                <w:sz w:val="16"/>
                <w:szCs w:val="16"/>
              </w:rPr>
            </w:pPr>
            <w:r w:rsidRPr="00740AB6">
              <w:rPr>
                <w:color w:val="000000"/>
                <w:sz w:val="16"/>
                <w:szCs w:val="16"/>
              </w:rPr>
              <w:t>Котельная 476 квартала</w:t>
            </w:r>
          </w:p>
        </w:tc>
        <w:tc>
          <w:tcPr>
            <w:tcW w:w="1018" w:type="pct"/>
            <w:shd w:val="clear" w:color="auto" w:fill="auto"/>
            <w:noWrap/>
            <w:vAlign w:val="center"/>
            <w:hideMark/>
          </w:tcPr>
          <w:p w14:paraId="7882EC76" w14:textId="77777777" w:rsidR="008C3206" w:rsidRPr="00740AB6" w:rsidRDefault="008C3206" w:rsidP="00C23F39">
            <w:pPr>
              <w:keepLines w:val="0"/>
              <w:ind w:firstLine="0"/>
              <w:jc w:val="center"/>
              <w:rPr>
                <w:color w:val="000000"/>
                <w:sz w:val="16"/>
                <w:szCs w:val="16"/>
              </w:rPr>
            </w:pPr>
            <w:r w:rsidRPr="00740AB6">
              <w:rPr>
                <w:color w:val="000000"/>
                <w:sz w:val="16"/>
                <w:szCs w:val="16"/>
              </w:rPr>
              <w:t>ул. Трудовая, 276</w:t>
            </w:r>
          </w:p>
        </w:tc>
        <w:tc>
          <w:tcPr>
            <w:tcW w:w="2050" w:type="pct"/>
            <w:gridSpan w:val="4"/>
            <w:shd w:val="clear" w:color="auto" w:fill="auto"/>
            <w:noWrap/>
            <w:vAlign w:val="center"/>
          </w:tcPr>
          <w:p w14:paraId="20A56F71" w14:textId="2A0301A8" w:rsidR="008C3206" w:rsidRPr="00740AB6" w:rsidRDefault="008C3206" w:rsidP="008C3206">
            <w:pPr>
              <w:keepLines w:val="0"/>
              <w:ind w:firstLine="0"/>
              <w:jc w:val="center"/>
              <w:rPr>
                <w:color w:val="000000"/>
                <w:sz w:val="16"/>
                <w:szCs w:val="16"/>
              </w:rPr>
            </w:pPr>
            <w:r w:rsidRPr="008C3206">
              <w:rPr>
                <w:color w:val="000000"/>
                <w:sz w:val="16"/>
                <w:szCs w:val="16"/>
              </w:rPr>
              <w:t>Переключена на 433 квартал котельную</w:t>
            </w:r>
          </w:p>
        </w:tc>
      </w:tr>
      <w:tr w:rsidR="0003440F" w:rsidRPr="00740AB6" w14:paraId="56DB0F48" w14:textId="77777777" w:rsidTr="0003440F">
        <w:trPr>
          <w:trHeight w:val="20"/>
        </w:trPr>
        <w:tc>
          <w:tcPr>
            <w:tcW w:w="222" w:type="pct"/>
            <w:shd w:val="clear" w:color="auto" w:fill="auto"/>
            <w:noWrap/>
            <w:vAlign w:val="center"/>
            <w:hideMark/>
          </w:tcPr>
          <w:p w14:paraId="7465A412" w14:textId="77777777" w:rsidR="0003440F" w:rsidRPr="00740AB6" w:rsidRDefault="0003440F" w:rsidP="0003440F">
            <w:pPr>
              <w:keepLines w:val="0"/>
              <w:ind w:firstLine="0"/>
              <w:jc w:val="center"/>
              <w:rPr>
                <w:color w:val="000000"/>
                <w:sz w:val="16"/>
                <w:szCs w:val="16"/>
              </w:rPr>
            </w:pPr>
            <w:r w:rsidRPr="00740AB6">
              <w:rPr>
                <w:color w:val="000000"/>
                <w:sz w:val="16"/>
                <w:szCs w:val="16"/>
              </w:rPr>
              <w:t>6</w:t>
            </w:r>
          </w:p>
        </w:tc>
        <w:tc>
          <w:tcPr>
            <w:tcW w:w="598" w:type="pct"/>
            <w:vMerge/>
            <w:vAlign w:val="center"/>
            <w:hideMark/>
          </w:tcPr>
          <w:p w14:paraId="7A542FA9"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0AB5609B"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481 квартала</w:t>
            </w:r>
          </w:p>
        </w:tc>
        <w:tc>
          <w:tcPr>
            <w:tcW w:w="1018" w:type="pct"/>
            <w:shd w:val="clear" w:color="auto" w:fill="auto"/>
            <w:noWrap/>
            <w:vAlign w:val="center"/>
            <w:hideMark/>
          </w:tcPr>
          <w:p w14:paraId="6B47D7AC" w14:textId="77777777" w:rsidR="0003440F" w:rsidRPr="00740AB6" w:rsidRDefault="0003440F" w:rsidP="0003440F">
            <w:pPr>
              <w:keepLines w:val="0"/>
              <w:ind w:firstLine="0"/>
              <w:jc w:val="center"/>
              <w:rPr>
                <w:color w:val="000000"/>
                <w:sz w:val="16"/>
                <w:szCs w:val="16"/>
              </w:rPr>
            </w:pPr>
            <w:r w:rsidRPr="00740AB6">
              <w:rPr>
                <w:color w:val="000000"/>
                <w:sz w:val="16"/>
                <w:szCs w:val="16"/>
              </w:rPr>
              <w:t>ул. Зеленая, 3</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9D89F" w14:textId="763C6D55" w:rsidR="0003440F" w:rsidRPr="00740AB6" w:rsidRDefault="0003440F" w:rsidP="0003440F">
            <w:pPr>
              <w:keepLines w:val="0"/>
              <w:ind w:firstLine="0"/>
              <w:jc w:val="center"/>
              <w:rPr>
                <w:sz w:val="16"/>
                <w:szCs w:val="16"/>
              </w:rPr>
            </w:pPr>
            <w:r>
              <w:rPr>
                <w:sz w:val="16"/>
                <w:szCs w:val="16"/>
              </w:rPr>
              <w:t>1,536</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66681E68" w14:textId="082BEEEE" w:rsidR="0003440F" w:rsidRPr="00740AB6" w:rsidRDefault="0003440F" w:rsidP="0003440F">
            <w:pPr>
              <w:keepLines w:val="0"/>
              <w:ind w:firstLine="0"/>
              <w:jc w:val="center"/>
              <w:rPr>
                <w:sz w:val="16"/>
                <w:szCs w:val="16"/>
              </w:rPr>
            </w:pPr>
            <w:r>
              <w:rPr>
                <w:sz w:val="16"/>
                <w:szCs w:val="16"/>
              </w:rPr>
              <w:t>0,424</w:t>
            </w:r>
          </w:p>
        </w:tc>
        <w:tc>
          <w:tcPr>
            <w:tcW w:w="491" w:type="pct"/>
            <w:tcBorders>
              <w:top w:val="single" w:sz="4" w:space="0" w:color="auto"/>
              <w:left w:val="nil"/>
              <w:bottom w:val="single" w:sz="4" w:space="0" w:color="auto"/>
              <w:right w:val="single" w:sz="4" w:space="0" w:color="auto"/>
            </w:tcBorders>
            <w:shd w:val="clear" w:color="auto" w:fill="auto"/>
            <w:vAlign w:val="center"/>
          </w:tcPr>
          <w:p w14:paraId="76C8FECD" w14:textId="17B86DD9" w:rsidR="0003440F" w:rsidRPr="00740AB6" w:rsidRDefault="0003440F" w:rsidP="0003440F">
            <w:pPr>
              <w:keepLines w:val="0"/>
              <w:ind w:firstLine="0"/>
              <w:jc w:val="center"/>
              <w:rPr>
                <w:color w:val="000000"/>
                <w:sz w:val="16"/>
                <w:szCs w:val="16"/>
              </w:rPr>
            </w:pPr>
            <w:r>
              <w:rPr>
                <w:sz w:val="16"/>
                <w:szCs w:val="16"/>
              </w:rPr>
              <w:t> </w:t>
            </w:r>
          </w:p>
        </w:tc>
        <w:tc>
          <w:tcPr>
            <w:tcW w:w="481" w:type="pct"/>
            <w:tcBorders>
              <w:top w:val="single" w:sz="4" w:space="0" w:color="auto"/>
              <w:left w:val="nil"/>
              <w:bottom w:val="single" w:sz="4" w:space="0" w:color="auto"/>
              <w:right w:val="single" w:sz="4" w:space="0" w:color="auto"/>
            </w:tcBorders>
            <w:shd w:val="clear" w:color="auto" w:fill="auto"/>
            <w:noWrap/>
            <w:vAlign w:val="center"/>
            <w:hideMark/>
          </w:tcPr>
          <w:p w14:paraId="43636308" w14:textId="5058449D" w:rsidR="0003440F" w:rsidRPr="00740AB6" w:rsidRDefault="0003440F" w:rsidP="0003440F">
            <w:pPr>
              <w:keepLines w:val="0"/>
              <w:ind w:firstLine="0"/>
              <w:jc w:val="center"/>
              <w:rPr>
                <w:color w:val="000000"/>
                <w:sz w:val="16"/>
                <w:szCs w:val="16"/>
              </w:rPr>
            </w:pPr>
            <w:r>
              <w:rPr>
                <w:color w:val="000000"/>
                <w:sz w:val="16"/>
                <w:szCs w:val="16"/>
              </w:rPr>
              <w:t>1,960</w:t>
            </w:r>
          </w:p>
        </w:tc>
      </w:tr>
      <w:tr w:rsidR="00C23F39" w:rsidRPr="00740AB6" w14:paraId="4AF82DAF" w14:textId="77777777" w:rsidTr="0003440F">
        <w:trPr>
          <w:trHeight w:val="20"/>
        </w:trPr>
        <w:tc>
          <w:tcPr>
            <w:tcW w:w="222" w:type="pct"/>
            <w:shd w:val="clear" w:color="auto" w:fill="auto"/>
            <w:noWrap/>
            <w:vAlign w:val="center"/>
            <w:hideMark/>
          </w:tcPr>
          <w:p w14:paraId="2CE63425" w14:textId="77777777" w:rsidR="00C23F39" w:rsidRPr="00740AB6" w:rsidRDefault="00C23F39" w:rsidP="00C23F39">
            <w:pPr>
              <w:keepLines w:val="0"/>
              <w:ind w:firstLine="0"/>
              <w:jc w:val="center"/>
              <w:rPr>
                <w:color w:val="000000"/>
                <w:sz w:val="16"/>
                <w:szCs w:val="16"/>
              </w:rPr>
            </w:pPr>
            <w:r w:rsidRPr="00740AB6">
              <w:rPr>
                <w:color w:val="000000"/>
                <w:sz w:val="16"/>
                <w:szCs w:val="16"/>
              </w:rPr>
              <w:t>7</w:t>
            </w:r>
          </w:p>
        </w:tc>
        <w:tc>
          <w:tcPr>
            <w:tcW w:w="598" w:type="pct"/>
            <w:vMerge/>
            <w:vAlign w:val="center"/>
            <w:hideMark/>
          </w:tcPr>
          <w:p w14:paraId="166B3401" w14:textId="77777777" w:rsidR="00C23F39" w:rsidRPr="00740AB6" w:rsidRDefault="00C23F39" w:rsidP="00C23F39">
            <w:pPr>
              <w:keepLines w:val="0"/>
              <w:ind w:firstLine="0"/>
              <w:jc w:val="left"/>
              <w:rPr>
                <w:b/>
                <w:bCs/>
                <w:color w:val="000000"/>
                <w:sz w:val="16"/>
                <w:szCs w:val="16"/>
              </w:rPr>
            </w:pPr>
          </w:p>
        </w:tc>
        <w:tc>
          <w:tcPr>
            <w:tcW w:w="1113" w:type="pct"/>
            <w:shd w:val="clear" w:color="auto" w:fill="auto"/>
            <w:noWrap/>
            <w:vAlign w:val="center"/>
            <w:hideMark/>
          </w:tcPr>
          <w:p w14:paraId="29B6C58F" w14:textId="77777777" w:rsidR="00C23F39" w:rsidRPr="00740AB6" w:rsidRDefault="00C23F39" w:rsidP="00C23F39">
            <w:pPr>
              <w:keepLines w:val="0"/>
              <w:ind w:firstLine="0"/>
              <w:jc w:val="left"/>
              <w:rPr>
                <w:color w:val="000000"/>
                <w:sz w:val="16"/>
                <w:szCs w:val="16"/>
              </w:rPr>
            </w:pPr>
            <w:r w:rsidRPr="00740AB6">
              <w:rPr>
                <w:color w:val="000000"/>
                <w:sz w:val="16"/>
                <w:szCs w:val="16"/>
              </w:rPr>
              <w:t>Котельная по ул. Дальневосточная, 25</w:t>
            </w:r>
          </w:p>
        </w:tc>
        <w:tc>
          <w:tcPr>
            <w:tcW w:w="1018" w:type="pct"/>
            <w:shd w:val="clear" w:color="auto" w:fill="auto"/>
            <w:noWrap/>
            <w:vAlign w:val="center"/>
            <w:hideMark/>
          </w:tcPr>
          <w:p w14:paraId="63C5C574" w14:textId="77777777" w:rsidR="00C23F39" w:rsidRPr="00740AB6" w:rsidRDefault="00C23F39" w:rsidP="00C23F39">
            <w:pPr>
              <w:keepLines w:val="0"/>
              <w:ind w:firstLine="0"/>
              <w:jc w:val="center"/>
              <w:rPr>
                <w:color w:val="000000"/>
                <w:sz w:val="16"/>
                <w:szCs w:val="16"/>
              </w:rPr>
            </w:pPr>
            <w:r w:rsidRPr="00740AB6">
              <w:rPr>
                <w:color w:val="000000"/>
                <w:sz w:val="16"/>
                <w:szCs w:val="16"/>
              </w:rPr>
              <w:t>ул. Дальневосточная, 25</w:t>
            </w:r>
          </w:p>
        </w:tc>
        <w:tc>
          <w:tcPr>
            <w:tcW w:w="2050" w:type="pct"/>
            <w:gridSpan w:val="4"/>
            <w:vAlign w:val="center"/>
          </w:tcPr>
          <w:p w14:paraId="3534F06C" w14:textId="17E3F35D" w:rsidR="00C23F39" w:rsidRPr="00740AB6" w:rsidRDefault="00C23F39" w:rsidP="00C23F39">
            <w:pPr>
              <w:keepLines w:val="0"/>
              <w:ind w:firstLine="0"/>
              <w:jc w:val="center"/>
              <w:rPr>
                <w:sz w:val="16"/>
                <w:szCs w:val="16"/>
              </w:rPr>
            </w:pPr>
            <w:r w:rsidRPr="00740AB6">
              <w:rPr>
                <w:sz w:val="16"/>
                <w:szCs w:val="16"/>
              </w:rPr>
              <w:t>Выведена из эксплуатации</w:t>
            </w:r>
          </w:p>
        </w:tc>
      </w:tr>
      <w:tr w:rsidR="008C3206" w:rsidRPr="00740AB6" w14:paraId="31C1401B" w14:textId="77777777" w:rsidTr="0003440F">
        <w:trPr>
          <w:trHeight w:val="20"/>
        </w:trPr>
        <w:tc>
          <w:tcPr>
            <w:tcW w:w="222" w:type="pct"/>
            <w:shd w:val="clear" w:color="auto" w:fill="auto"/>
            <w:noWrap/>
            <w:vAlign w:val="center"/>
            <w:hideMark/>
          </w:tcPr>
          <w:p w14:paraId="2DFD733C" w14:textId="77777777" w:rsidR="008C3206" w:rsidRPr="00740AB6" w:rsidRDefault="008C3206" w:rsidP="008C3206">
            <w:pPr>
              <w:keepLines w:val="0"/>
              <w:ind w:firstLine="0"/>
              <w:jc w:val="center"/>
              <w:rPr>
                <w:color w:val="000000"/>
                <w:sz w:val="16"/>
                <w:szCs w:val="16"/>
              </w:rPr>
            </w:pPr>
            <w:r w:rsidRPr="00740AB6">
              <w:rPr>
                <w:color w:val="000000"/>
                <w:sz w:val="16"/>
                <w:szCs w:val="16"/>
              </w:rPr>
              <w:t>8</w:t>
            </w:r>
          </w:p>
        </w:tc>
        <w:tc>
          <w:tcPr>
            <w:tcW w:w="598" w:type="pct"/>
            <w:vMerge/>
            <w:vAlign w:val="center"/>
            <w:hideMark/>
          </w:tcPr>
          <w:p w14:paraId="6F3A8469" w14:textId="77777777" w:rsidR="008C3206" w:rsidRPr="00740AB6" w:rsidRDefault="008C3206" w:rsidP="008C3206">
            <w:pPr>
              <w:keepLines w:val="0"/>
              <w:ind w:firstLine="0"/>
              <w:jc w:val="left"/>
              <w:rPr>
                <w:b/>
                <w:bCs/>
                <w:color w:val="000000"/>
                <w:sz w:val="16"/>
                <w:szCs w:val="16"/>
              </w:rPr>
            </w:pPr>
          </w:p>
        </w:tc>
        <w:tc>
          <w:tcPr>
            <w:tcW w:w="1113" w:type="pct"/>
            <w:shd w:val="clear" w:color="auto" w:fill="auto"/>
            <w:noWrap/>
            <w:vAlign w:val="center"/>
            <w:hideMark/>
          </w:tcPr>
          <w:p w14:paraId="32F69227"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по ул. Лазо, 111</w:t>
            </w:r>
          </w:p>
        </w:tc>
        <w:tc>
          <w:tcPr>
            <w:tcW w:w="1018" w:type="pct"/>
            <w:shd w:val="clear" w:color="auto" w:fill="auto"/>
            <w:noWrap/>
            <w:vAlign w:val="center"/>
            <w:hideMark/>
          </w:tcPr>
          <w:p w14:paraId="3851AC1F" w14:textId="77777777" w:rsidR="008C3206" w:rsidRPr="00740AB6" w:rsidRDefault="008C3206" w:rsidP="008C3206">
            <w:pPr>
              <w:keepLines w:val="0"/>
              <w:ind w:firstLine="0"/>
              <w:jc w:val="center"/>
              <w:rPr>
                <w:color w:val="000000"/>
                <w:sz w:val="16"/>
                <w:szCs w:val="16"/>
              </w:rPr>
            </w:pPr>
            <w:r w:rsidRPr="00740AB6">
              <w:rPr>
                <w:color w:val="000000"/>
                <w:sz w:val="16"/>
                <w:szCs w:val="16"/>
              </w:rPr>
              <w:t>ул. Лазо, 111</w:t>
            </w:r>
          </w:p>
        </w:tc>
        <w:tc>
          <w:tcPr>
            <w:tcW w:w="205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tcPr>
          <w:p w14:paraId="1D1B0CA8" w14:textId="76E58C1F" w:rsidR="008C3206" w:rsidRPr="00740AB6" w:rsidRDefault="008C3206" w:rsidP="008C3206">
            <w:pPr>
              <w:keepLines w:val="0"/>
              <w:ind w:firstLine="0"/>
              <w:jc w:val="center"/>
              <w:rPr>
                <w:sz w:val="16"/>
                <w:szCs w:val="16"/>
              </w:rPr>
            </w:pPr>
            <w:r>
              <w:rPr>
                <w:sz w:val="16"/>
                <w:szCs w:val="16"/>
              </w:rPr>
              <w:t xml:space="preserve">Переключена на БТЭЦ </w:t>
            </w:r>
          </w:p>
        </w:tc>
      </w:tr>
      <w:tr w:rsidR="0003440F" w:rsidRPr="00740AB6" w14:paraId="1C3C987B" w14:textId="77777777" w:rsidTr="0003440F">
        <w:trPr>
          <w:trHeight w:val="20"/>
        </w:trPr>
        <w:tc>
          <w:tcPr>
            <w:tcW w:w="222" w:type="pct"/>
            <w:shd w:val="clear" w:color="auto" w:fill="auto"/>
            <w:noWrap/>
            <w:vAlign w:val="center"/>
            <w:hideMark/>
          </w:tcPr>
          <w:p w14:paraId="5DC512B0" w14:textId="77777777" w:rsidR="0003440F" w:rsidRPr="00740AB6" w:rsidRDefault="0003440F" w:rsidP="0003440F">
            <w:pPr>
              <w:keepLines w:val="0"/>
              <w:ind w:firstLine="0"/>
              <w:jc w:val="center"/>
              <w:rPr>
                <w:color w:val="000000"/>
                <w:sz w:val="16"/>
                <w:szCs w:val="16"/>
              </w:rPr>
            </w:pPr>
            <w:r w:rsidRPr="00740AB6">
              <w:rPr>
                <w:color w:val="000000"/>
                <w:sz w:val="16"/>
                <w:szCs w:val="16"/>
              </w:rPr>
              <w:t>9</w:t>
            </w:r>
          </w:p>
        </w:tc>
        <w:tc>
          <w:tcPr>
            <w:tcW w:w="598" w:type="pct"/>
            <w:vMerge/>
            <w:vAlign w:val="center"/>
            <w:hideMark/>
          </w:tcPr>
          <w:p w14:paraId="6C6AE3B2"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5BAE03DF"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по ул. Пограничная, 183</w:t>
            </w:r>
          </w:p>
        </w:tc>
        <w:tc>
          <w:tcPr>
            <w:tcW w:w="1018" w:type="pct"/>
            <w:shd w:val="clear" w:color="auto" w:fill="auto"/>
            <w:noWrap/>
            <w:vAlign w:val="center"/>
            <w:hideMark/>
          </w:tcPr>
          <w:p w14:paraId="3DD7648B" w14:textId="77777777" w:rsidR="0003440F" w:rsidRPr="00740AB6" w:rsidRDefault="0003440F" w:rsidP="0003440F">
            <w:pPr>
              <w:keepLines w:val="0"/>
              <w:ind w:firstLine="0"/>
              <w:jc w:val="center"/>
              <w:rPr>
                <w:color w:val="000000"/>
                <w:sz w:val="16"/>
                <w:szCs w:val="16"/>
              </w:rPr>
            </w:pPr>
            <w:r w:rsidRPr="00740AB6">
              <w:rPr>
                <w:color w:val="000000"/>
                <w:sz w:val="16"/>
                <w:szCs w:val="16"/>
              </w:rPr>
              <w:t>ул. Пограничная, 183</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8FCDE" w14:textId="092828DF" w:rsidR="0003440F" w:rsidRPr="00740AB6" w:rsidRDefault="0003440F" w:rsidP="0003440F">
            <w:pPr>
              <w:keepLines w:val="0"/>
              <w:ind w:firstLine="0"/>
              <w:jc w:val="center"/>
              <w:rPr>
                <w:sz w:val="16"/>
                <w:szCs w:val="16"/>
              </w:rPr>
            </w:pPr>
            <w:r>
              <w:rPr>
                <w:sz w:val="16"/>
                <w:szCs w:val="16"/>
              </w:rPr>
              <w:t>5,171</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2449985B" w14:textId="02BCCB91" w:rsidR="0003440F" w:rsidRPr="00740AB6" w:rsidRDefault="0003440F" w:rsidP="0003440F">
            <w:pPr>
              <w:keepLines w:val="0"/>
              <w:ind w:firstLine="0"/>
              <w:jc w:val="center"/>
              <w:rPr>
                <w:sz w:val="16"/>
                <w:szCs w:val="16"/>
              </w:rPr>
            </w:pPr>
            <w:r>
              <w:rPr>
                <w:sz w:val="16"/>
                <w:szCs w:val="16"/>
              </w:rPr>
              <w:t>0,938</w:t>
            </w:r>
          </w:p>
        </w:tc>
        <w:tc>
          <w:tcPr>
            <w:tcW w:w="491" w:type="pct"/>
            <w:tcBorders>
              <w:top w:val="single" w:sz="4" w:space="0" w:color="auto"/>
              <w:left w:val="nil"/>
              <w:bottom w:val="single" w:sz="4" w:space="0" w:color="auto"/>
              <w:right w:val="single" w:sz="4" w:space="0" w:color="auto"/>
            </w:tcBorders>
            <w:shd w:val="clear" w:color="auto" w:fill="auto"/>
            <w:vAlign w:val="center"/>
          </w:tcPr>
          <w:p w14:paraId="3CBA504B" w14:textId="1092BC61" w:rsidR="0003440F" w:rsidRPr="00740AB6" w:rsidRDefault="0003440F" w:rsidP="0003440F">
            <w:pPr>
              <w:keepLines w:val="0"/>
              <w:ind w:firstLine="0"/>
              <w:jc w:val="center"/>
              <w:rPr>
                <w:sz w:val="16"/>
                <w:szCs w:val="16"/>
              </w:rPr>
            </w:pPr>
            <w:r>
              <w:rPr>
                <w:sz w:val="16"/>
                <w:szCs w:val="16"/>
              </w:rPr>
              <w:t> </w:t>
            </w:r>
          </w:p>
        </w:tc>
        <w:tc>
          <w:tcPr>
            <w:tcW w:w="481" w:type="pct"/>
            <w:tcBorders>
              <w:top w:val="single" w:sz="4" w:space="0" w:color="auto"/>
              <w:left w:val="nil"/>
              <w:bottom w:val="single" w:sz="4" w:space="0" w:color="auto"/>
              <w:right w:val="single" w:sz="4" w:space="0" w:color="auto"/>
            </w:tcBorders>
            <w:shd w:val="clear" w:color="auto" w:fill="auto"/>
            <w:noWrap/>
            <w:vAlign w:val="center"/>
            <w:hideMark/>
          </w:tcPr>
          <w:p w14:paraId="3666AE61" w14:textId="1C35B7CD" w:rsidR="0003440F" w:rsidRPr="00740AB6" w:rsidRDefault="0003440F" w:rsidP="0003440F">
            <w:pPr>
              <w:keepLines w:val="0"/>
              <w:ind w:firstLine="0"/>
              <w:jc w:val="center"/>
              <w:rPr>
                <w:sz w:val="16"/>
                <w:szCs w:val="16"/>
              </w:rPr>
            </w:pPr>
            <w:r>
              <w:rPr>
                <w:sz w:val="16"/>
                <w:szCs w:val="16"/>
              </w:rPr>
              <w:t>6,109</w:t>
            </w:r>
          </w:p>
        </w:tc>
      </w:tr>
      <w:tr w:rsidR="0003440F" w:rsidRPr="00740AB6" w14:paraId="325CBB9F" w14:textId="77777777" w:rsidTr="0003440F">
        <w:trPr>
          <w:trHeight w:val="20"/>
        </w:trPr>
        <w:tc>
          <w:tcPr>
            <w:tcW w:w="222" w:type="pct"/>
            <w:shd w:val="clear" w:color="auto" w:fill="auto"/>
            <w:noWrap/>
            <w:vAlign w:val="center"/>
            <w:hideMark/>
          </w:tcPr>
          <w:p w14:paraId="5BB266F9" w14:textId="77777777" w:rsidR="0003440F" w:rsidRPr="00740AB6" w:rsidRDefault="0003440F" w:rsidP="0003440F">
            <w:pPr>
              <w:keepLines w:val="0"/>
              <w:ind w:firstLine="0"/>
              <w:jc w:val="center"/>
              <w:rPr>
                <w:color w:val="000000"/>
                <w:sz w:val="16"/>
                <w:szCs w:val="16"/>
              </w:rPr>
            </w:pPr>
            <w:r w:rsidRPr="00740AB6">
              <w:rPr>
                <w:color w:val="000000"/>
                <w:sz w:val="16"/>
                <w:szCs w:val="16"/>
              </w:rPr>
              <w:t>10</w:t>
            </w:r>
          </w:p>
        </w:tc>
        <w:tc>
          <w:tcPr>
            <w:tcW w:w="598" w:type="pct"/>
            <w:vMerge/>
            <w:vAlign w:val="center"/>
            <w:hideMark/>
          </w:tcPr>
          <w:p w14:paraId="66253273"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3C0D575F" w14:textId="77777777" w:rsidR="0003440F" w:rsidRPr="00740AB6" w:rsidRDefault="0003440F" w:rsidP="0003440F">
            <w:pPr>
              <w:keepLines w:val="0"/>
              <w:ind w:firstLine="0"/>
              <w:jc w:val="left"/>
              <w:rPr>
                <w:color w:val="000000"/>
                <w:sz w:val="16"/>
                <w:szCs w:val="16"/>
              </w:rPr>
            </w:pPr>
            <w:r w:rsidRPr="00740AB6">
              <w:rPr>
                <w:color w:val="000000"/>
                <w:sz w:val="16"/>
                <w:szCs w:val="16"/>
              </w:rPr>
              <w:t xml:space="preserve">Котельная по ул. </w:t>
            </w:r>
            <w:proofErr w:type="spellStart"/>
            <w:r w:rsidRPr="00740AB6">
              <w:rPr>
                <w:color w:val="000000"/>
                <w:sz w:val="16"/>
                <w:szCs w:val="16"/>
              </w:rPr>
              <w:t>Релочная</w:t>
            </w:r>
            <w:proofErr w:type="spellEnd"/>
            <w:r w:rsidRPr="00740AB6">
              <w:rPr>
                <w:color w:val="000000"/>
                <w:sz w:val="16"/>
                <w:szCs w:val="16"/>
              </w:rPr>
              <w:t>, 5</w:t>
            </w:r>
          </w:p>
        </w:tc>
        <w:tc>
          <w:tcPr>
            <w:tcW w:w="1018" w:type="pct"/>
            <w:shd w:val="clear" w:color="auto" w:fill="auto"/>
            <w:noWrap/>
            <w:vAlign w:val="center"/>
            <w:hideMark/>
          </w:tcPr>
          <w:p w14:paraId="66DD9912" w14:textId="77777777" w:rsidR="0003440F" w:rsidRPr="00740AB6" w:rsidRDefault="0003440F" w:rsidP="0003440F">
            <w:pPr>
              <w:keepLines w:val="0"/>
              <w:ind w:firstLine="0"/>
              <w:jc w:val="center"/>
              <w:rPr>
                <w:color w:val="000000"/>
                <w:sz w:val="16"/>
                <w:szCs w:val="16"/>
              </w:rPr>
            </w:pPr>
            <w:r w:rsidRPr="00740AB6">
              <w:rPr>
                <w:color w:val="000000"/>
                <w:sz w:val="16"/>
                <w:szCs w:val="16"/>
              </w:rPr>
              <w:t xml:space="preserve">ул. </w:t>
            </w:r>
            <w:proofErr w:type="spellStart"/>
            <w:r w:rsidRPr="00740AB6">
              <w:rPr>
                <w:color w:val="000000"/>
                <w:sz w:val="16"/>
                <w:szCs w:val="16"/>
              </w:rPr>
              <w:t>Релочная</w:t>
            </w:r>
            <w:proofErr w:type="spellEnd"/>
            <w:r w:rsidRPr="00740AB6">
              <w:rPr>
                <w:color w:val="000000"/>
                <w:sz w:val="16"/>
                <w:szCs w:val="16"/>
              </w:rPr>
              <w:t>, 5</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5E464544" w14:textId="437FA5AE" w:rsidR="0003440F" w:rsidRPr="00740AB6" w:rsidRDefault="0003440F" w:rsidP="0003440F">
            <w:pPr>
              <w:keepLines w:val="0"/>
              <w:ind w:firstLine="0"/>
              <w:jc w:val="center"/>
              <w:rPr>
                <w:sz w:val="16"/>
                <w:szCs w:val="16"/>
              </w:rPr>
            </w:pPr>
            <w:r>
              <w:rPr>
                <w:sz w:val="16"/>
                <w:szCs w:val="16"/>
              </w:rPr>
              <w:t>5,316</w:t>
            </w:r>
          </w:p>
        </w:tc>
        <w:tc>
          <w:tcPr>
            <w:tcW w:w="491" w:type="pct"/>
            <w:tcBorders>
              <w:top w:val="nil"/>
              <w:left w:val="nil"/>
              <w:bottom w:val="single" w:sz="4" w:space="0" w:color="auto"/>
              <w:right w:val="single" w:sz="4" w:space="0" w:color="auto"/>
            </w:tcBorders>
            <w:shd w:val="clear" w:color="auto" w:fill="auto"/>
            <w:noWrap/>
            <w:vAlign w:val="center"/>
            <w:hideMark/>
          </w:tcPr>
          <w:p w14:paraId="48DC39F6" w14:textId="18F6ED0A" w:rsidR="0003440F" w:rsidRPr="00740AB6" w:rsidRDefault="0003440F" w:rsidP="0003440F">
            <w:pPr>
              <w:keepLines w:val="0"/>
              <w:ind w:firstLine="0"/>
              <w:jc w:val="center"/>
              <w:rPr>
                <w:sz w:val="16"/>
                <w:szCs w:val="16"/>
              </w:rPr>
            </w:pPr>
            <w:r>
              <w:rPr>
                <w:sz w:val="16"/>
                <w:szCs w:val="16"/>
              </w:rPr>
              <w:t>0,534</w:t>
            </w:r>
          </w:p>
        </w:tc>
        <w:tc>
          <w:tcPr>
            <w:tcW w:w="491" w:type="pct"/>
            <w:tcBorders>
              <w:top w:val="nil"/>
              <w:left w:val="nil"/>
              <w:bottom w:val="single" w:sz="4" w:space="0" w:color="auto"/>
              <w:right w:val="single" w:sz="4" w:space="0" w:color="auto"/>
            </w:tcBorders>
            <w:shd w:val="clear" w:color="auto" w:fill="auto"/>
            <w:vAlign w:val="center"/>
          </w:tcPr>
          <w:p w14:paraId="707C7535" w14:textId="481CD7E2"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43A880A9" w14:textId="3B8566CD" w:rsidR="0003440F" w:rsidRPr="00740AB6" w:rsidRDefault="0003440F" w:rsidP="0003440F">
            <w:pPr>
              <w:keepLines w:val="0"/>
              <w:ind w:firstLine="0"/>
              <w:jc w:val="center"/>
              <w:rPr>
                <w:sz w:val="16"/>
                <w:szCs w:val="16"/>
              </w:rPr>
            </w:pPr>
            <w:r>
              <w:rPr>
                <w:sz w:val="16"/>
                <w:szCs w:val="16"/>
              </w:rPr>
              <w:t>5,850</w:t>
            </w:r>
          </w:p>
        </w:tc>
      </w:tr>
      <w:tr w:rsidR="008C3206" w:rsidRPr="00740AB6" w14:paraId="035CD0C4" w14:textId="77777777" w:rsidTr="0003440F">
        <w:trPr>
          <w:trHeight w:val="20"/>
        </w:trPr>
        <w:tc>
          <w:tcPr>
            <w:tcW w:w="222" w:type="pct"/>
            <w:shd w:val="clear" w:color="auto" w:fill="auto"/>
            <w:noWrap/>
            <w:vAlign w:val="center"/>
            <w:hideMark/>
          </w:tcPr>
          <w:p w14:paraId="2A968FA4" w14:textId="77777777" w:rsidR="008C3206" w:rsidRPr="00740AB6" w:rsidRDefault="008C3206" w:rsidP="008C3206">
            <w:pPr>
              <w:keepLines w:val="0"/>
              <w:ind w:firstLine="0"/>
              <w:jc w:val="center"/>
              <w:rPr>
                <w:color w:val="000000"/>
                <w:sz w:val="16"/>
                <w:szCs w:val="16"/>
              </w:rPr>
            </w:pPr>
            <w:r w:rsidRPr="00740AB6">
              <w:rPr>
                <w:color w:val="000000"/>
                <w:sz w:val="16"/>
                <w:szCs w:val="16"/>
              </w:rPr>
              <w:t>11</w:t>
            </w:r>
          </w:p>
        </w:tc>
        <w:tc>
          <w:tcPr>
            <w:tcW w:w="598" w:type="pct"/>
            <w:vMerge/>
            <w:vAlign w:val="center"/>
            <w:hideMark/>
          </w:tcPr>
          <w:p w14:paraId="6D1147FD" w14:textId="77777777" w:rsidR="008C3206" w:rsidRPr="00740AB6" w:rsidRDefault="008C3206" w:rsidP="008C3206">
            <w:pPr>
              <w:keepLines w:val="0"/>
              <w:ind w:firstLine="0"/>
              <w:jc w:val="left"/>
              <w:rPr>
                <w:b/>
                <w:bCs/>
                <w:color w:val="000000"/>
                <w:sz w:val="16"/>
                <w:szCs w:val="16"/>
              </w:rPr>
            </w:pPr>
          </w:p>
        </w:tc>
        <w:tc>
          <w:tcPr>
            <w:tcW w:w="1113" w:type="pct"/>
            <w:shd w:val="clear" w:color="auto" w:fill="auto"/>
            <w:noWrap/>
            <w:vAlign w:val="center"/>
            <w:hideMark/>
          </w:tcPr>
          <w:p w14:paraId="4B03A4B4"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по ул. Чайковского, 155</w:t>
            </w:r>
          </w:p>
        </w:tc>
        <w:tc>
          <w:tcPr>
            <w:tcW w:w="1018" w:type="pct"/>
            <w:shd w:val="clear" w:color="auto" w:fill="auto"/>
            <w:noWrap/>
            <w:vAlign w:val="center"/>
            <w:hideMark/>
          </w:tcPr>
          <w:p w14:paraId="65D26787" w14:textId="77777777" w:rsidR="008C3206" w:rsidRPr="00740AB6" w:rsidRDefault="008C3206" w:rsidP="008C3206">
            <w:pPr>
              <w:keepLines w:val="0"/>
              <w:ind w:firstLine="0"/>
              <w:jc w:val="center"/>
              <w:rPr>
                <w:color w:val="000000"/>
                <w:sz w:val="16"/>
                <w:szCs w:val="16"/>
              </w:rPr>
            </w:pPr>
            <w:r w:rsidRPr="00740AB6">
              <w:rPr>
                <w:color w:val="000000"/>
                <w:sz w:val="16"/>
                <w:szCs w:val="16"/>
              </w:rPr>
              <w:t>ул. Чайковского, 155</w:t>
            </w:r>
          </w:p>
        </w:tc>
        <w:tc>
          <w:tcPr>
            <w:tcW w:w="2050" w:type="pct"/>
            <w:gridSpan w:val="4"/>
            <w:vAlign w:val="center"/>
          </w:tcPr>
          <w:p w14:paraId="53DA9396" w14:textId="71A95BC0" w:rsidR="008C3206" w:rsidRPr="00740AB6" w:rsidRDefault="008C3206" w:rsidP="008C3206">
            <w:pPr>
              <w:keepLines w:val="0"/>
              <w:ind w:firstLine="0"/>
              <w:jc w:val="center"/>
              <w:rPr>
                <w:sz w:val="16"/>
                <w:szCs w:val="16"/>
              </w:rPr>
            </w:pPr>
            <w:r w:rsidRPr="00740AB6">
              <w:rPr>
                <w:sz w:val="16"/>
                <w:szCs w:val="16"/>
              </w:rPr>
              <w:t>Выведена из эксплуатации</w:t>
            </w:r>
          </w:p>
        </w:tc>
      </w:tr>
      <w:tr w:rsidR="0003440F" w:rsidRPr="00740AB6" w14:paraId="700E5743" w14:textId="77777777" w:rsidTr="0003440F">
        <w:trPr>
          <w:trHeight w:val="20"/>
        </w:trPr>
        <w:tc>
          <w:tcPr>
            <w:tcW w:w="222" w:type="pct"/>
            <w:shd w:val="clear" w:color="auto" w:fill="auto"/>
            <w:noWrap/>
            <w:vAlign w:val="center"/>
            <w:hideMark/>
          </w:tcPr>
          <w:p w14:paraId="1AC19891" w14:textId="77777777" w:rsidR="0003440F" w:rsidRPr="00740AB6" w:rsidRDefault="0003440F" w:rsidP="0003440F">
            <w:pPr>
              <w:keepLines w:val="0"/>
              <w:ind w:firstLine="0"/>
              <w:jc w:val="center"/>
              <w:rPr>
                <w:color w:val="000000"/>
                <w:sz w:val="16"/>
                <w:szCs w:val="16"/>
              </w:rPr>
            </w:pPr>
            <w:r w:rsidRPr="00740AB6">
              <w:rPr>
                <w:color w:val="000000"/>
                <w:sz w:val="16"/>
                <w:szCs w:val="16"/>
              </w:rPr>
              <w:t>12</w:t>
            </w:r>
          </w:p>
        </w:tc>
        <w:tc>
          <w:tcPr>
            <w:tcW w:w="598" w:type="pct"/>
            <w:vMerge/>
            <w:vAlign w:val="center"/>
            <w:hideMark/>
          </w:tcPr>
          <w:p w14:paraId="1006B058"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6BA7E640"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по ул. Юбилейная, 7а</w:t>
            </w:r>
          </w:p>
        </w:tc>
        <w:tc>
          <w:tcPr>
            <w:tcW w:w="1018" w:type="pct"/>
            <w:shd w:val="clear" w:color="auto" w:fill="auto"/>
            <w:noWrap/>
            <w:vAlign w:val="center"/>
            <w:hideMark/>
          </w:tcPr>
          <w:p w14:paraId="23390DA1" w14:textId="77777777" w:rsidR="0003440F" w:rsidRPr="00740AB6" w:rsidRDefault="0003440F" w:rsidP="0003440F">
            <w:pPr>
              <w:keepLines w:val="0"/>
              <w:ind w:firstLine="0"/>
              <w:jc w:val="center"/>
              <w:rPr>
                <w:color w:val="000000"/>
                <w:sz w:val="16"/>
                <w:szCs w:val="16"/>
              </w:rPr>
            </w:pPr>
            <w:r w:rsidRPr="00740AB6">
              <w:rPr>
                <w:color w:val="000000"/>
                <w:sz w:val="16"/>
                <w:szCs w:val="16"/>
              </w:rPr>
              <w:t>ул. Юбилейная, 7а</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C8E03" w14:textId="2BE6C972" w:rsidR="0003440F" w:rsidRPr="00740AB6" w:rsidRDefault="0003440F" w:rsidP="0003440F">
            <w:pPr>
              <w:keepLines w:val="0"/>
              <w:ind w:firstLine="0"/>
              <w:jc w:val="center"/>
              <w:rPr>
                <w:sz w:val="16"/>
                <w:szCs w:val="16"/>
              </w:rPr>
            </w:pPr>
            <w:r>
              <w:rPr>
                <w:sz w:val="16"/>
                <w:szCs w:val="16"/>
              </w:rPr>
              <w:t>0,248</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6870EF97" w14:textId="3368E892" w:rsidR="0003440F" w:rsidRPr="00740AB6" w:rsidRDefault="0003440F" w:rsidP="0003440F">
            <w:pPr>
              <w:keepLines w:val="0"/>
              <w:ind w:firstLine="0"/>
              <w:jc w:val="center"/>
              <w:rPr>
                <w:sz w:val="16"/>
                <w:szCs w:val="16"/>
              </w:rPr>
            </w:pPr>
            <w:r>
              <w:rPr>
                <w:sz w:val="16"/>
                <w:szCs w:val="16"/>
              </w:rPr>
              <w:t>0,000</w:t>
            </w:r>
          </w:p>
        </w:tc>
        <w:tc>
          <w:tcPr>
            <w:tcW w:w="491" w:type="pct"/>
            <w:tcBorders>
              <w:top w:val="single" w:sz="4" w:space="0" w:color="auto"/>
              <w:left w:val="nil"/>
              <w:bottom w:val="single" w:sz="4" w:space="0" w:color="auto"/>
              <w:right w:val="single" w:sz="4" w:space="0" w:color="auto"/>
            </w:tcBorders>
            <w:shd w:val="clear" w:color="auto" w:fill="auto"/>
            <w:vAlign w:val="center"/>
          </w:tcPr>
          <w:p w14:paraId="5B06D251" w14:textId="02B8B555" w:rsidR="0003440F" w:rsidRPr="00740AB6" w:rsidRDefault="0003440F" w:rsidP="0003440F">
            <w:pPr>
              <w:keepLines w:val="0"/>
              <w:ind w:firstLine="0"/>
              <w:jc w:val="center"/>
              <w:rPr>
                <w:sz w:val="16"/>
                <w:szCs w:val="16"/>
              </w:rPr>
            </w:pPr>
            <w:r>
              <w:rPr>
                <w:sz w:val="16"/>
                <w:szCs w:val="16"/>
              </w:rPr>
              <w:t> </w:t>
            </w:r>
          </w:p>
        </w:tc>
        <w:tc>
          <w:tcPr>
            <w:tcW w:w="481" w:type="pct"/>
            <w:tcBorders>
              <w:top w:val="single" w:sz="4" w:space="0" w:color="auto"/>
              <w:left w:val="nil"/>
              <w:bottom w:val="single" w:sz="4" w:space="0" w:color="auto"/>
              <w:right w:val="single" w:sz="4" w:space="0" w:color="auto"/>
            </w:tcBorders>
            <w:shd w:val="clear" w:color="auto" w:fill="auto"/>
            <w:noWrap/>
            <w:vAlign w:val="center"/>
            <w:hideMark/>
          </w:tcPr>
          <w:p w14:paraId="4FA46047" w14:textId="483A23BB" w:rsidR="0003440F" w:rsidRPr="00740AB6" w:rsidRDefault="0003440F" w:rsidP="0003440F">
            <w:pPr>
              <w:keepLines w:val="0"/>
              <w:ind w:firstLine="0"/>
              <w:jc w:val="center"/>
              <w:rPr>
                <w:sz w:val="16"/>
                <w:szCs w:val="16"/>
              </w:rPr>
            </w:pPr>
            <w:r>
              <w:rPr>
                <w:sz w:val="16"/>
                <w:szCs w:val="16"/>
              </w:rPr>
              <w:t>0,248</w:t>
            </w:r>
          </w:p>
        </w:tc>
      </w:tr>
      <w:tr w:rsidR="0003440F" w:rsidRPr="00740AB6" w14:paraId="5E090D8D" w14:textId="77777777" w:rsidTr="0003440F">
        <w:trPr>
          <w:trHeight w:val="20"/>
        </w:trPr>
        <w:tc>
          <w:tcPr>
            <w:tcW w:w="222" w:type="pct"/>
            <w:shd w:val="clear" w:color="auto" w:fill="auto"/>
            <w:noWrap/>
            <w:vAlign w:val="center"/>
            <w:hideMark/>
          </w:tcPr>
          <w:p w14:paraId="71368C83" w14:textId="77777777" w:rsidR="0003440F" w:rsidRPr="00740AB6" w:rsidRDefault="0003440F" w:rsidP="0003440F">
            <w:pPr>
              <w:keepLines w:val="0"/>
              <w:ind w:firstLine="0"/>
              <w:jc w:val="center"/>
              <w:rPr>
                <w:color w:val="000000"/>
                <w:sz w:val="16"/>
                <w:szCs w:val="16"/>
              </w:rPr>
            </w:pPr>
            <w:r w:rsidRPr="00740AB6">
              <w:rPr>
                <w:color w:val="000000"/>
                <w:sz w:val="16"/>
                <w:szCs w:val="16"/>
              </w:rPr>
              <w:t>13</w:t>
            </w:r>
          </w:p>
        </w:tc>
        <w:tc>
          <w:tcPr>
            <w:tcW w:w="598" w:type="pct"/>
            <w:vMerge/>
            <w:vAlign w:val="center"/>
            <w:hideMark/>
          </w:tcPr>
          <w:p w14:paraId="54B98270"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6BCDDE79"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школы №31</w:t>
            </w:r>
          </w:p>
        </w:tc>
        <w:tc>
          <w:tcPr>
            <w:tcW w:w="1018" w:type="pct"/>
            <w:shd w:val="clear" w:color="auto" w:fill="auto"/>
            <w:noWrap/>
            <w:vAlign w:val="center"/>
            <w:hideMark/>
          </w:tcPr>
          <w:p w14:paraId="53DCB55A" w14:textId="77777777" w:rsidR="0003440F" w:rsidRPr="00740AB6" w:rsidRDefault="0003440F" w:rsidP="0003440F">
            <w:pPr>
              <w:keepLines w:val="0"/>
              <w:ind w:firstLine="0"/>
              <w:jc w:val="center"/>
              <w:rPr>
                <w:color w:val="000000"/>
                <w:sz w:val="16"/>
                <w:szCs w:val="16"/>
              </w:rPr>
            </w:pPr>
            <w:r w:rsidRPr="00740AB6">
              <w:rPr>
                <w:color w:val="000000"/>
                <w:sz w:val="16"/>
                <w:szCs w:val="16"/>
              </w:rPr>
              <w:t>г. Благовещенск</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55261F07" w14:textId="46AE43B6" w:rsidR="0003440F" w:rsidRPr="00740AB6" w:rsidRDefault="0003440F" w:rsidP="0003440F">
            <w:pPr>
              <w:keepLines w:val="0"/>
              <w:ind w:firstLine="0"/>
              <w:jc w:val="center"/>
              <w:rPr>
                <w:sz w:val="16"/>
                <w:szCs w:val="16"/>
              </w:rPr>
            </w:pPr>
            <w:r>
              <w:rPr>
                <w:sz w:val="16"/>
                <w:szCs w:val="16"/>
              </w:rPr>
              <w:t>0,078</w:t>
            </w:r>
          </w:p>
        </w:tc>
        <w:tc>
          <w:tcPr>
            <w:tcW w:w="491" w:type="pct"/>
            <w:tcBorders>
              <w:top w:val="nil"/>
              <w:left w:val="nil"/>
              <w:bottom w:val="single" w:sz="4" w:space="0" w:color="auto"/>
              <w:right w:val="single" w:sz="4" w:space="0" w:color="auto"/>
            </w:tcBorders>
            <w:shd w:val="clear" w:color="auto" w:fill="auto"/>
            <w:noWrap/>
            <w:vAlign w:val="center"/>
            <w:hideMark/>
          </w:tcPr>
          <w:p w14:paraId="32812783" w14:textId="0FB131CD" w:rsidR="0003440F" w:rsidRPr="00740AB6" w:rsidRDefault="0003440F" w:rsidP="0003440F">
            <w:pPr>
              <w:keepLines w:val="0"/>
              <w:ind w:firstLine="0"/>
              <w:jc w:val="center"/>
              <w:rPr>
                <w:sz w:val="16"/>
                <w:szCs w:val="16"/>
              </w:rPr>
            </w:pPr>
            <w:r>
              <w:rPr>
                <w:sz w:val="16"/>
                <w:szCs w:val="16"/>
              </w:rPr>
              <w:t>0,000</w:t>
            </w:r>
          </w:p>
        </w:tc>
        <w:tc>
          <w:tcPr>
            <w:tcW w:w="491" w:type="pct"/>
            <w:tcBorders>
              <w:top w:val="nil"/>
              <w:left w:val="nil"/>
              <w:bottom w:val="single" w:sz="4" w:space="0" w:color="auto"/>
              <w:right w:val="single" w:sz="4" w:space="0" w:color="auto"/>
            </w:tcBorders>
            <w:shd w:val="clear" w:color="auto" w:fill="auto"/>
            <w:vAlign w:val="center"/>
          </w:tcPr>
          <w:p w14:paraId="5A11F6DF" w14:textId="1F7304F3"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1FD58982" w14:textId="609987DE" w:rsidR="0003440F" w:rsidRPr="00740AB6" w:rsidRDefault="0003440F" w:rsidP="0003440F">
            <w:pPr>
              <w:keepLines w:val="0"/>
              <w:ind w:firstLine="0"/>
              <w:jc w:val="center"/>
              <w:rPr>
                <w:sz w:val="16"/>
                <w:szCs w:val="16"/>
              </w:rPr>
            </w:pPr>
            <w:r>
              <w:rPr>
                <w:sz w:val="16"/>
                <w:szCs w:val="16"/>
              </w:rPr>
              <w:t>0,078</w:t>
            </w:r>
          </w:p>
        </w:tc>
      </w:tr>
      <w:tr w:rsidR="0003440F" w:rsidRPr="00740AB6" w14:paraId="7A1198E0" w14:textId="77777777" w:rsidTr="0003440F">
        <w:trPr>
          <w:trHeight w:val="20"/>
        </w:trPr>
        <w:tc>
          <w:tcPr>
            <w:tcW w:w="222" w:type="pct"/>
            <w:shd w:val="clear" w:color="auto" w:fill="auto"/>
            <w:noWrap/>
            <w:vAlign w:val="center"/>
            <w:hideMark/>
          </w:tcPr>
          <w:p w14:paraId="1C59C573" w14:textId="77777777" w:rsidR="0003440F" w:rsidRPr="00740AB6" w:rsidRDefault="0003440F" w:rsidP="0003440F">
            <w:pPr>
              <w:keepLines w:val="0"/>
              <w:ind w:firstLine="0"/>
              <w:jc w:val="center"/>
              <w:rPr>
                <w:color w:val="000000"/>
                <w:sz w:val="16"/>
                <w:szCs w:val="16"/>
              </w:rPr>
            </w:pPr>
            <w:r w:rsidRPr="00740AB6">
              <w:rPr>
                <w:color w:val="000000"/>
                <w:sz w:val="16"/>
                <w:szCs w:val="16"/>
              </w:rPr>
              <w:t>14</w:t>
            </w:r>
          </w:p>
        </w:tc>
        <w:tc>
          <w:tcPr>
            <w:tcW w:w="598" w:type="pct"/>
            <w:vMerge/>
            <w:vAlign w:val="center"/>
            <w:hideMark/>
          </w:tcPr>
          <w:p w14:paraId="3AF87D7B"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69F2B411"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Мостоотряд-64</w:t>
            </w:r>
          </w:p>
        </w:tc>
        <w:tc>
          <w:tcPr>
            <w:tcW w:w="1018" w:type="pct"/>
            <w:shd w:val="clear" w:color="auto" w:fill="auto"/>
            <w:noWrap/>
            <w:vAlign w:val="center"/>
            <w:hideMark/>
          </w:tcPr>
          <w:p w14:paraId="1EF2EEF5" w14:textId="77777777" w:rsidR="0003440F" w:rsidRPr="00740AB6" w:rsidRDefault="0003440F" w:rsidP="0003440F">
            <w:pPr>
              <w:keepLines w:val="0"/>
              <w:ind w:firstLine="0"/>
              <w:jc w:val="center"/>
              <w:rPr>
                <w:color w:val="000000"/>
                <w:sz w:val="16"/>
                <w:szCs w:val="16"/>
              </w:rPr>
            </w:pPr>
            <w:r w:rsidRPr="00740AB6">
              <w:rPr>
                <w:color w:val="000000"/>
                <w:sz w:val="16"/>
                <w:szCs w:val="16"/>
              </w:rPr>
              <w:t>ул. Белогорская, 25</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68C5ED5D" w14:textId="3D73731E" w:rsidR="0003440F" w:rsidRPr="00740AB6" w:rsidRDefault="0003440F" w:rsidP="0003440F">
            <w:pPr>
              <w:keepLines w:val="0"/>
              <w:ind w:firstLine="0"/>
              <w:jc w:val="center"/>
              <w:rPr>
                <w:sz w:val="16"/>
                <w:szCs w:val="16"/>
              </w:rPr>
            </w:pPr>
            <w:r>
              <w:rPr>
                <w:sz w:val="16"/>
                <w:szCs w:val="16"/>
              </w:rPr>
              <w:t>0,353</w:t>
            </w:r>
          </w:p>
        </w:tc>
        <w:tc>
          <w:tcPr>
            <w:tcW w:w="491" w:type="pct"/>
            <w:tcBorders>
              <w:top w:val="nil"/>
              <w:left w:val="nil"/>
              <w:bottom w:val="single" w:sz="4" w:space="0" w:color="auto"/>
              <w:right w:val="single" w:sz="4" w:space="0" w:color="auto"/>
            </w:tcBorders>
            <w:shd w:val="clear" w:color="auto" w:fill="auto"/>
            <w:noWrap/>
            <w:vAlign w:val="center"/>
            <w:hideMark/>
          </w:tcPr>
          <w:p w14:paraId="0C300A1D" w14:textId="4B37F129" w:rsidR="0003440F" w:rsidRPr="00740AB6" w:rsidRDefault="0003440F" w:rsidP="0003440F">
            <w:pPr>
              <w:keepLines w:val="0"/>
              <w:ind w:firstLine="0"/>
              <w:jc w:val="center"/>
              <w:rPr>
                <w:sz w:val="16"/>
                <w:szCs w:val="16"/>
              </w:rPr>
            </w:pPr>
            <w:r>
              <w:rPr>
                <w:sz w:val="16"/>
                <w:szCs w:val="16"/>
              </w:rPr>
              <w:t>0,000</w:t>
            </w:r>
          </w:p>
        </w:tc>
        <w:tc>
          <w:tcPr>
            <w:tcW w:w="491" w:type="pct"/>
            <w:tcBorders>
              <w:top w:val="nil"/>
              <w:left w:val="nil"/>
              <w:bottom w:val="single" w:sz="4" w:space="0" w:color="auto"/>
              <w:right w:val="single" w:sz="4" w:space="0" w:color="auto"/>
            </w:tcBorders>
            <w:shd w:val="clear" w:color="auto" w:fill="auto"/>
            <w:vAlign w:val="center"/>
          </w:tcPr>
          <w:p w14:paraId="5F814335" w14:textId="6E7CB2E1"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2A00C1A5" w14:textId="0566462B" w:rsidR="0003440F" w:rsidRPr="00740AB6" w:rsidRDefault="0003440F" w:rsidP="0003440F">
            <w:pPr>
              <w:keepLines w:val="0"/>
              <w:ind w:firstLine="0"/>
              <w:jc w:val="center"/>
              <w:rPr>
                <w:sz w:val="16"/>
                <w:szCs w:val="16"/>
              </w:rPr>
            </w:pPr>
            <w:r>
              <w:rPr>
                <w:sz w:val="16"/>
                <w:szCs w:val="16"/>
              </w:rPr>
              <w:t>0,353</w:t>
            </w:r>
          </w:p>
        </w:tc>
      </w:tr>
      <w:tr w:rsidR="0003440F" w:rsidRPr="00740AB6" w14:paraId="6D2E18DA" w14:textId="77777777" w:rsidTr="0003440F">
        <w:trPr>
          <w:trHeight w:val="20"/>
        </w:trPr>
        <w:tc>
          <w:tcPr>
            <w:tcW w:w="222" w:type="pct"/>
            <w:shd w:val="clear" w:color="auto" w:fill="auto"/>
            <w:noWrap/>
            <w:vAlign w:val="center"/>
            <w:hideMark/>
          </w:tcPr>
          <w:p w14:paraId="1022C396" w14:textId="77777777" w:rsidR="0003440F" w:rsidRPr="00740AB6" w:rsidRDefault="0003440F" w:rsidP="0003440F">
            <w:pPr>
              <w:keepLines w:val="0"/>
              <w:ind w:firstLine="0"/>
              <w:jc w:val="center"/>
              <w:rPr>
                <w:color w:val="000000"/>
                <w:sz w:val="16"/>
                <w:szCs w:val="16"/>
              </w:rPr>
            </w:pPr>
            <w:r w:rsidRPr="00740AB6">
              <w:rPr>
                <w:color w:val="000000"/>
                <w:sz w:val="16"/>
                <w:szCs w:val="16"/>
              </w:rPr>
              <w:t>15</w:t>
            </w:r>
          </w:p>
        </w:tc>
        <w:tc>
          <w:tcPr>
            <w:tcW w:w="598" w:type="pct"/>
            <w:vMerge/>
            <w:vAlign w:val="center"/>
            <w:hideMark/>
          </w:tcPr>
          <w:p w14:paraId="20B60EDC"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0364DEB3"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ОРТПЦ</w:t>
            </w:r>
          </w:p>
        </w:tc>
        <w:tc>
          <w:tcPr>
            <w:tcW w:w="1018" w:type="pct"/>
            <w:shd w:val="clear" w:color="auto" w:fill="auto"/>
            <w:noWrap/>
            <w:vAlign w:val="center"/>
            <w:hideMark/>
          </w:tcPr>
          <w:p w14:paraId="4FC02529" w14:textId="77777777" w:rsidR="0003440F" w:rsidRPr="00740AB6" w:rsidRDefault="0003440F" w:rsidP="0003440F">
            <w:pPr>
              <w:keepLines w:val="0"/>
              <w:ind w:firstLine="0"/>
              <w:jc w:val="center"/>
              <w:rPr>
                <w:color w:val="000000"/>
                <w:sz w:val="16"/>
                <w:szCs w:val="16"/>
              </w:rPr>
            </w:pPr>
            <w:r w:rsidRPr="00740AB6">
              <w:rPr>
                <w:color w:val="000000"/>
                <w:sz w:val="16"/>
                <w:szCs w:val="16"/>
              </w:rPr>
              <w:t xml:space="preserve">4 км </w:t>
            </w:r>
            <w:proofErr w:type="spellStart"/>
            <w:r w:rsidRPr="00740AB6">
              <w:rPr>
                <w:color w:val="000000"/>
                <w:sz w:val="16"/>
                <w:szCs w:val="16"/>
              </w:rPr>
              <w:t>Игнатьевского</w:t>
            </w:r>
            <w:proofErr w:type="spellEnd"/>
            <w:r w:rsidRPr="00740AB6">
              <w:rPr>
                <w:color w:val="000000"/>
                <w:sz w:val="16"/>
                <w:szCs w:val="16"/>
              </w:rPr>
              <w:t xml:space="preserve"> шоссе</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195E6F36" w14:textId="3F812EA5" w:rsidR="0003440F" w:rsidRPr="00740AB6" w:rsidRDefault="0003440F" w:rsidP="0003440F">
            <w:pPr>
              <w:keepLines w:val="0"/>
              <w:ind w:firstLine="0"/>
              <w:jc w:val="center"/>
              <w:rPr>
                <w:sz w:val="16"/>
                <w:szCs w:val="16"/>
              </w:rPr>
            </w:pPr>
            <w:r>
              <w:rPr>
                <w:sz w:val="16"/>
                <w:szCs w:val="16"/>
              </w:rPr>
              <w:t>0,665</w:t>
            </w:r>
          </w:p>
        </w:tc>
        <w:tc>
          <w:tcPr>
            <w:tcW w:w="491" w:type="pct"/>
            <w:tcBorders>
              <w:top w:val="nil"/>
              <w:left w:val="nil"/>
              <w:bottom w:val="single" w:sz="4" w:space="0" w:color="auto"/>
              <w:right w:val="single" w:sz="4" w:space="0" w:color="auto"/>
            </w:tcBorders>
            <w:shd w:val="clear" w:color="auto" w:fill="auto"/>
            <w:noWrap/>
            <w:vAlign w:val="center"/>
            <w:hideMark/>
          </w:tcPr>
          <w:p w14:paraId="56DD31DF" w14:textId="19092F34" w:rsidR="0003440F" w:rsidRPr="00740AB6" w:rsidRDefault="0003440F" w:rsidP="0003440F">
            <w:pPr>
              <w:keepLines w:val="0"/>
              <w:ind w:firstLine="0"/>
              <w:jc w:val="center"/>
              <w:rPr>
                <w:sz w:val="16"/>
                <w:szCs w:val="16"/>
              </w:rPr>
            </w:pPr>
            <w:r>
              <w:rPr>
                <w:sz w:val="16"/>
                <w:szCs w:val="16"/>
              </w:rPr>
              <w:t>0,121</w:t>
            </w:r>
          </w:p>
        </w:tc>
        <w:tc>
          <w:tcPr>
            <w:tcW w:w="491" w:type="pct"/>
            <w:tcBorders>
              <w:top w:val="nil"/>
              <w:left w:val="nil"/>
              <w:bottom w:val="single" w:sz="4" w:space="0" w:color="auto"/>
              <w:right w:val="single" w:sz="4" w:space="0" w:color="auto"/>
            </w:tcBorders>
            <w:shd w:val="clear" w:color="auto" w:fill="auto"/>
            <w:vAlign w:val="center"/>
          </w:tcPr>
          <w:p w14:paraId="7386186B" w14:textId="7C7A3CB5"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7ECF2E3F" w14:textId="29006612" w:rsidR="0003440F" w:rsidRPr="00740AB6" w:rsidRDefault="0003440F" w:rsidP="0003440F">
            <w:pPr>
              <w:keepLines w:val="0"/>
              <w:ind w:firstLine="0"/>
              <w:jc w:val="center"/>
              <w:rPr>
                <w:sz w:val="16"/>
                <w:szCs w:val="16"/>
              </w:rPr>
            </w:pPr>
            <w:r>
              <w:rPr>
                <w:sz w:val="16"/>
                <w:szCs w:val="16"/>
              </w:rPr>
              <w:t>0,786</w:t>
            </w:r>
          </w:p>
        </w:tc>
      </w:tr>
      <w:tr w:rsidR="0003440F" w:rsidRPr="00740AB6" w14:paraId="76CA754F" w14:textId="77777777" w:rsidTr="0003440F">
        <w:trPr>
          <w:trHeight w:val="20"/>
        </w:trPr>
        <w:tc>
          <w:tcPr>
            <w:tcW w:w="222" w:type="pct"/>
            <w:shd w:val="clear" w:color="auto" w:fill="auto"/>
            <w:noWrap/>
            <w:vAlign w:val="center"/>
            <w:hideMark/>
          </w:tcPr>
          <w:p w14:paraId="1C7C47AD" w14:textId="77777777" w:rsidR="0003440F" w:rsidRPr="00740AB6" w:rsidRDefault="0003440F" w:rsidP="0003440F">
            <w:pPr>
              <w:keepLines w:val="0"/>
              <w:ind w:firstLine="0"/>
              <w:jc w:val="center"/>
              <w:rPr>
                <w:color w:val="000000"/>
                <w:sz w:val="16"/>
                <w:szCs w:val="16"/>
              </w:rPr>
            </w:pPr>
            <w:r w:rsidRPr="00740AB6">
              <w:rPr>
                <w:color w:val="000000"/>
                <w:sz w:val="16"/>
                <w:szCs w:val="16"/>
              </w:rPr>
              <w:t>16</w:t>
            </w:r>
          </w:p>
        </w:tc>
        <w:tc>
          <w:tcPr>
            <w:tcW w:w="598" w:type="pct"/>
            <w:vMerge/>
            <w:vAlign w:val="center"/>
            <w:hideMark/>
          </w:tcPr>
          <w:p w14:paraId="66D681A6"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4E38BA49"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ВОС</w:t>
            </w:r>
          </w:p>
        </w:tc>
        <w:tc>
          <w:tcPr>
            <w:tcW w:w="1018" w:type="pct"/>
            <w:shd w:val="clear" w:color="auto" w:fill="auto"/>
            <w:noWrap/>
            <w:vAlign w:val="center"/>
            <w:hideMark/>
          </w:tcPr>
          <w:p w14:paraId="714F5B75" w14:textId="77777777" w:rsidR="0003440F" w:rsidRPr="00740AB6" w:rsidRDefault="0003440F" w:rsidP="0003440F">
            <w:pPr>
              <w:keepLines w:val="0"/>
              <w:ind w:firstLine="0"/>
              <w:jc w:val="center"/>
              <w:rPr>
                <w:color w:val="000000"/>
                <w:sz w:val="16"/>
                <w:szCs w:val="16"/>
              </w:rPr>
            </w:pPr>
            <w:r w:rsidRPr="00740AB6">
              <w:rPr>
                <w:color w:val="000000"/>
                <w:sz w:val="16"/>
                <w:szCs w:val="16"/>
              </w:rPr>
              <w:t>пер. Южный, 1</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0C7488A6" w14:textId="50C07F9B" w:rsidR="0003440F" w:rsidRPr="00740AB6" w:rsidRDefault="0003440F" w:rsidP="0003440F">
            <w:pPr>
              <w:keepLines w:val="0"/>
              <w:ind w:firstLine="0"/>
              <w:jc w:val="center"/>
              <w:rPr>
                <w:sz w:val="16"/>
                <w:szCs w:val="16"/>
              </w:rPr>
            </w:pPr>
            <w:r>
              <w:rPr>
                <w:sz w:val="16"/>
                <w:szCs w:val="16"/>
              </w:rPr>
              <w:t>2,525</w:t>
            </w:r>
          </w:p>
        </w:tc>
        <w:tc>
          <w:tcPr>
            <w:tcW w:w="491" w:type="pct"/>
            <w:tcBorders>
              <w:top w:val="nil"/>
              <w:left w:val="nil"/>
              <w:bottom w:val="single" w:sz="4" w:space="0" w:color="auto"/>
              <w:right w:val="single" w:sz="4" w:space="0" w:color="auto"/>
            </w:tcBorders>
            <w:shd w:val="clear" w:color="auto" w:fill="auto"/>
            <w:noWrap/>
            <w:vAlign w:val="center"/>
            <w:hideMark/>
          </w:tcPr>
          <w:p w14:paraId="6DAB0691" w14:textId="189C3803" w:rsidR="0003440F" w:rsidRPr="00740AB6" w:rsidRDefault="0003440F" w:rsidP="0003440F">
            <w:pPr>
              <w:keepLines w:val="0"/>
              <w:ind w:firstLine="0"/>
              <w:jc w:val="center"/>
              <w:rPr>
                <w:sz w:val="16"/>
                <w:szCs w:val="16"/>
              </w:rPr>
            </w:pPr>
            <w:r>
              <w:rPr>
                <w:sz w:val="16"/>
                <w:szCs w:val="16"/>
              </w:rPr>
              <w:t>0,345</w:t>
            </w:r>
          </w:p>
        </w:tc>
        <w:tc>
          <w:tcPr>
            <w:tcW w:w="491" w:type="pct"/>
            <w:tcBorders>
              <w:top w:val="nil"/>
              <w:left w:val="nil"/>
              <w:bottom w:val="single" w:sz="4" w:space="0" w:color="auto"/>
              <w:right w:val="single" w:sz="4" w:space="0" w:color="auto"/>
            </w:tcBorders>
            <w:shd w:val="clear" w:color="auto" w:fill="auto"/>
            <w:vAlign w:val="center"/>
          </w:tcPr>
          <w:p w14:paraId="5CE4EAD3" w14:textId="5619A97B"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5527E6B4" w14:textId="3D57FC82" w:rsidR="0003440F" w:rsidRPr="00740AB6" w:rsidRDefault="0003440F" w:rsidP="0003440F">
            <w:pPr>
              <w:keepLines w:val="0"/>
              <w:ind w:firstLine="0"/>
              <w:jc w:val="center"/>
              <w:rPr>
                <w:sz w:val="16"/>
                <w:szCs w:val="16"/>
              </w:rPr>
            </w:pPr>
            <w:r>
              <w:rPr>
                <w:sz w:val="16"/>
                <w:szCs w:val="16"/>
              </w:rPr>
              <w:t>2,870</w:t>
            </w:r>
          </w:p>
        </w:tc>
      </w:tr>
      <w:tr w:rsidR="0003440F" w:rsidRPr="00740AB6" w14:paraId="4F48C4A8" w14:textId="77777777" w:rsidTr="0003440F">
        <w:trPr>
          <w:trHeight w:val="20"/>
        </w:trPr>
        <w:tc>
          <w:tcPr>
            <w:tcW w:w="222" w:type="pct"/>
            <w:shd w:val="clear" w:color="auto" w:fill="auto"/>
            <w:noWrap/>
            <w:vAlign w:val="center"/>
            <w:hideMark/>
          </w:tcPr>
          <w:p w14:paraId="50034372" w14:textId="77777777" w:rsidR="0003440F" w:rsidRPr="00740AB6" w:rsidRDefault="0003440F" w:rsidP="0003440F">
            <w:pPr>
              <w:keepLines w:val="0"/>
              <w:ind w:firstLine="0"/>
              <w:jc w:val="center"/>
              <w:rPr>
                <w:color w:val="000000"/>
                <w:sz w:val="16"/>
                <w:szCs w:val="16"/>
              </w:rPr>
            </w:pPr>
            <w:r w:rsidRPr="00740AB6">
              <w:rPr>
                <w:color w:val="000000"/>
                <w:sz w:val="16"/>
                <w:szCs w:val="16"/>
              </w:rPr>
              <w:t>17</w:t>
            </w:r>
          </w:p>
        </w:tc>
        <w:tc>
          <w:tcPr>
            <w:tcW w:w="598" w:type="pct"/>
            <w:vMerge/>
            <w:vAlign w:val="center"/>
            <w:hideMark/>
          </w:tcPr>
          <w:p w14:paraId="283F4E0C"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1FA1EFD6"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ДОС</w:t>
            </w:r>
          </w:p>
        </w:tc>
        <w:tc>
          <w:tcPr>
            <w:tcW w:w="1018" w:type="pct"/>
            <w:shd w:val="clear" w:color="auto" w:fill="auto"/>
            <w:noWrap/>
            <w:vAlign w:val="center"/>
            <w:hideMark/>
          </w:tcPr>
          <w:p w14:paraId="227AB78A" w14:textId="77777777" w:rsidR="0003440F" w:rsidRPr="00740AB6" w:rsidRDefault="0003440F" w:rsidP="0003440F">
            <w:pPr>
              <w:keepLines w:val="0"/>
              <w:ind w:firstLine="0"/>
              <w:jc w:val="center"/>
              <w:rPr>
                <w:color w:val="000000"/>
                <w:sz w:val="16"/>
                <w:szCs w:val="16"/>
              </w:rPr>
            </w:pPr>
            <w:r w:rsidRPr="00740AB6">
              <w:rPr>
                <w:color w:val="000000"/>
                <w:sz w:val="16"/>
                <w:szCs w:val="16"/>
              </w:rPr>
              <w:t>п. Моховая Падь</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58DFF7F5" w14:textId="636533AD" w:rsidR="0003440F" w:rsidRPr="00740AB6" w:rsidRDefault="0003440F" w:rsidP="0003440F">
            <w:pPr>
              <w:keepLines w:val="0"/>
              <w:ind w:firstLine="0"/>
              <w:jc w:val="center"/>
              <w:rPr>
                <w:sz w:val="16"/>
                <w:szCs w:val="16"/>
              </w:rPr>
            </w:pPr>
            <w:r>
              <w:rPr>
                <w:sz w:val="16"/>
                <w:szCs w:val="16"/>
              </w:rPr>
              <w:t>3,006</w:t>
            </w:r>
          </w:p>
        </w:tc>
        <w:tc>
          <w:tcPr>
            <w:tcW w:w="491" w:type="pct"/>
            <w:tcBorders>
              <w:top w:val="nil"/>
              <w:left w:val="nil"/>
              <w:bottom w:val="single" w:sz="4" w:space="0" w:color="auto"/>
              <w:right w:val="single" w:sz="4" w:space="0" w:color="auto"/>
            </w:tcBorders>
            <w:shd w:val="clear" w:color="auto" w:fill="auto"/>
            <w:noWrap/>
            <w:vAlign w:val="center"/>
            <w:hideMark/>
          </w:tcPr>
          <w:p w14:paraId="23384F24" w14:textId="0B4981BF" w:rsidR="0003440F" w:rsidRPr="00740AB6" w:rsidRDefault="0003440F" w:rsidP="0003440F">
            <w:pPr>
              <w:keepLines w:val="0"/>
              <w:ind w:firstLine="0"/>
              <w:jc w:val="center"/>
              <w:rPr>
                <w:sz w:val="16"/>
                <w:szCs w:val="16"/>
              </w:rPr>
            </w:pPr>
            <w:r>
              <w:rPr>
                <w:sz w:val="16"/>
                <w:szCs w:val="16"/>
              </w:rPr>
              <w:t>0,560</w:t>
            </w:r>
          </w:p>
        </w:tc>
        <w:tc>
          <w:tcPr>
            <w:tcW w:w="491" w:type="pct"/>
            <w:tcBorders>
              <w:top w:val="nil"/>
              <w:left w:val="nil"/>
              <w:bottom w:val="single" w:sz="4" w:space="0" w:color="auto"/>
              <w:right w:val="single" w:sz="4" w:space="0" w:color="auto"/>
            </w:tcBorders>
            <w:shd w:val="clear" w:color="auto" w:fill="auto"/>
            <w:vAlign w:val="center"/>
          </w:tcPr>
          <w:p w14:paraId="1CD3EB95" w14:textId="7B8F401C"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4240E973" w14:textId="0157B775" w:rsidR="0003440F" w:rsidRPr="00740AB6" w:rsidRDefault="0003440F" w:rsidP="0003440F">
            <w:pPr>
              <w:keepLines w:val="0"/>
              <w:ind w:firstLine="0"/>
              <w:jc w:val="center"/>
              <w:rPr>
                <w:sz w:val="16"/>
                <w:szCs w:val="16"/>
              </w:rPr>
            </w:pPr>
            <w:r>
              <w:rPr>
                <w:sz w:val="16"/>
                <w:szCs w:val="16"/>
              </w:rPr>
              <w:t>3,566</w:t>
            </w:r>
          </w:p>
        </w:tc>
      </w:tr>
      <w:tr w:rsidR="0003440F" w:rsidRPr="00740AB6" w14:paraId="6BCBBAB3" w14:textId="77777777" w:rsidTr="0003440F">
        <w:trPr>
          <w:trHeight w:val="20"/>
        </w:trPr>
        <w:tc>
          <w:tcPr>
            <w:tcW w:w="222" w:type="pct"/>
            <w:shd w:val="clear" w:color="auto" w:fill="auto"/>
            <w:noWrap/>
            <w:vAlign w:val="center"/>
            <w:hideMark/>
          </w:tcPr>
          <w:p w14:paraId="35AD3FBE" w14:textId="77777777" w:rsidR="0003440F" w:rsidRPr="00740AB6" w:rsidRDefault="0003440F" w:rsidP="0003440F">
            <w:pPr>
              <w:keepLines w:val="0"/>
              <w:ind w:firstLine="0"/>
              <w:jc w:val="center"/>
              <w:rPr>
                <w:color w:val="000000"/>
                <w:sz w:val="16"/>
                <w:szCs w:val="16"/>
              </w:rPr>
            </w:pPr>
            <w:r w:rsidRPr="00740AB6">
              <w:rPr>
                <w:color w:val="000000"/>
                <w:sz w:val="16"/>
                <w:szCs w:val="16"/>
              </w:rPr>
              <w:t>18</w:t>
            </w:r>
          </w:p>
        </w:tc>
        <w:tc>
          <w:tcPr>
            <w:tcW w:w="598" w:type="pct"/>
            <w:vMerge/>
            <w:vAlign w:val="center"/>
            <w:hideMark/>
          </w:tcPr>
          <w:p w14:paraId="52732647"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26904BDC"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п. Аэропорт</w:t>
            </w:r>
          </w:p>
        </w:tc>
        <w:tc>
          <w:tcPr>
            <w:tcW w:w="1018" w:type="pct"/>
            <w:shd w:val="clear" w:color="auto" w:fill="auto"/>
            <w:noWrap/>
            <w:vAlign w:val="center"/>
            <w:hideMark/>
          </w:tcPr>
          <w:p w14:paraId="08BAF724" w14:textId="77777777" w:rsidR="0003440F" w:rsidRPr="00740AB6" w:rsidRDefault="0003440F" w:rsidP="0003440F">
            <w:pPr>
              <w:keepLines w:val="0"/>
              <w:ind w:firstLine="0"/>
              <w:jc w:val="center"/>
              <w:rPr>
                <w:color w:val="000000"/>
                <w:sz w:val="16"/>
                <w:szCs w:val="16"/>
              </w:rPr>
            </w:pPr>
            <w:r w:rsidRPr="00740AB6">
              <w:rPr>
                <w:color w:val="000000"/>
                <w:sz w:val="16"/>
                <w:szCs w:val="16"/>
              </w:rPr>
              <w:t>п. Аэропорт</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07A7C6BF" w14:textId="49BBBA70" w:rsidR="0003440F" w:rsidRPr="00740AB6" w:rsidRDefault="0003440F" w:rsidP="0003440F">
            <w:pPr>
              <w:keepLines w:val="0"/>
              <w:ind w:firstLine="0"/>
              <w:jc w:val="center"/>
              <w:rPr>
                <w:sz w:val="16"/>
                <w:szCs w:val="16"/>
              </w:rPr>
            </w:pPr>
            <w:r>
              <w:rPr>
                <w:sz w:val="16"/>
                <w:szCs w:val="16"/>
              </w:rPr>
              <w:t>3,076</w:t>
            </w:r>
          </w:p>
        </w:tc>
        <w:tc>
          <w:tcPr>
            <w:tcW w:w="491" w:type="pct"/>
            <w:tcBorders>
              <w:top w:val="nil"/>
              <w:left w:val="nil"/>
              <w:bottom w:val="single" w:sz="4" w:space="0" w:color="auto"/>
              <w:right w:val="single" w:sz="4" w:space="0" w:color="auto"/>
            </w:tcBorders>
            <w:shd w:val="clear" w:color="auto" w:fill="auto"/>
            <w:noWrap/>
            <w:vAlign w:val="center"/>
            <w:hideMark/>
          </w:tcPr>
          <w:p w14:paraId="4A80365F" w14:textId="1B2B3D53" w:rsidR="0003440F" w:rsidRPr="00740AB6" w:rsidRDefault="0003440F" w:rsidP="0003440F">
            <w:pPr>
              <w:keepLines w:val="0"/>
              <w:ind w:firstLine="0"/>
              <w:jc w:val="center"/>
              <w:rPr>
                <w:sz w:val="16"/>
                <w:szCs w:val="16"/>
              </w:rPr>
            </w:pPr>
            <w:r>
              <w:rPr>
                <w:sz w:val="16"/>
                <w:szCs w:val="16"/>
              </w:rPr>
              <w:t>0,894</w:t>
            </w:r>
          </w:p>
        </w:tc>
        <w:tc>
          <w:tcPr>
            <w:tcW w:w="491" w:type="pct"/>
            <w:tcBorders>
              <w:top w:val="nil"/>
              <w:left w:val="nil"/>
              <w:bottom w:val="single" w:sz="4" w:space="0" w:color="auto"/>
              <w:right w:val="single" w:sz="4" w:space="0" w:color="auto"/>
            </w:tcBorders>
            <w:shd w:val="clear" w:color="auto" w:fill="auto"/>
            <w:vAlign w:val="center"/>
          </w:tcPr>
          <w:p w14:paraId="18AFB89E" w14:textId="766E2060"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33B2C210" w14:textId="2E926A9A" w:rsidR="0003440F" w:rsidRPr="00740AB6" w:rsidRDefault="0003440F" w:rsidP="0003440F">
            <w:pPr>
              <w:keepLines w:val="0"/>
              <w:ind w:firstLine="0"/>
              <w:jc w:val="center"/>
              <w:rPr>
                <w:sz w:val="16"/>
                <w:szCs w:val="16"/>
              </w:rPr>
            </w:pPr>
            <w:r>
              <w:rPr>
                <w:sz w:val="16"/>
                <w:szCs w:val="16"/>
              </w:rPr>
              <w:t>3,970</w:t>
            </w:r>
          </w:p>
        </w:tc>
      </w:tr>
      <w:tr w:rsidR="0003440F" w:rsidRPr="00740AB6" w14:paraId="29D545E8" w14:textId="77777777" w:rsidTr="0003440F">
        <w:trPr>
          <w:trHeight w:val="20"/>
        </w:trPr>
        <w:tc>
          <w:tcPr>
            <w:tcW w:w="222" w:type="pct"/>
            <w:shd w:val="clear" w:color="auto" w:fill="auto"/>
            <w:noWrap/>
            <w:vAlign w:val="center"/>
            <w:hideMark/>
          </w:tcPr>
          <w:p w14:paraId="01C64B89" w14:textId="77777777" w:rsidR="0003440F" w:rsidRPr="00740AB6" w:rsidRDefault="0003440F" w:rsidP="0003440F">
            <w:pPr>
              <w:keepLines w:val="0"/>
              <w:ind w:firstLine="0"/>
              <w:jc w:val="center"/>
              <w:rPr>
                <w:color w:val="000000"/>
                <w:sz w:val="16"/>
                <w:szCs w:val="16"/>
              </w:rPr>
            </w:pPr>
            <w:r w:rsidRPr="00740AB6">
              <w:rPr>
                <w:color w:val="000000"/>
                <w:sz w:val="16"/>
                <w:szCs w:val="16"/>
              </w:rPr>
              <w:t>19</w:t>
            </w:r>
          </w:p>
        </w:tc>
        <w:tc>
          <w:tcPr>
            <w:tcW w:w="598" w:type="pct"/>
            <w:vMerge/>
            <w:vAlign w:val="center"/>
            <w:hideMark/>
          </w:tcPr>
          <w:p w14:paraId="2F4C6677"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2103B6B5" w14:textId="77777777" w:rsidR="0003440F" w:rsidRPr="00740AB6" w:rsidRDefault="0003440F" w:rsidP="0003440F">
            <w:pPr>
              <w:keepLines w:val="0"/>
              <w:ind w:firstLine="0"/>
              <w:jc w:val="left"/>
              <w:rPr>
                <w:color w:val="000000"/>
                <w:sz w:val="16"/>
                <w:szCs w:val="16"/>
              </w:rPr>
            </w:pPr>
            <w:r w:rsidRPr="00740AB6">
              <w:rPr>
                <w:color w:val="000000"/>
                <w:sz w:val="16"/>
                <w:szCs w:val="16"/>
              </w:rPr>
              <w:t>Котельная с. Садовое</w:t>
            </w:r>
          </w:p>
        </w:tc>
        <w:tc>
          <w:tcPr>
            <w:tcW w:w="1018" w:type="pct"/>
            <w:shd w:val="clear" w:color="auto" w:fill="auto"/>
            <w:noWrap/>
            <w:vAlign w:val="center"/>
            <w:hideMark/>
          </w:tcPr>
          <w:p w14:paraId="2684EF35" w14:textId="77777777" w:rsidR="0003440F" w:rsidRPr="00740AB6" w:rsidRDefault="0003440F" w:rsidP="0003440F">
            <w:pPr>
              <w:keepLines w:val="0"/>
              <w:ind w:firstLine="0"/>
              <w:jc w:val="center"/>
              <w:rPr>
                <w:color w:val="000000"/>
                <w:sz w:val="16"/>
                <w:szCs w:val="16"/>
              </w:rPr>
            </w:pPr>
            <w:r w:rsidRPr="00740AB6">
              <w:rPr>
                <w:color w:val="000000"/>
                <w:sz w:val="16"/>
                <w:szCs w:val="16"/>
              </w:rPr>
              <w:t>с. Садовое</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54D99999" w14:textId="07B4F0B3" w:rsidR="0003440F" w:rsidRPr="00740AB6" w:rsidRDefault="0003440F" w:rsidP="0003440F">
            <w:pPr>
              <w:keepLines w:val="0"/>
              <w:ind w:firstLine="0"/>
              <w:jc w:val="center"/>
              <w:rPr>
                <w:sz w:val="16"/>
                <w:szCs w:val="16"/>
              </w:rPr>
            </w:pPr>
            <w:r>
              <w:rPr>
                <w:sz w:val="16"/>
                <w:szCs w:val="16"/>
              </w:rPr>
              <w:t>1,371</w:t>
            </w:r>
          </w:p>
        </w:tc>
        <w:tc>
          <w:tcPr>
            <w:tcW w:w="491" w:type="pct"/>
            <w:tcBorders>
              <w:top w:val="nil"/>
              <w:left w:val="nil"/>
              <w:bottom w:val="single" w:sz="4" w:space="0" w:color="auto"/>
              <w:right w:val="single" w:sz="4" w:space="0" w:color="auto"/>
            </w:tcBorders>
            <w:shd w:val="clear" w:color="auto" w:fill="auto"/>
            <w:noWrap/>
            <w:vAlign w:val="center"/>
            <w:hideMark/>
          </w:tcPr>
          <w:p w14:paraId="3AE65827" w14:textId="0AC26BF7" w:rsidR="0003440F" w:rsidRPr="00740AB6" w:rsidRDefault="0003440F" w:rsidP="0003440F">
            <w:pPr>
              <w:keepLines w:val="0"/>
              <w:ind w:firstLine="0"/>
              <w:jc w:val="center"/>
              <w:rPr>
                <w:sz w:val="16"/>
                <w:szCs w:val="16"/>
              </w:rPr>
            </w:pPr>
            <w:r>
              <w:rPr>
                <w:sz w:val="16"/>
                <w:szCs w:val="16"/>
              </w:rPr>
              <w:t>0,515</w:t>
            </w:r>
          </w:p>
        </w:tc>
        <w:tc>
          <w:tcPr>
            <w:tcW w:w="491" w:type="pct"/>
            <w:tcBorders>
              <w:top w:val="nil"/>
              <w:left w:val="nil"/>
              <w:bottom w:val="single" w:sz="4" w:space="0" w:color="auto"/>
              <w:right w:val="single" w:sz="4" w:space="0" w:color="auto"/>
            </w:tcBorders>
            <w:shd w:val="clear" w:color="auto" w:fill="auto"/>
            <w:vAlign w:val="center"/>
          </w:tcPr>
          <w:p w14:paraId="440728F1" w14:textId="31461AA6"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31D09447" w14:textId="63F94EA7" w:rsidR="0003440F" w:rsidRPr="00740AB6" w:rsidRDefault="0003440F" w:rsidP="0003440F">
            <w:pPr>
              <w:keepLines w:val="0"/>
              <w:ind w:firstLine="0"/>
              <w:jc w:val="center"/>
              <w:rPr>
                <w:sz w:val="16"/>
                <w:szCs w:val="16"/>
              </w:rPr>
            </w:pPr>
            <w:r>
              <w:rPr>
                <w:sz w:val="16"/>
                <w:szCs w:val="16"/>
              </w:rPr>
              <w:t>1,886</w:t>
            </w:r>
          </w:p>
        </w:tc>
      </w:tr>
      <w:tr w:rsidR="0003440F" w:rsidRPr="00740AB6" w14:paraId="19576B99" w14:textId="77777777" w:rsidTr="0003440F">
        <w:trPr>
          <w:trHeight w:val="20"/>
        </w:trPr>
        <w:tc>
          <w:tcPr>
            <w:tcW w:w="222" w:type="pct"/>
            <w:shd w:val="clear" w:color="auto" w:fill="auto"/>
            <w:noWrap/>
            <w:vAlign w:val="center"/>
            <w:hideMark/>
          </w:tcPr>
          <w:p w14:paraId="75E78E26" w14:textId="77777777" w:rsidR="0003440F" w:rsidRPr="00740AB6" w:rsidRDefault="0003440F" w:rsidP="0003440F">
            <w:pPr>
              <w:keepLines w:val="0"/>
              <w:ind w:firstLine="0"/>
              <w:jc w:val="center"/>
              <w:rPr>
                <w:color w:val="000000"/>
                <w:sz w:val="16"/>
                <w:szCs w:val="16"/>
              </w:rPr>
            </w:pPr>
            <w:r w:rsidRPr="00740AB6">
              <w:rPr>
                <w:color w:val="000000"/>
                <w:sz w:val="16"/>
                <w:szCs w:val="16"/>
              </w:rPr>
              <w:t>20</w:t>
            </w:r>
          </w:p>
        </w:tc>
        <w:tc>
          <w:tcPr>
            <w:tcW w:w="598" w:type="pct"/>
            <w:vMerge/>
            <w:vAlign w:val="center"/>
            <w:hideMark/>
          </w:tcPr>
          <w:p w14:paraId="4F4542D6"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2F21EF79" w14:textId="77777777" w:rsidR="0003440F" w:rsidRPr="00740AB6" w:rsidRDefault="0003440F" w:rsidP="0003440F">
            <w:pPr>
              <w:keepLines w:val="0"/>
              <w:ind w:firstLine="0"/>
              <w:jc w:val="left"/>
              <w:rPr>
                <w:sz w:val="16"/>
                <w:szCs w:val="16"/>
              </w:rPr>
            </w:pPr>
            <w:r w:rsidRPr="00740AB6">
              <w:rPr>
                <w:sz w:val="16"/>
                <w:szCs w:val="16"/>
              </w:rPr>
              <w:t>Котельная 433 квартала</w:t>
            </w:r>
          </w:p>
        </w:tc>
        <w:tc>
          <w:tcPr>
            <w:tcW w:w="1018" w:type="pct"/>
            <w:shd w:val="clear" w:color="auto" w:fill="auto"/>
            <w:noWrap/>
            <w:vAlign w:val="center"/>
            <w:hideMark/>
          </w:tcPr>
          <w:p w14:paraId="43ECC5BB" w14:textId="77777777" w:rsidR="0003440F" w:rsidRPr="00740AB6" w:rsidRDefault="0003440F" w:rsidP="0003440F">
            <w:pPr>
              <w:keepLines w:val="0"/>
              <w:ind w:firstLine="0"/>
              <w:jc w:val="center"/>
              <w:rPr>
                <w:sz w:val="16"/>
                <w:szCs w:val="16"/>
              </w:rPr>
            </w:pPr>
            <w:r w:rsidRPr="00740AB6">
              <w:rPr>
                <w:sz w:val="16"/>
                <w:szCs w:val="16"/>
              </w:rPr>
              <w:t>ул. Зелёная</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6D6A696D" w14:textId="591D4C60" w:rsidR="0003440F" w:rsidRPr="00740AB6" w:rsidRDefault="0003440F" w:rsidP="0003440F">
            <w:pPr>
              <w:keepLines w:val="0"/>
              <w:ind w:firstLine="0"/>
              <w:jc w:val="center"/>
              <w:rPr>
                <w:sz w:val="16"/>
                <w:szCs w:val="16"/>
              </w:rPr>
            </w:pPr>
            <w:r>
              <w:rPr>
                <w:sz w:val="16"/>
                <w:szCs w:val="16"/>
              </w:rPr>
              <w:t>8,522</w:t>
            </w:r>
          </w:p>
        </w:tc>
        <w:tc>
          <w:tcPr>
            <w:tcW w:w="491" w:type="pct"/>
            <w:tcBorders>
              <w:top w:val="nil"/>
              <w:left w:val="nil"/>
              <w:bottom w:val="single" w:sz="4" w:space="0" w:color="auto"/>
              <w:right w:val="single" w:sz="4" w:space="0" w:color="auto"/>
            </w:tcBorders>
            <w:shd w:val="clear" w:color="auto" w:fill="auto"/>
            <w:noWrap/>
            <w:vAlign w:val="center"/>
            <w:hideMark/>
          </w:tcPr>
          <w:p w14:paraId="265B7A47" w14:textId="4FC08BBC" w:rsidR="0003440F" w:rsidRPr="00740AB6" w:rsidRDefault="0003440F" w:rsidP="0003440F">
            <w:pPr>
              <w:keepLines w:val="0"/>
              <w:ind w:firstLine="0"/>
              <w:jc w:val="center"/>
              <w:rPr>
                <w:sz w:val="16"/>
                <w:szCs w:val="16"/>
              </w:rPr>
            </w:pPr>
            <w:r>
              <w:rPr>
                <w:sz w:val="16"/>
                <w:szCs w:val="16"/>
              </w:rPr>
              <w:t>1,612</w:t>
            </w:r>
          </w:p>
        </w:tc>
        <w:tc>
          <w:tcPr>
            <w:tcW w:w="491" w:type="pct"/>
            <w:tcBorders>
              <w:top w:val="nil"/>
              <w:left w:val="nil"/>
              <w:bottom w:val="single" w:sz="4" w:space="0" w:color="auto"/>
              <w:right w:val="single" w:sz="4" w:space="0" w:color="auto"/>
            </w:tcBorders>
            <w:shd w:val="clear" w:color="auto" w:fill="auto"/>
            <w:vAlign w:val="center"/>
          </w:tcPr>
          <w:p w14:paraId="4A6B345D" w14:textId="083F31AF"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1E6EBD0D" w14:textId="722DB3BC" w:rsidR="0003440F" w:rsidRPr="00740AB6" w:rsidRDefault="0003440F" w:rsidP="0003440F">
            <w:pPr>
              <w:keepLines w:val="0"/>
              <w:ind w:firstLine="0"/>
              <w:jc w:val="center"/>
              <w:rPr>
                <w:sz w:val="16"/>
                <w:szCs w:val="16"/>
              </w:rPr>
            </w:pPr>
            <w:r>
              <w:rPr>
                <w:sz w:val="16"/>
                <w:szCs w:val="16"/>
              </w:rPr>
              <w:t>10,134</w:t>
            </w:r>
          </w:p>
        </w:tc>
      </w:tr>
      <w:tr w:rsidR="0003440F" w:rsidRPr="00740AB6" w14:paraId="5009D0E0" w14:textId="77777777" w:rsidTr="0003440F">
        <w:trPr>
          <w:trHeight w:val="20"/>
        </w:trPr>
        <w:tc>
          <w:tcPr>
            <w:tcW w:w="222" w:type="pct"/>
            <w:shd w:val="clear" w:color="auto" w:fill="auto"/>
            <w:noWrap/>
            <w:vAlign w:val="center"/>
            <w:hideMark/>
          </w:tcPr>
          <w:p w14:paraId="49C7982F" w14:textId="77777777" w:rsidR="0003440F" w:rsidRPr="00740AB6" w:rsidRDefault="0003440F" w:rsidP="0003440F">
            <w:pPr>
              <w:keepLines w:val="0"/>
              <w:ind w:firstLine="0"/>
              <w:jc w:val="center"/>
              <w:rPr>
                <w:color w:val="000000"/>
                <w:sz w:val="16"/>
                <w:szCs w:val="16"/>
              </w:rPr>
            </w:pPr>
            <w:r w:rsidRPr="00740AB6">
              <w:rPr>
                <w:color w:val="000000"/>
                <w:sz w:val="16"/>
                <w:szCs w:val="16"/>
              </w:rPr>
              <w:t>21</w:t>
            </w:r>
          </w:p>
        </w:tc>
        <w:tc>
          <w:tcPr>
            <w:tcW w:w="598" w:type="pct"/>
            <w:vMerge/>
            <w:vAlign w:val="center"/>
            <w:hideMark/>
          </w:tcPr>
          <w:p w14:paraId="0926277B"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17C55C73" w14:textId="77777777" w:rsidR="0003440F" w:rsidRPr="00740AB6" w:rsidRDefault="0003440F" w:rsidP="0003440F">
            <w:pPr>
              <w:keepLines w:val="0"/>
              <w:ind w:firstLine="0"/>
              <w:jc w:val="left"/>
              <w:rPr>
                <w:sz w:val="16"/>
                <w:szCs w:val="16"/>
              </w:rPr>
            </w:pPr>
            <w:r w:rsidRPr="00740AB6">
              <w:rPr>
                <w:sz w:val="16"/>
                <w:szCs w:val="16"/>
              </w:rPr>
              <w:t>Котельная «Очистные сооружения»</w:t>
            </w:r>
          </w:p>
        </w:tc>
        <w:tc>
          <w:tcPr>
            <w:tcW w:w="1018" w:type="pct"/>
            <w:shd w:val="clear" w:color="auto" w:fill="auto"/>
            <w:noWrap/>
            <w:vAlign w:val="center"/>
            <w:hideMark/>
          </w:tcPr>
          <w:p w14:paraId="09785530" w14:textId="77777777" w:rsidR="0003440F" w:rsidRPr="00740AB6" w:rsidRDefault="0003440F" w:rsidP="0003440F">
            <w:pPr>
              <w:keepLines w:val="0"/>
              <w:ind w:firstLine="0"/>
              <w:jc w:val="center"/>
              <w:rPr>
                <w:sz w:val="16"/>
                <w:szCs w:val="16"/>
              </w:rPr>
            </w:pPr>
            <w:r w:rsidRPr="00740AB6">
              <w:rPr>
                <w:sz w:val="16"/>
                <w:szCs w:val="16"/>
              </w:rPr>
              <w:t>Квартал 258</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6868C8C2" w14:textId="0110BC04" w:rsidR="0003440F" w:rsidRPr="00740AB6" w:rsidRDefault="0003440F" w:rsidP="0003440F">
            <w:pPr>
              <w:keepLines w:val="0"/>
              <w:ind w:firstLine="0"/>
              <w:jc w:val="center"/>
              <w:rPr>
                <w:sz w:val="16"/>
                <w:szCs w:val="16"/>
              </w:rPr>
            </w:pPr>
            <w:r>
              <w:rPr>
                <w:sz w:val="16"/>
                <w:szCs w:val="16"/>
              </w:rPr>
              <w:t>0,456</w:t>
            </w:r>
          </w:p>
        </w:tc>
        <w:tc>
          <w:tcPr>
            <w:tcW w:w="491" w:type="pct"/>
            <w:tcBorders>
              <w:top w:val="nil"/>
              <w:left w:val="nil"/>
              <w:bottom w:val="single" w:sz="4" w:space="0" w:color="auto"/>
              <w:right w:val="single" w:sz="4" w:space="0" w:color="auto"/>
            </w:tcBorders>
            <w:shd w:val="clear" w:color="auto" w:fill="auto"/>
            <w:noWrap/>
            <w:vAlign w:val="center"/>
            <w:hideMark/>
          </w:tcPr>
          <w:p w14:paraId="16EAAEC5" w14:textId="5D39D443" w:rsidR="0003440F" w:rsidRPr="00740AB6" w:rsidRDefault="0003440F" w:rsidP="0003440F">
            <w:pPr>
              <w:keepLines w:val="0"/>
              <w:ind w:firstLine="0"/>
              <w:jc w:val="center"/>
              <w:rPr>
                <w:sz w:val="16"/>
                <w:szCs w:val="16"/>
              </w:rPr>
            </w:pPr>
            <w:r>
              <w:rPr>
                <w:sz w:val="16"/>
                <w:szCs w:val="16"/>
              </w:rPr>
              <w:t>0,007</w:t>
            </w:r>
          </w:p>
        </w:tc>
        <w:tc>
          <w:tcPr>
            <w:tcW w:w="491" w:type="pct"/>
            <w:tcBorders>
              <w:top w:val="nil"/>
              <w:left w:val="nil"/>
              <w:bottom w:val="single" w:sz="4" w:space="0" w:color="auto"/>
              <w:right w:val="single" w:sz="4" w:space="0" w:color="auto"/>
            </w:tcBorders>
            <w:shd w:val="clear" w:color="auto" w:fill="auto"/>
            <w:vAlign w:val="center"/>
          </w:tcPr>
          <w:p w14:paraId="4C03B348" w14:textId="6A7263FF"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443F6B72" w14:textId="7B1F9DDC" w:rsidR="0003440F" w:rsidRPr="00740AB6" w:rsidRDefault="0003440F" w:rsidP="0003440F">
            <w:pPr>
              <w:keepLines w:val="0"/>
              <w:ind w:firstLine="0"/>
              <w:jc w:val="center"/>
              <w:rPr>
                <w:sz w:val="16"/>
                <w:szCs w:val="16"/>
              </w:rPr>
            </w:pPr>
            <w:r>
              <w:rPr>
                <w:sz w:val="16"/>
                <w:szCs w:val="16"/>
              </w:rPr>
              <w:t>0,463</w:t>
            </w:r>
          </w:p>
        </w:tc>
      </w:tr>
      <w:tr w:rsidR="0003440F" w:rsidRPr="00740AB6" w14:paraId="7288BE39" w14:textId="77777777" w:rsidTr="0003440F">
        <w:trPr>
          <w:trHeight w:val="20"/>
        </w:trPr>
        <w:tc>
          <w:tcPr>
            <w:tcW w:w="222" w:type="pct"/>
            <w:shd w:val="clear" w:color="auto" w:fill="auto"/>
            <w:noWrap/>
            <w:vAlign w:val="center"/>
            <w:hideMark/>
          </w:tcPr>
          <w:p w14:paraId="239F00C3" w14:textId="77777777" w:rsidR="0003440F" w:rsidRPr="00740AB6" w:rsidRDefault="0003440F" w:rsidP="0003440F">
            <w:pPr>
              <w:keepLines w:val="0"/>
              <w:ind w:firstLine="0"/>
              <w:jc w:val="center"/>
              <w:rPr>
                <w:color w:val="000000"/>
                <w:sz w:val="16"/>
                <w:szCs w:val="16"/>
              </w:rPr>
            </w:pPr>
            <w:r w:rsidRPr="00740AB6">
              <w:rPr>
                <w:color w:val="000000"/>
                <w:sz w:val="16"/>
                <w:szCs w:val="16"/>
              </w:rPr>
              <w:t>22</w:t>
            </w:r>
          </w:p>
        </w:tc>
        <w:tc>
          <w:tcPr>
            <w:tcW w:w="598" w:type="pct"/>
            <w:vMerge/>
            <w:vAlign w:val="center"/>
            <w:hideMark/>
          </w:tcPr>
          <w:p w14:paraId="25ECF516" w14:textId="77777777" w:rsidR="0003440F" w:rsidRPr="00740AB6" w:rsidRDefault="0003440F" w:rsidP="0003440F">
            <w:pPr>
              <w:keepLines w:val="0"/>
              <w:ind w:firstLine="0"/>
              <w:jc w:val="left"/>
              <w:rPr>
                <w:b/>
                <w:bCs/>
                <w:color w:val="000000"/>
                <w:sz w:val="16"/>
                <w:szCs w:val="16"/>
              </w:rPr>
            </w:pPr>
          </w:p>
        </w:tc>
        <w:tc>
          <w:tcPr>
            <w:tcW w:w="1113" w:type="pct"/>
            <w:shd w:val="clear" w:color="auto" w:fill="auto"/>
            <w:noWrap/>
            <w:vAlign w:val="center"/>
            <w:hideMark/>
          </w:tcPr>
          <w:p w14:paraId="0E8301F8" w14:textId="77777777" w:rsidR="0003440F" w:rsidRPr="00740AB6" w:rsidRDefault="0003440F" w:rsidP="0003440F">
            <w:pPr>
              <w:keepLines w:val="0"/>
              <w:ind w:firstLine="0"/>
              <w:jc w:val="left"/>
              <w:rPr>
                <w:sz w:val="16"/>
                <w:szCs w:val="16"/>
              </w:rPr>
            </w:pPr>
            <w:r w:rsidRPr="00740AB6">
              <w:rPr>
                <w:sz w:val="16"/>
                <w:szCs w:val="16"/>
              </w:rPr>
              <w:t>Котельная водозабор «Амурский»</w:t>
            </w:r>
          </w:p>
        </w:tc>
        <w:tc>
          <w:tcPr>
            <w:tcW w:w="1018" w:type="pct"/>
            <w:shd w:val="clear" w:color="auto" w:fill="auto"/>
            <w:vAlign w:val="center"/>
            <w:hideMark/>
          </w:tcPr>
          <w:p w14:paraId="52EF4AAE" w14:textId="77777777" w:rsidR="0003440F" w:rsidRPr="00740AB6" w:rsidRDefault="0003440F" w:rsidP="0003440F">
            <w:pPr>
              <w:keepLines w:val="0"/>
              <w:ind w:firstLine="0"/>
              <w:jc w:val="center"/>
              <w:rPr>
                <w:sz w:val="16"/>
                <w:szCs w:val="16"/>
              </w:rPr>
            </w:pPr>
            <w:r w:rsidRPr="00740AB6">
              <w:rPr>
                <w:sz w:val="16"/>
                <w:szCs w:val="16"/>
              </w:rPr>
              <w:t xml:space="preserve">с. </w:t>
            </w:r>
            <w:proofErr w:type="spellStart"/>
            <w:r w:rsidRPr="00740AB6">
              <w:rPr>
                <w:sz w:val="16"/>
                <w:szCs w:val="16"/>
              </w:rPr>
              <w:t>Верхнеблаговещенское</w:t>
            </w:r>
            <w:proofErr w:type="spellEnd"/>
            <w:r w:rsidRPr="00740AB6">
              <w:rPr>
                <w:sz w:val="16"/>
                <w:szCs w:val="16"/>
              </w:rPr>
              <w:t xml:space="preserve"> ул. Ленина,1</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4110C8E8" w14:textId="72C60094" w:rsidR="0003440F" w:rsidRPr="00740AB6" w:rsidRDefault="0003440F" w:rsidP="0003440F">
            <w:pPr>
              <w:keepLines w:val="0"/>
              <w:ind w:firstLine="0"/>
              <w:jc w:val="center"/>
              <w:rPr>
                <w:sz w:val="16"/>
                <w:szCs w:val="16"/>
              </w:rPr>
            </w:pPr>
            <w:r>
              <w:rPr>
                <w:sz w:val="16"/>
                <w:szCs w:val="16"/>
              </w:rPr>
              <w:t>0,676</w:t>
            </w:r>
          </w:p>
        </w:tc>
        <w:tc>
          <w:tcPr>
            <w:tcW w:w="491" w:type="pct"/>
            <w:tcBorders>
              <w:top w:val="nil"/>
              <w:left w:val="nil"/>
              <w:bottom w:val="single" w:sz="4" w:space="0" w:color="auto"/>
              <w:right w:val="single" w:sz="4" w:space="0" w:color="auto"/>
            </w:tcBorders>
            <w:shd w:val="clear" w:color="auto" w:fill="auto"/>
            <w:noWrap/>
            <w:vAlign w:val="center"/>
            <w:hideMark/>
          </w:tcPr>
          <w:p w14:paraId="3BF84200" w14:textId="773DA188" w:rsidR="0003440F" w:rsidRPr="00740AB6" w:rsidRDefault="0003440F" w:rsidP="0003440F">
            <w:pPr>
              <w:keepLines w:val="0"/>
              <w:ind w:firstLine="0"/>
              <w:jc w:val="center"/>
              <w:rPr>
                <w:sz w:val="16"/>
                <w:szCs w:val="16"/>
              </w:rPr>
            </w:pPr>
            <w:r>
              <w:rPr>
                <w:sz w:val="16"/>
                <w:szCs w:val="16"/>
              </w:rPr>
              <w:t>0,016</w:t>
            </w:r>
          </w:p>
        </w:tc>
        <w:tc>
          <w:tcPr>
            <w:tcW w:w="491" w:type="pct"/>
            <w:tcBorders>
              <w:top w:val="nil"/>
              <w:left w:val="nil"/>
              <w:bottom w:val="single" w:sz="4" w:space="0" w:color="auto"/>
              <w:right w:val="single" w:sz="4" w:space="0" w:color="auto"/>
            </w:tcBorders>
            <w:shd w:val="clear" w:color="auto" w:fill="auto"/>
            <w:vAlign w:val="center"/>
          </w:tcPr>
          <w:p w14:paraId="6C268903" w14:textId="25899F6C" w:rsidR="0003440F" w:rsidRPr="00740AB6" w:rsidRDefault="0003440F" w:rsidP="0003440F">
            <w:pPr>
              <w:keepLines w:val="0"/>
              <w:ind w:firstLine="0"/>
              <w:jc w:val="center"/>
              <w:rPr>
                <w:sz w:val="16"/>
                <w:szCs w:val="16"/>
              </w:rPr>
            </w:pPr>
            <w:r>
              <w:rPr>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3E08CC0C" w14:textId="7693FB65" w:rsidR="0003440F" w:rsidRPr="00740AB6" w:rsidRDefault="0003440F" w:rsidP="0003440F">
            <w:pPr>
              <w:keepLines w:val="0"/>
              <w:ind w:firstLine="0"/>
              <w:jc w:val="center"/>
              <w:rPr>
                <w:sz w:val="16"/>
                <w:szCs w:val="16"/>
              </w:rPr>
            </w:pPr>
            <w:r>
              <w:rPr>
                <w:sz w:val="16"/>
                <w:szCs w:val="16"/>
              </w:rPr>
              <w:t>0,692</w:t>
            </w:r>
          </w:p>
        </w:tc>
      </w:tr>
      <w:tr w:rsidR="008C3206" w:rsidRPr="00740AB6" w14:paraId="6D5E61A6" w14:textId="77777777" w:rsidTr="0003440F">
        <w:trPr>
          <w:trHeight w:val="20"/>
        </w:trPr>
        <w:tc>
          <w:tcPr>
            <w:tcW w:w="222" w:type="pct"/>
            <w:shd w:val="clear" w:color="auto" w:fill="auto"/>
            <w:noWrap/>
            <w:vAlign w:val="center"/>
            <w:hideMark/>
          </w:tcPr>
          <w:p w14:paraId="02F6970F" w14:textId="77777777" w:rsidR="008C3206" w:rsidRPr="00740AB6" w:rsidRDefault="008C3206" w:rsidP="008C3206">
            <w:pPr>
              <w:keepLines w:val="0"/>
              <w:ind w:firstLine="0"/>
              <w:jc w:val="center"/>
              <w:rPr>
                <w:color w:val="000000"/>
                <w:sz w:val="16"/>
                <w:szCs w:val="16"/>
              </w:rPr>
            </w:pPr>
            <w:r w:rsidRPr="00740AB6">
              <w:rPr>
                <w:color w:val="000000"/>
                <w:sz w:val="16"/>
                <w:szCs w:val="16"/>
              </w:rPr>
              <w:t>23</w:t>
            </w:r>
          </w:p>
        </w:tc>
        <w:tc>
          <w:tcPr>
            <w:tcW w:w="598" w:type="pct"/>
            <w:vMerge/>
            <w:vAlign w:val="center"/>
            <w:hideMark/>
          </w:tcPr>
          <w:p w14:paraId="490DC1C9" w14:textId="77777777" w:rsidR="008C3206" w:rsidRPr="00740AB6" w:rsidRDefault="008C3206" w:rsidP="008C3206">
            <w:pPr>
              <w:keepLines w:val="0"/>
              <w:ind w:firstLine="0"/>
              <w:jc w:val="left"/>
              <w:rPr>
                <w:b/>
                <w:bCs/>
                <w:color w:val="000000"/>
                <w:sz w:val="16"/>
                <w:szCs w:val="16"/>
              </w:rPr>
            </w:pPr>
          </w:p>
        </w:tc>
        <w:tc>
          <w:tcPr>
            <w:tcW w:w="1113" w:type="pct"/>
            <w:shd w:val="clear" w:color="auto" w:fill="auto"/>
            <w:noWrap/>
            <w:vAlign w:val="center"/>
            <w:hideMark/>
          </w:tcPr>
          <w:p w14:paraId="2FD023B9" w14:textId="77777777" w:rsidR="008C3206" w:rsidRPr="00740AB6" w:rsidRDefault="008C3206" w:rsidP="008C3206">
            <w:pPr>
              <w:keepLines w:val="0"/>
              <w:ind w:firstLine="0"/>
              <w:jc w:val="left"/>
              <w:rPr>
                <w:sz w:val="16"/>
                <w:szCs w:val="16"/>
              </w:rPr>
            </w:pPr>
            <w:r w:rsidRPr="00740AB6">
              <w:rPr>
                <w:sz w:val="16"/>
                <w:szCs w:val="16"/>
              </w:rPr>
              <w:t>Котельная «</w:t>
            </w:r>
            <w:proofErr w:type="spellStart"/>
            <w:r w:rsidRPr="00740AB6">
              <w:rPr>
                <w:sz w:val="16"/>
                <w:szCs w:val="16"/>
              </w:rPr>
              <w:t>Мазутохранилище</w:t>
            </w:r>
            <w:proofErr w:type="spellEnd"/>
            <w:r w:rsidRPr="00740AB6">
              <w:rPr>
                <w:sz w:val="16"/>
                <w:szCs w:val="16"/>
              </w:rPr>
              <w:t>»</w:t>
            </w:r>
          </w:p>
        </w:tc>
        <w:tc>
          <w:tcPr>
            <w:tcW w:w="1018" w:type="pct"/>
            <w:shd w:val="clear" w:color="auto" w:fill="auto"/>
            <w:noWrap/>
            <w:vAlign w:val="center"/>
            <w:hideMark/>
          </w:tcPr>
          <w:p w14:paraId="5EF749AB" w14:textId="77777777" w:rsidR="008C3206" w:rsidRPr="00740AB6" w:rsidRDefault="008C3206" w:rsidP="008C3206">
            <w:pPr>
              <w:keepLines w:val="0"/>
              <w:ind w:firstLine="0"/>
              <w:jc w:val="center"/>
              <w:rPr>
                <w:sz w:val="16"/>
                <w:szCs w:val="16"/>
              </w:rPr>
            </w:pPr>
            <w:r w:rsidRPr="00740AB6">
              <w:rPr>
                <w:sz w:val="16"/>
                <w:szCs w:val="16"/>
              </w:rPr>
              <w:t>50 лет Октября,227а</w:t>
            </w:r>
          </w:p>
        </w:tc>
        <w:tc>
          <w:tcPr>
            <w:tcW w:w="586" w:type="pct"/>
            <w:shd w:val="clear" w:color="auto" w:fill="auto"/>
            <w:noWrap/>
            <w:vAlign w:val="center"/>
            <w:hideMark/>
          </w:tcPr>
          <w:p w14:paraId="4FD220AD" w14:textId="5599265E" w:rsidR="008C3206" w:rsidRPr="00740AB6" w:rsidRDefault="008C3206" w:rsidP="008C3206">
            <w:pPr>
              <w:keepLines w:val="0"/>
              <w:ind w:firstLine="0"/>
              <w:jc w:val="center"/>
              <w:rPr>
                <w:color w:val="000000"/>
                <w:sz w:val="16"/>
                <w:szCs w:val="16"/>
              </w:rPr>
            </w:pPr>
            <w:r w:rsidRPr="00740AB6">
              <w:rPr>
                <w:color w:val="000000"/>
                <w:sz w:val="16"/>
                <w:szCs w:val="16"/>
              </w:rPr>
              <w:t>-</w:t>
            </w:r>
          </w:p>
        </w:tc>
        <w:tc>
          <w:tcPr>
            <w:tcW w:w="491" w:type="pct"/>
            <w:shd w:val="clear" w:color="auto" w:fill="auto"/>
            <w:noWrap/>
            <w:vAlign w:val="center"/>
            <w:hideMark/>
          </w:tcPr>
          <w:p w14:paraId="4B3C7AD8" w14:textId="6B14D905" w:rsidR="008C3206" w:rsidRPr="00740AB6" w:rsidRDefault="008C3206" w:rsidP="008C3206">
            <w:pPr>
              <w:keepLines w:val="0"/>
              <w:ind w:firstLine="0"/>
              <w:jc w:val="center"/>
              <w:rPr>
                <w:color w:val="000000"/>
                <w:sz w:val="16"/>
                <w:szCs w:val="16"/>
              </w:rPr>
            </w:pPr>
            <w:r w:rsidRPr="00740AB6">
              <w:rPr>
                <w:color w:val="000000"/>
                <w:sz w:val="16"/>
                <w:szCs w:val="16"/>
              </w:rPr>
              <w:t>-</w:t>
            </w:r>
          </w:p>
        </w:tc>
        <w:tc>
          <w:tcPr>
            <w:tcW w:w="491" w:type="pct"/>
            <w:vAlign w:val="center"/>
          </w:tcPr>
          <w:p w14:paraId="01F4ECB0" w14:textId="2E3D2CB2" w:rsidR="008C3206" w:rsidRPr="00740AB6" w:rsidRDefault="008C3206" w:rsidP="008C3206">
            <w:pPr>
              <w:keepLines w:val="0"/>
              <w:ind w:firstLine="0"/>
              <w:jc w:val="center"/>
              <w:rPr>
                <w:color w:val="000000"/>
                <w:sz w:val="16"/>
                <w:szCs w:val="16"/>
              </w:rPr>
            </w:pPr>
          </w:p>
        </w:tc>
        <w:tc>
          <w:tcPr>
            <w:tcW w:w="481" w:type="pct"/>
            <w:shd w:val="clear" w:color="auto" w:fill="auto"/>
            <w:noWrap/>
            <w:vAlign w:val="center"/>
            <w:hideMark/>
          </w:tcPr>
          <w:p w14:paraId="6A417CD2" w14:textId="34CC68D6" w:rsidR="008C3206" w:rsidRPr="00740AB6" w:rsidRDefault="008C3206" w:rsidP="008C3206">
            <w:pPr>
              <w:keepLines w:val="0"/>
              <w:ind w:firstLine="0"/>
              <w:jc w:val="center"/>
              <w:rPr>
                <w:color w:val="000000"/>
                <w:sz w:val="16"/>
                <w:szCs w:val="16"/>
              </w:rPr>
            </w:pPr>
            <w:r w:rsidRPr="00740AB6">
              <w:rPr>
                <w:color w:val="000000"/>
                <w:sz w:val="16"/>
                <w:szCs w:val="16"/>
              </w:rPr>
              <w:t>-</w:t>
            </w:r>
          </w:p>
        </w:tc>
      </w:tr>
      <w:tr w:rsidR="008C3206" w:rsidRPr="00740AB6" w14:paraId="73FE79EC" w14:textId="77777777" w:rsidTr="0003440F">
        <w:trPr>
          <w:trHeight w:val="20"/>
        </w:trPr>
        <w:tc>
          <w:tcPr>
            <w:tcW w:w="222" w:type="pct"/>
            <w:shd w:val="clear" w:color="auto" w:fill="auto"/>
            <w:noWrap/>
            <w:vAlign w:val="center"/>
            <w:hideMark/>
          </w:tcPr>
          <w:p w14:paraId="58D50395" w14:textId="77777777" w:rsidR="008C3206" w:rsidRPr="00740AB6" w:rsidRDefault="008C3206" w:rsidP="008C3206">
            <w:pPr>
              <w:keepLines w:val="0"/>
              <w:ind w:firstLine="0"/>
              <w:jc w:val="center"/>
              <w:rPr>
                <w:color w:val="000000"/>
                <w:sz w:val="16"/>
                <w:szCs w:val="16"/>
              </w:rPr>
            </w:pPr>
            <w:r w:rsidRPr="00740AB6">
              <w:rPr>
                <w:color w:val="000000"/>
                <w:sz w:val="16"/>
                <w:szCs w:val="16"/>
              </w:rPr>
              <w:t>24</w:t>
            </w:r>
          </w:p>
        </w:tc>
        <w:tc>
          <w:tcPr>
            <w:tcW w:w="598" w:type="pct"/>
            <w:vMerge/>
            <w:vAlign w:val="center"/>
            <w:hideMark/>
          </w:tcPr>
          <w:p w14:paraId="7EF742B7" w14:textId="77777777" w:rsidR="008C3206" w:rsidRPr="00740AB6" w:rsidRDefault="008C3206" w:rsidP="008C3206">
            <w:pPr>
              <w:keepLines w:val="0"/>
              <w:ind w:firstLine="0"/>
              <w:jc w:val="left"/>
              <w:rPr>
                <w:b/>
                <w:bCs/>
                <w:color w:val="000000"/>
                <w:sz w:val="16"/>
                <w:szCs w:val="16"/>
              </w:rPr>
            </w:pPr>
          </w:p>
        </w:tc>
        <w:tc>
          <w:tcPr>
            <w:tcW w:w="1113" w:type="pct"/>
            <w:shd w:val="clear" w:color="auto" w:fill="auto"/>
            <w:noWrap/>
            <w:vAlign w:val="center"/>
            <w:hideMark/>
          </w:tcPr>
          <w:p w14:paraId="6EC773A5" w14:textId="77777777" w:rsidR="008C3206" w:rsidRPr="00740AB6" w:rsidRDefault="008C3206" w:rsidP="008C3206">
            <w:pPr>
              <w:keepLines w:val="0"/>
              <w:ind w:firstLine="0"/>
              <w:jc w:val="left"/>
              <w:rPr>
                <w:color w:val="000000"/>
                <w:sz w:val="16"/>
                <w:szCs w:val="16"/>
              </w:rPr>
            </w:pPr>
            <w:r w:rsidRPr="00740AB6">
              <w:rPr>
                <w:color w:val="000000"/>
                <w:sz w:val="16"/>
                <w:szCs w:val="16"/>
              </w:rPr>
              <w:t>Электрокотельная по ул. Набережная, 47</w:t>
            </w:r>
          </w:p>
        </w:tc>
        <w:tc>
          <w:tcPr>
            <w:tcW w:w="1018" w:type="pct"/>
            <w:shd w:val="clear" w:color="auto" w:fill="auto"/>
            <w:noWrap/>
            <w:vAlign w:val="center"/>
            <w:hideMark/>
          </w:tcPr>
          <w:p w14:paraId="74AC62DF" w14:textId="77777777" w:rsidR="008C3206" w:rsidRPr="00740AB6" w:rsidRDefault="008C3206" w:rsidP="008C3206">
            <w:pPr>
              <w:keepLines w:val="0"/>
              <w:ind w:firstLine="0"/>
              <w:jc w:val="center"/>
              <w:rPr>
                <w:color w:val="000000"/>
                <w:sz w:val="16"/>
                <w:szCs w:val="16"/>
              </w:rPr>
            </w:pPr>
            <w:r w:rsidRPr="00740AB6">
              <w:rPr>
                <w:color w:val="000000"/>
                <w:sz w:val="16"/>
                <w:szCs w:val="16"/>
              </w:rPr>
              <w:t>ул. Набережная, 47</w:t>
            </w:r>
          </w:p>
        </w:tc>
        <w:tc>
          <w:tcPr>
            <w:tcW w:w="586" w:type="pct"/>
            <w:shd w:val="clear" w:color="auto" w:fill="auto"/>
            <w:noWrap/>
            <w:vAlign w:val="center"/>
            <w:hideMark/>
          </w:tcPr>
          <w:p w14:paraId="1459EE70" w14:textId="77777777" w:rsidR="008C3206" w:rsidRPr="00740AB6" w:rsidRDefault="008C3206" w:rsidP="008C3206">
            <w:pPr>
              <w:keepLines w:val="0"/>
              <w:ind w:firstLine="0"/>
              <w:jc w:val="center"/>
              <w:rPr>
                <w:sz w:val="16"/>
                <w:szCs w:val="16"/>
              </w:rPr>
            </w:pPr>
            <w:r w:rsidRPr="00740AB6">
              <w:rPr>
                <w:sz w:val="16"/>
                <w:szCs w:val="16"/>
              </w:rPr>
              <w:t>0,049</w:t>
            </w:r>
          </w:p>
        </w:tc>
        <w:tc>
          <w:tcPr>
            <w:tcW w:w="491" w:type="pct"/>
            <w:shd w:val="clear" w:color="auto" w:fill="auto"/>
            <w:noWrap/>
            <w:vAlign w:val="center"/>
            <w:hideMark/>
          </w:tcPr>
          <w:p w14:paraId="591D080B" w14:textId="77777777" w:rsidR="008C3206" w:rsidRPr="00740AB6" w:rsidRDefault="008C3206" w:rsidP="008C3206">
            <w:pPr>
              <w:keepLines w:val="0"/>
              <w:ind w:firstLine="0"/>
              <w:jc w:val="center"/>
              <w:rPr>
                <w:sz w:val="16"/>
                <w:szCs w:val="16"/>
              </w:rPr>
            </w:pPr>
            <w:r w:rsidRPr="00740AB6">
              <w:rPr>
                <w:sz w:val="16"/>
                <w:szCs w:val="16"/>
              </w:rPr>
              <w:t>0,000</w:t>
            </w:r>
          </w:p>
        </w:tc>
        <w:tc>
          <w:tcPr>
            <w:tcW w:w="491" w:type="pct"/>
            <w:vAlign w:val="center"/>
          </w:tcPr>
          <w:p w14:paraId="34118E0A" w14:textId="4985D4AF" w:rsidR="008C3206" w:rsidRPr="00740AB6" w:rsidRDefault="008C3206" w:rsidP="008C3206">
            <w:pPr>
              <w:keepLines w:val="0"/>
              <w:ind w:firstLine="0"/>
              <w:jc w:val="center"/>
              <w:rPr>
                <w:sz w:val="16"/>
                <w:szCs w:val="16"/>
              </w:rPr>
            </w:pPr>
          </w:p>
        </w:tc>
        <w:tc>
          <w:tcPr>
            <w:tcW w:w="481" w:type="pct"/>
            <w:shd w:val="clear" w:color="auto" w:fill="auto"/>
            <w:noWrap/>
            <w:vAlign w:val="center"/>
            <w:hideMark/>
          </w:tcPr>
          <w:p w14:paraId="49CA612B" w14:textId="2C28CB72" w:rsidR="008C3206" w:rsidRPr="00740AB6" w:rsidRDefault="008C3206" w:rsidP="008C3206">
            <w:pPr>
              <w:keepLines w:val="0"/>
              <w:ind w:firstLine="0"/>
              <w:jc w:val="center"/>
              <w:rPr>
                <w:sz w:val="16"/>
                <w:szCs w:val="16"/>
              </w:rPr>
            </w:pPr>
            <w:r w:rsidRPr="00740AB6">
              <w:rPr>
                <w:sz w:val="16"/>
                <w:szCs w:val="16"/>
              </w:rPr>
              <w:t>0,049</w:t>
            </w:r>
          </w:p>
        </w:tc>
      </w:tr>
      <w:tr w:rsidR="008C3206" w:rsidRPr="00740AB6" w14:paraId="6C2E5222" w14:textId="77777777" w:rsidTr="0003440F">
        <w:trPr>
          <w:trHeight w:val="20"/>
        </w:trPr>
        <w:tc>
          <w:tcPr>
            <w:tcW w:w="222" w:type="pct"/>
            <w:shd w:val="clear" w:color="auto" w:fill="auto"/>
            <w:noWrap/>
            <w:vAlign w:val="center"/>
            <w:hideMark/>
          </w:tcPr>
          <w:p w14:paraId="049841A2" w14:textId="77777777" w:rsidR="008C3206" w:rsidRPr="00740AB6" w:rsidRDefault="008C3206" w:rsidP="008C3206">
            <w:pPr>
              <w:keepLines w:val="0"/>
              <w:ind w:firstLine="0"/>
              <w:jc w:val="center"/>
              <w:rPr>
                <w:color w:val="000000"/>
                <w:sz w:val="16"/>
                <w:szCs w:val="16"/>
              </w:rPr>
            </w:pPr>
            <w:r w:rsidRPr="00740AB6">
              <w:rPr>
                <w:color w:val="000000"/>
                <w:sz w:val="16"/>
                <w:szCs w:val="16"/>
              </w:rPr>
              <w:t>25</w:t>
            </w:r>
          </w:p>
        </w:tc>
        <w:tc>
          <w:tcPr>
            <w:tcW w:w="598" w:type="pct"/>
            <w:vMerge w:val="restart"/>
            <w:shd w:val="clear" w:color="auto" w:fill="auto"/>
            <w:vAlign w:val="center"/>
            <w:hideMark/>
          </w:tcPr>
          <w:p w14:paraId="601A90BB" w14:textId="77777777" w:rsidR="008C3206" w:rsidRPr="00740AB6" w:rsidRDefault="008C3206" w:rsidP="008C3206">
            <w:pPr>
              <w:keepLines w:val="0"/>
              <w:ind w:firstLine="0"/>
              <w:jc w:val="center"/>
              <w:rPr>
                <w:b/>
                <w:bCs/>
                <w:color w:val="000000"/>
                <w:sz w:val="16"/>
                <w:szCs w:val="16"/>
              </w:rPr>
            </w:pPr>
            <w:r w:rsidRPr="00740AB6">
              <w:rPr>
                <w:b/>
                <w:bCs/>
                <w:color w:val="000000"/>
                <w:sz w:val="16"/>
                <w:szCs w:val="16"/>
              </w:rPr>
              <w:t>ООО "Тепловая компания"</w:t>
            </w:r>
          </w:p>
        </w:tc>
        <w:tc>
          <w:tcPr>
            <w:tcW w:w="1113" w:type="pct"/>
            <w:vMerge w:val="restart"/>
            <w:shd w:val="clear" w:color="auto" w:fill="auto"/>
            <w:noWrap/>
            <w:vAlign w:val="center"/>
          </w:tcPr>
          <w:p w14:paraId="762F4E91" w14:textId="1C86CD86" w:rsidR="008C3206" w:rsidRPr="00740AB6" w:rsidRDefault="008C3206" w:rsidP="008C3206">
            <w:pPr>
              <w:ind w:firstLine="0"/>
              <w:jc w:val="left"/>
              <w:rPr>
                <w:color w:val="000000"/>
                <w:sz w:val="16"/>
                <w:szCs w:val="16"/>
              </w:rPr>
            </w:pPr>
            <w:r w:rsidRPr="00740AB6">
              <w:rPr>
                <w:color w:val="000000"/>
                <w:sz w:val="16"/>
                <w:szCs w:val="16"/>
              </w:rPr>
              <w:t>Котельная «БДИ»</w:t>
            </w:r>
          </w:p>
        </w:tc>
        <w:tc>
          <w:tcPr>
            <w:tcW w:w="1018" w:type="pct"/>
            <w:vMerge w:val="restart"/>
            <w:shd w:val="clear" w:color="auto" w:fill="auto"/>
            <w:noWrap/>
            <w:vAlign w:val="center"/>
          </w:tcPr>
          <w:p w14:paraId="0FE5FB74" w14:textId="211A5246" w:rsidR="008C3206" w:rsidRPr="00740AB6" w:rsidRDefault="008C3206" w:rsidP="008C3206">
            <w:pPr>
              <w:jc w:val="left"/>
              <w:rPr>
                <w:color w:val="000000"/>
                <w:sz w:val="16"/>
                <w:szCs w:val="16"/>
              </w:rPr>
            </w:pPr>
            <w:r w:rsidRPr="00740AB6">
              <w:rPr>
                <w:color w:val="000000"/>
                <w:sz w:val="16"/>
                <w:szCs w:val="16"/>
              </w:rPr>
              <w:t>ул. Чайковского, 307</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4EC3E7A" w14:textId="3B9EC263" w:rsidR="008C3206" w:rsidRPr="00740AB6" w:rsidRDefault="008C3206" w:rsidP="008C3206">
            <w:pPr>
              <w:ind w:firstLine="0"/>
              <w:jc w:val="center"/>
              <w:rPr>
                <w:color w:val="000000"/>
                <w:sz w:val="16"/>
                <w:szCs w:val="16"/>
              </w:rPr>
            </w:pPr>
            <w:r>
              <w:rPr>
                <w:color w:val="000000"/>
                <w:sz w:val="16"/>
                <w:szCs w:val="16"/>
              </w:rPr>
              <w:t>0,442</w:t>
            </w:r>
          </w:p>
        </w:tc>
        <w:tc>
          <w:tcPr>
            <w:tcW w:w="491" w:type="pct"/>
            <w:vMerge w:val="restart"/>
            <w:tcBorders>
              <w:top w:val="single" w:sz="4" w:space="0" w:color="auto"/>
              <w:left w:val="nil"/>
              <w:bottom w:val="single" w:sz="4" w:space="0" w:color="auto"/>
              <w:right w:val="single" w:sz="4" w:space="0" w:color="auto"/>
            </w:tcBorders>
            <w:shd w:val="clear" w:color="auto" w:fill="auto"/>
            <w:noWrap/>
            <w:vAlign w:val="center"/>
          </w:tcPr>
          <w:p w14:paraId="76257DAC" w14:textId="54C6A1FB" w:rsidR="008C3206" w:rsidRPr="00740AB6" w:rsidRDefault="008C3206" w:rsidP="008C3206">
            <w:pPr>
              <w:ind w:firstLine="0"/>
              <w:jc w:val="center"/>
              <w:rPr>
                <w:color w:val="000000"/>
                <w:sz w:val="16"/>
                <w:szCs w:val="16"/>
              </w:rPr>
            </w:pPr>
            <w:r>
              <w:rPr>
                <w:color w:val="000000"/>
                <w:sz w:val="16"/>
                <w:szCs w:val="16"/>
              </w:rPr>
              <w:t>0,200</w:t>
            </w:r>
          </w:p>
        </w:tc>
        <w:tc>
          <w:tcPr>
            <w:tcW w:w="491" w:type="pct"/>
            <w:vMerge w:val="restart"/>
            <w:tcBorders>
              <w:top w:val="single" w:sz="4" w:space="0" w:color="auto"/>
              <w:left w:val="nil"/>
              <w:bottom w:val="single" w:sz="4" w:space="0" w:color="auto"/>
              <w:right w:val="single" w:sz="4" w:space="0" w:color="auto"/>
            </w:tcBorders>
            <w:shd w:val="clear" w:color="auto" w:fill="auto"/>
            <w:vAlign w:val="center"/>
          </w:tcPr>
          <w:p w14:paraId="5607F638" w14:textId="4C884B3E" w:rsidR="008C3206" w:rsidRPr="00740AB6" w:rsidRDefault="008C3206" w:rsidP="008C3206">
            <w:pPr>
              <w:jc w:val="left"/>
              <w:rPr>
                <w:color w:val="000000"/>
                <w:sz w:val="16"/>
                <w:szCs w:val="16"/>
              </w:rPr>
            </w:pPr>
            <w:r>
              <w:rPr>
                <w:color w:val="000000"/>
                <w:sz w:val="16"/>
                <w:szCs w:val="16"/>
              </w:rPr>
              <w:t> </w:t>
            </w:r>
          </w:p>
        </w:tc>
        <w:tc>
          <w:tcPr>
            <w:tcW w:w="481" w:type="pct"/>
            <w:vMerge w:val="restart"/>
            <w:tcBorders>
              <w:top w:val="single" w:sz="4" w:space="0" w:color="auto"/>
              <w:left w:val="nil"/>
              <w:bottom w:val="single" w:sz="4" w:space="0" w:color="auto"/>
              <w:right w:val="single" w:sz="4" w:space="0" w:color="auto"/>
            </w:tcBorders>
            <w:shd w:val="clear" w:color="auto" w:fill="auto"/>
            <w:noWrap/>
            <w:vAlign w:val="center"/>
          </w:tcPr>
          <w:p w14:paraId="175327E6" w14:textId="658F6796" w:rsidR="008C3206" w:rsidRPr="00740AB6" w:rsidRDefault="008C3206" w:rsidP="008C3206">
            <w:pPr>
              <w:ind w:firstLine="0"/>
              <w:jc w:val="center"/>
              <w:rPr>
                <w:color w:val="000000"/>
                <w:sz w:val="16"/>
                <w:szCs w:val="16"/>
              </w:rPr>
            </w:pPr>
            <w:r>
              <w:rPr>
                <w:color w:val="000000"/>
                <w:sz w:val="16"/>
                <w:szCs w:val="16"/>
              </w:rPr>
              <w:t>0,642</w:t>
            </w:r>
          </w:p>
        </w:tc>
      </w:tr>
      <w:tr w:rsidR="008C3206" w:rsidRPr="00740AB6" w14:paraId="011A2105" w14:textId="77777777" w:rsidTr="0003440F">
        <w:trPr>
          <w:trHeight w:val="20"/>
        </w:trPr>
        <w:tc>
          <w:tcPr>
            <w:tcW w:w="222" w:type="pct"/>
            <w:shd w:val="clear" w:color="auto" w:fill="auto"/>
            <w:noWrap/>
            <w:vAlign w:val="center"/>
            <w:hideMark/>
          </w:tcPr>
          <w:p w14:paraId="4811C94E" w14:textId="77777777" w:rsidR="008C3206" w:rsidRPr="00740AB6" w:rsidRDefault="008C3206" w:rsidP="008C3206">
            <w:pPr>
              <w:keepLines w:val="0"/>
              <w:ind w:firstLine="0"/>
              <w:jc w:val="center"/>
              <w:rPr>
                <w:color w:val="000000"/>
                <w:sz w:val="16"/>
                <w:szCs w:val="16"/>
              </w:rPr>
            </w:pPr>
            <w:r w:rsidRPr="00740AB6">
              <w:rPr>
                <w:color w:val="000000"/>
                <w:sz w:val="16"/>
                <w:szCs w:val="16"/>
              </w:rPr>
              <w:t>26</w:t>
            </w:r>
          </w:p>
        </w:tc>
        <w:tc>
          <w:tcPr>
            <w:tcW w:w="598" w:type="pct"/>
            <w:vMerge/>
            <w:vAlign w:val="center"/>
            <w:hideMark/>
          </w:tcPr>
          <w:p w14:paraId="6D647EFD" w14:textId="77777777" w:rsidR="008C3206" w:rsidRPr="00740AB6" w:rsidRDefault="008C3206" w:rsidP="008C3206">
            <w:pPr>
              <w:keepLines w:val="0"/>
              <w:ind w:firstLine="0"/>
              <w:jc w:val="left"/>
              <w:rPr>
                <w:b/>
                <w:bCs/>
                <w:color w:val="000000"/>
                <w:sz w:val="16"/>
                <w:szCs w:val="16"/>
              </w:rPr>
            </w:pPr>
          </w:p>
        </w:tc>
        <w:tc>
          <w:tcPr>
            <w:tcW w:w="1113" w:type="pct"/>
            <w:vMerge/>
            <w:shd w:val="clear" w:color="auto" w:fill="auto"/>
            <w:noWrap/>
            <w:vAlign w:val="center"/>
            <w:hideMark/>
          </w:tcPr>
          <w:p w14:paraId="43689EF4" w14:textId="170100C2" w:rsidR="008C3206" w:rsidRPr="00740AB6" w:rsidRDefault="008C3206" w:rsidP="008C3206">
            <w:pPr>
              <w:keepLines w:val="0"/>
              <w:ind w:firstLine="0"/>
              <w:jc w:val="left"/>
              <w:rPr>
                <w:color w:val="000000"/>
                <w:sz w:val="16"/>
                <w:szCs w:val="16"/>
              </w:rPr>
            </w:pPr>
          </w:p>
        </w:tc>
        <w:tc>
          <w:tcPr>
            <w:tcW w:w="1018" w:type="pct"/>
            <w:vMerge/>
            <w:shd w:val="clear" w:color="auto" w:fill="auto"/>
            <w:noWrap/>
            <w:vAlign w:val="center"/>
            <w:hideMark/>
          </w:tcPr>
          <w:p w14:paraId="1FA6D7FA" w14:textId="00859E66" w:rsidR="008C3206" w:rsidRPr="00740AB6" w:rsidRDefault="008C3206" w:rsidP="008C3206">
            <w:pPr>
              <w:keepLines w:val="0"/>
              <w:ind w:firstLine="0"/>
              <w:jc w:val="center"/>
              <w:rPr>
                <w:color w:val="000000"/>
                <w:sz w:val="16"/>
                <w:szCs w:val="16"/>
              </w:rPr>
            </w:pPr>
          </w:p>
        </w:tc>
        <w:tc>
          <w:tcPr>
            <w:tcW w:w="586" w:type="pct"/>
            <w:vMerge/>
            <w:shd w:val="clear" w:color="auto" w:fill="auto"/>
            <w:noWrap/>
            <w:vAlign w:val="center"/>
            <w:hideMark/>
          </w:tcPr>
          <w:p w14:paraId="5EB8436C" w14:textId="27BC416F" w:rsidR="008C3206" w:rsidRPr="00740AB6" w:rsidRDefault="008C3206" w:rsidP="008C3206">
            <w:pPr>
              <w:keepLines w:val="0"/>
              <w:ind w:firstLine="0"/>
              <w:jc w:val="center"/>
              <w:rPr>
                <w:color w:val="000000"/>
                <w:sz w:val="16"/>
                <w:szCs w:val="16"/>
              </w:rPr>
            </w:pPr>
          </w:p>
        </w:tc>
        <w:tc>
          <w:tcPr>
            <w:tcW w:w="491" w:type="pct"/>
            <w:vMerge/>
            <w:shd w:val="clear" w:color="auto" w:fill="auto"/>
            <w:noWrap/>
            <w:vAlign w:val="center"/>
            <w:hideMark/>
          </w:tcPr>
          <w:p w14:paraId="5DFF6983" w14:textId="62AF00B2" w:rsidR="008C3206" w:rsidRPr="00740AB6" w:rsidRDefault="008C3206" w:rsidP="008C3206">
            <w:pPr>
              <w:keepLines w:val="0"/>
              <w:ind w:firstLine="0"/>
              <w:jc w:val="center"/>
              <w:rPr>
                <w:color w:val="000000"/>
                <w:sz w:val="16"/>
                <w:szCs w:val="16"/>
              </w:rPr>
            </w:pPr>
          </w:p>
        </w:tc>
        <w:tc>
          <w:tcPr>
            <w:tcW w:w="491" w:type="pct"/>
            <w:vMerge/>
            <w:vAlign w:val="center"/>
          </w:tcPr>
          <w:p w14:paraId="12DA2659" w14:textId="1338575E" w:rsidR="008C3206" w:rsidRPr="00740AB6" w:rsidRDefault="008C3206" w:rsidP="008C3206">
            <w:pPr>
              <w:keepLines w:val="0"/>
              <w:ind w:firstLine="0"/>
              <w:jc w:val="center"/>
              <w:rPr>
                <w:color w:val="000000"/>
                <w:sz w:val="16"/>
                <w:szCs w:val="16"/>
              </w:rPr>
            </w:pPr>
          </w:p>
        </w:tc>
        <w:tc>
          <w:tcPr>
            <w:tcW w:w="481" w:type="pct"/>
            <w:vMerge/>
            <w:shd w:val="clear" w:color="auto" w:fill="auto"/>
            <w:noWrap/>
            <w:vAlign w:val="center"/>
            <w:hideMark/>
          </w:tcPr>
          <w:p w14:paraId="2A7FBA48" w14:textId="37AFA706" w:rsidR="008C3206" w:rsidRPr="00740AB6" w:rsidRDefault="008C3206" w:rsidP="008C3206">
            <w:pPr>
              <w:keepLines w:val="0"/>
              <w:ind w:firstLine="0"/>
              <w:jc w:val="center"/>
              <w:rPr>
                <w:color w:val="000000"/>
                <w:sz w:val="16"/>
                <w:szCs w:val="16"/>
              </w:rPr>
            </w:pPr>
          </w:p>
        </w:tc>
      </w:tr>
      <w:tr w:rsidR="008C3206" w:rsidRPr="00740AB6" w14:paraId="7185F0FA" w14:textId="77777777" w:rsidTr="0003440F">
        <w:trPr>
          <w:trHeight w:val="20"/>
        </w:trPr>
        <w:tc>
          <w:tcPr>
            <w:tcW w:w="222" w:type="pct"/>
            <w:shd w:val="clear" w:color="auto" w:fill="auto"/>
            <w:noWrap/>
            <w:vAlign w:val="center"/>
            <w:hideMark/>
          </w:tcPr>
          <w:p w14:paraId="62716D85" w14:textId="77777777" w:rsidR="008C3206" w:rsidRPr="00740AB6" w:rsidRDefault="008C3206" w:rsidP="008C3206">
            <w:pPr>
              <w:keepLines w:val="0"/>
              <w:ind w:firstLine="0"/>
              <w:jc w:val="center"/>
              <w:rPr>
                <w:color w:val="000000"/>
                <w:sz w:val="16"/>
                <w:szCs w:val="16"/>
              </w:rPr>
            </w:pPr>
            <w:r w:rsidRPr="00740AB6">
              <w:rPr>
                <w:color w:val="000000"/>
                <w:sz w:val="16"/>
                <w:szCs w:val="16"/>
              </w:rPr>
              <w:t>27</w:t>
            </w:r>
          </w:p>
        </w:tc>
        <w:tc>
          <w:tcPr>
            <w:tcW w:w="598" w:type="pct"/>
            <w:vMerge/>
            <w:vAlign w:val="center"/>
            <w:hideMark/>
          </w:tcPr>
          <w:p w14:paraId="348363B5" w14:textId="77777777" w:rsidR="008C3206" w:rsidRPr="00740AB6" w:rsidRDefault="008C3206" w:rsidP="008C3206">
            <w:pPr>
              <w:keepLines w:val="0"/>
              <w:ind w:firstLine="0"/>
              <w:jc w:val="left"/>
              <w:rPr>
                <w:b/>
                <w:bCs/>
                <w:color w:val="000000"/>
                <w:sz w:val="16"/>
                <w:szCs w:val="16"/>
              </w:rPr>
            </w:pPr>
          </w:p>
        </w:tc>
        <w:tc>
          <w:tcPr>
            <w:tcW w:w="1113" w:type="pct"/>
            <w:shd w:val="clear" w:color="auto" w:fill="auto"/>
            <w:noWrap/>
            <w:vAlign w:val="center"/>
            <w:hideMark/>
          </w:tcPr>
          <w:p w14:paraId="2F94D445"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«ОЭБЦ»</w:t>
            </w:r>
          </w:p>
        </w:tc>
        <w:tc>
          <w:tcPr>
            <w:tcW w:w="1018" w:type="pct"/>
            <w:shd w:val="clear" w:color="auto" w:fill="auto"/>
            <w:noWrap/>
            <w:vAlign w:val="center"/>
            <w:hideMark/>
          </w:tcPr>
          <w:p w14:paraId="7BA039C6" w14:textId="77777777" w:rsidR="008C3206" w:rsidRPr="00740AB6" w:rsidRDefault="008C3206" w:rsidP="008C3206">
            <w:pPr>
              <w:keepLines w:val="0"/>
              <w:ind w:firstLine="0"/>
              <w:jc w:val="center"/>
              <w:rPr>
                <w:color w:val="000000"/>
                <w:sz w:val="16"/>
                <w:szCs w:val="16"/>
              </w:rPr>
            </w:pPr>
            <w:r w:rsidRPr="00740AB6">
              <w:rPr>
                <w:color w:val="000000"/>
                <w:sz w:val="16"/>
                <w:szCs w:val="16"/>
              </w:rPr>
              <w:t>ул. Магистральная, 37</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5518C" w14:textId="02E1E8F2" w:rsidR="008C3206" w:rsidRPr="00740AB6" w:rsidRDefault="008C3206" w:rsidP="008C3206">
            <w:pPr>
              <w:keepLines w:val="0"/>
              <w:ind w:firstLine="0"/>
              <w:jc w:val="center"/>
              <w:rPr>
                <w:color w:val="000000"/>
                <w:sz w:val="16"/>
                <w:szCs w:val="16"/>
              </w:rPr>
            </w:pPr>
            <w:r>
              <w:rPr>
                <w:color w:val="000000"/>
                <w:sz w:val="16"/>
                <w:szCs w:val="16"/>
              </w:rPr>
              <w:t>0,207</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2EA64200" w14:textId="649E2C58" w:rsidR="008C3206" w:rsidRPr="00740AB6" w:rsidRDefault="008C3206" w:rsidP="008C3206">
            <w:pPr>
              <w:keepLines w:val="0"/>
              <w:ind w:firstLine="0"/>
              <w:jc w:val="center"/>
              <w:rPr>
                <w:color w:val="000000"/>
                <w:sz w:val="16"/>
                <w:szCs w:val="16"/>
              </w:rPr>
            </w:pPr>
            <w:r>
              <w:rPr>
                <w:color w:val="000000"/>
                <w:sz w:val="16"/>
                <w:szCs w:val="16"/>
              </w:rPr>
              <w:t>0,000</w:t>
            </w:r>
          </w:p>
        </w:tc>
        <w:tc>
          <w:tcPr>
            <w:tcW w:w="491" w:type="pct"/>
            <w:tcBorders>
              <w:top w:val="single" w:sz="4" w:space="0" w:color="auto"/>
              <w:left w:val="nil"/>
              <w:bottom w:val="single" w:sz="4" w:space="0" w:color="auto"/>
              <w:right w:val="single" w:sz="4" w:space="0" w:color="auto"/>
            </w:tcBorders>
            <w:shd w:val="clear" w:color="auto" w:fill="auto"/>
            <w:vAlign w:val="center"/>
          </w:tcPr>
          <w:p w14:paraId="08AE5675" w14:textId="6FC85826"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single" w:sz="4" w:space="0" w:color="auto"/>
              <w:left w:val="nil"/>
              <w:bottom w:val="single" w:sz="4" w:space="0" w:color="auto"/>
              <w:right w:val="single" w:sz="4" w:space="0" w:color="auto"/>
            </w:tcBorders>
            <w:shd w:val="clear" w:color="auto" w:fill="auto"/>
            <w:noWrap/>
            <w:vAlign w:val="center"/>
            <w:hideMark/>
          </w:tcPr>
          <w:p w14:paraId="3B3EC12F" w14:textId="08CBAB9E" w:rsidR="008C3206" w:rsidRPr="00740AB6" w:rsidRDefault="008C3206" w:rsidP="008C3206">
            <w:pPr>
              <w:keepLines w:val="0"/>
              <w:ind w:firstLine="0"/>
              <w:jc w:val="center"/>
              <w:rPr>
                <w:color w:val="000000"/>
                <w:sz w:val="16"/>
                <w:szCs w:val="16"/>
              </w:rPr>
            </w:pPr>
            <w:r>
              <w:rPr>
                <w:color w:val="000000"/>
                <w:sz w:val="16"/>
                <w:szCs w:val="16"/>
              </w:rPr>
              <w:t>0,207</w:t>
            </w:r>
          </w:p>
        </w:tc>
      </w:tr>
      <w:tr w:rsidR="008C3206" w:rsidRPr="00740AB6" w14:paraId="66B902A6" w14:textId="77777777" w:rsidTr="0003440F">
        <w:trPr>
          <w:trHeight w:val="20"/>
        </w:trPr>
        <w:tc>
          <w:tcPr>
            <w:tcW w:w="222" w:type="pct"/>
            <w:shd w:val="clear" w:color="auto" w:fill="auto"/>
            <w:noWrap/>
            <w:vAlign w:val="center"/>
            <w:hideMark/>
          </w:tcPr>
          <w:p w14:paraId="3A7A9CE8" w14:textId="77777777" w:rsidR="008C3206" w:rsidRPr="00740AB6" w:rsidRDefault="008C3206" w:rsidP="008C3206">
            <w:pPr>
              <w:keepLines w:val="0"/>
              <w:ind w:firstLine="0"/>
              <w:jc w:val="center"/>
              <w:rPr>
                <w:color w:val="000000"/>
                <w:sz w:val="16"/>
                <w:szCs w:val="16"/>
              </w:rPr>
            </w:pPr>
            <w:r w:rsidRPr="00740AB6">
              <w:rPr>
                <w:color w:val="000000"/>
                <w:sz w:val="16"/>
                <w:szCs w:val="16"/>
              </w:rPr>
              <w:lastRenderedPageBreak/>
              <w:t>28</w:t>
            </w:r>
          </w:p>
        </w:tc>
        <w:tc>
          <w:tcPr>
            <w:tcW w:w="598" w:type="pct"/>
            <w:vMerge/>
            <w:vAlign w:val="center"/>
            <w:hideMark/>
          </w:tcPr>
          <w:p w14:paraId="0CE25450" w14:textId="77777777" w:rsidR="008C3206" w:rsidRPr="00740AB6" w:rsidRDefault="008C3206" w:rsidP="008C3206">
            <w:pPr>
              <w:keepLines w:val="0"/>
              <w:ind w:firstLine="0"/>
              <w:jc w:val="left"/>
              <w:rPr>
                <w:b/>
                <w:bCs/>
                <w:color w:val="000000"/>
                <w:sz w:val="16"/>
                <w:szCs w:val="16"/>
              </w:rPr>
            </w:pPr>
          </w:p>
        </w:tc>
        <w:tc>
          <w:tcPr>
            <w:tcW w:w="1113" w:type="pct"/>
            <w:shd w:val="clear" w:color="auto" w:fill="auto"/>
            <w:noWrap/>
            <w:vAlign w:val="center"/>
            <w:hideMark/>
          </w:tcPr>
          <w:p w14:paraId="61C94758"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«ПЛ-26»</w:t>
            </w:r>
          </w:p>
        </w:tc>
        <w:tc>
          <w:tcPr>
            <w:tcW w:w="1018" w:type="pct"/>
            <w:shd w:val="clear" w:color="auto" w:fill="auto"/>
            <w:noWrap/>
            <w:vAlign w:val="center"/>
            <w:hideMark/>
          </w:tcPr>
          <w:p w14:paraId="01C2E359" w14:textId="77777777" w:rsidR="008C3206" w:rsidRPr="00740AB6" w:rsidRDefault="008C3206" w:rsidP="008C3206">
            <w:pPr>
              <w:keepLines w:val="0"/>
              <w:ind w:firstLine="0"/>
              <w:jc w:val="center"/>
              <w:rPr>
                <w:color w:val="000000"/>
                <w:sz w:val="16"/>
                <w:szCs w:val="16"/>
              </w:rPr>
            </w:pPr>
            <w:r w:rsidRPr="00740AB6">
              <w:rPr>
                <w:color w:val="000000"/>
                <w:sz w:val="16"/>
                <w:szCs w:val="16"/>
              </w:rPr>
              <w:t>ул. Зеленая, 30</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2C9881C9" w14:textId="38857DC5" w:rsidR="008C3206" w:rsidRPr="00740AB6" w:rsidRDefault="008C3206" w:rsidP="008C3206">
            <w:pPr>
              <w:keepLines w:val="0"/>
              <w:ind w:firstLine="0"/>
              <w:jc w:val="center"/>
              <w:rPr>
                <w:color w:val="000000"/>
                <w:sz w:val="16"/>
                <w:szCs w:val="16"/>
              </w:rPr>
            </w:pPr>
            <w:r>
              <w:rPr>
                <w:color w:val="000000"/>
                <w:sz w:val="16"/>
                <w:szCs w:val="16"/>
              </w:rPr>
              <w:t>1,939</w:t>
            </w:r>
          </w:p>
        </w:tc>
        <w:tc>
          <w:tcPr>
            <w:tcW w:w="491" w:type="pct"/>
            <w:tcBorders>
              <w:top w:val="nil"/>
              <w:left w:val="nil"/>
              <w:bottom w:val="single" w:sz="4" w:space="0" w:color="auto"/>
              <w:right w:val="single" w:sz="4" w:space="0" w:color="auto"/>
            </w:tcBorders>
            <w:shd w:val="clear" w:color="auto" w:fill="auto"/>
            <w:noWrap/>
            <w:vAlign w:val="center"/>
            <w:hideMark/>
          </w:tcPr>
          <w:p w14:paraId="71B7B531" w14:textId="7559C7F3" w:rsidR="008C3206" w:rsidRPr="00740AB6" w:rsidRDefault="008C3206" w:rsidP="008C3206">
            <w:pPr>
              <w:keepLines w:val="0"/>
              <w:ind w:firstLine="0"/>
              <w:jc w:val="center"/>
              <w:rPr>
                <w:color w:val="000000"/>
                <w:sz w:val="16"/>
                <w:szCs w:val="16"/>
              </w:rPr>
            </w:pPr>
            <w:r>
              <w:rPr>
                <w:color w:val="000000"/>
                <w:sz w:val="16"/>
                <w:szCs w:val="16"/>
              </w:rPr>
              <w:t>0,318</w:t>
            </w:r>
          </w:p>
        </w:tc>
        <w:tc>
          <w:tcPr>
            <w:tcW w:w="491" w:type="pct"/>
            <w:tcBorders>
              <w:top w:val="nil"/>
              <w:left w:val="nil"/>
              <w:bottom w:val="single" w:sz="4" w:space="0" w:color="auto"/>
              <w:right w:val="single" w:sz="4" w:space="0" w:color="auto"/>
            </w:tcBorders>
            <w:shd w:val="clear" w:color="auto" w:fill="auto"/>
            <w:vAlign w:val="center"/>
          </w:tcPr>
          <w:p w14:paraId="238B95A2" w14:textId="34D29178"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2FAEF9FC" w14:textId="23616FC1" w:rsidR="008C3206" w:rsidRPr="00740AB6" w:rsidRDefault="008C3206" w:rsidP="008C3206">
            <w:pPr>
              <w:keepLines w:val="0"/>
              <w:ind w:firstLine="0"/>
              <w:jc w:val="center"/>
              <w:rPr>
                <w:color w:val="000000"/>
                <w:sz w:val="16"/>
                <w:szCs w:val="16"/>
              </w:rPr>
            </w:pPr>
            <w:r>
              <w:rPr>
                <w:color w:val="000000"/>
                <w:sz w:val="16"/>
                <w:szCs w:val="16"/>
              </w:rPr>
              <w:t>2,257</w:t>
            </w:r>
          </w:p>
        </w:tc>
      </w:tr>
      <w:tr w:rsidR="008C3206" w:rsidRPr="00740AB6" w14:paraId="15295B25" w14:textId="77777777" w:rsidTr="0003440F">
        <w:trPr>
          <w:trHeight w:val="20"/>
        </w:trPr>
        <w:tc>
          <w:tcPr>
            <w:tcW w:w="222" w:type="pct"/>
            <w:shd w:val="clear" w:color="auto" w:fill="auto"/>
            <w:noWrap/>
            <w:vAlign w:val="center"/>
            <w:hideMark/>
          </w:tcPr>
          <w:p w14:paraId="62A78CCB" w14:textId="77777777" w:rsidR="008C3206" w:rsidRPr="00740AB6" w:rsidRDefault="008C3206" w:rsidP="008C3206">
            <w:pPr>
              <w:keepLines w:val="0"/>
              <w:ind w:firstLine="0"/>
              <w:jc w:val="center"/>
              <w:rPr>
                <w:color w:val="000000"/>
                <w:sz w:val="16"/>
                <w:szCs w:val="16"/>
              </w:rPr>
            </w:pPr>
            <w:r w:rsidRPr="00740AB6">
              <w:rPr>
                <w:color w:val="000000"/>
                <w:sz w:val="16"/>
                <w:szCs w:val="16"/>
              </w:rPr>
              <w:t>29</w:t>
            </w:r>
          </w:p>
        </w:tc>
        <w:tc>
          <w:tcPr>
            <w:tcW w:w="598" w:type="pct"/>
            <w:vMerge/>
            <w:vAlign w:val="center"/>
            <w:hideMark/>
          </w:tcPr>
          <w:p w14:paraId="50D13690" w14:textId="77777777" w:rsidR="008C3206" w:rsidRPr="00740AB6" w:rsidRDefault="008C3206" w:rsidP="008C3206">
            <w:pPr>
              <w:keepLines w:val="0"/>
              <w:ind w:firstLine="0"/>
              <w:jc w:val="left"/>
              <w:rPr>
                <w:b/>
                <w:bCs/>
                <w:color w:val="000000"/>
                <w:sz w:val="16"/>
                <w:szCs w:val="16"/>
              </w:rPr>
            </w:pPr>
          </w:p>
        </w:tc>
        <w:tc>
          <w:tcPr>
            <w:tcW w:w="1113" w:type="pct"/>
            <w:shd w:val="clear" w:color="auto" w:fill="auto"/>
            <w:noWrap/>
            <w:vAlign w:val="center"/>
            <w:hideMark/>
          </w:tcPr>
          <w:p w14:paraId="052724F5"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«ПУ-6»</w:t>
            </w:r>
          </w:p>
        </w:tc>
        <w:tc>
          <w:tcPr>
            <w:tcW w:w="1018" w:type="pct"/>
            <w:shd w:val="clear" w:color="auto" w:fill="auto"/>
            <w:noWrap/>
            <w:vAlign w:val="center"/>
            <w:hideMark/>
          </w:tcPr>
          <w:p w14:paraId="49C17B08" w14:textId="77777777" w:rsidR="008C3206" w:rsidRPr="00740AB6" w:rsidRDefault="008C3206" w:rsidP="008C3206">
            <w:pPr>
              <w:keepLines w:val="0"/>
              <w:ind w:firstLine="0"/>
              <w:jc w:val="center"/>
              <w:rPr>
                <w:color w:val="000000"/>
                <w:sz w:val="16"/>
                <w:szCs w:val="16"/>
              </w:rPr>
            </w:pPr>
            <w:r w:rsidRPr="00740AB6">
              <w:rPr>
                <w:color w:val="000000"/>
                <w:sz w:val="16"/>
                <w:szCs w:val="16"/>
              </w:rPr>
              <w:t>ул. Островского, 273</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1E99CC4F" w14:textId="2E74BAD9" w:rsidR="008C3206" w:rsidRPr="00740AB6" w:rsidRDefault="008C3206" w:rsidP="008C3206">
            <w:pPr>
              <w:keepLines w:val="0"/>
              <w:ind w:firstLine="0"/>
              <w:jc w:val="center"/>
              <w:rPr>
                <w:color w:val="000000"/>
                <w:sz w:val="16"/>
                <w:szCs w:val="16"/>
              </w:rPr>
            </w:pPr>
            <w:r>
              <w:rPr>
                <w:color w:val="000000"/>
                <w:sz w:val="16"/>
                <w:szCs w:val="16"/>
              </w:rPr>
              <w:t>0,756</w:t>
            </w:r>
          </w:p>
        </w:tc>
        <w:tc>
          <w:tcPr>
            <w:tcW w:w="491" w:type="pct"/>
            <w:tcBorders>
              <w:top w:val="nil"/>
              <w:left w:val="nil"/>
              <w:bottom w:val="single" w:sz="4" w:space="0" w:color="auto"/>
              <w:right w:val="single" w:sz="4" w:space="0" w:color="auto"/>
            </w:tcBorders>
            <w:shd w:val="clear" w:color="auto" w:fill="auto"/>
            <w:noWrap/>
            <w:vAlign w:val="center"/>
            <w:hideMark/>
          </w:tcPr>
          <w:p w14:paraId="0D3FA37B" w14:textId="2137E30F" w:rsidR="008C3206" w:rsidRPr="00740AB6" w:rsidRDefault="008C3206" w:rsidP="008C3206">
            <w:pPr>
              <w:keepLines w:val="0"/>
              <w:ind w:firstLine="0"/>
              <w:jc w:val="center"/>
              <w:rPr>
                <w:color w:val="000000"/>
                <w:sz w:val="16"/>
                <w:szCs w:val="16"/>
              </w:rPr>
            </w:pPr>
            <w:r>
              <w:rPr>
                <w:color w:val="000000"/>
                <w:sz w:val="16"/>
                <w:szCs w:val="16"/>
              </w:rPr>
              <w:t>0,202</w:t>
            </w:r>
          </w:p>
        </w:tc>
        <w:tc>
          <w:tcPr>
            <w:tcW w:w="491" w:type="pct"/>
            <w:tcBorders>
              <w:top w:val="nil"/>
              <w:left w:val="nil"/>
              <w:bottom w:val="single" w:sz="4" w:space="0" w:color="auto"/>
              <w:right w:val="single" w:sz="4" w:space="0" w:color="auto"/>
            </w:tcBorders>
            <w:shd w:val="clear" w:color="auto" w:fill="auto"/>
            <w:vAlign w:val="center"/>
          </w:tcPr>
          <w:p w14:paraId="163A2BCF" w14:textId="5DEB24C8"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5D6F62AC" w14:textId="0C3AB7B4" w:rsidR="008C3206" w:rsidRPr="00740AB6" w:rsidRDefault="008C3206" w:rsidP="008C3206">
            <w:pPr>
              <w:keepLines w:val="0"/>
              <w:ind w:firstLine="0"/>
              <w:jc w:val="center"/>
              <w:rPr>
                <w:color w:val="000000"/>
                <w:sz w:val="16"/>
                <w:szCs w:val="16"/>
              </w:rPr>
            </w:pPr>
            <w:r>
              <w:rPr>
                <w:color w:val="000000"/>
                <w:sz w:val="16"/>
                <w:szCs w:val="16"/>
              </w:rPr>
              <w:t>0,958</w:t>
            </w:r>
          </w:p>
        </w:tc>
      </w:tr>
      <w:tr w:rsidR="008C3206" w:rsidRPr="00740AB6" w14:paraId="5160E8FA" w14:textId="77777777" w:rsidTr="0003440F">
        <w:trPr>
          <w:trHeight w:val="20"/>
        </w:trPr>
        <w:tc>
          <w:tcPr>
            <w:tcW w:w="222" w:type="pct"/>
            <w:shd w:val="clear" w:color="auto" w:fill="auto"/>
            <w:noWrap/>
            <w:vAlign w:val="center"/>
            <w:hideMark/>
          </w:tcPr>
          <w:p w14:paraId="6E9A5B2D" w14:textId="77777777" w:rsidR="008C3206" w:rsidRPr="00740AB6" w:rsidRDefault="008C3206" w:rsidP="008C3206">
            <w:pPr>
              <w:keepLines w:val="0"/>
              <w:ind w:firstLine="0"/>
              <w:jc w:val="center"/>
              <w:rPr>
                <w:color w:val="000000"/>
                <w:sz w:val="16"/>
                <w:szCs w:val="16"/>
              </w:rPr>
            </w:pPr>
            <w:r w:rsidRPr="00740AB6">
              <w:rPr>
                <w:color w:val="000000"/>
                <w:sz w:val="16"/>
                <w:szCs w:val="16"/>
              </w:rPr>
              <w:t>30</w:t>
            </w:r>
          </w:p>
        </w:tc>
        <w:tc>
          <w:tcPr>
            <w:tcW w:w="598" w:type="pct"/>
            <w:vMerge/>
            <w:vAlign w:val="center"/>
            <w:hideMark/>
          </w:tcPr>
          <w:p w14:paraId="32A8CB27" w14:textId="77777777" w:rsidR="008C3206" w:rsidRPr="00740AB6" w:rsidRDefault="008C3206" w:rsidP="008C3206">
            <w:pPr>
              <w:keepLines w:val="0"/>
              <w:ind w:firstLine="0"/>
              <w:jc w:val="left"/>
              <w:rPr>
                <w:b/>
                <w:bCs/>
                <w:color w:val="000000"/>
                <w:sz w:val="16"/>
                <w:szCs w:val="16"/>
              </w:rPr>
            </w:pPr>
          </w:p>
        </w:tc>
        <w:tc>
          <w:tcPr>
            <w:tcW w:w="1113" w:type="pct"/>
            <w:shd w:val="clear" w:color="auto" w:fill="auto"/>
            <w:noWrap/>
            <w:vAlign w:val="center"/>
            <w:hideMark/>
          </w:tcPr>
          <w:p w14:paraId="1086701C"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«ПУ-23»</w:t>
            </w:r>
          </w:p>
        </w:tc>
        <w:tc>
          <w:tcPr>
            <w:tcW w:w="1018" w:type="pct"/>
            <w:shd w:val="clear" w:color="auto" w:fill="auto"/>
            <w:noWrap/>
            <w:vAlign w:val="center"/>
            <w:hideMark/>
          </w:tcPr>
          <w:p w14:paraId="1087ACF4" w14:textId="77777777" w:rsidR="008C3206" w:rsidRPr="00740AB6" w:rsidRDefault="008C3206" w:rsidP="008C3206">
            <w:pPr>
              <w:keepLines w:val="0"/>
              <w:ind w:firstLine="0"/>
              <w:jc w:val="center"/>
              <w:rPr>
                <w:color w:val="000000"/>
                <w:sz w:val="16"/>
                <w:szCs w:val="16"/>
              </w:rPr>
            </w:pPr>
            <w:r w:rsidRPr="00740AB6">
              <w:rPr>
                <w:color w:val="000000"/>
                <w:sz w:val="16"/>
                <w:szCs w:val="16"/>
              </w:rPr>
              <w:t>ул. Ленина, 297</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4002CAC2" w14:textId="587C7F82" w:rsidR="008C3206" w:rsidRPr="00740AB6" w:rsidRDefault="008C3206" w:rsidP="008C3206">
            <w:pPr>
              <w:keepLines w:val="0"/>
              <w:ind w:firstLine="0"/>
              <w:jc w:val="center"/>
              <w:rPr>
                <w:color w:val="000000"/>
                <w:sz w:val="16"/>
                <w:szCs w:val="16"/>
              </w:rPr>
            </w:pPr>
            <w:r>
              <w:rPr>
                <w:color w:val="000000"/>
                <w:sz w:val="16"/>
                <w:szCs w:val="16"/>
              </w:rPr>
              <w:t>2,716</w:t>
            </w:r>
          </w:p>
        </w:tc>
        <w:tc>
          <w:tcPr>
            <w:tcW w:w="491" w:type="pct"/>
            <w:tcBorders>
              <w:top w:val="nil"/>
              <w:left w:val="nil"/>
              <w:bottom w:val="single" w:sz="4" w:space="0" w:color="auto"/>
              <w:right w:val="single" w:sz="4" w:space="0" w:color="auto"/>
            </w:tcBorders>
            <w:shd w:val="clear" w:color="auto" w:fill="auto"/>
            <w:noWrap/>
            <w:vAlign w:val="center"/>
            <w:hideMark/>
          </w:tcPr>
          <w:p w14:paraId="46293E35" w14:textId="69B7D5C6" w:rsidR="008C3206" w:rsidRPr="00740AB6" w:rsidRDefault="008C3206" w:rsidP="008C3206">
            <w:pPr>
              <w:keepLines w:val="0"/>
              <w:ind w:firstLine="0"/>
              <w:jc w:val="center"/>
              <w:rPr>
                <w:color w:val="000000"/>
                <w:sz w:val="16"/>
                <w:szCs w:val="16"/>
              </w:rPr>
            </w:pPr>
            <w:r>
              <w:rPr>
                <w:color w:val="000000"/>
                <w:sz w:val="16"/>
                <w:szCs w:val="16"/>
              </w:rPr>
              <w:t>0,384</w:t>
            </w:r>
          </w:p>
        </w:tc>
        <w:tc>
          <w:tcPr>
            <w:tcW w:w="491" w:type="pct"/>
            <w:tcBorders>
              <w:top w:val="nil"/>
              <w:left w:val="nil"/>
              <w:bottom w:val="single" w:sz="4" w:space="0" w:color="auto"/>
              <w:right w:val="single" w:sz="4" w:space="0" w:color="auto"/>
            </w:tcBorders>
            <w:shd w:val="clear" w:color="auto" w:fill="auto"/>
            <w:vAlign w:val="center"/>
          </w:tcPr>
          <w:p w14:paraId="74D6F615" w14:textId="6FF18E37"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374446E7" w14:textId="44BA699D" w:rsidR="008C3206" w:rsidRPr="00740AB6" w:rsidRDefault="008C3206" w:rsidP="008C3206">
            <w:pPr>
              <w:keepLines w:val="0"/>
              <w:ind w:firstLine="0"/>
              <w:jc w:val="center"/>
              <w:rPr>
                <w:color w:val="000000"/>
                <w:sz w:val="16"/>
                <w:szCs w:val="16"/>
              </w:rPr>
            </w:pPr>
            <w:r>
              <w:rPr>
                <w:color w:val="000000"/>
                <w:sz w:val="16"/>
                <w:szCs w:val="16"/>
              </w:rPr>
              <w:t>3,100</w:t>
            </w:r>
          </w:p>
        </w:tc>
      </w:tr>
      <w:tr w:rsidR="008C3206" w:rsidRPr="00740AB6" w14:paraId="3B68FD82" w14:textId="77777777" w:rsidTr="0003440F">
        <w:trPr>
          <w:trHeight w:val="20"/>
        </w:trPr>
        <w:tc>
          <w:tcPr>
            <w:tcW w:w="222" w:type="pct"/>
            <w:shd w:val="clear" w:color="auto" w:fill="auto"/>
            <w:noWrap/>
            <w:vAlign w:val="center"/>
            <w:hideMark/>
          </w:tcPr>
          <w:p w14:paraId="0DD6AF97" w14:textId="77777777" w:rsidR="008C3206" w:rsidRPr="00740AB6" w:rsidRDefault="008C3206" w:rsidP="008C3206">
            <w:pPr>
              <w:keepLines w:val="0"/>
              <w:ind w:firstLine="0"/>
              <w:jc w:val="center"/>
              <w:rPr>
                <w:color w:val="000000"/>
                <w:sz w:val="16"/>
                <w:szCs w:val="16"/>
              </w:rPr>
            </w:pPr>
            <w:r w:rsidRPr="00740AB6">
              <w:rPr>
                <w:color w:val="000000"/>
                <w:sz w:val="16"/>
                <w:szCs w:val="16"/>
              </w:rPr>
              <w:t>31</w:t>
            </w:r>
          </w:p>
        </w:tc>
        <w:tc>
          <w:tcPr>
            <w:tcW w:w="598" w:type="pct"/>
            <w:shd w:val="clear" w:color="auto" w:fill="auto"/>
            <w:vAlign w:val="center"/>
            <w:hideMark/>
          </w:tcPr>
          <w:p w14:paraId="001AF57F" w14:textId="77777777" w:rsidR="008C3206" w:rsidRPr="00740AB6" w:rsidRDefault="008C3206" w:rsidP="008C3206">
            <w:pPr>
              <w:keepLines w:val="0"/>
              <w:ind w:firstLine="0"/>
              <w:jc w:val="center"/>
              <w:rPr>
                <w:b/>
                <w:bCs/>
                <w:color w:val="000000"/>
                <w:sz w:val="16"/>
                <w:szCs w:val="16"/>
              </w:rPr>
            </w:pPr>
            <w:r w:rsidRPr="00740AB6">
              <w:rPr>
                <w:b/>
                <w:bCs/>
                <w:color w:val="000000"/>
                <w:sz w:val="16"/>
                <w:szCs w:val="16"/>
              </w:rPr>
              <w:t>ПАО «Ростелеком»</w:t>
            </w:r>
          </w:p>
        </w:tc>
        <w:tc>
          <w:tcPr>
            <w:tcW w:w="1113" w:type="pct"/>
            <w:shd w:val="clear" w:color="auto" w:fill="auto"/>
            <w:noWrap/>
            <w:vAlign w:val="center"/>
            <w:hideMark/>
          </w:tcPr>
          <w:p w14:paraId="2548C11C"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по ул. Политехническая, 210</w:t>
            </w:r>
          </w:p>
        </w:tc>
        <w:tc>
          <w:tcPr>
            <w:tcW w:w="1018" w:type="pct"/>
            <w:shd w:val="clear" w:color="auto" w:fill="auto"/>
            <w:noWrap/>
            <w:vAlign w:val="center"/>
            <w:hideMark/>
          </w:tcPr>
          <w:p w14:paraId="73251CF2" w14:textId="77777777" w:rsidR="008C3206" w:rsidRPr="00740AB6" w:rsidRDefault="008C3206" w:rsidP="008C3206">
            <w:pPr>
              <w:keepLines w:val="0"/>
              <w:ind w:firstLine="0"/>
              <w:jc w:val="center"/>
              <w:rPr>
                <w:color w:val="000000"/>
                <w:sz w:val="16"/>
                <w:szCs w:val="16"/>
              </w:rPr>
            </w:pPr>
            <w:r w:rsidRPr="00740AB6">
              <w:rPr>
                <w:color w:val="000000"/>
                <w:sz w:val="16"/>
                <w:szCs w:val="16"/>
              </w:rPr>
              <w:t>Котельная по ул. Политехническая, 211</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71D46CF7" w14:textId="4D41349F" w:rsidR="008C3206" w:rsidRPr="00740AB6" w:rsidRDefault="008C3206" w:rsidP="008C3206">
            <w:pPr>
              <w:keepLines w:val="0"/>
              <w:ind w:firstLine="0"/>
              <w:jc w:val="center"/>
              <w:rPr>
                <w:color w:val="000000"/>
                <w:sz w:val="16"/>
                <w:szCs w:val="16"/>
              </w:rPr>
            </w:pPr>
            <w:r>
              <w:rPr>
                <w:color w:val="000000"/>
                <w:sz w:val="16"/>
                <w:szCs w:val="16"/>
              </w:rPr>
              <w:t>0,307</w:t>
            </w:r>
          </w:p>
        </w:tc>
        <w:tc>
          <w:tcPr>
            <w:tcW w:w="491" w:type="pct"/>
            <w:tcBorders>
              <w:top w:val="nil"/>
              <w:left w:val="nil"/>
              <w:bottom w:val="single" w:sz="4" w:space="0" w:color="auto"/>
              <w:right w:val="single" w:sz="4" w:space="0" w:color="auto"/>
            </w:tcBorders>
            <w:shd w:val="clear" w:color="auto" w:fill="auto"/>
            <w:noWrap/>
            <w:vAlign w:val="center"/>
            <w:hideMark/>
          </w:tcPr>
          <w:p w14:paraId="7D654613" w14:textId="0010FA40" w:rsidR="008C3206" w:rsidRPr="00740AB6" w:rsidRDefault="008C3206" w:rsidP="008C3206">
            <w:pPr>
              <w:keepLines w:val="0"/>
              <w:ind w:firstLine="0"/>
              <w:jc w:val="center"/>
              <w:rPr>
                <w:color w:val="000000"/>
                <w:sz w:val="16"/>
                <w:szCs w:val="16"/>
              </w:rPr>
            </w:pPr>
            <w:r>
              <w:rPr>
                <w:color w:val="000000"/>
                <w:sz w:val="16"/>
                <w:szCs w:val="16"/>
              </w:rPr>
              <w:t>0,033</w:t>
            </w:r>
          </w:p>
        </w:tc>
        <w:tc>
          <w:tcPr>
            <w:tcW w:w="491" w:type="pct"/>
            <w:tcBorders>
              <w:top w:val="nil"/>
              <w:left w:val="nil"/>
              <w:bottom w:val="single" w:sz="4" w:space="0" w:color="auto"/>
              <w:right w:val="single" w:sz="4" w:space="0" w:color="auto"/>
            </w:tcBorders>
            <w:shd w:val="clear" w:color="auto" w:fill="auto"/>
            <w:vAlign w:val="center"/>
          </w:tcPr>
          <w:p w14:paraId="4D5DF19D" w14:textId="5F03E7A5"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313E3AF8" w14:textId="6291958E" w:rsidR="008C3206" w:rsidRPr="00740AB6" w:rsidRDefault="008C3206" w:rsidP="008C3206">
            <w:pPr>
              <w:keepLines w:val="0"/>
              <w:ind w:firstLine="0"/>
              <w:jc w:val="center"/>
              <w:rPr>
                <w:color w:val="000000"/>
                <w:sz w:val="16"/>
                <w:szCs w:val="16"/>
              </w:rPr>
            </w:pPr>
            <w:r>
              <w:rPr>
                <w:color w:val="000000"/>
                <w:sz w:val="16"/>
                <w:szCs w:val="16"/>
              </w:rPr>
              <w:t>0,340</w:t>
            </w:r>
          </w:p>
        </w:tc>
      </w:tr>
      <w:tr w:rsidR="008C3206" w:rsidRPr="00740AB6" w14:paraId="00707597" w14:textId="77777777" w:rsidTr="0003440F">
        <w:trPr>
          <w:trHeight w:val="20"/>
        </w:trPr>
        <w:tc>
          <w:tcPr>
            <w:tcW w:w="222" w:type="pct"/>
            <w:shd w:val="clear" w:color="auto" w:fill="auto"/>
            <w:noWrap/>
            <w:vAlign w:val="center"/>
            <w:hideMark/>
          </w:tcPr>
          <w:p w14:paraId="45D22DA8" w14:textId="77777777" w:rsidR="008C3206" w:rsidRPr="00740AB6" w:rsidRDefault="008C3206" w:rsidP="008C3206">
            <w:pPr>
              <w:keepLines w:val="0"/>
              <w:ind w:firstLine="0"/>
              <w:jc w:val="center"/>
              <w:rPr>
                <w:color w:val="000000"/>
                <w:sz w:val="16"/>
                <w:szCs w:val="16"/>
              </w:rPr>
            </w:pPr>
            <w:r w:rsidRPr="00740AB6">
              <w:rPr>
                <w:color w:val="000000"/>
                <w:sz w:val="16"/>
                <w:szCs w:val="16"/>
              </w:rPr>
              <w:t>32</w:t>
            </w:r>
          </w:p>
        </w:tc>
        <w:tc>
          <w:tcPr>
            <w:tcW w:w="598" w:type="pct"/>
            <w:shd w:val="clear" w:color="auto" w:fill="auto"/>
            <w:vAlign w:val="center"/>
            <w:hideMark/>
          </w:tcPr>
          <w:p w14:paraId="2B2E602C" w14:textId="77777777" w:rsidR="008C3206" w:rsidRPr="00740AB6" w:rsidRDefault="008C3206" w:rsidP="008C3206">
            <w:pPr>
              <w:keepLines w:val="0"/>
              <w:ind w:firstLine="0"/>
              <w:jc w:val="center"/>
              <w:rPr>
                <w:b/>
                <w:bCs/>
                <w:color w:val="000000"/>
                <w:sz w:val="16"/>
                <w:szCs w:val="16"/>
              </w:rPr>
            </w:pPr>
            <w:r w:rsidRPr="00740AB6">
              <w:rPr>
                <w:b/>
                <w:bCs/>
                <w:color w:val="000000"/>
                <w:sz w:val="16"/>
                <w:szCs w:val="16"/>
              </w:rPr>
              <w:t>ЗДТВ филиала ЦДТВ ОАО «РЖД»</w:t>
            </w:r>
          </w:p>
        </w:tc>
        <w:tc>
          <w:tcPr>
            <w:tcW w:w="1113" w:type="pct"/>
            <w:shd w:val="clear" w:color="auto" w:fill="auto"/>
            <w:noWrap/>
            <w:vAlign w:val="center"/>
            <w:hideMark/>
          </w:tcPr>
          <w:p w14:paraId="2D2C3F2B"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ст. «Благовещеск-1»</w:t>
            </w:r>
          </w:p>
        </w:tc>
        <w:tc>
          <w:tcPr>
            <w:tcW w:w="1018" w:type="pct"/>
            <w:shd w:val="clear" w:color="auto" w:fill="auto"/>
            <w:vAlign w:val="center"/>
            <w:hideMark/>
          </w:tcPr>
          <w:p w14:paraId="15801D87" w14:textId="77777777" w:rsidR="008C3206" w:rsidRPr="00740AB6" w:rsidRDefault="008C3206" w:rsidP="008C3206">
            <w:pPr>
              <w:keepLines w:val="0"/>
              <w:ind w:firstLine="0"/>
              <w:jc w:val="center"/>
              <w:rPr>
                <w:color w:val="000000"/>
                <w:sz w:val="16"/>
                <w:szCs w:val="16"/>
              </w:rPr>
            </w:pPr>
            <w:r w:rsidRPr="00740AB6">
              <w:rPr>
                <w:color w:val="000000"/>
                <w:sz w:val="16"/>
                <w:szCs w:val="16"/>
              </w:rPr>
              <w:t>ул. Станционная, 70</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6EF993C4" w14:textId="160ACF7B" w:rsidR="008C3206" w:rsidRPr="00740AB6" w:rsidRDefault="008C3206" w:rsidP="008C3206">
            <w:pPr>
              <w:keepLines w:val="0"/>
              <w:ind w:firstLine="0"/>
              <w:jc w:val="center"/>
              <w:rPr>
                <w:color w:val="000000"/>
                <w:sz w:val="16"/>
                <w:szCs w:val="16"/>
              </w:rPr>
            </w:pPr>
            <w:r>
              <w:rPr>
                <w:color w:val="000000"/>
                <w:sz w:val="16"/>
                <w:szCs w:val="16"/>
              </w:rPr>
              <w:t>4,512</w:t>
            </w:r>
          </w:p>
        </w:tc>
        <w:tc>
          <w:tcPr>
            <w:tcW w:w="491" w:type="pct"/>
            <w:tcBorders>
              <w:top w:val="nil"/>
              <w:left w:val="nil"/>
              <w:bottom w:val="single" w:sz="4" w:space="0" w:color="auto"/>
              <w:right w:val="single" w:sz="4" w:space="0" w:color="auto"/>
            </w:tcBorders>
            <w:shd w:val="clear" w:color="auto" w:fill="auto"/>
            <w:noWrap/>
            <w:vAlign w:val="center"/>
            <w:hideMark/>
          </w:tcPr>
          <w:p w14:paraId="77A6AA3B" w14:textId="525E4DCB" w:rsidR="008C3206" w:rsidRPr="00740AB6" w:rsidRDefault="008C3206" w:rsidP="008C3206">
            <w:pPr>
              <w:keepLines w:val="0"/>
              <w:ind w:firstLine="0"/>
              <w:jc w:val="center"/>
              <w:rPr>
                <w:color w:val="000000"/>
                <w:sz w:val="16"/>
                <w:szCs w:val="16"/>
              </w:rPr>
            </w:pPr>
            <w:r>
              <w:rPr>
                <w:color w:val="000000"/>
                <w:sz w:val="16"/>
                <w:szCs w:val="16"/>
              </w:rPr>
              <w:t>0,281</w:t>
            </w:r>
          </w:p>
        </w:tc>
        <w:tc>
          <w:tcPr>
            <w:tcW w:w="491" w:type="pct"/>
            <w:tcBorders>
              <w:top w:val="nil"/>
              <w:left w:val="nil"/>
              <w:bottom w:val="single" w:sz="4" w:space="0" w:color="auto"/>
              <w:right w:val="single" w:sz="4" w:space="0" w:color="auto"/>
            </w:tcBorders>
            <w:shd w:val="clear" w:color="auto" w:fill="auto"/>
            <w:vAlign w:val="center"/>
          </w:tcPr>
          <w:p w14:paraId="4466124A" w14:textId="25A91EE5"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4FDD8627" w14:textId="4A6752BE" w:rsidR="008C3206" w:rsidRPr="00740AB6" w:rsidRDefault="008C3206" w:rsidP="008C3206">
            <w:pPr>
              <w:keepLines w:val="0"/>
              <w:ind w:firstLine="0"/>
              <w:jc w:val="center"/>
              <w:rPr>
                <w:color w:val="000000"/>
                <w:sz w:val="16"/>
                <w:szCs w:val="16"/>
              </w:rPr>
            </w:pPr>
            <w:r>
              <w:rPr>
                <w:color w:val="000000"/>
                <w:sz w:val="16"/>
                <w:szCs w:val="16"/>
              </w:rPr>
              <w:t>4,793</w:t>
            </w:r>
          </w:p>
        </w:tc>
      </w:tr>
      <w:tr w:rsidR="008C3206" w:rsidRPr="00740AB6" w14:paraId="62D7DE07" w14:textId="77777777" w:rsidTr="0003440F">
        <w:trPr>
          <w:trHeight w:val="20"/>
        </w:trPr>
        <w:tc>
          <w:tcPr>
            <w:tcW w:w="222" w:type="pct"/>
            <w:shd w:val="clear" w:color="auto" w:fill="auto"/>
            <w:noWrap/>
            <w:vAlign w:val="center"/>
            <w:hideMark/>
          </w:tcPr>
          <w:p w14:paraId="755BD926" w14:textId="77777777" w:rsidR="008C3206" w:rsidRPr="00740AB6" w:rsidRDefault="008C3206" w:rsidP="008C3206">
            <w:pPr>
              <w:keepLines w:val="0"/>
              <w:ind w:firstLine="0"/>
              <w:jc w:val="center"/>
              <w:rPr>
                <w:color w:val="000000"/>
                <w:sz w:val="16"/>
                <w:szCs w:val="16"/>
              </w:rPr>
            </w:pPr>
            <w:r w:rsidRPr="00740AB6">
              <w:rPr>
                <w:color w:val="000000"/>
                <w:sz w:val="16"/>
                <w:szCs w:val="16"/>
              </w:rPr>
              <w:t>33</w:t>
            </w:r>
          </w:p>
        </w:tc>
        <w:tc>
          <w:tcPr>
            <w:tcW w:w="598" w:type="pct"/>
            <w:shd w:val="clear" w:color="auto" w:fill="auto"/>
            <w:vAlign w:val="center"/>
            <w:hideMark/>
          </w:tcPr>
          <w:p w14:paraId="5FA688F4" w14:textId="77777777" w:rsidR="008C3206" w:rsidRPr="00740AB6" w:rsidRDefault="008C3206" w:rsidP="008C3206">
            <w:pPr>
              <w:keepLines w:val="0"/>
              <w:ind w:firstLine="0"/>
              <w:jc w:val="center"/>
              <w:rPr>
                <w:b/>
                <w:bCs/>
                <w:color w:val="000000"/>
                <w:sz w:val="16"/>
                <w:szCs w:val="16"/>
              </w:rPr>
            </w:pPr>
            <w:r w:rsidRPr="00740AB6">
              <w:rPr>
                <w:b/>
                <w:bCs/>
                <w:color w:val="000000"/>
                <w:sz w:val="16"/>
                <w:szCs w:val="16"/>
              </w:rPr>
              <w:t>АО «Дальневосточная распределительная сетевая компания»</w:t>
            </w:r>
          </w:p>
        </w:tc>
        <w:tc>
          <w:tcPr>
            <w:tcW w:w="1113" w:type="pct"/>
            <w:shd w:val="clear" w:color="auto" w:fill="auto"/>
            <w:noWrap/>
            <w:vAlign w:val="center"/>
            <w:hideMark/>
          </w:tcPr>
          <w:p w14:paraId="12E0F1A7"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п. Мухинка</w:t>
            </w:r>
          </w:p>
        </w:tc>
        <w:tc>
          <w:tcPr>
            <w:tcW w:w="1018" w:type="pct"/>
            <w:shd w:val="clear" w:color="auto" w:fill="auto"/>
            <w:noWrap/>
            <w:vAlign w:val="center"/>
            <w:hideMark/>
          </w:tcPr>
          <w:p w14:paraId="5AA3548E" w14:textId="77777777" w:rsidR="008C3206" w:rsidRPr="00740AB6" w:rsidRDefault="008C3206" w:rsidP="008C3206">
            <w:pPr>
              <w:keepLines w:val="0"/>
              <w:ind w:firstLine="0"/>
              <w:jc w:val="center"/>
              <w:rPr>
                <w:color w:val="000000"/>
                <w:sz w:val="16"/>
                <w:szCs w:val="16"/>
              </w:rPr>
            </w:pPr>
            <w:r w:rsidRPr="00740AB6">
              <w:rPr>
                <w:color w:val="000000"/>
                <w:sz w:val="16"/>
                <w:szCs w:val="16"/>
              </w:rPr>
              <w:t>п. Мухинка</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46EFB0F7" w14:textId="7BC3FEEE" w:rsidR="008C3206" w:rsidRPr="00740AB6" w:rsidRDefault="008C3206" w:rsidP="008C3206">
            <w:pPr>
              <w:keepLines w:val="0"/>
              <w:ind w:firstLine="0"/>
              <w:jc w:val="center"/>
              <w:rPr>
                <w:color w:val="000000"/>
                <w:sz w:val="16"/>
                <w:szCs w:val="16"/>
              </w:rPr>
            </w:pPr>
            <w:r>
              <w:rPr>
                <w:color w:val="000000"/>
                <w:sz w:val="16"/>
                <w:szCs w:val="16"/>
              </w:rPr>
              <w:t>-</w:t>
            </w:r>
          </w:p>
        </w:tc>
        <w:tc>
          <w:tcPr>
            <w:tcW w:w="491" w:type="pct"/>
            <w:tcBorders>
              <w:top w:val="nil"/>
              <w:left w:val="nil"/>
              <w:bottom w:val="single" w:sz="4" w:space="0" w:color="auto"/>
              <w:right w:val="single" w:sz="4" w:space="0" w:color="auto"/>
            </w:tcBorders>
            <w:shd w:val="clear" w:color="auto" w:fill="auto"/>
            <w:noWrap/>
            <w:vAlign w:val="center"/>
            <w:hideMark/>
          </w:tcPr>
          <w:p w14:paraId="7464C45A" w14:textId="135F1F34" w:rsidR="008C3206" w:rsidRPr="00740AB6" w:rsidRDefault="008C3206" w:rsidP="008C3206">
            <w:pPr>
              <w:keepLines w:val="0"/>
              <w:ind w:firstLine="0"/>
              <w:jc w:val="center"/>
              <w:rPr>
                <w:color w:val="000000"/>
                <w:sz w:val="16"/>
                <w:szCs w:val="16"/>
              </w:rPr>
            </w:pPr>
            <w:r>
              <w:rPr>
                <w:color w:val="000000"/>
                <w:sz w:val="16"/>
                <w:szCs w:val="16"/>
              </w:rPr>
              <w:t>-</w:t>
            </w:r>
          </w:p>
        </w:tc>
        <w:tc>
          <w:tcPr>
            <w:tcW w:w="491" w:type="pct"/>
            <w:tcBorders>
              <w:top w:val="nil"/>
              <w:left w:val="nil"/>
              <w:bottom w:val="single" w:sz="4" w:space="0" w:color="auto"/>
              <w:right w:val="single" w:sz="4" w:space="0" w:color="auto"/>
            </w:tcBorders>
            <w:shd w:val="clear" w:color="auto" w:fill="auto"/>
            <w:vAlign w:val="center"/>
          </w:tcPr>
          <w:p w14:paraId="0094FE1A" w14:textId="0BC7B0DA"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58CD9B9E" w14:textId="332F4F94" w:rsidR="008C3206" w:rsidRPr="00740AB6" w:rsidRDefault="008C3206" w:rsidP="008C3206">
            <w:pPr>
              <w:keepLines w:val="0"/>
              <w:ind w:firstLine="0"/>
              <w:jc w:val="center"/>
              <w:rPr>
                <w:color w:val="000000"/>
                <w:sz w:val="16"/>
                <w:szCs w:val="16"/>
              </w:rPr>
            </w:pPr>
            <w:r>
              <w:rPr>
                <w:color w:val="000000"/>
                <w:sz w:val="16"/>
                <w:szCs w:val="16"/>
              </w:rPr>
              <w:t>-</w:t>
            </w:r>
          </w:p>
        </w:tc>
      </w:tr>
      <w:tr w:rsidR="008779E3" w:rsidRPr="00740AB6" w14:paraId="550B278B" w14:textId="77777777" w:rsidTr="008702FC">
        <w:trPr>
          <w:trHeight w:val="20"/>
        </w:trPr>
        <w:tc>
          <w:tcPr>
            <w:tcW w:w="222" w:type="pct"/>
            <w:shd w:val="clear" w:color="auto" w:fill="auto"/>
            <w:noWrap/>
            <w:vAlign w:val="center"/>
            <w:hideMark/>
          </w:tcPr>
          <w:p w14:paraId="0E6DA663" w14:textId="77777777" w:rsidR="008779E3" w:rsidRPr="00740AB6" w:rsidRDefault="008779E3" w:rsidP="008779E3">
            <w:pPr>
              <w:keepLines w:val="0"/>
              <w:ind w:firstLine="0"/>
              <w:jc w:val="center"/>
              <w:rPr>
                <w:color w:val="000000"/>
                <w:sz w:val="16"/>
                <w:szCs w:val="16"/>
              </w:rPr>
            </w:pPr>
            <w:r w:rsidRPr="00740AB6">
              <w:rPr>
                <w:color w:val="000000"/>
                <w:sz w:val="16"/>
                <w:szCs w:val="16"/>
              </w:rPr>
              <w:t>34</w:t>
            </w:r>
          </w:p>
        </w:tc>
        <w:tc>
          <w:tcPr>
            <w:tcW w:w="598" w:type="pct"/>
            <w:shd w:val="clear" w:color="auto" w:fill="auto"/>
            <w:vAlign w:val="center"/>
            <w:hideMark/>
          </w:tcPr>
          <w:p w14:paraId="1F94D066" w14:textId="4DF9FD7E" w:rsidR="008779E3" w:rsidRPr="00740AB6" w:rsidRDefault="008779E3" w:rsidP="008779E3">
            <w:pPr>
              <w:keepLines w:val="0"/>
              <w:ind w:firstLine="0"/>
              <w:jc w:val="center"/>
              <w:rPr>
                <w:b/>
                <w:bCs/>
                <w:color w:val="000000"/>
                <w:sz w:val="16"/>
                <w:szCs w:val="16"/>
              </w:rPr>
            </w:pPr>
            <w:r w:rsidRPr="00740AB6">
              <w:rPr>
                <w:b/>
                <w:bCs/>
                <w:color w:val="000000"/>
                <w:sz w:val="16"/>
                <w:szCs w:val="16"/>
              </w:rPr>
              <w:t>АО «СЗОР»</w:t>
            </w:r>
          </w:p>
        </w:tc>
        <w:tc>
          <w:tcPr>
            <w:tcW w:w="1113" w:type="pct"/>
            <w:shd w:val="clear" w:color="auto" w:fill="auto"/>
            <w:noWrap/>
            <w:vAlign w:val="center"/>
            <w:hideMark/>
          </w:tcPr>
          <w:p w14:paraId="2B0BA7E1" w14:textId="77777777" w:rsidR="008779E3" w:rsidRPr="00740AB6" w:rsidRDefault="008779E3" w:rsidP="008779E3">
            <w:pPr>
              <w:keepLines w:val="0"/>
              <w:ind w:firstLine="0"/>
              <w:jc w:val="left"/>
              <w:rPr>
                <w:color w:val="000000"/>
                <w:sz w:val="16"/>
                <w:szCs w:val="16"/>
              </w:rPr>
            </w:pPr>
            <w:r w:rsidRPr="00740AB6">
              <w:rPr>
                <w:color w:val="000000"/>
                <w:sz w:val="16"/>
                <w:szCs w:val="16"/>
              </w:rPr>
              <w:t>Котельная судостроительного завода</w:t>
            </w:r>
          </w:p>
        </w:tc>
        <w:tc>
          <w:tcPr>
            <w:tcW w:w="1018" w:type="pct"/>
            <w:shd w:val="clear" w:color="auto" w:fill="auto"/>
            <w:noWrap/>
            <w:vAlign w:val="center"/>
            <w:hideMark/>
          </w:tcPr>
          <w:p w14:paraId="79343FDF" w14:textId="77777777" w:rsidR="008779E3" w:rsidRPr="00740AB6" w:rsidRDefault="008779E3" w:rsidP="008779E3">
            <w:pPr>
              <w:keepLines w:val="0"/>
              <w:ind w:firstLine="0"/>
              <w:jc w:val="center"/>
              <w:rPr>
                <w:color w:val="000000"/>
                <w:sz w:val="16"/>
                <w:szCs w:val="16"/>
              </w:rPr>
            </w:pPr>
            <w:r w:rsidRPr="00740AB6">
              <w:rPr>
                <w:color w:val="000000"/>
                <w:sz w:val="16"/>
                <w:szCs w:val="16"/>
              </w:rPr>
              <w:t>ул. Пушкина, 189</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345BF" w14:textId="7119654D" w:rsidR="008779E3" w:rsidRPr="00740AB6" w:rsidRDefault="008779E3" w:rsidP="008779E3">
            <w:pPr>
              <w:keepLines w:val="0"/>
              <w:ind w:firstLine="0"/>
              <w:jc w:val="center"/>
              <w:rPr>
                <w:color w:val="000000"/>
                <w:sz w:val="16"/>
                <w:szCs w:val="16"/>
              </w:rPr>
            </w:pPr>
            <w:r>
              <w:rPr>
                <w:color w:val="000000"/>
                <w:sz w:val="16"/>
                <w:szCs w:val="16"/>
              </w:rPr>
              <w:t>18,944</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1B17946B" w14:textId="7FC9F5C8" w:rsidR="008779E3" w:rsidRPr="00740AB6" w:rsidRDefault="008779E3" w:rsidP="008779E3">
            <w:pPr>
              <w:keepLines w:val="0"/>
              <w:ind w:firstLine="0"/>
              <w:jc w:val="center"/>
              <w:rPr>
                <w:color w:val="000000"/>
                <w:sz w:val="16"/>
                <w:szCs w:val="16"/>
              </w:rPr>
            </w:pPr>
            <w:r>
              <w:rPr>
                <w:color w:val="000000"/>
                <w:sz w:val="16"/>
                <w:szCs w:val="16"/>
              </w:rPr>
              <w:t>2,789</w:t>
            </w:r>
          </w:p>
        </w:tc>
        <w:tc>
          <w:tcPr>
            <w:tcW w:w="491" w:type="pct"/>
            <w:tcBorders>
              <w:top w:val="nil"/>
              <w:left w:val="nil"/>
              <w:bottom w:val="single" w:sz="4" w:space="0" w:color="auto"/>
              <w:right w:val="single" w:sz="4" w:space="0" w:color="auto"/>
            </w:tcBorders>
            <w:shd w:val="clear" w:color="auto" w:fill="auto"/>
            <w:vAlign w:val="center"/>
          </w:tcPr>
          <w:p w14:paraId="5FB5B979" w14:textId="5249475C" w:rsidR="008779E3" w:rsidRPr="00740AB6" w:rsidRDefault="008779E3" w:rsidP="008779E3">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72A59327" w14:textId="2562A80A" w:rsidR="008779E3" w:rsidRPr="00740AB6" w:rsidRDefault="008779E3" w:rsidP="008779E3">
            <w:pPr>
              <w:keepLines w:val="0"/>
              <w:ind w:firstLine="0"/>
              <w:jc w:val="center"/>
              <w:rPr>
                <w:color w:val="000000"/>
                <w:sz w:val="16"/>
                <w:szCs w:val="16"/>
              </w:rPr>
            </w:pPr>
            <w:r w:rsidRPr="008779E3">
              <w:rPr>
                <w:color w:val="000000"/>
                <w:sz w:val="16"/>
                <w:szCs w:val="16"/>
              </w:rPr>
              <w:t>21,733</w:t>
            </w:r>
          </w:p>
        </w:tc>
      </w:tr>
      <w:tr w:rsidR="008C3206" w:rsidRPr="00740AB6" w14:paraId="78470062" w14:textId="77777777" w:rsidTr="0003440F">
        <w:trPr>
          <w:trHeight w:val="20"/>
        </w:trPr>
        <w:tc>
          <w:tcPr>
            <w:tcW w:w="222" w:type="pct"/>
            <w:shd w:val="clear" w:color="auto" w:fill="auto"/>
            <w:noWrap/>
            <w:vAlign w:val="center"/>
            <w:hideMark/>
          </w:tcPr>
          <w:p w14:paraId="27F8DA63" w14:textId="77777777" w:rsidR="008C3206" w:rsidRPr="00740AB6" w:rsidRDefault="008C3206" w:rsidP="008C3206">
            <w:pPr>
              <w:keepLines w:val="0"/>
              <w:ind w:firstLine="0"/>
              <w:jc w:val="center"/>
              <w:rPr>
                <w:color w:val="000000"/>
                <w:sz w:val="16"/>
                <w:szCs w:val="16"/>
              </w:rPr>
            </w:pPr>
            <w:r w:rsidRPr="00740AB6">
              <w:rPr>
                <w:color w:val="000000"/>
                <w:sz w:val="16"/>
                <w:szCs w:val="16"/>
              </w:rPr>
              <w:t>35</w:t>
            </w:r>
          </w:p>
        </w:tc>
        <w:tc>
          <w:tcPr>
            <w:tcW w:w="598" w:type="pct"/>
            <w:shd w:val="clear" w:color="auto" w:fill="auto"/>
            <w:vAlign w:val="center"/>
            <w:hideMark/>
          </w:tcPr>
          <w:p w14:paraId="10DEC81B" w14:textId="77777777" w:rsidR="008C3206" w:rsidRPr="00740AB6" w:rsidRDefault="008C3206" w:rsidP="008C3206">
            <w:pPr>
              <w:keepLines w:val="0"/>
              <w:ind w:firstLine="0"/>
              <w:jc w:val="center"/>
              <w:rPr>
                <w:b/>
                <w:bCs/>
                <w:color w:val="000000"/>
                <w:sz w:val="16"/>
                <w:szCs w:val="16"/>
              </w:rPr>
            </w:pPr>
            <w:r w:rsidRPr="00740AB6">
              <w:rPr>
                <w:b/>
                <w:bCs/>
                <w:color w:val="000000"/>
                <w:sz w:val="16"/>
                <w:szCs w:val="16"/>
              </w:rPr>
              <w:t>ООО «Амурский бройлер»</w:t>
            </w:r>
          </w:p>
        </w:tc>
        <w:tc>
          <w:tcPr>
            <w:tcW w:w="1113" w:type="pct"/>
            <w:shd w:val="clear" w:color="auto" w:fill="auto"/>
            <w:noWrap/>
            <w:vAlign w:val="center"/>
            <w:hideMark/>
          </w:tcPr>
          <w:p w14:paraId="4DAF79DE"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Птицефабрики</w:t>
            </w:r>
          </w:p>
        </w:tc>
        <w:tc>
          <w:tcPr>
            <w:tcW w:w="1018" w:type="pct"/>
            <w:shd w:val="clear" w:color="auto" w:fill="auto"/>
            <w:noWrap/>
            <w:vAlign w:val="center"/>
            <w:hideMark/>
          </w:tcPr>
          <w:p w14:paraId="5FE30D1E" w14:textId="77777777" w:rsidR="008C3206" w:rsidRPr="00740AB6" w:rsidRDefault="008C3206" w:rsidP="008C3206">
            <w:pPr>
              <w:keepLines w:val="0"/>
              <w:ind w:firstLine="0"/>
              <w:jc w:val="center"/>
              <w:rPr>
                <w:color w:val="000000"/>
                <w:sz w:val="16"/>
                <w:szCs w:val="16"/>
              </w:rPr>
            </w:pPr>
            <w:r w:rsidRPr="00740AB6">
              <w:rPr>
                <w:color w:val="000000"/>
                <w:sz w:val="16"/>
                <w:szCs w:val="16"/>
              </w:rPr>
              <w:t>п. Моховая Падь</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247B1F14" w14:textId="43BCF7B8" w:rsidR="008C3206" w:rsidRPr="00740AB6" w:rsidRDefault="008C3206" w:rsidP="008C3206">
            <w:pPr>
              <w:keepLines w:val="0"/>
              <w:ind w:firstLine="0"/>
              <w:jc w:val="center"/>
              <w:rPr>
                <w:color w:val="000000"/>
                <w:sz w:val="16"/>
                <w:szCs w:val="16"/>
              </w:rPr>
            </w:pPr>
            <w:r>
              <w:rPr>
                <w:color w:val="000000"/>
                <w:sz w:val="16"/>
                <w:szCs w:val="16"/>
              </w:rPr>
              <w:t>42,600</w:t>
            </w:r>
          </w:p>
        </w:tc>
        <w:tc>
          <w:tcPr>
            <w:tcW w:w="491" w:type="pct"/>
            <w:tcBorders>
              <w:top w:val="nil"/>
              <w:left w:val="nil"/>
              <w:bottom w:val="single" w:sz="4" w:space="0" w:color="auto"/>
              <w:right w:val="single" w:sz="4" w:space="0" w:color="auto"/>
            </w:tcBorders>
            <w:shd w:val="clear" w:color="auto" w:fill="auto"/>
            <w:noWrap/>
            <w:vAlign w:val="center"/>
            <w:hideMark/>
          </w:tcPr>
          <w:p w14:paraId="2263FA50" w14:textId="7596DF39" w:rsidR="008C3206" w:rsidRPr="00740AB6" w:rsidRDefault="008C3206" w:rsidP="008C3206">
            <w:pPr>
              <w:keepLines w:val="0"/>
              <w:ind w:firstLine="0"/>
              <w:jc w:val="center"/>
              <w:rPr>
                <w:color w:val="000000"/>
                <w:sz w:val="16"/>
                <w:szCs w:val="16"/>
              </w:rPr>
            </w:pPr>
            <w:r>
              <w:rPr>
                <w:color w:val="000000"/>
                <w:sz w:val="16"/>
                <w:szCs w:val="16"/>
              </w:rPr>
              <w:t>3,150</w:t>
            </w:r>
          </w:p>
        </w:tc>
        <w:tc>
          <w:tcPr>
            <w:tcW w:w="491" w:type="pct"/>
            <w:tcBorders>
              <w:top w:val="nil"/>
              <w:left w:val="nil"/>
              <w:bottom w:val="single" w:sz="4" w:space="0" w:color="auto"/>
              <w:right w:val="single" w:sz="4" w:space="0" w:color="auto"/>
            </w:tcBorders>
            <w:shd w:val="clear" w:color="auto" w:fill="auto"/>
            <w:vAlign w:val="center"/>
          </w:tcPr>
          <w:p w14:paraId="65704E17" w14:textId="3AD37E30"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7086A3CE" w14:textId="3E102541" w:rsidR="008C3206" w:rsidRPr="00740AB6" w:rsidRDefault="008C3206" w:rsidP="008C3206">
            <w:pPr>
              <w:keepLines w:val="0"/>
              <w:ind w:firstLine="0"/>
              <w:jc w:val="center"/>
              <w:rPr>
                <w:color w:val="000000"/>
                <w:sz w:val="16"/>
                <w:szCs w:val="16"/>
              </w:rPr>
            </w:pPr>
            <w:r>
              <w:rPr>
                <w:color w:val="000000"/>
                <w:sz w:val="16"/>
                <w:szCs w:val="16"/>
              </w:rPr>
              <w:t>45,750</w:t>
            </w:r>
          </w:p>
        </w:tc>
      </w:tr>
      <w:tr w:rsidR="008C3206" w:rsidRPr="00740AB6" w14:paraId="00730F59" w14:textId="77777777" w:rsidTr="0003440F">
        <w:trPr>
          <w:trHeight w:val="20"/>
        </w:trPr>
        <w:tc>
          <w:tcPr>
            <w:tcW w:w="222" w:type="pct"/>
            <w:shd w:val="clear" w:color="auto" w:fill="auto"/>
            <w:noWrap/>
            <w:vAlign w:val="center"/>
            <w:hideMark/>
          </w:tcPr>
          <w:p w14:paraId="56E694D4" w14:textId="77777777" w:rsidR="008C3206" w:rsidRPr="00740AB6" w:rsidRDefault="008C3206" w:rsidP="008C3206">
            <w:pPr>
              <w:keepLines w:val="0"/>
              <w:ind w:firstLine="0"/>
              <w:jc w:val="center"/>
              <w:rPr>
                <w:color w:val="000000"/>
                <w:sz w:val="16"/>
                <w:szCs w:val="16"/>
              </w:rPr>
            </w:pPr>
            <w:r w:rsidRPr="00740AB6">
              <w:rPr>
                <w:color w:val="000000"/>
                <w:sz w:val="16"/>
                <w:szCs w:val="16"/>
              </w:rPr>
              <w:t>36</w:t>
            </w:r>
          </w:p>
        </w:tc>
        <w:tc>
          <w:tcPr>
            <w:tcW w:w="598" w:type="pct"/>
            <w:shd w:val="clear" w:color="auto" w:fill="auto"/>
            <w:vAlign w:val="center"/>
            <w:hideMark/>
          </w:tcPr>
          <w:p w14:paraId="66E87223" w14:textId="77777777" w:rsidR="008C3206" w:rsidRPr="00740AB6" w:rsidRDefault="008C3206" w:rsidP="008C3206">
            <w:pPr>
              <w:keepLines w:val="0"/>
              <w:ind w:firstLine="0"/>
              <w:jc w:val="center"/>
              <w:rPr>
                <w:b/>
                <w:bCs/>
                <w:color w:val="000000"/>
                <w:sz w:val="16"/>
                <w:szCs w:val="16"/>
              </w:rPr>
            </w:pPr>
            <w:r w:rsidRPr="00740AB6">
              <w:rPr>
                <w:b/>
                <w:bCs/>
                <w:color w:val="000000"/>
                <w:sz w:val="16"/>
                <w:szCs w:val="16"/>
              </w:rPr>
              <w:t>ООО «БЗСМ»</w:t>
            </w:r>
          </w:p>
        </w:tc>
        <w:tc>
          <w:tcPr>
            <w:tcW w:w="1113" w:type="pct"/>
            <w:shd w:val="clear" w:color="auto" w:fill="auto"/>
            <w:noWrap/>
            <w:vAlign w:val="center"/>
            <w:hideMark/>
          </w:tcPr>
          <w:p w14:paraId="7E6FA2D8"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завода строительных материалов</w:t>
            </w:r>
          </w:p>
        </w:tc>
        <w:tc>
          <w:tcPr>
            <w:tcW w:w="1018" w:type="pct"/>
            <w:shd w:val="clear" w:color="auto" w:fill="auto"/>
            <w:noWrap/>
            <w:vAlign w:val="center"/>
            <w:hideMark/>
          </w:tcPr>
          <w:p w14:paraId="1BC73B85" w14:textId="77777777" w:rsidR="008C3206" w:rsidRPr="00740AB6" w:rsidRDefault="008C3206" w:rsidP="008C3206">
            <w:pPr>
              <w:keepLines w:val="0"/>
              <w:ind w:firstLine="0"/>
              <w:jc w:val="center"/>
              <w:rPr>
                <w:color w:val="000000"/>
                <w:sz w:val="16"/>
                <w:szCs w:val="16"/>
              </w:rPr>
            </w:pPr>
            <w:r w:rsidRPr="00740AB6">
              <w:rPr>
                <w:color w:val="000000"/>
                <w:sz w:val="16"/>
                <w:szCs w:val="16"/>
              </w:rPr>
              <w:t>с. Белогорье</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45432B51" w14:textId="0D118372" w:rsidR="008C3206" w:rsidRPr="00740AB6" w:rsidRDefault="008C3206" w:rsidP="008C3206">
            <w:pPr>
              <w:keepLines w:val="0"/>
              <w:ind w:firstLine="0"/>
              <w:jc w:val="center"/>
              <w:rPr>
                <w:color w:val="000000"/>
                <w:sz w:val="16"/>
                <w:szCs w:val="16"/>
              </w:rPr>
            </w:pPr>
            <w:r>
              <w:rPr>
                <w:color w:val="000000"/>
                <w:sz w:val="16"/>
                <w:szCs w:val="16"/>
              </w:rPr>
              <w:t>7,347</w:t>
            </w:r>
          </w:p>
        </w:tc>
        <w:tc>
          <w:tcPr>
            <w:tcW w:w="491" w:type="pct"/>
            <w:tcBorders>
              <w:top w:val="nil"/>
              <w:left w:val="nil"/>
              <w:bottom w:val="single" w:sz="4" w:space="0" w:color="auto"/>
              <w:right w:val="single" w:sz="4" w:space="0" w:color="auto"/>
            </w:tcBorders>
            <w:shd w:val="clear" w:color="auto" w:fill="auto"/>
            <w:noWrap/>
            <w:vAlign w:val="center"/>
            <w:hideMark/>
          </w:tcPr>
          <w:p w14:paraId="3CE19FA3" w14:textId="500789E7" w:rsidR="008C3206" w:rsidRPr="00740AB6" w:rsidRDefault="008C3206" w:rsidP="008C3206">
            <w:pPr>
              <w:keepLines w:val="0"/>
              <w:ind w:firstLine="0"/>
              <w:jc w:val="center"/>
              <w:rPr>
                <w:color w:val="000000"/>
                <w:sz w:val="16"/>
                <w:szCs w:val="16"/>
              </w:rPr>
            </w:pPr>
            <w:r>
              <w:rPr>
                <w:color w:val="000000"/>
                <w:sz w:val="16"/>
                <w:szCs w:val="16"/>
              </w:rPr>
              <w:t>1,504</w:t>
            </w:r>
          </w:p>
        </w:tc>
        <w:tc>
          <w:tcPr>
            <w:tcW w:w="491" w:type="pct"/>
            <w:tcBorders>
              <w:top w:val="nil"/>
              <w:left w:val="nil"/>
              <w:bottom w:val="single" w:sz="4" w:space="0" w:color="auto"/>
              <w:right w:val="single" w:sz="4" w:space="0" w:color="auto"/>
            </w:tcBorders>
            <w:shd w:val="clear" w:color="auto" w:fill="auto"/>
            <w:vAlign w:val="center"/>
          </w:tcPr>
          <w:p w14:paraId="1D8C5882" w14:textId="246C6CCA"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36B6088E" w14:textId="149620AA" w:rsidR="008C3206" w:rsidRPr="00740AB6" w:rsidRDefault="008C3206" w:rsidP="008C3206">
            <w:pPr>
              <w:keepLines w:val="0"/>
              <w:ind w:firstLine="0"/>
              <w:jc w:val="center"/>
              <w:rPr>
                <w:color w:val="000000"/>
                <w:sz w:val="16"/>
                <w:szCs w:val="16"/>
              </w:rPr>
            </w:pPr>
            <w:r>
              <w:rPr>
                <w:color w:val="000000"/>
                <w:sz w:val="16"/>
                <w:szCs w:val="16"/>
              </w:rPr>
              <w:t>8,851</w:t>
            </w:r>
          </w:p>
        </w:tc>
      </w:tr>
      <w:tr w:rsidR="008C3206" w:rsidRPr="00740AB6" w14:paraId="66926478" w14:textId="77777777" w:rsidTr="0003440F">
        <w:trPr>
          <w:trHeight w:val="20"/>
        </w:trPr>
        <w:tc>
          <w:tcPr>
            <w:tcW w:w="222" w:type="pct"/>
            <w:shd w:val="clear" w:color="auto" w:fill="auto"/>
            <w:noWrap/>
            <w:vAlign w:val="center"/>
            <w:hideMark/>
          </w:tcPr>
          <w:p w14:paraId="5920820D" w14:textId="77777777" w:rsidR="008C3206" w:rsidRPr="00740AB6" w:rsidRDefault="008C3206" w:rsidP="008C3206">
            <w:pPr>
              <w:keepLines w:val="0"/>
              <w:ind w:firstLine="0"/>
              <w:jc w:val="center"/>
              <w:rPr>
                <w:color w:val="000000"/>
                <w:sz w:val="16"/>
                <w:szCs w:val="16"/>
              </w:rPr>
            </w:pPr>
            <w:r w:rsidRPr="00740AB6">
              <w:rPr>
                <w:color w:val="000000"/>
                <w:sz w:val="16"/>
                <w:szCs w:val="16"/>
              </w:rPr>
              <w:t>37</w:t>
            </w:r>
          </w:p>
        </w:tc>
        <w:tc>
          <w:tcPr>
            <w:tcW w:w="598" w:type="pct"/>
            <w:shd w:val="clear" w:color="auto" w:fill="auto"/>
            <w:vAlign w:val="center"/>
            <w:hideMark/>
          </w:tcPr>
          <w:p w14:paraId="4F2A19D2" w14:textId="77777777" w:rsidR="008C3206" w:rsidRPr="00740AB6" w:rsidRDefault="008C3206" w:rsidP="008C3206">
            <w:pPr>
              <w:keepLines w:val="0"/>
              <w:ind w:firstLine="0"/>
              <w:jc w:val="center"/>
              <w:rPr>
                <w:b/>
                <w:bCs/>
                <w:color w:val="000000"/>
                <w:sz w:val="16"/>
                <w:szCs w:val="16"/>
              </w:rPr>
            </w:pPr>
            <w:r w:rsidRPr="00740AB6">
              <w:rPr>
                <w:b/>
                <w:bCs/>
                <w:color w:val="000000"/>
                <w:sz w:val="16"/>
                <w:szCs w:val="16"/>
              </w:rPr>
              <w:t>ГАУ Амурской области «Амурская авиабаза»</w:t>
            </w:r>
          </w:p>
        </w:tc>
        <w:tc>
          <w:tcPr>
            <w:tcW w:w="1113" w:type="pct"/>
            <w:shd w:val="clear" w:color="auto" w:fill="auto"/>
            <w:vAlign w:val="center"/>
            <w:hideMark/>
          </w:tcPr>
          <w:p w14:paraId="1D2D5E37" w14:textId="77777777" w:rsidR="008C3206" w:rsidRPr="00740AB6" w:rsidRDefault="008C3206" w:rsidP="008C3206">
            <w:pPr>
              <w:keepLines w:val="0"/>
              <w:ind w:firstLine="0"/>
              <w:jc w:val="left"/>
              <w:rPr>
                <w:color w:val="000000"/>
                <w:sz w:val="16"/>
                <w:szCs w:val="16"/>
              </w:rPr>
            </w:pPr>
            <w:r w:rsidRPr="00740AB6">
              <w:rPr>
                <w:color w:val="000000"/>
                <w:sz w:val="16"/>
                <w:szCs w:val="16"/>
              </w:rPr>
              <w:t>Котельная «Амурская авиабаза»</w:t>
            </w:r>
          </w:p>
        </w:tc>
        <w:tc>
          <w:tcPr>
            <w:tcW w:w="1018" w:type="pct"/>
            <w:shd w:val="clear" w:color="auto" w:fill="auto"/>
            <w:vAlign w:val="center"/>
            <w:hideMark/>
          </w:tcPr>
          <w:p w14:paraId="70841E0C" w14:textId="77777777" w:rsidR="008C3206" w:rsidRPr="00740AB6" w:rsidRDefault="008C3206" w:rsidP="008C3206">
            <w:pPr>
              <w:keepLines w:val="0"/>
              <w:ind w:firstLine="0"/>
              <w:jc w:val="center"/>
              <w:rPr>
                <w:color w:val="000000"/>
                <w:sz w:val="16"/>
                <w:szCs w:val="16"/>
              </w:rPr>
            </w:pPr>
            <w:r w:rsidRPr="00740AB6">
              <w:rPr>
                <w:color w:val="000000"/>
                <w:sz w:val="16"/>
                <w:szCs w:val="16"/>
              </w:rPr>
              <w:t>г. Благовещенск</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1781A9CC" w14:textId="039137EB" w:rsidR="008C3206" w:rsidRPr="00740AB6" w:rsidRDefault="008C3206" w:rsidP="008C3206">
            <w:pPr>
              <w:keepLines w:val="0"/>
              <w:ind w:firstLine="0"/>
              <w:jc w:val="center"/>
              <w:rPr>
                <w:color w:val="000000"/>
                <w:sz w:val="16"/>
                <w:szCs w:val="16"/>
              </w:rPr>
            </w:pPr>
            <w:r>
              <w:rPr>
                <w:color w:val="000000"/>
                <w:sz w:val="16"/>
                <w:szCs w:val="16"/>
              </w:rPr>
              <w:t>0,140</w:t>
            </w:r>
          </w:p>
        </w:tc>
        <w:tc>
          <w:tcPr>
            <w:tcW w:w="491" w:type="pct"/>
            <w:tcBorders>
              <w:top w:val="nil"/>
              <w:left w:val="nil"/>
              <w:bottom w:val="single" w:sz="4" w:space="0" w:color="auto"/>
              <w:right w:val="single" w:sz="4" w:space="0" w:color="auto"/>
            </w:tcBorders>
            <w:shd w:val="clear" w:color="auto" w:fill="auto"/>
            <w:noWrap/>
            <w:vAlign w:val="center"/>
            <w:hideMark/>
          </w:tcPr>
          <w:p w14:paraId="645BBF43" w14:textId="254F37BA" w:rsidR="008C3206" w:rsidRPr="00740AB6" w:rsidRDefault="008C3206" w:rsidP="008C3206">
            <w:pPr>
              <w:keepLines w:val="0"/>
              <w:ind w:firstLine="0"/>
              <w:jc w:val="center"/>
              <w:rPr>
                <w:color w:val="000000"/>
                <w:sz w:val="16"/>
                <w:szCs w:val="16"/>
              </w:rPr>
            </w:pPr>
            <w:r>
              <w:rPr>
                <w:color w:val="000000"/>
                <w:sz w:val="16"/>
                <w:szCs w:val="16"/>
              </w:rPr>
              <w:t>0,000</w:t>
            </w:r>
          </w:p>
        </w:tc>
        <w:tc>
          <w:tcPr>
            <w:tcW w:w="491" w:type="pct"/>
            <w:tcBorders>
              <w:top w:val="nil"/>
              <w:left w:val="nil"/>
              <w:bottom w:val="single" w:sz="4" w:space="0" w:color="auto"/>
              <w:right w:val="single" w:sz="4" w:space="0" w:color="auto"/>
            </w:tcBorders>
            <w:shd w:val="clear" w:color="auto" w:fill="auto"/>
            <w:vAlign w:val="center"/>
          </w:tcPr>
          <w:p w14:paraId="383F71C0" w14:textId="537E7993"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2EC56A79" w14:textId="5B4DBD3A" w:rsidR="008C3206" w:rsidRPr="00740AB6" w:rsidRDefault="008C3206" w:rsidP="008C3206">
            <w:pPr>
              <w:keepLines w:val="0"/>
              <w:ind w:firstLine="0"/>
              <w:jc w:val="center"/>
              <w:rPr>
                <w:color w:val="000000"/>
                <w:sz w:val="16"/>
                <w:szCs w:val="16"/>
              </w:rPr>
            </w:pPr>
            <w:r>
              <w:rPr>
                <w:color w:val="000000"/>
                <w:sz w:val="16"/>
                <w:szCs w:val="16"/>
              </w:rPr>
              <w:t>0,140</w:t>
            </w:r>
          </w:p>
        </w:tc>
      </w:tr>
      <w:tr w:rsidR="008C3206" w:rsidRPr="00740AB6" w14:paraId="4F949A0E" w14:textId="77777777" w:rsidTr="0003440F">
        <w:trPr>
          <w:trHeight w:val="79"/>
        </w:trPr>
        <w:tc>
          <w:tcPr>
            <w:tcW w:w="222" w:type="pct"/>
            <w:shd w:val="clear" w:color="auto" w:fill="auto"/>
            <w:noWrap/>
            <w:vAlign w:val="center"/>
            <w:hideMark/>
          </w:tcPr>
          <w:p w14:paraId="1925387F" w14:textId="77777777" w:rsidR="008C3206" w:rsidRPr="00740AB6" w:rsidRDefault="008C3206" w:rsidP="008C3206">
            <w:pPr>
              <w:keepLines w:val="0"/>
              <w:ind w:firstLine="0"/>
              <w:jc w:val="center"/>
              <w:rPr>
                <w:color w:val="000000"/>
                <w:sz w:val="16"/>
                <w:szCs w:val="16"/>
              </w:rPr>
            </w:pPr>
            <w:r w:rsidRPr="00740AB6">
              <w:rPr>
                <w:color w:val="000000"/>
                <w:sz w:val="16"/>
                <w:szCs w:val="16"/>
              </w:rPr>
              <w:t>38</w:t>
            </w:r>
          </w:p>
        </w:tc>
        <w:tc>
          <w:tcPr>
            <w:tcW w:w="598" w:type="pct"/>
            <w:shd w:val="clear" w:color="auto" w:fill="auto"/>
            <w:vAlign w:val="center"/>
            <w:hideMark/>
          </w:tcPr>
          <w:p w14:paraId="43F51F00" w14:textId="46F3BC9A" w:rsidR="008C3206" w:rsidRPr="00740AB6" w:rsidRDefault="008C3206" w:rsidP="008C3206">
            <w:pPr>
              <w:keepLines w:val="0"/>
              <w:ind w:firstLine="0"/>
              <w:jc w:val="center"/>
              <w:rPr>
                <w:b/>
                <w:bCs/>
                <w:color w:val="000000"/>
                <w:sz w:val="16"/>
                <w:szCs w:val="16"/>
              </w:rPr>
            </w:pPr>
            <w:r w:rsidRPr="008C3206">
              <w:rPr>
                <w:b/>
                <w:bCs/>
                <w:color w:val="000000"/>
                <w:sz w:val="16"/>
                <w:szCs w:val="16"/>
              </w:rPr>
              <w:t>ООО «Машиностроитель»</w:t>
            </w:r>
          </w:p>
        </w:tc>
        <w:tc>
          <w:tcPr>
            <w:tcW w:w="1113" w:type="pct"/>
            <w:shd w:val="clear" w:color="auto" w:fill="auto"/>
            <w:vAlign w:val="center"/>
            <w:hideMark/>
          </w:tcPr>
          <w:p w14:paraId="2DB32C0D" w14:textId="41BA4440" w:rsidR="008C3206" w:rsidRPr="00740AB6" w:rsidRDefault="008C3206" w:rsidP="008C3206">
            <w:pPr>
              <w:keepLines w:val="0"/>
              <w:ind w:firstLine="0"/>
              <w:jc w:val="center"/>
              <w:rPr>
                <w:color w:val="000000"/>
                <w:sz w:val="16"/>
                <w:szCs w:val="16"/>
              </w:rPr>
            </w:pPr>
            <w:r w:rsidRPr="008C3206">
              <w:rPr>
                <w:color w:val="000000"/>
                <w:sz w:val="16"/>
                <w:szCs w:val="16"/>
              </w:rPr>
              <w:t>Котельная ООО «</w:t>
            </w:r>
            <w:proofErr w:type="spellStart"/>
            <w:r w:rsidRPr="008C3206">
              <w:rPr>
                <w:color w:val="000000"/>
                <w:sz w:val="16"/>
                <w:szCs w:val="16"/>
              </w:rPr>
              <w:t>Амуртяжмаш</w:t>
            </w:r>
            <w:proofErr w:type="spellEnd"/>
            <w:r w:rsidRPr="008C3206">
              <w:rPr>
                <w:color w:val="000000"/>
                <w:sz w:val="16"/>
                <w:szCs w:val="16"/>
              </w:rPr>
              <w:t>» Амурский металлист»</w:t>
            </w:r>
          </w:p>
        </w:tc>
        <w:tc>
          <w:tcPr>
            <w:tcW w:w="1018" w:type="pct"/>
            <w:shd w:val="clear" w:color="auto" w:fill="auto"/>
            <w:vAlign w:val="center"/>
            <w:hideMark/>
          </w:tcPr>
          <w:p w14:paraId="4DADBB86" w14:textId="77777777" w:rsidR="008C3206" w:rsidRPr="00740AB6" w:rsidRDefault="008C3206" w:rsidP="008C3206">
            <w:pPr>
              <w:keepLines w:val="0"/>
              <w:ind w:firstLine="0"/>
              <w:jc w:val="center"/>
              <w:rPr>
                <w:color w:val="000000"/>
                <w:sz w:val="16"/>
                <w:szCs w:val="16"/>
              </w:rPr>
            </w:pPr>
            <w:r w:rsidRPr="00740AB6">
              <w:rPr>
                <w:color w:val="000000"/>
                <w:sz w:val="16"/>
                <w:szCs w:val="16"/>
              </w:rPr>
              <w:t>г. Благовещенск, ул. Горького 9</w:t>
            </w:r>
          </w:p>
        </w:tc>
        <w:tc>
          <w:tcPr>
            <w:tcW w:w="586" w:type="pct"/>
            <w:tcBorders>
              <w:top w:val="nil"/>
              <w:left w:val="single" w:sz="4" w:space="0" w:color="auto"/>
              <w:bottom w:val="single" w:sz="4" w:space="0" w:color="auto"/>
              <w:right w:val="single" w:sz="4" w:space="0" w:color="auto"/>
            </w:tcBorders>
            <w:shd w:val="clear" w:color="auto" w:fill="auto"/>
            <w:noWrap/>
            <w:vAlign w:val="center"/>
            <w:hideMark/>
          </w:tcPr>
          <w:p w14:paraId="1CFFE47D" w14:textId="3BA4083B" w:rsidR="008C3206" w:rsidRPr="00740AB6" w:rsidRDefault="008C3206" w:rsidP="008C3206">
            <w:pPr>
              <w:keepLines w:val="0"/>
              <w:ind w:firstLine="0"/>
              <w:jc w:val="center"/>
              <w:rPr>
                <w:color w:val="000000"/>
                <w:sz w:val="16"/>
                <w:szCs w:val="16"/>
              </w:rPr>
            </w:pPr>
            <w:r>
              <w:rPr>
                <w:color w:val="000000"/>
                <w:sz w:val="16"/>
                <w:szCs w:val="16"/>
              </w:rPr>
              <w:t>17,849</w:t>
            </w:r>
          </w:p>
        </w:tc>
        <w:tc>
          <w:tcPr>
            <w:tcW w:w="491" w:type="pct"/>
            <w:tcBorders>
              <w:top w:val="nil"/>
              <w:left w:val="nil"/>
              <w:bottom w:val="single" w:sz="4" w:space="0" w:color="auto"/>
              <w:right w:val="single" w:sz="4" w:space="0" w:color="auto"/>
            </w:tcBorders>
            <w:shd w:val="clear" w:color="auto" w:fill="auto"/>
            <w:noWrap/>
            <w:vAlign w:val="center"/>
            <w:hideMark/>
          </w:tcPr>
          <w:p w14:paraId="1FED5CF7" w14:textId="10585F73" w:rsidR="008C3206" w:rsidRPr="00740AB6" w:rsidRDefault="008C3206" w:rsidP="008C3206">
            <w:pPr>
              <w:keepLines w:val="0"/>
              <w:ind w:firstLine="0"/>
              <w:jc w:val="center"/>
              <w:rPr>
                <w:color w:val="000000"/>
                <w:sz w:val="16"/>
                <w:szCs w:val="16"/>
              </w:rPr>
            </w:pPr>
            <w:r>
              <w:rPr>
                <w:color w:val="000000"/>
                <w:sz w:val="16"/>
                <w:szCs w:val="16"/>
              </w:rPr>
              <w:t>0,000</w:t>
            </w:r>
          </w:p>
        </w:tc>
        <w:tc>
          <w:tcPr>
            <w:tcW w:w="491" w:type="pct"/>
            <w:tcBorders>
              <w:top w:val="nil"/>
              <w:left w:val="nil"/>
              <w:bottom w:val="single" w:sz="4" w:space="0" w:color="auto"/>
              <w:right w:val="single" w:sz="4" w:space="0" w:color="auto"/>
            </w:tcBorders>
            <w:shd w:val="clear" w:color="auto" w:fill="auto"/>
            <w:vAlign w:val="center"/>
          </w:tcPr>
          <w:p w14:paraId="7241DAC1" w14:textId="5BA83144" w:rsidR="008C3206" w:rsidRPr="00740AB6" w:rsidRDefault="008C3206" w:rsidP="008C3206">
            <w:pPr>
              <w:keepLines w:val="0"/>
              <w:ind w:firstLine="0"/>
              <w:jc w:val="center"/>
              <w:rPr>
                <w:color w:val="000000"/>
                <w:sz w:val="16"/>
                <w:szCs w:val="16"/>
              </w:rPr>
            </w:pPr>
            <w:r>
              <w:rPr>
                <w:color w:val="000000"/>
                <w:sz w:val="16"/>
                <w:szCs w:val="16"/>
              </w:rPr>
              <w:t> </w:t>
            </w:r>
          </w:p>
        </w:tc>
        <w:tc>
          <w:tcPr>
            <w:tcW w:w="481" w:type="pct"/>
            <w:tcBorders>
              <w:top w:val="nil"/>
              <w:left w:val="nil"/>
              <w:bottom w:val="single" w:sz="4" w:space="0" w:color="auto"/>
              <w:right w:val="single" w:sz="4" w:space="0" w:color="auto"/>
            </w:tcBorders>
            <w:shd w:val="clear" w:color="auto" w:fill="auto"/>
            <w:noWrap/>
            <w:vAlign w:val="center"/>
            <w:hideMark/>
          </w:tcPr>
          <w:p w14:paraId="70142321" w14:textId="121AAB72" w:rsidR="008C3206" w:rsidRPr="00740AB6" w:rsidRDefault="008C3206" w:rsidP="008C3206">
            <w:pPr>
              <w:keepLines w:val="0"/>
              <w:ind w:firstLine="0"/>
              <w:jc w:val="center"/>
              <w:rPr>
                <w:color w:val="000000"/>
                <w:sz w:val="16"/>
                <w:szCs w:val="16"/>
              </w:rPr>
            </w:pPr>
            <w:r>
              <w:rPr>
                <w:color w:val="000000"/>
                <w:sz w:val="16"/>
                <w:szCs w:val="16"/>
              </w:rPr>
              <w:t>17,849</w:t>
            </w:r>
          </w:p>
        </w:tc>
      </w:tr>
    </w:tbl>
    <w:p w14:paraId="1F8F158E" w14:textId="77777777" w:rsidR="004931CF" w:rsidRPr="00740AB6" w:rsidRDefault="004931CF" w:rsidP="00C23F39">
      <w:pPr>
        <w:pStyle w:val="aff"/>
        <w:sectPr w:rsidR="004931CF" w:rsidRPr="00740AB6" w:rsidSect="00C23F39">
          <w:pgSz w:w="16838" w:h="11906" w:orient="landscape"/>
          <w:pgMar w:top="1701" w:right="1134" w:bottom="851" w:left="1134" w:header="709" w:footer="709" w:gutter="0"/>
          <w:cols w:space="720"/>
          <w:docGrid w:linePitch="326"/>
        </w:sectPr>
      </w:pPr>
    </w:p>
    <w:p w14:paraId="39ACF463" w14:textId="07465499" w:rsidR="00344C55" w:rsidRPr="00740AB6" w:rsidRDefault="000D5791" w:rsidP="000D5791">
      <w:pPr>
        <w:pStyle w:val="2"/>
      </w:pPr>
      <w:bookmarkStart w:id="220" w:name="_Toc81957942"/>
      <w:r w:rsidRPr="00740AB6">
        <w:lastRenderedPageBreak/>
        <w:t xml:space="preserve">Описание </w:t>
      </w:r>
      <w:r w:rsidR="00C36230" w:rsidRPr="00740AB6">
        <w:t>случа</w:t>
      </w:r>
      <w:r w:rsidRPr="00740AB6">
        <w:t xml:space="preserve">ев и условий </w:t>
      </w:r>
      <w:r w:rsidR="00C36230" w:rsidRPr="00740AB6">
        <w:t>применения отопления жилых помещений в многоквартирных домах с использованием индивидуальных квартирных источников тепловой энергии</w:t>
      </w:r>
      <w:bookmarkEnd w:id="220"/>
    </w:p>
    <w:p w14:paraId="4F760ADC" w14:textId="77777777" w:rsidR="004931CF" w:rsidRPr="00740AB6" w:rsidRDefault="004931CF" w:rsidP="004931CF">
      <w:pPr>
        <w:rPr>
          <w:rFonts w:eastAsia="Calibri"/>
          <w:lang w:eastAsia="en-US"/>
        </w:rPr>
      </w:pPr>
      <w:r w:rsidRPr="00740AB6">
        <w:rPr>
          <w:rFonts w:eastAsia="Calibri"/>
          <w:lang w:eastAsia="en-US"/>
        </w:rPr>
        <w:t>Случаи применения индивидуальных квартирных источников тепловой энергии для отопления жилых помещений в многоквартирных домах на территории г. Благовещенска не выявлены.</w:t>
      </w:r>
    </w:p>
    <w:p w14:paraId="7E8B69B8" w14:textId="77777777" w:rsidR="004931CF" w:rsidRPr="00740AB6" w:rsidRDefault="004931CF" w:rsidP="004931CF">
      <w:pPr>
        <w:rPr>
          <w:rFonts w:eastAsia="Calibri"/>
          <w:lang w:eastAsia="en-US"/>
        </w:rPr>
      </w:pPr>
      <w:r w:rsidRPr="00740AB6">
        <w:rPr>
          <w:rFonts w:eastAsia="Calibri"/>
          <w:lang w:eastAsia="en-US"/>
        </w:rPr>
        <w:t>Возводимые и планируемые к строительству многоквартирные дома предполагается подключать к существующей тепловой сети, а при отсутствии источника централизованного теплоснабжения на территории застройки к автономному источнику, предусмотренному для конкретного объекта строительства.</w:t>
      </w:r>
    </w:p>
    <w:p w14:paraId="12E4F160" w14:textId="477B99DB" w:rsidR="00344C55" w:rsidRPr="00740AB6" w:rsidRDefault="008A0232" w:rsidP="008A0232">
      <w:pPr>
        <w:pStyle w:val="2"/>
      </w:pPr>
      <w:bookmarkStart w:id="221" w:name="_Toc81957943"/>
      <w:r w:rsidRPr="00740AB6">
        <w:t>Описание величины потребления</w:t>
      </w:r>
      <w:r w:rsidR="00C36230" w:rsidRPr="00740AB6">
        <w:t xml:space="preserve"> тепловой энергии в расчетных элементах территориального деления за отопительный период и за год в целом</w:t>
      </w:r>
      <w:bookmarkEnd w:id="221"/>
    </w:p>
    <w:p w14:paraId="278C59FB" w14:textId="7A4E170F" w:rsidR="00903F4B" w:rsidRPr="00740AB6" w:rsidRDefault="00903F4B" w:rsidP="00903F4B">
      <w:pPr>
        <w:rPr>
          <w:lang w:eastAsia="en-US"/>
        </w:rPr>
      </w:pPr>
      <w:r w:rsidRPr="00740AB6">
        <w:rPr>
          <w:lang w:eastAsia="en-US"/>
        </w:rPr>
        <w:t>Значения потребления тепловой энергии за 20</w:t>
      </w:r>
      <w:r w:rsidR="008C3206">
        <w:rPr>
          <w:lang w:eastAsia="en-US"/>
        </w:rPr>
        <w:t>20</w:t>
      </w:r>
      <w:r w:rsidRPr="00740AB6">
        <w:rPr>
          <w:lang w:eastAsia="en-US"/>
        </w:rPr>
        <w:t xml:space="preserve"> год представлены в таблице </w:t>
      </w:r>
      <w:r w:rsidR="008724C8" w:rsidRPr="00740AB6">
        <w:rPr>
          <w:lang w:eastAsia="en-US"/>
        </w:rPr>
        <w:t>5.4.1.</w:t>
      </w:r>
      <w:r w:rsidRPr="00740AB6">
        <w:rPr>
          <w:szCs w:val="24"/>
          <w:lang w:eastAsia="en-US"/>
        </w:rPr>
        <w:t xml:space="preserve">       </w:t>
      </w:r>
    </w:p>
    <w:p w14:paraId="044ADF53" w14:textId="77777777" w:rsidR="00F7264C" w:rsidRPr="00740AB6" w:rsidRDefault="00F7264C" w:rsidP="00903F4B">
      <w:pPr>
        <w:pStyle w:val="aff"/>
        <w:sectPr w:rsidR="00F7264C" w:rsidRPr="00740AB6" w:rsidSect="004931CF">
          <w:pgSz w:w="11906" w:h="16838"/>
          <w:pgMar w:top="1134" w:right="851" w:bottom="1134" w:left="1701" w:header="709" w:footer="709" w:gutter="0"/>
          <w:cols w:space="720"/>
          <w:docGrid w:linePitch="326"/>
        </w:sectPr>
      </w:pPr>
    </w:p>
    <w:p w14:paraId="4E64AFC6" w14:textId="470977DE" w:rsidR="00903F4B" w:rsidRPr="00740AB6" w:rsidRDefault="00903F4B" w:rsidP="00903F4B">
      <w:pPr>
        <w:pStyle w:val="aff"/>
      </w:pPr>
      <w:r w:rsidRPr="00740AB6">
        <w:lastRenderedPageBreak/>
        <w:t xml:space="preserve">Таблица </w:t>
      </w:r>
      <w:fldSimple w:instr=" STYLEREF 2 \s ">
        <w:r w:rsidR="006F202A">
          <w:rPr>
            <w:noProof/>
          </w:rPr>
          <w:t>5.4</w:t>
        </w:r>
      </w:fldSimple>
      <w:r w:rsidR="006F202A">
        <w:t>.</w:t>
      </w:r>
      <w:fldSimple w:instr=" SEQ Таблица \* ARABIC \s 2 ">
        <w:r w:rsidR="006F202A">
          <w:rPr>
            <w:noProof/>
          </w:rPr>
          <w:t>1</w:t>
        </w:r>
      </w:fldSimple>
      <w:r w:rsidRPr="00740AB6">
        <w:t>. Потребление тепловой энергии за 20</w:t>
      </w:r>
      <w:r w:rsidR="00441A1C">
        <w:t>20</w:t>
      </w:r>
      <w:r w:rsidRPr="00740AB6">
        <w:t xml:space="preserve"> год</w:t>
      </w:r>
    </w:p>
    <w:tbl>
      <w:tblPr>
        <w:tblW w:w="5004" w:type="pct"/>
        <w:tblLook w:val="04A0" w:firstRow="1" w:lastRow="0" w:firstColumn="1" w:lastColumn="0" w:noHBand="0" w:noVBand="1"/>
      </w:tblPr>
      <w:tblGrid>
        <w:gridCol w:w="2421"/>
        <w:gridCol w:w="5458"/>
        <w:gridCol w:w="1331"/>
        <w:gridCol w:w="1850"/>
        <w:gridCol w:w="1054"/>
        <w:gridCol w:w="1096"/>
        <w:gridCol w:w="1140"/>
        <w:gridCol w:w="222"/>
      </w:tblGrid>
      <w:tr w:rsidR="00F7264C" w:rsidRPr="00740AB6" w14:paraId="4AAEE85D" w14:textId="77777777" w:rsidTr="00C73D21">
        <w:trPr>
          <w:gridAfter w:val="1"/>
          <w:trHeight w:val="20"/>
          <w:tblHeader/>
        </w:trPr>
        <w:tc>
          <w:tcPr>
            <w:tcW w:w="83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89B36A9" w14:textId="77777777" w:rsidR="00F7264C" w:rsidRPr="00740AB6" w:rsidRDefault="00F7264C" w:rsidP="00F7264C">
            <w:pPr>
              <w:keepLines w:val="0"/>
              <w:ind w:firstLine="0"/>
              <w:jc w:val="center"/>
              <w:rPr>
                <w:b/>
                <w:bCs/>
                <w:color w:val="000000"/>
                <w:sz w:val="20"/>
              </w:rPr>
            </w:pPr>
            <w:r w:rsidRPr="00740AB6">
              <w:rPr>
                <w:b/>
                <w:bCs/>
                <w:color w:val="000000"/>
                <w:sz w:val="20"/>
              </w:rPr>
              <w:t>Планировочный район</w:t>
            </w:r>
          </w:p>
        </w:tc>
        <w:tc>
          <w:tcPr>
            <w:tcW w:w="1873" w:type="pct"/>
            <w:tcBorders>
              <w:top w:val="single" w:sz="4" w:space="0" w:color="auto"/>
              <w:left w:val="nil"/>
              <w:bottom w:val="single" w:sz="4" w:space="0" w:color="auto"/>
              <w:right w:val="single" w:sz="4" w:space="0" w:color="auto"/>
            </w:tcBorders>
            <w:shd w:val="clear" w:color="000000" w:fill="D9D9D9"/>
            <w:vAlign w:val="center"/>
            <w:hideMark/>
          </w:tcPr>
          <w:p w14:paraId="358CCEC2" w14:textId="77777777" w:rsidR="00F7264C" w:rsidRPr="00740AB6" w:rsidRDefault="00F7264C" w:rsidP="00F7264C">
            <w:pPr>
              <w:keepLines w:val="0"/>
              <w:ind w:firstLine="0"/>
              <w:jc w:val="center"/>
              <w:rPr>
                <w:b/>
                <w:bCs/>
                <w:color w:val="000000"/>
                <w:sz w:val="20"/>
              </w:rPr>
            </w:pPr>
            <w:r w:rsidRPr="00740AB6">
              <w:rPr>
                <w:b/>
                <w:bCs/>
                <w:color w:val="000000"/>
                <w:sz w:val="20"/>
              </w:rPr>
              <w:t>Источники</w:t>
            </w:r>
          </w:p>
        </w:tc>
        <w:tc>
          <w:tcPr>
            <w:tcW w:w="457" w:type="pct"/>
            <w:tcBorders>
              <w:top w:val="single" w:sz="4" w:space="0" w:color="auto"/>
              <w:left w:val="nil"/>
              <w:bottom w:val="single" w:sz="4" w:space="0" w:color="auto"/>
              <w:right w:val="single" w:sz="4" w:space="0" w:color="auto"/>
            </w:tcBorders>
            <w:shd w:val="clear" w:color="000000" w:fill="D9D9D9"/>
            <w:vAlign w:val="center"/>
            <w:hideMark/>
          </w:tcPr>
          <w:p w14:paraId="75E4A863" w14:textId="77777777" w:rsidR="00F7264C" w:rsidRPr="00740AB6" w:rsidRDefault="00F7264C" w:rsidP="00F7264C">
            <w:pPr>
              <w:keepLines w:val="0"/>
              <w:ind w:firstLine="0"/>
              <w:jc w:val="center"/>
              <w:rPr>
                <w:b/>
                <w:bCs/>
                <w:color w:val="000000"/>
                <w:sz w:val="20"/>
              </w:rPr>
            </w:pPr>
            <w:r w:rsidRPr="00740AB6">
              <w:rPr>
                <w:b/>
                <w:bCs/>
                <w:color w:val="000000"/>
                <w:sz w:val="20"/>
              </w:rPr>
              <w:t>Выработано тепловой энергии всего, тыс. Гкал</w:t>
            </w:r>
          </w:p>
        </w:tc>
        <w:tc>
          <w:tcPr>
            <w:tcW w:w="635" w:type="pct"/>
            <w:tcBorders>
              <w:top w:val="single" w:sz="4" w:space="0" w:color="auto"/>
              <w:left w:val="nil"/>
              <w:bottom w:val="single" w:sz="4" w:space="0" w:color="auto"/>
              <w:right w:val="single" w:sz="4" w:space="0" w:color="auto"/>
            </w:tcBorders>
            <w:shd w:val="clear" w:color="000000" w:fill="D9D9D9"/>
            <w:vAlign w:val="center"/>
            <w:hideMark/>
          </w:tcPr>
          <w:p w14:paraId="601CDBD8" w14:textId="77777777" w:rsidR="00F7264C" w:rsidRPr="00740AB6" w:rsidRDefault="00F7264C" w:rsidP="00F7264C">
            <w:pPr>
              <w:keepLines w:val="0"/>
              <w:ind w:firstLine="0"/>
              <w:jc w:val="center"/>
              <w:rPr>
                <w:b/>
                <w:bCs/>
                <w:color w:val="000000"/>
                <w:sz w:val="20"/>
              </w:rPr>
            </w:pPr>
            <w:r w:rsidRPr="00740AB6">
              <w:rPr>
                <w:b/>
                <w:bCs/>
                <w:color w:val="000000"/>
                <w:sz w:val="20"/>
              </w:rPr>
              <w:t>Собственные и хоз. нужды теплоисточников, тыс. Гкал</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14:paraId="4E2ACD4D" w14:textId="77777777" w:rsidR="00F7264C" w:rsidRPr="00740AB6" w:rsidRDefault="00F7264C" w:rsidP="00F7264C">
            <w:pPr>
              <w:keepLines w:val="0"/>
              <w:ind w:firstLine="0"/>
              <w:jc w:val="center"/>
              <w:rPr>
                <w:b/>
                <w:bCs/>
                <w:color w:val="000000"/>
                <w:sz w:val="20"/>
              </w:rPr>
            </w:pPr>
            <w:r w:rsidRPr="00740AB6">
              <w:rPr>
                <w:b/>
                <w:bCs/>
                <w:color w:val="000000"/>
                <w:sz w:val="20"/>
              </w:rPr>
              <w:t>Отпуск тепловой энергии в сеть, тыс. Гкал</w:t>
            </w:r>
          </w:p>
        </w:tc>
        <w:tc>
          <w:tcPr>
            <w:tcW w:w="376" w:type="pct"/>
            <w:tcBorders>
              <w:top w:val="single" w:sz="4" w:space="0" w:color="auto"/>
              <w:left w:val="nil"/>
              <w:bottom w:val="single" w:sz="4" w:space="0" w:color="auto"/>
              <w:right w:val="single" w:sz="4" w:space="0" w:color="auto"/>
            </w:tcBorders>
            <w:shd w:val="clear" w:color="000000" w:fill="D9D9D9"/>
            <w:vAlign w:val="center"/>
            <w:hideMark/>
          </w:tcPr>
          <w:p w14:paraId="5B12E906" w14:textId="77777777" w:rsidR="00F7264C" w:rsidRPr="00740AB6" w:rsidRDefault="00F7264C" w:rsidP="00F7264C">
            <w:pPr>
              <w:keepLines w:val="0"/>
              <w:ind w:firstLine="0"/>
              <w:jc w:val="center"/>
              <w:rPr>
                <w:b/>
                <w:bCs/>
                <w:color w:val="000000"/>
                <w:sz w:val="20"/>
              </w:rPr>
            </w:pPr>
            <w:r w:rsidRPr="00740AB6">
              <w:rPr>
                <w:b/>
                <w:bCs/>
                <w:color w:val="000000"/>
                <w:sz w:val="20"/>
              </w:rPr>
              <w:t>Потери в тепловых сетях, тыс. Гкал</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F827427" w14:textId="77777777" w:rsidR="00F7264C" w:rsidRPr="00740AB6" w:rsidRDefault="00F7264C" w:rsidP="00F7264C">
            <w:pPr>
              <w:keepLines w:val="0"/>
              <w:ind w:firstLine="0"/>
              <w:jc w:val="center"/>
              <w:rPr>
                <w:b/>
                <w:bCs/>
                <w:color w:val="000000"/>
                <w:sz w:val="20"/>
              </w:rPr>
            </w:pPr>
            <w:r w:rsidRPr="00740AB6">
              <w:rPr>
                <w:b/>
                <w:bCs/>
                <w:color w:val="000000"/>
                <w:sz w:val="20"/>
              </w:rPr>
              <w:t>Полезный отпуск, тыс. Гкал</w:t>
            </w:r>
          </w:p>
        </w:tc>
      </w:tr>
      <w:tr w:rsidR="007A6B5E" w:rsidRPr="00740AB6" w14:paraId="602AF826" w14:textId="77777777" w:rsidTr="00A75ECA">
        <w:trPr>
          <w:gridAfter w:val="1"/>
          <w:trHeight w:val="20"/>
        </w:trPr>
        <w:tc>
          <w:tcPr>
            <w:tcW w:w="831" w:type="pct"/>
            <w:vMerge w:val="restart"/>
            <w:tcBorders>
              <w:top w:val="nil"/>
              <w:left w:val="single" w:sz="4" w:space="0" w:color="auto"/>
              <w:bottom w:val="single" w:sz="4" w:space="0" w:color="000000"/>
              <w:right w:val="nil"/>
            </w:tcBorders>
            <w:shd w:val="clear" w:color="auto" w:fill="auto"/>
            <w:vAlign w:val="center"/>
            <w:hideMark/>
          </w:tcPr>
          <w:p w14:paraId="33151CB7" w14:textId="77777777" w:rsidR="007A6B5E" w:rsidRPr="00740AB6" w:rsidRDefault="007A6B5E" w:rsidP="007A6B5E">
            <w:pPr>
              <w:keepLines w:val="0"/>
              <w:ind w:firstLine="0"/>
              <w:jc w:val="center"/>
              <w:rPr>
                <w:color w:val="000000"/>
                <w:sz w:val="20"/>
              </w:rPr>
            </w:pPr>
            <w:r w:rsidRPr="00740AB6">
              <w:rPr>
                <w:color w:val="000000"/>
                <w:sz w:val="20"/>
              </w:rPr>
              <w:t xml:space="preserve">Центральный планировочный район </w:t>
            </w:r>
          </w:p>
        </w:tc>
        <w:tc>
          <w:tcPr>
            <w:tcW w:w="1873" w:type="pct"/>
            <w:tcBorders>
              <w:top w:val="nil"/>
              <w:left w:val="single" w:sz="4" w:space="0" w:color="auto"/>
              <w:bottom w:val="nil"/>
              <w:right w:val="nil"/>
            </w:tcBorders>
            <w:shd w:val="clear" w:color="auto" w:fill="auto"/>
            <w:vAlign w:val="center"/>
            <w:hideMark/>
          </w:tcPr>
          <w:p w14:paraId="4BFB65A8" w14:textId="77777777" w:rsidR="007A6B5E" w:rsidRPr="00740AB6" w:rsidRDefault="007A6B5E" w:rsidP="007A6B5E">
            <w:pPr>
              <w:keepLines w:val="0"/>
              <w:ind w:firstLine="0"/>
              <w:jc w:val="center"/>
              <w:rPr>
                <w:color w:val="000000"/>
                <w:sz w:val="20"/>
              </w:rPr>
            </w:pPr>
            <w:r w:rsidRPr="00740AB6">
              <w:rPr>
                <w:color w:val="000000"/>
                <w:sz w:val="20"/>
              </w:rPr>
              <w:t>Благовещенская ТЭЦ</w:t>
            </w:r>
          </w:p>
        </w:tc>
        <w:tc>
          <w:tcPr>
            <w:tcW w:w="45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677BB52" w14:textId="7B837D26" w:rsidR="007A6B5E" w:rsidRPr="00740AB6" w:rsidRDefault="007A6B5E" w:rsidP="007A6B5E">
            <w:pPr>
              <w:keepLines w:val="0"/>
              <w:ind w:firstLine="0"/>
              <w:jc w:val="center"/>
              <w:rPr>
                <w:color w:val="000000"/>
                <w:sz w:val="20"/>
              </w:rPr>
            </w:pPr>
            <w:r>
              <w:rPr>
                <w:color w:val="000000"/>
                <w:sz w:val="20"/>
              </w:rPr>
              <w:t>1403,582</w:t>
            </w:r>
          </w:p>
        </w:tc>
        <w:tc>
          <w:tcPr>
            <w:tcW w:w="63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A59F1BC" w14:textId="0479F38E" w:rsidR="007A6B5E" w:rsidRPr="00740AB6" w:rsidRDefault="007A6B5E" w:rsidP="007A6B5E">
            <w:pPr>
              <w:keepLines w:val="0"/>
              <w:ind w:firstLine="0"/>
              <w:jc w:val="center"/>
              <w:rPr>
                <w:color w:val="000000"/>
                <w:sz w:val="20"/>
              </w:rPr>
            </w:pPr>
            <w:r>
              <w:rPr>
                <w:color w:val="000000"/>
                <w:sz w:val="20"/>
              </w:rPr>
              <w:t>37,432</w:t>
            </w:r>
          </w:p>
        </w:tc>
        <w:tc>
          <w:tcPr>
            <w:tcW w:w="36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79B94F0" w14:textId="58F8C6B1" w:rsidR="007A6B5E" w:rsidRPr="00740AB6" w:rsidRDefault="007A6B5E" w:rsidP="007A6B5E">
            <w:pPr>
              <w:keepLines w:val="0"/>
              <w:ind w:firstLine="0"/>
              <w:jc w:val="center"/>
              <w:rPr>
                <w:color w:val="000000"/>
                <w:sz w:val="20"/>
              </w:rPr>
            </w:pPr>
            <w:r>
              <w:rPr>
                <w:color w:val="000000"/>
                <w:sz w:val="20"/>
              </w:rPr>
              <w:t>1366,150</w:t>
            </w:r>
          </w:p>
        </w:tc>
        <w:tc>
          <w:tcPr>
            <w:tcW w:w="37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6AD7449" w14:textId="139CA4A9" w:rsidR="007A6B5E" w:rsidRPr="00740AB6" w:rsidRDefault="007A6B5E" w:rsidP="007A6B5E">
            <w:pPr>
              <w:keepLines w:val="0"/>
              <w:ind w:firstLine="0"/>
              <w:jc w:val="center"/>
              <w:rPr>
                <w:color w:val="000000"/>
                <w:sz w:val="20"/>
              </w:rPr>
            </w:pPr>
            <w:r>
              <w:rPr>
                <w:color w:val="000000"/>
                <w:sz w:val="20"/>
              </w:rPr>
              <w:t>121,173</w:t>
            </w:r>
          </w:p>
        </w:tc>
        <w:tc>
          <w:tcPr>
            <w:tcW w:w="3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752D7BC" w14:textId="07E7012A" w:rsidR="007A6B5E" w:rsidRPr="00740AB6" w:rsidRDefault="007A6B5E" w:rsidP="007A6B5E">
            <w:pPr>
              <w:keepLines w:val="0"/>
              <w:ind w:firstLine="0"/>
              <w:jc w:val="center"/>
              <w:rPr>
                <w:color w:val="000000"/>
                <w:sz w:val="20"/>
              </w:rPr>
            </w:pPr>
            <w:r>
              <w:rPr>
                <w:color w:val="000000"/>
                <w:sz w:val="20"/>
              </w:rPr>
              <w:t>1244,977</w:t>
            </w:r>
          </w:p>
        </w:tc>
      </w:tr>
      <w:tr w:rsidR="00F7264C" w:rsidRPr="00740AB6" w14:paraId="18397D35"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6B7EB420" w14:textId="77777777" w:rsidR="00F7264C" w:rsidRPr="00740AB6" w:rsidRDefault="00F7264C" w:rsidP="00F7264C">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76D12629" w14:textId="77777777" w:rsidR="00F7264C" w:rsidRPr="00740AB6" w:rsidRDefault="00F7264C" w:rsidP="00F7264C">
            <w:pPr>
              <w:keepLines w:val="0"/>
              <w:ind w:firstLine="0"/>
              <w:jc w:val="center"/>
              <w:rPr>
                <w:color w:val="000000"/>
                <w:sz w:val="20"/>
              </w:rPr>
            </w:pPr>
            <w:r w:rsidRPr="00740AB6">
              <w:rPr>
                <w:color w:val="000000"/>
                <w:sz w:val="20"/>
              </w:rPr>
              <w:t>филиал АО «ДГК» «Амурская генерация»</w:t>
            </w:r>
          </w:p>
        </w:tc>
        <w:tc>
          <w:tcPr>
            <w:tcW w:w="457" w:type="pct"/>
            <w:vMerge/>
            <w:tcBorders>
              <w:top w:val="nil"/>
              <w:left w:val="single" w:sz="4" w:space="0" w:color="auto"/>
              <w:bottom w:val="single" w:sz="4" w:space="0" w:color="auto"/>
              <w:right w:val="single" w:sz="4" w:space="0" w:color="auto"/>
            </w:tcBorders>
            <w:vAlign w:val="center"/>
            <w:hideMark/>
          </w:tcPr>
          <w:p w14:paraId="50B1DA85" w14:textId="77777777" w:rsidR="00F7264C" w:rsidRPr="00740AB6" w:rsidRDefault="00F7264C" w:rsidP="00F7264C">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219023F" w14:textId="77777777" w:rsidR="00F7264C" w:rsidRPr="00740AB6" w:rsidRDefault="00F7264C" w:rsidP="00F7264C">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2478143D" w14:textId="77777777" w:rsidR="00F7264C" w:rsidRPr="00740AB6" w:rsidRDefault="00F7264C" w:rsidP="00F7264C">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2DAD2A79" w14:textId="77777777" w:rsidR="00F7264C" w:rsidRPr="00740AB6" w:rsidRDefault="00F7264C" w:rsidP="00F7264C">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67433447" w14:textId="77777777" w:rsidR="00F7264C" w:rsidRPr="00740AB6" w:rsidRDefault="00F7264C" w:rsidP="00F7264C">
            <w:pPr>
              <w:keepLines w:val="0"/>
              <w:ind w:firstLine="0"/>
              <w:jc w:val="left"/>
              <w:rPr>
                <w:color w:val="000000"/>
                <w:sz w:val="20"/>
              </w:rPr>
            </w:pPr>
          </w:p>
        </w:tc>
      </w:tr>
      <w:tr w:rsidR="00C22E92" w:rsidRPr="00740AB6" w14:paraId="71CA33A1" w14:textId="77777777" w:rsidTr="000517F6">
        <w:trPr>
          <w:gridAfter w:val="1"/>
          <w:trHeight w:val="20"/>
        </w:trPr>
        <w:tc>
          <w:tcPr>
            <w:tcW w:w="831" w:type="pct"/>
            <w:vMerge/>
            <w:tcBorders>
              <w:top w:val="nil"/>
              <w:left w:val="single" w:sz="4" w:space="0" w:color="auto"/>
              <w:bottom w:val="single" w:sz="4" w:space="0" w:color="000000"/>
              <w:right w:val="nil"/>
            </w:tcBorders>
            <w:vAlign w:val="center"/>
            <w:hideMark/>
          </w:tcPr>
          <w:p w14:paraId="708525EE" w14:textId="77777777" w:rsidR="00C22E92" w:rsidRPr="00740AB6" w:rsidRDefault="00C22E92" w:rsidP="00F7264C">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3F0D06D5" w14:textId="77777777" w:rsidR="00C22E92" w:rsidRPr="00740AB6" w:rsidRDefault="00C22E92" w:rsidP="00F7264C">
            <w:pPr>
              <w:keepLines w:val="0"/>
              <w:ind w:firstLine="0"/>
              <w:jc w:val="center"/>
              <w:rPr>
                <w:color w:val="000000"/>
                <w:sz w:val="20"/>
              </w:rPr>
            </w:pPr>
            <w:r w:rsidRPr="00740AB6">
              <w:rPr>
                <w:color w:val="000000"/>
                <w:sz w:val="20"/>
              </w:rPr>
              <w:t>Котельная ул. Чайковского, 155</w:t>
            </w:r>
          </w:p>
        </w:tc>
        <w:tc>
          <w:tcPr>
            <w:tcW w:w="2220" w:type="pct"/>
            <w:gridSpan w:val="5"/>
            <w:vMerge w:val="restart"/>
            <w:tcBorders>
              <w:top w:val="nil"/>
              <w:left w:val="single" w:sz="4" w:space="0" w:color="auto"/>
              <w:right w:val="single" w:sz="4" w:space="0" w:color="auto"/>
            </w:tcBorders>
            <w:shd w:val="clear" w:color="auto" w:fill="auto"/>
            <w:noWrap/>
            <w:vAlign w:val="center"/>
          </w:tcPr>
          <w:p w14:paraId="3BEF98EB" w14:textId="2F94A0A7" w:rsidR="00C22E92" w:rsidRPr="00740AB6" w:rsidRDefault="00C22E92" w:rsidP="00F7264C">
            <w:pPr>
              <w:keepLines w:val="0"/>
              <w:ind w:firstLine="0"/>
              <w:jc w:val="center"/>
              <w:rPr>
                <w:color w:val="000000"/>
                <w:sz w:val="20"/>
              </w:rPr>
            </w:pPr>
            <w:r w:rsidRPr="00740AB6">
              <w:rPr>
                <w:color w:val="000000"/>
                <w:sz w:val="16"/>
                <w:szCs w:val="16"/>
              </w:rPr>
              <w:t>Выведена из эксплуатации</w:t>
            </w:r>
          </w:p>
        </w:tc>
      </w:tr>
      <w:tr w:rsidR="00C22E92" w:rsidRPr="00740AB6" w14:paraId="7FDB9CD3" w14:textId="77777777" w:rsidTr="000517F6">
        <w:trPr>
          <w:gridAfter w:val="1"/>
          <w:trHeight w:val="20"/>
        </w:trPr>
        <w:tc>
          <w:tcPr>
            <w:tcW w:w="831" w:type="pct"/>
            <w:vMerge/>
            <w:tcBorders>
              <w:top w:val="nil"/>
              <w:left w:val="single" w:sz="4" w:space="0" w:color="auto"/>
              <w:bottom w:val="single" w:sz="4" w:space="0" w:color="000000"/>
              <w:right w:val="nil"/>
            </w:tcBorders>
            <w:vAlign w:val="center"/>
            <w:hideMark/>
          </w:tcPr>
          <w:p w14:paraId="752B9388" w14:textId="77777777" w:rsidR="00C22E92" w:rsidRPr="00740AB6" w:rsidRDefault="00C22E92" w:rsidP="00F7264C">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23C7C5EA" w14:textId="6FFACA80" w:rsidR="00C22E92" w:rsidRPr="00740AB6" w:rsidRDefault="00C22E92" w:rsidP="00F7264C">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2220" w:type="pct"/>
            <w:gridSpan w:val="5"/>
            <w:vMerge/>
            <w:tcBorders>
              <w:left w:val="single" w:sz="4" w:space="0" w:color="auto"/>
              <w:bottom w:val="single" w:sz="4" w:space="0" w:color="auto"/>
              <w:right w:val="single" w:sz="4" w:space="0" w:color="auto"/>
            </w:tcBorders>
            <w:vAlign w:val="center"/>
          </w:tcPr>
          <w:p w14:paraId="02EAAC2B" w14:textId="77777777" w:rsidR="00C22E92" w:rsidRPr="00740AB6" w:rsidRDefault="00C22E92" w:rsidP="00F7264C">
            <w:pPr>
              <w:keepLines w:val="0"/>
              <w:ind w:firstLine="0"/>
              <w:jc w:val="left"/>
              <w:rPr>
                <w:color w:val="000000"/>
                <w:sz w:val="20"/>
              </w:rPr>
            </w:pPr>
          </w:p>
        </w:tc>
      </w:tr>
      <w:tr w:rsidR="00187CD1" w:rsidRPr="00740AB6" w14:paraId="56389905" w14:textId="77777777" w:rsidTr="008702FC">
        <w:trPr>
          <w:gridAfter w:val="1"/>
          <w:trHeight w:val="20"/>
        </w:trPr>
        <w:tc>
          <w:tcPr>
            <w:tcW w:w="831" w:type="pct"/>
            <w:vMerge/>
            <w:tcBorders>
              <w:top w:val="nil"/>
              <w:left w:val="single" w:sz="4" w:space="0" w:color="auto"/>
              <w:bottom w:val="single" w:sz="4" w:space="0" w:color="000000"/>
              <w:right w:val="nil"/>
            </w:tcBorders>
            <w:vAlign w:val="center"/>
            <w:hideMark/>
          </w:tcPr>
          <w:p w14:paraId="271C3521" w14:textId="77777777" w:rsidR="00187CD1" w:rsidRPr="00740AB6" w:rsidRDefault="00187CD1" w:rsidP="00187CD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002F01BE" w14:textId="77777777" w:rsidR="00187CD1" w:rsidRPr="00740AB6" w:rsidRDefault="00187CD1" w:rsidP="00187CD1">
            <w:pPr>
              <w:keepLines w:val="0"/>
              <w:ind w:firstLine="0"/>
              <w:jc w:val="center"/>
              <w:rPr>
                <w:color w:val="000000"/>
                <w:sz w:val="20"/>
              </w:rPr>
            </w:pPr>
            <w:r w:rsidRPr="00740AB6">
              <w:rPr>
                <w:color w:val="000000"/>
                <w:sz w:val="20"/>
              </w:rPr>
              <w:t>Котельная судостроительного завода</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285D4" w14:textId="2F8A9754" w:rsidR="00187CD1" w:rsidRPr="00740AB6" w:rsidRDefault="00187CD1" w:rsidP="00187CD1">
            <w:pPr>
              <w:keepLines w:val="0"/>
              <w:ind w:firstLine="0"/>
              <w:jc w:val="center"/>
              <w:rPr>
                <w:color w:val="000000"/>
                <w:sz w:val="20"/>
              </w:rPr>
            </w:pPr>
            <w:r>
              <w:rPr>
                <w:color w:val="000000"/>
                <w:sz w:val="20"/>
              </w:rPr>
              <w:t>46,431</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4EB83" w14:textId="07A87AB8" w:rsidR="00187CD1" w:rsidRPr="00740AB6" w:rsidRDefault="00187CD1" w:rsidP="00187CD1">
            <w:pPr>
              <w:keepLines w:val="0"/>
              <w:ind w:firstLine="0"/>
              <w:jc w:val="center"/>
              <w:rPr>
                <w:color w:val="000000"/>
                <w:sz w:val="20"/>
              </w:rPr>
            </w:pPr>
            <w:r>
              <w:rPr>
                <w:color w:val="000000"/>
                <w:sz w:val="20"/>
              </w:rPr>
              <w:t>1,195</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BCC1E" w14:textId="5D41E16D" w:rsidR="00187CD1" w:rsidRPr="00740AB6" w:rsidRDefault="00187CD1" w:rsidP="00187CD1">
            <w:pPr>
              <w:keepLines w:val="0"/>
              <w:ind w:firstLine="0"/>
              <w:jc w:val="center"/>
              <w:rPr>
                <w:color w:val="000000"/>
                <w:sz w:val="20"/>
              </w:rPr>
            </w:pPr>
            <w:r>
              <w:rPr>
                <w:color w:val="000000"/>
                <w:sz w:val="20"/>
              </w:rPr>
              <w:t>45,237</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27855" w14:textId="07EC6F4F" w:rsidR="00187CD1" w:rsidRPr="00740AB6" w:rsidRDefault="00187CD1" w:rsidP="00187CD1">
            <w:pPr>
              <w:keepLines w:val="0"/>
              <w:ind w:firstLine="0"/>
              <w:jc w:val="center"/>
              <w:rPr>
                <w:color w:val="000000"/>
                <w:sz w:val="20"/>
              </w:rPr>
            </w:pPr>
            <w:r>
              <w:rPr>
                <w:color w:val="000000"/>
                <w:sz w:val="20"/>
              </w:rPr>
              <w:t>4,833</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F421F" w14:textId="2C74F706" w:rsidR="00187CD1" w:rsidRPr="00740AB6" w:rsidRDefault="00187CD1" w:rsidP="00187CD1">
            <w:pPr>
              <w:keepLines w:val="0"/>
              <w:ind w:firstLine="0"/>
              <w:jc w:val="center"/>
              <w:rPr>
                <w:color w:val="000000"/>
                <w:sz w:val="20"/>
              </w:rPr>
            </w:pPr>
            <w:r>
              <w:rPr>
                <w:color w:val="000000"/>
                <w:sz w:val="20"/>
              </w:rPr>
              <w:t>40,403</w:t>
            </w:r>
          </w:p>
        </w:tc>
      </w:tr>
      <w:tr w:rsidR="00F7264C" w:rsidRPr="00740AB6" w14:paraId="636CF092"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54533519" w14:textId="77777777" w:rsidR="00F7264C" w:rsidRPr="00740AB6" w:rsidRDefault="00F7264C" w:rsidP="00F7264C">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1728E995" w14:textId="54D55CAD" w:rsidR="00F7264C" w:rsidRPr="00740AB6" w:rsidRDefault="00F7264C" w:rsidP="00F7264C">
            <w:pPr>
              <w:keepLines w:val="0"/>
              <w:ind w:firstLine="0"/>
              <w:jc w:val="center"/>
              <w:rPr>
                <w:color w:val="000000"/>
                <w:sz w:val="20"/>
              </w:rPr>
            </w:pPr>
            <w:r w:rsidRPr="00740AB6">
              <w:rPr>
                <w:color w:val="000000"/>
                <w:sz w:val="20"/>
              </w:rPr>
              <w:t>АО «СЗОР»</w:t>
            </w:r>
          </w:p>
        </w:tc>
        <w:tc>
          <w:tcPr>
            <w:tcW w:w="457" w:type="pct"/>
            <w:vMerge/>
            <w:tcBorders>
              <w:top w:val="nil"/>
              <w:left w:val="single" w:sz="4" w:space="0" w:color="auto"/>
              <w:bottom w:val="single" w:sz="4" w:space="0" w:color="auto"/>
              <w:right w:val="single" w:sz="4" w:space="0" w:color="auto"/>
            </w:tcBorders>
            <w:vAlign w:val="center"/>
            <w:hideMark/>
          </w:tcPr>
          <w:p w14:paraId="1795C961" w14:textId="77777777" w:rsidR="00F7264C" w:rsidRPr="00740AB6" w:rsidRDefault="00F7264C" w:rsidP="00F7264C">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685B5651" w14:textId="77777777" w:rsidR="00F7264C" w:rsidRPr="00740AB6" w:rsidRDefault="00F7264C" w:rsidP="00F7264C">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130B5797" w14:textId="77777777" w:rsidR="00F7264C" w:rsidRPr="00740AB6" w:rsidRDefault="00F7264C" w:rsidP="00F7264C">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352C007E" w14:textId="77777777" w:rsidR="00F7264C" w:rsidRPr="00740AB6" w:rsidRDefault="00F7264C" w:rsidP="00F7264C">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741BA3EF" w14:textId="77777777" w:rsidR="00F7264C" w:rsidRPr="00740AB6" w:rsidRDefault="00F7264C" w:rsidP="00F7264C">
            <w:pPr>
              <w:keepLines w:val="0"/>
              <w:ind w:firstLine="0"/>
              <w:jc w:val="left"/>
              <w:rPr>
                <w:color w:val="000000"/>
                <w:sz w:val="20"/>
              </w:rPr>
            </w:pPr>
          </w:p>
        </w:tc>
      </w:tr>
      <w:tr w:rsidR="000517F6" w:rsidRPr="00740AB6" w14:paraId="645C1BF3" w14:textId="77777777" w:rsidTr="000517F6">
        <w:trPr>
          <w:gridAfter w:val="1"/>
          <w:trHeight w:val="20"/>
        </w:trPr>
        <w:tc>
          <w:tcPr>
            <w:tcW w:w="831" w:type="pct"/>
            <w:vMerge/>
            <w:tcBorders>
              <w:top w:val="nil"/>
              <w:left w:val="single" w:sz="4" w:space="0" w:color="auto"/>
              <w:bottom w:val="single" w:sz="4" w:space="0" w:color="000000"/>
              <w:right w:val="nil"/>
            </w:tcBorders>
            <w:vAlign w:val="center"/>
            <w:hideMark/>
          </w:tcPr>
          <w:p w14:paraId="65560ED7"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31844D56" w14:textId="77777777" w:rsidR="000517F6" w:rsidRPr="00740AB6" w:rsidRDefault="000517F6" w:rsidP="000517F6">
            <w:pPr>
              <w:keepLines w:val="0"/>
              <w:ind w:firstLine="0"/>
              <w:jc w:val="center"/>
              <w:rPr>
                <w:color w:val="000000"/>
                <w:sz w:val="20"/>
              </w:rPr>
            </w:pPr>
            <w:r w:rsidRPr="00740AB6">
              <w:rPr>
                <w:color w:val="000000"/>
                <w:sz w:val="20"/>
              </w:rPr>
              <w:t>Котельная ул. Лазо, 111</w:t>
            </w:r>
          </w:p>
        </w:tc>
        <w:tc>
          <w:tcPr>
            <w:tcW w:w="2220" w:type="pct"/>
            <w:gridSpan w:val="5"/>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9DB125B" w14:textId="01C586EF" w:rsidR="000517F6" w:rsidRPr="00740AB6" w:rsidRDefault="000517F6" w:rsidP="000517F6">
            <w:pPr>
              <w:keepLines w:val="0"/>
              <w:ind w:firstLine="0"/>
              <w:jc w:val="center"/>
              <w:rPr>
                <w:color w:val="000000"/>
                <w:sz w:val="20"/>
              </w:rPr>
            </w:pPr>
            <w:r>
              <w:rPr>
                <w:color w:val="000000"/>
                <w:sz w:val="20"/>
              </w:rPr>
              <w:t xml:space="preserve">Переключена на БТЭЦ </w:t>
            </w:r>
          </w:p>
        </w:tc>
      </w:tr>
      <w:tr w:rsidR="000517F6" w:rsidRPr="00740AB6" w14:paraId="2FAB6844" w14:textId="11D61E5F" w:rsidTr="000517F6">
        <w:trPr>
          <w:trHeight w:val="20"/>
        </w:trPr>
        <w:tc>
          <w:tcPr>
            <w:tcW w:w="831" w:type="pct"/>
            <w:vMerge/>
            <w:tcBorders>
              <w:top w:val="nil"/>
              <w:left w:val="single" w:sz="4" w:space="0" w:color="auto"/>
              <w:bottom w:val="single" w:sz="4" w:space="0" w:color="000000"/>
              <w:right w:val="nil"/>
            </w:tcBorders>
            <w:vAlign w:val="center"/>
            <w:hideMark/>
          </w:tcPr>
          <w:p w14:paraId="3CA932E3"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421200BC" w14:textId="01A969E7"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2220" w:type="pct"/>
            <w:gridSpan w:val="5"/>
            <w:vMerge/>
            <w:tcBorders>
              <w:top w:val="single" w:sz="4" w:space="0" w:color="auto"/>
              <w:left w:val="single" w:sz="4" w:space="0" w:color="auto"/>
              <w:bottom w:val="single" w:sz="4" w:space="0" w:color="000000"/>
              <w:right w:val="single" w:sz="4" w:space="0" w:color="000000"/>
            </w:tcBorders>
            <w:vAlign w:val="center"/>
          </w:tcPr>
          <w:p w14:paraId="28D287AB" w14:textId="77777777" w:rsidR="000517F6" w:rsidRPr="00740AB6" w:rsidRDefault="000517F6" w:rsidP="000517F6">
            <w:pPr>
              <w:keepLines w:val="0"/>
              <w:ind w:firstLine="0"/>
              <w:jc w:val="left"/>
              <w:rPr>
                <w:color w:val="000000"/>
                <w:sz w:val="20"/>
              </w:rPr>
            </w:pPr>
          </w:p>
        </w:tc>
        <w:tc>
          <w:tcPr>
            <w:tcW w:w="0" w:type="auto"/>
            <w:tcBorders>
              <w:top w:val="nil"/>
              <w:left w:val="nil"/>
              <w:bottom w:val="nil"/>
              <w:right w:val="nil"/>
            </w:tcBorders>
            <w:shd w:val="clear" w:color="auto" w:fill="auto"/>
            <w:vAlign w:val="bottom"/>
          </w:tcPr>
          <w:p w14:paraId="5E57E80C" w14:textId="77777777" w:rsidR="000517F6" w:rsidRPr="00740AB6" w:rsidRDefault="000517F6" w:rsidP="000517F6">
            <w:pPr>
              <w:keepLines w:val="0"/>
              <w:ind w:firstLine="0"/>
              <w:jc w:val="left"/>
            </w:pPr>
          </w:p>
        </w:tc>
      </w:tr>
      <w:tr w:rsidR="000517F6" w:rsidRPr="00740AB6" w14:paraId="3B904E24"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5DCBB492"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6ADB23E5" w14:textId="77777777" w:rsidR="000517F6" w:rsidRPr="00740AB6" w:rsidRDefault="000517F6" w:rsidP="000517F6">
            <w:pPr>
              <w:keepLines w:val="0"/>
              <w:ind w:firstLine="0"/>
              <w:jc w:val="center"/>
              <w:rPr>
                <w:color w:val="000000"/>
                <w:sz w:val="20"/>
              </w:rPr>
            </w:pPr>
            <w:r w:rsidRPr="00740AB6">
              <w:rPr>
                <w:color w:val="000000"/>
                <w:sz w:val="20"/>
              </w:rPr>
              <w:t>Котельная 101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3FD06BE" w14:textId="77777777" w:rsidR="000517F6" w:rsidRPr="00740AB6" w:rsidRDefault="000517F6" w:rsidP="000517F6">
            <w:pPr>
              <w:keepLines w:val="0"/>
              <w:ind w:firstLine="0"/>
              <w:jc w:val="center"/>
              <w:rPr>
                <w:color w:val="000000"/>
                <w:sz w:val="20"/>
              </w:rPr>
            </w:pPr>
            <w:r w:rsidRPr="00740AB6">
              <w:rPr>
                <w:color w:val="000000"/>
                <w:sz w:val="20"/>
              </w:rPr>
              <w:t>52,543</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CF89F48" w14:textId="77777777" w:rsidR="000517F6" w:rsidRPr="00740AB6" w:rsidRDefault="000517F6" w:rsidP="000517F6">
            <w:pPr>
              <w:keepLines w:val="0"/>
              <w:ind w:firstLine="0"/>
              <w:jc w:val="center"/>
              <w:rPr>
                <w:color w:val="000000"/>
                <w:sz w:val="20"/>
              </w:rPr>
            </w:pPr>
            <w:r w:rsidRPr="00740AB6">
              <w:rPr>
                <w:color w:val="000000"/>
                <w:sz w:val="20"/>
              </w:rPr>
              <w:t>2,213</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9037B86" w14:textId="77777777" w:rsidR="000517F6" w:rsidRPr="00740AB6" w:rsidRDefault="000517F6" w:rsidP="000517F6">
            <w:pPr>
              <w:keepLines w:val="0"/>
              <w:ind w:firstLine="0"/>
              <w:jc w:val="center"/>
              <w:rPr>
                <w:color w:val="000000"/>
                <w:sz w:val="20"/>
              </w:rPr>
            </w:pPr>
            <w:r w:rsidRPr="00740AB6">
              <w:rPr>
                <w:color w:val="000000"/>
                <w:sz w:val="20"/>
              </w:rPr>
              <w:t>50,330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5A6B2E0" w14:textId="77777777" w:rsidR="000517F6" w:rsidRPr="00740AB6" w:rsidRDefault="000517F6" w:rsidP="000517F6">
            <w:pPr>
              <w:keepLines w:val="0"/>
              <w:ind w:firstLine="0"/>
              <w:jc w:val="center"/>
              <w:rPr>
                <w:color w:val="000000"/>
                <w:sz w:val="20"/>
              </w:rPr>
            </w:pPr>
            <w:r w:rsidRPr="00740AB6">
              <w:rPr>
                <w:color w:val="000000"/>
                <w:sz w:val="20"/>
              </w:rPr>
              <w:t>6,273</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7290422" w14:textId="77777777" w:rsidR="000517F6" w:rsidRPr="00740AB6" w:rsidRDefault="000517F6" w:rsidP="000517F6">
            <w:pPr>
              <w:keepLines w:val="0"/>
              <w:ind w:firstLine="0"/>
              <w:jc w:val="center"/>
              <w:rPr>
                <w:color w:val="000000"/>
                <w:sz w:val="20"/>
              </w:rPr>
            </w:pPr>
            <w:r w:rsidRPr="00740AB6">
              <w:rPr>
                <w:color w:val="000000"/>
                <w:sz w:val="20"/>
              </w:rPr>
              <w:t>44,057</w:t>
            </w:r>
          </w:p>
        </w:tc>
      </w:tr>
      <w:tr w:rsidR="000517F6" w:rsidRPr="00740AB6" w14:paraId="255A784A"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2A1280FD"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22EB2F72" w14:textId="399B80B2"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3387F178"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01476642"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2B2AA767"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E64E174"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1F29E59D" w14:textId="77777777" w:rsidR="000517F6" w:rsidRPr="00740AB6" w:rsidRDefault="000517F6" w:rsidP="000517F6">
            <w:pPr>
              <w:keepLines w:val="0"/>
              <w:ind w:firstLine="0"/>
              <w:jc w:val="left"/>
              <w:rPr>
                <w:color w:val="000000"/>
                <w:sz w:val="20"/>
              </w:rPr>
            </w:pPr>
          </w:p>
        </w:tc>
      </w:tr>
      <w:tr w:rsidR="000517F6" w:rsidRPr="00740AB6" w14:paraId="6C62CE3D"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1AC56C37"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22D53417" w14:textId="77777777" w:rsidR="000517F6" w:rsidRPr="00740AB6" w:rsidRDefault="000517F6" w:rsidP="000517F6">
            <w:pPr>
              <w:keepLines w:val="0"/>
              <w:ind w:firstLine="0"/>
              <w:jc w:val="center"/>
              <w:rPr>
                <w:color w:val="000000"/>
                <w:sz w:val="20"/>
              </w:rPr>
            </w:pPr>
            <w:r w:rsidRPr="00740AB6">
              <w:rPr>
                <w:color w:val="000000"/>
                <w:sz w:val="20"/>
              </w:rPr>
              <w:t>Котельная 74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83C17BA" w14:textId="77777777" w:rsidR="000517F6" w:rsidRPr="00740AB6" w:rsidRDefault="000517F6" w:rsidP="000517F6">
            <w:pPr>
              <w:keepLines w:val="0"/>
              <w:ind w:firstLine="0"/>
              <w:jc w:val="center"/>
              <w:rPr>
                <w:color w:val="000000"/>
                <w:sz w:val="20"/>
              </w:rPr>
            </w:pPr>
            <w:r w:rsidRPr="00740AB6">
              <w:rPr>
                <w:color w:val="000000"/>
                <w:sz w:val="20"/>
              </w:rPr>
              <w:t>82,018</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4673A0F" w14:textId="77777777" w:rsidR="000517F6" w:rsidRPr="00740AB6" w:rsidRDefault="000517F6" w:rsidP="000517F6">
            <w:pPr>
              <w:keepLines w:val="0"/>
              <w:ind w:firstLine="0"/>
              <w:jc w:val="center"/>
              <w:rPr>
                <w:color w:val="000000"/>
                <w:sz w:val="20"/>
              </w:rPr>
            </w:pPr>
            <w:r w:rsidRPr="00740AB6">
              <w:rPr>
                <w:color w:val="000000"/>
                <w:sz w:val="20"/>
              </w:rPr>
              <w:t>3,255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72B40CA" w14:textId="77777777" w:rsidR="000517F6" w:rsidRPr="00740AB6" w:rsidRDefault="000517F6" w:rsidP="000517F6">
            <w:pPr>
              <w:keepLines w:val="0"/>
              <w:ind w:firstLine="0"/>
              <w:jc w:val="center"/>
              <w:rPr>
                <w:color w:val="000000"/>
                <w:sz w:val="20"/>
              </w:rPr>
            </w:pPr>
            <w:r w:rsidRPr="00740AB6">
              <w:rPr>
                <w:color w:val="000000"/>
                <w:sz w:val="20"/>
              </w:rPr>
              <w:t>78,763</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1618271" w14:textId="77777777" w:rsidR="000517F6" w:rsidRPr="00740AB6" w:rsidRDefault="000517F6" w:rsidP="000517F6">
            <w:pPr>
              <w:keepLines w:val="0"/>
              <w:ind w:firstLine="0"/>
              <w:jc w:val="center"/>
              <w:rPr>
                <w:color w:val="000000"/>
                <w:sz w:val="20"/>
              </w:rPr>
            </w:pPr>
            <w:r w:rsidRPr="00740AB6">
              <w:rPr>
                <w:color w:val="000000"/>
                <w:sz w:val="20"/>
              </w:rPr>
              <w:t>9,281</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4D5E299" w14:textId="77777777" w:rsidR="000517F6" w:rsidRPr="00740AB6" w:rsidRDefault="000517F6" w:rsidP="000517F6">
            <w:pPr>
              <w:keepLines w:val="0"/>
              <w:ind w:firstLine="0"/>
              <w:jc w:val="center"/>
              <w:rPr>
                <w:color w:val="000000"/>
                <w:sz w:val="20"/>
              </w:rPr>
            </w:pPr>
            <w:r w:rsidRPr="00740AB6">
              <w:rPr>
                <w:color w:val="000000"/>
                <w:sz w:val="20"/>
              </w:rPr>
              <w:t>69,482</w:t>
            </w:r>
          </w:p>
        </w:tc>
      </w:tr>
      <w:tr w:rsidR="000517F6" w:rsidRPr="00740AB6" w14:paraId="1B846CE1"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258EEA84"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76C79ED8" w14:textId="5F4AB0C8"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6325BCF4"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39CEB97A"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4AAE592F"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DA02E14"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25146C1D" w14:textId="77777777" w:rsidR="000517F6" w:rsidRPr="00740AB6" w:rsidRDefault="000517F6" w:rsidP="000517F6">
            <w:pPr>
              <w:keepLines w:val="0"/>
              <w:ind w:firstLine="0"/>
              <w:jc w:val="left"/>
              <w:rPr>
                <w:color w:val="000000"/>
                <w:sz w:val="20"/>
              </w:rPr>
            </w:pPr>
          </w:p>
        </w:tc>
      </w:tr>
      <w:tr w:rsidR="000517F6" w:rsidRPr="00740AB6" w14:paraId="11933AD9"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4251AD22"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2E468177" w14:textId="77777777" w:rsidR="000517F6" w:rsidRDefault="000517F6" w:rsidP="000517F6">
            <w:pPr>
              <w:keepLines w:val="0"/>
              <w:ind w:firstLine="0"/>
              <w:jc w:val="center"/>
              <w:rPr>
                <w:color w:val="000000"/>
                <w:sz w:val="20"/>
              </w:rPr>
            </w:pPr>
            <w:r w:rsidRPr="00740AB6">
              <w:rPr>
                <w:color w:val="000000"/>
                <w:sz w:val="20"/>
              </w:rPr>
              <w:t>Котельная ст. Благовещенск-1</w:t>
            </w:r>
          </w:p>
          <w:p w14:paraId="526BD06F" w14:textId="32EDAA95" w:rsidR="000517F6" w:rsidRPr="00740AB6" w:rsidRDefault="000517F6" w:rsidP="000517F6">
            <w:pPr>
              <w:keepLines w:val="0"/>
              <w:ind w:firstLine="0"/>
              <w:jc w:val="center"/>
              <w:rPr>
                <w:color w:val="000000"/>
                <w:sz w:val="20"/>
              </w:rPr>
            </w:pPr>
            <w:r w:rsidRPr="000517F6">
              <w:rPr>
                <w:color w:val="000000"/>
                <w:sz w:val="20"/>
              </w:rPr>
              <w:t>ЗДТВ филиала ЦДТВ ОАО «РЖД»</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0D281F6C" w14:textId="70C2D3A8" w:rsidR="000517F6" w:rsidRPr="00740AB6" w:rsidRDefault="000517F6" w:rsidP="000517F6">
            <w:pPr>
              <w:ind w:firstLine="0"/>
              <w:jc w:val="center"/>
              <w:rPr>
                <w:color w:val="000000"/>
                <w:sz w:val="20"/>
              </w:rPr>
            </w:pPr>
            <w:r w:rsidRPr="000517F6">
              <w:rPr>
                <w:color w:val="000000"/>
                <w:sz w:val="20"/>
              </w:rPr>
              <w:t>19,391</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574A37B1" w14:textId="6ACABDBA" w:rsidR="000517F6" w:rsidRPr="00740AB6" w:rsidRDefault="000517F6" w:rsidP="000517F6">
            <w:pPr>
              <w:keepLines w:val="0"/>
              <w:ind w:firstLine="0"/>
              <w:jc w:val="center"/>
              <w:rPr>
                <w:color w:val="000000"/>
                <w:sz w:val="20"/>
              </w:rPr>
            </w:pPr>
            <w:r>
              <w:rPr>
                <w:color w:val="000000"/>
                <w:sz w:val="20"/>
              </w:rPr>
              <w:t>0,639</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554769C0" w14:textId="3D4745D8" w:rsidR="000517F6" w:rsidRPr="00740AB6" w:rsidRDefault="000517F6" w:rsidP="000517F6">
            <w:pPr>
              <w:keepLines w:val="0"/>
              <w:ind w:firstLine="0"/>
              <w:jc w:val="center"/>
              <w:rPr>
                <w:color w:val="000000"/>
                <w:sz w:val="20"/>
              </w:rPr>
            </w:pPr>
            <w:r w:rsidRPr="00740AB6">
              <w:rPr>
                <w:color w:val="000000"/>
                <w:sz w:val="20"/>
              </w:rPr>
              <w:t>18,</w:t>
            </w:r>
            <w:r>
              <w:rPr>
                <w:color w:val="000000"/>
                <w:sz w:val="20"/>
              </w:rPr>
              <w:t>770</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2FB0CC88" w14:textId="413E5CB9" w:rsidR="000517F6" w:rsidRPr="00740AB6" w:rsidRDefault="000517F6" w:rsidP="000517F6">
            <w:pPr>
              <w:keepLines w:val="0"/>
              <w:ind w:firstLine="0"/>
              <w:jc w:val="center"/>
              <w:rPr>
                <w:color w:val="000000"/>
                <w:sz w:val="20"/>
              </w:rPr>
            </w:pPr>
            <w:r>
              <w:rPr>
                <w:color w:val="000000"/>
                <w:sz w:val="20"/>
              </w:rPr>
              <w:t>3,117</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2CA358D2" w14:textId="6646EB09" w:rsidR="000517F6" w:rsidRPr="00740AB6" w:rsidRDefault="000517F6" w:rsidP="000517F6">
            <w:pPr>
              <w:keepLines w:val="0"/>
              <w:ind w:firstLine="0"/>
              <w:jc w:val="center"/>
              <w:rPr>
                <w:color w:val="000000"/>
                <w:sz w:val="20"/>
              </w:rPr>
            </w:pPr>
            <w:r w:rsidRPr="00740AB6">
              <w:rPr>
                <w:color w:val="000000"/>
                <w:sz w:val="20"/>
              </w:rPr>
              <w:t>15,</w:t>
            </w:r>
            <w:r>
              <w:rPr>
                <w:color w:val="000000"/>
                <w:sz w:val="20"/>
              </w:rPr>
              <w:t>653</w:t>
            </w:r>
          </w:p>
        </w:tc>
      </w:tr>
      <w:tr w:rsidR="000517F6" w:rsidRPr="00740AB6" w14:paraId="1CAA1C6C"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5845400B"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73B6BC16" w14:textId="451AB07F" w:rsidR="000517F6" w:rsidRPr="00740AB6" w:rsidRDefault="000517F6" w:rsidP="000517F6">
            <w:pPr>
              <w:keepLines w:val="0"/>
              <w:ind w:firstLine="0"/>
              <w:rPr>
                <w:color w:val="000000"/>
                <w:sz w:val="20"/>
              </w:rPr>
            </w:pPr>
          </w:p>
        </w:tc>
        <w:tc>
          <w:tcPr>
            <w:tcW w:w="457" w:type="pct"/>
            <w:vMerge/>
            <w:tcBorders>
              <w:top w:val="nil"/>
              <w:left w:val="single" w:sz="4" w:space="0" w:color="auto"/>
              <w:bottom w:val="single" w:sz="4" w:space="0" w:color="auto"/>
              <w:right w:val="single" w:sz="4" w:space="0" w:color="auto"/>
            </w:tcBorders>
            <w:vAlign w:val="center"/>
            <w:hideMark/>
          </w:tcPr>
          <w:p w14:paraId="445A8CE1"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60DB7B5D"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5F1880A4"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4A0BF5F5"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47E7A4CD" w14:textId="77777777" w:rsidR="000517F6" w:rsidRPr="00740AB6" w:rsidRDefault="000517F6" w:rsidP="000517F6">
            <w:pPr>
              <w:keepLines w:val="0"/>
              <w:ind w:firstLine="0"/>
              <w:jc w:val="left"/>
              <w:rPr>
                <w:color w:val="000000"/>
                <w:sz w:val="20"/>
              </w:rPr>
            </w:pPr>
          </w:p>
        </w:tc>
      </w:tr>
      <w:tr w:rsidR="000517F6" w:rsidRPr="00740AB6" w14:paraId="7A962F9F"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45112DCE"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3F17181F" w14:textId="77777777" w:rsidR="000517F6" w:rsidRPr="00740AB6" w:rsidRDefault="000517F6" w:rsidP="000517F6">
            <w:pPr>
              <w:keepLines w:val="0"/>
              <w:ind w:firstLine="0"/>
              <w:jc w:val="center"/>
              <w:rPr>
                <w:color w:val="000000"/>
                <w:sz w:val="20"/>
              </w:rPr>
            </w:pPr>
            <w:r w:rsidRPr="00740AB6">
              <w:rPr>
                <w:color w:val="000000"/>
                <w:sz w:val="20"/>
              </w:rPr>
              <w:t>Котельная «Очистные сооружения»</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74052065" w14:textId="77777777" w:rsidR="000517F6" w:rsidRPr="00740AB6" w:rsidRDefault="000517F6" w:rsidP="000517F6">
            <w:pPr>
              <w:keepLines w:val="0"/>
              <w:ind w:firstLine="0"/>
              <w:jc w:val="center"/>
              <w:rPr>
                <w:color w:val="000000"/>
                <w:sz w:val="20"/>
              </w:rPr>
            </w:pPr>
            <w:r w:rsidRPr="00740AB6">
              <w:rPr>
                <w:color w:val="000000"/>
                <w:sz w:val="20"/>
              </w:rPr>
              <w:t>1,456</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03B8B94F" w14:textId="77777777" w:rsidR="000517F6" w:rsidRPr="00740AB6" w:rsidRDefault="000517F6" w:rsidP="000517F6">
            <w:pPr>
              <w:keepLines w:val="0"/>
              <w:ind w:firstLine="0"/>
              <w:jc w:val="center"/>
              <w:rPr>
                <w:color w:val="000000"/>
                <w:sz w:val="20"/>
              </w:rPr>
            </w:pPr>
            <w:r w:rsidRPr="00740AB6">
              <w:rPr>
                <w:color w:val="000000"/>
                <w:sz w:val="20"/>
              </w:rPr>
              <w:t>0,177</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60A9AD7D" w14:textId="77777777" w:rsidR="000517F6" w:rsidRPr="00740AB6" w:rsidRDefault="000517F6" w:rsidP="000517F6">
            <w:pPr>
              <w:keepLines w:val="0"/>
              <w:ind w:firstLine="0"/>
              <w:jc w:val="center"/>
              <w:rPr>
                <w:color w:val="000000"/>
                <w:sz w:val="20"/>
              </w:rPr>
            </w:pPr>
            <w:r w:rsidRPr="00740AB6">
              <w:rPr>
                <w:color w:val="000000"/>
                <w:sz w:val="20"/>
              </w:rPr>
              <w:t>1,279</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6871918A" w14:textId="77777777" w:rsidR="000517F6" w:rsidRPr="00740AB6" w:rsidRDefault="000517F6" w:rsidP="000517F6">
            <w:pPr>
              <w:keepLines w:val="0"/>
              <w:ind w:firstLine="0"/>
              <w:jc w:val="center"/>
              <w:rPr>
                <w:color w:val="000000"/>
                <w:sz w:val="20"/>
              </w:rPr>
            </w:pPr>
            <w:r w:rsidRPr="00740AB6">
              <w:rPr>
                <w:color w:val="000000"/>
                <w:sz w:val="20"/>
              </w:rPr>
              <w:t>0,154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67E94202" w14:textId="77777777" w:rsidR="000517F6" w:rsidRPr="00740AB6" w:rsidRDefault="000517F6" w:rsidP="000517F6">
            <w:pPr>
              <w:keepLines w:val="0"/>
              <w:ind w:firstLine="0"/>
              <w:jc w:val="center"/>
              <w:rPr>
                <w:color w:val="000000"/>
                <w:sz w:val="20"/>
              </w:rPr>
            </w:pPr>
            <w:r w:rsidRPr="00740AB6">
              <w:rPr>
                <w:color w:val="000000"/>
                <w:sz w:val="20"/>
              </w:rPr>
              <w:t>1,125</w:t>
            </w:r>
          </w:p>
        </w:tc>
      </w:tr>
      <w:tr w:rsidR="000517F6" w:rsidRPr="00740AB6" w14:paraId="77C40809"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6EADF25A"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22374FD2" w14:textId="1F733A01"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3EFDFF22"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31319F02"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57ADD988"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437F0D06"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7C23781E" w14:textId="77777777" w:rsidR="000517F6" w:rsidRPr="00740AB6" w:rsidRDefault="000517F6" w:rsidP="000517F6">
            <w:pPr>
              <w:keepLines w:val="0"/>
              <w:ind w:firstLine="0"/>
              <w:jc w:val="left"/>
              <w:rPr>
                <w:color w:val="000000"/>
                <w:sz w:val="20"/>
              </w:rPr>
            </w:pPr>
          </w:p>
        </w:tc>
      </w:tr>
      <w:tr w:rsidR="000517F6" w:rsidRPr="00740AB6" w14:paraId="5228E86A"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36754C43"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4CFB7E15" w14:textId="6408F4A9" w:rsidR="000517F6" w:rsidRPr="00740AB6" w:rsidRDefault="000517F6" w:rsidP="000517F6">
            <w:pPr>
              <w:keepLines w:val="0"/>
              <w:ind w:firstLine="0"/>
              <w:jc w:val="center"/>
              <w:rPr>
                <w:color w:val="000000"/>
                <w:sz w:val="20"/>
              </w:rPr>
            </w:pPr>
            <w:r w:rsidRPr="00740AB6">
              <w:rPr>
                <w:color w:val="000000"/>
                <w:sz w:val="20"/>
              </w:rPr>
              <w:t>Котельная водозабор «Амурский»</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6720BA00" w14:textId="77777777" w:rsidR="000517F6" w:rsidRPr="00740AB6" w:rsidRDefault="000517F6" w:rsidP="000517F6">
            <w:pPr>
              <w:keepLines w:val="0"/>
              <w:ind w:firstLine="0"/>
              <w:jc w:val="center"/>
              <w:rPr>
                <w:color w:val="000000"/>
                <w:sz w:val="20"/>
              </w:rPr>
            </w:pPr>
            <w:r w:rsidRPr="00740AB6">
              <w:rPr>
                <w:color w:val="000000"/>
                <w:sz w:val="20"/>
              </w:rPr>
              <w:t>1,769</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6D8C920D" w14:textId="77777777" w:rsidR="000517F6" w:rsidRPr="00740AB6" w:rsidRDefault="000517F6" w:rsidP="000517F6">
            <w:pPr>
              <w:keepLines w:val="0"/>
              <w:ind w:firstLine="0"/>
              <w:jc w:val="center"/>
              <w:rPr>
                <w:color w:val="000000"/>
                <w:sz w:val="20"/>
              </w:rPr>
            </w:pPr>
            <w:r w:rsidRPr="00740AB6">
              <w:rPr>
                <w:color w:val="000000"/>
                <w:sz w:val="20"/>
              </w:rPr>
              <w:t>0,080</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44CBE6D2" w14:textId="77777777" w:rsidR="000517F6" w:rsidRPr="00740AB6" w:rsidRDefault="000517F6" w:rsidP="000517F6">
            <w:pPr>
              <w:keepLines w:val="0"/>
              <w:ind w:firstLine="0"/>
              <w:jc w:val="center"/>
              <w:rPr>
                <w:color w:val="000000"/>
                <w:sz w:val="20"/>
              </w:rPr>
            </w:pPr>
            <w:r w:rsidRPr="00740AB6">
              <w:rPr>
                <w:color w:val="000000"/>
                <w:sz w:val="20"/>
              </w:rPr>
              <w:t>1,689</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5D62E7EB" w14:textId="77777777" w:rsidR="000517F6" w:rsidRPr="00740AB6" w:rsidRDefault="000517F6" w:rsidP="000517F6">
            <w:pPr>
              <w:keepLines w:val="0"/>
              <w:ind w:firstLine="0"/>
              <w:jc w:val="center"/>
              <w:rPr>
                <w:color w:val="000000"/>
                <w:sz w:val="20"/>
              </w:rPr>
            </w:pPr>
            <w:r w:rsidRPr="00740AB6">
              <w:rPr>
                <w:color w:val="000000"/>
                <w:sz w:val="20"/>
              </w:rPr>
              <w:t>0,209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36681636" w14:textId="77777777" w:rsidR="000517F6" w:rsidRPr="00740AB6" w:rsidRDefault="000517F6" w:rsidP="000517F6">
            <w:pPr>
              <w:keepLines w:val="0"/>
              <w:ind w:firstLine="0"/>
              <w:jc w:val="center"/>
              <w:rPr>
                <w:color w:val="000000"/>
                <w:sz w:val="20"/>
              </w:rPr>
            </w:pPr>
            <w:r w:rsidRPr="00740AB6">
              <w:rPr>
                <w:color w:val="000000"/>
                <w:sz w:val="20"/>
              </w:rPr>
              <w:t>1,480</w:t>
            </w:r>
          </w:p>
        </w:tc>
      </w:tr>
      <w:tr w:rsidR="000517F6" w:rsidRPr="00740AB6" w14:paraId="1C64B403"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0668F956"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04320F05" w14:textId="602D4AB7"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0F76DDD4"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E28CB88"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5E14FF1D"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668BEC26"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20EF6E3C" w14:textId="77777777" w:rsidR="000517F6" w:rsidRPr="00740AB6" w:rsidRDefault="000517F6" w:rsidP="000517F6">
            <w:pPr>
              <w:keepLines w:val="0"/>
              <w:ind w:firstLine="0"/>
              <w:jc w:val="left"/>
              <w:rPr>
                <w:color w:val="000000"/>
                <w:sz w:val="20"/>
              </w:rPr>
            </w:pPr>
          </w:p>
        </w:tc>
      </w:tr>
      <w:tr w:rsidR="000517F6" w:rsidRPr="00740AB6" w14:paraId="0581A115"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5E5AA41D"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single" w:sz="4" w:space="0" w:color="auto"/>
            </w:tcBorders>
            <w:shd w:val="clear" w:color="auto" w:fill="auto"/>
            <w:noWrap/>
            <w:vAlign w:val="center"/>
            <w:hideMark/>
          </w:tcPr>
          <w:p w14:paraId="5656E23F" w14:textId="5455F2BB" w:rsidR="000517F6" w:rsidRPr="00740AB6" w:rsidRDefault="000517F6" w:rsidP="000517F6">
            <w:pPr>
              <w:keepLines w:val="0"/>
              <w:ind w:firstLine="0"/>
              <w:jc w:val="center"/>
              <w:rPr>
                <w:color w:val="000000"/>
                <w:sz w:val="20"/>
              </w:rPr>
            </w:pPr>
            <w:r w:rsidRPr="00C07903">
              <w:rPr>
                <w:color w:val="000000"/>
                <w:sz w:val="20"/>
              </w:rPr>
              <w:t>Котельная ООО «</w:t>
            </w:r>
            <w:proofErr w:type="spellStart"/>
            <w:r w:rsidRPr="00C07903">
              <w:rPr>
                <w:color w:val="000000"/>
                <w:sz w:val="20"/>
              </w:rPr>
              <w:t>Амуртяжмаш</w:t>
            </w:r>
            <w:proofErr w:type="spellEnd"/>
            <w:r w:rsidRPr="00C07903">
              <w:rPr>
                <w:color w:val="000000"/>
                <w:sz w:val="20"/>
              </w:rPr>
              <w:t>» Амурский металлист»</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5E327270" w14:textId="33663E85" w:rsidR="000517F6" w:rsidRPr="00740AB6" w:rsidRDefault="000517F6" w:rsidP="000517F6">
            <w:pPr>
              <w:keepLines w:val="0"/>
              <w:ind w:firstLine="0"/>
              <w:jc w:val="center"/>
              <w:rPr>
                <w:color w:val="000000"/>
                <w:sz w:val="20"/>
              </w:rPr>
            </w:pPr>
            <w:r>
              <w:rPr>
                <w:color w:val="000000"/>
                <w:sz w:val="20"/>
              </w:rPr>
              <w:t>18,843</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505D0D93" w14:textId="65138D23" w:rsidR="000517F6" w:rsidRPr="00740AB6" w:rsidRDefault="000517F6" w:rsidP="000517F6">
            <w:pPr>
              <w:keepLines w:val="0"/>
              <w:ind w:firstLine="0"/>
              <w:jc w:val="center"/>
              <w:rPr>
                <w:color w:val="000000"/>
                <w:sz w:val="20"/>
              </w:rPr>
            </w:pPr>
            <w:r>
              <w:rPr>
                <w:color w:val="000000"/>
                <w:sz w:val="20"/>
              </w:rPr>
              <w:t>9,680</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1CDEA6E8" w14:textId="00B993BB" w:rsidR="000517F6" w:rsidRPr="00740AB6" w:rsidRDefault="000517F6" w:rsidP="000517F6">
            <w:pPr>
              <w:keepLines w:val="0"/>
              <w:ind w:firstLine="0"/>
              <w:jc w:val="center"/>
              <w:rPr>
                <w:color w:val="000000"/>
                <w:sz w:val="20"/>
              </w:rPr>
            </w:pPr>
            <w:r>
              <w:rPr>
                <w:color w:val="000000"/>
                <w:sz w:val="20"/>
              </w:rPr>
              <w:t>9,033</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24B5D857" w14:textId="1464D0F7" w:rsidR="000517F6" w:rsidRPr="00740AB6" w:rsidRDefault="000517F6" w:rsidP="000517F6">
            <w:pPr>
              <w:keepLines w:val="0"/>
              <w:ind w:firstLine="0"/>
              <w:jc w:val="center"/>
              <w:rPr>
                <w:color w:val="000000"/>
                <w:sz w:val="20"/>
              </w:rPr>
            </w:pPr>
            <w:r w:rsidRPr="00740AB6">
              <w:rPr>
                <w:color w:val="000000"/>
                <w:sz w:val="20"/>
              </w:rPr>
              <w:t>0,4</w:t>
            </w:r>
            <w:r>
              <w:rPr>
                <w:color w:val="000000"/>
                <w:sz w:val="20"/>
              </w:rPr>
              <w:t>77</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6F395513" w14:textId="3ADB4B5C" w:rsidR="000517F6" w:rsidRPr="00740AB6" w:rsidRDefault="000517F6" w:rsidP="000517F6">
            <w:pPr>
              <w:keepLines w:val="0"/>
              <w:ind w:firstLine="0"/>
              <w:jc w:val="center"/>
              <w:rPr>
                <w:color w:val="000000"/>
                <w:sz w:val="20"/>
              </w:rPr>
            </w:pPr>
            <w:r>
              <w:rPr>
                <w:color w:val="000000"/>
                <w:sz w:val="20"/>
              </w:rPr>
              <w:t>8,556</w:t>
            </w:r>
          </w:p>
        </w:tc>
      </w:tr>
      <w:tr w:rsidR="000517F6" w:rsidRPr="00740AB6" w14:paraId="5A874B39"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590D5AC0"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single" w:sz="4" w:space="0" w:color="auto"/>
            </w:tcBorders>
            <w:shd w:val="clear" w:color="auto" w:fill="auto"/>
            <w:noWrap/>
            <w:vAlign w:val="bottom"/>
            <w:hideMark/>
          </w:tcPr>
          <w:p w14:paraId="705F5376" w14:textId="4758D387" w:rsidR="000517F6" w:rsidRPr="00740AB6" w:rsidRDefault="000517F6" w:rsidP="000517F6">
            <w:pPr>
              <w:keepLines w:val="0"/>
              <w:ind w:firstLine="0"/>
              <w:jc w:val="center"/>
              <w:rPr>
                <w:color w:val="000000"/>
                <w:sz w:val="20"/>
              </w:rPr>
            </w:pPr>
            <w:r w:rsidRPr="00740AB6">
              <w:rPr>
                <w:color w:val="000000"/>
                <w:sz w:val="20"/>
              </w:rPr>
              <w:t xml:space="preserve"> </w:t>
            </w:r>
            <w:r w:rsidRPr="00C07903">
              <w:rPr>
                <w:color w:val="000000"/>
                <w:sz w:val="20"/>
              </w:rPr>
              <w:t>ООО «Машиностроитель»</w:t>
            </w:r>
          </w:p>
        </w:tc>
        <w:tc>
          <w:tcPr>
            <w:tcW w:w="457" w:type="pct"/>
            <w:vMerge/>
            <w:tcBorders>
              <w:top w:val="nil"/>
              <w:left w:val="single" w:sz="4" w:space="0" w:color="auto"/>
              <w:bottom w:val="single" w:sz="4" w:space="0" w:color="auto"/>
              <w:right w:val="single" w:sz="4" w:space="0" w:color="auto"/>
            </w:tcBorders>
            <w:vAlign w:val="center"/>
            <w:hideMark/>
          </w:tcPr>
          <w:p w14:paraId="1411BC4C"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07716EC7"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25B3807E"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72551E17"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46703AA9" w14:textId="77777777" w:rsidR="000517F6" w:rsidRPr="00740AB6" w:rsidRDefault="000517F6" w:rsidP="000517F6">
            <w:pPr>
              <w:keepLines w:val="0"/>
              <w:ind w:firstLine="0"/>
              <w:jc w:val="left"/>
              <w:rPr>
                <w:color w:val="000000"/>
                <w:sz w:val="20"/>
              </w:rPr>
            </w:pPr>
          </w:p>
        </w:tc>
      </w:tr>
      <w:tr w:rsidR="007A6B5E" w:rsidRPr="00740AB6" w14:paraId="2757F51A"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135D9DC8" w14:textId="77777777" w:rsidR="007A6B5E" w:rsidRPr="00740AB6" w:rsidRDefault="007A6B5E" w:rsidP="007A6B5E">
            <w:pPr>
              <w:keepLines w:val="0"/>
              <w:ind w:firstLine="0"/>
              <w:jc w:val="right"/>
              <w:rPr>
                <w:b/>
                <w:bCs/>
                <w:color w:val="000000"/>
                <w:sz w:val="20"/>
              </w:rPr>
            </w:pPr>
            <w:r w:rsidRPr="00740AB6">
              <w:rPr>
                <w:b/>
                <w:bCs/>
                <w:color w:val="000000"/>
                <w:sz w:val="20"/>
              </w:rPr>
              <w:t>ВСЕГО:</w:t>
            </w:r>
          </w:p>
        </w:tc>
        <w:tc>
          <w:tcPr>
            <w:tcW w:w="45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97AAD7E" w14:textId="0D3EF97B" w:rsidR="007A6B5E" w:rsidRPr="00740AB6" w:rsidRDefault="007A6B5E" w:rsidP="007A6B5E">
            <w:pPr>
              <w:keepLines w:val="0"/>
              <w:ind w:firstLine="0"/>
              <w:jc w:val="center"/>
              <w:rPr>
                <w:b/>
                <w:bCs/>
                <w:color w:val="000000"/>
                <w:sz w:val="20"/>
              </w:rPr>
            </w:pPr>
            <w:r>
              <w:rPr>
                <w:b/>
                <w:bCs/>
                <w:color w:val="000000"/>
                <w:sz w:val="20"/>
              </w:rPr>
              <w:t>1626,032</w:t>
            </w:r>
          </w:p>
        </w:tc>
        <w:tc>
          <w:tcPr>
            <w:tcW w:w="635" w:type="pct"/>
            <w:tcBorders>
              <w:top w:val="single" w:sz="4" w:space="0" w:color="auto"/>
              <w:left w:val="nil"/>
              <w:bottom w:val="single" w:sz="4" w:space="0" w:color="auto"/>
              <w:right w:val="single" w:sz="4" w:space="0" w:color="auto"/>
            </w:tcBorders>
            <w:shd w:val="clear" w:color="000000" w:fill="D9D9D9"/>
            <w:vAlign w:val="center"/>
            <w:hideMark/>
          </w:tcPr>
          <w:p w14:paraId="425E7837" w14:textId="4097E75A" w:rsidR="007A6B5E" w:rsidRPr="00740AB6" w:rsidRDefault="007A6B5E" w:rsidP="007A6B5E">
            <w:pPr>
              <w:keepLines w:val="0"/>
              <w:ind w:firstLine="0"/>
              <w:jc w:val="center"/>
              <w:rPr>
                <w:b/>
                <w:bCs/>
                <w:color w:val="000000"/>
                <w:sz w:val="20"/>
              </w:rPr>
            </w:pPr>
            <w:r>
              <w:rPr>
                <w:b/>
                <w:bCs/>
                <w:color w:val="000000"/>
                <w:sz w:val="20"/>
              </w:rPr>
              <w:t>54,671</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14:paraId="3D36ADB9" w14:textId="0F68F76C" w:rsidR="007A6B5E" w:rsidRPr="00740AB6" w:rsidRDefault="007A6B5E" w:rsidP="007A6B5E">
            <w:pPr>
              <w:keepLines w:val="0"/>
              <w:ind w:firstLine="0"/>
              <w:jc w:val="center"/>
              <w:rPr>
                <w:b/>
                <w:bCs/>
                <w:color w:val="000000"/>
                <w:sz w:val="20"/>
              </w:rPr>
            </w:pPr>
            <w:r>
              <w:rPr>
                <w:b/>
                <w:bCs/>
                <w:color w:val="000000"/>
                <w:sz w:val="20"/>
              </w:rPr>
              <w:t>1571,250</w:t>
            </w:r>
          </w:p>
        </w:tc>
        <w:tc>
          <w:tcPr>
            <w:tcW w:w="376" w:type="pct"/>
            <w:tcBorders>
              <w:top w:val="single" w:sz="4" w:space="0" w:color="auto"/>
              <w:left w:val="nil"/>
              <w:bottom w:val="single" w:sz="4" w:space="0" w:color="auto"/>
              <w:right w:val="single" w:sz="4" w:space="0" w:color="auto"/>
            </w:tcBorders>
            <w:shd w:val="clear" w:color="000000" w:fill="D9D9D9"/>
            <w:vAlign w:val="center"/>
            <w:hideMark/>
          </w:tcPr>
          <w:p w14:paraId="75B36094" w14:textId="2127A793" w:rsidR="007A6B5E" w:rsidRPr="00740AB6" w:rsidRDefault="007A6B5E" w:rsidP="007A6B5E">
            <w:pPr>
              <w:keepLines w:val="0"/>
              <w:ind w:firstLine="0"/>
              <w:jc w:val="center"/>
              <w:rPr>
                <w:b/>
                <w:bCs/>
                <w:color w:val="000000"/>
                <w:sz w:val="20"/>
              </w:rPr>
            </w:pPr>
            <w:r>
              <w:rPr>
                <w:b/>
                <w:bCs/>
                <w:color w:val="000000"/>
                <w:sz w:val="20"/>
              </w:rPr>
              <w:t>145,517</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D8D0DD1" w14:textId="061197B3" w:rsidR="007A6B5E" w:rsidRPr="00740AB6" w:rsidRDefault="007A6B5E" w:rsidP="007A6B5E">
            <w:pPr>
              <w:keepLines w:val="0"/>
              <w:ind w:firstLine="0"/>
              <w:jc w:val="center"/>
              <w:rPr>
                <w:b/>
                <w:bCs/>
                <w:color w:val="000000"/>
                <w:sz w:val="20"/>
              </w:rPr>
            </w:pPr>
            <w:r>
              <w:rPr>
                <w:b/>
                <w:bCs/>
                <w:color w:val="000000"/>
                <w:sz w:val="20"/>
              </w:rPr>
              <w:t>1425,731</w:t>
            </w:r>
          </w:p>
        </w:tc>
      </w:tr>
      <w:tr w:rsidR="007A6B5E" w:rsidRPr="00740AB6" w14:paraId="23A6608B" w14:textId="77777777" w:rsidTr="00C73D21">
        <w:trPr>
          <w:gridAfter w:val="1"/>
          <w:trHeight w:val="20"/>
        </w:trPr>
        <w:tc>
          <w:tcPr>
            <w:tcW w:w="831" w:type="pct"/>
            <w:vMerge w:val="restart"/>
            <w:tcBorders>
              <w:top w:val="single" w:sz="4" w:space="0" w:color="auto"/>
              <w:left w:val="single" w:sz="4" w:space="0" w:color="auto"/>
              <w:bottom w:val="single" w:sz="4" w:space="0" w:color="auto"/>
              <w:right w:val="nil"/>
            </w:tcBorders>
            <w:shd w:val="clear" w:color="auto" w:fill="auto"/>
            <w:vAlign w:val="center"/>
            <w:hideMark/>
          </w:tcPr>
          <w:p w14:paraId="7462A8C1" w14:textId="77777777" w:rsidR="007A6B5E" w:rsidRPr="00740AB6" w:rsidRDefault="007A6B5E" w:rsidP="007A6B5E">
            <w:pPr>
              <w:keepLines w:val="0"/>
              <w:ind w:firstLine="0"/>
              <w:jc w:val="center"/>
              <w:rPr>
                <w:color w:val="000000"/>
                <w:sz w:val="20"/>
              </w:rPr>
            </w:pPr>
            <w:r w:rsidRPr="00740AB6">
              <w:rPr>
                <w:color w:val="000000"/>
                <w:sz w:val="20"/>
              </w:rPr>
              <w:t>Северный планировочный район</w:t>
            </w:r>
          </w:p>
        </w:tc>
        <w:tc>
          <w:tcPr>
            <w:tcW w:w="1873" w:type="pct"/>
            <w:tcBorders>
              <w:top w:val="nil"/>
              <w:left w:val="single" w:sz="4" w:space="0" w:color="auto"/>
              <w:bottom w:val="nil"/>
              <w:right w:val="nil"/>
            </w:tcBorders>
            <w:shd w:val="clear" w:color="auto" w:fill="auto"/>
            <w:vAlign w:val="center"/>
            <w:hideMark/>
          </w:tcPr>
          <w:p w14:paraId="07F0EACE" w14:textId="77777777" w:rsidR="007A6B5E" w:rsidRPr="00740AB6" w:rsidRDefault="007A6B5E" w:rsidP="007A6B5E">
            <w:pPr>
              <w:keepLines w:val="0"/>
              <w:ind w:firstLine="0"/>
              <w:jc w:val="center"/>
              <w:rPr>
                <w:color w:val="000000"/>
                <w:sz w:val="20"/>
              </w:rPr>
            </w:pPr>
            <w:r w:rsidRPr="00740AB6">
              <w:rPr>
                <w:color w:val="000000"/>
                <w:sz w:val="20"/>
              </w:rPr>
              <w:t>Благовещенская ТЭЦ</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6C8986" w14:textId="75F6C541" w:rsidR="007A6B5E" w:rsidRPr="00740AB6" w:rsidRDefault="007A6B5E" w:rsidP="007A6B5E">
            <w:pPr>
              <w:keepLines w:val="0"/>
              <w:ind w:firstLine="0"/>
              <w:jc w:val="center"/>
              <w:rPr>
                <w:color w:val="000000"/>
                <w:sz w:val="20"/>
              </w:rPr>
            </w:pPr>
            <w:r>
              <w:rPr>
                <w:color w:val="000000"/>
                <w:sz w:val="20"/>
              </w:rPr>
              <w:t>402,217</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4A55C" w14:textId="192A96A5" w:rsidR="007A6B5E" w:rsidRPr="00740AB6" w:rsidRDefault="007A6B5E" w:rsidP="007A6B5E">
            <w:pPr>
              <w:keepLines w:val="0"/>
              <w:ind w:firstLine="0"/>
              <w:jc w:val="center"/>
              <w:rPr>
                <w:color w:val="000000"/>
                <w:sz w:val="20"/>
              </w:rPr>
            </w:pPr>
            <w:r>
              <w:rPr>
                <w:color w:val="000000"/>
                <w:sz w:val="20"/>
              </w:rPr>
              <w:t>10,727</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87F6E" w14:textId="24674A28" w:rsidR="007A6B5E" w:rsidRPr="00740AB6" w:rsidRDefault="007A6B5E" w:rsidP="007A6B5E">
            <w:pPr>
              <w:keepLines w:val="0"/>
              <w:ind w:firstLine="0"/>
              <w:jc w:val="center"/>
              <w:rPr>
                <w:color w:val="000000"/>
                <w:sz w:val="20"/>
              </w:rPr>
            </w:pPr>
            <w:r>
              <w:rPr>
                <w:color w:val="000000"/>
                <w:sz w:val="20"/>
              </w:rPr>
              <w:t>391,490</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2D83F8" w14:textId="452CB4D2" w:rsidR="007A6B5E" w:rsidRPr="00740AB6" w:rsidRDefault="007A6B5E" w:rsidP="007A6B5E">
            <w:pPr>
              <w:keepLines w:val="0"/>
              <w:ind w:firstLine="0"/>
              <w:jc w:val="center"/>
              <w:rPr>
                <w:color w:val="000000"/>
                <w:sz w:val="20"/>
              </w:rPr>
            </w:pPr>
            <w:r>
              <w:rPr>
                <w:color w:val="000000"/>
                <w:sz w:val="20"/>
              </w:rPr>
              <w:t>34,724</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2C6EE0" w14:textId="29A894EE" w:rsidR="007A6B5E" w:rsidRPr="00740AB6" w:rsidRDefault="007A6B5E" w:rsidP="007A6B5E">
            <w:pPr>
              <w:keepLines w:val="0"/>
              <w:ind w:firstLine="0"/>
              <w:jc w:val="center"/>
              <w:rPr>
                <w:color w:val="000000"/>
                <w:sz w:val="20"/>
              </w:rPr>
            </w:pPr>
            <w:r>
              <w:rPr>
                <w:color w:val="000000"/>
                <w:sz w:val="20"/>
              </w:rPr>
              <w:t>356,766</w:t>
            </w:r>
          </w:p>
        </w:tc>
      </w:tr>
      <w:tr w:rsidR="000517F6" w:rsidRPr="00740AB6" w14:paraId="558F3BD5"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40D26DD1"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63CBC30A" w14:textId="77777777" w:rsidR="000517F6" w:rsidRPr="00740AB6" w:rsidRDefault="000517F6" w:rsidP="000517F6">
            <w:pPr>
              <w:keepLines w:val="0"/>
              <w:ind w:firstLine="0"/>
              <w:jc w:val="center"/>
              <w:rPr>
                <w:color w:val="000000"/>
                <w:sz w:val="20"/>
              </w:rPr>
            </w:pPr>
            <w:r w:rsidRPr="00740AB6">
              <w:rPr>
                <w:color w:val="000000"/>
                <w:sz w:val="20"/>
              </w:rPr>
              <w:t>филиал АО «ДГК» «Амурская генерация»</w:t>
            </w:r>
          </w:p>
        </w:tc>
        <w:tc>
          <w:tcPr>
            <w:tcW w:w="457" w:type="pct"/>
            <w:vMerge/>
            <w:tcBorders>
              <w:top w:val="nil"/>
              <w:left w:val="single" w:sz="4" w:space="0" w:color="auto"/>
              <w:bottom w:val="single" w:sz="4" w:space="0" w:color="auto"/>
              <w:right w:val="single" w:sz="4" w:space="0" w:color="auto"/>
            </w:tcBorders>
            <w:vAlign w:val="center"/>
            <w:hideMark/>
          </w:tcPr>
          <w:p w14:paraId="1B0647DA"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AFF3B47"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0C91FEC5"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57E7753A"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65890B9C" w14:textId="77777777" w:rsidR="000517F6" w:rsidRPr="00740AB6" w:rsidRDefault="000517F6" w:rsidP="000517F6">
            <w:pPr>
              <w:keepLines w:val="0"/>
              <w:ind w:firstLine="0"/>
              <w:jc w:val="left"/>
              <w:rPr>
                <w:color w:val="000000"/>
                <w:sz w:val="20"/>
              </w:rPr>
            </w:pPr>
          </w:p>
        </w:tc>
      </w:tr>
      <w:tr w:rsidR="000517F6" w:rsidRPr="00740AB6" w14:paraId="646F4B8B"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72F74440"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13023E58" w14:textId="77777777" w:rsidR="000517F6" w:rsidRPr="00740AB6" w:rsidRDefault="000517F6" w:rsidP="000517F6">
            <w:pPr>
              <w:keepLines w:val="0"/>
              <w:ind w:firstLine="0"/>
              <w:jc w:val="center"/>
              <w:rPr>
                <w:color w:val="000000"/>
                <w:sz w:val="20"/>
              </w:rPr>
            </w:pPr>
            <w:r w:rsidRPr="00740AB6">
              <w:rPr>
                <w:color w:val="000000"/>
                <w:sz w:val="20"/>
              </w:rPr>
              <w:t>Котельная 410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81E6971" w14:textId="77777777" w:rsidR="000517F6" w:rsidRPr="00740AB6" w:rsidRDefault="000517F6" w:rsidP="000517F6">
            <w:pPr>
              <w:keepLines w:val="0"/>
              <w:ind w:firstLine="0"/>
              <w:jc w:val="center"/>
              <w:rPr>
                <w:color w:val="000000"/>
                <w:sz w:val="20"/>
              </w:rPr>
            </w:pPr>
            <w:r w:rsidRPr="00740AB6">
              <w:rPr>
                <w:color w:val="000000"/>
                <w:sz w:val="20"/>
              </w:rPr>
              <w:t>41,570</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1C00C17" w14:textId="77777777" w:rsidR="000517F6" w:rsidRPr="00740AB6" w:rsidRDefault="000517F6" w:rsidP="000517F6">
            <w:pPr>
              <w:keepLines w:val="0"/>
              <w:ind w:firstLine="0"/>
              <w:jc w:val="center"/>
              <w:rPr>
                <w:color w:val="000000"/>
                <w:sz w:val="20"/>
              </w:rPr>
            </w:pPr>
            <w:r w:rsidRPr="00740AB6">
              <w:rPr>
                <w:color w:val="000000"/>
                <w:sz w:val="20"/>
              </w:rPr>
              <w:t>1,812</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F9C8161" w14:textId="77777777" w:rsidR="000517F6" w:rsidRPr="00740AB6" w:rsidRDefault="000517F6" w:rsidP="000517F6">
            <w:pPr>
              <w:keepLines w:val="0"/>
              <w:ind w:firstLine="0"/>
              <w:jc w:val="center"/>
              <w:rPr>
                <w:color w:val="000000"/>
                <w:sz w:val="20"/>
              </w:rPr>
            </w:pPr>
            <w:r w:rsidRPr="00740AB6">
              <w:rPr>
                <w:color w:val="000000"/>
                <w:sz w:val="20"/>
              </w:rPr>
              <w:t>39,758</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21C5AD4" w14:textId="77777777" w:rsidR="000517F6" w:rsidRPr="00740AB6" w:rsidRDefault="000517F6" w:rsidP="000517F6">
            <w:pPr>
              <w:keepLines w:val="0"/>
              <w:ind w:firstLine="0"/>
              <w:jc w:val="center"/>
              <w:rPr>
                <w:color w:val="000000"/>
                <w:sz w:val="20"/>
              </w:rPr>
            </w:pPr>
            <w:r w:rsidRPr="00740AB6">
              <w:rPr>
                <w:color w:val="000000"/>
                <w:sz w:val="20"/>
              </w:rPr>
              <w:t>4,706</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4D542C4" w14:textId="77777777" w:rsidR="000517F6" w:rsidRPr="00740AB6" w:rsidRDefault="000517F6" w:rsidP="000517F6">
            <w:pPr>
              <w:keepLines w:val="0"/>
              <w:ind w:firstLine="0"/>
              <w:jc w:val="center"/>
              <w:rPr>
                <w:color w:val="000000"/>
                <w:sz w:val="20"/>
              </w:rPr>
            </w:pPr>
            <w:r w:rsidRPr="00740AB6">
              <w:rPr>
                <w:color w:val="000000"/>
                <w:sz w:val="20"/>
              </w:rPr>
              <w:t>35,052</w:t>
            </w:r>
          </w:p>
        </w:tc>
      </w:tr>
      <w:tr w:rsidR="000517F6" w:rsidRPr="00740AB6" w14:paraId="277A958C"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1CB1F461"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71F901C1" w14:textId="1FC21BC3"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78C5451E"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42F9816A"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78E6A089"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42A9B097"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02E85E69" w14:textId="77777777" w:rsidR="000517F6" w:rsidRPr="00740AB6" w:rsidRDefault="000517F6" w:rsidP="000517F6">
            <w:pPr>
              <w:keepLines w:val="0"/>
              <w:ind w:firstLine="0"/>
              <w:jc w:val="left"/>
              <w:rPr>
                <w:color w:val="000000"/>
                <w:sz w:val="20"/>
              </w:rPr>
            </w:pPr>
          </w:p>
        </w:tc>
      </w:tr>
      <w:tr w:rsidR="000517F6" w:rsidRPr="00740AB6" w14:paraId="772D8F0A" w14:textId="77777777" w:rsidTr="000517F6">
        <w:trPr>
          <w:gridAfter w:val="1"/>
          <w:trHeight w:val="79"/>
        </w:trPr>
        <w:tc>
          <w:tcPr>
            <w:tcW w:w="831" w:type="pct"/>
            <w:vMerge/>
            <w:tcBorders>
              <w:top w:val="single" w:sz="4" w:space="0" w:color="auto"/>
              <w:left w:val="single" w:sz="4" w:space="0" w:color="auto"/>
              <w:bottom w:val="single" w:sz="4" w:space="0" w:color="auto"/>
              <w:right w:val="nil"/>
            </w:tcBorders>
            <w:vAlign w:val="center"/>
            <w:hideMark/>
          </w:tcPr>
          <w:p w14:paraId="24C7E691" w14:textId="77777777" w:rsidR="000517F6" w:rsidRPr="00740AB6" w:rsidRDefault="000517F6" w:rsidP="000517F6">
            <w:pPr>
              <w:keepLines w:val="0"/>
              <w:ind w:firstLine="0"/>
              <w:jc w:val="left"/>
              <w:rPr>
                <w:color w:val="000000"/>
                <w:sz w:val="20"/>
              </w:rPr>
            </w:pPr>
          </w:p>
        </w:tc>
        <w:tc>
          <w:tcPr>
            <w:tcW w:w="4093"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393D13CE" w14:textId="06491770" w:rsidR="000517F6" w:rsidRPr="00740AB6" w:rsidRDefault="000517F6" w:rsidP="000517F6">
            <w:pPr>
              <w:keepLines w:val="0"/>
              <w:ind w:firstLine="0"/>
              <w:jc w:val="center"/>
              <w:rPr>
                <w:color w:val="000000"/>
                <w:sz w:val="20"/>
              </w:rPr>
            </w:pPr>
          </w:p>
        </w:tc>
      </w:tr>
      <w:tr w:rsidR="000517F6" w:rsidRPr="00740AB6" w14:paraId="22AC516E"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1194386C" w14:textId="77777777" w:rsidR="000517F6" w:rsidRPr="00740AB6" w:rsidRDefault="000517F6" w:rsidP="000517F6">
            <w:pPr>
              <w:keepLines w:val="0"/>
              <w:ind w:firstLine="0"/>
              <w:jc w:val="left"/>
              <w:rPr>
                <w:color w:val="000000"/>
                <w:sz w:val="20"/>
              </w:rPr>
            </w:pPr>
          </w:p>
        </w:tc>
        <w:tc>
          <w:tcPr>
            <w:tcW w:w="1873" w:type="pct"/>
            <w:tcBorders>
              <w:top w:val="single" w:sz="4" w:space="0" w:color="auto"/>
              <w:left w:val="single" w:sz="4" w:space="0" w:color="auto"/>
              <w:bottom w:val="nil"/>
              <w:right w:val="nil"/>
            </w:tcBorders>
            <w:shd w:val="clear" w:color="auto" w:fill="auto"/>
            <w:vAlign w:val="center"/>
            <w:hideMark/>
          </w:tcPr>
          <w:p w14:paraId="7E4550BC" w14:textId="77777777" w:rsidR="000517F6" w:rsidRPr="00740AB6" w:rsidRDefault="000517F6" w:rsidP="000517F6">
            <w:pPr>
              <w:keepLines w:val="0"/>
              <w:ind w:firstLine="0"/>
              <w:jc w:val="center"/>
              <w:rPr>
                <w:color w:val="000000"/>
                <w:sz w:val="20"/>
              </w:rPr>
            </w:pPr>
            <w:r w:rsidRPr="00740AB6">
              <w:rPr>
                <w:color w:val="000000"/>
                <w:sz w:val="20"/>
              </w:rPr>
              <w:t>Котельная «ОЭБЦ»</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743C4" w14:textId="472A8189" w:rsidR="000517F6" w:rsidRPr="00740AB6" w:rsidRDefault="000517F6" w:rsidP="000517F6">
            <w:pPr>
              <w:keepLines w:val="0"/>
              <w:ind w:firstLine="0"/>
              <w:jc w:val="center"/>
              <w:rPr>
                <w:color w:val="000000"/>
                <w:sz w:val="20"/>
              </w:rPr>
            </w:pPr>
            <w:r w:rsidRPr="00740AB6">
              <w:rPr>
                <w:color w:val="000000"/>
                <w:sz w:val="20"/>
              </w:rPr>
              <w:t>0,4</w:t>
            </w:r>
            <w:r w:rsidR="00C73D21">
              <w:rPr>
                <w:color w:val="000000"/>
                <w:sz w:val="20"/>
              </w:rPr>
              <w:t>37</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F9FA1" w14:textId="3CA01117" w:rsidR="000517F6" w:rsidRPr="00740AB6" w:rsidRDefault="000517F6" w:rsidP="000517F6">
            <w:pPr>
              <w:keepLines w:val="0"/>
              <w:ind w:firstLine="0"/>
              <w:jc w:val="center"/>
              <w:rPr>
                <w:color w:val="000000"/>
                <w:sz w:val="20"/>
              </w:rPr>
            </w:pPr>
            <w:r w:rsidRPr="00740AB6">
              <w:rPr>
                <w:color w:val="000000"/>
                <w:sz w:val="20"/>
              </w:rPr>
              <w:t>0,0</w:t>
            </w:r>
            <w:r w:rsidR="00C73D21">
              <w:rPr>
                <w:color w:val="000000"/>
                <w:sz w:val="20"/>
              </w:rPr>
              <w:t>16</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BACC5" w14:textId="218517BC" w:rsidR="000517F6" w:rsidRPr="00740AB6" w:rsidRDefault="000517F6" w:rsidP="000517F6">
            <w:pPr>
              <w:keepLines w:val="0"/>
              <w:ind w:firstLine="0"/>
              <w:jc w:val="center"/>
              <w:rPr>
                <w:color w:val="000000"/>
                <w:sz w:val="20"/>
              </w:rPr>
            </w:pPr>
            <w:r w:rsidRPr="00740AB6">
              <w:rPr>
                <w:color w:val="000000"/>
                <w:sz w:val="20"/>
              </w:rPr>
              <w:t>0,</w:t>
            </w:r>
            <w:r w:rsidR="00C73D21">
              <w:rPr>
                <w:color w:val="000000"/>
                <w:sz w:val="20"/>
              </w:rPr>
              <w:t>421</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FCDC4" w14:textId="7F691B45" w:rsidR="000517F6" w:rsidRPr="00740AB6" w:rsidRDefault="000517F6" w:rsidP="000517F6">
            <w:pPr>
              <w:keepLines w:val="0"/>
              <w:ind w:firstLine="0"/>
              <w:jc w:val="center"/>
              <w:rPr>
                <w:color w:val="000000"/>
                <w:sz w:val="20"/>
              </w:rPr>
            </w:pPr>
            <w:r w:rsidRPr="00740AB6">
              <w:rPr>
                <w:color w:val="000000"/>
                <w:sz w:val="20"/>
              </w:rPr>
              <w:t>0,</w:t>
            </w:r>
            <w:r w:rsidR="00C73D21">
              <w:rPr>
                <w:color w:val="000000"/>
                <w:sz w:val="20"/>
              </w:rPr>
              <w:t>000</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5CDFD" w14:textId="00D27BFB" w:rsidR="000517F6" w:rsidRPr="00740AB6" w:rsidRDefault="00C73D21" w:rsidP="000517F6">
            <w:pPr>
              <w:keepLines w:val="0"/>
              <w:ind w:firstLine="0"/>
              <w:jc w:val="center"/>
              <w:rPr>
                <w:color w:val="000000"/>
                <w:sz w:val="20"/>
              </w:rPr>
            </w:pPr>
            <w:r>
              <w:rPr>
                <w:color w:val="000000"/>
                <w:sz w:val="20"/>
              </w:rPr>
              <w:t>0,421</w:t>
            </w:r>
          </w:p>
        </w:tc>
      </w:tr>
      <w:tr w:rsidR="000517F6" w:rsidRPr="00740AB6" w14:paraId="3286B960"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47BCBFBA"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2F142973" w14:textId="77777777" w:rsidR="000517F6" w:rsidRPr="00740AB6" w:rsidRDefault="000517F6" w:rsidP="000517F6">
            <w:pPr>
              <w:keepLines w:val="0"/>
              <w:ind w:firstLine="0"/>
              <w:jc w:val="center"/>
              <w:rPr>
                <w:color w:val="000000"/>
                <w:sz w:val="20"/>
              </w:rPr>
            </w:pPr>
            <w:r w:rsidRPr="00740AB6">
              <w:rPr>
                <w:color w:val="000000"/>
                <w:sz w:val="20"/>
              </w:rPr>
              <w:t>ООО "Тепловая компания"</w:t>
            </w:r>
          </w:p>
        </w:tc>
        <w:tc>
          <w:tcPr>
            <w:tcW w:w="457" w:type="pct"/>
            <w:vMerge/>
            <w:tcBorders>
              <w:top w:val="nil"/>
              <w:left w:val="single" w:sz="4" w:space="0" w:color="auto"/>
              <w:bottom w:val="single" w:sz="4" w:space="0" w:color="auto"/>
              <w:right w:val="single" w:sz="4" w:space="0" w:color="auto"/>
            </w:tcBorders>
            <w:vAlign w:val="center"/>
            <w:hideMark/>
          </w:tcPr>
          <w:p w14:paraId="3386E351"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8CB594A"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0C2D54F0"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422021A0"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65B6D7EE" w14:textId="77777777" w:rsidR="000517F6" w:rsidRPr="00740AB6" w:rsidRDefault="000517F6" w:rsidP="000517F6">
            <w:pPr>
              <w:keepLines w:val="0"/>
              <w:ind w:firstLine="0"/>
              <w:jc w:val="left"/>
              <w:rPr>
                <w:color w:val="000000"/>
                <w:sz w:val="20"/>
              </w:rPr>
            </w:pPr>
          </w:p>
        </w:tc>
      </w:tr>
      <w:tr w:rsidR="000517F6" w:rsidRPr="00740AB6" w14:paraId="66919079"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758271A3"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284E6B49" w14:textId="77777777" w:rsidR="000517F6" w:rsidRPr="00740AB6" w:rsidRDefault="000517F6" w:rsidP="000517F6">
            <w:pPr>
              <w:keepLines w:val="0"/>
              <w:ind w:firstLine="0"/>
              <w:jc w:val="center"/>
              <w:rPr>
                <w:color w:val="000000"/>
                <w:sz w:val="20"/>
              </w:rPr>
            </w:pPr>
            <w:r w:rsidRPr="00740AB6">
              <w:rPr>
                <w:color w:val="000000"/>
                <w:sz w:val="20"/>
              </w:rPr>
              <w:t>Котельная «ПЛ-26»</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37686BD" w14:textId="0FB92F7D" w:rsidR="000517F6" w:rsidRPr="00740AB6" w:rsidRDefault="00C73D21" w:rsidP="000517F6">
            <w:pPr>
              <w:keepLines w:val="0"/>
              <w:ind w:firstLine="0"/>
              <w:jc w:val="center"/>
              <w:rPr>
                <w:color w:val="000000"/>
                <w:sz w:val="20"/>
              </w:rPr>
            </w:pPr>
            <w:r>
              <w:rPr>
                <w:color w:val="000000"/>
                <w:sz w:val="20"/>
              </w:rPr>
              <w:t>4,889</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1BFBD7" w14:textId="4A0B7F0B" w:rsidR="000517F6" w:rsidRPr="00740AB6" w:rsidRDefault="000517F6" w:rsidP="000517F6">
            <w:pPr>
              <w:keepLines w:val="0"/>
              <w:ind w:firstLine="0"/>
              <w:jc w:val="center"/>
              <w:rPr>
                <w:color w:val="000000"/>
                <w:sz w:val="20"/>
              </w:rPr>
            </w:pPr>
            <w:r w:rsidRPr="00740AB6">
              <w:rPr>
                <w:color w:val="000000"/>
                <w:sz w:val="20"/>
              </w:rPr>
              <w:t>0,</w:t>
            </w:r>
            <w:r w:rsidR="00C73D21">
              <w:rPr>
                <w:color w:val="000000"/>
                <w:sz w:val="20"/>
              </w:rPr>
              <w:t>200</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D9958A0" w14:textId="1A885CA7" w:rsidR="000517F6" w:rsidRPr="00740AB6" w:rsidRDefault="00C73D21" w:rsidP="000517F6">
            <w:pPr>
              <w:keepLines w:val="0"/>
              <w:ind w:firstLine="0"/>
              <w:jc w:val="center"/>
              <w:rPr>
                <w:color w:val="000000"/>
                <w:sz w:val="20"/>
              </w:rPr>
            </w:pPr>
            <w:r>
              <w:rPr>
                <w:color w:val="000000"/>
                <w:sz w:val="20"/>
              </w:rPr>
              <w:t>4,689</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EE9ACB7" w14:textId="39EE621E" w:rsidR="000517F6" w:rsidRPr="00740AB6" w:rsidRDefault="000517F6" w:rsidP="000517F6">
            <w:pPr>
              <w:keepLines w:val="0"/>
              <w:ind w:firstLine="0"/>
              <w:jc w:val="center"/>
              <w:rPr>
                <w:color w:val="000000"/>
                <w:sz w:val="20"/>
              </w:rPr>
            </w:pPr>
            <w:r w:rsidRPr="00740AB6">
              <w:rPr>
                <w:color w:val="000000"/>
                <w:sz w:val="20"/>
              </w:rPr>
              <w:t>0,22</w:t>
            </w:r>
            <w:r w:rsidR="00C73D21">
              <w:rPr>
                <w:color w:val="000000"/>
                <w:sz w:val="20"/>
              </w:rPr>
              <w:t>8</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593EA56" w14:textId="2C2B1D0C" w:rsidR="000517F6" w:rsidRPr="00740AB6" w:rsidRDefault="00C73D21" w:rsidP="000517F6">
            <w:pPr>
              <w:keepLines w:val="0"/>
              <w:ind w:firstLine="0"/>
              <w:jc w:val="center"/>
              <w:rPr>
                <w:color w:val="000000"/>
                <w:sz w:val="20"/>
              </w:rPr>
            </w:pPr>
            <w:r>
              <w:rPr>
                <w:color w:val="000000"/>
                <w:sz w:val="20"/>
              </w:rPr>
              <w:t>4,461</w:t>
            </w:r>
          </w:p>
        </w:tc>
      </w:tr>
      <w:tr w:rsidR="000517F6" w:rsidRPr="00740AB6" w14:paraId="6D6EC389"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79606ABD"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02EBCD60" w14:textId="77777777" w:rsidR="000517F6" w:rsidRPr="00740AB6" w:rsidRDefault="000517F6" w:rsidP="000517F6">
            <w:pPr>
              <w:keepLines w:val="0"/>
              <w:ind w:firstLine="0"/>
              <w:jc w:val="center"/>
              <w:rPr>
                <w:color w:val="000000"/>
                <w:sz w:val="20"/>
              </w:rPr>
            </w:pPr>
            <w:r w:rsidRPr="00740AB6">
              <w:rPr>
                <w:color w:val="000000"/>
                <w:sz w:val="20"/>
              </w:rPr>
              <w:t>ООО "Тепловая компания"</w:t>
            </w:r>
          </w:p>
        </w:tc>
        <w:tc>
          <w:tcPr>
            <w:tcW w:w="457" w:type="pct"/>
            <w:vMerge/>
            <w:tcBorders>
              <w:top w:val="nil"/>
              <w:left w:val="single" w:sz="4" w:space="0" w:color="auto"/>
              <w:bottom w:val="single" w:sz="4" w:space="0" w:color="auto"/>
              <w:right w:val="single" w:sz="4" w:space="0" w:color="auto"/>
            </w:tcBorders>
            <w:vAlign w:val="center"/>
            <w:hideMark/>
          </w:tcPr>
          <w:p w14:paraId="2B3280F7"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4B8A5A33"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15B33889"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78CA9BA"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0A5802C4" w14:textId="77777777" w:rsidR="000517F6" w:rsidRPr="00740AB6" w:rsidRDefault="000517F6" w:rsidP="000517F6">
            <w:pPr>
              <w:keepLines w:val="0"/>
              <w:ind w:firstLine="0"/>
              <w:jc w:val="left"/>
              <w:rPr>
                <w:color w:val="000000"/>
                <w:sz w:val="20"/>
              </w:rPr>
            </w:pPr>
          </w:p>
        </w:tc>
      </w:tr>
      <w:tr w:rsidR="000517F6" w:rsidRPr="00740AB6" w14:paraId="5BA4CA84"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4D5050A9"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1D3340D5" w14:textId="77777777" w:rsidR="000517F6" w:rsidRPr="00740AB6" w:rsidRDefault="000517F6" w:rsidP="000517F6">
            <w:pPr>
              <w:keepLines w:val="0"/>
              <w:ind w:firstLine="0"/>
              <w:jc w:val="center"/>
              <w:rPr>
                <w:color w:val="000000"/>
                <w:sz w:val="20"/>
              </w:rPr>
            </w:pPr>
            <w:r w:rsidRPr="00740AB6">
              <w:rPr>
                <w:color w:val="000000"/>
                <w:sz w:val="20"/>
              </w:rPr>
              <w:t>Котельная 438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24AF243" w14:textId="77777777" w:rsidR="000517F6" w:rsidRPr="00740AB6" w:rsidRDefault="000517F6" w:rsidP="000517F6">
            <w:pPr>
              <w:keepLines w:val="0"/>
              <w:ind w:firstLine="0"/>
              <w:jc w:val="center"/>
              <w:rPr>
                <w:color w:val="000000"/>
                <w:sz w:val="20"/>
              </w:rPr>
            </w:pPr>
            <w:r w:rsidRPr="00740AB6">
              <w:rPr>
                <w:color w:val="000000"/>
                <w:sz w:val="20"/>
              </w:rPr>
              <w:t>15,937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3CC7BD" w14:textId="77777777" w:rsidR="000517F6" w:rsidRPr="00740AB6" w:rsidRDefault="000517F6" w:rsidP="000517F6">
            <w:pPr>
              <w:keepLines w:val="0"/>
              <w:ind w:firstLine="0"/>
              <w:jc w:val="center"/>
              <w:rPr>
                <w:color w:val="000000"/>
                <w:sz w:val="20"/>
              </w:rPr>
            </w:pPr>
            <w:r w:rsidRPr="00740AB6">
              <w:rPr>
                <w:color w:val="000000"/>
                <w:sz w:val="20"/>
              </w:rPr>
              <w:t>0,517</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6C75781" w14:textId="77777777" w:rsidR="000517F6" w:rsidRPr="00740AB6" w:rsidRDefault="000517F6" w:rsidP="000517F6">
            <w:pPr>
              <w:keepLines w:val="0"/>
              <w:ind w:firstLine="0"/>
              <w:jc w:val="center"/>
              <w:rPr>
                <w:color w:val="000000"/>
                <w:sz w:val="20"/>
              </w:rPr>
            </w:pPr>
            <w:r w:rsidRPr="00740AB6">
              <w:rPr>
                <w:color w:val="000000"/>
                <w:sz w:val="20"/>
              </w:rPr>
              <w:t>15,420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874D265" w14:textId="77777777" w:rsidR="000517F6" w:rsidRPr="00740AB6" w:rsidRDefault="000517F6" w:rsidP="000517F6">
            <w:pPr>
              <w:keepLines w:val="0"/>
              <w:ind w:firstLine="0"/>
              <w:jc w:val="center"/>
              <w:rPr>
                <w:color w:val="000000"/>
                <w:sz w:val="20"/>
              </w:rPr>
            </w:pPr>
            <w:r w:rsidRPr="00740AB6">
              <w:rPr>
                <w:color w:val="000000"/>
                <w:sz w:val="20"/>
              </w:rPr>
              <w:t>2,706</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4B8410F" w14:textId="77777777" w:rsidR="000517F6" w:rsidRPr="00740AB6" w:rsidRDefault="000517F6" w:rsidP="000517F6">
            <w:pPr>
              <w:keepLines w:val="0"/>
              <w:ind w:firstLine="0"/>
              <w:jc w:val="center"/>
              <w:rPr>
                <w:color w:val="000000"/>
                <w:sz w:val="20"/>
              </w:rPr>
            </w:pPr>
            <w:r w:rsidRPr="00740AB6">
              <w:rPr>
                <w:color w:val="000000"/>
                <w:sz w:val="20"/>
              </w:rPr>
              <w:t>12,714</w:t>
            </w:r>
          </w:p>
        </w:tc>
      </w:tr>
      <w:tr w:rsidR="000517F6" w:rsidRPr="00740AB6" w14:paraId="63CC83B4"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5BFA23B6"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2638DD54" w14:textId="14C04374"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6E8F9BAE"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16545CF2"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3D7E77C5"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37C5A1D3"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33DDECA7" w14:textId="77777777" w:rsidR="000517F6" w:rsidRPr="00740AB6" w:rsidRDefault="000517F6" w:rsidP="000517F6">
            <w:pPr>
              <w:keepLines w:val="0"/>
              <w:ind w:firstLine="0"/>
              <w:jc w:val="left"/>
              <w:rPr>
                <w:color w:val="000000"/>
                <w:sz w:val="20"/>
              </w:rPr>
            </w:pPr>
          </w:p>
        </w:tc>
      </w:tr>
      <w:tr w:rsidR="000517F6" w:rsidRPr="00740AB6" w14:paraId="06C8EAAD"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37E583B5"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7AFA7F22" w14:textId="77777777" w:rsidR="000517F6" w:rsidRPr="00740AB6" w:rsidRDefault="000517F6" w:rsidP="000517F6">
            <w:pPr>
              <w:keepLines w:val="0"/>
              <w:ind w:firstLine="0"/>
              <w:jc w:val="center"/>
              <w:rPr>
                <w:color w:val="000000"/>
                <w:sz w:val="20"/>
              </w:rPr>
            </w:pPr>
            <w:r w:rsidRPr="00740AB6">
              <w:rPr>
                <w:color w:val="000000"/>
                <w:sz w:val="20"/>
              </w:rPr>
              <w:t>Котельная 481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6EC2705" w14:textId="77777777" w:rsidR="000517F6" w:rsidRPr="00740AB6" w:rsidRDefault="000517F6" w:rsidP="000517F6">
            <w:pPr>
              <w:keepLines w:val="0"/>
              <w:ind w:firstLine="0"/>
              <w:jc w:val="center"/>
              <w:rPr>
                <w:color w:val="000000"/>
                <w:sz w:val="20"/>
              </w:rPr>
            </w:pPr>
            <w:r w:rsidRPr="00740AB6">
              <w:rPr>
                <w:color w:val="000000"/>
                <w:sz w:val="20"/>
              </w:rPr>
              <w:t>5,964</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CA1EBC4" w14:textId="77777777" w:rsidR="000517F6" w:rsidRPr="00740AB6" w:rsidRDefault="000517F6" w:rsidP="000517F6">
            <w:pPr>
              <w:keepLines w:val="0"/>
              <w:ind w:firstLine="0"/>
              <w:jc w:val="center"/>
              <w:rPr>
                <w:color w:val="000000"/>
                <w:sz w:val="20"/>
              </w:rPr>
            </w:pPr>
            <w:r w:rsidRPr="00740AB6">
              <w:rPr>
                <w:color w:val="000000"/>
                <w:sz w:val="20"/>
              </w:rPr>
              <w:t>0,122</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ADEAF45" w14:textId="77777777" w:rsidR="000517F6" w:rsidRPr="00740AB6" w:rsidRDefault="000517F6" w:rsidP="000517F6">
            <w:pPr>
              <w:keepLines w:val="0"/>
              <w:ind w:firstLine="0"/>
              <w:jc w:val="center"/>
              <w:rPr>
                <w:color w:val="000000"/>
                <w:sz w:val="20"/>
              </w:rPr>
            </w:pPr>
            <w:r w:rsidRPr="00740AB6">
              <w:rPr>
                <w:color w:val="000000"/>
                <w:sz w:val="20"/>
              </w:rPr>
              <w:t>5,842</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BF6C793" w14:textId="77777777" w:rsidR="000517F6" w:rsidRPr="00740AB6" w:rsidRDefault="000517F6" w:rsidP="000517F6">
            <w:pPr>
              <w:keepLines w:val="0"/>
              <w:ind w:firstLine="0"/>
              <w:jc w:val="center"/>
              <w:rPr>
                <w:color w:val="000000"/>
                <w:sz w:val="20"/>
              </w:rPr>
            </w:pPr>
            <w:r w:rsidRPr="00740AB6">
              <w:rPr>
                <w:color w:val="000000"/>
                <w:sz w:val="20"/>
              </w:rPr>
              <w:t>0,893</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53469E" w14:textId="77777777" w:rsidR="000517F6" w:rsidRPr="00740AB6" w:rsidRDefault="000517F6" w:rsidP="000517F6">
            <w:pPr>
              <w:keepLines w:val="0"/>
              <w:ind w:firstLine="0"/>
              <w:jc w:val="center"/>
              <w:rPr>
                <w:color w:val="000000"/>
                <w:sz w:val="20"/>
              </w:rPr>
            </w:pPr>
            <w:r w:rsidRPr="00740AB6">
              <w:rPr>
                <w:color w:val="000000"/>
                <w:sz w:val="20"/>
              </w:rPr>
              <w:t>4,948</w:t>
            </w:r>
          </w:p>
        </w:tc>
      </w:tr>
      <w:tr w:rsidR="000517F6" w:rsidRPr="00740AB6" w14:paraId="0203BDAB"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64DFA911"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7365D02F" w14:textId="28369D12"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23F08134"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C99718B"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05A5D08B"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453E1F51"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7B443074" w14:textId="77777777" w:rsidR="000517F6" w:rsidRPr="00740AB6" w:rsidRDefault="000517F6" w:rsidP="000517F6">
            <w:pPr>
              <w:keepLines w:val="0"/>
              <w:ind w:firstLine="0"/>
              <w:jc w:val="left"/>
              <w:rPr>
                <w:color w:val="000000"/>
                <w:sz w:val="20"/>
              </w:rPr>
            </w:pPr>
          </w:p>
        </w:tc>
      </w:tr>
      <w:tr w:rsidR="000517F6" w:rsidRPr="00740AB6" w14:paraId="06AA65DF"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648FEF68"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00E06206" w14:textId="77777777" w:rsidR="000517F6" w:rsidRPr="00740AB6" w:rsidRDefault="000517F6" w:rsidP="000517F6">
            <w:pPr>
              <w:keepLines w:val="0"/>
              <w:ind w:firstLine="0"/>
              <w:jc w:val="center"/>
              <w:rPr>
                <w:color w:val="000000"/>
                <w:sz w:val="20"/>
              </w:rPr>
            </w:pPr>
            <w:r w:rsidRPr="00740AB6">
              <w:rPr>
                <w:color w:val="000000"/>
                <w:sz w:val="20"/>
              </w:rPr>
              <w:t>Котельная «ПУ-23»</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B1D2040" w14:textId="35C21E9A" w:rsidR="000517F6" w:rsidRPr="00740AB6" w:rsidRDefault="00C73D21" w:rsidP="000517F6">
            <w:pPr>
              <w:keepLines w:val="0"/>
              <w:ind w:firstLine="0"/>
              <w:jc w:val="center"/>
              <w:rPr>
                <w:color w:val="000000"/>
                <w:sz w:val="20"/>
              </w:rPr>
            </w:pPr>
            <w:r>
              <w:rPr>
                <w:color w:val="000000"/>
                <w:sz w:val="20"/>
              </w:rPr>
              <w:t>9,327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76B0733" w14:textId="14CDEF1E" w:rsidR="000517F6" w:rsidRPr="00740AB6" w:rsidRDefault="000517F6" w:rsidP="000517F6">
            <w:pPr>
              <w:keepLines w:val="0"/>
              <w:ind w:firstLine="0"/>
              <w:jc w:val="center"/>
              <w:rPr>
                <w:color w:val="000000"/>
                <w:sz w:val="20"/>
              </w:rPr>
            </w:pPr>
            <w:r w:rsidRPr="00740AB6">
              <w:rPr>
                <w:color w:val="000000"/>
                <w:sz w:val="20"/>
              </w:rPr>
              <w:t>0,</w:t>
            </w:r>
            <w:r w:rsidR="00C73D21">
              <w:rPr>
                <w:color w:val="000000"/>
                <w:sz w:val="20"/>
              </w:rPr>
              <w:t>245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0000D91" w14:textId="2EEA2E5B" w:rsidR="000517F6" w:rsidRPr="00740AB6" w:rsidRDefault="00C73D21" w:rsidP="000517F6">
            <w:pPr>
              <w:keepLines w:val="0"/>
              <w:ind w:firstLine="0"/>
              <w:jc w:val="center"/>
              <w:rPr>
                <w:color w:val="000000"/>
                <w:sz w:val="20"/>
              </w:rPr>
            </w:pPr>
            <w:r>
              <w:rPr>
                <w:color w:val="000000"/>
                <w:sz w:val="20"/>
              </w:rPr>
              <w:t>9,082</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152593" w14:textId="13E11AC3" w:rsidR="000517F6" w:rsidRPr="00740AB6" w:rsidRDefault="000517F6" w:rsidP="000517F6">
            <w:pPr>
              <w:keepLines w:val="0"/>
              <w:ind w:firstLine="0"/>
              <w:jc w:val="center"/>
              <w:rPr>
                <w:color w:val="000000"/>
                <w:sz w:val="20"/>
              </w:rPr>
            </w:pPr>
            <w:r w:rsidRPr="00740AB6">
              <w:rPr>
                <w:color w:val="000000"/>
                <w:sz w:val="20"/>
              </w:rPr>
              <w:t>0,</w:t>
            </w:r>
            <w:r w:rsidR="00C73D21">
              <w:rPr>
                <w:color w:val="000000"/>
                <w:sz w:val="20"/>
              </w:rPr>
              <w:t>744</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F4F778E" w14:textId="3EC1A247" w:rsidR="000517F6" w:rsidRPr="00740AB6" w:rsidRDefault="00C73D21" w:rsidP="000517F6">
            <w:pPr>
              <w:keepLines w:val="0"/>
              <w:ind w:firstLine="0"/>
              <w:jc w:val="center"/>
              <w:rPr>
                <w:color w:val="000000"/>
                <w:sz w:val="20"/>
              </w:rPr>
            </w:pPr>
            <w:r>
              <w:rPr>
                <w:color w:val="000000"/>
                <w:sz w:val="20"/>
              </w:rPr>
              <w:t>8,338</w:t>
            </w:r>
          </w:p>
        </w:tc>
      </w:tr>
      <w:tr w:rsidR="000517F6" w:rsidRPr="00740AB6" w14:paraId="331547B5"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5212C2F9"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34CEB5AE" w14:textId="77777777" w:rsidR="000517F6" w:rsidRPr="00740AB6" w:rsidRDefault="000517F6" w:rsidP="000517F6">
            <w:pPr>
              <w:keepLines w:val="0"/>
              <w:ind w:firstLine="0"/>
              <w:jc w:val="center"/>
              <w:rPr>
                <w:color w:val="000000"/>
                <w:sz w:val="20"/>
              </w:rPr>
            </w:pPr>
            <w:r w:rsidRPr="00740AB6">
              <w:rPr>
                <w:color w:val="000000"/>
                <w:sz w:val="20"/>
              </w:rPr>
              <w:t>ООО "Тепловая компания"</w:t>
            </w:r>
          </w:p>
        </w:tc>
        <w:tc>
          <w:tcPr>
            <w:tcW w:w="457" w:type="pct"/>
            <w:vMerge/>
            <w:tcBorders>
              <w:top w:val="nil"/>
              <w:left w:val="single" w:sz="4" w:space="0" w:color="auto"/>
              <w:bottom w:val="single" w:sz="4" w:space="0" w:color="auto"/>
              <w:right w:val="single" w:sz="4" w:space="0" w:color="auto"/>
            </w:tcBorders>
            <w:vAlign w:val="center"/>
            <w:hideMark/>
          </w:tcPr>
          <w:p w14:paraId="791CAB46" w14:textId="77777777" w:rsidR="000517F6" w:rsidRPr="00740AB6" w:rsidRDefault="000517F6" w:rsidP="000517F6">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BE39F2E" w14:textId="77777777" w:rsidR="000517F6" w:rsidRPr="00740AB6" w:rsidRDefault="000517F6" w:rsidP="000517F6">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465E8034" w14:textId="77777777" w:rsidR="000517F6" w:rsidRPr="00740AB6" w:rsidRDefault="000517F6" w:rsidP="000517F6">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32691239" w14:textId="77777777" w:rsidR="000517F6" w:rsidRPr="00740AB6" w:rsidRDefault="000517F6" w:rsidP="000517F6">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03ECEB8E" w14:textId="77777777" w:rsidR="000517F6" w:rsidRPr="00740AB6" w:rsidRDefault="000517F6" w:rsidP="000517F6">
            <w:pPr>
              <w:keepLines w:val="0"/>
              <w:ind w:firstLine="0"/>
              <w:jc w:val="left"/>
              <w:rPr>
                <w:color w:val="000000"/>
                <w:sz w:val="20"/>
              </w:rPr>
            </w:pPr>
          </w:p>
        </w:tc>
      </w:tr>
      <w:tr w:rsidR="000517F6" w:rsidRPr="00740AB6" w14:paraId="011DFC06" w14:textId="77777777" w:rsidTr="000517F6">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526CA92B"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2DA2BC3A" w14:textId="77777777" w:rsidR="000517F6" w:rsidRPr="00740AB6" w:rsidRDefault="000517F6" w:rsidP="000517F6">
            <w:pPr>
              <w:keepLines w:val="0"/>
              <w:ind w:firstLine="0"/>
              <w:jc w:val="center"/>
              <w:rPr>
                <w:color w:val="000000"/>
                <w:sz w:val="20"/>
              </w:rPr>
            </w:pPr>
            <w:r w:rsidRPr="00740AB6">
              <w:rPr>
                <w:color w:val="000000"/>
                <w:sz w:val="20"/>
              </w:rPr>
              <w:t>Котельная Дальневосточная, 25</w:t>
            </w:r>
          </w:p>
        </w:tc>
        <w:tc>
          <w:tcPr>
            <w:tcW w:w="2220" w:type="pct"/>
            <w:gridSpan w:val="5"/>
            <w:vMerge w:val="restart"/>
            <w:tcBorders>
              <w:top w:val="nil"/>
              <w:left w:val="single" w:sz="4" w:space="0" w:color="auto"/>
              <w:right w:val="single" w:sz="4" w:space="0" w:color="auto"/>
            </w:tcBorders>
            <w:shd w:val="clear" w:color="auto" w:fill="auto"/>
            <w:noWrap/>
            <w:vAlign w:val="center"/>
            <w:hideMark/>
          </w:tcPr>
          <w:p w14:paraId="637B028E" w14:textId="45432D65" w:rsidR="000517F6" w:rsidRPr="00740AB6" w:rsidRDefault="000517F6" w:rsidP="000517F6">
            <w:pPr>
              <w:keepLines w:val="0"/>
              <w:ind w:firstLine="0"/>
              <w:jc w:val="center"/>
              <w:rPr>
                <w:color w:val="000000"/>
                <w:sz w:val="20"/>
              </w:rPr>
            </w:pPr>
            <w:r w:rsidRPr="00740AB6">
              <w:rPr>
                <w:color w:val="000000"/>
                <w:sz w:val="20"/>
              </w:rPr>
              <w:t>Выведена из эксплуатации</w:t>
            </w:r>
          </w:p>
        </w:tc>
      </w:tr>
      <w:tr w:rsidR="000517F6" w:rsidRPr="00740AB6" w14:paraId="48DA5B61" w14:textId="77777777" w:rsidTr="000517F6">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765A1E02" w14:textId="77777777" w:rsidR="000517F6" w:rsidRPr="00740AB6" w:rsidRDefault="000517F6" w:rsidP="000517F6">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7A3E3CE4" w14:textId="40F579BA" w:rsidR="000517F6" w:rsidRPr="00740AB6" w:rsidRDefault="000517F6" w:rsidP="000517F6">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2220" w:type="pct"/>
            <w:gridSpan w:val="5"/>
            <w:vMerge/>
            <w:tcBorders>
              <w:left w:val="single" w:sz="4" w:space="0" w:color="auto"/>
              <w:bottom w:val="single" w:sz="4" w:space="0" w:color="auto"/>
              <w:right w:val="single" w:sz="4" w:space="0" w:color="auto"/>
            </w:tcBorders>
            <w:vAlign w:val="center"/>
            <w:hideMark/>
          </w:tcPr>
          <w:p w14:paraId="5F4A84ED" w14:textId="77777777" w:rsidR="000517F6" w:rsidRPr="00740AB6" w:rsidRDefault="000517F6" w:rsidP="000517F6">
            <w:pPr>
              <w:keepLines w:val="0"/>
              <w:ind w:firstLine="0"/>
              <w:jc w:val="left"/>
              <w:rPr>
                <w:color w:val="000000"/>
                <w:sz w:val="20"/>
              </w:rPr>
            </w:pPr>
          </w:p>
        </w:tc>
      </w:tr>
      <w:tr w:rsidR="00C73D21" w:rsidRPr="00740AB6" w14:paraId="470A29CB" w14:textId="77777777" w:rsidTr="00C126A5">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7BF06590"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50753089" w14:textId="77777777" w:rsidR="00C73D21" w:rsidRPr="00740AB6" w:rsidRDefault="00C73D21" w:rsidP="00C73D21">
            <w:pPr>
              <w:keepLines w:val="0"/>
              <w:ind w:firstLine="0"/>
              <w:jc w:val="center"/>
              <w:rPr>
                <w:color w:val="000000"/>
                <w:sz w:val="20"/>
              </w:rPr>
            </w:pPr>
            <w:r w:rsidRPr="00740AB6">
              <w:rPr>
                <w:color w:val="000000"/>
                <w:sz w:val="20"/>
              </w:rPr>
              <w:t>Котельная 476 квартала</w:t>
            </w:r>
          </w:p>
        </w:tc>
        <w:tc>
          <w:tcPr>
            <w:tcW w:w="2220" w:type="pct"/>
            <w:gridSpan w:val="5"/>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1379E9C7" w14:textId="2D205C7B" w:rsidR="00C73D21" w:rsidRPr="00740AB6" w:rsidRDefault="00C73D21" w:rsidP="00C73D21">
            <w:pPr>
              <w:keepLines w:val="0"/>
              <w:ind w:firstLine="0"/>
              <w:jc w:val="center"/>
              <w:rPr>
                <w:color w:val="000000"/>
                <w:sz w:val="20"/>
              </w:rPr>
            </w:pPr>
            <w:r>
              <w:rPr>
                <w:color w:val="000000"/>
                <w:sz w:val="20"/>
              </w:rPr>
              <w:t>Переключена на 433 квартал котельную</w:t>
            </w:r>
          </w:p>
        </w:tc>
      </w:tr>
      <w:tr w:rsidR="00C73D21" w:rsidRPr="00740AB6" w14:paraId="32E3EE5B" w14:textId="4D889ABF" w:rsidTr="00C126A5">
        <w:trPr>
          <w:trHeight w:val="20"/>
        </w:trPr>
        <w:tc>
          <w:tcPr>
            <w:tcW w:w="831" w:type="pct"/>
            <w:vMerge/>
            <w:tcBorders>
              <w:top w:val="single" w:sz="4" w:space="0" w:color="auto"/>
              <w:left w:val="single" w:sz="4" w:space="0" w:color="auto"/>
              <w:bottom w:val="single" w:sz="4" w:space="0" w:color="auto"/>
              <w:right w:val="nil"/>
            </w:tcBorders>
            <w:vAlign w:val="center"/>
            <w:hideMark/>
          </w:tcPr>
          <w:p w14:paraId="6BF23AEB"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46CB31F9" w14:textId="085D2D93"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2220" w:type="pct"/>
            <w:gridSpan w:val="5"/>
            <w:vMerge/>
            <w:tcBorders>
              <w:top w:val="single" w:sz="4" w:space="0" w:color="auto"/>
              <w:left w:val="single" w:sz="4" w:space="0" w:color="auto"/>
              <w:bottom w:val="single" w:sz="4" w:space="0" w:color="000000"/>
              <w:right w:val="single" w:sz="4" w:space="0" w:color="000000"/>
            </w:tcBorders>
            <w:vAlign w:val="center"/>
          </w:tcPr>
          <w:p w14:paraId="4D398659" w14:textId="77777777" w:rsidR="00C73D21" w:rsidRPr="00740AB6" w:rsidRDefault="00C73D21" w:rsidP="00C73D21">
            <w:pPr>
              <w:keepLines w:val="0"/>
              <w:ind w:firstLine="0"/>
              <w:jc w:val="left"/>
              <w:rPr>
                <w:color w:val="000000"/>
                <w:sz w:val="20"/>
              </w:rPr>
            </w:pPr>
          </w:p>
        </w:tc>
        <w:tc>
          <w:tcPr>
            <w:tcW w:w="0" w:type="auto"/>
            <w:tcBorders>
              <w:top w:val="nil"/>
              <w:left w:val="nil"/>
              <w:bottom w:val="nil"/>
              <w:right w:val="nil"/>
            </w:tcBorders>
            <w:shd w:val="clear" w:color="auto" w:fill="auto"/>
            <w:vAlign w:val="bottom"/>
          </w:tcPr>
          <w:p w14:paraId="0CA576D8" w14:textId="77777777" w:rsidR="00C73D21" w:rsidRPr="00740AB6" w:rsidRDefault="00C73D21" w:rsidP="00C73D21">
            <w:pPr>
              <w:keepLines w:val="0"/>
              <w:ind w:firstLine="0"/>
              <w:jc w:val="left"/>
            </w:pPr>
          </w:p>
        </w:tc>
      </w:tr>
      <w:tr w:rsidR="00C73D21" w:rsidRPr="00740AB6" w14:paraId="09292F3A"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6D3BF3B8"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3001D1CE" w14:textId="77777777" w:rsidR="00C73D21" w:rsidRPr="00740AB6" w:rsidRDefault="00C73D21" w:rsidP="00C73D21">
            <w:pPr>
              <w:keepLines w:val="0"/>
              <w:ind w:firstLine="0"/>
              <w:jc w:val="center"/>
              <w:rPr>
                <w:color w:val="000000"/>
                <w:sz w:val="20"/>
              </w:rPr>
            </w:pPr>
            <w:r w:rsidRPr="00740AB6">
              <w:rPr>
                <w:color w:val="000000"/>
                <w:sz w:val="20"/>
              </w:rPr>
              <w:t>Котельная 433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0DA9E55" w14:textId="77777777" w:rsidR="00C73D21" w:rsidRPr="00740AB6" w:rsidRDefault="00C73D21" w:rsidP="00C73D21">
            <w:pPr>
              <w:keepLines w:val="0"/>
              <w:ind w:firstLine="0"/>
              <w:jc w:val="center"/>
              <w:rPr>
                <w:color w:val="000000"/>
                <w:sz w:val="20"/>
              </w:rPr>
            </w:pPr>
            <w:r w:rsidRPr="00740AB6">
              <w:rPr>
                <w:color w:val="000000"/>
                <w:sz w:val="20"/>
              </w:rPr>
              <w:t>21,875</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F8FC31" w14:textId="77777777" w:rsidR="00C73D21" w:rsidRPr="00740AB6" w:rsidRDefault="00C73D21" w:rsidP="00C73D21">
            <w:pPr>
              <w:keepLines w:val="0"/>
              <w:ind w:firstLine="0"/>
              <w:jc w:val="center"/>
              <w:rPr>
                <w:color w:val="000000"/>
                <w:sz w:val="20"/>
              </w:rPr>
            </w:pPr>
            <w:r w:rsidRPr="00740AB6">
              <w:rPr>
                <w:color w:val="000000"/>
                <w:sz w:val="20"/>
              </w:rPr>
              <w:t>0,898</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3EFD16D" w14:textId="77777777" w:rsidR="00C73D21" w:rsidRPr="00740AB6" w:rsidRDefault="00C73D21" w:rsidP="00C73D21">
            <w:pPr>
              <w:keepLines w:val="0"/>
              <w:ind w:firstLine="0"/>
              <w:jc w:val="center"/>
              <w:rPr>
                <w:color w:val="000000"/>
                <w:sz w:val="20"/>
              </w:rPr>
            </w:pPr>
            <w:r w:rsidRPr="00740AB6">
              <w:rPr>
                <w:color w:val="000000"/>
                <w:sz w:val="20"/>
              </w:rPr>
              <w:t>20,977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241EC2F" w14:textId="77777777" w:rsidR="00C73D21" w:rsidRPr="00740AB6" w:rsidRDefault="00C73D21" w:rsidP="00C73D21">
            <w:pPr>
              <w:keepLines w:val="0"/>
              <w:ind w:firstLine="0"/>
              <w:jc w:val="center"/>
              <w:rPr>
                <w:color w:val="000000"/>
                <w:sz w:val="20"/>
              </w:rPr>
            </w:pPr>
            <w:r w:rsidRPr="00740AB6">
              <w:rPr>
                <w:color w:val="000000"/>
                <w:sz w:val="20"/>
              </w:rPr>
              <w:t>3,371</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60E99A5" w14:textId="77777777" w:rsidR="00C73D21" w:rsidRPr="00740AB6" w:rsidRDefault="00C73D21" w:rsidP="00C73D21">
            <w:pPr>
              <w:keepLines w:val="0"/>
              <w:ind w:firstLine="0"/>
              <w:jc w:val="center"/>
              <w:rPr>
                <w:color w:val="000000"/>
                <w:sz w:val="20"/>
              </w:rPr>
            </w:pPr>
            <w:r w:rsidRPr="00740AB6">
              <w:rPr>
                <w:color w:val="000000"/>
                <w:sz w:val="20"/>
              </w:rPr>
              <w:t>17,606</w:t>
            </w:r>
          </w:p>
        </w:tc>
      </w:tr>
      <w:tr w:rsidR="00C73D21" w:rsidRPr="00740AB6" w14:paraId="00135CF9"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0C058736"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4B20CC80" w14:textId="0FBA8E88"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445238F2"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215F6BB7"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64B4101D"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6ADB110F"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712A5532" w14:textId="77777777" w:rsidR="00C73D21" w:rsidRPr="00740AB6" w:rsidRDefault="00C73D21" w:rsidP="00C73D21">
            <w:pPr>
              <w:keepLines w:val="0"/>
              <w:ind w:firstLine="0"/>
              <w:jc w:val="left"/>
              <w:rPr>
                <w:color w:val="000000"/>
                <w:sz w:val="20"/>
              </w:rPr>
            </w:pPr>
          </w:p>
        </w:tc>
      </w:tr>
      <w:tr w:rsidR="00C73D21" w:rsidRPr="00740AB6" w14:paraId="3E35764B"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01E26F0A"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66CA770C" w14:textId="77777777" w:rsidR="00C73D21" w:rsidRPr="00740AB6" w:rsidRDefault="00C73D21" w:rsidP="00C73D21">
            <w:pPr>
              <w:keepLines w:val="0"/>
              <w:ind w:firstLine="0"/>
              <w:jc w:val="center"/>
              <w:rPr>
                <w:color w:val="000000"/>
                <w:sz w:val="20"/>
              </w:rPr>
            </w:pPr>
            <w:r w:rsidRPr="00740AB6">
              <w:rPr>
                <w:color w:val="000000"/>
                <w:sz w:val="20"/>
              </w:rPr>
              <w:t>Котельная «Мостоотряд-64»</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045F980" w14:textId="77777777" w:rsidR="00C73D21" w:rsidRPr="00740AB6" w:rsidRDefault="00C73D21" w:rsidP="00C73D21">
            <w:pPr>
              <w:keepLines w:val="0"/>
              <w:ind w:firstLine="0"/>
              <w:jc w:val="center"/>
              <w:rPr>
                <w:color w:val="000000"/>
                <w:sz w:val="20"/>
              </w:rPr>
            </w:pPr>
            <w:r w:rsidRPr="00740AB6">
              <w:rPr>
                <w:color w:val="000000"/>
                <w:sz w:val="20"/>
              </w:rPr>
              <w:t>1,647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7814140" w14:textId="77777777" w:rsidR="00C73D21" w:rsidRPr="00740AB6" w:rsidRDefault="00C73D21" w:rsidP="00C73D21">
            <w:pPr>
              <w:keepLines w:val="0"/>
              <w:ind w:firstLine="0"/>
              <w:jc w:val="center"/>
              <w:rPr>
                <w:color w:val="000000"/>
                <w:sz w:val="20"/>
              </w:rPr>
            </w:pPr>
            <w:r w:rsidRPr="00740AB6">
              <w:rPr>
                <w:color w:val="000000"/>
                <w:sz w:val="20"/>
              </w:rPr>
              <w:t>0,065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4B0EBFF" w14:textId="77777777" w:rsidR="00C73D21" w:rsidRPr="00740AB6" w:rsidRDefault="00C73D21" w:rsidP="00C73D21">
            <w:pPr>
              <w:keepLines w:val="0"/>
              <w:ind w:firstLine="0"/>
              <w:jc w:val="center"/>
              <w:rPr>
                <w:color w:val="000000"/>
                <w:sz w:val="20"/>
              </w:rPr>
            </w:pPr>
            <w:r w:rsidRPr="00740AB6">
              <w:rPr>
                <w:color w:val="000000"/>
                <w:sz w:val="20"/>
              </w:rPr>
              <w:t>1,582</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25A833D" w14:textId="77777777" w:rsidR="00C73D21" w:rsidRPr="00740AB6" w:rsidRDefault="00C73D21" w:rsidP="00C73D21">
            <w:pPr>
              <w:keepLines w:val="0"/>
              <w:ind w:firstLine="0"/>
              <w:jc w:val="center"/>
              <w:rPr>
                <w:color w:val="000000"/>
                <w:sz w:val="20"/>
              </w:rPr>
            </w:pPr>
            <w:r w:rsidRPr="00740AB6">
              <w:rPr>
                <w:color w:val="000000"/>
                <w:sz w:val="20"/>
              </w:rPr>
              <w:t>0,189</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56992E8" w14:textId="77777777" w:rsidR="00C73D21" w:rsidRPr="00740AB6" w:rsidRDefault="00C73D21" w:rsidP="00C73D21">
            <w:pPr>
              <w:keepLines w:val="0"/>
              <w:ind w:firstLine="0"/>
              <w:jc w:val="center"/>
              <w:rPr>
                <w:color w:val="000000"/>
                <w:sz w:val="20"/>
              </w:rPr>
            </w:pPr>
            <w:r w:rsidRPr="00740AB6">
              <w:rPr>
                <w:color w:val="000000"/>
                <w:sz w:val="20"/>
              </w:rPr>
              <w:t>1,393</w:t>
            </w:r>
          </w:p>
        </w:tc>
      </w:tr>
      <w:tr w:rsidR="00C73D21" w:rsidRPr="00740AB6" w14:paraId="44B81883"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2407F4F0"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604C5EEC" w14:textId="64947C1E"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6CE2655D"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445794A0"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6EED9111"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2AE33C4D"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6A8D2B04" w14:textId="77777777" w:rsidR="00C73D21" w:rsidRPr="00740AB6" w:rsidRDefault="00C73D21" w:rsidP="00C73D21">
            <w:pPr>
              <w:keepLines w:val="0"/>
              <w:ind w:firstLine="0"/>
              <w:jc w:val="left"/>
              <w:rPr>
                <w:color w:val="000000"/>
                <w:sz w:val="20"/>
              </w:rPr>
            </w:pPr>
          </w:p>
        </w:tc>
      </w:tr>
      <w:tr w:rsidR="00C73D21" w:rsidRPr="00740AB6" w14:paraId="4C6F0ED0"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65912E2F"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0DA59DB0" w14:textId="77777777" w:rsidR="00C73D21" w:rsidRPr="00740AB6" w:rsidRDefault="00C73D21" w:rsidP="00C73D21">
            <w:pPr>
              <w:keepLines w:val="0"/>
              <w:ind w:firstLine="0"/>
              <w:jc w:val="center"/>
              <w:rPr>
                <w:color w:val="000000"/>
                <w:sz w:val="20"/>
              </w:rPr>
            </w:pPr>
            <w:r w:rsidRPr="00740AB6">
              <w:rPr>
                <w:color w:val="000000"/>
                <w:sz w:val="20"/>
              </w:rPr>
              <w:t>Котельная школы № 31</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9F2FE6" w14:textId="77777777" w:rsidR="00C73D21" w:rsidRPr="00740AB6" w:rsidRDefault="00C73D21" w:rsidP="00C73D21">
            <w:pPr>
              <w:keepLines w:val="0"/>
              <w:ind w:firstLine="0"/>
              <w:jc w:val="center"/>
              <w:rPr>
                <w:color w:val="000000"/>
                <w:sz w:val="20"/>
              </w:rPr>
            </w:pPr>
            <w:r w:rsidRPr="00740AB6">
              <w:rPr>
                <w:color w:val="000000"/>
                <w:sz w:val="20"/>
              </w:rPr>
              <w:t>0,255</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6FD3E8E" w14:textId="77777777" w:rsidR="00C73D21" w:rsidRPr="00740AB6" w:rsidRDefault="00C73D21" w:rsidP="00C73D21">
            <w:pPr>
              <w:keepLines w:val="0"/>
              <w:ind w:firstLine="0"/>
              <w:jc w:val="center"/>
              <w:rPr>
                <w:color w:val="000000"/>
                <w:sz w:val="20"/>
              </w:rPr>
            </w:pPr>
            <w:r w:rsidRPr="00740AB6">
              <w:rPr>
                <w:color w:val="000000"/>
                <w:sz w:val="20"/>
              </w:rPr>
              <w:t>0,013</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C55A9AD" w14:textId="77777777" w:rsidR="00C73D21" w:rsidRPr="00740AB6" w:rsidRDefault="00C73D21" w:rsidP="00C73D21">
            <w:pPr>
              <w:keepLines w:val="0"/>
              <w:ind w:firstLine="0"/>
              <w:jc w:val="center"/>
              <w:rPr>
                <w:color w:val="000000"/>
                <w:sz w:val="20"/>
              </w:rPr>
            </w:pPr>
            <w:r w:rsidRPr="00740AB6">
              <w:rPr>
                <w:color w:val="000000"/>
                <w:sz w:val="20"/>
              </w:rPr>
              <w:t>0,242</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D5B0E64" w14:textId="77777777" w:rsidR="00C73D21" w:rsidRPr="00740AB6" w:rsidRDefault="00C73D21" w:rsidP="00C73D21">
            <w:pPr>
              <w:keepLines w:val="0"/>
              <w:ind w:firstLine="0"/>
              <w:jc w:val="center"/>
              <w:rPr>
                <w:color w:val="000000"/>
                <w:sz w:val="20"/>
              </w:rPr>
            </w:pPr>
            <w:r w:rsidRPr="00740AB6">
              <w:rPr>
                <w:color w:val="000000"/>
                <w:sz w:val="20"/>
              </w:rPr>
              <w:t>0,029</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943E32D" w14:textId="77777777" w:rsidR="00C73D21" w:rsidRPr="00740AB6" w:rsidRDefault="00C73D21" w:rsidP="00C73D21">
            <w:pPr>
              <w:keepLines w:val="0"/>
              <w:ind w:firstLine="0"/>
              <w:jc w:val="center"/>
              <w:rPr>
                <w:color w:val="000000"/>
                <w:sz w:val="20"/>
              </w:rPr>
            </w:pPr>
            <w:r w:rsidRPr="00740AB6">
              <w:rPr>
                <w:color w:val="000000"/>
                <w:sz w:val="20"/>
              </w:rPr>
              <w:t>0,212</w:t>
            </w:r>
          </w:p>
        </w:tc>
      </w:tr>
      <w:tr w:rsidR="00C73D21" w:rsidRPr="00740AB6" w14:paraId="59342BFE"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5B9816C1"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74ADD81B" w14:textId="230028CC"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4C487686"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12F7D01E"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47F7D5C8"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09D12D0E"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38BA2BEE" w14:textId="77777777" w:rsidR="00C73D21" w:rsidRPr="00740AB6" w:rsidRDefault="00C73D21" w:rsidP="00C73D21">
            <w:pPr>
              <w:keepLines w:val="0"/>
              <w:ind w:firstLine="0"/>
              <w:jc w:val="left"/>
              <w:rPr>
                <w:color w:val="000000"/>
                <w:sz w:val="20"/>
              </w:rPr>
            </w:pPr>
          </w:p>
        </w:tc>
      </w:tr>
      <w:tr w:rsidR="00C73D21" w:rsidRPr="00740AB6" w14:paraId="66EC0CD4"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418883A5" w14:textId="77777777" w:rsidR="00C73D21" w:rsidRPr="00740AB6" w:rsidRDefault="00C73D21" w:rsidP="00C73D21">
            <w:pPr>
              <w:keepLines w:val="0"/>
              <w:ind w:firstLine="0"/>
              <w:jc w:val="left"/>
              <w:rPr>
                <w:color w:val="000000"/>
                <w:sz w:val="20"/>
              </w:rPr>
            </w:pPr>
          </w:p>
        </w:tc>
        <w:tc>
          <w:tcPr>
            <w:tcW w:w="1873" w:type="pct"/>
            <w:tcBorders>
              <w:top w:val="single" w:sz="4" w:space="0" w:color="auto"/>
              <w:left w:val="single" w:sz="4" w:space="0" w:color="auto"/>
              <w:bottom w:val="nil"/>
              <w:right w:val="nil"/>
            </w:tcBorders>
            <w:shd w:val="clear" w:color="auto" w:fill="auto"/>
            <w:vAlign w:val="center"/>
            <w:hideMark/>
          </w:tcPr>
          <w:p w14:paraId="2D2F18A6" w14:textId="77777777" w:rsidR="00C73D21" w:rsidRPr="00740AB6" w:rsidRDefault="00C73D21" w:rsidP="00C73D21">
            <w:pPr>
              <w:keepLines w:val="0"/>
              <w:ind w:firstLine="0"/>
              <w:jc w:val="center"/>
              <w:rPr>
                <w:color w:val="000000"/>
                <w:sz w:val="20"/>
              </w:rPr>
            </w:pPr>
            <w:r w:rsidRPr="00740AB6">
              <w:rPr>
                <w:color w:val="000000"/>
                <w:sz w:val="20"/>
              </w:rPr>
              <w:t>Котельная ПАО «Ростелеком»</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2D16BA1" w14:textId="77777777" w:rsidR="00C73D21" w:rsidRPr="00740AB6" w:rsidRDefault="00C73D21" w:rsidP="00C73D21">
            <w:pPr>
              <w:keepLines w:val="0"/>
              <w:ind w:firstLine="0"/>
              <w:jc w:val="center"/>
              <w:rPr>
                <w:color w:val="000000"/>
                <w:sz w:val="20"/>
              </w:rPr>
            </w:pPr>
            <w:r w:rsidRPr="00740AB6">
              <w:rPr>
                <w:color w:val="000000"/>
                <w:sz w:val="20"/>
              </w:rPr>
              <w:t>1,132</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71AB25E" w14:textId="77777777" w:rsidR="00C73D21" w:rsidRPr="00740AB6" w:rsidRDefault="00C73D21" w:rsidP="00C73D21">
            <w:pPr>
              <w:keepLines w:val="0"/>
              <w:ind w:firstLine="0"/>
              <w:jc w:val="center"/>
              <w:rPr>
                <w:color w:val="000000"/>
                <w:sz w:val="20"/>
              </w:rPr>
            </w:pPr>
            <w:r w:rsidRPr="00740AB6">
              <w:rPr>
                <w:color w:val="000000"/>
                <w:sz w:val="20"/>
              </w:rPr>
              <w:t>0,046</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6398071" w14:textId="77777777" w:rsidR="00C73D21" w:rsidRPr="00740AB6" w:rsidRDefault="00C73D21" w:rsidP="00C73D21">
            <w:pPr>
              <w:keepLines w:val="0"/>
              <w:ind w:firstLine="0"/>
              <w:jc w:val="center"/>
              <w:rPr>
                <w:color w:val="000000"/>
                <w:sz w:val="20"/>
              </w:rPr>
            </w:pPr>
            <w:r w:rsidRPr="00740AB6">
              <w:rPr>
                <w:color w:val="000000"/>
                <w:sz w:val="20"/>
              </w:rPr>
              <w:t>1,086</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70133B0" w14:textId="77777777" w:rsidR="00C73D21" w:rsidRPr="00740AB6" w:rsidRDefault="00C73D21" w:rsidP="00C73D21">
            <w:pPr>
              <w:keepLines w:val="0"/>
              <w:ind w:firstLine="0"/>
              <w:jc w:val="center"/>
              <w:rPr>
                <w:color w:val="000000"/>
                <w:sz w:val="20"/>
              </w:rPr>
            </w:pPr>
            <w:r w:rsidRPr="00740AB6">
              <w:rPr>
                <w:color w:val="000000"/>
                <w:sz w:val="20"/>
              </w:rPr>
              <w:t>0,077</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28A919" w14:textId="77777777" w:rsidR="00C73D21" w:rsidRPr="00740AB6" w:rsidRDefault="00C73D21" w:rsidP="00C73D21">
            <w:pPr>
              <w:keepLines w:val="0"/>
              <w:ind w:firstLine="0"/>
              <w:jc w:val="center"/>
              <w:rPr>
                <w:color w:val="000000"/>
                <w:sz w:val="20"/>
              </w:rPr>
            </w:pPr>
            <w:r w:rsidRPr="00740AB6">
              <w:rPr>
                <w:color w:val="000000"/>
                <w:sz w:val="20"/>
              </w:rPr>
              <w:t>1,010</w:t>
            </w:r>
          </w:p>
        </w:tc>
      </w:tr>
      <w:tr w:rsidR="00C73D21" w:rsidRPr="00740AB6" w14:paraId="11F7379E"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08B51EAD"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2766776A" w14:textId="77777777" w:rsidR="00C73D21" w:rsidRPr="00740AB6" w:rsidRDefault="00C73D21" w:rsidP="00C73D21">
            <w:pPr>
              <w:keepLines w:val="0"/>
              <w:ind w:firstLine="0"/>
              <w:jc w:val="center"/>
              <w:rPr>
                <w:color w:val="000000"/>
                <w:sz w:val="20"/>
              </w:rPr>
            </w:pPr>
            <w:r w:rsidRPr="00740AB6">
              <w:rPr>
                <w:color w:val="000000"/>
                <w:sz w:val="20"/>
              </w:rPr>
              <w:t>ПАО «Ростелеком»</w:t>
            </w:r>
          </w:p>
        </w:tc>
        <w:tc>
          <w:tcPr>
            <w:tcW w:w="457" w:type="pct"/>
            <w:vMerge/>
            <w:tcBorders>
              <w:top w:val="nil"/>
              <w:left w:val="single" w:sz="4" w:space="0" w:color="auto"/>
              <w:bottom w:val="single" w:sz="4" w:space="0" w:color="auto"/>
              <w:right w:val="single" w:sz="4" w:space="0" w:color="auto"/>
            </w:tcBorders>
            <w:vAlign w:val="center"/>
            <w:hideMark/>
          </w:tcPr>
          <w:p w14:paraId="20FFE990"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14AFFACE"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3E355ADF"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FEBF308"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39D74177" w14:textId="77777777" w:rsidR="00C73D21" w:rsidRPr="00740AB6" w:rsidRDefault="00C73D21" w:rsidP="00C73D21">
            <w:pPr>
              <w:keepLines w:val="0"/>
              <w:ind w:firstLine="0"/>
              <w:jc w:val="left"/>
              <w:rPr>
                <w:color w:val="000000"/>
                <w:sz w:val="20"/>
              </w:rPr>
            </w:pPr>
          </w:p>
        </w:tc>
      </w:tr>
      <w:tr w:rsidR="00C73D21" w:rsidRPr="00740AB6" w14:paraId="763826D3"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541D6384"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067FA4DC" w14:textId="77777777" w:rsidR="00C73D21" w:rsidRPr="00740AB6" w:rsidRDefault="00C73D21" w:rsidP="00C73D21">
            <w:pPr>
              <w:keepLines w:val="0"/>
              <w:ind w:firstLine="0"/>
              <w:jc w:val="center"/>
              <w:rPr>
                <w:color w:val="000000"/>
                <w:sz w:val="20"/>
              </w:rPr>
            </w:pPr>
            <w:r w:rsidRPr="00740AB6">
              <w:rPr>
                <w:color w:val="000000"/>
                <w:sz w:val="20"/>
              </w:rPr>
              <w:t>Котельная Птицефабрики</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9E44098" w14:textId="703E9053" w:rsidR="00C73D21" w:rsidRPr="00740AB6" w:rsidRDefault="00C73D21" w:rsidP="00C73D21">
            <w:pPr>
              <w:keepLines w:val="0"/>
              <w:ind w:firstLine="0"/>
              <w:jc w:val="center"/>
              <w:rPr>
                <w:color w:val="000000"/>
                <w:sz w:val="20"/>
              </w:rPr>
            </w:pPr>
            <w:r>
              <w:rPr>
                <w:color w:val="000000"/>
                <w:sz w:val="20"/>
              </w:rPr>
              <w:t>124,330</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48EFBA8" w14:textId="568CAEF5" w:rsidR="00C73D21" w:rsidRPr="00740AB6" w:rsidRDefault="00C73D21" w:rsidP="00C73D21">
            <w:pPr>
              <w:keepLines w:val="0"/>
              <w:ind w:firstLine="0"/>
              <w:jc w:val="center"/>
              <w:rPr>
                <w:color w:val="000000"/>
                <w:sz w:val="20"/>
              </w:rPr>
            </w:pPr>
            <w:r>
              <w:rPr>
                <w:color w:val="000000"/>
                <w:sz w:val="20"/>
              </w:rPr>
              <w:t>5,984</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C594036" w14:textId="348FA4C7" w:rsidR="00C73D21" w:rsidRPr="00740AB6" w:rsidRDefault="00C73D21" w:rsidP="00C73D21">
            <w:pPr>
              <w:keepLines w:val="0"/>
              <w:ind w:firstLine="0"/>
              <w:jc w:val="center"/>
              <w:rPr>
                <w:color w:val="000000"/>
                <w:sz w:val="20"/>
              </w:rPr>
            </w:pPr>
            <w:r>
              <w:rPr>
                <w:color w:val="000000"/>
                <w:sz w:val="20"/>
              </w:rPr>
              <w:t>118,364</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7012BE9" w14:textId="0AED2AC6" w:rsidR="00C73D21" w:rsidRPr="00740AB6" w:rsidRDefault="00C73D21" w:rsidP="00C73D21">
            <w:pPr>
              <w:keepLines w:val="0"/>
              <w:ind w:firstLine="0"/>
              <w:jc w:val="center"/>
              <w:rPr>
                <w:color w:val="000000"/>
                <w:sz w:val="20"/>
              </w:rPr>
            </w:pPr>
            <w:r w:rsidRPr="00740AB6">
              <w:rPr>
                <w:color w:val="000000"/>
                <w:sz w:val="20"/>
              </w:rPr>
              <w:t>6,3</w:t>
            </w:r>
            <w:r>
              <w:rPr>
                <w:color w:val="000000"/>
                <w:sz w:val="20"/>
              </w:rPr>
              <w:t>69</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2FE70C0" w14:textId="140B7F64" w:rsidR="00C73D21" w:rsidRPr="00740AB6" w:rsidRDefault="00C73D21" w:rsidP="00C73D21">
            <w:pPr>
              <w:keepLines w:val="0"/>
              <w:ind w:firstLine="0"/>
              <w:jc w:val="center"/>
              <w:rPr>
                <w:color w:val="000000"/>
                <w:sz w:val="20"/>
              </w:rPr>
            </w:pPr>
            <w:r>
              <w:rPr>
                <w:color w:val="000000"/>
                <w:sz w:val="20"/>
              </w:rPr>
              <w:t>111,917</w:t>
            </w:r>
          </w:p>
        </w:tc>
      </w:tr>
      <w:tr w:rsidR="00C73D21" w:rsidRPr="00740AB6" w14:paraId="0EAA17F2"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63366BE2"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39D597FE" w14:textId="77777777" w:rsidR="00C73D21" w:rsidRPr="00740AB6" w:rsidRDefault="00C73D21" w:rsidP="00C73D21">
            <w:pPr>
              <w:keepLines w:val="0"/>
              <w:ind w:firstLine="0"/>
              <w:jc w:val="center"/>
              <w:rPr>
                <w:color w:val="000000"/>
                <w:sz w:val="20"/>
              </w:rPr>
            </w:pPr>
            <w:r w:rsidRPr="00740AB6">
              <w:rPr>
                <w:color w:val="000000"/>
                <w:sz w:val="20"/>
              </w:rPr>
              <w:t>ООО «Амурский бройлер»</w:t>
            </w:r>
          </w:p>
        </w:tc>
        <w:tc>
          <w:tcPr>
            <w:tcW w:w="457" w:type="pct"/>
            <w:vMerge/>
            <w:tcBorders>
              <w:top w:val="nil"/>
              <w:left w:val="single" w:sz="4" w:space="0" w:color="auto"/>
              <w:bottom w:val="single" w:sz="4" w:space="0" w:color="auto"/>
              <w:right w:val="single" w:sz="4" w:space="0" w:color="auto"/>
            </w:tcBorders>
            <w:vAlign w:val="center"/>
            <w:hideMark/>
          </w:tcPr>
          <w:p w14:paraId="5234AB69"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49A0C791"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3814D926"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2DB479F"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015756D0" w14:textId="77777777" w:rsidR="00C73D21" w:rsidRPr="00740AB6" w:rsidRDefault="00C73D21" w:rsidP="00C73D21">
            <w:pPr>
              <w:keepLines w:val="0"/>
              <w:ind w:firstLine="0"/>
              <w:jc w:val="left"/>
              <w:rPr>
                <w:color w:val="000000"/>
                <w:sz w:val="20"/>
              </w:rPr>
            </w:pPr>
          </w:p>
        </w:tc>
      </w:tr>
      <w:tr w:rsidR="00C73D21" w:rsidRPr="00740AB6" w14:paraId="6C337241"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2E65631A"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0297A6AA" w14:textId="77777777" w:rsidR="00C73D21" w:rsidRPr="00740AB6" w:rsidRDefault="00C73D21" w:rsidP="00C73D21">
            <w:pPr>
              <w:keepLines w:val="0"/>
              <w:ind w:firstLine="0"/>
              <w:jc w:val="center"/>
              <w:rPr>
                <w:color w:val="000000"/>
                <w:sz w:val="20"/>
              </w:rPr>
            </w:pPr>
            <w:r w:rsidRPr="00740AB6">
              <w:rPr>
                <w:color w:val="000000"/>
                <w:sz w:val="20"/>
              </w:rPr>
              <w:t>Котельная «ВОС»</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EE18B29" w14:textId="77777777" w:rsidR="00C73D21" w:rsidRPr="00740AB6" w:rsidRDefault="00C73D21" w:rsidP="00C73D21">
            <w:pPr>
              <w:keepLines w:val="0"/>
              <w:ind w:firstLine="0"/>
              <w:jc w:val="center"/>
              <w:rPr>
                <w:color w:val="000000"/>
                <w:sz w:val="20"/>
              </w:rPr>
            </w:pPr>
            <w:r w:rsidRPr="00740AB6">
              <w:rPr>
                <w:color w:val="000000"/>
                <w:sz w:val="20"/>
              </w:rPr>
              <w:t>11,207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DA452FC" w14:textId="77777777" w:rsidR="00C73D21" w:rsidRPr="00740AB6" w:rsidRDefault="00C73D21" w:rsidP="00C73D21">
            <w:pPr>
              <w:keepLines w:val="0"/>
              <w:ind w:firstLine="0"/>
              <w:jc w:val="center"/>
              <w:rPr>
                <w:color w:val="000000"/>
                <w:sz w:val="20"/>
              </w:rPr>
            </w:pPr>
            <w:r w:rsidRPr="00740AB6">
              <w:rPr>
                <w:color w:val="000000"/>
                <w:sz w:val="20"/>
              </w:rPr>
              <w:t>0,197</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41097C1" w14:textId="77777777" w:rsidR="00C73D21" w:rsidRPr="00740AB6" w:rsidRDefault="00C73D21" w:rsidP="00C73D21">
            <w:pPr>
              <w:keepLines w:val="0"/>
              <w:ind w:firstLine="0"/>
              <w:jc w:val="center"/>
              <w:rPr>
                <w:color w:val="000000"/>
                <w:sz w:val="20"/>
              </w:rPr>
            </w:pPr>
            <w:r w:rsidRPr="00740AB6">
              <w:rPr>
                <w:color w:val="000000"/>
                <w:sz w:val="20"/>
              </w:rPr>
              <w:t>11,010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B9A8F45" w14:textId="77777777" w:rsidR="00C73D21" w:rsidRPr="00740AB6" w:rsidRDefault="00C73D21" w:rsidP="00C73D21">
            <w:pPr>
              <w:keepLines w:val="0"/>
              <w:ind w:firstLine="0"/>
              <w:jc w:val="center"/>
              <w:rPr>
                <w:color w:val="000000"/>
                <w:sz w:val="20"/>
              </w:rPr>
            </w:pPr>
            <w:r w:rsidRPr="00740AB6">
              <w:rPr>
                <w:color w:val="000000"/>
                <w:sz w:val="20"/>
              </w:rPr>
              <w:t>1,540</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37720D5" w14:textId="77777777" w:rsidR="00C73D21" w:rsidRPr="00740AB6" w:rsidRDefault="00C73D21" w:rsidP="00C73D21">
            <w:pPr>
              <w:keepLines w:val="0"/>
              <w:ind w:firstLine="0"/>
              <w:jc w:val="center"/>
              <w:rPr>
                <w:color w:val="000000"/>
                <w:sz w:val="20"/>
              </w:rPr>
            </w:pPr>
            <w:r w:rsidRPr="00740AB6">
              <w:rPr>
                <w:color w:val="000000"/>
                <w:sz w:val="20"/>
              </w:rPr>
              <w:t>9,470</w:t>
            </w:r>
          </w:p>
        </w:tc>
      </w:tr>
      <w:tr w:rsidR="00C73D21" w:rsidRPr="00740AB6" w14:paraId="5F60E8ED"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0CB31084"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4C8D56D1" w14:textId="5B023426"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654878F9"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2855DBA0"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00D74393"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5D480597"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2F0B4B9F" w14:textId="77777777" w:rsidR="00C73D21" w:rsidRPr="00740AB6" w:rsidRDefault="00C73D21" w:rsidP="00C73D21">
            <w:pPr>
              <w:keepLines w:val="0"/>
              <w:ind w:firstLine="0"/>
              <w:jc w:val="left"/>
              <w:rPr>
                <w:color w:val="000000"/>
                <w:sz w:val="20"/>
              </w:rPr>
            </w:pPr>
          </w:p>
        </w:tc>
      </w:tr>
      <w:tr w:rsidR="00C73D21" w:rsidRPr="00740AB6" w14:paraId="6F63852E"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23D4C7F5"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3507BF25" w14:textId="77777777" w:rsidR="00C73D21" w:rsidRPr="00740AB6" w:rsidRDefault="00C73D21" w:rsidP="00C73D21">
            <w:pPr>
              <w:keepLines w:val="0"/>
              <w:ind w:firstLine="0"/>
              <w:jc w:val="center"/>
              <w:rPr>
                <w:color w:val="000000"/>
                <w:sz w:val="20"/>
              </w:rPr>
            </w:pPr>
            <w:r w:rsidRPr="00740AB6">
              <w:rPr>
                <w:color w:val="000000"/>
                <w:sz w:val="20"/>
              </w:rPr>
              <w:t xml:space="preserve">Котельная ул. Пограничная, 183 </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53CD0AD" w14:textId="77777777" w:rsidR="00C73D21" w:rsidRPr="00740AB6" w:rsidRDefault="00C73D21" w:rsidP="00C73D21">
            <w:pPr>
              <w:keepLines w:val="0"/>
              <w:ind w:firstLine="0"/>
              <w:jc w:val="center"/>
              <w:rPr>
                <w:color w:val="000000"/>
                <w:sz w:val="20"/>
              </w:rPr>
            </w:pPr>
            <w:r w:rsidRPr="00740AB6">
              <w:rPr>
                <w:color w:val="000000"/>
                <w:sz w:val="20"/>
              </w:rPr>
              <w:t>14,782</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91E3559" w14:textId="77777777" w:rsidR="00C73D21" w:rsidRPr="00740AB6" w:rsidRDefault="00C73D21" w:rsidP="00C73D21">
            <w:pPr>
              <w:keepLines w:val="0"/>
              <w:ind w:firstLine="0"/>
              <w:jc w:val="center"/>
              <w:rPr>
                <w:color w:val="000000"/>
                <w:sz w:val="20"/>
              </w:rPr>
            </w:pPr>
            <w:r w:rsidRPr="00740AB6">
              <w:rPr>
                <w:color w:val="000000"/>
                <w:sz w:val="20"/>
              </w:rPr>
              <w:t>0,725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6F14928" w14:textId="77777777" w:rsidR="00C73D21" w:rsidRPr="00740AB6" w:rsidRDefault="00C73D21" w:rsidP="00C73D21">
            <w:pPr>
              <w:keepLines w:val="0"/>
              <w:ind w:firstLine="0"/>
              <w:jc w:val="center"/>
              <w:rPr>
                <w:color w:val="000000"/>
                <w:sz w:val="20"/>
              </w:rPr>
            </w:pPr>
            <w:r w:rsidRPr="00740AB6">
              <w:rPr>
                <w:color w:val="000000"/>
                <w:sz w:val="20"/>
              </w:rPr>
              <w:t>14,057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1907BB7" w14:textId="77777777" w:rsidR="00C73D21" w:rsidRPr="00740AB6" w:rsidRDefault="00C73D21" w:rsidP="00C73D21">
            <w:pPr>
              <w:keepLines w:val="0"/>
              <w:ind w:firstLine="0"/>
              <w:jc w:val="center"/>
              <w:rPr>
                <w:color w:val="000000"/>
                <w:sz w:val="20"/>
              </w:rPr>
            </w:pPr>
            <w:r w:rsidRPr="00740AB6">
              <w:rPr>
                <w:color w:val="000000"/>
                <w:sz w:val="20"/>
              </w:rPr>
              <w:t>2,037</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EE702CF" w14:textId="77777777" w:rsidR="00C73D21" w:rsidRPr="00740AB6" w:rsidRDefault="00C73D21" w:rsidP="00C73D21">
            <w:pPr>
              <w:keepLines w:val="0"/>
              <w:ind w:firstLine="0"/>
              <w:jc w:val="center"/>
              <w:rPr>
                <w:color w:val="000000"/>
                <w:sz w:val="20"/>
              </w:rPr>
            </w:pPr>
            <w:r w:rsidRPr="00740AB6">
              <w:rPr>
                <w:color w:val="000000"/>
                <w:sz w:val="20"/>
              </w:rPr>
              <w:t>12,021</w:t>
            </w:r>
          </w:p>
        </w:tc>
      </w:tr>
      <w:tr w:rsidR="00C73D21" w:rsidRPr="00740AB6" w14:paraId="32335372"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57F92893"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0C967AC7" w14:textId="14382C62"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03F0E2F0"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4B3EBEF8"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41310942"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13D08AA"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6D821382" w14:textId="77777777" w:rsidR="00C73D21" w:rsidRPr="00740AB6" w:rsidRDefault="00C73D21" w:rsidP="00C73D21">
            <w:pPr>
              <w:keepLines w:val="0"/>
              <w:ind w:firstLine="0"/>
              <w:jc w:val="left"/>
              <w:rPr>
                <w:color w:val="000000"/>
                <w:sz w:val="20"/>
              </w:rPr>
            </w:pPr>
          </w:p>
        </w:tc>
      </w:tr>
      <w:tr w:rsidR="00C73D21" w:rsidRPr="00740AB6" w14:paraId="273590AB"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76150192"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1EEA30FB" w14:textId="77777777" w:rsidR="00C73D21" w:rsidRPr="00740AB6" w:rsidRDefault="00C73D21" w:rsidP="00C73D21">
            <w:pPr>
              <w:keepLines w:val="0"/>
              <w:ind w:firstLine="0"/>
              <w:jc w:val="center"/>
              <w:rPr>
                <w:color w:val="000000"/>
                <w:sz w:val="20"/>
              </w:rPr>
            </w:pPr>
            <w:r w:rsidRPr="00740AB6">
              <w:rPr>
                <w:color w:val="000000"/>
                <w:sz w:val="20"/>
              </w:rPr>
              <w:t>Котельная «БДИ»</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965D93D" w14:textId="153FB307" w:rsidR="00C73D21" w:rsidRPr="00740AB6" w:rsidRDefault="00C73D21" w:rsidP="00C73D21">
            <w:pPr>
              <w:keepLines w:val="0"/>
              <w:ind w:firstLine="0"/>
              <w:jc w:val="center"/>
              <w:rPr>
                <w:color w:val="000000"/>
                <w:sz w:val="20"/>
              </w:rPr>
            </w:pPr>
            <w:r w:rsidRPr="00740AB6">
              <w:rPr>
                <w:color w:val="000000"/>
                <w:sz w:val="20"/>
              </w:rPr>
              <w:t>1,</w:t>
            </w:r>
            <w:r>
              <w:rPr>
                <w:color w:val="000000"/>
                <w:sz w:val="20"/>
              </w:rPr>
              <w:t>687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34BBAA5" w14:textId="0ADEB648" w:rsidR="00C73D21" w:rsidRPr="00740AB6" w:rsidRDefault="00C73D21" w:rsidP="00C73D21">
            <w:pPr>
              <w:keepLines w:val="0"/>
              <w:ind w:firstLine="0"/>
              <w:jc w:val="center"/>
              <w:rPr>
                <w:color w:val="000000"/>
                <w:sz w:val="20"/>
              </w:rPr>
            </w:pPr>
            <w:r w:rsidRPr="00740AB6">
              <w:rPr>
                <w:color w:val="000000"/>
                <w:sz w:val="20"/>
              </w:rPr>
              <w:t>0,0</w:t>
            </w:r>
            <w:r>
              <w:rPr>
                <w:color w:val="000000"/>
                <w:sz w:val="20"/>
              </w:rPr>
              <w:t>80</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B4442B4" w14:textId="2BF1278E" w:rsidR="00C73D21" w:rsidRPr="00740AB6" w:rsidRDefault="00C73D21" w:rsidP="00C73D21">
            <w:pPr>
              <w:keepLines w:val="0"/>
              <w:ind w:firstLine="0"/>
              <w:jc w:val="center"/>
              <w:rPr>
                <w:color w:val="000000"/>
                <w:sz w:val="20"/>
              </w:rPr>
            </w:pPr>
            <w:r w:rsidRPr="00740AB6">
              <w:rPr>
                <w:color w:val="000000"/>
                <w:sz w:val="20"/>
              </w:rPr>
              <w:t>1,</w:t>
            </w:r>
            <w:r>
              <w:rPr>
                <w:color w:val="000000"/>
                <w:sz w:val="20"/>
              </w:rPr>
              <w:t>607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BFC97C" w14:textId="19D18018" w:rsidR="00C73D21" w:rsidRPr="00740AB6" w:rsidRDefault="00C73D21" w:rsidP="00C73D21">
            <w:pPr>
              <w:keepLines w:val="0"/>
              <w:ind w:firstLine="0"/>
              <w:jc w:val="center"/>
              <w:rPr>
                <w:color w:val="000000"/>
                <w:sz w:val="20"/>
              </w:rPr>
            </w:pPr>
            <w:r>
              <w:rPr>
                <w:color w:val="000000"/>
                <w:sz w:val="20"/>
              </w:rPr>
              <w:t>0,000</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CA16893" w14:textId="292B18D1" w:rsidR="00C73D21" w:rsidRPr="00740AB6" w:rsidRDefault="00C73D21" w:rsidP="00C73D21">
            <w:pPr>
              <w:keepLines w:val="0"/>
              <w:ind w:firstLine="0"/>
              <w:jc w:val="center"/>
              <w:rPr>
                <w:color w:val="000000"/>
                <w:sz w:val="20"/>
              </w:rPr>
            </w:pPr>
            <w:r w:rsidRPr="00740AB6">
              <w:rPr>
                <w:color w:val="000000"/>
                <w:sz w:val="20"/>
              </w:rPr>
              <w:t>1,</w:t>
            </w:r>
            <w:r>
              <w:rPr>
                <w:color w:val="000000"/>
                <w:sz w:val="20"/>
              </w:rPr>
              <w:t>607</w:t>
            </w:r>
          </w:p>
        </w:tc>
      </w:tr>
      <w:tr w:rsidR="00C73D21" w:rsidRPr="00740AB6" w14:paraId="7F1E16BA"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4CFBAB9D"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6DF3886A" w14:textId="77777777" w:rsidR="00C73D21" w:rsidRPr="00740AB6" w:rsidRDefault="00C73D21" w:rsidP="00C73D21">
            <w:pPr>
              <w:keepLines w:val="0"/>
              <w:ind w:firstLine="0"/>
              <w:jc w:val="center"/>
              <w:rPr>
                <w:color w:val="000000"/>
                <w:sz w:val="20"/>
              </w:rPr>
            </w:pPr>
            <w:r w:rsidRPr="00740AB6">
              <w:rPr>
                <w:color w:val="000000"/>
                <w:sz w:val="20"/>
              </w:rPr>
              <w:t>ООО "Тепловая компания"</w:t>
            </w:r>
          </w:p>
        </w:tc>
        <w:tc>
          <w:tcPr>
            <w:tcW w:w="457" w:type="pct"/>
            <w:vMerge/>
            <w:tcBorders>
              <w:top w:val="nil"/>
              <w:left w:val="single" w:sz="4" w:space="0" w:color="auto"/>
              <w:bottom w:val="single" w:sz="4" w:space="0" w:color="auto"/>
              <w:right w:val="single" w:sz="4" w:space="0" w:color="auto"/>
            </w:tcBorders>
            <w:vAlign w:val="center"/>
            <w:hideMark/>
          </w:tcPr>
          <w:p w14:paraId="32C5374E"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2E77B49"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15717218"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3C32BCA4"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017BA2B8" w14:textId="77777777" w:rsidR="00C73D21" w:rsidRPr="00740AB6" w:rsidRDefault="00C73D21" w:rsidP="00C73D21">
            <w:pPr>
              <w:keepLines w:val="0"/>
              <w:ind w:firstLine="0"/>
              <w:jc w:val="left"/>
              <w:rPr>
                <w:color w:val="000000"/>
                <w:sz w:val="20"/>
              </w:rPr>
            </w:pPr>
          </w:p>
        </w:tc>
      </w:tr>
      <w:tr w:rsidR="00C73D21" w:rsidRPr="00740AB6" w14:paraId="3B9B7C2E"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405ACC04"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765190CA" w14:textId="77777777" w:rsidR="00C73D21" w:rsidRPr="00740AB6" w:rsidRDefault="00C73D21" w:rsidP="00C73D21">
            <w:pPr>
              <w:keepLines w:val="0"/>
              <w:ind w:firstLine="0"/>
              <w:jc w:val="center"/>
              <w:rPr>
                <w:color w:val="000000"/>
                <w:sz w:val="20"/>
              </w:rPr>
            </w:pPr>
            <w:r w:rsidRPr="00740AB6">
              <w:rPr>
                <w:color w:val="000000"/>
                <w:sz w:val="20"/>
              </w:rPr>
              <w:t>Котельная «ДОС»</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22C7F55" w14:textId="77777777" w:rsidR="00C73D21" w:rsidRPr="00740AB6" w:rsidRDefault="00C73D21" w:rsidP="00C73D21">
            <w:pPr>
              <w:keepLines w:val="0"/>
              <w:ind w:firstLine="0"/>
              <w:jc w:val="center"/>
              <w:rPr>
                <w:color w:val="000000"/>
                <w:sz w:val="20"/>
              </w:rPr>
            </w:pPr>
            <w:r w:rsidRPr="00740AB6">
              <w:rPr>
                <w:color w:val="000000"/>
                <w:sz w:val="20"/>
              </w:rPr>
              <w:t>10,011</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01DB3B9" w14:textId="77777777" w:rsidR="00C73D21" w:rsidRPr="00740AB6" w:rsidRDefault="00C73D21" w:rsidP="00C73D21">
            <w:pPr>
              <w:keepLines w:val="0"/>
              <w:ind w:firstLine="0"/>
              <w:jc w:val="center"/>
              <w:rPr>
                <w:color w:val="000000"/>
                <w:sz w:val="20"/>
              </w:rPr>
            </w:pPr>
            <w:r w:rsidRPr="00740AB6">
              <w:rPr>
                <w:color w:val="000000"/>
                <w:sz w:val="20"/>
              </w:rPr>
              <w:t>0,368</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E84A3DD" w14:textId="77777777" w:rsidR="00C73D21" w:rsidRPr="00740AB6" w:rsidRDefault="00C73D21" w:rsidP="00C73D21">
            <w:pPr>
              <w:keepLines w:val="0"/>
              <w:ind w:firstLine="0"/>
              <w:jc w:val="center"/>
              <w:rPr>
                <w:color w:val="000000"/>
                <w:sz w:val="20"/>
              </w:rPr>
            </w:pPr>
            <w:r w:rsidRPr="00740AB6">
              <w:rPr>
                <w:color w:val="000000"/>
                <w:sz w:val="20"/>
              </w:rPr>
              <w:t>9,643</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18F1F3E" w14:textId="77777777" w:rsidR="00C73D21" w:rsidRPr="00740AB6" w:rsidRDefault="00C73D21" w:rsidP="00C73D21">
            <w:pPr>
              <w:keepLines w:val="0"/>
              <w:ind w:firstLine="0"/>
              <w:jc w:val="center"/>
              <w:rPr>
                <w:color w:val="000000"/>
                <w:sz w:val="20"/>
              </w:rPr>
            </w:pPr>
            <w:r w:rsidRPr="00740AB6">
              <w:rPr>
                <w:color w:val="000000"/>
                <w:sz w:val="20"/>
              </w:rPr>
              <w:t>1,328</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AAE4BB6" w14:textId="77777777" w:rsidR="00C73D21" w:rsidRPr="00740AB6" w:rsidRDefault="00C73D21" w:rsidP="00C73D21">
            <w:pPr>
              <w:keepLines w:val="0"/>
              <w:ind w:firstLine="0"/>
              <w:jc w:val="center"/>
              <w:rPr>
                <w:color w:val="000000"/>
                <w:sz w:val="20"/>
              </w:rPr>
            </w:pPr>
            <w:r w:rsidRPr="00740AB6">
              <w:rPr>
                <w:color w:val="000000"/>
                <w:sz w:val="20"/>
              </w:rPr>
              <w:t>8,315</w:t>
            </w:r>
          </w:p>
        </w:tc>
      </w:tr>
      <w:tr w:rsidR="00C73D21" w:rsidRPr="00740AB6" w14:paraId="31927A44" w14:textId="77777777" w:rsidTr="00C73D21">
        <w:trPr>
          <w:gridAfter w:val="1"/>
          <w:trHeight w:val="20"/>
        </w:trPr>
        <w:tc>
          <w:tcPr>
            <w:tcW w:w="831" w:type="pct"/>
            <w:vMerge/>
            <w:tcBorders>
              <w:top w:val="single" w:sz="4" w:space="0" w:color="auto"/>
              <w:left w:val="single" w:sz="4" w:space="0" w:color="auto"/>
              <w:bottom w:val="single" w:sz="4" w:space="0" w:color="auto"/>
              <w:right w:val="nil"/>
            </w:tcBorders>
            <w:vAlign w:val="center"/>
            <w:hideMark/>
          </w:tcPr>
          <w:p w14:paraId="56F7C7B4"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7AB519CE" w14:textId="30655E49"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10ABF6BD"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302570BA"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27624EA9"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017080FD"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54112A59" w14:textId="77777777" w:rsidR="00C73D21" w:rsidRPr="00740AB6" w:rsidRDefault="00C73D21" w:rsidP="00C73D21">
            <w:pPr>
              <w:keepLines w:val="0"/>
              <w:ind w:firstLine="0"/>
              <w:jc w:val="left"/>
              <w:rPr>
                <w:color w:val="000000"/>
                <w:sz w:val="20"/>
              </w:rPr>
            </w:pPr>
          </w:p>
        </w:tc>
      </w:tr>
      <w:tr w:rsidR="007A6B5E" w:rsidRPr="00740AB6" w14:paraId="7B7F3A8B"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5B695127" w14:textId="77777777" w:rsidR="007A6B5E" w:rsidRPr="00740AB6" w:rsidRDefault="007A6B5E" w:rsidP="007A6B5E">
            <w:pPr>
              <w:keepLines w:val="0"/>
              <w:ind w:firstLine="0"/>
              <w:jc w:val="right"/>
              <w:rPr>
                <w:b/>
                <w:bCs/>
                <w:color w:val="000000"/>
                <w:sz w:val="20"/>
              </w:rPr>
            </w:pPr>
            <w:r w:rsidRPr="00740AB6">
              <w:rPr>
                <w:b/>
                <w:bCs/>
                <w:color w:val="000000"/>
                <w:sz w:val="20"/>
              </w:rPr>
              <w:t>ВСЕГО:</w:t>
            </w:r>
          </w:p>
        </w:tc>
        <w:tc>
          <w:tcPr>
            <w:tcW w:w="45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25B25D3" w14:textId="65321B21" w:rsidR="007A6B5E" w:rsidRPr="00740AB6" w:rsidRDefault="007A6B5E" w:rsidP="007A6B5E">
            <w:pPr>
              <w:keepLines w:val="0"/>
              <w:ind w:firstLine="0"/>
              <w:jc w:val="center"/>
              <w:rPr>
                <w:b/>
                <w:bCs/>
                <w:color w:val="000000"/>
                <w:sz w:val="20"/>
              </w:rPr>
            </w:pPr>
            <w:r>
              <w:rPr>
                <w:b/>
                <w:bCs/>
                <w:color w:val="000000"/>
                <w:sz w:val="20"/>
              </w:rPr>
              <w:t>667,267</w:t>
            </w:r>
          </w:p>
        </w:tc>
        <w:tc>
          <w:tcPr>
            <w:tcW w:w="635" w:type="pct"/>
            <w:tcBorders>
              <w:top w:val="single" w:sz="4" w:space="0" w:color="auto"/>
              <w:left w:val="nil"/>
              <w:bottom w:val="single" w:sz="4" w:space="0" w:color="auto"/>
              <w:right w:val="single" w:sz="4" w:space="0" w:color="auto"/>
            </w:tcBorders>
            <w:shd w:val="clear" w:color="000000" w:fill="D9D9D9"/>
            <w:vAlign w:val="center"/>
            <w:hideMark/>
          </w:tcPr>
          <w:p w14:paraId="2DC6F5A2" w14:textId="2F334459" w:rsidR="007A6B5E" w:rsidRPr="00740AB6" w:rsidRDefault="007A6B5E" w:rsidP="007A6B5E">
            <w:pPr>
              <w:keepLines w:val="0"/>
              <w:ind w:firstLine="0"/>
              <w:jc w:val="center"/>
              <w:rPr>
                <w:b/>
                <w:bCs/>
                <w:color w:val="000000"/>
                <w:sz w:val="20"/>
              </w:rPr>
            </w:pPr>
            <w:r>
              <w:rPr>
                <w:b/>
                <w:bCs/>
                <w:color w:val="000000"/>
                <w:sz w:val="20"/>
              </w:rPr>
              <w:t>22,014</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14:paraId="44CA0392" w14:textId="7A08EAB7" w:rsidR="007A6B5E" w:rsidRPr="00740AB6" w:rsidRDefault="007A6B5E" w:rsidP="007A6B5E">
            <w:pPr>
              <w:keepLines w:val="0"/>
              <w:ind w:firstLine="0"/>
              <w:jc w:val="center"/>
              <w:rPr>
                <w:b/>
                <w:bCs/>
                <w:color w:val="000000"/>
                <w:sz w:val="20"/>
              </w:rPr>
            </w:pPr>
            <w:r>
              <w:rPr>
                <w:b/>
                <w:bCs/>
                <w:color w:val="000000"/>
                <w:sz w:val="20"/>
              </w:rPr>
              <w:t>645,253</w:t>
            </w:r>
          </w:p>
        </w:tc>
        <w:tc>
          <w:tcPr>
            <w:tcW w:w="376" w:type="pct"/>
            <w:tcBorders>
              <w:top w:val="single" w:sz="4" w:space="0" w:color="auto"/>
              <w:left w:val="nil"/>
              <w:bottom w:val="single" w:sz="4" w:space="0" w:color="auto"/>
              <w:right w:val="single" w:sz="4" w:space="0" w:color="auto"/>
            </w:tcBorders>
            <w:shd w:val="clear" w:color="000000" w:fill="D9D9D9"/>
            <w:vAlign w:val="center"/>
            <w:hideMark/>
          </w:tcPr>
          <w:p w14:paraId="14F7C8F7" w14:textId="73B16BFA" w:rsidR="007A6B5E" w:rsidRPr="00740AB6" w:rsidRDefault="007A6B5E" w:rsidP="007A6B5E">
            <w:pPr>
              <w:keepLines w:val="0"/>
              <w:ind w:firstLine="0"/>
              <w:jc w:val="center"/>
              <w:rPr>
                <w:b/>
                <w:bCs/>
                <w:color w:val="000000"/>
                <w:sz w:val="20"/>
              </w:rPr>
            </w:pPr>
            <w:r>
              <w:rPr>
                <w:b/>
                <w:bCs/>
                <w:color w:val="000000"/>
                <w:sz w:val="20"/>
              </w:rPr>
              <w:t>58,942</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00E565CE" w14:textId="20CC1C57" w:rsidR="007A6B5E" w:rsidRPr="00740AB6" w:rsidRDefault="007A6B5E" w:rsidP="007A6B5E">
            <w:pPr>
              <w:keepLines w:val="0"/>
              <w:ind w:firstLine="0"/>
              <w:jc w:val="center"/>
              <w:rPr>
                <w:b/>
                <w:bCs/>
                <w:color w:val="000000"/>
                <w:sz w:val="20"/>
              </w:rPr>
            </w:pPr>
            <w:r>
              <w:rPr>
                <w:b/>
                <w:bCs/>
                <w:color w:val="000000"/>
                <w:sz w:val="20"/>
              </w:rPr>
              <w:t>586,312</w:t>
            </w:r>
          </w:p>
        </w:tc>
      </w:tr>
      <w:tr w:rsidR="007A6B5E" w:rsidRPr="00740AB6" w14:paraId="73CAEB54" w14:textId="77777777" w:rsidTr="00C73D21">
        <w:trPr>
          <w:gridAfter w:val="1"/>
          <w:trHeight w:val="20"/>
        </w:trPr>
        <w:tc>
          <w:tcPr>
            <w:tcW w:w="831" w:type="pct"/>
            <w:vMerge w:val="restart"/>
            <w:tcBorders>
              <w:top w:val="nil"/>
              <w:left w:val="single" w:sz="4" w:space="0" w:color="auto"/>
              <w:bottom w:val="single" w:sz="4" w:space="0" w:color="000000"/>
              <w:right w:val="nil"/>
            </w:tcBorders>
            <w:shd w:val="clear" w:color="auto" w:fill="auto"/>
            <w:vAlign w:val="center"/>
            <w:hideMark/>
          </w:tcPr>
          <w:p w14:paraId="5AF5D4DE" w14:textId="77777777" w:rsidR="007A6B5E" w:rsidRPr="00740AB6" w:rsidRDefault="007A6B5E" w:rsidP="007A6B5E">
            <w:pPr>
              <w:keepLines w:val="0"/>
              <w:ind w:firstLine="0"/>
              <w:jc w:val="center"/>
              <w:rPr>
                <w:color w:val="000000"/>
                <w:sz w:val="20"/>
              </w:rPr>
            </w:pPr>
            <w:r w:rsidRPr="00740AB6">
              <w:rPr>
                <w:color w:val="000000"/>
                <w:sz w:val="20"/>
              </w:rPr>
              <w:t>Западный планировочный район</w:t>
            </w:r>
          </w:p>
        </w:tc>
        <w:tc>
          <w:tcPr>
            <w:tcW w:w="1873" w:type="pct"/>
            <w:tcBorders>
              <w:top w:val="nil"/>
              <w:left w:val="single" w:sz="4" w:space="0" w:color="auto"/>
              <w:bottom w:val="nil"/>
              <w:right w:val="nil"/>
            </w:tcBorders>
            <w:shd w:val="clear" w:color="auto" w:fill="auto"/>
            <w:vAlign w:val="center"/>
            <w:hideMark/>
          </w:tcPr>
          <w:p w14:paraId="23F41D18" w14:textId="77777777" w:rsidR="007A6B5E" w:rsidRPr="00740AB6" w:rsidRDefault="007A6B5E" w:rsidP="007A6B5E">
            <w:pPr>
              <w:keepLines w:val="0"/>
              <w:ind w:firstLine="0"/>
              <w:jc w:val="center"/>
              <w:rPr>
                <w:color w:val="000000"/>
                <w:sz w:val="20"/>
              </w:rPr>
            </w:pPr>
            <w:r w:rsidRPr="00740AB6">
              <w:rPr>
                <w:color w:val="000000"/>
                <w:sz w:val="20"/>
              </w:rPr>
              <w:t>Благовещенская ТЭЦ</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CF064" w14:textId="7961593E" w:rsidR="007A6B5E" w:rsidRPr="00740AB6" w:rsidRDefault="007A6B5E" w:rsidP="007A6B5E">
            <w:pPr>
              <w:keepLines w:val="0"/>
              <w:ind w:firstLine="0"/>
              <w:jc w:val="center"/>
              <w:rPr>
                <w:color w:val="000000"/>
                <w:sz w:val="20"/>
              </w:rPr>
            </w:pPr>
            <w:r>
              <w:rPr>
                <w:color w:val="000000"/>
                <w:sz w:val="20"/>
              </w:rPr>
              <w:t>581,245</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F21E3" w14:textId="54B1F0B2" w:rsidR="007A6B5E" w:rsidRPr="00740AB6" w:rsidRDefault="007A6B5E" w:rsidP="007A6B5E">
            <w:pPr>
              <w:keepLines w:val="0"/>
              <w:ind w:firstLine="0"/>
              <w:jc w:val="center"/>
              <w:rPr>
                <w:color w:val="000000"/>
                <w:sz w:val="20"/>
              </w:rPr>
            </w:pPr>
            <w:r>
              <w:rPr>
                <w:color w:val="000000"/>
                <w:sz w:val="20"/>
              </w:rPr>
              <w:t>15,501</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40172" w14:textId="4533D9CD" w:rsidR="007A6B5E" w:rsidRPr="00740AB6" w:rsidRDefault="007A6B5E" w:rsidP="007A6B5E">
            <w:pPr>
              <w:keepLines w:val="0"/>
              <w:ind w:firstLine="0"/>
              <w:jc w:val="center"/>
              <w:rPr>
                <w:color w:val="000000"/>
                <w:sz w:val="20"/>
              </w:rPr>
            </w:pPr>
            <w:r>
              <w:rPr>
                <w:color w:val="000000"/>
                <w:sz w:val="20"/>
              </w:rPr>
              <w:t>565,744</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82F2F" w14:textId="75ED94F2" w:rsidR="007A6B5E" w:rsidRPr="00740AB6" w:rsidRDefault="007A6B5E" w:rsidP="007A6B5E">
            <w:pPr>
              <w:keepLines w:val="0"/>
              <w:ind w:firstLine="0"/>
              <w:jc w:val="center"/>
              <w:rPr>
                <w:color w:val="000000"/>
                <w:sz w:val="20"/>
              </w:rPr>
            </w:pPr>
            <w:r>
              <w:rPr>
                <w:color w:val="000000"/>
                <w:sz w:val="20"/>
              </w:rPr>
              <w:t>50,180</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6DD77" w14:textId="35F3379D" w:rsidR="007A6B5E" w:rsidRPr="00740AB6" w:rsidRDefault="007A6B5E" w:rsidP="007A6B5E">
            <w:pPr>
              <w:keepLines w:val="0"/>
              <w:ind w:firstLine="0"/>
              <w:jc w:val="center"/>
              <w:rPr>
                <w:color w:val="000000"/>
                <w:sz w:val="20"/>
              </w:rPr>
            </w:pPr>
            <w:r>
              <w:rPr>
                <w:color w:val="000000"/>
                <w:sz w:val="20"/>
              </w:rPr>
              <w:t>515,564</w:t>
            </w:r>
          </w:p>
        </w:tc>
      </w:tr>
      <w:tr w:rsidR="00C73D21" w:rsidRPr="00740AB6" w14:paraId="40915E1D"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4AB2F232"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4E024B98" w14:textId="77777777" w:rsidR="00C73D21" w:rsidRPr="00740AB6" w:rsidRDefault="00C73D21" w:rsidP="00C73D21">
            <w:pPr>
              <w:keepLines w:val="0"/>
              <w:ind w:firstLine="0"/>
              <w:jc w:val="center"/>
              <w:rPr>
                <w:color w:val="000000"/>
                <w:sz w:val="20"/>
              </w:rPr>
            </w:pPr>
            <w:r w:rsidRPr="00740AB6">
              <w:rPr>
                <w:color w:val="000000"/>
                <w:sz w:val="20"/>
              </w:rPr>
              <w:t>филиал АО «ДГК» «Амурская генерация»</w:t>
            </w:r>
          </w:p>
        </w:tc>
        <w:tc>
          <w:tcPr>
            <w:tcW w:w="457" w:type="pct"/>
            <w:vMerge/>
            <w:tcBorders>
              <w:top w:val="nil"/>
              <w:left w:val="single" w:sz="4" w:space="0" w:color="auto"/>
              <w:bottom w:val="single" w:sz="4" w:space="0" w:color="auto"/>
              <w:right w:val="single" w:sz="4" w:space="0" w:color="auto"/>
            </w:tcBorders>
            <w:vAlign w:val="center"/>
            <w:hideMark/>
          </w:tcPr>
          <w:p w14:paraId="491AE17B"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27490EAA"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38C46793"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61C647BE"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0EBB3FF5" w14:textId="77777777" w:rsidR="00C73D21" w:rsidRPr="00740AB6" w:rsidRDefault="00C73D21" w:rsidP="00C73D21">
            <w:pPr>
              <w:keepLines w:val="0"/>
              <w:ind w:firstLine="0"/>
              <w:jc w:val="left"/>
              <w:rPr>
                <w:color w:val="000000"/>
                <w:sz w:val="20"/>
              </w:rPr>
            </w:pPr>
          </w:p>
        </w:tc>
      </w:tr>
      <w:tr w:rsidR="00C73D21" w:rsidRPr="00740AB6" w14:paraId="19D79C10"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23D45CA6" w14:textId="77777777" w:rsidR="00C73D21" w:rsidRPr="00740AB6" w:rsidRDefault="00C73D21" w:rsidP="00C73D21">
            <w:pPr>
              <w:keepLines w:val="0"/>
              <w:ind w:firstLine="0"/>
              <w:jc w:val="left"/>
              <w:rPr>
                <w:color w:val="000000"/>
                <w:sz w:val="20"/>
              </w:rPr>
            </w:pPr>
          </w:p>
        </w:tc>
        <w:tc>
          <w:tcPr>
            <w:tcW w:w="1873" w:type="pct"/>
            <w:tcBorders>
              <w:top w:val="single" w:sz="4" w:space="0" w:color="auto"/>
              <w:left w:val="single" w:sz="4" w:space="0" w:color="auto"/>
              <w:bottom w:val="single" w:sz="4" w:space="0" w:color="auto"/>
              <w:right w:val="nil"/>
            </w:tcBorders>
            <w:shd w:val="clear" w:color="auto" w:fill="auto"/>
            <w:vAlign w:val="center"/>
            <w:hideMark/>
          </w:tcPr>
          <w:p w14:paraId="24F3052D" w14:textId="77777777" w:rsidR="00C73D21" w:rsidRPr="00740AB6" w:rsidRDefault="00C73D21" w:rsidP="00C73D21">
            <w:pPr>
              <w:keepLines w:val="0"/>
              <w:ind w:firstLine="0"/>
              <w:jc w:val="center"/>
              <w:rPr>
                <w:color w:val="000000"/>
                <w:sz w:val="20"/>
              </w:rPr>
            </w:pPr>
            <w:r w:rsidRPr="00740AB6">
              <w:rPr>
                <w:color w:val="000000"/>
                <w:sz w:val="20"/>
              </w:rPr>
              <w:t>Котельная «ПУ-6»</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A1A6405" w14:textId="58650CDF" w:rsidR="00C73D21" w:rsidRPr="00740AB6" w:rsidRDefault="00C73D21" w:rsidP="00C73D21">
            <w:pPr>
              <w:keepLines w:val="0"/>
              <w:ind w:firstLine="0"/>
              <w:jc w:val="center"/>
              <w:rPr>
                <w:color w:val="000000"/>
                <w:sz w:val="20"/>
              </w:rPr>
            </w:pPr>
            <w:r>
              <w:rPr>
                <w:color w:val="000000"/>
                <w:sz w:val="20"/>
              </w:rPr>
              <w:t>2,</w:t>
            </w:r>
            <w:r w:rsidR="00974FE8">
              <w:rPr>
                <w:color w:val="000000"/>
                <w:sz w:val="20"/>
              </w:rPr>
              <w:t>015</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17BD109" w14:textId="6A252E13" w:rsidR="00C73D21" w:rsidRPr="00740AB6" w:rsidRDefault="00C73D21" w:rsidP="00C73D21">
            <w:pPr>
              <w:keepLines w:val="0"/>
              <w:ind w:firstLine="0"/>
              <w:jc w:val="center"/>
              <w:rPr>
                <w:color w:val="000000"/>
                <w:sz w:val="20"/>
              </w:rPr>
            </w:pPr>
            <w:r w:rsidRPr="00740AB6">
              <w:rPr>
                <w:color w:val="000000"/>
                <w:sz w:val="20"/>
              </w:rPr>
              <w:t>0,0</w:t>
            </w:r>
            <w:r w:rsidR="00974FE8">
              <w:rPr>
                <w:color w:val="000000"/>
                <w:sz w:val="20"/>
              </w:rPr>
              <w:t>64</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60F091C" w14:textId="095E7417" w:rsidR="00C73D21" w:rsidRPr="00740AB6" w:rsidRDefault="00C73D21" w:rsidP="00C73D21">
            <w:pPr>
              <w:keepLines w:val="0"/>
              <w:ind w:firstLine="0"/>
              <w:jc w:val="center"/>
              <w:rPr>
                <w:color w:val="000000"/>
                <w:sz w:val="20"/>
              </w:rPr>
            </w:pPr>
            <w:r w:rsidRPr="00740AB6">
              <w:rPr>
                <w:color w:val="000000"/>
                <w:sz w:val="20"/>
              </w:rPr>
              <w:t>1,</w:t>
            </w:r>
            <w:r w:rsidR="00974FE8">
              <w:rPr>
                <w:color w:val="000000"/>
                <w:sz w:val="20"/>
              </w:rPr>
              <w:t>951</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9DD2B8D" w14:textId="4EA5EC88" w:rsidR="00C73D21" w:rsidRPr="00740AB6" w:rsidRDefault="00C73D21" w:rsidP="00C73D21">
            <w:pPr>
              <w:keepLines w:val="0"/>
              <w:ind w:firstLine="0"/>
              <w:jc w:val="center"/>
              <w:rPr>
                <w:color w:val="000000"/>
                <w:sz w:val="20"/>
              </w:rPr>
            </w:pPr>
            <w:r w:rsidRPr="00740AB6">
              <w:rPr>
                <w:color w:val="000000"/>
                <w:sz w:val="20"/>
              </w:rPr>
              <w:t>0,0</w:t>
            </w:r>
            <w:r w:rsidR="00974FE8">
              <w:rPr>
                <w:color w:val="000000"/>
                <w:sz w:val="20"/>
              </w:rPr>
              <w:t>88</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4DC7DED" w14:textId="381A8227" w:rsidR="00C73D21" w:rsidRPr="00740AB6" w:rsidRDefault="00C73D21" w:rsidP="00C73D21">
            <w:pPr>
              <w:keepLines w:val="0"/>
              <w:ind w:firstLine="0"/>
              <w:jc w:val="center"/>
              <w:rPr>
                <w:color w:val="000000"/>
                <w:sz w:val="20"/>
              </w:rPr>
            </w:pPr>
            <w:r w:rsidRPr="00740AB6">
              <w:rPr>
                <w:color w:val="000000"/>
                <w:sz w:val="20"/>
              </w:rPr>
              <w:t>1,</w:t>
            </w:r>
            <w:r w:rsidR="00974FE8">
              <w:rPr>
                <w:color w:val="000000"/>
                <w:sz w:val="20"/>
              </w:rPr>
              <w:t>863</w:t>
            </w:r>
          </w:p>
        </w:tc>
      </w:tr>
      <w:tr w:rsidR="00C73D21" w:rsidRPr="00740AB6" w14:paraId="147A4449"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7F8AC8DD" w14:textId="77777777" w:rsidR="00C73D21" w:rsidRPr="00740AB6" w:rsidRDefault="00C73D21" w:rsidP="00C73D21">
            <w:pPr>
              <w:keepLines w:val="0"/>
              <w:ind w:firstLine="0"/>
              <w:jc w:val="left"/>
              <w:rPr>
                <w:color w:val="000000"/>
                <w:sz w:val="20"/>
              </w:rPr>
            </w:pPr>
          </w:p>
        </w:tc>
        <w:tc>
          <w:tcPr>
            <w:tcW w:w="1873" w:type="pct"/>
            <w:tcBorders>
              <w:top w:val="single" w:sz="4" w:space="0" w:color="auto"/>
              <w:left w:val="single" w:sz="4" w:space="0" w:color="auto"/>
              <w:bottom w:val="single" w:sz="4" w:space="0" w:color="auto"/>
              <w:right w:val="nil"/>
            </w:tcBorders>
            <w:shd w:val="clear" w:color="auto" w:fill="auto"/>
            <w:vAlign w:val="center"/>
            <w:hideMark/>
          </w:tcPr>
          <w:p w14:paraId="0A48BB62" w14:textId="77777777" w:rsidR="00C73D21" w:rsidRPr="00740AB6" w:rsidRDefault="00C73D21" w:rsidP="00C73D21">
            <w:pPr>
              <w:keepLines w:val="0"/>
              <w:ind w:firstLine="0"/>
              <w:jc w:val="center"/>
              <w:rPr>
                <w:color w:val="000000"/>
                <w:sz w:val="20"/>
              </w:rPr>
            </w:pPr>
            <w:r w:rsidRPr="00740AB6">
              <w:rPr>
                <w:color w:val="000000"/>
                <w:sz w:val="20"/>
              </w:rPr>
              <w:t>ООО "Тепловая компания"</w:t>
            </w:r>
          </w:p>
        </w:tc>
        <w:tc>
          <w:tcPr>
            <w:tcW w:w="457" w:type="pct"/>
            <w:vMerge/>
            <w:tcBorders>
              <w:top w:val="nil"/>
              <w:left w:val="single" w:sz="4" w:space="0" w:color="auto"/>
              <w:bottom w:val="single" w:sz="4" w:space="0" w:color="auto"/>
              <w:right w:val="single" w:sz="4" w:space="0" w:color="auto"/>
            </w:tcBorders>
            <w:vAlign w:val="center"/>
            <w:hideMark/>
          </w:tcPr>
          <w:p w14:paraId="23495646"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4F7F93B2"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6C51EC74"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DE90159"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0EE579B1" w14:textId="77777777" w:rsidR="00C73D21" w:rsidRPr="00740AB6" w:rsidRDefault="00C73D21" w:rsidP="00C73D21">
            <w:pPr>
              <w:keepLines w:val="0"/>
              <w:ind w:firstLine="0"/>
              <w:jc w:val="left"/>
              <w:rPr>
                <w:color w:val="000000"/>
                <w:sz w:val="20"/>
              </w:rPr>
            </w:pPr>
          </w:p>
        </w:tc>
      </w:tr>
      <w:tr w:rsidR="00C73D21" w:rsidRPr="00740AB6" w14:paraId="12AEB78E"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319A54D9"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vAlign w:val="center"/>
            <w:hideMark/>
          </w:tcPr>
          <w:p w14:paraId="08B5E8BE" w14:textId="77777777" w:rsidR="00C73D21" w:rsidRPr="00740AB6" w:rsidRDefault="00C73D21" w:rsidP="00C73D21">
            <w:pPr>
              <w:keepLines w:val="0"/>
              <w:ind w:firstLine="0"/>
              <w:jc w:val="center"/>
              <w:rPr>
                <w:color w:val="000000"/>
                <w:sz w:val="20"/>
              </w:rPr>
            </w:pPr>
            <w:r w:rsidRPr="00740AB6">
              <w:rPr>
                <w:color w:val="000000"/>
                <w:sz w:val="20"/>
              </w:rPr>
              <w:t>Котельная п. Аэропорт</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5AE87AE" w14:textId="77777777" w:rsidR="00C73D21" w:rsidRPr="00740AB6" w:rsidRDefault="00C73D21" w:rsidP="00C73D21">
            <w:pPr>
              <w:keepLines w:val="0"/>
              <w:ind w:firstLine="0"/>
              <w:jc w:val="center"/>
              <w:rPr>
                <w:color w:val="000000"/>
                <w:sz w:val="20"/>
              </w:rPr>
            </w:pPr>
            <w:r w:rsidRPr="00740AB6">
              <w:rPr>
                <w:color w:val="000000"/>
                <w:sz w:val="20"/>
              </w:rPr>
              <w:t>12,199</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3980310" w14:textId="77777777" w:rsidR="00C73D21" w:rsidRPr="00740AB6" w:rsidRDefault="00C73D21" w:rsidP="00C73D21">
            <w:pPr>
              <w:keepLines w:val="0"/>
              <w:ind w:firstLine="0"/>
              <w:jc w:val="center"/>
              <w:rPr>
                <w:color w:val="000000"/>
                <w:sz w:val="20"/>
              </w:rPr>
            </w:pPr>
            <w:r w:rsidRPr="00740AB6">
              <w:rPr>
                <w:color w:val="000000"/>
                <w:sz w:val="20"/>
              </w:rPr>
              <w:t>0,312</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9BA6963" w14:textId="77777777" w:rsidR="00C73D21" w:rsidRPr="00740AB6" w:rsidRDefault="00C73D21" w:rsidP="00C73D21">
            <w:pPr>
              <w:keepLines w:val="0"/>
              <w:ind w:firstLine="0"/>
              <w:jc w:val="center"/>
              <w:rPr>
                <w:color w:val="000000"/>
                <w:sz w:val="20"/>
              </w:rPr>
            </w:pPr>
            <w:r w:rsidRPr="00740AB6">
              <w:rPr>
                <w:color w:val="000000"/>
                <w:sz w:val="20"/>
              </w:rPr>
              <w:t>11,887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F69B602" w14:textId="77777777" w:rsidR="00C73D21" w:rsidRPr="00740AB6" w:rsidRDefault="00C73D21" w:rsidP="00C73D21">
            <w:pPr>
              <w:keepLines w:val="0"/>
              <w:ind w:firstLine="0"/>
              <w:jc w:val="center"/>
              <w:rPr>
                <w:color w:val="000000"/>
                <w:sz w:val="20"/>
              </w:rPr>
            </w:pPr>
            <w:r w:rsidRPr="00740AB6">
              <w:rPr>
                <w:color w:val="000000"/>
                <w:sz w:val="20"/>
              </w:rPr>
              <w:t>1,842</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7849AA" w14:textId="77777777" w:rsidR="00C73D21" w:rsidRPr="00740AB6" w:rsidRDefault="00C73D21" w:rsidP="00C73D21">
            <w:pPr>
              <w:keepLines w:val="0"/>
              <w:ind w:firstLine="0"/>
              <w:jc w:val="center"/>
              <w:rPr>
                <w:color w:val="000000"/>
                <w:sz w:val="20"/>
              </w:rPr>
            </w:pPr>
            <w:r w:rsidRPr="00740AB6">
              <w:rPr>
                <w:color w:val="000000"/>
                <w:sz w:val="20"/>
              </w:rPr>
              <w:t>10,044</w:t>
            </w:r>
          </w:p>
        </w:tc>
      </w:tr>
      <w:tr w:rsidR="00C73D21" w:rsidRPr="00740AB6" w14:paraId="10EB37E2"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53C49049"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vAlign w:val="center"/>
            <w:hideMark/>
          </w:tcPr>
          <w:p w14:paraId="36E02839" w14:textId="7050A6C4"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5073D52B"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06C5B0E2"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691F94E8"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7BA07B11"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569E45DE" w14:textId="77777777" w:rsidR="00C73D21" w:rsidRPr="00740AB6" w:rsidRDefault="00C73D21" w:rsidP="00C73D21">
            <w:pPr>
              <w:keepLines w:val="0"/>
              <w:ind w:firstLine="0"/>
              <w:jc w:val="left"/>
              <w:rPr>
                <w:color w:val="000000"/>
                <w:sz w:val="20"/>
              </w:rPr>
            </w:pPr>
          </w:p>
        </w:tc>
      </w:tr>
      <w:tr w:rsidR="00C73D21" w:rsidRPr="00740AB6" w14:paraId="50218344"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2ACB9199"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nil"/>
              <w:right w:val="nil"/>
            </w:tcBorders>
            <w:shd w:val="clear" w:color="auto" w:fill="auto"/>
            <w:noWrap/>
            <w:vAlign w:val="center"/>
            <w:hideMark/>
          </w:tcPr>
          <w:p w14:paraId="5E9D72C5" w14:textId="77777777" w:rsidR="00C73D21" w:rsidRPr="00740AB6" w:rsidRDefault="00C73D21" w:rsidP="00C73D21">
            <w:pPr>
              <w:keepLines w:val="0"/>
              <w:ind w:firstLine="0"/>
              <w:jc w:val="center"/>
              <w:rPr>
                <w:color w:val="000000"/>
                <w:sz w:val="20"/>
              </w:rPr>
            </w:pPr>
            <w:r w:rsidRPr="00740AB6">
              <w:rPr>
                <w:color w:val="000000"/>
                <w:sz w:val="20"/>
              </w:rPr>
              <w:t>Котельная «Амурская авиабаза»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948E7C0" w14:textId="77777777" w:rsidR="00C73D21" w:rsidRPr="00740AB6" w:rsidRDefault="00C73D21" w:rsidP="00C73D21">
            <w:pPr>
              <w:keepLines w:val="0"/>
              <w:ind w:firstLine="0"/>
              <w:jc w:val="center"/>
              <w:rPr>
                <w:color w:val="000000"/>
                <w:sz w:val="20"/>
              </w:rPr>
            </w:pPr>
            <w:r w:rsidRPr="00740AB6">
              <w:rPr>
                <w:color w:val="000000"/>
                <w:sz w:val="20"/>
              </w:rPr>
              <w:t>0,945</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CEF9813" w14:textId="77777777" w:rsidR="00C73D21" w:rsidRPr="00740AB6" w:rsidRDefault="00C73D21" w:rsidP="00C73D21">
            <w:pPr>
              <w:keepLines w:val="0"/>
              <w:ind w:firstLine="0"/>
              <w:jc w:val="center"/>
              <w:rPr>
                <w:color w:val="000000"/>
                <w:sz w:val="20"/>
              </w:rPr>
            </w:pPr>
            <w:r w:rsidRPr="00740AB6">
              <w:rPr>
                <w:color w:val="000000"/>
                <w:sz w:val="20"/>
              </w:rPr>
              <w:t>0,039</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EA9FD3F" w14:textId="77777777" w:rsidR="00C73D21" w:rsidRPr="00740AB6" w:rsidRDefault="00C73D21" w:rsidP="00C73D21">
            <w:pPr>
              <w:keepLines w:val="0"/>
              <w:ind w:firstLine="0"/>
              <w:jc w:val="center"/>
              <w:rPr>
                <w:color w:val="000000"/>
                <w:sz w:val="20"/>
              </w:rPr>
            </w:pPr>
            <w:r w:rsidRPr="00740AB6">
              <w:rPr>
                <w:color w:val="000000"/>
                <w:sz w:val="20"/>
              </w:rPr>
              <w:t>0,906</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654CC1" w14:textId="77777777" w:rsidR="00C73D21" w:rsidRPr="00740AB6" w:rsidRDefault="00C73D21" w:rsidP="00C73D21">
            <w:pPr>
              <w:keepLines w:val="0"/>
              <w:ind w:firstLine="0"/>
              <w:jc w:val="center"/>
              <w:rPr>
                <w:color w:val="000000"/>
                <w:sz w:val="20"/>
              </w:rPr>
            </w:pPr>
            <w:r w:rsidRPr="00740AB6">
              <w:rPr>
                <w:color w:val="000000"/>
                <w:sz w:val="20"/>
              </w:rPr>
              <w:t>0,127</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3E4D1F" w14:textId="77777777" w:rsidR="00C73D21" w:rsidRPr="00740AB6" w:rsidRDefault="00C73D21" w:rsidP="00C73D21">
            <w:pPr>
              <w:keepLines w:val="0"/>
              <w:ind w:firstLine="0"/>
              <w:jc w:val="center"/>
              <w:rPr>
                <w:color w:val="000000"/>
                <w:sz w:val="20"/>
              </w:rPr>
            </w:pPr>
            <w:r w:rsidRPr="00740AB6">
              <w:rPr>
                <w:color w:val="000000"/>
                <w:sz w:val="20"/>
              </w:rPr>
              <w:t>0,779</w:t>
            </w:r>
          </w:p>
        </w:tc>
      </w:tr>
      <w:tr w:rsidR="00C73D21" w:rsidRPr="00740AB6" w14:paraId="258EBC78"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30B59BD9"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noWrap/>
            <w:vAlign w:val="center"/>
            <w:hideMark/>
          </w:tcPr>
          <w:p w14:paraId="4228ACFF" w14:textId="77777777" w:rsidR="00C73D21" w:rsidRPr="00740AB6" w:rsidRDefault="00C73D21" w:rsidP="00C73D21">
            <w:pPr>
              <w:keepLines w:val="0"/>
              <w:ind w:firstLine="0"/>
              <w:jc w:val="center"/>
              <w:rPr>
                <w:color w:val="000000"/>
                <w:sz w:val="20"/>
              </w:rPr>
            </w:pPr>
            <w:r w:rsidRPr="00740AB6">
              <w:rPr>
                <w:color w:val="000000"/>
                <w:sz w:val="20"/>
              </w:rPr>
              <w:t>ГАУ Амурской области «Амурская авиабаза»</w:t>
            </w:r>
          </w:p>
        </w:tc>
        <w:tc>
          <w:tcPr>
            <w:tcW w:w="457" w:type="pct"/>
            <w:vMerge/>
            <w:tcBorders>
              <w:top w:val="nil"/>
              <w:left w:val="single" w:sz="4" w:space="0" w:color="auto"/>
              <w:bottom w:val="single" w:sz="4" w:space="0" w:color="auto"/>
              <w:right w:val="single" w:sz="4" w:space="0" w:color="auto"/>
            </w:tcBorders>
            <w:vAlign w:val="center"/>
            <w:hideMark/>
          </w:tcPr>
          <w:p w14:paraId="2D819252"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ED72BE7"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7FBC2E22"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7142B9CC"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27DEB33C" w14:textId="77777777" w:rsidR="00C73D21" w:rsidRPr="00740AB6" w:rsidRDefault="00C73D21" w:rsidP="00C73D21">
            <w:pPr>
              <w:keepLines w:val="0"/>
              <w:ind w:firstLine="0"/>
              <w:jc w:val="left"/>
              <w:rPr>
                <w:color w:val="000000"/>
                <w:sz w:val="20"/>
              </w:rPr>
            </w:pPr>
          </w:p>
        </w:tc>
      </w:tr>
      <w:tr w:rsidR="007A6B5E" w:rsidRPr="00740AB6" w14:paraId="44919036"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6FE11FDB" w14:textId="77777777" w:rsidR="007A6B5E" w:rsidRPr="00740AB6" w:rsidRDefault="007A6B5E" w:rsidP="007A6B5E">
            <w:pPr>
              <w:keepLines w:val="0"/>
              <w:ind w:firstLine="0"/>
              <w:jc w:val="right"/>
              <w:rPr>
                <w:b/>
                <w:bCs/>
                <w:color w:val="000000"/>
                <w:sz w:val="20"/>
              </w:rPr>
            </w:pPr>
            <w:r w:rsidRPr="00740AB6">
              <w:rPr>
                <w:b/>
                <w:bCs/>
                <w:color w:val="000000"/>
                <w:sz w:val="20"/>
              </w:rPr>
              <w:t>ВСЕГО:</w:t>
            </w:r>
          </w:p>
        </w:tc>
        <w:tc>
          <w:tcPr>
            <w:tcW w:w="45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A9013B7" w14:textId="62982126" w:rsidR="007A6B5E" w:rsidRPr="00740AB6" w:rsidRDefault="007A6B5E" w:rsidP="007A6B5E">
            <w:pPr>
              <w:keepLines w:val="0"/>
              <w:ind w:firstLine="0"/>
              <w:jc w:val="center"/>
              <w:rPr>
                <w:b/>
                <w:bCs/>
                <w:color w:val="000000"/>
                <w:sz w:val="20"/>
              </w:rPr>
            </w:pPr>
            <w:r>
              <w:rPr>
                <w:b/>
                <w:bCs/>
                <w:color w:val="000000"/>
                <w:sz w:val="20"/>
              </w:rPr>
              <w:t>596,404</w:t>
            </w:r>
          </w:p>
        </w:tc>
        <w:tc>
          <w:tcPr>
            <w:tcW w:w="635" w:type="pct"/>
            <w:tcBorders>
              <w:top w:val="single" w:sz="4" w:space="0" w:color="auto"/>
              <w:left w:val="nil"/>
              <w:bottom w:val="single" w:sz="4" w:space="0" w:color="auto"/>
              <w:right w:val="single" w:sz="4" w:space="0" w:color="auto"/>
            </w:tcBorders>
            <w:shd w:val="clear" w:color="000000" w:fill="D9D9D9"/>
            <w:vAlign w:val="center"/>
            <w:hideMark/>
          </w:tcPr>
          <w:p w14:paraId="74511065" w14:textId="0DF92996" w:rsidR="007A6B5E" w:rsidRPr="00740AB6" w:rsidRDefault="007A6B5E" w:rsidP="007A6B5E">
            <w:pPr>
              <w:keepLines w:val="0"/>
              <w:ind w:firstLine="0"/>
              <w:jc w:val="center"/>
              <w:rPr>
                <w:b/>
                <w:bCs/>
                <w:color w:val="000000"/>
                <w:sz w:val="20"/>
              </w:rPr>
            </w:pPr>
            <w:r>
              <w:rPr>
                <w:b/>
                <w:bCs/>
                <w:color w:val="000000"/>
                <w:sz w:val="20"/>
              </w:rPr>
              <w:t>15,916</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14:paraId="64EEE661" w14:textId="32FDAC39" w:rsidR="007A6B5E" w:rsidRPr="00740AB6" w:rsidRDefault="007A6B5E" w:rsidP="007A6B5E">
            <w:pPr>
              <w:keepLines w:val="0"/>
              <w:ind w:firstLine="0"/>
              <w:jc w:val="center"/>
              <w:rPr>
                <w:b/>
                <w:bCs/>
                <w:color w:val="000000"/>
                <w:sz w:val="20"/>
              </w:rPr>
            </w:pPr>
            <w:r>
              <w:rPr>
                <w:b/>
                <w:bCs/>
                <w:color w:val="000000"/>
                <w:sz w:val="20"/>
              </w:rPr>
              <w:t>580,488</w:t>
            </w:r>
          </w:p>
        </w:tc>
        <w:tc>
          <w:tcPr>
            <w:tcW w:w="376" w:type="pct"/>
            <w:tcBorders>
              <w:top w:val="single" w:sz="4" w:space="0" w:color="auto"/>
              <w:left w:val="nil"/>
              <w:bottom w:val="single" w:sz="4" w:space="0" w:color="auto"/>
              <w:right w:val="single" w:sz="4" w:space="0" w:color="auto"/>
            </w:tcBorders>
            <w:shd w:val="clear" w:color="000000" w:fill="D9D9D9"/>
            <w:vAlign w:val="center"/>
            <w:hideMark/>
          </w:tcPr>
          <w:p w14:paraId="3C090276" w14:textId="44F11092" w:rsidR="007A6B5E" w:rsidRPr="00740AB6" w:rsidRDefault="007A6B5E" w:rsidP="007A6B5E">
            <w:pPr>
              <w:keepLines w:val="0"/>
              <w:ind w:firstLine="0"/>
              <w:jc w:val="center"/>
              <w:rPr>
                <w:b/>
                <w:bCs/>
                <w:color w:val="000000"/>
                <w:sz w:val="20"/>
              </w:rPr>
            </w:pPr>
            <w:r>
              <w:rPr>
                <w:b/>
                <w:bCs/>
                <w:color w:val="000000"/>
                <w:sz w:val="20"/>
              </w:rPr>
              <w:t>52,237</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40B03FEF" w14:textId="25EB6907" w:rsidR="007A6B5E" w:rsidRPr="00740AB6" w:rsidRDefault="007A6B5E" w:rsidP="007A6B5E">
            <w:pPr>
              <w:keepLines w:val="0"/>
              <w:ind w:firstLine="0"/>
              <w:jc w:val="center"/>
              <w:rPr>
                <w:b/>
                <w:bCs/>
                <w:color w:val="000000"/>
                <w:sz w:val="20"/>
              </w:rPr>
            </w:pPr>
            <w:r>
              <w:rPr>
                <w:b/>
                <w:bCs/>
                <w:color w:val="000000"/>
                <w:sz w:val="20"/>
              </w:rPr>
              <w:t>528,251</w:t>
            </w:r>
          </w:p>
        </w:tc>
      </w:tr>
      <w:tr w:rsidR="00C73D21" w:rsidRPr="00740AB6" w14:paraId="6F8CD176" w14:textId="77777777" w:rsidTr="00C73D21">
        <w:trPr>
          <w:gridAfter w:val="1"/>
          <w:trHeight w:val="20"/>
        </w:trPr>
        <w:tc>
          <w:tcPr>
            <w:tcW w:w="831" w:type="pct"/>
            <w:vMerge w:val="restart"/>
            <w:tcBorders>
              <w:top w:val="nil"/>
              <w:left w:val="single" w:sz="4" w:space="0" w:color="auto"/>
              <w:right w:val="single" w:sz="4" w:space="0" w:color="auto"/>
            </w:tcBorders>
            <w:shd w:val="clear" w:color="auto" w:fill="auto"/>
            <w:vAlign w:val="center"/>
            <w:hideMark/>
          </w:tcPr>
          <w:p w14:paraId="1F564009" w14:textId="77777777" w:rsidR="00C73D21" w:rsidRPr="00740AB6" w:rsidRDefault="00C73D21" w:rsidP="00C73D21">
            <w:pPr>
              <w:keepLines w:val="0"/>
              <w:ind w:firstLine="0"/>
              <w:jc w:val="center"/>
              <w:rPr>
                <w:color w:val="000000"/>
                <w:sz w:val="20"/>
              </w:rPr>
            </w:pPr>
            <w:r w:rsidRPr="00740AB6">
              <w:rPr>
                <w:color w:val="000000"/>
                <w:sz w:val="20"/>
              </w:rPr>
              <w:t>с. Плодопитомник</w:t>
            </w:r>
          </w:p>
        </w:tc>
        <w:tc>
          <w:tcPr>
            <w:tcW w:w="1873" w:type="pct"/>
            <w:tcBorders>
              <w:top w:val="nil"/>
              <w:left w:val="nil"/>
              <w:bottom w:val="nil"/>
              <w:right w:val="nil"/>
            </w:tcBorders>
            <w:shd w:val="clear" w:color="auto" w:fill="auto"/>
            <w:vAlign w:val="center"/>
            <w:hideMark/>
          </w:tcPr>
          <w:p w14:paraId="4AE359A2" w14:textId="77777777" w:rsidR="00C73D21" w:rsidRPr="00740AB6" w:rsidRDefault="00C73D21" w:rsidP="00C73D21">
            <w:pPr>
              <w:keepLines w:val="0"/>
              <w:ind w:firstLine="0"/>
              <w:jc w:val="center"/>
              <w:rPr>
                <w:color w:val="000000"/>
                <w:sz w:val="20"/>
              </w:rPr>
            </w:pPr>
            <w:r w:rsidRPr="00740AB6">
              <w:rPr>
                <w:color w:val="000000"/>
                <w:sz w:val="20"/>
              </w:rPr>
              <w:t>Котельная ОРТПЦ</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EF276D1" w14:textId="77777777" w:rsidR="00C73D21" w:rsidRPr="00740AB6" w:rsidRDefault="00C73D21" w:rsidP="00C73D21">
            <w:pPr>
              <w:keepLines w:val="0"/>
              <w:ind w:firstLine="0"/>
              <w:jc w:val="center"/>
              <w:rPr>
                <w:color w:val="000000"/>
                <w:sz w:val="20"/>
              </w:rPr>
            </w:pPr>
            <w:r w:rsidRPr="00740AB6">
              <w:rPr>
                <w:color w:val="000000"/>
                <w:sz w:val="20"/>
              </w:rPr>
              <w:t>2,797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6C4F709" w14:textId="77777777" w:rsidR="00C73D21" w:rsidRPr="00740AB6" w:rsidRDefault="00C73D21" w:rsidP="00C73D21">
            <w:pPr>
              <w:keepLines w:val="0"/>
              <w:ind w:firstLine="0"/>
              <w:jc w:val="center"/>
              <w:rPr>
                <w:color w:val="000000"/>
                <w:sz w:val="20"/>
              </w:rPr>
            </w:pPr>
            <w:r w:rsidRPr="00740AB6">
              <w:rPr>
                <w:color w:val="000000"/>
                <w:sz w:val="20"/>
              </w:rPr>
              <w:t>0,102</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D45D635" w14:textId="77777777" w:rsidR="00C73D21" w:rsidRPr="00740AB6" w:rsidRDefault="00C73D21" w:rsidP="00C73D21">
            <w:pPr>
              <w:keepLines w:val="0"/>
              <w:ind w:firstLine="0"/>
              <w:jc w:val="center"/>
              <w:rPr>
                <w:color w:val="000000"/>
                <w:sz w:val="20"/>
              </w:rPr>
            </w:pPr>
            <w:r w:rsidRPr="00740AB6">
              <w:rPr>
                <w:color w:val="000000"/>
                <w:sz w:val="20"/>
              </w:rPr>
              <w:t>2,695</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B37831A" w14:textId="77777777" w:rsidR="00C73D21" w:rsidRPr="00740AB6" w:rsidRDefault="00C73D21" w:rsidP="00C73D21">
            <w:pPr>
              <w:keepLines w:val="0"/>
              <w:ind w:firstLine="0"/>
              <w:jc w:val="center"/>
              <w:rPr>
                <w:color w:val="000000"/>
                <w:sz w:val="20"/>
              </w:rPr>
            </w:pPr>
            <w:r w:rsidRPr="00740AB6">
              <w:rPr>
                <w:color w:val="000000"/>
                <w:sz w:val="20"/>
              </w:rPr>
              <w:t>0,435</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AD39BC" w14:textId="77777777" w:rsidR="00C73D21" w:rsidRPr="00740AB6" w:rsidRDefault="00C73D21" w:rsidP="00C73D21">
            <w:pPr>
              <w:keepLines w:val="0"/>
              <w:ind w:firstLine="0"/>
              <w:jc w:val="center"/>
              <w:rPr>
                <w:color w:val="000000"/>
                <w:sz w:val="20"/>
              </w:rPr>
            </w:pPr>
            <w:r w:rsidRPr="00740AB6">
              <w:rPr>
                <w:color w:val="000000"/>
                <w:sz w:val="20"/>
              </w:rPr>
              <w:t>2,260</w:t>
            </w:r>
          </w:p>
        </w:tc>
      </w:tr>
      <w:tr w:rsidR="00C73D21" w:rsidRPr="00740AB6" w14:paraId="41E4EA44" w14:textId="77777777" w:rsidTr="00C73D21">
        <w:trPr>
          <w:gridAfter w:val="1"/>
          <w:trHeight w:val="20"/>
        </w:trPr>
        <w:tc>
          <w:tcPr>
            <w:tcW w:w="831" w:type="pct"/>
            <w:vMerge/>
            <w:tcBorders>
              <w:left w:val="single" w:sz="4" w:space="0" w:color="auto"/>
              <w:right w:val="single" w:sz="4" w:space="0" w:color="auto"/>
            </w:tcBorders>
            <w:vAlign w:val="center"/>
            <w:hideMark/>
          </w:tcPr>
          <w:p w14:paraId="084C98ED" w14:textId="77777777" w:rsidR="00C73D21" w:rsidRPr="00740AB6" w:rsidRDefault="00C73D21" w:rsidP="00C73D21">
            <w:pPr>
              <w:keepLines w:val="0"/>
              <w:ind w:firstLine="0"/>
              <w:jc w:val="left"/>
              <w:rPr>
                <w:color w:val="000000"/>
                <w:sz w:val="20"/>
              </w:rPr>
            </w:pPr>
          </w:p>
        </w:tc>
        <w:tc>
          <w:tcPr>
            <w:tcW w:w="1873" w:type="pct"/>
            <w:tcBorders>
              <w:top w:val="nil"/>
              <w:left w:val="nil"/>
              <w:bottom w:val="single" w:sz="4" w:space="0" w:color="auto"/>
              <w:right w:val="nil"/>
            </w:tcBorders>
            <w:shd w:val="clear" w:color="auto" w:fill="auto"/>
            <w:vAlign w:val="center"/>
            <w:hideMark/>
          </w:tcPr>
          <w:p w14:paraId="7D9375B7" w14:textId="5758C214"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1D17E179"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38319954"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61D3F219"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AFB86F8"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3E75A26C" w14:textId="77777777" w:rsidR="00C73D21" w:rsidRPr="00740AB6" w:rsidRDefault="00C73D21" w:rsidP="00C73D21">
            <w:pPr>
              <w:keepLines w:val="0"/>
              <w:ind w:firstLine="0"/>
              <w:jc w:val="left"/>
              <w:rPr>
                <w:color w:val="000000"/>
                <w:sz w:val="20"/>
              </w:rPr>
            </w:pPr>
          </w:p>
        </w:tc>
      </w:tr>
      <w:tr w:rsidR="00C73D21" w:rsidRPr="00740AB6" w14:paraId="3BF2C9A6" w14:textId="77777777" w:rsidTr="00C73D21">
        <w:trPr>
          <w:gridAfter w:val="1"/>
          <w:trHeight w:val="20"/>
        </w:trPr>
        <w:tc>
          <w:tcPr>
            <w:tcW w:w="831" w:type="pct"/>
            <w:vMerge/>
            <w:tcBorders>
              <w:left w:val="single" w:sz="4" w:space="0" w:color="auto"/>
              <w:bottom w:val="single" w:sz="4" w:space="0" w:color="000000"/>
              <w:right w:val="single" w:sz="4" w:space="0" w:color="auto"/>
            </w:tcBorders>
            <w:vAlign w:val="center"/>
          </w:tcPr>
          <w:p w14:paraId="4CBB15B9" w14:textId="77777777" w:rsidR="00C73D21" w:rsidRPr="00740AB6" w:rsidRDefault="00C73D21" w:rsidP="00C73D21">
            <w:pPr>
              <w:keepLines w:val="0"/>
              <w:ind w:firstLine="0"/>
              <w:jc w:val="left"/>
              <w:rPr>
                <w:color w:val="000000"/>
                <w:sz w:val="20"/>
              </w:rPr>
            </w:pPr>
          </w:p>
        </w:tc>
        <w:tc>
          <w:tcPr>
            <w:tcW w:w="1873" w:type="pct"/>
            <w:tcBorders>
              <w:top w:val="nil"/>
              <w:left w:val="nil"/>
              <w:bottom w:val="single" w:sz="4" w:space="0" w:color="auto"/>
              <w:right w:val="nil"/>
            </w:tcBorders>
            <w:shd w:val="clear" w:color="auto" w:fill="auto"/>
            <w:vAlign w:val="center"/>
          </w:tcPr>
          <w:p w14:paraId="403D2A75" w14:textId="3A4F5F5A" w:rsidR="00C73D21" w:rsidRPr="00740AB6" w:rsidRDefault="00C73D21" w:rsidP="00C73D21">
            <w:pPr>
              <w:keepLines w:val="0"/>
              <w:ind w:firstLine="0"/>
              <w:jc w:val="center"/>
              <w:rPr>
                <w:color w:val="000000"/>
                <w:sz w:val="20"/>
              </w:rPr>
            </w:pPr>
            <w:r w:rsidRPr="00740AB6">
              <w:rPr>
                <w:color w:val="000000"/>
                <w:sz w:val="20"/>
              </w:rPr>
              <w:t>ЗАО «</w:t>
            </w:r>
            <w:proofErr w:type="spellStart"/>
            <w:r w:rsidRPr="00740AB6">
              <w:rPr>
                <w:color w:val="000000"/>
                <w:sz w:val="20"/>
              </w:rPr>
              <w:t>Амурплодсемпром</w:t>
            </w:r>
            <w:proofErr w:type="spellEnd"/>
            <w:r w:rsidRPr="00740AB6">
              <w:rPr>
                <w:color w:val="000000"/>
                <w:sz w:val="20"/>
              </w:rPr>
              <w:t>»</w:t>
            </w:r>
          </w:p>
        </w:tc>
        <w:tc>
          <w:tcPr>
            <w:tcW w:w="457" w:type="pct"/>
            <w:tcBorders>
              <w:top w:val="nil"/>
              <w:left w:val="single" w:sz="4" w:space="0" w:color="auto"/>
              <w:bottom w:val="single" w:sz="4" w:space="0" w:color="auto"/>
              <w:right w:val="single" w:sz="4" w:space="0" w:color="auto"/>
            </w:tcBorders>
            <w:vAlign w:val="center"/>
          </w:tcPr>
          <w:p w14:paraId="05929297" w14:textId="088A1BDF" w:rsidR="00C73D21" w:rsidRPr="00740AB6" w:rsidRDefault="00C73D21" w:rsidP="00C73D21">
            <w:pPr>
              <w:keepLines w:val="0"/>
              <w:ind w:firstLine="0"/>
              <w:jc w:val="center"/>
              <w:rPr>
                <w:color w:val="000000"/>
                <w:sz w:val="20"/>
              </w:rPr>
            </w:pPr>
            <w:r w:rsidRPr="00740AB6">
              <w:rPr>
                <w:color w:val="000000"/>
                <w:sz w:val="20"/>
              </w:rPr>
              <w:t>–</w:t>
            </w:r>
          </w:p>
        </w:tc>
        <w:tc>
          <w:tcPr>
            <w:tcW w:w="635" w:type="pct"/>
            <w:tcBorders>
              <w:top w:val="nil"/>
              <w:left w:val="single" w:sz="4" w:space="0" w:color="auto"/>
              <w:bottom w:val="single" w:sz="4" w:space="0" w:color="auto"/>
              <w:right w:val="single" w:sz="4" w:space="0" w:color="auto"/>
            </w:tcBorders>
            <w:vAlign w:val="center"/>
          </w:tcPr>
          <w:p w14:paraId="630E544A" w14:textId="6CA0E626" w:rsidR="00C73D21" w:rsidRPr="00740AB6" w:rsidRDefault="00C73D21" w:rsidP="00C73D21">
            <w:pPr>
              <w:keepLines w:val="0"/>
              <w:ind w:firstLine="0"/>
              <w:jc w:val="center"/>
              <w:rPr>
                <w:color w:val="000000"/>
                <w:sz w:val="20"/>
              </w:rPr>
            </w:pPr>
            <w:r w:rsidRPr="00740AB6">
              <w:rPr>
                <w:color w:val="000000"/>
                <w:sz w:val="20"/>
              </w:rPr>
              <w:t>–</w:t>
            </w:r>
          </w:p>
        </w:tc>
        <w:tc>
          <w:tcPr>
            <w:tcW w:w="362" w:type="pct"/>
            <w:tcBorders>
              <w:top w:val="nil"/>
              <w:left w:val="single" w:sz="4" w:space="0" w:color="auto"/>
              <w:bottom w:val="single" w:sz="4" w:space="0" w:color="auto"/>
              <w:right w:val="single" w:sz="4" w:space="0" w:color="auto"/>
            </w:tcBorders>
            <w:vAlign w:val="center"/>
          </w:tcPr>
          <w:p w14:paraId="37C485E2" w14:textId="3DC9B56D" w:rsidR="00C73D21" w:rsidRPr="00740AB6" w:rsidRDefault="00C73D21" w:rsidP="00C73D21">
            <w:pPr>
              <w:keepLines w:val="0"/>
              <w:ind w:firstLine="0"/>
              <w:jc w:val="center"/>
              <w:rPr>
                <w:color w:val="000000"/>
                <w:sz w:val="20"/>
              </w:rPr>
            </w:pPr>
            <w:r w:rsidRPr="00740AB6">
              <w:rPr>
                <w:color w:val="000000"/>
                <w:sz w:val="20"/>
              </w:rPr>
              <w:t>3333,1</w:t>
            </w:r>
          </w:p>
        </w:tc>
        <w:tc>
          <w:tcPr>
            <w:tcW w:w="376" w:type="pct"/>
            <w:tcBorders>
              <w:top w:val="nil"/>
              <w:left w:val="single" w:sz="4" w:space="0" w:color="auto"/>
              <w:bottom w:val="single" w:sz="4" w:space="0" w:color="auto"/>
              <w:right w:val="single" w:sz="4" w:space="0" w:color="auto"/>
            </w:tcBorders>
            <w:vAlign w:val="center"/>
          </w:tcPr>
          <w:p w14:paraId="0950F144" w14:textId="43F394CE" w:rsidR="00C73D21" w:rsidRPr="00740AB6" w:rsidRDefault="00C73D21" w:rsidP="00C73D21">
            <w:pPr>
              <w:keepLines w:val="0"/>
              <w:ind w:firstLine="0"/>
              <w:jc w:val="center"/>
              <w:rPr>
                <w:color w:val="000000"/>
                <w:sz w:val="20"/>
              </w:rPr>
            </w:pPr>
            <w:r w:rsidRPr="00740AB6">
              <w:rPr>
                <w:color w:val="000000"/>
                <w:sz w:val="20"/>
              </w:rPr>
              <w:t>–</w:t>
            </w:r>
          </w:p>
        </w:tc>
        <w:tc>
          <w:tcPr>
            <w:tcW w:w="391" w:type="pct"/>
            <w:tcBorders>
              <w:top w:val="nil"/>
              <w:left w:val="single" w:sz="4" w:space="0" w:color="auto"/>
              <w:bottom w:val="single" w:sz="4" w:space="0" w:color="auto"/>
              <w:right w:val="single" w:sz="4" w:space="0" w:color="auto"/>
            </w:tcBorders>
            <w:vAlign w:val="center"/>
          </w:tcPr>
          <w:p w14:paraId="01448018" w14:textId="513B4C02" w:rsidR="00C73D21" w:rsidRPr="00740AB6" w:rsidRDefault="00C73D21" w:rsidP="00C73D21">
            <w:pPr>
              <w:keepLines w:val="0"/>
              <w:ind w:firstLine="0"/>
              <w:jc w:val="center"/>
              <w:rPr>
                <w:color w:val="000000"/>
                <w:sz w:val="20"/>
              </w:rPr>
            </w:pPr>
            <w:r w:rsidRPr="00740AB6">
              <w:rPr>
                <w:color w:val="000000"/>
                <w:sz w:val="20"/>
              </w:rPr>
              <w:t>–</w:t>
            </w:r>
          </w:p>
        </w:tc>
      </w:tr>
      <w:tr w:rsidR="00C73D21" w:rsidRPr="00740AB6" w14:paraId="1E2A8396"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05FC152A" w14:textId="77777777" w:rsidR="00C73D21" w:rsidRPr="00740AB6" w:rsidRDefault="00C73D21" w:rsidP="00C73D21">
            <w:pPr>
              <w:keepLines w:val="0"/>
              <w:ind w:firstLine="0"/>
              <w:jc w:val="right"/>
              <w:rPr>
                <w:b/>
                <w:bCs/>
                <w:color w:val="000000"/>
                <w:sz w:val="20"/>
              </w:rPr>
            </w:pPr>
            <w:r w:rsidRPr="00740AB6">
              <w:rPr>
                <w:b/>
                <w:bCs/>
                <w:color w:val="000000"/>
                <w:sz w:val="20"/>
              </w:rPr>
              <w:t>ВСЕГО:</w:t>
            </w:r>
          </w:p>
        </w:tc>
        <w:tc>
          <w:tcPr>
            <w:tcW w:w="457" w:type="pct"/>
            <w:tcBorders>
              <w:top w:val="nil"/>
              <w:left w:val="single" w:sz="4" w:space="0" w:color="auto"/>
              <w:bottom w:val="single" w:sz="4" w:space="0" w:color="auto"/>
              <w:right w:val="single" w:sz="4" w:space="0" w:color="auto"/>
            </w:tcBorders>
            <w:shd w:val="clear" w:color="000000" w:fill="D9D9D9"/>
            <w:vAlign w:val="center"/>
            <w:hideMark/>
          </w:tcPr>
          <w:p w14:paraId="32C4934C" w14:textId="77777777" w:rsidR="00C73D21" w:rsidRPr="00740AB6" w:rsidRDefault="00C73D21" w:rsidP="00C73D21">
            <w:pPr>
              <w:keepLines w:val="0"/>
              <w:ind w:firstLine="0"/>
              <w:jc w:val="center"/>
              <w:rPr>
                <w:b/>
                <w:bCs/>
                <w:color w:val="000000"/>
                <w:sz w:val="20"/>
              </w:rPr>
            </w:pPr>
            <w:r w:rsidRPr="00740AB6">
              <w:rPr>
                <w:b/>
                <w:bCs/>
                <w:color w:val="000000"/>
                <w:sz w:val="20"/>
              </w:rPr>
              <w:t>2,797</w:t>
            </w:r>
          </w:p>
        </w:tc>
        <w:tc>
          <w:tcPr>
            <w:tcW w:w="635" w:type="pct"/>
            <w:tcBorders>
              <w:top w:val="nil"/>
              <w:left w:val="nil"/>
              <w:bottom w:val="single" w:sz="4" w:space="0" w:color="auto"/>
              <w:right w:val="single" w:sz="4" w:space="0" w:color="auto"/>
            </w:tcBorders>
            <w:shd w:val="clear" w:color="000000" w:fill="D9D9D9"/>
            <w:vAlign w:val="center"/>
            <w:hideMark/>
          </w:tcPr>
          <w:p w14:paraId="3A539670" w14:textId="77777777" w:rsidR="00C73D21" w:rsidRPr="00740AB6" w:rsidRDefault="00C73D21" w:rsidP="00C73D21">
            <w:pPr>
              <w:keepLines w:val="0"/>
              <w:ind w:firstLine="0"/>
              <w:jc w:val="center"/>
              <w:rPr>
                <w:b/>
                <w:bCs/>
                <w:color w:val="000000"/>
                <w:sz w:val="20"/>
              </w:rPr>
            </w:pPr>
            <w:r w:rsidRPr="00740AB6">
              <w:rPr>
                <w:b/>
                <w:bCs/>
                <w:color w:val="000000"/>
                <w:sz w:val="20"/>
              </w:rPr>
              <w:t>0,102</w:t>
            </w:r>
          </w:p>
        </w:tc>
        <w:tc>
          <w:tcPr>
            <w:tcW w:w="362" w:type="pct"/>
            <w:tcBorders>
              <w:top w:val="nil"/>
              <w:left w:val="nil"/>
              <w:bottom w:val="single" w:sz="4" w:space="0" w:color="auto"/>
              <w:right w:val="single" w:sz="4" w:space="0" w:color="auto"/>
            </w:tcBorders>
            <w:shd w:val="clear" w:color="000000" w:fill="D9D9D9"/>
            <w:vAlign w:val="center"/>
            <w:hideMark/>
          </w:tcPr>
          <w:p w14:paraId="33BF19A2" w14:textId="77777777" w:rsidR="00C73D21" w:rsidRPr="00740AB6" w:rsidRDefault="00C73D21" w:rsidP="00C73D21">
            <w:pPr>
              <w:keepLines w:val="0"/>
              <w:ind w:firstLine="0"/>
              <w:jc w:val="center"/>
              <w:rPr>
                <w:b/>
                <w:bCs/>
                <w:color w:val="000000"/>
                <w:sz w:val="20"/>
              </w:rPr>
            </w:pPr>
            <w:r w:rsidRPr="00740AB6">
              <w:rPr>
                <w:b/>
                <w:bCs/>
                <w:color w:val="000000"/>
                <w:sz w:val="20"/>
              </w:rPr>
              <w:t>2,695</w:t>
            </w:r>
          </w:p>
        </w:tc>
        <w:tc>
          <w:tcPr>
            <w:tcW w:w="376" w:type="pct"/>
            <w:tcBorders>
              <w:top w:val="nil"/>
              <w:left w:val="nil"/>
              <w:bottom w:val="single" w:sz="4" w:space="0" w:color="auto"/>
              <w:right w:val="single" w:sz="4" w:space="0" w:color="auto"/>
            </w:tcBorders>
            <w:shd w:val="clear" w:color="000000" w:fill="D9D9D9"/>
            <w:vAlign w:val="center"/>
            <w:hideMark/>
          </w:tcPr>
          <w:p w14:paraId="4547389D" w14:textId="77777777" w:rsidR="00C73D21" w:rsidRPr="00740AB6" w:rsidRDefault="00C73D21" w:rsidP="00C73D21">
            <w:pPr>
              <w:keepLines w:val="0"/>
              <w:ind w:firstLine="0"/>
              <w:jc w:val="center"/>
              <w:rPr>
                <w:b/>
                <w:bCs/>
                <w:color w:val="000000"/>
                <w:sz w:val="20"/>
              </w:rPr>
            </w:pPr>
            <w:r w:rsidRPr="00740AB6">
              <w:rPr>
                <w:b/>
                <w:bCs/>
                <w:color w:val="000000"/>
                <w:sz w:val="20"/>
              </w:rPr>
              <w:t>0,435</w:t>
            </w:r>
          </w:p>
        </w:tc>
        <w:tc>
          <w:tcPr>
            <w:tcW w:w="391" w:type="pct"/>
            <w:tcBorders>
              <w:top w:val="nil"/>
              <w:left w:val="nil"/>
              <w:bottom w:val="single" w:sz="4" w:space="0" w:color="auto"/>
              <w:right w:val="single" w:sz="4" w:space="0" w:color="auto"/>
            </w:tcBorders>
            <w:shd w:val="clear" w:color="000000" w:fill="D9D9D9"/>
            <w:vAlign w:val="center"/>
            <w:hideMark/>
          </w:tcPr>
          <w:p w14:paraId="5853B3EE" w14:textId="77777777" w:rsidR="00C73D21" w:rsidRPr="00740AB6" w:rsidRDefault="00C73D21" w:rsidP="00C73D21">
            <w:pPr>
              <w:keepLines w:val="0"/>
              <w:ind w:firstLine="0"/>
              <w:jc w:val="center"/>
              <w:rPr>
                <w:b/>
                <w:bCs/>
                <w:color w:val="000000"/>
                <w:sz w:val="20"/>
              </w:rPr>
            </w:pPr>
            <w:r w:rsidRPr="00740AB6">
              <w:rPr>
                <w:b/>
                <w:bCs/>
                <w:color w:val="000000"/>
                <w:sz w:val="20"/>
              </w:rPr>
              <w:t>2,260</w:t>
            </w:r>
          </w:p>
        </w:tc>
      </w:tr>
      <w:tr w:rsidR="00C73D21" w:rsidRPr="00740AB6" w14:paraId="465ABA0B" w14:textId="77777777" w:rsidTr="00C73D21">
        <w:trPr>
          <w:gridAfter w:val="1"/>
          <w:trHeight w:val="20"/>
        </w:trPr>
        <w:tc>
          <w:tcPr>
            <w:tcW w:w="831" w:type="pct"/>
            <w:vMerge w:val="restart"/>
            <w:tcBorders>
              <w:top w:val="nil"/>
              <w:left w:val="single" w:sz="4" w:space="0" w:color="auto"/>
              <w:bottom w:val="single" w:sz="4" w:space="0" w:color="000000"/>
              <w:right w:val="single" w:sz="4" w:space="0" w:color="auto"/>
            </w:tcBorders>
            <w:shd w:val="clear" w:color="auto" w:fill="auto"/>
            <w:vAlign w:val="center"/>
            <w:hideMark/>
          </w:tcPr>
          <w:p w14:paraId="6006C7F7" w14:textId="77777777" w:rsidR="00C73D21" w:rsidRPr="00740AB6" w:rsidRDefault="00C73D21" w:rsidP="00C73D21">
            <w:pPr>
              <w:keepLines w:val="0"/>
              <w:ind w:firstLine="0"/>
              <w:jc w:val="center"/>
              <w:rPr>
                <w:color w:val="000000"/>
                <w:sz w:val="20"/>
              </w:rPr>
            </w:pPr>
            <w:r w:rsidRPr="00740AB6">
              <w:rPr>
                <w:color w:val="000000"/>
                <w:sz w:val="20"/>
              </w:rPr>
              <w:t>с. Садовое</w:t>
            </w:r>
          </w:p>
        </w:tc>
        <w:tc>
          <w:tcPr>
            <w:tcW w:w="1873" w:type="pct"/>
            <w:tcBorders>
              <w:top w:val="nil"/>
              <w:left w:val="nil"/>
              <w:bottom w:val="nil"/>
              <w:right w:val="nil"/>
            </w:tcBorders>
            <w:shd w:val="clear" w:color="auto" w:fill="auto"/>
            <w:vAlign w:val="center"/>
            <w:hideMark/>
          </w:tcPr>
          <w:p w14:paraId="7F322A97" w14:textId="77777777" w:rsidR="00C73D21" w:rsidRPr="00740AB6" w:rsidRDefault="00C73D21" w:rsidP="00C73D21">
            <w:pPr>
              <w:keepLines w:val="0"/>
              <w:ind w:firstLine="0"/>
              <w:jc w:val="center"/>
              <w:rPr>
                <w:color w:val="000000"/>
                <w:sz w:val="20"/>
              </w:rPr>
            </w:pPr>
            <w:r w:rsidRPr="00740AB6">
              <w:rPr>
                <w:color w:val="000000"/>
                <w:sz w:val="20"/>
              </w:rPr>
              <w:t>Котельная с. Садовое</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298D738" w14:textId="77777777" w:rsidR="00C73D21" w:rsidRPr="00740AB6" w:rsidRDefault="00C73D21" w:rsidP="00C73D21">
            <w:pPr>
              <w:keepLines w:val="0"/>
              <w:ind w:firstLine="0"/>
              <w:jc w:val="center"/>
              <w:rPr>
                <w:color w:val="000000"/>
                <w:sz w:val="20"/>
              </w:rPr>
            </w:pPr>
            <w:r w:rsidRPr="00740AB6">
              <w:rPr>
                <w:color w:val="000000"/>
                <w:sz w:val="20"/>
              </w:rPr>
              <w:t>5,240</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C855CA0" w14:textId="77777777" w:rsidR="00C73D21" w:rsidRPr="00740AB6" w:rsidRDefault="00C73D21" w:rsidP="00C73D21">
            <w:pPr>
              <w:keepLines w:val="0"/>
              <w:ind w:firstLine="0"/>
              <w:jc w:val="center"/>
              <w:rPr>
                <w:color w:val="000000"/>
                <w:sz w:val="20"/>
              </w:rPr>
            </w:pPr>
            <w:r w:rsidRPr="00740AB6">
              <w:rPr>
                <w:color w:val="000000"/>
                <w:sz w:val="20"/>
              </w:rPr>
              <w:t>0,045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33F6BCD" w14:textId="77777777" w:rsidR="00C73D21" w:rsidRPr="00740AB6" w:rsidRDefault="00C73D21" w:rsidP="00C73D21">
            <w:pPr>
              <w:keepLines w:val="0"/>
              <w:ind w:firstLine="0"/>
              <w:jc w:val="center"/>
              <w:rPr>
                <w:color w:val="000000"/>
                <w:sz w:val="20"/>
              </w:rPr>
            </w:pPr>
            <w:r w:rsidRPr="00740AB6">
              <w:rPr>
                <w:color w:val="000000"/>
                <w:sz w:val="20"/>
              </w:rPr>
              <w:t>5,195</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3174CBF" w14:textId="77777777" w:rsidR="00C73D21" w:rsidRPr="00740AB6" w:rsidRDefault="00C73D21" w:rsidP="00C73D21">
            <w:pPr>
              <w:keepLines w:val="0"/>
              <w:ind w:firstLine="0"/>
              <w:jc w:val="center"/>
              <w:rPr>
                <w:color w:val="000000"/>
                <w:sz w:val="20"/>
              </w:rPr>
            </w:pPr>
            <w:r w:rsidRPr="00740AB6">
              <w:rPr>
                <w:color w:val="000000"/>
                <w:sz w:val="20"/>
              </w:rPr>
              <w:t>0,822</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FE81AD8" w14:textId="77777777" w:rsidR="00C73D21" w:rsidRPr="00740AB6" w:rsidRDefault="00C73D21" w:rsidP="00C73D21">
            <w:pPr>
              <w:keepLines w:val="0"/>
              <w:ind w:firstLine="0"/>
              <w:jc w:val="center"/>
              <w:rPr>
                <w:color w:val="000000"/>
                <w:sz w:val="20"/>
              </w:rPr>
            </w:pPr>
            <w:r w:rsidRPr="00740AB6">
              <w:rPr>
                <w:color w:val="000000"/>
                <w:sz w:val="20"/>
              </w:rPr>
              <w:t>4,372</w:t>
            </w:r>
          </w:p>
        </w:tc>
      </w:tr>
      <w:tr w:rsidR="00C73D21" w:rsidRPr="00740AB6" w14:paraId="6F6E09A6" w14:textId="77777777" w:rsidTr="00C73D21">
        <w:trPr>
          <w:gridAfter w:val="1"/>
          <w:trHeight w:val="20"/>
        </w:trPr>
        <w:tc>
          <w:tcPr>
            <w:tcW w:w="831" w:type="pct"/>
            <w:vMerge/>
            <w:tcBorders>
              <w:top w:val="nil"/>
              <w:left w:val="single" w:sz="4" w:space="0" w:color="auto"/>
              <w:bottom w:val="single" w:sz="4" w:space="0" w:color="000000"/>
              <w:right w:val="single" w:sz="4" w:space="0" w:color="auto"/>
            </w:tcBorders>
            <w:vAlign w:val="center"/>
            <w:hideMark/>
          </w:tcPr>
          <w:p w14:paraId="21A00F37" w14:textId="77777777" w:rsidR="00C73D21" w:rsidRPr="00740AB6" w:rsidRDefault="00C73D21" w:rsidP="00C73D21">
            <w:pPr>
              <w:keepLines w:val="0"/>
              <w:ind w:firstLine="0"/>
              <w:jc w:val="left"/>
              <w:rPr>
                <w:color w:val="000000"/>
                <w:sz w:val="20"/>
              </w:rPr>
            </w:pPr>
          </w:p>
        </w:tc>
        <w:tc>
          <w:tcPr>
            <w:tcW w:w="1873" w:type="pct"/>
            <w:tcBorders>
              <w:top w:val="nil"/>
              <w:left w:val="nil"/>
              <w:bottom w:val="single" w:sz="4" w:space="0" w:color="auto"/>
              <w:right w:val="nil"/>
            </w:tcBorders>
            <w:shd w:val="clear" w:color="auto" w:fill="auto"/>
            <w:vAlign w:val="center"/>
            <w:hideMark/>
          </w:tcPr>
          <w:p w14:paraId="147474F2" w14:textId="26968617"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52B711B9"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542FCDAF"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48F2867E"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1B1E7A66"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7B4A60BC" w14:textId="77777777" w:rsidR="00C73D21" w:rsidRPr="00740AB6" w:rsidRDefault="00C73D21" w:rsidP="00C73D21">
            <w:pPr>
              <w:keepLines w:val="0"/>
              <w:ind w:firstLine="0"/>
              <w:jc w:val="left"/>
              <w:rPr>
                <w:color w:val="000000"/>
                <w:sz w:val="20"/>
              </w:rPr>
            </w:pPr>
          </w:p>
        </w:tc>
      </w:tr>
      <w:tr w:rsidR="00C73D21" w:rsidRPr="00740AB6" w14:paraId="260D3498" w14:textId="77777777" w:rsidTr="00C73D21">
        <w:trPr>
          <w:gridAfter w:val="1"/>
          <w:trHeight w:val="20"/>
        </w:trPr>
        <w:tc>
          <w:tcPr>
            <w:tcW w:w="831" w:type="pct"/>
            <w:vMerge/>
            <w:tcBorders>
              <w:top w:val="nil"/>
              <w:left w:val="single" w:sz="4" w:space="0" w:color="auto"/>
              <w:bottom w:val="single" w:sz="4" w:space="0" w:color="000000"/>
              <w:right w:val="single" w:sz="4" w:space="0" w:color="auto"/>
            </w:tcBorders>
            <w:vAlign w:val="center"/>
            <w:hideMark/>
          </w:tcPr>
          <w:p w14:paraId="6B752129" w14:textId="77777777" w:rsidR="00C73D21" w:rsidRPr="00740AB6" w:rsidRDefault="00C73D21" w:rsidP="00C73D21">
            <w:pPr>
              <w:keepLines w:val="0"/>
              <w:ind w:firstLine="0"/>
              <w:jc w:val="left"/>
              <w:rPr>
                <w:color w:val="000000"/>
                <w:sz w:val="20"/>
              </w:rPr>
            </w:pPr>
          </w:p>
        </w:tc>
        <w:tc>
          <w:tcPr>
            <w:tcW w:w="1873" w:type="pct"/>
            <w:tcBorders>
              <w:top w:val="nil"/>
              <w:left w:val="nil"/>
              <w:bottom w:val="nil"/>
              <w:right w:val="nil"/>
            </w:tcBorders>
            <w:shd w:val="clear" w:color="auto" w:fill="auto"/>
            <w:vAlign w:val="center"/>
            <w:hideMark/>
          </w:tcPr>
          <w:p w14:paraId="0786057A" w14:textId="77777777" w:rsidR="00C73D21" w:rsidRPr="00740AB6" w:rsidRDefault="00C73D21" w:rsidP="00C73D21">
            <w:pPr>
              <w:keepLines w:val="0"/>
              <w:ind w:firstLine="0"/>
              <w:jc w:val="center"/>
              <w:rPr>
                <w:color w:val="000000"/>
                <w:sz w:val="20"/>
              </w:rPr>
            </w:pPr>
            <w:r w:rsidRPr="00740AB6">
              <w:rPr>
                <w:color w:val="000000"/>
                <w:sz w:val="20"/>
              </w:rPr>
              <w:t>Котельная ул. Юбилейная, 7а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B8CDC3B" w14:textId="77777777" w:rsidR="00C73D21" w:rsidRPr="00740AB6" w:rsidRDefault="00C73D21" w:rsidP="00C73D21">
            <w:pPr>
              <w:keepLines w:val="0"/>
              <w:ind w:firstLine="0"/>
              <w:jc w:val="center"/>
              <w:rPr>
                <w:color w:val="000000"/>
                <w:sz w:val="20"/>
              </w:rPr>
            </w:pPr>
            <w:r w:rsidRPr="00740AB6">
              <w:rPr>
                <w:color w:val="000000"/>
                <w:sz w:val="20"/>
              </w:rPr>
              <w:t>0,824</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E9A524" w14:textId="77777777" w:rsidR="00C73D21" w:rsidRPr="00740AB6" w:rsidRDefault="00C73D21" w:rsidP="00C73D21">
            <w:pPr>
              <w:keepLines w:val="0"/>
              <w:ind w:firstLine="0"/>
              <w:jc w:val="center"/>
              <w:rPr>
                <w:color w:val="000000"/>
                <w:sz w:val="20"/>
              </w:rPr>
            </w:pPr>
            <w:r w:rsidRPr="00740AB6">
              <w:rPr>
                <w:color w:val="000000"/>
                <w:sz w:val="20"/>
              </w:rPr>
              <w:t>0,016</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F712A87" w14:textId="77777777" w:rsidR="00C73D21" w:rsidRPr="00740AB6" w:rsidRDefault="00C73D21" w:rsidP="00C73D21">
            <w:pPr>
              <w:keepLines w:val="0"/>
              <w:ind w:firstLine="0"/>
              <w:jc w:val="center"/>
              <w:rPr>
                <w:color w:val="000000"/>
                <w:sz w:val="20"/>
              </w:rPr>
            </w:pPr>
            <w:r w:rsidRPr="00740AB6">
              <w:rPr>
                <w:color w:val="000000"/>
                <w:sz w:val="20"/>
              </w:rPr>
              <w:t>0,808</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379255C" w14:textId="77777777" w:rsidR="00C73D21" w:rsidRPr="00740AB6" w:rsidRDefault="00C73D21" w:rsidP="00C73D21">
            <w:pPr>
              <w:keepLines w:val="0"/>
              <w:ind w:firstLine="0"/>
              <w:jc w:val="center"/>
              <w:rPr>
                <w:color w:val="000000"/>
                <w:sz w:val="20"/>
              </w:rPr>
            </w:pPr>
            <w:r w:rsidRPr="00740AB6">
              <w:rPr>
                <w:color w:val="000000"/>
                <w:sz w:val="20"/>
              </w:rPr>
              <w:t>0,098</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99AE342" w14:textId="77777777" w:rsidR="00C73D21" w:rsidRPr="00740AB6" w:rsidRDefault="00C73D21" w:rsidP="00C73D21">
            <w:pPr>
              <w:keepLines w:val="0"/>
              <w:ind w:firstLine="0"/>
              <w:jc w:val="center"/>
              <w:rPr>
                <w:color w:val="000000"/>
                <w:sz w:val="20"/>
              </w:rPr>
            </w:pPr>
            <w:r w:rsidRPr="00740AB6">
              <w:rPr>
                <w:color w:val="000000"/>
                <w:sz w:val="20"/>
              </w:rPr>
              <w:t>0,711</w:t>
            </w:r>
          </w:p>
        </w:tc>
      </w:tr>
      <w:tr w:rsidR="00C73D21" w:rsidRPr="00740AB6" w14:paraId="637BA278" w14:textId="77777777" w:rsidTr="00C73D21">
        <w:trPr>
          <w:gridAfter w:val="1"/>
          <w:trHeight w:val="20"/>
        </w:trPr>
        <w:tc>
          <w:tcPr>
            <w:tcW w:w="831" w:type="pct"/>
            <w:vMerge/>
            <w:tcBorders>
              <w:top w:val="nil"/>
              <w:left w:val="single" w:sz="4" w:space="0" w:color="auto"/>
              <w:bottom w:val="single" w:sz="4" w:space="0" w:color="000000"/>
              <w:right w:val="single" w:sz="4" w:space="0" w:color="auto"/>
            </w:tcBorders>
            <w:vAlign w:val="center"/>
            <w:hideMark/>
          </w:tcPr>
          <w:p w14:paraId="63A767FC" w14:textId="77777777" w:rsidR="00C73D21" w:rsidRPr="00740AB6" w:rsidRDefault="00C73D21" w:rsidP="00C73D21">
            <w:pPr>
              <w:keepLines w:val="0"/>
              <w:ind w:firstLine="0"/>
              <w:jc w:val="left"/>
              <w:rPr>
                <w:color w:val="000000"/>
                <w:sz w:val="20"/>
              </w:rPr>
            </w:pPr>
          </w:p>
        </w:tc>
        <w:tc>
          <w:tcPr>
            <w:tcW w:w="1873" w:type="pct"/>
            <w:tcBorders>
              <w:top w:val="nil"/>
              <w:left w:val="nil"/>
              <w:bottom w:val="single" w:sz="4" w:space="0" w:color="auto"/>
              <w:right w:val="nil"/>
            </w:tcBorders>
            <w:shd w:val="clear" w:color="auto" w:fill="auto"/>
            <w:vAlign w:val="center"/>
            <w:hideMark/>
          </w:tcPr>
          <w:p w14:paraId="284D144D" w14:textId="40ECA9C8"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30109B13"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0819FE39"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683A8DC5"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295DC032"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0CA2FAC9" w14:textId="77777777" w:rsidR="00C73D21" w:rsidRPr="00740AB6" w:rsidRDefault="00C73D21" w:rsidP="00C73D21">
            <w:pPr>
              <w:keepLines w:val="0"/>
              <w:ind w:firstLine="0"/>
              <w:jc w:val="left"/>
              <w:rPr>
                <w:color w:val="000000"/>
                <w:sz w:val="20"/>
              </w:rPr>
            </w:pPr>
          </w:p>
        </w:tc>
      </w:tr>
      <w:tr w:rsidR="00C73D21" w:rsidRPr="00740AB6" w14:paraId="56B09FE6"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1914D14E" w14:textId="77777777" w:rsidR="00C73D21" w:rsidRPr="00740AB6" w:rsidRDefault="00C73D21" w:rsidP="00C73D21">
            <w:pPr>
              <w:keepLines w:val="0"/>
              <w:ind w:firstLine="0"/>
              <w:jc w:val="right"/>
              <w:rPr>
                <w:b/>
                <w:bCs/>
                <w:color w:val="000000"/>
                <w:sz w:val="20"/>
              </w:rPr>
            </w:pPr>
            <w:r w:rsidRPr="00740AB6">
              <w:rPr>
                <w:b/>
                <w:bCs/>
                <w:color w:val="000000"/>
                <w:sz w:val="20"/>
              </w:rPr>
              <w:t>ВСЕГО:</w:t>
            </w:r>
          </w:p>
        </w:tc>
        <w:tc>
          <w:tcPr>
            <w:tcW w:w="457" w:type="pct"/>
            <w:tcBorders>
              <w:top w:val="nil"/>
              <w:left w:val="single" w:sz="4" w:space="0" w:color="auto"/>
              <w:bottom w:val="single" w:sz="4" w:space="0" w:color="auto"/>
              <w:right w:val="single" w:sz="4" w:space="0" w:color="auto"/>
            </w:tcBorders>
            <w:shd w:val="clear" w:color="000000" w:fill="D9D9D9"/>
            <w:vAlign w:val="center"/>
            <w:hideMark/>
          </w:tcPr>
          <w:p w14:paraId="4EAE4C8A" w14:textId="77777777" w:rsidR="00C73D21" w:rsidRPr="00740AB6" w:rsidRDefault="00C73D21" w:rsidP="00C73D21">
            <w:pPr>
              <w:keepLines w:val="0"/>
              <w:ind w:firstLine="0"/>
              <w:jc w:val="center"/>
              <w:rPr>
                <w:b/>
                <w:bCs/>
                <w:color w:val="000000"/>
                <w:sz w:val="20"/>
              </w:rPr>
            </w:pPr>
            <w:r w:rsidRPr="00740AB6">
              <w:rPr>
                <w:b/>
                <w:bCs/>
                <w:color w:val="000000"/>
                <w:sz w:val="20"/>
              </w:rPr>
              <w:t>6,064</w:t>
            </w:r>
          </w:p>
        </w:tc>
        <w:tc>
          <w:tcPr>
            <w:tcW w:w="635" w:type="pct"/>
            <w:tcBorders>
              <w:top w:val="nil"/>
              <w:left w:val="nil"/>
              <w:bottom w:val="single" w:sz="4" w:space="0" w:color="auto"/>
              <w:right w:val="single" w:sz="4" w:space="0" w:color="auto"/>
            </w:tcBorders>
            <w:shd w:val="clear" w:color="000000" w:fill="D9D9D9"/>
            <w:vAlign w:val="center"/>
            <w:hideMark/>
          </w:tcPr>
          <w:p w14:paraId="0FBB349C" w14:textId="77777777" w:rsidR="00C73D21" w:rsidRPr="00740AB6" w:rsidRDefault="00C73D21" w:rsidP="00C73D21">
            <w:pPr>
              <w:keepLines w:val="0"/>
              <w:ind w:firstLine="0"/>
              <w:jc w:val="center"/>
              <w:rPr>
                <w:b/>
                <w:bCs/>
                <w:color w:val="000000"/>
                <w:sz w:val="20"/>
              </w:rPr>
            </w:pPr>
            <w:r w:rsidRPr="00740AB6">
              <w:rPr>
                <w:b/>
                <w:bCs/>
                <w:color w:val="000000"/>
                <w:sz w:val="20"/>
              </w:rPr>
              <w:t>0,061</w:t>
            </w:r>
          </w:p>
        </w:tc>
        <w:tc>
          <w:tcPr>
            <w:tcW w:w="362" w:type="pct"/>
            <w:tcBorders>
              <w:top w:val="nil"/>
              <w:left w:val="nil"/>
              <w:bottom w:val="single" w:sz="4" w:space="0" w:color="auto"/>
              <w:right w:val="single" w:sz="4" w:space="0" w:color="auto"/>
            </w:tcBorders>
            <w:shd w:val="clear" w:color="000000" w:fill="D9D9D9"/>
            <w:vAlign w:val="center"/>
            <w:hideMark/>
          </w:tcPr>
          <w:p w14:paraId="1BDDFC6C" w14:textId="77777777" w:rsidR="00C73D21" w:rsidRPr="00740AB6" w:rsidRDefault="00C73D21" w:rsidP="00C73D21">
            <w:pPr>
              <w:keepLines w:val="0"/>
              <w:ind w:firstLine="0"/>
              <w:jc w:val="center"/>
              <w:rPr>
                <w:b/>
                <w:bCs/>
                <w:color w:val="000000"/>
                <w:sz w:val="20"/>
              </w:rPr>
            </w:pPr>
            <w:r w:rsidRPr="00740AB6">
              <w:rPr>
                <w:b/>
                <w:bCs/>
                <w:color w:val="000000"/>
                <w:sz w:val="20"/>
              </w:rPr>
              <w:t>6,003</w:t>
            </w:r>
          </w:p>
        </w:tc>
        <w:tc>
          <w:tcPr>
            <w:tcW w:w="376" w:type="pct"/>
            <w:tcBorders>
              <w:top w:val="nil"/>
              <w:left w:val="nil"/>
              <w:bottom w:val="single" w:sz="4" w:space="0" w:color="auto"/>
              <w:right w:val="single" w:sz="4" w:space="0" w:color="auto"/>
            </w:tcBorders>
            <w:shd w:val="clear" w:color="000000" w:fill="D9D9D9"/>
            <w:vAlign w:val="center"/>
            <w:hideMark/>
          </w:tcPr>
          <w:p w14:paraId="2E29741B" w14:textId="77777777" w:rsidR="00C73D21" w:rsidRPr="00740AB6" w:rsidRDefault="00C73D21" w:rsidP="00C73D21">
            <w:pPr>
              <w:keepLines w:val="0"/>
              <w:ind w:firstLine="0"/>
              <w:jc w:val="center"/>
              <w:rPr>
                <w:b/>
                <w:bCs/>
                <w:color w:val="000000"/>
                <w:sz w:val="20"/>
              </w:rPr>
            </w:pPr>
            <w:r w:rsidRPr="00740AB6">
              <w:rPr>
                <w:b/>
                <w:bCs/>
                <w:color w:val="000000"/>
                <w:sz w:val="20"/>
              </w:rPr>
              <w:t>0,920</w:t>
            </w:r>
          </w:p>
        </w:tc>
        <w:tc>
          <w:tcPr>
            <w:tcW w:w="391" w:type="pct"/>
            <w:tcBorders>
              <w:top w:val="nil"/>
              <w:left w:val="nil"/>
              <w:bottom w:val="single" w:sz="4" w:space="0" w:color="auto"/>
              <w:right w:val="single" w:sz="4" w:space="0" w:color="auto"/>
            </w:tcBorders>
            <w:shd w:val="clear" w:color="000000" w:fill="D9D9D9"/>
            <w:vAlign w:val="center"/>
            <w:hideMark/>
          </w:tcPr>
          <w:p w14:paraId="0758047B" w14:textId="77777777" w:rsidR="00C73D21" w:rsidRPr="00740AB6" w:rsidRDefault="00C73D21" w:rsidP="00C73D21">
            <w:pPr>
              <w:keepLines w:val="0"/>
              <w:ind w:firstLine="0"/>
              <w:jc w:val="center"/>
              <w:rPr>
                <w:b/>
                <w:bCs/>
                <w:color w:val="000000"/>
                <w:sz w:val="20"/>
              </w:rPr>
            </w:pPr>
            <w:r w:rsidRPr="00740AB6">
              <w:rPr>
                <w:b/>
                <w:bCs/>
                <w:color w:val="000000"/>
                <w:sz w:val="20"/>
              </w:rPr>
              <w:t>5,083</w:t>
            </w:r>
          </w:p>
        </w:tc>
      </w:tr>
      <w:tr w:rsidR="00C73D21" w:rsidRPr="00740AB6" w14:paraId="7FAB9A35" w14:textId="77777777" w:rsidTr="00C73D21">
        <w:trPr>
          <w:gridAfter w:val="1"/>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50F323C1" w14:textId="77777777" w:rsidR="00C73D21" w:rsidRPr="00740AB6" w:rsidRDefault="00C73D21" w:rsidP="00C73D21">
            <w:pPr>
              <w:keepLines w:val="0"/>
              <w:ind w:firstLine="0"/>
              <w:jc w:val="center"/>
              <w:rPr>
                <w:color w:val="000000"/>
                <w:sz w:val="20"/>
              </w:rPr>
            </w:pPr>
            <w:r w:rsidRPr="00740AB6">
              <w:rPr>
                <w:color w:val="000000"/>
                <w:sz w:val="20"/>
              </w:rPr>
              <w:t>ж/д ст. Белогорье</w:t>
            </w:r>
          </w:p>
        </w:tc>
        <w:tc>
          <w:tcPr>
            <w:tcW w:w="1873" w:type="pct"/>
            <w:tcBorders>
              <w:top w:val="nil"/>
              <w:left w:val="nil"/>
              <w:bottom w:val="nil"/>
              <w:right w:val="nil"/>
            </w:tcBorders>
            <w:shd w:val="clear" w:color="auto" w:fill="auto"/>
            <w:vAlign w:val="center"/>
            <w:hideMark/>
          </w:tcPr>
          <w:p w14:paraId="1AAF7DDB" w14:textId="3A682C54" w:rsidR="00C73D21" w:rsidRPr="00740AB6" w:rsidRDefault="00C73D21" w:rsidP="00C73D21">
            <w:pPr>
              <w:keepLines w:val="0"/>
              <w:ind w:firstLine="0"/>
              <w:jc w:val="center"/>
              <w:rPr>
                <w:color w:val="000000"/>
                <w:sz w:val="20"/>
              </w:rPr>
            </w:pPr>
            <w:r w:rsidRPr="00740AB6">
              <w:rPr>
                <w:color w:val="000000"/>
                <w:sz w:val="20"/>
              </w:rPr>
              <w:t>–</w:t>
            </w:r>
          </w:p>
        </w:tc>
        <w:tc>
          <w:tcPr>
            <w:tcW w:w="457" w:type="pct"/>
            <w:tcBorders>
              <w:top w:val="nil"/>
              <w:left w:val="single" w:sz="4" w:space="0" w:color="auto"/>
              <w:bottom w:val="single" w:sz="4" w:space="0" w:color="auto"/>
              <w:right w:val="single" w:sz="4" w:space="0" w:color="auto"/>
            </w:tcBorders>
            <w:shd w:val="clear" w:color="auto" w:fill="auto"/>
            <w:noWrap/>
            <w:hideMark/>
          </w:tcPr>
          <w:p w14:paraId="597BECC2" w14:textId="72A7ED7F" w:rsidR="00C73D21" w:rsidRPr="00740AB6" w:rsidRDefault="00C73D21" w:rsidP="00C73D21">
            <w:pPr>
              <w:keepLines w:val="0"/>
              <w:ind w:firstLine="0"/>
              <w:jc w:val="center"/>
              <w:rPr>
                <w:color w:val="000000"/>
                <w:sz w:val="20"/>
              </w:rPr>
            </w:pPr>
            <w:r w:rsidRPr="00740AB6">
              <w:rPr>
                <w:color w:val="000000"/>
                <w:sz w:val="20"/>
              </w:rPr>
              <w:t>–</w:t>
            </w:r>
          </w:p>
        </w:tc>
        <w:tc>
          <w:tcPr>
            <w:tcW w:w="635" w:type="pct"/>
            <w:tcBorders>
              <w:top w:val="nil"/>
              <w:left w:val="nil"/>
              <w:bottom w:val="single" w:sz="4" w:space="0" w:color="auto"/>
              <w:right w:val="single" w:sz="4" w:space="0" w:color="auto"/>
            </w:tcBorders>
            <w:shd w:val="clear" w:color="auto" w:fill="auto"/>
            <w:noWrap/>
            <w:hideMark/>
          </w:tcPr>
          <w:p w14:paraId="0236C325" w14:textId="083AC9BD" w:rsidR="00C73D21" w:rsidRPr="00740AB6" w:rsidRDefault="00C73D21" w:rsidP="00C73D21">
            <w:pPr>
              <w:keepLines w:val="0"/>
              <w:ind w:firstLine="0"/>
              <w:jc w:val="center"/>
              <w:rPr>
                <w:color w:val="000000"/>
                <w:sz w:val="20"/>
              </w:rPr>
            </w:pPr>
            <w:r w:rsidRPr="00740AB6">
              <w:rPr>
                <w:color w:val="000000"/>
                <w:sz w:val="20"/>
              </w:rPr>
              <w:t>–</w:t>
            </w:r>
          </w:p>
        </w:tc>
        <w:tc>
          <w:tcPr>
            <w:tcW w:w="362" w:type="pct"/>
            <w:tcBorders>
              <w:top w:val="nil"/>
              <w:left w:val="nil"/>
              <w:bottom w:val="single" w:sz="4" w:space="0" w:color="auto"/>
              <w:right w:val="single" w:sz="4" w:space="0" w:color="auto"/>
            </w:tcBorders>
            <w:shd w:val="clear" w:color="auto" w:fill="auto"/>
            <w:noWrap/>
            <w:hideMark/>
          </w:tcPr>
          <w:p w14:paraId="09E90ECD" w14:textId="663B8EED" w:rsidR="00C73D21" w:rsidRPr="00740AB6" w:rsidRDefault="00C73D21" w:rsidP="00C73D21">
            <w:pPr>
              <w:keepLines w:val="0"/>
              <w:ind w:firstLine="0"/>
              <w:jc w:val="center"/>
              <w:rPr>
                <w:color w:val="000000"/>
                <w:sz w:val="20"/>
              </w:rPr>
            </w:pPr>
            <w:r w:rsidRPr="00740AB6">
              <w:rPr>
                <w:color w:val="000000"/>
                <w:sz w:val="20"/>
              </w:rPr>
              <w:t>–</w:t>
            </w:r>
          </w:p>
        </w:tc>
        <w:tc>
          <w:tcPr>
            <w:tcW w:w="376" w:type="pct"/>
            <w:tcBorders>
              <w:top w:val="nil"/>
              <w:left w:val="nil"/>
              <w:bottom w:val="single" w:sz="4" w:space="0" w:color="auto"/>
              <w:right w:val="single" w:sz="4" w:space="0" w:color="auto"/>
            </w:tcBorders>
            <w:shd w:val="clear" w:color="auto" w:fill="auto"/>
            <w:noWrap/>
            <w:hideMark/>
          </w:tcPr>
          <w:p w14:paraId="4CE99655" w14:textId="584E6E2D" w:rsidR="00C73D21" w:rsidRPr="00740AB6" w:rsidRDefault="00C73D21" w:rsidP="00C73D21">
            <w:pPr>
              <w:keepLines w:val="0"/>
              <w:ind w:firstLine="0"/>
              <w:jc w:val="center"/>
              <w:rPr>
                <w:color w:val="000000"/>
                <w:sz w:val="20"/>
              </w:rPr>
            </w:pPr>
            <w:r w:rsidRPr="00740AB6">
              <w:rPr>
                <w:color w:val="000000"/>
                <w:sz w:val="20"/>
              </w:rPr>
              <w:t>–</w:t>
            </w:r>
          </w:p>
        </w:tc>
        <w:tc>
          <w:tcPr>
            <w:tcW w:w="391" w:type="pct"/>
            <w:tcBorders>
              <w:top w:val="nil"/>
              <w:left w:val="nil"/>
              <w:bottom w:val="single" w:sz="4" w:space="0" w:color="auto"/>
              <w:right w:val="single" w:sz="4" w:space="0" w:color="auto"/>
            </w:tcBorders>
            <w:shd w:val="clear" w:color="auto" w:fill="auto"/>
            <w:noWrap/>
            <w:hideMark/>
          </w:tcPr>
          <w:p w14:paraId="38390CC4" w14:textId="2BF391ED" w:rsidR="00C73D21" w:rsidRPr="00740AB6" w:rsidRDefault="00C73D21" w:rsidP="00C73D21">
            <w:pPr>
              <w:keepLines w:val="0"/>
              <w:ind w:firstLine="0"/>
              <w:jc w:val="center"/>
              <w:rPr>
                <w:color w:val="000000"/>
                <w:sz w:val="20"/>
              </w:rPr>
            </w:pPr>
            <w:r w:rsidRPr="00740AB6">
              <w:rPr>
                <w:color w:val="000000"/>
                <w:sz w:val="20"/>
              </w:rPr>
              <w:t>–</w:t>
            </w:r>
          </w:p>
        </w:tc>
      </w:tr>
      <w:tr w:rsidR="00C73D21" w:rsidRPr="00740AB6" w14:paraId="18C28248"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7547EFBE" w14:textId="77777777" w:rsidR="00C73D21" w:rsidRPr="00740AB6" w:rsidRDefault="00C73D21" w:rsidP="00C73D21">
            <w:pPr>
              <w:keepLines w:val="0"/>
              <w:ind w:firstLine="0"/>
              <w:jc w:val="right"/>
              <w:rPr>
                <w:b/>
                <w:bCs/>
                <w:color w:val="000000"/>
                <w:sz w:val="20"/>
              </w:rPr>
            </w:pPr>
            <w:r w:rsidRPr="00740AB6">
              <w:rPr>
                <w:b/>
                <w:bCs/>
                <w:color w:val="000000"/>
                <w:sz w:val="20"/>
              </w:rPr>
              <w:t>ВСЕГО:</w:t>
            </w:r>
          </w:p>
        </w:tc>
        <w:tc>
          <w:tcPr>
            <w:tcW w:w="457" w:type="pct"/>
            <w:tcBorders>
              <w:top w:val="nil"/>
              <w:left w:val="single" w:sz="4" w:space="0" w:color="auto"/>
              <w:bottom w:val="single" w:sz="4" w:space="0" w:color="auto"/>
              <w:right w:val="single" w:sz="4" w:space="0" w:color="auto"/>
            </w:tcBorders>
            <w:shd w:val="clear" w:color="000000" w:fill="D9D9D9"/>
            <w:vAlign w:val="center"/>
            <w:hideMark/>
          </w:tcPr>
          <w:p w14:paraId="63C53C0A"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635" w:type="pct"/>
            <w:tcBorders>
              <w:top w:val="nil"/>
              <w:left w:val="nil"/>
              <w:bottom w:val="single" w:sz="4" w:space="0" w:color="auto"/>
              <w:right w:val="single" w:sz="4" w:space="0" w:color="auto"/>
            </w:tcBorders>
            <w:shd w:val="clear" w:color="000000" w:fill="D9D9D9"/>
            <w:vAlign w:val="center"/>
            <w:hideMark/>
          </w:tcPr>
          <w:p w14:paraId="209D3AC1"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362" w:type="pct"/>
            <w:tcBorders>
              <w:top w:val="nil"/>
              <w:left w:val="nil"/>
              <w:bottom w:val="single" w:sz="4" w:space="0" w:color="auto"/>
              <w:right w:val="single" w:sz="4" w:space="0" w:color="auto"/>
            </w:tcBorders>
            <w:shd w:val="clear" w:color="000000" w:fill="D9D9D9"/>
            <w:vAlign w:val="center"/>
            <w:hideMark/>
          </w:tcPr>
          <w:p w14:paraId="4AE3BFE6"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376" w:type="pct"/>
            <w:tcBorders>
              <w:top w:val="nil"/>
              <w:left w:val="nil"/>
              <w:bottom w:val="single" w:sz="4" w:space="0" w:color="auto"/>
              <w:right w:val="single" w:sz="4" w:space="0" w:color="auto"/>
            </w:tcBorders>
            <w:shd w:val="clear" w:color="000000" w:fill="D9D9D9"/>
            <w:vAlign w:val="center"/>
            <w:hideMark/>
          </w:tcPr>
          <w:p w14:paraId="1E45C6D4"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391" w:type="pct"/>
            <w:tcBorders>
              <w:top w:val="nil"/>
              <w:left w:val="nil"/>
              <w:bottom w:val="single" w:sz="4" w:space="0" w:color="auto"/>
              <w:right w:val="single" w:sz="4" w:space="0" w:color="auto"/>
            </w:tcBorders>
            <w:shd w:val="clear" w:color="000000" w:fill="D9D9D9"/>
            <w:vAlign w:val="center"/>
            <w:hideMark/>
          </w:tcPr>
          <w:p w14:paraId="75E9788C"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r>
      <w:tr w:rsidR="00C73D21" w:rsidRPr="00740AB6" w14:paraId="4E42B8E1" w14:textId="77777777" w:rsidTr="00C73D21">
        <w:trPr>
          <w:gridAfter w:val="1"/>
          <w:trHeight w:val="20"/>
        </w:trPr>
        <w:tc>
          <w:tcPr>
            <w:tcW w:w="831" w:type="pct"/>
            <w:vMerge w:val="restart"/>
            <w:tcBorders>
              <w:top w:val="nil"/>
              <w:left w:val="single" w:sz="4" w:space="0" w:color="auto"/>
              <w:bottom w:val="nil"/>
              <w:right w:val="single" w:sz="4" w:space="0" w:color="auto"/>
            </w:tcBorders>
            <w:shd w:val="clear" w:color="auto" w:fill="auto"/>
            <w:vAlign w:val="center"/>
            <w:hideMark/>
          </w:tcPr>
          <w:p w14:paraId="790CBB86" w14:textId="77777777" w:rsidR="00C73D21" w:rsidRPr="00740AB6" w:rsidRDefault="00C73D21" w:rsidP="00C73D21">
            <w:pPr>
              <w:keepLines w:val="0"/>
              <w:ind w:firstLine="0"/>
              <w:jc w:val="center"/>
              <w:rPr>
                <w:color w:val="000000"/>
                <w:sz w:val="20"/>
              </w:rPr>
            </w:pPr>
            <w:r w:rsidRPr="00740AB6">
              <w:rPr>
                <w:color w:val="000000"/>
                <w:sz w:val="20"/>
              </w:rPr>
              <w:t>с. Белогорье</w:t>
            </w:r>
          </w:p>
        </w:tc>
        <w:tc>
          <w:tcPr>
            <w:tcW w:w="1873" w:type="pct"/>
            <w:tcBorders>
              <w:top w:val="nil"/>
              <w:left w:val="nil"/>
              <w:bottom w:val="nil"/>
              <w:right w:val="nil"/>
            </w:tcBorders>
            <w:shd w:val="clear" w:color="auto" w:fill="auto"/>
            <w:vAlign w:val="center"/>
            <w:hideMark/>
          </w:tcPr>
          <w:p w14:paraId="78830CCC" w14:textId="77777777" w:rsidR="00C73D21" w:rsidRPr="00740AB6" w:rsidRDefault="00C73D21" w:rsidP="00C73D21">
            <w:pPr>
              <w:keepLines w:val="0"/>
              <w:ind w:firstLine="0"/>
              <w:jc w:val="center"/>
              <w:rPr>
                <w:color w:val="000000"/>
                <w:sz w:val="20"/>
              </w:rPr>
            </w:pPr>
            <w:r w:rsidRPr="00740AB6">
              <w:rPr>
                <w:color w:val="000000"/>
                <w:sz w:val="20"/>
              </w:rPr>
              <w:t>Котельная завода строительных материалов</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68ED788" w14:textId="5EF5987B" w:rsidR="00C73D21" w:rsidRPr="00740AB6" w:rsidRDefault="00C73D21" w:rsidP="00C73D21">
            <w:pPr>
              <w:keepLines w:val="0"/>
              <w:ind w:firstLine="0"/>
              <w:jc w:val="center"/>
              <w:rPr>
                <w:color w:val="000000"/>
                <w:sz w:val="20"/>
              </w:rPr>
            </w:pPr>
            <w:r w:rsidRPr="00740AB6">
              <w:rPr>
                <w:color w:val="000000"/>
                <w:sz w:val="20"/>
              </w:rPr>
              <w:t>37,</w:t>
            </w:r>
            <w:r w:rsidR="00974FE8">
              <w:rPr>
                <w:color w:val="000000"/>
                <w:sz w:val="20"/>
              </w:rPr>
              <w:t>244</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0EF6C20" w14:textId="77777777" w:rsidR="00C73D21" w:rsidRPr="00740AB6" w:rsidRDefault="00C73D21" w:rsidP="00C73D21">
            <w:pPr>
              <w:keepLines w:val="0"/>
              <w:ind w:firstLine="0"/>
              <w:jc w:val="center"/>
              <w:rPr>
                <w:color w:val="000000"/>
                <w:sz w:val="20"/>
              </w:rPr>
            </w:pPr>
            <w:r w:rsidRPr="00740AB6">
              <w:rPr>
                <w:color w:val="000000"/>
                <w:sz w:val="20"/>
              </w:rPr>
              <w:t>5,050</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C13DACC" w14:textId="42D93AEF" w:rsidR="00C73D21" w:rsidRPr="00740AB6" w:rsidRDefault="00C73D21" w:rsidP="00C73D21">
            <w:pPr>
              <w:keepLines w:val="0"/>
              <w:ind w:firstLine="0"/>
              <w:jc w:val="center"/>
              <w:rPr>
                <w:color w:val="000000"/>
                <w:sz w:val="20"/>
              </w:rPr>
            </w:pPr>
            <w:r w:rsidRPr="00740AB6">
              <w:rPr>
                <w:color w:val="000000"/>
                <w:sz w:val="20"/>
              </w:rPr>
              <w:t>32,</w:t>
            </w:r>
            <w:r w:rsidR="00974FE8">
              <w:rPr>
                <w:color w:val="000000"/>
                <w:sz w:val="20"/>
              </w:rPr>
              <w:t>230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0BD8F69" w14:textId="0A07B86F" w:rsidR="00C73D21" w:rsidRPr="00740AB6" w:rsidRDefault="00C73D21" w:rsidP="00C73D21">
            <w:pPr>
              <w:keepLines w:val="0"/>
              <w:ind w:firstLine="0"/>
              <w:jc w:val="center"/>
              <w:rPr>
                <w:color w:val="000000"/>
                <w:sz w:val="20"/>
              </w:rPr>
            </w:pPr>
            <w:r w:rsidRPr="00740AB6">
              <w:rPr>
                <w:color w:val="000000"/>
                <w:sz w:val="20"/>
              </w:rPr>
              <w:t>1,</w:t>
            </w:r>
            <w:r w:rsidR="00974FE8">
              <w:rPr>
                <w:color w:val="000000"/>
                <w:sz w:val="20"/>
              </w:rPr>
              <w:t>583</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3339E09" w14:textId="78AA781B" w:rsidR="00C73D21" w:rsidRPr="00740AB6" w:rsidRDefault="00974FE8" w:rsidP="00C73D21">
            <w:pPr>
              <w:keepLines w:val="0"/>
              <w:ind w:firstLine="0"/>
              <w:jc w:val="center"/>
              <w:rPr>
                <w:color w:val="000000"/>
                <w:sz w:val="20"/>
              </w:rPr>
            </w:pPr>
            <w:r>
              <w:rPr>
                <w:color w:val="000000"/>
                <w:sz w:val="20"/>
              </w:rPr>
              <w:t>33,647</w:t>
            </w:r>
          </w:p>
        </w:tc>
      </w:tr>
      <w:tr w:rsidR="00C73D21" w:rsidRPr="00740AB6" w14:paraId="181B8C39" w14:textId="77777777" w:rsidTr="00C73D21">
        <w:trPr>
          <w:gridAfter w:val="1"/>
          <w:trHeight w:val="20"/>
        </w:trPr>
        <w:tc>
          <w:tcPr>
            <w:tcW w:w="831" w:type="pct"/>
            <w:vMerge/>
            <w:tcBorders>
              <w:top w:val="nil"/>
              <w:left w:val="single" w:sz="4" w:space="0" w:color="auto"/>
              <w:bottom w:val="nil"/>
              <w:right w:val="single" w:sz="4" w:space="0" w:color="auto"/>
            </w:tcBorders>
            <w:vAlign w:val="center"/>
            <w:hideMark/>
          </w:tcPr>
          <w:p w14:paraId="70BB6202" w14:textId="77777777" w:rsidR="00C73D21" w:rsidRPr="00740AB6" w:rsidRDefault="00C73D21" w:rsidP="00C73D21">
            <w:pPr>
              <w:keepLines w:val="0"/>
              <w:ind w:firstLine="0"/>
              <w:jc w:val="left"/>
              <w:rPr>
                <w:color w:val="000000"/>
                <w:sz w:val="20"/>
              </w:rPr>
            </w:pPr>
          </w:p>
        </w:tc>
        <w:tc>
          <w:tcPr>
            <w:tcW w:w="1873" w:type="pct"/>
            <w:tcBorders>
              <w:top w:val="nil"/>
              <w:left w:val="nil"/>
              <w:bottom w:val="single" w:sz="4" w:space="0" w:color="auto"/>
              <w:right w:val="nil"/>
            </w:tcBorders>
            <w:shd w:val="clear" w:color="auto" w:fill="auto"/>
            <w:vAlign w:val="center"/>
            <w:hideMark/>
          </w:tcPr>
          <w:p w14:paraId="5FABD17F" w14:textId="77777777" w:rsidR="00C73D21" w:rsidRPr="00740AB6" w:rsidRDefault="00C73D21" w:rsidP="00C73D21">
            <w:pPr>
              <w:keepLines w:val="0"/>
              <w:ind w:firstLine="0"/>
              <w:jc w:val="center"/>
              <w:rPr>
                <w:color w:val="000000"/>
                <w:sz w:val="20"/>
              </w:rPr>
            </w:pPr>
            <w:r w:rsidRPr="00740AB6">
              <w:rPr>
                <w:color w:val="000000"/>
                <w:sz w:val="20"/>
              </w:rPr>
              <w:t>ООО «БЗСМ»</w:t>
            </w:r>
          </w:p>
        </w:tc>
        <w:tc>
          <w:tcPr>
            <w:tcW w:w="457" w:type="pct"/>
            <w:vMerge/>
            <w:tcBorders>
              <w:top w:val="nil"/>
              <w:left w:val="single" w:sz="4" w:space="0" w:color="auto"/>
              <w:bottom w:val="single" w:sz="4" w:space="0" w:color="auto"/>
              <w:right w:val="single" w:sz="4" w:space="0" w:color="auto"/>
            </w:tcBorders>
            <w:vAlign w:val="center"/>
            <w:hideMark/>
          </w:tcPr>
          <w:p w14:paraId="5D90EF32"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1C3526E2"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3E217E26"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25F14DAD"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353D9F78" w14:textId="77777777" w:rsidR="00C73D21" w:rsidRPr="00740AB6" w:rsidRDefault="00C73D21" w:rsidP="00C73D21">
            <w:pPr>
              <w:keepLines w:val="0"/>
              <w:ind w:firstLine="0"/>
              <w:jc w:val="left"/>
              <w:rPr>
                <w:color w:val="000000"/>
                <w:sz w:val="20"/>
              </w:rPr>
            </w:pPr>
          </w:p>
        </w:tc>
      </w:tr>
      <w:tr w:rsidR="00C73D21" w:rsidRPr="00740AB6" w14:paraId="5D408A76" w14:textId="77777777" w:rsidTr="00C73D21">
        <w:trPr>
          <w:gridAfter w:val="1"/>
          <w:trHeight w:val="20"/>
        </w:trPr>
        <w:tc>
          <w:tcPr>
            <w:tcW w:w="831" w:type="pct"/>
            <w:vMerge/>
            <w:tcBorders>
              <w:top w:val="nil"/>
              <w:left w:val="single" w:sz="4" w:space="0" w:color="auto"/>
              <w:bottom w:val="nil"/>
              <w:right w:val="single" w:sz="4" w:space="0" w:color="auto"/>
            </w:tcBorders>
            <w:vAlign w:val="center"/>
            <w:hideMark/>
          </w:tcPr>
          <w:p w14:paraId="73DF2113" w14:textId="77777777" w:rsidR="00C73D21" w:rsidRPr="00740AB6" w:rsidRDefault="00C73D21" w:rsidP="00C73D21">
            <w:pPr>
              <w:keepLines w:val="0"/>
              <w:ind w:firstLine="0"/>
              <w:jc w:val="left"/>
              <w:rPr>
                <w:color w:val="000000"/>
                <w:sz w:val="20"/>
              </w:rPr>
            </w:pPr>
          </w:p>
        </w:tc>
        <w:tc>
          <w:tcPr>
            <w:tcW w:w="1873" w:type="pct"/>
            <w:tcBorders>
              <w:top w:val="nil"/>
              <w:left w:val="nil"/>
              <w:bottom w:val="nil"/>
              <w:right w:val="nil"/>
            </w:tcBorders>
            <w:shd w:val="clear" w:color="auto" w:fill="auto"/>
            <w:vAlign w:val="center"/>
            <w:hideMark/>
          </w:tcPr>
          <w:p w14:paraId="5204C2D9" w14:textId="77777777" w:rsidR="00C73D21" w:rsidRPr="00740AB6" w:rsidRDefault="00C73D21" w:rsidP="00C73D21">
            <w:pPr>
              <w:keepLines w:val="0"/>
              <w:ind w:firstLine="0"/>
              <w:jc w:val="center"/>
              <w:rPr>
                <w:color w:val="000000"/>
                <w:sz w:val="20"/>
              </w:rPr>
            </w:pPr>
            <w:r w:rsidRPr="00740AB6">
              <w:rPr>
                <w:color w:val="000000"/>
                <w:sz w:val="20"/>
              </w:rPr>
              <w:t xml:space="preserve">Котельная по ул. </w:t>
            </w:r>
            <w:proofErr w:type="spellStart"/>
            <w:r w:rsidRPr="00740AB6">
              <w:rPr>
                <w:color w:val="000000"/>
                <w:sz w:val="20"/>
              </w:rPr>
              <w:t>Релочная</w:t>
            </w:r>
            <w:proofErr w:type="spellEnd"/>
            <w:r w:rsidRPr="00740AB6">
              <w:rPr>
                <w:color w:val="000000"/>
                <w:sz w:val="20"/>
              </w:rPr>
              <w:t>, 5</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BB3DCDF" w14:textId="77777777" w:rsidR="00C73D21" w:rsidRPr="00740AB6" w:rsidRDefault="00C73D21" w:rsidP="00C73D21">
            <w:pPr>
              <w:keepLines w:val="0"/>
              <w:ind w:firstLine="0"/>
              <w:jc w:val="center"/>
              <w:rPr>
                <w:color w:val="000000"/>
                <w:sz w:val="20"/>
              </w:rPr>
            </w:pPr>
            <w:r w:rsidRPr="00740AB6">
              <w:rPr>
                <w:color w:val="000000"/>
                <w:sz w:val="20"/>
              </w:rPr>
              <w:t>13,017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E2D08EA" w14:textId="77777777" w:rsidR="00C73D21" w:rsidRPr="00740AB6" w:rsidRDefault="00C73D21" w:rsidP="00C73D21">
            <w:pPr>
              <w:keepLines w:val="0"/>
              <w:ind w:firstLine="0"/>
              <w:jc w:val="center"/>
              <w:rPr>
                <w:color w:val="000000"/>
                <w:sz w:val="20"/>
              </w:rPr>
            </w:pPr>
            <w:r w:rsidRPr="00740AB6">
              <w:rPr>
                <w:color w:val="000000"/>
                <w:sz w:val="20"/>
              </w:rPr>
              <w:t>0,367</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0BBD1CD" w14:textId="77777777" w:rsidR="00C73D21" w:rsidRPr="00740AB6" w:rsidRDefault="00C73D21" w:rsidP="00C73D21">
            <w:pPr>
              <w:keepLines w:val="0"/>
              <w:ind w:firstLine="0"/>
              <w:jc w:val="center"/>
              <w:rPr>
                <w:color w:val="000000"/>
                <w:sz w:val="20"/>
              </w:rPr>
            </w:pPr>
            <w:r w:rsidRPr="00740AB6">
              <w:rPr>
                <w:color w:val="000000"/>
                <w:sz w:val="20"/>
              </w:rPr>
              <w:t>12,650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06C6251" w14:textId="77777777" w:rsidR="00C73D21" w:rsidRPr="00740AB6" w:rsidRDefault="00C73D21" w:rsidP="00C73D21">
            <w:pPr>
              <w:keepLines w:val="0"/>
              <w:ind w:firstLine="0"/>
              <w:jc w:val="center"/>
              <w:rPr>
                <w:color w:val="000000"/>
                <w:sz w:val="20"/>
              </w:rPr>
            </w:pPr>
            <w:r w:rsidRPr="00740AB6">
              <w:rPr>
                <w:color w:val="000000"/>
                <w:sz w:val="20"/>
              </w:rPr>
              <w:t>1,522</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90483CA" w14:textId="77777777" w:rsidR="00C73D21" w:rsidRPr="00740AB6" w:rsidRDefault="00C73D21" w:rsidP="00C73D21">
            <w:pPr>
              <w:keepLines w:val="0"/>
              <w:ind w:firstLine="0"/>
              <w:jc w:val="center"/>
              <w:rPr>
                <w:color w:val="000000"/>
                <w:sz w:val="20"/>
              </w:rPr>
            </w:pPr>
            <w:r w:rsidRPr="00740AB6">
              <w:rPr>
                <w:color w:val="000000"/>
                <w:sz w:val="20"/>
              </w:rPr>
              <w:t>11,127</w:t>
            </w:r>
          </w:p>
        </w:tc>
      </w:tr>
      <w:tr w:rsidR="00C73D21" w:rsidRPr="00740AB6" w14:paraId="5A623C57" w14:textId="77777777" w:rsidTr="00C73D21">
        <w:trPr>
          <w:gridAfter w:val="1"/>
          <w:trHeight w:val="20"/>
        </w:trPr>
        <w:tc>
          <w:tcPr>
            <w:tcW w:w="831" w:type="pct"/>
            <w:vMerge/>
            <w:tcBorders>
              <w:top w:val="nil"/>
              <w:left w:val="single" w:sz="4" w:space="0" w:color="auto"/>
              <w:bottom w:val="nil"/>
              <w:right w:val="single" w:sz="4" w:space="0" w:color="auto"/>
            </w:tcBorders>
            <w:vAlign w:val="center"/>
            <w:hideMark/>
          </w:tcPr>
          <w:p w14:paraId="100CC5E9" w14:textId="77777777" w:rsidR="00C73D21" w:rsidRPr="00740AB6" w:rsidRDefault="00C73D21" w:rsidP="00C73D21">
            <w:pPr>
              <w:keepLines w:val="0"/>
              <w:ind w:firstLine="0"/>
              <w:jc w:val="left"/>
              <w:rPr>
                <w:color w:val="000000"/>
                <w:sz w:val="20"/>
              </w:rPr>
            </w:pPr>
          </w:p>
        </w:tc>
        <w:tc>
          <w:tcPr>
            <w:tcW w:w="1873" w:type="pct"/>
            <w:tcBorders>
              <w:top w:val="nil"/>
              <w:left w:val="nil"/>
              <w:bottom w:val="single" w:sz="4" w:space="0" w:color="auto"/>
              <w:right w:val="nil"/>
            </w:tcBorders>
            <w:shd w:val="clear" w:color="auto" w:fill="auto"/>
            <w:vAlign w:val="center"/>
            <w:hideMark/>
          </w:tcPr>
          <w:p w14:paraId="5511247B" w14:textId="1D72E031"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0DB15C4D"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682EB2BD"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628BE269"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2B79C99C"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7A383BFC" w14:textId="77777777" w:rsidR="00C73D21" w:rsidRPr="00740AB6" w:rsidRDefault="00C73D21" w:rsidP="00C73D21">
            <w:pPr>
              <w:keepLines w:val="0"/>
              <w:ind w:firstLine="0"/>
              <w:jc w:val="left"/>
              <w:rPr>
                <w:color w:val="000000"/>
                <w:sz w:val="20"/>
              </w:rPr>
            </w:pPr>
          </w:p>
        </w:tc>
      </w:tr>
      <w:tr w:rsidR="00974FE8" w:rsidRPr="00740AB6" w14:paraId="3495AD57" w14:textId="77777777" w:rsidTr="00C126A5">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05B1B0F2" w14:textId="77777777" w:rsidR="00974FE8" w:rsidRPr="00740AB6" w:rsidRDefault="00974FE8" w:rsidP="00974FE8">
            <w:pPr>
              <w:keepLines w:val="0"/>
              <w:ind w:firstLine="0"/>
              <w:jc w:val="right"/>
              <w:rPr>
                <w:b/>
                <w:bCs/>
                <w:color w:val="000000"/>
                <w:sz w:val="20"/>
              </w:rPr>
            </w:pPr>
            <w:r w:rsidRPr="00740AB6">
              <w:rPr>
                <w:b/>
                <w:bCs/>
                <w:color w:val="000000"/>
                <w:sz w:val="20"/>
              </w:rPr>
              <w:t>ВСЕГО:</w:t>
            </w:r>
          </w:p>
        </w:tc>
        <w:tc>
          <w:tcPr>
            <w:tcW w:w="45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CDDF781" w14:textId="55CD02AA" w:rsidR="00974FE8" w:rsidRPr="00740AB6" w:rsidRDefault="00974FE8" w:rsidP="00974FE8">
            <w:pPr>
              <w:keepLines w:val="0"/>
              <w:ind w:firstLine="0"/>
              <w:jc w:val="center"/>
              <w:rPr>
                <w:b/>
                <w:bCs/>
                <w:color w:val="000000"/>
                <w:sz w:val="20"/>
              </w:rPr>
            </w:pPr>
            <w:r>
              <w:rPr>
                <w:b/>
                <w:bCs/>
                <w:color w:val="000000"/>
                <w:sz w:val="20"/>
              </w:rPr>
              <w:t>50,261</w:t>
            </w:r>
          </w:p>
        </w:tc>
        <w:tc>
          <w:tcPr>
            <w:tcW w:w="635" w:type="pct"/>
            <w:tcBorders>
              <w:top w:val="single" w:sz="4" w:space="0" w:color="auto"/>
              <w:left w:val="nil"/>
              <w:bottom w:val="single" w:sz="4" w:space="0" w:color="auto"/>
              <w:right w:val="single" w:sz="4" w:space="0" w:color="auto"/>
            </w:tcBorders>
            <w:shd w:val="clear" w:color="000000" w:fill="D9D9D9"/>
            <w:vAlign w:val="center"/>
            <w:hideMark/>
          </w:tcPr>
          <w:p w14:paraId="3A6CBD32" w14:textId="61A6D7A9" w:rsidR="00974FE8" w:rsidRPr="00740AB6" w:rsidRDefault="00974FE8" w:rsidP="00974FE8">
            <w:pPr>
              <w:keepLines w:val="0"/>
              <w:ind w:firstLine="0"/>
              <w:jc w:val="center"/>
              <w:rPr>
                <w:b/>
                <w:bCs/>
                <w:color w:val="000000"/>
                <w:sz w:val="20"/>
              </w:rPr>
            </w:pPr>
            <w:r>
              <w:rPr>
                <w:b/>
                <w:bCs/>
                <w:color w:val="000000"/>
                <w:sz w:val="20"/>
              </w:rPr>
              <w:t>5,417</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14:paraId="78A2FCE1" w14:textId="69A2FAAF" w:rsidR="00974FE8" w:rsidRPr="00740AB6" w:rsidRDefault="00974FE8" w:rsidP="00974FE8">
            <w:pPr>
              <w:keepLines w:val="0"/>
              <w:ind w:firstLine="0"/>
              <w:jc w:val="center"/>
              <w:rPr>
                <w:b/>
                <w:bCs/>
                <w:color w:val="000000"/>
                <w:sz w:val="20"/>
              </w:rPr>
            </w:pPr>
            <w:r>
              <w:rPr>
                <w:b/>
                <w:bCs/>
                <w:color w:val="000000"/>
                <w:sz w:val="20"/>
              </w:rPr>
              <w:t>44,880</w:t>
            </w:r>
          </w:p>
        </w:tc>
        <w:tc>
          <w:tcPr>
            <w:tcW w:w="376" w:type="pct"/>
            <w:tcBorders>
              <w:top w:val="single" w:sz="4" w:space="0" w:color="auto"/>
              <w:left w:val="nil"/>
              <w:bottom w:val="single" w:sz="4" w:space="0" w:color="auto"/>
              <w:right w:val="single" w:sz="4" w:space="0" w:color="auto"/>
            </w:tcBorders>
            <w:shd w:val="clear" w:color="000000" w:fill="D9D9D9"/>
            <w:vAlign w:val="center"/>
            <w:hideMark/>
          </w:tcPr>
          <w:p w14:paraId="1FCC3C26" w14:textId="1188C413" w:rsidR="00974FE8" w:rsidRPr="00740AB6" w:rsidRDefault="00974FE8" w:rsidP="00974FE8">
            <w:pPr>
              <w:keepLines w:val="0"/>
              <w:ind w:firstLine="0"/>
              <w:jc w:val="center"/>
              <w:rPr>
                <w:b/>
                <w:bCs/>
                <w:color w:val="000000"/>
                <w:sz w:val="20"/>
              </w:rPr>
            </w:pPr>
            <w:r>
              <w:rPr>
                <w:b/>
                <w:bCs/>
                <w:color w:val="000000"/>
                <w:sz w:val="20"/>
              </w:rPr>
              <w:t>3,105</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92C53BF" w14:textId="3A6DBA94" w:rsidR="00974FE8" w:rsidRPr="00740AB6" w:rsidRDefault="00974FE8" w:rsidP="00974FE8">
            <w:pPr>
              <w:keepLines w:val="0"/>
              <w:ind w:firstLine="0"/>
              <w:jc w:val="center"/>
              <w:rPr>
                <w:b/>
                <w:bCs/>
                <w:color w:val="000000"/>
                <w:sz w:val="20"/>
              </w:rPr>
            </w:pPr>
            <w:r>
              <w:rPr>
                <w:b/>
                <w:bCs/>
                <w:color w:val="000000"/>
                <w:sz w:val="20"/>
              </w:rPr>
              <w:t>44,774</w:t>
            </w:r>
          </w:p>
        </w:tc>
      </w:tr>
      <w:tr w:rsidR="00C73D21" w:rsidRPr="00740AB6" w14:paraId="47EC6F2E" w14:textId="77777777" w:rsidTr="00C73D21">
        <w:trPr>
          <w:gridAfter w:val="1"/>
          <w:trHeight w:val="20"/>
        </w:trPr>
        <w:tc>
          <w:tcPr>
            <w:tcW w:w="831" w:type="pct"/>
            <w:vMerge w:val="restart"/>
            <w:tcBorders>
              <w:top w:val="nil"/>
              <w:left w:val="single" w:sz="4" w:space="0" w:color="auto"/>
              <w:bottom w:val="nil"/>
              <w:right w:val="single" w:sz="4" w:space="0" w:color="auto"/>
            </w:tcBorders>
            <w:shd w:val="clear" w:color="auto" w:fill="auto"/>
            <w:vAlign w:val="center"/>
            <w:hideMark/>
          </w:tcPr>
          <w:p w14:paraId="6D27AC42" w14:textId="77777777" w:rsidR="00C73D21" w:rsidRPr="00740AB6" w:rsidRDefault="00C73D21" w:rsidP="00C73D21">
            <w:pPr>
              <w:keepLines w:val="0"/>
              <w:ind w:firstLine="0"/>
              <w:jc w:val="center"/>
              <w:rPr>
                <w:color w:val="000000"/>
                <w:sz w:val="20"/>
              </w:rPr>
            </w:pPr>
            <w:r w:rsidRPr="00740AB6">
              <w:rPr>
                <w:color w:val="000000"/>
                <w:sz w:val="20"/>
              </w:rPr>
              <w:t xml:space="preserve">ж/д ст. </w:t>
            </w:r>
            <w:proofErr w:type="spellStart"/>
            <w:r w:rsidRPr="00740AB6">
              <w:rPr>
                <w:color w:val="000000"/>
                <w:sz w:val="20"/>
              </w:rPr>
              <w:t>Призейская</w:t>
            </w:r>
            <w:proofErr w:type="spellEnd"/>
          </w:p>
        </w:tc>
        <w:tc>
          <w:tcPr>
            <w:tcW w:w="1873" w:type="pct"/>
            <w:tcBorders>
              <w:top w:val="nil"/>
              <w:left w:val="nil"/>
              <w:bottom w:val="nil"/>
              <w:right w:val="nil"/>
            </w:tcBorders>
            <w:shd w:val="clear" w:color="auto" w:fill="auto"/>
            <w:vAlign w:val="center"/>
            <w:hideMark/>
          </w:tcPr>
          <w:p w14:paraId="26084F06" w14:textId="77777777" w:rsidR="00C73D21" w:rsidRPr="00740AB6" w:rsidRDefault="00C73D21" w:rsidP="00C73D21">
            <w:pPr>
              <w:keepLines w:val="0"/>
              <w:ind w:firstLine="0"/>
              <w:jc w:val="center"/>
              <w:rPr>
                <w:color w:val="000000"/>
                <w:sz w:val="20"/>
              </w:rPr>
            </w:pPr>
            <w:r w:rsidRPr="00740AB6">
              <w:rPr>
                <w:color w:val="000000"/>
                <w:sz w:val="20"/>
              </w:rPr>
              <w:t xml:space="preserve">Электрокотельная ж/д ст. </w:t>
            </w:r>
            <w:proofErr w:type="spellStart"/>
            <w:r w:rsidRPr="00740AB6">
              <w:rPr>
                <w:color w:val="000000"/>
                <w:sz w:val="20"/>
              </w:rPr>
              <w:t>Призейская</w:t>
            </w:r>
            <w:proofErr w:type="spellEnd"/>
            <w:r w:rsidRPr="00740AB6">
              <w:rPr>
                <w:color w:val="000000"/>
                <w:sz w:val="20"/>
              </w:rPr>
              <w:t>,</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CC5426" w14:textId="77777777" w:rsidR="00C73D21" w:rsidRPr="00740AB6" w:rsidRDefault="00C73D21" w:rsidP="00C73D21">
            <w:pPr>
              <w:keepLines w:val="0"/>
              <w:ind w:firstLine="0"/>
              <w:jc w:val="center"/>
              <w:rPr>
                <w:color w:val="000000"/>
                <w:sz w:val="20"/>
              </w:rPr>
            </w:pPr>
            <w:r w:rsidRPr="00740AB6">
              <w:rPr>
                <w:color w:val="000000"/>
                <w:sz w:val="20"/>
              </w:rPr>
              <w:t>0,147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4C50DC5" w14:textId="77777777" w:rsidR="00C73D21" w:rsidRPr="00740AB6" w:rsidRDefault="00C73D21" w:rsidP="00C73D21">
            <w:pPr>
              <w:keepLines w:val="0"/>
              <w:ind w:firstLine="0"/>
              <w:jc w:val="center"/>
              <w:rPr>
                <w:color w:val="000000"/>
                <w:sz w:val="20"/>
              </w:rPr>
            </w:pPr>
            <w:r w:rsidRPr="00740AB6">
              <w:rPr>
                <w:color w:val="000000"/>
                <w:sz w:val="20"/>
              </w:rPr>
              <w:t>0,126</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6AE21D8" w14:textId="77777777" w:rsidR="00C73D21" w:rsidRPr="00740AB6" w:rsidRDefault="00C73D21" w:rsidP="00C73D21">
            <w:pPr>
              <w:keepLines w:val="0"/>
              <w:ind w:firstLine="0"/>
              <w:jc w:val="center"/>
              <w:rPr>
                <w:color w:val="000000"/>
                <w:sz w:val="20"/>
              </w:rPr>
            </w:pPr>
            <w:r w:rsidRPr="00740AB6">
              <w:rPr>
                <w:color w:val="000000"/>
                <w:sz w:val="20"/>
              </w:rPr>
              <w:t>0,021</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1554F29" w14:textId="77777777" w:rsidR="00C73D21" w:rsidRPr="00740AB6" w:rsidRDefault="00C73D21" w:rsidP="00C73D21">
            <w:pPr>
              <w:keepLines w:val="0"/>
              <w:ind w:firstLine="0"/>
              <w:jc w:val="center"/>
              <w:rPr>
                <w:color w:val="000000"/>
                <w:sz w:val="20"/>
              </w:rPr>
            </w:pPr>
            <w:r w:rsidRPr="00740AB6">
              <w:rPr>
                <w:color w:val="000000"/>
                <w:sz w:val="20"/>
              </w:rPr>
              <w:t>0,000</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0CA9CC2" w14:textId="77777777" w:rsidR="00C73D21" w:rsidRPr="00740AB6" w:rsidRDefault="00C73D21" w:rsidP="00C73D21">
            <w:pPr>
              <w:keepLines w:val="0"/>
              <w:ind w:firstLine="0"/>
              <w:jc w:val="center"/>
              <w:rPr>
                <w:color w:val="000000"/>
                <w:sz w:val="20"/>
              </w:rPr>
            </w:pPr>
            <w:r w:rsidRPr="00740AB6">
              <w:rPr>
                <w:color w:val="000000"/>
                <w:sz w:val="20"/>
              </w:rPr>
              <w:t>0,021</w:t>
            </w:r>
          </w:p>
        </w:tc>
      </w:tr>
      <w:tr w:rsidR="00C73D21" w:rsidRPr="00740AB6" w14:paraId="4E4B185B" w14:textId="77777777" w:rsidTr="00C73D21">
        <w:trPr>
          <w:gridAfter w:val="1"/>
          <w:trHeight w:val="20"/>
        </w:trPr>
        <w:tc>
          <w:tcPr>
            <w:tcW w:w="831" w:type="pct"/>
            <w:vMerge/>
            <w:tcBorders>
              <w:top w:val="nil"/>
              <w:left w:val="single" w:sz="4" w:space="0" w:color="auto"/>
              <w:bottom w:val="nil"/>
              <w:right w:val="single" w:sz="4" w:space="0" w:color="auto"/>
            </w:tcBorders>
            <w:vAlign w:val="center"/>
            <w:hideMark/>
          </w:tcPr>
          <w:p w14:paraId="54721419" w14:textId="77777777" w:rsidR="00C73D21" w:rsidRPr="00740AB6" w:rsidRDefault="00C73D21" w:rsidP="00C73D21">
            <w:pPr>
              <w:keepLines w:val="0"/>
              <w:ind w:firstLine="0"/>
              <w:jc w:val="left"/>
              <w:rPr>
                <w:color w:val="000000"/>
                <w:sz w:val="20"/>
              </w:rPr>
            </w:pPr>
          </w:p>
        </w:tc>
        <w:tc>
          <w:tcPr>
            <w:tcW w:w="1873" w:type="pct"/>
            <w:tcBorders>
              <w:top w:val="nil"/>
              <w:left w:val="nil"/>
              <w:bottom w:val="single" w:sz="4" w:space="0" w:color="auto"/>
              <w:right w:val="nil"/>
            </w:tcBorders>
            <w:shd w:val="clear" w:color="auto" w:fill="auto"/>
            <w:vAlign w:val="center"/>
            <w:hideMark/>
          </w:tcPr>
          <w:p w14:paraId="3779DB80" w14:textId="7C1CF73C" w:rsidR="00C73D21" w:rsidRPr="00740AB6" w:rsidRDefault="00C73D21" w:rsidP="00C73D21">
            <w:pPr>
              <w:keepLines w:val="0"/>
              <w:ind w:firstLine="0"/>
              <w:jc w:val="center"/>
              <w:rPr>
                <w:color w:val="000000"/>
                <w:sz w:val="20"/>
              </w:rPr>
            </w:pPr>
            <w:r w:rsidRPr="00740AB6">
              <w:rPr>
                <w:color w:val="000000"/>
                <w:sz w:val="20"/>
              </w:rPr>
              <w:t>филиала О</w:t>
            </w:r>
            <w:r w:rsidR="00974FE8">
              <w:rPr>
                <w:color w:val="000000"/>
                <w:sz w:val="20"/>
              </w:rPr>
              <w:t>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457" w:type="pct"/>
            <w:vMerge/>
            <w:tcBorders>
              <w:top w:val="nil"/>
              <w:left w:val="single" w:sz="4" w:space="0" w:color="auto"/>
              <w:bottom w:val="single" w:sz="4" w:space="0" w:color="auto"/>
              <w:right w:val="single" w:sz="4" w:space="0" w:color="auto"/>
            </w:tcBorders>
            <w:vAlign w:val="center"/>
            <w:hideMark/>
          </w:tcPr>
          <w:p w14:paraId="58E67DDD"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1D776240"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0800F85C"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2844A35C"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6C3BD444" w14:textId="77777777" w:rsidR="00C73D21" w:rsidRPr="00740AB6" w:rsidRDefault="00C73D21" w:rsidP="00C73D21">
            <w:pPr>
              <w:keepLines w:val="0"/>
              <w:ind w:firstLine="0"/>
              <w:jc w:val="left"/>
              <w:rPr>
                <w:color w:val="000000"/>
                <w:sz w:val="20"/>
              </w:rPr>
            </w:pPr>
          </w:p>
        </w:tc>
      </w:tr>
      <w:tr w:rsidR="00C73D21" w:rsidRPr="00740AB6" w14:paraId="5744410B"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31F24B61" w14:textId="77777777" w:rsidR="00C73D21" w:rsidRPr="00740AB6" w:rsidRDefault="00C73D21" w:rsidP="00C73D21">
            <w:pPr>
              <w:keepLines w:val="0"/>
              <w:ind w:firstLine="0"/>
              <w:jc w:val="right"/>
              <w:rPr>
                <w:b/>
                <w:bCs/>
                <w:color w:val="000000"/>
                <w:sz w:val="20"/>
              </w:rPr>
            </w:pPr>
            <w:r w:rsidRPr="00740AB6">
              <w:rPr>
                <w:b/>
                <w:bCs/>
                <w:color w:val="000000"/>
                <w:sz w:val="20"/>
              </w:rPr>
              <w:t>ВСЕГО:</w:t>
            </w:r>
          </w:p>
        </w:tc>
        <w:tc>
          <w:tcPr>
            <w:tcW w:w="457" w:type="pct"/>
            <w:tcBorders>
              <w:top w:val="nil"/>
              <w:left w:val="single" w:sz="4" w:space="0" w:color="auto"/>
              <w:bottom w:val="single" w:sz="4" w:space="0" w:color="auto"/>
              <w:right w:val="single" w:sz="4" w:space="0" w:color="auto"/>
            </w:tcBorders>
            <w:shd w:val="clear" w:color="000000" w:fill="D9D9D9"/>
            <w:vAlign w:val="center"/>
            <w:hideMark/>
          </w:tcPr>
          <w:p w14:paraId="3742866E" w14:textId="77777777" w:rsidR="00C73D21" w:rsidRPr="00740AB6" w:rsidRDefault="00C73D21" w:rsidP="00C73D21">
            <w:pPr>
              <w:keepLines w:val="0"/>
              <w:ind w:firstLine="0"/>
              <w:jc w:val="center"/>
              <w:rPr>
                <w:b/>
                <w:bCs/>
                <w:color w:val="000000"/>
                <w:sz w:val="20"/>
              </w:rPr>
            </w:pPr>
            <w:r w:rsidRPr="00740AB6">
              <w:rPr>
                <w:b/>
                <w:bCs/>
                <w:color w:val="000000"/>
                <w:sz w:val="20"/>
              </w:rPr>
              <w:t>0,147</w:t>
            </w:r>
          </w:p>
        </w:tc>
        <w:tc>
          <w:tcPr>
            <w:tcW w:w="635" w:type="pct"/>
            <w:tcBorders>
              <w:top w:val="nil"/>
              <w:left w:val="nil"/>
              <w:bottom w:val="single" w:sz="4" w:space="0" w:color="auto"/>
              <w:right w:val="single" w:sz="4" w:space="0" w:color="auto"/>
            </w:tcBorders>
            <w:shd w:val="clear" w:color="000000" w:fill="D9D9D9"/>
            <w:vAlign w:val="center"/>
            <w:hideMark/>
          </w:tcPr>
          <w:p w14:paraId="0E2BFAA9" w14:textId="77777777" w:rsidR="00C73D21" w:rsidRPr="00740AB6" w:rsidRDefault="00C73D21" w:rsidP="00C73D21">
            <w:pPr>
              <w:keepLines w:val="0"/>
              <w:ind w:firstLine="0"/>
              <w:jc w:val="center"/>
              <w:rPr>
                <w:b/>
                <w:bCs/>
                <w:color w:val="000000"/>
                <w:sz w:val="20"/>
              </w:rPr>
            </w:pPr>
            <w:r w:rsidRPr="00740AB6">
              <w:rPr>
                <w:b/>
                <w:bCs/>
                <w:color w:val="000000"/>
                <w:sz w:val="20"/>
              </w:rPr>
              <w:t>0,126</w:t>
            </w:r>
          </w:p>
        </w:tc>
        <w:tc>
          <w:tcPr>
            <w:tcW w:w="362" w:type="pct"/>
            <w:tcBorders>
              <w:top w:val="nil"/>
              <w:left w:val="nil"/>
              <w:bottom w:val="single" w:sz="4" w:space="0" w:color="auto"/>
              <w:right w:val="single" w:sz="4" w:space="0" w:color="auto"/>
            </w:tcBorders>
            <w:shd w:val="clear" w:color="000000" w:fill="D9D9D9"/>
            <w:vAlign w:val="center"/>
            <w:hideMark/>
          </w:tcPr>
          <w:p w14:paraId="483BF0EC" w14:textId="77777777" w:rsidR="00C73D21" w:rsidRPr="00740AB6" w:rsidRDefault="00C73D21" w:rsidP="00C73D21">
            <w:pPr>
              <w:keepLines w:val="0"/>
              <w:ind w:firstLine="0"/>
              <w:jc w:val="center"/>
              <w:rPr>
                <w:b/>
                <w:bCs/>
                <w:color w:val="000000"/>
                <w:sz w:val="20"/>
              </w:rPr>
            </w:pPr>
            <w:r w:rsidRPr="00740AB6">
              <w:rPr>
                <w:b/>
                <w:bCs/>
                <w:color w:val="000000"/>
                <w:sz w:val="20"/>
              </w:rPr>
              <w:t>0,021</w:t>
            </w:r>
          </w:p>
        </w:tc>
        <w:tc>
          <w:tcPr>
            <w:tcW w:w="376" w:type="pct"/>
            <w:tcBorders>
              <w:top w:val="nil"/>
              <w:left w:val="nil"/>
              <w:bottom w:val="single" w:sz="4" w:space="0" w:color="auto"/>
              <w:right w:val="single" w:sz="4" w:space="0" w:color="auto"/>
            </w:tcBorders>
            <w:shd w:val="clear" w:color="000000" w:fill="D9D9D9"/>
            <w:vAlign w:val="center"/>
            <w:hideMark/>
          </w:tcPr>
          <w:p w14:paraId="3E966B2C"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391" w:type="pct"/>
            <w:tcBorders>
              <w:top w:val="nil"/>
              <w:left w:val="nil"/>
              <w:bottom w:val="single" w:sz="4" w:space="0" w:color="auto"/>
              <w:right w:val="single" w:sz="4" w:space="0" w:color="auto"/>
            </w:tcBorders>
            <w:shd w:val="clear" w:color="000000" w:fill="D9D9D9"/>
            <w:vAlign w:val="center"/>
            <w:hideMark/>
          </w:tcPr>
          <w:p w14:paraId="2B9A3DDE" w14:textId="77777777" w:rsidR="00C73D21" w:rsidRPr="00740AB6" w:rsidRDefault="00C73D21" w:rsidP="00C73D21">
            <w:pPr>
              <w:keepLines w:val="0"/>
              <w:ind w:firstLine="0"/>
              <w:jc w:val="center"/>
              <w:rPr>
                <w:b/>
                <w:bCs/>
                <w:color w:val="000000"/>
                <w:sz w:val="20"/>
              </w:rPr>
            </w:pPr>
            <w:r w:rsidRPr="00740AB6">
              <w:rPr>
                <w:b/>
                <w:bCs/>
                <w:color w:val="000000"/>
                <w:sz w:val="20"/>
              </w:rPr>
              <w:t>0,021</w:t>
            </w:r>
          </w:p>
        </w:tc>
      </w:tr>
      <w:tr w:rsidR="00C73D21" w:rsidRPr="00740AB6" w14:paraId="099419B4" w14:textId="77777777" w:rsidTr="00C73D21">
        <w:trPr>
          <w:gridAfter w:val="1"/>
          <w:trHeight w:val="20"/>
        </w:trPr>
        <w:tc>
          <w:tcPr>
            <w:tcW w:w="831" w:type="pct"/>
            <w:vMerge w:val="restart"/>
            <w:tcBorders>
              <w:top w:val="nil"/>
              <w:left w:val="single" w:sz="4" w:space="0" w:color="auto"/>
              <w:bottom w:val="single" w:sz="4" w:space="0" w:color="000000"/>
              <w:right w:val="nil"/>
            </w:tcBorders>
            <w:shd w:val="clear" w:color="auto" w:fill="auto"/>
            <w:vAlign w:val="center"/>
            <w:hideMark/>
          </w:tcPr>
          <w:p w14:paraId="70802334" w14:textId="77777777" w:rsidR="00C73D21" w:rsidRPr="00740AB6" w:rsidRDefault="00C73D21" w:rsidP="00C73D21">
            <w:pPr>
              <w:keepLines w:val="0"/>
              <w:ind w:firstLine="0"/>
              <w:jc w:val="center"/>
              <w:rPr>
                <w:color w:val="000000"/>
                <w:sz w:val="20"/>
              </w:rPr>
            </w:pPr>
            <w:r w:rsidRPr="00740AB6">
              <w:rPr>
                <w:color w:val="000000"/>
                <w:sz w:val="20"/>
              </w:rPr>
              <w:t>п. Мухинка</w:t>
            </w:r>
          </w:p>
        </w:tc>
        <w:tc>
          <w:tcPr>
            <w:tcW w:w="1873" w:type="pct"/>
            <w:tcBorders>
              <w:top w:val="nil"/>
              <w:left w:val="single" w:sz="4" w:space="0" w:color="auto"/>
              <w:bottom w:val="nil"/>
              <w:right w:val="nil"/>
            </w:tcBorders>
            <w:shd w:val="clear" w:color="auto" w:fill="auto"/>
            <w:noWrap/>
            <w:vAlign w:val="center"/>
            <w:hideMark/>
          </w:tcPr>
          <w:p w14:paraId="7ED3646B" w14:textId="77777777" w:rsidR="00C73D21" w:rsidRPr="00740AB6" w:rsidRDefault="00C73D21" w:rsidP="00C73D21">
            <w:pPr>
              <w:keepLines w:val="0"/>
              <w:ind w:firstLine="0"/>
              <w:jc w:val="center"/>
              <w:rPr>
                <w:color w:val="000000"/>
                <w:sz w:val="20"/>
              </w:rPr>
            </w:pPr>
            <w:r w:rsidRPr="00740AB6">
              <w:rPr>
                <w:color w:val="000000"/>
                <w:sz w:val="20"/>
              </w:rPr>
              <w:t>Котельная п. Мухинка</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0EC057AF" w14:textId="756274A2" w:rsidR="00C73D21" w:rsidRPr="00740AB6" w:rsidRDefault="00C73D21" w:rsidP="00C73D21">
            <w:pPr>
              <w:keepLines w:val="0"/>
              <w:ind w:firstLine="0"/>
              <w:jc w:val="center"/>
              <w:rPr>
                <w:color w:val="000000"/>
                <w:sz w:val="20"/>
              </w:rPr>
            </w:pPr>
            <w:r w:rsidRPr="00740AB6">
              <w:rPr>
                <w:color w:val="000000"/>
                <w:sz w:val="20"/>
              </w:rPr>
              <w:t>–</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03F07CF7" w14:textId="66934424" w:rsidR="00C73D21" w:rsidRPr="00740AB6" w:rsidRDefault="00C73D21" w:rsidP="00C73D21">
            <w:pPr>
              <w:keepLines w:val="0"/>
              <w:ind w:firstLine="0"/>
              <w:jc w:val="center"/>
              <w:rPr>
                <w:color w:val="000000"/>
                <w:sz w:val="20"/>
              </w:rPr>
            </w:pPr>
            <w:r w:rsidRPr="00740AB6">
              <w:rPr>
                <w:color w:val="000000"/>
                <w:sz w:val="20"/>
              </w:rPr>
              <w:t>–</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3BF6BF89" w14:textId="276575B0" w:rsidR="00C73D21" w:rsidRPr="00740AB6" w:rsidRDefault="00C73D21" w:rsidP="00C73D21">
            <w:pPr>
              <w:keepLines w:val="0"/>
              <w:ind w:firstLine="0"/>
              <w:jc w:val="center"/>
              <w:rPr>
                <w:color w:val="000000"/>
                <w:sz w:val="20"/>
              </w:rPr>
            </w:pPr>
            <w:r w:rsidRPr="00740AB6">
              <w:rPr>
                <w:color w:val="000000"/>
                <w:sz w:val="20"/>
              </w:rPr>
              <w:t>–</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041EC044" w14:textId="69A2B037" w:rsidR="00C73D21" w:rsidRPr="00740AB6" w:rsidRDefault="00C73D21" w:rsidP="00C73D21">
            <w:pPr>
              <w:keepLines w:val="0"/>
              <w:ind w:firstLine="0"/>
              <w:jc w:val="center"/>
              <w:rPr>
                <w:color w:val="000000"/>
                <w:sz w:val="20"/>
              </w:rPr>
            </w:pPr>
            <w:r w:rsidRPr="00740AB6">
              <w:rPr>
                <w:color w:val="000000"/>
                <w:sz w:val="20"/>
              </w:rPr>
              <w:t>–</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2AC2ADD9" w14:textId="7480A031" w:rsidR="00C73D21" w:rsidRPr="00740AB6" w:rsidRDefault="00C73D21" w:rsidP="00C73D21">
            <w:pPr>
              <w:keepLines w:val="0"/>
              <w:ind w:firstLine="0"/>
              <w:jc w:val="center"/>
              <w:rPr>
                <w:color w:val="000000"/>
                <w:sz w:val="20"/>
              </w:rPr>
            </w:pPr>
            <w:r w:rsidRPr="00740AB6">
              <w:rPr>
                <w:color w:val="000000"/>
                <w:sz w:val="20"/>
              </w:rPr>
              <w:t>–</w:t>
            </w:r>
          </w:p>
        </w:tc>
      </w:tr>
      <w:tr w:rsidR="00C73D21" w:rsidRPr="00740AB6" w14:paraId="20E2B856" w14:textId="77777777" w:rsidTr="00C73D21">
        <w:trPr>
          <w:gridAfter w:val="1"/>
          <w:trHeight w:val="20"/>
        </w:trPr>
        <w:tc>
          <w:tcPr>
            <w:tcW w:w="831" w:type="pct"/>
            <w:vMerge/>
            <w:tcBorders>
              <w:top w:val="nil"/>
              <w:left w:val="single" w:sz="4" w:space="0" w:color="auto"/>
              <w:bottom w:val="single" w:sz="4" w:space="0" w:color="000000"/>
              <w:right w:val="nil"/>
            </w:tcBorders>
            <w:vAlign w:val="center"/>
            <w:hideMark/>
          </w:tcPr>
          <w:p w14:paraId="11AAC6E4" w14:textId="77777777" w:rsidR="00C73D21" w:rsidRPr="00740AB6" w:rsidRDefault="00C73D21" w:rsidP="00C73D21">
            <w:pPr>
              <w:keepLines w:val="0"/>
              <w:ind w:firstLine="0"/>
              <w:jc w:val="left"/>
              <w:rPr>
                <w:color w:val="000000"/>
                <w:sz w:val="20"/>
              </w:rPr>
            </w:pPr>
          </w:p>
        </w:tc>
        <w:tc>
          <w:tcPr>
            <w:tcW w:w="1873" w:type="pct"/>
            <w:tcBorders>
              <w:top w:val="nil"/>
              <w:left w:val="single" w:sz="4" w:space="0" w:color="auto"/>
              <w:bottom w:val="single" w:sz="4" w:space="0" w:color="auto"/>
              <w:right w:val="nil"/>
            </w:tcBorders>
            <w:shd w:val="clear" w:color="auto" w:fill="auto"/>
            <w:noWrap/>
            <w:vAlign w:val="bottom"/>
            <w:hideMark/>
          </w:tcPr>
          <w:p w14:paraId="5F9CCAA7" w14:textId="77777777" w:rsidR="00C73D21" w:rsidRPr="00740AB6" w:rsidRDefault="00C73D21" w:rsidP="00C73D21">
            <w:pPr>
              <w:keepLines w:val="0"/>
              <w:ind w:firstLine="0"/>
              <w:jc w:val="left"/>
              <w:rPr>
                <w:color w:val="000000"/>
                <w:sz w:val="20"/>
              </w:rPr>
            </w:pPr>
            <w:r w:rsidRPr="00740AB6">
              <w:rPr>
                <w:color w:val="000000"/>
                <w:sz w:val="20"/>
              </w:rPr>
              <w:t>АО «Дальневосточная распределительная сетевая компания»</w:t>
            </w:r>
          </w:p>
        </w:tc>
        <w:tc>
          <w:tcPr>
            <w:tcW w:w="457" w:type="pct"/>
            <w:vMerge/>
            <w:tcBorders>
              <w:top w:val="nil"/>
              <w:left w:val="single" w:sz="4" w:space="0" w:color="auto"/>
              <w:bottom w:val="single" w:sz="4" w:space="0" w:color="auto"/>
              <w:right w:val="single" w:sz="4" w:space="0" w:color="auto"/>
            </w:tcBorders>
            <w:vAlign w:val="center"/>
            <w:hideMark/>
          </w:tcPr>
          <w:p w14:paraId="1D1760DB" w14:textId="77777777" w:rsidR="00C73D21" w:rsidRPr="00740AB6" w:rsidRDefault="00C73D21" w:rsidP="00C73D21">
            <w:pPr>
              <w:keepLines w:val="0"/>
              <w:ind w:firstLine="0"/>
              <w:jc w:val="left"/>
              <w:rPr>
                <w:color w:val="000000"/>
                <w:sz w:val="20"/>
              </w:rPr>
            </w:pPr>
          </w:p>
        </w:tc>
        <w:tc>
          <w:tcPr>
            <w:tcW w:w="635" w:type="pct"/>
            <w:vMerge/>
            <w:tcBorders>
              <w:top w:val="nil"/>
              <w:left w:val="single" w:sz="4" w:space="0" w:color="auto"/>
              <w:bottom w:val="single" w:sz="4" w:space="0" w:color="auto"/>
              <w:right w:val="single" w:sz="4" w:space="0" w:color="auto"/>
            </w:tcBorders>
            <w:vAlign w:val="center"/>
            <w:hideMark/>
          </w:tcPr>
          <w:p w14:paraId="24EB7286" w14:textId="77777777" w:rsidR="00C73D21" w:rsidRPr="00740AB6" w:rsidRDefault="00C73D21" w:rsidP="00C73D21">
            <w:pPr>
              <w:keepLines w:val="0"/>
              <w:ind w:firstLine="0"/>
              <w:jc w:val="left"/>
              <w:rPr>
                <w:color w:val="000000"/>
                <w:sz w:val="20"/>
              </w:rPr>
            </w:pPr>
          </w:p>
        </w:tc>
        <w:tc>
          <w:tcPr>
            <w:tcW w:w="362" w:type="pct"/>
            <w:vMerge/>
            <w:tcBorders>
              <w:top w:val="nil"/>
              <w:left w:val="single" w:sz="4" w:space="0" w:color="auto"/>
              <w:bottom w:val="single" w:sz="4" w:space="0" w:color="auto"/>
              <w:right w:val="single" w:sz="4" w:space="0" w:color="auto"/>
            </w:tcBorders>
            <w:vAlign w:val="center"/>
            <w:hideMark/>
          </w:tcPr>
          <w:p w14:paraId="779544A9" w14:textId="77777777" w:rsidR="00C73D21" w:rsidRPr="00740AB6" w:rsidRDefault="00C73D21" w:rsidP="00C73D21">
            <w:pPr>
              <w:keepLines w:val="0"/>
              <w:ind w:firstLine="0"/>
              <w:jc w:val="left"/>
              <w:rPr>
                <w:color w:val="000000"/>
                <w:sz w:val="20"/>
              </w:rPr>
            </w:pPr>
          </w:p>
        </w:tc>
        <w:tc>
          <w:tcPr>
            <w:tcW w:w="376" w:type="pct"/>
            <w:vMerge/>
            <w:tcBorders>
              <w:top w:val="nil"/>
              <w:left w:val="single" w:sz="4" w:space="0" w:color="auto"/>
              <w:bottom w:val="single" w:sz="4" w:space="0" w:color="auto"/>
              <w:right w:val="single" w:sz="4" w:space="0" w:color="auto"/>
            </w:tcBorders>
            <w:vAlign w:val="center"/>
            <w:hideMark/>
          </w:tcPr>
          <w:p w14:paraId="3477FA43" w14:textId="77777777" w:rsidR="00C73D21" w:rsidRPr="00740AB6" w:rsidRDefault="00C73D21" w:rsidP="00C73D21">
            <w:pPr>
              <w:keepLines w:val="0"/>
              <w:ind w:firstLine="0"/>
              <w:jc w:val="left"/>
              <w:rPr>
                <w:color w:val="000000"/>
                <w:sz w:val="20"/>
              </w:rPr>
            </w:pPr>
          </w:p>
        </w:tc>
        <w:tc>
          <w:tcPr>
            <w:tcW w:w="391" w:type="pct"/>
            <w:vMerge/>
            <w:tcBorders>
              <w:top w:val="nil"/>
              <w:left w:val="single" w:sz="4" w:space="0" w:color="auto"/>
              <w:bottom w:val="single" w:sz="4" w:space="0" w:color="auto"/>
              <w:right w:val="single" w:sz="4" w:space="0" w:color="auto"/>
            </w:tcBorders>
            <w:vAlign w:val="center"/>
            <w:hideMark/>
          </w:tcPr>
          <w:p w14:paraId="79C8A158" w14:textId="77777777" w:rsidR="00C73D21" w:rsidRPr="00740AB6" w:rsidRDefault="00C73D21" w:rsidP="00C73D21">
            <w:pPr>
              <w:keepLines w:val="0"/>
              <w:ind w:firstLine="0"/>
              <w:jc w:val="left"/>
              <w:rPr>
                <w:color w:val="000000"/>
                <w:sz w:val="20"/>
              </w:rPr>
            </w:pPr>
          </w:p>
        </w:tc>
      </w:tr>
      <w:tr w:rsidR="00C73D21" w:rsidRPr="00740AB6" w14:paraId="52189B8F"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34C68F63" w14:textId="77777777" w:rsidR="00C73D21" w:rsidRPr="00740AB6" w:rsidRDefault="00C73D21" w:rsidP="00C73D21">
            <w:pPr>
              <w:keepLines w:val="0"/>
              <w:ind w:firstLine="0"/>
              <w:jc w:val="right"/>
              <w:rPr>
                <w:b/>
                <w:bCs/>
                <w:color w:val="000000"/>
                <w:sz w:val="20"/>
              </w:rPr>
            </w:pPr>
            <w:r w:rsidRPr="00740AB6">
              <w:rPr>
                <w:b/>
                <w:bCs/>
                <w:color w:val="000000"/>
                <w:sz w:val="20"/>
              </w:rPr>
              <w:t>ВСЕГО:</w:t>
            </w:r>
          </w:p>
        </w:tc>
        <w:tc>
          <w:tcPr>
            <w:tcW w:w="457" w:type="pct"/>
            <w:tcBorders>
              <w:top w:val="nil"/>
              <w:left w:val="single" w:sz="4" w:space="0" w:color="auto"/>
              <w:bottom w:val="single" w:sz="4" w:space="0" w:color="auto"/>
              <w:right w:val="single" w:sz="4" w:space="0" w:color="auto"/>
            </w:tcBorders>
            <w:shd w:val="clear" w:color="000000" w:fill="D9D9D9"/>
            <w:vAlign w:val="center"/>
            <w:hideMark/>
          </w:tcPr>
          <w:p w14:paraId="4077A221"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635" w:type="pct"/>
            <w:tcBorders>
              <w:top w:val="nil"/>
              <w:left w:val="nil"/>
              <w:bottom w:val="single" w:sz="4" w:space="0" w:color="auto"/>
              <w:right w:val="single" w:sz="4" w:space="0" w:color="auto"/>
            </w:tcBorders>
            <w:shd w:val="clear" w:color="000000" w:fill="D9D9D9"/>
            <w:vAlign w:val="center"/>
            <w:hideMark/>
          </w:tcPr>
          <w:p w14:paraId="4893ABAC"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362" w:type="pct"/>
            <w:tcBorders>
              <w:top w:val="nil"/>
              <w:left w:val="nil"/>
              <w:bottom w:val="single" w:sz="4" w:space="0" w:color="auto"/>
              <w:right w:val="single" w:sz="4" w:space="0" w:color="auto"/>
            </w:tcBorders>
            <w:shd w:val="clear" w:color="000000" w:fill="D9D9D9"/>
            <w:vAlign w:val="center"/>
            <w:hideMark/>
          </w:tcPr>
          <w:p w14:paraId="642DBD99"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376" w:type="pct"/>
            <w:tcBorders>
              <w:top w:val="nil"/>
              <w:left w:val="nil"/>
              <w:bottom w:val="single" w:sz="4" w:space="0" w:color="auto"/>
              <w:right w:val="single" w:sz="4" w:space="0" w:color="auto"/>
            </w:tcBorders>
            <w:shd w:val="clear" w:color="000000" w:fill="D9D9D9"/>
            <w:vAlign w:val="center"/>
            <w:hideMark/>
          </w:tcPr>
          <w:p w14:paraId="49CF87CC"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c>
          <w:tcPr>
            <w:tcW w:w="391" w:type="pct"/>
            <w:tcBorders>
              <w:top w:val="nil"/>
              <w:left w:val="nil"/>
              <w:bottom w:val="single" w:sz="4" w:space="0" w:color="auto"/>
              <w:right w:val="single" w:sz="4" w:space="0" w:color="auto"/>
            </w:tcBorders>
            <w:shd w:val="clear" w:color="000000" w:fill="D9D9D9"/>
            <w:vAlign w:val="center"/>
            <w:hideMark/>
          </w:tcPr>
          <w:p w14:paraId="3999888F" w14:textId="77777777" w:rsidR="00C73D21" w:rsidRPr="00740AB6" w:rsidRDefault="00C73D21" w:rsidP="00C73D21">
            <w:pPr>
              <w:keepLines w:val="0"/>
              <w:ind w:firstLine="0"/>
              <w:jc w:val="center"/>
              <w:rPr>
                <w:b/>
                <w:bCs/>
                <w:color w:val="000000"/>
                <w:sz w:val="20"/>
              </w:rPr>
            </w:pPr>
            <w:r w:rsidRPr="00740AB6">
              <w:rPr>
                <w:b/>
                <w:bCs/>
                <w:color w:val="000000"/>
                <w:sz w:val="20"/>
              </w:rPr>
              <w:t>0,000</w:t>
            </w:r>
          </w:p>
        </w:tc>
      </w:tr>
      <w:tr w:rsidR="007A6B5E" w:rsidRPr="00740AB6" w14:paraId="48AD8DBD" w14:textId="77777777" w:rsidTr="00C73D21">
        <w:trPr>
          <w:gridAfter w:val="1"/>
          <w:trHeight w:val="20"/>
        </w:trPr>
        <w:tc>
          <w:tcPr>
            <w:tcW w:w="2703" w:type="pct"/>
            <w:gridSpan w:val="2"/>
            <w:tcBorders>
              <w:top w:val="single" w:sz="4" w:space="0" w:color="auto"/>
              <w:left w:val="single" w:sz="4" w:space="0" w:color="auto"/>
              <w:bottom w:val="single" w:sz="4" w:space="0" w:color="auto"/>
              <w:right w:val="nil"/>
            </w:tcBorders>
            <w:shd w:val="clear" w:color="000000" w:fill="D9D9D9"/>
            <w:vAlign w:val="center"/>
            <w:hideMark/>
          </w:tcPr>
          <w:p w14:paraId="15148CFA" w14:textId="77777777" w:rsidR="007A6B5E" w:rsidRPr="00740AB6" w:rsidRDefault="007A6B5E" w:rsidP="007A6B5E">
            <w:pPr>
              <w:keepLines w:val="0"/>
              <w:ind w:firstLine="0"/>
              <w:jc w:val="right"/>
              <w:rPr>
                <w:b/>
                <w:bCs/>
                <w:color w:val="000000"/>
                <w:sz w:val="20"/>
              </w:rPr>
            </w:pPr>
            <w:r w:rsidRPr="00740AB6">
              <w:rPr>
                <w:b/>
                <w:bCs/>
                <w:color w:val="000000"/>
                <w:sz w:val="20"/>
              </w:rPr>
              <w:t>ИТОГО:</w:t>
            </w:r>
          </w:p>
        </w:tc>
        <w:tc>
          <w:tcPr>
            <w:tcW w:w="457"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07105FF" w14:textId="1D93C9D2" w:rsidR="007A6B5E" w:rsidRPr="00740AB6" w:rsidRDefault="007A6B5E" w:rsidP="007A6B5E">
            <w:pPr>
              <w:keepLines w:val="0"/>
              <w:ind w:firstLine="0"/>
              <w:jc w:val="center"/>
              <w:rPr>
                <w:b/>
                <w:bCs/>
                <w:color w:val="000000"/>
                <w:sz w:val="20"/>
              </w:rPr>
            </w:pPr>
            <w:r>
              <w:rPr>
                <w:b/>
                <w:bCs/>
                <w:color w:val="000000"/>
                <w:sz w:val="20"/>
              </w:rPr>
              <w:t>2948,972</w:t>
            </w:r>
          </w:p>
        </w:tc>
        <w:tc>
          <w:tcPr>
            <w:tcW w:w="635" w:type="pct"/>
            <w:tcBorders>
              <w:top w:val="single" w:sz="4" w:space="0" w:color="auto"/>
              <w:left w:val="nil"/>
              <w:bottom w:val="single" w:sz="4" w:space="0" w:color="auto"/>
              <w:right w:val="single" w:sz="4" w:space="0" w:color="auto"/>
            </w:tcBorders>
            <w:shd w:val="clear" w:color="000000" w:fill="D9D9D9"/>
            <w:noWrap/>
            <w:vAlign w:val="center"/>
            <w:hideMark/>
          </w:tcPr>
          <w:p w14:paraId="1AFFE3CD" w14:textId="57303C67" w:rsidR="007A6B5E" w:rsidRPr="00740AB6" w:rsidRDefault="007A6B5E" w:rsidP="007A6B5E">
            <w:pPr>
              <w:keepLines w:val="0"/>
              <w:ind w:firstLine="0"/>
              <w:jc w:val="center"/>
              <w:rPr>
                <w:b/>
                <w:bCs/>
                <w:color w:val="000000"/>
                <w:sz w:val="20"/>
              </w:rPr>
            </w:pPr>
            <w:r>
              <w:rPr>
                <w:b/>
                <w:bCs/>
                <w:color w:val="000000"/>
                <w:sz w:val="20"/>
              </w:rPr>
              <w:t>98,307</w:t>
            </w:r>
          </w:p>
        </w:tc>
        <w:tc>
          <w:tcPr>
            <w:tcW w:w="362" w:type="pct"/>
            <w:tcBorders>
              <w:top w:val="single" w:sz="4" w:space="0" w:color="auto"/>
              <w:left w:val="nil"/>
              <w:bottom w:val="single" w:sz="4" w:space="0" w:color="auto"/>
              <w:right w:val="single" w:sz="4" w:space="0" w:color="auto"/>
            </w:tcBorders>
            <w:shd w:val="clear" w:color="000000" w:fill="D9D9D9"/>
            <w:noWrap/>
            <w:vAlign w:val="center"/>
            <w:hideMark/>
          </w:tcPr>
          <w:p w14:paraId="65D2F2FB" w14:textId="005DA89D" w:rsidR="007A6B5E" w:rsidRPr="00740AB6" w:rsidRDefault="007A6B5E" w:rsidP="007A6B5E">
            <w:pPr>
              <w:keepLines w:val="0"/>
              <w:ind w:firstLine="0"/>
              <w:jc w:val="center"/>
              <w:rPr>
                <w:b/>
                <w:bCs/>
                <w:color w:val="000000"/>
                <w:sz w:val="20"/>
              </w:rPr>
            </w:pPr>
            <w:r>
              <w:rPr>
                <w:b/>
                <w:bCs/>
                <w:color w:val="000000"/>
                <w:sz w:val="20"/>
              </w:rPr>
              <w:t>2850,589</w:t>
            </w:r>
          </w:p>
        </w:tc>
        <w:tc>
          <w:tcPr>
            <w:tcW w:w="376" w:type="pct"/>
            <w:tcBorders>
              <w:top w:val="single" w:sz="4" w:space="0" w:color="auto"/>
              <w:left w:val="nil"/>
              <w:bottom w:val="single" w:sz="4" w:space="0" w:color="auto"/>
              <w:right w:val="single" w:sz="4" w:space="0" w:color="auto"/>
            </w:tcBorders>
            <w:shd w:val="clear" w:color="000000" w:fill="D9D9D9"/>
            <w:noWrap/>
            <w:vAlign w:val="center"/>
            <w:hideMark/>
          </w:tcPr>
          <w:p w14:paraId="68C07A45" w14:textId="1D067DD2" w:rsidR="007A6B5E" w:rsidRPr="00740AB6" w:rsidRDefault="007A6B5E" w:rsidP="007A6B5E">
            <w:pPr>
              <w:keepLines w:val="0"/>
              <w:ind w:firstLine="0"/>
              <w:jc w:val="center"/>
              <w:rPr>
                <w:b/>
                <w:bCs/>
                <w:color w:val="000000"/>
                <w:sz w:val="20"/>
              </w:rPr>
            </w:pPr>
            <w:r>
              <w:rPr>
                <w:b/>
                <w:bCs/>
                <w:color w:val="000000"/>
                <w:sz w:val="20"/>
              </w:rPr>
              <w:t>261,157</w:t>
            </w:r>
          </w:p>
        </w:tc>
        <w:tc>
          <w:tcPr>
            <w:tcW w:w="391" w:type="pct"/>
            <w:tcBorders>
              <w:top w:val="single" w:sz="4" w:space="0" w:color="auto"/>
              <w:left w:val="nil"/>
              <w:bottom w:val="single" w:sz="4" w:space="0" w:color="auto"/>
              <w:right w:val="single" w:sz="4" w:space="0" w:color="auto"/>
            </w:tcBorders>
            <w:shd w:val="clear" w:color="000000" w:fill="D9D9D9"/>
            <w:noWrap/>
            <w:vAlign w:val="center"/>
            <w:hideMark/>
          </w:tcPr>
          <w:p w14:paraId="3B1FA945" w14:textId="609FAD5F" w:rsidR="007A6B5E" w:rsidRPr="00740AB6" w:rsidRDefault="007A6B5E" w:rsidP="007A6B5E">
            <w:pPr>
              <w:keepLines w:val="0"/>
              <w:ind w:firstLine="0"/>
              <w:jc w:val="center"/>
              <w:rPr>
                <w:b/>
                <w:bCs/>
                <w:color w:val="000000"/>
                <w:sz w:val="20"/>
              </w:rPr>
            </w:pPr>
            <w:r>
              <w:rPr>
                <w:b/>
                <w:bCs/>
                <w:color w:val="000000"/>
                <w:sz w:val="20"/>
              </w:rPr>
              <w:t>2592,432</w:t>
            </w:r>
          </w:p>
        </w:tc>
      </w:tr>
    </w:tbl>
    <w:p w14:paraId="792110D0" w14:textId="77777777" w:rsidR="00903F4B" w:rsidRPr="00740AB6" w:rsidRDefault="00903F4B" w:rsidP="008A0232"/>
    <w:p w14:paraId="291DC213" w14:textId="77777777" w:rsidR="00903F4B" w:rsidRPr="00740AB6" w:rsidRDefault="00903F4B" w:rsidP="008A0232"/>
    <w:p w14:paraId="5804C3A4" w14:textId="77777777" w:rsidR="00F7264C" w:rsidRPr="00740AB6" w:rsidRDefault="00F7264C" w:rsidP="008A0232">
      <w:pPr>
        <w:sectPr w:rsidR="00F7264C" w:rsidRPr="00740AB6" w:rsidSect="00F7264C">
          <w:pgSz w:w="16838" w:h="11906" w:orient="landscape"/>
          <w:pgMar w:top="1701" w:right="1134" w:bottom="851" w:left="1134" w:header="709" w:footer="709" w:gutter="0"/>
          <w:cols w:space="720"/>
          <w:docGrid w:linePitch="326"/>
        </w:sectPr>
      </w:pPr>
    </w:p>
    <w:p w14:paraId="1EB4B03C" w14:textId="6621B7F4" w:rsidR="009A34E8" w:rsidRPr="00740AB6" w:rsidRDefault="009A34E8" w:rsidP="009A34E8">
      <w:r w:rsidRPr="00740AB6">
        <w:lastRenderedPageBreak/>
        <w:t>Значения потребления тепловой энергии в расчетных элементах территориального деления за 20</w:t>
      </w:r>
      <w:r w:rsidR="00974FE8">
        <w:t>20</w:t>
      </w:r>
      <w:r w:rsidRPr="00740AB6">
        <w:t xml:space="preserve"> год представлены в таблице 5.4.2.</w:t>
      </w:r>
      <w:r w:rsidRPr="00740AB6">
        <w:rPr>
          <w:szCs w:val="24"/>
        </w:rPr>
        <w:t xml:space="preserve">       </w:t>
      </w:r>
    </w:p>
    <w:p w14:paraId="64D6AC40" w14:textId="3A757600" w:rsidR="009A34E8" w:rsidRPr="00740AB6" w:rsidRDefault="009A34E8" w:rsidP="009A34E8">
      <w:pPr>
        <w:pStyle w:val="aff"/>
        <w:keepNext/>
      </w:pPr>
      <w:r w:rsidRPr="00740AB6">
        <w:t xml:space="preserve">Таблица </w:t>
      </w:r>
      <w:fldSimple w:instr=" STYLEREF 2 \s ">
        <w:r w:rsidR="006F202A">
          <w:rPr>
            <w:noProof/>
          </w:rPr>
          <w:t>5.4</w:t>
        </w:r>
      </w:fldSimple>
      <w:r w:rsidR="006F202A">
        <w:t>.</w:t>
      </w:r>
      <w:fldSimple w:instr=" SEQ Таблица \* ARABIC \s 2 ">
        <w:r w:rsidR="006F202A">
          <w:rPr>
            <w:noProof/>
          </w:rPr>
          <w:t>2</w:t>
        </w:r>
      </w:fldSimple>
      <w:r w:rsidRPr="00740AB6">
        <w:t xml:space="preserve"> Потребление тепловой энергии в расчетных элементах территориального деления за 20</w:t>
      </w:r>
      <w:r w:rsidR="00974FE8">
        <w:t>20</w:t>
      </w:r>
      <w:r w:rsidRPr="00740AB6">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1890"/>
        <w:gridCol w:w="1331"/>
        <w:gridCol w:w="1850"/>
        <w:gridCol w:w="1161"/>
        <w:gridCol w:w="1136"/>
        <w:gridCol w:w="1155"/>
      </w:tblGrid>
      <w:tr w:rsidR="008724C8" w:rsidRPr="00740AB6" w14:paraId="3E638719" w14:textId="77777777" w:rsidTr="00AA4D83">
        <w:trPr>
          <w:trHeight w:val="20"/>
        </w:trPr>
        <w:tc>
          <w:tcPr>
            <w:tcW w:w="439" w:type="pct"/>
            <w:shd w:val="clear" w:color="000000" w:fill="D9D9D9"/>
            <w:noWrap/>
            <w:vAlign w:val="center"/>
            <w:hideMark/>
          </w:tcPr>
          <w:p w14:paraId="06E6BEF6" w14:textId="77777777" w:rsidR="008724C8" w:rsidRPr="00740AB6" w:rsidRDefault="008724C8" w:rsidP="008724C8">
            <w:pPr>
              <w:keepLines w:val="0"/>
              <w:ind w:firstLine="0"/>
              <w:jc w:val="center"/>
              <w:rPr>
                <w:b/>
                <w:bCs/>
                <w:color w:val="000000"/>
                <w:sz w:val="20"/>
              </w:rPr>
            </w:pPr>
            <w:r w:rsidRPr="00740AB6">
              <w:rPr>
                <w:b/>
                <w:bCs/>
                <w:color w:val="000000"/>
                <w:sz w:val="20"/>
              </w:rPr>
              <w:t>№ п/п</w:t>
            </w:r>
          </w:p>
        </w:tc>
        <w:tc>
          <w:tcPr>
            <w:tcW w:w="1011" w:type="pct"/>
            <w:shd w:val="clear" w:color="000000" w:fill="D9D9D9"/>
            <w:vAlign w:val="center"/>
            <w:hideMark/>
          </w:tcPr>
          <w:p w14:paraId="5D388934" w14:textId="77777777" w:rsidR="008724C8" w:rsidRPr="00740AB6" w:rsidRDefault="008724C8" w:rsidP="008724C8">
            <w:pPr>
              <w:keepLines w:val="0"/>
              <w:ind w:firstLine="0"/>
              <w:jc w:val="center"/>
              <w:rPr>
                <w:b/>
                <w:bCs/>
                <w:color w:val="000000"/>
                <w:sz w:val="20"/>
              </w:rPr>
            </w:pPr>
            <w:r w:rsidRPr="00740AB6">
              <w:rPr>
                <w:b/>
                <w:bCs/>
                <w:color w:val="000000"/>
                <w:sz w:val="20"/>
              </w:rPr>
              <w:t>Элемент территориального деления</w:t>
            </w:r>
          </w:p>
        </w:tc>
        <w:tc>
          <w:tcPr>
            <w:tcW w:w="712" w:type="pct"/>
            <w:shd w:val="clear" w:color="000000" w:fill="D9D9D9"/>
            <w:vAlign w:val="center"/>
            <w:hideMark/>
          </w:tcPr>
          <w:p w14:paraId="5CF485AD" w14:textId="77777777" w:rsidR="008724C8" w:rsidRPr="00740AB6" w:rsidRDefault="008724C8" w:rsidP="008724C8">
            <w:pPr>
              <w:keepLines w:val="0"/>
              <w:ind w:firstLine="0"/>
              <w:jc w:val="center"/>
              <w:rPr>
                <w:b/>
                <w:bCs/>
                <w:color w:val="000000"/>
                <w:sz w:val="20"/>
              </w:rPr>
            </w:pPr>
            <w:r w:rsidRPr="00740AB6">
              <w:rPr>
                <w:b/>
                <w:bCs/>
                <w:color w:val="000000"/>
                <w:sz w:val="20"/>
              </w:rPr>
              <w:t>Выработано тепловой энергии всего, тыс. Гкал</w:t>
            </w:r>
          </w:p>
        </w:tc>
        <w:tc>
          <w:tcPr>
            <w:tcW w:w="990" w:type="pct"/>
            <w:shd w:val="clear" w:color="000000" w:fill="D9D9D9"/>
            <w:vAlign w:val="center"/>
            <w:hideMark/>
          </w:tcPr>
          <w:p w14:paraId="2BB92C5E" w14:textId="77777777" w:rsidR="008724C8" w:rsidRPr="00740AB6" w:rsidRDefault="008724C8" w:rsidP="008724C8">
            <w:pPr>
              <w:keepLines w:val="0"/>
              <w:ind w:firstLine="0"/>
              <w:jc w:val="center"/>
              <w:rPr>
                <w:b/>
                <w:bCs/>
                <w:color w:val="000000"/>
                <w:sz w:val="20"/>
              </w:rPr>
            </w:pPr>
            <w:r w:rsidRPr="00740AB6">
              <w:rPr>
                <w:b/>
                <w:bCs/>
                <w:color w:val="000000"/>
                <w:sz w:val="20"/>
              </w:rPr>
              <w:t>Собственные и хоз. нужды теплоисточников, тыс. Гкал</w:t>
            </w:r>
          </w:p>
        </w:tc>
        <w:tc>
          <w:tcPr>
            <w:tcW w:w="621" w:type="pct"/>
            <w:shd w:val="clear" w:color="000000" w:fill="D9D9D9"/>
            <w:vAlign w:val="center"/>
            <w:hideMark/>
          </w:tcPr>
          <w:p w14:paraId="79E7E8EA" w14:textId="77777777" w:rsidR="008724C8" w:rsidRPr="00740AB6" w:rsidRDefault="008724C8" w:rsidP="008724C8">
            <w:pPr>
              <w:keepLines w:val="0"/>
              <w:ind w:firstLine="0"/>
              <w:jc w:val="center"/>
              <w:rPr>
                <w:b/>
                <w:bCs/>
                <w:color w:val="000000"/>
                <w:sz w:val="20"/>
              </w:rPr>
            </w:pPr>
            <w:r w:rsidRPr="00740AB6">
              <w:rPr>
                <w:b/>
                <w:bCs/>
                <w:color w:val="000000"/>
                <w:sz w:val="20"/>
              </w:rPr>
              <w:t>Отпуск тепловой энергии в сеть, тыс. Гкал</w:t>
            </w:r>
          </w:p>
        </w:tc>
        <w:tc>
          <w:tcPr>
            <w:tcW w:w="608" w:type="pct"/>
            <w:shd w:val="clear" w:color="000000" w:fill="D9D9D9"/>
            <w:vAlign w:val="center"/>
            <w:hideMark/>
          </w:tcPr>
          <w:p w14:paraId="50DF3FE2" w14:textId="77777777" w:rsidR="008724C8" w:rsidRPr="00740AB6" w:rsidRDefault="008724C8" w:rsidP="008724C8">
            <w:pPr>
              <w:keepLines w:val="0"/>
              <w:ind w:firstLine="0"/>
              <w:jc w:val="center"/>
              <w:rPr>
                <w:b/>
                <w:bCs/>
                <w:color w:val="000000"/>
                <w:sz w:val="20"/>
              </w:rPr>
            </w:pPr>
            <w:r w:rsidRPr="00740AB6">
              <w:rPr>
                <w:b/>
                <w:bCs/>
                <w:color w:val="000000"/>
                <w:sz w:val="20"/>
              </w:rPr>
              <w:t>Потери в тепловых сетях, тыс. Гкал</w:t>
            </w:r>
          </w:p>
        </w:tc>
        <w:tc>
          <w:tcPr>
            <w:tcW w:w="618" w:type="pct"/>
            <w:shd w:val="clear" w:color="000000" w:fill="D9D9D9"/>
            <w:vAlign w:val="center"/>
            <w:hideMark/>
          </w:tcPr>
          <w:p w14:paraId="1FA2AA14" w14:textId="77777777" w:rsidR="008724C8" w:rsidRPr="00740AB6" w:rsidRDefault="008724C8" w:rsidP="008724C8">
            <w:pPr>
              <w:keepLines w:val="0"/>
              <w:ind w:firstLine="0"/>
              <w:jc w:val="center"/>
              <w:rPr>
                <w:b/>
                <w:bCs/>
                <w:color w:val="000000"/>
                <w:sz w:val="20"/>
              </w:rPr>
            </w:pPr>
            <w:r w:rsidRPr="00740AB6">
              <w:rPr>
                <w:b/>
                <w:bCs/>
                <w:color w:val="000000"/>
                <w:sz w:val="20"/>
              </w:rPr>
              <w:t>Полезный отпуск, тыс. Гкал</w:t>
            </w:r>
          </w:p>
        </w:tc>
      </w:tr>
      <w:tr w:rsidR="007A6B5E" w:rsidRPr="00740AB6" w14:paraId="7E0D6C75" w14:textId="77777777" w:rsidTr="00C126A5">
        <w:trPr>
          <w:trHeight w:val="20"/>
        </w:trPr>
        <w:tc>
          <w:tcPr>
            <w:tcW w:w="439" w:type="pct"/>
            <w:shd w:val="clear" w:color="auto" w:fill="auto"/>
            <w:noWrap/>
            <w:vAlign w:val="center"/>
            <w:hideMark/>
          </w:tcPr>
          <w:p w14:paraId="0B42AF04" w14:textId="77777777" w:rsidR="007A6B5E" w:rsidRPr="00740AB6" w:rsidRDefault="007A6B5E" w:rsidP="007A6B5E">
            <w:pPr>
              <w:keepLines w:val="0"/>
              <w:ind w:firstLine="0"/>
              <w:jc w:val="center"/>
              <w:rPr>
                <w:color w:val="000000"/>
                <w:sz w:val="20"/>
              </w:rPr>
            </w:pPr>
            <w:r w:rsidRPr="00740AB6">
              <w:rPr>
                <w:color w:val="000000"/>
                <w:sz w:val="20"/>
              </w:rPr>
              <w:t>1</w:t>
            </w:r>
          </w:p>
        </w:tc>
        <w:tc>
          <w:tcPr>
            <w:tcW w:w="1011" w:type="pct"/>
            <w:shd w:val="clear" w:color="auto" w:fill="auto"/>
            <w:vAlign w:val="center"/>
            <w:hideMark/>
          </w:tcPr>
          <w:p w14:paraId="1840D345" w14:textId="77777777" w:rsidR="007A6B5E" w:rsidRPr="00740AB6" w:rsidRDefault="007A6B5E" w:rsidP="007A6B5E">
            <w:pPr>
              <w:keepLines w:val="0"/>
              <w:ind w:firstLine="0"/>
              <w:jc w:val="center"/>
              <w:rPr>
                <w:color w:val="000000"/>
                <w:sz w:val="20"/>
              </w:rPr>
            </w:pPr>
            <w:r w:rsidRPr="00740AB6">
              <w:rPr>
                <w:color w:val="000000"/>
                <w:sz w:val="20"/>
              </w:rPr>
              <w:t xml:space="preserve">Центральный планировочный район </w:t>
            </w:r>
          </w:p>
        </w:tc>
        <w:tc>
          <w:tcPr>
            <w:tcW w:w="7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F5B4FE" w14:textId="4F7E2848" w:rsidR="007A6B5E" w:rsidRPr="00740AB6" w:rsidRDefault="007A6B5E" w:rsidP="007A6B5E">
            <w:pPr>
              <w:keepLines w:val="0"/>
              <w:ind w:firstLine="0"/>
              <w:jc w:val="center"/>
              <w:rPr>
                <w:color w:val="000000"/>
                <w:sz w:val="20"/>
              </w:rPr>
            </w:pPr>
            <w:r>
              <w:rPr>
                <w:color w:val="000000"/>
                <w:sz w:val="20"/>
              </w:rPr>
              <w:t>1626,032</w:t>
            </w:r>
          </w:p>
        </w:tc>
        <w:tc>
          <w:tcPr>
            <w:tcW w:w="990" w:type="pct"/>
            <w:tcBorders>
              <w:top w:val="single" w:sz="4" w:space="0" w:color="auto"/>
              <w:left w:val="nil"/>
              <w:bottom w:val="single" w:sz="4" w:space="0" w:color="auto"/>
              <w:right w:val="single" w:sz="4" w:space="0" w:color="auto"/>
            </w:tcBorders>
            <w:shd w:val="clear" w:color="auto" w:fill="auto"/>
            <w:noWrap/>
            <w:vAlign w:val="center"/>
            <w:hideMark/>
          </w:tcPr>
          <w:p w14:paraId="322D2D38" w14:textId="5BA49AE4" w:rsidR="007A6B5E" w:rsidRPr="00740AB6" w:rsidRDefault="007A6B5E" w:rsidP="007A6B5E">
            <w:pPr>
              <w:keepLines w:val="0"/>
              <w:ind w:firstLine="0"/>
              <w:jc w:val="center"/>
              <w:rPr>
                <w:color w:val="000000"/>
                <w:sz w:val="20"/>
              </w:rPr>
            </w:pPr>
            <w:r>
              <w:rPr>
                <w:color w:val="000000"/>
                <w:sz w:val="20"/>
              </w:rPr>
              <w:t>54,671</w:t>
            </w:r>
          </w:p>
        </w:tc>
        <w:tc>
          <w:tcPr>
            <w:tcW w:w="621" w:type="pct"/>
            <w:tcBorders>
              <w:top w:val="single" w:sz="4" w:space="0" w:color="auto"/>
              <w:left w:val="nil"/>
              <w:bottom w:val="single" w:sz="4" w:space="0" w:color="auto"/>
              <w:right w:val="single" w:sz="4" w:space="0" w:color="auto"/>
            </w:tcBorders>
            <w:shd w:val="clear" w:color="auto" w:fill="auto"/>
            <w:noWrap/>
            <w:vAlign w:val="center"/>
            <w:hideMark/>
          </w:tcPr>
          <w:p w14:paraId="0A2C98FC" w14:textId="59A4630C" w:rsidR="007A6B5E" w:rsidRPr="00740AB6" w:rsidRDefault="007A6B5E" w:rsidP="007A6B5E">
            <w:pPr>
              <w:keepLines w:val="0"/>
              <w:ind w:firstLine="0"/>
              <w:jc w:val="center"/>
              <w:rPr>
                <w:color w:val="000000"/>
                <w:sz w:val="20"/>
              </w:rPr>
            </w:pPr>
            <w:r>
              <w:rPr>
                <w:color w:val="000000"/>
                <w:sz w:val="20"/>
              </w:rPr>
              <w:t>1571,250</w:t>
            </w:r>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14:paraId="6BF5B4A4" w14:textId="372B0B19" w:rsidR="007A6B5E" w:rsidRPr="00740AB6" w:rsidRDefault="007A6B5E" w:rsidP="007A6B5E">
            <w:pPr>
              <w:keepLines w:val="0"/>
              <w:ind w:firstLine="0"/>
              <w:jc w:val="center"/>
              <w:rPr>
                <w:color w:val="000000"/>
                <w:sz w:val="20"/>
              </w:rPr>
            </w:pPr>
            <w:r>
              <w:rPr>
                <w:color w:val="000000"/>
                <w:sz w:val="20"/>
              </w:rPr>
              <w:t>145,517</w:t>
            </w:r>
          </w:p>
        </w:tc>
        <w:tc>
          <w:tcPr>
            <w:tcW w:w="618" w:type="pct"/>
            <w:tcBorders>
              <w:top w:val="single" w:sz="4" w:space="0" w:color="auto"/>
              <w:left w:val="nil"/>
              <w:bottom w:val="single" w:sz="4" w:space="0" w:color="auto"/>
              <w:right w:val="single" w:sz="4" w:space="0" w:color="auto"/>
            </w:tcBorders>
            <w:shd w:val="clear" w:color="auto" w:fill="auto"/>
            <w:noWrap/>
            <w:vAlign w:val="center"/>
            <w:hideMark/>
          </w:tcPr>
          <w:p w14:paraId="4C1FE127" w14:textId="32F452F1" w:rsidR="007A6B5E" w:rsidRPr="00740AB6" w:rsidRDefault="007A6B5E" w:rsidP="007A6B5E">
            <w:pPr>
              <w:keepLines w:val="0"/>
              <w:ind w:firstLine="0"/>
              <w:jc w:val="center"/>
              <w:rPr>
                <w:color w:val="000000"/>
                <w:sz w:val="20"/>
              </w:rPr>
            </w:pPr>
            <w:r>
              <w:rPr>
                <w:color w:val="000000"/>
                <w:sz w:val="20"/>
              </w:rPr>
              <w:t>1425,731</w:t>
            </w:r>
          </w:p>
        </w:tc>
      </w:tr>
      <w:tr w:rsidR="007A6B5E" w:rsidRPr="00740AB6" w14:paraId="3410BE7F" w14:textId="77777777" w:rsidTr="00C126A5">
        <w:trPr>
          <w:trHeight w:val="20"/>
        </w:trPr>
        <w:tc>
          <w:tcPr>
            <w:tcW w:w="439" w:type="pct"/>
            <w:shd w:val="clear" w:color="auto" w:fill="auto"/>
            <w:noWrap/>
            <w:vAlign w:val="center"/>
            <w:hideMark/>
          </w:tcPr>
          <w:p w14:paraId="6406B5CB" w14:textId="77777777" w:rsidR="007A6B5E" w:rsidRPr="00740AB6" w:rsidRDefault="007A6B5E" w:rsidP="007A6B5E">
            <w:pPr>
              <w:keepLines w:val="0"/>
              <w:ind w:firstLine="0"/>
              <w:jc w:val="center"/>
              <w:rPr>
                <w:color w:val="000000"/>
                <w:sz w:val="20"/>
              </w:rPr>
            </w:pPr>
            <w:r w:rsidRPr="00740AB6">
              <w:rPr>
                <w:color w:val="000000"/>
                <w:sz w:val="20"/>
              </w:rPr>
              <w:t>2</w:t>
            </w:r>
          </w:p>
        </w:tc>
        <w:tc>
          <w:tcPr>
            <w:tcW w:w="1011" w:type="pct"/>
            <w:shd w:val="clear" w:color="auto" w:fill="auto"/>
            <w:vAlign w:val="center"/>
            <w:hideMark/>
          </w:tcPr>
          <w:p w14:paraId="70791F29" w14:textId="77777777" w:rsidR="007A6B5E" w:rsidRPr="00740AB6" w:rsidRDefault="007A6B5E" w:rsidP="007A6B5E">
            <w:pPr>
              <w:keepLines w:val="0"/>
              <w:ind w:firstLine="0"/>
              <w:jc w:val="center"/>
              <w:rPr>
                <w:color w:val="000000"/>
                <w:sz w:val="20"/>
              </w:rPr>
            </w:pPr>
            <w:r w:rsidRPr="00740AB6">
              <w:rPr>
                <w:color w:val="000000"/>
                <w:sz w:val="20"/>
              </w:rPr>
              <w:t>Северный планировочный район</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71AD4FBE" w14:textId="5160E5D4" w:rsidR="007A6B5E" w:rsidRPr="00740AB6" w:rsidRDefault="007A6B5E" w:rsidP="007A6B5E">
            <w:pPr>
              <w:keepLines w:val="0"/>
              <w:ind w:firstLine="0"/>
              <w:jc w:val="center"/>
              <w:rPr>
                <w:color w:val="000000"/>
                <w:sz w:val="20"/>
              </w:rPr>
            </w:pPr>
            <w:r>
              <w:rPr>
                <w:color w:val="000000"/>
                <w:sz w:val="20"/>
              </w:rPr>
              <w:t>667,267</w:t>
            </w:r>
          </w:p>
        </w:tc>
        <w:tc>
          <w:tcPr>
            <w:tcW w:w="990" w:type="pct"/>
            <w:tcBorders>
              <w:top w:val="nil"/>
              <w:left w:val="nil"/>
              <w:bottom w:val="single" w:sz="4" w:space="0" w:color="auto"/>
              <w:right w:val="single" w:sz="4" w:space="0" w:color="auto"/>
            </w:tcBorders>
            <w:shd w:val="clear" w:color="auto" w:fill="auto"/>
            <w:noWrap/>
            <w:vAlign w:val="center"/>
            <w:hideMark/>
          </w:tcPr>
          <w:p w14:paraId="20D922F0" w14:textId="6135AAAA" w:rsidR="007A6B5E" w:rsidRPr="00740AB6" w:rsidRDefault="007A6B5E" w:rsidP="007A6B5E">
            <w:pPr>
              <w:keepLines w:val="0"/>
              <w:ind w:firstLine="0"/>
              <w:jc w:val="center"/>
              <w:rPr>
                <w:color w:val="000000"/>
                <w:sz w:val="20"/>
              </w:rPr>
            </w:pPr>
            <w:r>
              <w:rPr>
                <w:color w:val="000000"/>
                <w:sz w:val="20"/>
              </w:rPr>
              <w:t>22,014</w:t>
            </w:r>
          </w:p>
        </w:tc>
        <w:tc>
          <w:tcPr>
            <w:tcW w:w="621" w:type="pct"/>
            <w:tcBorders>
              <w:top w:val="nil"/>
              <w:left w:val="nil"/>
              <w:bottom w:val="single" w:sz="4" w:space="0" w:color="auto"/>
              <w:right w:val="single" w:sz="4" w:space="0" w:color="auto"/>
            </w:tcBorders>
            <w:shd w:val="clear" w:color="auto" w:fill="auto"/>
            <w:noWrap/>
            <w:vAlign w:val="center"/>
            <w:hideMark/>
          </w:tcPr>
          <w:p w14:paraId="451E0EDA" w14:textId="6FCCE2D6" w:rsidR="007A6B5E" w:rsidRPr="00740AB6" w:rsidRDefault="007A6B5E" w:rsidP="007A6B5E">
            <w:pPr>
              <w:keepLines w:val="0"/>
              <w:ind w:firstLine="0"/>
              <w:jc w:val="center"/>
              <w:rPr>
                <w:color w:val="000000"/>
                <w:sz w:val="20"/>
              </w:rPr>
            </w:pPr>
            <w:r>
              <w:rPr>
                <w:color w:val="000000"/>
                <w:sz w:val="20"/>
              </w:rPr>
              <w:t>645,253</w:t>
            </w:r>
          </w:p>
        </w:tc>
        <w:tc>
          <w:tcPr>
            <w:tcW w:w="608" w:type="pct"/>
            <w:tcBorders>
              <w:top w:val="nil"/>
              <w:left w:val="nil"/>
              <w:bottom w:val="single" w:sz="4" w:space="0" w:color="auto"/>
              <w:right w:val="single" w:sz="4" w:space="0" w:color="auto"/>
            </w:tcBorders>
            <w:shd w:val="clear" w:color="auto" w:fill="auto"/>
            <w:noWrap/>
            <w:vAlign w:val="center"/>
            <w:hideMark/>
          </w:tcPr>
          <w:p w14:paraId="2D2CADD8" w14:textId="5496EB9B" w:rsidR="007A6B5E" w:rsidRPr="00740AB6" w:rsidRDefault="007A6B5E" w:rsidP="007A6B5E">
            <w:pPr>
              <w:keepLines w:val="0"/>
              <w:ind w:firstLine="0"/>
              <w:jc w:val="center"/>
              <w:rPr>
                <w:color w:val="000000"/>
                <w:sz w:val="20"/>
              </w:rPr>
            </w:pPr>
            <w:r>
              <w:rPr>
                <w:color w:val="000000"/>
                <w:sz w:val="20"/>
              </w:rPr>
              <w:t>58,942</w:t>
            </w:r>
          </w:p>
        </w:tc>
        <w:tc>
          <w:tcPr>
            <w:tcW w:w="618" w:type="pct"/>
            <w:tcBorders>
              <w:top w:val="nil"/>
              <w:left w:val="nil"/>
              <w:bottom w:val="single" w:sz="4" w:space="0" w:color="auto"/>
              <w:right w:val="single" w:sz="4" w:space="0" w:color="auto"/>
            </w:tcBorders>
            <w:shd w:val="clear" w:color="auto" w:fill="auto"/>
            <w:noWrap/>
            <w:vAlign w:val="center"/>
            <w:hideMark/>
          </w:tcPr>
          <w:p w14:paraId="2615F97C" w14:textId="00E07F6A" w:rsidR="007A6B5E" w:rsidRPr="00740AB6" w:rsidRDefault="007A6B5E" w:rsidP="007A6B5E">
            <w:pPr>
              <w:keepLines w:val="0"/>
              <w:ind w:firstLine="0"/>
              <w:jc w:val="center"/>
              <w:rPr>
                <w:color w:val="000000"/>
                <w:sz w:val="20"/>
              </w:rPr>
            </w:pPr>
            <w:r>
              <w:rPr>
                <w:color w:val="000000"/>
                <w:sz w:val="20"/>
              </w:rPr>
              <w:t>586,312</w:t>
            </w:r>
          </w:p>
        </w:tc>
      </w:tr>
      <w:tr w:rsidR="007A6B5E" w:rsidRPr="00740AB6" w14:paraId="575D093B" w14:textId="77777777" w:rsidTr="00C126A5">
        <w:trPr>
          <w:trHeight w:val="20"/>
        </w:trPr>
        <w:tc>
          <w:tcPr>
            <w:tcW w:w="439" w:type="pct"/>
            <w:shd w:val="clear" w:color="auto" w:fill="auto"/>
            <w:noWrap/>
            <w:vAlign w:val="center"/>
            <w:hideMark/>
          </w:tcPr>
          <w:p w14:paraId="0168EDAD" w14:textId="77777777" w:rsidR="007A6B5E" w:rsidRPr="00740AB6" w:rsidRDefault="007A6B5E" w:rsidP="007A6B5E">
            <w:pPr>
              <w:keepLines w:val="0"/>
              <w:ind w:firstLine="0"/>
              <w:jc w:val="center"/>
              <w:rPr>
                <w:color w:val="000000"/>
                <w:sz w:val="20"/>
              </w:rPr>
            </w:pPr>
            <w:r w:rsidRPr="00740AB6">
              <w:rPr>
                <w:color w:val="000000"/>
                <w:sz w:val="20"/>
              </w:rPr>
              <w:t>3</w:t>
            </w:r>
          </w:p>
        </w:tc>
        <w:tc>
          <w:tcPr>
            <w:tcW w:w="1011" w:type="pct"/>
            <w:shd w:val="clear" w:color="auto" w:fill="auto"/>
            <w:vAlign w:val="center"/>
            <w:hideMark/>
          </w:tcPr>
          <w:p w14:paraId="3172A9AA" w14:textId="77777777" w:rsidR="007A6B5E" w:rsidRPr="00740AB6" w:rsidRDefault="007A6B5E" w:rsidP="007A6B5E">
            <w:pPr>
              <w:keepLines w:val="0"/>
              <w:ind w:firstLine="0"/>
              <w:jc w:val="center"/>
              <w:rPr>
                <w:color w:val="000000"/>
                <w:sz w:val="20"/>
              </w:rPr>
            </w:pPr>
            <w:r w:rsidRPr="00740AB6">
              <w:rPr>
                <w:color w:val="000000"/>
                <w:sz w:val="20"/>
              </w:rPr>
              <w:t>Западный планировочный район</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16E3B1DB" w14:textId="62F87EDD" w:rsidR="007A6B5E" w:rsidRPr="00740AB6" w:rsidRDefault="007A6B5E" w:rsidP="007A6B5E">
            <w:pPr>
              <w:keepLines w:val="0"/>
              <w:ind w:firstLine="0"/>
              <w:jc w:val="center"/>
              <w:rPr>
                <w:color w:val="000000"/>
                <w:sz w:val="20"/>
              </w:rPr>
            </w:pPr>
            <w:r>
              <w:rPr>
                <w:color w:val="000000"/>
                <w:sz w:val="20"/>
              </w:rPr>
              <w:t>596,404</w:t>
            </w:r>
          </w:p>
        </w:tc>
        <w:tc>
          <w:tcPr>
            <w:tcW w:w="990" w:type="pct"/>
            <w:tcBorders>
              <w:top w:val="nil"/>
              <w:left w:val="nil"/>
              <w:bottom w:val="single" w:sz="4" w:space="0" w:color="auto"/>
              <w:right w:val="single" w:sz="4" w:space="0" w:color="auto"/>
            </w:tcBorders>
            <w:shd w:val="clear" w:color="auto" w:fill="auto"/>
            <w:noWrap/>
            <w:vAlign w:val="center"/>
            <w:hideMark/>
          </w:tcPr>
          <w:p w14:paraId="382AEE65" w14:textId="7BCC4B3D" w:rsidR="007A6B5E" w:rsidRPr="00740AB6" w:rsidRDefault="007A6B5E" w:rsidP="007A6B5E">
            <w:pPr>
              <w:keepLines w:val="0"/>
              <w:ind w:firstLine="0"/>
              <w:jc w:val="center"/>
              <w:rPr>
                <w:color w:val="000000"/>
                <w:sz w:val="20"/>
              </w:rPr>
            </w:pPr>
            <w:r>
              <w:rPr>
                <w:color w:val="000000"/>
                <w:sz w:val="20"/>
              </w:rPr>
              <w:t>15,916</w:t>
            </w:r>
          </w:p>
        </w:tc>
        <w:tc>
          <w:tcPr>
            <w:tcW w:w="621" w:type="pct"/>
            <w:tcBorders>
              <w:top w:val="nil"/>
              <w:left w:val="nil"/>
              <w:bottom w:val="single" w:sz="4" w:space="0" w:color="auto"/>
              <w:right w:val="single" w:sz="4" w:space="0" w:color="auto"/>
            </w:tcBorders>
            <w:shd w:val="clear" w:color="auto" w:fill="auto"/>
            <w:noWrap/>
            <w:vAlign w:val="center"/>
            <w:hideMark/>
          </w:tcPr>
          <w:p w14:paraId="620873FD" w14:textId="374F3804" w:rsidR="007A6B5E" w:rsidRPr="00740AB6" w:rsidRDefault="007A6B5E" w:rsidP="007A6B5E">
            <w:pPr>
              <w:keepLines w:val="0"/>
              <w:ind w:firstLine="0"/>
              <w:jc w:val="center"/>
              <w:rPr>
                <w:color w:val="000000"/>
                <w:sz w:val="20"/>
              </w:rPr>
            </w:pPr>
            <w:r>
              <w:rPr>
                <w:color w:val="000000"/>
                <w:sz w:val="20"/>
              </w:rPr>
              <w:t>580,488</w:t>
            </w:r>
          </w:p>
        </w:tc>
        <w:tc>
          <w:tcPr>
            <w:tcW w:w="608" w:type="pct"/>
            <w:tcBorders>
              <w:top w:val="nil"/>
              <w:left w:val="nil"/>
              <w:bottom w:val="single" w:sz="4" w:space="0" w:color="auto"/>
              <w:right w:val="single" w:sz="4" w:space="0" w:color="auto"/>
            </w:tcBorders>
            <w:shd w:val="clear" w:color="auto" w:fill="auto"/>
            <w:noWrap/>
            <w:vAlign w:val="center"/>
            <w:hideMark/>
          </w:tcPr>
          <w:p w14:paraId="7956AA97" w14:textId="1E197F1F" w:rsidR="007A6B5E" w:rsidRPr="00740AB6" w:rsidRDefault="007A6B5E" w:rsidP="007A6B5E">
            <w:pPr>
              <w:keepLines w:val="0"/>
              <w:ind w:firstLine="0"/>
              <w:jc w:val="center"/>
              <w:rPr>
                <w:color w:val="000000"/>
                <w:sz w:val="20"/>
              </w:rPr>
            </w:pPr>
            <w:r>
              <w:rPr>
                <w:color w:val="000000"/>
                <w:sz w:val="20"/>
              </w:rPr>
              <w:t>52,237</w:t>
            </w:r>
          </w:p>
        </w:tc>
        <w:tc>
          <w:tcPr>
            <w:tcW w:w="618" w:type="pct"/>
            <w:tcBorders>
              <w:top w:val="nil"/>
              <w:left w:val="nil"/>
              <w:bottom w:val="single" w:sz="4" w:space="0" w:color="auto"/>
              <w:right w:val="single" w:sz="4" w:space="0" w:color="auto"/>
            </w:tcBorders>
            <w:shd w:val="clear" w:color="auto" w:fill="auto"/>
            <w:noWrap/>
            <w:vAlign w:val="center"/>
            <w:hideMark/>
          </w:tcPr>
          <w:p w14:paraId="0CDB6276" w14:textId="3AE600F8" w:rsidR="007A6B5E" w:rsidRPr="00740AB6" w:rsidRDefault="007A6B5E" w:rsidP="007A6B5E">
            <w:pPr>
              <w:keepLines w:val="0"/>
              <w:ind w:firstLine="0"/>
              <w:jc w:val="center"/>
              <w:rPr>
                <w:color w:val="000000"/>
                <w:sz w:val="20"/>
              </w:rPr>
            </w:pPr>
            <w:r>
              <w:rPr>
                <w:color w:val="000000"/>
                <w:sz w:val="20"/>
              </w:rPr>
              <w:t>528,251</w:t>
            </w:r>
          </w:p>
        </w:tc>
      </w:tr>
      <w:tr w:rsidR="007A6B5E" w:rsidRPr="00740AB6" w14:paraId="15721CFF" w14:textId="77777777" w:rsidTr="00C126A5">
        <w:trPr>
          <w:trHeight w:val="20"/>
        </w:trPr>
        <w:tc>
          <w:tcPr>
            <w:tcW w:w="439" w:type="pct"/>
            <w:shd w:val="clear" w:color="auto" w:fill="auto"/>
            <w:noWrap/>
            <w:vAlign w:val="center"/>
            <w:hideMark/>
          </w:tcPr>
          <w:p w14:paraId="2737F766" w14:textId="77777777" w:rsidR="007A6B5E" w:rsidRPr="00740AB6" w:rsidRDefault="007A6B5E" w:rsidP="007A6B5E">
            <w:pPr>
              <w:keepLines w:val="0"/>
              <w:ind w:firstLine="0"/>
              <w:jc w:val="center"/>
              <w:rPr>
                <w:color w:val="000000"/>
                <w:sz w:val="20"/>
              </w:rPr>
            </w:pPr>
            <w:r w:rsidRPr="00740AB6">
              <w:rPr>
                <w:color w:val="000000"/>
                <w:sz w:val="20"/>
              </w:rPr>
              <w:t>4</w:t>
            </w:r>
          </w:p>
        </w:tc>
        <w:tc>
          <w:tcPr>
            <w:tcW w:w="1011" w:type="pct"/>
            <w:shd w:val="clear" w:color="auto" w:fill="auto"/>
            <w:vAlign w:val="center"/>
            <w:hideMark/>
          </w:tcPr>
          <w:p w14:paraId="291ACB2A" w14:textId="77777777" w:rsidR="007A6B5E" w:rsidRPr="00740AB6" w:rsidRDefault="007A6B5E" w:rsidP="007A6B5E">
            <w:pPr>
              <w:keepLines w:val="0"/>
              <w:ind w:firstLine="0"/>
              <w:jc w:val="center"/>
              <w:rPr>
                <w:color w:val="000000"/>
                <w:sz w:val="20"/>
              </w:rPr>
            </w:pPr>
            <w:r w:rsidRPr="00740AB6">
              <w:rPr>
                <w:color w:val="000000"/>
                <w:sz w:val="20"/>
              </w:rPr>
              <w:t>с. Плодопитомник</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03F0CC33" w14:textId="73DCCB15" w:rsidR="007A6B5E" w:rsidRPr="00740AB6" w:rsidRDefault="007A6B5E" w:rsidP="007A6B5E">
            <w:pPr>
              <w:keepLines w:val="0"/>
              <w:ind w:firstLine="0"/>
              <w:jc w:val="center"/>
              <w:rPr>
                <w:color w:val="000000"/>
                <w:sz w:val="20"/>
              </w:rPr>
            </w:pPr>
            <w:r>
              <w:rPr>
                <w:color w:val="000000"/>
                <w:sz w:val="20"/>
              </w:rPr>
              <w:t>2,797</w:t>
            </w:r>
          </w:p>
        </w:tc>
        <w:tc>
          <w:tcPr>
            <w:tcW w:w="990" w:type="pct"/>
            <w:tcBorders>
              <w:top w:val="nil"/>
              <w:left w:val="nil"/>
              <w:bottom w:val="single" w:sz="4" w:space="0" w:color="auto"/>
              <w:right w:val="single" w:sz="4" w:space="0" w:color="auto"/>
            </w:tcBorders>
            <w:shd w:val="clear" w:color="auto" w:fill="auto"/>
            <w:noWrap/>
            <w:vAlign w:val="center"/>
            <w:hideMark/>
          </w:tcPr>
          <w:p w14:paraId="47D66E02" w14:textId="42726BC4" w:rsidR="007A6B5E" w:rsidRPr="00740AB6" w:rsidRDefault="007A6B5E" w:rsidP="007A6B5E">
            <w:pPr>
              <w:keepLines w:val="0"/>
              <w:ind w:firstLine="0"/>
              <w:jc w:val="center"/>
              <w:rPr>
                <w:color w:val="000000"/>
                <w:sz w:val="20"/>
              </w:rPr>
            </w:pPr>
            <w:r>
              <w:rPr>
                <w:color w:val="000000"/>
                <w:sz w:val="20"/>
              </w:rPr>
              <w:t>0,102</w:t>
            </w:r>
          </w:p>
        </w:tc>
        <w:tc>
          <w:tcPr>
            <w:tcW w:w="621" w:type="pct"/>
            <w:tcBorders>
              <w:top w:val="nil"/>
              <w:left w:val="nil"/>
              <w:bottom w:val="single" w:sz="4" w:space="0" w:color="auto"/>
              <w:right w:val="single" w:sz="4" w:space="0" w:color="auto"/>
            </w:tcBorders>
            <w:shd w:val="clear" w:color="auto" w:fill="auto"/>
            <w:noWrap/>
            <w:vAlign w:val="center"/>
            <w:hideMark/>
          </w:tcPr>
          <w:p w14:paraId="08472663" w14:textId="396ADBC1" w:rsidR="007A6B5E" w:rsidRPr="00740AB6" w:rsidRDefault="007A6B5E" w:rsidP="007A6B5E">
            <w:pPr>
              <w:keepLines w:val="0"/>
              <w:ind w:firstLine="0"/>
              <w:jc w:val="center"/>
              <w:rPr>
                <w:color w:val="000000"/>
                <w:sz w:val="20"/>
              </w:rPr>
            </w:pPr>
            <w:r>
              <w:rPr>
                <w:color w:val="000000"/>
                <w:sz w:val="20"/>
              </w:rPr>
              <w:t>2,695</w:t>
            </w:r>
          </w:p>
        </w:tc>
        <w:tc>
          <w:tcPr>
            <w:tcW w:w="608" w:type="pct"/>
            <w:tcBorders>
              <w:top w:val="nil"/>
              <w:left w:val="nil"/>
              <w:bottom w:val="single" w:sz="4" w:space="0" w:color="auto"/>
              <w:right w:val="single" w:sz="4" w:space="0" w:color="auto"/>
            </w:tcBorders>
            <w:shd w:val="clear" w:color="auto" w:fill="auto"/>
            <w:noWrap/>
            <w:vAlign w:val="center"/>
            <w:hideMark/>
          </w:tcPr>
          <w:p w14:paraId="2C984768" w14:textId="07008B0B" w:rsidR="007A6B5E" w:rsidRPr="00740AB6" w:rsidRDefault="007A6B5E" w:rsidP="007A6B5E">
            <w:pPr>
              <w:keepLines w:val="0"/>
              <w:ind w:firstLine="0"/>
              <w:jc w:val="center"/>
              <w:rPr>
                <w:color w:val="000000"/>
                <w:sz w:val="20"/>
              </w:rPr>
            </w:pPr>
            <w:r>
              <w:rPr>
                <w:color w:val="000000"/>
                <w:sz w:val="20"/>
              </w:rPr>
              <w:t>0,435</w:t>
            </w:r>
          </w:p>
        </w:tc>
        <w:tc>
          <w:tcPr>
            <w:tcW w:w="618" w:type="pct"/>
            <w:tcBorders>
              <w:top w:val="nil"/>
              <w:left w:val="nil"/>
              <w:bottom w:val="single" w:sz="4" w:space="0" w:color="auto"/>
              <w:right w:val="single" w:sz="4" w:space="0" w:color="auto"/>
            </w:tcBorders>
            <w:shd w:val="clear" w:color="auto" w:fill="auto"/>
            <w:noWrap/>
            <w:vAlign w:val="center"/>
            <w:hideMark/>
          </w:tcPr>
          <w:p w14:paraId="68F83765" w14:textId="2E718AC8" w:rsidR="007A6B5E" w:rsidRPr="00740AB6" w:rsidRDefault="007A6B5E" w:rsidP="007A6B5E">
            <w:pPr>
              <w:keepLines w:val="0"/>
              <w:ind w:firstLine="0"/>
              <w:jc w:val="center"/>
              <w:rPr>
                <w:color w:val="000000"/>
                <w:sz w:val="20"/>
              </w:rPr>
            </w:pPr>
            <w:r>
              <w:rPr>
                <w:color w:val="000000"/>
                <w:sz w:val="20"/>
              </w:rPr>
              <w:t>2,260</w:t>
            </w:r>
          </w:p>
        </w:tc>
      </w:tr>
      <w:tr w:rsidR="007A6B5E" w:rsidRPr="00740AB6" w14:paraId="2F4B03DF" w14:textId="77777777" w:rsidTr="00C126A5">
        <w:trPr>
          <w:trHeight w:val="20"/>
        </w:trPr>
        <w:tc>
          <w:tcPr>
            <w:tcW w:w="439" w:type="pct"/>
            <w:shd w:val="clear" w:color="auto" w:fill="auto"/>
            <w:noWrap/>
            <w:vAlign w:val="center"/>
            <w:hideMark/>
          </w:tcPr>
          <w:p w14:paraId="55CF2D6A" w14:textId="77777777" w:rsidR="007A6B5E" w:rsidRPr="00740AB6" w:rsidRDefault="007A6B5E" w:rsidP="007A6B5E">
            <w:pPr>
              <w:keepLines w:val="0"/>
              <w:ind w:firstLine="0"/>
              <w:jc w:val="center"/>
              <w:rPr>
                <w:color w:val="000000"/>
                <w:sz w:val="20"/>
              </w:rPr>
            </w:pPr>
            <w:r w:rsidRPr="00740AB6">
              <w:rPr>
                <w:color w:val="000000"/>
                <w:sz w:val="20"/>
              </w:rPr>
              <w:t>5</w:t>
            </w:r>
          </w:p>
        </w:tc>
        <w:tc>
          <w:tcPr>
            <w:tcW w:w="1011" w:type="pct"/>
            <w:shd w:val="clear" w:color="auto" w:fill="auto"/>
            <w:vAlign w:val="center"/>
            <w:hideMark/>
          </w:tcPr>
          <w:p w14:paraId="080E1FFE" w14:textId="77777777" w:rsidR="007A6B5E" w:rsidRPr="00740AB6" w:rsidRDefault="007A6B5E" w:rsidP="007A6B5E">
            <w:pPr>
              <w:keepLines w:val="0"/>
              <w:ind w:firstLine="0"/>
              <w:jc w:val="center"/>
              <w:rPr>
                <w:color w:val="000000"/>
                <w:sz w:val="20"/>
              </w:rPr>
            </w:pPr>
            <w:r w:rsidRPr="00740AB6">
              <w:rPr>
                <w:color w:val="000000"/>
                <w:sz w:val="20"/>
              </w:rPr>
              <w:t>с. Садовое</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20EDF6A4" w14:textId="132C9178" w:rsidR="007A6B5E" w:rsidRPr="00740AB6" w:rsidRDefault="007A6B5E" w:rsidP="007A6B5E">
            <w:pPr>
              <w:keepLines w:val="0"/>
              <w:ind w:firstLine="0"/>
              <w:jc w:val="center"/>
              <w:rPr>
                <w:color w:val="000000"/>
                <w:sz w:val="20"/>
              </w:rPr>
            </w:pPr>
            <w:r>
              <w:rPr>
                <w:color w:val="000000"/>
                <w:sz w:val="20"/>
              </w:rPr>
              <w:t>6,064</w:t>
            </w:r>
          </w:p>
        </w:tc>
        <w:tc>
          <w:tcPr>
            <w:tcW w:w="990" w:type="pct"/>
            <w:tcBorders>
              <w:top w:val="nil"/>
              <w:left w:val="nil"/>
              <w:bottom w:val="single" w:sz="4" w:space="0" w:color="auto"/>
              <w:right w:val="single" w:sz="4" w:space="0" w:color="auto"/>
            </w:tcBorders>
            <w:shd w:val="clear" w:color="auto" w:fill="auto"/>
            <w:noWrap/>
            <w:vAlign w:val="center"/>
            <w:hideMark/>
          </w:tcPr>
          <w:p w14:paraId="641BC13A" w14:textId="290B9B43" w:rsidR="007A6B5E" w:rsidRPr="00740AB6" w:rsidRDefault="007A6B5E" w:rsidP="007A6B5E">
            <w:pPr>
              <w:keepLines w:val="0"/>
              <w:ind w:firstLine="0"/>
              <w:jc w:val="center"/>
              <w:rPr>
                <w:color w:val="000000"/>
                <w:sz w:val="20"/>
              </w:rPr>
            </w:pPr>
            <w:r>
              <w:rPr>
                <w:color w:val="000000"/>
                <w:sz w:val="20"/>
              </w:rPr>
              <w:t>0,061</w:t>
            </w:r>
          </w:p>
        </w:tc>
        <w:tc>
          <w:tcPr>
            <w:tcW w:w="621" w:type="pct"/>
            <w:tcBorders>
              <w:top w:val="nil"/>
              <w:left w:val="nil"/>
              <w:bottom w:val="single" w:sz="4" w:space="0" w:color="auto"/>
              <w:right w:val="single" w:sz="4" w:space="0" w:color="auto"/>
            </w:tcBorders>
            <w:shd w:val="clear" w:color="auto" w:fill="auto"/>
            <w:noWrap/>
            <w:vAlign w:val="center"/>
            <w:hideMark/>
          </w:tcPr>
          <w:p w14:paraId="17D0AB22" w14:textId="4666D8CD" w:rsidR="007A6B5E" w:rsidRPr="00740AB6" w:rsidRDefault="007A6B5E" w:rsidP="007A6B5E">
            <w:pPr>
              <w:keepLines w:val="0"/>
              <w:ind w:firstLine="0"/>
              <w:jc w:val="center"/>
              <w:rPr>
                <w:color w:val="000000"/>
                <w:sz w:val="20"/>
              </w:rPr>
            </w:pPr>
            <w:r>
              <w:rPr>
                <w:color w:val="000000"/>
                <w:sz w:val="20"/>
              </w:rPr>
              <w:t>6,003</w:t>
            </w:r>
          </w:p>
        </w:tc>
        <w:tc>
          <w:tcPr>
            <w:tcW w:w="608" w:type="pct"/>
            <w:tcBorders>
              <w:top w:val="nil"/>
              <w:left w:val="nil"/>
              <w:bottom w:val="single" w:sz="4" w:space="0" w:color="auto"/>
              <w:right w:val="single" w:sz="4" w:space="0" w:color="auto"/>
            </w:tcBorders>
            <w:shd w:val="clear" w:color="auto" w:fill="auto"/>
            <w:noWrap/>
            <w:vAlign w:val="center"/>
            <w:hideMark/>
          </w:tcPr>
          <w:p w14:paraId="3B4201C2" w14:textId="4C71C083" w:rsidR="007A6B5E" w:rsidRPr="00740AB6" w:rsidRDefault="007A6B5E" w:rsidP="007A6B5E">
            <w:pPr>
              <w:keepLines w:val="0"/>
              <w:ind w:firstLine="0"/>
              <w:jc w:val="center"/>
              <w:rPr>
                <w:color w:val="000000"/>
                <w:sz w:val="20"/>
              </w:rPr>
            </w:pPr>
            <w:r>
              <w:rPr>
                <w:color w:val="000000"/>
                <w:sz w:val="20"/>
              </w:rPr>
              <w:t>0,920</w:t>
            </w:r>
          </w:p>
        </w:tc>
        <w:tc>
          <w:tcPr>
            <w:tcW w:w="618" w:type="pct"/>
            <w:tcBorders>
              <w:top w:val="nil"/>
              <w:left w:val="nil"/>
              <w:bottom w:val="single" w:sz="4" w:space="0" w:color="auto"/>
              <w:right w:val="single" w:sz="4" w:space="0" w:color="auto"/>
            </w:tcBorders>
            <w:shd w:val="clear" w:color="auto" w:fill="auto"/>
            <w:noWrap/>
            <w:vAlign w:val="center"/>
            <w:hideMark/>
          </w:tcPr>
          <w:p w14:paraId="6E4A311C" w14:textId="08C5B66E" w:rsidR="007A6B5E" w:rsidRPr="00740AB6" w:rsidRDefault="007A6B5E" w:rsidP="007A6B5E">
            <w:pPr>
              <w:keepLines w:val="0"/>
              <w:ind w:firstLine="0"/>
              <w:jc w:val="center"/>
              <w:rPr>
                <w:color w:val="000000"/>
                <w:sz w:val="20"/>
              </w:rPr>
            </w:pPr>
            <w:r>
              <w:rPr>
                <w:color w:val="000000"/>
                <w:sz w:val="20"/>
              </w:rPr>
              <w:t>5,083</w:t>
            </w:r>
          </w:p>
        </w:tc>
      </w:tr>
      <w:tr w:rsidR="007A6B5E" w:rsidRPr="00740AB6" w14:paraId="6DB06E67" w14:textId="77777777" w:rsidTr="00C126A5">
        <w:trPr>
          <w:trHeight w:val="20"/>
        </w:trPr>
        <w:tc>
          <w:tcPr>
            <w:tcW w:w="439" w:type="pct"/>
            <w:shd w:val="clear" w:color="auto" w:fill="auto"/>
            <w:noWrap/>
            <w:vAlign w:val="center"/>
            <w:hideMark/>
          </w:tcPr>
          <w:p w14:paraId="6BE04FDC" w14:textId="77777777" w:rsidR="007A6B5E" w:rsidRPr="00740AB6" w:rsidRDefault="007A6B5E" w:rsidP="007A6B5E">
            <w:pPr>
              <w:keepLines w:val="0"/>
              <w:ind w:firstLine="0"/>
              <w:jc w:val="center"/>
              <w:rPr>
                <w:color w:val="000000"/>
                <w:sz w:val="20"/>
              </w:rPr>
            </w:pPr>
            <w:r w:rsidRPr="00740AB6">
              <w:rPr>
                <w:color w:val="000000"/>
                <w:sz w:val="20"/>
              </w:rPr>
              <w:t>6</w:t>
            </w:r>
          </w:p>
        </w:tc>
        <w:tc>
          <w:tcPr>
            <w:tcW w:w="1011" w:type="pct"/>
            <w:shd w:val="clear" w:color="auto" w:fill="auto"/>
            <w:vAlign w:val="center"/>
            <w:hideMark/>
          </w:tcPr>
          <w:p w14:paraId="1764A090" w14:textId="77777777" w:rsidR="007A6B5E" w:rsidRPr="00740AB6" w:rsidRDefault="007A6B5E" w:rsidP="007A6B5E">
            <w:pPr>
              <w:keepLines w:val="0"/>
              <w:ind w:firstLine="0"/>
              <w:jc w:val="center"/>
              <w:rPr>
                <w:color w:val="000000"/>
                <w:sz w:val="20"/>
              </w:rPr>
            </w:pPr>
            <w:r w:rsidRPr="00740AB6">
              <w:rPr>
                <w:color w:val="000000"/>
                <w:sz w:val="20"/>
              </w:rPr>
              <w:t>ж/д ст. Белогорье</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0A706EAF" w14:textId="6D545E7B" w:rsidR="007A6B5E" w:rsidRPr="00740AB6" w:rsidRDefault="007A6B5E" w:rsidP="007A6B5E">
            <w:pPr>
              <w:keepLines w:val="0"/>
              <w:ind w:firstLine="0"/>
              <w:jc w:val="center"/>
              <w:rPr>
                <w:color w:val="000000"/>
                <w:sz w:val="20"/>
              </w:rPr>
            </w:pPr>
            <w:r>
              <w:rPr>
                <w:color w:val="000000"/>
                <w:sz w:val="20"/>
              </w:rPr>
              <w:t>0,000</w:t>
            </w:r>
          </w:p>
        </w:tc>
        <w:tc>
          <w:tcPr>
            <w:tcW w:w="990" w:type="pct"/>
            <w:tcBorders>
              <w:top w:val="nil"/>
              <w:left w:val="nil"/>
              <w:bottom w:val="single" w:sz="4" w:space="0" w:color="auto"/>
              <w:right w:val="single" w:sz="4" w:space="0" w:color="auto"/>
            </w:tcBorders>
            <w:shd w:val="clear" w:color="auto" w:fill="auto"/>
            <w:noWrap/>
            <w:vAlign w:val="center"/>
            <w:hideMark/>
          </w:tcPr>
          <w:p w14:paraId="1652F629" w14:textId="5E1F4D6C" w:rsidR="007A6B5E" w:rsidRPr="00740AB6" w:rsidRDefault="007A6B5E" w:rsidP="007A6B5E">
            <w:pPr>
              <w:keepLines w:val="0"/>
              <w:ind w:firstLine="0"/>
              <w:jc w:val="center"/>
              <w:rPr>
                <w:color w:val="000000"/>
                <w:sz w:val="20"/>
              </w:rPr>
            </w:pPr>
            <w:r>
              <w:rPr>
                <w:color w:val="000000"/>
                <w:sz w:val="20"/>
              </w:rPr>
              <w:t>0,000</w:t>
            </w:r>
          </w:p>
        </w:tc>
        <w:tc>
          <w:tcPr>
            <w:tcW w:w="621" w:type="pct"/>
            <w:tcBorders>
              <w:top w:val="nil"/>
              <w:left w:val="nil"/>
              <w:bottom w:val="single" w:sz="4" w:space="0" w:color="auto"/>
              <w:right w:val="single" w:sz="4" w:space="0" w:color="auto"/>
            </w:tcBorders>
            <w:shd w:val="clear" w:color="auto" w:fill="auto"/>
            <w:noWrap/>
            <w:vAlign w:val="center"/>
            <w:hideMark/>
          </w:tcPr>
          <w:p w14:paraId="07BA3A6C" w14:textId="3D71D5A1" w:rsidR="007A6B5E" w:rsidRPr="00740AB6" w:rsidRDefault="007A6B5E" w:rsidP="007A6B5E">
            <w:pPr>
              <w:keepLines w:val="0"/>
              <w:ind w:firstLine="0"/>
              <w:jc w:val="center"/>
              <w:rPr>
                <w:color w:val="000000"/>
                <w:sz w:val="20"/>
              </w:rPr>
            </w:pPr>
            <w:r>
              <w:rPr>
                <w:color w:val="000000"/>
                <w:sz w:val="20"/>
              </w:rPr>
              <w:t>0,000</w:t>
            </w:r>
          </w:p>
        </w:tc>
        <w:tc>
          <w:tcPr>
            <w:tcW w:w="608" w:type="pct"/>
            <w:tcBorders>
              <w:top w:val="nil"/>
              <w:left w:val="nil"/>
              <w:bottom w:val="single" w:sz="4" w:space="0" w:color="auto"/>
              <w:right w:val="single" w:sz="4" w:space="0" w:color="auto"/>
            </w:tcBorders>
            <w:shd w:val="clear" w:color="auto" w:fill="auto"/>
            <w:noWrap/>
            <w:vAlign w:val="center"/>
            <w:hideMark/>
          </w:tcPr>
          <w:p w14:paraId="0E5FE534" w14:textId="283FB773" w:rsidR="007A6B5E" w:rsidRPr="00740AB6" w:rsidRDefault="007A6B5E" w:rsidP="007A6B5E">
            <w:pPr>
              <w:keepLines w:val="0"/>
              <w:ind w:firstLine="0"/>
              <w:jc w:val="center"/>
              <w:rPr>
                <w:color w:val="000000"/>
                <w:sz w:val="20"/>
              </w:rPr>
            </w:pPr>
            <w:r>
              <w:rPr>
                <w:color w:val="000000"/>
                <w:sz w:val="20"/>
              </w:rPr>
              <w:t>0,000</w:t>
            </w:r>
          </w:p>
        </w:tc>
        <w:tc>
          <w:tcPr>
            <w:tcW w:w="618" w:type="pct"/>
            <w:tcBorders>
              <w:top w:val="nil"/>
              <w:left w:val="nil"/>
              <w:bottom w:val="single" w:sz="4" w:space="0" w:color="auto"/>
              <w:right w:val="single" w:sz="4" w:space="0" w:color="auto"/>
            </w:tcBorders>
            <w:shd w:val="clear" w:color="auto" w:fill="auto"/>
            <w:noWrap/>
            <w:vAlign w:val="center"/>
            <w:hideMark/>
          </w:tcPr>
          <w:p w14:paraId="0FE8B690" w14:textId="14BD03D7" w:rsidR="007A6B5E" w:rsidRPr="00740AB6" w:rsidRDefault="007A6B5E" w:rsidP="007A6B5E">
            <w:pPr>
              <w:keepLines w:val="0"/>
              <w:ind w:firstLine="0"/>
              <w:jc w:val="center"/>
              <w:rPr>
                <w:color w:val="000000"/>
                <w:sz w:val="20"/>
              </w:rPr>
            </w:pPr>
            <w:r>
              <w:rPr>
                <w:color w:val="000000"/>
                <w:sz w:val="20"/>
              </w:rPr>
              <w:t>0,000</w:t>
            </w:r>
          </w:p>
        </w:tc>
      </w:tr>
      <w:tr w:rsidR="007A6B5E" w:rsidRPr="00740AB6" w14:paraId="05EA133E" w14:textId="77777777" w:rsidTr="00C126A5">
        <w:trPr>
          <w:trHeight w:val="20"/>
        </w:trPr>
        <w:tc>
          <w:tcPr>
            <w:tcW w:w="439" w:type="pct"/>
            <w:shd w:val="clear" w:color="auto" w:fill="auto"/>
            <w:noWrap/>
            <w:vAlign w:val="center"/>
            <w:hideMark/>
          </w:tcPr>
          <w:p w14:paraId="2488592F" w14:textId="77777777" w:rsidR="007A6B5E" w:rsidRPr="00740AB6" w:rsidRDefault="007A6B5E" w:rsidP="007A6B5E">
            <w:pPr>
              <w:keepLines w:val="0"/>
              <w:ind w:firstLine="0"/>
              <w:jc w:val="center"/>
              <w:rPr>
                <w:color w:val="000000"/>
                <w:sz w:val="20"/>
              </w:rPr>
            </w:pPr>
            <w:r w:rsidRPr="00740AB6">
              <w:rPr>
                <w:color w:val="000000"/>
                <w:sz w:val="20"/>
              </w:rPr>
              <w:t>7</w:t>
            </w:r>
          </w:p>
        </w:tc>
        <w:tc>
          <w:tcPr>
            <w:tcW w:w="1011" w:type="pct"/>
            <w:shd w:val="clear" w:color="auto" w:fill="auto"/>
            <w:vAlign w:val="center"/>
            <w:hideMark/>
          </w:tcPr>
          <w:p w14:paraId="1DD22BFB" w14:textId="77777777" w:rsidR="007A6B5E" w:rsidRPr="00740AB6" w:rsidRDefault="007A6B5E" w:rsidP="007A6B5E">
            <w:pPr>
              <w:keepLines w:val="0"/>
              <w:ind w:firstLine="0"/>
              <w:jc w:val="center"/>
              <w:rPr>
                <w:color w:val="000000"/>
                <w:sz w:val="20"/>
              </w:rPr>
            </w:pPr>
            <w:r w:rsidRPr="00740AB6">
              <w:rPr>
                <w:color w:val="000000"/>
                <w:sz w:val="20"/>
              </w:rPr>
              <w:t>с. Белогорье</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22EDEFBD" w14:textId="34E6ABF5" w:rsidR="007A6B5E" w:rsidRPr="00740AB6" w:rsidRDefault="007A6B5E" w:rsidP="007A6B5E">
            <w:pPr>
              <w:keepLines w:val="0"/>
              <w:ind w:firstLine="0"/>
              <w:jc w:val="center"/>
              <w:rPr>
                <w:color w:val="000000"/>
                <w:sz w:val="20"/>
              </w:rPr>
            </w:pPr>
            <w:r>
              <w:rPr>
                <w:color w:val="000000"/>
                <w:sz w:val="20"/>
              </w:rPr>
              <w:t>50,261</w:t>
            </w:r>
          </w:p>
        </w:tc>
        <w:tc>
          <w:tcPr>
            <w:tcW w:w="990" w:type="pct"/>
            <w:tcBorders>
              <w:top w:val="nil"/>
              <w:left w:val="nil"/>
              <w:bottom w:val="single" w:sz="4" w:space="0" w:color="auto"/>
              <w:right w:val="single" w:sz="4" w:space="0" w:color="auto"/>
            </w:tcBorders>
            <w:shd w:val="clear" w:color="auto" w:fill="auto"/>
            <w:noWrap/>
            <w:vAlign w:val="center"/>
            <w:hideMark/>
          </w:tcPr>
          <w:p w14:paraId="1D12D7F1" w14:textId="42683D73" w:rsidR="007A6B5E" w:rsidRPr="00740AB6" w:rsidRDefault="007A6B5E" w:rsidP="007A6B5E">
            <w:pPr>
              <w:keepLines w:val="0"/>
              <w:ind w:firstLine="0"/>
              <w:jc w:val="center"/>
              <w:rPr>
                <w:color w:val="000000"/>
                <w:sz w:val="20"/>
              </w:rPr>
            </w:pPr>
            <w:r>
              <w:rPr>
                <w:color w:val="000000"/>
                <w:sz w:val="20"/>
              </w:rPr>
              <w:t>5,417</w:t>
            </w:r>
          </w:p>
        </w:tc>
        <w:tc>
          <w:tcPr>
            <w:tcW w:w="621" w:type="pct"/>
            <w:tcBorders>
              <w:top w:val="nil"/>
              <w:left w:val="nil"/>
              <w:bottom w:val="single" w:sz="4" w:space="0" w:color="auto"/>
              <w:right w:val="single" w:sz="4" w:space="0" w:color="auto"/>
            </w:tcBorders>
            <w:shd w:val="clear" w:color="auto" w:fill="auto"/>
            <w:noWrap/>
            <w:vAlign w:val="center"/>
            <w:hideMark/>
          </w:tcPr>
          <w:p w14:paraId="76F2E774" w14:textId="099233BF" w:rsidR="007A6B5E" w:rsidRPr="00740AB6" w:rsidRDefault="007A6B5E" w:rsidP="007A6B5E">
            <w:pPr>
              <w:keepLines w:val="0"/>
              <w:ind w:firstLine="0"/>
              <w:jc w:val="center"/>
              <w:rPr>
                <w:color w:val="000000"/>
                <w:sz w:val="20"/>
              </w:rPr>
            </w:pPr>
            <w:r>
              <w:rPr>
                <w:color w:val="000000"/>
                <w:sz w:val="20"/>
              </w:rPr>
              <w:t>44,880</w:t>
            </w:r>
          </w:p>
        </w:tc>
        <w:tc>
          <w:tcPr>
            <w:tcW w:w="608" w:type="pct"/>
            <w:tcBorders>
              <w:top w:val="nil"/>
              <w:left w:val="nil"/>
              <w:bottom w:val="single" w:sz="4" w:space="0" w:color="auto"/>
              <w:right w:val="single" w:sz="4" w:space="0" w:color="auto"/>
            </w:tcBorders>
            <w:shd w:val="clear" w:color="auto" w:fill="auto"/>
            <w:noWrap/>
            <w:vAlign w:val="center"/>
            <w:hideMark/>
          </w:tcPr>
          <w:p w14:paraId="5FA6421A" w14:textId="1977DFDC" w:rsidR="007A6B5E" w:rsidRPr="00740AB6" w:rsidRDefault="007A6B5E" w:rsidP="007A6B5E">
            <w:pPr>
              <w:keepLines w:val="0"/>
              <w:ind w:firstLine="0"/>
              <w:jc w:val="center"/>
              <w:rPr>
                <w:color w:val="000000"/>
                <w:sz w:val="20"/>
              </w:rPr>
            </w:pPr>
            <w:r>
              <w:rPr>
                <w:color w:val="000000"/>
                <w:sz w:val="20"/>
              </w:rPr>
              <w:t>3,105</w:t>
            </w:r>
          </w:p>
        </w:tc>
        <w:tc>
          <w:tcPr>
            <w:tcW w:w="618" w:type="pct"/>
            <w:tcBorders>
              <w:top w:val="nil"/>
              <w:left w:val="nil"/>
              <w:bottom w:val="single" w:sz="4" w:space="0" w:color="auto"/>
              <w:right w:val="single" w:sz="4" w:space="0" w:color="auto"/>
            </w:tcBorders>
            <w:shd w:val="clear" w:color="auto" w:fill="auto"/>
            <w:noWrap/>
            <w:vAlign w:val="center"/>
            <w:hideMark/>
          </w:tcPr>
          <w:p w14:paraId="0842CE1E" w14:textId="23BEFABE" w:rsidR="007A6B5E" w:rsidRPr="00740AB6" w:rsidRDefault="007A6B5E" w:rsidP="007A6B5E">
            <w:pPr>
              <w:keepLines w:val="0"/>
              <w:ind w:firstLine="0"/>
              <w:jc w:val="center"/>
              <w:rPr>
                <w:color w:val="000000"/>
                <w:sz w:val="20"/>
              </w:rPr>
            </w:pPr>
            <w:r>
              <w:rPr>
                <w:color w:val="000000"/>
                <w:sz w:val="20"/>
              </w:rPr>
              <w:t>44,774</w:t>
            </w:r>
          </w:p>
        </w:tc>
      </w:tr>
      <w:tr w:rsidR="007A6B5E" w:rsidRPr="00740AB6" w14:paraId="0415B760" w14:textId="77777777" w:rsidTr="00C126A5">
        <w:trPr>
          <w:trHeight w:val="20"/>
        </w:trPr>
        <w:tc>
          <w:tcPr>
            <w:tcW w:w="439" w:type="pct"/>
            <w:shd w:val="clear" w:color="auto" w:fill="auto"/>
            <w:noWrap/>
            <w:vAlign w:val="center"/>
            <w:hideMark/>
          </w:tcPr>
          <w:p w14:paraId="7FF0E9CA" w14:textId="77777777" w:rsidR="007A6B5E" w:rsidRPr="00740AB6" w:rsidRDefault="007A6B5E" w:rsidP="007A6B5E">
            <w:pPr>
              <w:keepLines w:val="0"/>
              <w:ind w:firstLine="0"/>
              <w:jc w:val="center"/>
              <w:rPr>
                <w:color w:val="000000"/>
                <w:sz w:val="20"/>
              </w:rPr>
            </w:pPr>
            <w:r w:rsidRPr="00740AB6">
              <w:rPr>
                <w:color w:val="000000"/>
                <w:sz w:val="20"/>
              </w:rPr>
              <w:t>8</w:t>
            </w:r>
          </w:p>
        </w:tc>
        <w:tc>
          <w:tcPr>
            <w:tcW w:w="1011" w:type="pct"/>
            <w:shd w:val="clear" w:color="auto" w:fill="auto"/>
            <w:vAlign w:val="center"/>
            <w:hideMark/>
          </w:tcPr>
          <w:p w14:paraId="5845FA65" w14:textId="77777777" w:rsidR="007A6B5E" w:rsidRPr="00740AB6" w:rsidRDefault="007A6B5E" w:rsidP="007A6B5E">
            <w:pPr>
              <w:keepLines w:val="0"/>
              <w:ind w:firstLine="0"/>
              <w:jc w:val="center"/>
              <w:rPr>
                <w:color w:val="000000"/>
                <w:sz w:val="20"/>
              </w:rPr>
            </w:pPr>
            <w:r w:rsidRPr="00740AB6">
              <w:rPr>
                <w:color w:val="000000"/>
                <w:sz w:val="20"/>
              </w:rPr>
              <w:t xml:space="preserve">ж/д ст. </w:t>
            </w:r>
            <w:proofErr w:type="spellStart"/>
            <w:r w:rsidRPr="00740AB6">
              <w:rPr>
                <w:color w:val="000000"/>
                <w:sz w:val="20"/>
              </w:rPr>
              <w:t>Призейская</w:t>
            </w:r>
            <w:proofErr w:type="spellEnd"/>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0FA3D308" w14:textId="2F4E9610" w:rsidR="007A6B5E" w:rsidRPr="00740AB6" w:rsidRDefault="007A6B5E" w:rsidP="007A6B5E">
            <w:pPr>
              <w:keepLines w:val="0"/>
              <w:ind w:firstLine="0"/>
              <w:jc w:val="center"/>
              <w:rPr>
                <w:color w:val="000000"/>
                <w:sz w:val="20"/>
              </w:rPr>
            </w:pPr>
            <w:r>
              <w:rPr>
                <w:color w:val="000000"/>
                <w:sz w:val="20"/>
              </w:rPr>
              <w:t>0,147</w:t>
            </w:r>
          </w:p>
        </w:tc>
        <w:tc>
          <w:tcPr>
            <w:tcW w:w="990" w:type="pct"/>
            <w:tcBorders>
              <w:top w:val="nil"/>
              <w:left w:val="nil"/>
              <w:bottom w:val="single" w:sz="4" w:space="0" w:color="auto"/>
              <w:right w:val="single" w:sz="4" w:space="0" w:color="auto"/>
            </w:tcBorders>
            <w:shd w:val="clear" w:color="auto" w:fill="auto"/>
            <w:noWrap/>
            <w:vAlign w:val="center"/>
            <w:hideMark/>
          </w:tcPr>
          <w:p w14:paraId="1AE38152" w14:textId="46A97F45" w:rsidR="007A6B5E" w:rsidRPr="00740AB6" w:rsidRDefault="007A6B5E" w:rsidP="007A6B5E">
            <w:pPr>
              <w:keepLines w:val="0"/>
              <w:ind w:firstLine="0"/>
              <w:jc w:val="center"/>
              <w:rPr>
                <w:color w:val="000000"/>
                <w:sz w:val="20"/>
              </w:rPr>
            </w:pPr>
            <w:r>
              <w:rPr>
                <w:color w:val="000000"/>
                <w:sz w:val="20"/>
              </w:rPr>
              <w:t>0,126</w:t>
            </w:r>
          </w:p>
        </w:tc>
        <w:tc>
          <w:tcPr>
            <w:tcW w:w="621" w:type="pct"/>
            <w:tcBorders>
              <w:top w:val="nil"/>
              <w:left w:val="nil"/>
              <w:bottom w:val="single" w:sz="4" w:space="0" w:color="auto"/>
              <w:right w:val="single" w:sz="4" w:space="0" w:color="auto"/>
            </w:tcBorders>
            <w:shd w:val="clear" w:color="auto" w:fill="auto"/>
            <w:noWrap/>
            <w:vAlign w:val="center"/>
            <w:hideMark/>
          </w:tcPr>
          <w:p w14:paraId="24E4EF19" w14:textId="44262AD9" w:rsidR="007A6B5E" w:rsidRPr="00740AB6" w:rsidRDefault="007A6B5E" w:rsidP="007A6B5E">
            <w:pPr>
              <w:keepLines w:val="0"/>
              <w:ind w:firstLine="0"/>
              <w:jc w:val="center"/>
              <w:rPr>
                <w:color w:val="000000"/>
                <w:sz w:val="20"/>
              </w:rPr>
            </w:pPr>
            <w:r>
              <w:rPr>
                <w:color w:val="000000"/>
                <w:sz w:val="20"/>
              </w:rPr>
              <w:t>0,021</w:t>
            </w:r>
          </w:p>
        </w:tc>
        <w:tc>
          <w:tcPr>
            <w:tcW w:w="608" w:type="pct"/>
            <w:tcBorders>
              <w:top w:val="nil"/>
              <w:left w:val="nil"/>
              <w:bottom w:val="single" w:sz="4" w:space="0" w:color="auto"/>
              <w:right w:val="single" w:sz="4" w:space="0" w:color="auto"/>
            </w:tcBorders>
            <w:shd w:val="clear" w:color="auto" w:fill="auto"/>
            <w:noWrap/>
            <w:vAlign w:val="center"/>
            <w:hideMark/>
          </w:tcPr>
          <w:p w14:paraId="7DB5506B" w14:textId="3B49BB43" w:rsidR="007A6B5E" w:rsidRPr="00740AB6" w:rsidRDefault="007A6B5E" w:rsidP="007A6B5E">
            <w:pPr>
              <w:keepLines w:val="0"/>
              <w:ind w:firstLine="0"/>
              <w:jc w:val="center"/>
              <w:rPr>
                <w:color w:val="000000"/>
                <w:sz w:val="20"/>
              </w:rPr>
            </w:pPr>
            <w:r>
              <w:rPr>
                <w:color w:val="000000"/>
                <w:sz w:val="20"/>
              </w:rPr>
              <w:t>0,000</w:t>
            </w:r>
          </w:p>
        </w:tc>
        <w:tc>
          <w:tcPr>
            <w:tcW w:w="618" w:type="pct"/>
            <w:tcBorders>
              <w:top w:val="nil"/>
              <w:left w:val="nil"/>
              <w:bottom w:val="single" w:sz="4" w:space="0" w:color="auto"/>
              <w:right w:val="single" w:sz="4" w:space="0" w:color="auto"/>
            </w:tcBorders>
            <w:shd w:val="clear" w:color="auto" w:fill="auto"/>
            <w:noWrap/>
            <w:vAlign w:val="center"/>
            <w:hideMark/>
          </w:tcPr>
          <w:p w14:paraId="2FDB1DDF" w14:textId="56B13A18" w:rsidR="007A6B5E" w:rsidRPr="00740AB6" w:rsidRDefault="007A6B5E" w:rsidP="007A6B5E">
            <w:pPr>
              <w:keepLines w:val="0"/>
              <w:ind w:firstLine="0"/>
              <w:jc w:val="center"/>
              <w:rPr>
                <w:color w:val="000000"/>
                <w:sz w:val="20"/>
              </w:rPr>
            </w:pPr>
            <w:r>
              <w:rPr>
                <w:color w:val="000000"/>
                <w:sz w:val="20"/>
              </w:rPr>
              <w:t>0,021</w:t>
            </w:r>
          </w:p>
        </w:tc>
      </w:tr>
      <w:tr w:rsidR="007A6B5E" w:rsidRPr="00740AB6" w14:paraId="52AA2F61" w14:textId="77777777" w:rsidTr="00C126A5">
        <w:trPr>
          <w:trHeight w:val="20"/>
        </w:trPr>
        <w:tc>
          <w:tcPr>
            <w:tcW w:w="439" w:type="pct"/>
            <w:shd w:val="clear" w:color="auto" w:fill="auto"/>
            <w:noWrap/>
            <w:vAlign w:val="center"/>
            <w:hideMark/>
          </w:tcPr>
          <w:p w14:paraId="50289CAA" w14:textId="77777777" w:rsidR="007A6B5E" w:rsidRPr="00740AB6" w:rsidRDefault="007A6B5E" w:rsidP="007A6B5E">
            <w:pPr>
              <w:keepLines w:val="0"/>
              <w:ind w:firstLine="0"/>
              <w:jc w:val="center"/>
              <w:rPr>
                <w:color w:val="000000"/>
                <w:sz w:val="20"/>
              </w:rPr>
            </w:pPr>
            <w:r w:rsidRPr="00740AB6">
              <w:rPr>
                <w:color w:val="000000"/>
                <w:sz w:val="20"/>
              </w:rPr>
              <w:t>9</w:t>
            </w:r>
          </w:p>
        </w:tc>
        <w:tc>
          <w:tcPr>
            <w:tcW w:w="1011" w:type="pct"/>
            <w:shd w:val="clear" w:color="auto" w:fill="auto"/>
            <w:vAlign w:val="center"/>
            <w:hideMark/>
          </w:tcPr>
          <w:p w14:paraId="410F07D7" w14:textId="77777777" w:rsidR="007A6B5E" w:rsidRPr="00740AB6" w:rsidRDefault="007A6B5E" w:rsidP="007A6B5E">
            <w:pPr>
              <w:keepLines w:val="0"/>
              <w:ind w:firstLine="0"/>
              <w:jc w:val="center"/>
              <w:rPr>
                <w:color w:val="000000"/>
                <w:sz w:val="20"/>
              </w:rPr>
            </w:pPr>
            <w:r w:rsidRPr="00740AB6">
              <w:rPr>
                <w:color w:val="000000"/>
                <w:sz w:val="20"/>
              </w:rPr>
              <w:t>п. Мухинка</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78AC9406" w14:textId="0F0EBE7D" w:rsidR="007A6B5E" w:rsidRPr="00740AB6" w:rsidRDefault="007A6B5E" w:rsidP="007A6B5E">
            <w:pPr>
              <w:keepLines w:val="0"/>
              <w:ind w:firstLine="0"/>
              <w:jc w:val="center"/>
              <w:rPr>
                <w:color w:val="000000"/>
                <w:sz w:val="20"/>
              </w:rPr>
            </w:pPr>
            <w:r>
              <w:rPr>
                <w:color w:val="000000"/>
                <w:sz w:val="20"/>
              </w:rPr>
              <w:t>0,000</w:t>
            </w:r>
          </w:p>
        </w:tc>
        <w:tc>
          <w:tcPr>
            <w:tcW w:w="990" w:type="pct"/>
            <w:tcBorders>
              <w:top w:val="nil"/>
              <w:left w:val="nil"/>
              <w:bottom w:val="single" w:sz="4" w:space="0" w:color="auto"/>
              <w:right w:val="single" w:sz="4" w:space="0" w:color="auto"/>
            </w:tcBorders>
            <w:shd w:val="clear" w:color="auto" w:fill="auto"/>
            <w:noWrap/>
            <w:vAlign w:val="center"/>
            <w:hideMark/>
          </w:tcPr>
          <w:p w14:paraId="0FB7B0FB" w14:textId="16D8395D" w:rsidR="007A6B5E" w:rsidRPr="00740AB6" w:rsidRDefault="007A6B5E" w:rsidP="007A6B5E">
            <w:pPr>
              <w:keepLines w:val="0"/>
              <w:ind w:firstLine="0"/>
              <w:jc w:val="center"/>
              <w:rPr>
                <w:color w:val="000000"/>
                <w:sz w:val="20"/>
              </w:rPr>
            </w:pPr>
            <w:r>
              <w:rPr>
                <w:color w:val="000000"/>
                <w:sz w:val="20"/>
              </w:rPr>
              <w:t>0,000</w:t>
            </w:r>
          </w:p>
        </w:tc>
        <w:tc>
          <w:tcPr>
            <w:tcW w:w="621" w:type="pct"/>
            <w:tcBorders>
              <w:top w:val="nil"/>
              <w:left w:val="nil"/>
              <w:bottom w:val="single" w:sz="4" w:space="0" w:color="auto"/>
              <w:right w:val="single" w:sz="4" w:space="0" w:color="auto"/>
            </w:tcBorders>
            <w:shd w:val="clear" w:color="auto" w:fill="auto"/>
            <w:noWrap/>
            <w:vAlign w:val="center"/>
            <w:hideMark/>
          </w:tcPr>
          <w:p w14:paraId="150D37F8" w14:textId="02C9BD41" w:rsidR="007A6B5E" w:rsidRPr="00740AB6" w:rsidRDefault="007A6B5E" w:rsidP="007A6B5E">
            <w:pPr>
              <w:keepLines w:val="0"/>
              <w:ind w:firstLine="0"/>
              <w:jc w:val="center"/>
              <w:rPr>
                <w:color w:val="000000"/>
                <w:sz w:val="20"/>
              </w:rPr>
            </w:pPr>
            <w:r>
              <w:rPr>
                <w:color w:val="000000"/>
                <w:sz w:val="20"/>
              </w:rPr>
              <w:t>0,000</w:t>
            </w:r>
          </w:p>
        </w:tc>
        <w:tc>
          <w:tcPr>
            <w:tcW w:w="608" w:type="pct"/>
            <w:tcBorders>
              <w:top w:val="nil"/>
              <w:left w:val="nil"/>
              <w:bottom w:val="single" w:sz="4" w:space="0" w:color="auto"/>
              <w:right w:val="single" w:sz="4" w:space="0" w:color="auto"/>
            </w:tcBorders>
            <w:shd w:val="clear" w:color="auto" w:fill="auto"/>
            <w:noWrap/>
            <w:vAlign w:val="center"/>
            <w:hideMark/>
          </w:tcPr>
          <w:p w14:paraId="3728F412" w14:textId="6B647EF8" w:rsidR="007A6B5E" w:rsidRPr="00740AB6" w:rsidRDefault="007A6B5E" w:rsidP="007A6B5E">
            <w:pPr>
              <w:keepLines w:val="0"/>
              <w:ind w:firstLine="0"/>
              <w:jc w:val="center"/>
              <w:rPr>
                <w:color w:val="000000"/>
                <w:sz w:val="20"/>
              </w:rPr>
            </w:pPr>
            <w:r>
              <w:rPr>
                <w:color w:val="000000"/>
                <w:sz w:val="20"/>
              </w:rPr>
              <w:t>0,000</w:t>
            </w:r>
          </w:p>
        </w:tc>
        <w:tc>
          <w:tcPr>
            <w:tcW w:w="618" w:type="pct"/>
            <w:tcBorders>
              <w:top w:val="nil"/>
              <w:left w:val="nil"/>
              <w:bottom w:val="single" w:sz="4" w:space="0" w:color="auto"/>
              <w:right w:val="single" w:sz="4" w:space="0" w:color="auto"/>
            </w:tcBorders>
            <w:shd w:val="clear" w:color="auto" w:fill="auto"/>
            <w:noWrap/>
            <w:vAlign w:val="center"/>
            <w:hideMark/>
          </w:tcPr>
          <w:p w14:paraId="39281B40" w14:textId="6FC46022" w:rsidR="007A6B5E" w:rsidRPr="00740AB6" w:rsidRDefault="007A6B5E" w:rsidP="007A6B5E">
            <w:pPr>
              <w:keepLines w:val="0"/>
              <w:ind w:firstLine="0"/>
              <w:jc w:val="center"/>
              <w:rPr>
                <w:color w:val="000000"/>
                <w:sz w:val="20"/>
              </w:rPr>
            </w:pPr>
            <w:r>
              <w:rPr>
                <w:color w:val="000000"/>
                <w:sz w:val="20"/>
              </w:rPr>
              <w:t>0,000</w:t>
            </w:r>
          </w:p>
        </w:tc>
      </w:tr>
      <w:tr w:rsidR="007A6B5E" w:rsidRPr="00740AB6" w14:paraId="69434E0C" w14:textId="77777777" w:rsidTr="00C126A5">
        <w:trPr>
          <w:trHeight w:val="20"/>
        </w:trPr>
        <w:tc>
          <w:tcPr>
            <w:tcW w:w="439" w:type="pct"/>
            <w:shd w:val="clear" w:color="auto" w:fill="auto"/>
            <w:noWrap/>
            <w:vAlign w:val="center"/>
            <w:hideMark/>
          </w:tcPr>
          <w:p w14:paraId="65E880DD" w14:textId="77777777" w:rsidR="007A6B5E" w:rsidRPr="00740AB6" w:rsidRDefault="007A6B5E" w:rsidP="007A6B5E">
            <w:pPr>
              <w:keepLines w:val="0"/>
              <w:ind w:firstLine="0"/>
              <w:jc w:val="center"/>
              <w:rPr>
                <w:b/>
                <w:bCs/>
                <w:color w:val="000000"/>
                <w:sz w:val="20"/>
              </w:rPr>
            </w:pPr>
            <w:r w:rsidRPr="00740AB6">
              <w:rPr>
                <w:b/>
                <w:bCs/>
                <w:color w:val="000000"/>
                <w:sz w:val="20"/>
              </w:rPr>
              <w:t> </w:t>
            </w:r>
          </w:p>
        </w:tc>
        <w:tc>
          <w:tcPr>
            <w:tcW w:w="1011" w:type="pct"/>
            <w:shd w:val="clear" w:color="auto" w:fill="auto"/>
            <w:noWrap/>
            <w:vAlign w:val="center"/>
            <w:hideMark/>
          </w:tcPr>
          <w:p w14:paraId="23A49C51" w14:textId="77777777" w:rsidR="007A6B5E" w:rsidRPr="00740AB6" w:rsidRDefault="007A6B5E" w:rsidP="007A6B5E">
            <w:pPr>
              <w:keepLines w:val="0"/>
              <w:ind w:firstLine="0"/>
              <w:jc w:val="center"/>
              <w:rPr>
                <w:b/>
                <w:bCs/>
                <w:color w:val="000000"/>
                <w:sz w:val="20"/>
              </w:rPr>
            </w:pPr>
            <w:r w:rsidRPr="00740AB6">
              <w:rPr>
                <w:b/>
                <w:bCs/>
                <w:color w:val="000000"/>
                <w:sz w:val="20"/>
              </w:rPr>
              <w:t>Итого</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7D0D96D4" w14:textId="7AF8610E" w:rsidR="007A6B5E" w:rsidRPr="00740AB6" w:rsidRDefault="007A6B5E" w:rsidP="007A6B5E">
            <w:pPr>
              <w:keepLines w:val="0"/>
              <w:ind w:firstLine="0"/>
              <w:jc w:val="center"/>
              <w:rPr>
                <w:b/>
                <w:bCs/>
                <w:color w:val="000000"/>
                <w:sz w:val="20"/>
              </w:rPr>
            </w:pPr>
            <w:r>
              <w:rPr>
                <w:b/>
                <w:bCs/>
                <w:color w:val="000000"/>
                <w:sz w:val="20"/>
              </w:rPr>
              <w:t>2948,972</w:t>
            </w:r>
          </w:p>
        </w:tc>
        <w:tc>
          <w:tcPr>
            <w:tcW w:w="990" w:type="pct"/>
            <w:tcBorders>
              <w:top w:val="nil"/>
              <w:left w:val="nil"/>
              <w:bottom w:val="single" w:sz="4" w:space="0" w:color="auto"/>
              <w:right w:val="single" w:sz="4" w:space="0" w:color="auto"/>
            </w:tcBorders>
            <w:shd w:val="clear" w:color="auto" w:fill="auto"/>
            <w:noWrap/>
            <w:vAlign w:val="center"/>
            <w:hideMark/>
          </w:tcPr>
          <w:p w14:paraId="0D604731" w14:textId="752DF1C4" w:rsidR="007A6B5E" w:rsidRPr="00740AB6" w:rsidRDefault="007A6B5E" w:rsidP="007A6B5E">
            <w:pPr>
              <w:keepLines w:val="0"/>
              <w:ind w:firstLine="0"/>
              <w:jc w:val="center"/>
              <w:rPr>
                <w:b/>
                <w:bCs/>
                <w:color w:val="000000"/>
                <w:sz w:val="20"/>
              </w:rPr>
            </w:pPr>
            <w:r>
              <w:rPr>
                <w:b/>
                <w:bCs/>
                <w:color w:val="000000"/>
                <w:sz w:val="20"/>
              </w:rPr>
              <w:t>98,307</w:t>
            </w:r>
          </w:p>
        </w:tc>
        <w:tc>
          <w:tcPr>
            <w:tcW w:w="621" w:type="pct"/>
            <w:tcBorders>
              <w:top w:val="nil"/>
              <w:left w:val="nil"/>
              <w:bottom w:val="single" w:sz="4" w:space="0" w:color="auto"/>
              <w:right w:val="single" w:sz="4" w:space="0" w:color="auto"/>
            </w:tcBorders>
            <w:shd w:val="clear" w:color="auto" w:fill="auto"/>
            <w:noWrap/>
            <w:vAlign w:val="center"/>
            <w:hideMark/>
          </w:tcPr>
          <w:p w14:paraId="4197E629" w14:textId="7F4F3B74" w:rsidR="007A6B5E" w:rsidRPr="00740AB6" w:rsidRDefault="007A6B5E" w:rsidP="007A6B5E">
            <w:pPr>
              <w:keepLines w:val="0"/>
              <w:ind w:firstLine="0"/>
              <w:jc w:val="center"/>
              <w:rPr>
                <w:b/>
                <w:bCs/>
                <w:color w:val="000000"/>
                <w:sz w:val="20"/>
              </w:rPr>
            </w:pPr>
            <w:r>
              <w:rPr>
                <w:b/>
                <w:bCs/>
                <w:color w:val="000000"/>
                <w:sz w:val="20"/>
              </w:rPr>
              <w:t>2850,589</w:t>
            </w:r>
          </w:p>
        </w:tc>
        <w:tc>
          <w:tcPr>
            <w:tcW w:w="608" w:type="pct"/>
            <w:tcBorders>
              <w:top w:val="nil"/>
              <w:left w:val="nil"/>
              <w:bottom w:val="single" w:sz="4" w:space="0" w:color="auto"/>
              <w:right w:val="single" w:sz="4" w:space="0" w:color="auto"/>
            </w:tcBorders>
            <w:shd w:val="clear" w:color="auto" w:fill="auto"/>
            <w:noWrap/>
            <w:vAlign w:val="center"/>
            <w:hideMark/>
          </w:tcPr>
          <w:p w14:paraId="7B65980B" w14:textId="6E128A21" w:rsidR="007A6B5E" w:rsidRPr="00740AB6" w:rsidRDefault="007A6B5E" w:rsidP="007A6B5E">
            <w:pPr>
              <w:keepLines w:val="0"/>
              <w:ind w:firstLine="0"/>
              <w:jc w:val="center"/>
              <w:rPr>
                <w:b/>
                <w:bCs/>
                <w:color w:val="000000"/>
                <w:sz w:val="20"/>
              </w:rPr>
            </w:pPr>
            <w:r>
              <w:rPr>
                <w:b/>
                <w:bCs/>
                <w:color w:val="000000"/>
                <w:sz w:val="20"/>
              </w:rPr>
              <w:t>261,157</w:t>
            </w:r>
          </w:p>
        </w:tc>
        <w:tc>
          <w:tcPr>
            <w:tcW w:w="618" w:type="pct"/>
            <w:tcBorders>
              <w:top w:val="nil"/>
              <w:left w:val="nil"/>
              <w:bottom w:val="single" w:sz="4" w:space="0" w:color="auto"/>
              <w:right w:val="single" w:sz="4" w:space="0" w:color="auto"/>
            </w:tcBorders>
            <w:shd w:val="clear" w:color="auto" w:fill="auto"/>
            <w:noWrap/>
            <w:vAlign w:val="center"/>
            <w:hideMark/>
          </w:tcPr>
          <w:p w14:paraId="0386E672" w14:textId="2CA21160" w:rsidR="007A6B5E" w:rsidRPr="00740AB6" w:rsidRDefault="007A6B5E" w:rsidP="007A6B5E">
            <w:pPr>
              <w:keepLines w:val="0"/>
              <w:ind w:firstLine="0"/>
              <w:jc w:val="center"/>
              <w:rPr>
                <w:b/>
                <w:bCs/>
                <w:color w:val="000000"/>
                <w:sz w:val="20"/>
              </w:rPr>
            </w:pPr>
            <w:r>
              <w:rPr>
                <w:b/>
                <w:bCs/>
                <w:color w:val="000000"/>
                <w:sz w:val="20"/>
              </w:rPr>
              <w:t>2592,432</w:t>
            </w:r>
          </w:p>
        </w:tc>
      </w:tr>
    </w:tbl>
    <w:p w14:paraId="2BCE7A49" w14:textId="77777777" w:rsidR="008724C8" w:rsidRPr="00740AB6" w:rsidRDefault="008724C8" w:rsidP="008724C8"/>
    <w:p w14:paraId="695CC522" w14:textId="56423A9D" w:rsidR="008724C8" w:rsidRPr="00740AB6" w:rsidRDefault="007A6B5E" w:rsidP="00AA4D83">
      <w:pPr>
        <w:keepNext/>
        <w:ind w:firstLine="0"/>
      </w:pPr>
      <w:r>
        <w:rPr>
          <w:noProof/>
        </w:rPr>
        <w:drawing>
          <wp:inline distT="0" distB="0" distL="0" distR="0" wp14:anchorId="45CF7113" wp14:editId="09E4D037">
            <wp:extent cx="5939790" cy="3105150"/>
            <wp:effectExtent l="0" t="0" r="3810" b="0"/>
            <wp:docPr id="18" name="Диаграмма 18">
              <a:extLst xmlns:a="http://schemas.openxmlformats.org/drawingml/2006/main">
                <a:ext uri="{FF2B5EF4-FFF2-40B4-BE49-F238E27FC236}">
                  <a16:creationId xmlns:a16="http://schemas.microsoft.com/office/drawing/2014/main"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AD2DB44" w14:textId="4B52FEE2" w:rsidR="008724C8" w:rsidRPr="00740AB6" w:rsidRDefault="008724C8" w:rsidP="008724C8">
      <w:pPr>
        <w:pStyle w:val="aff"/>
        <w:jc w:val="center"/>
      </w:pPr>
      <w:r w:rsidRPr="00740AB6">
        <w:t xml:space="preserve">Рисунок </w:t>
      </w:r>
      <w:fldSimple w:instr=" STYLEREF 2 \s ">
        <w:r w:rsidR="006F202A">
          <w:rPr>
            <w:noProof/>
          </w:rPr>
          <w:t>5.4</w:t>
        </w:r>
      </w:fldSimple>
      <w:r w:rsidR="006F202A">
        <w:t>.</w:t>
      </w:r>
      <w:fldSimple w:instr=" SEQ Рисунок \* ARABIC \s 2 ">
        <w:r w:rsidR="006F202A">
          <w:rPr>
            <w:noProof/>
          </w:rPr>
          <w:t>1</w:t>
        </w:r>
      </w:fldSimple>
      <w:r w:rsidRPr="00740AB6">
        <w:t>. Потребление тепловой энергии в расчетных элементах территориального деления за 20</w:t>
      </w:r>
      <w:r w:rsidR="00974FE8">
        <w:t>20</w:t>
      </w:r>
      <w:r w:rsidRPr="00740AB6">
        <w:t xml:space="preserve"> год</w:t>
      </w:r>
    </w:p>
    <w:p w14:paraId="27F696E8" w14:textId="492680FA" w:rsidR="00344C55" w:rsidRPr="00740AB6" w:rsidRDefault="00753284" w:rsidP="00753284">
      <w:pPr>
        <w:pStyle w:val="2"/>
      </w:pPr>
      <w:bookmarkStart w:id="222" w:name="_Toc81957944"/>
      <w:r w:rsidRPr="00740AB6">
        <w:t xml:space="preserve">Описание </w:t>
      </w:r>
      <w:r w:rsidR="00C36230" w:rsidRPr="00740AB6">
        <w:t>существующи</w:t>
      </w:r>
      <w:r w:rsidRPr="00740AB6">
        <w:t>х</w:t>
      </w:r>
      <w:r w:rsidR="00C36230" w:rsidRPr="00740AB6">
        <w:t xml:space="preserve"> норматив</w:t>
      </w:r>
      <w:r w:rsidRPr="00740AB6">
        <w:t>ов</w:t>
      </w:r>
      <w:r w:rsidR="00C36230" w:rsidRPr="00740AB6">
        <w:t xml:space="preserve"> потребления тепловой энергии для населения на отопление и горячее водоснабжение</w:t>
      </w:r>
      <w:bookmarkEnd w:id="222"/>
    </w:p>
    <w:p w14:paraId="381F740D" w14:textId="2A351266" w:rsidR="004931CF" w:rsidRPr="00740AB6" w:rsidRDefault="004931CF" w:rsidP="004931CF">
      <w:pPr>
        <w:rPr>
          <w:rFonts w:eastAsia="Calibri"/>
          <w:lang w:eastAsia="en-US"/>
        </w:rPr>
      </w:pPr>
      <w:r w:rsidRPr="00740AB6">
        <w:rPr>
          <w:rFonts w:eastAsia="Calibri"/>
          <w:lang w:eastAsia="en-US"/>
        </w:rPr>
        <w:t>Нормативы на отопление и подогрев утверждены Постановлением Мэра города Благовещенска от 14.12.2006 N 4034 (ред. от 01.12.2014) "Об утверждении нормативов потребления коммунальных услуг".</w:t>
      </w:r>
    </w:p>
    <w:p w14:paraId="29B3DD9B" w14:textId="2AF19B97" w:rsidR="004931CF" w:rsidRPr="00740AB6" w:rsidRDefault="004931CF" w:rsidP="004931CF">
      <w:pPr>
        <w:rPr>
          <w:rFonts w:eastAsia="Calibri"/>
          <w:lang w:eastAsia="en-US"/>
        </w:rPr>
      </w:pPr>
      <w:r w:rsidRPr="00740AB6">
        <w:rPr>
          <w:rFonts w:eastAsia="Calibri"/>
          <w:lang w:eastAsia="en-US"/>
        </w:rPr>
        <w:t>Ниже (</w:t>
      </w:r>
      <w:r w:rsidRPr="00740AB6">
        <w:rPr>
          <w:rFonts w:eastAsia="Calibri"/>
          <w:lang w:eastAsia="en-US"/>
        </w:rPr>
        <w:fldChar w:fldCharType="begin"/>
      </w:r>
      <w:r w:rsidRPr="00740AB6">
        <w:rPr>
          <w:rFonts w:eastAsia="Calibri"/>
          <w:lang w:eastAsia="en-US"/>
        </w:rPr>
        <w:instrText xml:space="preserve"> REF _Ref496009886 \h  \* MERGEFORMAT </w:instrText>
      </w:r>
      <w:r w:rsidRPr="00740AB6">
        <w:rPr>
          <w:rFonts w:eastAsia="Calibri"/>
          <w:lang w:eastAsia="en-US"/>
        </w:rPr>
      </w:r>
      <w:r w:rsidRPr="00740AB6">
        <w:rPr>
          <w:rFonts w:eastAsia="Calibri"/>
          <w:lang w:eastAsia="en-US"/>
        </w:rPr>
        <w:fldChar w:fldCharType="separate"/>
      </w:r>
      <w:r w:rsidR="00982016" w:rsidRPr="00740AB6">
        <w:t xml:space="preserve">Таблица </w:t>
      </w:r>
      <w:r w:rsidR="00982016">
        <w:t>5.5</w:t>
      </w:r>
      <w:r w:rsidR="00982016" w:rsidRPr="00740AB6">
        <w:t>.</w:t>
      </w:r>
      <w:r w:rsidR="00982016">
        <w:t>1</w:t>
      </w:r>
      <w:r w:rsidRPr="00740AB6">
        <w:rPr>
          <w:rFonts w:eastAsia="Calibri"/>
          <w:lang w:eastAsia="en-US"/>
        </w:rPr>
        <w:fldChar w:fldCharType="end"/>
      </w:r>
      <w:r w:rsidRPr="00740AB6">
        <w:rPr>
          <w:rFonts w:eastAsia="Calibri"/>
          <w:lang w:eastAsia="en-US"/>
        </w:rPr>
        <w:t>) приводятся установленные нормативы потребления холодной воды и тепловой энергии на горячие водоснабжение, а также нормативы потребления коммунальных услуг населением на отопление.</w:t>
      </w:r>
    </w:p>
    <w:p w14:paraId="744956B3" w14:textId="7BBEBAAF" w:rsidR="004931CF" w:rsidRPr="00740AB6" w:rsidRDefault="004931CF" w:rsidP="004931CF">
      <w:pPr>
        <w:pStyle w:val="aff"/>
      </w:pPr>
      <w:bookmarkStart w:id="223" w:name="_Ref496009886"/>
      <w:r w:rsidRPr="00740AB6">
        <w:lastRenderedPageBreak/>
        <w:t xml:space="preserve">Таблица </w:t>
      </w:r>
      <w:fldSimple w:instr=" STYLEREF 2 \s ">
        <w:r w:rsidR="006F202A">
          <w:rPr>
            <w:noProof/>
          </w:rPr>
          <w:t>5.5</w:t>
        </w:r>
      </w:fldSimple>
      <w:r w:rsidR="006F202A">
        <w:t>.</w:t>
      </w:r>
      <w:fldSimple w:instr=" SEQ Таблица \* ARABIC \s 2 ">
        <w:r w:rsidR="006F202A">
          <w:rPr>
            <w:noProof/>
          </w:rPr>
          <w:t>1</w:t>
        </w:r>
      </w:fldSimple>
      <w:bookmarkEnd w:id="223"/>
      <w:r w:rsidRPr="00740AB6">
        <w:t>. Нормативы потребления коммунальных услуг</w:t>
      </w:r>
    </w:p>
    <w:tbl>
      <w:tblPr>
        <w:tblStyle w:val="95"/>
        <w:tblW w:w="0" w:type="auto"/>
        <w:jc w:val="center"/>
        <w:tblLook w:val="04A0" w:firstRow="1" w:lastRow="0" w:firstColumn="1" w:lastColumn="0" w:noHBand="0" w:noVBand="1"/>
      </w:tblPr>
      <w:tblGrid>
        <w:gridCol w:w="3538"/>
        <w:gridCol w:w="2691"/>
        <w:gridCol w:w="3115"/>
      </w:tblGrid>
      <w:tr w:rsidR="004931CF" w:rsidRPr="00740AB6" w14:paraId="226B4B24" w14:textId="77777777" w:rsidTr="004931CF">
        <w:trPr>
          <w:jc w:val="center"/>
        </w:trPr>
        <w:tc>
          <w:tcPr>
            <w:tcW w:w="3539" w:type="dxa"/>
            <w:shd w:val="clear" w:color="auto" w:fill="D9D9D9" w:themeFill="background1" w:themeFillShade="D9"/>
            <w:vAlign w:val="center"/>
          </w:tcPr>
          <w:p w14:paraId="3C901799" w14:textId="77777777" w:rsidR="004931CF" w:rsidRPr="00740AB6" w:rsidRDefault="004931CF" w:rsidP="004931CF">
            <w:pPr>
              <w:keepLines w:val="0"/>
              <w:ind w:firstLine="0"/>
              <w:jc w:val="center"/>
              <w:rPr>
                <w:b/>
                <w:sz w:val="20"/>
              </w:rPr>
            </w:pPr>
            <w:r w:rsidRPr="00740AB6">
              <w:rPr>
                <w:b/>
                <w:sz w:val="20"/>
              </w:rPr>
              <w:t>Степень санитарно-технического</w:t>
            </w:r>
          </w:p>
        </w:tc>
        <w:tc>
          <w:tcPr>
            <w:tcW w:w="2691" w:type="dxa"/>
            <w:shd w:val="clear" w:color="auto" w:fill="D9D9D9" w:themeFill="background1" w:themeFillShade="D9"/>
            <w:vAlign w:val="center"/>
          </w:tcPr>
          <w:p w14:paraId="7EE62B1C" w14:textId="77777777" w:rsidR="004931CF" w:rsidRPr="00740AB6" w:rsidRDefault="004931CF" w:rsidP="004931CF">
            <w:pPr>
              <w:keepLines w:val="0"/>
              <w:ind w:firstLine="0"/>
              <w:jc w:val="center"/>
              <w:rPr>
                <w:b/>
                <w:sz w:val="20"/>
              </w:rPr>
            </w:pPr>
            <w:r w:rsidRPr="00740AB6">
              <w:rPr>
                <w:b/>
                <w:sz w:val="20"/>
              </w:rPr>
              <w:t>Ед. изм.</w:t>
            </w:r>
          </w:p>
        </w:tc>
        <w:tc>
          <w:tcPr>
            <w:tcW w:w="3115" w:type="dxa"/>
            <w:shd w:val="clear" w:color="auto" w:fill="D9D9D9" w:themeFill="background1" w:themeFillShade="D9"/>
            <w:vAlign w:val="center"/>
          </w:tcPr>
          <w:p w14:paraId="5F10CBE7" w14:textId="77777777" w:rsidR="004931CF" w:rsidRPr="00740AB6" w:rsidRDefault="004931CF" w:rsidP="004931CF">
            <w:pPr>
              <w:keepLines w:val="0"/>
              <w:ind w:firstLine="0"/>
              <w:jc w:val="center"/>
              <w:rPr>
                <w:b/>
                <w:sz w:val="20"/>
              </w:rPr>
            </w:pPr>
            <w:r w:rsidRPr="00740AB6">
              <w:rPr>
                <w:b/>
                <w:sz w:val="20"/>
              </w:rPr>
              <w:t>Норматив</w:t>
            </w:r>
          </w:p>
        </w:tc>
      </w:tr>
      <w:tr w:rsidR="004931CF" w:rsidRPr="00740AB6" w14:paraId="5108E572" w14:textId="77777777" w:rsidTr="004931CF">
        <w:trPr>
          <w:jc w:val="center"/>
        </w:trPr>
        <w:tc>
          <w:tcPr>
            <w:tcW w:w="3539" w:type="dxa"/>
            <w:vAlign w:val="center"/>
          </w:tcPr>
          <w:p w14:paraId="092E5EFA" w14:textId="77777777" w:rsidR="004931CF" w:rsidRPr="00740AB6" w:rsidRDefault="004931CF" w:rsidP="004931CF">
            <w:pPr>
              <w:keepLines w:val="0"/>
              <w:ind w:firstLine="0"/>
              <w:rPr>
                <w:sz w:val="20"/>
              </w:rPr>
            </w:pPr>
            <w:r w:rsidRPr="00740AB6">
              <w:rPr>
                <w:sz w:val="20"/>
              </w:rPr>
              <w:t>Тепловая энергия, используемая для отопления жилого помещения</w:t>
            </w:r>
          </w:p>
        </w:tc>
        <w:tc>
          <w:tcPr>
            <w:tcW w:w="2691" w:type="dxa"/>
            <w:vAlign w:val="center"/>
          </w:tcPr>
          <w:p w14:paraId="52FE4774" w14:textId="4B8401F2" w:rsidR="004931CF" w:rsidRPr="00740AB6" w:rsidRDefault="004931CF" w:rsidP="004931CF">
            <w:pPr>
              <w:keepLines w:val="0"/>
              <w:ind w:firstLine="0"/>
              <w:jc w:val="center"/>
              <w:rPr>
                <w:sz w:val="20"/>
              </w:rPr>
            </w:pPr>
            <w:r w:rsidRPr="00740AB6">
              <w:rPr>
                <w:sz w:val="20"/>
              </w:rPr>
              <w:t>Гкал. в месяц на кв.</w:t>
            </w:r>
            <w:r w:rsidR="00903F4B" w:rsidRPr="00740AB6">
              <w:rPr>
                <w:sz w:val="20"/>
              </w:rPr>
              <w:t xml:space="preserve"> </w:t>
            </w:r>
            <w:r w:rsidRPr="00740AB6">
              <w:rPr>
                <w:sz w:val="20"/>
              </w:rPr>
              <w:t>м. общей площади</w:t>
            </w:r>
          </w:p>
        </w:tc>
        <w:tc>
          <w:tcPr>
            <w:tcW w:w="3115" w:type="dxa"/>
            <w:vAlign w:val="center"/>
          </w:tcPr>
          <w:p w14:paraId="0008148C" w14:textId="77777777" w:rsidR="004931CF" w:rsidRPr="00740AB6" w:rsidRDefault="004931CF" w:rsidP="004931CF">
            <w:pPr>
              <w:keepLines w:val="0"/>
              <w:ind w:firstLine="0"/>
              <w:jc w:val="center"/>
              <w:rPr>
                <w:sz w:val="20"/>
              </w:rPr>
            </w:pPr>
            <w:r w:rsidRPr="00740AB6">
              <w:rPr>
                <w:sz w:val="20"/>
              </w:rPr>
              <w:t>0,02063</w:t>
            </w:r>
          </w:p>
        </w:tc>
      </w:tr>
      <w:tr w:rsidR="004931CF" w:rsidRPr="00740AB6" w14:paraId="59E155B1" w14:textId="77777777" w:rsidTr="004931CF">
        <w:trPr>
          <w:jc w:val="center"/>
        </w:trPr>
        <w:tc>
          <w:tcPr>
            <w:tcW w:w="3539" w:type="dxa"/>
            <w:vAlign w:val="center"/>
          </w:tcPr>
          <w:p w14:paraId="5D573528" w14:textId="340A382A" w:rsidR="004931CF" w:rsidRPr="00740AB6" w:rsidRDefault="004931CF" w:rsidP="004931CF">
            <w:pPr>
              <w:keepLines w:val="0"/>
              <w:ind w:firstLine="0"/>
              <w:rPr>
                <w:sz w:val="20"/>
              </w:rPr>
            </w:pPr>
            <w:r w:rsidRPr="00740AB6">
              <w:rPr>
                <w:sz w:val="20"/>
              </w:rPr>
              <w:t>Тепловая энергия, используемая на подогрев одного куб. м. воды при наличии приборов учета</w:t>
            </w:r>
          </w:p>
        </w:tc>
        <w:tc>
          <w:tcPr>
            <w:tcW w:w="2691" w:type="dxa"/>
            <w:vAlign w:val="center"/>
          </w:tcPr>
          <w:p w14:paraId="759F38D6" w14:textId="7EE1E6BB" w:rsidR="004931CF" w:rsidRPr="00740AB6" w:rsidRDefault="004931CF" w:rsidP="004931CF">
            <w:pPr>
              <w:keepLines w:val="0"/>
              <w:ind w:firstLine="0"/>
              <w:jc w:val="center"/>
              <w:rPr>
                <w:sz w:val="20"/>
              </w:rPr>
            </w:pPr>
            <w:r w:rsidRPr="00740AB6">
              <w:rPr>
                <w:sz w:val="20"/>
              </w:rPr>
              <w:t>Гкал за куб.</w:t>
            </w:r>
            <w:r w:rsidR="00903F4B" w:rsidRPr="00740AB6">
              <w:rPr>
                <w:sz w:val="20"/>
              </w:rPr>
              <w:t xml:space="preserve"> </w:t>
            </w:r>
            <w:r w:rsidRPr="00740AB6">
              <w:rPr>
                <w:sz w:val="20"/>
              </w:rPr>
              <w:t>м</w:t>
            </w:r>
          </w:p>
        </w:tc>
        <w:tc>
          <w:tcPr>
            <w:tcW w:w="3115" w:type="dxa"/>
            <w:vAlign w:val="center"/>
          </w:tcPr>
          <w:p w14:paraId="78546CDD" w14:textId="77777777" w:rsidR="004931CF" w:rsidRPr="00740AB6" w:rsidRDefault="004931CF" w:rsidP="004931CF">
            <w:pPr>
              <w:keepLines w:val="0"/>
              <w:ind w:firstLine="0"/>
              <w:jc w:val="center"/>
              <w:rPr>
                <w:sz w:val="20"/>
              </w:rPr>
            </w:pPr>
            <w:r w:rsidRPr="00740AB6">
              <w:rPr>
                <w:sz w:val="20"/>
              </w:rPr>
              <w:t>0,0512</w:t>
            </w:r>
          </w:p>
        </w:tc>
      </w:tr>
      <w:tr w:rsidR="004931CF" w:rsidRPr="00740AB6" w14:paraId="4DEDF256" w14:textId="77777777" w:rsidTr="004931CF">
        <w:trPr>
          <w:jc w:val="center"/>
        </w:trPr>
        <w:tc>
          <w:tcPr>
            <w:tcW w:w="3539" w:type="dxa"/>
            <w:vAlign w:val="center"/>
          </w:tcPr>
          <w:p w14:paraId="34A1476F" w14:textId="77777777" w:rsidR="004931CF" w:rsidRPr="00740AB6" w:rsidRDefault="004931CF" w:rsidP="004931CF">
            <w:pPr>
              <w:keepLines w:val="0"/>
              <w:ind w:firstLine="0"/>
              <w:rPr>
                <w:sz w:val="20"/>
              </w:rPr>
            </w:pPr>
            <w:r w:rsidRPr="00740AB6">
              <w:rPr>
                <w:sz w:val="20"/>
              </w:rPr>
              <w:t>Твердое топливо, используемое на отопление, приготовление пищи в неблагоустроенном жилищном фонде, в том числе:</w:t>
            </w:r>
          </w:p>
        </w:tc>
        <w:tc>
          <w:tcPr>
            <w:tcW w:w="2691" w:type="dxa"/>
            <w:vAlign w:val="center"/>
          </w:tcPr>
          <w:p w14:paraId="2A3E48E3" w14:textId="77777777" w:rsidR="004931CF" w:rsidRPr="00740AB6" w:rsidRDefault="004931CF" w:rsidP="004931CF">
            <w:pPr>
              <w:keepLines w:val="0"/>
              <w:ind w:firstLine="0"/>
              <w:jc w:val="center"/>
              <w:rPr>
                <w:sz w:val="20"/>
              </w:rPr>
            </w:pPr>
          </w:p>
        </w:tc>
        <w:tc>
          <w:tcPr>
            <w:tcW w:w="3115" w:type="dxa"/>
            <w:vAlign w:val="center"/>
          </w:tcPr>
          <w:p w14:paraId="327F04F5" w14:textId="77777777" w:rsidR="004931CF" w:rsidRPr="00740AB6" w:rsidRDefault="004931CF" w:rsidP="004931CF">
            <w:pPr>
              <w:keepLines w:val="0"/>
              <w:ind w:firstLine="0"/>
              <w:jc w:val="center"/>
              <w:rPr>
                <w:sz w:val="20"/>
              </w:rPr>
            </w:pPr>
          </w:p>
        </w:tc>
      </w:tr>
      <w:tr w:rsidR="004931CF" w:rsidRPr="00740AB6" w14:paraId="65695EE6" w14:textId="77777777" w:rsidTr="004931CF">
        <w:trPr>
          <w:jc w:val="center"/>
        </w:trPr>
        <w:tc>
          <w:tcPr>
            <w:tcW w:w="3539" w:type="dxa"/>
            <w:vAlign w:val="center"/>
          </w:tcPr>
          <w:p w14:paraId="3C76A416" w14:textId="77777777" w:rsidR="004931CF" w:rsidRPr="00740AB6" w:rsidRDefault="004931CF" w:rsidP="004931CF">
            <w:pPr>
              <w:keepLines w:val="0"/>
              <w:ind w:firstLine="0"/>
              <w:rPr>
                <w:sz w:val="20"/>
              </w:rPr>
            </w:pPr>
            <w:r w:rsidRPr="00740AB6">
              <w:rPr>
                <w:sz w:val="20"/>
              </w:rPr>
              <w:t>на отопление одного кв.м. общей площади жилого помещения в год:</w:t>
            </w:r>
          </w:p>
        </w:tc>
        <w:tc>
          <w:tcPr>
            <w:tcW w:w="2691" w:type="dxa"/>
            <w:vAlign w:val="center"/>
          </w:tcPr>
          <w:p w14:paraId="2E81A77A" w14:textId="77777777" w:rsidR="004931CF" w:rsidRPr="00740AB6" w:rsidRDefault="004931CF" w:rsidP="004931CF">
            <w:pPr>
              <w:keepLines w:val="0"/>
              <w:ind w:firstLine="0"/>
              <w:jc w:val="center"/>
              <w:rPr>
                <w:sz w:val="20"/>
              </w:rPr>
            </w:pPr>
          </w:p>
        </w:tc>
        <w:tc>
          <w:tcPr>
            <w:tcW w:w="3115" w:type="dxa"/>
            <w:vAlign w:val="center"/>
          </w:tcPr>
          <w:p w14:paraId="3F02B1BC" w14:textId="77777777" w:rsidR="004931CF" w:rsidRPr="00740AB6" w:rsidRDefault="004931CF" w:rsidP="004931CF">
            <w:pPr>
              <w:keepLines w:val="0"/>
              <w:ind w:firstLine="0"/>
              <w:jc w:val="center"/>
              <w:rPr>
                <w:sz w:val="20"/>
              </w:rPr>
            </w:pPr>
          </w:p>
        </w:tc>
      </w:tr>
      <w:tr w:rsidR="004931CF" w:rsidRPr="00740AB6" w14:paraId="1A485835" w14:textId="77777777" w:rsidTr="004931CF">
        <w:trPr>
          <w:jc w:val="center"/>
        </w:trPr>
        <w:tc>
          <w:tcPr>
            <w:tcW w:w="3539" w:type="dxa"/>
            <w:vAlign w:val="center"/>
          </w:tcPr>
          <w:p w14:paraId="166A8316" w14:textId="77777777" w:rsidR="004931CF" w:rsidRPr="00740AB6" w:rsidRDefault="004931CF" w:rsidP="004931CF">
            <w:pPr>
              <w:keepLines w:val="0"/>
              <w:ind w:firstLine="0"/>
              <w:jc w:val="right"/>
              <w:rPr>
                <w:sz w:val="20"/>
              </w:rPr>
            </w:pPr>
            <w:r w:rsidRPr="00740AB6">
              <w:rPr>
                <w:sz w:val="20"/>
              </w:rPr>
              <w:t>уголь дрова</w:t>
            </w:r>
          </w:p>
        </w:tc>
        <w:tc>
          <w:tcPr>
            <w:tcW w:w="2691" w:type="dxa"/>
            <w:vAlign w:val="center"/>
          </w:tcPr>
          <w:p w14:paraId="0F339B31" w14:textId="77777777" w:rsidR="004931CF" w:rsidRPr="00740AB6" w:rsidRDefault="004931CF" w:rsidP="004931CF">
            <w:pPr>
              <w:keepLines w:val="0"/>
              <w:ind w:firstLine="0"/>
              <w:jc w:val="center"/>
              <w:rPr>
                <w:sz w:val="20"/>
              </w:rPr>
            </w:pPr>
            <w:r w:rsidRPr="00740AB6">
              <w:rPr>
                <w:sz w:val="20"/>
              </w:rPr>
              <w:t>тонн (</w:t>
            </w:r>
            <w:proofErr w:type="spellStart"/>
            <w:r w:rsidRPr="00740AB6">
              <w:rPr>
                <w:sz w:val="20"/>
              </w:rPr>
              <w:t>куб.м</w:t>
            </w:r>
            <w:proofErr w:type="spellEnd"/>
            <w:r w:rsidRPr="00740AB6">
              <w:rPr>
                <w:sz w:val="20"/>
              </w:rPr>
              <w:t>.)</w:t>
            </w:r>
          </w:p>
        </w:tc>
        <w:tc>
          <w:tcPr>
            <w:tcW w:w="3115" w:type="dxa"/>
            <w:vAlign w:val="center"/>
          </w:tcPr>
          <w:p w14:paraId="49D5631E" w14:textId="77777777" w:rsidR="004931CF" w:rsidRPr="00740AB6" w:rsidRDefault="004931CF" w:rsidP="004931CF">
            <w:pPr>
              <w:keepLines w:val="0"/>
              <w:ind w:firstLine="0"/>
              <w:jc w:val="center"/>
              <w:rPr>
                <w:sz w:val="20"/>
              </w:rPr>
            </w:pPr>
            <w:r w:rsidRPr="00740AB6">
              <w:rPr>
                <w:sz w:val="20"/>
              </w:rPr>
              <w:t>0,241 (0,401)</w:t>
            </w:r>
          </w:p>
        </w:tc>
      </w:tr>
      <w:tr w:rsidR="004931CF" w:rsidRPr="00740AB6" w14:paraId="289183B2" w14:textId="77777777" w:rsidTr="004931CF">
        <w:trPr>
          <w:jc w:val="center"/>
        </w:trPr>
        <w:tc>
          <w:tcPr>
            <w:tcW w:w="3539" w:type="dxa"/>
            <w:vAlign w:val="center"/>
          </w:tcPr>
          <w:p w14:paraId="646CA8B7" w14:textId="77777777" w:rsidR="004931CF" w:rsidRPr="00740AB6" w:rsidRDefault="004931CF" w:rsidP="004931CF">
            <w:pPr>
              <w:keepLines w:val="0"/>
              <w:ind w:firstLine="0"/>
              <w:rPr>
                <w:sz w:val="20"/>
              </w:rPr>
            </w:pPr>
            <w:r w:rsidRPr="00740AB6">
              <w:rPr>
                <w:sz w:val="20"/>
              </w:rPr>
              <w:t>на приготовление пищи на одного получателя в год</w:t>
            </w:r>
          </w:p>
        </w:tc>
        <w:tc>
          <w:tcPr>
            <w:tcW w:w="2691" w:type="dxa"/>
            <w:vAlign w:val="center"/>
          </w:tcPr>
          <w:p w14:paraId="37916EEA" w14:textId="77777777" w:rsidR="004931CF" w:rsidRPr="00740AB6" w:rsidRDefault="004931CF" w:rsidP="004931CF">
            <w:pPr>
              <w:keepLines w:val="0"/>
              <w:ind w:firstLine="0"/>
              <w:jc w:val="center"/>
              <w:rPr>
                <w:sz w:val="20"/>
              </w:rPr>
            </w:pPr>
          </w:p>
        </w:tc>
        <w:tc>
          <w:tcPr>
            <w:tcW w:w="3115" w:type="dxa"/>
            <w:vAlign w:val="center"/>
          </w:tcPr>
          <w:p w14:paraId="6158D934" w14:textId="77777777" w:rsidR="004931CF" w:rsidRPr="00740AB6" w:rsidRDefault="004931CF" w:rsidP="004931CF">
            <w:pPr>
              <w:keepLines w:val="0"/>
              <w:ind w:firstLine="0"/>
              <w:jc w:val="center"/>
              <w:rPr>
                <w:sz w:val="20"/>
              </w:rPr>
            </w:pPr>
          </w:p>
        </w:tc>
      </w:tr>
      <w:tr w:rsidR="004931CF" w:rsidRPr="00740AB6" w14:paraId="5588912F" w14:textId="77777777" w:rsidTr="004931CF">
        <w:trPr>
          <w:jc w:val="center"/>
        </w:trPr>
        <w:tc>
          <w:tcPr>
            <w:tcW w:w="3539" w:type="dxa"/>
            <w:vAlign w:val="center"/>
          </w:tcPr>
          <w:p w14:paraId="71761B67" w14:textId="77777777" w:rsidR="004931CF" w:rsidRPr="00740AB6" w:rsidRDefault="004931CF" w:rsidP="004931CF">
            <w:pPr>
              <w:keepLines w:val="0"/>
              <w:ind w:firstLine="0"/>
              <w:jc w:val="right"/>
              <w:rPr>
                <w:sz w:val="20"/>
              </w:rPr>
            </w:pPr>
            <w:r w:rsidRPr="00740AB6">
              <w:rPr>
                <w:sz w:val="20"/>
              </w:rPr>
              <w:t>уголь</w:t>
            </w:r>
          </w:p>
        </w:tc>
        <w:tc>
          <w:tcPr>
            <w:tcW w:w="2691" w:type="dxa"/>
            <w:vAlign w:val="center"/>
          </w:tcPr>
          <w:p w14:paraId="5B063328" w14:textId="77777777" w:rsidR="004931CF" w:rsidRPr="00740AB6" w:rsidRDefault="004931CF" w:rsidP="004931CF">
            <w:pPr>
              <w:keepLines w:val="0"/>
              <w:ind w:firstLine="0"/>
              <w:jc w:val="center"/>
              <w:rPr>
                <w:sz w:val="20"/>
              </w:rPr>
            </w:pPr>
            <w:r w:rsidRPr="00740AB6">
              <w:rPr>
                <w:sz w:val="20"/>
              </w:rPr>
              <w:t>тонн</w:t>
            </w:r>
          </w:p>
        </w:tc>
        <w:tc>
          <w:tcPr>
            <w:tcW w:w="3115" w:type="dxa"/>
            <w:vAlign w:val="center"/>
          </w:tcPr>
          <w:p w14:paraId="17E55F5F" w14:textId="77777777" w:rsidR="004931CF" w:rsidRPr="00740AB6" w:rsidRDefault="004931CF" w:rsidP="004931CF">
            <w:pPr>
              <w:keepLines w:val="0"/>
              <w:ind w:firstLine="0"/>
              <w:jc w:val="center"/>
              <w:rPr>
                <w:sz w:val="20"/>
              </w:rPr>
            </w:pPr>
            <w:r w:rsidRPr="00740AB6">
              <w:rPr>
                <w:sz w:val="20"/>
              </w:rPr>
              <w:t>0,406</w:t>
            </w:r>
          </w:p>
        </w:tc>
      </w:tr>
    </w:tbl>
    <w:p w14:paraId="420EE343" w14:textId="137F3E7F" w:rsidR="00CE33A1" w:rsidRPr="00740AB6" w:rsidRDefault="001F3759" w:rsidP="001F3759">
      <w:pPr>
        <w:pStyle w:val="2"/>
      </w:pPr>
      <w:bookmarkStart w:id="224" w:name="_Toc81957945"/>
      <w:bookmarkStart w:id="225" w:name="_Toc436568025"/>
      <w:bookmarkStart w:id="226" w:name="_Toc435460307"/>
      <w:bookmarkStart w:id="227" w:name="_Toc407026212"/>
      <w:r w:rsidRPr="00740AB6">
        <w:t xml:space="preserve">Описание </w:t>
      </w:r>
      <w:r w:rsidR="00753284" w:rsidRPr="00740AB6">
        <w:t>значений тепловых нагрузок, указанных в договорах теплоснабжения</w:t>
      </w:r>
      <w:bookmarkEnd w:id="224"/>
    </w:p>
    <w:p w14:paraId="48EE164C" w14:textId="2A9A705E" w:rsidR="00D243C0" w:rsidRPr="00740AB6" w:rsidRDefault="00D243C0" w:rsidP="00D243C0">
      <w:pPr>
        <w:rPr>
          <w:rFonts w:eastAsia="Calibri"/>
          <w:lang w:eastAsia="en-US"/>
        </w:rPr>
      </w:pPr>
      <w:bookmarkStart w:id="228" w:name="OLE_LINK345"/>
      <w:bookmarkStart w:id="229" w:name="OLE_LINK346"/>
      <w:bookmarkStart w:id="230" w:name="OLE_LINK33"/>
      <w:r w:rsidRPr="00740AB6">
        <w:rPr>
          <w:rFonts w:eastAsia="Calibri"/>
          <w:lang w:eastAsia="en-US"/>
        </w:rPr>
        <w:t xml:space="preserve">Общая тепловая нагрузка на отопление, вентиляцию, ГВС и пар потребителей, указанных в договорах и подключенных к теплогенерирующим мощностям </w:t>
      </w:r>
      <w:r w:rsidRPr="00740AB6">
        <w:rPr>
          <w:lang w:eastAsia="en-US"/>
        </w:rPr>
        <w:t>СП</w:t>
      </w:r>
      <w:r w:rsidR="00872169" w:rsidRPr="00740AB6">
        <w:rPr>
          <w:lang w:eastAsia="en-US"/>
        </w:rPr>
        <w:t> </w:t>
      </w:r>
      <w:r w:rsidRPr="00740AB6">
        <w:rPr>
          <w:lang w:eastAsia="en-US"/>
        </w:rPr>
        <w:t>«Благовещенская ТЭЦ»</w:t>
      </w:r>
      <w:r w:rsidRPr="00740AB6">
        <w:rPr>
          <w:rFonts w:eastAsia="Calibri"/>
          <w:lang w:eastAsia="en-US"/>
        </w:rPr>
        <w:t xml:space="preserve"> филиала АО «ДГК» «Амурская Генерация» на 01.01.20</w:t>
      </w:r>
      <w:r w:rsidR="0075154B">
        <w:rPr>
          <w:rFonts w:eastAsia="Calibri"/>
          <w:lang w:eastAsia="en-US"/>
        </w:rPr>
        <w:t>21</w:t>
      </w:r>
      <w:r w:rsidRPr="00740AB6">
        <w:rPr>
          <w:rFonts w:eastAsia="Calibri"/>
          <w:lang w:eastAsia="en-US"/>
        </w:rPr>
        <w:t xml:space="preserve"> составляет </w:t>
      </w:r>
      <w:r w:rsidR="00073F2E" w:rsidRPr="00073F2E">
        <w:rPr>
          <w:rFonts w:eastAsia="Calibri"/>
          <w:lang w:eastAsia="en-US"/>
        </w:rPr>
        <w:t>804,75</w:t>
      </w:r>
      <w:r w:rsidRPr="00740AB6">
        <w:rPr>
          <w:rFonts w:eastAsia="Calibri"/>
          <w:lang w:eastAsia="en-US"/>
        </w:rPr>
        <w:t xml:space="preserve"> Гкал/час</w:t>
      </w:r>
      <w:bookmarkEnd w:id="228"/>
      <w:bookmarkEnd w:id="229"/>
      <w:r w:rsidR="00152B64">
        <w:rPr>
          <w:rFonts w:eastAsia="Calibri"/>
          <w:lang w:eastAsia="en-US"/>
        </w:rPr>
        <w:t xml:space="preserve"> (в т.ч. потери)</w:t>
      </w:r>
      <w:r w:rsidRPr="00740AB6">
        <w:rPr>
          <w:rFonts w:eastAsia="Calibri"/>
          <w:lang w:eastAsia="en-US"/>
        </w:rPr>
        <w:t xml:space="preserve"> из них </w:t>
      </w:r>
      <w:r w:rsidR="0075154B">
        <w:rPr>
          <w:rFonts w:eastAsia="Calibri"/>
          <w:lang w:eastAsia="en-US"/>
        </w:rPr>
        <w:t>619,753</w:t>
      </w:r>
      <w:r w:rsidRPr="00740AB6">
        <w:rPr>
          <w:rFonts w:eastAsia="Calibri"/>
          <w:lang w:eastAsia="en-US"/>
        </w:rPr>
        <w:t xml:space="preserve"> Гкал/час на нужды отопления и вентиляции, </w:t>
      </w:r>
      <w:r w:rsidR="0075154B">
        <w:rPr>
          <w:rFonts w:eastAsia="Calibri"/>
          <w:lang w:eastAsia="en-US"/>
        </w:rPr>
        <w:t>138,104</w:t>
      </w:r>
      <w:r w:rsidRPr="00740AB6">
        <w:rPr>
          <w:rFonts w:eastAsia="Calibri"/>
          <w:lang w:eastAsia="en-US"/>
        </w:rPr>
        <w:t xml:space="preserve"> Гкал/час на нужды ГВС и пар </w:t>
      </w:r>
      <w:r w:rsidRPr="00740AB6">
        <w:t>17,</w:t>
      </w:r>
      <w:r w:rsidR="0075154B">
        <w:t>351</w:t>
      </w:r>
      <w:r w:rsidRPr="00740AB6">
        <w:t xml:space="preserve"> Гкал/час</w:t>
      </w:r>
      <w:r w:rsidRPr="00740AB6">
        <w:rPr>
          <w:rFonts w:eastAsia="Calibri"/>
          <w:lang w:eastAsia="en-US"/>
        </w:rPr>
        <w:t>.</w:t>
      </w:r>
    </w:p>
    <w:p w14:paraId="70DA4303" w14:textId="759053A5" w:rsidR="00D243C0" w:rsidRPr="00740AB6" w:rsidRDefault="00D243C0" w:rsidP="00D243C0">
      <w:pPr>
        <w:rPr>
          <w:rFonts w:eastAsia="Calibri"/>
          <w:lang w:eastAsia="en-US"/>
        </w:rPr>
      </w:pPr>
      <w:r w:rsidRPr="00740AB6">
        <w:rPr>
          <w:rFonts w:eastAsia="Calibri"/>
          <w:lang w:eastAsia="en-US"/>
        </w:rPr>
        <w:t xml:space="preserve">Общая тепловая нагрузка потребителей, подключенных к теплогенерирующим мощностям котельных филиала </w:t>
      </w:r>
      <w:r w:rsidR="0075154B">
        <w:rPr>
          <w:rFonts w:eastAsia="Calibri"/>
          <w:lang w:eastAsia="en-US"/>
        </w:rPr>
        <w:t>ОО</w:t>
      </w:r>
      <w:r w:rsidRPr="00740AB6">
        <w:rPr>
          <w:rFonts w:eastAsia="Calibri"/>
          <w:lang w:eastAsia="en-US"/>
        </w:rPr>
        <w:t>О «АКС» «</w:t>
      </w:r>
      <w:proofErr w:type="spellStart"/>
      <w:r w:rsidRPr="00740AB6">
        <w:rPr>
          <w:rFonts w:eastAsia="Calibri"/>
          <w:lang w:eastAsia="en-US"/>
        </w:rPr>
        <w:t>Амуртеплосервис</w:t>
      </w:r>
      <w:proofErr w:type="spellEnd"/>
      <w:r w:rsidRPr="00740AB6">
        <w:rPr>
          <w:rFonts w:eastAsia="Calibri"/>
          <w:lang w:eastAsia="en-US"/>
        </w:rPr>
        <w:t xml:space="preserve">» составляет </w:t>
      </w:r>
      <w:r w:rsidR="0075154B">
        <w:rPr>
          <w:rFonts w:eastAsia="Calibri"/>
          <w:lang w:eastAsia="en-US"/>
        </w:rPr>
        <w:t>111,</w:t>
      </w:r>
      <w:r w:rsidR="00D735DE">
        <w:rPr>
          <w:rFonts w:eastAsia="Calibri"/>
          <w:lang w:eastAsia="en-US"/>
        </w:rPr>
        <w:t>934</w:t>
      </w:r>
      <w:r w:rsidRPr="00740AB6">
        <w:rPr>
          <w:rFonts w:eastAsia="Calibri"/>
          <w:lang w:eastAsia="en-US"/>
        </w:rPr>
        <w:t xml:space="preserve"> Гкал/час, из них </w:t>
      </w:r>
      <w:r w:rsidR="00D735DE">
        <w:rPr>
          <w:rFonts w:eastAsia="Calibri"/>
          <w:lang w:eastAsia="en-US"/>
        </w:rPr>
        <w:t>92,576</w:t>
      </w:r>
      <w:r w:rsidRPr="00740AB6">
        <w:rPr>
          <w:rFonts w:eastAsia="Calibri"/>
          <w:lang w:eastAsia="en-US"/>
        </w:rPr>
        <w:t xml:space="preserve"> Гкал/час на нужды отопления и вентиляции и 19,</w:t>
      </w:r>
      <w:r w:rsidR="00D735DE">
        <w:rPr>
          <w:rFonts w:eastAsia="Calibri"/>
          <w:lang w:eastAsia="en-US"/>
        </w:rPr>
        <w:t>359</w:t>
      </w:r>
      <w:r w:rsidRPr="00740AB6">
        <w:rPr>
          <w:rFonts w:eastAsia="Calibri"/>
          <w:lang w:eastAsia="en-US"/>
        </w:rPr>
        <w:t xml:space="preserve"> Гкал/час на нужды ГВС.</w:t>
      </w:r>
    </w:p>
    <w:bookmarkEnd w:id="230"/>
    <w:p w14:paraId="0049CF64" w14:textId="08A5B818" w:rsidR="00D243C0" w:rsidRPr="00740AB6" w:rsidRDefault="00D243C0" w:rsidP="00D243C0">
      <w:pPr>
        <w:rPr>
          <w:rFonts w:eastAsia="Calibri"/>
          <w:lang w:eastAsia="en-US"/>
        </w:rPr>
      </w:pPr>
      <w:r w:rsidRPr="00740AB6">
        <w:rPr>
          <w:rFonts w:eastAsia="Calibri"/>
          <w:lang w:eastAsia="en-US"/>
        </w:rPr>
        <w:t>Распределение тепловой нагрузки между теплоснабжающими организациями представлено ниже.</w:t>
      </w:r>
    </w:p>
    <w:p w14:paraId="2AA5E833" w14:textId="5BC1EAE7" w:rsidR="00D243C0" w:rsidRPr="00740AB6" w:rsidRDefault="00D243C0" w:rsidP="00D243C0">
      <w:pPr>
        <w:pStyle w:val="aff"/>
        <w:rPr>
          <w:rFonts w:eastAsiaTheme="minorHAnsi"/>
          <w:lang w:eastAsia="en-US"/>
        </w:rPr>
      </w:pPr>
      <w:bookmarkStart w:id="231" w:name="_Ref496000524"/>
      <w:r w:rsidRPr="00740AB6">
        <w:rPr>
          <w:rFonts w:eastAsiaTheme="minorHAnsi"/>
          <w:lang w:eastAsia="en-US"/>
        </w:rPr>
        <w:t xml:space="preserve">Таблица </w:t>
      </w:r>
      <w:r w:rsidR="006F202A">
        <w:rPr>
          <w:rFonts w:eastAsiaTheme="minorHAnsi"/>
          <w:lang w:eastAsia="en-US"/>
        </w:rPr>
        <w:fldChar w:fldCharType="begin"/>
      </w:r>
      <w:r w:rsidR="006F202A">
        <w:rPr>
          <w:rFonts w:eastAsiaTheme="minorHAnsi"/>
          <w:lang w:eastAsia="en-US"/>
        </w:rPr>
        <w:instrText xml:space="preserve"> STYLEREF 2 \s </w:instrText>
      </w:r>
      <w:r w:rsidR="006F202A">
        <w:rPr>
          <w:rFonts w:eastAsiaTheme="minorHAnsi"/>
          <w:lang w:eastAsia="en-US"/>
        </w:rPr>
        <w:fldChar w:fldCharType="separate"/>
      </w:r>
      <w:r w:rsidR="006F202A">
        <w:rPr>
          <w:rFonts w:eastAsiaTheme="minorHAnsi"/>
          <w:noProof/>
          <w:lang w:eastAsia="en-US"/>
        </w:rPr>
        <w:t>5.6</w:t>
      </w:r>
      <w:r w:rsidR="006F202A">
        <w:rPr>
          <w:rFonts w:eastAsiaTheme="minorHAnsi"/>
          <w:lang w:eastAsia="en-US"/>
        </w:rPr>
        <w:fldChar w:fldCharType="end"/>
      </w:r>
      <w:r w:rsidR="006F202A">
        <w:rPr>
          <w:rFonts w:eastAsiaTheme="minorHAnsi"/>
          <w:lang w:eastAsia="en-US"/>
        </w:rPr>
        <w:t>.</w:t>
      </w:r>
      <w:r w:rsidR="006F202A">
        <w:rPr>
          <w:rFonts w:eastAsiaTheme="minorHAnsi"/>
          <w:lang w:eastAsia="en-US"/>
        </w:rPr>
        <w:fldChar w:fldCharType="begin"/>
      </w:r>
      <w:r w:rsidR="006F202A">
        <w:rPr>
          <w:rFonts w:eastAsiaTheme="minorHAnsi"/>
          <w:lang w:eastAsia="en-US"/>
        </w:rPr>
        <w:instrText xml:space="preserve"> SEQ Таблица \* ARABIC \s 2 </w:instrText>
      </w:r>
      <w:r w:rsidR="006F202A">
        <w:rPr>
          <w:rFonts w:eastAsiaTheme="minorHAnsi"/>
          <w:lang w:eastAsia="en-US"/>
        </w:rPr>
        <w:fldChar w:fldCharType="separate"/>
      </w:r>
      <w:r w:rsidR="006F202A">
        <w:rPr>
          <w:rFonts w:eastAsiaTheme="minorHAnsi"/>
          <w:noProof/>
          <w:lang w:eastAsia="en-US"/>
        </w:rPr>
        <w:t>1</w:t>
      </w:r>
      <w:r w:rsidR="006F202A">
        <w:rPr>
          <w:rFonts w:eastAsiaTheme="minorHAnsi"/>
          <w:lang w:eastAsia="en-US"/>
        </w:rPr>
        <w:fldChar w:fldCharType="end"/>
      </w:r>
      <w:bookmarkEnd w:id="231"/>
      <w:r w:rsidRPr="00740AB6">
        <w:rPr>
          <w:rFonts w:eastAsiaTheme="minorHAnsi"/>
          <w:lang w:eastAsia="en-US"/>
        </w:rPr>
        <w:t xml:space="preserve">. Распределение тепловой нагрузки между теплоснабжающими организациями </w:t>
      </w:r>
    </w:p>
    <w:tbl>
      <w:tblPr>
        <w:tblW w:w="5000" w:type="pct"/>
        <w:tblLook w:val="04A0" w:firstRow="1" w:lastRow="0" w:firstColumn="1" w:lastColumn="0" w:noHBand="0" w:noVBand="1"/>
      </w:tblPr>
      <w:tblGrid>
        <w:gridCol w:w="5457"/>
        <w:gridCol w:w="1270"/>
        <w:gridCol w:w="866"/>
        <w:gridCol w:w="840"/>
        <w:gridCol w:w="911"/>
      </w:tblGrid>
      <w:tr w:rsidR="00D243C0" w:rsidRPr="00740AB6" w14:paraId="136ECC43" w14:textId="77777777" w:rsidTr="0075154B">
        <w:trPr>
          <w:trHeight w:val="20"/>
        </w:trPr>
        <w:tc>
          <w:tcPr>
            <w:tcW w:w="292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7E22557" w14:textId="77777777" w:rsidR="00D243C0" w:rsidRPr="00740AB6" w:rsidRDefault="00D243C0" w:rsidP="00D243C0">
            <w:pPr>
              <w:keepLines w:val="0"/>
              <w:ind w:firstLine="0"/>
              <w:jc w:val="center"/>
              <w:rPr>
                <w:b/>
                <w:bCs/>
                <w:color w:val="000000"/>
                <w:sz w:val="20"/>
              </w:rPr>
            </w:pPr>
            <w:r w:rsidRPr="00740AB6">
              <w:rPr>
                <w:b/>
                <w:bCs/>
                <w:color w:val="000000"/>
                <w:sz w:val="20"/>
              </w:rPr>
              <w:t>Наименование теплоснабжающей компании</w:t>
            </w:r>
          </w:p>
        </w:tc>
        <w:tc>
          <w:tcPr>
            <w:tcW w:w="680" w:type="pct"/>
            <w:tcBorders>
              <w:top w:val="single" w:sz="4" w:space="0" w:color="auto"/>
              <w:left w:val="nil"/>
              <w:bottom w:val="single" w:sz="4" w:space="0" w:color="auto"/>
              <w:right w:val="single" w:sz="4" w:space="0" w:color="auto"/>
            </w:tcBorders>
            <w:shd w:val="clear" w:color="000000" w:fill="D9D9D9"/>
            <w:vAlign w:val="center"/>
            <w:hideMark/>
          </w:tcPr>
          <w:p w14:paraId="29BF4FE0" w14:textId="77777777" w:rsidR="00D243C0" w:rsidRPr="00740AB6" w:rsidRDefault="00D243C0" w:rsidP="00D243C0">
            <w:pPr>
              <w:keepLines w:val="0"/>
              <w:ind w:firstLine="0"/>
              <w:jc w:val="center"/>
              <w:rPr>
                <w:b/>
                <w:bCs/>
                <w:color w:val="000000"/>
                <w:sz w:val="20"/>
              </w:rPr>
            </w:pPr>
            <w:r w:rsidRPr="00740AB6">
              <w:rPr>
                <w:b/>
                <w:bCs/>
                <w:color w:val="000000"/>
                <w:sz w:val="20"/>
              </w:rPr>
              <w:t>Отопление, Гкал/ч</w:t>
            </w:r>
          </w:p>
        </w:tc>
        <w:tc>
          <w:tcPr>
            <w:tcW w:w="463" w:type="pct"/>
            <w:tcBorders>
              <w:top w:val="single" w:sz="4" w:space="0" w:color="auto"/>
              <w:left w:val="nil"/>
              <w:bottom w:val="single" w:sz="4" w:space="0" w:color="auto"/>
              <w:right w:val="single" w:sz="4" w:space="0" w:color="auto"/>
            </w:tcBorders>
            <w:shd w:val="clear" w:color="000000" w:fill="D9D9D9"/>
            <w:vAlign w:val="center"/>
            <w:hideMark/>
          </w:tcPr>
          <w:p w14:paraId="2B6812FA" w14:textId="77777777" w:rsidR="00D243C0" w:rsidRPr="00740AB6" w:rsidRDefault="00D243C0" w:rsidP="00D243C0">
            <w:pPr>
              <w:keepLines w:val="0"/>
              <w:ind w:firstLine="0"/>
              <w:jc w:val="center"/>
              <w:rPr>
                <w:b/>
                <w:bCs/>
                <w:color w:val="000000"/>
                <w:sz w:val="20"/>
              </w:rPr>
            </w:pPr>
            <w:r w:rsidRPr="00740AB6">
              <w:rPr>
                <w:b/>
                <w:bCs/>
                <w:color w:val="000000"/>
                <w:sz w:val="20"/>
              </w:rPr>
              <w:t>ГВС, Гкал/ч</w:t>
            </w:r>
          </w:p>
        </w:tc>
        <w:tc>
          <w:tcPr>
            <w:tcW w:w="449" w:type="pct"/>
            <w:tcBorders>
              <w:top w:val="single" w:sz="4" w:space="0" w:color="auto"/>
              <w:left w:val="nil"/>
              <w:bottom w:val="single" w:sz="4" w:space="0" w:color="auto"/>
              <w:right w:val="single" w:sz="4" w:space="0" w:color="auto"/>
            </w:tcBorders>
            <w:shd w:val="clear" w:color="000000" w:fill="D9D9D9"/>
            <w:vAlign w:val="center"/>
            <w:hideMark/>
          </w:tcPr>
          <w:p w14:paraId="52ACC90D" w14:textId="77777777" w:rsidR="00D243C0" w:rsidRPr="00740AB6" w:rsidRDefault="00D243C0" w:rsidP="00D243C0">
            <w:pPr>
              <w:keepLines w:val="0"/>
              <w:ind w:firstLine="0"/>
              <w:jc w:val="center"/>
              <w:rPr>
                <w:b/>
                <w:bCs/>
                <w:color w:val="000000"/>
                <w:sz w:val="20"/>
              </w:rPr>
            </w:pPr>
            <w:r w:rsidRPr="00740AB6">
              <w:rPr>
                <w:b/>
                <w:bCs/>
                <w:color w:val="000000"/>
                <w:sz w:val="20"/>
              </w:rPr>
              <w:t>Пар, Гкал/ч</w:t>
            </w:r>
          </w:p>
        </w:tc>
        <w:tc>
          <w:tcPr>
            <w:tcW w:w="487" w:type="pct"/>
            <w:tcBorders>
              <w:top w:val="single" w:sz="4" w:space="0" w:color="auto"/>
              <w:left w:val="nil"/>
              <w:bottom w:val="single" w:sz="4" w:space="0" w:color="auto"/>
              <w:right w:val="single" w:sz="4" w:space="0" w:color="auto"/>
            </w:tcBorders>
            <w:shd w:val="clear" w:color="000000" w:fill="D9D9D9"/>
            <w:vAlign w:val="center"/>
            <w:hideMark/>
          </w:tcPr>
          <w:p w14:paraId="49A9D575" w14:textId="77777777" w:rsidR="00D243C0" w:rsidRPr="00740AB6" w:rsidRDefault="00D243C0" w:rsidP="00D243C0">
            <w:pPr>
              <w:keepLines w:val="0"/>
              <w:ind w:firstLine="0"/>
              <w:jc w:val="center"/>
              <w:rPr>
                <w:b/>
                <w:bCs/>
                <w:color w:val="000000"/>
                <w:sz w:val="20"/>
              </w:rPr>
            </w:pPr>
            <w:r w:rsidRPr="00740AB6">
              <w:rPr>
                <w:b/>
                <w:bCs/>
                <w:color w:val="000000"/>
                <w:sz w:val="20"/>
              </w:rPr>
              <w:t>ВСЕГО</w:t>
            </w:r>
          </w:p>
        </w:tc>
      </w:tr>
      <w:tr w:rsidR="00187CD1" w:rsidRPr="00740AB6" w14:paraId="63B8EE4B"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1C9EE941" w14:textId="77777777" w:rsidR="00187CD1" w:rsidRPr="00740AB6" w:rsidRDefault="00187CD1" w:rsidP="00187CD1">
            <w:pPr>
              <w:keepLines w:val="0"/>
              <w:ind w:firstLine="0"/>
              <w:jc w:val="center"/>
              <w:rPr>
                <w:color w:val="000000"/>
                <w:sz w:val="20"/>
              </w:rPr>
            </w:pPr>
            <w:r w:rsidRPr="00740AB6">
              <w:rPr>
                <w:color w:val="000000"/>
                <w:sz w:val="20"/>
              </w:rPr>
              <w:t>Филиал АО «ДГК» «Амурская генерация»</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71DF6" w14:textId="27CB5972" w:rsidR="00187CD1" w:rsidRPr="00740AB6" w:rsidRDefault="00187CD1" w:rsidP="00187CD1">
            <w:pPr>
              <w:keepLines w:val="0"/>
              <w:ind w:firstLine="0"/>
              <w:jc w:val="center"/>
              <w:rPr>
                <w:color w:val="000000"/>
                <w:sz w:val="20"/>
              </w:rPr>
            </w:pPr>
            <w:r>
              <w:rPr>
                <w:color w:val="000000"/>
                <w:sz w:val="20"/>
              </w:rPr>
              <w:t>619,753</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69F51472" w14:textId="29AF273D" w:rsidR="00187CD1" w:rsidRPr="00740AB6" w:rsidRDefault="00187CD1" w:rsidP="00187CD1">
            <w:pPr>
              <w:keepLines w:val="0"/>
              <w:ind w:firstLine="0"/>
              <w:jc w:val="center"/>
              <w:rPr>
                <w:color w:val="000000"/>
                <w:sz w:val="20"/>
              </w:rPr>
            </w:pPr>
            <w:r>
              <w:rPr>
                <w:color w:val="000000"/>
                <w:sz w:val="20"/>
              </w:rPr>
              <w:t>138,104</w:t>
            </w:r>
          </w:p>
        </w:tc>
        <w:tc>
          <w:tcPr>
            <w:tcW w:w="449" w:type="pct"/>
            <w:tcBorders>
              <w:top w:val="single" w:sz="4" w:space="0" w:color="auto"/>
              <w:left w:val="nil"/>
              <w:bottom w:val="single" w:sz="4" w:space="0" w:color="auto"/>
              <w:right w:val="single" w:sz="4" w:space="0" w:color="auto"/>
            </w:tcBorders>
            <w:shd w:val="clear" w:color="auto" w:fill="auto"/>
            <w:noWrap/>
            <w:vAlign w:val="center"/>
            <w:hideMark/>
          </w:tcPr>
          <w:p w14:paraId="7A1E4E73" w14:textId="58344080" w:rsidR="00187CD1" w:rsidRPr="00740AB6" w:rsidRDefault="00187CD1" w:rsidP="00187CD1">
            <w:pPr>
              <w:keepLines w:val="0"/>
              <w:ind w:firstLine="0"/>
              <w:jc w:val="center"/>
              <w:rPr>
                <w:color w:val="000000"/>
                <w:sz w:val="20"/>
              </w:rPr>
            </w:pPr>
            <w:r>
              <w:rPr>
                <w:color w:val="000000"/>
                <w:sz w:val="20"/>
              </w:rPr>
              <w:t>17,351</w:t>
            </w:r>
          </w:p>
        </w:tc>
        <w:tc>
          <w:tcPr>
            <w:tcW w:w="487" w:type="pct"/>
            <w:tcBorders>
              <w:top w:val="single" w:sz="4" w:space="0" w:color="auto"/>
              <w:left w:val="nil"/>
              <w:bottom w:val="single" w:sz="4" w:space="0" w:color="auto"/>
              <w:right w:val="single" w:sz="4" w:space="0" w:color="auto"/>
            </w:tcBorders>
            <w:shd w:val="clear" w:color="auto" w:fill="auto"/>
            <w:noWrap/>
            <w:vAlign w:val="bottom"/>
            <w:hideMark/>
          </w:tcPr>
          <w:p w14:paraId="77B48756" w14:textId="2E85ED1B" w:rsidR="00187CD1" w:rsidRPr="00740AB6" w:rsidRDefault="00394DA4" w:rsidP="00187CD1">
            <w:pPr>
              <w:keepLines w:val="0"/>
              <w:ind w:firstLine="0"/>
              <w:jc w:val="center"/>
              <w:rPr>
                <w:color w:val="000000"/>
                <w:sz w:val="20"/>
              </w:rPr>
            </w:pPr>
            <w:r w:rsidRPr="00394DA4">
              <w:rPr>
                <w:color w:val="000000"/>
                <w:sz w:val="20"/>
              </w:rPr>
              <w:t>775,208</w:t>
            </w:r>
          </w:p>
        </w:tc>
      </w:tr>
      <w:tr w:rsidR="00187CD1" w:rsidRPr="00740AB6" w14:paraId="245C1DDE"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489A9D6B" w14:textId="692D736E" w:rsidR="00187CD1" w:rsidRPr="00740AB6" w:rsidRDefault="00187CD1" w:rsidP="00187CD1">
            <w:pPr>
              <w:keepLines w:val="0"/>
              <w:ind w:firstLine="0"/>
              <w:jc w:val="center"/>
              <w:rPr>
                <w:color w:val="000000"/>
                <w:sz w:val="20"/>
              </w:rPr>
            </w:pPr>
            <w:r w:rsidRPr="00740AB6">
              <w:rPr>
                <w:color w:val="000000"/>
                <w:sz w:val="20"/>
              </w:rPr>
              <w:t xml:space="preserve">Филиал </w:t>
            </w:r>
            <w:r>
              <w:rPr>
                <w:color w:val="000000"/>
                <w:sz w:val="20"/>
              </w:rPr>
              <w:t>ОО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6E95FA78" w14:textId="61AF0D1D" w:rsidR="00187CD1" w:rsidRPr="00740AB6" w:rsidRDefault="00187CD1" w:rsidP="00187CD1">
            <w:pPr>
              <w:keepLines w:val="0"/>
              <w:ind w:firstLine="0"/>
              <w:jc w:val="center"/>
              <w:rPr>
                <w:color w:val="000000"/>
                <w:sz w:val="20"/>
              </w:rPr>
            </w:pPr>
            <w:r>
              <w:rPr>
                <w:color w:val="000000"/>
                <w:sz w:val="20"/>
              </w:rPr>
              <w:t>92,576</w:t>
            </w:r>
          </w:p>
        </w:tc>
        <w:tc>
          <w:tcPr>
            <w:tcW w:w="463" w:type="pct"/>
            <w:tcBorders>
              <w:top w:val="nil"/>
              <w:left w:val="nil"/>
              <w:bottom w:val="single" w:sz="4" w:space="0" w:color="auto"/>
              <w:right w:val="single" w:sz="4" w:space="0" w:color="auto"/>
            </w:tcBorders>
            <w:shd w:val="clear" w:color="auto" w:fill="auto"/>
            <w:vAlign w:val="center"/>
            <w:hideMark/>
          </w:tcPr>
          <w:p w14:paraId="0AB6BD51" w14:textId="22883441" w:rsidR="00187CD1" w:rsidRPr="00740AB6" w:rsidRDefault="00187CD1" w:rsidP="00187CD1">
            <w:pPr>
              <w:keepLines w:val="0"/>
              <w:ind w:firstLine="0"/>
              <w:jc w:val="center"/>
              <w:rPr>
                <w:color w:val="000000"/>
                <w:sz w:val="20"/>
              </w:rPr>
            </w:pPr>
            <w:r>
              <w:rPr>
                <w:color w:val="000000"/>
                <w:sz w:val="20"/>
              </w:rPr>
              <w:t>19,359</w:t>
            </w:r>
          </w:p>
        </w:tc>
        <w:tc>
          <w:tcPr>
            <w:tcW w:w="449" w:type="pct"/>
            <w:tcBorders>
              <w:top w:val="nil"/>
              <w:left w:val="nil"/>
              <w:bottom w:val="single" w:sz="4" w:space="0" w:color="auto"/>
              <w:right w:val="single" w:sz="4" w:space="0" w:color="auto"/>
            </w:tcBorders>
            <w:shd w:val="clear" w:color="auto" w:fill="auto"/>
            <w:noWrap/>
            <w:vAlign w:val="center"/>
            <w:hideMark/>
          </w:tcPr>
          <w:p w14:paraId="1F89794F" w14:textId="3E46A58C"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77FF9DF8" w14:textId="20D99C3E" w:rsidR="00187CD1" w:rsidRPr="00740AB6" w:rsidRDefault="00187CD1" w:rsidP="00187CD1">
            <w:pPr>
              <w:keepLines w:val="0"/>
              <w:ind w:firstLine="0"/>
              <w:jc w:val="center"/>
              <w:rPr>
                <w:color w:val="000000"/>
                <w:sz w:val="20"/>
              </w:rPr>
            </w:pPr>
            <w:r>
              <w:rPr>
                <w:color w:val="000000"/>
                <w:sz w:val="20"/>
              </w:rPr>
              <w:t>111,934</w:t>
            </w:r>
          </w:p>
        </w:tc>
      </w:tr>
      <w:tr w:rsidR="00187CD1" w:rsidRPr="00740AB6" w14:paraId="23A7D9B3"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7CF2A157" w14:textId="77777777" w:rsidR="00187CD1" w:rsidRPr="00740AB6" w:rsidRDefault="00187CD1" w:rsidP="00187CD1">
            <w:pPr>
              <w:keepLines w:val="0"/>
              <w:ind w:firstLine="0"/>
              <w:jc w:val="center"/>
              <w:rPr>
                <w:color w:val="000000"/>
                <w:sz w:val="20"/>
              </w:rPr>
            </w:pPr>
            <w:r w:rsidRPr="00740AB6">
              <w:rPr>
                <w:color w:val="000000"/>
                <w:sz w:val="20"/>
              </w:rPr>
              <w:t>ООО "Тепловая компания"</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032482B1" w14:textId="0CC593AD" w:rsidR="00187CD1" w:rsidRPr="00740AB6" w:rsidRDefault="00187CD1" w:rsidP="00187CD1">
            <w:pPr>
              <w:keepLines w:val="0"/>
              <w:ind w:firstLine="0"/>
              <w:jc w:val="center"/>
              <w:rPr>
                <w:color w:val="000000"/>
                <w:sz w:val="20"/>
              </w:rPr>
            </w:pPr>
            <w:r>
              <w:rPr>
                <w:color w:val="000000"/>
                <w:sz w:val="20"/>
              </w:rPr>
              <w:t>6,060</w:t>
            </w:r>
          </w:p>
        </w:tc>
        <w:tc>
          <w:tcPr>
            <w:tcW w:w="463" w:type="pct"/>
            <w:tcBorders>
              <w:top w:val="nil"/>
              <w:left w:val="nil"/>
              <w:bottom w:val="single" w:sz="4" w:space="0" w:color="auto"/>
              <w:right w:val="single" w:sz="4" w:space="0" w:color="auto"/>
            </w:tcBorders>
            <w:shd w:val="clear" w:color="auto" w:fill="auto"/>
            <w:vAlign w:val="center"/>
            <w:hideMark/>
          </w:tcPr>
          <w:p w14:paraId="2AB66BFC" w14:textId="45778D9A" w:rsidR="00187CD1" w:rsidRPr="00740AB6" w:rsidRDefault="00187CD1" w:rsidP="00187CD1">
            <w:pPr>
              <w:keepLines w:val="0"/>
              <w:ind w:firstLine="0"/>
              <w:jc w:val="center"/>
              <w:rPr>
                <w:color w:val="000000"/>
                <w:sz w:val="20"/>
              </w:rPr>
            </w:pPr>
            <w:r>
              <w:rPr>
                <w:color w:val="000000"/>
                <w:sz w:val="20"/>
              </w:rPr>
              <w:t>1,104</w:t>
            </w:r>
          </w:p>
        </w:tc>
        <w:tc>
          <w:tcPr>
            <w:tcW w:w="449" w:type="pct"/>
            <w:tcBorders>
              <w:top w:val="nil"/>
              <w:left w:val="nil"/>
              <w:bottom w:val="single" w:sz="4" w:space="0" w:color="auto"/>
              <w:right w:val="single" w:sz="4" w:space="0" w:color="auto"/>
            </w:tcBorders>
            <w:shd w:val="clear" w:color="auto" w:fill="auto"/>
            <w:noWrap/>
            <w:vAlign w:val="center"/>
            <w:hideMark/>
          </w:tcPr>
          <w:p w14:paraId="3359786B" w14:textId="4B405701"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0A6D717F" w14:textId="5C9B1F68" w:rsidR="00187CD1" w:rsidRPr="00740AB6" w:rsidRDefault="00187CD1" w:rsidP="00187CD1">
            <w:pPr>
              <w:keepLines w:val="0"/>
              <w:ind w:firstLine="0"/>
              <w:jc w:val="center"/>
              <w:rPr>
                <w:color w:val="000000"/>
                <w:sz w:val="20"/>
              </w:rPr>
            </w:pPr>
            <w:r>
              <w:rPr>
                <w:color w:val="000000"/>
                <w:sz w:val="20"/>
              </w:rPr>
              <w:t>7,164</w:t>
            </w:r>
          </w:p>
        </w:tc>
      </w:tr>
      <w:tr w:rsidR="00187CD1" w:rsidRPr="00740AB6" w14:paraId="718DA2FE"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79576338" w14:textId="77777777" w:rsidR="00187CD1" w:rsidRPr="00740AB6" w:rsidRDefault="00187CD1" w:rsidP="00187CD1">
            <w:pPr>
              <w:keepLines w:val="0"/>
              <w:ind w:firstLine="0"/>
              <w:jc w:val="center"/>
              <w:rPr>
                <w:color w:val="000000"/>
                <w:sz w:val="20"/>
              </w:rPr>
            </w:pPr>
            <w:r w:rsidRPr="00740AB6">
              <w:rPr>
                <w:color w:val="000000"/>
                <w:sz w:val="20"/>
              </w:rPr>
              <w:t>ПАО «Ростелеком»</w:t>
            </w:r>
          </w:p>
        </w:tc>
        <w:tc>
          <w:tcPr>
            <w:tcW w:w="680" w:type="pct"/>
            <w:tcBorders>
              <w:top w:val="nil"/>
              <w:left w:val="single" w:sz="4" w:space="0" w:color="auto"/>
              <w:bottom w:val="single" w:sz="4" w:space="0" w:color="auto"/>
              <w:right w:val="single" w:sz="4" w:space="0" w:color="auto"/>
            </w:tcBorders>
            <w:shd w:val="clear" w:color="auto" w:fill="auto"/>
            <w:noWrap/>
            <w:vAlign w:val="center"/>
            <w:hideMark/>
          </w:tcPr>
          <w:p w14:paraId="28864837" w14:textId="090056AE" w:rsidR="00187CD1" w:rsidRPr="00740AB6" w:rsidRDefault="00187CD1" w:rsidP="00187CD1">
            <w:pPr>
              <w:keepLines w:val="0"/>
              <w:ind w:firstLine="0"/>
              <w:jc w:val="center"/>
              <w:rPr>
                <w:color w:val="000000"/>
                <w:sz w:val="20"/>
              </w:rPr>
            </w:pPr>
            <w:r>
              <w:rPr>
                <w:color w:val="000000"/>
                <w:sz w:val="20"/>
              </w:rPr>
              <w:t>0,307</w:t>
            </w:r>
          </w:p>
        </w:tc>
        <w:tc>
          <w:tcPr>
            <w:tcW w:w="463" w:type="pct"/>
            <w:tcBorders>
              <w:top w:val="nil"/>
              <w:left w:val="nil"/>
              <w:bottom w:val="single" w:sz="4" w:space="0" w:color="auto"/>
              <w:right w:val="single" w:sz="4" w:space="0" w:color="auto"/>
            </w:tcBorders>
            <w:shd w:val="clear" w:color="auto" w:fill="auto"/>
            <w:noWrap/>
            <w:vAlign w:val="center"/>
            <w:hideMark/>
          </w:tcPr>
          <w:p w14:paraId="428D3CF9" w14:textId="3468655A" w:rsidR="00187CD1" w:rsidRPr="00740AB6" w:rsidRDefault="00187CD1" w:rsidP="00187CD1">
            <w:pPr>
              <w:keepLines w:val="0"/>
              <w:ind w:firstLine="0"/>
              <w:jc w:val="center"/>
              <w:rPr>
                <w:color w:val="000000"/>
                <w:sz w:val="20"/>
              </w:rPr>
            </w:pPr>
            <w:r>
              <w:rPr>
                <w:color w:val="000000"/>
                <w:sz w:val="20"/>
              </w:rPr>
              <w:t>0,033</w:t>
            </w:r>
          </w:p>
        </w:tc>
        <w:tc>
          <w:tcPr>
            <w:tcW w:w="449" w:type="pct"/>
            <w:tcBorders>
              <w:top w:val="nil"/>
              <w:left w:val="nil"/>
              <w:bottom w:val="single" w:sz="4" w:space="0" w:color="auto"/>
              <w:right w:val="single" w:sz="4" w:space="0" w:color="auto"/>
            </w:tcBorders>
            <w:shd w:val="clear" w:color="auto" w:fill="auto"/>
            <w:noWrap/>
            <w:vAlign w:val="center"/>
            <w:hideMark/>
          </w:tcPr>
          <w:p w14:paraId="3F68F1E0" w14:textId="6EB17371"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3813FAEA" w14:textId="1B8011D5" w:rsidR="00187CD1" w:rsidRPr="00740AB6" w:rsidRDefault="00187CD1" w:rsidP="00187CD1">
            <w:pPr>
              <w:keepLines w:val="0"/>
              <w:ind w:firstLine="0"/>
              <w:jc w:val="center"/>
              <w:rPr>
                <w:color w:val="000000"/>
                <w:sz w:val="20"/>
              </w:rPr>
            </w:pPr>
            <w:r>
              <w:rPr>
                <w:color w:val="000000"/>
                <w:sz w:val="20"/>
              </w:rPr>
              <w:t>0,340</w:t>
            </w:r>
          </w:p>
        </w:tc>
      </w:tr>
      <w:tr w:rsidR="00187CD1" w:rsidRPr="00740AB6" w14:paraId="1C81AB85"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61B2EF1F" w14:textId="77777777" w:rsidR="00187CD1" w:rsidRPr="00740AB6" w:rsidRDefault="00187CD1" w:rsidP="00187CD1">
            <w:pPr>
              <w:keepLines w:val="0"/>
              <w:ind w:firstLine="0"/>
              <w:jc w:val="center"/>
              <w:rPr>
                <w:color w:val="000000"/>
                <w:sz w:val="20"/>
              </w:rPr>
            </w:pPr>
            <w:r w:rsidRPr="00740AB6">
              <w:rPr>
                <w:color w:val="000000"/>
                <w:sz w:val="20"/>
              </w:rPr>
              <w:t>ЗДТВ филиала ЦДТВ ОАО «РЖД»</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288C540D" w14:textId="6F9AA394" w:rsidR="00187CD1" w:rsidRPr="00740AB6" w:rsidRDefault="00187CD1" w:rsidP="00187CD1">
            <w:pPr>
              <w:keepLines w:val="0"/>
              <w:ind w:firstLine="0"/>
              <w:jc w:val="center"/>
              <w:rPr>
                <w:color w:val="000000"/>
                <w:sz w:val="20"/>
              </w:rPr>
            </w:pPr>
            <w:r>
              <w:rPr>
                <w:color w:val="000000"/>
                <w:sz w:val="20"/>
              </w:rPr>
              <w:t>4,512</w:t>
            </w:r>
          </w:p>
        </w:tc>
        <w:tc>
          <w:tcPr>
            <w:tcW w:w="463" w:type="pct"/>
            <w:tcBorders>
              <w:top w:val="nil"/>
              <w:left w:val="nil"/>
              <w:bottom w:val="single" w:sz="4" w:space="0" w:color="auto"/>
              <w:right w:val="single" w:sz="4" w:space="0" w:color="auto"/>
            </w:tcBorders>
            <w:shd w:val="clear" w:color="auto" w:fill="auto"/>
            <w:vAlign w:val="center"/>
            <w:hideMark/>
          </w:tcPr>
          <w:p w14:paraId="2A813DC2" w14:textId="14B38F16" w:rsidR="00187CD1" w:rsidRPr="00740AB6" w:rsidRDefault="00187CD1" w:rsidP="00187CD1">
            <w:pPr>
              <w:keepLines w:val="0"/>
              <w:ind w:firstLine="0"/>
              <w:jc w:val="center"/>
              <w:rPr>
                <w:color w:val="000000"/>
                <w:sz w:val="20"/>
              </w:rPr>
            </w:pPr>
            <w:r>
              <w:rPr>
                <w:color w:val="000000"/>
                <w:sz w:val="20"/>
              </w:rPr>
              <w:t>0,281</w:t>
            </w:r>
          </w:p>
        </w:tc>
        <w:tc>
          <w:tcPr>
            <w:tcW w:w="449" w:type="pct"/>
            <w:tcBorders>
              <w:top w:val="nil"/>
              <w:left w:val="nil"/>
              <w:bottom w:val="single" w:sz="4" w:space="0" w:color="auto"/>
              <w:right w:val="single" w:sz="4" w:space="0" w:color="auto"/>
            </w:tcBorders>
            <w:shd w:val="clear" w:color="auto" w:fill="auto"/>
            <w:noWrap/>
            <w:vAlign w:val="center"/>
            <w:hideMark/>
          </w:tcPr>
          <w:p w14:paraId="3B2AF672" w14:textId="53B8475C"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7A3D4B60" w14:textId="27C640E3" w:rsidR="00187CD1" w:rsidRPr="00740AB6" w:rsidRDefault="00187CD1" w:rsidP="00187CD1">
            <w:pPr>
              <w:keepLines w:val="0"/>
              <w:ind w:firstLine="0"/>
              <w:jc w:val="center"/>
              <w:rPr>
                <w:color w:val="000000"/>
                <w:sz w:val="20"/>
              </w:rPr>
            </w:pPr>
            <w:r>
              <w:rPr>
                <w:color w:val="000000"/>
                <w:sz w:val="20"/>
              </w:rPr>
              <w:t>4,793</w:t>
            </w:r>
          </w:p>
        </w:tc>
      </w:tr>
      <w:tr w:rsidR="00187CD1" w:rsidRPr="00740AB6" w14:paraId="492CF291"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359DDAB8" w14:textId="77777777" w:rsidR="00187CD1" w:rsidRPr="00740AB6" w:rsidRDefault="00187CD1" w:rsidP="00187CD1">
            <w:pPr>
              <w:keepLines w:val="0"/>
              <w:ind w:firstLine="0"/>
              <w:jc w:val="center"/>
              <w:rPr>
                <w:color w:val="000000"/>
                <w:sz w:val="20"/>
              </w:rPr>
            </w:pPr>
            <w:r w:rsidRPr="00740AB6">
              <w:rPr>
                <w:color w:val="000000"/>
                <w:sz w:val="20"/>
              </w:rPr>
              <w:t>АО «Дальневосточная распределительная сетевая компания»</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03DC90AD" w14:textId="4432B397" w:rsidR="00187CD1" w:rsidRPr="00740AB6" w:rsidRDefault="00187CD1" w:rsidP="00187CD1">
            <w:pPr>
              <w:keepLines w:val="0"/>
              <w:ind w:firstLine="0"/>
              <w:jc w:val="center"/>
              <w:rPr>
                <w:color w:val="000000"/>
                <w:sz w:val="20"/>
              </w:rPr>
            </w:pPr>
            <w:r>
              <w:rPr>
                <w:color w:val="000000"/>
                <w:sz w:val="20"/>
              </w:rPr>
              <w:t>-</w:t>
            </w:r>
          </w:p>
        </w:tc>
        <w:tc>
          <w:tcPr>
            <w:tcW w:w="463" w:type="pct"/>
            <w:tcBorders>
              <w:top w:val="nil"/>
              <w:left w:val="nil"/>
              <w:bottom w:val="single" w:sz="4" w:space="0" w:color="auto"/>
              <w:right w:val="single" w:sz="4" w:space="0" w:color="auto"/>
            </w:tcBorders>
            <w:shd w:val="clear" w:color="auto" w:fill="auto"/>
            <w:vAlign w:val="center"/>
            <w:hideMark/>
          </w:tcPr>
          <w:p w14:paraId="3FA6E96E" w14:textId="43360EA9" w:rsidR="00187CD1" w:rsidRPr="00740AB6" w:rsidRDefault="00187CD1" w:rsidP="00187CD1">
            <w:pPr>
              <w:keepLines w:val="0"/>
              <w:ind w:firstLine="0"/>
              <w:jc w:val="center"/>
              <w:rPr>
                <w:color w:val="000000"/>
                <w:sz w:val="20"/>
              </w:rPr>
            </w:pPr>
            <w:r>
              <w:rPr>
                <w:color w:val="000000"/>
                <w:sz w:val="20"/>
              </w:rPr>
              <w:t>-</w:t>
            </w:r>
          </w:p>
        </w:tc>
        <w:tc>
          <w:tcPr>
            <w:tcW w:w="449" w:type="pct"/>
            <w:tcBorders>
              <w:top w:val="nil"/>
              <w:left w:val="nil"/>
              <w:bottom w:val="single" w:sz="4" w:space="0" w:color="auto"/>
              <w:right w:val="single" w:sz="4" w:space="0" w:color="auto"/>
            </w:tcBorders>
            <w:shd w:val="clear" w:color="auto" w:fill="auto"/>
            <w:noWrap/>
            <w:vAlign w:val="center"/>
            <w:hideMark/>
          </w:tcPr>
          <w:p w14:paraId="0155FDBA" w14:textId="450F87F3"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5AF37719" w14:textId="32D45BA0" w:rsidR="00187CD1" w:rsidRPr="00740AB6" w:rsidRDefault="00187CD1" w:rsidP="00187CD1">
            <w:pPr>
              <w:keepLines w:val="0"/>
              <w:ind w:firstLine="0"/>
              <w:jc w:val="center"/>
              <w:rPr>
                <w:color w:val="000000"/>
                <w:sz w:val="20"/>
              </w:rPr>
            </w:pPr>
            <w:r>
              <w:rPr>
                <w:color w:val="000000"/>
                <w:sz w:val="20"/>
              </w:rPr>
              <w:t>0,000</w:t>
            </w:r>
          </w:p>
        </w:tc>
      </w:tr>
      <w:tr w:rsidR="00187CD1" w:rsidRPr="00740AB6" w14:paraId="50447626"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5C628CF9" w14:textId="0AC19A38" w:rsidR="00187CD1" w:rsidRPr="00740AB6" w:rsidRDefault="00187CD1" w:rsidP="00187CD1">
            <w:pPr>
              <w:keepLines w:val="0"/>
              <w:ind w:firstLine="0"/>
              <w:jc w:val="center"/>
              <w:rPr>
                <w:color w:val="000000"/>
                <w:sz w:val="20"/>
              </w:rPr>
            </w:pPr>
            <w:r w:rsidRPr="00740AB6">
              <w:rPr>
                <w:color w:val="000000"/>
                <w:sz w:val="20"/>
              </w:rPr>
              <w:t>АО «СЗОР»</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4BC726AA" w14:textId="03A0F17A" w:rsidR="00187CD1" w:rsidRPr="00740AB6" w:rsidRDefault="00187CD1" w:rsidP="00187CD1">
            <w:pPr>
              <w:keepLines w:val="0"/>
              <w:ind w:firstLine="0"/>
              <w:jc w:val="center"/>
              <w:rPr>
                <w:color w:val="000000"/>
                <w:sz w:val="20"/>
              </w:rPr>
            </w:pPr>
            <w:r>
              <w:rPr>
                <w:color w:val="000000"/>
                <w:sz w:val="20"/>
              </w:rPr>
              <w:t>18,944</w:t>
            </w:r>
          </w:p>
        </w:tc>
        <w:tc>
          <w:tcPr>
            <w:tcW w:w="463" w:type="pct"/>
            <w:tcBorders>
              <w:top w:val="nil"/>
              <w:left w:val="nil"/>
              <w:bottom w:val="single" w:sz="4" w:space="0" w:color="auto"/>
              <w:right w:val="single" w:sz="4" w:space="0" w:color="auto"/>
            </w:tcBorders>
            <w:shd w:val="clear" w:color="auto" w:fill="auto"/>
            <w:vAlign w:val="center"/>
            <w:hideMark/>
          </w:tcPr>
          <w:p w14:paraId="32232B6A" w14:textId="07499F2F" w:rsidR="00187CD1" w:rsidRPr="00740AB6" w:rsidRDefault="00187CD1" w:rsidP="00187CD1">
            <w:pPr>
              <w:keepLines w:val="0"/>
              <w:ind w:firstLine="0"/>
              <w:jc w:val="center"/>
              <w:rPr>
                <w:color w:val="000000"/>
                <w:sz w:val="20"/>
              </w:rPr>
            </w:pPr>
            <w:r>
              <w:rPr>
                <w:color w:val="000000"/>
                <w:sz w:val="20"/>
              </w:rPr>
              <w:t>2,789</w:t>
            </w:r>
          </w:p>
        </w:tc>
        <w:tc>
          <w:tcPr>
            <w:tcW w:w="449" w:type="pct"/>
            <w:tcBorders>
              <w:top w:val="nil"/>
              <w:left w:val="nil"/>
              <w:bottom w:val="single" w:sz="4" w:space="0" w:color="auto"/>
              <w:right w:val="single" w:sz="4" w:space="0" w:color="auto"/>
            </w:tcBorders>
            <w:shd w:val="clear" w:color="auto" w:fill="auto"/>
            <w:noWrap/>
            <w:vAlign w:val="center"/>
            <w:hideMark/>
          </w:tcPr>
          <w:p w14:paraId="0A454B51" w14:textId="1448492C"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1F6712AF" w14:textId="123935E7" w:rsidR="00187CD1" w:rsidRPr="00740AB6" w:rsidRDefault="00187CD1" w:rsidP="00187CD1">
            <w:pPr>
              <w:keepLines w:val="0"/>
              <w:ind w:firstLine="0"/>
              <w:jc w:val="center"/>
              <w:rPr>
                <w:color w:val="000000"/>
                <w:sz w:val="20"/>
              </w:rPr>
            </w:pPr>
            <w:r>
              <w:rPr>
                <w:color w:val="000000"/>
                <w:sz w:val="20"/>
              </w:rPr>
              <w:t>21,733</w:t>
            </w:r>
          </w:p>
        </w:tc>
      </w:tr>
      <w:tr w:rsidR="00187CD1" w:rsidRPr="00740AB6" w14:paraId="175186DE"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6D7580F2" w14:textId="77777777" w:rsidR="00187CD1" w:rsidRPr="00740AB6" w:rsidRDefault="00187CD1" w:rsidP="00187CD1">
            <w:pPr>
              <w:keepLines w:val="0"/>
              <w:ind w:firstLine="0"/>
              <w:jc w:val="center"/>
              <w:rPr>
                <w:color w:val="000000"/>
                <w:sz w:val="20"/>
              </w:rPr>
            </w:pPr>
            <w:r w:rsidRPr="00740AB6">
              <w:rPr>
                <w:color w:val="000000"/>
                <w:sz w:val="20"/>
              </w:rPr>
              <w:t>ООО «Амурский бройлер»</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4FE0A864" w14:textId="168F07AD" w:rsidR="00187CD1" w:rsidRPr="00740AB6" w:rsidRDefault="00187CD1" w:rsidP="00187CD1">
            <w:pPr>
              <w:keepLines w:val="0"/>
              <w:ind w:firstLine="0"/>
              <w:jc w:val="center"/>
              <w:rPr>
                <w:color w:val="000000"/>
                <w:sz w:val="20"/>
              </w:rPr>
            </w:pPr>
            <w:r>
              <w:rPr>
                <w:color w:val="000000"/>
                <w:sz w:val="20"/>
              </w:rPr>
              <w:t>42,600</w:t>
            </w:r>
          </w:p>
        </w:tc>
        <w:tc>
          <w:tcPr>
            <w:tcW w:w="463" w:type="pct"/>
            <w:tcBorders>
              <w:top w:val="nil"/>
              <w:left w:val="nil"/>
              <w:bottom w:val="single" w:sz="4" w:space="0" w:color="auto"/>
              <w:right w:val="single" w:sz="4" w:space="0" w:color="auto"/>
            </w:tcBorders>
            <w:shd w:val="clear" w:color="auto" w:fill="auto"/>
            <w:vAlign w:val="center"/>
            <w:hideMark/>
          </w:tcPr>
          <w:p w14:paraId="78A8F47E" w14:textId="3F8070F9" w:rsidR="00187CD1" w:rsidRPr="00740AB6" w:rsidRDefault="00187CD1" w:rsidP="00187CD1">
            <w:pPr>
              <w:keepLines w:val="0"/>
              <w:ind w:firstLine="0"/>
              <w:jc w:val="center"/>
              <w:rPr>
                <w:color w:val="000000"/>
                <w:sz w:val="20"/>
              </w:rPr>
            </w:pPr>
            <w:r>
              <w:rPr>
                <w:color w:val="000000"/>
                <w:sz w:val="20"/>
              </w:rPr>
              <w:t>3,150</w:t>
            </w:r>
          </w:p>
        </w:tc>
        <w:tc>
          <w:tcPr>
            <w:tcW w:w="449" w:type="pct"/>
            <w:tcBorders>
              <w:top w:val="nil"/>
              <w:left w:val="nil"/>
              <w:bottom w:val="single" w:sz="4" w:space="0" w:color="auto"/>
              <w:right w:val="single" w:sz="4" w:space="0" w:color="auto"/>
            </w:tcBorders>
            <w:shd w:val="clear" w:color="auto" w:fill="auto"/>
            <w:noWrap/>
            <w:vAlign w:val="center"/>
            <w:hideMark/>
          </w:tcPr>
          <w:p w14:paraId="04B882C2" w14:textId="2E79D73F"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357CFF0E" w14:textId="19B9B83B" w:rsidR="00187CD1" w:rsidRPr="00740AB6" w:rsidRDefault="00187CD1" w:rsidP="00187CD1">
            <w:pPr>
              <w:keepLines w:val="0"/>
              <w:ind w:firstLine="0"/>
              <w:jc w:val="center"/>
              <w:rPr>
                <w:color w:val="000000"/>
                <w:sz w:val="20"/>
              </w:rPr>
            </w:pPr>
            <w:r>
              <w:rPr>
                <w:color w:val="000000"/>
                <w:sz w:val="20"/>
              </w:rPr>
              <w:t>45,750</w:t>
            </w:r>
          </w:p>
        </w:tc>
      </w:tr>
      <w:tr w:rsidR="00187CD1" w:rsidRPr="00740AB6" w14:paraId="59715D58"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2DAFB0C4" w14:textId="77777777" w:rsidR="00187CD1" w:rsidRPr="00740AB6" w:rsidRDefault="00187CD1" w:rsidP="00187CD1">
            <w:pPr>
              <w:keepLines w:val="0"/>
              <w:ind w:firstLine="0"/>
              <w:jc w:val="center"/>
              <w:rPr>
                <w:color w:val="000000"/>
                <w:sz w:val="20"/>
              </w:rPr>
            </w:pPr>
            <w:r w:rsidRPr="00740AB6">
              <w:rPr>
                <w:color w:val="000000"/>
                <w:sz w:val="20"/>
              </w:rPr>
              <w:t>ООО «БЗСМ»</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481D18EF" w14:textId="3D9845C3" w:rsidR="00187CD1" w:rsidRPr="00740AB6" w:rsidRDefault="00187CD1" w:rsidP="00187CD1">
            <w:pPr>
              <w:keepLines w:val="0"/>
              <w:ind w:firstLine="0"/>
              <w:jc w:val="center"/>
              <w:rPr>
                <w:color w:val="000000"/>
                <w:sz w:val="20"/>
              </w:rPr>
            </w:pPr>
            <w:r>
              <w:rPr>
                <w:color w:val="000000"/>
                <w:sz w:val="20"/>
              </w:rPr>
              <w:t>7,347</w:t>
            </w:r>
          </w:p>
        </w:tc>
        <w:tc>
          <w:tcPr>
            <w:tcW w:w="463" w:type="pct"/>
            <w:tcBorders>
              <w:top w:val="nil"/>
              <w:left w:val="nil"/>
              <w:bottom w:val="single" w:sz="4" w:space="0" w:color="auto"/>
              <w:right w:val="single" w:sz="4" w:space="0" w:color="auto"/>
            </w:tcBorders>
            <w:shd w:val="clear" w:color="auto" w:fill="auto"/>
            <w:vAlign w:val="center"/>
            <w:hideMark/>
          </w:tcPr>
          <w:p w14:paraId="1F52587A" w14:textId="7BF94C1A" w:rsidR="00187CD1" w:rsidRPr="00740AB6" w:rsidRDefault="00187CD1" w:rsidP="00187CD1">
            <w:pPr>
              <w:keepLines w:val="0"/>
              <w:ind w:firstLine="0"/>
              <w:jc w:val="center"/>
              <w:rPr>
                <w:color w:val="000000"/>
                <w:sz w:val="20"/>
              </w:rPr>
            </w:pPr>
            <w:r>
              <w:rPr>
                <w:color w:val="000000"/>
                <w:sz w:val="20"/>
              </w:rPr>
              <w:t>1,504</w:t>
            </w:r>
          </w:p>
        </w:tc>
        <w:tc>
          <w:tcPr>
            <w:tcW w:w="449" w:type="pct"/>
            <w:tcBorders>
              <w:top w:val="nil"/>
              <w:left w:val="nil"/>
              <w:bottom w:val="single" w:sz="4" w:space="0" w:color="auto"/>
              <w:right w:val="single" w:sz="4" w:space="0" w:color="auto"/>
            </w:tcBorders>
            <w:shd w:val="clear" w:color="auto" w:fill="auto"/>
            <w:noWrap/>
            <w:vAlign w:val="center"/>
            <w:hideMark/>
          </w:tcPr>
          <w:p w14:paraId="3518F705" w14:textId="097316D1"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19C94539" w14:textId="4D3C1191" w:rsidR="00187CD1" w:rsidRPr="00740AB6" w:rsidRDefault="00187CD1" w:rsidP="00187CD1">
            <w:pPr>
              <w:keepLines w:val="0"/>
              <w:ind w:firstLine="0"/>
              <w:jc w:val="center"/>
              <w:rPr>
                <w:color w:val="000000"/>
                <w:sz w:val="20"/>
              </w:rPr>
            </w:pPr>
            <w:r>
              <w:rPr>
                <w:color w:val="000000"/>
                <w:sz w:val="20"/>
              </w:rPr>
              <w:t>8,851</w:t>
            </w:r>
          </w:p>
        </w:tc>
      </w:tr>
      <w:tr w:rsidR="00187CD1" w:rsidRPr="00740AB6" w14:paraId="748F886D"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6D16D74D" w14:textId="77777777" w:rsidR="00187CD1" w:rsidRPr="00740AB6" w:rsidRDefault="00187CD1" w:rsidP="00187CD1">
            <w:pPr>
              <w:keepLines w:val="0"/>
              <w:ind w:firstLine="0"/>
              <w:jc w:val="center"/>
              <w:rPr>
                <w:color w:val="000000"/>
                <w:sz w:val="20"/>
              </w:rPr>
            </w:pPr>
            <w:r w:rsidRPr="00740AB6">
              <w:rPr>
                <w:color w:val="000000"/>
                <w:sz w:val="20"/>
              </w:rPr>
              <w:t>ГАУ Амурской области «Амурская авиабаза»</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204E991D" w14:textId="453C0CAB" w:rsidR="00187CD1" w:rsidRPr="00740AB6" w:rsidRDefault="00187CD1" w:rsidP="00187CD1">
            <w:pPr>
              <w:keepLines w:val="0"/>
              <w:ind w:firstLine="0"/>
              <w:jc w:val="center"/>
              <w:rPr>
                <w:color w:val="000000"/>
                <w:sz w:val="20"/>
              </w:rPr>
            </w:pPr>
            <w:r>
              <w:rPr>
                <w:color w:val="000000"/>
                <w:sz w:val="20"/>
              </w:rPr>
              <w:t>0,140</w:t>
            </w:r>
          </w:p>
        </w:tc>
        <w:tc>
          <w:tcPr>
            <w:tcW w:w="463" w:type="pct"/>
            <w:tcBorders>
              <w:top w:val="nil"/>
              <w:left w:val="nil"/>
              <w:bottom w:val="single" w:sz="4" w:space="0" w:color="auto"/>
              <w:right w:val="single" w:sz="4" w:space="0" w:color="auto"/>
            </w:tcBorders>
            <w:shd w:val="clear" w:color="auto" w:fill="auto"/>
            <w:vAlign w:val="center"/>
            <w:hideMark/>
          </w:tcPr>
          <w:p w14:paraId="0254B5FF" w14:textId="518242CA" w:rsidR="00187CD1" w:rsidRPr="00740AB6" w:rsidRDefault="00187CD1" w:rsidP="00187CD1">
            <w:pPr>
              <w:keepLines w:val="0"/>
              <w:ind w:firstLine="0"/>
              <w:jc w:val="center"/>
              <w:rPr>
                <w:color w:val="000000"/>
                <w:sz w:val="20"/>
              </w:rPr>
            </w:pPr>
            <w:r>
              <w:rPr>
                <w:color w:val="000000"/>
                <w:sz w:val="20"/>
              </w:rPr>
              <w:t>0,000</w:t>
            </w:r>
          </w:p>
        </w:tc>
        <w:tc>
          <w:tcPr>
            <w:tcW w:w="449" w:type="pct"/>
            <w:tcBorders>
              <w:top w:val="nil"/>
              <w:left w:val="nil"/>
              <w:bottom w:val="single" w:sz="4" w:space="0" w:color="auto"/>
              <w:right w:val="single" w:sz="4" w:space="0" w:color="auto"/>
            </w:tcBorders>
            <w:shd w:val="clear" w:color="auto" w:fill="auto"/>
            <w:noWrap/>
            <w:vAlign w:val="center"/>
            <w:hideMark/>
          </w:tcPr>
          <w:p w14:paraId="06D69D8E" w14:textId="4B982C01"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7267009D" w14:textId="6370CC50" w:rsidR="00187CD1" w:rsidRPr="00740AB6" w:rsidRDefault="00187CD1" w:rsidP="00187CD1">
            <w:pPr>
              <w:keepLines w:val="0"/>
              <w:ind w:firstLine="0"/>
              <w:jc w:val="center"/>
              <w:rPr>
                <w:color w:val="000000"/>
                <w:sz w:val="20"/>
              </w:rPr>
            </w:pPr>
            <w:r>
              <w:rPr>
                <w:color w:val="000000"/>
                <w:sz w:val="20"/>
              </w:rPr>
              <w:t>0,140</w:t>
            </w:r>
          </w:p>
        </w:tc>
      </w:tr>
      <w:tr w:rsidR="00187CD1" w:rsidRPr="00740AB6" w14:paraId="4033F8D7" w14:textId="77777777" w:rsidTr="0075154B">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4171A2D3" w14:textId="26F95012" w:rsidR="00187CD1" w:rsidRPr="00740AB6" w:rsidRDefault="00187CD1" w:rsidP="00187CD1">
            <w:pPr>
              <w:keepLines w:val="0"/>
              <w:ind w:firstLine="0"/>
              <w:jc w:val="center"/>
              <w:rPr>
                <w:color w:val="000000"/>
                <w:sz w:val="20"/>
              </w:rPr>
            </w:pPr>
            <w:r w:rsidRPr="0075154B">
              <w:rPr>
                <w:color w:val="000000"/>
                <w:sz w:val="20"/>
              </w:rPr>
              <w:t>ООО «Машиностроитель»</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3F8061C7" w14:textId="31BDB2BD" w:rsidR="00187CD1" w:rsidRPr="00740AB6" w:rsidRDefault="00187CD1" w:rsidP="00187CD1">
            <w:pPr>
              <w:keepLines w:val="0"/>
              <w:ind w:firstLine="0"/>
              <w:jc w:val="center"/>
              <w:rPr>
                <w:color w:val="000000"/>
                <w:sz w:val="20"/>
              </w:rPr>
            </w:pPr>
            <w:r>
              <w:rPr>
                <w:color w:val="000000"/>
                <w:sz w:val="20"/>
              </w:rPr>
              <w:t>17,849</w:t>
            </w:r>
          </w:p>
        </w:tc>
        <w:tc>
          <w:tcPr>
            <w:tcW w:w="463" w:type="pct"/>
            <w:tcBorders>
              <w:top w:val="nil"/>
              <w:left w:val="nil"/>
              <w:bottom w:val="single" w:sz="4" w:space="0" w:color="auto"/>
              <w:right w:val="single" w:sz="4" w:space="0" w:color="auto"/>
            </w:tcBorders>
            <w:shd w:val="clear" w:color="auto" w:fill="auto"/>
            <w:vAlign w:val="center"/>
            <w:hideMark/>
          </w:tcPr>
          <w:p w14:paraId="3B33E310" w14:textId="79ECECBA" w:rsidR="00187CD1" w:rsidRPr="00740AB6" w:rsidRDefault="00187CD1" w:rsidP="00187CD1">
            <w:pPr>
              <w:keepLines w:val="0"/>
              <w:ind w:firstLine="0"/>
              <w:jc w:val="center"/>
              <w:rPr>
                <w:color w:val="000000"/>
                <w:sz w:val="20"/>
              </w:rPr>
            </w:pPr>
            <w:r>
              <w:rPr>
                <w:color w:val="000000"/>
                <w:sz w:val="20"/>
              </w:rPr>
              <w:t>0,000</w:t>
            </w:r>
          </w:p>
        </w:tc>
        <w:tc>
          <w:tcPr>
            <w:tcW w:w="449" w:type="pct"/>
            <w:tcBorders>
              <w:top w:val="nil"/>
              <w:left w:val="nil"/>
              <w:bottom w:val="single" w:sz="4" w:space="0" w:color="auto"/>
              <w:right w:val="single" w:sz="4" w:space="0" w:color="auto"/>
            </w:tcBorders>
            <w:shd w:val="clear" w:color="auto" w:fill="auto"/>
            <w:noWrap/>
            <w:vAlign w:val="center"/>
            <w:hideMark/>
          </w:tcPr>
          <w:p w14:paraId="509AB980" w14:textId="416AA32E" w:rsidR="00187CD1" w:rsidRPr="00740AB6" w:rsidRDefault="00187CD1" w:rsidP="00187CD1">
            <w:pPr>
              <w:keepLines w:val="0"/>
              <w:ind w:firstLine="0"/>
              <w:jc w:val="center"/>
              <w:rPr>
                <w:color w:val="000000"/>
                <w:sz w:val="20"/>
              </w:rPr>
            </w:pPr>
            <w:r>
              <w:rPr>
                <w:color w:val="000000"/>
                <w:sz w:val="20"/>
              </w:rPr>
              <w:t>-</w:t>
            </w:r>
          </w:p>
        </w:tc>
        <w:tc>
          <w:tcPr>
            <w:tcW w:w="487" w:type="pct"/>
            <w:tcBorders>
              <w:top w:val="nil"/>
              <w:left w:val="nil"/>
              <w:bottom w:val="single" w:sz="4" w:space="0" w:color="auto"/>
              <w:right w:val="single" w:sz="4" w:space="0" w:color="auto"/>
            </w:tcBorders>
            <w:shd w:val="clear" w:color="auto" w:fill="auto"/>
            <w:noWrap/>
            <w:vAlign w:val="bottom"/>
            <w:hideMark/>
          </w:tcPr>
          <w:p w14:paraId="5ACB316D" w14:textId="12C6DD14" w:rsidR="00187CD1" w:rsidRPr="00740AB6" w:rsidRDefault="00187CD1" w:rsidP="00187CD1">
            <w:pPr>
              <w:keepLines w:val="0"/>
              <w:ind w:firstLine="0"/>
              <w:jc w:val="center"/>
              <w:rPr>
                <w:color w:val="000000"/>
                <w:sz w:val="20"/>
              </w:rPr>
            </w:pPr>
            <w:r>
              <w:rPr>
                <w:color w:val="000000"/>
                <w:sz w:val="20"/>
              </w:rPr>
              <w:t>17,849</w:t>
            </w:r>
          </w:p>
        </w:tc>
      </w:tr>
      <w:tr w:rsidR="00187CD1" w:rsidRPr="00740AB6" w14:paraId="004DA7EC" w14:textId="77777777" w:rsidTr="0075154B">
        <w:trPr>
          <w:trHeight w:val="20"/>
        </w:trPr>
        <w:tc>
          <w:tcPr>
            <w:tcW w:w="2920" w:type="pct"/>
            <w:tcBorders>
              <w:top w:val="nil"/>
              <w:left w:val="single" w:sz="4" w:space="0" w:color="auto"/>
              <w:bottom w:val="single" w:sz="4" w:space="0" w:color="auto"/>
              <w:right w:val="single" w:sz="4" w:space="0" w:color="auto"/>
            </w:tcBorders>
            <w:shd w:val="clear" w:color="000000" w:fill="D9D9D9"/>
            <w:vAlign w:val="center"/>
            <w:hideMark/>
          </w:tcPr>
          <w:p w14:paraId="24DE2C92" w14:textId="77777777" w:rsidR="00187CD1" w:rsidRPr="00740AB6" w:rsidRDefault="00187CD1" w:rsidP="00187CD1">
            <w:pPr>
              <w:keepLines w:val="0"/>
              <w:ind w:firstLine="0"/>
              <w:jc w:val="right"/>
              <w:rPr>
                <w:b/>
                <w:bCs/>
                <w:color w:val="000000"/>
                <w:sz w:val="20"/>
              </w:rPr>
            </w:pPr>
            <w:r w:rsidRPr="00740AB6">
              <w:rPr>
                <w:b/>
                <w:bCs/>
                <w:color w:val="000000"/>
                <w:sz w:val="20"/>
              </w:rPr>
              <w:t>ИТОГО:</w:t>
            </w:r>
          </w:p>
        </w:tc>
        <w:tc>
          <w:tcPr>
            <w:tcW w:w="680" w:type="pct"/>
            <w:tcBorders>
              <w:top w:val="nil"/>
              <w:left w:val="single" w:sz="4" w:space="0" w:color="auto"/>
              <w:bottom w:val="single" w:sz="4" w:space="0" w:color="auto"/>
              <w:right w:val="single" w:sz="4" w:space="0" w:color="auto"/>
            </w:tcBorders>
            <w:shd w:val="clear" w:color="000000" w:fill="D9D9D9"/>
            <w:vAlign w:val="center"/>
            <w:hideMark/>
          </w:tcPr>
          <w:p w14:paraId="7A60960E" w14:textId="3A1EF0F5" w:rsidR="00187CD1" w:rsidRPr="00740AB6" w:rsidRDefault="00187CD1" w:rsidP="00187CD1">
            <w:pPr>
              <w:keepLines w:val="0"/>
              <w:ind w:firstLine="0"/>
              <w:jc w:val="center"/>
              <w:rPr>
                <w:b/>
                <w:bCs/>
                <w:color w:val="000000"/>
                <w:sz w:val="20"/>
              </w:rPr>
            </w:pPr>
            <w:r>
              <w:rPr>
                <w:b/>
                <w:bCs/>
                <w:color w:val="000000"/>
                <w:sz w:val="20"/>
              </w:rPr>
              <w:t>810,088</w:t>
            </w:r>
          </w:p>
        </w:tc>
        <w:tc>
          <w:tcPr>
            <w:tcW w:w="463" w:type="pct"/>
            <w:tcBorders>
              <w:top w:val="nil"/>
              <w:left w:val="nil"/>
              <w:bottom w:val="single" w:sz="4" w:space="0" w:color="auto"/>
              <w:right w:val="single" w:sz="4" w:space="0" w:color="auto"/>
            </w:tcBorders>
            <w:shd w:val="clear" w:color="000000" w:fill="D9D9D9"/>
            <w:vAlign w:val="center"/>
            <w:hideMark/>
          </w:tcPr>
          <w:p w14:paraId="6669A00E" w14:textId="61E9260D" w:rsidR="00187CD1" w:rsidRPr="00740AB6" w:rsidRDefault="00187CD1" w:rsidP="00187CD1">
            <w:pPr>
              <w:keepLines w:val="0"/>
              <w:ind w:firstLine="0"/>
              <w:jc w:val="center"/>
              <w:rPr>
                <w:b/>
                <w:bCs/>
                <w:color w:val="000000"/>
                <w:sz w:val="20"/>
              </w:rPr>
            </w:pPr>
            <w:r>
              <w:rPr>
                <w:b/>
                <w:bCs/>
                <w:color w:val="000000"/>
                <w:sz w:val="20"/>
              </w:rPr>
              <w:t>166,323</w:t>
            </w:r>
          </w:p>
        </w:tc>
        <w:tc>
          <w:tcPr>
            <w:tcW w:w="449" w:type="pct"/>
            <w:tcBorders>
              <w:top w:val="nil"/>
              <w:left w:val="nil"/>
              <w:bottom w:val="single" w:sz="4" w:space="0" w:color="auto"/>
              <w:right w:val="single" w:sz="4" w:space="0" w:color="auto"/>
            </w:tcBorders>
            <w:shd w:val="clear" w:color="000000" w:fill="D9D9D9"/>
            <w:vAlign w:val="bottom"/>
            <w:hideMark/>
          </w:tcPr>
          <w:p w14:paraId="7D2E146C" w14:textId="00682FA4" w:rsidR="00187CD1" w:rsidRPr="00740AB6" w:rsidRDefault="00187CD1" w:rsidP="00187CD1">
            <w:pPr>
              <w:keepLines w:val="0"/>
              <w:ind w:firstLine="0"/>
              <w:jc w:val="center"/>
              <w:rPr>
                <w:b/>
                <w:bCs/>
                <w:color w:val="000000"/>
                <w:sz w:val="20"/>
              </w:rPr>
            </w:pPr>
            <w:r>
              <w:rPr>
                <w:b/>
                <w:bCs/>
                <w:color w:val="000000"/>
                <w:sz w:val="20"/>
              </w:rPr>
              <w:t>17,351</w:t>
            </w:r>
          </w:p>
        </w:tc>
        <w:tc>
          <w:tcPr>
            <w:tcW w:w="487" w:type="pct"/>
            <w:tcBorders>
              <w:top w:val="nil"/>
              <w:left w:val="nil"/>
              <w:bottom w:val="single" w:sz="4" w:space="0" w:color="auto"/>
              <w:right w:val="single" w:sz="4" w:space="0" w:color="auto"/>
            </w:tcBorders>
            <w:shd w:val="clear" w:color="000000" w:fill="D9D9D9"/>
            <w:vAlign w:val="bottom"/>
            <w:hideMark/>
          </w:tcPr>
          <w:p w14:paraId="6BD25D2E" w14:textId="4A9B7FAD" w:rsidR="00187CD1" w:rsidRPr="00740AB6" w:rsidRDefault="00187CD1" w:rsidP="00187CD1">
            <w:pPr>
              <w:keepLines w:val="0"/>
              <w:ind w:firstLine="0"/>
              <w:jc w:val="center"/>
              <w:rPr>
                <w:b/>
                <w:bCs/>
                <w:color w:val="000000"/>
                <w:sz w:val="20"/>
              </w:rPr>
            </w:pPr>
            <w:r>
              <w:rPr>
                <w:b/>
                <w:bCs/>
                <w:color w:val="000000"/>
                <w:sz w:val="20"/>
              </w:rPr>
              <w:t>993,762</w:t>
            </w:r>
          </w:p>
        </w:tc>
      </w:tr>
    </w:tbl>
    <w:p w14:paraId="41A96F2D" w14:textId="77777777" w:rsidR="00D243C0" w:rsidRPr="00740AB6" w:rsidRDefault="00D243C0" w:rsidP="00D243C0">
      <w:pPr>
        <w:keepLines w:val="0"/>
        <w:spacing w:before="240" w:line="276" w:lineRule="auto"/>
        <w:ind w:firstLine="708"/>
        <w:contextualSpacing/>
        <w:rPr>
          <w:rFonts w:eastAsia="Calibri"/>
          <w:sz w:val="28"/>
          <w:szCs w:val="22"/>
          <w:lang w:eastAsia="en-US"/>
        </w:rPr>
      </w:pPr>
    </w:p>
    <w:p w14:paraId="1C1AEF03" w14:textId="548ECF4E" w:rsidR="00D243C0" w:rsidRPr="00740AB6" w:rsidRDefault="00D243C0" w:rsidP="00D243C0">
      <w:pPr>
        <w:keepLines w:val="0"/>
        <w:spacing w:before="240" w:line="276" w:lineRule="auto"/>
        <w:ind w:firstLine="0"/>
        <w:contextualSpacing/>
        <w:jc w:val="center"/>
        <w:rPr>
          <w:rFonts w:eastAsia="Calibri"/>
          <w:sz w:val="28"/>
          <w:szCs w:val="22"/>
          <w:lang w:eastAsia="en-US"/>
        </w:rPr>
      </w:pPr>
    </w:p>
    <w:p w14:paraId="504FFB83" w14:textId="7B5D4B1D" w:rsidR="00D243C0" w:rsidRPr="00740AB6" w:rsidRDefault="00187CD1" w:rsidP="00D243C0">
      <w:pPr>
        <w:keepNext/>
        <w:keepLines w:val="0"/>
        <w:ind w:firstLine="0"/>
        <w:jc w:val="center"/>
        <w:rPr>
          <w:sz w:val="28"/>
        </w:rPr>
      </w:pPr>
      <w:r>
        <w:rPr>
          <w:noProof/>
        </w:rPr>
        <w:lastRenderedPageBreak/>
        <w:drawing>
          <wp:inline distT="0" distB="0" distL="0" distR="0" wp14:anchorId="4517A453" wp14:editId="3707E9AE">
            <wp:extent cx="5902779" cy="4603298"/>
            <wp:effectExtent l="0" t="0" r="3175" b="6985"/>
            <wp:docPr id="32" name="Диаграмма 32">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2770BDFD" w14:textId="17867772" w:rsidR="00D243C0" w:rsidRPr="00740AB6" w:rsidRDefault="00D243C0" w:rsidP="00D243C0">
      <w:pPr>
        <w:keepLines w:val="0"/>
        <w:spacing w:after="240" w:line="312" w:lineRule="auto"/>
        <w:ind w:firstLine="0"/>
        <w:jc w:val="center"/>
        <w:rPr>
          <w:rFonts w:eastAsiaTheme="minorHAnsi"/>
          <w:b/>
          <w:i/>
          <w:sz w:val="20"/>
          <w:lang w:eastAsia="en-US"/>
        </w:rPr>
      </w:pPr>
      <w:bookmarkStart w:id="232" w:name="_Ref496001265"/>
      <w:r w:rsidRPr="00740AB6">
        <w:rPr>
          <w:rFonts w:eastAsiaTheme="minorHAnsi"/>
          <w:b/>
          <w:sz w:val="20"/>
          <w:lang w:eastAsia="en-US"/>
        </w:rPr>
        <w:t xml:space="preserve">Рисунок </w:t>
      </w:r>
      <w:r w:rsidR="006F202A">
        <w:rPr>
          <w:rFonts w:eastAsiaTheme="minorHAnsi"/>
          <w:b/>
          <w:sz w:val="20"/>
          <w:lang w:eastAsia="en-US"/>
        </w:rPr>
        <w:fldChar w:fldCharType="begin"/>
      </w:r>
      <w:r w:rsidR="006F202A">
        <w:rPr>
          <w:rFonts w:eastAsiaTheme="minorHAnsi"/>
          <w:b/>
          <w:sz w:val="20"/>
          <w:lang w:eastAsia="en-US"/>
        </w:rPr>
        <w:instrText xml:space="preserve"> STYLEREF 2 \s </w:instrText>
      </w:r>
      <w:r w:rsidR="006F202A">
        <w:rPr>
          <w:rFonts w:eastAsiaTheme="minorHAnsi"/>
          <w:b/>
          <w:sz w:val="20"/>
          <w:lang w:eastAsia="en-US"/>
        </w:rPr>
        <w:fldChar w:fldCharType="separate"/>
      </w:r>
      <w:r w:rsidR="006F202A">
        <w:rPr>
          <w:rFonts w:eastAsiaTheme="minorHAnsi"/>
          <w:b/>
          <w:noProof/>
          <w:sz w:val="20"/>
          <w:lang w:eastAsia="en-US"/>
        </w:rPr>
        <w:t>5.6</w:t>
      </w:r>
      <w:r w:rsidR="006F202A">
        <w:rPr>
          <w:rFonts w:eastAsiaTheme="minorHAnsi"/>
          <w:b/>
          <w:sz w:val="20"/>
          <w:lang w:eastAsia="en-US"/>
        </w:rPr>
        <w:fldChar w:fldCharType="end"/>
      </w:r>
      <w:r w:rsidR="006F202A">
        <w:rPr>
          <w:rFonts w:eastAsiaTheme="minorHAnsi"/>
          <w:b/>
          <w:sz w:val="20"/>
          <w:lang w:eastAsia="en-US"/>
        </w:rPr>
        <w:t>.</w:t>
      </w:r>
      <w:r w:rsidR="006F202A">
        <w:rPr>
          <w:rFonts w:eastAsiaTheme="minorHAnsi"/>
          <w:b/>
          <w:sz w:val="20"/>
          <w:lang w:eastAsia="en-US"/>
        </w:rPr>
        <w:fldChar w:fldCharType="begin"/>
      </w:r>
      <w:r w:rsidR="006F202A">
        <w:rPr>
          <w:rFonts w:eastAsiaTheme="minorHAnsi"/>
          <w:b/>
          <w:sz w:val="20"/>
          <w:lang w:eastAsia="en-US"/>
        </w:rPr>
        <w:instrText xml:space="preserve"> SEQ Рисунок \* ARABIC \s 2 </w:instrText>
      </w:r>
      <w:r w:rsidR="006F202A">
        <w:rPr>
          <w:rFonts w:eastAsiaTheme="minorHAnsi"/>
          <w:b/>
          <w:sz w:val="20"/>
          <w:lang w:eastAsia="en-US"/>
        </w:rPr>
        <w:fldChar w:fldCharType="separate"/>
      </w:r>
      <w:r w:rsidR="006F202A">
        <w:rPr>
          <w:rFonts w:eastAsiaTheme="minorHAnsi"/>
          <w:b/>
          <w:noProof/>
          <w:sz w:val="20"/>
          <w:lang w:eastAsia="en-US"/>
        </w:rPr>
        <w:t>1</w:t>
      </w:r>
      <w:r w:rsidR="006F202A">
        <w:rPr>
          <w:rFonts w:eastAsiaTheme="minorHAnsi"/>
          <w:b/>
          <w:sz w:val="20"/>
          <w:lang w:eastAsia="en-US"/>
        </w:rPr>
        <w:fldChar w:fldCharType="end"/>
      </w:r>
      <w:bookmarkEnd w:id="232"/>
      <w:r w:rsidRPr="00740AB6">
        <w:rPr>
          <w:rFonts w:eastAsiaTheme="minorHAnsi"/>
          <w:b/>
          <w:sz w:val="20"/>
          <w:lang w:eastAsia="en-US"/>
        </w:rPr>
        <w:t>. Распределение</w:t>
      </w:r>
      <w:r w:rsidRPr="00740AB6">
        <w:rPr>
          <w:rFonts w:eastAsiaTheme="minorHAnsi"/>
          <w:b/>
          <w:i/>
          <w:sz w:val="20"/>
          <w:lang w:eastAsia="en-US"/>
        </w:rPr>
        <w:t xml:space="preserve"> </w:t>
      </w:r>
      <w:r w:rsidRPr="00740AB6">
        <w:rPr>
          <w:rFonts w:eastAsiaTheme="minorHAnsi"/>
          <w:b/>
          <w:sz w:val="20"/>
          <w:lang w:eastAsia="en-US"/>
        </w:rPr>
        <w:t>тепловой нагрузки между теплоснабжающими организациями г. Благовещенска</w:t>
      </w:r>
    </w:p>
    <w:p w14:paraId="2B354DE1" w14:textId="2FBFFB3C" w:rsidR="00D243C0" w:rsidRPr="00740AB6" w:rsidRDefault="00187CD1" w:rsidP="00D243C0">
      <w:pPr>
        <w:keepNext/>
        <w:keepLines w:val="0"/>
        <w:spacing w:line="312" w:lineRule="auto"/>
        <w:ind w:firstLine="0"/>
        <w:jc w:val="center"/>
        <w:rPr>
          <w:rFonts w:eastAsiaTheme="minorHAnsi"/>
          <w:i/>
          <w:szCs w:val="24"/>
          <w:lang w:eastAsia="en-US"/>
        </w:rPr>
      </w:pPr>
      <w:r>
        <w:rPr>
          <w:noProof/>
        </w:rPr>
        <w:drawing>
          <wp:inline distT="0" distB="0" distL="0" distR="0" wp14:anchorId="7315F1F4" wp14:editId="6011F012">
            <wp:extent cx="5939790" cy="3365500"/>
            <wp:effectExtent l="0" t="0" r="3810" b="6350"/>
            <wp:docPr id="33" name="Диаграмма 33">
              <a:extLst xmlns:a="http://schemas.openxmlformats.org/drawingml/2006/main">
                <a:ext uri="{FF2B5EF4-FFF2-40B4-BE49-F238E27FC236}">
                  <a16:creationId xmlns:a16="http://schemas.microsoft.com/office/drawing/2014/main" id="{00000000-0008-0000-04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6F988B4" w14:textId="3CE5D455" w:rsidR="00D243C0" w:rsidRDefault="00D243C0" w:rsidP="00D243C0">
      <w:pPr>
        <w:keepLines w:val="0"/>
        <w:suppressAutoHyphens/>
        <w:ind w:firstLine="0"/>
        <w:jc w:val="center"/>
        <w:rPr>
          <w:b/>
          <w:sz w:val="20"/>
        </w:rPr>
      </w:pPr>
      <w:bookmarkStart w:id="233" w:name="_Ref496001268"/>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5.6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2</w:t>
      </w:r>
      <w:r w:rsidR="006F202A">
        <w:rPr>
          <w:b/>
          <w:sz w:val="20"/>
        </w:rPr>
        <w:fldChar w:fldCharType="end"/>
      </w:r>
      <w:bookmarkEnd w:id="233"/>
      <w:r w:rsidRPr="00740AB6">
        <w:rPr>
          <w:b/>
          <w:sz w:val="20"/>
        </w:rPr>
        <w:t xml:space="preserve">. </w:t>
      </w:r>
      <w:r w:rsidR="000B37D3" w:rsidRPr="00740AB6">
        <w:rPr>
          <w:b/>
          <w:sz w:val="20"/>
        </w:rPr>
        <w:t>Т</w:t>
      </w:r>
      <w:r w:rsidRPr="00740AB6">
        <w:rPr>
          <w:b/>
          <w:sz w:val="20"/>
        </w:rPr>
        <w:t>епловые нагрузки по теплоснабжающим организациям г. Благовещенска</w:t>
      </w:r>
    </w:p>
    <w:p w14:paraId="580F903A" w14:textId="77777777" w:rsidR="00D735DE" w:rsidRPr="00740AB6" w:rsidRDefault="00D735DE" w:rsidP="00D243C0">
      <w:pPr>
        <w:keepLines w:val="0"/>
        <w:suppressAutoHyphens/>
        <w:ind w:firstLine="0"/>
        <w:jc w:val="center"/>
        <w:rPr>
          <w:b/>
          <w:sz w:val="20"/>
        </w:rPr>
      </w:pPr>
    </w:p>
    <w:p w14:paraId="58EEA700" w14:textId="0DD1BC0D" w:rsidR="00753284" w:rsidRPr="00740AB6" w:rsidRDefault="00753284" w:rsidP="00753284">
      <w:pPr>
        <w:pStyle w:val="2"/>
      </w:pPr>
      <w:bookmarkStart w:id="234" w:name="_Toc81957946"/>
      <w:r w:rsidRPr="00740AB6">
        <w:lastRenderedPageBreak/>
        <w:t>Описание сравнения величины договорной и расчетной тепловой нагрузки по зоне действия каждого источника тепловой энергии</w:t>
      </w:r>
      <w:bookmarkEnd w:id="234"/>
    </w:p>
    <w:p w14:paraId="4C24F9D6" w14:textId="6771CC26" w:rsidR="0048484D" w:rsidRDefault="00D243C0" w:rsidP="0048484D">
      <w:pPr>
        <w:rPr>
          <w:rStyle w:val="fontstyle01"/>
        </w:rPr>
      </w:pPr>
      <w:r w:rsidRPr="00740AB6">
        <w:t>По результатам сравнения величины договорной и расчетной тепловой нагрузки по зоне действия каждого источника тепловой энергии договорная нагрузка равна расчетной</w:t>
      </w:r>
      <w:r w:rsidR="0048484D" w:rsidRPr="00740AB6">
        <w:rPr>
          <w:rStyle w:val="fontstyle01"/>
        </w:rPr>
        <w:t>.</w:t>
      </w:r>
    </w:p>
    <w:p w14:paraId="13B1B090" w14:textId="77777777" w:rsidR="007D723C" w:rsidRPr="00740AB6" w:rsidRDefault="007D723C" w:rsidP="0048484D">
      <w:pPr>
        <w:rPr>
          <w:rStyle w:val="fontstyle01"/>
        </w:rPr>
      </w:pPr>
    </w:p>
    <w:p w14:paraId="7516B1F3" w14:textId="77777777" w:rsidR="007D723C" w:rsidRPr="007D723C" w:rsidRDefault="007D723C" w:rsidP="007D723C">
      <w:pPr>
        <w:pStyle w:val="2"/>
        <w:rPr>
          <w:rFonts w:eastAsiaTheme="minorHAnsi"/>
          <w:lang w:eastAsia="en-US"/>
        </w:rPr>
      </w:pPr>
      <w:bookmarkStart w:id="235" w:name="_Toc3820778"/>
      <w:bookmarkStart w:id="236" w:name="_Toc3821516"/>
      <w:bookmarkStart w:id="237" w:name="_Toc3821918"/>
      <w:bookmarkStart w:id="238" w:name="_Toc47630613"/>
      <w:bookmarkStart w:id="239" w:name="_Toc65482749"/>
      <w:bookmarkStart w:id="240" w:name="_Toc75849843"/>
      <w:bookmarkStart w:id="241" w:name="_Toc81957947"/>
      <w:r w:rsidRPr="007D723C">
        <w:rPr>
          <w:rFonts w:eastAsiaTheme="minorHAnsi"/>
          <w:lang w:eastAsia="en-US"/>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235"/>
      <w:bookmarkEnd w:id="236"/>
      <w:bookmarkEnd w:id="237"/>
      <w:bookmarkEnd w:id="238"/>
      <w:bookmarkEnd w:id="239"/>
      <w:bookmarkEnd w:id="240"/>
      <w:bookmarkEnd w:id="241"/>
    </w:p>
    <w:p w14:paraId="02B5AC52" w14:textId="77777777" w:rsidR="007D723C" w:rsidRPr="007D723C" w:rsidRDefault="007D723C" w:rsidP="007D723C">
      <w:pPr>
        <w:keepLines w:val="0"/>
        <w:spacing w:before="120" w:after="120"/>
        <w:rPr>
          <w:rFonts w:eastAsia="Calibri" w:cstheme="minorBidi"/>
          <w:szCs w:val="22"/>
        </w:rPr>
      </w:pPr>
      <w:r w:rsidRPr="007D723C">
        <w:rPr>
          <w:rFonts w:eastAsia="Calibri" w:cstheme="minorBidi"/>
          <w:szCs w:val="22"/>
        </w:rPr>
        <w:t>При актуализации Схемы теплоснабжения произошли следующие изменения в части тепловых нагрузок потребителей:</w:t>
      </w:r>
    </w:p>
    <w:p w14:paraId="0EA06EC7" w14:textId="77777777" w:rsidR="007D723C" w:rsidRPr="007D723C" w:rsidRDefault="007D723C" w:rsidP="007D723C">
      <w:pPr>
        <w:keepLines w:val="0"/>
        <w:numPr>
          <w:ilvl w:val="0"/>
          <w:numId w:val="35"/>
        </w:numPr>
        <w:spacing w:before="120" w:after="120"/>
        <w:contextualSpacing/>
        <w:rPr>
          <w:rFonts w:eastAsia="Calibri"/>
          <w:szCs w:val="24"/>
        </w:rPr>
      </w:pPr>
      <w:r w:rsidRPr="007D723C">
        <w:rPr>
          <w:rFonts w:eastAsia="Calibri"/>
          <w:szCs w:val="24"/>
        </w:rPr>
        <w:t xml:space="preserve">Уточнены тепловые нагрузки по состоянию на 1 января 2020 г. </w:t>
      </w:r>
    </w:p>
    <w:p w14:paraId="3BC6897C" w14:textId="01D58864" w:rsidR="007D723C" w:rsidRPr="007D723C" w:rsidRDefault="007D723C" w:rsidP="007D723C">
      <w:pPr>
        <w:keepLines w:val="0"/>
        <w:numPr>
          <w:ilvl w:val="0"/>
          <w:numId w:val="35"/>
        </w:numPr>
        <w:spacing w:before="120" w:after="120"/>
        <w:contextualSpacing/>
        <w:rPr>
          <w:rFonts w:eastAsia="Calibri"/>
          <w:szCs w:val="24"/>
        </w:rPr>
      </w:pPr>
      <w:r w:rsidRPr="007D723C">
        <w:rPr>
          <w:rFonts w:eastAsia="Calibri"/>
          <w:szCs w:val="24"/>
        </w:rPr>
        <w:t>Разница тепловой нагрузки в 2020 г. по сравнению с 201</w:t>
      </w:r>
      <w:r>
        <w:rPr>
          <w:rFonts w:eastAsia="Calibri"/>
          <w:szCs w:val="24"/>
        </w:rPr>
        <w:t>9</w:t>
      </w:r>
      <w:r w:rsidRPr="007D723C">
        <w:rPr>
          <w:rFonts w:eastAsia="Calibri"/>
          <w:szCs w:val="24"/>
        </w:rPr>
        <w:t xml:space="preserve"> годом: </w:t>
      </w:r>
      <w:r>
        <w:rPr>
          <w:rFonts w:eastAsia="Calibri"/>
          <w:szCs w:val="24"/>
        </w:rPr>
        <w:t xml:space="preserve">с </w:t>
      </w:r>
      <w:r w:rsidRPr="007D723C">
        <w:rPr>
          <w:rFonts w:eastAsia="Calibri"/>
          <w:szCs w:val="24"/>
        </w:rPr>
        <w:t>968,203 Гкал/час</w:t>
      </w:r>
      <w:r>
        <w:rPr>
          <w:rFonts w:eastAsia="Calibri"/>
          <w:szCs w:val="24"/>
        </w:rPr>
        <w:t xml:space="preserve"> увеличилась до </w:t>
      </w:r>
      <w:r w:rsidR="00187CD1" w:rsidRPr="00187CD1">
        <w:rPr>
          <w:rFonts w:eastAsia="Calibri"/>
          <w:szCs w:val="24"/>
        </w:rPr>
        <w:t>993,762</w:t>
      </w:r>
      <w:r w:rsidR="00152B64">
        <w:rPr>
          <w:rFonts w:eastAsia="Calibri"/>
          <w:szCs w:val="24"/>
        </w:rPr>
        <w:t xml:space="preserve"> </w:t>
      </w:r>
      <w:r w:rsidRPr="007D723C">
        <w:rPr>
          <w:rFonts w:eastAsia="Calibri"/>
          <w:szCs w:val="24"/>
        </w:rPr>
        <w:t>Гкал/час</w:t>
      </w:r>
    </w:p>
    <w:p w14:paraId="4F548C3D" w14:textId="77777777" w:rsidR="0048484D" w:rsidRPr="00740AB6" w:rsidRDefault="0048484D" w:rsidP="0048484D"/>
    <w:p w14:paraId="2D5A9461" w14:textId="4624FF37" w:rsidR="00344C55" w:rsidRPr="00740AB6" w:rsidRDefault="00C36230" w:rsidP="00C766C5">
      <w:pPr>
        <w:pStyle w:val="1"/>
      </w:pPr>
      <w:bookmarkStart w:id="242" w:name="_Toc81957948"/>
      <w:r w:rsidRPr="00740AB6">
        <w:lastRenderedPageBreak/>
        <w:t>Балансы тепловой мощности и тепловой нагрузки в зонах действия источников тепловой энергии</w:t>
      </w:r>
      <w:bookmarkStart w:id="243" w:name="_Toc388888385"/>
      <w:bookmarkEnd w:id="225"/>
      <w:bookmarkEnd w:id="226"/>
      <w:bookmarkEnd w:id="227"/>
      <w:bookmarkEnd w:id="242"/>
    </w:p>
    <w:p w14:paraId="06FB0D15" w14:textId="673A9E97" w:rsidR="00344C55" w:rsidRPr="00740AB6" w:rsidRDefault="0063433A" w:rsidP="00A71AA1">
      <w:pPr>
        <w:pStyle w:val="2"/>
      </w:pPr>
      <w:bookmarkStart w:id="244" w:name="_Toc81957949"/>
      <w:bookmarkEnd w:id="243"/>
      <w:r w:rsidRPr="00740AB6">
        <w:t>Описание балансов</w:t>
      </w:r>
      <w:r w:rsidR="00C36230" w:rsidRPr="00740AB6">
        <w:t xml:space="preserve"> установленной, располагаемой тепловой мощности и тепловой мощности нетто, потерь тепловой мощности в тепловых сетях и </w:t>
      </w:r>
      <w:r w:rsidR="00B31A40" w:rsidRPr="00740AB6">
        <w:t>расчетной</w:t>
      </w:r>
      <w:r w:rsidR="00C36230" w:rsidRPr="00740AB6">
        <w:t xml:space="preserve"> тепловой нагрузки по каждому источнику тепловой энергии</w:t>
      </w:r>
      <w:bookmarkEnd w:id="244"/>
    </w:p>
    <w:p w14:paraId="683188D0" w14:textId="77777777" w:rsidR="00344C55" w:rsidRPr="00740AB6" w:rsidRDefault="00C36230" w:rsidP="00DE3D43">
      <w:r w:rsidRPr="00740AB6">
        <w:rPr>
          <w:rFonts w:eastAsia="Calibri"/>
        </w:rPr>
        <w:t>Постановление Правительства РФ №154 от 22.02.2012 г. «О требованиях к схемам теплоснабжения, порядку их разработки и утверждения» вводит следующие понятия и определения:</w:t>
      </w:r>
    </w:p>
    <w:p w14:paraId="4F5A7784" w14:textId="77777777" w:rsidR="00344C55" w:rsidRPr="00740AB6" w:rsidRDefault="00C36230" w:rsidP="00DE3D43">
      <w:r w:rsidRPr="00740AB6">
        <w:rPr>
          <w:rFonts w:eastAsia="Calibri"/>
          <w:b/>
        </w:rPr>
        <w:t>Установленная мощность источника тепловой энергии</w:t>
      </w:r>
      <w:r w:rsidRPr="00740AB6">
        <w:rPr>
          <w:rFonts w:eastAsia="Calibri"/>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CA7E8A1" w14:textId="32700B0A" w:rsidR="00344C55" w:rsidRPr="00740AB6" w:rsidRDefault="00C36230" w:rsidP="00DE3D43">
      <w:r w:rsidRPr="00740AB6">
        <w:rPr>
          <w:rFonts w:eastAsia="Calibri"/>
          <w:b/>
        </w:rPr>
        <w:t>Располагаемая мощность источника тепловой энергии</w:t>
      </w:r>
      <w:r w:rsidRPr="00740AB6">
        <w:rPr>
          <w:rFonts w:eastAsia="Calibri"/>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w:t>
      </w:r>
      <w:r w:rsidR="004C7032">
        <w:rPr>
          <w:rFonts w:eastAsia="Calibri"/>
        </w:rPr>
        <w:t xml:space="preserve">                                 </w:t>
      </w:r>
      <w:r w:rsidRPr="00740AB6">
        <w:rPr>
          <w:rFonts w:eastAsia="Calibri"/>
        </w:rPr>
        <w:t>снижение параметров пара перед турбиной, отсутствие рециркуляции в пиковых водогрейных котлоагрегатах и др.).</w:t>
      </w:r>
    </w:p>
    <w:p w14:paraId="309454FC" w14:textId="77777777" w:rsidR="00344C55" w:rsidRPr="00740AB6" w:rsidRDefault="00C36230" w:rsidP="00DE3D43">
      <w:r w:rsidRPr="00740AB6">
        <w:rPr>
          <w:rFonts w:eastAsia="Calibri"/>
          <w:b/>
        </w:rPr>
        <w:t>Мощность источника тепловой энергии нетто</w:t>
      </w:r>
      <w:r w:rsidRPr="00740AB6">
        <w:rPr>
          <w:rFonts w:eastAsia="Calibri"/>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11B0BC16" w14:textId="686B8229" w:rsidR="00DE3D43" w:rsidRPr="00740AB6" w:rsidRDefault="00C36230" w:rsidP="00DE3D43">
      <w:pPr>
        <w:sectPr w:rsidR="00DE3D43" w:rsidRPr="00740AB6" w:rsidSect="002A6549">
          <w:pgSz w:w="11906" w:h="16838"/>
          <w:pgMar w:top="1134" w:right="851" w:bottom="1134" w:left="1701" w:header="709" w:footer="709" w:gutter="0"/>
          <w:cols w:space="720"/>
          <w:docGrid w:linePitch="326"/>
        </w:sectPr>
      </w:pPr>
      <w:r w:rsidRPr="00740AB6">
        <w:rPr>
          <w:rFonts w:eastAsia="Calibri"/>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представлены в таблиц</w:t>
      </w:r>
      <w:r w:rsidR="007B57CF" w:rsidRPr="00740AB6">
        <w:rPr>
          <w:rFonts w:eastAsia="Calibri"/>
        </w:rPr>
        <w:t>ах</w:t>
      </w:r>
      <w:r w:rsidRPr="00740AB6">
        <w:rPr>
          <w:rFonts w:eastAsia="Calibri"/>
        </w:rPr>
        <w:t xml:space="preserve"> </w:t>
      </w:r>
      <w:r w:rsidR="007B57CF" w:rsidRPr="00740AB6">
        <w:rPr>
          <w:rFonts w:eastAsia="Calibri"/>
        </w:rPr>
        <w:t>6.1.1-6.1.2</w:t>
      </w:r>
      <w:r w:rsidR="00DE3D43" w:rsidRPr="00740AB6">
        <w:t>.</w:t>
      </w:r>
    </w:p>
    <w:p w14:paraId="6D5A29BA" w14:textId="4496796A" w:rsidR="00344C55" w:rsidRDefault="00C36230" w:rsidP="007B57CF">
      <w:pPr>
        <w:pStyle w:val="aff"/>
      </w:pPr>
      <w:r w:rsidRPr="00740AB6">
        <w:lastRenderedPageBreak/>
        <w:t xml:space="preserve">Таблица </w:t>
      </w:r>
      <w:bookmarkStart w:id="245" w:name="%D1%8278"/>
      <w:r w:rsidR="006F202A">
        <w:fldChar w:fldCharType="begin"/>
      </w:r>
      <w:r w:rsidR="006F202A">
        <w:instrText xml:space="preserve"> STYLEREF 2 \s </w:instrText>
      </w:r>
      <w:r w:rsidR="006F202A">
        <w:fldChar w:fldCharType="separate"/>
      </w:r>
      <w:r w:rsidR="006F202A">
        <w:rPr>
          <w:noProof/>
        </w:rPr>
        <w:t>6.1</w:t>
      </w:r>
      <w:r w:rsidR="006F202A">
        <w:fldChar w:fldCharType="end"/>
      </w:r>
      <w:r w:rsidR="006F202A">
        <w:t>.</w:t>
      </w:r>
      <w:fldSimple w:instr=" SEQ Таблица \* ARABIC \s 2 ">
        <w:r w:rsidR="006F202A">
          <w:rPr>
            <w:noProof/>
          </w:rPr>
          <w:t>1</w:t>
        </w:r>
      </w:fldSimple>
      <w:bookmarkEnd w:id="245"/>
      <w:r w:rsidRPr="00740AB6">
        <w:t xml:space="preserve">. Балансы тепловой мощности источников тепловой энергии г. </w:t>
      </w:r>
      <w:r w:rsidR="00692B70" w:rsidRPr="00740AB6">
        <w:t>Благовещенска</w:t>
      </w:r>
      <w:r w:rsidRPr="00740AB6">
        <w:t xml:space="preserve"> за 20</w:t>
      </w:r>
      <w:r w:rsidR="00AB4045">
        <w:t>20</w:t>
      </w:r>
      <w:r w:rsidRPr="00740AB6">
        <w:t xml:space="preserve"> год</w:t>
      </w:r>
      <w:r w:rsidR="007B57CF" w:rsidRPr="00740AB6">
        <w:t xml:space="preserve"> </w:t>
      </w:r>
    </w:p>
    <w:tbl>
      <w:tblPr>
        <w:tblW w:w="0" w:type="auto"/>
        <w:tblLayout w:type="fixed"/>
        <w:tblLook w:val="04A0" w:firstRow="1" w:lastRow="0" w:firstColumn="1" w:lastColumn="0" w:noHBand="0" w:noVBand="1"/>
      </w:tblPr>
      <w:tblGrid>
        <w:gridCol w:w="610"/>
        <w:gridCol w:w="2929"/>
        <w:gridCol w:w="3402"/>
        <w:gridCol w:w="2693"/>
        <w:gridCol w:w="1560"/>
        <w:gridCol w:w="1827"/>
        <w:gridCol w:w="884"/>
        <w:gridCol w:w="1326"/>
        <w:gridCol w:w="1326"/>
        <w:gridCol w:w="1326"/>
        <w:gridCol w:w="1297"/>
        <w:gridCol w:w="858"/>
        <w:gridCol w:w="928"/>
      </w:tblGrid>
      <w:tr w:rsidR="00152B64" w:rsidRPr="00152B64" w14:paraId="6354AAAA" w14:textId="77777777" w:rsidTr="00D735DE">
        <w:tc>
          <w:tcPr>
            <w:tcW w:w="61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A59E1AC"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 п/п</w:t>
            </w:r>
          </w:p>
        </w:tc>
        <w:tc>
          <w:tcPr>
            <w:tcW w:w="2929" w:type="dxa"/>
            <w:tcBorders>
              <w:top w:val="single" w:sz="4" w:space="0" w:color="auto"/>
              <w:left w:val="nil"/>
              <w:bottom w:val="single" w:sz="4" w:space="0" w:color="auto"/>
              <w:right w:val="single" w:sz="4" w:space="0" w:color="auto"/>
            </w:tcBorders>
            <w:shd w:val="clear" w:color="000000" w:fill="D9D9D9"/>
            <w:vAlign w:val="center"/>
            <w:hideMark/>
          </w:tcPr>
          <w:p w14:paraId="4533644B"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Наименование ТСО</w:t>
            </w:r>
          </w:p>
        </w:tc>
        <w:tc>
          <w:tcPr>
            <w:tcW w:w="3402" w:type="dxa"/>
            <w:tcBorders>
              <w:top w:val="single" w:sz="4" w:space="0" w:color="auto"/>
              <w:left w:val="nil"/>
              <w:bottom w:val="single" w:sz="4" w:space="0" w:color="auto"/>
              <w:right w:val="single" w:sz="4" w:space="0" w:color="auto"/>
            </w:tcBorders>
            <w:shd w:val="clear" w:color="000000" w:fill="D9D9D9"/>
            <w:vAlign w:val="center"/>
            <w:hideMark/>
          </w:tcPr>
          <w:p w14:paraId="5F9B5ECC"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Источник</w:t>
            </w:r>
          </w:p>
        </w:tc>
        <w:tc>
          <w:tcPr>
            <w:tcW w:w="2693" w:type="dxa"/>
            <w:tcBorders>
              <w:top w:val="single" w:sz="4" w:space="0" w:color="auto"/>
              <w:left w:val="nil"/>
              <w:bottom w:val="single" w:sz="4" w:space="0" w:color="auto"/>
              <w:right w:val="single" w:sz="4" w:space="0" w:color="auto"/>
            </w:tcBorders>
            <w:shd w:val="clear" w:color="000000" w:fill="D9D9D9"/>
            <w:vAlign w:val="center"/>
            <w:hideMark/>
          </w:tcPr>
          <w:p w14:paraId="669091DF"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Местоположение</w:t>
            </w:r>
          </w:p>
        </w:tc>
        <w:tc>
          <w:tcPr>
            <w:tcW w:w="1560" w:type="dxa"/>
            <w:tcBorders>
              <w:top w:val="single" w:sz="4" w:space="0" w:color="auto"/>
              <w:left w:val="nil"/>
              <w:bottom w:val="single" w:sz="4" w:space="0" w:color="auto"/>
              <w:right w:val="single" w:sz="4" w:space="0" w:color="auto"/>
            </w:tcBorders>
            <w:shd w:val="clear" w:color="000000" w:fill="D9D9D9"/>
            <w:vAlign w:val="center"/>
            <w:hideMark/>
          </w:tcPr>
          <w:p w14:paraId="53390914"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Располагаемая тепловая мощность, Гкал/ч</w:t>
            </w:r>
          </w:p>
        </w:tc>
        <w:tc>
          <w:tcPr>
            <w:tcW w:w="1827" w:type="dxa"/>
            <w:tcBorders>
              <w:top w:val="single" w:sz="4" w:space="0" w:color="auto"/>
              <w:left w:val="nil"/>
              <w:bottom w:val="single" w:sz="4" w:space="0" w:color="auto"/>
              <w:right w:val="single" w:sz="4" w:space="0" w:color="auto"/>
            </w:tcBorders>
            <w:shd w:val="clear" w:color="000000" w:fill="D9D9D9"/>
            <w:vAlign w:val="center"/>
            <w:hideMark/>
          </w:tcPr>
          <w:p w14:paraId="4E1E21C7"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Собственные нужды, Гкал/ч</w:t>
            </w:r>
          </w:p>
        </w:tc>
        <w:tc>
          <w:tcPr>
            <w:tcW w:w="884" w:type="dxa"/>
            <w:tcBorders>
              <w:top w:val="single" w:sz="4" w:space="0" w:color="auto"/>
              <w:left w:val="nil"/>
              <w:bottom w:val="single" w:sz="4" w:space="0" w:color="auto"/>
              <w:right w:val="single" w:sz="4" w:space="0" w:color="auto"/>
            </w:tcBorders>
            <w:shd w:val="clear" w:color="000000" w:fill="D9D9D9"/>
            <w:vAlign w:val="center"/>
            <w:hideMark/>
          </w:tcPr>
          <w:p w14:paraId="75029D24"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Тепловая мощность нетто, Гкал/ч</w:t>
            </w:r>
          </w:p>
        </w:tc>
        <w:tc>
          <w:tcPr>
            <w:tcW w:w="1326" w:type="dxa"/>
            <w:tcBorders>
              <w:top w:val="single" w:sz="4" w:space="0" w:color="auto"/>
              <w:left w:val="nil"/>
              <w:bottom w:val="single" w:sz="4" w:space="0" w:color="auto"/>
              <w:right w:val="single" w:sz="4" w:space="0" w:color="auto"/>
            </w:tcBorders>
            <w:shd w:val="clear" w:color="000000" w:fill="D9D9D9"/>
            <w:vAlign w:val="center"/>
            <w:hideMark/>
          </w:tcPr>
          <w:p w14:paraId="005363B8"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Присоединенная тепловая нагрузка по отоплению и вентиляции, Гкал/ч</w:t>
            </w:r>
          </w:p>
        </w:tc>
        <w:tc>
          <w:tcPr>
            <w:tcW w:w="1326" w:type="dxa"/>
            <w:tcBorders>
              <w:top w:val="single" w:sz="4" w:space="0" w:color="auto"/>
              <w:left w:val="nil"/>
              <w:bottom w:val="single" w:sz="4" w:space="0" w:color="auto"/>
              <w:right w:val="single" w:sz="4" w:space="0" w:color="auto"/>
            </w:tcBorders>
            <w:shd w:val="clear" w:color="000000" w:fill="D9D9D9"/>
            <w:vAlign w:val="center"/>
            <w:hideMark/>
          </w:tcPr>
          <w:p w14:paraId="1A254437"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Присоединенная тепловая нагрузка по ГВС, Гкал/ч</w:t>
            </w:r>
          </w:p>
        </w:tc>
        <w:tc>
          <w:tcPr>
            <w:tcW w:w="1326" w:type="dxa"/>
            <w:tcBorders>
              <w:top w:val="single" w:sz="4" w:space="0" w:color="auto"/>
              <w:left w:val="nil"/>
              <w:bottom w:val="single" w:sz="4" w:space="0" w:color="auto"/>
              <w:right w:val="single" w:sz="4" w:space="0" w:color="auto"/>
            </w:tcBorders>
            <w:shd w:val="clear" w:color="000000" w:fill="D9D9D9"/>
            <w:vAlign w:val="center"/>
            <w:hideMark/>
          </w:tcPr>
          <w:p w14:paraId="22B6B891"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Присоединенная тепловая нагрузка пар, Гкал/ч</w:t>
            </w:r>
          </w:p>
        </w:tc>
        <w:tc>
          <w:tcPr>
            <w:tcW w:w="1297" w:type="dxa"/>
            <w:tcBorders>
              <w:top w:val="single" w:sz="4" w:space="0" w:color="auto"/>
              <w:left w:val="nil"/>
              <w:bottom w:val="single" w:sz="4" w:space="0" w:color="auto"/>
              <w:right w:val="single" w:sz="4" w:space="0" w:color="auto"/>
            </w:tcBorders>
            <w:shd w:val="clear" w:color="000000" w:fill="D9D9D9"/>
            <w:vAlign w:val="center"/>
            <w:hideMark/>
          </w:tcPr>
          <w:p w14:paraId="56D35890" w14:textId="069606FB" w:rsidR="00152B64" w:rsidRPr="00152B64" w:rsidRDefault="00152B64" w:rsidP="00152B64">
            <w:pPr>
              <w:keepLines w:val="0"/>
              <w:ind w:firstLine="0"/>
              <w:jc w:val="center"/>
              <w:rPr>
                <w:b/>
                <w:bCs/>
                <w:color w:val="000000"/>
                <w:sz w:val="16"/>
                <w:szCs w:val="16"/>
              </w:rPr>
            </w:pPr>
            <w:r w:rsidRPr="00152B64">
              <w:rPr>
                <w:b/>
                <w:bCs/>
                <w:color w:val="000000"/>
                <w:sz w:val="16"/>
                <w:szCs w:val="16"/>
              </w:rPr>
              <w:t>Суммарная присоединенная тепловая нагрузка, Гкал/ч</w:t>
            </w:r>
          </w:p>
        </w:tc>
        <w:tc>
          <w:tcPr>
            <w:tcW w:w="858" w:type="dxa"/>
            <w:tcBorders>
              <w:top w:val="single" w:sz="4" w:space="0" w:color="auto"/>
              <w:left w:val="nil"/>
              <w:bottom w:val="single" w:sz="4" w:space="0" w:color="auto"/>
              <w:right w:val="single" w:sz="4" w:space="0" w:color="auto"/>
            </w:tcBorders>
            <w:shd w:val="clear" w:color="000000" w:fill="D9D9D9"/>
            <w:vAlign w:val="center"/>
            <w:hideMark/>
          </w:tcPr>
          <w:p w14:paraId="04F98015"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Потери в тепловых сетях, Гкал/ч</w:t>
            </w:r>
          </w:p>
        </w:tc>
        <w:tc>
          <w:tcPr>
            <w:tcW w:w="928" w:type="dxa"/>
            <w:tcBorders>
              <w:top w:val="single" w:sz="4" w:space="0" w:color="auto"/>
              <w:left w:val="nil"/>
              <w:bottom w:val="single" w:sz="4" w:space="0" w:color="auto"/>
              <w:right w:val="single" w:sz="4" w:space="0" w:color="auto"/>
            </w:tcBorders>
            <w:shd w:val="clear" w:color="000000" w:fill="D9D9D9"/>
            <w:vAlign w:val="center"/>
            <w:hideMark/>
          </w:tcPr>
          <w:p w14:paraId="72B34B17"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Резерв тепловой мощности, Гкал/ч</w:t>
            </w:r>
          </w:p>
        </w:tc>
      </w:tr>
      <w:tr w:rsidR="00152B64" w:rsidRPr="00152B64" w14:paraId="593AFB92"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42241898" w14:textId="77777777" w:rsidR="00152B64" w:rsidRPr="00152B64" w:rsidRDefault="00152B64" w:rsidP="00152B64">
            <w:pPr>
              <w:keepLines w:val="0"/>
              <w:ind w:firstLine="0"/>
              <w:jc w:val="center"/>
              <w:rPr>
                <w:color w:val="000000"/>
                <w:sz w:val="16"/>
                <w:szCs w:val="16"/>
              </w:rPr>
            </w:pPr>
            <w:r w:rsidRPr="00152B64">
              <w:rPr>
                <w:color w:val="000000"/>
                <w:sz w:val="16"/>
                <w:szCs w:val="16"/>
              </w:rPr>
              <w:t>1</w:t>
            </w:r>
          </w:p>
        </w:tc>
        <w:tc>
          <w:tcPr>
            <w:tcW w:w="2929" w:type="dxa"/>
            <w:tcBorders>
              <w:top w:val="nil"/>
              <w:left w:val="nil"/>
              <w:bottom w:val="single" w:sz="4" w:space="0" w:color="auto"/>
              <w:right w:val="single" w:sz="4" w:space="0" w:color="auto"/>
            </w:tcBorders>
            <w:shd w:val="clear" w:color="auto" w:fill="auto"/>
            <w:vAlign w:val="center"/>
            <w:hideMark/>
          </w:tcPr>
          <w:p w14:paraId="7DD05B14"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3402" w:type="dxa"/>
            <w:tcBorders>
              <w:top w:val="nil"/>
              <w:left w:val="nil"/>
              <w:bottom w:val="single" w:sz="4" w:space="0" w:color="auto"/>
              <w:right w:val="single" w:sz="4" w:space="0" w:color="auto"/>
            </w:tcBorders>
            <w:shd w:val="clear" w:color="auto" w:fill="auto"/>
            <w:noWrap/>
            <w:vAlign w:val="center"/>
            <w:hideMark/>
          </w:tcPr>
          <w:p w14:paraId="3D4302A1" w14:textId="77777777" w:rsidR="00152B64" w:rsidRPr="00152B64" w:rsidRDefault="00152B64" w:rsidP="00152B64">
            <w:pPr>
              <w:keepLines w:val="0"/>
              <w:ind w:firstLine="0"/>
              <w:jc w:val="left"/>
              <w:rPr>
                <w:color w:val="000000"/>
                <w:sz w:val="16"/>
                <w:szCs w:val="16"/>
              </w:rPr>
            </w:pPr>
            <w:r w:rsidRPr="00152B64">
              <w:rPr>
                <w:color w:val="000000"/>
                <w:sz w:val="16"/>
                <w:szCs w:val="16"/>
              </w:rPr>
              <w:t>Благовещенская ТЭЦ</w:t>
            </w:r>
          </w:p>
        </w:tc>
        <w:tc>
          <w:tcPr>
            <w:tcW w:w="2693" w:type="dxa"/>
            <w:tcBorders>
              <w:top w:val="nil"/>
              <w:left w:val="nil"/>
              <w:bottom w:val="single" w:sz="4" w:space="0" w:color="auto"/>
              <w:right w:val="single" w:sz="4" w:space="0" w:color="auto"/>
            </w:tcBorders>
            <w:shd w:val="clear" w:color="auto" w:fill="auto"/>
            <w:noWrap/>
            <w:vAlign w:val="center"/>
            <w:hideMark/>
          </w:tcPr>
          <w:p w14:paraId="4EC8B7C6" w14:textId="77777777" w:rsidR="00152B64" w:rsidRPr="00152B64" w:rsidRDefault="00152B64" w:rsidP="00152B64">
            <w:pPr>
              <w:keepLines w:val="0"/>
              <w:ind w:firstLine="0"/>
              <w:jc w:val="center"/>
              <w:rPr>
                <w:color w:val="000000"/>
                <w:sz w:val="16"/>
                <w:szCs w:val="16"/>
              </w:rPr>
            </w:pPr>
            <w:r w:rsidRPr="00152B64">
              <w:rPr>
                <w:color w:val="000000"/>
                <w:sz w:val="16"/>
                <w:szCs w:val="16"/>
              </w:rPr>
              <w:t>ул. Загородная, 177</w:t>
            </w:r>
          </w:p>
        </w:tc>
        <w:tc>
          <w:tcPr>
            <w:tcW w:w="1560" w:type="dxa"/>
            <w:tcBorders>
              <w:top w:val="nil"/>
              <w:left w:val="nil"/>
              <w:bottom w:val="single" w:sz="4" w:space="0" w:color="auto"/>
              <w:right w:val="single" w:sz="4" w:space="0" w:color="auto"/>
            </w:tcBorders>
            <w:shd w:val="clear" w:color="auto" w:fill="auto"/>
            <w:noWrap/>
            <w:vAlign w:val="center"/>
            <w:hideMark/>
          </w:tcPr>
          <w:p w14:paraId="053F063E" w14:textId="77777777" w:rsidR="00152B64" w:rsidRPr="00152B64" w:rsidRDefault="00152B64" w:rsidP="00152B64">
            <w:pPr>
              <w:keepLines w:val="0"/>
              <w:ind w:firstLine="0"/>
              <w:jc w:val="center"/>
              <w:rPr>
                <w:color w:val="000000"/>
                <w:sz w:val="16"/>
                <w:szCs w:val="16"/>
              </w:rPr>
            </w:pPr>
            <w:r w:rsidRPr="00152B64">
              <w:rPr>
                <w:color w:val="000000"/>
                <w:sz w:val="16"/>
                <w:szCs w:val="16"/>
              </w:rPr>
              <w:t>971,100</w:t>
            </w:r>
          </w:p>
        </w:tc>
        <w:tc>
          <w:tcPr>
            <w:tcW w:w="1827" w:type="dxa"/>
            <w:tcBorders>
              <w:top w:val="nil"/>
              <w:left w:val="nil"/>
              <w:bottom w:val="single" w:sz="4" w:space="0" w:color="auto"/>
              <w:right w:val="single" w:sz="4" w:space="0" w:color="auto"/>
            </w:tcBorders>
            <w:shd w:val="clear" w:color="auto" w:fill="auto"/>
            <w:noWrap/>
            <w:vAlign w:val="center"/>
            <w:hideMark/>
          </w:tcPr>
          <w:p w14:paraId="5DDF2DCC" w14:textId="77777777" w:rsidR="00152B64" w:rsidRPr="00152B64" w:rsidRDefault="00152B64" w:rsidP="00152B64">
            <w:pPr>
              <w:keepLines w:val="0"/>
              <w:ind w:firstLine="0"/>
              <w:jc w:val="center"/>
              <w:rPr>
                <w:color w:val="000000"/>
                <w:sz w:val="16"/>
                <w:szCs w:val="16"/>
              </w:rPr>
            </w:pPr>
            <w:r w:rsidRPr="00152B64">
              <w:rPr>
                <w:color w:val="000000"/>
                <w:sz w:val="16"/>
                <w:szCs w:val="16"/>
              </w:rPr>
              <w:t>34,500</w:t>
            </w:r>
          </w:p>
        </w:tc>
        <w:tc>
          <w:tcPr>
            <w:tcW w:w="884" w:type="dxa"/>
            <w:tcBorders>
              <w:top w:val="nil"/>
              <w:left w:val="nil"/>
              <w:bottom w:val="single" w:sz="4" w:space="0" w:color="auto"/>
              <w:right w:val="single" w:sz="4" w:space="0" w:color="auto"/>
            </w:tcBorders>
            <w:shd w:val="clear" w:color="auto" w:fill="auto"/>
            <w:noWrap/>
            <w:vAlign w:val="center"/>
            <w:hideMark/>
          </w:tcPr>
          <w:p w14:paraId="55ECCA91" w14:textId="77777777" w:rsidR="00152B64" w:rsidRPr="00152B64" w:rsidRDefault="00152B64" w:rsidP="00152B64">
            <w:pPr>
              <w:keepLines w:val="0"/>
              <w:ind w:firstLine="0"/>
              <w:jc w:val="center"/>
              <w:rPr>
                <w:color w:val="000000"/>
                <w:sz w:val="16"/>
                <w:szCs w:val="16"/>
              </w:rPr>
            </w:pPr>
            <w:r w:rsidRPr="00152B64">
              <w:rPr>
                <w:color w:val="000000"/>
                <w:sz w:val="16"/>
                <w:szCs w:val="16"/>
              </w:rPr>
              <w:t>971,100</w:t>
            </w:r>
          </w:p>
        </w:tc>
        <w:tc>
          <w:tcPr>
            <w:tcW w:w="1326" w:type="dxa"/>
            <w:tcBorders>
              <w:top w:val="nil"/>
              <w:left w:val="nil"/>
              <w:bottom w:val="single" w:sz="4" w:space="0" w:color="auto"/>
              <w:right w:val="single" w:sz="4" w:space="0" w:color="auto"/>
            </w:tcBorders>
            <w:shd w:val="clear" w:color="auto" w:fill="auto"/>
            <w:noWrap/>
            <w:vAlign w:val="center"/>
            <w:hideMark/>
          </w:tcPr>
          <w:p w14:paraId="7824063F" w14:textId="77777777" w:rsidR="00152B64" w:rsidRPr="00152B64" w:rsidRDefault="00152B64" w:rsidP="00152B64">
            <w:pPr>
              <w:keepLines w:val="0"/>
              <w:ind w:firstLine="0"/>
              <w:jc w:val="center"/>
              <w:rPr>
                <w:color w:val="000000"/>
                <w:sz w:val="16"/>
                <w:szCs w:val="16"/>
              </w:rPr>
            </w:pPr>
            <w:r w:rsidRPr="00152B64">
              <w:rPr>
                <w:color w:val="000000"/>
                <w:sz w:val="16"/>
                <w:szCs w:val="16"/>
              </w:rPr>
              <w:t>619,753</w:t>
            </w:r>
          </w:p>
        </w:tc>
        <w:tc>
          <w:tcPr>
            <w:tcW w:w="1326" w:type="dxa"/>
            <w:tcBorders>
              <w:top w:val="nil"/>
              <w:left w:val="nil"/>
              <w:bottom w:val="single" w:sz="4" w:space="0" w:color="auto"/>
              <w:right w:val="single" w:sz="4" w:space="0" w:color="auto"/>
            </w:tcBorders>
            <w:shd w:val="clear" w:color="auto" w:fill="auto"/>
            <w:noWrap/>
            <w:vAlign w:val="center"/>
            <w:hideMark/>
          </w:tcPr>
          <w:p w14:paraId="19109C78" w14:textId="77777777" w:rsidR="00152B64" w:rsidRPr="00152B64" w:rsidRDefault="00152B64" w:rsidP="00152B64">
            <w:pPr>
              <w:keepLines w:val="0"/>
              <w:ind w:firstLine="0"/>
              <w:jc w:val="center"/>
              <w:rPr>
                <w:color w:val="000000"/>
                <w:sz w:val="16"/>
                <w:szCs w:val="16"/>
              </w:rPr>
            </w:pPr>
            <w:r w:rsidRPr="00152B64">
              <w:rPr>
                <w:color w:val="000000"/>
                <w:sz w:val="16"/>
                <w:szCs w:val="16"/>
              </w:rPr>
              <w:t>138,104</w:t>
            </w:r>
          </w:p>
        </w:tc>
        <w:tc>
          <w:tcPr>
            <w:tcW w:w="1326" w:type="dxa"/>
            <w:tcBorders>
              <w:top w:val="nil"/>
              <w:left w:val="nil"/>
              <w:bottom w:val="single" w:sz="4" w:space="0" w:color="auto"/>
              <w:right w:val="single" w:sz="4" w:space="0" w:color="auto"/>
            </w:tcBorders>
            <w:shd w:val="clear" w:color="auto" w:fill="auto"/>
            <w:noWrap/>
            <w:vAlign w:val="center"/>
            <w:hideMark/>
          </w:tcPr>
          <w:p w14:paraId="2D4F6B8E" w14:textId="77777777" w:rsidR="00152B64" w:rsidRPr="00152B64" w:rsidRDefault="00152B64" w:rsidP="00152B64">
            <w:pPr>
              <w:keepLines w:val="0"/>
              <w:ind w:firstLine="0"/>
              <w:jc w:val="center"/>
              <w:rPr>
                <w:color w:val="000000"/>
                <w:sz w:val="16"/>
                <w:szCs w:val="16"/>
              </w:rPr>
            </w:pPr>
            <w:r w:rsidRPr="00152B64">
              <w:rPr>
                <w:color w:val="000000"/>
                <w:sz w:val="16"/>
                <w:szCs w:val="16"/>
              </w:rPr>
              <w:t>17,351</w:t>
            </w:r>
          </w:p>
        </w:tc>
        <w:tc>
          <w:tcPr>
            <w:tcW w:w="1297" w:type="dxa"/>
            <w:tcBorders>
              <w:top w:val="nil"/>
              <w:left w:val="nil"/>
              <w:bottom w:val="single" w:sz="4" w:space="0" w:color="auto"/>
              <w:right w:val="single" w:sz="4" w:space="0" w:color="auto"/>
            </w:tcBorders>
            <w:shd w:val="clear" w:color="auto" w:fill="auto"/>
            <w:noWrap/>
            <w:vAlign w:val="center"/>
            <w:hideMark/>
          </w:tcPr>
          <w:p w14:paraId="5ADDF6C2" w14:textId="77777777" w:rsidR="00152B64" w:rsidRPr="00152B64" w:rsidRDefault="00152B64" w:rsidP="00152B64">
            <w:pPr>
              <w:keepLines w:val="0"/>
              <w:ind w:firstLine="0"/>
              <w:jc w:val="center"/>
              <w:rPr>
                <w:color w:val="000000"/>
                <w:sz w:val="16"/>
                <w:szCs w:val="16"/>
              </w:rPr>
            </w:pPr>
            <w:r w:rsidRPr="00152B64">
              <w:rPr>
                <w:color w:val="000000"/>
                <w:sz w:val="16"/>
                <w:szCs w:val="16"/>
              </w:rPr>
              <w:t>775,208</w:t>
            </w:r>
          </w:p>
        </w:tc>
        <w:tc>
          <w:tcPr>
            <w:tcW w:w="858" w:type="dxa"/>
            <w:tcBorders>
              <w:top w:val="nil"/>
              <w:left w:val="nil"/>
              <w:bottom w:val="single" w:sz="4" w:space="0" w:color="auto"/>
              <w:right w:val="single" w:sz="4" w:space="0" w:color="auto"/>
            </w:tcBorders>
            <w:shd w:val="clear" w:color="auto" w:fill="auto"/>
            <w:noWrap/>
            <w:vAlign w:val="center"/>
            <w:hideMark/>
          </w:tcPr>
          <w:p w14:paraId="105057F5" w14:textId="77777777" w:rsidR="00152B64" w:rsidRPr="00152B64" w:rsidRDefault="00152B64" w:rsidP="00152B64">
            <w:pPr>
              <w:keepLines w:val="0"/>
              <w:ind w:firstLine="0"/>
              <w:jc w:val="center"/>
              <w:rPr>
                <w:color w:val="000000"/>
                <w:sz w:val="16"/>
                <w:szCs w:val="16"/>
              </w:rPr>
            </w:pPr>
            <w:r w:rsidRPr="00152B64">
              <w:rPr>
                <w:color w:val="000000"/>
                <w:sz w:val="16"/>
                <w:szCs w:val="16"/>
              </w:rPr>
              <w:t>58,602</w:t>
            </w:r>
          </w:p>
        </w:tc>
        <w:tc>
          <w:tcPr>
            <w:tcW w:w="928" w:type="dxa"/>
            <w:tcBorders>
              <w:top w:val="nil"/>
              <w:left w:val="nil"/>
              <w:bottom w:val="single" w:sz="4" w:space="0" w:color="auto"/>
              <w:right w:val="single" w:sz="4" w:space="0" w:color="auto"/>
            </w:tcBorders>
            <w:shd w:val="clear" w:color="auto" w:fill="auto"/>
            <w:noWrap/>
            <w:vAlign w:val="center"/>
            <w:hideMark/>
          </w:tcPr>
          <w:p w14:paraId="754AFF8F" w14:textId="77777777" w:rsidR="00152B64" w:rsidRPr="00152B64" w:rsidRDefault="00152B64" w:rsidP="00152B64">
            <w:pPr>
              <w:keepLines w:val="0"/>
              <w:ind w:firstLine="0"/>
              <w:jc w:val="center"/>
              <w:rPr>
                <w:color w:val="000000"/>
                <w:sz w:val="16"/>
                <w:szCs w:val="16"/>
              </w:rPr>
            </w:pPr>
            <w:r w:rsidRPr="00152B64">
              <w:rPr>
                <w:color w:val="000000"/>
                <w:sz w:val="16"/>
                <w:szCs w:val="16"/>
              </w:rPr>
              <w:t>137,290</w:t>
            </w:r>
          </w:p>
        </w:tc>
      </w:tr>
      <w:tr w:rsidR="00152B64" w:rsidRPr="00152B64" w14:paraId="1E937BF5"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46D1FC29" w14:textId="77777777" w:rsidR="00152B64" w:rsidRPr="00152B64" w:rsidRDefault="00152B64" w:rsidP="00152B64">
            <w:pPr>
              <w:keepLines w:val="0"/>
              <w:ind w:firstLine="0"/>
              <w:jc w:val="center"/>
              <w:rPr>
                <w:color w:val="000000"/>
                <w:sz w:val="16"/>
                <w:szCs w:val="16"/>
              </w:rPr>
            </w:pPr>
            <w:r w:rsidRPr="00152B64">
              <w:rPr>
                <w:color w:val="000000"/>
                <w:sz w:val="16"/>
                <w:szCs w:val="16"/>
              </w:rPr>
              <w:t>1</w:t>
            </w:r>
          </w:p>
        </w:tc>
        <w:tc>
          <w:tcPr>
            <w:tcW w:w="2929" w:type="dxa"/>
            <w:vMerge w:val="restart"/>
            <w:tcBorders>
              <w:top w:val="nil"/>
              <w:left w:val="single" w:sz="4" w:space="0" w:color="auto"/>
              <w:bottom w:val="single" w:sz="4" w:space="0" w:color="auto"/>
              <w:right w:val="single" w:sz="4" w:space="0" w:color="auto"/>
            </w:tcBorders>
            <w:shd w:val="clear" w:color="auto" w:fill="auto"/>
            <w:vAlign w:val="center"/>
            <w:hideMark/>
          </w:tcPr>
          <w:p w14:paraId="00C38EDC"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филиал ООО «АКС» «</w:t>
            </w:r>
            <w:proofErr w:type="spellStart"/>
            <w:r w:rsidRPr="00152B64">
              <w:rPr>
                <w:b/>
                <w:bCs/>
                <w:color w:val="000000"/>
                <w:sz w:val="16"/>
                <w:szCs w:val="16"/>
              </w:rPr>
              <w:t>Амуртеплосервис</w:t>
            </w:r>
            <w:proofErr w:type="spellEnd"/>
            <w:r w:rsidRPr="00152B64">
              <w:rPr>
                <w:b/>
                <w:bCs/>
                <w:color w:val="000000"/>
                <w:sz w:val="16"/>
                <w:szCs w:val="16"/>
              </w:rPr>
              <w:t>»</w:t>
            </w:r>
          </w:p>
        </w:tc>
        <w:tc>
          <w:tcPr>
            <w:tcW w:w="3402" w:type="dxa"/>
            <w:tcBorders>
              <w:top w:val="nil"/>
              <w:left w:val="nil"/>
              <w:bottom w:val="single" w:sz="4" w:space="0" w:color="auto"/>
              <w:right w:val="single" w:sz="4" w:space="0" w:color="auto"/>
            </w:tcBorders>
            <w:shd w:val="clear" w:color="auto" w:fill="auto"/>
            <w:noWrap/>
            <w:vAlign w:val="center"/>
            <w:hideMark/>
          </w:tcPr>
          <w:p w14:paraId="694C38DB"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74 квартала</w:t>
            </w:r>
          </w:p>
        </w:tc>
        <w:tc>
          <w:tcPr>
            <w:tcW w:w="2693" w:type="dxa"/>
            <w:tcBorders>
              <w:top w:val="nil"/>
              <w:left w:val="nil"/>
              <w:bottom w:val="single" w:sz="4" w:space="0" w:color="auto"/>
              <w:right w:val="single" w:sz="4" w:space="0" w:color="auto"/>
            </w:tcBorders>
            <w:shd w:val="clear" w:color="auto" w:fill="auto"/>
            <w:noWrap/>
            <w:vAlign w:val="center"/>
            <w:hideMark/>
          </w:tcPr>
          <w:p w14:paraId="2C2E0679" w14:textId="77777777" w:rsidR="00152B64" w:rsidRPr="00152B64" w:rsidRDefault="00152B64" w:rsidP="00152B64">
            <w:pPr>
              <w:keepLines w:val="0"/>
              <w:ind w:firstLine="0"/>
              <w:jc w:val="center"/>
              <w:rPr>
                <w:color w:val="000000"/>
                <w:sz w:val="16"/>
                <w:szCs w:val="16"/>
              </w:rPr>
            </w:pPr>
            <w:r w:rsidRPr="00152B64">
              <w:rPr>
                <w:color w:val="000000"/>
                <w:sz w:val="16"/>
                <w:szCs w:val="16"/>
              </w:rPr>
              <w:t>ул. Краснофлотская, 14</w:t>
            </w:r>
          </w:p>
        </w:tc>
        <w:tc>
          <w:tcPr>
            <w:tcW w:w="1560" w:type="dxa"/>
            <w:tcBorders>
              <w:top w:val="nil"/>
              <w:left w:val="nil"/>
              <w:bottom w:val="single" w:sz="4" w:space="0" w:color="auto"/>
              <w:right w:val="single" w:sz="4" w:space="0" w:color="auto"/>
            </w:tcBorders>
            <w:shd w:val="clear" w:color="auto" w:fill="auto"/>
            <w:noWrap/>
            <w:vAlign w:val="center"/>
            <w:hideMark/>
          </w:tcPr>
          <w:p w14:paraId="7CBB17E3" w14:textId="77777777" w:rsidR="00152B64" w:rsidRPr="00152B64" w:rsidRDefault="00152B64" w:rsidP="00152B64">
            <w:pPr>
              <w:keepLines w:val="0"/>
              <w:ind w:firstLine="0"/>
              <w:jc w:val="center"/>
              <w:rPr>
                <w:sz w:val="16"/>
                <w:szCs w:val="16"/>
              </w:rPr>
            </w:pPr>
            <w:r w:rsidRPr="00152B64">
              <w:rPr>
                <w:sz w:val="16"/>
                <w:szCs w:val="16"/>
              </w:rPr>
              <w:t>36,000</w:t>
            </w:r>
          </w:p>
        </w:tc>
        <w:tc>
          <w:tcPr>
            <w:tcW w:w="1827" w:type="dxa"/>
            <w:tcBorders>
              <w:top w:val="nil"/>
              <w:left w:val="nil"/>
              <w:bottom w:val="single" w:sz="4" w:space="0" w:color="auto"/>
              <w:right w:val="single" w:sz="4" w:space="0" w:color="auto"/>
            </w:tcBorders>
            <w:shd w:val="clear" w:color="auto" w:fill="auto"/>
            <w:noWrap/>
            <w:vAlign w:val="center"/>
            <w:hideMark/>
          </w:tcPr>
          <w:p w14:paraId="309047B1" w14:textId="77777777" w:rsidR="00152B64" w:rsidRPr="00152B64" w:rsidRDefault="00152B64" w:rsidP="00152B64">
            <w:pPr>
              <w:keepLines w:val="0"/>
              <w:ind w:firstLine="0"/>
              <w:jc w:val="center"/>
              <w:rPr>
                <w:sz w:val="16"/>
                <w:szCs w:val="16"/>
              </w:rPr>
            </w:pPr>
            <w:r w:rsidRPr="00152B64">
              <w:rPr>
                <w:sz w:val="16"/>
                <w:szCs w:val="16"/>
              </w:rPr>
              <w:t>1,314</w:t>
            </w:r>
          </w:p>
        </w:tc>
        <w:tc>
          <w:tcPr>
            <w:tcW w:w="884" w:type="dxa"/>
            <w:tcBorders>
              <w:top w:val="nil"/>
              <w:left w:val="nil"/>
              <w:bottom w:val="single" w:sz="4" w:space="0" w:color="auto"/>
              <w:right w:val="single" w:sz="4" w:space="0" w:color="auto"/>
            </w:tcBorders>
            <w:shd w:val="clear" w:color="auto" w:fill="auto"/>
            <w:noWrap/>
            <w:vAlign w:val="center"/>
            <w:hideMark/>
          </w:tcPr>
          <w:p w14:paraId="2A1B1E41" w14:textId="77777777" w:rsidR="00152B64" w:rsidRPr="00152B64" w:rsidRDefault="00152B64" w:rsidP="00152B64">
            <w:pPr>
              <w:keepLines w:val="0"/>
              <w:ind w:firstLine="0"/>
              <w:jc w:val="center"/>
              <w:rPr>
                <w:color w:val="000000"/>
                <w:sz w:val="16"/>
                <w:szCs w:val="16"/>
              </w:rPr>
            </w:pPr>
            <w:r w:rsidRPr="00152B64">
              <w:rPr>
                <w:color w:val="000000"/>
                <w:sz w:val="16"/>
                <w:szCs w:val="16"/>
              </w:rPr>
              <w:t>34,686</w:t>
            </w:r>
          </w:p>
        </w:tc>
        <w:tc>
          <w:tcPr>
            <w:tcW w:w="1326" w:type="dxa"/>
            <w:tcBorders>
              <w:top w:val="nil"/>
              <w:left w:val="nil"/>
              <w:bottom w:val="single" w:sz="4" w:space="0" w:color="auto"/>
              <w:right w:val="single" w:sz="4" w:space="0" w:color="auto"/>
            </w:tcBorders>
            <w:shd w:val="clear" w:color="auto" w:fill="auto"/>
            <w:noWrap/>
            <w:vAlign w:val="center"/>
            <w:hideMark/>
          </w:tcPr>
          <w:p w14:paraId="6D646BFE" w14:textId="77777777" w:rsidR="00152B64" w:rsidRPr="00152B64" w:rsidRDefault="00152B64" w:rsidP="00152B64">
            <w:pPr>
              <w:keepLines w:val="0"/>
              <w:ind w:firstLine="0"/>
              <w:jc w:val="center"/>
              <w:rPr>
                <w:sz w:val="16"/>
                <w:szCs w:val="16"/>
              </w:rPr>
            </w:pPr>
            <w:r w:rsidRPr="00152B64">
              <w:rPr>
                <w:sz w:val="16"/>
                <w:szCs w:val="16"/>
              </w:rPr>
              <w:t>28,774</w:t>
            </w:r>
          </w:p>
        </w:tc>
        <w:tc>
          <w:tcPr>
            <w:tcW w:w="1326" w:type="dxa"/>
            <w:tcBorders>
              <w:top w:val="nil"/>
              <w:left w:val="nil"/>
              <w:bottom w:val="single" w:sz="4" w:space="0" w:color="auto"/>
              <w:right w:val="single" w:sz="4" w:space="0" w:color="auto"/>
            </w:tcBorders>
            <w:shd w:val="clear" w:color="auto" w:fill="auto"/>
            <w:noWrap/>
            <w:vAlign w:val="center"/>
            <w:hideMark/>
          </w:tcPr>
          <w:p w14:paraId="408FDAF2" w14:textId="77777777" w:rsidR="00152B64" w:rsidRPr="00152B64" w:rsidRDefault="00152B64" w:rsidP="00152B64">
            <w:pPr>
              <w:keepLines w:val="0"/>
              <w:ind w:firstLine="0"/>
              <w:jc w:val="center"/>
              <w:rPr>
                <w:sz w:val="16"/>
                <w:szCs w:val="16"/>
              </w:rPr>
            </w:pPr>
            <w:r w:rsidRPr="00152B64">
              <w:rPr>
                <w:sz w:val="16"/>
                <w:szCs w:val="16"/>
              </w:rPr>
              <w:t>6,401</w:t>
            </w:r>
          </w:p>
        </w:tc>
        <w:tc>
          <w:tcPr>
            <w:tcW w:w="1326" w:type="dxa"/>
            <w:tcBorders>
              <w:top w:val="nil"/>
              <w:left w:val="nil"/>
              <w:bottom w:val="single" w:sz="4" w:space="0" w:color="auto"/>
              <w:right w:val="single" w:sz="4" w:space="0" w:color="auto"/>
            </w:tcBorders>
            <w:shd w:val="clear" w:color="auto" w:fill="auto"/>
            <w:noWrap/>
            <w:vAlign w:val="center"/>
            <w:hideMark/>
          </w:tcPr>
          <w:p w14:paraId="69CF5080"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51502F7E" w14:textId="77777777" w:rsidR="00152B64" w:rsidRPr="00152B64" w:rsidRDefault="00152B64" w:rsidP="00152B64">
            <w:pPr>
              <w:keepLines w:val="0"/>
              <w:ind w:firstLine="0"/>
              <w:jc w:val="center"/>
              <w:rPr>
                <w:color w:val="000000"/>
                <w:sz w:val="16"/>
                <w:szCs w:val="16"/>
              </w:rPr>
            </w:pPr>
            <w:r w:rsidRPr="00152B64">
              <w:rPr>
                <w:color w:val="000000"/>
                <w:sz w:val="16"/>
                <w:szCs w:val="16"/>
              </w:rPr>
              <w:t>35,175</w:t>
            </w:r>
          </w:p>
        </w:tc>
        <w:tc>
          <w:tcPr>
            <w:tcW w:w="858" w:type="dxa"/>
            <w:tcBorders>
              <w:top w:val="nil"/>
              <w:left w:val="nil"/>
              <w:bottom w:val="single" w:sz="4" w:space="0" w:color="auto"/>
              <w:right w:val="single" w:sz="4" w:space="0" w:color="auto"/>
            </w:tcBorders>
            <w:shd w:val="clear" w:color="auto" w:fill="auto"/>
            <w:noWrap/>
            <w:vAlign w:val="center"/>
            <w:hideMark/>
          </w:tcPr>
          <w:p w14:paraId="0C3ACB52" w14:textId="77777777" w:rsidR="00152B64" w:rsidRPr="00152B64" w:rsidRDefault="00152B64" w:rsidP="00152B64">
            <w:pPr>
              <w:keepLines w:val="0"/>
              <w:ind w:firstLine="0"/>
              <w:jc w:val="center"/>
              <w:rPr>
                <w:sz w:val="16"/>
                <w:szCs w:val="16"/>
              </w:rPr>
            </w:pPr>
            <w:r w:rsidRPr="00152B64">
              <w:rPr>
                <w:sz w:val="16"/>
                <w:szCs w:val="16"/>
              </w:rPr>
              <w:t>1,419</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696B466" w14:textId="77777777" w:rsidR="00152B64" w:rsidRPr="00152B64" w:rsidRDefault="00152B64" w:rsidP="00152B64">
            <w:pPr>
              <w:keepLines w:val="0"/>
              <w:ind w:firstLine="0"/>
              <w:jc w:val="center"/>
              <w:rPr>
                <w:color w:val="9C0006"/>
                <w:sz w:val="16"/>
                <w:szCs w:val="16"/>
              </w:rPr>
            </w:pPr>
            <w:r w:rsidRPr="00152B64">
              <w:rPr>
                <w:color w:val="9C0006"/>
                <w:sz w:val="16"/>
                <w:szCs w:val="16"/>
              </w:rPr>
              <w:t>-1,908</w:t>
            </w:r>
          </w:p>
        </w:tc>
      </w:tr>
      <w:tr w:rsidR="00152B64" w:rsidRPr="00152B64" w14:paraId="7B561A14"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1B0723BF" w14:textId="77777777" w:rsidR="00152B64" w:rsidRPr="00152B64" w:rsidRDefault="00152B64" w:rsidP="00152B64">
            <w:pPr>
              <w:keepLines w:val="0"/>
              <w:ind w:firstLine="0"/>
              <w:jc w:val="center"/>
              <w:rPr>
                <w:color w:val="000000"/>
                <w:sz w:val="16"/>
                <w:szCs w:val="16"/>
              </w:rPr>
            </w:pPr>
            <w:r w:rsidRPr="00152B64">
              <w:rPr>
                <w:color w:val="000000"/>
                <w:sz w:val="16"/>
                <w:szCs w:val="16"/>
              </w:rPr>
              <w:t>2</w:t>
            </w:r>
          </w:p>
        </w:tc>
        <w:tc>
          <w:tcPr>
            <w:tcW w:w="2929" w:type="dxa"/>
            <w:vMerge/>
            <w:tcBorders>
              <w:top w:val="nil"/>
              <w:left w:val="single" w:sz="4" w:space="0" w:color="auto"/>
              <w:bottom w:val="single" w:sz="4" w:space="0" w:color="auto"/>
              <w:right w:val="single" w:sz="4" w:space="0" w:color="auto"/>
            </w:tcBorders>
            <w:vAlign w:val="center"/>
            <w:hideMark/>
          </w:tcPr>
          <w:p w14:paraId="7BF323A2"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39AB0878"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101 квартала</w:t>
            </w:r>
          </w:p>
        </w:tc>
        <w:tc>
          <w:tcPr>
            <w:tcW w:w="2693" w:type="dxa"/>
            <w:tcBorders>
              <w:top w:val="nil"/>
              <w:left w:val="nil"/>
              <w:bottom w:val="single" w:sz="4" w:space="0" w:color="auto"/>
              <w:right w:val="single" w:sz="4" w:space="0" w:color="auto"/>
            </w:tcBorders>
            <w:shd w:val="clear" w:color="auto" w:fill="auto"/>
            <w:noWrap/>
            <w:vAlign w:val="center"/>
            <w:hideMark/>
          </w:tcPr>
          <w:p w14:paraId="7170BEEE" w14:textId="77777777" w:rsidR="00152B64" w:rsidRPr="00152B64" w:rsidRDefault="00152B64" w:rsidP="00152B64">
            <w:pPr>
              <w:keepLines w:val="0"/>
              <w:ind w:firstLine="0"/>
              <w:jc w:val="center"/>
              <w:rPr>
                <w:color w:val="000000"/>
                <w:sz w:val="16"/>
                <w:szCs w:val="16"/>
              </w:rPr>
            </w:pPr>
            <w:r w:rsidRPr="00152B64">
              <w:rPr>
                <w:color w:val="000000"/>
                <w:sz w:val="16"/>
                <w:szCs w:val="16"/>
              </w:rPr>
              <w:t>ул. Первомайская, 27</w:t>
            </w:r>
          </w:p>
        </w:tc>
        <w:tc>
          <w:tcPr>
            <w:tcW w:w="1560" w:type="dxa"/>
            <w:tcBorders>
              <w:top w:val="nil"/>
              <w:left w:val="nil"/>
              <w:bottom w:val="single" w:sz="4" w:space="0" w:color="auto"/>
              <w:right w:val="single" w:sz="4" w:space="0" w:color="auto"/>
            </w:tcBorders>
            <w:shd w:val="clear" w:color="auto" w:fill="auto"/>
            <w:noWrap/>
            <w:vAlign w:val="center"/>
            <w:hideMark/>
          </w:tcPr>
          <w:p w14:paraId="0D599A6A" w14:textId="77777777" w:rsidR="00152B64" w:rsidRPr="00152B64" w:rsidRDefault="00152B64" w:rsidP="00152B64">
            <w:pPr>
              <w:keepLines w:val="0"/>
              <w:ind w:firstLine="0"/>
              <w:jc w:val="center"/>
              <w:rPr>
                <w:sz w:val="16"/>
                <w:szCs w:val="16"/>
              </w:rPr>
            </w:pPr>
            <w:r w:rsidRPr="00152B64">
              <w:rPr>
                <w:sz w:val="16"/>
                <w:szCs w:val="16"/>
              </w:rPr>
              <w:t>18,000</w:t>
            </w:r>
          </w:p>
        </w:tc>
        <w:tc>
          <w:tcPr>
            <w:tcW w:w="1827" w:type="dxa"/>
            <w:tcBorders>
              <w:top w:val="nil"/>
              <w:left w:val="nil"/>
              <w:bottom w:val="single" w:sz="4" w:space="0" w:color="auto"/>
              <w:right w:val="single" w:sz="4" w:space="0" w:color="auto"/>
            </w:tcBorders>
            <w:shd w:val="clear" w:color="auto" w:fill="auto"/>
            <w:noWrap/>
            <w:vAlign w:val="center"/>
            <w:hideMark/>
          </w:tcPr>
          <w:p w14:paraId="418581FD" w14:textId="77777777" w:rsidR="00152B64" w:rsidRPr="00152B64" w:rsidRDefault="00152B64" w:rsidP="00152B64">
            <w:pPr>
              <w:keepLines w:val="0"/>
              <w:ind w:firstLine="0"/>
              <w:jc w:val="center"/>
              <w:rPr>
                <w:sz w:val="16"/>
                <w:szCs w:val="16"/>
              </w:rPr>
            </w:pPr>
            <w:r w:rsidRPr="00152B64">
              <w:rPr>
                <w:sz w:val="16"/>
                <w:szCs w:val="16"/>
              </w:rPr>
              <w:t>0,697</w:t>
            </w:r>
          </w:p>
        </w:tc>
        <w:tc>
          <w:tcPr>
            <w:tcW w:w="884" w:type="dxa"/>
            <w:tcBorders>
              <w:top w:val="nil"/>
              <w:left w:val="nil"/>
              <w:bottom w:val="single" w:sz="4" w:space="0" w:color="auto"/>
              <w:right w:val="single" w:sz="4" w:space="0" w:color="auto"/>
            </w:tcBorders>
            <w:shd w:val="clear" w:color="auto" w:fill="auto"/>
            <w:noWrap/>
            <w:vAlign w:val="center"/>
            <w:hideMark/>
          </w:tcPr>
          <w:p w14:paraId="39D8AA91" w14:textId="77777777" w:rsidR="00152B64" w:rsidRPr="00152B64" w:rsidRDefault="00152B64" w:rsidP="00152B64">
            <w:pPr>
              <w:keepLines w:val="0"/>
              <w:ind w:firstLine="0"/>
              <w:jc w:val="center"/>
              <w:rPr>
                <w:color w:val="000000"/>
                <w:sz w:val="16"/>
                <w:szCs w:val="16"/>
              </w:rPr>
            </w:pPr>
            <w:r w:rsidRPr="00152B64">
              <w:rPr>
                <w:color w:val="000000"/>
                <w:sz w:val="16"/>
                <w:szCs w:val="16"/>
              </w:rPr>
              <w:t>17,303</w:t>
            </w:r>
          </w:p>
        </w:tc>
        <w:tc>
          <w:tcPr>
            <w:tcW w:w="1326" w:type="dxa"/>
            <w:tcBorders>
              <w:top w:val="nil"/>
              <w:left w:val="nil"/>
              <w:bottom w:val="single" w:sz="4" w:space="0" w:color="auto"/>
              <w:right w:val="single" w:sz="4" w:space="0" w:color="auto"/>
            </w:tcBorders>
            <w:shd w:val="clear" w:color="auto" w:fill="auto"/>
            <w:noWrap/>
            <w:vAlign w:val="center"/>
            <w:hideMark/>
          </w:tcPr>
          <w:p w14:paraId="4814467B" w14:textId="77777777" w:rsidR="00152B64" w:rsidRPr="00152B64" w:rsidRDefault="00152B64" w:rsidP="00152B64">
            <w:pPr>
              <w:keepLines w:val="0"/>
              <w:ind w:firstLine="0"/>
              <w:jc w:val="center"/>
              <w:rPr>
                <w:sz w:val="16"/>
                <w:szCs w:val="16"/>
              </w:rPr>
            </w:pPr>
            <w:r w:rsidRPr="00152B64">
              <w:rPr>
                <w:sz w:val="16"/>
                <w:szCs w:val="16"/>
              </w:rPr>
              <w:t>13,703</w:t>
            </w:r>
          </w:p>
        </w:tc>
        <w:tc>
          <w:tcPr>
            <w:tcW w:w="1326" w:type="dxa"/>
            <w:tcBorders>
              <w:top w:val="nil"/>
              <w:left w:val="nil"/>
              <w:bottom w:val="single" w:sz="4" w:space="0" w:color="auto"/>
              <w:right w:val="single" w:sz="4" w:space="0" w:color="auto"/>
            </w:tcBorders>
            <w:shd w:val="clear" w:color="auto" w:fill="auto"/>
            <w:noWrap/>
            <w:vAlign w:val="center"/>
            <w:hideMark/>
          </w:tcPr>
          <w:p w14:paraId="4CE0B34D" w14:textId="77777777" w:rsidR="00152B64" w:rsidRPr="00152B64" w:rsidRDefault="00152B64" w:rsidP="00152B64">
            <w:pPr>
              <w:keepLines w:val="0"/>
              <w:ind w:firstLine="0"/>
              <w:jc w:val="center"/>
              <w:rPr>
                <w:sz w:val="16"/>
                <w:szCs w:val="16"/>
              </w:rPr>
            </w:pPr>
            <w:r w:rsidRPr="00152B64">
              <w:rPr>
                <w:sz w:val="16"/>
                <w:szCs w:val="16"/>
              </w:rPr>
              <w:t>3,089</w:t>
            </w:r>
          </w:p>
        </w:tc>
        <w:tc>
          <w:tcPr>
            <w:tcW w:w="1326" w:type="dxa"/>
            <w:tcBorders>
              <w:top w:val="nil"/>
              <w:left w:val="nil"/>
              <w:bottom w:val="single" w:sz="4" w:space="0" w:color="auto"/>
              <w:right w:val="single" w:sz="4" w:space="0" w:color="auto"/>
            </w:tcBorders>
            <w:shd w:val="clear" w:color="auto" w:fill="auto"/>
            <w:noWrap/>
            <w:vAlign w:val="center"/>
            <w:hideMark/>
          </w:tcPr>
          <w:p w14:paraId="634B69E9"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5F2B00C9" w14:textId="77777777" w:rsidR="00152B64" w:rsidRPr="00152B64" w:rsidRDefault="00152B64" w:rsidP="00152B64">
            <w:pPr>
              <w:keepLines w:val="0"/>
              <w:ind w:firstLine="0"/>
              <w:jc w:val="center"/>
              <w:rPr>
                <w:color w:val="000000"/>
                <w:sz w:val="16"/>
                <w:szCs w:val="16"/>
              </w:rPr>
            </w:pPr>
            <w:r w:rsidRPr="00152B64">
              <w:rPr>
                <w:color w:val="000000"/>
                <w:sz w:val="16"/>
                <w:szCs w:val="16"/>
              </w:rPr>
              <w:t>16,792</w:t>
            </w:r>
          </w:p>
        </w:tc>
        <w:tc>
          <w:tcPr>
            <w:tcW w:w="858" w:type="dxa"/>
            <w:tcBorders>
              <w:top w:val="nil"/>
              <w:left w:val="nil"/>
              <w:bottom w:val="single" w:sz="4" w:space="0" w:color="auto"/>
              <w:right w:val="single" w:sz="4" w:space="0" w:color="auto"/>
            </w:tcBorders>
            <w:shd w:val="clear" w:color="auto" w:fill="auto"/>
            <w:noWrap/>
            <w:vAlign w:val="center"/>
            <w:hideMark/>
          </w:tcPr>
          <w:p w14:paraId="0FCA0380" w14:textId="77777777" w:rsidR="00152B64" w:rsidRPr="00152B64" w:rsidRDefault="00152B64" w:rsidP="00152B64">
            <w:pPr>
              <w:keepLines w:val="0"/>
              <w:ind w:firstLine="0"/>
              <w:jc w:val="center"/>
              <w:rPr>
                <w:sz w:val="16"/>
                <w:szCs w:val="16"/>
              </w:rPr>
            </w:pPr>
            <w:r w:rsidRPr="00152B64">
              <w:rPr>
                <w:sz w:val="16"/>
                <w:szCs w:val="16"/>
              </w:rPr>
              <w:t>0,737</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3F50F3B" w14:textId="77777777" w:rsidR="00152B64" w:rsidRPr="00152B64" w:rsidRDefault="00152B64" w:rsidP="00152B64">
            <w:pPr>
              <w:keepLines w:val="0"/>
              <w:ind w:firstLine="0"/>
              <w:jc w:val="center"/>
              <w:rPr>
                <w:color w:val="9C0006"/>
                <w:sz w:val="16"/>
                <w:szCs w:val="16"/>
              </w:rPr>
            </w:pPr>
            <w:r w:rsidRPr="00152B64">
              <w:rPr>
                <w:color w:val="9C0006"/>
                <w:sz w:val="16"/>
                <w:szCs w:val="16"/>
              </w:rPr>
              <w:t>-0,226</w:t>
            </w:r>
          </w:p>
        </w:tc>
      </w:tr>
      <w:tr w:rsidR="00152B64" w:rsidRPr="00152B64" w14:paraId="4D581776"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313374B1" w14:textId="77777777" w:rsidR="00152B64" w:rsidRPr="00152B64" w:rsidRDefault="00152B64" w:rsidP="00152B64">
            <w:pPr>
              <w:keepLines w:val="0"/>
              <w:ind w:firstLine="0"/>
              <w:jc w:val="center"/>
              <w:rPr>
                <w:color w:val="000000"/>
                <w:sz w:val="16"/>
                <w:szCs w:val="16"/>
              </w:rPr>
            </w:pPr>
            <w:r w:rsidRPr="00152B64">
              <w:rPr>
                <w:color w:val="000000"/>
                <w:sz w:val="16"/>
                <w:szCs w:val="16"/>
              </w:rPr>
              <w:t>3</w:t>
            </w:r>
          </w:p>
        </w:tc>
        <w:tc>
          <w:tcPr>
            <w:tcW w:w="2929" w:type="dxa"/>
            <w:vMerge/>
            <w:tcBorders>
              <w:top w:val="nil"/>
              <w:left w:val="single" w:sz="4" w:space="0" w:color="auto"/>
              <w:bottom w:val="single" w:sz="4" w:space="0" w:color="auto"/>
              <w:right w:val="single" w:sz="4" w:space="0" w:color="auto"/>
            </w:tcBorders>
            <w:vAlign w:val="center"/>
            <w:hideMark/>
          </w:tcPr>
          <w:p w14:paraId="1E1074DB"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785FC521"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410 квартала</w:t>
            </w:r>
          </w:p>
        </w:tc>
        <w:tc>
          <w:tcPr>
            <w:tcW w:w="2693" w:type="dxa"/>
            <w:tcBorders>
              <w:top w:val="nil"/>
              <w:left w:val="nil"/>
              <w:bottom w:val="single" w:sz="4" w:space="0" w:color="auto"/>
              <w:right w:val="single" w:sz="4" w:space="0" w:color="auto"/>
            </w:tcBorders>
            <w:shd w:val="clear" w:color="auto" w:fill="auto"/>
            <w:noWrap/>
            <w:vAlign w:val="center"/>
            <w:hideMark/>
          </w:tcPr>
          <w:p w14:paraId="0D1A7F73" w14:textId="77777777" w:rsidR="00152B64" w:rsidRPr="00152B64" w:rsidRDefault="00152B64" w:rsidP="00152B64">
            <w:pPr>
              <w:keepLines w:val="0"/>
              <w:ind w:firstLine="0"/>
              <w:jc w:val="center"/>
              <w:rPr>
                <w:color w:val="000000"/>
                <w:sz w:val="16"/>
                <w:szCs w:val="16"/>
              </w:rPr>
            </w:pPr>
            <w:r w:rsidRPr="00152B64">
              <w:rPr>
                <w:color w:val="000000"/>
                <w:sz w:val="16"/>
                <w:szCs w:val="16"/>
              </w:rPr>
              <w:t>ул. Текстильная, 27</w:t>
            </w:r>
          </w:p>
        </w:tc>
        <w:tc>
          <w:tcPr>
            <w:tcW w:w="1560" w:type="dxa"/>
            <w:tcBorders>
              <w:top w:val="nil"/>
              <w:left w:val="nil"/>
              <w:bottom w:val="single" w:sz="4" w:space="0" w:color="auto"/>
              <w:right w:val="single" w:sz="4" w:space="0" w:color="auto"/>
            </w:tcBorders>
            <w:shd w:val="clear" w:color="auto" w:fill="auto"/>
            <w:noWrap/>
            <w:vAlign w:val="center"/>
            <w:hideMark/>
          </w:tcPr>
          <w:p w14:paraId="4C980703" w14:textId="77777777" w:rsidR="00152B64" w:rsidRPr="00152B64" w:rsidRDefault="00152B64" w:rsidP="00152B64">
            <w:pPr>
              <w:keepLines w:val="0"/>
              <w:ind w:firstLine="0"/>
              <w:jc w:val="center"/>
              <w:rPr>
                <w:sz w:val="16"/>
                <w:szCs w:val="16"/>
              </w:rPr>
            </w:pPr>
            <w:r w:rsidRPr="00152B64">
              <w:rPr>
                <w:sz w:val="16"/>
                <w:szCs w:val="16"/>
              </w:rPr>
              <w:t>18,000</w:t>
            </w:r>
          </w:p>
        </w:tc>
        <w:tc>
          <w:tcPr>
            <w:tcW w:w="1827" w:type="dxa"/>
            <w:tcBorders>
              <w:top w:val="nil"/>
              <w:left w:val="nil"/>
              <w:bottom w:val="single" w:sz="4" w:space="0" w:color="auto"/>
              <w:right w:val="single" w:sz="4" w:space="0" w:color="auto"/>
            </w:tcBorders>
            <w:shd w:val="clear" w:color="auto" w:fill="auto"/>
            <w:noWrap/>
            <w:vAlign w:val="center"/>
            <w:hideMark/>
          </w:tcPr>
          <w:p w14:paraId="7F51ECAE" w14:textId="77777777" w:rsidR="00152B64" w:rsidRPr="00152B64" w:rsidRDefault="00152B64" w:rsidP="00152B64">
            <w:pPr>
              <w:keepLines w:val="0"/>
              <w:ind w:firstLine="0"/>
              <w:jc w:val="center"/>
              <w:rPr>
                <w:sz w:val="16"/>
                <w:szCs w:val="16"/>
              </w:rPr>
            </w:pPr>
            <w:r w:rsidRPr="00152B64">
              <w:rPr>
                <w:sz w:val="16"/>
                <w:szCs w:val="16"/>
              </w:rPr>
              <w:t>0,729</w:t>
            </w:r>
          </w:p>
        </w:tc>
        <w:tc>
          <w:tcPr>
            <w:tcW w:w="884" w:type="dxa"/>
            <w:tcBorders>
              <w:top w:val="nil"/>
              <w:left w:val="nil"/>
              <w:bottom w:val="single" w:sz="4" w:space="0" w:color="auto"/>
              <w:right w:val="single" w:sz="4" w:space="0" w:color="auto"/>
            </w:tcBorders>
            <w:shd w:val="clear" w:color="auto" w:fill="auto"/>
            <w:noWrap/>
            <w:vAlign w:val="center"/>
            <w:hideMark/>
          </w:tcPr>
          <w:p w14:paraId="04F1D350" w14:textId="77777777" w:rsidR="00152B64" w:rsidRPr="00152B64" w:rsidRDefault="00152B64" w:rsidP="00152B64">
            <w:pPr>
              <w:keepLines w:val="0"/>
              <w:ind w:firstLine="0"/>
              <w:jc w:val="center"/>
              <w:rPr>
                <w:color w:val="000000"/>
                <w:sz w:val="16"/>
                <w:szCs w:val="16"/>
              </w:rPr>
            </w:pPr>
            <w:r w:rsidRPr="00152B64">
              <w:rPr>
                <w:color w:val="000000"/>
                <w:sz w:val="16"/>
                <w:szCs w:val="16"/>
              </w:rPr>
              <w:t>17,271</w:t>
            </w:r>
          </w:p>
        </w:tc>
        <w:tc>
          <w:tcPr>
            <w:tcW w:w="1326" w:type="dxa"/>
            <w:tcBorders>
              <w:top w:val="nil"/>
              <w:left w:val="nil"/>
              <w:bottom w:val="single" w:sz="4" w:space="0" w:color="auto"/>
              <w:right w:val="single" w:sz="4" w:space="0" w:color="auto"/>
            </w:tcBorders>
            <w:shd w:val="clear" w:color="auto" w:fill="auto"/>
            <w:noWrap/>
            <w:vAlign w:val="center"/>
            <w:hideMark/>
          </w:tcPr>
          <w:p w14:paraId="4C446087" w14:textId="77777777" w:rsidR="00152B64" w:rsidRPr="00152B64" w:rsidRDefault="00152B64" w:rsidP="00152B64">
            <w:pPr>
              <w:keepLines w:val="0"/>
              <w:ind w:firstLine="0"/>
              <w:jc w:val="center"/>
              <w:rPr>
                <w:sz w:val="16"/>
                <w:szCs w:val="16"/>
              </w:rPr>
            </w:pPr>
            <w:r w:rsidRPr="00152B64">
              <w:rPr>
                <w:sz w:val="16"/>
                <w:szCs w:val="16"/>
              </w:rPr>
              <w:t>12,100</w:t>
            </w:r>
          </w:p>
        </w:tc>
        <w:tc>
          <w:tcPr>
            <w:tcW w:w="1326" w:type="dxa"/>
            <w:tcBorders>
              <w:top w:val="nil"/>
              <w:left w:val="nil"/>
              <w:bottom w:val="single" w:sz="4" w:space="0" w:color="auto"/>
              <w:right w:val="single" w:sz="4" w:space="0" w:color="auto"/>
            </w:tcBorders>
            <w:shd w:val="clear" w:color="auto" w:fill="auto"/>
            <w:noWrap/>
            <w:vAlign w:val="center"/>
            <w:hideMark/>
          </w:tcPr>
          <w:p w14:paraId="76380B48" w14:textId="77777777" w:rsidR="00152B64" w:rsidRPr="00152B64" w:rsidRDefault="00152B64" w:rsidP="00152B64">
            <w:pPr>
              <w:keepLines w:val="0"/>
              <w:ind w:firstLine="0"/>
              <w:jc w:val="center"/>
              <w:rPr>
                <w:sz w:val="16"/>
                <w:szCs w:val="16"/>
              </w:rPr>
            </w:pPr>
            <w:r w:rsidRPr="00152B64">
              <w:rPr>
                <w:sz w:val="16"/>
                <w:szCs w:val="16"/>
              </w:rPr>
              <w:t>2,982</w:t>
            </w:r>
          </w:p>
        </w:tc>
        <w:tc>
          <w:tcPr>
            <w:tcW w:w="1326" w:type="dxa"/>
            <w:tcBorders>
              <w:top w:val="nil"/>
              <w:left w:val="nil"/>
              <w:bottom w:val="single" w:sz="4" w:space="0" w:color="auto"/>
              <w:right w:val="single" w:sz="4" w:space="0" w:color="auto"/>
            </w:tcBorders>
            <w:shd w:val="clear" w:color="auto" w:fill="auto"/>
            <w:noWrap/>
            <w:vAlign w:val="center"/>
            <w:hideMark/>
          </w:tcPr>
          <w:p w14:paraId="5F15CD1A"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626A59B3" w14:textId="77777777" w:rsidR="00152B64" w:rsidRPr="00152B64" w:rsidRDefault="00152B64" w:rsidP="00152B64">
            <w:pPr>
              <w:keepLines w:val="0"/>
              <w:ind w:firstLine="0"/>
              <w:jc w:val="center"/>
              <w:rPr>
                <w:color w:val="000000"/>
                <w:sz w:val="16"/>
                <w:szCs w:val="16"/>
              </w:rPr>
            </w:pPr>
            <w:r w:rsidRPr="00152B64">
              <w:rPr>
                <w:color w:val="000000"/>
                <w:sz w:val="16"/>
                <w:szCs w:val="16"/>
              </w:rPr>
              <w:t>15,082</w:t>
            </w:r>
          </w:p>
        </w:tc>
        <w:tc>
          <w:tcPr>
            <w:tcW w:w="858" w:type="dxa"/>
            <w:tcBorders>
              <w:top w:val="nil"/>
              <w:left w:val="nil"/>
              <w:bottom w:val="single" w:sz="4" w:space="0" w:color="auto"/>
              <w:right w:val="single" w:sz="4" w:space="0" w:color="auto"/>
            </w:tcBorders>
            <w:shd w:val="clear" w:color="auto" w:fill="auto"/>
            <w:noWrap/>
            <w:vAlign w:val="center"/>
            <w:hideMark/>
          </w:tcPr>
          <w:p w14:paraId="25002084" w14:textId="77777777" w:rsidR="00152B64" w:rsidRPr="00152B64" w:rsidRDefault="00152B64" w:rsidP="00152B64">
            <w:pPr>
              <w:keepLines w:val="0"/>
              <w:ind w:firstLine="0"/>
              <w:jc w:val="center"/>
              <w:rPr>
                <w:sz w:val="16"/>
                <w:szCs w:val="16"/>
              </w:rPr>
            </w:pPr>
            <w:r w:rsidRPr="00152B64">
              <w:rPr>
                <w:sz w:val="16"/>
                <w:szCs w:val="16"/>
              </w:rPr>
              <w:t>0,622</w:t>
            </w:r>
          </w:p>
        </w:tc>
        <w:tc>
          <w:tcPr>
            <w:tcW w:w="928" w:type="dxa"/>
            <w:tcBorders>
              <w:top w:val="nil"/>
              <w:left w:val="nil"/>
              <w:bottom w:val="single" w:sz="4" w:space="0" w:color="auto"/>
              <w:right w:val="single" w:sz="4" w:space="0" w:color="auto"/>
            </w:tcBorders>
            <w:shd w:val="clear" w:color="auto" w:fill="auto"/>
            <w:noWrap/>
            <w:vAlign w:val="center"/>
            <w:hideMark/>
          </w:tcPr>
          <w:p w14:paraId="10EC1E6E" w14:textId="77777777" w:rsidR="00152B64" w:rsidRPr="00152B64" w:rsidRDefault="00152B64" w:rsidP="00152B64">
            <w:pPr>
              <w:keepLines w:val="0"/>
              <w:ind w:firstLine="0"/>
              <w:jc w:val="center"/>
              <w:rPr>
                <w:sz w:val="16"/>
                <w:szCs w:val="16"/>
              </w:rPr>
            </w:pPr>
            <w:r w:rsidRPr="00152B64">
              <w:rPr>
                <w:sz w:val="16"/>
                <w:szCs w:val="16"/>
              </w:rPr>
              <w:t>1,567</w:t>
            </w:r>
          </w:p>
        </w:tc>
      </w:tr>
      <w:tr w:rsidR="00152B64" w:rsidRPr="00152B64" w14:paraId="11EFB656"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4788D7DE" w14:textId="77777777" w:rsidR="00152B64" w:rsidRPr="00152B64" w:rsidRDefault="00152B64" w:rsidP="00152B64">
            <w:pPr>
              <w:keepLines w:val="0"/>
              <w:ind w:firstLine="0"/>
              <w:jc w:val="center"/>
              <w:rPr>
                <w:color w:val="000000"/>
                <w:sz w:val="16"/>
                <w:szCs w:val="16"/>
              </w:rPr>
            </w:pPr>
            <w:r w:rsidRPr="00152B64">
              <w:rPr>
                <w:color w:val="000000"/>
                <w:sz w:val="16"/>
                <w:szCs w:val="16"/>
              </w:rPr>
              <w:t>4</w:t>
            </w:r>
          </w:p>
        </w:tc>
        <w:tc>
          <w:tcPr>
            <w:tcW w:w="2929" w:type="dxa"/>
            <w:vMerge/>
            <w:tcBorders>
              <w:top w:val="nil"/>
              <w:left w:val="single" w:sz="4" w:space="0" w:color="auto"/>
              <w:bottom w:val="single" w:sz="4" w:space="0" w:color="auto"/>
              <w:right w:val="single" w:sz="4" w:space="0" w:color="auto"/>
            </w:tcBorders>
            <w:vAlign w:val="center"/>
            <w:hideMark/>
          </w:tcPr>
          <w:p w14:paraId="67CE3CDB"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6E019C43"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438 квартала</w:t>
            </w:r>
          </w:p>
        </w:tc>
        <w:tc>
          <w:tcPr>
            <w:tcW w:w="2693" w:type="dxa"/>
            <w:tcBorders>
              <w:top w:val="nil"/>
              <w:left w:val="nil"/>
              <w:bottom w:val="single" w:sz="4" w:space="0" w:color="auto"/>
              <w:right w:val="single" w:sz="4" w:space="0" w:color="auto"/>
            </w:tcBorders>
            <w:shd w:val="clear" w:color="auto" w:fill="auto"/>
            <w:noWrap/>
            <w:vAlign w:val="center"/>
            <w:hideMark/>
          </w:tcPr>
          <w:p w14:paraId="4ED49619" w14:textId="77777777" w:rsidR="00152B64" w:rsidRPr="00152B64" w:rsidRDefault="00152B64" w:rsidP="00152B64">
            <w:pPr>
              <w:keepLines w:val="0"/>
              <w:ind w:firstLine="0"/>
              <w:jc w:val="center"/>
              <w:rPr>
                <w:color w:val="000000"/>
                <w:sz w:val="16"/>
                <w:szCs w:val="16"/>
              </w:rPr>
            </w:pPr>
            <w:r w:rsidRPr="00152B64">
              <w:rPr>
                <w:color w:val="000000"/>
                <w:sz w:val="16"/>
                <w:szCs w:val="16"/>
              </w:rPr>
              <w:t>ул. Шимановского, 276</w:t>
            </w:r>
          </w:p>
        </w:tc>
        <w:tc>
          <w:tcPr>
            <w:tcW w:w="1560" w:type="dxa"/>
            <w:tcBorders>
              <w:top w:val="nil"/>
              <w:left w:val="nil"/>
              <w:bottom w:val="single" w:sz="4" w:space="0" w:color="auto"/>
              <w:right w:val="single" w:sz="4" w:space="0" w:color="auto"/>
            </w:tcBorders>
            <w:shd w:val="clear" w:color="auto" w:fill="auto"/>
            <w:noWrap/>
            <w:vAlign w:val="center"/>
            <w:hideMark/>
          </w:tcPr>
          <w:p w14:paraId="4C8F1C51" w14:textId="77777777" w:rsidR="00152B64" w:rsidRPr="00152B64" w:rsidRDefault="00152B64" w:rsidP="00152B64">
            <w:pPr>
              <w:keepLines w:val="0"/>
              <w:ind w:firstLine="0"/>
              <w:jc w:val="center"/>
              <w:rPr>
                <w:sz w:val="16"/>
                <w:szCs w:val="16"/>
              </w:rPr>
            </w:pPr>
            <w:r w:rsidRPr="00152B64">
              <w:rPr>
                <w:sz w:val="16"/>
                <w:szCs w:val="16"/>
              </w:rPr>
              <w:t>10,000</w:t>
            </w:r>
          </w:p>
        </w:tc>
        <w:tc>
          <w:tcPr>
            <w:tcW w:w="1827" w:type="dxa"/>
            <w:tcBorders>
              <w:top w:val="nil"/>
              <w:left w:val="nil"/>
              <w:bottom w:val="single" w:sz="4" w:space="0" w:color="auto"/>
              <w:right w:val="single" w:sz="4" w:space="0" w:color="auto"/>
            </w:tcBorders>
            <w:shd w:val="clear" w:color="auto" w:fill="auto"/>
            <w:noWrap/>
            <w:vAlign w:val="center"/>
            <w:hideMark/>
          </w:tcPr>
          <w:p w14:paraId="293E2419" w14:textId="77777777" w:rsidR="00152B64" w:rsidRPr="00152B64" w:rsidRDefault="00152B64" w:rsidP="00152B64">
            <w:pPr>
              <w:keepLines w:val="0"/>
              <w:ind w:firstLine="0"/>
              <w:jc w:val="center"/>
              <w:rPr>
                <w:sz w:val="16"/>
                <w:szCs w:val="16"/>
              </w:rPr>
            </w:pPr>
            <w:r w:rsidRPr="00152B64">
              <w:rPr>
                <w:sz w:val="16"/>
                <w:szCs w:val="16"/>
              </w:rPr>
              <w:t>0,274</w:t>
            </w:r>
          </w:p>
        </w:tc>
        <w:tc>
          <w:tcPr>
            <w:tcW w:w="884" w:type="dxa"/>
            <w:tcBorders>
              <w:top w:val="nil"/>
              <w:left w:val="nil"/>
              <w:bottom w:val="single" w:sz="4" w:space="0" w:color="auto"/>
              <w:right w:val="single" w:sz="4" w:space="0" w:color="auto"/>
            </w:tcBorders>
            <w:shd w:val="clear" w:color="auto" w:fill="auto"/>
            <w:noWrap/>
            <w:vAlign w:val="center"/>
            <w:hideMark/>
          </w:tcPr>
          <w:p w14:paraId="4FFB904C" w14:textId="77777777" w:rsidR="00152B64" w:rsidRPr="00152B64" w:rsidRDefault="00152B64" w:rsidP="00152B64">
            <w:pPr>
              <w:keepLines w:val="0"/>
              <w:ind w:firstLine="0"/>
              <w:jc w:val="center"/>
              <w:rPr>
                <w:color w:val="000000"/>
                <w:sz w:val="16"/>
                <w:szCs w:val="16"/>
              </w:rPr>
            </w:pPr>
            <w:r w:rsidRPr="00152B64">
              <w:rPr>
                <w:color w:val="000000"/>
                <w:sz w:val="16"/>
                <w:szCs w:val="16"/>
              </w:rPr>
              <w:t>9,726</w:t>
            </w:r>
          </w:p>
        </w:tc>
        <w:tc>
          <w:tcPr>
            <w:tcW w:w="1326" w:type="dxa"/>
            <w:tcBorders>
              <w:top w:val="nil"/>
              <w:left w:val="nil"/>
              <w:bottom w:val="single" w:sz="4" w:space="0" w:color="auto"/>
              <w:right w:val="single" w:sz="4" w:space="0" w:color="auto"/>
            </w:tcBorders>
            <w:shd w:val="clear" w:color="auto" w:fill="auto"/>
            <w:noWrap/>
            <w:vAlign w:val="center"/>
            <w:hideMark/>
          </w:tcPr>
          <w:p w14:paraId="00DB9CD0" w14:textId="77777777" w:rsidR="00152B64" w:rsidRPr="00152B64" w:rsidRDefault="00152B64" w:rsidP="00152B64">
            <w:pPr>
              <w:keepLines w:val="0"/>
              <w:ind w:firstLine="0"/>
              <w:jc w:val="center"/>
              <w:rPr>
                <w:sz w:val="16"/>
                <w:szCs w:val="16"/>
              </w:rPr>
            </w:pPr>
            <w:r w:rsidRPr="00152B64">
              <w:rPr>
                <w:sz w:val="16"/>
                <w:szCs w:val="16"/>
              </w:rPr>
              <w:t>4,950</w:t>
            </w:r>
          </w:p>
        </w:tc>
        <w:tc>
          <w:tcPr>
            <w:tcW w:w="1326" w:type="dxa"/>
            <w:tcBorders>
              <w:top w:val="nil"/>
              <w:left w:val="nil"/>
              <w:bottom w:val="single" w:sz="4" w:space="0" w:color="auto"/>
              <w:right w:val="single" w:sz="4" w:space="0" w:color="auto"/>
            </w:tcBorders>
            <w:shd w:val="clear" w:color="auto" w:fill="auto"/>
            <w:noWrap/>
            <w:vAlign w:val="center"/>
            <w:hideMark/>
          </w:tcPr>
          <w:p w14:paraId="041B8BF1" w14:textId="77777777" w:rsidR="00152B64" w:rsidRPr="00152B64" w:rsidRDefault="00152B64" w:rsidP="00152B64">
            <w:pPr>
              <w:keepLines w:val="0"/>
              <w:ind w:firstLine="0"/>
              <w:jc w:val="center"/>
              <w:rPr>
                <w:sz w:val="16"/>
                <w:szCs w:val="16"/>
              </w:rPr>
            </w:pPr>
            <w:r w:rsidRPr="00152B64">
              <w:rPr>
                <w:sz w:val="16"/>
                <w:szCs w:val="16"/>
              </w:rPr>
              <w:t>0,921</w:t>
            </w:r>
          </w:p>
        </w:tc>
        <w:tc>
          <w:tcPr>
            <w:tcW w:w="1326" w:type="dxa"/>
            <w:tcBorders>
              <w:top w:val="nil"/>
              <w:left w:val="nil"/>
              <w:bottom w:val="single" w:sz="4" w:space="0" w:color="auto"/>
              <w:right w:val="single" w:sz="4" w:space="0" w:color="auto"/>
            </w:tcBorders>
            <w:shd w:val="clear" w:color="auto" w:fill="auto"/>
            <w:noWrap/>
            <w:vAlign w:val="center"/>
            <w:hideMark/>
          </w:tcPr>
          <w:p w14:paraId="2FD44EC1"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7EDE1BE8" w14:textId="77777777" w:rsidR="00152B64" w:rsidRPr="00152B64" w:rsidRDefault="00152B64" w:rsidP="00152B64">
            <w:pPr>
              <w:keepLines w:val="0"/>
              <w:ind w:firstLine="0"/>
              <w:jc w:val="center"/>
              <w:rPr>
                <w:color w:val="000000"/>
                <w:sz w:val="16"/>
                <w:szCs w:val="16"/>
              </w:rPr>
            </w:pPr>
            <w:r w:rsidRPr="00152B64">
              <w:rPr>
                <w:color w:val="000000"/>
                <w:sz w:val="16"/>
                <w:szCs w:val="16"/>
              </w:rPr>
              <w:t>5,871</w:t>
            </w:r>
          </w:p>
        </w:tc>
        <w:tc>
          <w:tcPr>
            <w:tcW w:w="858" w:type="dxa"/>
            <w:tcBorders>
              <w:top w:val="nil"/>
              <w:left w:val="nil"/>
              <w:bottom w:val="single" w:sz="4" w:space="0" w:color="auto"/>
              <w:right w:val="single" w:sz="4" w:space="0" w:color="auto"/>
            </w:tcBorders>
            <w:shd w:val="clear" w:color="auto" w:fill="auto"/>
            <w:noWrap/>
            <w:vAlign w:val="center"/>
            <w:hideMark/>
          </w:tcPr>
          <w:p w14:paraId="29E1935F" w14:textId="77777777" w:rsidR="00152B64" w:rsidRPr="00152B64" w:rsidRDefault="00152B64" w:rsidP="00152B64">
            <w:pPr>
              <w:keepLines w:val="0"/>
              <w:ind w:firstLine="0"/>
              <w:jc w:val="center"/>
              <w:rPr>
                <w:sz w:val="16"/>
                <w:szCs w:val="16"/>
              </w:rPr>
            </w:pPr>
            <w:r w:rsidRPr="00152B64">
              <w:rPr>
                <w:sz w:val="16"/>
                <w:szCs w:val="16"/>
              </w:rPr>
              <w:t>0,067</w:t>
            </w:r>
          </w:p>
        </w:tc>
        <w:tc>
          <w:tcPr>
            <w:tcW w:w="928" w:type="dxa"/>
            <w:tcBorders>
              <w:top w:val="nil"/>
              <w:left w:val="nil"/>
              <w:bottom w:val="single" w:sz="4" w:space="0" w:color="auto"/>
              <w:right w:val="single" w:sz="4" w:space="0" w:color="auto"/>
            </w:tcBorders>
            <w:shd w:val="clear" w:color="auto" w:fill="auto"/>
            <w:noWrap/>
            <w:vAlign w:val="center"/>
            <w:hideMark/>
          </w:tcPr>
          <w:p w14:paraId="4DDF7DF3" w14:textId="77777777" w:rsidR="00152B64" w:rsidRPr="00152B64" w:rsidRDefault="00152B64" w:rsidP="00152B64">
            <w:pPr>
              <w:keepLines w:val="0"/>
              <w:ind w:firstLine="0"/>
              <w:jc w:val="center"/>
              <w:rPr>
                <w:sz w:val="16"/>
                <w:szCs w:val="16"/>
              </w:rPr>
            </w:pPr>
            <w:r w:rsidRPr="00152B64">
              <w:rPr>
                <w:sz w:val="16"/>
                <w:szCs w:val="16"/>
              </w:rPr>
              <w:t>3,788</w:t>
            </w:r>
          </w:p>
        </w:tc>
      </w:tr>
      <w:tr w:rsidR="00152B64" w:rsidRPr="00152B64" w14:paraId="45D1CB5E"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3432B9AA" w14:textId="77777777" w:rsidR="00152B64" w:rsidRPr="00152B64" w:rsidRDefault="00152B64" w:rsidP="00152B64">
            <w:pPr>
              <w:keepLines w:val="0"/>
              <w:ind w:firstLine="0"/>
              <w:jc w:val="center"/>
              <w:rPr>
                <w:color w:val="000000"/>
                <w:sz w:val="16"/>
                <w:szCs w:val="16"/>
              </w:rPr>
            </w:pPr>
            <w:r w:rsidRPr="00152B64">
              <w:rPr>
                <w:color w:val="000000"/>
                <w:sz w:val="16"/>
                <w:szCs w:val="16"/>
              </w:rPr>
              <w:t>6</w:t>
            </w:r>
          </w:p>
        </w:tc>
        <w:tc>
          <w:tcPr>
            <w:tcW w:w="2929" w:type="dxa"/>
            <w:vMerge/>
            <w:tcBorders>
              <w:top w:val="nil"/>
              <w:left w:val="single" w:sz="4" w:space="0" w:color="auto"/>
              <w:bottom w:val="single" w:sz="4" w:space="0" w:color="auto"/>
              <w:right w:val="single" w:sz="4" w:space="0" w:color="auto"/>
            </w:tcBorders>
            <w:vAlign w:val="center"/>
            <w:hideMark/>
          </w:tcPr>
          <w:p w14:paraId="19097FFC"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1C7F9621"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481 квартала</w:t>
            </w:r>
          </w:p>
        </w:tc>
        <w:tc>
          <w:tcPr>
            <w:tcW w:w="2693" w:type="dxa"/>
            <w:tcBorders>
              <w:top w:val="nil"/>
              <w:left w:val="nil"/>
              <w:bottom w:val="single" w:sz="4" w:space="0" w:color="auto"/>
              <w:right w:val="single" w:sz="4" w:space="0" w:color="auto"/>
            </w:tcBorders>
            <w:shd w:val="clear" w:color="auto" w:fill="auto"/>
            <w:noWrap/>
            <w:vAlign w:val="center"/>
            <w:hideMark/>
          </w:tcPr>
          <w:p w14:paraId="65AF3093" w14:textId="77777777" w:rsidR="00152B64" w:rsidRPr="00152B64" w:rsidRDefault="00152B64" w:rsidP="00152B64">
            <w:pPr>
              <w:keepLines w:val="0"/>
              <w:ind w:firstLine="0"/>
              <w:jc w:val="center"/>
              <w:rPr>
                <w:color w:val="000000"/>
                <w:sz w:val="16"/>
                <w:szCs w:val="16"/>
              </w:rPr>
            </w:pPr>
            <w:r w:rsidRPr="00152B64">
              <w:rPr>
                <w:color w:val="000000"/>
                <w:sz w:val="16"/>
                <w:szCs w:val="16"/>
              </w:rPr>
              <w:t>ул. Зеленая, 3</w:t>
            </w:r>
          </w:p>
        </w:tc>
        <w:tc>
          <w:tcPr>
            <w:tcW w:w="1560" w:type="dxa"/>
            <w:tcBorders>
              <w:top w:val="nil"/>
              <w:left w:val="nil"/>
              <w:bottom w:val="single" w:sz="4" w:space="0" w:color="auto"/>
              <w:right w:val="single" w:sz="4" w:space="0" w:color="auto"/>
            </w:tcBorders>
            <w:shd w:val="clear" w:color="auto" w:fill="auto"/>
            <w:noWrap/>
            <w:vAlign w:val="center"/>
            <w:hideMark/>
          </w:tcPr>
          <w:p w14:paraId="0CE76746" w14:textId="77777777" w:rsidR="00152B64" w:rsidRPr="00152B64" w:rsidRDefault="00152B64" w:rsidP="00152B64">
            <w:pPr>
              <w:keepLines w:val="0"/>
              <w:ind w:firstLine="0"/>
              <w:jc w:val="center"/>
              <w:rPr>
                <w:sz w:val="16"/>
                <w:szCs w:val="16"/>
              </w:rPr>
            </w:pPr>
            <w:r w:rsidRPr="00152B64">
              <w:rPr>
                <w:sz w:val="16"/>
                <w:szCs w:val="16"/>
              </w:rPr>
              <w:t>2,720</w:t>
            </w:r>
          </w:p>
        </w:tc>
        <w:tc>
          <w:tcPr>
            <w:tcW w:w="1827" w:type="dxa"/>
            <w:tcBorders>
              <w:top w:val="nil"/>
              <w:left w:val="nil"/>
              <w:bottom w:val="single" w:sz="4" w:space="0" w:color="auto"/>
              <w:right w:val="single" w:sz="4" w:space="0" w:color="auto"/>
            </w:tcBorders>
            <w:shd w:val="clear" w:color="auto" w:fill="auto"/>
            <w:noWrap/>
            <w:vAlign w:val="center"/>
            <w:hideMark/>
          </w:tcPr>
          <w:p w14:paraId="2471A32D" w14:textId="77777777" w:rsidR="00152B64" w:rsidRPr="00152B64" w:rsidRDefault="00152B64" w:rsidP="00152B64">
            <w:pPr>
              <w:keepLines w:val="0"/>
              <w:ind w:firstLine="0"/>
              <w:jc w:val="center"/>
              <w:rPr>
                <w:sz w:val="16"/>
                <w:szCs w:val="16"/>
              </w:rPr>
            </w:pPr>
            <w:r w:rsidRPr="00152B64">
              <w:rPr>
                <w:sz w:val="16"/>
                <w:szCs w:val="16"/>
              </w:rPr>
              <w:t>0,115</w:t>
            </w:r>
          </w:p>
        </w:tc>
        <w:tc>
          <w:tcPr>
            <w:tcW w:w="884" w:type="dxa"/>
            <w:tcBorders>
              <w:top w:val="nil"/>
              <w:left w:val="nil"/>
              <w:bottom w:val="single" w:sz="4" w:space="0" w:color="auto"/>
              <w:right w:val="single" w:sz="4" w:space="0" w:color="auto"/>
            </w:tcBorders>
            <w:shd w:val="clear" w:color="auto" w:fill="auto"/>
            <w:noWrap/>
            <w:vAlign w:val="center"/>
            <w:hideMark/>
          </w:tcPr>
          <w:p w14:paraId="368DB869" w14:textId="77777777" w:rsidR="00152B64" w:rsidRPr="00152B64" w:rsidRDefault="00152B64" w:rsidP="00152B64">
            <w:pPr>
              <w:keepLines w:val="0"/>
              <w:ind w:firstLine="0"/>
              <w:jc w:val="center"/>
              <w:rPr>
                <w:color w:val="000000"/>
                <w:sz w:val="16"/>
                <w:szCs w:val="16"/>
              </w:rPr>
            </w:pPr>
            <w:r w:rsidRPr="00152B64">
              <w:rPr>
                <w:color w:val="000000"/>
                <w:sz w:val="16"/>
                <w:szCs w:val="16"/>
              </w:rPr>
              <w:t>2,605</w:t>
            </w:r>
          </w:p>
        </w:tc>
        <w:tc>
          <w:tcPr>
            <w:tcW w:w="1326" w:type="dxa"/>
            <w:tcBorders>
              <w:top w:val="nil"/>
              <w:left w:val="nil"/>
              <w:bottom w:val="single" w:sz="4" w:space="0" w:color="auto"/>
              <w:right w:val="single" w:sz="4" w:space="0" w:color="auto"/>
            </w:tcBorders>
            <w:shd w:val="clear" w:color="auto" w:fill="auto"/>
            <w:noWrap/>
            <w:vAlign w:val="center"/>
            <w:hideMark/>
          </w:tcPr>
          <w:p w14:paraId="75E85D6C" w14:textId="77777777" w:rsidR="00152B64" w:rsidRPr="00152B64" w:rsidRDefault="00152B64" w:rsidP="00152B64">
            <w:pPr>
              <w:keepLines w:val="0"/>
              <w:ind w:firstLine="0"/>
              <w:jc w:val="center"/>
              <w:rPr>
                <w:sz w:val="16"/>
                <w:szCs w:val="16"/>
              </w:rPr>
            </w:pPr>
            <w:r w:rsidRPr="00152B64">
              <w:rPr>
                <w:sz w:val="16"/>
                <w:szCs w:val="16"/>
              </w:rPr>
              <w:t>1,536</w:t>
            </w:r>
          </w:p>
        </w:tc>
        <w:tc>
          <w:tcPr>
            <w:tcW w:w="1326" w:type="dxa"/>
            <w:tcBorders>
              <w:top w:val="nil"/>
              <w:left w:val="nil"/>
              <w:bottom w:val="single" w:sz="4" w:space="0" w:color="auto"/>
              <w:right w:val="single" w:sz="4" w:space="0" w:color="auto"/>
            </w:tcBorders>
            <w:shd w:val="clear" w:color="auto" w:fill="auto"/>
            <w:noWrap/>
            <w:vAlign w:val="center"/>
            <w:hideMark/>
          </w:tcPr>
          <w:p w14:paraId="6E54EACC" w14:textId="77777777" w:rsidR="00152B64" w:rsidRPr="00152B64" w:rsidRDefault="00152B64" w:rsidP="00152B64">
            <w:pPr>
              <w:keepLines w:val="0"/>
              <w:ind w:firstLine="0"/>
              <w:jc w:val="center"/>
              <w:rPr>
                <w:sz w:val="16"/>
                <w:szCs w:val="16"/>
              </w:rPr>
            </w:pPr>
            <w:r w:rsidRPr="00152B64">
              <w:rPr>
                <w:sz w:val="16"/>
                <w:szCs w:val="16"/>
              </w:rPr>
              <w:t>0,424</w:t>
            </w:r>
          </w:p>
        </w:tc>
        <w:tc>
          <w:tcPr>
            <w:tcW w:w="1326" w:type="dxa"/>
            <w:tcBorders>
              <w:top w:val="nil"/>
              <w:left w:val="nil"/>
              <w:bottom w:val="single" w:sz="4" w:space="0" w:color="auto"/>
              <w:right w:val="single" w:sz="4" w:space="0" w:color="auto"/>
            </w:tcBorders>
            <w:shd w:val="clear" w:color="auto" w:fill="auto"/>
            <w:noWrap/>
            <w:vAlign w:val="center"/>
            <w:hideMark/>
          </w:tcPr>
          <w:p w14:paraId="4AC089F9"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5779E4A8" w14:textId="77777777" w:rsidR="00152B64" w:rsidRPr="00152B64" w:rsidRDefault="00152B64" w:rsidP="00152B64">
            <w:pPr>
              <w:keepLines w:val="0"/>
              <w:ind w:firstLine="0"/>
              <w:jc w:val="center"/>
              <w:rPr>
                <w:color w:val="000000"/>
                <w:sz w:val="16"/>
                <w:szCs w:val="16"/>
              </w:rPr>
            </w:pPr>
            <w:r w:rsidRPr="00152B64">
              <w:rPr>
                <w:color w:val="000000"/>
                <w:sz w:val="16"/>
                <w:szCs w:val="16"/>
              </w:rPr>
              <w:t>1,960</w:t>
            </w:r>
          </w:p>
        </w:tc>
        <w:tc>
          <w:tcPr>
            <w:tcW w:w="858" w:type="dxa"/>
            <w:tcBorders>
              <w:top w:val="nil"/>
              <w:left w:val="nil"/>
              <w:bottom w:val="single" w:sz="4" w:space="0" w:color="auto"/>
              <w:right w:val="single" w:sz="4" w:space="0" w:color="auto"/>
            </w:tcBorders>
            <w:shd w:val="clear" w:color="auto" w:fill="auto"/>
            <w:noWrap/>
            <w:vAlign w:val="center"/>
            <w:hideMark/>
          </w:tcPr>
          <w:p w14:paraId="7A45DAA4" w14:textId="77777777" w:rsidR="00152B64" w:rsidRPr="00152B64" w:rsidRDefault="00152B64" w:rsidP="00152B64">
            <w:pPr>
              <w:keepLines w:val="0"/>
              <w:ind w:firstLine="0"/>
              <w:jc w:val="center"/>
              <w:rPr>
                <w:sz w:val="16"/>
                <w:szCs w:val="16"/>
              </w:rPr>
            </w:pPr>
            <w:r w:rsidRPr="00152B64">
              <w:rPr>
                <w:sz w:val="16"/>
                <w:szCs w:val="16"/>
              </w:rPr>
              <w:t>0,079</w:t>
            </w:r>
          </w:p>
        </w:tc>
        <w:tc>
          <w:tcPr>
            <w:tcW w:w="928" w:type="dxa"/>
            <w:tcBorders>
              <w:top w:val="nil"/>
              <w:left w:val="nil"/>
              <w:bottom w:val="single" w:sz="4" w:space="0" w:color="auto"/>
              <w:right w:val="single" w:sz="4" w:space="0" w:color="auto"/>
            </w:tcBorders>
            <w:shd w:val="clear" w:color="auto" w:fill="auto"/>
            <w:noWrap/>
            <w:vAlign w:val="center"/>
            <w:hideMark/>
          </w:tcPr>
          <w:p w14:paraId="64E1CF12" w14:textId="77777777" w:rsidR="00152B64" w:rsidRPr="00152B64" w:rsidRDefault="00152B64" w:rsidP="00152B64">
            <w:pPr>
              <w:keepLines w:val="0"/>
              <w:ind w:firstLine="0"/>
              <w:jc w:val="center"/>
              <w:rPr>
                <w:sz w:val="16"/>
                <w:szCs w:val="16"/>
              </w:rPr>
            </w:pPr>
            <w:r w:rsidRPr="00152B64">
              <w:rPr>
                <w:sz w:val="16"/>
                <w:szCs w:val="16"/>
              </w:rPr>
              <w:t>0,566</w:t>
            </w:r>
          </w:p>
        </w:tc>
      </w:tr>
      <w:tr w:rsidR="00152B64" w:rsidRPr="00152B64" w14:paraId="00C3F8E6"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1C73A938" w14:textId="77777777" w:rsidR="00152B64" w:rsidRPr="00152B64" w:rsidRDefault="00152B64" w:rsidP="00152B64">
            <w:pPr>
              <w:keepLines w:val="0"/>
              <w:ind w:firstLine="0"/>
              <w:jc w:val="center"/>
              <w:rPr>
                <w:color w:val="000000"/>
                <w:sz w:val="16"/>
                <w:szCs w:val="16"/>
              </w:rPr>
            </w:pPr>
            <w:r w:rsidRPr="00152B64">
              <w:rPr>
                <w:color w:val="000000"/>
                <w:sz w:val="16"/>
                <w:szCs w:val="16"/>
              </w:rPr>
              <w:t>9</w:t>
            </w:r>
          </w:p>
        </w:tc>
        <w:tc>
          <w:tcPr>
            <w:tcW w:w="2929" w:type="dxa"/>
            <w:vMerge/>
            <w:tcBorders>
              <w:top w:val="nil"/>
              <w:left w:val="single" w:sz="4" w:space="0" w:color="auto"/>
              <w:bottom w:val="single" w:sz="4" w:space="0" w:color="auto"/>
              <w:right w:val="single" w:sz="4" w:space="0" w:color="auto"/>
            </w:tcBorders>
            <w:vAlign w:val="center"/>
            <w:hideMark/>
          </w:tcPr>
          <w:p w14:paraId="1C2F9B8B"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696EE0EF"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по ул. Пограничная, 183</w:t>
            </w:r>
          </w:p>
        </w:tc>
        <w:tc>
          <w:tcPr>
            <w:tcW w:w="2693" w:type="dxa"/>
            <w:tcBorders>
              <w:top w:val="nil"/>
              <w:left w:val="nil"/>
              <w:bottom w:val="single" w:sz="4" w:space="0" w:color="auto"/>
              <w:right w:val="single" w:sz="4" w:space="0" w:color="auto"/>
            </w:tcBorders>
            <w:shd w:val="clear" w:color="auto" w:fill="auto"/>
            <w:noWrap/>
            <w:vAlign w:val="center"/>
            <w:hideMark/>
          </w:tcPr>
          <w:p w14:paraId="5DB82EED" w14:textId="77777777" w:rsidR="00152B64" w:rsidRPr="00152B64" w:rsidRDefault="00152B64" w:rsidP="00152B64">
            <w:pPr>
              <w:keepLines w:val="0"/>
              <w:ind w:firstLine="0"/>
              <w:jc w:val="center"/>
              <w:rPr>
                <w:color w:val="000000"/>
                <w:sz w:val="16"/>
                <w:szCs w:val="16"/>
              </w:rPr>
            </w:pPr>
            <w:r w:rsidRPr="00152B64">
              <w:rPr>
                <w:color w:val="000000"/>
                <w:sz w:val="16"/>
                <w:szCs w:val="16"/>
              </w:rPr>
              <w:t>ул. Пограничная, 183</w:t>
            </w:r>
          </w:p>
        </w:tc>
        <w:tc>
          <w:tcPr>
            <w:tcW w:w="1560" w:type="dxa"/>
            <w:tcBorders>
              <w:top w:val="nil"/>
              <w:left w:val="nil"/>
              <w:bottom w:val="single" w:sz="4" w:space="0" w:color="auto"/>
              <w:right w:val="single" w:sz="4" w:space="0" w:color="auto"/>
            </w:tcBorders>
            <w:shd w:val="clear" w:color="auto" w:fill="auto"/>
            <w:noWrap/>
            <w:vAlign w:val="center"/>
            <w:hideMark/>
          </w:tcPr>
          <w:p w14:paraId="7DED2ED5" w14:textId="77777777" w:rsidR="00152B64" w:rsidRPr="00152B64" w:rsidRDefault="00152B64" w:rsidP="00152B64">
            <w:pPr>
              <w:keepLines w:val="0"/>
              <w:ind w:firstLine="0"/>
              <w:jc w:val="center"/>
              <w:rPr>
                <w:sz w:val="16"/>
                <w:szCs w:val="16"/>
              </w:rPr>
            </w:pPr>
            <w:r w:rsidRPr="00152B64">
              <w:rPr>
                <w:sz w:val="16"/>
                <w:szCs w:val="16"/>
              </w:rPr>
              <w:t>12,000</w:t>
            </w:r>
          </w:p>
        </w:tc>
        <w:tc>
          <w:tcPr>
            <w:tcW w:w="1827" w:type="dxa"/>
            <w:tcBorders>
              <w:top w:val="nil"/>
              <w:left w:val="nil"/>
              <w:bottom w:val="single" w:sz="4" w:space="0" w:color="auto"/>
              <w:right w:val="single" w:sz="4" w:space="0" w:color="auto"/>
            </w:tcBorders>
            <w:shd w:val="clear" w:color="auto" w:fill="auto"/>
            <w:noWrap/>
            <w:vAlign w:val="center"/>
            <w:hideMark/>
          </w:tcPr>
          <w:p w14:paraId="0F2AA16F" w14:textId="77777777" w:rsidR="00152B64" w:rsidRPr="00152B64" w:rsidRDefault="00152B64" w:rsidP="00152B64">
            <w:pPr>
              <w:keepLines w:val="0"/>
              <w:ind w:firstLine="0"/>
              <w:jc w:val="center"/>
              <w:rPr>
                <w:sz w:val="16"/>
                <w:szCs w:val="16"/>
              </w:rPr>
            </w:pPr>
            <w:r w:rsidRPr="00152B64">
              <w:rPr>
                <w:sz w:val="16"/>
                <w:szCs w:val="16"/>
              </w:rPr>
              <w:t>0,497</w:t>
            </w:r>
          </w:p>
        </w:tc>
        <w:tc>
          <w:tcPr>
            <w:tcW w:w="884" w:type="dxa"/>
            <w:tcBorders>
              <w:top w:val="nil"/>
              <w:left w:val="nil"/>
              <w:bottom w:val="single" w:sz="4" w:space="0" w:color="auto"/>
              <w:right w:val="single" w:sz="4" w:space="0" w:color="auto"/>
            </w:tcBorders>
            <w:shd w:val="clear" w:color="auto" w:fill="auto"/>
            <w:noWrap/>
            <w:vAlign w:val="center"/>
            <w:hideMark/>
          </w:tcPr>
          <w:p w14:paraId="717FE322" w14:textId="77777777" w:rsidR="00152B64" w:rsidRPr="00152B64" w:rsidRDefault="00152B64" w:rsidP="00152B64">
            <w:pPr>
              <w:keepLines w:val="0"/>
              <w:ind w:firstLine="0"/>
              <w:jc w:val="center"/>
              <w:rPr>
                <w:sz w:val="16"/>
                <w:szCs w:val="16"/>
              </w:rPr>
            </w:pPr>
            <w:r w:rsidRPr="00152B64">
              <w:rPr>
                <w:sz w:val="16"/>
                <w:szCs w:val="16"/>
              </w:rPr>
              <w:t>11,503</w:t>
            </w:r>
          </w:p>
        </w:tc>
        <w:tc>
          <w:tcPr>
            <w:tcW w:w="1326" w:type="dxa"/>
            <w:tcBorders>
              <w:top w:val="nil"/>
              <w:left w:val="nil"/>
              <w:bottom w:val="single" w:sz="4" w:space="0" w:color="auto"/>
              <w:right w:val="single" w:sz="4" w:space="0" w:color="auto"/>
            </w:tcBorders>
            <w:shd w:val="clear" w:color="auto" w:fill="auto"/>
            <w:noWrap/>
            <w:vAlign w:val="center"/>
            <w:hideMark/>
          </w:tcPr>
          <w:p w14:paraId="523977F3" w14:textId="77777777" w:rsidR="00152B64" w:rsidRPr="00152B64" w:rsidRDefault="00152B64" w:rsidP="00152B64">
            <w:pPr>
              <w:keepLines w:val="0"/>
              <w:ind w:firstLine="0"/>
              <w:jc w:val="center"/>
              <w:rPr>
                <w:sz w:val="16"/>
                <w:szCs w:val="16"/>
              </w:rPr>
            </w:pPr>
            <w:r w:rsidRPr="00152B64">
              <w:rPr>
                <w:sz w:val="16"/>
                <w:szCs w:val="16"/>
              </w:rPr>
              <w:t>5,171</w:t>
            </w:r>
          </w:p>
        </w:tc>
        <w:tc>
          <w:tcPr>
            <w:tcW w:w="1326" w:type="dxa"/>
            <w:tcBorders>
              <w:top w:val="nil"/>
              <w:left w:val="nil"/>
              <w:bottom w:val="single" w:sz="4" w:space="0" w:color="auto"/>
              <w:right w:val="single" w:sz="4" w:space="0" w:color="auto"/>
            </w:tcBorders>
            <w:shd w:val="clear" w:color="auto" w:fill="auto"/>
            <w:noWrap/>
            <w:vAlign w:val="center"/>
            <w:hideMark/>
          </w:tcPr>
          <w:p w14:paraId="01BB9500" w14:textId="77777777" w:rsidR="00152B64" w:rsidRPr="00152B64" w:rsidRDefault="00152B64" w:rsidP="00152B64">
            <w:pPr>
              <w:keepLines w:val="0"/>
              <w:ind w:firstLine="0"/>
              <w:jc w:val="center"/>
              <w:rPr>
                <w:sz w:val="16"/>
                <w:szCs w:val="16"/>
              </w:rPr>
            </w:pPr>
            <w:r w:rsidRPr="00152B64">
              <w:rPr>
                <w:sz w:val="16"/>
                <w:szCs w:val="16"/>
              </w:rPr>
              <w:t>0,938</w:t>
            </w:r>
          </w:p>
        </w:tc>
        <w:tc>
          <w:tcPr>
            <w:tcW w:w="1326" w:type="dxa"/>
            <w:tcBorders>
              <w:top w:val="nil"/>
              <w:left w:val="nil"/>
              <w:bottom w:val="single" w:sz="4" w:space="0" w:color="auto"/>
              <w:right w:val="single" w:sz="4" w:space="0" w:color="auto"/>
            </w:tcBorders>
            <w:shd w:val="clear" w:color="auto" w:fill="auto"/>
            <w:noWrap/>
            <w:vAlign w:val="center"/>
            <w:hideMark/>
          </w:tcPr>
          <w:p w14:paraId="144FCDCF"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54974981" w14:textId="77777777" w:rsidR="00152B64" w:rsidRPr="00152B64" w:rsidRDefault="00152B64" w:rsidP="00152B64">
            <w:pPr>
              <w:keepLines w:val="0"/>
              <w:ind w:firstLine="0"/>
              <w:jc w:val="center"/>
              <w:rPr>
                <w:sz w:val="16"/>
                <w:szCs w:val="16"/>
              </w:rPr>
            </w:pPr>
            <w:r w:rsidRPr="00152B64">
              <w:rPr>
                <w:sz w:val="16"/>
                <w:szCs w:val="16"/>
              </w:rPr>
              <w:t>6,109</w:t>
            </w:r>
          </w:p>
        </w:tc>
        <w:tc>
          <w:tcPr>
            <w:tcW w:w="858" w:type="dxa"/>
            <w:tcBorders>
              <w:top w:val="nil"/>
              <w:left w:val="nil"/>
              <w:bottom w:val="single" w:sz="4" w:space="0" w:color="auto"/>
              <w:right w:val="single" w:sz="4" w:space="0" w:color="auto"/>
            </w:tcBorders>
            <w:shd w:val="clear" w:color="auto" w:fill="auto"/>
            <w:noWrap/>
            <w:vAlign w:val="center"/>
            <w:hideMark/>
          </w:tcPr>
          <w:p w14:paraId="4AEBB966" w14:textId="77777777" w:rsidR="00152B64" w:rsidRPr="00152B64" w:rsidRDefault="00152B64" w:rsidP="00152B64">
            <w:pPr>
              <w:keepLines w:val="0"/>
              <w:ind w:firstLine="0"/>
              <w:jc w:val="center"/>
              <w:rPr>
                <w:sz w:val="16"/>
                <w:szCs w:val="16"/>
              </w:rPr>
            </w:pPr>
            <w:r w:rsidRPr="00152B64">
              <w:rPr>
                <w:sz w:val="16"/>
                <w:szCs w:val="16"/>
              </w:rPr>
              <w:t>0,237</w:t>
            </w:r>
          </w:p>
        </w:tc>
        <w:tc>
          <w:tcPr>
            <w:tcW w:w="928" w:type="dxa"/>
            <w:tcBorders>
              <w:top w:val="nil"/>
              <w:left w:val="nil"/>
              <w:bottom w:val="single" w:sz="4" w:space="0" w:color="auto"/>
              <w:right w:val="single" w:sz="4" w:space="0" w:color="auto"/>
            </w:tcBorders>
            <w:shd w:val="clear" w:color="auto" w:fill="auto"/>
            <w:noWrap/>
            <w:vAlign w:val="center"/>
            <w:hideMark/>
          </w:tcPr>
          <w:p w14:paraId="5034483C" w14:textId="77777777" w:rsidR="00152B64" w:rsidRPr="00152B64" w:rsidRDefault="00152B64" w:rsidP="00152B64">
            <w:pPr>
              <w:keepLines w:val="0"/>
              <w:ind w:firstLine="0"/>
              <w:jc w:val="center"/>
              <w:rPr>
                <w:sz w:val="16"/>
                <w:szCs w:val="16"/>
              </w:rPr>
            </w:pPr>
            <w:r w:rsidRPr="00152B64">
              <w:rPr>
                <w:sz w:val="16"/>
                <w:szCs w:val="16"/>
              </w:rPr>
              <w:t>5,157</w:t>
            </w:r>
          </w:p>
        </w:tc>
      </w:tr>
      <w:tr w:rsidR="00152B64" w:rsidRPr="00152B64" w14:paraId="0B83B594"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79302D86" w14:textId="77777777" w:rsidR="00152B64" w:rsidRPr="00152B64" w:rsidRDefault="00152B64" w:rsidP="00152B64">
            <w:pPr>
              <w:keepLines w:val="0"/>
              <w:ind w:firstLine="0"/>
              <w:jc w:val="center"/>
              <w:rPr>
                <w:color w:val="000000"/>
                <w:sz w:val="16"/>
                <w:szCs w:val="16"/>
              </w:rPr>
            </w:pPr>
            <w:r w:rsidRPr="00152B64">
              <w:rPr>
                <w:color w:val="000000"/>
                <w:sz w:val="16"/>
                <w:szCs w:val="16"/>
              </w:rPr>
              <w:t>10</w:t>
            </w:r>
          </w:p>
        </w:tc>
        <w:tc>
          <w:tcPr>
            <w:tcW w:w="2929" w:type="dxa"/>
            <w:vMerge/>
            <w:tcBorders>
              <w:top w:val="nil"/>
              <w:left w:val="single" w:sz="4" w:space="0" w:color="auto"/>
              <w:bottom w:val="single" w:sz="4" w:space="0" w:color="auto"/>
              <w:right w:val="single" w:sz="4" w:space="0" w:color="auto"/>
            </w:tcBorders>
            <w:vAlign w:val="center"/>
            <w:hideMark/>
          </w:tcPr>
          <w:p w14:paraId="484F60B2"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283D6B27" w14:textId="77777777" w:rsidR="00152B64" w:rsidRPr="00152B64" w:rsidRDefault="00152B64" w:rsidP="00152B64">
            <w:pPr>
              <w:keepLines w:val="0"/>
              <w:ind w:firstLine="0"/>
              <w:jc w:val="left"/>
              <w:rPr>
                <w:color w:val="000000"/>
                <w:sz w:val="16"/>
                <w:szCs w:val="16"/>
              </w:rPr>
            </w:pPr>
            <w:r w:rsidRPr="00152B64">
              <w:rPr>
                <w:color w:val="000000"/>
                <w:sz w:val="16"/>
                <w:szCs w:val="16"/>
              </w:rPr>
              <w:t xml:space="preserve">Котельная по ул. </w:t>
            </w:r>
            <w:proofErr w:type="spellStart"/>
            <w:r w:rsidRPr="00152B64">
              <w:rPr>
                <w:color w:val="000000"/>
                <w:sz w:val="16"/>
                <w:szCs w:val="16"/>
              </w:rPr>
              <w:t>Релочная</w:t>
            </w:r>
            <w:proofErr w:type="spellEnd"/>
            <w:r w:rsidRPr="00152B64">
              <w:rPr>
                <w:color w:val="000000"/>
                <w:sz w:val="16"/>
                <w:szCs w:val="16"/>
              </w:rPr>
              <w:t>, 5</w:t>
            </w:r>
          </w:p>
        </w:tc>
        <w:tc>
          <w:tcPr>
            <w:tcW w:w="2693" w:type="dxa"/>
            <w:tcBorders>
              <w:top w:val="nil"/>
              <w:left w:val="nil"/>
              <w:bottom w:val="single" w:sz="4" w:space="0" w:color="auto"/>
              <w:right w:val="single" w:sz="4" w:space="0" w:color="auto"/>
            </w:tcBorders>
            <w:shd w:val="clear" w:color="auto" w:fill="auto"/>
            <w:noWrap/>
            <w:vAlign w:val="center"/>
            <w:hideMark/>
          </w:tcPr>
          <w:p w14:paraId="57446C84" w14:textId="77777777" w:rsidR="00152B64" w:rsidRPr="00152B64" w:rsidRDefault="00152B64" w:rsidP="00152B64">
            <w:pPr>
              <w:keepLines w:val="0"/>
              <w:ind w:firstLine="0"/>
              <w:jc w:val="center"/>
              <w:rPr>
                <w:color w:val="000000"/>
                <w:sz w:val="16"/>
                <w:szCs w:val="16"/>
              </w:rPr>
            </w:pPr>
            <w:r w:rsidRPr="00152B64">
              <w:rPr>
                <w:color w:val="000000"/>
                <w:sz w:val="16"/>
                <w:szCs w:val="16"/>
              </w:rPr>
              <w:t xml:space="preserve">ул. </w:t>
            </w:r>
            <w:proofErr w:type="spellStart"/>
            <w:r w:rsidRPr="00152B64">
              <w:rPr>
                <w:color w:val="000000"/>
                <w:sz w:val="16"/>
                <w:szCs w:val="16"/>
              </w:rPr>
              <w:t>Релочная</w:t>
            </w:r>
            <w:proofErr w:type="spellEnd"/>
            <w:r w:rsidRPr="00152B64">
              <w:rPr>
                <w:color w:val="000000"/>
                <w:sz w:val="16"/>
                <w:szCs w:val="16"/>
              </w:rPr>
              <w:t>, 5</w:t>
            </w:r>
          </w:p>
        </w:tc>
        <w:tc>
          <w:tcPr>
            <w:tcW w:w="1560" w:type="dxa"/>
            <w:tcBorders>
              <w:top w:val="nil"/>
              <w:left w:val="nil"/>
              <w:bottom w:val="single" w:sz="4" w:space="0" w:color="auto"/>
              <w:right w:val="single" w:sz="4" w:space="0" w:color="auto"/>
            </w:tcBorders>
            <w:shd w:val="clear" w:color="auto" w:fill="auto"/>
            <w:noWrap/>
            <w:vAlign w:val="center"/>
            <w:hideMark/>
          </w:tcPr>
          <w:p w14:paraId="7703EA61" w14:textId="77777777" w:rsidR="00152B64" w:rsidRPr="00152B64" w:rsidRDefault="00152B64" w:rsidP="00152B64">
            <w:pPr>
              <w:keepLines w:val="0"/>
              <w:ind w:firstLine="0"/>
              <w:jc w:val="center"/>
              <w:rPr>
                <w:sz w:val="16"/>
                <w:szCs w:val="16"/>
              </w:rPr>
            </w:pPr>
            <w:r w:rsidRPr="00152B64">
              <w:rPr>
                <w:sz w:val="16"/>
                <w:szCs w:val="16"/>
              </w:rPr>
              <w:t>4,890</w:t>
            </w:r>
          </w:p>
        </w:tc>
        <w:tc>
          <w:tcPr>
            <w:tcW w:w="1827" w:type="dxa"/>
            <w:tcBorders>
              <w:top w:val="nil"/>
              <w:left w:val="nil"/>
              <w:bottom w:val="single" w:sz="4" w:space="0" w:color="auto"/>
              <w:right w:val="single" w:sz="4" w:space="0" w:color="auto"/>
            </w:tcBorders>
            <w:shd w:val="clear" w:color="auto" w:fill="auto"/>
            <w:noWrap/>
            <w:vAlign w:val="center"/>
            <w:hideMark/>
          </w:tcPr>
          <w:p w14:paraId="6C4370B0" w14:textId="77777777" w:rsidR="00152B64" w:rsidRPr="00152B64" w:rsidRDefault="00152B64" w:rsidP="00152B64">
            <w:pPr>
              <w:keepLines w:val="0"/>
              <w:ind w:firstLine="0"/>
              <w:jc w:val="center"/>
              <w:rPr>
                <w:sz w:val="16"/>
                <w:szCs w:val="16"/>
              </w:rPr>
            </w:pPr>
            <w:r w:rsidRPr="00152B64">
              <w:rPr>
                <w:sz w:val="16"/>
                <w:szCs w:val="16"/>
              </w:rPr>
              <w:t>0,452</w:t>
            </w:r>
          </w:p>
        </w:tc>
        <w:tc>
          <w:tcPr>
            <w:tcW w:w="884" w:type="dxa"/>
            <w:tcBorders>
              <w:top w:val="nil"/>
              <w:left w:val="nil"/>
              <w:bottom w:val="single" w:sz="4" w:space="0" w:color="auto"/>
              <w:right w:val="single" w:sz="4" w:space="0" w:color="auto"/>
            </w:tcBorders>
            <w:shd w:val="clear" w:color="auto" w:fill="auto"/>
            <w:noWrap/>
            <w:vAlign w:val="center"/>
            <w:hideMark/>
          </w:tcPr>
          <w:p w14:paraId="72470E0A" w14:textId="77777777" w:rsidR="00152B64" w:rsidRPr="00152B64" w:rsidRDefault="00152B64" w:rsidP="00152B64">
            <w:pPr>
              <w:keepLines w:val="0"/>
              <w:ind w:firstLine="0"/>
              <w:jc w:val="center"/>
              <w:rPr>
                <w:sz w:val="16"/>
                <w:szCs w:val="16"/>
              </w:rPr>
            </w:pPr>
            <w:r w:rsidRPr="00152B64">
              <w:rPr>
                <w:sz w:val="16"/>
                <w:szCs w:val="16"/>
              </w:rPr>
              <w:t>4,438</w:t>
            </w:r>
          </w:p>
        </w:tc>
        <w:tc>
          <w:tcPr>
            <w:tcW w:w="1326" w:type="dxa"/>
            <w:tcBorders>
              <w:top w:val="nil"/>
              <w:left w:val="nil"/>
              <w:bottom w:val="single" w:sz="4" w:space="0" w:color="auto"/>
              <w:right w:val="single" w:sz="4" w:space="0" w:color="auto"/>
            </w:tcBorders>
            <w:shd w:val="clear" w:color="auto" w:fill="auto"/>
            <w:noWrap/>
            <w:vAlign w:val="center"/>
            <w:hideMark/>
          </w:tcPr>
          <w:p w14:paraId="2AF28A73" w14:textId="77777777" w:rsidR="00152B64" w:rsidRPr="00152B64" w:rsidRDefault="00152B64" w:rsidP="00152B64">
            <w:pPr>
              <w:keepLines w:val="0"/>
              <w:ind w:firstLine="0"/>
              <w:jc w:val="center"/>
              <w:rPr>
                <w:sz w:val="16"/>
                <w:szCs w:val="16"/>
              </w:rPr>
            </w:pPr>
            <w:r w:rsidRPr="00152B64">
              <w:rPr>
                <w:sz w:val="16"/>
                <w:szCs w:val="16"/>
              </w:rPr>
              <w:t>5,316</w:t>
            </w:r>
          </w:p>
        </w:tc>
        <w:tc>
          <w:tcPr>
            <w:tcW w:w="1326" w:type="dxa"/>
            <w:tcBorders>
              <w:top w:val="nil"/>
              <w:left w:val="nil"/>
              <w:bottom w:val="single" w:sz="4" w:space="0" w:color="auto"/>
              <w:right w:val="single" w:sz="4" w:space="0" w:color="auto"/>
            </w:tcBorders>
            <w:shd w:val="clear" w:color="auto" w:fill="auto"/>
            <w:noWrap/>
            <w:vAlign w:val="center"/>
            <w:hideMark/>
          </w:tcPr>
          <w:p w14:paraId="35B61826" w14:textId="77777777" w:rsidR="00152B64" w:rsidRPr="00152B64" w:rsidRDefault="00152B64" w:rsidP="00152B64">
            <w:pPr>
              <w:keepLines w:val="0"/>
              <w:ind w:firstLine="0"/>
              <w:jc w:val="center"/>
              <w:rPr>
                <w:sz w:val="16"/>
                <w:szCs w:val="16"/>
              </w:rPr>
            </w:pPr>
            <w:r w:rsidRPr="00152B64">
              <w:rPr>
                <w:sz w:val="16"/>
                <w:szCs w:val="16"/>
              </w:rPr>
              <w:t>0,534</w:t>
            </w:r>
          </w:p>
        </w:tc>
        <w:tc>
          <w:tcPr>
            <w:tcW w:w="1326" w:type="dxa"/>
            <w:tcBorders>
              <w:top w:val="nil"/>
              <w:left w:val="nil"/>
              <w:bottom w:val="single" w:sz="4" w:space="0" w:color="auto"/>
              <w:right w:val="single" w:sz="4" w:space="0" w:color="auto"/>
            </w:tcBorders>
            <w:shd w:val="clear" w:color="auto" w:fill="auto"/>
            <w:noWrap/>
            <w:vAlign w:val="center"/>
            <w:hideMark/>
          </w:tcPr>
          <w:p w14:paraId="25C93064"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325223DA" w14:textId="77777777" w:rsidR="00152B64" w:rsidRPr="00152B64" w:rsidRDefault="00152B64" w:rsidP="00152B64">
            <w:pPr>
              <w:keepLines w:val="0"/>
              <w:ind w:firstLine="0"/>
              <w:jc w:val="center"/>
              <w:rPr>
                <w:sz w:val="16"/>
                <w:szCs w:val="16"/>
              </w:rPr>
            </w:pPr>
            <w:r w:rsidRPr="00152B64">
              <w:rPr>
                <w:sz w:val="16"/>
                <w:szCs w:val="16"/>
              </w:rPr>
              <w:t>5,850</w:t>
            </w:r>
          </w:p>
        </w:tc>
        <w:tc>
          <w:tcPr>
            <w:tcW w:w="858" w:type="dxa"/>
            <w:tcBorders>
              <w:top w:val="nil"/>
              <w:left w:val="nil"/>
              <w:bottom w:val="single" w:sz="4" w:space="0" w:color="auto"/>
              <w:right w:val="single" w:sz="4" w:space="0" w:color="auto"/>
            </w:tcBorders>
            <w:shd w:val="clear" w:color="auto" w:fill="auto"/>
            <w:noWrap/>
            <w:vAlign w:val="center"/>
            <w:hideMark/>
          </w:tcPr>
          <w:p w14:paraId="14362C87" w14:textId="77777777" w:rsidR="00152B64" w:rsidRPr="00152B64" w:rsidRDefault="00152B64" w:rsidP="00152B64">
            <w:pPr>
              <w:keepLines w:val="0"/>
              <w:ind w:firstLine="0"/>
              <w:jc w:val="center"/>
              <w:rPr>
                <w:sz w:val="16"/>
                <w:szCs w:val="16"/>
              </w:rPr>
            </w:pPr>
            <w:r w:rsidRPr="00152B64">
              <w:rPr>
                <w:sz w:val="16"/>
                <w:szCs w:val="16"/>
              </w:rPr>
              <w:t>0,432</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D56F1B5" w14:textId="77777777" w:rsidR="00152B64" w:rsidRPr="00152B64" w:rsidRDefault="00152B64" w:rsidP="00152B64">
            <w:pPr>
              <w:keepLines w:val="0"/>
              <w:ind w:firstLine="0"/>
              <w:jc w:val="center"/>
              <w:rPr>
                <w:color w:val="9C0006"/>
                <w:sz w:val="16"/>
                <w:szCs w:val="16"/>
              </w:rPr>
            </w:pPr>
            <w:r w:rsidRPr="00152B64">
              <w:rPr>
                <w:color w:val="9C0006"/>
                <w:sz w:val="16"/>
                <w:szCs w:val="16"/>
              </w:rPr>
              <w:t>-1,844</w:t>
            </w:r>
          </w:p>
        </w:tc>
      </w:tr>
      <w:tr w:rsidR="00152B64" w:rsidRPr="00152B64" w14:paraId="34BFDC40"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56D995F4" w14:textId="77777777" w:rsidR="00152B64" w:rsidRPr="00152B64" w:rsidRDefault="00152B64" w:rsidP="00152B64">
            <w:pPr>
              <w:keepLines w:val="0"/>
              <w:ind w:firstLine="0"/>
              <w:jc w:val="center"/>
              <w:rPr>
                <w:color w:val="000000"/>
                <w:sz w:val="16"/>
                <w:szCs w:val="16"/>
              </w:rPr>
            </w:pPr>
            <w:r w:rsidRPr="00152B64">
              <w:rPr>
                <w:color w:val="000000"/>
                <w:sz w:val="16"/>
                <w:szCs w:val="16"/>
              </w:rPr>
              <w:t>12</w:t>
            </w:r>
          </w:p>
        </w:tc>
        <w:tc>
          <w:tcPr>
            <w:tcW w:w="2929" w:type="dxa"/>
            <w:vMerge/>
            <w:tcBorders>
              <w:top w:val="nil"/>
              <w:left w:val="single" w:sz="4" w:space="0" w:color="auto"/>
              <w:bottom w:val="single" w:sz="4" w:space="0" w:color="auto"/>
              <w:right w:val="single" w:sz="4" w:space="0" w:color="auto"/>
            </w:tcBorders>
            <w:vAlign w:val="center"/>
            <w:hideMark/>
          </w:tcPr>
          <w:p w14:paraId="745A8B67"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50A2DF7C"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по ул. Юбилейная, 7а</w:t>
            </w:r>
          </w:p>
        </w:tc>
        <w:tc>
          <w:tcPr>
            <w:tcW w:w="2693" w:type="dxa"/>
            <w:tcBorders>
              <w:top w:val="nil"/>
              <w:left w:val="nil"/>
              <w:bottom w:val="single" w:sz="4" w:space="0" w:color="auto"/>
              <w:right w:val="single" w:sz="4" w:space="0" w:color="auto"/>
            </w:tcBorders>
            <w:shd w:val="clear" w:color="auto" w:fill="auto"/>
            <w:noWrap/>
            <w:vAlign w:val="center"/>
            <w:hideMark/>
          </w:tcPr>
          <w:p w14:paraId="136475A3" w14:textId="77777777" w:rsidR="00152B64" w:rsidRPr="00152B64" w:rsidRDefault="00152B64" w:rsidP="00152B64">
            <w:pPr>
              <w:keepLines w:val="0"/>
              <w:ind w:firstLine="0"/>
              <w:jc w:val="center"/>
              <w:rPr>
                <w:color w:val="000000"/>
                <w:sz w:val="16"/>
                <w:szCs w:val="16"/>
              </w:rPr>
            </w:pPr>
            <w:r w:rsidRPr="00152B64">
              <w:rPr>
                <w:color w:val="000000"/>
                <w:sz w:val="16"/>
                <w:szCs w:val="16"/>
              </w:rPr>
              <w:t>ул. Юбилейная, 7а</w:t>
            </w:r>
          </w:p>
        </w:tc>
        <w:tc>
          <w:tcPr>
            <w:tcW w:w="1560" w:type="dxa"/>
            <w:tcBorders>
              <w:top w:val="nil"/>
              <w:left w:val="nil"/>
              <w:bottom w:val="single" w:sz="4" w:space="0" w:color="auto"/>
              <w:right w:val="single" w:sz="4" w:space="0" w:color="auto"/>
            </w:tcBorders>
            <w:shd w:val="clear" w:color="auto" w:fill="auto"/>
            <w:noWrap/>
            <w:vAlign w:val="center"/>
            <w:hideMark/>
          </w:tcPr>
          <w:p w14:paraId="10019CAC" w14:textId="77777777" w:rsidR="00152B64" w:rsidRPr="00152B64" w:rsidRDefault="00152B64" w:rsidP="00152B64">
            <w:pPr>
              <w:keepLines w:val="0"/>
              <w:ind w:firstLine="0"/>
              <w:jc w:val="center"/>
              <w:rPr>
                <w:sz w:val="16"/>
                <w:szCs w:val="16"/>
              </w:rPr>
            </w:pPr>
            <w:r w:rsidRPr="00152B64">
              <w:rPr>
                <w:sz w:val="16"/>
                <w:szCs w:val="16"/>
              </w:rPr>
              <w:t>0,344</w:t>
            </w:r>
          </w:p>
        </w:tc>
        <w:tc>
          <w:tcPr>
            <w:tcW w:w="1827" w:type="dxa"/>
            <w:tcBorders>
              <w:top w:val="nil"/>
              <w:left w:val="nil"/>
              <w:bottom w:val="single" w:sz="4" w:space="0" w:color="auto"/>
              <w:right w:val="single" w:sz="4" w:space="0" w:color="auto"/>
            </w:tcBorders>
            <w:shd w:val="clear" w:color="auto" w:fill="auto"/>
            <w:noWrap/>
            <w:vAlign w:val="center"/>
            <w:hideMark/>
          </w:tcPr>
          <w:p w14:paraId="28E43DA4" w14:textId="77777777" w:rsidR="00152B64" w:rsidRPr="00152B64" w:rsidRDefault="00152B64" w:rsidP="00152B64">
            <w:pPr>
              <w:keepLines w:val="0"/>
              <w:ind w:firstLine="0"/>
              <w:jc w:val="center"/>
              <w:rPr>
                <w:sz w:val="16"/>
                <w:szCs w:val="16"/>
              </w:rPr>
            </w:pPr>
            <w:r w:rsidRPr="00152B64">
              <w:rPr>
                <w:sz w:val="16"/>
                <w:szCs w:val="16"/>
              </w:rPr>
              <w:t>0,010</w:t>
            </w:r>
          </w:p>
        </w:tc>
        <w:tc>
          <w:tcPr>
            <w:tcW w:w="884" w:type="dxa"/>
            <w:tcBorders>
              <w:top w:val="nil"/>
              <w:left w:val="nil"/>
              <w:bottom w:val="single" w:sz="4" w:space="0" w:color="auto"/>
              <w:right w:val="single" w:sz="4" w:space="0" w:color="auto"/>
            </w:tcBorders>
            <w:shd w:val="clear" w:color="auto" w:fill="auto"/>
            <w:noWrap/>
            <w:vAlign w:val="center"/>
            <w:hideMark/>
          </w:tcPr>
          <w:p w14:paraId="571D772C" w14:textId="77777777" w:rsidR="00152B64" w:rsidRPr="00152B64" w:rsidRDefault="00152B64" w:rsidP="00152B64">
            <w:pPr>
              <w:keepLines w:val="0"/>
              <w:ind w:firstLine="0"/>
              <w:jc w:val="center"/>
              <w:rPr>
                <w:sz w:val="16"/>
                <w:szCs w:val="16"/>
              </w:rPr>
            </w:pPr>
            <w:r w:rsidRPr="00152B64">
              <w:rPr>
                <w:sz w:val="16"/>
                <w:szCs w:val="16"/>
              </w:rPr>
              <w:t>0,334</w:t>
            </w:r>
          </w:p>
        </w:tc>
        <w:tc>
          <w:tcPr>
            <w:tcW w:w="1326" w:type="dxa"/>
            <w:tcBorders>
              <w:top w:val="nil"/>
              <w:left w:val="nil"/>
              <w:bottom w:val="single" w:sz="4" w:space="0" w:color="auto"/>
              <w:right w:val="single" w:sz="4" w:space="0" w:color="auto"/>
            </w:tcBorders>
            <w:shd w:val="clear" w:color="auto" w:fill="auto"/>
            <w:noWrap/>
            <w:vAlign w:val="center"/>
            <w:hideMark/>
          </w:tcPr>
          <w:p w14:paraId="2071AE79" w14:textId="77777777" w:rsidR="00152B64" w:rsidRPr="00152B64" w:rsidRDefault="00152B64" w:rsidP="00152B64">
            <w:pPr>
              <w:keepLines w:val="0"/>
              <w:ind w:firstLine="0"/>
              <w:jc w:val="center"/>
              <w:rPr>
                <w:sz w:val="16"/>
                <w:szCs w:val="16"/>
              </w:rPr>
            </w:pPr>
            <w:r w:rsidRPr="00152B64">
              <w:rPr>
                <w:sz w:val="16"/>
                <w:szCs w:val="16"/>
              </w:rPr>
              <w:t>0,248</w:t>
            </w:r>
          </w:p>
        </w:tc>
        <w:tc>
          <w:tcPr>
            <w:tcW w:w="1326" w:type="dxa"/>
            <w:tcBorders>
              <w:top w:val="nil"/>
              <w:left w:val="nil"/>
              <w:bottom w:val="single" w:sz="4" w:space="0" w:color="auto"/>
              <w:right w:val="single" w:sz="4" w:space="0" w:color="auto"/>
            </w:tcBorders>
            <w:shd w:val="clear" w:color="auto" w:fill="auto"/>
            <w:noWrap/>
            <w:vAlign w:val="center"/>
            <w:hideMark/>
          </w:tcPr>
          <w:p w14:paraId="443F297B" w14:textId="77777777" w:rsidR="00152B64" w:rsidRPr="00152B64" w:rsidRDefault="00152B64" w:rsidP="00152B64">
            <w:pPr>
              <w:keepLines w:val="0"/>
              <w:ind w:firstLine="0"/>
              <w:jc w:val="center"/>
              <w:rPr>
                <w:sz w:val="16"/>
                <w:szCs w:val="16"/>
              </w:rPr>
            </w:pPr>
            <w:r w:rsidRPr="00152B64">
              <w:rPr>
                <w:sz w:val="16"/>
                <w:szCs w:val="16"/>
              </w:rPr>
              <w:t>0,000</w:t>
            </w:r>
          </w:p>
        </w:tc>
        <w:tc>
          <w:tcPr>
            <w:tcW w:w="1326" w:type="dxa"/>
            <w:tcBorders>
              <w:top w:val="nil"/>
              <w:left w:val="nil"/>
              <w:bottom w:val="single" w:sz="4" w:space="0" w:color="auto"/>
              <w:right w:val="single" w:sz="4" w:space="0" w:color="auto"/>
            </w:tcBorders>
            <w:shd w:val="clear" w:color="auto" w:fill="auto"/>
            <w:noWrap/>
            <w:vAlign w:val="center"/>
            <w:hideMark/>
          </w:tcPr>
          <w:p w14:paraId="46271F23"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65E2582E" w14:textId="77777777" w:rsidR="00152B64" w:rsidRPr="00152B64" w:rsidRDefault="00152B64" w:rsidP="00152B64">
            <w:pPr>
              <w:keepLines w:val="0"/>
              <w:ind w:firstLine="0"/>
              <w:jc w:val="center"/>
              <w:rPr>
                <w:sz w:val="16"/>
                <w:szCs w:val="16"/>
              </w:rPr>
            </w:pPr>
            <w:r w:rsidRPr="00152B64">
              <w:rPr>
                <w:sz w:val="16"/>
                <w:szCs w:val="16"/>
              </w:rPr>
              <w:t>0,248</w:t>
            </w:r>
          </w:p>
        </w:tc>
        <w:tc>
          <w:tcPr>
            <w:tcW w:w="858" w:type="dxa"/>
            <w:tcBorders>
              <w:top w:val="nil"/>
              <w:left w:val="nil"/>
              <w:bottom w:val="single" w:sz="4" w:space="0" w:color="auto"/>
              <w:right w:val="single" w:sz="4" w:space="0" w:color="auto"/>
            </w:tcBorders>
            <w:shd w:val="clear" w:color="auto" w:fill="auto"/>
            <w:noWrap/>
            <w:vAlign w:val="center"/>
            <w:hideMark/>
          </w:tcPr>
          <w:p w14:paraId="375DCE14" w14:textId="77777777" w:rsidR="00152B64" w:rsidRPr="00152B64" w:rsidRDefault="00152B64" w:rsidP="00152B64">
            <w:pPr>
              <w:keepLines w:val="0"/>
              <w:ind w:firstLine="0"/>
              <w:jc w:val="center"/>
              <w:rPr>
                <w:sz w:val="16"/>
                <w:szCs w:val="16"/>
              </w:rPr>
            </w:pPr>
            <w:r w:rsidRPr="00152B64">
              <w:rPr>
                <w:sz w:val="16"/>
                <w:szCs w:val="16"/>
              </w:rPr>
              <w:t>0,076</w:t>
            </w:r>
          </w:p>
        </w:tc>
        <w:tc>
          <w:tcPr>
            <w:tcW w:w="928" w:type="dxa"/>
            <w:tcBorders>
              <w:top w:val="nil"/>
              <w:left w:val="nil"/>
              <w:bottom w:val="single" w:sz="4" w:space="0" w:color="auto"/>
              <w:right w:val="single" w:sz="4" w:space="0" w:color="auto"/>
            </w:tcBorders>
            <w:shd w:val="clear" w:color="auto" w:fill="auto"/>
            <w:noWrap/>
            <w:vAlign w:val="center"/>
            <w:hideMark/>
          </w:tcPr>
          <w:p w14:paraId="24B7A84A" w14:textId="77777777" w:rsidR="00152B64" w:rsidRPr="00152B64" w:rsidRDefault="00152B64" w:rsidP="00152B64">
            <w:pPr>
              <w:keepLines w:val="0"/>
              <w:ind w:firstLine="0"/>
              <w:jc w:val="center"/>
              <w:rPr>
                <w:sz w:val="16"/>
                <w:szCs w:val="16"/>
              </w:rPr>
            </w:pPr>
            <w:r w:rsidRPr="00152B64">
              <w:rPr>
                <w:sz w:val="16"/>
                <w:szCs w:val="16"/>
              </w:rPr>
              <w:t>0,010</w:t>
            </w:r>
          </w:p>
        </w:tc>
      </w:tr>
      <w:tr w:rsidR="00152B64" w:rsidRPr="00152B64" w14:paraId="2A9ACA5E"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3F715406" w14:textId="77777777" w:rsidR="00152B64" w:rsidRPr="00152B64" w:rsidRDefault="00152B64" w:rsidP="00152B64">
            <w:pPr>
              <w:keepLines w:val="0"/>
              <w:ind w:firstLine="0"/>
              <w:jc w:val="center"/>
              <w:rPr>
                <w:color w:val="000000"/>
                <w:sz w:val="16"/>
                <w:szCs w:val="16"/>
              </w:rPr>
            </w:pPr>
            <w:r w:rsidRPr="00152B64">
              <w:rPr>
                <w:color w:val="000000"/>
                <w:sz w:val="16"/>
                <w:szCs w:val="16"/>
              </w:rPr>
              <w:t>13</w:t>
            </w:r>
          </w:p>
        </w:tc>
        <w:tc>
          <w:tcPr>
            <w:tcW w:w="2929" w:type="dxa"/>
            <w:vMerge/>
            <w:tcBorders>
              <w:top w:val="nil"/>
              <w:left w:val="single" w:sz="4" w:space="0" w:color="auto"/>
              <w:bottom w:val="single" w:sz="4" w:space="0" w:color="auto"/>
              <w:right w:val="single" w:sz="4" w:space="0" w:color="auto"/>
            </w:tcBorders>
            <w:vAlign w:val="center"/>
            <w:hideMark/>
          </w:tcPr>
          <w:p w14:paraId="79B13CAC"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1F71922A"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школы №31</w:t>
            </w:r>
          </w:p>
        </w:tc>
        <w:tc>
          <w:tcPr>
            <w:tcW w:w="2693" w:type="dxa"/>
            <w:tcBorders>
              <w:top w:val="nil"/>
              <w:left w:val="nil"/>
              <w:bottom w:val="single" w:sz="4" w:space="0" w:color="auto"/>
              <w:right w:val="single" w:sz="4" w:space="0" w:color="auto"/>
            </w:tcBorders>
            <w:shd w:val="clear" w:color="auto" w:fill="auto"/>
            <w:noWrap/>
            <w:vAlign w:val="center"/>
            <w:hideMark/>
          </w:tcPr>
          <w:p w14:paraId="63011C83" w14:textId="77777777" w:rsidR="00152B64" w:rsidRPr="00152B64" w:rsidRDefault="00152B64" w:rsidP="00152B64">
            <w:pPr>
              <w:keepLines w:val="0"/>
              <w:ind w:firstLine="0"/>
              <w:jc w:val="center"/>
              <w:rPr>
                <w:color w:val="000000"/>
                <w:sz w:val="16"/>
                <w:szCs w:val="16"/>
              </w:rPr>
            </w:pPr>
            <w:r w:rsidRPr="00152B64">
              <w:rPr>
                <w:color w:val="000000"/>
                <w:sz w:val="16"/>
                <w:szCs w:val="16"/>
              </w:rPr>
              <w:t>г. Благовещенск</w:t>
            </w:r>
          </w:p>
        </w:tc>
        <w:tc>
          <w:tcPr>
            <w:tcW w:w="1560" w:type="dxa"/>
            <w:tcBorders>
              <w:top w:val="nil"/>
              <w:left w:val="nil"/>
              <w:bottom w:val="single" w:sz="4" w:space="0" w:color="auto"/>
              <w:right w:val="single" w:sz="4" w:space="0" w:color="auto"/>
            </w:tcBorders>
            <w:shd w:val="clear" w:color="auto" w:fill="auto"/>
            <w:noWrap/>
            <w:vAlign w:val="center"/>
            <w:hideMark/>
          </w:tcPr>
          <w:p w14:paraId="3CAFC3D4" w14:textId="77777777" w:rsidR="00152B64" w:rsidRPr="00152B64" w:rsidRDefault="00152B64" w:rsidP="00152B64">
            <w:pPr>
              <w:keepLines w:val="0"/>
              <w:ind w:firstLine="0"/>
              <w:jc w:val="center"/>
              <w:rPr>
                <w:sz w:val="16"/>
                <w:szCs w:val="16"/>
              </w:rPr>
            </w:pPr>
            <w:r w:rsidRPr="00152B64">
              <w:rPr>
                <w:sz w:val="16"/>
                <w:szCs w:val="16"/>
              </w:rPr>
              <w:t>0,103</w:t>
            </w:r>
          </w:p>
        </w:tc>
        <w:tc>
          <w:tcPr>
            <w:tcW w:w="1827" w:type="dxa"/>
            <w:tcBorders>
              <w:top w:val="nil"/>
              <w:left w:val="nil"/>
              <w:bottom w:val="single" w:sz="4" w:space="0" w:color="auto"/>
              <w:right w:val="single" w:sz="4" w:space="0" w:color="auto"/>
            </w:tcBorders>
            <w:shd w:val="clear" w:color="auto" w:fill="auto"/>
            <w:noWrap/>
            <w:vAlign w:val="center"/>
            <w:hideMark/>
          </w:tcPr>
          <w:p w14:paraId="3DF8679E" w14:textId="77777777" w:rsidR="00152B64" w:rsidRPr="00152B64" w:rsidRDefault="00152B64" w:rsidP="00152B64">
            <w:pPr>
              <w:keepLines w:val="0"/>
              <w:ind w:firstLine="0"/>
              <w:jc w:val="center"/>
              <w:rPr>
                <w:sz w:val="16"/>
                <w:szCs w:val="16"/>
              </w:rPr>
            </w:pPr>
            <w:r w:rsidRPr="00152B64">
              <w:rPr>
                <w:sz w:val="16"/>
                <w:szCs w:val="16"/>
              </w:rPr>
              <w:t>0,020</w:t>
            </w:r>
          </w:p>
        </w:tc>
        <w:tc>
          <w:tcPr>
            <w:tcW w:w="884" w:type="dxa"/>
            <w:tcBorders>
              <w:top w:val="nil"/>
              <w:left w:val="nil"/>
              <w:bottom w:val="single" w:sz="4" w:space="0" w:color="auto"/>
              <w:right w:val="single" w:sz="4" w:space="0" w:color="auto"/>
            </w:tcBorders>
            <w:shd w:val="clear" w:color="auto" w:fill="auto"/>
            <w:noWrap/>
            <w:vAlign w:val="center"/>
            <w:hideMark/>
          </w:tcPr>
          <w:p w14:paraId="7DABFCCD" w14:textId="77777777" w:rsidR="00152B64" w:rsidRPr="00152B64" w:rsidRDefault="00152B64" w:rsidP="00152B64">
            <w:pPr>
              <w:keepLines w:val="0"/>
              <w:ind w:firstLine="0"/>
              <w:jc w:val="center"/>
              <w:rPr>
                <w:sz w:val="16"/>
                <w:szCs w:val="16"/>
              </w:rPr>
            </w:pPr>
            <w:r w:rsidRPr="00152B64">
              <w:rPr>
                <w:sz w:val="16"/>
                <w:szCs w:val="16"/>
              </w:rPr>
              <w:t>0,083</w:t>
            </w:r>
          </w:p>
        </w:tc>
        <w:tc>
          <w:tcPr>
            <w:tcW w:w="1326" w:type="dxa"/>
            <w:tcBorders>
              <w:top w:val="nil"/>
              <w:left w:val="nil"/>
              <w:bottom w:val="single" w:sz="4" w:space="0" w:color="auto"/>
              <w:right w:val="single" w:sz="4" w:space="0" w:color="auto"/>
            </w:tcBorders>
            <w:shd w:val="clear" w:color="auto" w:fill="auto"/>
            <w:noWrap/>
            <w:vAlign w:val="center"/>
            <w:hideMark/>
          </w:tcPr>
          <w:p w14:paraId="4A0E2D99" w14:textId="77777777" w:rsidR="00152B64" w:rsidRPr="00152B64" w:rsidRDefault="00152B64" w:rsidP="00152B64">
            <w:pPr>
              <w:keepLines w:val="0"/>
              <w:ind w:firstLine="0"/>
              <w:jc w:val="center"/>
              <w:rPr>
                <w:sz w:val="16"/>
                <w:szCs w:val="16"/>
              </w:rPr>
            </w:pPr>
            <w:r w:rsidRPr="00152B64">
              <w:rPr>
                <w:sz w:val="16"/>
                <w:szCs w:val="16"/>
              </w:rPr>
              <w:t>0,078</w:t>
            </w:r>
          </w:p>
        </w:tc>
        <w:tc>
          <w:tcPr>
            <w:tcW w:w="1326" w:type="dxa"/>
            <w:tcBorders>
              <w:top w:val="nil"/>
              <w:left w:val="nil"/>
              <w:bottom w:val="single" w:sz="4" w:space="0" w:color="auto"/>
              <w:right w:val="single" w:sz="4" w:space="0" w:color="auto"/>
            </w:tcBorders>
            <w:shd w:val="clear" w:color="auto" w:fill="auto"/>
            <w:noWrap/>
            <w:vAlign w:val="center"/>
            <w:hideMark/>
          </w:tcPr>
          <w:p w14:paraId="1CF81A6E" w14:textId="77777777" w:rsidR="00152B64" w:rsidRPr="00152B64" w:rsidRDefault="00152B64" w:rsidP="00152B64">
            <w:pPr>
              <w:keepLines w:val="0"/>
              <w:ind w:firstLine="0"/>
              <w:jc w:val="center"/>
              <w:rPr>
                <w:sz w:val="16"/>
                <w:szCs w:val="16"/>
              </w:rPr>
            </w:pPr>
            <w:r w:rsidRPr="00152B64">
              <w:rPr>
                <w:sz w:val="16"/>
                <w:szCs w:val="16"/>
              </w:rPr>
              <w:t>0,000</w:t>
            </w:r>
          </w:p>
        </w:tc>
        <w:tc>
          <w:tcPr>
            <w:tcW w:w="1326" w:type="dxa"/>
            <w:tcBorders>
              <w:top w:val="nil"/>
              <w:left w:val="nil"/>
              <w:bottom w:val="single" w:sz="4" w:space="0" w:color="auto"/>
              <w:right w:val="single" w:sz="4" w:space="0" w:color="auto"/>
            </w:tcBorders>
            <w:shd w:val="clear" w:color="auto" w:fill="auto"/>
            <w:noWrap/>
            <w:vAlign w:val="center"/>
            <w:hideMark/>
          </w:tcPr>
          <w:p w14:paraId="751AAB40"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1B28A66C" w14:textId="77777777" w:rsidR="00152B64" w:rsidRPr="00152B64" w:rsidRDefault="00152B64" w:rsidP="00152B64">
            <w:pPr>
              <w:keepLines w:val="0"/>
              <w:ind w:firstLine="0"/>
              <w:jc w:val="center"/>
              <w:rPr>
                <w:sz w:val="16"/>
                <w:szCs w:val="16"/>
              </w:rPr>
            </w:pPr>
            <w:r w:rsidRPr="00152B64">
              <w:rPr>
                <w:sz w:val="16"/>
                <w:szCs w:val="16"/>
              </w:rPr>
              <w:t>0,078</w:t>
            </w:r>
          </w:p>
        </w:tc>
        <w:tc>
          <w:tcPr>
            <w:tcW w:w="858" w:type="dxa"/>
            <w:tcBorders>
              <w:top w:val="nil"/>
              <w:left w:val="nil"/>
              <w:bottom w:val="single" w:sz="4" w:space="0" w:color="auto"/>
              <w:right w:val="single" w:sz="4" w:space="0" w:color="auto"/>
            </w:tcBorders>
            <w:shd w:val="clear" w:color="auto" w:fill="auto"/>
            <w:noWrap/>
            <w:vAlign w:val="center"/>
            <w:hideMark/>
          </w:tcPr>
          <w:p w14:paraId="01852D91" w14:textId="77777777" w:rsidR="00152B64" w:rsidRPr="00152B64" w:rsidRDefault="00152B64" w:rsidP="00152B64">
            <w:pPr>
              <w:keepLines w:val="0"/>
              <w:ind w:firstLine="0"/>
              <w:jc w:val="center"/>
              <w:rPr>
                <w:sz w:val="16"/>
                <w:szCs w:val="16"/>
              </w:rPr>
            </w:pPr>
            <w:r w:rsidRPr="00152B64">
              <w:rPr>
                <w:sz w:val="16"/>
                <w:szCs w:val="16"/>
              </w:rPr>
              <w:t>0,011</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D31CD38" w14:textId="77777777" w:rsidR="00152B64" w:rsidRPr="00152B64" w:rsidRDefault="00152B64" w:rsidP="00152B64">
            <w:pPr>
              <w:keepLines w:val="0"/>
              <w:ind w:firstLine="0"/>
              <w:jc w:val="center"/>
              <w:rPr>
                <w:color w:val="9C0006"/>
                <w:sz w:val="16"/>
                <w:szCs w:val="16"/>
              </w:rPr>
            </w:pPr>
            <w:r w:rsidRPr="00152B64">
              <w:rPr>
                <w:color w:val="9C0006"/>
                <w:sz w:val="16"/>
                <w:szCs w:val="16"/>
              </w:rPr>
              <w:t>-0,006</w:t>
            </w:r>
          </w:p>
        </w:tc>
      </w:tr>
      <w:tr w:rsidR="00152B64" w:rsidRPr="00152B64" w14:paraId="5A8F5D0E"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0F524241" w14:textId="77777777" w:rsidR="00152B64" w:rsidRPr="00152B64" w:rsidRDefault="00152B64" w:rsidP="00152B64">
            <w:pPr>
              <w:keepLines w:val="0"/>
              <w:ind w:firstLine="0"/>
              <w:jc w:val="center"/>
              <w:rPr>
                <w:color w:val="000000"/>
                <w:sz w:val="16"/>
                <w:szCs w:val="16"/>
              </w:rPr>
            </w:pPr>
            <w:r w:rsidRPr="00152B64">
              <w:rPr>
                <w:color w:val="000000"/>
                <w:sz w:val="16"/>
                <w:szCs w:val="16"/>
              </w:rPr>
              <w:t>14</w:t>
            </w:r>
          </w:p>
        </w:tc>
        <w:tc>
          <w:tcPr>
            <w:tcW w:w="2929" w:type="dxa"/>
            <w:vMerge/>
            <w:tcBorders>
              <w:top w:val="nil"/>
              <w:left w:val="single" w:sz="4" w:space="0" w:color="auto"/>
              <w:bottom w:val="single" w:sz="4" w:space="0" w:color="auto"/>
              <w:right w:val="single" w:sz="4" w:space="0" w:color="auto"/>
            </w:tcBorders>
            <w:vAlign w:val="center"/>
            <w:hideMark/>
          </w:tcPr>
          <w:p w14:paraId="61C483BD"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4AFED87B"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Мостоотряд-64</w:t>
            </w:r>
          </w:p>
        </w:tc>
        <w:tc>
          <w:tcPr>
            <w:tcW w:w="2693" w:type="dxa"/>
            <w:tcBorders>
              <w:top w:val="nil"/>
              <w:left w:val="nil"/>
              <w:bottom w:val="single" w:sz="4" w:space="0" w:color="auto"/>
              <w:right w:val="single" w:sz="4" w:space="0" w:color="auto"/>
            </w:tcBorders>
            <w:shd w:val="clear" w:color="auto" w:fill="auto"/>
            <w:noWrap/>
            <w:vAlign w:val="center"/>
            <w:hideMark/>
          </w:tcPr>
          <w:p w14:paraId="2DC3B2F6" w14:textId="77777777" w:rsidR="00152B64" w:rsidRPr="00152B64" w:rsidRDefault="00152B64" w:rsidP="00152B64">
            <w:pPr>
              <w:keepLines w:val="0"/>
              <w:ind w:firstLine="0"/>
              <w:jc w:val="center"/>
              <w:rPr>
                <w:color w:val="000000"/>
                <w:sz w:val="16"/>
                <w:szCs w:val="16"/>
              </w:rPr>
            </w:pPr>
            <w:r w:rsidRPr="00152B64">
              <w:rPr>
                <w:color w:val="000000"/>
                <w:sz w:val="16"/>
                <w:szCs w:val="16"/>
              </w:rPr>
              <w:t>ул. Белогорская, 25</w:t>
            </w:r>
          </w:p>
        </w:tc>
        <w:tc>
          <w:tcPr>
            <w:tcW w:w="1560" w:type="dxa"/>
            <w:tcBorders>
              <w:top w:val="nil"/>
              <w:left w:val="nil"/>
              <w:bottom w:val="single" w:sz="4" w:space="0" w:color="auto"/>
              <w:right w:val="single" w:sz="4" w:space="0" w:color="auto"/>
            </w:tcBorders>
            <w:shd w:val="clear" w:color="auto" w:fill="auto"/>
            <w:noWrap/>
            <w:vAlign w:val="center"/>
            <w:hideMark/>
          </w:tcPr>
          <w:p w14:paraId="47B55DC2" w14:textId="77777777" w:rsidR="00152B64" w:rsidRPr="00152B64" w:rsidRDefault="00152B64" w:rsidP="00152B64">
            <w:pPr>
              <w:keepLines w:val="0"/>
              <w:ind w:firstLine="0"/>
              <w:jc w:val="center"/>
              <w:rPr>
                <w:sz w:val="16"/>
                <w:szCs w:val="16"/>
              </w:rPr>
            </w:pPr>
            <w:r w:rsidRPr="00152B64">
              <w:rPr>
                <w:sz w:val="16"/>
                <w:szCs w:val="16"/>
              </w:rPr>
              <w:t>0,688</w:t>
            </w:r>
          </w:p>
        </w:tc>
        <w:tc>
          <w:tcPr>
            <w:tcW w:w="1827" w:type="dxa"/>
            <w:tcBorders>
              <w:top w:val="nil"/>
              <w:left w:val="nil"/>
              <w:bottom w:val="single" w:sz="4" w:space="0" w:color="auto"/>
              <w:right w:val="single" w:sz="4" w:space="0" w:color="auto"/>
            </w:tcBorders>
            <w:shd w:val="clear" w:color="auto" w:fill="auto"/>
            <w:noWrap/>
            <w:vAlign w:val="center"/>
            <w:hideMark/>
          </w:tcPr>
          <w:p w14:paraId="13DAC5E1" w14:textId="77777777" w:rsidR="00152B64" w:rsidRPr="00152B64" w:rsidRDefault="00152B64" w:rsidP="00152B64">
            <w:pPr>
              <w:keepLines w:val="0"/>
              <w:ind w:firstLine="0"/>
              <w:jc w:val="center"/>
              <w:rPr>
                <w:sz w:val="16"/>
                <w:szCs w:val="16"/>
              </w:rPr>
            </w:pPr>
            <w:r w:rsidRPr="00152B64">
              <w:rPr>
                <w:sz w:val="16"/>
                <w:szCs w:val="16"/>
              </w:rPr>
              <w:t>0,058</w:t>
            </w:r>
          </w:p>
        </w:tc>
        <w:tc>
          <w:tcPr>
            <w:tcW w:w="884" w:type="dxa"/>
            <w:tcBorders>
              <w:top w:val="nil"/>
              <w:left w:val="nil"/>
              <w:bottom w:val="single" w:sz="4" w:space="0" w:color="auto"/>
              <w:right w:val="single" w:sz="4" w:space="0" w:color="auto"/>
            </w:tcBorders>
            <w:shd w:val="clear" w:color="auto" w:fill="auto"/>
            <w:noWrap/>
            <w:vAlign w:val="center"/>
            <w:hideMark/>
          </w:tcPr>
          <w:p w14:paraId="4AE5F984" w14:textId="77777777" w:rsidR="00152B64" w:rsidRPr="00152B64" w:rsidRDefault="00152B64" w:rsidP="00152B64">
            <w:pPr>
              <w:keepLines w:val="0"/>
              <w:ind w:firstLine="0"/>
              <w:jc w:val="center"/>
              <w:rPr>
                <w:sz w:val="16"/>
                <w:szCs w:val="16"/>
              </w:rPr>
            </w:pPr>
            <w:r w:rsidRPr="00152B64">
              <w:rPr>
                <w:sz w:val="16"/>
                <w:szCs w:val="16"/>
              </w:rPr>
              <w:t>0,630</w:t>
            </w:r>
          </w:p>
        </w:tc>
        <w:tc>
          <w:tcPr>
            <w:tcW w:w="1326" w:type="dxa"/>
            <w:tcBorders>
              <w:top w:val="nil"/>
              <w:left w:val="nil"/>
              <w:bottom w:val="single" w:sz="4" w:space="0" w:color="auto"/>
              <w:right w:val="single" w:sz="4" w:space="0" w:color="auto"/>
            </w:tcBorders>
            <w:shd w:val="clear" w:color="auto" w:fill="auto"/>
            <w:noWrap/>
            <w:vAlign w:val="center"/>
            <w:hideMark/>
          </w:tcPr>
          <w:p w14:paraId="73A2204E" w14:textId="77777777" w:rsidR="00152B64" w:rsidRPr="00152B64" w:rsidRDefault="00152B64" w:rsidP="00152B64">
            <w:pPr>
              <w:keepLines w:val="0"/>
              <w:ind w:firstLine="0"/>
              <w:jc w:val="center"/>
              <w:rPr>
                <w:sz w:val="16"/>
                <w:szCs w:val="16"/>
              </w:rPr>
            </w:pPr>
            <w:r w:rsidRPr="00152B64">
              <w:rPr>
                <w:sz w:val="16"/>
                <w:szCs w:val="16"/>
              </w:rPr>
              <w:t>0,353</w:t>
            </w:r>
          </w:p>
        </w:tc>
        <w:tc>
          <w:tcPr>
            <w:tcW w:w="1326" w:type="dxa"/>
            <w:tcBorders>
              <w:top w:val="nil"/>
              <w:left w:val="nil"/>
              <w:bottom w:val="single" w:sz="4" w:space="0" w:color="auto"/>
              <w:right w:val="single" w:sz="4" w:space="0" w:color="auto"/>
            </w:tcBorders>
            <w:shd w:val="clear" w:color="auto" w:fill="auto"/>
            <w:noWrap/>
            <w:vAlign w:val="center"/>
            <w:hideMark/>
          </w:tcPr>
          <w:p w14:paraId="2DBE4AFF" w14:textId="77777777" w:rsidR="00152B64" w:rsidRPr="00152B64" w:rsidRDefault="00152B64" w:rsidP="00152B64">
            <w:pPr>
              <w:keepLines w:val="0"/>
              <w:ind w:firstLine="0"/>
              <w:jc w:val="center"/>
              <w:rPr>
                <w:sz w:val="16"/>
                <w:szCs w:val="16"/>
              </w:rPr>
            </w:pPr>
            <w:r w:rsidRPr="00152B64">
              <w:rPr>
                <w:sz w:val="16"/>
                <w:szCs w:val="16"/>
              </w:rPr>
              <w:t>0,000</w:t>
            </w:r>
          </w:p>
        </w:tc>
        <w:tc>
          <w:tcPr>
            <w:tcW w:w="1326" w:type="dxa"/>
            <w:tcBorders>
              <w:top w:val="nil"/>
              <w:left w:val="nil"/>
              <w:bottom w:val="single" w:sz="4" w:space="0" w:color="auto"/>
              <w:right w:val="single" w:sz="4" w:space="0" w:color="auto"/>
            </w:tcBorders>
            <w:shd w:val="clear" w:color="auto" w:fill="auto"/>
            <w:noWrap/>
            <w:vAlign w:val="center"/>
            <w:hideMark/>
          </w:tcPr>
          <w:p w14:paraId="784FD972"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2A55EF30" w14:textId="77777777" w:rsidR="00152B64" w:rsidRPr="00152B64" w:rsidRDefault="00152B64" w:rsidP="00152B64">
            <w:pPr>
              <w:keepLines w:val="0"/>
              <w:ind w:firstLine="0"/>
              <w:jc w:val="center"/>
              <w:rPr>
                <w:sz w:val="16"/>
                <w:szCs w:val="16"/>
              </w:rPr>
            </w:pPr>
            <w:r w:rsidRPr="00152B64">
              <w:rPr>
                <w:sz w:val="16"/>
                <w:szCs w:val="16"/>
              </w:rPr>
              <w:t>0,353</w:t>
            </w:r>
          </w:p>
        </w:tc>
        <w:tc>
          <w:tcPr>
            <w:tcW w:w="858" w:type="dxa"/>
            <w:tcBorders>
              <w:top w:val="nil"/>
              <w:left w:val="nil"/>
              <w:bottom w:val="single" w:sz="4" w:space="0" w:color="auto"/>
              <w:right w:val="single" w:sz="4" w:space="0" w:color="auto"/>
            </w:tcBorders>
            <w:shd w:val="clear" w:color="auto" w:fill="auto"/>
            <w:noWrap/>
            <w:vAlign w:val="center"/>
            <w:hideMark/>
          </w:tcPr>
          <w:p w14:paraId="3DC5D92F" w14:textId="77777777" w:rsidR="00152B64" w:rsidRPr="00152B64" w:rsidRDefault="00152B64" w:rsidP="00152B64">
            <w:pPr>
              <w:keepLines w:val="0"/>
              <w:ind w:firstLine="0"/>
              <w:jc w:val="center"/>
              <w:rPr>
                <w:sz w:val="16"/>
                <w:szCs w:val="16"/>
              </w:rPr>
            </w:pPr>
            <w:r w:rsidRPr="00152B64">
              <w:rPr>
                <w:sz w:val="16"/>
                <w:szCs w:val="16"/>
              </w:rPr>
              <w:t>0,074</w:t>
            </w:r>
          </w:p>
        </w:tc>
        <w:tc>
          <w:tcPr>
            <w:tcW w:w="928" w:type="dxa"/>
            <w:tcBorders>
              <w:top w:val="nil"/>
              <w:left w:val="nil"/>
              <w:bottom w:val="single" w:sz="4" w:space="0" w:color="auto"/>
              <w:right w:val="single" w:sz="4" w:space="0" w:color="auto"/>
            </w:tcBorders>
            <w:shd w:val="clear" w:color="auto" w:fill="auto"/>
            <w:noWrap/>
            <w:vAlign w:val="center"/>
            <w:hideMark/>
          </w:tcPr>
          <w:p w14:paraId="6A29A442" w14:textId="77777777" w:rsidR="00152B64" w:rsidRPr="00152B64" w:rsidRDefault="00152B64" w:rsidP="00152B64">
            <w:pPr>
              <w:keepLines w:val="0"/>
              <w:ind w:firstLine="0"/>
              <w:jc w:val="center"/>
              <w:rPr>
                <w:sz w:val="16"/>
                <w:szCs w:val="16"/>
              </w:rPr>
            </w:pPr>
            <w:r w:rsidRPr="00152B64">
              <w:rPr>
                <w:sz w:val="16"/>
                <w:szCs w:val="16"/>
              </w:rPr>
              <w:t>0,203</w:t>
            </w:r>
          </w:p>
        </w:tc>
      </w:tr>
      <w:tr w:rsidR="00152B64" w:rsidRPr="00152B64" w14:paraId="6F3BE42D"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48F1BD33" w14:textId="77777777" w:rsidR="00152B64" w:rsidRPr="00152B64" w:rsidRDefault="00152B64" w:rsidP="00152B64">
            <w:pPr>
              <w:keepLines w:val="0"/>
              <w:ind w:firstLine="0"/>
              <w:jc w:val="center"/>
              <w:rPr>
                <w:color w:val="000000"/>
                <w:sz w:val="16"/>
                <w:szCs w:val="16"/>
              </w:rPr>
            </w:pPr>
            <w:r w:rsidRPr="00152B64">
              <w:rPr>
                <w:color w:val="000000"/>
                <w:sz w:val="16"/>
                <w:szCs w:val="16"/>
              </w:rPr>
              <w:t>15</w:t>
            </w:r>
          </w:p>
        </w:tc>
        <w:tc>
          <w:tcPr>
            <w:tcW w:w="2929" w:type="dxa"/>
            <w:vMerge/>
            <w:tcBorders>
              <w:top w:val="nil"/>
              <w:left w:val="single" w:sz="4" w:space="0" w:color="auto"/>
              <w:bottom w:val="single" w:sz="4" w:space="0" w:color="auto"/>
              <w:right w:val="single" w:sz="4" w:space="0" w:color="auto"/>
            </w:tcBorders>
            <w:vAlign w:val="center"/>
            <w:hideMark/>
          </w:tcPr>
          <w:p w14:paraId="7CF42291"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3CDF1B19"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ОРТПЦ</w:t>
            </w:r>
          </w:p>
        </w:tc>
        <w:tc>
          <w:tcPr>
            <w:tcW w:w="2693" w:type="dxa"/>
            <w:tcBorders>
              <w:top w:val="nil"/>
              <w:left w:val="nil"/>
              <w:bottom w:val="single" w:sz="4" w:space="0" w:color="auto"/>
              <w:right w:val="single" w:sz="4" w:space="0" w:color="auto"/>
            </w:tcBorders>
            <w:shd w:val="clear" w:color="auto" w:fill="auto"/>
            <w:noWrap/>
            <w:vAlign w:val="center"/>
            <w:hideMark/>
          </w:tcPr>
          <w:p w14:paraId="561F62D3" w14:textId="77777777" w:rsidR="00152B64" w:rsidRPr="00152B64" w:rsidRDefault="00152B64" w:rsidP="00152B64">
            <w:pPr>
              <w:keepLines w:val="0"/>
              <w:ind w:firstLine="0"/>
              <w:jc w:val="center"/>
              <w:rPr>
                <w:color w:val="000000"/>
                <w:sz w:val="16"/>
                <w:szCs w:val="16"/>
              </w:rPr>
            </w:pPr>
            <w:r w:rsidRPr="00152B64">
              <w:rPr>
                <w:color w:val="000000"/>
                <w:sz w:val="16"/>
                <w:szCs w:val="16"/>
              </w:rPr>
              <w:t xml:space="preserve">4 км </w:t>
            </w:r>
            <w:proofErr w:type="spellStart"/>
            <w:r w:rsidRPr="00152B64">
              <w:rPr>
                <w:color w:val="000000"/>
                <w:sz w:val="16"/>
                <w:szCs w:val="16"/>
              </w:rPr>
              <w:t>Игнатьевского</w:t>
            </w:r>
            <w:proofErr w:type="spellEnd"/>
            <w:r w:rsidRPr="00152B64">
              <w:rPr>
                <w:color w:val="000000"/>
                <w:sz w:val="16"/>
                <w:szCs w:val="16"/>
              </w:rPr>
              <w:t xml:space="preserve"> шоссе</w:t>
            </w:r>
          </w:p>
        </w:tc>
        <w:tc>
          <w:tcPr>
            <w:tcW w:w="1560" w:type="dxa"/>
            <w:tcBorders>
              <w:top w:val="nil"/>
              <w:left w:val="nil"/>
              <w:bottom w:val="single" w:sz="4" w:space="0" w:color="auto"/>
              <w:right w:val="single" w:sz="4" w:space="0" w:color="auto"/>
            </w:tcBorders>
            <w:shd w:val="clear" w:color="auto" w:fill="auto"/>
            <w:noWrap/>
            <w:vAlign w:val="center"/>
            <w:hideMark/>
          </w:tcPr>
          <w:p w14:paraId="0D1F2334" w14:textId="77777777" w:rsidR="00152B64" w:rsidRPr="00152B64" w:rsidRDefault="00152B64" w:rsidP="00152B64">
            <w:pPr>
              <w:keepLines w:val="0"/>
              <w:ind w:firstLine="0"/>
              <w:jc w:val="center"/>
              <w:rPr>
                <w:sz w:val="16"/>
                <w:szCs w:val="16"/>
              </w:rPr>
            </w:pPr>
            <w:r w:rsidRPr="00152B64">
              <w:rPr>
                <w:sz w:val="16"/>
                <w:szCs w:val="16"/>
              </w:rPr>
              <w:t>1,020</w:t>
            </w:r>
          </w:p>
        </w:tc>
        <w:tc>
          <w:tcPr>
            <w:tcW w:w="1827" w:type="dxa"/>
            <w:tcBorders>
              <w:top w:val="nil"/>
              <w:left w:val="nil"/>
              <w:bottom w:val="single" w:sz="4" w:space="0" w:color="auto"/>
              <w:right w:val="single" w:sz="4" w:space="0" w:color="auto"/>
            </w:tcBorders>
            <w:shd w:val="clear" w:color="auto" w:fill="auto"/>
            <w:noWrap/>
            <w:vAlign w:val="center"/>
            <w:hideMark/>
          </w:tcPr>
          <w:p w14:paraId="7E96409A" w14:textId="77777777" w:rsidR="00152B64" w:rsidRPr="00152B64" w:rsidRDefault="00152B64" w:rsidP="00152B64">
            <w:pPr>
              <w:keepLines w:val="0"/>
              <w:ind w:firstLine="0"/>
              <w:jc w:val="center"/>
              <w:rPr>
                <w:sz w:val="16"/>
                <w:szCs w:val="16"/>
              </w:rPr>
            </w:pPr>
            <w:r w:rsidRPr="00152B64">
              <w:rPr>
                <w:sz w:val="16"/>
                <w:szCs w:val="16"/>
              </w:rPr>
              <w:t>0,010</w:t>
            </w:r>
          </w:p>
        </w:tc>
        <w:tc>
          <w:tcPr>
            <w:tcW w:w="884" w:type="dxa"/>
            <w:tcBorders>
              <w:top w:val="nil"/>
              <w:left w:val="nil"/>
              <w:bottom w:val="single" w:sz="4" w:space="0" w:color="auto"/>
              <w:right w:val="single" w:sz="4" w:space="0" w:color="auto"/>
            </w:tcBorders>
            <w:shd w:val="clear" w:color="auto" w:fill="auto"/>
            <w:noWrap/>
            <w:vAlign w:val="center"/>
            <w:hideMark/>
          </w:tcPr>
          <w:p w14:paraId="6539556B" w14:textId="77777777" w:rsidR="00152B64" w:rsidRPr="00152B64" w:rsidRDefault="00152B64" w:rsidP="00152B64">
            <w:pPr>
              <w:keepLines w:val="0"/>
              <w:ind w:firstLine="0"/>
              <w:jc w:val="center"/>
              <w:rPr>
                <w:sz w:val="16"/>
                <w:szCs w:val="16"/>
              </w:rPr>
            </w:pPr>
            <w:r w:rsidRPr="00152B64">
              <w:rPr>
                <w:sz w:val="16"/>
                <w:szCs w:val="16"/>
              </w:rPr>
              <w:t>1,010</w:t>
            </w:r>
          </w:p>
        </w:tc>
        <w:tc>
          <w:tcPr>
            <w:tcW w:w="1326" w:type="dxa"/>
            <w:tcBorders>
              <w:top w:val="nil"/>
              <w:left w:val="nil"/>
              <w:bottom w:val="single" w:sz="4" w:space="0" w:color="auto"/>
              <w:right w:val="single" w:sz="4" w:space="0" w:color="auto"/>
            </w:tcBorders>
            <w:shd w:val="clear" w:color="auto" w:fill="auto"/>
            <w:noWrap/>
            <w:vAlign w:val="center"/>
            <w:hideMark/>
          </w:tcPr>
          <w:p w14:paraId="638EE547" w14:textId="77777777" w:rsidR="00152B64" w:rsidRPr="00152B64" w:rsidRDefault="00152B64" w:rsidP="00152B64">
            <w:pPr>
              <w:keepLines w:val="0"/>
              <w:ind w:firstLine="0"/>
              <w:jc w:val="center"/>
              <w:rPr>
                <w:sz w:val="16"/>
                <w:szCs w:val="16"/>
              </w:rPr>
            </w:pPr>
            <w:r w:rsidRPr="00152B64">
              <w:rPr>
                <w:sz w:val="16"/>
                <w:szCs w:val="16"/>
              </w:rPr>
              <w:t>0,665</w:t>
            </w:r>
          </w:p>
        </w:tc>
        <w:tc>
          <w:tcPr>
            <w:tcW w:w="1326" w:type="dxa"/>
            <w:tcBorders>
              <w:top w:val="nil"/>
              <w:left w:val="nil"/>
              <w:bottom w:val="single" w:sz="4" w:space="0" w:color="auto"/>
              <w:right w:val="single" w:sz="4" w:space="0" w:color="auto"/>
            </w:tcBorders>
            <w:shd w:val="clear" w:color="auto" w:fill="auto"/>
            <w:noWrap/>
            <w:vAlign w:val="center"/>
            <w:hideMark/>
          </w:tcPr>
          <w:p w14:paraId="7BFEB4D9" w14:textId="77777777" w:rsidR="00152B64" w:rsidRPr="00152B64" w:rsidRDefault="00152B64" w:rsidP="00152B64">
            <w:pPr>
              <w:keepLines w:val="0"/>
              <w:ind w:firstLine="0"/>
              <w:jc w:val="center"/>
              <w:rPr>
                <w:sz w:val="16"/>
                <w:szCs w:val="16"/>
              </w:rPr>
            </w:pPr>
            <w:r w:rsidRPr="00152B64">
              <w:rPr>
                <w:sz w:val="16"/>
                <w:szCs w:val="16"/>
              </w:rPr>
              <w:t>0,121</w:t>
            </w:r>
          </w:p>
        </w:tc>
        <w:tc>
          <w:tcPr>
            <w:tcW w:w="1326" w:type="dxa"/>
            <w:tcBorders>
              <w:top w:val="nil"/>
              <w:left w:val="nil"/>
              <w:bottom w:val="single" w:sz="4" w:space="0" w:color="auto"/>
              <w:right w:val="single" w:sz="4" w:space="0" w:color="auto"/>
            </w:tcBorders>
            <w:shd w:val="clear" w:color="auto" w:fill="auto"/>
            <w:noWrap/>
            <w:vAlign w:val="center"/>
            <w:hideMark/>
          </w:tcPr>
          <w:p w14:paraId="756CE3C9"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6D6B9911" w14:textId="77777777" w:rsidR="00152B64" w:rsidRPr="00152B64" w:rsidRDefault="00152B64" w:rsidP="00152B64">
            <w:pPr>
              <w:keepLines w:val="0"/>
              <w:ind w:firstLine="0"/>
              <w:jc w:val="center"/>
              <w:rPr>
                <w:sz w:val="16"/>
                <w:szCs w:val="16"/>
              </w:rPr>
            </w:pPr>
            <w:r w:rsidRPr="00152B64">
              <w:rPr>
                <w:sz w:val="16"/>
                <w:szCs w:val="16"/>
              </w:rPr>
              <w:t>0,786</w:t>
            </w:r>
          </w:p>
        </w:tc>
        <w:tc>
          <w:tcPr>
            <w:tcW w:w="858" w:type="dxa"/>
            <w:tcBorders>
              <w:top w:val="nil"/>
              <w:left w:val="nil"/>
              <w:bottom w:val="single" w:sz="4" w:space="0" w:color="auto"/>
              <w:right w:val="single" w:sz="4" w:space="0" w:color="auto"/>
            </w:tcBorders>
            <w:shd w:val="clear" w:color="auto" w:fill="auto"/>
            <w:noWrap/>
            <w:vAlign w:val="center"/>
            <w:hideMark/>
          </w:tcPr>
          <w:p w14:paraId="53DC158A" w14:textId="77777777" w:rsidR="00152B64" w:rsidRPr="00152B64" w:rsidRDefault="00152B64" w:rsidP="00152B64">
            <w:pPr>
              <w:keepLines w:val="0"/>
              <w:ind w:firstLine="0"/>
              <w:jc w:val="center"/>
              <w:rPr>
                <w:sz w:val="16"/>
                <w:szCs w:val="16"/>
              </w:rPr>
            </w:pPr>
            <w:r w:rsidRPr="00152B64">
              <w:rPr>
                <w:sz w:val="16"/>
                <w:szCs w:val="16"/>
              </w:rPr>
              <w:t>0,069</w:t>
            </w:r>
          </w:p>
        </w:tc>
        <w:tc>
          <w:tcPr>
            <w:tcW w:w="928" w:type="dxa"/>
            <w:tcBorders>
              <w:top w:val="nil"/>
              <w:left w:val="nil"/>
              <w:bottom w:val="single" w:sz="4" w:space="0" w:color="auto"/>
              <w:right w:val="single" w:sz="4" w:space="0" w:color="auto"/>
            </w:tcBorders>
            <w:shd w:val="clear" w:color="auto" w:fill="auto"/>
            <w:noWrap/>
            <w:vAlign w:val="center"/>
            <w:hideMark/>
          </w:tcPr>
          <w:p w14:paraId="3D332C6B" w14:textId="77777777" w:rsidR="00152B64" w:rsidRPr="00152B64" w:rsidRDefault="00152B64" w:rsidP="00152B64">
            <w:pPr>
              <w:keepLines w:val="0"/>
              <w:ind w:firstLine="0"/>
              <w:jc w:val="center"/>
              <w:rPr>
                <w:sz w:val="16"/>
                <w:szCs w:val="16"/>
              </w:rPr>
            </w:pPr>
            <w:r w:rsidRPr="00152B64">
              <w:rPr>
                <w:sz w:val="16"/>
                <w:szCs w:val="16"/>
              </w:rPr>
              <w:t>0,155</w:t>
            </w:r>
          </w:p>
        </w:tc>
      </w:tr>
      <w:tr w:rsidR="00152B64" w:rsidRPr="00152B64" w14:paraId="7B33CC09"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67AD9459" w14:textId="77777777" w:rsidR="00152B64" w:rsidRPr="00152B64" w:rsidRDefault="00152B64" w:rsidP="00152B64">
            <w:pPr>
              <w:keepLines w:val="0"/>
              <w:ind w:firstLine="0"/>
              <w:jc w:val="center"/>
              <w:rPr>
                <w:color w:val="000000"/>
                <w:sz w:val="16"/>
                <w:szCs w:val="16"/>
              </w:rPr>
            </w:pPr>
            <w:r w:rsidRPr="00152B64">
              <w:rPr>
                <w:color w:val="000000"/>
                <w:sz w:val="16"/>
                <w:szCs w:val="16"/>
              </w:rPr>
              <w:t>16</w:t>
            </w:r>
          </w:p>
        </w:tc>
        <w:tc>
          <w:tcPr>
            <w:tcW w:w="2929" w:type="dxa"/>
            <w:vMerge/>
            <w:tcBorders>
              <w:top w:val="nil"/>
              <w:left w:val="single" w:sz="4" w:space="0" w:color="auto"/>
              <w:bottom w:val="single" w:sz="4" w:space="0" w:color="auto"/>
              <w:right w:val="single" w:sz="4" w:space="0" w:color="auto"/>
            </w:tcBorders>
            <w:vAlign w:val="center"/>
            <w:hideMark/>
          </w:tcPr>
          <w:p w14:paraId="0920F9DF"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511E83D4"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ВОС</w:t>
            </w:r>
          </w:p>
        </w:tc>
        <w:tc>
          <w:tcPr>
            <w:tcW w:w="2693" w:type="dxa"/>
            <w:tcBorders>
              <w:top w:val="nil"/>
              <w:left w:val="nil"/>
              <w:bottom w:val="single" w:sz="4" w:space="0" w:color="auto"/>
              <w:right w:val="single" w:sz="4" w:space="0" w:color="auto"/>
            </w:tcBorders>
            <w:shd w:val="clear" w:color="auto" w:fill="auto"/>
            <w:noWrap/>
            <w:vAlign w:val="center"/>
            <w:hideMark/>
          </w:tcPr>
          <w:p w14:paraId="1AB42F1D" w14:textId="77777777" w:rsidR="00152B64" w:rsidRPr="00152B64" w:rsidRDefault="00152B64" w:rsidP="00152B64">
            <w:pPr>
              <w:keepLines w:val="0"/>
              <w:ind w:firstLine="0"/>
              <w:jc w:val="center"/>
              <w:rPr>
                <w:color w:val="000000"/>
                <w:sz w:val="16"/>
                <w:szCs w:val="16"/>
              </w:rPr>
            </w:pPr>
            <w:r w:rsidRPr="00152B64">
              <w:rPr>
                <w:color w:val="000000"/>
                <w:sz w:val="16"/>
                <w:szCs w:val="16"/>
              </w:rPr>
              <w:t>пер. Южный, 1</w:t>
            </w:r>
          </w:p>
        </w:tc>
        <w:tc>
          <w:tcPr>
            <w:tcW w:w="1560" w:type="dxa"/>
            <w:tcBorders>
              <w:top w:val="nil"/>
              <w:left w:val="nil"/>
              <w:bottom w:val="single" w:sz="4" w:space="0" w:color="auto"/>
              <w:right w:val="single" w:sz="4" w:space="0" w:color="auto"/>
            </w:tcBorders>
            <w:shd w:val="clear" w:color="auto" w:fill="auto"/>
            <w:noWrap/>
            <w:vAlign w:val="center"/>
            <w:hideMark/>
          </w:tcPr>
          <w:p w14:paraId="0D802FE0" w14:textId="77777777" w:rsidR="00152B64" w:rsidRPr="00152B64" w:rsidRDefault="00152B64" w:rsidP="00152B64">
            <w:pPr>
              <w:keepLines w:val="0"/>
              <w:ind w:firstLine="0"/>
              <w:jc w:val="center"/>
              <w:rPr>
                <w:sz w:val="16"/>
                <w:szCs w:val="16"/>
              </w:rPr>
            </w:pPr>
            <w:r w:rsidRPr="00152B64">
              <w:rPr>
                <w:sz w:val="16"/>
                <w:szCs w:val="16"/>
              </w:rPr>
              <w:t>2,814</w:t>
            </w:r>
          </w:p>
        </w:tc>
        <w:tc>
          <w:tcPr>
            <w:tcW w:w="1827" w:type="dxa"/>
            <w:tcBorders>
              <w:top w:val="nil"/>
              <w:left w:val="nil"/>
              <w:bottom w:val="single" w:sz="4" w:space="0" w:color="auto"/>
              <w:right w:val="single" w:sz="4" w:space="0" w:color="auto"/>
            </w:tcBorders>
            <w:shd w:val="clear" w:color="auto" w:fill="auto"/>
            <w:noWrap/>
            <w:vAlign w:val="center"/>
            <w:hideMark/>
          </w:tcPr>
          <w:p w14:paraId="09B94AAB" w14:textId="77777777" w:rsidR="00152B64" w:rsidRPr="00152B64" w:rsidRDefault="00152B64" w:rsidP="00152B64">
            <w:pPr>
              <w:keepLines w:val="0"/>
              <w:ind w:firstLine="0"/>
              <w:jc w:val="center"/>
              <w:rPr>
                <w:sz w:val="16"/>
                <w:szCs w:val="16"/>
              </w:rPr>
            </w:pPr>
            <w:r w:rsidRPr="00152B64">
              <w:rPr>
                <w:sz w:val="16"/>
                <w:szCs w:val="16"/>
              </w:rPr>
              <w:t>0,139</w:t>
            </w:r>
          </w:p>
        </w:tc>
        <w:tc>
          <w:tcPr>
            <w:tcW w:w="884" w:type="dxa"/>
            <w:tcBorders>
              <w:top w:val="nil"/>
              <w:left w:val="nil"/>
              <w:bottom w:val="single" w:sz="4" w:space="0" w:color="auto"/>
              <w:right w:val="single" w:sz="4" w:space="0" w:color="auto"/>
            </w:tcBorders>
            <w:shd w:val="clear" w:color="auto" w:fill="auto"/>
            <w:noWrap/>
            <w:vAlign w:val="center"/>
            <w:hideMark/>
          </w:tcPr>
          <w:p w14:paraId="24722EA1" w14:textId="77777777" w:rsidR="00152B64" w:rsidRPr="00152B64" w:rsidRDefault="00152B64" w:rsidP="00152B64">
            <w:pPr>
              <w:keepLines w:val="0"/>
              <w:ind w:firstLine="0"/>
              <w:jc w:val="center"/>
              <w:rPr>
                <w:sz w:val="16"/>
                <w:szCs w:val="16"/>
              </w:rPr>
            </w:pPr>
            <w:r w:rsidRPr="00152B64">
              <w:rPr>
                <w:sz w:val="16"/>
                <w:szCs w:val="16"/>
              </w:rPr>
              <w:t>2,675</w:t>
            </w:r>
          </w:p>
        </w:tc>
        <w:tc>
          <w:tcPr>
            <w:tcW w:w="1326" w:type="dxa"/>
            <w:tcBorders>
              <w:top w:val="nil"/>
              <w:left w:val="nil"/>
              <w:bottom w:val="single" w:sz="4" w:space="0" w:color="auto"/>
              <w:right w:val="single" w:sz="4" w:space="0" w:color="auto"/>
            </w:tcBorders>
            <w:shd w:val="clear" w:color="auto" w:fill="auto"/>
            <w:noWrap/>
            <w:vAlign w:val="center"/>
            <w:hideMark/>
          </w:tcPr>
          <w:p w14:paraId="4B73AC48" w14:textId="77777777" w:rsidR="00152B64" w:rsidRPr="00152B64" w:rsidRDefault="00152B64" w:rsidP="00152B64">
            <w:pPr>
              <w:keepLines w:val="0"/>
              <w:ind w:firstLine="0"/>
              <w:jc w:val="center"/>
              <w:rPr>
                <w:sz w:val="16"/>
                <w:szCs w:val="16"/>
              </w:rPr>
            </w:pPr>
            <w:r w:rsidRPr="00152B64">
              <w:rPr>
                <w:sz w:val="16"/>
                <w:szCs w:val="16"/>
              </w:rPr>
              <w:t>2,525</w:t>
            </w:r>
          </w:p>
        </w:tc>
        <w:tc>
          <w:tcPr>
            <w:tcW w:w="1326" w:type="dxa"/>
            <w:tcBorders>
              <w:top w:val="nil"/>
              <w:left w:val="nil"/>
              <w:bottom w:val="single" w:sz="4" w:space="0" w:color="auto"/>
              <w:right w:val="single" w:sz="4" w:space="0" w:color="auto"/>
            </w:tcBorders>
            <w:shd w:val="clear" w:color="auto" w:fill="auto"/>
            <w:noWrap/>
            <w:vAlign w:val="center"/>
            <w:hideMark/>
          </w:tcPr>
          <w:p w14:paraId="2FA51F2C" w14:textId="77777777" w:rsidR="00152B64" w:rsidRPr="00152B64" w:rsidRDefault="00152B64" w:rsidP="00152B64">
            <w:pPr>
              <w:keepLines w:val="0"/>
              <w:ind w:firstLine="0"/>
              <w:jc w:val="center"/>
              <w:rPr>
                <w:sz w:val="16"/>
                <w:szCs w:val="16"/>
              </w:rPr>
            </w:pPr>
            <w:r w:rsidRPr="00152B64">
              <w:rPr>
                <w:sz w:val="16"/>
                <w:szCs w:val="16"/>
              </w:rPr>
              <w:t>0,345</w:t>
            </w:r>
          </w:p>
        </w:tc>
        <w:tc>
          <w:tcPr>
            <w:tcW w:w="1326" w:type="dxa"/>
            <w:tcBorders>
              <w:top w:val="nil"/>
              <w:left w:val="nil"/>
              <w:bottom w:val="single" w:sz="4" w:space="0" w:color="auto"/>
              <w:right w:val="single" w:sz="4" w:space="0" w:color="auto"/>
            </w:tcBorders>
            <w:shd w:val="clear" w:color="auto" w:fill="auto"/>
            <w:noWrap/>
            <w:vAlign w:val="center"/>
            <w:hideMark/>
          </w:tcPr>
          <w:p w14:paraId="6CA9ACBB"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4454624B" w14:textId="77777777" w:rsidR="00152B64" w:rsidRPr="00152B64" w:rsidRDefault="00152B64" w:rsidP="00152B64">
            <w:pPr>
              <w:keepLines w:val="0"/>
              <w:ind w:firstLine="0"/>
              <w:jc w:val="center"/>
              <w:rPr>
                <w:sz w:val="16"/>
                <w:szCs w:val="16"/>
              </w:rPr>
            </w:pPr>
            <w:r w:rsidRPr="00152B64">
              <w:rPr>
                <w:sz w:val="16"/>
                <w:szCs w:val="16"/>
              </w:rPr>
              <w:t>2,870</w:t>
            </w:r>
          </w:p>
        </w:tc>
        <w:tc>
          <w:tcPr>
            <w:tcW w:w="858" w:type="dxa"/>
            <w:tcBorders>
              <w:top w:val="nil"/>
              <w:left w:val="nil"/>
              <w:bottom w:val="single" w:sz="4" w:space="0" w:color="auto"/>
              <w:right w:val="single" w:sz="4" w:space="0" w:color="auto"/>
            </w:tcBorders>
            <w:shd w:val="clear" w:color="auto" w:fill="auto"/>
            <w:noWrap/>
            <w:vAlign w:val="center"/>
            <w:hideMark/>
          </w:tcPr>
          <w:p w14:paraId="744BA17F" w14:textId="77777777" w:rsidR="00152B64" w:rsidRPr="00152B64" w:rsidRDefault="00152B64" w:rsidP="00152B64">
            <w:pPr>
              <w:keepLines w:val="0"/>
              <w:ind w:firstLine="0"/>
              <w:jc w:val="center"/>
              <w:rPr>
                <w:sz w:val="16"/>
                <w:szCs w:val="16"/>
              </w:rPr>
            </w:pPr>
            <w:r w:rsidRPr="00152B64">
              <w:rPr>
                <w:sz w:val="16"/>
                <w:szCs w:val="16"/>
              </w:rPr>
              <w:t>0,313</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47F8591" w14:textId="77777777" w:rsidR="00152B64" w:rsidRPr="00152B64" w:rsidRDefault="00152B64" w:rsidP="00152B64">
            <w:pPr>
              <w:keepLines w:val="0"/>
              <w:ind w:firstLine="0"/>
              <w:jc w:val="center"/>
              <w:rPr>
                <w:color w:val="9C0006"/>
                <w:sz w:val="16"/>
                <w:szCs w:val="16"/>
              </w:rPr>
            </w:pPr>
            <w:r w:rsidRPr="00152B64">
              <w:rPr>
                <w:color w:val="9C0006"/>
                <w:sz w:val="16"/>
                <w:szCs w:val="16"/>
              </w:rPr>
              <w:t>-0,508</w:t>
            </w:r>
          </w:p>
        </w:tc>
      </w:tr>
      <w:tr w:rsidR="00152B64" w:rsidRPr="00152B64" w14:paraId="0C034AF3"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0D277699" w14:textId="77777777" w:rsidR="00152B64" w:rsidRPr="00152B64" w:rsidRDefault="00152B64" w:rsidP="00152B64">
            <w:pPr>
              <w:keepLines w:val="0"/>
              <w:ind w:firstLine="0"/>
              <w:jc w:val="center"/>
              <w:rPr>
                <w:color w:val="000000"/>
                <w:sz w:val="16"/>
                <w:szCs w:val="16"/>
              </w:rPr>
            </w:pPr>
            <w:r w:rsidRPr="00152B64">
              <w:rPr>
                <w:color w:val="000000"/>
                <w:sz w:val="16"/>
                <w:szCs w:val="16"/>
              </w:rPr>
              <w:t>17</w:t>
            </w:r>
          </w:p>
        </w:tc>
        <w:tc>
          <w:tcPr>
            <w:tcW w:w="2929" w:type="dxa"/>
            <w:vMerge/>
            <w:tcBorders>
              <w:top w:val="nil"/>
              <w:left w:val="single" w:sz="4" w:space="0" w:color="auto"/>
              <w:bottom w:val="single" w:sz="4" w:space="0" w:color="auto"/>
              <w:right w:val="single" w:sz="4" w:space="0" w:color="auto"/>
            </w:tcBorders>
            <w:vAlign w:val="center"/>
            <w:hideMark/>
          </w:tcPr>
          <w:p w14:paraId="3DFD92D7"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43F711FB"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ДОС</w:t>
            </w:r>
          </w:p>
        </w:tc>
        <w:tc>
          <w:tcPr>
            <w:tcW w:w="2693" w:type="dxa"/>
            <w:tcBorders>
              <w:top w:val="nil"/>
              <w:left w:val="nil"/>
              <w:bottom w:val="single" w:sz="4" w:space="0" w:color="auto"/>
              <w:right w:val="single" w:sz="4" w:space="0" w:color="auto"/>
            </w:tcBorders>
            <w:shd w:val="clear" w:color="auto" w:fill="auto"/>
            <w:noWrap/>
            <w:vAlign w:val="center"/>
            <w:hideMark/>
          </w:tcPr>
          <w:p w14:paraId="787995C8" w14:textId="77777777" w:rsidR="00152B64" w:rsidRPr="00152B64" w:rsidRDefault="00152B64" w:rsidP="00152B64">
            <w:pPr>
              <w:keepLines w:val="0"/>
              <w:ind w:firstLine="0"/>
              <w:jc w:val="center"/>
              <w:rPr>
                <w:color w:val="000000"/>
                <w:sz w:val="16"/>
                <w:szCs w:val="16"/>
              </w:rPr>
            </w:pPr>
            <w:r w:rsidRPr="00152B64">
              <w:rPr>
                <w:color w:val="000000"/>
                <w:sz w:val="16"/>
                <w:szCs w:val="16"/>
              </w:rPr>
              <w:t>п. Моховая Падь</w:t>
            </w:r>
          </w:p>
        </w:tc>
        <w:tc>
          <w:tcPr>
            <w:tcW w:w="1560" w:type="dxa"/>
            <w:tcBorders>
              <w:top w:val="nil"/>
              <w:left w:val="nil"/>
              <w:bottom w:val="single" w:sz="4" w:space="0" w:color="auto"/>
              <w:right w:val="single" w:sz="4" w:space="0" w:color="auto"/>
            </w:tcBorders>
            <w:shd w:val="clear" w:color="auto" w:fill="auto"/>
            <w:noWrap/>
            <w:vAlign w:val="center"/>
            <w:hideMark/>
          </w:tcPr>
          <w:p w14:paraId="6B74246C" w14:textId="77777777" w:rsidR="00152B64" w:rsidRPr="00152B64" w:rsidRDefault="00152B64" w:rsidP="00152B64">
            <w:pPr>
              <w:keepLines w:val="0"/>
              <w:ind w:firstLine="0"/>
              <w:jc w:val="center"/>
              <w:rPr>
                <w:sz w:val="16"/>
                <w:szCs w:val="16"/>
              </w:rPr>
            </w:pPr>
            <w:r w:rsidRPr="00152B64">
              <w:rPr>
                <w:sz w:val="16"/>
                <w:szCs w:val="16"/>
              </w:rPr>
              <w:t>5,500</w:t>
            </w:r>
          </w:p>
        </w:tc>
        <w:tc>
          <w:tcPr>
            <w:tcW w:w="1827" w:type="dxa"/>
            <w:tcBorders>
              <w:top w:val="nil"/>
              <w:left w:val="nil"/>
              <w:bottom w:val="single" w:sz="4" w:space="0" w:color="auto"/>
              <w:right w:val="single" w:sz="4" w:space="0" w:color="auto"/>
            </w:tcBorders>
            <w:shd w:val="clear" w:color="auto" w:fill="auto"/>
            <w:noWrap/>
            <w:vAlign w:val="center"/>
            <w:hideMark/>
          </w:tcPr>
          <w:p w14:paraId="61A62C5B" w14:textId="77777777" w:rsidR="00152B64" w:rsidRPr="00152B64" w:rsidRDefault="00152B64" w:rsidP="00152B64">
            <w:pPr>
              <w:keepLines w:val="0"/>
              <w:ind w:firstLine="0"/>
              <w:jc w:val="center"/>
              <w:rPr>
                <w:sz w:val="16"/>
                <w:szCs w:val="16"/>
              </w:rPr>
            </w:pPr>
            <w:r w:rsidRPr="00152B64">
              <w:rPr>
                <w:sz w:val="16"/>
                <w:szCs w:val="16"/>
              </w:rPr>
              <w:t>0,191</w:t>
            </w:r>
          </w:p>
        </w:tc>
        <w:tc>
          <w:tcPr>
            <w:tcW w:w="884" w:type="dxa"/>
            <w:tcBorders>
              <w:top w:val="nil"/>
              <w:left w:val="nil"/>
              <w:bottom w:val="single" w:sz="4" w:space="0" w:color="auto"/>
              <w:right w:val="single" w:sz="4" w:space="0" w:color="auto"/>
            </w:tcBorders>
            <w:shd w:val="clear" w:color="auto" w:fill="auto"/>
            <w:noWrap/>
            <w:vAlign w:val="center"/>
            <w:hideMark/>
          </w:tcPr>
          <w:p w14:paraId="3F009944" w14:textId="77777777" w:rsidR="00152B64" w:rsidRPr="00152B64" w:rsidRDefault="00152B64" w:rsidP="00152B64">
            <w:pPr>
              <w:keepLines w:val="0"/>
              <w:ind w:firstLine="0"/>
              <w:jc w:val="center"/>
              <w:rPr>
                <w:sz w:val="16"/>
                <w:szCs w:val="16"/>
              </w:rPr>
            </w:pPr>
            <w:r w:rsidRPr="00152B64">
              <w:rPr>
                <w:sz w:val="16"/>
                <w:szCs w:val="16"/>
              </w:rPr>
              <w:t>5,309</w:t>
            </w:r>
          </w:p>
        </w:tc>
        <w:tc>
          <w:tcPr>
            <w:tcW w:w="1326" w:type="dxa"/>
            <w:tcBorders>
              <w:top w:val="nil"/>
              <w:left w:val="nil"/>
              <w:bottom w:val="single" w:sz="4" w:space="0" w:color="auto"/>
              <w:right w:val="single" w:sz="4" w:space="0" w:color="auto"/>
            </w:tcBorders>
            <w:shd w:val="clear" w:color="auto" w:fill="auto"/>
            <w:noWrap/>
            <w:vAlign w:val="center"/>
            <w:hideMark/>
          </w:tcPr>
          <w:p w14:paraId="1504A95C" w14:textId="77777777" w:rsidR="00152B64" w:rsidRPr="00152B64" w:rsidRDefault="00152B64" w:rsidP="00152B64">
            <w:pPr>
              <w:keepLines w:val="0"/>
              <w:ind w:firstLine="0"/>
              <w:jc w:val="center"/>
              <w:rPr>
                <w:sz w:val="16"/>
                <w:szCs w:val="16"/>
              </w:rPr>
            </w:pPr>
            <w:r w:rsidRPr="00152B64">
              <w:rPr>
                <w:sz w:val="16"/>
                <w:szCs w:val="16"/>
              </w:rPr>
              <w:t>3,006</w:t>
            </w:r>
          </w:p>
        </w:tc>
        <w:tc>
          <w:tcPr>
            <w:tcW w:w="1326" w:type="dxa"/>
            <w:tcBorders>
              <w:top w:val="nil"/>
              <w:left w:val="nil"/>
              <w:bottom w:val="single" w:sz="4" w:space="0" w:color="auto"/>
              <w:right w:val="single" w:sz="4" w:space="0" w:color="auto"/>
            </w:tcBorders>
            <w:shd w:val="clear" w:color="auto" w:fill="auto"/>
            <w:noWrap/>
            <w:vAlign w:val="center"/>
            <w:hideMark/>
          </w:tcPr>
          <w:p w14:paraId="6EE1F839" w14:textId="77777777" w:rsidR="00152B64" w:rsidRPr="00152B64" w:rsidRDefault="00152B64" w:rsidP="00152B64">
            <w:pPr>
              <w:keepLines w:val="0"/>
              <w:ind w:firstLine="0"/>
              <w:jc w:val="center"/>
              <w:rPr>
                <w:sz w:val="16"/>
                <w:szCs w:val="16"/>
              </w:rPr>
            </w:pPr>
            <w:r w:rsidRPr="00152B64">
              <w:rPr>
                <w:sz w:val="16"/>
                <w:szCs w:val="16"/>
              </w:rPr>
              <w:t>0,560</w:t>
            </w:r>
          </w:p>
        </w:tc>
        <w:tc>
          <w:tcPr>
            <w:tcW w:w="1326" w:type="dxa"/>
            <w:tcBorders>
              <w:top w:val="nil"/>
              <w:left w:val="nil"/>
              <w:bottom w:val="single" w:sz="4" w:space="0" w:color="auto"/>
              <w:right w:val="single" w:sz="4" w:space="0" w:color="auto"/>
            </w:tcBorders>
            <w:shd w:val="clear" w:color="auto" w:fill="auto"/>
            <w:noWrap/>
            <w:vAlign w:val="center"/>
            <w:hideMark/>
          </w:tcPr>
          <w:p w14:paraId="6DFC9FAF"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0F86FBE1" w14:textId="77777777" w:rsidR="00152B64" w:rsidRPr="00152B64" w:rsidRDefault="00152B64" w:rsidP="00152B64">
            <w:pPr>
              <w:keepLines w:val="0"/>
              <w:ind w:firstLine="0"/>
              <w:jc w:val="center"/>
              <w:rPr>
                <w:sz w:val="16"/>
                <w:szCs w:val="16"/>
              </w:rPr>
            </w:pPr>
            <w:r w:rsidRPr="00152B64">
              <w:rPr>
                <w:sz w:val="16"/>
                <w:szCs w:val="16"/>
              </w:rPr>
              <w:t>3,566</w:t>
            </w:r>
          </w:p>
        </w:tc>
        <w:tc>
          <w:tcPr>
            <w:tcW w:w="858" w:type="dxa"/>
            <w:tcBorders>
              <w:top w:val="nil"/>
              <w:left w:val="nil"/>
              <w:bottom w:val="single" w:sz="4" w:space="0" w:color="auto"/>
              <w:right w:val="single" w:sz="4" w:space="0" w:color="auto"/>
            </w:tcBorders>
            <w:shd w:val="clear" w:color="auto" w:fill="auto"/>
            <w:noWrap/>
            <w:vAlign w:val="center"/>
            <w:hideMark/>
          </w:tcPr>
          <w:p w14:paraId="4879B197" w14:textId="77777777" w:rsidR="00152B64" w:rsidRPr="00152B64" w:rsidRDefault="00152B64" w:rsidP="00152B64">
            <w:pPr>
              <w:keepLines w:val="0"/>
              <w:ind w:firstLine="0"/>
              <w:jc w:val="center"/>
              <w:rPr>
                <w:sz w:val="16"/>
                <w:szCs w:val="16"/>
              </w:rPr>
            </w:pPr>
            <w:r w:rsidRPr="00152B64">
              <w:rPr>
                <w:sz w:val="16"/>
                <w:szCs w:val="16"/>
              </w:rPr>
              <w:t>0,264</w:t>
            </w:r>
          </w:p>
        </w:tc>
        <w:tc>
          <w:tcPr>
            <w:tcW w:w="928" w:type="dxa"/>
            <w:tcBorders>
              <w:top w:val="nil"/>
              <w:left w:val="nil"/>
              <w:bottom w:val="single" w:sz="4" w:space="0" w:color="auto"/>
              <w:right w:val="single" w:sz="4" w:space="0" w:color="auto"/>
            </w:tcBorders>
            <w:shd w:val="clear" w:color="auto" w:fill="auto"/>
            <w:noWrap/>
            <w:vAlign w:val="center"/>
            <w:hideMark/>
          </w:tcPr>
          <w:p w14:paraId="7F9ED94D" w14:textId="77777777" w:rsidR="00152B64" w:rsidRPr="00152B64" w:rsidRDefault="00152B64" w:rsidP="00152B64">
            <w:pPr>
              <w:keepLines w:val="0"/>
              <w:ind w:firstLine="0"/>
              <w:jc w:val="center"/>
              <w:rPr>
                <w:sz w:val="16"/>
                <w:szCs w:val="16"/>
              </w:rPr>
            </w:pPr>
            <w:r w:rsidRPr="00152B64">
              <w:rPr>
                <w:sz w:val="16"/>
                <w:szCs w:val="16"/>
              </w:rPr>
              <w:t>1,479</w:t>
            </w:r>
          </w:p>
        </w:tc>
      </w:tr>
      <w:tr w:rsidR="00152B64" w:rsidRPr="00152B64" w14:paraId="47AC7C2E"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755EF602" w14:textId="77777777" w:rsidR="00152B64" w:rsidRPr="00152B64" w:rsidRDefault="00152B64" w:rsidP="00152B64">
            <w:pPr>
              <w:keepLines w:val="0"/>
              <w:ind w:firstLine="0"/>
              <w:jc w:val="center"/>
              <w:rPr>
                <w:color w:val="000000"/>
                <w:sz w:val="16"/>
                <w:szCs w:val="16"/>
              </w:rPr>
            </w:pPr>
            <w:r w:rsidRPr="00152B64">
              <w:rPr>
                <w:color w:val="000000"/>
                <w:sz w:val="16"/>
                <w:szCs w:val="16"/>
              </w:rPr>
              <w:t>18</w:t>
            </w:r>
          </w:p>
        </w:tc>
        <w:tc>
          <w:tcPr>
            <w:tcW w:w="2929" w:type="dxa"/>
            <w:vMerge/>
            <w:tcBorders>
              <w:top w:val="nil"/>
              <w:left w:val="single" w:sz="4" w:space="0" w:color="auto"/>
              <w:bottom w:val="single" w:sz="4" w:space="0" w:color="auto"/>
              <w:right w:val="single" w:sz="4" w:space="0" w:color="auto"/>
            </w:tcBorders>
            <w:vAlign w:val="center"/>
            <w:hideMark/>
          </w:tcPr>
          <w:p w14:paraId="5710B199"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367A12A0"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 Аэропорт</w:t>
            </w:r>
          </w:p>
        </w:tc>
        <w:tc>
          <w:tcPr>
            <w:tcW w:w="2693" w:type="dxa"/>
            <w:tcBorders>
              <w:top w:val="nil"/>
              <w:left w:val="nil"/>
              <w:bottom w:val="single" w:sz="4" w:space="0" w:color="auto"/>
              <w:right w:val="single" w:sz="4" w:space="0" w:color="auto"/>
            </w:tcBorders>
            <w:shd w:val="clear" w:color="auto" w:fill="auto"/>
            <w:noWrap/>
            <w:vAlign w:val="center"/>
            <w:hideMark/>
          </w:tcPr>
          <w:p w14:paraId="04294804" w14:textId="77777777" w:rsidR="00152B64" w:rsidRPr="00152B64" w:rsidRDefault="00152B64" w:rsidP="00152B64">
            <w:pPr>
              <w:keepLines w:val="0"/>
              <w:ind w:firstLine="0"/>
              <w:jc w:val="center"/>
              <w:rPr>
                <w:color w:val="000000"/>
                <w:sz w:val="16"/>
                <w:szCs w:val="16"/>
              </w:rPr>
            </w:pPr>
            <w:r w:rsidRPr="00152B64">
              <w:rPr>
                <w:color w:val="000000"/>
                <w:sz w:val="16"/>
                <w:szCs w:val="16"/>
              </w:rPr>
              <w:t>п. Аэропорт</w:t>
            </w:r>
          </w:p>
        </w:tc>
        <w:tc>
          <w:tcPr>
            <w:tcW w:w="1560" w:type="dxa"/>
            <w:tcBorders>
              <w:top w:val="nil"/>
              <w:left w:val="nil"/>
              <w:bottom w:val="single" w:sz="4" w:space="0" w:color="auto"/>
              <w:right w:val="single" w:sz="4" w:space="0" w:color="auto"/>
            </w:tcBorders>
            <w:shd w:val="clear" w:color="auto" w:fill="auto"/>
            <w:noWrap/>
            <w:vAlign w:val="center"/>
            <w:hideMark/>
          </w:tcPr>
          <w:p w14:paraId="3EBC644C" w14:textId="77777777" w:rsidR="00152B64" w:rsidRPr="00152B64" w:rsidRDefault="00152B64" w:rsidP="00152B64">
            <w:pPr>
              <w:keepLines w:val="0"/>
              <w:ind w:firstLine="0"/>
              <w:jc w:val="center"/>
              <w:rPr>
                <w:sz w:val="16"/>
                <w:szCs w:val="16"/>
              </w:rPr>
            </w:pPr>
            <w:r w:rsidRPr="00152B64">
              <w:rPr>
                <w:sz w:val="16"/>
                <w:szCs w:val="16"/>
              </w:rPr>
              <w:t>4,240</w:t>
            </w:r>
          </w:p>
        </w:tc>
        <w:tc>
          <w:tcPr>
            <w:tcW w:w="1827" w:type="dxa"/>
            <w:tcBorders>
              <w:top w:val="nil"/>
              <w:left w:val="nil"/>
              <w:bottom w:val="single" w:sz="4" w:space="0" w:color="auto"/>
              <w:right w:val="single" w:sz="4" w:space="0" w:color="auto"/>
            </w:tcBorders>
            <w:shd w:val="clear" w:color="auto" w:fill="auto"/>
            <w:noWrap/>
            <w:vAlign w:val="center"/>
            <w:hideMark/>
          </w:tcPr>
          <w:p w14:paraId="5C607CD7" w14:textId="77777777" w:rsidR="00152B64" w:rsidRPr="00152B64" w:rsidRDefault="00152B64" w:rsidP="00152B64">
            <w:pPr>
              <w:keepLines w:val="0"/>
              <w:ind w:firstLine="0"/>
              <w:jc w:val="center"/>
              <w:rPr>
                <w:sz w:val="16"/>
                <w:szCs w:val="16"/>
              </w:rPr>
            </w:pPr>
            <w:r w:rsidRPr="00152B64">
              <w:rPr>
                <w:sz w:val="16"/>
                <w:szCs w:val="16"/>
              </w:rPr>
              <w:t>0,274</w:t>
            </w:r>
          </w:p>
        </w:tc>
        <w:tc>
          <w:tcPr>
            <w:tcW w:w="884" w:type="dxa"/>
            <w:tcBorders>
              <w:top w:val="nil"/>
              <w:left w:val="nil"/>
              <w:bottom w:val="single" w:sz="4" w:space="0" w:color="auto"/>
              <w:right w:val="single" w:sz="4" w:space="0" w:color="auto"/>
            </w:tcBorders>
            <w:shd w:val="clear" w:color="auto" w:fill="auto"/>
            <w:noWrap/>
            <w:vAlign w:val="center"/>
            <w:hideMark/>
          </w:tcPr>
          <w:p w14:paraId="7CA23E03" w14:textId="77777777" w:rsidR="00152B64" w:rsidRPr="00152B64" w:rsidRDefault="00152B64" w:rsidP="00152B64">
            <w:pPr>
              <w:keepLines w:val="0"/>
              <w:ind w:firstLine="0"/>
              <w:jc w:val="center"/>
              <w:rPr>
                <w:sz w:val="16"/>
                <w:szCs w:val="16"/>
              </w:rPr>
            </w:pPr>
            <w:r w:rsidRPr="00152B64">
              <w:rPr>
                <w:sz w:val="16"/>
                <w:szCs w:val="16"/>
              </w:rPr>
              <w:t>3,966</w:t>
            </w:r>
          </w:p>
        </w:tc>
        <w:tc>
          <w:tcPr>
            <w:tcW w:w="1326" w:type="dxa"/>
            <w:tcBorders>
              <w:top w:val="nil"/>
              <w:left w:val="nil"/>
              <w:bottom w:val="single" w:sz="4" w:space="0" w:color="auto"/>
              <w:right w:val="single" w:sz="4" w:space="0" w:color="auto"/>
            </w:tcBorders>
            <w:shd w:val="clear" w:color="auto" w:fill="auto"/>
            <w:noWrap/>
            <w:vAlign w:val="center"/>
            <w:hideMark/>
          </w:tcPr>
          <w:p w14:paraId="7731E73B" w14:textId="77777777" w:rsidR="00152B64" w:rsidRPr="00152B64" w:rsidRDefault="00152B64" w:rsidP="00152B64">
            <w:pPr>
              <w:keepLines w:val="0"/>
              <w:ind w:firstLine="0"/>
              <w:jc w:val="center"/>
              <w:rPr>
                <w:sz w:val="16"/>
                <w:szCs w:val="16"/>
              </w:rPr>
            </w:pPr>
            <w:r w:rsidRPr="00152B64">
              <w:rPr>
                <w:sz w:val="16"/>
                <w:szCs w:val="16"/>
              </w:rPr>
              <w:t>3,076</w:t>
            </w:r>
          </w:p>
        </w:tc>
        <w:tc>
          <w:tcPr>
            <w:tcW w:w="1326" w:type="dxa"/>
            <w:tcBorders>
              <w:top w:val="nil"/>
              <w:left w:val="nil"/>
              <w:bottom w:val="single" w:sz="4" w:space="0" w:color="auto"/>
              <w:right w:val="single" w:sz="4" w:space="0" w:color="auto"/>
            </w:tcBorders>
            <w:shd w:val="clear" w:color="auto" w:fill="auto"/>
            <w:noWrap/>
            <w:vAlign w:val="center"/>
            <w:hideMark/>
          </w:tcPr>
          <w:p w14:paraId="5080C33C" w14:textId="77777777" w:rsidR="00152B64" w:rsidRPr="00152B64" w:rsidRDefault="00152B64" w:rsidP="00152B64">
            <w:pPr>
              <w:keepLines w:val="0"/>
              <w:ind w:firstLine="0"/>
              <w:jc w:val="center"/>
              <w:rPr>
                <w:sz w:val="16"/>
                <w:szCs w:val="16"/>
              </w:rPr>
            </w:pPr>
            <w:r w:rsidRPr="00152B64">
              <w:rPr>
                <w:sz w:val="16"/>
                <w:szCs w:val="16"/>
              </w:rPr>
              <w:t>0,894</w:t>
            </w:r>
          </w:p>
        </w:tc>
        <w:tc>
          <w:tcPr>
            <w:tcW w:w="1326" w:type="dxa"/>
            <w:tcBorders>
              <w:top w:val="nil"/>
              <w:left w:val="nil"/>
              <w:bottom w:val="single" w:sz="4" w:space="0" w:color="auto"/>
              <w:right w:val="single" w:sz="4" w:space="0" w:color="auto"/>
            </w:tcBorders>
            <w:shd w:val="clear" w:color="auto" w:fill="auto"/>
            <w:noWrap/>
            <w:vAlign w:val="center"/>
            <w:hideMark/>
          </w:tcPr>
          <w:p w14:paraId="76CEB7ED"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7372E4D9" w14:textId="77777777" w:rsidR="00152B64" w:rsidRPr="00152B64" w:rsidRDefault="00152B64" w:rsidP="00152B64">
            <w:pPr>
              <w:keepLines w:val="0"/>
              <w:ind w:firstLine="0"/>
              <w:jc w:val="center"/>
              <w:rPr>
                <w:sz w:val="16"/>
                <w:szCs w:val="16"/>
              </w:rPr>
            </w:pPr>
            <w:r w:rsidRPr="00152B64">
              <w:rPr>
                <w:sz w:val="16"/>
                <w:szCs w:val="16"/>
              </w:rPr>
              <w:t>3,970</w:t>
            </w:r>
          </w:p>
        </w:tc>
        <w:tc>
          <w:tcPr>
            <w:tcW w:w="858" w:type="dxa"/>
            <w:tcBorders>
              <w:top w:val="nil"/>
              <w:left w:val="nil"/>
              <w:bottom w:val="single" w:sz="4" w:space="0" w:color="auto"/>
              <w:right w:val="single" w:sz="4" w:space="0" w:color="auto"/>
            </w:tcBorders>
            <w:shd w:val="clear" w:color="auto" w:fill="auto"/>
            <w:noWrap/>
            <w:vAlign w:val="center"/>
            <w:hideMark/>
          </w:tcPr>
          <w:p w14:paraId="19C24C73" w14:textId="77777777" w:rsidR="00152B64" w:rsidRPr="00152B64" w:rsidRDefault="00152B64" w:rsidP="00152B64">
            <w:pPr>
              <w:keepLines w:val="0"/>
              <w:ind w:firstLine="0"/>
              <w:jc w:val="center"/>
              <w:rPr>
                <w:sz w:val="16"/>
                <w:szCs w:val="16"/>
              </w:rPr>
            </w:pPr>
            <w:r w:rsidRPr="00152B64">
              <w:rPr>
                <w:sz w:val="16"/>
                <w:szCs w:val="16"/>
              </w:rPr>
              <w:t>0,191</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DFB95BE" w14:textId="77777777" w:rsidR="00152B64" w:rsidRPr="00152B64" w:rsidRDefault="00152B64" w:rsidP="00152B64">
            <w:pPr>
              <w:keepLines w:val="0"/>
              <w:ind w:firstLine="0"/>
              <w:jc w:val="center"/>
              <w:rPr>
                <w:color w:val="9C0006"/>
                <w:sz w:val="16"/>
                <w:szCs w:val="16"/>
              </w:rPr>
            </w:pPr>
            <w:r w:rsidRPr="00152B64">
              <w:rPr>
                <w:color w:val="9C0006"/>
                <w:sz w:val="16"/>
                <w:szCs w:val="16"/>
              </w:rPr>
              <w:t>-0,195</w:t>
            </w:r>
          </w:p>
        </w:tc>
      </w:tr>
      <w:tr w:rsidR="00152B64" w:rsidRPr="00152B64" w14:paraId="33606EC4"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3F24C89A" w14:textId="77777777" w:rsidR="00152B64" w:rsidRPr="00152B64" w:rsidRDefault="00152B64" w:rsidP="00152B64">
            <w:pPr>
              <w:keepLines w:val="0"/>
              <w:ind w:firstLine="0"/>
              <w:jc w:val="center"/>
              <w:rPr>
                <w:color w:val="000000"/>
                <w:sz w:val="16"/>
                <w:szCs w:val="16"/>
              </w:rPr>
            </w:pPr>
            <w:r w:rsidRPr="00152B64">
              <w:rPr>
                <w:color w:val="000000"/>
                <w:sz w:val="16"/>
                <w:szCs w:val="16"/>
              </w:rPr>
              <w:t>19</w:t>
            </w:r>
          </w:p>
        </w:tc>
        <w:tc>
          <w:tcPr>
            <w:tcW w:w="2929" w:type="dxa"/>
            <w:vMerge/>
            <w:tcBorders>
              <w:top w:val="nil"/>
              <w:left w:val="single" w:sz="4" w:space="0" w:color="auto"/>
              <w:bottom w:val="single" w:sz="4" w:space="0" w:color="auto"/>
              <w:right w:val="single" w:sz="4" w:space="0" w:color="auto"/>
            </w:tcBorders>
            <w:vAlign w:val="center"/>
            <w:hideMark/>
          </w:tcPr>
          <w:p w14:paraId="01309843"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404DED6D"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с. Садовое</w:t>
            </w:r>
          </w:p>
        </w:tc>
        <w:tc>
          <w:tcPr>
            <w:tcW w:w="2693" w:type="dxa"/>
            <w:tcBorders>
              <w:top w:val="nil"/>
              <w:left w:val="nil"/>
              <w:bottom w:val="single" w:sz="4" w:space="0" w:color="auto"/>
              <w:right w:val="single" w:sz="4" w:space="0" w:color="auto"/>
            </w:tcBorders>
            <w:shd w:val="clear" w:color="auto" w:fill="auto"/>
            <w:noWrap/>
            <w:vAlign w:val="center"/>
            <w:hideMark/>
          </w:tcPr>
          <w:p w14:paraId="089A3316" w14:textId="77777777" w:rsidR="00152B64" w:rsidRPr="00152B64" w:rsidRDefault="00152B64" w:rsidP="00152B64">
            <w:pPr>
              <w:keepLines w:val="0"/>
              <w:ind w:firstLine="0"/>
              <w:jc w:val="center"/>
              <w:rPr>
                <w:color w:val="000000"/>
                <w:sz w:val="16"/>
                <w:szCs w:val="16"/>
              </w:rPr>
            </w:pPr>
            <w:r w:rsidRPr="00152B64">
              <w:rPr>
                <w:color w:val="000000"/>
                <w:sz w:val="16"/>
                <w:szCs w:val="16"/>
              </w:rPr>
              <w:t>с. Садовое</w:t>
            </w:r>
          </w:p>
        </w:tc>
        <w:tc>
          <w:tcPr>
            <w:tcW w:w="1560" w:type="dxa"/>
            <w:tcBorders>
              <w:top w:val="nil"/>
              <w:left w:val="nil"/>
              <w:bottom w:val="single" w:sz="4" w:space="0" w:color="auto"/>
              <w:right w:val="single" w:sz="4" w:space="0" w:color="auto"/>
            </w:tcBorders>
            <w:shd w:val="clear" w:color="auto" w:fill="auto"/>
            <w:noWrap/>
            <w:vAlign w:val="center"/>
            <w:hideMark/>
          </w:tcPr>
          <w:p w14:paraId="1EA692AF" w14:textId="77777777" w:rsidR="00152B64" w:rsidRPr="00152B64" w:rsidRDefault="00152B64" w:rsidP="00152B64">
            <w:pPr>
              <w:keepLines w:val="0"/>
              <w:ind w:firstLine="0"/>
              <w:jc w:val="center"/>
              <w:rPr>
                <w:sz w:val="16"/>
                <w:szCs w:val="16"/>
              </w:rPr>
            </w:pPr>
            <w:r w:rsidRPr="00152B64">
              <w:rPr>
                <w:sz w:val="16"/>
                <w:szCs w:val="16"/>
              </w:rPr>
              <w:t>2,040</w:t>
            </w:r>
          </w:p>
        </w:tc>
        <w:tc>
          <w:tcPr>
            <w:tcW w:w="1827" w:type="dxa"/>
            <w:tcBorders>
              <w:top w:val="nil"/>
              <w:left w:val="nil"/>
              <w:bottom w:val="single" w:sz="4" w:space="0" w:color="auto"/>
              <w:right w:val="single" w:sz="4" w:space="0" w:color="auto"/>
            </w:tcBorders>
            <w:shd w:val="clear" w:color="auto" w:fill="auto"/>
            <w:noWrap/>
            <w:vAlign w:val="center"/>
            <w:hideMark/>
          </w:tcPr>
          <w:p w14:paraId="7756062F" w14:textId="77777777" w:rsidR="00152B64" w:rsidRPr="00152B64" w:rsidRDefault="00152B64" w:rsidP="00152B64">
            <w:pPr>
              <w:keepLines w:val="0"/>
              <w:ind w:firstLine="0"/>
              <w:jc w:val="center"/>
              <w:rPr>
                <w:sz w:val="16"/>
                <w:szCs w:val="16"/>
              </w:rPr>
            </w:pPr>
            <w:r w:rsidRPr="00152B64">
              <w:rPr>
                <w:sz w:val="16"/>
                <w:szCs w:val="16"/>
              </w:rPr>
              <w:t>0,060</w:t>
            </w:r>
          </w:p>
        </w:tc>
        <w:tc>
          <w:tcPr>
            <w:tcW w:w="884" w:type="dxa"/>
            <w:tcBorders>
              <w:top w:val="nil"/>
              <w:left w:val="nil"/>
              <w:bottom w:val="single" w:sz="4" w:space="0" w:color="auto"/>
              <w:right w:val="single" w:sz="4" w:space="0" w:color="auto"/>
            </w:tcBorders>
            <w:shd w:val="clear" w:color="auto" w:fill="auto"/>
            <w:noWrap/>
            <w:vAlign w:val="center"/>
            <w:hideMark/>
          </w:tcPr>
          <w:p w14:paraId="3A382545" w14:textId="77777777" w:rsidR="00152B64" w:rsidRPr="00152B64" w:rsidRDefault="00152B64" w:rsidP="00152B64">
            <w:pPr>
              <w:keepLines w:val="0"/>
              <w:ind w:firstLine="0"/>
              <w:jc w:val="center"/>
              <w:rPr>
                <w:sz w:val="16"/>
                <w:szCs w:val="16"/>
              </w:rPr>
            </w:pPr>
            <w:r w:rsidRPr="00152B64">
              <w:rPr>
                <w:sz w:val="16"/>
                <w:szCs w:val="16"/>
              </w:rPr>
              <w:t>1,980</w:t>
            </w:r>
          </w:p>
        </w:tc>
        <w:tc>
          <w:tcPr>
            <w:tcW w:w="1326" w:type="dxa"/>
            <w:tcBorders>
              <w:top w:val="nil"/>
              <w:left w:val="nil"/>
              <w:bottom w:val="single" w:sz="4" w:space="0" w:color="auto"/>
              <w:right w:val="single" w:sz="4" w:space="0" w:color="auto"/>
            </w:tcBorders>
            <w:shd w:val="clear" w:color="auto" w:fill="auto"/>
            <w:noWrap/>
            <w:vAlign w:val="center"/>
            <w:hideMark/>
          </w:tcPr>
          <w:p w14:paraId="16FAACFF" w14:textId="77777777" w:rsidR="00152B64" w:rsidRPr="00152B64" w:rsidRDefault="00152B64" w:rsidP="00152B64">
            <w:pPr>
              <w:keepLines w:val="0"/>
              <w:ind w:firstLine="0"/>
              <w:jc w:val="center"/>
              <w:rPr>
                <w:sz w:val="16"/>
                <w:szCs w:val="16"/>
              </w:rPr>
            </w:pPr>
            <w:r w:rsidRPr="00152B64">
              <w:rPr>
                <w:sz w:val="16"/>
                <w:szCs w:val="16"/>
              </w:rPr>
              <w:t>1,371</w:t>
            </w:r>
          </w:p>
        </w:tc>
        <w:tc>
          <w:tcPr>
            <w:tcW w:w="1326" w:type="dxa"/>
            <w:tcBorders>
              <w:top w:val="nil"/>
              <w:left w:val="nil"/>
              <w:bottom w:val="single" w:sz="4" w:space="0" w:color="auto"/>
              <w:right w:val="single" w:sz="4" w:space="0" w:color="auto"/>
            </w:tcBorders>
            <w:shd w:val="clear" w:color="auto" w:fill="auto"/>
            <w:noWrap/>
            <w:vAlign w:val="center"/>
            <w:hideMark/>
          </w:tcPr>
          <w:p w14:paraId="29CB7FD1" w14:textId="77777777" w:rsidR="00152B64" w:rsidRPr="00152B64" w:rsidRDefault="00152B64" w:rsidP="00152B64">
            <w:pPr>
              <w:keepLines w:val="0"/>
              <w:ind w:firstLine="0"/>
              <w:jc w:val="center"/>
              <w:rPr>
                <w:sz w:val="16"/>
                <w:szCs w:val="16"/>
              </w:rPr>
            </w:pPr>
            <w:r w:rsidRPr="00152B64">
              <w:rPr>
                <w:sz w:val="16"/>
                <w:szCs w:val="16"/>
              </w:rPr>
              <w:t>0,515</w:t>
            </w:r>
          </w:p>
        </w:tc>
        <w:tc>
          <w:tcPr>
            <w:tcW w:w="1326" w:type="dxa"/>
            <w:tcBorders>
              <w:top w:val="nil"/>
              <w:left w:val="nil"/>
              <w:bottom w:val="single" w:sz="4" w:space="0" w:color="auto"/>
              <w:right w:val="single" w:sz="4" w:space="0" w:color="auto"/>
            </w:tcBorders>
            <w:shd w:val="clear" w:color="auto" w:fill="auto"/>
            <w:noWrap/>
            <w:vAlign w:val="center"/>
            <w:hideMark/>
          </w:tcPr>
          <w:p w14:paraId="7EF32BD8"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51E60324" w14:textId="77777777" w:rsidR="00152B64" w:rsidRPr="00152B64" w:rsidRDefault="00152B64" w:rsidP="00152B64">
            <w:pPr>
              <w:keepLines w:val="0"/>
              <w:ind w:firstLine="0"/>
              <w:jc w:val="center"/>
              <w:rPr>
                <w:sz w:val="16"/>
                <w:szCs w:val="16"/>
              </w:rPr>
            </w:pPr>
            <w:r w:rsidRPr="00152B64">
              <w:rPr>
                <w:sz w:val="16"/>
                <w:szCs w:val="16"/>
              </w:rPr>
              <w:t>1,886</w:t>
            </w:r>
          </w:p>
        </w:tc>
        <w:tc>
          <w:tcPr>
            <w:tcW w:w="858" w:type="dxa"/>
            <w:tcBorders>
              <w:top w:val="nil"/>
              <w:left w:val="nil"/>
              <w:bottom w:val="single" w:sz="4" w:space="0" w:color="auto"/>
              <w:right w:val="single" w:sz="4" w:space="0" w:color="auto"/>
            </w:tcBorders>
            <w:shd w:val="clear" w:color="auto" w:fill="auto"/>
            <w:noWrap/>
            <w:vAlign w:val="center"/>
            <w:hideMark/>
          </w:tcPr>
          <w:p w14:paraId="001357B8" w14:textId="77777777" w:rsidR="00152B64" w:rsidRPr="00152B64" w:rsidRDefault="00152B64" w:rsidP="00152B64">
            <w:pPr>
              <w:keepLines w:val="0"/>
              <w:ind w:firstLine="0"/>
              <w:jc w:val="center"/>
              <w:rPr>
                <w:sz w:val="16"/>
                <w:szCs w:val="16"/>
              </w:rPr>
            </w:pPr>
            <w:r w:rsidRPr="00152B64">
              <w:rPr>
                <w:sz w:val="16"/>
                <w:szCs w:val="16"/>
              </w:rPr>
              <w:t>0,018</w:t>
            </w:r>
          </w:p>
        </w:tc>
        <w:tc>
          <w:tcPr>
            <w:tcW w:w="928" w:type="dxa"/>
            <w:tcBorders>
              <w:top w:val="nil"/>
              <w:left w:val="nil"/>
              <w:bottom w:val="single" w:sz="4" w:space="0" w:color="auto"/>
              <w:right w:val="single" w:sz="4" w:space="0" w:color="auto"/>
            </w:tcBorders>
            <w:shd w:val="clear" w:color="auto" w:fill="auto"/>
            <w:noWrap/>
            <w:vAlign w:val="center"/>
            <w:hideMark/>
          </w:tcPr>
          <w:p w14:paraId="0118E6F1" w14:textId="77777777" w:rsidR="00152B64" w:rsidRPr="00152B64" w:rsidRDefault="00152B64" w:rsidP="00152B64">
            <w:pPr>
              <w:keepLines w:val="0"/>
              <w:ind w:firstLine="0"/>
              <w:jc w:val="center"/>
              <w:rPr>
                <w:sz w:val="16"/>
                <w:szCs w:val="16"/>
              </w:rPr>
            </w:pPr>
            <w:r w:rsidRPr="00152B64">
              <w:rPr>
                <w:sz w:val="16"/>
                <w:szCs w:val="16"/>
              </w:rPr>
              <w:t>0,076</w:t>
            </w:r>
          </w:p>
        </w:tc>
      </w:tr>
      <w:tr w:rsidR="00152B64" w:rsidRPr="00152B64" w14:paraId="23161962"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158613B7" w14:textId="77777777" w:rsidR="00152B64" w:rsidRPr="00152B64" w:rsidRDefault="00152B64" w:rsidP="00152B64">
            <w:pPr>
              <w:keepLines w:val="0"/>
              <w:ind w:firstLine="0"/>
              <w:jc w:val="center"/>
              <w:rPr>
                <w:color w:val="000000"/>
                <w:sz w:val="16"/>
                <w:szCs w:val="16"/>
              </w:rPr>
            </w:pPr>
            <w:r w:rsidRPr="00152B64">
              <w:rPr>
                <w:color w:val="000000"/>
                <w:sz w:val="16"/>
                <w:szCs w:val="16"/>
              </w:rPr>
              <w:t>20</w:t>
            </w:r>
          </w:p>
        </w:tc>
        <w:tc>
          <w:tcPr>
            <w:tcW w:w="2929" w:type="dxa"/>
            <w:vMerge/>
            <w:tcBorders>
              <w:top w:val="nil"/>
              <w:left w:val="single" w:sz="4" w:space="0" w:color="auto"/>
              <w:bottom w:val="single" w:sz="4" w:space="0" w:color="auto"/>
              <w:right w:val="single" w:sz="4" w:space="0" w:color="auto"/>
            </w:tcBorders>
            <w:vAlign w:val="center"/>
            <w:hideMark/>
          </w:tcPr>
          <w:p w14:paraId="53AF065B"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7C93B7B5" w14:textId="77777777" w:rsidR="00152B64" w:rsidRPr="00152B64" w:rsidRDefault="00152B64" w:rsidP="00152B64">
            <w:pPr>
              <w:keepLines w:val="0"/>
              <w:ind w:firstLine="0"/>
              <w:jc w:val="left"/>
              <w:rPr>
                <w:sz w:val="16"/>
                <w:szCs w:val="16"/>
              </w:rPr>
            </w:pPr>
            <w:r w:rsidRPr="00152B64">
              <w:rPr>
                <w:sz w:val="16"/>
                <w:szCs w:val="16"/>
              </w:rPr>
              <w:t>Котельная 433 квартала</w:t>
            </w:r>
          </w:p>
        </w:tc>
        <w:tc>
          <w:tcPr>
            <w:tcW w:w="2693" w:type="dxa"/>
            <w:tcBorders>
              <w:top w:val="nil"/>
              <w:left w:val="nil"/>
              <w:bottom w:val="single" w:sz="4" w:space="0" w:color="auto"/>
              <w:right w:val="single" w:sz="4" w:space="0" w:color="auto"/>
            </w:tcBorders>
            <w:shd w:val="clear" w:color="auto" w:fill="auto"/>
            <w:noWrap/>
            <w:vAlign w:val="center"/>
            <w:hideMark/>
          </w:tcPr>
          <w:p w14:paraId="49FB951D" w14:textId="77777777" w:rsidR="00152B64" w:rsidRPr="00152B64" w:rsidRDefault="00152B64" w:rsidP="00152B64">
            <w:pPr>
              <w:keepLines w:val="0"/>
              <w:ind w:firstLine="0"/>
              <w:jc w:val="center"/>
              <w:rPr>
                <w:sz w:val="16"/>
                <w:szCs w:val="16"/>
              </w:rPr>
            </w:pPr>
            <w:r w:rsidRPr="00152B64">
              <w:rPr>
                <w:sz w:val="16"/>
                <w:szCs w:val="16"/>
              </w:rPr>
              <w:t>ул. Зелёная</w:t>
            </w:r>
          </w:p>
        </w:tc>
        <w:tc>
          <w:tcPr>
            <w:tcW w:w="1560" w:type="dxa"/>
            <w:tcBorders>
              <w:top w:val="nil"/>
              <w:left w:val="nil"/>
              <w:bottom w:val="single" w:sz="4" w:space="0" w:color="auto"/>
              <w:right w:val="single" w:sz="4" w:space="0" w:color="auto"/>
            </w:tcBorders>
            <w:shd w:val="clear" w:color="auto" w:fill="auto"/>
            <w:noWrap/>
            <w:vAlign w:val="center"/>
            <w:hideMark/>
          </w:tcPr>
          <w:p w14:paraId="539444D6" w14:textId="77777777" w:rsidR="00152B64" w:rsidRPr="00152B64" w:rsidRDefault="00152B64" w:rsidP="00152B64">
            <w:pPr>
              <w:keepLines w:val="0"/>
              <w:ind w:firstLine="0"/>
              <w:jc w:val="center"/>
              <w:rPr>
                <w:sz w:val="16"/>
                <w:szCs w:val="16"/>
              </w:rPr>
            </w:pPr>
            <w:r w:rsidRPr="00152B64">
              <w:rPr>
                <w:sz w:val="16"/>
                <w:szCs w:val="16"/>
              </w:rPr>
              <w:t>10,000</w:t>
            </w:r>
          </w:p>
        </w:tc>
        <w:tc>
          <w:tcPr>
            <w:tcW w:w="1827" w:type="dxa"/>
            <w:tcBorders>
              <w:top w:val="nil"/>
              <w:left w:val="nil"/>
              <w:bottom w:val="single" w:sz="4" w:space="0" w:color="auto"/>
              <w:right w:val="single" w:sz="4" w:space="0" w:color="auto"/>
            </w:tcBorders>
            <w:shd w:val="clear" w:color="auto" w:fill="auto"/>
            <w:noWrap/>
            <w:vAlign w:val="center"/>
            <w:hideMark/>
          </w:tcPr>
          <w:p w14:paraId="7A21B4A2" w14:textId="77777777" w:rsidR="00152B64" w:rsidRPr="00152B64" w:rsidRDefault="00152B64" w:rsidP="00152B64">
            <w:pPr>
              <w:keepLines w:val="0"/>
              <w:ind w:firstLine="0"/>
              <w:jc w:val="center"/>
              <w:rPr>
                <w:sz w:val="16"/>
                <w:szCs w:val="16"/>
              </w:rPr>
            </w:pPr>
            <w:r w:rsidRPr="00152B64">
              <w:rPr>
                <w:sz w:val="16"/>
                <w:szCs w:val="16"/>
              </w:rPr>
              <w:t>0,226</w:t>
            </w:r>
          </w:p>
        </w:tc>
        <w:tc>
          <w:tcPr>
            <w:tcW w:w="884" w:type="dxa"/>
            <w:tcBorders>
              <w:top w:val="nil"/>
              <w:left w:val="nil"/>
              <w:bottom w:val="single" w:sz="4" w:space="0" w:color="auto"/>
              <w:right w:val="single" w:sz="4" w:space="0" w:color="auto"/>
            </w:tcBorders>
            <w:shd w:val="clear" w:color="auto" w:fill="auto"/>
            <w:noWrap/>
            <w:vAlign w:val="center"/>
            <w:hideMark/>
          </w:tcPr>
          <w:p w14:paraId="7A1BA475" w14:textId="77777777" w:rsidR="00152B64" w:rsidRPr="00152B64" w:rsidRDefault="00152B64" w:rsidP="00152B64">
            <w:pPr>
              <w:keepLines w:val="0"/>
              <w:ind w:firstLine="0"/>
              <w:jc w:val="center"/>
              <w:rPr>
                <w:sz w:val="16"/>
                <w:szCs w:val="16"/>
              </w:rPr>
            </w:pPr>
            <w:r w:rsidRPr="00152B64">
              <w:rPr>
                <w:sz w:val="16"/>
                <w:szCs w:val="16"/>
              </w:rPr>
              <w:t>9,774</w:t>
            </w:r>
          </w:p>
        </w:tc>
        <w:tc>
          <w:tcPr>
            <w:tcW w:w="1326" w:type="dxa"/>
            <w:tcBorders>
              <w:top w:val="nil"/>
              <w:left w:val="nil"/>
              <w:bottom w:val="single" w:sz="4" w:space="0" w:color="auto"/>
              <w:right w:val="single" w:sz="4" w:space="0" w:color="auto"/>
            </w:tcBorders>
            <w:shd w:val="clear" w:color="auto" w:fill="auto"/>
            <w:noWrap/>
            <w:vAlign w:val="center"/>
            <w:hideMark/>
          </w:tcPr>
          <w:p w14:paraId="11811537" w14:textId="77777777" w:rsidR="00152B64" w:rsidRPr="00152B64" w:rsidRDefault="00152B64" w:rsidP="00152B64">
            <w:pPr>
              <w:keepLines w:val="0"/>
              <w:ind w:firstLine="0"/>
              <w:jc w:val="center"/>
              <w:rPr>
                <w:sz w:val="16"/>
                <w:szCs w:val="16"/>
              </w:rPr>
            </w:pPr>
            <w:r w:rsidRPr="00152B64">
              <w:rPr>
                <w:sz w:val="16"/>
                <w:szCs w:val="16"/>
              </w:rPr>
              <w:t>8,522</w:t>
            </w:r>
          </w:p>
        </w:tc>
        <w:tc>
          <w:tcPr>
            <w:tcW w:w="1326" w:type="dxa"/>
            <w:tcBorders>
              <w:top w:val="nil"/>
              <w:left w:val="nil"/>
              <w:bottom w:val="single" w:sz="4" w:space="0" w:color="auto"/>
              <w:right w:val="single" w:sz="4" w:space="0" w:color="auto"/>
            </w:tcBorders>
            <w:shd w:val="clear" w:color="auto" w:fill="auto"/>
            <w:noWrap/>
            <w:vAlign w:val="center"/>
            <w:hideMark/>
          </w:tcPr>
          <w:p w14:paraId="2017AA6F" w14:textId="77777777" w:rsidR="00152B64" w:rsidRPr="00152B64" w:rsidRDefault="00152B64" w:rsidP="00152B64">
            <w:pPr>
              <w:keepLines w:val="0"/>
              <w:ind w:firstLine="0"/>
              <w:jc w:val="center"/>
              <w:rPr>
                <w:sz w:val="16"/>
                <w:szCs w:val="16"/>
              </w:rPr>
            </w:pPr>
            <w:r w:rsidRPr="00152B64">
              <w:rPr>
                <w:sz w:val="16"/>
                <w:szCs w:val="16"/>
              </w:rPr>
              <w:t>1,612</w:t>
            </w:r>
          </w:p>
        </w:tc>
        <w:tc>
          <w:tcPr>
            <w:tcW w:w="1326" w:type="dxa"/>
            <w:tcBorders>
              <w:top w:val="nil"/>
              <w:left w:val="nil"/>
              <w:bottom w:val="single" w:sz="4" w:space="0" w:color="auto"/>
              <w:right w:val="single" w:sz="4" w:space="0" w:color="auto"/>
            </w:tcBorders>
            <w:shd w:val="clear" w:color="auto" w:fill="auto"/>
            <w:noWrap/>
            <w:vAlign w:val="center"/>
            <w:hideMark/>
          </w:tcPr>
          <w:p w14:paraId="46F23ACB"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55C648C0" w14:textId="77777777" w:rsidR="00152B64" w:rsidRPr="00152B64" w:rsidRDefault="00152B64" w:rsidP="00152B64">
            <w:pPr>
              <w:keepLines w:val="0"/>
              <w:ind w:firstLine="0"/>
              <w:jc w:val="center"/>
              <w:rPr>
                <w:sz w:val="16"/>
                <w:szCs w:val="16"/>
              </w:rPr>
            </w:pPr>
            <w:r w:rsidRPr="00152B64">
              <w:rPr>
                <w:sz w:val="16"/>
                <w:szCs w:val="16"/>
              </w:rPr>
              <w:t>10,134</w:t>
            </w:r>
          </w:p>
        </w:tc>
        <w:tc>
          <w:tcPr>
            <w:tcW w:w="858" w:type="dxa"/>
            <w:tcBorders>
              <w:top w:val="nil"/>
              <w:left w:val="nil"/>
              <w:bottom w:val="single" w:sz="4" w:space="0" w:color="auto"/>
              <w:right w:val="single" w:sz="4" w:space="0" w:color="auto"/>
            </w:tcBorders>
            <w:shd w:val="clear" w:color="auto" w:fill="auto"/>
            <w:noWrap/>
            <w:vAlign w:val="center"/>
            <w:hideMark/>
          </w:tcPr>
          <w:p w14:paraId="32E1C0C6" w14:textId="77777777" w:rsidR="00152B64" w:rsidRPr="00152B64" w:rsidRDefault="00152B64" w:rsidP="00152B64">
            <w:pPr>
              <w:keepLines w:val="0"/>
              <w:ind w:firstLine="0"/>
              <w:jc w:val="center"/>
              <w:rPr>
                <w:sz w:val="16"/>
                <w:szCs w:val="16"/>
              </w:rPr>
            </w:pPr>
            <w:r w:rsidRPr="00152B64">
              <w:rPr>
                <w:sz w:val="16"/>
                <w:szCs w:val="16"/>
              </w:rPr>
              <w:t>0,067</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9AD294C" w14:textId="77777777" w:rsidR="00152B64" w:rsidRPr="00152B64" w:rsidRDefault="00152B64" w:rsidP="00152B64">
            <w:pPr>
              <w:keepLines w:val="0"/>
              <w:ind w:firstLine="0"/>
              <w:jc w:val="center"/>
              <w:rPr>
                <w:color w:val="9C0006"/>
                <w:sz w:val="16"/>
                <w:szCs w:val="16"/>
              </w:rPr>
            </w:pPr>
            <w:r w:rsidRPr="00152B64">
              <w:rPr>
                <w:color w:val="9C0006"/>
                <w:sz w:val="16"/>
                <w:szCs w:val="16"/>
              </w:rPr>
              <w:t>-0,427</w:t>
            </w:r>
          </w:p>
        </w:tc>
      </w:tr>
      <w:tr w:rsidR="00152B64" w:rsidRPr="00152B64" w14:paraId="17FC9A20"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21D8971A" w14:textId="77777777" w:rsidR="00152B64" w:rsidRPr="00152B64" w:rsidRDefault="00152B64" w:rsidP="00152B64">
            <w:pPr>
              <w:keepLines w:val="0"/>
              <w:ind w:firstLine="0"/>
              <w:jc w:val="center"/>
              <w:rPr>
                <w:color w:val="000000"/>
                <w:sz w:val="16"/>
                <w:szCs w:val="16"/>
              </w:rPr>
            </w:pPr>
            <w:r w:rsidRPr="00152B64">
              <w:rPr>
                <w:color w:val="000000"/>
                <w:sz w:val="16"/>
                <w:szCs w:val="16"/>
              </w:rPr>
              <w:t>21</w:t>
            </w:r>
          </w:p>
        </w:tc>
        <w:tc>
          <w:tcPr>
            <w:tcW w:w="2929" w:type="dxa"/>
            <w:vMerge/>
            <w:tcBorders>
              <w:top w:val="nil"/>
              <w:left w:val="single" w:sz="4" w:space="0" w:color="auto"/>
              <w:bottom w:val="single" w:sz="4" w:space="0" w:color="auto"/>
              <w:right w:val="single" w:sz="4" w:space="0" w:color="auto"/>
            </w:tcBorders>
            <w:vAlign w:val="center"/>
            <w:hideMark/>
          </w:tcPr>
          <w:p w14:paraId="0D297366"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0A3CD751" w14:textId="77777777" w:rsidR="00152B64" w:rsidRPr="00152B64" w:rsidRDefault="00152B64" w:rsidP="00152B64">
            <w:pPr>
              <w:keepLines w:val="0"/>
              <w:ind w:firstLine="0"/>
              <w:jc w:val="left"/>
              <w:rPr>
                <w:sz w:val="16"/>
                <w:szCs w:val="16"/>
              </w:rPr>
            </w:pPr>
            <w:r w:rsidRPr="00152B64">
              <w:rPr>
                <w:sz w:val="16"/>
                <w:szCs w:val="16"/>
              </w:rPr>
              <w:t>Котельная «Очистные сооружения»</w:t>
            </w:r>
          </w:p>
        </w:tc>
        <w:tc>
          <w:tcPr>
            <w:tcW w:w="2693" w:type="dxa"/>
            <w:tcBorders>
              <w:top w:val="nil"/>
              <w:left w:val="nil"/>
              <w:bottom w:val="single" w:sz="4" w:space="0" w:color="auto"/>
              <w:right w:val="single" w:sz="4" w:space="0" w:color="auto"/>
            </w:tcBorders>
            <w:shd w:val="clear" w:color="auto" w:fill="auto"/>
            <w:noWrap/>
            <w:vAlign w:val="center"/>
            <w:hideMark/>
          </w:tcPr>
          <w:p w14:paraId="5B1CE7EF" w14:textId="77777777" w:rsidR="00152B64" w:rsidRPr="00152B64" w:rsidRDefault="00152B64" w:rsidP="00152B64">
            <w:pPr>
              <w:keepLines w:val="0"/>
              <w:ind w:firstLine="0"/>
              <w:jc w:val="center"/>
              <w:rPr>
                <w:sz w:val="16"/>
                <w:szCs w:val="16"/>
              </w:rPr>
            </w:pPr>
            <w:r w:rsidRPr="00152B64">
              <w:rPr>
                <w:sz w:val="16"/>
                <w:szCs w:val="16"/>
              </w:rPr>
              <w:t>Квартал 258</w:t>
            </w:r>
          </w:p>
        </w:tc>
        <w:tc>
          <w:tcPr>
            <w:tcW w:w="1560" w:type="dxa"/>
            <w:tcBorders>
              <w:top w:val="nil"/>
              <w:left w:val="nil"/>
              <w:bottom w:val="single" w:sz="4" w:space="0" w:color="auto"/>
              <w:right w:val="single" w:sz="4" w:space="0" w:color="auto"/>
            </w:tcBorders>
            <w:shd w:val="clear" w:color="auto" w:fill="auto"/>
            <w:noWrap/>
            <w:vAlign w:val="center"/>
            <w:hideMark/>
          </w:tcPr>
          <w:p w14:paraId="7EFAADC9" w14:textId="77777777" w:rsidR="00152B64" w:rsidRPr="00152B64" w:rsidRDefault="00152B64" w:rsidP="00152B64">
            <w:pPr>
              <w:keepLines w:val="0"/>
              <w:ind w:firstLine="0"/>
              <w:jc w:val="center"/>
              <w:rPr>
                <w:sz w:val="16"/>
                <w:szCs w:val="16"/>
              </w:rPr>
            </w:pPr>
            <w:r w:rsidRPr="00152B64">
              <w:rPr>
                <w:sz w:val="16"/>
                <w:szCs w:val="16"/>
              </w:rPr>
              <w:t>0,516</w:t>
            </w:r>
          </w:p>
        </w:tc>
        <w:tc>
          <w:tcPr>
            <w:tcW w:w="1827" w:type="dxa"/>
            <w:tcBorders>
              <w:top w:val="nil"/>
              <w:left w:val="nil"/>
              <w:bottom w:val="single" w:sz="4" w:space="0" w:color="auto"/>
              <w:right w:val="single" w:sz="4" w:space="0" w:color="auto"/>
            </w:tcBorders>
            <w:shd w:val="clear" w:color="auto" w:fill="auto"/>
            <w:noWrap/>
            <w:vAlign w:val="center"/>
            <w:hideMark/>
          </w:tcPr>
          <w:p w14:paraId="71EA02C9" w14:textId="77777777" w:rsidR="00152B64" w:rsidRPr="00152B64" w:rsidRDefault="00152B64" w:rsidP="00152B64">
            <w:pPr>
              <w:keepLines w:val="0"/>
              <w:ind w:firstLine="0"/>
              <w:jc w:val="center"/>
              <w:rPr>
                <w:sz w:val="16"/>
                <w:szCs w:val="16"/>
              </w:rPr>
            </w:pPr>
            <w:r w:rsidRPr="00152B64">
              <w:rPr>
                <w:sz w:val="16"/>
                <w:szCs w:val="16"/>
              </w:rPr>
              <w:t>0,053</w:t>
            </w:r>
          </w:p>
        </w:tc>
        <w:tc>
          <w:tcPr>
            <w:tcW w:w="884" w:type="dxa"/>
            <w:tcBorders>
              <w:top w:val="nil"/>
              <w:left w:val="nil"/>
              <w:bottom w:val="single" w:sz="4" w:space="0" w:color="auto"/>
              <w:right w:val="single" w:sz="4" w:space="0" w:color="auto"/>
            </w:tcBorders>
            <w:shd w:val="clear" w:color="auto" w:fill="auto"/>
            <w:noWrap/>
            <w:vAlign w:val="center"/>
            <w:hideMark/>
          </w:tcPr>
          <w:p w14:paraId="3979C225" w14:textId="77777777" w:rsidR="00152B64" w:rsidRPr="00152B64" w:rsidRDefault="00152B64" w:rsidP="00152B64">
            <w:pPr>
              <w:keepLines w:val="0"/>
              <w:ind w:firstLine="0"/>
              <w:jc w:val="center"/>
              <w:rPr>
                <w:sz w:val="16"/>
                <w:szCs w:val="16"/>
              </w:rPr>
            </w:pPr>
            <w:r w:rsidRPr="00152B64">
              <w:rPr>
                <w:sz w:val="16"/>
                <w:szCs w:val="16"/>
              </w:rPr>
              <w:t>0,463</w:t>
            </w:r>
          </w:p>
        </w:tc>
        <w:tc>
          <w:tcPr>
            <w:tcW w:w="1326" w:type="dxa"/>
            <w:tcBorders>
              <w:top w:val="nil"/>
              <w:left w:val="nil"/>
              <w:bottom w:val="single" w:sz="4" w:space="0" w:color="auto"/>
              <w:right w:val="single" w:sz="4" w:space="0" w:color="auto"/>
            </w:tcBorders>
            <w:shd w:val="clear" w:color="auto" w:fill="auto"/>
            <w:noWrap/>
            <w:vAlign w:val="center"/>
            <w:hideMark/>
          </w:tcPr>
          <w:p w14:paraId="0F19D94A" w14:textId="77777777" w:rsidR="00152B64" w:rsidRPr="00152B64" w:rsidRDefault="00152B64" w:rsidP="00152B64">
            <w:pPr>
              <w:keepLines w:val="0"/>
              <w:ind w:firstLine="0"/>
              <w:jc w:val="center"/>
              <w:rPr>
                <w:sz w:val="16"/>
                <w:szCs w:val="16"/>
              </w:rPr>
            </w:pPr>
            <w:r w:rsidRPr="00152B64">
              <w:rPr>
                <w:sz w:val="16"/>
                <w:szCs w:val="16"/>
              </w:rPr>
              <w:t>0,456</w:t>
            </w:r>
          </w:p>
        </w:tc>
        <w:tc>
          <w:tcPr>
            <w:tcW w:w="1326" w:type="dxa"/>
            <w:tcBorders>
              <w:top w:val="nil"/>
              <w:left w:val="nil"/>
              <w:bottom w:val="single" w:sz="4" w:space="0" w:color="auto"/>
              <w:right w:val="single" w:sz="4" w:space="0" w:color="auto"/>
            </w:tcBorders>
            <w:shd w:val="clear" w:color="auto" w:fill="auto"/>
            <w:noWrap/>
            <w:vAlign w:val="center"/>
            <w:hideMark/>
          </w:tcPr>
          <w:p w14:paraId="6DB1A92C" w14:textId="77777777" w:rsidR="00152B64" w:rsidRPr="00152B64" w:rsidRDefault="00152B64" w:rsidP="00152B64">
            <w:pPr>
              <w:keepLines w:val="0"/>
              <w:ind w:firstLine="0"/>
              <w:jc w:val="center"/>
              <w:rPr>
                <w:sz w:val="16"/>
                <w:szCs w:val="16"/>
              </w:rPr>
            </w:pPr>
            <w:r w:rsidRPr="00152B64">
              <w:rPr>
                <w:sz w:val="16"/>
                <w:szCs w:val="16"/>
              </w:rPr>
              <w:t>0,007</w:t>
            </w:r>
          </w:p>
        </w:tc>
        <w:tc>
          <w:tcPr>
            <w:tcW w:w="1326" w:type="dxa"/>
            <w:tcBorders>
              <w:top w:val="nil"/>
              <w:left w:val="nil"/>
              <w:bottom w:val="single" w:sz="4" w:space="0" w:color="auto"/>
              <w:right w:val="single" w:sz="4" w:space="0" w:color="auto"/>
            </w:tcBorders>
            <w:shd w:val="clear" w:color="auto" w:fill="auto"/>
            <w:noWrap/>
            <w:vAlign w:val="center"/>
            <w:hideMark/>
          </w:tcPr>
          <w:p w14:paraId="53B3ED27"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389DC7DC" w14:textId="77777777" w:rsidR="00152B64" w:rsidRPr="00152B64" w:rsidRDefault="00152B64" w:rsidP="00152B64">
            <w:pPr>
              <w:keepLines w:val="0"/>
              <w:ind w:firstLine="0"/>
              <w:jc w:val="center"/>
              <w:rPr>
                <w:sz w:val="16"/>
                <w:szCs w:val="16"/>
              </w:rPr>
            </w:pPr>
            <w:r w:rsidRPr="00152B64">
              <w:rPr>
                <w:sz w:val="16"/>
                <w:szCs w:val="16"/>
              </w:rPr>
              <w:t>0,463</w:t>
            </w:r>
          </w:p>
        </w:tc>
        <w:tc>
          <w:tcPr>
            <w:tcW w:w="858" w:type="dxa"/>
            <w:tcBorders>
              <w:top w:val="nil"/>
              <w:left w:val="nil"/>
              <w:bottom w:val="single" w:sz="4" w:space="0" w:color="auto"/>
              <w:right w:val="single" w:sz="4" w:space="0" w:color="auto"/>
            </w:tcBorders>
            <w:shd w:val="clear" w:color="auto" w:fill="auto"/>
            <w:noWrap/>
            <w:vAlign w:val="center"/>
            <w:hideMark/>
          </w:tcPr>
          <w:p w14:paraId="180922D5" w14:textId="77777777" w:rsidR="00152B64" w:rsidRPr="00152B64" w:rsidRDefault="00152B64" w:rsidP="00152B64">
            <w:pPr>
              <w:keepLines w:val="0"/>
              <w:ind w:firstLine="0"/>
              <w:jc w:val="center"/>
              <w:rPr>
                <w:sz w:val="16"/>
                <w:szCs w:val="16"/>
              </w:rPr>
            </w:pPr>
            <w:r w:rsidRPr="00152B64">
              <w:rPr>
                <w:sz w:val="16"/>
                <w:szCs w:val="16"/>
              </w:rPr>
              <w:t>0,051</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18A0C0A" w14:textId="77777777" w:rsidR="00152B64" w:rsidRPr="00152B64" w:rsidRDefault="00152B64" w:rsidP="00152B64">
            <w:pPr>
              <w:keepLines w:val="0"/>
              <w:ind w:firstLine="0"/>
              <w:jc w:val="center"/>
              <w:rPr>
                <w:color w:val="9C0006"/>
                <w:sz w:val="16"/>
                <w:szCs w:val="16"/>
              </w:rPr>
            </w:pPr>
            <w:r w:rsidRPr="00152B64">
              <w:rPr>
                <w:color w:val="9C0006"/>
                <w:sz w:val="16"/>
                <w:szCs w:val="16"/>
              </w:rPr>
              <w:t>-0,051</w:t>
            </w:r>
          </w:p>
        </w:tc>
      </w:tr>
      <w:tr w:rsidR="00152B64" w:rsidRPr="00152B64" w14:paraId="337115C3"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50B183D5" w14:textId="77777777" w:rsidR="00152B64" w:rsidRPr="00152B64" w:rsidRDefault="00152B64" w:rsidP="00152B64">
            <w:pPr>
              <w:keepLines w:val="0"/>
              <w:ind w:firstLine="0"/>
              <w:jc w:val="center"/>
              <w:rPr>
                <w:color w:val="000000"/>
                <w:sz w:val="16"/>
                <w:szCs w:val="16"/>
              </w:rPr>
            </w:pPr>
            <w:r w:rsidRPr="00152B64">
              <w:rPr>
                <w:color w:val="000000"/>
                <w:sz w:val="16"/>
                <w:szCs w:val="16"/>
              </w:rPr>
              <w:t>22</w:t>
            </w:r>
          </w:p>
        </w:tc>
        <w:tc>
          <w:tcPr>
            <w:tcW w:w="2929" w:type="dxa"/>
            <w:vMerge/>
            <w:tcBorders>
              <w:top w:val="nil"/>
              <w:left w:val="single" w:sz="4" w:space="0" w:color="auto"/>
              <w:bottom w:val="single" w:sz="4" w:space="0" w:color="auto"/>
              <w:right w:val="single" w:sz="4" w:space="0" w:color="auto"/>
            </w:tcBorders>
            <w:vAlign w:val="center"/>
            <w:hideMark/>
          </w:tcPr>
          <w:p w14:paraId="451B63C9"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46CFF4F4" w14:textId="77777777" w:rsidR="00152B64" w:rsidRPr="00152B64" w:rsidRDefault="00152B64" w:rsidP="00152B64">
            <w:pPr>
              <w:keepLines w:val="0"/>
              <w:ind w:firstLine="0"/>
              <w:jc w:val="left"/>
              <w:rPr>
                <w:sz w:val="16"/>
                <w:szCs w:val="16"/>
              </w:rPr>
            </w:pPr>
            <w:r w:rsidRPr="00152B64">
              <w:rPr>
                <w:sz w:val="16"/>
                <w:szCs w:val="16"/>
              </w:rPr>
              <w:t>Котельная водозабор «Амурский»</w:t>
            </w:r>
          </w:p>
        </w:tc>
        <w:tc>
          <w:tcPr>
            <w:tcW w:w="2693" w:type="dxa"/>
            <w:tcBorders>
              <w:top w:val="nil"/>
              <w:left w:val="nil"/>
              <w:bottom w:val="single" w:sz="4" w:space="0" w:color="auto"/>
              <w:right w:val="single" w:sz="4" w:space="0" w:color="auto"/>
            </w:tcBorders>
            <w:shd w:val="clear" w:color="auto" w:fill="auto"/>
            <w:vAlign w:val="center"/>
            <w:hideMark/>
          </w:tcPr>
          <w:p w14:paraId="32F513CD" w14:textId="77777777" w:rsidR="00152B64" w:rsidRPr="00152B64" w:rsidRDefault="00152B64" w:rsidP="00152B64">
            <w:pPr>
              <w:keepLines w:val="0"/>
              <w:ind w:firstLine="0"/>
              <w:jc w:val="center"/>
              <w:rPr>
                <w:sz w:val="16"/>
                <w:szCs w:val="16"/>
              </w:rPr>
            </w:pPr>
            <w:r w:rsidRPr="00152B64">
              <w:rPr>
                <w:sz w:val="16"/>
                <w:szCs w:val="16"/>
              </w:rPr>
              <w:t xml:space="preserve">с. </w:t>
            </w:r>
            <w:proofErr w:type="spellStart"/>
            <w:r w:rsidRPr="00152B64">
              <w:rPr>
                <w:sz w:val="16"/>
                <w:szCs w:val="16"/>
              </w:rPr>
              <w:t>Верхнеблаговещенское</w:t>
            </w:r>
            <w:proofErr w:type="spellEnd"/>
            <w:r w:rsidRPr="00152B64">
              <w:rPr>
                <w:sz w:val="16"/>
                <w:szCs w:val="16"/>
              </w:rPr>
              <w:t xml:space="preserve"> ул. Ленина,1</w:t>
            </w:r>
          </w:p>
        </w:tc>
        <w:tc>
          <w:tcPr>
            <w:tcW w:w="1560" w:type="dxa"/>
            <w:tcBorders>
              <w:top w:val="nil"/>
              <w:left w:val="nil"/>
              <w:bottom w:val="single" w:sz="4" w:space="0" w:color="auto"/>
              <w:right w:val="single" w:sz="4" w:space="0" w:color="auto"/>
            </w:tcBorders>
            <w:shd w:val="clear" w:color="auto" w:fill="auto"/>
            <w:noWrap/>
            <w:vAlign w:val="center"/>
            <w:hideMark/>
          </w:tcPr>
          <w:p w14:paraId="7F056D2B" w14:textId="77777777" w:rsidR="00152B64" w:rsidRPr="00152B64" w:rsidRDefault="00152B64" w:rsidP="00152B64">
            <w:pPr>
              <w:keepLines w:val="0"/>
              <w:ind w:firstLine="0"/>
              <w:jc w:val="center"/>
              <w:rPr>
                <w:sz w:val="16"/>
                <w:szCs w:val="16"/>
              </w:rPr>
            </w:pPr>
            <w:r w:rsidRPr="00152B64">
              <w:rPr>
                <w:sz w:val="16"/>
                <w:szCs w:val="16"/>
              </w:rPr>
              <w:t>0,690</w:t>
            </w:r>
          </w:p>
        </w:tc>
        <w:tc>
          <w:tcPr>
            <w:tcW w:w="1827" w:type="dxa"/>
            <w:tcBorders>
              <w:top w:val="nil"/>
              <w:left w:val="nil"/>
              <w:bottom w:val="single" w:sz="4" w:space="0" w:color="auto"/>
              <w:right w:val="single" w:sz="4" w:space="0" w:color="auto"/>
            </w:tcBorders>
            <w:shd w:val="clear" w:color="auto" w:fill="auto"/>
            <w:noWrap/>
            <w:vAlign w:val="center"/>
            <w:hideMark/>
          </w:tcPr>
          <w:p w14:paraId="0E3A18B0" w14:textId="77777777" w:rsidR="00152B64" w:rsidRPr="00152B64" w:rsidRDefault="00152B64" w:rsidP="00152B64">
            <w:pPr>
              <w:keepLines w:val="0"/>
              <w:ind w:firstLine="0"/>
              <w:jc w:val="center"/>
              <w:rPr>
                <w:sz w:val="16"/>
                <w:szCs w:val="16"/>
              </w:rPr>
            </w:pPr>
            <w:r w:rsidRPr="00152B64">
              <w:rPr>
                <w:sz w:val="16"/>
                <w:szCs w:val="16"/>
              </w:rPr>
              <w:t>0,034</w:t>
            </w:r>
          </w:p>
        </w:tc>
        <w:tc>
          <w:tcPr>
            <w:tcW w:w="884" w:type="dxa"/>
            <w:tcBorders>
              <w:top w:val="nil"/>
              <w:left w:val="nil"/>
              <w:bottom w:val="single" w:sz="4" w:space="0" w:color="auto"/>
              <w:right w:val="single" w:sz="4" w:space="0" w:color="auto"/>
            </w:tcBorders>
            <w:shd w:val="clear" w:color="auto" w:fill="auto"/>
            <w:noWrap/>
            <w:vAlign w:val="center"/>
            <w:hideMark/>
          </w:tcPr>
          <w:p w14:paraId="65D1DA66" w14:textId="77777777" w:rsidR="00152B64" w:rsidRPr="00152B64" w:rsidRDefault="00152B64" w:rsidP="00152B64">
            <w:pPr>
              <w:keepLines w:val="0"/>
              <w:ind w:firstLine="0"/>
              <w:jc w:val="center"/>
              <w:rPr>
                <w:sz w:val="16"/>
                <w:szCs w:val="16"/>
              </w:rPr>
            </w:pPr>
            <w:r w:rsidRPr="00152B64">
              <w:rPr>
                <w:sz w:val="16"/>
                <w:szCs w:val="16"/>
              </w:rPr>
              <w:t>0,656</w:t>
            </w:r>
          </w:p>
        </w:tc>
        <w:tc>
          <w:tcPr>
            <w:tcW w:w="1326" w:type="dxa"/>
            <w:tcBorders>
              <w:top w:val="nil"/>
              <w:left w:val="nil"/>
              <w:bottom w:val="single" w:sz="4" w:space="0" w:color="auto"/>
              <w:right w:val="single" w:sz="4" w:space="0" w:color="auto"/>
            </w:tcBorders>
            <w:shd w:val="clear" w:color="auto" w:fill="auto"/>
            <w:noWrap/>
            <w:vAlign w:val="center"/>
            <w:hideMark/>
          </w:tcPr>
          <w:p w14:paraId="3EB45951" w14:textId="77777777" w:rsidR="00152B64" w:rsidRPr="00152B64" w:rsidRDefault="00152B64" w:rsidP="00152B64">
            <w:pPr>
              <w:keepLines w:val="0"/>
              <w:ind w:firstLine="0"/>
              <w:jc w:val="center"/>
              <w:rPr>
                <w:sz w:val="16"/>
                <w:szCs w:val="16"/>
              </w:rPr>
            </w:pPr>
            <w:r w:rsidRPr="00152B64">
              <w:rPr>
                <w:sz w:val="16"/>
                <w:szCs w:val="16"/>
              </w:rPr>
              <w:t>0,676</w:t>
            </w:r>
          </w:p>
        </w:tc>
        <w:tc>
          <w:tcPr>
            <w:tcW w:w="1326" w:type="dxa"/>
            <w:tcBorders>
              <w:top w:val="nil"/>
              <w:left w:val="nil"/>
              <w:bottom w:val="single" w:sz="4" w:space="0" w:color="auto"/>
              <w:right w:val="single" w:sz="4" w:space="0" w:color="auto"/>
            </w:tcBorders>
            <w:shd w:val="clear" w:color="auto" w:fill="auto"/>
            <w:noWrap/>
            <w:vAlign w:val="center"/>
            <w:hideMark/>
          </w:tcPr>
          <w:p w14:paraId="27D33F3C" w14:textId="77777777" w:rsidR="00152B64" w:rsidRPr="00152B64" w:rsidRDefault="00152B64" w:rsidP="00152B64">
            <w:pPr>
              <w:keepLines w:val="0"/>
              <w:ind w:firstLine="0"/>
              <w:jc w:val="center"/>
              <w:rPr>
                <w:sz w:val="16"/>
                <w:szCs w:val="16"/>
              </w:rPr>
            </w:pPr>
            <w:r w:rsidRPr="00152B64">
              <w:rPr>
                <w:sz w:val="16"/>
                <w:szCs w:val="16"/>
              </w:rPr>
              <w:t>0,016</w:t>
            </w:r>
          </w:p>
        </w:tc>
        <w:tc>
          <w:tcPr>
            <w:tcW w:w="1326" w:type="dxa"/>
            <w:tcBorders>
              <w:top w:val="nil"/>
              <w:left w:val="nil"/>
              <w:bottom w:val="single" w:sz="4" w:space="0" w:color="auto"/>
              <w:right w:val="single" w:sz="4" w:space="0" w:color="auto"/>
            </w:tcBorders>
            <w:shd w:val="clear" w:color="auto" w:fill="auto"/>
            <w:noWrap/>
            <w:vAlign w:val="center"/>
            <w:hideMark/>
          </w:tcPr>
          <w:p w14:paraId="6E2DAD39"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695B4809" w14:textId="77777777" w:rsidR="00152B64" w:rsidRPr="00152B64" w:rsidRDefault="00152B64" w:rsidP="00152B64">
            <w:pPr>
              <w:keepLines w:val="0"/>
              <w:ind w:firstLine="0"/>
              <w:jc w:val="center"/>
              <w:rPr>
                <w:sz w:val="16"/>
                <w:szCs w:val="16"/>
              </w:rPr>
            </w:pPr>
            <w:r w:rsidRPr="00152B64">
              <w:rPr>
                <w:sz w:val="16"/>
                <w:szCs w:val="16"/>
              </w:rPr>
              <w:t>0,692</w:t>
            </w:r>
          </w:p>
        </w:tc>
        <w:tc>
          <w:tcPr>
            <w:tcW w:w="858" w:type="dxa"/>
            <w:tcBorders>
              <w:top w:val="nil"/>
              <w:left w:val="nil"/>
              <w:bottom w:val="single" w:sz="4" w:space="0" w:color="auto"/>
              <w:right w:val="single" w:sz="4" w:space="0" w:color="auto"/>
            </w:tcBorders>
            <w:shd w:val="clear" w:color="auto" w:fill="auto"/>
            <w:noWrap/>
            <w:vAlign w:val="center"/>
            <w:hideMark/>
          </w:tcPr>
          <w:p w14:paraId="6DE7637F" w14:textId="77777777" w:rsidR="00152B64" w:rsidRPr="00152B64" w:rsidRDefault="00152B64" w:rsidP="00152B64">
            <w:pPr>
              <w:keepLines w:val="0"/>
              <w:ind w:firstLine="0"/>
              <w:jc w:val="center"/>
              <w:rPr>
                <w:sz w:val="16"/>
                <w:szCs w:val="16"/>
              </w:rPr>
            </w:pPr>
            <w:r w:rsidRPr="00152B64">
              <w:rPr>
                <w:sz w:val="16"/>
                <w:szCs w:val="16"/>
              </w:rPr>
              <w:t>0,036</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0E1045C" w14:textId="77777777" w:rsidR="00152B64" w:rsidRPr="00152B64" w:rsidRDefault="00152B64" w:rsidP="00152B64">
            <w:pPr>
              <w:keepLines w:val="0"/>
              <w:ind w:firstLine="0"/>
              <w:jc w:val="center"/>
              <w:rPr>
                <w:color w:val="9C0006"/>
                <w:sz w:val="16"/>
                <w:szCs w:val="16"/>
              </w:rPr>
            </w:pPr>
            <w:r w:rsidRPr="00152B64">
              <w:rPr>
                <w:color w:val="9C0006"/>
                <w:sz w:val="16"/>
                <w:szCs w:val="16"/>
              </w:rPr>
              <w:t>-0,072</w:t>
            </w:r>
          </w:p>
        </w:tc>
      </w:tr>
      <w:tr w:rsidR="00152B64" w:rsidRPr="00152B64" w14:paraId="17F595E4"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145CB99A" w14:textId="77777777" w:rsidR="00152B64" w:rsidRPr="00152B64" w:rsidRDefault="00152B64" w:rsidP="00152B64">
            <w:pPr>
              <w:keepLines w:val="0"/>
              <w:ind w:firstLine="0"/>
              <w:jc w:val="center"/>
              <w:rPr>
                <w:color w:val="000000"/>
                <w:sz w:val="16"/>
                <w:szCs w:val="16"/>
              </w:rPr>
            </w:pPr>
            <w:r w:rsidRPr="00152B64">
              <w:rPr>
                <w:color w:val="000000"/>
                <w:sz w:val="16"/>
                <w:szCs w:val="16"/>
              </w:rPr>
              <w:t>23</w:t>
            </w:r>
          </w:p>
        </w:tc>
        <w:tc>
          <w:tcPr>
            <w:tcW w:w="2929" w:type="dxa"/>
            <w:vMerge/>
            <w:tcBorders>
              <w:top w:val="nil"/>
              <w:left w:val="single" w:sz="4" w:space="0" w:color="auto"/>
              <w:bottom w:val="single" w:sz="4" w:space="0" w:color="auto"/>
              <w:right w:val="single" w:sz="4" w:space="0" w:color="auto"/>
            </w:tcBorders>
            <w:vAlign w:val="center"/>
            <w:hideMark/>
          </w:tcPr>
          <w:p w14:paraId="444901AB"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3FD1C3DB" w14:textId="77777777" w:rsidR="00152B64" w:rsidRPr="00152B64" w:rsidRDefault="00152B64" w:rsidP="00152B64">
            <w:pPr>
              <w:keepLines w:val="0"/>
              <w:ind w:firstLine="0"/>
              <w:jc w:val="left"/>
              <w:rPr>
                <w:sz w:val="16"/>
                <w:szCs w:val="16"/>
              </w:rPr>
            </w:pPr>
            <w:r w:rsidRPr="00152B64">
              <w:rPr>
                <w:sz w:val="16"/>
                <w:szCs w:val="16"/>
              </w:rPr>
              <w:t>Котельная «</w:t>
            </w:r>
            <w:proofErr w:type="spellStart"/>
            <w:r w:rsidRPr="00152B64">
              <w:rPr>
                <w:sz w:val="16"/>
                <w:szCs w:val="16"/>
              </w:rPr>
              <w:t>Мазутохранилище</w:t>
            </w:r>
            <w:proofErr w:type="spellEnd"/>
            <w:r w:rsidRPr="00152B64">
              <w:rPr>
                <w:sz w:val="16"/>
                <w:szCs w:val="16"/>
              </w:rPr>
              <w:t>»</w:t>
            </w:r>
          </w:p>
        </w:tc>
        <w:tc>
          <w:tcPr>
            <w:tcW w:w="2693" w:type="dxa"/>
            <w:tcBorders>
              <w:top w:val="nil"/>
              <w:left w:val="nil"/>
              <w:bottom w:val="single" w:sz="4" w:space="0" w:color="auto"/>
              <w:right w:val="single" w:sz="4" w:space="0" w:color="auto"/>
            </w:tcBorders>
            <w:shd w:val="clear" w:color="auto" w:fill="auto"/>
            <w:noWrap/>
            <w:vAlign w:val="center"/>
            <w:hideMark/>
          </w:tcPr>
          <w:p w14:paraId="6D536E04" w14:textId="77777777" w:rsidR="00152B64" w:rsidRPr="00152B64" w:rsidRDefault="00152B64" w:rsidP="00152B64">
            <w:pPr>
              <w:keepLines w:val="0"/>
              <w:ind w:firstLine="0"/>
              <w:jc w:val="center"/>
              <w:rPr>
                <w:sz w:val="16"/>
                <w:szCs w:val="16"/>
              </w:rPr>
            </w:pPr>
            <w:r w:rsidRPr="00152B64">
              <w:rPr>
                <w:sz w:val="16"/>
                <w:szCs w:val="16"/>
              </w:rPr>
              <w:t>50 лет Октября,227а</w:t>
            </w:r>
          </w:p>
        </w:tc>
        <w:tc>
          <w:tcPr>
            <w:tcW w:w="1560" w:type="dxa"/>
            <w:tcBorders>
              <w:top w:val="nil"/>
              <w:left w:val="nil"/>
              <w:bottom w:val="single" w:sz="4" w:space="0" w:color="auto"/>
              <w:right w:val="single" w:sz="4" w:space="0" w:color="auto"/>
            </w:tcBorders>
            <w:shd w:val="clear" w:color="auto" w:fill="auto"/>
            <w:noWrap/>
            <w:vAlign w:val="center"/>
            <w:hideMark/>
          </w:tcPr>
          <w:p w14:paraId="34B077E7" w14:textId="77777777" w:rsidR="00152B64" w:rsidRPr="00152B64" w:rsidRDefault="00152B64" w:rsidP="00152B64">
            <w:pPr>
              <w:keepLines w:val="0"/>
              <w:ind w:firstLine="0"/>
              <w:jc w:val="center"/>
              <w:rPr>
                <w:color w:val="000000"/>
                <w:sz w:val="16"/>
                <w:szCs w:val="16"/>
              </w:rPr>
            </w:pPr>
            <w:r w:rsidRPr="00152B64">
              <w:rPr>
                <w:color w:val="000000"/>
                <w:sz w:val="16"/>
                <w:szCs w:val="16"/>
              </w:rPr>
              <w:t>5 т.п./час</w:t>
            </w:r>
          </w:p>
        </w:tc>
        <w:tc>
          <w:tcPr>
            <w:tcW w:w="1827" w:type="dxa"/>
            <w:tcBorders>
              <w:top w:val="nil"/>
              <w:left w:val="nil"/>
              <w:bottom w:val="single" w:sz="4" w:space="0" w:color="auto"/>
              <w:right w:val="single" w:sz="4" w:space="0" w:color="auto"/>
            </w:tcBorders>
            <w:shd w:val="clear" w:color="auto" w:fill="auto"/>
            <w:noWrap/>
            <w:vAlign w:val="center"/>
            <w:hideMark/>
          </w:tcPr>
          <w:p w14:paraId="70F4BAD9" w14:textId="77777777" w:rsidR="00152B64" w:rsidRPr="00152B64" w:rsidRDefault="00152B64" w:rsidP="00152B64">
            <w:pPr>
              <w:keepLines w:val="0"/>
              <w:ind w:firstLine="0"/>
              <w:jc w:val="left"/>
              <w:rPr>
                <w:color w:val="000000"/>
                <w:sz w:val="16"/>
                <w:szCs w:val="16"/>
              </w:rPr>
            </w:pPr>
            <w:r w:rsidRPr="00152B64">
              <w:rPr>
                <w:color w:val="000000"/>
                <w:sz w:val="16"/>
                <w:szCs w:val="16"/>
              </w:rPr>
              <w:t>Технология, разогрев ж/д. цистерн, слив и хранение мазута</w:t>
            </w:r>
          </w:p>
        </w:tc>
        <w:tc>
          <w:tcPr>
            <w:tcW w:w="884" w:type="dxa"/>
            <w:tcBorders>
              <w:top w:val="nil"/>
              <w:left w:val="nil"/>
              <w:bottom w:val="single" w:sz="4" w:space="0" w:color="auto"/>
              <w:right w:val="single" w:sz="4" w:space="0" w:color="auto"/>
            </w:tcBorders>
            <w:shd w:val="clear" w:color="auto" w:fill="auto"/>
            <w:noWrap/>
            <w:vAlign w:val="center"/>
            <w:hideMark/>
          </w:tcPr>
          <w:p w14:paraId="77B1002E" w14:textId="77777777" w:rsidR="00152B64" w:rsidRPr="00152B64" w:rsidRDefault="00152B64" w:rsidP="00152B64">
            <w:pPr>
              <w:keepLines w:val="0"/>
              <w:ind w:firstLine="0"/>
              <w:jc w:val="left"/>
              <w:rPr>
                <w:color w:val="000000"/>
                <w:sz w:val="16"/>
                <w:szCs w:val="16"/>
              </w:rPr>
            </w:pPr>
            <w:r w:rsidRPr="00152B64">
              <w:rPr>
                <w:color w:val="000000"/>
                <w:sz w:val="16"/>
                <w:szCs w:val="16"/>
              </w:rPr>
              <w:t> </w:t>
            </w:r>
          </w:p>
        </w:tc>
        <w:tc>
          <w:tcPr>
            <w:tcW w:w="1326" w:type="dxa"/>
            <w:tcBorders>
              <w:top w:val="nil"/>
              <w:left w:val="nil"/>
              <w:bottom w:val="single" w:sz="4" w:space="0" w:color="auto"/>
              <w:right w:val="single" w:sz="4" w:space="0" w:color="auto"/>
            </w:tcBorders>
            <w:shd w:val="clear" w:color="auto" w:fill="auto"/>
            <w:noWrap/>
            <w:vAlign w:val="center"/>
            <w:hideMark/>
          </w:tcPr>
          <w:p w14:paraId="5C60CD89" w14:textId="77777777" w:rsidR="00152B64" w:rsidRPr="00152B64" w:rsidRDefault="00152B64" w:rsidP="00152B64">
            <w:pPr>
              <w:keepLines w:val="0"/>
              <w:ind w:firstLine="0"/>
              <w:jc w:val="left"/>
              <w:rPr>
                <w:color w:val="000000"/>
                <w:sz w:val="16"/>
                <w:szCs w:val="16"/>
              </w:rPr>
            </w:pPr>
            <w:r w:rsidRPr="00152B64">
              <w:rPr>
                <w:color w:val="000000"/>
                <w:sz w:val="16"/>
                <w:szCs w:val="16"/>
              </w:rPr>
              <w:t> </w:t>
            </w:r>
          </w:p>
        </w:tc>
        <w:tc>
          <w:tcPr>
            <w:tcW w:w="1326" w:type="dxa"/>
            <w:tcBorders>
              <w:top w:val="nil"/>
              <w:left w:val="nil"/>
              <w:bottom w:val="single" w:sz="4" w:space="0" w:color="auto"/>
              <w:right w:val="single" w:sz="4" w:space="0" w:color="auto"/>
            </w:tcBorders>
            <w:shd w:val="clear" w:color="auto" w:fill="auto"/>
            <w:noWrap/>
            <w:vAlign w:val="center"/>
            <w:hideMark/>
          </w:tcPr>
          <w:p w14:paraId="08B9DF1C" w14:textId="77777777" w:rsidR="00152B64" w:rsidRPr="00152B64" w:rsidRDefault="00152B64" w:rsidP="00152B64">
            <w:pPr>
              <w:keepLines w:val="0"/>
              <w:ind w:firstLine="0"/>
              <w:jc w:val="left"/>
              <w:rPr>
                <w:color w:val="000000"/>
                <w:sz w:val="16"/>
                <w:szCs w:val="16"/>
              </w:rPr>
            </w:pPr>
            <w:r w:rsidRPr="00152B64">
              <w:rPr>
                <w:color w:val="000000"/>
                <w:sz w:val="16"/>
                <w:szCs w:val="16"/>
              </w:rPr>
              <w:t> </w:t>
            </w:r>
          </w:p>
        </w:tc>
        <w:tc>
          <w:tcPr>
            <w:tcW w:w="1326" w:type="dxa"/>
            <w:tcBorders>
              <w:top w:val="nil"/>
              <w:left w:val="nil"/>
              <w:bottom w:val="single" w:sz="4" w:space="0" w:color="auto"/>
              <w:right w:val="single" w:sz="4" w:space="0" w:color="auto"/>
            </w:tcBorders>
            <w:shd w:val="clear" w:color="auto" w:fill="auto"/>
            <w:noWrap/>
            <w:vAlign w:val="center"/>
            <w:hideMark/>
          </w:tcPr>
          <w:p w14:paraId="5DB0DC95" w14:textId="77777777" w:rsidR="00152B64" w:rsidRPr="00152B64" w:rsidRDefault="00152B64" w:rsidP="00152B64">
            <w:pPr>
              <w:keepLines w:val="0"/>
              <w:ind w:firstLine="0"/>
              <w:jc w:val="left"/>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650B2ECC" w14:textId="77777777" w:rsidR="00152B64" w:rsidRPr="00152B64" w:rsidRDefault="00152B64" w:rsidP="00152B64">
            <w:pPr>
              <w:keepLines w:val="0"/>
              <w:ind w:firstLine="0"/>
              <w:jc w:val="left"/>
              <w:rPr>
                <w:color w:val="000000"/>
                <w:sz w:val="16"/>
                <w:szCs w:val="16"/>
              </w:rPr>
            </w:pPr>
            <w:r w:rsidRPr="00152B64">
              <w:rPr>
                <w:color w:val="000000"/>
                <w:sz w:val="16"/>
                <w:szCs w:val="16"/>
              </w:rPr>
              <w:t> </w:t>
            </w:r>
          </w:p>
        </w:tc>
        <w:tc>
          <w:tcPr>
            <w:tcW w:w="858" w:type="dxa"/>
            <w:tcBorders>
              <w:top w:val="nil"/>
              <w:left w:val="nil"/>
              <w:bottom w:val="single" w:sz="4" w:space="0" w:color="auto"/>
              <w:right w:val="single" w:sz="4" w:space="0" w:color="auto"/>
            </w:tcBorders>
            <w:shd w:val="clear" w:color="auto" w:fill="auto"/>
            <w:noWrap/>
            <w:vAlign w:val="center"/>
            <w:hideMark/>
          </w:tcPr>
          <w:p w14:paraId="790F2CCF" w14:textId="77777777" w:rsidR="00152B64" w:rsidRPr="00152B64" w:rsidRDefault="00152B64" w:rsidP="00152B64">
            <w:pPr>
              <w:keepLines w:val="0"/>
              <w:ind w:firstLine="0"/>
              <w:jc w:val="left"/>
              <w:rPr>
                <w:color w:val="000000"/>
                <w:sz w:val="16"/>
                <w:szCs w:val="16"/>
              </w:rPr>
            </w:pPr>
            <w:r w:rsidRPr="00152B64">
              <w:rPr>
                <w:color w:val="000000"/>
                <w:sz w:val="16"/>
                <w:szCs w:val="16"/>
              </w:rPr>
              <w:t> </w:t>
            </w:r>
          </w:p>
        </w:tc>
        <w:tc>
          <w:tcPr>
            <w:tcW w:w="928" w:type="dxa"/>
            <w:tcBorders>
              <w:top w:val="nil"/>
              <w:left w:val="nil"/>
              <w:bottom w:val="single" w:sz="4" w:space="0" w:color="auto"/>
              <w:right w:val="single" w:sz="4" w:space="0" w:color="auto"/>
            </w:tcBorders>
            <w:shd w:val="clear" w:color="auto" w:fill="auto"/>
            <w:noWrap/>
            <w:vAlign w:val="center"/>
            <w:hideMark/>
          </w:tcPr>
          <w:p w14:paraId="56370632" w14:textId="77777777" w:rsidR="00152B64" w:rsidRPr="00152B64" w:rsidRDefault="00152B64" w:rsidP="00152B64">
            <w:pPr>
              <w:keepLines w:val="0"/>
              <w:ind w:firstLine="0"/>
              <w:jc w:val="left"/>
              <w:rPr>
                <w:color w:val="000000"/>
                <w:sz w:val="16"/>
                <w:szCs w:val="16"/>
              </w:rPr>
            </w:pPr>
            <w:r w:rsidRPr="00152B64">
              <w:rPr>
                <w:color w:val="000000"/>
                <w:sz w:val="16"/>
                <w:szCs w:val="16"/>
              </w:rPr>
              <w:t> </w:t>
            </w:r>
          </w:p>
        </w:tc>
      </w:tr>
      <w:tr w:rsidR="00152B64" w:rsidRPr="00152B64" w14:paraId="0E36F4F7"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43840A9E" w14:textId="77777777" w:rsidR="00152B64" w:rsidRPr="00152B64" w:rsidRDefault="00152B64" w:rsidP="00152B64">
            <w:pPr>
              <w:keepLines w:val="0"/>
              <w:ind w:firstLine="0"/>
              <w:jc w:val="center"/>
              <w:rPr>
                <w:color w:val="000000"/>
                <w:sz w:val="16"/>
                <w:szCs w:val="16"/>
              </w:rPr>
            </w:pPr>
            <w:r w:rsidRPr="00152B64">
              <w:rPr>
                <w:color w:val="000000"/>
                <w:sz w:val="16"/>
                <w:szCs w:val="16"/>
              </w:rPr>
              <w:t>24</w:t>
            </w:r>
          </w:p>
        </w:tc>
        <w:tc>
          <w:tcPr>
            <w:tcW w:w="2929" w:type="dxa"/>
            <w:vMerge/>
            <w:tcBorders>
              <w:top w:val="nil"/>
              <w:left w:val="single" w:sz="4" w:space="0" w:color="auto"/>
              <w:bottom w:val="single" w:sz="4" w:space="0" w:color="auto"/>
              <w:right w:val="single" w:sz="4" w:space="0" w:color="auto"/>
            </w:tcBorders>
            <w:vAlign w:val="center"/>
            <w:hideMark/>
          </w:tcPr>
          <w:p w14:paraId="3B98317B"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58AF0C9B" w14:textId="77777777" w:rsidR="00152B64" w:rsidRPr="00152B64" w:rsidRDefault="00152B64" w:rsidP="00152B64">
            <w:pPr>
              <w:keepLines w:val="0"/>
              <w:ind w:firstLine="0"/>
              <w:jc w:val="left"/>
              <w:rPr>
                <w:color w:val="000000"/>
                <w:sz w:val="16"/>
                <w:szCs w:val="16"/>
              </w:rPr>
            </w:pPr>
            <w:r w:rsidRPr="00152B64">
              <w:rPr>
                <w:color w:val="000000"/>
                <w:sz w:val="16"/>
                <w:szCs w:val="16"/>
              </w:rPr>
              <w:t>Электрокотельная по ул. Набережная, 47</w:t>
            </w:r>
          </w:p>
        </w:tc>
        <w:tc>
          <w:tcPr>
            <w:tcW w:w="2693" w:type="dxa"/>
            <w:tcBorders>
              <w:top w:val="nil"/>
              <w:left w:val="nil"/>
              <w:bottom w:val="single" w:sz="4" w:space="0" w:color="auto"/>
              <w:right w:val="single" w:sz="4" w:space="0" w:color="auto"/>
            </w:tcBorders>
            <w:shd w:val="clear" w:color="auto" w:fill="auto"/>
            <w:noWrap/>
            <w:vAlign w:val="center"/>
            <w:hideMark/>
          </w:tcPr>
          <w:p w14:paraId="4E8376BE" w14:textId="77777777" w:rsidR="00152B64" w:rsidRPr="00152B64" w:rsidRDefault="00152B64" w:rsidP="00152B64">
            <w:pPr>
              <w:keepLines w:val="0"/>
              <w:ind w:firstLine="0"/>
              <w:jc w:val="center"/>
              <w:rPr>
                <w:color w:val="000000"/>
                <w:sz w:val="16"/>
                <w:szCs w:val="16"/>
              </w:rPr>
            </w:pPr>
            <w:r w:rsidRPr="00152B64">
              <w:rPr>
                <w:color w:val="000000"/>
                <w:sz w:val="16"/>
                <w:szCs w:val="16"/>
              </w:rPr>
              <w:t>ул. Набережная, 47</w:t>
            </w:r>
          </w:p>
        </w:tc>
        <w:tc>
          <w:tcPr>
            <w:tcW w:w="1560" w:type="dxa"/>
            <w:tcBorders>
              <w:top w:val="nil"/>
              <w:left w:val="nil"/>
              <w:bottom w:val="single" w:sz="4" w:space="0" w:color="auto"/>
              <w:right w:val="single" w:sz="4" w:space="0" w:color="auto"/>
            </w:tcBorders>
            <w:shd w:val="clear" w:color="auto" w:fill="auto"/>
            <w:noWrap/>
            <w:vAlign w:val="center"/>
            <w:hideMark/>
          </w:tcPr>
          <w:p w14:paraId="246F2819" w14:textId="77777777" w:rsidR="00152B64" w:rsidRPr="00152B64" w:rsidRDefault="00152B64" w:rsidP="00152B64">
            <w:pPr>
              <w:keepLines w:val="0"/>
              <w:ind w:firstLine="0"/>
              <w:jc w:val="center"/>
              <w:rPr>
                <w:sz w:val="16"/>
                <w:szCs w:val="16"/>
              </w:rPr>
            </w:pPr>
            <w:r w:rsidRPr="00152B64">
              <w:rPr>
                <w:sz w:val="16"/>
                <w:szCs w:val="16"/>
              </w:rPr>
              <w:t>0,043</w:t>
            </w:r>
          </w:p>
        </w:tc>
        <w:tc>
          <w:tcPr>
            <w:tcW w:w="1827" w:type="dxa"/>
            <w:tcBorders>
              <w:top w:val="nil"/>
              <w:left w:val="nil"/>
              <w:bottom w:val="single" w:sz="4" w:space="0" w:color="auto"/>
              <w:right w:val="single" w:sz="4" w:space="0" w:color="auto"/>
            </w:tcBorders>
            <w:shd w:val="clear" w:color="auto" w:fill="auto"/>
            <w:noWrap/>
            <w:vAlign w:val="center"/>
            <w:hideMark/>
          </w:tcPr>
          <w:p w14:paraId="57620F16" w14:textId="77777777" w:rsidR="00152B64" w:rsidRPr="00152B64" w:rsidRDefault="00152B64" w:rsidP="00152B64">
            <w:pPr>
              <w:keepLines w:val="0"/>
              <w:ind w:firstLine="0"/>
              <w:jc w:val="center"/>
              <w:rPr>
                <w:sz w:val="16"/>
                <w:szCs w:val="16"/>
              </w:rPr>
            </w:pPr>
            <w:r w:rsidRPr="00152B64">
              <w:rPr>
                <w:sz w:val="16"/>
                <w:szCs w:val="16"/>
              </w:rPr>
              <w:t>0,025</w:t>
            </w:r>
          </w:p>
        </w:tc>
        <w:tc>
          <w:tcPr>
            <w:tcW w:w="884" w:type="dxa"/>
            <w:tcBorders>
              <w:top w:val="nil"/>
              <w:left w:val="nil"/>
              <w:bottom w:val="single" w:sz="4" w:space="0" w:color="auto"/>
              <w:right w:val="single" w:sz="4" w:space="0" w:color="auto"/>
            </w:tcBorders>
            <w:shd w:val="clear" w:color="auto" w:fill="auto"/>
            <w:noWrap/>
            <w:vAlign w:val="center"/>
            <w:hideMark/>
          </w:tcPr>
          <w:p w14:paraId="67E9AE2F" w14:textId="77777777" w:rsidR="00152B64" w:rsidRPr="00152B64" w:rsidRDefault="00152B64" w:rsidP="00152B64">
            <w:pPr>
              <w:keepLines w:val="0"/>
              <w:ind w:firstLine="0"/>
              <w:jc w:val="center"/>
              <w:rPr>
                <w:sz w:val="16"/>
                <w:szCs w:val="16"/>
              </w:rPr>
            </w:pPr>
            <w:r w:rsidRPr="00152B64">
              <w:rPr>
                <w:sz w:val="16"/>
                <w:szCs w:val="16"/>
              </w:rPr>
              <w:t>0,018</w:t>
            </w:r>
          </w:p>
        </w:tc>
        <w:tc>
          <w:tcPr>
            <w:tcW w:w="1326" w:type="dxa"/>
            <w:tcBorders>
              <w:top w:val="nil"/>
              <w:left w:val="nil"/>
              <w:bottom w:val="single" w:sz="4" w:space="0" w:color="auto"/>
              <w:right w:val="single" w:sz="4" w:space="0" w:color="auto"/>
            </w:tcBorders>
            <w:shd w:val="clear" w:color="auto" w:fill="auto"/>
            <w:noWrap/>
            <w:vAlign w:val="center"/>
            <w:hideMark/>
          </w:tcPr>
          <w:p w14:paraId="0ACC3032" w14:textId="77777777" w:rsidR="00152B64" w:rsidRPr="00152B64" w:rsidRDefault="00152B64" w:rsidP="00152B64">
            <w:pPr>
              <w:keepLines w:val="0"/>
              <w:ind w:firstLine="0"/>
              <w:jc w:val="center"/>
              <w:rPr>
                <w:sz w:val="16"/>
                <w:szCs w:val="16"/>
              </w:rPr>
            </w:pPr>
            <w:r w:rsidRPr="00152B64">
              <w:rPr>
                <w:sz w:val="16"/>
                <w:szCs w:val="16"/>
              </w:rPr>
              <w:t>0,049</w:t>
            </w:r>
          </w:p>
        </w:tc>
        <w:tc>
          <w:tcPr>
            <w:tcW w:w="1326" w:type="dxa"/>
            <w:tcBorders>
              <w:top w:val="nil"/>
              <w:left w:val="nil"/>
              <w:bottom w:val="single" w:sz="4" w:space="0" w:color="auto"/>
              <w:right w:val="single" w:sz="4" w:space="0" w:color="auto"/>
            </w:tcBorders>
            <w:shd w:val="clear" w:color="auto" w:fill="auto"/>
            <w:noWrap/>
            <w:vAlign w:val="center"/>
            <w:hideMark/>
          </w:tcPr>
          <w:p w14:paraId="5661AFF3" w14:textId="77777777" w:rsidR="00152B64" w:rsidRPr="00152B64" w:rsidRDefault="00152B64" w:rsidP="00152B64">
            <w:pPr>
              <w:keepLines w:val="0"/>
              <w:ind w:firstLine="0"/>
              <w:jc w:val="center"/>
              <w:rPr>
                <w:sz w:val="16"/>
                <w:szCs w:val="16"/>
              </w:rPr>
            </w:pPr>
            <w:r w:rsidRPr="00152B64">
              <w:rPr>
                <w:sz w:val="16"/>
                <w:szCs w:val="16"/>
              </w:rPr>
              <w:t>0,000</w:t>
            </w:r>
          </w:p>
        </w:tc>
        <w:tc>
          <w:tcPr>
            <w:tcW w:w="1326" w:type="dxa"/>
            <w:tcBorders>
              <w:top w:val="nil"/>
              <w:left w:val="nil"/>
              <w:bottom w:val="single" w:sz="4" w:space="0" w:color="auto"/>
              <w:right w:val="single" w:sz="4" w:space="0" w:color="auto"/>
            </w:tcBorders>
            <w:shd w:val="clear" w:color="auto" w:fill="auto"/>
            <w:noWrap/>
            <w:vAlign w:val="center"/>
            <w:hideMark/>
          </w:tcPr>
          <w:p w14:paraId="7CA7E98C" w14:textId="77777777" w:rsidR="00152B64" w:rsidRPr="00152B64" w:rsidRDefault="00152B64" w:rsidP="00152B64">
            <w:pPr>
              <w:keepLines w:val="0"/>
              <w:ind w:firstLine="0"/>
              <w:jc w:val="center"/>
              <w:rPr>
                <w:sz w:val="16"/>
                <w:szCs w:val="16"/>
              </w:rPr>
            </w:pPr>
            <w:r w:rsidRPr="00152B64">
              <w:rPr>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50B78BC1" w14:textId="77777777" w:rsidR="00152B64" w:rsidRPr="00152B64" w:rsidRDefault="00152B64" w:rsidP="00152B64">
            <w:pPr>
              <w:keepLines w:val="0"/>
              <w:ind w:firstLine="0"/>
              <w:jc w:val="center"/>
              <w:rPr>
                <w:sz w:val="16"/>
                <w:szCs w:val="16"/>
              </w:rPr>
            </w:pPr>
            <w:r w:rsidRPr="00152B64">
              <w:rPr>
                <w:sz w:val="16"/>
                <w:szCs w:val="16"/>
              </w:rPr>
              <w:t>0,049</w:t>
            </w:r>
          </w:p>
        </w:tc>
        <w:tc>
          <w:tcPr>
            <w:tcW w:w="858" w:type="dxa"/>
            <w:tcBorders>
              <w:top w:val="nil"/>
              <w:left w:val="nil"/>
              <w:bottom w:val="single" w:sz="4" w:space="0" w:color="auto"/>
              <w:right w:val="single" w:sz="4" w:space="0" w:color="auto"/>
            </w:tcBorders>
            <w:shd w:val="clear" w:color="auto" w:fill="auto"/>
            <w:noWrap/>
            <w:vAlign w:val="center"/>
            <w:hideMark/>
          </w:tcPr>
          <w:p w14:paraId="2C795A88" w14:textId="77777777" w:rsidR="00152B64" w:rsidRPr="00152B64" w:rsidRDefault="00152B64" w:rsidP="00152B64">
            <w:pPr>
              <w:keepLines w:val="0"/>
              <w:ind w:firstLine="0"/>
              <w:jc w:val="center"/>
              <w:rPr>
                <w:sz w:val="16"/>
                <w:szCs w:val="16"/>
              </w:rPr>
            </w:pPr>
            <w:r w:rsidRPr="00152B64">
              <w:rPr>
                <w:sz w:val="16"/>
                <w:szCs w:val="16"/>
              </w:rPr>
              <w:t>0,000</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692F111" w14:textId="77777777" w:rsidR="00152B64" w:rsidRPr="00152B64" w:rsidRDefault="00152B64" w:rsidP="00152B64">
            <w:pPr>
              <w:keepLines w:val="0"/>
              <w:ind w:firstLine="0"/>
              <w:jc w:val="center"/>
              <w:rPr>
                <w:color w:val="9C0006"/>
                <w:sz w:val="16"/>
                <w:szCs w:val="16"/>
              </w:rPr>
            </w:pPr>
            <w:r w:rsidRPr="00152B64">
              <w:rPr>
                <w:color w:val="9C0006"/>
                <w:sz w:val="16"/>
                <w:szCs w:val="16"/>
              </w:rPr>
              <w:t>-0,031</w:t>
            </w:r>
          </w:p>
        </w:tc>
      </w:tr>
      <w:tr w:rsidR="00152B64" w:rsidRPr="00152B64" w14:paraId="17CA57CF"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6D606EC3" w14:textId="77777777" w:rsidR="00152B64" w:rsidRPr="00152B64" w:rsidRDefault="00152B64" w:rsidP="00152B64">
            <w:pPr>
              <w:keepLines w:val="0"/>
              <w:ind w:firstLine="0"/>
              <w:jc w:val="center"/>
              <w:rPr>
                <w:color w:val="000000"/>
                <w:sz w:val="16"/>
                <w:szCs w:val="16"/>
              </w:rPr>
            </w:pPr>
            <w:r w:rsidRPr="00152B64">
              <w:rPr>
                <w:color w:val="000000"/>
                <w:sz w:val="16"/>
                <w:szCs w:val="16"/>
              </w:rPr>
              <w:t>26</w:t>
            </w:r>
          </w:p>
        </w:tc>
        <w:tc>
          <w:tcPr>
            <w:tcW w:w="2929" w:type="dxa"/>
            <w:vMerge w:val="restart"/>
            <w:tcBorders>
              <w:top w:val="nil"/>
              <w:left w:val="single" w:sz="4" w:space="0" w:color="auto"/>
              <w:bottom w:val="single" w:sz="4" w:space="0" w:color="auto"/>
              <w:right w:val="single" w:sz="4" w:space="0" w:color="auto"/>
            </w:tcBorders>
            <w:shd w:val="clear" w:color="auto" w:fill="auto"/>
            <w:vAlign w:val="center"/>
            <w:hideMark/>
          </w:tcPr>
          <w:p w14:paraId="2786102C"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ООО "Тепловая</w:t>
            </w:r>
            <w:r w:rsidRPr="00152B64">
              <w:rPr>
                <w:b/>
                <w:bCs/>
                <w:color w:val="000000"/>
                <w:sz w:val="16"/>
                <w:szCs w:val="16"/>
              </w:rPr>
              <w:br/>
              <w:t>компания"</w:t>
            </w:r>
          </w:p>
        </w:tc>
        <w:tc>
          <w:tcPr>
            <w:tcW w:w="3402" w:type="dxa"/>
            <w:tcBorders>
              <w:top w:val="nil"/>
              <w:left w:val="nil"/>
              <w:bottom w:val="single" w:sz="4" w:space="0" w:color="auto"/>
              <w:right w:val="single" w:sz="4" w:space="0" w:color="auto"/>
            </w:tcBorders>
            <w:shd w:val="clear" w:color="auto" w:fill="auto"/>
            <w:noWrap/>
            <w:vAlign w:val="center"/>
            <w:hideMark/>
          </w:tcPr>
          <w:p w14:paraId="5D274006"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«БДИ»</w:t>
            </w:r>
          </w:p>
        </w:tc>
        <w:tc>
          <w:tcPr>
            <w:tcW w:w="2693" w:type="dxa"/>
            <w:tcBorders>
              <w:top w:val="nil"/>
              <w:left w:val="nil"/>
              <w:bottom w:val="single" w:sz="4" w:space="0" w:color="auto"/>
              <w:right w:val="single" w:sz="4" w:space="0" w:color="auto"/>
            </w:tcBorders>
            <w:shd w:val="clear" w:color="auto" w:fill="auto"/>
            <w:noWrap/>
            <w:vAlign w:val="center"/>
            <w:hideMark/>
          </w:tcPr>
          <w:p w14:paraId="45D0106E" w14:textId="77777777" w:rsidR="00152B64" w:rsidRPr="00152B64" w:rsidRDefault="00152B64" w:rsidP="00152B64">
            <w:pPr>
              <w:keepLines w:val="0"/>
              <w:ind w:firstLine="0"/>
              <w:jc w:val="center"/>
              <w:rPr>
                <w:color w:val="000000"/>
                <w:sz w:val="16"/>
                <w:szCs w:val="16"/>
              </w:rPr>
            </w:pPr>
            <w:r w:rsidRPr="00152B64">
              <w:rPr>
                <w:color w:val="000000"/>
                <w:sz w:val="16"/>
                <w:szCs w:val="16"/>
              </w:rPr>
              <w:t>ул. Чайковского, 307</w:t>
            </w:r>
          </w:p>
        </w:tc>
        <w:tc>
          <w:tcPr>
            <w:tcW w:w="1560" w:type="dxa"/>
            <w:tcBorders>
              <w:top w:val="nil"/>
              <w:left w:val="nil"/>
              <w:bottom w:val="single" w:sz="4" w:space="0" w:color="auto"/>
              <w:right w:val="single" w:sz="4" w:space="0" w:color="auto"/>
            </w:tcBorders>
            <w:shd w:val="clear" w:color="auto" w:fill="auto"/>
            <w:noWrap/>
            <w:vAlign w:val="center"/>
            <w:hideMark/>
          </w:tcPr>
          <w:p w14:paraId="5A13152A" w14:textId="77777777" w:rsidR="00152B64" w:rsidRPr="00152B64" w:rsidRDefault="00152B64" w:rsidP="00152B64">
            <w:pPr>
              <w:keepLines w:val="0"/>
              <w:ind w:firstLine="0"/>
              <w:jc w:val="center"/>
              <w:rPr>
                <w:color w:val="000000"/>
                <w:sz w:val="16"/>
                <w:szCs w:val="16"/>
              </w:rPr>
            </w:pPr>
            <w:r w:rsidRPr="00152B64">
              <w:rPr>
                <w:color w:val="000000"/>
                <w:sz w:val="16"/>
                <w:szCs w:val="16"/>
              </w:rPr>
              <w:t>1,530</w:t>
            </w:r>
          </w:p>
        </w:tc>
        <w:tc>
          <w:tcPr>
            <w:tcW w:w="1827" w:type="dxa"/>
            <w:tcBorders>
              <w:top w:val="nil"/>
              <w:left w:val="nil"/>
              <w:bottom w:val="single" w:sz="4" w:space="0" w:color="auto"/>
              <w:right w:val="single" w:sz="4" w:space="0" w:color="auto"/>
            </w:tcBorders>
            <w:shd w:val="clear" w:color="auto" w:fill="auto"/>
            <w:noWrap/>
            <w:vAlign w:val="center"/>
            <w:hideMark/>
          </w:tcPr>
          <w:p w14:paraId="291FD7DB" w14:textId="77777777" w:rsidR="00152B64" w:rsidRPr="00152B64" w:rsidRDefault="00152B64" w:rsidP="00152B64">
            <w:pPr>
              <w:keepLines w:val="0"/>
              <w:ind w:firstLine="0"/>
              <w:jc w:val="center"/>
              <w:rPr>
                <w:color w:val="000000"/>
                <w:sz w:val="16"/>
                <w:szCs w:val="16"/>
              </w:rPr>
            </w:pPr>
            <w:r w:rsidRPr="00152B64">
              <w:rPr>
                <w:color w:val="000000"/>
                <w:sz w:val="16"/>
                <w:szCs w:val="16"/>
              </w:rPr>
              <w:t>0,034</w:t>
            </w:r>
          </w:p>
        </w:tc>
        <w:tc>
          <w:tcPr>
            <w:tcW w:w="884" w:type="dxa"/>
            <w:tcBorders>
              <w:top w:val="nil"/>
              <w:left w:val="nil"/>
              <w:bottom w:val="single" w:sz="4" w:space="0" w:color="auto"/>
              <w:right w:val="single" w:sz="4" w:space="0" w:color="auto"/>
            </w:tcBorders>
            <w:shd w:val="clear" w:color="auto" w:fill="auto"/>
            <w:noWrap/>
            <w:vAlign w:val="center"/>
            <w:hideMark/>
          </w:tcPr>
          <w:p w14:paraId="45A8C01B" w14:textId="77777777" w:rsidR="00152B64" w:rsidRPr="00152B64" w:rsidRDefault="00152B64" w:rsidP="00152B64">
            <w:pPr>
              <w:keepLines w:val="0"/>
              <w:ind w:firstLine="0"/>
              <w:jc w:val="center"/>
              <w:rPr>
                <w:sz w:val="16"/>
                <w:szCs w:val="16"/>
              </w:rPr>
            </w:pPr>
            <w:r w:rsidRPr="00152B64">
              <w:rPr>
                <w:sz w:val="16"/>
                <w:szCs w:val="16"/>
              </w:rPr>
              <w:t>1,496</w:t>
            </w:r>
          </w:p>
        </w:tc>
        <w:tc>
          <w:tcPr>
            <w:tcW w:w="1326" w:type="dxa"/>
            <w:tcBorders>
              <w:top w:val="nil"/>
              <w:left w:val="nil"/>
              <w:bottom w:val="single" w:sz="4" w:space="0" w:color="auto"/>
              <w:right w:val="single" w:sz="4" w:space="0" w:color="auto"/>
            </w:tcBorders>
            <w:shd w:val="clear" w:color="auto" w:fill="auto"/>
            <w:noWrap/>
            <w:vAlign w:val="center"/>
            <w:hideMark/>
          </w:tcPr>
          <w:p w14:paraId="75DE9396" w14:textId="77777777" w:rsidR="00152B64" w:rsidRPr="00152B64" w:rsidRDefault="00152B64" w:rsidP="00152B64">
            <w:pPr>
              <w:keepLines w:val="0"/>
              <w:ind w:firstLine="0"/>
              <w:jc w:val="center"/>
              <w:rPr>
                <w:color w:val="000000"/>
                <w:sz w:val="16"/>
                <w:szCs w:val="16"/>
              </w:rPr>
            </w:pPr>
            <w:r w:rsidRPr="00152B64">
              <w:rPr>
                <w:color w:val="000000"/>
                <w:sz w:val="16"/>
                <w:szCs w:val="16"/>
              </w:rPr>
              <w:t>0,442</w:t>
            </w:r>
          </w:p>
        </w:tc>
        <w:tc>
          <w:tcPr>
            <w:tcW w:w="1326" w:type="dxa"/>
            <w:tcBorders>
              <w:top w:val="nil"/>
              <w:left w:val="nil"/>
              <w:bottom w:val="single" w:sz="4" w:space="0" w:color="auto"/>
              <w:right w:val="single" w:sz="4" w:space="0" w:color="auto"/>
            </w:tcBorders>
            <w:shd w:val="clear" w:color="auto" w:fill="auto"/>
            <w:noWrap/>
            <w:vAlign w:val="center"/>
            <w:hideMark/>
          </w:tcPr>
          <w:p w14:paraId="76D0E224" w14:textId="77777777" w:rsidR="00152B64" w:rsidRPr="00152B64" w:rsidRDefault="00152B64" w:rsidP="00152B64">
            <w:pPr>
              <w:keepLines w:val="0"/>
              <w:ind w:firstLine="0"/>
              <w:jc w:val="center"/>
              <w:rPr>
                <w:color w:val="000000"/>
                <w:sz w:val="16"/>
                <w:szCs w:val="16"/>
              </w:rPr>
            </w:pPr>
            <w:r w:rsidRPr="00152B64">
              <w:rPr>
                <w:color w:val="000000"/>
                <w:sz w:val="16"/>
                <w:szCs w:val="16"/>
              </w:rPr>
              <w:t>0,200</w:t>
            </w:r>
          </w:p>
        </w:tc>
        <w:tc>
          <w:tcPr>
            <w:tcW w:w="1326" w:type="dxa"/>
            <w:tcBorders>
              <w:top w:val="nil"/>
              <w:left w:val="nil"/>
              <w:bottom w:val="single" w:sz="4" w:space="0" w:color="auto"/>
              <w:right w:val="single" w:sz="4" w:space="0" w:color="auto"/>
            </w:tcBorders>
            <w:shd w:val="clear" w:color="auto" w:fill="auto"/>
            <w:noWrap/>
            <w:vAlign w:val="center"/>
            <w:hideMark/>
          </w:tcPr>
          <w:p w14:paraId="46807AA3"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49ED86EC" w14:textId="77777777" w:rsidR="00152B64" w:rsidRPr="00152B64" w:rsidRDefault="00152B64" w:rsidP="00152B64">
            <w:pPr>
              <w:keepLines w:val="0"/>
              <w:ind w:firstLine="0"/>
              <w:jc w:val="center"/>
              <w:rPr>
                <w:color w:val="000000"/>
                <w:sz w:val="16"/>
                <w:szCs w:val="16"/>
              </w:rPr>
            </w:pPr>
            <w:r w:rsidRPr="00152B64">
              <w:rPr>
                <w:color w:val="000000"/>
                <w:sz w:val="16"/>
                <w:szCs w:val="16"/>
              </w:rPr>
              <w:t>0,642</w:t>
            </w:r>
          </w:p>
        </w:tc>
        <w:tc>
          <w:tcPr>
            <w:tcW w:w="858" w:type="dxa"/>
            <w:tcBorders>
              <w:top w:val="nil"/>
              <w:left w:val="nil"/>
              <w:bottom w:val="single" w:sz="4" w:space="0" w:color="auto"/>
              <w:right w:val="single" w:sz="4" w:space="0" w:color="auto"/>
            </w:tcBorders>
            <w:shd w:val="clear" w:color="auto" w:fill="auto"/>
            <w:noWrap/>
            <w:vAlign w:val="center"/>
            <w:hideMark/>
          </w:tcPr>
          <w:p w14:paraId="385DDF0E" w14:textId="77777777" w:rsidR="00152B64" w:rsidRPr="00152B64" w:rsidRDefault="00152B64" w:rsidP="00152B64">
            <w:pPr>
              <w:keepLines w:val="0"/>
              <w:ind w:firstLine="0"/>
              <w:jc w:val="center"/>
              <w:rPr>
                <w:color w:val="000000"/>
                <w:sz w:val="16"/>
                <w:szCs w:val="16"/>
              </w:rPr>
            </w:pPr>
            <w:r w:rsidRPr="00152B64">
              <w:rPr>
                <w:color w:val="000000"/>
                <w:sz w:val="16"/>
                <w:szCs w:val="16"/>
              </w:rPr>
              <w:t>0,038</w:t>
            </w:r>
          </w:p>
        </w:tc>
        <w:tc>
          <w:tcPr>
            <w:tcW w:w="928" w:type="dxa"/>
            <w:tcBorders>
              <w:top w:val="nil"/>
              <w:left w:val="nil"/>
              <w:bottom w:val="single" w:sz="4" w:space="0" w:color="auto"/>
              <w:right w:val="single" w:sz="4" w:space="0" w:color="auto"/>
            </w:tcBorders>
            <w:shd w:val="clear" w:color="auto" w:fill="auto"/>
            <w:noWrap/>
            <w:vAlign w:val="center"/>
            <w:hideMark/>
          </w:tcPr>
          <w:p w14:paraId="0442F554" w14:textId="77777777" w:rsidR="00152B64" w:rsidRPr="00152B64" w:rsidRDefault="00152B64" w:rsidP="00152B64">
            <w:pPr>
              <w:keepLines w:val="0"/>
              <w:ind w:firstLine="0"/>
              <w:jc w:val="center"/>
              <w:rPr>
                <w:color w:val="000000"/>
                <w:sz w:val="16"/>
                <w:szCs w:val="16"/>
              </w:rPr>
            </w:pPr>
            <w:r w:rsidRPr="00152B64">
              <w:rPr>
                <w:color w:val="000000"/>
                <w:sz w:val="16"/>
                <w:szCs w:val="16"/>
              </w:rPr>
              <w:t>0,816</w:t>
            </w:r>
          </w:p>
        </w:tc>
      </w:tr>
      <w:tr w:rsidR="00152B64" w:rsidRPr="00152B64" w14:paraId="06535E5F"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48974DD5" w14:textId="77777777" w:rsidR="00152B64" w:rsidRPr="00152B64" w:rsidRDefault="00152B64" w:rsidP="00152B64">
            <w:pPr>
              <w:keepLines w:val="0"/>
              <w:ind w:firstLine="0"/>
              <w:jc w:val="center"/>
              <w:rPr>
                <w:color w:val="000000"/>
                <w:sz w:val="16"/>
                <w:szCs w:val="16"/>
              </w:rPr>
            </w:pPr>
            <w:r w:rsidRPr="00152B64">
              <w:rPr>
                <w:color w:val="000000"/>
                <w:sz w:val="16"/>
                <w:szCs w:val="16"/>
              </w:rPr>
              <w:t>27</w:t>
            </w:r>
          </w:p>
        </w:tc>
        <w:tc>
          <w:tcPr>
            <w:tcW w:w="2929" w:type="dxa"/>
            <w:vMerge/>
            <w:tcBorders>
              <w:top w:val="nil"/>
              <w:left w:val="single" w:sz="4" w:space="0" w:color="auto"/>
              <w:bottom w:val="single" w:sz="4" w:space="0" w:color="auto"/>
              <w:right w:val="single" w:sz="4" w:space="0" w:color="auto"/>
            </w:tcBorders>
            <w:vAlign w:val="center"/>
            <w:hideMark/>
          </w:tcPr>
          <w:p w14:paraId="6F91AF9B"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430AB53C"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«ОЭБЦ»</w:t>
            </w:r>
          </w:p>
        </w:tc>
        <w:tc>
          <w:tcPr>
            <w:tcW w:w="2693" w:type="dxa"/>
            <w:tcBorders>
              <w:top w:val="nil"/>
              <w:left w:val="nil"/>
              <w:bottom w:val="single" w:sz="4" w:space="0" w:color="auto"/>
              <w:right w:val="single" w:sz="4" w:space="0" w:color="auto"/>
            </w:tcBorders>
            <w:shd w:val="clear" w:color="auto" w:fill="auto"/>
            <w:noWrap/>
            <w:vAlign w:val="center"/>
            <w:hideMark/>
          </w:tcPr>
          <w:p w14:paraId="0CD7963E" w14:textId="77777777" w:rsidR="00152B64" w:rsidRPr="00152B64" w:rsidRDefault="00152B64" w:rsidP="00152B64">
            <w:pPr>
              <w:keepLines w:val="0"/>
              <w:ind w:firstLine="0"/>
              <w:jc w:val="center"/>
              <w:rPr>
                <w:color w:val="000000"/>
                <w:sz w:val="16"/>
                <w:szCs w:val="16"/>
              </w:rPr>
            </w:pPr>
            <w:r w:rsidRPr="00152B64">
              <w:rPr>
                <w:color w:val="000000"/>
                <w:sz w:val="16"/>
                <w:szCs w:val="16"/>
              </w:rPr>
              <w:t>ул. Магистральная, 37</w:t>
            </w:r>
          </w:p>
        </w:tc>
        <w:tc>
          <w:tcPr>
            <w:tcW w:w="1560" w:type="dxa"/>
            <w:tcBorders>
              <w:top w:val="nil"/>
              <w:left w:val="nil"/>
              <w:bottom w:val="single" w:sz="4" w:space="0" w:color="auto"/>
              <w:right w:val="single" w:sz="4" w:space="0" w:color="auto"/>
            </w:tcBorders>
            <w:shd w:val="clear" w:color="auto" w:fill="auto"/>
            <w:noWrap/>
            <w:vAlign w:val="center"/>
            <w:hideMark/>
          </w:tcPr>
          <w:p w14:paraId="45AB7B06" w14:textId="77777777" w:rsidR="00152B64" w:rsidRPr="00152B64" w:rsidRDefault="00152B64" w:rsidP="00152B64">
            <w:pPr>
              <w:keepLines w:val="0"/>
              <w:ind w:firstLine="0"/>
              <w:jc w:val="center"/>
              <w:rPr>
                <w:color w:val="000000"/>
                <w:sz w:val="16"/>
                <w:szCs w:val="16"/>
              </w:rPr>
            </w:pPr>
            <w:r w:rsidRPr="00152B64">
              <w:rPr>
                <w:color w:val="000000"/>
                <w:sz w:val="16"/>
                <w:szCs w:val="16"/>
              </w:rPr>
              <w:t>1,020</w:t>
            </w:r>
          </w:p>
        </w:tc>
        <w:tc>
          <w:tcPr>
            <w:tcW w:w="1827" w:type="dxa"/>
            <w:tcBorders>
              <w:top w:val="nil"/>
              <w:left w:val="nil"/>
              <w:bottom w:val="single" w:sz="4" w:space="0" w:color="auto"/>
              <w:right w:val="single" w:sz="4" w:space="0" w:color="auto"/>
            </w:tcBorders>
            <w:shd w:val="clear" w:color="auto" w:fill="auto"/>
            <w:noWrap/>
            <w:vAlign w:val="center"/>
            <w:hideMark/>
          </w:tcPr>
          <w:p w14:paraId="5E9B7F5A" w14:textId="77777777" w:rsidR="00152B64" w:rsidRPr="00152B64" w:rsidRDefault="00152B64" w:rsidP="00152B64">
            <w:pPr>
              <w:keepLines w:val="0"/>
              <w:ind w:firstLine="0"/>
              <w:jc w:val="center"/>
              <w:rPr>
                <w:color w:val="000000"/>
                <w:sz w:val="16"/>
                <w:szCs w:val="16"/>
              </w:rPr>
            </w:pPr>
            <w:r w:rsidRPr="00152B64">
              <w:rPr>
                <w:color w:val="000000"/>
                <w:sz w:val="16"/>
                <w:szCs w:val="16"/>
              </w:rPr>
              <w:t>0,008</w:t>
            </w:r>
          </w:p>
        </w:tc>
        <w:tc>
          <w:tcPr>
            <w:tcW w:w="884" w:type="dxa"/>
            <w:tcBorders>
              <w:top w:val="nil"/>
              <w:left w:val="nil"/>
              <w:bottom w:val="single" w:sz="4" w:space="0" w:color="auto"/>
              <w:right w:val="single" w:sz="4" w:space="0" w:color="auto"/>
            </w:tcBorders>
            <w:shd w:val="clear" w:color="auto" w:fill="auto"/>
            <w:noWrap/>
            <w:vAlign w:val="center"/>
            <w:hideMark/>
          </w:tcPr>
          <w:p w14:paraId="0E71884C" w14:textId="77777777" w:rsidR="00152B64" w:rsidRPr="00152B64" w:rsidRDefault="00152B64" w:rsidP="00152B64">
            <w:pPr>
              <w:keepLines w:val="0"/>
              <w:ind w:firstLine="0"/>
              <w:jc w:val="center"/>
              <w:rPr>
                <w:sz w:val="16"/>
                <w:szCs w:val="16"/>
              </w:rPr>
            </w:pPr>
            <w:r w:rsidRPr="00152B64">
              <w:rPr>
                <w:sz w:val="16"/>
                <w:szCs w:val="16"/>
              </w:rPr>
              <w:t>1,012</w:t>
            </w:r>
          </w:p>
        </w:tc>
        <w:tc>
          <w:tcPr>
            <w:tcW w:w="1326" w:type="dxa"/>
            <w:tcBorders>
              <w:top w:val="nil"/>
              <w:left w:val="nil"/>
              <w:bottom w:val="single" w:sz="4" w:space="0" w:color="auto"/>
              <w:right w:val="single" w:sz="4" w:space="0" w:color="auto"/>
            </w:tcBorders>
            <w:shd w:val="clear" w:color="auto" w:fill="auto"/>
            <w:noWrap/>
            <w:vAlign w:val="center"/>
            <w:hideMark/>
          </w:tcPr>
          <w:p w14:paraId="348694F7" w14:textId="77777777" w:rsidR="00152B64" w:rsidRPr="00152B64" w:rsidRDefault="00152B64" w:rsidP="00152B64">
            <w:pPr>
              <w:keepLines w:val="0"/>
              <w:ind w:firstLine="0"/>
              <w:jc w:val="center"/>
              <w:rPr>
                <w:color w:val="000000"/>
                <w:sz w:val="16"/>
                <w:szCs w:val="16"/>
              </w:rPr>
            </w:pPr>
            <w:r w:rsidRPr="00152B64">
              <w:rPr>
                <w:color w:val="000000"/>
                <w:sz w:val="16"/>
                <w:szCs w:val="16"/>
              </w:rPr>
              <w:t>0,207</w:t>
            </w:r>
          </w:p>
        </w:tc>
        <w:tc>
          <w:tcPr>
            <w:tcW w:w="1326" w:type="dxa"/>
            <w:tcBorders>
              <w:top w:val="nil"/>
              <w:left w:val="nil"/>
              <w:bottom w:val="single" w:sz="4" w:space="0" w:color="auto"/>
              <w:right w:val="single" w:sz="4" w:space="0" w:color="auto"/>
            </w:tcBorders>
            <w:shd w:val="clear" w:color="auto" w:fill="auto"/>
            <w:noWrap/>
            <w:vAlign w:val="center"/>
            <w:hideMark/>
          </w:tcPr>
          <w:p w14:paraId="2A0D9AE7" w14:textId="77777777" w:rsidR="00152B64" w:rsidRPr="00152B64" w:rsidRDefault="00152B64" w:rsidP="00152B64">
            <w:pPr>
              <w:keepLines w:val="0"/>
              <w:ind w:firstLine="0"/>
              <w:jc w:val="center"/>
              <w:rPr>
                <w:color w:val="000000"/>
                <w:sz w:val="16"/>
                <w:szCs w:val="16"/>
              </w:rPr>
            </w:pPr>
            <w:r w:rsidRPr="00152B64">
              <w:rPr>
                <w:color w:val="000000"/>
                <w:sz w:val="16"/>
                <w:szCs w:val="16"/>
              </w:rPr>
              <w:t>0,000</w:t>
            </w:r>
          </w:p>
        </w:tc>
        <w:tc>
          <w:tcPr>
            <w:tcW w:w="1326" w:type="dxa"/>
            <w:tcBorders>
              <w:top w:val="nil"/>
              <w:left w:val="nil"/>
              <w:bottom w:val="single" w:sz="4" w:space="0" w:color="auto"/>
              <w:right w:val="single" w:sz="4" w:space="0" w:color="auto"/>
            </w:tcBorders>
            <w:shd w:val="clear" w:color="auto" w:fill="auto"/>
            <w:noWrap/>
            <w:vAlign w:val="center"/>
            <w:hideMark/>
          </w:tcPr>
          <w:p w14:paraId="66FC5B38"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7A44623C" w14:textId="77777777" w:rsidR="00152B64" w:rsidRPr="00152B64" w:rsidRDefault="00152B64" w:rsidP="00152B64">
            <w:pPr>
              <w:keepLines w:val="0"/>
              <w:ind w:firstLine="0"/>
              <w:jc w:val="center"/>
              <w:rPr>
                <w:color w:val="000000"/>
                <w:sz w:val="16"/>
                <w:szCs w:val="16"/>
              </w:rPr>
            </w:pPr>
            <w:r w:rsidRPr="00152B64">
              <w:rPr>
                <w:color w:val="000000"/>
                <w:sz w:val="16"/>
                <w:szCs w:val="16"/>
              </w:rPr>
              <w:t>0,207</w:t>
            </w:r>
          </w:p>
        </w:tc>
        <w:tc>
          <w:tcPr>
            <w:tcW w:w="858" w:type="dxa"/>
            <w:tcBorders>
              <w:top w:val="nil"/>
              <w:left w:val="nil"/>
              <w:bottom w:val="single" w:sz="4" w:space="0" w:color="auto"/>
              <w:right w:val="single" w:sz="4" w:space="0" w:color="auto"/>
            </w:tcBorders>
            <w:shd w:val="clear" w:color="auto" w:fill="auto"/>
            <w:noWrap/>
            <w:vAlign w:val="center"/>
            <w:hideMark/>
          </w:tcPr>
          <w:p w14:paraId="2C799168" w14:textId="77777777" w:rsidR="00152B64" w:rsidRPr="00152B64" w:rsidRDefault="00152B64" w:rsidP="00152B64">
            <w:pPr>
              <w:keepLines w:val="0"/>
              <w:ind w:firstLine="0"/>
              <w:jc w:val="center"/>
              <w:rPr>
                <w:color w:val="000000"/>
                <w:sz w:val="16"/>
                <w:szCs w:val="16"/>
              </w:rPr>
            </w:pPr>
            <w:r w:rsidRPr="00152B64">
              <w:rPr>
                <w:color w:val="000000"/>
                <w:sz w:val="16"/>
                <w:szCs w:val="16"/>
              </w:rPr>
              <w:t>0,026</w:t>
            </w:r>
          </w:p>
        </w:tc>
        <w:tc>
          <w:tcPr>
            <w:tcW w:w="928" w:type="dxa"/>
            <w:tcBorders>
              <w:top w:val="nil"/>
              <w:left w:val="nil"/>
              <w:bottom w:val="single" w:sz="4" w:space="0" w:color="auto"/>
              <w:right w:val="single" w:sz="4" w:space="0" w:color="auto"/>
            </w:tcBorders>
            <w:shd w:val="clear" w:color="auto" w:fill="auto"/>
            <w:noWrap/>
            <w:vAlign w:val="center"/>
            <w:hideMark/>
          </w:tcPr>
          <w:p w14:paraId="4ECC1520" w14:textId="77777777" w:rsidR="00152B64" w:rsidRPr="00152B64" w:rsidRDefault="00152B64" w:rsidP="00152B64">
            <w:pPr>
              <w:keepLines w:val="0"/>
              <w:ind w:firstLine="0"/>
              <w:jc w:val="center"/>
              <w:rPr>
                <w:color w:val="000000"/>
                <w:sz w:val="16"/>
                <w:szCs w:val="16"/>
              </w:rPr>
            </w:pPr>
            <w:r w:rsidRPr="00152B64">
              <w:rPr>
                <w:color w:val="000000"/>
                <w:sz w:val="16"/>
                <w:szCs w:val="16"/>
              </w:rPr>
              <w:t>0,779</w:t>
            </w:r>
          </w:p>
        </w:tc>
      </w:tr>
      <w:tr w:rsidR="00152B64" w:rsidRPr="00152B64" w14:paraId="3A49C7E4"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47580BA6" w14:textId="77777777" w:rsidR="00152B64" w:rsidRPr="00152B64" w:rsidRDefault="00152B64" w:rsidP="00152B64">
            <w:pPr>
              <w:keepLines w:val="0"/>
              <w:ind w:firstLine="0"/>
              <w:jc w:val="center"/>
              <w:rPr>
                <w:color w:val="000000"/>
                <w:sz w:val="16"/>
                <w:szCs w:val="16"/>
              </w:rPr>
            </w:pPr>
            <w:r w:rsidRPr="00152B64">
              <w:rPr>
                <w:color w:val="000000"/>
                <w:sz w:val="16"/>
                <w:szCs w:val="16"/>
              </w:rPr>
              <w:t>28</w:t>
            </w:r>
          </w:p>
        </w:tc>
        <w:tc>
          <w:tcPr>
            <w:tcW w:w="2929" w:type="dxa"/>
            <w:vMerge/>
            <w:tcBorders>
              <w:top w:val="nil"/>
              <w:left w:val="single" w:sz="4" w:space="0" w:color="auto"/>
              <w:bottom w:val="single" w:sz="4" w:space="0" w:color="auto"/>
              <w:right w:val="single" w:sz="4" w:space="0" w:color="auto"/>
            </w:tcBorders>
            <w:vAlign w:val="center"/>
            <w:hideMark/>
          </w:tcPr>
          <w:p w14:paraId="17C3AE6F"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4907849B"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«ПЛ-26»</w:t>
            </w:r>
          </w:p>
        </w:tc>
        <w:tc>
          <w:tcPr>
            <w:tcW w:w="2693" w:type="dxa"/>
            <w:tcBorders>
              <w:top w:val="nil"/>
              <w:left w:val="nil"/>
              <w:bottom w:val="single" w:sz="4" w:space="0" w:color="auto"/>
              <w:right w:val="single" w:sz="4" w:space="0" w:color="auto"/>
            </w:tcBorders>
            <w:shd w:val="clear" w:color="auto" w:fill="auto"/>
            <w:noWrap/>
            <w:vAlign w:val="center"/>
            <w:hideMark/>
          </w:tcPr>
          <w:p w14:paraId="4077158F" w14:textId="77777777" w:rsidR="00152B64" w:rsidRPr="00152B64" w:rsidRDefault="00152B64" w:rsidP="00152B64">
            <w:pPr>
              <w:keepLines w:val="0"/>
              <w:ind w:firstLine="0"/>
              <w:jc w:val="center"/>
              <w:rPr>
                <w:color w:val="000000"/>
                <w:sz w:val="16"/>
                <w:szCs w:val="16"/>
              </w:rPr>
            </w:pPr>
            <w:r w:rsidRPr="00152B64">
              <w:rPr>
                <w:color w:val="000000"/>
                <w:sz w:val="16"/>
                <w:szCs w:val="16"/>
              </w:rPr>
              <w:t>ул. Зеленая, 30</w:t>
            </w:r>
          </w:p>
        </w:tc>
        <w:tc>
          <w:tcPr>
            <w:tcW w:w="1560" w:type="dxa"/>
            <w:tcBorders>
              <w:top w:val="nil"/>
              <w:left w:val="nil"/>
              <w:bottom w:val="single" w:sz="4" w:space="0" w:color="auto"/>
              <w:right w:val="single" w:sz="4" w:space="0" w:color="auto"/>
            </w:tcBorders>
            <w:shd w:val="clear" w:color="auto" w:fill="auto"/>
            <w:noWrap/>
            <w:vAlign w:val="center"/>
            <w:hideMark/>
          </w:tcPr>
          <w:p w14:paraId="3382F454" w14:textId="77777777" w:rsidR="00152B64" w:rsidRPr="00152B64" w:rsidRDefault="00152B64" w:rsidP="00152B64">
            <w:pPr>
              <w:keepLines w:val="0"/>
              <w:ind w:firstLine="0"/>
              <w:jc w:val="center"/>
              <w:rPr>
                <w:color w:val="000000"/>
                <w:sz w:val="16"/>
                <w:szCs w:val="16"/>
              </w:rPr>
            </w:pPr>
            <w:r w:rsidRPr="00152B64">
              <w:rPr>
                <w:color w:val="000000"/>
                <w:sz w:val="16"/>
                <w:szCs w:val="16"/>
              </w:rPr>
              <w:t>4,350</w:t>
            </w:r>
          </w:p>
        </w:tc>
        <w:tc>
          <w:tcPr>
            <w:tcW w:w="1827" w:type="dxa"/>
            <w:tcBorders>
              <w:top w:val="nil"/>
              <w:left w:val="nil"/>
              <w:bottom w:val="single" w:sz="4" w:space="0" w:color="auto"/>
              <w:right w:val="single" w:sz="4" w:space="0" w:color="auto"/>
            </w:tcBorders>
            <w:shd w:val="clear" w:color="auto" w:fill="auto"/>
            <w:noWrap/>
            <w:vAlign w:val="center"/>
            <w:hideMark/>
          </w:tcPr>
          <w:p w14:paraId="41E40B24" w14:textId="77777777" w:rsidR="00152B64" w:rsidRPr="00152B64" w:rsidRDefault="00152B64" w:rsidP="00152B64">
            <w:pPr>
              <w:keepLines w:val="0"/>
              <w:ind w:firstLine="0"/>
              <w:jc w:val="center"/>
              <w:rPr>
                <w:color w:val="000000"/>
                <w:sz w:val="16"/>
                <w:szCs w:val="16"/>
              </w:rPr>
            </w:pPr>
            <w:r w:rsidRPr="00152B64">
              <w:rPr>
                <w:color w:val="000000"/>
                <w:sz w:val="16"/>
                <w:szCs w:val="16"/>
              </w:rPr>
              <w:t>0,084</w:t>
            </w:r>
          </w:p>
        </w:tc>
        <w:tc>
          <w:tcPr>
            <w:tcW w:w="884" w:type="dxa"/>
            <w:tcBorders>
              <w:top w:val="nil"/>
              <w:left w:val="nil"/>
              <w:bottom w:val="single" w:sz="4" w:space="0" w:color="auto"/>
              <w:right w:val="single" w:sz="4" w:space="0" w:color="auto"/>
            </w:tcBorders>
            <w:shd w:val="clear" w:color="auto" w:fill="auto"/>
            <w:noWrap/>
            <w:vAlign w:val="center"/>
            <w:hideMark/>
          </w:tcPr>
          <w:p w14:paraId="648C28A3" w14:textId="77777777" w:rsidR="00152B64" w:rsidRPr="00152B64" w:rsidRDefault="00152B64" w:rsidP="00152B64">
            <w:pPr>
              <w:keepLines w:val="0"/>
              <w:ind w:firstLine="0"/>
              <w:jc w:val="center"/>
              <w:rPr>
                <w:sz w:val="16"/>
                <w:szCs w:val="16"/>
              </w:rPr>
            </w:pPr>
            <w:r w:rsidRPr="00152B64">
              <w:rPr>
                <w:sz w:val="16"/>
                <w:szCs w:val="16"/>
              </w:rPr>
              <w:t>4,266</w:t>
            </w:r>
          </w:p>
        </w:tc>
        <w:tc>
          <w:tcPr>
            <w:tcW w:w="1326" w:type="dxa"/>
            <w:tcBorders>
              <w:top w:val="nil"/>
              <w:left w:val="nil"/>
              <w:bottom w:val="single" w:sz="4" w:space="0" w:color="auto"/>
              <w:right w:val="single" w:sz="4" w:space="0" w:color="auto"/>
            </w:tcBorders>
            <w:shd w:val="clear" w:color="auto" w:fill="auto"/>
            <w:noWrap/>
            <w:vAlign w:val="center"/>
            <w:hideMark/>
          </w:tcPr>
          <w:p w14:paraId="6FFFD6C5" w14:textId="77777777" w:rsidR="00152B64" w:rsidRPr="00152B64" w:rsidRDefault="00152B64" w:rsidP="00152B64">
            <w:pPr>
              <w:keepLines w:val="0"/>
              <w:ind w:firstLine="0"/>
              <w:jc w:val="center"/>
              <w:rPr>
                <w:color w:val="000000"/>
                <w:sz w:val="16"/>
                <w:szCs w:val="16"/>
              </w:rPr>
            </w:pPr>
            <w:r w:rsidRPr="00152B64">
              <w:rPr>
                <w:color w:val="000000"/>
                <w:sz w:val="16"/>
                <w:szCs w:val="16"/>
              </w:rPr>
              <w:t>1,939</w:t>
            </w:r>
          </w:p>
        </w:tc>
        <w:tc>
          <w:tcPr>
            <w:tcW w:w="1326" w:type="dxa"/>
            <w:tcBorders>
              <w:top w:val="nil"/>
              <w:left w:val="nil"/>
              <w:bottom w:val="single" w:sz="4" w:space="0" w:color="auto"/>
              <w:right w:val="single" w:sz="4" w:space="0" w:color="auto"/>
            </w:tcBorders>
            <w:shd w:val="clear" w:color="auto" w:fill="auto"/>
            <w:noWrap/>
            <w:vAlign w:val="center"/>
            <w:hideMark/>
          </w:tcPr>
          <w:p w14:paraId="44DF3070" w14:textId="77777777" w:rsidR="00152B64" w:rsidRPr="00152B64" w:rsidRDefault="00152B64" w:rsidP="00152B64">
            <w:pPr>
              <w:keepLines w:val="0"/>
              <w:ind w:firstLine="0"/>
              <w:jc w:val="center"/>
              <w:rPr>
                <w:color w:val="000000"/>
                <w:sz w:val="16"/>
                <w:szCs w:val="16"/>
              </w:rPr>
            </w:pPr>
            <w:r w:rsidRPr="00152B64">
              <w:rPr>
                <w:color w:val="000000"/>
                <w:sz w:val="16"/>
                <w:szCs w:val="16"/>
              </w:rPr>
              <w:t>0,318</w:t>
            </w:r>
          </w:p>
        </w:tc>
        <w:tc>
          <w:tcPr>
            <w:tcW w:w="1326" w:type="dxa"/>
            <w:tcBorders>
              <w:top w:val="nil"/>
              <w:left w:val="nil"/>
              <w:bottom w:val="single" w:sz="4" w:space="0" w:color="auto"/>
              <w:right w:val="single" w:sz="4" w:space="0" w:color="auto"/>
            </w:tcBorders>
            <w:shd w:val="clear" w:color="auto" w:fill="auto"/>
            <w:noWrap/>
            <w:vAlign w:val="center"/>
            <w:hideMark/>
          </w:tcPr>
          <w:p w14:paraId="41520FAE"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04305BA2" w14:textId="77777777" w:rsidR="00152B64" w:rsidRPr="00152B64" w:rsidRDefault="00152B64" w:rsidP="00152B64">
            <w:pPr>
              <w:keepLines w:val="0"/>
              <w:ind w:firstLine="0"/>
              <w:jc w:val="center"/>
              <w:rPr>
                <w:color w:val="000000"/>
                <w:sz w:val="16"/>
                <w:szCs w:val="16"/>
              </w:rPr>
            </w:pPr>
            <w:r w:rsidRPr="00152B64">
              <w:rPr>
                <w:color w:val="000000"/>
                <w:sz w:val="16"/>
                <w:szCs w:val="16"/>
              </w:rPr>
              <w:t>2,257</w:t>
            </w:r>
          </w:p>
        </w:tc>
        <w:tc>
          <w:tcPr>
            <w:tcW w:w="858" w:type="dxa"/>
            <w:tcBorders>
              <w:top w:val="nil"/>
              <w:left w:val="nil"/>
              <w:bottom w:val="single" w:sz="4" w:space="0" w:color="auto"/>
              <w:right w:val="single" w:sz="4" w:space="0" w:color="auto"/>
            </w:tcBorders>
            <w:shd w:val="clear" w:color="auto" w:fill="auto"/>
            <w:noWrap/>
            <w:vAlign w:val="center"/>
            <w:hideMark/>
          </w:tcPr>
          <w:p w14:paraId="4E380C06" w14:textId="77777777" w:rsidR="00152B64" w:rsidRPr="00152B64" w:rsidRDefault="00152B64" w:rsidP="00152B64">
            <w:pPr>
              <w:keepLines w:val="0"/>
              <w:ind w:firstLine="0"/>
              <w:jc w:val="center"/>
              <w:rPr>
                <w:color w:val="000000"/>
                <w:sz w:val="16"/>
                <w:szCs w:val="16"/>
              </w:rPr>
            </w:pPr>
            <w:r w:rsidRPr="00152B64">
              <w:rPr>
                <w:color w:val="000000"/>
                <w:sz w:val="16"/>
                <w:szCs w:val="16"/>
              </w:rPr>
              <w:t>0,342</w:t>
            </w:r>
          </w:p>
        </w:tc>
        <w:tc>
          <w:tcPr>
            <w:tcW w:w="928" w:type="dxa"/>
            <w:tcBorders>
              <w:top w:val="nil"/>
              <w:left w:val="nil"/>
              <w:bottom w:val="single" w:sz="4" w:space="0" w:color="auto"/>
              <w:right w:val="single" w:sz="4" w:space="0" w:color="auto"/>
            </w:tcBorders>
            <w:shd w:val="clear" w:color="auto" w:fill="auto"/>
            <w:noWrap/>
            <w:vAlign w:val="center"/>
            <w:hideMark/>
          </w:tcPr>
          <w:p w14:paraId="57322888" w14:textId="77777777" w:rsidR="00152B64" w:rsidRPr="00152B64" w:rsidRDefault="00152B64" w:rsidP="00152B64">
            <w:pPr>
              <w:keepLines w:val="0"/>
              <w:ind w:firstLine="0"/>
              <w:jc w:val="center"/>
              <w:rPr>
                <w:color w:val="000000"/>
                <w:sz w:val="16"/>
                <w:szCs w:val="16"/>
              </w:rPr>
            </w:pPr>
            <w:r w:rsidRPr="00152B64">
              <w:rPr>
                <w:color w:val="000000"/>
                <w:sz w:val="16"/>
                <w:szCs w:val="16"/>
              </w:rPr>
              <w:t>1,667</w:t>
            </w:r>
          </w:p>
        </w:tc>
      </w:tr>
      <w:tr w:rsidR="00152B64" w:rsidRPr="00152B64" w14:paraId="54134EED"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3B86518A" w14:textId="77777777" w:rsidR="00152B64" w:rsidRPr="00152B64" w:rsidRDefault="00152B64" w:rsidP="00152B64">
            <w:pPr>
              <w:keepLines w:val="0"/>
              <w:ind w:firstLine="0"/>
              <w:jc w:val="center"/>
              <w:rPr>
                <w:color w:val="000000"/>
                <w:sz w:val="16"/>
                <w:szCs w:val="16"/>
              </w:rPr>
            </w:pPr>
            <w:r w:rsidRPr="00152B64">
              <w:rPr>
                <w:color w:val="000000"/>
                <w:sz w:val="16"/>
                <w:szCs w:val="16"/>
              </w:rPr>
              <w:t>29</w:t>
            </w:r>
          </w:p>
        </w:tc>
        <w:tc>
          <w:tcPr>
            <w:tcW w:w="2929" w:type="dxa"/>
            <w:vMerge/>
            <w:tcBorders>
              <w:top w:val="nil"/>
              <w:left w:val="single" w:sz="4" w:space="0" w:color="auto"/>
              <w:bottom w:val="single" w:sz="4" w:space="0" w:color="auto"/>
              <w:right w:val="single" w:sz="4" w:space="0" w:color="auto"/>
            </w:tcBorders>
            <w:vAlign w:val="center"/>
            <w:hideMark/>
          </w:tcPr>
          <w:p w14:paraId="2AF30190"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478FB067"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«ПУ-6»</w:t>
            </w:r>
          </w:p>
        </w:tc>
        <w:tc>
          <w:tcPr>
            <w:tcW w:w="2693" w:type="dxa"/>
            <w:tcBorders>
              <w:top w:val="nil"/>
              <w:left w:val="nil"/>
              <w:bottom w:val="single" w:sz="4" w:space="0" w:color="auto"/>
              <w:right w:val="single" w:sz="4" w:space="0" w:color="auto"/>
            </w:tcBorders>
            <w:shd w:val="clear" w:color="auto" w:fill="auto"/>
            <w:noWrap/>
            <w:vAlign w:val="center"/>
            <w:hideMark/>
          </w:tcPr>
          <w:p w14:paraId="6E6F3702" w14:textId="77777777" w:rsidR="00152B64" w:rsidRPr="00152B64" w:rsidRDefault="00152B64" w:rsidP="00152B64">
            <w:pPr>
              <w:keepLines w:val="0"/>
              <w:ind w:firstLine="0"/>
              <w:jc w:val="center"/>
              <w:rPr>
                <w:color w:val="000000"/>
                <w:sz w:val="16"/>
                <w:szCs w:val="16"/>
              </w:rPr>
            </w:pPr>
            <w:r w:rsidRPr="00152B64">
              <w:rPr>
                <w:color w:val="000000"/>
                <w:sz w:val="16"/>
                <w:szCs w:val="16"/>
              </w:rPr>
              <w:t>ул. Островского, 273</w:t>
            </w:r>
          </w:p>
        </w:tc>
        <w:tc>
          <w:tcPr>
            <w:tcW w:w="1560" w:type="dxa"/>
            <w:tcBorders>
              <w:top w:val="nil"/>
              <w:left w:val="nil"/>
              <w:bottom w:val="single" w:sz="4" w:space="0" w:color="auto"/>
              <w:right w:val="single" w:sz="4" w:space="0" w:color="auto"/>
            </w:tcBorders>
            <w:shd w:val="clear" w:color="auto" w:fill="auto"/>
            <w:noWrap/>
            <w:vAlign w:val="center"/>
            <w:hideMark/>
          </w:tcPr>
          <w:p w14:paraId="3B9E2E87" w14:textId="77777777" w:rsidR="00152B64" w:rsidRPr="00152B64" w:rsidRDefault="00152B64" w:rsidP="00152B64">
            <w:pPr>
              <w:keepLines w:val="0"/>
              <w:ind w:firstLine="0"/>
              <w:jc w:val="center"/>
              <w:rPr>
                <w:color w:val="000000"/>
                <w:sz w:val="16"/>
                <w:szCs w:val="16"/>
              </w:rPr>
            </w:pPr>
            <w:r w:rsidRPr="00152B64">
              <w:rPr>
                <w:color w:val="000000"/>
                <w:sz w:val="16"/>
                <w:szCs w:val="16"/>
              </w:rPr>
              <w:t>1,380</w:t>
            </w:r>
          </w:p>
        </w:tc>
        <w:tc>
          <w:tcPr>
            <w:tcW w:w="1827" w:type="dxa"/>
            <w:tcBorders>
              <w:top w:val="nil"/>
              <w:left w:val="nil"/>
              <w:bottom w:val="single" w:sz="4" w:space="0" w:color="auto"/>
              <w:right w:val="single" w:sz="4" w:space="0" w:color="auto"/>
            </w:tcBorders>
            <w:shd w:val="clear" w:color="auto" w:fill="auto"/>
            <w:noWrap/>
            <w:vAlign w:val="center"/>
            <w:hideMark/>
          </w:tcPr>
          <w:p w14:paraId="3E6BD2FA" w14:textId="77777777" w:rsidR="00152B64" w:rsidRPr="00152B64" w:rsidRDefault="00152B64" w:rsidP="00152B64">
            <w:pPr>
              <w:keepLines w:val="0"/>
              <w:ind w:firstLine="0"/>
              <w:jc w:val="center"/>
              <w:rPr>
                <w:color w:val="000000"/>
                <w:sz w:val="16"/>
                <w:szCs w:val="16"/>
              </w:rPr>
            </w:pPr>
            <w:r w:rsidRPr="00152B64">
              <w:rPr>
                <w:color w:val="000000"/>
                <w:sz w:val="16"/>
                <w:szCs w:val="16"/>
              </w:rPr>
              <w:t>0,031</w:t>
            </w:r>
          </w:p>
        </w:tc>
        <w:tc>
          <w:tcPr>
            <w:tcW w:w="884" w:type="dxa"/>
            <w:tcBorders>
              <w:top w:val="nil"/>
              <w:left w:val="nil"/>
              <w:bottom w:val="single" w:sz="4" w:space="0" w:color="auto"/>
              <w:right w:val="single" w:sz="4" w:space="0" w:color="auto"/>
            </w:tcBorders>
            <w:shd w:val="clear" w:color="auto" w:fill="auto"/>
            <w:noWrap/>
            <w:vAlign w:val="center"/>
            <w:hideMark/>
          </w:tcPr>
          <w:p w14:paraId="498983CE" w14:textId="77777777" w:rsidR="00152B64" w:rsidRPr="00152B64" w:rsidRDefault="00152B64" w:rsidP="00152B64">
            <w:pPr>
              <w:keepLines w:val="0"/>
              <w:ind w:firstLine="0"/>
              <w:jc w:val="center"/>
              <w:rPr>
                <w:sz w:val="16"/>
                <w:szCs w:val="16"/>
              </w:rPr>
            </w:pPr>
            <w:r w:rsidRPr="00152B64">
              <w:rPr>
                <w:sz w:val="16"/>
                <w:szCs w:val="16"/>
              </w:rPr>
              <w:t>1,349</w:t>
            </w:r>
          </w:p>
        </w:tc>
        <w:tc>
          <w:tcPr>
            <w:tcW w:w="1326" w:type="dxa"/>
            <w:tcBorders>
              <w:top w:val="nil"/>
              <w:left w:val="nil"/>
              <w:bottom w:val="single" w:sz="4" w:space="0" w:color="auto"/>
              <w:right w:val="single" w:sz="4" w:space="0" w:color="auto"/>
            </w:tcBorders>
            <w:shd w:val="clear" w:color="auto" w:fill="auto"/>
            <w:noWrap/>
            <w:vAlign w:val="center"/>
            <w:hideMark/>
          </w:tcPr>
          <w:p w14:paraId="3B925E83" w14:textId="77777777" w:rsidR="00152B64" w:rsidRPr="00152B64" w:rsidRDefault="00152B64" w:rsidP="00152B64">
            <w:pPr>
              <w:keepLines w:val="0"/>
              <w:ind w:firstLine="0"/>
              <w:jc w:val="center"/>
              <w:rPr>
                <w:color w:val="000000"/>
                <w:sz w:val="16"/>
                <w:szCs w:val="16"/>
              </w:rPr>
            </w:pPr>
            <w:r w:rsidRPr="00152B64">
              <w:rPr>
                <w:color w:val="000000"/>
                <w:sz w:val="16"/>
                <w:szCs w:val="16"/>
              </w:rPr>
              <w:t>0,756</w:t>
            </w:r>
          </w:p>
        </w:tc>
        <w:tc>
          <w:tcPr>
            <w:tcW w:w="1326" w:type="dxa"/>
            <w:tcBorders>
              <w:top w:val="nil"/>
              <w:left w:val="nil"/>
              <w:bottom w:val="single" w:sz="4" w:space="0" w:color="auto"/>
              <w:right w:val="single" w:sz="4" w:space="0" w:color="auto"/>
            </w:tcBorders>
            <w:shd w:val="clear" w:color="auto" w:fill="auto"/>
            <w:noWrap/>
            <w:vAlign w:val="center"/>
            <w:hideMark/>
          </w:tcPr>
          <w:p w14:paraId="794097E9" w14:textId="77777777" w:rsidR="00152B64" w:rsidRPr="00152B64" w:rsidRDefault="00152B64" w:rsidP="00152B64">
            <w:pPr>
              <w:keepLines w:val="0"/>
              <w:ind w:firstLine="0"/>
              <w:jc w:val="center"/>
              <w:rPr>
                <w:color w:val="000000"/>
                <w:sz w:val="16"/>
                <w:szCs w:val="16"/>
              </w:rPr>
            </w:pPr>
            <w:r w:rsidRPr="00152B64">
              <w:rPr>
                <w:color w:val="000000"/>
                <w:sz w:val="16"/>
                <w:szCs w:val="16"/>
              </w:rPr>
              <w:t>0,202</w:t>
            </w:r>
          </w:p>
        </w:tc>
        <w:tc>
          <w:tcPr>
            <w:tcW w:w="1326" w:type="dxa"/>
            <w:tcBorders>
              <w:top w:val="nil"/>
              <w:left w:val="nil"/>
              <w:bottom w:val="single" w:sz="4" w:space="0" w:color="auto"/>
              <w:right w:val="single" w:sz="4" w:space="0" w:color="auto"/>
            </w:tcBorders>
            <w:shd w:val="clear" w:color="auto" w:fill="auto"/>
            <w:noWrap/>
            <w:vAlign w:val="center"/>
            <w:hideMark/>
          </w:tcPr>
          <w:p w14:paraId="3E10BB0F"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22E4FA34" w14:textId="77777777" w:rsidR="00152B64" w:rsidRPr="00152B64" w:rsidRDefault="00152B64" w:rsidP="00152B64">
            <w:pPr>
              <w:keepLines w:val="0"/>
              <w:ind w:firstLine="0"/>
              <w:jc w:val="center"/>
              <w:rPr>
                <w:color w:val="000000"/>
                <w:sz w:val="16"/>
                <w:szCs w:val="16"/>
              </w:rPr>
            </w:pPr>
            <w:r w:rsidRPr="00152B64">
              <w:rPr>
                <w:color w:val="000000"/>
                <w:sz w:val="16"/>
                <w:szCs w:val="16"/>
              </w:rPr>
              <w:t>0,958</w:t>
            </w:r>
          </w:p>
        </w:tc>
        <w:tc>
          <w:tcPr>
            <w:tcW w:w="858" w:type="dxa"/>
            <w:tcBorders>
              <w:top w:val="nil"/>
              <w:left w:val="nil"/>
              <w:bottom w:val="single" w:sz="4" w:space="0" w:color="auto"/>
              <w:right w:val="single" w:sz="4" w:space="0" w:color="auto"/>
            </w:tcBorders>
            <w:shd w:val="clear" w:color="auto" w:fill="auto"/>
            <w:noWrap/>
            <w:vAlign w:val="center"/>
            <w:hideMark/>
          </w:tcPr>
          <w:p w14:paraId="455F68DE" w14:textId="77777777" w:rsidR="00152B64" w:rsidRPr="00152B64" w:rsidRDefault="00152B64" w:rsidP="00152B64">
            <w:pPr>
              <w:keepLines w:val="0"/>
              <w:ind w:firstLine="0"/>
              <w:jc w:val="center"/>
              <w:rPr>
                <w:color w:val="000000"/>
                <w:sz w:val="16"/>
                <w:szCs w:val="16"/>
              </w:rPr>
            </w:pPr>
            <w:r w:rsidRPr="00152B64">
              <w:rPr>
                <w:color w:val="000000"/>
                <w:sz w:val="16"/>
                <w:szCs w:val="16"/>
              </w:rPr>
              <w:t>0,013</w:t>
            </w:r>
          </w:p>
        </w:tc>
        <w:tc>
          <w:tcPr>
            <w:tcW w:w="928" w:type="dxa"/>
            <w:tcBorders>
              <w:top w:val="nil"/>
              <w:left w:val="nil"/>
              <w:bottom w:val="single" w:sz="4" w:space="0" w:color="auto"/>
              <w:right w:val="single" w:sz="4" w:space="0" w:color="auto"/>
            </w:tcBorders>
            <w:shd w:val="clear" w:color="auto" w:fill="auto"/>
            <w:noWrap/>
            <w:vAlign w:val="center"/>
            <w:hideMark/>
          </w:tcPr>
          <w:p w14:paraId="7846ED87" w14:textId="77777777" w:rsidR="00152B64" w:rsidRPr="00152B64" w:rsidRDefault="00152B64" w:rsidP="00152B64">
            <w:pPr>
              <w:keepLines w:val="0"/>
              <w:ind w:firstLine="0"/>
              <w:jc w:val="center"/>
              <w:rPr>
                <w:color w:val="000000"/>
                <w:sz w:val="16"/>
                <w:szCs w:val="16"/>
              </w:rPr>
            </w:pPr>
            <w:r w:rsidRPr="00152B64">
              <w:rPr>
                <w:color w:val="000000"/>
                <w:sz w:val="16"/>
                <w:szCs w:val="16"/>
              </w:rPr>
              <w:t>0,378</w:t>
            </w:r>
          </w:p>
        </w:tc>
      </w:tr>
      <w:tr w:rsidR="00152B64" w:rsidRPr="00152B64" w14:paraId="01801DB2"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03C7AFBF" w14:textId="77777777" w:rsidR="00152B64" w:rsidRPr="00152B64" w:rsidRDefault="00152B64" w:rsidP="00152B64">
            <w:pPr>
              <w:keepLines w:val="0"/>
              <w:ind w:firstLine="0"/>
              <w:jc w:val="center"/>
              <w:rPr>
                <w:color w:val="000000"/>
                <w:sz w:val="16"/>
                <w:szCs w:val="16"/>
              </w:rPr>
            </w:pPr>
            <w:r w:rsidRPr="00152B64">
              <w:rPr>
                <w:color w:val="000000"/>
                <w:sz w:val="16"/>
                <w:szCs w:val="16"/>
              </w:rPr>
              <w:t>30</w:t>
            </w:r>
          </w:p>
        </w:tc>
        <w:tc>
          <w:tcPr>
            <w:tcW w:w="2929" w:type="dxa"/>
            <w:vMerge/>
            <w:tcBorders>
              <w:top w:val="nil"/>
              <w:left w:val="single" w:sz="4" w:space="0" w:color="auto"/>
              <w:bottom w:val="single" w:sz="4" w:space="0" w:color="auto"/>
              <w:right w:val="single" w:sz="4" w:space="0" w:color="auto"/>
            </w:tcBorders>
            <w:vAlign w:val="center"/>
            <w:hideMark/>
          </w:tcPr>
          <w:p w14:paraId="1EADD71B" w14:textId="77777777" w:rsidR="00152B64" w:rsidRPr="00152B64" w:rsidRDefault="00152B64" w:rsidP="00152B64">
            <w:pPr>
              <w:keepLines w:val="0"/>
              <w:ind w:firstLine="0"/>
              <w:jc w:val="left"/>
              <w:rPr>
                <w:b/>
                <w:bCs/>
                <w:color w:val="000000"/>
                <w:sz w:val="16"/>
                <w:szCs w:val="16"/>
              </w:rPr>
            </w:pPr>
          </w:p>
        </w:tc>
        <w:tc>
          <w:tcPr>
            <w:tcW w:w="3402" w:type="dxa"/>
            <w:tcBorders>
              <w:top w:val="nil"/>
              <w:left w:val="nil"/>
              <w:bottom w:val="single" w:sz="4" w:space="0" w:color="auto"/>
              <w:right w:val="single" w:sz="4" w:space="0" w:color="auto"/>
            </w:tcBorders>
            <w:shd w:val="clear" w:color="auto" w:fill="auto"/>
            <w:noWrap/>
            <w:vAlign w:val="center"/>
            <w:hideMark/>
          </w:tcPr>
          <w:p w14:paraId="0E21DA70"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«ПУ-23»</w:t>
            </w:r>
          </w:p>
        </w:tc>
        <w:tc>
          <w:tcPr>
            <w:tcW w:w="2693" w:type="dxa"/>
            <w:tcBorders>
              <w:top w:val="nil"/>
              <w:left w:val="nil"/>
              <w:bottom w:val="single" w:sz="4" w:space="0" w:color="auto"/>
              <w:right w:val="single" w:sz="4" w:space="0" w:color="auto"/>
            </w:tcBorders>
            <w:shd w:val="clear" w:color="auto" w:fill="auto"/>
            <w:noWrap/>
            <w:vAlign w:val="center"/>
            <w:hideMark/>
          </w:tcPr>
          <w:p w14:paraId="43C5B3EF" w14:textId="77777777" w:rsidR="00152B64" w:rsidRPr="00152B64" w:rsidRDefault="00152B64" w:rsidP="00152B64">
            <w:pPr>
              <w:keepLines w:val="0"/>
              <w:ind w:firstLine="0"/>
              <w:jc w:val="center"/>
              <w:rPr>
                <w:color w:val="000000"/>
                <w:sz w:val="16"/>
                <w:szCs w:val="16"/>
              </w:rPr>
            </w:pPr>
            <w:r w:rsidRPr="00152B64">
              <w:rPr>
                <w:color w:val="000000"/>
                <w:sz w:val="16"/>
                <w:szCs w:val="16"/>
              </w:rPr>
              <w:t>ул. Ленина, 297</w:t>
            </w:r>
          </w:p>
        </w:tc>
        <w:tc>
          <w:tcPr>
            <w:tcW w:w="1560" w:type="dxa"/>
            <w:tcBorders>
              <w:top w:val="nil"/>
              <w:left w:val="nil"/>
              <w:bottom w:val="single" w:sz="4" w:space="0" w:color="auto"/>
              <w:right w:val="single" w:sz="4" w:space="0" w:color="auto"/>
            </w:tcBorders>
            <w:shd w:val="clear" w:color="auto" w:fill="auto"/>
            <w:noWrap/>
            <w:vAlign w:val="center"/>
            <w:hideMark/>
          </w:tcPr>
          <w:p w14:paraId="1294A8FA" w14:textId="77777777" w:rsidR="00152B64" w:rsidRPr="00152B64" w:rsidRDefault="00152B64" w:rsidP="00152B64">
            <w:pPr>
              <w:keepLines w:val="0"/>
              <w:ind w:firstLine="0"/>
              <w:jc w:val="center"/>
              <w:rPr>
                <w:color w:val="000000"/>
                <w:sz w:val="16"/>
                <w:szCs w:val="16"/>
              </w:rPr>
            </w:pPr>
            <w:r w:rsidRPr="00152B64">
              <w:rPr>
                <w:color w:val="000000"/>
                <w:sz w:val="16"/>
                <w:szCs w:val="16"/>
              </w:rPr>
              <w:t>3,840</w:t>
            </w:r>
          </w:p>
        </w:tc>
        <w:tc>
          <w:tcPr>
            <w:tcW w:w="1827" w:type="dxa"/>
            <w:tcBorders>
              <w:top w:val="nil"/>
              <w:left w:val="nil"/>
              <w:bottom w:val="single" w:sz="4" w:space="0" w:color="auto"/>
              <w:right w:val="single" w:sz="4" w:space="0" w:color="auto"/>
            </w:tcBorders>
            <w:shd w:val="clear" w:color="auto" w:fill="auto"/>
            <w:noWrap/>
            <w:vAlign w:val="center"/>
            <w:hideMark/>
          </w:tcPr>
          <w:p w14:paraId="6C23276E" w14:textId="77777777" w:rsidR="00152B64" w:rsidRPr="00152B64" w:rsidRDefault="00152B64" w:rsidP="00152B64">
            <w:pPr>
              <w:keepLines w:val="0"/>
              <w:ind w:firstLine="0"/>
              <w:jc w:val="center"/>
              <w:rPr>
                <w:color w:val="000000"/>
                <w:sz w:val="16"/>
                <w:szCs w:val="16"/>
              </w:rPr>
            </w:pPr>
            <w:r w:rsidRPr="00152B64">
              <w:rPr>
                <w:color w:val="000000"/>
                <w:sz w:val="16"/>
                <w:szCs w:val="16"/>
              </w:rPr>
              <w:t>0,090</w:t>
            </w:r>
          </w:p>
        </w:tc>
        <w:tc>
          <w:tcPr>
            <w:tcW w:w="884" w:type="dxa"/>
            <w:tcBorders>
              <w:top w:val="nil"/>
              <w:left w:val="nil"/>
              <w:bottom w:val="single" w:sz="4" w:space="0" w:color="auto"/>
              <w:right w:val="single" w:sz="4" w:space="0" w:color="auto"/>
            </w:tcBorders>
            <w:shd w:val="clear" w:color="auto" w:fill="auto"/>
            <w:noWrap/>
            <w:vAlign w:val="center"/>
            <w:hideMark/>
          </w:tcPr>
          <w:p w14:paraId="1BAC9209" w14:textId="77777777" w:rsidR="00152B64" w:rsidRPr="00152B64" w:rsidRDefault="00152B64" w:rsidP="00152B64">
            <w:pPr>
              <w:keepLines w:val="0"/>
              <w:ind w:firstLine="0"/>
              <w:jc w:val="center"/>
              <w:rPr>
                <w:sz w:val="16"/>
                <w:szCs w:val="16"/>
              </w:rPr>
            </w:pPr>
            <w:r w:rsidRPr="00152B64">
              <w:rPr>
                <w:sz w:val="16"/>
                <w:szCs w:val="16"/>
              </w:rPr>
              <w:t>3,750</w:t>
            </w:r>
          </w:p>
        </w:tc>
        <w:tc>
          <w:tcPr>
            <w:tcW w:w="1326" w:type="dxa"/>
            <w:tcBorders>
              <w:top w:val="nil"/>
              <w:left w:val="nil"/>
              <w:bottom w:val="single" w:sz="4" w:space="0" w:color="auto"/>
              <w:right w:val="single" w:sz="4" w:space="0" w:color="auto"/>
            </w:tcBorders>
            <w:shd w:val="clear" w:color="auto" w:fill="auto"/>
            <w:noWrap/>
            <w:vAlign w:val="center"/>
            <w:hideMark/>
          </w:tcPr>
          <w:p w14:paraId="466B2C79" w14:textId="77777777" w:rsidR="00152B64" w:rsidRPr="00152B64" w:rsidRDefault="00152B64" w:rsidP="00152B64">
            <w:pPr>
              <w:keepLines w:val="0"/>
              <w:ind w:firstLine="0"/>
              <w:jc w:val="center"/>
              <w:rPr>
                <w:color w:val="000000"/>
                <w:sz w:val="16"/>
                <w:szCs w:val="16"/>
              </w:rPr>
            </w:pPr>
            <w:r w:rsidRPr="00152B64">
              <w:rPr>
                <w:color w:val="000000"/>
                <w:sz w:val="16"/>
                <w:szCs w:val="16"/>
              </w:rPr>
              <w:t>2,716</w:t>
            </w:r>
          </w:p>
        </w:tc>
        <w:tc>
          <w:tcPr>
            <w:tcW w:w="1326" w:type="dxa"/>
            <w:tcBorders>
              <w:top w:val="nil"/>
              <w:left w:val="nil"/>
              <w:bottom w:val="single" w:sz="4" w:space="0" w:color="auto"/>
              <w:right w:val="single" w:sz="4" w:space="0" w:color="auto"/>
            </w:tcBorders>
            <w:shd w:val="clear" w:color="auto" w:fill="auto"/>
            <w:noWrap/>
            <w:vAlign w:val="center"/>
            <w:hideMark/>
          </w:tcPr>
          <w:p w14:paraId="1896098F" w14:textId="77777777" w:rsidR="00152B64" w:rsidRPr="00152B64" w:rsidRDefault="00152B64" w:rsidP="00152B64">
            <w:pPr>
              <w:keepLines w:val="0"/>
              <w:ind w:firstLine="0"/>
              <w:jc w:val="center"/>
              <w:rPr>
                <w:color w:val="000000"/>
                <w:sz w:val="16"/>
                <w:szCs w:val="16"/>
              </w:rPr>
            </w:pPr>
            <w:r w:rsidRPr="00152B64">
              <w:rPr>
                <w:color w:val="000000"/>
                <w:sz w:val="16"/>
                <w:szCs w:val="16"/>
              </w:rPr>
              <w:t>0,384</w:t>
            </w:r>
          </w:p>
        </w:tc>
        <w:tc>
          <w:tcPr>
            <w:tcW w:w="1326" w:type="dxa"/>
            <w:tcBorders>
              <w:top w:val="nil"/>
              <w:left w:val="nil"/>
              <w:bottom w:val="single" w:sz="4" w:space="0" w:color="auto"/>
              <w:right w:val="single" w:sz="4" w:space="0" w:color="auto"/>
            </w:tcBorders>
            <w:shd w:val="clear" w:color="auto" w:fill="auto"/>
            <w:noWrap/>
            <w:vAlign w:val="center"/>
            <w:hideMark/>
          </w:tcPr>
          <w:p w14:paraId="4EF96021"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4FE9C022" w14:textId="77777777" w:rsidR="00152B64" w:rsidRPr="00152B64" w:rsidRDefault="00152B64" w:rsidP="00152B64">
            <w:pPr>
              <w:keepLines w:val="0"/>
              <w:ind w:firstLine="0"/>
              <w:jc w:val="center"/>
              <w:rPr>
                <w:color w:val="000000"/>
                <w:sz w:val="16"/>
                <w:szCs w:val="16"/>
              </w:rPr>
            </w:pPr>
            <w:r w:rsidRPr="00152B64">
              <w:rPr>
                <w:color w:val="000000"/>
                <w:sz w:val="16"/>
                <w:szCs w:val="16"/>
              </w:rPr>
              <w:t>3,100</w:t>
            </w:r>
          </w:p>
        </w:tc>
        <w:tc>
          <w:tcPr>
            <w:tcW w:w="858" w:type="dxa"/>
            <w:tcBorders>
              <w:top w:val="nil"/>
              <w:left w:val="nil"/>
              <w:bottom w:val="single" w:sz="4" w:space="0" w:color="auto"/>
              <w:right w:val="single" w:sz="4" w:space="0" w:color="auto"/>
            </w:tcBorders>
            <w:shd w:val="clear" w:color="auto" w:fill="auto"/>
            <w:noWrap/>
            <w:vAlign w:val="center"/>
            <w:hideMark/>
          </w:tcPr>
          <w:p w14:paraId="557CB2A4" w14:textId="77777777" w:rsidR="00152B64" w:rsidRPr="00152B64" w:rsidRDefault="00152B64" w:rsidP="00152B64">
            <w:pPr>
              <w:keepLines w:val="0"/>
              <w:ind w:firstLine="0"/>
              <w:jc w:val="center"/>
              <w:rPr>
                <w:color w:val="000000"/>
                <w:sz w:val="16"/>
                <w:szCs w:val="16"/>
              </w:rPr>
            </w:pPr>
            <w:r w:rsidRPr="00152B64">
              <w:rPr>
                <w:color w:val="000000"/>
                <w:sz w:val="16"/>
                <w:szCs w:val="16"/>
              </w:rPr>
              <w:t>0,222</w:t>
            </w:r>
          </w:p>
        </w:tc>
        <w:tc>
          <w:tcPr>
            <w:tcW w:w="928" w:type="dxa"/>
            <w:tcBorders>
              <w:top w:val="nil"/>
              <w:left w:val="nil"/>
              <w:bottom w:val="single" w:sz="4" w:space="0" w:color="auto"/>
              <w:right w:val="single" w:sz="4" w:space="0" w:color="auto"/>
            </w:tcBorders>
            <w:shd w:val="clear" w:color="auto" w:fill="auto"/>
            <w:noWrap/>
            <w:vAlign w:val="center"/>
            <w:hideMark/>
          </w:tcPr>
          <w:p w14:paraId="2BDE12B3" w14:textId="77777777" w:rsidR="00152B64" w:rsidRPr="00152B64" w:rsidRDefault="00152B64" w:rsidP="00152B64">
            <w:pPr>
              <w:keepLines w:val="0"/>
              <w:ind w:firstLine="0"/>
              <w:jc w:val="center"/>
              <w:rPr>
                <w:color w:val="000000"/>
                <w:sz w:val="16"/>
                <w:szCs w:val="16"/>
              </w:rPr>
            </w:pPr>
            <w:r w:rsidRPr="00152B64">
              <w:rPr>
                <w:color w:val="000000"/>
                <w:sz w:val="16"/>
                <w:szCs w:val="16"/>
              </w:rPr>
              <w:t>0,428</w:t>
            </w:r>
          </w:p>
        </w:tc>
      </w:tr>
      <w:tr w:rsidR="00152B64" w:rsidRPr="00152B64" w14:paraId="7F181BBA"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2AFFDFC6" w14:textId="77777777" w:rsidR="00152B64" w:rsidRPr="00152B64" w:rsidRDefault="00152B64" w:rsidP="00152B64">
            <w:pPr>
              <w:keepLines w:val="0"/>
              <w:ind w:firstLine="0"/>
              <w:jc w:val="center"/>
              <w:rPr>
                <w:color w:val="000000"/>
                <w:sz w:val="16"/>
                <w:szCs w:val="16"/>
              </w:rPr>
            </w:pPr>
            <w:r w:rsidRPr="00152B64">
              <w:rPr>
                <w:color w:val="000000"/>
                <w:sz w:val="16"/>
                <w:szCs w:val="16"/>
              </w:rPr>
              <w:t>31</w:t>
            </w:r>
          </w:p>
        </w:tc>
        <w:tc>
          <w:tcPr>
            <w:tcW w:w="2929" w:type="dxa"/>
            <w:tcBorders>
              <w:top w:val="nil"/>
              <w:left w:val="nil"/>
              <w:bottom w:val="single" w:sz="4" w:space="0" w:color="auto"/>
              <w:right w:val="single" w:sz="4" w:space="0" w:color="auto"/>
            </w:tcBorders>
            <w:shd w:val="clear" w:color="auto" w:fill="auto"/>
            <w:vAlign w:val="center"/>
            <w:hideMark/>
          </w:tcPr>
          <w:p w14:paraId="35388BEB"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ПАО «Ростелеком»</w:t>
            </w:r>
          </w:p>
        </w:tc>
        <w:tc>
          <w:tcPr>
            <w:tcW w:w="3402" w:type="dxa"/>
            <w:tcBorders>
              <w:top w:val="nil"/>
              <w:left w:val="nil"/>
              <w:bottom w:val="single" w:sz="4" w:space="0" w:color="auto"/>
              <w:right w:val="single" w:sz="4" w:space="0" w:color="auto"/>
            </w:tcBorders>
            <w:shd w:val="clear" w:color="auto" w:fill="auto"/>
            <w:noWrap/>
            <w:vAlign w:val="center"/>
            <w:hideMark/>
          </w:tcPr>
          <w:p w14:paraId="555C854F"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по ул. Политехническая, 210</w:t>
            </w:r>
          </w:p>
        </w:tc>
        <w:tc>
          <w:tcPr>
            <w:tcW w:w="2693" w:type="dxa"/>
            <w:tcBorders>
              <w:top w:val="nil"/>
              <w:left w:val="nil"/>
              <w:bottom w:val="single" w:sz="4" w:space="0" w:color="auto"/>
              <w:right w:val="single" w:sz="4" w:space="0" w:color="auto"/>
            </w:tcBorders>
            <w:shd w:val="clear" w:color="auto" w:fill="auto"/>
            <w:noWrap/>
            <w:vAlign w:val="center"/>
            <w:hideMark/>
          </w:tcPr>
          <w:p w14:paraId="5972FC1B" w14:textId="77777777" w:rsidR="00152B64" w:rsidRPr="00152B64" w:rsidRDefault="00152B64" w:rsidP="00152B64">
            <w:pPr>
              <w:keepLines w:val="0"/>
              <w:ind w:firstLine="0"/>
              <w:jc w:val="center"/>
              <w:rPr>
                <w:color w:val="000000"/>
                <w:sz w:val="16"/>
                <w:szCs w:val="16"/>
              </w:rPr>
            </w:pPr>
            <w:r w:rsidRPr="00152B64">
              <w:rPr>
                <w:color w:val="000000"/>
                <w:sz w:val="16"/>
                <w:szCs w:val="16"/>
              </w:rPr>
              <w:t>Котельная по ул. Политехническая, 211</w:t>
            </w:r>
          </w:p>
        </w:tc>
        <w:tc>
          <w:tcPr>
            <w:tcW w:w="1560" w:type="dxa"/>
            <w:tcBorders>
              <w:top w:val="nil"/>
              <w:left w:val="nil"/>
              <w:bottom w:val="single" w:sz="4" w:space="0" w:color="auto"/>
              <w:right w:val="single" w:sz="4" w:space="0" w:color="auto"/>
            </w:tcBorders>
            <w:shd w:val="clear" w:color="auto" w:fill="auto"/>
            <w:noWrap/>
            <w:vAlign w:val="center"/>
            <w:hideMark/>
          </w:tcPr>
          <w:p w14:paraId="2B3E7638" w14:textId="77777777" w:rsidR="00152B64" w:rsidRPr="00152B64" w:rsidRDefault="00152B64" w:rsidP="00152B64">
            <w:pPr>
              <w:keepLines w:val="0"/>
              <w:ind w:firstLine="0"/>
              <w:jc w:val="center"/>
              <w:rPr>
                <w:color w:val="000000"/>
                <w:sz w:val="16"/>
                <w:szCs w:val="16"/>
              </w:rPr>
            </w:pPr>
            <w:r w:rsidRPr="00152B64">
              <w:rPr>
                <w:color w:val="000000"/>
                <w:sz w:val="16"/>
                <w:szCs w:val="16"/>
              </w:rPr>
              <w:t>0,440</w:t>
            </w:r>
          </w:p>
        </w:tc>
        <w:tc>
          <w:tcPr>
            <w:tcW w:w="1827" w:type="dxa"/>
            <w:tcBorders>
              <w:top w:val="nil"/>
              <w:left w:val="nil"/>
              <w:bottom w:val="single" w:sz="4" w:space="0" w:color="auto"/>
              <w:right w:val="single" w:sz="4" w:space="0" w:color="auto"/>
            </w:tcBorders>
            <w:shd w:val="clear" w:color="auto" w:fill="auto"/>
            <w:noWrap/>
            <w:vAlign w:val="center"/>
            <w:hideMark/>
          </w:tcPr>
          <w:p w14:paraId="164A1717" w14:textId="77777777" w:rsidR="00152B64" w:rsidRPr="00152B64" w:rsidRDefault="00152B64" w:rsidP="00152B64">
            <w:pPr>
              <w:keepLines w:val="0"/>
              <w:ind w:firstLine="0"/>
              <w:jc w:val="center"/>
              <w:rPr>
                <w:color w:val="000000"/>
                <w:sz w:val="16"/>
                <w:szCs w:val="16"/>
              </w:rPr>
            </w:pPr>
            <w:r w:rsidRPr="00152B64">
              <w:rPr>
                <w:color w:val="000000"/>
                <w:sz w:val="16"/>
                <w:szCs w:val="16"/>
              </w:rPr>
              <w:t>0,008</w:t>
            </w:r>
          </w:p>
        </w:tc>
        <w:tc>
          <w:tcPr>
            <w:tcW w:w="884" w:type="dxa"/>
            <w:tcBorders>
              <w:top w:val="nil"/>
              <w:left w:val="nil"/>
              <w:bottom w:val="single" w:sz="4" w:space="0" w:color="auto"/>
              <w:right w:val="single" w:sz="4" w:space="0" w:color="auto"/>
            </w:tcBorders>
            <w:shd w:val="clear" w:color="auto" w:fill="auto"/>
            <w:noWrap/>
            <w:vAlign w:val="center"/>
            <w:hideMark/>
          </w:tcPr>
          <w:p w14:paraId="3364918B" w14:textId="77777777" w:rsidR="00152B64" w:rsidRPr="00152B64" w:rsidRDefault="00152B64" w:rsidP="00152B64">
            <w:pPr>
              <w:keepLines w:val="0"/>
              <w:ind w:firstLine="0"/>
              <w:jc w:val="center"/>
              <w:rPr>
                <w:sz w:val="16"/>
                <w:szCs w:val="16"/>
              </w:rPr>
            </w:pPr>
            <w:r w:rsidRPr="00152B64">
              <w:rPr>
                <w:sz w:val="16"/>
                <w:szCs w:val="16"/>
              </w:rPr>
              <w:t>0,432</w:t>
            </w:r>
          </w:p>
        </w:tc>
        <w:tc>
          <w:tcPr>
            <w:tcW w:w="1326" w:type="dxa"/>
            <w:tcBorders>
              <w:top w:val="nil"/>
              <w:left w:val="nil"/>
              <w:bottom w:val="single" w:sz="4" w:space="0" w:color="auto"/>
              <w:right w:val="single" w:sz="4" w:space="0" w:color="auto"/>
            </w:tcBorders>
            <w:shd w:val="clear" w:color="auto" w:fill="auto"/>
            <w:noWrap/>
            <w:vAlign w:val="center"/>
            <w:hideMark/>
          </w:tcPr>
          <w:p w14:paraId="34304036" w14:textId="77777777" w:rsidR="00152B64" w:rsidRPr="00152B64" w:rsidRDefault="00152B64" w:rsidP="00152B64">
            <w:pPr>
              <w:keepLines w:val="0"/>
              <w:ind w:firstLine="0"/>
              <w:jc w:val="center"/>
              <w:rPr>
                <w:color w:val="000000"/>
                <w:sz w:val="16"/>
                <w:szCs w:val="16"/>
              </w:rPr>
            </w:pPr>
            <w:r w:rsidRPr="00152B64">
              <w:rPr>
                <w:color w:val="000000"/>
                <w:sz w:val="16"/>
                <w:szCs w:val="16"/>
              </w:rPr>
              <w:t>0,307</w:t>
            </w:r>
          </w:p>
        </w:tc>
        <w:tc>
          <w:tcPr>
            <w:tcW w:w="1326" w:type="dxa"/>
            <w:tcBorders>
              <w:top w:val="nil"/>
              <w:left w:val="nil"/>
              <w:bottom w:val="single" w:sz="4" w:space="0" w:color="auto"/>
              <w:right w:val="single" w:sz="4" w:space="0" w:color="auto"/>
            </w:tcBorders>
            <w:shd w:val="clear" w:color="auto" w:fill="auto"/>
            <w:noWrap/>
            <w:vAlign w:val="center"/>
            <w:hideMark/>
          </w:tcPr>
          <w:p w14:paraId="3A1C32BB" w14:textId="77777777" w:rsidR="00152B64" w:rsidRPr="00152B64" w:rsidRDefault="00152B64" w:rsidP="00152B64">
            <w:pPr>
              <w:keepLines w:val="0"/>
              <w:ind w:firstLine="0"/>
              <w:jc w:val="center"/>
              <w:rPr>
                <w:color w:val="000000"/>
                <w:sz w:val="16"/>
                <w:szCs w:val="16"/>
              </w:rPr>
            </w:pPr>
            <w:r w:rsidRPr="00152B64">
              <w:rPr>
                <w:color w:val="000000"/>
                <w:sz w:val="16"/>
                <w:szCs w:val="16"/>
              </w:rPr>
              <w:t>0,033</w:t>
            </w:r>
          </w:p>
        </w:tc>
        <w:tc>
          <w:tcPr>
            <w:tcW w:w="1326" w:type="dxa"/>
            <w:tcBorders>
              <w:top w:val="nil"/>
              <w:left w:val="nil"/>
              <w:bottom w:val="single" w:sz="4" w:space="0" w:color="auto"/>
              <w:right w:val="single" w:sz="4" w:space="0" w:color="auto"/>
            </w:tcBorders>
            <w:shd w:val="clear" w:color="auto" w:fill="auto"/>
            <w:noWrap/>
            <w:vAlign w:val="center"/>
            <w:hideMark/>
          </w:tcPr>
          <w:p w14:paraId="66D304FA"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4872CAE1" w14:textId="77777777" w:rsidR="00152B64" w:rsidRPr="00152B64" w:rsidRDefault="00152B64" w:rsidP="00152B64">
            <w:pPr>
              <w:keepLines w:val="0"/>
              <w:ind w:firstLine="0"/>
              <w:jc w:val="center"/>
              <w:rPr>
                <w:color w:val="000000"/>
                <w:sz w:val="16"/>
                <w:szCs w:val="16"/>
              </w:rPr>
            </w:pPr>
            <w:r w:rsidRPr="00152B64">
              <w:rPr>
                <w:color w:val="000000"/>
                <w:sz w:val="16"/>
                <w:szCs w:val="16"/>
              </w:rPr>
              <w:t>0,340</w:t>
            </w:r>
          </w:p>
        </w:tc>
        <w:tc>
          <w:tcPr>
            <w:tcW w:w="858" w:type="dxa"/>
            <w:tcBorders>
              <w:top w:val="nil"/>
              <w:left w:val="nil"/>
              <w:bottom w:val="single" w:sz="4" w:space="0" w:color="auto"/>
              <w:right w:val="single" w:sz="4" w:space="0" w:color="auto"/>
            </w:tcBorders>
            <w:shd w:val="clear" w:color="auto" w:fill="auto"/>
            <w:noWrap/>
            <w:vAlign w:val="center"/>
            <w:hideMark/>
          </w:tcPr>
          <w:p w14:paraId="76DDEE54" w14:textId="77777777" w:rsidR="00152B64" w:rsidRPr="00152B64" w:rsidRDefault="00152B64" w:rsidP="00152B64">
            <w:pPr>
              <w:keepLines w:val="0"/>
              <w:ind w:firstLine="0"/>
              <w:jc w:val="center"/>
              <w:rPr>
                <w:color w:val="000000"/>
                <w:sz w:val="16"/>
                <w:szCs w:val="16"/>
              </w:rPr>
            </w:pPr>
            <w:r w:rsidRPr="00152B64">
              <w:rPr>
                <w:color w:val="000000"/>
                <w:sz w:val="16"/>
                <w:szCs w:val="16"/>
              </w:rPr>
              <w:t>0,020</w:t>
            </w:r>
          </w:p>
        </w:tc>
        <w:tc>
          <w:tcPr>
            <w:tcW w:w="928" w:type="dxa"/>
            <w:tcBorders>
              <w:top w:val="nil"/>
              <w:left w:val="nil"/>
              <w:bottom w:val="single" w:sz="4" w:space="0" w:color="auto"/>
              <w:right w:val="single" w:sz="4" w:space="0" w:color="auto"/>
            </w:tcBorders>
            <w:shd w:val="clear" w:color="auto" w:fill="auto"/>
            <w:noWrap/>
            <w:vAlign w:val="center"/>
            <w:hideMark/>
          </w:tcPr>
          <w:p w14:paraId="3B0D0F7E" w14:textId="77777777" w:rsidR="00152B64" w:rsidRPr="00152B64" w:rsidRDefault="00152B64" w:rsidP="00152B64">
            <w:pPr>
              <w:keepLines w:val="0"/>
              <w:ind w:firstLine="0"/>
              <w:jc w:val="center"/>
              <w:rPr>
                <w:color w:val="000000"/>
                <w:sz w:val="16"/>
                <w:szCs w:val="16"/>
              </w:rPr>
            </w:pPr>
            <w:r w:rsidRPr="00152B64">
              <w:rPr>
                <w:color w:val="000000"/>
                <w:sz w:val="16"/>
                <w:szCs w:val="16"/>
              </w:rPr>
              <w:t>0,073</w:t>
            </w:r>
          </w:p>
        </w:tc>
      </w:tr>
      <w:tr w:rsidR="00152B64" w:rsidRPr="00152B64" w14:paraId="14B92039"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5AECAF4C" w14:textId="77777777" w:rsidR="00152B64" w:rsidRPr="00152B64" w:rsidRDefault="00152B64" w:rsidP="00152B64">
            <w:pPr>
              <w:keepLines w:val="0"/>
              <w:ind w:firstLine="0"/>
              <w:jc w:val="center"/>
              <w:rPr>
                <w:color w:val="000000"/>
                <w:sz w:val="16"/>
                <w:szCs w:val="16"/>
              </w:rPr>
            </w:pPr>
            <w:r w:rsidRPr="00152B64">
              <w:rPr>
                <w:color w:val="000000"/>
                <w:sz w:val="16"/>
                <w:szCs w:val="16"/>
              </w:rPr>
              <w:t>32</w:t>
            </w:r>
          </w:p>
        </w:tc>
        <w:tc>
          <w:tcPr>
            <w:tcW w:w="2929" w:type="dxa"/>
            <w:tcBorders>
              <w:top w:val="nil"/>
              <w:left w:val="nil"/>
              <w:bottom w:val="single" w:sz="4" w:space="0" w:color="auto"/>
              <w:right w:val="single" w:sz="4" w:space="0" w:color="auto"/>
            </w:tcBorders>
            <w:shd w:val="clear" w:color="auto" w:fill="auto"/>
            <w:vAlign w:val="center"/>
            <w:hideMark/>
          </w:tcPr>
          <w:p w14:paraId="450DD2D9"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ЗДТВ филиала ЦДТВ ОАО «РЖД»</w:t>
            </w:r>
          </w:p>
        </w:tc>
        <w:tc>
          <w:tcPr>
            <w:tcW w:w="3402" w:type="dxa"/>
            <w:tcBorders>
              <w:top w:val="nil"/>
              <w:left w:val="nil"/>
              <w:bottom w:val="single" w:sz="4" w:space="0" w:color="auto"/>
              <w:right w:val="single" w:sz="4" w:space="0" w:color="auto"/>
            </w:tcBorders>
            <w:shd w:val="clear" w:color="auto" w:fill="auto"/>
            <w:noWrap/>
            <w:vAlign w:val="center"/>
            <w:hideMark/>
          </w:tcPr>
          <w:p w14:paraId="3E5E9950"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ст. «Благовещеск-1»</w:t>
            </w:r>
          </w:p>
        </w:tc>
        <w:tc>
          <w:tcPr>
            <w:tcW w:w="2693" w:type="dxa"/>
            <w:tcBorders>
              <w:top w:val="nil"/>
              <w:left w:val="nil"/>
              <w:bottom w:val="nil"/>
              <w:right w:val="single" w:sz="4" w:space="0" w:color="auto"/>
            </w:tcBorders>
            <w:shd w:val="clear" w:color="auto" w:fill="auto"/>
            <w:vAlign w:val="center"/>
            <w:hideMark/>
          </w:tcPr>
          <w:p w14:paraId="4E2C5AAB" w14:textId="77777777" w:rsidR="00152B64" w:rsidRPr="00152B64" w:rsidRDefault="00152B64" w:rsidP="00152B64">
            <w:pPr>
              <w:keepLines w:val="0"/>
              <w:ind w:firstLine="0"/>
              <w:jc w:val="center"/>
              <w:rPr>
                <w:color w:val="000000"/>
                <w:sz w:val="16"/>
                <w:szCs w:val="16"/>
              </w:rPr>
            </w:pPr>
            <w:r w:rsidRPr="00152B64">
              <w:rPr>
                <w:color w:val="000000"/>
                <w:sz w:val="16"/>
                <w:szCs w:val="16"/>
              </w:rPr>
              <w:t>ул. Станционная, 70</w:t>
            </w:r>
          </w:p>
        </w:tc>
        <w:tc>
          <w:tcPr>
            <w:tcW w:w="1560" w:type="dxa"/>
            <w:tcBorders>
              <w:top w:val="nil"/>
              <w:left w:val="nil"/>
              <w:bottom w:val="single" w:sz="4" w:space="0" w:color="auto"/>
              <w:right w:val="single" w:sz="4" w:space="0" w:color="auto"/>
            </w:tcBorders>
            <w:shd w:val="clear" w:color="auto" w:fill="auto"/>
            <w:noWrap/>
            <w:vAlign w:val="center"/>
            <w:hideMark/>
          </w:tcPr>
          <w:p w14:paraId="169F2C56" w14:textId="77777777" w:rsidR="00152B64" w:rsidRPr="00152B64" w:rsidRDefault="00152B64" w:rsidP="00152B64">
            <w:pPr>
              <w:keepLines w:val="0"/>
              <w:ind w:firstLine="0"/>
              <w:jc w:val="center"/>
              <w:rPr>
                <w:color w:val="000000"/>
                <w:sz w:val="16"/>
                <w:szCs w:val="16"/>
              </w:rPr>
            </w:pPr>
            <w:r w:rsidRPr="00152B64">
              <w:rPr>
                <w:color w:val="000000"/>
                <w:sz w:val="16"/>
                <w:szCs w:val="16"/>
              </w:rPr>
              <w:t>10,620</w:t>
            </w:r>
          </w:p>
        </w:tc>
        <w:tc>
          <w:tcPr>
            <w:tcW w:w="1827" w:type="dxa"/>
            <w:tcBorders>
              <w:top w:val="nil"/>
              <w:left w:val="nil"/>
              <w:bottom w:val="single" w:sz="4" w:space="0" w:color="auto"/>
              <w:right w:val="single" w:sz="4" w:space="0" w:color="auto"/>
            </w:tcBorders>
            <w:shd w:val="clear" w:color="auto" w:fill="auto"/>
            <w:noWrap/>
            <w:vAlign w:val="center"/>
            <w:hideMark/>
          </w:tcPr>
          <w:p w14:paraId="7374AD64" w14:textId="77777777" w:rsidR="00152B64" w:rsidRPr="00152B64" w:rsidRDefault="00152B64" w:rsidP="00152B64">
            <w:pPr>
              <w:keepLines w:val="0"/>
              <w:ind w:firstLine="0"/>
              <w:jc w:val="center"/>
              <w:rPr>
                <w:color w:val="000000"/>
                <w:sz w:val="16"/>
                <w:szCs w:val="16"/>
              </w:rPr>
            </w:pPr>
            <w:r w:rsidRPr="00152B64">
              <w:rPr>
                <w:color w:val="000000"/>
                <w:sz w:val="16"/>
                <w:szCs w:val="16"/>
              </w:rPr>
              <w:t>0,263</w:t>
            </w:r>
          </w:p>
        </w:tc>
        <w:tc>
          <w:tcPr>
            <w:tcW w:w="884" w:type="dxa"/>
            <w:tcBorders>
              <w:top w:val="nil"/>
              <w:left w:val="nil"/>
              <w:bottom w:val="single" w:sz="4" w:space="0" w:color="auto"/>
              <w:right w:val="single" w:sz="4" w:space="0" w:color="auto"/>
            </w:tcBorders>
            <w:shd w:val="clear" w:color="auto" w:fill="auto"/>
            <w:noWrap/>
            <w:vAlign w:val="center"/>
            <w:hideMark/>
          </w:tcPr>
          <w:p w14:paraId="5E2CC079" w14:textId="77777777" w:rsidR="00152B64" w:rsidRPr="00152B64" w:rsidRDefault="00152B64" w:rsidP="00152B64">
            <w:pPr>
              <w:keepLines w:val="0"/>
              <w:ind w:firstLine="0"/>
              <w:jc w:val="center"/>
              <w:rPr>
                <w:sz w:val="16"/>
                <w:szCs w:val="16"/>
              </w:rPr>
            </w:pPr>
            <w:r w:rsidRPr="00152B64">
              <w:rPr>
                <w:sz w:val="16"/>
                <w:szCs w:val="16"/>
              </w:rPr>
              <w:t>10,357</w:t>
            </w:r>
          </w:p>
        </w:tc>
        <w:tc>
          <w:tcPr>
            <w:tcW w:w="1326" w:type="dxa"/>
            <w:tcBorders>
              <w:top w:val="nil"/>
              <w:left w:val="nil"/>
              <w:bottom w:val="single" w:sz="4" w:space="0" w:color="auto"/>
              <w:right w:val="single" w:sz="4" w:space="0" w:color="auto"/>
            </w:tcBorders>
            <w:shd w:val="clear" w:color="auto" w:fill="auto"/>
            <w:noWrap/>
            <w:vAlign w:val="center"/>
            <w:hideMark/>
          </w:tcPr>
          <w:p w14:paraId="75E0D891" w14:textId="77777777" w:rsidR="00152B64" w:rsidRPr="00152B64" w:rsidRDefault="00152B64" w:rsidP="00152B64">
            <w:pPr>
              <w:keepLines w:val="0"/>
              <w:ind w:firstLine="0"/>
              <w:jc w:val="center"/>
              <w:rPr>
                <w:color w:val="000000"/>
                <w:sz w:val="16"/>
                <w:szCs w:val="16"/>
              </w:rPr>
            </w:pPr>
            <w:r w:rsidRPr="00152B64">
              <w:rPr>
                <w:color w:val="000000"/>
                <w:sz w:val="16"/>
                <w:szCs w:val="16"/>
              </w:rPr>
              <w:t>4,512</w:t>
            </w:r>
          </w:p>
        </w:tc>
        <w:tc>
          <w:tcPr>
            <w:tcW w:w="1326" w:type="dxa"/>
            <w:tcBorders>
              <w:top w:val="nil"/>
              <w:left w:val="nil"/>
              <w:bottom w:val="single" w:sz="4" w:space="0" w:color="auto"/>
              <w:right w:val="single" w:sz="4" w:space="0" w:color="auto"/>
            </w:tcBorders>
            <w:shd w:val="clear" w:color="auto" w:fill="auto"/>
            <w:noWrap/>
            <w:vAlign w:val="center"/>
            <w:hideMark/>
          </w:tcPr>
          <w:p w14:paraId="4DE1211F" w14:textId="77777777" w:rsidR="00152B64" w:rsidRPr="00152B64" w:rsidRDefault="00152B64" w:rsidP="00152B64">
            <w:pPr>
              <w:keepLines w:val="0"/>
              <w:ind w:firstLine="0"/>
              <w:jc w:val="center"/>
              <w:rPr>
                <w:color w:val="000000"/>
                <w:sz w:val="16"/>
                <w:szCs w:val="16"/>
              </w:rPr>
            </w:pPr>
            <w:r w:rsidRPr="00152B64">
              <w:rPr>
                <w:color w:val="000000"/>
                <w:sz w:val="16"/>
                <w:szCs w:val="16"/>
              </w:rPr>
              <w:t>0,281</w:t>
            </w:r>
          </w:p>
        </w:tc>
        <w:tc>
          <w:tcPr>
            <w:tcW w:w="1326" w:type="dxa"/>
            <w:tcBorders>
              <w:top w:val="nil"/>
              <w:left w:val="nil"/>
              <w:bottom w:val="single" w:sz="4" w:space="0" w:color="auto"/>
              <w:right w:val="single" w:sz="4" w:space="0" w:color="auto"/>
            </w:tcBorders>
            <w:shd w:val="clear" w:color="auto" w:fill="auto"/>
            <w:noWrap/>
            <w:vAlign w:val="center"/>
            <w:hideMark/>
          </w:tcPr>
          <w:p w14:paraId="50C07236"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01EA5431" w14:textId="77777777" w:rsidR="00152B64" w:rsidRPr="00152B64" w:rsidRDefault="00152B64" w:rsidP="00152B64">
            <w:pPr>
              <w:keepLines w:val="0"/>
              <w:ind w:firstLine="0"/>
              <w:jc w:val="center"/>
              <w:rPr>
                <w:color w:val="000000"/>
                <w:sz w:val="16"/>
                <w:szCs w:val="16"/>
              </w:rPr>
            </w:pPr>
            <w:r w:rsidRPr="00152B64">
              <w:rPr>
                <w:color w:val="000000"/>
                <w:sz w:val="16"/>
                <w:szCs w:val="16"/>
              </w:rPr>
              <w:t>4,793</w:t>
            </w:r>
          </w:p>
        </w:tc>
        <w:tc>
          <w:tcPr>
            <w:tcW w:w="858" w:type="dxa"/>
            <w:tcBorders>
              <w:top w:val="nil"/>
              <w:left w:val="nil"/>
              <w:bottom w:val="single" w:sz="4" w:space="0" w:color="auto"/>
              <w:right w:val="single" w:sz="4" w:space="0" w:color="auto"/>
            </w:tcBorders>
            <w:shd w:val="clear" w:color="auto" w:fill="auto"/>
            <w:noWrap/>
            <w:vAlign w:val="center"/>
            <w:hideMark/>
          </w:tcPr>
          <w:p w14:paraId="15AC95B9" w14:textId="77777777" w:rsidR="00152B64" w:rsidRPr="00152B64" w:rsidRDefault="00152B64" w:rsidP="00152B64">
            <w:pPr>
              <w:keepLines w:val="0"/>
              <w:ind w:firstLine="0"/>
              <w:jc w:val="center"/>
              <w:rPr>
                <w:color w:val="000000"/>
                <w:sz w:val="16"/>
                <w:szCs w:val="16"/>
              </w:rPr>
            </w:pPr>
            <w:r w:rsidRPr="00152B64">
              <w:rPr>
                <w:color w:val="000000"/>
                <w:sz w:val="16"/>
                <w:szCs w:val="16"/>
              </w:rPr>
              <w:t>0,560</w:t>
            </w:r>
          </w:p>
        </w:tc>
        <w:tc>
          <w:tcPr>
            <w:tcW w:w="928" w:type="dxa"/>
            <w:tcBorders>
              <w:top w:val="nil"/>
              <w:left w:val="nil"/>
              <w:bottom w:val="single" w:sz="4" w:space="0" w:color="auto"/>
              <w:right w:val="single" w:sz="4" w:space="0" w:color="auto"/>
            </w:tcBorders>
            <w:shd w:val="clear" w:color="auto" w:fill="auto"/>
            <w:noWrap/>
            <w:vAlign w:val="center"/>
            <w:hideMark/>
          </w:tcPr>
          <w:p w14:paraId="18F89D59" w14:textId="77777777" w:rsidR="00152B64" w:rsidRPr="00152B64" w:rsidRDefault="00152B64" w:rsidP="00152B64">
            <w:pPr>
              <w:keepLines w:val="0"/>
              <w:ind w:firstLine="0"/>
              <w:jc w:val="center"/>
              <w:rPr>
                <w:color w:val="000000"/>
                <w:sz w:val="16"/>
                <w:szCs w:val="16"/>
              </w:rPr>
            </w:pPr>
            <w:r w:rsidRPr="00152B64">
              <w:rPr>
                <w:color w:val="000000"/>
                <w:sz w:val="16"/>
                <w:szCs w:val="16"/>
              </w:rPr>
              <w:t>5,004</w:t>
            </w:r>
          </w:p>
        </w:tc>
      </w:tr>
      <w:tr w:rsidR="00152B64" w:rsidRPr="00152B64" w14:paraId="73EB7A6A"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1D15E9B9" w14:textId="77777777" w:rsidR="00152B64" w:rsidRPr="00152B64" w:rsidRDefault="00152B64" w:rsidP="00152B64">
            <w:pPr>
              <w:keepLines w:val="0"/>
              <w:ind w:firstLine="0"/>
              <w:jc w:val="center"/>
              <w:rPr>
                <w:color w:val="000000"/>
                <w:sz w:val="16"/>
                <w:szCs w:val="16"/>
              </w:rPr>
            </w:pPr>
            <w:r w:rsidRPr="00152B64">
              <w:rPr>
                <w:color w:val="000000"/>
                <w:sz w:val="16"/>
                <w:szCs w:val="16"/>
              </w:rPr>
              <w:t>33</w:t>
            </w:r>
          </w:p>
        </w:tc>
        <w:tc>
          <w:tcPr>
            <w:tcW w:w="2929" w:type="dxa"/>
            <w:tcBorders>
              <w:top w:val="nil"/>
              <w:left w:val="nil"/>
              <w:bottom w:val="single" w:sz="4" w:space="0" w:color="auto"/>
              <w:right w:val="single" w:sz="4" w:space="0" w:color="auto"/>
            </w:tcBorders>
            <w:shd w:val="clear" w:color="auto" w:fill="auto"/>
            <w:vAlign w:val="center"/>
            <w:hideMark/>
          </w:tcPr>
          <w:p w14:paraId="6CB42ED4"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АО «Дальневосточная распределительная сетевая компания»</w:t>
            </w:r>
          </w:p>
        </w:tc>
        <w:tc>
          <w:tcPr>
            <w:tcW w:w="3402" w:type="dxa"/>
            <w:tcBorders>
              <w:top w:val="nil"/>
              <w:left w:val="nil"/>
              <w:bottom w:val="single" w:sz="4" w:space="0" w:color="auto"/>
              <w:right w:val="single" w:sz="4" w:space="0" w:color="auto"/>
            </w:tcBorders>
            <w:shd w:val="clear" w:color="auto" w:fill="auto"/>
            <w:noWrap/>
            <w:vAlign w:val="center"/>
            <w:hideMark/>
          </w:tcPr>
          <w:p w14:paraId="577565F0"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 Мухинка</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DD489D2" w14:textId="77777777" w:rsidR="00152B64" w:rsidRPr="00152B64" w:rsidRDefault="00152B64" w:rsidP="00152B64">
            <w:pPr>
              <w:keepLines w:val="0"/>
              <w:ind w:firstLine="0"/>
              <w:jc w:val="center"/>
              <w:rPr>
                <w:color w:val="000000"/>
                <w:sz w:val="16"/>
                <w:szCs w:val="16"/>
              </w:rPr>
            </w:pPr>
            <w:r w:rsidRPr="00152B64">
              <w:rPr>
                <w:color w:val="000000"/>
                <w:sz w:val="16"/>
                <w:szCs w:val="16"/>
              </w:rPr>
              <w:t>п. Мухинка</w:t>
            </w:r>
          </w:p>
        </w:tc>
        <w:tc>
          <w:tcPr>
            <w:tcW w:w="1560" w:type="dxa"/>
            <w:tcBorders>
              <w:top w:val="nil"/>
              <w:left w:val="nil"/>
              <w:bottom w:val="single" w:sz="4" w:space="0" w:color="auto"/>
              <w:right w:val="single" w:sz="4" w:space="0" w:color="auto"/>
            </w:tcBorders>
            <w:shd w:val="clear" w:color="auto" w:fill="auto"/>
            <w:noWrap/>
            <w:vAlign w:val="center"/>
            <w:hideMark/>
          </w:tcPr>
          <w:p w14:paraId="6DB80AC3" w14:textId="77777777" w:rsidR="00152B64" w:rsidRPr="00152B64" w:rsidRDefault="00152B64" w:rsidP="00152B64">
            <w:pPr>
              <w:keepLines w:val="0"/>
              <w:ind w:firstLine="0"/>
              <w:jc w:val="center"/>
              <w:rPr>
                <w:color w:val="000000"/>
                <w:sz w:val="16"/>
                <w:szCs w:val="16"/>
              </w:rPr>
            </w:pPr>
            <w:r w:rsidRPr="00152B64">
              <w:rPr>
                <w:color w:val="000000"/>
                <w:sz w:val="16"/>
                <w:szCs w:val="16"/>
              </w:rPr>
              <w:t>-</w:t>
            </w:r>
          </w:p>
        </w:tc>
        <w:tc>
          <w:tcPr>
            <w:tcW w:w="1827" w:type="dxa"/>
            <w:tcBorders>
              <w:top w:val="nil"/>
              <w:left w:val="nil"/>
              <w:bottom w:val="single" w:sz="4" w:space="0" w:color="auto"/>
              <w:right w:val="single" w:sz="4" w:space="0" w:color="auto"/>
            </w:tcBorders>
            <w:shd w:val="clear" w:color="auto" w:fill="auto"/>
            <w:noWrap/>
            <w:vAlign w:val="center"/>
            <w:hideMark/>
          </w:tcPr>
          <w:p w14:paraId="4881D400" w14:textId="77777777" w:rsidR="00152B64" w:rsidRPr="00152B64" w:rsidRDefault="00152B64" w:rsidP="00152B64">
            <w:pPr>
              <w:keepLines w:val="0"/>
              <w:ind w:firstLine="0"/>
              <w:jc w:val="center"/>
              <w:rPr>
                <w:color w:val="000000"/>
                <w:sz w:val="16"/>
                <w:szCs w:val="16"/>
              </w:rPr>
            </w:pPr>
            <w:r w:rsidRPr="00152B64">
              <w:rPr>
                <w:color w:val="000000"/>
                <w:sz w:val="16"/>
                <w:szCs w:val="16"/>
              </w:rPr>
              <w:t>-</w:t>
            </w:r>
          </w:p>
        </w:tc>
        <w:tc>
          <w:tcPr>
            <w:tcW w:w="884" w:type="dxa"/>
            <w:tcBorders>
              <w:top w:val="nil"/>
              <w:left w:val="nil"/>
              <w:bottom w:val="single" w:sz="4" w:space="0" w:color="auto"/>
              <w:right w:val="single" w:sz="4" w:space="0" w:color="auto"/>
            </w:tcBorders>
            <w:shd w:val="clear" w:color="auto" w:fill="auto"/>
            <w:noWrap/>
            <w:vAlign w:val="center"/>
            <w:hideMark/>
          </w:tcPr>
          <w:p w14:paraId="37AED2E6" w14:textId="77777777" w:rsidR="00152B64" w:rsidRPr="00152B64" w:rsidRDefault="00152B64" w:rsidP="00152B64">
            <w:pPr>
              <w:keepLines w:val="0"/>
              <w:ind w:firstLine="0"/>
              <w:jc w:val="center"/>
              <w:rPr>
                <w:color w:val="000000"/>
                <w:sz w:val="16"/>
                <w:szCs w:val="16"/>
              </w:rPr>
            </w:pPr>
            <w:r w:rsidRPr="00152B64">
              <w:rPr>
                <w:color w:val="000000"/>
                <w:sz w:val="16"/>
                <w:szCs w:val="16"/>
              </w:rPr>
              <w:t>-</w:t>
            </w:r>
          </w:p>
        </w:tc>
        <w:tc>
          <w:tcPr>
            <w:tcW w:w="1326" w:type="dxa"/>
            <w:tcBorders>
              <w:top w:val="nil"/>
              <w:left w:val="nil"/>
              <w:bottom w:val="single" w:sz="4" w:space="0" w:color="auto"/>
              <w:right w:val="single" w:sz="4" w:space="0" w:color="auto"/>
            </w:tcBorders>
            <w:shd w:val="clear" w:color="auto" w:fill="auto"/>
            <w:noWrap/>
            <w:vAlign w:val="center"/>
            <w:hideMark/>
          </w:tcPr>
          <w:p w14:paraId="48DDA5A9" w14:textId="77777777" w:rsidR="00152B64" w:rsidRPr="00152B64" w:rsidRDefault="00152B64" w:rsidP="00152B64">
            <w:pPr>
              <w:keepLines w:val="0"/>
              <w:ind w:firstLine="0"/>
              <w:jc w:val="center"/>
              <w:rPr>
                <w:color w:val="000000"/>
                <w:sz w:val="16"/>
                <w:szCs w:val="16"/>
              </w:rPr>
            </w:pPr>
            <w:r w:rsidRPr="00152B64">
              <w:rPr>
                <w:color w:val="000000"/>
                <w:sz w:val="16"/>
                <w:szCs w:val="16"/>
              </w:rPr>
              <w:t>-</w:t>
            </w:r>
          </w:p>
        </w:tc>
        <w:tc>
          <w:tcPr>
            <w:tcW w:w="1326" w:type="dxa"/>
            <w:tcBorders>
              <w:top w:val="nil"/>
              <w:left w:val="nil"/>
              <w:bottom w:val="single" w:sz="4" w:space="0" w:color="auto"/>
              <w:right w:val="single" w:sz="4" w:space="0" w:color="auto"/>
            </w:tcBorders>
            <w:shd w:val="clear" w:color="auto" w:fill="auto"/>
            <w:noWrap/>
            <w:vAlign w:val="center"/>
            <w:hideMark/>
          </w:tcPr>
          <w:p w14:paraId="7A2911A4" w14:textId="77777777" w:rsidR="00152B64" w:rsidRPr="00152B64" w:rsidRDefault="00152B64" w:rsidP="00152B64">
            <w:pPr>
              <w:keepLines w:val="0"/>
              <w:ind w:firstLine="0"/>
              <w:jc w:val="center"/>
              <w:rPr>
                <w:color w:val="000000"/>
                <w:sz w:val="16"/>
                <w:szCs w:val="16"/>
              </w:rPr>
            </w:pPr>
            <w:r w:rsidRPr="00152B64">
              <w:rPr>
                <w:color w:val="000000"/>
                <w:sz w:val="16"/>
                <w:szCs w:val="16"/>
              </w:rPr>
              <w:t>-</w:t>
            </w:r>
          </w:p>
        </w:tc>
        <w:tc>
          <w:tcPr>
            <w:tcW w:w="1326" w:type="dxa"/>
            <w:tcBorders>
              <w:top w:val="nil"/>
              <w:left w:val="nil"/>
              <w:bottom w:val="single" w:sz="4" w:space="0" w:color="auto"/>
              <w:right w:val="single" w:sz="4" w:space="0" w:color="auto"/>
            </w:tcBorders>
            <w:shd w:val="clear" w:color="auto" w:fill="auto"/>
            <w:noWrap/>
            <w:vAlign w:val="center"/>
            <w:hideMark/>
          </w:tcPr>
          <w:p w14:paraId="1496CB33"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77FE1880" w14:textId="77777777" w:rsidR="00152B64" w:rsidRPr="00152B64" w:rsidRDefault="00152B64" w:rsidP="00152B64">
            <w:pPr>
              <w:keepLines w:val="0"/>
              <w:ind w:firstLine="0"/>
              <w:jc w:val="center"/>
              <w:rPr>
                <w:color w:val="000000"/>
                <w:sz w:val="16"/>
                <w:szCs w:val="16"/>
              </w:rPr>
            </w:pPr>
            <w:r w:rsidRPr="00152B64">
              <w:rPr>
                <w:color w:val="000000"/>
                <w:sz w:val="16"/>
                <w:szCs w:val="16"/>
              </w:rPr>
              <w:t>-</w:t>
            </w:r>
          </w:p>
        </w:tc>
        <w:tc>
          <w:tcPr>
            <w:tcW w:w="858" w:type="dxa"/>
            <w:tcBorders>
              <w:top w:val="nil"/>
              <w:left w:val="nil"/>
              <w:bottom w:val="single" w:sz="4" w:space="0" w:color="auto"/>
              <w:right w:val="single" w:sz="4" w:space="0" w:color="auto"/>
            </w:tcBorders>
            <w:shd w:val="clear" w:color="auto" w:fill="auto"/>
            <w:noWrap/>
            <w:vAlign w:val="center"/>
            <w:hideMark/>
          </w:tcPr>
          <w:p w14:paraId="69FED072" w14:textId="77777777" w:rsidR="00152B64" w:rsidRPr="00152B64" w:rsidRDefault="00152B64" w:rsidP="00152B64">
            <w:pPr>
              <w:keepLines w:val="0"/>
              <w:ind w:firstLine="0"/>
              <w:jc w:val="center"/>
              <w:rPr>
                <w:color w:val="000000"/>
                <w:sz w:val="16"/>
                <w:szCs w:val="16"/>
              </w:rPr>
            </w:pPr>
            <w:r w:rsidRPr="00152B64">
              <w:rPr>
                <w:color w:val="000000"/>
                <w:sz w:val="16"/>
                <w:szCs w:val="16"/>
              </w:rPr>
              <w:t>-</w:t>
            </w:r>
          </w:p>
        </w:tc>
        <w:tc>
          <w:tcPr>
            <w:tcW w:w="928" w:type="dxa"/>
            <w:tcBorders>
              <w:top w:val="nil"/>
              <w:left w:val="nil"/>
              <w:bottom w:val="single" w:sz="4" w:space="0" w:color="auto"/>
              <w:right w:val="single" w:sz="4" w:space="0" w:color="auto"/>
            </w:tcBorders>
            <w:shd w:val="clear" w:color="auto" w:fill="auto"/>
            <w:noWrap/>
            <w:vAlign w:val="center"/>
            <w:hideMark/>
          </w:tcPr>
          <w:p w14:paraId="6F8F9F9F"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r>
      <w:tr w:rsidR="00152B64" w:rsidRPr="00152B64" w14:paraId="7D180534"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2BC424D4" w14:textId="77777777" w:rsidR="00152B64" w:rsidRPr="00152B64" w:rsidRDefault="00152B64" w:rsidP="00152B64">
            <w:pPr>
              <w:keepLines w:val="0"/>
              <w:ind w:firstLine="0"/>
              <w:jc w:val="center"/>
              <w:rPr>
                <w:color w:val="000000"/>
                <w:sz w:val="16"/>
                <w:szCs w:val="16"/>
              </w:rPr>
            </w:pPr>
            <w:r w:rsidRPr="00152B64">
              <w:rPr>
                <w:color w:val="000000"/>
                <w:sz w:val="16"/>
                <w:szCs w:val="16"/>
              </w:rPr>
              <w:t>34</w:t>
            </w:r>
          </w:p>
        </w:tc>
        <w:tc>
          <w:tcPr>
            <w:tcW w:w="2929" w:type="dxa"/>
            <w:tcBorders>
              <w:top w:val="nil"/>
              <w:left w:val="nil"/>
              <w:bottom w:val="single" w:sz="4" w:space="0" w:color="auto"/>
              <w:right w:val="single" w:sz="4" w:space="0" w:color="auto"/>
            </w:tcBorders>
            <w:shd w:val="clear" w:color="auto" w:fill="auto"/>
            <w:vAlign w:val="center"/>
            <w:hideMark/>
          </w:tcPr>
          <w:p w14:paraId="1EC59749"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АО «СЗОР»</w:t>
            </w:r>
          </w:p>
        </w:tc>
        <w:tc>
          <w:tcPr>
            <w:tcW w:w="3402" w:type="dxa"/>
            <w:tcBorders>
              <w:top w:val="nil"/>
              <w:left w:val="nil"/>
              <w:bottom w:val="single" w:sz="4" w:space="0" w:color="auto"/>
              <w:right w:val="single" w:sz="4" w:space="0" w:color="auto"/>
            </w:tcBorders>
            <w:shd w:val="clear" w:color="auto" w:fill="auto"/>
            <w:noWrap/>
            <w:vAlign w:val="center"/>
            <w:hideMark/>
          </w:tcPr>
          <w:p w14:paraId="1D497CD3"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судостроительного завода</w:t>
            </w:r>
          </w:p>
        </w:tc>
        <w:tc>
          <w:tcPr>
            <w:tcW w:w="2693" w:type="dxa"/>
            <w:tcBorders>
              <w:top w:val="nil"/>
              <w:left w:val="nil"/>
              <w:bottom w:val="single" w:sz="4" w:space="0" w:color="auto"/>
              <w:right w:val="single" w:sz="4" w:space="0" w:color="auto"/>
            </w:tcBorders>
            <w:shd w:val="clear" w:color="auto" w:fill="auto"/>
            <w:noWrap/>
            <w:vAlign w:val="center"/>
            <w:hideMark/>
          </w:tcPr>
          <w:p w14:paraId="27467210" w14:textId="77777777" w:rsidR="00152B64" w:rsidRPr="00152B64" w:rsidRDefault="00152B64" w:rsidP="00152B64">
            <w:pPr>
              <w:keepLines w:val="0"/>
              <w:ind w:firstLine="0"/>
              <w:jc w:val="center"/>
              <w:rPr>
                <w:color w:val="000000"/>
                <w:sz w:val="16"/>
                <w:szCs w:val="16"/>
              </w:rPr>
            </w:pPr>
            <w:r w:rsidRPr="00152B64">
              <w:rPr>
                <w:color w:val="000000"/>
                <w:sz w:val="16"/>
                <w:szCs w:val="16"/>
              </w:rPr>
              <w:t>ул. Пушкина, 189</w:t>
            </w:r>
          </w:p>
        </w:tc>
        <w:tc>
          <w:tcPr>
            <w:tcW w:w="1560" w:type="dxa"/>
            <w:tcBorders>
              <w:top w:val="nil"/>
              <w:left w:val="nil"/>
              <w:bottom w:val="single" w:sz="4" w:space="0" w:color="auto"/>
              <w:right w:val="single" w:sz="4" w:space="0" w:color="auto"/>
            </w:tcBorders>
            <w:shd w:val="clear" w:color="auto" w:fill="auto"/>
            <w:noWrap/>
            <w:vAlign w:val="center"/>
            <w:hideMark/>
          </w:tcPr>
          <w:p w14:paraId="54928742" w14:textId="77777777" w:rsidR="00152B64" w:rsidRPr="00152B64" w:rsidRDefault="00152B64" w:rsidP="00152B64">
            <w:pPr>
              <w:keepLines w:val="0"/>
              <w:ind w:firstLine="0"/>
              <w:jc w:val="center"/>
              <w:rPr>
                <w:color w:val="000000"/>
                <w:sz w:val="16"/>
                <w:szCs w:val="16"/>
              </w:rPr>
            </w:pPr>
            <w:r w:rsidRPr="00152B64">
              <w:rPr>
                <w:color w:val="000000"/>
                <w:sz w:val="16"/>
                <w:szCs w:val="16"/>
              </w:rPr>
              <w:t>32,000</w:t>
            </w:r>
          </w:p>
        </w:tc>
        <w:tc>
          <w:tcPr>
            <w:tcW w:w="1827" w:type="dxa"/>
            <w:tcBorders>
              <w:top w:val="nil"/>
              <w:left w:val="nil"/>
              <w:bottom w:val="single" w:sz="4" w:space="0" w:color="auto"/>
              <w:right w:val="single" w:sz="4" w:space="0" w:color="auto"/>
            </w:tcBorders>
            <w:shd w:val="clear" w:color="auto" w:fill="auto"/>
            <w:noWrap/>
            <w:vAlign w:val="center"/>
            <w:hideMark/>
          </w:tcPr>
          <w:p w14:paraId="145BD8B4" w14:textId="77777777" w:rsidR="00152B64" w:rsidRPr="00152B64" w:rsidRDefault="00152B64" w:rsidP="00152B64">
            <w:pPr>
              <w:keepLines w:val="0"/>
              <w:ind w:firstLine="0"/>
              <w:jc w:val="center"/>
              <w:rPr>
                <w:color w:val="000000"/>
                <w:sz w:val="16"/>
                <w:szCs w:val="16"/>
              </w:rPr>
            </w:pPr>
            <w:r w:rsidRPr="00152B64">
              <w:rPr>
                <w:color w:val="000000"/>
                <w:sz w:val="16"/>
                <w:szCs w:val="16"/>
              </w:rPr>
              <w:t>0,776</w:t>
            </w:r>
          </w:p>
        </w:tc>
        <w:tc>
          <w:tcPr>
            <w:tcW w:w="884" w:type="dxa"/>
            <w:tcBorders>
              <w:top w:val="nil"/>
              <w:left w:val="nil"/>
              <w:bottom w:val="single" w:sz="4" w:space="0" w:color="auto"/>
              <w:right w:val="single" w:sz="4" w:space="0" w:color="auto"/>
            </w:tcBorders>
            <w:shd w:val="clear" w:color="auto" w:fill="auto"/>
            <w:noWrap/>
            <w:vAlign w:val="center"/>
            <w:hideMark/>
          </w:tcPr>
          <w:p w14:paraId="2295302F" w14:textId="77777777" w:rsidR="00152B64" w:rsidRPr="00152B64" w:rsidRDefault="00152B64" w:rsidP="00152B64">
            <w:pPr>
              <w:keepLines w:val="0"/>
              <w:ind w:firstLine="0"/>
              <w:jc w:val="center"/>
              <w:rPr>
                <w:color w:val="000000"/>
                <w:sz w:val="16"/>
                <w:szCs w:val="16"/>
              </w:rPr>
            </w:pPr>
            <w:r w:rsidRPr="00152B64">
              <w:rPr>
                <w:color w:val="000000"/>
                <w:sz w:val="16"/>
                <w:szCs w:val="16"/>
              </w:rPr>
              <w:t>31,224</w:t>
            </w:r>
          </w:p>
        </w:tc>
        <w:tc>
          <w:tcPr>
            <w:tcW w:w="1326" w:type="dxa"/>
            <w:tcBorders>
              <w:top w:val="nil"/>
              <w:left w:val="nil"/>
              <w:bottom w:val="single" w:sz="4" w:space="0" w:color="auto"/>
              <w:right w:val="single" w:sz="4" w:space="0" w:color="auto"/>
            </w:tcBorders>
            <w:shd w:val="clear" w:color="auto" w:fill="auto"/>
            <w:noWrap/>
            <w:vAlign w:val="center"/>
            <w:hideMark/>
          </w:tcPr>
          <w:p w14:paraId="506636CB" w14:textId="77777777" w:rsidR="00152B64" w:rsidRPr="00152B64" w:rsidRDefault="00152B64" w:rsidP="00152B64">
            <w:pPr>
              <w:keepLines w:val="0"/>
              <w:ind w:firstLine="0"/>
              <w:jc w:val="center"/>
              <w:rPr>
                <w:color w:val="000000"/>
                <w:sz w:val="16"/>
                <w:szCs w:val="16"/>
              </w:rPr>
            </w:pPr>
            <w:r w:rsidRPr="00152B64">
              <w:rPr>
                <w:color w:val="000000"/>
                <w:sz w:val="16"/>
                <w:szCs w:val="16"/>
              </w:rPr>
              <w:t>18,944</w:t>
            </w:r>
          </w:p>
        </w:tc>
        <w:tc>
          <w:tcPr>
            <w:tcW w:w="1326" w:type="dxa"/>
            <w:tcBorders>
              <w:top w:val="nil"/>
              <w:left w:val="nil"/>
              <w:bottom w:val="single" w:sz="4" w:space="0" w:color="auto"/>
              <w:right w:val="single" w:sz="4" w:space="0" w:color="auto"/>
            </w:tcBorders>
            <w:shd w:val="clear" w:color="auto" w:fill="auto"/>
            <w:noWrap/>
            <w:vAlign w:val="center"/>
            <w:hideMark/>
          </w:tcPr>
          <w:p w14:paraId="7C50DAAA" w14:textId="77777777" w:rsidR="00152B64" w:rsidRPr="00152B64" w:rsidRDefault="00152B64" w:rsidP="00152B64">
            <w:pPr>
              <w:keepLines w:val="0"/>
              <w:ind w:firstLine="0"/>
              <w:jc w:val="center"/>
              <w:rPr>
                <w:color w:val="000000"/>
                <w:sz w:val="16"/>
                <w:szCs w:val="16"/>
              </w:rPr>
            </w:pPr>
            <w:r w:rsidRPr="00152B64">
              <w:rPr>
                <w:color w:val="000000"/>
                <w:sz w:val="16"/>
                <w:szCs w:val="16"/>
              </w:rPr>
              <w:t>2,789</w:t>
            </w:r>
          </w:p>
        </w:tc>
        <w:tc>
          <w:tcPr>
            <w:tcW w:w="1326" w:type="dxa"/>
            <w:tcBorders>
              <w:top w:val="nil"/>
              <w:left w:val="nil"/>
              <w:bottom w:val="single" w:sz="4" w:space="0" w:color="auto"/>
              <w:right w:val="single" w:sz="4" w:space="0" w:color="auto"/>
            </w:tcBorders>
            <w:shd w:val="clear" w:color="auto" w:fill="auto"/>
            <w:noWrap/>
            <w:vAlign w:val="center"/>
            <w:hideMark/>
          </w:tcPr>
          <w:p w14:paraId="44E1B28E"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218BC2BC" w14:textId="77777777" w:rsidR="00152B64" w:rsidRPr="00152B64" w:rsidRDefault="00152B64" w:rsidP="00152B64">
            <w:pPr>
              <w:keepLines w:val="0"/>
              <w:ind w:firstLine="0"/>
              <w:jc w:val="center"/>
              <w:rPr>
                <w:color w:val="000000"/>
                <w:sz w:val="16"/>
                <w:szCs w:val="16"/>
              </w:rPr>
            </w:pPr>
            <w:r w:rsidRPr="00152B64">
              <w:rPr>
                <w:color w:val="000000"/>
                <w:sz w:val="16"/>
                <w:szCs w:val="16"/>
              </w:rPr>
              <w:t>21,733</w:t>
            </w:r>
          </w:p>
        </w:tc>
        <w:tc>
          <w:tcPr>
            <w:tcW w:w="858" w:type="dxa"/>
            <w:tcBorders>
              <w:top w:val="nil"/>
              <w:left w:val="nil"/>
              <w:bottom w:val="single" w:sz="4" w:space="0" w:color="auto"/>
              <w:right w:val="single" w:sz="4" w:space="0" w:color="auto"/>
            </w:tcBorders>
            <w:shd w:val="clear" w:color="auto" w:fill="auto"/>
            <w:noWrap/>
            <w:vAlign w:val="center"/>
            <w:hideMark/>
          </w:tcPr>
          <w:p w14:paraId="09BA7546" w14:textId="77777777" w:rsidR="00152B64" w:rsidRPr="00152B64" w:rsidRDefault="00152B64" w:rsidP="00152B64">
            <w:pPr>
              <w:keepLines w:val="0"/>
              <w:ind w:firstLine="0"/>
              <w:jc w:val="center"/>
              <w:rPr>
                <w:color w:val="000000"/>
                <w:sz w:val="16"/>
                <w:szCs w:val="16"/>
              </w:rPr>
            </w:pPr>
            <w:r w:rsidRPr="00152B64">
              <w:rPr>
                <w:color w:val="000000"/>
                <w:sz w:val="16"/>
                <w:szCs w:val="16"/>
              </w:rPr>
              <w:t>2,537</w:t>
            </w:r>
          </w:p>
        </w:tc>
        <w:tc>
          <w:tcPr>
            <w:tcW w:w="928" w:type="dxa"/>
            <w:tcBorders>
              <w:top w:val="nil"/>
              <w:left w:val="nil"/>
              <w:bottom w:val="single" w:sz="4" w:space="0" w:color="auto"/>
              <w:right w:val="single" w:sz="4" w:space="0" w:color="auto"/>
            </w:tcBorders>
            <w:shd w:val="clear" w:color="auto" w:fill="auto"/>
            <w:noWrap/>
            <w:vAlign w:val="center"/>
            <w:hideMark/>
          </w:tcPr>
          <w:p w14:paraId="5131C323" w14:textId="77777777" w:rsidR="00152B64" w:rsidRPr="00152B64" w:rsidRDefault="00152B64" w:rsidP="00152B64">
            <w:pPr>
              <w:keepLines w:val="0"/>
              <w:ind w:firstLine="0"/>
              <w:jc w:val="center"/>
              <w:rPr>
                <w:color w:val="000000"/>
                <w:sz w:val="16"/>
                <w:szCs w:val="16"/>
              </w:rPr>
            </w:pPr>
            <w:r w:rsidRPr="00152B64">
              <w:rPr>
                <w:color w:val="000000"/>
                <w:sz w:val="16"/>
                <w:szCs w:val="16"/>
              </w:rPr>
              <w:t>6,954</w:t>
            </w:r>
          </w:p>
        </w:tc>
      </w:tr>
      <w:tr w:rsidR="00152B64" w:rsidRPr="00152B64" w14:paraId="57FAE913"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1D8CA6E3" w14:textId="77777777" w:rsidR="00152B64" w:rsidRPr="00152B64" w:rsidRDefault="00152B64" w:rsidP="00152B64">
            <w:pPr>
              <w:keepLines w:val="0"/>
              <w:ind w:firstLine="0"/>
              <w:jc w:val="center"/>
              <w:rPr>
                <w:color w:val="000000"/>
                <w:sz w:val="16"/>
                <w:szCs w:val="16"/>
              </w:rPr>
            </w:pPr>
            <w:r w:rsidRPr="00152B64">
              <w:rPr>
                <w:color w:val="000000"/>
                <w:sz w:val="16"/>
                <w:szCs w:val="16"/>
              </w:rPr>
              <w:t>35</w:t>
            </w:r>
          </w:p>
        </w:tc>
        <w:tc>
          <w:tcPr>
            <w:tcW w:w="2929" w:type="dxa"/>
            <w:tcBorders>
              <w:top w:val="nil"/>
              <w:left w:val="nil"/>
              <w:bottom w:val="single" w:sz="4" w:space="0" w:color="auto"/>
              <w:right w:val="single" w:sz="4" w:space="0" w:color="auto"/>
            </w:tcBorders>
            <w:shd w:val="clear" w:color="auto" w:fill="auto"/>
            <w:vAlign w:val="center"/>
            <w:hideMark/>
          </w:tcPr>
          <w:p w14:paraId="37EB03D8"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ООО «Амурский бройлер»</w:t>
            </w:r>
          </w:p>
        </w:tc>
        <w:tc>
          <w:tcPr>
            <w:tcW w:w="3402" w:type="dxa"/>
            <w:tcBorders>
              <w:top w:val="nil"/>
              <w:left w:val="nil"/>
              <w:bottom w:val="single" w:sz="4" w:space="0" w:color="auto"/>
              <w:right w:val="single" w:sz="4" w:space="0" w:color="auto"/>
            </w:tcBorders>
            <w:shd w:val="clear" w:color="auto" w:fill="auto"/>
            <w:noWrap/>
            <w:vAlign w:val="center"/>
            <w:hideMark/>
          </w:tcPr>
          <w:p w14:paraId="4DFF43D8"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Птицефабрики</w:t>
            </w:r>
          </w:p>
        </w:tc>
        <w:tc>
          <w:tcPr>
            <w:tcW w:w="2693" w:type="dxa"/>
            <w:tcBorders>
              <w:top w:val="nil"/>
              <w:left w:val="nil"/>
              <w:bottom w:val="single" w:sz="4" w:space="0" w:color="auto"/>
              <w:right w:val="single" w:sz="4" w:space="0" w:color="auto"/>
            </w:tcBorders>
            <w:shd w:val="clear" w:color="auto" w:fill="auto"/>
            <w:noWrap/>
            <w:vAlign w:val="center"/>
            <w:hideMark/>
          </w:tcPr>
          <w:p w14:paraId="54DA8F28" w14:textId="77777777" w:rsidR="00152B64" w:rsidRPr="00152B64" w:rsidRDefault="00152B64" w:rsidP="00152B64">
            <w:pPr>
              <w:keepLines w:val="0"/>
              <w:ind w:firstLine="0"/>
              <w:jc w:val="center"/>
              <w:rPr>
                <w:color w:val="000000"/>
                <w:sz w:val="16"/>
                <w:szCs w:val="16"/>
              </w:rPr>
            </w:pPr>
            <w:r w:rsidRPr="00152B64">
              <w:rPr>
                <w:color w:val="000000"/>
                <w:sz w:val="16"/>
                <w:szCs w:val="16"/>
              </w:rPr>
              <w:t>п. Моховая Падь</w:t>
            </w:r>
          </w:p>
        </w:tc>
        <w:tc>
          <w:tcPr>
            <w:tcW w:w="1560" w:type="dxa"/>
            <w:tcBorders>
              <w:top w:val="nil"/>
              <w:left w:val="nil"/>
              <w:bottom w:val="single" w:sz="4" w:space="0" w:color="auto"/>
              <w:right w:val="single" w:sz="4" w:space="0" w:color="auto"/>
            </w:tcBorders>
            <w:shd w:val="clear" w:color="auto" w:fill="auto"/>
            <w:noWrap/>
            <w:vAlign w:val="center"/>
            <w:hideMark/>
          </w:tcPr>
          <w:p w14:paraId="5FB2DBA1" w14:textId="77777777" w:rsidR="00152B64" w:rsidRPr="00152B64" w:rsidRDefault="00152B64" w:rsidP="00152B64">
            <w:pPr>
              <w:keepLines w:val="0"/>
              <w:ind w:firstLine="0"/>
              <w:jc w:val="center"/>
              <w:rPr>
                <w:color w:val="000000"/>
                <w:sz w:val="16"/>
                <w:szCs w:val="16"/>
              </w:rPr>
            </w:pPr>
            <w:r w:rsidRPr="00152B64">
              <w:rPr>
                <w:color w:val="000000"/>
                <w:sz w:val="16"/>
                <w:szCs w:val="16"/>
              </w:rPr>
              <w:t>48,750</w:t>
            </w:r>
          </w:p>
        </w:tc>
        <w:tc>
          <w:tcPr>
            <w:tcW w:w="1827" w:type="dxa"/>
            <w:tcBorders>
              <w:top w:val="nil"/>
              <w:left w:val="nil"/>
              <w:bottom w:val="single" w:sz="4" w:space="0" w:color="auto"/>
              <w:right w:val="single" w:sz="4" w:space="0" w:color="auto"/>
            </w:tcBorders>
            <w:shd w:val="clear" w:color="auto" w:fill="auto"/>
            <w:noWrap/>
            <w:vAlign w:val="center"/>
            <w:hideMark/>
          </w:tcPr>
          <w:p w14:paraId="6BA0911E" w14:textId="77777777" w:rsidR="00152B64" w:rsidRPr="00152B64" w:rsidRDefault="00152B64" w:rsidP="00152B64">
            <w:pPr>
              <w:keepLines w:val="0"/>
              <w:ind w:firstLine="0"/>
              <w:jc w:val="center"/>
              <w:rPr>
                <w:color w:val="000000"/>
                <w:sz w:val="16"/>
                <w:szCs w:val="16"/>
              </w:rPr>
            </w:pPr>
            <w:r w:rsidRPr="00152B64">
              <w:rPr>
                <w:color w:val="000000"/>
                <w:sz w:val="16"/>
                <w:szCs w:val="16"/>
              </w:rPr>
              <w:t>1,362</w:t>
            </w:r>
          </w:p>
        </w:tc>
        <w:tc>
          <w:tcPr>
            <w:tcW w:w="884" w:type="dxa"/>
            <w:tcBorders>
              <w:top w:val="nil"/>
              <w:left w:val="nil"/>
              <w:bottom w:val="single" w:sz="4" w:space="0" w:color="auto"/>
              <w:right w:val="single" w:sz="4" w:space="0" w:color="auto"/>
            </w:tcBorders>
            <w:shd w:val="clear" w:color="auto" w:fill="auto"/>
            <w:noWrap/>
            <w:vAlign w:val="center"/>
            <w:hideMark/>
          </w:tcPr>
          <w:p w14:paraId="09EC1FBE" w14:textId="77777777" w:rsidR="00152B64" w:rsidRPr="00152B64" w:rsidRDefault="00152B64" w:rsidP="00152B64">
            <w:pPr>
              <w:keepLines w:val="0"/>
              <w:ind w:firstLine="0"/>
              <w:jc w:val="center"/>
              <w:rPr>
                <w:color w:val="000000"/>
                <w:sz w:val="16"/>
                <w:szCs w:val="16"/>
              </w:rPr>
            </w:pPr>
            <w:r w:rsidRPr="00152B64">
              <w:rPr>
                <w:color w:val="000000"/>
                <w:sz w:val="16"/>
                <w:szCs w:val="16"/>
              </w:rPr>
              <w:t>47,388</w:t>
            </w:r>
          </w:p>
        </w:tc>
        <w:tc>
          <w:tcPr>
            <w:tcW w:w="1326" w:type="dxa"/>
            <w:tcBorders>
              <w:top w:val="nil"/>
              <w:left w:val="nil"/>
              <w:bottom w:val="single" w:sz="4" w:space="0" w:color="auto"/>
              <w:right w:val="single" w:sz="4" w:space="0" w:color="auto"/>
            </w:tcBorders>
            <w:shd w:val="clear" w:color="auto" w:fill="auto"/>
            <w:noWrap/>
            <w:vAlign w:val="center"/>
            <w:hideMark/>
          </w:tcPr>
          <w:p w14:paraId="428A689B" w14:textId="77777777" w:rsidR="00152B64" w:rsidRPr="00152B64" w:rsidRDefault="00152B64" w:rsidP="00152B64">
            <w:pPr>
              <w:keepLines w:val="0"/>
              <w:ind w:firstLine="0"/>
              <w:jc w:val="center"/>
              <w:rPr>
                <w:color w:val="000000"/>
                <w:sz w:val="16"/>
                <w:szCs w:val="16"/>
              </w:rPr>
            </w:pPr>
            <w:r w:rsidRPr="00152B64">
              <w:rPr>
                <w:color w:val="000000"/>
                <w:sz w:val="16"/>
                <w:szCs w:val="16"/>
              </w:rPr>
              <w:t>42,600</w:t>
            </w:r>
          </w:p>
        </w:tc>
        <w:tc>
          <w:tcPr>
            <w:tcW w:w="1326" w:type="dxa"/>
            <w:tcBorders>
              <w:top w:val="nil"/>
              <w:left w:val="nil"/>
              <w:bottom w:val="single" w:sz="4" w:space="0" w:color="auto"/>
              <w:right w:val="single" w:sz="4" w:space="0" w:color="auto"/>
            </w:tcBorders>
            <w:shd w:val="clear" w:color="auto" w:fill="auto"/>
            <w:noWrap/>
            <w:vAlign w:val="center"/>
            <w:hideMark/>
          </w:tcPr>
          <w:p w14:paraId="52DBDF12" w14:textId="77777777" w:rsidR="00152B64" w:rsidRPr="00152B64" w:rsidRDefault="00152B64" w:rsidP="00152B64">
            <w:pPr>
              <w:keepLines w:val="0"/>
              <w:ind w:firstLine="0"/>
              <w:jc w:val="center"/>
              <w:rPr>
                <w:color w:val="000000"/>
                <w:sz w:val="16"/>
                <w:szCs w:val="16"/>
              </w:rPr>
            </w:pPr>
            <w:r w:rsidRPr="00152B64">
              <w:rPr>
                <w:color w:val="000000"/>
                <w:sz w:val="16"/>
                <w:szCs w:val="16"/>
              </w:rPr>
              <w:t>3,150</w:t>
            </w:r>
          </w:p>
        </w:tc>
        <w:tc>
          <w:tcPr>
            <w:tcW w:w="1326" w:type="dxa"/>
            <w:tcBorders>
              <w:top w:val="nil"/>
              <w:left w:val="nil"/>
              <w:bottom w:val="single" w:sz="4" w:space="0" w:color="auto"/>
              <w:right w:val="single" w:sz="4" w:space="0" w:color="auto"/>
            </w:tcBorders>
            <w:shd w:val="clear" w:color="auto" w:fill="auto"/>
            <w:noWrap/>
            <w:vAlign w:val="center"/>
            <w:hideMark/>
          </w:tcPr>
          <w:p w14:paraId="58098A6F"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01109673" w14:textId="77777777" w:rsidR="00152B64" w:rsidRPr="00152B64" w:rsidRDefault="00152B64" w:rsidP="00152B64">
            <w:pPr>
              <w:keepLines w:val="0"/>
              <w:ind w:firstLine="0"/>
              <w:jc w:val="center"/>
              <w:rPr>
                <w:color w:val="000000"/>
                <w:sz w:val="16"/>
                <w:szCs w:val="16"/>
              </w:rPr>
            </w:pPr>
            <w:r w:rsidRPr="00152B64">
              <w:rPr>
                <w:color w:val="000000"/>
                <w:sz w:val="16"/>
                <w:szCs w:val="16"/>
              </w:rPr>
              <w:t>45,750</w:t>
            </w:r>
          </w:p>
        </w:tc>
        <w:tc>
          <w:tcPr>
            <w:tcW w:w="858" w:type="dxa"/>
            <w:tcBorders>
              <w:top w:val="nil"/>
              <w:left w:val="nil"/>
              <w:bottom w:val="single" w:sz="4" w:space="0" w:color="auto"/>
              <w:right w:val="single" w:sz="4" w:space="0" w:color="auto"/>
            </w:tcBorders>
            <w:shd w:val="clear" w:color="auto" w:fill="auto"/>
            <w:noWrap/>
            <w:vAlign w:val="center"/>
            <w:hideMark/>
          </w:tcPr>
          <w:p w14:paraId="7468703F" w14:textId="77777777" w:rsidR="00152B64" w:rsidRPr="00152B64" w:rsidRDefault="00152B64" w:rsidP="00152B64">
            <w:pPr>
              <w:keepLines w:val="0"/>
              <w:ind w:firstLine="0"/>
              <w:jc w:val="center"/>
              <w:rPr>
                <w:color w:val="000000"/>
                <w:sz w:val="16"/>
                <w:szCs w:val="16"/>
              </w:rPr>
            </w:pPr>
            <w:r w:rsidRPr="00152B64">
              <w:rPr>
                <w:color w:val="000000"/>
                <w:sz w:val="16"/>
                <w:szCs w:val="16"/>
              </w:rPr>
              <w:t>0,071</w:t>
            </w:r>
          </w:p>
        </w:tc>
        <w:tc>
          <w:tcPr>
            <w:tcW w:w="928" w:type="dxa"/>
            <w:tcBorders>
              <w:top w:val="nil"/>
              <w:left w:val="nil"/>
              <w:bottom w:val="single" w:sz="4" w:space="0" w:color="auto"/>
              <w:right w:val="single" w:sz="4" w:space="0" w:color="auto"/>
            </w:tcBorders>
            <w:shd w:val="clear" w:color="auto" w:fill="auto"/>
            <w:noWrap/>
            <w:vAlign w:val="center"/>
            <w:hideMark/>
          </w:tcPr>
          <w:p w14:paraId="65A7231C" w14:textId="77777777" w:rsidR="00152B64" w:rsidRPr="00152B64" w:rsidRDefault="00152B64" w:rsidP="00152B64">
            <w:pPr>
              <w:keepLines w:val="0"/>
              <w:ind w:firstLine="0"/>
              <w:jc w:val="center"/>
              <w:rPr>
                <w:color w:val="000000"/>
                <w:sz w:val="16"/>
                <w:szCs w:val="16"/>
              </w:rPr>
            </w:pPr>
            <w:r w:rsidRPr="00152B64">
              <w:rPr>
                <w:color w:val="000000"/>
                <w:sz w:val="16"/>
                <w:szCs w:val="16"/>
              </w:rPr>
              <w:t>1,567</w:t>
            </w:r>
          </w:p>
        </w:tc>
      </w:tr>
      <w:tr w:rsidR="00152B64" w:rsidRPr="00152B64" w14:paraId="7FF659DE"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4FCC5A10" w14:textId="77777777" w:rsidR="00152B64" w:rsidRPr="00152B64" w:rsidRDefault="00152B64" w:rsidP="00152B64">
            <w:pPr>
              <w:keepLines w:val="0"/>
              <w:ind w:firstLine="0"/>
              <w:jc w:val="center"/>
              <w:rPr>
                <w:color w:val="000000"/>
                <w:sz w:val="16"/>
                <w:szCs w:val="16"/>
              </w:rPr>
            </w:pPr>
            <w:r w:rsidRPr="00152B64">
              <w:rPr>
                <w:color w:val="000000"/>
                <w:sz w:val="16"/>
                <w:szCs w:val="16"/>
              </w:rPr>
              <w:t>36</w:t>
            </w:r>
          </w:p>
        </w:tc>
        <w:tc>
          <w:tcPr>
            <w:tcW w:w="2929" w:type="dxa"/>
            <w:tcBorders>
              <w:top w:val="nil"/>
              <w:left w:val="nil"/>
              <w:bottom w:val="single" w:sz="4" w:space="0" w:color="auto"/>
              <w:right w:val="single" w:sz="4" w:space="0" w:color="auto"/>
            </w:tcBorders>
            <w:shd w:val="clear" w:color="auto" w:fill="auto"/>
            <w:vAlign w:val="center"/>
            <w:hideMark/>
          </w:tcPr>
          <w:p w14:paraId="6DA801AF"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ООО «БЗСМ»</w:t>
            </w:r>
          </w:p>
        </w:tc>
        <w:tc>
          <w:tcPr>
            <w:tcW w:w="3402" w:type="dxa"/>
            <w:tcBorders>
              <w:top w:val="nil"/>
              <w:left w:val="nil"/>
              <w:bottom w:val="single" w:sz="4" w:space="0" w:color="auto"/>
              <w:right w:val="single" w:sz="4" w:space="0" w:color="auto"/>
            </w:tcBorders>
            <w:shd w:val="clear" w:color="auto" w:fill="auto"/>
            <w:noWrap/>
            <w:vAlign w:val="center"/>
            <w:hideMark/>
          </w:tcPr>
          <w:p w14:paraId="615589AA"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завода строительных материалов</w:t>
            </w:r>
          </w:p>
        </w:tc>
        <w:tc>
          <w:tcPr>
            <w:tcW w:w="2693" w:type="dxa"/>
            <w:tcBorders>
              <w:top w:val="nil"/>
              <w:left w:val="nil"/>
              <w:bottom w:val="single" w:sz="4" w:space="0" w:color="auto"/>
              <w:right w:val="single" w:sz="4" w:space="0" w:color="auto"/>
            </w:tcBorders>
            <w:shd w:val="clear" w:color="auto" w:fill="auto"/>
            <w:noWrap/>
            <w:vAlign w:val="center"/>
            <w:hideMark/>
          </w:tcPr>
          <w:p w14:paraId="298F1899" w14:textId="77777777" w:rsidR="00152B64" w:rsidRPr="00152B64" w:rsidRDefault="00152B64" w:rsidP="00152B64">
            <w:pPr>
              <w:keepLines w:val="0"/>
              <w:ind w:firstLine="0"/>
              <w:jc w:val="center"/>
              <w:rPr>
                <w:color w:val="000000"/>
                <w:sz w:val="16"/>
                <w:szCs w:val="16"/>
              </w:rPr>
            </w:pPr>
            <w:r w:rsidRPr="00152B64">
              <w:rPr>
                <w:color w:val="000000"/>
                <w:sz w:val="16"/>
                <w:szCs w:val="16"/>
              </w:rPr>
              <w:t>с. Белогорье</w:t>
            </w:r>
          </w:p>
        </w:tc>
        <w:tc>
          <w:tcPr>
            <w:tcW w:w="1560" w:type="dxa"/>
            <w:tcBorders>
              <w:top w:val="nil"/>
              <w:left w:val="nil"/>
              <w:bottom w:val="single" w:sz="4" w:space="0" w:color="auto"/>
              <w:right w:val="single" w:sz="4" w:space="0" w:color="auto"/>
            </w:tcBorders>
            <w:shd w:val="clear" w:color="auto" w:fill="auto"/>
            <w:noWrap/>
            <w:vAlign w:val="center"/>
            <w:hideMark/>
          </w:tcPr>
          <w:p w14:paraId="71AF7740" w14:textId="77777777" w:rsidR="00152B64" w:rsidRPr="00152B64" w:rsidRDefault="00152B64" w:rsidP="00152B64">
            <w:pPr>
              <w:keepLines w:val="0"/>
              <w:ind w:firstLine="0"/>
              <w:jc w:val="center"/>
              <w:rPr>
                <w:color w:val="000000"/>
                <w:sz w:val="16"/>
                <w:szCs w:val="16"/>
              </w:rPr>
            </w:pPr>
            <w:r w:rsidRPr="00152B64">
              <w:rPr>
                <w:color w:val="000000"/>
                <w:sz w:val="16"/>
                <w:szCs w:val="16"/>
              </w:rPr>
              <w:t>19,230</w:t>
            </w:r>
          </w:p>
        </w:tc>
        <w:tc>
          <w:tcPr>
            <w:tcW w:w="1827" w:type="dxa"/>
            <w:tcBorders>
              <w:top w:val="nil"/>
              <w:left w:val="nil"/>
              <w:bottom w:val="single" w:sz="4" w:space="0" w:color="auto"/>
              <w:right w:val="single" w:sz="4" w:space="0" w:color="auto"/>
            </w:tcBorders>
            <w:shd w:val="clear" w:color="auto" w:fill="auto"/>
            <w:noWrap/>
            <w:vAlign w:val="center"/>
            <w:hideMark/>
          </w:tcPr>
          <w:p w14:paraId="737ED200" w14:textId="77777777" w:rsidR="00152B64" w:rsidRPr="00152B64" w:rsidRDefault="00152B64" w:rsidP="00152B64">
            <w:pPr>
              <w:keepLines w:val="0"/>
              <w:ind w:firstLine="0"/>
              <w:jc w:val="center"/>
              <w:rPr>
                <w:color w:val="000000"/>
                <w:sz w:val="16"/>
                <w:szCs w:val="16"/>
              </w:rPr>
            </w:pPr>
            <w:r w:rsidRPr="00152B64">
              <w:rPr>
                <w:color w:val="000000"/>
                <w:sz w:val="16"/>
                <w:szCs w:val="16"/>
              </w:rPr>
              <w:t>0,345</w:t>
            </w:r>
          </w:p>
        </w:tc>
        <w:tc>
          <w:tcPr>
            <w:tcW w:w="884" w:type="dxa"/>
            <w:tcBorders>
              <w:top w:val="nil"/>
              <w:left w:val="nil"/>
              <w:bottom w:val="single" w:sz="4" w:space="0" w:color="auto"/>
              <w:right w:val="single" w:sz="4" w:space="0" w:color="auto"/>
            </w:tcBorders>
            <w:shd w:val="clear" w:color="auto" w:fill="auto"/>
            <w:noWrap/>
            <w:vAlign w:val="center"/>
            <w:hideMark/>
          </w:tcPr>
          <w:p w14:paraId="634B3EA9" w14:textId="77777777" w:rsidR="00152B64" w:rsidRPr="00152B64" w:rsidRDefault="00152B64" w:rsidP="00152B64">
            <w:pPr>
              <w:keepLines w:val="0"/>
              <w:ind w:firstLine="0"/>
              <w:jc w:val="center"/>
              <w:rPr>
                <w:color w:val="000000"/>
                <w:sz w:val="16"/>
                <w:szCs w:val="16"/>
              </w:rPr>
            </w:pPr>
            <w:r w:rsidRPr="00152B64">
              <w:rPr>
                <w:color w:val="000000"/>
                <w:sz w:val="16"/>
                <w:szCs w:val="16"/>
              </w:rPr>
              <w:t>18,885</w:t>
            </w:r>
          </w:p>
        </w:tc>
        <w:tc>
          <w:tcPr>
            <w:tcW w:w="1326" w:type="dxa"/>
            <w:tcBorders>
              <w:top w:val="nil"/>
              <w:left w:val="nil"/>
              <w:bottom w:val="single" w:sz="4" w:space="0" w:color="auto"/>
              <w:right w:val="single" w:sz="4" w:space="0" w:color="auto"/>
            </w:tcBorders>
            <w:shd w:val="clear" w:color="auto" w:fill="auto"/>
            <w:noWrap/>
            <w:vAlign w:val="center"/>
            <w:hideMark/>
          </w:tcPr>
          <w:p w14:paraId="58AFD28D" w14:textId="77777777" w:rsidR="00152B64" w:rsidRPr="00152B64" w:rsidRDefault="00152B64" w:rsidP="00152B64">
            <w:pPr>
              <w:keepLines w:val="0"/>
              <w:ind w:firstLine="0"/>
              <w:jc w:val="center"/>
              <w:rPr>
                <w:color w:val="000000"/>
                <w:sz w:val="16"/>
                <w:szCs w:val="16"/>
              </w:rPr>
            </w:pPr>
            <w:r w:rsidRPr="00152B64">
              <w:rPr>
                <w:color w:val="000000"/>
                <w:sz w:val="16"/>
                <w:szCs w:val="16"/>
              </w:rPr>
              <w:t>7,347</w:t>
            </w:r>
          </w:p>
        </w:tc>
        <w:tc>
          <w:tcPr>
            <w:tcW w:w="1326" w:type="dxa"/>
            <w:tcBorders>
              <w:top w:val="nil"/>
              <w:left w:val="nil"/>
              <w:bottom w:val="single" w:sz="4" w:space="0" w:color="auto"/>
              <w:right w:val="single" w:sz="4" w:space="0" w:color="auto"/>
            </w:tcBorders>
            <w:shd w:val="clear" w:color="auto" w:fill="auto"/>
            <w:noWrap/>
            <w:vAlign w:val="center"/>
            <w:hideMark/>
          </w:tcPr>
          <w:p w14:paraId="6C2D6068" w14:textId="77777777" w:rsidR="00152B64" w:rsidRPr="00152B64" w:rsidRDefault="00152B64" w:rsidP="00152B64">
            <w:pPr>
              <w:keepLines w:val="0"/>
              <w:ind w:firstLine="0"/>
              <w:jc w:val="center"/>
              <w:rPr>
                <w:color w:val="000000"/>
                <w:sz w:val="16"/>
                <w:szCs w:val="16"/>
              </w:rPr>
            </w:pPr>
            <w:r w:rsidRPr="00152B64">
              <w:rPr>
                <w:color w:val="000000"/>
                <w:sz w:val="16"/>
                <w:szCs w:val="16"/>
              </w:rPr>
              <w:t>1,504</w:t>
            </w:r>
          </w:p>
        </w:tc>
        <w:tc>
          <w:tcPr>
            <w:tcW w:w="1326" w:type="dxa"/>
            <w:tcBorders>
              <w:top w:val="nil"/>
              <w:left w:val="nil"/>
              <w:bottom w:val="single" w:sz="4" w:space="0" w:color="auto"/>
              <w:right w:val="single" w:sz="4" w:space="0" w:color="auto"/>
            </w:tcBorders>
            <w:shd w:val="clear" w:color="auto" w:fill="auto"/>
            <w:noWrap/>
            <w:vAlign w:val="center"/>
            <w:hideMark/>
          </w:tcPr>
          <w:p w14:paraId="23D87948"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42B1909A" w14:textId="77777777" w:rsidR="00152B64" w:rsidRPr="00152B64" w:rsidRDefault="00152B64" w:rsidP="00152B64">
            <w:pPr>
              <w:keepLines w:val="0"/>
              <w:ind w:firstLine="0"/>
              <w:jc w:val="center"/>
              <w:rPr>
                <w:color w:val="000000"/>
                <w:sz w:val="16"/>
                <w:szCs w:val="16"/>
              </w:rPr>
            </w:pPr>
            <w:r w:rsidRPr="00152B64">
              <w:rPr>
                <w:color w:val="000000"/>
                <w:sz w:val="16"/>
                <w:szCs w:val="16"/>
              </w:rPr>
              <w:t>8,851</w:t>
            </w:r>
          </w:p>
        </w:tc>
        <w:tc>
          <w:tcPr>
            <w:tcW w:w="858" w:type="dxa"/>
            <w:tcBorders>
              <w:top w:val="nil"/>
              <w:left w:val="nil"/>
              <w:bottom w:val="single" w:sz="4" w:space="0" w:color="auto"/>
              <w:right w:val="single" w:sz="4" w:space="0" w:color="auto"/>
            </w:tcBorders>
            <w:shd w:val="clear" w:color="auto" w:fill="auto"/>
            <w:noWrap/>
            <w:vAlign w:val="center"/>
            <w:hideMark/>
          </w:tcPr>
          <w:p w14:paraId="31054ECB" w14:textId="77777777" w:rsidR="00152B64" w:rsidRPr="00152B64" w:rsidRDefault="00152B64" w:rsidP="00152B64">
            <w:pPr>
              <w:keepLines w:val="0"/>
              <w:ind w:firstLine="0"/>
              <w:jc w:val="center"/>
              <w:rPr>
                <w:color w:val="000000"/>
                <w:sz w:val="16"/>
                <w:szCs w:val="16"/>
              </w:rPr>
            </w:pPr>
            <w:r w:rsidRPr="00152B64">
              <w:rPr>
                <w:color w:val="000000"/>
                <w:sz w:val="16"/>
                <w:szCs w:val="16"/>
              </w:rPr>
              <w:t>0,299</w:t>
            </w:r>
          </w:p>
        </w:tc>
        <w:tc>
          <w:tcPr>
            <w:tcW w:w="928" w:type="dxa"/>
            <w:tcBorders>
              <w:top w:val="nil"/>
              <w:left w:val="nil"/>
              <w:bottom w:val="single" w:sz="4" w:space="0" w:color="auto"/>
              <w:right w:val="single" w:sz="4" w:space="0" w:color="auto"/>
            </w:tcBorders>
            <w:shd w:val="clear" w:color="auto" w:fill="auto"/>
            <w:noWrap/>
            <w:vAlign w:val="center"/>
            <w:hideMark/>
          </w:tcPr>
          <w:p w14:paraId="33AC9C56" w14:textId="77777777" w:rsidR="00152B64" w:rsidRPr="00152B64" w:rsidRDefault="00152B64" w:rsidP="00152B64">
            <w:pPr>
              <w:keepLines w:val="0"/>
              <w:ind w:firstLine="0"/>
              <w:jc w:val="center"/>
              <w:rPr>
                <w:color w:val="000000"/>
                <w:sz w:val="16"/>
                <w:szCs w:val="16"/>
              </w:rPr>
            </w:pPr>
            <w:r w:rsidRPr="00152B64">
              <w:rPr>
                <w:color w:val="000000"/>
                <w:sz w:val="16"/>
                <w:szCs w:val="16"/>
              </w:rPr>
              <w:t>9,735</w:t>
            </w:r>
          </w:p>
        </w:tc>
      </w:tr>
      <w:tr w:rsidR="00152B64" w:rsidRPr="00152B64" w14:paraId="7394311D"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28E2968E" w14:textId="77777777" w:rsidR="00152B64" w:rsidRPr="00152B64" w:rsidRDefault="00152B64" w:rsidP="00152B64">
            <w:pPr>
              <w:keepLines w:val="0"/>
              <w:ind w:firstLine="0"/>
              <w:jc w:val="center"/>
              <w:rPr>
                <w:color w:val="000000"/>
                <w:sz w:val="16"/>
                <w:szCs w:val="16"/>
              </w:rPr>
            </w:pPr>
            <w:r w:rsidRPr="00152B64">
              <w:rPr>
                <w:color w:val="000000"/>
                <w:sz w:val="16"/>
                <w:szCs w:val="16"/>
              </w:rPr>
              <w:t>37</w:t>
            </w:r>
          </w:p>
        </w:tc>
        <w:tc>
          <w:tcPr>
            <w:tcW w:w="2929" w:type="dxa"/>
            <w:tcBorders>
              <w:top w:val="nil"/>
              <w:left w:val="nil"/>
              <w:bottom w:val="single" w:sz="4" w:space="0" w:color="auto"/>
              <w:right w:val="single" w:sz="4" w:space="0" w:color="auto"/>
            </w:tcBorders>
            <w:shd w:val="clear" w:color="auto" w:fill="auto"/>
            <w:vAlign w:val="center"/>
            <w:hideMark/>
          </w:tcPr>
          <w:p w14:paraId="17B697A3"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ГАУ Амурской области «Амурская авиабаза»</w:t>
            </w:r>
          </w:p>
        </w:tc>
        <w:tc>
          <w:tcPr>
            <w:tcW w:w="3402" w:type="dxa"/>
            <w:tcBorders>
              <w:top w:val="nil"/>
              <w:left w:val="nil"/>
              <w:bottom w:val="single" w:sz="4" w:space="0" w:color="auto"/>
              <w:right w:val="single" w:sz="4" w:space="0" w:color="auto"/>
            </w:tcBorders>
            <w:shd w:val="clear" w:color="auto" w:fill="auto"/>
            <w:vAlign w:val="center"/>
            <w:hideMark/>
          </w:tcPr>
          <w:p w14:paraId="52E3F7B8"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«Амурская авиабаза»</w:t>
            </w:r>
          </w:p>
        </w:tc>
        <w:tc>
          <w:tcPr>
            <w:tcW w:w="2693" w:type="dxa"/>
            <w:tcBorders>
              <w:top w:val="nil"/>
              <w:left w:val="nil"/>
              <w:bottom w:val="single" w:sz="4" w:space="0" w:color="auto"/>
              <w:right w:val="single" w:sz="4" w:space="0" w:color="auto"/>
            </w:tcBorders>
            <w:shd w:val="clear" w:color="auto" w:fill="auto"/>
            <w:vAlign w:val="center"/>
            <w:hideMark/>
          </w:tcPr>
          <w:p w14:paraId="0EA32DD5" w14:textId="77777777" w:rsidR="00152B64" w:rsidRPr="00152B64" w:rsidRDefault="00152B64" w:rsidP="00152B64">
            <w:pPr>
              <w:keepLines w:val="0"/>
              <w:ind w:firstLine="0"/>
              <w:jc w:val="center"/>
              <w:rPr>
                <w:color w:val="000000"/>
                <w:sz w:val="16"/>
                <w:szCs w:val="16"/>
              </w:rPr>
            </w:pPr>
            <w:r w:rsidRPr="00152B64">
              <w:rPr>
                <w:color w:val="000000"/>
                <w:sz w:val="16"/>
                <w:szCs w:val="16"/>
              </w:rPr>
              <w:t>г. Благовещенск</w:t>
            </w:r>
          </w:p>
        </w:tc>
        <w:tc>
          <w:tcPr>
            <w:tcW w:w="1560" w:type="dxa"/>
            <w:tcBorders>
              <w:top w:val="nil"/>
              <w:left w:val="nil"/>
              <w:bottom w:val="single" w:sz="4" w:space="0" w:color="auto"/>
              <w:right w:val="single" w:sz="4" w:space="0" w:color="auto"/>
            </w:tcBorders>
            <w:shd w:val="clear" w:color="auto" w:fill="auto"/>
            <w:noWrap/>
            <w:vAlign w:val="center"/>
            <w:hideMark/>
          </w:tcPr>
          <w:p w14:paraId="2521EBA5" w14:textId="77777777" w:rsidR="00152B64" w:rsidRPr="00152B64" w:rsidRDefault="00152B64" w:rsidP="00152B64">
            <w:pPr>
              <w:keepLines w:val="0"/>
              <w:ind w:firstLine="0"/>
              <w:jc w:val="center"/>
              <w:rPr>
                <w:color w:val="000000"/>
                <w:sz w:val="16"/>
                <w:szCs w:val="16"/>
              </w:rPr>
            </w:pPr>
            <w:r w:rsidRPr="00152B64">
              <w:rPr>
                <w:color w:val="000000"/>
                <w:sz w:val="16"/>
                <w:szCs w:val="16"/>
              </w:rPr>
              <w:t>1,380</w:t>
            </w:r>
          </w:p>
        </w:tc>
        <w:tc>
          <w:tcPr>
            <w:tcW w:w="1827" w:type="dxa"/>
            <w:tcBorders>
              <w:top w:val="nil"/>
              <w:left w:val="nil"/>
              <w:bottom w:val="single" w:sz="4" w:space="0" w:color="auto"/>
              <w:right w:val="single" w:sz="4" w:space="0" w:color="auto"/>
            </w:tcBorders>
            <w:shd w:val="clear" w:color="auto" w:fill="auto"/>
            <w:noWrap/>
            <w:vAlign w:val="center"/>
            <w:hideMark/>
          </w:tcPr>
          <w:p w14:paraId="2159D350" w14:textId="77777777" w:rsidR="00152B64" w:rsidRPr="00152B64" w:rsidRDefault="00152B64" w:rsidP="00152B64">
            <w:pPr>
              <w:keepLines w:val="0"/>
              <w:ind w:firstLine="0"/>
              <w:jc w:val="center"/>
              <w:rPr>
                <w:color w:val="000000"/>
                <w:sz w:val="16"/>
                <w:szCs w:val="16"/>
              </w:rPr>
            </w:pPr>
            <w:r w:rsidRPr="00152B64">
              <w:rPr>
                <w:color w:val="000000"/>
                <w:sz w:val="16"/>
                <w:szCs w:val="16"/>
              </w:rPr>
              <w:t>0,007</w:t>
            </w:r>
          </w:p>
        </w:tc>
        <w:tc>
          <w:tcPr>
            <w:tcW w:w="884" w:type="dxa"/>
            <w:tcBorders>
              <w:top w:val="nil"/>
              <w:left w:val="nil"/>
              <w:bottom w:val="single" w:sz="4" w:space="0" w:color="auto"/>
              <w:right w:val="single" w:sz="4" w:space="0" w:color="auto"/>
            </w:tcBorders>
            <w:shd w:val="clear" w:color="auto" w:fill="auto"/>
            <w:noWrap/>
            <w:vAlign w:val="center"/>
            <w:hideMark/>
          </w:tcPr>
          <w:p w14:paraId="0E0C6AA6" w14:textId="77777777" w:rsidR="00152B64" w:rsidRPr="00152B64" w:rsidRDefault="00152B64" w:rsidP="00152B64">
            <w:pPr>
              <w:keepLines w:val="0"/>
              <w:ind w:firstLine="0"/>
              <w:jc w:val="center"/>
              <w:rPr>
                <w:color w:val="000000"/>
                <w:sz w:val="16"/>
                <w:szCs w:val="16"/>
              </w:rPr>
            </w:pPr>
            <w:r w:rsidRPr="00152B64">
              <w:rPr>
                <w:color w:val="000000"/>
                <w:sz w:val="16"/>
                <w:szCs w:val="16"/>
              </w:rPr>
              <w:t>1,373</w:t>
            </w:r>
          </w:p>
        </w:tc>
        <w:tc>
          <w:tcPr>
            <w:tcW w:w="1326" w:type="dxa"/>
            <w:tcBorders>
              <w:top w:val="nil"/>
              <w:left w:val="nil"/>
              <w:bottom w:val="single" w:sz="4" w:space="0" w:color="auto"/>
              <w:right w:val="single" w:sz="4" w:space="0" w:color="auto"/>
            </w:tcBorders>
            <w:shd w:val="clear" w:color="auto" w:fill="auto"/>
            <w:noWrap/>
            <w:vAlign w:val="center"/>
            <w:hideMark/>
          </w:tcPr>
          <w:p w14:paraId="0D6419D4" w14:textId="77777777" w:rsidR="00152B64" w:rsidRPr="00152B64" w:rsidRDefault="00152B64" w:rsidP="00152B64">
            <w:pPr>
              <w:keepLines w:val="0"/>
              <w:ind w:firstLine="0"/>
              <w:jc w:val="center"/>
              <w:rPr>
                <w:color w:val="000000"/>
                <w:sz w:val="16"/>
                <w:szCs w:val="16"/>
              </w:rPr>
            </w:pPr>
            <w:r w:rsidRPr="00152B64">
              <w:rPr>
                <w:color w:val="000000"/>
                <w:sz w:val="16"/>
                <w:szCs w:val="16"/>
              </w:rPr>
              <w:t>0,140</w:t>
            </w:r>
          </w:p>
        </w:tc>
        <w:tc>
          <w:tcPr>
            <w:tcW w:w="1326" w:type="dxa"/>
            <w:tcBorders>
              <w:top w:val="nil"/>
              <w:left w:val="nil"/>
              <w:bottom w:val="single" w:sz="4" w:space="0" w:color="auto"/>
              <w:right w:val="single" w:sz="4" w:space="0" w:color="auto"/>
            </w:tcBorders>
            <w:shd w:val="clear" w:color="auto" w:fill="auto"/>
            <w:noWrap/>
            <w:vAlign w:val="center"/>
            <w:hideMark/>
          </w:tcPr>
          <w:p w14:paraId="543FA458" w14:textId="77777777" w:rsidR="00152B64" w:rsidRPr="00152B64" w:rsidRDefault="00152B64" w:rsidP="00152B64">
            <w:pPr>
              <w:keepLines w:val="0"/>
              <w:ind w:firstLine="0"/>
              <w:jc w:val="center"/>
              <w:rPr>
                <w:color w:val="000000"/>
                <w:sz w:val="16"/>
                <w:szCs w:val="16"/>
              </w:rPr>
            </w:pPr>
            <w:r w:rsidRPr="00152B64">
              <w:rPr>
                <w:color w:val="000000"/>
                <w:sz w:val="16"/>
                <w:szCs w:val="16"/>
              </w:rPr>
              <w:t>0,000</w:t>
            </w:r>
          </w:p>
        </w:tc>
        <w:tc>
          <w:tcPr>
            <w:tcW w:w="1326" w:type="dxa"/>
            <w:tcBorders>
              <w:top w:val="nil"/>
              <w:left w:val="nil"/>
              <w:bottom w:val="single" w:sz="4" w:space="0" w:color="auto"/>
              <w:right w:val="single" w:sz="4" w:space="0" w:color="auto"/>
            </w:tcBorders>
            <w:shd w:val="clear" w:color="auto" w:fill="auto"/>
            <w:noWrap/>
            <w:vAlign w:val="center"/>
            <w:hideMark/>
          </w:tcPr>
          <w:p w14:paraId="2890A501"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5016D375" w14:textId="77777777" w:rsidR="00152B64" w:rsidRPr="00152B64" w:rsidRDefault="00152B64" w:rsidP="00152B64">
            <w:pPr>
              <w:keepLines w:val="0"/>
              <w:ind w:firstLine="0"/>
              <w:jc w:val="center"/>
              <w:rPr>
                <w:color w:val="000000"/>
                <w:sz w:val="16"/>
                <w:szCs w:val="16"/>
              </w:rPr>
            </w:pPr>
            <w:r w:rsidRPr="00152B64">
              <w:rPr>
                <w:color w:val="000000"/>
                <w:sz w:val="16"/>
                <w:szCs w:val="16"/>
              </w:rPr>
              <w:t>0,140</w:t>
            </w:r>
          </w:p>
        </w:tc>
        <w:tc>
          <w:tcPr>
            <w:tcW w:w="858" w:type="dxa"/>
            <w:tcBorders>
              <w:top w:val="nil"/>
              <w:left w:val="nil"/>
              <w:bottom w:val="single" w:sz="4" w:space="0" w:color="auto"/>
              <w:right w:val="single" w:sz="4" w:space="0" w:color="auto"/>
            </w:tcBorders>
            <w:shd w:val="clear" w:color="auto" w:fill="auto"/>
            <w:noWrap/>
            <w:vAlign w:val="center"/>
            <w:hideMark/>
          </w:tcPr>
          <w:p w14:paraId="16BAFCE8" w14:textId="77777777" w:rsidR="00152B64" w:rsidRPr="00152B64" w:rsidRDefault="00152B64" w:rsidP="00152B64">
            <w:pPr>
              <w:keepLines w:val="0"/>
              <w:ind w:firstLine="0"/>
              <w:jc w:val="center"/>
              <w:rPr>
                <w:color w:val="000000"/>
                <w:sz w:val="16"/>
                <w:szCs w:val="16"/>
              </w:rPr>
            </w:pPr>
            <w:r w:rsidRPr="00152B64">
              <w:rPr>
                <w:color w:val="000000"/>
                <w:sz w:val="16"/>
                <w:szCs w:val="16"/>
              </w:rPr>
              <w:t>0,024</w:t>
            </w:r>
          </w:p>
        </w:tc>
        <w:tc>
          <w:tcPr>
            <w:tcW w:w="928" w:type="dxa"/>
            <w:tcBorders>
              <w:top w:val="nil"/>
              <w:left w:val="nil"/>
              <w:bottom w:val="single" w:sz="4" w:space="0" w:color="auto"/>
              <w:right w:val="single" w:sz="4" w:space="0" w:color="auto"/>
            </w:tcBorders>
            <w:shd w:val="clear" w:color="auto" w:fill="auto"/>
            <w:noWrap/>
            <w:vAlign w:val="center"/>
            <w:hideMark/>
          </w:tcPr>
          <w:p w14:paraId="1E851C1C" w14:textId="77777777" w:rsidR="00152B64" w:rsidRPr="00152B64" w:rsidRDefault="00152B64" w:rsidP="00152B64">
            <w:pPr>
              <w:keepLines w:val="0"/>
              <w:ind w:firstLine="0"/>
              <w:jc w:val="center"/>
              <w:rPr>
                <w:color w:val="000000"/>
                <w:sz w:val="16"/>
                <w:szCs w:val="16"/>
              </w:rPr>
            </w:pPr>
            <w:r w:rsidRPr="00152B64">
              <w:rPr>
                <w:color w:val="000000"/>
                <w:sz w:val="16"/>
                <w:szCs w:val="16"/>
              </w:rPr>
              <w:t>1,209</w:t>
            </w:r>
          </w:p>
        </w:tc>
      </w:tr>
      <w:tr w:rsidR="00152B64" w:rsidRPr="00152B64" w14:paraId="24421E80" w14:textId="77777777" w:rsidTr="00D735DE">
        <w:tc>
          <w:tcPr>
            <w:tcW w:w="610" w:type="dxa"/>
            <w:tcBorders>
              <w:top w:val="nil"/>
              <w:left w:val="single" w:sz="4" w:space="0" w:color="auto"/>
              <w:bottom w:val="single" w:sz="4" w:space="0" w:color="auto"/>
              <w:right w:val="single" w:sz="4" w:space="0" w:color="auto"/>
            </w:tcBorders>
            <w:shd w:val="clear" w:color="auto" w:fill="auto"/>
            <w:noWrap/>
            <w:vAlign w:val="center"/>
            <w:hideMark/>
          </w:tcPr>
          <w:p w14:paraId="172D28AA" w14:textId="77777777" w:rsidR="00152B64" w:rsidRPr="00152B64" w:rsidRDefault="00152B64" w:rsidP="00152B64">
            <w:pPr>
              <w:keepLines w:val="0"/>
              <w:ind w:firstLine="0"/>
              <w:jc w:val="center"/>
              <w:rPr>
                <w:color w:val="000000"/>
                <w:sz w:val="16"/>
                <w:szCs w:val="16"/>
              </w:rPr>
            </w:pPr>
            <w:r w:rsidRPr="00152B64">
              <w:rPr>
                <w:color w:val="000000"/>
                <w:sz w:val="16"/>
                <w:szCs w:val="16"/>
              </w:rPr>
              <w:t>38</w:t>
            </w:r>
          </w:p>
        </w:tc>
        <w:tc>
          <w:tcPr>
            <w:tcW w:w="2929" w:type="dxa"/>
            <w:tcBorders>
              <w:top w:val="nil"/>
              <w:left w:val="nil"/>
              <w:bottom w:val="single" w:sz="4" w:space="0" w:color="auto"/>
              <w:right w:val="single" w:sz="4" w:space="0" w:color="auto"/>
            </w:tcBorders>
            <w:shd w:val="clear" w:color="auto" w:fill="auto"/>
            <w:vAlign w:val="center"/>
            <w:hideMark/>
          </w:tcPr>
          <w:p w14:paraId="3A7DB070" w14:textId="77777777" w:rsidR="00152B64" w:rsidRPr="00152B64" w:rsidRDefault="00152B64" w:rsidP="00152B64">
            <w:pPr>
              <w:keepLines w:val="0"/>
              <w:ind w:firstLine="0"/>
              <w:jc w:val="center"/>
              <w:rPr>
                <w:b/>
                <w:bCs/>
                <w:color w:val="000000"/>
                <w:sz w:val="16"/>
                <w:szCs w:val="16"/>
              </w:rPr>
            </w:pPr>
            <w:r w:rsidRPr="00152B64">
              <w:rPr>
                <w:b/>
                <w:bCs/>
                <w:color w:val="000000"/>
                <w:sz w:val="16"/>
                <w:szCs w:val="16"/>
              </w:rPr>
              <w:t>ООО «Машиностроитель»</w:t>
            </w:r>
          </w:p>
        </w:tc>
        <w:tc>
          <w:tcPr>
            <w:tcW w:w="3402" w:type="dxa"/>
            <w:tcBorders>
              <w:top w:val="nil"/>
              <w:left w:val="nil"/>
              <w:bottom w:val="single" w:sz="4" w:space="0" w:color="auto"/>
              <w:right w:val="single" w:sz="4" w:space="0" w:color="auto"/>
            </w:tcBorders>
            <w:shd w:val="clear" w:color="auto" w:fill="auto"/>
            <w:vAlign w:val="center"/>
            <w:hideMark/>
          </w:tcPr>
          <w:p w14:paraId="02E698C0" w14:textId="77777777" w:rsidR="00152B64" w:rsidRPr="00152B64" w:rsidRDefault="00152B64" w:rsidP="00152B64">
            <w:pPr>
              <w:keepLines w:val="0"/>
              <w:ind w:firstLine="0"/>
              <w:jc w:val="left"/>
              <w:rPr>
                <w:color w:val="000000"/>
                <w:sz w:val="16"/>
                <w:szCs w:val="16"/>
              </w:rPr>
            </w:pPr>
            <w:r w:rsidRPr="00152B64">
              <w:rPr>
                <w:color w:val="000000"/>
                <w:sz w:val="16"/>
                <w:szCs w:val="16"/>
              </w:rPr>
              <w:t>Котельная ООО «</w:t>
            </w:r>
            <w:proofErr w:type="spellStart"/>
            <w:r w:rsidRPr="00152B64">
              <w:rPr>
                <w:color w:val="000000"/>
                <w:sz w:val="16"/>
                <w:szCs w:val="16"/>
              </w:rPr>
              <w:t>Амуртяжмаш</w:t>
            </w:r>
            <w:proofErr w:type="spellEnd"/>
            <w:r w:rsidRPr="00152B64">
              <w:rPr>
                <w:color w:val="000000"/>
                <w:sz w:val="16"/>
                <w:szCs w:val="16"/>
              </w:rPr>
              <w:t>» Амурский металлист»</w:t>
            </w:r>
          </w:p>
        </w:tc>
        <w:tc>
          <w:tcPr>
            <w:tcW w:w="2693" w:type="dxa"/>
            <w:tcBorders>
              <w:top w:val="nil"/>
              <w:left w:val="nil"/>
              <w:bottom w:val="single" w:sz="4" w:space="0" w:color="auto"/>
              <w:right w:val="single" w:sz="4" w:space="0" w:color="auto"/>
            </w:tcBorders>
            <w:shd w:val="clear" w:color="auto" w:fill="auto"/>
            <w:vAlign w:val="center"/>
            <w:hideMark/>
          </w:tcPr>
          <w:p w14:paraId="637EABFB" w14:textId="77777777" w:rsidR="00152B64" w:rsidRPr="00152B64" w:rsidRDefault="00152B64" w:rsidP="00152B64">
            <w:pPr>
              <w:keepLines w:val="0"/>
              <w:ind w:firstLine="0"/>
              <w:jc w:val="center"/>
              <w:rPr>
                <w:color w:val="000000"/>
                <w:sz w:val="16"/>
                <w:szCs w:val="16"/>
              </w:rPr>
            </w:pPr>
            <w:r w:rsidRPr="00152B64">
              <w:rPr>
                <w:color w:val="000000"/>
                <w:sz w:val="16"/>
                <w:szCs w:val="16"/>
              </w:rPr>
              <w:t>г. Благовещенск, ул. Горького 9</w:t>
            </w:r>
          </w:p>
        </w:tc>
        <w:tc>
          <w:tcPr>
            <w:tcW w:w="1560" w:type="dxa"/>
            <w:tcBorders>
              <w:top w:val="nil"/>
              <w:left w:val="nil"/>
              <w:bottom w:val="single" w:sz="4" w:space="0" w:color="auto"/>
              <w:right w:val="single" w:sz="4" w:space="0" w:color="auto"/>
            </w:tcBorders>
            <w:shd w:val="clear" w:color="auto" w:fill="auto"/>
            <w:noWrap/>
            <w:vAlign w:val="center"/>
            <w:hideMark/>
          </w:tcPr>
          <w:p w14:paraId="0D9898CD" w14:textId="77777777" w:rsidR="00152B64" w:rsidRPr="00152B64" w:rsidRDefault="00152B64" w:rsidP="00152B64">
            <w:pPr>
              <w:keepLines w:val="0"/>
              <w:ind w:firstLine="0"/>
              <w:jc w:val="center"/>
              <w:rPr>
                <w:color w:val="000000"/>
                <w:sz w:val="16"/>
                <w:szCs w:val="16"/>
              </w:rPr>
            </w:pPr>
            <w:r w:rsidRPr="00152B64">
              <w:rPr>
                <w:color w:val="000000"/>
                <w:sz w:val="16"/>
                <w:szCs w:val="16"/>
              </w:rPr>
              <w:t>10,000</w:t>
            </w:r>
          </w:p>
        </w:tc>
        <w:tc>
          <w:tcPr>
            <w:tcW w:w="1827" w:type="dxa"/>
            <w:tcBorders>
              <w:top w:val="nil"/>
              <w:left w:val="nil"/>
              <w:bottom w:val="single" w:sz="4" w:space="0" w:color="auto"/>
              <w:right w:val="single" w:sz="4" w:space="0" w:color="auto"/>
            </w:tcBorders>
            <w:shd w:val="clear" w:color="auto" w:fill="auto"/>
            <w:noWrap/>
            <w:vAlign w:val="center"/>
            <w:hideMark/>
          </w:tcPr>
          <w:p w14:paraId="322AA812" w14:textId="77777777" w:rsidR="00152B64" w:rsidRPr="00152B64" w:rsidRDefault="00152B64" w:rsidP="00152B64">
            <w:pPr>
              <w:keepLines w:val="0"/>
              <w:ind w:firstLine="0"/>
              <w:jc w:val="center"/>
              <w:rPr>
                <w:color w:val="000000"/>
                <w:sz w:val="16"/>
                <w:szCs w:val="16"/>
              </w:rPr>
            </w:pPr>
            <w:r w:rsidRPr="00152B64">
              <w:rPr>
                <w:color w:val="000000"/>
                <w:sz w:val="16"/>
                <w:szCs w:val="16"/>
              </w:rPr>
              <w:t>0,524</w:t>
            </w:r>
          </w:p>
        </w:tc>
        <w:tc>
          <w:tcPr>
            <w:tcW w:w="884" w:type="dxa"/>
            <w:tcBorders>
              <w:top w:val="nil"/>
              <w:left w:val="nil"/>
              <w:bottom w:val="single" w:sz="4" w:space="0" w:color="auto"/>
              <w:right w:val="single" w:sz="4" w:space="0" w:color="auto"/>
            </w:tcBorders>
            <w:shd w:val="clear" w:color="auto" w:fill="auto"/>
            <w:noWrap/>
            <w:vAlign w:val="center"/>
            <w:hideMark/>
          </w:tcPr>
          <w:p w14:paraId="297E8BD7" w14:textId="77777777" w:rsidR="00152B64" w:rsidRPr="00152B64" w:rsidRDefault="00152B64" w:rsidP="00152B64">
            <w:pPr>
              <w:keepLines w:val="0"/>
              <w:ind w:firstLine="0"/>
              <w:jc w:val="center"/>
              <w:rPr>
                <w:color w:val="000000"/>
                <w:sz w:val="16"/>
                <w:szCs w:val="16"/>
              </w:rPr>
            </w:pPr>
            <w:r w:rsidRPr="00152B64">
              <w:rPr>
                <w:color w:val="000000"/>
                <w:sz w:val="16"/>
                <w:szCs w:val="16"/>
              </w:rPr>
              <w:t>9,476</w:t>
            </w:r>
          </w:p>
        </w:tc>
        <w:tc>
          <w:tcPr>
            <w:tcW w:w="1326" w:type="dxa"/>
            <w:tcBorders>
              <w:top w:val="nil"/>
              <w:left w:val="nil"/>
              <w:bottom w:val="single" w:sz="4" w:space="0" w:color="auto"/>
              <w:right w:val="single" w:sz="4" w:space="0" w:color="auto"/>
            </w:tcBorders>
            <w:shd w:val="clear" w:color="auto" w:fill="auto"/>
            <w:noWrap/>
            <w:vAlign w:val="center"/>
            <w:hideMark/>
          </w:tcPr>
          <w:p w14:paraId="76C76DA6" w14:textId="77777777" w:rsidR="00152B64" w:rsidRPr="00152B64" w:rsidRDefault="00152B64" w:rsidP="00152B64">
            <w:pPr>
              <w:keepLines w:val="0"/>
              <w:ind w:firstLine="0"/>
              <w:jc w:val="center"/>
              <w:rPr>
                <w:color w:val="000000"/>
                <w:sz w:val="16"/>
                <w:szCs w:val="16"/>
              </w:rPr>
            </w:pPr>
            <w:r w:rsidRPr="00152B64">
              <w:rPr>
                <w:color w:val="000000"/>
                <w:sz w:val="16"/>
                <w:szCs w:val="16"/>
              </w:rPr>
              <w:t>17,849</w:t>
            </w:r>
          </w:p>
        </w:tc>
        <w:tc>
          <w:tcPr>
            <w:tcW w:w="1326" w:type="dxa"/>
            <w:tcBorders>
              <w:top w:val="nil"/>
              <w:left w:val="nil"/>
              <w:bottom w:val="single" w:sz="4" w:space="0" w:color="auto"/>
              <w:right w:val="single" w:sz="4" w:space="0" w:color="auto"/>
            </w:tcBorders>
            <w:shd w:val="clear" w:color="auto" w:fill="auto"/>
            <w:noWrap/>
            <w:vAlign w:val="center"/>
            <w:hideMark/>
          </w:tcPr>
          <w:p w14:paraId="5BC6827F" w14:textId="77777777" w:rsidR="00152B64" w:rsidRPr="00152B64" w:rsidRDefault="00152B64" w:rsidP="00152B64">
            <w:pPr>
              <w:keepLines w:val="0"/>
              <w:ind w:firstLine="0"/>
              <w:jc w:val="center"/>
              <w:rPr>
                <w:color w:val="000000"/>
                <w:sz w:val="16"/>
                <w:szCs w:val="16"/>
              </w:rPr>
            </w:pPr>
            <w:r w:rsidRPr="00152B64">
              <w:rPr>
                <w:color w:val="000000"/>
                <w:sz w:val="16"/>
                <w:szCs w:val="16"/>
              </w:rPr>
              <w:t>0,000</w:t>
            </w:r>
          </w:p>
        </w:tc>
        <w:tc>
          <w:tcPr>
            <w:tcW w:w="1326" w:type="dxa"/>
            <w:tcBorders>
              <w:top w:val="nil"/>
              <w:left w:val="nil"/>
              <w:bottom w:val="single" w:sz="4" w:space="0" w:color="auto"/>
              <w:right w:val="single" w:sz="4" w:space="0" w:color="auto"/>
            </w:tcBorders>
            <w:shd w:val="clear" w:color="auto" w:fill="auto"/>
            <w:noWrap/>
            <w:vAlign w:val="center"/>
            <w:hideMark/>
          </w:tcPr>
          <w:p w14:paraId="69893274" w14:textId="77777777" w:rsidR="00152B64" w:rsidRPr="00152B64" w:rsidRDefault="00152B64" w:rsidP="00152B64">
            <w:pPr>
              <w:keepLines w:val="0"/>
              <w:ind w:firstLine="0"/>
              <w:jc w:val="center"/>
              <w:rPr>
                <w:color w:val="000000"/>
                <w:sz w:val="16"/>
                <w:szCs w:val="16"/>
              </w:rPr>
            </w:pPr>
            <w:r w:rsidRPr="00152B64">
              <w:rPr>
                <w:color w:val="000000"/>
                <w:sz w:val="16"/>
                <w:szCs w:val="16"/>
              </w:rPr>
              <w:t> </w:t>
            </w:r>
          </w:p>
        </w:tc>
        <w:tc>
          <w:tcPr>
            <w:tcW w:w="1297" w:type="dxa"/>
            <w:tcBorders>
              <w:top w:val="nil"/>
              <w:left w:val="nil"/>
              <w:bottom w:val="single" w:sz="4" w:space="0" w:color="auto"/>
              <w:right w:val="single" w:sz="4" w:space="0" w:color="auto"/>
            </w:tcBorders>
            <w:shd w:val="clear" w:color="auto" w:fill="auto"/>
            <w:noWrap/>
            <w:vAlign w:val="center"/>
            <w:hideMark/>
          </w:tcPr>
          <w:p w14:paraId="4F6170B2" w14:textId="77777777" w:rsidR="00152B64" w:rsidRPr="00152B64" w:rsidRDefault="00152B64" w:rsidP="00152B64">
            <w:pPr>
              <w:keepLines w:val="0"/>
              <w:ind w:firstLine="0"/>
              <w:jc w:val="center"/>
              <w:rPr>
                <w:color w:val="000000"/>
                <w:sz w:val="16"/>
                <w:szCs w:val="16"/>
              </w:rPr>
            </w:pPr>
            <w:r w:rsidRPr="00152B64">
              <w:rPr>
                <w:color w:val="000000"/>
                <w:sz w:val="16"/>
                <w:szCs w:val="16"/>
              </w:rPr>
              <w:t>17,849</w:t>
            </w:r>
          </w:p>
        </w:tc>
        <w:tc>
          <w:tcPr>
            <w:tcW w:w="858" w:type="dxa"/>
            <w:tcBorders>
              <w:top w:val="nil"/>
              <w:left w:val="nil"/>
              <w:bottom w:val="single" w:sz="4" w:space="0" w:color="auto"/>
              <w:right w:val="single" w:sz="4" w:space="0" w:color="auto"/>
            </w:tcBorders>
            <w:shd w:val="clear" w:color="auto" w:fill="auto"/>
            <w:noWrap/>
            <w:vAlign w:val="center"/>
            <w:hideMark/>
          </w:tcPr>
          <w:p w14:paraId="682D2D5C" w14:textId="77777777" w:rsidR="00152B64" w:rsidRPr="00152B64" w:rsidRDefault="00152B64" w:rsidP="00152B64">
            <w:pPr>
              <w:keepLines w:val="0"/>
              <w:ind w:firstLine="0"/>
              <w:jc w:val="center"/>
              <w:rPr>
                <w:color w:val="000000"/>
                <w:sz w:val="16"/>
                <w:szCs w:val="16"/>
              </w:rPr>
            </w:pPr>
            <w:r w:rsidRPr="00152B64">
              <w:rPr>
                <w:color w:val="000000"/>
                <w:sz w:val="16"/>
                <w:szCs w:val="16"/>
              </w:rPr>
              <w:t>0,480</w:t>
            </w:r>
          </w:p>
        </w:tc>
        <w:tc>
          <w:tcPr>
            <w:tcW w:w="92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28321451" w14:textId="77777777" w:rsidR="00152B64" w:rsidRPr="00152B64" w:rsidRDefault="00152B64" w:rsidP="00152B64">
            <w:pPr>
              <w:keepLines w:val="0"/>
              <w:ind w:firstLine="0"/>
              <w:jc w:val="center"/>
              <w:rPr>
                <w:color w:val="9C0006"/>
                <w:sz w:val="16"/>
                <w:szCs w:val="16"/>
              </w:rPr>
            </w:pPr>
            <w:r w:rsidRPr="00152B64">
              <w:rPr>
                <w:color w:val="9C0006"/>
                <w:sz w:val="16"/>
                <w:szCs w:val="16"/>
              </w:rPr>
              <w:t>-8,854</w:t>
            </w:r>
          </w:p>
        </w:tc>
      </w:tr>
    </w:tbl>
    <w:p w14:paraId="14D02D2E" w14:textId="071F9A4C" w:rsidR="007B57CF" w:rsidRPr="00740AB6" w:rsidRDefault="007B57CF" w:rsidP="00A71AA1"/>
    <w:p w14:paraId="626F14FF" w14:textId="3AA6194F" w:rsidR="007B57CF" w:rsidRPr="00740AB6" w:rsidRDefault="007B57CF" w:rsidP="007B57CF">
      <w:pPr>
        <w:tabs>
          <w:tab w:val="left" w:pos="8955"/>
        </w:tabs>
      </w:pPr>
    </w:p>
    <w:p w14:paraId="325E23F4" w14:textId="7A0A31A0" w:rsidR="00344C55" w:rsidRPr="00740AB6" w:rsidRDefault="007B57CF" w:rsidP="007B57CF">
      <w:pPr>
        <w:tabs>
          <w:tab w:val="left" w:pos="8955"/>
        </w:tabs>
        <w:sectPr w:rsidR="00344C55" w:rsidRPr="00740AB6" w:rsidSect="00152B64">
          <w:headerReference w:type="even" r:id="rId80"/>
          <w:headerReference w:type="default" r:id="rId81"/>
          <w:footerReference w:type="even" r:id="rId82"/>
          <w:footerReference w:type="default" r:id="rId83"/>
          <w:headerReference w:type="first" r:id="rId84"/>
          <w:footerReference w:type="first" r:id="rId85"/>
          <w:pgSz w:w="23811" w:h="16838" w:orient="landscape" w:code="8"/>
          <w:pgMar w:top="1701" w:right="1134" w:bottom="851" w:left="1701" w:header="709" w:footer="709" w:gutter="0"/>
          <w:cols w:space="720"/>
          <w:docGrid w:linePitch="381"/>
        </w:sectPr>
      </w:pPr>
      <w:r w:rsidRPr="00740AB6">
        <w:tab/>
      </w:r>
    </w:p>
    <w:p w14:paraId="1161F384" w14:textId="30BF1FD4" w:rsidR="00344C55" w:rsidRPr="00740AB6" w:rsidRDefault="00A71AA1" w:rsidP="00A71AA1">
      <w:pPr>
        <w:pStyle w:val="2"/>
      </w:pPr>
      <w:bookmarkStart w:id="246" w:name="_Toc81957950"/>
      <w:bookmarkStart w:id="247" w:name="_Toc388888387"/>
      <w:r w:rsidRPr="00740AB6">
        <w:lastRenderedPageBreak/>
        <w:t>Описание</w:t>
      </w:r>
      <w:r w:rsidR="00C36230" w:rsidRPr="00740AB6">
        <w:t xml:space="preserve"> резерв</w:t>
      </w:r>
      <w:r w:rsidRPr="00740AB6">
        <w:t>ов</w:t>
      </w:r>
      <w:r w:rsidR="00C36230" w:rsidRPr="00740AB6">
        <w:t xml:space="preserve"> и дефицит</w:t>
      </w:r>
      <w:r w:rsidRPr="00740AB6">
        <w:t>ов</w:t>
      </w:r>
      <w:r w:rsidR="00C36230" w:rsidRPr="00740AB6">
        <w:t xml:space="preserve"> тепловой мощности нетто по каждому источнику тепловой энергии</w:t>
      </w:r>
      <w:bookmarkEnd w:id="246"/>
    </w:p>
    <w:p w14:paraId="43A191D4" w14:textId="5FA39738" w:rsidR="0056299B" w:rsidRPr="00740AB6" w:rsidRDefault="0056299B" w:rsidP="0056299B">
      <w:pPr>
        <w:rPr>
          <w:lang w:eastAsia="en-US"/>
        </w:rPr>
      </w:pPr>
      <w:r w:rsidRPr="00740AB6">
        <w:rPr>
          <w:lang w:eastAsia="en-US"/>
        </w:rPr>
        <w:t xml:space="preserve">Резервы и дефициты тепловой мощности по каждому источнику тепловой энергии представлены в </w:t>
      </w:r>
      <w:r w:rsidRPr="00740AB6">
        <w:fldChar w:fldCharType="begin"/>
      </w:r>
      <w:r w:rsidRPr="00740AB6">
        <w:instrText xml:space="preserve"> REF _Ref489877709 \h  \* MERGEFORMAT </w:instrText>
      </w:r>
      <w:r w:rsidRPr="00740AB6">
        <w:fldChar w:fldCharType="separate"/>
      </w:r>
      <w:r w:rsidR="00982016" w:rsidRPr="00740AB6">
        <w:rPr>
          <w:lang w:eastAsia="en-US"/>
        </w:rPr>
        <w:t xml:space="preserve">Таблица </w:t>
      </w:r>
      <w:r w:rsidR="00982016">
        <w:rPr>
          <w:lang w:eastAsia="en-US"/>
        </w:rPr>
        <w:t>6</w:t>
      </w:r>
      <w:r w:rsidR="00982016">
        <w:t>.2</w:t>
      </w:r>
      <w:r w:rsidR="00982016" w:rsidRPr="00740AB6">
        <w:t>.</w:t>
      </w:r>
      <w:r w:rsidR="00982016">
        <w:t>1</w:t>
      </w:r>
      <w:r w:rsidRPr="00740AB6">
        <w:fldChar w:fldCharType="end"/>
      </w:r>
      <w:r w:rsidRPr="00740AB6">
        <w:t>.</w:t>
      </w:r>
      <w:r w:rsidRPr="00740AB6">
        <w:rPr>
          <w:lang w:eastAsia="en-US"/>
        </w:rPr>
        <w:t xml:space="preserve"> </w:t>
      </w:r>
    </w:p>
    <w:p w14:paraId="286440C4" w14:textId="77777777" w:rsidR="0056299B" w:rsidRPr="00740AB6" w:rsidRDefault="0056299B" w:rsidP="0056299B">
      <w:pPr>
        <w:rPr>
          <w:lang w:eastAsia="en-US"/>
        </w:rPr>
      </w:pPr>
      <w:bookmarkStart w:id="248" w:name="OLE_LINK36"/>
      <w:bookmarkStart w:id="249" w:name="OLE_LINK37"/>
      <w:r w:rsidRPr="00740AB6">
        <w:rPr>
          <w:lang w:eastAsia="en-US"/>
        </w:rPr>
        <w:t>Дефициты тепловой мощности наблюдаются на следующих источниках теплоснабжения:</w:t>
      </w:r>
    </w:p>
    <w:p w14:paraId="481D1016" w14:textId="02FBE8C2" w:rsidR="0005628E" w:rsidRDefault="0056299B" w:rsidP="0056299B">
      <w:pPr>
        <w:rPr>
          <w:lang w:eastAsia="en-US"/>
        </w:rPr>
      </w:pPr>
      <w:bookmarkStart w:id="250" w:name="_Hlk84726712"/>
      <w:r w:rsidRPr="00740AB6">
        <w:rPr>
          <w:lang w:eastAsia="en-US"/>
        </w:rPr>
        <w:t xml:space="preserve">- </w:t>
      </w:r>
      <w:r w:rsidR="0005628E" w:rsidRPr="0005628E">
        <w:rPr>
          <w:lang w:eastAsia="en-US"/>
        </w:rPr>
        <w:t xml:space="preserve">Котельная </w:t>
      </w:r>
      <w:r w:rsidR="0005628E">
        <w:rPr>
          <w:lang w:eastAsia="en-US"/>
        </w:rPr>
        <w:t>74</w:t>
      </w:r>
      <w:r w:rsidR="0005628E" w:rsidRPr="0005628E">
        <w:rPr>
          <w:lang w:eastAsia="en-US"/>
        </w:rPr>
        <w:t xml:space="preserve"> квартала (филиал ООО «АКС» «</w:t>
      </w:r>
      <w:proofErr w:type="spellStart"/>
      <w:r w:rsidR="0005628E" w:rsidRPr="0005628E">
        <w:rPr>
          <w:lang w:eastAsia="en-US"/>
        </w:rPr>
        <w:t>Амуртеплосервис</w:t>
      </w:r>
      <w:proofErr w:type="spellEnd"/>
      <w:r w:rsidR="0005628E" w:rsidRPr="0005628E">
        <w:rPr>
          <w:lang w:eastAsia="en-US"/>
        </w:rPr>
        <w:t>»);</w:t>
      </w:r>
    </w:p>
    <w:p w14:paraId="37449301" w14:textId="5C431A5B" w:rsidR="0056299B" w:rsidRPr="00740AB6" w:rsidRDefault="0005628E" w:rsidP="0056299B">
      <w:pPr>
        <w:rPr>
          <w:lang w:eastAsia="en-US"/>
        </w:rPr>
      </w:pPr>
      <w:r>
        <w:rPr>
          <w:lang w:eastAsia="en-US"/>
        </w:rPr>
        <w:t xml:space="preserve">- </w:t>
      </w:r>
      <w:r w:rsidR="0056299B" w:rsidRPr="00740AB6">
        <w:rPr>
          <w:lang w:eastAsia="en-US"/>
        </w:rPr>
        <w:t xml:space="preserve">Котельная 101 квартала (филиал </w:t>
      </w:r>
      <w:r w:rsidR="00CA15BD">
        <w:rPr>
          <w:lang w:eastAsia="en-US"/>
        </w:rPr>
        <w:t>ОО</w:t>
      </w:r>
      <w:r w:rsidR="0056299B" w:rsidRPr="00740AB6">
        <w:rPr>
          <w:lang w:eastAsia="en-US"/>
        </w:rPr>
        <w:t>О «АКС» «</w:t>
      </w:r>
      <w:proofErr w:type="spellStart"/>
      <w:r w:rsidR="0056299B" w:rsidRPr="00740AB6">
        <w:rPr>
          <w:lang w:eastAsia="en-US"/>
        </w:rPr>
        <w:t>Амуртеплосервис</w:t>
      </w:r>
      <w:proofErr w:type="spellEnd"/>
      <w:r w:rsidR="0056299B" w:rsidRPr="00740AB6">
        <w:rPr>
          <w:lang w:eastAsia="en-US"/>
        </w:rPr>
        <w:t>»);</w:t>
      </w:r>
    </w:p>
    <w:p w14:paraId="6A7F4934" w14:textId="47DD1516" w:rsidR="008919A7" w:rsidRPr="00740AB6" w:rsidRDefault="008919A7" w:rsidP="0056299B">
      <w:pPr>
        <w:rPr>
          <w:lang w:eastAsia="en-US"/>
        </w:rPr>
      </w:pPr>
      <w:r w:rsidRPr="00740AB6">
        <w:rPr>
          <w:lang w:eastAsia="en-US"/>
        </w:rPr>
        <w:t xml:space="preserve">- Котельная по ул. </w:t>
      </w:r>
      <w:proofErr w:type="spellStart"/>
      <w:r w:rsidRPr="00740AB6">
        <w:rPr>
          <w:lang w:eastAsia="en-US"/>
        </w:rPr>
        <w:t>Релочная</w:t>
      </w:r>
      <w:proofErr w:type="spellEnd"/>
      <w:r w:rsidRPr="00740AB6">
        <w:rPr>
          <w:lang w:eastAsia="en-US"/>
        </w:rPr>
        <w:t xml:space="preserve"> 5 (филиал </w:t>
      </w:r>
      <w:r w:rsidR="00CA15BD">
        <w:rPr>
          <w:lang w:eastAsia="en-US"/>
        </w:rPr>
        <w:t>ОО</w:t>
      </w:r>
      <w:r w:rsidRPr="00740AB6">
        <w:rPr>
          <w:lang w:eastAsia="en-US"/>
        </w:rPr>
        <w:t>О «АКС» «</w:t>
      </w:r>
      <w:proofErr w:type="spellStart"/>
      <w:r w:rsidRPr="00740AB6">
        <w:rPr>
          <w:lang w:eastAsia="en-US"/>
        </w:rPr>
        <w:t>Амуртеплосервис</w:t>
      </w:r>
      <w:proofErr w:type="spellEnd"/>
      <w:r w:rsidRPr="00740AB6">
        <w:rPr>
          <w:lang w:eastAsia="en-US"/>
        </w:rPr>
        <w:t>»);</w:t>
      </w:r>
    </w:p>
    <w:p w14:paraId="2E6B676D" w14:textId="553A0964" w:rsidR="008919A7" w:rsidRPr="00740AB6" w:rsidRDefault="008919A7" w:rsidP="008919A7">
      <w:pPr>
        <w:rPr>
          <w:lang w:eastAsia="en-US"/>
        </w:rPr>
      </w:pPr>
      <w:r w:rsidRPr="00740AB6">
        <w:rPr>
          <w:lang w:eastAsia="en-US"/>
        </w:rPr>
        <w:t xml:space="preserve">- Котельная школы №31(филиал </w:t>
      </w:r>
      <w:r w:rsidR="00CA15BD">
        <w:rPr>
          <w:lang w:eastAsia="en-US"/>
        </w:rPr>
        <w:t>ОО</w:t>
      </w:r>
      <w:r w:rsidRPr="00740AB6">
        <w:rPr>
          <w:lang w:eastAsia="en-US"/>
        </w:rPr>
        <w:t>О «АКС» «</w:t>
      </w:r>
      <w:proofErr w:type="spellStart"/>
      <w:r w:rsidRPr="00740AB6">
        <w:rPr>
          <w:lang w:eastAsia="en-US"/>
        </w:rPr>
        <w:t>Амуртеплосервис</w:t>
      </w:r>
      <w:proofErr w:type="spellEnd"/>
      <w:r w:rsidRPr="00740AB6">
        <w:rPr>
          <w:lang w:eastAsia="en-US"/>
        </w:rPr>
        <w:t>»);</w:t>
      </w:r>
    </w:p>
    <w:p w14:paraId="6E399D74" w14:textId="15096E33" w:rsidR="00CA15BD" w:rsidRDefault="008919A7" w:rsidP="00CA15BD">
      <w:pPr>
        <w:rPr>
          <w:lang w:eastAsia="en-US"/>
        </w:rPr>
      </w:pPr>
      <w:r w:rsidRPr="00740AB6">
        <w:rPr>
          <w:lang w:eastAsia="en-US"/>
        </w:rPr>
        <w:t xml:space="preserve">- Котельная ВОС (филиал </w:t>
      </w:r>
      <w:r w:rsidR="00CA15BD">
        <w:rPr>
          <w:lang w:eastAsia="en-US"/>
        </w:rPr>
        <w:t>ОО</w:t>
      </w:r>
      <w:r w:rsidRPr="00740AB6">
        <w:rPr>
          <w:lang w:eastAsia="en-US"/>
        </w:rPr>
        <w:t>О «АКС» «</w:t>
      </w:r>
      <w:proofErr w:type="spellStart"/>
      <w:r w:rsidRPr="00740AB6">
        <w:rPr>
          <w:lang w:eastAsia="en-US"/>
        </w:rPr>
        <w:t>Амуртеплосервис</w:t>
      </w:r>
      <w:proofErr w:type="spellEnd"/>
      <w:r w:rsidRPr="00740AB6">
        <w:rPr>
          <w:lang w:eastAsia="en-US"/>
        </w:rPr>
        <w:t>»);</w:t>
      </w:r>
    </w:p>
    <w:p w14:paraId="25D5586C" w14:textId="1B3B67AD" w:rsidR="0005628E" w:rsidRDefault="0005628E" w:rsidP="00CA15BD">
      <w:pPr>
        <w:rPr>
          <w:lang w:eastAsia="en-US"/>
        </w:rPr>
      </w:pPr>
      <w:r>
        <w:rPr>
          <w:lang w:eastAsia="en-US"/>
        </w:rPr>
        <w:t xml:space="preserve">- </w:t>
      </w:r>
      <w:r w:rsidRPr="0005628E">
        <w:rPr>
          <w:lang w:eastAsia="en-US"/>
        </w:rPr>
        <w:t>Котельная п. Аэропорт</w:t>
      </w:r>
      <w:r>
        <w:rPr>
          <w:lang w:eastAsia="en-US"/>
        </w:rPr>
        <w:t xml:space="preserve"> </w:t>
      </w:r>
      <w:r w:rsidRPr="0005628E">
        <w:rPr>
          <w:lang w:eastAsia="en-US"/>
        </w:rPr>
        <w:t>(филиал ООО «АКС» «</w:t>
      </w:r>
      <w:proofErr w:type="spellStart"/>
      <w:r w:rsidRPr="0005628E">
        <w:rPr>
          <w:lang w:eastAsia="en-US"/>
        </w:rPr>
        <w:t>Амуртеплосервис</w:t>
      </w:r>
      <w:proofErr w:type="spellEnd"/>
      <w:r w:rsidRPr="0005628E">
        <w:rPr>
          <w:lang w:eastAsia="en-US"/>
        </w:rPr>
        <w:t>»);</w:t>
      </w:r>
    </w:p>
    <w:p w14:paraId="32FC58A0" w14:textId="7B203D7A" w:rsidR="00CA15BD" w:rsidRPr="00740AB6" w:rsidRDefault="00CA15BD" w:rsidP="00CA15BD">
      <w:pPr>
        <w:rPr>
          <w:lang w:eastAsia="en-US"/>
        </w:rPr>
      </w:pPr>
      <w:r>
        <w:rPr>
          <w:lang w:eastAsia="en-US"/>
        </w:rPr>
        <w:t xml:space="preserve">- </w:t>
      </w:r>
      <w:r w:rsidRPr="00CA15BD">
        <w:rPr>
          <w:lang w:eastAsia="en-US"/>
        </w:rPr>
        <w:t xml:space="preserve">Котельная </w:t>
      </w:r>
      <w:r>
        <w:rPr>
          <w:lang w:eastAsia="en-US"/>
        </w:rPr>
        <w:t>433</w:t>
      </w:r>
      <w:r w:rsidRPr="00CA15BD">
        <w:rPr>
          <w:lang w:eastAsia="en-US"/>
        </w:rPr>
        <w:t xml:space="preserve"> квартала (филиал ООО «АКС» «</w:t>
      </w:r>
      <w:proofErr w:type="spellStart"/>
      <w:r w:rsidRPr="00CA15BD">
        <w:rPr>
          <w:lang w:eastAsia="en-US"/>
        </w:rPr>
        <w:t>Амуртеплосервис</w:t>
      </w:r>
      <w:proofErr w:type="spellEnd"/>
      <w:r w:rsidRPr="00CA15BD">
        <w:rPr>
          <w:lang w:eastAsia="en-US"/>
        </w:rPr>
        <w:t>»);</w:t>
      </w:r>
    </w:p>
    <w:p w14:paraId="30CA65B1" w14:textId="51050E78" w:rsidR="008919A7" w:rsidRDefault="008919A7" w:rsidP="008919A7">
      <w:pPr>
        <w:rPr>
          <w:lang w:eastAsia="en-US"/>
        </w:rPr>
      </w:pPr>
      <w:r w:rsidRPr="00740AB6">
        <w:rPr>
          <w:lang w:eastAsia="en-US"/>
        </w:rPr>
        <w:t>- Котельная «Очистные сооружения»</w:t>
      </w:r>
      <w:r w:rsidRPr="00740AB6">
        <w:t xml:space="preserve"> </w:t>
      </w:r>
      <w:r w:rsidRPr="00740AB6">
        <w:rPr>
          <w:lang w:eastAsia="en-US"/>
        </w:rPr>
        <w:t xml:space="preserve">(филиал </w:t>
      </w:r>
      <w:r w:rsidR="00CA15BD">
        <w:rPr>
          <w:lang w:eastAsia="en-US"/>
        </w:rPr>
        <w:t>ОО</w:t>
      </w:r>
      <w:r w:rsidRPr="00740AB6">
        <w:rPr>
          <w:lang w:eastAsia="en-US"/>
        </w:rPr>
        <w:t>О «АКС» «</w:t>
      </w:r>
      <w:proofErr w:type="spellStart"/>
      <w:r w:rsidRPr="00740AB6">
        <w:rPr>
          <w:lang w:eastAsia="en-US"/>
        </w:rPr>
        <w:t>Амуртеплосервис</w:t>
      </w:r>
      <w:proofErr w:type="spellEnd"/>
      <w:r w:rsidRPr="00740AB6">
        <w:rPr>
          <w:lang w:eastAsia="en-US"/>
        </w:rPr>
        <w:t>»);</w:t>
      </w:r>
    </w:p>
    <w:p w14:paraId="4A08FB64" w14:textId="43DDFC46" w:rsidR="0005628E" w:rsidRPr="00740AB6" w:rsidRDefault="0005628E" w:rsidP="008919A7">
      <w:pPr>
        <w:rPr>
          <w:lang w:eastAsia="en-US"/>
        </w:rPr>
      </w:pPr>
      <w:r>
        <w:rPr>
          <w:lang w:eastAsia="en-US"/>
        </w:rPr>
        <w:t xml:space="preserve">- </w:t>
      </w:r>
      <w:r w:rsidRPr="0005628E">
        <w:rPr>
          <w:lang w:eastAsia="en-US"/>
        </w:rPr>
        <w:t>Котельная водозабор «Амурский»</w:t>
      </w:r>
      <w:r w:rsidRPr="0005628E">
        <w:t xml:space="preserve"> </w:t>
      </w:r>
      <w:r w:rsidRPr="0005628E">
        <w:rPr>
          <w:lang w:eastAsia="en-US"/>
        </w:rPr>
        <w:t>(филиал ООО «АКС» «</w:t>
      </w:r>
      <w:proofErr w:type="spellStart"/>
      <w:r w:rsidRPr="0005628E">
        <w:rPr>
          <w:lang w:eastAsia="en-US"/>
        </w:rPr>
        <w:t>Амуртеплосервис</w:t>
      </w:r>
      <w:proofErr w:type="spellEnd"/>
      <w:r w:rsidRPr="0005628E">
        <w:rPr>
          <w:lang w:eastAsia="en-US"/>
        </w:rPr>
        <w:t>»);</w:t>
      </w:r>
    </w:p>
    <w:p w14:paraId="109ED6E2" w14:textId="725999CF" w:rsidR="0056299B" w:rsidRPr="00740AB6" w:rsidRDefault="0056299B" w:rsidP="0056299B">
      <w:pPr>
        <w:rPr>
          <w:lang w:eastAsia="en-US"/>
        </w:rPr>
      </w:pPr>
      <w:r w:rsidRPr="00740AB6">
        <w:rPr>
          <w:lang w:eastAsia="en-US"/>
        </w:rPr>
        <w:t xml:space="preserve">- Электрокотельная по ул. Набережная, 47 (филиал </w:t>
      </w:r>
      <w:r w:rsidR="00CA15BD">
        <w:rPr>
          <w:lang w:eastAsia="en-US"/>
        </w:rPr>
        <w:t>ОО</w:t>
      </w:r>
      <w:r w:rsidRPr="00740AB6">
        <w:rPr>
          <w:lang w:eastAsia="en-US"/>
        </w:rPr>
        <w:t>О «АКС» «</w:t>
      </w:r>
      <w:proofErr w:type="spellStart"/>
      <w:r w:rsidRPr="00740AB6">
        <w:rPr>
          <w:lang w:eastAsia="en-US"/>
        </w:rPr>
        <w:t>Амуртеплосервис</w:t>
      </w:r>
      <w:proofErr w:type="spellEnd"/>
      <w:r w:rsidRPr="00740AB6">
        <w:rPr>
          <w:lang w:eastAsia="en-US"/>
        </w:rPr>
        <w:t>»);</w:t>
      </w:r>
    </w:p>
    <w:p w14:paraId="390302C1" w14:textId="3683C02F" w:rsidR="0056299B" w:rsidRPr="00740AB6" w:rsidRDefault="0056299B" w:rsidP="0056299B">
      <w:pPr>
        <w:rPr>
          <w:lang w:eastAsia="en-US"/>
        </w:rPr>
      </w:pPr>
      <w:r w:rsidRPr="00740AB6">
        <w:rPr>
          <w:lang w:eastAsia="en-US"/>
        </w:rPr>
        <w:t xml:space="preserve">- </w:t>
      </w:r>
      <w:r w:rsidR="00CA15BD" w:rsidRPr="00CA15BD">
        <w:rPr>
          <w:lang w:eastAsia="en-US"/>
        </w:rPr>
        <w:t>Котельная ООО «</w:t>
      </w:r>
      <w:proofErr w:type="spellStart"/>
      <w:r w:rsidR="00CA15BD" w:rsidRPr="00CA15BD">
        <w:rPr>
          <w:lang w:eastAsia="en-US"/>
        </w:rPr>
        <w:t>Амуртяжмаш</w:t>
      </w:r>
      <w:proofErr w:type="spellEnd"/>
      <w:r w:rsidR="00CA15BD" w:rsidRPr="00CA15BD">
        <w:rPr>
          <w:lang w:eastAsia="en-US"/>
        </w:rPr>
        <w:t>» Амурский металлист»</w:t>
      </w:r>
      <w:r w:rsidRPr="00740AB6">
        <w:rPr>
          <w:lang w:eastAsia="en-US"/>
        </w:rPr>
        <w:t xml:space="preserve"> (</w:t>
      </w:r>
      <w:r w:rsidR="00CA15BD" w:rsidRPr="00CA15BD">
        <w:rPr>
          <w:lang w:eastAsia="en-US"/>
        </w:rPr>
        <w:t>ООО «Машиностроитель»</w:t>
      </w:r>
      <w:r w:rsidRPr="00740AB6">
        <w:rPr>
          <w:lang w:eastAsia="en-US"/>
        </w:rPr>
        <w:t>).</w:t>
      </w:r>
    </w:p>
    <w:p w14:paraId="438D6714" w14:textId="686BEA73" w:rsidR="0056299B" w:rsidRDefault="0056299B" w:rsidP="0056299B">
      <w:pPr>
        <w:pStyle w:val="aff"/>
      </w:pPr>
      <w:bookmarkStart w:id="251" w:name="_Ref489877709"/>
      <w:bookmarkEnd w:id="248"/>
      <w:bookmarkEnd w:id="249"/>
      <w:bookmarkEnd w:id="250"/>
      <w:r w:rsidRPr="00740AB6">
        <w:t xml:space="preserve">Таблица </w:t>
      </w:r>
      <w:bookmarkStart w:id="252" w:name="т79"/>
      <w:r w:rsidR="006F202A">
        <w:fldChar w:fldCharType="begin"/>
      </w:r>
      <w:r w:rsidR="006F202A">
        <w:instrText xml:space="preserve"> STYLEREF 2 \s </w:instrText>
      </w:r>
      <w:r w:rsidR="006F202A">
        <w:fldChar w:fldCharType="separate"/>
      </w:r>
      <w:r w:rsidR="006F202A">
        <w:rPr>
          <w:noProof/>
        </w:rPr>
        <w:t>6.2</w:t>
      </w:r>
      <w:r w:rsidR="006F202A">
        <w:fldChar w:fldCharType="end"/>
      </w:r>
      <w:r w:rsidR="006F202A">
        <w:t>.</w:t>
      </w:r>
      <w:fldSimple w:instr=" SEQ Таблица \* ARABIC \s 2 ">
        <w:r w:rsidR="006F202A">
          <w:rPr>
            <w:noProof/>
          </w:rPr>
          <w:t>1</w:t>
        </w:r>
      </w:fldSimple>
      <w:bookmarkEnd w:id="251"/>
      <w:bookmarkEnd w:id="252"/>
      <w:r w:rsidRPr="00740AB6">
        <w:t>. Резервы и дефициты тепловой мощности в горячей воде по каждому источнику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2804"/>
        <w:gridCol w:w="3243"/>
        <w:gridCol w:w="2574"/>
      </w:tblGrid>
      <w:tr w:rsidR="00CB1239" w:rsidRPr="00DB5A89" w14:paraId="50FE2128" w14:textId="77777777" w:rsidTr="0005628E">
        <w:trPr>
          <w:tblHeader/>
        </w:trPr>
        <w:tc>
          <w:tcPr>
            <w:tcW w:w="387" w:type="pct"/>
            <w:shd w:val="clear" w:color="000000" w:fill="D9D9D9"/>
            <w:noWrap/>
            <w:vAlign w:val="center"/>
            <w:hideMark/>
          </w:tcPr>
          <w:p w14:paraId="19E99F10"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 п/п</w:t>
            </w:r>
          </w:p>
        </w:tc>
        <w:tc>
          <w:tcPr>
            <w:tcW w:w="1500" w:type="pct"/>
            <w:shd w:val="clear" w:color="000000" w:fill="D9D9D9"/>
            <w:vAlign w:val="center"/>
            <w:hideMark/>
          </w:tcPr>
          <w:p w14:paraId="3287D76B"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Наименование ТСО</w:t>
            </w:r>
          </w:p>
        </w:tc>
        <w:tc>
          <w:tcPr>
            <w:tcW w:w="1735" w:type="pct"/>
            <w:shd w:val="clear" w:color="000000" w:fill="D9D9D9"/>
            <w:vAlign w:val="center"/>
            <w:hideMark/>
          </w:tcPr>
          <w:p w14:paraId="205FFCF7"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Источник</w:t>
            </w:r>
          </w:p>
        </w:tc>
        <w:tc>
          <w:tcPr>
            <w:tcW w:w="1377" w:type="pct"/>
            <w:shd w:val="clear" w:color="000000" w:fill="D9D9D9"/>
            <w:vAlign w:val="center"/>
          </w:tcPr>
          <w:p w14:paraId="0459AE9C" w14:textId="079B8227" w:rsidR="00CB1239" w:rsidRPr="00DB5A89" w:rsidRDefault="00CB1239" w:rsidP="00CB1239">
            <w:pPr>
              <w:keepLines w:val="0"/>
              <w:ind w:firstLine="0"/>
              <w:jc w:val="center"/>
              <w:rPr>
                <w:b/>
                <w:bCs/>
                <w:color w:val="000000"/>
                <w:sz w:val="16"/>
                <w:szCs w:val="16"/>
              </w:rPr>
            </w:pPr>
            <w:r w:rsidRPr="00DB5A89">
              <w:rPr>
                <w:b/>
                <w:bCs/>
                <w:color w:val="000000"/>
                <w:sz w:val="16"/>
                <w:szCs w:val="16"/>
              </w:rPr>
              <w:t>Резерв тепловой мощности, Гкал/ч</w:t>
            </w:r>
          </w:p>
        </w:tc>
      </w:tr>
      <w:tr w:rsidR="00CB1239" w:rsidRPr="00DB5A89" w14:paraId="1B54671E" w14:textId="77777777" w:rsidTr="0005628E">
        <w:tc>
          <w:tcPr>
            <w:tcW w:w="387" w:type="pct"/>
            <w:shd w:val="clear" w:color="auto" w:fill="auto"/>
            <w:noWrap/>
            <w:vAlign w:val="center"/>
            <w:hideMark/>
          </w:tcPr>
          <w:p w14:paraId="404AE555" w14:textId="77777777" w:rsidR="00CB1239" w:rsidRPr="00DB5A89" w:rsidRDefault="00CB1239" w:rsidP="00CB1239">
            <w:pPr>
              <w:keepLines w:val="0"/>
              <w:ind w:firstLine="0"/>
              <w:jc w:val="center"/>
              <w:rPr>
                <w:color w:val="000000"/>
                <w:sz w:val="16"/>
                <w:szCs w:val="16"/>
              </w:rPr>
            </w:pPr>
            <w:r w:rsidRPr="00DB5A89">
              <w:rPr>
                <w:color w:val="000000"/>
                <w:sz w:val="16"/>
                <w:szCs w:val="16"/>
              </w:rPr>
              <w:t>1</w:t>
            </w:r>
          </w:p>
        </w:tc>
        <w:tc>
          <w:tcPr>
            <w:tcW w:w="1500" w:type="pct"/>
            <w:shd w:val="clear" w:color="auto" w:fill="auto"/>
            <w:vAlign w:val="center"/>
            <w:hideMark/>
          </w:tcPr>
          <w:p w14:paraId="144CB3A4"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1735" w:type="pct"/>
            <w:shd w:val="clear" w:color="auto" w:fill="auto"/>
            <w:noWrap/>
            <w:vAlign w:val="center"/>
            <w:hideMark/>
          </w:tcPr>
          <w:p w14:paraId="5D94522C" w14:textId="77777777" w:rsidR="00CB1239" w:rsidRPr="00DB5A89" w:rsidRDefault="00CB1239" w:rsidP="00CB1239">
            <w:pPr>
              <w:keepLines w:val="0"/>
              <w:ind w:firstLine="0"/>
              <w:jc w:val="center"/>
              <w:rPr>
                <w:color w:val="000000"/>
                <w:sz w:val="16"/>
                <w:szCs w:val="16"/>
              </w:rPr>
            </w:pPr>
            <w:r w:rsidRPr="00DB5A89">
              <w:rPr>
                <w:color w:val="000000"/>
                <w:sz w:val="16"/>
                <w:szCs w:val="16"/>
              </w:rPr>
              <w:t>Благовещенская ТЭЦ</w:t>
            </w:r>
          </w:p>
        </w:tc>
        <w:tc>
          <w:tcPr>
            <w:tcW w:w="1377" w:type="pct"/>
            <w:shd w:val="clear" w:color="auto" w:fill="auto"/>
            <w:vAlign w:val="center"/>
          </w:tcPr>
          <w:p w14:paraId="43982A64" w14:textId="30E75A2E" w:rsidR="00CB1239" w:rsidRPr="00DB5A89" w:rsidRDefault="00152B64" w:rsidP="00CB1239">
            <w:pPr>
              <w:keepLines w:val="0"/>
              <w:ind w:firstLine="0"/>
              <w:jc w:val="center"/>
              <w:rPr>
                <w:sz w:val="16"/>
                <w:szCs w:val="16"/>
              </w:rPr>
            </w:pPr>
            <w:r w:rsidRPr="00152B64">
              <w:rPr>
                <w:sz w:val="16"/>
                <w:szCs w:val="16"/>
              </w:rPr>
              <w:t>137,290</w:t>
            </w:r>
          </w:p>
        </w:tc>
      </w:tr>
      <w:tr w:rsidR="0005628E" w:rsidRPr="00DB5A89" w14:paraId="1B0F7F8A" w14:textId="77777777" w:rsidTr="0005628E">
        <w:tc>
          <w:tcPr>
            <w:tcW w:w="387" w:type="pct"/>
            <w:shd w:val="clear" w:color="auto" w:fill="auto"/>
            <w:noWrap/>
            <w:vAlign w:val="center"/>
            <w:hideMark/>
          </w:tcPr>
          <w:p w14:paraId="1004B4C1" w14:textId="77777777" w:rsidR="0005628E" w:rsidRPr="00DB5A89" w:rsidRDefault="0005628E" w:rsidP="0005628E">
            <w:pPr>
              <w:keepLines w:val="0"/>
              <w:ind w:firstLine="0"/>
              <w:jc w:val="center"/>
              <w:rPr>
                <w:color w:val="000000"/>
                <w:sz w:val="16"/>
                <w:szCs w:val="16"/>
              </w:rPr>
            </w:pPr>
            <w:r w:rsidRPr="00DB5A89">
              <w:rPr>
                <w:color w:val="000000"/>
                <w:sz w:val="16"/>
                <w:szCs w:val="16"/>
              </w:rPr>
              <w:t>1</w:t>
            </w:r>
          </w:p>
        </w:tc>
        <w:tc>
          <w:tcPr>
            <w:tcW w:w="1500" w:type="pct"/>
            <w:vMerge w:val="restart"/>
            <w:shd w:val="clear" w:color="auto" w:fill="auto"/>
            <w:vAlign w:val="center"/>
            <w:hideMark/>
          </w:tcPr>
          <w:p w14:paraId="1F971533" w14:textId="77777777" w:rsidR="0005628E" w:rsidRPr="00DB5A89" w:rsidRDefault="0005628E" w:rsidP="0005628E">
            <w:pPr>
              <w:keepLines w:val="0"/>
              <w:ind w:firstLine="0"/>
              <w:jc w:val="center"/>
              <w:rPr>
                <w:b/>
                <w:bCs/>
                <w:color w:val="000000"/>
                <w:sz w:val="16"/>
                <w:szCs w:val="16"/>
              </w:rPr>
            </w:pPr>
            <w:r w:rsidRPr="00DB5A89">
              <w:rPr>
                <w:b/>
                <w:bCs/>
                <w:color w:val="000000"/>
                <w:sz w:val="16"/>
                <w:szCs w:val="16"/>
              </w:rPr>
              <w:t>филиал ООО «АКС» «</w:t>
            </w:r>
            <w:proofErr w:type="spellStart"/>
            <w:r w:rsidRPr="00DB5A89">
              <w:rPr>
                <w:b/>
                <w:bCs/>
                <w:color w:val="000000"/>
                <w:sz w:val="16"/>
                <w:szCs w:val="16"/>
              </w:rPr>
              <w:t>Амуртеплосервис</w:t>
            </w:r>
            <w:proofErr w:type="spellEnd"/>
            <w:r w:rsidRPr="00DB5A89">
              <w:rPr>
                <w:b/>
                <w:bCs/>
                <w:color w:val="000000"/>
                <w:sz w:val="16"/>
                <w:szCs w:val="16"/>
              </w:rPr>
              <w:t>»</w:t>
            </w:r>
          </w:p>
        </w:tc>
        <w:tc>
          <w:tcPr>
            <w:tcW w:w="1735" w:type="pct"/>
            <w:shd w:val="clear" w:color="auto" w:fill="auto"/>
            <w:noWrap/>
            <w:vAlign w:val="center"/>
            <w:hideMark/>
          </w:tcPr>
          <w:p w14:paraId="02150B24"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74 квартала</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55D676A3" w14:textId="72171EC8" w:rsidR="0005628E" w:rsidRPr="00CA15BD" w:rsidRDefault="0005628E" w:rsidP="0005628E">
            <w:pPr>
              <w:keepLines w:val="0"/>
              <w:ind w:firstLine="0"/>
              <w:jc w:val="center"/>
              <w:rPr>
                <w:color w:val="FF0000"/>
                <w:sz w:val="16"/>
                <w:szCs w:val="16"/>
              </w:rPr>
            </w:pPr>
            <w:r>
              <w:rPr>
                <w:color w:val="9C0006"/>
                <w:sz w:val="16"/>
                <w:szCs w:val="16"/>
              </w:rPr>
              <w:t>-1,908</w:t>
            </w:r>
          </w:p>
        </w:tc>
      </w:tr>
      <w:tr w:rsidR="0005628E" w:rsidRPr="00DB5A89" w14:paraId="4A3893BE" w14:textId="77777777" w:rsidTr="0005628E">
        <w:tc>
          <w:tcPr>
            <w:tcW w:w="387" w:type="pct"/>
            <w:shd w:val="clear" w:color="auto" w:fill="auto"/>
            <w:noWrap/>
            <w:vAlign w:val="center"/>
            <w:hideMark/>
          </w:tcPr>
          <w:p w14:paraId="3C9CA248" w14:textId="77777777" w:rsidR="0005628E" w:rsidRPr="00DB5A89" w:rsidRDefault="0005628E" w:rsidP="0005628E">
            <w:pPr>
              <w:keepLines w:val="0"/>
              <w:ind w:firstLine="0"/>
              <w:jc w:val="center"/>
              <w:rPr>
                <w:color w:val="000000"/>
                <w:sz w:val="16"/>
                <w:szCs w:val="16"/>
              </w:rPr>
            </w:pPr>
            <w:r w:rsidRPr="00DB5A89">
              <w:rPr>
                <w:color w:val="000000"/>
                <w:sz w:val="16"/>
                <w:szCs w:val="16"/>
              </w:rPr>
              <w:t>2</w:t>
            </w:r>
          </w:p>
        </w:tc>
        <w:tc>
          <w:tcPr>
            <w:tcW w:w="1500" w:type="pct"/>
            <w:vMerge/>
            <w:vAlign w:val="center"/>
            <w:hideMark/>
          </w:tcPr>
          <w:p w14:paraId="600A7EA1"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0DA8E02D"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101 квартала</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455693BD" w14:textId="5E379A16" w:rsidR="0005628E" w:rsidRPr="00CA15BD" w:rsidRDefault="0005628E" w:rsidP="0005628E">
            <w:pPr>
              <w:keepLines w:val="0"/>
              <w:ind w:firstLine="0"/>
              <w:jc w:val="center"/>
              <w:rPr>
                <w:color w:val="FF0000"/>
                <w:sz w:val="16"/>
                <w:szCs w:val="16"/>
              </w:rPr>
            </w:pPr>
            <w:r>
              <w:rPr>
                <w:color w:val="9C0006"/>
                <w:sz w:val="16"/>
                <w:szCs w:val="16"/>
              </w:rPr>
              <w:t>-0,226</w:t>
            </w:r>
          </w:p>
        </w:tc>
      </w:tr>
      <w:tr w:rsidR="0005628E" w:rsidRPr="00DB5A89" w14:paraId="16230774" w14:textId="77777777" w:rsidTr="0005628E">
        <w:tc>
          <w:tcPr>
            <w:tcW w:w="387" w:type="pct"/>
            <w:shd w:val="clear" w:color="auto" w:fill="auto"/>
            <w:noWrap/>
            <w:vAlign w:val="center"/>
            <w:hideMark/>
          </w:tcPr>
          <w:p w14:paraId="7788ACE6" w14:textId="77777777" w:rsidR="0005628E" w:rsidRPr="00DB5A89" w:rsidRDefault="0005628E" w:rsidP="0005628E">
            <w:pPr>
              <w:keepLines w:val="0"/>
              <w:ind w:firstLine="0"/>
              <w:jc w:val="center"/>
              <w:rPr>
                <w:color w:val="000000"/>
                <w:sz w:val="16"/>
                <w:szCs w:val="16"/>
              </w:rPr>
            </w:pPr>
            <w:r w:rsidRPr="00DB5A89">
              <w:rPr>
                <w:color w:val="000000"/>
                <w:sz w:val="16"/>
                <w:szCs w:val="16"/>
              </w:rPr>
              <w:t>3</w:t>
            </w:r>
          </w:p>
        </w:tc>
        <w:tc>
          <w:tcPr>
            <w:tcW w:w="1500" w:type="pct"/>
            <w:vMerge/>
            <w:vAlign w:val="center"/>
            <w:hideMark/>
          </w:tcPr>
          <w:p w14:paraId="515DDB54"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18B41563"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410 квартала</w:t>
            </w:r>
          </w:p>
        </w:tc>
        <w:tc>
          <w:tcPr>
            <w:tcW w:w="1377" w:type="pct"/>
            <w:tcBorders>
              <w:top w:val="nil"/>
              <w:left w:val="single" w:sz="4" w:space="0" w:color="auto"/>
              <w:bottom w:val="single" w:sz="4" w:space="0" w:color="auto"/>
              <w:right w:val="single" w:sz="4" w:space="0" w:color="auto"/>
            </w:tcBorders>
            <w:shd w:val="clear" w:color="auto" w:fill="auto"/>
            <w:vAlign w:val="center"/>
          </w:tcPr>
          <w:p w14:paraId="20005173" w14:textId="4437FD27" w:rsidR="0005628E" w:rsidRPr="00DB5A89" w:rsidRDefault="0005628E" w:rsidP="0005628E">
            <w:pPr>
              <w:keepLines w:val="0"/>
              <w:ind w:firstLine="0"/>
              <w:jc w:val="center"/>
              <w:rPr>
                <w:sz w:val="16"/>
                <w:szCs w:val="16"/>
              </w:rPr>
            </w:pPr>
            <w:r>
              <w:rPr>
                <w:sz w:val="16"/>
                <w:szCs w:val="16"/>
              </w:rPr>
              <w:t>1,567</w:t>
            </w:r>
          </w:p>
        </w:tc>
      </w:tr>
      <w:tr w:rsidR="0005628E" w:rsidRPr="00DB5A89" w14:paraId="44F4608A" w14:textId="77777777" w:rsidTr="0005628E">
        <w:tc>
          <w:tcPr>
            <w:tcW w:w="387" w:type="pct"/>
            <w:shd w:val="clear" w:color="auto" w:fill="auto"/>
            <w:noWrap/>
            <w:vAlign w:val="center"/>
            <w:hideMark/>
          </w:tcPr>
          <w:p w14:paraId="58E1BA3E" w14:textId="77777777" w:rsidR="0005628E" w:rsidRPr="00DB5A89" w:rsidRDefault="0005628E" w:rsidP="0005628E">
            <w:pPr>
              <w:keepLines w:val="0"/>
              <w:ind w:firstLine="0"/>
              <w:jc w:val="center"/>
              <w:rPr>
                <w:color w:val="000000"/>
                <w:sz w:val="16"/>
                <w:szCs w:val="16"/>
              </w:rPr>
            </w:pPr>
            <w:r w:rsidRPr="00DB5A89">
              <w:rPr>
                <w:color w:val="000000"/>
                <w:sz w:val="16"/>
                <w:szCs w:val="16"/>
              </w:rPr>
              <w:t>4</w:t>
            </w:r>
          </w:p>
        </w:tc>
        <w:tc>
          <w:tcPr>
            <w:tcW w:w="1500" w:type="pct"/>
            <w:vMerge/>
            <w:vAlign w:val="center"/>
            <w:hideMark/>
          </w:tcPr>
          <w:p w14:paraId="66B2B2D7"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7083C588"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438 квартала</w:t>
            </w:r>
          </w:p>
        </w:tc>
        <w:tc>
          <w:tcPr>
            <w:tcW w:w="1377" w:type="pct"/>
            <w:tcBorders>
              <w:top w:val="nil"/>
              <w:left w:val="single" w:sz="4" w:space="0" w:color="auto"/>
              <w:bottom w:val="single" w:sz="4" w:space="0" w:color="auto"/>
              <w:right w:val="single" w:sz="4" w:space="0" w:color="auto"/>
            </w:tcBorders>
            <w:shd w:val="clear" w:color="auto" w:fill="auto"/>
            <w:vAlign w:val="center"/>
          </w:tcPr>
          <w:p w14:paraId="3126BF2B" w14:textId="5DF744EF" w:rsidR="0005628E" w:rsidRPr="00DB5A89" w:rsidRDefault="0005628E" w:rsidP="0005628E">
            <w:pPr>
              <w:keepLines w:val="0"/>
              <w:ind w:firstLine="0"/>
              <w:jc w:val="center"/>
              <w:rPr>
                <w:sz w:val="16"/>
                <w:szCs w:val="16"/>
              </w:rPr>
            </w:pPr>
            <w:r>
              <w:rPr>
                <w:sz w:val="16"/>
                <w:szCs w:val="16"/>
              </w:rPr>
              <w:t>3,788</w:t>
            </w:r>
          </w:p>
        </w:tc>
      </w:tr>
      <w:tr w:rsidR="00CB1239" w:rsidRPr="00DB5A89" w14:paraId="73A0B99F" w14:textId="36809031" w:rsidTr="0005628E">
        <w:tc>
          <w:tcPr>
            <w:tcW w:w="387" w:type="pct"/>
            <w:shd w:val="clear" w:color="auto" w:fill="auto"/>
            <w:noWrap/>
            <w:vAlign w:val="center"/>
            <w:hideMark/>
          </w:tcPr>
          <w:p w14:paraId="6E286379" w14:textId="77777777" w:rsidR="00CB1239" w:rsidRPr="00DB5A89" w:rsidRDefault="00CB1239" w:rsidP="00CB1239">
            <w:pPr>
              <w:keepLines w:val="0"/>
              <w:ind w:firstLine="0"/>
              <w:jc w:val="center"/>
              <w:rPr>
                <w:color w:val="000000"/>
                <w:sz w:val="16"/>
                <w:szCs w:val="16"/>
              </w:rPr>
            </w:pPr>
            <w:r w:rsidRPr="00DB5A89">
              <w:rPr>
                <w:color w:val="000000"/>
                <w:sz w:val="16"/>
                <w:szCs w:val="16"/>
              </w:rPr>
              <w:t>5</w:t>
            </w:r>
          </w:p>
        </w:tc>
        <w:tc>
          <w:tcPr>
            <w:tcW w:w="1500" w:type="pct"/>
            <w:vMerge/>
            <w:vAlign w:val="center"/>
            <w:hideMark/>
          </w:tcPr>
          <w:p w14:paraId="1E7D14E4"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3F973317"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476 квартала</w:t>
            </w:r>
          </w:p>
        </w:tc>
        <w:tc>
          <w:tcPr>
            <w:tcW w:w="1377" w:type="pct"/>
          </w:tcPr>
          <w:p w14:paraId="7D286AC9" w14:textId="7D10E6E3" w:rsidR="00CB1239" w:rsidRPr="00DB5A89" w:rsidRDefault="00CA15BD" w:rsidP="00CB1239">
            <w:pPr>
              <w:keepLines w:val="0"/>
              <w:ind w:firstLine="0"/>
              <w:jc w:val="center"/>
              <w:rPr>
                <w:color w:val="000000"/>
                <w:sz w:val="16"/>
                <w:szCs w:val="16"/>
              </w:rPr>
            </w:pPr>
            <w:r w:rsidRPr="00CA15BD">
              <w:rPr>
                <w:color w:val="000000"/>
                <w:sz w:val="16"/>
                <w:szCs w:val="16"/>
              </w:rPr>
              <w:t>Переключена на 433 квартал котельную</w:t>
            </w:r>
          </w:p>
        </w:tc>
      </w:tr>
      <w:tr w:rsidR="00CB1239" w:rsidRPr="00DB5A89" w14:paraId="3A6EF336" w14:textId="77777777" w:rsidTr="0005628E">
        <w:tc>
          <w:tcPr>
            <w:tcW w:w="387" w:type="pct"/>
            <w:shd w:val="clear" w:color="auto" w:fill="auto"/>
            <w:noWrap/>
            <w:vAlign w:val="center"/>
            <w:hideMark/>
          </w:tcPr>
          <w:p w14:paraId="77FE048A" w14:textId="77777777" w:rsidR="00CB1239" w:rsidRPr="00DB5A89" w:rsidRDefault="00CB1239" w:rsidP="00CB1239">
            <w:pPr>
              <w:keepLines w:val="0"/>
              <w:ind w:firstLine="0"/>
              <w:jc w:val="center"/>
              <w:rPr>
                <w:color w:val="000000"/>
                <w:sz w:val="16"/>
                <w:szCs w:val="16"/>
              </w:rPr>
            </w:pPr>
            <w:r w:rsidRPr="00DB5A89">
              <w:rPr>
                <w:color w:val="000000"/>
                <w:sz w:val="16"/>
                <w:szCs w:val="16"/>
              </w:rPr>
              <w:t>6</w:t>
            </w:r>
          </w:p>
        </w:tc>
        <w:tc>
          <w:tcPr>
            <w:tcW w:w="1500" w:type="pct"/>
            <w:vMerge/>
            <w:vAlign w:val="center"/>
            <w:hideMark/>
          </w:tcPr>
          <w:p w14:paraId="67012508"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31F68A56"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481 квартала</w:t>
            </w:r>
          </w:p>
        </w:tc>
        <w:tc>
          <w:tcPr>
            <w:tcW w:w="1377" w:type="pct"/>
          </w:tcPr>
          <w:p w14:paraId="0DD04211" w14:textId="1AFC742D" w:rsidR="00CB1239" w:rsidRPr="00DB5A89" w:rsidRDefault="0005628E" w:rsidP="00CB1239">
            <w:pPr>
              <w:keepLines w:val="0"/>
              <w:ind w:firstLine="0"/>
              <w:jc w:val="center"/>
              <w:rPr>
                <w:sz w:val="16"/>
                <w:szCs w:val="16"/>
              </w:rPr>
            </w:pPr>
            <w:r w:rsidRPr="0005628E">
              <w:rPr>
                <w:sz w:val="16"/>
                <w:szCs w:val="16"/>
              </w:rPr>
              <w:t>0,566</w:t>
            </w:r>
          </w:p>
        </w:tc>
      </w:tr>
      <w:tr w:rsidR="00CB1239" w:rsidRPr="00DB5A89" w14:paraId="67D440E0" w14:textId="098335D5" w:rsidTr="0005628E">
        <w:tc>
          <w:tcPr>
            <w:tcW w:w="387" w:type="pct"/>
            <w:shd w:val="clear" w:color="auto" w:fill="auto"/>
            <w:noWrap/>
            <w:vAlign w:val="center"/>
            <w:hideMark/>
          </w:tcPr>
          <w:p w14:paraId="4D7542F2" w14:textId="77777777" w:rsidR="00CB1239" w:rsidRPr="00DB5A89" w:rsidRDefault="00CB1239" w:rsidP="00CB1239">
            <w:pPr>
              <w:keepLines w:val="0"/>
              <w:ind w:firstLine="0"/>
              <w:jc w:val="center"/>
              <w:rPr>
                <w:color w:val="000000"/>
                <w:sz w:val="16"/>
                <w:szCs w:val="16"/>
              </w:rPr>
            </w:pPr>
            <w:r w:rsidRPr="00DB5A89">
              <w:rPr>
                <w:color w:val="000000"/>
                <w:sz w:val="16"/>
                <w:szCs w:val="16"/>
              </w:rPr>
              <w:t>7</w:t>
            </w:r>
          </w:p>
        </w:tc>
        <w:tc>
          <w:tcPr>
            <w:tcW w:w="1500" w:type="pct"/>
            <w:vMerge/>
            <w:vAlign w:val="center"/>
            <w:hideMark/>
          </w:tcPr>
          <w:p w14:paraId="26962012"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68592A6E"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по ул. Дальневосточная, 25</w:t>
            </w:r>
          </w:p>
        </w:tc>
        <w:tc>
          <w:tcPr>
            <w:tcW w:w="1377" w:type="pct"/>
          </w:tcPr>
          <w:p w14:paraId="09B4F3F0" w14:textId="1872EDFC" w:rsidR="00CB1239" w:rsidRPr="00DB5A89" w:rsidRDefault="00CA15BD" w:rsidP="00CB1239">
            <w:pPr>
              <w:keepLines w:val="0"/>
              <w:ind w:firstLine="0"/>
              <w:jc w:val="center"/>
              <w:rPr>
                <w:color w:val="000000"/>
                <w:sz w:val="16"/>
                <w:szCs w:val="16"/>
              </w:rPr>
            </w:pPr>
            <w:r w:rsidRPr="00CA15BD">
              <w:rPr>
                <w:color w:val="000000"/>
                <w:sz w:val="16"/>
                <w:szCs w:val="16"/>
              </w:rPr>
              <w:t>Выведена из эксплуатации</w:t>
            </w:r>
          </w:p>
        </w:tc>
      </w:tr>
      <w:tr w:rsidR="00CB1239" w:rsidRPr="00DB5A89" w14:paraId="07DB305E" w14:textId="7DFF0391" w:rsidTr="0005628E">
        <w:tc>
          <w:tcPr>
            <w:tcW w:w="387" w:type="pct"/>
            <w:shd w:val="clear" w:color="auto" w:fill="auto"/>
            <w:noWrap/>
            <w:vAlign w:val="center"/>
            <w:hideMark/>
          </w:tcPr>
          <w:p w14:paraId="54C9BC39" w14:textId="77777777" w:rsidR="00CB1239" w:rsidRPr="00DB5A89" w:rsidRDefault="00CB1239" w:rsidP="00CB1239">
            <w:pPr>
              <w:keepLines w:val="0"/>
              <w:ind w:firstLine="0"/>
              <w:jc w:val="center"/>
              <w:rPr>
                <w:color w:val="000000"/>
                <w:sz w:val="16"/>
                <w:szCs w:val="16"/>
              </w:rPr>
            </w:pPr>
            <w:r w:rsidRPr="00DB5A89">
              <w:rPr>
                <w:color w:val="000000"/>
                <w:sz w:val="16"/>
                <w:szCs w:val="16"/>
              </w:rPr>
              <w:t>8</w:t>
            </w:r>
          </w:p>
        </w:tc>
        <w:tc>
          <w:tcPr>
            <w:tcW w:w="1500" w:type="pct"/>
            <w:vMerge/>
            <w:vAlign w:val="center"/>
            <w:hideMark/>
          </w:tcPr>
          <w:p w14:paraId="5A46B14B"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650C7B3C"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по ул. Лазо, 111</w:t>
            </w:r>
          </w:p>
        </w:tc>
        <w:tc>
          <w:tcPr>
            <w:tcW w:w="1377" w:type="pct"/>
          </w:tcPr>
          <w:p w14:paraId="3B38D985" w14:textId="3016EC37" w:rsidR="00CB1239" w:rsidRPr="00DB5A89" w:rsidRDefault="00CA15BD" w:rsidP="00CB1239">
            <w:pPr>
              <w:keepLines w:val="0"/>
              <w:ind w:firstLine="0"/>
              <w:jc w:val="center"/>
              <w:rPr>
                <w:color w:val="000000"/>
                <w:sz w:val="16"/>
                <w:szCs w:val="16"/>
              </w:rPr>
            </w:pPr>
            <w:r w:rsidRPr="00CA15BD">
              <w:rPr>
                <w:color w:val="000000"/>
                <w:sz w:val="16"/>
                <w:szCs w:val="16"/>
              </w:rPr>
              <w:t xml:space="preserve">Переключена на БТЭЦ </w:t>
            </w:r>
          </w:p>
        </w:tc>
      </w:tr>
      <w:tr w:rsidR="0005628E" w:rsidRPr="00DB5A89" w14:paraId="4852C78F" w14:textId="77777777" w:rsidTr="005C4416">
        <w:tc>
          <w:tcPr>
            <w:tcW w:w="387" w:type="pct"/>
            <w:shd w:val="clear" w:color="auto" w:fill="auto"/>
            <w:noWrap/>
            <w:vAlign w:val="center"/>
            <w:hideMark/>
          </w:tcPr>
          <w:p w14:paraId="7EDB2EAE" w14:textId="77777777" w:rsidR="0005628E" w:rsidRPr="00DB5A89" w:rsidRDefault="0005628E" w:rsidP="0005628E">
            <w:pPr>
              <w:keepLines w:val="0"/>
              <w:ind w:firstLine="0"/>
              <w:jc w:val="center"/>
              <w:rPr>
                <w:color w:val="000000"/>
                <w:sz w:val="16"/>
                <w:szCs w:val="16"/>
              </w:rPr>
            </w:pPr>
            <w:r w:rsidRPr="00DB5A89">
              <w:rPr>
                <w:color w:val="000000"/>
                <w:sz w:val="16"/>
                <w:szCs w:val="16"/>
              </w:rPr>
              <w:t>9</w:t>
            </w:r>
          </w:p>
        </w:tc>
        <w:tc>
          <w:tcPr>
            <w:tcW w:w="1500" w:type="pct"/>
            <w:vMerge/>
            <w:vAlign w:val="center"/>
            <w:hideMark/>
          </w:tcPr>
          <w:p w14:paraId="399AD3AE"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03B78777"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по ул. Пограничная, 183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4548441" w14:textId="412D50AF" w:rsidR="0005628E" w:rsidRPr="00DB5A89" w:rsidRDefault="0005628E" w:rsidP="0005628E">
            <w:pPr>
              <w:keepLines w:val="0"/>
              <w:ind w:firstLine="0"/>
              <w:jc w:val="center"/>
              <w:rPr>
                <w:sz w:val="16"/>
                <w:szCs w:val="16"/>
              </w:rPr>
            </w:pPr>
            <w:r>
              <w:rPr>
                <w:sz w:val="16"/>
                <w:szCs w:val="16"/>
              </w:rPr>
              <w:t>5,157</w:t>
            </w:r>
          </w:p>
        </w:tc>
      </w:tr>
      <w:tr w:rsidR="0005628E" w:rsidRPr="00DB5A89" w14:paraId="404605FE" w14:textId="77777777" w:rsidTr="005C4416">
        <w:tc>
          <w:tcPr>
            <w:tcW w:w="387" w:type="pct"/>
            <w:shd w:val="clear" w:color="auto" w:fill="auto"/>
            <w:noWrap/>
            <w:vAlign w:val="center"/>
            <w:hideMark/>
          </w:tcPr>
          <w:p w14:paraId="2ABEA0E0" w14:textId="77777777" w:rsidR="0005628E" w:rsidRPr="00DB5A89" w:rsidRDefault="0005628E" w:rsidP="0005628E">
            <w:pPr>
              <w:keepLines w:val="0"/>
              <w:ind w:firstLine="0"/>
              <w:jc w:val="center"/>
              <w:rPr>
                <w:color w:val="000000"/>
                <w:sz w:val="16"/>
                <w:szCs w:val="16"/>
              </w:rPr>
            </w:pPr>
            <w:r w:rsidRPr="00DB5A89">
              <w:rPr>
                <w:color w:val="000000"/>
                <w:sz w:val="16"/>
                <w:szCs w:val="16"/>
              </w:rPr>
              <w:t>10</w:t>
            </w:r>
          </w:p>
        </w:tc>
        <w:tc>
          <w:tcPr>
            <w:tcW w:w="1500" w:type="pct"/>
            <w:vMerge/>
            <w:vAlign w:val="center"/>
            <w:hideMark/>
          </w:tcPr>
          <w:p w14:paraId="6E2E88BD"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0A40B2EC" w14:textId="77777777" w:rsidR="0005628E" w:rsidRPr="00DB5A89" w:rsidRDefault="0005628E" w:rsidP="0005628E">
            <w:pPr>
              <w:keepLines w:val="0"/>
              <w:ind w:firstLine="0"/>
              <w:jc w:val="center"/>
              <w:rPr>
                <w:color w:val="000000"/>
                <w:sz w:val="16"/>
                <w:szCs w:val="16"/>
              </w:rPr>
            </w:pPr>
            <w:r w:rsidRPr="00DB5A89">
              <w:rPr>
                <w:color w:val="000000"/>
                <w:sz w:val="16"/>
                <w:szCs w:val="16"/>
              </w:rPr>
              <w:t xml:space="preserve">Котельная по ул. </w:t>
            </w:r>
            <w:proofErr w:type="spellStart"/>
            <w:r w:rsidRPr="00DB5A89">
              <w:rPr>
                <w:color w:val="000000"/>
                <w:sz w:val="16"/>
                <w:szCs w:val="16"/>
              </w:rPr>
              <w:t>Релочная</w:t>
            </w:r>
            <w:proofErr w:type="spellEnd"/>
            <w:r w:rsidRPr="00DB5A89">
              <w:rPr>
                <w:color w:val="000000"/>
                <w:sz w:val="16"/>
                <w:szCs w:val="16"/>
              </w:rPr>
              <w:t>, 5</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422B4E3B" w14:textId="15A7AC7A" w:rsidR="0005628E" w:rsidRPr="00DB5A89" w:rsidRDefault="0005628E" w:rsidP="0005628E">
            <w:pPr>
              <w:keepLines w:val="0"/>
              <w:ind w:firstLine="0"/>
              <w:jc w:val="center"/>
              <w:rPr>
                <w:sz w:val="16"/>
                <w:szCs w:val="16"/>
              </w:rPr>
            </w:pPr>
            <w:r>
              <w:rPr>
                <w:color w:val="9C0006"/>
                <w:sz w:val="16"/>
                <w:szCs w:val="16"/>
              </w:rPr>
              <w:t>-1,844</w:t>
            </w:r>
          </w:p>
        </w:tc>
      </w:tr>
      <w:tr w:rsidR="00CB1239" w:rsidRPr="00DB5A89" w14:paraId="34A649FF" w14:textId="1264FE22" w:rsidTr="0005628E">
        <w:tc>
          <w:tcPr>
            <w:tcW w:w="387" w:type="pct"/>
            <w:shd w:val="clear" w:color="auto" w:fill="auto"/>
            <w:noWrap/>
            <w:vAlign w:val="center"/>
            <w:hideMark/>
          </w:tcPr>
          <w:p w14:paraId="5960A861" w14:textId="77777777" w:rsidR="00CB1239" w:rsidRPr="00DB5A89" w:rsidRDefault="00CB1239" w:rsidP="00CB1239">
            <w:pPr>
              <w:keepLines w:val="0"/>
              <w:ind w:firstLine="0"/>
              <w:jc w:val="center"/>
              <w:rPr>
                <w:color w:val="000000"/>
                <w:sz w:val="16"/>
                <w:szCs w:val="16"/>
              </w:rPr>
            </w:pPr>
            <w:r w:rsidRPr="00DB5A89">
              <w:rPr>
                <w:color w:val="000000"/>
                <w:sz w:val="16"/>
                <w:szCs w:val="16"/>
              </w:rPr>
              <w:t>11</w:t>
            </w:r>
          </w:p>
        </w:tc>
        <w:tc>
          <w:tcPr>
            <w:tcW w:w="1500" w:type="pct"/>
            <w:vMerge/>
            <w:vAlign w:val="center"/>
            <w:hideMark/>
          </w:tcPr>
          <w:p w14:paraId="6C287989"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67CB76FA"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по ул. Чайковского, 155</w:t>
            </w:r>
          </w:p>
        </w:tc>
        <w:tc>
          <w:tcPr>
            <w:tcW w:w="1377" w:type="pct"/>
          </w:tcPr>
          <w:p w14:paraId="477629E1" w14:textId="5B75F68E" w:rsidR="00CB1239" w:rsidRPr="00DB5A89" w:rsidRDefault="00CA15BD" w:rsidP="00CB1239">
            <w:pPr>
              <w:keepLines w:val="0"/>
              <w:ind w:firstLine="0"/>
              <w:jc w:val="center"/>
              <w:rPr>
                <w:color w:val="000000"/>
                <w:sz w:val="16"/>
                <w:szCs w:val="16"/>
              </w:rPr>
            </w:pPr>
            <w:r w:rsidRPr="00CA15BD">
              <w:rPr>
                <w:color w:val="000000"/>
                <w:sz w:val="16"/>
                <w:szCs w:val="16"/>
              </w:rPr>
              <w:t>Выведена из эксплуатации</w:t>
            </w:r>
          </w:p>
        </w:tc>
      </w:tr>
      <w:tr w:rsidR="0005628E" w:rsidRPr="00DB5A89" w14:paraId="4AC794BD" w14:textId="77777777" w:rsidTr="005C4416">
        <w:tc>
          <w:tcPr>
            <w:tcW w:w="387" w:type="pct"/>
            <w:shd w:val="clear" w:color="auto" w:fill="auto"/>
            <w:noWrap/>
            <w:vAlign w:val="center"/>
            <w:hideMark/>
          </w:tcPr>
          <w:p w14:paraId="6A718E21" w14:textId="77777777" w:rsidR="0005628E" w:rsidRPr="00DB5A89" w:rsidRDefault="0005628E" w:rsidP="0005628E">
            <w:pPr>
              <w:keepLines w:val="0"/>
              <w:ind w:firstLine="0"/>
              <w:jc w:val="center"/>
              <w:rPr>
                <w:color w:val="000000"/>
                <w:sz w:val="16"/>
                <w:szCs w:val="16"/>
              </w:rPr>
            </w:pPr>
            <w:r w:rsidRPr="00DB5A89">
              <w:rPr>
                <w:color w:val="000000"/>
                <w:sz w:val="16"/>
                <w:szCs w:val="16"/>
              </w:rPr>
              <w:t>12</w:t>
            </w:r>
          </w:p>
        </w:tc>
        <w:tc>
          <w:tcPr>
            <w:tcW w:w="1500" w:type="pct"/>
            <w:vMerge/>
            <w:vAlign w:val="center"/>
            <w:hideMark/>
          </w:tcPr>
          <w:p w14:paraId="216687AB"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756F7260"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по ул. Юбилейная, 7а</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428D73B" w14:textId="6828F513" w:rsidR="0005628E" w:rsidRPr="00DB5A89" w:rsidRDefault="0005628E" w:rsidP="0005628E">
            <w:pPr>
              <w:keepLines w:val="0"/>
              <w:ind w:firstLine="0"/>
              <w:jc w:val="center"/>
              <w:rPr>
                <w:sz w:val="16"/>
                <w:szCs w:val="16"/>
              </w:rPr>
            </w:pPr>
            <w:r>
              <w:rPr>
                <w:sz w:val="16"/>
                <w:szCs w:val="16"/>
              </w:rPr>
              <w:t>0,010</w:t>
            </w:r>
          </w:p>
        </w:tc>
      </w:tr>
      <w:tr w:rsidR="0005628E" w:rsidRPr="00DB5A89" w14:paraId="3A4E3D20" w14:textId="77777777" w:rsidTr="005C4416">
        <w:tc>
          <w:tcPr>
            <w:tcW w:w="387" w:type="pct"/>
            <w:shd w:val="clear" w:color="auto" w:fill="auto"/>
            <w:noWrap/>
            <w:vAlign w:val="center"/>
            <w:hideMark/>
          </w:tcPr>
          <w:p w14:paraId="65A1E7CE" w14:textId="77777777" w:rsidR="0005628E" w:rsidRPr="00DB5A89" w:rsidRDefault="0005628E" w:rsidP="0005628E">
            <w:pPr>
              <w:keepLines w:val="0"/>
              <w:ind w:firstLine="0"/>
              <w:jc w:val="center"/>
              <w:rPr>
                <w:color w:val="000000"/>
                <w:sz w:val="16"/>
                <w:szCs w:val="16"/>
              </w:rPr>
            </w:pPr>
            <w:r w:rsidRPr="00DB5A89">
              <w:rPr>
                <w:color w:val="000000"/>
                <w:sz w:val="16"/>
                <w:szCs w:val="16"/>
              </w:rPr>
              <w:t>13</w:t>
            </w:r>
          </w:p>
        </w:tc>
        <w:tc>
          <w:tcPr>
            <w:tcW w:w="1500" w:type="pct"/>
            <w:vMerge/>
            <w:vAlign w:val="center"/>
            <w:hideMark/>
          </w:tcPr>
          <w:p w14:paraId="0F46BF2D"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2820E60F"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школы №31</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4D133639" w14:textId="1843444E" w:rsidR="0005628E" w:rsidRPr="00DB5A89" w:rsidRDefault="0005628E" w:rsidP="0005628E">
            <w:pPr>
              <w:keepLines w:val="0"/>
              <w:ind w:firstLine="0"/>
              <w:jc w:val="center"/>
              <w:rPr>
                <w:sz w:val="16"/>
                <w:szCs w:val="16"/>
              </w:rPr>
            </w:pPr>
            <w:r>
              <w:rPr>
                <w:color w:val="9C0006"/>
                <w:sz w:val="16"/>
                <w:szCs w:val="16"/>
              </w:rPr>
              <w:t>-0,006</w:t>
            </w:r>
          </w:p>
        </w:tc>
      </w:tr>
      <w:tr w:rsidR="0005628E" w:rsidRPr="00DB5A89" w14:paraId="5B5E2B88" w14:textId="77777777" w:rsidTr="005C4416">
        <w:tc>
          <w:tcPr>
            <w:tcW w:w="387" w:type="pct"/>
            <w:shd w:val="clear" w:color="auto" w:fill="auto"/>
            <w:noWrap/>
            <w:vAlign w:val="center"/>
            <w:hideMark/>
          </w:tcPr>
          <w:p w14:paraId="668BB5A9" w14:textId="77777777" w:rsidR="0005628E" w:rsidRPr="00DB5A89" w:rsidRDefault="0005628E" w:rsidP="0005628E">
            <w:pPr>
              <w:keepLines w:val="0"/>
              <w:ind w:firstLine="0"/>
              <w:jc w:val="center"/>
              <w:rPr>
                <w:color w:val="000000"/>
                <w:sz w:val="16"/>
                <w:szCs w:val="16"/>
              </w:rPr>
            </w:pPr>
            <w:r w:rsidRPr="00DB5A89">
              <w:rPr>
                <w:color w:val="000000"/>
                <w:sz w:val="16"/>
                <w:szCs w:val="16"/>
              </w:rPr>
              <w:t>14</w:t>
            </w:r>
          </w:p>
        </w:tc>
        <w:tc>
          <w:tcPr>
            <w:tcW w:w="1500" w:type="pct"/>
            <w:vMerge/>
            <w:vAlign w:val="center"/>
            <w:hideMark/>
          </w:tcPr>
          <w:p w14:paraId="18C507B6"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59C5997F"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Мостоотряд-64</w:t>
            </w:r>
          </w:p>
        </w:tc>
        <w:tc>
          <w:tcPr>
            <w:tcW w:w="1377" w:type="pct"/>
            <w:tcBorders>
              <w:top w:val="nil"/>
              <w:left w:val="single" w:sz="4" w:space="0" w:color="auto"/>
              <w:bottom w:val="single" w:sz="4" w:space="0" w:color="auto"/>
              <w:right w:val="single" w:sz="4" w:space="0" w:color="auto"/>
            </w:tcBorders>
            <w:shd w:val="clear" w:color="auto" w:fill="auto"/>
            <w:vAlign w:val="center"/>
          </w:tcPr>
          <w:p w14:paraId="1CFFF788" w14:textId="055F257C" w:rsidR="0005628E" w:rsidRPr="00DB5A89" w:rsidRDefault="0005628E" w:rsidP="0005628E">
            <w:pPr>
              <w:keepLines w:val="0"/>
              <w:ind w:firstLine="0"/>
              <w:jc w:val="center"/>
              <w:rPr>
                <w:sz w:val="16"/>
                <w:szCs w:val="16"/>
              </w:rPr>
            </w:pPr>
            <w:r>
              <w:rPr>
                <w:sz w:val="16"/>
                <w:szCs w:val="16"/>
              </w:rPr>
              <w:t>0,203</w:t>
            </w:r>
          </w:p>
        </w:tc>
      </w:tr>
      <w:tr w:rsidR="0005628E" w:rsidRPr="00DB5A89" w14:paraId="17F07167" w14:textId="77777777" w:rsidTr="005C4416">
        <w:tc>
          <w:tcPr>
            <w:tcW w:w="387" w:type="pct"/>
            <w:shd w:val="clear" w:color="auto" w:fill="auto"/>
            <w:noWrap/>
            <w:vAlign w:val="center"/>
            <w:hideMark/>
          </w:tcPr>
          <w:p w14:paraId="46B8F5E5" w14:textId="77777777" w:rsidR="0005628E" w:rsidRPr="00DB5A89" w:rsidRDefault="0005628E" w:rsidP="0005628E">
            <w:pPr>
              <w:keepLines w:val="0"/>
              <w:ind w:firstLine="0"/>
              <w:jc w:val="center"/>
              <w:rPr>
                <w:color w:val="000000"/>
                <w:sz w:val="16"/>
                <w:szCs w:val="16"/>
              </w:rPr>
            </w:pPr>
            <w:r w:rsidRPr="00DB5A89">
              <w:rPr>
                <w:color w:val="000000"/>
                <w:sz w:val="16"/>
                <w:szCs w:val="16"/>
              </w:rPr>
              <w:t>15</w:t>
            </w:r>
          </w:p>
        </w:tc>
        <w:tc>
          <w:tcPr>
            <w:tcW w:w="1500" w:type="pct"/>
            <w:vMerge/>
            <w:vAlign w:val="center"/>
            <w:hideMark/>
          </w:tcPr>
          <w:p w14:paraId="40BE24D6"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59980CFE"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ОРТПЦ</w:t>
            </w:r>
          </w:p>
        </w:tc>
        <w:tc>
          <w:tcPr>
            <w:tcW w:w="1377" w:type="pct"/>
            <w:tcBorders>
              <w:top w:val="nil"/>
              <w:left w:val="single" w:sz="4" w:space="0" w:color="auto"/>
              <w:bottom w:val="single" w:sz="4" w:space="0" w:color="auto"/>
              <w:right w:val="single" w:sz="4" w:space="0" w:color="auto"/>
            </w:tcBorders>
            <w:shd w:val="clear" w:color="auto" w:fill="auto"/>
            <w:vAlign w:val="center"/>
          </w:tcPr>
          <w:p w14:paraId="698CBF98" w14:textId="2D91A011" w:rsidR="0005628E" w:rsidRPr="00CA15BD" w:rsidRDefault="0005628E" w:rsidP="0005628E">
            <w:pPr>
              <w:keepLines w:val="0"/>
              <w:ind w:firstLine="0"/>
              <w:jc w:val="center"/>
              <w:rPr>
                <w:color w:val="FF0000"/>
                <w:sz w:val="16"/>
                <w:szCs w:val="16"/>
              </w:rPr>
            </w:pPr>
            <w:r>
              <w:rPr>
                <w:sz w:val="16"/>
                <w:szCs w:val="16"/>
              </w:rPr>
              <w:t>0,155</w:t>
            </w:r>
          </w:p>
        </w:tc>
      </w:tr>
      <w:tr w:rsidR="0005628E" w:rsidRPr="00DB5A89" w14:paraId="2438CB1D" w14:textId="77777777" w:rsidTr="005C4416">
        <w:tc>
          <w:tcPr>
            <w:tcW w:w="387" w:type="pct"/>
            <w:shd w:val="clear" w:color="auto" w:fill="auto"/>
            <w:noWrap/>
            <w:vAlign w:val="center"/>
            <w:hideMark/>
          </w:tcPr>
          <w:p w14:paraId="7E3B3416" w14:textId="77777777" w:rsidR="0005628E" w:rsidRPr="00DB5A89" w:rsidRDefault="0005628E" w:rsidP="0005628E">
            <w:pPr>
              <w:keepLines w:val="0"/>
              <w:ind w:firstLine="0"/>
              <w:jc w:val="center"/>
              <w:rPr>
                <w:color w:val="000000"/>
                <w:sz w:val="16"/>
                <w:szCs w:val="16"/>
              </w:rPr>
            </w:pPr>
            <w:r w:rsidRPr="00DB5A89">
              <w:rPr>
                <w:color w:val="000000"/>
                <w:sz w:val="16"/>
                <w:szCs w:val="16"/>
              </w:rPr>
              <w:t>16</w:t>
            </w:r>
          </w:p>
        </w:tc>
        <w:tc>
          <w:tcPr>
            <w:tcW w:w="1500" w:type="pct"/>
            <w:vMerge/>
            <w:vAlign w:val="center"/>
            <w:hideMark/>
          </w:tcPr>
          <w:p w14:paraId="404A2E9F"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78EB62B3"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ВОС</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0ED8122C" w14:textId="5F5AA600" w:rsidR="0005628E" w:rsidRPr="00CA15BD" w:rsidRDefault="0005628E" w:rsidP="0005628E">
            <w:pPr>
              <w:keepLines w:val="0"/>
              <w:ind w:firstLine="0"/>
              <w:jc w:val="center"/>
              <w:rPr>
                <w:color w:val="FF0000"/>
                <w:sz w:val="16"/>
                <w:szCs w:val="16"/>
              </w:rPr>
            </w:pPr>
            <w:r>
              <w:rPr>
                <w:color w:val="9C0006"/>
                <w:sz w:val="16"/>
                <w:szCs w:val="16"/>
              </w:rPr>
              <w:t>-0,508</w:t>
            </w:r>
          </w:p>
        </w:tc>
      </w:tr>
      <w:tr w:rsidR="0005628E" w:rsidRPr="00DB5A89" w14:paraId="195C87F7" w14:textId="77777777" w:rsidTr="005C4416">
        <w:tc>
          <w:tcPr>
            <w:tcW w:w="387" w:type="pct"/>
            <w:shd w:val="clear" w:color="auto" w:fill="auto"/>
            <w:noWrap/>
            <w:vAlign w:val="center"/>
            <w:hideMark/>
          </w:tcPr>
          <w:p w14:paraId="31D4E948" w14:textId="77777777" w:rsidR="0005628E" w:rsidRPr="00DB5A89" w:rsidRDefault="0005628E" w:rsidP="0005628E">
            <w:pPr>
              <w:keepLines w:val="0"/>
              <w:ind w:firstLine="0"/>
              <w:jc w:val="center"/>
              <w:rPr>
                <w:color w:val="000000"/>
                <w:sz w:val="16"/>
                <w:szCs w:val="16"/>
              </w:rPr>
            </w:pPr>
            <w:r w:rsidRPr="00DB5A89">
              <w:rPr>
                <w:color w:val="000000"/>
                <w:sz w:val="16"/>
                <w:szCs w:val="16"/>
              </w:rPr>
              <w:t>17</w:t>
            </w:r>
          </w:p>
        </w:tc>
        <w:tc>
          <w:tcPr>
            <w:tcW w:w="1500" w:type="pct"/>
            <w:vMerge/>
            <w:vAlign w:val="center"/>
            <w:hideMark/>
          </w:tcPr>
          <w:p w14:paraId="50064F83"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1D25450F"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ДОС</w:t>
            </w:r>
          </w:p>
        </w:tc>
        <w:tc>
          <w:tcPr>
            <w:tcW w:w="1377" w:type="pct"/>
            <w:tcBorders>
              <w:top w:val="nil"/>
              <w:left w:val="single" w:sz="4" w:space="0" w:color="auto"/>
              <w:bottom w:val="single" w:sz="4" w:space="0" w:color="auto"/>
              <w:right w:val="single" w:sz="4" w:space="0" w:color="auto"/>
            </w:tcBorders>
            <w:shd w:val="clear" w:color="auto" w:fill="auto"/>
            <w:vAlign w:val="center"/>
          </w:tcPr>
          <w:p w14:paraId="674477C8" w14:textId="7D4C4351" w:rsidR="0005628E" w:rsidRPr="00DB5A89" w:rsidRDefault="0005628E" w:rsidP="0005628E">
            <w:pPr>
              <w:keepLines w:val="0"/>
              <w:ind w:firstLine="0"/>
              <w:jc w:val="center"/>
              <w:rPr>
                <w:sz w:val="16"/>
                <w:szCs w:val="16"/>
              </w:rPr>
            </w:pPr>
            <w:r>
              <w:rPr>
                <w:sz w:val="16"/>
                <w:szCs w:val="16"/>
              </w:rPr>
              <w:t>1,479</w:t>
            </w:r>
          </w:p>
        </w:tc>
      </w:tr>
      <w:tr w:rsidR="0005628E" w:rsidRPr="00DB5A89" w14:paraId="154319AD" w14:textId="77777777" w:rsidTr="005C4416">
        <w:tc>
          <w:tcPr>
            <w:tcW w:w="387" w:type="pct"/>
            <w:shd w:val="clear" w:color="auto" w:fill="auto"/>
            <w:noWrap/>
            <w:vAlign w:val="center"/>
            <w:hideMark/>
          </w:tcPr>
          <w:p w14:paraId="0DD8BFD0" w14:textId="77777777" w:rsidR="0005628E" w:rsidRPr="00DB5A89" w:rsidRDefault="0005628E" w:rsidP="0005628E">
            <w:pPr>
              <w:keepLines w:val="0"/>
              <w:ind w:firstLine="0"/>
              <w:jc w:val="center"/>
              <w:rPr>
                <w:color w:val="000000"/>
                <w:sz w:val="16"/>
                <w:szCs w:val="16"/>
              </w:rPr>
            </w:pPr>
            <w:r w:rsidRPr="00DB5A89">
              <w:rPr>
                <w:color w:val="000000"/>
                <w:sz w:val="16"/>
                <w:szCs w:val="16"/>
              </w:rPr>
              <w:t>18</w:t>
            </w:r>
          </w:p>
        </w:tc>
        <w:tc>
          <w:tcPr>
            <w:tcW w:w="1500" w:type="pct"/>
            <w:vMerge/>
            <w:vAlign w:val="center"/>
            <w:hideMark/>
          </w:tcPr>
          <w:p w14:paraId="4F434110"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6223ECFC"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п. Аэропорт</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4122B407" w14:textId="56DC462C" w:rsidR="0005628E" w:rsidRPr="00DB5A89" w:rsidRDefault="0005628E" w:rsidP="0005628E">
            <w:pPr>
              <w:keepLines w:val="0"/>
              <w:ind w:firstLine="0"/>
              <w:jc w:val="center"/>
              <w:rPr>
                <w:sz w:val="16"/>
                <w:szCs w:val="16"/>
              </w:rPr>
            </w:pPr>
            <w:r>
              <w:rPr>
                <w:color w:val="9C0006"/>
                <w:sz w:val="16"/>
                <w:szCs w:val="16"/>
              </w:rPr>
              <w:t>-0,195</w:t>
            </w:r>
          </w:p>
        </w:tc>
      </w:tr>
      <w:tr w:rsidR="0005628E" w:rsidRPr="00DB5A89" w14:paraId="79BD0A61" w14:textId="77777777" w:rsidTr="005C4416">
        <w:tc>
          <w:tcPr>
            <w:tcW w:w="387" w:type="pct"/>
            <w:shd w:val="clear" w:color="auto" w:fill="auto"/>
            <w:noWrap/>
            <w:vAlign w:val="center"/>
            <w:hideMark/>
          </w:tcPr>
          <w:p w14:paraId="4A3CCF53" w14:textId="77777777" w:rsidR="0005628E" w:rsidRPr="00DB5A89" w:rsidRDefault="0005628E" w:rsidP="0005628E">
            <w:pPr>
              <w:keepLines w:val="0"/>
              <w:ind w:firstLine="0"/>
              <w:jc w:val="center"/>
              <w:rPr>
                <w:color w:val="000000"/>
                <w:sz w:val="16"/>
                <w:szCs w:val="16"/>
              </w:rPr>
            </w:pPr>
            <w:r w:rsidRPr="00DB5A89">
              <w:rPr>
                <w:color w:val="000000"/>
                <w:sz w:val="16"/>
                <w:szCs w:val="16"/>
              </w:rPr>
              <w:t>19</w:t>
            </w:r>
          </w:p>
        </w:tc>
        <w:tc>
          <w:tcPr>
            <w:tcW w:w="1500" w:type="pct"/>
            <w:vMerge/>
            <w:vAlign w:val="center"/>
            <w:hideMark/>
          </w:tcPr>
          <w:p w14:paraId="19EA75F3"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52BBBA1A" w14:textId="77777777" w:rsidR="0005628E" w:rsidRPr="00DB5A89" w:rsidRDefault="0005628E" w:rsidP="0005628E">
            <w:pPr>
              <w:keepLines w:val="0"/>
              <w:ind w:firstLine="0"/>
              <w:jc w:val="center"/>
              <w:rPr>
                <w:color w:val="000000"/>
                <w:sz w:val="16"/>
                <w:szCs w:val="16"/>
              </w:rPr>
            </w:pPr>
            <w:r w:rsidRPr="00DB5A89">
              <w:rPr>
                <w:color w:val="000000"/>
                <w:sz w:val="16"/>
                <w:szCs w:val="16"/>
              </w:rPr>
              <w:t>Котельная с. Садовое</w:t>
            </w:r>
          </w:p>
        </w:tc>
        <w:tc>
          <w:tcPr>
            <w:tcW w:w="1377" w:type="pct"/>
            <w:tcBorders>
              <w:top w:val="nil"/>
              <w:left w:val="single" w:sz="4" w:space="0" w:color="auto"/>
              <w:bottom w:val="single" w:sz="4" w:space="0" w:color="auto"/>
              <w:right w:val="single" w:sz="4" w:space="0" w:color="auto"/>
            </w:tcBorders>
            <w:shd w:val="clear" w:color="auto" w:fill="auto"/>
            <w:vAlign w:val="center"/>
          </w:tcPr>
          <w:p w14:paraId="10DC4758" w14:textId="6207E349" w:rsidR="0005628E" w:rsidRPr="00DB5A89" w:rsidRDefault="0005628E" w:rsidP="0005628E">
            <w:pPr>
              <w:keepLines w:val="0"/>
              <w:ind w:firstLine="0"/>
              <w:jc w:val="center"/>
              <w:rPr>
                <w:sz w:val="16"/>
                <w:szCs w:val="16"/>
              </w:rPr>
            </w:pPr>
            <w:r>
              <w:rPr>
                <w:sz w:val="16"/>
                <w:szCs w:val="16"/>
              </w:rPr>
              <w:t>0,076</w:t>
            </w:r>
          </w:p>
        </w:tc>
      </w:tr>
      <w:tr w:rsidR="0005628E" w:rsidRPr="00DB5A89" w14:paraId="53D8AB92" w14:textId="77777777" w:rsidTr="005C4416">
        <w:tc>
          <w:tcPr>
            <w:tcW w:w="387" w:type="pct"/>
            <w:shd w:val="clear" w:color="auto" w:fill="auto"/>
            <w:noWrap/>
            <w:vAlign w:val="center"/>
            <w:hideMark/>
          </w:tcPr>
          <w:p w14:paraId="64442D89" w14:textId="77777777" w:rsidR="0005628E" w:rsidRPr="00DB5A89" w:rsidRDefault="0005628E" w:rsidP="0005628E">
            <w:pPr>
              <w:keepLines w:val="0"/>
              <w:ind w:firstLine="0"/>
              <w:jc w:val="center"/>
              <w:rPr>
                <w:color w:val="000000"/>
                <w:sz w:val="16"/>
                <w:szCs w:val="16"/>
              </w:rPr>
            </w:pPr>
            <w:r w:rsidRPr="00DB5A89">
              <w:rPr>
                <w:color w:val="000000"/>
                <w:sz w:val="16"/>
                <w:szCs w:val="16"/>
              </w:rPr>
              <w:t>20</w:t>
            </w:r>
          </w:p>
        </w:tc>
        <w:tc>
          <w:tcPr>
            <w:tcW w:w="1500" w:type="pct"/>
            <w:vMerge/>
            <w:vAlign w:val="center"/>
            <w:hideMark/>
          </w:tcPr>
          <w:p w14:paraId="2693DC2E"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11728A69" w14:textId="77777777" w:rsidR="0005628E" w:rsidRPr="00DB5A89" w:rsidRDefault="0005628E" w:rsidP="0005628E">
            <w:pPr>
              <w:keepLines w:val="0"/>
              <w:ind w:firstLine="0"/>
              <w:jc w:val="center"/>
              <w:rPr>
                <w:sz w:val="16"/>
                <w:szCs w:val="16"/>
              </w:rPr>
            </w:pPr>
            <w:r w:rsidRPr="00DB5A89">
              <w:rPr>
                <w:sz w:val="16"/>
                <w:szCs w:val="16"/>
              </w:rPr>
              <w:t>Котельная 433 квартала</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205FAB0E" w14:textId="265A4BDE" w:rsidR="0005628E" w:rsidRPr="00CA15BD" w:rsidRDefault="0005628E" w:rsidP="0005628E">
            <w:pPr>
              <w:keepLines w:val="0"/>
              <w:ind w:firstLine="0"/>
              <w:jc w:val="center"/>
              <w:rPr>
                <w:color w:val="FF0000"/>
                <w:sz w:val="16"/>
                <w:szCs w:val="16"/>
              </w:rPr>
            </w:pPr>
            <w:r>
              <w:rPr>
                <w:color w:val="9C0006"/>
                <w:sz w:val="16"/>
                <w:szCs w:val="16"/>
              </w:rPr>
              <w:t>-0,427</w:t>
            </w:r>
          </w:p>
        </w:tc>
      </w:tr>
      <w:tr w:rsidR="0005628E" w:rsidRPr="00DB5A89" w14:paraId="579A05AF" w14:textId="77777777" w:rsidTr="005C4416">
        <w:tc>
          <w:tcPr>
            <w:tcW w:w="387" w:type="pct"/>
            <w:shd w:val="clear" w:color="auto" w:fill="auto"/>
            <w:noWrap/>
            <w:vAlign w:val="center"/>
            <w:hideMark/>
          </w:tcPr>
          <w:p w14:paraId="3A3AEE09" w14:textId="77777777" w:rsidR="0005628E" w:rsidRPr="00DB5A89" w:rsidRDefault="0005628E" w:rsidP="0005628E">
            <w:pPr>
              <w:keepLines w:val="0"/>
              <w:ind w:firstLine="0"/>
              <w:jc w:val="center"/>
              <w:rPr>
                <w:color w:val="000000"/>
                <w:sz w:val="16"/>
                <w:szCs w:val="16"/>
              </w:rPr>
            </w:pPr>
            <w:r w:rsidRPr="00DB5A89">
              <w:rPr>
                <w:color w:val="000000"/>
                <w:sz w:val="16"/>
                <w:szCs w:val="16"/>
              </w:rPr>
              <w:t>21</w:t>
            </w:r>
          </w:p>
        </w:tc>
        <w:tc>
          <w:tcPr>
            <w:tcW w:w="1500" w:type="pct"/>
            <w:vMerge/>
            <w:vAlign w:val="center"/>
            <w:hideMark/>
          </w:tcPr>
          <w:p w14:paraId="01CA9BA0"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54C1001F" w14:textId="77777777" w:rsidR="0005628E" w:rsidRPr="00DB5A89" w:rsidRDefault="0005628E" w:rsidP="0005628E">
            <w:pPr>
              <w:keepLines w:val="0"/>
              <w:ind w:firstLine="0"/>
              <w:jc w:val="center"/>
              <w:rPr>
                <w:sz w:val="16"/>
                <w:szCs w:val="16"/>
              </w:rPr>
            </w:pPr>
            <w:r w:rsidRPr="00DB5A89">
              <w:rPr>
                <w:sz w:val="16"/>
                <w:szCs w:val="16"/>
              </w:rPr>
              <w:t>Котельная «Очистные сооружения»</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46909DAB" w14:textId="0A4887BF" w:rsidR="0005628E" w:rsidRPr="00CA15BD" w:rsidRDefault="0005628E" w:rsidP="0005628E">
            <w:pPr>
              <w:keepLines w:val="0"/>
              <w:ind w:firstLine="0"/>
              <w:jc w:val="center"/>
              <w:rPr>
                <w:color w:val="FF0000"/>
                <w:sz w:val="16"/>
                <w:szCs w:val="16"/>
              </w:rPr>
            </w:pPr>
            <w:r>
              <w:rPr>
                <w:color w:val="9C0006"/>
                <w:sz w:val="16"/>
                <w:szCs w:val="16"/>
              </w:rPr>
              <w:t>-0,051</w:t>
            </w:r>
          </w:p>
        </w:tc>
      </w:tr>
      <w:tr w:rsidR="0005628E" w:rsidRPr="00DB5A89" w14:paraId="587B92BD" w14:textId="77777777" w:rsidTr="005C4416">
        <w:tc>
          <w:tcPr>
            <w:tcW w:w="387" w:type="pct"/>
            <w:shd w:val="clear" w:color="auto" w:fill="auto"/>
            <w:noWrap/>
            <w:vAlign w:val="center"/>
            <w:hideMark/>
          </w:tcPr>
          <w:p w14:paraId="4AD8DF18" w14:textId="77777777" w:rsidR="0005628E" w:rsidRPr="00DB5A89" w:rsidRDefault="0005628E" w:rsidP="0005628E">
            <w:pPr>
              <w:keepLines w:val="0"/>
              <w:ind w:firstLine="0"/>
              <w:jc w:val="center"/>
              <w:rPr>
                <w:color w:val="000000"/>
                <w:sz w:val="16"/>
                <w:szCs w:val="16"/>
              </w:rPr>
            </w:pPr>
            <w:r w:rsidRPr="00DB5A89">
              <w:rPr>
                <w:color w:val="000000"/>
                <w:sz w:val="16"/>
                <w:szCs w:val="16"/>
              </w:rPr>
              <w:t>22</w:t>
            </w:r>
          </w:p>
        </w:tc>
        <w:tc>
          <w:tcPr>
            <w:tcW w:w="1500" w:type="pct"/>
            <w:vMerge/>
            <w:vAlign w:val="center"/>
            <w:hideMark/>
          </w:tcPr>
          <w:p w14:paraId="7CF3715C" w14:textId="77777777" w:rsidR="0005628E" w:rsidRPr="00DB5A89" w:rsidRDefault="0005628E" w:rsidP="0005628E">
            <w:pPr>
              <w:keepLines w:val="0"/>
              <w:ind w:firstLine="0"/>
              <w:jc w:val="left"/>
              <w:rPr>
                <w:b/>
                <w:bCs/>
                <w:color w:val="000000"/>
                <w:sz w:val="16"/>
                <w:szCs w:val="16"/>
              </w:rPr>
            </w:pPr>
          </w:p>
        </w:tc>
        <w:tc>
          <w:tcPr>
            <w:tcW w:w="1735" w:type="pct"/>
            <w:shd w:val="clear" w:color="auto" w:fill="auto"/>
            <w:noWrap/>
            <w:vAlign w:val="center"/>
            <w:hideMark/>
          </w:tcPr>
          <w:p w14:paraId="2250C7DE" w14:textId="77777777" w:rsidR="0005628E" w:rsidRPr="00DB5A89" w:rsidRDefault="0005628E" w:rsidP="0005628E">
            <w:pPr>
              <w:keepLines w:val="0"/>
              <w:ind w:firstLine="0"/>
              <w:jc w:val="center"/>
              <w:rPr>
                <w:sz w:val="16"/>
                <w:szCs w:val="16"/>
              </w:rPr>
            </w:pPr>
            <w:r w:rsidRPr="00DB5A89">
              <w:rPr>
                <w:sz w:val="16"/>
                <w:szCs w:val="16"/>
              </w:rPr>
              <w:t>Котельная водозабор «Амурский»</w:t>
            </w:r>
          </w:p>
        </w:tc>
        <w:tc>
          <w:tcPr>
            <w:tcW w:w="1377" w:type="pct"/>
            <w:tcBorders>
              <w:top w:val="single" w:sz="4" w:space="0" w:color="auto"/>
              <w:left w:val="single" w:sz="4" w:space="0" w:color="auto"/>
              <w:bottom w:val="single" w:sz="4" w:space="0" w:color="auto"/>
              <w:right w:val="single" w:sz="4" w:space="0" w:color="auto"/>
            </w:tcBorders>
            <w:shd w:val="clear" w:color="000000" w:fill="FFC7CE"/>
            <w:vAlign w:val="center"/>
          </w:tcPr>
          <w:p w14:paraId="7E7E930D" w14:textId="745E28EB" w:rsidR="0005628E" w:rsidRPr="00DB5A89" w:rsidRDefault="0005628E" w:rsidP="0005628E">
            <w:pPr>
              <w:keepLines w:val="0"/>
              <w:ind w:firstLine="0"/>
              <w:jc w:val="center"/>
              <w:rPr>
                <w:sz w:val="16"/>
                <w:szCs w:val="16"/>
              </w:rPr>
            </w:pPr>
            <w:r>
              <w:rPr>
                <w:color w:val="9C0006"/>
                <w:sz w:val="16"/>
                <w:szCs w:val="16"/>
              </w:rPr>
              <w:t>-0,072</w:t>
            </w:r>
          </w:p>
        </w:tc>
      </w:tr>
      <w:tr w:rsidR="00CB1239" w:rsidRPr="00DB5A89" w14:paraId="308875E4" w14:textId="77777777" w:rsidTr="0005628E">
        <w:tc>
          <w:tcPr>
            <w:tcW w:w="387" w:type="pct"/>
            <w:shd w:val="clear" w:color="auto" w:fill="auto"/>
            <w:noWrap/>
            <w:vAlign w:val="center"/>
            <w:hideMark/>
          </w:tcPr>
          <w:p w14:paraId="17B94D35" w14:textId="77777777" w:rsidR="00CB1239" w:rsidRPr="00DB5A89" w:rsidRDefault="00CB1239" w:rsidP="00CB1239">
            <w:pPr>
              <w:keepLines w:val="0"/>
              <w:ind w:firstLine="0"/>
              <w:jc w:val="center"/>
              <w:rPr>
                <w:color w:val="000000"/>
                <w:sz w:val="16"/>
                <w:szCs w:val="16"/>
              </w:rPr>
            </w:pPr>
            <w:r w:rsidRPr="00DB5A89">
              <w:rPr>
                <w:color w:val="000000"/>
                <w:sz w:val="16"/>
                <w:szCs w:val="16"/>
              </w:rPr>
              <w:t>23</w:t>
            </w:r>
          </w:p>
        </w:tc>
        <w:tc>
          <w:tcPr>
            <w:tcW w:w="1500" w:type="pct"/>
            <w:vMerge/>
            <w:vAlign w:val="center"/>
            <w:hideMark/>
          </w:tcPr>
          <w:p w14:paraId="3AD396FD"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62542C3E" w14:textId="77777777" w:rsidR="00CB1239" w:rsidRPr="00DB5A89" w:rsidRDefault="00CB1239" w:rsidP="00CB1239">
            <w:pPr>
              <w:keepLines w:val="0"/>
              <w:ind w:firstLine="0"/>
              <w:jc w:val="center"/>
              <w:rPr>
                <w:sz w:val="16"/>
                <w:szCs w:val="16"/>
              </w:rPr>
            </w:pPr>
            <w:r w:rsidRPr="00DB5A89">
              <w:rPr>
                <w:sz w:val="16"/>
                <w:szCs w:val="16"/>
              </w:rPr>
              <w:t>Котельная «</w:t>
            </w:r>
            <w:proofErr w:type="spellStart"/>
            <w:r w:rsidRPr="00DB5A89">
              <w:rPr>
                <w:sz w:val="16"/>
                <w:szCs w:val="16"/>
              </w:rPr>
              <w:t>Мазутохранилище</w:t>
            </w:r>
            <w:proofErr w:type="spellEnd"/>
            <w:r w:rsidRPr="00DB5A89">
              <w:rPr>
                <w:sz w:val="16"/>
                <w:szCs w:val="16"/>
              </w:rPr>
              <w:t>»</w:t>
            </w:r>
          </w:p>
        </w:tc>
        <w:tc>
          <w:tcPr>
            <w:tcW w:w="1377" w:type="pct"/>
            <w:shd w:val="clear" w:color="auto" w:fill="auto"/>
            <w:vAlign w:val="center"/>
          </w:tcPr>
          <w:p w14:paraId="16E03CF4" w14:textId="48122674" w:rsidR="00CB1239" w:rsidRPr="00DB5A89" w:rsidRDefault="00CB1239" w:rsidP="00CB1239">
            <w:pPr>
              <w:keepLines w:val="0"/>
              <w:ind w:firstLine="0"/>
              <w:jc w:val="center"/>
              <w:rPr>
                <w:color w:val="000000"/>
                <w:sz w:val="16"/>
                <w:szCs w:val="16"/>
              </w:rPr>
            </w:pPr>
            <w:r w:rsidRPr="00DB5A89">
              <w:rPr>
                <w:color w:val="000000"/>
                <w:sz w:val="16"/>
                <w:szCs w:val="16"/>
              </w:rPr>
              <w:t> </w:t>
            </w:r>
          </w:p>
        </w:tc>
      </w:tr>
      <w:tr w:rsidR="00CB1239" w:rsidRPr="00DB5A89" w14:paraId="3315AC49" w14:textId="77777777" w:rsidTr="0005628E">
        <w:tc>
          <w:tcPr>
            <w:tcW w:w="387" w:type="pct"/>
            <w:shd w:val="clear" w:color="auto" w:fill="auto"/>
            <w:noWrap/>
            <w:vAlign w:val="center"/>
            <w:hideMark/>
          </w:tcPr>
          <w:p w14:paraId="7E1F79FA" w14:textId="77777777" w:rsidR="00CB1239" w:rsidRPr="00DB5A89" w:rsidRDefault="00CB1239" w:rsidP="00CB1239">
            <w:pPr>
              <w:keepLines w:val="0"/>
              <w:ind w:firstLine="0"/>
              <w:jc w:val="center"/>
              <w:rPr>
                <w:color w:val="000000"/>
                <w:sz w:val="16"/>
                <w:szCs w:val="16"/>
              </w:rPr>
            </w:pPr>
            <w:r w:rsidRPr="00DB5A89">
              <w:rPr>
                <w:color w:val="000000"/>
                <w:sz w:val="16"/>
                <w:szCs w:val="16"/>
              </w:rPr>
              <w:t>24</w:t>
            </w:r>
          </w:p>
        </w:tc>
        <w:tc>
          <w:tcPr>
            <w:tcW w:w="1500" w:type="pct"/>
            <w:vMerge/>
            <w:vAlign w:val="center"/>
            <w:hideMark/>
          </w:tcPr>
          <w:p w14:paraId="189756F8"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00F03859" w14:textId="77777777" w:rsidR="00CB1239" w:rsidRPr="00DB5A89" w:rsidRDefault="00CB1239" w:rsidP="00CB1239">
            <w:pPr>
              <w:keepLines w:val="0"/>
              <w:ind w:firstLine="0"/>
              <w:jc w:val="center"/>
              <w:rPr>
                <w:color w:val="000000"/>
                <w:sz w:val="16"/>
                <w:szCs w:val="16"/>
              </w:rPr>
            </w:pPr>
            <w:r w:rsidRPr="00DB5A89">
              <w:rPr>
                <w:color w:val="000000"/>
                <w:sz w:val="16"/>
                <w:szCs w:val="16"/>
              </w:rPr>
              <w:t>Электрокотельная по ул. Набережная, 47</w:t>
            </w:r>
          </w:p>
        </w:tc>
        <w:tc>
          <w:tcPr>
            <w:tcW w:w="1377" w:type="pct"/>
            <w:shd w:val="clear" w:color="auto" w:fill="FFC7CE"/>
            <w:vAlign w:val="center"/>
          </w:tcPr>
          <w:p w14:paraId="139DB2BC" w14:textId="7B59FC44" w:rsidR="00CB1239" w:rsidRPr="00DB5A89" w:rsidRDefault="00CB1239" w:rsidP="00CB1239">
            <w:pPr>
              <w:keepLines w:val="0"/>
              <w:ind w:firstLine="0"/>
              <w:jc w:val="center"/>
              <w:rPr>
                <w:sz w:val="16"/>
                <w:szCs w:val="16"/>
              </w:rPr>
            </w:pPr>
            <w:r w:rsidRPr="00DB5A89">
              <w:rPr>
                <w:color w:val="FF0000"/>
                <w:sz w:val="16"/>
                <w:szCs w:val="16"/>
              </w:rPr>
              <w:t>-0,031</w:t>
            </w:r>
          </w:p>
        </w:tc>
      </w:tr>
      <w:tr w:rsidR="00CB1239" w:rsidRPr="00DB5A89" w14:paraId="611978F8" w14:textId="77777777" w:rsidTr="0005628E">
        <w:tc>
          <w:tcPr>
            <w:tcW w:w="387" w:type="pct"/>
            <w:shd w:val="clear" w:color="auto" w:fill="auto"/>
            <w:noWrap/>
            <w:vAlign w:val="center"/>
            <w:hideMark/>
          </w:tcPr>
          <w:p w14:paraId="617F4622" w14:textId="77777777" w:rsidR="00CB1239" w:rsidRPr="00DB5A89" w:rsidRDefault="00CB1239" w:rsidP="00CB1239">
            <w:pPr>
              <w:keepLines w:val="0"/>
              <w:ind w:firstLine="0"/>
              <w:jc w:val="center"/>
              <w:rPr>
                <w:color w:val="000000"/>
                <w:sz w:val="16"/>
                <w:szCs w:val="16"/>
              </w:rPr>
            </w:pPr>
            <w:r w:rsidRPr="00DB5A89">
              <w:rPr>
                <w:color w:val="000000"/>
                <w:sz w:val="16"/>
                <w:szCs w:val="16"/>
              </w:rPr>
              <w:t>26</w:t>
            </w:r>
          </w:p>
        </w:tc>
        <w:tc>
          <w:tcPr>
            <w:tcW w:w="1500" w:type="pct"/>
            <w:vMerge w:val="restart"/>
            <w:shd w:val="clear" w:color="auto" w:fill="auto"/>
            <w:vAlign w:val="center"/>
            <w:hideMark/>
          </w:tcPr>
          <w:p w14:paraId="6AB2697B"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ООО "Тепловая</w:t>
            </w:r>
            <w:r w:rsidRPr="00DB5A89">
              <w:rPr>
                <w:b/>
                <w:bCs/>
                <w:color w:val="000000"/>
                <w:sz w:val="16"/>
                <w:szCs w:val="16"/>
              </w:rPr>
              <w:br/>
              <w:t>компания"</w:t>
            </w:r>
          </w:p>
        </w:tc>
        <w:tc>
          <w:tcPr>
            <w:tcW w:w="1735" w:type="pct"/>
            <w:shd w:val="clear" w:color="auto" w:fill="auto"/>
            <w:noWrap/>
            <w:vAlign w:val="center"/>
            <w:hideMark/>
          </w:tcPr>
          <w:p w14:paraId="5985796F"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«БДИ»</w:t>
            </w:r>
          </w:p>
        </w:tc>
        <w:tc>
          <w:tcPr>
            <w:tcW w:w="1377" w:type="pct"/>
            <w:shd w:val="clear" w:color="auto" w:fill="auto"/>
            <w:vAlign w:val="center"/>
          </w:tcPr>
          <w:p w14:paraId="2E2F81E2" w14:textId="462FAB86" w:rsidR="00CB1239" w:rsidRPr="00DB5A89" w:rsidRDefault="00CB1239" w:rsidP="00CB1239">
            <w:pPr>
              <w:keepLines w:val="0"/>
              <w:ind w:firstLine="0"/>
              <w:jc w:val="center"/>
              <w:rPr>
                <w:color w:val="000000"/>
                <w:sz w:val="16"/>
                <w:szCs w:val="16"/>
              </w:rPr>
            </w:pPr>
            <w:r w:rsidRPr="00DB5A89">
              <w:rPr>
                <w:color w:val="000000"/>
                <w:sz w:val="16"/>
                <w:szCs w:val="16"/>
              </w:rPr>
              <w:t>0,816</w:t>
            </w:r>
          </w:p>
        </w:tc>
      </w:tr>
      <w:tr w:rsidR="00CB1239" w:rsidRPr="00DB5A89" w14:paraId="1C353E1B" w14:textId="77777777" w:rsidTr="0005628E">
        <w:tc>
          <w:tcPr>
            <w:tcW w:w="387" w:type="pct"/>
            <w:shd w:val="clear" w:color="auto" w:fill="auto"/>
            <w:noWrap/>
            <w:vAlign w:val="center"/>
            <w:hideMark/>
          </w:tcPr>
          <w:p w14:paraId="2942B3D6" w14:textId="77777777" w:rsidR="00CB1239" w:rsidRPr="00DB5A89" w:rsidRDefault="00CB1239" w:rsidP="00CB1239">
            <w:pPr>
              <w:keepLines w:val="0"/>
              <w:ind w:firstLine="0"/>
              <w:jc w:val="center"/>
              <w:rPr>
                <w:color w:val="000000"/>
                <w:sz w:val="16"/>
                <w:szCs w:val="16"/>
              </w:rPr>
            </w:pPr>
            <w:r w:rsidRPr="00DB5A89">
              <w:rPr>
                <w:color w:val="000000"/>
                <w:sz w:val="16"/>
                <w:szCs w:val="16"/>
              </w:rPr>
              <w:t>27</w:t>
            </w:r>
          </w:p>
        </w:tc>
        <w:tc>
          <w:tcPr>
            <w:tcW w:w="1500" w:type="pct"/>
            <w:vMerge/>
            <w:vAlign w:val="center"/>
            <w:hideMark/>
          </w:tcPr>
          <w:p w14:paraId="7EF9E83D"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544F61A6"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«ОЭБЦ»</w:t>
            </w:r>
          </w:p>
        </w:tc>
        <w:tc>
          <w:tcPr>
            <w:tcW w:w="1377" w:type="pct"/>
            <w:shd w:val="clear" w:color="auto" w:fill="auto"/>
            <w:vAlign w:val="center"/>
          </w:tcPr>
          <w:p w14:paraId="7DC5DFC4" w14:textId="2DD40008" w:rsidR="00CB1239" w:rsidRPr="00DB5A89" w:rsidRDefault="00CB1239" w:rsidP="00CB1239">
            <w:pPr>
              <w:keepLines w:val="0"/>
              <w:ind w:firstLine="0"/>
              <w:jc w:val="center"/>
              <w:rPr>
                <w:color w:val="000000"/>
                <w:sz w:val="16"/>
                <w:szCs w:val="16"/>
              </w:rPr>
            </w:pPr>
            <w:r w:rsidRPr="00DB5A89">
              <w:rPr>
                <w:color w:val="000000"/>
                <w:sz w:val="16"/>
                <w:szCs w:val="16"/>
              </w:rPr>
              <w:t>0,779</w:t>
            </w:r>
          </w:p>
        </w:tc>
      </w:tr>
      <w:tr w:rsidR="00CB1239" w:rsidRPr="00DB5A89" w14:paraId="06F81405" w14:textId="77777777" w:rsidTr="0005628E">
        <w:tc>
          <w:tcPr>
            <w:tcW w:w="387" w:type="pct"/>
            <w:shd w:val="clear" w:color="auto" w:fill="auto"/>
            <w:noWrap/>
            <w:vAlign w:val="center"/>
            <w:hideMark/>
          </w:tcPr>
          <w:p w14:paraId="419C4C1A" w14:textId="77777777" w:rsidR="00CB1239" w:rsidRPr="00DB5A89" w:rsidRDefault="00CB1239" w:rsidP="00CB1239">
            <w:pPr>
              <w:keepLines w:val="0"/>
              <w:ind w:firstLine="0"/>
              <w:jc w:val="center"/>
              <w:rPr>
                <w:color w:val="000000"/>
                <w:sz w:val="16"/>
                <w:szCs w:val="16"/>
              </w:rPr>
            </w:pPr>
            <w:r w:rsidRPr="00DB5A89">
              <w:rPr>
                <w:color w:val="000000"/>
                <w:sz w:val="16"/>
                <w:szCs w:val="16"/>
              </w:rPr>
              <w:t>28</w:t>
            </w:r>
          </w:p>
        </w:tc>
        <w:tc>
          <w:tcPr>
            <w:tcW w:w="1500" w:type="pct"/>
            <w:vMerge/>
            <w:vAlign w:val="center"/>
            <w:hideMark/>
          </w:tcPr>
          <w:p w14:paraId="2420676D"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0A2C7C3F"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«ПЛ-26»</w:t>
            </w:r>
          </w:p>
        </w:tc>
        <w:tc>
          <w:tcPr>
            <w:tcW w:w="1377" w:type="pct"/>
            <w:shd w:val="clear" w:color="auto" w:fill="auto"/>
            <w:vAlign w:val="center"/>
          </w:tcPr>
          <w:p w14:paraId="7735E895" w14:textId="39121045" w:rsidR="00CB1239" w:rsidRPr="00DB5A89" w:rsidRDefault="00CB1239" w:rsidP="00CB1239">
            <w:pPr>
              <w:keepLines w:val="0"/>
              <w:ind w:firstLine="0"/>
              <w:jc w:val="center"/>
              <w:rPr>
                <w:color w:val="000000"/>
                <w:sz w:val="16"/>
                <w:szCs w:val="16"/>
              </w:rPr>
            </w:pPr>
            <w:r w:rsidRPr="00DB5A89">
              <w:rPr>
                <w:color w:val="000000"/>
                <w:sz w:val="16"/>
                <w:szCs w:val="16"/>
              </w:rPr>
              <w:t>1,667</w:t>
            </w:r>
          </w:p>
        </w:tc>
      </w:tr>
      <w:tr w:rsidR="00CB1239" w:rsidRPr="00DB5A89" w14:paraId="6228209F" w14:textId="77777777" w:rsidTr="0005628E">
        <w:tc>
          <w:tcPr>
            <w:tcW w:w="387" w:type="pct"/>
            <w:shd w:val="clear" w:color="auto" w:fill="auto"/>
            <w:noWrap/>
            <w:vAlign w:val="center"/>
            <w:hideMark/>
          </w:tcPr>
          <w:p w14:paraId="7624BC9C" w14:textId="77777777" w:rsidR="00CB1239" w:rsidRPr="00DB5A89" w:rsidRDefault="00CB1239" w:rsidP="00CB1239">
            <w:pPr>
              <w:keepLines w:val="0"/>
              <w:ind w:firstLine="0"/>
              <w:jc w:val="center"/>
              <w:rPr>
                <w:color w:val="000000"/>
                <w:sz w:val="16"/>
                <w:szCs w:val="16"/>
              </w:rPr>
            </w:pPr>
            <w:r w:rsidRPr="00DB5A89">
              <w:rPr>
                <w:color w:val="000000"/>
                <w:sz w:val="16"/>
                <w:szCs w:val="16"/>
              </w:rPr>
              <w:t>29</w:t>
            </w:r>
          </w:p>
        </w:tc>
        <w:tc>
          <w:tcPr>
            <w:tcW w:w="1500" w:type="pct"/>
            <w:vMerge/>
            <w:vAlign w:val="center"/>
            <w:hideMark/>
          </w:tcPr>
          <w:p w14:paraId="7A64A0BC"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01773414"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«ПУ-6»</w:t>
            </w:r>
          </w:p>
        </w:tc>
        <w:tc>
          <w:tcPr>
            <w:tcW w:w="1377" w:type="pct"/>
            <w:shd w:val="clear" w:color="auto" w:fill="auto"/>
            <w:vAlign w:val="center"/>
          </w:tcPr>
          <w:p w14:paraId="30C6344A" w14:textId="0506E6FC" w:rsidR="00CB1239" w:rsidRPr="00DB5A89" w:rsidRDefault="00CB1239" w:rsidP="00CB1239">
            <w:pPr>
              <w:keepLines w:val="0"/>
              <w:ind w:firstLine="0"/>
              <w:jc w:val="center"/>
              <w:rPr>
                <w:color w:val="000000"/>
                <w:sz w:val="16"/>
                <w:szCs w:val="16"/>
              </w:rPr>
            </w:pPr>
            <w:r w:rsidRPr="00DB5A89">
              <w:rPr>
                <w:color w:val="000000"/>
                <w:sz w:val="16"/>
                <w:szCs w:val="16"/>
              </w:rPr>
              <w:t>0,378</w:t>
            </w:r>
          </w:p>
        </w:tc>
      </w:tr>
      <w:tr w:rsidR="00CB1239" w:rsidRPr="00DB5A89" w14:paraId="531BF535" w14:textId="77777777" w:rsidTr="0005628E">
        <w:tc>
          <w:tcPr>
            <w:tcW w:w="387" w:type="pct"/>
            <w:shd w:val="clear" w:color="auto" w:fill="auto"/>
            <w:noWrap/>
            <w:vAlign w:val="center"/>
            <w:hideMark/>
          </w:tcPr>
          <w:p w14:paraId="38787158" w14:textId="77777777" w:rsidR="00CB1239" w:rsidRPr="00DB5A89" w:rsidRDefault="00CB1239" w:rsidP="00CB1239">
            <w:pPr>
              <w:keepLines w:val="0"/>
              <w:ind w:firstLine="0"/>
              <w:jc w:val="center"/>
              <w:rPr>
                <w:color w:val="000000"/>
                <w:sz w:val="16"/>
                <w:szCs w:val="16"/>
              </w:rPr>
            </w:pPr>
            <w:r w:rsidRPr="00DB5A89">
              <w:rPr>
                <w:color w:val="000000"/>
                <w:sz w:val="16"/>
                <w:szCs w:val="16"/>
              </w:rPr>
              <w:t>30</w:t>
            </w:r>
          </w:p>
        </w:tc>
        <w:tc>
          <w:tcPr>
            <w:tcW w:w="1500" w:type="pct"/>
            <w:vMerge/>
            <w:vAlign w:val="center"/>
            <w:hideMark/>
          </w:tcPr>
          <w:p w14:paraId="7FA100ED" w14:textId="77777777" w:rsidR="00CB1239" w:rsidRPr="00DB5A89" w:rsidRDefault="00CB1239" w:rsidP="00CB1239">
            <w:pPr>
              <w:keepLines w:val="0"/>
              <w:ind w:firstLine="0"/>
              <w:jc w:val="left"/>
              <w:rPr>
                <w:b/>
                <w:bCs/>
                <w:color w:val="000000"/>
                <w:sz w:val="16"/>
                <w:szCs w:val="16"/>
              </w:rPr>
            </w:pPr>
          </w:p>
        </w:tc>
        <w:tc>
          <w:tcPr>
            <w:tcW w:w="1735" w:type="pct"/>
            <w:shd w:val="clear" w:color="auto" w:fill="auto"/>
            <w:noWrap/>
            <w:vAlign w:val="center"/>
            <w:hideMark/>
          </w:tcPr>
          <w:p w14:paraId="5EAD7AA2"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«ПУ-23»</w:t>
            </w:r>
          </w:p>
        </w:tc>
        <w:tc>
          <w:tcPr>
            <w:tcW w:w="1377" w:type="pct"/>
            <w:shd w:val="clear" w:color="auto" w:fill="auto"/>
            <w:vAlign w:val="center"/>
          </w:tcPr>
          <w:p w14:paraId="68D758E8" w14:textId="74D802B2" w:rsidR="00CB1239" w:rsidRPr="00DB5A89" w:rsidRDefault="00CB1239" w:rsidP="00CB1239">
            <w:pPr>
              <w:keepLines w:val="0"/>
              <w:ind w:firstLine="0"/>
              <w:jc w:val="center"/>
              <w:rPr>
                <w:color w:val="000000"/>
                <w:sz w:val="16"/>
                <w:szCs w:val="16"/>
              </w:rPr>
            </w:pPr>
            <w:r w:rsidRPr="00DB5A89">
              <w:rPr>
                <w:color w:val="000000"/>
                <w:sz w:val="16"/>
                <w:szCs w:val="16"/>
              </w:rPr>
              <w:t>0,428</w:t>
            </w:r>
          </w:p>
        </w:tc>
      </w:tr>
      <w:tr w:rsidR="00CB1239" w:rsidRPr="00DB5A89" w14:paraId="0FE7248C" w14:textId="77777777" w:rsidTr="0005628E">
        <w:tc>
          <w:tcPr>
            <w:tcW w:w="387" w:type="pct"/>
            <w:shd w:val="clear" w:color="auto" w:fill="auto"/>
            <w:noWrap/>
            <w:vAlign w:val="center"/>
            <w:hideMark/>
          </w:tcPr>
          <w:p w14:paraId="729ADED2" w14:textId="77777777" w:rsidR="00CB1239" w:rsidRPr="00DB5A89" w:rsidRDefault="00CB1239" w:rsidP="00CB1239">
            <w:pPr>
              <w:keepLines w:val="0"/>
              <w:ind w:firstLine="0"/>
              <w:jc w:val="center"/>
              <w:rPr>
                <w:color w:val="000000"/>
                <w:sz w:val="16"/>
                <w:szCs w:val="16"/>
              </w:rPr>
            </w:pPr>
            <w:r w:rsidRPr="00DB5A89">
              <w:rPr>
                <w:color w:val="000000"/>
                <w:sz w:val="16"/>
                <w:szCs w:val="16"/>
              </w:rPr>
              <w:t>31</w:t>
            </w:r>
          </w:p>
        </w:tc>
        <w:tc>
          <w:tcPr>
            <w:tcW w:w="1500" w:type="pct"/>
            <w:shd w:val="clear" w:color="auto" w:fill="auto"/>
            <w:vAlign w:val="center"/>
            <w:hideMark/>
          </w:tcPr>
          <w:p w14:paraId="3A63260F"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ПАО «Ростелеком»</w:t>
            </w:r>
          </w:p>
        </w:tc>
        <w:tc>
          <w:tcPr>
            <w:tcW w:w="1735" w:type="pct"/>
            <w:shd w:val="clear" w:color="auto" w:fill="auto"/>
            <w:noWrap/>
            <w:vAlign w:val="center"/>
            <w:hideMark/>
          </w:tcPr>
          <w:p w14:paraId="08B7EC63"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по ул. Политехническая, 210</w:t>
            </w:r>
          </w:p>
        </w:tc>
        <w:tc>
          <w:tcPr>
            <w:tcW w:w="1377" w:type="pct"/>
            <w:shd w:val="clear" w:color="auto" w:fill="auto"/>
            <w:vAlign w:val="center"/>
          </w:tcPr>
          <w:p w14:paraId="070B1951" w14:textId="1DEC6CDD" w:rsidR="00CB1239" w:rsidRPr="00DB5A89" w:rsidRDefault="00CB1239" w:rsidP="00CB1239">
            <w:pPr>
              <w:keepLines w:val="0"/>
              <w:ind w:firstLine="0"/>
              <w:jc w:val="center"/>
              <w:rPr>
                <w:color w:val="000000"/>
                <w:sz w:val="16"/>
                <w:szCs w:val="16"/>
              </w:rPr>
            </w:pPr>
            <w:r w:rsidRPr="00DB5A89">
              <w:rPr>
                <w:color w:val="000000"/>
                <w:sz w:val="16"/>
                <w:szCs w:val="16"/>
              </w:rPr>
              <w:t>0,073</w:t>
            </w:r>
          </w:p>
        </w:tc>
      </w:tr>
      <w:tr w:rsidR="00CB1239" w:rsidRPr="00DB5A89" w14:paraId="6E7FB381" w14:textId="77777777" w:rsidTr="0005628E">
        <w:tc>
          <w:tcPr>
            <w:tcW w:w="387" w:type="pct"/>
            <w:shd w:val="clear" w:color="auto" w:fill="auto"/>
            <w:noWrap/>
            <w:vAlign w:val="center"/>
            <w:hideMark/>
          </w:tcPr>
          <w:p w14:paraId="3171B958" w14:textId="77777777" w:rsidR="00CB1239" w:rsidRPr="00DB5A89" w:rsidRDefault="00CB1239" w:rsidP="00CB1239">
            <w:pPr>
              <w:keepLines w:val="0"/>
              <w:ind w:firstLine="0"/>
              <w:jc w:val="center"/>
              <w:rPr>
                <w:color w:val="000000"/>
                <w:sz w:val="16"/>
                <w:szCs w:val="16"/>
              </w:rPr>
            </w:pPr>
            <w:r w:rsidRPr="00DB5A89">
              <w:rPr>
                <w:color w:val="000000"/>
                <w:sz w:val="16"/>
                <w:szCs w:val="16"/>
              </w:rPr>
              <w:t>32</w:t>
            </w:r>
          </w:p>
        </w:tc>
        <w:tc>
          <w:tcPr>
            <w:tcW w:w="1500" w:type="pct"/>
            <w:shd w:val="clear" w:color="auto" w:fill="auto"/>
            <w:vAlign w:val="center"/>
            <w:hideMark/>
          </w:tcPr>
          <w:p w14:paraId="72E03E6E"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ЗДТВ филиала ЦДТВ ОАО «РЖД»</w:t>
            </w:r>
          </w:p>
        </w:tc>
        <w:tc>
          <w:tcPr>
            <w:tcW w:w="1735" w:type="pct"/>
            <w:shd w:val="clear" w:color="auto" w:fill="auto"/>
            <w:noWrap/>
            <w:vAlign w:val="center"/>
            <w:hideMark/>
          </w:tcPr>
          <w:p w14:paraId="1FC7FD85"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ст. «Благовещеск-1»</w:t>
            </w:r>
          </w:p>
        </w:tc>
        <w:tc>
          <w:tcPr>
            <w:tcW w:w="1377" w:type="pct"/>
            <w:shd w:val="clear" w:color="auto" w:fill="auto"/>
            <w:vAlign w:val="center"/>
          </w:tcPr>
          <w:p w14:paraId="05D3CFAF" w14:textId="12191A0D" w:rsidR="00CB1239" w:rsidRPr="00DB5A89" w:rsidRDefault="00CB1239" w:rsidP="00CB1239">
            <w:pPr>
              <w:keepLines w:val="0"/>
              <w:ind w:firstLine="0"/>
              <w:jc w:val="center"/>
              <w:rPr>
                <w:color w:val="000000"/>
                <w:sz w:val="16"/>
                <w:szCs w:val="16"/>
              </w:rPr>
            </w:pPr>
            <w:r w:rsidRPr="00DB5A89">
              <w:rPr>
                <w:color w:val="000000"/>
                <w:sz w:val="16"/>
                <w:szCs w:val="16"/>
              </w:rPr>
              <w:t>5,004</w:t>
            </w:r>
          </w:p>
        </w:tc>
      </w:tr>
      <w:tr w:rsidR="00CB1239" w:rsidRPr="00DB5A89" w14:paraId="60C1A9FB" w14:textId="77777777" w:rsidTr="0005628E">
        <w:tc>
          <w:tcPr>
            <w:tcW w:w="387" w:type="pct"/>
            <w:shd w:val="clear" w:color="auto" w:fill="auto"/>
            <w:noWrap/>
            <w:vAlign w:val="center"/>
            <w:hideMark/>
          </w:tcPr>
          <w:p w14:paraId="34164A29" w14:textId="77777777" w:rsidR="00CB1239" w:rsidRPr="00DB5A89" w:rsidRDefault="00CB1239" w:rsidP="00CB1239">
            <w:pPr>
              <w:keepLines w:val="0"/>
              <w:ind w:firstLine="0"/>
              <w:jc w:val="center"/>
              <w:rPr>
                <w:color w:val="000000"/>
                <w:sz w:val="16"/>
                <w:szCs w:val="16"/>
              </w:rPr>
            </w:pPr>
            <w:r w:rsidRPr="00DB5A89">
              <w:rPr>
                <w:color w:val="000000"/>
                <w:sz w:val="16"/>
                <w:szCs w:val="16"/>
              </w:rPr>
              <w:t>33</w:t>
            </w:r>
          </w:p>
        </w:tc>
        <w:tc>
          <w:tcPr>
            <w:tcW w:w="1500" w:type="pct"/>
            <w:shd w:val="clear" w:color="auto" w:fill="auto"/>
            <w:vAlign w:val="center"/>
            <w:hideMark/>
          </w:tcPr>
          <w:p w14:paraId="5627C8C1"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АО «Дальневосточная распределительная сетевая компания»</w:t>
            </w:r>
          </w:p>
        </w:tc>
        <w:tc>
          <w:tcPr>
            <w:tcW w:w="1735" w:type="pct"/>
            <w:shd w:val="clear" w:color="auto" w:fill="auto"/>
            <w:noWrap/>
            <w:vAlign w:val="center"/>
            <w:hideMark/>
          </w:tcPr>
          <w:p w14:paraId="4F4D875A"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 Мухинка</w:t>
            </w:r>
          </w:p>
        </w:tc>
        <w:tc>
          <w:tcPr>
            <w:tcW w:w="1377" w:type="pct"/>
            <w:shd w:val="clear" w:color="auto" w:fill="auto"/>
            <w:vAlign w:val="center"/>
          </w:tcPr>
          <w:p w14:paraId="25502F93" w14:textId="68092E4D" w:rsidR="00CB1239" w:rsidRPr="00DB5A89" w:rsidRDefault="00CB1239" w:rsidP="00CB1239">
            <w:pPr>
              <w:keepLines w:val="0"/>
              <w:ind w:firstLine="0"/>
              <w:jc w:val="center"/>
              <w:rPr>
                <w:color w:val="000000"/>
                <w:sz w:val="16"/>
                <w:szCs w:val="16"/>
              </w:rPr>
            </w:pPr>
            <w:r w:rsidRPr="00DB5A89">
              <w:rPr>
                <w:color w:val="000000"/>
                <w:sz w:val="16"/>
                <w:szCs w:val="16"/>
              </w:rPr>
              <w:t> </w:t>
            </w:r>
          </w:p>
        </w:tc>
      </w:tr>
      <w:tr w:rsidR="00CB1239" w:rsidRPr="00DB5A89" w14:paraId="14745475" w14:textId="77777777" w:rsidTr="0005628E">
        <w:tc>
          <w:tcPr>
            <w:tcW w:w="387" w:type="pct"/>
            <w:shd w:val="clear" w:color="auto" w:fill="auto"/>
            <w:noWrap/>
            <w:vAlign w:val="center"/>
            <w:hideMark/>
          </w:tcPr>
          <w:p w14:paraId="00A2DD00" w14:textId="77777777" w:rsidR="00CB1239" w:rsidRPr="00DB5A89" w:rsidRDefault="00CB1239" w:rsidP="00CB1239">
            <w:pPr>
              <w:keepLines w:val="0"/>
              <w:ind w:firstLine="0"/>
              <w:jc w:val="center"/>
              <w:rPr>
                <w:color w:val="000000"/>
                <w:sz w:val="16"/>
                <w:szCs w:val="16"/>
              </w:rPr>
            </w:pPr>
            <w:r w:rsidRPr="00DB5A89">
              <w:rPr>
                <w:color w:val="000000"/>
                <w:sz w:val="16"/>
                <w:szCs w:val="16"/>
              </w:rPr>
              <w:lastRenderedPageBreak/>
              <w:t>34</w:t>
            </w:r>
          </w:p>
        </w:tc>
        <w:tc>
          <w:tcPr>
            <w:tcW w:w="1500" w:type="pct"/>
            <w:shd w:val="clear" w:color="auto" w:fill="auto"/>
            <w:vAlign w:val="center"/>
            <w:hideMark/>
          </w:tcPr>
          <w:p w14:paraId="0305022D" w14:textId="451D367D" w:rsidR="00CB1239" w:rsidRPr="00DB5A89" w:rsidRDefault="00CB1239" w:rsidP="00CB1239">
            <w:pPr>
              <w:keepLines w:val="0"/>
              <w:ind w:firstLine="0"/>
              <w:jc w:val="center"/>
              <w:rPr>
                <w:b/>
                <w:bCs/>
                <w:color w:val="000000"/>
                <w:sz w:val="16"/>
                <w:szCs w:val="16"/>
              </w:rPr>
            </w:pPr>
            <w:r w:rsidRPr="00DB5A89">
              <w:rPr>
                <w:b/>
                <w:bCs/>
                <w:color w:val="000000"/>
                <w:sz w:val="16"/>
                <w:szCs w:val="16"/>
              </w:rPr>
              <w:t>АО «СЗОР»</w:t>
            </w:r>
          </w:p>
        </w:tc>
        <w:tc>
          <w:tcPr>
            <w:tcW w:w="1735" w:type="pct"/>
            <w:shd w:val="clear" w:color="auto" w:fill="auto"/>
            <w:noWrap/>
            <w:vAlign w:val="center"/>
            <w:hideMark/>
          </w:tcPr>
          <w:p w14:paraId="72311C29"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судостроительного завода</w:t>
            </w:r>
          </w:p>
        </w:tc>
        <w:tc>
          <w:tcPr>
            <w:tcW w:w="1377" w:type="pct"/>
            <w:shd w:val="clear" w:color="auto" w:fill="auto"/>
            <w:vAlign w:val="center"/>
          </w:tcPr>
          <w:p w14:paraId="320C7480" w14:textId="04AF69A0" w:rsidR="00CB1239" w:rsidRPr="00DB5A89" w:rsidRDefault="00187CD1" w:rsidP="00CB1239">
            <w:pPr>
              <w:keepLines w:val="0"/>
              <w:ind w:firstLine="0"/>
              <w:jc w:val="center"/>
              <w:rPr>
                <w:color w:val="000000"/>
                <w:sz w:val="16"/>
                <w:szCs w:val="16"/>
              </w:rPr>
            </w:pPr>
            <w:r w:rsidRPr="00187CD1">
              <w:rPr>
                <w:color w:val="000000"/>
                <w:sz w:val="16"/>
                <w:szCs w:val="16"/>
              </w:rPr>
              <w:t>6,954</w:t>
            </w:r>
            <w:r>
              <w:rPr>
                <w:color w:val="000000"/>
                <w:sz w:val="16"/>
                <w:szCs w:val="16"/>
              </w:rPr>
              <w:t>*</w:t>
            </w:r>
          </w:p>
        </w:tc>
      </w:tr>
      <w:tr w:rsidR="00CB1239" w:rsidRPr="00DB5A89" w14:paraId="3427EA8B" w14:textId="77777777" w:rsidTr="0005628E">
        <w:tc>
          <w:tcPr>
            <w:tcW w:w="387" w:type="pct"/>
            <w:shd w:val="clear" w:color="auto" w:fill="auto"/>
            <w:noWrap/>
            <w:vAlign w:val="center"/>
            <w:hideMark/>
          </w:tcPr>
          <w:p w14:paraId="4DD8BCE8" w14:textId="77777777" w:rsidR="00CB1239" w:rsidRPr="00DB5A89" w:rsidRDefault="00CB1239" w:rsidP="00CB1239">
            <w:pPr>
              <w:keepLines w:val="0"/>
              <w:ind w:firstLine="0"/>
              <w:jc w:val="center"/>
              <w:rPr>
                <w:color w:val="000000"/>
                <w:sz w:val="16"/>
                <w:szCs w:val="16"/>
              </w:rPr>
            </w:pPr>
            <w:r w:rsidRPr="00DB5A89">
              <w:rPr>
                <w:color w:val="000000"/>
                <w:sz w:val="16"/>
                <w:szCs w:val="16"/>
              </w:rPr>
              <w:t>35</w:t>
            </w:r>
          </w:p>
        </w:tc>
        <w:tc>
          <w:tcPr>
            <w:tcW w:w="1500" w:type="pct"/>
            <w:shd w:val="clear" w:color="auto" w:fill="auto"/>
            <w:vAlign w:val="center"/>
            <w:hideMark/>
          </w:tcPr>
          <w:p w14:paraId="0ED3F729"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ООО «Амурский бройлер»</w:t>
            </w:r>
          </w:p>
        </w:tc>
        <w:tc>
          <w:tcPr>
            <w:tcW w:w="1735" w:type="pct"/>
            <w:shd w:val="clear" w:color="auto" w:fill="auto"/>
            <w:noWrap/>
            <w:vAlign w:val="center"/>
            <w:hideMark/>
          </w:tcPr>
          <w:p w14:paraId="74BDA26E"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Птицефабрики</w:t>
            </w:r>
          </w:p>
        </w:tc>
        <w:tc>
          <w:tcPr>
            <w:tcW w:w="1377" w:type="pct"/>
            <w:shd w:val="clear" w:color="auto" w:fill="auto"/>
            <w:vAlign w:val="center"/>
          </w:tcPr>
          <w:p w14:paraId="3F8040FA" w14:textId="5C0739A9" w:rsidR="00CB1239" w:rsidRPr="00DB5A89" w:rsidRDefault="00CB1239" w:rsidP="00CB1239">
            <w:pPr>
              <w:keepLines w:val="0"/>
              <w:ind w:firstLine="0"/>
              <w:jc w:val="center"/>
              <w:rPr>
                <w:color w:val="000000"/>
                <w:sz w:val="16"/>
                <w:szCs w:val="16"/>
              </w:rPr>
            </w:pPr>
            <w:r w:rsidRPr="00DB5A89">
              <w:rPr>
                <w:color w:val="000000"/>
                <w:sz w:val="16"/>
                <w:szCs w:val="16"/>
              </w:rPr>
              <w:t>1,567</w:t>
            </w:r>
          </w:p>
        </w:tc>
      </w:tr>
      <w:tr w:rsidR="00CB1239" w:rsidRPr="00DB5A89" w14:paraId="1455D7CD" w14:textId="77777777" w:rsidTr="0005628E">
        <w:tc>
          <w:tcPr>
            <w:tcW w:w="387" w:type="pct"/>
            <w:shd w:val="clear" w:color="auto" w:fill="auto"/>
            <w:noWrap/>
            <w:vAlign w:val="center"/>
            <w:hideMark/>
          </w:tcPr>
          <w:p w14:paraId="7A5DB1D5" w14:textId="77777777" w:rsidR="00CB1239" w:rsidRPr="00DB5A89" w:rsidRDefault="00CB1239" w:rsidP="00CB1239">
            <w:pPr>
              <w:keepLines w:val="0"/>
              <w:ind w:firstLine="0"/>
              <w:jc w:val="center"/>
              <w:rPr>
                <w:color w:val="000000"/>
                <w:sz w:val="16"/>
                <w:szCs w:val="16"/>
              </w:rPr>
            </w:pPr>
            <w:r w:rsidRPr="00DB5A89">
              <w:rPr>
                <w:color w:val="000000"/>
                <w:sz w:val="16"/>
                <w:szCs w:val="16"/>
              </w:rPr>
              <w:t>36</w:t>
            </w:r>
          </w:p>
        </w:tc>
        <w:tc>
          <w:tcPr>
            <w:tcW w:w="1500" w:type="pct"/>
            <w:shd w:val="clear" w:color="auto" w:fill="auto"/>
            <w:vAlign w:val="center"/>
            <w:hideMark/>
          </w:tcPr>
          <w:p w14:paraId="777C2253"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ООО «БЗСМ»</w:t>
            </w:r>
          </w:p>
        </w:tc>
        <w:tc>
          <w:tcPr>
            <w:tcW w:w="1735" w:type="pct"/>
            <w:shd w:val="clear" w:color="auto" w:fill="auto"/>
            <w:noWrap/>
            <w:vAlign w:val="center"/>
            <w:hideMark/>
          </w:tcPr>
          <w:p w14:paraId="703DC45C"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завода строительных материалов</w:t>
            </w:r>
          </w:p>
        </w:tc>
        <w:tc>
          <w:tcPr>
            <w:tcW w:w="1377" w:type="pct"/>
            <w:shd w:val="clear" w:color="auto" w:fill="auto"/>
            <w:vAlign w:val="center"/>
          </w:tcPr>
          <w:p w14:paraId="3F819218" w14:textId="1C3BF86A" w:rsidR="00CB1239" w:rsidRPr="00DB5A89" w:rsidRDefault="00CB1239" w:rsidP="00CB1239">
            <w:pPr>
              <w:keepLines w:val="0"/>
              <w:ind w:firstLine="0"/>
              <w:jc w:val="center"/>
              <w:rPr>
                <w:color w:val="000000"/>
                <w:sz w:val="16"/>
                <w:szCs w:val="16"/>
              </w:rPr>
            </w:pPr>
            <w:r w:rsidRPr="00DB5A89">
              <w:rPr>
                <w:color w:val="000000"/>
                <w:sz w:val="16"/>
                <w:szCs w:val="16"/>
              </w:rPr>
              <w:t>9,735</w:t>
            </w:r>
          </w:p>
        </w:tc>
      </w:tr>
      <w:tr w:rsidR="00CB1239" w:rsidRPr="00DB5A89" w14:paraId="2F2A96DB" w14:textId="77777777" w:rsidTr="0005628E">
        <w:tc>
          <w:tcPr>
            <w:tcW w:w="387" w:type="pct"/>
            <w:shd w:val="clear" w:color="auto" w:fill="auto"/>
            <w:noWrap/>
            <w:vAlign w:val="center"/>
            <w:hideMark/>
          </w:tcPr>
          <w:p w14:paraId="3C448CF1" w14:textId="77777777" w:rsidR="00CB1239" w:rsidRPr="00DB5A89" w:rsidRDefault="00CB1239" w:rsidP="00CB1239">
            <w:pPr>
              <w:keepLines w:val="0"/>
              <w:ind w:firstLine="0"/>
              <w:jc w:val="center"/>
              <w:rPr>
                <w:color w:val="000000"/>
                <w:sz w:val="16"/>
                <w:szCs w:val="16"/>
              </w:rPr>
            </w:pPr>
            <w:r w:rsidRPr="00DB5A89">
              <w:rPr>
                <w:color w:val="000000"/>
                <w:sz w:val="16"/>
                <w:szCs w:val="16"/>
              </w:rPr>
              <w:t>37</w:t>
            </w:r>
          </w:p>
        </w:tc>
        <w:tc>
          <w:tcPr>
            <w:tcW w:w="1500" w:type="pct"/>
            <w:shd w:val="clear" w:color="auto" w:fill="auto"/>
            <w:vAlign w:val="center"/>
            <w:hideMark/>
          </w:tcPr>
          <w:p w14:paraId="2CDFDF9B"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ГАУ Амурской области «Амурская авиабаза»</w:t>
            </w:r>
          </w:p>
        </w:tc>
        <w:tc>
          <w:tcPr>
            <w:tcW w:w="1735" w:type="pct"/>
            <w:shd w:val="clear" w:color="auto" w:fill="auto"/>
            <w:vAlign w:val="center"/>
            <w:hideMark/>
          </w:tcPr>
          <w:p w14:paraId="2391FFEC"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«Амурская авиабаза»</w:t>
            </w:r>
          </w:p>
        </w:tc>
        <w:tc>
          <w:tcPr>
            <w:tcW w:w="1377" w:type="pct"/>
            <w:shd w:val="clear" w:color="auto" w:fill="auto"/>
            <w:vAlign w:val="center"/>
          </w:tcPr>
          <w:p w14:paraId="51C74B90" w14:textId="43B5C330" w:rsidR="00CB1239" w:rsidRPr="00DB5A89" w:rsidRDefault="00CB1239" w:rsidP="00CB1239">
            <w:pPr>
              <w:keepLines w:val="0"/>
              <w:ind w:firstLine="0"/>
              <w:jc w:val="center"/>
              <w:rPr>
                <w:color w:val="000000"/>
                <w:sz w:val="16"/>
                <w:szCs w:val="16"/>
              </w:rPr>
            </w:pPr>
            <w:r w:rsidRPr="00DB5A89">
              <w:rPr>
                <w:color w:val="000000"/>
                <w:sz w:val="16"/>
                <w:szCs w:val="16"/>
              </w:rPr>
              <w:t>1,209</w:t>
            </w:r>
          </w:p>
        </w:tc>
      </w:tr>
      <w:tr w:rsidR="00CB1239" w:rsidRPr="00DB5A89" w14:paraId="0B070032" w14:textId="77777777" w:rsidTr="0005628E">
        <w:tc>
          <w:tcPr>
            <w:tcW w:w="387" w:type="pct"/>
            <w:shd w:val="clear" w:color="auto" w:fill="auto"/>
            <w:noWrap/>
            <w:vAlign w:val="center"/>
            <w:hideMark/>
          </w:tcPr>
          <w:p w14:paraId="0FEA1386" w14:textId="77777777" w:rsidR="00CB1239" w:rsidRPr="00DB5A89" w:rsidRDefault="00CB1239" w:rsidP="00CB1239">
            <w:pPr>
              <w:keepLines w:val="0"/>
              <w:ind w:firstLine="0"/>
              <w:jc w:val="center"/>
              <w:rPr>
                <w:color w:val="000000"/>
                <w:sz w:val="16"/>
                <w:szCs w:val="16"/>
              </w:rPr>
            </w:pPr>
            <w:r w:rsidRPr="00DB5A89">
              <w:rPr>
                <w:color w:val="000000"/>
                <w:sz w:val="16"/>
                <w:szCs w:val="16"/>
              </w:rPr>
              <w:t>38</w:t>
            </w:r>
          </w:p>
        </w:tc>
        <w:tc>
          <w:tcPr>
            <w:tcW w:w="1500" w:type="pct"/>
            <w:shd w:val="clear" w:color="auto" w:fill="auto"/>
            <w:vAlign w:val="center"/>
            <w:hideMark/>
          </w:tcPr>
          <w:p w14:paraId="21FBA57E" w14:textId="77777777" w:rsidR="00CB1239" w:rsidRPr="00DB5A89" w:rsidRDefault="00CB1239" w:rsidP="00CB1239">
            <w:pPr>
              <w:keepLines w:val="0"/>
              <w:ind w:firstLine="0"/>
              <w:jc w:val="center"/>
              <w:rPr>
                <w:b/>
                <w:bCs/>
                <w:color w:val="000000"/>
                <w:sz w:val="16"/>
                <w:szCs w:val="16"/>
              </w:rPr>
            </w:pPr>
            <w:r w:rsidRPr="00DB5A89">
              <w:rPr>
                <w:b/>
                <w:bCs/>
                <w:color w:val="000000"/>
                <w:sz w:val="16"/>
                <w:szCs w:val="16"/>
              </w:rPr>
              <w:t>ООО «Машиностроитель»</w:t>
            </w:r>
          </w:p>
        </w:tc>
        <w:tc>
          <w:tcPr>
            <w:tcW w:w="1735" w:type="pct"/>
            <w:shd w:val="clear" w:color="auto" w:fill="auto"/>
            <w:vAlign w:val="center"/>
            <w:hideMark/>
          </w:tcPr>
          <w:p w14:paraId="4E0893E3" w14:textId="77777777" w:rsidR="00CB1239" w:rsidRPr="00DB5A89" w:rsidRDefault="00CB1239" w:rsidP="00CB1239">
            <w:pPr>
              <w:keepLines w:val="0"/>
              <w:ind w:firstLine="0"/>
              <w:jc w:val="center"/>
              <w:rPr>
                <w:color w:val="000000"/>
                <w:sz w:val="16"/>
                <w:szCs w:val="16"/>
              </w:rPr>
            </w:pPr>
            <w:r w:rsidRPr="00DB5A89">
              <w:rPr>
                <w:color w:val="000000"/>
                <w:sz w:val="16"/>
                <w:szCs w:val="16"/>
              </w:rPr>
              <w:t>Котельная ООО «</w:t>
            </w:r>
            <w:proofErr w:type="spellStart"/>
            <w:r w:rsidRPr="00DB5A89">
              <w:rPr>
                <w:color w:val="000000"/>
                <w:sz w:val="16"/>
                <w:szCs w:val="16"/>
              </w:rPr>
              <w:t>Амуртяжмаш</w:t>
            </w:r>
            <w:proofErr w:type="spellEnd"/>
            <w:r w:rsidRPr="00DB5A89">
              <w:rPr>
                <w:color w:val="000000"/>
                <w:sz w:val="16"/>
                <w:szCs w:val="16"/>
              </w:rPr>
              <w:t>» Амурский металлист»</w:t>
            </w:r>
          </w:p>
        </w:tc>
        <w:tc>
          <w:tcPr>
            <w:tcW w:w="1377" w:type="pct"/>
            <w:shd w:val="clear" w:color="auto" w:fill="FFC7CE"/>
            <w:vAlign w:val="center"/>
          </w:tcPr>
          <w:p w14:paraId="62C1004F" w14:textId="2F0DE99F" w:rsidR="00CB1239" w:rsidRPr="00DB5A89" w:rsidRDefault="00CB1239" w:rsidP="00CB1239">
            <w:pPr>
              <w:keepLines w:val="0"/>
              <w:ind w:firstLine="0"/>
              <w:jc w:val="center"/>
              <w:rPr>
                <w:color w:val="000000"/>
                <w:sz w:val="16"/>
                <w:szCs w:val="16"/>
              </w:rPr>
            </w:pPr>
            <w:r w:rsidRPr="00DB5A89">
              <w:rPr>
                <w:color w:val="FF0000"/>
                <w:sz w:val="16"/>
                <w:szCs w:val="16"/>
              </w:rPr>
              <w:t>-8,854</w:t>
            </w:r>
          </w:p>
        </w:tc>
      </w:tr>
    </w:tbl>
    <w:bookmarkEnd w:id="247"/>
    <w:p w14:paraId="73CF37DF" w14:textId="259C3A25" w:rsidR="00187CD1" w:rsidRPr="007E75BB" w:rsidRDefault="00187CD1" w:rsidP="00187CD1">
      <w:pPr>
        <w:rPr>
          <w:sz w:val="20"/>
        </w:rPr>
      </w:pPr>
      <w:r w:rsidRPr="007E75BB">
        <w:rPr>
          <w:sz w:val="20"/>
        </w:rPr>
        <w:t>*С учетом договорных обязательств</w:t>
      </w:r>
      <w:r w:rsidR="007E75BB" w:rsidRPr="007E75BB">
        <w:rPr>
          <w:sz w:val="20"/>
        </w:rPr>
        <w:t xml:space="preserve"> перед ООО «Лазурный берег» после окончания всех этапов строительства микрорайона «Лазурный берег» согласно договору от 02.07.2014г. дефицит тепловой мощности котельной АО «СЗОР» составит 4,246 Гкал/час (см. Глава 4)</w:t>
      </w:r>
    </w:p>
    <w:p w14:paraId="5F15A462" w14:textId="660F4B78" w:rsidR="00344C55" w:rsidRPr="00740AB6" w:rsidRDefault="00A71AA1" w:rsidP="00A71AA1">
      <w:pPr>
        <w:pStyle w:val="2"/>
      </w:pPr>
      <w:bookmarkStart w:id="253" w:name="_Toc81957951"/>
      <w:r w:rsidRPr="00740AB6">
        <w:t xml:space="preserve">Описание </w:t>
      </w:r>
      <w:r w:rsidR="00C36230" w:rsidRPr="00740AB6">
        <w:t>гидравлически</w:t>
      </w:r>
      <w:r w:rsidRPr="00740AB6">
        <w:t>х</w:t>
      </w:r>
      <w:r w:rsidR="00C36230" w:rsidRPr="00740AB6">
        <w:t xml:space="preserve"> режим</w:t>
      </w:r>
      <w:r w:rsidRPr="00740AB6">
        <w:t>ов</w:t>
      </w:r>
      <w:r w:rsidR="00C36230" w:rsidRPr="00740AB6">
        <w:t>, обеспечивающие передачу тепловой энергии от источника тепловой энергии до самого удаленного потребителя и характеризующи</w:t>
      </w:r>
      <w:r w:rsidRPr="00740AB6">
        <w:t xml:space="preserve">х </w:t>
      </w:r>
      <w:r w:rsidR="00C36230" w:rsidRPr="00740AB6">
        <w:t>существующие возможности (резервы и дефициты по пропускной способности) передачи тепловой энергии от источника</w:t>
      </w:r>
      <w:r w:rsidRPr="00740AB6">
        <w:t xml:space="preserve"> тепловой энергии</w:t>
      </w:r>
      <w:r w:rsidR="00C36230" w:rsidRPr="00740AB6">
        <w:t xml:space="preserve"> к потребителю</w:t>
      </w:r>
      <w:bookmarkEnd w:id="253"/>
    </w:p>
    <w:p w14:paraId="5C502070" w14:textId="7FABE537" w:rsidR="00344C55" w:rsidRDefault="00C36230">
      <w:pPr>
        <w:pStyle w:val="1ff3"/>
      </w:pPr>
      <w:r w:rsidRPr="00740AB6">
        <w:t xml:space="preserve">Информация о гидравлических режимах работы источников тепловой энергии г. </w:t>
      </w:r>
      <w:r w:rsidR="008919A7" w:rsidRPr="00740AB6">
        <w:t>Благовещенска</w:t>
      </w:r>
      <w:r w:rsidRPr="00740AB6">
        <w:t xml:space="preserve"> представлена в Части 3 пункте </w:t>
      </w:r>
      <w:r w:rsidR="00B2515E" w:rsidRPr="00740AB6">
        <w:t>3.8</w:t>
      </w:r>
      <w:r w:rsidRPr="00740AB6">
        <w:t>.</w:t>
      </w:r>
    </w:p>
    <w:p w14:paraId="0A98F2A8" w14:textId="15BFB85D" w:rsidR="0048397D" w:rsidRPr="0048397D" w:rsidRDefault="0048397D" w:rsidP="0048397D">
      <w:pPr>
        <w:keepLines w:val="0"/>
        <w:rPr>
          <w:szCs w:val="24"/>
          <w:lang w:bidi="ru-RU"/>
        </w:rPr>
      </w:pPr>
      <w:r w:rsidRPr="0048397D">
        <w:rPr>
          <w:szCs w:val="24"/>
          <w:lang w:bidi="ru-RU"/>
        </w:rPr>
        <w:t xml:space="preserve">Неблагоприятный гидравлический режим, сложившийся в системе тепломагистралей СП «Благовещенская ТЭЦ» и подключенных к ним распределительных тепловых сетей филиала </w:t>
      </w:r>
      <w:r>
        <w:rPr>
          <w:szCs w:val="24"/>
          <w:lang w:bidi="ru-RU"/>
        </w:rPr>
        <w:t>ОО</w:t>
      </w:r>
      <w:r w:rsidRPr="0048397D">
        <w:rPr>
          <w:szCs w:val="24"/>
          <w:lang w:bidi="ru-RU"/>
        </w:rPr>
        <w:t>О «АКС» «</w:t>
      </w:r>
      <w:proofErr w:type="spellStart"/>
      <w:r w:rsidRPr="0048397D">
        <w:rPr>
          <w:szCs w:val="24"/>
          <w:lang w:bidi="ru-RU"/>
        </w:rPr>
        <w:t>Амуртеплосервис</w:t>
      </w:r>
      <w:proofErr w:type="spellEnd"/>
      <w:r w:rsidRPr="0048397D">
        <w:rPr>
          <w:szCs w:val="24"/>
          <w:lang w:bidi="ru-RU"/>
        </w:rPr>
        <w:t>», характеризуется нехваткой располагаемого напора и завышенным давлением в обратных трубопроводах. Как следствие, имеет место некачественное теплоснабжение удалённых потребителей.</w:t>
      </w:r>
    </w:p>
    <w:p w14:paraId="28A1D5AC" w14:textId="62572258" w:rsidR="0048397D" w:rsidRPr="0048397D" w:rsidRDefault="0048397D" w:rsidP="0048397D">
      <w:pPr>
        <w:keepLines w:val="0"/>
        <w:rPr>
          <w:szCs w:val="24"/>
        </w:rPr>
      </w:pPr>
      <w:r w:rsidRPr="0048397D">
        <w:rPr>
          <w:szCs w:val="24"/>
        </w:rPr>
        <w:t>В настоящее время фактически виден дефицит пропускной способности магистральных тепловых сетей (см.</w:t>
      </w:r>
      <w:r w:rsidR="00EC35CB">
        <w:rPr>
          <w:szCs w:val="24"/>
        </w:rPr>
        <w:t xml:space="preserve"> </w:t>
      </w:r>
      <w:r w:rsidRPr="0048397D">
        <w:rPr>
          <w:szCs w:val="24"/>
        </w:rPr>
        <w:t xml:space="preserve">Таблица </w:t>
      </w:r>
      <w:r w:rsidR="00EC35CB">
        <w:rPr>
          <w:szCs w:val="24"/>
        </w:rPr>
        <w:t>6.3.1.</w:t>
      </w:r>
      <w:r w:rsidRPr="0048397D">
        <w:rPr>
          <w:szCs w:val="24"/>
        </w:rPr>
        <w:t>): т/м № 1 ЦР, т/м № 2 СЗР, головного участка тепломагистрали № 2 СР (Узел «А»-ТП-2С) связанный, прежде всего, с сильной загруженностью тепломагистралей и недостаточной пропускной способностью головного участка тепломагистрали № 2 СР (узел «А»-ТП-2С), двух участков т/м № 2 СЗР отТП-6СЗ-ТП-9СЗ, от ТП-9СЗ до ТК-12СЗ и участка т/м № 1 ЦР от узла «А» до УТ-4Ц. Произведение дальнейшей загрузки данных магистралей возможно только после проведения комплекса мероприятий по увеличению пропускной способности трубопроводов</w:t>
      </w:r>
      <w:r w:rsidR="00E515C9">
        <w:rPr>
          <w:szCs w:val="24"/>
        </w:rPr>
        <w:t>.</w:t>
      </w:r>
    </w:p>
    <w:p w14:paraId="3A4A11F7" w14:textId="58B83DBF" w:rsidR="00EC35CB" w:rsidRDefault="00EC35CB" w:rsidP="00EC35CB">
      <w:pPr>
        <w:pStyle w:val="aff"/>
        <w:pageBreakBefore/>
      </w:pPr>
      <w:r w:rsidRPr="00740AB6">
        <w:lastRenderedPageBreak/>
        <w:t xml:space="preserve">Таблица </w:t>
      </w:r>
      <w:fldSimple w:instr=" STYLEREF 2 \s ">
        <w:r>
          <w:rPr>
            <w:noProof/>
          </w:rPr>
          <w:t>6.3</w:t>
        </w:r>
      </w:fldSimple>
      <w:r>
        <w:t>.</w:t>
      </w:r>
      <w:fldSimple w:instr=" SEQ Таблица \* ARABIC \s 2 ">
        <w:r>
          <w:rPr>
            <w:noProof/>
          </w:rPr>
          <w:t>1</w:t>
        </w:r>
      </w:fldSimple>
      <w:r w:rsidRPr="00740AB6">
        <w:t xml:space="preserve">. </w:t>
      </w:r>
      <w:r w:rsidRPr="000E4F67">
        <w:t>Резерв пропускной способности по магистралям СП «Благовещенская ТЭЦ» на 31.12.20</w:t>
      </w:r>
      <w:r>
        <w:t>20</w:t>
      </w:r>
      <w:r w:rsidRPr="000E4F67">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149"/>
        <w:gridCol w:w="521"/>
        <w:gridCol w:w="577"/>
        <w:gridCol w:w="709"/>
        <w:gridCol w:w="521"/>
        <w:gridCol w:w="701"/>
        <w:gridCol w:w="570"/>
        <w:gridCol w:w="904"/>
        <w:gridCol w:w="567"/>
        <w:gridCol w:w="879"/>
        <w:gridCol w:w="1118"/>
      </w:tblGrid>
      <w:tr w:rsidR="005C4416" w:rsidRPr="005C4416" w14:paraId="6D2EE1D4" w14:textId="77777777" w:rsidTr="005C4416">
        <w:tc>
          <w:tcPr>
            <w:tcW w:w="513" w:type="pct"/>
            <w:vMerge w:val="restart"/>
            <w:tcBorders>
              <w:top w:val="single" w:sz="4" w:space="0" w:color="auto"/>
              <w:left w:val="single" w:sz="4" w:space="0" w:color="auto"/>
              <w:bottom w:val="single" w:sz="4" w:space="0" w:color="auto"/>
              <w:right w:val="single" w:sz="4" w:space="0" w:color="auto"/>
            </w:tcBorders>
            <w:vAlign w:val="center"/>
          </w:tcPr>
          <w:p w14:paraId="326F3D58" w14:textId="77777777" w:rsidR="005C4416" w:rsidRPr="005C4416" w:rsidRDefault="005C4416" w:rsidP="005C4416">
            <w:pPr>
              <w:pStyle w:val="affff1"/>
              <w:rPr>
                <w:sz w:val="16"/>
                <w:szCs w:val="16"/>
              </w:rPr>
            </w:pPr>
          </w:p>
        </w:tc>
        <w:tc>
          <w:tcPr>
            <w:tcW w:w="532" w:type="pct"/>
            <w:vMerge w:val="restart"/>
            <w:tcBorders>
              <w:top w:val="single" w:sz="4" w:space="0" w:color="auto"/>
              <w:left w:val="single" w:sz="4" w:space="0" w:color="auto"/>
              <w:bottom w:val="single" w:sz="4" w:space="0" w:color="auto"/>
              <w:right w:val="single" w:sz="4" w:space="0" w:color="auto"/>
            </w:tcBorders>
            <w:vAlign w:val="center"/>
            <w:hideMark/>
          </w:tcPr>
          <w:p w14:paraId="7091362D" w14:textId="72B52471" w:rsidR="005C4416" w:rsidRPr="005C4416" w:rsidRDefault="005C4416" w:rsidP="005C4416">
            <w:pPr>
              <w:pStyle w:val="affff1"/>
              <w:rPr>
                <w:sz w:val="16"/>
                <w:szCs w:val="16"/>
              </w:rPr>
            </w:pPr>
            <w:r w:rsidRPr="005C4416">
              <w:rPr>
                <w:sz w:val="16"/>
                <w:szCs w:val="16"/>
              </w:rPr>
              <w:t>Располагаемая мощность теплоисточника (Установленная - расход на СН)/Пропускная способность тепломагистрали, Гкал/ч</w:t>
            </w:r>
          </w:p>
        </w:tc>
        <w:tc>
          <w:tcPr>
            <w:tcW w:w="1148" w:type="pct"/>
            <w:gridSpan w:val="3"/>
            <w:tcBorders>
              <w:top w:val="single" w:sz="4" w:space="0" w:color="auto"/>
              <w:left w:val="single" w:sz="4" w:space="0" w:color="auto"/>
              <w:bottom w:val="single" w:sz="4" w:space="0" w:color="auto"/>
              <w:right w:val="single" w:sz="4" w:space="0" w:color="auto"/>
            </w:tcBorders>
            <w:vAlign w:val="center"/>
            <w:hideMark/>
          </w:tcPr>
          <w:p w14:paraId="0DD85B0E" w14:textId="77777777" w:rsidR="005C4416" w:rsidRPr="005C4416" w:rsidRDefault="005C4416" w:rsidP="005C4416">
            <w:pPr>
              <w:pStyle w:val="affff1"/>
              <w:rPr>
                <w:sz w:val="16"/>
                <w:szCs w:val="16"/>
              </w:rPr>
            </w:pPr>
            <w:r w:rsidRPr="005C4416">
              <w:rPr>
                <w:sz w:val="16"/>
                <w:szCs w:val="16"/>
              </w:rPr>
              <w:t>Подключенная тепловая нагрузка, Гкал/час</w:t>
            </w:r>
          </w:p>
        </w:tc>
        <w:tc>
          <w:tcPr>
            <w:tcW w:w="1178" w:type="pct"/>
            <w:gridSpan w:val="3"/>
            <w:tcBorders>
              <w:top w:val="single" w:sz="4" w:space="0" w:color="auto"/>
              <w:left w:val="single" w:sz="4" w:space="0" w:color="auto"/>
              <w:bottom w:val="single" w:sz="4" w:space="0" w:color="auto"/>
              <w:right w:val="single" w:sz="4" w:space="0" w:color="auto"/>
            </w:tcBorders>
            <w:vAlign w:val="center"/>
            <w:hideMark/>
          </w:tcPr>
          <w:p w14:paraId="4029E18E" w14:textId="77777777" w:rsidR="005C4416" w:rsidRPr="005C4416" w:rsidRDefault="005C4416" w:rsidP="005C4416">
            <w:pPr>
              <w:pStyle w:val="affff1"/>
              <w:rPr>
                <w:sz w:val="16"/>
                <w:szCs w:val="16"/>
              </w:rPr>
            </w:pPr>
            <w:r w:rsidRPr="005C4416">
              <w:rPr>
                <w:color w:val="000000"/>
                <w:sz w:val="16"/>
                <w:szCs w:val="16"/>
              </w:rPr>
              <w:t>Объем действующих ТУ, УП и Согласий (согласованных УП смежным организациям), Гкал/час</w:t>
            </w:r>
          </w:p>
        </w:tc>
        <w:tc>
          <w:tcPr>
            <w:tcW w:w="398" w:type="pct"/>
            <w:vMerge w:val="restart"/>
            <w:tcBorders>
              <w:top w:val="single" w:sz="4" w:space="0" w:color="auto"/>
              <w:left w:val="single" w:sz="4" w:space="0" w:color="auto"/>
              <w:bottom w:val="single" w:sz="4" w:space="0" w:color="auto"/>
              <w:right w:val="single" w:sz="4" w:space="0" w:color="auto"/>
            </w:tcBorders>
            <w:vAlign w:val="center"/>
            <w:hideMark/>
          </w:tcPr>
          <w:p w14:paraId="21BEEAA4" w14:textId="77777777" w:rsidR="005C4416" w:rsidRPr="005C4416" w:rsidRDefault="005C4416" w:rsidP="005C4416">
            <w:pPr>
              <w:pStyle w:val="affff1"/>
              <w:rPr>
                <w:sz w:val="16"/>
                <w:szCs w:val="16"/>
              </w:rPr>
            </w:pPr>
            <w:r w:rsidRPr="005C4416">
              <w:rPr>
                <w:sz w:val="16"/>
                <w:szCs w:val="16"/>
              </w:rPr>
              <w:t>Потери тепловой энергии при мах температуре, Гкал/ч</w:t>
            </w:r>
          </w:p>
        </w:tc>
        <w:tc>
          <w:tcPr>
            <w:tcW w:w="367" w:type="pct"/>
            <w:vMerge w:val="restart"/>
            <w:tcBorders>
              <w:top w:val="single" w:sz="4" w:space="0" w:color="auto"/>
              <w:left w:val="single" w:sz="4" w:space="0" w:color="auto"/>
              <w:bottom w:val="single" w:sz="4" w:space="0" w:color="auto"/>
              <w:right w:val="single" w:sz="4" w:space="0" w:color="auto"/>
            </w:tcBorders>
            <w:vAlign w:val="center"/>
            <w:hideMark/>
          </w:tcPr>
          <w:p w14:paraId="343C5831" w14:textId="77777777" w:rsidR="005C4416" w:rsidRPr="005C4416" w:rsidRDefault="005C4416" w:rsidP="005C4416">
            <w:pPr>
              <w:pStyle w:val="affff1"/>
              <w:rPr>
                <w:sz w:val="16"/>
                <w:szCs w:val="16"/>
              </w:rPr>
            </w:pPr>
            <w:r w:rsidRPr="005C4416">
              <w:rPr>
                <w:sz w:val="16"/>
                <w:szCs w:val="16"/>
              </w:rPr>
              <w:t>Итого</w:t>
            </w:r>
          </w:p>
        </w:tc>
        <w:tc>
          <w:tcPr>
            <w:tcW w:w="398" w:type="pct"/>
            <w:vMerge w:val="restart"/>
            <w:tcBorders>
              <w:top w:val="single" w:sz="4" w:space="0" w:color="auto"/>
              <w:left w:val="single" w:sz="4" w:space="0" w:color="auto"/>
              <w:bottom w:val="single" w:sz="4" w:space="0" w:color="auto"/>
              <w:right w:val="single" w:sz="4" w:space="0" w:color="auto"/>
            </w:tcBorders>
            <w:vAlign w:val="center"/>
            <w:hideMark/>
          </w:tcPr>
          <w:p w14:paraId="0A1015A3" w14:textId="77777777" w:rsidR="005C4416" w:rsidRPr="005C4416" w:rsidRDefault="005C4416" w:rsidP="005C4416">
            <w:pPr>
              <w:pStyle w:val="affff1"/>
              <w:rPr>
                <w:sz w:val="16"/>
                <w:szCs w:val="16"/>
              </w:rPr>
            </w:pPr>
            <w:r w:rsidRPr="005C4416">
              <w:rPr>
                <w:sz w:val="16"/>
                <w:szCs w:val="16"/>
              </w:rPr>
              <w:t>Дефицит мощности   с учётом выданных технических условий и тепловых потерь, Гкал/час.</w:t>
            </w:r>
          </w:p>
        </w:tc>
        <w:tc>
          <w:tcPr>
            <w:tcW w:w="465" w:type="pct"/>
            <w:vMerge w:val="restart"/>
            <w:tcBorders>
              <w:top w:val="single" w:sz="4" w:space="0" w:color="auto"/>
              <w:left w:val="single" w:sz="4" w:space="0" w:color="auto"/>
              <w:bottom w:val="single" w:sz="4" w:space="0" w:color="auto"/>
              <w:right w:val="single" w:sz="4" w:space="0" w:color="auto"/>
            </w:tcBorders>
            <w:vAlign w:val="center"/>
            <w:hideMark/>
          </w:tcPr>
          <w:p w14:paraId="261ACCC8" w14:textId="77777777" w:rsidR="005C4416" w:rsidRPr="005C4416" w:rsidRDefault="005C4416" w:rsidP="005C4416">
            <w:pPr>
              <w:pStyle w:val="affff1"/>
              <w:rPr>
                <w:sz w:val="16"/>
                <w:szCs w:val="16"/>
              </w:rPr>
            </w:pPr>
            <w:r w:rsidRPr="005C4416">
              <w:rPr>
                <w:sz w:val="16"/>
                <w:szCs w:val="16"/>
              </w:rPr>
              <w:t xml:space="preserve">% загруженности тепломагистрали </w:t>
            </w:r>
            <w:proofErr w:type="gramStart"/>
            <w:r w:rsidRPr="005C4416">
              <w:rPr>
                <w:sz w:val="16"/>
                <w:szCs w:val="16"/>
              </w:rPr>
              <w:t>( с</w:t>
            </w:r>
            <w:proofErr w:type="gramEnd"/>
            <w:r w:rsidRPr="005C4416">
              <w:rPr>
                <w:sz w:val="16"/>
                <w:szCs w:val="16"/>
              </w:rPr>
              <w:t xml:space="preserve"> учетом выданных технических условий и тепловых потерь)</w:t>
            </w:r>
          </w:p>
        </w:tc>
      </w:tr>
      <w:tr w:rsidR="005C4416" w:rsidRPr="005C4416" w14:paraId="2C52D00D" w14:textId="77777777" w:rsidTr="005C4416">
        <w:tc>
          <w:tcPr>
            <w:tcW w:w="513" w:type="pct"/>
            <w:vMerge/>
            <w:tcBorders>
              <w:top w:val="single" w:sz="4" w:space="0" w:color="auto"/>
              <w:left w:val="single" w:sz="4" w:space="0" w:color="auto"/>
              <w:bottom w:val="single" w:sz="4" w:space="0" w:color="auto"/>
              <w:right w:val="single" w:sz="4" w:space="0" w:color="auto"/>
            </w:tcBorders>
            <w:vAlign w:val="center"/>
            <w:hideMark/>
          </w:tcPr>
          <w:p w14:paraId="3A9A85AA" w14:textId="77777777" w:rsidR="005C4416" w:rsidRPr="005C4416" w:rsidRDefault="005C4416" w:rsidP="005C4416">
            <w:pPr>
              <w:pStyle w:val="affff1"/>
              <w:rPr>
                <w:sz w:val="16"/>
                <w:szCs w:val="16"/>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14:paraId="5506AA24" w14:textId="77777777" w:rsidR="005C4416" w:rsidRPr="005C4416" w:rsidRDefault="005C4416" w:rsidP="005C4416">
            <w:pPr>
              <w:pStyle w:val="affff1"/>
              <w:rPr>
                <w:sz w:val="16"/>
                <w:szCs w:val="16"/>
              </w:rPr>
            </w:pPr>
          </w:p>
        </w:tc>
        <w:tc>
          <w:tcPr>
            <w:tcW w:w="350" w:type="pct"/>
            <w:tcBorders>
              <w:top w:val="single" w:sz="4" w:space="0" w:color="auto"/>
              <w:left w:val="single" w:sz="4" w:space="0" w:color="auto"/>
              <w:bottom w:val="single" w:sz="4" w:space="0" w:color="auto"/>
              <w:right w:val="single" w:sz="4" w:space="0" w:color="auto"/>
            </w:tcBorders>
            <w:vAlign w:val="center"/>
            <w:hideMark/>
          </w:tcPr>
          <w:p w14:paraId="7BBA09AE" w14:textId="77777777" w:rsidR="005C4416" w:rsidRPr="005C4416" w:rsidRDefault="005C4416" w:rsidP="005C4416">
            <w:pPr>
              <w:pStyle w:val="affff1"/>
              <w:rPr>
                <w:sz w:val="16"/>
                <w:szCs w:val="16"/>
              </w:rPr>
            </w:pPr>
            <w:r w:rsidRPr="005C4416">
              <w:rPr>
                <w:sz w:val="16"/>
                <w:szCs w:val="16"/>
              </w:rPr>
              <w:t>Всего</w:t>
            </w:r>
          </w:p>
        </w:tc>
        <w:tc>
          <w:tcPr>
            <w:tcW w:w="427" w:type="pct"/>
            <w:tcBorders>
              <w:top w:val="single" w:sz="4" w:space="0" w:color="auto"/>
              <w:left w:val="single" w:sz="4" w:space="0" w:color="auto"/>
              <w:bottom w:val="single" w:sz="4" w:space="0" w:color="auto"/>
              <w:right w:val="single" w:sz="4" w:space="0" w:color="auto"/>
            </w:tcBorders>
            <w:vAlign w:val="center"/>
            <w:hideMark/>
          </w:tcPr>
          <w:p w14:paraId="2B1259EA" w14:textId="77777777" w:rsidR="005C4416" w:rsidRPr="005C4416" w:rsidRDefault="005C4416" w:rsidP="005C4416">
            <w:pPr>
              <w:pStyle w:val="affff1"/>
              <w:rPr>
                <w:sz w:val="16"/>
                <w:szCs w:val="16"/>
              </w:rPr>
            </w:pPr>
            <w:r w:rsidRPr="005C4416">
              <w:rPr>
                <w:sz w:val="16"/>
                <w:szCs w:val="16"/>
              </w:rPr>
              <w:t>На начало года</w:t>
            </w:r>
          </w:p>
        </w:tc>
        <w:tc>
          <w:tcPr>
            <w:tcW w:w="371" w:type="pct"/>
            <w:tcBorders>
              <w:top w:val="single" w:sz="4" w:space="0" w:color="auto"/>
              <w:left w:val="single" w:sz="4" w:space="0" w:color="auto"/>
              <w:bottom w:val="single" w:sz="4" w:space="0" w:color="auto"/>
              <w:right w:val="single" w:sz="4" w:space="0" w:color="auto"/>
            </w:tcBorders>
            <w:vAlign w:val="center"/>
            <w:hideMark/>
          </w:tcPr>
          <w:p w14:paraId="7A1029AA" w14:textId="543C184B" w:rsidR="005C4416" w:rsidRPr="005C4416" w:rsidRDefault="005C4416" w:rsidP="005C4416">
            <w:pPr>
              <w:pStyle w:val="affff1"/>
              <w:rPr>
                <w:sz w:val="16"/>
                <w:szCs w:val="16"/>
              </w:rPr>
            </w:pPr>
            <w:r w:rsidRPr="005C4416">
              <w:rPr>
                <w:sz w:val="16"/>
                <w:szCs w:val="16"/>
              </w:rPr>
              <w:t>С начала текущего года</w:t>
            </w:r>
          </w:p>
        </w:tc>
        <w:tc>
          <w:tcPr>
            <w:tcW w:w="501" w:type="pct"/>
            <w:tcBorders>
              <w:top w:val="single" w:sz="4" w:space="0" w:color="auto"/>
              <w:left w:val="single" w:sz="4" w:space="0" w:color="auto"/>
              <w:bottom w:val="single" w:sz="4" w:space="0" w:color="auto"/>
              <w:right w:val="single" w:sz="4" w:space="0" w:color="auto"/>
            </w:tcBorders>
            <w:vAlign w:val="center"/>
            <w:hideMark/>
          </w:tcPr>
          <w:p w14:paraId="591B5FC8" w14:textId="77777777" w:rsidR="005C4416" w:rsidRPr="005C4416" w:rsidRDefault="005C4416" w:rsidP="005C4416">
            <w:pPr>
              <w:pStyle w:val="affff1"/>
              <w:rPr>
                <w:sz w:val="16"/>
                <w:szCs w:val="16"/>
              </w:rPr>
            </w:pPr>
            <w:r w:rsidRPr="005C4416">
              <w:rPr>
                <w:sz w:val="16"/>
                <w:szCs w:val="16"/>
              </w:rPr>
              <w:t>Всего</w:t>
            </w:r>
          </w:p>
        </w:tc>
        <w:tc>
          <w:tcPr>
            <w:tcW w:w="345" w:type="pct"/>
            <w:tcBorders>
              <w:top w:val="single" w:sz="4" w:space="0" w:color="auto"/>
              <w:left w:val="single" w:sz="4" w:space="0" w:color="auto"/>
              <w:bottom w:val="single" w:sz="4" w:space="0" w:color="auto"/>
              <w:right w:val="single" w:sz="4" w:space="0" w:color="auto"/>
            </w:tcBorders>
            <w:vAlign w:val="center"/>
            <w:hideMark/>
          </w:tcPr>
          <w:p w14:paraId="0A3673C5" w14:textId="77777777" w:rsidR="005C4416" w:rsidRPr="005C4416" w:rsidRDefault="005C4416" w:rsidP="005C4416">
            <w:pPr>
              <w:pStyle w:val="affff1"/>
              <w:rPr>
                <w:sz w:val="16"/>
                <w:szCs w:val="16"/>
              </w:rPr>
            </w:pPr>
            <w:r w:rsidRPr="005C4416">
              <w:rPr>
                <w:sz w:val="16"/>
                <w:szCs w:val="16"/>
              </w:rPr>
              <w:t>за прошлые периоды</w:t>
            </w:r>
          </w:p>
        </w:tc>
        <w:tc>
          <w:tcPr>
            <w:tcW w:w="332" w:type="pct"/>
            <w:tcBorders>
              <w:top w:val="single" w:sz="4" w:space="0" w:color="auto"/>
              <w:left w:val="single" w:sz="4" w:space="0" w:color="auto"/>
              <w:bottom w:val="single" w:sz="4" w:space="0" w:color="auto"/>
              <w:right w:val="single" w:sz="4" w:space="0" w:color="auto"/>
            </w:tcBorders>
            <w:vAlign w:val="center"/>
            <w:hideMark/>
          </w:tcPr>
          <w:p w14:paraId="6604068F" w14:textId="77777777" w:rsidR="005C4416" w:rsidRPr="005C4416" w:rsidRDefault="005C4416" w:rsidP="005C4416">
            <w:pPr>
              <w:pStyle w:val="affff1"/>
              <w:rPr>
                <w:sz w:val="16"/>
                <w:szCs w:val="16"/>
              </w:rPr>
            </w:pPr>
            <w:r w:rsidRPr="005C4416">
              <w:rPr>
                <w:sz w:val="16"/>
                <w:szCs w:val="16"/>
              </w:rPr>
              <w:t xml:space="preserve">с начала года </w:t>
            </w:r>
          </w:p>
        </w:tc>
        <w:tc>
          <w:tcPr>
            <w:tcW w:w="398" w:type="pct"/>
            <w:vMerge/>
            <w:tcBorders>
              <w:top w:val="single" w:sz="4" w:space="0" w:color="auto"/>
              <w:left w:val="single" w:sz="4" w:space="0" w:color="auto"/>
              <w:bottom w:val="single" w:sz="4" w:space="0" w:color="auto"/>
              <w:right w:val="single" w:sz="4" w:space="0" w:color="auto"/>
            </w:tcBorders>
            <w:vAlign w:val="center"/>
            <w:hideMark/>
          </w:tcPr>
          <w:p w14:paraId="437C8C6B" w14:textId="77777777" w:rsidR="005C4416" w:rsidRPr="005C4416" w:rsidRDefault="005C4416" w:rsidP="005C4416">
            <w:pPr>
              <w:pStyle w:val="affff1"/>
              <w:rPr>
                <w:sz w:val="16"/>
                <w:szCs w:val="16"/>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1C23B100" w14:textId="77777777" w:rsidR="005C4416" w:rsidRPr="005C4416" w:rsidRDefault="005C4416" w:rsidP="005C4416">
            <w:pPr>
              <w:pStyle w:val="affff1"/>
              <w:rPr>
                <w:sz w:val="16"/>
                <w:szCs w:val="16"/>
              </w:rPr>
            </w:pPr>
          </w:p>
        </w:tc>
        <w:tc>
          <w:tcPr>
            <w:tcW w:w="398" w:type="pct"/>
            <w:vMerge/>
            <w:tcBorders>
              <w:top w:val="single" w:sz="4" w:space="0" w:color="auto"/>
              <w:left w:val="single" w:sz="4" w:space="0" w:color="auto"/>
              <w:bottom w:val="single" w:sz="4" w:space="0" w:color="auto"/>
              <w:right w:val="single" w:sz="4" w:space="0" w:color="auto"/>
            </w:tcBorders>
            <w:vAlign w:val="center"/>
            <w:hideMark/>
          </w:tcPr>
          <w:p w14:paraId="204A1575" w14:textId="77777777" w:rsidR="005C4416" w:rsidRPr="005C4416" w:rsidRDefault="005C4416" w:rsidP="005C4416">
            <w:pPr>
              <w:pStyle w:val="affff1"/>
              <w:rPr>
                <w:sz w:val="16"/>
                <w:szCs w:val="16"/>
              </w:rPr>
            </w:pPr>
          </w:p>
        </w:tc>
        <w:tc>
          <w:tcPr>
            <w:tcW w:w="465" w:type="pct"/>
            <w:vMerge/>
            <w:tcBorders>
              <w:top w:val="single" w:sz="4" w:space="0" w:color="auto"/>
              <w:left w:val="single" w:sz="4" w:space="0" w:color="auto"/>
              <w:bottom w:val="single" w:sz="4" w:space="0" w:color="auto"/>
              <w:right w:val="single" w:sz="4" w:space="0" w:color="auto"/>
            </w:tcBorders>
            <w:vAlign w:val="center"/>
            <w:hideMark/>
          </w:tcPr>
          <w:p w14:paraId="5525F5C8" w14:textId="77777777" w:rsidR="005C4416" w:rsidRPr="005C4416" w:rsidRDefault="005C4416" w:rsidP="005C4416">
            <w:pPr>
              <w:pStyle w:val="affff1"/>
              <w:rPr>
                <w:sz w:val="16"/>
                <w:szCs w:val="16"/>
              </w:rPr>
            </w:pPr>
          </w:p>
        </w:tc>
      </w:tr>
      <w:tr w:rsidR="005C4416" w:rsidRPr="005C4416" w14:paraId="645567ED"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000446C3" w14:textId="77777777" w:rsidR="005C4416" w:rsidRPr="005C4416" w:rsidRDefault="005C4416" w:rsidP="005C4416">
            <w:pPr>
              <w:pStyle w:val="affff1"/>
              <w:rPr>
                <w:sz w:val="16"/>
                <w:szCs w:val="16"/>
              </w:rPr>
            </w:pPr>
            <w:r w:rsidRPr="005C4416">
              <w:rPr>
                <w:sz w:val="16"/>
                <w:szCs w:val="16"/>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3F1B579E" w14:textId="77777777" w:rsidR="005C4416" w:rsidRPr="005C4416" w:rsidRDefault="005C4416" w:rsidP="005C4416">
            <w:pPr>
              <w:pStyle w:val="affff1"/>
              <w:rPr>
                <w:sz w:val="16"/>
                <w:szCs w:val="16"/>
              </w:rPr>
            </w:pPr>
            <w:r w:rsidRPr="005C4416">
              <w:rPr>
                <w:sz w:val="16"/>
                <w:szCs w:val="16"/>
              </w:rPr>
              <w:t>2</w:t>
            </w:r>
          </w:p>
        </w:tc>
        <w:tc>
          <w:tcPr>
            <w:tcW w:w="350" w:type="pct"/>
            <w:tcBorders>
              <w:top w:val="single" w:sz="4" w:space="0" w:color="auto"/>
              <w:left w:val="single" w:sz="4" w:space="0" w:color="auto"/>
              <w:bottom w:val="single" w:sz="4" w:space="0" w:color="auto"/>
              <w:right w:val="single" w:sz="4" w:space="0" w:color="auto"/>
            </w:tcBorders>
            <w:vAlign w:val="center"/>
            <w:hideMark/>
          </w:tcPr>
          <w:p w14:paraId="16FD2BC2" w14:textId="77777777" w:rsidR="005C4416" w:rsidRPr="005C4416" w:rsidRDefault="005C4416" w:rsidP="005C4416">
            <w:pPr>
              <w:pStyle w:val="affff1"/>
              <w:rPr>
                <w:sz w:val="16"/>
                <w:szCs w:val="16"/>
              </w:rPr>
            </w:pPr>
            <w:r w:rsidRPr="005C4416">
              <w:rPr>
                <w:sz w:val="16"/>
                <w:szCs w:val="16"/>
              </w:rPr>
              <w:t>3</w:t>
            </w:r>
          </w:p>
        </w:tc>
        <w:tc>
          <w:tcPr>
            <w:tcW w:w="427" w:type="pct"/>
            <w:tcBorders>
              <w:top w:val="single" w:sz="4" w:space="0" w:color="auto"/>
              <w:left w:val="single" w:sz="4" w:space="0" w:color="auto"/>
              <w:bottom w:val="single" w:sz="4" w:space="0" w:color="auto"/>
              <w:right w:val="single" w:sz="4" w:space="0" w:color="auto"/>
            </w:tcBorders>
            <w:vAlign w:val="center"/>
            <w:hideMark/>
          </w:tcPr>
          <w:p w14:paraId="09846D46" w14:textId="77777777" w:rsidR="005C4416" w:rsidRPr="005C4416" w:rsidRDefault="005C4416" w:rsidP="005C4416">
            <w:pPr>
              <w:pStyle w:val="affff1"/>
              <w:rPr>
                <w:sz w:val="16"/>
                <w:szCs w:val="16"/>
              </w:rPr>
            </w:pPr>
            <w:r w:rsidRPr="005C4416">
              <w:rPr>
                <w:sz w:val="16"/>
                <w:szCs w:val="16"/>
              </w:rPr>
              <w:t>4</w:t>
            </w:r>
          </w:p>
        </w:tc>
        <w:tc>
          <w:tcPr>
            <w:tcW w:w="371" w:type="pct"/>
            <w:tcBorders>
              <w:top w:val="single" w:sz="4" w:space="0" w:color="auto"/>
              <w:left w:val="single" w:sz="4" w:space="0" w:color="auto"/>
              <w:bottom w:val="single" w:sz="4" w:space="0" w:color="auto"/>
              <w:right w:val="single" w:sz="4" w:space="0" w:color="auto"/>
            </w:tcBorders>
            <w:vAlign w:val="center"/>
            <w:hideMark/>
          </w:tcPr>
          <w:p w14:paraId="3860C7F5" w14:textId="77777777" w:rsidR="005C4416" w:rsidRPr="005C4416" w:rsidRDefault="005C4416" w:rsidP="005C4416">
            <w:pPr>
              <w:pStyle w:val="affff1"/>
              <w:rPr>
                <w:sz w:val="16"/>
                <w:szCs w:val="16"/>
              </w:rPr>
            </w:pPr>
            <w:r w:rsidRPr="005C4416">
              <w:rPr>
                <w:sz w:val="16"/>
                <w:szCs w:val="16"/>
              </w:rPr>
              <w:t>5</w:t>
            </w:r>
          </w:p>
        </w:tc>
        <w:tc>
          <w:tcPr>
            <w:tcW w:w="501" w:type="pct"/>
            <w:tcBorders>
              <w:top w:val="single" w:sz="4" w:space="0" w:color="auto"/>
              <w:left w:val="single" w:sz="4" w:space="0" w:color="auto"/>
              <w:bottom w:val="single" w:sz="4" w:space="0" w:color="auto"/>
              <w:right w:val="single" w:sz="4" w:space="0" w:color="auto"/>
            </w:tcBorders>
            <w:vAlign w:val="center"/>
            <w:hideMark/>
          </w:tcPr>
          <w:p w14:paraId="73E3DE50" w14:textId="77777777" w:rsidR="005C4416" w:rsidRPr="005C4416" w:rsidRDefault="005C4416" w:rsidP="005C4416">
            <w:pPr>
              <w:pStyle w:val="affff1"/>
              <w:rPr>
                <w:sz w:val="16"/>
                <w:szCs w:val="16"/>
              </w:rPr>
            </w:pPr>
            <w:r w:rsidRPr="005C4416">
              <w:rPr>
                <w:sz w:val="16"/>
                <w:szCs w:val="16"/>
              </w:rPr>
              <w:t>6</w:t>
            </w:r>
          </w:p>
        </w:tc>
        <w:tc>
          <w:tcPr>
            <w:tcW w:w="345" w:type="pct"/>
            <w:tcBorders>
              <w:top w:val="single" w:sz="4" w:space="0" w:color="auto"/>
              <w:left w:val="single" w:sz="4" w:space="0" w:color="auto"/>
              <w:bottom w:val="single" w:sz="4" w:space="0" w:color="auto"/>
              <w:right w:val="single" w:sz="4" w:space="0" w:color="auto"/>
            </w:tcBorders>
            <w:vAlign w:val="center"/>
            <w:hideMark/>
          </w:tcPr>
          <w:p w14:paraId="07D49AE0" w14:textId="77777777" w:rsidR="005C4416" w:rsidRPr="005C4416" w:rsidRDefault="005C4416" w:rsidP="005C4416">
            <w:pPr>
              <w:pStyle w:val="affff1"/>
              <w:rPr>
                <w:sz w:val="16"/>
                <w:szCs w:val="16"/>
              </w:rPr>
            </w:pPr>
            <w:r w:rsidRPr="005C4416">
              <w:rPr>
                <w:sz w:val="16"/>
                <w:szCs w:val="16"/>
              </w:rPr>
              <w:t>7</w:t>
            </w:r>
          </w:p>
        </w:tc>
        <w:tc>
          <w:tcPr>
            <w:tcW w:w="332" w:type="pct"/>
            <w:tcBorders>
              <w:top w:val="single" w:sz="4" w:space="0" w:color="auto"/>
              <w:left w:val="single" w:sz="4" w:space="0" w:color="auto"/>
              <w:bottom w:val="single" w:sz="4" w:space="0" w:color="auto"/>
              <w:right w:val="single" w:sz="4" w:space="0" w:color="auto"/>
            </w:tcBorders>
            <w:vAlign w:val="center"/>
            <w:hideMark/>
          </w:tcPr>
          <w:p w14:paraId="024647F0" w14:textId="77777777" w:rsidR="005C4416" w:rsidRPr="005C4416" w:rsidRDefault="005C4416" w:rsidP="005C4416">
            <w:pPr>
              <w:pStyle w:val="affff1"/>
              <w:rPr>
                <w:sz w:val="16"/>
                <w:szCs w:val="16"/>
              </w:rPr>
            </w:pPr>
            <w:r w:rsidRPr="005C4416">
              <w:rPr>
                <w:sz w:val="16"/>
                <w:szCs w:val="16"/>
              </w:rPr>
              <w:t>8</w:t>
            </w:r>
          </w:p>
        </w:tc>
        <w:tc>
          <w:tcPr>
            <w:tcW w:w="398" w:type="pct"/>
            <w:tcBorders>
              <w:top w:val="single" w:sz="4" w:space="0" w:color="auto"/>
              <w:left w:val="single" w:sz="4" w:space="0" w:color="auto"/>
              <w:bottom w:val="single" w:sz="4" w:space="0" w:color="auto"/>
              <w:right w:val="single" w:sz="4" w:space="0" w:color="auto"/>
            </w:tcBorders>
            <w:vAlign w:val="center"/>
            <w:hideMark/>
          </w:tcPr>
          <w:p w14:paraId="5D427D61" w14:textId="77777777" w:rsidR="005C4416" w:rsidRPr="005C4416" w:rsidRDefault="005C4416" w:rsidP="005C4416">
            <w:pPr>
              <w:pStyle w:val="affff1"/>
              <w:rPr>
                <w:sz w:val="16"/>
                <w:szCs w:val="16"/>
              </w:rPr>
            </w:pPr>
            <w:r w:rsidRPr="005C4416">
              <w:rPr>
                <w:sz w:val="16"/>
                <w:szCs w:val="16"/>
              </w:rPr>
              <w:t>10</w:t>
            </w:r>
          </w:p>
        </w:tc>
        <w:tc>
          <w:tcPr>
            <w:tcW w:w="367" w:type="pct"/>
            <w:tcBorders>
              <w:top w:val="single" w:sz="4" w:space="0" w:color="auto"/>
              <w:left w:val="single" w:sz="4" w:space="0" w:color="auto"/>
              <w:bottom w:val="single" w:sz="4" w:space="0" w:color="auto"/>
              <w:right w:val="single" w:sz="4" w:space="0" w:color="auto"/>
            </w:tcBorders>
            <w:vAlign w:val="center"/>
            <w:hideMark/>
          </w:tcPr>
          <w:p w14:paraId="5AD0DF1C" w14:textId="77777777" w:rsidR="005C4416" w:rsidRPr="005C4416" w:rsidRDefault="005C4416" w:rsidP="005C4416">
            <w:pPr>
              <w:pStyle w:val="affff1"/>
              <w:rPr>
                <w:sz w:val="16"/>
                <w:szCs w:val="16"/>
              </w:rPr>
            </w:pPr>
            <w:r w:rsidRPr="005C4416">
              <w:rPr>
                <w:sz w:val="16"/>
                <w:szCs w:val="16"/>
              </w:rPr>
              <w:t>11</w:t>
            </w:r>
          </w:p>
        </w:tc>
        <w:tc>
          <w:tcPr>
            <w:tcW w:w="398" w:type="pct"/>
            <w:tcBorders>
              <w:top w:val="single" w:sz="4" w:space="0" w:color="auto"/>
              <w:left w:val="single" w:sz="4" w:space="0" w:color="auto"/>
              <w:bottom w:val="single" w:sz="4" w:space="0" w:color="auto"/>
              <w:right w:val="single" w:sz="4" w:space="0" w:color="auto"/>
            </w:tcBorders>
            <w:vAlign w:val="center"/>
            <w:hideMark/>
          </w:tcPr>
          <w:p w14:paraId="1A0C2318" w14:textId="77777777" w:rsidR="005C4416" w:rsidRPr="005C4416" w:rsidRDefault="005C4416" w:rsidP="005C4416">
            <w:pPr>
              <w:pStyle w:val="affff1"/>
              <w:rPr>
                <w:sz w:val="16"/>
                <w:szCs w:val="16"/>
              </w:rPr>
            </w:pPr>
            <w:r w:rsidRPr="005C4416">
              <w:rPr>
                <w:sz w:val="16"/>
                <w:szCs w:val="16"/>
              </w:rPr>
              <w:t>12</w:t>
            </w:r>
          </w:p>
        </w:tc>
        <w:tc>
          <w:tcPr>
            <w:tcW w:w="465" w:type="pct"/>
            <w:tcBorders>
              <w:top w:val="single" w:sz="4" w:space="0" w:color="auto"/>
              <w:left w:val="single" w:sz="4" w:space="0" w:color="auto"/>
              <w:bottom w:val="single" w:sz="4" w:space="0" w:color="auto"/>
              <w:right w:val="single" w:sz="4" w:space="0" w:color="auto"/>
            </w:tcBorders>
            <w:vAlign w:val="center"/>
            <w:hideMark/>
          </w:tcPr>
          <w:p w14:paraId="5EAB151A" w14:textId="77777777" w:rsidR="005C4416" w:rsidRPr="005C4416" w:rsidRDefault="005C4416" w:rsidP="005C4416">
            <w:pPr>
              <w:pStyle w:val="affff1"/>
              <w:rPr>
                <w:sz w:val="16"/>
                <w:szCs w:val="16"/>
              </w:rPr>
            </w:pPr>
            <w:r w:rsidRPr="005C4416">
              <w:rPr>
                <w:sz w:val="16"/>
                <w:szCs w:val="16"/>
              </w:rPr>
              <w:t>13</w:t>
            </w:r>
          </w:p>
        </w:tc>
      </w:tr>
      <w:tr w:rsidR="005C4416" w:rsidRPr="005C4416" w14:paraId="12E2EE81"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3B80D500" w14:textId="77777777" w:rsidR="005C4416" w:rsidRPr="005C4416" w:rsidRDefault="005C4416" w:rsidP="005C4416">
            <w:pPr>
              <w:pStyle w:val="affff1"/>
              <w:rPr>
                <w:sz w:val="16"/>
                <w:szCs w:val="16"/>
              </w:rPr>
            </w:pPr>
            <w:r w:rsidRPr="005C4416">
              <w:rPr>
                <w:sz w:val="16"/>
                <w:szCs w:val="16"/>
              </w:rPr>
              <w:t>Тепломагистраль № 1 ЦР</w:t>
            </w:r>
          </w:p>
        </w:tc>
        <w:tc>
          <w:tcPr>
            <w:tcW w:w="532" w:type="pct"/>
            <w:tcBorders>
              <w:top w:val="single" w:sz="4" w:space="0" w:color="auto"/>
              <w:left w:val="single" w:sz="4" w:space="0" w:color="auto"/>
              <w:bottom w:val="single" w:sz="4" w:space="0" w:color="auto"/>
              <w:right w:val="single" w:sz="4" w:space="0" w:color="auto"/>
            </w:tcBorders>
            <w:vAlign w:val="center"/>
            <w:hideMark/>
          </w:tcPr>
          <w:p w14:paraId="58783C09" w14:textId="77777777" w:rsidR="005C4416" w:rsidRPr="005C4416" w:rsidRDefault="005C4416" w:rsidP="005C4416">
            <w:pPr>
              <w:pStyle w:val="affff1"/>
              <w:rPr>
                <w:sz w:val="14"/>
                <w:szCs w:val="14"/>
              </w:rPr>
            </w:pPr>
            <w:r w:rsidRPr="005C4416">
              <w:rPr>
                <w:sz w:val="14"/>
                <w:szCs w:val="14"/>
              </w:rPr>
              <w:t>152</w:t>
            </w:r>
          </w:p>
        </w:tc>
        <w:tc>
          <w:tcPr>
            <w:tcW w:w="350" w:type="pct"/>
            <w:tcBorders>
              <w:top w:val="single" w:sz="4" w:space="0" w:color="auto"/>
              <w:left w:val="single" w:sz="4" w:space="0" w:color="auto"/>
              <w:bottom w:val="single" w:sz="4" w:space="0" w:color="auto"/>
              <w:right w:val="single" w:sz="4" w:space="0" w:color="auto"/>
            </w:tcBorders>
            <w:vAlign w:val="center"/>
            <w:hideMark/>
          </w:tcPr>
          <w:p w14:paraId="17A419B6" w14:textId="77777777" w:rsidR="005C4416" w:rsidRPr="005C4416" w:rsidRDefault="005C4416" w:rsidP="005C4416">
            <w:pPr>
              <w:pStyle w:val="affff1"/>
              <w:rPr>
                <w:sz w:val="14"/>
                <w:szCs w:val="14"/>
              </w:rPr>
            </w:pPr>
            <w:r w:rsidRPr="005C4416">
              <w:rPr>
                <w:sz w:val="14"/>
                <w:szCs w:val="14"/>
              </w:rPr>
              <w:t>159,21</w:t>
            </w:r>
          </w:p>
        </w:tc>
        <w:tc>
          <w:tcPr>
            <w:tcW w:w="427" w:type="pct"/>
            <w:tcBorders>
              <w:top w:val="single" w:sz="4" w:space="0" w:color="auto"/>
              <w:left w:val="single" w:sz="4" w:space="0" w:color="auto"/>
              <w:bottom w:val="single" w:sz="4" w:space="0" w:color="auto"/>
              <w:right w:val="single" w:sz="4" w:space="0" w:color="auto"/>
            </w:tcBorders>
            <w:vAlign w:val="center"/>
            <w:hideMark/>
          </w:tcPr>
          <w:p w14:paraId="0D7B18F0" w14:textId="77777777" w:rsidR="005C4416" w:rsidRPr="005C4416" w:rsidRDefault="005C4416" w:rsidP="005C4416">
            <w:pPr>
              <w:pStyle w:val="affff1"/>
              <w:rPr>
                <w:sz w:val="14"/>
                <w:szCs w:val="14"/>
              </w:rPr>
            </w:pPr>
            <w:r w:rsidRPr="005C4416">
              <w:rPr>
                <w:sz w:val="14"/>
                <w:szCs w:val="14"/>
              </w:rPr>
              <w:t>159,13</w:t>
            </w:r>
          </w:p>
        </w:tc>
        <w:tc>
          <w:tcPr>
            <w:tcW w:w="371" w:type="pct"/>
            <w:tcBorders>
              <w:top w:val="single" w:sz="4" w:space="0" w:color="auto"/>
              <w:left w:val="single" w:sz="4" w:space="0" w:color="auto"/>
              <w:bottom w:val="single" w:sz="4" w:space="0" w:color="auto"/>
              <w:right w:val="single" w:sz="4" w:space="0" w:color="auto"/>
            </w:tcBorders>
            <w:vAlign w:val="center"/>
            <w:hideMark/>
          </w:tcPr>
          <w:p w14:paraId="46785D0B" w14:textId="77777777" w:rsidR="005C4416" w:rsidRPr="005C4416" w:rsidRDefault="005C4416" w:rsidP="005C4416">
            <w:pPr>
              <w:pStyle w:val="affff1"/>
              <w:rPr>
                <w:sz w:val="14"/>
                <w:szCs w:val="14"/>
              </w:rPr>
            </w:pPr>
            <w:r w:rsidRPr="005C4416">
              <w:rPr>
                <w:sz w:val="14"/>
                <w:szCs w:val="14"/>
              </w:rPr>
              <w:t>0,08</w:t>
            </w:r>
          </w:p>
        </w:tc>
        <w:tc>
          <w:tcPr>
            <w:tcW w:w="501" w:type="pct"/>
            <w:tcBorders>
              <w:top w:val="single" w:sz="4" w:space="0" w:color="auto"/>
              <w:left w:val="single" w:sz="4" w:space="0" w:color="auto"/>
              <w:bottom w:val="single" w:sz="4" w:space="0" w:color="auto"/>
              <w:right w:val="single" w:sz="4" w:space="0" w:color="auto"/>
            </w:tcBorders>
            <w:vAlign w:val="center"/>
            <w:hideMark/>
          </w:tcPr>
          <w:p w14:paraId="12964F22" w14:textId="77777777" w:rsidR="005C4416" w:rsidRPr="005C4416" w:rsidRDefault="005C4416" w:rsidP="005C4416">
            <w:pPr>
              <w:pStyle w:val="affff1"/>
              <w:rPr>
                <w:sz w:val="14"/>
                <w:szCs w:val="14"/>
              </w:rPr>
            </w:pPr>
            <w:r w:rsidRPr="005C4416">
              <w:rPr>
                <w:sz w:val="14"/>
                <w:szCs w:val="14"/>
              </w:rPr>
              <w:t>26,57</w:t>
            </w:r>
          </w:p>
        </w:tc>
        <w:tc>
          <w:tcPr>
            <w:tcW w:w="345" w:type="pct"/>
            <w:tcBorders>
              <w:top w:val="single" w:sz="4" w:space="0" w:color="auto"/>
              <w:left w:val="single" w:sz="4" w:space="0" w:color="auto"/>
              <w:bottom w:val="single" w:sz="4" w:space="0" w:color="auto"/>
              <w:right w:val="single" w:sz="4" w:space="0" w:color="auto"/>
            </w:tcBorders>
            <w:vAlign w:val="center"/>
            <w:hideMark/>
          </w:tcPr>
          <w:p w14:paraId="2B66808D" w14:textId="77777777" w:rsidR="005C4416" w:rsidRPr="005C4416" w:rsidRDefault="005C4416" w:rsidP="005C4416">
            <w:pPr>
              <w:pStyle w:val="affff1"/>
              <w:rPr>
                <w:sz w:val="14"/>
                <w:szCs w:val="14"/>
              </w:rPr>
            </w:pPr>
            <w:r w:rsidRPr="005C4416">
              <w:rPr>
                <w:sz w:val="14"/>
                <w:szCs w:val="14"/>
              </w:rPr>
              <w:t>12</w:t>
            </w:r>
          </w:p>
        </w:tc>
        <w:tc>
          <w:tcPr>
            <w:tcW w:w="332" w:type="pct"/>
            <w:tcBorders>
              <w:top w:val="single" w:sz="4" w:space="0" w:color="auto"/>
              <w:left w:val="single" w:sz="4" w:space="0" w:color="auto"/>
              <w:bottom w:val="single" w:sz="4" w:space="0" w:color="auto"/>
              <w:right w:val="single" w:sz="4" w:space="0" w:color="auto"/>
            </w:tcBorders>
            <w:vAlign w:val="center"/>
            <w:hideMark/>
          </w:tcPr>
          <w:p w14:paraId="165E79B7" w14:textId="77777777" w:rsidR="005C4416" w:rsidRPr="005C4416" w:rsidRDefault="005C4416" w:rsidP="005C4416">
            <w:pPr>
              <w:pStyle w:val="affff1"/>
              <w:rPr>
                <w:sz w:val="14"/>
                <w:szCs w:val="14"/>
              </w:rPr>
            </w:pPr>
            <w:r w:rsidRPr="005C4416">
              <w:rPr>
                <w:sz w:val="14"/>
                <w:szCs w:val="14"/>
              </w:rPr>
              <w:t>14,57</w:t>
            </w:r>
          </w:p>
        </w:tc>
        <w:tc>
          <w:tcPr>
            <w:tcW w:w="398" w:type="pct"/>
            <w:tcBorders>
              <w:top w:val="single" w:sz="4" w:space="0" w:color="auto"/>
              <w:left w:val="single" w:sz="4" w:space="0" w:color="auto"/>
              <w:bottom w:val="single" w:sz="4" w:space="0" w:color="auto"/>
              <w:right w:val="single" w:sz="4" w:space="0" w:color="auto"/>
            </w:tcBorders>
            <w:vAlign w:val="center"/>
            <w:hideMark/>
          </w:tcPr>
          <w:p w14:paraId="417028D0" w14:textId="77777777" w:rsidR="005C4416" w:rsidRPr="005C4416" w:rsidRDefault="005C4416" w:rsidP="005C4416">
            <w:pPr>
              <w:pStyle w:val="affff1"/>
              <w:rPr>
                <w:sz w:val="14"/>
                <w:szCs w:val="14"/>
              </w:rPr>
            </w:pPr>
            <w:r w:rsidRPr="005C4416">
              <w:rPr>
                <w:sz w:val="14"/>
                <w:szCs w:val="14"/>
              </w:rPr>
              <w:t>9,11527</w:t>
            </w:r>
          </w:p>
        </w:tc>
        <w:tc>
          <w:tcPr>
            <w:tcW w:w="367" w:type="pct"/>
            <w:tcBorders>
              <w:top w:val="single" w:sz="4" w:space="0" w:color="auto"/>
              <w:left w:val="single" w:sz="4" w:space="0" w:color="auto"/>
              <w:bottom w:val="single" w:sz="4" w:space="0" w:color="auto"/>
              <w:right w:val="single" w:sz="4" w:space="0" w:color="auto"/>
            </w:tcBorders>
            <w:vAlign w:val="center"/>
            <w:hideMark/>
          </w:tcPr>
          <w:p w14:paraId="06DA8A69" w14:textId="77777777" w:rsidR="005C4416" w:rsidRPr="005C4416" w:rsidRDefault="005C4416" w:rsidP="005C4416">
            <w:pPr>
              <w:pStyle w:val="affff1"/>
              <w:rPr>
                <w:sz w:val="14"/>
                <w:szCs w:val="14"/>
              </w:rPr>
            </w:pPr>
            <w:r w:rsidRPr="005C4416">
              <w:rPr>
                <w:sz w:val="14"/>
                <w:szCs w:val="14"/>
              </w:rPr>
              <w:t>194,89</w:t>
            </w:r>
          </w:p>
        </w:tc>
        <w:tc>
          <w:tcPr>
            <w:tcW w:w="398" w:type="pct"/>
            <w:tcBorders>
              <w:top w:val="single" w:sz="4" w:space="0" w:color="auto"/>
              <w:left w:val="single" w:sz="4" w:space="0" w:color="auto"/>
              <w:bottom w:val="single" w:sz="4" w:space="0" w:color="auto"/>
              <w:right w:val="single" w:sz="4" w:space="0" w:color="auto"/>
            </w:tcBorders>
            <w:vAlign w:val="center"/>
            <w:hideMark/>
          </w:tcPr>
          <w:p w14:paraId="08FC7F44" w14:textId="77777777" w:rsidR="005C4416" w:rsidRPr="005C4416" w:rsidRDefault="005C4416" w:rsidP="005C4416">
            <w:pPr>
              <w:pStyle w:val="affff1"/>
              <w:rPr>
                <w:sz w:val="14"/>
                <w:szCs w:val="14"/>
              </w:rPr>
            </w:pPr>
            <w:r w:rsidRPr="005C4416">
              <w:rPr>
                <w:sz w:val="14"/>
                <w:szCs w:val="14"/>
              </w:rPr>
              <w:t>-42,89</w:t>
            </w:r>
          </w:p>
        </w:tc>
        <w:tc>
          <w:tcPr>
            <w:tcW w:w="465" w:type="pct"/>
            <w:tcBorders>
              <w:top w:val="single" w:sz="4" w:space="0" w:color="auto"/>
              <w:left w:val="single" w:sz="4" w:space="0" w:color="auto"/>
              <w:bottom w:val="single" w:sz="4" w:space="0" w:color="auto"/>
              <w:right w:val="single" w:sz="4" w:space="0" w:color="auto"/>
            </w:tcBorders>
            <w:vAlign w:val="center"/>
            <w:hideMark/>
          </w:tcPr>
          <w:p w14:paraId="59AB121E" w14:textId="77777777" w:rsidR="005C4416" w:rsidRPr="005C4416" w:rsidRDefault="005C4416" w:rsidP="005C4416">
            <w:pPr>
              <w:pStyle w:val="affff1"/>
              <w:rPr>
                <w:b/>
                <w:bCs/>
                <w:color w:val="000000"/>
                <w:sz w:val="14"/>
                <w:szCs w:val="14"/>
              </w:rPr>
            </w:pPr>
            <w:r w:rsidRPr="005C4416">
              <w:rPr>
                <w:b/>
                <w:bCs/>
                <w:color w:val="000000"/>
                <w:sz w:val="14"/>
                <w:szCs w:val="14"/>
              </w:rPr>
              <w:t>128,2</w:t>
            </w:r>
          </w:p>
        </w:tc>
      </w:tr>
      <w:tr w:rsidR="005C4416" w:rsidRPr="005C4416" w14:paraId="3D3972D0"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26E48A08" w14:textId="77777777" w:rsidR="005C4416" w:rsidRPr="005C4416" w:rsidRDefault="005C4416" w:rsidP="005C4416">
            <w:pPr>
              <w:pStyle w:val="affff1"/>
              <w:rPr>
                <w:sz w:val="16"/>
                <w:szCs w:val="16"/>
              </w:rPr>
            </w:pPr>
            <w:r w:rsidRPr="005C4416">
              <w:rPr>
                <w:sz w:val="16"/>
                <w:szCs w:val="16"/>
              </w:rPr>
              <w:t xml:space="preserve">Тепломагистраль № 2 СР </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900D1B" w14:textId="77777777" w:rsidR="005C4416" w:rsidRPr="005C4416" w:rsidRDefault="005C4416" w:rsidP="005C4416">
            <w:pPr>
              <w:pStyle w:val="affff1"/>
              <w:rPr>
                <w:sz w:val="14"/>
                <w:szCs w:val="14"/>
              </w:rPr>
            </w:pPr>
            <w:r w:rsidRPr="005C4416">
              <w:rPr>
                <w:sz w:val="14"/>
                <w:szCs w:val="14"/>
              </w:rPr>
              <w:t>152,6</w:t>
            </w:r>
          </w:p>
        </w:tc>
        <w:tc>
          <w:tcPr>
            <w:tcW w:w="350" w:type="pct"/>
            <w:tcBorders>
              <w:top w:val="single" w:sz="4" w:space="0" w:color="auto"/>
              <w:left w:val="single" w:sz="4" w:space="0" w:color="auto"/>
              <w:bottom w:val="single" w:sz="4" w:space="0" w:color="auto"/>
              <w:right w:val="single" w:sz="4" w:space="0" w:color="auto"/>
            </w:tcBorders>
            <w:vAlign w:val="center"/>
            <w:hideMark/>
          </w:tcPr>
          <w:p w14:paraId="39538120" w14:textId="77777777" w:rsidR="005C4416" w:rsidRPr="005C4416" w:rsidRDefault="005C4416" w:rsidP="005C4416">
            <w:pPr>
              <w:pStyle w:val="affff1"/>
              <w:rPr>
                <w:sz w:val="14"/>
                <w:szCs w:val="14"/>
              </w:rPr>
            </w:pPr>
            <w:r w:rsidRPr="005C4416">
              <w:rPr>
                <w:sz w:val="14"/>
                <w:szCs w:val="14"/>
              </w:rPr>
              <w:t>133,63</w:t>
            </w:r>
          </w:p>
        </w:tc>
        <w:tc>
          <w:tcPr>
            <w:tcW w:w="427" w:type="pct"/>
            <w:tcBorders>
              <w:top w:val="single" w:sz="4" w:space="0" w:color="auto"/>
              <w:left w:val="single" w:sz="4" w:space="0" w:color="auto"/>
              <w:bottom w:val="single" w:sz="4" w:space="0" w:color="auto"/>
              <w:right w:val="single" w:sz="4" w:space="0" w:color="auto"/>
            </w:tcBorders>
            <w:vAlign w:val="center"/>
            <w:hideMark/>
          </w:tcPr>
          <w:p w14:paraId="538D8AEE" w14:textId="77777777" w:rsidR="005C4416" w:rsidRPr="005C4416" w:rsidRDefault="005C4416" w:rsidP="005C4416">
            <w:pPr>
              <w:pStyle w:val="affff1"/>
              <w:rPr>
                <w:sz w:val="14"/>
                <w:szCs w:val="14"/>
              </w:rPr>
            </w:pPr>
            <w:r w:rsidRPr="005C4416">
              <w:rPr>
                <w:sz w:val="14"/>
                <w:szCs w:val="14"/>
              </w:rPr>
              <w:t>133,63</w:t>
            </w:r>
          </w:p>
        </w:tc>
        <w:tc>
          <w:tcPr>
            <w:tcW w:w="371" w:type="pct"/>
            <w:tcBorders>
              <w:top w:val="single" w:sz="4" w:space="0" w:color="auto"/>
              <w:left w:val="single" w:sz="4" w:space="0" w:color="auto"/>
              <w:bottom w:val="single" w:sz="4" w:space="0" w:color="auto"/>
              <w:right w:val="single" w:sz="4" w:space="0" w:color="auto"/>
            </w:tcBorders>
            <w:vAlign w:val="center"/>
            <w:hideMark/>
          </w:tcPr>
          <w:p w14:paraId="7817B249" w14:textId="77777777" w:rsidR="005C4416" w:rsidRPr="005C4416" w:rsidRDefault="005C4416" w:rsidP="005C4416">
            <w:pPr>
              <w:pStyle w:val="affff1"/>
              <w:rPr>
                <w:sz w:val="14"/>
                <w:szCs w:val="14"/>
              </w:rPr>
            </w:pPr>
            <w:r w:rsidRPr="005C4416">
              <w:rPr>
                <w:sz w:val="14"/>
                <w:szCs w:val="14"/>
              </w:rPr>
              <w:t>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401F94F4" w14:textId="77777777" w:rsidR="005C4416" w:rsidRPr="005C4416" w:rsidRDefault="005C4416" w:rsidP="005C4416">
            <w:pPr>
              <w:pStyle w:val="affff1"/>
              <w:rPr>
                <w:sz w:val="14"/>
                <w:szCs w:val="14"/>
              </w:rPr>
            </w:pPr>
            <w:r w:rsidRPr="005C4416">
              <w:rPr>
                <w:sz w:val="14"/>
                <w:szCs w:val="14"/>
              </w:rPr>
              <w:t>7,28</w:t>
            </w:r>
          </w:p>
        </w:tc>
        <w:tc>
          <w:tcPr>
            <w:tcW w:w="345" w:type="pct"/>
            <w:tcBorders>
              <w:top w:val="single" w:sz="4" w:space="0" w:color="auto"/>
              <w:left w:val="single" w:sz="4" w:space="0" w:color="auto"/>
              <w:bottom w:val="single" w:sz="4" w:space="0" w:color="auto"/>
              <w:right w:val="single" w:sz="4" w:space="0" w:color="auto"/>
            </w:tcBorders>
            <w:vAlign w:val="center"/>
            <w:hideMark/>
          </w:tcPr>
          <w:p w14:paraId="16A226FD" w14:textId="77777777" w:rsidR="005C4416" w:rsidRPr="005C4416" w:rsidRDefault="005C4416" w:rsidP="005C4416">
            <w:pPr>
              <w:pStyle w:val="affff1"/>
              <w:rPr>
                <w:sz w:val="14"/>
                <w:szCs w:val="14"/>
              </w:rPr>
            </w:pPr>
            <w:r w:rsidRPr="005C4416">
              <w:rPr>
                <w:sz w:val="14"/>
                <w:szCs w:val="14"/>
              </w:rPr>
              <w:t>3,38</w:t>
            </w:r>
          </w:p>
        </w:tc>
        <w:tc>
          <w:tcPr>
            <w:tcW w:w="332" w:type="pct"/>
            <w:tcBorders>
              <w:top w:val="single" w:sz="4" w:space="0" w:color="auto"/>
              <w:left w:val="single" w:sz="4" w:space="0" w:color="auto"/>
              <w:bottom w:val="single" w:sz="4" w:space="0" w:color="auto"/>
              <w:right w:val="single" w:sz="4" w:space="0" w:color="auto"/>
            </w:tcBorders>
            <w:vAlign w:val="center"/>
            <w:hideMark/>
          </w:tcPr>
          <w:p w14:paraId="65BE8349" w14:textId="77777777" w:rsidR="005C4416" w:rsidRPr="005C4416" w:rsidRDefault="005C4416" w:rsidP="005C4416">
            <w:pPr>
              <w:pStyle w:val="affff1"/>
              <w:rPr>
                <w:sz w:val="14"/>
                <w:szCs w:val="14"/>
              </w:rPr>
            </w:pPr>
            <w:r w:rsidRPr="005C4416">
              <w:rPr>
                <w:sz w:val="14"/>
                <w:szCs w:val="14"/>
              </w:rPr>
              <w:t>3,9</w:t>
            </w:r>
          </w:p>
        </w:tc>
        <w:tc>
          <w:tcPr>
            <w:tcW w:w="398" w:type="pct"/>
            <w:tcBorders>
              <w:top w:val="single" w:sz="4" w:space="0" w:color="auto"/>
              <w:left w:val="single" w:sz="4" w:space="0" w:color="auto"/>
              <w:bottom w:val="single" w:sz="4" w:space="0" w:color="auto"/>
              <w:right w:val="single" w:sz="4" w:space="0" w:color="auto"/>
            </w:tcBorders>
            <w:vAlign w:val="center"/>
            <w:hideMark/>
          </w:tcPr>
          <w:p w14:paraId="58BF7D61" w14:textId="77777777" w:rsidR="005C4416" w:rsidRPr="005C4416" w:rsidRDefault="005C4416" w:rsidP="005C4416">
            <w:pPr>
              <w:pStyle w:val="affff1"/>
              <w:rPr>
                <w:sz w:val="14"/>
                <w:szCs w:val="14"/>
              </w:rPr>
            </w:pPr>
            <w:r w:rsidRPr="005C4416">
              <w:rPr>
                <w:sz w:val="14"/>
                <w:szCs w:val="14"/>
              </w:rPr>
              <w:t>5,64512</w:t>
            </w:r>
          </w:p>
        </w:tc>
        <w:tc>
          <w:tcPr>
            <w:tcW w:w="367" w:type="pct"/>
            <w:tcBorders>
              <w:top w:val="single" w:sz="4" w:space="0" w:color="auto"/>
              <w:left w:val="single" w:sz="4" w:space="0" w:color="auto"/>
              <w:bottom w:val="single" w:sz="4" w:space="0" w:color="auto"/>
              <w:right w:val="single" w:sz="4" w:space="0" w:color="auto"/>
            </w:tcBorders>
            <w:vAlign w:val="center"/>
            <w:hideMark/>
          </w:tcPr>
          <w:p w14:paraId="4539E7BA" w14:textId="77777777" w:rsidR="005C4416" w:rsidRPr="005C4416" w:rsidRDefault="005C4416" w:rsidP="005C4416">
            <w:pPr>
              <w:pStyle w:val="affff1"/>
              <w:rPr>
                <w:sz w:val="14"/>
                <w:szCs w:val="14"/>
              </w:rPr>
            </w:pPr>
            <w:r w:rsidRPr="005C4416">
              <w:rPr>
                <w:sz w:val="14"/>
                <w:szCs w:val="14"/>
              </w:rPr>
              <w:t>146,5</w:t>
            </w:r>
          </w:p>
        </w:tc>
        <w:tc>
          <w:tcPr>
            <w:tcW w:w="398" w:type="pct"/>
            <w:tcBorders>
              <w:top w:val="single" w:sz="4" w:space="0" w:color="auto"/>
              <w:left w:val="single" w:sz="4" w:space="0" w:color="auto"/>
              <w:bottom w:val="single" w:sz="4" w:space="0" w:color="auto"/>
              <w:right w:val="single" w:sz="4" w:space="0" w:color="auto"/>
            </w:tcBorders>
            <w:vAlign w:val="center"/>
            <w:hideMark/>
          </w:tcPr>
          <w:p w14:paraId="597B9D37" w14:textId="77777777" w:rsidR="005C4416" w:rsidRPr="005C4416" w:rsidRDefault="005C4416" w:rsidP="005C4416">
            <w:pPr>
              <w:pStyle w:val="affff1"/>
              <w:rPr>
                <w:sz w:val="14"/>
                <w:szCs w:val="14"/>
              </w:rPr>
            </w:pPr>
            <w:r w:rsidRPr="005C4416">
              <w:rPr>
                <w:sz w:val="14"/>
                <w:szCs w:val="14"/>
              </w:rPr>
              <w:t>3,6</w:t>
            </w:r>
          </w:p>
        </w:tc>
        <w:tc>
          <w:tcPr>
            <w:tcW w:w="465" w:type="pct"/>
            <w:tcBorders>
              <w:top w:val="single" w:sz="4" w:space="0" w:color="auto"/>
              <w:left w:val="single" w:sz="4" w:space="0" w:color="auto"/>
              <w:bottom w:val="single" w:sz="4" w:space="0" w:color="auto"/>
              <w:right w:val="single" w:sz="4" w:space="0" w:color="auto"/>
            </w:tcBorders>
            <w:vAlign w:val="center"/>
            <w:hideMark/>
          </w:tcPr>
          <w:p w14:paraId="764B2E3B" w14:textId="77777777" w:rsidR="005C4416" w:rsidRPr="005C4416" w:rsidRDefault="005C4416" w:rsidP="005C4416">
            <w:pPr>
              <w:pStyle w:val="affff1"/>
              <w:rPr>
                <w:sz w:val="14"/>
                <w:szCs w:val="14"/>
              </w:rPr>
            </w:pPr>
            <w:r w:rsidRPr="005C4416">
              <w:rPr>
                <w:sz w:val="14"/>
                <w:szCs w:val="14"/>
              </w:rPr>
              <w:t>96,38</w:t>
            </w:r>
          </w:p>
        </w:tc>
      </w:tr>
      <w:tr w:rsidR="005C4416" w:rsidRPr="005C4416" w14:paraId="3571F267"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5FF66642" w14:textId="77777777" w:rsidR="005C4416" w:rsidRPr="005C4416" w:rsidRDefault="005C4416" w:rsidP="005C4416">
            <w:pPr>
              <w:pStyle w:val="affff1"/>
              <w:rPr>
                <w:sz w:val="16"/>
                <w:szCs w:val="16"/>
              </w:rPr>
            </w:pPr>
            <w:r w:rsidRPr="005C4416">
              <w:rPr>
                <w:sz w:val="16"/>
                <w:szCs w:val="16"/>
              </w:rPr>
              <w:t>Тепломагистраль № 2 СР (Узел «А» - ТП-2С)</w:t>
            </w:r>
          </w:p>
        </w:tc>
        <w:tc>
          <w:tcPr>
            <w:tcW w:w="532" w:type="pct"/>
            <w:tcBorders>
              <w:top w:val="single" w:sz="4" w:space="0" w:color="auto"/>
              <w:left w:val="single" w:sz="4" w:space="0" w:color="auto"/>
              <w:bottom w:val="single" w:sz="4" w:space="0" w:color="auto"/>
              <w:right w:val="single" w:sz="4" w:space="0" w:color="auto"/>
            </w:tcBorders>
            <w:vAlign w:val="center"/>
            <w:hideMark/>
          </w:tcPr>
          <w:p w14:paraId="0ABDE3DF" w14:textId="77777777" w:rsidR="005C4416" w:rsidRPr="005C4416" w:rsidRDefault="005C4416" w:rsidP="005C4416">
            <w:pPr>
              <w:pStyle w:val="affff1"/>
              <w:rPr>
                <w:sz w:val="14"/>
                <w:szCs w:val="14"/>
              </w:rPr>
            </w:pPr>
            <w:r w:rsidRPr="005C4416">
              <w:rPr>
                <w:sz w:val="14"/>
                <w:szCs w:val="14"/>
              </w:rPr>
              <w:t>233,3</w:t>
            </w:r>
          </w:p>
        </w:tc>
        <w:tc>
          <w:tcPr>
            <w:tcW w:w="350" w:type="pct"/>
            <w:tcBorders>
              <w:top w:val="single" w:sz="4" w:space="0" w:color="auto"/>
              <w:left w:val="single" w:sz="4" w:space="0" w:color="auto"/>
              <w:bottom w:val="single" w:sz="4" w:space="0" w:color="auto"/>
              <w:right w:val="single" w:sz="4" w:space="0" w:color="auto"/>
            </w:tcBorders>
            <w:vAlign w:val="center"/>
            <w:hideMark/>
          </w:tcPr>
          <w:p w14:paraId="31DB9916" w14:textId="77777777" w:rsidR="005C4416" w:rsidRPr="005C4416" w:rsidRDefault="005C4416" w:rsidP="005C4416">
            <w:pPr>
              <w:pStyle w:val="affff1"/>
              <w:rPr>
                <w:sz w:val="14"/>
                <w:szCs w:val="14"/>
              </w:rPr>
            </w:pPr>
            <w:r w:rsidRPr="005C4416">
              <w:rPr>
                <w:sz w:val="14"/>
                <w:szCs w:val="14"/>
              </w:rPr>
              <w:t>232,32</w:t>
            </w:r>
          </w:p>
        </w:tc>
        <w:tc>
          <w:tcPr>
            <w:tcW w:w="427" w:type="pct"/>
            <w:tcBorders>
              <w:top w:val="single" w:sz="4" w:space="0" w:color="auto"/>
              <w:left w:val="single" w:sz="4" w:space="0" w:color="auto"/>
              <w:bottom w:val="single" w:sz="4" w:space="0" w:color="auto"/>
              <w:right w:val="single" w:sz="4" w:space="0" w:color="auto"/>
            </w:tcBorders>
            <w:vAlign w:val="center"/>
            <w:hideMark/>
          </w:tcPr>
          <w:p w14:paraId="508CA7E0" w14:textId="77777777" w:rsidR="005C4416" w:rsidRPr="005C4416" w:rsidRDefault="005C4416" w:rsidP="005C4416">
            <w:pPr>
              <w:pStyle w:val="affff1"/>
              <w:rPr>
                <w:sz w:val="14"/>
                <w:szCs w:val="14"/>
              </w:rPr>
            </w:pPr>
            <w:r w:rsidRPr="005C4416">
              <w:rPr>
                <w:sz w:val="14"/>
                <w:szCs w:val="14"/>
              </w:rPr>
              <w:t>232,32</w:t>
            </w:r>
          </w:p>
        </w:tc>
        <w:tc>
          <w:tcPr>
            <w:tcW w:w="371" w:type="pct"/>
            <w:tcBorders>
              <w:top w:val="single" w:sz="4" w:space="0" w:color="auto"/>
              <w:left w:val="single" w:sz="4" w:space="0" w:color="auto"/>
              <w:bottom w:val="single" w:sz="4" w:space="0" w:color="auto"/>
              <w:right w:val="single" w:sz="4" w:space="0" w:color="auto"/>
            </w:tcBorders>
            <w:vAlign w:val="center"/>
            <w:hideMark/>
          </w:tcPr>
          <w:p w14:paraId="3F110FC5" w14:textId="77777777" w:rsidR="005C4416" w:rsidRPr="005C4416" w:rsidRDefault="005C4416" w:rsidP="005C4416">
            <w:pPr>
              <w:pStyle w:val="affff1"/>
              <w:rPr>
                <w:sz w:val="14"/>
                <w:szCs w:val="14"/>
              </w:rPr>
            </w:pPr>
            <w:r w:rsidRPr="005C4416">
              <w:rPr>
                <w:sz w:val="14"/>
                <w:szCs w:val="14"/>
              </w:rPr>
              <w:t>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0C96D8C7" w14:textId="77777777" w:rsidR="005C4416" w:rsidRPr="005C4416" w:rsidRDefault="005C4416" w:rsidP="005C4416">
            <w:pPr>
              <w:pStyle w:val="affff1"/>
              <w:rPr>
                <w:sz w:val="14"/>
                <w:szCs w:val="14"/>
              </w:rPr>
            </w:pPr>
            <w:r w:rsidRPr="005C4416">
              <w:rPr>
                <w:sz w:val="14"/>
                <w:szCs w:val="14"/>
              </w:rPr>
              <w:t>20,44</w:t>
            </w:r>
          </w:p>
        </w:tc>
        <w:tc>
          <w:tcPr>
            <w:tcW w:w="345" w:type="pct"/>
            <w:tcBorders>
              <w:top w:val="single" w:sz="4" w:space="0" w:color="auto"/>
              <w:left w:val="single" w:sz="4" w:space="0" w:color="auto"/>
              <w:bottom w:val="single" w:sz="4" w:space="0" w:color="auto"/>
              <w:right w:val="single" w:sz="4" w:space="0" w:color="auto"/>
            </w:tcBorders>
            <w:vAlign w:val="center"/>
            <w:hideMark/>
          </w:tcPr>
          <w:p w14:paraId="12070677" w14:textId="77777777" w:rsidR="005C4416" w:rsidRPr="005C4416" w:rsidRDefault="005C4416" w:rsidP="005C4416">
            <w:pPr>
              <w:pStyle w:val="affff1"/>
              <w:rPr>
                <w:sz w:val="14"/>
                <w:szCs w:val="14"/>
              </w:rPr>
            </w:pPr>
            <w:r w:rsidRPr="005C4416">
              <w:rPr>
                <w:sz w:val="14"/>
                <w:szCs w:val="14"/>
              </w:rPr>
              <w:t>16,44</w:t>
            </w:r>
          </w:p>
        </w:tc>
        <w:tc>
          <w:tcPr>
            <w:tcW w:w="332" w:type="pct"/>
            <w:tcBorders>
              <w:top w:val="single" w:sz="4" w:space="0" w:color="auto"/>
              <w:left w:val="single" w:sz="4" w:space="0" w:color="auto"/>
              <w:bottom w:val="single" w:sz="4" w:space="0" w:color="auto"/>
              <w:right w:val="single" w:sz="4" w:space="0" w:color="auto"/>
            </w:tcBorders>
            <w:vAlign w:val="center"/>
            <w:hideMark/>
          </w:tcPr>
          <w:p w14:paraId="328FB13D" w14:textId="77777777" w:rsidR="005C4416" w:rsidRPr="005C4416" w:rsidRDefault="005C4416" w:rsidP="005C4416">
            <w:pPr>
              <w:pStyle w:val="affff1"/>
              <w:rPr>
                <w:sz w:val="14"/>
                <w:szCs w:val="14"/>
              </w:rPr>
            </w:pPr>
            <w:r w:rsidRPr="005C4416">
              <w:rPr>
                <w:sz w:val="14"/>
                <w:szCs w:val="14"/>
              </w:rPr>
              <w:t>4</w:t>
            </w:r>
          </w:p>
        </w:tc>
        <w:tc>
          <w:tcPr>
            <w:tcW w:w="398" w:type="pct"/>
            <w:tcBorders>
              <w:top w:val="single" w:sz="4" w:space="0" w:color="auto"/>
              <w:left w:val="single" w:sz="4" w:space="0" w:color="auto"/>
              <w:bottom w:val="single" w:sz="4" w:space="0" w:color="auto"/>
              <w:right w:val="single" w:sz="4" w:space="0" w:color="auto"/>
            </w:tcBorders>
            <w:vAlign w:val="center"/>
            <w:hideMark/>
          </w:tcPr>
          <w:p w14:paraId="4D8F38DE" w14:textId="77777777" w:rsidR="005C4416" w:rsidRPr="005C4416" w:rsidRDefault="005C4416" w:rsidP="005C4416">
            <w:pPr>
              <w:pStyle w:val="affff1"/>
              <w:rPr>
                <w:sz w:val="14"/>
                <w:szCs w:val="14"/>
              </w:rPr>
            </w:pPr>
            <w:r w:rsidRPr="005C4416">
              <w:rPr>
                <w:sz w:val="14"/>
                <w:szCs w:val="14"/>
              </w:rPr>
              <w:t>1,6345</w:t>
            </w:r>
          </w:p>
        </w:tc>
        <w:tc>
          <w:tcPr>
            <w:tcW w:w="367" w:type="pct"/>
            <w:tcBorders>
              <w:top w:val="single" w:sz="4" w:space="0" w:color="auto"/>
              <w:left w:val="single" w:sz="4" w:space="0" w:color="auto"/>
              <w:bottom w:val="single" w:sz="4" w:space="0" w:color="auto"/>
              <w:right w:val="single" w:sz="4" w:space="0" w:color="auto"/>
            </w:tcBorders>
            <w:vAlign w:val="center"/>
            <w:hideMark/>
          </w:tcPr>
          <w:p w14:paraId="0A856FF9" w14:textId="77777777" w:rsidR="005C4416" w:rsidRPr="005C4416" w:rsidRDefault="005C4416" w:rsidP="005C4416">
            <w:pPr>
              <w:pStyle w:val="affff1"/>
              <w:rPr>
                <w:sz w:val="14"/>
                <w:szCs w:val="14"/>
              </w:rPr>
            </w:pPr>
            <w:r w:rsidRPr="005C4416">
              <w:rPr>
                <w:sz w:val="14"/>
                <w:szCs w:val="14"/>
              </w:rPr>
              <w:t>254,394</w:t>
            </w:r>
          </w:p>
        </w:tc>
        <w:tc>
          <w:tcPr>
            <w:tcW w:w="398" w:type="pct"/>
            <w:tcBorders>
              <w:top w:val="single" w:sz="4" w:space="0" w:color="auto"/>
              <w:left w:val="single" w:sz="4" w:space="0" w:color="auto"/>
              <w:bottom w:val="single" w:sz="4" w:space="0" w:color="auto"/>
              <w:right w:val="single" w:sz="4" w:space="0" w:color="auto"/>
            </w:tcBorders>
            <w:vAlign w:val="center"/>
            <w:hideMark/>
          </w:tcPr>
          <w:p w14:paraId="3C255655" w14:textId="77777777" w:rsidR="005C4416" w:rsidRPr="005C4416" w:rsidRDefault="005C4416" w:rsidP="005C4416">
            <w:pPr>
              <w:pStyle w:val="affff1"/>
              <w:rPr>
                <w:sz w:val="14"/>
                <w:szCs w:val="14"/>
              </w:rPr>
            </w:pPr>
            <w:r w:rsidRPr="005C4416">
              <w:rPr>
                <w:sz w:val="14"/>
                <w:szCs w:val="14"/>
              </w:rPr>
              <w:t>-21,1</w:t>
            </w:r>
          </w:p>
        </w:tc>
        <w:tc>
          <w:tcPr>
            <w:tcW w:w="465" w:type="pct"/>
            <w:tcBorders>
              <w:top w:val="single" w:sz="4" w:space="0" w:color="auto"/>
              <w:left w:val="single" w:sz="4" w:space="0" w:color="auto"/>
              <w:bottom w:val="single" w:sz="4" w:space="0" w:color="auto"/>
              <w:right w:val="single" w:sz="4" w:space="0" w:color="auto"/>
            </w:tcBorders>
            <w:vAlign w:val="center"/>
            <w:hideMark/>
          </w:tcPr>
          <w:p w14:paraId="7F6DE187" w14:textId="77777777" w:rsidR="005C4416" w:rsidRPr="005C4416" w:rsidRDefault="005C4416" w:rsidP="005C4416">
            <w:pPr>
              <w:pStyle w:val="affff1"/>
              <w:rPr>
                <w:b/>
                <w:sz w:val="14"/>
                <w:szCs w:val="14"/>
              </w:rPr>
            </w:pPr>
            <w:r w:rsidRPr="005C4416">
              <w:rPr>
                <w:b/>
                <w:sz w:val="14"/>
                <w:szCs w:val="14"/>
              </w:rPr>
              <w:t>109</w:t>
            </w:r>
          </w:p>
        </w:tc>
      </w:tr>
      <w:tr w:rsidR="005C4416" w:rsidRPr="005C4416" w14:paraId="2F473B23"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6F6D24B8" w14:textId="77777777" w:rsidR="005C4416" w:rsidRPr="005C4416" w:rsidRDefault="005C4416" w:rsidP="005C4416">
            <w:pPr>
              <w:pStyle w:val="affff1"/>
              <w:rPr>
                <w:sz w:val="16"/>
                <w:szCs w:val="16"/>
              </w:rPr>
            </w:pPr>
            <w:r w:rsidRPr="005C4416">
              <w:rPr>
                <w:sz w:val="16"/>
                <w:szCs w:val="16"/>
              </w:rPr>
              <w:t>Тепломагистраль № 2 СЗР</w:t>
            </w:r>
          </w:p>
        </w:tc>
        <w:tc>
          <w:tcPr>
            <w:tcW w:w="532" w:type="pct"/>
            <w:tcBorders>
              <w:top w:val="single" w:sz="4" w:space="0" w:color="auto"/>
              <w:left w:val="single" w:sz="4" w:space="0" w:color="auto"/>
              <w:bottom w:val="single" w:sz="4" w:space="0" w:color="auto"/>
              <w:right w:val="single" w:sz="4" w:space="0" w:color="auto"/>
            </w:tcBorders>
            <w:vAlign w:val="center"/>
            <w:hideMark/>
          </w:tcPr>
          <w:p w14:paraId="492695BD" w14:textId="77777777" w:rsidR="005C4416" w:rsidRPr="005C4416" w:rsidRDefault="005C4416" w:rsidP="005C4416">
            <w:pPr>
              <w:pStyle w:val="affff1"/>
              <w:rPr>
                <w:sz w:val="14"/>
                <w:szCs w:val="14"/>
              </w:rPr>
            </w:pPr>
            <w:r w:rsidRPr="005C4416">
              <w:rPr>
                <w:sz w:val="14"/>
                <w:szCs w:val="14"/>
              </w:rPr>
              <w:t>80,695</w:t>
            </w:r>
          </w:p>
        </w:tc>
        <w:tc>
          <w:tcPr>
            <w:tcW w:w="350" w:type="pct"/>
            <w:tcBorders>
              <w:top w:val="single" w:sz="4" w:space="0" w:color="auto"/>
              <w:left w:val="single" w:sz="4" w:space="0" w:color="auto"/>
              <w:bottom w:val="single" w:sz="4" w:space="0" w:color="auto"/>
              <w:right w:val="single" w:sz="4" w:space="0" w:color="auto"/>
            </w:tcBorders>
            <w:vAlign w:val="center"/>
            <w:hideMark/>
          </w:tcPr>
          <w:p w14:paraId="684B46E7" w14:textId="77777777" w:rsidR="005C4416" w:rsidRPr="005C4416" w:rsidRDefault="005C4416" w:rsidP="005C4416">
            <w:pPr>
              <w:pStyle w:val="affff1"/>
              <w:rPr>
                <w:sz w:val="14"/>
                <w:szCs w:val="14"/>
              </w:rPr>
            </w:pPr>
            <w:r w:rsidRPr="005C4416">
              <w:rPr>
                <w:sz w:val="14"/>
                <w:szCs w:val="14"/>
              </w:rPr>
              <w:t>98,69</w:t>
            </w:r>
          </w:p>
        </w:tc>
        <w:tc>
          <w:tcPr>
            <w:tcW w:w="427" w:type="pct"/>
            <w:tcBorders>
              <w:top w:val="single" w:sz="4" w:space="0" w:color="auto"/>
              <w:left w:val="single" w:sz="4" w:space="0" w:color="auto"/>
              <w:bottom w:val="single" w:sz="4" w:space="0" w:color="auto"/>
              <w:right w:val="single" w:sz="4" w:space="0" w:color="auto"/>
            </w:tcBorders>
            <w:vAlign w:val="center"/>
            <w:hideMark/>
          </w:tcPr>
          <w:p w14:paraId="2AEC048E" w14:textId="77777777" w:rsidR="005C4416" w:rsidRPr="005C4416" w:rsidRDefault="005C4416" w:rsidP="005C4416">
            <w:pPr>
              <w:pStyle w:val="affff1"/>
              <w:rPr>
                <w:sz w:val="14"/>
                <w:szCs w:val="14"/>
              </w:rPr>
            </w:pPr>
            <w:r w:rsidRPr="005C4416">
              <w:rPr>
                <w:sz w:val="14"/>
                <w:szCs w:val="14"/>
              </w:rPr>
              <w:t>98,69</w:t>
            </w:r>
          </w:p>
        </w:tc>
        <w:tc>
          <w:tcPr>
            <w:tcW w:w="371" w:type="pct"/>
            <w:tcBorders>
              <w:top w:val="single" w:sz="4" w:space="0" w:color="auto"/>
              <w:left w:val="single" w:sz="4" w:space="0" w:color="auto"/>
              <w:bottom w:val="single" w:sz="4" w:space="0" w:color="auto"/>
              <w:right w:val="single" w:sz="4" w:space="0" w:color="auto"/>
            </w:tcBorders>
            <w:vAlign w:val="center"/>
            <w:hideMark/>
          </w:tcPr>
          <w:p w14:paraId="3B777FFF" w14:textId="77777777" w:rsidR="005C4416" w:rsidRPr="005C4416" w:rsidRDefault="005C4416" w:rsidP="005C4416">
            <w:pPr>
              <w:pStyle w:val="affff1"/>
              <w:rPr>
                <w:sz w:val="14"/>
                <w:szCs w:val="14"/>
              </w:rPr>
            </w:pPr>
            <w:r w:rsidRPr="005C4416">
              <w:rPr>
                <w:sz w:val="14"/>
                <w:szCs w:val="14"/>
              </w:rPr>
              <w:t>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72762D41" w14:textId="77777777" w:rsidR="005C4416" w:rsidRPr="005C4416" w:rsidRDefault="005C4416" w:rsidP="005C4416">
            <w:pPr>
              <w:pStyle w:val="affff1"/>
              <w:rPr>
                <w:sz w:val="14"/>
                <w:szCs w:val="14"/>
              </w:rPr>
            </w:pPr>
            <w:r w:rsidRPr="005C4416">
              <w:rPr>
                <w:sz w:val="14"/>
                <w:szCs w:val="14"/>
              </w:rPr>
              <w:t>13,16</w:t>
            </w:r>
          </w:p>
        </w:tc>
        <w:tc>
          <w:tcPr>
            <w:tcW w:w="345" w:type="pct"/>
            <w:tcBorders>
              <w:top w:val="single" w:sz="4" w:space="0" w:color="auto"/>
              <w:left w:val="single" w:sz="4" w:space="0" w:color="auto"/>
              <w:bottom w:val="single" w:sz="4" w:space="0" w:color="auto"/>
              <w:right w:val="single" w:sz="4" w:space="0" w:color="auto"/>
            </w:tcBorders>
            <w:vAlign w:val="center"/>
            <w:hideMark/>
          </w:tcPr>
          <w:p w14:paraId="3AB30BBA" w14:textId="77777777" w:rsidR="005C4416" w:rsidRPr="005C4416" w:rsidRDefault="005C4416" w:rsidP="005C4416">
            <w:pPr>
              <w:pStyle w:val="affff1"/>
              <w:rPr>
                <w:sz w:val="14"/>
                <w:szCs w:val="14"/>
              </w:rPr>
            </w:pPr>
            <w:r w:rsidRPr="005C4416">
              <w:rPr>
                <w:sz w:val="14"/>
                <w:szCs w:val="14"/>
              </w:rPr>
              <w:t>13,06</w:t>
            </w:r>
          </w:p>
        </w:tc>
        <w:tc>
          <w:tcPr>
            <w:tcW w:w="332" w:type="pct"/>
            <w:tcBorders>
              <w:top w:val="single" w:sz="4" w:space="0" w:color="auto"/>
              <w:left w:val="single" w:sz="4" w:space="0" w:color="auto"/>
              <w:bottom w:val="single" w:sz="4" w:space="0" w:color="auto"/>
              <w:right w:val="single" w:sz="4" w:space="0" w:color="auto"/>
            </w:tcBorders>
            <w:vAlign w:val="center"/>
            <w:hideMark/>
          </w:tcPr>
          <w:p w14:paraId="01D5B4D1" w14:textId="77777777" w:rsidR="005C4416" w:rsidRPr="005C4416" w:rsidRDefault="005C4416" w:rsidP="005C4416">
            <w:pPr>
              <w:pStyle w:val="affff1"/>
              <w:rPr>
                <w:sz w:val="14"/>
                <w:szCs w:val="14"/>
              </w:rPr>
            </w:pPr>
            <w:r w:rsidRPr="005C4416">
              <w:rPr>
                <w:sz w:val="14"/>
                <w:szCs w:val="14"/>
              </w:rPr>
              <w:t>0,1</w:t>
            </w:r>
          </w:p>
        </w:tc>
        <w:tc>
          <w:tcPr>
            <w:tcW w:w="398" w:type="pct"/>
            <w:tcBorders>
              <w:top w:val="single" w:sz="4" w:space="0" w:color="auto"/>
              <w:left w:val="single" w:sz="4" w:space="0" w:color="auto"/>
              <w:bottom w:val="single" w:sz="4" w:space="0" w:color="auto"/>
              <w:right w:val="single" w:sz="4" w:space="0" w:color="auto"/>
            </w:tcBorders>
            <w:vAlign w:val="center"/>
            <w:hideMark/>
          </w:tcPr>
          <w:p w14:paraId="7E866C05" w14:textId="77777777" w:rsidR="005C4416" w:rsidRPr="005C4416" w:rsidRDefault="005C4416" w:rsidP="005C4416">
            <w:pPr>
              <w:pStyle w:val="affff1"/>
              <w:rPr>
                <w:sz w:val="14"/>
                <w:szCs w:val="14"/>
              </w:rPr>
            </w:pPr>
            <w:r w:rsidRPr="005C4416">
              <w:rPr>
                <w:sz w:val="14"/>
                <w:szCs w:val="14"/>
              </w:rPr>
              <w:t>3,90522</w:t>
            </w:r>
          </w:p>
        </w:tc>
        <w:tc>
          <w:tcPr>
            <w:tcW w:w="367" w:type="pct"/>
            <w:tcBorders>
              <w:top w:val="single" w:sz="4" w:space="0" w:color="auto"/>
              <w:left w:val="single" w:sz="4" w:space="0" w:color="auto"/>
              <w:bottom w:val="single" w:sz="4" w:space="0" w:color="auto"/>
              <w:right w:val="single" w:sz="4" w:space="0" w:color="auto"/>
            </w:tcBorders>
            <w:vAlign w:val="center"/>
            <w:hideMark/>
          </w:tcPr>
          <w:p w14:paraId="05EB0192" w14:textId="77777777" w:rsidR="005C4416" w:rsidRPr="005C4416" w:rsidRDefault="005C4416" w:rsidP="005C4416">
            <w:pPr>
              <w:pStyle w:val="affff1"/>
              <w:rPr>
                <w:sz w:val="14"/>
                <w:szCs w:val="14"/>
              </w:rPr>
            </w:pPr>
            <w:r w:rsidRPr="005C4416">
              <w:rPr>
                <w:sz w:val="14"/>
                <w:szCs w:val="14"/>
              </w:rPr>
              <w:t>115,75</w:t>
            </w:r>
          </w:p>
        </w:tc>
        <w:tc>
          <w:tcPr>
            <w:tcW w:w="398" w:type="pct"/>
            <w:tcBorders>
              <w:top w:val="single" w:sz="4" w:space="0" w:color="auto"/>
              <w:left w:val="single" w:sz="4" w:space="0" w:color="auto"/>
              <w:bottom w:val="single" w:sz="4" w:space="0" w:color="auto"/>
              <w:right w:val="single" w:sz="4" w:space="0" w:color="auto"/>
            </w:tcBorders>
            <w:vAlign w:val="center"/>
            <w:hideMark/>
          </w:tcPr>
          <w:p w14:paraId="23A7EAEC" w14:textId="77777777" w:rsidR="005C4416" w:rsidRPr="005C4416" w:rsidRDefault="005C4416" w:rsidP="005C4416">
            <w:pPr>
              <w:pStyle w:val="affff1"/>
              <w:rPr>
                <w:sz w:val="14"/>
                <w:szCs w:val="14"/>
              </w:rPr>
            </w:pPr>
            <w:r w:rsidRPr="005C4416">
              <w:rPr>
                <w:sz w:val="14"/>
                <w:szCs w:val="14"/>
              </w:rPr>
              <w:t>-35,05</w:t>
            </w:r>
          </w:p>
        </w:tc>
        <w:tc>
          <w:tcPr>
            <w:tcW w:w="465" w:type="pct"/>
            <w:tcBorders>
              <w:top w:val="single" w:sz="4" w:space="0" w:color="auto"/>
              <w:left w:val="single" w:sz="4" w:space="0" w:color="auto"/>
              <w:bottom w:val="single" w:sz="4" w:space="0" w:color="auto"/>
              <w:right w:val="single" w:sz="4" w:space="0" w:color="auto"/>
            </w:tcBorders>
            <w:vAlign w:val="center"/>
            <w:hideMark/>
          </w:tcPr>
          <w:p w14:paraId="7BEC3201" w14:textId="77777777" w:rsidR="005C4416" w:rsidRPr="005C4416" w:rsidRDefault="005C4416" w:rsidP="005C4416">
            <w:pPr>
              <w:pStyle w:val="affff1"/>
              <w:rPr>
                <w:b/>
                <w:bCs/>
                <w:color w:val="000000"/>
                <w:sz w:val="14"/>
                <w:szCs w:val="14"/>
              </w:rPr>
            </w:pPr>
            <w:r w:rsidRPr="005C4416">
              <w:rPr>
                <w:b/>
                <w:bCs/>
                <w:color w:val="000000"/>
                <w:sz w:val="14"/>
                <w:szCs w:val="14"/>
              </w:rPr>
              <w:t>143</w:t>
            </w:r>
          </w:p>
        </w:tc>
      </w:tr>
      <w:tr w:rsidR="005C4416" w:rsidRPr="005C4416" w14:paraId="5F14A5D7"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5AB48169" w14:textId="77777777" w:rsidR="005C4416" w:rsidRPr="005C4416" w:rsidRDefault="005C4416" w:rsidP="005C4416">
            <w:pPr>
              <w:pStyle w:val="affff1"/>
              <w:rPr>
                <w:sz w:val="16"/>
                <w:szCs w:val="16"/>
              </w:rPr>
            </w:pPr>
            <w:r w:rsidRPr="005C4416">
              <w:rPr>
                <w:sz w:val="16"/>
                <w:szCs w:val="16"/>
              </w:rPr>
              <w:t>Тепломагистраль № 3 ЦР</w:t>
            </w:r>
          </w:p>
        </w:tc>
        <w:tc>
          <w:tcPr>
            <w:tcW w:w="532" w:type="pct"/>
            <w:tcBorders>
              <w:top w:val="single" w:sz="4" w:space="0" w:color="auto"/>
              <w:left w:val="single" w:sz="4" w:space="0" w:color="auto"/>
              <w:bottom w:val="single" w:sz="4" w:space="0" w:color="auto"/>
              <w:right w:val="single" w:sz="4" w:space="0" w:color="auto"/>
            </w:tcBorders>
            <w:vAlign w:val="center"/>
            <w:hideMark/>
          </w:tcPr>
          <w:p w14:paraId="59D56EDC" w14:textId="77777777" w:rsidR="005C4416" w:rsidRPr="005C4416" w:rsidRDefault="005C4416" w:rsidP="005C4416">
            <w:pPr>
              <w:pStyle w:val="affff1"/>
              <w:rPr>
                <w:sz w:val="14"/>
                <w:szCs w:val="14"/>
              </w:rPr>
            </w:pPr>
            <w:r w:rsidRPr="005C4416">
              <w:rPr>
                <w:sz w:val="14"/>
                <w:szCs w:val="14"/>
              </w:rPr>
              <w:t>333</w:t>
            </w:r>
          </w:p>
        </w:tc>
        <w:tc>
          <w:tcPr>
            <w:tcW w:w="350" w:type="pct"/>
            <w:tcBorders>
              <w:top w:val="single" w:sz="4" w:space="0" w:color="auto"/>
              <w:left w:val="single" w:sz="4" w:space="0" w:color="auto"/>
              <w:bottom w:val="single" w:sz="4" w:space="0" w:color="auto"/>
              <w:right w:val="single" w:sz="4" w:space="0" w:color="auto"/>
            </w:tcBorders>
            <w:vAlign w:val="center"/>
            <w:hideMark/>
          </w:tcPr>
          <w:p w14:paraId="6C0AE654" w14:textId="77777777" w:rsidR="005C4416" w:rsidRPr="005C4416" w:rsidRDefault="005C4416" w:rsidP="005C4416">
            <w:pPr>
              <w:pStyle w:val="affff1"/>
              <w:rPr>
                <w:sz w:val="14"/>
                <w:szCs w:val="14"/>
              </w:rPr>
            </w:pPr>
            <w:r w:rsidRPr="005C4416">
              <w:rPr>
                <w:sz w:val="14"/>
                <w:szCs w:val="14"/>
              </w:rPr>
              <w:t>273,31</w:t>
            </w:r>
          </w:p>
        </w:tc>
        <w:tc>
          <w:tcPr>
            <w:tcW w:w="427" w:type="pct"/>
            <w:tcBorders>
              <w:top w:val="single" w:sz="4" w:space="0" w:color="auto"/>
              <w:left w:val="single" w:sz="4" w:space="0" w:color="auto"/>
              <w:bottom w:val="single" w:sz="4" w:space="0" w:color="auto"/>
              <w:right w:val="single" w:sz="4" w:space="0" w:color="auto"/>
            </w:tcBorders>
            <w:vAlign w:val="center"/>
            <w:hideMark/>
          </w:tcPr>
          <w:p w14:paraId="793320BE" w14:textId="77777777" w:rsidR="005C4416" w:rsidRPr="005C4416" w:rsidRDefault="005C4416" w:rsidP="005C4416">
            <w:pPr>
              <w:pStyle w:val="affff1"/>
              <w:rPr>
                <w:sz w:val="14"/>
                <w:szCs w:val="14"/>
              </w:rPr>
            </w:pPr>
            <w:r w:rsidRPr="005C4416">
              <w:rPr>
                <w:sz w:val="14"/>
                <w:szCs w:val="14"/>
              </w:rPr>
              <w:t>273,31</w:t>
            </w:r>
          </w:p>
        </w:tc>
        <w:tc>
          <w:tcPr>
            <w:tcW w:w="371" w:type="pct"/>
            <w:tcBorders>
              <w:top w:val="single" w:sz="4" w:space="0" w:color="auto"/>
              <w:left w:val="single" w:sz="4" w:space="0" w:color="auto"/>
              <w:bottom w:val="single" w:sz="4" w:space="0" w:color="auto"/>
              <w:right w:val="single" w:sz="4" w:space="0" w:color="auto"/>
            </w:tcBorders>
            <w:vAlign w:val="center"/>
            <w:hideMark/>
          </w:tcPr>
          <w:p w14:paraId="397C1F85" w14:textId="77777777" w:rsidR="005C4416" w:rsidRPr="005C4416" w:rsidRDefault="005C4416" w:rsidP="005C4416">
            <w:pPr>
              <w:pStyle w:val="affff1"/>
              <w:rPr>
                <w:sz w:val="14"/>
                <w:szCs w:val="14"/>
              </w:rPr>
            </w:pPr>
            <w:r w:rsidRPr="005C4416">
              <w:rPr>
                <w:sz w:val="14"/>
                <w:szCs w:val="14"/>
              </w:rPr>
              <w:t>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69D20CF4" w14:textId="77777777" w:rsidR="005C4416" w:rsidRPr="005C4416" w:rsidRDefault="005C4416" w:rsidP="005C4416">
            <w:pPr>
              <w:pStyle w:val="affff1"/>
              <w:rPr>
                <w:sz w:val="14"/>
                <w:szCs w:val="14"/>
              </w:rPr>
            </w:pPr>
            <w:r w:rsidRPr="005C4416">
              <w:rPr>
                <w:sz w:val="14"/>
                <w:szCs w:val="14"/>
              </w:rPr>
              <w:t>8,8</w:t>
            </w:r>
          </w:p>
        </w:tc>
        <w:tc>
          <w:tcPr>
            <w:tcW w:w="345" w:type="pct"/>
            <w:tcBorders>
              <w:top w:val="single" w:sz="4" w:space="0" w:color="auto"/>
              <w:left w:val="single" w:sz="4" w:space="0" w:color="auto"/>
              <w:bottom w:val="single" w:sz="4" w:space="0" w:color="auto"/>
              <w:right w:val="single" w:sz="4" w:space="0" w:color="auto"/>
            </w:tcBorders>
            <w:vAlign w:val="center"/>
            <w:hideMark/>
          </w:tcPr>
          <w:p w14:paraId="3A47CC1A" w14:textId="77777777" w:rsidR="005C4416" w:rsidRPr="005C4416" w:rsidRDefault="005C4416" w:rsidP="005C4416">
            <w:pPr>
              <w:pStyle w:val="affff1"/>
              <w:rPr>
                <w:sz w:val="14"/>
                <w:szCs w:val="14"/>
              </w:rPr>
            </w:pPr>
            <w:r w:rsidRPr="005C4416">
              <w:rPr>
                <w:sz w:val="14"/>
                <w:szCs w:val="14"/>
              </w:rPr>
              <w:t>7,93</w:t>
            </w:r>
          </w:p>
        </w:tc>
        <w:tc>
          <w:tcPr>
            <w:tcW w:w="332" w:type="pct"/>
            <w:tcBorders>
              <w:top w:val="single" w:sz="4" w:space="0" w:color="auto"/>
              <w:left w:val="single" w:sz="4" w:space="0" w:color="auto"/>
              <w:bottom w:val="single" w:sz="4" w:space="0" w:color="auto"/>
              <w:right w:val="single" w:sz="4" w:space="0" w:color="auto"/>
            </w:tcBorders>
            <w:vAlign w:val="center"/>
            <w:hideMark/>
          </w:tcPr>
          <w:p w14:paraId="6F6DC4A7" w14:textId="77777777" w:rsidR="005C4416" w:rsidRPr="005C4416" w:rsidRDefault="005C4416" w:rsidP="005C4416">
            <w:pPr>
              <w:pStyle w:val="affff1"/>
              <w:rPr>
                <w:sz w:val="14"/>
                <w:szCs w:val="14"/>
              </w:rPr>
            </w:pPr>
            <w:r w:rsidRPr="005C4416">
              <w:rPr>
                <w:sz w:val="14"/>
                <w:szCs w:val="14"/>
              </w:rPr>
              <w:t>0,87</w:t>
            </w:r>
          </w:p>
        </w:tc>
        <w:tc>
          <w:tcPr>
            <w:tcW w:w="398" w:type="pct"/>
            <w:tcBorders>
              <w:top w:val="single" w:sz="4" w:space="0" w:color="auto"/>
              <w:left w:val="single" w:sz="4" w:space="0" w:color="auto"/>
              <w:bottom w:val="single" w:sz="4" w:space="0" w:color="auto"/>
              <w:right w:val="single" w:sz="4" w:space="0" w:color="auto"/>
            </w:tcBorders>
            <w:vAlign w:val="center"/>
            <w:hideMark/>
          </w:tcPr>
          <w:p w14:paraId="611E383F" w14:textId="77777777" w:rsidR="005C4416" w:rsidRPr="005C4416" w:rsidRDefault="005C4416" w:rsidP="005C4416">
            <w:pPr>
              <w:pStyle w:val="affff1"/>
              <w:rPr>
                <w:sz w:val="14"/>
                <w:szCs w:val="14"/>
              </w:rPr>
            </w:pPr>
            <w:r w:rsidRPr="005C4416">
              <w:rPr>
                <w:sz w:val="14"/>
                <w:szCs w:val="14"/>
              </w:rPr>
              <w:t>8,62080</w:t>
            </w:r>
          </w:p>
        </w:tc>
        <w:tc>
          <w:tcPr>
            <w:tcW w:w="367" w:type="pct"/>
            <w:tcBorders>
              <w:top w:val="single" w:sz="4" w:space="0" w:color="auto"/>
              <w:left w:val="single" w:sz="4" w:space="0" w:color="auto"/>
              <w:bottom w:val="single" w:sz="4" w:space="0" w:color="auto"/>
              <w:right w:val="single" w:sz="4" w:space="0" w:color="auto"/>
            </w:tcBorders>
            <w:vAlign w:val="center"/>
            <w:hideMark/>
          </w:tcPr>
          <w:p w14:paraId="5F60B335" w14:textId="77777777" w:rsidR="005C4416" w:rsidRPr="005C4416" w:rsidRDefault="005C4416" w:rsidP="005C4416">
            <w:pPr>
              <w:pStyle w:val="affff1"/>
              <w:rPr>
                <w:sz w:val="14"/>
                <w:szCs w:val="14"/>
              </w:rPr>
            </w:pPr>
            <w:r w:rsidRPr="005C4416">
              <w:rPr>
                <w:sz w:val="14"/>
                <w:szCs w:val="14"/>
              </w:rPr>
              <w:t>290,73</w:t>
            </w:r>
          </w:p>
        </w:tc>
        <w:tc>
          <w:tcPr>
            <w:tcW w:w="398" w:type="pct"/>
            <w:tcBorders>
              <w:top w:val="single" w:sz="4" w:space="0" w:color="auto"/>
              <w:left w:val="single" w:sz="4" w:space="0" w:color="auto"/>
              <w:bottom w:val="single" w:sz="4" w:space="0" w:color="auto"/>
              <w:right w:val="single" w:sz="4" w:space="0" w:color="auto"/>
            </w:tcBorders>
            <w:vAlign w:val="center"/>
            <w:hideMark/>
          </w:tcPr>
          <w:p w14:paraId="1BC7EECB" w14:textId="77777777" w:rsidR="005C4416" w:rsidRPr="005C4416" w:rsidRDefault="005C4416" w:rsidP="005C4416">
            <w:pPr>
              <w:pStyle w:val="affff1"/>
              <w:rPr>
                <w:sz w:val="14"/>
                <w:szCs w:val="14"/>
              </w:rPr>
            </w:pPr>
            <w:r w:rsidRPr="005C4416">
              <w:rPr>
                <w:sz w:val="14"/>
                <w:szCs w:val="14"/>
              </w:rPr>
              <w:t>42,27</w:t>
            </w:r>
          </w:p>
        </w:tc>
        <w:tc>
          <w:tcPr>
            <w:tcW w:w="465" w:type="pct"/>
            <w:tcBorders>
              <w:top w:val="single" w:sz="4" w:space="0" w:color="auto"/>
              <w:left w:val="single" w:sz="4" w:space="0" w:color="auto"/>
              <w:bottom w:val="single" w:sz="4" w:space="0" w:color="auto"/>
              <w:right w:val="single" w:sz="4" w:space="0" w:color="auto"/>
            </w:tcBorders>
            <w:vAlign w:val="center"/>
            <w:hideMark/>
          </w:tcPr>
          <w:p w14:paraId="6020A2DB" w14:textId="77777777" w:rsidR="005C4416" w:rsidRPr="005C4416" w:rsidRDefault="005C4416" w:rsidP="005C4416">
            <w:pPr>
              <w:pStyle w:val="affff1"/>
              <w:rPr>
                <w:sz w:val="14"/>
                <w:szCs w:val="14"/>
              </w:rPr>
            </w:pPr>
            <w:r w:rsidRPr="005C4416">
              <w:rPr>
                <w:sz w:val="14"/>
                <w:szCs w:val="14"/>
              </w:rPr>
              <w:t>87,3</w:t>
            </w:r>
          </w:p>
        </w:tc>
      </w:tr>
      <w:tr w:rsidR="005C4416" w:rsidRPr="005C4416" w14:paraId="059DACE0" w14:textId="77777777" w:rsidTr="005C4416">
        <w:tc>
          <w:tcPr>
            <w:tcW w:w="513" w:type="pct"/>
            <w:tcBorders>
              <w:top w:val="single" w:sz="4" w:space="0" w:color="auto"/>
              <w:left w:val="single" w:sz="4" w:space="0" w:color="auto"/>
              <w:bottom w:val="single" w:sz="4" w:space="0" w:color="auto"/>
              <w:right w:val="single" w:sz="4" w:space="0" w:color="auto"/>
            </w:tcBorders>
            <w:vAlign w:val="center"/>
            <w:hideMark/>
          </w:tcPr>
          <w:p w14:paraId="362B13BB" w14:textId="77777777" w:rsidR="005C4416" w:rsidRPr="005C4416" w:rsidRDefault="005C4416" w:rsidP="005C4416">
            <w:pPr>
              <w:pStyle w:val="affff1"/>
              <w:rPr>
                <w:sz w:val="16"/>
                <w:szCs w:val="16"/>
              </w:rPr>
            </w:pPr>
            <w:r w:rsidRPr="005C4416">
              <w:rPr>
                <w:sz w:val="16"/>
                <w:szCs w:val="16"/>
              </w:rPr>
              <w:t>Тепломагистраль № 4 ТПК</w:t>
            </w:r>
          </w:p>
        </w:tc>
        <w:tc>
          <w:tcPr>
            <w:tcW w:w="532" w:type="pct"/>
            <w:tcBorders>
              <w:top w:val="single" w:sz="4" w:space="0" w:color="auto"/>
              <w:left w:val="single" w:sz="4" w:space="0" w:color="auto"/>
              <w:bottom w:val="single" w:sz="4" w:space="0" w:color="auto"/>
              <w:right w:val="single" w:sz="4" w:space="0" w:color="auto"/>
            </w:tcBorders>
            <w:vAlign w:val="center"/>
            <w:hideMark/>
          </w:tcPr>
          <w:p w14:paraId="2DA0B29E" w14:textId="77777777" w:rsidR="005C4416" w:rsidRPr="005C4416" w:rsidRDefault="005C4416" w:rsidP="005C4416">
            <w:pPr>
              <w:pStyle w:val="affff1"/>
              <w:rPr>
                <w:sz w:val="14"/>
                <w:szCs w:val="14"/>
              </w:rPr>
            </w:pPr>
            <w:r w:rsidRPr="005C4416">
              <w:rPr>
                <w:sz w:val="14"/>
                <w:szCs w:val="14"/>
              </w:rPr>
              <w:t>250</w:t>
            </w:r>
          </w:p>
        </w:tc>
        <w:tc>
          <w:tcPr>
            <w:tcW w:w="350" w:type="pct"/>
            <w:tcBorders>
              <w:top w:val="single" w:sz="4" w:space="0" w:color="auto"/>
              <w:left w:val="single" w:sz="4" w:space="0" w:color="auto"/>
              <w:bottom w:val="single" w:sz="4" w:space="0" w:color="auto"/>
              <w:right w:val="single" w:sz="4" w:space="0" w:color="auto"/>
            </w:tcBorders>
            <w:vAlign w:val="center"/>
            <w:hideMark/>
          </w:tcPr>
          <w:p w14:paraId="08F12E65" w14:textId="77777777" w:rsidR="005C4416" w:rsidRPr="005C4416" w:rsidRDefault="005C4416" w:rsidP="005C4416">
            <w:pPr>
              <w:pStyle w:val="affff1"/>
              <w:rPr>
                <w:sz w:val="14"/>
                <w:szCs w:val="14"/>
              </w:rPr>
            </w:pPr>
            <w:r w:rsidRPr="005C4416">
              <w:rPr>
                <w:sz w:val="14"/>
                <w:szCs w:val="14"/>
              </w:rPr>
              <w:t>122,89</w:t>
            </w:r>
          </w:p>
        </w:tc>
        <w:tc>
          <w:tcPr>
            <w:tcW w:w="427" w:type="pct"/>
            <w:tcBorders>
              <w:top w:val="single" w:sz="4" w:space="0" w:color="auto"/>
              <w:left w:val="single" w:sz="4" w:space="0" w:color="auto"/>
              <w:bottom w:val="single" w:sz="4" w:space="0" w:color="auto"/>
              <w:right w:val="single" w:sz="4" w:space="0" w:color="auto"/>
            </w:tcBorders>
            <w:vAlign w:val="center"/>
            <w:hideMark/>
          </w:tcPr>
          <w:p w14:paraId="278D87C0" w14:textId="77777777" w:rsidR="005C4416" w:rsidRPr="005C4416" w:rsidRDefault="005C4416" w:rsidP="005C4416">
            <w:pPr>
              <w:pStyle w:val="affff1"/>
              <w:rPr>
                <w:sz w:val="14"/>
                <w:szCs w:val="14"/>
              </w:rPr>
            </w:pPr>
            <w:r w:rsidRPr="005C4416">
              <w:rPr>
                <w:sz w:val="14"/>
                <w:szCs w:val="14"/>
              </w:rPr>
              <w:t>122,79</w:t>
            </w:r>
          </w:p>
        </w:tc>
        <w:tc>
          <w:tcPr>
            <w:tcW w:w="371" w:type="pct"/>
            <w:tcBorders>
              <w:top w:val="single" w:sz="4" w:space="0" w:color="auto"/>
              <w:left w:val="single" w:sz="4" w:space="0" w:color="auto"/>
              <w:bottom w:val="single" w:sz="4" w:space="0" w:color="auto"/>
              <w:right w:val="single" w:sz="4" w:space="0" w:color="auto"/>
            </w:tcBorders>
            <w:vAlign w:val="center"/>
            <w:hideMark/>
          </w:tcPr>
          <w:p w14:paraId="7B9D86EB" w14:textId="77777777" w:rsidR="005C4416" w:rsidRPr="005C4416" w:rsidRDefault="005C4416" w:rsidP="005C4416">
            <w:pPr>
              <w:pStyle w:val="affff1"/>
              <w:rPr>
                <w:sz w:val="14"/>
                <w:szCs w:val="14"/>
              </w:rPr>
            </w:pPr>
            <w:r w:rsidRPr="005C4416">
              <w:rPr>
                <w:sz w:val="14"/>
                <w:szCs w:val="14"/>
              </w:rPr>
              <w:t>0,1</w:t>
            </w:r>
          </w:p>
        </w:tc>
        <w:tc>
          <w:tcPr>
            <w:tcW w:w="501" w:type="pct"/>
            <w:tcBorders>
              <w:top w:val="single" w:sz="4" w:space="0" w:color="auto"/>
              <w:left w:val="single" w:sz="4" w:space="0" w:color="auto"/>
              <w:bottom w:val="single" w:sz="4" w:space="0" w:color="auto"/>
              <w:right w:val="single" w:sz="4" w:space="0" w:color="auto"/>
            </w:tcBorders>
            <w:vAlign w:val="center"/>
            <w:hideMark/>
          </w:tcPr>
          <w:p w14:paraId="654DF216" w14:textId="77777777" w:rsidR="005C4416" w:rsidRPr="005C4416" w:rsidRDefault="005C4416" w:rsidP="005C4416">
            <w:pPr>
              <w:pStyle w:val="affff1"/>
              <w:rPr>
                <w:sz w:val="14"/>
                <w:szCs w:val="14"/>
              </w:rPr>
            </w:pPr>
            <w:r w:rsidRPr="005C4416">
              <w:rPr>
                <w:sz w:val="14"/>
                <w:szCs w:val="14"/>
              </w:rPr>
              <w:t>38,122</w:t>
            </w:r>
          </w:p>
        </w:tc>
        <w:tc>
          <w:tcPr>
            <w:tcW w:w="345" w:type="pct"/>
            <w:tcBorders>
              <w:top w:val="single" w:sz="4" w:space="0" w:color="auto"/>
              <w:left w:val="single" w:sz="4" w:space="0" w:color="auto"/>
              <w:bottom w:val="single" w:sz="4" w:space="0" w:color="auto"/>
              <w:right w:val="single" w:sz="4" w:space="0" w:color="auto"/>
            </w:tcBorders>
            <w:vAlign w:val="center"/>
            <w:hideMark/>
          </w:tcPr>
          <w:p w14:paraId="7A4D14A0" w14:textId="77777777" w:rsidR="005C4416" w:rsidRPr="005C4416" w:rsidRDefault="005C4416" w:rsidP="005C4416">
            <w:pPr>
              <w:pStyle w:val="affff1"/>
              <w:rPr>
                <w:sz w:val="14"/>
                <w:szCs w:val="14"/>
              </w:rPr>
            </w:pPr>
            <w:r w:rsidRPr="005C4416">
              <w:rPr>
                <w:sz w:val="14"/>
                <w:szCs w:val="14"/>
              </w:rPr>
              <w:t>18,28</w:t>
            </w:r>
          </w:p>
        </w:tc>
        <w:tc>
          <w:tcPr>
            <w:tcW w:w="332" w:type="pct"/>
            <w:tcBorders>
              <w:top w:val="single" w:sz="4" w:space="0" w:color="auto"/>
              <w:left w:val="single" w:sz="4" w:space="0" w:color="auto"/>
              <w:bottom w:val="single" w:sz="4" w:space="0" w:color="auto"/>
              <w:right w:val="single" w:sz="4" w:space="0" w:color="auto"/>
            </w:tcBorders>
            <w:vAlign w:val="center"/>
            <w:hideMark/>
          </w:tcPr>
          <w:p w14:paraId="7A1D27C5" w14:textId="77777777" w:rsidR="005C4416" w:rsidRPr="005C4416" w:rsidRDefault="005C4416" w:rsidP="005C4416">
            <w:pPr>
              <w:pStyle w:val="affff1"/>
              <w:rPr>
                <w:sz w:val="14"/>
                <w:szCs w:val="14"/>
              </w:rPr>
            </w:pPr>
            <w:r w:rsidRPr="005C4416">
              <w:rPr>
                <w:sz w:val="14"/>
                <w:szCs w:val="14"/>
              </w:rPr>
              <w:t>19,842</w:t>
            </w:r>
          </w:p>
        </w:tc>
        <w:tc>
          <w:tcPr>
            <w:tcW w:w="398" w:type="pct"/>
            <w:tcBorders>
              <w:top w:val="single" w:sz="4" w:space="0" w:color="auto"/>
              <w:left w:val="single" w:sz="4" w:space="0" w:color="auto"/>
              <w:bottom w:val="single" w:sz="4" w:space="0" w:color="auto"/>
              <w:right w:val="single" w:sz="4" w:space="0" w:color="auto"/>
            </w:tcBorders>
            <w:vAlign w:val="center"/>
            <w:hideMark/>
          </w:tcPr>
          <w:p w14:paraId="4B8BB544" w14:textId="77777777" w:rsidR="005C4416" w:rsidRPr="005C4416" w:rsidRDefault="005C4416" w:rsidP="005C4416">
            <w:pPr>
              <w:pStyle w:val="affff1"/>
              <w:rPr>
                <w:sz w:val="14"/>
                <w:szCs w:val="14"/>
              </w:rPr>
            </w:pPr>
            <w:r w:rsidRPr="005C4416">
              <w:rPr>
                <w:sz w:val="14"/>
                <w:szCs w:val="14"/>
              </w:rPr>
              <w:t>5,31569</w:t>
            </w:r>
          </w:p>
        </w:tc>
        <w:tc>
          <w:tcPr>
            <w:tcW w:w="367" w:type="pct"/>
            <w:tcBorders>
              <w:top w:val="single" w:sz="4" w:space="0" w:color="auto"/>
              <w:left w:val="single" w:sz="4" w:space="0" w:color="auto"/>
              <w:bottom w:val="single" w:sz="4" w:space="0" w:color="auto"/>
              <w:right w:val="single" w:sz="4" w:space="0" w:color="auto"/>
            </w:tcBorders>
            <w:vAlign w:val="center"/>
            <w:hideMark/>
          </w:tcPr>
          <w:p w14:paraId="49B5BF8E" w14:textId="77777777" w:rsidR="005C4416" w:rsidRPr="005C4416" w:rsidRDefault="005C4416" w:rsidP="005C4416">
            <w:pPr>
              <w:pStyle w:val="affff1"/>
              <w:rPr>
                <w:sz w:val="14"/>
                <w:szCs w:val="14"/>
              </w:rPr>
            </w:pPr>
            <w:r w:rsidRPr="005C4416">
              <w:rPr>
                <w:sz w:val="14"/>
                <w:szCs w:val="14"/>
              </w:rPr>
              <w:t>166,312</w:t>
            </w:r>
          </w:p>
        </w:tc>
        <w:tc>
          <w:tcPr>
            <w:tcW w:w="398" w:type="pct"/>
            <w:tcBorders>
              <w:top w:val="single" w:sz="4" w:space="0" w:color="auto"/>
              <w:left w:val="single" w:sz="4" w:space="0" w:color="auto"/>
              <w:bottom w:val="single" w:sz="4" w:space="0" w:color="auto"/>
              <w:right w:val="single" w:sz="4" w:space="0" w:color="auto"/>
            </w:tcBorders>
            <w:vAlign w:val="center"/>
            <w:hideMark/>
          </w:tcPr>
          <w:p w14:paraId="5C8279DC" w14:textId="77777777" w:rsidR="005C4416" w:rsidRPr="005C4416" w:rsidRDefault="005C4416" w:rsidP="005C4416">
            <w:pPr>
              <w:pStyle w:val="affff1"/>
              <w:rPr>
                <w:sz w:val="14"/>
                <w:szCs w:val="14"/>
              </w:rPr>
            </w:pPr>
            <w:r w:rsidRPr="005C4416">
              <w:rPr>
                <w:sz w:val="14"/>
                <w:szCs w:val="14"/>
              </w:rPr>
              <w:t>83,7</w:t>
            </w:r>
          </w:p>
        </w:tc>
        <w:tc>
          <w:tcPr>
            <w:tcW w:w="465" w:type="pct"/>
            <w:tcBorders>
              <w:top w:val="single" w:sz="4" w:space="0" w:color="auto"/>
              <w:left w:val="single" w:sz="4" w:space="0" w:color="auto"/>
              <w:bottom w:val="single" w:sz="4" w:space="0" w:color="auto"/>
              <w:right w:val="single" w:sz="4" w:space="0" w:color="auto"/>
            </w:tcBorders>
            <w:vAlign w:val="center"/>
            <w:hideMark/>
          </w:tcPr>
          <w:p w14:paraId="1489CD82" w14:textId="77777777" w:rsidR="005C4416" w:rsidRPr="005C4416" w:rsidRDefault="005C4416" w:rsidP="005C4416">
            <w:pPr>
              <w:pStyle w:val="affff1"/>
              <w:rPr>
                <w:sz w:val="14"/>
                <w:szCs w:val="14"/>
              </w:rPr>
            </w:pPr>
            <w:r w:rsidRPr="005C4416">
              <w:rPr>
                <w:sz w:val="14"/>
                <w:szCs w:val="14"/>
              </w:rPr>
              <w:t>66,52</w:t>
            </w:r>
          </w:p>
        </w:tc>
      </w:tr>
    </w:tbl>
    <w:p w14:paraId="2F25B5B5" w14:textId="77777777" w:rsidR="005C4416" w:rsidRPr="000E4F67" w:rsidRDefault="005C4416" w:rsidP="005C4416">
      <w:pPr>
        <w:pStyle w:val="aff"/>
      </w:pPr>
    </w:p>
    <w:p w14:paraId="4C96AB29" w14:textId="4C78148C" w:rsidR="00344C55" w:rsidRPr="00740AB6" w:rsidRDefault="00A71AA1" w:rsidP="00A71AA1">
      <w:pPr>
        <w:pStyle w:val="2"/>
      </w:pPr>
      <w:bookmarkStart w:id="254" w:name="_Toc81957952"/>
      <w:r w:rsidRPr="00740AB6">
        <w:t>Описание причины</w:t>
      </w:r>
      <w:r w:rsidR="00C36230" w:rsidRPr="00740AB6">
        <w:t xml:space="preserve"> возникновения дефицитов тепловой мощности и последствий влияния дефицитов на качество теплоснабжения</w:t>
      </w:r>
      <w:bookmarkEnd w:id="254"/>
    </w:p>
    <w:p w14:paraId="4B312B12" w14:textId="5DC628C4" w:rsidR="00344C55" w:rsidRPr="00740AB6" w:rsidRDefault="000D5538">
      <w:pPr>
        <w:pStyle w:val="1ff3"/>
      </w:pPr>
      <w:r w:rsidRPr="00740AB6">
        <w:t>Дефициты тепловой мощности на источниках тепловой энергии города Благовещенска приводят к ухудшению качества теплоснабжения потребителей при расчетных температурах наружного воздуха и близких к ним, т.е. происходит "</w:t>
      </w:r>
      <w:proofErr w:type="spellStart"/>
      <w:r w:rsidRPr="00740AB6">
        <w:t>недотоп</w:t>
      </w:r>
      <w:proofErr w:type="spellEnd"/>
      <w:r w:rsidRPr="00740AB6">
        <w:t>" потребителей, подключенных к вышеуказанным котельным с дефицитом располагаемой тепловой мощности</w:t>
      </w:r>
      <w:r w:rsidR="00C36230" w:rsidRPr="00740AB6">
        <w:t>.</w:t>
      </w:r>
    </w:p>
    <w:p w14:paraId="384E2FF3" w14:textId="0685AA61" w:rsidR="00344C55" w:rsidRPr="00740AB6" w:rsidRDefault="00A71AA1" w:rsidP="00A71AA1">
      <w:pPr>
        <w:pStyle w:val="2"/>
      </w:pPr>
      <w:bookmarkStart w:id="255" w:name="_Toc81957953"/>
      <w:bookmarkStart w:id="256" w:name="_Toc436568031"/>
      <w:bookmarkStart w:id="257" w:name="_Toc435460313"/>
      <w:bookmarkStart w:id="258" w:name="_Toc407026213"/>
      <w:r w:rsidRPr="00740AB6">
        <w:t>Описание</w:t>
      </w:r>
      <w:r w:rsidR="00C36230" w:rsidRPr="00740AB6">
        <w:t xml:space="preserve"> резерв</w:t>
      </w:r>
      <w:r w:rsidRPr="00740AB6">
        <w:t>ов</w:t>
      </w:r>
      <w:r w:rsidR="00C36230" w:rsidRPr="00740AB6">
        <w:t xml:space="preserve"> тепловой мощности нетто источников тепловой энергии и возможностей расширения технологических зон действия источников </w:t>
      </w:r>
      <w:r w:rsidRPr="00740AB6">
        <w:t xml:space="preserve">тепловой энергии </w:t>
      </w:r>
      <w:r w:rsidR="00C36230" w:rsidRPr="00740AB6">
        <w:t>с резервами тепловой мощности нетто в зоны действия с дефицитом тепловой мощности</w:t>
      </w:r>
      <w:bookmarkEnd w:id="255"/>
    </w:p>
    <w:p w14:paraId="734C5397" w14:textId="344ED84E" w:rsidR="000D5538" w:rsidRPr="00740AB6" w:rsidRDefault="000D5538" w:rsidP="000D5538">
      <w:pPr>
        <w:rPr>
          <w:noProof/>
          <w:sz w:val="28"/>
        </w:rPr>
      </w:pPr>
      <w:r w:rsidRPr="00740AB6">
        <w:t xml:space="preserve">Суммарные резервы мощности тепловых источников по горячей воде г. Благовещенска оцениваются как </w:t>
      </w:r>
      <w:r w:rsidR="0005628E">
        <w:t>164,779</w:t>
      </w:r>
      <w:r w:rsidRPr="00740AB6">
        <w:t xml:space="preserve"> Гкал/час, что составляет </w:t>
      </w:r>
      <w:r w:rsidR="00EC35CB">
        <w:t>13</w:t>
      </w:r>
      <w:r w:rsidRPr="00740AB6">
        <w:t>,</w:t>
      </w:r>
      <w:r w:rsidR="0005628E">
        <w:t>34</w:t>
      </w:r>
      <w:r w:rsidRPr="00740AB6">
        <w:t>% от суммарной располагаемой мощности. На диаграмме ниже показано распределение резервов тепловой мощности по теплоснабжающим организациям</w:t>
      </w:r>
      <w:r w:rsidRPr="00740AB6">
        <w:rPr>
          <w:sz w:val="28"/>
        </w:rPr>
        <w:t>.</w:t>
      </w:r>
      <w:r w:rsidRPr="00740AB6">
        <w:rPr>
          <w:noProof/>
          <w:sz w:val="28"/>
        </w:rPr>
        <w:t xml:space="preserve"> </w:t>
      </w:r>
    </w:p>
    <w:p w14:paraId="522FBBC5" w14:textId="024F7219" w:rsidR="000D5538" w:rsidRPr="00740AB6" w:rsidRDefault="0005628E" w:rsidP="000D5538">
      <w:pPr>
        <w:keepLines w:val="0"/>
        <w:suppressAutoHyphens/>
        <w:ind w:firstLine="0"/>
        <w:jc w:val="center"/>
        <w:rPr>
          <w:b/>
          <w:sz w:val="20"/>
        </w:rPr>
      </w:pPr>
      <w:bookmarkStart w:id="259" w:name="_Ref496024494"/>
      <w:r>
        <w:rPr>
          <w:noProof/>
        </w:rPr>
        <w:lastRenderedPageBreak/>
        <w:drawing>
          <wp:inline distT="0" distB="0" distL="0" distR="0" wp14:anchorId="3CD8CF98" wp14:editId="64A0E1FF">
            <wp:extent cx="4474709" cy="4346802"/>
            <wp:effectExtent l="0" t="0" r="2540" b="15875"/>
            <wp:docPr id="31" name="Диаграмма 31">
              <a:extLst xmlns:a="http://schemas.openxmlformats.org/drawingml/2006/main">
                <a:ext uri="{FF2B5EF4-FFF2-40B4-BE49-F238E27FC236}">
                  <a16:creationId xmlns:a16="http://schemas.microsoft.com/office/drawing/2014/main" id="{1E6854C6-8839-4A90-AE0D-81DB0EB82D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0C434E69" w14:textId="0245EB8A" w:rsidR="000D5538" w:rsidRPr="00740AB6" w:rsidRDefault="000D5538" w:rsidP="000D5538">
      <w:pPr>
        <w:pStyle w:val="aff"/>
        <w:jc w:val="center"/>
      </w:pPr>
      <w:r w:rsidRPr="00740AB6">
        <w:t xml:space="preserve">Рисунок </w:t>
      </w:r>
      <w:fldSimple w:instr=" STYLEREF 2 \s ">
        <w:r w:rsidR="006F202A">
          <w:rPr>
            <w:noProof/>
          </w:rPr>
          <w:t>6.5</w:t>
        </w:r>
      </w:fldSimple>
      <w:r w:rsidR="006F202A">
        <w:t>.</w:t>
      </w:r>
      <w:fldSimple w:instr=" SEQ Рисунок \* ARABIC \s 2 ">
        <w:r w:rsidR="006F202A">
          <w:rPr>
            <w:noProof/>
          </w:rPr>
          <w:t>1</w:t>
        </w:r>
      </w:fldSimple>
      <w:bookmarkEnd w:id="259"/>
      <w:r w:rsidRPr="00740AB6">
        <w:t>. Распределение резервов тепловой мощности в горячей воде по теплогенерирующим организациям</w:t>
      </w:r>
    </w:p>
    <w:p w14:paraId="2A925206" w14:textId="0CE5B1CD" w:rsidR="00344C55" w:rsidRDefault="000D5538">
      <w:pPr>
        <w:pStyle w:val="1ff3"/>
      </w:pPr>
      <w:r w:rsidRPr="00740AB6">
        <w:t>М</w:t>
      </w:r>
      <w:r w:rsidR="00B2515E" w:rsidRPr="00740AB6">
        <w:t xml:space="preserve">ероприятия </w:t>
      </w:r>
      <w:r w:rsidRPr="00740AB6">
        <w:t xml:space="preserve">по расширению технологических зон действия источников тепловой энергии с резервами тепловой мощности нетто в зоны действия с дефицитом тепловой мощности </w:t>
      </w:r>
      <w:r w:rsidR="00B2515E" w:rsidRPr="00740AB6">
        <w:t>описаны в Главе 7 «Предложения по строительству, реконструкции и техническому перевооружению источников тепловой энергии» и Главе 8 «Предложения по строительству и реконструкции тепловых сетей»</w:t>
      </w:r>
      <w:r w:rsidR="00C36230" w:rsidRPr="00740AB6">
        <w:t>.</w:t>
      </w:r>
    </w:p>
    <w:p w14:paraId="47D1FDE4" w14:textId="77777777" w:rsidR="007D723C" w:rsidRPr="007D723C" w:rsidRDefault="007D723C" w:rsidP="007D723C">
      <w:pPr>
        <w:pStyle w:val="2"/>
        <w:rPr>
          <w:rFonts w:eastAsiaTheme="minorHAnsi"/>
          <w:lang w:eastAsia="en-US"/>
        </w:rPr>
      </w:pPr>
      <w:bookmarkStart w:id="260" w:name="_Toc65682060"/>
      <w:bookmarkStart w:id="261" w:name="_Toc75849850"/>
      <w:bookmarkStart w:id="262" w:name="_Toc81957954"/>
      <w:r w:rsidRPr="007D723C">
        <w:rPr>
          <w:rFonts w:eastAsiaTheme="minorHAnsi"/>
          <w:lang w:eastAsia="en-US"/>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60"/>
      <w:bookmarkEnd w:id="261"/>
      <w:bookmarkEnd w:id="262"/>
    </w:p>
    <w:p w14:paraId="5E05FEF9" w14:textId="77777777" w:rsidR="007D723C" w:rsidRPr="007D723C" w:rsidRDefault="007D723C" w:rsidP="007D723C">
      <w:pPr>
        <w:keepLines w:val="0"/>
        <w:spacing w:before="120" w:after="120"/>
        <w:rPr>
          <w:rFonts w:eastAsia="Calibri" w:cstheme="minorBidi"/>
          <w:szCs w:val="22"/>
        </w:rPr>
      </w:pPr>
      <w:r w:rsidRPr="007D723C">
        <w:rPr>
          <w:rFonts w:eastAsia="Calibri" w:cstheme="minorBidi"/>
          <w:szCs w:val="22"/>
        </w:rPr>
        <w:t>По сравнению с базовым проектом Схемы теплоснабжения, балансы тепловой мощности скорректированы следующим образом:</w:t>
      </w:r>
    </w:p>
    <w:p w14:paraId="27138CEC" w14:textId="2F05298C" w:rsidR="007D723C" w:rsidRPr="007D723C" w:rsidRDefault="007D723C" w:rsidP="007D723C">
      <w:pPr>
        <w:keepLines w:val="0"/>
        <w:numPr>
          <w:ilvl w:val="0"/>
          <w:numId w:val="36"/>
        </w:numPr>
        <w:spacing w:before="120" w:after="120"/>
        <w:contextualSpacing/>
        <w:rPr>
          <w:rFonts w:eastAsia="Calibri"/>
          <w:szCs w:val="24"/>
        </w:rPr>
      </w:pPr>
      <w:r w:rsidRPr="007D723C">
        <w:rPr>
          <w:rFonts w:eastAsia="Calibri"/>
          <w:szCs w:val="24"/>
        </w:rPr>
        <w:t>Уточнена расчетная тепловая нагрузка на коллекторах теплоисточников, а также договорная и расчетная нагрузка конечных потребителей</w:t>
      </w:r>
    </w:p>
    <w:p w14:paraId="62E2BB58" w14:textId="77777777" w:rsidR="007D723C" w:rsidRPr="00740AB6" w:rsidRDefault="007D723C">
      <w:pPr>
        <w:pStyle w:val="1ff3"/>
      </w:pPr>
    </w:p>
    <w:p w14:paraId="23CBD31E" w14:textId="77777777" w:rsidR="003C1CB8" w:rsidRPr="00740AB6" w:rsidRDefault="003C1CB8" w:rsidP="003A0E99">
      <w:pPr>
        <w:pStyle w:val="1"/>
      </w:pPr>
      <w:bookmarkStart w:id="263" w:name="_Toc81957955"/>
      <w:bookmarkEnd w:id="256"/>
      <w:bookmarkEnd w:id="257"/>
      <w:bookmarkEnd w:id="258"/>
      <w:r w:rsidRPr="00740AB6">
        <w:lastRenderedPageBreak/>
        <w:t>Балансы теплоносителя</w:t>
      </w:r>
      <w:bookmarkEnd w:id="263"/>
    </w:p>
    <w:p w14:paraId="5D6EE4FD" w14:textId="0262ADF8" w:rsidR="003C1CB8" w:rsidRPr="00740AB6" w:rsidRDefault="003C1CB8" w:rsidP="003A0E99">
      <w:pPr>
        <w:pStyle w:val="2"/>
      </w:pPr>
      <w:bookmarkStart w:id="264" w:name="_Toc81957956"/>
      <w:bookmarkStart w:id="265" w:name="_Toc435460315"/>
      <w:r w:rsidRPr="00740AB6">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64"/>
    </w:p>
    <w:p w14:paraId="561FEF4D" w14:textId="77777777" w:rsidR="00831D42" w:rsidRPr="00740AB6" w:rsidRDefault="00831D42" w:rsidP="00831D42">
      <w:pPr>
        <w:pStyle w:val="3"/>
      </w:pPr>
      <w:r w:rsidRPr="00740AB6">
        <w:t>СП «Благовещенская ТЭЦ»</w:t>
      </w:r>
    </w:p>
    <w:p w14:paraId="222C3923" w14:textId="77777777" w:rsidR="00831D42" w:rsidRPr="00740AB6" w:rsidRDefault="00831D42" w:rsidP="00831D42">
      <w:r w:rsidRPr="00740AB6">
        <w:t xml:space="preserve">Система водоразбора БТЭЦ закрытая. На станции применяется </w:t>
      </w:r>
      <w:proofErr w:type="spellStart"/>
      <w:r w:rsidRPr="00740AB6">
        <w:t>гидразинно</w:t>
      </w:r>
      <w:proofErr w:type="spellEnd"/>
      <w:r w:rsidRPr="00740AB6">
        <w:t xml:space="preserve">-аммиачная система водоподготовки, при которой осуществляется коррекционная обработка котловой воды </w:t>
      </w:r>
      <w:proofErr w:type="spellStart"/>
      <w:r w:rsidRPr="00740AB6">
        <w:t>тринатрий</w:t>
      </w:r>
      <w:proofErr w:type="spellEnd"/>
      <w:r w:rsidRPr="00740AB6">
        <w:t xml:space="preserve"> фосфатом. Применяемое оборудование: фильтры механические (ФМТ) – 4 шт. и фильтры </w:t>
      </w:r>
      <w:proofErr w:type="spellStart"/>
      <w:r w:rsidRPr="00740AB6">
        <w:t>Нг</w:t>
      </w:r>
      <w:proofErr w:type="spellEnd"/>
      <w:r w:rsidRPr="00740AB6">
        <w:t xml:space="preserve"> – 4шт. </w:t>
      </w:r>
    </w:p>
    <w:p w14:paraId="1598B73A" w14:textId="77777777" w:rsidR="00831D42" w:rsidRPr="00740AB6" w:rsidRDefault="00831D42" w:rsidP="00831D42">
      <w:r w:rsidRPr="00740AB6">
        <w:t xml:space="preserve">Общая и кальциевая жесткости на фильтрах не удаляются, поскольку выдерживается карбонатный индекс. </w:t>
      </w:r>
    </w:p>
    <w:p w14:paraId="1EB9F8CD" w14:textId="77777777" w:rsidR="00831D42" w:rsidRPr="00740AB6" w:rsidRDefault="00831D42" w:rsidP="00831D42">
      <w:r w:rsidRPr="00740AB6">
        <w:t xml:space="preserve">Производительность системы ХВО – 450 т/ч. </w:t>
      </w:r>
    </w:p>
    <w:p w14:paraId="5F8A83F2" w14:textId="77777777" w:rsidR="00831D42" w:rsidRPr="00740AB6" w:rsidRDefault="00831D42" w:rsidP="00831D42">
      <w:r w:rsidRPr="00740AB6">
        <w:t>Показатели качества исходной воды и воды после фильтров приведены в таблице ниже.</w:t>
      </w:r>
    </w:p>
    <w:p w14:paraId="5FF4D2F3" w14:textId="3306E9B9" w:rsidR="00831D42" w:rsidRPr="00740AB6" w:rsidRDefault="00831D42" w:rsidP="00831D42">
      <w:pPr>
        <w:pStyle w:val="aff"/>
        <w:rPr>
          <w:rFonts w:eastAsiaTheme="minorHAnsi"/>
          <w:lang w:eastAsia="en-US"/>
        </w:rPr>
      </w:pPr>
      <w:r w:rsidRPr="00740AB6">
        <w:rPr>
          <w:rFonts w:eastAsiaTheme="minorHAnsi"/>
          <w:lang w:eastAsia="en-US"/>
        </w:rPr>
        <w:t xml:space="preserve">Таблица </w:t>
      </w:r>
      <w:r w:rsidR="006F202A">
        <w:rPr>
          <w:rFonts w:eastAsiaTheme="minorHAnsi"/>
          <w:lang w:eastAsia="en-US"/>
        </w:rPr>
        <w:fldChar w:fldCharType="begin"/>
      </w:r>
      <w:r w:rsidR="006F202A">
        <w:rPr>
          <w:rFonts w:eastAsiaTheme="minorHAnsi"/>
          <w:lang w:eastAsia="en-US"/>
        </w:rPr>
        <w:instrText xml:space="preserve"> STYLEREF 2 \s </w:instrText>
      </w:r>
      <w:r w:rsidR="006F202A">
        <w:rPr>
          <w:rFonts w:eastAsiaTheme="minorHAnsi"/>
          <w:lang w:eastAsia="en-US"/>
        </w:rPr>
        <w:fldChar w:fldCharType="separate"/>
      </w:r>
      <w:r w:rsidR="006F202A">
        <w:rPr>
          <w:rFonts w:eastAsiaTheme="minorHAnsi"/>
          <w:noProof/>
          <w:lang w:eastAsia="en-US"/>
        </w:rPr>
        <w:t>7.1</w:t>
      </w:r>
      <w:r w:rsidR="006F202A">
        <w:rPr>
          <w:rFonts w:eastAsiaTheme="minorHAnsi"/>
          <w:lang w:eastAsia="en-US"/>
        </w:rPr>
        <w:fldChar w:fldCharType="end"/>
      </w:r>
      <w:r w:rsidR="006F202A">
        <w:rPr>
          <w:rFonts w:eastAsiaTheme="minorHAnsi"/>
          <w:lang w:eastAsia="en-US"/>
        </w:rPr>
        <w:t>.</w:t>
      </w:r>
      <w:r w:rsidR="006F202A">
        <w:rPr>
          <w:rFonts w:eastAsiaTheme="minorHAnsi"/>
          <w:lang w:eastAsia="en-US"/>
        </w:rPr>
        <w:fldChar w:fldCharType="begin"/>
      </w:r>
      <w:r w:rsidR="006F202A">
        <w:rPr>
          <w:rFonts w:eastAsiaTheme="minorHAnsi"/>
          <w:lang w:eastAsia="en-US"/>
        </w:rPr>
        <w:instrText xml:space="preserve"> SEQ Таблица \* ARABIC \s 2 </w:instrText>
      </w:r>
      <w:r w:rsidR="006F202A">
        <w:rPr>
          <w:rFonts w:eastAsiaTheme="minorHAnsi"/>
          <w:lang w:eastAsia="en-US"/>
        </w:rPr>
        <w:fldChar w:fldCharType="separate"/>
      </w:r>
      <w:r w:rsidR="006F202A">
        <w:rPr>
          <w:rFonts w:eastAsiaTheme="minorHAnsi"/>
          <w:noProof/>
          <w:lang w:eastAsia="en-US"/>
        </w:rPr>
        <w:t>1</w:t>
      </w:r>
      <w:r w:rsidR="006F202A">
        <w:rPr>
          <w:rFonts w:eastAsiaTheme="minorHAnsi"/>
          <w:lang w:eastAsia="en-US"/>
        </w:rPr>
        <w:fldChar w:fldCharType="end"/>
      </w:r>
      <w:r w:rsidRPr="00740AB6">
        <w:rPr>
          <w:rFonts w:eastAsiaTheme="minorHAnsi"/>
          <w:lang w:eastAsia="en-US"/>
        </w:rPr>
        <w:t>. Показатели качества исходной воды и вод после фильтров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3"/>
        <w:gridCol w:w="4332"/>
      </w:tblGrid>
      <w:tr w:rsidR="00831D42" w:rsidRPr="00740AB6" w14:paraId="1B60CD16" w14:textId="77777777" w:rsidTr="00831D42">
        <w:trPr>
          <w:trHeight w:val="345"/>
          <w:jc w:val="center"/>
        </w:trPr>
        <w:tc>
          <w:tcPr>
            <w:tcW w:w="2682" w:type="pct"/>
            <w:shd w:val="clear" w:color="000000" w:fill="D9D9D9"/>
            <w:noWrap/>
            <w:vAlign w:val="center"/>
            <w:hideMark/>
          </w:tcPr>
          <w:p w14:paraId="4E4D8DAB" w14:textId="77777777" w:rsidR="00831D42" w:rsidRPr="00740AB6" w:rsidRDefault="00831D42" w:rsidP="00831D42">
            <w:pPr>
              <w:keepLines w:val="0"/>
              <w:ind w:firstLine="0"/>
              <w:jc w:val="center"/>
              <w:rPr>
                <w:b/>
                <w:bCs/>
                <w:color w:val="000000"/>
                <w:sz w:val="20"/>
              </w:rPr>
            </w:pPr>
            <w:r w:rsidRPr="00740AB6">
              <w:rPr>
                <w:b/>
                <w:bCs/>
                <w:color w:val="000000"/>
                <w:sz w:val="20"/>
              </w:rPr>
              <w:t>Показатели качества</w:t>
            </w:r>
          </w:p>
        </w:tc>
        <w:tc>
          <w:tcPr>
            <w:tcW w:w="2318" w:type="pct"/>
            <w:shd w:val="clear" w:color="000000" w:fill="D9D9D9"/>
            <w:noWrap/>
            <w:vAlign w:val="center"/>
            <w:hideMark/>
          </w:tcPr>
          <w:p w14:paraId="1040A759" w14:textId="77777777" w:rsidR="00831D42" w:rsidRPr="00740AB6" w:rsidRDefault="00831D42" w:rsidP="00831D42">
            <w:pPr>
              <w:keepLines w:val="0"/>
              <w:ind w:firstLine="0"/>
              <w:jc w:val="center"/>
              <w:rPr>
                <w:b/>
                <w:bCs/>
                <w:color w:val="000000"/>
                <w:sz w:val="20"/>
              </w:rPr>
            </w:pPr>
            <w:r w:rsidRPr="00740AB6">
              <w:rPr>
                <w:b/>
                <w:bCs/>
                <w:color w:val="000000"/>
                <w:sz w:val="20"/>
              </w:rPr>
              <w:t>мг-э/дм</w:t>
            </w:r>
            <w:r w:rsidRPr="00740AB6">
              <w:rPr>
                <w:color w:val="000000"/>
                <w:sz w:val="22"/>
                <w:szCs w:val="22"/>
                <w:vertAlign w:val="superscript"/>
              </w:rPr>
              <w:t>3</w:t>
            </w:r>
          </w:p>
        </w:tc>
      </w:tr>
      <w:tr w:rsidR="00831D42" w:rsidRPr="00740AB6" w14:paraId="5384FD6A" w14:textId="77777777" w:rsidTr="00831D42">
        <w:trPr>
          <w:trHeight w:val="255"/>
          <w:jc w:val="center"/>
        </w:trPr>
        <w:tc>
          <w:tcPr>
            <w:tcW w:w="2682" w:type="pct"/>
            <w:shd w:val="clear" w:color="auto" w:fill="auto"/>
            <w:noWrap/>
            <w:vAlign w:val="center"/>
            <w:hideMark/>
          </w:tcPr>
          <w:p w14:paraId="6BA890F8" w14:textId="77777777" w:rsidR="00831D42" w:rsidRPr="00740AB6" w:rsidRDefault="00831D42" w:rsidP="00831D42">
            <w:pPr>
              <w:keepLines w:val="0"/>
              <w:ind w:firstLine="0"/>
              <w:jc w:val="left"/>
              <w:rPr>
                <w:color w:val="000000"/>
                <w:sz w:val="20"/>
              </w:rPr>
            </w:pPr>
            <w:r w:rsidRPr="00740AB6">
              <w:rPr>
                <w:color w:val="000000"/>
                <w:sz w:val="20"/>
              </w:rPr>
              <w:t>Жесткость общая</w:t>
            </w:r>
          </w:p>
        </w:tc>
        <w:tc>
          <w:tcPr>
            <w:tcW w:w="2318" w:type="pct"/>
            <w:shd w:val="clear" w:color="auto" w:fill="auto"/>
            <w:noWrap/>
            <w:vAlign w:val="center"/>
            <w:hideMark/>
          </w:tcPr>
          <w:p w14:paraId="3CCE5AFA" w14:textId="77777777" w:rsidR="00831D42" w:rsidRPr="00740AB6" w:rsidRDefault="00831D42" w:rsidP="00831D42">
            <w:pPr>
              <w:keepLines w:val="0"/>
              <w:ind w:firstLine="0"/>
              <w:jc w:val="center"/>
              <w:rPr>
                <w:color w:val="000000"/>
                <w:sz w:val="20"/>
              </w:rPr>
            </w:pPr>
            <w:r w:rsidRPr="00740AB6">
              <w:rPr>
                <w:color w:val="000000"/>
                <w:sz w:val="20"/>
              </w:rPr>
              <w:t>1,18</w:t>
            </w:r>
          </w:p>
        </w:tc>
      </w:tr>
      <w:tr w:rsidR="00831D42" w:rsidRPr="00740AB6" w14:paraId="184762B6" w14:textId="77777777" w:rsidTr="00831D42">
        <w:trPr>
          <w:trHeight w:val="255"/>
          <w:jc w:val="center"/>
        </w:trPr>
        <w:tc>
          <w:tcPr>
            <w:tcW w:w="2682" w:type="pct"/>
            <w:shd w:val="clear" w:color="auto" w:fill="auto"/>
            <w:noWrap/>
            <w:vAlign w:val="center"/>
            <w:hideMark/>
          </w:tcPr>
          <w:p w14:paraId="2FFAA81F" w14:textId="77777777" w:rsidR="00831D42" w:rsidRPr="00740AB6" w:rsidRDefault="00831D42" w:rsidP="00831D42">
            <w:pPr>
              <w:keepLines w:val="0"/>
              <w:ind w:firstLine="0"/>
              <w:jc w:val="left"/>
              <w:rPr>
                <w:color w:val="000000"/>
                <w:sz w:val="20"/>
              </w:rPr>
            </w:pPr>
            <w:r w:rsidRPr="00740AB6">
              <w:rPr>
                <w:color w:val="000000"/>
                <w:sz w:val="20"/>
              </w:rPr>
              <w:t xml:space="preserve">Жесткость </w:t>
            </w:r>
            <w:proofErr w:type="spellStart"/>
            <w:r w:rsidRPr="00740AB6">
              <w:rPr>
                <w:color w:val="000000"/>
                <w:sz w:val="20"/>
              </w:rPr>
              <w:t>кальцевая</w:t>
            </w:r>
            <w:proofErr w:type="spellEnd"/>
          </w:p>
        </w:tc>
        <w:tc>
          <w:tcPr>
            <w:tcW w:w="2318" w:type="pct"/>
            <w:shd w:val="clear" w:color="auto" w:fill="auto"/>
            <w:noWrap/>
            <w:vAlign w:val="center"/>
            <w:hideMark/>
          </w:tcPr>
          <w:p w14:paraId="3E107438" w14:textId="77777777" w:rsidR="00831D42" w:rsidRPr="00740AB6" w:rsidRDefault="00831D42" w:rsidP="00831D42">
            <w:pPr>
              <w:keepLines w:val="0"/>
              <w:ind w:firstLine="0"/>
              <w:jc w:val="center"/>
              <w:rPr>
                <w:color w:val="000000"/>
                <w:sz w:val="20"/>
              </w:rPr>
            </w:pPr>
            <w:r w:rsidRPr="00740AB6">
              <w:rPr>
                <w:color w:val="000000"/>
                <w:sz w:val="20"/>
              </w:rPr>
              <w:t>0,96</w:t>
            </w:r>
          </w:p>
        </w:tc>
      </w:tr>
      <w:tr w:rsidR="00831D42" w:rsidRPr="00740AB6" w14:paraId="4C1A0FF0" w14:textId="77777777" w:rsidTr="00831D42">
        <w:trPr>
          <w:trHeight w:val="255"/>
          <w:jc w:val="center"/>
        </w:trPr>
        <w:tc>
          <w:tcPr>
            <w:tcW w:w="2682" w:type="pct"/>
            <w:shd w:val="clear" w:color="auto" w:fill="auto"/>
            <w:noWrap/>
            <w:vAlign w:val="center"/>
            <w:hideMark/>
          </w:tcPr>
          <w:p w14:paraId="05A295D8" w14:textId="77777777" w:rsidR="00831D42" w:rsidRPr="00740AB6" w:rsidRDefault="00831D42" w:rsidP="00831D42">
            <w:pPr>
              <w:keepLines w:val="0"/>
              <w:ind w:firstLine="0"/>
              <w:jc w:val="left"/>
              <w:rPr>
                <w:color w:val="000000"/>
                <w:sz w:val="20"/>
              </w:rPr>
            </w:pPr>
            <w:r w:rsidRPr="00740AB6">
              <w:rPr>
                <w:color w:val="000000"/>
                <w:sz w:val="20"/>
              </w:rPr>
              <w:t>Индекс карбонатный</w:t>
            </w:r>
          </w:p>
        </w:tc>
        <w:tc>
          <w:tcPr>
            <w:tcW w:w="2318" w:type="pct"/>
            <w:shd w:val="clear" w:color="auto" w:fill="auto"/>
            <w:noWrap/>
            <w:vAlign w:val="center"/>
            <w:hideMark/>
          </w:tcPr>
          <w:p w14:paraId="495B3C03" w14:textId="77777777" w:rsidR="00831D42" w:rsidRPr="00740AB6" w:rsidRDefault="00831D42" w:rsidP="00831D42">
            <w:pPr>
              <w:keepLines w:val="0"/>
              <w:ind w:firstLine="0"/>
              <w:jc w:val="center"/>
              <w:rPr>
                <w:color w:val="000000"/>
                <w:sz w:val="20"/>
              </w:rPr>
            </w:pPr>
            <w:r w:rsidRPr="00740AB6">
              <w:rPr>
                <w:color w:val="000000"/>
                <w:sz w:val="20"/>
              </w:rPr>
              <w:t>0,73</w:t>
            </w:r>
          </w:p>
        </w:tc>
      </w:tr>
    </w:tbl>
    <w:p w14:paraId="1EE243A7" w14:textId="77777777" w:rsidR="00831D42" w:rsidRPr="00740AB6" w:rsidRDefault="00831D42" w:rsidP="00831D42">
      <w:r w:rsidRPr="00740AB6">
        <w:t xml:space="preserve">В системе ХВО применяется катионит КУ-2-8. Концентрация растворенного кислорода в </w:t>
      </w:r>
      <w:proofErr w:type="spellStart"/>
      <w:r w:rsidRPr="00740AB6">
        <w:t>деаэрированной</w:t>
      </w:r>
      <w:proofErr w:type="spellEnd"/>
      <w:r w:rsidRPr="00740AB6">
        <w:t xml:space="preserve"> воде составляет 50 мкг/дм</w:t>
      </w:r>
      <w:r w:rsidRPr="00740AB6">
        <w:rPr>
          <w:vertAlign w:val="superscript"/>
        </w:rPr>
        <w:t>3</w:t>
      </w:r>
      <w:r w:rsidRPr="00740AB6">
        <w:t>. Средний расход воды на ХВО летом составляет 50 т/ч, зимой – 150 т/ч.</w:t>
      </w:r>
    </w:p>
    <w:p w14:paraId="694A32DC" w14:textId="269C6D46" w:rsidR="00831D42" w:rsidRPr="00740AB6" w:rsidRDefault="00831D42" w:rsidP="00831D42">
      <w:r w:rsidRPr="00740AB6">
        <w:t>Балансы производительности ВПУ БТЭЦ и подпитки тепловой сети представлены ниже (</w:t>
      </w:r>
      <w:r w:rsidRPr="00740AB6">
        <w:fldChar w:fldCharType="begin"/>
      </w:r>
      <w:r w:rsidRPr="00740AB6">
        <w:instrText xml:space="preserve"> REF _Ref496026135 \h  \* MERGEFORMAT </w:instrText>
      </w:r>
      <w:r w:rsidRPr="00740AB6">
        <w:fldChar w:fldCharType="separate"/>
      </w:r>
      <w:r w:rsidR="00982016" w:rsidRPr="00740AB6">
        <w:t xml:space="preserve">Таблица </w:t>
      </w:r>
      <w:r w:rsidR="00982016">
        <w:t>7</w:t>
      </w:r>
      <w:r w:rsidR="00982016" w:rsidRPr="00982016">
        <w:rPr>
          <w:rFonts w:eastAsiaTheme="minorHAnsi"/>
        </w:rPr>
        <w:t>.1.2</w:t>
      </w:r>
      <w:r w:rsidRPr="00740AB6">
        <w:fldChar w:fldCharType="end"/>
      </w:r>
      <w:r w:rsidRPr="00740AB6">
        <w:t>).</w:t>
      </w:r>
    </w:p>
    <w:p w14:paraId="5E8E0FEA" w14:textId="7E351AE9" w:rsidR="00831D42" w:rsidRPr="00740AB6" w:rsidRDefault="00831D42" w:rsidP="00831D42">
      <w:pPr>
        <w:pStyle w:val="aff"/>
        <w:rPr>
          <w:rFonts w:eastAsiaTheme="minorHAnsi"/>
          <w:lang w:eastAsia="en-US"/>
        </w:rPr>
      </w:pPr>
      <w:bookmarkStart w:id="266" w:name="_Ref496026135"/>
      <w:bookmarkStart w:id="267" w:name="OLE_LINK160"/>
      <w:bookmarkStart w:id="268" w:name="OLE_LINK161"/>
      <w:r w:rsidRPr="00740AB6">
        <w:rPr>
          <w:lang w:eastAsia="en-US"/>
        </w:rPr>
        <w:t xml:space="preserve">Таблица </w:t>
      </w:r>
      <w:r w:rsidR="006F202A">
        <w:rPr>
          <w:lang w:eastAsia="en-US"/>
        </w:rPr>
        <w:fldChar w:fldCharType="begin"/>
      </w:r>
      <w:r w:rsidR="006F202A">
        <w:rPr>
          <w:lang w:eastAsia="en-US"/>
        </w:rPr>
        <w:instrText xml:space="preserve"> STYLEREF 2 \s </w:instrText>
      </w:r>
      <w:r w:rsidR="006F202A">
        <w:rPr>
          <w:lang w:eastAsia="en-US"/>
        </w:rPr>
        <w:fldChar w:fldCharType="separate"/>
      </w:r>
      <w:r w:rsidR="006F202A">
        <w:rPr>
          <w:noProof/>
          <w:lang w:eastAsia="en-US"/>
        </w:rPr>
        <w:t>7.1</w:t>
      </w:r>
      <w:r w:rsidR="006F202A">
        <w:rPr>
          <w:lang w:eastAsia="en-US"/>
        </w:rPr>
        <w:fldChar w:fldCharType="end"/>
      </w:r>
      <w:r w:rsidR="006F202A">
        <w:rPr>
          <w:lang w:eastAsia="en-US"/>
        </w:rPr>
        <w:t>.</w:t>
      </w:r>
      <w:r w:rsidR="006F202A">
        <w:rPr>
          <w:lang w:eastAsia="en-US"/>
        </w:rPr>
        <w:fldChar w:fldCharType="begin"/>
      </w:r>
      <w:r w:rsidR="006F202A">
        <w:rPr>
          <w:lang w:eastAsia="en-US"/>
        </w:rPr>
        <w:instrText xml:space="preserve"> SEQ Таблица \* ARABIC \s 2 </w:instrText>
      </w:r>
      <w:r w:rsidR="006F202A">
        <w:rPr>
          <w:lang w:eastAsia="en-US"/>
        </w:rPr>
        <w:fldChar w:fldCharType="separate"/>
      </w:r>
      <w:r w:rsidR="006F202A">
        <w:rPr>
          <w:noProof/>
          <w:lang w:eastAsia="en-US"/>
        </w:rPr>
        <w:t>2</w:t>
      </w:r>
      <w:r w:rsidR="006F202A">
        <w:rPr>
          <w:lang w:eastAsia="en-US"/>
        </w:rPr>
        <w:fldChar w:fldCharType="end"/>
      </w:r>
      <w:bookmarkEnd w:id="266"/>
      <w:r w:rsidRPr="00740AB6">
        <w:rPr>
          <w:lang w:eastAsia="en-US"/>
        </w:rPr>
        <w:t>. Балансы производительности ВПУ БТЭЦ и подпитки тепловой сети 2018</w:t>
      </w:r>
      <w:r w:rsidR="00F61691">
        <w:rPr>
          <w:lang w:eastAsia="en-US"/>
        </w:rPr>
        <w:t>-2020</w:t>
      </w:r>
      <w:proofErr w:type="gramStart"/>
      <w:r w:rsidR="00F61691">
        <w:rPr>
          <w:lang w:eastAsia="en-US"/>
        </w:rPr>
        <w:t>гг.</w:t>
      </w:r>
      <w:r w:rsidRPr="00740AB6">
        <w:rPr>
          <w:rFonts w:eastAsiaTheme="minorHAnsi"/>
          <w:lang w:eastAsia="en-US"/>
        </w:rPr>
        <w:t>.</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499"/>
        <w:gridCol w:w="1529"/>
        <w:gridCol w:w="852"/>
        <w:gridCol w:w="1529"/>
        <w:gridCol w:w="854"/>
        <w:gridCol w:w="1331"/>
        <w:gridCol w:w="835"/>
      </w:tblGrid>
      <w:tr w:rsidR="00F61691" w:rsidRPr="00F61691" w14:paraId="0B6C9C3C" w14:textId="2A68DFE9" w:rsidTr="00F61691">
        <w:trPr>
          <w:trHeight w:val="20"/>
          <w:tblHeader/>
        </w:trPr>
        <w:tc>
          <w:tcPr>
            <w:tcW w:w="102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B0576BA" w14:textId="77777777" w:rsidR="00F61691" w:rsidRPr="00F61691" w:rsidRDefault="00F61691" w:rsidP="00831D42">
            <w:pPr>
              <w:keepLines w:val="0"/>
              <w:ind w:left="709" w:hanging="283"/>
              <w:rPr>
                <w:rFonts w:eastAsiaTheme="minorHAnsi"/>
                <w:b/>
                <w:sz w:val="16"/>
                <w:szCs w:val="16"/>
              </w:rPr>
            </w:pPr>
            <w:bookmarkStart w:id="269" w:name="_Hlk84728004"/>
            <w:r w:rsidRPr="00F61691">
              <w:rPr>
                <w:b/>
                <w:sz w:val="16"/>
                <w:szCs w:val="16"/>
              </w:rPr>
              <w:t>Наименование</w:t>
            </w:r>
          </w:p>
        </w:tc>
        <w:tc>
          <w:tcPr>
            <w:tcW w:w="26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BA87491" w14:textId="77777777" w:rsidR="00F61691" w:rsidRPr="00F61691" w:rsidRDefault="00F61691" w:rsidP="00831D42">
            <w:pPr>
              <w:keepLines w:val="0"/>
              <w:ind w:left="-34" w:firstLine="34"/>
              <w:jc w:val="center"/>
              <w:rPr>
                <w:rFonts w:eastAsiaTheme="minorHAnsi"/>
                <w:b/>
                <w:sz w:val="16"/>
                <w:szCs w:val="16"/>
              </w:rPr>
            </w:pPr>
            <w:r w:rsidRPr="00F61691">
              <w:rPr>
                <w:b/>
                <w:sz w:val="16"/>
                <w:szCs w:val="16"/>
              </w:rPr>
              <w:t>Ед. изм.</w:t>
            </w:r>
          </w:p>
        </w:tc>
        <w:tc>
          <w:tcPr>
            <w:tcW w:w="1274"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88CC4F4" w14:textId="55778E81" w:rsidR="00F61691" w:rsidRPr="00F61691" w:rsidRDefault="00F61691" w:rsidP="006B4981">
            <w:pPr>
              <w:keepLines w:val="0"/>
              <w:ind w:left="57" w:firstLine="0"/>
              <w:jc w:val="center"/>
              <w:rPr>
                <w:rFonts w:eastAsiaTheme="minorHAnsi"/>
                <w:b/>
                <w:sz w:val="16"/>
                <w:szCs w:val="16"/>
              </w:rPr>
            </w:pPr>
            <w:r w:rsidRPr="00F61691">
              <w:rPr>
                <w:b/>
                <w:sz w:val="16"/>
                <w:szCs w:val="16"/>
              </w:rPr>
              <w:t>2018 год</w:t>
            </w:r>
          </w:p>
        </w:tc>
        <w:tc>
          <w:tcPr>
            <w:tcW w:w="1275" w:type="pct"/>
            <w:gridSpan w:val="2"/>
            <w:tcBorders>
              <w:top w:val="single" w:sz="4" w:space="0" w:color="auto"/>
              <w:left w:val="single" w:sz="4" w:space="0" w:color="auto"/>
              <w:bottom w:val="single" w:sz="4" w:space="0" w:color="auto"/>
              <w:right w:val="single" w:sz="4" w:space="0" w:color="auto"/>
            </w:tcBorders>
            <w:shd w:val="clear" w:color="auto" w:fill="D9D9D9"/>
          </w:tcPr>
          <w:p w14:paraId="2D89B2B6" w14:textId="4588B9F3" w:rsidR="00F61691" w:rsidRPr="00F61691" w:rsidRDefault="00F61691" w:rsidP="006B4981">
            <w:pPr>
              <w:keepLines w:val="0"/>
              <w:ind w:left="57" w:firstLine="0"/>
              <w:jc w:val="center"/>
              <w:rPr>
                <w:b/>
                <w:sz w:val="16"/>
                <w:szCs w:val="16"/>
              </w:rPr>
            </w:pPr>
            <w:r>
              <w:rPr>
                <w:b/>
                <w:sz w:val="16"/>
                <w:szCs w:val="16"/>
              </w:rPr>
              <w:t>2019 год</w:t>
            </w:r>
          </w:p>
        </w:tc>
        <w:tc>
          <w:tcPr>
            <w:tcW w:w="1158" w:type="pct"/>
            <w:gridSpan w:val="2"/>
            <w:tcBorders>
              <w:top w:val="single" w:sz="4" w:space="0" w:color="auto"/>
              <w:left w:val="single" w:sz="4" w:space="0" w:color="auto"/>
              <w:bottom w:val="single" w:sz="4" w:space="0" w:color="auto"/>
              <w:right w:val="single" w:sz="4" w:space="0" w:color="auto"/>
            </w:tcBorders>
            <w:shd w:val="clear" w:color="auto" w:fill="D9D9D9"/>
          </w:tcPr>
          <w:p w14:paraId="1462BF05" w14:textId="681EF3CA" w:rsidR="00F61691" w:rsidRPr="00F61691" w:rsidRDefault="00F61691" w:rsidP="006B4981">
            <w:pPr>
              <w:keepLines w:val="0"/>
              <w:ind w:left="57" w:firstLine="0"/>
              <w:jc w:val="center"/>
              <w:rPr>
                <w:b/>
                <w:sz w:val="16"/>
                <w:szCs w:val="16"/>
              </w:rPr>
            </w:pPr>
            <w:r>
              <w:rPr>
                <w:b/>
                <w:sz w:val="16"/>
                <w:szCs w:val="16"/>
              </w:rPr>
              <w:t>2020 год</w:t>
            </w:r>
          </w:p>
        </w:tc>
      </w:tr>
      <w:tr w:rsidR="00F61691" w:rsidRPr="00F61691" w14:paraId="2BEB29C2" w14:textId="2B46E056" w:rsidTr="00F61691">
        <w:trPr>
          <w:trHeight w:val="20"/>
          <w:tblHeader/>
        </w:trPr>
        <w:tc>
          <w:tcPr>
            <w:tcW w:w="1025" w:type="pct"/>
            <w:vMerge/>
            <w:tcBorders>
              <w:top w:val="single" w:sz="4" w:space="0" w:color="auto"/>
              <w:left w:val="single" w:sz="4" w:space="0" w:color="auto"/>
              <w:bottom w:val="single" w:sz="4" w:space="0" w:color="auto"/>
              <w:right w:val="single" w:sz="4" w:space="0" w:color="auto"/>
            </w:tcBorders>
            <w:vAlign w:val="center"/>
            <w:hideMark/>
          </w:tcPr>
          <w:p w14:paraId="60B26A3C" w14:textId="77777777" w:rsidR="00F61691" w:rsidRPr="00F61691" w:rsidRDefault="00F61691" w:rsidP="00F61691">
            <w:pPr>
              <w:keepLines w:val="0"/>
              <w:ind w:firstLine="0"/>
              <w:rPr>
                <w:rFonts w:eastAsiaTheme="minorHAnsi"/>
                <w:b/>
                <w:sz w:val="16"/>
                <w:szCs w:val="16"/>
                <w:lang w:eastAsia="en-US"/>
              </w:rPr>
            </w:pPr>
          </w:p>
        </w:tc>
        <w:tc>
          <w:tcPr>
            <w:tcW w:w="267" w:type="pct"/>
            <w:vMerge/>
            <w:tcBorders>
              <w:top w:val="single" w:sz="4" w:space="0" w:color="auto"/>
              <w:left w:val="single" w:sz="4" w:space="0" w:color="auto"/>
              <w:bottom w:val="single" w:sz="4" w:space="0" w:color="auto"/>
              <w:right w:val="single" w:sz="4" w:space="0" w:color="auto"/>
            </w:tcBorders>
            <w:vAlign w:val="center"/>
            <w:hideMark/>
          </w:tcPr>
          <w:p w14:paraId="37A261BB" w14:textId="77777777" w:rsidR="00F61691" w:rsidRPr="00F61691" w:rsidRDefault="00F61691" w:rsidP="00F61691">
            <w:pPr>
              <w:keepLines w:val="0"/>
              <w:ind w:left="-34" w:firstLine="34"/>
              <w:jc w:val="center"/>
              <w:rPr>
                <w:rFonts w:eastAsiaTheme="minorHAnsi"/>
                <w:b/>
                <w:sz w:val="16"/>
                <w:szCs w:val="16"/>
                <w:lang w:eastAsia="en-US"/>
              </w:rPr>
            </w:pPr>
          </w:p>
        </w:tc>
        <w:tc>
          <w:tcPr>
            <w:tcW w:w="81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8C05EB" w14:textId="77777777" w:rsidR="00F61691" w:rsidRPr="00F61691" w:rsidRDefault="00F61691" w:rsidP="00F61691">
            <w:pPr>
              <w:keepLines w:val="0"/>
              <w:ind w:left="57" w:firstLine="0"/>
              <w:jc w:val="center"/>
              <w:rPr>
                <w:rFonts w:eastAsiaTheme="minorHAnsi"/>
                <w:b/>
                <w:sz w:val="16"/>
                <w:szCs w:val="16"/>
              </w:rPr>
            </w:pPr>
            <w:r w:rsidRPr="00F61691">
              <w:rPr>
                <w:b/>
                <w:sz w:val="16"/>
                <w:szCs w:val="16"/>
              </w:rPr>
              <w:t>отопительный период</w:t>
            </w:r>
          </w:p>
        </w:tc>
        <w:tc>
          <w:tcPr>
            <w:tcW w:w="45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CBF10B" w14:textId="77777777" w:rsidR="00F61691" w:rsidRPr="00F61691" w:rsidRDefault="00F61691" w:rsidP="00F61691">
            <w:pPr>
              <w:keepLines w:val="0"/>
              <w:ind w:left="57" w:firstLine="0"/>
              <w:jc w:val="center"/>
              <w:rPr>
                <w:rFonts w:eastAsiaTheme="minorHAnsi"/>
                <w:b/>
                <w:sz w:val="16"/>
                <w:szCs w:val="16"/>
              </w:rPr>
            </w:pPr>
            <w:r w:rsidRPr="00F61691">
              <w:rPr>
                <w:b/>
                <w:sz w:val="16"/>
                <w:szCs w:val="16"/>
              </w:rPr>
              <w:t>летний период</w:t>
            </w:r>
          </w:p>
        </w:tc>
        <w:tc>
          <w:tcPr>
            <w:tcW w:w="818" w:type="pct"/>
            <w:tcBorders>
              <w:top w:val="single" w:sz="4" w:space="0" w:color="auto"/>
              <w:left w:val="single" w:sz="4" w:space="0" w:color="auto"/>
              <w:bottom w:val="single" w:sz="4" w:space="0" w:color="auto"/>
              <w:right w:val="single" w:sz="4" w:space="0" w:color="auto"/>
            </w:tcBorders>
            <w:shd w:val="clear" w:color="auto" w:fill="D9D9D9"/>
            <w:vAlign w:val="center"/>
          </w:tcPr>
          <w:p w14:paraId="1C70C05D" w14:textId="1F36D2A8" w:rsidR="00F61691" w:rsidRPr="00F61691" w:rsidRDefault="00F61691" w:rsidP="00F61691">
            <w:pPr>
              <w:keepLines w:val="0"/>
              <w:ind w:left="57" w:firstLine="0"/>
              <w:jc w:val="center"/>
              <w:rPr>
                <w:b/>
                <w:sz w:val="16"/>
                <w:szCs w:val="16"/>
              </w:rPr>
            </w:pPr>
            <w:r w:rsidRPr="00F61691">
              <w:rPr>
                <w:b/>
                <w:sz w:val="16"/>
                <w:szCs w:val="16"/>
              </w:rPr>
              <w:t>отопительный период</w:t>
            </w:r>
          </w:p>
        </w:tc>
        <w:tc>
          <w:tcPr>
            <w:tcW w:w="457" w:type="pct"/>
            <w:tcBorders>
              <w:top w:val="single" w:sz="4" w:space="0" w:color="auto"/>
              <w:left w:val="single" w:sz="4" w:space="0" w:color="auto"/>
              <w:bottom w:val="single" w:sz="4" w:space="0" w:color="auto"/>
              <w:right w:val="single" w:sz="4" w:space="0" w:color="auto"/>
            </w:tcBorders>
            <w:shd w:val="clear" w:color="auto" w:fill="D9D9D9"/>
            <w:vAlign w:val="center"/>
          </w:tcPr>
          <w:p w14:paraId="241C56BB" w14:textId="153C2D35" w:rsidR="00F61691" w:rsidRPr="00F61691" w:rsidRDefault="00F61691" w:rsidP="00F61691">
            <w:pPr>
              <w:keepLines w:val="0"/>
              <w:ind w:left="57" w:firstLine="0"/>
              <w:jc w:val="center"/>
              <w:rPr>
                <w:b/>
                <w:sz w:val="16"/>
                <w:szCs w:val="16"/>
              </w:rPr>
            </w:pPr>
            <w:r w:rsidRPr="00F61691">
              <w:rPr>
                <w:b/>
                <w:sz w:val="16"/>
                <w:szCs w:val="16"/>
              </w:rPr>
              <w:t>летний период</w:t>
            </w:r>
          </w:p>
        </w:tc>
        <w:tc>
          <w:tcPr>
            <w:tcW w:w="712" w:type="pct"/>
            <w:tcBorders>
              <w:top w:val="single" w:sz="4" w:space="0" w:color="auto"/>
              <w:left w:val="single" w:sz="4" w:space="0" w:color="auto"/>
              <w:bottom w:val="single" w:sz="4" w:space="0" w:color="auto"/>
              <w:right w:val="single" w:sz="4" w:space="0" w:color="auto"/>
            </w:tcBorders>
            <w:shd w:val="clear" w:color="auto" w:fill="D9D9D9"/>
            <w:vAlign w:val="center"/>
          </w:tcPr>
          <w:p w14:paraId="3EC814E4" w14:textId="4A32194D" w:rsidR="00F61691" w:rsidRPr="00F61691" w:rsidRDefault="00F61691" w:rsidP="00F61691">
            <w:pPr>
              <w:keepLines w:val="0"/>
              <w:ind w:left="57" w:firstLine="0"/>
              <w:jc w:val="center"/>
              <w:rPr>
                <w:b/>
                <w:sz w:val="16"/>
                <w:szCs w:val="16"/>
              </w:rPr>
            </w:pPr>
            <w:r w:rsidRPr="00F61691">
              <w:rPr>
                <w:b/>
                <w:sz w:val="16"/>
                <w:szCs w:val="16"/>
              </w:rPr>
              <w:t>отопительный период</w:t>
            </w:r>
          </w:p>
        </w:tc>
        <w:tc>
          <w:tcPr>
            <w:tcW w:w="447" w:type="pct"/>
            <w:tcBorders>
              <w:top w:val="single" w:sz="4" w:space="0" w:color="auto"/>
              <w:left w:val="single" w:sz="4" w:space="0" w:color="auto"/>
              <w:bottom w:val="single" w:sz="4" w:space="0" w:color="auto"/>
              <w:right w:val="single" w:sz="4" w:space="0" w:color="auto"/>
            </w:tcBorders>
            <w:shd w:val="clear" w:color="auto" w:fill="D9D9D9"/>
            <w:vAlign w:val="center"/>
          </w:tcPr>
          <w:p w14:paraId="5918FB96" w14:textId="7F0180E7" w:rsidR="00F61691" w:rsidRPr="00F61691" w:rsidRDefault="00F61691" w:rsidP="00F61691">
            <w:pPr>
              <w:keepLines w:val="0"/>
              <w:ind w:left="57" w:firstLine="0"/>
              <w:jc w:val="center"/>
              <w:rPr>
                <w:b/>
                <w:sz w:val="16"/>
                <w:szCs w:val="16"/>
              </w:rPr>
            </w:pPr>
            <w:r w:rsidRPr="00F61691">
              <w:rPr>
                <w:b/>
                <w:sz w:val="16"/>
                <w:szCs w:val="16"/>
              </w:rPr>
              <w:t>летний период</w:t>
            </w:r>
          </w:p>
        </w:tc>
      </w:tr>
      <w:tr w:rsidR="00F61691" w:rsidRPr="00F61691" w14:paraId="63A9B860" w14:textId="2E789A1C"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77ADCD91" w14:textId="77777777" w:rsidR="00F61691" w:rsidRPr="00F61691" w:rsidRDefault="00F61691" w:rsidP="00F61691">
            <w:pPr>
              <w:keepLines w:val="0"/>
              <w:ind w:left="5" w:firstLine="0"/>
              <w:rPr>
                <w:rFonts w:eastAsiaTheme="minorHAnsi"/>
                <w:sz w:val="16"/>
                <w:szCs w:val="16"/>
              </w:rPr>
            </w:pPr>
            <w:r w:rsidRPr="00F61691">
              <w:rPr>
                <w:sz w:val="16"/>
                <w:szCs w:val="16"/>
              </w:rPr>
              <w:t>Установленная производительность ВПУ</w:t>
            </w:r>
          </w:p>
        </w:tc>
        <w:tc>
          <w:tcPr>
            <w:tcW w:w="267" w:type="pct"/>
            <w:tcBorders>
              <w:top w:val="single" w:sz="4" w:space="0" w:color="auto"/>
              <w:left w:val="single" w:sz="4" w:space="0" w:color="auto"/>
              <w:bottom w:val="single" w:sz="4" w:space="0" w:color="auto"/>
              <w:right w:val="single" w:sz="4" w:space="0" w:color="auto"/>
            </w:tcBorders>
            <w:vAlign w:val="center"/>
            <w:hideMark/>
          </w:tcPr>
          <w:p w14:paraId="61B42890" w14:textId="77777777" w:rsidR="00F61691" w:rsidRPr="00F61691" w:rsidRDefault="00F61691" w:rsidP="00F61691">
            <w:pPr>
              <w:keepLines w:val="0"/>
              <w:ind w:left="-34" w:firstLine="34"/>
              <w:jc w:val="center"/>
              <w:rPr>
                <w:rFonts w:eastAsiaTheme="minorHAnsi"/>
                <w:sz w:val="16"/>
                <w:szCs w:val="16"/>
              </w:rPr>
            </w:pPr>
            <w:r w:rsidRPr="00F61691">
              <w:rPr>
                <w:sz w:val="16"/>
                <w:szCs w:val="16"/>
              </w:rPr>
              <w:t>т/ч</w:t>
            </w:r>
          </w:p>
        </w:tc>
        <w:tc>
          <w:tcPr>
            <w:tcW w:w="8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8503F0" w14:textId="3B0B17BF" w:rsidR="00F61691" w:rsidRPr="00F61691" w:rsidRDefault="00F61691" w:rsidP="00F61691">
            <w:pPr>
              <w:pStyle w:val="affff1"/>
              <w:rPr>
                <w:szCs w:val="20"/>
              </w:rPr>
            </w:pPr>
            <w:r w:rsidRPr="00F61691">
              <w:rPr>
                <w:szCs w:val="20"/>
              </w:rPr>
              <w:t>450</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24F4F00C" w14:textId="57257739" w:rsidR="00F61691" w:rsidRPr="00F61691" w:rsidRDefault="00F61691" w:rsidP="00F61691">
            <w:pPr>
              <w:pStyle w:val="affff1"/>
              <w:rPr>
                <w:szCs w:val="20"/>
              </w:rPr>
            </w:pPr>
            <w:r w:rsidRPr="00F61691">
              <w:rPr>
                <w:szCs w:val="20"/>
              </w:rPr>
              <w:t>450</w:t>
            </w:r>
          </w:p>
        </w:tc>
        <w:tc>
          <w:tcPr>
            <w:tcW w:w="818" w:type="pct"/>
            <w:tcBorders>
              <w:top w:val="single" w:sz="4" w:space="0" w:color="auto"/>
              <w:left w:val="nil"/>
              <w:bottom w:val="single" w:sz="4" w:space="0" w:color="auto"/>
              <w:right w:val="single" w:sz="4" w:space="0" w:color="auto"/>
            </w:tcBorders>
            <w:shd w:val="clear" w:color="auto" w:fill="auto"/>
            <w:vAlign w:val="center"/>
          </w:tcPr>
          <w:p w14:paraId="3D421039" w14:textId="535BA34B" w:rsidR="00F61691" w:rsidRPr="00F61691" w:rsidRDefault="00F61691" w:rsidP="00F61691">
            <w:pPr>
              <w:pStyle w:val="affff1"/>
              <w:rPr>
                <w:szCs w:val="20"/>
              </w:rPr>
            </w:pPr>
            <w:r w:rsidRPr="00F61691">
              <w:rPr>
                <w:szCs w:val="20"/>
              </w:rPr>
              <w:t>450</w:t>
            </w:r>
          </w:p>
        </w:tc>
        <w:tc>
          <w:tcPr>
            <w:tcW w:w="457" w:type="pct"/>
            <w:tcBorders>
              <w:top w:val="single" w:sz="4" w:space="0" w:color="auto"/>
              <w:left w:val="nil"/>
              <w:bottom w:val="single" w:sz="4" w:space="0" w:color="auto"/>
              <w:right w:val="single" w:sz="4" w:space="0" w:color="auto"/>
            </w:tcBorders>
            <w:shd w:val="clear" w:color="auto" w:fill="auto"/>
            <w:vAlign w:val="center"/>
          </w:tcPr>
          <w:p w14:paraId="7706A730" w14:textId="7D944910" w:rsidR="00F61691" w:rsidRPr="00F61691" w:rsidRDefault="00F61691" w:rsidP="00F61691">
            <w:pPr>
              <w:pStyle w:val="affff1"/>
              <w:rPr>
                <w:szCs w:val="20"/>
              </w:rPr>
            </w:pPr>
            <w:r w:rsidRPr="00F61691">
              <w:rPr>
                <w:szCs w:val="20"/>
              </w:rPr>
              <w:t>450</w:t>
            </w:r>
          </w:p>
        </w:tc>
        <w:tc>
          <w:tcPr>
            <w:tcW w:w="712" w:type="pct"/>
            <w:tcBorders>
              <w:top w:val="single" w:sz="4" w:space="0" w:color="auto"/>
              <w:left w:val="nil"/>
              <w:bottom w:val="single" w:sz="4" w:space="0" w:color="auto"/>
              <w:right w:val="single" w:sz="4" w:space="0" w:color="auto"/>
            </w:tcBorders>
            <w:shd w:val="clear" w:color="auto" w:fill="auto"/>
            <w:vAlign w:val="center"/>
          </w:tcPr>
          <w:p w14:paraId="6041E13C" w14:textId="3CC3DC54" w:rsidR="00F61691" w:rsidRPr="00F61691" w:rsidRDefault="00F61691" w:rsidP="00F61691">
            <w:pPr>
              <w:pStyle w:val="affff1"/>
              <w:rPr>
                <w:szCs w:val="20"/>
              </w:rPr>
            </w:pPr>
            <w:r w:rsidRPr="00F61691">
              <w:rPr>
                <w:szCs w:val="20"/>
              </w:rPr>
              <w:t>450</w:t>
            </w:r>
          </w:p>
        </w:tc>
        <w:tc>
          <w:tcPr>
            <w:tcW w:w="447" w:type="pct"/>
            <w:tcBorders>
              <w:top w:val="single" w:sz="4" w:space="0" w:color="auto"/>
              <w:left w:val="nil"/>
              <w:bottom w:val="single" w:sz="4" w:space="0" w:color="auto"/>
              <w:right w:val="single" w:sz="4" w:space="0" w:color="auto"/>
            </w:tcBorders>
            <w:shd w:val="clear" w:color="auto" w:fill="auto"/>
            <w:vAlign w:val="center"/>
          </w:tcPr>
          <w:p w14:paraId="63BCFE3C" w14:textId="40E8638C" w:rsidR="00F61691" w:rsidRPr="00F61691" w:rsidRDefault="00F61691" w:rsidP="00F61691">
            <w:pPr>
              <w:pStyle w:val="affff1"/>
              <w:rPr>
                <w:szCs w:val="20"/>
              </w:rPr>
            </w:pPr>
            <w:r w:rsidRPr="00F61691">
              <w:rPr>
                <w:szCs w:val="20"/>
              </w:rPr>
              <w:t>450</w:t>
            </w:r>
          </w:p>
        </w:tc>
      </w:tr>
      <w:tr w:rsidR="00F61691" w:rsidRPr="00F61691" w14:paraId="574A7DAB" w14:textId="64722A5F"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011327AD" w14:textId="77777777" w:rsidR="00F61691" w:rsidRPr="00F61691" w:rsidRDefault="00F61691" w:rsidP="00F61691">
            <w:pPr>
              <w:keepLines w:val="0"/>
              <w:ind w:left="5" w:firstLine="0"/>
              <w:rPr>
                <w:rFonts w:eastAsiaTheme="minorHAnsi"/>
                <w:sz w:val="16"/>
                <w:szCs w:val="16"/>
              </w:rPr>
            </w:pPr>
            <w:r w:rsidRPr="00F61691">
              <w:rPr>
                <w:sz w:val="16"/>
                <w:szCs w:val="16"/>
              </w:rPr>
              <w:t>Фактический срок службы</w:t>
            </w:r>
          </w:p>
        </w:tc>
        <w:tc>
          <w:tcPr>
            <w:tcW w:w="267" w:type="pct"/>
            <w:tcBorders>
              <w:top w:val="single" w:sz="4" w:space="0" w:color="auto"/>
              <w:left w:val="single" w:sz="4" w:space="0" w:color="auto"/>
              <w:bottom w:val="single" w:sz="4" w:space="0" w:color="auto"/>
              <w:right w:val="single" w:sz="4" w:space="0" w:color="auto"/>
            </w:tcBorders>
            <w:vAlign w:val="center"/>
            <w:hideMark/>
          </w:tcPr>
          <w:p w14:paraId="56E5C16F" w14:textId="77777777" w:rsidR="00F61691" w:rsidRPr="00F61691" w:rsidRDefault="00F61691" w:rsidP="00F61691">
            <w:pPr>
              <w:keepLines w:val="0"/>
              <w:ind w:left="-34" w:firstLine="68"/>
              <w:jc w:val="center"/>
              <w:rPr>
                <w:rFonts w:eastAsiaTheme="minorHAnsi"/>
                <w:sz w:val="16"/>
                <w:szCs w:val="16"/>
              </w:rPr>
            </w:pPr>
            <w:r w:rsidRPr="00F61691">
              <w:rPr>
                <w:sz w:val="16"/>
                <w:szCs w:val="16"/>
              </w:rPr>
              <w:t>лет</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473A91E5" w14:textId="61C0F4D3" w:rsidR="00F61691" w:rsidRPr="00F61691" w:rsidRDefault="00F61691" w:rsidP="00F61691">
            <w:pPr>
              <w:pStyle w:val="affff1"/>
              <w:rPr>
                <w:szCs w:val="20"/>
              </w:rPr>
            </w:pPr>
            <w:r w:rsidRPr="00F61691">
              <w:rPr>
                <w:szCs w:val="20"/>
              </w:rPr>
              <w:t>39</w:t>
            </w:r>
          </w:p>
        </w:tc>
        <w:tc>
          <w:tcPr>
            <w:tcW w:w="456" w:type="pct"/>
            <w:tcBorders>
              <w:top w:val="nil"/>
              <w:left w:val="nil"/>
              <w:bottom w:val="single" w:sz="4" w:space="0" w:color="auto"/>
              <w:right w:val="single" w:sz="4" w:space="0" w:color="auto"/>
            </w:tcBorders>
            <w:shd w:val="clear" w:color="auto" w:fill="auto"/>
            <w:vAlign w:val="center"/>
            <w:hideMark/>
          </w:tcPr>
          <w:p w14:paraId="2CFBE9F1" w14:textId="5861156A" w:rsidR="00F61691" w:rsidRPr="00F61691" w:rsidRDefault="00F61691" w:rsidP="00F61691">
            <w:pPr>
              <w:pStyle w:val="affff1"/>
              <w:rPr>
                <w:szCs w:val="20"/>
              </w:rPr>
            </w:pPr>
            <w:r w:rsidRPr="00F61691">
              <w:rPr>
                <w:szCs w:val="20"/>
              </w:rPr>
              <w:t>39</w:t>
            </w:r>
          </w:p>
        </w:tc>
        <w:tc>
          <w:tcPr>
            <w:tcW w:w="818" w:type="pct"/>
            <w:tcBorders>
              <w:top w:val="nil"/>
              <w:left w:val="nil"/>
              <w:bottom w:val="single" w:sz="4" w:space="0" w:color="auto"/>
              <w:right w:val="single" w:sz="4" w:space="0" w:color="auto"/>
            </w:tcBorders>
            <w:shd w:val="clear" w:color="auto" w:fill="auto"/>
            <w:vAlign w:val="center"/>
          </w:tcPr>
          <w:p w14:paraId="6DF4CA73" w14:textId="1F7F6045" w:rsidR="00F61691" w:rsidRPr="00F61691" w:rsidRDefault="00F61691" w:rsidP="00F61691">
            <w:pPr>
              <w:pStyle w:val="affff1"/>
              <w:rPr>
                <w:szCs w:val="20"/>
              </w:rPr>
            </w:pPr>
            <w:r w:rsidRPr="00F61691">
              <w:rPr>
                <w:szCs w:val="20"/>
              </w:rPr>
              <w:t>39</w:t>
            </w:r>
          </w:p>
        </w:tc>
        <w:tc>
          <w:tcPr>
            <w:tcW w:w="457" w:type="pct"/>
            <w:tcBorders>
              <w:top w:val="nil"/>
              <w:left w:val="nil"/>
              <w:bottom w:val="single" w:sz="4" w:space="0" w:color="auto"/>
              <w:right w:val="single" w:sz="4" w:space="0" w:color="auto"/>
            </w:tcBorders>
            <w:shd w:val="clear" w:color="auto" w:fill="auto"/>
            <w:vAlign w:val="center"/>
          </w:tcPr>
          <w:p w14:paraId="67A14D2F" w14:textId="749D0BF5" w:rsidR="00F61691" w:rsidRPr="00F61691" w:rsidRDefault="00F61691" w:rsidP="00F61691">
            <w:pPr>
              <w:pStyle w:val="affff1"/>
              <w:rPr>
                <w:szCs w:val="20"/>
              </w:rPr>
            </w:pPr>
            <w:r w:rsidRPr="00F61691">
              <w:rPr>
                <w:szCs w:val="20"/>
              </w:rPr>
              <w:t>39</w:t>
            </w:r>
          </w:p>
        </w:tc>
        <w:tc>
          <w:tcPr>
            <w:tcW w:w="712" w:type="pct"/>
            <w:tcBorders>
              <w:top w:val="nil"/>
              <w:left w:val="nil"/>
              <w:bottom w:val="single" w:sz="4" w:space="0" w:color="auto"/>
              <w:right w:val="single" w:sz="4" w:space="0" w:color="auto"/>
            </w:tcBorders>
            <w:shd w:val="clear" w:color="auto" w:fill="auto"/>
            <w:vAlign w:val="center"/>
          </w:tcPr>
          <w:p w14:paraId="4A27B119" w14:textId="47E0AE7D" w:rsidR="00F61691" w:rsidRPr="00F61691" w:rsidRDefault="00F61691" w:rsidP="00F61691">
            <w:pPr>
              <w:pStyle w:val="affff1"/>
              <w:rPr>
                <w:szCs w:val="20"/>
              </w:rPr>
            </w:pPr>
            <w:r w:rsidRPr="00F61691">
              <w:rPr>
                <w:szCs w:val="20"/>
              </w:rPr>
              <w:t>39</w:t>
            </w:r>
          </w:p>
        </w:tc>
        <w:tc>
          <w:tcPr>
            <w:tcW w:w="447" w:type="pct"/>
            <w:tcBorders>
              <w:top w:val="nil"/>
              <w:left w:val="nil"/>
              <w:bottom w:val="single" w:sz="4" w:space="0" w:color="auto"/>
              <w:right w:val="single" w:sz="4" w:space="0" w:color="auto"/>
            </w:tcBorders>
            <w:shd w:val="clear" w:color="auto" w:fill="auto"/>
            <w:vAlign w:val="center"/>
          </w:tcPr>
          <w:p w14:paraId="0AD071E8" w14:textId="1192CE40" w:rsidR="00F61691" w:rsidRPr="00F61691" w:rsidRDefault="00F61691" w:rsidP="00F61691">
            <w:pPr>
              <w:pStyle w:val="affff1"/>
              <w:rPr>
                <w:szCs w:val="20"/>
              </w:rPr>
            </w:pPr>
            <w:r w:rsidRPr="00F61691">
              <w:rPr>
                <w:szCs w:val="20"/>
              </w:rPr>
              <w:t>39</w:t>
            </w:r>
          </w:p>
        </w:tc>
      </w:tr>
      <w:tr w:rsidR="00F61691" w:rsidRPr="00F61691" w14:paraId="347EC5AF" w14:textId="79AE7A44"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5FC3EF06" w14:textId="77777777" w:rsidR="00F61691" w:rsidRPr="00F61691" w:rsidRDefault="00F61691" w:rsidP="00F61691">
            <w:pPr>
              <w:keepLines w:val="0"/>
              <w:ind w:left="5" w:firstLine="0"/>
              <w:rPr>
                <w:rFonts w:eastAsiaTheme="minorHAnsi"/>
                <w:sz w:val="16"/>
                <w:szCs w:val="16"/>
              </w:rPr>
            </w:pPr>
            <w:r w:rsidRPr="00F61691">
              <w:rPr>
                <w:sz w:val="16"/>
                <w:szCs w:val="16"/>
              </w:rPr>
              <w:t>Располагаемая производительность ВПУ</w:t>
            </w:r>
          </w:p>
        </w:tc>
        <w:tc>
          <w:tcPr>
            <w:tcW w:w="267" w:type="pct"/>
            <w:tcBorders>
              <w:top w:val="single" w:sz="4" w:space="0" w:color="auto"/>
              <w:left w:val="single" w:sz="4" w:space="0" w:color="auto"/>
              <w:bottom w:val="single" w:sz="4" w:space="0" w:color="auto"/>
              <w:right w:val="single" w:sz="4" w:space="0" w:color="auto"/>
            </w:tcBorders>
            <w:vAlign w:val="center"/>
            <w:hideMark/>
          </w:tcPr>
          <w:p w14:paraId="7AB59437"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2303F66C" w14:textId="21E4EDC1" w:rsidR="00F61691" w:rsidRPr="00F61691" w:rsidRDefault="00F61691" w:rsidP="00F61691">
            <w:pPr>
              <w:pStyle w:val="affff1"/>
              <w:rPr>
                <w:szCs w:val="20"/>
              </w:rPr>
            </w:pPr>
            <w:r w:rsidRPr="00F61691">
              <w:rPr>
                <w:szCs w:val="20"/>
              </w:rPr>
              <w:t>450</w:t>
            </w:r>
          </w:p>
        </w:tc>
        <w:tc>
          <w:tcPr>
            <w:tcW w:w="456" w:type="pct"/>
            <w:tcBorders>
              <w:top w:val="nil"/>
              <w:left w:val="nil"/>
              <w:bottom w:val="single" w:sz="4" w:space="0" w:color="auto"/>
              <w:right w:val="single" w:sz="4" w:space="0" w:color="auto"/>
            </w:tcBorders>
            <w:shd w:val="clear" w:color="auto" w:fill="auto"/>
            <w:vAlign w:val="center"/>
            <w:hideMark/>
          </w:tcPr>
          <w:p w14:paraId="6A114B33" w14:textId="1A14A4B6" w:rsidR="00F61691" w:rsidRPr="00F61691" w:rsidRDefault="00F61691" w:rsidP="00F61691">
            <w:pPr>
              <w:pStyle w:val="affff1"/>
              <w:rPr>
                <w:szCs w:val="20"/>
              </w:rPr>
            </w:pPr>
            <w:r w:rsidRPr="00F61691">
              <w:rPr>
                <w:szCs w:val="20"/>
              </w:rPr>
              <w:t>450</w:t>
            </w:r>
          </w:p>
        </w:tc>
        <w:tc>
          <w:tcPr>
            <w:tcW w:w="818" w:type="pct"/>
            <w:tcBorders>
              <w:top w:val="nil"/>
              <w:left w:val="nil"/>
              <w:bottom w:val="single" w:sz="4" w:space="0" w:color="auto"/>
              <w:right w:val="single" w:sz="4" w:space="0" w:color="auto"/>
            </w:tcBorders>
            <w:shd w:val="clear" w:color="auto" w:fill="auto"/>
            <w:vAlign w:val="center"/>
          </w:tcPr>
          <w:p w14:paraId="35EB5BDE" w14:textId="24FF9384" w:rsidR="00F61691" w:rsidRPr="00F61691" w:rsidRDefault="00F61691" w:rsidP="00F61691">
            <w:pPr>
              <w:pStyle w:val="affff1"/>
              <w:rPr>
                <w:szCs w:val="20"/>
              </w:rPr>
            </w:pPr>
            <w:r w:rsidRPr="00F61691">
              <w:rPr>
                <w:szCs w:val="20"/>
              </w:rPr>
              <w:t>450</w:t>
            </w:r>
          </w:p>
        </w:tc>
        <w:tc>
          <w:tcPr>
            <w:tcW w:w="457" w:type="pct"/>
            <w:tcBorders>
              <w:top w:val="nil"/>
              <w:left w:val="nil"/>
              <w:bottom w:val="single" w:sz="4" w:space="0" w:color="auto"/>
              <w:right w:val="single" w:sz="4" w:space="0" w:color="auto"/>
            </w:tcBorders>
            <w:shd w:val="clear" w:color="auto" w:fill="auto"/>
            <w:vAlign w:val="center"/>
          </w:tcPr>
          <w:p w14:paraId="4FF61B2F" w14:textId="7BCAE7AC" w:rsidR="00F61691" w:rsidRPr="00F61691" w:rsidRDefault="00F61691" w:rsidP="00F61691">
            <w:pPr>
              <w:pStyle w:val="affff1"/>
              <w:rPr>
                <w:szCs w:val="20"/>
              </w:rPr>
            </w:pPr>
            <w:r w:rsidRPr="00F61691">
              <w:rPr>
                <w:szCs w:val="20"/>
              </w:rPr>
              <w:t>450</w:t>
            </w:r>
          </w:p>
        </w:tc>
        <w:tc>
          <w:tcPr>
            <w:tcW w:w="712" w:type="pct"/>
            <w:tcBorders>
              <w:top w:val="nil"/>
              <w:left w:val="nil"/>
              <w:bottom w:val="single" w:sz="4" w:space="0" w:color="auto"/>
              <w:right w:val="single" w:sz="4" w:space="0" w:color="auto"/>
            </w:tcBorders>
            <w:shd w:val="clear" w:color="auto" w:fill="auto"/>
            <w:vAlign w:val="center"/>
          </w:tcPr>
          <w:p w14:paraId="7A7F18D8" w14:textId="32269E95" w:rsidR="00F61691" w:rsidRPr="00F61691" w:rsidRDefault="00F61691" w:rsidP="00F61691">
            <w:pPr>
              <w:pStyle w:val="affff1"/>
              <w:rPr>
                <w:szCs w:val="20"/>
              </w:rPr>
            </w:pPr>
            <w:r w:rsidRPr="00F61691">
              <w:rPr>
                <w:szCs w:val="20"/>
              </w:rPr>
              <w:t>450</w:t>
            </w:r>
          </w:p>
        </w:tc>
        <w:tc>
          <w:tcPr>
            <w:tcW w:w="447" w:type="pct"/>
            <w:tcBorders>
              <w:top w:val="nil"/>
              <w:left w:val="nil"/>
              <w:bottom w:val="single" w:sz="4" w:space="0" w:color="auto"/>
              <w:right w:val="single" w:sz="4" w:space="0" w:color="auto"/>
            </w:tcBorders>
            <w:shd w:val="clear" w:color="auto" w:fill="auto"/>
            <w:vAlign w:val="center"/>
          </w:tcPr>
          <w:p w14:paraId="35956A41" w14:textId="0E9E7F97" w:rsidR="00F61691" w:rsidRPr="00F61691" w:rsidRDefault="00F61691" w:rsidP="00F61691">
            <w:pPr>
              <w:pStyle w:val="affff1"/>
              <w:rPr>
                <w:szCs w:val="20"/>
              </w:rPr>
            </w:pPr>
            <w:r w:rsidRPr="00F61691">
              <w:rPr>
                <w:szCs w:val="20"/>
              </w:rPr>
              <w:t>450</w:t>
            </w:r>
          </w:p>
        </w:tc>
      </w:tr>
      <w:tr w:rsidR="00F61691" w:rsidRPr="00F61691" w14:paraId="01FD4FA6" w14:textId="401A1AA7"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7E72A276" w14:textId="77777777" w:rsidR="00F61691" w:rsidRPr="00F61691" w:rsidRDefault="00F61691" w:rsidP="00F61691">
            <w:pPr>
              <w:keepLines w:val="0"/>
              <w:ind w:left="5" w:firstLine="0"/>
              <w:rPr>
                <w:rFonts w:eastAsiaTheme="minorHAnsi"/>
                <w:sz w:val="16"/>
                <w:szCs w:val="16"/>
              </w:rPr>
            </w:pPr>
            <w:r w:rsidRPr="00F61691">
              <w:rPr>
                <w:sz w:val="16"/>
                <w:szCs w:val="16"/>
              </w:rPr>
              <w:t>Потери располагаемой производительности</w:t>
            </w:r>
          </w:p>
        </w:tc>
        <w:tc>
          <w:tcPr>
            <w:tcW w:w="267" w:type="pct"/>
            <w:tcBorders>
              <w:top w:val="single" w:sz="4" w:space="0" w:color="auto"/>
              <w:left w:val="single" w:sz="4" w:space="0" w:color="auto"/>
              <w:bottom w:val="single" w:sz="4" w:space="0" w:color="auto"/>
              <w:right w:val="single" w:sz="4" w:space="0" w:color="auto"/>
            </w:tcBorders>
            <w:vAlign w:val="center"/>
            <w:hideMark/>
          </w:tcPr>
          <w:p w14:paraId="0ECF8B8C" w14:textId="77777777" w:rsidR="00F61691" w:rsidRPr="00F61691" w:rsidRDefault="00F61691" w:rsidP="00F61691">
            <w:pPr>
              <w:keepLines w:val="0"/>
              <w:ind w:left="-34" w:firstLine="68"/>
              <w:jc w:val="center"/>
              <w:rPr>
                <w:rFonts w:eastAsiaTheme="minorHAnsi"/>
                <w:sz w:val="16"/>
                <w:szCs w:val="16"/>
              </w:rPr>
            </w:pPr>
            <w:r w:rsidRPr="00F61691">
              <w:rPr>
                <w:sz w:val="16"/>
                <w:szCs w:val="16"/>
              </w:rPr>
              <w:t>%</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4B2924F1" w14:textId="76CC5054" w:rsidR="00F61691" w:rsidRPr="00F61691" w:rsidRDefault="00F61691" w:rsidP="00F61691">
            <w:pPr>
              <w:pStyle w:val="affff1"/>
              <w:rPr>
                <w:szCs w:val="20"/>
              </w:rPr>
            </w:pPr>
            <w:r w:rsidRPr="00F61691">
              <w:rPr>
                <w:szCs w:val="20"/>
              </w:rPr>
              <w:t>-</w:t>
            </w:r>
          </w:p>
        </w:tc>
        <w:tc>
          <w:tcPr>
            <w:tcW w:w="456" w:type="pct"/>
            <w:tcBorders>
              <w:top w:val="nil"/>
              <w:left w:val="nil"/>
              <w:bottom w:val="single" w:sz="4" w:space="0" w:color="auto"/>
              <w:right w:val="single" w:sz="4" w:space="0" w:color="auto"/>
            </w:tcBorders>
            <w:shd w:val="clear" w:color="auto" w:fill="auto"/>
            <w:vAlign w:val="center"/>
            <w:hideMark/>
          </w:tcPr>
          <w:p w14:paraId="047B1C67" w14:textId="0D71EFC0" w:rsidR="00F61691" w:rsidRPr="00F61691" w:rsidRDefault="00F61691" w:rsidP="00F61691">
            <w:pPr>
              <w:pStyle w:val="affff1"/>
              <w:rPr>
                <w:szCs w:val="20"/>
              </w:rPr>
            </w:pPr>
            <w:r w:rsidRPr="00F61691">
              <w:rPr>
                <w:szCs w:val="20"/>
              </w:rPr>
              <w:t>-</w:t>
            </w:r>
          </w:p>
        </w:tc>
        <w:tc>
          <w:tcPr>
            <w:tcW w:w="818" w:type="pct"/>
            <w:tcBorders>
              <w:top w:val="nil"/>
              <w:left w:val="nil"/>
              <w:bottom w:val="single" w:sz="4" w:space="0" w:color="auto"/>
              <w:right w:val="single" w:sz="4" w:space="0" w:color="auto"/>
            </w:tcBorders>
            <w:shd w:val="clear" w:color="auto" w:fill="auto"/>
            <w:vAlign w:val="center"/>
          </w:tcPr>
          <w:p w14:paraId="4C62B337" w14:textId="670744CE" w:rsidR="00F61691" w:rsidRPr="00F61691" w:rsidRDefault="00F61691" w:rsidP="00F61691">
            <w:pPr>
              <w:pStyle w:val="affff1"/>
              <w:rPr>
                <w:szCs w:val="20"/>
              </w:rPr>
            </w:pPr>
            <w:r w:rsidRPr="00F61691">
              <w:rPr>
                <w:szCs w:val="20"/>
              </w:rPr>
              <w:t>-</w:t>
            </w:r>
          </w:p>
        </w:tc>
        <w:tc>
          <w:tcPr>
            <w:tcW w:w="457" w:type="pct"/>
            <w:tcBorders>
              <w:top w:val="nil"/>
              <w:left w:val="nil"/>
              <w:bottom w:val="single" w:sz="4" w:space="0" w:color="auto"/>
              <w:right w:val="single" w:sz="4" w:space="0" w:color="auto"/>
            </w:tcBorders>
            <w:shd w:val="clear" w:color="auto" w:fill="auto"/>
            <w:vAlign w:val="center"/>
          </w:tcPr>
          <w:p w14:paraId="02B9DD36" w14:textId="1CE78B8C" w:rsidR="00F61691" w:rsidRPr="00F61691" w:rsidRDefault="00F61691" w:rsidP="00F61691">
            <w:pPr>
              <w:pStyle w:val="affff1"/>
              <w:rPr>
                <w:szCs w:val="20"/>
              </w:rPr>
            </w:pPr>
            <w:r w:rsidRPr="00F61691">
              <w:rPr>
                <w:szCs w:val="20"/>
              </w:rPr>
              <w:t>-</w:t>
            </w:r>
          </w:p>
        </w:tc>
        <w:tc>
          <w:tcPr>
            <w:tcW w:w="712" w:type="pct"/>
            <w:tcBorders>
              <w:top w:val="nil"/>
              <w:left w:val="nil"/>
              <w:bottom w:val="single" w:sz="4" w:space="0" w:color="auto"/>
              <w:right w:val="single" w:sz="4" w:space="0" w:color="auto"/>
            </w:tcBorders>
            <w:shd w:val="clear" w:color="auto" w:fill="auto"/>
            <w:vAlign w:val="center"/>
          </w:tcPr>
          <w:p w14:paraId="22C6C2D6" w14:textId="79E1453C" w:rsidR="00F61691" w:rsidRPr="00F61691" w:rsidRDefault="00F61691" w:rsidP="00F61691">
            <w:pPr>
              <w:pStyle w:val="affff1"/>
              <w:rPr>
                <w:szCs w:val="20"/>
              </w:rPr>
            </w:pPr>
            <w:r w:rsidRPr="00F61691">
              <w:rPr>
                <w:szCs w:val="20"/>
              </w:rPr>
              <w:t>-</w:t>
            </w:r>
          </w:p>
        </w:tc>
        <w:tc>
          <w:tcPr>
            <w:tcW w:w="447" w:type="pct"/>
            <w:tcBorders>
              <w:top w:val="nil"/>
              <w:left w:val="nil"/>
              <w:bottom w:val="single" w:sz="4" w:space="0" w:color="auto"/>
              <w:right w:val="single" w:sz="4" w:space="0" w:color="auto"/>
            </w:tcBorders>
            <w:shd w:val="clear" w:color="auto" w:fill="auto"/>
            <w:vAlign w:val="center"/>
          </w:tcPr>
          <w:p w14:paraId="447D46BE" w14:textId="522A04A9" w:rsidR="00F61691" w:rsidRPr="00F61691" w:rsidRDefault="00F61691" w:rsidP="00F61691">
            <w:pPr>
              <w:pStyle w:val="affff1"/>
              <w:rPr>
                <w:szCs w:val="20"/>
              </w:rPr>
            </w:pPr>
            <w:r w:rsidRPr="00F61691">
              <w:rPr>
                <w:szCs w:val="20"/>
              </w:rPr>
              <w:t>-</w:t>
            </w:r>
          </w:p>
        </w:tc>
      </w:tr>
      <w:tr w:rsidR="00F61691" w:rsidRPr="00F61691" w14:paraId="11E3C482" w14:textId="150FCB35"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6DE53791" w14:textId="77777777" w:rsidR="00F61691" w:rsidRPr="00F61691" w:rsidRDefault="00F61691" w:rsidP="00F61691">
            <w:pPr>
              <w:keepLines w:val="0"/>
              <w:ind w:left="5" w:firstLine="0"/>
              <w:rPr>
                <w:rFonts w:eastAsiaTheme="minorHAnsi"/>
                <w:sz w:val="16"/>
                <w:szCs w:val="16"/>
              </w:rPr>
            </w:pPr>
            <w:r w:rsidRPr="00F61691">
              <w:rPr>
                <w:sz w:val="16"/>
                <w:szCs w:val="16"/>
              </w:rPr>
              <w:t>Собственные нужды ВПУ</w:t>
            </w:r>
          </w:p>
        </w:tc>
        <w:tc>
          <w:tcPr>
            <w:tcW w:w="267" w:type="pct"/>
            <w:tcBorders>
              <w:top w:val="single" w:sz="4" w:space="0" w:color="auto"/>
              <w:left w:val="single" w:sz="4" w:space="0" w:color="auto"/>
              <w:bottom w:val="single" w:sz="4" w:space="0" w:color="auto"/>
              <w:right w:val="single" w:sz="4" w:space="0" w:color="auto"/>
            </w:tcBorders>
            <w:vAlign w:val="center"/>
            <w:hideMark/>
          </w:tcPr>
          <w:p w14:paraId="0D91B296"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297CE71B" w14:textId="24FB1ED6" w:rsidR="00F61691" w:rsidRPr="00F61691" w:rsidRDefault="00F61691" w:rsidP="00F61691">
            <w:pPr>
              <w:pStyle w:val="affff1"/>
              <w:rPr>
                <w:szCs w:val="20"/>
              </w:rPr>
            </w:pPr>
            <w:r w:rsidRPr="00F61691">
              <w:rPr>
                <w:szCs w:val="20"/>
              </w:rPr>
              <w:t>80</w:t>
            </w:r>
          </w:p>
        </w:tc>
        <w:tc>
          <w:tcPr>
            <w:tcW w:w="456" w:type="pct"/>
            <w:tcBorders>
              <w:top w:val="nil"/>
              <w:left w:val="nil"/>
              <w:bottom w:val="single" w:sz="4" w:space="0" w:color="auto"/>
              <w:right w:val="single" w:sz="4" w:space="0" w:color="auto"/>
            </w:tcBorders>
            <w:shd w:val="clear" w:color="auto" w:fill="auto"/>
            <w:vAlign w:val="center"/>
            <w:hideMark/>
          </w:tcPr>
          <w:p w14:paraId="37BABCA5" w14:textId="714BC4FA" w:rsidR="00F61691" w:rsidRPr="00F61691" w:rsidRDefault="00F61691" w:rsidP="00F61691">
            <w:pPr>
              <w:pStyle w:val="affff1"/>
              <w:rPr>
                <w:szCs w:val="20"/>
              </w:rPr>
            </w:pPr>
            <w:r w:rsidRPr="00F61691">
              <w:rPr>
                <w:szCs w:val="20"/>
              </w:rPr>
              <w:t>80</w:t>
            </w:r>
          </w:p>
        </w:tc>
        <w:tc>
          <w:tcPr>
            <w:tcW w:w="818" w:type="pct"/>
            <w:tcBorders>
              <w:top w:val="nil"/>
              <w:left w:val="nil"/>
              <w:bottom w:val="single" w:sz="4" w:space="0" w:color="auto"/>
              <w:right w:val="single" w:sz="4" w:space="0" w:color="auto"/>
            </w:tcBorders>
            <w:shd w:val="clear" w:color="auto" w:fill="auto"/>
            <w:vAlign w:val="center"/>
          </w:tcPr>
          <w:p w14:paraId="7AA57046" w14:textId="02D09E4A" w:rsidR="00F61691" w:rsidRPr="00F61691" w:rsidRDefault="00F61691" w:rsidP="00F61691">
            <w:pPr>
              <w:pStyle w:val="affff1"/>
              <w:rPr>
                <w:szCs w:val="20"/>
              </w:rPr>
            </w:pPr>
            <w:r w:rsidRPr="00F61691">
              <w:rPr>
                <w:szCs w:val="20"/>
              </w:rPr>
              <w:t>80</w:t>
            </w:r>
          </w:p>
        </w:tc>
        <w:tc>
          <w:tcPr>
            <w:tcW w:w="457" w:type="pct"/>
            <w:tcBorders>
              <w:top w:val="nil"/>
              <w:left w:val="nil"/>
              <w:bottom w:val="single" w:sz="4" w:space="0" w:color="auto"/>
              <w:right w:val="single" w:sz="4" w:space="0" w:color="auto"/>
            </w:tcBorders>
            <w:shd w:val="clear" w:color="auto" w:fill="auto"/>
            <w:vAlign w:val="center"/>
          </w:tcPr>
          <w:p w14:paraId="480B408E" w14:textId="18552CEA" w:rsidR="00F61691" w:rsidRPr="00F61691" w:rsidRDefault="00F61691" w:rsidP="00F61691">
            <w:pPr>
              <w:pStyle w:val="affff1"/>
              <w:rPr>
                <w:szCs w:val="20"/>
              </w:rPr>
            </w:pPr>
            <w:r w:rsidRPr="00F61691">
              <w:rPr>
                <w:szCs w:val="20"/>
              </w:rPr>
              <w:t>80</w:t>
            </w:r>
          </w:p>
        </w:tc>
        <w:tc>
          <w:tcPr>
            <w:tcW w:w="712" w:type="pct"/>
            <w:tcBorders>
              <w:top w:val="nil"/>
              <w:left w:val="nil"/>
              <w:bottom w:val="single" w:sz="4" w:space="0" w:color="auto"/>
              <w:right w:val="single" w:sz="4" w:space="0" w:color="auto"/>
            </w:tcBorders>
            <w:shd w:val="clear" w:color="auto" w:fill="auto"/>
            <w:vAlign w:val="center"/>
          </w:tcPr>
          <w:p w14:paraId="69355522" w14:textId="16A8D10C" w:rsidR="00F61691" w:rsidRPr="00F61691" w:rsidRDefault="00F61691" w:rsidP="00F61691">
            <w:pPr>
              <w:pStyle w:val="affff1"/>
              <w:rPr>
                <w:szCs w:val="20"/>
              </w:rPr>
            </w:pPr>
            <w:r w:rsidRPr="00F61691">
              <w:rPr>
                <w:szCs w:val="20"/>
              </w:rPr>
              <w:t>80</w:t>
            </w:r>
          </w:p>
        </w:tc>
        <w:tc>
          <w:tcPr>
            <w:tcW w:w="447" w:type="pct"/>
            <w:tcBorders>
              <w:top w:val="nil"/>
              <w:left w:val="nil"/>
              <w:bottom w:val="single" w:sz="4" w:space="0" w:color="auto"/>
              <w:right w:val="single" w:sz="4" w:space="0" w:color="auto"/>
            </w:tcBorders>
            <w:shd w:val="clear" w:color="auto" w:fill="auto"/>
            <w:vAlign w:val="center"/>
          </w:tcPr>
          <w:p w14:paraId="19F35E1D" w14:textId="65688124" w:rsidR="00F61691" w:rsidRPr="00F61691" w:rsidRDefault="00F61691" w:rsidP="00F61691">
            <w:pPr>
              <w:pStyle w:val="affff1"/>
              <w:rPr>
                <w:szCs w:val="20"/>
              </w:rPr>
            </w:pPr>
            <w:r w:rsidRPr="00F61691">
              <w:rPr>
                <w:szCs w:val="20"/>
              </w:rPr>
              <w:t>80</w:t>
            </w:r>
          </w:p>
        </w:tc>
      </w:tr>
      <w:tr w:rsidR="00F61691" w:rsidRPr="00F61691" w14:paraId="3631DF38" w14:textId="286E384E"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69F67C67" w14:textId="77777777" w:rsidR="00F61691" w:rsidRPr="00F61691" w:rsidRDefault="00F61691" w:rsidP="00F61691">
            <w:pPr>
              <w:keepLines w:val="0"/>
              <w:ind w:left="5" w:firstLine="0"/>
              <w:rPr>
                <w:rFonts w:eastAsiaTheme="minorHAnsi"/>
                <w:sz w:val="16"/>
                <w:szCs w:val="16"/>
              </w:rPr>
            </w:pPr>
            <w:r w:rsidRPr="00F61691">
              <w:rPr>
                <w:sz w:val="16"/>
                <w:szCs w:val="16"/>
              </w:rPr>
              <w:t>Количество баков-аккумуляторов теплоносителя</w:t>
            </w:r>
          </w:p>
        </w:tc>
        <w:tc>
          <w:tcPr>
            <w:tcW w:w="267" w:type="pct"/>
            <w:tcBorders>
              <w:top w:val="single" w:sz="4" w:space="0" w:color="auto"/>
              <w:left w:val="single" w:sz="4" w:space="0" w:color="auto"/>
              <w:bottom w:val="single" w:sz="4" w:space="0" w:color="auto"/>
              <w:right w:val="single" w:sz="4" w:space="0" w:color="auto"/>
            </w:tcBorders>
            <w:vAlign w:val="center"/>
            <w:hideMark/>
          </w:tcPr>
          <w:p w14:paraId="300F58B4" w14:textId="77777777" w:rsidR="00F61691" w:rsidRPr="00F61691" w:rsidRDefault="00F61691" w:rsidP="00F61691">
            <w:pPr>
              <w:keepLines w:val="0"/>
              <w:ind w:left="-34" w:firstLine="68"/>
              <w:jc w:val="center"/>
              <w:rPr>
                <w:rFonts w:eastAsiaTheme="minorHAnsi"/>
                <w:sz w:val="16"/>
                <w:szCs w:val="16"/>
              </w:rPr>
            </w:pPr>
            <w:r w:rsidRPr="00F61691">
              <w:rPr>
                <w:sz w:val="16"/>
                <w:szCs w:val="16"/>
              </w:rPr>
              <w:t>ед.</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57CAD0B3" w14:textId="2B601745" w:rsidR="00F61691" w:rsidRPr="00F61691" w:rsidRDefault="00F61691" w:rsidP="00F61691">
            <w:pPr>
              <w:pStyle w:val="affff1"/>
              <w:rPr>
                <w:szCs w:val="20"/>
              </w:rPr>
            </w:pPr>
            <w:r w:rsidRPr="00F61691">
              <w:rPr>
                <w:szCs w:val="20"/>
              </w:rPr>
              <w:t>2</w:t>
            </w:r>
          </w:p>
        </w:tc>
        <w:tc>
          <w:tcPr>
            <w:tcW w:w="456" w:type="pct"/>
            <w:tcBorders>
              <w:top w:val="nil"/>
              <w:left w:val="nil"/>
              <w:bottom w:val="single" w:sz="4" w:space="0" w:color="auto"/>
              <w:right w:val="single" w:sz="4" w:space="0" w:color="auto"/>
            </w:tcBorders>
            <w:shd w:val="clear" w:color="auto" w:fill="auto"/>
            <w:vAlign w:val="center"/>
            <w:hideMark/>
          </w:tcPr>
          <w:p w14:paraId="1AB53EAB" w14:textId="08634069" w:rsidR="00F61691" w:rsidRPr="00F61691" w:rsidRDefault="00F61691" w:rsidP="00F61691">
            <w:pPr>
              <w:pStyle w:val="affff1"/>
              <w:rPr>
                <w:szCs w:val="20"/>
              </w:rPr>
            </w:pPr>
            <w:r w:rsidRPr="00F61691">
              <w:rPr>
                <w:szCs w:val="20"/>
              </w:rPr>
              <w:t>2</w:t>
            </w:r>
          </w:p>
        </w:tc>
        <w:tc>
          <w:tcPr>
            <w:tcW w:w="818" w:type="pct"/>
            <w:tcBorders>
              <w:top w:val="nil"/>
              <w:left w:val="nil"/>
              <w:bottom w:val="single" w:sz="4" w:space="0" w:color="auto"/>
              <w:right w:val="single" w:sz="4" w:space="0" w:color="auto"/>
            </w:tcBorders>
            <w:shd w:val="clear" w:color="auto" w:fill="auto"/>
            <w:vAlign w:val="center"/>
          </w:tcPr>
          <w:p w14:paraId="6CEAB2EA" w14:textId="62AAB2C4" w:rsidR="00F61691" w:rsidRPr="00F61691" w:rsidRDefault="00F61691" w:rsidP="00F61691">
            <w:pPr>
              <w:pStyle w:val="affff1"/>
              <w:rPr>
                <w:szCs w:val="20"/>
              </w:rPr>
            </w:pPr>
            <w:r w:rsidRPr="00F61691">
              <w:rPr>
                <w:szCs w:val="20"/>
              </w:rPr>
              <w:t>2</w:t>
            </w:r>
          </w:p>
        </w:tc>
        <w:tc>
          <w:tcPr>
            <w:tcW w:w="457" w:type="pct"/>
            <w:tcBorders>
              <w:top w:val="nil"/>
              <w:left w:val="nil"/>
              <w:bottom w:val="single" w:sz="4" w:space="0" w:color="auto"/>
              <w:right w:val="single" w:sz="4" w:space="0" w:color="auto"/>
            </w:tcBorders>
            <w:shd w:val="clear" w:color="auto" w:fill="auto"/>
            <w:vAlign w:val="center"/>
          </w:tcPr>
          <w:p w14:paraId="27085E10" w14:textId="4998F300" w:rsidR="00F61691" w:rsidRPr="00F61691" w:rsidRDefault="00F61691" w:rsidP="00F61691">
            <w:pPr>
              <w:pStyle w:val="affff1"/>
              <w:rPr>
                <w:szCs w:val="20"/>
              </w:rPr>
            </w:pPr>
            <w:r w:rsidRPr="00F61691">
              <w:rPr>
                <w:szCs w:val="20"/>
              </w:rPr>
              <w:t>2</w:t>
            </w:r>
          </w:p>
        </w:tc>
        <w:tc>
          <w:tcPr>
            <w:tcW w:w="712" w:type="pct"/>
            <w:tcBorders>
              <w:top w:val="nil"/>
              <w:left w:val="nil"/>
              <w:bottom w:val="single" w:sz="4" w:space="0" w:color="auto"/>
              <w:right w:val="single" w:sz="4" w:space="0" w:color="auto"/>
            </w:tcBorders>
            <w:shd w:val="clear" w:color="auto" w:fill="auto"/>
            <w:vAlign w:val="center"/>
          </w:tcPr>
          <w:p w14:paraId="048C9DC8" w14:textId="0BAF3320" w:rsidR="00F61691" w:rsidRPr="00F61691" w:rsidRDefault="00F61691" w:rsidP="00F61691">
            <w:pPr>
              <w:pStyle w:val="affff1"/>
              <w:rPr>
                <w:szCs w:val="20"/>
              </w:rPr>
            </w:pPr>
            <w:r w:rsidRPr="00F61691">
              <w:rPr>
                <w:szCs w:val="20"/>
              </w:rPr>
              <w:t>2</w:t>
            </w:r>
          </w:p>
        </w:tc>
        <w:tc>
          <w:tcPr>
            <w:tcW w:w="447" w:type="pct"/>
            <w:tcBorders>
              <w:top w:val="nil"/>
              <w:left w:val="nil"/>
              <w:bottom w:val="single" w:sz="4" w:space="0" w:color="auto"/>
              <w:right w:val="single" w:sz="4" w:space="0" w:color="auto"/>
            </w:tcBorders>
            <w:shd w:val="clear" w:color="auto" w:fill="auto"/>
            <w:vAlign w:val="center"/>
          </w:tcPr>
          <w:p w14:paraId="2772E3E6" w14:textId="5B490A38" w:rsidR="00F61691" w:rsidRPr="00F61691" w:rsidRDefault="00F61691" w:rsidP="00F61691">
            <w:pPr>
              <w:pStyle w:val="affff1"/>
              <w:rPr>
                <w:szCs w:val="20"/>
              </w:rPr>
            </w:pPr>
            <w:r w:rsidRPr="00F61691">
              <w:rPr>
                <w:szCs w:val="20"/>
              </w:rPr>
              <w:t>2</w:t>
            </w:r>
          </w:p>
        </w:tc>
      </w:tr>
      <w:tr w:rsidR="00F61691" w:rsidRPr="00F61691" w14:paraId="1A425DA3" w14:textId="7D9DC70B"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324D2A8E" w14:textId="77777777" w:rsidR="00F61691" w:rsidRPr="00F61691" w:rsidRDefault="00F61691" w:rsidP="00F61691">
            <w:pPr>
              <w:keepLines w:val="0"/>
              <w:ind w:left="5" w:firstLine="0"/>
              <w:rPr>
                <w:rFonts w:eastAsiaTheme="minorHAnsi"/>
                <w:sz w:val="16"/>
                <w:szCs w:val="16"/>
              </w:rPr>
            </w:pPr>
            <w:r w:rsidRPr="00F61691">
              <w:rPr>
                <w:sz w:val="16"/>
                <w:szCs w:val="16"/>
              </w:rPr>
              <w:t>Емкость баков-аккумуляторов</w:t>
            </w:r>
          </w:p>
        </w:tc>
        <w:tc>
          <w:tcPr>
            <w:tcW w:w="267" w:type="pct"/>
            <w:tcBorders>
              <w:top w:val="single" w:sz="4" w:space="0" w:color="auto"/>
              <w:left w:val="single" w:sz="4" w:space="0" w:color="auto"/>
              <w:bottom w:val="single" w:sz="4" w:space="0" w:color="auto"/>
              <w:right w:val="single" w:sz="4" w:space="0" w:color="auto"/>
            </w:tcBorders>
            <w:vAlign w:val="center"/>
            <w:hideMark/>
          </w:tcPr>
          <w:p w14:paraId="556660CD" w14:textId="77777777" w:rsidR="00F61691" w:rsidRPr="00F61691" w:rsidRDefault="00F61691" w:rsidP="00F61691">
            <w:pPr>
              <w:keepLines w:val="0"/>
              <w:ind w:left="-34" w:firstLine="68"/>
              <w:jc w:val="center"/>
              <w:rPr>
                <w:rFonts w:eastAsiaTheme="minorHAnsi"/>
                <w:sz w:val="16"/>
                <w:szCs w:val="16"/>
              </w:rPr>
            </w:pPr>
            <w:r w:rsidRPr="00F61691">
              <w:rPr>
                <w:sz w:val="16"/>
                <w:szCs w:val="16"/>
              </w:rPr>
              <w:t>м</w:t>
            </w:r>
            <w:r w:rsidRPr="00F61691">
              <w:rPr>
                <w:sz w:val="16"/>
                <w:szCs w:val="16"/>
                <w:vertAlign w:val="superscript"/>
              </w:rPr>
              <w:t>3</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539C82CC" w14:textId="2C324947" w:rsidR="00F61691" w:rsidRPr="00F61691" w:rsidRDefault="00F61691" w:rsidP="00F61691">
            <w:pPr>
              <w:pStyle w:val="affff1"/>
              <w:rPr>
                <w:szCs w:val="20"/>
              </w:rPr>
            </w:pPr>
            <w:r w:rsidRPr="00F61691">
              <w:rPr>
                <w:szCs w:val="20"/>
              </w:rPr>
              <w:t>600</w:t>
            </w:r>
          </w:p>
        </w:tc>
        <w:tc>
          <w:tcPr>
            <w:tcW w:w="456" w:type="pct"/>
            <w:tcBorders>
              <w:top w:val="nil"/>
              <w:left w:val="nil"/>
              <w:bottom w:val="single" w:sz="4" w:space="0" w:color="auto"/>
              <w:right w:val="single" w:sz="4" w:space="0" w:color="auto"/>
            </w:tcBorders>
            <w:shd w:val="clear" w:color="auto" w:fill="auto"/>
            <w:vAlign w:val="center"/>
            <w:hideMark/>
          </w:tcPr>
          <w:p w14:paraId="36529C49" w14:textId="35350538" w:rsidR="00F61691" w:rsidRPr="00F61691" w:rsidRDefault="00F61691" w:rsidP="00F61691">
            <w:pPr>
              <w:pStyle w:val="affff1"/>
              <w:rPr>
                <w:szCs w:val="20"/>
              </w:rPr>
            </w:pPr>
            <w:r w:rsidRPr="00F61691">
              <w:rPr>
                <w:szCs w:val="20"/>
              </w:rPr>
              <w:t>600</w:t>
            </w:r>
          </w:p>
        </w:tc>
        <w:tc>
          <w:tcPr>
            <w:tcW w:w="818" w:type="pct"/>
            <w:tcBorders>
              <w:top w:val="nil"/>
              <w:left w:val="nil"/>
              <w:bottom w:val="single" w:sz="4" w:space="0" w:color="auto"/>
              <w:right w:val="single" w:sz="4" w:space="0" w:color="auto"/>
            </w:tcBorders>
            <w:shd w:val="clear" w:color="auto" w:fill="auto"/>
            <w:vAlign w:val="center"/>
          </w:tcPr>
          <w:p w14:paraId="366A70CF" w14:textId="4E1612EE" w:rsidR="00F61691" w:rsidRPr="00F61691" w:rsidRDefault="00F61691" w:rsidP="00F61691">
            <w:pPr>
              <w:pStyle w:val="affff1"/>
              <w:rPr>
                <w:szCs w:val="20"/>
              </w:rPr>
            </w:pPr>
            <w:r w:rsidRPr="00F61691">
              <w:rPr>
                <w:szCs w:val="20"/>
              </w:rPr>
              <w:t>600</w:t>
            </w:r>
          </w:p>
        </w:tc>
        <w:tc>
          <w:tcPr>
            <w:tcW w:w="457" w:type="pct"/>
            <w:tcBorders>
              <w:top w:val="nil"/>
              <w:left w:val="nil"/>
              <w:bottom w:val="single" w:sz="4" w:space="0" w:color="auto"/>
              <w:right w:val="single" w:sz="4" w:space="0" w:color="auto"/>
            </w:tcBorders>
            <w:shd w:val="clear" w:color="auto" w:fill="auto"/>
            <w:vAlign w:val="center"/>
          </w:tcPr>
          <w:p w14:paraId="27101434" w14:textId="3FE10948" w:rsidR="00F61691" w:rsidRPr="00F61691" w:rsidRDefault="00F61691" w:rsidP="00F61691">
            <w:pPr>
              <w:pStyle w:val="affff1"/>
              <w:rPr>
                <w:szCs w:val="20"/>
              </w:rPr>
            </w:pPr>
            <w:r w:rsidRPr="00F61691">
              <w:rPr>
                <w:szCs w:val="20"/>
              </w:rPr>
              <w:t>600</w:t>
            </w:r>
          </w:p>
        </w:tc>
        <w:tc>
          <w:tcPr>
            <w:tcW w:w="712" w:type="pct"/>
            <w:tcBorders>
              <w:top w:val="nil"/>
              <w:left w:val="nil"/>
              <w:bottom w:val="single" w:sz="4" w:space="0" w:color="auto"/>
              <w:right w:val="single" w:sz="4" w:space="0" w:color="auto"/>
            </w:tcBorders>
            <w:shd w:val="clear" w:color="auto" w:fill="auto"/>
            <w:vAlign w:val="center"/>
          </w:tcPr>
          <w:p w14:paraId="53B8730A" w14:textId="372DDA4F" w:rsidR="00F61691" w:rsidRPr="00F61691" w:rsidRDefault="00F61691" w:rsidP="00F61691">
            <w:pPr>
              <w:pStyle w:val="affff1"/>
              <w:rPr>
                <w:szCs w:val="20"/>
              </w:rPr>
            </w:pPr>
            <w:r w:rsidRPr="00F61691">
              <w:rPr>
                <w:szCs w:val="20"/>
              </w:rPr>
              <w:t>600</w:t>
            </w:r>
          </w:p>
        </w:tc>
        <w:tc>
          <w:tcPr>
            <w:tcW w:w="447" w:type="pct"/>
            <w:tcBorders>
              <w:top w:val="nil"/>
              <w:left w:val="nil"/>
              <w:bottom w:val="single" w:sz="4" w:space="0" w:color="auto"/>
              <w:right w:val="single" w:sz="4" w:space="0" w:color="auto"/>
            </w:tcBorders>
            <w:shd w:val="clear" w:color="auto" w:fill="auto"/>
            <w:vAlign w:val="center"/>
          </w:tcPr>
          <w:p w14:paraId="28E9DEB1" w14:textId="751CE9A7" w:rsidR="00F61691" w:rsidRPr="00F61691" w:rsidRDefault="00F61691" w:rsidP="00F61691">
            <w:pPr>
              <w:pStyle w:val="affff1"/>
              <w:rPr>
                <w:szCs w:val="20"/>
              </w:rPr>
            </w:pPr>
            <w:r w:rsidRPr="00F61691">
              <w:rPr>
                <w:szCs w:val="20"/>
              </w:rPr>
              <w:t>600</w:t>
            </w:r>
          </w:p>
        </w:tc>
      </w:tr>
      <w:tr w:rsidR="00F61691" w:rsidRPr="00F61691" w14:paraId="64CE22CF" w14:textId="2F110325"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7F0EE3C5" w14:textId="77777777" w:rsidR="00F61691" w:rsidRPr="00F61691" w:rsidRDefault="00F61691" w:rsidP="00F61691">
            <w:pPr>
              <w:keepLines w:val="0"/>
              <w:ind w:left="5" w:firstLine="0"/>
              <w:rPr>
                <w:rFonts w:eastAsiaTheme="minorHAnsi"/>
                <w:sz w:val="16"/>
                <w:szCs w:val="16"/>
              </w:rPr>
            </w:pPr>
            <w:r w:rsidRPr="00F61691">
              <w:rPr>
                <w:sz w:val="16"/>
                <w:szCs w:val="16"/>
              </w:rPr>
              <w:t>Всего подпитка тепловой сети, в т.ч.:</w:t>
            </w:r>
          </w:p>
        </w:tc>
        <w:tc>
          <w:tcPr>
            <w:tcW w:w="267" w:type="pct"/>
            <w:tcBorders>
              <w:top w:val="single" w:sz="4" w:space="0" w:color="auto"/>
              <w:left w:val="single" w:sz="4" w:space="0" w:color="auto"/>
              <w:bottom w:val="single" w:sz="4" w:space="0" w:color="auto"/>
              <w:right w:val="single" w:sz="4" w:space="0" w:color="auto"/>
            </w:tcBorders>
            <w:vAlign w:val="center"/>
            <w:hideMark/>
          </w:tcPr>
          <w:p w14:paraId="7944E730"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6366088F" w14:textId="3FD998EA" w:rsidR="00F61691" w:rsidRPr="00F61691" w:rsidRDefault="00F61691" w:rsidP="00F61691">
            <w:pPr>
              <w:pStyle w:val="affff1"/>
              <w:rPr>
                <w:szCs w:val="20"/>
              </w:rPr>
            </w:pPr>
            <w:r w:rsidRPr="00F61691">
              <w:rPr>
                <w:szCs w:val="20"/>
              </w:rPr>
              <w:t>102,3</w:t>
            </w:r>
          </w:p>
        </w:tc>
        <w:tc>
          <w:tcPr>
            <w:tcW w:w="456" w:type="pct"/>
            <w:tcBorders>
              <w:top w:val="nil"/>
              <w:left w:val="nil"/>
              <w:bottom w:val="single" w:sz="4" w:space="0" w:color="auto"/>
              <w:right w:val="single" w:sz="4" w:space="0" w:color="auto"/>
            </w:tcBorders>
            <w:shd w:val="clear" w:color="auto" w:fill="auto"/>
            <w:vAlign w:val="center"/>
            <w:hideMark/>
          </w:tcPr>
          <w:p w14:paraId="5C6333FC" w14:textId="4647FD2E" w:rsidR="00F61691" w:rsidRPr="00F61691" w:rsidRDefault="00F61691" w:rsidP="00F61691">
            <w:pPr>
              <w:pStyle w:val="affff1"/>
              <w:rPr>
                <w:szCs w:val="20"/>
              </w:rPr>
            </w:pPr>
            <w:r w:rsidRPr="00F61691">
              <w:rPr>
                <w:szCs w:val="20"/>
              </w:rPr>
              <w:t>85,4</w:t>
            </w:r>
          </w:p>
        </w:tc>
        <w:tc>
          <w:tcPr>
            <w:tcW w:w="818" w:type="pct"/>
            <w:tcBorders>
              <w:top w:val="nil"/>
              <w:left w:val="nil"/>
              <w:bottom w:val="single" w:sz="4" w:space="0" w:color="auto"/>
              <w:right w:val="single" w:sz="4" w:space="0" w:color="auto"/>
            </w:tcBorders>
            <w:shd w:val="clear" w:color="000000" w:fill="FFFFFF"/>
            <w:vAlign w:val="center"/>
          </w:tcPr>
          <w:p w14:paraId="5B6E7A67" w14:textId="52C894F8" w:rsidR="00F61691" w:rsidRPr="00F61691" w:rsidRDefault="00F61691" w:rsidP="00F61691">
            <w:pPr>
              <w:pStyle w:val="affff1"/>
              <w:rPr>
                <w:szCs w:val="20"/>
              </w:rPr>
            </w:pPr>
            <w:r w:rsidRPr="00F61691">
              <w:rPr>
                <w:szCs w:val="20"/>
              </w:rPr>
              <w:t>121</w:t>
            </w:r>
          </w:p>
        </w:tc>
        <w:tc>
          <w:tcPr>
            <w:tcW w:w="457" w:type="pct"/>
            <w:tcBorders>
              <w:top w:val="nil"/>
              <w:left w:val="nil"/>
              <w:bottom w:val="single" w:sz="4" w:space="0" w:color="auto"/>
              <w:right w:val="single" w:sz="4" w:space="0" w:color="auto"/>
            </w:tcBorders>
            <w:shd w:val="clear" w:color="000000" w:fill="FFFFFF"/>
            <w:vAlign w:val="center"/>
          </w:tcPr>
          <w:p w14:paraId="78755ED4" w14:textId="7407BDF7" w:rsidR="00F61691" w:rsidRPr="00F61691" w:rsidRDefault="00F61691" w:rsidP="00F61691">
            <w:pPr>
              <w:pStyle w:val="affff1"/>
              <w:rPr>
                <w:szCs w:val="20"/>
              </w:rPr>
            </w:pPr>
            <w:r w:rsidRPr="00F61691">
              <w:rPr>
                <w:szCs w:val="20"/>
              </w:rPr>
              <w:t>80</w:t>
            </w:r>
          </w:p>
        </w:tc>
        <w:tc>
          <w:tcPr>
            <w:tcW w:w="712" w:type="pct"/>
            <w:tcBorders>
              <w:top w:val="nil"/>
              <w:left w:val="nil"/>
              <w:bottom w:val="single" w:sz="4" w:space="0" w:color="auto"/>
              <w:right w:val="single" w:sz="4" w:space="0" w:color="auto"/>
            </w:tcBorders>
            <w:shd w:val="clear" w:color="000000" w:fill="FFFFFF"/>
            <w:vAlign w:val="center"/>
          </w:tcPr>
          <w:p w14:paraId="49FEE8B1" w14:textId="680F9EB2" w:rsidR="00F61691" w:rsidRPr="00F61691" w:rsidRDefault="00F61691" w:rsidP="00F61691">
            <w:pPr>
              <w:pStyle w:val="affff1"/>
              <w:rPr>
                <w:szCs w:val="20"/>
              </w:rPr>
            </w:pPr>
            <w:r w:rsidRPr="00F61691">
              <w:rPr>
                <w:szCs w:val="20"/>
              </w:rPr>
              <w:t>150</w:t>
            </w:r>
          </w:p>
        </w:tc>
        <w:tc>
          <w:tcPr>
            <w:tcW w:w="447" w:type="pct"/>
            <w:tcBorders>
              <w:top w:val="nil"/>
              <w:left w:val="nil"/>
              <w:bottom w:val="single" w:sz="4" w:space="0" w:color="auto"/>
              <w:right w:val="single" w:sz="4" w:space="0" w:color="auto"/>
            </w:tcBorders>
            <w:shd w:val="clear" w:color="000000" w:fill="FFFFFF"/>
            <w:vAlign w:val="center"/>
          </w:tcPr>
          <w:p w14:paraId="3AB269EC" w14:textId="3A47F725" w:rsidR="00F61691" w:rsidRPr="00F61691" w:rsidRDefault="00F61691" w:rsidP="00F61691">
            <w:pPr>
              <w:pStyle w:val="affff1"/>
              <w:rPr>
                <w:szCs w:val="20"/>
              </w:rPr>
            </w:pPr>
            <w:r w:rsidRPr="00F61691">
              <w:rPr>
                <w:szCs w:val="20"/>
              </w:rPr>
              <w:t>136</w:t>
            </w:r>
          </w:p>
        </w:tc>
      </w:tr>
      <w:tr w:rsidR="00F61691" w:rsidRPr="00F61691" w14:paraId="00D2DBA0" w14:textId="69966783"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531A5E5A" w14:textId="77777777" w:rsidR="00F61691" w:rsidRPr="00F61691" w:rsidRDefault="00F61691" w:rsidP="00F61691">
            <w:pPr>
              <w:keepLines w:val="0"/>
              <w:ind w:left="5" w:firstLine="0"/>
              <w:rPr>
                <w:rFonts w:eastAsiaTheme="minorHAnsi"/>
                <w:sz w:val="16"/>
                <w:szCs w:val="16"/>
              </w:rPr>
            </w:pPr>
            <w:r w:rsidRPr="00F61691">
              <w:rPr>
                <w:sz w:val="16"/>
                <w:szCs w:val="16"/>
              </w:rPr>
              <w:t>нормативные утечки теплоносителя</w:t>
            </w:r>
          </w:p>
        </w:tc>
        <w:tc>
          <w:tcPr>
            <w:tcW w:w="267" w:type="pct"/>
            <w:tcBorders>
              <w:top w:val="single" w:sz="4" w:space="0" w:color="auto"/>
              <w:left w:val="single" w:sz="4" w:space="0" w:color="auto"/>
              <w:bottom w:val="single" w:sz="4" w:space="0" w:color="auto"/>
              <w:right w:val="single" w:sz="4" w:space="0" w:color="auto"/>
            </w:tcBorders>
            <w:vAlign w:val="center"/>
            <w:hideMark/>
          </w:tcPr>
          <w:p w14:paraId="35A285E7"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36F7B547" w14:textId="563637A2" w:rsidR="00F61691" w:rsidRPr="00F61691" w:rsidRDefault="00F61691" w:rsidP="00F61691">
            <w:pPr>
              <w:pStyle w:val="affff1"/>
              <w:rPr>
                <w:szCs w:val="20"/>
              </w:rPr>
            </w:pPr>
            <w:r w:rsidRPr="00F61691">
              <w:rPr>
                <w:szCs w:val="20"/>
              </w:rPr>
              <w:t>80,7</w:t>
            </w:r>
          </w:p>
        </w:tc>
        <w:tc>
          <w:tcPr>
            <w:tcW w:w="456" w:type="pct"/>
            <w:tcBorders>
              <w:top w:val="nil"/>
              <w:left w:val="nil"/>
              <w:bottom w:val="single" w:sz="4" w:space="0" w:color="auto"/>
              <w:right w:val="single" w:sz="4" w:space="0" w:color="auto"/>
            </w:tcBorders>
            <w:shd w:val="clear" w:color="auto" w:fill="auto"/>
            <w:vAlign w:val="center"/>
            <w:hideMark/>
          </w:tcPr>
          <w:p w14:paraId="57F22DC6" w14:textId="3B0EA148" w:rsidR="00F61691" w:rsidRPr="00F61691" w:rsidRDefault="00F61691" w:rsidP="00F61691">
            <w:pPr>
              <w:pStyle w:val="affff1"/>
              <w:rPr>
                <w:szCs w:val="20"/>
              </w:rPr>
            </w:pPr>
            <w:r w:rsidRPr="00F61691">
              <w:rPr>
                <w:szCs w:val="20"/>
              </w:rPr>
              <w:t>55,6</w:t>
            </w:r>
          </w:p>
        </w:tc>
        <w:tc>
          <w:tcPr>
            <w:tcW w:w="818" w:type="pct"/>
            <w:tcBorders>
              <w:top w:val="nil"/>
              <w:left w:val="nil"/>
              <w:bottom w:val="single" w:sz="4" w:space="0" w:color="auto"/>
              <w:right w:val="single" w:sz="4" w:space="0" w:color="auto"/>
            </w:tcBorders>
            <w:shd w:val="clear" w:color="auto" w:fill="auto"/>
            <w:vAlign w:val="center"/>
          </w:tcPr>
          <w:p w14:paraId="070304A7" w14:textId="3B4E2B30" w:rsidR="00F61691" w:rsidRPr="00F61691" w:rsidRDefault="00F61691" w:rsidP="00F61691">
            <w:pPr>
              <w:pStyle w:val="affff1"/>
              <w:rPr>
                <w:szCs w:val="20"/>
              </w:rPr>
            </w:pPr>
            <w:r w:rsidRPr="00F61691">
              <w:rPr>
                <w:szCs w:val="20"/>
              </w:rPr>
              <w:t>136</w:t>
            </w:r>
          </w:p>
        </w:tc>
        <w:tc>
          <w:tcPr>
            <w:tcW w:w="457" w:type="pct"/>
            <w:tcBorders>
              <w:top w:val="nil"/>
              <w:left w:val="nil"/>
              <w:bottom w:val="single" w:sz="4" w:space="0" w:color="auto"/>
              <w:right w:val="single" w:sz="4" w:space="0" w:color="auto"/>
            </w:tcBorders>
            <w:shd w:val="clear" w:color="auto" w:fill="auto"/>
            <w:vAlign w:val="center"/>
          </w:tcPr>
          <w:p w14:paraId="785DC08A" w14:textId="40DB96B8" w:rsidR="00F61691" w:rsidRPr="00F61691" w:rsidRDefault="00F61691" w:rsidP="00F61691">
            <w:pPr>
              <w:pStyle w:val="affff1"/>
              <w:rPr>
                <w:szCs w:val="20"/>
              </w:rPr>
            </w:pPr>
            <w:r w:rsidRPr="00F61691">
              <w:rPr>
                <w:szCs w:val="20"/>
              </w:rPr>
              <w:t>108</w:t>
            </w:r>
          </w:p>
        </w:tc>
        <w:tc>
          <w:tcPr>
            <w:tcW w:w="712" w:type="pct"/>
            <w:tcBorders>
              <w:top w:val="nil"/>
              <w:left w:val="nil"/>
              <w:bottom w:val="single" w:sz="4" w:space="0" w:color="auto"/>
              <w:right w:val="single" w:sz="4" w:space="0" w:color="auto"/>
            </w:tcBorders>
            <w:shd w:val="clear" w:color="auto" w:fill="auto"/>
            <w:vAlign w:val="center"/>
          </w:tcPr>
          <w:p w14:paraId="34E96948" w14:textId="4331F938" w:rsidR="00F61691" w:rsidRPr="00F61691" w:rsidRDefault="00F61691" w:rsidP="00F61691">
            <w:pPr>
              <w:pStyle w:val="affff1"/>
              <w:rPr>
                <w:szCs w:val="20"/>
              </w:rPr>
            </w:pPr>
            <w:r w:rsidRPr="00F61691">
              <w:rPr>
                <w:szCs w:val="20"/>
              </w:rPr>
              <w:t>136</w:t>
            </w:r>
          </w:p>
        </w:tc>
        <w:tc>
          <w:tcPr>
            <w:tcW w:w="447" w:type="pct"/>
            <w:tcBorders>
              <w:top w:val="nil"/>
              <w:left w:val="nil"/>
              <w:bottom w:val="single" w:sz="4" w:space="0" w:color="auto"/>
              <w:right w:val="single" w:sz="4" w:space="0" w:color="auto"/>
            </w:tcBorders>
            <w:shd w:val="clear" w:color="auto" w:fill="auto"/>
            <w:vAlign w:val="center"/>
          </w:tcPr>
          <w:p w14:paraId="4A0DF231" w14:textId="6F32B427" w:rsidR="00F61691" w:rsidRPr="00F61691" w:rsidRDefault="00F61691" w:rsidP="00F61691">
            <w:pPr>
              <w:pStyle w:val="affff1"/>
              <w:rPr>
                <w:szCs w:val="20"/>
              </w:rPr>
            </w:pPr>
            <w:r w:rsidRPr="00F61691">
              <w:rPr>
                <w:szCs w:val="20"/>
              </w:rPr>
              <w:t>108</w:t>
            </w:r>
          </w:p>
        </w:tc>
      </w:tr>
      <w:tr w:rsidR="00F61691" w:rsidRPr="00F61691" w14:paraId="29846192" w14:textId="14112755"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344042AC" w14:textId="309109FF" w:rsidR="00F61691" w:rsidRPr="00F61691" w:rsidRDefault="00F61691" w:rsidP="00F61691">
            <w:pPr>
              <w:keepLines w:val="0"/>
              <w:ind w:left="5" w:firstLine="0"/>
              <w:rPr>
                <w:rFonts w:eastAsiaTheme="minorHAnsi"/>
                <w:sz w:val="16"/>
                <w:szCs w:val="16"/>
              </w:rPr>
            </w:pPr>
            <w:r w:rsidRPr="00F61691">
              <w:rPr>
                <w:sz w:val="16"/>
                <w:szCs w:val="16"/>
              </w:rPr>
              <w:t>сверхнормативные утечки теплоносителя</w:t>
            </w:r>
            <w:r>
              <w:rPr>
                <w:sz w:val="16"/>
                <w:szCs w:val="16"/>
              </w:rPr>
              <w:t>*</w:t>
            </w:r>
          </w:p>
        </w:tc>
        <w:tc>
          <w:tcPr>
            <w:tcW w:w="267" w:type="pct"/>
            <w:tcBorders>
              <w:top w:val="single" w:sz="4" w:space="0" w:color="auto"/>
              <w:left w:val="single" w:sz="4" w:space="0" w:color="auto"/>
              <w:bottom w:val="single" w:sz="4" w:space="0" w:color="auto"/>
              <w:right w:val="single" w:sz="4" w:space="0" w:color="auto"/>
            </w:tcBorders>
            <w:vAlign w:val="center"/>
            <w:hideMark/>
          </w:tcPr>
          <w:p w14:paraId="204A8725"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662F606E" w14:textId="4791506E" w:rsidR="00F61691" w:rsidRPr="00F61691" w:rsidRDefault="00F61691" w:rsidP="00F61691">
            <w:pPr>
              <w:pStyle w:val="affff1"/>
              <w:rPr>
                <w:szCs w:val="20"/>
              </w:rPr>
            </w:pPr>
            <w:r w:rsidRPr="00F61691">
              <w:rPr>
                <w:szCs w:val="20"/>
              </w:rPr>
              <w:t>21,6</w:t>
            </w:r>
          </w:p>
        </w:tc>
        <w:tc>
          <w:tcPr>
            <w:tcW w:w="456" w:type="pct"/>
            <w:tcBorders>
              <w:top w:val="nil"/>
              <w:left w:val="nil"/>
              <w:bottom w:val="single" w:sz="4" w:space="0" w:color="auto"/>
              <w:right w:val="single" w:sz="4" w:space="0" w:color="auto"/>
            </w:tcBorders>
            <w:shd w:val="clear" w:color="auto" w:fill="auto"/>
            <w:vAlign w:val="center"/>
            <w:hideMark/>
          </w:tcPr>
          <w:p w14:paraId="4293572E" w14:textId="78A1DAC1" w:rsidR="00F61691" w:rsidRPr="00F61691" w:rsidRDefault="00F61691" w:rsidP="00F61691">
            <w:pPr>
              <w:pStyle w:val="affff1"/>
              <w:rPr>
                <w:szCs w:val="20"/>
              </w:rPr>
            </w:pPr>
            <w:r w:rsidRPr="00F61691">
              <w:rPr>
                <w:szCs w:val="20"/>
              </w:rPr>
              <w:t>29,8</w:t>
            </w:r>
          </w:p>
        </w:tc>
        <w:tc>
          <w:tcPr>
            <w:tcW w:w="818" w:type="pct"/>
            <w:tcBorders>
              <w:top w:val="nil"/>
              <w:left w:val="nil"/>
              <w:bottom w:val="single" w:sz="4" w:space="0" w:color="auto"/>
              <w:right w:val="single" w:sz="4" w:space="0" w:color="auto"/>
            </w:tcBorders>
            <w:shd w:val="clear" w:color="auto" w:fill="auto"/>
            <w:vAlign w:val="center"/>
          </w:tcPr>
          <w:p w14:paraId="48A3D3E4" w14:textId="74521180" w:rsidR="00F61691" w:rsidRPr="00F61691" w:rsidRDefault="00F61691" w:rsidP="00F61691">
            <w:pPr>
              <w:pStyle w:val="affff1"/>
              <w:rPr>
                <w:szCs w:val="20"/>
              </w:rPr>
            </w:pPr>
            <w:r w:rsidRPr="00F61691">
              <w:rPr>
                <w:szCs w:val="20"/>
              </w:rPr>
              <w:t>0</w:t>
            </w:r>
          </w:p>
        </w:tc>
        <w:tc>
          <w:tcPr>
            <w:tcW w:w="457" w:type="pct"/>
            <w:tcBorders>
              <w:top w:val="nil"/>
              <w:left w:val="nil"/>
              <w:bottom w:val="single" w:sz="4" w:space="0" w:color="auto"/>
              <w:right w:val="single" w:sz="4" w:space="0" w:color="auto"/>
            </w:tcBorders>
            <w:shd w:val="clear" w:color="auto" w:fill="auto"/>
            <w:vAlign w:val="center"/>
          </w:tcPr>
          <w:p w14:paraId="7009B99A" w14:textId="0B765137" w:rsidR="00F61691" w:rsidRPr="00F61691" w:rsidRDefault="00F61691" w:rsidP="00F61691">
            <w:pPr>
              <w:pStyle w:val="affff1"/>
              <w:rPr>
                <w:szCs w:val="20"/>
              </w:rPr>
            </w:pPr>
            <w:r w:rsidRPr="00F61691">
              <w:rPr>
                <w:szCs w:val="20"/>
              </w:rPr>
              <w:t>0</w:t>
            </w:r>
          </w:p>
        </w:tc>
        <w:tc>
          <w:tcPr>
            <w:tcW w:w="712" w:type="pct"/>
            <w:tcBorders>
              <w:top w:val="nil"/>
              <w:left w:val="nil"/>
              <w:bottom w:val="single" w:sz="4" w:space="0" w:color="auto"/>
              <w:right w:val="single" w:sz="4" w:space="0" w:color="auto"/>
            </w:tcBorders>
            <w:shd w:val="clear" w:color="auto" w:fill="auto"/>
            <w:vAlign w:val="center"/>
          </w:tcPr>
          <w:p w14:paraId="2AA9A5F7" w14:textId="55166C3E" w:rsidR="00F61691" w:rsidRPr="00F61691" w:rsidRDefault="00F61691" w:rsidP="00F61691">
            <w:pPr>
              <w:pStyle w:val="affff1"/>
              <w:rPr>
                <w:szCs w:val="20"/>
              </w:rPr>
            </w:pPr>
            <w:r w:rsidRPr="00F61691">
              <w:rPr>
                <w:szCs w:val="20"/>
              </w:rPr>
              <w:t>14</w:t>
            </w:r>
          </w:p>
        </w:tc>
        <w:tc>
          <w:tcPr>
            <w:tcW w:w="447" w:type="pct"/>
            <w:tcBorders>
              <w:top w:val="nil"/>
              <w:left w:val="nil"/>
              <w:bottom w:val="single" w:sz="4" w:space="0" w:color="auto"/>
              <w:right w:val="single" w:sz="4" w:space="0" w:color="auto"/>
            </w:tcBorders>
            <w:shd w:val="clear" w:color="auto" w:fill="auto"/>
            <w:vAlign w:val="center"/>
          </w:tcPr>
          <w:p w14:paraId="711EA013" w14:textId="58436861" w:rsidR="00F61691" w:rsidRPr="00F61691" w:rsidRDefault="00F61691" w:rsidP="00F61691">
            <w:pPr>
              <w:pStyle w:val="affff1"/>
              <w:rPr>
                <w:szCs w:val="20"/>
              </w:rPr>
            </w:pPr>
            <w:r w:rsidRPr="00F61691">
              <w:rPr>
                <w:szCs w:val="20"/>
              </w:rPr>
              <w:t>28</w:t>
            </w:r>
          </w:p>
        </w:tc>
      </w:tr>
      <w:tr w:rsidR="00F61691" w:rsidRPr="00F61691" w14:paraId="6C3A5F87" w14:textId="3EEFDB95"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569FDA0E" w14:textId="77777777" w:rsidR="00F61691" w:rsidRPr="00F61691" w:rsidRDefault="00F61691" w:rsidP="00F61691">
            <w:pPr>
              <w:keepLines w:val="0"/>
              <w:ind w:left="5" w:firstLine="0"/>
              <w:rPr>
                <w:rFonts w:eastAsiaTheme="minorHAnsi"/>
                <w:sz w:val="16"/>
                <w:szCs w:val="16"/>
              </w:rPr>
            </w:pPr>
            <w:r w:rsidRPr="00F61691">
              <w:rPr>
                <w:sz w:val="16"/>
                <w:szCs w:val="16"/>
              </w:rPr>
              <w:t>отпуск теплоносителя из тепловых сетей на цели горячего водоснабжения (для открытых систем теплоснабжения)</w:t>
            </w:r>
          </w:p>
        </w:tc>
        <w:tc>
          <w:tcPr>
            <w:tcW w:w="267" w:type="pct"/>
            <w:tcBorders>
              <w:top w:val="single" w:sz="4" w:space="0" w:color="auto"/>
              <w:left w:val="single" w:sz="4" w:space="0" w:color="auto"/>
              <w:bottom w:val="single" w:sz="4" w:space="0" w:color="auto"/>
              <w:right w:val="single" w:sz="4" w:space="0" w:color="auto"/>
            </w:tcBorders>
            <w:vAlign w:val="center"/>
            <w:hideMark/>
          </w:tcPr>
          <w:p w14:paraId="4D7D37E2"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57D5A90D" w14:textId="2EB12132" w:rsidR="00F61691" w:rsidRPr="00F61691" w:rsidRDefault="00F61691" w:rsidP="00F61691">
            <w:pPr>
              <w:pStyle w:val="affff1"/>
              <w:rPr>
                <w:szCs w:val="20"/>
              </w:rPr>
            </w:pPr>
            <w:r w:rsidRPr="00F61691">
              <w:rPr>
                <w:szCs w:val="20"/>
              </w:rPr>
              <w:t>-</w:t>
            </w:r>
          </w:p>
        </w:tc>
        <w:tc>
          <w:tcPr>
            <w:tcW w:w="456" w:type="pct"/>
            <w:tcBorders>
              <w:top w:val="nil"/>
              <w:left w:val="nil"/>
              <w:bottom w:val="single" w:sz="4" w:space="0" w:color="auto"/>
              <w:right w:val="single" w:sz="4" w:space="0" w:color="auto"/>
            </w:tcBorders>
            <w:shd w:val="clear" w:color="auto" w:fill="auto"/>
            <w:vAlign w:val="center"/>
            <w:hideMark/>
          </w:tcPr>
          <w:p w14:paraId="3AC32A4B" w14:textId="02756A1C" w:rsidR="00F61691" w:rsidRPr="00F61691" w:rsidRDefault="00F61691" w:rsidP="00F61691">
            <w:pPr>
              <w:pStyle w:val="affff1"/>
              <w:rPr>
                <w:szCs w:val="20"/>
              </w:rPr>
            </w:pPr>
            <w:r w:rsidRPr="00F61691">
              <w:rPr>
                <w:szCs w:val="20"/>
              </w:rPr>
              <w:t>-</w:t>
            </w:r>
          </w:p>
        </w:tc>
        <w:tc>
          <w:tcPr>
            <w:tcW w:w="818" w:type="pct"/>
            <w:tcBorders>
              <w:top w:val="nil"/>
              <w:left w:val="nil"/>
              <w:bottom w:val="single" w:sz="4" w:space="0" w:color="auto"/>
              <w:right w:val="single" w:sz="4" w:space="0" w:color="auto"/>
            </w:tcBorders>
            <w:shd w:val="clear" w:color="auto" w:fill="auto"/>
            <w:vAlign w:val="center"/>
          </w:tcPr>
          <w:p w14:paraId="5C1E291B" w14:textId="6D746E17" w:rsidR="00F61691" w:rsidRPr="00F61691" w:rsidRDefault="00F61691" w:rsidP="00F61691">
            <w:pPr>
              <w:pStyle w:val="affff1"/>
              <w:rPr>
                <w:szCs w:val="20"/>
              </w:rPr>
            </w:pPr>
            <w:r w:rsidRPr="00F61691">
              <w:rPr>
                <w:szCs w:val="20"/>
              </w:rPr>
              <w:t>-</w:t>
            </w:r>
          </w:p>
        </w:tc>
        <w:tc>
          <w:tcPr>
            <w:tcW w:w="457" w:type="pct"/>
            <w:tcBorders>
              <w:top w:val="nil"/>
              <w:left w:val="nil"/>
              <w:bottom w:val="single" w:sz="4" w:space="0" w:color="auto"/>
              <w:right w:val="single" w:sz="4" w:space="0" w:color="auto"/>
            </w:tcBorders>
            <w:shd w:val="clear" w:color="auto" w:fill="auto"/>
            <w:vAlign w:val="center"/>
          </w:tcPr>
          <w:p w14:paraId="7D7FB295" w14:textId="26B051DC" w:rsidR="00F61691" w:rsidRPr="00F61691" w:rsidRDefault="00F61691" w:rsidP="00F61691">
            <w:pPr>
              <w:pStyle w:val="affff1"/>
              <w:rPr>
                <w:szCs w:val="20"/>
              </w:rPr>
            </w:pPr>
            <w:r w:rsidRPr="00F61691">
              <w:rPr>
                <w:szCs w:val="20"/>
              </w:rPr>
              <w:t>-</w:t>
            </w:r>
          </w:p>
        </w:tc>
        <w:tc>
          <w:tcPr>
            <w:tcW w:w="712" w:type="pct"/>
            <w:tcBorders>
              <w:top w:val="nil"/>
              <w:left w:val="nil"/>
              <w:bottom w:val="single" w:sz="4" w:space="0" w:color="auto"/>
              <w:right w:val="single" w:sz="4" w:space="0" w:color="auto"/>
            </w:tcBorders>
            <w:shd w:val="clear" w:color="auto" w:fill="auto"/>
            <w:vAlign w:val="center"/>
          </w:tcPr>
          <w:p w14:paraId="389C308B" w14:textId="554125E2" w:rsidR="00F61691" w:rsidRPr="00F61691" w:rsidRDefault="00F61691" w:rsidP="00F61691">
            <w:pPr>
              <w:pStyle w:val="affff1"/>
              <w:rPr>
                <w:szCs w:val="20"/>
              </w:rPr>
            </w:pPr>
            <w:r w:rsidRPr="00F61691">
              <w:rPr>
                <w:szCs w:val="20"/>
              </w:rPr>
              <w:t>-</w:t>
            </w:r>
          </w:p>
        </w:tc>
        <w:tc>
          <w:tcPr>
            <w:tcW w:w="447" w:type="pct"/>
            <w:tcBorders>
              <w:top w:val="nil"/>
              <w:left w:val="nil"/>
              <w:bottom w:val="single" w:sz="4" w:space="0" w:color="auto"/>
              <w:right w:val="single" w:sz="4" w:space="0" w:color="auto"/>
            </w:tcBorders>
            <w:shd w:val="clear" w:color="auto" w:fill="auto"/>
            <w:vAlign w:val="center"/>
          </w:tcPr>
          <w:p w14:paraId="12C7C583" w14:textId="3F573B73" w:rsidR="00F61691" w:rsidRPr="00F61691" w:rsidRDefault="00F61691" w:rsidP="00F61691">
            <w:pPr>
              <w:pStyle w:val="affff1"/>
              <w:rPr>
                <w:szCs w:val="20"/>
              </w:rPr>
            </w:pPr>
            <w:r w:rsidRPr="00F61691">
              <w:rPr>
                <w:szCs w:val="20"/>
              </w:rPr>
              <w:t>-</w:t>
            </w:r>
          </w:p>
        </w:tc>
      </w:tr>
      <w:tr w:rsidR="00F61691" w:rsidRPr="00F61691" w14:paraId="5E1B1053" w14:textId="14F0F907"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166FA78B" w14:textId="673128DD" w:rsidR="00F61691" w:rsidRPr="00F61691" w:rsidRDefault="00F61691" w:rsidP="00F61691">
            <w:pPr>
              <w:keepLines w:val="0"/>
              <w:ind w:left="5" w:firstLine="0"/>
              <w:rPr>
                <w:rFonts w:eastAsiaTheme="minorHAnsi"/>
                <w:sz w:val="16"/>
                <w:szCs w:val="16"/>
              </w:rPr>
            </w:pPr>
            <w:r w:rsidRPr="00F61691">
              <w:rPr>
                <w:sz w:val="16"/>
                <w:szCs w:val="16"/>
              </w:rPr>
              <w:lastRenderedPageBreak/>
              <w:t>Максимум подпитки тепловой сети в эксплуатационном режиме</w:t>
            </w:r>
            <w:r>
              <w:rPr>
                <w:sz w:val="16"/>
                <w:szCs w:val="16"/>
              </w:rPr>
              <w:t>**</w:t>
            </w:r>
          </w:p>
        </w:tc>
        <w:tc>
          <w:tcPr>
            <w:tcW w:w="267" w:type="pct"/>
            <w:tcBorders>
              <w:top w:val="single" w:sz="4" w:space="0" w:color="auto"/>
              <w:left w:val="single" w:sz="4" w:space="0" w:color="auto"/>
              <w:bottom w:val="single" w:sz="4" w:space="0" w:color="auto"/>
              <w:right w:val="single" w:sz="4" w:space="0" w:color="auto"/>
            </w:tcBorders>
            <w:vAlign w:val="center"/>
            <w:hideMark/>
          </w:tcPr>
          <w:p w14:paraId="547B4FBE"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19AF1A78" w14:textId="113CCA18" w:rsidR="00F61691" w:rsidRPr="00F61691" w:rsidRDefault="00F61691" w:rsidP="00F61691">
            <w:pPr>
              <w:pStyle w:val="affff1"/>
              <w:rPr>
                <w:szCs w:val="20"/>
              </w:rPr>
            </w:pPr>
            <w:r w:rsidRPr="00F61691">
              <w:rPr>
                <w:szCs w:val="20"/>
              </w:rPr>
              <w:t>151,4</w:t>
            </w:r>
          </w:p>
        </w:tc>
        <w:tc>
          <w:tcPr>
            <w:tcW w:w="456" w:type="pct"/>
            <w:tcBorders>
              <w:top w:val="nil"/>
              <w:left w:val="nil"/>
              <w:bottom w:val="single" w:sz="4" w:space="0" w:color="auto"/>
              <w:right w:val="single" w:sz="4" w:space="0" w:color="auto"/>
            </w:tcBorders>
            <w:shd w:val="clear" w:color="auto" w:fill="auto"/>
            <w:vAlign w:val="center"/>
            <w:hideMark/>
          </w:tcPr>
          <w:p w14:paraId="6D973D64" w14:textId="7BC57E97" w:rsidR="00F61691" w:rsidRPr="00F61691" w:rsidRDefault="00F61691" w:rsidP="00F61691">
            <w:pPr>
              <w:pStyle w:val="affff1"/>
              <w:rPr>
                <w:szCs w:val="20"/>
              </w:rPr>
            </w:pPr>
            <w:r w:rsidRPr="00F61691">
              <w:rPr>
                <w:szCs w:val="20"/>
              </w:rPr>
              <w:t>131,6</w:t>
            </w:r>
          </w:p>
        </w:tc>
        <w:tc>
          <w:tcPr>
            <w:tcW w:w="818" w:type="pct"/>
            <w:tcBorders>
              <w:top w:val="nil"/>
              <w:left w:val="nil"/>
              <w:bottom w:val="single" w:sz="4" w:space="0" w:color="auto"/>
              <w:right w:val="single" w:sz="4" w:space="0" w:color="auto"/>
            </w:tcBorders>
            <w:shd w:val="clear" w:color="000000" w:fill="FFFFFF"/>
            <w:vAlign w:val="center"/>
          </w:tcPr>
          <w:p w14:paraId="224847D2" w14:textId="62966602" w:rsidR="00F61691" w:rsidRPr="00F61691" w:rsidRDefault="00F61691" w:rsidP="00F61691">
            <w:pPr>
              <w:pStyle w:val="affff1"/>
              <w:rPr>
                <w:szCs w:val="20"/>
              </w:rPr>
            </w:pPr>
            <w:r w:rsidRPr="00F61691">
              <w:rPr>
                <w:szCs w:val="20"/>
              </w:rPr>
              <w:t>267</w:t>
            </w:r>
          </w:p>
        </w:tc>
        <w:tc>
          <w:tcPr>
            <w:tcW w:w="457" w:type="pct"/>
            <w:tcBorders>
              <w:top w:val="nil"/>
              <w:left w:val="nil"/>
              <w:bottom w:val="single" w:sz="4" w:space="0" w:color="auto"/>
              <w:right w:val="single" w:sz="4" w:space="0" w:color="auto"/>
            </w:tcBorders>
            <w:shd w:val="clear" w:color="000000" w:fill="FFFFFF"/>
            <w:vAlign w:val="center"/>
          </w:tcPr>
          <w:p w14:paraId="50E90DA9" w14:textId="3ED43E02" w:rsidR="00F61691" w:rsidRPr="00F61691" w:rsidRDefault="00F61691" w:rsidP="00F61691">
            <w:pPr>
              <w:pStyle w:val="affff1"/>
              <w:rPr>
                <w:szCs w:val="20"/>
              </w:rPr>
            </w:pPr>
            <w:r w:rsidRPr="00F61691">
              <w:rPr>
                <w:szCs w:val="20"/>
              </w:rPr>
              <w:t>212</w:t>
            </w:r>
          </w:p>
        </w:tc>
        <w:tc>
          <w:tcPr>
            <w:tcW w:w="712" w:type="pct"/>
            <w:tcBorders>
              <w:top w:val="nil"/>
              <w:left w:val="nil"/>
              <w:bottom w:val="single" w:sz="4" w:space="0" w:color="auto"/>
              <w:right w:val="single" w:sz="4" w:space="0" w:color="auto"/>
            </w:tcBorders>
            <w:shd w:val="clear" w:color="000000" w:fill="FFFFFF"/>
            <w:vAlign w:val="center"/>
          </w:tcPr>
          <w:p w14:paraId="08A8D601" w14:textId="6F5BA00D" w:rsidR="00F61691" w:rsidRPr="00F61691" w:rsidRDefault="00F61691" w:rsidP="00F61691">
            <w:pPr>
              <w:pStyle w:val="affff1"/>
              <w:rPr>
                <w:szCs w:val="20"/>
              </w:rPr>
            </w:pPr>
            <w:r w:rsidRPr="00F61691">
              <w:rPr>
                <w:szCs w:val="20"/>
              </w:rPr>
              <w:t>273</w:t>
            </w:r>
          </w:p>
        </w:tc>
        <w:tc>
          <w:tcPr>
            <w:tcW w:w="447" w:type="pct"/>
            <w:tcBorders>
              <w:top w:val="nil"/>
              <w:left w:val="nil"/>
              <w:bottom w:val="single" w:sz="4" w:space="0" w:color="auto"/>
              <w:right w:val="single" w:sz="4" w:space="0" w:color="auto"/>
            </w:tcBorders>
            <w:shd w:val="clear" w:color="000000" w:fill="FFFFFF"/>
            <w:vAlign w:val="center"/>
          </w:tcPr>
          <w:p w14:paraId="7B8E2B20" w14:textId="2917FDF2" w:rsidR="00F61691" w:rsidRPr="00F61691" w:rsidRDefault="00F61691" w:rsidP="00F61691">
            <w:pPr>
              <w:pStyle w:val="affff1"/>
              <w:rPr>
                <w:szCs w:val="20"/>
              </w:rPr>
            </w:pPr>
            <w:r w:rsidRPr="00F61691">
              <w:rPr>
                <w:szCs w:val="20"/>
              </w:rPr>
              <w:t>250</w:t>
            </w:r>
          </w:p>
        </w:tc>
      </w:tr>
      <w:tr w:rsidR="00F61691" w:rsidRPr="00F61691" w14:paraId="6D719D63" w14:textId="18196390"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4F4E28AD" w14:textId="77777777" w:rsidR="00F61691" w:rsidRPr="00F61691" w:rsidRDefault="00F61691" w:rsidP="00F61691">
            <w:pPr>
              <w:keepLines w:val="0"/>
              <w:ind w:left="5" w:firstLine="0"/>
              <w:rPr>
                <w:rFonts w:eastAsiaTheme="minorHAnsi"/>
                <w:sz w:val="16"/>
                <w:szCs w:val="16"/>
              </w:rPr>
            </w:pPr>
            <w:r w:rsidRPr="00F61691">
              <w:rPr>
                <w:sz w:val="16"/>
                <w:szCs w:val="16"/>
              </w:rPr>
              <w:t>Максимальная подпитка тепловой сети в период повреждения участка</w:t>
            </w:r>
          </w:p>
        </w:tc>
        <w:tc>
          <w:tcPr>
            <w:tcW w:w="267" w:type="pct"/>
            <w:tcBorders>
              <w:top w:val="single" w:sz="4" w:space="0" w:color="auto"/>
              <w:left w:val="single" w:sz="4" w:space="0" w:color="auto"/>
              <w:bottom w:val="single" w:sz="4" w:space="0" w:color="auto"/>
              <w:right w:val="single" w:sz="4" w:space="0" w:color="auto"/>
            </w:tcBorders>
            <w:vAlign w:val="center"/>
            <w:hideMark/>
          </w:tcPr>
          <w:p w14:paraId="047B5D9A"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0BC28DE1" w14:textId="4D820272" w:rsidR="00F61691" w:rsidRPr="00F61691" w:rsidRDefault="00F61691" w:rsidP="00F61691">
            <w:pPr>
              <w:pStyle w:val="affff1"/>
              <w:rPr>
                <w:szCs w:val="20"/>
              </w:rPr>
            </w:pPr>
            <w:r w:rsidRPr="00F61691">
              <w:rPr>
                <w:szCs w:val="20"/>
              </w:rPr>
              <w:t>***</w:t>
            </w:r>
          </w:p>
        </w:tc>
        <w:tc>
          <w:tcPr>
            <w:tcW w:w="456" w:type="pct"/>
            <w:tcBorders>
              <w:top w:val="nil"/>
              <w:left w:val="nil"/>
              <w:bottom w:val="single" w:sz="4" w:space="0" w:color="auto"/>
              <w:right w:val="single" w:sz="4" w:space="0" w:color="auto"/>
            </w:tcBorders>
            <w:shd w:val="clear" w:color="auto" w:fill="auto"/>
            <w:vAlign w:val="center"/>
            <w:hideMark/>
          </w:tcPr>
          <w:p w14:paraId="41C9954E" w14:textId="0FA4AF67" w:rsidR="00F61691" w:rsidRPr="00F61691" w:rsidRDefault="00F61691" w:rsidP="00F61691">
            <w:pPr>
              <w:pStyle w:val="affff1"/>
              <w:rPr>
                <w:szCs w:val="20"/>
              </w:rPr>
            </w:pPr>
            <w:r w:rsidRPr="00F61691">
              <w:rPr>
                <w:szCs w:val="20"/>
              </w:rPr>
              <w:t>***</w:t>
            </w:r>
          </w:p>
        </w:tc>
        <w:tc>
          <w:tcPr>
            <w:tcW w:w="818" w:type="pct"/>
            <w:tcBorders>
              <w:top w:val="nil"/>
              <w:left w:val="nil"/>
              <w:bottom w:val="single" w:sz="4" w:space="0" w:color="auto"/>
              <w:right w:val="single" w:sz="4" w:space="0" w:color="auto"/>
            </w:tcBorders>
            <w:shd w:val="clear" w:color="auto" w:fill="auto"/>
            <w:vAlign w:val="center"/>
          </w:tcPr>
          <w:p w14:paraId="4DE153E7" w14:textId="3BE9A9AE" w:rsidR="00F61691" w:rsidRPr="00F61691" w:rsidRDefault="00F61691" w:rsidP="00F61691">
            <w:pPr>
              <w:pStyle w:val="affff1"/>
              <w:rPr>
                <w:szCs w:val="20"/>
              </w:rPr>
            </w:pPr>
            <w:r w:rsidRPr="00F61691">
              <w:rPr>
                <w:szCs w:val="20"/>
              </w:rPr>
              <w:t>***</w:t>
            </w:r>
          </w:p>
        </w:tc>
        <w:tc>
          <w:tcPr>
            <w:tcW w:w="457" w:type="pct"/>
            <w:tcBorders>
              <w:top w:val="nil"/>
              <w:left w:val="nil"/>
              <w:bottom w:val="single" w:sz="4" w:space="0" w:color="auto"/>
              <w:right w:val="single" w:sz="4" w:space="0" w:color="auto"/>
            </w:tcBorders>
            <w:shd w:val="clear" w:color="auto" w:fill="auto"/>
            <w:vAlign w:val="center"/>
          </w:tcPr>
          <w:p w14:paraId="6BB1F7E8" w14:textId="0E1F58F2" w:rsidR="00F61691" w:rsidRPr="00F61691" w:rsidRDefault="00F61691" w:rsidP="00F61691">
            <w:pPr>
              <w:pStyle w:val="affff1"/>
              <w:rPr>
                <w:szCs w:val="20"/>
              </w:rPr>
            </w:pPr>
            <w:r w:rsidRPr="00F61691">
              <w:rPr>
                <w:szCs w:val="20"/>
              </w:rPr>
              <w:t>***</w:t>
            </w:r>
          </w:p>
        </w:tc>
        <w:tc>
          <w:tcPr>
            <w:tcW w:w="712" w:type="pct"/>
            <w:tcBorders>
              <w:top w:val="nil"/>
              <w:left w:val="nil"/>
              <w:bottom w:val="single" w:sz="4" w:space="0" w:color="auto"/>
              <w:right w:val="single" w:sz="4" w:space="0" w:color="auto"/>
            </w:tcBorders>
            <w:shd w:val="clear" w:color="auto" w:fill="auto"/>
            <w:vAlign w:val="center"/>
          </w:tcPr>
          <w:p w14:paraId="7311EAFB" w14:textId="63A4027F" w:rsidR="00F61691" w:rsidRPr="00F61691" w:rsidRDefault="00F61691" w:rsidP="00F61691">
            <w:pPr>
              <w:pStyle w:val="affff1"/>
              <w:rPr>
                <w:szCs w:val="20"/>
              </w:rPr>
            </w:pPr>
            <w:r w:rsidRPr="00F61691">
              <w:rPr>
                <w:szCs w:val="20"/>
              </w:rPr>
              <w:t>***</w:t>
            </w:r>
          </w:p>
        </w:tc>
        <w:tc>
          <w:tcPr>
            <w:tcW w:w="447" w:type="pct"/>
            <w:tcBorders>
              <w:top w:val="nil"/>
              <w:left w:val="nil"/>
              <w:bottom w:val="single" w:sz="4" w:space="0" w:color="auto"/>
              <w:right w:val="single" w:sz="4" w:space="0" w:color="auto"/>
            </w:tcBorders>
            <w:shd w:val="clear" w:color="auto" w:fill="auto"/>
            <w:vAlign w:val="center"/>
          </w:tcPr>
          <w:p w14:paraId="210D4562" w14:textId="2600A006" w:rsidR="00F61691" w:rsidRPr="00F61691" w:rsidRDefault="00F61691" w:rsidP="00F61691">
            <w:pPr>
              <w:pStyle w:val="affff1"/>
              <w:rPr>
                <w:szCs w:val="20"/>
              </w:rPr>
            </w:pPr>
            <w:r w:rsidRPr="00F61691">
              <w:rPr>
                <w:szCs w:val="20"/>
              </w:rPr>
              <w:t>***</w:t>
            </w:r>
          </w:p>
        </w:tc>
      </w:tr>
      <w:tr w:rsidR="00F61691" w:rsidRPr="00F61691" w14:paraId="6BFB0348" w14:textId="152B91AD"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3AAFC6D1" w14:textId="77777777" w:rsidR="00F61691" w:rsidRPr="00F61691" w:rsidRDefault="00F61691" w:rsidP="00F61691">
            <w:pPr>
              <w:keepLines w:val="0"/>
              <w:ind w:left="5" w:firstLine="0"/>
              <w:rPr>
                <w:rFonts w:eastAsiaTheme="minorHAnsi"/>
                <w:sz w:val="16"/>
                <w:szCs w:val="16"/>
              </w:rPr>
            </w:pPr>
            <w:r w:rsidRPr="00F61691">
              <w:rPr>
                <w:sz w:val="16"/>
                <w:szCs w:val="16"/>
              </w:rPr>
              <w:t>Резерв (+)/ дефицит (-) ВПУ</w:t>
            </w:r>
          </w:p>
        </w:tc>
        <w:tc>
          <w:tcPr>
            <w:tcW w:w="267" w:type="pct"/>
            <w:tcBorders>
              <w:top w:val="single" w:sz="4" w:space="0" w:color="auto"/>
              <w:left w:val="single" w:sz="4" w:space="0" w:color="auto"/>
              <w:bottom w:val="single" w:sz="4" w:space="0" w:color="auto"/>
              <w:right w:val="single" w:sz="4" w:space="0" w:color="auto"/>
            </w:tcBorders>
            <w:vAlign w:val="center"/>
            <w:hideMark/>
          </w:tcPr>
          <w:p w14:paraId="046B107A" w14:textId="77777777" w:rsidR="00F61691" w:rsidRPr="00F61691" w:rsidRDefault="00F61691" w:rsidP="00F61691">
            <w:pPr>
              <w:keepLines w:val="0"/>
              <w:ind w:left="-34" w:firstLine="68"/>
              <w:jc w:val="center"/>
              <w:rPr>
                <w:rFonts w:eastAsiaTheme="minorHAnsi"/>
                <w:sz w:val="16"/>
                <w:szCs w:val="16"/>
              </w:rPr>
            </w:pPr>
            <w:r w:rsidRPr="00F61691">
              <w:rPr>
                <w:sz w:val="16"/>
                <w:szCs w:val="16"/>
              </w:rPr>
              <w:t>т/ ч</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1A63D5EA" w14:textId="1E859777" w:rsidR="00F61691" w:rsidRPr="00F61691" w:rsidRDefault="00F61691" w:rsidP="00F61691">
            <w:pPr>
              <w:pStyle w:val="affff1"/>
              <w:rPr>
                <w:szCs w:val="20"/>
              </w:rPr>
            </w:pPr>
            <w:r w:rsidRPr="00F61691">
              <w:rPr>
                <w:szCs w:val="20"/>
              </w:rPr>
              <w:t>218,6</w:t>
            </w:r>
          </w:p>
        </w:tc>
        <w:tc>
          <w:tcPr>
            <w:tcW w:w="456" w:type="pct"/>
            <w:tcBorders>
              <w:top w:val="nil"/>
              <w:left w:val="nil"/>
              <w:bottom w:val="single" w:sz="4" w:space="0" w:color="auto"/>
              <w:right w:val="single" w:sz="4" w:space="0" w:color="auto"/>
            </w:tcBorders>
            <w:shd w:val="clear" w:color="auto" w:fill="auto"/>
            <w:vAlign w:val="center"/>
            <w:hideMark/>
          </w:tcPr>
          <w:p w14:paraId="03123154" w14:textId="41969CD8" w:rsidR="00F61691" w:rsidRPr="00F61691" w:rsidRDefault="00F61691" w:rsidP="00F61691">
            <w:pPr>
              <w:pStyle w:val="affff1"/>
              <w:rPr>
                <w:szCs w:val="20"/>
              </w:rPr>
            </w:pPr>
            <w:r w:rsidRPr="00F61691">
              <w:rPr>
                <w:szCs w:val="20"/>
              </w:rPr>
              <w:t>238,4</w:t>
            </w:r>
          </w:p>
        </w:tc>
        <w:tc>
          <w:tcPr>
            <w:tcW w:w="818" w:type="pct"/>
            <w:tcBorders>
              <w:top w:val="nil"/>
              <w:left w:val="nil"/>
              <w:bottom w:val="single" w:sz="4" w:space="0" w:color="auto"/>
              <w:right w:val="single" w:sz="4" w:space="0" w:color="auto"/>
            </w:tcBorders>
            <w:shd w:val="clear" w:color="auto" w:fill="auto"/>
            <w:vAlign w:val="center"/>
          </w:tcPr>
          <w:p w14:paraId="744909E3" w14:textId="4A0BDC24" w:rsidR="00F61691" w:rsidRPr="00F61691" w:rsidRDefault="00F61691" w:rsidP="00F61691">
            <w:pPr>
              <w:pStyle w:val="affff1"/>
              <w:rPr>
                <w:szCs w:val="20"/>
              </w:rPr>
            </w:pPr>
            <w:r w:rsidRPr="00F61691">
              <w:rPr>
                <w:szCs w:val="20"/>
              </w:rPr>
              <w:t>103</w:t>
            </w:r>
          </w:p>
        </w:tc>
        <w:tc>
          <w:tcPr>
            <w:tcW w:w="457" w:type="pct"/>
            <w:tcBorders>
              <w:top w:val="nil"/>
              <w:left w:val="nil"/>
              <w:bottom w:val="single" w:sz="4" w:space="0" w:color="auto"/>
              <w:right w:val="single" w:sz="4" w:space="0" w:color="auto"/>
            </w:tcBorders>
            <w:shd w:val="clear" w:color="auto" w:fill="auto"/>
            <w:vAlign w:val="center"/>
          </w:tcPr>
          <w:p w14:paraId="4A07137E" w14:textId="44092A78" w:rsidR="00F61691" w:rsidRPr="00F61691" w:rsidRDefault="00F61691" w:rsidP="00F61691">
            <w:pPr>
              <w:pStyle w:val="affff1"/>
              <w:rPr>
                <w:szCs w:val="20"/>
              </w:rPr>
            </w:pPr>
            <w:r w:rsidRPr="00F61691">
              <w:rPr>
                <w:szCs w:val="20"/>
              </w:rPr>
              <w:t>158</w:t>
            </w:r>
          </w:p>
        </w:tc>
        <w:tc>
          <w:tcPr>
            <w:tcW w:w="712" w:type="pct"/>
            <w:tcBorders>
              <w:top w:val="nil"/>
              <w:left w:val="nil"/>
              <w:bottom w:val="single" w:sz="4" w:space="0" w:color="auto"/>
              <w:right w:val="single" w:sz="4" w:space="0" w:color="auto"/>
            </w:tcBorders>
            <w:shd w:val="clear" w:color="auto" w:fill="auto"/>
            <w:vAlign w:val="center"/>
          </w:tcPr>
          <w:p w14:paraId="29742125" w14:textId="2EAF0BD2" w:rsidR="00F61691" w:rsidRPr="00F61691" w:rsidRDefault="00F61691" w:rsidP="00F61691">
            <w:pPr>
              <w:pStyle w:val="affff1"/>
              <w:rPr>
                <w:szCs w:val="20"/>
              </w:rPr>
            </w:pPr>
            <w:r w:rsidRPr="00F61691">
              <w:rPr>
                <w:szCs w:val="20"/>
              </w:rPr>
              <w:t>97</w:t>
            </w:r>
          </w:p>
        </w:tc>
        <w:tc>
          <w:tcPr>
            <w:tcW w:w="447" w:type="pct"/>
            <w:tcBorders>
              <w:top w:val="nil"/>
              <w:left w:val="nil"/>
              <w:bottom w:val="single" w:sz="4" w:space="0" w:color="auto"/>
              <w:right w:val="single" w:sz="4" w:space="0" w:color="auto"/>
            </w:tcBorders>
            <w:shd w:val="clear" w:color="auto" w:fill="auto"/>
            <w:vAlign w:val="center"/>
          </w:tcPr>
          <w:p w14:paraId="438061DB" w14:textId="0C65430C" w:rsidR="00F61691" w:rsidRPr="00F61691" w:rsidRDefault="00F61691" w:rsidP="00F61691">
            <w:pPr>
              <w:pStyle w:val="affff1"/>
              <w:rPr>
                <w:szCs w:val="20"/>
              </w:rPr>
            </w:pPr>
            <w:r w:rsidRPr="00F61691">
              <w:rPr>
                <w:szCs w:val="20"/>
              </w:rPr>
              <w:t>120</w:t>
            </w:r>
          </w:p>
        </w:tc>
      </w:tr>
      <w:tr w:rsidR="00F61691" w:rsidRPr="00F61691" w14:paraId="6BCC3802" w14:textId="2F36D764" w:rsidTr="00F61691">
        <w:trPr>
          <w:trHeight w:val="20"/>
        </w:trPr>
        <w:tc>
          <w:tcPr>
            <w:tcW w:w="1025" w:type="pct"/>
            <w:tcBorders>
              <w:top w:val="single" w:sz="4" w:space="0" w:color="auto"/>
              <w:left w:val="single" w:sz="4" w:space="0" w:color="auto"/>
              <w:bottom w:val="single" w:sz="4" w:space="0" w:color="auto"/>
              <w:right w:val="single" w:sz="4" w:space="0" w:color="auto"/>
            </w:tcBorders>
            <w:vAlign w:val="center"/>
            <w:hideMark/>
          </w:tcPr>
          <w:p w14:paraId="17B9E1F7" w14:textId="77777777" w:rsidR="00F61691" w:rsidRPr="00F61691" w:rsidRDefault="00F61691" w:rsidP="00F61691">
            <w:pPr>
              <w:keepLines w:val="0"/>
              <w:ind w:left="5" w:firstLine="0"/>
              <w:rPr>
                <w:rFonts w:eastAsiaTheme="minorHAnsi"/>
                <w:sz w:val="16"/>
                <w:szCs w:val="16"/>
              </w:rPr>
            </w:pPr>
            <w:r w:rsidRPr="00F61691">
              <w:rPr>
                <w:sz w:val="16"/>
                <w:szCs w:val="16"/>
              </w:rPr>
              <w:t>Доля резерва</w:t>
            </w:r>
          </w:p>
        </w:tc>
        <w:tc>
          <w:tcPr>
            <w:tcW w:w="267" w:type="pct"/>
            <w:tcBorders>
              <w:top w:val="single" w:sz="4" w:space="0" w:color="auto"/>
              <w:left w:val="single" w:sz="4" w:space="0" w:color="auto"/>
              <w:bottom w:val="single" w:sz="4" w:space="0" w:color="auto"/>
              <w:right w:val="single" w:sz="4" w:space="0" w:color="auto"/>
            </w:tcBorders>
            <w:vAlign w:val="center"/>
            <w:hideMark/>
          </w:tcPr>
          <w:p w14:paraId="511E6E10" w14:textId="77777777" w:rsidR="00F61691" w:rsidRPr="00F61691" w:rsidRDefault="00F61691" w:rsidP="00F61691">
            <w:pPr>
              <w:keepLines w:val="0"/>
              <w:ind w:left="-34" w:firstLine="68"/>
              <w:jc w:val="center"/>
              <w:rPr>
                <w:rFonts w:eastAsiaTheme="minorHAnsi"/>
                <w:sz w:val="16"/>
                <w:szCs w:val="16"/>
              </w:rPr>
            </w:pPr>
            <w:r w:rsidRPr="00F61691">
              <w:rPr>
                <w:sz w:val="16"/>
                <w:szCs w:val="16"/>
              </w:rPr>
              <w:t>%</w:t>
            </w:r>
          </w:p>
        </w:tc>
        <w:tc>
          <w:tcPr>
            <w:tcW w:w="818" w:type="pct"/>
            <w:tcBorders>
              <w:top w:val="nil"/>
              <w:left w:val="single" w:sz="4" w:space="0" w:color="auto"/>
              <w:bottom w:val="single" w:sz="4" w:space="0" w:color="auto"/>
              <w:right w:val="single" w:sz="4" w:space="0" w:color="auto"/>
            </w:tcBorders>
            <w:shd w:val="clear" w:color="auto" w:fill="auto"/>
            <w:vAlign w:val="center"/>
            <w:hideMark/>
          </w:tcPr>
          <w:p w14:paraId="17713189" w14:textId="0F2FD958" w:rsidR="00F61691" w:rsidRPr="00F61691" w:rsidRDefault="00F61691" w:rsidP="00F61691">
            <w:pPr>
              <w:pStyle w:val="affff1"/>
              <w:rPr>
                <w:szCs w:val="20"/>
              </w:rPr>
            </w:pPr>
            <w:r w:rsidRPr="00F61691">
              <w:rPr>
                <w:szCs w:val="20"/>
              </w:rPr>
              <w:t>59%</w:t>
            </w:r>
          </w:p>
        </w:tc>
        <w:tc>
          <w:tcPr>
            <w:tcW w:w="456" w:type="pct"/>
            <w:tcBorders>
              <w:top w:val="nil"/>
              <w:left w:val="nil"/>
              <w:bottom w:val="single" w:sz="4" w:space="0" w:color="auto"/>
              <w:right w:val="single" w:sz="4" w:space="0" w:color="auto"/>
            </w:tcBorders>
            <w:shd w:val="clear" w:color="auto" w:fill="auto"/>
            <w:vAlign w:val="center"/>
            <w:hideMark/>
          </w:tcPr>
          <w:p w14:paraId="6C860073" w14:textId="7131A844" w:rsidR="00F61691" w:rsidRPr="00F61691" w:rsidRDefault="00F61691" w:rsidP="00F61691">
            <w:pPr>
              <w:pStyle w:val="affff1"/>
              <w:rPr>
                <w:szCs w:val="20"/>
              </w:rPr>
            </w:pPr>
            <w:r w:rsidRPr="00F61691">
              <w:rPr>
                <w:szCs w:val="20"/>
              </w:rPr>
              <w:t>64%</w:t>
            </w:r>
          </w:p>
        </w:tc>
        <w:tc>
          <w:tcPr>
            <w:tcW w:w="818" w:type="pct"/>
            <w:tcBorders>
              <w:top w:val="nil"/>
              <w:left w:val="nil"/>
              <w:bottom w:val="single" w:sz="4" w:space="0" w:color="auto"/>
              <w:right w:val="single" w:sz="4" w:space="0" w:color="auto"/>
            </w:tcBorders>
            <w:shd w:val="clear" w:color="auto" w:fill="auto"/>
            <w:vAlign w:val="center"/>
          </w:tcPr>
          <w:p w14:paraId="648285DE" w14:textId="19112A26" w:rsidR="00F61691" w:rsidRPr="00F61691" w:rsidRDefault="00F61691" w:rsidP="00F61691">
            <w:pPr>
              <w:pStyle w:val="affff1"/>
              <w:rPr>
                <w:szCs w:val="20"/>
              </w:rPr>
            </w:pPr>
            <w:r w:rsidRPr="00F61691">
              <w:rPr>
                <w:szCs w:val="20"/>
              </w:rPr>
              <w:t>28%</w:t>
            </w:r>
          </w:p>
        </w:tc>
        <w:tc>
          <w:tcPr>
            <w:tcW w:w="457" w:type="pct"/>
            <w:tcBorders>
              <w:top w:val="nil"/>
              <w:left w:val="nil"/>
              <w:bottom w:val="single" w:sz="4" w:space="0" w:color="auto"/>
              <w:right w:val="single" w:sz="4" w:space="0" w:color="auto"/>
            </w:tcBorders>
            <w:shd w:val="clear" w:color="auto" w:fill="auto"/>
            <w:vAlign w:val="center"/>
          </w:tcPr>
          <w:p w14:paraId="2F336788" w14:textId="428AA795" w:rsidR="00F61691" w:rsidRPr="00F61691" w:rsidRDefault="00F61691" w:rsidP="00F61691">
            <w:pPr>
              <w:pStyle w:val="affff1"/>
              <w:rPr>
                <w:szCs w:val="20"/>
              </w:rPr>
            </w:pPr>
            <w:r w:rsidRPr="00F61691">
              <w:rPr>
                <w:szCs w:val="20"/>
              </w:rPr>
              <w:t>43%</w:t>
            </w:r>
          </w:p>
        </w:tc>
        <w:tc>
          <w:tcPr>
            <w:tcW w:w="712" w:type="pct"/>
            <w:tcBorders>
              <w:top w:val="nil"/>
              <w:left w:val="nil"/>
              <w:bottom w:val="single" w:sz="4" w:space="0" w:color="auto"/>
              <w:right w:val="single" w:sz="4" w:space="0" w:color="auto"/>
            </w:tcBorders>
            <w:shd w:val="clear" w:color="auto" w:fill="auto"/>
            <w:vAlign w:val="center"/>
          </w:tcPr>
          <w:p w14:paraId="0ED4496F" w14:textId="5C4BC64F" w:rsidR="00F61691" w:rsidRPr="00F61691" w:rsidRDefault="00F61691" w:rsidP="00F61691">
            <w:pPr>
              <w:pStyle w:val="affff1"/>
              <w:rPr>
                <w:szCs w:val="20"/>
              </w:rPr>
            </w:pPr>
            <w:r w:rsidRPr="00F61691">
              <w:rPr>
                <w:szCs w:val="20"/>
              </w:rPr>
              <w:t>26%</w:t>
            </w:r>
          </w:p>
        </w:tc>
        <w:tc>
          <w:tcPr>
            <w:tcW w:w="447" w:type="pct"/>
            <w:tcBorders>
              <w:top w:val="nil"/>
              <w:left w:val="nil"/>
              <w:bottom w:val="single" w:sz="4" w:space="0" w:color="auto"/>
              <w:right w:val="single" w:sz="4" w:space="0" w:color="auto"/>
            </w:tcBorders>
            <w:shd w:val="clear" w:color="auto" w:fill="auto"/>
            <w:vAlign w:val="center"/>
          </w:tcPr>
          <w:p w14:paraId="65F1E015" w14:textId="6203B3F7" w:rsidR="00F61691" w:rsidRPr="00F61691" w:rsidRDefault="00F61691" w:rsidP="00F61691">
            <w:pPr>
              <w:pStyle w:val="affff1"/>
              <w:rPr>
                <w:szCs w:val="20"/>
              </w:rPr>
            </w:pPr>
            <w:r w:rsidRPr="00F61691">
              <w:rPr>
                <w:szCs w:val="20"/>
              </w:rPr>
              <w:t>32%</w:t>
            </w:r>
          </w:p>
        </w:tc>
      </w:tr>
    </w:tbl>
    <w:bookmarkEnd w:id="267"/>
    <w:bookmarkEnd w:id="268"/>
    <w:bookmarkEnd w:id="269"/>
    <w:p w14:paraId="03E0CFC0" w14:textId="7C9CA5FB" w:rsidR="006B4981" w:rsidRPr="00740AB6" w:rsidRDefault="006B4981" w:rsidP="006B4981">
      <w:pPr>
        <w:keepLines w:val="0"/>
        <w:ind w:firstLine="708"/>
        <w:rPr>
          <w:sz w:val="20"/>
        </w:rPr>
      </w:pPr>
      <w:r w:rsidRPr="00740AB6">
        <w:rPr>
          <w:sz w:val="20"/>
        </w:rPr>
        <w:tab/>
      </w:r>
    </w:p>
    <w:p w14:paraId="628EB391" w14:textId="2CC3C2A3" w:rsidR="006B4981" w:rsidRPr="00740AB6" w:rsidRDefault="006B4981" w:rsidP="006B4981">
      <w:pPr>
        <w:keepLines w:val="0"/>
        <w:ind w:firstLine="708"/>
        <w:rPr>
          <w:sz w:val="20"/>
        </w:rPr>
      </w:pPr>
      <w:bookmarkStart w:id="270" w:name="_Hlk84728039"/>
      <w:r w:rsidRPr="00740AB6">
        <w:rPr>
          <w:sz w:val="20"/>
        </w:rPr>
        <w:t xml:space="preserve">*- Сверхнормативная подпитка связана с порывами в муниципальных тепловых сетях, эксплуатацией которых занимается </w:t>
      </w:r>
      <w:r w:rsidR="00F61691">
        <w:rPr>
          <w:sz w:val="20"/>
        </w:rPr>
        <w:t>ОО</w:t>
      </w:r>
      <w:r w:rsidRPr="00740AB6">
        <w:rPr>
          <w:sz w:val="20"/>
        </w:rPr>
        <w:t>О "АКС". Восполнение теплоносителя выполняется только на источнике теплоснабжения - СП «Благовещенская ТЭЦ».</w:t>
      </w:r>
      <w:r w:rsidRPr="00740AB6">
        <w:rPr>
          <w:sz w:val="20"/>
        </w:rPr>
        <w:tab/>
      </w:r>
      <w:r w:rsidRPr="00740AB6">
        <w:rPr>
          <w:sz w:val="20"/>
        </w:rPr>
        <w:tab/>
      </w:r>
      <w:r w:rsidRPr="00740AB6">
        <w:rPr>
          <w:sz w:val="20"/>
        </w:rPr>
        <w:tab/>
      </w:r>
    </w:p>
    <w:p w14:paraId="178BB212" w14:textId="63F99301" w:rsidR="006B4981" w:rsidRPr="00740AB6" w:rsidRDefault="006B4981" w:rsidP="006B4981">
      <w:pPr>
        <w:keepLines w:val="0"/>
        <w:ind w:firstLine="708"/>
        <w:rPr>
          <w:sz w:val="20"/>
        </w:rPr>
      </w:pPr>
      <w:r w:rsidRPr="00740AB6">
        <w:rPr>
          <w:sz w:val="20"/>
        </w:rPr>
        <w:t xml:space="preserve">** - Максимальная подпитка связана с порывами в муниципальных тепловых сетях, эксплуатацией которых занимается </w:t>
      </w:r>
      <w:r w:rsidR="00F61691">
        <w:rPr>
          <w:sz w:val="20"/>
        </w:rPr>
        <w:t>ОО</w:t>
      </w:r>
      <w:r w:rsidRPr="00740AB6">
        <w:rPr>
          <w:sz w:val="20"/>
        </w:rPr>
        <w:t>О "АКС".</w:t>
      </w:r>
      <w:r w:rsidRPr="00740AB6">
        <w:rPr>
          <w:sz w:val="20"/>
        </w:rPr>
        <w:tab/>
      </w:r>
      <w:r w:rsidRPr="00740AB6">
        <w:rPr>
          <w:sz w:val="20"/>
        </w:rPr>
        <w:tab/>
      </w:r>
      <w:r w:rsidRPr="00740AB6">
        <w:rPr>
          <w:sz w:val="20"/>
        </w:rPr>
        <w:tab/>
      </w:r>
    </w:p>
    <w:p w14:paraId="50EBE698" w14:textId="77777777" w:rsidR="000D4004" w:rsidRDefault="006B4981" w:rsidP="006B4981">
      <w:pPr>
        <w:keepLines w:val="0"/>
        <w:ind w:firstLine="708"/>
        <w:rPr>
          <w:sz w:val="28"/>
        </w:rPr>
      </w:pPr>
      <w:r w:rsidRPr="00740AB6">
        <w:rPr>
          <w:sz w:val="20"/>
        </w:rPr>
        <w:t>*** - Порывов в процессе эксплуатации в собственных сетях не выявлено.</w:t>
      </w:r>
      <w:r w:rsidR="00831D42" w:rsidRPr="00740AB6">
        <w:rPr>
          <w:sz w:val="20"/>
        </w:rPr>
        <w:tab/>
      </w:r>
      <w:bookmarkEnd w:id="270"/>
      <w:r w:rsidR="00831D42" w:rsidRPr="00740AB6">
        <w:rPr>
          <w:sz w:val="28"/>
        </w:rPr>
        <w:tab/>
      </w:r>
      <w:r w:rsidR="00831D42" w:rsidRPr="00740AB6">
        <w:rPr>
          <w:sz w:val="28"/>
        </w:rPr>
        <w:tab/>
      </w:r>
    </w:p>
    <w:p w14:paraId="68A5B75A" w14:textId="0DB0C114" w:rsidR="00831D42" w:rsidRPr="00740AB6" w:rsidRDefault="00831D42" w:rsidP="006B4981">
      <w:pPr>
        <w:keepLines w:val="0"/>
        <w:ind w:firstLine="708"/>
        <w:rPr>
          <w:sz w:val="28"/>
        </w:rPr>
      </w:pPr>
      <w:r w:rsidRPr="00740AB6">
        <w:t>Анализ данных, приведенных выше (</w:t>
      </w:r>
      <w:r w:rsidRPr="00740AB6">
        <w:fldChar w:fldCharType="begin"/>
      </w:r>
      <w:r w:rsidRPr="00740AB6">
        <w:instrText xml:space="preserve"> REF _Ref496026135 \h  \* MERGEFORMAT </w:instrText>
      </w:r>
      <w:r w:rsidRPr="00740AB6">
        <w:fldChar w:fldCharType="separate"/>
      </w:r>
      <w:r w:rsidR="00982016" w:rsidRPr="00740AB6">
        <w:t xml:space="preserve">Таблица </w:t>
      </w:r>
      <w:r w:rsidR="00982016" w:rsidRPr="00982016">
        <w:rPr>
          <w:rFonts w:eastAsiaTheme="minorHAnsi"/>
        </w:rPr>
        <w:t>7.1.2</w:t>
      </w:r>
      <w:r w:rsidRPr="00740AB6">
        <w:fldChar w:fldCharType="end"/>
      </w:r>
      <w:r w:rsidRPr="00740AB6">
        <w:t>) показывает, что на СП</w:t>
      </w:r>
      <w:r w:rsidR="00872169" w:rsidRPr="00740AB6">
        <w:t> </w:t>
      </w:r>
      <w:r w:rsidRPr="00740AB6">
        <w:t>«Благовещенская ТЭЦ» наблюдается значительный резерв производительности ВПУ</w:t>
      </w:r>
      <w:r w:rsidRPr="00740AB6">
        <w:rPr>
          <w:sz w:val="28"/>
        </w:rPr>
        <w:t>.</w:t>
      </w:r>
    </w:p>
    <w:p w14:paraId="3877F547" w14:textId="44D2F8E2" w:rsidR="00831D42" w:rsidRPr="00740AB6" w:rsidRDefault="00831D42" w:rsidP="006B4981">
      <w:pPr>
        <w:pStyle w:val="3"/>
      </w:pPr>
      <w:bookmarkStart w:id="271" w:name="_Toc513131989"/>
      <w:r w:rsidRPr="00740AB6">
        <w:t>Котельные г. Благовещенска</w:t>
      </w:r>
      <w:bookmarkEnd w:id="271"/>
    </w:p>
    <w:p w14:paraId="6D0968C0" w14:textId="10EFE661" w:rsidR="00831D42" w:rsidRPr="00740AB6" w:rsidRDefault="00831D42" w:rsidP="006B4981">
      <w:pPr>
        <w:rPr>
          <w:rFonts w:eastAsiaTheme="minorEastAsia"/>
        </w:rPr>
      </w:pPr>
      <w:bookmarkStart w:id="272" w:name="_Hlk84728186"/>
      <w:r w:rsidRPr="00740AB6">
        <w:rPr>
          <w:rFonts w:eastAsiaTheme="minorEastAsia"/>
        </w:rPr>
        <w:t xml:space="preserve">Системы водоподготовки установлены на </w:t>
      </w:r>
      <w:r w:rsidR="00F61691">
        <w:rPr>
          <w:rFonts w:eastAsiaTheme="minorEastAsia"/>
        </w:rPr>
        <w:t>9</w:t>
      </w:r>
      <w:r w:rsidRPr="00740AB6">
        <w:rPr>
          <w:rFonts w:eastAsiaTheme="minorEastAsia"/>
        </w:rPr>
        <w:t xml:space="preserve"> наиболее крупных котельных филиала </w:t>
      </w:r>
      <w:r w:rsidR="00F61691">
        <w:rPr>
          <w:rFonts w:eastAsiaTheme="minorEastAsia"/>
        </w:rPr>
        <w:t>ОО</w:t>
      </w:r>
      <w:r w:rsidRPr="00740AB6">
        <w:rPr>
          <w:rFonts w:eastAsiaTheme="minorEastAsia"/>
        </w:rPr>
        <w:t>О «АКС» «</w:t>
      </w:r>
      <w:proofErr w:type="spellStart"/>
      <w:r w:rsidRPr="00740AB6">
        <w:rPr>
          <w:rFonts w:eastAsiaTheme="minorEastAsia"/>
        </w:rPr>
        <w:t>Амуртеплосервис</w:t>
      </w:r>
      <w:proofErr w:type="spellEnd"/>
      <w:r w:rsidRPr="00740AB6">
        <w:rPr>
          <w:rFonts w:eastAsiaTheme="minorEastAsia"/>
        </w:rPr>
        <w:t>»: котельной по ул. Пограничная, 183; котельной 410 квартала; котельной 438 квартала; котельной ВОС; котельной ДОС; котельной п. Аэропорт; котельной 74 квартала</w:t>
      </w:r>
      <w:r w:rsidR="00F61691">
        <w:rPr>
          <w:rFonts w:eastAsiaTheme="minorEastAsia"/>
        </w:rPr>
        <w:t>,</w:t>
      </w:r>
      <w:r w:rsidRPr="00740AB6">
        <w:rPr>
          <w:rFonts w:eastAsiaTheme="minorEastAsia"/>
        </w:rPr>
        <w:t xml:space="preserve"> котельной 101 квартала, а также на котельной 433 квартала. На всех вышеперечисленных источниках тепловой энергии реализованы системы одноступенчатого натрий-</w:t>
      </w:r>
      <w:proofErr w:type="spellStart"/>
      <w:r w:rsidRPr="00740AB6">
        <w:rPr>
          <w:rFonts w:eastAsiaTheme="minorEastAsia"/>
        </w:rPr>
        <w:t>катионирования</w:t>
      </w:r>
      <w:proofErr w:type="spellEnd"/>
      <w:r w:rsidRPr="00740AB6">
        <w:rPr>
          <w:rFonts w:eastAsiaTheme="minorEastAsia"/>
        </w:rPr>
        <w:t xml:space="preserve">, полностью удовлетворяющие требованиям СП 124.13330.2012 Тепловые сети (актуализированная редакция СНиП 41-02-2003) по обеспечению величины нормативной подпитки. </w:t>
      </w:r>
    </w:p>
    <w:p w14:paraId="1D04844A" w14:textId="77777777" w:rsidR="00831D42" w:rsidRPr="00740AB6" w:rsidRDefault="00831D42" w:rsidP="006B4981">
      <w:pPr>
        <w:rPr>
          <w:rFonts w:eastAsiaTheme="minorEastAsia"/>
        </w:rPr>
      </w:pPr>
      <w:r w:rsidRPr="00740AB6">
        <w:rPr>
          <w:rFonts w:eastAsiaTheme="minorEastAsia"/>
        </w:rPr>
        <w:t>На котельной компании ООО «Амурский бройлер» реализована система двухступенчатого натрий-</w:t>
      </w:r>
      <w:proofErr w:type="spellStart"/>
      <w:r w:rsidRPr="00740AB6">
        <w:rPr>
          <w:rFonts w:eastAsiaTheme="minorEastAsia"/>
        </w:rPr>
        <w:t>катионирования</w:t>
      </w:r>
      <w:proofErr w:type="spellEnd"/>
      <w:r w:rsidRPr="00740AB6">
        <w:rPr>
          <w:rFonts w:eastAsiaTheme="minorEastAsia"/>
        </w:rPr>
        <w:t xml:space="preserve">. Максимальная производительность установки равна 90 </w:t>
      </w:r>
      <m:oMath>
        <m:sSup>
          <m:sSupPr>
            <m:ctrlPr>
              <w:rPr>
                <w:rFonts w:ascii="Cambria Math" w:eastAsiaTheme="minorEastAsia" w:hAnsi="Cambria Math"/>
                <w:i/>
              </w:rPr>
            </m:ctrlPr>
          </m:sSupPr>
          <m:e>
            <m:r>
              <w:rPr>
                <w:rFonts w:ascii="Cambria Math" w:eastAsiaTheme="minorEastAsia" w:hAnsi="Cambria Math"/>
              </w:rPr>
              <m:t>м</m:t>
            </m:r>
          </m:e>
          <m:sup>
            <m:r>
              <w:rPr>
                <w:rFonts w:ascii="Cambria Math" w:eastAsiaTheme="minorEastAsia" w:hAnsi="Cambria Math"/>
              </w:rPr>
              <m:t>3</m:t>
            </m:r>
          </m:sup>
        </m:sSup>
        <m:r>
          <w:rPr>
            <w:rFonts w:ascii="Cambria Math" w:eastAsiaTheme="minorEastAsia" w:hAnsi="Cambria Math"/>
          </w:rPr>
          <m:t>/ч</m:t>
        </m:r>
      </m:oMath>
      <w:r w:rsidRPr="00740AB6">
        <w:rPr>
          <w:rFonts w:eastAsiaTheme="minorEastAsia"/>
        </w:rPr>
        <w:t>, что также удовлетворяет требованиям СП 124.13330.2012 Тепловые сети (актуализированная редакция СНиП 41-02-2003).</w:t>
      </w:r>
      <w:bookmarkEnd w:id="272"/>
    </w:p>
    <w:p w14:paraId="5153CC25" w14:textId="69FCC49A" w:rsidR="00831D42" w:rsidRPr="00740AB6" w:rsidRDefault="00831D42" w:rsidP="006B4981">
      <w:pPr>
        <w:rPr>
          <w:rFonts w:eastAsiaTheme="minorEastAsia"/>
        </w:rPr>
      </w:pPr>
      <w:r w:rsidRPr="00740AB6">
        <w:rPr>
          <w:rFonts w:eastAsiaTheme="minorEastAsia"/>
        </w:rPr>
        <w:t xml:space="preserve">На остальных котельных г. Благовещенска водоподготовительные установки не предусмотрены. В соответствии с п. 9.2.11 «Правил технической эксплуатации энергоустановок», утвержденных приказом №115 Минэнерго РФ от 24 марта 2003г. для защиты от внутренней коррозии системы (в т.ч. и от кислородной), система отопления должна быть заполнена </w:t>
      </w:r>
      <w:proofErr w:type="spellStart"/>
      <w:r w:rsidRPr="00740AB6">
        <w:rPr>
          <w:rFonts w:eastAsiaTheme="minorEastAsia"/>
        </w:rPr>
        <w:t>деаэрированной</w:t>
      </w:r>
      <w:proofErr w:type="spellEnd"/>
      <w:r w:rsidRPr="00740AB6">
        <w:rPr>
          <w:rFonts w:eastAsiaTheme="minorEastAsia"/>
        </w:rPr>
        <w:t xml:space="preserve">, химически очищенной водой или конденсатом. Ввиду вышеизложенного рекомендуется установить системы водоподготовки на котельных, приведенных в </w:t>
      </w:r>
      <w:r w:rsidRPr="00740AB6">
        <w:rPr>
          <w:rFonts w:eastAsiaTheme="minorEastAsia"/>
        </w:rPr>
        <w:fldChar w:fldCharType="begin"/>
      </w:r>
      <w:r w:rsidRPr="00740AB6">
        <w:rPr>
          <w:rFonts w:eastAsiaTheme="minorEastAsia"/>
        </w:rPr>
        <w:instrText xml:space="preserve"> REF _Ref496081406 \h  \* MERGEFORMAT </w:instrText>
      </w:r>
      <w:r w:rsidRPr="00740AB6">
        <w:rPr>
          <w:rFonts w:eastAsiaTheme="minorEastAsia"/>
        </w:rPr>
      </w:r>
      <w:r w:rsidRPr="00740AB6">
        <w:rPr>
          <w:rFonts w:eastAsiaTheme="minorEastAsia"/>
        </w:rPr>
        <w:fldChar w:fldCharType="separate"/>
      </w:r>
      <w:r w:rsidR="00982016" w:rsidRPr="00982016">
        <w:rPr>
          <w:rFonts w:eastAsiaTheme="minorEastAsia"/>
        </w:rPr>
        <w:t>Таблица 7</w:t>
      </w:r>
      <w:r w:rsidR="00982016">
        <w:rPr>
          <w:noProof/>
        </w:rPr>
        <w:t>.1</w:t>
      </w:r>
      <w:r w:rsidR="00982016" w:rsidRPr="00740AB6">
        <w:t>.</w:t>
      </w:r>
      <w:r w:rsidR="00982016">
        <w:rPr>
          <w:noProof/>
        </w:rPr>
        <w:t>3</w:t>
      </w:r>
      <w:r w:rsidRPr="00740AB6">
        <w:rPr>
          <w:rFonts w:eastAsiaTheme="minorEastAsia"/>
        </w:rPr>
        <w:fldChar w:fldCharType="end"/>
      </w:r>
      <w:r w:rsidRPr="00740AB6">
        <w:rPr>
          <w:rFonts w:eastAsiaTheme="minorEastAsia"/>
        </w:rPr>
        <w:t>.</w:t>
      </w:r>
    </w:p>
    <w:p w14:paraId="16CB894D" w14:textId="6013BEDE" w:rsidR="00831D42" w:rsidRPr="00740AB6" w:rsidRDefault="00831D42" w:rsidP="006B4981">
      <w:pPr>
        <w:pStyle w:val="aff"/>
      </w:pPr>
      <w:bookmarkStart w:id="273" w:name="_Ref496081406"/>
      <w:r w:rsidRPr="00740AB6">
        <w:t xml:space="preserve">Таблица </w:t>
      </w:r>
      <w:fldSimple w:instr=" STYLEREF 2 \s ">
        <w:r w:rsidR="006F202A">
          <w:rPr>
            <w:noProof/>
          </w:rPr>
          <w:t>7.1</w:t>
        </w:r>
      </w:fldSimple>
      <w:r w:rsidR="006F202A">
        <w:t>.</w:t>
      </w:r>
      <w:fldSimple w:instr=" SEQ Таблица \* ARABIC \s 2 ">
        <w:r w:rsidR="006F202A">
          <w:rPr>
            <w:noProof/>
          </w:rPr>
          <w:t>3</w:t>
        </w:r>
      </w:fldSimple>
      <w:bookmarkEnd w:id="273"/>
      <w:r w:rsidRPr="00740AB6">
        <w:t>. Котельные</w:t>
      </w:r>
      <w:proofErr w:type="gramStart"/>
      <w:r w:rsidRPr="00740AB6">
        <w:t>.</w:t>
      </w:r>
      <w:proofErr w:type="gramEnd"/>
      <w:r w:rsidRPr="00740AB6">
        <w:t xml:space="preserve"> на которых рекомендуется установка система ВПУ</w:t>
      </w:r>
    </w:p>
    <w:tbl>
      <w:tblPr>
        <w:tblW w:w="5000" w:type="pct"/>
        <w:jc w:val="center"/>
        <w:tblLook w:val="04A0" w:firstRow="1" w:lastRow="0" w:firstColumn="1" w:lastColumn="0" w:noHBand="0" w:noVBand="1"/>
      </w:tblPr>
      <w:tblGrid>
        <w:gridCol w:w="615"/>
        <w:gridCol w:w="2282"/>
        <w:gridCol w:w="2344"/>
        <w:gridCol w:w="1843"/>
        <w:gridCol w:w="2261"/>
      </w:tblGrid>
      <w:tr w:rsidR="00831D42" w:rsidRPr="00740AB6" w14:paraId="2917E2D9" w14:textId="77777777" w:rsidTr="006B4981">
        <w:trPr>
          <w:cantSplit/>
          <w:trHeight w:val="20"/>
          <w:tblHeader/>
          <w:jc w:val="center"/>
        </w:trPr>
        <w:tc>
          <w:tcPr>
            <w:tcW w:w="32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95F0AFE" w14:textId="77777777" w:rsidR="00831D42" w:rsidRPr="00740AB6" w:rsidRDefault="00831D42" w:rsidP="00831D42">
            <w:pPr>
              <w:keepLines w:val="0"/>
              <w:ind w:firstLine="0"/>
              <w:jc w:val="center"/>
              <w:rPr>
                <w:b/>
                <w:sz w:val="20"/>
              </w:rPr>
            </w:pPr>
            <w:r w:rsidRPr="00740AB6">
              <w:rPr>
                <w:b/>
                <w:sz w:val="20"/>
              </w:rPr>
              <w:t>№ п/п</w:t>
            </w:r>
          </w:p>
        </w:tc>
        <w:tc>
          <w:tcPr>
            <w:tcW w:w="1221" w:type="pct"/>
            <w:tcBorders>
              <w:top w:val="single" w:sz="4" w:space="0" w:color="auto"/>
              <w:left w:val="nil"/>
              <w:bottom w:val="single" w:sz="4" w:space="0" w:color="auto"/>
              <w:right w:val="single" w:sz="4" w:space="0" w:color="auto"/>
            </w:tcBorders>
            <w:shd w:val="clear" w:color="000000" w:fill="D9D9D9"/>
            <w:vAlign w:val="center"/>
            <w:hideMark/>
          </w:tcPr>
          <w:p w14:paraId="6E3578B4" w14:textId="77777777" w:rsidR="00831D42" w:rsidRPr="00740AB6" w:rsidRDefault="00831D42" w:rsidP="00831D42">
            <w:pPr>
              <w:keepLines w:val="0"/>
              <w:ind w:firstLine="0"/>
              <w:jc w:val="center"/>
              <w:rPr>
                <w:b/>
                <w:sz w:val="20"/>
              </w:rPr>
            </w:pPr>
            <w:r w:rsidRPr="00740AB6">
              <w:rPr>
                <w:b/>
                <w:sz w:val="20"/>
              </w:rPr>
              <w:t>Котельная</w:t>
            </w:r>
          </w:p>
        </w:tc>
        <w:tc>
          <w:tcPr>
            <w:tcW w:w="1254" w:type="pct"/>
            <w:tcBorders>
              <w:top w:val="single" w:sz="4" w:space="0" w:color="auto"/>
              <w:left w:val="nil"/>
              <w:bottom w:val="single" w:sz="4" w:space="0" w:color="auto"/>
              <w:right w:val="single" w:sz="4" w:space="0" w:color="auto"/>
            </w:tcBorders>
            <w:shd w:val="clear" w:color="000000" w:fill="D9D9D9"/>
            <w:vAlign w:val="center"/>
            <w:hideMark/>
          </w:tcPr>
          <w:p w14:paraId="146487B5" w14:textId="77777777" w:rsidR="00831D42" w:rsidRPr="00740AB6" w:rsidRDefault="00831D42" w:rsidP="00831D42">
            <w:pPr>
              <w:keepLines w:val="0"/>
              <w:ind w:firstLine="0"/>
              <w:jc w:val="center"/>
              <w:rPr>
                <w:b/>
                <w:sz w:val="20"/>
              </w:rPr>
            </w:pPr>
            <w:r w:rsidRPr="00740AB6">
              <w:rPr>
                <w:b/>
                <w:sz w:val="20"/>
              </w:rPr>
              <w:t>Балансодержатель</w:t>
            </w:r>
          </w:p>
        </w:tc>
        <w:tc>
          <w:tcPr>
            <w:tcW w:w="986" w:type="pct"/>
            <w:tcBorders>
              <w:top w:val="single" w:sz="4" w:space="0" w:color="auto"/>
              <w:left w:val="nil"/>
              <w:bottom w:val="single" w:sz="4" w:space="0" w:color="auto"/>
              <w:right w:val="single" w:sz="4" w:space="0" w:color="auto"/>
            </w:tcBorders>
            <w:shd w:val="clear" w:color="000000" w:fill="D9D9D9"/>
            <w:vAlign w:val="center"/>
            <w:hideMark/>
          </w:tcPr>
          <w:p w14:paraId="6FB6D709" w14:textId="77777777" w:rsidR="00831D42" w:rsidRPr="00740AB6" w:rsidRDefault="00831D42" w:rsidP="00831D42">
            <w:pPr>
              <w:keepLines w:val="0"/>
              <w:ind w:firstLine="0"/>
              <w:jc w:val="center"/>
              <w:rPr>
                <w:b/>
                <w:sz w:val="20"/>
              </w:rPr>
            </w:pPr>
            <w:r w:rsidRPr="00740AB6">
              <w:rPr>
                <w:b/>
                <w:sz w:val="20"/>
              </w:rPr>
              <w:t>Объем тепловых сетей, м</w:t>
            </w:r>
            <w:r w:rsidRPr="00740AB6">
              <w:rPr>
                <w:b/>
                <w:sz w:val="20"/>
                <w:vertAlign w:val="superscript"/>
              </w:rPr>
              <w:t>3</w:t>
            </w:r>
          </w:p>
        </w:tc>
        <w:tc>
          <w:tcPr>
            <w:tcW w:w="1210" w:type="pct"/>
            <w:tcBorders>
              <w:top w:val="single" w:sz="4" w:space="0" w:color="auto"/>
              <w:left w:val="nil"/>
              <w:bottom w:val="single" w:sz="4" w:space="0" w:color="auto"/>
              <w:right w:val="single" w:sz="4" w:space="0" w:color="auto"/>
            </w:tcBorders>
            <w:shd w:val="clear" w:color="000000" w:fill="D9D9D9"/>
            <w:vAlign w:val="center"/>
            <w:hideMark/>
          </w:tcPr>
          <w:p w14:paraId="54645B85" w14:textId="77777777" w:rsidR="00831D42" w:rsidRPr="00740AB6" w:rsidRDefault="00831D42" w:rsidP="00831D42">
            <w:pPr>
              <w:keepLines w:val="0"/>
              <w:ind w:firstLine="0"/>
              <w:jc w:val="center"/>
              <w:rPr>
                <w:b/>
                <w:sz w:val="20"/>
              </w:rPr>
            </w:pPr>
            <w:r w:rsidRPr="00740AB6">
              <w:rPr>
                <w:b/>
                <w:sz w:val="20"/>
              </w:rPr>
              <w:t>Величина нормативной подпитки, согласно СП 124.13330.2012, м</w:t>
            </w:r>
            <w:r w:rsidRPr="00740AB6">
              <w:rPr>
                <w:b/>
                <w:sz w:val="20"/>
                <w:vertAlign w:val="superscript"/>
              </w:rPr>
              <w:t>3</w:t>
            </w:r>
            <w:r w:rsidRPr="00740AB6">
              <w:rPr>
                <w:b/>
                <w:sz w:val="20"/>
              </w:rPr>
              <w:t xml:space="preserve">/ч </w:t>
            </w:r>
          </w:p>
        </w:tc>
      </w:tr>
      <w:tr w:rsidR="00831D42" w:rsidRPr="00740AB6" w14:paraId="3667831E" w14:textId="77777777" w:rsidTr="006B4981">
        <w:trPr>
          <w:cantSplit/>
          <w:trHeight w:val="20"/>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14:paraId="14665708" w14:textId="77777777" w:rsidR="00831D42" w:rsidRPr="00740AB6" w:rsidRDefault="00831D42" w:rsidP="00831D42">
            <w:pPr>
              <w:keepLines w:val="0"/>
              <w:ind w:firstLine="0"/>
              <w:jc w:val="center"/>
              <w:rPr>
                <w:color w:val="000000"/>
                <w:sz w:val="20"/>
              </w:rPr>
            </w:pPr>
            <w:r w:rsidRPr="00740AB6">
              <w:rPr>
                <w:color w:val="000000"/>
                <w:sz w:val="20"/>
              </w:rPr>
              <w:t>1</w:t>
            </w:r>
          </w:p>
        </w:tc>
        <w:tc>
          <w:tcPr>
            <w:tcW w:w="1221" w:type="pct"/>
            <w:tcBorders>
              <w:top w:val="nil"/>
              <w:left w:val="single" w:sz="4" w:space="0" w:color="auto"/>
              <w:bottom w:val="single" w:sz="4" w:space="0" w:color="auto"/>
              <w:right w:val="single" w:sz="4" w:space="0" w:color="auto"/>
            </w:tcBorders>
            <w:shd w:val="clear" w:color="auto" w:fill="auto"/>
            <w:vAlign w:val="center"/>
            <w:hideMark/>
          </w:tcPr>
          <w:p w14:paraId="35258A39" w14:textId="77777777" w:rsidR="00831D42" w:rsidRPr="00740AB6" w:rsidRDefault="00831D42" w:rsidP="00831D42">
            <w:pPr>
              <w:keepLines w:val="0"/>
              <w:ind w:firstLine="0"/>
              <w:jc w:val="center"/>
              <w:rPr>
                <w:color w:val="000000"/>
                <w:sz w:val="20"/>
              </w:rPr>
            </w:pPr>
            <w:r w:rsidRPr="00740AB6">
              <w:rPr>
                <w:color w:val="000000"/>
                <w:sz w:val="20"/>
              </w:rPr>
              <w:t xml:space="preserve">Котельная ул. </w:t>
            </w:r>
            <w:proofErr w:type="spellStart"/>
            <w:r w:rsidRPr="00740AB6">
              <w:rPr>
                <w:color w:val="000000"/>
                <w:sz w:val="20"/>
              </w:rPr>
              <w:t>Релочная</w:t>
            </w:r>
            <w:proofErr w:type="spellEnd"/>
            <w:r w:rsidRPr="00740AB6">
              <w:rPr>
                <w:color w:val="000000"/>
                <w:sz w:val="20"/>
              </w:rPr>
              <w:t xml:space="preserve"> 5</w:t>
            </w:r>
          </w:p>
        </w:tc>
        <w:tc>
          <w:tcPr>
            <w:tcW w:w="1254" w:type="pct"/>
            <w:tcBorders>
              <w:top w:val="nil"/>
              <w:left w:val="single" w:sz="4" w:space="0" w:color="auto"/>
              <w:bottom w:val="single" w:sz="4" w:space="0" w:color="auto"/>
              <w:right w:val="single" w:sz="4" w:space="0" w:color="auto"/>
            </w:tcBorders>
            <w:shd w:val="clear" w:color="auto" w:fill="auto"/>
            <w:vAlign w:val="center"/>
            <w:hideMark/>
          </w:tcPr>
          <w:p w14:paraId="7C348F02" w14:textId="35782DB9" w:rsidR="00831D42" w:rsidRPr="00740AB6" w:rsidRDefault="00831D42" w:rsidP="00831D42">
            <w:pPr>
              <w:keepLines w:val="0"/>
              <w:ind w:firstLine="0"/>
              <w:jc w:val="center"/>
              <w:rPr>
                <w:color w:val="000000"/>
                <w:sz w:val="20"/>
              </w:rPr>
            </w:pPr>
            <w:r w:rsidRPr="00740AB6">
              <w:rPr>
                <w:color w:val="000000"/>
                <w:sz w:val="20"/>
              </w:rPr>
              <w:t xml:space="preserve">Филиал </w:t>
            </w:r>
            <w:r w:rsidR="00F61691">
              <w:rPr>
                <w:color w:val="000000"/>
                <w:sz w:val="20"/>
              </w:rPr>
              <w:t>ОО</w:t>
            </w:r>
            <w:r w:rsidRPr="00740AB6">
              <w:rPr>
                <w:color w:val="000000"/>
                <w:sz w:val="20"/>
              </w:rPr>
              <w:t>О «АКС» «</w:t>
            </w:r>
            <w:proofErr w:type="spellStart"/>
            <w:r w:rsidRPr="00740AB6">
              <w:rPr>
                <w:color w:val="000000"/>
                <w:sz w:val="20"/>
              </w:rPr>
              <w:t>Амуртеплосервис</w:t>
            </w:r>
            <w:proofErr w:type="spellEnd"/>
            <w:r w:rsidRPr="00740AB6">
              <w:rPr>
                <w:color w:val="000000"/>
                <w:sz w:val="20"/>
              </w:rPr>
              <w:t>»</w:t>
            </w:r>
          </w:p>
        </w:tc>
        <w:tc>
          <w:tcPr>
            <w:tcW w:w="986" w:type="pct"/>
            <w:tcBorders>
              <w:top w:val="single" w:sz="4" w:space="0" w:color="auto"/>
              <w:left w:val="nil"/>
              <w:bottom w:val="single" w:sz="4" w:space="0" w:color="auto"/>
              <w:right w:val="single" w:sz="4" w:space="0" w:color="auto"/>
            </w:tcBorders>
            <w:shd w:val="clear" w:color="auto" w:fill="auto"/>
            <w:vAlign w:val="center"/>
            <w:hideMark/>
          </w:tcPr>
          <w:p w14:paraId="075F4BEC" w14:textId="77777777" w:rsidR="00831D42" w:rsidRPr="00740AB6" w:rsidRDefault="00831D42" w:rsidP="00831D42">
            <w:pPr>
              <w:keepLines w:val="0"/>
              <w:ind w:firstLine="0"/>
              <w:jc w:val="center"/>
              <w:rPr>
                <w:color w:val="000000"/>
                <w:sz w:val="20"/>
              </w:rPr>
            </w:pPr>
            <w:r w:rsidRPr="00740AB6">
              <w:rPr>
                <w:color w:val="000000"/>
                <w:sz w:val="20"/>
              </w:rPr>
              <w:t>186,427</w:t>
            </w:r>
          </w:p>
        </w:tc>
        <w:tc>
          <w:tcPr>
            <w:tcW w:w="1210" w:type="pct"/>
            <w:tcBorders>
              <w:top w:val="single" w:sz="4" w:space="0" w:color="auto"/>
              <w:left w:val="nil"/>
              <w:bottom w:val="single" w:sz="4" w:space="0" w:color="auto"/>
              <w:right w:val="single" w:sz="4" w:space="0" w:color="auto"/>
            </w:tcBorders>
            <w:shd w:val="clear" w:color="auto" w:fill="auto"/>
            <w:vAlign w:val="center"/>
            <w:hideMark/>
          </w:tcPr>
          <w:p w14:paraId="6DF04A83" w14:textId="77777777" w:rsidR="00831D42" w:rsidRPr="00740AB6" w:rsidRDefault="00831D42" w:rsidP="00831D42">
            <w:pPr>
              <w:keepLines w:val="0"/>
              <w:ind w:firstLine="0"/>
              <w:jc w:val="center"/>
              <w:rPr>
                <w:color w:val="000000"/>
                <w:sz w:val="20"/>
              </w:rPr>
            </w:pPr>
            <w:r w:rsidRPr="00740AB6">
              <w:rPr>
                <w:color w:val="000000"/>
                <w:sz w:val="20"/>
              </w:rPr>
              <w:t>0,466</w:t>
            </w:r>
          </w:p>
        </w:tc>
      </w:tr>
      <w:tr w:rsidR="00831D42" w:rsidRPr="00740AB6" w14:paraId="108C9B7F" w14:textId="77777777" w:rsidTr="006B4981">
        <w:trPr>
          <w:cantSplit/>
          <w:trHeight w:val="20"/>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14:paraId="3C1DF5BB" w14:textId="77777777" w:rsidR="00831D42" w:rsidRPr="00740AB6" w:rsidRDefault="00831D42" w:rsidP="00831D42">
            <w:pPr>
              <w:keepLines w:val="0"/>
              <w:ind w:firstLine="0"/>
              <w:jc w:val="center"/>
              <w:rPr>
                <w:color w:val="000000"/>
                <w:sz w:val="20"/>
              </w:rPr>
            </w:pPr>
            <w:r w:rsidRPr="00740AB6">
              <w:rPr>
                <w:color w:val="000000"/>
                <w:sz w:val="20"/>
              </w:rPr>
              <w:t>2</w:t>
            </w:r>
          </w:p>
        </w:tc>
        <w:tc>
          <w:tcPr>
            <w:tcW w:w="1221" w:type="pct"/>
            <w:tcBorders>
              <w:top w:val="nil"/>
              <w:left w:val="single" w:sz="4" w:space="0" w:color="auto"/>
              <w:bottom w:val="single" w:sz="4" w:space="0" w:color="auto"/>
              <w:right w:val="single" w:sz="4" w:space="0" w:color="auto"/>
            </w:tcBorders>
            <w:shd w:val="clear" w:color="auto" w:fill="auto"/>
            <w:vAlign w:val="center"/>
            <w:hideMark/>
          </w:tcPr>
          <w:p w14:paraId="6468ECFC" w14:textId="77777777" w:rsidR="00831D42" w:rsidRPr="00740AB6" w:rsidRDefault="00831D42" w:rsidP="00831D42">
            <w:pPr>
              <w:keepLines w:val="0"/>
              <w:ind w:firstLine="0"/>
              <w:jc w:val="center"/>
              <w:rPr>
                <w:color w:val="000000"/>
                <w:sz w:val="20"/>
              </w:rPr>
            </w:pPr>
            <w:r w:rsidRPr="00740AB6">
              <w:rPr>
                <w:color w:val="000000"/>
                <w:sz w:val="20"/>
              </w:rPr>
              <w:t>Котельная судостроительного завода</w:t>
            </w:r>
          </w:p>
        </w:tc>
        <w:tc>
          <w:tcPr>
            <w:tcW w:w="1254" w:type="pct"/>
            <w:tcBorders>
              <w:top w:val="nil"/>
              <w:left w:val="single" w:sz="4" w:space="0" w:color="auto"/>
              <w:bottom w:val="single" w:sz="4" w:space="0" w:color="auto"/>
              <w:right w:val="single" w:sz="4" w:space="0" w:color="auto"/>
            </w:tcBorders>
            <w:shd w:val="clear" w:color="auto" w:fill="auto"/>
            <w:vAlign w:val="center"/>
            <w:hideMark/>
          </w:tcPr>
          <w:p w14:paraId="28586886" w14:textId="15EF69D5" w:rsidR="00831D42" w:rsidRPr="00740AB6" w:rsidRDefault="00831D42" w:rsidP="00831D42">
            <w:pPr>
              <w:keepLines w:val="0"/>
              <w:ind w:firstLine="0"/>
              <w:jc w:val="center"/>
              <w:rPr>
                <w:color w:val="000000"/>
                <w:sz w:val="20"/>
              </w:rPr>
            </w:pPr>
            <w:r w:rsidRPr="00740AB6">
              <w:rPr>
                <w:color w:val="000000"/>
                <w:sz w:val="20"/>
              </w:rPr>
              <w:t>АО «СЗОР»</w:t>
            </w:r>
          </w:p>
        </w:tc>
        <w:tc>
          <w:tcPr>
            <w:tcW w:w="986" w:type="pct"/>
            <w:tcBorders>
              <w:top w:val="single" w:sz="4" w:space="0" w:color="auto"/>
              <w:left w:val="nil"/>
              <w:bottom w:val="single" w:sz="4" w:space="0" w:color="auto"/>
              <w:right w:val="single" w:sz="4" w:space="0" w:color="auto"/>
            </w:tcBorders>
            <w:shd w:val="clear" w:color="auto" w:fill="auto"/>
            <w:vAlign w:val="center"/>
            <w:hideMark/>
          </w:tcPr>
          <w:p w14:paraId="62AEA283" w14:textId="77777777" w:rsidR="00831D42" w:rsidRPr="00740AB6" w:rsidRDefault="00831D42" w:rsidP="00831D42">
            <w:pPr>
              <w:keepLines w:val="0"/>
              <w:ind w:firstLine="0"/>
              <w:jc w:val="center"/>
              <w:rPr>
                <w:color w:val="000000"/>
                <w:sz w:val="20"/>
              </w:rPr>
            </w:pPr>
            <w:r w:rsidRPr="00740AB6">
              <w:rPr>
                <w:color w:val="000000"/>
                <w:sz w:val="20"/>
              </w:rPr>
              <w:t>94,922</w:t>
            </w:r>
          </w:p>
        </w:tc>
        <w:tc>
          <w:tcPr>
            <w:tcW w:w="1210" w:type="pct"/>
            <w:tcBorders>
              <w:top w:val="single" w:sz="4" w:space="0" w:color="auto"/>
              <w:left w:val="nil"/>
              <w:bottom w:val="single" w:sz="4" w:space="0" w:color="auto"/>
              <w:right w:val="single" w:sz="4" w:space="0" w:color="auto"/>
            </w:tcBorders>
            <w:shd w:val="clear" w:color="auto" w:fill="auto"/>
            <w:vAlign w:val="center"/>
            <w:hideMark/>
          </w:tcPr>
          <w:p w14:paraId="609D6084" w14:textId="77777777" w:rsidR="00831D42" w:rsidRPr="00740AB6" w:rsidRDefault="00831D42" w:rsidP="00831D42">
            <w:pPr>
              <w:keepLines w:val="0"/>
              <w:ind w:firstLine="0"/>
              <w:jc w:val="center"/>
              <w:rPr>
                <w:color w:val="000000"/>
                <w:sz w:val="20"/>
              </w:rPr>
            </w:pPr>
            <w:r w:rsidRPr="00740AB6">
              <w:rPr>
                <w:color w:val="000000"/>
                <w:sz w:val="20"/>
              </w:rPr>
              <w:t>0,237</w:t>
            </w:r>
          </w:p>
        </w:tc>
      </w:tr>
    </w:tbl>
    <w:p w14:paraId="7D360E0E" w14:textId="4A228311" w:rsidR="00831D42" w:rsidRPr="00740AB6" w:rsidRDefault="00831D42" w:rsidP="006B4981">
      <w:pPr>
        <w:rPr>
          <w:rFonts w:eastAsiaTheme="minorEastAsia"/>
          <w:iCs/>
          <w:sz w:val="28"/>
          <w:szCs w:val="28"/>
        </w:rPr>
      </w:pPr>
      <w:r w:rsidRPr="00740AB6">
        <w:rPr>
          <w:rFonts w:eastAsiaTheme="minorEastAsia"/>
        </w:rPr>
        <w:t>Балансы производительности ВПУ котельных и нормативной подпитки тепловой сети представлены ниже (</w:t>
      </w:r>
      <w:r w:rsidRPr="00740AB6">
        <w:rPr>
          <w:rFonts w:eastAsiaTheme="minorEastAsia"/>
        </w:rPr>
        <w:fldChar w:fldCharType="begin"/>
      </w:r>
      <w:r w:rsidRPr="00740AB6">
        <w:rPr>
          <w:rFonts w:eastAsiaTheme="minorEastAsia"/>
        </w:rPr>
        <w:instrText xml:space="preserve"> REF _Ref496081716 \h  \* MERGEFORMAT </w:instrText>
      </w:r>
      <w:r w:rsidRPr="00740AB6">
        <w:rPr>
          <w:rFonts w:eastAsiaTheme="minorEastAsia"/>
        </w:rPr>
      </w:r>
      <w:r w:rsidRPr="00740AB6">
        <w:rPr>
          <w:rFonts w:eastAsiaTheme="minorEastAsia"/>
        </w:rPr>
        <w:fldChar w:fldCharType="separate"/>
      </w:r>
      <w:r w:rsidR="00982016" w:rsidRPr="00982016">
        <w:rPr>
          <w:rFonts w:eastAsiaTheme="minorEastAsia"/>
        </w:rPr>
        <w:t>Таблица 7</w:t>
      </w:r>
      <w:r w:rsidR="00982016">
        <w:rPr>
          <w:noProof/>
        </w:rPr>
        <w:t>.1</w:t>
      </w:r>
      <w:r w:rsidR="00982016" w:rsidRPr="00740AB6">
        <w:t>.</w:t>
      </w:r>
      <w:r w:rsidR="00982016">
        <w:rPr>
          <w:noProof/>
        </w:rPr>
        <w:t>4</w:t>
      </w:r>
      <w:r w:rsidRPr="00740AB6">
        <w:rPr>
          <w:rFonts w:eastAsiaTheme="minorEastAsia"/>
        </w:rPr>
        <w:fldChar w:fldCharType="end"/>
      </w:r>
      <w:r w:rsidRPr="00740AB6">
        <w:rPr>
          <w:rFonts w:eastAsiaTheme="minorEastAsia"/>
        </w:rPr>
        <w:t>)</w:t>
      </w:r>
      <w:r w:rsidRPr="00740AB6">
        <w:rPr>
          <w:rFonts w:eastAsiaTheme="minorEastAsia"/>
          <w:iCs/>
          <w:sz w:val="28"/>
          <w:szCs w:val="28"/>
        </w:rPr>
        <w:t>.</w:t>
      </w:r>
    </w:p>
    <w:p w14:paraId="1DC634C3" w14:textId="66A064EF" w:rsidR="00831D42" w:rsidRPr="00740AB6" w:rsidRDefault="00831D42" w:rsidP="006B4981">
      <w:pPr>
        <w:pStyle w:val="aff"/>
      </w:pPr>
      <w:bookmarkStart w:id="274" w:name="_Ref496081716"/>
      <w:r w:rsidRPr="00740AB6">
        <w:t xml:space="preserve">Таблица </w:t>
      </w:r>
      <w:fldSimple w:instr=" STYLEREF 2 \s ">
        <w:r w:rsidR="006F202A">
          <w:rPr>
            <w:noProof/>
          </w:rPr>
          <w:t>7.1</w:t>
        </w:r>
      </w:fldSimple>
      <w:r w:rsidR="006F202A">
        <w:t>.</w:t>
      </w:r>
      <w:fldSimple w:instr=" SEQ Таблица \* ARABIC \s 2 ">
        <w:r w:rsidR="006F202A">
          <w:rPr>
            <w:noProof/>
          </w:rPr>
          <w:t>4</w:t>
        </w:r>
      </w:fldSimple>
      <w:bookmarkEnd w:id="274"/>
      <w:r w:rsidRPr="00740AB6">
        <w:t>. Баланса производительности ВПУ котельных и нормативной подпитки</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630"/>
        <w:gridCol w:w="2333"/>
        <w:gridCol w:w="891"/>
        <w:gridCol w:w="1203"/>
        <w:gridCol w:w="1676"/>
        <w:gridCol w:w="950"/>
        <w:gridCol w:w="1652"/>
      </w:tblGrid>
      <w:tr w:rsidR="00831D42" w:rsidRPr="00740AB6" w14:paraId="38CC7935" w14:textId="77777777" w:rsidTr="00F61691">
        <w:trPr>
          <w:cantSplit/>
          <w:trHeight w:val="20"/>
          <w:jc w:val="center"/>
        </w:trPr>
        <w:tc>
          <w:tcPr>
            <w:tcW w:w="337" w:type="pct"/>
            <w:shd w:val="clear" w:color="auto" w:fill="D9D9D9" w:themeFill="background1" w:themeFillShade="D9"/>
            <w:noWrap/>
            <w:vAlign w:val="center"/>
            <w:hideMark/>
          </w:tcPr>
          <w:p w14:paraId="57E2D21D" w14:textId="77777777" w:rsidR="00831D42" w:rsidRPr="00740AB6" w:rsidRDefault="00831D42" w:rsidP="00831D42">
            <w:pPr>
              <w:keepLines w:val="0"/>
              <w:ind w:firstLine="0"/>
              <w:jc w:val="center"/>
              <w:rPr>
                <w:b/>
                <w:sz w:val="20"/>
              </w:rPr>
            </w:pPr>
            <w:bookmarkStart w:id="275" w:name="OLE_LINK49"/>
            <w:bookmarkStart w:id="276" w:name="OLE_LINK50"/>
            <w:bookmarkStart w:id="277" w:name="OLE_LINK51"/>
            <w:bookmarkStart w:id="278" w:name="_GoBack"/>
            <w:r w:rsidRPr="00740AB6">
              <w:rPr>
                <w:b/>
                <w:sz w:val="20"/>
              </w:rPr>
              <w:lastRenderedPageBreak/>
              <w:t>№ п/п</w:t>
            </w:r>
          </w:p>
        </w:tc>
        <w:tc>
          <w:tcPr>
            <w:tcW w:w="1250" w:type="pct"/>
            <w:shd w:val="clear" w:color="auto" w:fill="D9D9D9" w:themeFill="background1" w:themeFillShade="D9"/>
            <w:vAlign w:val="center"/>
            <w:hideMark/>
          </w:tcPr>
          <w:p w14:paraId="33A381FF" w14:textId="77777777" w:rsidR="00831D42" w:rsidRPr="00740AB6" w:rsidRDefault="00831D42" w:rsidP="00831D42">
            <w:pPr>
              <w:keepLines w:val="0"/>
              <w:ind w:firstLine="0"/>
              <w:jc w:val="center"/>
              <w:rPr>
                <w:b/>
                <w:sz w:val="20"/>
              </w:rPr>
            </w:pPr>
            <w:r w:rsidRPr="00740AB6">
              <w:rPr>
                <w:b/>
                <w:sz w:val="20"/>
              </w:rPr>
              <w:t>Наименование котельной</w:t>
            </w:r>
          </w:p>
        </w:tc>
        <w:tc>
          <w:tcPr>
            <w:tcW w:w="477" w:type="pct"/>
            <w:shd w:val="clear" w:color="auto" w:fill="D9D9D9" w:themeFill="background1" w:themeFillShade="D9"/>
            <w:vAlign w:val="center"/>
            <w:hideMark/>
          </w:tcPr>
          <w:p w14:paraId="22BED6D9" w14:textId="77777777" w:rsidR="00831D42" w:rsidRPr="00740AB6" w:rsidRDefault="00831D42" w:rsidP="00831D42">
            <w:pPr>
              <w:keepLines w:val="0"/>
              <w:ind w:firstLine="0"/>
              <w:jc w:val="center"/>
              <w:rPr>
                <w:b/>
                <w:sz w:val="20"/>
              </w:rPr>
            </w:pPr>
            <w:r w:rsidRPr="00740AB6">
              <w:rPr>
                <w:b/>
                <w:sz w:val="20"/>
              </w:rPr>
              <w:t>Объем тепловых сетей, м</w:t>
            </w:r>
            <w:r w:rsidRPr="00740AB6">
              <w:rPr>
                <w:b/>
                <w:sz w:val="20"/>
                <w:vertAlign w:val="superscript"/>
              </w:rPr>
              <w:t>3</w:t>
            </w:r>
          </w:p>
        </w:tc>
        <w:tc>
          <w:tcPr>
            <w:tcW w:w="644" w:type="pct"/>
            <w:shd w:val="clear" w:color="auto" w:fill="D9D9D9" w:themeFill="background1" w:themeFillShade="D9"/>
            <w:vAlign w:val="center"/>
            <w:hideMark/>
          </w:tcPr>
          <w:p w14:paraId="0E451A0D" w14:textId="77777777" w:rsidR="00831D42" w:rsidRPr="00740AB6" w:rsidRDefault="00831D42" w:rsidP="00831D42">
            <w:pPr>
              <w:keepLines w:val="0"/>
              <w:ind w:firstLine="0"/>
              <w:jc w:val="center"/>
              <w:rPr>
                <w:b/>
                <w:sz w:val="20"/>
              </w:rPr>
            </w:pPr>
            <w:r w:rsidRPr="00740AB6">
              <w:rPr>
                <w:b/>
                <w:sz w:val="20"/>
              </w:rPr>
              <w:t>Нормативные объемы подпитки, м</w:t>
            </w:r>
            <w:r w:rsidRPr="00740AB6">
              <w:rPr>
                <w:b/>
                <w:sz w:val="20"/>
                <w:vertAlign w:val="superscript"/>
              </w:rPr>
              <w:t>3</w:t>
            </w:r>
            <w:r w:rsidRPr="00740AB6">
              <w:rPr>
                <w:b/>
                <w:sz w:val="20"/>
              </w:rPr>
              <w:t>/ч</w:t>
            </w:r>
          </w:p>
        </w:tc>
        <w:tc>
          <w:tcPr>
            <w:tcW w:w="898" w:type="pct"/>
            <w:shd w:val="clear" w:color="auto" w:fill="D9D9D9" w:themeFill="background1" w:themeFillShade="D9"/>
            <w:vAlign w:val="center"/>
            <w:hideMark/>
          </w:tcPr>
          <w:p w14:paraId="0C0528B0" w14:textId="77777777" w:rsidR="00831D42" w:rsidRPr="00740AB6" w:rsidRDefault="00831D42" w:rsidP="00831D42">
            <w:pPr>
              <w:keepLines w:val="0"/>
              <w:ind w:firstLine="0"/>
              <w:jc w:val="center"/>
              <w:rPr>
                <w:b/>
                <w:sz w:val="20"/>
              </w:rPr>
            </w:pPr>
            <w:r w:rsidRPr="00740AB6">
              <w:rPr>
                <w:b/>
                <w:sz w:val="20"/>
              </w:rPr>
              <w:t>Производительность ВПУ, м</w:t>
            </w:r>
            <w:r w:rsidRPr="00740AB6">
              <w:rPr>
                <w:b/>
                <w:sz w:val="20"/>
                <w:vertAlign w:val="superscript"/>
              </w:rPr>
              <w:t>3</w:t>
            </w:r>
            <w:r w:rsidRPr="00740AB6">
              <w:rPr>
                <w:b/>
                <w:sz w:val="20"/>
              </w:rPr>
              <w:t>/ч</w:t>
            </w:r>
          </w:p>
        </w:tc>
        <w:tc>
          <w:tcPr>
            <w:tcW w:w="509" w:type="pct"/>
            <w:shd w:val="clear" w:color="auto" w:fill="D9D9D9" w:themeFill="background1" w:themeFillShade="D9"/>
            <w:vAlign w:val="center"/>
            <w:hideMark/>
          </w:tcPr>
          <w:p w14:paraId="3CF691BF" w14:textId="77777777" w:rsidR="00831D42" w:rsidRPr="00740AB6" w:rsidRDefault="00831D42" w:rsidP="00831D42">
            <w:pPr>
              <w:keepLines w:val="0"/>
              <w:ind w:firstLine="0"/>
              <w:jc w:val="center"/>
              <w:rPr>
                <w:b/>
                <w:sz w:val="20"/>
              </w:rPr>
            </w:pPr>
            <w:r w:rsidRPr="00740AB6">
              <w:rPr>
                <w:b/>
                <w:sz w:val="20"/>
              </w:rPr>
              <w:t>Резерв (+) / дефицит (-) ВПУ, м</w:t>
            </w:r>
            <w:r w:rsidRPr="00740AB6">
              <w:rPr>
                <w:b/>
                <w:sz w:val="20"/>
                <w:vertAlign w:val="superscript"/>
              </w:rPr>
              <w:t>3</w:t>
            </w:r>
            <w:r w:rsidRPr="00740AB6">
              <w:rPr>
                <w:b/>
                <w:sz w:val="20"/>
              </w:rPr>
              <w:t>/ч</w:t>
            </w:r>
          </w:p>
        </w:tc>
        <w:tc>
          <w:tcPr>
            <w:tcW w:w="885" w:type="pct"/>
            <w:shd w:val="clear" w:color="auto" w:fill="D9D9D9" w:themeFill="background1" w:themeFillShade="D9"/>
            <w:vAlign w:val="center"/>
            <w:hideMark/>
          </w:tcPr>
          <w:p w14:paraId="5A4233DD" w14:textId="77777777" w:rsidR="00831D42" w:rsidRPr="00740AB6" w:rsidRDefault="00831D42" w:rsidP="00831D42">
            <w:pPr>
              <w:keepLines w:val="0"/>
              <w:ind w:firstLine="0"/>
              <w:jc w:val="center"/>
              <w:rPr>
                <w:b/>
                <w:sz w:val="20"/>
              </w:rPr>
            </w:pPr>
            <w:r w:rsidRPr="00740AB6">
              <w:rPr>
                <w:b/>
                <w:sz w:val="20"/>
              </w:rPr>
              <w:t>Доля резерва производительности ВПУ, %</w:t>
            </w:r>
          </w:p>
        </w:tc>
      </w:tr>
      <w:tr w:rsidR="00831D42" w:rsidRPr="00740AB6" w14:paraId="31E3ED4E" w14:textId="77777777" w:rsidTr="00F61691">
        <w:trPr>
          <w:trHeight w:val="20"/>
          <w:jc w:val="center"/>
        </w:trPr>
        <w:tc>
          <w:tcPr>
            <w:tcW w:w="337" w:type="pct"/>
            <w:shd w:val="clear" w:color="auto" w:fill="auto"/>
            <w:noWrap/>
            <w:vAlign w:val="center"/>
            <w:hideMark/>
          </w:tcPr>
          <w:p w14:paraId="33022D9D" w14:textId="3761AF0C" w:rsidR="00831D42" w:rsidRPr="00740AB6" w:rsidRDefault="00F61691" w:rsidP="00831D42">
            <w:pPr>
              <w:keepLines w:val="0"/>
              <w:ind w:firstLine="0"/>
              <w:jc w:val="center"/>
              <w:rPr>
                <w:sz w:val="20"/>
              </w:rPr>
            </w:pPr>
            <w:r>
              <w:rPr>
                <w:sz w:val="20"/>
              </w:rPr>
              <w:t>1</w:t>
            </w:r>
          </w:p>
        </w:tc>
        <w:tc>
          <w:tcPr>
            <w:tcW w:w="1250" w:type="pct"/>
            <w:shd w:val="clear" w:color="auto" w:fill="auto"/>
            <w:noWrap/>
            <w:vAlign w:val="center"/>
            <w:hideMark/>
          </w:tcPr>
          <w:p w14:paraId="759CC15D" w14:textId="77777777" w:rsidR="00831D42" w:rsidRPr="00740AB6" w:rsidRDefault="00831D42" w:rsidP="00831D42">
            <w:pPr>
              <w:keepLines w:val="0"/>
              <w:ind w:firstLine="0"/>
              <w:jc w:val="left"/>
              <w:rPr>
                <w:sz w:val="20"/>
              </w:rPr>
            </w:pPr>
            <w:r w:rsidRPr="00740AB6">
              <w:rPr>
                <w:sz w:val="20"/>
              </w:rPr>
              <w:t>Котельная ул. Пограничная, 183</w:t>
            </w:r>
          </w:p>
        </w:tc>
        <w:tc>
          <w:tcPr>
            <w:tcW w:w="477" w:type="pct"/>
            <w:shd w:val="clear" w:color="auto" w:fill="auto"/>
            <w:noWrap/>
            <w:vAlign w:val="center"/>
            <w:hideMark/>
          </w:tcPr>
          <w:p w14:paraId="19B30B1E" w14:textId="77777777" w:rsidR="00831D42" w:rsidRPr="00740AB6" w:rsidRDefault="00831D42" w:rsidP="00831D42">
            <w:pPr>
              <w:keepLines w:val="0"/>
              <w:ind w:firstLine="0"/>
              <w:jc w:val="center"/>
              <w:rPr>
                <w:sz w:val="20"/>
              </w:rPr>
            </w:pPr>
            <w:r w:rsidRPr="00740AB6">
              <w:rPr>
                <w:color w:val="000000"/>
                <w:sz w:val="20"/>
              </w:rPr>
              <w:t>97,527</w:t>
            </w:r>
          </w:p>
        </w:tc>
        <w:tc>
          <w:tcPr>
            <w:tcW w:w="644" w:type="pct"/>
            <w:shd w:val="clear" w:color="auto" w:fill="auto"/>
            <w:noWrap/>
            <w:vAlign w:val="center"/>
            <w:hideMark/>
          </w:tcPr>
          <w:p w14:paraId="04BE3AF8" w14:textId="77777777" w:rsidR="00831D42" w:rsidRPr="00740AB6" w:rsidRDefault="00831D42" w:rsidP="00831D42">
            <w:pPr>
              <w:keepLines w:val="0"/>
              <w:ind w:firstLine="0"/>
              <w:jc w:val="center"/>
              <w:rPr>
                <w:sz w:val="20"/>
              </w:rPr>
            </w:pPr>
            <w:r w:rsidRPr="00740AB6">
              <w:rPr>
                <w:color w:val="000000"/>
                <w:sz w:val="20"/>
              </w:rPr>
              <w:t>0,244</w:t>
            </w:r>
          </w:p>
        </w:tc>
        <w:tc>
          <w:tcPr>
            <w:tcW w:w="898" w:type="pct"/>
            <w:shd w:val="clear" w:color="auto" w:fill="auto"/>
            <w:noWrap/>
            <w:vAlign w:val="center"/>
            <w:hideMark/>
          </w:tcPr>
          <w:p w14:paraId="10E8F0FF" w14:textId="77777777" w:rsidR="00831D42" w:rsidRPr="00740AB6" w:rsidRDefault="00831D42" w:rsidP="00831D42">
            <w:pPr>
              <w:keepLines w:val="0"/>
              <w:ind w:firstLine="0"/>
              <w:jc w:val="center"/>
              <w:rPr>
                <w:sz w:val="20"/>
              </w:rPr>
            </w:pPr>
            <w:r w:rsidRPr="00740AB6">
              <w:rPr>
                <w:color w:val="000000"/>
                <w:sz w:val="20"/>
              </w:rPr>
              <w:t>20,000</w:t>
            </w:r>
          </w:p>
        </w:tc>
        <w:tc>
          <w:tcPr>
            <w:tcW w:w="509" w:type="pct"/>
            <w:shd w:val="clear" w:color="auto" w:fill="auto"/>
            <w:noWrap/>
            <w:vAlign w:val="center"/>
            <w:hideMark/>
          </w:tcPr>
          <w:p w14:paraId="53722341" w14:textId="77777777" w:rsidR="00831D42" w:rsidRPr="00740AB6" w:rsidRDefault="00831D42" w:rsidP="00831D42">
            <w:pPr>
              <w:keepLines w:val="0"/>
              <w:ind w:firstLine="0"/>
              <w:jc w:val="center"/>
              <w:rPr>
                <w:sz w:val="20"/>
              </w:rPr>
            </w:pPr>
            <w:r w:rsidRPr="00740AB6">
              <w:rPr>
                <w:color w:val="000000"/>
                <w:sz w:val="20"/>
              </w:rPr>
              <w:t>19,756</w:t>
            </w:r>
          </w:p>
        </w:tc>
        <w:tc>
          <w:tcPr>
            <w:tcW w:w="885" w:type="pct"/>
            <w:shd w:val="clear" w:color="auto" w:fill="auto"/>
            <w:noWrap/>
            <w:vAlign w:val="center"/>
            <w:hideMark/>
          </w:tcPr>
          <w:p w14:paraId="5CBF4C6E" w14:textId="77777777" w:rsidR="00831D42" w:rsidRPr="00740AB6" w:rsidRDefault="00831D42" w:rsidP="00831D42">
            <w:pPr>
              <w:keepLines w:val="0"/>
              <w:ind w:firstLine="0"/>
              <w:jc w:val="center"/>
              <w:rPr>
                <w:sz w:val="20"/>
              </w:rPr>
            </w:pPr>
            <w:r w:rsidRPr="00740AB6">
              <w:rPr>
                <w:color w:val="000000"/>
                <w:sz w:val="20"/>
              </w:rPr>
              <w:t>98,781</w:t>
            </w:r>
          </w:p>
        </w:tc>
      </w:tr>
      <w:tr w:rsidR="00F61691" w:rsidRPr="00740AB6" w14:paraId="4FE9F27B" w14:textId="77777777" w:rsidTr="00F61691">
        <w:trPr>
          <w:trHeight w:val="20"/>
          <w:jc w:val="center"/>
        </w:trPr>
        <w:tc>
          <w:tcPr>
            <w:tcW w:w="337" w:type="pct"/>
            <w:shd w:val="clear" w:color="auto" w:fill="auto"/>
            <w:noWrap/>
            <w:vAlign w:val="center"/>
            <w:hideMark/>
          </w:tcPr>
          <w:p w14:paraId="10139EE8" w14:textId="38A01528" w:rsidR="00F61691" w:rsidRPr="00740AB6" w:rsidRDefault="00F61691" w:rsidP="00F61691">
            <w:pPr>
              <w:keepLines w:val="0"/>
              <w:ind w:firstLine="0"/>
              <w:jc w:val="center"/>
              <w:rPr>
                <w:sz w:val="20"/>
              </w:rPr>
            </w:pPr>
            <w:r w:rsidRPr="00740AB6">
              <w:rPr>
                <w:sz w:val="20"/>
              </w:rPr>
              <w:t>2</w:t>
            </w:r>
          </w:p>
        </w:tc>
        <w:tc>
          <w:tcPr>
            <w:tcW w:w="1250" w:type="pct"/>
            <w:shd w:val="clear" w:color="auto" w:fill="auto"/>
            <w:noWrap/>
            <w:vAlign w:val="center"/>
            <w:hideMark/>
          </w:tcPr>
          <w:p w14:paraId="5BC3EE64" w14:textId="77777777" w:rsidR="00F61691" w:rsidRPr="00740AB6" w:rsidRDefault="00F61691" w:rsidP="00F61691">
            <w:pPr>
              <w:keepLines w:val="0"/>
              <w:ind w:firstLine="0"/>
              <w:jc w:val="left"/>
              <w:rPr>
                <w:sz w:val="20"/>
              </w:rPr>
            </w:pPr>
            <w:r w:rsidRPr="00740AB6">
              <w:rPr>
                <w:sz w:val="20"/>
              </w:rPr>
              <w:t>Котельная 410 квартала</w:t>
            </w:r>
          </w:p>
        </w:tc>
        <w:tc>
          <w:tcPr>
            <w:tcW w:w="477" w:type="pct"/>
            <w:shd w:val="clear" w:color="auto" w:fill="auto"/>
            <w:noWrap/>
            <w:vAlign w:val="center"/>
            <w:hideMark/>
          </w:tcPr>
          <w:p w14:paraId="069D5071" w14:textId="77777777" w:rsidR="00F61691" w:rsidRPr="00740AB6" w:rsidRDefault="00F61691" w:rsidP="00F61691">
            <w:pPr>
              <w:keepLines w:val="0"/>
              <w:ind w:firstLine="0"/>
              <w:jc w:val="center"/>
              <w:rPr>
                <w:sz w:val="20"/>
              </w:rPr>
            </w:pPr>
            <w:r w:rsidRPr="00740AB6">
              <w:rPr>
                <w:color w:val="000000"/>
                <w:sz w:val="20"/>
              </w:rPr>
              <w:t>331,254</w:t>
            </w:r>
          </w:p>
        </w:tc>
        <w:tc>
          <w:tcPr>
            <w:tcW w:w="644" w:type="pct"/>
            <w:shd w:val="clear" w:color="auto" w:fill="auto"/>
            <w:noWrap/>
            <w:vAlign w:val="center"/>
            <w:hideMark/>
          </w:tcPr>
          <w:p w14:paraId="5C23B7EC" w14:textId="77777777" w:rsidR="00F61691" w:rsidRPr="00740AB6" w:rsidRDefault="00F61691" w:rsidP="00F61691">
            <w:pPr>
              <w:keepLines w:val="0"/>
              <w:ind w:firstLine="0"/>
              <w:jc w:val="center"/>
              <w:rPr>
                <w:sz w:val="20"/>
              </w:rPr>
            </w:pPr>
            <w:r w:rsidRPr="00740AB6">
              <w:rPr>
                <w:color w:val="000000"/>
                <w:sz w:val="20"/>
              </w:rPr>
              <w:t>0,828</w:t>
            </w:r>
          </w:p>
        </w:tc>
        <w:tc>
          <w:tcPr>
            <w:tcW w:w="898" w:type="pct"/>
            <w:shd w:val="clear" w:color="auto" w:fill="auto"/>
            <w:noWrap/>
            <w:vAlign w:val="center"/>
            <w:hideMark/>
          </w:tcPr>
          <w:p w14:paraId="6153AD67" w14:textId="77777777" w:rsidR="00F61691" w:rsidRPr="00740AB6" w:rsidRDefault="00F61691" w:rsidP="00F61691">
            <w:pPr>
              <w:keepLines w:val="0"/>
              <w:ind w:firstLine="0"/>
              <w:jc w:val="center"/>
              <w:rPr>
                <w:sz w:val="20"/>
              </w:rPr>
            </w:pPr>
            <w:r w:rsidRPr="00740AB6">
              <w:rPr>
                <w:color w:val="000000"/>
                <w:sz w:val="20"/>
              </w:rPr>
              <w:t>20,000</w:t>
            </w:r>
          </w:p>
        </w:tc>
        <w:tc>
          <w:tcPr>
            <w:tcW w:w="509" w:type="pct"/>
            <w:shd w:val="clear" w:color="auto" w:fill="auto"/>
            <w:noWrap/>
            <w:vAlign w:val="center"/>
            <w:hideMark/>
          </w:tcPr>
          <w:p w14:paraId="62302BFF" w14:textId="77777777" w:rsidR="00F61691" w:rsidRPr="00740AB6" w:rsidRDefault="00F61691" w:rsidP="00F61691">
            <w:pPr>
              <w:keepLines w:val="0"/>
              <w:ind w:firstLine="0"/>
              <w:jc w:val="center"/>
              <w:rPr>
                <w:sz w:val="20"/>
              </w:rPr>
            </w:pPr>
            <w:r w:rsidRPr="00740AB6">
              <w:rPr>
                <w:color w:val="000000"/>
                <w:sz w:val="20"/>
              </w:rPr>
              <w:t>19,172</w:t>
            </w:r>
          </w:p>
        </w:tc>
        <w:tc>
          <w:tcPr>
            <w:tcW w:w="885" w:type="pct"/>
            <w:shd w:val="clear" w:color="auto" w:fill="auto"/>
            <w:noWrap/>
            <w:vAlign w:val="center"/>
            <w:hideMark/>
          </w:tcPr>
          <w:p w14:paraId="6D14BED5" w14:textId="77777777" w:rsidR="00F61691" w:rsidRPr="00740AB6" w:rsidRDefault="00F61691" w:rsidP="00F61691">
            <w:pPr>
              <w:keepLines w:val="0"/>
              <w:ind w:firstLine="0"/>
              <w:jc w:val="center"/>
              <w:rPr>
                <w:sz w:val="20"/>
              </w:rPr>
            </w:pPr>
            <w:r w:rsidRPr="00740AB6">
              <w:rPr>
                <w:color w:val="000000"/>
                <w:sz w:val="20"/>
              </w:rPr>
              <w:t>95,859</w:t>
            </w:r>
          </w:p>
        </w:tc>
      </w:tr>
      <w:tr w:rsidR="00F61691" w:rsidRPr="00740AB6" w14:paraId="0B38DDA2" w14:textId="77777777" w:rsidTr="00F61691">
        <w:trPr>
          <w:trHeight w:val="20"/>
          <w:jc w:val="center"/>
        </w:trPr>
        <w:tc>
          <w:tcPr>
            <w:tcW w:w="337" w:type="pct"/>
            <w:shd w:val="clear" w:color="auto" w:fill="auto"/>
            <w:noWrap/>
            <w:vAlign w:val="center"/>
          </w:tcPr>
          <w:p w14:paraId="5D083153" w14:textId="0949D052" w:rsidR="00F61691" w:rsidRPr="00740AB6" w:rsidRDefault="00F61691" w:rsidP="00F61691">
            <w:pPr>
              <w:keepLines w:val="0"/>
              <w:ind w:firstLine="0"/>
              <w:jc w:val="center"/>
              <w:rPr>
                <w:sz w:val="20"/>
              </w:rPr>
            </w:pPr>
            <w:r w:rsidRPr="00740AB6">
              <w:rPr>
                <w:sz w:val="20"/>
              </w:rPr>
              <w:t>3</w:t>
            </w:r>
          </w:p>
        </w:tc>
        <w:tc>
          <w:tcPr>
            <w:tcW w:w="1250" w:type="pct"/>
            <w:shd w:val="clear" w:color="auto" w:fill="auto"/>
            <w:noWrap/>
            <w:vAlign w:val="center"/>
          </w:tcPr>
          <w:p w14:paraId="1E59126C" w14:textId="77777777" w:rsidR="00F61691" w:rsidRPr="00740AB6" w:rsidRDefault="00F61691" w:rsidP="00F61691">
            <w:pPr>
              <w:keepLines w:val="0"/>
              <w:ind w:firstLine="0"/>
              <w:jc w:val="left"/>
              <w:rPr>
                <w:sz w:val="20"/>
              </w:rPr>
            </w:pPr>
            <w:r w:rsidRPr="00740AB6">
              <w:rPr>
                <w:sz w:val="20"/>
              </w:rPr>
              <w:t>Котельная 438 квартала</w:t>
            </w:r>
          </w:p>
        </w:tc>
        <w:tc>
          <w:tcPr>
            <w:tcW w:w="477" w:type="pct"/>
            <w:shd w:val="clear" w:color="auto" w:fill="auto"/>
            <w:noWrap/>
            <w:vAlign w:val="center"/>
          </w:tcPr>
          <w:p w14:paraId="5A2487D5" w14:textId="77777777" w:rsidR="00F61691" w:rsidRPr="00740AB6" w:rsidRDefault="00F61691" w:rsidP="00F61691">
            <w:pPr>
              <w:keepLines w:val="0"/>
              <w:ind w:firstLine="0"/>
              <w:jc w:val="center"/>
              <w:rPr>
                <w:sz w:val="20"/>
              </w:rPr>
            </w:pPr>
            <w:r w:rsidRPr="00740AB6">
              <w:rPr>
                <w:color w:val="000000"/>
                <w:sz w:val="20"/>
              </w:rPr>
              <w:t>80,186</w:t>
            </w:r>
          </w:p>
        </w:tc>
        <w:tc>
          <w:tcPr>
            <w:tcW w:w="644" w:type="pct"/>
            <w:shd w:val="clear" w:color="auto" w:fill="auto"/>
            <w:noWrap/>
            <w:vAlign w:val="center"/>
          </w:tcPr>
          <w:p w14:paraId="467BE4F9" w14:textId="77777777" w:rsidR="00F61691" w:rsidRPr="00740AB6" w:rsidRDefault="00F61691" w:rsidP="00F61691">
            <w:pPr>
              <w:keepLines w:val="0"/>
              <w:ind w:firstLine="0"/>
              <w:jc w:val="center"/>
              <w:rPr>
                <w:sz w:val="20"/>
              </w:rPr>
            </w:pPr>
            <w:r w:rsidRPr="00740AB6">
              <w:rPr>
                <w:color w:val="000000"/>
                <w:sz w:val="20"/>
              </w:rPr>
              <w:t>0,200</w:t>
            </w:r>
          </w:p>
        </w:tc>
        <w:tc>
          <w:tcPr>
            <w:tcW w:w="898" w:type="pct"/>
            <w:shd w:val="clear" w:color="auto" w:fill="auto"/>
            <w:noWrap/>
            <w:vAlign w:val="center"/>
          </w:tcPr>
          <w:p w14:paraId="1A0C0232" w14:textId="77777777" w:rsidR="00F61691" w:rsidRPr="00740AB6" w:rsidRDefault="00F61691" w:rsidP="00F61691">
            <w:pPr>
              <w:keepLines w:val="0"/>
              <w:ind w:firstLine="0"/>
              <w:jc w:val="center"/>
              <w:rPr>
                <w:sz w:val="20"/>
              </w:rPr>
            </w:pPr>
            <w:r w:rsidRPr="00740AB6">
              <w:rPr>
                <w:color w:val="000000"/>
                <w:sz w:val="20"/>
              </w:rPr>
              <w:t>10,000</w:t>
            </w:r>
          </w:p>
        </w:tc>
        <w:tc>
          <w:tcPr>
            <w:tcW w:w="509" w:type="pct"/>
            <w:shd w:val="clear" w:color="auto" w:fill="auto"/>
            <w:noWrap/>
            <w:vAlign w:val="center"/>
          </w:tcPr>
          <w:p w14:paraId="59BCF48E" w14:textId="77777777" w:rsidR="00F61691" w:rsidRPr="00740AB6" w:rsidRDefault="00F61691" w:rsidP="00F61691">
            <w:pPr>
              <w:keepLines w:val="0"/>
              <w:ind w:firstLine="0"/>
              <w:jc w:val="center"/>
              <w:rPr>
                <w:sz w:val="20"/>
              </w:rPr>
            </w:pPr>
            <w:r w:rsidRPr="00740AB6">
              <w:rPr>
                <w:color w:val="000000"/>
                <w:sz w:val="20"/>
              </w:rPr>
              <w:t>9,800</w:t>
            </w:r>
          </w:p>
        </w:tc>
        <w:tc>
          <w:tcPr>
            <w:tcW w:w="885" w:type="pct"/>
            <w:shd w:val="clear" w:color="auto" w:fill="auto"/>
            <w:noWrap/>
            <w:vAlign w:val="center"/>
          </w:tcPr>
          <w:p w14:paraId="40FED4DC" w14:textId="77777777" w:rsidR="00F61691" w:rsidRPr="00740AB6" w:rsidRDefault="00F61691" w:rsidP="00F61691">
            <w:pPr>
              <w:keepLines w:val="0"/>
              <w:ind w:firstLine="0"/>
              <w:jc w:val="center"/>
              <w:rPr>
                <w:sz w:val="20"/>
              </w:rPr>
            </w:pPr>
            <w:r w:rsidRPr="00740AB6">
              <w:rPr>
                <w:color w:val="000000"/>
                <w:sz w:val="20"/>
              </w:rPr>
              <w:t>97,995</w:t>
            </w:r>
          </w:p>
        </w:tc>
      </w:tr>
      <w:tr w:rsidR="00F61691" w:rsidRPr="00740AB6" w14:paraId="5D10BC93" w14:textId="77777777" w:rsidTr="00F61691">
        <w:trPr>
          <w:trHeight w:val="20"/>
          <w:jc w:val="center"/>
        </w:trPr>
        <w:tc>
          <w:tcPr>
            <w:tcW w:w="337" w:type="pct"/>
            <w:shd w:val="clear" w:color="auto" w:fill="auto"/>
            <w:noWrap/>
            <w:vAlign w:val="center"/>
            <w:hideMark/>
          </w:tcPr>
          <w:p w14:paraId="1F9B3DEF" w14:textId="25005B90" w:rsidR="00F61691" w:rsidRPr="00740AB6" w:rsidRDefault="00F61691" w:rsidP="00F61691">
            <w:pPr>
              <w:keepLines w:val="0"/>
              <w:ind w:firstLine="0"/>
              <w:jc w:val="center"/>
              <w:rPr>
                <w:sz w:val="20"/>
              </w:rPr>
            </w:pPr>
            <w:r w:rsidRPr="00740AB6">
              <w:rPr>
                <w:sz w:val="20"/>
              </w:rPr>
              <w:t>4</w:t>
            </w:r>
          </w:p>
        </w:tc>
        <w:tc>
          <w:tcPr>
            <w:tcW w:w="1250" w:type="pct"/>
            <w:shd w:val="clear" w:color="auto" w:fill="auto"/>
            <w:noWrap/>
            <w:vAlign w:val="center"/>
            <w:hideMark/>
          </w:tcPr>
          <w:p w14:paraId="21A3C880" w14:textId="77777777" w:rsidR="00F61691" w:rsidRPr="00740AB6" w:rsidRDefault="00F61691" w:rsidP="00F61691">
            <w:pPr>
              <w:keepLines w:val="0"/>
              <w:ind w:firstLine="0"/>
              <w:jc w:val="left"/>
              <w:rPr>
                <w:sz w:val="20"/>
              </w:rPr>
            </w:pPr>
            <w:r w:rsidRPr="00740AB6">
              <w:rPr>
                <w:sz w:val="20"/>
              </w:rPr>
              <w:t>Котельная ВОС</w:t>
            </w:r>
          </w:p>
        </w:tc>
        <w:tc>
          <w:tcPr>
            <w:tcW w:w="477" w:type="pct"/>
            <w:shd w:val="clear" w:color="auto" w:fill="auto"/>
            <w:noWrap/>
            <w:vAlign w:val="center"/>
            <w:hideMark/>
          </w:tcPr>
          <w:p w14:paraId="234FA5B4" w14:textId="77777777" w:rsidR="00F61691" w:rsidRPr="00740AB6" w:rsidRDefault="00F61691" w:rsidP="00F61691">
            <w:pPr>
              <w:keepLines w:val="0"/>
              <w:ind w:firstLine="0"/>
              <w:jc w:val="center"/>
              <w:rPr>
                <w:sz w:val="20"/>
              </w:rPr>
            </w:pPr>
            <w:r w:rsidRPr="00740AB6">
              <w:rPr>
                <w:color w:val="000000"/>
                <w:sz w:val="20"/>
              </w:rPr>
              <w:t>117,320</w:t>
            </w:r>
          </w:p>
        </w:tc>
        <w:tc>
          <w:tcPr>
            <w:tcW w:w="644" w:type="pct"/>
            <w:shd w:val="clear" w:color="auto" w:fill="auto"/>
            <w:noWrap/>
            <w:vAlign w:val="center"/>
            <w:hideMark/>
          </w:tcPr>
          <w:p w14:paraId="41949DA4" w14:textId="77777777" w:rsidR="00F61691" w:rsidRPr="00740AB6" w:rsidRDefault="00F61691" w:rsidP="00F61691">
            <w:pPr>
              <w:keepLines w:val="0"/>
              <w:ind w:firstLine="0"/>
              <w:jc w:val="center"/>
              <w:rPr>
                <w:sz w:val="20"/>
              </w:rPr>
            </w:pPr>
            <w:r w:rsidRPr="00740AB6">
              <w:rPr>
                <w:color w:val="000000"/>
                <w:sz w:val="20"/>
              </w:rPr>
              <w:t>0,293</w:t>
            </w:r>
          </w:p>
        </w:tc>
        <w:tc>
          <w:tcPr>
            <w:tcW w:w="898" w:type="pct"/>
            <w:shd w:val="clear" w:color="auto" w:fill="auto"/>
            <w:noWrap/>
            <w:vAlign w:val="center"/>
            <w:hideMark/>
          </w:tcPr>
          <w:p w14:paraId="7D707FB4" w14:textId="77777777" w:rsidR="00F61691" w:rsidRPr="00740AB6" w:rsidRDefault="00F61691" w:rsidP="00F61691">
            <w:pPr>
              <w:keepLines w:val="0"/>
              <w:ind w:firstLine="0"/>
              <w:jc w:val="center"/>
              <w:rPr>
                <w:sz w:val="20"/>
              </w:rPr>
            </w:pPr>
            <w:r w:rsidRPr="00740AB6">
              <w:rPr>
                <w:color w:val="000000"/>
                <w:sz w:val="20"/>
              </w:rPr>
              <w:t>10,000</w:t>
            </w:r>
          </w:p>
        </w:tc>
        <w:tc>
          <w:tcPr>
            <w:tcW w:w="509" w:type="pct"/>
            <w:shd w:val="clear" w:color="auto" w:fill="auto"/>
            <w:noWrap/>
            <w:vAlign w:val="center"/>
            <w:hideMark/>
          </w:tcPr>
          <w:p w14:paraId="5FE02881" w14:textId="77777777" w:rsidR="00F61691" w:rsidRPr="00740AB6" w:rsidRDefault="00F61691" w:rsidP="00F61691">
            <w:pPr>
              <w:keepLines w:val="0"/>
              <w:ind w:firstLine="0"/>
              <w:jc w:val="center"/>
              <w:rPr>
                <w:sz w:val="20"/>
              </w:rPr>
            </w:pPr>
            <w:r w:rsidRPr="00740AB6">
              <w:rPr>
                <w:color w:val="000000"/>
                <w:sz w:val="20"/>
              </w:rPr>
              <w:t>9,707</w:t>
            </w:r>
          </w:p>
        </w:tc>
        <w:tc>
          <w:tcPr>
            <w:tcW w:w="885" w:type="pct"/>
            <w:shd w:val="clear" w:color="auto" w:fill="auto"/>
            <w:noWrap/>
            <w:vAlign w:val="center"/>
            <w:hideMark/>
          </w:tcPr>
          <w:p w14:paraId="357ED07B" w14:textId="77777777" w:rsidR="00F61691" w:rsidRPr="00740AB6" w:rsidRDefault="00F61691" w:rsidP="00F61691">
            <w:pPr>
              <w:keepLines w:val="0"/>
              <w:ind w:firstLine="0"/>
              <w:jc w:val="center"/>
              <w:rPr>
                <w:sz w:val="20"/>
              </w:rPr>
            </w:pPr>
            <w:r w:rsidRPr="00740AB6">
              <w:rPr>
                <w:color w:val="000000"/>
                <w:sz w:val="20"/>
              </w:rPr>
              <w:t>97,067</w:t>
            </w:r>
          </w:p>
        </w:tc>
      </w:tr>
      <w:tr w:rsidR="00F61691" w:rsidRPr="00740AB6" w14:paraId="2D8F2E1C" w14:textId="77777777" w:rsidTr="00F61691">
        <w:trPr>
          <w:trHeight w:val="20"/>
          <w:jc w:val="center"/>
        </w:trPr>
        <w:tc>
          <w:tcPr>
            <w:tcW w:w="337" w:type="pct"/>
            <w:shd w:val="clear" w:color="auto" w:fill="auto"/>
            <w:noWrap/>
            <w:vAlign w:val="center"/>
            <w:hideMark/>
          </w:tcPr>
          <w:p w14:paraId="661F2E97" w14:textId="45DB2FCF" w:rsidR="00F61691" w:rsidRPr="00740AB6" w:rsidRDefault="00F61691" w:rsidP="00F61691">
            <w:pPr>
              <w:keepLines w:val="0"/>
              <w:ind w:firstLine="0"/>
              <w:jc w:val="center"/>
              <w:rPr>
                <w:sz w:val="20"/>
              </w:rPr>
            </w:pPr>
            <w:r w:rsidRPr="00740AB6">
              <w:rPr>
                <w:sz w:val="20"/>
              </w:rPr>
              <w:t>5</w:t>
            </w:r>
          </w:p>
        </w:tc>
        <w:tc>
          <w:tcPr>
            <w:tcW w:w="1250" w:type="pct"/>
            <w:shd w:val="clear" w:color="auto" w:fill="auto"/>
            <w:noWrap/>
            <w:vAlign w:val="center"/>
            <w:hideMark/>
          </w:tcPr>
          <w:p w14:paraId="554B32DE" w14:textId="77777777" w:rsidR="00F61691" w:rsidRPr="00740AB6" w:rsidRDefault="00F61691" w:rsidP="00F61691">
            <w:pPr>
              <w:keepLines w:val="0"/>
              <w:ind w:firstLine="0"/>
              <w:jc w:val="left"/>
              <w:rPr>
                <w:sz w:val="20"/>
              </w:rPr>
            </w:pPr>
            <w:r w:rsidRPr="00740AB6">
              <w:rPr>
                <w:sz w:val="20"/>
              </w:rPr>
              <w:t>Котельная ДОС</w:t>
            </w:r>
          </w:p>
        </w:tc>
        <w:tc>
          <w:tcPr>
            <w:tcW w:w="477" w:type="pct"/>
            <w:shd w:val="clear" w:color="auto" w:fill="auto"/>
            <w:noWrap/>
            <w:vAlign w:val="center"/>
            <w:hideMark/>
          </w:tcPr>
          <w:p w14:paraId="40EB4A96" w14:textId="77777777" w:rsidR="00F61691" w:rsidRPr="00740AB6" w:rsidRDefault="00F61691" w:rsidP="00F61691">
            <w:pPr>
              <w:keepLines w:val="0"/>
              <w:ind w:firstLine="0"/>
              <w:jc w:val="center"/>
              <w:rPr>
                <w:sz w:val="20"/>
              </w:rPr>
            </w:pPr>
            <w:r w:rsidRPr="00740AB6">
              <w:rPr>
                <w:color w:val="000000"/>
                <w:sz w:val="20"/>
              </w:rPr>
              <w:t>43,775</w:t>
            </w:r>
          </w:p>
        </w:tc>
        <w:tc>
          <w:tcPr>
            <w:tcW w:w="644" w:type="pct"/>
            <w:shd w:val="clear" w:color="auto" w:fill="auto"/>
            <w:noWrap/>
            <w:vAlign w:val="center"/>
            <w:hideMark/>
          </w:tcPr>
          <w:p w14:paraId="1D993177" w14:textId="77777777" w:rsidR="00F61691" w:rsidRPr="00740AB6" w:rsidRDefault="00F61691" w:rsidP="00F61691">
            <w:pPr>
              <w:keepLines w:val="0"/>
              <w:ind w:firstLine="0"/>
              <w:jc w:val="center"/>
              <w:rPr>
                <w:sz w:val="20"/>
              </w:rPr>
            </w:pPr>
            <w:r w:rsidRPr="00740AB6">
              <w:rPr>
                <w:color w:val="000000"/>
                <w:sz w:val="20"/>
              </w:rPr>
              <w:t>0,109</w:t>
            </w:r>
          </w:p>
        </w:tc>
        <w:tc>
          <w:tcPr>
            <w:tcW w:w="898" w:type="pct"/>
            <w:shd w:val="clear" w:color="auto" w:fill="auto"/>
            <w:noWrap/>
            <w:vAlign w:val="center"/>
            <w:hideMark/>
          </w:tcPr>
          <w:p w14:paraId="190B54F6" w14:textId="77777777" w:rsidR="00F61691" w:rsidRPr="00740AB6" w:rsidRDefault="00F61691" w:rsidP="00F61691">
            <w:pPr>
              <w:keepLines w:val="0"/>
              <w:ind w:firstLine="0"/>
              <w:jc w:val="center"/>
              <w:rPr>
                <w:sz w:val="20"/>
              </w:rPr>
            </w:pPr>
            <w:r w:rsidRPr="00740AB6">
              <w:rPr>
                <w:color w:val="000000"/>
                <w:sz w:val="20"/>
              </w:rPr>
              <w:t>10,000</w:t>
            </w:r>
          </w:p>
        </w:tc>
        <w:tc>
          <w:tcPr>
            <w:tcW w:w="509" w:type="pct"/>
            <w:shd w:val="clear" w:color="auto" w:fill="auto"/>
            <w:noWrap/>
            <w:vAlign w:val="center"/>
            <w:hideMark/>
          </w:tcPr>
          <w:p w14:paraId="62C713B8" w14:textId="77777777" w:rsidR="00F61691" w:rsidRPr="00740AB6" w:rsidRDefault="00F61691" w:rsidP="00F61691">
            <w:pPr>
              <w:keepLines w:val="0"/>
              <w:ind w:firstLine="0"/>
              <w:jc w:val="center"/>
              <w:rPr>
                <w:sz w:val="20"/>
              </w:rPr>
            </w:pPr>
            <w:r w:rsidRPr="00740AB6">
              <w:rPr>
                <w:color w:val="000000"/>
                <w:sz w:val="20"/>
              </w:rPr>
              <w:t>9,891</w:t>
            </w:r>
          </w:p>
        </w:tc>
        <w:tc>
          <w:tcPr>
            <w:tcW w:w="885" w:type="pct"/>
            <w:shd w:val="clear" w:color="auto" w:fill="auto"/>
            <w:noWrap/>
            <w:vAlign w:val="center"/>
            <w:hideMark/>
          </w:tcPr>
          <w:p w14:paraId="0A4C5616" w14:textId="77777777" w:rsidR="00F61691" w:rsidRPr="00740AB6" w:rsidRDefault="00F61691" w:rsidP="00F61691">
            <w:pPr>
              <w:keepLines w:val="0"/>
              <w:ind w:firstLine="0"/>
              <w:jc w:val="center"/>
              <w:rPr>
                <w:sz w:val="20"/>
              </w:rPr>
            </w:pPr>
            <w:r w:rsidRPr="00740AB6">
              <w:rPr>
                <w:color w:val="000000"/>
                <w:sz w:val="20"/>
              </w:rPr>
              <w:t>98,906</w:t>
            </w:r>
          </w:p>
        </w:tc>
      </w:tr>
      <w:tr w:rsidR="00F61691" w:rsidRPr="00740AB6" w14:paraId="5551BF56" w14:textId="77777777" w:rsidTr="00F61691">
        <w:trPr>
          <w:trHeight w:val="20"/>
          <w:jc w:val="center"/>
        </w:trPr>
        <w:tc>
          <w:tcPr>
            <w:tcW w:w="337" w:type="pct"/>
            <w:shd w:val="clear" w:color="auto" w:fill="auto"/>
            <w:noWrap/>
            <w:vAlign w:val="center"/>
            <w:hideMark/>
          </w:tcPr>
          <w:p w14:paraId="68E8B0C6" w14:textId="392DF7F1" w:rsidR="00F61691" w:rsidRPr="00740AB6" w:rsidRDefault="00F61691" w:rsidP="00F61691">
            <w:pPr>
              <w:keepLines w:val="0"/>
              <w:ind w:firstLine="0"/>
              <w:jc w:val="center"/>
              <w:rPr>
                <w:sz w:val="20"/>
              </w:rPr>
            </w:pPr>
            <w:r w:rsidRPr="00740AB6">
              <w:rPr>
                <w:sz w:val="20"/>
              </w:rPr>
              <w:t>6</w:t>
            </w:r>
          </w:p>
        </w:tc>
        <w:tc>
          <w:tcPr>
            <w:tcW w:w="1250" w:type="pct"/>
            <w:shd w:val="clear" w:color="auto" w:fill="auto"/>
            <w:noWrap/>
            <w:vAlign w:val="center"/>
            <w:hideMark/>
          </w:tcPr>
          <w:p w14:paraId="41D29C82" w14:textId="77777777" w:rsidR="00F61691" w:rsidRPr="00740AB6" w:rsidRDefault="00F61691" w:rsidP="00F61691">
            <w:pPr>
              <w:keepLines w:val="0"/>
              <w:ind w:firstLine="0"/>
              <w:jc w:val="left"/>
              <w:rPr>
                <w:sz w:val="20"/>
              </w:rPr>
            </w:pPr>
            <w:r w:rsidRPr="00740AB6">
              <w:rPr>
                <w:sz w:val="20"/>
              </w:rPr>
              <w:t>Котельная п. Аэропорт</w:t>
            </w:r>
          </w:p>
        </w:tc>
        <w:tc>
          <w:tcPr>
            <w:tcW w:w="477" w:type="pct"/>
            <w:shd w:val="clear" w:color="auto" w:fill="auto"/>
            <w:noWrap/>
            <w:vAlign w:val="center"/>
            <w:hideMark/>
          </w:tcPr>
          <w:p w14:paraId="47CAF560" w14:textId="77777777" w:rsidR="00F61691" w:rsidRPr="00740AB6" w:rsidRDefault="00F61691" w:rsidP="00F61691">
            <w:pPr>
              <w:keepLines w:val="0"/>
              <w:ind w:firstLine="0"/>
              <w:jc w:val="center"/>
              <w:rPr>
                <w:sz w:val="20"/>
              </w:rPr>
            </w:pPr>
            <w:bookmarkStart w:id="279" w:name="OLE_LINK6"/>
            <w:r w:rsidRPr="00740AB6">
              <w:rPr>
                <w:color w:val="000000"/>
                <w:sz w:val="20"/>
              </w:rPr>
              <w:t>67,213</w:t>
            </w:r>
            <w:bookmarkEnd w:id="279"/>
          </w:p>
        </w:tc>
        <w:tc>
          <w:tcPr>
            <w:tcW w:w="644" w:type="pct"/>
            <w:shd w:val="clear" w:color="auto" w:fill="auto"/>
            <w:noWrap/>
            <w:vAlign w:val="center"/>
            <w:hideMark/>
          </w:tcPr>
          <w:p w14:paraId="50344F06" w14:textId="77777777" w:rsidR="00F61691" w:rsidRPr="00740AB6" w:rsidRDefault="00F61691" w:rsidP="00F61691">
            <w:pPr>
              <w:keepLines w:val="0"/>
              <w:ind w:firstLine="0"/>
              <w:jc w:val="center"/>
              <w:rPr>
                <w:sz w:val="20"/>
              </w:rPr>
            </w:pPr>
            <w:r w:rsidRPr="00740AB6">
              <w:rPr>
                <w:color w:val="000000"/>
                <w:sz w:val="20"/>
              </w:rPr>
              <w:t>0,168</w:t>
            </w:r>
          </w:p>
        </w:tc>
        <w:tc>
          <w:tcPr>
            <w:tcW w:w="898" w:type="pct"/>
            <w:shd w:val="clear" w:color="auto" w:fill="auto"/>
            <w:noWrap/>
            <w:vAlign w:val="center"/>
            <w:hideMark/>
          </w:tcPr>
          <w:p w14:paraId="01C86948" w14:textId="77777777" w:rsidR="00F61691" w:rsidRPr="00740AB6" w:rsidRDefault="00F61691" w:rsidP="00F61691">
            <w:pPr>
              <w:keepLines w:val="0"/>
              <w:ind w:firstLine="0"/>
              <w:jc w:val="center"/>
              <w:rPr>
                <w:sz w:val="20"/>
              </w:rPr>
            </w:pPr>
            <w:r w:rsidRPr="00740AB6">
              <w:rPr>
                <w:color w:val="000000"/>
                <w:sz w:val="20"/>
              </w:rPr>
              <w:t>10,000</w:t>
            </w:r>
          </w:p>
        </w:tc>
        <w:tc>
          <w:tcPr>
            <w:tcW w:w="509" w:type="pct"/>
            <w:shd w:val="clear" w:color="auto" w:fill="auto"/>
            <w:noWrap/>
            <w:vAlign w:val="center"/>
            <w:hideMark/>
          </w:tcPr>
          <w:p w14:paraId="007BA94E" w14:textId="77777777" w:rsidR="00F61691" w:rsidRPr="00740AB6" w:rsidRDefault="00F61691" w:rsidP="00F61691">
            <w:pPr>
              <w:keepLines w:val="0"/>
              <w:ind w:firstLine="0"/>
              <w:jc w:val="center"/>
              <w:rPr>
                <w:sz w:val="20"/>
              </w:rPr>
            </w:pPr>
            <w:r w:rsidRPr="00740AB6">
              <w:rPr>
                <w:color w:val="000000"/>
                <w:sz w:val="20"/>
              </w:rPr>
              <w:t>9,832</w:t>
            </w:r>
          </w:p>
        </w:tc>
        <w:tc>
          <w:tcPr>
            <w:tcW w:w="885" w:type="pct"/>
            <w:shd w:val="clear" w:color="auto" w:fill="auto"/>
            <w:noWrap/>
            <w:vAlign w:val="center"/>
            <w:hideMark/>
          </w:tcPr>
          <w:p w14:paraId="231AC705" w14:textId="77777777" w:rsidR="00F61691" w:rsidRPr="00740AB6" w:rsidRDefault="00F61691" w:rsidP="00F61691">
            <w:pPr>
              <w:keepLines w:val="0"/>
              <w:ind w:firstLine="0"/>
              <w:jc w:val="center"/>
              <w:rPr>
                <w:sz w:val="20"/>
              </w:rPr>
            </w:pPr>
            <w:r w:rsidRPr="00740AB6">
              <w:rPr>
                <w:color w:val="000000"/>
                <w:sz w:val="20"/>
              </w:rPr>
              <w:t>98,320</w:t>
            </w:r>
          </w:p>
        </w:tc>
      </w:tr>
      <w:tr w:rsidR="00F61691" w:rsidRPr="00740AB6" w14:paraId="1535BC5C" w14:textId="77777777" w:rsidTr="00F61691">
        <w:trPr>
          <w:trHeight w:val="20"/>
          <w:jc w:val="center"/>
        </w:trPr>
        <w:tc>
          <w:tcPr>
            <w:tcW w:w="337" w:type="pct"/>
            <w:shd w:val="clear" w:color="auto" w:fill="auto"/>
            <w:noWrap/>
            <w:vAlign w:val="center"/>
            <w:hideMark/>
          </w:tcPr>
          <w:p w14:paraId="3C26199A" w14:textId="5F20EB11" w:rsidR="00F61691" w:rsidRPr="00740AB6" w:rsidRDefault="00F61691" w:rsidP="00F61691">
            <w:pPr>
              <w:keepLines w:val="0"/>
              <w:ind w:firstLine="0"/>
              <w:jc w:val="center"/>
              <w:rPr>
                <w:sz w:val="20"/>
              </w:rPr>
            </w:pPr>
            <w:r w:rsidRPr="00740AB6">
              <w:rPr>
                <w:sz w:val="20"/>
              </w:rPr>
              <w:t>7</w:t>
            </w:r>
          </w:p>
        </w:tc>
        <w:tc>
          <w:tcPr>
            <w:tcW w:w="1250" w:type="pct"/>
            <w:shd w:val="clear" w:color="auto" w:fill="auto"/>
            <w:noWrap/>
            <w:vAlign w:val="center"/>
            <w:hideMark/>
          </w:tcPr>
          <w:p w14:paraId="1CB0F287" w14:textId="77777777" w:rsidR="00F61691" w:rsidRPr="00740AB6" w:rsidRDefault="00F61691" w:rsidP="00F61691">
            <w:pPr>
              <w:keepLines w:val="0"/>
              <w:ind w:firstLine="0"/>
              <w:jc w:val="left"/>
              <w:rPr>
                <w:sz w:val="20"/>
              </w:rPr>
            </w:pPr>
            <w:r w:rsidRPr="00740AB6">
              <w:rPr>
                <w:sz w:val="20"/>
              </w:rPr>
              <w:t>Котельная 74 квартала</w:t>
            </w:r>
          </w:p>
        </w:tc>
        <w:tc>
          <w:tcPr>
            <w:tcW w:w="477" w:type="pct"/>
            <w:shd w:val="clear" w:color="auto" w:fill="auto"/>
            <w:noWrap/>
            <w:vAlign w:val="center"/>
            <w:hideMark/>
          </w:tcPr>
          <w:p w14:paraId="4B54E6C1" w14:textId="77777777" w:rsidR="00F61691" w:rsidRPr="00740AB6" w:rsidRDefault="00F61691" w:rsidP="00F61691">
            <w:pPr>
              <w:keepLines w:val="0"/>
              <w:ind w:firstLine="0"/>
              <w:jc w:val="center"/>
              <w:rPr>
                <w:sz w:val="20"/>
              </w:rPr>
            </w:pPr>
            <w:r w:rsidRPr="00740AB6">
              <w:rPr>
                <w:color w:val="000000"/>
                <w:sz w:val="20"/>
              </w:rPr>
              <w:t>1003,124</w:t>
            </w:r>
          </w:p>
        </w:tc>
        <w:tc>
          <w:tcPr>
            <w:tcW w:w="644" w:type="pct"/>
            <w:shd w:val="clear" w:color="auto" w:fill="auto"/>
            <w:noWrap/>
            <w:vAlign w:val="center"/>
            <w:hideMark/>
          </w:tcPr>
          <w:p w14:paraId="13255F6B" w14:textId="77777777" w:rsidR="00F61691" w:rsidRPr="00740AB6" w:rsidRDefault="00F61691" w:rsidP="00F61691">
            <w:pPr>
              <w:keepLines w:val="0"/>
              <w:ind w:firstLine="0"/>
              <w:jc w:val="center"/>
              <w:rPr>
                <w:sz w:val="20"/>
              </w:rPr>
            </w:pPr>
            <w:r w:rsidRPr="00740AB6">
              <w:rPr>
                <w:color w:val="000000"/>
                <w:sz w:val="20"/>
              </w:rPr>
              <w:t>2,508</w:t>
            </w:r>
          </w:p>
        </w:tc>
        <w:tc>
          <w:tcPr>
            <w:tcW w:w="898" w:type="pct"/>
            <w:shd w:val="clear" w:color="auto" w:fill="auto"/>
            <w:noWrap/>
            <w:vAlign w:val="center"/>
            <w:hideMark/>
          </w:tcPr>
          <w:p w14:paraId="1BCA5587" w14:textId="77777777" w:rsidR="00F61691" w:rsidRPr="00740AB6" w:rsidRDefault="00F61691" w:rsidP="00F61691">
            <w:pPr>
              <w:keepLines w:val="0"/>
              <w:ind w:firstLine="0"/>
              <w:jc w:val="center"/>
              <w:rPr>
                <w:sz w:val="20"/>
              </w:rPr>
            </w:pPr>
            <w:r w:rsidRPr="00740AB6">
              <w:rPr>
                <w:color w:val="000000"/>
                <w:sz w:val="20"/>
              </w:rPr>
              <w:t>20,000</w:t>
            </w:r>
          </w:p>
        </w:tc>
        <w:tc>
          <w:tcPr>
            <w:tcW w:w="509" w:type="pct"/>
            <w:shd w:val="clear" w:color="auto" w:fill="auto"/>
            <w:noWrap/>
            <w:vAlign w:val="center"/>
            <w:hideMark/>
          </w:tcPr>
          <w:p w14:paraId="3C3FE4B9" w14:textId="77777777" w:rsidR="00F61691" w:rsidRPr="00740AB6" w:rsidRDefault="00F61691" w:rsidP="00F61691">
            <w:pPr>
              <w:keepLines w:val="0"/>
              <w:ind w:firstLine="0"/>
              <w:jc w:val="center"/>
              <w:rPr>
                <w:sz w:val="20"/>
              </w:rPr>
            </w:pPr>
            <w:r w:rsidRPr="00740AB6">
              <w:rPr>
                <w:color w:val="000000"/>
                <w:sz w:val="20"/>
              </w:rPr>
              <w:t>17,492</w:t>
            </w:r>
          </w:p>
        </w:tc>
        <w:tc>
          <w:tcPr>
            <w:tcW w:w="885" w:type="pct"/>
            <w:shd w:val="clear" w:color="auto" w:fill="auto"/>
            <w:noWrap/>
            <w:vAlign w:val="center"/>
            <w:hideMark/>
          </w:tcPr>
          <w:p w14:paraId="7A366E63" w14:textId="77777777" w:rsidR="00F61691" w:rsidRPr="00740AB6" w:rsidRDefault="00F61691" w:rsidP="00F61691">
            <w:pPr>
              <w:keepLines w:val="0"/>
              <w:ind w:firstLine="0"/>
              <w:jc w:val="center"/>
              <w:rPr>
                <w:sz w:val="20"/>
              </w:rPr>
            </w:pPr>
            <w:r w:rsidRPr="00740AB6">
              <w:rPr>
                <w:color w:val="000000"/>
                <w:sz w:val="20"/>
              </w:rPr>
              <w:t>87,461</w:t>
            </w:r>
          </w:p>
        </w:tc>
      </w:tr>
      <w:tr w:rsidR="00F61691" w:rsidRPr="00740AB6" w14:paraId="4B26E37E" w14:textId="77777777" w:rsidTr="00F61691">
        <w:trPr>
          <w:trHeight w:val="20"/>
          <w:jc w:val="center"/>
        </w:trPr>
        <w:tc>
          <w:tcPr>
            <w:tcW w:w="337" w:type="pct"/>
            <w:shd w:val="clear" w:color="auto" w:fill="auto"/>
            <w:noWrap/>
            <w:vAlign w:val="center"/>
            <w:hideMark/>
          </w:tcPr>
          <w:p w14:paraId="4987DA95" w14:textId="0D8B2BD5" w:rsidR="00F61691" w:rsidRPr="00740AB6" w:rsidRDefault="00F61691" w:rsidP="00F61691">
            <w:pPr>
              <w:keepLines w:val="0"/>
              <w:ind w:firstLine="0"/>
              <w:jc w:val="center"/>
              <w:rPr>
                <w:sz w:val="20"/>
              </w:rPr>
            </w:pPr>
            <w:r w:rsidRPr="00740AB6">
              <w:rPr>
                <w:sz w:val="20"/>
              </w:rPr>
              <w:t>8</w:t>
            </w:r>
          </w:p>
        </w:tc>
        <w:tc>
          <w:tcPr>
            <w:tcW w:w="1250" w:type="pct"/>
            <w:shd w:val="clear" w:color="auto" w:fill="auto"/>
            <w:noWrap/>
            <w:vAlign w:val="center"/>
            <w:hideMark/>
          </w:tcPr>
          <w:p w14:paraId="7BD952B4" w14:textId="77777777" w:rsidR="00F61691" w:rsidRPr="00740AB6" w:rsidRDefault="00F61691" w:rsidP="00F61691">
            <w:pPr>
              <w:keepLines w:val="0"/>
              <w:ind w:firstLine="0"/>
              <w:jc w:val="left"/>
              <w:rPr>
                <w:sz w:val="20"/>
              </w:rPr>
            </w:pPr>
            <w:r w:rsidRPr="00740AB6">
              <w:rPr>
                <w:sz w:val="20"/>
              </w:rPr>
              <w:t>Котельная 101 квартала</w:t>
            </w:r>
          </w:p>
        </w:tc>
        <w:tc>
          <w:tcPr>
            <w:tcW w:w="477" w:type="pct"/>
            <w:shd w:val="clear" w:color="auto" w:fill="auto"/>
            <w:noWrap/>
            <w:vAlign w:val="center"/>
            <w:hideMark/>
          </w:tcPr>
          <w:p w14:paraId="5B46B5A8" w14:textId="77777777" w:rsidR="00F61691" w:rsidRPr="00740AB6" w:rsidRDefault="00F61691" w:rsidP="00F61691">
            <w:pPr>
              <w:keepLines w:val="0"/>
              <w:ind w:firstLine="0"/>
              <w:jc w:val="center"/>
              <w:rPr>
                <w:sz w:val="20"/>
              </w:rPr>
            </w:pPr>
            <w:r w:rsidRPr="00740AB6">
              <w:rPr>
                <w:color w:val="000000"/>
                <w:sz w:val="20"/>
              </w:rPr>
              <w:t>354,097</w:t>
            </w:r>
          </w:p>
        </w:tc>
        <w:tc>
          <w:tcPr>
            <w:tcW w:w="644" w:type="pct"/>
            <w:shd w:val="clear" w:color="auto" w:fill="auto"/>
            <w:noWrap/>
            <w:vAlign w:val="center"/>
            <w:hideMark/>
          </w:tcPr>
          <w:p w14:paraId="42B3C805" w14:textId="77777777" w:rsidR="00F61691" w:rsidRPr="00740AB6" w:rsidRDefault="00F61691" w:rsidP="00F61691">
            <w:pPr>
              <w:keepLines w:val="0"/>
              <w:ind w:firstLine="0"/>
              <w:jc w:val="center"/>
              <w:rPr>
                <w:sz w:val="20"/>
              </w:rPr>
            </w:pPr>
            <w:r w:rsidRPr="00740AB6">
              <w:rPr>
                <w:color w:val="000000"/>
                <w:sz w:val="20"/>
              </w:rPr>
              <w:t>0,885</w:t>
            </w:r>
          </w:p>
        </w:tc>
        <w:tc>
          <w:tcPr>
            <w:tcW w:w="898" w:type="pct"/>
            <w:shd w:val="clear" w:color="auto" w:fill="auto"/>
            <w:noWrap/>
            <w:vAlign w:val="center"/>
            <w:hideMark/>
          </w:tcPr>
          <w:p w14:paraId="060D476E" w14:textId="77777777" w:rsidR="00F61691" w:rsidRPr="00740AB6" w:rsidRDefault="00F61691" w:rsidP="00F61691">
            <w:pPr>
              <w:keepLines w:val="0"/>
              <w:ind w:firstLine="0"/>
              <w:jc w:val="center"/>
              <w:rPr>
                <w:sz w:val="20"/>
              </w:rPr>
            </w:pPr>
            <w:r w:rsidRPr="00740AB6">
              <w:rPr>
                <w:color w:val="000000"/>
                <w:sz w:val="20"/>
              </w:rPr>
              <w:t>20,000</w:t>
            </w:r>
          </w:p>
        </w:tc>
        <w:tc>
          <w:tcPr>
            <w:tcW w:w="509" w:type="pct"/>
            <w:shd w:val="clear" w:color="auto" w:fill="auto"/>
            <w:noWrap/>
            <w:vAlign w:val="center"/>
            <w:hideMark/>
          </w:tcPr>
          <w:p w14:paraId="4679F1BF" w14:textId="77777777" w:rsidR="00F61691" w:rsidRPr="00740AB6" w:rsidRDefault="00F61691" w:rsidP="00F61691">
            <w:pPr>
              <w:keepLines w:val="0"/>
              <w:ind w:firstLine="0"/>
              <w:jc w:val="center"/>
              <w:rPr>
                <w:sz w:val="20"/>
              </w:rPr>
            </w:pPr>
            <w:r w:rsidRPr="00740AB6">
              <w:rPr>
                <w:color w:val="000000"/>
                <w:sz w:val="20"/>
              </w:rPr>
              <w:t>19,115</w:t>
            </w:r>
          </w:p>
        </w:tc>
        <w:tc>
          <w:tcPr>
            <w:tcW w:w="885" w:type="pct"/>
            <w:shd w:val="clear" w:color="auto" w:fill="auto"/>
            <w:noWrap/>
            <w:vAlign w:val="center"/>
            <w:hideMark/>
          </w:tcPr>
          <w:p w14:paraId="4F3BFB5C" w14:textId="77777777" w:rsidR="00F61691" w:rsidRPr="00740AB6" w:rsidRDefault="00F61691" w:rsidP="00F61691">
            <w:pPr>
              <w:keepLines w:val="0"/>
              <w:ind w:firstLine="0"/>
              <w:jc w:val="center"/>
              <w:rPr>
                <w:sz w:val="20"/>
              </w:rPr>
            </w:pPr>
            <w:r w:rsidRPr="00740AB6">
              <w:rPr>
                <w:color w:val="000000"/>
                <w:sz w:val="20"/>
              </w:rPr>
              <w:t>95,574</w:t>
            </w:r>
          </w:p>
        </w:tc>
      </w:tr>
      <w:tr w:rsidR="00F61691" w:rsidRPr="00740AB6" w14:paraId="0CA1DDF0" w14:textId="77777777" w:rsidTr="00F61691">
        <w:trPr>
          <w:trHeight w:val="20"/>
          <w:jc w:val="center"/>
        </w:trPr>
        <w:tc>
          <w:tcPr>
            <w:tcW w:w="337" w:type="pct"/>
            <w:shd w:val="clear" w:color="auto" w:fill="auto"/>
            <w:noWrap/>
            <w:vAlign w:val="center"/>
            <w:hideMark/>
          </w:tcPr>
          <w:p w14:paraId="2DF24845" w14:textId="1275AE3B" w:rsidR="00F61691" w:rsidRPr="00740AB6" w:rsidRDefault="00F61691" w:rsidP="00F61691">
            <w:pPr>
              <w:keepLines w:val="0"/>
              <w:ind w:firstLine="0"/>
              <w:jc w:val="center"/>
              <w:rPr>
                <w:sz w:val="20"/>
              </w:rPr>
            </w:pPr>
            <w:r w:rsidRPr="00740AB6">
              <w:rPr>
                <w:sz w:val="20"/>
              </w:rPr>
              <w:t>9</w:t>
            </w:r>
          </w:p>
        </w:tc>
        <w:tc>
          <w:tcPr>
            <w:tcW w:w="1250" w:type="pct"/>
            <w:shd w:val="clear" w:color="auto" w:fill="auto"/>
            <w:noWrap/>
            <w:vAlign w:val="center"/>
            <w:hideMark/>
          </w:tcPr>
          <w:p w14:paraId="42CB3D55" w14:textId="77777777" w:rsidR="00F61691" w:rsidRPr="00740AB6" w:rsidRDefault="00F61691" w:rsidP="00F61691">
            <w:pPr>
              <w:keepLines w:val="0"/>
              <w:ind w:firstLine="0"/>
              <w:jc w:val="left"/>
              <w:rPr>
                <w:sz w:val="20"/>
              </w:rPr>
            </w:pPr>
            <w:r w:rsidRPr="00740AB6">
              <w:rPr>
                <w:sz w:val="20"/>
              </w:rPr>
              <w:t>Котельная Птицефабрики</w:t>
            </w:r>
          </w:p>
        </w:tc>
        <w:tc>
          <w:tcPr>
            <w:tcW w:w="477" w:type="pct"/>
            <w:shd w:val="clear" w:color="auto" w:fill="auto"/>
            <w:noWrap/>
            <w:vAlign w:val="center"/>
            <w:hideMark/>
          </w:tcPr>
          <w:p w14:paraId="09FCBD8C" w14:textId="77777777" w:rsidR="00F61691" w:rsidRPr="00740AB6" w:rsidRDefault="00F61691" w:rsidP="00F61691">
            <w:pPr>
              <w:keepLines w:val="0"/>
              <w:ind w:firstLine="0"/>
              <w:jc w:val="center"/>
              <w:rPr>
                <w:sz w:val="20"/>
              </w:rPr>
            </w:pPr>
            <w:r w:rsidRPr="00740AB6">
              <w:rPr>
                <w:color w:val="000000"/>
                <w:sz w:val="20"/>
              </w:rPr>
              <w:t>507,769</w:t>
            </w:r>
          </w:p>
        </w:tc>
        <w:tc>
          <w:tcPr>
            <w:tcW w:w="644" w:type="pct"/>
            <w:shd w:val="clear" w:color="auto" w:fill="auto"/>
            <w:noWrap/>
            <w:vAlign w:val="center"/>
            <w:hideMark/>
          </w:tcPr>
          <w:p w14:paraId="40006B44" w14:textId="77777777" w:rsidR="00F61691" w:rsidRPr="00740AB6" w:rsidRDefault="00F61691" w:rsidP="00F61691">
            <w:pPr>
              <w:keepLines w:val="0"/>
              <w:ind w:firstLine="0"/>
              <w:jc w:val="center"/>
              <w:rPr>
                <w:sz w:val="20"/>
              </w:rPr>
            </w:pPr>
            <w:r w:rsidRPr="00740AB6">
              <w:rPr>
                <w:color w:val="000000"/>
                <w:sz w:val="20"/>
              </w:rPr>
              <w:t>1,269</w:t>
            </w:r>
          </w:p>
        </w:tc>
        <w:tc>
          <w:tcPr>
            <w:tcW w:w="898" w:type="pct"/>
            <w:shd w:val="clear" w:color="auto" w:fill="auto"/>
            <w:noWrap/>
            <w:vAlign w:val="center"/>
            <w:hideMark/>
          </w:tcPr>
          <w:p w14:paraId="6B1FED83" w14:textId="77777777" w:rsidR="00F61691" w:rsidRPr="00740AB6" w:rsidRDefault="00F61691" w:rsidP="00F61691">
            <w:pPr>
              <w:keepLines w:val="0"/>
              <w:ind w:firstLine="0"/>
              <w:jc w:val="center"/>
              <w:rPr>
                <w:sz w:val="20"/>
              </w:rPr>
            </w:pPr>
            <w:r w:rsidRPr="00740AB6">
              <w:rPr>
                <w:color w:val="000000"/>
                <w:sz w:val="20"/>
              </w:rPr>
              <w:t>20,000</w:t>
            </w:r>
          </w:p>
        </w:tc>
        <w:tc>
          <w:tcPr>
            <w:tcW w:w="509" w:type="pct"/>
            <w:shd w:val="clear" w:color="auto" w:fill="auto"/>
            <w:noWrap/>
            <w:vAlign w:val="center"/>
            <w:hideMark/>
          </w:tcPr>
          <w:p w14:paraId="42E7A450" w14:textId="77777777" w:rsidR="00F61691" w:rsidRPr="00740AB6" w:rsidRDefault="00F61691" w:rsidP="00F61691">
            <w:pPr>
              <w:keepLines w:val="0"/>
              <w:ind w:firstLine="0"/>
              <w:jc w:val="center"/>
              <w:rPr>
                <w:sz w:val="20"/>
              </w:rPr>
            </w:pPr>
            <w:r w:rsidRPr="00740AB6">
              <w:rPr>
                <w:color w:val="000000"/>
                <w:sz w:val="20"/>
              </w:rPr>
              <w:t>18,731</w:t>
            </w:r>
          </w:p>
        </w:tc>
        <w:tc>
          <w:tcPr>
            <w:tcW w:w="885" w:type="pct"/>
            <w:shd w:val="clear" w:color="auto" w:fill="auto"/>
            <w:noWrap/>
            <w:vAlign w:val="center"/>
            <w:hideMark/>
          </w:tcPr>
          <w:p w14:paraId="4B97764A" w14:textId="77777777" w:rsidR="00F61691" w:rsidRPr="00740AB6" w:rsidRDefault="00F61691" w:rsidP="00F61691">
            <w:pPr>
              <w:keepLines w:val="0"/>
              <w:ind w:firstLine="0"/>
              <w:jc w:val="center"/>
              <w:rPr>
                <w:sz w:val="20"/>
              </w:rPr>
            </w:pPr>
            <w:r w:rsidRPr="00740AB6">
              <w:rPr>
                <w:color w:val="000000"/>
                <w:sz w:val="20"/>
              </w:rPr>
              <w:t>93,653</w:t>
            </w:r>
          </w:p>
        </w:tc>
      </w:tr>
      <w:tr w:rsidR="00F61691" w:rsidRPr="00740AB6" w14:paraId="6E9A63CC" w14:textId="77777777" w:rsidTr="00F61691">
        <w:trPr>
          <w:trHeight w:val="20"/>
          <w:jc w:val="center"/>
        </w:trPr>
        <w:tc>
          <w:tcPr>
            <w:tcW w:w="337" w:type="pct"/>
            <w:shd w:val="clear" w:color="auto" w:fill="auto"/>
            <w:noWrap/>
            <w:vAlign w:val="center"/>
            <w:hideMark/>
          </w:tcPr>
          <w:p w14:paraId="38CBE6A0" w14:textId="56BC37EB" w:rsidR="00F61691" w:rsidRPr="00740AB6" w:rsidRDefault="00F61691" w:rsidP="00F61691">
            <w:pPr>
              <w:keepLines w:val="0"/>
              <w:ind w:firstLine="0"/>
              <w:jc w:val="center"/>
              <w:rPr>
                <w:sz w:val="20"/>
              </w:rPr>
            </w:pPr>
            <w:r w:rsidRPr="00740AB6">
              <w:rPr>
                <w:sz w:val="20"/>
              </w:rPr>
              <w:t>10</w:t>
            </w:r>
          </w:p>
        </w:tc>
        <w:tc>
          <w:tcPr>
            <w:tcW w:w="1250" w:type="pct"/>
            <w:shd w:val="clear" w:color="auto" w:fill="auto"/>
            <w:noWrap/>
            <w:vAlign w:val="center"/>
            <w:hideMark/>
          </w:tcPr>
          <w:p w14:paraId="015B68F0" w14:textId="77777777" w:rsidR="00F61691" w:rsidRPr="00740AB6" w:rsidRDefault="00F61691" w:rsidP="00F61691">
            <w:pPr>
              <w:keepLines w:val="0"/>
              <w:ind w:firstLine="0"/>
              <w:jc w:val="left"/>
              <w:rPr>
                <w:sz w:val="20"/>
              </w:rPr>
            </w:pPr>
            <w:r w:rsidRPr="00740AB6">
              <w:rPr>
                <w:sz w:val="20"/>
              </w:rPr>
              <w:t>Котельная 433 квартала</w:t>
            </w:r>
          </w:p>
        </w:tc>
        <w:tc>
          <w:tcPr>
            <w:tcW w:w="477" w:type="pct"/>
            <w:shd w:val="clear" w:color="auto" w:fill="auto"/>
            <w:noWrap/>
            <w:vAlign w:val="center"/>
            <w:hideMark/>
          </w:tcPr>
          <w:p w14:paraId="2AD56660" w14:textId="77777777" w:rsidR="00F61691" w:rsidRPr="00740AB6" w:rsidRDefault="00F61691" w:rsidP="00F61691">
            <w:pPr>
              <w:keepLines w:val="0"/>
              <w:ind w:firstLine="0"/>
              <w:jc w:val="center"/>
              <w:rPr>
                <w:sz w:val="20"/>
              </w:rPr>
            </w:pPr>
            <w:r w:rsidRPr="00740AB6">
              <w:rPr>
                <w:color w:val="000000"/>
                <w:sz w:val="20"/>
              </w:rPr>
              <w:t>167,920</w:t>
            </w:r>
          </w:p>
        </w:tc>
        <w:tc>
          <w:tcPr>
            <w:tcW w:w="644" w:type="pct"/>
            <w:shd w:val="clear" w:color="auto" w:fill="auto"/>
            <w:noWrap/>
            <w:vAlign w:val="center"/>
            <w:hideMark/>
          </w:tcPr>
          <w:p w14:paraId="57C54AA4" w14:textId="77777777" w:rsidR="00F61691" w:rsidRPr="00740AB6" w:rsidRDefault="00F61691" w:rsidP="00F61691">
            <w:pPr>
              <w:keepLines w:val="0"/>
              <w:ind w:firstLine="0"/>
              <w:jc w:val="center"/>
              <w:rPr>
                <w:sz w:val="20"/>
              </w:rPr>
            </w:pPr>
            <w:r w:rsidRPr="00740AB6">
              <w:rPr>
                <w:color w:val="000000"/>
                <w:sz w:val="20"/>
              </w:rPr>
              <w:t>0,420</w:t>
            </w:r>
          </w:p>
        </w:tc>
        <w:tc>
          <w:tcPr>
            <w:tcW w:w="898" w:type="pct"/>
            <w:shd w:val="clear" w:color="auto" w:fill="auto"/>
            <w:noWrap/>
            <w:vAlign w:val="center"/>
            <w:hideMark/>
          </w:tcPr>
          <w:p w14:paraId="46CD4BC8" w14:textId="77777777" w:rsidR="00F61691" w:rsidRPr="00740AB6" w:rsidRDefault="00F61691" w:rsidP="00F61691">
            <w:pPr>
              <w:keepLines w:val="0"/>
              <w:ind w:firstLine="0"/>
              <w:jc w:val="center"/>
              <w:rPr>
                <w:sz w:val="20"/>
              </w:rPr>
            </w:pPr>
            <w:r w:rsidRPr="00740AB6">
              <w:rPr>
                <w:color w:val="000000"/>
                <w:sz w:val="20"/>
              </w:rPr>
              <w:t>6,000</w:t>
            </w:r>
          </w:p>
        </w:tc>
        <w:tc>
          <w:tcPr>
            <w:tcW w:w="509" w:type="pct"/>
            <w:shd w:val="clear" w:color="auto" w:fill="auto"/>
            <w:noWrap/>
            <w:vAlign w:val="center"/>
            <w:hideMark/>
          </w:tcPr>
          <w:p w14:paraId="4CE123DA" w14:textId="77777777" w:rsidR="00F61691" w:rsidRPr="00740AB6" w:rsidRDefault="00F61691" w:rsidP="00F61691">
            <w:pPr>
              <w:keepLines w:val="0"/>
              <w:ind w:firstLine="0"/>
              <w:jc w:val="center"/>
              <w:rPr>
                <w:sz w:val="20"/>
              </w:rPr>
            </w:pPr>
            <w:r w:rsidRPr="00740AB6">
              <w:rPr>
                <w:color w:val="000000"/>
                <w:sz w:val="20"/>
              </w:rPr>
              <w:t>5,580</w:t>
            </w:r>
          </w:p>
        </w:tc>
        <w:tc>
          <w:tcPr>
            <w:tcW w:w="885" w:type="pct"/>
            <w:shd w:val="clear" w:color="auto" w:fill="auto"/>
            <w:noWrap/>
            <w:vAlign w:val="center"/>
            <w:hideMark/>
          </w:tcPr>
          <w:p w14:paraId="7429471F" w14:textId="77777777" w:rsidR="00F61691" w:rsidRPr="00740AB6" w:rsidRDefault="00F61691" w:rsidP="00F61691">
            <w:pPr>
              <w:keepLines w:val="0"/>
              <w:ind w:firstLine="0"/>
              <w:jc w:val="center"/>
              <w:rPr>
                <w:sz w:val="20"/>
              </w:rPr>
            </w:pPr>
            <w:r w:rsidRPr="00740AB6">
              <w:rPr>
                <w:color w:val="000000"/>
                <w:sz w:val="20"/>
              </w:rPr>
              <w:t>93,000</w:t>
            </w:r>
          </w:p>
        </w:tc>
      </w:tr>
    </w:tbl>
    <w:bookmarkEnd w:id="275"/>
    <w:bookmarkEnd w:id="276"/>
    <w:bookmarkEnd w:id="277"/>
    <w:bookmarkEnd w:id="278"/>
    <w:p w14:paraId="1536E865" w14:textId="552C8455" w:rsidR="00831D42" w:rsidRPr="00740AB6" w:rsidRDefault="00831D42" w:rsidP="006B4981">
      <w:r w:rsidRPr="00740AB6">
        <w:rPr>
          <w:rFonts w:eastAsiaTheme="minorEastAsia"/>
        </w:rPr>
        <w:t xml:space="preserve">Анализ данных, приведенных </w:t>
      </w:r>
      <w:proofErr w:type="gramStart"/>
      <w:r w:rsidRPr="00740AB6">
        <w:rPr>
          <w:rFonts w:eastAsiaTheme="minorEastAsia"/>
        </w:rPr>
        <w:t>в таблице</w:t>
      </w:r>
      <w:proofErr w:type="gramEnd"/>
      <w:r w:rsidRPr="00740AB6">
        <w:rPr>
          <w:rFonts w:eastAsiaTheme="minorEastAsia"/>
        </w:rPr>
        <w:t xml:space="preserve"> выше показывает, что на всех источниках тепловой энергии наблюдаются значительные резервы производительности ВПУ</w:t>
      </w:r>
      <w:r w:rsidR="006B4981" w:rsidRPr="00740AB6">
        <w:rPr>
          <w:rFonts w:eastAsiaTheme="minorEastAsia"/>
        </w:rPr>
        <w:t>.</w:t>
      </w:r>
    </w:p>
    <w:p w14:paraId="0ABA4C87" w14:textId="77777777" w:rsidR="003C1CB8" w:rsidRPr="00740AB6" w:rsidRDefault="003C1CB8" w:rsidP="003A0E99">
      <w:pPr>
        <w:pStyle w:val="2"/>
      </w:pPr>
      <w:bookmarkStart w:id="280" w:name="_Toc6065513"/>
      <w:bookmarkStart w:id="281" w:name="_Toc81957957"/>
      <w:bookmarkEnd w:id="265"/>
      <w:r w:rsidRPr="00740AB6">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0"/>
      <w:bookmarkEnd w:id="281"/>
    </w:p>
    <w:p w14:paraId="4A110472" w14:textId="77777777" w:rsidR="006B4981" w:rsidRPr="00740AB6" w:rsidRDefault="006B4981" w:rsidP="006B4981">
      <w:pPr>
        <w:rPr>
          <w:rFonts w:eastAsiaTheme="minorHAnsi"/>
          <w:lang w:eastAsia="en-US"/>
        </w:rPr>
      </w:pPr>
      <w:r w:rsidRPr="00740AB6">
        <w:rPr>
          <w:rFonts w:eastAsiaTheme="minorHAnsi"/>
          <w:lang w:eastAsia="en-US"/>
        </w:rPr>
        <w:t xml:space="preserve">При возникновении аварийной ситуации подпитка тепловой сети осуществляется за счет использования существующих баков- аккумуляторов.  </w:t>
      </w:r>
    </w:p>
    <w:p w14:paraId="2417C521" w14:textId="3A0A0AD0" w:rsidR="003C1CB8" w:rsidRDefault="006B4981" w:rsidP="006B4981">
      <w:pPr>
        <w:rPr>
          <w:rFonts w:eastAsiaTheme="minorHAnsi"/>
          <w:lang w:eastAsia="en-US"/>
        </w:rPr>
      </w:pPr>
      <w:r w:rsidRPr="00740AB6">
        <w:rPr>
          <w:rFonts w:eastAsiaTheme="minorHAnsi"/>
          <w:lang w:eastAsia="en-US"/>
        </w:rPr>
        <w:t xml:space="preserve">При серьезных авариях в случае недостаточного объема подпитки </w:t>
      </w:r>
      <w:proofErr w:type="spellStart"/>
      <w:r w:rsidRPr="00740AB6">
        <w:rPr>
          <w:rFonts w:eastAsiaTheme="minorHAnsi"/>
          <w:lang w:eastAsia="en-US"/>
        </w:rPr>
        <w:t>деаэрированной</w:t>
      </w:r>
      <w:proofErr w:type="spellEnd"/>
      <w:r w:rsidRPr="00740AB6">
        <w:rPr>
          <w:rFonts w:eastAsiaTheme="minorHAnsi"/>
          <w:lang w:eastAsia="en-US"/>
        </w:rPr>
        <w:t xml:space="preserve"> водой допускается в соответствии со СНиП «Тепловые сети» производить подпитку «сырой» водой. Для открытых и закрытых систем теплоснабжения должна предусматриваться дополнительная аварийная подпитка </w:t>
      </w:r>
      <w:proofErr w:type="spellStart"/>
      <w:r w:rsidRPr="00740AB6">
        <w:rPr>
          <w:rFonts w:eastAsiaTheme="minorHAnsi"/>
          <w:lang w:eastAsia="en-US"/>
        </w:rPr>
        <w:t>недеаэрированной</w:t>
      </w:r>
      <w:proofErr w:type="spellEnd"/>
      <w:r w:rsidRPr="00740AB6">
        <w:rPr>
          <w:rFonts w:eastAsiaTheme="minorHAnsi"/>
          <w:lang w:eastAsia="en-US"/>
        </w:rPr>
        <w:t xml:space="preserve"> водой из </w:t>
      </w:r>
      <w:proofErr w:type="spellStart"/>
      <w:r w:rsidRPr="00740AB6">
        <w:rPr>
          <w:rFonts w:eastAsiaTheme="minorHAnsi"/>
          <w:lang w:eastAsia="en-US"/>
        </w:rPr>
        <w:t>горводопровода</w:t>
      </w:r>
      <w:proofErr w:type="spellEnd"/>
      <w:r w:rsidRPr="00740AB6">
        <w:rPr>
          <w:rFonts w:eastAsiaTheme="minorHAnsi"/>
          <w:lang w:eastAsia="en-US"/>
        </w:rPr>
        <w:t>, расход которой принимается в количестве 2 % объема воды в трубопроводах тепловых сетей.</w:t>
      </w:r>
    </w:p>
    <w:p w14:paraId="706A36A3" w14:textId="77777777" w:rsidR="007D723C" w:rsidRPr="007D723C" w:rsidRDefault="007D723C" w:rsidP="007D723C">
      <w:pPr>
        <w:pStyle w:val="2"/>
        <w:rPr>
          <w:rFonts w:eastAsiaTheme="minorHAnsi"/>
          <w:lang w:eastAsia="en-US"/>
        </w:rPr>
      </w:pPr>
      <w:bookmarkStart w:id="282" w:name="_Toc531360680"/>
      <w:bookmarkStart w:id="283" w:name="_Toc3820796"/>
      <w:bookmarkStart w:id="284" w:name="_Toc3821534"/>
      <w:bookmarkStart w:id="285" w:name="_Toc3821936"/>
      <w:bookmarkStart w:id="286" w:name="_Toc47630631"/>
      <w:bookmarkStart w:id="287" w:name="_Toc65682064"/>
      <w:bookmarkStart w:id="288" w:name="_Toc75849854"/>
      <w:bookmarkStart w:id="289" w:name="_Toc81957958"/>
      <w:r w:rsidRPr="007D723C">
        <w:rPr>
          <w:rFonts w:eastAsiaTheme="minorHAnsi"/>
          <w:lang w:eastAsia="en-US"/>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82"/>
      <w:bookmarkEnd w:id="283"/>
      <w:bookmarkEnd w:id="284"/>
      <w:bookmarkEnd w:id="285"/>
      <w:bookmarkEnd w:id="286"/>
      <w:bookmarkEnd w:id="287"/>
      <w:bookmarkEnd w:id="288"/>
      <w:bookmarkEnd w:id="289"/>
    </w:p>
    <w:p w14:paraId="35BEF1B8" w14:textId="37D95BBD" w:rsidR="007D723C" w:rsidRPr="007D723C" w:rsidRDefault="00441A1C" w:rsidP="007D723C">
      <w:pPr>
        <w:keepLines w:val="0"/>
        <w:spacing w:before="120" w:after="120"/>
        <w:rPr>
          <w:rFonts w:eastAsiaTheme="minorEastAsia" w:cstheme="minorBidi"/>
          <w:szCs w:val="22"/>
          <w:lang w:eastAsia="en-US"/>
        </w:rPr>
      </w:pPr>
      <w:r>
        <w:rPr>
          <w:rFonts w:eastAsiaTheme="minorEastAsia" w:cstheme="minorBidi"/>
          <w:szCs w:val="22"/>
          <w:lang w:eastAsia="en-US"/>
        </w:rPr>
        <w:t>Были добавлены</w:t>
      </w:r>
      <w:r w:rsidRPr="00441A1C">
        <w:t xml:space="preserve"> </w:t>
      </w:r>
      <w:r w:rsidRPr="00441A1C">
        <w:rPr>
          <w:rFonts w:eastAsiaTheme="minorEastAsia" w:cstheme="minorBidi"/>
          <w:szCs w:val="22"/>
          <w:lang w:eastAsia="en-US"/>
        </w:rPr>
        <w:t xml:space="preserve">Балансы производительности ВПУ БТЭЦ и подпитки тепловой сети </w:t>
      </w:r>
      <w:r>
        <w:rPr>
          <w:rFonts w:eastAsiaTheme="minorEastAsia" w:cstheme="minorBidi"/>
          <w:szCs w:val="22"/>
          <w:lang w:eastAsia="en-US"/>
        </w:rPr>
        <w:t xml:space="preserve">за </w:t>
      </w:r>
      <w:r w:rsidRPr="00441A1C">
        <w:rPr>
          <w:rFonts w:eastAsiaTheme="minorEastAsia" w:cstheme="minorBidi"/>
          <w:szCs w:val="22"/>
          <w:lang w:eastAsia="en-US"/>
        </w:rPr>
        <w:t>2020г</w:t>
      </w:r>
      <w:r>
        <w:rPr>
          <w:rFonts w:eastAsiaTheme="minorEastAsia" w:cstheme="minorBidi"/>
          <w:szCs w:val="22"/>
          <w:lang w:eastAsia="en-US"/>
        </w:rPr>
        <w:t>.</w:t>
      </w:r>
    </w:p>
    <w:p w14:paraId="2E4D8EC0" w14:textId="77777777" w:rsidR="007D723C" w:rsidRPr="00740AB6" w:rsidRDefault="007D723C" w:rsidP="006B4981">
      <w:pPr>
        <w:rPr>
          <w:rFonts w:asciiTheme="minorHAnsi" w:eastAsiaTheme="minorHAnsi" w:hAnsiTheme="minorHAnsi"/>
          <w:sz w:val="22"/>
          <w:lang w:eastAsia="en-US"/>
        </w:rPr>
      </w:pPr>
    </w:p>
    <w:p w14:paraId="0563E466" w14:textId="55C01FC6" w:rsidR="00344C55" w:rsidRPr="00740AB6" w:rsidRDefault="00C36230" w:rsidP="00904A71">
      <w:pPr>
        <w:pStyle w:val="1"/>
      </w:pPr>
      <w:bookmarkStart w:id="290" w:name="_Toc81957959"/>
      <w:r w:rsidRPr="00740AB6">
        <w:lastRenderedPageBreak/>
        <w:t>Топливные балансы источников тепловой энергии и система обеспечения топливом</w:t>
      </w:r>
      <w:bookmarkEnd w:id="290"/>
    </w:p>
    <w:p w14:paraId="643DD39A" w14:textId="1244A521" w:rsidR="00344C55" w:rsidRPr="00740AB6" w:rsidRDefault="00904A71" w:rsidP="00904A71">
      <w:pPr>
        <w:pStyle w:val="2"/>
      </w:pPr>
      <w:bookmarkStart w:id="291" w:name="_Toc81957960"/>
      <w:r w:rsidRPr="00740AB6">
        <w:t>О</w:t>
      </w:r>
      <w:r w:rsidR="00C36230" w:rsidRPr="00740AB6">
        <w:t>писание видов и количества используемого основного топлива для каждого источника тепловой энергии</w:t>
      </w:r>
      <w:bookmarkEnd w:id="291"/>
    </w:p>
    <w:p w14:paraId="7E92D71E" w14:textId="5E71F314" w:rsidR="00E33FA9" w:rsidRPr="00740AB6" w:rsidRDefault="00E33FA9" w:rsidP="00E33FA9">
      <w:r w:rsidRPr="00740AB6">
        <w:t>В качестве основного вида топлива на источниках тепловой энергии и источнике комбинированной выработки г. Благовещенска используются уголь и мазут (</w:t>
      </w:r>
      <w:r w:rsidRPr="00740AB6">
        <w:fldChar w:fldCharType="begin"/>
      </w:r>
      <w:r w:rsidRPr="00740AB6">
        <w:instrText xml:space="preserve"> REF _Ref489616699 \h  \* MERGEFORMAT </w:instrText>
      </w:r>
      <w:r w:rsidRPr="00740AB6">
        <w:fldChar w:fldCharType="separate"/>
      </w:r>
      <w:r w:rsidR="00982016" w:rsidRPr="00740AB6">
        <w:t xml:space="preserve">Таблица </w:t>
      </w:r>
      <w:r w:rsidR="00982016">
        <w:t>8.1</w:t>
      </w:r>
      <w:r w:rsidR="00982016" w:rsidRPr="00740AB6">
        <w:t>.</w:t>
      </w:r>
      <w:r w:rsidR="00982016">
        <w:t>1</w:t>
      </w:r>
      <w:r w:rsidRPr="00740AB6">
        <w:fldChar w:fldCharType="end"/>
      </w:r>
      <w:r w:rsidRPr="00740AB6">
        <w:t>).</w:t>
      </w:r>
    </w:p>
    <w:p w14:paraId="6253A0B1" w14:textId="76F0F99B" w:rsidR="00E33FA9" w:rsidRPr="00740AB6" w:rsidRDefault="00E33FA9" w:rsidP="00E33FA9">
      <w:pPr>
        <w:pStyle w:val="aff"/>
      </w:pPr>
      <w:bookmarkStart w:id="292" w:name="_Ref489616699"/>
      <w:r w:rsidRPr="00740AB6">
        <w:t xml:space="preserve">Таблица </w:t>
      </w:r>
      <w:fldSimple w:instr=" STYLEREF 2 \s ">
        <w:r w:rsidR="006F202A">
          <w:rPr>
            <w:noProof/>
          </w:rPr>
          <w:t>8.1</w:t>
        </w:r>
      </w:fldSimple>
      <w:r w:rsidR="006F202A">
        <w:t>.</w:t>
      </w:r>
      <w:fldSimple w:instr=" SEQ Таблица \* ARABIC \s 2 ">
        <w:r w:rsidR="006F202A">
          <w:rPr>
            <w:noProof/>
          </w:rPr>
          <w:t>1</w:t>
        </w:r>
      </w:fldSimple>
      <w:bookmarkEnd w:id="292"/>
      <w:r w:rsidRPr="00740AB6">
        <w:t>. Виды основного топлива, используемого на источниках тепловой энергии г. Благовещенска</w:t>
      </w:r>
    </w:p>
    <w:tbl>
      <w:tblPr>
        <w:tblW w:w="5000" w:type="pct"/>
        <w:tblLook w:val="04A0" w:firstRow="1" w:lastRow="0" w:firstColumn="1" w:lastColumn="0" w:noHBand="0" w:noVBand="1"/>
      </w:tblPr>
      <w:tblGrid>
        <w:gridCol w:w="3435"/>
        <w:gridCol w:w="3118"/>
        <w:gridCol w:w="1140"/>
        <w:gridCol w:w="1652"/>
      </w:tblGrid>
      <w:tr w:rsidR="00042C75" w:rsidRPr="00042C75" w14:paraId="4928800D" w14:textId="77777777" w:rsidTr="0022044B">
        <w:trPr>
          <w:tblHeader/>
        </w:trPr>
        <w:tc>
          <w:tcPr>
            <w:tcW w:w="1838"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30B691F" w14:textId="77777777" w:rsidR="00042C75" w:rsidRPr="00042C75" w:rsidRDefault="00042C75" w:rsidP="00042C75">
            <w:pPr>
              <w:keepLines w:val="0"/>
              <w:ind w:firstLine="0"/>
              <w:jc w:val="center"/>
              <w:rPr>
                <w:b/>
                <w:bCs/>
                <w:color w:val="000000"/>
                <w:sz w:val="20"/>
              </w:rPr>
            </w:pPr>
            <w:r w:rsidRPr="00042C75">
              <w:rPr>
                <w:b/>
                <w:bCs/>
                <w:color w:val="000000"/>
                <w:sz w:val="20"/>
              </w:rPr>
              <w:t>Наименование источника</w:t>
            </w:r>
          </w:p>
        </w:tc>
        <w:tc>
          <w:tcPr>
            <w:tcW w:w="1668" w:type="pct"/>
            <w:tcBorders>
              <w:top w:val="single" w:sz="4" w:space="0" w:color="auto"/>
              <w:left w:val="nil"/>
              <w:bottom w:val="single" w:sz="4" w:space="0" w:color="auto"/>
              <w:right w:val="single" w:sz="4" w:space="0" w:color="auto"/>
            </w:tcBorders>
            <w:shd w:val="clear" w:color="000000" w:fill="D9D9D9"/>
            <w:vAlign w:val="center"/>
            <w:hideMark/>
          </w:tcPr>
          <w:p w14:paraId="07CC9259" w14:textId="77777777" w:rsidR="00042C75" w:rsidRPr="00042C75" w:rsidRDefault="00042C75" w:rsidP="00042C75">
            <w:pPr>
              <w:keepLines w:val="0"/>
              <w:ind w:firstLine="0"/>
              <w:jc w:val="center"/>
              <w:rPr>
                <w:b/>
                <w:bCs/>
                <w:color w:val="000000"/>
                <w:sz w:val="20"/>
              </w:rPr>
            </w:pPr>
            <w:r w:rsidRPr="00042C75">
              <w:rPr>
                <w:b/>
                <w:bCs/>
                <w:color w:val="000000"/>
                <w:sz w:val="20"/>
              </w:rPr>
              <w:t>Местоположение</w:t>
            </w:r>
          </w:p>
        </w:tc>
        <w:tc>
          <w:tcPr>
            <w:tcW w:w="610" w:type="pct"/>
            <w:tcBorders>
              <w:top w:val="single" w:sz="4" w:space="0" w:color="auto"/>
              <w:left w:val="nil"/>
              <w:bottom w:val="single" w:sz="4" w:space="0" w:color="auto"/>
              <w:right w:val="single" w:sz="4" w:space="0" w:color="auto"/>
            </w:tcBorders>
            <w:shd w:val="clear" w:color="000000" w:fill="D9D9D9"/>
            <w:vAlign w:val="center"/>
            <w:hideMark/>
          </w:tcPr>
          <w:p w14:paraId="4E1709C4" w14:textId="77777777" w:rsidR="00042C75" w:rsidRPr="00042C75" w:rsidRDefault="00042C75" w:rsidP="00042C75">
            <w:pPr>
              <w:keepLines w:val="0"/>
              <w:ind w:firstLine="0"/>
              <w:jc w:val="center"/>
              <w:rPr>
                <w:b/>
                <w:bCs/>
                <w:color w:val="000000"/>
                <w:sz w:val="20"/>
              </w:rPr>
            </w:pPr>
            <w:r w:rsidRPr="00042C75">
              <w:rPr>
                <w:b/>
                <w:bCs/>
                <w:color w:val="000000"/>
                <w:sz w:val="20"/>
              </w:rPr>
              <w:t>Вид основного топлива</w:t>
            </w:r>
          </w:p>
        </w:tc>
        <w:tc>
          <w:tcPr>
            <w:tcW w:w="884" w:type="pct"/>
            <w:tcBorders>
              <w:top w:val="single" w:sz="4" w:space="0" w:color="auto"/>
              <w:left w:val="nil"/>
              <w:bottom w:val="single" w:sz="4" w:space="0" w:color="auto"/>
              <w:right w:val="single" w:sz="4" w:space="0" w:color="auto"/>
            </w:tcBorders>
            <w:shd w:val="clear" w:color="000000" w:fill="D9D9D9"/>
            <w:vAlign w:val="center"/>
            <w:hideMark/>
          </w:tcPr>
          <w:p w14:paraId="64DE8F33" w14:textId="77777777" w:rsidR="00042C75" w:rsidRPr="00042C75" w:rsidRDefault="00042C75" w:rsidP="00042C75">
            <w:pPr>
              <w:keepLines w:val="0"/>
              <w:ind w:firstLine="0"/>
              <w:jc w:val="center"/>
              <w:rPr>
                <w:b/>
                <w:bCs/>
                <w:color w:val="000000"/>
                <w:sz w:val="20"/>
              </w:rPr>
            </w:pPr>
            <w:r w:rsidRPr="00042C75">
              <w:rPr>
                <w:b/>
                <w:bCs/>
                <w:color w:val="000000"/>
                <w:sz w:val="20"/>
              </w:rPr>
              <w:t>Расход за 2020 год, м</w:t>
            </w:r>
            <w:r w:rsidRPr="00042C75">
              <w:rPr>
                <w:b/>
                <w:bCs/>
                <w:color w:val="000000"/>
                <w:sz w:val="20"/>
                <w:vertAlign w:val="superscript"/>
              </w:rPr>
              <w:t>3</w:t>
            </w:r>
            <w:r w:rsidRPr="00042C75">
              <w:rPr>
                <w:b/>
                <w:bCs/>
                <w:color w:val="000000"/>
                <w:sz w:val="20"/>
              </w:rPr>
              <w:t xml:space="preserve"> (тонн)</w:t>
            </w:r>
          </w:p>
        </w:tc>
      </w:tr>
      <w:tr w:rsidR="00042C75" w:rsidRPr="00042C75" w14:paraId="7B53083F"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1C55B79" w14:textId="77777777" w:rsidR="00042C75" w:rsidRPr="00042C75" w:rsidRDefault="00042C75" w:rsidP="00042C75">
            <w:pPr>
              <w:keepLines w:val="0"/>
              <w:ind w:firstLine="0"/>
              <w:jc w:val="center"/>
              <w:rPr>
                <w:b/>
                <w:bCs/>
                <w:color w:val="000000"/>
                <w:sz w:val="20"/>
              </w:rPr>
            </w:pPr>
            <w:r w:rsidRPr="00042C75">
              <w:rPr>
                <w:b/>
                <w:bCs/>
                <w:color w:val="000000"/>
                <w:sz w:val="20"/>
              </w:rPr>
              <w:t>Филиал АО «ДГК» «Амурская генерация»</w:t>
            </w:r>
          </w:p>
        </w:tc>
      </w:tr>
      <w:tr w:rsidR="00042C75" w:rsidRPr="00042C75" w14:paraId="0A3DE10C" w14:textId="77777777" w:rsidTr="0022044B">
        <w:tc>
          <w:tcPr>
            <w:tcW w:w="183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B704A2E" w14:textId="77777777" w:rsidR="00042C75" w:rsidRPr="00042C75" w:rsidRDefault="00042C75" w:rsidP="00042C75">
            <w:pPr>
              <w:keepLines w:val="0"/>
              <w:ind w:firstLine="0"/>
              <w:jc w:val="center"/>
              <w:rPr>
                <w:color w:val="000000"/>
                <w:sz w:val="20"/>
              </w:rPr>
            </w:pPr>
            <w:r w:rsidRPr="00042C75">
              <w:rPr>
                <w:color w:val="000000"/>
                <w:sz w:val="20"/>
              </w:rPr>
              <w:t>Благовещенская ТЭЦ</w:t>
            </w:r>
          </w:p>
        </w:tc>
        <w:tc>
          <w:tcPr>
            <w:tcW w:w="166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DA92C3" w14:textId="775E51BD" w:rsidR="00042C75" w:rsidRPr="00042C75" w:rsidRDefault="00042C75" w:rsidP="00042C75">
            <w:pPr>
              <w:keepLines w:val="0"/>
              <w:ind w:firstLine="0"/>
              <w:jc w:val="center"/>
              <w:rPr>
                <w:color w:val="000000"/>
                <w:sz w:val="20"/>
              </w:rPr>
            </w:pPr>
            <w:r w:rsidRPr="00042C75">
              <w:rPr>
                <w:color w:val="000000"/>
                <w:sz w:val="20"/>
              </w:rPr>
              <w:t>ул.</w:t>
            </w:r>
            <w:r w:rsidR="008D571A">
              <w:rPr>
                <w:color w:val="000000"/>
                <w:sz w:val="20"/>
              </w:rPr>
              <w:t xml:space="preserve"> </w:t>
            </w:r>
            <w:r w:rsidRPr="00042C75">
              <w:rPr>
                <w:color w:val="000000"/>
                <w:sz w:val="20"/>
              </w:rPr>
              <w:t>Загородная, 177</w:t>
            </w:r>
          </w:p>
        </w:tc>
        <w:tc>
          <w:tcPr>
            <w:tcW w:w="610" w:type="pct"/>
            <w:tcBorders>
              <w:top w:val="nil"/>
              <w:left w:val="nil"/>
              <w:bottom w:val="single" w:sz="4" w:space="0" w:color="auto"/>
              <w:right w:val="single" w:sz="4" w:space="0" w:color="auto"/>
            </w:tcBorders>
            <w:shd w:val="clear" w:color="auto" w:fill="auto"/>
            <w:noWrap/>
            <w:vAlign w:val="center"/>
            <w:hideMark/>
          </w:tcPr>
          <w:p w14:paraId="253D2AB1"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369B98B3" w14:textId="77777777" w:rsidR="00042C75" w:rsidRPr="00042C75" w:rsidRDefault="00042C75" w:rsidP="00042C75">
            <w:pPr>
              <w:keepLines w:val="0"/>
              <w:ind w:firstLine="0"/>
              <w:jc w:val="center"/>
              <w:rPr>
                <w:color w:val="000000"/>
                <w:sz w:val="20"/>
              </w:rPr>
            </w:pPr>
            <w:r w:rsidRPr="00042C75">
              <w:rPr>
                <w:color w:val="000000"/>
                <w:sz w:val="20"/>
              </w:rPr>
              <w:t>1 979 604,000</w:t>
            </w:r>
          </w:p>
        </w:tc>
      </w:tr>
      <w:tr w:rsidR="00042C75" w:rsidRPr="00042C75" w14:paraId="50B30299" w14:textId="77777777" w:rsidTr="0022044B">
        <w:tc>
          <w:tcPr>
            <w:tcW w:w="1838" w:type="pct"/>
            <w:vMerge/>
            <w:tcBorders>
              <w:top w:val="nil"/>
              <w:left w:val="single" w:sz="4" w:space="0" w:color="auto"/>
              <w:bottom w:val="single" w:sz="4" w:space="0" w:color="000000"/>
              <w:right w:val="single" w:sz="4" w:space="0" w:color="auto"/>
            </w:tcBorders>
            <w:vAlign w:val="center"/>
            <w:hideMark/>
          </w:tcPr>
          <w:p w14:paraId="02EF50EC" w14:textId="77777777" w:rsidR="00042C75" w:rsidRPr="00042C75" w:rsidRDefault="00042C75" w:rsidP="00042C75">
            <w:pPr>
              <w:keepLines w:val="0"/>
              <w:ind w:firstLine="0"/>
              <w:jc w:val="left"/>
              <w:rPr>
                <w:color w:val="000000"/>
                <w:sz w:val="20"/>
              </w:rPr>
            </w:pPr>
          </w:p>
        </w:tc>
        <w:tc>
          <w:tcPr>
            <w:tcW w:w="1668" w:type="pct"/>
            <w:vMerge/>
            <w:tcBorders>
              <w:top w:val="nil"/>
              <w:left w:val="single" w:sz="4" w:space="0" w:color="auto"/>
              <w:bottom w:val="single" w:sz="4" w:space="0" w:color="000000"/>
              <w:right w:val="single" w:sz="4" w:space="0" w:color="auto"/>
            </w:tcBorders>
            <w:vAlign w:val="center"/>
            <w:hideMark/>
          </w:tcPr>
          <w:p w14:paraId="32000CC2" w14:textId="77777777" w:rsidR="00042C75" w:rsidRPr="00042C75" w:rsidRDefault="00042C75" w:rsidP="00042C75">
            <w:pPr>
              <w:keepLines w:val="0"/>
              <w:ind w:firstLine="0"/>
              <w:jc w:val="left"/>
              <w:rPr>
                <w:color w:val="000000"/>
                <w:sz w:val="20"/>
              </w:rPr>
            </w:pPr>
          </w:p>
        </w:tc>
        <w:tc>
          <w:tcPr>
            <w:tcW w:w="610" w:type="pct"/>
            <w:tcBorders>
              <w:top w:val="nil"/>
              <w:left w:val="nil"/>
              <w:bottom w:val="single" w:sz="4" w:space="0" w:color="auto"/>
              <w:right w:val="single" w:sz="4" w:space="0" w:color="auto"/>
            </w:tcBorders>
            <w:shd w:val="clear" w:color="auto" w:fill="auto"/>
            <w:noWrap/>
            <w:vAlign w:val="center"/>
            <w:hideMark/>
          </w:tcPr>
          <w:p w14:paraId="46F62999" w14:textId="77777777" w:rsidR="00042C75" w:rsidRPr="00042C75" w:rsidRDefault="00042C75" w:rsidP="00042C75">
            <w:pPr>
              <w:keepLines w:val="0"/>
              <w:ind w:firstLine="0"/>
              <w:jc w:val="center"/>
              <w:rPr>
                <w:color w:val="000000"/>
                <w:sz w:val="20"/>
              </w:rPr>
            </w:pPr>
            <w:r w:rsidRPr="00042C75">
              <w:rPr>
                <w:color w:val="000000"/>
                <w:sz w:val="20"/>
              </w:rPr>
              <w:t>Мазут</w:t>
            </w:r>
          </w:p>
        </w:tc>
        <w:tc>
          <w:tcPr>
            <w:tcW w:w="884" w:type="pct"/>
            <w:tcBorders>
              <w:top w:val="nil"/>
              <w:left w:val="nil"/>
              <w:bottom w:val="single" w:sz="4" w:space="0" w:color="auto"/>
              <w:right w:val="single" w:sz="4" w:space="0" w:color="auto"/>
            </w:tcBorders>
            <w:shd w:val="clear" w:color="auto" w:fill="auto"/>
            <w:noWrap/>
            <w:vAlign w:val="center"/>
            <w:hideMark/>
          </w:tcPr>
          <w:p w14:paraId="6CA6A91F" w14:textId="77777777" w:rsidR="00042C75" w:rsidRPr="00042C75" w:rsidRDefault="00042C75" w:rsidP="00042C75">
            <w:pPr>
              <w:keepLines w:val="0"/>
              <w:ind w:firstLine="0"/>
              <w:jc w:val="center"/>
              <w:rPr>
                <w:color w:val="000000"/>
                <w:sz w:val="20"/>
              </w:rPr>
            </w:pPr>
            <w:r w:rsidRPr="00042C75">
              <w:rPr>
                <w:color w:val="000000"/>
                <w:sz w:val="20"/>
              </w:rPr>
              <w:t>3 826,290</w:t>
            </w:r>
          </w:p>
        </w:tc>
      </w:tr>
      <w:tr w:rsidR="00042C75" w:rsidRPr="00042C75" w14:paraId="480EF087"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7776A1" w14:textId="77777777" w:rsidR="00042C75" w:rsidRPr="00042C75" w:rsidRDefault="00042C75" w:rsidP="00042C75">
            <w:pPr>
              <w:keepLines w:val="0"/>
              <w:ind w:firstLine="0"/>
              <w:jc w:val="center"/>
              <w:rPr>
                <w:b/>
                <w:bCs/>
                <w:color w:val="000000"/>
                <w:sz w:val="20"/>
              </w:rPr>
            </w:pPr>
            <w:r w:rsidRPr="00042C75">
              <w:rPr>
                <w:b/>
                <w:bCs/>
                <w:color w:val="000000"/>
                <w:sz w:val="20"/>
              </w:rPr>
              <w:t>филиал ООО «АКС» «</w:t>
            </w:r>
            <w:proofErr w:type="spellStart"/>
            <w:r w:rsidRPr="00042C75">
              <w:rPr>
                <w:b/>
                <w:bCs/>
                <w:color w:val="000000"/>
                <w:sz w:val="20"/>
              </w:rPr>
              <w:t>Амуртеплосервис</w:t>
            </w:r>
            <w:proofErr w:type="spellEnd"/>
            <w:r w:rsidRPr="00042C75">
              <w:rPr>
                <w:b/>
                <w:bCs/>
                <w:color w:val="000000"/>
                <w:sz w:val="20"/>
              </w:rPr>
              <w:t>»</w:t>
            </w:r>
          </w:p>
        </w:tc>
      </w:tr>
      <w:tr w:rsidR="00042C75" w:rsidRPr="00042C75" w14:paraId="3F7F8F7C"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002E5692" w14:textId="77777777" w:rsidR="00042C75" w:rsidRPr="00042C75" w:rsidRDefault="00042C75" w:rsidP="00042C75">
            <w:pPr>
              <w:keepLines w:val="0"/>
              <w:ind w:firstLine="0"/>
              <w:jc w:val="left"/>
              <w:rPr>
                <w:color w:val="000000"/>
                <w:sz w:val="20"/>
              </w:rPr>
            </w:pPr>
            <w:r w:rsidRPr="00042C75">
              <w:rPr>
                <w:color w:val="000000"/>
                <w:sz w:val="20"/>
              </w:rPr>
              <w:t>Котельная 74 квартала</w:t>
            </w:r>
          </w:p>
        </w:tc>
        <w:tc>
          <w:tcPr>
            <w:tcW w:w="1668" w:type="pct"/>
            <w:tcBorders>
              <w:top w:val="nil"/>
              <w:left w:val="nil"/>
              <w:bottom w:val="single" w:sz="4" w:space="0" w:color="auto"/>
              <w:right w:val="single" w:sz="4" w:space="0" w:color="auto"/>
            </w:tcBorders>
            <w:shd w:val="clear" w:color="auto" w:fill="auto"/>
            <w:noWrap/>
            <w:vAlign w:val="center"/>
            <w:hideMark/>
          </w:tcPr>
          <w:p w14:paraId="0CBBC542" w14:textId="77777777" w:rsidR="00042C75" w:rsidRPr="00042C75" w:rsidRDefault="00042C75" w:rsidP="00042C75">
            <w:pPr>
              <w:keepLines w:val="0"/>
              <w:ind w:firstLine="0"/>
              <w:jc w:val="center"/>
              <w:rPr>
                <w:color w:val="000000"/>
                <w:sz w:val="20"/>
              </w:rPr>
            </w:pPr>
            <w:r w:rsidRPr="00042C75">
              <w:rPr>
                <w:color w:val="000000"/>
                <w:sz w:val="20"/>
              </w:rPr>
              <w:t>ул. Краснофлотская, 14</w:t>
            </w:r>
          </w:p>
        </w:tc>
        <w:tc>
          <w:tcPr>
            <w:tcW w:w="610" w:type="pct"/>
            <w:tcBorders>
              <w:top w:val="nil"/>
              <w:left w:val="nil"/>
              <w:bottom w:val="single" w:sz="4" w:space="0" w:color="auto"/>
              <w:right w:val="single" w:sz="4" w:space="0" w:color="auto"/>
            </w:tcBorders>
            <w:shd w:val="clear" w:color="auto" w:fill="auto"/>
            <w:noWrap/>
            <w:vAlign w:val="center"/>
            <w:hideMark/>
          </w:tcPr>
          <w:p w14:paraId="1A8B1A85"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585223E" w14:textId="77777777" w:rsidR="00042C75" w:rsidRPr="00042C75" w:rsidRDefault="00042C75" w:rsidP="00042C75">
            <w:pPr>
              <w:keepLines w:val="0"/>
              <w:ind w:firstLine="0"/>
              <w:jc w:val="center"/>
              <w:rPr>
                <w:color w:val="000000"/>
                <w:sz w:val="20"/>
              </w:rPr>
            </w:pPr>
            <w:r w:rsidRPr="00042C75">
              <w:rPr>
                <w:color w:val="000000"/>
                <w:sz w:val="20"/>
              </w:rPr>
              <w:t>97 147,670</w:t>
            </w:r>
          </w:p>
        </w:tc>
      </w:tr>
      <w:tr w:rsidR="00042C75" w:rsidRPr="00042C75" w14:paraId="635C898A"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1BB059DF" w14:textId="77777777" w:rsidR="00042C75" w:rsidRPr="00042C75" w:rsidRDefault="00042C75" w:rsidP="00042C75">
            <w:pPr>
              <w:keepLines w:val="0"/>
              <w:ind w:firstLine="0"/>
              <w:jc w:val="left"/>
              <w:rPr>
                <w:color w:val="000000"/>
                <w:sz w:val="20"/>
              </w:rPr>
            </w:pPr>
            <w:r w:rsidRPr="00042C75">
              <w:rPr>
                <w:color w:val="000000"/>
                <w:sz w:val="20"/>
              </w:rPr>
              <w:t>Котельная 101 квартала</w:t>
            </w:r>
          </w:p>
        </w:tc>
        <w:tc>
          <w:tcPr>
            <w:tcW w:w="1668" w:type="pct"/>
            <w:tcBorders>
              <w:top w:val="nil"/>
              <w:left w:val="nil"/>
              <w:bottom w:val="single" w:sz="4" w:space="0" w:color="auto"/>
              <w:right w:val="single" w:sz="4" w:space="0" w:color="auto"/>
            </w:tcBorders>
            <w:shd w:val="clear" w:color="auto" w:fill="auto"/>
            <w:noWrap/>
            <w:vAlign w:val="center"/>
            <w:hideMark/>
          </w:tcPr>
          <w:p w14:paraId="577480F9" w14:textId="77777777" w:rsidR="00042C75" w:rsidRPr="00042C75" w:rsidRDefault="00042C75" w:rsidP="00042C75">
            <w:pPr>
              <w:keepLines w:val="0"/>
              <w:ind w:firstLine="0"/>
              <w:jc w:val="center"/>
              <w:rPr>
                <w:color w:val="000000"/>
                <w:sz w:val="20"/>
              </w:rPr>
            </w:pPr>
            <w:r w:rsidRPr="00042C75">
              <w:rPr>
                <w:color w:val="000000"/>
                <w:sz w:val="20"/>
              </w:rPr>
              <w:t>ул. Первомайская, 27</w:t>
            </w:r>
          </w:p>
        </w:tc>
        <w:tc>
          <w:tcPr>
            <w:tcW w:w="610" w:type="pct"/>
            <w:tcBorders>
              <w:top w:val="nil"/>
              <w:left w:val="nil"/>
              <w:bottom w:val="single" w:sz="4" w:space="0" w:color="auto"/>
              <w:right w:val="single" w:sz="4" w:space="0" w:color="auto"/>
            </w:tcBorders>
            <w:shd w:val="clear" w:color="auto" w:fill="auto"/>
            <w:noWrap/>
            <w:vAlign w:val="center"/>
            <w:hideMark/>
          </w:tcPr>
          <w:p w14:paraId="2B84BCCE"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1E4BF757" w14:textId="77777777" w:rsidR="00042C75" w:rsidRPr="00042C75" w:rsidRDefault="00042C75" w:rsidP="00042C75">
            <w:pPr>
              <w:keepLines w:val="0"/>
              <w:ind w:firstLine="0"/>
              <w:jc w:val="left"/>
              <w:rPr>
                <w:color w:val="000000"/>
                <w:sz w:val="20"/>
              </w:rPr>
            </w:pPr>
          </w:p>
        </w:tc>
      </w:tr>
      <w:tr w:rsidR="00042C75" w:rsidRPr="00042C75" w14:paraId="770F255F"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7015512A" w14:textId="3A2420C6" w:rsidR="00042C75" w:rsidRPr="00042C75" w:rsidRDefault="00042C75" w:rsidP="00042C75">
            <w:pPr>
              <w:keepLines w:val="0"/>
              <w:ind w:firstLine="0"/>
              <w:jc w:val="left"/>
              <w:rPr>
                <w:color w:val="000000"/>
                <w:sz w:val="20"/>
              </w:rPr>
            </w:pPr>
            <w:r w:rsidRPr="00042C75">
              <w:rPr>
                <w:color w:val="000000"/>
                <w:sz w:val="20"/>
              </w:rPr>
              <w:t xml:space="preserve">Котельная </w:t>
            </w:r>
            <w:r w:rsidR="008D571A" w:rsidRPr="00042C75">
              <w:rPr>
                <w:color w:val="000000"/>
                <w:sz w:val="20"/>
              </w:rPr>
              <w:t>410 квартала</w:t>
            </w:r>
          </w:p>
        </w:tc>
        <w:tc>
          <w:tcPr>
            <w:tcW w:w="1668" w:type="pct"/>
            <w:tcBorders>
              <w:top w:val="nil"/>
              <w:left w:val="nil"/>
              <w:bottom w:val="single" w:sz="4" w:space="0" w:color="auto"/>
              <w:right w:val="single" w:sz="4" w:space="0" w:color="auto"/>
            </w:tcBorders>
            <w:shd w:val="clear" w:color="auto" w:fill="auto"/>
            <w:noWrap/>
            <w:vAlign w:val="center"/>
            <w:hideMark/>
          </w:tcPr>
          <w:p w14:paraId="7CD7B6E2" w14:textId="77777777" w:rsidR="00042C75" w:rsidRPr="00042C75" w:rsidRDefault="00042C75" w:rsidP="00042C75">
            <w:pPr>
              <w:keepLines w:val="0"/>
              <w:ind w:firstLine="0"/>
              <w:jc w:val="center"/>
              <w:rPr>
                <w:color w:val="000000"/>
                <w:sz w:val="20"/>
              </w:rPr>
            </w:pPr>
            <w:r w:rsidRPr="00042C75">
              <w:rPr>
                <w:color w:val="000000"/>
                <w:sz w:val="20"/>
              </w:rPr>
              <w:t>ул. Текстильная, 27</w:t>
            </w:r>
          </w:p>
        </w:tc>
        <w:tc>
          <w:tcPr>
            <w:tcW w:w="610" w:type="pct"/>
            <w:tcBorders>
              <w:top w:val="nil"/>
              <w:left w:val="nil"/>
              <w:bottom w:val="single" w:sz="4" w:space="0" w:color="auto"/>
              <w:right w:val="single" w:sz="4" w:space="0" w:color="auto"/>
            </w:tcBorders>
            <w:shd w:val="clear" w:color="auto" w:fill="auto"/>
            <w:noWrap/>
            <w:vAlign w:val="center"/>
            <w:hideMark/>
          </w:tcPr>
          <w:p w14:paraId="7A8FFB67" w14:textId="6E90E763"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00AC8FA4" w14:textId="77777777" w:rsidR="00042C75" w:rsidRPr="00042C75" w:rsidRDefault="00042C75" w:rsidP="00042C75">
            <w:pPr>
              <w:keepLines w:val="0"/>
              <w:ind w:firstLine="0"/>
              <w:jc w:val="left"/>
              <w:rPr>
                <w:color w:val="000000"/>
                <w:sz w:val="20"/>
              </w:rPr>
            </w:pPr>
          </w:p>
        </w:tc>
      </w:tr>
      <w:tr w:rsidR="00042C75" w:rsidRPr="00042C75" w14:paraId="36431904"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1B19A075" w14:textId="77777777" w:rsidR="00042C75" w:rsidRPr="00042C75" w:rsidRDefault="00042C75" w:rsidP="00042C75">
            <w:pPr>
              <w:keepLines w:val="0"/>
              <w:ind w:firstLine="0"/>
              <w:jc w:val="left"/>
              <w:rPr>
                <w:color w:val="000000"/>
                <w:sz w:val="20"/>
              </w:rPr>
            </w:pPr>
            <w:r w:rsidRPr="00042C75">
              <w:rPr>
                <w:color w:val="000000"/>
                <w:sz w:val="20"/>
              </w:rPr>
              <w:t>Котельная 438 квартала</w:t>
            </w:r>
          </w:p>
        </w:tc>
        <w:tc>
          <w:tcPr>
            <w:tcW w:w="1668" w:type="pct"/>
            <w:tcBorders>
              <w:top w:val="nil"/>
              <w:left w:val="nil"/>
              <w:bottom w:val="single" w:sz="4" w:space="0" w:color="auto"/>
              <w:right w:val="single" w:sz="4" w:space="0" w:color="auto"/>
            </w:tcBorders>
            <w:shd w:val="clear" w:color="auto" w:fill="auto"/>
            <w:noWrap/>
            <w:vAlign w:val="center"/>
            <w:hideMark/>
          </w:tcPr>
          <w:p w14:paraId="412D5995" w14:textId="77777777" w:rsidR="00042C75" w:rsidRPr="00042C75" w:rsidRDefault="00042C75" w:rsidP="00042C75">
            <w:pPr>
              <w:keepLines w:val="0"/>
              <w:ind w:firstLine="0"/>
              <w:jc w:val="center"/>
              <w:rPr>
                <w:color w:val="000000"/>
                <w:sz w:val="20"/>
              </w:rPr>
            </w:pPr>
            <w:r w:rsidRPr="00042C75">
              <w:rPr>
                <w:color w:val="000000"/>
                <w:sz w:val="20"/>
              </w:rPr>
              <w:t>ул. Шимановского, 276</w:t>
            </w:r>
          </w:p>
        </w:tc>
        <w:tc>
          <w:tcPr>
            <w:tcW w:w="610" w:type="pct"/>
            <w:tcBorders>
              <w:top w:val="nil"/>
              <w:left w:val="nil"/>
              <w:bottom w:val="single" w:sz="4" w:space="0" w:color="auto"/>
              <w:right w:val="single" w:sz="4" w:space="0" w:color="auto"/>
            </w:tcBorders>
            <w:shd w:val="clear" w:color="auto" w:fill="auto"/>
            <w:noWrap/>
            <w:vAlign w:val="center"/>
            <w:hideMark/>
          </w:tcPr>
          <w:p w14:paraId="03D281FF"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3DD1D773" w14:textId="77777777" w:rsidR="00042C75" w:rsidRPr="00042C75" w:rsidRDefault="00042C75" w:rsidP="00042C75">
            <w:pPr>
              <w:keepLines w:val="0"/>
              <w:ind w:firstLine="0"/>
              <w:jc w:val="left"/>
              <w:rPr>
                <w:color w:val="000000"/>
                <w:sz w:val="20"/>
              </w:rPr>
            </w:pPr>
          </w:p>
        </w:tc>
      </w:tr>
      <w:tr w:rsidR="00042C75" w:rsidRPr="00042C75" w14:paraId="04D3ABC1"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472377CF" w14:textId="77777777" w:rsidR="00042C75" w:rsidRPr="00042C75" w:rsidRDefault="00042C75" w:rsidP="00042C75">
            <w:pPr>
              <w:keepLines w:val="0"/>
              <w:ind w:firstLine="0"/>
              <w:jc w:val="left"/>
              <w:rPr>
                <w:color w:val="000000"/>
                <w:sz w:val="20"/>
              </w:rPr>
            </w:pPr>
            <w:r w:rsidRPr="00042C75">
              <w:rPr>
                <w:color w:val="000000"/>
                <w:sz w:val="20"/>
              </w:rPr>
              <w:t>Котельная 481 квартала</w:t>
            </w:r>
          </w:p>
        </w:tc>
        <w:tc>
          <w:tcPr>
            <w:tcW w:w="1668" w:type="pct"/>
            <w:tcBorders>
              <w:top w:val="nil"/>
              <w:left w:val="nil"/>
              <w:bottom w:val="single" w:sz="4" w:space="0" w:color="auto"/>
              <w:right w:val="single" w:sz="4" w:space="0" w:color="auto"/>
            </w:tcBorders>
            <w:shd w:val="clear" w:color="auto" w:fill="auto"/>
            <w:noWrap/>
            <w:vAlign w:val="center"/>
            <w:hideMark/>
          </w:tcPr>
          <w:p w14:paraId="36B8135F" w14:textId="77777777" w:rsidR="00042C75" w:rsidRPr="00042C75" w:rsidRDefault="00042C75" w:rsidP="00042C75">
            <w:pPr>
              <w:keepLines w:val="0"/>
              <w:ind w:firstLine="0"/>
              <w:jc w:val="center"/>
              <w:rPr>
                <w:color w:val="000000"/>
                <w:sz w:val="20"/>
              </w:rPr>
            </w:pPr>
            <w:r w:rsidRPr="00042C75">
              <w:rPr>
                <w:color w:val="000000"/>
                <w:sz w:val="20"/>
              </w:rPr>
              <w:t>ул. Зеленая, 3</w:t>
            </w:r>
          </w:p>
        </w:tc>
        <w:tc>
          <w:tcPr>
            <w:tcW w:w="610" w:type="pct"/>
            <w:tcBorders>
              <w:top w:val="nil"/>
              <w:left w:val="nil"/>
              <w:bottom w:val="single" w:sz="4" w:space="0" w:color="auto"/>
              <w:right w:val="single" w:sz="4" w:space="0" w:color="auto"/>
            </w:tcBorders>
            <w:shd w:val="clear" w:color="auto" w:fill="auto"/>
            <w:noWrap/>
            <w:vAlign w:val="center"/>
            <w:hideMark/>
          </w:tcPr>
          <w:p w14:paraId="4ECBEED0" w14:textId="3619C4D7"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00959076" w14:textId="77777777" w:rsidR="00042C75" w:rsidRPr="00042C75" w:rsidRDefault="00042C75" w:rsidP="00042C75">
            <w:pPr>
              <w:keepLines w:val="0"/>
              <w:ind w:firstLine="0"/>
              <w:jc w:val="left"/>
              <w:rPr>
                <w:color w:val="000000"/>
                <w:sz w:val="20"/>
              </w:rPr>
            </w:pPr>
          </w:p>
        </w:tc>
      </w:tr>
      <w:tr w:rsidR="00042C75" w:rsidRPr="00042C75" w14:paraId="6D7D03E8"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4770B706" w14:textId="77777777" w:rsidR="00042C75" w:rsidRPr="00042C75" w:rsidRDefault="00042C75" w:rsidP="00042C75">
            <w:pPr>
              <w:keepLines w:val="0"/>
              <w:ind w:firstLine="0"/>
              <w:jc w:val="left"/>
              <w:rPr>
                <w:color w:val="000000"/>
                <w:sz w:val="20"/>
              </w:rPr>
            </w:pPr>
            <w:r w:rsidRPr="00042C75">
              <w:rPr>
                <w:color w:val="000000"/>
                <w:sz w:val="20"/>
              </w:rPr>
              <w:t>Котельная по ул. Пограничная, 183</w:t>
            </w:r>
          </w:p>
        </w:tc>
        <w:tc>
          <w:tcPr>
            <w:tcW w:w="1668" w:type="pct"/>
            <w:tcBorders>
              <w:top w:val="nil"/>
              <w:left w:val="nil"/>
              <w:bottom w:val="single" w:sz="4" w:space="0" w:color="auto"/>
              <w:right w:val="single" w:sz="4" w:space="0" w:color="auto"/>
            </w:tcBorders>
            <w:shd w:val="clear" w:color="auto" w:fill="auto"/>
            <w:noWrap/>
            <w:vAlign w:val="center"/>
            <w:hideMark/>
          </w:tcPr>
          <w:p w14:paraId="4A2A3116" w14:textId="77777777" w:rsidR="00042C75" w:rsidRPr="00042C75" w:rsidRDefault="00042C75" w:rsidP="00042C75">
            <w:pPr>
              <w:keepLines w:val="0"/>
              <w:ind w:firstLine="0"/>
              <w:jc w:val="center"/>
              <w:rPr>
                <w:color w:val="000000"/>
                <w:sz w:val="20"/>
              </w:rPr>
            </w:pPr>
            <w:r w:rsidRPr="00042C75">
              <w:rPr>
                <w:color w:val="000000"/>
                <w:sz w:val="20"/>
              </w:rPr>
              <w:t>ул. Пограничная, 183</w:t>
            </w:r>
          </w:p>
        </w:tc>
        <w:tc>
          <w:tcPr>
            <w:tcW w:w="610" w:type="pct"/>
            <w:tcBorders>
              <w:top w:val="nil"/>
              <w:left w:val="nil"/>
              <w:bottom w:val="single" w:sz="4" w:space="0" w:color="auto"/>
              <w:right w:val="single" w:sz="4" w:space="0" w:color="auto"/>
            </w:tcBorders>
            <w:shd w:val="clear" w:color="auto" w:fill="auto"/>
            <w:noWrap/>
            <w:vAlign w:val="center"/>
            <w:hideMark/>
          </w:tcPr>
          <w:p w14:paraId="4FA9F3A8" w14:textId="63EEAA26"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45F545A1" w14:textId="77777777" w:rsidR="00042C75" w:rsidRPr="00042C75" w:rsidRDefault="00042C75" w:rsidP="00042C75">
            <w:pPr>
              <w:keepLines w:val="0"/>
              <w:ind w:firstLine="0"/>
              <w:jc w:val="left"/>
              <w:rPr>
                <w:color w:val="000000"/>
                <w:sz w:val="20"/>
              </w:rPr>
            </w:pPr>
          </w:p>
        </w:tc>
      </w:tr>
      <w:tr w:rsidR="0022044B" w:rsidRPr="00042C75" w14:paraId="078FFC21" w14:textId="77777777" w:rsidTr="0022044B">
        <w:trPr>
          <w:trHeight w:val="460"/>
        </w:trPr>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700BD3FD" w14:textId="77777777" w:rsidR="0022044B" w:rsidRPr="00042C75" w:rsidRDefault="0022044B" w:rsidP="00042C75">
            <w:pPr>
              <w:keepLines w:val="0"/>
              <w:ind w:firstLine="0"/>
              <w:jc w:val="left"/>
              <w:rPr>
                <w:color w:val="000000"/>
                <w:sz w:val="20"/>
              </w:rPr>
            </w:pPr>
            <w:r w:rsidRPr="00042C75">
              <w:rPr>
                <w:color w:val="000000"/>
                <w:sz w:val="20"/>
              </w:rPr>
              <w:t xml:space="preserve">Котельная по ул. </w:t>
            </w:r>
            <w:proofErr w:type="spellStart"/>
            <w:r w:rsidRPr="00042C75">
              <w:rPr>
                <w:color w:val="000000"/>
                <w:sz w:val="20"/>
              </w:rPr>
              <w:t>Релочная</w:t>
            </w:r>
            <w:proofErr w:type="spellEnd"/>
            <w:r w:rsidRPr="00042C75">
              <w:rPr>
                <w:color w:val="000000"/>
                <w:sz w:val="20"/>
              </w:rPr>
              <w:t>, 5</w:t>
            </w:r>
          </w:p>
        </w:tc>
        <w:tc>
          <w:tcPr>
            <w:tcW w:w="1668" w:type="pct"/>
            <w:tcBorders>
              <w:top w:val="nil"/>
              <w:left w:val="single" w:sz="4" w:space="0" w:color="auto"/>
              <w:bottom w:val="single" w:sz="4" w:space="0" w:color="auto"/>
              <w:right w:val="single" w:sz="4" w:space="0" w:color="auto"/>
            </w:tcBorders>
            <w:shd w:val="clear" w:color="auto" w:fill="auto"/>
            <w:noWrap/>
            <w:vAlign w:val="center"/>
            <w:hideMark/>
          </w:tcPr>
          <w:p w14:paraId="10D082BB" w14:textId="77777777" w:rsidR="0022044B" w:rsidRPr="00042C75" w:rsidRDefault="0022044B" w:rsidP="00042C75">
            <w:pPr>
              <w:keepLines w:val="0"/>
              <w:ind w:firstLine="0"/>
              <w:jc w:val="center"/>
              <w:rPr>
                <w:color w:val="000000"/>
                <w:sz w:val="20"/>
              </w:rPr>
            </w:pPr>
            <w:r w:rsidRPr="00042C75">
              <w:rPr>
                <w:color w:val="000000"/>
                <w:sz w:val="20"/>
              </w:rPr>
              <w:t xml:space="preserve">ул. </w:t>
            </w:r>
            <w:proofErr w:type="spellStart"/>
            <w:r w:rsidRPr="00042C75">
              <w:rPr>
                <w:color w:val="000000"/>
                <w:sz w:val="20"/>
              </w:rPr>
              <w:t>Релочная</w:t>
            </w:r>
            <w:proofErr w:type="spellEnd"/>
            <w:r w:rsidRPr="00042C75">
              <w:rPr>
                <w:color w:val="000000"/>
                <w:sz w:val="20"/>
              </w:rPr>
              <w:t>, 5</w:t>
            </w:r>
          </w:p>
        </w:tc>
        <w:tc>
          <w:tcPr>
            <w:tcW w:w="610" w:type="pct"/>
            <w:tcBorders>
              <w:top w:val="single" w:sz="4" w:space="0" w:color="auto"/>
              <w:left w:val="nil"/>
              <w:bottom w:val="single" w:sz="4" w:space="0" w:color="auto"/>
              <w:right w:val="single" w:sz="4" w:space="0" w:color="auto"/>
            </w:tcBorders>
            <w:shd w:val="clear" w:color="auto" w:fill="auto"/>
            <w:noWrap/>
            <w:vAlign w:val="center"/>
            <w:hideMark/>
          </w:tcPr>
          <w:p w14:paraId="2A33F01D" w14:textId="77777777" w:rsidR="0022044B"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258F5A82" w14:textId="77777777" w:rsidR="0022044B" w:rsidRPr="00042C75" w:rsidRDefault="0022044B" w:rsidP="00042C75">
            <w:pPr>
              <w:keepLines w:val="0"/>
              <w:ind w:firstLine="0"/>
              <w:jc w:val="left"/>
              <w:rPr>
                <w:color w:val="000000"/>
                <w:sz w:val="20"/>
              </w:rPr>
            </w:pPr>
          </w:p>
        </w:tc>
      </w:tr>
      <w:tr w:rsidR="00042C75" w:rsidRPr="00042C75" w14:paraId="1CCD4B02"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74A0F25A" w14:textId="77777777" w:rsidR="00042C75" w:rsidRPr="00042C75" w:rsidRDefault="00042C75" w:rsidP="00042C75">
            <w:pPr>
              <w:keepLines w:val="0"/>
              <w:ind w:firstLine="0"/>
              <w:jc w:val="left"/>
              <w:rPr>
                <w:color w:val="000000"/>
                <w:sz w:val="20"/>
              </w:rPr>
            </w:pPr>
            <w:r w:rsidRPr="00042C75">
              <w:rPr>
                <w:color w:val="000000"/>
                <w:sz w:val="20"/>
              </w:rPr>
              <w:t>Котельная по ул. Юбилейная, 7а</w:t>
            </w:r>
          </w:p>
        </w:tc>
        <w:tc>
          <w:tcPr>
            <w:tcW w:w="1668" w:type="pct"/>
            <w:tcBorders>
              <w:top w:val="nil"/>
              <w:left w:val="nil"/>
              <w:bottom w:val="single" w:sz="4" w:space="0" w:color="auto"/>
              <w:right w:val="single" w:sz="4" w:space="0" w:color="auto"/>
            </w:tcBorders>
            <w:shd w:val="clear" w:color="auto" w:fill="auto"/>
            <w:noWrap/>
            <w:vAlign w:val="center"/>
            <w:hideMark/>
          </w:tcPr>
          <w:p w14:paraId="5D7E621A" w14:textId="77777777" w:rsidR="00042C75" w:rsidRPr="00042C75" w:rsidRDefault="00042C75" w:rsidP="00042C75">
            <w:pPr>
              <w:keepLines w:val="0"/>
              <w:ind w:firstLine="0"/>
              <w:jc w:val="center"/>
              <w:rPr>
                <w:color w:val="000000"/>
                <w:sz w:val="20"/>
              </w:rPr>
            </w:pPr>
            <w:r w:rsidRPr="00042C75">
              <w:rPr>
                <w:color w:val="000000"/>
                <w:sz w:val="20"/>
              </w:rPr>
              <w:t>ул. Юбилейная, 7а</w:t>
            </w:r>
          </w:p>
        </w:tc>
        <w:tc>
          <w:tcPr>
            <w:tcW w:w="610" w:type="pct"/>
            <w:tcBorders>
              <w:top w:val="single" w:sz="4" w:space="0" w:color="auto"/>
              <w:left w:val="nil"/>
              <w:bottom w:val="single" w:sz="4" w:space="0" w:color="auto"/>
              <w:right w:val="single" w:sz="4" w:space="0" w:color="auto"/>
            </w:tcBorders>
            <w:shd w:val="clear" w:color="auto" w:fill="auto"/>
            <w:noWrap/>
            <w:vAlign w:val="center"/>
            <w:hideMark/>
          </w:tcPr>
          <w:p w14:paraId="54865F94"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420D8C54" w14:textId="77777777" w:rsidR="00042C75" w:rsidRPr="00042C75" w:rsidRDefault="00042C75" w:rsidP="00042C75">
            <w:pPr>
              <w:keepLines w:val="0"/>
              <w:ind w:firstLine="0"/>
              <w:jc w:val="left"/>
              <w:rPr>
                <w:color w:val="000000"/>
                <w:sz w:val="20"/>
              </w:rPr>
            </w:pPr>
          </w:p>
        </w:tc>
      </w:tr>
      <w:tr w:rsidR="00042C75" w:rsidRPr="00042C75" w14:paraId="3527DBF0"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0AC35310" w14:textId="77777777" w:rsidR="00042C75" w:rsidRPr="00042C75" w:rsidRDefault="00042C75" w:rsidP="00042C75">
            <w:pPr>
              <w:keepLines w:val="0"/>
              <w:ind w:firstLine="0"/>
              <w:jc w:val="left"/>
              <w:rPr>
                <w:color w:val="000000"/>
                <w:sz w:val="20"/>
              </w:rPr>
            </w:pPr>
            <w:r w:rsidRPr="00042C75">
              <w:rPr>
                <w:color w:val="000000"/>
                <w:sz w:val="20"/>
              </w:rPr>
              <w:t>Котельная школы №31</w:t>
            </w:r>
          </w:p>
        </w:tc>
        <w:tc>
          <w:tcPr>
            <w:tcW w:w="1668" w:type="pct"/>
            <w:tcBorders>
              <w:top w:val="nil"/>
              <w:left w:val="nil"/>
              <w:bottom w:val="single" w:sz="4" w:space="0" w:color="auto"/>
              <w:right w:val="single" w:sz="4" w:space="0" w:color="auto"/>
            </w:tcBorders>
            <w:shd w:val="clear" w:color="auto" w:fill="auto"/>
            <w:noWrap/>
            <w:vAlign w:val="center"/>
            <w:hideMark/>
          </w:tcPr>
          <w:p w14:paraId="02563D4C" w14:textId="77777777" w:rsidR="00042C75" w:rsidRPr="00042C75" w:rsidRDefault="00042C75" w:rsidP="00042C75">
            <w:pPr>
              <w:keepLines w:val="0"/>
              <w:ind w:firstLine="0"/>
              <w:jc w:val="center"/>
              <w:rPr>
                <w:color w:val="000000"/>
                <w:sz w:val="20"/>
              </w:rPr>
            </w:pPr>
            <w:r w:rsidRPr="00042C75">
              <w:rPr>
                <w:color w:val="000000"/>
                <w:sz w:val="20"/>
              </w:rPr>
              <w:t>г. Благовещенск</w:t>
            </w:r>
          </w:p>
        </w:tc>
        <w:tc>
          <w:tcPr>
            <w:tcW w:w="610" w:type="pct"/>
            <w:tcBorders>
              <w:top w:val="nil"/>
              <w:left w:val="nil"/>
              <w:bottom w:val="single" w:sz="4" w:space="0" w:color="auto"/>
              <w:right w:val="single" w:sz="4" w:space="0" w:color="auto"/>
            </w:tcBorders>
            <w:shd w:val="clear" w:color="auto" w:fill="auto"/>
            <w:noWrap/>
            <w:vAlign w:val="center"/>
            <w:hideMark/>
          </w:tcPr>
          <w:p w14:paraId="417A2DBA"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07391D5B" w14:textId="77777777" w:rsidR="00042C75" w:rsidRPr="00042C75" w:rsidRDefault="00042C75" w:rsidP="00042C75">
            <w:pPr>
              <w:keepLines w:val="0"/>
              <w:ind w:firstLine="0"/>
              <w:jc w:val="left"/>
              <w:rPr>
                <w:color w:val="000000"/>
                <w:sz w:val="20"/>
              </w:rPr>
            </w:pPr>
          </w:p>
        </w:tc>
      </w:tr>
      <w:tr w:rsidR="00042C75" w:rsidRPr="00042C75" w14:paraId="005FF755"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552D62A6" w14:textId="77777777" w:rsidR="00042C75" w:rsidRPr="00042C75" w:rsidRDefault="00042C75" w:rsidP="00042C75">
            <w:pPr>
              <w:keepLines w:val="0"/>
              <w:ind w:firstLine="0"/>
              <w:jc w:val="left"/>
              <w:rPr>
                <w:color w:val="000000"/>
                <w:sz w:val="20"/>
              </w:rPr>
            </w:pPr>
            <w:r w:rsidRPr="00042C75">
              <w:rPr>
                <w:color w:val="000000"/>
                <w:sz w:val="20"/>
              </w:rPr>
              <w:t>Котельная Мостоотряд-64</w:t>
            </w:r>
          </w:p>
        </w:tc>
        <w:tc>
          <w:tcPr>
            <w:tcW w:w="1668" w:type="pct"/>
            <w:tcBorders>
              <w:top w:val="nil"/>
              <w:left w:val="nil"/>
              <w:bottom w:val="single" w:sz="4" w:space="0" w:color="auto"/>
              <w:right w:val="single" w:sz="4" w:space="0" w:color="auto"/>
            </w:tcBorders>
            <w:shd w:val="clear" w:color="auto" w:fill="auto"/>
            <w:noWrap/>
            <w:vAlign w:val="center"/>
            <w:hideMark/>
          </w:tcPr>
          <w:p w14:paraId="492E59B0" w14:textId="77777777" w:rsidR="00042C75" w:rsidRPr="00042C75" w:rsidRDefault="00042C75" w:rsidP="00042C75">
            <w:pPr>
              <w:keepLines w:val="0"/>
              <w:ind w:firstLine="0"/>
              <w:jc w:val="center"/>
              <w:rPr>
                <w:color w:val="000000"/>
                <w:sz w:val="20"/>
              </w:rPr>
            </w:pPr>
            <w:r w:rsidRPr="00042C75">
              <w:rPr>
                <w:color w:val="000000"/>
                <w:sz w:val="20"/>
              </w:rPr>
              <w:t>ул. Белогорская, 25</w:t>
            </w:r>
          </w:p>
        </w:tc>
        <w:tc>
          <w:tcPr>
            <w:tcW w:w="610" w:type="pct"/>
            <w:tcBorders>
              <w:top w:val="nil"/>
              <w:left w:val="nil"/>
              <w:bottom w:val="single" w:sz="4" w:space="0" w:color="auto"/>
              <w:right w:val="single" w:sz="4" w:space="0" w:color="auto"/>
            </w:tcBorders>
            <w:shd w:val="clear" w:color="auto" w:fill="auto"/>
            <w:noWrap/>
            <w:vAlign w:val="center"/>
            <w:hideMark/>
          </w:tcPr>
          <w:p w14:paraId="1233978C" w14:textId="7D19811B"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60498AD5" w14:textId="77777777" w:rsidR="00042C75" w:rsidRPr="00042C75" w:rsidRDefault="00042C75" w:rsidP="00042C75">
            <w:pPr>
              <w:keepLines w:val="0"/>
              <w:ind w:firstLine="0"/>
              <w:jc w:val="left"/>
              <w:rPr>
                <w:color w:val="000000"/>
                <w:sz w:val="20"/>
              </w:rPr>
            </w:pPr>
          </w:p>
        </w:tc>
      </w:tr>
      <w:tr w:rsidR="00042C75" w:rsidRPr="00042C75" w14:paraId="06B3BFBF"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7CA02535" w14:textId="77777777" w:rsidR="00042C75" w:rsidRPr="00042C75" w:rsidRDefault="00042C75" w:rsidP="00042C75">
            <w:pPr>
              <w:keepLines w:val="0"/>
              <w:ind w:firstLine="0"/>
              <w:jc w:val="left"/>
              <w:rPr>
                <w:color w:val="000000"/>
                <w:sz w:val="20"/>
              </w:rPr>
            </w:pPr>
            <w:r w:rsidRPr="00042C75">
              <w:rPr>
                <w:color w:val="000000"/>
                <w:sz w:val="20"/>
              </w:rPr>
              <w:t>Котельная ОРТПЦ</w:t>
            </w:r>
          </w:p>
        </w:tc>
        <w:tc>
          <w:tcPr>
            <w:tcW w:w="1668" w:type="pct"/>
            <w:tcBorders>
              <w:top w:val="nil"/>
              <w:left w:val="nil"/>
              <w:bottom w:val="single" w:sz="4" w:space="0" w:color="auto"/>
              <w:right w:val="single" w:sz="4" w:space="0" w:color="auto"/>
            </w:tcBorders>
            <w:shd w:val="clear" w:color="auto" w:fill="auto"/>
            <w:noWrap/>
            <w:vAlign w:val="center"/>
            <w:hideMark/>
          </w:tcPr>
          <w:p w14:paraId="26C05E57" w14:textId="77777777" w:rsidR="00042C75" w:rsidRPr="00042C75" w:rsidRDefault="00042C75" w:rsidP="00042C75">
            <w:pPr>
              <w:keepLines w:val="0"/>
              <w:ind w:firstLine="0"/>
              <w:jc w:val="center"/>
              <w:rPr>
                <w:color w:val="000000"/>
                <w:sz w:val="20"/>
              </w:rPr>
            </w:pPr>
            <w:r w:rsidRPr="00042C75">
              <w:rPr>
                <w:color w:val="000000"/>
                <w:sz w:val="20"/>
              </w:rPr>
              <w:t xml:space="preserve">4 км </w:t>
            </w:r>
            <w:proofErr w:type="spellStart"/>
            <w:r w:rsidRPr="00042C75">
              <w:rPr>
                <w:color w:val="000000"/>
                <w:sz w:val="20"/>
              </w:rPr>
              <w:t>Игнатьевского</w:t>
            </w:r>
            <w:proofErr w:type="spellEnd"/>
            <w:r w:rsidRPr="00042C75">
              <w:rPr>
                <w:color w:val="000000"/>
                <w:sz w:val="20"/>
              </w:rPr>
              <w:t xml:space="preserve"> шоссе</w:t>
            </w:r>
          </w:p>
        </w:tc>
        <w:tc>
          <w:tcPr>
            <w:tcW w:w="610" w:type="pct"/>
            <w:tcBorders>
              <w:top w:val="nil"/>
              <w:left w:val="nil"/>
              <w:bottom w:val="single" w:sz="4" w:space="0" w:color="auto"/>
              <w:right w:val="single" w:sz="4" w:space="0" w:color="auto"/>
            </w:tcBorders>
            <w:shd w:val="clear" w:color="auto" w:fill="auto"/>
            <w:noWrap/>
            <w:vAlign w:val="center"/>
            <w:hideMark/>
          </w:tcPr>
          <w:p w14:paraId="3CEFE9AD" w14:textId="4158CBB8"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5AE462EB" w14:textId="77777777" w:rsidR="00042C75" w:rsidRPr="00042C75" w:rsidRDefault="00042C75" w:rsidP="00042C75">
            <w:pPr>
              <w:keepLines w:val="0"/>
              <w:ind w:firstLine="0"/>
              <w:jc w:val="left"/>
              <w:rPr>
                <w:color w:val="000000"/>
                <w:sz w:val="20"/>
              </w:rPr>
            </w:pPr>
          </w:p>
        </w:tc>
      </w:tr>
      <w:tr w:rsidR="00042C75" w:rsidRPr="00042C75" w14:paraId="1594BA5E"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38CFA4DB" w14:textId="77777777" w:rsidR="00042C75" w:rsidRPr="00042C75" w:rsidRDefault="00042C75" w:rsidP="00042C75">
            <w:pPr>
              <w:keepLines w:val="0"/>
              <w:ind w:firstLine="0"/>
              <w:jc w:val="left"/>
              <w:rPr>
                <w:color w:val="000000"/>
                <w:sz w:val="20"/>
              </w:rPr>
            </w:pPr>
            <w:r w:rsidRPr="00042C75">
              <w:rPr>
                <w:color w:val="000000"/>
                <w:sz w:val="20"/>
              </w:rPr>
              <w:t>Котельная ВОС</w:t>
            </w:r>
          </w:p>
        </w:tc>
        <w:tc>
          <w:tcPr>
            <w:tcW w:w="1668" w:type="pct"/>
            <w:tcBorders>
              <w:top w:val="nil"/>
              <w:left w:val="nil"/>
              <w:bottom w:val="single" w:sz="4" w:space="0" w:color="auto"/>
              <w:right w:val="single" w:sz="4" w:space="0" w:color="auto"/>
            </w:tcBorders>
            <w:shd w:val="clear" w:color="auto" w:fill="auto"/>
            <w:noWrap/>
            <w:vAlign w:val="center"/>
            <w:hideMark/>
          </w:tcPr>
          <w:p w14:paraId="10F42E51" w14:textId="77777777" w:rsidR="00042C75" w:rsidRPr="00042C75" w:rsidRDefault="00042C75" w:rsidP="00042C75">
            <w:pPr>
              <w:keepLines w:val="0"/>
              <w:ind w:firstLine="0"/>
              <w:jc w:val="center"/>
              <w:rPr>
                <w:color w:val="000000"/>
                <w:sz w:val="20"/>
              </w:rPr>
            </w:pPr>
            <w:r w:rsidRPr="00042C75">
              <w:rPr>
                <w:color w:val="000000"/>
                <w:sz w:val="20"/>
              </w:rPr>
              <w:t>пер. Южный, 1</w:t>
            </w:r>
          </w:p>
        </w:tc>
        <w:tc>
          <w:tcPr>
            <w:tcW w:w="610" w:type="pct"/>
            <w:tcBorders>
              <w:top w:val="nil"/>
              <w:left w:val="nil"/>
              <w:bottom w:val="single" w:sz="4" w:space="0" w:color="auto"/>
              <w:right w:val="single" w:sz="4" w:space="0" w:color="auto"/>
            </w:tcBorders>
            <w:shd w:val="clear" w:color="auto" w:fill="auto"/>
            <w:noWrap/>
            <w:vAlign w:val="center"/>
            <w:hideMark/>
          </w:tcPr>
          <w:p w14:paraId="02A19B38" w14:textId="4C43756D"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0CCC52E4" w14:textId="77777777" w:rsidR="00042C75" w:rsidRPr="00042C75" w:rsidRDefault="00042C75" w:rsidP="00042C75">
            <w:pPr>
              <w:keepLines w:val="0"/>
              <w:ind w:firstLine="0"/>
              <w:jc w:val="left"/>
              <w:rPr>
                <w:color w:val="000000"/>
                <w:sz w:val="20"/>
              </w:rPr>
            </w:pPr>
          </w:p>
        </w:tc>
      </w:tr>
      <w:tr w:rsidR="00042C75" w:rsidRPr="00042C75" w14:paraId="415A0EDC"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05BE61D6" w14:textId="77777777" w:rsidR="00042C75" w:rsidRPr="00042C75" w:rsidRDefault="00042C75" w:rsidP="00042C75">
            <w:pPr>
              <w:keepLines w:val="0"/>
              <w:ind w:firstLine="0"/>
              <w:jc w:val="left"/>
              <w:rPr>
                <w:color w:val="000000"/>
                <w:sz w:val="20"/>
              </w:rPr>
            </w:pPr>
            <w:r w:rsidRPr="00042C75">
              <w:rPr>
                <w:color w:val="000000"/>
                <w:sz w:val="20"/>
              </w:rPr>
              <w:t>Котельная ДОС</w:t>
            </w:r>
          </w:p>
        </w:tc>
        <w:tc>
          <w:tcPr>
            <w:tcW w:w="1668" w:type="pct"/>
            <w:tcBorders>
              <w:top w:val="nil"/>
              <w:left w:val="nil"/>
              <w:bottom w:val="single" w:sz="4" w:space="0" w:color="auto"/>
              <w:right w:val="single" w:sz="4" w:space="0" w:color="auto"/>
            </w:tcBorders>
            <w:shd w:val="clear" w:color="auto" w:fill="auto"/>
            <w:noWrap/>
            <w:vAlign w:val="center"/>
            <w:hideMark/>
          </w:tcPr>
          <w:p w14:paraId="73BC1416" w14:textId="77777777" w:rsidR="00042C75" w:rsidRPr="00042C75" w:rsidRDefault="00042C75" w:rsidP="00042C75">
            <w:pPr>
              <w:keepLines w:val="0"/>
              <w:ind w:firstLine="0"/>
              <w:jc w:val="center"/>
              <w:rPr>
                <w:color w:val="000000"/>
                <w:sz w:val="20"/>
              </w:rPr>
            </w:pPr>
            <w:r w:rsidRPr="00042C75">
              <w:rPr>
                <w:color w:val="000000"/>
                <w:sz w:val="20"/>
              </w:rPr>
              <w:t>п. Моховая Падь</w:t>
            </w:r>
          </w:p>
        </w:tc>
        <w:tc>
          <w:tcPr>
            <w:tcW w:w="610" w:type="pct"/>
            <w:tcBorders>
              <w:top w:val="nil"/>
              <w:left w:val="nil"/>
              <w:bottom w:val="single" w:sz="4" w:space="0" w:color="auto"/>
              <w:right w:val="single" w:sz="4" w:space="0" w:color="auto"/>
            </w:tcBorders>
            <w:shd w:val="clear" w:color="auto" w:fill="auto"/>
            <w:noWrap/>
            <w:vAlign w:val="center"/>
            <w:hideMark/>
          </w:tcPr>
          <w:p w14:paraId="115B812D"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7E7749E0" w14:textId="77777777" w:rsidR="00042C75" w:rsidRPr="00042C75" w:rsidRDefault="00042C75" w:rsidP="00042C75">
            <w:pPr>
              <w:keepLines w:val="0"/>
              <w:ind w:firstLine="0"/>
              <w:jc w:val="left"/>
              <w:rPr>
                <w:color w:val="000000"/>
                <w:sz w:val="20"/>
              </w:rPr>
            </w:pPr>
          </w:p>
        </w:tc>
      </w:tr>
      <w:tr w:rsidR="00042C75" w:rsidRPr="00042C75" w14:paraId="51CAA0A8"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36F8EAC2" w14:textId="77777777" w:rsidR="00042C75" w:rsidRPr="00042C75" w:rsidRDefault="00042C75" w:rsidP="00042C75">
            <w:pPr>
              <w:keepLines w:val="0"/>
              <w:ind w:firstLine="0"/>
              <w:jc w:val="left"/>
              <w:rPr>
                <w:color w:val="000000"/>
                <w:sz w:val="20"/>
              </w:rPr>
            </w:pPr>
            <w:r w:rsidRPr="00042C75">
              <w:rPr>
                <w:color w:val="000000"/>
                <w:sz w:val="20"/>
              </w:rPr>
              <w:t>Котельная п. Аэропорт</w:t>
            </w:r>
          </w:p>
        </w:tc>
        <w:tc>
          <w:tcPr>
            <w:tcW w:w="1668" w:type="pct"/>
            <w:tcBorders>
              <w:top w:val="nil"/>
              <w:left w:val="nil"/>
              <w:bottom w:val="single" w:sz="4" w:space="0" w:color="auto"/>
              <w:right w:val="single" w:sz="4" w:space="0" w:color="auto"/>
            </w:tcBorders>
            <w:shd w:val="clear" w:color="auto" w:fill="auto"/>
            <w:noWrap/>
            <w:vAlign w:val="center"/>
            <w:hideMark/>
          </w:tcPr>
          <w:p w14:paraId="0652F058" w14:textId="77777777" w:rsidR="00042C75" w:rsidRPr="00042C75" w:rsidRDefault="00042C75" w:rsidP="00042C75">
            <w:pPr>
              <w:keepLines w:val="0"/>
              <w:ind w:firstLine="0"/>
              <w:jc w:val="center"/>
              <w:rPr>
                <w:color w:val="000000"/>
                <w:sz w:val="20"/>
              </w:rPr>
            </w:pPr>
            <w:r w:rsidRPr="00042C75">
              <w:rPr>
                <w:color w:val="000000"/>
                <w:sz w:val="20"/>
              </w:rPr>
              <w:t>п. Аэропорт</w:t>
            </w:r>
          </w:p>
        </w:tc>
        <w:tc>
          <w:tcPr>
            <w:tcW w:w="610" w:type="pct"/>
            <w:tcBorders>
              <w:top w:val="nil"/>
              <w:left w:val="nil"/>
              <w:bottom w:val="single" w:sz="4" w:space="0" w:color="auto"/>
              <w:right w:val="single" w:sz="4" w:space="0" w:color="auto"/>
            </w:tcBorders>
            <w:shd w:val="clear" w:color="auto" w:fill="auto"/>
            <w:noWrap/>
            <w:vAlign w:val="center"/>
            <w:hideMark/>
          </w:tcPr>
          <w:p w14:paraId="36DB079B" w14:textId="41463EAA"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0BBFA286" w14:textId="77777777" w:rsidR="00042C75" w:rsidRPr="00042C75" w:rsidRDefault="00042C75" w:rsidP="00042C75">
            <w:pPr>
              <w:keepLines w:val="0"/>
              <w:ind w:firstLine="0"/>
              <w:jc w:val="left"/>
              <w:rPr>
                <w:color w:val="000000"/>
                <w:sz w:val="20"/>
              </w:rPr>
            </w:pPr>
          </w:p>
        </w:tc>
      </w:tr>
      <w:tr w:rsidR="00042C75" w:rsidRPr="00042C75" w14:paraId="1C3C39E9"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65822CCA" w14:textId="77777777" w:rsidR="00042C75" w:rsidRPr="00042C75" w:rsidRDefault="00042C75" w:rsidP="00042C75">
            <w:pPr>
              <w:keepLines w:val="0"/>
              <w:ind w:firstLine="0"/>
              <w:jc w:val="left"/>
              <w:rPr>
                <w:color w:val="000000"/>
                <w:sz w:val="20"/>
              </w:rPr>
            </w:pPr>
            <w:r w:rsidRPr="00042C75">
              <w:rPr>
                <w:color w:val="000000"/>
                <w:sz w:val="20"/>
              </w:rPr>
              <w:t>Котельная п. Садовый</w:t>
            </w:r>
          </w:p>
        </w:tc>
        <w:tc>
          <w:tcPr>
            <w:tcW w:w="1668" w:type="pct"/>
            <w:tcBorders>
              <w:top w:val="nil"/>
              <w:left w:val="nil"/>
              <w:bottom w:val="single" w:sz="4" w:space="0" w:color="auto"/>
              <w:right w:val="single" w:sz="4" w:space="0" w:color="auto"/>
            </w:tcBorders>
            <w:shd w:val="clear" w:color="auto" w:fill="auto"/>
            <w:noWrap/>
            <w:vAlign w:val="center"/>
            <w:hideMark/>
          </w:tcPr>
          <w:p w14:paraId="4DFD2077" w14:textId="77777777" w:rsidR="00042C75" w:rsidRPr="00042C75" w:rsidRDefault="00042C75" w:rsidP="00042C75">
            <w:pPr>
              <w:keepLines w:val="0"/>
              <w:ind w:firstLine="0"/>
              <w:jc w:val="center"/>
              <w:rPr>
                <w:color w:val="000000"/>
                <w:sz w:val="20"/>
              </w:rPr>
            </w:pPr>
            <w:r w:rsidRPr="00042C75">
              <w:rPr>
                <w:color w:val="000000"/>
                <w:sz w:val="20"/>
              </w:rPr>
              <w:t>п. Садовый</w:t>
            </w:r>
          </w:p>
        </w:tc>
        <w:tc>
          <w:tcPr>
            <w:tcW w:w="610" w:type="pct"/>
            <w:tcBorders>
              <w:top w:val="nil"/>
              <w:left w:val="nil"/>
              <w:bottom w:val="single" w:sz="4" w:space="0" w:color="auto"/>
              <w:right w:val="single" w:sz="4" w:space="0" w:color="auto"/>
            </w:tcBorders>
            <w:shd w:val="clear" w:color="auto" w:fill="auto"/>
            <w:noWrap/>
            <w:vAlign w:val="center"/>
            <w:hideMark/>
          </w:tcPr>
          <w:p w14:paraId="02D36255" w14:textId="0576FDF5"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vMerge/>
            <w:tcBorders>
              <w:top w:val="nil"/>
              <w:left w:val="single" w:sz="4" w:space="0" w:color="auto"/>
              <w:bottom w:val="single" w:sz="4" w:space="0" w:color="000000"/>
              <w:right w:val="single" w:sz="4" w:space="0" w:color="auto"/>
            </w:tcBorders>
            <w:vAlign w:val="center"/>
            <w:hideMark/>
          </w:tcPr>
          <w:p w14:paraId="026FF5FA" w14:textId="77777777" w:rsidR="00042C75" w:rsidRPr="00042C75" w:rsidRDefault="00042C75" w:rsidP="00042C75">
            <w:pPr>
              <w:keepLines w:val="0"/>
              <w:ind w:firstLine="0"/>
              <w:jc w:val="left"/>
              <w:rPr>
                <w:color w:val="000000"/>
                <w:sz w:val="20"/>
              </w:rPr>
            </w:pPr>
          </w:p>
        </w:tc>
      </w:tr>
      <w:tr w:rsidR="00042C75" w:rsidRPr="00042C75" w14:paraId="1A42BAE8"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4D86720F" w14:textId="4FD11C1D" w:rsidR="00042C75" w:rsidRPr="00042C75" w:rsidRDefault="008D571A" w:rsidP="00042C75">
            <w:pPr>
              <w:keepLines w:val="0"/>
              <w:ind w:firstLine="0"/>
              <w:jc w:val="left"/>
              <w:rPr>
                <w:color w:val="000000"/>
                <w:sz w:val="20"/>
              </w:rPr>
            </w:pPr>
            <w:r w:rsidRPr="00042C75">
              <w:rPr>
                <w:color w:val="000000"/>
                <w:sz w:val="20"/>
              </w:rPr>
              <w:t>Электрокотельная по ул.</w:t>
            </w:r>
            <w:r w:rsidR="00042C75" w:rsidRPr="00042C75">
              <w:rPr>
                <w:color w:val="000000"/>
                <w:sz w:val="20"/>
              </w:rPr>
              <w:t xml:space="preserve"> Набережная, 47 </w:t>
            </w:r>
          </w:p>
        </w:tc>
        <w:tc>
          <w:tcPr>
            <w:tcW w:w="1668" w:type="pct"/>
            <w:tcBorders>
              <w:top w:val="nil"/>
              <w:left w:val="nil"/>
              <w:bottom w:val="single" w:sz="4" w:space="0" w:color="auto"/>
              <w:right w:val="single" w:sz="4" w:space="0" w:color="auto"/>
            </w:tcBorders>
            <w:shd w:val="clear" w:color="auto" w:fill="auto"/>
            <w:noWrap/>
            <w:vAlign w:val="center"/>
            <w:hideMark/>
          </w:tcPr>
          <w:p w14:paraId="39D29A84" w14:textId="77777777" w:rsidR="00042C75" w:rsidRPr="00042C75" w:rsidRDefault="00042C75" w:rsidP="00042C75">
            <w:pPr>
              <w:keepLines w:val="0"/>
              <w:ind w:firstLine="0"/>
              <w:jc w:val="center"/>
              <w:rPr>
                <w:color w:val="000000"/>
                <w:sz w:val="20"/>
              </w:rPr>
            </w:pPr>
            <w:r w:rsidRPr="00042C75">
              <w:rPr>
                <w:color w:val="000000"/>
                <w:sz w:val="20"/>
              </w:rPr>
              <w:t xml:space="preserve"> ул. Набережная, 47 </w:t>
            </w:r>
          </w:p>
        </w:tc>
        <w:tc>
          <w:tcPr>
            <w:tcW w:w="610" w:type="pct"/>
            <w:tcBorders>
              <w:top w:val="nil"/>
              <w:left w:val="nil"/>
              <w:bottom w:val="single" w:sz="4" w:space="0" w:color="auto"/>
              <w:right w:val="single" w:sz="4" w:space="0" w:color="auto"/>
            </w:tcBorders>
            <w:shd w:val="clear" w:color="auto" w:fill="auto"/>
            <w:noWrap/>
            <w:vAlign w:val="center"/>
            <w:hideMark/>
          </w:tcPr>
          <w:p w14:paraId="5F7E9776" w14:textId="77777777" w:rsidR="00042C75" w:rsidRPr="00042C75" w:rsidRDefault="00042C75" w:rsidP="00042C75">
            <w:pPr>
              <w:keepLines w:val="0"/>
              <w:ind w:firstLine="0"/>
              <w:jc w:val="center"/>
              <w:rPr>
                <w:color w:val="000000"/>
                <w:sz w:val="20"/>
              </w:rPr>
            </w:pPr>
            <w:proofErr w:type="spellStart"/>
            <w:proofErr w:type="gramStart"/>
            <w:r w:rsidRPr="00042C75">
              <w:rPr>
                <w:color w:val="000000"/>
                <w:sz w:val="20"/>
              </w:rPr>
              <w:t>Эл.энергия</w:t>
            </w:r>
            <w:proofErr w:type="spellEnd"/>
            <w:proofErr w:type="gramEnd"/>
          </w:p>
        </w:tc>
        <w:tc>
          <w:tcPr>
            <w:tcW w:w="884" w:type="pct"/>
            <w:tcBorders>
              <w:top w:val="nil"/>
              <w:left w:val="nil"/>
              <w:bottom w:val="single" w:sz="4" w:space="0" w:color="auto"/>
              <w:right w:val="single" w:sz="4" w:space="0" w:color="auto"/>
            </w:tcBorders>
            <w:shd w:val="clear" w:color="auto" w:fill="auto"/>
            <w:noWrap/>
            <w:vAlign w:val="center"/>
            <w:hideMark/>
          </w:tcPr>
          <w:p w14:paraId="16857E15" w14:textId="77777777" w:rsidR="00042C75" w:rsidRPr="00042C75" w:rsidRDefault="00042C75" w:rsidP="00042C75">
            <w:pPr>
              <w:keepLines w:val="0"/>
              <w:ind w:firstLine="0"/>
              <w:jc w:val="center"/>
              <w:rPr>
                <w:color w:val="000000"/>
                <w:sz w:val="20"/>
              </w:rPr>
            </w:pPr>
            <w:r w:rsidRPr="00042C75">
              <w:rPr>
                <w:color w:val="000000"/>
                <w:sz w:val="20"/>
              </w:rPr>
              <w:t>167751 (тыс. кВт·ч)</w:t>
            </w:r>
          </w:p>
        </w:tc>
      </w:tr>
      <w:tr w:rsidR="00042C75" w:rsidRPr="00042C75" w14:paraId="2FCADD83"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D091081" w14:textId="77777777" w:rsidR="00042C75" w:rsidRPr="00042C75" w:rsidRDefault="00042C75" w:rsidP="00042C75">
            <w:pPr>
              <w:keepLines w:val="0"/>
              <w:ind w:firstLine="0"/>
              <w:jc w:val="center"/>
              <w:rPr>
                <w:b/>
                <w:bCs/>
                <w:color w:val="000000"/>
                <w:sz w:val="20"/>
              </w:rPr>
            </w:pPr>
            <w:r w:rsidRPr="00042C75">
              <w:rPr>
                <w:b/>
                <w:bCs/>
                <w:color w:val="000000"/>
                <w:sz w:val="20"/>
              </w:rPr>
              <w:t xml:space="preserve">ООО «Тепловая компания» </w:t>
            </w:r>
          </w:p>
        </w:tc>
      </w:tr>
      <w:tr w:rsidR="00042C75" w:rsidRPr="00042C75" w14:paraId="38BB09F7"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14A0AA5B" w14:textId="77777777" w:rsidR="00042C75" w:rsidRPr="00042C75" w:rsidRDefault="00042C75" w:rsidP="00042C75">
            <w:pPr>
              <w:keepLines w:val="0"/>
              <w:ind w:firstLine="0"/>
              <w:jc w:val="left"/>
              <w:rPr>
                <w:color w:val="000000"/>
                <w:sz w:val="20"/>
              </w:rPr>
            </w:pPr>
            <w:r w:rsidRPr="00042C75">
              <w:rPr>
                <w:color w:val="000000"/>
                <w:sz w:val="20"/>
              </w:rPr>
              <w:t>Котельная «БДИ»</w:t>
            </w:r>
          </w:p>
        </w:tc>
        <w:tc>
          <w:tcPr>
            <w:tcW w:w="1668" w:type="pct"/>
            <w:tcBorders>
              <w:top w:val="nil"/>
              <w:left w:val="nil"/>
              <w:bottom w:val="single" w:sz="4" w:space="0" w:color="auto"/>
              <w:right w:val="single" w:sz="4" w:space="0" w:color="auto"/>
            </w:tcBorders>
            <w:shd w:val="clear" w:color="auto" w:fill="auto"/>
            <w:noWrap/>
            <w:vAlign w:val="center"/>
            <w:hideMark/>
          </w:tcPr>
          <w:p w14:paraId="72B42EA3" w14:textId="77777777" w:rsidR="00042C75" w:rsidRPr="00042C75" w:rsidRDefault="00042C75" w:rsidP="00042C75">
            <w:pPr>
              <w:keepLines w:val="0"/>
              <w:ind w:firstLine="0"/>
              <w:jc w:val="center"/>
              <w:rPr>
                <w:color w:val="000000"/>
                <w:sz w:val="20"/>
              </w:rPr>
            </w:pPr>
            <w:r w:rsidRPr="00042C75">
              <w:rPr>
                <w:color w:val="000000"/>
                <w:sz w:val="20"/>
              </w:rPr>
              <w:t>ул. Чайковского, 307</w:t>
            </w:r>
          </w:p>
        </w:tc>
        <w:tc>
          <w:tcPr>
            <w:tcW w:w="610" w:type="pct"/>
            <w:tcBorders>
              <w:top w:val="nil"/>
              <w:left w:val="nil"/>
              <w:bottom w:val="single" w:sz="4" w:space="0" w:color="auto"/>
              <w:right w:val="single" w:sz="4" w:space="0" w:color="auto"/>
            </w:tcBorders>
            <w:shd w:val="clear" w:color="auto" w:fill="auto"/>
            <w:noWrap/>
            <w:vAlign w:val="center"/>
            <w:hideMark/>
          </w:tcPr>
          <w:p w14:paraId="056E0B4B"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69B3FB42" w14:textId="77777777" w:rsidR="00042C75" w:rsidRPr="00042C75" w:rsidRDefault="00042C75" w:rsidP="00042C75">
            <w:pPr>
              <w:keepLines w:val="0"/>
              <w:ind w:firstLine="0"/>
              <w:jc w:val="center"/>
              <w:rPr>
                <w:color w:val="000000"/>
                <w:sz w:val="20"/>
              </w:rPr>
            </w:pPr>
            <w:r w:rsidRPr="00042C75">
              <w:rPr>
                <w:color w:val="000000"/>
                <w:sz w:val="20"/>
              </w:rPr>
              <w:t>1174,258</w:t>
            </w:r>
          </w:p>
        </w:tc>
      </w:tr>
      <w:tr w:rsidR="00042C75" w:rsidRPr="00042C75" w14:paraId="0F512D08"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7A7A0D49" w14:textId="77777777" w:rsidR="00042C75" w:rsidRPr="00042C75" w:rsidRDefault="00042C75" w:rsidP="00042C75">
            <w:pPr>
              <w:keepLines w:val="0"/>
              <w:ind w:firstLine="0"/>
              <w:jc w:val="left"/>
              <w:rPr>
                <w:color w:val="000000"/>
                <w:sz w:val="20"/>
              </w:rPr>
            </w:pPr>
            <w:r w:rsidRPr="00042C75">
              <w:rPr>
                <w:color w:val="000000"/>
                <w:sz w:val="20"/>
              </w:rPr>
              <w:t>Котельная «ОЭБЦ»</w:t>
            </w:r>
          </w:p>
        </w:tc>
        <w:tc>
          <w:tcPr>
            <w:tcW w:w="1668" w:type="pct"/>
            <w:tcBorders>
              <w:top w:val="nil"/>
              <w:left w:val="nil"/>
              <w:bottom w:val="single" w:sz="4" w:space="0" w:color="auto"/>
              <w:right w:val="single" w:sz="4" w:space="0" w:color="auto"/>
            </w:tcBorders>
            <w:shd w:val="clear" w:color="auto" w:fill="auto"/>
            <w:noWrap/>
            <w:vAlign w:val="center"/>
            <w:hideMark/>
          </w:tcPr>
          <w:p w14:paraId="375CB171" w14:textId="77777777" w:rsidR="00042C75" w:rsidRPr="00042C75" w:rsidRDefault="00042C75" w:rsidP="00042C75">
            <w:pPr>
              <w:keepLines w:val="0"/>
              <w:ind w:firstLine="0"/>
              <w:jc w:val="center"/>
              <w:rPr>
                <w:color w:val="000000"/>
                <w:sz w:val="20"/>
              </w:rPr>
            </w:pPr>
            <w:r w:rsidRPr="00042C75">
              <w:rPr>
                <w:color w:val="000000"/>
                <w:sz w:val="20"/>
              </w:rPr>
              <w:t>ул. Магистральная, 37</w:t>
            </w:r>
          </w:p>
        </w:tc>
        <w:tc>
          <w:tcPr>
            <w:tcW w:w="610" w:type="pct"/>
            <w:tcBorders>
              <w:top w:val="nil"/>
              <w:left w:val="nil"/>
              <w:bottom w:val="single" w:sz="4" w:space="0" w:color="auto"/>
              <w:right w:val="single" w:sz="4" w:space="0" w:color="auto"/>
            </w:tcBorders>
            <w:shd w:val="clear" w:color="auto" w:fill="auto"/>
            <w:noWrap/>
            <w:vAlign w:val="center"/>
            <w:hideMark/>
          </w:tcPr>
          <w:p w14:paraId="7A1002B4"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5344BE9B" w14:textId="77777777" w:rsidR="00042C75" w:rsidRPr="00042C75" w:rsidRDefault="00042C75" w:rsidP="00042C75">
            <w:pPr>
              <w:keepLines w:val="0"/>
              <w:ind w:firstLine="0"/>
              <w:jc w:val="center"/>
              <w:rPr>
                <w:color w:val="000000"/>
                <w:sz w:val="20"/>
              </w:rPr>
            </w:pPr>
            <w:r w:rsidRPr="00042C75">
              <w:rPr>
                <w:color w:val="000000"/>
                <w:sz w:val="20"/>
              </w:rPr>
              <w:t>258,166</w:t>
            </w:r>
          </w:p>
        </w:tc>
      </w:tr>
      <w:tr w:rsidR="00042C75" w:rsidRPr="00042C75" w14:paraId="4B22EE9B"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383954E3" w14:textId="77777777" w:rsidR="00042C75" w:rsidRPr="00042C75" w:rsidRDefault="00042C75" w:rsidP="00042C75">
            <w:pPr>
              <w:keepLines w:val="0"/>
              <w:ind w:firstLine="0"/>
              <w:jc w:val="left"/>
              <w:rPr>
                <w:color w:val="000000"/>
                <w:sz w:val="20"/>
              </w:rPr>
            </w:pPr>
            <w:proofErr w:type="spellStart"/>
            <w:r w:rsidRPr="00042C75">
              <w:rPr>
                <w:color w:val="000000"/>
                <w:sz w:val="20"/>
              </w:rPr>
              <w:t>Коттельная</w:t>
            </w:r>
            <w:proofErr w:type="spellEnd"/>
            <w:r w:rsidRPr="00042C75">
              <w:rPr>
                <w:color w:val="000000"/>
                <w:sz w:val="20"/>
              </w:rPr>
              <w:t xml:space="preserve"> «ПЛ-26»</w:t>
            </w:r>
          </w:p>
        </w:tc>
        <w:tc>
          <w:tcPr>
            <w:tcW w:w="1668" w:type="pct"/>
            <w:tcBorders>
              <w:top w:val="nil"/>
              <w:left w:val="nil"/>
              <w:bottom w:val="single" w:sz="4" w:space="0" w:color="auto"/>
              <w:right w:val="single" w:sz="4" w:space="0" w:color="auto"/>
            </w:tcBorders>
            <w:shd w:val="clear" w:color="auto" w:fill="auto"/>
            <w:noWrap/>
            <w:vAlign w:val="center"/>
            <w:hideMark/>
          </w:tcPr>
          <w:p w14:paraId="0A7A5F29" w14:textId="77777777" w:rsidR="00042C75" w:rsidRPr="00042C75" w:rsidRDefault="00042C75" w:rsidP="00042C75">
            <w:pPr>
              <w:keepLines w:val="0"/>
              <w:ind w:firstLine="0"/>
              <w:jc w:val="center"/>
              <w:rPr>
                <w:color w:val="000000"/>
                <w:sz w:val="20"/>
              </w:rPr>
            </w:pPr>
            <w:proofErr w:type="spellStart"/>
            <w:r w:rsidRPr="00042C75">
              <w:rPr>
                <w:color w:val="000000"/>
                <w:sz w:val="20"/>
              </w:rPr>
              <w:t>ул.Зеленая</w:t>
            </w:r>
            <w:proofErr w:type="spellEnd"/>
            <w:r w:rsidRPr="00042C75">
              <w:rPr>
                <w:color w:val="000000"/>
                <w:sz w:val="20"/>
              </w:rPr>
              <w:t>, 30</w:t>
            </w:r>
          </w:p>
        </w:tc>
        <w:tc>
          <w:tcPr>
            <w:tcW w:w="610" w:type="pct"/>
            <w:tcBorders>
              <w:top w:val="nil"/>
              <w:left w:val="nil"/>
              <w:bottom w:val="single" w:sz="4" w:space="0" w:color="auto"/>
              <w:right w:val="single" w:sz="4" w:space="0" w:color="auto"/>
            </w:tcBorders>
            <w:shd w:val="clear" w:color="auto" w:fill="auto"/>
            <w:noWrap/>
            <w:vAlign w:val="center"/>
            <w:hideMark/>
          </w:tcPr>
          <w:p w14:paraId="13A16171"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3123F2B6" w14:textId="77777777" w:rsidR="00042C75" w:rsidRPr="00042C75" w:rsidRDefault="00042C75" w:rsidP="00042C75">
            <w:pPr>
              <w:keepLines w:val="0"/>
              <w:ind w:firstLine="0"/>
              <w:jc w:val="center"/>
              <w:rPr>
                <w:color w:val="000000"/>
                <w:sz w:val="20"/>
              </w:rPr>
            </w:pPr>
            <w:r w:rsidRPr="00042C75">
              <w:rPr>
                <w:color w:val="000000"/>
                <w:sz w:val="20"/>
              </w:rPr>
              <w:t>2952,531</w:t>
            </w:r>
          </w:p>
        </w:tc>
      </w:tr>
      <w:tr w:rsidR="00042C75" w:rsidRPr="00042C75" w14:paraId="67D4B3F8"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16289CE2" w14:textId="77777777" w:rsidR="00042C75" w:rsidRPr="00042C75" w:rsidRDefault="00042C75" w:rsidP="00042C75">
            <w:pPr>
              <w:keepLines w:val="0"/>
              <w:ind w:firstLine="0"/>
              <w:jc w:val="left"/>
              <w:rPr>
                <w:color w:val="000000"/>
                <w:sz w:val="20"/>
              </w:rPr>
            </w:pPr>
            <w:r w:rsidRPr="00042C75">
              <w:rPr>
                <w:color w:val="000000"/>
                <w:sz w:val="20"/>
              </w:rPr>
              <w:t>Котельная «ПУ-6»</w:t>
            </w:r>
          </w:p>
        </w:tc>
        <w:tc>
          <w:tcPr>
            <w:tcW w:w="1668" w:type="pct"/>
            <w:tcBorders>
              <w:top w:val="nil"/>
              <w:left w:val="nil"/>
              <w:bottom w:val="single" w:sz="4" w:space="0" w:color="auto"/>
              <w:right w:val="single" w:sz="4" w:space="0" w:color="auto"/>
            </w:tcBorders>
            <w:shd w:val="clear" w:color="auto" w:fill="auto"/>
            <w:noWrap/>
            <w:vAlign w:val="center"/>
            <w:hideMark/>
          </w:tcPr>
          <w:p w14:paraId="2F174525" w14:textId="77777777" w:rsidR="00042C75" w:rsidRPr="00042C75" w:rsidRDefault="00042C75" w:rsidP="00042C75">
            <w:pPr>
              <w:keepLines w:val="0"/>
              <w:ind w:firstLine="0"/>
              <w:jc w:val="center"/>
              <w:rPr>
                <w:color w:val="000000"/>
                <w:sz w:val="20"/>
              </w:rPr>
            </w:pPr>
            <w:r w:rsidRPr="00042C75">
              <w:rPr>
                <w:color w:val="000000"/>
                <w:sz w:val="20"/>
              </w:rPr>
              <w:t>ул. Островского, 273</w:t>
            </w:r>
          </w:p>
        </w:tc>
        <w:tc>
          <w:tcPr>
            <w:tcW w:w="610" w:type="pct"/>
            <w:tcBorders>
              <w:top w:val="nil"/>
              <w:left w:val="nil"/>
              <w:bottom w:val="single" w:sz="4" w:space="0" w:color="auto"/>
              <w:right w:val="single" w:sz="4" w:space="0" w:color="auto"/>
            </w:tcBorders>
            <w:shd w:val="clear" w:color="auto" w:fill="auto"/>
            <w:noWrap/>
            <w:vAlign w:val="center"/>
            <w:hideMark/>
          </w:tcPr>
          <w:p w14:paraId="2AC47B61"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4EBDF109" w14:textId="77777777" w:rsidR="00042C75" w:rsidRPr="00042C75" w:rsidRDefault="00042C75" w:rsidP="00042C75">
            <w:pPr>
              <w:keepLines w:val="0"/>
              <w:ind w:firstLine="0"/>
              <w:jc w:val="center"/>
              <w:rPr>
                <w:color w:val="000000"/>
                <w:sz w:val="20"/>
              </w:rPr>
            </w:pPr>
            <w:r w:rsidRPr="00042C75">
              <w:rPr>
                <w:color w:val="000000"/>
                <w:sz w:val="20"/>
              </w:rPr>
              <w:t>1280,326</w:t>
            </w:r>
          </w:p>
        </w:tc>
      </w:tr>
      <w:tr w:rsidR="00042C75" w:rsidRPr="00042C75" w14:paraId="18B80816"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660918CB" w14:textId="77777777" w:rsidR="00042C75" w:rsidRPr="00042C75" w:rsidRDefault="00042C75" w:rsidP="00042C75">
            <w:pPr>
              <w:keepLines w:val="0"/>
              <w:ind w:firstLine="0"/>
              <w:jc w:val="left"/>
              <w:rPr>
                <w:color w:val="000000"/>
                <w:sz w:val="20"/>
              </w:rPr>
            </w:pPr>
            <w:r w:rsidRPr="00042C75">
              <w:rPr>
                <w:color w:val="000000"/>
                <w:sz w:val="20"/>
              </w:rPr>
              <w:lastRenderedPageBreak/>
              <w:t>Котельная «ПУ-23»</w:t>
            </w:r>
          </w:p>
        </w:tc>
        <w:tc>
          <w:tcPr>
            <w:tcW w:w="1668" w:type="pct"/>
            <w:tcBorders>
              <w:top w:val="nil"/>
              <w:left w:val="nil"/>
              <w:bottom w:val="single" w:sz="4" w:space="0" w:color="auto"/>
              <w:right w:val="single" w:sz="4" w:space="0" w:color="auto"/>
            </w:tcBorders>
            <w:shd w:val="clear" w:color="auto" w:fill="auto"/>
            <w:noWrap/>
            <w:vAlign w:val="center"/>
            <w:hideMark/>
          </w:tcPr>
          <w:p w14:paraId="06090C93" w14:textId="77777777" w:rsidR="00042C75" w:rsidRPr="00042C75" w:rsidRDefault="00042C75" w:rsidP="00042C75">
            <w:pPr>
              <w:keepLines w:val="0"/>
              <w:ind w:firstLine="0"/>
              <w:jc w:val="center"/>
              <w:rPr>
                <w:color w:val="000000"/>
                <w:sz w:val="20"/>
              </w:rPr>
            </w:pPr>
            <w:r w:rsidRPr="00042C75">
              <w:rPr>
                <w:color w:val="000000"/>
                <w:sz w:val="20"/>
              </w:rPr>
              <w:t>ул. Ленина, 297</w:t>
            </w:r>
          </w:p>
        </w:tc>
        <w:tc>
          <w:tcPr>
            <w:tcW w:w="610" w:type="pct"/>
            <w:tcBorders>
              <w:top w:val="nil"/>
              <w:left w:val="nil"/>
              <w:bottom w:val="single" w:sz="4" w:space="0" w:color="auto"/>
              <w:right w:val="single" w:sz="4" w:space="0" w:color="auto"/>
            </w:tcBorders>
            <w:shd w:val="clear" w:color="auto" w:fill="auto"/>
            <w:noWrap/>
            <w:vAlign w:val="center"/>
            <w:hideMark/>
          </w:tcPr>
          <w:p w14:paraId="24341B4D"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7E081FC7" w14:textId="77777777" w:rsidR="00042C75" w:rsidRPr="00042C75" w:rsidRDefault="00042C75" w:rsidP="00042C75">
            <w:pPr>
              <w:keepLines w:val="0"/>
              <w:ind w:firstLine="0"/>
              <w:jc w:val="center"/>
              <w:rPr>
                <w:color w:val="000000"/>
                <w:sz w:val="20"/>
              </w:rPr>
            </w:pPr>
            <w:r w:rsidRPr="00042C75">
              <w:rPr>
                <w:color w:val="000000"/>
                <w:sz w:val="20"/>
              </w:rPr>
              <w:t>5253,942</w:t>
            </w:r>
          </w:p>
        </w:tc>
      </w:tr>
      <w:tr w:rsidR="00042C75" w:rsidRPr="00042C75" w14:paraId="0FC1262A"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1AF1F5" w14:textId="77777777" w:rsidR="00042C75" w:rsidRPr="00042C75" w:rsidRDefault="00042C75" w:rsidP="00042C75">
            <w:pPr>
              <w:keepLines w:val="0"/>
              <w:ind w:firstLine="0"/>
              <w:jc w:val="center"/>
              <w:rPr>
                <w:b/>
                <w:bCs/>
                <w:color w:val="000000"/>
                <w:sz w:val="20"/>
              </w:rPr>
            </w:pPr>
            <w:r w:rsidRPr="00042C75">
              <w:rPr>
                <w:b/>
                <w:bCs/>
                <w:color w:val="000000"/>
                <w:sz w:val="20"/>
              </w:rPr>
              <w:t>ПАО «Ростелеком»</w:t>
            </w:r>
          </w:p>
        </w:tc>
      </w:tr>
      <w:tr w:rsidR="00042C75" w:rsidRPr="00042C75" w14:paraId="4A363897"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7FE1CAC8" w14:textId="77777777" w:rsidR="00042C75" w:rsidRPr="00042C75" w:rsidRDefault="00042C75" w:rsidP="00042C75">
            <w:pPr>
              <w:keepLines w:val="0"/>
              <w:ind w:firstLine="0"/>
              <w:jc w:val="left"/>
              <w:rPr>
                <w:color w:val="000000"/>
                <w:sz w:val="20"/>
              </w:rPr>
            </w:pPr>
            <w:r w:rsidRPr="00042C75">
              <w:rPr>
                <w:color w:val="000000"/>
                <w:sz w:val="20"/>
              </w:rPr>
              <w:t>Котельная по ул. Политехническая, 210</w:t>
            </w:r>
          </w:p>
        </w:tc>
        <w:tc>
          <w:tcPr>
            <w:tcW w:w="1668" w:type="pct"/>
            <w:tcBorders>
              <w:top w:val="nil"/>
              <w:left w:val="nil"/>
              <w:bottom w:val="single" w:sz="4" w:space="0" w:color="auto"/>
              <w:right w:val="single" w:sz="4" w:space="0" w:color="auto"/>
            </w:tcBorders>
            <w:shd w:val="clear" w:color="auto" w:fill="auto"/>
            <w:noWrap/>
            <w:vAlign w:val="center"/>
            <w:hideMark/>
          </w:tcPr>
          <w:p w14:paraId="142D5D56" w14:textId="77777777" w:rsidR="00042C75" w:rsidRPr="00042C75" w:rsidRDefault="00042C75" w:rsidP="00042C75">
            <w:pPr>
              <w:keepLines w:val="0"/>
              <w:ind w:firstLine="0"/>
              <w:jc w:val="center"/>
              <w:rPr>
                <w:color w:val="000000"/>
                <w:sz w:val="20"/>
              </w:rPr>
            </w:pPr>
            <w:r w:rsidRPr="00042C75">
              <w:rPr>
                <w:color w:val="000000"/>
                <w:sz w:val="20"/>
              </w:rPr>
              <w:t>Котельная по ул. Политехническая, 211</w:t>
            </w:r>
          </w:p>
        </w:tc>
        <w:tc>
          <w:tcPr>
            <w:tcW w:w="610" w:type="pct"/>
            <w:tcBorders>
              <w:top w:val="nil"/>
              <w:left w:val="nil"/>
              <w:bottom w:val="single" w:sz="4" w:space="0" w:color="auto"/>
              <w:right w:val="single" w:sz="4" w:space="0" w:color="auto"/>
            </w:tcBorders>
            <w:shd w:val="clear" w:color="auto" w:fill="auto"/>
            <w:noWrap/>
            <w:vAlign w:val="center"/>
            <w:hideMark/>
          </w:tcPr>
          <w:p w14:paraId="2B625754" w14:textId="38468462" w:rsidR="00042C75" w:rsidRPr="00042C75" w:rsidRDefault="0022044B"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76BCF5FF" w14:textId="01406796" w:rsidR="00042C75" w:rsidRPr="00042C75" w:rsidRDefault="00D43E6B" w:rsidP="00042C75">
            <w:pPr>
              <w:keepLines w:val="0"/>
              <w:ind w:firstLine="0"/>
              <w:jc w:val="center"/>
              <w:rPr>
                <w:color w:val="000000"/>
                <w:sz w:val="20"/>
              </w:rPr>
            </w:pPr>
            <w:r w:rsidRPr="00D43E6B">
              <w:rPr>
                <w:color w:val="000000"/>
                <w:sz w:val="20"/>
              </w:rPr>
              <w:t>700,60</w:t>
            </w:r>
          </w:p>
        </w:tc>
      </w:tr>
      <w:tr w:rsidR="00042C75" w:rsidRPr="00042C75" w14:paraId="4CCC2276"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D25C390" w14:textId="77777777" w:rsidR="00042C75" w:rsidRPr="00042C75" w:rsidRDefault="00042C75" w:rsidP="00042C75">
            <w:pPr>
              <w:keepLines w:val="0"/>
              <w:ind w:firstLine="0"/>
              <w:jc w:val="center"/>
              <w:rPr>
                <w:b/>
                <w:bCs/>
                <w:color w:val="000000"/>
                <w:sz w:val="20"/>
              </w:rPr>
            </w:pPr>
            <w:r w:rsidRPr="00042C75">
              <w:rPr>
                <w:b/>
                <w:bCs/>
                <w:color w:val="000000"/>
                <w:sz w:val="20"/>
              </w:rPr>
              <w:t>ЗДТВ филиала ЦДТВ ОАО «РЖД»</w:t>
            </w:r>
          </w:p>
        </w:tc>
      </w:tr>
      <w:tr w:rsidR="00042C75" w:rsidRPr="00042C75" w14:paraId="6FCF9C6D"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4E52D6B8" w14:textId="77777777" w:rsidR="00042C75" w:rsidRPr="00042C75" w:rsidRDefault="00042C75" w:rsidP="00042C75">
            <w:pPr>
              <w:keepLines w:val="0"/>
              <w:ind w:firstLine="0"/>
              <w:jc w:val="left"/>
              <w:rPr>
                <w:color w:val="000000"/>
                <w:sz w:val="20"/>
              </w:rPr>
            </w:pPr>
            <w:r w:rsidRPr="00042C75">
              <w:rPr>
                <w:color w:val="000000"/>
                <w:sz w:val="20"/>
              </w:rPr>
              <w:t>Котельная ст. «Благовещеск-1»</w:t>
            </w:r>
          </w:p>
        </w:tc>
        <w:tc>
          <w:tcPr>
            <w:tcW w:w="1668" w:type="pct"/>
            <w:tcBorders>
              <w:top w:val="nil"/>
              <w:left w:val="nil"/>
              <w:bottom w:val="single" w:sz="4" w:space="0" w:color="auto"/>
              <w:right w:val="single" w:sz="4" w:space="0" w:color="auto"/>
            </w:tcBorders>
            <w:shd w:val="clear" w:color="auto" w:fill="auto"/>
            <w:noWrap/>
            <w:vAlign w:val="center"/>
            <w:hideMark/>
          </w:tcPr>
          <w:p w14:paraId="5B04201E" w14:textId="77777777" w:rsidR="00042C75" w:rsidRPr="00042C75" w:rsidRDefault="00042C75" w:rsidP="00042C75">
            <w:pPr>
              <w:keepLines w:val="0"/>
              <w:ind w:firstLine="0"/>
              <w:jc w:val="center"/>
              <w:rPr>
                <w:color w:val="000000"/>
                <w:sz w:val="20"/>
              </w:rPr>
            </w:pPr>
            <w:r w:rsidRPr="00042C75">
              <w:rPr>
                <w:color w:val="000000"/>
                <w:sz w:val="20"/>
              </w:rPr>
              <w:t>г. Благовещенск</w:t>
            </w:r>
          </w:p>
        </w:tc>
        <w:tc>
          <w:tcPr>
            <w:tcW w:w="610" w:type="pct"/>
            <w:tcBorders>
              <w:top w:val="nil"/>
              <w:left w:val="nil"/>
              <w:bottom w:val="single" w:sz="4" w:space="0" w:color="auto"/>
              <w:right w:val="single" w:sz="4" w:space="0" w:color="auto"/>
            </w:tcBorders>
            <w:shd w:val="clear" w:color="auto" w:fill="auto"/>
            <w:noWrap/>
            <w:vAlign w:val="center"/>
            <w:hideMark/>
          </w:tcPr>
          <w:p w14:paraId="4850FF7B"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6665F0B1" w14:textId="4EFE4E75" w:rsidR="00042C75" w:rsidRPr="00042C75" w:rsidRDefault="00F61AC8" w:rsidP="00042C75">
            <w:pPr>
              <w:keepLines w:val="0"/>
              <w:ind w:firstLine="0"/>
              <w:jc w:val="center"/>
              <w:rPr>
                <w:color w:val="000000"/>
                <w:sz w:val="20"/>
              </w:rPr>
            </w:pPr>
            <w:r w:rsidRPr="00F61AC8">
              <w:rPr>
                <w:color w:val="000000"/>
                <w:sz w:val="20"/>
              </w:rPr>
              <w:t>13 526,845</w:t>
            </w:r>
          </w:p>
        </w:tc>
      </w:tr>
      <w:tr w:rsidR="00042C75" w:rsidRPr="00042C75" w14:paraId="412F235C"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AB0F18B" w14:textId="77777777" w:rsidR="00042C75" w:rsidRPr="00042C75" w:rsidRDefault="00042C75" w:rsidP="00042C75">
            <w:pPr>
              <w:keepLines w:val="0"/>
              <w:ind w:firstLine="0"/>
              <w:jc w:val="center"/>
              <w:rPr>
                <w:b/>
                <w:bCs/>
                <w:color w:val="000000"/>
                <w:sz w:val="20"/>
              </w:rPr>
            </w:pPr>
            <w:r w:rsidRPr="00042C75">
              <w:rPr>
                <w:b/>
                <w:bCs/>
                <w:color w:val="000000"/>
                <w:sz w:val="20"/>
              </w:rPr>
              <w:t>АО «Дальневосточная распределительная сетевая компания»</w:t>
            </w:r>
          </w:p>
        </w:tc>
      </w:tr>
      <w:tr w:rsidR="00042C75" w:rsidRPr="00042C75" w14:paraId="10496990"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486C4D4C" w14:textId="77777777" w:rsidR="00042C75" w:rsidRPr="00042C75" w:rsidRDefault="00042C75" w:rsidP="00042C75">
            <w:pPr>
              <w:keepLines w:val="0"/>
              <w:ind w:firstLine="0"/>
              <w:jc w:val="left"/>
              <w:rPr>
                <w:color w:val="000000"/>
                <w:sz w:val="20"/>
              </w:rPr>
            </w:pPr>
            <w:r w:rsidRPr="00042C75">
              <w:rPr>
                <w:color w:val="000000"/>
                <w:sz w:val="20"/>
              </w:rPr>
              <w:t>Котельная п. Мухинка (</w:t>
            </w:r>
            <w:proofErr w:type="spellStart"/>
            <w:r w:rsidRPr="00042C75">
              <w:rPr>
                <w:color w:val="000000"/>
                <w:sz w:val="20"/>
              </w:rPr>
              <w:t>электрокотельная</w:t>
            </w:r>
            <w:proofErr w:type="spellEnd"/>
            <w:r w:rsidRPr="00042C75">
              <w:rPr>
                <w:color w:val="000000"/>
                <w:sz w:val="20"/>
              </w:rPr>
              <w:t>)</w:t>
            </w:r>
          </w:p>
        </w:tc>
        <w:tc>
          <w:tcPr>
            <w:tcW w:w="1668" w:type="pct"/>
            <w:tcBorders>
              <w:top w:val="nil"/>
              <w:left w:val="nil"/>
              <w:bottom w:val="single" w:sz="4" w:space="0" w:color="auto"/>
              <w:right w:val="single" w:sz="4" w:space="0" w:color="auto"/>
            </w:tcBorders>
            <w:shd w:val="clear" w:color="auto" w:fill="auto"/>
            <w:noWrap/>
            <w:vAlign w:val="center"/>
            <w:hideMark/>
          </w:tcPr>
          <w:p w14:paraId="7DDE4462" w14:textId="77777777" w:rsidR="00042C75" w:rsidRPr="00042C75" w:rsidRDefault="00042C75" w:rsidP="00042C75">
            <w:pPr>
              <w:keepLines w:val="0"/>
              <w:ind w:firstLine="0"/>
              <w:jc w:val="center"/>
              <w:rPr>
                <w:color w:val="000000"/>
                <w:sz w:val="20"/>
              </w:rPr>
            </w:pPr>
            <w:r w:rsidRPr="00042C75">
              <w:rPr>
                <w:color w:val="000000"/>
                <w:sz w:val="20"/>
              </w:rPr>
              <w:t>п. Мухинка</w:t>
            </w:r>
          </w:p>
        </w:tc>
        <w:tc>
          <w:tcPr>
            <w:tcW w:w="610" w:type="pct"/>
            <w:tcBorders>
              <w:top w:val="nil"/>
              <w:left w:val="nil"/>
              <w:bottom w:val="single" w:sz="4" w:space="0" w:color="auto"/>
              <w:right w:val="single" w:sz="4" w:space="0" w:color="auto"/>
            </w:tcBorders>
            <w:shd w:val="clear" w:color="auto" w:fill="auto"/>
            <w:noWrap/>
            <w:vAlign w:val="center"/>
            <w:hideMark/>
          </w:tcPr>
          <w:p w14:paraId="52F25365" w14:textId="77777777" w:rsidR="00042C75" w:rsidRPr="00042C75" w:rsidRDefault="00042C75" w:rsidP="00042C75">
            <w:pPr>
              <w:keepLines w:val="0"/>
              <w:ind w:firstLine="0"/>
              <w:jc w:val="center"/>
              <w:rPr>
                <w:color w:val="000000"/>
                <w:sz w:val="20"/>
              </w:rPr>
            </w:pPr>
            <w:r w:rsidRPr="00042C75">
              <w:rPr>
                <w:color w:val="000000"/>
                <w:sz w:val="20"/>
              </w:rPr>
              <w:t>-</w:t>
            </w:r>
          </w:p>
        </w:tc>
        <w:tc>
          <w:tcPr>
            <w:tcW w:w="884" w:type="pct"/>
            <w:tcBorders>
              <w:top w:val="nil"/>
              <w:left w:val="nil"/>
              <w:bottom w:val="single" w:sz="4" w:space="0" w:color="auto"/>
              <w:right w:val="single" w:sz="4" w:space="0" w:color="auto"/>
            </w:tcBorders>
            <w:shd w:val="clear" w:color="auto" w:fill="auto"/>
            <w:noWrap/>
            <w:vAlign w:val="center"/>
            <w:hideMark/>
          </w:tcPr>
          <w:p w14:paraId="357623D5" w14:textId="77777777" w:rsidR="00042C75" w:rsidRPr="00042C75" w:rsidRDefault="00042C75" w:rsidP="00042C75">
            <w:pPr>
              <w:keepLines w:val="0"/>
              <w:ind w:firstLine="0"/>
              <w:jc w:val="center"/>
              <w:rPr>
                <w:color w:val="000000"/>
                <w:sz w:val="20"/>
              </w:rPr>
            </w:pPr>
            <w:r w:rsidRPr="00042C75">
              <w:rPr>
                <w:color w:val="000000"/>
                <w:sz w:val="20"/>
              </w:rPr>
              <w:t>-</w:t>
            </w:r>
          </w:p>
        </w:tc>
      </w:tr>
      <w:tr w:rsidR="00042C75" w:rsidRPr="00042C75" w14:paraId="63876E11" w14:textId="77777777" w:rsidTr="008D571A">
        <w:tc>
          <w:tcPr>
            <w:tcW w:w="5000" w:type="pct"/>
            <w:gridSpan w:val="4"/>
            <w:tcBorders>
              <w:top w:val="nil"/>
              <w:left w:val="single" w:sz="4" w:space="0" w:color="auto"/>
              <w:bottom w:val="single" w:sz="4" w:space="0" w:color="auto"/>
              <w:right w:val="single" w:sz="4" w:space="0" w:color="auto"/>
            </w:tcBorders>
            <w:shd w:val="clear" w:color="000000" w:fill="D9D9D9"/>
            <w:noWrap/>
            <w:vAlign w:val="center"/>
            <w:hideMark/>
          </w:tcPr>
          <w:p w14:paraId="6B638237" w14:textId="1CBBBFBC" w:rsidR="00042C75" w:rsidRPr="00042C75" w:rsidRDefault="00042C75" w:rsidP="00042C75">
            <w:pPr>
              <w:keepLines w:val="0"/>
              <w:ind w:firstLine="0"/>
              <w:jc w:val="center"/>
              <w:rPr>
                <w:b/>
                <w:bCs/>
                <w:color w:val="000000"/>
                <w:sz w:val="20"/>
              </w:rPr>
            </w:pPr>
            <w:r w:rsidRPr="00042C75">
              <w:rPr>
                <w:b/>
                <w:bCs/>
                <w:color w:val="000000"/>
                <w:sz w:val="20"/>
              </w:rPr>
              <w:t>АО «СЗОР»</w:t>
            </w:r>
          </w:p>
        </w:tc>
      </w:tr>
      <w:tr w:rsidR="00042C75" w:rsidRPr="00042C75" w14:paraId="6F105404" w14:textId="77777777" w:rsidTr="0022044B">
        <w:tc>
          <w:tcPr>
            <w:tcW w:w="1838" w:type="pct"/>
            <w:tcBorders>
              <w:top w:val="nil"/>
              <w:left w:val="single" w:sz="4" w:space="0" w:color="auto"/>
              <w:bottom w:val="single" w:sz="4" w:space="0" w:color="auto"/>
              <w:right w:val="single" w:sz="4" w:space="0" w:color="auto"/>
            </w:tcBorders>
            <w:shd w:val="clear" w:color="auto" w:fill="auto"/>
            <w:noWrap/>
            <w:vAlign w:val="center"/>
            <w:hideMark/>
          </w:tcPr>
          <w:p w14:paraId="5D966634" w14:textId="77777777" w:rsidR="00042C75" w:rsidRPr="00042C75" w:rsidRDefault="00042C75" w:rsidP="00042C75">
            <w:pPr>
              <w:keepLines w:val="0"/>
              <w:ind w:firstLine="0"/>
              <w:jc w:val="left"/>
              <w:rPr>
                <w:color w:val="000000"/>
                <w:sz w:val="20"/>
              </w:rPr>
            </w:pPr>
            <w:r w:rsidRPr="00042C75">
              <w:rPr>
                <w:color w:val="000000"/>
                <w:sz w:val="20"/>
              </w:rPr>
              <w:t>Котельная судостроительного завода</w:t>
            </w:r>
          </w:p>
        </w:tc>
        <w:tc>
          <w:tcPr>
            <w:tcW w:w="1668" w:type="pct"/>
            <w:tcBorders>
              <w:top w:val="nil"/>
              <w:left w:val="nil"/>
              <w:bottom w:val="single" w:sz="4" w:space="0" w:color="auto"/>
              <w:right w:val="single" w:sz="4" w:space="0" w:color="auto"/>
            </w:tcBorders>
            <w:shd w:val="clear" w:color="auto" w:fill="auto"/>
            <w:noWrap/>
            <w:vAlign w:val="center"/>
            <w:hideMark/>
          </w:tcPr>
          <w:p w14:paraId="6DDBC589" w14:textId="77777777" w:rsidR="00042C75" w:rsidRPr="00042C75" w:rsidRDefault="00042C75" w:rsidP="00042C75">
            <w:pPr>
              <w:keepLines w:val="0"/>
              <w:ind w:firstLine="0"/>
              <w:jc w:val="center"/>
              <w:rPr>
                <w:color w:val="000000"/>
                <w:sz w:val="20"/>
              </w:rPr>
            </w:pPr>
            <w:r w:rsidRPr="00042C75">
              <w:rPr>
                <w:color w:val="000000"/>
                <w:sz w:val="20"/>
              </w:rPr>
              <w:t>г. Благовещенск</w:t>
            </w:r>
          </w:p>
        </w:tc>
        <w:tc>
          <w:tcPr>
            <w:tcW w:w="610" w:type="pct"/>
            <w:tcBorders>
              <w:top w:val="nil"/>
              <w:left w:val="nil"/>
              <w:bottom w:val="single" w:sz="4" w:space="0" w:color="auto"/>
              <w:right w:val="single" w:sz="4" w:space="0" w:color="auto"/>
            </w:tcBorders>
            <w:shd w:val="clear" w:color="auto" w:fill="auto"/>
            <w:noWrap/>
            <w:vAlign w:val="center"/>
            <w:hideMark/>
          </w:tcPr>
          <w:p w14:paraId="23360126"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69D6C354" w14:textId="694A63C7" w:rsidR="00042C75" w:rsidRPr="00042C75" w:rsidRDefault="00D83828" w:rsidP="00042C75">
            <w:pPr>
              <w:keepLines w:val="0"/>
              <w:ind w:firstLine="0"/>
              <w:jc w:val="center"/>
              <w:rPr>
                <w:color w:val="000000"/>
                <w:sz w:val="20"/>
              </w:rPr>
            </w:pPr>
            <w:r w:rsidRPr="00D83828">
              <w:rPr>
                <w:color w:val="000000"/>
                <w:sz w:val="20"/>
              </w:rPr>
              <w:t>14 026,40</w:t>
            </w:r>
          </w:p>
        </w:tc>
      </w:tr>
      <w:tr w:rsidR="00042C75" w:rsidRPr="00042C75" w14:paraId="5EABA9EB"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07409DF" w14:textId="77777777" w:rsidR="00042C75" w:rsidRPr="00042C75" w:rsidRDefault="00042C75" w:rsidP="00042C75">
            <w:pPr>
              <w:keepLines w:val="0"/>
              <w:ind w:firstLine="0"/>
              <w:jc w:val="center"/>
              <w:rPr>
                <w:b/>
                <w:bCs/>
                <w:color w:val="000000"/>
                <w:sz w:val="20"/>
              </w:rPr>
            </w:pPr>
            <w:r w:rsidRPr="00042C75">
              <w:rPr>
                <w:b/>
                <w:bCs/>
                <w:color w:val="000000"/>
                <w:sz w:val="20"/>
              </w:rPr>
              <w:t>ООО «Амурский бройлер»</w:t>
            </w:r>
          </w:p>
        </w:tc>
      </w:tr>
      <w:tr w:rsidR="00042C75" w:rsidRPr="00042C75" w14:paraId="00D0F1AD" w14:textId="77777777" w:rsidTr="0022044B">
        <w:tc>
          <w:tcPr>
            <w:tcW w:w="183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AA28A83" w14:textId="77777777" w:rsidR="00042C75" w:rsidRPr="00042C75" w:rsidRDefault="00042C75" w:rsidP="00042C75">
            <w:pPr>
              <w:keepLines w:val="0"/>
              <w:ind w:firstLine="0"/>
              <w:jc w:val="left"/>
              <w:rPr>
                <w:color w:val="000000"/>
                <w:sz w:val="20"/>
              </w:rPr>
            </w:pPr>
            <w:r w:rsidRPr="00042C75">
              <w:rPr>
                <w:color w:val="000000"/>
                <w:sz w:val="20"/>
              </w:rPr>
              <w:t>Котельная Птицефабрики</w:t>
            </w:r>
          </w:p>
        </w:tc>
        <w:tc>
          <w:tcPr>
            <w:tcW w:w="166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8A8C43E" w14:textId="77777777" w:rsidR="00042C75" w:rsidRPr="00042C75" w:rsidRDefault="00042C75" w:rsidP="00042C75">
            <w:pPr>
              <w:keepLines w:val="0"/>
              <w:ind w:firstLine="0"/>
              <w:jc w:val="center"/>
              <w:rPr>
                <w:color w:val="000000"/>
                <w:sz w:val="20"/>
              </w:rPr>
            </w:pPr>
            <w:r w:rsidRPr="00042C75">
              <w:rPr>
                <w:color w:val="000000"/>
                <w:sz w:val="20"/>
              </w:rPr>
              <w:t>п. Моховая Падь</w:t>
            </w:r>
          </w:p>
        </w:tc>
        <w:tc>
          <w:tcPr>
            <w:tcW w:w="610" w:type="pct"/>
            <w:tcBorders>
              <w:top w:val="nil"/>
              <w:left w:val="nil"/>
              <w:bottom w:val="single" w:sz="4" w:space="0" w:color="auto"/>
              <w:right w:val="single" w:sz="4" w:space="0" w:color="auto"/>
            </w:tcBorders>
            <w:shd w:val="clear" w:color="auto" w:fill="auto"/>
            <w:noWrap/>
            <w:vAlign w:val="center"/>
            <w:hideMark/>
          </w:tcPr>
          <w:p w14:paraId="0D7D53B8"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1C01817A" w14:textId="77777777" w:rsidR="00042C75" w:rsidRPr="00042C75" w:rsidRDefault="00042C75" w:rsidP="00042C75">
            <w:pPr>
              <w:keepLines w:val="0"/>
              <w:ind w:firstLine="0"/>
              <w:jc w:val="center"/>
              <w:rPr>
                <w:color w:val="000000"/>
                <w:sz w:val="20"/>
              </w:rPr>
            </w:pPr>
            <w:r w:rsidRPr="00042C75">
              <w:rPr>
                <w:color w:val="000000"/>
                <w:sz w:val="20"/>
              </w:rPr>
              <w:t>32 021,480</w:t>
            </w:r>
          </w:p>
        </w:tc>
      </w:tr>
      <w:tr w:rsidR="00042C75" w:rsidRPr="00042C75" w14:paraId="4DD35BDB" w14:textId="77777777" w:rsidTr="0022044B">
        <w:tc>
          <w:tcPr>
            <w:tcW w:w="1838" w:type="pct"/>
            <w:vMerge/>
            <w:tcBorders>
              <w:top w:val="nil"/>
              <w:left w:val="single" w:sz="4" w:space="0" w:color="auto"/>
              <w:bottom w:val="single" w:sz="4" w:space="0" w:color="auto"/>
              <w:right w:val="single" w:sz="4" w:space="0" w:color="auto"/>
            </w:tcBorders>
            <w:vAlign w:val="center"/>
            <w:hideMark/>
          </w:tcPr>
          <w:p w14:paraId="6AD430D8" w14:textId="77777777" w:rsidR="00042C75" w:rsidRPr="00042C75" w:rsidRDefault="00042C75" w:rsidP="00042C75">
            <w:pPr>
              <w:keepLines w:val="0"/>
              <w:ind w:firstLine="0"/>
              <w:jc w:val="left"/>
              <w:rPr>
                <w:color w:val="000000"/>
                <w:sz w:val="20"/>
              </w:rPr>
            </w:pPr>
          </w:p>
        </w:tc>
        <w:tc>
          <w:tcPr>
            <w:tcW w:w="1668" w:type="pct"/>
            <w:vMerge/>
            <w:tcBorders>
              <w:top w:val="nil"/>
              <w:left w:val="single" w:sz="4" w:space="0" w:color="auto"/>
              <w:bottom w:val="single" w:sz="4" w:space="0" w:color="auto"/>
              <w:right w:val="single" w:sz="4" w:space="0" w:color="auto"/>
            </w:tcBorders>
            <w:vAlign w:val="center"/>
            <w:hideMark/>
          </w:tcPr>
          <w:p w14:paraId="6962B4BF" w14:textId="77777777" w:rsidR="00042C75" w:rsidRPr="00042C75" w:rsidRDefault="00042C75" w:rsidP="00042C75">
            <w:pPr>
              <w:keepLines w:val="0"/>
              <w:ind w:firstLine="0"/>
              <w:jc w:val="left"/>
              <w:rPr>
                <w:color w:val="000000"/>
                <w:sz w:val="20"/>
              </w:rPr>
            </w:pPr>
          </w:p>
        </w:tc>
        <w:tc>
          <w:tcPr>
            <w:tcW w:w="610" w:type="pct"/>
            <w:tcBorders>
              <w:top w:val="nil"/>
              <w:left w:val="nil"/>
              <w:bottom w:val="single" w:sz="4" w:space="0" w:color="auto"/>
              <w:right w:val="single" w:sz="4" w:space="0" w:color="auto"/>
            </w:tcBorders>
            <w:shd w:val="clear" w:color="auto" w:fill="auto"/>
            <w:noWrap/>
            <w:vAlign w:val="center"/>
            <w:hideMark/>
          </w:tcPr>
          <w:p w14:paraId="0ABCE685" w14:textId="77777777" w:rsidR="00042C75" w:rsidRPr="00042C75" w:rsidRDefault="00042C75" w:rsidP="00042C75">
            <w:pPr>
              <w:keepLines w:val="0"/>
              <w:ind w:firstLine="0"/>
              <w:jc w:val="center"/>
              <w:rPr>
                <w:color w:val="000000"/>
                <w:sz w:val="20"/>
              </w:rPr>
            </w:pPr>
            <w:r w:rsidRPr="00042C75">
              <w:rPr>
                <w:color w:val="000000"/>
                <w:sz w:val="20"/>
              </w:rPr>
              <w:t>Прочее</w:t>
            </w:r>
          </w:p>
        </w:tc>
        <w:tc>
          <w:tcPr>
            <w:tcW w:w="884" w:type="pct"/>
            <w:tcBorders>
              <w:top w:val="nil"/>
              <w:left w:val="nil"/>
              <w:bottom w:val="single" w:sz="4" w:space="0" w:color="auto"/>
              <w:right w:val="single" w:sz="4" w:space="0" w:color="auto"/>
            </w:tcBorders>
            <w:shd w:val="clear" w:color="auto" w:fill="auto"/>
            <w:noWrap/>
            <w:vAlign w:val="center"/>
            <w:hideMark/>
          </w:tcPr>
          <w:p w14:paraId="0BE43BB6" w14:textId="77777777" w:rsidR="00042C75" w:rsidRPr="00042C75" w:rsidRDefault="00042C75" w:rsidP="00042C75">
            <w:pPr>
              <w:keepLines w:val="0"/>
              <w:ind w:firstLine="0"/>
              <w:jc w:val="center"/>
              <w:rPr>
                <w:color w:val="000000"/>
                <w:sz w:val="20"/>
              </w:rPr>
            </w:pPr>
            <w:r w:rsidRPr="00042C75">
              <w:rPr>
                <w:color w:val="000000"/>
                <w:sz w:val="20"/>
              </w:rPr>
              <w:t>10 051,700</w:t>
            </w:r>
          </w:p>
        </w:tc>
      </w:tr>
      <w:tr w:rsidR="00042C75" w:rsidRPr="00042C75" w14:paraId="4BAF92CE"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077B6E0" w14:textId="77777777" w:rsidR="00042C75" w:rsidRPr="00042C75" w:rsidRDefault="00042C75" w:rsidP="00042C75">
            <w:pPr>
              <w:keepLines w:val="0"/>
              <w:ind w:firstLine="0"/>
              <w:jc w:val="center"/>
              <w:rPr>
                <w:b/>
                <w:bCs/>
                <w:color w:val="000000"/>
                <w:sz w:val="20"/>
              </w:rPr>
            </w:pPr>
            <w:r w:rsidRPr="00042C75">
              <w:rPr>
                <w:b/>
                <w:bCs/>
                <w:color w:val="000000"/>
                <w:sz w:val="20"/>
              </w:rPr>
              <w:t>ООО «БЗСМ»</w:t>
            </w:r>
          </w:p>
        </w:tc>
      </w:tr>
      <w:tr w:rsidR="00042C75" w:rsidRPr="00042C75" w14:paraId="4525D4F2" w14:textId="77777777" w:rsidTr="0022044B">
        <w:tc>
          <w:tcPr>
            <w:tcW w:w="183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99FC41A" w14:textId="77777777" w:rsidR="00042C75" w:rsidRPr="00042C75" w:rsidRDefault="00042C75" w:rsidP="00042C75">
            <w:pPr>
              <w:keepLines w:val="0"/>
              <w:ind w:firstLine="0"/>
              <w:jc w:val="left"/>
              <w:rPr>
                <w:color w:val="000000"/>
                <w:sz w:val="20"/>
              </w:rPr>
            </w:pPr>
            <w:r w:rsidRPr="00042C75">
              <w:rPr>
                <w:color w:val="000000"/>
                <w:sz w:val="20"/>
              </w:rPr>
              <w:t>Котельная завода строительных материалов</w:t>
            </w:r>
          </w:p>
        </w:tc>
        <w:tc>
          <w:tcPr>
            <w:tcW w:w="166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132D60F" w14:textId="77777777" w:rsidR="00042C75" w:rsidRPr="00042C75" w:rsidRDefault="00042C75" w:rsidP="00042C75">
            <w:pPr>
              <w:keepLines w:val="0"/>
              <w:ind w:firstLine="0"/>
              <w:jc w:val="center"/>
              <w:rPr>
                <w:color w:val="000000"/>
                <w:sz w:val="20"/>
              </w:rPr>
            </w:pPr>
            <w:r w:rsidRPr="00042C75">
              <w:rPr>
                <w:color w:val="000000"/>
                <w:sz w:val="20"/>
              </w:rPr>
              <w:t>с. Белогорье</w:t>
            </w:r>
          </w:p>
        </w:tc>
        <w:tc>
          <w:tcPr>
            <w:tcW w:w="610" w:type="pct"/>
            <w:tcBorders>
              <w:top w:val="nil"/>
              <w:left w:val="nil"/>
              <w:bottom w:val="single" w:sz="4" w:space="0" w:color="auto"/>
              <w:right w:val="single" w:sz="4" w:space="0" w:color="auto"/>
            </w:tcBorders>
            <w:shd w:val="clear" w:color="auto" w:fill="auto"/>
            <w:noWrap/>
            <w:vAlign w:val="center"/>
            <w:hideMark/>
          </w:tcPr>
          <w:p w14:paraId="464AFBA1" w14:textId="77777777" w:rsidR="00042C75" w:rsidRPr="00042C75" w:rsidRDefault="00042C75" w:rsidP="00042C75">
            <w:pPr>
              <w:keepLines w:val="0"/>
              <w:ind w:firstLine="0"/>
              <w:jc w:val="center"/>
              <w:rPr>
                <w:color w:val="000000"/>
                <w:sz w:val="20"/>
              </w:rPr>
            </w:pPr>
            <w:r w:rsidRPr="00042C75">
              <w:rPr>
                <w:color w:val="000000"/>
                <w:sz w:val="20"/>
              </w:rPr>
              <w:t>Мазут</w:t>
            </w:r>
          </w:p>
        </w:tc>
        <w:tc>
          <w:tcPr>
            <w:tcW w:w="884" w:type="pct"/>
            <w:tcBorders>
              <w:top w:val="nil"/>
              <w:left w:val="nil"/>
              <w:bottom w:val="single" w:sz="4" w:space="0" w:color="auto"/>
              <w:right w:val="single" w:sz="4" w:space="0" w:color="auto"/>
            </w:tcBorders>
            <w:shd w:val="clear" w:color="auto" w:fill="auto"/>
            <w:noWrap/>
            <w:vAlign w:val="center"/>
            <w:hideMark/>
          </w:tcPr>
          <w:p w14:paraId="45A424D5" w14:textId="4340FB84" w:rsidR="00042C75" w:rsidRPr="00042C75" w:rsidRDefault="00CA287F" w:rsidP="00042C75">
            <w:pPr>
              <w:keepLines w:val="0"/>
              <w:ind w:firstLine="0"/>
              <w:jc w:val="center"/>
              <w:rPr>
                <w:color w:val="000000"/>
                <w:sz w:val="20"/>
              </w:rPr>
            </w:pPr>
            <w:r>
              <w:rPr>
                <w:color w:val="000000"/>
                <w:sz w:val="20"/>
              </w:rPr>
              <w:t>-</w:t>
            </w:r>
          </w:p>
        </w:tc>
      </w:tr>
      <w:tr w:rsidR="00042C75" w:rsidRPr="00042C75" w14:paraId="6A36482E" w14:textId="77777777" w:rsidTr="0022044B">
        <w:tc>
          <w:tcPr>
            <w:tcW w:w="1838" w:type="pct"/>
            <w:vMerge/>
            <w:tcBorders>
              <w:top w:val="nil"/>
              <w:left w:val="single" w:sz="4" w:space="0" w:color="auto"/>
              <w:bottom w:val="single" w:sz="4" w:space="0" w:color="auto"/>
              <w:right w:val="single" w:sz="4" w:space="0" w:color="auto"/>
            </w:tcBorders>
            <w:vAlign w:val="center"/>
            <w:hideMark/>
          </w:tcPr>
          <w:p w14:paraId="57673263" w14:textId="77777777" w:rsidR="00042C75" w:rsidRPr="00042C75" w:rsidRDefault="00042C75" w:rsidP="00042C75">
            <w:pPr>
              <w:keepLines w:val="0"/>
              <w:ind w:firstLine="0"/>
              <w:jc w:val="left"/>
              <w:rPr>
                <w:color w:val="000000"/>
                <w:sz w:val="20"/>
              </w:rPr>
            </w:pPr>
          </w:p>
        </w:tc>
        <w:tc>
          <w:tcPr>
            <w:tcW w:w="1668" w:type="pct"/>
            <w:vMerge/>
            <w:tcBorders>
              <w:top w:val="nil"/>
              <w:left w:val="single" w:sz="4" w:space="0" w:color="auto"/>
              <w:bottom w:val="single" w:sz="4" w:space="0" w:color="auto"/>
              <w:right w:val="single" w:sz="4" w:space="0" w:color="auto"/>
            </w:tcBorders>
            <w:vAlign w:val="center"/>
            <w:hideMark/>
          </w:tcPr>
          <w:p w14:paraId="2D04DE14" w14:textId="77777777" w:rsidR="00042C75" w:rsidRPr="00042C75" w:rsidRDefault="00042C75" w:rsidP="00042C75">
            <w:pPr>
              <w:keepLines w:val="0"/>
              <w:ind w:firstLine="0"/>
              <w:jc w:val="left"/>
              <w:rPr>
                <w:color w:val="000000"/>
                <w:sz w:val="20"/>
              </w:rPr>
            </w:pPr>
          </w:p>
        </w:tc>
        <w:tc>
          <w:tcPr>
            <w:tcW w:w="610" w:type="pct"/>
            <w:tcBorders>
              <w:top w:val="nil"/>
              <w:left w:val="nil"/>
              <w:bottom w:val="nil"/>
              <w:right w:val="single" w:sz="4" w:space="0" w:color="auto"/>
            </w:tcBorders>
            <w:shd w:val="clear" w:color="auto" w:fill="auto"/>
            <w:noWrap/>
            <w:vAlign w:val="center"/>
            <w:hideMark/>
          </w:tcPr>
          <w:p w14:paraId="2EC85E23"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nil"/>
              <w:right w:val="single" w:sz="4" w:space="0" w:color="auto"/>
            </w:tcBorders>
            <w:shd w:val="clear" w:color="auto" w:fill="auto"/>
            <w:noWrap/>
            <w:vAlign w:val="center"/>
            <w:hideMark/>
          </w:tcPr>
          <w:p w14:paraId="57D03962" w14:textId="4A042495" w:rsidR="00042C75" w:rsidRPr="00042C75" w:rsidRDefault="00CA287F" w:rsidP="00042C75">
            <w:pPr>
              <w:keepLines w:val="0"/>
              <w:ind w:firstLine="0"/>
              <w:jc w:val="center"/>
              <w:rPr>
                <w:color w:val="000000"/>
                <w:sz w:val="20"/>
              </w:rPr>
            </w:pPr>
            <w:r w:rsidRPr="00CA287F">
              <w:rPr>
                <w:color w:val="000000"/>
                <w:sz w:val="20"/>
              </w:rPr>
              <w:t>16 440,30</w:t>
            </w:r>
          </w:p>
        </w:tc>
      </w:tr>
      <w:tr w:rsidR="00042C75" w:rsidRPr="00042C75" w14:paraId="1195C663"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vAlign w:val="center"/>
            <w:hideMark/>
          </w:tcPr>
          <w:p w14:paraId="3F7BF5E9" w14:textId="77777777" w:rsidR="00042C75" w:rsidRPr="00042C75" w:rsidRDefault="00042C75" w:rsidP="00042C75">
            <w:pPr>
              <w:keepLines w:val="0"/>
              <w:ind w:firstLine="0"/>
              <w:jc w:val="center"/>
              <w:rPr>
                <w:b/>
                <w:bCs/>
                <w:color w:val="000000"/>
                <w:sz w:val="20"/>
              </w:rPr>
            </w:pPr>
            <w:r w:rsidRPr="00042C75">
              <w:rPr>
                <w:b/>
                <w:bCs/>
                <w:color w:val="000000"/>
                <w:sz w:val="20"/>
              </w:rPr>
              <w:t>ГАУ Амурской области «Амурская авиабаза»</w:t>
            </w:r>
          </w:p>
        </w:tc>
      </w:tr>
      <w:tr w:rsidR="00042C75" w:rsidRPr="00042C75" w14:paraId="3D1DFBC1" w14:textId="77777777" w:rsidTr="0022044B">
        <w:tc>
          <w:tcPr>
            <w:tcW w:w="1838" w:type="pct"/>
            <w:tcBorders>
              <w:top w:val="nil"/>
              <w:left w:val="single" w:sz="4" w:space="0" w:color="auto"/>
              <w:bottom w:val="single" w:sz="4" w:space="0" w:color="auto"/>
              <w:right w:val="single" w:sz="4" w:space="0" w:color="auto"/>
            </w:tcBorders>
            <w:shd w:val="clear" w:color="auto" w:fill="auto"/>
            <w:vAlign w:val="center"/>
            <w:hideMark/>
          </w:tcPr>
          <w:p w14:paraId="39E8762B" w14:textId="77777777" w:rsidR="00042C75" w:rsidRPr="00042C75" w:rsidRDefault="00042C75" w:rsidP="00042C75">
            <w:pPr>
              <w:keepLines w:val="0"/>
              <w:ind w:firstLine="0"/>
              <w:jc w:val="center"/>
              <w:rPr>
                <w:color w:val="000000"/>
                <w:sz w:val="20"/>
              </w:rPr>
            </w:pPr>
            <w:r w:rsidRPr="00042C75">
              <w:rPr>
                <w:color w:val="000000"/>
                <w:sz w:val="20"/>
              </w:rPr>
              <w:t>Котельная «Амурская авиабаза»</w:t>
            </w:r>
          </w:p>
        </w:tc>
        <w:tc>
          <w:tcPr>
            <w:tcW w:w="1668" w:type="pct"/>
            <w:tcBorders>
              <w:top w:val="nil"/>
              <w:left w:val="nil"/>
              <w:bottom w:val="single" w:sz="4" w:space="0" w:color="auto"/>
              <w:right w:val="single" w:sz="4" w:space="0" w:color="auto"/>
            </w:tcBorders>
            <w:shd w:val="clear" w:color="auto" w:fill="auto"/>
            <w:vAlign w:val="center"/>
            <w:hideMark/>
          </w:tcPr>
          <w:p w14:paraId="260A1DEC" w14:textId="77777777" w:rsidR="00042C75" w:rsidRPr="00042C75" w:rsidRDefault="00042C75" w:rsidP="00042C75">
            <w:pPr>
              <w:keepLines w:val="0"/>
              <w:ind w:firstLine="0"/>
              <w:jc w:val="center"/>
              <w:rPr>
                <w:color w:val="000000"/>
                <w:sz w:val="20"/>
              </w:rPr>
            </w:pPr>
            <w:r w:rsidRPr="00042C75">
              <w:rPr>
                <w:color w:val="000000"/>
                <w:sz w:val="20"/>
              </w:rPr>
              <w:t>г. Благовещенск</w:t>
            </w:r>
          </w:p>
        </w:tc>
        <w:tc>
          <w:tcPr>
            <w:tcW w:w="610" w:type="pct"/>
            <w:tcBorders>
              <w:top w:val="nil"/>
              <w:left w:val="nil"/>
              <w:bottom w:val="single" w:sz="4" w:space="0" w:color="auto"/>
              <w:right w:val="single" w:sz="4" w:space="0" w:color="auto"/>
            </w:tcBorders>
            <w:shd w:val="clear" w:color="auto" w:fill="auto"/>
            <w:noWrap/>
            <w:vAlign w:val="center"/>
            <w:hideMark/>
          </w:tcPr>
          <w:p w14:paraId="6D2AB974"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1B19855D" w14:textId="2678332D" w:rsidR="00042C75" w:rsidRPr="00042C75" w:rsidRDefault="00492B1E" w:rsidP="00042C75">
            <w:pPr>
              <w:keepLines w:val="0"/>
              <w:ind w:firstLine="0"/>
              <w:jc w:val="center"/>
              <w:rPr>
                <w:color w:val="000000"/>
                <w:sz w:val="20"/>
              </w:rPr>
            </w:pPr>
            <w:r w:rsidRPr="00492B1E">
              <w:rPr>
                <w:color w:val="000000"/>
                <w:sz w:val="20"/>
              </w:rPr>
              <w:t>202,61</w:t>
            </w:r>
          </w:p>
        </w:tc>
      </w:tr>
      <w:tr w:rsidR="00042C75" w:rsidRPr="00042C75" w14:paraId="102D298D" w14:textId="77777777" w:rsidTr="008D571A">
        <w:tc>
          <w:tcPr>
            <w:tcW w:w="5000" w:type="pct"/>
            <w:gridSpan w:val="4"/>
            <w:tcBorders>
              <w:top w:val="single" w:sz="4" w:space="0" w:color="auto"/>
              <w:left w:val="single" w:sz="4" w:space="0" w:color="auto"/>
              <w:bottom w:val="single" w:sz="4" w:space="0" w:color="auto"/>
              <w:right w:val="single" w:sz="4" w:space="0" w:color="auto"/>
            </w:tcBorders>
            <w:shd w:val="clear" w:color="000000" w:fill="D9D9D9"/>
            <w:vAlign w:val="center"/>
            <w:hideMark/>
          </w:tcPr>
          <w:p w14:paraId="424FF314" w14:textId="77777777" w:rsidR="00042C75" w:rsidRPr="00042C75" w:rsidRDefault="00042C75" w:rsidP="00042C75">
            <w:pPr>
              <w:keepLines w:val="0"/>
              <w:ind w:firstLine="0"/>
              <w:jc w:val="center"/>
              <w:rPr>
                <w:b/>
                <w:bCs/>
                <w:color w:val="000000"/>
                <w:sz w:val="20"/>
              </w:rPr>
            </w:pPr>
            <w:r w:rsidRPr="00042C75">
              <w:rPr>
                <w:b/>
                <w:bCs/>
                <w:color w:val="000000"/>
                <w:sz w:val="20"/>
              </w:rPr>
              <w:t>ООО «Машиностроитель»</w:t>
            </w:r>
          </w:p>
        </w:tc>
      </w:tr>
      <w:tr w:rsidR="00042C75" w:rsidRPr="00042C75" w14:paraId="4A657036" w14:textId="77777777" w:rsidTr="0022044B">
        <w:tc>
          <w:tcPr>
            <w:tcW w:w="1838" w:type="pct"/>
            <w:tcBorders>
              <w:top w:val="nil"/>
              <w:left w:val="single" w:sz="4" w:space="0" w:color="auto"/>
              <w:bottom w:val="single" w:sz="4" w:space="0" w:color="auto"/>
              <w:right w:val="single" w:sz="4" w:space="0" w:color="auto"/>
            </w:tcBorders>
            <w:shd w:val="clear" w:color="auto" w:fill="auto"/>
            <w:vAlign w:val="center"/>
            <w:hideMark/>
          </w:tcPr>
          <w:p w14:paraId="2F9FAD30" w14:textId="77777777" w:rsidR="00042C75" w:rsidRPr="00042C75" w:rsidRDefault="00042C75" w:rsidP="00042C75">
            <w:pPr>
              <w:keepLines w:val="0"/>
              <w:ind w:firstLine="0"/>
              <w:jc w:val="left"/>
              <w:rPr>
                <w:color w:val="000000"/>
                <w:sz w:val="20"/>
              </w:rPr>
            </w:pPr>
            <w:r w:rsidRPr="00042C75">
              <w:rPr>
                <w:color w:val="000000"/>
                <w:sz w:val="20"/>
              </w:rPr>
              <w:t>Котельная ООО «</w:t>
            </w:r>
            <w:proofErr w:type="spellStart"/>
            <w:r w:rsidRPr="00042C75">
              <w:rPr>
                <w:color w:val="000000"/>
                <w:sz w:val="20"/>
              </w:rPr>
              <w:t>Амуртяжмаш</w:t>
            </w:r>
            <w:proofErr w:type="spellEnd"/>
            <w:r w:rsidRPr="00042C75">
              <w:rPr>
                <w:color w:val="000000"/>
                <w:sz w:val="20"/>
              </w:rPr>
              <w:t>» Амурский металлист»</w:t>
            </w:r>
          </w:p>
        </w:tc>
        <w:tc>
          <w:tcPr>
            <w:tcW w:w="1668" w:type="pct"/>
            <w:tcBorders>
              <w:top w:val="nil"/>
              <w:left w:val="nil"/>
              <w:bottom w:val="single" w:sz="4" w:space="0" w:color="auto"/>
              <w:right w:val="single" w:sz="4" w:space="0" w:color="auto"/>
            </w:tcBorders>
            <w:shd w:val="clear" w:color="auto" w:fill="auto"/>
            <w:vAlign w:val="center"/>
            <w:hideMark/>
          </w:tcPr>
          <w:p w14:paraId="1BC3CF4D" w14:textId="77777777" w:rsidR="00042C75" w:rsidRPr="00042C75" w:rsidRDefault="00042C75" w:rsidP="00042C75">
            <w:pPr>
              <w:keepLines w:val="0"/>
              <w:ind w:firstLine="0"/>
              <w:jc w:val="left"/>
              <w:rPr>
                <w:color w:val="000000"/>
                <w:sz w:val="20"/>
              </w:rPr>
            </w:pPr>
            <w:r w:rsidRPr="00042C75">
              <w:rPr>
                <w:color w:val="000000"/>
                <w:sz w:val="20"/>
              </w:rPr>
              <w:t>г. Благовещенск, ул. Горького 9</w:t>
            </w:r>
          </w:p>
        </w:tc>
        <w:tc>
          <w:tcPr>
            <w:tcW w:w="610" w:type="pct"/>
            <w:tcBorders>
              <w:top w:val="nil"/>
              <w:left w:val="nil"/>
              <w:bottom w:val="single" w:sz="4" w:space="0" w:color="auto"/>
              <w:right w:val="single" w:sz="4" w:space="0" w:color="auto"/>
            </w:tcBorders>
            <w:shd w:val="clear" w:color="auto" w:fill="auto"/>
            <w:noWrap/>
            <w:vAlign w:val="center"/>
            <w:hideMark/>
          </w:tcPr>
          <w:p w14:paraId="41F46DAD" w14:textId="77777777" w:rsidR="00042C75" w:rsidRPr="00042C75" w:rsidRDefault="00042C75" w:rsidP="00042C75">
            <w:pPr>
              <w:keepLines w:val="0"/>
              <w:ind w:firstLine="0"/>
              <w:jc w:val="center"/>
              <w:rPr>
                <w:color w:val="000000"/>
                <w:sz w:val="20"/>
              </w:rPr>
            </w:pPr>
            <w:r w:rsidRPr="00042C75">
              <w:rPr>
                <w:color w:val="000000"/>
                <w:sz w:val="20"/>
              </w:rPr>
              <w:t>Бурый уголь</w:t>
            </w:r>
          </w:p>
        </w:tc>
        <w:tc>
          <w:tcPr>
            <w:tcW w:w="884" w:type="pct"/>
            <w:tcBorders>
              <w:top w:val="nil"/>
              <w:left w:val="nil"/>
              <w:bottom w:val="single" w:sz="4" w:space="0" w:color="auto"/>
              <w:right w:val="single" w:sz="4" w:space="0" w:color="auto"/>
            </w:tcBorders>
            <w:shd w:val="clear" w:color="auto" w:fill="auto"/>
            <w:noWrap/>
            <w:vAlign w:val="center"/>
            <w:hideMark/>
          </w:tcPr>
          <w:p w14:paraId="5920623C" w14:textId="77777777" w:rsidR="00042C75" w:rsidRPr="00042C75" w:rsidRDefault="00042C75" w:rsidP="00042C75">
            <w:pPr>
              <w:keepLines w:val="0"/>
              <w:ind w:firstLine="0"/>
              <w:jc w:val="center"/>
              <w:rPr>
                <w:color w:val="000000"/>
                <w:sz w:val="20"/>
              </w:rPr>
            </w:pPr>
            <w:r w:rsidRPr="00042C75">
              <w:rPr>
                <w:color w:val="000000"/>
                <w:sz w:val="20"/>
              </w:rPr>
              <w:t>5 365,660</w:t>
            </w:r>
          </w:p>
        </w:tc>
      </w:tr>
    </w:tbl>
    <w:p w14:paraId="5E467632" w14:textId="77777777" w:rsidR="00042C75" w:rsidRDefault="00042C75" w:rsidP="00E33FA9">
      <w:pPr>
        <w:rPr>
          <w:sz w:val="20"/>
          <w:lang w:eastAsia="en-US"/>
        </w:rPr>
      </w:pPr>
    </w:p>
    <w:p w14:paraId="78915547" w14:textId="13B33D61" w:rsidR="008E0CF1" w:rsidRPr="00740AB6" w:rsidRDefault="00E33FA9" w:rsidP="00E33FA9">
      <w:pPr>
        <w:rPr>
          <w:sz w:val="20"/>
          <w:lang w:eastAsia="en-US"/>
        </w:rPr>
      </w:pPr>
      <w:r w:rsidRPr="00740AB6">
        <w:rPr>
          <w:sz w:val="20"/>
          <w:lang w:eastAsia="en-US"/>
        </w:rPr>
        <w:t>*Расход топлива за год на выработку тепловой и электрической энергии</w:t>
      </w:r>
    </w:p>
    <w:p w14:paraId="1410A52D" w14:textId="7DC66D29" w:rsidR="00344C55" w:rsidRPr="00740AB6" w:rsidRDefault="00C36230" w:rsidP="00904A71">
      <w:pPr>
        <w:pStyle w:val="aff"/>
      </w:pPr>
      <w:r w:rsidRPr="00740AB6">
        <w:t xml:space="preserve">Таблица </w:t>
      </w:r>
      <w:bookmarkStart w:id="293" w:name="%D1%8291"/>
      <w:r w:rsidR="006F202A">
        <w:fldChar w:fldCharType="begin"/>
      </w:r>
      <w:r w:rsidR="006F202A">
        <w:instrText xml:space="preserve"> STYLEREF 2 \s </w:instrText>
      </w:r>
      <w:r w:rsidR="006F202A">
        <w:fldChar w:fldCharType="separate"/>
      </w:r>
      <w:r w:rsidR="006F202A">
        <w:rPr>
          <w:noProof/>
        </w:rPr>
        <w:t>8.1</w:t>
      </w:r>
      <w:r w:rsidR="006F202A">
        <w:fldChar w:fldCharType="end"/>
      </w:r>
      <w:r w:rsidR="006F202A">
        <w:t>.</w:t>
      </w:r>
      <w:fldSimple w:instr=" SEQ Таблица \* ARABIC \s 2 ">
        <w:r w:rsidR="006F202A">
          <w:rPr>
            <w:noProof/>
          </w:rPr>
          <w:t>2</w:t>
        </w:r>
      </w:fldSimple>
      <w:bookmarkEnd w:id="293"/>
      <w:r w:rsidRPr="00740AB6">
        <w:t>. Виды</w:t>
      </w:r>
      <w:r w:rsidR="003555FC" w:rsidRPr="00740AB6">
        <w:t xml:space="preserve"> и расход</w:t>
      </w:r>
      <w:r w:rsidRPr="00740AB6">
        <w:t xml:space="preserve"> основного топлива, используемого на </w:t>
      </w:r>
      <w:r w:rsidR="00FD26A0" w:rsidRPr="00740AB6">
        <w:t>БТЭЦ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2"/>
        <w:gridCol w:w="1085"/>
        <w:gridCol w:w="1166"/>
        <w:gridCol w:w="1166"/>
        <w:gridCol w:w="916"/>
      </w:tblGrid>
      <w:tr w:rsidR="008D571A" w:rsidRPr="00740AB6" w14:paraId="7D969080" w14:textId="2D930997" w:rsidTr="008D571A">
        <w:trPr>
          <w:trHeight w:val="227"/>
          <w:tblHeader/>
        </w:trPr>
        <w:tc>
          <w:tcPr>
            <w:tcW w:w="2774" w:type="pct"/>
            <w:shd w:val="clear" w:color="auto" w:fill="auto"/>
            <w:vAlign w:val="center"/>
          </w:tcPr>
          <w:p w14:paraId="13420F18" w14:textId="322E1DA5" w:rsidR="008D571A" w:rsidRPr="00740AB6" w:rsidRDefault="008D571A" w:rsidP="005D3404">
            <w:pPr>
              <w:pStyle w:val="affff1"/>
              <w:rPr>
                <w:b/>
              </w:rPr>
            </w:pPr>
            <w:r w:rsidRPr="00740AB6">
              <w:rPr>
                <w:b/>
              </w:rPr>
              <w:t>БТЭЦ</w:t>
            </w:r>
          </w:p>
        </w:tc>
        <w:tc>
          <w:tcPr>
            <w:tcW w:w="673" w:type="pct"/>
            <w:shd w:val="clear" w:color="auto" w:fill="auto"/>
            <w:vAlign w:val="center"/>
          </w:tcPr>
          <w:p w14:paraId="6849B766" w14:textId="77777777" w:rsidR="008D571A" w:rsidRPr="00740AB6" w:rsidRDefault="008D571A" w:rsidP="005D3404">
            <w:pPr>
              <w:pStyle w:val="affff1"/>
              <w:rPr>
                <w:b/>
              </w:rPr>
            </w:pPr>
            <w:r w:rsidRPr="00740AB6">
              <w:rPr>
                <w:b/>
              </w:rPr>
              <w:t>Ед. изм.</w:t>
            </w:r>
          </w:p>
        </w:tc>
        <w:tc>
          <w:tcPr>
            <w:tcW w:w="624" w:type="pct"/>
            <w:shd w:val="clear" w:color="auto" w:fill="auto"/>
            <w:vAlign w:val="center"/>
          </w:tcPr>
          <w:p w14:paraId="6F0DC049" w14:textId="77777777" w:rsidR="008D571A" w:rsidRPr="00740AB6" w:rsidRDefault="008D571A" w:rsidP="005D3404">
            <w:pPr>
              <w:pStyle w:val="affff1"/>
              <w:rPr>
                <w:b/>
              </w:rPr>
            </w:pPr>
            <w:r w:rsidRPr="00740AB6">
              <w:rPr>
                <w:b/>
              </w:rPr>
              <w:t>2018</w:t>
            </w:r>
          </w:p>
        </w:tc>
        <w:tc>
          <w:tcPr>
            <w:tcW w:w="465" w:type="pct"/>
          </w:tcPr>
          <w:p w14:paraId="7F69ACD9" w14:textId="1D060AD8" w:rsidR="008D571A" w:rsidRPr="00740AB6" w:rsidRDefault="008D571A" w:rsidP="005D3404">
            <w:pPr>
              <w:pStyle w:val="affff1"/>
              <w:rPr>
                <w:b/>
              </w:rPr>
            </w:pPr>
            <w:r>
              <w:rPr>
                <w:b/>
              </w:rPr>
              <w:t>2019</w:t>
            </w:r>
          </w:p>
        </w:tc>
        <w:tc>
          <w:tcPr>
            <w:tcW w:w="464" w:type="pct"/>
          </w:tcPr>
          <w:p w14:paraId="7CE3A923" w14:textId="6C3DF499" w:rsidR="008D571A" w:rsidRPr="00740AB6" w:rsidRDefault="008D571A" w:rsidP="005D3404">
            <w:pPr>
              <w:pStyle w:val="affff1"/>
              <w:rPr>
                <w:b/>
              </w:rPr>
            </w:pPr>
            <w:r>
              <w:rPr>
                <w:b/>
              </w:rPr>
              <w:t>2020</w:t>
            </w:r>
          </w:p>
        </w:tc>
      </w:tr>
      <w:tr w:rsidR="008D571A" w:rsidRPr="00740AB6" w14:paraId="0EA28626" w14:textId="44DCA843" w:rsidTr="00C126A5">
        <w:trPr>
          <w:trHeight w:val="227"/>
        </w:trPr>
        <w:tc>
          <w:tcPr>
            <w:tcW w:w="2774" w:type="pct"/>
            <w:shd w:val="clear" w:color="auto" w:fill="auto"/>
            <w:vAlign w:val="center"/>
          </w:tcPr>
          <w:p w14:paraId="1ADC80C2" w14:textId="10E0D02E" w:rsidR="008D571A" w:rsidRPr="00740AB6" w:rsidRDefault="008D571A" w:rsidP="008D571A">
            <w:pPr>
              <w:pStyle w:val="affff1"/>
              <w:ind w:left="22"/>
              <w:jc w:val="left"/>
            </w:pPr>
            <w:r w:rsidRPr="00740AB6">
              <w:t xml:space="preserve">Затрачено условного топлива, в т. ч.: </w:t>
            </w:r>
          </w:p>
        </w:tc>
        <w:tc>
          <w:tcPr>
            <w:tcW w:w="673" w:type="pct"/>
            <w:shd w:val="clear" w:color="auto" w:fill="auto"/>
            <w:vAlign w:val="center"/>
          </w:tcPr>
          <w:p w14:paraId="18445072" w14:textId="1B9F3527" w:rsidR="008D571A" w:rsidRPr="00740AB6" w:rsidRDefault="008D571A" w:rsidP="008D571A">
            <w:pPr>
              <w:pStyle w:val="affff1"/>
            </w:pPr>
            <w:r w:rsidRPr="00740AB6">
              <w:t xml:space="preserve">тыс. т </w:t>
            </w:r>
            <w:proofErr w:type="spellStart"/>
            <w:r w:rsidRPr="00740AB6">
              <w:t>у.т</w:t>
            </w:r>
            <w:proofErr w:type="spellEnd"/>
            <w:r w:rsidRPr="00740AB6">
              <w:t>.</w:t>
            </w:r>
          </w:p>
        </w:tc>
        <w:tc>
          <w:tcPr>
            <w:tcW w:w="624" w:type="pct"/>
            <w:shd w:val="clear" w:color="auto" w:fill="auto"/>
            <w:vAlign w:val="center"/>
          </w:tcPr>
          <w:p w14:paraId="0FCEE136" w14:textId="1EE0F5BE" w:rsidR="008D571A" w:rsidRPr="00740AB6" w:rsidRDefault="008D571A" w:rsidP="008D571A">
            <w:pPr>
              <w:pStyle w:val="affff1"/>
            </w:pP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1F54DBEB" w14:textId="6EA6CB85" w:rsidR="008D571A" w:rsidRPr="008D571A" w:rsidRDefault="008D571A" w:rsidP="008D571A">
            <w:pPr>
              <w:pStyle w:val="affff1"/>
            </w:pPr>
            <w:r w:rsidRPr="008D571A">
              <w:rPr>
                <w:szCs w:val="20"/>
              </w:rPr>
              <w:t>874</w:t>
            </w:r>
            <w:r>
              <w:rPr>
                <w:szCs w:val="20"/>
              </w:rPr>
              <w:t>,</w:t>
            </w:r>
            <w:r w:rsidRPr="008D571A">
              <w:rPr>
                <w:szCs w:val="20"/>
              </w:rPr>
              <w:t>852</w:t>
            </w:r>
          </w:p>
        </w:tc>
        <w:tc>
          <w:tcPr>
            <w:tcW w:w="464" w:type="pct"/>
            <w:tcBorders>
              <w:top w:val="single" w:sz="4" w:space="0" w:color="auto"/>
              <w:left w:val="nil"/>
              <w:bottom w:val="single" w:sz="4" w:space="0" w:color="auto"/>
              <w:right w:val="single" w:sz="4" w:space="0" w:color="auto"/>
            </w:tcBorders>
            <w:shd w:val="clear" w:color="auto" w:fill="auto"/>
            <w:vAlign w:val="center"/>
          </w:tcPr>
          <w:p w14:paraId="602FF89E" w14:textId="0FDA9073" w:rsidR="008D571A" w:rsidRPr="008D571A" w:rsidRDefault="008D571A" w:rsidP="008D571A">
            <w:pPr>
              <w:pStyle w:val="affff1"/>
            </w:pPr>
            <w:r w:rsidRPr="008D571A">
              <w:rPr>
                <w:szCs w:val="20"/>
              </w:rPr>
              <w:t>876</w:t>
            </w:r>
            <w:r>
              <w:rPr>
                <w:szCs w:val="20"/>
              </w:rPr>
              <w:t>,</w:t>
            </w:r>
            <w:r w:rsidRPr="008D571A">
              <w:rPr>
                <w:szCs w:val="20"/>
              </w:rPr>
              <w:t>808</w:t>
            </w:r>
          </w:p>
        </w:tc>
      </w:tr>
      <w:tr w:rsidR="008D571A" w:rsidRPr="00740AB6" w14:paraId="26F1E291" w14:textId="2B619CEB" w:rsidTr="00C126A5">
        <w:trPr>
          <w:trHeight w:val="227"/>
        </w:trPr>
        <w:tc>
          <w:tcPr>
            <w:tcW w:w="2774" w:type="pct"/>
            <w:shd w:val="clear" w:color="auto" w:fill="auto"/>
            <w:vAlign w:val="center"/>
          </w:tcPr>
          <w:p w14:paraId="0BEF9237" w14:textId="3634CF70" w:rsidR="008D571A" w:rsidRPr="00740AB6" w:rsidRDefault="008D571A" w:rsidP="008D571A">
            <w:pPr>
              <w:pStyle w:val="affff1"/>
              <w:ind w:left="306"/>
              <w:jc w:val="left"/>
            </w:pPr>
            <w:r w:rsidRPr="00740AB6">
              <w:t>на отпуск электроэнергии</w:t>
            </w:r>
          </w:p>
        </w:tc>
        <w:tc>
          <w:tcPr>
            <w:tcW w:w="673" w:type="pct"/>
            <w:shd w:val="clear" w:color="auto" w:fill="auto"/>
            <w:vAlign w:val="center"/>
          </w:tcPr>
          <w:p w14:paraId="00C8F8D7" w14:textId="2306D8C0" w:rsidR="008D571A" w:rsidRPr="00740AB6" w:rsidRDefault="008D571A" w:rsidP="008D571A">
            <w:pPr>
              <w:pStyle w:val="affff1"/>
            </w:pPr>
            <w:r w:rsidRPr="00740AB6">
              <w:t xml:space="preserve">тыс. т </w:t>
            </w:r>
            <w:proofErr w:type="spellStart"/>
            <w:r w:rsidRPr="00740AB6">
              <w:t>у.т</w:t>
            </w:r>
            <w:proofErr w:type="spellEnd"/>
            <w:r w:rsidRPr="00740AB6">
              <w:t>.</w:t>
            </w:r>
          </w:p>
        </w:tc>
        <w:tc>
          <w:tcPr>
            <w:tcW w:w="624" w:type="pct"/>
            <w:shd w:val="clear" w:color="auto" w:fill="auto"/>
            <w:vAlign w:val="center"/>
          </w:tcPr>
          <w:p w14:paraId="38FEEDB4" w14:textId="29D0BD2D" w:rsidR="008D571A" w:rsidRPr="00740AB6" w:rsidRDefault="008D571A" w:rsidP="008D571A">
            <w:pPr>
              <w:pStyle w:val="affff1"/>
            </w:pPr>
            <w:r w:rsidRPr="00740AB6">
              <w:t>601,314</w:t>
            </w:r>
          </w:p>
        </w:tc>
        <w:tc>
          <w:tcPr>
            <w:tcW w:w="465" w:type="pct"/>
            <w:tcBorders>
              <w:top w:val="nil"/>
              <w:left w:val="single" w:sz="4" w:space="0" w:color="auto"/>
              <w:bottom w:val="single" w:sz="4" w:space="0" w:color="auto"/>
              <w:right w:val="single" w:sz="4" w:space="0" w:color="auto"/>
            </w:tcBorders>
            <w:shd w:val="clear" w:color="auto" w:fill="auto"/>
            <w:vAlign w:val="center"/>
          </w:tcPr>
          <w:p w14:paraId="3C9D6BA2" w14:textId="4EE44B3E" w:rsidR="008D571A" w:rsidRPr="008D571A" w:rsidRDefault="008D571A" w:rsidP="008D571A">
            <w:pPr>
              <w:pStyle w:val="affff1"/>
            </w:pPr>
            <w:r w:rsidRPr="008D571A">
              <w:rPr>
                <w:szCs w:val="20"/>
              </w:rPr>
              <w:t>553</w:t>
            </w:r>
            <w:r>
              <w:rPr>
                <w:szCs w:val="20"/>
              </w:rPr>
              <w:t>,</w:t>
            </w:r>
            <w:r w:rsidRPr="008D571A">
              <w:rPr>
                <w:szCs w:val="20"/>
              </w:rPr>
              <w:t>693</w:t>
            </w:r>
          </w:p>
        </w:tc>
        <w:tc>
          <w:tcPr>
            <w:tcW w:w="464" w:type="pct"/>
            <w:tcBorders>
              <w:top w:val="nil"/>
              <w:left w:val="nil"/>
              <w:bottom w:val="single" w:sz="4" w:space="0" w:color="auto"/>
              <w:right w:val="single" w:sz="4" w:space="0" w:color="auto"/>
            </w:tcBorders>
            <w:shd w:val="clear" w:color="auto" w:fill="auto"/>
            <w:vAlign w:val="center"/>
          </w:tcPr>
          <w:p w14:paraId="5ACD9CD7" w14:textId="27275D98" w:rsidR="008D571A" w:rsidRPr="008D571A" w:rsidRDefault="008D571A" w:rsidP="008D571A">
            <w:pPr>
              <w:pStyle w:val="affff1"/>
            </w:pPr>
            <w:r w:rsidRPr="008D571A">
              <w:rPr>
                <w:szCs w:val="20"/>
              </w:rPr>
              <w:t>538</w:t>
            </w:r>
            <w:r>
              <w:rPr>
                <w:szCs w:val="20"/>
              </w:rPr>
              <w:t>,</w:t>
            </w:r>
            <w:r w:rsidRPr="008D571A">
              <w:rPr>
                <w:szCs w:val="20"/>
              </w:rPr>
              <w:t>072</w:t>
            </w:r>
          </w:p>
        </w:tc>
      </w:tr>
      <w:tr w:rsidR="008D571A" w:rsidRPr="00740AB6" w14:paraId="05CE6C00" w14:textId="1D06CA29" w:rsidTr="00C126A5">
        <w:trPr>
          <w:trHeight w:val="227"/>
        </w:trPr>
        <w:tc>
          <w:tcPr>
            <w:tcW w:w="2774" w:type="pct"/>
            <w:shd w:val="clear" w:color="auto" w:fill="auto"/>
            <w:vAlign w:val="center"/>
          </w:tcPr>
          <w:p w14:paraId="28539FE4" w14:textId="5A63A82B" w:rsidR="008D571A" w:rsidRPr="00740AB6" w:rsidRDefault="008D571A" w:rsidP="008D571A">
            <w:pPr>
              <w:pStyle w:val="affff1"/>
              <w:ind w:left="306"/>
              <w:jc w:val="left"/>
            </w:pPr>
            <w:r w:rsidRPr="00740AB6">
              <w:t>на отпуск тепловой энергии</w:t>
            </w:r>
          </w:p>
        </w:tc>
        <w:tc>
          <w:tcPr>
            <w:tcW w:w="673" w:type="pct"/>
            <w:shd w:val="clear" w:color="auto" w:fill="auto"/>
            <w:vAlign w:val="center"/>
          </w:tcPr>
          <w:p w14:paraId="2B29AA4C" w14:textId="3C3757F5" w:rsidR="008D571A" w:rsidRPr="00740AB6" w:rsidRDefault="008D571A" w:rsidP="008D571A">
            <w:pPr>
              <w:pStyle w:val="affff1"/>
            </w:pPr>
            <w:r w:rsidRPr="00740AB6">
              <w:t xml:space="preserve">тыс. т </w:t>
            </w:r>
            <w:proofErr w:type="spellStart"/>
            <w:r w:rsidRPr="00740AB6">
              <w:t>у.т</w:t>
            </w:r>
            <w:proofErr w:type="spellEnd"/>
            <w:r w:rsidRPr="00740AB6">
              <w:t>.</w:t>
            </w:r>
          </w:p>
        </w:tc>
        <w:tc>
          <w:tcPr>
            <w:tcW w:w="624" w:type="pct"/>
            <w:shd w:val="clear" w:color="auto" w:fill="auto"/>
            <w:vAlign w:val="center"/>
          </w:tcPr>
          <w:p w14:paraId="7876EF7C" w14:textId="73C443BC" w:rsidR="008D571A" w:rsidRPr="00740AB6" w:rsidRDefault="008D571A" w:rsidP="008D571A">
            <w:pPr>
              <w:pStyle w:val="affff1"/>
            </w:pPr>
            <w:r w:rsidRPr="00740AB6">
              <w:t>318,463</w:t>
            </w:r>
          </w:p>
        </w:tc>
        <w:tc>
          <w:tcPr>
            <w:tcW w:w="465" w:type="pct"/>
            <w:tcBorders>
              <w:top w:val="nil"/>
              <w:left w:val="single" w:sz="4" w:space="0" w:color="auto"/>
              <w:bottom w:val="single" w:sz="4" w:space="0" w:color="auto"/>
              <w:right w:val="single" w:sz="4" w:space="0" w:color="auto"/>
            </w:tcBorders>
            <w:shd w:val="clear" w:color="auto" w:fill="auto"/>
            <w:vAlign w:val="center"/>
          </w:tcPr>
          <w:p w14:paraId="1F88D4A3" w14:textId="2C3E626B" w:rsidR="008D571A" w:rsidRPr="008D571A" w:rsidRDefault="008D571A" w:rsidP="008D571A">
            <w:pPr>
              <w:pStyle w:val="affff1"/>
            </w:pPr>
            <w:r w:rsidRPr="008D571A">
              <w:rPr>
                <w:szCs w:val="20"/>
              </w:rPr>
              <w:t>321</w:t>
            </w:r>
            <w:r>
              <w:rPr>
                <w:szCs w:val="20"/>
              </w:rPr>
              <w:t>,</w:t>
            </w:r>
            <w:r w:rsidRPr="008D571A">
              <w:rPr>
                <w:szCs w:val="20"/>
              </w:rPr>
              <w:t>159</w:t>
            </w:r>
          </w:p>
        </w:tc>
        <w:tc>
          <w:tcPr>
            <w:tcW w:w="464" w:type="pct"/>
            <w:tcBorders>
              <w:top w:val="nil"/>
              <w:left w:val="nil"/>
              <w:bottom w:val="single" w:sz="4" w:space="0" w:color="auto"/>
              <w:right w:val="single" w:sz="4" w:space="0" w:color="auto"/>
            </w:tcBorders>
            <w:shd w:val="clear" w:color="auto" w:fill="auto"/>
            <w:vAlign w:val="center"/>
          </w:tcPr>
          <w:p w14:paraId="28864982" w14:textId="7052604F" w:rsidR="008D571A" w:rsidRPr="008D571A" w:rsidRDefault="008D571A" w:rsidP="008D571A">
            <w:pPr>
              <w:pStyle w:val="affff1"/>
            </w:pPr>
            <w:r w:rsidRPr="008D571A">
              <w:rPr>
                <w:szCs w:val="20"/>
              </w:rPr>
              <w:t>338</w:t>
            </w:r>
            <w:r>
              <w:rPr>
                <w:szCs w:val="20"/>
              </w:rPr>
              <w:t>,</w:t>
            </w:r>
            <w:r w:rsidRPr="008D571A">
              <w:rPr>
                <w:szCs w:val="20"/>
              </w:rPr>
              <w:t>736</w:t>
            </w:r>
          </w:p>
        </w:tc>
      </w:tr>
      <w:tr w:rsidR="008D571A" w:rsidRPr="00740AB6" w14:paraId="7C8787E4" w14:textId="42BEC60F" w:rsidTr="00C126A5">
        <w:trPr>
          <w:trHeight w:val="227"/>
        </w:trPr>
        <w:tc>
          <w:tcPr>
            <w:tcW w:w="2774" w:type="pct"/>
            <w:shd w:val="clear" w:color="auto" w:fill="auto"/>
            <w:vAlign w:val="center"/>
          </w:tcPr>
          <w:p w14:paraId="6255E781" w14:textId="77777777" w:rsidR="008D571A" w:rsidRPr="00740AB6" w:rsidRDefault="008D571A" w:rsidP="008D571A">
            <w:pPr>
              <w:pStyle w:val="affff1"/>
              <w:jc w:val="left"/>
            </w:pPr>
            <w:r w:rsidRPr="00740AB6">
              <w:t>Затрачено топлива, в т. ч.:</w:t>
            </w:r>
          </w:p>
        </w:tc>
        <w:tc>
          <w:tcPr>
            <w:tcW w:w="673" w:type="pct"/>
            <w:shd w:val="clear" w:color="auto" w:fill="auto"/>
            <w:vAlign w:val="center"/>
          </w:tcPr>
          <w:p w14:paraId="149F2432" w14:textId="77777777" w:rsidR="008D571A" w:rsidRPr="00740AB6" w:rsidRDefault="008D571A" w:rsidP="008D571A">
            <w:pPr>
              <w:pStyle w:val="affff1"/>
            </w:pPr>
          </w:p>
        </w:tc>
        <w:tc>
          <w:tcPr>
            <w:tcW w:w="624" w:type="pct"/>
            <w:shd w:val="clear" w:color="auto" w:fill="auto"/>
            <w:vAlign w:val="center"/>
          </w:tcPr>
          <w:p w14:paraId="383C4DF5" w14:textId="77777777" w:rsidR="008D571A" w:rsidRPr="00740AB6" w:rsidRDefault="008D571A" w:rsidP="008D571A">
            <w:pPr>
              <w:pStyle w:val="affff1"/>
            </w:pPr>
          </w:p>
        </w:tc>
        <w:tc>
          <w:tcPr>
            <w:tcW w:w="465" w:type="pct"/>
            <w:tcBorders>
              <w:top w:val="nil"/>
              <w:left w:val="single" w:sz="4" w:space="0" w:color="auto"/>
              <w:bottom w:val="single" w:sz="4" w:space="0" w:color="auto"/>
              <w:right w:val="single" w:sz="4" w:space="0" w:color="auto"/>
            </w:tcBorders>
            <w:shd w:val="clear" w:color="auto" w:fill="auto"/>
            <w:vAlign w:val="center"/>
          </w:tcPr>
          <w:p w14:paraId="7183BBDC" w14:textId="1916167A" w:rsidR="008D571A" w:rsidRPr="008D571A" w:rsidRDefault="008D571A" w:rsidP="008D571A">
            <w:pPr>
              <w:pStyle w:val="affff1"/>
            </w:pPr>
            <w:r w:rsidRPr="008D571A">
              <w:rPr>
                <w:szCs w:val="20"/>
              </w:rPr>
              <w:t> </w:t>
            </w:r>
          </w:p>
        </w:tc>
        <w:tc>
          <w:tcPr>
            <w:tcW w:w="464" w:type="pct"/>
            <w:tcBorders>
              <w:top w:val="nil"/>
              <w:left w:val="nil"/>
              <w:bottom w:val="single" w:sz="4" w:space="0" w:color="auto"/>
              <w:right w:val="single" w:sz="4" w:space="0" w:color="auto"/>
            </w:tcBorders>
            <w:shd w:val="clear" w:color="auto" w:fill="auto"/>
            <w:vAlign w:val="center"/>
          </w:tcPr>
          <w:p w14:paraId="2BC11261" w14:textId="7F6916B7" w:rsidR="008D571A" w:rsidRPr="008D571A" w:rsidRDefault="008D571A" w:rsidP="008D571A">
            <w:pPr>
              <w:pStyle w:val="affff1"/>
            </w:pPr>
            <w:r w:rsidRPr="008D571A">
              <w:rPr>
                <w:szCs w:val="20"/>
              </w:rPr>
              <w:t> </w:t>
            </w:r>
          </w:p>
        </w:tc>
      </w:tr>
      <w:tr w:rsidR="008D571A" w:rsidRPr="00740AB6" w14:paraId="0E1EC052" w14:textId="28EAE06B" w:rsidTr="00C126A5">
        <w:trPr>
          <w:trHeight w:val="227"/>
        </w:trPr>
        <w:tc>
          <w:tcPr>
            <w:tcW w:w="2774" w:type="pct"/>
            <w:shd w:val="clear" w:color="auto" w:fill="auto"/>
            <w:vAlign w:val="center"/>
          </w:tcPr>
          <w:p w14:paraId="76753880" w14:textId="77777777" w:rsidR="008D571A" w:rsidRPr="00740AB6" w:rsidRDefault="008D571A" w:rsidP="008D571A">
            <w:pPr>
              <w:pStyle w:val="affff1"/>
              <w:ind w:left="306"/>
              <w:jc w:val="left"/>
            </w:pPr>
            <w:r w:rsidRPr="00740AB6">
              <w:t>природный газ</w:t>
            </w:r>
          </w:p>
        </w:tc>
        <w:tc>
          <w:tcPr>
            <w:tcW w:w="673" w:type="pct"/>
            <w:shd w:val="clear" w:color="auto" w:fill="auto"/>
            <w:vAlign w:val="center"/>
          </w:tcPr>
          <w:p w14:paraId="0A057E50" w14:textId="77777777" w:rsidR="008D571A" w:rsidRPr="00740AB6" w:rsidRDefault="008D571A" w:rsidP="008D571A">
            <w:pPr>
              <w:pStyle w:val="affff1"/>
            </w:pPr>
            <w:r w:rsidRPr="00740AB6">
              <w:t>млн. м</w:t>
            </w:r>
            <w:r w:rsidRPr="00740AB6">
              <w:rPr>
                <w:vertAlign w:val="superscript"/>
              </w:rPr>
              <w:t>3</w:t>
            </w:r>
          </w:p>
        </w:tc>
        <w:tc>
          <w:tcPr>
            <w:tcW w:w="624" w:type="pct"/>
            <w:shd w:val="clear" w:color="auto" w:fill="auto"/>
            <w:vAlign w:val="center"/>
          </w:tcPr>
          <w:p w14:paraId="0FCB87A0" w14:textId="17129F54" w:rsidR="008D571A" w:rsidRPr="00740AB6" w:rsidRDefault="008D571A" w:rsidP="008D571A">
            <w:pPr>
              <w:pStyle w:val="affff1"/>
            </w:pPr>
            <w:r w:rsidRPr="00740AB6">
              <w:t>-</w:t>
            </w:r>
          </w:p>
        </w:tc>
        <w:tc>
          <w:tcPr>
            <w:tcW w:w="465" w:type="pct"/>
            <w:tcBorders>
              <w:top w:val="nil"/>
              <w:left w:val="single" w:sz="4" w:space="0" w:color="auto"/>
              <w:bottom w:val="single" w:sz="4" w:space="0" w:color="auto"/>
              <w:right w:val="single" w:sz="4" w:space="0" w:color="auto"/>
            </w:tcBorders>
            <w:shd w:val="clear" w:color="auto" w:fill="auto"/>
            <w:vAlign w:val="center"/>
          </w:tcPr>
          <w:p w14:paraId="3439C690" w14:textId="7D9966DC" w:rsidR="008D571A" w:rsidRPr="008D571A" w:rsidRDefault="008D571A" w:rsidP="008D571A">
            <w:pPr>
              <w:pStyle w:val="affff1"/>
            </w:pPr>
            <w:r w:rsidRPr="008D571A">
              <w:rPr>
                <w:szCs w:val="20"/>
              </w:rPr>
              <w:t>-</w:t>
            </w:r>
          </w:p>
        </w:tc>
        <w:tc>
          <w:tcPr>
            <w:tcW w:w="464" w:type="pct"/>
            <w:tcBorders>
              <w:top w:val="nil"/>
              <w:left w:val="nil"/>
              <w:bottom w:val="single" w:sz="4" w:space="0" w:color="auto"/>
              <w:right w:val="single" w:sz="4" w:space="0" w:color="auto"/>
            </w:tcBorders>
            <w:shd w:val="clear" w:color="auto" w:fill="auto"/>
            <w:vAlign w:val="center"/>
          </w:tcPr>
          <w:p w14:paraId="55B01FCB" w14:textId="010BF3D9" w:rsidR="008D571A" w:rsidRPr="008D571A" w:rsidRDefault="008D571A" w:rsidP="008D571A">
            <w:pPr>
              <w:pStyle w:val="affff1"/>
            </w:pPr>
            <w:r w:rsidRPr="008D571A">
              <w:rPr>
                <w:szCs w:val="20"/>
              </w:rPr>
              <w:t>-</w:t>
            </w:r>
          </w:p>
        </w:tc>
      </w:tr>
      <w:tr w:rsidR="008D571A" w:rsidRPr="00740AB6" w14:paraId="7EA5A16D" w14:textId="60C08E0E" w:rsidTr="00C126A5">
        <w:trPr>
          <w:trHeight w:val="227"/>
        </w:trPr>
        <w:tc>
          <w:tcPr>
            <w:tcW w:w="2774" w:type="pct"/>
            <w:shd w:val="clear" w:color="auto" w:fill="auto"/>
            <w:vAlign w:val="center"/>
          </w:tcPr>
          <w:p w14:paraId="4CC4D04C" w14:textId="77777777" w:rsidR="008D571A" w:rsidRPr="00740AB6" w:rsidRDefault="008D571A" w:rsidP="008D571A">
            <w:pPr>
              <w:pStyle w:val="affff1"/>
              <w:ind w:left="306"/>
              <w:jc w:val="left"/>
            </w:pPr>
            <w:r w:rsidRPr="00740AB6">
              <w:t>сжиженный газ</w:t>
            </w:r>
          </w:p>
        </w:tc>
        <w:tc>
          <w:tcPr>
            <w:tcW w:w="673" w:type="pct"/>
            <w:shd w:val="clear" w:color="auto" w:fill="auto"/>
            <w:vAlign w:val="center"/>
          </w:tcPr>
          <w:p w14:paraId="3577CA87" w14:textId="77777777" w:rsidR="008D571A" w:rsidRPr="00740AB6" w:rsidRDefault="008D571A" w:rsidP="008D571A">
            <w:pPr>
              <w:pStyle w:val="affff1"/>
            </w:pPr>
            <w:r w:rsidRPr="00740AB6">
              <w:t>тыс. т</w:t>
            </w:r>
          </w:p>
        </w:tc>
        <w:tc>
          <w:tcPr>
            <w:tcW w:w="624" w:type="pct"/>
            <w:shd w:val="clear" w:color="auto" w:fill="auto"/>
            <w:vAlign w:val="center"/>
          </w:tcPr>
          <w:p w14:paraId="4FA16B7E" w14:textId="77777777" w:rsidR="008D571A" w:rsidRPr="00740AB6" w:rsidRDefault="008D571A" w:rsidP="008D571A">
            <w:pPr>
              <w:pStyle w:val="affff1"/>
            </w:pPr>
            <w:r w:rsidRPr="00740AB6">
              <w:t>-</w:t>
            </w:r>
          </w:p>
        </w:tc>
        <w:tc>
          <w:tcPr>
            <w:tcW w:w="465" w:type="pct"/>
            <w:tcBorders>
              <w:top w:val="nil"/>
              <w:left w:val="single" w:sz="4" w:space="0" w:color="auto"/>
              <w:bottom w:val="single" w:sz="4" w:space="0" w:color="auto"/>
              <w:right w:val="single" w:sz="4" w:space="0" w:color="auto"/>
            </w:tcBorders>
            <w:shd w:val="clear" w:color="auto" w:fill="auto"/>
            <w:vAlign w:val="center"/>
          </w:tcPr>
          <w:p w14:paraId="73878BF4" w14:textId="42966AED" w:rsidR="008D571A" w:rsidRPr="008D571A" w:rsidRDefault="008D571A" w:rsidP="008D571A">
            <w:pPr>
              <w:pStyle w:val="affff1"/>
            </w:pPr>
            <w:r w:rsidRPr="008D571A">
              <w:rPr>
                <w:szCs w:val="20"/>
              </w:rPr>
              <w:t>-</w:t>
            </w:r>
          </w:p>
        </w:tc>
        <w:tc>
          <w:tcPr>
            <w:tcW w:w="464" w:type="pct"/>
            <w:tcBorders>
              <w:top w:val="nil"/>
              <w:left w:val="nil"/>
              <w:bottom w:val="single" w:sz="4" w:space="0" w:color="auto"/>
              <w:right w:val="single" w:sz="4" w:space="0" w:color="auto"/>
            </w:tcBorders>
            <w:shd w:val="clear" w:color="auto" w:fill="auto"/>
            <w:vAlign w:val="center"/>
          </w:tcPr>
          <w:p w14:paraId="56168AB9" w14:textId="1F90EE8D" w:rsidR="008D571A" w:rsidRPr="008D571A" w:rsidRDefault="008D571A" w:rsidP="008D571A">
            <w:pPr>
              <w:pStyle w:val="affff1"/>
            </w:pPr>
            <w:r w:rsidRPr="008D571A">
              <w:rPr>
                <w:szCs w:val="20"/>
              </w:rPr>
              <w:t>-</w:t>
            </w:r>
          </w:p>
        </w:tc>
      </w:tr>
      <w:tr w:rsidR="008D571A" w:rsidRPr="00740AB6" w14:paraId="4A4FAC58" w14:textId="39D4BAAB" w:rsidTr="00C126A5">
        <w:trPr>
          <w:trHeight w:val="227"/>
        </w:trPr>
        <w:tc>
          <w:tcPr>
            <w:tcW w:w="2774" w:type="pct"/>
            <w:shd w:val="clear" w:color="auto" w:fill="auto"/>
            <w:vAlign w:val="center"/>
          </w:tcPr>
          <w:p w14:paraId="332EDEF1" w14:textId="77777777" w:rsidR="008D571A" w:rsidRPr="00740AB6" w:rsidRDefault="008D571A" w:rsidP="008D571A">
            <w:pPr>
              <w:pStyle w:val="affff1"/>
              <w:ind w:left="306"/>
              <w:jc w:val="left"/>
            </w:pPr>
            <w:r w:rsidRPr="00740AB6">
              <w:t>уголь</w:t>
            </w:r>
          </w:p>
        </w:tc>
        <w:tc>
          <w:tcPr>
            <w:tcW w:w="673" w:type="pct"/>
            <w:shd w:val="clear" w:color="auto" w:fill="auto"/>
            <w:vAlign w:val="center"/>
          </w:tcPr>
          <w:p w14:paraId="282B7F45" w14:textId="77777777" w:rsidR="008D571A" w:rsidRPr="00740AB6" w:rsidRDefault="008D571A" w:rsidP="008D571A">
            <w:pPr>
              <w:pStyle w:val="affff1"/>
            </w:pPr>
            <w:r w:rsidRPr="00740AB6">
              <w:t>тыс. т</w:t>
            </w:r>
          </w:p>
        </w:tc>
        <w:tc>
          <w:tcPr>
            <w:tcW w:w="624" w:type="pct"/>
            <w:shd w:val="clear" w:color="auto" w:fill="auto"/>
            <w:vAlign w:val="center"/>
          </w:tcPr>
          <w:p w14:paraId="27BE4AFE" w14:textId="3BC11395" w:rsidR="008D571A" w:rsidRPr="00740AB6" w:rsidRDefault="008D571A" w:rsidP="008D571A">
            <w:pPr>
              <w:pStyle w:val="affff1"/>
            </w:pPr>
            <w:r w:rsidRPr="00740AB6">
              <w:t>2075297,00</w:t>
            </w:r>
          </w:p>
        </w:tc>
        <w:tc>
          <w:tcPr>
            <w:tcW w:w="465" w:type="pct"/>
            <w:tcBorders>
              <w:top w:val="nil"/>
              <w:left w:val="single" w:sz="4" w:space="0" w:color="auto"/>
              <w:bottom w:val="single" w:sz="4" w:space="0" w:color="auto"/>
              <w:right w:val="single" w:sz="4" w:space="0" w:color="auto"/>
            </w:tcBorders>
            <w:shd w:val="clear" w:color="auto" w:fill="auto"/>
            <w:vAlign w:val="center"/>
          </w:tcPr>
          <w:p w14:paraId="4FE7EDD7" w14:textId="6941FE2D" w:rsidR="008D571A" w:rsidRPr="008D571A" w:rsidRDefault="008D571A" w:rsidP="008D571A">
            <w:pPr>
              <w:pStyle w:val="affff1"/>
            </w:pPr>
            <w:r w:rsidRPr="008D571A">
              <w:rPr>
                <w:szCs w:val="20"/>
              </w:rPr>
              <w:t>1968483</w:t>
            </w:r>
            <w:r>
              <w:rPr>
                <w:szCs w:val="20"/>
              </w:rPr>
              <w:t>,00</w:t>
            </w:r>
          </w:p>
        </w:tc>
        <w:tc>
          <w:tcPr>
            <w:tcW w:w="464" w:type="pct"/>
            <w:tcBorders>
              <w:top w:val="nil"/>
              <w:left w:val="nil"/>
              <w:bottom w:val="single" w:sz="4" w:space="0" w:color="auto"/>
              <w:right w:val="single" w:sz="4" w:space="0" w:color="auto"/>
            </w:tcBorders>
            <w:shd w:val="clear" w:color="auto" w:fill="auto"/>
            <w:vAlign w:val="center"/>
          </w:tcPr>
          <w:p w14:paraId="3109F555" w14:textId="0131234E" w:rsidR="008D571A" w:rsidRPr="008D571A" w:rsidRDefault="008D571A" w:rsidP="008D571A">
            <w:pPr>
              <w:pStyle w:val="affff1"/>
            </w:pPr>
            <w:r w:rsidRPr="008D571A">
              <w:rPr>
                <w:szCs w:val="20"/>
              </w:rPr>
              <w:t>1979604</w:t>
            </w:r>
          </w:p>
        </w:tc>
      </w:tr>
      <w:tr w:rsidR="008D571A" w:rsidRPr="00740AB6" w14:paraId="3657C8CB" w14:textId="66159518" w:rsidTr="00C126A5">
        <w:trPr>
          <w:trHeight w:val="227"/>
        </w:trPr>
        <w:tc>
          <w:tcPr>
            <w:tcW w:w="2774" w:type="pct"/>
            <w:shd w:val="clear" w:color="auto" w:fill="auto"/>
            <w:vAlign w:val="center"/>
          </w:tcPr>
          <w:p w14:paraId="6D937D0A" w14:textId="77777777" w:rsidR="008D571A" w:rsidRPr="00740AB6" w:rsidRDefault="008D571A" w:rsidP="008D571A">
            <w:pPr>
              <w:pStyle w:val="affff1"/>
              <w:ind w:left="306"/>
              <w:jc w:val="left"/>
            </w:pPr>
            <w:r w:rsidRPr="00740AB6">
              <w:t>мазут</w:t>
            </w:r>
          </w:p>
        </w:tc>
        <w:tc>
          <w:tcPr>
            <w:tcW w:w="673" w:type="pct"/>
            <w:shd w:val="clear" w:color="auto" w:fill="auto"/>
            <w:vAlign w:val="center"/>
          </w:tcPr>
          <w:p w14:paraId="4E30D700" w14:textId="77777777" w:rsidR="008D571A" w:rsidRPr="00740AB6" w:rsidRDefault="008D571A" w:rsidP="008D571A">
            <w:pPr>
              <w:pStyle w:val="affff1"/>
            </w:pPr>
            <w:r w:rsidRPr="00740AB6">
              <w:t>тыс. т</w:t>
            </w:r>
          </w:p>
        </w:tc>
        <w:tc>
          <w:tcPr>
            <w:tcW w:w="624" w:type="pct"/>
            <w:shd w:val="clear" w:color="auto" w:fill="auto"/>
            <w:vAlign w:val="center"/>
          </w:tcPr>
          <w:p w14:paraId="42B50A45" w14:textId="1A6AEAD7" w:rsidR="008D571A" w:rsidRPr="00740AB6" w:rsidRDefault="008D571A" w:rsidP="008D571A">
            <w:pPr>
              <w:pStyle w:val="affff1"/>
            </w:pPr>
            <w:r w:rsidRPr="00740AB6">
              <w:t>-</w:t>
            </w:r>
          </w:p>
        </w:tc>
        <w:tc>
          <w:tcPr>
            <w:tcW w:w="465" w:type="pct"/>
            <w:tcBorders>
              <w:top w:val="nil"/>
              <w:left w:val="single" w:sz="4" w:space="0" w:color="auto"/>
              <w:bottom w:val="single" w:sz="4" w:space="0" w:color="auto"/>
              <w:right w:val="single" w:sz="4" w:space="0" w:color="auto"/>
            </w:tcBorders>
            <w:shd w:val="clear" w:color="auto" w:fill="auto"/>
            <w:vAlign w:val="center"/>
          </w:tcPr>
          <w:p w14:paraId="73650BE3" w14:textId="60FB7C19" w:rsidR="008D571A" w:rsidRPr="008D571A" w:rsidRDefault="008D571A" w:rsidP="008D571A">
            <w:pPr>
              <w:pStyle w:val="affff1"/>
            </w:pPr>
            <w:r w:rsidRPr="008D571A">
              <w:rPr>
                <w:szCs w:val="20"/>
              </w:rPr>
              <w:t>1174,2838</w:t>
            </w:r>
          </w:p>
        </w:tc>
        <w:tc>
          <w:tcPr>
            <w:tcW w:w="464" w:type="pct"/>
            <w:tcBorders>
              <w:top w:val="nil"/>
              <w:left w:val="nil"/>
              <w:bottom w:val="single" w:sz="4" w:space="0" w:color="auto"/>
              <w:right w:val="single" w:sz="4" w:space="0" w:color="auto"/>
            </w:tcBorders>
            <w:shd w:val="clear" w:color="auto" w:fill="auto"/>
            <w:vAlign w:val="center"/>
          </w:tcPr>
          <w:p w14:paraId="6505A40A" w14:textId="2AD4AD9D" w:rsidR="008D571A" w:rsidRPr="008D571A" w:rsidRDefault="008D571A" w:rsidP="008D571A">
            <w:pPr>
              <w:pStyle w:val="affff1"/>
            </w:pPr>
            <w:r w:rsidRPr="008D571A">
              <w:rPr>
                <w:szCs w:val="20"/>
              </w:rPr>
              <w:t>3826,29</w:t>
            </w:r>
          </w:p>
        </w:tc>
      </w:tr>
      <w:tr w:rsidR="008D571A" w:rsidRPr="00740AB6" w14:paraId="6611434A" w14:textId="24730A2C" w:rsidTr="00C126A5">
        <w:trPr>
          <w:trHeight w:val="227"/>
        </w:trPr>
        <w:tc>
          <w:tcPr>
            <w:tcW w:w="2774" w:type="pct"/>
            <w:shd w:val="clear" w:color="auto" w:fill="auto"/>
            <w:vAlign w:val="center"/>
          </w:tcPr>
          <w:p w14:paraId="60BED169" w14:textId="77777777" w:rsidR="008D571A" w:rsidRPr="00740AB6" w:rsidRDefault="008D571A" w:rsidP="008D571A">
            <w:pPr>
              <w:pStyle w:val="affff1"/>
              <w:ind w:left="306"/>
              <w:jc w:val="left"/>
            </w:pPr>
            <w:r w:rsidRPr="00740AB6">
              <w:t>дизельное топливо</w:t>
            </w:r>
          </w:p>
        </w:tc>
        <w:tc>
          <w:tcPr>
            <w:tcW w:w="673" w:type="pct"/>
            <w:shd w:val="clear" w:color="auto" w:fill="auto"/>
            <w:vAlign w:val="center"/>
          </w:tcPr>
          <w:p w14:paraId="137495CB" w14:textId="77777777" w:rsidR="008D571A" w:rsidRPr="00740AB6" w:rsidRDefault="008D571A" w:rsidP="008D571A">
            <w:pPr>
              <w:pStyle w:val="affff1"/>
            </w:pPr>
            <w:r w:rsidRPr="00740AB6">
              <w:t>тыс. т</w:t>
            </w:r>
          </w:p>
        </w:tc>
        <w:tc>
          <w:tcPr>
            <w:tcW w:w="624" w:type="pct"/>
            <w:shd w:val="clear" w:color="auto" w:fill="auto"/>
            <w:vAlign w:val="center"/>
          </w:tcPr>
          <w:p w14:paraId="7AA34EC1" w14:textId="77777777" w:rsidR="008D571A" w:rsidRPr="00740AB6" w:rsidRDefault="008D571A" w:rsidP="008D571A">
            <w:pPr>
              <w:pStyle w:val="affff1"/>
            </w:pPr>
            <w:r w:rsidRPr="00740AB6">
              <w:t>-</w:t>
            </w:r>
          </w:p>
        </w:tc>
        <w:tc>
          <w:tcPr>
            <w:tcW w:w="465" w:type="pct"/>
            <w:tcBorders>
              <w:top w:val="nil"/>
              <w:left w:val="single" w:sz="4" w:space="0" w:color="auto"/>
              <w:bottom w:val="single" w:sz="4" w:space="0" w:color="auto"/>
              <w:right w:val="single" w:sz="4" w:space="0" w:color="auto"/>
            </w:tcBorders>
            <w:shd w:val="clear" w:color="auto" w:fill="auto"/>
            <w:vAlign w:val="center"/>
          </w:tcPr>
          <w:p w14:paraId="5D6FF27E" w14:textId="3C153468" w:rsidR="008D571A" w:rsidRPr="008D571A" w:rsidRDefault="008D571A" w:rsidP="008D571A">
            <w:pPr>
              <w:pStyle w:val="affff1"/>
            </w:pPr>
            <w:r w:rsidRPr="008D571A">
              <w:rPr>
                <w:szCs w:val="20"/>
              </w:rPr>
              <w:t>-</w:t>
            </w:r>
          </w:p>
        </w:tc>
        <w:tc>
          <w:tcPr>
            <w:tcW w:w="464" w:type="pct"/>
            <w:tcBorders>
              <w:top w:val="nil"/>
              <w:left w:val="nil"/>
              <w:bottom w:val="single" w:sz="4" w:space="0" w:color="auto"/>
              <w:right w:val="single" w:sz="4" w:space="0" w:color="auto"/>
            </w:tcBorders>
            <w:shd w:val="clear" w:color="auto" w:fill="auto"/>
            <w:vAlign w:val="center"/>
          </w:tcPr>
          <w:p w14:paraId="6C59FB18" w14:textId="1488417E" w:rsidR="008D571A" w:rsidRPr="008D571A" w:rsidRDefault="008D571A" w:rsidP="008D571A">
            <w:pPr>
              <w:pStyle w:val="affff1"/>
            </w:pPr>
            <w:r w:rsidRPr="008D571A">
              <w:rPr>
                <w:szCs w:val="20"/>
              </w:rPr>
              <w:t>-</w:t>
            </w:r>
          </w:p>
        </w:tc>
      </w:tr>
      <w:tr w:rsidR="008D571A" w:rsidRPr="00740AB6" w14:paraId="46E4F9A0" w14:textId="5302C200" w:rsidTr="00C126A5">
        <w:trPr>
          <w:trHeight w:val="227"/>
        </w:trPr>
        <w:tc>
          <w:tcPr>
            <w:tcW w:w="2774" w:type="pct"/>
            <w:shd w:val="clear" w:color="auto" w:fill="auto"/>
            <w:vAlign w:val="center"/>
          </w:tcPr>
          <w:p w14:paraId="3F4F4D6B" w14:textId="77777777" w:rsidR="008D571A" w:rsidRPr="00740AB6" w:rsidRDefault="008D571A" w:rsidP="008D571A">
            <w:pPr>
              <w:pStyle w:val="affff1"/>
              <w:jc w:val="left"/>
            </w:pPr>
            <w:r w:rsidRPr="00740AB6">
              <w:t>УРУТ на отпуск электрической энергии</w:t>
            </w:r>
          </w:p>
        </w:tc>
        <w:tc>
          <w:tcPr>
            <w:tcW w:w="673" w:type="pct"/>
            <w:shd w:val="clear" w:color="auto" w:fill="auto"/>
            <w:vAlign w:val="center"/>
          </w:tcPr>
          <w:p w14:paraId="6059CC0C" w14:textId="77777777" w:rsidR="008D571A" w:rsidRPr="00740AB6" w:rsidRDefault="008D571A" w:rsidP="008D571A">
            <w:pPr>
              <w:pStyle w:val="affff1"/>
            </w:pPr>
            <w:r w:rsidRPr="00740AB6">
              <w:t xml:space="preserve">г </w:t>
            </w:r>
            <w:proofErr w:type="spellStart"/>
            <w:r w:rsidRPr="00740AB6">
              <w:t>у.т</w:t>
            </w:r>
            <w:proofErr w:type="spellEnd"/>
            <w:r w:rsidRPr="00740AB6">
              <w:t>./кВт·ч</w:t>
            </w:r>
          </w:p>
        </w:tc>
        <w:tc>
          <w:tcPr>
            <w:tcW w:w="624" w:type="pct"/>
            <w:shd w:val="clear" w:color="auto" w:fill="auto"/>
            <w:vAlign w:val="center"/>
          </w:tcPr>
          <w:p w14:paraId="6FF5E1D1" w14:textId="0A6BA952" w:rsidR="008D571A" w:rsidRPr="00740AB6" w:rsidRDefault="008D571A" w:rsidP="008D571A">
            <w:pPr>
              <w:pStyle w:val="affff1"/>
            </w:pPr>
            <w:r w:rsidRPr="00740AB6">
              <w:t>333,859</w:t>
            </w:r>
          </w:p>
        </w:tc>
        <w:tc>
          <w:tcPr>
            <w:tcW w:w="465" w:type="pct"/>
            <w:tcBorders>
              <w:top w:val="nil"/>
              <w:left w:val="single" w:sz="4" w:space="0" w:color="auto"/>
              <w:bottom w:val="single" w:sz="4" w:space="0" w:color="auto"/>
              <w:right w:val="single" w:sz="4" w:space="0" w:color="auto"/>
            </w:tcBorders>
            <w:shd w:val="clear" w:color="auto" w:fill="auto"/>
            <w:vAlign w:val="center"/>
          </w:tcPr>
          <w:p w14:paraId="3C3E66BC" w14:textId="4A452BBB" w:rsidR="008D571A" w:rsidRPr="008D571A" w:rsidRDefault="008D571A" w:rsidP="008D571A">
            <w:pPr>
              <w:pStyle w:val="affff1"/>
            </w:pPr>
            <w:r w:rsidRPr="008D571A">
              <w:rPr>
                <w:szCs w:val="20"/>
              </w:rPr>
              <w:t>331,86</w:t>
            </w:r>
          </w:p>
        </w:tc>
        <w:tc>
          <w:tcPr>
            <w:tcW w:w="464" w:type="pct"/>
            <w:tcBorders>
              <w:top w:val="nil"/>
              <w:left w:val="nil"/>
              <w:bottom w:val="single" w:sz="4" w:space="0" w:color="auto"/>
              <w:right w:val="single" w:sz="4" w:space="0" w:color="auto"/>
            </w:tcBorders>
            <w:shd w:val="clear" w:color="auto" w:fill="auto"/>
            <w:vAlign w:val="center"/>
          </w:tcPr>
          <w:p w14:paraId="2BD964A0" w14:textId="5AAB7E2C" w:rsidR="008D571A" w:rsidRPr="008D571A" w:rsidRDefault="008D571A" w:rsidP="008D571A">
            <w:pPr>
              <w:pStyle w:val="affff1"/>
            </w:pPr>
            <w:r w:rsidRPr="008D571A">
              <w:rPr>
                <w:szCs w:val="20"/>
              </w:rPr>
              <w:t>331,35</w:t>
            </w:r>
          </w:p>
        </w:tc>
      </w:tr>
      <w:tr w:rsidR="008D571A" w:rsidRPr="00740AB6" w14:paraId="48BA7CBD" w14:textId="4DF613CF" w:rsidTr="00C126A5">
        <w:trPr>
          <w:trHeight w:val="227"/>
        </w:trPr>
        <w:tc>
          <w:tcPr>
            <w:tcW w:w="2774" w:type="pct"/>
            <w:shd w:val="clear" w:color="auto" w:fill="auto"/>
            <w:vAlign w:val="center"/>
          </w:tcPr>
          <w:p w14:paraId="59493BC7" w14:textId="77777777" w:rsidR="008D571A" w:rsidRPr="00740AB6" w:rsidRDefault="008D571A" w:rsidP="008D571A">
            <w:pPr>
              <w:pStyle w:val="affff1"/>
              <w:jc w:val="left"/>
            </w:pPr>
            <w:r w:rsidRPr="00740AB6">
              <w:t>УРУТ на отпуск тепловой энергии</w:t>
            </w:r>
          </w:p>
        </w:tc>
        <w:tc>
          <w:tcPr>
            <w:tcW w:w="673" w:type="pct"/>
            <w:shd w:val="clear" w:color="auto" w:fill="auto"/>
            <w:vAlign w:val="center"/>
          </w:tcPr>
          <w:p w14:paraId="69871429" w14:textId="77777777" w:rsidR="008D571A" w:rsidRPr="00740AB6" w:rsidRDefault="008D571A" w:rsidP="008D571A">
            <w:pPr>
              <w:pStyle w:val="affff1"/>
            </w:pPr>
            <w:r w:rsidRPr="00740AB6">
              <w:t xml:space="preserve">кг </w:t>
            </w:r>
            <w:proofErr w:type="spellStart"/>
            <w:r w:rsidRPr="00740AB6">
              <w:t>у.т</w:t>
            </w:r>
            <w:proofErr w:type="spellEnd"/>
            <w:r w:rsidRPr="00740AB6">
              <w:t>./Гкал</w:t>
            </w:r>
          </w:p>
        </w:tc>
        <w:tc>
          <w:tcPr>
            <w:tcW w:w="624" w:type="pct"/>
            <w:shd w:val="clear" w:color="auto" w:fill="auto"/>
            <w:vAlign w:val="center"/>
          </w:tcPr>
          <w:p w14:paraId="7E1D650C" w14:textId="3173138E" w:rsidR="008D571A" w:rsidRPr="00740AB6" w:rsidRDefault="008D571A" w:rsidP="008D571A">
            <w:pPr>
              <w:pStyle w:val="affff1"/>
            </w:pPr>
            <w:r w:rsidRPr="00740AB6">
              <w:t>146,244</w:t>
            </w:r>
          </w:p>
        </w:tc>
        <w:tc>
          <w:tcPr>
            <w:tcW w:w="465" w:type="pct"/>
            <w:tcBorders>
              <w:top w:val="nil"/>
              <w:left w:val="single" w:sz="4" w:space="0" w:color="auto"/>
              <w:bottom w:val="single" w:sz="4" w:space="0" w:color="auto"/>
              <w:right w:val="single" w:sz="4" w:space="0" w:color="auto"/>
            </w:tcBorders>
            <w:shd w:val="clear" w:color="auto" w:fill="auto"/>
            <w:vAlign w:val="center"/>
          </w:tcPr>
          <w:p w14:paraId="05635456" w14:textId="001444A4" w:rsidR="008D571A" w:rsidRPr="008D571A" w:rsidRDefault="008D571A" w:rsidP="008D571A">
            <w:pPr>
              <w:pStyle w:val="affff1"/>
            </w:pPr>
            <w:r w:rsidRPr="008D571A">
              <w:rPr>
                <w:szCs w:val="20"/>
              </w:rPr>
              <w:t>145,13</w:t>
            </w:r>
          </w:p>
        </w:tc>
        <w:tc>
          <w:tcPr>
            <w:tcW w:w="464" w:type="pct"/>
            <w:tcBorders>
              <w:top w:val="nil"/>
              <w:left w:val="nil"/>
              <w:bottom w:val="single" w:sz="4" w:space="0" w:color="auto"/>
              <w:right w:val="single" w:sz="4" w:space="0" w:color="auto"/>
            </w:tcBorders>
            <w:shd w:val="clear" w:color="auto" w:fill="auto"/>
            <w:vAlign w:val="center"/>
          </w:tcPr>
          <w:p w14:paraId="7462C330" w14:textId="2499F536" w:rsidR="008D571A" w:rsidRPr="008D571A" w:rsidRDefault="008D571A" w:rsidP="008D571A">
            <w:pPr>
              <w:pStyle w:val="affff1"/>
            </w:pPr>
            <w:r w:rsidRPr="008D571A">
              <w:rPr>
                <w:szCs w:val="20"/>
              </w:rPr>
              <w:t>144,81</w:t>
            </w:r>
          </w:p>
        </w:tc>
      </w:tr>
    </w:tbl>
    <w:p w14:paraId="39DC1D1C" w14:textId="176D6516" w:rsidR="003555FC" w:rsidRPr="00740AB6" w:rsidRDefault="003555FC" w:rsidP="003555FC">
      <w:pPr>
        <w:pStyle w:val="aff"/>
      </w:pPr>
      <w:r w:rsidRPr="00740AB6">
        <w:t xml:space="preserve">Таблица </w:t>
      </w:r>
      <w:fldSimple w:instr=" STYLEREF 2 \s ">
        <w:r w:rsidR="006F202A">
          <w:rPr>
            <w:noProof/>
          </w:rPr>
          <w:t>8.1</w:t>
        </w:r>
      </w:fldSimple>
      <w:r w:rsidR="006F202A">
        <w:t>.</w:t>
      </w:r>
      <w:fldSimple w:instr=" SEQ Таблица \* ARABIC \s 2 ">
        <w:r w:rsidR="006F202A">
          <w:rPr>
            <w:noProof/>
          </w:rPr>
          <w:t>3</w:t>
        </w:r>
      </w:fldSimple>
      <w:r w:rsidRPr="00740AB6">
        <w:t xml:space="preserve">. Виды и </w:t>
      </w:r>
      <w:r w:rsidR="00FD26A0" w:rsidRPr="00740AB6">
        <w:t>расход условного топлива источников тепловой энергии филиала</w:t>
      </w:r>
      <w:r w:rsidR="00FD26A0" w:rsidRPr="00740AB6">
        <w:rPr>
          <w:lang w:eastAsia="en-US"/>
        </w:rPr>
        <w:t xml:space="preserve"> </w:t>
      </w:r>
      <w:r w:rsidR="008D571A">
        <w:rPr>
          <w:lang w:eastAsia="en-US"/>
        </w:rPr>
        <w:t>ОО</w:t>
      </w:r>
      <w:r w:rsidR="00FD26A0" w:rsidRPr="00740AB6">
        <w:rPr>
          <w:lang w:eastAsia="en-US"/>
        </w:rPr>
        <w:t>О «АКС» «</w:t>
      </w:r>
      <w:proofErr w:type="spellStart"/>
      <w:r w:rsidR="00FD26A0" w:rsidRPr="00740AB6">
        <w:rPr>
          <w:lang w:eastAsia="en-US"/>
        </w:rPr>
        <w:t>Амуртеплосервис</w:t>
      </w:r>
      <w:proofErr w:type="spellEnd"/>
      <w:r w:rsidR="00FD26A0" w:rsidRPr="00740AB6">
        <w:rPr>
          <w:lang w:eastAsia="en-US"/>
        </w:rPr>
        <w:t xml:space="preserve">», </w:t>
      </w:r>
      <w:r w:rsidR="00FD26A0" w:rsidRPr="00740AB6">
        <w:t>т.у.т.</w:t>
      </w:r>
    </w:p>
    <w:tbl>
      <w:tblPr>
        <w:tblW w:w="5000" w:type="pct"/>
        <w:jc w:val="center"/>
        <w:tblLook w:val="04A0" w:firstRow="1" w:lastRow="0" w:firstColumn="1" w:lastColumn="0" w:noHBand="0" w:noVBand="1"/>
      </w:tblPr>
      <w:tblGrid>
        <w:gridCol w:w="4968"/>
        <w:gridCol w:w="1628"/>
        <w:gridCol w:w="2749"/>
      </w:tblGrid>
      <w:tr w:rsidR="00FD26A0" w:rsidRPr="00740AB6" w14:paraId="077D19B3" w14:textId="77777777" w:rsidTr="00C22E92">
        <w:trPr>
          <w:trHeight w:val="227"/>
          <w:tblHeader/>
          <w:jc w:val="center"/>
        </w:trPr>
        <w:tc>
          <w:tcPr>
            <w:tcW w:w="265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4FD9F" w14:textId="77777777" w:rsidR="00FD26A0" w:rsidRPr="00740AB6" w:rsidRDefault="00FD26A0" w:rsidP="00FD26A0">
            <w:pPr>
              <w:pStyle w:val="affff1"/>
              <w:rPr>
                <w:b/>
              </w:rPr>
            </w:pPr>
            <w:r w:rsidRPr="00740AB6">
              <w:rPr>
                <w:b/>
              </w:rPr>
              <w:t>Источник</w:t>
            </w:r>
          </w:p>
        </w:tc>
        <w:tc>
          <w:tcPr>
            <w:tcW w:w="87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5B29C26" w14:textId="77777777" w:rsidR="00FD26A0" w:rsidRPr="00740AB6" w:rsidRDefault="00FD26A0" w:rsidP="00FD26A0">
            <w:pPr>
              <w:pStyle w:val="affff1"/>
              <w:rPr>
                <w:b/>
              </w:rPr>
            </w:pPr>
            <w:r w:rsidRPr="00740AB6">
              <w:rPr>
                <w:b/>
              </w:rPr>
              <w:t>Вид топлива</w:t>
            </w:r>
          </w:p>
        </w:tc>
        <w:tc>
          <w:tcPr>
            <w:tcW w:w="1471" w:type="pct"/>
            <w:tcBorders>
              <w:top w:val="single" w:sz="4" w:space="0" w:color="auto"/>
              <w:left w:val="nil"/>
              <w:bottom w:val="single" w:sz="4" w:space="0" w:color="auto"/>
              <w:right w:val="single" w:sz="4" w:space="0" w:color="auto"/>
            </w:tcBorders>
            <w:shd w:val="clear" w:color="auto" w:fill="auto"/>
            <w:noWrap/>
            <w:vAlign w:val="center"/>
            <w:hideMark/>
          </w:tcPr>
          <w:p w14:paraId="501D1A0C" w14:textId="5C2013E4" w:rsidR="00FD26A0" w:rsidRPr="00740AB6" w:rsidRDefault="00C95F14" w:rsidP="00FD26A0">
            <w:pPr>
              <w:pStyle w:val="affff1"/>
              <w:rPr>
                <w:b/>
              </w:rPr>
            </w:pPr>
            <w:r w:rsidRPr="00C95F14">
              <w:rPr>
                <w:b/>
              </w:rPr>
              <w:t>расход условного топлива</w:t>
            </w:r>
          </w:p>
        </w:tc>
      </w:tr>
      <w:tr w:rsidR="00FD26A0" w:rsidRPr="00740AB6" w14:paraId="7EA268B6" w14:textId="77777777" w:rsidTr="00C22E92">
        <w:trPr>
          <w:trHeight w:val="227"/>
          <w:tblHeader/>
          <w:jc w:val="center"/>
        </w:trPr>
        <w:tc>
          <w:tcPr>
            <w:tcW w:w="2658" w:type="pct"/>
            <w:vMerge/>
            <w:tcBorders>
              <w:top w:val="single" w:sz="4" w:space="0" w:color="auto"/>
              <w:left w:val="single" w:sz="4" w:space="0" w:color="auto"/>
              <w:bottom w:val="single" w:sz="4" w:space="0" w:color="auto"/>
              <w:right w:val="single" w:sz="4" w:space="0" w:color="auto"/>
            </w:tcBorders>
            <w:vAlign w:val="center"/>
            <w:hideMark/>
          </w:tcPr>
          <w:p w14:paraId="654FAB9C" w14:textId="77777777" w:rsidR="00FD26A0" w:rsidRPr="00740AB6" w:rsidRDefault="00FD26A0" w:rsidP="00FD26A0">
            <w:pPr>
              <w:pStyle w:val="affff1"/>
              <w:rPr>
                <w:b/>
              </w:rPr>
            </w:pPr>
          </w:p>
        </w:tc>
        <w:tc>
          <w:tcPr>
            <w:tcW w:w="871" w:type="pct"/>
            <w:vMerge/>
            <w:tcBorders>
              <w:top w:val="single" w:sz="4" w:space="0" w:color="auto"/>
              <w:left w:val="single" w:sz="4" w:space="0" w:color="auto"/>
              <w:bottom w:val="single" w:sz="4" w:space="0" w:color="000000"/>
              <w:right w:val="single" w:sz="4" w:space="0" w:color="auto"/>
            </w:tcBorders>
            <w:vAlign w:val="center"/>
            <w:hideMark/>
          </w:tcPr>
          <w:p w14:paraId="3C7779BB" w14:textId="77777777" w:rsidR="00FD26A0" w:rsidRPr="00740AB6" w:rsidRDefault="00FD26A0" w:rsidP="00FD26A0">
            <w:pPr>
              <w:pStyle w:val="affff1"/>
              <w:rPr>
                <w:b/>
              </w:rPr>
            </w:pPr>
          </w:p>
        </w:tc>
        <w:tc>
          <w:tcPr>
            <w:tcW w:w="1471" w:type="pct"/>
            <w:tcBorders>
              <w:top w:val="nil"/>
              <w:left w:val="nil"/>
              <w:bottom w:val="single" w:sz="4" w:space="0" w:color="auto"/>
              <w:right w:val="single" w:sz="4" w:space="0" w:color="auto"/>
            </w:tcBorders>
            <w:shd w:val="clear" w:color="auto" w:fill="auto"/>
            <w:noWrap/>
            <w:vAlign w:val="center"/>
            <w:hideMark/>
          </w:tcPr>
          <w:p w14:paraId="4E85D0A7" w14:textId="44D5268A" w:rsidR="00FD26A0" w:rsidRPr="00740AB6" w:rsidRDefault="00FD26A0" w:rsidP="00FD26A0">
            <w:pPr>
              <w:pStyle w:val="affff1"/>
              <w:rPr>
                <w:b/>
              </w:rPr>
            </w:pPr>
            <w:r w:rsidRPr="00740AB6">
              <w:rPr>
                <w:b/>
              </w:rPr>
              <w:t>20</w:t>
            </w:r>
            <w:r w:rsidR="008D571A">
              <w:rPr>
                <w:b/>
              </w:rPr>
              <w:t>20</w:t>
            </w:r>
            <w:r w:rsidRPr="00740AB6">
              <w:rPr>
                <w:b/>
              </w:rPr>
              <w:t xml:space="preserve"> (факт)</w:t>
            </w:r>
          </w:p>
        </w:tc>
      </w:tr>
      <w:tr w:rsidR="00FD26A0" w:rsidRPr="00740AB6" w14:paraId="0AABCC3D"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37980A59" w14:textId="77777777" w:rsidR="00FD26A0" w:rsidRPr="00740AB6" w:rsidRDefault="00FD26A0" w:rsidP="00FD26A0">
            <w:pPr>
              <w:pStyle w:val="affff1"/>
            </w:pPr>
            <w:r w:rsidRPr="00740AB6">
              <w:t>Котельная 74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5ED1D877" w14:textId="77777777" w:rsidR="00FD26A0" w:rsidRPr="00740AB6" w:rsidRDefault="00FD26A0" w:rsidP="00FD26A0">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336A28CB" w14:textId="77777777" w:rsidR="00FD26A0" w:rsidRPr="00740AB6" w:rsidRDefault="00FD26A0" w:rsidP="00FD26A0">
            <w:pPr>
              <w:pStyle w:val="affff1"/>
            </w:pPr>
            <w:r w:rsidRPr="00740AB6">
              <w:t>16427,4</w:t>
            </w:r>
          </w:p>
        </w:tc>
      </w:tr>
      <w:tr w:rsidR="00FD26A0" w:rsidRPr="00740AB6" w14:paraId="0CC23B64"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7BC7077D" w14:textId="77777777" w:rsidR="00FD26A0" w:rsidRPr="00740AB6" w:rsidRDefault="00FD26A0" w:rsidP="00FD26A0">
            <w:pPr>
              <w:pStyle w:val="affff1"/>
            </w:pPr>
            <w:r w:rsidRPr="00740AB6">
              <w:t>Котельная 101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1D77439E" w14:textId="77777777" w:rsidR="00FD26A0" w:rsidRPr="00740AB6" w:rsidRDefault="00FD26A0" w:rsidP="00FD26A0">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0369CBF5" w14:textId="77777777" w:rsidR="00FD26A0" w:rsidRPr="00740AB6" w:rsidRDefault="00FD26A0" w:rsidP="00FD26A0">
            <w:pPr>
              <w:pStyle w:val="affff1"/>
            </w:pPr>
            <w:r w:rsidRPr="00740AB6">
              <w:t>9038,2</w:t>
            </w:r>
          </w:p>
        </w:tc>
      </w:tr>
      <w:tr w:rsidR="00FD26A0" w:rsidRPr="00740AB6" w14:paraId="4E91BA4F"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126D2673" w14:textId="77777777" w:rsidR="00FD26A0" w:rsidRPr="00740AB6" w:rsidRDefault="00FD26A0" w:rsidP="00FD26A0">
            <w:pPr>
              <w:pStyle w:val="affff1"/>
            </w:pPr>
            <w:r w:rsidRPr="00740AB6">
              <w:t>Котельная 410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0068C952" w14:textId="77777777" w:rsidR="00FD26A0" w:rsidRPr="00740AB6" w:rsidRDefault="00FD26A0" w:rsidP="00FD26A0">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4F000377" w14:textId="77777777" w:rsidR="00FD26A0" w:rsidRPr="00740AB6" w:rsidRDefault="00FD26A0" w:rsidP="00FD26A0">
            <w:pPr>
              <w:pStyle w:val="affff1"/>
            </w:pPr>
            <w:r w:rsidRPr="00740AB6">
              <w:t>7737,0</w:t>
            </w:r>
          </w:p>
        </w:tc>
      </w:tr>
      <w:tr w:rsidR="00FD26A0" w:rsidRPr="00740AB6" w14:paraId="4FE05364"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47A534E7" w14:textId="77777777" w:rsidR="00FD26A0" w:rsidRPr="00740AB6" w:rsidRDefault="00FD26A0" w:rsidP="00FD26A0">
            <w:pPr>
              <w:pStyle w:val="affff1"/>
            </w:pPr>
            <w:r w:rsidRPr="00740AB6">
              <w:t>Котельная 438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27EB5158" w14:textId="77777777" w:rsidR="00FD26A0" w:rsidRPr="00740AB6" w:rsidRDefault="00FD26A0" w:rsidP="00FD26A0">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099C6521" w14:textId="77777777" w:rsidR="00FD26A0" w:rsidRPr="00740AB6" w:rsidRDefault="00FD26A0" w:rsidP="00FD26A0">
            <w:pPr>
              <w:pStyle w:val="affff1"/>
            </w:pPr>
            <w:r w:rsidRPr="00740AB6">
              <w:t>2879,7</w:t>
            </w:r>
          </w:p>
        </w:tc>
      </w:tr>
      <w:tr w:rsidR="008D571A" w:rsidRPr="00740AB6" w14:paraId="3BE248B9" w14:textId="77777777" w:rsidTr="00C126A5">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6BEC0A34" w14:textId="77777777" w:rsidR="008D571A" w:rsidRPr="00740AB6" w:rsidRDefault="008D571A" w:rsidP="008D571A">
            <w:pPr>
              <w:pStyle w:val="affff1"/>
            </w:pPr>
            <w:r w:rsidRPr="00740AB6">
              <w:t>Котельная 476 квартала</w:t>
            </w:r>
          </w:p>
        </w:tc>
        <w:tc>
          <w:tcPr>
            <w:tcW w:w="23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9F80B9C" w14:textId="54FE35DC" w:rsidR="008D571A" w:rsidRPr="00740AB6" w:rsidRDefault="008D571A" w:rsidP="008D571A">
            <w:pPr>
              <w:pStyle w:val="affff1"/>
            </w:pPr>
            <w:r>
              <w:rPr>
                <w:color w:val="000000"/>
                <w:szCs w:val="20"/>
              </w:rPr>
              <w:t>Переключена на 433 квартал котельную</w:t>
            </w:r>
          </w:p>
        </w:tc>
      </w:tr>
      <w:tr w:rsidR="008D571A" w:rsidRPr="00740AB6" w14:paraId="4BF8906E"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1CF6F7D0" w14:textId="77777777" w:rsidR="008D571A" w:rsidRPr="00740AB6" w:rsidRDefault="008D571A" w:rsidP="008D571A">
            <w:pPr>
              <w:pStyle w:val="affff1"/>
            </w:pPr>
            <w:r w:rsidRPr="00740AB6">
              <w:t>Котельная 481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498D9B9D"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5897A096" w14:textId="6BAF20AA" w:rsidR="008D571A" w:rsidRPr="00740AB6" w:rsidRDefault="0022044B" w:rsidP="008D571A">
            <w:pPr>
              <w:pStyle w:val="affff1"/>
            </w:pPr>
            <w:r w:rsidRPr="0022044B">
              <w:t>1 128,10</w:t>
            </w:r>
          </w:p>
        </w:tc>
      </w:tr>
      <w:tr w:rsidR="008D571A" w:rsidRPr="00740AB6" w14:paraId="7FB4F676"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19C9A20E" w14:textId="77777777" w:rsidR="008D571A" w:rsidRPr="00740AB6" w:rsidRDefault="008D571A" w:rsidP="008D571A">
            <w:pPr>
              <w:pStyle w:val="affff1"/>
            </w:pPr>
            <w:r w:rsidRPr="00740AB6">
              <w:t>Котельная Дальневосточная, 25</w:t>
            </w:r>
          </w:p>
        </w:tc>
        <w:tc>
          <w:tcPr>
            <w:tcW w:w="2342" w:type="pct"/>
            <w:gridSpan w:val="2"/>
            <w:tcBorders>
              <w:top w:val="nil"/>
              <w:left w:val="nil"/>
              <w:bottom w:val="single" w:sz="4" w:space="0" w:color="auto"/>
              <w:right w:val="single" w:sz="4" w:space="0" w:color="auto"/>
            </w:tcBorders>
            <w:shd w:val="clear" w:color="auto" w:fill="auto"/>
            <w:noWrap/>
            <w:vAlign w:val="center"/>
          </w:tcPr>
          <w:p w14:paraId="1FC2654D" w14:textId="53312CC6" w:rsidR="008D571A" w:rsidRPr="00740AB6" w:rsidRDefault="008D571A" w:rsidP="008D571A">
            <w:pPr>
              <w:pStyle w:val="affff1"/>
            </w:pPr>
            <w:r w:rsidRPr="00740AB6">
              <w:t>Выведена из эксплуатации</w:t>
            </w:r>
          </w:p>
        </w:tc>
      </w:tr>
      <w:tr w:rsidR="008D571A" w:rsidRPr="00740AB6" w14:paraId="325BADF5" w14:textId="77777777" w:rsidTr="00C126A5">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C60159C" w14:textId="77777777" w:rsidR="008D571A" w:rsidRPr="00740AB6" w:rsidRDefault="008D571A" w:rsidP="008D571A">
            <w:pPr>
              <w:pStyle w:val="affff1"/>
            </w:pPr>
            <w:r w:rsidRPr="00740AB6">
              <w:t>Котельная Лазо, 111</w:t>
            </w:r>
          </w:p>
        </w:tc>
        <w:tc>
          <w:tcPr>
            <w:tcW w:w="23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CB12169" w14:textId="4BF3144B" w:rsidR="008D571A" w:rsidRPr="00740AB6" w:rsidRDefault="008D571A" w:rsidP="008D571A">
            <w:pPr>
              <w:pStyle w:val="affff1"/>
            </w:pPr>
            <w:r>
              <w:rPr>
                <w:color w:val="000000"/>
                <w:szCs w:val="20"/>
              </w:rPr>
              <w:t xml:space="preserve">Переключена на БТЭЦ </w:t>
            </w:r>
          </w:p>
        </w:tc>
      </w:tr>
      <w:tr w:rsidR="008D571A" w:rsidRPr="00740AB6" w14:paraId="6835F679"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022D70BE" w14:textId="77777777" w:rsidR="008D571A" w:rsidRPr="00740AB6" w:rsidRDefault="008D571A" w:rsidP="008D571A">
            <w:pPr>
              <w:pStyle w:val="affff1"/>
            </w:pPr>
            <w:r w:rsidRPr="00740AB6">
              <w:lastRenderedPageBreak/>
              <w:t>Котельная Пограничная, 183</w:t>
            </w:r>
          </w:p>
        </w:tc>
        <w:tc>
          <w:tcPr>
            <w:tcW w:w="871" w:type="pct"/>
            <w:tcBorders>
              <w:top w:val="nil"/>
              <w:left w:val="nil"/>
              <w:bottom w:val="single" w:sz="4" w:space="0" w:color="auto"/>
              <w:right w:val="single" w:sz="4" w:space="0" w:color="auto"/>
            </w:tcBorders>
            <w:shd w:val="clear" w:color="auto" w:fill="auto"/>
            <w:noWrap/>
            <w:vAlign w:val="center"/>
            <w:hideMark/>
          </w:tcPr>
          <w:p w14:paraId="244AC93F"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64172D69" w14:textId="77777777" w:rsidR="008D571A" w:rsidRPr="00740AB6" w:rsidRDefault="008D571A" w:rsidP="008D571A">
            <w:pPr>
              <w:pStyle w:val="affff1"/>
            </w:pPr>
            <w:r w:rsidRPr="00740AB6">
              <w:t>2554,7</w:t>
            </w:r>
          </w:p>
        </w:tc>
      </w:tr>
      <w:tr w:rsidR="008D571A" w:rsidRPr="00740AB6" w14:paraId="4E2D217D"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144BD0D7" w14:textId="77777777" w:rsidR="008D571A" w:rsidRPr="00740AB6" w:rsidRDefault="008D571A" w:rsidP="008D571A">
            <w:pPr>
              <w:pStyle w:val="affff1"/>
            </w:pPr>
            <w:r w:rsidRPr="00740AB6">
              <w:t xml:space="preserve">Котельная </w:t>
            </w:r>
            <w:proofErr w:type="spellStart"/>
            <w:r w:rsidRPr="00740AB6">
              <w:t>Релочная</w:t>
            </w:r>
            <w:proofErr w:type="spellEnd"/>
            <w:r w:rsidRPr="00740AB6">
              <w:t>, 5</w:t>
            </w:r>
          </w:p>
        </w:tc>
        <w:tc>
          <w:tcPr>
            <w:tcW w:w="871" w:type="pct"/>
            <w:tcBorders>
              <w:top w:val="nil"/>
              <w:left w:val="nil"/>
              <w:bottom w:val="single" w:sz="4" w:space="0" w:color="auto"/>
              <w:right w:val="single" w:sz="4" w:space="0" w:color="auto"/>
            </w:tcBorders>
            <w:shd w:val="clear" w:color="auto" w:fill="auto"/>
            <w:noWrap/>
            <w:vAlign w:val="center"/>
            <w:hideMark/>
          </w:tcPr>
          <w:p w14:paraId="3B977E94"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3DDFCFA1" w14:textId="1B3687FD" w:rsidR="008D571A" w:rsidRPr="00740AB6" w:rsidRDefault="0022044B" w:rsidP="008D571A">
            <w:pPr>
              <w:pStyle w:val="affff1"/>
            </w:pPr>
            <w:r w:rsidRPr="0022044B">
              <w:t>3 083,03</w:t>
            </w:r>
          </w:p>
        </w:tc>
      </w:tr>
      <w:tr w:rsidR="008D571A" w:rsidRPr="00740AB6" w14:paraId="3DAE3020"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346A959F" w14:textId="77777777" w:rsidR="008D571A" w:rsidRPr="00740AB6" w:rsidRDefault="008D571A" w:rsidP="008D571A">
            <w:pPr>
              <w:pStyle w:val="affff1"/>
            </w:pPr>
            <w:r w:rsidRPr="00740AB6">
              <w:t>Котельная Чайковского, 155</w:t>
            </w:r>
          </w:p>
        </w:tc>
        <w:tc>
          <w:tcPr>
            <w:tcW w:w="2342" w:type="pct"/>
            <w:gridSpan w:val="2"/>
            <w:tcBorders>
              <w:top w:val="nil"/>
              <w:left w:val="nil"/>
              <w:bottom w:val="single" w:sz="4" w:space="0" w:color="auto"/>
              <w:right w:val="single" w:sz="4" w:space="0" w:color="auto"/>
            </w:tcBorders>
            <w:shd w:val="clear" w:color="auto" w:fill="auto"/>
            <w:noWrap/>
            <w:vAlign w:val="center"/>
          </w:tcPr>
          <w:p w14:paraId="6B9B3E34" w14:textId="4DE92656" w:rsidR="008D571A" w:rsidRPr="00740AB6" w:rsidRDefault="008D571A" w:rsidP="008D571A">
            <w:pPr>
              <w:pStyle w:val="affff1"/>
            </w:pPr>
            <w:r w:rsidRPr="00740AB6">
              <w:t>Выведена из эксплуатации</w:t>
            </w:r>
          </w:p>
        </w:tc>
      </w:tr>
      <w:tr w:rsidR="008D571A" w:rsidRPr="00740AB6" w14:paraId="2C1F5123"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E79105E" w14:textId="77777777" w:rsidR="008D571A" w:rsidRPr="00740AB6" w:rsidRDefault="008D571A" w:rsidP="008D571A">
            <w:pPr>
              <w:pStyle w:val="affff1"/>
            </w:pPr>
            <w:r w:rsidRPr="00740AB6">
              <w:t>Котельная Юбилейная, 7а</w:t>
            </w:r>
          </w:p>
        </w:tc>
        <w:tc>
          <w:tcPr>
            <w:tcW w:w="871" w:type="pct"/>
            <w:tcBorders>
              <w:top w:val="nil"/>
              <w:left w:val="nil"/>
              <w:bottom w:val="single" w:sz="4" w:space="0" w:color="auto"/>
              <w:right w:val="single" w:sz="4" w:space="0" w:color="auto"/>
            </w:tcBorders>
            <w:shd w:val="clear" w:color="auto" w:fill="auto"/>
            <w:noWrap/>
            <w:vAlign w:val="center"/>
            <w:hideMark/>
          </w:tcPr>
          <w:p w14:paraId="6575D0B2"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73D421BD" w14:textId="77777777" w:rsidR="008D571A" w:rsidRPr="00740AB6" w:rsidRDefault="008D571A" w:rsidP="008D571A">
            <w:pPr>
              <w:pStyle w:val="affff1"/>
            </w:pPr>
            <w:r w:rsidRPr="00740AB6">
              <w:t>153,6</w:t>
            </w:r>
          </w:p>
        </w:tc>
      </w:tr>
      <w:tr w:rsidR="008D571A" w:rsidRPr="00740AB6" w14:paraId="51D4BA65"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487880C2" w14:textId="77777777" w:rsidR="008D571A" w:rsidRPr="00740AB6" w:rsidRDefault="008D571A" w:rsidP="008D571A">
            <w:pPr>
              <w:pStyle w:val="affff1"/>
            </w:pPr>
            <w:r w:rsidRPr="00740AB6">
              <w:t>Котельная Школа №31</w:t>
            </w:r>
          </w:p>
        </w:tc>
        <w:tc>
          <w:tcPr>
            <w:tcW w:w="871" w:type="pct"/>
            <w:tcBorders>
              <w:top w:val="nil"/>
              <w:left w:val="nil"/>
              <w:bottom w:val="single" w:sz="4" w:space="0" w:color="auto"/>
              <w:right w:val="single" w:sz="4" w:space="0" w:color="auto"/>
            </w:tcBorders>
            <w:shd w:val="clear" w:color="auto" w:fill="auto"/>
            <w:noWrap/>
            <w:vAlign w:val="center"/>
            <w:hideMark/>
          </w:tcPr>
          <w:p w14:paraId="51F07289"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1066C65E" w14:textId="77777777" w:rsidR="008D571A" w:rsidRPr="00740AB6" w:rsidRDefault="008D571A" w:rsidP="008D571A">
            <w:pPr>
              <w:pStyle w:val="affff1"/>
            </w:pPr>
            <w:r w:rsidRPr="00740AB6">
              <w:t>30,2</w:t>
            </w:r>
          </w:p>
        </w:tc>
      </w:tr>
      <w:tr w:rsidR="008D571A" w:rsidRPr="00740AB6" w14:paraId="1BCE7692"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3BAB1FAB" w14:textId="77777777" w:rsidR="008D571A" w:rsidRPr="00740AB6" w:rsidRDefault="008D571A" w:rsidP="008D571A">
            <w:pPr>
              <w:pStyle w:val="affff1"/>
            </w:pPr>
            <w:r w:rsidRPr="00740AB6">
              <w:t>Котельная Мостоотряд-64</w:t>
            </w:r>
          </w:p>
        </w:tc>
        <w:tc>
          <w:tcPr>
            <w:tcW w:w="871" w:type="pct"/>
            <w:tcBorders>
              <w:top w:val="nil"/>
              <w:left w:val="nil"/>
              <w:bottom w:val="single" w:sz="4" w:space="0" w:color="auto"/>
              <w:right w:val="single" w:sz="4" w:space="0" w:color="auto"/>
            </w:tcBorders>
            <w:shd w:val="clear" w:color="auto" w:fill="auto"/>
            <w:noWrap/>
            <w:vAlign w:val="center"/>
            <w:hideMark/>
          </w:tcPr>
          <w:p w14:paraId="2EEABC96"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7E519BAF" w14:textId="6303B788" w:rsidR="008D571A" w:rsidRPr="00740AB6" w:rsidRDefault="0022044B" w:rsidP="008D571A">
            <w:pPr>
              <w:pStyle w:val="affff1"/>
            </w:pPr>
            <w:r w:rsidRPr="0022044B">
              <w:t>287,90</w:t>
            </w:r>
          </w:p>
        </w:tc>
      </w:tr>
      <w:tr w:rsidR="008D571A" w:rsidRPr="00740AB6" w14:paraId="345790B5"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0D3336F9" w14:textId="77777777" w:rsidR="008D571A" w:rsidRPr="00740AB6" w:rsidRDefault="008D571A" w:rsidP="008D571A">
            <w:pPr>
              <w:pStyle w:val="affff1"/>
            </w:pPr>
            <w:r w:rsidRPr="00740AB6">
              <w:t>Котельная ОРТПЦ</w:t>
            </w:r>
          </w:p>
        </w:tc>
        <w:tc>
          <w:tcPr>
            <w:tcW w:w="871" w:type="pct"/>
            <w:tcBorders>
              <w:top w:val="nil"/>
              <w:left w:val="nil"/>
              <w:bottom w:val="single" w:sz="4" w:space="0" w:color="auto"/>
              <w:right w:val="single" w:sz="4" w:space="0" w:color="auto"/>
            </w:tcBorders>
            <w:shd w:val="clear" w:color="auto" w:fill="auto"/>
            <w:noWrap/>
            <w:vAlign w:val="center"/>
            <w:hideMark/>
          </w:tcPr>
          <w:p w14:paraId="00D0AE26"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60B5AA6A" w14:textId="3B4BE1DB" w:rsidR="008D571A" w:rsidRPr="00740AB6" w:rsidRDefault="0022044B" w:rsidP="008D571A">
            <w:pPr>
              <w:pStyle w:val="affff1"/>
            </w:pPr>
            <w:r w:rsidRPr="0022044B">
              <w:t>533,21</w:t>
            </w:r>
          </w:p>
        </w:tc>
      </w:tr>
      <w:tr w:rsidR="008D571A" w:rsidRPr="00740AB6" w14:paraId="0CE39841"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4CA208EF" w14:textId="77777777" w:rsidR="008D571A" w:rsidRPr="00740AB6" w:rsidRDefault="008D571A" w:rsidP="008D571A">
            <w:pPr>
              <w:pStyle w:val="affff1"/>
            </w:pPr>
            <w:r w:rsidRPr="00740AB6">
              <w:t xml:space="preserve">Котельная ВОС </w:t>
            </w:r>
          </w:p>
        </w:tc>
        <w:tc>
          <w:tcPr>
            <w:tcW w:w="871" w:type="pct"/>
            <w:tcBorders>
              <w:top w:val="nil"/>
              <w:left w:val="nil"/>
              <w:bottom w:val="single" w:sz="4" w:space="0" w:color="auto"/>
              <w:right w:val="single" w:sz="4" w:space="0" w:color="auto"/>
            </w:tcBorders>
            <w:shd w:val="clear" w:color="auto" w:fill="auto"/>
            <w:noWrap/>
            <w:vAlign w:val="center"/>
            <w:hideMark/>
          </w:tcPr>
          <w:p w14:paraId="7F3D9176"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7802577F" w14:textId="3C1BE5ED" w:rsidR="008D571A" w:rsidRPr="00740AB6" w:rsidRDefault="0022044B" w:rsidP="008D571A">
            <w:pPr>
              <w:pStyle w:val="affff1"/>
            </w:pPr>
            <w:r w:rsidRPr="0022044B">
              <w:t>1 842,07</w:t>
            </w:r>
          </w:p>
        </w:tc>
      </w:tr>
      <w:tr w:rsidR="008D571A" w:rsidRPr="00740AB6" w14:paraId="29947751"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1254A57F" w14:textId="77777777" w:rsidR="008D571A" w:rsidRPr="00740AB6" w:rsidRDefault="008D571A" w:rsidP="008D571A">
            <w:pPr>
              <w:pStyle w:val="affff1"/>
            </w:pPr>
            <w:r w:rsidRPr="00740AB6">
              <w:t>Котельная ДОС</w:t>
            </w:r>
          </w:p>
        </w:tc>
        <w:tc>
          <w:tcPr>
            <w:tcW w:w="871" w:type="pct"/>
            <w:tcBorders>
              <w:top w:val="nil"/>
              <w:left w:val="nil"/>
              <w:bottom w:val="single" w:sz="4" w:space="0" w:color="auto"/>
              <w:right w:val="single" w:sz="4" w:space="0" w:color="auto"/>
            </w:tcBorders>
            <w:shd w:val="clear" w:color="auto" w:fill="auto"/>
            <w:noWrap/>
            <w:vAlign w:val="center"/>
            <w:hideMark/>
          </w:tcPr>
          <w:p w14:paraId="545DAF3C"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2918702F" w14:textId="77777777" w:rsidR="008D571A" w:rsidRPr="00740AB6" w:rsidRDefault="008D571A" w:rsidP="008D571A">
            <w:pPr>
              <w:pStyle w:val="affff1"/>
            </w:pPr>
            <w:r w:rsidRPr="00740AB6">
              <w:t>1880,2</w:t>
            </w:r>
          </w:p>
        </w:tc>
      </w:tr>
      <w:tr w:rsidR="008D571A" w:rsidRPr="00740AB6" w14:paraId="76254971"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64886D97" w14:textId="77777777" w:rsidR="008D571A" w:rsidRPr="00740AB6" w:rsidRDefault="008D571A" w:rsidP="008D571A">
            <w:pPr>
              <w:pStyle w:val="affff1"/>
            </w:pPr>
            <w:r w:rsidRPr="00740AB6">
              <w:t>Котельная п. Аэропорт</w:t>
            </w:r>
          </w:p>
        </w:tc>
        <w:tc>
          <w:tcPr>
            <w:tcW w:w="871" w:type="pct"/>
            <w:tcBorders>
              <w:top w:val="nil"/>
              <w:left w:val="nil"/>
              <w:bottom w:val="single" w:sz="4" w:space="0" w:color="auto"/>
              <w:right w:val="single" w:sz="4" w:space="0" w:color="auto"/>
            </w:tcBorders>
            <w:shd w:val="clear" w:color="auto" w:fill="auto"/>
            <w:noWrap/>
            <w:vAlign w:val="center"/>
            <w:hideMark/>
          </w:tcPr>
          <w:p w14:paraId="60E13616"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3AE4C9FA" w14:textId="77777777" w:rsidR="008D571A" w:rsidRPr="00740AB6" w:rsidRDefault="008D571A" w:rsidP="008D571A">
            <w:pPr>
              <w:pStyle w:val="affff1"/>
            </w:pPr>
            <w:r w:rsidRPr="00740AB6">
              <w:t>1327,8</w:t>
            </w:r>
          </w:p>
        </w:tc>
      </w:tr>
      <w:tr w:rsidR="008D571A" w:rsidRPr="00740AB6" w14:paraId="31C3856B"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0F7F7B26" w14:textId="77777777" w:rsidR="008D571A" w:rsidRPr="00740AB6" w:rsidRDefault="008D571A" w:rsidP="008D571A">
            <w:pPr>
              <w:pStyle w:val="affff1"/>
            </w:pPr>
            <w:r w:rsidRPr="00740AB6">
              <w:t>Котельная п. Садовый</w:t>
            </w:r>
          </w:p>
        </w:tc>
        <w:tc>
          <w:tcPr>
            <w:tcW w:w="871" w:type="pct"/>
            <w:tcBorders>
              <w:top w:val="nil"/>
              <w:left w:val="nil"/>
              <w:bottom w:val="single" w:sz="4" w:space="0" w:color="auto"/>
              <w:right w:val="single" w:sz="4" w:space="0" w:color="auto"/>
            </w:tcBorders>
            <w:shd w:val="clear" w:color="auto" w:fill="auto"/>
            <w:noWrap/>
            <w:vAlign w:val="center"/>
            <w:hideMark/>
          </w:tcPr>
          <w:p w14:paraId="28A42777"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3C8ABEB9" w14:textId="77777777" w:rsidR="008D571A" w:rsidRPr="00740AB6" w:rsidRDefault="008D571A" w:rsidP="008D571A">
            <w:pPr>
              <w:pStyle w:val="affff1"/>
            </w:pPr>
            <w:r w:rsidRPr="00740AB6">
              <w:t>1075,2</w:t>
            </w:r>
          </w:p>
        </w:tc>
      </w:tr>
      <w:tr w:rsidR="008D571A" w:rsidRPr="00740AB6" w14:paraId="727BAAD1"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34E214EA" w14:textId="77777777" w:rsidR="008D571A" w:rsidRPr="00740AB6" w:rsidRDefault="008D571A" w:rsidP="008D571A">
            <w:pPr>
              <w:pStyle w:val="affff1"/>
            </w:pPr>
            <w:r w:rsidRPr="00740AB6">
              <w:t>Котельная 433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604933F1"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735A83B5" w14:textId="77777777" w:rsidR="008D571A" w:rsidRPr="00740AB6" w:rsidRDefault="008D571A" w:rsidP="008D571A">
            <w:pPr>
              <w:pStyle w:val="affff1"/>
            </w:pPr>
            <w:r w:rsidRPr="00740AB6">
              <w:t>3740,7</w:t>
            </w:r>
          </w:p>
        </w:tc>
      </w:tr>
      <w:tr w:rsidR="008D571A" w:rsidRPr="00740AB6" w14:paraId="6EDBB008"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0D54FBB4" w14:textId="77777777" w:rsidR="008D571A" w:rsidRPr="00740AB6" w:rsidRDefault="008D571A" w:rsidP="008D571A">
            <w:pPr>
              <w:pStyle w:val="affff1"/>
            </w:pPr>
            <w:r w:rsidRPr="00740AB6">
              <w:t>Котельная "Очистные сооружения"</w:t>
            </w:r>
          </w:p>
        </w:tc>
        <w:tc>
          <w:tcPr>
            <w:tcW w:w="871" w:type="pct"/>
            <w:tcBorders>
              <w:top w:val="nil"/>
              <w:left w:val="nil"/>
              <w:bottom w:val="single" w:sz="4" w:space="0" w:color="auto"/>
              <w:right w:val="single" w:sz="4" w:space="0" w:color="auto"/>
            </w:tcBorders>
            <w:shd w:val="clear" w:color="auto" w:fill="auto"/>
            <w:noWrap/>
            <w:vAlign w:val="center"/>
            <w:hideMark/>
          </w:tcPr>
          <w:p w14:paraId="1048F1E6"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5974BF4C" w14:textId="77777777" w:rsidR="008D571A" w:rsidRPr="00740AB6" w:rsidRDefault="008D571A" w:rsidP="008D571A">
            <w:pPr>
              <w:pStyle w:val="affff1"/>
            </w:pPr>
            <w:r w:rsidRPr="00740AB6">
              <w:t>343,2</w:t>
            </w:r>
          </w:p>
        </w:tc>
      </w:tr>
      <w:tr w:rsidR="008D571A" w:rsidRPr="00740AB6" w14:paraId="4E4F41FD"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7CFD128C" w14:textId="77777777" w:rsidR="008D571A" w:rsidRPr="00740AB6" w:rsidRDefault="008D571A" w:rsidP="008D571A">
            <w:pPr>
              <w:pStyle w:val="affff1"/>
            </w:pPr>
            <w:r w:rsidRPr="00740AB6">
              <w:t>Котельная водозабор "Амурский"</w:t>
            </w:r>
          </w:p>
        </w:tc>
        <w:tc>
          <w:tcPr>
            <w:tcW w:w="871" w:type="pct"/>
            <w:tcBorders>
              <w:top w:val="nil"/>
              <w:left w:val="nil"/>
              <w:bottom w:val="single" w:sz="4" w:space="0" w:color="auto"/>
              <w:right w:val="single" w:sz="4" w:space="0" w:color="auto"/>
            </w:tcBorders>
            <w:shd w:val="clear" w:color="auto" w:fill="auto"/>
            <w:noWrap/>
            <w:vAlign w:val="center"/>
            <w:hideMark/>
          </w:tcPr>
          <w:p w14:paraId="13BD7794" w14:textId="77777777" w:rsidR="008D571A" w:rsidRPr="00740AB6" w:rsidRDefault="008D571A" w:rsidP="008D571A">
            <w:pPr>
              <w:pStyle w:val="affff1"/>
            </w:pPr>
            <w:r w:rsidRPr="00740AB6">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66A11FD6" w14:textId="77777777" w:rsidR="008D571A" w:rsidRPr="00740AB6" w:rsidRDefault="008D571A" w:rsidP="008D571A">
            <w:pPr>
              <w:pStyle w:val="affff1"/>
            </w:pPr>
            <w:r w:rsidRPr="00740AB6">
              <w:t>482,2</w:t>
            </w:r>
          </w:p>
        </w:tc>
      </w:tr>
      <w:tr w:rsidR="008D571A" w:rsidRPr="00740AB6" w14:paraId="34912DEA" w14:textId="77777777" w:rsidTr="00C22E92">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1A35A4E" w14:textId="77777777" w:rsidR="008D571A" w:rsidRPr="00740AB6" w:rsidRDefault="008D571A" w:rsidP="008D571A">
            <w:pPr>
              <w:pStyle w:val="affff1"/>
            </w:pPr>
            <w:r w:rsidRPr="00740AB6">
              <w:t xml:space="preserve">Котельная </w:t>
            </w:r>
            <w:proofErr w:type="spellStart"/>
            <w:r w:rsidRPr="00740AB6">
              <w:t>Мазутохранилища</w:t>
            </w:r>
            <w:proofErr w:type="spellEnd"/>
          </w:p>
        </w:tc>
        <w:tc>
          <w:tcPr>
            <w:tcW w:w="871" w:type="pct"/>
            <w:tcBorders>
              <w:top w:val="nil"/>
              <w:left w:val="nil"/>
              <w:bottom w:val="single" w:sz="4" w:space="0" w:color="auto"/>
              <w:right w:val="single" w:sz="4" w:space="0" w:color="auto"/>
            </w:tcBorders>
            <w:shd w:val="clear" w:color="auto" w:fill="auto"/>
            <w:noWrap/>
            <w:vAlign w:val="center"/>
            <w:hideMark/>
          </w:tcPr>
          <w:p w14:paraId="02CC428C" w14:textId="77777777" w:rsidR="008D571A" w:rsidRPr="00740AB6" w:rsidRDefault="008D571A" w:rsidP="008D571A">
            <w:pPr>
              <w:pStyle w:val="affff1"/>
            </w:pPr>
            <w:r w:rsidRPr="00740AB6">
              <w:t>мазут</w:t>
            </w:r>
          </w:p>
        </w:tc>
        <w:tc>
          <w:tcPr>
            <w:tcW w:w="1471" w:type="pct"/>
            <w:tcBorders>
              <w:top w:val="nil"/>
              <w:left w:val="nil"/>
              <w:bottom w:val="single" w:sz="4" w:space="0" w:color="auto"/>
              <w:right w:val="single" w:sz="4" w:space="0" w:color="auto"/>
            </w:tcBorders>
            <w:shd w:val="clear" w:color="auto" w:fill="auto"/>
            <w:noWrap/>
            <w:vAlign w:val="center"/>
            <w:hideMark/>
          </w:tcPr>
          <w:p w14:paraId="7121B106" w14:textId="77777777" w:rsidR="008D571A" w:rsidRPr="00740AB6" w:rsidRDefault="008D571A" w:rsidP="008D571A">
            <w:pPr>
              <w:pStyle w:val="affff1"/>
            </w:pPr>
            <w:r w:rsidRPr="00740AB6">
              <w:t>895,2</w:t>
            </w:r>
          </w:p>
        </w:tc>
      </w:tr>
    </w:tbl>
    <w:p w14:paraId="6583CDB1" w14:textId="2FC2AEE7" w:rsidR="00344C55" w:rsidRPr="00740AB6" w:rsidRDefault="00245890" w:rsidP="00245890">
      <w:pPr>
        <w:pStyle w:val="2"/>
      </w:pPr>
      <w:bookmarkStart w:id="294" w:name="_Toc81957961"/>
      <w:r w:rsidRPr="00740AB6">
        <w:t>О</w:t>
      </w:r>
      <w:r w:rsidR="00C36230" w:rsidRPr="00740AB6">
        <w:t>писание видов резервного и аварийного топлива и возможности их обеспечения в соответствии с нормативными требованиями</w:t>
      </w:r>
      <w:bookmarkEnd w:id="294"/>
    </w:p>
    <w:p w14:paraId="0A94B8D1" w14:textId="77777777" w:rsidR="00863E05" w:rsidRPr="00740AB6" w:rsidRDefault="00863E05" w:rsidP="00863E05">
      <w:pPr>
        <w:rPr>
          <w:lang w:eastAsia="en-US"/>
        </w:rPr>
      </w:pPr>
      <w:r w:rsidRPr="00740AB6">
        <w:rPr>
          <w:lang w:eastAsia="en-US"/>
        </w:rPr>
        <w:t>Ежеквартально Министерством энергетики Российской Федерации в соответствии с 4.5.3. «Положения о Министерстве энергетики Российской Федерации», утвержденного правительством Российской Федерации от 28 мая 2008 г. №400 и пунктом 22 «Основ ценообразования в отношении электрической и тепловой энергии в Российской Федерации» 26 февраля 2004 г. №109, а также пунктом 5 «Административного регламента Министерства энергетики Российской Федерации по исполнению государственной функции по утверждению нормативов создания запасов топлива на тепловых электрических станциях и котельных», утвержденного приказом Минэнерго России от 6 мая 2009г. №136, утверждаются нормативы создания запасов топлива на тепловых электрических станциях и котельных электроэнергетики (неснижаемый - ННЗТ, Общий – ОНЗТ и в том числе Эксплуатационный - НЭЗТ), которые неуклонно выдерживаются.</w:t>
      </w:r>
    </w:p>
    <w:p w14:paraId="0682EE0A" w14:textId="77777777" w:rsidR="00863E05" w:rsidRPr="00740AB6" w:rsidRDefault="00863E05" w:rsidP="00863E05">
      <w:pPr>
        <w:rPr>
          <w:lang w:eastAsia="en-US"/>
        </w:rPr>
      </w:pPr>
      <w:r w:rsidRPr="00740AB6">
        <w:t xml:space="preserve">На всех </w:t>
      </w:r>
      <w:r w:rsidRPr="00740AB6">
        <w:rPr>
          <w:lang w:eastAsia="en-US"/>
        </w:rPr>
        <w:t xml:space="preserve">источниках тепловой энергии г. Благовещенска в качестве резервного топлива используется основное топливо. </w:t>
      </w:r>
    </w:p>
    <w:p w14:paraId="67F2AD61" w14:textId="77777777" w:rsidR="00863E05" w:rsidRPr="00740AB6" w:rsidRDefault="00863E05" w:rsidP="00863E05">
      <w:pPr>
        <w:rPr>
          <w:lang w:eastAsia="en-US"/>
        </w:rPr>
      </w:pPr>
      <w:r w:rsidRPr="00740AB6">
        <w:rPr>
          <w:lang w:eastAsia="en-US"/>
        </w:rPr>
        <w:t xml:space="preserve">В качестве аварийного топлива на БТЭЦ используется мазут. </w:t>
      </w:r>
    </w:p>
    <w:p w14:paraId="63F24178" w14:textId="77777777" w:rsidR="00863E05" w:rsidRPr="00740AB6" w:rsidRDefault="00863E05" w:rsidP="00863E05">
      <w:pPr>
        <w:rPr>
          <w:lang w:eastAsia="en-US"/>
        </w:rPr>
      </w:pPr>
      <w:r w:rsidRPr="00740AB6">
        <w:rPr>
          <w:lang w:eastAsia="en-US"/>
        </w:rPr>
        <w:t xml:space="preserve">На котельных аварийного топлива не предусмотрено. </w:t>
      </w:r>
    </w:p>
    <w:p w14:paraId="5FC693A0" w14:textId="77777777" w:rsidR="00863E05" w:rsidRPr="00740AB6" w:rsidRDefault="00863E05" w:rsidP="00863E05">
      <w:pPr>
        <w:rPr>
          <w:lang w:eastAsia="en-US"/>
        </w:rPr>
      </w:pPr>
      <w:r w:rsidRPr="00740AB6">
        <w:rPr>
          <w:lang w:eastAsia="en-US"/>
        </w:rPr>
        <w:t>Поставка топлива на источники осуществляется в соответствии с договорами поставки. Объемы запасов топлива выдерживаются в соответствии с порядком создания и использования тепловыми источниками запасов топлива.</w:t>
      </w:r>
    </w:p>
    <w:p w14:paraId="399FB429" w14:textId="55E19A95" w:rsidR="00344C55" w:rsidRPr="00740AB6" w:rsidRDefault="00D67B3A" w:rsidP="00D67B3A">
      <w:pPr>
        <w:pStyle w:val="2"/>
      </w:pPr>
      <w:bookmarkStart w:id="295" w:name="_Toc81957962"/>
      <w:r w:rsidRPr="00740AB6">
        <w:t>О</w:t>
      </w:r>
      <w:r w:rsidR="00C36230" w:rsidRPr="00740AB6">
        <w:t>писание особенностей характеристик топлив в зависимости от мест поставки</w:t>
      </w:r>
      <w:bookmarkEnd w:id="295"/>
    </w:p>
    <w:p w14:paraId="2423DF04" w14:textId="77777777" w:rsidR="00863E05" w:rsidRPr="00740AB6" w:rsidRDefault="00863E05" w:rsidP="00863E05">
      <w:r w:rsidRPr="00740AB6">
        <w:t xml:space="preserve">Бурый уголь марки 2БР поставляется на источники тепловой энергии преимущественно из </w:t>
      </w:r>
      <w:proofErr w:type="spellStart"/>
      <w:r w:rsidRPr="00740AB6">
        <w:t>Ерковецкого</w:t>
      </w:r>
      <w:proofErr w:type="spellEnd"/>
      <w:r w:rsidRPr="00740AB6">
        <w:t xml:space="preserve"> разреза. Основные характеристики топлива указаны в удостоверении качества угля, пример которого приведен ниже.</w:t>
      </w:r>
    </w:p>
    <w:p w14:paraId="0F2F5866" w14:textId="77777777" w:rsidR="00863E05" w:rsidRPr="00740AB6" w:rsidRDefault="00863E05" w:rsidP="00863E05">
      <w:pPr>
        <w:keepNext/>
        <w:keepLines w:val="0"/>
        <w:suppressAutoHyphens/>
        <w:spacing w:before="120"/>
        <w:ind w:firstLine="0"/>
        <w:jc w:val="center"/>
        <w:rPr>
          <w:b/>
          <w:sz w:val="20"/>
        </w:rPr>
      </w:pPr>
      <w:r w:rsidRPr="00740AB6">
        <w:rPr>
          <w:b/>
          <w:noProof/>
          <w:sz w:val="20"/>
        </w:rPr>
        <w:lastRenderedPageBreak/>
        <w:drawing>
          <wp:inline distT="0" distB="0" distL="0" distR="0" wp14:anchorId="6967823D" wp14:editId="42FC4842">
            <wp:extent cx="6086475" cy="4070878"/>
            <wp:effectExtent l="0" t="0" r="0" b="6350"/>
            <wp:docPr id="10" name="Рисунок 3" descr="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jpg"/>
                    <pic:cNvPicPr/>
                  </pic:nvPicPr>
                  <pic:blipFill>
                    <a:blip r:embed="rId87" cstate="print"/>
                    <a:stretch>
                      <a:fillRect/>
                    </a:stretch>
                  </pic:blipFill>
                  <pic:spPr>
                    <a:xfrm>
                      <a:off x="0" y="0"/>
                      <a:ext cx="6088517" cy="4072244"/>
                    </a:xfrm>
                    <a:prstGeom prst="rect">
                      <a:avLst/>
                    </a:prstGeom>
                  </pic:spPr>
                </pic:pic>
              </a:graphicData>
            </a:graphic>
          </wp:inline>
        </w:drawing>
      </w:r>
    </w:p>
    <w:p w14:paraId="265F0085" w14:textId="02295F5D" w:rsidR="00863E05" w:rsidRPr="00740AB6" w:rsidRDefault="00863E05" w:rsidP="00863E05">
      <w:pPr>
        <w:keepLines w:val="0"/>
        <w:spacing w:after="240" w:line="312" w:lineRule="auto"/>
        <w:ind w:firstLine="0"/>
        <w:jc w:val="center"/>
        <w:rPr>
          <w:rFonts w:eastAsiaTheme="minorHAnsi"/>
          <w:b/>
          <w:sz w:val="20"/>
          <w:lang w:eastAsia="en-US"/>
        </w:rPr>
      </w:pPr>
      <w:bookmarkStart w:id="296" w:name="_Ref496087699"/>
      <w:r w:rsidRPr="00740AB6">
        <w:rPr>
          <w:rFonts w:eastAsiaTheme="minorHAnsi"/>
          <w:b/>
          <w:sz w:val="20"/>
          <w:lang w:eastAsia="en-US"/>
        </w:rPr>
        <w:t xml:space="preserve">Рисунок </w:t>
      </w:r>
      <w:r w:rsidR="006F202A">
        <w:rPr>
          <w:rFonts w:eastAsiaTheme="minorHAnsi"/>
          <w:b/>
          <w:sz w:val="20"/>
          <w:lang w:eastAsia="en-US"/>
        </w:rPr>
        <w:fldChar w:fldCharType="begin"/>
      </w:r>
      <w:r w:rsidR="006F202A">
        <w:rPr>
          <w:rFonts w:eastAsiaTheme="minorHAnsi"/>
          <w:b/>
          <w:sz w:val="20"/>
          <w:lang w:eastAsia="en-US"/>
        </w:rPr>
        <w:instrText xml:space="preserve"> STYLEREF 2 \s </w:instrText>
      </w:r>
      <w:r w:rsidR="006F202A">
        <w:rPr>
          <w:rFonts w:eastAsiaTheme="minorHAnsi"/>
          <w:b/>
          <w:sz w:val="20"/>
          <w:lang w:eastAsia="en-US"/>
        </w:rPr>
        <w:fldChar w:fldCharType="separate"/>
      </w:r>
      <w:r w:rsidR="006F202A">
        <w:rPr>
          <w:rFonts w:eastAsiaTheme="minorHAnsi"/>
          <w:b/>
          <w:noProof/>
          <w:sz w:val="20"/>
          <w:lang w:eastAsia="en-US"/>
        </w:rPr>
        <w:t>8.3</w:t>
      </w:r>
      <w:r w:rsidR="006F202A">
        <w:rPr>
          <w:rFonts w:eastAsiaTheme="minorHAnsi"/>
          <w:b/>
          <w:sz w:val="20"/>
          <w:lang w:eastAsia="en-US"/>
        </w:rPr>
        <w:fldChar w:fldCharType="end"/>
      </w:r>
      <w:r w:rsidR="006F202A">
        <w:rPr>
          <w:rFonts w:eastAsiaTheme="minorHAnsi"/>
          <w:b/>
          <w:sz w:val="20"/>
          <w:lang w:eastAsia="en-US"/>
        </w:rPr>
        <w:t>.</w:t>
      </w:r>
      <w:r w:rsidR="006F202A">
        <w:rPr>
          <w:rFonts w:eastAsiaTheme="minorHAnsi"/>
          <w:b/>
          <w:sz w:val="20"/>
          <w:lang w:eastAsia="en-US"/>
        </w:rPr>
        <w:fldChar w:fldCharType="begin"/>
      </w:r>
      <w:r w:rsidR="006F202A">
        <w:rPr>
          <w:rFonts w:eastAsiaTheme="minorHAnsi"/>
          <w:b/>
          <w:sz w:val="20"/>
          <w:lang w:eastAsia="en-US"/>
        </w:rPr>
        <w:instrText xml:space="preserve"> SEQ Рисунок \* ARABIC \s 2 </w:instrText>
      </w:r>
      <w:r w:rsidR="006F202A">
        <w:rPr>
          <w:rFonts w:eastAsiaTheme="minorHAnsi"/>
          <w:b/>
          <w:sz w:val="20"/>
          <w:lang w:eastAsia="en-US"/>
        </w:rPr>
        <w:fldChar w:fldCharType="separate"/>
      </w:r>
      <w:r w:rsidR="006F202A">
        <w:rPr>
          <w:rFonts w:eastAsiaTheme="minorHAnsi"/>
          <w:b/>
          <w:noProof/>
          <w:sz w:val="20"/>
          <w:lang w:eastAsia="en-US"/>
        </w:rPr>
        <w:t>1</w:t>
      </w:r>
      <w:r w:rsidR="006F202A">
        <w:rPr>
          <w:rFonts w:eastAsiaTheme="minorHAnsi"/>
          <w:b/>
          <w:sz w:val="20"/>
          <w:lang w:eastAsia="en-US"/>
        </w:rPr>
        <w:fldChar w:fldCharType="end"/>
      </w:r>
      <w:bookmarkEnd w:id="296"/>
      <w:r w:rsidRPr="00740AB6">
        <w:rPr>
          <w:rFonts w:eastAsiaTheme="minorHAnsi"/>
          <w:b/>
          <w:sz w:val="20"/>
          <w:lang w:eastAsia="en-US"/>
        </w:rPr>
        <w:t xml:space="preserve">. </w:t>
      </w:r>
      <w:bookmarkStart w:id="297" w:name="OLE_LINK54"/>
      <w:bookmarkStart w:id="298" w:name="OLE_LINK55"/>
      <w:r w:rsidRPr="00740AB6">
        <w:rPr>
          <w:rFonts w:eastAsiaTheme="minorHAnsi"/>
          <w:b/>
          <w:sz w:val="20"/>
          <w:lang w:eastAsia="en-US"/>
        </w:rPr>
        <w:t>Удостоверение качества бурого угля 2БР</w:t>
      </w:r>
      <w:bookmarkEnd w:id="297"/>
      <w:bookmarkEnd w:id="298"/>
    </w:p>
    <w:p w14:paraId="25A3C263" w14:textId="77777777" w:rsidR="00863E05" w:rsidRPr="00740AB6" w:rsidRDefault="00863E05" w:rsidP="00863E05">
      <w:pPr>
        <w:keepNext/>
        <w:keepLines w:val="0"/>
        <w:spacing w:after="240" w:line="312" w:lineRule="auto"/>
        <w:ind w:firstLine="0"/>
        <w:jc w:val="center"/>
        <w:rPr>
          <w:rFonts w:eastAsiaTheme="minorHAnsi"/>
          <w:i/>
          <w:szCs w:val="24"/>
          <w:lang w:eastAsia="en-US"/>
        </w:rPr>
      </w:pPr>
      <w:r w:rsidRPr="00740AB6">
        <w:rPr>
          <w:rFonts w:eastAsiaTheme="minorHAnsi"/>
          <w:b/>
          <w:noProof/>
          <w:sz w:val="20"/>
        </w:rPr>
        <w:lastRenderedPageBreak/>
        <w:drawing>
          <wp:inline distT="0" distB="0" distL="0" distR="0" wp14:anchorId="636CED9B" wp14:editId="64E44725">
            <wp:extent cx="5934075" cy="5429250"/>
            <wp:effectExtent l="0" t="0" r="9525" b="0"/>
            <wp:docPr id="13" name="Рисунок 13" descr="C:\Users\user\YandexDisk\Скриншоты\2018-04-07_21-4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YandexDisk\Скриншоты\2018-04-07_21-42-27.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4075" cy="5429250"/>
                    </a:xfrm>
                    <a:prstGeom prst="rect">
                      <a:avLst/>
                    </a:prstGeom>
                    <a:noFill/>
                    <a:ln>
                      <a:noFill/>
                    </a:ln>
                  </pic:spPr>
                </pic:pic>
              </a:graphicData>
            </a:graphic>
          </wp:inline>
        </w:drawing>
      </w:r>
    </w:p>
    <w:p w14:paraId="1665222A" w14:textId="398BBE76" w:rsidR="00863E05" w:rsidRPr="00740AB6" w:rsidRDefault="00863E05" w:rsidP="00863E05">
      <w:pPr>
        <w:keepLines w:val="0"/>
        <w:suppressAutoHyphens/>
        <w:spacing w:before="120"/>
        <w:ind w:firstLine="0"/>
        <w:jc w:val="center"/>
        <w:rPr>
          <w:i/>
          <w:sz w:val="20"/>
        </w:rPr>
      </w:pPr>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8.3</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2</w:t>
      </w:r>
      <w:r w:rsidR="006F202A">
        <w:rPr>
          <w:b/>
          <w:sz w:val="20"/>
        </w:rPr>
        <w:fldChar w:fldCharType="end"/>
      </w:r>
      <w:r w:rsidRPr="00740AB6">
        <w:rPr>
          <w:b/>
          <w:sz w:val="20"/>
        </w:rPr>
        <w:t>.</w:t>
      </w:r>
      <w:r w:rsidRPr="00740AB6">
        <w:rPr>
          <w:i/>
          <w:sz w:val="20"/>
        </w:rPr>
        <w:t xml:space="preserve"> </w:t>
      </w:r>
      <w:r w:rsidRPr="00740AB6">
        <w:rPr>
          <w:b/>
          <w:sz w:val="20"/>
        </w:rPr>
        <w:t>Удостоверение качества бурого угля 3Б</w:t>
      </w:r>
    </w:p>
    <w:p w14:paraId="40DC62B3" w14:textId="77777777" w:rsidR="00863E05" w:rsidRPr="00740AB6" w:rsidRDefault="00863E05" w:rsidP="00863E05">
      <w:pPr>
        <w:keepLines w:val="0"/>
        <w:spacing w:before="240" w:line="276" w:lineRule="auto"/>
        <w:ind w:firstLine="708"/>
        <w:rPr>
          <w:sz w:val="28"/>
        </w:rPr>
      </w:pPr>
      <w:r w:rsidRPr="00740AB6">
        <w:t>Основные характеристики мазута, поставляемые на источники тепловой энергии г. Благовещенска, указаны в паспорте топлива, пример которого приведен далее</w:t>
      </w:r>
      <w:r w:rsidRPr="00740AB6">
        <w:rPr>
          <w:sz w:val="28"/>
        </w:rPr>
        <w:t>.</w:t>
      </w:r>
    </w:p>
    <w:p w14:paraId="61C344C4" w14:textId="77777777" w:rsidR="00863E05" w:rsidRPr="00740AB6" w:rsidRDefault="00863E05" w:rsidP="00863E05">
      <w:pPr>
        <w:keepNext/>
        <w:keepLines w:val="0"/>
        <w:suppressAutoHyphens/>
        <w:spacing w:before="120"/>
        <w:ind w:firstLine="0"/>
        <w:jc w:val="center"/>
        <w:rPr>
          <w:b/>
          <w:sz w:val="20"/>
        </w:rPr>
      </w:pPr>
      <w:r w:rsidRPr="00740AB6">
        <w:rPr>
          <w:b/>
          <w:noProof/>
          <w:sz w:val="20"/>
        </w:rPr>
        <w:lastRenderedPageBreak/>
        <w:drawing>
          <wp:inline distT="0" distB="0" distL="0" distR="0" wp14:anchorId="248A4F9A" wp14:editId="691C95C5">
            <wp:extent cx="5991860" cy="8658225"/>
            <wp:effectExtent l="0" t="0" r="8890" b="9525"/>
            <wp:docPr id="15" name="Рисунок 6" descr="S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jpg"/>
                    <pic:cNvPicPr/>
                  </pic:nvPicPr>
                  <pic:blipFill>
                    <a:blip r:embed="rId89" cstate="print"/>
                    <a:stretch>
                      <a:fillRect/>
                    </a:stretch>
                  </pic:blipFill>
                  <pic:spPr>
                    <a:xfrm>
                      <a:off x="0" y="0"/>
                      <a:ext cx="5990300" cy="8655971"/>
                    </a:xfrm>
                    <a:prstGeom prst="rect">
                      <a:avLst/>
                    </a:prstGeom>
                  </pic:spPr>
                </pic:pic>
              </a:graphicData>
            </a:graphic>
          </wp:inline>
        </w:drawing>
      </w:r>
    </w:p>
    <w:p w14:paraId="1B3207F2" w14:textId="547B5414" w:rsidR="00863E05" w:rsidRPr="00740AB6" w:rsidRDefault="00863E05" w:rsidP="00863E05">
      <w:pPr>
        <w:keepLines w:val="0"/>
        <w:suppressAutoHyphens/>
        <w:spacing w:before="120"/>
        <w:ind w:firstLine="0"/>
        <w:jc w:val="center"/>
        <w:rPr>
          <w:b/>
          <w:sz w:val="20"/>
        </w:rPr>
      </w:pPr>
      <w:bookmarkStart w:id="299" w:name="_Ref496087796"/>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8.3</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3</w:t>
      </w:r>
      <w:r w:rsidR="006F202A">
        <w:rPr>
          <w:b/>
          <w:sz w:val="20"/>
        </w:rPr>
        <w:fldChar w:fldCharType="end"/>
      </w:r>
      <w:bookmarkEnd w:id="299"/>
      <w:r w:rsidRPr="00740AB6">
        <w:rPr>
          <w:b/>
          <w:sz w:val="20"/>
        </w:rPr>
        <w:t>. Паспорт на топочный мазут М-100</w:t>
      </w:r>
    </w:p>
    <w:p w14:paraId="63040966" w14:textId="77777777" w:rsidR="00863E05" w:rsidRPr="00740AB6" w:rsidRDefault="00863E05" w:rsidP="00863E05"/>
    <w:p w14:paraId="25AD4BF9" w14:textId="77777777" w:rsidR="00D67B3A" w:rsidRPr="00740AB6" w:rsidRDefault="00D67B3A" w:rsidP="00D67B3A">
      <w:pPr>
        <w:pStyle w:val="2"/>
      </w:pPr>
      <w:bookmarkStart w:id="300" w:name="_Toc81957963"/>
      <w:r w:rsidRPr="00740AB6">
        <w:lastRenderedPageBreak/>
        <w:t>Описание использования местных видов топлива</w:t>
      </w:r>
      <w:bookmarkEnd w:id="300"/>
    </w:p>
    <w:p w14:paraId="09A8263B" w14:textId="3C08A3BE" w:rsidR="00863E05" w:rsidRPr="00740AB6" w:rsidRDefault="00863E05" w:rsidP="00863E05">
      <w:pPr>
        <w:rPr>
          <w:lang w:eastAsia="en-US"/>
        </w:rPr>
      </w:pPr>
      <w:r w:rsidRPr="00740AB6">
        <w:rPr>
          <w:lang w:eastAsia="en-US"/>
        </w:rPr>
        <w:t xml:space="preserve">На </w:t>
      </w:r>
      <w:r w:rsidRPr="00740AB6">
        <w:rPr>
          <w:b/>
          <w:lang w:eastAsia="en-US"/>
        </w:rPr>
        <w:t>БТЭЦ</w:t>
      </w:r>
      <w:r w:rsidRPr="00740AB6">
        <w:rPr>
          <w:lang w:eastAsia="en-US"/>
        </w:rPr>
        <w:t xml:space="preserve"> в качестве основного топлива используются Бурый уголь БР 2, добываемый на </w:t>
      </w:r>
      <w:proofErr w:type="spellStart"/>
      <w:r w:rsidRPr="00740AB6">
        <w:rPr>
          <w:lang w:eastAsia="en-US"/>
        </w:rPr>
        <w:t>Ерковецком</w:t>
      </w:r>
      <w:proofErr w:type="spellEnd"/>
      <w:r w:rsidRPr="00740AB6">
        <w:rPr>
          <w:lang w:eastAsia="en-US"/>
        </w:rPr>
        <w:t xml:space="preserve"> разрезе. В качестве аварийного топлива используется топочный мазут марки М-100 с низшей теплотой сгорания 9498 ккал/кг. Анализ паспортов угля, предоставленных </w:t>
      </w:r>
      <w:r w:rsidR="000E59A0" w:rsidRPr="00740AB6">
        <w:rPr>
          <w:lang w:eastAsia="en-US"/>
        </w:rPr>
        <w:t>теплоснабжающей организацией,</w:t>
      </w:r>
      <w:r w:rsidRPr="00740AB6">
        <w:rPr>
          <w:lang w:eastAsia="en-US"/>
        </w:rPr>
        <w:t xml:space="preserve"> показывает, что теплота минимальная сгорания поставляемого топлива составляет 2905 ккал/кг. </w:t>
      </w:r>
    </w:p>
    <w:p w14:paraId="12CF5218" w14:textId="651808D0" w:rsidR="00863E05" w:rsidRPr="00740AB6" w:rsidRDefault="00863E05" w:rsidP="00863E05">
      <w:pPr>
        <w:rPr>
          <w:lang w:eastAsia="en-US"/>
        </w:rPr>
      </w:pPr>
      <w:r w:rsidRPr="00740AB6">
        <w:rPr>
          <w:lang w:eastAsia="en-US"/>
        </w:rPr>
        <w:t xml:space="preserve">Основными видами топлива для котлоагрегатов котельных </w:t>
      </w:r>
      <w:r w:rsidRPr="00740AB6">
        <w:rPr>
          <w:b/>
          <w:lang w:eastAsia="en-US"/>
        </w:rPr>
        <w:t xml:space="preserve">филиала </w:t>
      </w:r>
      <w:r w:rsidR="000E59A0">
        <w:rPr>
          <w:b/>
          <w:lang w:eastAsia="en-US"/>
        </w:rPr>
        <w:t>ОО</w:t>
      </w:r>
      <w:r w:rsidRPr="00740AB6">
        <w:rPr>
          <w:b/>
          <w:lang w:eastAsia="en-US"/>
        </w:rPr>
        <w:t>О «АКС» «</w:t>
      </w:r>
      <w:proofErr w:type="spellStart"/>
      <w:r w:rsidRPr="00740AB6">
        <w:rPr>
          <w:b/>
          <w:lang w:eastAsia="en-US"/>
        </w:rPr>
        <w:t>Амуртеплосервис</w:t>
      </w:r>
      <w:proofErr w:type="spellEnd"/>
      <w:r w:rsidRPr="00740AB6">
        <w:rPr>
          <w:b/>
          <w:lang w:eastAsia="en-US"/>
        </w:rPr>
        <w:t xml:space="preserve">» </w:t>
      </w:r>
      <w:r w:rsidRPr="00740AB6">
        <w:rPr>
          <w:lang w:eastAsia="en-US"/>
        </w:rPr>
        <w:t>явля</w:t>
      </w:r>
      <w:r w:rsidR="002444B8">
        <w:rPr>
          <w:lang w:eastAsia="en-US"/>
        </w:rPr>
        <w:t>е</w:t>
      </w:r>
      <w:r w:rsidRPr="00740AB6">
        <w:rPr>
          <w:lang w:eastAsia="en-US"/>
        </w:rPr>
        <w:t>тся Бурый уголь марки 2БР. Низшая теплота сгорания топлива, указанная в паспортах на топливо, предоставленных теплоснабжающей организацией</w:t>
      </w:r>
      <w:r w:rsidR="002444B8">
        <w:rPr>
          <w:lang w:eastAsia="en-US"/>
        </w:rPr>
        <w:t xml:space="preserve"> </w:t>
      </w:r>
      <w:r w:rsidRPr="00740AB6">
        <w:rPr>
          <w:lang w:eastAsia="en-US"/>
        </w:rPr>
        <w:t xml:space="preserve">для </w:t>
      </w:r>
      <w:proofErr w:type="spellStart"/>
      <w:r w:rsidRPr="00740AB6">
        <w:rPr>
          <w:lang w:eastAsia="en-US"/>
        </w:rPr>
        <w:t>Райчихинского</w:t>
      </w:r>
      <w:proofErr w:type="spellEnd"/>
      <w:r w:rsidRPr="00740AB6">
        <w:rPr>
          <w:lang w:eastAsia="en-US"/>
        </w:rPr>
        <w:t xml:space="preserve"> угля 2823 ккал/кг.</w:t>
      </w:r>
    </w:p>
    <w:p w14:paraId="368D2016" w14:textId="5E85EB25" w:rsidR="00863E05" w:rsidRPr="00740AB6" w:rsidRDefault="00863E05" w:rsidP="00863E05">
      <w:pPr>
        <w:rPr>
          <w:lang w:eastAsia="en-US"/>
        </w:rPr>
      </w:pPr>
      <w:r w:rsidRPr="00740AB6">
        <w:rPr>
          <w:lang w:eastAsia="en-US"/>
        </w:rPr>
        <w:t xml:space="preserve">На котельных, находящихся на балансе </w:t>
      </w:r>
      <w:r w:rsidRPr="00740AB6">
        <w:rPr>
          <w:b/>
          <w:lang w:eastAsia="en-US"/>
        </w:rPr>
        <w:t>ООО «Тепловая компания»</w:t>
      </w:r>
      <w:r w:rsidRPr="00740AB6">
        <w:rPr>
          <w:lang w:eastAsia="en-US"/>
        </w:rPr>
        <w:t xml:space="preserve"> в качестве основного топлива используется Бурый уголь марки 2БР, добываемый на </w:t>
      </w:r>
      <w:proofErr w:type="spellStart"/>
      <w:r w:rsidRPr="00740AB6">
        <w:rPr>
          <w:lang w:eastAsia="en-US"/>
        </w:rPr>
        <w:t>Ерковецком</w:t>
      </w:r>
      <w:proofErr w:type="spellEnd"/>
      <w:r w:rsidRPr="00740AB6">
        <w:rPr>
          <w:lang w:eastAsia="en-US"/>
        </w:rPr>
        <w:t xml:space="preserve"> разрезе. Анализ паспортов топлива, предоставленных </w:t>
      </w:r>
      <w:r w:rsidR="000E59A0" w:rsidRPr="00740AB6">
        <w:rPr>
          <w:lang w:eastAsia="en-US"/>
        </w:rPr>
        <w:t>теплоснабжающей организацией,</w:t>
      </w:r>
      <w:r w:rsidRPr="00740AB6">
        <w:rPr>
          <w:lang w:eastAsia="en-US"/>
        </w:rPr>
        <w:t xml:space="preserve"> показывает, что минимальная теплота сгорания поставляемого топлива составляет 2905 ккал/кг. </w:t>
      </w:r>
    </w:p>
    <w:p w14:paraId="5F14BCC3" w14:textId="0E3A2B76" w:rsidR="00863E05" w:rsidRPr="00740AB6" w:rsidRDefault="00863E05" w:rsidP="00863E05">
      <w:pPr>
        <w:rPr>
          <w:lang w:eastAsia="en-US"/>
        </w:rPr>
      </w:pPr>
      <w:r w:rsidRPr="00740AB6">
        <w:rPr>
          <w:lang w:eastAsia="en-US"/>
        </w:rPr>
        <w:t xml:space="preserve">В качестве основного топлива на котельных </w:t>
      </w:r>
      <w:r w:rsidRPr="00740AB6">
        <w:rPr>
          <w:b/>
          <w:lang w:eastAsia="en-US"/>
        </w:rPr>
        <w:t>ПАО «Ростелеком»</w:t>
      </w:r>
      <w:r w:rsidRPr="00740AB6">
        <w:rPr>
          <w:lang w:eastAsia="en-US"/>
        </w:rPr>
        <w:t xml:space="preserve"> и </w:t>
      </w:r>
      <w:r w:rsidRPr="00740AB6">
        <w:rPr>
          <w:b/>
        </w:rPr>
        <w:t>ЗДТВ филиала ЦДТВ ОАО «РЖД</w:t>
      </w:r>
      <w:r w:rsidRPr="00740AB6">
        <w:rPr>
          <w:b/>
          <w:szCs w:val="28"/>
        </w:rPr>
        <w:t xml:space="preserve">», </w:t>
      </w:r>
      <w:r w:rsidRPr="000E59A0">
        <w:rPr>
          <w:b/>
          <w:bCs/>
          <w:szCs w:val="28"/>
          <w:lang w:eastAsia="en-US"/>
        </w:rPr>
        <w:t>ГАУ</w:t>
      </w:r>
      <w:r w:rsidRPr="000E59A0">
        <w:rPr>
          <w:b/>
          <w:bCs/>
          <w:color w:val="000000"/>
          <w:szCs w:val="28"/>
        </w:rPr>
        <w:t xml:space="preserve"> </w:t>
      </w:r>
      <w:r w:rsidRPr="00740AB6">
        <w:rPr>
          <w:b/>
          <w:color w:val="000000"/>
          <w:szCs w:val="28"/>
        </w:rPr>
        <w:t xml:space="preserve">Амурской области «Амурская авиабаза», </w:t>
      </w:r>
      <w:r w:rsidR="000E59A0" w:rsidRPr="000E59A0">
        <w:rPr>
          <w:b/>
          <w:color w:val="000000"/>
          <w:szCs w:val="28"/>
        </w:rPr>
        <w:t>ООО «Машиностроитель»</w:t>
      </w:r>
      <w:r w:rsidR="000E59A0">
        <w:rPr>
          <w:b/>
          <w:color w:val="000000"/>
          <w:szCs w:val="28"/>
        </w:rPr>
        <w:t xml:space="preserve"> </w:t>
      </w:r>
      <w:r w:rsidRPr="00740AB6">
        <w:rPr>
          <w:lang w:eastAsia="en-US"/>
        </w:rPr>
        <w:t>используется уголь.</w:t>
      </w:r>
    </w:p>
    <w:p w14:paraId="399A7DB3" w14:textId="69B76157" w:rsidR="00863E05" w:rsidRPr="00740AB6" w:rsidRDefault="00863E05" w:rsidP="00863E05">
      <w:pPr>
        <w:rPr>
          <w:szCs w:val="28"/>
        </w:rPr>
      </w:pPr>
      <w:r w:rsidRPr="00740AB6">
        <w:rPr>
          <w:szCs w:val="28"/>
        </w:rPr>
        <w:t xml:space="preserve">На котельной судостроительного завода </w:t>
      </w:r>
      <w:r w:rsidRPr="00740AB6">
        <w:rPr>
          <w:b/>
          <w:bCs/>
          <w:color w:val="000000"/>
          <w:szCs w:val="28"/>
        </w:rPr>
        <w:t xml:space="preserve">АО «СЗОР» </w:t>
      </w:r>
      <w:r w:rsidRPr="00740AB6">
        <w:rPr>
          <w:szCs w:val="28"/>
        </w:rPr>
        <w:t>в качестве основного топлива используется бурый уголь с низшей теплотой сгорания 2915 ккал/кг.</w:t>
      </w:r>
    </w:p>
    <w:p w14:paraId="76D51557" w14:textId="77777777" w:rsidR="00863E05" w:rsidRPr="00740AB6" w:rsidRDefault="00863E05" w:rsidP="00863E05">
      <w:pPr>
        <w:rPr>
          <w:szCs w:val="28"/>
        </w:rPr>
      </w:pPr>
      <w:r w:rsidRPr="00740AB6">
        <w:rPr>
          <w:szCs w:val="28"/>
        </w:rPr>
        <w:t xml:space="preserve">В качестве основного топлива на котельной </w:t>
      </w:r>
      <w:r w:rsidRPr="00740AB6">
        <w:rPr>
          <w:b/>
          <w:szCs w:val="28"/>
        </w:rPr>
        <w:t>ООО «Амурский бройлер»</w:t>
      </w:r>
      <w:r w:rsidRPr="00740AB6">
        <w:rPr>
          <w:szCs w:val="28"/>
        </w:rPr>
        <w:t xml:space="preserve"> используется бурый уголь с низшей теплотворной способностью 3800 ккал/кг.</w:t>
      </w:r>
    </w:p>
    <w:p w14:paraId="6569597B" w14:textId="4AB318AB" w:rsidR="003F1719" w:rsidRDefault="00863E05" w:rsidP="00863E05">
      <w:pPr>
        <w:pStyle w:val="1ff3"/>
        <w:rPr>
          <w:szCs w:val="28"/>
        </w:rPr>
      </w:pPr>
      <w:r w:rsidRPr="00740AB6">
        <w:rPr>
          <w:szCs w:val="28"/>
        </w:rPr>
        <w:t xml:space="preserve">Основными видами топлива для котлоагрегатов котельной завода строительных материалов </w:t>
      </w:r>
      <w:r w:rsidRPr="00740AB6">
        <w:rPr>
          <w:b/>
          <w:szCs w:val="28"/>
        </w:rPr>
        <w:t>ООО «БЗСМ»</w:t>
      </w:r>
      <w:r w:rsidRPr="00740AB6">
        <w:rPr>
          <w:szCs w:val="28"/>
        </w:rPr>
        <w:t xml:space="preserve"> являются Мазут марки М-100 и Бурый уголь арки 2БР.</w:t>
      </w:r>
    </w:p>
    <w:p w14:paraId="2976AF85" w14:textId="77777777" w:rsidR="00441A1C" w:rsidRPr="00441A1C" w:rsidRDefault="00441A1C" w:rsidP="00441A1C">
      <w:pPr>
        <w:pStyle w:val="2"/>
        <w:rPr>
          <w:rFonts w:eastAsiaTheme="minorHAnsi"/>
          <w:lang w:eastAsia="en-US"/>
        </w:rPr>
      </w:pPr>
      <w:bookmarkStart w:id="301" w:name="_Toc65682073"/>
      <w:bookmarkStart w:id="302" w:name="_Toc75849863"/>
      <w:bookmarkStart w:id="303" w:name="_Toc81957964"/>
      <w:r w:rsidRPr="00441A1C">
        <w:rPr>
          <w:rFonts w:eastAsiaTheme="minorHAnsi"/>
          <w:lang w:eastAsia="en-US"/>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301"/>
      <w:bookmarkEnd w:id="302"/>
      <w:bookmarkEnd w:id="303"/>
    </w:p>
    <w:p w14:paraId="49385204" w14:textId="77777777" w:rsidR="00441A1C" w:rsidRPr="00441A1C" w:rsidRDefault="00441A1C" w:rsidP="00441A1C">
      <w:pPr>
        <w:keepLines w:val="0"/>
        <w:spacing w:before="120" w:after="120"/>
        <w:rPr>
          <w:rFonts w:eastAsiaTheme="minorEastAsia" w:cstheme="minorBidi"/>
          <w:szCs w:val="22"/>
          <w:lang w:eastAsia="en-US"/>
        </w:rPr>
      </w:pPr>
      <w:r w:rsidRPr="00441A1C">
        <w:rPr>
          <w:rFonts w:eastAsiaTheme="minorEastAsia" w:cstheme="minorBidi"/>
          <w:szCs w:val="22"/>
          <w:lang w:eastAsia="en-US"/>
        </w:rPr>
        <w:t xml:space="preserve">За базовый период в структуре топливных балансов существующих источников не произошло изменений. </w:t>
      </w:r>
    </w:p>
    <w:p w14:paraId="10AF2EFC" w14:textId="77777777" w:rsidR="00441A1C" w:rsidRPr="00441A1C" w:rsidRDefault="00441A1C" w:rsidP="00441A1C">
      <w:pPr>
        <w:keepLines w:val="0"/>
        <w:spacing w:before="120" w:after="120"/>
        <w:rPr>
          <w:rFonts w:eastAsiaTheme="minorEastAsia" w:cstheme="minorBidi"/>
          <w:szCs w:val="22"/>
          <w:lang w:eastAsia="en-US"/>
        </w:rPr>
      </w:pPr>
      <w:r w:rsidRPr="00441A1C">
        <w:rPr>
          <w:rFonts w:eastAsiaTheme="minorEastAsia" w:cstheme="minorBidi"/>
          <w:szCs w:val="22"/>
          <w:lang w:eastAsia="en-US"/>
        </w:rPr>
        <w:t xml:space="preserve">Изменения объемных показателей потребления основного топлива за 2020 гг., связаны с неравномерностью температуры наружного воздуха в отопительный период и прочими климатическими характеристиками. </w:t>
      </w:r>
    </w:p>
    <w:p w14:paraId="53C62AC4" w14:textId="77777777" w:rsidR="00441A1C" w:rsidRPr="00740AB6" w:rsidRDefault="00441A1C" w:rsidP="00863E05">
      <w:pPr>
        <w:pStyle w:val="1ff3"/>
        <w:rPr>
          <w:szCs w:val="28"/>
        </w:rPr>
      </w:pPr>
    </w:p>
    <w:p w14:paraId="0875CA94" w14:textId="77777777" w:rsidR="00863E05" w:rsidRPr="00740AB6" w:rsidRDefault="00863E05" w:rsidP="00863E05">
      <w:pPr>
        <w:pStyle w:val="1ff3"/>
      </w:pPr>
    </w:p>
    <w:p w14:paraId="43172858" w14:textId="77777777" w:rsidR="00344C55" w:rsidRPr="00740AB6" w:rsidRDefault="00762893" w:rsidP="00762893">
      <w:pPr>
        <w:pStyle w:val="1"/>
      </w:pPr>
      <w:bookmarkStart w:id="304" w:name="_Toc81957965"/>
      <w:r w:rsidRPr="00740AB6">
        <w:lastRenderedPageBreak/>
        <w:t>Надежность теплоснабжения</w:t>
      </w:r>
      <w:bookmarkEnd w:id="304"/>
    </w:p>
    <w:p w14:paraId="65E2EEBF" w14:textId="77777777" w:rsidR="00762893" w:rsidRPr="00740AB6" w:rsidRDefault="00762893" w:rsidP="00762893">
      <w:pPr>
        <w:rPr>
          <w:rFonts w:eastAsiaTheme="minorHAnsi"/>
          <w:lang w:eastAsia="en-US"/>
        </w:rPr>
      </w:pPr>
      <w:r w:rsidRPr="00740AB6">
        <w:rPr>
          <w:rFonts w:eastAsiaTheme="minorHAnsi"/>
          <w:lang w:eastAsia="en-US"/>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4DEE12BE" w14:textId="13F6B8F1" w:rsidR="00762893" w:rsidRPr="00740AB6" w:rsidRDefault="00762893" w:rsidP="00762893">
      <w:pPr>
        <w:rPr>
          <w:rFonts w:eastAsiaTheme="minorHAnsi"/>
          <w:lang w:eastAsia="en-US"/>
        </w:rPr>
      </w:pPr>
      <w:r w:rsidRPr="00740AB6">
        <w:rPr>
          <w:rFonts w:eastAsiaTheme="minorHAnsi"/>
          <w:lang w:eastAsia="en-US"/>
        </w:rPr>
        <w:t xml:space="preserve">Методика расчета надежности тепловых сетей </w:t>
      </w:r>
      <w:r w:rsidR="000259B5" w:rsidRPr="00740AB6">
        <w:t>г. Благовещенска</w:t>
      </w:r>
      <w:r w:rsidRPr="00740AB6">
        <w:rPr>
          <w:rFonts w:eastAsiaTheme="minorHAnsi"/>
          <w:lang w:eastAsia="en-US"/>
        </w:rPr>
        <w:t xml:space="preserve">, а также расчеты вероятности безотказной работы участков тепловой сети от источников тепловой энергии до наиболее удаленных конечных потребителей тепловой энергии представлены в </w:t>
      </w:r>
      <w:r w:rsidR="00B570E8" w:rsidRPr="00740AB6">
        <w:rPr>
          <w:rFonts w:eastAsiaTheme="minorHAnsi"/>
          <w:lang w:eastAsia="en-US"/>
        </w:rPr>
        <w:t>Главе 11. Оценка надежности теплоснабжения</w:t>
      </w:r>
      <w:r w:rsidRPr="00740AB6">
        <w:rPr>
          <w:rFonts w:eastAsiaTheme="minorHAnsi"/>
          <w:lang w:eastAsia="en-US"/>
        </w:rPr>
        <w:t>.</w:t>
      </w:r>
    </w:p>
    <w:p w14:paraId="4151D871" w14:textId="77777777" w:rsidR="00762893" w:rsidRPr="00740AB6" w:rsidRDefault="00762893" w:rsidP="00762893">
      <w:pPr>
        <w:rPr>
          <w:rFonts w:eastAsiaTheme="minorHAnsi"/>
          <w:lang w:eastAsia="en-US"/>
        </w:rPr>
      </w:pPr>
      <w:r w:rsidRPr="00740AB6">
        <w:rPr>
          <w:rFonts w:eastAsiaTheme="minorHAnsi"/>
          <w:lang w:eastAsia="en-US"/>
        </w:rPr>
        <w:t>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источников тепловой энергии (котельных) до конечных, наиболее удаленных потребителей.</w:t>
      </w:r>
    </w:p>
    <w:p w14:paraId="7000B49C" w14:textId="77777777" w:rsidR="00344C55" w:rsidRPr="00740AB6" w:rsidRDefault="00C36230">
      <w:pPr>
        <w:pStyle w:val="1ff3"/>
      </w:pPr>
      <w:r w:rsidRPr="00740AB6">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14:paraId="661DAA7F" w14:textId="77777777" w:rsidR="00344C55" w:rsidRPr="00740AB6" w:rsidRDefault="00C36230">
      <w:pPr>
        <w:pStyle w:val="1ff3"/>
      </w:pPr>
      <w:r w:rsidRPr="00740AB6">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1B22C4A6" w14:textId="77777777" w:rsidR="00344C55" w:rsidRPr="00740AB6" w:rsidRDefault="00C36230">
      <w:pPr>
        <w:pStyle w:val="1ff3"/>
      </w:pPr>
      <w:r w:rsidRPr="00740AB6">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14:paraId="61E0736E" w14:textId="77777777" w:rsidR="00B570E8" w:rsidRPr="00740AB6" w:rsidRDefault="00B570E8" w:rsidP="00B570E8">
      <w:pPr>
        <w:pStyle w:val="2"/>
        <w:rPr>
          <w:rFonts w:eastAsiaTheme="majorEastAsia"/>
          <w:lang w:eastAsia="en-US"/>
        </w:rPr>
      </w:pPr>
      <w:bookmarkStart w:id="305" w:name="_Toc6065524"/>
      <w:bookmarkStart w:id="306" w:name="_Toc81957966"/>
      <w:r w:rsidRPr="00740AB6">
        <w:rPr>
          <w:rFonts w:eastAsiaTheme="majorEastAsia"/>
          <w:lang w:eastAsia="en-US"/>
        </w:rPr>
        <w:t>Поток отказов (частота отказов) участков тепловых сетей</w:t>
      </w:r>
      <w:bookmarkEnd w:id="305"/>
      <w:bookmarkEnd w:id="306"/>
    </w:p>
    <w:p w14:paraId="7AB928EF" w14:textId="77777777" w:rsidR="00B570E8" w:rsidRPr="00740AB6" w:rsidRDefault="00B570E8" w:rsidP="00727196">
      <w:pPr>
        <w:rPr>
          <w:rFonts w:eastAsiaTheme="minorHAnsi"/>
          <w:lang w:eastAsia="en-US"/>
        </w:rPr>
      </w:pPr>
      <w:r w:rsidRPr="00740AB6">
        <w:rPr>
          <w:rFonts w:eastAsiaTheme="minorHAnsi"/>
          <w:lang w:eastAsia="en-US"/>
        </w:rPr>
        <w:t>Интенсивность отказов оборудования тепловых сетей должна вычисляться для следующих условий:</w:t>
      </w:r>
    </w:p>
    <w:p w14:paraId="2C646132" w14:textId="77777777" w:rsidR="00B570E8" w:rsidRPr="00740AB6" w:rsidRDefault="00B570E8" w:rsidP="00B32A69">
      <w:pPr>
        <w:pStyle w:val="affff5"/>
        <w:numPr>
          <w:ilvl w:val="0"/>
          <w:numId w:val="5"/>
        </w:numPr>
        <w:rPr>
          <w:rFonts w:eastAsiaTheme="minorHAnsi"/>
          <w:lang w:eastAsia="en-US"/>
        </w:rPr>
      </w:pPr>
      <w:r w:rsidRPr="00740AB6">
        <w:rPr>
          <w:rFonts w:eastAsiaTheme="minorHAnsi"/>
          <w:lang w:eastAsia="en-US"/>
        </w:rPr>
        <w:t>интегральная интенсивность отказов/повреждений в течение года;</w:t>
      </w:r>
    </w:p>
    <w:p w14:paraId="21F1851F" w14:textId="77777777" w:rsidR="00B570E8" w:rsidRPr="00740AB6" w:rsidRDefault="00B570E8" w:rsidP="00B32A69">
      <w:pPr>
        <w:pStyle w:val="affff5"/>
        <w:numPr>
          <w:ilvl w:val="0"/>
          <w:numId w:val="5"/>
        </w:numPr>
        <w:rPr>
          <w:rFonts w:eastAsiaTheme="minorHAnsi"/>
          <w:lang w:eastAsia="en-US"/>
        </w:rPr>
      </w:pPr>
      <w:r w:rsidRPr="00740AB6">
        <w:rPr>
          <w:rFonts w:eastAsiaTheme="minorHAnsi"/>
          <w:lang w:eastAsia="en-US"/>
        </w:rPr>
        <w:t>интенсивность отказов/повреждений в течение отопительного периода;</w:t>
      </w:r>
    </w:p>
    <w:p w14:paraId="498CB474" w14:textId="77777777" w:rsidR="00B570E8" w:rsidRPr="00740AB6" w:rsidRDefault="00B570E8" w:rsidP="00B32A69">
      <w:pPr>
        <w:pStyle w:val="affff5"/>
        <w:numPr>
          <w:ilvl w:val="0"/>
          <w:numId w:val="5"/>
        </w:numPr>
        <w:rPr>
          <w:rFonts w:eastAsiaTheme="minorHAnsi"/>
          <w:lang w:eastAsia="en-US"/>
        </w:rPr>
      </w:pPr>
      <w:r w:rsidRPr="00740AB6">
        <w:rPr>
          <w:rFonts w:eastAsiaTheme="minorHAnsi"/>
          <w:lang w:eastAsia="en-US"/>
        </w:rPr>
        <w:t>распределенная интенсивность отказов/повреждений по месяцам отопи</w:t>
      </w:r>
      <w:r w:rsidRPr="00740AB6">
        <w:rPr>
          <w:rFonts w:eastAsiaTheme="minorHAnsi"/>
          <w:lang w:eastAsia="en-US"/>
        </w:rPr>
        <w:softHyphen/>
        <w:t>тельного периода;</w:t>
      </w:r>
    </w:p>
    <w:p w14:paraId="35F396D7" w14:textId="77777777" w:rsidR="00B570E8" w:rsidRPr="00740AB6" w:rsidRDefault="00B570E8" w:rsidP="00B32A69">
      <w:pPr>
        <w:pStyle w:val="affff5"/>
        <w:numPr>
          <w:ilvl w:val="0"/>
          <w:numId w:val="5"/>
        </w:numPr>
        <w:rPr>
          <w:rFonts w:eastAsiaTheme="minorHAnsi"/>
          <w:lang w:eastAsia="en-US"/>
        </w:rPr>
      </w:pPr>
      <w:r w:rsidRPr="00740AB6">
        <w:rPr>
          <w:rFonts w:eastAsiaTheme="minorHAnsi"/>
          <w:lang w:eastAsia="en-US"/>
        </w:rPr>
        <w:t>интенсивность отказов/повреждений по диаметрам теплопроводов.</w:t>
      </w:r>
    </w:p>
    <w:p w14:paraId="5CEE81A2" w14:textId="77777777" w:rsidR="00B570E8" w:rsidRPr="00740AB6" w:rsidRDefault="00B570E8" w:rsidP="00727196">
      <w:pPr>
        <w:rPr>
          <w:rFonts w:eastAsiaTheme="minorHAnsi"/>
          <w:lang w:eastAsia="en-US"/>
        </w:rPr>
      </w:pPr>
      <w:r w:rsidRPr="00740AB6">
        <w:rPr>
          <w:rFonts w:eastAsiaTheme="minorHAnsi"/>
          <w:lang w:eastAsia="en-US"/>
        </w:rPr>
        <w:t>Средняя интегральная интенсивность отказов (повреждений) вычислялась следу</w:t>
      </w:r>
      <w:r w:rsidRPr="00740AB6">
        <w:rPr>
          <w:rFonts w:eastAsiaTheme="minorHAnsi"/>
          <w:lang w:eastAsia="en-US"/>
        </w:rPr>
        <w:softHyphen/>
        <w:t>ющим образом:</w:t>
      </w:r>
    </w:p>
    <w:p w14:paraId="44F0014A" w14:textId="77777777" w:rsidR="00B570E8" w:rsidRPr="00740AB6" w:rsidRDefault="00B570E8" w:rsidP="00727196">
      <w:pPr>
        <w:jc w:val="center"/>
        <w:rPr>
          <w:rFonts w:eastAsiaTheme="minorHAnsi"/>
        </w:rPr>
      </w:pPr>
      <w:r w:rsidRPr="00740AB6">
        <w:rPr>
          <w:rFonts w:eastAsiaTheme="minorHAnsi"/>
          <w:noProof/>
        </w:rPr>
        <w:drawing>
          <wp:inline distT="0" distB="0" distL="0" distR="0" wp14:anchorId="06FB43C0" wp14:editId="7062CAC1">
            <wp:extent cx="1609725" cy="942975"/>
            <wp:effectExtent l="0" t="0" r="9525" b="9525"/>
            <wp:docPr id="29" name="Рисунок 29" descr="C:\Users\User\YandexDisk\Скриншоты\2019-04-13_12-0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YandexDisk\Скриншоты\2019-04-13_12-00-38.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09725" cy="942975"/>
                    </a:xfrm>
                    <a:prstGeom prst="rect">
                      <a:avLst/>
                    </a:prstGeom>
                    <a:noFill/>
                    <a:ln>
                      <a:noFill/>
                    </a:ln>
                  </pic:spPr>
                </pic:pic>
              </a:graphicData>
            </a:graphic>
          </wp:inline>
        </w:drawing>
      </w:r>
    </w:p>
    <w:p w14:paraId="466E3AC4" w14:textId="77777777" w:rsidR="00B570E8" w:rsidRPr="00740AB6" w:rsidRDefault="00B570E8" w:rsidP="00727196">
      <w:pPr>
        <w:rPr>
          <w:rFonts w:eastAsiaTheme="minorHAnsi"/>
          <w:lang w:bidi="ru-RU"/>
        </w:rPr>
      </w:pPr>
      <w:r w:rsidRPr="00740AB6">
        <w:rPr>
          <w:rFonts w:eastAsiaTheme="minorHAnsi"/>
          <w:lang w:bidi="ru-RU"/>
        </w:rPr>
        <w:t>где</w:t>
      </w:r>
    </w:p>
    <w:p w14:paraId="0DD1449A" w14:textId="77777777" w:rsidR="00B570E8" w:rsidRPr="00740AB6" w:rsidRDefault="00B570E8" w:rsidP="00727196">
      <w:pPr>
        <w:rPr>
          <w:rFonts w:eastAsiaTheme="minorHAnsi"/>
          <w:i/>
          <w:iCs/>
          <w:spacing w:val="-20"/>
          <w:sz w:val="20"/>
          <w:lang w:bidi="ru-RU"/>
        </w:rPr>
      </w:pPr>
      <w:r w:rsidRPr="00740AB6">
        <w:rPr>
          <w:rFonts w:eastAsiaTheme="minorHAnsi"/>
          <w:i/>
          <w:lang w:eastAsia="en-US"/>
        </w:rPr>
        <w:t>i -</w:t>
      </w:r>
      <w:r w:rsidRPr="00740AB6">
        <w:rPr>
          <w:rFonts w:eastAsiaTheme="minorHAnsi"/>
          <w:lang w:bidi="ru-RU"/>
        </w:rPr>
        <w:t xml:space="preserve"> номер зарегистрированного события, состоящего в отказе оборудования тепловой сети;</w:t>
      </w:r>
    </w:p>
    <w:p w14:paraId="304181CB" w14:textId="77777777" w:rsidR="00B570E8" w:rsidRPr="00740AB6" w:rsidRDefault="00B570E8" w:rsidP="00727196">
      <w:pPr>
        <w:rPr>
          <w:rFonts w:eastAsiaTheme="minorHAnsi"/>
          <w:i/>
          <w:iCs/>
          <w:spacing w:val="-20"/>
          <w:sz w:val="20"/>
          <w:lang w:bidi="ru-RU"/>
        </w:rPr>
      </w:pPr>
      <w:r w:rsidRPr="00740AB6">
        <w:rPr>
          <w:rFonts w:eastAsiaTheme="minorHAnsi"/>
          <w:i/>
          <w:iCs/>
          <w:spacing w:val="-20"/>
          <w:szCs w:val="24"/>
          <w:lang w:val="en-US" w:bidi="ru-RU"/>
        </w:rPr>
        <w:t>j</w:t>
      </w:r>
      <w:r w:rsidRPr="00740AB6">
        <w:rPr>
          <w:rFonts w:eastAsiaTheme="minorHAnsi"/>
          <w:i/>
          <w:iCs/>
          <w:spacing w:val="-20"/>
          <w:szCs w:val="24"/>
          <w:lang w:bidi="ru-RU"/>
        </w:rPr>
        <w:t xml:space="preserve"> </w:t>
      </w:r>
      <w:r w:rsidRPr="00740AB6">
        <w:rPr>
          <w:rFonts w:eastAsiaTheme="minorHAnsi"/>
          <w:lang w:eastAsia="en-US" w:bidi="en-US"/>
        </w:rPr>
        <w:t xml:space="preserve">- </w:t>
      </w:r>
      <w:r w:rsidRPr="00740AB6">
        <w:rPr>
          <w:rFonts w:eastAsiaTheme="minorHAnsi"/>
          <w:lang w:bidi="ru-RU"/>
        </w:rPr>
        <w:t>год регистрации события;</w:t>
      </w:r>
    </w:p>
    <w:p w14:paraId="5C1D04EA" w14:textId="77777777" w:rsidR="00B570E8" w:rsidRPr="00740AB6" w:rsidRDefault="00B570E8" w:rsidP="00727196">
      <w:pPr>
        <w:rPr>
          <w:rFonts w:eastAsiaTheme="minorHAnsi"/>
          <w:szCs w:val="24"/>
          <w:lang w:bidi="ru-RU"/>
        </w:rPr>
      </w:pPr>
      <w:r w:rsidRPr="00740AB6">
        <w:rPr>
          <w:rFonts w:eastAsiaTheme="minorHAnsi"/>
          <w:i/>
          <w:iCs/>
          <w:spacing w:val="-20"/>
          <w:szCs w:val="24"/>
          <w:lang w:val="en-US" w:bidi="ru-RU"/>
        </w:rPr>
        <w:t>m</w:t>
      </w:r>
      <w:r w:rsidRPr="00740AB6">
        <w:rPr>
          <w:rFonts w:eastAsiaTheme="minorHAnsi"/>
          <w:i/>
          <w:iCs/>
          <w:spacing w:val="-20"/>
          <w:sz w:val="20"/>
          <w:lang w:bidi="ru-RU"/>
        </w:rPr>
        <w:t xml:space="preserve"> - </w:t>
      </w:r>
      <w:r w:rsidRPr="00740AB6">
        <w:rPr>
          <w:rFonts w:eastAsiaTheme="minorHAnsi"/>
          <w:lang w:bidi="ru-RU"/>
        </w:rPr>
        <w:t>номер системы теплоснабжения (зоны действия системы тепло</w:t>
      </w:r>
      <w:r w:rsidRPr="00740AB6">
        <w:rPr>
          <w:rFonts w:eastAsiaTheme="minorHAnsi"/>
          <w:lang w:bidi="ru-RU"/>
        </w:rPr>
        <w:softHyphen/>
        <w:t xml:space="preserve"> </w:t>
      </w:r>
      <w:r w:rsidRPr="00740AB6">
        <w:rPr>
          <w:rFonts w:eastAsiaTheme="minorHAnsi"/>
          <w:szCs w:val="24"/>
          <w:lang w:bidi="ru-RU"/>
        </w:rPr>
        <w:t>снабжения), для которой определяется частота отказов;</w:t>
      </w:r>
    </w:p>
    <w:p w14:paraId="523BA5F2" w14:textId="6A96DBE4" w:rsidR="00B570E8" w:rsidRPr="00740AB6" w:rsidRDefault="00B570E8" w:rsidP="00727196">
      <w:pPr>
        <w:rPr>
          <w:rFonts w:eastAsiaTheme="minorHAnsi"/>
          <w:szCs w:val="24"/>
          <w:lang w:bidi="ru-RU"/>
        </w:rPr>
      </w:pPr>
      <w:r w:rsidRPr="00740AB6">
        <w:rPr>
          <w:rFonts w:eastAsiaTheme="minorHAnsi"/>
          <w:i/>
          <w:szCs w:val="24"/>
          <w:lang w:val="en-US" w:bidi="ru-RU"/>
        </w:rPr>
        <w:t>N</w:t>
      </w:r>
      <w:r w:rsidRPr="00740AB6">
        <w:rPr>
          <w:rFonts w:eastAsiaTheme="minorHAnsi"/>
          <w:szCs w:val="24"/>
          <w:lang w:bidi="ru-RU"/>
        </w:rPr>
        <w:t xml:space="preserve"> - </w:t>
      </w:r>
      <w:r w:rsidRPr="00740AB6">
        <w:rPr>
          <w:rFonts w:eastAsiaTheme="minorHAnsi"/>
          <w:lang w:bidi="ru-RU"/>
        </w:rPr>
        <w:t xml:space="preserve">общее число событий (отказов) за </w:t>
      </w:r>
      <w:r w:rsidRPr="00740AB6">
        <w:rPr>
          <w:rFonts w:eastAsiaTheme="minorHAnsi"/>
          <w:i/>
          <w:iCs/>
          <w:spacing w:val="-10"/>
          <w:sz w:val="20"/>
          <w:lang w:val="en-US" w:eastAsia="en-US" w:bidi="en-US"/>
        </w:rPr>
        <w:t>j</w:t>
      </w:r>
      <w:r w:rsidRPr="00740AB6">
        <w:rPr>
          <w:rFonts w:eastAsiaTheme="minorHAnsi"/>
          <w:lang w:eastAsia="en-US" w:bidi="en-US"/>
        </w:rPr>
        <w:t xml:space="preserve"> </w:t>
      </w:r>
      <w:r w:rsidRPr="00740AB6">
        <w:rPr>
          <w:rFonts w:eastAsiaTheme="minorHAnsi"/>
          <w:lang w:bidi="ru-RU"/>
        </w:rPr>
        <w:t>-й год в зоне действия системы</w:t>
      </w:r>
      <w:r w:rsidR="00727196" w:rsidRPr="00740AB6">
        <w:rPr>
          <w:rFonts w:eastAsiaTheme="minorHAnsi"/>
          <w:szCs w:val="24"/>
          <w:lang w:bidi="ru-RU"/>
        </w:rPr>
        <w:t xml:space="preserve"> </w:t>
      </w:r>
      <w:r w:rsidRPr="00740AB6">
        <w:rPr>
          <w:rFonts w:eastAsiaTheme="minorHAnsi"/>
          <w:lang w:bidi="ru-RU"/>
        </w:rPr>
        <w:t>теплоснабжения;</w:t>
      </w:r>
    </w:p>
    <w:p w14:paraId="555A083C" w14:textId="77777777" w:rsidR="00B570E8" w:rsidRPr="00740AB6" w:rsidRDefault="00B570E8" w:rsidP="00727196">
      <w:pPr>
        <w:rPr>
          <w:rFonts w:eastAsiaTheme="minorHAnsi"/>
          <w:vertAlign w:val="subscript"/>
          <w:lang w:bidi="ru-RU"/>
        </w:rPr>
      </w:pPr>
      <w:proofErr w:type="spellStart"/>
      <w:r w:rsidRPr="00740AB6">
        <w:rPr>
          <w:rFonts w:eastAsiaTheme="minorHAnsi"/>
          <w:i/>
          <w:lang w:val="en-US" w:bidi="ru-RU"/>
        </w:rPr>
        <w:lastRenderedPageBreak/>
        <w:t>n</w:t>
      </w:r>
      <w:r w:rsidRPr="00740AB6">
        <w:rPr>
          <w:rFonts w:eastAsiaTheme="minorHAnsi"/>
          <w:i/>
          <w:vertAlign w:val="subscript"/>
          <w:lang w:val="en-US" w:bidi="ru-RU"/>
        </w:rPr>
        <w:t>i</w:t>
      </w:r>
      <w:proofErr w:type="spellEnd"/>
      <w:r w:rsidRPr="00740AB6">
        <w:rPr>
          <w:rFonts w:eastAsiaTheme="minorHAnsi"/>
          <w:i/>
          <w:vertAlign w:val="subscript"/>
          <w:lang w:bidi="ru-RU"/>
        </w:rPr>
        <w:t xml:space="preserve">, </w:t>
      </w:r>
      <w:r w:rsidRPr="00740AB6">
        <w:rPr>
          <w:rFonts w:eastAsiaTheme="minorHAnsi"/>
          <w:i/>
          <w:vertAlign w:val="subscript"/>
          <w:lang w:val="en-US" w:bidi="ru-RU"/>
        </w:rPr>
        <w:t>j</w:t>
      </w:r>
      <w:r w:rsidRPr="00740AB6">
        <w:rPr>
          <w:rFonts w:eastAsiaTheme="minorHAnsi"/>
          <w:i/>
          <w:vertAlign w:val="subscript"/>
          <w:lang w:bidi="ru-RU"/>
        </w:rPr>
        <w:t xml:space="preserve">, </w:t>
      </w:r>
      <w:r w:rsidRPr="00740AB6">
        <w:rPr>
          <w:rFonts w:eastAsiaTheme="minorHAnsi"/>
          <w:i/>
          <w:vertAlign w:val="subscript"/>
          <w:lang w:val="en-US" w:bidi="ru-RU"/>
        </w:rPr>
        <w:t>m</w:t>
      </w:r>
      <w:r w:rsidRPr="00740AB6">
        <w:rPr>
          <w:rFonts w:eastAsiaTheme="minorHAnsi"/>
          <w:lang w:bidi="ru-RU"/>
        </w:rPr>
        <w:t xml:space="preserve"> - </w:t>
      </w:r>
      <w:r w:rsidRPr="00740AB6">
        <w:rPr>
          <w:rFonts w:eastAsiaTheme="minorHAnsi"/>
          <w:i/>
          <w:lang w:eastAsia="en-US"/>
        </w:rPr>
        <w:t>i</w:t>
      </w:r>
      <w:r w:rsidRPr="00740AB6">
        <w:rPr>
          <w:rFonts w:eastAsiaTheme="minorHAnsi"/>
          <w:lang w:eastAsia="en-US"/>
        </w:rPr>
        <w:t>-</w:t>
      </w:r>
      <w:r w:rsidRPr="00740AB6">
        <w:rPr>
          <w:rFonts w:eastAsiaTheme="minorHAnsi"/>
          <w:lang w:bidi="ru-RU"/>
        </w:rPr>
        <w:t>й отказ оборудования тепловой сети (участка, ЗРА, НС, и т.д.) в</w:t>
      </w:r>
      <w:r w:rsidRPr="00740AB6">
        <w:rPr>
          <w:rFonts w:eastAsiaTheme="minorHAnsi"/>
          <w:vertAlign w:val="subscript"/>
          <w:lang w:bidi="ru-RU"/>
        </w:rPr>
        <w:t xml:space="preserve"> </w:t>
      </w:r>
      <w:r w:rsidRPr="00740AB6">
        <w:rPr>
          <w:rFonts w:eastAsiaTheme="minorHAnsi"/>
          <w:lang w:bidi="ru-RU"/>
        </w:rPr>
        <w:t xml:space="preserve">зоне действия системы теплоснабжения </w:t>
      </w:r>
      <w:r w:rsidRPr="00740AB6">
        <w:rPr>
          <w:rFonts w:eastAsiaTheme="minorHAnsi"/>
          <w:i/>
          <w:iCs/>
          <w:spacing w:val="-10"/>
          <w:szCs w:val="24"/>
          <w:lang w:val="en-US" w:eastAsia="en-US" w:bidi="en-US"/>
        </w:rPr>
        <w:t>m</w:t>
      </w:r>
      <w:r w:rsidRPr="00740AB6">
        <w:rPr>
          <w:rFonts w:eastAsiaTheme="minorHAnsi"/>
          <w:szCs w:val="24"/>
          <w:lang w:eastAsia="en-US" w:bidi="en-US"/>
        </w:rPr>
        <w:t xml:space="preserve"> </w:t>
      </w:r>
      <w:r w:rsidRPr="00740AB6">
        <w:rPr>
          <w:rFonts w:eastAsiaTheme="minorHAnsi"/>
          <w:szCs w:val="24"/>
          <w:lang w:bidi="ru-RU"/>
        </w:rPr>
        <w:t xml:space="preserve">за </w:t>
      </w:r>
      <w:r w:rsidRPr="00740AB6">
        <w:rPr>
          <w:rFonts w:eastAsiaTheme="minorHAnsi"/>
          <w:i/>
          <w:iCs/>
          <w:spacing w:val="-10"/>
          <w:szCs w:val="24"/>
          <w:lang w:val="en-US" w:eastAsia="en-US" w:bidi="en-US"/>
        </w:rPr>
        <w:t>j</w:t>
      </w:r>
      <w:r w:rsidRPr="00740AB6">
        <w:rPr>
          <w:rFonts w:eastAsiaTheme="minorHAnsi"/>
          <w:szCs w:val="24"/>
          <w:lang w:eastAsia="en-US" w:bidi="en-US"/>
        </w:rPr>
        <w:t xml:space="preserve"> </w:t>
      </w:r>
      <w:r w:rsidRPr="00740AB6">
        <w:rPr>
          <w:rFonts w:eastAsiaTheme="minorHAnsi"/>
          <w:lang w:bidi="ru-RU"/>
        </w:rPr>
        <w:t>-й год;</w:t>
      </w:r>
    </w:p>
    <w:p w14:paraId="79FABF09" w14:textId="77777777" w:rsidR="00B570E8" w:rsidRPr="00740AB6" w:rsidRDefault="00B570E8" w:rsidP="00727196">
      <w:pPr>
        <w:rPr>
          <w:rFonts w:eastAsiaTheme="minorHAnsi"/>
          <w:vertAlign w:val="subscript"/>
          <w:lang w:bidi="ru-RU"/>
        </w:rPr>
      </w:pPr>
      <w:r w:rsidRPr="00740AB6">
        <w:rPr>
          <w:rFonts w:eastAsiaTheme="minorHAnsi"/>
          <w:i/>
          <w:lang w:eastAsia="en-US"/>
        </w:rPr>
        <w:t>L</w:t>
      </w:r>
      <w:r w:rsidRPr="00740AB6">
        <w:rPr>
          <w:rFonts w:eastAsiaTheme="minorHAnsi"/>
          <w:i/>
          <w:vertAlign w:val="subscript"/>
          <w:lang w:val="en-US" w:eastAsia="en-US"/>
        </w:rPr>
        <w:t>j</w:t>
      </w:r>
      <w:r w:rsidRPr="00740AB6">
        <w:rPr>
          <w:rFonts w:eastAsiaTheme="minorHAnsi"/>
          <w:i/>
          <w:vertAlign w:val="subscript"/>
          <w:lang w:eastAsia="en-US"/>
        </w:rPr>
        <w:t xml:space="preserve">, </w:t>
      </w:r>
      <w:r w:rsidRPr="00740AB6">
        <w:rPr>
          <w:rFonts w:eastAsiaTheme="minorHAnsi"/>
          <w:i/>
          <w:vertAlign w:val="subscript"/>
          <w:lang w:val="en-US" w:eastAsia="en-US"/>
        </w:rPr>
        <w:t>m</w:t>
      </w:r>
      <w:r w:rsidRPr="00740AB6">
        <w:rPr>
          <w:rFonts w:eastAsiaTheme="minorHAnsi"/>
          <w:lang w:eastAsia="en-US"/>
        </w:rPr>
        <w:t xml:space="preserve"> </w:t>
      </w:r>
      <w:r w:rsidRPr="00740AB6">
        <w:rPr>
          <w:rFonts w:eastAsiaTheme="minorHAnsi"/>
          <w:lang w:bidi="ru-RU"/>
        </w:rPr>
        <w:t>- протяженность теплопроводов (прямого и обратного) тепловой сети,</w:t>
      </w:r>
      <w:r w:rsidRPr="00740AB6">
        <w:rPr>
          <w:rFonts w:eastAsiaTheme="minorHAnsi"/>
          <w:vertAlign w:val="subscript"/>
          <w:lang w:bidi="ru-RU"/>
        </w:rPr>
        <w:t xml:space="preserve"> </w:t>
      </w:r>
      <w:r w:rsidRPr="00740AB6">
        <w:rPr>
          <w:rFonts w:eastAsiaTheme="minorHAnsi"/>
          <w:lang w:bidi="ru-RU"/>
        </w:rPr>
        <w:t>км.</w:t>
      </w:r>
    </w:p>
    <w:p w14:paraId="237FA2EC" w14:textId="77777777" w:rsidR="00B570E8" w:rsidRPr="00740AB6" w:rsidRDefault="00B570E8" w:rsidP="00727196">
      <w:pPr>
        <w:rPr>
          <w:rFonts w:eastAsiaTheme="minorHAnsi"/>
          <w:lang w:bidi="ru-RU"/>
        </w:rPr>
      </w:pPr>
      <w:r w:rsidRPr="00740AB6">
        <w:rPr>
          <w:rFonts w:eastAsiaTheme="minorHAnsi"/>
          <w:lang w:bidi="ru-RU"/>
        </w:rPr>
        <w:t>В число событий для вычисления средней интегральной интенсивности отказов/повреждений в течение года включаются все зарегистрированные отказы тепловых сетей, после обнаружения которых проведена процедура ремонта (восстановления) оборудования тепловой сети в течение отопительного и неотопительного (в процессе гидравлических испытаний) периодов.</w:t>
      </w:r>
    </w:p>
    <w:p w14:paraId="729A0BE0" w14:textId="77777777" w:rsidR="00B570E8" w:rsidRPr="00740AB6" w:rsidRDefault="00B570E8" w:rsidP="00727196">
      <w:pPr>
        <w:rPr>
          <w:rFonts w:eastAsiaTheme="minorHAnsi"/>
          <w:lang w:bidi="ru-RU"/>
        </w:rPr>
      </w:pPr>
      <w:r w:rsidRPr="00740AB6">
        <w:rPr>
          <w:rFonts w:eastAsiaTheme="minorHAnsi"/>
          <w:lang w:bidi="ru-RU"/>
        </w:rPr>
        <w:t>Протяженность тепловых сетей устанавливается по данным о протяженности пря</w:t>
      </w:r>
      <w:r w:rsidRPr="00740AB6">
        <w:rPr>
          <w:rFonts w:eastAsiaTheme="minorHAnsi"/>
          <w:lang w:bidi="ru-RU"/>
        </w:rPr>
        <w:softHyphen/>
        <w:t>мого и обратного теплопроводов тепловой сети, представленных в электронной модели системы теплоснабжения и/или по данным расчета энергетических характеристик теп</w:t>
      </w:r>
      <w:r w:rsidRPr="00740AB6">
        <w:rPr>
          <w:rFonts w:eastAsiaTheme="minorHAnsi"/>
          <w:lang w:bidi="ru-RU"/>
        </w:rPr>
        <w:softHyphen/>
        <w:t>ловых сетей.</w:t>
      </w:r>
    </w:p>
    <w:p w14:paraId="1AC68FE8" w14:textId="77777777" w:rsidR="00B570E8" w:rsidRPr="00740AB6" w:rsidRDefault="00B570E8" w:rsidP="00727196">
      <w:pPr>
        <w:rPr>
          <w:rFonts w:eastAsiaTheme="minorHAnsi"/>
          <w:lang w:bidi="ru-RU"/>
        </w:rPr>
      </w:pPr>
      <w:r w:rsidRPr="00740AB6">
        <w:rPr>
          <w:rFonts w:eastAsiaTheme="minorHAnsi"/>
          <w:lang w:bidi="ru-RU"/>
        </w:rPr>
        <w:t>Для вычисления интенсивности отказов/повреждений в расчет принимаются все зафиксированные события отказов оборудования тепловых сетей в течение календар</w:t>
      </w:r>
      <w:r w:rsidRPr="00740AB6">
        <w:rPr>
          <w:rFonts w:eastAsiaTheme="minorHAnsi"/>
          <w:lang w:bidi="ru-RU"/>
        </w:rPr>
        <w:softHyphen/>
        <w:t>ного года, в том числе события отказов, которые не приводили к прекращению тепло</w:t>
      </w:r>
      <w:r w:rsidRPr="00740AB6">
        <w:rPr>
          <w:rFonts w:eastAsiaTheme="minorHAnsi"/>
          <w:lang w:bidi="ru-RU"/>
        </w:rPr>
        <w:softHyphen/>
        <w:t>снабжения потребителей, а также события отказов (повреждения, свищи на теплопро</w:t>
      </w:r>
      <w:r w:rsidRPr="00740AB6">
        <w:rPr>
          <w:rFonts w:eastAsiaTheme="minorHAnsi"/>
          <w:lang w:bidi="ru-RU"/>
        </w:rPr>
        <w:softHyphen/>
        <w:t>водах) с отложенным ремонтом.</w:t>
      </w:r>
    </w:p>
    <w:p w14:paraId="4E8B70C0" w14:textId="77777777" w:rsidR="00B570E8" w:rsidRPr="00740AB6" w:rsidRDefault="00B570E8" w:rsidP="00727196">
      <w:pPr>
        <w:rPr>
          <w:rFonts w:eastAsiaTheme="minorHAnsi"/>
          <w:lang w:bidi="ru-RU"/>
        </w:rPr>
      </w:pPr>
      <w:r w:rsidRPr="00740AB6">
        <w:rPr>
          <w:rFonts w:eastAsiaTheme="minorHAnsi"/>
          <w:lang w:bidi="ru-RU"/>
        </w:rPr>
        <w:t>В процессе вычислений предполагается, что протяженность и материальная ха</w:t>
      </w:r>
      <w:r w:rsidRPr="00740AB6">
        <w:rPr>
          <w:rFonts w:eastAsiaTheme="minorHAnsi"/>
          <w:lang w:bidi="ru-RU"/>
        </w:rPr>
        <w:softHyphen/>
        <w:t>рактеристика тепловых сетей, а также значения тепловых нагрузок потребителей тепло</w:t>
      </w:r>
      <w:r w:rsidRPr="00740AB6">
        <w:rPr>
          <w:rFonts w:eastAsiaTheme="minorHAnsi"/>
          <w:lang w:bidi="ru-RU"/>
        </w:rPr>
        <w:softHyphen/>
        <w:t>вой энергии, остаются неизменными.</w:t>
      </w:r>
    </w:p>
    <w:p w14:paraId="56715BCD" w14:textId="77777777" w:rsidR="00B570E8" w:rsidRPr="00740AB6" w:rsidRDefault="00B570E8" w:rsidP="00727196">
      <w:pPr>
        <w:rPr>
          <w:rFonts w:eastAsiaTheme="minorHAnsi"/>
          <w:lang w:bidi="ru-RU"/>
        </w:rPr>
      </w:pPr>
      <w:r w:rsidRPr="00740AB6">
        <w:rPr>
          <w:rFonts w:eastAsiaTheme="minorHAnsi"/>
          <w:lang w:bidi="ru-RU"/>
        </w:rPr>
        <w:t>В дальнейшем для расчетов вероятности отказов участков тепловых сетей приня</w:t>
      </w:r>
      <w:r w:rsidRPr="00740AB6">
        <w:rPr>
          <w:rFonts w:eastAsiaTheme="minorHAnsi"/>
          <w:lang w:bidi="ru-RU"/>
        </w:rPr>
        <w:softHyphen/>
        <w:t>ты следующие зависимости:</w:t>
      </w:r>
    </w:p>
    <w:p w14:paraId="55DBB072" w14:textId="77777777" w:rsidR="00B570E8" w:rsidRPr="00740AB6" w:rsidRDefault="00B570E8" w:rsidP="00B32A69">
      <w:pPr>
        <w:pStyle w:val="affff5"/>
        <w:numPr>
          <w:ilvl w:val="0"/>
          <w:numId w:val="6"/>
        </w:numPr>
        <w:rPr>
          <w:rFonts w:eastAsiaTheme="minorHAnsi"/>
          <w:lang w:bidi="ru-RU"/>
        </w:rPr>
      </w:pPr>
      <w:r w:rsidRPr="00740AB6">
        <w:rPr>
          <w:rFonts w:eastAsiaTheme="minorHAnsi"/>
          <w:szCs w:val="24"/>
          <w:lang w:bidi="ru-RU"/>
        </w:rPr>
        <w:t>для описания интенсивности устойчивых отказов тепловых сетей в зави</w:t>
      </w:r>
      <w:r w:rsidRPr="00740AB6">
        <w:rPr>
          <w:rFonts w:eastAsiaTheme="minorHAnsi"/>
          <w:lang w:bidi="ru-RU"/>
        </w:rPr>
        <w:t>симости от диаметра теплопроводов:</w:t>
      </w:r>
    </w:p>
    <w:p w14:paraId="680CF19C" w14:textId="77777777" w:rsidR="00B570E8" w:rsidRPr="00740AB6" w:rsidRDefault="00B570E8" w:rsidP="00727196">
      <w:pPr>
        <w:jc w:val="center"/>
        <w:rPr>
          <w:rFonts w:ascii="Tahoma" w:eastAsia="Tahoma" w:hAnsi="Tahoma" w:cs="Tahoma"/>
          <w:color w:val="000000"/>
          <w:sz w:val="16"/>
          <w:szCs w:val="16"/>
          <w:lang w:bidi="ru-RU"/>
        </w:rPr>
      </w:pPr>
      <w:r w:rsidRPr="00740AB6">
        <w:rPr>
          <w:rFonts w:ascii="Tahoma" w:eastAsia="Tahoma" w:hAnsi="Tahoma" w:cs="Tahoma"/>
          <w:noProof/>
          <w:color w:val="000000"/>
          <w:sz w:val="16"/>
          <w:szCs w:val="16"/>
        </w:rPr>
        <w:drawing>
          <wp:inline distT="0" distB="0" distL="0" distR="0" wp14:anchorId="19093C30" wp14:editId="1256AA79">
            <wp:extent cx="1781175" cy="342900"/>
            <wp:effectExtent l="0" t="0" r="9525" b="0"/>
            <wp:docPr id="30" name="Рисунок 30" descr="C:\Users\User\YandexDisk\Скриншоты\2019-04-13_12-0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YandexDisk\Скриншоты\2019-04-13_12-09-30.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81175" cy="342900"/>
                    </a:xfrm>
                    <a:prstGeom prst="rect">
                      <a:avLst/>
                    </a:prstGeom>
                    <a:noFill/>
                    <a:ln>
                      <a:noFill/>
                    </a:ln>
                  </pic:spPr>
                </pic:pic>
              </a:graphicData>
            </a:graphic>
          </wp:inline>
        </w:drawing>
      </w:r>
    </w:p>
    <w:p w14:paraId="539DD299" w14:textId="77777777" w:rsidR="00B570E8" w:rsidRPr="00740AB6" w:rsidRDefault="00B570E8" w:rsidP="00727196">
      <w:pPr>
        <w:rPr>
          <w:rFonts w:eastAsiaTheme="minorHAnsi"/>
          <w:lang w:bidi="ru-RU"/>
        </w:rPr>
      </w:pPr>
      <w:r w:rsidRPr="00740AB6">
        <w:rPr>
          <w:rFonts w:eastAsiaTheme="minorHAnsi"/>
          <w:lang w:bidi="ru-RU"/>
        </w:rPr>
        <w:t>где</w:t>
      </w:r>
    </w:p>
    <w:p w14:paraId="68A52B1F" w14:textId="77777777" w:rsidR="00B570E8" w:rsidRPr="00740AB6" w:rsidRDefault="00B570E8" w:rsidP="00727196">
      <w:pPr>
        <w:rPr>
          <w:rFonts w:eastAsiaTheme="minorHAnsi"/>
          <w:lang w:bidi="ru-RU"/>
        </w:rPr>
      </w:pPr>
      <w:r w:rsidRPr="00740AB6">
        <w:rPr>
          <w:rFonts w:eastAsiaTheme="minorHAnsi"/>
          <w:i/>
          <w:lang w:val="en-US" w:bidi="ru-RU"/>
        </w:rPr>
        <w:t>Dy</w:t>
      </w:r>
      <w:r w:rsidRPr="00740AB6">
        <w:rPr>
          <w:rFonts w:eastAsiaTheme="minorHAnsi"/>
          <w:i/>
          <w:lang w:bidi="ru-RU"/>
        </w:rPr>
        <w:t xml:space="preserve"> </w:t>
      </w:r>
      <w:r w:rsidRPr="00740AB6">
        <w:rPr>
          <w:rFonts w:eastAsiaTheme="minorHAnsi"/>
          <w:lang w:bidi="ru-RU"/>
        </w:rPr>
        <w:t>- условный диаметр участка тепловой сети, м.</w:t>
      </w:r>
    </w:p>
    <w:p w14:paraId="2374218D" w14:textId="77777777" w:rsidR="00B570E8" w:rsidRPr="00740AB6" w:rsidRDefault="00B570E8" w:rsidP="00B32A69">
      <w:pPr>
        <w:pStyle w:val="affff5"/>
        <w:numPr>
          <w:ilvl w:val="0"/>
          <w:numId w:val="6"/>
        </w:numPr>
        <w:rPr>
          <w:rFonts w:eastAsiaTheme="minorHAnsi"/>
          <w:lang w:bidi="ru-RU"/>
        </w:rPr>
      </w:pPr>
      <w:r w:rsidRPr="00740AB6">
        <w:rPr>
          <w:rFonts w:eastAsiaTheme="minorHAnsi"/>
          <w:lang w:bidi="ru-RU"/>
        </w:rPr>
        <w:t>для описания интенсивности отказов участков тепловых сетей в зависи</w:t>
      </w:r>
      <w:r w:rsidRPr="00740AB6">
        <w:rPr>
          <w:rFonts w:eastAsiaTheme="minorHAnsi"/>
          <w:lang w:bidi="ru-RU"/>
        </w:rPr>
        <w:softHyphen/>
        <w:t>мости от срока службы:</w:t>
      </w:r>
    </w:p>
    <w:p w14:paraId="3937D72B" w14:textId="77777777" w:rsidR="00B570E8" w:rsidRPr="00740AB6" w:rsidRDefault="00B570E8" w:rsidP="00727196">
      <w:pPr>
        <w:jc w:val="center"/>
        <w:rPr>
          <w:rFonts w:eastAsiaTheme="minorHAnsi"/>
          <w:lang w:bidi="ru-RU"/>
        </w:rPr>
      </w:pPr>
      <w:r w:rsidRPr="00740AB6">
        <w:rPr>
          <w:rFonts w:eastAsiaTheme="minorHAnsi"/>
          <w:noProof/>
        </w:rPr>
        <w:drawing>
          <wp:inline distT="0" distB="0" distL="0" distR="0" wp14:anchorId="21D69DCE" wp14:editId="4170A401">
            <wp:extent cx="2028825" cy="333375"/>
            <wp:effectExtent l="0" t="0" r="9525" b="9525"/>
            <wp:docPr id="41" name="Рисунок 41" descr="C:\Users\User\YandexDisk\Скриншоты\2019-04-13_12-1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YandexDisk\Скриншоты\2019-04-13_12-12-28.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28825" cy="333375"/>
                    </a:xfrm>
                    <a:prstGeom prst="rect">
                      <a:avLst/>
                    </a:prstGeom>
                    <a:noFill/>
                    <a:ln>
                      <a:noFill/>
                    </a:ln>
                  </pic:spPr>
                </pic:pic>
              </a:graphicData>
            </a:graphic>
          </wp:inline>
        </w:drawing>
      </w:r>
    </w:p>
    <w:p w14:paraId="2E466843" w14:textId="77777777" w:rsidR="00B570E8" w:rsidRPr="00740AB6" w:rsidRDefault="00B570E8" w:rsidP="00727196">
      <w:pPr>
        <w:rPr>
          <w:rFonts w:eastAsiaTheme="minorHAnsi"/>
          <w:lang w:bidi="ru-RU"/>
        </w:rPr>
      </w:pPr>
      <w:r w:rsidRPr="00740AB6">
        <w:rPr>
          <w:rFonts w:eastAsiaTheme="minorHAnsi"/>
          <w:lang w:bidi="ru-RU"/>
        </w:rPr>
        <w:t>где</w:t>
      </w:r>
    </w:p>
    <w:p w14:paraId="5E1A8B6F" w14:textId="77777777" w:rsidR="00B570E8" w:rsidRPr="00740AB6" w:rsidRDefault="005C43CC" w:rsidP="00727196">
      <w:pPr>
        <w:rPr>
          <w:rFonts w:eastAsiaTheme="minorHAnsi"/>
          <w:lang w:bidi="ru-RU"/>
        </w:rPr>
      </w:pPr>
      <m:oMath>
        <m:sSub>
          <m:sSubPr>
            <m:ctrlPr>
              <w:rPr>
                <w:rFonts w:ascii="Cambria Math" w:eastAsiaTheme="minorHAnsi" w:hAnsi="Cambria Math"/>
                <w:i/>
                <w:iCs/>
                <w:spacing w:val="-10"/>
                <w:sz w:val="20"/>
                <w:lang w:bidi="ru-RU"/>
              </w:rPr>
            </m:ctrlPr>
          </m:sSubPr>
          <m:e>
            <m:r>
              <w:rPr>
                <w:rFonts w:ascii="Cambria Math" w:eastAsiaTheme="minorHAnsi" w:hAnsi="Cambria Math"/>
                <w:spacing w:val="-10"/>
                <w:sz w:val="20"/>
                <w:lang w:bidi="ru-RU"/>
              </w:rPr>
              <m:t>λ</m:t>
            </m:r>
          </m:e>
          <m:sub>
            <m:r>
              <w:rPr>
                <w:rFonts w:ascii="Cambria Math" w:eastAsiaTheme="minorHAnsi" w:hAnsi="Cambria Math"/>
                <w:spacing w:val="-10"/>
                <w:sz w:val="20"/>
                <w:lang w:bidi="ru-RU"/>
              </w:rPr>
              <m:t>0</m:t>
            </m:r>
          </m:sub>
        </m:sSub>
      </m:oMath>
      <w:r w:rsidR="00B570E8" w:rsidRPr="00740AB6">
        <w:rPr>
          <w:rFonts w:eastAsiaTheme="minorHAnsi"/>
          <w:i/>
          <w:iCs/>
          <w:spacing w:val="-10"/>
          <w:sz w:val="20"/>
          <w:lang w:bidi="ru-RU"/>
        </w:rPr>
        <w:t>-</w:t>
      </w:r>
      <w:r w:rsidR="00B570E8" w:rsidRPr="00740AB6">
        <w:rPr>
          <w:rFonts w:eastAsiaTheme="minorHAnsi"/>
          <w:lang w:bidi="ru-RU"/>
        </w:rPr>
        <w:t xml:space="preserve"> интенсивность устойчивых отказов, 1/км/год;</w:t>
      </w:r>
    </w:p>
    <w:p w14:paraId="3B640AE6" w14:textId="77777777" w:rsidR="00B570E8" w:rsidRPr="00740AB6" w:rsidRDefault="00B570E8" w:rsidP="00727196">
      <w:pPr>
        <w:rPr>
          <w:rFonts w:eastAsiaTheme="minorHAnsi"/>
          <w:lang w:bidi="ru-RU"/>
        </w:rPr>
      </w:pPr>
      <m:oMath>
        <m:r>
          <w:rPr>
            <w:rFonts w:ascii="Cambria Math" w:eastAsiaTheme="minorHAnsi" w:hAnsi="Cambria Math"/>
            <w:spacing w:val="-10"/>
            <w:sz w:val="20"/>
            <w:lang w:bidi="ru-RU"/>
          </w:rPr>
          <m:t xml:space="preserve">τ </m:t>
        </m:r>
      </m:oMath>
      <w:r w:rsidRPr="00740AB6">
        <w:rPr>
          <w:rFonts w:eastAsiaTheme="minorHAnsi"/>
          <w:i/>
          <w:iCs/>
          <w:spacing w:val="-10"/>
          <w:sz w:val="20"/>
          <w:lang w:bidi="ru-RU"/>
        </w:rPr>
        <w:t>-</w:t>
      </w:r>
      <w:r w:rsidRPr="00740AB6">
        <w:rPr>
          <w:rFonts w:eastAsiaTheme="minorHAnsi"/>
          <w:lang w:bidi="ru-RU"/>
        </w:rPr>
        <w:t xml:space="preserve"> срок эксплуатации участка тепловой сети, лет;</w:t>
      </w:r>
    </w:p>
    <w:p w14:paraId="0802F0C6" w14:textId="77777777" w:rsidR="00B570E8" w:rsidRPr="00740AB6" w:rsidRDefault="00B570E8" w:rsidP="00727196">
      <w:pPr>
        <w:rPr>
          <w:rFonts w:eastAsiaTheme="minorHAnsi"/>
          <w:lang w:bidi="ru-RU"/>
        </w:rPr>
      </w:pPr>
      <m:oMath>
        <m:r>
          <w:rPr>
            <w:rFonts w:ascii="Cambria Math" w:eastAsiaTheme="minorHAnsi" w:hAnsi="Cambria Math"/>
            <w:spacing w:val="-10"/>
            <w:sz w:val="20"/>
            <w:lang w:bidi="ru-RU"/>
          </w:rPr>
          <m:t xml:space="preserve">α </m:t>
        </m:r>
      </m:oMath>
      <w:r w:rsidRPr="00740AB6">
        <w:rPr>
          <w:rFonts w:eastAsiaTheme="minorHAnsi"/>
          <w:lang w:bidi="ru-RU"/>
        </w:rPr>
        <w:t>- параметр распределения Гнеденко-Вейбулла.</w:t>
      </w:r>
    </w:p>
    <w:p w14:paraId="73DB9FE3" w14:textId="77777777" w:rsidR="00B570E8" w:rsidRPr="00740AB6" w:rsidRDefault="00B570E8" w:rsidP="00727196">
      <w:pPr>
        <w:rPr>
          <w:rFonts w:eastAsiaTheme="minorHAnsi"/>
          <w:lang w:bidi="ru-RU"/>
        </w:rPr>
      </w:pPr>
      <w:r w:rsidRPr="00740AB6">
        <w:rPr>
          <w:rFonts w:eastAsiaTheme="minorHAnsi"/>
          <w:lang w:bidi="ru-RU"/>
        </w:rPr>
        <w:t>где параметр распределения вычисляется как</w:t>
      </w:r>
    </w:p>
    <w:p w14:paraId="4B91BE00" w14:textId="77777777" w:rsidR="00B570E8" w:rsidRPr="00740AB6" w:rsidRDefault="00B570E8" w:rsidP="00727196">
      <w:pPr>
        <w:jc w:val="center"/>
        <w:rPr>
          <w:rFonts w:ascii="Arial" w:eastAsia="Arial" w:hAnsi="Arial" w:cs="Arial"/>
          <w:b/>
          <w:bCs/>
          <w:color w:val="000000"/>
          <w:sz w:val="20"/>
          <w:lang w:bidi="ru-RU"/>
        </w:rPr>
      </w:pPr>
      <w:r w:rsidRPr="00740AB6">
        <w:rPr>
          <w:rFonts w:ascii="Arial" w:eastAsia="Arial" w:hAnsi="Arial" w:cs="Arial"/>
          <w:b/>
          <w:bCs/>
          <w:noProof/>
          <w:color w:val="000000"/>
          <w:sz w:val="20"/>
        </w:rPr>
        <w:drawing>
          <wp:inline distT="0" distB="0" distL="0" distR="0" wp14:anchorId="19508EBC" wp14:editId="42808A01">
            <wp:extent cx="2124075" cy="1038225"/>
            <wp:effectExtent l="0" t="0" r="9525" b="9525"/>
            <wp:docPr id="49" name="Рисунок 49" descr="C:\Users\User\YandexDisk\Скриншоты\2019-04-13_12-1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YandexDisk\Скриншоты\2019-04-13_12-15-57.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24075" cy="1038225"/>
                    </a:xfrm>
                    <a:prstGeom prst="rect">
                      <a:avLst/>
                    </a:prstGeom>
                    <a:noFill/>
                    <a:ln>
                      <a:noFill/>
                    </a:ln>
                  </pic:spPr>
                </pic:pic>
              </a:graphicData>
            </a:graphic>
          </wp:inline>
        </w:drawing>
      </w:r>
    </w:p>
    <w:p w14:paraId="3132EDA1" w14:textId="77777777" w:rsidR="00B570E8" w:rsidRPr="00740AB6" w:rsidRDefault="00B570E8" w:rsidP="00727196">
      <w:pPr>
        <w:rPr>
          <w:rFonts w:eastAsiaTheme="minorHAnsi"/>
          <w:lang w:bidi="ru-RU"/>
        </w:rPr>
      </w:pPr>
      <w:r w:rsidRPr="00740AB6">
        <w:rPr>
          <w:rFonts w:eastAsiaTheme="minorHAnsi"/>
          <w:lang w:bidi="ru-RU"/>
        </w:rPr>
        <w:t>В таблице 9.1.1 приведены данные расчетов интенсивности устойчивых отказов на участках тепловых сетей с разными диаметрами и интенсивности отказов для участков со сроком эксплуатации 37 лет.</w:t>
      </w:r>
    </w:p>
    <w:p w14:paraId="09D2F4FC" w14:textId="5411551A" w:rsidR="00B570E8" w:rsidRPr="00740AB6" w:rsidRDefault="00B570E8" w:rsidP="00B570E8">
      <w:pPr>
        <w:pStyle w:val="aff"/>
        <w:rPr>
          <w:rFonts w:eastAsiaTheme="minorHAnsi"/>
          <w:lang w:bidi="ru-RU"/>
        </w:rPr>
      </w:pPr>
      <w:r w:rsidRPr="00740AB6">
        <w:rPr>
          <w:rFonts w:eastAsiaTheme="minorHAnsi"/>
          <w:lang w:eastAsia="en-US"/>
        </w:rPr>
        <w:t xml:space="preserve">Таблица </w:t>
      </w:r>
      <w:r w:rsidR="006F202A">
        <w:rPr>
          <w:rFonts w:eastAsiaTheme="minorHAnsi"/>
          <w:lang w:eastAsia="en-US"/>
        </w:rPr>
        <w:fldChar w:fldCharType="begin"/>
      </w:r>
      <w:r w:rsidR="006F202A">
        <w:rPr>
          <w:rFonts w:eastAsiaTheme="minorHAnsi"/>
          <w:lang w:eastAsia="en-US"/>
        </w:rPr>
        <w:instrText xml:space="preserve"> STYLEREF 2 \s </w:instrText>
      </w:r>
      <w:r w:rsidR="006F202A">
        <w:rPr>
          <w:rFonts w:eastAsiaTheme="minorHAnsi"/>
          <w:lang w:eastAsia="en-US"/>
        </w:rPr>
        <w:fldChar w:fldCharType="separate"/>
      </w:r>
      <w:r w:rsidR="006F202A">
        <w:rPr>
          <w:rFonts w:eastAsiaTheme="minorHAnsi"/>
          <w:noProof/>
          <w:lang w:eastAsia="en-US"/>
        </w:rPr>
        <w:t>9.1</w:t>
      </w:r>
      <w:r w:rsidR="006F202A">
        <w:rPr>
          <w:rFonts w:eastAsiaTheme="minorHAnsi"/>
          <w:lang w:eastAsia="en-US"/>
        </w:rPr>
        <w:fldChar w:fldCharType="end"/>
      </w:r>
      <w:r w:rsidR="006F202A">
        <w:rPr>
          <w:rFonts w:eastAsiaTheme="minorHAnsi"/>
          <w:lang w:eastAsia="en-US"/>
        </w:rPr>
        <w:t>.</w:t>
      </w:r>
      <w:r w:rsidR="006F202A">
        <w:rPr>
          <w:rFonts w:eastAsiaTheme="minorHAnsi"/>
          <w:lang w:eastAsia="en-US"/>
        </w:rPr>
        <w:fldChar w:fldCharType="begin"/>
      </w:r>
      <w:r w:rsidR="006F202A">
        <w:rPr>
          <w:rFonts w:eastAsiaTheme="minorHAnsi"/>
          <w:lang w:eastAsia="en-US"/>
        </w:rPr>
        <w:instrText xml:space="preserve"> SEQ Таблица \* ARABIC \s 2 </w:instrText>
      </w:r>
      <w:r w:rsidR="006F202A">
        <w:rPr>
          <w:rFonts w:eastAsiaTheme="minorHAnsi"/>
          <w:lang w:eastAsia="en-US"/>
        </w:rPr>
        <w:fldChar w:fldCharType="separate"/>
      </w:r>
      <w:r w:rsidR="006F202A">
        <w:rPr>
          <w:rFonts w:eastAsiaTheme="minorHAnsi"/>
          <w:noProof/>
          <w:lang w:eastAsia="en-US"/>
        </w:rPr>
        <w:t>1</w:t>
      </w:r>
      <w:r w:rsidR="006F202A">
        <w:rPr>
          <w:rFonts w:eastAsiaTheme="minorHAnsi"/>
          <w:lang w:eastAsia="en-US"/>
        </w:rPr>
        <w:fldChar w:fldCharType="end"/>
      </w:r>
      <w:r w:rsidRPr="00740AB6">
        <w:rPr>
          <w:rFonts w:eastAsiaTheme="minorHAnsi"/>
          <w:lang w:eastAsia="en-US"/>
        </w:rPr>
        <w:t>. Базовые показатели интенсивности отказов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15"/>
        <w:gridCol w:w="3116"/>
        <w:gridCol w:w="3114"/>
      </w:tblGrid>
      <w:tr w:rsidR="00B570E8" w:rsidRPr="00740AB6" w14:paraId="0A7929E9" w14:textId="77777777" w:rsidTr="00B570E8">
        <w:trPr>
          <w:trHeight w:hRule="exact" w:val="810"/>
          <w:tblHeader/>
        </w:trPr>
        <w:tc>
          <w:tcPr>
            <w:tcW w:w="1667" w:type="pct"/>
            <w:shd w:val="clear" w:color="auto" w:fill="FFFFFF"/>
            <w:vAlign w:val="center"/>
          </w:tcPr>
          <w:p w14:paraId="7D0D2390" w14:textId="77777777" w:rsidR="00B570E8" w:rsidRPr="00740AB6" w:rsidRDefault="00B570E8" w:rsidP="00B570E8">
            <w:pPr>
              <w:keepLines w:val="0"/>
              <w:ind w:firstLine="0"/>
              <w:jc w:val="center"/>
              <w:rPr>
                <w:rFonts w:eastAsiaTheme="minorHAnsi" w:cstheme="minorBidi"/>
                <w:b/>
                <w:sz w:val="22"/>
                <w:szCs w:val="22"/>
                <w:lang w:bidi="ru-RU"/>
              </w:rPr>
            </w:pPr>
            <w:r w:rsidRPr="00740AB6">
              <w:rPr>
                <w:rFonts w:eastAsiaTheme="minorHAnsi" w:cstheme="minorBidi"/>
                <w:b/>
                <w:sz w:val="20"/>
                <w:szCs w:val="22"/>
                <w:lang w:bidi="ru-RU"/>
              </w:rPr>
              <w:t>Диаметр участков тепловых сетей, м</w:t>
            </w:r>
          </w:p>
        </w:tc>
        <w:tc>
          <w:tcPr>
            <w:tcW w:w="1667" w:type="pct"/>
            <w:shd w:val="clear" w:color="auto" w:fill="FFFFFF"/>
            <w:vAlign w:val="center"/>
          </w:tcPr>
          <w:p w14:paraId="7C1A381B" w14:textId="77777777" w:rsidR="00B570E8" w:rsidRPr="00740AB6" w:rsidRDefault="00B570E8" w:rsidP="00B570E8">
            <w:pPr>
              <w:keepLines w:val="0"/>
              <w:ind w:firstLine="0"/>
              <w:jc w:val="center"/>
              <w:rPr>
                <w:rFonts w:eastAsiaTheme="minorHAnsi" w:cstheme="minorBidi"/>
                <w:b/>
                <w:sz w:val="22"/>
                <w:szCs w:val="22"/>
                <w:lang w:bidi="ru-RU"/>
              </w:rPr>
            </w:pPr>
            <w:r w:rsidRPr="00740AB6">
              <w:rPr>
                <w:rFonts w:eastAsiaTheme="minorHAnsi" w:cstheme="minorBidi"/>
                <w:b/>
                <w:sz w:val="20"/>
                <w:szCs w:val="22"/>
                <w:lang w:bidi="ru-RU"/>
              </w:rPr>
              <w:t>Интенсивность устойчивых отказов, 1/км/год</w:t>
            </w:r>
          </w:p>
        </w:tc>
        <w:tc>
          <w:tcPr>
            <w:tcW w:w="1667" w:type="pct"/>
            <w:shd w:val="clear" w:color="auto" w:fill="FFFFFF"/>
            <w:vAlign w:val="center"/>
          </w:tcPr>
          <w:p w14:paraId="14E75A20" w14:textId="77777777" w:rsidR="00B570E8" w:rsidRPr="00740AB6" w:rsidRDefault="00B570E8" w:rsidP="00B570E8">
            <w:pPr>
              <w:keepLines w:val="0"/>
              <w:ind w:firstLine="0"/>
              <w:jc w:val="center"/>
              <w:rPr>
                <w:rFonts w:eastAsiaTheme="minorHAnsi" w:cstheme="minorBidi"/>
                <w:b/>
                <w:sz w:val="22"/>
                <w:szCs w:val="22"/>
                <w:lang w:bidi="ru-RU"/>
              </w:rPr>
            </w:pPr>
            <w:r w:rsidRPr="00740AB6">
              <w:rPr>
                <w:rFonts w:eastAsiaTheme="minorHAnsi" w:cstheme="minorBidi"/>
                <w:b/>
                <w:sz w:val="20"/>
                <w:szCs w:val="22"/>
                <w:lang w:bidi="ru-RU"/>
              </w:rPr>
              <w:t>Интенсивность отказов для участ</w:t>
            </w:r>
            <w:r w:rsidRPr="00740AB6">
              <w:rPr>
                <w:rFonts w:eastAsiaTheme="minorHAnsi" w:cstheme="minorBidi"/>
                <w:b/>
                <w:sz w:val="20"/>
                <w:szCs w:val="22"/>
                <w:lang w:bidi="ru-RU"/>
              </w:rPr>
              <w:softHyphen/>
              <w:t>ков со сроком эксплуатации 37 лет</w:t>
            </w:r>
          </w:p>
        </w:tc>
      </w:tr>
      <w:tr w:rsidR="00B570E8" w:rsidRPr="00740AB6" w14:paraId="13F61781" w14:textId="77777777" w:rsidTr="00B570E8">
        <w:trPr>
          <w:trHeight w:hRule="exact" w:val="227"/>
        </w:trPr>
        <w:tc>
          <w:tcPr>
            <w:tcW w:w="1667" w:type="pct"/>
            <w:shd w:val="clear" w:color="auto" w:fill="FFFFFF"/>
            <w:vAlign w:val="center"/>
          </w:tcPr>
          <w:p w14:paraId="65499088"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0,05</w:t>
            </w:r>
          </w:p>
        </w:tc>
        <w:tc>
          <w:tcPr>
            <w:tcW w:w="1667" w:type="pct"/>
            <w:shd w:val="clear" w:color="auto" w:fill="FFFFFF"/>
            <w:vAlign w:val="center"/>
          </w:tcPr>
          <w:p w14:paraId="523A96C9"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0,087</w:t>
            </w:r>
          </w:p>
        </w:tc>
        <w:tc>
          <w:tcPr>
            <w:tcW w:w="1667" w:type="pct"/>
            <w:shd w:val="clear" w:color="auto" w:fill="FFFFFF"/>
            <w:vAlign w:val="center"/>
          </w:tcPr>
          <w:p w14:paraId="2CB76DA5"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1,506</w:t>
            </w:r>
          </w:p>
        </w:tc>
      </w:tr>
      <w:tr w:rsidR="00B570E8" w:rsidRPr="00740AB6" w14:paraId="5AE4692F" w14:textId="77777777" w:rsidTr="00B570E8">
        <w:trPr>
          <w:trHeight w:hRule="exact" w:val="227"/>
        </w:trPr>
        <w:tc>
          <w:tcPr>
            <w:tcW w:w="1667" w:type="pct"/>
            <w:shd w:val="clear" w:color="auto" w:fill="FFFFFF"/>
            <w:vAlign w:val="center"/>
          </w:tcPr>
          <w:p w14:paraId="62F06B0E"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0,07</w:t>
            </w:r>
          </w:p>
        </w:tc>
        <w:tc>
          <w:tcPr>
            <w:tcW w:w="1667" w:type="pct"/>
            <w:shd w:val="clear" w:color="auto" w:fill="FFFFFF"/>
            <w:vAlign w:val="center"/>
          </w:tcPr>
          <w:p w14:paraId="3C47E4F5"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0,082</w:t>
            </w:r>
          </w:p>
        </w:tc>
        <w:tc>
          <w:tcPr>
            <w:tcW w:w="1667" w:type="pct"/>
            <w:shd w:val="clear" w:color="auto" w:fill="FFFFFF"/>
            <w:vAlign w:val="center"/>
          </w:tcPr>
          <w:p w14:paraId="2D2761EC"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1,424</w:t>
            </w:r>
          </w:p>
        </w:tc>
      </w:tr>
      <w:tr w:rsidR="00B570E8" w:rsidRPr="00740AB6" w14:paraId="741EBF9F" w14:textId="77777777" w:rsidTr="00B570E8">
        <w:trPr>
          <w:trHeight w:hRule="exact" w:val="227"/>
        </w:trPr>
        <w:tc>
          <w:tcPr>
            <w:tcW w:w="1667" w:type="pct"/>
            <w:shd w:val="clear" w:color="auto" w:fill="FFFFFF"/>
            <w:vAlign w:val="center"/>
          </w:tcPr>
          <w:p w14:paraId="07A410BC"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0,08</w:t>
            </w:r>
          </w:p>
        </w:tc>
        <w:tc>
          <w:tcPr>
            <w:tcW w:w="1667" w:type="pct"/>
            <w:shd w:val="clear" w:color="auto" w:fill="FFFFFF"/>
            <w:vAlign w:val="center"/>
          </w:tcPr>
          <w:p w14:paraId="3C22BBE9"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0,080</w:t>
            </w:r>
          </w:p>
        </w:tc>
        <w:tc>
          <w:tcPr>
            <w:tcW w:w="1667" w:type="pct"/>
            <w:shd w:val="clear" w:color="auto" w:fill="FFFFFF"/>
            <w:vAlign w:val="center"/>
          </w:tcPr>
          <w:p w14:paraId="1B8FBBA7"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1,385</w:t>
            </w:r>
          </w:p>
        </w:tc>
      </w:tr>
      <w:tr w:rsidR="00B570E8" w:rsidRPr="00740AB6" w14:paraId="13937F63" w14:textId="77777777" w:rsidTr="00B570E8">
        <w:trPr>
          <w:trHeight w:hRule="exact" w:val="227"/>
        </w:trPr>
        <w:tc>
          <w:tcPr>
            <w:tcW w:w="1667" w:type="pct"/>
            <w:shd w:val="clear" w:color="auto" w:fill="FFFFFF"/>
            <w:vAlign w:val="center"/>
          </w:tcPr>
          <w:p w14:paraId="5AAA1B50"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lastRenderedPageBreak/>
              <w:t>0,1</w:t>
            </w:r>
          </w:p>
        </w:tc>
        <w:tc>
          <w:tcPr>
            <w:tcW w:w="1667" w:type="pct"/>
            <w:shd w:val="clear" w:color="auto" w:fill="FFFFFF"/>
            <w:vAlign w:val="center"/>
          </w:tcPr>
          <w:p w14:paraId="4AE6C346"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0,076</w:t>
            </w:r>
          </w:p>
        </w:tc>
        <w:tc>
          <w:tcPr>
            <w:tcW w:w="1667" w:type="pct"/>
            <w:shd w:val="clear" w:color="auto" w:fill="FFFFFF"/>
            <w:vAlign w:val="center"/>
          </w:tcPr>
          <w:p w14:paraId="11DE2DE6"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1,309</w:t>
            </w:r>
          </w:p>
        </w:tc>
      </w:tr>
      <w:tr w:rsidR="00B570E8" w:rsidRPr="00740AB6" w14:paraId="1FEE285B" w14:textId="77777777" w:rsidTr="00B570E8">
        <w:trPr>
          <w:trHeight w:hRule="exact" w:val="227"/>
        </w:trPr>
        <w:tc>
          <w:tcPr>
            <w:tcW w:w="1667" w:type="pct"/>
            <w:shd w:val="clear" w:color="auto" w:fill="FFFFFF"/>
            <w:vAlign w:val="center"/>
          </w:tcPr>
          <w:p w14:paraId="1C8AC099"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0,15</w:t>
            </w:r>
          </w:p>
        </w:tc>
        <w:tc>
          <w:tcPr>
            <w:tcW w:w="1667" w:type="pct"/>
            <w:shd w:val="clear" w:color="auto" w:fill="FFFFFF"/>
            <w:vAlign w:val="center"/>
          </w:tcPr>
          <w:p w14:paraId="120B79F0"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0,066</w:t>
            </w:r>
          </w:p>
        </w:tc>
        <w:tc>
          <w:tcPr>
            <w:tcW w:w="1667" w:type="pct"/>
            <w:shd w:val="clear" w:color="auto" w:fill="FFFFFF"/>
            <w:vAlign w:val="center"/>
          </w:tcPr>
          <w:p w14:paraId="5D51A32F"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1,138</w:t>
            </w:r>
          </w:p>
        </w:tc>
      </w:tr>
      <w:tr w:rsidR="00B570E8" w:rsidRPr="00740AB6" w14:paraId="2D7FE5FE" w14:textId="77777777" w:rsidTr="00B570E8">
        <w:trPr>
          <w:trHeight w:hRule="exact" w:val="227"/>
        </w:trPr>
        <w:tc>
          <w:tcPr>
            <w:tcW w:w="1667" w:type="pct"/>
            <w:shd w:val="clear" w:color="auto" w:fill="FFFFFF"/>
            <w:vAlign w:val="center"/>
          </w:tcPr>
          <w:p w14:paraId="0E8EDC37"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0,2</w:t>
            </w:r>
          </w:p>
        </w:tc>
        <w:tc>
          <w:tcPr>
            <w:tcW w:w="1667" w:type="pct"/>
            <w:shd w:val="clear" w:color="auto" w:fill="FFFFFF"/>
            <w:vAlign w:val="center"/>
          </w:tcPr>
          <w:p w14:paraId="19A2E374"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0,057</w:t>
            </w:r>
          </w:p>
        </w:tc>
        <w:tc>
          <w:tcPr>
            <w:tcW w:w="1667" w:type="pct"/>
            <w:shd w:val="clear" w:color="auto" w:fill="FFFFFF"/>
            <w:vAlign w:val="center"/>
          </w:tcPr>
          <w:p w14:paraId="18FC98D5"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0,99</w:t>
            </w:r>
          </w:p>
        </w:tc>
      </w:tr>
      <w:tr w:rsidR="00B570E8" w:rsidRPr="00740AB6" w14:paraId="40EEC507" w14:textId="77777777" w:rsidTr="00B570E8">
        <w:trPr>
          <w:trHeight w:hRule="exact" w:val="227"/>
        </w:trPr>
        <w:tc>
          <w:tcPr>
            <w:tcW w:w="1667" w:type="pct"/>
            <w:shd w:val="clear" w:color="auto" w:fill="FFFFFF"/>
            <w:vAlign w:val="center"/>
          </w:tcPr>
          <w:p w14:paraId="1EA7071C"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0,25</w:t>
            </w:r>
          </w:p>
        </w:tc>
        <w:tc>
          <w:tcPr>
            <w:tcW w:w="1667" w:type="pct"/>
            <w:shd w:val="clear" w:color="auto" w:fill="FFFFFF"/>
            <w:vAlign w:val="center"/>
          </w:tcPr>
          <w:p w14:paraId="08C87BBE"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0,050</w:t>
            </w:r>
          </w:p>
        </w:tc>
        <w:tc>
          <w:tcPr>
            <w:tcW w:w="1667" w:type="pct"/>
            <w:shd w:val="clear" w:color="auto" w:fill="FFFFFF"/>
            <w:vAlign w:val="center"/>
          </w:tcPr>
          <w:p w14:paraId="0E3FCED7"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0,86</w:t>
            </w:r>
          </w:p>
        </w:tc>
      </w:tr>
      <w:tr w:rsidR="00B570E8" w:rsidRPr="00740AB6" w14:paraId="5929FF51" w14:textId="77777777" w:rsidTr="00B570E8">
        <w:trPr>
          <w:trHeight w:hRule="exact" w:val="227"/>
        </w:trPr>
        <w:tc>
          <w:tcPr>
            <w:tcW w:w="1667" w:type="pct"/>
            <w:shd w:val="clear" w:color="auto" w:fill="FFFFFF"/>
            <w:vAlign w:val="center"/>
          </w:tcPr>
          <w:p w14:paraId="23097CDB"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0,3</w:t>
            </w:r>
          </w:p>
        </w:tc>
        <w:tc>
          <w:tcPr>
            <w:tcW w:w="1667" w:type="pct"/>
            <w:shd w:val="clear" w:color="auto" w:fill="FFFFFF"/>
            <w:vAlign w:val="center"/>
          </w:tcPr>
          <w:p w14:paraId="3E0792D5"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0,043</w:t>
            </w:r>
          </w:p>
        </w:tc>
        <w:tc>
          <w:tcPr>
            <w:tcW w:w="1667" w:type="pct"/>
            <w:shd w:val="clear" w:color="auto" w:fill="FFFFFF"/>
            <w:vAlign w:val="center"/>
          </w:tcPr>
          <w:p w14:paraId="4398D4D6"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0,748</w:t>
            </w:r>
          </w:p>
        </w:tc>
      </w:tr>
      <w:tr w:rsidR="00B570E8" w:rsidRPr="00740AB6" w14:paraId="700685FB" w14:textId="77777777" w:rsidTr="00B570E8">
        <w:trPr>
          <w:trHeight w:hRule="exact" w:val="227"/>
        </w:trPr>
        <w:tc>
          <w:tcPr>
            <w:tcW w:w="1667" w:type="pct"/>
            <w:shd w:val="clear" w:color="auto" w:fill="FFFFFF"/>
            <w:vAlign w:val="center"/>
          </w:tcPr>
          <w:p w14:paraId="3B349DA5"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0,35</w:t>
            </w:r>
          </w:p>
        </w:tc>
        <w:tc>
          <w:tcPr>
            <w:tcW w:w="1667" w:type="pct"/>
            <w:shd w:val="clear" w:color="auto" w:fill="FFFFFF"/>
            <w:vAlign w:val="center"/>
          </w:tcPr>
          <w:p w14:paraId="6C9086E6"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0,038</w:t>
            </w:r>
          </w:p>
        </w:tc>
        <w:tc>
          <w:tcPr>
            <w:tcW w:w="1667" w:type="pct"/>
            <w:shd w:val="clear" w:color="auto" w:fill="FFFFFF"/>
            <w:vAlign w:val="center"/>
          </w:tcPr>
          <w:p w14:paraId="7F941C16"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0,650</w:t>
            </w:r>
          </w:p>
        </w:tc>
      </w:tr>
      <w:tr w:rsidR="00B570E8" w:rsidRPr="00740AB6" w14:paraId="346613A8" w14:textId="77777777" w:rsidTr="00B570E8">
        <w:trPr>
          <w:trHeight w:hRule="exact" w:val="227"/>
        </w:trPr>
        <w:tc>
          <w:tcPr>
            <w:tcW w:w="1667" w:type="pct"/>
            <w:shd w:val="clear" w:color="auto" w:fill="FFFFFF"/>
            <w:vAlign w:val="center"/>
          </w:tcPr>
          <w:p w14:paraId="454ED01D"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0,4</w:t>
            </w:r>
          </w:p>
        </w:tc>
        <w:tc>
          <w:tcPr>
            <w:tcW w:w="1667" w:type="pct"/>
            <w:shd w:val="clear" w:color="auto" w:fill="FFFFFF"/>
            <w:vAlign w:val="center"/>
          </w:tcPr>
          <w:p w14:paraId="7B92D1F5"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0,033</w:t>
            </w:r>
          </w:p>
        </w:tc>
        <w:tc>
          <w:tcPr>
            <w:tcW w:w="1667" w:type="pct"/>
            <w:shd w:val="clear" w:color="auto" w:fill="FFFFFF"/>
            <w:vAlign w:val="center"/>
          </w:tcPr>
          <w:p w14:paraId="4A8D93A6"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0,565</w:t>
            </w:r>
          </w:p>
        </w:tc>
      </w:tr>
      <w:tr w:rsidR="00B570E8" w:rsidRPr="00740AB6" w14:paraId="0513D27D" w14:textId="77777777" w:rsidTr="00B570E8">
        <w:trPr>
          <w:trHeight w:hRule="exact" w:val="227"/>
        </w:trPr>
        <w:tc>
          <w:tcPr>
            <w:tcW w:w="1667" w:type="pct"/>
            <w:shd w:val="clear" w:color="auto" w:fill="FFFFFF"/>
            <w:vAlign w:val="center"/>
          </w:tcPr>
          <w:p w14:paraId="4B0CF164"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0,5</w:t>
            </w:r>
          </w:p>
        </w:tc>
        <w:tc>
          <w:tcPr>
            <w:tcW w:w="1667" w:type="pct"/>
            <w:shd w:val="clear" w:color="auto" w:fill="FFFFFF"/>
            <w:vAlign w:val="center"/>
          </w:tcPr>
          <w:p w14:paraId="4A956F9B"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0,025</w:t>
            </w:r>
          </w:p>
        </w:tc>
        <w:tc>
          <w:tcPr>
            <w:tcW w:w="1667" w:type="pct"/>
            <w:shd w:val="clear" w:color="auto" w:fill="FFFFFF"/>
            <w:vAlign w:val="center"/>
          </w:tcPr>
          <w:p w14:paraId="61E764D3" w14:textId="77777777" w:rsidR="00B570E8" w:rsidRPr="00740AB6" w:rsidRDefault="00B570E8" w:rsidP="00B570E8">
            <w:pPr>
              <w:keepLines w:val="0"/>
              <w:ind w:firstLine="0"/>
              <w:jc w:val="center"/>
              <w:rPr>
                <w:rFonts w:eastAsiaTheme="minorHAnsi" w:cstheme="minorBidi"/>
                <w:sz w:val="22"/>
                <w:szCs w:val="22"/>
                <w:lang w:bidi="ru-RU"/>
              </w:rPr>
            </w:pPr>
            <w:r w:rsidRPr="00740AB6">
              <w:rPr>
                <w:rFonts w:eastAsiaTheme="minorHAnsi" w:cstheme="minorBidi"/>
                <w:sz w:val="20"/>
                <w:szCs w:val="22"/>
                <w:lang w:bidi="ru-RU"/>
              </w:rPr>
              <w:t>0,427</w:t>
            </w:r>
          </w:p>
        </w:tc>
      </w:tr>
      <w:tr w:rsidR="00B570E8" w:rsidRPr="00740AB6" w14:paraId="6DC84115" w14:textId="77777777" w:rsidTr="00B570E8">
        <w:trPr>
          <w:trHeight w:hRule="exact" w:val="227"/>
        </w:trPr>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647EC519" w14:textId="77777777" w:rsidR="00B570E8" w:rsidRPr="00740AB6" w:rsidRDefault="00B570E8" w:rsidP="00B570E8">
            <w:pPr>
              <w:keepLines w:val="0"/>
              <w:ind w:firstLine="0"/>
              <w:jc w:val="center"/>
              <w:rPr>
                <w:rFonts w:eastAsiaTheme="minorHAnsi" w:cstheme="minorBidi"/>
                <w:sz w:val="20"/>
                <w:szCs w:val="22"/>
                <w:lang w:bidi="ru-RU"/>
              </w:rPr>
            </w:pPr>
            <w:r w:rsidRPr="00740AB6">
              <w:rPr>
                <w:rFonts w:eastAsiaTheme="minorHAnsi" w:cstheme="minorBidi"/>
                <w:sz w:val="20"/>
                <w:szCs w:val="22"/>
                <w:lang w:bidi="ru-RU"/>
              </w:rPr>
              <w:t>0,6</w:t>
            </w:r>
          </w:p>
        </w:tc>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6E5C390E" w14:textId="77777777" w:rsidR="00B570E8" w:rsidRPr="00740AB6" w:rsidRDefault="00B570E8" w:rsidP="00B570E8">
            <w:pPr>
              <w:keepLines w:val="0"/>
              <w:ind w:firstLine="0"/>
              <w:jc w:val="center"/>
              <w:rPr>
                <w:rFonts w:eastAsiaTheme="minorHAnsi" w:cstheme="minorBidi"/>
                <w:sz w:val="20"/>
                <w:szCs w:val="22"/>
                <w:lang w:bidi="ru-RU"/>
              </w:rPr>
            </w:pPr>
            <w:r w:rsidRPr="00740AB6">
              <w:rPr>
                <w:rFonts w:eastAsiaTheme="minorHAnsi" w:cstheme="minorBidi"/>
                <w:sz w:val="20"/>
                <w:szCs w:val="22"/>
                <w:lang w:bidi="ru-RU"/>
              </w:rPr>
              <w:t>0,019</w:t>
            </w:r>
          </w:p>
        </w:tc>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6305BA48" w14:textId="77777777" w:rsidR="00B570E8" w:rsidRPr="00740AB6" w:rsidRDefault="00B570E8" w:rsidP="00B570E8">
            <w:pPr>
              <w:keepLines w:val="0"/>
              <w:ind w:firstLine="0"/>
              <w:jc w:val="center"/>
              <w:rPr>
                <w:rFonts w:eastAsiaTheme="minorHAnsi" w:cstheme="minorBidi"/>
                <w:sz w:val="20"/>
                <w:szCs w:val="22"/>
                <w:lang w:bidi="ru-RU"/>
              </w:rPr>
            </w:pPr>
            <w:r w:rsidRPr="00740AB6">
              <w:rPr>
                <w:rFonts w:eastAsiaTheme="minorHAnsi" w:cstheme="minorBidi"/>
                <w:sz w:val="20"/>
                <w:szCs w:val="22"/>
                <w:lang w:bidi="ru-RU"/>
              </w:rPr>
              <w:t>0,323</w:t>
            </w:r>
          </w:p>
        </w:tc>
      </w:tr>
      <w:tr w:rsidR="00B570E8" w:rsidRPr="00740AB6" w14:paraId="276B5347" w14:textId="77777777" w:rsidTr="00B570E8">
        <w:trPr>
          <w:trHeight w:hRule="exact" w:val="227"/>
        </w:trPr>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3675B62B" w14:textId="77777777" w:rsidR="00B570E8" w:rsidRPr="00740AB6" w:rsidRDefault="00B570E8" w:rsidP="00B570E8">
            <w:pPr>
              <w:keepLines w:val="0"/>
              <w:ind w:firstLine="0"/>
              <w:jc w:val="center"/>
              <w:rPr>
                <w:rFonts w:eastAsiaTheme="minorHAnsi" w:cstheme="minorBidi"/>
                <w:sz w:val="20"/>
                <w:szCs w:val="22"/>
                <w:lang w:bidi="ru-RU"/>
              </w:rPr>
            </w:pPr>
            <w:r w:rsidRPr="00740AB6">
              <w:rPr>
                <w:rFonts w:eastAsiaTheme="minorHAnsi" w:cstheme="minorBidi"/>
                <w:sz w:val="20"/>
                <w:szCs w:val="22"/>
                <w:lang w:bidi="ru-RU"/>
              </w:rPr>
              <w:t>0,7</w:t>
            </w:r>
          </w:p>
        </w:tc>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5CDA6D0E" w14:textId="77777777" w:rsidR="00B570E8" w:rsidRPr="00740AB6" w:rsidRDefault="00B570E8" w:rsidP="00B570E8">
            <w:pPr>
              <w:keepLines w:val="0"/>
              <w:ind w:firstLine="0"/>
              <w:jc w:val="center"/>
              <w:rPr>
                <w:rFonts w:eastAsiaTheme="minorHAnsi" w:cstheme="minorBidi"/>
                <w:sz w:val="20"/>
                <w:szCs w:val="22"/>
                <w:lang w:bidi="ru-RU"/>
              </w:rPr>
            </w:pPr>
            <w:r w:rsidRPr="00740AB6">
              <w:rPr>
                <w:rFonts w:eastAsiaTheme="minorHAnsi" w:cstheme="minorBidi"/>
                <w:sz w:val="20"/>
                <w:szCs w:val="22"/>
                <w:lang w:bidi="ru-RU"/>
              </w:rPr>
              <w:t>0,014</w:t>
            </w:r>
          </w:p>
        </w:tc>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42969F55" w14:textId="77777777" w:rsidR="00B570E8" w:rsidRPr="00740AB6" w:rsidRDefault="00B570E8" w:rsidP="00B570E8">
            <w:pPr>
              <w:keepLines w:val="0"/>
              <w:ind w:firstLine="0"/>
              <w:jc w:val="center"/>
              <w:rPr>
                <w:rFonts w:eastAsiaTheme="minorHAnsi" w:cstheme="minorBidi"/>
                <w:sz w:val="20"/>
                <w:szCs w:val="22"/>
                <w:lang w:bidi="ru-RU"/>
              </w:rPr>
            </w:pPr>
            <w:r w:rsidRPr="00740AB6">
              <w:rPr>
                <w:rFonts w:eastAsiaTheme="minorHAnsi" w:cstheme="minorBidi"/>
                <w:sz w:val="20"/>
                <w:szCs w:val="22"/>
                <w:lang w:bidi="ru-RU"/>
              </w:rPr>
              <w:t>0,244</w:t>
            </w:r>
          </w:p>
        </w:tc>
      </w:tr>
    </w:tbl>
    <w:p w14:paraId="5B6684A3" w14:textId="7DBAB861" w:rsidR="00B570E8" w:rsidRPr="00740AB6" w:rsidRDefault="00B570E8" w:rsidP="00727196">
      <w:pPr>
        <w:rPr>
          <w:rFonts w:eastAsiaTheme="minorHAnsi"/>
        </w:rPr>
      </w:pPr>
      <w:r w:rsidRPr="00740AB6">
        <w:rPr>
          <w:rFonts w:eastAsiaTheme="minorHAnsi"/>
        </w:rPr>
        <w:t>Результаты расчета надежности в т.</w:t>
      </w:r>
      <w:r w:rsidR="00727196" w:rsidRPr="00740AB6">
        <w:rPr>
          <w:rFonts w:eastAsiaTheme="minorHAnsi"/>
        </w:rPr>
        <w:t xml:space="preserve"> </w:t>
      </w:r>
      <w:r w:rsidRPr="00740AB6">
        <w:rPr>
          <w:rFonts w:eastAsiaTheme="minorHAnsi"/>
        </w:rPr>
        <w:t xml:space="preserve">ч. потока отказов участков тепловых сетей представлен в </w:t>
      </w:r>
      <w:r w:rsidR="00727196" w:rsidRPr="00740AB6">
        <w:rPr>
          <w:rFonts w:eastAsiaTheme="minorHAnsi"/>
        </w:rPr>
        <w:t>Главе 11. Оценка надежности теплоснабжения</w:t>
      </w:r>
      <w:r w:rsidRPr="00740AB6">
        <w:rPr>
          <w:rFonts w:eastAsiaTheme="minorHAnsi"/>
        </w:rPr>
        <w:t>.</w:t>
      </w:r>
    </w:p>
    <w:p w14:paraId="176BDB78" w14:textId="77777777" w:rsidR="00727196" w:rsidRPr="00740AB6" w:rsidRDefault="00727196" w:rsidP="00727196">
      <w:pPr>
        <w:pStyle w:val="2"/>
      </w:pPr>
      <w:bookmarkStart w:id="307" w:name="_Toc3822890"/>
      <w:bookmarkStart w:id="308" w:name="_Toc6065525"/>
      <w:bookmarkStart w:id="309" w:name="_Toc81957967"/>
      <w:r w:rsidRPr="00740AB6">
        <w:t>Частота отключений потребителей</w:t>
      </w:r>
      <w:bookmarkEnd w:id="307"/>
      <w:bookmarkEnd w:id="308"/>
      <w:bookmarkEnd w:id="309"/>
    </w:p>
    <w:p w14:paraId="1FCF5407" w14:textId="77777777" w:rsidR="00727196" w:rsidRPr="00740AB6" w:rsidRDefault="00727196" w:rsidP="00727196">
      <w:pPr>
        <w:rPr>
          <w:rFonts w:eastAsiaTheme="minorHAnsi"/>
          <w:lang w:bidi="ru-RU"/>
        </w:rPr>
      </w:pPr>
      <w:r w:rsidRPr="00740AB6">
        <w:rPr>
          <w:rFonts w:eastAsiaTheme="minorHAnsi"/>
          <w:lang w:bidi="ru-RU"/>
        </w:rPr>
        <w:t>Частота отключений потребителей определяется количеством вынужденных отключений (отказов) участков тепловой сети с ограничением отпуска тепловой энергии потребителям из-за возникновения повреждений оборудования и трубопро</w:t>
      </w:r>
      <w:r w:rsidRPr="00740AB6">
        <w:rPr>
          <w:rFonts w:eastAsiaTheme="minorHAnsi"/>
          <w:lang w:bidi="ru-RU"/>
        </w:rPr>
        <w:softHyphen/>
        <w:t>водов тепловых сетей.</w:t>
      </w:r>
    </w:p>
    <w:p w14:paraId="6FD74451" w14:textId="720E53DF" w:rsidR="00727196" w:rsidRPr="00740AB6" w:rsidRDefault="00727196" w:rsidP="00727196">
      <w:pPr>
        <w:rPr>
          <w:rFonts w:eastAsiaTheme="minorHAnsi"/>
        </w:rPr>
      </w:pPr>
      <w:r w:rsidRPr="00740AB6">
        <w:rPr>
          <w:rFonts w:eastAsiaTheme="minorHAnsi"/>
        </w:rPr>
        <w:t>Результаты расчета надежности в т. ч. потока отказов участков тепловых сетей представлен в Главе 11. Оценка надежности теплоснабжения.</w:t>
      </w:r>
    </w:p>
    <w:p w14:paraId="3064C4F9" w14:textId="318A69AD" w:rsidR="00727196" w:rsidRPr="00740AB6" w:rsidRDefault="00727196" w:rsidP="00727196">
      <w:pPr>
        <w:pStyle w:val="2"/>
      </w:pPr>
      <w:bookmarkStart w:id="310" w:name="_Toc3822891"/>
      <w:bookmarkStart w:id="311" w:name="_Toc6065526"/>
      <w:bookmarkStart w:id="312" w:name="_Toc81957968"/>
      <w:r w:rsidRPr="00740AB6">
        <w:t>Поток (частота) и время восстановления теплоснабжения потребителей после отключений</w:t>
      </w:r>
      <w:bookmarkEnd w:id="310"/>
      <w:bookmarkEnd w:id="311"/>
      <w:bookmarkEnd w:id="312"/>
    </w:p>
    <w:p w14:paraId="24E54D84" w14:textId="77777777" w:rsidR="00727196" w:rsidRPr="00740AB6" w:rsidRDefault="00727196" w:rsidP="00727196">
      <w:pPr>
        <w:rPr>
          <w:rFonts w:eastAsiaTheme="minorHAnsi"/>
          <w:lang w:bidi="ru-RU"/>
        </w:rPr>
      </w:pPr>
      <w:r w:rsidRPr="00740AB6">
        <w:rPr>
          <w:rFonts w:eastAsiaTheme="minorHAnsi"/>
          <w:lang w:bidi="ru-RU"/>
        </w:rPr>
        <w:t>Одним из важнейших параметров при восстановлении тепловых сетей является продолжительность ремонтов, или ремонтопригодность. Под ремонтопригодностью по</w:t>
      </w:r>
      <w:r w:rsidRPr="00740AB6">
        <w:rPr>
          <w:rFonts w:eastAsiaTheme="minorHAnsi"/>
          <w:lang w:bidi="ru-RU"/>
        </w:rPr>
        <w:softHyphen/>
        <w:t>нимается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w:t>
      </w:r>
      <w:r w:rsidRPr="00740AB6">
        <w:rPr>
          <w:rFonts w:eastAsiaTheme="minorHAnsi"/>
          <w:lang w:bidi="ru-RU"/>
        </w:rPr>
        <w:softHyphen/>
        <w:t>плуатацию после ремонта. В качестве основного параметра, характеризующего ремон</w:t>
      </w:r>
      <w:r w:rsidRPr="00740AB6">
        <w:rPr>
          <w:rFonts w:eastAsiaTheme="minorHAnsi"/>
          <w:lang w:bidi="ru-RU"/>
        </w:rPr>
        <w:softHyphen/>
        <w:t xml:space="preserve">топригодность теплопровода, принимается время </w:t>
      </w:r>
      <w:proofErr w:type="spellStart"/>
      <w:r w:rsidRPr="00740AB6">
        <w:rPr>
          <w:rFonts w:eastAsiaTheme="minorHAnsi"/>
          <w:i/>
          <w:iCs/>
          <w:spacing w:val="-10"/>
          <w:sz w:val="20"/>
          <w:lang w:val="en-US" w:eastAsia="en-US" w:bidi="en-US"/>
        </w:rPr>
        <w:t>z</w:t>
      </w:r>
      <w:r w:rsidRPr="00740AB6">
        <w:rPr>
          <w:rFonts w:eastAsiaTheme="minorHAnsi"/>
          <w:i/>
          <w:iCs/>
          <w:spacing w:val="-10"/>
          <w:sz w:val="20"/>
          <w:vertAlign w:val="subscript"/>
          <w:lang w:val="en-US" w:eastAsia="en-US" w:bidi="en-US"/>
        </w:rPr>
        <w:t>p</w:t>
      </w:r>
      <w:proofErr w:type="spellEnd"/>
      <w:r w:rsidRPr="00740AB6">
        <w:rPr>
          <w:rFonts w:eastAsiaTheme="minorHAnsi"/>
          <w:lang w:bidi="ru-RU"/>
        </w:rPr>
        <w:t>, необходимое для ликвидации повреждения.</w:t>
      </w:r>
    </w:p>
    <w:p w14:paraId="0BDB7841" w14:textId="77777777" w:rsidR="00727196" w:rsidRPr="00740AB6" w:rsidRDefault="00727196" w:rsidP="00727196">
      <w:pPr>
        <w:rPr>
          <w:rFonts w:eastAsiaTheme="minorHAnsi"/>
          <w:lang w:bidi="ru-RU"/>
        </w:rPr>
      </w:pPr>
      <w:r w:rsidRPr="00740AB6">
        <w:rPr>
          <w:rFonts w:eastAsiaTheme="minorHAnsi"/>
          <w:lang w:bidi="ru-RU"/>
        </w:rPr>
        <w:t>Этот параметр зависит от конструкции теплопровода и типа его прокладки (надземный или подземный), от диаметра теплопровода, расстояния между секциони</w:t>
      </w:r>
      <w:r w:rsidRPr="00740AB6">
        <w:rPr>
          <w:rFonts w:eastAsiaTheme="minorHAnsi"/>
          <w:lang w:bidi="ru-RU"/>
        </w:rPr>
        <w:softHyphen/>
        <w:t>рующими задвижками, определяющими объем сетевой воды, которую нужно дрениро</w:t>
      </w:r>
      <w:r w:rsidRPr="00740AB6">
        <w:rPr>
          <w:rFonts w:eastAsiaTheme="minorHAnsi"/>
          <w:lang w:bidi="ru-RU"/>
        </w:rPr>
        <w:softHyphen/>
        <w:t>вать до начала ремонта, а затем восполнить после его завершения.</w:t>
      </w:r>
    </w:p>
    <w:p w14:paraId="7DA10B09" w14:textId="77777777" w:rsidR="00727196" w:rsidRPr="00740AB6" w:rsidRDefault="00727196" w:rsidP="00727196">
      <w:pPr>
        <w:rPr>
          <w:rFonts w:eastAsiaTheme="minorHAnsi"/>
          <w:lang w:bidi="ru-RU"/>
        </w:rPr>
      </w:pPr>
      <w:r w:rsidRPr="00740AB6">
        <w:rPr>
          <w:rFonts w:eastAsiaTheme="minorHAnsi"/>
          <w:lang w:bidi="ru-RU"/>
        </w:rPr>
        <w:t xml:space="preserve">Параметр </w:t>
      </w:r>
      <w:proofErr w:type="spellStart"/>
      <w:r w:rsidRPr="00740AB6">
        <w:rPr>
          <w:rFonts w:eastAsiaTheme="minorHAnsi"/>
          <w:i/>
          <w:iCs/>
          <w:spacing w:val="-10"/>
          <w:sz w:val="20"/>
          <w:lang w:val="en-US" w:eastAsia="en-US" w:bidi="en-US"/>
        </w:rPr>
        <w:t>z</w:t>
      </w:r>
      <w:r w:rsidRPr="00740AB6">
        <w:rPr>
          <w:rFonts w:eastAsiaTheme="minorHAnsi"/>
          <w:i/>
          <w:iCs/>
          <w:spacing w:val="-10"/>
          <w:sz w:val="20"/>
          <w:vertAlign w:val="subscript"/>
          <w:lang w:val="en-US" w:eastAsia="en-US" w:bidi="en-US"/>
        </w:rPr>
        <w:t>p</w:t>
      </w:r>
      <w:proofErr w:type="spellEnd"/>
      <w:r w:rsidRPr="00740AB6">
        <w:rPr>
          <w:rFonts w:eastAsiaTheme="minorHAnsi"/>
          <w:lang w:eastAsia="en-US" w:bidi="en-US"/>
        </w:rPr>
        <w:t xml:space="preserve"> </w:t>
      </w:r>
      <w:r w:rsidRPr="00740AB6">
        <w:rPr>
          <w:rFonts w:eastAsiaTheme="minorHAnsi"/>
          <w:lang w:bidi="ru-RU"/>
        </w:rPr>
        <w:t xml:space="preserve">также зависит от оснащения теплосетевой организации машинами, механизмами и транспортом, которые требуются для выполнения </w:t>
      </w:r>
      <w:proofErr w:type="spellStart"/>
      <w:r w:rsidRPr="00740AB6">
        <w:rPr>
          <w:rFonts w:eastAsiaTheme="minorHAnsi"/>
          <w:lang w:bidi="ru-RU"/>
        </w:rPr>
        <w:t>аварийно</w:t>
      </w:r>
      <w:r w:rsidRPr="00740AB6">
        <w:rPr>
          <w:rFonts w:eastAsiaTheme="minorHAnsi"/>
          <w:lang w:bidi="ru-RU"/>
        </w:rPr>
        <w:softHyphen/>
        <w:t>восстановительных</w:t>
      </w:r>
      <w:proofErr w:type="spellEnd"/>
      <w:r w:rsidRPr="00740AB6">
        <w:rPr>
          <w:rFonts w:eastAsiaTheme="minorHAnsi"/>
          <w:lang w:bidi="ru-RU"/>
        </w:rPr>
        <w:t xml:space="preserve"> работ. Как правило, параметр </w:t>
      </w:r>
      <w:proofErr w:type="spellStart"/>
      <w:r w:rsidRPr="00740AB6">
        <w:rPr>
          <w:rFonts w:eastAsiaTheme="minorHAnsi"/>
          <w:i/>
          <w:iCs/>
          <w:spacing w:val="-10"/>
          <w:sz w:val="20"/>
          <w:lang w:val="en-US" w:eastAsia="en-US" w:bidi="en-US"/>
        </w:rPr>
        <w:t>z</w:t>
      </w:r>
      <w:r w:rsidRPr="00740AB6">
        <w:rPr>
          <w:rFonts w:eastAsiaTheme="minorHAnsi"/>
          <w:i/>
          <w:iCs/>
          <w:spacing w:val="-10"/>
          <w:sz w:val="20"/>
          <w:vertAlign w:val="subscript"/>
          <w:lang w:val="en-US" w:eastAsia="en-US" w:bidi="en-US"/>
        </w:rPr>
        <w:t>p</w:t>
      </w:r>
      <w:proofErr w:type="spellEnd"/>
      <w:r w:rsidRPr="00740AB6">
        <w:rPr>
          <w:rFonts w:eastAsiaTheme="minorHAnsi"/>
          <w:lang w:eastAsia="en-US" w:bidi="en-US"/>
        </w:rPr>
        <w:t xml:space="preserve"> </w:t>
      </w:r>
      <w:r w:rsidRPr="00740AB6">
        <w:rPr>
          <w:rFonts w:eastAsiaTheme="minorHAnsi"/>
          <w:lang w:bidi="ru-RU"/>
        </w:rPr>
        <w:t>определяется по эксплуатацион</w:t>
      </w:r>
      <w:r w:rsidRPr="00740AB6">
        <w:rPr>
          <w:rFonts w:eastAsiaTheme="minorHAnsi"/>
          <w:lang w:bidi="ru-RU"/>
        </w:rPr>
        <w:softHyphen/>
        <w:t>ным данным, характерным для каждого теплоснабжающего предприятия.</w:t>
      </w:r>
    </w:p>
    <w:p w14:paraId="263145AB" w14:textId="77777777" w:rsidR="00727196" w:rsidRPr="00740AB6" w:rsidRDefault="00727196" w:rsidP="00727196">
      <w:pPr>
        <w:rPr>
          <w:rFonts w:eastAsiaTheme="minorHAnsi"/>
          <w:lang w:eastAsia="en-US" w:bidi="ru-RU"/>
        </w:rPr>
      </w:pPr>
      <w:r w:rsidRPr="00740AB6">
        <w:rPr>
          <w:rFonts w:eastAsiaTheme="minorHAnsi"/>
          <w:lang w:eastAsia="en-US" w:bidi="ru-RU"/>
        </w:rPr>
        <w:t>Вычисление среднего времени восстановления осуществляется в соответствии с формулой Е.Я. Соколова:</w:t>
      </w:r>
    </w:p>
    <w:p w14:paraId="4B4A6C17" w14:textId="77777777" w:rsidR="00727196" w:rsidRPr="00740AB6" w:rsidRDefault="00727196" w:rsidP="00727196">
      <w:pPr>
        <w:jc w:val="center"/>
        <w:rPr>
          <w:rFonts w:eastAsiaTheme="minorHAnsi"/>
        </w:rPr>
      </w:pPr>
      <w:r w:rsidRPr="00740AB6">
        <w:rPr>
          <w:rFonts w:eastAsiaTheme="minorHAnsi"/>
          <w:noProof/>
        </w:rPr>
        <w:drawing>
          <wp:inline distT="0" distB="0" distL="0" distR="0" wp14:anchorId="35C64161" wp14:editId="11C6EDCC">
            <wp:extent cx="1800225" cy="361950"/>
            <wp:effectExtent l="0" t="0" r="9525" b="0"/>
            <wp:docPr id="50" name="Рисунок 50" descr="C:\Users\User\YandexDisk\Скриншоты\2019-04-13_12-2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YandexDisk\Скриншоты\2019-04-13_12-25-02.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00225" cy="361950"/>
                    </a:xfrm>
                    <a:prstGeom prst="rect">
                      <a:avLst/>
                    </a:prstGeom>
                    <a:noFill/>
                    <a:ln>
                      <a:noFill/>
                    </a:ln>
                  </pic:spPr>
                </pic:pic>
              </a:graphicData>
            </a:graphic>
          </wp:inline>
        </w:drawing>
      </w:r>
    </w:p>
    <w:p w14:paraId="01218653" w14:textId="77777777" w:rsidR="00727196" w:rsidRPr="00740AB6" w:rsidRDefault="00727196" w:rsidP="00727196">
      <w:pPr>
        <w:rPr>
          <w:rFonts w:eastAsiaTheme="minorHAnsi"/>
          <w:lang w:eastAsia="en-US"/>
        </w:rPr>
      </w:pPr>
      <w:r w:rsidRPr="00740AB6">
        <w:rPr>
          <w:rFonts w:eastAsiaTheme="minorHAnsi"/>
          <w:lang w:eastAsia="en-US"/>
        </w:rPr>
        <w:t>Для расчетов времени продолжительности ремонтов тепловых сетей в зависимо</w:t>
      </w:r>
      <w:r w:rsidRPr="00740AB6">
        <w:rPr>
          <w:rFonts w:eastAsiaTheme="minorHAnsi"/>
          <w:lang w:eastAsia="en-US"/>
        </w:rPr>
        <w:softHyphen/>
        <w:t>сти от условных диаметров трубопроводов приняты следующие постоянные в формуле:</w:t>
      </w:r>
    </w:p>
    <w:p w14:paraId="7E2ADB11" w14:textId="77777777" w:rsidR="00727196" w:rsidRPr="00740AB6" w:rsidRDefault="00727196" w:rsidP="00B32A69">
      <w:pPr>
        <w:pStyle w:val="affff5"/>
        <w:numPr>
          <w:ilvl w:val="0"/>
          <w:numId w:val="6"/>
        </w:numPr>
        <w:rPr>
          <w:rFonts w:eastAsiaTheme="minorHAnsi"/>
          <w:lang w:bidi="ru-RU"/>
        </w:rPr>
      </w:pPr>
      <w:r w:rsidRPr="00740AB6">
        <w:rPr>
          <w:rFonts w:eastAsiaTheme="minorHAnsi"/>
          <w:lang w:bidi="ru-RU"/>
        </w:rPr>
        <w:t xml:space="preserve">для надземной прокладки тепловых сетей: </w:t>
      </w:r>
      <w:r w:rsidRPr="00740AB6">
        <w:rPr>
          <w:rFonts w:eastAsiaTheme="minorHAnsi"/>
          <w:i/>
          <w:lang w:bidi="ru-RU"/>
        </w:rPr>
        <w:t xml:space="preserve">а = 5,0; </w:t>
      </w:r>
      <w:r w:rsidRPr="00740AB6">
        <w:rPr>
          <w:rFonts w:eastAsiaTheme="minorHAnsi"/>
          <w:i/>
          <w:lang w:val="en-US" w:eastAsia="en-US" w:bidi="en-US"/>
        </w:rPr>
        <w:t>b</w:t>
      </w:r>
      <w:r w:rsidRPr="00740AB6">
        <w:rPr>
          <w:rFonts w:eastAsiaTheme="minorHAnsi"/>
          <w:i/>
          <w:lang w:eastAsia="en-US" w:bidi="en-US"/>
        </w:rPr>
        <w:t xml:space="preserve"> </w:t>
      </w:r>
      <w:r w:rsidRPr="00740AB6">
        <w:rPr>
          <w:rFonts w:eastAsiaTheme="minorHAnsi"/>
          <w:i/>
          <w:lang w:bidi="ru-RU"/>
        </w:rPr>
        <w:t xml:space="preserve">= 0,9; </w:t>
      </w:r>
      <w:r w:rsidRPr="00740AB6">
        <w:rPr>
          <w:rFonts w:eastAsiaTheme="minorHAnsi"/>
          <w:i/>
          <w:lang w:val="en-US" w:eastAsia="en-US" w:bidi="en-US"/>
        </w:rPr>
        <w:t>c</w:t>
      </w:r>
      <w:r w:rsidRPr="00740AB6">
        <w:rPr>
          <w:rFonts w:eastAsiaTheme="minorHAnsi"/>
          <w:i/>
          <w:lang w:eastAsia="en-US" w:bidi="en-US"/>
        </w:rPr>
        <w:t xml:space="preserve"> </w:t>
      </w:r>
      <w:r w:rsidRPr="00740AB6">
        <w:rPr>
          <w:rFonts w:eastAsiaTheme="minorHAnsi"/>
          <w:i/>
          <w:lang w:bidi="ru-RU"/>
        </w:rPr>
        <w:t>= 0,15</w:t>
      </w:r>
    </w:p>
    <w:p w14:paraId="4D230EDE" w14:textId="77777777" w:rsidR="00727196" w:rsidRPr="00740AB6" w:rsidRDefault="00727196" w:rsidP="00B32A69">
      <w:pPr>
        <w:pStyle w:val="affff5"/>
        <w:numPr>
          <w:ilvl w:val="0"/>
          <w:numId w:val="6"/>
        </w:numPr>
        <w:rPr>
          <w:rFonts w:eastAsiaTheme="minorHAnsi"/>
          <w:lang w:bidi="ru-RU"/>
        </w:rPr>
      </w:pPr>
      <w:r w:rsidRPr="00740AB6">
        <w:rPr>
          <w:rFonts w:eastAsiaTheme="minorHAnsi"/>
          <w:lang w:bidi="ru-RU"/>
        </w:rPr>
        <w:t xml:space="preserve">для подземной прокладки тепловых сетей: </w:t>
      </w:r>
      <w:r w:rsidRPr="00740AB6">
        <w:rPr>
          <w:rFonts w:eastAsiaTheme="minorHAnsi"/>
          <w:i/>
          <w:lang w:bidi="ru-RU"/>
        </w:rPr>
        <w:t xml:space="preserve">а = 4,0; </w:t>
      </w:r>
      <w:r w:rsidRPr="00740AB6">
        <w:rPr>
          <w:rFonts w:eastAsiaTheme="minorHAnsi"/>
          <w:i/>
          <w:lang w:val="en-US" w:eastAsia="en-US" w:bidi="en-US"/>
        </w:rPr>
        <w:t>b</w:t>
      </w:r>
      <w:r w:rsidRPr="00740AB6">
        <w:rPr>
          <w:rFonts w:eastAsiaTheme="minorHAnsi"/>
          <w:i/>
          <w:lang w:eastAsia="en-US" w:bidi="en-US"/>
        </w:rPr>
        <w:t xml:space="preserve"> </w:t>
      </w:r>
      <w:r w:rsidRPr="00740AB6">
        <w:rPr>
          <w:rFonts w:eastAsiaTheme="minorHAnsi"/>
          <w:i/>
          <w:lang w:bidi="ru-RU"/>
        </w:rPr>
        <w:t xml:space="preserve">= 1,0; </w:t>
      </w:r>
      <w:r w:rsidRPr="00740AB6">
        <w:rPr>
          <w:rFonts w:eastAsiaTheme="minorHAnsi"/>
          <w:i/>
          <w:lang w:val="en-US" w:eastAsia="en-US" w:bidi="en-US"/>
        </w:rPr>
        <w:t>c</w:t>
      </w:r>
      <w:r w:rsidRPr="00740AB6">
        <w:rPr>
          <w:rFonts w:eastAsiaTheme="minorHAnsi"/>
          <w:i/>
          <w:lang w:eastAsia="en-US" w:bidi="en-US"/>
        </w:rPr>
        <w:t xml:space="preserve"> </w:t>
      </w:r>
      <w:r w:rsidRPr="00740AB6">
        <w:rPr>
          <w:rFonts w:eastAsiaTheme="minorHAnsi"/>
          <w:i/>
          <w:lang w:bidi="ru-RU"/>
        </w:rPr>
        <w:t>= 3,0</w:t>
      </w:r>
    </w:p>
    <w:p w14:paraId="54FE2B0C" w14:textId="412EA8D8" w:rsidR="00727196" w:rsidRPr="00740AB6" w:rsidRDefault="00727196" w:rsidP="00727196">
      <w:pPr>
        <w:rPr>
          <w:rFonts w:eastAsiaTheme="minorHAnsi"/>
        </w:rPr>
      </w:pPr>
      <w:r w:rsidRPr="00740AB6">
        <w:rPr>
          <w:rFonts w:eastAsiaTheme="minorHAnsi"/>
        </w:rPr>
        <w:t>Результаты расчета надежности в т. ч. потока отказов участков тепловых сетей представлен в Главе 11. Оценка надежности теплоснабжения.</w:t>
      </w:r>
    </w:p>
    <w:p w14:paraId="61E60833" w14:textId="74B6468B" w:rsidR="00727196" w:rsidRPr="00740AB6" w:rsidRDefault="00727196" w:rsidP="00727196">
      <w:pPr>
        <w:pStyle w:val="2"/>
      </w:pPr>
      <w:bookmarkStart w:id="313" w:name="_Toc81957969"/>
      <w:bookmarkStart w:id="314" w:name="_Toc436568041"/>
      <w:bookmarkStart w:id="315" w:name="_Toc435460328"/>
      <w:r w:rsidRPr="00740AB6">
        <w:lastRenderedPageBreak/>
        <w:t>Графические материалы (карты-схемы тепловых сетей и зон ненормативной надежности и безопасности теплоснабжения)</w:t>
      </w:r>
      <w:bookmarkEnd w:id="313"/>
    </w:p>
    <w:p w14:paraId="6A5C6CB3" w14:textId="687E6921" w:rsidR="00727196" w:rsidRPr="00740AB6" w:rsidRDefault="00727196" w:rsidP="00727196">
      <w:pPr>
        <w:rPr>
          <w:rFonts w:eastAsiaTheme="minorHAnsi"/>
        </w:rPr>
      </w:pPr>
      <w:r w:rsidRPr="00740AB6">
        <w:t xml:space="preserve">Зоны ненормативной надежности приведены в </w:t>
      </w:r>
      <w:r w:rsidR="00506774" w:rsidRPr="00506774">
        <w:t>Приложении 4</w:t>
      </w:r>
      <w:r w:rsidRPr="00740AB6">
        <w:t xml:space="preserve">. Более полный расчет надежности системы теплоснабжения </w:t>
      </w:r>
      <w:r w:rsidR="000259B5" w:rsidRPr="00740AB6">
        <w:t xml:space="preserve">г. Благовещенска </w:t>
      </w:r>
      <w:r w:rsidRPr="00740AB6">
        <w:t xml:space="preserve">представлен в </w:t>
      </w:r>
      <w:r w:rsidRPr="00740AB6">
        <w:rPr>
          <w:rFonts w:eastAsiaTheme="minorHAnsi"/>
        </w:rPr>
        <w:t>Главе 11. Оценка надежности теплоснабжения.</w:t>
      </w:r>
    </w:p>
    <w:p w14:paraId="6C1334B3" w14:textId="6A9675C8" w:rsidR="00727196" w:rsidRPr="00740AB6" w:rsidRDefault="00727196" w:rsidP="00727196">
      <w:pPr>
        <w:pStyle w:val="2"/>
      </w:pPr>
      <w:bookmarkStart w:id="316" w:name="_Toc81957970"/>
      <w:r w:rsidRPr="00740AB6">
        <w:t xml:space="preserve">Результаты анализа аварийных ситуаций при теплоснабжении, расследование причин которых осуществляется </w:t>
      </w:r>
      <w:r w:rsidR="00D24FAD" w:rsidRPr="00740AB6">
        <w:t>федеральным органом исполнитель</w:t>
      </w:r>
      <w:r w:rsidRPr="00740AB6">
        <w:t>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w:t>
      </w:r>
      <w:r w:rsidR="00D24FAD" w:rsidRPr="00740AB6">
        <w:t>плоснабжении и о признании утра</w:t>
      </w:r>
      <w:r w:rsidRPr="00740AB6">
        <w:t>тившими силу отдельных положений Правил расследования причин аварий в электроэнергетике"</w:t>
      </w:r>
      <w:bookmarkEnd w:id="316"/>
    </w:p>
    <w:p w14:paraId="1C0BADD5" w14:textId="21F92582" w:rsidR="00C75BBF" w:rsidRPr="00740AB6" w:rsidRDefault="00C75BBF" w:rsidP="00C75BBF">
      <w:r w:rsidRPr="00740AB6">
        <w:t xml:space="preserve">Статистика инцидентов на тепловых сетях </w:t>
      </w:r>
      <w:r w:rsidR="00506774">
        <w:t>ОО</w:t>
      </w:r>
      <w:r w:rsidRPr="00740AB6">
        <w:t>О «АКС» «</w:t>
      </w:r>
      <w:proofErr w:type="spellStart"/>
      <w:r w:rsidRPr="00740AB6">
        <w:t>Амуртеплосервис</w:t>
      </w:r>
      <w:proofErr w:type="spellEnd"/>
      <w:r w:rsidRPr="00740AB6">
        <w:t>» приведена в таблице ниже.</w:t>
      </w:r>
    </w:p>
    <w:p w14:paraId="071889C4" w14:textId="2777A193" w:rsidR="00C75BBF" w:rsidRPr="00740AB6" w:rsidRDefault="00C75BBF" w:rsidP="00C75BBF">
      <w:pPr>
        <w:pStyle w:val="aff"/>
      </w:pPr>
      <w:r w:rsidRPr="00740AB6">
        <w:t xml:space="preserve">Таблица </w:t>
      </w:r>
      <w:fldSimple w:instr=" STYLEREF 2 \s ">
        <w:r w:rsidR="006F202A">
          <w:rPr>
            <w:noProof/>
          </w:rPr>
          <w:t>9.5</w:t>
        </w:r>
      </w:fldSimple>
      <w:r w:rsidR="006F202A">
        <w:t>.</w:t>
      </w:r>
      <w:fldSimple w:instr=" SEQ Таблица \* ARABIC \s 2 ">
        <w:r w:rsidR="006F202A">
          <w:rPr>
            <w:noProof/>
          </w:rPr>
          <w:t>1</w:t>
        </w:r>
      </w:fldSimple>
      <w:r w:rsidRPr="00740AB6">
        <w:t xml:space="preserve">. Статистика инцидентов на тепловых сетях </w:t>
      </w:r>
      <w:r w:rsidR="00506774">
        <w:t>ОО</w:t>
      </w:r>
      <w:r w:rsidRPr="00740AB6">
        <w:t>О «АКС» «</w:t>
      </w:r>
      <w:proofErr w:type="spellStart"/>
      <w:r w:rsidRPr="00740AB6">
        <w:t>Амуртеплосервис</w:t>
      </w:r>
      <w:proofErr w:type="spellEnd"/>
      <w:r w:rsidRPr="00740AB6">
        <w:t>»</w:t>
      </w:r>
    </w:p>
    <w:tbl>
      <w:tblPr>
        <w:tblStyle w:val="100"/>
        <w:tblW w:w="0" w:type="auto"/>
        <w:tblLook w:val="04A0" w:firstRow="1" w:lastRow="0" w:firstColumn="1" w:lastColumn="0" w:noHBand="0" w:noVBand="1"/>
      </w:tblPr>
      <w:tblGrid>
        <w:gridCol w:w="4672"/>
        <w:gridCol w:w="4672"/>
      </w:tblGrid>
      <w:tr w:rsidR="00C75BBF" w:rsidRPr="00740AB6" w14:paraId="390A8B57" w14:textId="77777777" w:rsidTr="002C3EC7">
        <w:tc>
          <w:tcPr>
            <w:tcW w:w="4672" w:type="dxa"/>
            <w:shd w:val="clear" w:color="auto" w:fill="D9D9D9" w:themeFill="background1" w:themeFillShade="D9"/>
          </w:tcPr>
          <w:p w14:paraId="5369DF52" w14:textId="77777777" w:rsidR="00C75BBF" w:rsidRPr="00740AB6" w:rsidRDefault="00C75BBF" w:rsidP="00C75BBF">
            <w:pPr>
              <w:keepLines w:val="0"/>
              <w:ind w:firstLine="0"/>
              <w:jc w:val="center"/>
              <w:rPr>
                <w:b/>
                <w:sz w:val="20"/>
              </w:rPr>
            </w:pPr>
            <w:r w:rsidRPr="00740AB6">
              <w:rPr>
                <w:b/>
                <w:sz w:val="20"/>
              </w:rPr>
              <w:t>Год</w:t>
            </w:r>
          </w:p>
        </w:tc>
        <w:tc>
          <w:tcPr>
            <w:tcW w:w="4672" w:type="dxa"/>
            <w:shd w:val="clear" w:color="auto" w:fill="D9D9D9" w:themeFill="background1" w:themeFillShade="D9"/>
          </w:tcPr>
          <w:p w14:paraId="1FA932B2" w14:textId="77777777" w:rsidR="00C75BBF" w:rsidRPr="00740AB6" w:rsidRDefault="00C75BBF" w:rsidP="00C75BBF">
            <w:pPr>
              <w:keepLines w:val="0"/>
              <w:ind w:firstLine="0"/>
              <w:jc w:val="center"/>
              <w:rPr>
                <w:b/>
                <w:sz w:val="20"/>
              </w:rPr>
            </w:pPr>
            <w:r w:rsidRPr="00740AB6">
              <w:rPr>
                <w:b/>
                <w:sz w:val="20"/>
              </w:rPr>
              <w:t>Количество инцидентов</w:t>
            </w:r>
          </w:p>
        </w:tc>
      </w:tr>
      <w:tr w:rsidR="00C75BBF" w:rsidRPr="00740AB6" w14:paraId="6FBF118C" w14:textId="77777777" w:rsidTr="002C3EC7">
        <w:tc>
          <w:tcPr>
            <w:tcW w:w="4672" w:type="dxa"/>
          </w:tcPr>
          <w:p w14:paraId="649056AE" w14:textId="77777777" w:rsidR="00C75BBF" w:rsidRPr="00740AB6" w:rsidRDefault="00C75BBF" w:rsidP="00C75BBF">
            <w:pPr>
              <w:keepLines w:val="0"/>
              <w:ind w:firstLine="0"/>
              <w:jc w:val="center"/>
              <w:rPr>
                <w:sz w:val="20"/>
              </w:rPr>
            </w:pPr>
            <w:r w:rsidRPr="00740AB6">
              <w:rPr>
                <w:sz w:val="20"/>
              </w:rPr>
              <w:t>2008</w:t>
            </w:r>
          </w:p>
        </w:tc>
        <w:tc>
          <w:tcPr>
            <w:tcW w:w="4672" w:type="dxa"/>
          </w:tcPr>
          <w:p w14:paraId="105A3565" w14:textId="77777777" w:rsidR="00C75BBF" w:rsidRPr="00740AB6" w:rsidRDefault="00C75BBF" w:rsidP="00C75BBF">
            <w:pPr>
              <w:keepLines w:val="0"/>
              <w:ind w:firstLine="0"/>
              <w:jc w:val="center"/>
              <w:rPr>
                <w:sz w:val="20"/>
              </w:rPr>
            </w:pPr>
            <w:r w:rsidRPr="00740AB6">
              <w:rPr>
                <w:sz w:val="20"/>
              </w:rPr>
              <w:t>100</w:t>
            </w:r>
          </w:p>
        </w:tc>
      </w:tr>
      <w:tr w:rsidR="00C75BBF" w:rsidRPr="00740AB6" w14:paraId="741AA81A" w14:textId="77777777" w:rsidTr="002C3EC7">
        <w:tc>
          <w:tcPr>
            <w:tcW w:w="4672" w:type="dxa"/>
          </w:tcPr>
          <w:p w14:paraId="101107FF" w14:textId="77777777" w:rsidR="00C75BBF" w:rsidRPr="00740AB6" w:rsidRDefault="00C75BBF" w:rsidP="00C75BBF">
            <w:pPr>
              <w:keepLines w:val="0"/>
              <w:ind w:firstLine="0"/>
              <w:jc w:val="center"/>
              <w:rPr>
                <w:sz w:val="20"/>
              </w:rPr>
            </w:pPr>
            <w:r w:rsidRPr="00740AB6">
              <w:rPr>
                <w:sz w:val="20"/>
              </w:rPr>
              <w:t>2009</w:t>
            </w:r>
          </w:p>
        </w:tc>
        <w:tc>
          <w:tcPr>
            <w:tcW w:w="4672" w:type="dxa"/>
          </w:tcPr>
          <w:p w14:paraId="786C76E8" w14:textId="77777777" w:rsidR="00C75BBF" w:rsidRPr="00740AB6" w:rsidRDefault="00C75BBF" w:rsidP="00C75BBF">
            <w:pPr>
              <w:keepLines w:val="0"/>
              <w:ind w:firstLine="0"/>
              <w:jc w:val="center"/>
              <w:rPr>
                <w:sz w:val="20"/>
              </w:rPr>
            </w:pPr>
            <w:r w:rsidRPr="00740AB6">
              <w:rPr>
                <w:sz w:val="20"/>
              </w:rPr>
              <w:t>73</w:t>
            </w:r>
          </w:p>
        </w:tc>
      </w:tr>
      <w:tr w:rsidR="00C75BBF" w:rsidRPr="00740AB6" w14:paraId="79C27AE1" w14:textId="77777777" w:rsidTr="002C3EC7">
        <w:tc>
          <w:tcPr>
            <w:tcW w:w="4672" w:type="dxa"/>
          </w:tcPr>
          <w:p w14:paraId="3DAFD72B" w14:textId="77777777" w:rsidR="00C75BBF" w:rsidRPr="00740AB6" w:rsidRDefault="00C75BBF" w:rsidP="00C75BBF">
            <w:pPr>
              <w:keepLines w:val="0"/>
              <w:ind w:firstLine="0"/>
              <w:jc w:val="center"/>
              <w:rPr>
                <w:sz w:val="20"/>
              </w:rPr>
            </w:pPr>
            <w:r w:rsidRPr="00740AB6">
              <w:rPr>
                <w:sz w:val="20"/>
              </w:rPr>
              <w:t>2010</w:t>
            </w:r>
          </w:p>
        </w:tc>
        <w:tc>
          <w:tcPr>
            <w:tcW w:w="4672" w:type="dxa"/>
          </w:tcPr>
          <w:p w14:paraId="1DDE71DA" w14:textId="77777777" w:rsidR="00C75BBF" w:rsidRPr="00740AB6" w:rsidRDefault="00C75BBF" w:rsidP="00C75BBF">
            <w:pPr>
              <w:keepLines w:val="0"/>
              <w:ind w:firstLine="0"/>
              <w:jc w:val="center"/>
              <w:rPr>
                <w:sz w:val="20"/>
              </w:rPr>
            </w:pPr>
            <w:r w:rsidRPr="00740AB6">
              <w:rPr>
                <w:sz w:val="20"/>
              </w:rPr>
              <w:t>95</w:t>
            </w:r>
          </w:p>
        </w:tc>
      </w:tr>
      <w:tr w:rsidR="00C75BBF" w:rsidRPr="00740AB6" w14:paraId="07622EFF" w14:textId="77777777" w:rsidTr="002C3EC7">
        <w:tc>
          <w:tcPr>
            <w:tcW w:w="4672" w:type="dxa"/>
          </w:tcPr>
          <w:p w14:paraId="34F0FCE7" w14:textId="77777777" w:rsidR="00C75BBF" w:rsidRPr="00740AB6" w:rsidRDefault="00C75BBF" w:rsidP="00C75BBF">
            <w:pPr>
              <w:keepLines w:val="0"/>
              <w:ind w:firstLine="0"/>
              <w:jc w:val="center"/>
              <w:rPr>
                <w:sz w:val="20"/>
              </w:rPr>
            </w:pPr>
            <w:r w:rsidRPr="00740AB6">
              <w:rPr>
                <w:sz w:val="20"/>
              </w:rPr>
              <w:t>2011</w:t>
            </w:r>
          </w:p>
        </w:tc>
        <w:tc>
          <w:tcPr>
            <w:tcW w:w="4672" w:type="dxa"/>
          </w:tcPr>
          <w:p w14:paraId="1C230ACE" w14:textId="77777777" w:rsidR="00C75BBF" w:rsidRPr="00740AB6" w:rsidRDefault="00C75BBF" w:rsidP="00C75BBF">
            <w:pPr>
              <w:keepLines w:val="0"/>
              <w:ind w:firstLine="0"/>
              <w:jc w:val="center"/>
              <w:rPr>
                <w:sz w:val="20"/>
              </w:rPr>
            </w:pPr>
            <w:r w:rsidRPr="00740AB6">
              <w:rPr>
                <w:sz w:val="20"/>
              </w:rPr>
              <w:t>87</w:t>
            </w:r>
          </w:p>
        </w:tc>
      </w:tr>
      <w:tr w:rsidR="00C75BBF" w:rsidRPr="00740AB6" w14:paraId="27BC82C5" w14:textId="77777777" w:rsidTr="002C3EC7">
        <w:tc>
          <w:tcPr>
            <w:tcW w:w="4672" w:type="dxa"/>
          </w:tcPr>
          <w:p w14:paraId="5CB19BEA" w14:textId="77777777" w:rsidR="00C75BBF" w:rsidRPr="00740AB6" w:rsidRDefault="00C75BBF" w:rsidP="00C75BBF">
            <w:pPr>
              <w:keepLines w:val="0"/>
              <w:ind w:firstLine="0"/>
              <w:jc w:val="center"/>
              <w:rPr>
                <w:sz w:val="20"/>
              </w:rPr>
            </w:pPr>
            <w:r w:rsidRPr="00740AB6">
              <w:rPr>
                <w:sz w:val="20"/>
              </w:rPr>
              <w:t>2012</w:t>
            </w:r>
          </w:p>
        </w:tc>
        <w:tc>
          <w:tcPr>
            <w:tcW w:w="4672" w:type="dxa"/>
          </w:tcPr>
          <w:p w14:paraId="24B75174" w14:textId="77777777" w:rsidR="00C75BBF" w:rsidRPr="00740AB6" w:rsidRDefault="00C75BBF" w:rsidP="00C75BBF">
            <w:pPr>
              <w:keepLines w:val="0"/>
              <w:ind w:firstLine="0"/>
              <w:jc w:val="center"/>
              <w:rPr>
                <w:sz w:val="20"/>
              </w:rPr>
            </w:pPr>
            <w:r w:rsidRPr="00740AB6">
              <w:rPr>
                <w:sz w:val="20"/>
              </w:rPr>
              <w:t>50</w:t>
            </w:r>
          </w:p>
        </w:tc>
      </w:tr>
      <w:tr w:rsidR="00C75BBF" w:rsidRPr="00740AB6" w14:paraId="79B9D917" w14:textId="77777777" w:rsidTr="002C3EC7">
        <w:tc>
          <w:tcPr>
            <w:tcW w:w="4672" w:type="dxa"/>
          </w:tcPr>
          <w:p w14:paraId="05F178D1" w14:textId="77777777" w:rsidR="00C75BBF" w:rsidRPr="00740AB6" w:rsidRDefault="00C75BBF" w:rsidP="00C75BBF">
            <w:pPr>
              <w:keepLines w:val="0"/>
              <w:ind w:firstLine="0"/>
              <w:jc w:val="center"/>
              <w:rPr>
                <w:sz w:val="20"/>
              </w:rPr>
            </w:pPr>
            <w:r w:rsidRPr="00740AB6">
              <w:rPr>
                <w:sz w:val="20"/>
              </w:rPr>
              <w:t>2013</w:t>
            </w:r>
          </w:p>
        </w:tc>
        <w:tc>
          <w:tcPr>
            <w:tcW w:w="4672" w:type="dxa"/>
          </w:tcPr>
          <w:p w14:paraId="1BB494B6" w14:textId="77777777" w:rsidR="00C75BBF" w:rsidRPr="00740AB6" w:rsidRDefault="00C75BBF" w:rsidP="00C75BBF">
            <w:pPr>
              <w:keepLines w:val="0"/>
              <w:ind w:firstLine="0"/>
              <w:jc w:val="center"/>
              <w:rPr>
                <w:sz w:val="20"/>
              </w:rPr>
            </w:pPr>
            <w:r w:rsidRPr="00740AB6">
              <w:rPr>
                <w:sz w:val="20"/>
              </w:rPr>
              <w:t>46</w:t>
            </w:r>
          </w:p>
        </w:tc>
      </w:tr>
      <w:tr w:rsidR="00C75BBF" w:rsidRPr="00740AB6" w14:paraId="719E89DA" w14:textId="77777777" w:rsidTr="002C3EC7">
        <w:tc>
          <w:tcPr>
            <w:tcW w:w="4672" w:type="dxa"/>
          </w:tcPr>
          <w:p w14:paraId="69CA326D" w14:textId="77777777" w:rsidR="00C75BBF" w:rsidRPr="00740AB6" w:rsidRDefault="00C75BBF" w:rsidP="00C75BBF">
            <w:pPr>
              <w:keepLines w:val="0"/>
              <w:ind w:firstLine="0"/>
              <w:jc w:val="center"/>
              <w:rPr>
                <w:sz w:val="20"/>
              </w:rPr>
            </w:pPr>
            <w:r w:rsidRPr="00740AB6">
              <w:rPr>
                <w:sz w:val="20"/>
              </w:rPr>
              <w:t>2014</w:t>
            </w:r>
          </w:p>
        </w:tc>
        <w:tc>
          <w:tcPr>
            <w:tcW w:w="4672" w:type="dxa"/>
          </w:tcPr>
          <w:p w14:paraId="0CFD6F2B" w14:textId="77777777" w:rsidR="00C75BBF" w:rsidRPr="00740AB6" w:rsidRDefault="00C75BBF" w:rsidP="00C75BBF">
            <w:pPr>
              <w:keepLines w:val="0"/>
              <w:ind w:firstLine="0"/>
              <w:jc w:val="center"/>
              <w:rPr>
                <w:sz w:val="20"/>
              </w:rPr>
            </w:pPr>
            <w:r w:rsidRPr="00740AB6">
              <w:rPr>
                <w:sz w:val="20"/>
              </w:rPr>
              <w:t>59</w:t>
            </w:r>
          </w:p>
        </w:tc>
      </w:tr>
      <w:tr w:rsidR="00C75BBF" w:rsidRPr="00740AB6" w14:paraId="125D3C05" w14:textId="77777777" w:rsidTr="002C3EC7">
        <w:tc>
          <w:tcPr>
            <w:tcW w:w="4672" w:type="dxa"/>
          </w:tcPr>
          <w:p w14:paraId="6A1B6A1A" w14:textId="77777777" w:rsidR="00C75BBF" w:rsidRPr="00740AB6" w:rsidRDefault="00C75BBF" w:rsidP="00C75BBF">
            <w:pPr>
              <w:keepLines w:val="0"/>
              <w:ind w:firstLine="0"/>
              <w:jc w:val="center"/>
              <w:rPr>
                <w:sz w:val="20"/>
              </w:rPr>
            </w:pPr>
            <w:r w:rsidRPr="00740AB6">
              <w:rPr>
                <w:sz w:val="20"/>
              </w:rPr>
              <w:t>2015</w:t>
            </w:r>
          </w:p>
        </w:tc>
        <w:tc>
          <w:tcPr>
            <w:tcW w:w="4672" w:type="dxa"/>
          </w:tcPr>
          <w:p w14:paraId="38C255AA" w14:textId="77777777" w:rsidR="00C75BBF" w:rsidRPr="00740AB6" w:rsidRDefault="00C75BBF" w:rsidP="00C75BBF">
            <w:pPr>
              <w:keepLines w:val="0"/>
              <w:ind w:firstLine="0"/>
              <w:jc w:val="center"/>
              <w:rPr>
                <w:sz w:val="20"/>
              </w:rPr>
            </w:pPr>
            <w:r w:rsidRPr="00740AB6">
              <w:rPr>
                <w:sz w:val="20"/>
              </w:rPr>
              <w:t>57</w:t>
            </w:r>
          </w:p>
        </w:tc>
      </w:tr>
      <w:tr w:rsidR="00C75BBF" w:rsidRPr="00740AB6" w14:paraId="4FB4CEA9" w14:textId="77777777" w:rsidTr="002C3EC7">
        <w:tc>
          <w:tcPr>
            <w:tcW w:w="4672" w:type="dxa"/>
          </w:tcPr>
          <w:p w14:paraId="1DD43674" w14:textId="77777777" w:rsidR="00C75BBF" w:rsidRPr="00740AB6" w:rsidRDefault="00C75BBF" w:rsidP="00C75BBF">
            <w:pPr>
              <w:keepLines w:val="0"/>
              <w:ind w:firstLine="0"/>
              <w:jc w:val="center"/>
              <w:rPr>
                <w:sz w:val="20"/>
              </w:rPr>
            </w:pPr>
            <w:r w:rsidRPr="00740AB6">
              <w:rPr>
                <w:sz w:val="20"/>
              </w:rPr>
              <w:t>2016</w:t>
            </w:r>
          </w:p>
        </w:tc>
        <w:tc>
          <w:tcPr>
            <w:tcW w:w="4672" w:type="dxa"/>
          </w:tcPr>
          <w:p w14:paraId="7139C12D" w14:textId="77777777" w:rsidR="00C75BBF" w:rsidRPr="00740AB6" w:rsidRDefault="00C75BBF" w:rsidP="00C75BBF">
            <w:pPr>
              <w:keepLines w:val="0"/>
              <w:ind w:firstLine="0"/>
              <w:jc w:val="center"/>
              <w:rPr>
                <w:sz w:val="20"/>
              </w:rPr>
            </w:pPr>
            <w:r w:rsidRPr="00740AB6">
              <w:rPr>
                <w:sz w:val="20"/>
              </w:rPr>
              <w:t>94</w:t>
            </w:r>
          </w:p>
        </w:tc>
      </w:tr>
      <w:tr w:rsidR="00C75BBF" w:rsidRPr="00740AB6" w14:paraId="7873345E" w14:textId="77777777" w:rsidTr="002C3EC7">
        <w:tc>
          <w:tcPr>
            <w:tcW w:w="4672" w:type="dxa"/>
          </w:tcPr>
          <w:p w14:paraId="66691836" w14:textId="77777777" w:rsidR="00C75BBF" w:rsidRPr="00740AB6" w:rsidRDefault="00C75BBF" w:rsidP="00C75BBF">
            <w:pPr>
              <w:keepLines w:val="0"/>
              <w:ind w:firstLine="0"/>
              <w:jc w:val="center"/>
              <w:rPr>
                <w:sz w:val="20"/>
              </w:rPr>
            </w:pPr>
            <w:r w:rsidRPr="00740AB6">
              <w:rPr>
                <w:sz w:val="20"/>
              </w:rPr>
              <w:t>2017</w:t>
            </w:r>
          </w:p>
        </w:tc>
        <w:tc>
          <w:tcPr>
            <w:tcW w:w="4672" w:type="dxa"/>
          </w:tcPr>
          <w:p w14:paraId="68D2C241" w14:textId="77777777" w:rsidR="00C75BBF" w:rsidRPr="00740AB6" w:rsidRDefault="00C75BBF" w:rsidP="00C75BBF">
            <w:pPr>
              <w:keepLines w:val="0"/>
              <w:ind w:firstLine="0"/>
              <w:jc w:val="center"/>
              <w:rPr>
                <w:sz w:val="20"/>
              </w:rPr>
            </w:pPr>
            <w:r w:rsidRPr="00740AB6">
              <w:rPr>
                <w:sz w:val="20"/>
              </w:rPr>
              <w:t>113</w:t>
            </w:r>
          </w:p>
        </w:tc>
      </w:tr>
      <w:tr w:rsidR="00C75BBF" w:rsidRPr="00740AB6" w14:paraId="54F02933" w14:textId="77777777" w:rsidTr="002C3EC7">
        <w:tc>
          <w:tcPr>
            <w:tcW w:w="4672" w:type="dxa"/>
          </w:tcPr>
          <w:p w14:paraId="7C8966CF" w14:textId="021F368E" w:rsidR="00C75BBF" w:rsidRPr="00740AB6" w:rsidRDefault="00C75BBF" w:rsidP="00C75BBF">
            <w:pPr>
              <w:keepLines w:val="0"/>
              <w:ind w:firstLine="0"/>
              <w:jc w:val="center"/>
              <w:rPr>
                <w:sz w:val="20"/>
              </w:rPr>
            </w:pPr>
            <w:r w:rsidRPr="00740AB6">
              <w:rPr>
                <w:sz w:val="20"/>
              </w:rPr>
              <w:t>2018</w:t>
            </w:r>
          </w:p>
        </w:tc>
        <w:tc>
          <w:tcPr>
            <w:tcW w:w="4672" w:type="dxa"/>
          </w:tcPr>
          <w:p w14:paraId="3E3A12CD" w14:textId="4F731E81" w:rsidR="00C75BBF" w:rsidRPr="00740AB6" w:rsidRDefault="00C75BBF" w:rsidP="00C75BBF">
            <w:pPr>
              <w:keepLines w:val="0"/>
              <w:ind w:firstLine="0"/>
              <w:jc w:val="center"/>
              <w:rPr>
                <w:sz w:val="20"/>
              </w:rPr>
            </w:pPr>
            <w:r w:rsidRPr="00740AB6">
              <w:rPr>
                <w:sz w:val="20"/>
              </w:rPr>
              <w:t>158</w:t>
            </w:r>
          </w:p>
        </w:tc>
      </w:tr>
      <w:tr w:rsidR="00506774" w:rsidRPr="00740AB6" w14:paraId="6BE45073" w14:textId="77777777" w:rsidTr="002C3EC7">
        <w:tc>
          <w:tcPr>
            <w:tcW w:w="4672" w:type="dxa"/>
          </w:tcPr>
          <w:p w14:paraId="41008199" w14:textId="451DD1EB" w:rsidR="00506774" w:rsidRPr="00740AB6" w:rsidRDefault="00506774" w:rsidP="00C75BBF">
            <w:pPr>
              <w:keepLines w:val="0"/>
              <w:ind w:firstLine="0"/>
              <w:jc w:val="center"/>
              <w:rPr>
                <w:sz w:val="20"/>
              </w:rPr>
            </w:pPr>
            <w:r>
              <w:rPr>
                <w:sz w:val="20"/>
              </w:rPr>
              <w:t>2019</w:t>
            </w:r>
          </w:p>
        </w:tc>
        <w:tc>
          <w:tcPr>
            <w:tcW w:w="4672" w:type="dxa"/>
          </w:tcPr>
          <w:p w14:paraId="4B789476" w14:textId="61192553" w:rsidR="00506774" w:rsidRPr="00740AB6" w:rsidRDefault="00506774" w:rsidP="00C75BBF">
            <w:pPr>
              <w:keepLines w:val="0"/>
              <w:ind w:firstLine="0"/>
              <w:jc w:val="center"/>
              <w:rPr>
                <w:sz w:val="20"/>
              </w:rPr>
            </w:pPr>
            <w:r>
              <w:rPr>
                <w:sz w:val="20"/>
              </w:rPr>
              <w:t>119</w:t>
            </w:r>
          </w:p>
        </w:tc>
      </w:tr>
      <w:tr w:rsidR="00506774" w:rsidRPr="00740AB6" w14:paraId="6A441316" w14:textId="77777777" w:rsidTr="002C3EC7">
        <w:tc>
          <w:tcPr>
            <w:tcW w:w="4672" w:type="dxa"/>
          </w:tcPr>
          <w:p w14:paraId="42F8CBEF" w14:textId="41699C26" w:rsidR="00506774" w:rsidRPr="00740AB6" w:rsidRDefault="00506774" w:rsidP="00C75BBF">
            <w:pPr>
              <w:keepLines w:val="0"/>
              <w:ind w:firstLine="0"/>
              <w:jc w:val="center"/>
              <w:rPr>
                <w:sz w:val="20"/>
              </w:rPr>
            </w:pPr>
            <w:r>
              <w:rPr>
                <w:sz w:val="20"/>
              </w:rPr>
              <w:t>2020</w:t>
            </w:r>
          </w:p>
        </w:tc>
        <w:tc>
          <w:tcPr>
            <w:tcW w:w="4672" w:type="dxa"/>
          </w:tcPr>
          <w:p w14:paraId="5DB45595" w14:textId="52104B97" w:rsidR="00506774" w:rsidRPr="00740AB6" w:rsidRDefault="00506774" w:rsidP="00C75BBF">
            <w:pPr>
              <w:keepLines w:val="0"/>
              <w:ind w:firstLine="0"/>
              <w:jc w:val="center"/>
              <w:rPr>
                <w:sz w:val="20"/>
              </w:rPr>
            </w:pPr>
            <w:r>
              <w:rPr>
                <w:sz w:val="20"/>
              </w:rPr>
              <w:t>н/д</w:t>
            </w:r>
          </w:p>
        </w:tc>
      </w:tr>
    </w:tbl>
    <w:p w14:paraId="60A25BA1" w14:textId="77777777" w:rsidR="00C75BBF" w:rsidRPr="00740AB6" w:rsidRDefault="00C75BBF" w:rsidP="00C75BBF">
      <w:r w:rsidRPr="00740AB6">
        <w:t>По данным остальных теплоснабжающих организаций на их сетях за последние 5 лет аварий и инцидентов зафиксировано не было.</w:t>
      </w:r>
    </w:p>
    <w:p w14:paraId="085C1D23" w14:textId="2F5B679A" w:rsidR="00C75BBF" w:rsidRPr="00740AB6" w:rsidRDefault="00C75BBF" w:rsidP="00C75BBF">
      <w:r w:rsidRPr="00740AB6">
        <w:t xml:space="preserve">Статистика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представлена в Части 3 </w:t>
      </w:r>
      <w:proofErr w:type="spellStart"/>
      <w:r w:rsidRPr="00740AB6">
        <w:t>пп</w:t>
      </w:r>
      <w:proofErr w:type="spellEnd"/>
      <w:r w:rsidRPr="00740AB6">
        <w:t>. 3.9-3.10 данной Главы.</w:t>
      </w:r>
    </w:p>
    <w:p w14:paraId="0EA9E36F" w14:textId="77777777" w:rsidR="00D24FAD" w:rsidRPr="00740AB6" w:rsidRDefault="00D24FAD" w:rsidP="007C17BE">
      <w:pPr>
        <w:pStyle w:val="2"/>
      </w:pPr>
      <w:bookmarkStart w:id="317" w:name="_Toc3822894"/>
      <w:bookmarkStart w:id="318" w:name="_Toc6065529"/>
      <w:bookmarkStart w:id="319" w:name="_Toc81957971"/>
      <w:bookmarkEnd w:id="314"/>
      <w:bookmarkEnd w:id="315"/>
      <w:r w:rsidRPr="00740AB6">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настоящего пункта</w:t>
      </w:r>
      <w:bookmarkEnd w:id="317"/>
      <w:bookmarkEnd w:id="318"/>
      <w:bookmarkEnd w:id="319"/>
    </w:p>
    <w:p w14:paraId="7F1AE723" w14:textId="15C30A3A" w:rsidR="002647D2" w:rsidRDefault="00C75BBF" w:rsidP="00441A1C">
      <w:r w:rsidRPr="00740AB6">
        <w:t>По предоставленным исходным данным время восстановления теплоснабжения после аварийных отключений не превышает 24 часов.</w:t>
      </w:r>
      <w:bookmarkStart w:id="320" w:name="_Toc436568043"/>
      <w:bookmarkStart w:id="321" w:name="_Toc435460330"/>
      <w:bookmarkStart w:id="322" w:name="_Toc407026216"/>
    </w:p>
    <w:p w14:paraId="47A7431B" w14:textId="77777777" w:rsidR="00441A1C" w:rsidRPr="00441A1C" w:rsidRDefault="00441A1C" w:rsidP="00441A1C">
      <w:pPr>
        <w:pStyle w:val="2"/>
        <w:rPr>
          <w:rFonts w:eastAsiaTheme="minorHAnsi"/>
          <w:lang w:eastAsia="en-US"/>
        </w:rPr>
      </w:pPr>
      <w:bookmarkStart w:id="323" w:name="_Toc39153915"/>
      <w:bookmarkStart w:id="324" w:name="_Toc65682081"/>
      <w:bookmarkStart w:id="325" w:name="_Toc75849871"/>
      <w:bookmarkStart w:id="326" w:name="_Toc81957972"/>
      <w:r w:rsidRPr="00441A1C">
        <w:rPr>
          <w:rFonts w:eastAsiaTheme="minorHAnsi"/>
          <w:lang w:eastAsia="en-US"/>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23"/>
      <w:bookmarkEnd w:id="324"/>
      <w:bookmarkEnd w:id="325"/>
      <w:bookmarkEnd w:id="326"/>
    </w:p>
    <w:p w14:paraId="76C64869" w14:textId="77777777" w:rsidR="00441A1C" w:rsidRPr="00441A1C" w:rsidRDefault="00441A1C" w:rsidP="00441A1C">
      <w:pPr>
        <w:keepLines w:val="0"/>
        <w:spacing w:before="120" w:after="120"/>
        <w:rPr>
          <w:rFonts w:eastAsia="Calibri"/>
          <w:szCs w:val="24"/>
        </w:rPr>
      </w:pPr>
      <w:r w:rsidRPr="00441A1C">
        <w:rPr>
          <w:rFonts w:eastAsia="Calibri"/>
          <w:szCs w:val="24"/>
        </w:rPr>
        <w:t>По сравнению с базовой версией Схемы теплоснабжения отмечены следующие изменения в части оценки надежности теплоснабжения:</w:t>
      </w:r>
    </w:p>
    <w:p w14:paraId="2FD4C9AC" w14:textId="77777777" w:rsidR="00441A1C" w:rsidRPr="00441A1C" w:rsidRDefault="00441A1C" w:rsidP="00441A1C">
      <w:pPr>
        <w:keepLines w:val="0"/>
        <w:numPr>
          <w:ilvl w:val="0"/>
          <w:numId w:val="37"/>
        </w:numPr>
        <w:tabs>
          <w:tab w:val="left" w:pos="993"/>
        </w:tabs>
        <w:spacing w:before="120" w:after="120"/>
        <w:ind w:left="0" w:firstLine="709"/>
        <w:contextualSpacing/>
        <w:rPr>
          <w:rFonts w:eastAsia="Calibri"/>
          <w:szCs w:val="24"/>
        </w:rPr>
      </w:pPr>
      <w:r w:rsidRPr="00441A1C">
        <w:rPr>
          <w:rFonts w:eastAsia="Calibri"/>
          <w:szCs w:val="24"/>
        </w:rPr>
        <w:lastRenderedPageBreak/>
        <w:t>Оценка надежности теплоснабжения произведена для каждого источника тепловой энергии, в соответствии с Приказом Министерства регионального развития РФ 26.07.2013 г. №310 «Об утверждении Методических указаний по анализу показателей, используемых для оценки надежности систем теплоснабжения».</w:t>
      </w:r>
    </w:p>
    <w:p w14:paraId="70540F29" w14:textId="15FF52DF" w:rsidR="00441A1C" w:rsidRPr="00740AB6" w:rsidRDefault="00441A1C" w:rsidP="00C75BBF">
      <w:pPr>
        <w:pStyle w:val="1"/>
        <w:numPr>
          <w:ilvl w:val="0"/>
          <w:numId w:val="0"/>
        </w:numPr>
        <w:ind w:left="1072"/>
        <w:jc w:val="both"/>
        <w:sectPr w:rsidR="00441A1C" w:rsidRPr="00740AB6">
          <w:headerReference w:type="even" r:id="rId95"/>
          <w:headerReference w:type="default" r:id="rId96"/>
          <w:footerReference w:type="even" r:id="rId97"/>
          <w:footerReference w:type="default" r:id="rId98"/>
          <w:headerReference w:type="first" r:id="rId99"/>
          <w:footerReference w:type="first" r:id="rId100"/>
          <w:pgSz w:w="11906" w:h="16838"/>
          <w:pgMar w:top="1134" w:right="850" w:bottom="1134" w:left="1701" w:header="709" w:footer="709" w:gutter="0"/>
          <w:cols w:space="720"/>
          <w:docGrid w:linePitch="381"/>
        </w:sectPr>
      </w:pPr>
    </w:p>
    <w:p w14:paraId="5D6F9100" w14:textId="128D9905" w:rsidR="00344C55" w:rsidRPr="00740AB6" w:rsidRDefault="00231F43" w:rsidP="007C17BE">
      <w:pPr>
        <w:pStyle w:val="1"/>
      </w:pPr>
      <w:r>
        <w:lastRenderedPageBreak/>
        <w:t xml:space="preserve"> </w:t>
      </w:r>
      <w:bookmarkStart w:id="327" w:name="_Toc81957973"/>
      <w:r w:rsidR="00C36230" w:rsidRPr="00740AB6">
        <w:t>Технико-экономические показатели теплоснабжающих и теплосетевых организаций</w:t>
      </w:r>
      <w:bookmarkStart w:id="328" w:name="_Toc407026217"/>
      <w:bookmarkEnd w:id="320"/>
      <w:bookmarkEnd w:id="321"/>
      <w:bookmarkEnd w:id="322"/>
      <w:bookmarkEnd w:id="327"/>
    </w:p>
    <w:p w14:paraId="2B524842" w14:textId="53941AE3" w:rsidR="002C3EC7" w:rsidRPr="00740AB6" w:rsidRDefault="002C3EC7" w:rsidP="002C3EC7">
      <w:pPr>
        <w:keepLines w:val="0"/>
        <w:spacing w:line="276" w:lineRule="auto"/>
        <w:ind w:firstLine="708"/>
        <w:rPr>
          <w:color w:val="000000" w:themeColor="text1"/>
          <w:sz w:val="28"/>
        </w:rPr>
      </w:pPr>
      <w:r w:rsidRPr="00740AB6">
        <w:t>В соответствии с предоставленными теплоснабжающими организациями г. Благовещенска данными, производство тепловой энергии всеми источниками тепловой энергии за 20</w:t>
      </w:r>
      <w:r w:rsidR="00231F43">
        <w:t>20</w:t>
      </w:r>
      <w:r w:rsidRPr="00740AB6">
        <w:t xml:space="preserve"> год составило </w:t>
      </w:r>
      <w:r w:rsidR="00AB26CF" w:rsidRPr="00AB26CF">
        <w:t>2948,972</w:t>
      </w:r>
      <w:r w:rsidR="007E75BB">
        <w:t xml:space="preserve"> </w:t>
      </w:r>
      <w:r w:rsidR="007022F7" w:rsidRPr="00740AB6">
        <w:t xml:space="preserve">тыс. </w:t>
      </w:r>
      <w:r w:rsidRPr="00740AB6">
        <w:t xml:space="preserve">Гкал. В том числе выработка тепловой энергии котельными города Благовещенска составила </w:t>
      </w:r>
      <w:r w:rsidR="007E75BB" w:rsidRPr="007E75BB">
        <w:t>561,928</w:t>
      </w:r>
      <w:r w:rsidR="007022F7" w:rsidRPr="00740AB6">
        <w:t xml:space="preserve"> тыс.</w:t>
      </w:r>
      <w:r w:rsidRPr="00740AB6">
        <w:t xml:space="preserve"> Гкал, БТЭЦ – </w:t>
      </w:r>
      <w:r w:rsidR="00AB26CF" w:rsidRPr="00AB26CF">
        <w:t>2387,044</w:t>
      </w:r>
      <w:r w:rsidR="007022F7" w:rsidRPr="00740AB6">
        <w:t xml:space="preserve"> тыс.</w:t>
      </w:r>
      <w:r w:rsidRPr="00740AB6">
        <w:t xml:space="preserve"> Гкал. Потери в тепловых сетях от БТЭЦ составляют </w:t>
      </w:r>
      <w:r w:rsidR="00AB26CF" w:rsidRPr="00AB26CF">
        <w:t>206,077</w:t>
      </w:r>
      <w:r w:rsidRPr="00740AB6">
        <w:t xml:space="preserve"> Гкал. На диаграмме ниже наглядно представлено участие источников тепловой энергии города в долях по производству тепловой энергии</w:t>
      </w:r>
      <w:r w:rsidRPr="00740AB6">
        <w:rPr>
          <w:color w:val="000000" w:themeColor="text1"/>
          <w:sz w:val="28"/>
        </w:rPr>
        <w:t>.</w:t>
      </w:r>
    </w:p>
    <w:p w14:paraId="0EAAE54B" w14:textId="687EF1F0" w:rsidR="002C3EC7" w:rsidRPr="00740AB6" w:rsidRDefault="00AB26CF" w:rsidP="002C3EC7">
      <w:pPr>
        <w:keepNext/>
        <w:keepLines w:val="0"/>
        <w:suppressAutoHyphens/>
        <w:spacing w:before="120"/>
        <w:ind w:firstLine="0"/>
        <w:jc w:val="center"/>
        <w:rPr>
          <w:b/>
          <w:sz w:val="20"/>
        </w:rPr>
      </w:pPr>
      <w:r>
        <w:rPr>
          <w:noProof/>
        </w:rPr>
        <w:drawing>
          <wp:inline distT="0" distB="0" distL="0" distR="0" wp14:anchorId="691476C0" wp14:editId="511C9989">
            <wp:extent cx="5907202" cy="5324475"/>
            <wp:effectExtent l="0" t="0" r="17780" b="9525"/>
            <wp:docPr id="20" name="Диаграмма 20">
              <a:extLst xmlns:a="http://schemas.openxmlformats.org/drawingml/2006/main">
                <a:ext uri="{FF2B5EF4-FFF2-40B4-BE49-F238E27FC236}">
                  <a16:creationId xmlns:a16="http://schemas.microsoft.com/office/drawing/2014/main" id="{00000000-0008-0000-0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D2B3581" w14:textId="6427988D" w:rsidR="002C3EC7" w:rsidRPr="00740AB6" w:rsidRDefault="002C3EC7" w:rsidP="002C3EC7">
      <w:pPr>
        <w:keepLines w:val="0"/>
        <w:suppressAutoHyphens/>
        <w:spacing w:before="120"/>
        <w:ind w:firstLine="0"/>
        <w:jc w:val="center"/>
        <w:rPr>
          <w:b/>
          <w:sz w:val="20"/>
        </w:rPr>
      </w:pPr>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9.6</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1</w:t>
      </w:r>
      <w:r w:rsidR="006F202A">
        <w:rPr>
          <w:b/>
          <w:sz w:val="20"/>
        </w:rPr>
        <w:fldChar w:fldCharType="end"/>
      </w:r>
      <w:r w:rsidRPr="00740AB6">
        <w:rPr>
          <w:b/>
          <w:sz w:val="20"/>
        </w:rPr>
        <w:t>. Производство тепловой энергии источниками г. Благовещенска</w:t>
      </w:r>
    </w:p>
    <w:p w14:paraId="0DB065BE" w14:textId="6BDBCAA0" w:rsidR="002C3EC7" w:rsidRPr="00740AB6" w:rsidRDefault="002C3EC7" w:rsidP="007022F7">
      <w:pPr>
        <w:pStyle w:val="2"/>
      </w:pPr>
      <w:bookmarkStart w:id="329" w:name="_Toc378906966"/>
      <w:bookmarkStart w:id="330" w:name="_Toc513132002"/>
      <w:bookmarkStart w:id="331" w:name="_Toc81957974"/>
      <w:r w:rsidRPr="00740AB6">
        <w:t>Технико-экономические показатели работы БТЭЦ</w:t>
      </w:r>
      <w:bookmarkEnd w:id="329"/>
      <w:bookmarkEnd w:id="330"/>
      <w:bookmarkEnd w:id="331"/>
    </w:p>
    <w:p w14:paraId="433BCF43" w14:textId="1BADB0BB" w:rsidR="002C3EC7" w:rsidRPr="00740AB6" w:rsidRDefault="002C3EC7" w:rsidP="007022F7">
      <w:pPr>
        <w:rPr>
          <w:sz w:val="28"/>
        </w:rPr>
      </w:pPr>
      <w:r w:rsidRPr="00740AB6">
        <w:t>В таблице ниже приведены основные показатели работы БТЭЦ</w:t>
      </w:r>
      <w:r w:rsidRPr="00740AB6">
        <w:rPr>
          <w:sz w:val="28"/>
        </w:rPr>
        <w:t xml:space="preserve">. </w:t>
      </w:r>
    </w:p>
    <w:p w14:paraId="654CC189" w14:textId="5D8A17C6" w:rsidR="00A44C5D" w:rsidRPr="00740AB6" w:rsidRDefault="00A44C5D" w:rsidP="00231F43">
      <w:pPr>
        <w:pStyle w:val="aff"/>
        <w:keepNext/>
        <w:pageBreakBefore/>
      </w:pPr>
      <w:r w:rsidRPr="00740AB6">
        <w:lastRenderedPageBreak/>
        <w:t xml:space="preserve">Таблица </w:t>
      </w:r>
      <w:fldSimple w:instr=" STYLEREF 2 \s ">
        <w:r w:rsidR="006F202A">
          <w:rPr>
            <w:noProof/>
          </w:rPr>
          <w:t>10.1</w:t>
        </w:r>
      </w:fldSimple>
      <w:r w:rsidR="006F202A">
        <w:t>.</w:t>
      </w:r>
      <w:fldSimple w:instr=" SEQ Таблица \* ARABIC \s 2 ">
        <w:r w:rsidR="006F202A">
          <w:rPr>
            <w:noProof/>
          </w:rPr>
          <w:t>1</w:t>
        </w:r>
      </w:fldSimple>
      <w:r w:rsidRPr="00740AB6">
        <w:t>. Технико-экономические показатели работы БТЭЦ (горячая вода)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1536"/>
        <w:gridCol w:w="1176"/>
        <w:gridCol w:w="916"/>
        <w:gridCol w:w="916"/>
        <w:gridCol w:w="916"/>
        <w:gridCol w:w="916"/>
        <w:gridCol w:w="916"/>
        <w:gridCol w:w="776"/>
        <w:gridCol w:w="776"/>
      </w:tblGrid>
      <w:tr w:rsidR="00231F43" w:rsidRPr="00231F43" w14:paraId="45596DE6" w14:textId="19681A84" w:rsidTr="00231F43">
        <w:trPr>
          <w:trHeight w:val="20"/>
          <w:jc w:val="center"/>
        </w:trPr>
        <w:tc>
          <w:tcPr>
            <w:tcW w:w="26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45CDBB" w14:textId="77777777" w:rsidR="00231F43" w:rsidRPr="00231F43" w:rsidRDefault="00231F43" w:rsidP="00A44C5D">
            <w:pPr>
              <w:keepLines w:val="0"/>
              <w:ind w:firstLine="0"/>
              <w:jc w:val="center"/>
              <w:rPr>
                <w:b/>
                <w:bCs/>
                <w:sz w:val="16"/>
                <w:szCs w:val="16"/>
              </w:rPr>
            </w:pPr>
            <w:r w:rsidRPr="00231F43">
              <w:rPr>
                <w:b/>
                <w:bCs/>
                <w:sz w:val="16"/>
                <w:szCs w:val="16"/>
              </w:rPr>
              <w:t>№ п/п</w:t>
            </w:r>
          </w:p>
        </w:tc>
        <w:tc>
          <w:tcPr>
            <w:tcW w:w="82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F2496A" w14:textId="77777777" w:rsidR="00231F43" w:rsidRPr="00231F43" w:rsidRDefault="00231F43" w:rsidP="00A44C5D">
            <w:pPr>
              <w:keepLines w:val="0"/>
              <w:ind w:firstLine="0"/>
              <w:jc w:val="center"/>
              <w:rPr>
                <w:b/>
                <w:bCs/>
                <w:sz w:val="16"/>
                <w:szCs w:val="16"/>
              </w:rPr>
            </w:pPr>
            <w:r w:rsidRPr="00231F43">
              <w:rPr>
                <w:b/>
                <w:bCs/>
                <w:sz w:val="16"/>
                <w:szCs w:val="16"/>
              </w:rPr>
              <w:t>Информация, подлежащая раскрытию</w:t>
            </w:r>
          </w:p>
        </w:tc>
        <w:tc>
          <w:tcPr>
            <w:tcW w:w="62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FF7301C" w14:textId="77777777" w:rsidR="00231F43" w:rsidRPr="00231F43" w:rsidRDefault="00231F43" w:rsidP="00A44C5D">
            <w:pPr>
              <w:keepLines w:val="0"/>
              <w:ind w:firstLine="0"/>
              <w:jc w:val="center"/>
              <w:rPr>
                <w:b/>
                <w:bCs/>
                <w:sz w:val="16"/>
                <w:szCs w:val="16"/>
              </w:rPr>
            </w:pPr>
            <w:r w:rsidRPr="00231F43">
              <w:rPr>
                <w:b/>
                <w:bCs/>
                <w:sz w:val="16"/>
                <w:szCs w:val="16"/>
              </w:rPr>
              <w:t>Единица измерения</w:t>
            </w:r>
          </w:p>
        </w:tc>
        <w:tc>
          <w:tcPr>
            <w:tcW w:w="3281" w:type="pct"/>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49CDF72B" w14:textId="6B57FEA8" w:rsidR="00231F43" w:rsidRPr="00231F43" w:rsidRDefault="00231F43" w:rsidP="00A44C5D">
            <w:pPr>
              <w:keepLines w:val="0"/>
              <w:ind w:firstLine="0"/>
              <w:jc w:val="center"/>
              <w:rPr>
                <w:b/>
                <w:bCs/>
                <w:sz w:val="16"/>
                <w:szCs w:val="16"/>
              </w:rPr>
            </w:pPr>
            <w:r w:rsidRPr="00231F43">
              <w:rPr>
                <w:b/>
                <w:bCs/>
                <w:sz w:val="16"/>
                <w:szCs w:val="16"/>
              </w:rPr>
              <w:t>Год</w:t>
            </w:r>
          </w:p>
        </w:tc>
      </w:tr>
      <w:tr w:rsidR="00231F43" w:rsidRPr="00231F43" w14:paraId="5ACCC13E" w14:textId="7D9015D1" w:rsidTr="00231F43">
        <w:trPr>
          <w:trHeight w:val="20"/>
          <w:jc w:val="center"/>
        </w:trPr>
        <w:tc>
          <w:tcPr>
            <w:tcW w:w="269" w:type="pct"/>
            <w:vMerge/>
            <w:tcBorders>
              <w:top w:val="single" w:sz="4" w:space="0" w:color="auto"/>
              <w:left w:val="single" w:sz="4" w:space="0" w:color="auto"/>
              <w:bottom w:val="single" w:sz="4" w:space="0" w:color="auto"/>
              <w:right w:val="single" w:sz="4" w:space="0" w:color="auto"/>
            </w:tcBorders>
            <w:vAlign w:val="center"/>
            <w:hideMark/>
          </w:tcPr>
          <w:p w14:paraId="12D9FBB5" w14:textId="77777777" w:rsidR="00231F43" w:rsidRPr="00231F43" w:rsidRDefault="00231F43" w:rsidP="00A44C5D">
            <w:pPr>
              <w:keepLines w:val="0"/>
              <w:spacing w:line="256" w:lineRule="auto"/>
              <w:ind w:firstLine="0"/>
              <w:jc w:val="left"/>
              <w:rPr>
                <w:b/>
                <w:bCs/>
                <w:sz w:val="16"/>
                <w:szCs w:val="16"/>
              </w:rPr>
            </w:pPr>
          </w:p>
        </w:tc>
        <w:tc>
          <w:tcPr>
            <w:tcW w:w="822" w:type="pct"/>
            <w:vMerge/>
            <w:tcBorders>
              <w:top w:val="single" w:sz="4" w:space="0" w:color="auto"/>
              <w:left w:val="single" w:sz="4" w:space="0" w:color="auto"/>
              <w:bottom w:val="single" w:sz="4" w:space="0" w:color="auto"/>
              <w:right w:val="single" w:sz="4" w:space="0" w:color="auto"/>
            </w:tcBorders>
            <w:vAlign w:val="center"/>
            <w:hideMark/>
          </w:tcPr>
          <w:p w14:paraId="4F99F87D" w14:textId="77777777" w:rsidR="00231F43" w:rsidRPr="00231F43" w:rsidRDefault="00231F43" w:rsidP="00A44C5D">
            <w:pPr>
              <w:keepLines w:val="0"/>
              <w:spacing w:line="256" w:lineRule="auto"/>
              <w:ind w:firstLine="0"/>
              <w:jc w:val="left"/>
              <w:rPr>
                <w:b/>
                <w:bCs/>
                <w:sz w:val="16"/>
                <w:szCs w:val="16"/>
              </w:rPr>
            </w:pPr>
          </w:p>
        </w:tc>
        <w:tc>
          <w:tcPr>
            <w:tcW w:w="629" w:type="pct"/>
            <w:vMerge/>
            <w:tcBorders>
              <w:top w:val="single" w:sz="4" w:space="0" w:color="auto"/>
              <w:left w:val="single" w:sz="4" w:space="0" w:color="auto"/>
              <w:bottom w:val="single" w:sz="4" w:space="0" w:color="auto"/>
              <w:right w:val="single" w:sz="4" w:space="0" w:color="auto"/>
            </w:tcBorders>
            <w:vAlign w:val="center"/>
            <w:hideMark/>
          </w:tcPr>
          <w:p w14:paraId="60DEB3EB" w14:textId="77777777" w:rsidR="00231F43" w:rsidRPr="00231F43" w:rsidRDefault="00231F43" w:rsidP="00A44C5D">
            <w:pPr>
              <w:keepLines w:val="0"/>
              <w:spacing w:line="256" w:lineRule="auto"/>
              <w:ind w:firstLine="0"/>
              <w:jc w:val="left"/>
              <w:rPr>
                <w:b/>
                <w:bCs/>
                <w:sz w:val="16"/>
                <w:szCs w:val="16"/>
              </w:rPr>
            </w:pPr>
          </w:p>
        </w:tc>
        <w:tc>
          <w:tcPr>
            <w:tcW w:w="49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91669" w14:textId="77777777" w:rsidR="00231F43" w:rsidRPr="00231F43" w:rsidRDefault="00231F43" w:rsidP="00A44C5D">
            <w:pPr>
              <w:keepLines w:val="0"/>
              <w:ind w:firstLine="0"/>
              <w:jc w:val="center"/>
              <w:rPr>
                <w:b/>
                <w:bCs/>
                <w:sz w:val="16"/>
                <w:szCs w:val="16"/>
              </w:rPr>
            </w:pPr>
            <w:r w:rsidRPr="00231F43">
              <w:rPr>
                <w:b/>
                <w:bCs/>
                <w:sz w:val="16"/>
                <w:szCs w:val="16"/>
              </w:rPr>
              <w:t>2014</w:t>
            </w:r>
          </w:p>
        </w:tc>
        <w:tc>
          <w:tcPr>
            <w:tcW w:w="49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CDA465" w14:textId="77777777" w:rsidR="00231F43" w:rsidRPr="00231F43" w:rsidRDefault="00231F43" w:rsidP="00A44C5D">
            <w:pPr>
              <w:keepLines w:val="0"/>
              <w:ind w:firstLine="0"/>
              <w:jc w:val="center"/>
              <w:rPr>
                <w:b/>
                <w:bCs/>
                <w:sz w:val="16"/>
                <w:szCs w:val="16"/>
              </w:rPr>
            </w:pPr>
            <w:r w:rsidRPr="00231F43">
              <w:rPr>
                <w:b/>
                <w:bCs/>
                <w:sz w:val="16"/>
                <w:szCs w:val="16"/>
              </w:rPr>
              <w:t>2015</w:t>
            </w:r>
          </w:p>
        </w:tc>
        <w:tc>
          <w:tcPr>
            <w:tcW w:w="49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287FE6" w14:textId="77777777" w:rsidR="00231F43" w:rsidRPr="00231F43" w:rsidRDefault="00231F43" w:rsidP="00A44C5D">
            <w:pPr>
              <w:keepLines w:val="0"/>
              <w:ind w:firstLine="0"/>
              <w:jc w:val="center"/>
              <w:rPr>
                <w:b/>
                <w:bCs/>
                <w:sz w:val="16"/>
                <w:szCs w:val="16"/>
              </w:rPr>
            </w:pPr>
            <w:r w:rsidRPr="00231F43">
              <w:rPr>
                <w:b/>
                <w:bCs/>
                <w:sz w:val="16"/>
                <w:szCs w:val="16"/>
              </w:rPr>
              <w:t>2016</w:t>
            </w:r>
          </w:p>
        </w:tc>
        <w:tc>
          <w:tcPr>
            <w:tcW w:w="49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BF5FC9" w14:textId="77777777" w:rsidR="00231F43" w:rsidRPr="00231F43" w:rsidRDefault="00231F43" w:rsidP="00A44C5D">
            <w:pPr>
              <w:keepLines w:val="0"/>
              <w:ind w:firstLine="0"/>
              <w:jc w:val="center"/>
              <w:rPr>
                <w:b/>
                <w:bCs/>
                <w:sz w:val="16"/>
                <w:szCs w:val="16"/>
              </w:rPr>
            </w:pPr>
            <w:r w:rsidRPr="00231F43">
              <w:rPr>
                <w:b/>
                <w:bCs/>
                <w:sz w:val="16"/>
                <w:szCs w:val="16"/>
              </w:rPr>
              <w:t>2017</w:t>
            </w:r>
          </w:p>
        </w:tc>
        <w:tc>
          <w:tcPr>
            <w:tcW w:w="49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CA9BEE" w14:textId="77777777" w:rsidR="00231F43" w:rsidRPr="00231F43" w:rsidRDefault="00231F43" w:rsidP="00A44C5D">
            <w:pPr>
              <w:keepLines w:val="0"/>
              <w:ind w:firstLine="0"/>
              <w:jc w:val="center"/>
              <w:rPr>
                <w:b/>
                <w:bCs/>
                <w:sz w:val="16"/>
                <w:szCs w:val="16"/>
              </w:rPr>
            </w:pPr>
            <w:r w:rsidRPr="00231F43">
              <w:rPr>
                <w:b/>
                <w:bCs/>
                <w:sz w:val="16"/>
                <w:szCs w:val="16"/>
              </w:rPr>
              <w:t>2018</w:t>
            </w:r>
          </w:p>
        </w:tc>
        <w:tc>
          <w:tcPr>
            <w:tcW w:w="415" w:type="pct"/>
            <w:tcBorders>
              <w:top w:val="single" w:sz="4" w:space="0" w:color="auto"/>
              <w:left w:val="single" w:sz="4" w:space="0" w:color="auto"/>
              <w:bottom w:val="single" w:sz="4" w:space="0" w:color="auto"/>
              <w:right w:val="single" w:sz="4" w:space="0" w:color="auto"/>
            </w:tcBorders>
            <w:shd w:val="clear" w:color="auto" w:fill="D9D9D9"/>
            <w:vAlign w:val="center"/>
          </w:tcPr>
          <w:p w14:paraId="55346782" w14:textId="49AAABA2" w:rsidR="00231F43" w:rsidRPr="00231F43" w:rsidRDefault="00231F43" w:rsidP="00A44C5D">
            <w:pPr>
              <w:keepLines w:val="0"/>
              <w:ind w:firstLine="0"/>
              <w:jc w:val="center"/>
              <w:rPr>
                <w:b/>
                <w:bCs/>
                <w:sz w:val="16"/>
                <w:szCs w:val="16"/>
              </w:rPr>
            </w:pPr>
            <w:r w:rsidRPr="00231F43">
              <w:rPr>
                <w:b/>
                <w:bCs/>
                <w:sz w:val="16"/>
                <w:szCs w:val="16"/>
              </w:rPr>
              <w:t>2019</w:t>
            </w:r>
          </w:p>
        </w:tc>
        <w:tc>
          <w:tcPr>
            <w:tcW w:w="415" w:type="pct"/>
            <w:tcBorders>
              <w:top w:val="single" w:sz="4" w:space="0" w:color="auto"/>
              <w:left w:val="single" w:sz="4" w:space="0" w:color="auto"/>
              <w:bottom w:val="single" w:sz="4" w:space="0" w:color="auto"/>
              <w:right w:val="single" w:sz="4" w:space="0" w:color="auto"/>
            </w:tcBorders>
            <w:shd w:val="clear" w:color="auto" w:fill="D9D9D9"/>
            <w:vAlign w:val="center"/>
          </w:tcPr>
          <w:p w14:paraId="1BA1F408" w14:textId="7092FB9F" w:rsidR="00231F43" w:rsidRPr="00231F43" w:rsidRDefault="00231F43" w:rsidP="00A44C5D">
            <w:pPr>
              <w:keepLines w:val="0"/>
              <w:ind w:firstLine="0"/>
              <w:jc w:val="center"/>
              <w:rPr>
                <w:b/>
                <w:bCs/>
                <w:sz w:val="16"/>
                <w:szCs w:val="16"/>
              </w:rPr>
            </w:pPr>
            <w:r w:rsidRPr="00231F43">
              <w:rPr>
                <w:b/>
                <w:bCs/>
                <w:sz w:val="16"/>
                <w:szCs w:val="16"/>
              </w:rPr>
              <w:t>2020</w:t>
            </w:r>
          </w:p>
        </w:tc>
      </w:tr>
      <w:tr w:rsidR="00231F43" w:rsidRPr="00231F43" w14:paraId="69729352" w14:textId="2F1B892F" w:rsidTr="00231F43">
        <w:trPr>
          <w:trHeight w:val="20"/>
          <w:jc w:val="center"/>
        </w:trPr>
        <w:tc>
          <w:tcPr>
            <w:tcW w:w="269" w:type="pct"/>
            <w:tcBorders>
              <w:top w:val="single" w:sz="4" w:space="0" w:color="auto"/>
              <w:left w:val="single" w:sz="4" w:space="0" w:color="auto"/>
              <w:bottom w:val="single" w:sz="4" w:space="0" w:color="auto"/>
              <w:right w:val="single" w:sz="4" w:space="0" w:color="auto"/>
            </w:tcBorders>
            <w:noWrap/>
            <w:vAlign w:val="center"/>
            <w:hideMark/>
          </w:tcPr>
          <w:p w14:paraId="209941F1" w14:textId="77777777" w:rsidR="00231F43" w:rsidRPr="00231F43" w:rsidRDefault="00231F43" w:rsidP="00231F43">
            <w:pPr>
              <w:keepLines w:val="0"/>
              <w:ind w:firstLine="0"/>
              <w:jc w:val="center"/>
              <w:rPr>
                <w:sz w:val="16"/>
                <w:szCs w:val="16"/>
              </w:rPr>
            </w:pPr>
            <w:r w:rsidRPr="00231F43">
              <w:rPr>
                <w:sz w:val="16"/>
                <w:szCs w:val="16"/>
              </w:rPr>
              <w:t>1</w:t>
            </w:r>
          </w:p>
        </w:tc>
        <w:tc>
          <w:tcPr>
            <w:tcW w:w="822" w:type="pct"/>
            <w:tcBorders>
              <w:top w:val="single" w:sz="4" w:space="0" w:color="auto"/>
              <w:left w:val="single" w:sz="4" w:space="0" w:color="auto"/>
              <w:bottom w:val="single" w:sz="4" w:space="0" w:color="auto"/>
              <w:right w:val="single" w:sz="4" w:space="0" w:color="auto"/>
            </w:tcBorders>
            <w:vAlign w:val="center"/>
            <w:hideMark/>
          </w:tcPr>
          <w:p w14:paraId="32837705" w14:textId="77777777" w:rsidR="00231F43" w:rsidRPr="00231F43" w:rsidRDefault="00231F43" w:rsidP="00231F43">
            <w:pPr>
              <w:keepLines w:val="0"/>
              <w:ind w:firstLine="0"/>
              <w:jc w:val="left"/>
              <w:rPr>
                <w:sz w:val="16"/>
                <w:szCs w:val="16"/>
              </w:rPr>
            </w:pPr>
            <w:r w:rsidRPr="00231F43">
              <w:rPr>
                <w:sz w:val="16"/>
                <w:szCs w:val="16"/>
              </w:rPr>
              <w:t>Выработано тепловой энергии всего</w:t>
            </w:r>
          </w:p>
        </w:tc>
        <w:tc>
          <w:tcPr>
            <w:tcW w:w="629" w:type="pct"/>
            <w:tcBorders>
              <w:top w:val="single" w:sz="4" w:space="0" w:color="auto"/>
              <w:left w:val="single" w:sz="4" w:space="0" w:color="auto"/>
              <w:bottom w:val="single" w:sz="4" w:space="0" w:color="auto"/>
              <w:right w:val="single" w:sz="4" w:space="0" w:color="auto"/>
            </w:tcBorders>
            <w:noWrap/>
            <w:vAlign w:val="center"/>
            <w:hideMark/>
          </w:tcPr>
          <w:p w14:paraId="7879C4B1" w14:textId="77777777" w:rsidR="00231F43" w:rsidRPr="00231F43" w:rsidRDefault="00231F43" w:rsidP="00231F43">
            <w:pPr>
              <w:keepLines w:val="0"/>
              <w:ind w:firstLine="0"/>
              <w:jc w:val="center"/>
              <w:rPr>
                <w:sz w:val="16"/>
                <w:szCs w:val="16"/>
              </w:rPr>
            </w:pPr>
            <w:r w:rsidRPr="00231F43">
              <w:rPr>
                <w:sz w:val="16"/>
                <w:szCs w:val="16"/>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7BBE3F" w14:textId="77777777" w:rsidR="00231F43" w:rsidRPr="00231F43" w:rsidRDefault="00231F43" w:rsidP="00231F43">
            <w:pPr>
              <w:keepLines w:val="0"/>
              <w:ind w:firstLine="0"/>
              <w:jc w:val="center"/>
              <w:rPr>
                <w:sz w:val="16"/>
                <w:szCs w:val="16"/>
              </w:rPr>
            </w:pPr>
            <w:r w:rsidRPr="00231F43">
              <w:rPr>
                <w:sz w:val="16"/>
                <w:szCs w:val="16"/>
              </w:rPr>
              <w:t>2112475</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3E7226" w14:textId="77777777" w:rsidR="00231F43" w:rsidRPr="00231F43" w:rsidRDefault="00231F43" w:rsidP="00231F43">
            <w:pPr>
              <w:keepLines w:val="0"/>
              <w:ind w:firstLine="0"/>
              <w:jc w:val="center"/>
              <w:rPr>
                <w:sz w:val="16"/>
                <w:szCs w:val="16"/>
              </w:rPr>
            </w:pPr>
            <w:r w:rsidRPr="00231F43">
              <w:rPr>
                <w:sz w:val="16"/>
                <w:szCs w:val="16"/>
              </w:rPr>
              <w:t>2047550</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ADC7A3" w14:textId="77777777" w:rsidR="00231F43" w:rsidRPr="00231F43" w:rsidRDefault="00231F43" w:rsidP="00231F43">
            <w:pPr>
              <w:keepLines w:val="0"/>
              <w:ind w:firstLine="0"/>
              <w:jc w:val="center"/>
              <w:rPr>
                <w:sz w:val="16"/>
                <w:szCs w:val="16"/>
              </w:rPr>
            </w:pPr>
            <w:r w:rsidRPr="00231F43">
              <w:rPr>
                <w:sz w:val="16"/>
                <w:szCs w:val="16"/>
              </w:rPr>
              <w:t>2209724</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D09C06" w14:textId="77777777" w:rsidR="00231F43" w:rsidRPr="00231F43" w:rsidRDefault="00231F43" w:rsidP="00231F43">
            <w:pPr>
              <w:keepLines w:val="0"/>
              <w:ind w:firstLine="0"/>
              <w:jc w:val="center"/>
              <w:rPr>
                <w:sz w:val="16"/>
                <w:szCs w:val="16"/>
              </w:rPr>
            </w:pPr>
            <w:r w:rsidRPr="00231F43">
              <w:rPr>
                <w:sz w:val="16"/>
                <w:szCs w:val="16"/>
              </w:rPr>
              <w:t>2160455</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FE438F" w14:textId="77777777" w:rsidR="00231F43" w:rsidRPr="00231F43" w:rsidRDefault="00231F43" w:rsidP="00231F43">
            <w:pPr>
              <w:keepLines w:val="0"/>
              <w:ind w:firstLine="0"/>
              <w:jc w:val="center"/>
              <w:rPr>
                <w:sz w:val="16"/>
                <w:szCs w:val="16"/>
              </w:rPr>
            </w:pPr>
            <w:r w:rsidRPr="00231F43">
              <w:rPr>
                <w:sz w:val="16"/>
                <w:szCs w:val="16"/>
              </w:rPr>
              <w:t>2147680</w:t>
            </w:r>
          </w:p>
        </w:tc>
        <w:tc>
          <w:tcPr>
            <w:tcW w:w="415" w:type="pct"/>
            <w:tcBorders>
              <w:top w:val="single" w:sz="4" w:space="0" w:color="auto"/>
              <w:left w:val="single" w:sz="4" w:space="0" w:color="auto"/>
              <w:bottom w:val="single" w:sz="4" w:space="0" w:color="auto"/>
              <w:right w:val="single" w:sz="4" w:space="0" w:color="auto"/>
            </w:tcBorders>
            <w:shd w:val="clear" w:color="000000" w:fill="FFFFFF"/>
            <w:vAlign w:val="center"/>
          </w:tcPr>
          <w:p w14:paraId="318ADEA0" w14:textId="24D2E6A3" w:rsidR="00231F43" w:rsidRPr="00231F43" w:rsidRDefault="00231F43" w:rsidP="00231F43">
            <w:pPr>
              <w:keepLines w:val="0"/>
              <w:ind w:firstLine="0"/>
              <w:jc w:val="center"/>
              <w:rPr>
                <w:sz w:val="16"/>
                <w:szCs w:val="16"/>
              </w:rPr>
            </w:pPr>
            <w:r w:rsidRPr="00231F43">
              <w:rPr>
                <w:sz w:val="16"/>
                <w:szCs w:val="16"/>
              </w:rPr>
              <w:t>2263411</w:t>
            </w:r>
          </w:p>
        </w:tc>
        <w:tc>
          <w:tcPr>
            <w:tcW w:w="415" w:type="pct"/>
            <w:tcBorders>
              <w:top w:val="single" w:sz="4" w:space="0" w:color="auto"/>
              <w:left w:val="nil"/>
              <w:bottom w:val="single" w:sz="4" w:space="0" w:color="auto"/>
              <w:right w:val="single" w:sz="4" w:space="0" w:color="auto"/>
            </w:tcBorders>
            <w:shd w:val="clear" w:color="000000" w:fill="FFFFFF"/>
            <w:vAlign w:val="center"/>
          </w:tcPr>
          <w:p w14:paraId="4E6AA558" w14:textId="49E6C6D1" w:rsidR="00231F43" w:rsidRPr="00231F43" w:rsidRDefault="00231F43" w:rsidP="00231F43">
            <w:pPr>
              <w:keepLines w:val="0"/>
              <w:ind w:firstLine="0"/>
              <w:jc w:val="center"/>
              <w:rPr>
                <w:sz w:val="16"/>
                <w:szCs w:val="16"/>
              </w:rPr>
            </w:pPr>
            <w:r w:rsidRPr="00231F43">
              <w:rPr>
                <w:sz w:val="16"/>
                <w:szCs w:val="16"/>
              </w:rPr>
              <w:t>2387044</w:t>
            </w:r>
          </w:p>
        </w:tc>
      </w:tr>
      <w:tr w:rsidR="00231F43" w:rsidRPr="00231F43" w14:paraId="2F2EA409" w14:textId="6C55EF91" w:rsidTr="00231F43">
        <w:trPr>
          <w:trHeight w:val="20"/>
          <w:jc w:val="center"/>
        </w:trPr>
        <w:tc>
          <w:tcPr>
            <w:tcW w:w="269" w:type="pct"/>
            <w:tcBorders>
              <w:top w:val="single" w:sz="4" w:space="0" w:color="auto"/>
              <w:left w:val="single" w:sz="4" w:space="0" w:color="auto"/>
              <w:bottom w:val="single" w:sz="4" w:space="0" w:color="auto"/>
              <w:right w:val="single" w:sz="4" w:space="0" w:color="auto"/>
            </w:tcBorders>
            <w:noWrap/>
            <w:vAlign w:val="center"/>
            <w:hideMark/>
          </w:tcPr>
          <w:p w14:paraId="6B8AB0D7" w14:textId="77777777" w:rsidR="00231F43" w:rsidRPr="00231F43" w:rsidRDefault="00231F43" w:rsidP="00231F43">
            <w:pPr>
              <w:keepLines w:val="0"/>
              <w:ind w:firstLine="0"/>
              <w:jc w:val="center"/>
              <w:rPr>
                <w:sz w:val="16"/>
                <w:szCs w:val="16"/>
              </w:rPr>
            </w:pPr>
            <w:r w:rsidRPr="00231F43">
              <w:rPr>
                <w:sz w:val="16"/>
                <w:szCs w:val="16"/>
              </w:rPr>
              <w:t>2</w:t>
            </w:r>
          </w:p>
        </w:tc>
        <w:tc>
          <w:tcPr>
            <w:tcW w:w="822" w:type="pct"/>
            <w:tcBorders>
              <w:top w:val="single" w:sz="4" w:space="0" w:color="auto"/>
              <w:left w:val="single" w:sz="4" w:space="0" w:color="auto"/>
              <w:bottom w:val="single" w:sz="4" w:space="0" w:color="auto"/>
              <w:right w:val="single" w:sz="4" w:space="0" w:color="auto"/>
            </w:tcBorders>
            <w:vAlign w:val="center"/>
            <w:hideMark/>
          </w:tcPr>
          <w:p w14:paraId="42AF1234" w14:textId="77777777" w:rsidR="00231F43" w:rsidRPr="00231F43" w:rsidRDefault="00231F43" w:rsidP="00231F43">
            <w:pPr>
              <w:keepLines w:val="0"/>
              <w:ind w:firstLine="0"/>
              <w:jc w:val="left"/>
              <w:rPr>
                <w:sz w:val="16"/>
                <w:szCs w:val="16"/>
              </w:rPr>
            </w:pPr>
            <w:r w:rsidRPr="00231F43">
              <w:rPr>
                <w:sz w:val="16"/>
                <w:szCs w:val="16"/>
              </w:rPr>
              <w:t xml:space="preserve">Собственные нужды </w:t>
            </w:r>
          </w:p>
        </w:tc>
        <w:tc>
          <w:tcPr>
            <w:tcW w:w="629" w:type="pct"/>
            <w:tcBorders>
              <w:top w:val="single" w:sz="4" w:space="0" w:color="auto"/>
              <w:left w:val="single" w:sz="4" w:space="0" w:color="auto"/>
              <w:bottom w:val="single" w:sz="4" w:space="0" w:color="auto"/>
              <w:right w:val="single" w:sz="4" w:space="0" w:color="auto"/>
            </w:tcBorders>
            <w:noWrap/>
            <w:vAlign w:val="center"/>
            <w:hideMark/>
          </w:tcPr>
          <w:p w14:paraId="515A3685" w14:textId="77777777" w:rsidR="00231F43" w:rsidRPr="00231F43" w:rsidRDefault="00231F43" w:rsidP="00231F43">
            <w:pPr>
              <w:keepLines w:val="0"/>
              <w:ind w:firstLine="0"/>
              <w:jc w:val="center"/>
              <w:rPr>
                <w:sz w:val="16"/>
                <w:szCs w:val="16"/>
              </w:rPr>
            </w:pPr>
            <w:r w:rsidRPr="00231F43">
              <w:rPr>
                <w:sz w:val="16"/>
                <w:szCs w:val="16"/>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EA8029" w14:textId="77777777" w:rsidR="00231F43" w:rsidRPr="00231F43" w:rsidRDefault="00231F43" w:rsidP="00231F43">
            <w:pPr>
              <w:keepLines w:val="0"/>
              <w:ind w:firstLine="0"/>
              <w:jc w:val="center"/>
              <w:rPr>
                <w:sz w:val="16"/>
                <w:szCs w:val="16"/>
              </w:rPr>
            </w:pPr>
            <w:r w:rsidRPr="00231F43">
              <w:rPr>
                <w:sz w:val="16"/>
                <w:szCs w:val="16"/>
              </w:rPr>
              <w:t>41780</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435154" w14:textId="77777777" w:rsidR="00231F43" w:rsidRPr="00231F43" w:rsidRDefault="00231F43" w:rsidP="00231F43">
            <w:pPr>
              <w:keepLines w:val="0"/>
              <w:ind w:firstLine="0"/>
              <w:jc w:val="center"/>
              <w:rPr>
                <w:sz w:val="16"/>
                <w:szCs w:val="16"/>
              </w:rPr>
            </w:pPr>
            <w:r w:rsidRPr="00231F43">
              <w:rPr>
                <w:sz w:val="16"/>
                <w:szCs w:val="16"/>
              </w:rPr>
              <w:t>41915</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93D258" w14:textId="77777777" w:rsidR="00231F43" w:rsidRPr="00231F43" w:rsidRDefault="00231F43" w:rsidP="00231F43">
            <w:pPr>
              <w:keepLines w:val="0"/>
              <w:ind w:firstLine="0"/>
              <w:jc w:val="center"/>
              <w:rPr>
                <w:sz w:val="16"/>
                <w:szCs w:val="16"/>
              </w:rPr>
            </w:pPr>
            <w:r w:rsidRPr="00231F43">
              <w:rPr>
                <w:sz w:val="16"/>
                <w:szCs w:val="16"/>
              </w:rPr>
              <w:t>56978</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F930BE" w14:textId="77777777" w:rsidR="00231F43" w:rsidRPr="00231F43" w:rsidRDefault="00231F43" w:rsidP="00231F43">
            <w:pPr>
              <w:keepLines w:val="0"/>
              <w:ind w:firstLine="0"/>
              <w:jc w:val="center"/>
              <w:rPr>
                <w:sz w:val="16"/>
                <w:szCs w:val="16"/>
              </w:rPr>
            </w:pPr>
            <w:r w:rsidRPr="00231F43">
              <w:rPr>
                <w:sz w:val="16"/>
                <w:szCs w:val="16"/>
              </w:rPr>
              <w:t>50707</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CFBA66" w14:textId="77777777" w:rsidR="00231F43" w:rsidRPr="00231F43" w:rsidRDefault="00231F43" w:rsidP="00231F43">
            <w:pPr>
              <w:keepLines w:val="0"/>
              <w:ind w:firstLine="0"/>
              <w:jc w:val="center"/>
              <w:rPr>
                <w:sz w:val="16"/>
                <w:szCs w:val="16"/>
              </w:rPr>
            </w:pPr>
            <w:r w:rsidRPr="00231F43">
              <w:rPr>
                <w:sz w:val="16"/>
                <w:szCs w:val="16"/>
              </w:rPr>
              <w:t>50035</w:t>
            </w:r>
          </w:p>
        </w:tc>
        <w:tc>
          <w:tcPr>
            <w:tcW w:w="415" w:type="pct"/>
            <w:tcBorders>
              <w:top w:val="nil"/>
              <w:left w:val="single" w:sz="4" w:space="0" w:color="auto"/>
              <w:bottom w:val="single" w:sz="4" w:space="0" w:color="auto"/>
              <w:right w:val="single" w:sz="4" w:space="0" w:color="auto"/>
            </w:tcBorders>
            <w:shd w:val="clear" w:color="000000" w:fill="FFFFFF"/>
            <w:vAlign w:val="center"/>
          </w:tcPr>
          <w:p w14:paraId="7AB662B6" w14:textId="35662455" w:rsidR="00231F43" w:rsidRPr="00231F43" w:rsidRDefault="00231F43" w:rsidP="00231F43">
            <w:pPr>
              <w:keepLines w:val="0"/>
              <w:ind w:firstLine="0"/>
              <w:jc w:val="center"/>
              <w:rPr>
                <w:sz w:val="16"/>
                <w:szCs w:val="16"/>
              </w:rPr>
            </w:pPr>
            <w:r w:rsidRPr="00231F43">
              <w:rPr>
                <w:sz w:val="16"/>
                <w:szCs w:val="16"/>
              </w:rPr>
              <w:t>50436</w:t>
            </w:r>
          </w:p>
        </w:tc>
        <w:tc>
          <w:tcPr>
            <w:tcW w:w="415" w:type="pct"/>
            <w:tcBorders>
              <w:top w:val="nil"/>
              <w:left w:val="nil"/>
              <w:bottom w:val="single" w:sz="4" w:space="0" w:color="auto"/>
              <w:right w:val="single" w:sz="4" w:space="0" w:color="auto"/>
            </w:tcBorders>
            <w:shd w:val="clear" w:color="000000" w:fill="FFFFFF"/>
            <w:vAlign w:val="center"/>
          </w:tcPr>
          <w:p w14:paraId="37D47C45" w14:textId="2A8C93A4" w:rsidR="00231F43" w:rsidRPr="00231F43" w:rsidRDefault="00231F43" w:rsidP="00231F43">
            <w:pPr>
              <w:keepLines w:val="0"/>
              <w:ind w:firstLine="0"/>
              <w:jc w:val="center"/>
              <w:rPr>
                <w:sz w:val="16"/>
                <w:szCs w:val="16"/>
              </w:rPr>
            </w:pPr>
            <w:r w:rsidRPr="00231F43">
              <w:rPr>
                <w:sz w:val="16"/>
                <w:szCs w:val="16"/>
              </w:rPr>
              <w:t>47812</w:t>
            </w:r>
          </w:p>
        </w:tc>
      </w:tr>
      <w:tr w:rsidR="00231F43" w:rsidRPr="00231F43" w14:paraId="5DBCE986" w14:textId="6DB040CD" w:rsidTr="00231F43">
        <w:trPr>
          <w:trHeight w:val="20"/>
          <w:jc w:val="center"/>
        </w:trPr>
        <w:tc>
          <w:tcPr>
            <w:tcW w:w="269" w:type="pct"/>
            <w:tcBorders>
              <w:top w:val="single" w:sz="4" w:space="0" w:color="auto"/>
              <w:left w:val="single" w:sz="4" w:space="0" w:color="auto"/>
              <w:bottom w:val="single" w:sz="4" w:space="0" w:color="auto"/>
              <w:right w:val="single" w:sz="4" w:space="0" w:color="auto"/>
            </w:tcBorders>
            <w:noWrap/>
            <w:vAlign w:val="center"/>
            <w:hideMark/>
          </w:tcPr>
          <w:p w14:paraId="2B57C3F7" w14:textId="77777777" w:rsidR="00231F43" w:rsidRPr="00231F43" w:rsidRDefault="00231F43" w:rsidP="00231F43">
            <w:pPr>
              <w:keepLines w:val="0"/>
              <w:ind w:firstLine="0"/>
              <w:jc w:val="center"/>
              <w:rPr>
                <w:sz w:val="16"/>
                <w:szCs w:val="16"/>
              </w:rPr>
            </w:pPr>
            <w:r w:rsidRPr="00231F43">
              <w:rPr>
                <w:sz w:val="16"/>
                <w:szCs w:val="16"/>
              </w:rPr>
              <w:t>3</w:t>
            </w:r>
          </w:p>
        </w:tc>
        <w:tc>
          <w:tcPr>
            <w:tcW w:w="822" w:type="pct"/>
            <w:tcBorders>
              <w:top w:val="single" w:sz="4" w:space="0" w:color="auto"/>
              <w:left w:val="single" w:sz="4" w:space="0" w:color="auto"/>
              <w:bottom w:val="single" w:sz="4" w:space="0" w:color="auto"/>
              <w:right w:val="single" w:sz="4" w:space="0" w:color="auto"/>
            </w:tcBorders>
            <w:vAlign w:val="center"/>
            <w:hideMark/>
          </w:tcPr>
          <w:p w14:paraId="61059446" w14:textId="77777777" w:rsidR="00231F43" w:rsidRPr="00231F43" w:rsidRDefault="00231F43" w:rsidP="00231F43">
            <w:pPr>
              <w:keepLines w:val="0"/>
              <w:ind w:firstLine="0"/>
              <w:jc w:val="left"/>
              <w:rPr>
                <w:sz w:val="16"/>
                <w:szCs w:val="16"/>
              </w:rPr>
            </w:pPr>
            <w:r w:rsidRPr="00231F43">
              <w:rPr>
                <w:sz w:val="16"/>
                <w:szCs w:val="16"/>
              </w:rPr>
              <w:t>Отпуск с коллектора</w:t>
            </w:r>
          </w:p>
        </w:tc>
        <w:tc>
          <w:tcPr>
            <w:tcW w:w="629" w:type="pct"/>
            <w:tcBorders>
              <w:top w:val="single" w:sz="4" w:space="0" w:color="auto"/>
              <w:left w:val="single" w:sz="4" w:space="0" w:color="auto"/>
              <w:bottom w:val="single" w:sz="4" w:space="0" w:color="auto"/>
              <w:right w:val="single" w:sz="4" w:space="0" w:color="auto"/>
            </w:tcBorders>
            <w:noWrap/>
            <w:vAlign w:val="center"/>
            <w:hideMark/>
          </w:tcPr>
          <w:p w14:paraId="2E162E74" w14:textId="77777777" w:rsidR="00231F43" w:rsidRPr="00231F43" w:rsidRDefault="00231F43" w:rsidP="00231F43">
            <w:pPr>
              <w:keepLines w:val="0"/>
              <w:ind w:firstLine="0"/>
              <w:jc w:val="center"/>
              <w:rPr>
                <w:sz w:val="16"/>
                <w:szCs w:val="16"/>
              </w:rPr>
            </w:pPr>
            <w:r w:rsidRPr="00231F43">
              <w:rPr>
                <w:sz w:val="16"/>
                <w:szCs w:val="16"/>
              </w:rPr>
              <w:t>Гкал</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2400D6A2" w14:textId="77777777" w:rsidR="00231F43" w:rsidRPr="00231F43" w:rsidRDefault="00231F43" w:rsidP="00231F43">
            <w:pPr>
              <w:keepLines w:val="0"/>
              <w:ind w:firstLine="0"/>
              <w:jc w:val="center"/>
              <w:rPr>
                <w:sz w:val="16"/>
                <w:szCs w:val="16"/>
              </w:rPr>
            </w:pPr>
            <w:r w:rsidRPr="00231F43">
              <w:rPr>
                <w:sz w:val="16"/>
                <w:szCs w:val="16"/>
              </w:rPr>
              <w:t>2070695</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4F36CB0F" w14:textId="77777777" w:rsidR="00231F43" w:rsidRPr="00231F43" w:rsidRDefault="00231F43" w:rsidP="00231F43">
            <w:pPr>
              <w:keepLines w:val="0"/>
              <w:ind w:firstLine="0"/>
              <w:jc w:val="center"/>
              <w:rPr>
                <w:sz w:val="16"/>
                <w:szCs w:val="16"/>
              </w:rPr>
            </w:pPr>
            <w:r w:rsidRPr="00231F43">
              <w:rPr>
                <w:sz w:val="16"/>
                <w:szCs w:val="16"/>
              </w:rPr>
              <w:t>2005635</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0418DFDC" w14:textId="77777777" w:rsidR="00231F43" w:rsidRPr="00231F43" w:rsidRDefault="00231F43" w:rsidP="00231F43">
            <w:pPr>
              <w:keepLines w:val="0"/>
              <w:ind w:firstLine="0"/>
              <w:jc w:val="center"/>
              <w:rPr>
                <w:sz w:val="16"/>
                <w:szCs w:val="16"/>
              </w:rPr>
            </w:pPr>
            <w:r w:rsidRPr="00231F43">
              <w:rPr>
                <w:sz w:val="16"/>
                <w:szCs w:val="16"/>
              </w:rPr>
              <w:t>2152746</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4950B37E" w14:textId="77777777" w:rsidR="00231F43" w:rsidRPr="00231F43" w:rsidRDefault="00231F43" w:rsidP="00231F43">
            <w:pPr>
              <w:keepLines w:val="0"/>
              <w:ind w:firstLine="0"/>
              <w:jc w:val="center"/>
              <w:rPr>
                <w:sz w:val="16"/>
                <w:szCs w:val="16"/>
              </w:rPr>
            </w:pPr>
            <w:r w:rsidRPr="00231F43">
              <w:rPr>
                <w:sz w:val="16"/>
                <w:szCs w:val="16"/>
              </w:rPr>
              <w:t>2109748</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3802C7EF" w14:textId="77777777" w:rsidR="00231F43" w:rsidRPr="00231F43" w:rsidRDefault="00231F43" w:rsidP="00231F43">
            <w:pPr>
              <w:keepLines w:val="0"/>
              <w:ind w:firstLine="0"/>
              <w:jc w:val="center"/>
              <w:rPr>
                <w:sz w:val="16"/>
                <w:szCs w:val="16"/>
              </w:rPr>
            </w:pPr>
            <w:r w:rsidRPr="00231F43">
              <w:rPr>
                <w:sz w:val="16"/>
                <w:szCs w:val="16"/>
              </w:rPr>
              <w:t>2097645</w:t>
            </w:r>
          </w:p>
        </w:tc>
        <w:tc>
          <w:tcPr>
            <w:tcW w:w="415" w:type="pct"/>
            <w:tcBorders>
              <w:top w:val="nil"/>
              <w:left w:val="single" w:sz="4" w:space="0" w:color="auto"/>
              <w:bottom w:val="single" w:sz="4" w:space="0" w:color="auto"/>
              <w:right w:val="single" w:sz="4" w:space="0" w:color="auto"/>
            </w:tcBorders>
            <w:shd w:val="clear" w:color="auto" w:fill="auto"/>
            <w:vAlign w:val="center"/>
          </w:tcPr>
          <w:p w14:paraId="11B9AF62" w14:textId="6E08CE58" w:rsidR="00231F43" w:rsidRPr="00231F43" w:rsidRDefault="00231F43" w:rsidP="00231F43">
            <w:pPr>
              <w:keepLines w:val="0"/>
              <w:ind w:firstLine="0"/>
              <w:jc w:val="center"/>
              <w:rPr>
                <w:sz w:val="16"/>
                <w:szCs w:val="16"/>
              </w:rPr>
            </w:pPr>
            <w:r w:rsidRPr="00231F43">
              <w:rPr>
                <w:sz w:val="16"/>
                <w:szCs w:val="16"/>
              </w:rPr>
              <w:t>2212975</w:t>
            </w:r>
          </w:p>
        </w:tc>
        <w:tc>
          <w:tcPr>
            <w:tcW w:w="415" w:type="pct"/>
            <w:tcBorders>
              <w:top w:val="nil"/>
              <w:left w:val="nil"/>
              <w:bottom w:val="single" w:sz="4" w:space="0" w:color="auto"/>
              <w:right w:val="single" w:sz="4" w:space="0" w:color="auto"/>
            </w:tcBorders>
            <w:shd w:val="clear" w:color="auto" w:fill="auto"/>
            <w:vAlign w:val="center"/>
          </w:tcPr>
          <w:p w14:paraId="1DB2DB3B" w14:textId="62E10904" w:rsidR="00231F43" w:rsidRPr="00231F43" w:rsidRDefault="00231F43" w:rsidP="00231F43">
            <w:pPr>
              <w:keepLines w:val="0"/>
              <w:ind w:firstLine="0"/>
              <w:jc w:val="center"/>
              <w:rPr>
                <w:sz w:val="16"/>
                <w:szCs w:val="16"/>
              </w:rPr>
            </w:pPr>
            <w:r w:rsidRPr="00231F43">
              <w:rPr>
                <w:sz w:val="16"/>
                <w:szCs w:val="16"/>
              </w:rPr>
              <w:t>2339232</w:t>
            </w:r>
          </w:p>
        </w:tc>
      </w:tr>
      <w:tr w:rsidR="00231F43" w:rsidRPr="00231F43" w14:paraId="1BF5D3AB" w14:textId="7191297E" w:rsidTr="00231F43">
        <w:trPr>
          <w:trHeight w:val="20"/>
          <w:jc w:val="center"/>
        </w:trPr>
        <w:tc>
          <w:tcPr>
            <w:tcW w:w="269" w:type="pct"/>
            <w:tcBorders>
              <w:top w:val="single" w:sz="4" w:space="0" w:color="auto"/>
              <w:left w:val="single" w:sz="4" w:space="0" w:color="auto"/>
              <w:bottom w:val="single" w:sz="4" w:space="0" w:color="auto"/>
              <w:right w:val="single" w:sz="4" w:space="0" w:color="auto"/>
            </w:tcBorders>
            <w:noWrap/>
            <w:vAlign w:val="center"/>
            <w:hideMark/>
          </w:tcPr>
          <w:p w14:paraId="3357A162" w14:textId="77777777" w:rsidR="00231F43" w:rsidRPr="00231F43" w:rsidRDefault="00231F43" w:rsidP="00231F43">
            <w:pPr>
              <w:keepLines w:val="0"/>
              <w:ind w:firstLine="0"/>
              <w:jc w:val="center"/>
              <w:rPr>
                <w:sz w:val="16"/>
                <w:szCs w:val="16"/>
              </w:rPr>
            </w:pPr>
            <w:r w:rsidRPr="00231F43">
              <w:rPr>
                <w:sz w:val="16"/>
                <w:szCs w:val="16"/>
              </w:rPr>
              <w:t>4</w:t>
            </w:r>
          </w:p>
        </w:tc>
        <w:tc>
          <w:tcPr>
            <w:tcW w:w="822" w:type="pct"/>
            <w:tcBorders>
              <w:top w:val="single" w:sz="4" w:space="0" w:color="auto"/>
              <w:left w:val="single" w:sz="4" w:space="0" w:color="auto"/>
              <w:bottom w:val="single" w:sz="4" w:space="0" w:color="auto"/>
              <w:right w:val="single" w:sz="4" w:space="0" w:color="auto"/>
            </w:tcBorders>
            <w:vAlign w:val="center"/>
            <w:hideMark/>
          </w:tcPr>
          <w:p w14:paraId="43D6EF10" w14:textId="77777777" w:rsidR="00231F43" w:rsidRPr="00231F43" w:rsidRDefault="00231F43" w:rsidP="00231F43">
            <w:pPr>
              <w:keepLines w:val="0"/>
              <w:ind w:firstLine="0"/>
              <w:jc w:val="left"/>
              <w:rPr>
                <w:sz w:val="16"/>
                <w:szCs w:val="16"/>
              </w:rPr>
            </w:pPr>
            <w:r w:rsidRPr="00231F43">
              <w:rPr>
                <w:sz w:val="16"/>
                <w:szCs w:val="16"/>
              </w:rPr>
              <w:t>Хозяйственные нужды</w:t>
            </w:r>
          </w:p>
        </w:tc>
        <w:tc>
          <w:tcPr>
            <w:tcW w:w="629" w:type="pct"/>
            <w:tcBorders>
              <w:top w:val="single" w:sz="4" w:space="0" w:color="auto"/>
              <w:left w:val="single" w:sz="4" w:space="0" w:color="auto"/>
              <w:bottom w:val="single" w:sz="4" w:space="0" w:color="auto"/>
              <w:right w:val="single" w:sz="4" w:space="0" w:color="auto"/>
            </w:tcBorders>
            <w:noWrap/>
            <w:vAlign w:val="center"/>
            <w:hideMark/>
          </w:tcPr>
          <w:p w14:paraId="279E1713" w14:textId="77777777" w:rsidR="00231F43" w:rsidRPr="00231F43" w:rsidRDefault="00231F43" w:rsidP="00231F43">
            <w:pPr>
              <w:keepLines w:val="0"/>
              <w:ind w:firstLine="0"/>
              <w:jc w:val="center"/>
              <w:rPr>
                <w:sz w:val="16"/>
                <w:szCs w:val="16"/>
              </w:rPr>
            </w:pPr>
            <w:r w:rsidRPr="00231F43">
              <w:rPr>
                <w:sz w:val="16"/>
                <w:szCs w:val="16"/>
              </w:rPr>
              <w:t>Гкал</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76E7FAB5" w14:textId="77777777" w:rsidR="00231F43" w:rsidRPr="00231F43" w:rsidRDefault="00231F43" w:rsidP="00231F43">
            <w:pPr>
              <w:keepLines w:val="0"/>
              <w:ind w:firstLine="0"/>
              <w:jc w:val="center"/>
              <w:rPr>
                <w:sz w:val="16"/>
                <w:szCs w:val="16"/>
              </w:rPr>
            </w:pPr>
            <w:r w:rsidRPr="00231F43">
              <w:rPr>
                <w:sz w:val="16"/>
                <w:szCs w:val="16"/>
              </w:rPr>
              <w:t>16512</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3C89E48B" w14:textId="77777777" w:rsidR="00231F43" w:rsidRPr="00231F43" w:rsidRDefault="00231F43" w:rsidP="00231F43">
            <w:pPr>
              <w:keepLines w:val="0"/>
              <w:ind w:firstLine="0"/>
              <w:jc w:val="center"/>
              <w:rPr>
                <w:sz w:val="16"/>
                <w:szCs w:val="16"/>
              </w:rPr>
            </w:pPr>
            <w:r w:rsidRPr="00231F43">
              <w:rPr>
                <w:sz w:val="16"/>
                <w:szCs w:val="16"/>
              </w:rPr>
              <w:t>15125</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11118CD4" w14:textId="77777777" w:rsidR="00231F43" w:rsidRPr="00231F43" w:rsidRDefault="00231F43" w:rsidP="00231F43">
            <w:pPr>
              <w:keepLines w:val="0"/>
              <w:ind w:firstLine="0"/>
              <w:jc w:val="center"/>
              <w:rPr>
                <w:sz w:val="16"/>
                <w:szCs w:val="16"/>
              </w:rPr>
            </w:pPr>
            <w:r w:rsidRPr="00231F43">
              <w:rPr>
                <w:sz w:val="16"/>
                <w:szCs w:val="16"/>
              </w:rPr>
              <w:t>15846</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69545CCE" w14:textId="77777777" w:rsidR="00231F43" w:rsidRPr="00231F43" w:rsidRDefault="00231F43" w:rsidP="00231F43">
            <w:pPr>
              <w:keepLines w:val="0"/>
              <w:ind w:firstLine="0"/>
              <w:jc w:val="center"/>
              <w:rPr>
                <w:sz w:val="16"/>
                <w:szCs w:val="16"/>
              </w:rPr>
            </w:pPr>
            <w:r w:rsidRPr="00231F43">
              <w:rPr>
                <w:sz w:val="16"/>
                <w:szCs w:val="16"/>
              </w:rPr>
              <w:t>16054</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64794917" w14:textId="77777777" w:rsidR="00231F43" w:rsidRPr="00231F43" w:rsidRDefault="00231F43" w:rsidP="00231F43">
            <w:pPr>
              <w:keepLines w:val="0"/>
              <w:ind w:firstLine="0"/>
              <w:jc w:val="center"/>
              <w:rPr>
                <w:sz w:val="16"/>
                <w:szCs w:val="16"/>
              </w:rPr>
            </w:pPr>
            <w:r w:rsidRPr="00231F43">
              <w:rPr>
                <w:sz w:val="16"/>
                <w:szCs w:val="16"/>
              </w:rPr>
              <w:t>15711</w:t>
            </w:r>
          </w:p>
        </w:tc>
        <w:tc>
          <w:tcPr>
            <w:tcW w:w="415" w:type="pct"/>
            <w:tcBorders>
              <w:top w:val="nil"/>
              <w:left w:val="single" w:sz="4" w:space="0" w:color="auto"/>
              <w:bottom w:val="single" w:sz="4" w:space="0" w:color="auto"/>
              <w:right w:val="single" w:sz="4" w:space="0" w:color="auto"/>
            </w:tcBorders>
            <w:shd w:val="clear" w:color="auto" w:fill="auto"/>
            <w:vAlign w:val="center"/>
          </w:tcPr>
          <w:p w14:paraId="171C8A28" w14:textId="6E23D2D0" w:rsidR="00231F43" w:rsidRPr="00231F43" w:rsidRDefault="00231F43" w:rsidP="00231F43">
            <w:pPr>
              <w:keepLines w:val="0"/>
              <w:ind w:firstLine="0"/>
              <w:jc w:val="center"/>
              <w:rPr>
                <w:sz w:val="16"/>
                <w:szCs w:val="16"/>
              </w:rPr>
            </w:pPr>
            <w:r w:rsidRPr="00231F43">
              <w:rPr>
                <w:sz w:val="16"/>
                <w:szCs w:val="16"/>
              </w:rPr>
              <w:t>15705</w:t>
            </w:r>
          </w:p>
        </w:tc>
        <w:tc>
          <w:tcPr>
            <w:tcW w:w="415" w:type="pct"/>
            <w:tcBorders>
              <w:top w:val="nil"/>
              <w:left w:val="nil"/>
              <w:bottom w:val="single" w:sz="4" w:space="0" w:color="auto"/>
              <w:right w:val="single" w:sz="4" w:space="0" w:color="auto"/>
            </w:tcBorders>
            <w:shd w:val="clear" w:color="auto" w:fill="auto"/>
            <w:vAlign w:val="center"/>
          </w:tcPr>
          <w:p w14:paraId="68F1B66A" w14:textId="6F5B7922" w:rsidR="00231F43" w:rsidRPr="00231F43" w:rsidRDefault="00231F43" w:rsidP="00231F43">
            <w:pPr>
              <w:keepLines w:val="0"/>
              <w:ind w:firstLine="0"/>
              <w:jc w:val="center"/>
              <w:rPr>
                <w:sz w:val="16"/>
                <w:szCs w:val="16"/>
              </w:rPr>
            </w:pPr>
            <w:r w:rsidRPr="00231F43">
              <w:rPr>
                <w:sz w:val="16"/>
                <w:szCs w:val="16"/>
              </w:rPr>
              <w:t>15848</w:t>
            </w:r>
          </w:p>
        </w:tc>
      </w:tr>
      <w:tr w:rsidR="00231F43" w:rsidRPr="00231F43" w14:paraId="49E3598F" w14:textId="1BEFF33A" w:rsidTr="00231F43">
        <w:trPr>
          <w:trHeight w:val="20"/>
          <w:jc w:val="center"/>
        </w:trPr>
        <w:tc>
          <w:tcPr>
            <w:tcW w:w="269" w:type="pct"/>
            <w:tcBorders>
              <w:top w:val="single" w:sz="4" w:space="0" w:color="auto"/>
              <w:left w:val="single" w:sz="4" w:space="0" w:color="auto"/>
              <w:bottom w:val="single" w:sz="4" w:space="0" w:color="auto"/>
              <w:right w:val="single" w:sz="4" w:space="0" w:color="auto"/>
            </w:tcBorders>
            <w:noWrap/>
            <w:vAlign w:val="center"/>
            <w:hideMark/>
          </w:tcPr>
          <w:p w14:paraId="40C61892" w14:textId="77777777" w:rsidR="00231F43" w:rsidRPr="00231F43" w:rsidRDefault="00231F43" w:rsidP="00231F43">
            <w:pPr>
              <w:keepLines w:val="0"/>
              <w:ind w:firstLine="0"/>
              <w:jc w:val="center"/>
              <w:rPr>
                <w:sz w:val="16"/>
                <w:szCs w:val="16"/>
              </w:rPr>
            </w:pPr>
            <w:r w:rsidRPr="00231F43">
              <w:rPr>
                <w:sz w:val="16"/>
                <w:szCs w:val="16"/>
              </w:rPr>
              <w:t>5</w:t>
            </w:r>
          </w:p>
        </w:tc>
        <w:tc>
          <w:tcPr>
            <w:tcW w:w="822" w:type="pct"/>
            <w:tcBorders>
              <w:top w:val="single" w:sz="4" w:space="0" w:color="auto"/>
              <w:left w:val="single" w:sz="4" w:space="0" w:color="auto"/>
              <w:bottom w:val="single" w:sz="4" w:space="0" w:color="auto"/>
              <w:right w:val="single" w:sz="4" w:space="0" w:color="auto"/>
            </w:tcBorders>
            <w:vAlign w:val="center"/>
            <w:hideMark/>
          </w:tcPr>
          <w:p w14:paraId="0AA95D87" w14:textId="77777777" w:rsidR="00231F43" w:rsidRPr="00231F43" w:rsidRDefault="00231F43" w:rsidP="00231F43">
            <w:pPr>
              <w:keepLines w:val="0"/>
              <w:ind w:firstLine="0"/>
              <w:jc w:val="left"/>
              <w:rPr>
                <w:sz w:val="16"/>
                <w:szCs w:val="16"/>
              </w:rPr>
            </w:pPr>
            <w:r w:rsidRPr="00231F43">
              <w:rPr>
                <w:sz w:val="16"/>
                <w:szCs w:val="16"/>
              </w:rPr>
              <w:t>Отпущено тепловой энергии в сеть</w:t>
            </w:r>
          </w:p>
        </w:tc>
        <w:tc>
          <w:tcPr>
            <w:tcW w:w="629" w:type="pct"/>
            <w:tcBorders>
              <w:top w:val="single" w:sz="4" w:space="0" w:color="auto"/>
              <w:left w:val="single" w:sz="4" w:space="0" w:color="auto"/>
              <w:bottom w:val="single" w:sz="4" w:space="0" w:color="auto"/>
              <w:right w:val="single" w:sz="4" w:space="0" w:color="auto"/>
            </w:tcBorders>
            <w:noWrap/>
            <w:vAlign w:val="center"/>
            <w:hideMark/>
          </w:tcPr>
          <w:p w14:paraId="1E75B845" w14:textId="77777777" w:rsidR="00231F43" w:rsidRPr="00231F43" w:rsidRDefault="00231F43" w:rsidP="00231F43">
            <w:pPr>
              <w:keepLines w:val="0"/>
              <w:ind w:firstLine="0"/>
              <w:jc w:val="center"/>
              <w:rPr>
                <w:sz w:val="16"/>
                <w:szCs w:val="16"/>
              </w:rPr>
            </w:pPr>
            <w:r w:rsidRPr="00231F43">
              <w:rPr>
                <w:sz w:val="16"/>
                <w:szCs w:val="16"/>
              </w:rPr>
              <w:t>Гкал</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252AF9B2" w14:textId="77777777" w:rsidR="00231F43" w:rsidRPr="00231F43" w:rsidRDefault="00231F43" w:rsidP="00231F43">
            <w:pPr>
              <w:keepLines w:val="0"/>
              <w:ind w:firstLine="0"/>
              <w:jc w:val="center"/>
              <w:rPr>
                <w:sz w:val="16"/>
                <w:szCs w:val="16"/>
              </w:rPr>
            </w:pPr>
            <w:r w:rsidRPr="00231F43">
              <w:rPr>
                <w:sz w:val="16"/>
                <w:szCs w:val="16"/>
              </w:rPr>
              <w:t>2054183</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7CB9F834" w14:textId="77777777" w:rsidR="00231F43" w:rsidRPr="00231F43" w:rsidRDefault="00231F43" w:rsidP="00231F43">
            <w:pPr>
              <w:keepLines w:val="0"/>
              <w:ind w:firstLine="0"/>
              <w:jc w:val="center"/>
              <w:rPr>
                <w:sz w:val="16"/>
                <w:szCs w:val="16"/>
              </w:rPr>
            </w:pPr>
            <w:r w:rsidRPr="00231F43">
              <w:rPr>
                <w:sz w:val="16"/>
                <w:szCs w:val="16"/>
              </w:rPr>
              <w:t>1990510</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0573DB3B" w14:textId="77777777" w:rsidR="00231F43" w:rsidRPr="00231F43" w:rsidRDefault="00231F43" w:rsidP="00231F43">
            <w:pPr>
              <w:keepLines w:val="0"/>
              <w:ind w:firstLine="0"/>
              <w:jc w:val="center"/>
              <w:rPr>
                <w:sz w:val="16"/>
                <w:szCs w:val="16"/>
              </w:rPr>
            </w:pPr>
            <w:r w:rsidRPr="00231F43">
              <w:rPr>
                <w:sz w:val="16"/>
                <w:szCs w:val="16"/>
              </w:rPr>
              <w:t>2136900</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48AE0F1F" w14:textId="77777777" w:rsidR="00231F43" w:rsidRPr="00231F43" w:rsidRDefault="00231F43" w:rsidP="00231F43">
            <w:pPr>
              <w:keepLines w:val="0"/>
              <w:ind w:firstLine="0"/>
              <w:jc w:val="center"/>
              <w:rPr>
                <w:sz w:val="16"/>
                <w:szCs w:val="16"/>
              </w:rPr>
            </w:pPr>
            <w:r w:rsidRPr="00231F43">
              <w:rPr>
                <w:sz w:val="16"/>
                <w:szCs w:val="16"/>
              </w:rPr>
              <w:t>2093694</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5886E3F0" w14:textId="77777777" w:rsidR="00231F43" w:rsidRPr="00231F43" w:rsidRDefault="00231F43" w:rsidP="00231F43">
            <w:pPr>
              <w:keepLines w:val="0"/>
              <w:ind w:firstLine="0"/>
              <w:jc w:val="center"/>
              <w:rPr>
                <w:sz w:val="16"/>
                <w:szCs w:val="16"/>
              </w:rPr>
            </w:pPr>
            <w:r w:rsidRPr="00231F43">
              <w:rPr>
                <w:sz w:val="16"/>
                <w:szCs w:val="16"/>
              </w:rPr>
              <w:t>2081934</w:t>
            </w:r>
          </w:p>
        </w:tc>
        <w:tc>
          <w:tcPr>
            <w:tcW w:w="415" w:type="pct"/>
            <w:tcBorders>
              <w:top w:val="nil"/>
              <w:left w:val="single" w:sz="4" w:space="0" w:color="auto"/>
              <w:bottom w:val="single" w:sz="4" w:space="0" w:color="auto"/>
              <w:right w:val="single" w:sz="4" w:space="0" w:color="auto"/>
            </w:tcBorders>
            <w:shd w:val="clear" w:color="auto" w:fill="auto"/>
            <w:vAlign w:val="center"/>
          </w:tcPr>
          <w:p w14:paraId="64A2417E" w14:textId="23430C0F" w:rsidR="00231F43" w:rsidRPr="00231F43" w:rsidRDefault="00231F43" w:rsidP="00231F43">
            <w:pPr>
              <w:keepLines w:val="0"/>
              <w:ind w:firstLine="0"/>
              <w:jc w:val="center"/>
              <w:rPr>
                <w:sz w:val="16"/>
                <w:szCs w:val="16"/>
              </w:rPr>
            </w:pPr>
            <w:r w:rsidRPr="00231F43">
              <w:rPr>
                <w:sz w:val="16"/>
                <w:szCs w:val="16"/>
              </w:rPr>
              <w:t>2197270</w:t>
            </w:r>
          </w:p>
        </w:tc>
        <w:tc>
          <w:tcPr>
            <w:tcW w:w="415" w:type="pct"/>
            <w:tcBorders>
              <w:top w:val="nil"/>
              <w:left w:val="nil"/>
              <w:bottom w:val="single" w:sz="4" w:space="0" w:color="auto"/>
              <w:right w:val="single" w:sz="4" w:space="0" w:color="auto"/>
            </w:tcBorders>
            <w:shd w:val="clear" w:color="auto" w:fill="auto"/>
            <w:vAlign w:val="center"/>
          </w:tcPr>
          <w:p w14:paraId="5F52AF11" w14:textId="5E3254EB" w:rsidR="00231F43" w:rsidRPr="00231F43" w:rsidRDefault="00231F43" w:rsidP="00231F43">
            <w:pPr>
              <w:keepLines w:val="0"/>
              <w:ind w:firstLine="0"/>
              <w:jc w:val="center"/>
              <w:rPr>
                <w:sz w:val="16"/>
                <w:szCs w:val="16"/>
              </w:rPr>
            </w:pPr>
            <w:r w:rsidRPr="00231F43">
              <w:rPr>
                <w:sz w:val="16"/>
                <w:szCs w:val="16"/>
              </w:rPr>
              <w:t>2323384</w:t>
            </w:r>
          </w:p>
        </w:tc>
      </w:tr>
      <w:tr w:rsidR="00231F43" w:rsidRPr="00231F43" w14:paraId="28528F57" w14:textId="02130575" w:rsidTr="00231F43">
        <w:trPr>
          <w:trHeight w:val="20"/>
          <w:jc w:val="center"/>
        </w:trPr>
        <w:tc>
          <w:tcPr>
            <w:tcW w:w="269" w:type="pct"/>
            <w:tcBorders>
              <w:top w:val="single" w:sz="4" w:space="0" w:color="auto"/>
              <w:left w:val="single" w:sz="4" w:space="0" w:color="auto"/>
              <w:bottom w:val="single" w:sz="4" w:space="0" w:color="auto"/>
              <w:right w:val="single" w:sz="4" w:space="0" w:color="auto"/>
            </w:tcBorders>
            <w:noWrap/>
            <w:vAlign w:val="center"/>
            <w:hideMark/>
          </w:tcPr>
          <w:p w14:paraId="31EFA7F4" w14:textId="77777777" w:rsidR="00231F43" w:rsidRPr="00231F43" w:rsidRDefault="00231F43" w:rsidP="00231F43">
            <w:pPr>
              <w:keepLines w:val="0"/>
              <w:ind w:firstLine="0"/>
              <w:jc w:val="center"/>
              <w:rPr>
                <w:sz w:val="16"/>
                <w:szCs w:val="16"/>
              </w:rPr>
            </w:pPr>
            <w:r w:rsidRPr="00231F43">
              <w:rPr>
                <w:sz w:val="16"/>
                <w:szCs w:val="16"/>
              </w:rPr>
              <w:t>6</w:t>
            </w:r>
          </w:p>
        </w:tc>
        <w:tc>
          <w:tcPr>
            <w:tcW w:w="822" w:type="pct"/>
            <w:tcBorders>
              <w:top w:val="single" w:sz="4" w:space="0" w:color="auto"/>
              <w:left w:val="single" w:sz="4" w:space="0" w:color="auto"/>
              <w:bottom w:val="single" w:sz="4" w:space="0" w:color="auto"/>
              <w:right w:val="single" w:sz="4" w:space="0" w:color="auto"/>
            </w:tcBorders>
            <w:vAlign w:val="center"/>
            <w:hideMark/>
          </w:tcPr>
          <w:p w14:paraId="520B0FC9" w14:textId="77777777" w:rsidR="00231F43" w:rsidRPr="00231F43" w:rsidRDefault="00231F43" w:rsidP="00231F43">
            <w:pPr>
              <w:keepLines w:val="0"/>
              <w:ind w:firstLine="0"/>
              <w:jc w:val="left"/>
              <w:rPr>
                <w:sz w:val="16"/>
                <w:szCs w:val="16"/>
              </w:rPr>
            </w:pPr>
            <w:r w:rsidRPr="00231F43">
              <w:rPr>
                <w:sz w:val="16"/>
                <w:szCs w:val="16"/>
              </w:rPr>
              <w:t>Потери в сетях</w:t>
            </w:r>
          </w:p>
        </w:tc>
        <w:tc>
          <w:tcPr>
            <w:tcW w:w="629" w:type="pct"/>
            <w:tcBorders>
              <w:top w:val="single" w:sz="4" w:space="0" w:color="auto"/>
              <w:left w:val="single" w:sz="4" w:space="0" w:color="auto"/>
              <w:bottom w:val="single" w:sz="4" w:space="0" w:color="auto"/>
              <w:right w:val="single" w:sz="4" w:space="0" w:color="auto"/>
            </w:tcBorders>
            <w:noWrap/>
            <w:vAlign w:val="center"/>
            <w:hideMark/>
          </w:tcPr>
          <w:p w14:paraId="0D696B30" w14:textId="77777777" w:rsidR="00231F43" w:rsidRPr="00231F43" w:rsidRDefault="00231F43" w:rsidP="00231F43">
            <w:pPr>
              <w:keepLines w:val="0"/>
              <w:ind w:firstLine="0"/>
              <w:jc w:val="center"/>
              <w:rPr>
                <w:sz w:val="16"/>
                <w:szCs w:val="16"/>
              </w:rPr>
            </w:pPr>
            <w:r w:rsidRPr="00231F43">
              <w:rPr>
                <w:sz w:val="16"/>
                <w:szCs w:val="16"/>
              </w:rPr>
              <w:t>Гкал</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2041C9C3" w14:textId="77777777" w:rsidR="00231F43" w:rsidRPr="00231F43" w:rsidRDefault="00231F43" w:rsidP="00231F43">
            <w:pPr>
              <w:keepLines w:val="0"/>
              <w:ind w:firstLine="0"/>
              <w:jc w:val="center"/>
              <w:rPr>
                <w:sz w:val="16"/>
                <w:szCs w:val="16"/>
              </w:rPr>
            </w:pPr>
            <w:r w:rsidRPr="00231F43">
              <w:rPr>
                <w:sz w:val="16"/>
                <w:szCs w:val="16"/>
              </w:rPr>
              <w:t>191690</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16E5EF98" w14:textId="77777777" w:rsidR="00231F43" w:rsidRPr="00231F43" w:rsidRDefault="00231F43" w:rsidP="00231F43">
            <w:pPr>
              <w:keepLines w:val="0"/>
              <w:ind w:firstLine="0"/>
              <w:jc w:val="center"/>
              <w:rPr>
                <w:sz w:val="16"/>
                <w:szCs w:val="16"/>
              </w:rPr>
            </w:pPr>
            <w:r w:rsidRPr="00231F43">
              <w:rPr>
                <w:sz w:val="16"/>
                <w:szCs w:val="16"/>
              </w:rPr>
              <w:t>170966</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0E256513" w14:textId="77777777" w:rsidR="00231F43" w:rsidRPr="00231F43" w:rsidRDefault="00231F43" w:rsidP="00231F43">
            <w:pPr>
              <w:keepLines w:val="0"/>
              <w:ind w:firstLine="0"/>
              <w:jc w:val="center"/>
              <w:rPr>
                <w:sz w:val="16"/>
                <w:szCs w:val="16"/>
              </w:rPr>
            </w:pPr>
            <w:r w:rsidRPr="00231F43">
              <w:rPr>
                <w:sz w:val="16"/>
                <w:szCs w:val="16"/>
              </w:rPr>
              <w:t>184509</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4BA34EFC" w14:textId="77777777" w:rsidR="00231F43" w:rsidRPr="00231F43" w:rsidRDefault="00231F43" w:rsidP="00231F43">
            <w:pPr>
              <w:keepLines w:val="0"/>
              <w:ind w:firstLine="0"/>
              <w:jc w:val="center"/>
              <w:rPr>
                <w:sz w:val="16"/>
                <w:szCs w:val="16"/>
              </w:rPr>
            </w:pPr>
            <w:r w:rsidRPr="00231F43">
              <w:rPr>
                <w:sz w:val="16"/>
                <w:szCs w:val="16"/>
              </w:rPr>
              <w:t>185074</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531A0585" w14:textId="77777777" w:rsidR="00231F43" w:rsidRPr="00231F43" w:rsidRDefault="00231F43" w:rsidP="00231F43">
            <w:pPr>
              <w:keepLines w:val="0"/>
              <w:ind w:firstLine="0"/>
              <w:jc w:val="center"/>
              <w:rPr>
                <w:sz w:val="16"/>
                <w:szCs w:val="16"/>
              </w:rPr>
            </w:pPr>
            <w:r w:rsidRPr="00231F43">
              <w:rPr>
                <w:sz w:val="16"/>
                <w:szCs w:val="16"/>
              </w:rPr>
              <w:t>180573</w:t>
            </w:r>
          </w:p>
        </w:tc>
        <w:tc>
          <w:tcPr>
            <w:tcW w:w="415" w:type="pct"/>
            <w:tcBorders>
              <w:top w:val="nil"/>
              <w:left w:val="single" w:sz="4" w:space="0" w:color="auto"/>
              <w:bottom w:val="single" w:sz="4" w:space="0" w:color="auto"/>
              <w:right w:val="single" w:sz="4" w:space="0" w:color="auto"/>
            </w:tcBorders>
            <w:shd w:val="clear" w:color="auto" w:fill="auto"/>
            <w:vAlign w:val="center"/>
          </w:tcPr>
          <w:p w14:paraId="792B210E" w14:textId="4BF0A16C" w:rsidR="00231F43" w:rsidRPr="00231F43" w:rsidRDefault="00231F43" w:rsidP="00231F43">
            <w:pPr>
              <w:keepLines w:val="0"/>
              <w:ind w:firstLine="0"/>
              <w:jc w:val="center"/>
              <w:rPr>
                <w:sz w:val="16"/>
                <w:szCs w:val="16"/>
              </w:rPr>
            </w:pPr>
            <w:r w:rsidRPr="00231F43">
              <w:rPr>
                <w:sz w:val="16"/>
                <w:szCs w:val="16"/>
              </w:rPr>
              <w:t>182276</w:t>
            </w:r>
          </w:p>
        </w:tc>
        <w:tc>
          <w:tcPr>
            <w:tcW w:w="415" w:type="pct"/>
            <w:tcBorders>
              <w:top w:val="nil"/>
              <w:left w:val="nil"/>
              <w:bottom w:val="single" w:sz="4" w:space="0" w:color="auto"/>
              <w:right w:val="single" w:sz="4" w:space="0" w:color="auto"/>
            </w:tcBorders>
            <w:shd w:val="clear" w:color="auto" w:fill="auto"/>
            <w:vAlign w:val="center"/>
          </w:tcPr>
          <w:p w14:paraId="2EC50AA9" w14:textId="696D9535" w:rsidR="00231F43" w:rsidRPr="00231F43" w:rsidRDefault="00231F43" w:rsidP="00231F43">
            <w:pPr>
              <w:keepLines w:val="0"/>
              <w:ind w:firstLine="0"/>
              <w:jc w:val="center"/>
              <w:rPr>
                <w:sz w:val="16"/>
                <w:szCs w:val="16"/>
              </w:rPr>
            </w:pPr>
            <w:r w:rsidRPr="00231F43">
              <w:rPr>
                <w:sz w:val="16"/>
                <w:szCs w:val="16"/>
              </w:rPr>
              <w:t>206077</w:t>
            </w:r>
          </w:p>
        </w:tc>
      </w:tr>
      <w:tr w:rsidR="00231F43" w:rsidRPr="00231F43" w14:paraId="3D437735" w14:textId="5836AEDE" w:rsidTr="00231F43">
        <w:trPr>
          <w:trHeight w:val="20"/>
          <w:jc w:val="center"/>
        </w:trPr>
        <w:tc>
          <w:tcPr>
            <w:tcW w:w="269" w:type="pct"/>
            <w:tcBorders>
              <w:top w:val="single" w:sz="4" w:space="0" w:color="auto"/>
              <w:left w:val="single" w:sz="4" w:space="0" w:color="auto"/>
              <w:bottom w:val="single" w:sz="4" w:space="0" w:color="auto"/>
              <w:right w:val="single" w:sz="4" w:space="0" w:color="auto"/>
            </w:tcBorders>
            <w:noWrap/>
            <w:vAlign w:val="center"/>
            <w:hideMark/>
          </w:tcPr>
          <w:p w14:paraId="0251D626" w14:textId="77777777" w:rsidR="00231F43" w:rsidRPr="00231F43" w:rsidRDefault="00231F43" w:rsidP="00231F43">
            <w:pPr>
              <w:keepLines w:val="0"/>
              <w:ind w:firstLine="0"/>
              <w:jc w:val="center"/>
              <w:rPr>
                <w:sz w:val="16"/>
                <w:szCs w:val="16"/>
              </w:rPr>
            </w:pPr>
            <w:r w:rsidRPr="00231F43">
              <w:rPr>
                <w:sz w:val="16"/>
                <w:szCs w:val="16"/>
              </w:rPr>
              <w:t>7</w:t>
            </w:r>
          </w:p>
        </w:tc>
        <w:tc>
          <w:tcPr>
            <w:tcW w:w="822" w:type="pct"/>
            <w:tcBorders>
              <w:top w:val="single" w:sz="4" w:space="0" w:color="auto"/>
              <w:left w:val="single" w:sz="4" w:space="0" w:color="auto"/>
              <w:bottom w:val="single" w:sz="4" w:space="0" w:color="auto"/>
              <w:right w:val="single" w:sz="4" w:space="0" w:color="auto"/>
            </w:tcBorders>
            <w:vAlign w:val="center"/>
            <w:hideMark/>
          </w:tcPr>
          <w:p w14:paraId="1891259B" w14:textId="77777777" w:rsidR="00231F43" w:rsidRPr="00231F43" w:rsidRDefault="00231F43" w:rsidP="00231F43">
            <w:pPr>
              <w:keepLines w:val="0"/>
              <w:ind w:firstLine="0"/>
              <w:jc w:val="left"/>
              <w:rPr>
                <w:sz w:val="16"/>
                <w:szCs w:val="16"/>
              </w:rPr>
            </w:pPr>
            <w:r w:rsidRPr="00231F43">
              <w:rPr>
                <w:sz w:val="16"/>
                <w:szCs w:val="16"/>
              </w:rPr>
              <w:t>Отпущено тепловой энергии всего</w:t>
            </w:r>
          </w:p>
        </w:tc>
        <w:tc>
          <w:tcPr>
            <w:tcW w:w="629" w:type="pct"/>
            <w:tcBorders>
              <w:top w:val="single" w:sz="4" w:space="0" w:color="auto"/>
              <w:left w:val="single" w:sz="4" w:space="0" w:color="auto"/>
              <w:bottom w:val="single" w:sz="4" w:space="0" w:color="auto"/>
              <w:right w:val="single" w:sz="4" w:space="0" w:color="auto"/>
            </w:tcBorders>
            <w:noWrap/>
            <w:vAlign w:val="center"/>
            <w:hideMark/>
          </w:tcPr>
          <w:p w14:paraId="135C6ED3" w14:textId="77777777" w:rsidR="00231F43" w:rsidRPr="00231F43" w:rsidRDefault="00231F43" w:rsidP="00231F43">
            <w:pPr>
              <w:keepLines w:val="0"/>
              <w:ind w:firstLine="0"/>
              <w:jc w:val="center"/>
              <w:rPr>
                <w:sz w:val="16"/>
                <w:szCs w:val="16"/>
              </w:rPr>
            </w:pPr>
            <w:r w:rsidRPr="00231F43">
              <w:rPr>
                <w:sz w:val="16"/>
                <w:szCs w:val="16"/>
              </w:rPr>
              <w:t>Гкал</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5C145204" w14:textId="77777777" w:rsidR="00231F43" w:rsidRPr="00231F43" w:rsidRDefault="00231F43" w:rsidP="00231F43">
            <w:pPr>
              <w:keepLines w:val="0"/>
              <w:ind w:firstLine="0"/>
              <w:jc w:val="center"/>
              <w:rPr>
                <w:sz w:val="16"/>
                <w:szCs w:val="16"/>
              </w:rPr>
            </w:pPr>
            <w:r w:rsidRPr="00231F43">
              <w:rPr>
                <w:sz w:val="16"/>
                <w:szCs w:val="16"/>
              </w:rPr>
              <w:t>1862493</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129B5A98" w14:textId="77777777" w:rsidR="00231F43" w:rsidRPr="00231F43" w:rsidRDefault="00231F43" w:rsidP="00231F43">
            <w:pPr>
              <w:keepLines w:val="0"/>
              <w:ind w:firstLine="0"/>
              <w:jc w:val="center"/>
              <w:rPr>
                <w:sz w:val="16"/>
                <w:szCs w:val="16"/>
              </w:rPr>
            </w:pPr>
            <w:r w:rsidRPr="00231F43">
              <w:rPr>
                <w:sz w:val="16"/>
                <w:szCs w:val="16"/>
              </w:rPr>
              <w:t>1819544</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6CEF2559" w14:textId="77777777" w:rsidR="00231F43" w:rsidRPr="00231F43" w:rsidRDefault="00231F43" w:rsidP="00231F43">
            <w:pPr>
              <w:keepLines w:val="0"/>
              <w:ind w:firstLine="0"/>
              <w:jc w:val="center"/>
              <w:rPr>
                <w:sz w:val="16"/>
                <w:szCs w:val="16"/>
              </w:rPr>
            </w:pPr>
            <w:r w:rsidRPr="00231F43">
              <w:rPr>
                <w:sz w:val="16"/>
                <w:szCs w:val="16"/>
              </w:rPr>
              <w:t>1952391</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2D78C703" w14:textId="77777777" w:rsidR="00231F43" w:rsidRPr="00231F43" w:rsidRDefault="00231F43" w:rsidP="00231F43">
            <w:pPr>
              <w:keepLines w:val="0"/>
              <w:ind w:firstLine="0"/>
              <w:jc w:val="center"/>
              <w:rPr>
                <w:sz w:val="16"/>
                <w:szCs w:val="16"/>
              </w:rPr>
            </w:pPr>
            <w:r w:rsidRPr="00231F43">
              <w:rPr>
                <w:sz w:val="16"/>
                <w:szCs w:val="16"/>
              </w:rPr>
              <w:t>1908620</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0D77855A" w14:textId="77777777" w:rsidR="00231F43" w:rsidRPr="00231F43" w:rsidRDefault="00231F43" w:rsidP="00231F43">
            <w:pPr>
              <w:keepLines w:val="0"/>
              <w:ind w:firstLine="0"/>
              <w:jc w:val="center"/>
              <w:rPr>
                <w:sz w:val="16"/>
                <w:szCs w:val="16"/>
              </w:rPr>
            </w:pPr>
            <w:r w:rsidRPr="00231F43">
              <w:rPr>
                <w:sz w:val="16"/>
                <w:szCs w:val="16"/>
              </w:rPr>
              <w:t>1901361</w:t>
            </w:r>
          </w:p>
        </w:tc>
        <w:tc>
          <w:tcPr>
            <w:tcW w:w="415" w:type="pct"/>
            <w:tcBorders>
              <w:top w:val="single" w:sz="4" w:space="0" w:color="auto"/>
              <w:left w:val="single" w:sz="4" w:space="0" w:color="auto"/>
              <w:bottom w:val="single" w:sz="4" w:space="0" w:color="auto"/>
              <w:right w:val="single" w:sz="4" w:space="0" w:color="auto"/>
            </w:tcBorders>
            <w:shd w:val="clear" w:color="auto" w:fill="auto"/>
            <w:vAlign w:val="center"/>
          </w:tcPr>
          <w:p w14:paraId="4675875A" w14:textId="2405F95C" w:rsidR="00231F43" w:rsidRPr="00231F43" w:rsidRDefault="00231F43" w:rsidP="00231F43">
            <w:pPr>
              <w:keepLines w:val="0"/>
              <w:ind w:firstLine="0"/>
              <w:jc w:val="center"/>
              <w:rPr>
                <w:sz w:val="16"/>
                <w:szCs w:val="16"/>
              </w:rPr>
            </w:pPr>
            <w:r w:rsidRPr="00231F43">
              <w:rPr>
                <w:sz w:val="16"/>
                <w:szCs w:val="16"/>
              </w:rPr>
              <w:t>2014994</w:t>
            </w:r>
          </w:p>
        </w:tc>
        <w:tc>
          <w:tcPr>
            <w:tcW w:w="415" w:type="pct"/>
            <w:tcBorders>
              <w:top w:val="single" w:sz="4" w:space="0" w:color="auto"/>
              <w:left w:val="nil"/>
              <w:bottom w:val="single" w:sz="4" w:space="0" w:color="auto"/>
              <w:right w:val="single" w:sz="4" w:space="0" w:color="auto"/>
            </w:tcBorders>
            <w:shd w:val="clear" w:color="auto" w:fill="auto"/>
            <w:vAlign w:val="center"/>
          </w:tcPr>
          <w:p w14:paraId="44DF5157" w14:textId="143C0887" w:rsidR="00231F43" w:rsidRPr="00231F43" w:rsidRDefault="00231F43" w:rsidP="00231F43">
            <w:pPr>
              <w:keepLines w:val="0"/>
              <w:ind w:firstLine="0"/>
              <w:jc w:val="center"/>
              <w:rPr>
                <w:sz w:val="16"/>
                <w:szCs w:val="16"/>
              </w:rPr>
            </w:pPr>
            <w:r w:rsidRPr="00231F43">
              <w:rPr>
                <w:sz w:val="16"/>
                <w:szCs w:val="16"/>
              </w:rPr>
              <w:t>2117307</w:t>
            </w:r>
          </w:p>
        </w:tc>
      </w:tr>
    </w:tbl>
    <w:p w14:paraId="3DEB274E" w14:textId="57FEFE0D" w:rsidR="002C3EC7" w:rsidRPr="00740AB6" w:rsidRDefault="002C3EC7" w:rsidP="002C3EC7">
      <w:pPr>
        <w:keepLines w:val="0"/>
        <w:spacing w:before="240" w:line="276" w:lineRule="auto"/>
        <w:ind w:firstLine="708"/>
        <w:rPr>
          <w:b/>
          <w:i/>
          <w:sz w:val="20"/>
        </w:rPr>
      </w:pPr>
      <w:r w:rsidRPr="00740AB6">
        <w:t>Наибольшее значение производства тепловой энергии было достигнуто в 20</w:t>
      </w:r>
      <w:r w:rsidR="00231F43">
        <w:t>20</w:t>
      </w:r>
      <w:r w:rsidRPr="00740AB6">
        <w:t xml:space="preserve"> году</w:t>
      </w:r>
      <w:r w:rsidRPr="00740AB6">
        <w:rPr>
          <w:sz w:val="28"/>
        </w:rPr>
        <w:t xml:space="preserve">. </w:t>
      </w:r>
    </w:p>
    <w:p w14:paraId="42BAF98B" w14:textId="77777777" w:rsidR="002C3EC7" w:rsidRPr="00740AB6" w:rsidRDefault="002C3EC7" w:rsidP="00186BC5">
      <w:r w:rsidRPr="00740AB6">
        <w:t xml:space="preserve">Динамика потребления электрической энергии в последние годы в г. Благовещенске неуклонно растет. Это находит отражение в увеличении отпуска электрической энергии БТЭЦ как основного генератора для потребителей города. </w:t>
      </w:r>
    </w:p>
    <w:p w14:paraId="1A0427C2" w14:textId="77777777" w:rsidR="002C3EC7" w:rsidRPr="00740AB6" w:rsidRDefault="002C3EC7" w:rsidP="00186BC5">
      <w:r w:rsidRPr="00740AB6">
        <w:t xml:space="preserve">Увеличение спроса на электрическую энергию столь значительно, что работа БТЭЦ в </w:t>
      </w:r>
      <w:proofErr w:type="spellStart"/>
      <w:r w:rsidRPr="00740AB6">
        <w:t>когенерационном</w:t>
      </w:r>
      <w:proofErr w:type="spellEnd"/>
      <w:r w:rsidRPr="00740AB6">
        <w:t xml:space="preserve"> режиме с выработкой необходимого объема электрической энергии не представляется возможным, учитывая объем и сезонную структуру тепловых нагрузок потребителей.</w:t>
      </w:r>
    </w:p>
    <w:p w14:paraId="2C760449" w14:textId="4BCE5FAD" w:rsidR="002C3EC7" w:rsidRPr="00740AB6" w:rsidRDefault="002C3EC7" w:rsidP="00186BC5">
      <w:pPr>
        <w:pStyle w:val="2"/>
      </w:pPr>
      <w:bookmarkStart w:id="332" w:name="_Toc378906967"/>
      <w:bookmarkStart w:id="333" w:name="_Toc513132003"/>
      <w:bookmarkStart w:id="334" w:name="_Toc81957975"/>
      <w:r w:rsidRPr="00740AB6">
        <w:t>Технико-экономические показатели работы котельных</w:t>
      </w:r>
      <w:bookmarkEnd w:id="332"/>
      <w:bookmarkEnd w:id="333"/>
      <w:bookmarkEnd w:id="334"/>
    </w:p>
    <w:p w14:paraId="468F30F2" w14:textId="72DB18D0" w:rsidR="002C3EC7" w:rsidRPr="00740AB6" w:rsidRDefault="002C3EC7" w:rsidP="00186BC5">
      <w:r w:rsidRPr="00740AB6">
        <w:t>Всего на территории города Благовещенска функционирует 3</w:t>
      </w:r>
      <w:r w:rsidR="00231F43">
        <w:t>5</w:t>
      </w:r>
      <w:r w:rsidRPr="00740AB6">
        <w:t xml:space="preserve"> котельных, входящих в состав различных теплоснабжающих организаций. Доля производства тепловой энергии котельными города Благовещенска составляет </w:t>
      </w:r>
      <w:r w:rsidR="00231F43">
        <w:t>19,83</w:t>
      </w:r>
      <w:r w:rsidRPr="00740AB6">
        <w:t xml:space="preserve"> % от суммарного производства </w:t>
      </w:r>
      <w:proofErr w:type="spellStart"/>
      <w:r w:rsidRPr="00740AB6">
        <w:t>энергоисточниками</w:t>
      </w:r>
      <w:proofErr w:type="spellEnd"/>
      <w:r w:rsidRPr="00740AB6">
        <w:t xml:space="preserve"> города. На диаграмме ниже наглядно представлено участие теплоснабжающих организаций в производстве тепловой энергии котельными.</w:t>
      </w:r>
    </w:p>
    <w:p w14:paraId="7E55983D" w14:textId="1E7E385A" w:rsidR="002C3EC7" w:rsidRPr="00740AB6" w:rsidRDefault="002C3EC7" w:rsidP="00186BC5">
      <w:r w:rsidRPr="00740AB6">
        <w:t xml:space="preserve">Из информации представленной диаграммой ниже видно, что котельные, принадлежащие Филиалу </w:t>
      </w:r>
      <w:r w:rsidR="00231F43">
        <w:t>ОО</w:t>
      </w:r>
      <w:r w:rsidRPr="00740AB6">
        <w:t>О «АКС» «</w:t>
      </w:r>
      <w:proofErr w:type="spellStart"/>
      <w:r w:rsidRPr="00740AB6">
        <w:t>Амуртеплосервис</w:t>
      </w:r>
      <w:proofErr w:type="spellEnd"/>
      <w:r w:rsidRPr="00740AB6">
        <w:t xml:space="preserve">» обеспечивают </w:t>
      </w:r>
      <w:r w:rsidR="00231F43">
        <w:t>52,74</w:t>
      </w:r>
      <w:r w:rsidRPr="00740AB6">
        <w:t>% производства тепловой энергии котельными.</w:t>
      </w:r>
    </w:p>
    <w:p w14:paraId="34BE64AE" w14:textId="21D91B15" w:rsidR="002C3EC7" w:rsidRPr="00740AB6" w:rsidRDefault="002C3EC7" w:rsidP="00186BC5">
      <w:r w:rsidRPr="00740AB6">
        <w:t xml:space="preserve">В связи с тем, что некоторыми предприятиями не была представлена информация о работе </w:t>
      </w:r>
      <w:proofErr w:type="spellStart"/>
      <w:r w:rsidRPr="00740AB6">
        <w:t>энергоисточников</w:t>
      </w:r>
      <w:proofErr w:type="spellEnd"/>
      <w:r w:rsidRPr="00740AB6">
        <w:t xml:space="preserve">, полный анализ технико-экономических показателей котельных не представляется возможным. При составлении сводных таблиц и диаграмм, были использованы данные по работе котельных Филиала </w:t>
      </w:r>
      <w:r w:rsidR="00140E31">
        <w:t>ОО</w:t>
      </w:r>
      <w:r w:rsidRPr="00740AB6">
        <w:t>О «АКС» «</w:t>
      </w:r>
      <w:proofErr w:type="spellStart"/>
      <w:r w:rsidRPr="00740AB6">
        <w:t>Амуртеплосервис</w:t>
      </w:r>
      <w:proofErr w:type="spellEnd"/>
      <w:r w:rsidRPr="00740AB6">
        <w:t>» (2</w:t>
      </w:r>
      <w:r w:rsidR="00140E31">
        <w:t>0</w:t>
      </w:r>
      <w:r w:rsidRPr="00740AB6">
        <w:t xml:space="preserve"> котельных), ООО «Тепловая компания» (</w:t>
      </w:r>
      <w:r w:rsidR="00140E31">
        <w:t>5</w:t>
      </w:r>
      <w:r w:rsidRPr="00740AB6">
        <w:t xml:space="preserve"> котельных), ООО «Амурский бройлер» (1 котельная), АО «Судостроительный завод им. Октябрьской революции» (1 котельная), ОАО «РЖД» (1 котельная), </w:t>
      </w:r>
      <w:r w:rsidR="00140E31" w:rsidRPr="00140E31">
        <w:t>ООО «Машиностроитель»</w:t>
      </w:r>
      <w:r w:rsidRPr="00740AB6">
        <w:t xml:space="preserve"> (1 котельная) ГАУ Амурской области «Амурская авиабаза» (1 котельная) и ООО «Благовещенский Завод Строительных Материалов» (1 котельная).</w:t>
      </w:r>
    </w:p>
    <w:p w14:paraId="07293F41" w14:textId="20F0BBAA" w:rsidR="002C3EC7" w:rsidRPr="00740AB6" w:rsidRDefault="002C3EC7" w:rsidP="002C3EC7">
      <w:pPr>
        <w:keepNext/>
        <w:keepLines w:val="0"/>
        <w:suppressAutoHyphens/>
        <w:spacing w:before="120"/>
        <w:ind w:firstLine="0"/>
        <w:jc w:val="center"/>
        <w:rPr>
          <w:b/>
          <w:sz w:val="20"/>
        </w:rPr>
      </w:pPr>
    </w:p>
    <w:p w14:paraId="546C647F" w14:textId="40548EA3" w:rsidR="002C3EC7" w:rsidRPr="00740AB6" w:rsidRDefault="007E75BB" w:rsidP="002C3EC7">
      <w:pPr>
        <w:keepLines w:val="0"/>
        <w:suppressAutoHyphens/>
        <w:ind w:firstLine="0"/>
        <w:jc w:val="center"/>
        <w:rPr>
          <w:b/>
          <w:sz w:val="20"/>
        </w:rPr>
      </w:pPr>
      <w:bookmarkStart w:id="335" w:name="_Ref496098293"/>
      <w:r>
        <w:rPr>
          <w:noProof/>
        </w:rPr>
        <w:drawing>
          <wp:inline distT="0" distB="0" distL="0" distR="0" wp14:anchorId="06F0E9F2" wp14:editId="20BA1C99">
            <wp:extent cx="5941060" cy="4582795"/>
            <wp:effectExtent l="0" t="0" r="2540" b="8255"/>
            <wp:docPr id="37" name="Диаграмма 37">
              <a:extLst xmlns:a="http://schemas.openxmlformats.org/drawingml/2006/main">
                <a:ext uri="{FF2B5EF4-FFF2-40B4-BE49-F238E27FC236}">
                  <a16:creationId xmlns:a16="http://schemas.microsoft.com/office/drawing/2014/main"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F5D23FD" w14:textId="70457E71" w:rsidR="002C3EC7" w:rsidRPr="00740AB6" w:rsidRDefault="002C3EC7" w:rsidP="00186BC5">
      <w:pPr>
        <w:keepLines w:val="0"/>
        <w:suppressAutoHyphens/>
        <w:ind w:firstLine="0"/>
        <w:jc w:val="center"/>
        <w:rPr>
          <w:sz w:val="28"/>
        </w:rPr>
      </w:pPr>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10.2</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1</w:t>
      </w:r>
      <w:r w:rsidR="006F202A">
        <w:rPr>
          <w:b/>
          <w:sz w:val="20"/>
        </w:rPr>
        <w:fldChar w:fldCharType="end"/>
      </w:r>
      <w:bookmarkEnd w:id="335"/>
      <w:r w:rsidRPr="00740AB6">
        <w:rPr>
          <w:b/>
          <w:sz w:val="20"/>
        </w:rPr>
        <w:t>. Производство тепловой энергии котельными г. Благовещенска</w:t>
      </w:r>
      <w:bookmarkStart w:id="336" w:name="_Ref496098131"/>
    </w:p>
    <w:p w14:paraId="533A7474" w14:textId="08CA1BA5" w:rsidR="002C3EC7" w:rsidRPr="00740AB6" w:rsidRDefault="002C3EC7" w:rsidP="002C3EC7">
      <w:pPr>
        <w:keepLines w:val="0"/>
        <w:spacing w:before="120" w:after="120"/>
        <w:rPr>
          <w:sz w:val="28"/>
          <w:szCs w:val="22"/>
          <w:lang w:eastAsia="en-US"/>
        </w:rPr>
        <w:sectPr w:rsidR="002C3EC7" w:rsidRPr="00740AB6" w:rsidSect="002C3EC7">
          <w:pgSz w:w="11907" w:h="16840" w:code="9"/>
          <w:pgMar w:top="1134" w:right="850" w:bottom="1134" w:left="1701" w:header="425" w:footer="720" w:gutter="0"/>
          <w:cols w:space="720"/>
          <w:docGrid w:linePitch="381"/>
        </w:sectPr>
      </w:pPr>
    </w:p>
    <w:p w14:paraId="0492744A" w14:textId="0C40EA19" w:rsidR="002C3EC7" w:rsidRPr="00740AB6" w:rsidRDefault="002C3EC7" w:rsidP="00186BC5">
      <w:pPr>
        <w:pStyle w:val="aff"/>
      </w:pPr>
      <w:r w:rsidRPr="00740AB6">
        <w:lastRenderedPageBreak/>
        <w:t xml:space="preserve">Таблица </w:t>
      </w:r>
      <w:fldSimple w:instr=" STYLEREF 2 \s ">
        <w:r w:rsidR="006F202A">
          <w:rPr>
            <w:noProof/>
          </w:rPr>
          <w:t>10.2</w:t>
        </w:r>
      </w:fldSimple>
      <w:r w:rsidR="006F202A">
        <w:t>.</w:t>
      </w:r>
      <w:fldSimple w:instr=" SEQ Таблица \* ARABIC \s 2 ">
        <w:r w:rsidR="006F202A">
          <w:rPr>
            <w:noProof/>
          </w:rPr>
          <w:t>1</w:t>
        </w:r>
      </w:fldSimple>
      <w:bookmarkEnd w:id="336"/>
      <w:r w:rsidRPr="00740AB6">
        <w:t xml:space="preserve">. Показатели по производству тепловой энергии </w:t>
      </w:r>
      <w:r w:rsidR="00A44C5D" w:rsidRPr="00740AB6">
        <w:t>источник</w:t>
      </w:r>
      <w:r w:rsidR="00994713" w:rsidRPr="00740AB6">
        <w:t>ами</w:t>
      </w:r>
      <w:r w:rsidR="00A44C5D" w:rsidRPr="00740AB6">
        <w:t xml:space="preserve"> тепловой энергии</w:t>
      </w:r>
      <w:r w:rsidRPr="00740AB6">
        <w:t xml:space="preserve"> по принадлежности</w:t>
      </w:r>
      <w:r w:rsidR="00A44C5D" w:rsidRPr="00740AB6">
        <w:t xml:space="preserve"> (горячая вода)</w:t>
      </w:r>
    </w:p>
    <w:tbl>
      <w:tblPr>
        <w:tblW w:w="5000" w:type="pct"/>
        <w:tblLook w:val="04A0" w:firstRow="1" w:lastRow="0" w:firstColumn="1" w:lastColumn="0" w:noHBand="0" w:noVBand="1"/>
      </w:tblPr>
      <w:tblGrid>
        <w:gridCol w:w="631"/>
        <w:gridCol w:w="1689"/>
        <w:gridCol w:w="3123"/>
        <w:gridCol w:w="2837"/>
        <w:gridCol w:w="1292"/>
        <w:gridCol w:w="1793"/>
        <w:gridCol w:w="1025"/>
        <w:gridCol w:w="1064"/>
        <w:gridCol w:w="1108"/>
      </w:tblGrid>
      <w:tr w:rsidR="00140E31" w:rsidRPr="00140E31" w14:paraId="76B1F4BD" w14:textId="77777777" w:rsidTr="00C004B5">
        <w:trPr>
          <w:tblHeader/>
        </w:trPr>
        <w:tc>
          <w:tcPr>
            <w:tcW w:w="217"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9EE2D1"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 п/п</w:t>
            </w:r>
          </w:p>
        </w:tc>
        <w:tc>
          <w:tcPr>
            <w:tcW w:w="580" w:type="pct"/>
            <w:tcBorders>
              <w:top w:val="single" w:sz="4" w:space="0" w:color="auto"/>
              <w:left w:val="nil"/>
              <w:bottom w:val="single" w:sz="4" w:space="0" w:color="auto"/>
              <w:right w:val="single" w:sz="4" w:space="0" w:color="auto"/>
            </w:tcBorders>
            <w:shd w:val="clear" w:color="000000" w:fill="D9D9D9"/>
            <w:vAlign w:val="center"/>
            <w:hideMark/>
          </w:tcPr>
          <w:p w14:paraId="59704AEF"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Наименование ТСО</w:t>
            </w:r>
          </w:p>
        </w:tc>
        <w:tc>
          <w:tcPr>
            <w:tcW w:w="1072" w:type="pct"/>
            <w:tcBorders>
              <w:top w:val="single" w:sz="4" w:space="0" w:color="auto"/>
              <w:left w:val="nil"/>
              <w:bottom w:val="single" w:sz="4" w:space="0" w:color="auto"/>
              <w:right w:val="single" w:sz="4" w:space="0" w:color="auto"/>
            </w:tcBorders>
            <w:shd w:val="clear" w:color="000000" w:fill="D9D9D9"/>
            <w:vAlign w:val="center"/>
            <w:hideMark/>
          </w:tcPr>
          <w:p w14:paraId="43F798F4"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Источник</w:t>
            </w:r>
          </w:p>
        </w:tc>
        <w:tc>
          <w:tcPr>
            <w:tcW w:w="974" w:type="pct"/>
            <w:tcBorders>
              <w:top w:val="single" w:sz="4" w:space="0" w:color="auto"/>
              <w:left w:val="nil"/>
              <w:bottom w:val="single" w:sz="4" w:space="0" w:color="auto"/>
              <w:right w:val="single" w:sz="4" w:space="0" w:color="auto"/>
            </w:tcBorders>
            <w:shd w:val="clear" w:color="000000" w:fill="D9D9D9"/>
            <w:vAlign w:val="center"/>
            <w:hideMark/>
          </w:tcPr>
          <w:p w14:paraId="0CB39239"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Местоположение</w:t>
            </w:r>
          </w:p>
        </w:tc>
        <w:tc>
          <w:tcPr>
            <w:tcW w:w="444" w:type="pct"/>
            <w:tcBorders>
              <w:top w:val="single" w:sz="4" w:space="0" w:color="auto"/>
              <w:left w:val="nil"/>
              <w:bottom w:val="single" w:sz="4" w:space="0" w:color="auto"/>
              <w:right w:val="single" w:sz="4" w:space="0" w:color="auto"/>
            </w:tcBorders>
            <w:shd w:val="clear" w:color="000000" w:fill="D9D9D9"/>
            <w:vAlign w:val="center"/>
            <w:hideMark/>
          </w:tcPr>
          <w:p w14:paraId="5FFD566B" w14:textId="77777777" w:rsidR="00140E31" w:rsidRPr="00140E31" w:rsidRDefault="00140E31" w:rsidP="00140E31">
            <w:pPr>
              <w:keepLines w:val="0"/>
              <w:ind w:firstLine="0"/>
              <w:jc w:val="center"/>
              <w:rPr>
                <w:b/>
                <w:bCs/>
                <w:color w:val="000000"/>
                <w:sz w:val="20"/>
              </w:rPr>
            </w:pPr>
            <w:r w:rsidRPr="00140E31">
              <w:rPr>
                <w:b/>
                <w:bCs/>
                <w:color w:val="000000"/>
                <w:sz w:val="20"/>
              </w:rPr>
              <w:t>Выработано тепловой энергии всего, тыс. Гкал</w:t>
            </w:r>
          </w:p>
        </w:tc>
        <w:tc>
          <w:tcPr>
            <w:tcW w:w="616" w:type="pct"/>
            <w:tcBorders>
              <w:top w:val="single" w:sz="4" w:space="0" w:color="auto"/>
              <w:left w:val="nil"/>
              <w:bottom w:val="single" w:sz="4" w:space="0" w:color="auto"/>
              <w:right w:val="single" w:sz="4" w:space="0" w:color="auto"/>
            </w:tcBorders>
            <w:shd w:val="clear" w:color="000000" w:fill="D9D9D9"/>
            <w:vAlign w:val="center"/>
            <w:hideMark/>
          </w:tcPr>
          <w:p w14:paraId="14E92C2D" w14:textId="77777777" w:rsidR="00140E31" w:rsidRPr="00140E31" w:rsidRDefault="00140E31" w:rsidP="00140E31">
            <w:pPr>
              <w:keepLines w:val="0"/>
              <w:ind w:firstLine="0"/>
              <w:jc w:val="center"/>
              <w:rPr>
                <w:b/>
                <w:bCs/>
                <w:color w:val="000000"/>
                <w:sz w:val="20"/>
              </w:rPr>
            </w:pPr>
            <w:r w:rsidRPr="00140E31">
              <w:rPr>
                <w:b/>
                <w:bCs/>
                <w:color w:val="000000"/>
                <w:sz w:val="20"/>
              </w:rPr>
              <w:t>Собственные и хоз. нужды теплоисточников, тыс. Гкал</w:t>
            </w:r>
          </w:p>
        </w:tc>
        <w:tc>
          <w:tcPr>
            <w:tcW w:w="352" w:type="pct"/>
            <w:tcBorders>
              <w:top w:val="single" w:sz="4" w:space="0" w:color="auto"/>
              <w:left w:val="nil"/>
              <w:bottom w:val="single" w:sz="4" w:space="0" w:color="auto"/>
              <w:right w:val="single" w:sz="4" w:space="0" w:color="auto"/>
            </w:tcBorders>
            <w:shd w:val="clear" w:color="000000" w:fill="D9D9D9"/>
            <w:vAlign w:val="center"/>
            <w:hideMark/>
          </w:tcPr>
          <w:p w14:paraId="50508400" w14:textId="77777777" w:rsidR="00140E31" w:rsidRPr="00140E31" w:rsidRDefault="00140E31" w:rsidP="00140E31">
            <w:pPr>
              <w:keepLines w:val="0"/>
              <w:ind w:firstLine="0"/>
              <w:jc w:val="center"/>
              <w:rPr>
                <w:b/>
                <w:bCs/>
                <w:color w:val="000000"/>
                <w:sz w:val="20"/>
              </w:rPr>
            </w:pPr>
            <w:r w:rsidRPr="00140E31">
              <w:rPr>
                <w:b/>
                <w:bCs/>
                <w:color w:val="000000"/>
                <w:sz w:val="20"/>
              </w:rPr>
              <w:t>Отпуск тепловой энергии в сеть, тыс. Гкал</w:t>
            </w:r>
          </w:p>
        </w:tc>
        <w:tc>
          <w:tcPr>
            <w:tcW w:w="365" w:type="pct"/>
            <w:tcBorders>
              <w:top w:val="single" w:sz="4" w:space="0" w:color="auto"/>
              <w:left w:val="nil"/>
              <w:bottom w:val="single" w:sz="4" w:space="0" w:color="auto"/>
              <w:right w:val="single" w:sz="4" w:space="0" w:color="auto"/>
            </w:tcBorders>
            <w:shd w:val="clear" w:color="000000" w:fill="D9D9D9"/>
            <w:vAlign w:val="center"/>
            <w:hideMark/>
          </w:tcPr>
          <w:p w14:paraId="3BE4E30B" w14:textId="77777777" w:rsidR="00140E31" w:rsidRPr="00140E31" w:rsidRDefault="00140E31" w:rsidP="00140E31">
            <w:pPr>
              <w:keepLines w:val="0"/>
              <w:ind w:firstLine="0"/>
              <w:jc w:val="center"/>
              <w:rPr>
                <w:b/>
                <w:bCs/>
                <w:color w:val="000000"/>
                <w:sz w:val="20"/>
              </w:rPr>
            </w:pPr>
            <w:r w:rsidRPr="00140E31">
              <w:rPr>
                <w:b/>
                <w:bCs/>
                <w:color w:val="000000"/>
                <w:sz w:val="20"/>
              </w:rPr>
              <w:t>Потери в тепловых сетях, тыс. Гкал</w:t>
            </w:r>
          </w:p>
        </w:tc>
        <w:tc>
          <w:tcPr>
            <w:tcW w:w="380" w:type="pct"/>
            <w:tcBorders>
              <w:top w:val="single" w:sz="4" w:space="0" w:color="auto"/>
              <w:left w:val="nil"/>
              <w:bottom w:val="single" w:sz="4" w:space="0" w:color="auto"/>
              <w:right w:val="single" w:sz="4" w:space="0" w:color="auto"/>
            </w:tcBorders>
            <w:shd w:val="clear" w:color="000000" w:fill="D9D9D9"/>
            <w:vAlign w:val="center"/>
            <w:hideMark/>
          </w:tcPr>
          <w:p w14:paraId="56E6FE2D" w14:textId="77777777" w:rsidR="00140E31" w:rsidRPr="00140E31" w:rsidRDefault="00140E31" w:rsidP="00140E31">
            <w:pPr>
              <w:keepLines w:val="0"/>
              <w:ind w:firstLine="0"/>
              <w:jc w:val="center"/>
              <w:rPr>
                <w:b/>
                <w:bCs/>
                <w:color w:val="000000"/>
                <w:sz w:val="20"/>
              </w:rPr>
            </w:pPr>
            <w:r w:rsidRPr="00140E31">
              <w:rPr>
                <w:b/>
                <w:bCs/>
                <w:color w:val="000000"/>
                <w:sz w:val="20"/>
              </w:rPr>
              <w:t>Полезный отпуск, тыс. Гкал</w:t>
            </w:r>
          </w:p>
        </w:tc>
      </w:tr>
      <w:tr w:rsidR="00AB26CF" w:rsidRPr="00140E31" w14:paraId="4DBB892C" w14:textId="77777777" w:rsidTr="00A75ECA">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2406E22F" w14:textId="77777777" w:rsidR="00AB26CF" w:rsidRPr="00140E31" w:rsidRDefault="00AB26CF" w:rsidP="00AB26CF">
            <w:pPr>
              <w:keepLines w:val="0"/>
              <w:ind w:firstLine="0"/>
              <w:jc w:val="center"/>
              <w:rPr>
                <w:color w:val="000000"/>
                <w:sz w:val="16"/>
                <w:szCs w:val="16"/>
              </w:rPr>
            </w:pPr>
            <w:r w:rsidRPr="00140E31">
              <w:rPr>
                <w:color w:val="000000"/>
                <w:sz w:val="16"/>
                <w:szCs w:val="16"/>
              </w:rPr>
              <w:t>1</w:t>
            </w:r>
          </w:p>
        </w:tc>
        <w:tc>
          <w:tcPr>
            <w:tcW w:w="580" w:type="pct"/>
            <w:tcBorders>
              <w:top w:val="nil"/>
              <w:left w:val="nil"/>
              <w:bottom w:val="single" w:sz="4" w:space="0" w:color="auto"/>
              <w:right w:val="single" w:sz="4" w:space="0" w:color="auto"/>
            </w:tcBorders>
            <w:shd w:val="clear" w:color="auto" w:fill="auto"/>
            <w:vAlign w:val="center"/>
            <w:hideMark/>
          </w:tcPr>
          <w:p w14:paraId="371FF1BA" w14:textId="77777777" w:rsidR="00AB26CF" w:rsidRPr="00140E31" w:rsidRDefault="00AB26CF" w:rsidP="00AB26CF">
            <w:pPr>
              <w:keepLines w:val="0"/>
              <w:ind w:firstLine="0"/>
              <w:jc w:val="center"/>
              <w:rPr>
                <w:b/>
                <w:bCs/>
                <w:color w:val="000000"/>
                <w:sz w:val="16"/>
                <w:szCs w:val="16"/>
              </w:rPr>
            </w:pPr>
            <w:r w:rsidRPr="00140E31">
              <w:rPr>
                <w:b/>
                <w:bCs/>
                <w:color w:val="000000"/>
                <w:sz w:val="16"/>
                <w:szCs w:val="16"/>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1072" w:type="pct"/>
            <w:tcBorders>
              <w:top w:val="nil"/>
              <w:left w:val="nil"/>
              <w:bottom w:val="single" w:sz="4" w:space="0" w:color="auto"/>
              <w:right w:val="single" w:sz="4" w:space="0" w:color="auto"/>
            </w:tcBorders>
            <w:shd w:val="clear" w:color="auto" w:fill="auto"/>
            <w:noWrap/>
            <w:vAlign w:val="center"/>
            <w:hideMark/>
          </w:tcPr>
          <w:p w14:paraId="5F893F70" w14:textId="77777777" w:rsidR="00AB26CF" w:rsidRPr="00140E31" w:rsidRDefault="00AB26CF" w:rsidP="00AB26CF">
            <w:pPr>
              <w:keepLines w:val="0"/>
              <w:ind w:firstLine="0"/>
              <w:jc w:val="center"/>
              <w:rPr>
                <w:color w:val="000000"/>
                <w:sz w:val="16"/>
                <w:szCs w:val="16"/>
              </w:rPr>
            </w:pPr>
            <w:r w:rsidRPr="00140E31">
              <w:rPr>
                <w:color w:val="000000"/>
                <w:sz w:val="16"/>
                <w:szCs w:val="16"/>
              </w:rPr>
              <w:t>Благовещенская ТЭЦ</w:t>
            </w:r>
          </w:p>
        </w:tc>
        <w:tc>
          <w:tcPr>
            <w:tcW w:w="974" w:type="pct"/>
            <w:tcBorders>
              <w:top w:val="nil"/>
              <w:left w:val="nil"/>
              <w:bottom w:val="single" w:sz="4" w:space="0" w:color="auto"/>
              <w:right w:val="single" w:sz="4" w:space="0" w:color="auto"/>
            </w:tcBorders>
            <w:shd w:val="clear" w:color="auto" w:fill="auto"/>
            <w:noWrap/>
            <w:vAlign w:val="center"/>
            <w:hideMark/>
          </w:tcPr>
          <w:p w14:paraId="2F53A7D8" w14:textId="77777777" w:rsidR="00AB26CF" w:rsidRPr="00140E31" w:rsidRDefault="00AB26CF" w:rsidP="00AB26CF">
            <w:pPr>
              <w:keepLines w:val="0"/>
              <w:ind w:firstLine="0"/>
              <w:jc w:val="center"/>
              <w:rPr>
                <w:color w:val="000000"/>
                <w:sz w:val="16"/>
                <w:szCs w:val="16"/>
              </w:rPr>
            </w:pPr>
            <w:r w:rsidRPr="00140E31">
              <w:rPr>
                <w:color w:val="000000"/>
                <w:sz w:val="16"/>
                <w:szCs w:val="16"/>
              </w:rPr>
              <w:t>ул. Загородная, 177</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AE27C" w14:textId="19218362" w:rsidR="00AB26CF" w:rsidRPr="00140E31" w:rsidRDefault="00AB26CF" w:rsidP="00AB26CF">
            <w:pPr>
              <w:keepLines w:val="0"/>
              <w:ind w:firstLine="0"/>
              <w:jc w:val="center"/>
              <w:rPr>
                <w:color w:val="000000"/>
                <w:sz w:val="16"/>
                <w:szCs w:val="16"/>
              </w:rPr>
            </w:pPr>
            <w:r>
              <w:rPr>
                <w:color w:val="000000"/>
                <w:sz w:val="16"/>
                <w:szCs w:val="16"/>
              </w:rPr>
              <w:t>2387,044</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14:paraId="34AF80CB" w14:textId="3DC97FC3" w:rsidR="00AB26CF" w:rsidRPr="00140E31" w:rsidRDefault="00AB26CF" w:rsidP="00AB26CF">
            <w:pPr>
              <w:keepLines w:val="0"/>
              <w:ind w:firstLine="0"/>
              <w:jc w:val="center"/>
              <w:rPr>
                <w:color w:val="000000"/>
                <w:sz w:val="16"/>
                <w:szCs w:val="16"/>
              </w:rPr>
            </w:pPr>
            <w:r>
              <w:rPr>
                <w:color w:val="000000"/>
                <w:sz w:val="16"/>
                <w:szCs w:val="16"/>
              </w:rPr>
              <w:t>63,660</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BECCC1A" w14:textId="3DBFF525" w:rsidR="00AB26CF" w:rsidRPr="00140E31" w:rsidRDefault="00AB26CF" w:rsidP="00AB26CF">
            <w:pPr>
              <w:keepLines w:val="0"/>
              <w:ind w:firstLine="0"/>
              <w:jc w:val="center"/>
              <w:rPr>
                <w:color w:val="000000"/>
                <w:sz w:val="16"/>
                <w:szCs w:val="16"/>
              </w:rPr>
            </w:pPr>
            <w:r>
              <w:rPr>
                <w:color w:val="000000"/>
                <w:sz w:val="16"/>
                <w:szCs w:val="16"/>
              </w:rPr>
              <w:t>2323,384</w:t>
            </w:r>
          </w:p>
        </w:tc>
        <w:tc>
          <w:tcPr>
            <w:tcW w:w="365" w:type="pct"/>
            <w:tcBorders>
              <w:top w:val="single" w:sz="4" w:space="0" w:color="auto"/>
              <w:left w:val="nil"/>
              <w:bottom w:val="single" w:sz="4" w:space="0" w:color="auto"/>
              <w:right w:val="single" w:sz="4" w:space="0" w:color="auto"/>
            </w:tcBorders>
            <w:shd w:val="clear" w:color="auto" w:fill="auto"/>
            <w:noWrap/>
            <w:vAlign w:val="center"/>
            <w:hideMark/>
          </w:tcPr>
          <w:p w14:paraId="565EF1E9" w14:textId="286E4013" w:rsidR="00AB26CF" w:rsidRPr="00140E31" w:rsidRDefault="00AB26CF" w:rsidP="00AB26CF">
            <w:pPr>
              <w:keepLines w:val="0"/>
              <w:ind w:firstLine="0"/>
              <w:jc w:val="center"/>
              <w:rPr>
                <w:color w:val="000000"/>
                <w:sz w:val="16"/>
                <w:szCs w:val="16"/>
              </w:rPr>
            </w:pPr>
            <w:r>
              <w:rPr>
                <w:color w:val="000000"/>
                <w:sz w:val="16"/>
                <w:szCs w:val="16"/>
              </w:rPr>
              <w:t>206,077</w:t>
            </w:r>
          </w:p>
        </w:tc>
        <w:tc>
          <w:tcPr>
            <w:tcW w:w="380" w:type="pct"/>
            <w:tcBorders>
              <w:top w:val="single" w:sz="4" w:space="0" w:color="auto"/>
              <w:left w:val="nil"/>
              <w:bottom w:val="single" w:sz="4" w:space="0" w:color="auto"/>
              <w:right w:val="single" w:sz="4" w:space="0" w:color="auto"/>
            </w:tcBorders>
            <w:shd w:val="clear" w:color="auto" w:fill="auto"/>
            <w:noWrap/>
            <w:vAlign w:val="center"/>
            <w:hideMark/>
          </w:tcPr>
          <w:p w14:paraId="13736A23" w14:textId="25059822" w:rsidR="00AB26CF" w:rsidRPr="00140E31" w:rsidRDefault="00AB26CF" w:rsidP="00AB26CF">
            <w:pPr>
              <w:keepLines w:val="0"/>
              <w:ind w:firstLine="0"/>
              <w:jc w:val="center"/>
              <w:rPr>
                <w:color w:val="000000"/>
                <w:sz w:val="16"/>
                <w:szCs w:val="16"/>
              </w:rPr>
            </w:pPr>
            <w:r>
              <w:rPr>
                <w:color w:val="000000"/>
                <w:sz w:val="16"/>
                <w:szCs w:val="16"/>
              </w:rPr>
              <w:t>2117,307</w:t>
            </w:r>
          </w:p>
        </w:tc>
      </w:tr>
      <w:tr w:rsidR="00140E31" w:rsidRPr="00140E31" w14:paraId="6118E9ED"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2E8A2943" w14:textId="77777777" w:rsidR="00140E31" w:rsidRPr="00140E31" w:rsidRDefault="00140E31" w:rsidP="00140E31">
            <w:pPr>
              <w:keepLines w:val="0"/>
              <w:ind w:firstLine="0"/>
              <w:jc w:val="center"/>
              <w:rPr>
                <w:color w:val="000000"/>
                <w:sz w:val="16"/>
                <w:szCs w:val="16"/>
              </w:rPr>
            </w:pPr>
            <w:r w:rsidRPr="00140E31">
              <w:rPr>
                <w:color w:val="000000"/>
                <w:sz w:val="16"/>
                <w:szCs w:val="16"/>
              </w:rPr>
              <w:t>1</w:t>
            </w:r>
          </w:p>
        </w:tc>
        <w:tc>
          <w:tcPr>
            <w:tcW w:w="580" w:type="pct"/>
            <w:vMerge w:val="restart"/>
            <w:tcBorders>
              <w:top w:val="nil"/>
              <w:left w:val="single" w:sz="4" w:space="0" w:color="auto"/>
              <w:bottom w:val="single" w:sz="4" w:space="0" w:color="auto"/>
              <w:right w:val="single" w:sz="4" w:space="0" w:color="auto"/>
            </w:tcBorders>
            <w:shd w:val="clear" w:color="auto" w:fill="auto"/>
            <w:vAlign w:val="center"/>
            <w:hideMark/>
          </w:tcPr>
          <w:p w14:paraId="055DC5BC"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филиал ООО «АКС» «</w:t>
            </w:r>
            <w:proofErr w:type="spellStart"/>
            <w:r w:rsidRPr="00140E31">
              <w:rPr>
                <w:b/>
                <w:bCs/>
                <w:color w:val="000000"/>
                <w:sz w:val="16"/>
                <w:szCs w:val="16"/>
              </w:rPr>
              <w:t>Амуртеплосервис</w:t>
            </w:r>
            <w:proofErr w:type="spellEnd"/>
            <w:r w:rsidRPr="00140E31">
              <w:rPr>
                <w:b/>
                <w:bCs/>
                <w:color w:val="000000"/>
                <w:sz w:val="16"/>
                <w:szCs w:val="16"/>
              </w:rPr>
              <w:t>»</w:t>
            </w:r>
          </w:p>
        </w:tc>
        <w:tc>
          <w:tcPr>
            <w:tcW w:w="1072" w:type="pct"/>
            <w:tcBorders>
              <w:top w:val="nil"/>
              <w:left w:val="nil"/>
              <w:bottom w:val="single" w:sz="4" w:space="0" w:color="auto"/>
              <w:right w:val="single" w:sz="4" w:space="0" w:color="auto"/>
            </w:tcBorders>
            <w:shd w:val="clear" w:color="auto" w:fill="auto"/>
            <w:noWrap/>
            <w:vAlign w:val="center"/>
            <w:hideMark/>
          </w:tcPr>
          <w:p w14:paraId="79778154"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74 квартала</w:t>
            </w:r>
          </w:p>
        </w:tc>
        <w:tc>
          <w:tcPr>
            <w:tcW w:w="974" w:type="pct"/>
            <w:tcBorders>
              <w:top w:val="nil"/>
              <w:left w:val="nil"/>
              <w:bottom w:val="single" w:sz="4" w:space="0" w:color="auto"/>
              <w:right w:val="single" w:sz="4" w:space="0" w:color="auto"/>
            </w:tcBorders>
            <w:shd w:val="clear" w:color="auto" w:fill="auto"/>
            <w:noWrap/>
            <w:vAlign w:val="center"/>
            <w:hideMark/>
          </w:tcPr>
          <w:p w14:paraId="78A97104" w14:textId="77777777" w:rsidR="00140E31" w:rsidRPr="00140E31" w:rsidRDefault="00140E31" w:rsidP="00140E31">
            <w:pPr>
              <w:keepLines w:val="0"/>
              <w:ind w:firstLine="0"/>
              <w:jc w:val="center"/>
              <w:rPr>
                <w:color w:val="000000"/>
                <w:sz w:val="16"/>
                <w:szCs w:val="16"/>
              </w:rPr>
            </w:pPr>
            <w:r w:rsidRPr="00140E31">
              <w:rPr>
                <w:color w:val="000000"/>
                <w:sz w:val="16"/>
                <w:szCs w:val="16"/>
              </w:rPr>
              <w:t>ул. Краснофлотская, 14</w:t>
            </w:r>
          </w:p>
        </w:tc>
        <w:tc>
          <w:tcPr>
            <w:tcW w:w="444" w:type="pct"/>
            <w:tcBorders>
              <w:top w:val="nil"/>
              <w:left w:val="nil"/>
              <w:bottom w:val="single" w:sz="4" w:space="0" w:color="auto"/>
              <w:right w:val="single" w:sz="4" w:space="0" w:color="auto"/>
            </w:tcBorders>
            <w:shd w:val="clear" w:color="auto" w:fill="auto"/>
            <w:noWrap/>
            <w:vAlign w:val="center"/>
            <w:hideMark/>
          </w:tcPr>
          <w:p w14:paraId="1761B040"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82,018</w:t>
            </w:r>
          </w:p>
        </w:tc>
        <w:tc>
          <w:tcPr>
            <w:tcW w:w="616" w:type="pct"/>
            <w:tcBorders>
              <w:top w:val="nil"/>
              <w:left w:val="nil"/>
              <w:bottom w:val="single" w:sz="4" w:space="0" w:color="auto"/>
              <w:right w:val="single" w:sz="4" w:space="0" w:color="auto"/>
            </w:tcBorders>
            <w:shd w:val="clear" w:color="auto" w:fill="auto"/>
            <w:noWrap/>
            <w:vAlign w:val="center"/>
            <w:hideMark/>
          </w:tcPr>
          <w:p w14:paraId="19B33C3A" w14:textId="77777777" w:rsidR="00140E31" w:rsidRPr="00140E31" w:rsidRDefault="00140E31" w:rsidP="00140E31">
            <w:pPr>
              <w:keepLines w:val="0"/>
              <w:ind w:firstLine="0"/>
              <w:jc w:val="center"/>
              <w:rPr>
                <w:color w:val="000000"/>
                <w:sz w:val="16"/>
                <w:szCs w:val="16"/>
              </w:rPr>
            </w:pPr>
            <w:r w:rsidRPr="00140E31">
              <w:rPr>
                <w:color w:val="000000"/>
                <w:sz w:val="16"/>
                <w:szCs w:val="16"/>
              </w:rPr>
              <w:t>3,255</w:t>
            </w:r>
          </w:p>
        </w:tc>
        <w:tc>
          <w:tcPr>
            <w:tcW w:w="352" w:type="pct"/>
            <w:tcBorders>
              <w:top w:val="nil"/>
              <w:left w:val="nil"/>
              <w:bottom w:val="single" w:sz="4" w:space="0" w:color="auto"/>
              <w:right w:val="single" w:sz="4" w:space="0" w:color="auto"/>
            </w:tcBorders>
            <w:shd w:val="clear" w:color="auto" w:fill="auto"/>
            <w:noWrap/>
            <w:vAlign w:val="center"/>
            <w:hideMark/>
          </w:tcPr>
          <w:p w14:paraId="0C1A40A9"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78,76304</w:t>
            </w:r>
          </w:p>
        </w:tc>
        <w:tc>
          <w:tcPr>
            <w:tcW w:w="365" w:type="pct"/>
            <w:tcBorders>
              <w:top w:val="nil"/>
              <w:left w:val="nil"/>
              <w:bottom w:val="single" w:sz="4" w:space="0" w:color="auto"/>
              <w:right w:val="single" w:sz="4" w:space="0" w:color="auto"/>
            </w:tcBorders>
            <w:shd w:val="clear" w:color="auto" w:fill="auto"/>
            <w:noWrap/>
            <w:vAlign w:val="center"/>
            <w:hideMark/>
          </w:tcPr>
          <w:p w14:paraId="662F40B9" w14:textId="77777777" w:rsidR="00140E31" w:rsidRPr="00140E31" w:rsidRDefault="00140E31" w:rsidP="00140E31">
            <w:pPr>
              <w:keepLines w:val="0"/>
              <w:ind w:firstLine="0"/>
              <w:jc w:val="center"/>
              <w:rPr>
                <w:color w:val="000000"/>
                <w:sz w:val="16"/>
                <w:szCs w:val="16"/>
              </w:rPr>
            </w:pPr>
            <w:r w:rsidRPr="00140E31">
              <w:rPr>
                <w:color w:val="000000"/>
                <w:sz w:val="16"/>
                <w:szCs w:val="16"/>
              </w:rPr>
              <w:t>9,281</w:t>
            </w:r>
          </w:p>
        </w:tc>
        <w:tc>
          <w:tcPr>
            <w:tcW w:w="380" w:type="pct"/>
            <w:tcBorders>
              <w:top w:val="nil"/>
              <w:left w:val="nil"/>
              <w:bottom w:val="single" w:sz="4" w:space="0" w:color="auto"/>
              <w:right w:val="single" w:sz="4" w:space="0" w:color="auto"/>
            </w:tcBorders>
            <w:shd w:val="clear" w:color="auto" w:fill="auto"/>
            <w:noWrap/>
            <w:vAlign w:val="center"/>
            <w:hideMark/>
          </w:tcPr>
          <w:p w14:paraId="3DD2F54A" w14:textId="77777777" w:rsidR="00140E31" w:rsidRPr="00140E31" w:rsidRDefault="00140E31" w:rsidP="00140E31">
            <w:pPr>
              <w:keepLines w:val="0"/>
              <w:ind w:firstLine="0"/>
              <w:jc w:val="center"/>
              <w:rPr>
                <w:color w:val="000000"/>
                <w:sz w:val="16"/>
                <w:szCs w:val="16"/>
              </w:rPr>
            </w:pPr>
            <w:r w:rsidRPr="00140E31">
              <w:rPr>
                <w:color w:val="000000"/>
                <w:sz w:val="16"/>
                <w:szCs w:val="16"/>
              </w:rPr>
              <w:t>69,482</w:t>
            </w:r>
          </w:p>
        </w:tc>
      </w:tr>
      <w:tr w:rsidR="00140E31" w:rsidRPr="00140E31" w14:paraId="26DFB32D"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13D32555" w14:textId="77777777" w:rsidR="00140E31" w:rsidRPr="00140E31" w:rsidRDefault="00140E31" w:rsidP="00140E31">
            <w:pPr>
              <w:keepLines w:val="0"/>
              <w:ind w:firstLine="0"/>
              <w:jc w:val="center"/>
              <w:rPr>
                <w:color w:val="000000"/>
                <w:sz w:val="16"/>
                <w:szCs w:val="16"/>
              </w:rPr>
            </w:pPr>
            <w:r w:rsidRPr="00140E31">
              <w:rPr>
                <w:color w:val="000000"/>
                <w:sz w:val="16"/>
                <w:szCs w:val="16"/>
              </w:rPr>
              <w:t>2</w:t>
            </w:r>
          </w:p>
        </w:tc>
        <w:tc>
          <w:tcPr>
            <w:tcW w:w="580" w:type="pct"/>
            <w:vMerge/>
            <w:tcBorders>
              <w:top w:val="nil"/>
              <w:left w:val="single" w:sz="4" w:space="0" w:color="auto"/>
              <w:bottom w:val="single" w:sz="4" w:space="0" w:color="auto"/>
              <w:right w:val="single" w:sz="4" w:space="0" w:color="auto"/>
            </w:tcBorders>
            <w:vAlign w:val="center"/>
            <w:hideMark/>
          </w:tcPr>
          <w:p w14:paraId="264BE780"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48FCE720"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101 квартала</w:t>
            </w:r>
          </w:p>
        </w:tc>
        <w:tc>
          <w:tcPr>
            <w:tcW w:w="974" w:type="pct"/>
            <w:tcBorders>
              <w:top w:val="nil"/>
              <w:left w:val="nil"/>
              <w:bottom w:val="single" w:sz="4" w:space="0" w:color="auto"/>
              <w:right w:val="single" w:sz="4" w:space="0" w:color="auto"/>
            </w:tcBorders>
            <w:shd w:val="clear" w:color="auto" w:fill="auto"/>
            <w:noWrap/>
            <w:vAlign w:val="center"/>
            <w:hideMark/>
          </w:tcPr>
          <w:p w14:paraId="293B975C" w14:textId="77777777" w:rsidR="00140E31" w:rsidRPr="00140E31" w:rsidRDefault="00140E31" w:rsidP="00140E31">
            <w:pPr>
              <w:keepLines w:val="0"/>
              <w:ind w:firstLine="0"/>
              <w:jc w:val="center"/>
              <w:rPr>
                <w:color w:val="000000"/>
                <w:sz w:val="16"/>
                <w:szCs w:val="16"/>
              </w:rPr>
            </w:pPr>
            <w:r w:rsidRPr="00140E31">
              <w:rPr>
                <w:color w:val="000000"/>
                <w:sz w:val="16"/>
                <w:szCs w:val="16"/>
              </w:rPr>
              <w:t>ул. Первомайская, 27</w:t>
            </w:r>
          </w:p>
        </w:tc>
        <w:tc>
          <w:tcPr>
            <w:tcW w:w="444" w:type="pct"/>
            <w:tcBorders>
              <w:top w:val="nil"/>
              <w:left w:val="nil"/>
              <w:bottom w:val="single" w:sz="4" w:space="0" w:color="auto"/>
              <w:right w:val="single" w:sz="4" w:space="0" w:color="auto"/>
            </w:tcBorders>
            <w:shd w:val="clear" w:color="auto" w:fill="auto"/>
            <w:noWrap/>
            <w:vAlign w:val="center"/>
            <w:hideMark/>
          </w:tcPr>
          <w:p w14:paraId="6E2A6B00"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52,543</w:t>
            </w:r>
          </w:p>
        </w:tc>
        <w:tc>
          <w:tcPr>
            <w:tcW w:w="616" w:type="pct"/>
            <w:tcBorders>
              <w:top w:val="nil"/>
              <w:left w:val="nil"/>
              <w:bottom w:val="single" w:sz="4" w:space="0" w:color="auto"/>
              <w:right w:val="single" w:sz="4" w:space="0" w:color="auto"/>
            </w:tcBorders>
            <w:shd w:val="clear" w:color="auto" w:fill="auto"/>
            <w:noWrap/>
            <w:vAlign w:val="center"/>
            <w:hideMark/>
          </w:tcPr>
          <w:p w14:paraId="6C57E33F" w14:textId="77777777" w:rsidR="00140E31" w:rsidRPr="00140E31" w:rsidRDefault="00140E31" w:rsidP="00140E31">
            <w:pPr>
              <w:keepLines w:val="0"/>
              <w:ind w:firstLine="0"/>
              <w:jc w:val="center"/>
              <w:rPr>
                <w:color w:val="000000"/>
                <w:sz w:val="16"/>
                <w:szCs w:val="16"/>
              </w:rPr>
            </w:pPr>
            <w:r w:rsidRPr="00140E31">
              <w:rPr>
                <w:color w:val="000000"/>
                <w:sz w:val="16"/>
                <w:szCs w:val="16"/>
              </w:rPr>
              <w:t>2,213</w:t>
            </w:r>
          </w:p>
        </w:tc>
        <w:tc>
          <w:tcPr>
            <w:tcW w:w="352" w:type="pct"/>
            <w:tcBorders>
              <w:top w:val="nil"/>
              <w:left w:val="nil"/>
              <w:bottom w:val="single" w:sz="4" w:space="0" w:color="auto"/>
              <w:right w:val="single" w:sz="4" w:space="0" w:color="auto"/>
            </w:tcBorders>
            <w:shd w:val="clear" w:color="auto" w:fill="auto"/>
            <w:noWrap/>
            <w:vAlign w:val="center"/>
            <w:hideMark/>
          </w:tcPr>
          <w:p w14:paraId="02B5D8A8"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50,32953</w:t>
            </w:r>
          </w:p>
        </w:tc>
        <w:tc>
          <w:tcPr>
            <w:tcW w:w="365" w:type="pct"/>
            <w:tcBorders>
              <w:top w:val="nil"/>
              <w:left w:val="nil"/>
              <w:bottom w:val="single" w:sz="4" w:space="0" w:color="auto"/>
              <w:right w:val="single" w:sz="4" w:space="0" w:color="auto"/>
            </w:tcBorders>
            <w:shd w:val="clear" w:color="auto" w:fill="auto"/>
            <w:noWrap/>
            <w:vAlign w:val="center"/>
            <w:hideMark/>
          </w:tcPr>
          <w:p w14:paraId="154566BF" w14:textId="77777777" w:rsidR="00140E31" w:rsidRPr="00140E31" w:rsidRDefault="00140E31" w:rsidP="00140E31">
            <w:pPr>
              <w:keepLines w:val="0"/>
              <w:ind w:firstLine="0"/>
              <w:jc w:val="center"/>
              <w:rPr>
                <w:color w:val="000000"/>
                <w:sz w:val="16"/>
                <w:szCs w:val="16"/>
              </w:rPr>
            </w:pPr>
            <w:r w:rsidRPr="00140E31">
              <w:rPr>
                <w:color w:val="000000"/>
                <w:sz w:val="16"/>
                <w:szCs w:val="16"/>
              </w:rPr>
              <w:t>6,273</w:t>
            </w:r>
          </w:p>
        </w:tc>
        <w:tc>
          <w:tcPr>
            <w:tcW w:w="380" w:type="pct"/>
            <w:tcBorders>
              <w:top w:val="nil"/>
              <w:left w:val="nil"/>
              <w:bottom w:val="single" w:sz="4" w:space="0" w:color="auto"/>
              <w:right w:val="single" w:sz="4" w:space="0" w:color="auto"/>
            </w:tcBorders>
            <w:shd w:val="clear" w:color="auto" w:fill="auto"/>
            <w:noWrap/>
            <w:vAlign w:val="center"/>
            <w:hideMark/>
          </w:tcPr>
          <w:p w14:paraId="22836C55" w14:textId="77777777" w:rsidR="00140E31" w:rsidRPr="00140E31" w:rsidRDefault="00140E31" w:rsidP="00140E31">
            <w:pPr>
              <w:keepLines w:val="0"/>
              <w:ind w:firstLine="0"/>
              <w:jc w:val="center"/>
              <w:rPr>
                <w:color w:val="000000"/>
                <w:sz w:val="16"/>
                <w:szCs w:val="16"/>
              </w:rPr>
            </w:pPr>
            <w:r w:rsidRPr="00140E31">
              <w:rPr>
                <w:color w:val="000000"/>
                <w:sz w:val="16"/>
                <w:szCs w:val="16"/>
              </w:rPr>
              <w:t>44,057</w:t>
            </w:r>
          </w:p>
        </w:tc>
      </w:tr>
      <w:tr w:rsidR="00140E31" w:rsidRPr="00140E31" w14:paraId="77E7B7F5"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EE984F6" w14:textId="77777777" w:rsidR="00140E31" w:rsidRPr="00140E31" w:rsidRDefault="00140E31" w:rsidP="00140E31">
            <w:pPr>
              <w:keepLines w:val="0"/>
              <w:ind w:firstLine="0"/>
              <w:jc w:val="center"/>
              <w:rPr>
                <w:color w:val="000000"/>
                <w:sz w:val="16"/>
                <w:szCs w:val="16"/>
              </w:rPr>
            </w:pPr>
            <w:r w:rsidRPr="00140E31">
              <w:rPr>
                <w:color w:val="000000"/>
                <w:sz w:val="16"/>
                <w:szCs w:val="16"/>
              </w:rPr>
              <w:t>3</w:t>
            </w:r>
          </w:p>
        </w:tc>
        <w:tc>
          <w:tcPr>
            <w:tcW w:w="580" w:type="pct"/>
            <w:vMerge/>
            <w:tcBorders>
              <w:top w:val="nil"/>
              <w:left w:val="single" w:sz="4" w:space="0" w:color="auto"/>
              <w:bottom w:val="single" w:sz="4" w:space="0" w:color="auto"/>
              <w:right w:val="single" w:sz="4" w:space="0" w:color="auto"/>
            </w:tcBorders>
            <w:vAlign w:val="center"/>
            <w:hideMark/>
          </w:tcPr>
          <w:p w14:paraId="0F9EB360"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565433D4"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410 квартала</w:t>
            </w:r>
          </w:p>
        </w:tc>
        <w:tc>
          <w:tcPr>
            <w:tcW w:w="974" w:type="pct"/>
            <w:tcBorders>
              <w:top w:val="nil"/>
              <w:left w:val="nil"/>
              <w:bottom w:val="single" w:sz="4" w:space="0" w:color="auto"/>
              <w:right w:val="single" w:sz="4" w:space="0" w:color="auto"/>
            </w:tcBorders>
            <w:shd w:val="clear" w:color="auto" w:fill="auto"/>
            <w:noWrap/>
            <w:vAlign w:val="center"/>
            <w:hideMark/>
          </w:tcPr>
          <w:p w14:paraId="77553091" w14:textId="77777777" w:rsidR="00140E31" w:rsidRPr="00140E31" w:rsidRDefault="00140E31" w:rsidP="00140E31">
            <w:pPr>
              <w:keepLines w:val="0"/>
              <w:ind w:firstLine="0"/>
              <w:jc w:val="center"/>
              <w:rPr>
                <w:color w:val="000000"/>
                <w:sz w:val="16"/>
                <w:szCs w:val="16"/>
              </w:rPr>
            </w:pPr>
            <w:r w:rsidRPr="00140E31">
              <w:rPr>
                <w:color w:val="000000"/>
                <w:sz w:val="16"/>
                <w:szCs w:val="16"/>
              </w:rPr>
              <w:t>ул. Текстильная, 27</w:t>
            </w:r>
          </w:p>
        </w:tc>
        <w:tc>
          <w:tcPr>
            <w:tcW w:w="444" w:type="pct"/>
            <w:tcBorders>
              <w:top w:val="nil"/>
              <w:left w:val="nil"/>
              <w:bottom w:val="single" w:sz="4" w:space="0" w:color="auto"/>
              <w:right w:val="single" w:sz="4" w:space="0" w:color="auto"/>
            </w:tcBorders>
            <w:shd w:val="clear" w:color="auto" w:fill="auto"/>
            <w:noWrap/>
            <w:vAlign w:val="center"/>
            <w:hideMark/>
          </w:tcPr>
          <w:p w14:paraId="1A3521BD"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41,570</w:t>
            </w:r>
          </w:p>
        </w:tc>
        <w:tc>
          <w:tcPr>
            <w:tcW w:w="616" w:type="pct"/>
            <w:tcBorders>
              <w:top w:val="nil"/>
              <w:left w:val="nil"/>
              <w:bottom w:val="single" w:sz="4" w:space="0" w:color="auto"/>
              <w:right w:val="single" w:sz="4" w:space="0" w:color="auto"/>
            </w:tcBorders>
            <w:shd w:val="clear" w:color="auto" w:fill="auto"/>
            <w:noWrap/>
            <w:vAlign w:val="center"/>
            <w:hideMark/>
          </w:tcPr>
          <w:p w14:paraId="035C1B44" w14:textId="77777777" w:rsidR="00140E31" w:rsidRPr="00140E31" w:rsidRDefault="00140E31" w:rsidP="00140E31">
            <w:pPr>
              <w:keepLines w:val="0"/>
              <w:ind w:firstLine="0"/>
              <w:jc w:val="center"/>
              <w:rPr>
                <w:color w:val="000000"/>
                <w:sz w:val="16"/>
                <w:szCs w:val="16"/>
              </w:rPr>
            </w:pPr>
            <w:r w:rsidRPr="00140E31">
              <w:rPr>
                <w:color w:val="000000"/>
                <w:sz w:val="16"/>
                <w:szCs w:val="16"/>
              </w:rPr>
              <w:t>1,812</w:t>
            </w:r>
          </w:p>
        </w:tc>
        <w:tc>
          <w:tcPr>
            <w:tcW w:w="352" w:type="pct"/>
            <w:tcBorders>
              <w:top w:val="nil"/>
              <w:left w:val="nil"/>
              <w:bottom w:val="single" w:sz="4" w:space="0" w:color="auto"/>
              <w:right w:val="single" w:sz="4" w:space="0" w:color="auto"/>
            </w:tcBorders>
            <w:shd w:val="clear" w:color="auto" w:fill="auto"/>
            <w:noWrap/>
            <w:vAlign w:val="center"/>
            <w:hideMark/>
          </w:tcPr>
          <w:p w14:paraId="7F8EBDBD"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39,75816</w:t>
            </w:r>
          </w:p>
        </w:tc>
        <w:tc>
          <w:tcPr>
            <w:tcW w:w="365" w:type="pct"/>
            <w:tcBorders>
              <w:top w:val="nil"/>
              <w:left w:val="nil"/>
              <w:bottom w:val="single" w:sz="4" w:space="0" w:color="auto"/>
              <w:right w:val="single" w:sz="4" w:space="0" w:color="auto"/>
            </w:tcBorders>
            <w:shd w:val="clear" w:color="auto" w:fill="auto"/>
            <w:noWrap/>
            <w:vAlign w:val="center"/>
            <w:hideMark/>
          </w:tcPr>
          <w:p w14:paraId="22120B26" w14:textId="77777777" w:rsidR="00140E31" w:rsidRPr="00140E31" w:rsidRDefault="00140E31" w:rsidP="00140E31">
            <w:pPr>
              <w:keepLines w:val="0"/>
              <w:ind w:firstLine="0"/>
              <w:jc w:val="center"/>
              <w:rPr>
                <w:color w:val="000000"/>
                <w:sz w:val="16"/>
                <w:szCs w:val="16"/>
              </w:rPr>
            </w:pPr>
            <w:r w:rsidRPr="00140E31">
              <w:rPr>
                <w:color w:val="000000"/>
                <w:sz w:val="16"/>
                <w:szCs w:val="16"/>
              </w:rPr>
              <w:t>4,706</w:t>
            </w:r>
          </w:p>
        </w:tc>
        <w:tc>
          <w:tcPr>
            <w:tcW w:w="380" w:type="pct"/>
            <w:tcBorders>
              <w:top w:val="nil"/>
              <w:left w:val="nil"/>
              <w:bottom w:val="single" w:sz="4" w:space="0" w:color="auto"/>
              <w:right w:val="single" w:sz="4" w:space="0" w:color="auto"/>
            </w:tcBorders>
            <w:shd w:val="clear" w:color="auto" w:fill="auto"/>
            <w:noWrap/>
            <w:vAlign w:val="center"/>
            <w:hideMark/>
          </w:tcPr>
          <w:p w14:paraId="294284A7" w14:textId="77777777" w:rsidR="00140E31" w:rsidRPr="00140E31" w:rsidRDefault="00140E31" w:rsidP="00140E31">
            <w:pPr>
              <w:keepLines w:val="0"/>
              <w:ind w:firstLine="0"/>
              <w:jc w:val="center"/>
              <w:rPr>
                <w:color w:val="000000"/>
                <w:sz w:val="16"/>
                <w:szCs w:val="16"/>
              </w:rPr>
            </w:pPr>
            <w:r w:rsidRPr="00140E31">
              <w:rPr>
                <w:color w:val="000000"/>
                <w:sz w:val="16"/>
                <w:szCs w:val="16"/>
              </w:rPr>
              <w:t>35,052</w:t>
            </w:r>
          </w:p>
        </w:tc>
      </w:tr>
      <w:tr w:rsidR="00140E31" w:rsidRPr="00140E31" w14:paraId="7592489D"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0F89222D" w14:textId="77777777" w:rsidR="00140E31" w:rsidRPr="00140E31" w:rsidRDefault="00140E31" w:rsidP="00140E31">
            <w:pPr>
              <w:keepLines w:val="0"/>
              <w:ind w:firstLine="0"/>
              <w:jc w:val="center"/>
              <w:rPr>
                <w:color w:val="000000"/>
                <w:sz w:val="16"/>
                <w:szCs w:val="16"/>
              </w:rPr>
            </w:pPr>
            <w:r w:rsidRPr="00140E31">
              <w:rPr>
                <w:color w:val="000000"/>
                <w:sz w:val="16"/>
                <w:szCs w:val="16"/>
              </w:rPr>
              <w:t>4</w:t>
            </w:r>
          </w:p>
        </w:tc>
        <w:tc>
          <w:tcPr>
            <w:tcW w:w="580" w:type="pct"/>
            <w:vMerge/>
            <w:tcBorders>
              <w:top w:val="nil"/>
              <w:left w:val="single" w:sz="4" w:space="0" w:color="auto"/>
              <w:bottom w:val="single" w:sz="4" w:space="0" w:color="auto"/>
              <w:right w:val="single" w:sz="4" w:space="0" w:color="auto"/>
            </w:tcBorders>
            <w:vAlign w:val="center"/>
            <w:hideMark/>
          </w:tcPr>
          <w:p w14:paraId="1AF0C8AE"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224F74C2"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438 квартала</w:t>
            </w:r>
          </w:p>
        </w:tc>
        <w:tc>
          <w:tcPr>
            <w:tcW w:w="974" w:type="pct"/>
            <w:tcBorders>
              <w:top w:val="nil"/>
              <w:left w:val="nil"/>
              <w:bottom w:val="single" w:sz="4" w:space="0" w:color="auto"/>
              <w:right w:val="single" w:sz="4" w:space="0" w:color="auto"/>
            </w:tcBorders>
            <w:shd w:val="clear" w:color="auto" w:fill="auto"/>
            <w:noWrap/>
            <w:vAlign w:val="center"/>
            <w:hideMark/>
          </w:tcPr>
          <w:p w14:paraId="5D3EFD22" w14:textId="77777777" w:rsidR="00140E31" w:rsidRPr="00140E31" w:rsidRDefault="00140E31" w:rsidP="00140E31">
            <w:pPr>
              <w:keepLines w:val="0"/>
              <w:ind w:firstLine="0"/>
              <w:jc w:val="center"/>
              <w:rPr>
                <w:color w:val="000000"/>
                <w:sz w:val="16"/>
                <w:szCs w:val="16"/>
              </w:rPr>
            </w:pPr>
            <w:r w:rsidRPr="00140E31">
              <w:rPr>
                <w:color w:val="000000"/>
                <w:sz w:val="16"/>
                <w:szCs w:val="16"/>
              </w:rPr>
              <w:t>ул. Шимановского, 276</w:t>
            </w:r>
          </w:p>
        </w:tc>
        <w:tc>
          <w:tcPr>
            <w:tcW w:w="444" w:type="pct"/>
            <w:tcBorders>
              <w:top w:val="nil"/>
              <w:left w:val="nil"/>
              <w:bottom w:val="single" w:sz="4" w:space="0" w:color="auto"/>
              <w:right w:val="single" w:sz="4" w:space="0" w:color="auto"/>
            </w:tcBorders>
            <w:shd w:val="clear" w:color="auto" w:fill="auto"/>
            <w:noWrap/>
            <w:vAlign w:val="center"/>
            <w:hideMark/>
          </w:tcPr>
          <w:p w14:paraId="5481E634"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15,937</w:t>
            </w:r>
          </w:p>
        </w:tc>
        <w:tc>
          <w:tcPr>
            <w:tcW w:w="616" w:type="pct"/>
            <w:tcBorders>
              <w:top w:val="nil"/>
              <w:left w:val="nil"/>
              <w:bottom w:val="single" w:sz="4" w:space="0" w:color="auto"/>
              <w:right w:val="single" w:sz="4" w:space="0" w:color="auto"/>
            </w:tcBorders>
            <w:shd w:val="clear" w:color="auto" w:fill="auto"/>
            <w:noWrap/>
            <w:vAlign w:val="center"/>
            <w:hideMark/>
          </w:tcPr>
          <w:p w14:paraId="16694577" w14:textId="77777777" w:rsidR="00140E31" w:rsidRPr="00140E31" w:rsidRDefault="00140E31" w:rsidP="00140E31">
            <w:pPr>
              <w:keepLines w:val="0"/>
              <w:ind w:firstLine="0"/>
              <w:jc w:val="center"/>
              <w:rPr>
                <w:color w:val="000000"/>
                <w:sz w:val="16"/>
                <w:szCs w:val="16"/>
              </w:rPr>
            </w:pPr>
            <w:r w:rsidRPr="00140E31">
              <w:rPr>
                <w:color w:val="000000"/>
                <w:sz w:val="16"/>
                <w:szCs w:val="16"/>
              </w:rPr>
              <w:t>0,517</w:t>
            </w:r>
          </w:p>
        </w:tc>
        <w:tc>
          <w:tcPr>
            <w:tcW w:w="352" w:type="pct"/>
            <w:tcBorders>
              <w:top w:val="nil"/>
              <w:left w:val="nil"/>
              <w:bottom w:val="single" w:sz="4" w:space="0" w:color="auto"/>
              <w:right w:val="single" w:sz="4" w:space="0" w:color="auto"/>
            </w:tcBorders>
            <w:shd w:val="clear" w:color="auto" w:fill="auto"/>
            <w:noWrap/>
            <w:vAlign w:val="center"/>
            <w:hideMark/>
          </w:tcPr>
          <w:p w14:paraId="5F9AA146"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15,41992</w:t>
            </w:r>
          </w:p>
        </w:tc>
        <w:tc>
          <w:tcPr>
            <w:tcW w:w="365" w:type="pct"/>
            <w:tcBorders>
              <w:top w:val="nil"/>
              <w:left w:val="nil"/>
              <w:bottom w:val="single" w:sz="4" w:space="0" w:color="auto"/>
              <w:right w:val="single" w:sz="4" w:space="0" w:color="auto"/>
            </w:tcBorders>
            <w:shd w:val="clear" w:color="auto" w:fill="auto"/>
            <w:noWrap/>
            <w:vAlign w:val="center"/>
            <w:hideMark/>
          </w:tcPr>
          <w:p w14:paraId="4A29D95D" w14:textId="77777777" w:rsidR="00140E31" w:rsidRPr="00140E31" w:rsidRDefault="00140E31" w:rsidP="00140E31">
            <w:pPr>
              <w:keepLines w:val="0"/>
              <w:ind w:firstLine="0"/>
              <w:jc w:val="center"/>
              <w:rPr>
                <w:color w:val="000000"/>
                <w:sz w:val="16"/>
                <w:szCs w:val="16"/>
              </w:rPr>
            </w:pPr>
            <w:r w:rsidRPr="00140E31">
              <w:rPr>
                <w:color w:val="000000"/>
                <w:sz w:val="16"/>
                <w:szCs w:val="16"/>
              </w:rPr>
              <w:t>2,706</w:t>
            </w:r>
          </w:p>
        </w:tc>
        <w:tc>
          <w:tcPr>
            <w:tcW w:w="380" w:type="pct"/>
            <w:tcBorders>
              <w:top w:val="nil"/>
              <w:left w:val="nil"/>
              <w:bottom w:val="single" w:sz="4" w:space="0" w:color="auto"/>
              <w:right w:val="single" w:sz="4" w:space="0" w:color="auto"/>
            </w:tcBorders>
            <w:shd w:val="clear" w:color="auto" w:fill="auto"/>
            <w:noWrap/>
            <w:vAlign w:val="center"/>
            <w:hideMark/>
          </w:tcPr>
          <w:p w14:paraId="4284A3F2" w14:textId="77777777" w:rsidR="00140E31" w:rsidRPr="00140E31" w:rsidRDefault="00140E31" w:rsidP="00140E31">
            <w:pPr>
              <w:keepLines w:val="0"/>
              <w:ind w:firstLine="0"/>
              <w:jc w:val="center"/>
              <w:rPr>
                <w:color w:val="000000"/>
                <w:sz w:val="16"/>
                <w:szCs w:val="16"/>
              </w:rPr>
            </w:pPr>
            <w:r w:rsidRPr="00140E31">
              <w:rPr>
                <w:color w:val="000000"/>
                <w:sz w:val="16"/>
                <w:szCs w:val="16"/>
              </w:rPr>
              <w:t>12,714</w:t>
            </w:r>
          </w:p>
        </w:tc>
      </w:tr>
      <w:tr w:rsidR="00140E31" w:rsidRPr="00140E31" w14:paraId="7D1D8611"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07F896BD" w14:textId="77777777" w:rsidR="00140E31" w:rsidRPr="00140E31" w:rsidRDefault="00140E31" w:rsidP="00140E31">
            <w:pPr>
              <w:keepLines w:val="0"/>
              <w:ind w:firstLine="0"/>
              <w:jc w:val="center"/>
              <w:rPr>
                <w:color w:val="000000"/>
                <w:sz w:val="16"/>
                <w:szCs w:val="16"/>
              </w:rPr>
            </w:pPr>
            <w:r w:rsidRPr="00140E31">
              <w:rPr>
                <w:color w:val="000000"/>
                <w:sz w:val="16"/>
                <w:szCs w:val="16"/>
              </w:rPr>
              <w:t>5</w:t>
            </w:r>
          </w:p>
        </w:tc>
        <w:tc>
          <w:tcPr>
            <w:tcW w:w="580" w:type="pct"/>
            <w:vMerge/>
            <w:tcBorders>
              <w:top w:val="nil"/>
              <w:left w:val="single" w:sz="4" w:space="0" w:color="auto"/>
              <w:bottom w:val="single" w:sz="4" w:space="0" w:color="auto"/>
              <w:right w:val="single" w:sz="4" w:space="0" w:color="auto"/>
            </w:tcBorders>
            <w:vAlign w:val="center"/>
            <w:hideMark/>
          </w:tcPr>
          <w:p w14:paraId="66BB931F"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4507EA86"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476 квартала</w:t>
            </w:r>
          </w:p>
        </w:tc>
        <w:tc>
          <w:tcPr>
            <w:tcW w:w="974" w:type="pct"/>
            <w:tcBorders>
              <w:top w:val="nil"/>
              <w:left w:val="nil"/>
              <w:bottom w:val="single" w:sz="4" w:space="0" w:color="auto"/>
              <w:right w:val="single" w:sz="4" w:space="0" w:color="auto"/>
            </w:tcBorders>
            <w:shd w:val="clear" w:color="auto" w:fill="auto"/>
            <w:noWrap/>
            <w:vAlign w:val="center"/>
            <w:hideMark/>
          </w:tcPr>
          <w:p w14:paraId="5BBCDD7C" w14:textId="77777777" w:rsidR="00140E31" w:rsidRPr="00140E31" w:rsidRDefault="00140E31" w:rsidP="00140E31">
            <w:pPr>
              <w:keepLines w:val="0"/>
              <w:ind w:firstLine="0"/>
              <w:jc w:val="center"/>
              <w:rPr>
                <w:color w:val="000000"/>
                <w:sz w:val="16"/>
                <w:szCs w:val="16"/>
              </w:rPr>
            </w:pPr>
            <w:r w:rsidRPr="00140E31">
              <w:rPr>
                <w:color w:val="000000"/>
                <w:sz w:val="16"/>
                <w:szCs w:val="16"/>
              </w:rPr>
              <w:t>ул. Трудовая, 276</w:t>
            </w:r>
          </w:p>
        </w:tc>
        <w:tc>
          <w:tcPr>
            <w:tcW w:w="2157" w:type="pct"/>
            <w:gridSpan w:val="5"/>
            <w:tcBorders>
              <w:top w:val="single" w:sz="4" w:space="0" w:color="auto"/>
              <w:left w:val="nil"/>
              <w:bottom w:val="single" w:sz="4" w:space="0" w:color="auto"/>
              <w:right w:val="single" w:sz="4" w:space="0" w:color="000000"/>
            </w:tcBorders>
            <w:shd w:val="clear" w:color="auto" w:fill="auto"/>
            <w:noWrap/>
            <w:vAlign w:val="center"/>
            <w:hideMark/>
          </w:tcPr>
          <w:p w14:paraId="7789D0D5" w14:textId="77777777" w:rsidR="00140E31" w:rsidRPr="00140E31" w:rsidRDefault="00140E31" w:rsidP="00140E31">
            <w:pPr>
              <w:keepLines w:val="0"/>
              <w:ind w:firstLine="0"/>
              <w:jc w:val="center"/>
              <w:rPr>
                <w:color w:val="000000"/>
                <w:sz w:val="16"/>
                <w:szCs w:val="16"/>
              </w:rPr>
            </w:pPr>
            <w:r w:rsidRPr="00140E31">
              <w:rPr>
                <w:color w:val="000000"/>
                <w:sz w:val="16"/>
                <w:szCs w:val="16"/>
              </w:rPr>
              <w:t>Переключена на 433 квартал котельную</w:t>
            </w:r>
          </w:p>
        </w:tc>
      </w:tr>
      <w:tr w:rsidR="00140E31" w:rsidRPr="00140E31" w14:paraId="04DE7603"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0AD42C4" w14:textId="77777777" w:rsidR="00140E31" w:rsidRPr="00140E31" w:rsidRDefault="00140E31" w:rsidP="00140E31">
            <w:pPr>
              <w:keepLines w:val="0"/>
              <w:ind w:firstLine="0"/>
              <w:jc w:val="center"/>
              <w:rPr>
                <w:color w:val="000000"/>
                <w:sz w:val="16"/>
                <w:szCs w:val="16"/>
              </w:rPr>
            </w:pPr>
            <w:r w:rsidRPr="00140E31">
              <w:rPr>
                <w:color w:val="000000"/>
                <w:sz w:val="16"/>
                <w:szCs w:val="16"/>
              </w:rPr>
              <w:t>6</w:t>
            </w:r>
          </w:p>
        </w:tc>
        <w:tc>
          <w:tcPr>
            <w:tcW w:w="580" w:type="pct"/>
            <w:vMerge/>
            <w:tcBorders>
              <w:top w:val="nil"/>
              <w:left w:val="single" w:sz="4" w:space="0" w:color="auto"/>
              <w:bottom w:val="single" w:sz="4" w:space="0" w:color="auto"/>
              <w:right w:val="single" w:sz="4" w:space="0" w:color="auto"/>
            </w:tcBorders>
            <w:vAlign w:val="center"/>
            <w:hideMark/>
          </w:tcPr>
          <w:p w14:paraId="41E75E80"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642133BB"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481 квартала</w:t>
            </w:r>
          </w:p>
        </w:tc>
        <w:tc>
          <w:tcPr>
            <w:tcW w:w="974" w:type="pct"/>
            <w:tcBorders>
              <w:top w:val="nil"/>
              <w:left w:val="nil"/>
              <w:bottom w:val="single" w:sz="4" w:space="0" w:color="auto"/>
              <w:right w:val="single" w:sz="4" w:space="0" w:color="auto"/>
            </w:tcBorders>
            <w:shd w:val="clear" w:color="auto" w:fill="auto"/>
            <w:noWrap/>
            <w:vAlign w:val="center"/>
            <w:hideMark/>
          </w:tcPr>
          <w:p w14:paraId="68CA87F7" w14:textId="77777777" w:rsidR="00140E31" w:rsidRPr="00140E31" w:rsidRDefault="00140E31" w:rsidP="00140E31">
            <w:pPr>
              <w:keepLines w:val="0"/>
              <w:ind w:firstLine="0"/>
              <w:jc w:val="center"/>
              <w:rPr>
                <w:color w:val="000000"/>
                <w:sz w:val="16"/>
                <w:szCs w:val="16"/>
              </w:rPr>
            </w:pPr>
            <w:r w:rsidRPr="00140E31">
              <w:rPr>
                <w:color w:val="000000"/>
                <w:sz w:val="16"/>
                <w:szCs w:val="16"/>
              </w:rPr>
              <w:t>ул. Зеленая, 3</w:t>
            </w:r>
          </w:p>
        </w:tc>
        <w:tc>
          <w:tcPr>
            <w:tcW w:w="444" w:type="pct"/>
            <w:tcBorders>
              <w:top w:val="nil"/>
              <w:left w:val="nil"/>
              <w:bottom w:val="single" w:sz="4" w:space="0" w:color="auto"/>
              <w:right w:val="single" w:sz="4" w:space="0" w:color="auto"/>
            </w:tcBorders>
            <w:shd w:val="clear" w:color="auto" w:fill="auto"/>
            <w:noWrap/>
            <w:vAlign w:val="center"/>
            <w:hideMark/>
          </w:tcPr>
          <w:p w14:paraId="3CCEF250" w14:textId="77777777" w:rsidR="00140E31" w:rsidRPr="00140E31" w:rsidRDefault="00140E31" w:rsidP="00140E31">
            <w:pPr>
              <w:keepLines w:val="0"/>
              <w:ind w:firstLine="0"/>
              <w:jc w:val="center"/>
              <w:rPr>
                <w:color w:val="000000"/>
                <w:sz w:val="16"/>
                <w:szCs w:val="16"/>
              </w:rPr>
            </w:pPr>
            <w:r w:rsidRPr="00140E31">
              <w:rPr>
                <w:color w:val="000000"/>
                <w:sz w:val="16"/>
                <w:szCs w:val="16"/>
              </w:rPr>
              <w:t>5,964</w:t>
            </w:r>
          </w:p>
        </w:tc>
        <w:tc>
          <w:tcPr>
            <w:tcW w:w="616" w:type="pct"/>
            <w:tcBorders>
              <w:top w:val="nil"/>
              <w:left w:val="nil"/>
              <w:bottom w:val="single" w:sz="4" w:space="0" w:color="auto"/>
              <w:right w:val="single" w:sz="4" w:space="0" w:color="auto"/>
            </w:tcBorders>
            <w:shd w:val="clear" w:color="auto" w:fill="auto"/>
            <w:noWrap/>
            <w:vAlign w:val="center"/>
            <w:hideMark/>
          </w:tcPr>
          <w:p w14:paraId="6A32A9E5" w14:textId="77777777" w:rsidR="00140E31" w:rsidRPr="00140E31" w:rsidRDefault="00140E31" w:rsidP="00140E31">
            <w:pPr>
              <w:keepLines w:val="0"/>
              <w:ind w:firstLine="0"/>
              <w:jc w:val="center"/>
              <w:rPr>
                <w:color w:val="000000"/>
                <w:sz w:val="16"/>
                <w:szCs w:val="16"/>
              </w:rPr>
            </w:pPr>
            <w:r w:rsidRPr="00140E31">
              <w:rPr>
                <w:color w:val="000000"/>
                <w:sz w:val="16"/>
                <w:szCs w:val="16"/>
              </w:rPr>
              <w:t>0,122</w:t>
            </w:r>
          </w:p>
        </w:tc>
        <w:tc>
          <w:tcPr>
            <w:tcW w:w="352" w:type="pct"/>
            <w:tcBorders>
              <w:top w:val="nil"/>
              <w:left w:val="nil"/>
              <w:bottom w:val="single" w:sz="4" w:space="0" w:color="auto"/>
              <w:right w:val="single" w:sz="4" w:space="0" w:color="auto"/>
            </w:tcBorders>
            <w:shd w:val="clear" w:color="auto" w:fill="auto"/>
            <w:noWrap/>
            <w:vAlign w:val="center"/>
            <w:hideMark/>
          </w:tcPr>
          <w:p w14:paraId="34ACB74B" w14:textId="77777777" w:rsidR="00140E31" w:rsidRPr="00140E31" w:rsidRDefault="00140E31" w:rsidP="00140E31">
            <w:pPr>
              <w:keepLines w:val="0"/>
              <w:ind w:firstLine="0"/>
              <w:jc w:val="center"/>
              <w:rPr>
                <w:color w:val="000000"/>
                <w:sz w:val="16"/>
                <w:szCs w:val="16"/>
              </w:rPr>
            </w:pPr>
            <w:r w:rsidRPr="00140E31">
              <w:rPr>
                <w:color w:val="000000"/>
                <w:sz w:val="16"/>
                <w:szCs w:val="16"/>
              </w:rPr>
              <w:t>5,84152</w:t>
            </w:r>
          </w:p>
        </w:tc>
        <w:tc>
          <w:tcPr>
            <w:tcW w:w="365" w:type="pct"/>
            <w:tcBorders>
              <w:top w:val="nil"/>
              <w:left w:val="nil"/>
              <w:bottom w:val="single" w:sz="4" w:space="0" w:color="auto"/>
              <w:right w:val="single" w:sz="4" w:space="0" w:color="auto"/>
            </w:tcBorders>
            <w:shd w:val="clear" w:color="auto" w:fill="auto"/>
            <w:noWrap/>
            <w:vAlign w:val="center"/>
            <w:hideMark/>
          </w:tcPr>
          <w:p w14:paraId="610090CF" w14:textId="77777777" w:rsidR="00140E31" w:rsidRPr="00140E31" w:rsidRDefault="00140E31" w:rsidP="00140E31">
            <w:pPr>
              <w:keepLines w:val="0"/>
              <w:ind w:firstLine="0"/>
              <w:jc w:val="center"/>
              <w:rPr>
                <w:color w:val="000000"/>
                <w:sz w:val="16"/>
                <w:szCs w:val="16"/>
              </w:rPr>
            </w:pPr>
            <w:r w:rsidRPr="00140E31">
              <w:rPr>
                <w:color w:val="000000"/>
                <w:sz w:val="16"/>
                <w:szCs w:val="16"/>
              </w:rPr>
              <w:t>0,893</w:t>
            </w:r>
          </w:p>
        </w:tc>
        <w:tc>
          <w:tcPr>
            <w:tcW w:w="380" w:type="pct"/>
            <w:tcBorders>
              <w:top w:val="nil"/>
              <w:left w:val="nil"/>
              <w:bottom w:val="single" w:sz="4" w:space="0" w:color="auto"/>
              <w:right w:val="single" w:sz="4" w:space="0" w:color="auto"/>
            </w:tcBorders>
            <w:shd w:val="clear" w:color="auto" w:fill="auto"/>
            <w:noWrap/>
            <w:vAlign w:val="center"/>
            <w:hideMark/>
          </w:tcPr>
          <w:p w14:paraId="6DC049DC" w14:textId="77777777" w:rsidR="00140E31" w:rsidRPr="00140E31" w:rsidRDefault="00140E31" w:rsidP="00140E31">
            <w:pPr>
              <w:keepLines w:val="0"/>
              <w:ind w:firstLine="0"/>
              <w:jc w:val="center"/>
              <w:rPr>
                <w:color w:val="000000"/>
                <w:sz w:val="16"/>
                <w:szCs w:val="16"/>
              </w:rPr>
            </w:pPr>
            <w:r w:rsidRPr="00140E31">
              <w:rPr>
                <w:color w:val="000000"/>
                <w:sz w:val="16"/>
                <w:szCs w:val="16"/>
              </w:rPr>
              <w:t>4,948</w:t>
            </w:r>
          </w:p>
        </w:tc>
      </w:tr>
      <w:tr w:rsidR="00140E31" w:rsidRPr="00140E31" w14:paraId="2E6A5B97"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561F295" w14:textId="77777777" w:rsidR="00140E31" w:rsidRPr="00140E31" w:rsidRDefault="00140E31" w:rsidP="00140E31">
            <w:pPr>
              <w:keepLines w:val="0"/>
              <w:ind w:firstLine="0"/>
              <w:jc w:val="center"/>
              <w:rPr>
                <w:color w:val="000000"/>
                <w:sz w:val="16"/>
                <w:szCs w:val="16"/>
              </w:rPr>
            </w:pPr>
            <w:r w:rsidRPr="00140E31">
              <w:rPr>
                <w:color w:val="000000"/>
                <w:sz w:val="16"/>
                <w:szCs w:val="16"/>
              </w:rPr>
              <w:t>7</w:t>
            </w:r>
          </w:p>
        </w:tc>
        <w:tc>
          <w:tcPr>
            <w:tcW w:w="580" w:type="pct"/>
            <w:vMerge/>
            <w:tcBorders>
              <w:top w:val="nil"/>
              <w:left w:val="single" w:sz="4" w:space="0" w:color="auto"/>
              <w:bottom w:val="single" w:sz="4" w:space="0" w:color="auto"/>
              <w:right w:val="single" w:sz="4" w:space="0" w:color="auto"/>
            </w:tcBorders>
            <w:vAlign w:val="center"/>
            <w:hideMark/>
          </w:tcPr>
          <w:p w14:paraId="79A41F62"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2854E9F7"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по ул. Дальневосточная, 25</w:t>
            </w:r>
          </w:p>
        </w:tc>
        <w:tc>
          <w:tcPr>
            <w:tcW w:w="974" w:type="pct"/>
            <w:tcBorders>
              <w:top w:val="nil"/>
              <w:left w:val="nil"/>
              <w:bottom w:val="single" w:sz="4" w:space="0" w:color="auto"/>
              <w:right w:val="single" w:sz="4" w:space="0" w:color="auto"/>
            </w:tcBorders>
            <w:shd w:val="clear" w:color="auto" w:fill="auto"/>
            <w:noWrap/>
            <w:vAlign w:val="center"/>
            <w:hideMark/>
          </w:tcPr>
          <w:p w14:paraId="5CA069D7" w14:textId="77777777" w:rsidR="00140E31" w:rsidRPr="00140E31" w:rsidRDefault="00140E31" w:rsidP="00140E31">
            <w:pPr>
              <w:keepLines w:val="0"/>
              <w:ind w:firstLine="0"/>
              <w:jc w:val="center"/>
              <w:rPr>
                <w:color w:val="000000"/>
                <w:sz w:val="16"/>
                <w:szCs w:val="16"/>
              </w:rPr>
            </w:pPr>
            <w:r w:rsidRPr="00140E31">
              <w:rPr>
                <w:color w:val="000000"/>
                <w:sz w:val="16"/>
                <w:szCs w:val="16"/>
              </w:rPr>
              <w:t>ул. Дальневосточная, 25</w:t>
            </w:r>
          </w:p>
        </w:tc>
        <w:tc>
          <w:tcPr>
            <w:tcW w:w="2157" w:type="pct"/>
            <w:gridSpan w:val="5"/>
            <w:tcBorders>
              <w:top w:val="single" w:sz="4" w:space="0" w:color="auto"/>
              <w:left w:val="nil"/>
              <w:bottom w:val="single" w:sz="4" w:space="0" w:color="auto"/>
              <w:right w:val="single" w:sz="4" w:space="0" w:color="000000"/>
            </w:tcBorders>
            <w:shd w:val="clear" w:color="auto" w:fill="auto"/>
            <w:noWrap/>
            <w:vAlign w:val="center"/>
            <w:hideMark/>
          </w:tcPr>
          <w:p w14:paraId="11095764" w14:textId="77777777" w:rsidR="00140E31" w:rsidRPr="00140E31" w:rsidRDefault="00140E31" w:rsidP="00140E31">
            <w:pPr>
              <w:keepLines w:val="0"/>
              <w:ind w:firstLine="0"/>
              <w:jc w:val="center"/>
              <w:rPr>
                <w:color w:val="000000"/>
                <w:sz w:val="16"/>
                <w:szCs w:val="16"/>
              </w:rPr>
            </w:pPr>
            <w:r w:rsidRPr="00140E31">
              <w:rPr>
                <w:color w:val="000000"/>
                <w:sz w:val="16"/>
                <w:szCs w:val="16"/>
              </w:rPr>
              <w:t>Выведена из эксплуатации</w:t>
            </w:r>
          </w:p>
        </w:tc>
      </w:tr>
      <w:tr w:rsidR="00140E31" w:rsidRPr="00140E31" w14:paraId="482CB8D5"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4148758A" w14:textId="77777777" w:rsidR="00140E31" w:rsidRPr="00140E31" w:rsidRDefault="00140E31" w:rsidP="00140E31">
            <w:pPr>
              <w:keepLines w:val="0"/>
              <w:ind w:firstLine="0"/>
              <w:jc w:val="center"/>
              <w:rPr>
                <w:color w:val="000000"/>
                <w:sz w:val="16"/>
                <w:szCs w:val="16"/>
              </w:rPr>
            </w:pPr>
            <w:r w:rsidRPr="00140E31">
              <w:rPr>
                <w:color w:val="000000"/>
                <w:sz w:val="16"/>
                <w:szCs w:val="16"/>
              </w:rPr>
              <w:t>8</w:t>
            </w:r>
          </w:p>
        </w:tc>
        <w:tc>
          <w:tcPr>
            <w:tcW w:w="580" w:type="pct"/>
            <w:vMerge/>
            <w:tcBorders>
              <w:top w:val="nil"/>
              <w:left w:val="single" w:sz="4" w:space="0" w:color="auto"/>
              <w:bottom w:val="single" w:sz="4" w:space="0" w:color="auto"/>
              <w:right w:val="single" w:sz="4" w:space="0" w:color="auto"/>
            </w:tcBorders>
            <w:vAlign w:val="center"/>
            <w:hideMark/>
          </w:tcPr>
          <w:p w14:paraId="13D20621"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7B41CF0A"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по ул. Лазо, 111</w:t>
            </w:r>
          </w:p>
        </w:tc>
        <w:tc>
          <w:tcPr>
            <w:tcW w:w="974" w:type="pct"/>
            <w:tcBorders>
              <w:top w:val="nil"/>
              <w:left w:val="nil"/>
              <w:bottom w:val="single" w:sz="4" w:space="0" w:color="auto"/>
              <w:right w:val="single" w:sz="4" w:space="0" w:color="auto"/>
            </w:tcBorders>
            <w:shd w:val="clear" w:color="auto" w:fill="auto"/>
            <w:noWrap/>
            <w:vAlign w:val="center"/>
            <w:hideMark/>
          </w:tcPr>
          <w:p w14:paraId="26B0B589" w14:textId="77777777" w:rsidR="00140E31" w:rsidRPr="00140E31" w:rsidRDefault="00140E31" w:rsidP="00140E31">
            <w:pPr>
              <w:keepLines w:val="0"/>
              <w:ind w:firstLine="0"/>
              <w:jc w:val="center"/>
              <w:rPr>
                <w:color w:val="000000"/>
                <w:sz w:val="16"/>
                <w:szCs w:val="16"/>
              </w:rPr>
            </w:pPr>
            <w:r w:rsidRPr="00140E31">
              <w:rPr>
                <w:color w:val="000000"/>
                <w:sz w:val="16"/>
                <w:szCs w:val="16"/>
              </w:rPr>
              <w:t>ул. Лазо, 111</w:t>
            </w:r>
          </w:p>
        </w:tc>
        <w:tc>
          <w:tcPr>
            <w:tcW w:w="2157" w:type="pct"/>
            <w:gridSpan w:val="5"/>
            <w:tcBorders>
              <w:top w:val="single" w:sz="4" w:space="0" w:color="auto"/>
              <w:left w:val="nil"/>
              <w:bottom w:val="single" w:sz="4" w:space="0" w:color="auto"/>
              <w:right w:val="single" w:sz="4" w:space="0" w:color="000000"/>
            </w:tcBorders>
            <w:shd w:val="clear" w:color="auto" w:fill="auto"/>
            <w:noWrap/>
            <w:vAlign w:val="center"/>
            <w:hideMark/>
          </w:tcPr>
          <w:p w14:paraId="643108D5" w14:textId="77777777" w:rsidR="00140E31" w:rsidRPr="00140E31" w:rsidRDefault="00140E31" w:rsidP="00140E31">
            <w:pPr>
              <w:keepLines w:val="0"/>
              <w:ind w:firstLine="0"/>
              <w:jc w:val="center"/>
              <w:rPr>
                <w:color w:val="000000"/>
                <w:sz w:val="16"/>
                <w:szCs w:val="16"/>
              </w:rPr>
            </w:pPr>
            <w:r w:rsidRPr="00140E31">
              <w:rPr>
                <w:color w:val="000000"/>
                <w:sz w:val="16"/>
                <w:szCs w:val="16"/>
              </w:rPr>
              <w:t xml:space="preserve">Переключена на БТЭЦ </w:t>
            </w:r>
          </w:p>
        </w:tc>
      </w:tr>
      <w:tr w:rsidR="00140E31" w:rsidRPr="00140E31" w14:paraId="7CB962C1"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6BB9AF8" w14:textId="77777777" w:rsidR="00140E31" w:rsidRPr="00140E31" w:rsidRDefault="00140E31" w:rsidP="00140E31">
            <w:pPr>
              <w:keepLines w:val="0"/>
              <w:ind w:firstLine="0"/>
              <w:jc w:val="center"/>
              <w:rPr>
                <w:color w:val="000000"/>
                <w:sz w:val="16"/>
                <w:szCs w:val="16"/>
              </w:rPr>
            </w:pPr>
            <w:r w:rsidRPr="00140E31">
              <w:rPr>
                <w:color w:val="000000"/>
                <w:sz w:val="16"/>
                <w:szCs w:val="16"/>
              </w:rPr>
              <w:t>9</w:t>
            </w:r>
          </w:p>
        </w:tc>
        <w:tc>
          <w:tcPr>
            <w:tcW w:w="580" w:type="pct"/>
            <w:vMerge/>
            <w:tcBorders>
              <w:top w:val="nil"/>
              <w:left w:val="single" w:sz="4" w:space="0" w:color="auto"/>
              <w:bottom w:val="single" w:sz="4" w:space="0" w:color="auto"/>
              <w:right w:val="single" w:sz="4" w:space="0" w:color="auto"/>
            </w:tcBorders>
            <w:vAlign w:val="center"/>
            <w:hideMark/>
          </w:tcPr>
          <w:p w14:paraId="163502E6"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0ABCED20"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по ул. Пограничная, 183</w:t>
            </w:r>
          </w:p>
        </w:tc>
        <w:tc>
          <w:tcPr>
            <w:tcW w:w="974" w:type="pct"/>
            <w:tcBorders>
              <w:top w:val="nil"/>
              <w:left w:val="nil"/>
              <w:bottom w:val="single" w:sz="4" w:space="0" w:color="auto"/>
              <w:right w:val="single" w:sz="4" w:space="0" w:color="auto"/>
            </w:tcBorders>
            <w:shd w:val="clear" w:color="auto" w:fill="auto"/>
            <w:noWrap/>
            <w:vAlign w:val="center"/>
            <w:hideMark/>
          </w:tcPr>
          <w:p w14:paraId="0CE1A79D" w14:textId="77777777" w:rsidR="00140E31" w:rsidRPr="00140E31" w:rsidRDefault="00140E31" w:rsidP="00140E31">
            <w:pPr>
              <w:keepLines w:val="0"/>
              <w:ind w:firstLine="0"/>
              <w:jc w:val="center"/>
              <w:rPr>
                <w:color w:val="000000"/>
                <w:sz w:val="16"/>
                <w:szCs w:val="16"/>
              </w:rPr>
            </w:pPr>
            <w:r w:rsidRPr="00140E31">
              <w:rPr>
                <w:color w:val="000000"/>
                <w:sz w:val="16"/>
                <w:szCs w:val="16"/>
              </w:rPr>
              <w:t>ул. Пограничная, 183</w:t>
            </w:r>
          </w:p>
        </w:tc>
        <w:tc>
          <w:tcPr>
            <w:tcW w:w="444" w:type="pct"/>
            <w:tcBorders>
              <w:top w:val="nil"/>
              <w:left w:val="nil"/>
              <w:bottom w:val="single" w:sz="4" w:space="0" w:color="auto"/>
              <w:right w:val="single" w:sz="4" w:space="0" w:color="auto"/>
            </w:tcBorders>
            <w:shd w:val="clear" w:color="auto" w:fill="auto"/>
            <w:noWrap/>
            <w:vAlign w:val="center"/>
            <w:hideMark/>
          </w:tcPr>
          <w:p w14:paraId="47E7F459" w14:textId="77777777" w:rsidR="00140E31" w:rsidRPr="00140E31" w:rsidRDefault="00140E31" w:rsidP="00140E31">
            <w:pPr>
              <w:keepLines w:val="0"/>
              <w:ind w:firstLine="0"/>
              <w:jc w:val="center"/>
              <w:rPr>
                <w:color w:val="000000"/>
                <w:sz w:val="16"/>
                <w:szCs w:val="16"/>
              </w:rPr>
            </w:pPr>
            <w:r w:rsidRPr="00140E31">
              <w:rPr>
                <w:color w:val="000000"/>
                <w:sz w:val="16"/>
                <w:szCs w:val="16"/>
              </w:rPr>
              <w:t>14,782</w:t>
            </w:r>
          </w:p>
        </w:tc>
        <w:tc>
          <w:tcPr>
            <w:tcW w:w="616" w:type="pct"/>
            <w:tcBorders>
              <w:top w:val="nil"/>
              <w:left w:val="nil"/>
              <w:bottom w:val="single" w:sz="4" w:space="0" w:color="auto"/>
              <w:right w:val="single" w:sz="4" w:space="0" w:color="auto"/>
            </w:tcBorders>
            <w:shd w:val="clear" w:color="auto" w:fill="auto"/>
            <w:noWrap/>
            <w:vAlign w:val="center"/>
            <w:hideMark/>
          </w:tcPr>
          <w:p w14:paraId="2895CAA8"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0,725</w:t>
            </w:r>
          </w:p>
        </w:tc>
        <w:tc>
          <w:tcPr>
            <w:tcW w:w="352" w:type="pct"/>
            <w:tcBorders>
              <w:top w:val="nil"/>
              <w:left w:val="nil"/>
              <w:bottom w:val="single" w:sz="4" w:space="0" w:color="auto"/>
              <w:right w:val="single" w:sz="4" w:space="0" w:color="auto"/>
            </w:tcBorders>
            <w:shd w:val="clear" w:color="auto" w:fill="auto"/>
            <w:noWrap/>
            <w:vAlign w:val="center"/>
            <w:hideMark/>
          </w:tcPr>
          <w:p w14:paraId="158C5E15" w14:textId="77777777" w:rsidR="00140E31" w:rsidRPr="00140E31" w:rsidRDefault="00140E31" w:rsidP="00140E31">
            <w:pPr>
              <w:keepLines w:val="0"/>
              <w:ind w:firstLine="0"/>
              <w:jc w:val="center"/>
              <w:rPr>
                <w:color w:val="000000"/>
                <w:sz w:val="16"/>
                <w:szCs w:val="16"/>
              </w:rPr>
            </w:pPr>
            <w:r w:rsidRPr="00140E31">
              <w:rPr>
                <w:color w:val="000000"/>
                <w:sz w:val="16"/>
                <w:szCs w:val="16"/>
              </w:rPr>
              <w:t>14,05730</w:t>
            </w:r>
          </w:p>
        </w:tc>
        <w:tc>
          <w:tcPr>
            <w:tcW w:w="365" w:type="pct"/>
            <w:tcBorders>
              <w:top w:val="nil"/>
              <w:left w:val="nil"/>
              <w:bottom w:val="single" w:sz="4" w:space="0" w:color="auto"/>
              <w:right w:val="single" w:sz="4" w:space="0" w:color="auto"/>
            </w:tcBorders>
            <w:shd w:val="clear" w:color="auto" w:fill="auto"/>
            <w:noWrap/>
            <w:vAlign w:val="center"/>
            <w:hideMark/>
          </w:tcPr>
          <w:p w14:paraId="4502174E" w14:textId="77777777" w:rsidR="00140E31" w:rsidRPr="00140E31" w:rsidRDefault="00140E31" w:rsidP="00140E31">
            <w:pPr>
              <w:keepLines w:val="0"/>
              <w:ind w:firstLine="0"/>
              <w:jc w:val="center"/>
              <w:rPr>
                <w:color w:val="000000"/>
                <w:sz w:val="16"/>
                <w:szCs w:val="16"/>
              </w:rPr>
            </w:pPr>
            <w:r w:rsidRPr="00140E31">
              <w:rPr>
                <w:color w:val="000000"/>
                <w:sz w:val="16"/>
                <w:szCs w:val="16"/>
              </w:rPr>
              <w:t>2,037</w:t>
            </w:r>
          </w:p>
        </w:tc>
        <w:tc>
          <w:tcPr>
            <w:tcW w:w="380" w:type="pct"/>
            <w:tcBorders>
              <w:top w:val="nil"/>
              <w:left w:val="nil"/>
              <w:bottom w:val="single" w:sz="4" w:space="0" w:color="auto"/>
              <w:right w:val="single" w:sz="4" w:space="0" w:color="auto"/>
            </w:tcBorders>
            <w:shd w:val="clear" w:color="auto" w:fill="auto"/>
            <w:noWrap/>
            <w:vAlign w:val="center"/>
            <w:hideMark/>
          </w:tcPr>
          <w:p w14:paraId="7C44F6B4" w14:textId="77777777" w:rsidR="00140E31" w:rsidRPr="00140E31" w:rsidRDefault="00140E31" w:rsidP="00140E31">
            <w:pPr>
              <w:keepLines w:val="0"/>
              <w:ind w:firstLine="0"/>
              <w:jc w:val="center"/>
              <w:rPr>
                <w:color w:val="000000"/>
                <w:sz w:val="16"/>
                <w:szCs w:val="16"/>
              </w:rPr>
            </w:pPr>
            <w:r w:rsidRPr="00140E31">
              <w:rPr>
                <w:color w:val="000000"/>
                <w:sz w:val="16"/>
                <w:szCs w:val="16"/>
              </w:rPr>
              <w:t>12,021</w:t>
            </w:r>
          </w:p>
        </w:tc>
      </w:tr>
      <w:tr w:rsidR="00140E31" w:rsidRPr="00140E31" w14:paraId="515CE0D1"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F0E809E" w14:textId="77777777" w:rsidR="00140E31" w:rsidRPr="00140E31" w:rsidRDefault="00140E31" w:rsidP="00140E31">
            <w:pPr>
              <w:keepLines w:val="0"/>
              <w:ind w:firstLine="0"/>
              <w:jc w:val="center"/>
              <w:rPr>
                <w:color w:val="000000"/>
                <w:sz w:val="16"/>
                <w:szCs w:val="16"/>
              </w:rPr>
            </w:pPr>
            <w:r w:rsidRPr="00140E31">
              <w:rPr>
                <w:color w:val="000000"/>
                <w:sz w:val="16"/>
                <w:szCs w:val="16"/>
              </w:rPr>
              <w:t>10</w:t>
            </w:r>
          </w:p>
        </w:tc>
        <w:tc>
          <w:tcPr>
            <w:tcW w:w="580" w:type="pct"/>
            <w:vMerge/>
            <w:tcBorders>
              <w:top w:val="nil"/>
              <w:left w:val="single" w:sz="4" w:space="0" w:color="auto"/>
              <w:bottom w:val="single" w:sz="4" w:space="0" w:color="auto"/>
              <w:right w:val="single" w:sz="4" w:space="0" w:color="auto"/>
            </w:tcBorders>
            <w:vAlign w:val="center"/>
            <w:hideMark/>
          </w:tcPr>
          <w:p w14:paraId="1A692D01"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4FF03FBA" w14:textId="77777777" w:rsidR="00140E31" w:rsidRPr="00140E31" w:rsidRDefault="00140E31" w:rsidP="00140E31">
            <w:pPr>
              <w:keepLines w:val="0"/>
              <w:ind w:firstLine="0"/>
              <w:jc w:val="center"/>
              <w:rPr>
                <w:color w:val="000000"/>
                <w:sz w:val="16"/>
                <w:szCs w:val="16"/>
              </w:rPr>
            </w:pPr>
            <w:r w:rsidRPr="00140E31">
              <w:rPr>
                <w:color w:val="000000"/>
                <w:sz w:val="16"/>
                <w:szCs w:val="16"/>
              </w:rPr>
              <w:t xml:space="preserve">Котельная по ул. </w:t>
            </w:r>
            <w:proofErr w:type="spellStart"/>
            <w:r w:rsidRPr="00140E31">
              <w:rPr>
                <w:color w:val="000000"/>
                <w:sz w:val="16"/>
                <w:szCs w:val="16"/>
              </w:rPr>
              <w:t>Релочная</w:t>
            </w:r>
            <w:proofErr w:type="spellEnd"/>
            <w:r w:rsidRPr="00140E31">
              <w:rPr>
                <w:color w:val="000000"/>
                <w:sz w:val="16"/>
                <w:szCs w:val="16"/>
              </w:rPr>
              <w:t>, 5</w:t>
            </w:r>
          </w:p>
        </w:tc>
        <w:tc>
          <w:tcPr>
            <w:tcW w:w="974" w:type="pct"/>
            <w:tcBorders>
              <w:top w:val="nil"/>
              <w:left w:val="nil"/>
              <w:bottom w:val="single" w:sz="4" w:space="0" w:color="auto"/>
              <w:right w:val="single" w:sz="4" w:space="0" w:color="auto"/>
            </w:tcBorders>
            <w:shd w:val="clear" w:color="auto" w:fill="auto"/>
            <w:noWrap/>
            <w:vAlign w:val="center"/>
            <w:hideMark/>
          </w:tcPr>
          <w:p w14:paraId="4EC99D88" w14:textId="77777777" w:rsidR="00140E31" w:rsidRPr="00140E31" w:rsidRDefault="00140E31" w:rsidP="00140E31">
            <w:pPr>
              <w:keepLines w:val="0"/>
              <w:ind w:firstLine="0"/>
              <w:jc w:val="center"/>
              <w:rPr>
                <w:color w:val="000000"/>
                <w:sz w:val="16"/>
                <w:szCs w:val="16"/>
              </w:rPr>
            </w:pPr>
            <w:r w:rsidRPr="00140E31">
              <w:rPr>
                <w:color w:val="000000"/>
                <w:sz w:val="16"/>
                <w:szCs w:val="16"/>
              </w:rPr>
              <w:t xml:space="preserve">ул. </w:t>
            </w:r>
            <w:proofErr w:type="spellStart"/>
            <w:r w:rsidRPr="00140E31">
              <w:rPr>
                <w:color w:val="000000"/>
                <w:sz w:val="16"/>
                <w:szCs w:val="16"/>
              </w:rPr>
              <w:t>Релочная</w:t>
            </w:r>
            <w:proofErr w:type="spellEnd"/>
            <w:r w:rsidRPr="00140E31">
              <w:rPr>
                <w:color w:val="000000"/>
                <w:sz w:val="16"/>
                <w:szCs w:val="16"/>
              </w:rPr>
              <w:t>, 5</w:t>
            </w:r>
          </w:p>
        </w:tc>
        <w:tc>
          <w:tcPr>
            <w:tcW w:w="444" w:type="pct"/>
            <w:tcBorders>
              <w:top w:val="nil"/>
              <w:left w:val="nil"/>
              <w:bottom w:val="single" w:sz="4" w:space="0" w:color="auto"/>
              <w:right w:val="single" w:sz="4" w:space="0" w:color="auto"/>
            </w:tcBorders>
            <w:shd w:val="clear" w:color="auto" w:fill="auto"/>
            <w:noWrap/>
            <w:vAlign w:val="center"/>
            <w:hideMark/>
          </w:tcPr>
          <w:p w14:paraId="27AD57E1" w14:textId="77777777" w:rsidR="00140E31" w:rsidRPr="00140E31" w:rsidRDefault="00140E31" w:rsidP="00140E31">
            <w:pPr>
              <w:keepLines w:val="0"/>
              <w:ind w:firstLine="0"/>
              <w:jc w:val="center"/>
              <w:rPr>
                <w:color w:val="000000"/>
                <w:sz w:val="16"/>
                <w:szCs w:val="16"/>
              </w:rPr>
            </w:pPr>
            <w:r w:rsidRPr="00140E31">
              <w:rPr>
                <w:color w:val="000000"/>
                <w:sz w:val="16"/>
                <w:szCs w:val="16"/>
              </w:rPr>
              <w:t>13,017</w:t>
            </w:r>
          </w:p>
        </w:tc>
        <w:tc>
          <w:tcPr>
            <w:tcW w:w="616" w:type="pct"/>
            <w:tcBorders>
              <w:top w:val="nil"/>
              <w:left w:val="nil"/>
              <w:bottom w:val="single" w:sz="4" w:space="0" w:color="auto"/>
              <w:right w:val="single" w:sz="4" w:space="0" w:color="auto"/>
            </w:tcBorders>
            <w:shd w:val="clear" w:color="auto" w:fill="auto"/>
            <w:noWrap/>
            <w:vAlign w:val="center"/>
            <w:hideMark/>
          </w:tcPr>
          <w:p w14:paraId="401114AD"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0,367</w:t>
            </w:r>
          </w:p>
        </w:tc>
        <w:tc>
          <w:tcPr>
            <w:tcW w:w="352" w:type="pct"/>
            <w:tcBorders>
              <w:top w:val="nil"/>
              <w:left w:val="nil"/>
              <w:bottom w:val="single" w:sz="4" w:space="0" w:color="auto"/>
              <w:right w:val="single" w:sz="4" w:space="0" w:color="auto"/>
            </w:tcBorders>
            <w:shd w:val="clear" w:color="auto" w:fill="auto"/>
            <w:noWrap/>
            <w:vAlign w:val="center"/>
            <w:hideMark/>
          </w:tcPr>
          <w:p w14:paraId="6A5304B1" w14:textId="77777777" w:rsidR="00140E31" w:rsidRPr="00140E31" w:rsidRDefault="00140E31" w:rsidP="00140E31">
            <w:pPr>
              <w:keepLines w:val="0"/>
              <w:ind w:firstLine="0"/>
              <w:jc w:val="center"/>
              <w:rPr>
                <w:color w:val="000000"/>
                <w:sz w:val="16"/>
                <w:szCs w:val="16"/>
              </w:rPr>
            </w:pPr>
            <w:r w:rsidRPr="00140E31">
              <w:rPr>
                <w:color w:val="000000"/>
                <w:sz w:val="16"/>
                <w:szCs w:val="16"/>
              </w:rPr>
              <w:t>12,64968</w:t>
            </w:r>
          </w:p>
        </w:tc>
        <w:tc>
          <w:tcPr>
            <w:tcW w:w="365" w:type="pct"/>
            <w:tcBorders>
              <w:top w:val="nil"/>
              <w:left w:val="nil"/>
              <w:bottom w:val="single" w:sz="4" w:space="0" w:color="auto"/>
              <w:right w:val="single" w:sz="4" w:space="0" w:color="auto"/>
            </w:tcBorders>
            <w:shd w:val="clear" w:color="auto" w:fill="auto"/>
            <w:noWrap/>
            <w:vAlign w:val="center"/>
            <w:hideMark/>
          </w:tcPr>
          <w:p w14:paraId="0DE7DDF5" w14:textId="77777777" w:rsidR="00140E31" w:rsidRPr="00140E31" w:rsidRDefault="00140E31" w:rsidP="00140E31">
            <w:pPr>
              <w:keepLines w:val="0"/>
              <w:ind w:firstLine="0"/>
              <w:jc w:val="center"/>
              <w:rPr>
                <w:color w:val="000000"/>
                <w:sz w:val="16"/>
                <w:szCs w:val="16"/>
              </w:rPr>
            </w:pPr>
            <w:r w:rsidRPr="00140E31">
              <w:rPr>
                <w:color w:val="000000"/>
                <w:sz w:val="16"/>
                <w:szCs w:val="16"/>
              </w:rPr>
              <w:t>1,522</w:t>
            </w:r>
          </w:p>
        </w:tc>
        <w:tc>
          <w:tcPr>
            <w:tcW w:w="380" w:type="pct"/>
            <w:tcBorders>
              <w:top w:val="nil"/>
              <w:left w:val="nil"/>
              <w:bottom w:val="single" w:sz="4" w:space="0" w:color="auto"/>
              <w:right w:val="single" w:sz="4" w:space="0" w:color="auto"/>
            </w:tcBorders>
            <w:shd w:val="clear" w:color="auto" w:fill="auto"/>
            <w:noWrap/>
            <w:vAlign w:val="center"/>
            <w:hideMark/>
          </w:tcPr>
          <w:p w14:paraId="133AC9D0" w14:textId="77777777" w:rsidR="00140E31" w:rsidRPr="00140E31" w:rsidRDefault="00140E31" w:rsidP="00140E31">
            <w:pPr>
              <w:keepLines w:val="0"/>
              <w:ind w:firstLine="0"/>
              <w:jc w:val="center"/>
              <w:rPr>
                <w:color w:val="000000"/>
                <w:sz w:val="16"/>
                <w:szCs w:val="16"/>
              </w:rPr>
            </w:pPr>
            <w:r w:rsidRPr="00140E31">
              <w:rPr>
                <w:color w:val="000000"/>
                <w:sz w:val="16"/>
                <w:szCs w:val="16"/>
              </w:rPr>
              <w:t>11,127</w:t>
            </w:r>
          </w:p>
        </w:tc>
      </w:tr>
      <w:tr w:rsidR="00140E31" w:rsidRPr="00140E31" w14:paraId="627BC6FC"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3298ADD" w14:textId="77777777" w:rsidR="00140E31" w:rsidRPr="00140E31" w:rsidRDefault="00140E31" w:rsidP="00140E31">
            <w:pPr>
              <w:keepLines w:val="0"/>
              <w:ind w:firstLine="0"/>
              <w:jc w:val="center"/>
              <w:rPr>
                <w:color w:val="000000"/>
                <w:sz w:val="16"/>
                <w:szCs w:val="16"/>
              </w:rPr>
            </w:pPr>
            <w:r w:rsidRPr="00140E31">
              <w:rPr>
                <w:color w:val="000000"/>
                <w:sz w:val="16"/>
                <w:szCs w:val="16"/>
              </w:rPr>
              <w:t>11</w:t>
            </w:r>
          </w:p>
        </w:tc>
        <w:tc>
          <w:tcPr>
            <w:tcW w:w="580" w:type="pct"/>
            <w:vMerge/>
            <w:tcBorders>
              <w:top w:val="nil"/>
              <w:left w:val="single" w:sz="4" w:space="0" w:color="auto"/>
              <w:bottom w:val="single" w:sz="4" w:space="0" w:color="auto"/>
              <w:right w:val="single" w:sz="4" w:space="0" w:color="auto"/>
            </w:tcBorders>
            <w:vAlign w:val="center"/>
            <w:hideMark/>
          </w:tcPr>
          <w:p w14:paraId="1BC1316E"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5D92073A"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по ул. Чайковского, 155</w:t>
            </w:r>
          </w:p>
        </w:tc>
        <w:tc>
          <w:tcPr>
            <w:tcW w:w="974" w:type="pct"/>
            <w:tcBorders>
              <w:top w:val="nil"/>
              <w:left w:val="nil"/>
              <w:bottom w:val="single" w:sz="4" w:space="0" w:color="auto"/>
              <w:right w:val="single" w:sz="4" w:space="0" w:color="auto"/>
            </w:tcBorders>
            <w:shd w:val="clear" w:color="auto" w:fill="auto"/>
            <w:noWrap/>
            <w:vAlign w:val="center"/>
            <w:hideMark/>
          </w:tcPr>
          <w:p w14:paraId="462C13BD" w14:textId="77777777" w:rsidR="00140E31" w:rsidRPr="00140E31" w:rsidRDefault="00140E31" w:rsidP="00140E31">
            <w:pPr>
              <w:keepLines w:val="0"/>
              <w:ind w:firstLine="0"/>
              <w:jc w:val="center"/>
              <w:rPr>
                <w:color w:val="000000"/>
                <w:sz w:val="16"/>
                <w:szCs w:val="16"/>
              </w:rPr>
            </w:pPr>
            <w:r w:rsidRPr="00140E31">
              <w:rPr>
                <w:color w:val="000000"/>
                <w:sz w:val="16"/>
                <w:szCs w:val="16"/>
              </w:rPr>
              <w:t>ул. Чайковского, 155</w:t>
            </w:r>
          </w:p>
        </w:tc>
        <w:tc>
          <w:tcPr>
            <w:tcW w:w="2157" w:type="pct"/>
            <w:gridSpan w:val="5"/>
            <w:tcBorders>
              <w:top w:val="single" w:sz="4" w:space="0" w:color="auto"/>
              <w:left w:val="nil"/>
              <w:bottom w:val="single" w:sz="4" w:space="0" w:color="auto"/>
              <w:right w:val="single" w:sz="4" w:space="0" w:color="000000"/>
            </w:tcBorders>
            <w:shd w:val="clear" w:color="auto" w:fill="auto"/>
            <w:noWrap/>
            <w:vAlign w:val="center"/>
            <w:hideMark/>
          </w:tcPr>
          <w:p w14:paraId="23FE0112" w14:textId="77777777" w:rsidR="00140E31" w:rsidRPr="00140E31" w:rsidRDefault="00140E31" w:rsidP="00140E31">
            <w:pPr>
              <w:keepLines w:val="0"/>
              <w:ind w:firstLine="0"/>
              <w:jc w:val="center"/>
              <w:rPr>
                <w:color w:val="000000"/>
                <w:sz w:val="16"/>
                <w:szCs w:val="16"/>
              </w:rPr>
            </w:pPr>
            <w:r w:rsidRPr="00140E31">
              <w:rPr>
                <w:color w:val="000000"/>
                <w:sz w:val="16"/>
                <w:szCs w:val="16"/>
              </w:rPr>
              <w:t>Выведена из эксплуатации</w:t>
            </w:r>
          </w:p>
        </w:tc>
      </w:tr>
      <w:tr w:rsidR="00140E31" w:rsidRPr="00140E31" w14:paraId="7DE59128"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418D9B45" w14:textId="77777777" w:rsidR="00140E31" w:rsidRPr="00140E31" w:rsidRDefault="00140E31" w:rsidP="00140E31">
            <w:pPr>
              <w:keepLines w:val="0"/>
              <w:ind w:firstLine="0"/>
              <w:jc w:val="center"/>
              <w:rPr>
                <w:color w:val="000000"/>
                <w:sz w:val="16"/>
                <w:szCs w:val="16"/>
              </w:rPr>
            </w:pPr>
            <w:r w:rsidRPr="00140E31">
              <w:rPr>
                <w:color w:val="000000"/>
                <w:sz w:val="16"/>
                <w:szCs w:val="16"/>
              </w:rPr>
              <w:t>12</w:t>
            </w:r>
          </w:p>
        </w:tc>
        <w:tc>
          <w:tcPr>
            <w:tcW w:w="580" w:type="pct"/>
            <w:vMerge/>
            <w:tcBorders>
              <w:top w:val="nil"/>
              <w:left w:val="single" w:sz="4" w:space="0" w:color="auto"/>
              <w:bottom w:val="single" w:sz="4" w:space="0" w:color="auto"/>
              <w:right w:val="single" w:sz="4" w:space="0" w:color="auto"/>
            </w:tcBorders>
            <w:vAlign w:val="center"/>
            <w:hideMark/>
          </w:tcPr>
          <w:p w14:paraId="708A8B38"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0E0BC56E"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по ул. Юбилейная, 7а</w:t>
            </w:r>
          </w:p>
        </w:tc>
        <w:tc>
          <w:tcPr>
            <w:tcW w:w="974" w:type="pct"/>
            <w:tcBorders>
              <w:top w:val="nil"/>
              <w:left w:val="nil"/>
              <w:bottom w:val="single" w:sz="4" w:space="0" w:color="auto"/>
              <w:right w:val="single" w:sz="4" w:space="0" w:color="auto"/>
            </w:tcBorders>
            <w:shd w:val="clear" w:color="auto" w:fill="auto"/>
            <w:noWrap/>
            <w:vAlign w:val="center"/>
            <w:hideMark/>
          </w:tcPr>
          <w:p w14:paraId="74A1B798" w14:textId="77777777" w:rsidR="00140E31" w:rsidRPr="00140E31" w:rsidRDefault="00140E31" w:rsidP="00140E31">
            <w:pPr>
              <w:keepLines w:val="0"/>
              <w:ind w:firstLine="0"/>
              <w:jc w:val="center"/>
              <w:rPr>
                <w:color w:val="000000"/>
                <w:sz w:val="16"/>
                <w:szCs w:val="16"/>
              </w:rPr>
            </w:pPr>
            <w:r w:rsidRPr="00140E31">
              <w:rPr>
                <w:color w:val="000000"/>
                <w:sz w:val="16"/>
                <w:szCs w:val="16"/>
              </w:rPr>
              <w:t>ул. Юбилейная, 7а</w:t>
            </w:r>
          </w:p>
        </w:tc>
        <w:tc>
          <w:tcPr>
            <w:tcW w:w="444" w:type="pct"/>
            <w:tcBorders>
              <w:top w:val="nil"/>
              <w:left w:val="nil"/>
              <w:bottom w:val="single" w:sz="4" w:space="0" w:color="auto"/>
              <w:right w:val="single" w:sz="4" w:space="0" w:color="auto"/>
            </w:tcBorders>
            <w:shd w:val="clear" w:color="auto" w:fill="auto"/>
            <w:noWrap/>
            <w:vAlign w:val="center"/>
            <w:hideMark/>
          </w:tcPr>
          <w:p w14:paraId="7B0D299E" w14:textId="77777777" w:rsidR="00140E31" w:rsidRPr="00140E31" w:rsidRDefault="00140E31" w:rsidP="00140E31">
            <w:pPr>
              <w:keepLines w:val="0"/>
              <w:ind w:firstLine="0"/>
              <w:jc w:val="center"/>
              <w:rPr>
                <w:color w:val="000000"/>
                <w:sz w:val="16"/>
                <w:szCs w:val="16"/>
              </w:rPr>
            </w:pPr>
            <w:r w:rsidRPr="00140E31">
              <w:rPr>
                <w:color w:val="000000"/>
                <w:sz w:val="16"/>
                <w:szCs w:val="16"/>
              </w:rPr>
              <w:t>0,824</w:t>
            </w:r>
          </w:p>
        </w:tc>
        <w:tc>
          <w:tcPr>
            <w:tcW w:w="616" w:type="pct"/>
            <w:tcBorders>
              <w:top w:val="nil"/>
              <w:left w:val="nil"/>
              <w:bottom w:val="single" w:sz="4" w:space="0" w:color="auto"/>
              <w:right w:val="single" w:sz="4" w:space="0" w:color="auto"/>
            </w:tcBorders>
            <w:shd w:val="clear" w:color="auto" w:fill="auto"/>
            <w:noWrap/>
            <w:vAlign w:val="center"/>
            <w:hideMark/>
          </w:tcPr>
          <w:p w14:paraId="430285B7"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0,016</w:t>
            </w:r>
          </w:p>
        </w:tc>
        <w:tc>
          <w:tcPr>
            <w:tcW w:w="352" w:type="pct"/>
            <w:tcBorders>
              <w:top w:val="nil"/>
              <w:left w:val="nil"/>
              <w:bottom w:val="single" w:sz="4" w:space="0" w:color="auto"/>
              <w:right w:val="single" w:sz="4" w:space="0" w:color="auto"/>
            </w:tcBorders>
            <w:shd w:val="clear" w:color="auto" w:fill="auto"/>
            <w:noWrap/>
            <w:vAlign w:val="center"/>
            <w:hideMark/>
          </w:tcPr>
          <w:p w14:paraId="52D085EF" w14:textId="77777777" w:rsidR="00140E31" w:rsidRPr="00140E31" w:rsidRDefault="00140E31" w:rsidP="00140E31">
            <w:pPr>
              <w:keepLines w:val="0"/>
              <w:ind w:firstLine="0"/>
              <w:jc w:val="center"/>
              <w:rPr>
                <w:color w:val="000000"/>
                <w:sz w:val="16"/>
                <w:szCs w:val="16"/>
              </w:rPr>
            </w:pPr>
            <w:r w:rsidRPr="00140E31">
              <w:rPr>
                <w:color w:val="000000"/>
                <w:sz w:val="16"/>
                <w:szCs w:val="16"/>
              </w:rPr>
              <w:t>0,80848</w:t>
            </w:r>
          </w:p>
        </w:tc>
        <w:tc>
          <w:tcPr>
            <w:tcW w:w="365" w:type="pct"/>
            <w:tcBorders>
              <w:top w:val="nil"/>
              <w:left w:val="nil"/>
              <w:bottom w:val="single" w:sz="4" w:space="0" w:color="auto"/>
              <w:right w:val="single" w:sz="4" w:space="0" w:color="auto"/>
            </w:tcBorders>
            <w:shd w:val="clear" w:color="auto" w:fill="auto"/>
            <w:noWrap/>
            <w:vAlign w:val="center"/>
            <w:hideMark/>
          </w:tcPr>
          <w:p w14:paraId="24AF1477" w14:textId="77777777" w:rsidR="00140E31" w:rsidRPr="00140E31" w:rsidRDefault="00140E31" w:rsidP="00140E31">
            <w:pPr>
              <w:keepLines w:val="0"/>
              <w:ind w:firstLine="0"/>
              <w:jc w:val="center"/>
              <w:rPr>
                <w:color w:val="000000"/>
                <w:sz w:val="16"/>
                <w:szCs w:val="16"/>
              </w:rPr>
            </w:pPr>
            <w:r w:rsidRPr="00140E31">
              <w:rPr>
                <w:color w:val="000000"/>
                <w:sz w:val="16"/>
                <w:szCs w:val="16"/>
              </w:rPr>
              <w:t>0,098</w:t>
            </w:r>
          </w:p>
        </w:tc>
        <w:tc>
          <w:tcPr>
            <w:tcW w:w="380" w:type="pct"/>
            <w:tcBorders>
              <w:top w:val="nil"/>
              <w:left w:val="nil"/>
              <w:bottom w:val="single" w:sz="4" w:space="0" w:color="auto"/>
              <w:right w:val="single" w:sz="4" w:space="0" w:color="auto"/>
            </w:tcBorders>
            <w:shd w:val="clear" w:color="auto" w:fill="auto"/>
            <w:noWrap/>
            <w:vAlign w:val="center"/>
            <w:hideMark/>
          </w:tcPr>
          <w:p w14:paraId="6BB0EF9F" w14:textId="77777777" w:rsidR="00140E31" w:rsidRPr="00140E31" w:rsidRDefault="00140E31" w:rsidP="00140E31">
            <w:pPr>
              <w:keepLines w:val="0"/>
              <w:ind w:firstLine="0"/>
              <w:jc w:val="center"/>
              <w:rPr>
                <w:color w:val="000000"/>
                <w:sz w:val="16"/>
                <w:szCs w:val="16"/>
              </w:rPr>
            </w:pPr>
            <w:r w:rsidRPr="00140E31">
              <w:rPr>
                <w:color w:val="000000"/>
                <w:sz w:val="16"/>
                <w:szCs w:val="16"/>
              </w:rPr>
              <w:t>0,711</w:t>
            </w:r>
          </w:p>
        </w:tc>
      </w:tr>
      <w:tr w:rsidR="00140E31" w:rsidRPr="00140E31" w14:paraId="0507A115"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AFEA909" w14:textId="77777777" w:rsidR="00140E31" w:rsidRPr="00140E31" w:rsidRDefault="00140E31" w:rsidP="00140E31">
            <w:pPr>
              <w:keepLines w:val="0"/>
              <w:ind w:firstLine="0"/>
              <w:jc w:val="center"/>
              <w:rPr>
                <w:color w:val="000000"/>
                <w:sz w:val="16"/>
                <w:szCs w:val="16"/>
              </w:rPr>
            </w:pPr>
            <w:r w:rsidRPr="00140E31">
              <w:rPr>
                <w:color w:val="000000"/>
                <w:sz w:val="16"/>
                <w:szCs w:val="16"/>
              </w:rPr>
              <w:t>13</w:t>
            </w:r>
          </w:p>
        </w:tc>
        <w:tc>
          <w:tcPr>
            <w:tcW w:w="580" w:type="pct"/>
            <w:vMerge/>
            <w:tcBorders>
              <w:top w:val="nil"/>
              <w:left w:val="single" w:sz="4" w:space="0" w:color="auto"/>
              <w:bottom w:val="single" w:sz="4" w:space="0" w:color="auto"/>
              <w:right w:val="single" w:sz="4" w:space="0" w:color="auto"/>
            </w:tcBorders>
            <w:vAlign w:val="center"/>
            <w:hideMark/>
          </w:tcPr>
          <w:p w14:paraId="46A7A1B3"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27F32B5E"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школы №31</w:t>
            </w:r>
          </w:p>
        </w:tc>
        <w:tc>
          <w:tcPr>
            <w:tcW w:w="974" w:type="pct"/>
            <w:tcBorders>
              <w:top w:val="nil"/>
              <w:left w:val="nil"/>
              <w:bottom w:val="single" w:sz="4" w:space="0" w:color="auto"/>
              <w:right w:val="single" w:sz="4" w:space="0" w:color="auto"/>
            </w:tcBorders>
            <w:shd w:val="clear" w:color="auto" w:fill="auto"/>
            <w:noWrap/>
            <w:vAlign w:val="center"/>
            <w:hideMark/>
          </w:tcPr>
          <w:p w14:paraId="36D378BC" w14:textId="77777777" w:rsidR="00140E31" w:rsidRPr="00140E31" w:rsidRDefault="00140E31" w:rsidP="00140E31">
            <w:pPr>
              <w:keepLines w:val="0"/>
              <w:ind w:firstLine="0"/>
              <w:jc w:val="center"/>
              <w:rPr>
                <w:color w:val="000000"/>
                <w:sz w:val="16"/>
                <w:szCs w:val="16"/>
              </w:rPr>
            </w:pPr>
            <w:r w:rsidRPr="00140E31">
              <w:rPr>
                <w:color w:val="000000"/>
                <w:sz w:val="16"/>
                <w:szCs w:val="16"/>
              </w:rPr>
              <w:t>г. Благовещенск</w:t>
            </w:r>
          </w:p>
        </w:tc>
        <w:tc>
          <w:tcPr>
            <w:tcW w:w="444" w:type="pct"/>
            <w:tcBorders>
              <w:top w:val="nil"/>
              <w:left w:val="nil"/>
              <w:bottom w:val="single" w:sz="4" w:space="0" w:color="auto"/>
              <w:right w:val="single" w:sz="4" w:space="0" w:color="auto"/>
            </w:tcBorders>
            <w:shd w:val="clear" w:color="auto" w:fill="auto"/>
            <w:noWrap/>
            <w:vAlign w:val="center"/>
            <w:hideMark/>
          </w:tcPr>
          <w:p w14:paraId="69CB97FD" w14:textId="77777777" w:rsidR="00140E31" w:rsidRPr="00140E31" w:rsidRDefault="00140E31" w:rsidP="00140E31">
            <w:pPr>
              <w:keepLines w:val="0"/>
              <w:ind w:firstLine="0"/>
              <w:jc w:val="center"/>
              <w:rPr>
                <w:color w:val="000000"/>
                <w:sz w:val="16"/>
                <w:szCs w:val="16"/>
              </w:rPr>
            </w:pPr>
            <w:r w:rsidRPr="00140E31">
              <w:rPr>
                <w:color w:val="000000"/>
                <w:sz w:val="16"/>
                <w:szCs w:val="16"/>
              </w:rPr>
              <w:t>0,255</w:t>
            </w:r>
          </w:p>
        </w:tc>
        <w:tc>
          <w:tcPr>
            <w:tcW w:w="616" w:type="pct"/>
            <w:tcBorders>
              <w:top w:val="nil"/>
              <w:left w:val="nil"/>
              <w:bottom w:val="single" w:sz="4" w:space="0" w:color="auto"/>
              <w:right w:val="single" w:sz="4" w:space="0" w:color="auto"/>
            </w:tcBorders>
            <w:shd w:val="clear" w:color="auto" w:fill="auto"/>
            <w:noWrap/>
            <w:vAlign w:val="center"/>
            <w:hideMark/>
          </w:tcPr>
          <w:p w14:paraId="4292C0FE"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0,013</w:t>
            </w:r>
          </w:p>
        </w:tc>
        <w:tc>
          <w:tcPr>
            <w:tcW w:w="352" w:type="pct"/>
            <w:tcBorders>
              <w:top w:val="nil"/>
              <w:left w:val="nil"/>
              <w:bottom w:val="single" w:sz="4" w:space="0" w:color="auto"/>
              <w:right w:val="single" w:sz="4" w:space="0" w:color="auto"/>
            </w:tcBorders>
            <w:shd w:val="clear" w:color="auto" w:fill="auto"/>
            <w:noWrap/>
            <w:vAlign w:val="center"/>
            <w:hideMark/>
          </w:tcPr>
          <w:p w14:paraId="1302A253" w14:textId="77777777" w:rsidR="00140E31" w:rsidRPr="00140E31" w:rsidRDefault="00140E31" w:rsidP="00140E31">
            <w:pPr>
              <w:keepLines w:val="0"/>
              <w:ind w:firstLine="0"/>
              <w:jc w:val="center"/>
              <w:rPr>
                <w:color w:val="000000"/>
                <w:sz w:val="16"/>
                <w:szCs w:val="16"/>
              </w:rPr>
            </w:pPr>
            <w:r w:rsidRPr="00140E31">
              <w:rPr>
                <w:color w:val="000000"/>
                <w:sz w:val="16"/>
                <w:szCs w:val="16"/>
              </w:rPr>
              <w:t>0,24168</w:t>
            </w:r>
          </w:p>
        </w:tc>
        <w:tc>
          <w:tcPr>
            <w:tcW w:w="365" w:type="pct"/>
            <w:tcBorders>
              <w:top w:val="nil"/>
              <w:left w:val="nil"/>
              <w:bottom w:val="single" w:sz="4" w:space="0" w:color="auto"/>
              <w:right w:val="single" w:sz="4" w:space="0" w:color="auto"/>
            </w:tcBorders>
            <w:shd w:val="clear" w:color="auto" w:fill="auto"/>
            <w:noWrap/>
            <w:vAlign w:val="center"/>
            <w:hideMark/>
          </w:tcPr>
          <w:p w14:paraId="6719F9A8" w14:textId="77777777" w:rsidR="00140E31" w:rsidRPr="00140E31" w:rsidRDefault="00140E31" w:rsidP="00140E31">
            <w:pPr>
              <w:keepLines w:val="0"/>
              <w:ind w:firstLine="0"/>
              <w:jc w:val="center"/>
              <w:rPr>
                <w:color w:val="000000"/>
                <w:sz w:val="16"/>
                <w:szCs w:val="16"/>
              </w:rPr>
            </w:pPr>
            <w:r w:rsidRPr="00140E31">
              <w:rPr>
                <w:color w:val="000000"/>
                <w:sz w:val="16"/>
                <w:szCs w:val="16"/>
              </w:rPr>
              <w:t>0,029</w:t>
            </w:r>
          </w:p>
        </w:tc>
        <w:tc>
          <w:tcPr>
            <w:tcW w:w="380" w:type="pct"/>
            <w:tcBorders>
              <w:top w:val="nil"/>
              <w:left w:val="nil"/>
              <w:bottom w:val="single" w:sz="4" w:space="0" w:color="auto"/>
              <w:right w:val="single" w:sz="4" w:space="0" w:color="auto"/>
            </w:tcBorders>
            <w:shd w:val="clear" w:color="auto" w:fill="auto"/>
            <w:noWrap/>
            <w:vAlign w:val="center"/>
            <w:hideMark/>
          </w:tcPr>
          <w:p w14:paraId="6A8B8203" w14:textId="77777777" w:rsidR="00140E31" w:rsidRPr="00140E31" w:rsidRDefault="00140E31" w:rsidP="00140E31">
            <w:pPr>
              <w:keepLines w:val="0"/>
              <w:ind w:firstLine="0"/>
              <w:jc w:val="center"/>
              <w:rPr>
                <w:color w:val="000000"/>
                <w:sz w:val="16"/>
                <w:szCs w:val="16"/>
              </w:rPr>
            </w:pPr>
            <w:r w:rsidRPr="00140E31">
              <w:rPr>
                <w:color w:val="000000"/>
                <w:sz w:val="16"/>
                <w:szCs w:val="16"/>
              </w:rPr>
              <w:t>0,212</w:t>
            </w:r>
          </w:p>
        </w:tc>
      </w:tr>
      <w:tr w:rsidR="00140E31" w:rsidRPr="00140E31" w14:paraId="3D32BAC1"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10BB5D00" w14:textId="77777777" w:rsidR="00140E31" w:rsidRPr="00140E31" w:rsidRDefault="00140E31" w:rsidP="00140E31">
            <w:pPr>
              <w:keepLines w:val="0"/>
              <w:ind w:firstLine="0"/>
              <w:jc w:val="center"/>
              <w:rPr>
                <w:color w:val="000000"/>
                <w:sz w:val="16"/>
                <w:szCs w:val="16"/>
              </w:rPr>
            </w:pPr>
            <w:r w:rsidRPr="00140E31">
              <w:rPr>
                <w:color w:val="000000"/>
                <w:sz w:val="16"/>
                <w:szCs w:val="16"/>
              </w:rPr>
              <w:t>14</w:t>
            </w:r>
          </w:p>
        </w:tc>
        <w:tc>
          <w:tcPr>
            <w:tcW w:w="580" w:type="pct"/>
            <w:vMerge/>
            <w:tcBorders>
              <w:top w:val="nil"/>
              <w:left w:val="single" w:sz="4" w:space="0" w:color="auto"/>
              <w:bottom w:val="single" w:sz="4" w:space="0" w:color="auto"/>
              <w:right w:val="single" w:sz="4" w:space="0" w:color="auto"/>
            </w:tcBorders>
            <w:vAlign w:val="center"/>
            <w:hideMark/>
          </w:tcPr>
          <w:p w14:paraId="7EEB8F94"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2DF02504"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Мостоотряд-64</w:t>
            </w:r>
          </w:p>
        </w:tc>
        <w:tc>
          <w:tcPr>
            <w:tcW w:w="974" w:type="pct"/>
            <w:tcBorders>
              <w:top w:val="nil"/>
              <w:left w:val="nil"/>
              <w:bottom w:val="single" w:sz="4" w:space="0" w:color="auto"/>
              <w:right w:val="single" w:sz="4" w:space="0" w:color="auto"/>
            </w:tcBorders>
            <w:shd w:val="clear" w:color="auto" w:fill="auto"/>
            <w:noWrap/>
            <w:vAlign w:val="center"/>
            <w:hideMark/>
          </w:tcPr>
          <w:p w14:paraId="70C8D4DB" w14:textId="77777777" w:rsidR="00140E31" w:rsidRPr="00140E31" w:rsidRDefault="00140E31" w:rsidP="00140E31">
            <w:pPr>
              <w:keepLines w:val="0"/>
              <w:ind w:firstLine="0"/>
              <w:jc w:val="center"/>
              <w:rPr>
                <w:color w:val="000000"/>
                <w:sz w:val="16"/>
                <w:szCs w:val="16"/>
              </w:rPr>
            </w:pPr>
            <w:r w:rsidRPr="00140E31">
              <w:rPr>
                <w:color w:val="000000"/>
                <w:sz w:val="16"/>
                <w:szCs w:val="16"/>
              </w:rPr>
              <w:t>ул. Белогорская, 25</w:t>
            </w:r>
          </w:p>
        </w:tc>
        <w:tc>
          <w:tcPr>
            <w:tcW w:w="444" w:type="pct"/>
            <w:tcBorders>
              <w:top w:val="nil"/>
              <w:left w:val="nil"/>
              <w:bottom w:val="single" w:sz="4" w:space="0" w:color="auto"/>
              <w:right w:val="single" w:sz="4" w:space="0" w:color="auto"/>
            </w:tcBorders>
            <w:shd w:val="clear" w:color="auto" w:fill="auto"/>
            <w:noWrap/>
            <w:vAlign w:val="center"/>
            <w:hideMark/>
          </w:tcPr>
          <w:p w14:paraId="639ABD8F" w14:textId="77777777" w:rsidR="00140E31" w:rsidRPr="00140E31" w:rsidRDefault="00140E31" w:rsidP="00140E31">
            <w:pPr>
              <w:keepLines w:val="0"/>
              <w:ind w:firstLine="0"/>
              <w:jc w:val="center"/>
              <w:rPr>
                <w:color w:val="000000"/>
                <w:sz w:val="16"/>
                <w:szCs w:val="16"/>
              </w:rPr>
            </w:pPr>
            <w:r w:rsidRPr="00140E31">
              <w:rPr>
                <w:color w:val="000000"/>
                <w:sz w:val="16"/>
                <w:szCs w:val="16"/>
              </w:rPr>
              <w:t>1,647</w:t>
            </w:r>
          </w:p>
        </w:tc>
        <w:tc>
          <w:tcPr>
            <w:tcW w:w="616" w:type="pct"/>
            <w:tcBorders>
              <w:top w:val="nil"/>
              <w:left w:val="nil"/>
              <w:bottom w:val="single" w:sz="4" w:space="0" w:color="auto"/>
              <w:right w:val="single" w:sz="4" w:space="0" w:color="auto"/>
            </w:tcBorders>
            <w:shd w:val="clear" w:color="auto" w:fill="auto"/>
            <w:noWrap/>
            <w:vAlign w:val="center"/>
            <w:hideMark/>
          </w:tcPr>
          <w:p w14:paraId="4266F549"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0,065</w:t>
            </w:r>
          </w:p>
        </w:tc>
        <w:tc>
          <w:tcPr>
            <w:tcW w:w="352" w:type="pct"/>
            <w:tcBorders>
              <w:top w:val="nil"/>
              <w:left w:val="nil"/>
              <w:bottom w:val="single" w:sz="4" w:space="0" w:color="auto"/>
              <w:right w:val="single" w:sz="4" w:space="0" w:color="auto"/>
            </w:tcBorders>
            <w:shd w:val="clear" w:color="auto" w:fill="auto"/>
            <w:noWrap/>
            <w:vAlign w:val="center"/>
            <w:hideMark/>
          </w:tcPr>
          <w:p w14:paraId="02DCBF4D" w14:textId="77777777" w:rsidR="00140E31" w:rsidRPr="00140E31" w:rsidRDefault="00140E31" w:rsidP="00140E31">
            <w:pPr>
              <w:keepLines w:val="0"/>
              <w:ind w:firstLine="0"/>
              <w:jc w:val="center"/>
              <w:rPr>
                <w:color w:val="000000"/>
                <w:sz w:val="16"/>
                <w:szCs w:val="16"/>
              </w:rPr>
            </w:pPr>
            <w:r w:rsidRPr="00140E31">
              <w:rPr>
                <w:color w:val="000000"/>
                <w:sz w:val="16"/>
                <w:szCs w:val="16"/>
              </w:rPr>
              <w:t>1,58199</w:t>
            </w:r>
          </w:p>
        </w:tc>
        <w:tc>
          <w:tcPr>
            <w:tcW w:w="365" w:type="pct"/>
            <w:tcBorders>
              <w:top w:val="nil"/>
              <w:left w:val="nil"/>
              <w:bottom w:val="single" w:sz="4" w:space="0" w:color="auto"/>
              <w:right w:val="single" w:sz="4" w:space="0" w:color="auto"/>
            </w:tcBorders>
            <w:shd w:val="clear" w:color="auto" w:fill="auto"/>
            <w:noWrap/>
            <w:vAlign w:val="center"/>
            <w:hideMark/>
          </w:tcPr>
          <w:p w14:paraId="69A38EEA" w14:textId="77777777" w:rsidR="00140E31" w:rsidRPr="00140E31" w:rsidRDefault="00140E31" w:rsidP="00140E31">
            <w:pPr>
              <w:keepLines w:val="0"/>
              <w:ind w:firstLine="0"/>
              <w:jc w:val="center"/>
              <w:rPr>
                <w:color w:val="000000"/>
                <w:sz w:val="16"/>
                <w:szCs w:val="16"/>
              </w:rPr>
            </w:pPr>
            <w:r w:rsidRPr="00140E31">
              <w:rPr>
                <w:color w:val="000000"/>
                <w:sz w:val="16"/>
                <w:szCs w:val="16"/>
              </w:rPr>
              <w:t>0,189</w:t>
            </w:r>
          </w:p>
        </w:tc>
        <w:tc>
          <w:tcPr>
            <w:tcW w:w="380" w:type="pct"/>
            <w:tcBorders>
              <w:top w:val="nil"/>
              <w:left w:val="nil"/>
              <w:bottom w:val="single" w:sz="4" w:space="0" w:color="auto"/>
              <w:right w:val="single" w:sz="4" w:space="0" w:color="auto"/>
            </w:tcBorders>
            <w:shd w:val="clear" w:color="auto" w:fill="auto"/>
            <w:noWrap/>
            <w:vAlign w:val="center"/>
            <w:hideMark/>
          </w:tcPr>
          <w:p w14:paraId="42AE8BB7" w14:textId="77777777" w:rsidR="00140E31" w:rsidRPr="00140E31" w:rsidRDefault="00140E31" w:rsidP="00140E31">
            <w:pPr>
              <w:keepLines w:val="0"/>
              <w:ind w:firstLine="0"/>
              <w:jc w:val="center"/>
              <w:rPr>
                <w:color w:val="000000"/>
                <w:sz w:val="16"/>
                <w:szCs w:val="16"/>
              </w:rPr>
            </w:pPr>
            <w:r w:rsidRPr="00140E31">
              <w:rPr>
                <w:color w:val="000000"/>
                <w:sz w:val="16"/>
                <w:szCs w:val="16"/>
              </w:rPr>
              <w:t>1,393</w:t>
            </w:r>
          </w:p>
        </w:tc>
      </w:tr>
      <w:tr w:rsidR="00140E31" w:rsidRPr="00140E31" w14:paraId="523FD539"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E335EB2" w14:textId="77777777" w:rsidR="00140E31" w:rsidRPr="00140E31" w:rsidRDefault="00140E31" w:rsidP="00140E31">
            <w:pPr>
              <w:keepLines w:val="0"/>
              <w:ind w:firstLine="0"/>
              <w:jc w:val="center"/>
              <w:rPr>
                <w:color w:val="000000"/>
                <w:sz w:val="16"/>
                <w:szCs w:val="16"/>
              </w:rPr>
            </w:pPr>
            <w:r w:rsidRPr="00140E31">
              <w:rPr>
                <w:color w:val="000000"/>
                <w:sz w:val="16"/>
                <w:szCs w:val="16"/>
              </w:rPr>
              <w:t>15</w:t>
            </w:r>
          </w:p>
        </w:tc>
        <w:tc>
          <w:tcPr>
            <w:tcW w:w="580" w:type="pct"/>
            <w:vMerge/>
            <w:tcBorders>
              <w:top w:val="nil"/>
              <w:left w:val="single" w:sz="4" w:space="0" w:color="auto"/>
              <w:bottom w:val="single" w:sz="4" w:space="0" w:color="auto"/>
              <w:right w:val="single" w:sz="4" w:space="0" w:color="auto"/>
            </w:tcBorders>
            <w:vAlign w:val="center"/>
            <w:hideMark/>
          </w:tcPr>
          <w:p w14:paraId="73C4B1AC"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5BE0F99C"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ОРТПЦ</w:t>
            </w:r>
          </w:p>
        </w:tc>
        <w:tc>
          <w:tcPr>
            <w:tcW w:w="974" w:type="pct"/>
            <w:tcBorders>
              <w:top w:val="nil"/>
              <w:left w:val="nil"/>
              <w:bottom w:val="single" w:sz="4" w:space="0" w:color="auto"/>
              <w:right w:val="single" w:sz="4" w:space="0" w:color="auto"/>
            </w:tcBorders>
            <w:shd w:val="clear" w:color="auto" w:fill="auto"/>
            <w:noWrap/>
            <w:vAlign w:val="center"/>
            <w:hideMark/>
          </w:tcPr>
          <w:p w14:paraId="60D4C5B0" w14:textId="77777777" w:rsidR="00140E31" w:rsidRPr="00140E31" w:rsidRDefault="00140E31" w:rsidP="00140E31">
            <w:pPr>
              <w:keepLines w:val="0"/>
              <w:ind w:firstLine="0"/>
              <w:jc w:val="center"/>
              <w:rPr>
                <w:color w:val="000000"/>
                <w:sz w:val="16"/>
                <w:szCs w:val="16"/>
              </w:rPr>
            </w:pPr>
            <w:r w:rsidRPr="00140E31">
              <w:rPr>
                <w:color w:val="000000"/>
                <w:sz w:val="16"/>
                <w:szCs w:val="16"/>
              </w:rPr>
              <w:t xml:space="preserve">4 км </w:t>
            </w:r>
            <w:proofErr w:type="spellStart"/>
            <w:r w:rsidRPr="00140E31">
              <w:rPr>
                <w:color w:val="000000"/>
                <w:sz w:val="16"/>
                <w:szCs w:val="16"/>
              </w:rPr>
              <w:t>Игнатьевского</w:t>
            </w:r>
            <w:proofErr w:type="spellEnd"/>
            <w:r w:rsidRPr="00140E31">
              <w:rPr>
                <w:color w:val="000000"/>
                <w:sz w:val="16"/>
                <w:szCs w:val="16"/>
              </w:rPr>
              <w:t xml:space="preserve"> шоссе</w:t>
            </w:r>
          </w:p>
        </w:tc>
        <w:tc>
          <w:tcPr>
            <w:tcW w:w="444" w:type="pct"/>
            <w:tcBorders>
              <w:top w:val="nil"/>
              <w:left w:val="nil"/>
              <w:bottom w:val="single" w:sz="4" w:space="0" w:color="auto"/>
              <w:right w:val="single" w:sz="4" w:space="0" w:color="auto"/>
            </w:tcBorders>
            <w:shd w:val="clear" w:color="auto" w:fill="auto"/>
            <w:noWrap/>
            <w:vAlign w:val="center"/>
            <w:hideMark/>
          </w:tcPr>
          <w:p w14:paraId="5DB0DFFB" w14:textId="77777777" w:rsidR="00140E31" w:rsidRPr="00140E31" w:rsidRDefault="00140E31" w:rsidP="00140E31">
            <w:pPr>
              <w:keepLines w:val="0"/>
              <w:ind w:firstLine="0"/>
              <w:jc w:val="center"/>
              <w:rPr>
                <w:color w:val="000000"/>
                <w:sz w:val="16"/>
                <w:szCs w:val="16"/>
              </w:rPr>
            </w:pPr>
            <w:r w:rsidRPr="00140E31">
              <w:rPr>
                <w:color w:val="000000"/>
                <w:sz w:val="16"/>
                <w:szCs w:val="16"/>
              </w:rPr>
              <w:t>2,797</w:t>
            </w:r>
          </w:p>
        </w:tc>
        <w:tc>
          <w:tcPr>
            <w:tcW w:w="616" w:type="pct"/>
            <w:tcBorders>
              <w:top w:val="nil"/>
              <w:left w:val="nil"/>
              <w:bottom w:val="single" w:sz="4" w:space="0" w:color="auto"/>
              <w:right w:val="single" w:sz="4" w:space="0" w:color="auto"/>
            </w:tcBorders>
            <w:shd w:val="clear" w:color="auto" w:fill="auto"/>
            <w:noWrap/>
            <w:vAlign w:val="center"/>
            <w:hideMark/>
          </w:tcPr>
          <w:p w14:paraId="658D815D"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0,102</w:t>
            </w:r>
          </w:p>
        </w:tc>
        <w:tc>
          <w:tcPr>
            <w:tcW w:w="352" w:type="pct"/>
            <w:tcBorders>
              <w:top w:val="nil"/>
              <w:left w:val="nil"/>
              <w:bottom w:val="single" w:sz="4" w:space="0" w:color="auto"/>
              <w:right w:val="single" w:sz="4" w:space="0" w:color="auto"/>
            </w:tcBorders>
            <w:shd w:val="clear" w:color="auto" w:fill="auto"/>
            <w:noWrap/>
            <w:vAlign w:val="center"/>
            <w:hideMark/>
          </w:tcPr>
          <w:p w14:paraId="00A8BD2F" w14:textId="77777777" w:rsidR="00140E31" w:rsidRPr="00140E31" w:rsidRDefault="00140E31" w:rsidP="00140E31">
            <w:pPr>
              <w:keepLines w:val="0"/>
              <w:ind w:firstLine="0"/>
              <w:jc w:val="center"/>
              <w:rPr>
                <w:color w:val="000000"/>
                <w:sz w:val="16"/>
                <w:szCs w:val="16"/>
              </w:rPr>
            </w:pPr>
            <w:r w:rsidRPr="00140E31">
              <w:rPr>
                <w:color w:val="000000"/>
                <w:sz w:val="16"/>
                <w:szCs w:val="16"/>
              </w:rPr>
              <w:t>2,69510</w:t>
            </w:r>
          </w:p>
        </w:tc>
        <w:tc>
          <w:tcPr>
            <w:tcW w:w="365" w:type="pct"/>
            <w:tcBorders>
              <w:top w:val="nil"/>
              <w:left w:val="nil"/>
              <w:bottom w:val="single" w:sz="4" w:space="0" w:color="auto"/>
              <w:right w:val="single" w:sz="4" w:space="0" w:color="auto"/>
            </w:tcBorders>
            <w:shd w:val="clear" w:color="auto" w:fill="auto"/>
            <w:noWrap/>
            <w:vAlign w:val="center"/>
            <w:hideMark/>
          </w:tcPr>
          <w:p w14:paraId="646E52DE" w14:textId="77777777" w:rsidR="00140E31" w:rsidRPr="00140E31" w:rsidRDefault="00140E31" w:rsidP="00140E31">
            <w:pPr>
              <w:keepLines w:val="0"/>
              <w:ind w:firstLine="0"/>
              <w:jc w:val="center"/>
              <w:rPr>
                <w:color w:val="000000"/>
                <w:sz w:val="16"/>
                <w:szCs w:val="16"/>
              </w:rPr>
            </w:pPr>
            <w:r w:rsidRPr="00140E31">
              <w:rPr>
                <w:color w:val="000000"/>
                <w:sz w:val="16"/>
                <w:szCs w:val="16"/>
              </w:rPr>
              <w:t>0,435</w:t>
            </w:r>
          </w:p>
        </w:tc>
        <w:tc>
          <w:tcPr>
            <w:tcW w:w="380" w:type="pct"/>
            <w:tcBorders>
              <w:top w:val="nil"/>
              <w:left w:val="nil"/>
              <w:bottom w:val="single" w:sz="4" w:space="0" w:color="auto"/>
              <w:right w:val="single" w:sz="4" w:space="0" w:color="auto"/>
            </w:tcBorders>
            <w:shd w:val="clear" w:color="auto" w:fill="auto"/>
            <w:noWrap/>
            <w:vAlign w:val="center"/>
            <w:hideMark/>
          </w:tcPr>
          <w:p w14:paraId="776E0196" w14:textId="77777777" w:rsidR="00140E31" w:rsidRPr="00140E31" w:rsidRDefault="00140E31" w:rsidP="00140E31">
            <w:pPr>
              <w:keepLines w:val="0"/>
              <w:ind w:firstLine="0"/>
              <w:jc w:val="center"/>
              <w:rPr>
                <w:color w:val="000000"/>
                <w:sz w:val="16"/>
                <w:szCs w:val="16"/>
              </w:rPr>
            </w:pPr>
            <w:r w:rsidRPr="00140E31">
              <w:rPr>
                <w:color w:val="000000"/>
                <w:sz w:val="16"/>
                <w:szCs w:val="16"/>
              </w:rPr>
              <w:t>2,260</w:t>
            </w:r>
          </w:p>
        </w:tc>
      </w:tr>
      <w:tr w:rsidR="00140E31" w:rsidRPr="00140E31" w14:paraId="527EF22E"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5E3BDC0" w14:textId="77777777" w:rsidR="00140E31" w:rsidRPr="00140E31" w:rsidRDefault="00140E31" w:rsidP="00140E31">
            <w:pPr>
              <w:keepLines w:val="0"/>
              <w:ind w:firstLine="0"/>
              <w:jc w:val="center"/>
              <w:rPr>
                <w:color w:val="000000"/>
                <w:sz w:val="16"/>
                <w:szCs w:val="16"/>
              </w:rPr>
            </w:pPr>
            <w:r w:rsidRPr="00140E31">
              <w:rPr>
                <w:color w:val="000000"/>
                <w:sz w:val="16"/>
                <w:szCs w:val="16"/>
              </w:rPr>
              <w:t>16</w:t>
            </w:r>
          </w:p>
        </w:tc>
        <w:tc>
          <w:tcPr>
            <w:tcW w:w="580" w:type="pct"/>
            <w:vMerge/>
            <w:tcBorders>
              <w:top w:val="nil"/>
              <w:left w:val="single" w:sz="4" w:space="0" w:color="auto"/>
              <w:bottom w:val="single" w:sz="4" w:space="0" w:color="auto"/>
              <w:right w:val="single" w:sz="4" w:space="0" w:color="auto"/>
            </w:tcBorders>
            <w:vAlign w:val="center"/>
            <w:hideMark/>
          </w:tcPr>
          <w:p w14:paraId="3CF36AFB"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615BFF51"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ВОС</w:t>
            </w:r>
          </w:p>
        </w:tc>
        <w:tc>
          <w:tcPr>
            <w:tcW w:w="974" w:type="pct"/>
            <w:tcBorders>
              <w:top w:val="nil"/>
              <w:left w:val="nil"/>
              <w:bottom w:val="single" w:sz="4" w:space="0" w:color="auto"/>
              <w:right w:val="single" w:sz="4" w:space="0" w:color="auto"/>
            </w:tcBorders>
            <w:shd w:val="clear" w:color="auto" w:fill="auto"/>
            <w:noWrap/>
            <w:vAlign w:val="center"/>
            <w:hideMark/>
          </w:tcPr>
          <w:p w14:paraId="215EA1FE" w14:textId="77777777" w:rsidR="00140E31" w:rsidRPr="00140E31" w:rsidRDefault="00140E31" w:rsidP="00140E31">
            <w:pPr>
              <w:keepLines w:val="0"/>
              <w:ind w:firstLine="0"/>
              <w:jc w:val="center"/>
              <w:rPr>
                <w:color w:val="000000"/>
                <w:sz w:val="16"/>
                <w:szCs w:val="16"/>
              </w:rPr>
            </w:pPr>
            <w:r w:rsidRPr="00140E31">
              <w:rPr>
                <w:color w:val="000000"/>
                <w:sz w:val="16"/>
                <w:szCs w:val="16"/>
              </w:rPr>
              <w:t>пер. Южный, 1</w:t>
            </w:r>
          </w:p>
        </w:tc>
        <w:tc>
          <w:tcPr>
            <w:tcW w:w="444" w:type="pct"/>
            <w:tcBorders>
              <w:top w:val="nil"/>
              <w:left w:val="nil"/>
              <w:bottom w:val="single" w:sz="4" w:space="0" w:color="auto"/>
              <w:right w:val="single" w:sz="4" w:space="0" w:color="auto"/>
            </w:tcBorders>
            <w:shd w:val="clear" w:color="auto" w:fill="auto"/>
            <w:noWrap/>
            <w:vAlign w:val="center"/>
            <w:hideMark/>
          </w:tcPr>
          <w:p w14:paraId="46793F67" w14:textId="77777777" w:rsidR="00140E31" w:rsidRPr="00140E31" w:rsidRDefault="00140E31" w:rsidP="00140E31">
            <w:pPr>
              <w:keepLines w:val="0"/>
              <w:ind w:firstLine="0"/>
              <w:jc w:val="center"/>
              <w:rPr>
                <w:color w:val="000000"/>
                <w:sz w:val="16"/>
                <w:szCs w:val="16"/>
              </w:rPr>
            </w:pPr>
            <w:r w:rsidRPr="00140E31">
              <w:rPr>
                <w:color w:val="000000"/>
                <w:sz w:val="16"/>
                <w:szCs w:val="16"/>
              </w:rPr>
              <w:t>11,207</w:t>
            </w:r>
          </w:p>
        </w:tc>
        <w:tc>
          <w:tcPr>
            <w:tcW w:w="616" w:type="pct"/>
            <w:tcBorders>
              <w:top w:val="nil"/>
              <w:left w:val="nil"/>
              <w:bottom w:val="single" w:sz="4" w:space="0" w:color="auto"/>
              <w:right w:val="single" w:sz="4" w:space="0" w:color="auto"/>
            </w:tcBorders>
            <w:shd w:val="clear" w:color="auto" w:fill="auto"/>
            <w:noWrap/>
            <w:vAlign w:val="center"/>
            <w:hideMark/>
          </w:tcPr>
          <w:p w14:paraId="348219C0"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0,197</w:t>
            </w:r>
          </w:p>
        </w:tc>
        <w:tc>
          <w:tcPr>
            <w:tcW w:w="352" w:type="pct"/>
            <w:tcBorders>
              <w:top w:val="nil"/>
              <w:left w:val="nil"/>
              <w:bottom w:val="single" w:sz="4" w:space="0" w:color="auto"/>
              <w:right w:val="single" w:sz="4" w:space="0" w:color="auto"/>
            </w:tcBorders>
            <w:shd w:val="clear" w:color="auto" w:fill="auto"/>
            <w:noWrap/>
            <w:vAlign w:val="center"/>
            <w:hideMark/>
          </w:tcPr>
          <w:p w14:paraId="7E22B197" w14:textId="77777777" w:rsidR="00140E31" w:rsidRPr="00140E31" w:rsidRDefault="00140E31" w:rsidP="00140E31">
            <w:pPr>
              <w:keepLines w:val="0"/>
              <w:ind w:firstLine="0"/>
              <w:jc w:val="center"/>
              <w:rPr>
                <w:color w:val="000000"/>
                <w:sz w:val="16"/>
                <w:szCs w:val="16"/>
              </w:rPr>
            </w:pPr>
            <w:r w:rsidRPr="00140E31">
              <w:rPr>
                <w:color w:val="000000"/>
                <w:sz w:val="16"/>
                <w:szCs w:val="16"/>
              </w:rPr>
              <w:t>11,00980</w:t>
            </w:r>
          </w:p>
        </w:tc>
        <w:tc>
          <w:tcPr>
            <w:tcW w:w="365" w:type="pct"/>
            <w:tcBorders>
              <w:top w:val="nil"/>
              <w:left w:val="nil"/>
              <w:bottom w:val="single" w:sz="4" w:space="0" w:color="auto"/>
              <w:right w:val="single" w:sz="4" w:space="0" w:color="auto"/>
            </w:tcBorders>
            <w:shd w:val="clear" w:color="auto" w:fill="auto"/>
            <w:noWrap/>
            <w:vAlign w:val="center"/>
            <w:hideMark/>
          </w:tcPr>
          <w:p w14:paraId="1403DBB4" w14:textId="77777777" w:rsidR="00140E31" w:rsidRPr="00140E31" w:rsidRDefault="00140E31" w:rsidP="00140E31">
            <w:pPr>
              <w:keepLines w:val="0"/>
              <w:ind w:firstLine="0"/>
              <w:jc w:val="center"/>
              <w:rPr>
                <w:color w:val="000000"/>
                <w:sz w:val="16"/>
                <w:szCs w:val="16"/>
              </w:rPr>
            </w:pPr>
            <w:r w:rsidRPr="00140E31">
              <w:rPr>
                <w:color w:val="000000"/>
                <w:sz w:val="16"/>
                <w:szCs w:val="16"/>
              </w:rPr>
              <w:t>1,540</w:t>
            </w:r>
          </w:p>
        </w:tc>
        <w:tc>
          <w:tcPr>
            <w:tcW w:w="380" w:type="pct"/>
            <w:tcBorders>
              <w:top w:val="nil"/>
              <w:left w:val="nil"/>
              <w:bottom w:val="single" w:sz="4" w:space="0" w:color="auto"/>
              <w:right w:val="single" w:sz="4" w:space="0" w:color="auto"/>
            </w:tcBorders>
            <w:shd w:val="clear" w:color="auto" w:fill="auto"/>
            <w:noWrap/>
            <w:vAlign w:val="center"/>
            <w:hideMark/>
          </w:tcPr>
          <w:p w14:paraId="731046F4" w14:textId="77777777" w:rsidR="00140E31" w:rsidRPr="00140E31" w:rsidRDefault="00140E31" w:rsidP="00140E31">
            <w:pPr>
              <w:keepLines w:val="0"/>
              <w:ind w:firstLine="0"/>
              <w:jc w:val="center"/>
              <w:rPr>
                <w:color w:val="000000"/>
                <w:sz w:val="16"/>
                <w:szCs w:val="16"/>
              </w:rPr>
            </w:pPr>
            <w:r w:rsidRPr="00140E31">
              <w:rPr>
                <w:color w:val="000000"/>
                <w:sz w:val="16"/>
                <w:szCs w:val="16"/>
              </w:rPr>
              <w:t>9,470</w:t>
            </w:r>
          </w:p>
        </w:tc>
      </w:tr>
      <w:tr w:rsidR="00140E31" w:rsidRPr="00140E31" w14:paraId="6EE6CA57"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B1DAC25" w14:textId="77777777" w:rsidR="00140E31" w:rsidRPr="00140E31" w:rsidRDefault="00140E31" w:rsidP="00140E31">
            <w:pPr>
              <w:keepLines w:val="0"/>
              <w:ind w:firstLine="0"/>
              <w:jc w:val="center"/>
              <w:rPr>
                <w:color w:val="000000"/>
                <w:sz w:val="16"/>
                <w:szCs w:val="16"/>
              </w:rPr>
            </w:pPr>
            <w:r w:rsidRPr="00140E31">
              <w:rPr>
                <w:color w:val="000000"/>
                <w:sz w:val="16"/>
                <w:szCs w:val="16"/>
              </w:rPr>
              <w:t>17</w:t>
            </w:r>
          </w:p>
        </w:tc>
        <w:tc>
          <w:tcPr>
            <w:tcW w:w="580" w:type="pct"/>
            <w:vMerge/>
            <w:tcBorders>
              <w:top w:val="nil"/>
              <w:left w:val="single" w:sz="4" w:space="0" w:color="auto"/>
              <w:bottom w:val="single" w:sz="4" w:space="0" w:color="auto"/>
              <w:right w:val="single" w:sz="4" w:space="0" w:color="auto"/>
            </w:tcBorders>
            <w:vAlign w:val="center"/>
            <w:hideMark/>
          </w:tcPr>
          <w:p w14:paraId="6C61F4AF"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04F4D77D"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ДОС</w:t>
            </w:r>
          </w:p>
        </w:tc>
        <w:tc>
          <w:tcPr>
            <w:tcW w:w="974" w:type="pct"/>
            <w:tcBorders>
              <w:top w:val="nil"/>
              <w:left w:val="nil"/>
              <w:bottom w:val="single" w:sz="4" w:space="0" w:color="auto"/>
              <w:right w:val="single" w:sz="4" w:space="0" w:color="auto"/>
            </w:tcBorders>
            <w:shd w:val="clear" w:color="auto" w:fill="auto"/>
            <w:noWrap/>
            <w:vAlign w:val="center"/>
            <w:hideMark/>
          </w:tcPr>
          <w:p w14:paraId="3FFB77E7" w14:textId="77777777" w:rsidR="00140E31" w:rsidRPr="00140E31" w:rsidRDefault="00140E31" w:rsidP="00140E31">
            <w:pPr>
              <w:keepLines w:val="0"/>
              <w:ind w:firstLine="0"/>
              <w:jc w:val="center"/>
              <w:rPr>
                <w:color w:val="000000"/>
                <w:sz w:val="16"/>
                <w:szCs w:val="16"/>
              </w:rPr>
            </w:pPr>
            <w:r w:rsidRPr="00140E31">
              <w:rPr>
                <w:color w:val="000000"/>
                <w:sz w:val="16"/>
                <w:szCs w:val="16"/>
              </w:rPr>
              <w:t>п. Моховая Падь</w:t>
            </w:r>
          </w:p>
        </w:tc>
        <w:tc>
          <w:tcPr>
            <w:tcW w:w="444" w:type="pct"/>
            <w:tcBorders>
              <w:top w:val="nil"/>
              <w:left w:val="nil"/>
              <w:bottom w:val="single" w:sz="4" w:space="0" w:color="auto"/>
              <w:right w:val="single" w:sz="4" w:space="0" w:color="auto"/>
            </w:tcBorders>
            <w:shd w:val="clear" w:color="auto" w:fill="auto"/>
            <w:noWrap/>
            <w:vAlign w:val="center"/>
            <w:hideMark/>
          </w:tcPr>
          <w:p w14:paraId="2D33BA2D" w14:textId="77777777" w:rsidR="00140E31" w:rsidRPr="00140E31" w:rsidRDefault="00140E31" w:rsidP="00140E31">
            <w:pPr>
              <w:keepLines w:val="0"/>
              <w:ind w:firstLine="0"/>
              <w:jc w:val="center"/>
              <w:rPr>
                <w:color w:val="000000"/>
                <w:sz w:val="16"/>
                <w:szCs w:val="16"/>
              </w:rPr>
            </w:pPr>
            <w:r w:rsidRPr="00140E31">
              <w:rPr>
                <w:color w:val="000000"/>
                <w:sz w:val="16"/>
                <w:szCs w:val="16"/>
              </w:rPr>
              <w:t>10,011</w:t>
            </w:r>
          </w:p>
        </w:tc>
        <w:tc>
          <w:tcPr>
            <w:tcW w:w="616" w:type="pct"/>
            <w:tcBorders>
              <w:top w:val="nil"/>
              <w:left w:val="nil"/>
              <w:bottom w:val="single" w:sz="4" w:space="0" w:color="auto"/>
              <w:right w:val="single" w:sz="4" w:space="0" w:color="auto"/>
            </w:tcBorders>
            <w:shd w:val="clear" w:color="auto" w:fill="auto"/>
            <w:noWrap/>
            <w:vAlign w:val="center"/>
            <w:hideMark/>
          </w:tcPr>
          <w:p w14:paraId="347A2159"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0,368</w:t>
            </w:r>
          </w:p>
        </w:tc>
        <w:tc>
          <w:tcPr>
            <w:tcW w:w="352" w:type="pct"/>
            <w:tcBorders>
              <w:top w:val="nil"/>
              <w:left w:val="nil"/>
              <w:bottom w:val="single" w:sz="4" w:space="0" w:color="auto"/>
              <w:right w:val="single" w:sz="4" w:space="0" w:color="auto"/>
            </w:tcBorders>
            <w:shd w:val="clear" w:color="auto" w:fill="auto"/>
            <w:noWrap/>
            <w:vAlign w:val="center"/>
            <w:hideMark/>
          </w:tcPr>
          <w:p w14:paraId="4C5E145F" w14:textId="77777777" w:rsidR="00140E31" w:rsidRPr="00140E31" w:rsidRDefault="00140E31" w:rsidP="00140E31">
            <w:pPr>
              <w:keepLines w:val="0"/>
              <w:ind w:firstLine="0"/>
              <w:jc w:val="center"/>
              <w:rPr>
                <w:color w:val="000000"/>
                <w:sz w:val="16"/>
                <w:szCs w:val="16"/>
              </w:rPr>
            </w:pPr>
            <w:r w:rsidRPr="00140E31">
              <w:rPr>
                <w:color w:val="000000"/>
                <w:sz w:val="16"/>
                <w:szCs w:val="16"/>
              </w:rPr>
              <w:t>9,64319</w:t>
            </w:r>
          </w:p>
        </w:tc>
        <w:tc>
          <w:tcPr>
            <w:tcW w:w="365" w:type="pct"/>
            <w:tcBorders>
              <w:top w:val="nil"/>
              <w:left w:val="nil"/>
              <w:bottom w:val="single" w:sz="4" w:space="0" w:color="auto"/>
              <w:right w:val="single" w:sz="4" w:space="0" w:color="auto"/>
            </w:tcBorders>
            <w:shd w:val="clear" w:color="auto" w:fill="auto"/>
            <w:noWrap/>
            <w:vAlign w:val="center"/>
            <w:hideMark/>
          </w:tcPr>
          <w:p w14:paraId="50404D76" w14:textId="77777777" w:rsidR="00140E31" w:rsidRPr="00140E31" w:rsidRDefault="00140E31" w:rsidP="00140E31">
            <w:pPr>
              <w:keepLines w:val="0"/>
              <w:ind w:firstLine="0"/>
              <w:jc w:val="center"/>
              <w:rPr>
                <w:color w:val="000000"/>
                <w:sz w:val="16"/>
                <w:szCs w:val="16"/>
              </w:rPr>
            </w:pPr>
            <w:r w:rsidRPr="00140E31">
              <w:rPr>
                <w:color w:val="000000"/>
                <w:sz w:val="16"/>
                <w:szCs w:val="16"/>
              </w:rPr>
              <w:t>1,328</w:t>
            </w:r>
          </w:p>
        </w:tc>
        <w:tc>
          <w:tcPr>
            <w:tcW w:w="380" w:type="pct"/>
            <w:tcBorders>
              <w:top w:val="nil"/>
              <w:left w:val="nil"/>
              <w:bottom w:val="single" w:sz="4" w:space="0" w:color="auto"/>
              <w:right w:val="single" w:sz="4" w:space="0" w:color="auto"/>
            </w:tcBorders>
            <w:shd w:val="clear" w:color="auto" w:fill="auto"/>
            <w:noWrap/>
            <w:vAlign w:val="center"/>
            <w:hideMark/>
          </w:tcPr>
          <w:p w14:paraId="4DE8969C" w14:textId="77777777" w:rsidR="00140E31" w:rsidRPr="00140E31" w:rsidRDefault="00140E31" w:rsidP="00140E31">
            <w:pPr>
              <w:keepLines w:val="0"/>
              <w:ind w:firstLine="0"/>
              <w:jc w:val="center"/>
              <w:rPr>
                <w:color w:val="000000"/>
                <w:sz w:val="16"/>
                <w:szCs w:val="16"/>
              </w:rPr>
            </w:pPr>
            <w:r w:rsidRPr="00140E31">
              <w:rPr>
                <w:color w:val="000000"/>
                <w:sz w:val="16"/>
                <w:szCs w:val="16"/>
              </w:rPr>
              <w:t>8,315</w:t>
            </w:r>
          </w:p>
        </w:tc>
      </w:tr>
      <w:tr w:rsidR="00140E31" w:rsidRPr="00140E31" w14:paraId="7A8BC8B5"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26ED6C7C" w14:textId="77777777" w:rsidR="00140E31" w:rsidRPr="00140E31" w:rsidRDefault="00140E31" w:rsidP="00140E31">
            <w:pPr>
              <w:keepLines w:val="0"/>
              <w:ind w:firstLine="0"/>
              <w:jc w:val="center"/>
              <w:rPr>
                <w:color w:val="000000"/>
                <w:sz w:val="16"/>
                <w:szCs w:val="16"/>
              </w:rPr>
            </w:pPr>
            <w:r w:rsidRPr="00140E31">
              <w:rPr>
                <w:color w:val="000000"/>
                <w:sz w:val="16"/>
                <w:szCs w:val="16"/>
              </w:rPr>
              <w:t>18</w:t>
            </w:r>
          </w:p>
        </w:tc>
        <w:tc>
          <w:tcPr>
            <w:tcW w:w="580" w:type="pct"/>
            <w:vMerge/>
            <w:tcBorders>
              <w:top w:val="nil"/>
              <w:left w:val="single" w:sz="4" w:space="0" w:color="auto"/>
              <w:bottom w:val="single" w:sz="4" w:space="0" w:color="auto"/>
              <w:right w:val="single" w:sz="4" w:space="0" w:color="auto"/>
            </w:tcBorders>
            <w:vAlign w:val="center"/>
            <w:hideMark/>
          </w:tcPr>
          <w:p w14:paraId="7D6794B4"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09C0BE6C"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 Аэропорт</w:t>
            </w:r>
          </w:p>
        </w:tc>
        <w:tc>
          <w:tcPr>
            <w:tcW w:w="974" w:type="pct"/>
            <w:tcBorders>
              <w:top w:val="nil"/>
              <w:left w:val="nil"/>
              <w:bottom w:val="single" w:sz="4" w:space="0" w:color="auto"/>
              <w:right w:val="single" w:sz="4" w:space="0" w:color="auto"/>
            </w:tcBorders>
            <w:shd w:val="clear" w:color="auto" w:fill="auto"/>
            <w:noWrap/>
            <w:vAlign w:val="center"/>
            <w:hideMark/>
          </w:tcPr>
          <w:p w14:paraId="4255E09E" w14:textId="77777777" w:rsidR="00140E31" w:rsidRPr="00140E31" w:rsidRDefault="00140E31" w:rsidP="00140E31">
            <w:pPr>
              <w:keepLines w:val="0"/>
              <w:ind w:firstLine="0"/>
              <w:jc w:val="center"/>
              <w:rPr>
                <w:color w:val="000000"/>
                <w:sz w:val="16"/>
                <w:szCs w:val="16"/>
              </w:rPr>
            </w:pPr>
            <w:r w:rsidRPr="00140E31">
              <w:rPr>
                <w:color w:val="000000"/>
                <w:sz w:val="16"/>
                <w:szCs w:val="16"/>
              </w:rPr>
              <w:t>п. Аэропорт</w:t>
            </w:r>
          </w:p>
        </w:tc>
        <w:tc>
          <w:tcPr>
            <w:tcW w:w="444" w:type="pct"/>
            <w:tcBorders>
              <w:top w:val="nil"/>
              <w:left w:val="nil"/>
              <w:bottom w:val="single" w:sz="4" w:space="0" w:color="auto"/>
              <w:right w:val="single" w:sz="4" w:space="0" w:color="auto"/>
            </w:tcBorders>
            <w:shd w:val="clear" w:color="auto" w:fill="auto"/>
            <w:noWrap/>
            <w:vAlign w:val="center"/>
            <w:hideMark/>
          </w:tcPr>
          <w:p w14:paraId="7396EDC1" w14:textId="77777777" w:rsidR="00140E31" w:rsidRPr="00140E31" w:rsidRDefault="00140E31" w:rsidP="00140E31">
            <w:pPr>
              <w:keepLines w:val="0"/>
              <w:ind w:firstLine="0"/>
              <w:jc w:val="center"/>
              <w:rPr>
                <w:color w:val="000000"/>
                <w:sz w:val="16"/>
                <w:szCs w:val="16"/>
              </w:rPr>
            </w:pPr>
            <w:r w:rsidRPr="00140E31">
              <w:rPr>
                <w:color w:val="000000"/>
                <w:sz w:val="16"/>
                <w:szCs w:val="16"/>
              </w:rPr>
              <w:t>12,199</w:t>
            </w:r>
          </w:p>
        </w:tc>
        <w:tc>
          <w:tcPr>
            <w:tcW w:w="616" w:type="pct"/>
            <w:tcBorders>
              <w:top w:val="nil"/>
              <w:left w:val="nil"/>
              <w:bottom w:val="single" w:sz="4" w:space="0" w:color="auto"/>
              <w:right w:val="single" w:sz="4" w:space="0" w:color="auto"/>
            </w:tcBorders>
            <w:shd w:val="clear" w:color="auto" w:fill="auto"/>
            <w:noWrap/>
            <w:vAlign w:val="center"/>
            <w:hideMark/>
          </w:tcPr>
          <w:p w14:paraId="002BF596"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0,312</w:t>
            </w:r>
          </w:p>
        </w:tc>
        <w:tc>
          <w:tcPr>
            <w:tcW w:w="352" w:type="pct"/>
            <w:tcBorders>
              <w:top w:val="nil"/>
              <w:left w:val="nil"/>
              <w:bottom w:val="single" w:sz="4" w:space="0" w:color="auto"/>
              <w:right w:val="single" w:sz="4" w:space="0" w:color="auto"/>
            </w:tcBorders>
            <w:shd w:val="clear" w:color="auto" w:fill="auto"/>
            <w:noWrap/>
            <w:vAlign w:val="center"/>
            <w:hideMark/>
          </w:tcPr>
          <w:p w14:paraId="31792155" w14:textId="77777777" w:rsidR="00140E31" w:rsidRPr="00140E31" w:rsidRDefault="00140E31" w:rsidP="00140E31">
            <w:pPr>
              <w:keepLines w:val="0"/>
              <w:ind w:firstLine="0"/>
              <w:jc w:val="center"/>
              <w:rPr>
                <w:color w:val="000000"/>
                <w:sz w:val="16"/>
                <w:szCs w:val="16"/>
              </w:rPr>
            </w:pPr>
            <w:r w:rsidRPr="00140E31">
              <w:rPr>
                <w:color w:val="000000"/>
                <w:sz w:val="16"/>
                <w:szCs w:val="16"/>
              </w:rPr>
              <w:t>11,88658</w:t>
            </w:r>
          </w:p>
        </w:tc>
        <w:tc>
          <w:tcPr>
            <w:tcW w:w="365" w:type="pct"/>
            <w:tcBorders>
              <w:top w:val="nil"/>
              <w:left w:val="nil"/>
              <w:bottom w:val="single" w:sz="4" w:space="0" w:color="auto"/>
              <w:right w:val="single" w:sz="4" w:space="0" w:color="auto"/>
            </w:tcBorders>
            <w:shd w:val="clear" w:color="auto" w:fill="auto"/>
            <w:noWrap/>
            <w:vAlign w:val="center"/>
            <w:hideMark/>
          </w:tcPr>
          <w:p w14:paraId="0F00894F" w14:textId="77777777" w:rsidR="00140E31" w:rsidRPr="00140E31" w:rsidRDefault="00140E31" w:rsidP="00140E31">
            <w:pPr>
              <w:keepLines w:val="0"/>
              <w:ind w:firstLine="0"/>
              <w:jc w:val="center"/>
              <w:rPr>
                <w:color w:val="000000"/>
                <w:sz w:val="16"/>
                <w:szCs w:val="16"/>
              </w:rPr>
            </w:pPr>
            <w:r w:rsidRPr="00140E31">
              <w:rPr>
                <w:color w:val="000000"/>
                <w:sz w:val="16"/>
                <w:szCs w:val="16"/>
              </w:rPr>
              <w:t>1,842</w:t>
            </w:r>
          </w:p>
        </w:tc>
        <w:tc>
          <w:tcPr>
            <w:tcW w:w="380" w:type="pct"/>
            <w:tcBorders>
              <w:top w:val="nil"/>
              <w:left w:val="nil"/>
              <w:bottom w:val="single" w:sz="4" w:space="0" w:color="auto"/>
              <w:right w:val="single" w:sz="4" w:space="0" w:color="auto"/>
            </w:tcBorders>
            <w:shd w:val="clear" w:color="auto" w:fill="auto"/>
            <w:noWrap/>
            <w:vAlign w:val="center"/>
            <w:hideMark/>
          </w:tcPr>
          <w:p w14:paraId="22A04BE1" w14:textId="77777777" w:rsidR="00140E31" w:rsidRPr="00140E31" w:rsidRDefault="00140E31" w:rsidP="00140E31">
            <w:pPr>
              <w:keepLines w:val="0"/>
              <w:ind w:firstLine="0"/>
              <w:jc w:val="center"/>
              <w:rPr>
                <w:color w:val="000000"/>
                <w:sz w:val="16"/>
                <w:szCs w:val="16"/>
              </w:rPr>
            </w:pPr>
            <w:r w:rsidRPr="00140E31">
              <w:rPr>
                <w:color w:val="000000"/>
                <w:sz w:val="16"/>
                <w:szCs w:val="16"/>
              </w:rPr>
              <w:t>10,044</w:t>
            </w:r>
          </w:p>
        </w:tc>
      </w:tr>
      <w:tr w:rsidR="00140E31" w:rsidRPr="00140E31" w14:paraId="478BFA99"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F9FBD04" w14:textId="77777777" w:rsidR="00140E31" w:rsidRPr="00140E31" w:rsidRDefault="00140E31" w:rsidP="00140E31">
            <w:pPr>
              <w:keepLines w:val="0"/>
              <w:ind w:firstLine="0"/>
              <w:jc w:val="center"/>
              <w:rPr>
                <w:color w:val="000000"/>
                <w:sz w:val="16"/>
                <w:szCs w:val="16"/>
              </w:rPr>
            </w:pPr>
            <w:r w:rsidRPr="00140E31">
              <w:rPr>
                <w:color w:val="000000"/>
                <w:sz w:val="16"/>
                <w:szCs w:val="16"/>
              </w:rPr>
              <w:t>19</w:t>
            </w:r>
          </w:p>
        </w:tc>
        <w:tc>
          <w:tcPr>
            <w:tcW w:w="580" w:type="pct"/>
            <w:vMerge/>
            <w:tcBorders>
              <w:top w:val="nil"/>
              <w:left w:val="single" w:sz="4" w:space="0" w:color="auto"/>
              <w:bottom w:val="single" w:sz="4" w:space="0" w:color="auto"/>
              <w:right w:val="single" w:sz="4" w:space="0" w:color="auto"/>
            </w:tcBorders>
            <w:vAlign w:val="center"/>
            <w:hideMark/>
          </w:tcPr>
          <w:p w14:paraId="0E2326A3"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758DE911"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с. Садовое</w:t>
            </w:r>
          </w:p>
        </w:tc>
        <w:tc>
          <w:tcPr>
            <w:tcW w:w="974" w:type="pct"/>
            <w:tcBorders>
              <w:top w:val="nil"/>
              <w:left w:val="nil"/>
              <w:bottom w:val="single" w:sz="4" w:space="0" w:color="auto"/>
              <w:right w:val="single" w:sz="4" w:space="0" w:color="auto"/>
            </w:tcBorders>
            <w:shd w:val="clear" w:color="auto" w:fill="auto"/>
            <w:noWrap/>
            <w:vAlign w:val="center"/>
            <w:hideMark/>
          </w:tcPr>
          <w:p w14:paraId="603337AC" w14:textId="77777777" w:rsidR="00140E31" w:rsidRPr="00140E31" w:rsidRDefault="00140E31" w:rsidP="00140E31">
            <w:pPr>
              <w:keepLines w:val="0"/>
              <w:ind w:firstLine="0"/>
              <w:jc w:val="center"/>
              <w:rPr>
                <w:color w:val="000000"/>
                <w:sz w:val="16"/>
                <w:szCs w:val="16"/>
              </w:rPr>
            </w:pPr>
            <w:r w:rsidRPr="00140E31">
              <w:rPr>
                <w:color w:val="000000"/>
                <w:sz w:val="16"/>
                <w:szCs w:val="16"/>
              </w:rPr>
              <w:t>с. Садовое</w:t>
            </w:r>
          </w:p>
        </w:tc>
        <w:tc>
          <w:tcPr>
            <w:tcW w:w="444" w:type="pct"/>
            <w:tcBorders>
              <w:top w:val="nil"/>
              <w:left w:val="nil"/>
              <w:bottom w:val="single" w:sz="4" w:space="0" w:color="auto"/>
              <w:right w:val="single" w:sz="4" w:space="0" w:color="auto"/>
            </w:tcBorders>
            <w:shd w:val="clear" w:color="auto" w:fill="auto"/>
            <w:noWrap/>
            <w:vAlign w:val="center"/>
            <w:hideMark/>
          </w:tcPr>
          <w:p w14:paraId="27EB9D20" w14:textId="77777777" w:rsidR="00140E31" w:rsidRPr="00140E31" w:rsidRDefault="00140E31" w:rsidP="00140E31">
            <w:pPr>
              <w:keepLines w:val="0"/>
              <w:ind w:firstLine="0"/>
              <w:jc w:val="center"/>
              <w:rPr>
                <w:color w:val="000000"/>
                <w:sz w:val="16"/>
                <w:szCs w:val="16"/>
              </w:rPr>
            </w:pPr>
            <w:r w:rsidRPr="00140E31">
              <w:rPr>
                <w:color w:val="000000"/>
                <w:sz w:val="16"/>
                <w:szCs w:val="16"/>
              </w:rPr>
              <w:t>5,240</w:t>
            </w:r>
          </w:p>
        </w:tc>
        <w:tc>
          <w:tcPr>
            <w:tcW w:w="616" w:type="pct"/>
            <w:tcBorders>
              <w:top w:val="nil"/>
              <w:left w:val="nil"/>
              <w:bottom w:val="single" w:sz="4" w:space="0" w:color="auto"/>
              <w:right w:val="single" w:sz="4" w:space="0" w:color="auto"/>
            </w:tcBorders>
            <w:shd w:val="clear" w:color="auto" w:fill="auto"/>
            <w:noWrap/>
            <w:vAlign w:val="center"/>
            <w:hideMark/>
          </w:tcPr>
          <w:p w14:paraId="14F78DB9"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0,045</w:t>
            </w:r>
          </w:p>
        </w:tc>
        <w:tc>
          <w:tcPr>
            <w:tcW w:w="352" w:type="pct"/>
            <w:tcBorders>
              <w:top w:val="nil"/>
              <w:left w:val="nil"/>
              <w:bottom w:val="single" w:sz="4" w:space="0" w:color="auto"/>
              <w:right w:val="single" w:sz="4" w:space="0" w:color="auto"/>
            </w:tcBorders>
            <w:shd w:val="clear" w:color="auto" w:fill="auto"/>
            <w:noWrap/>
            <w:vAlign w:val="center"/>
            <w:hideMark/>
          </w:tcPr>
          <w:p w14:paraId="7804B56A" w14:textId="77777777" w:rsidR="00140E31" w:rsidRPr="00140E31" w:rsidRDefault="00140E31" w:rsidP="00140E31">
            <w:pPr>
              <w:keepLines w:val="0"/>
              <w:ind w:firstLine="0"/>
              <w:jc w:val="center"/>
              <w:rPr>
                <w:color w:val="000000"/>
                <w:sz w:val="16"/>
                <w:szCs w:val="16"/>
              </w:rPr>
            </w:pPr>
            <w:r w:rsidRPr="00140E31">
              <w:rPr>
                <w:color w:val="000000"/>
                <w:sz w:val="16"/>
                <w:szCs w:val="16"/>
              </w:rPr>
              <w:t>5,19460</w:t>
            </w:r>
          </w:p>
        </w:tc>
        <w:tc>
          <w:tcPr>
            <w:tcW w:w="365" w:type="pct"/>
            <w:tcBorders>
              <w:top w:val="nil"/>
              <w:left w:val="nil"/>
              <w:bottom w:val="single" w:sz="4" w:space="0" w:color="auto"/>
              <w:right w:val="single" w:sz="4" w:space="0" w:color="auto"/>
            </w:tcBorders>
            <w:shd w:val="clear" w:color="auto" w:fill="auto"/>
            <w:noWrap/>
            <w:vAlign w:val="center"/>
            <w:hideMark/>
          </w:tcPr>
          <w:p w14:paraId="67B0A116" w14:textId="77777777" w:rsidR="00140E31" w:rsidRPr="00140E31" w:rsidRDefault="00140E31" w:rsidP="00140E31">
            <w:pPr>
              <w:keepLines w:val="0"/>
              <w:ind w:firstLine="0"/>
              <w:jc w:val="center"/>
              <w:rPr>
                <w:color w:val="000000"/>
                <w:sz w:val="16"/>
                <w:szCs w:val="16"/>
              </w:rPr>
            </w:pPr>
            <w:r w:rsidRPr="00140E31">
              <w:rPr>
                <w:color w:val="000000"/>
                <w:sz w:val="16"/>
                <w:szCs w:val="16"/>
              </w:rPr>
              <w:t>0,822</w:t>
            </w:r>
          </w:p>
        </w:tc>
        <w:tc>
          <w:tcPr>
            <w:tcW w:w="380" w:type="pct"/>
            <w:tcBorders>
              <w:top w:val="nil"/>
              <w:left w:val="nil"/>
              <w:bottom w:val="single" w:sz="4" w:space="0" w:color="auto"/>
              <w:right w:val="single" w:sz="4" w:space="0" w:color="auto"/>
            </w:tcBorders>
            <w:shd w:val="clear" w:color="auto" w:fill="auto"/>
            <w:noWrap/>
            <w:vAlign w:val="center"/>
            <w:hideMark/>
          </w:tcPr>
          <w:p w14:paraId="7E20B350" w14:textId="77777777" w:rsidR="00140E31" w:rsidRPr="00140E31" w:rsidRDefault="00140E31" w:rsidP="00140E31">
            <w:pPr>
              <w:keepLines w:val="0"/>
              <w:ind w:firstLine="0"/>
              <w:jc w:val="center"/>
              <w:rPr>
                <w:color w:val="000000"/>
                <w:sz w:val="16"/>
                <w:szCs w:val="16"/>
              </w:rPr>
            </w:pPr>
            <w:r w:rsidRPr="00140E31">
              <w:rPr>
                <w:color w:val="000000"/>
                <w:sz w:val="16"/>
                <w:szCs w:val="16"/>
              </w:rPr>
              <w:t>4,372</w:t>
            </w:r>
          </w:p>
        </w:tc>
      </w:tr>
      <w:tr w:rsidR="00140E31" w:rsidRPr="00140E31" w14:paraId="485555E3"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019A735" w14:textId="77777777" w:rsidR="00140E31" w:rsidRPr="00140E31" w:rsidRDefault="00140E31" w:rsidP="00140E31">
            <w:pPr>
              <w:keepLines w:val="0"/>
              <w:ind w:firstLine="0"/>
              <w:jc w:val="center"/>
              <w:rPr>
                <w:color w:val="000000"/>
                <w:sz w:val="16"/>
                <w:szCs w:val="16"/>
              </w:rPr>
            </w:pPr>
            <w:r w:rsidRPr="00140E31">
              <w:rPr>
                <w:color w:val="000000"/>
                <w:sz w:val="16"/>
                <w:szCs w:val="16"/>
              </w:rPr>
              <w:t>20</w:t>
            </w:r>
          </w:p>
        </w:tc>
        <w:tc>
          <w:tcPr>
            <w:tcW w:w="580" w:type="pct"/>
            <w:vMerge/>
            <w:tcBorders>
              <w:top w:val="nil"/>
              <w:left w:val="single" w:sz="4" w:space="0" w:color="auto"/>
              <w:bottom w:val="single" w:sz="4" w:space="0" w:color="auto"/>
              <w:right w:val="single" w:sz="4" w:space="0" w:color="auto"/>
            </w:tcBorders>
            <w:vAlign w:val="center"/>
            <w:hideMark/>
          </w:tcPr>
          <w:p w14:paraId="53307E1C"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0662DA8E" w14:textId="77777777" w:rsidR="00140E31" w:rsidRPr="00140E31" w:rsidRDefault="00140E31" w:rsidP="00140E31">
            <w:pPr>
              <w:keepLines w:val="0"/>
              <w:ind w:firstLine="0"/>
              <w:jc w:val="center"/>
              <w:rPr>
                <w:sz w:val="16"/>
                <w:szCs w:val="16"/>
              </w:rPr>
            </w:pPr>
            <w:r w:rsidRPr="00140E31">
              <w:rPr>
                <w:sz w:val="16"/>
                <w:szCs w:val="16"/>
              </w:rPr>
              <w:t>Котельная 433 квартала</w:t>
            </w:r>
          </w:p>
        </w:tc>
        <w:tc>
          <w:tcPr>
            <w:tcW w:w="974" w:type="pct"/>
            <w:tcBorders>
              <w:top w:val="nil"/>
              <w:left w:val="nil"/>
              <w:bottom w:val="single" w:sz="4" w:space="0" w:color="auto"/>
              <w:right w:val="single" w:sz="4" w:space="0" w:color="auto"/>
            </w:tcBorders>
            <w:shd w:val="clear" w:color="auto" w:fill="auto"/>
            <w:noWrap/>
            <w:vAlign w:val="center"/>
            <w:hideMark/>
          </w:tcPr>
          <w:p w14:paraId="19674005" w14:textId="77777777" w:rsidR="00140E31" w:rsidRPr="00140E31" w:rsidRDefault="00140E31" w:rsidP="00140E31">
            <w:pPr>
              <w:keepLines w:val="0"/>
              <w:ind w:firstLine="0"/>
              <w:jc w:val="center"/>
              <w:rPr>
                <w:sz w:val="16"/>
                <w:szCs w:val="16"/>
              </w:rPr>
            </w:pPr>
            <w:r w:rsidRPr="00140E31">
              <w:rPr>
                <w:sz w:val="16"/>
                <w:szCs w:val="16"/>
              </w:rPr>
              <w:t>ул. Зелёная</w:t>
            </w:r>
          </w:p>
        </w:tc>
        <w:tc>
          <w:tcPr>
            <w:tcW w:w="444" w:type="pct"/>
            <w:tcBorders>
              <w:top w:val="nil"/>
              <w:left w:val="nil"/>
              <w:bottom w:val="single" w:sz="4" w:space="0" w:color="auto"/>
              <w:right w:val="single" w:sz="4" w:space="0" w:color="auto"/>
            </w:tcBorders>
            <w:shd w:val="clear" w:color="auto" w:fill="auto"/>
            <w:noWrap/>
            <w:vAlign w:val="center"/>
            <w:hideMark/>
          </w:tcPr>
          <w:p w14:paraId="290FCFC4" w14:textId="77777777" w:rsidR="00140E31" w:rsidRPr="00140E31" w:rsidRDefault="00140E31" w:rsidP="00140E31">
            <w:pPr>
              <w:keepLines w:val="0"/>
              <w:ind w:firstLine="0"/>
              <w:jc w:val="center"/>
              <w:rPr>
                <w:color w:val="000000"/>
                <w:sz w:val="16"/>
                <w:szCs w:val="16"/>
              </w:rPr>
            </w:pPr>
            <w:r w:rsidRPr="00140E31">
              <w:rPr>
                <w:color w:val="000000"/>
                <w:sz w:val="16"/>
                <w:szCs w:val="16"/>
              </w:rPr>
              <w:t>21,875</w:t>
            </w:r>
          </w:p>
        </w:tc>
        <w:tc>
          <w:tcPr>
            <w:tcW w:w="616" w:type="pct"/>
            <w:tcBorders>
              <w:top w:val="nil"/>
              <w:left w:val="nil"/>
              <w:bottom w:val="single" w:sz="4" w:space="0" w:color="auto"/>
              <w:right w:val="single" w:sz="4" w:space="0" w:color="auto"/>
            </w:tcBorders>
            <w:shd w:val="clear" w:color="auto" w:fill="auto"/>
            <w:noWrap/>
            <w:vAlign w:val="center"/>
            <w:hideMark/>
          </w:tcPr>
          <w:p w14:paraId="5EA264C6"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0,898</w:t>
            </w:r>
          </w:p>
        </w:tc>
        <w:tc>
          <w:tcPr>
            <w:tcW w:w="352" w:type="pct"/>
            <w:tcBorders>
              <w:top w:val="nil"/>
              <w:left w:val="nil"/>
              <w:bottom w:val="single" w:sz="4" w:space="0" w:color="auto"/>
              <w:right w:val="single" w:sz="4" w:space="0" w:color="auto"/>
            </w:tcBorders>
            <w:shd w:val="clear" w:color="auto" w:fill="auto"/>
            <w:noWrap/>
            <w:vAlign w:val="center"/>
            <w:hideMark/>
          </w:tcPr>
          <w:p w14:paraId="1700E037" w14:textId="77777777" w:rsidR="00140E31" w:rsidRPr="00140E31" w:rsidRDefault="00140E31" w:rsidP="00140E31">
            <w:pPr>
              <w:keepLines w:val="0"/>
              <w:ind w:firstLine="0"/>
              <w:jc w:val="center"/>
              <w:rPr>
                <w:color w:val="000000"/>
                <w:sz w:val="16"/>
                <w:szCs w:val="16"/>
              </w:rPr>
            </w:pPr>
            <w:r w:rsidRPr="00140E31">
              <w:rPr>
                <w:color w:val="000000"/>
                <w:sz w:val="16"/>
                <w:szCs w:val="16"/>
              </w:rPr>
              <w:t>20,97739</w:t>
            </w:r>
          </w:p>
        </w:tc>
        <w:tc>
          <w:tcPr>
            <w:tcW w:w="365" w:type="pct"/>
            <w:tcBorders>
              <w:top w:val="nil"/>
              <w:left w:val="nil"/>
              <w:bottom w:val="single" w:sz="4" w:space="0" w:color="auto"/>
              <w:right w:val="single" w:sz="4" w:space="0" w:color="auto"/>
            </w:tcBorders>
            <w:shd w:val="clear" w:color="auto" w:fill="auto"/>
            <w:noWrap/>
            <w:vAlign w:val="center"/>
            <w:hideMark/>
          </w:tcPr>
          <w:p w14:paraId="17A6611E" w14:textId="77777777" w:rsidR="00140E31" w:rsidRPr="00140E31" w:rsidRDefault="00140E31" w:rsidP="00140E31">
            <w:pPr>
              <w:keepLines w:val="0"/>
              <w:ind w:firstLine="0"/>
              <w:jc w:val="center"/>
              <w:rPr>
                <w:color w:val="000000"/>
                <w:sz w:val="16"/>
                <w:szCs w:val="16"/>
              </w:rPr>
            </w:pPr>
            <w:r w:rsidRPr="00140E31">
              <w:rPr>
                <w:color w:val="000000"/>
                <w:sz w:val="16"/>
                <w:szCs w:val="16"/>
              </w:rPr>
              <w:t>3,371</w:t>
            </w:r>
          </w:p>
        </w:tc>
        <w:tc>
          <w:tcPr>
            <w:tcW w:w="380" w:type="pct"/>
            <w:tcBorders>
              <w:top w:val="nil"/>
              <w:left w:val="nil"/>
              <w:bottom w:val="single" w:sz="4" w:space="0" w:color="auto"/>
              <w:right w:val="single" w:sz="4" w:space="0" w:color="auto"/>
            </w:tcBorders>
            <w:shd w:val="clear" w:color="auto" w:fill="auto"/>
            <w:noWrap/>
            <w:vAlign w:val="center"/>
            <w:hideMark/>
          </w:tcPr>
          <w:p w14:paraId="64E88C25" w14:textId="77777777" w:rsidR="00140E31" w:rsidRPr="00140E31" w:rsidRDefault="00140E31" w:rsidP="00140E31">
            <w:pPr>
              <w:keepLines w:val="0"/>
              <w:ind w:firstLine="0"/>
              <w:jc w:val="center"/>
              <w:rPr>
                <w:color w:val="000000"/>
                <w:sz w:val="16"/>
                <w:szCs w:val="16"/>
              </w:rPr>
            </w:pPr>
            <w:r w:rsidRPr="00140E31">
              <w:rPr>
                <w:color w:val="000000"/>
                <w:sz w:val="16"/>
                <w:szCs w:val="16"/>
              </w:rPr>
              <w:t>17,606</w:t>
            </w:r>
          </w:p>
        </w:tc>
      </w:tr>
      <w:tr w:rsidR="00140E31" w:rsidRPr="00140E31" w14:paraId="4EED7E5A"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0CCCB544" w14:textId="77777777" w:rsidR="00140E31" w:rsidRPr="00140E31" w:rsidRDefault="00140E31" w:rsidP="00140E31">
            <w:pPr>
              <w:keepLines w:val="0"/>
              <w:ind w:firstLine="0"/>
              <w:jc w:val="center"/>
              <w:rPr>
                <w:color w:val="000000"/>
                <w:sz w:val="16"/>
                <w:szCs w:val="16"/>
              </w:rPr>
            </w:pPr>
            <w:r w:rsidRPr="00140E31">
              <w:rPr>
                <w:color w:val="000000"/>
                <w:sz w:val="16"/>
                <w:szCs w:val="16"/>
              </w:rPr>
              <w:t>21</w:t>
            </w:r>
          </w:p>
        </w:tc>
        <w:tc>
          <w:tcPr>
            <w:tcW w:w="580" w:type="pct"/>
            <w:vMerge/>
            <w:tcBorders>
              <w:top w:val="nil"/>
              <w:left w:val="single" w:sz="4" w:space="0" w:color="auto"/>
              <w:bottom w:val="single" w:sz="4" w:space="0" w:color="auto"/>
              <w:right w:val="single" w:sz="4" w:space="0" w:color="auto"/>
            </w:tcBorders>
            <w:vAlign w:val="center"/>
            <w:hideMark/>
          </w:tcPr>
          <w:p w14:paraId="2452B657"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1429E9C5" w14:textId="77777777" w:rsidR="00140E31" w:rsidRPr="00140E31" w:rsidRDefault="00140E31" w:rsidP="00140E31">
            <w:pPr>
              <w:keepLines w:val="0"/>
              <w:ind w:firstLine="0"/>
              <w:jc w:val="center"/>
              <w:rPr>
                <w:sz w:val="16"/>
                <w:szCs w:val="16"/>
              </w:rPr>
            </w:pPr>
            <w:r w:rsidRPr="00140E31">
              <w:rPr>
                <w:sz w:val="16"/>
                <w:szCs w:val="16"/>
              </w:rPr>
              <w:t>Котельная «Очистные сооружения»</w:t>
            </w:r>
          </w:p>
        </w:tc>
        <w:tc>
          <w:tcPr>
            <w:tcW w:w="974" w:type="pct"/>
            <w:tcBorders>
              <w:top w:val="nil"/>
              <w:left w:val="nil"/>
              <w:bottom w:val="single" w:sz="4" w:space="0" w:color="auto"/>
              <w:right w:val="single" w:sz="4" w:space="0" w:color="auto"/>
            </w:tcBorders>
            <w:shd w:val="clear" w:color="auto" w:fill="auto"/>
            <w:noWrap/>
            <w:vAlign w:val="center"/>
            <w:hideMark/>
          </w:tcPr>
          <w:p w14:paraId="26F9ECF4" w14:textId="77777777" w:rsidR="00140E31" w:rsidRPr="00140E31" w:rsidRDefault="00140E31" w:rsidP="00140E31">
            <w:pPr>
              <w:keepLines w:val="0"/>
              <w:ind w:firstLine="0"/>
              <w:jc w:val="center"/>
              <w:rPr>
                <w:sz w:val="16"/>
                <w:szCs w:val="16"/>
              </w:rPr>
            </w:pPr>
            <w:r w:rsidRPr="00140E31">
              <w:rPr>
                <w:sz w:val="16"/>
                <w:szCs w:val="16"/>
              </w:rPr>
              <w:t>Квартал 258</w:t>
            </w:r>
          </w:p>
        </w:tc>
        <w:tc>
          <w:tcPr>
            <w:tcW w:w="444" w:type="pct"/>
            <w:tcBorders>
              <w:top w:val="nil"/>
              <w:left w:val="nil"/>
              <w:bottom w:val="single" w:sz="4" w:space="0" w:color="auto"/>
              <w:right w:val="single" w:sz="4" w:space="0" w:color="auto"/>
            </w:tcBorders>
            <w:shd w:val="clear" w:color="auto" w:fill="auto"/>
            <w:noWrap/>
            <w:vAlign w:val="center"/>
            <w:hideMark/>
          </w:tcPr>
          <w:p w14:paraId="5D0423EE" w14:textId="77777777" w:rsidR="00140E31" w:rsidRPr="00140E31" w:rsidRDefault="00140E31" w:rsidP="00140E31">
            <w:pPr>
              <w:keepLines w:val="0"/>
              <w:ind w:firstLine="0"/>
              <w:jc w:val="center"/>
              <w:rPr>
                <w:color w:val="000000"/>
                <w:sz w:val="16"/>
                <w:szCs w:val="16"/>
              </w:rPr>
            </w:pPr>
            <w:r w:rsidRPr="00140E31">
              <w:rPr>
                <w:color w:val="000000"/>
                <w:sz w:val="16"/>
                <w:szCs w:val="16"/>
              </w:rPr>
              <w:t>1,456</w:t>
            </w:r>
          </w:p>
        </w:tc>
        <w:tc>
          <w:tcPr>
            <w:tcW w:w="616" w:type="pct"/>
            <w:tcBorders>
              <w:top w:val="nil"/>
              <w:left w:val="nil"/>
              <w:bottom w:val="single" w:sz="4" w:space="0" w:color="auto"/>
              <w:right w:val="single" w:sz="4" w:space="0" w:color="auto"/>
            </w:tcBorders>
            <w:shd w:val="clear" w:color="auto" w:fill="auto"/>
            <w:noWrap/>
            <w:vAlign w:val="center"/>
            <w:hideMark/>
          </w:tcPr>
          <w:p w14:paraId="02E352C2"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0,177</w:t>
            </w:r>
          </w:p>
        </w:tc>
        <w:tc>
          <w:tcPr>
            <w:tcW w:w="352" w:type="pct"/>
            <w:tcBorders>
              <w:top w:val="nil"/>
              <w:left w:val="nil"/>
              <w:bottom w:val="single" w:sz="4" w:space="0" w:color="auto"/>
              <w:right w:val="single" w:sz="4" w:space="0" w:color="auto"/>
            </w:tcBorders>
            <w:shd w:val="clear" w:color="auto" w:fill="auto"/>
            <w:noWrap/>
            <w:vAlign w:val="center"/>
            <w:hideMark/>
          </w:tcPr>
          <w:p w14:paraId="65EA822A" w14:textId="77777777" w:rsidR="00140E31" w:rsidRPr="00140E31" w:rsidRDefault="00140E31" w:rsidP="00140E31">
            <w:pPr>
              <w:keepLines w:val="0"/>
              <w:ind w:firstLine="0"/>
              <w:jc w:val="center"/>
              <w:rPr>
                <w:color w:val="000000"/>
                <w:sz w:val="16"/>
                <w:szCs w:val="16"/>
              </w:rPr>
            </w:pPr>
            <w:r w:rsidRPr="00140E31">
              <w:rPr>
                <w:color w:val="000000"/>
                <w:sz w:val="16"/>
                <w:szCs w:val="16"/>
              </w:rPr>
              <w:t>1,27920</w:t>
            </w:r>
          </w:p>
        </w:tc>
        <w:tc>
          <w:tcPr>
            <w:tcW w:w="365" w:type="pct"/>
            <w:tcBorders>
              <w:top w:val="nil"/>
              <w:left w:val="nil"/>
              <w:bottom w:val="single" w:sz="4" w:space="0" w:color="auto"/>
              <w:right w:val="single" w:sz="4" w:space="0" w:color="auto"/>
            </w:tcBorders>
            <w:shd w:val="clear" w:color="auto" w:fill="auto"/>
            <w:noWrap/>
            <w:vAlign w:val="center"/>
            <w:hideMark/>
          </w:tcPr>
          <w:p w14:paraId="70906D1C" w14:textId="77777777" w:rsidR="00140E31" w:rsidRPr="00140E31" w:rsidRDefault="00140E31" w:rsidP="00140E31">
            <w:pPr>
              <w:keepLines w:val="0"/>
              <w:ind w:firstLine="0"/>
              <w:jc w:val="center"/>
              <w:rPr>
                <w:color w:val="000000"/>
                <w:sz w:val="16"/>
                <w:szCs w:val="16"/>
              </w:rPr>
            </w:pPr>
            <w:r w:rsidRPr="00140E31">
              <w:rPr>
                <w:color w:val="000000"/>
                <w:sz w:val="16"/>
                <w:szCs w:val="16"/>
              </w:rPr>
              <w:t>0,154</w:t>
            </w:r>
          </w:p>
        </w:tc>
        <w:tc>
          <w:tcPr>
            <w:tcW w:w="380" w:type="pct"/>
            <w:tcBorders>
              <w:top w:val="nil"/>
              <w:left w:val="nil"/>
              <w:bottom w:val="single" w:sz="4" w:space="0" w:color="auto"/>
              <w:right w:val="single" w:sz="4" w:space="0" w:color="auto"/>
            </w:tcBorders>
            <w:shd w:val="clear" w:color="auto" w:fill="auto"/>
            <w:noWrap/>
            <w:vAlign w:val="center"/>
            <w:hideMark/>
          </w:tcPr>
          <w:p w14:paraId="6FB6B292" w14:textId="77777777" w:rsidR="00140E31" w:rsidRPr="00140E31" w:rsidRDefault="00140E31" w:rsidP="00140E31">
            <w:pPr>
              <w:keepLines w:val="0"/>
              <w:ind w:firstLine="0"/>
              <w:jc w:val="center"/>
              <w:rPr>
                <w:color w:val="000000"/>
                <w:sz w:val="16"/>
                <w:szCs w:val="16"/>
              </w:rPr>
            </w:pPr>
            <w:r w:rsidRPr="00140E31">
              <w:rPr>
                <w:color w:val="000000"/>
                <w:sz w:val="16"/>
                <w:szCs w:val="16"/>
              </w:rPr>
              <w:t>1,125</w:t>
            </w:r>
          </w:p>
        </w:tc>
      </w:tr>
      <w:tr w:rsidR="00140E31" w:rsidRPr="00140E31" w14:paraId="036940B0"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08153185" w14:textId="77777777" w:rsidR="00140E31" w:rsidRPr="00140E31" w:rsidRDefault="00140E31" w:rsidP="00140E31">
            <w:pPr>
              <w:keepLines w:val="0"/>
              <w:ind w:firstLine="0"/>
              <w:jc w:val="center"/>
              <w:rPr>
                <w:color w:val="000000"/>
                <w:sz w:val="16"/>
                <w:szCs w:val="16"/>
              </w:rPr>
            </w:pPr>
            <w:r w:rsidRPr="00140E31">
              <w:rPr>
                <w:color w:val="000000"/>
                <w:sz w:val="16"/>
                <w:szCs w:val="16"/>
              </w:rPr>
              <w:t>22</w:t>
            </w:r>
          </w:p>
        </w:tc>
        <w:tc>
          <w:tcPr>
            <w:tcW w:w="580" w:type="pct"/>
            <w:vMerge/>
            <w:tcBorders>
              <w:top w:val="nil"/>
              <w:left w:val="single" w:sz="4" w:space="0" w:color="auto"/>
              <w:bottom w:val="single" w:sz="4" w:space="0" w:color="auto"/>
              <w:right w:val="single" w:sz="4" w:space="0" w:color="auto"/>
            </w:tcBorders>
            <w:vAlign w:val="center"/>
            <w:hideMark/>
          </w:tcPr>
          <w:p w14:paraId="3019613B"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58B3EAD3" w14:textId="77777777" w:rsidR="00140E31" w:rsidRPr="00140E31" w:rsidRDefault="00140E31" w:rsidP="00140E31">
            <w:pPr>
              <w:keepLines w:val="0"/>
              <w:ind w:firstLine="0"/>
              <w:jc w:val="center"/>
              <w:rPr>
                <w:sz w:val="16"/>
                <w:szCs w:val="16"/>
              </w:rPr>
            </w:pPr>
            <w:r w:rsidRPr="00140E31">
              <w:rPr>
                <w:sz w:val="16"/>
                <w:szCs w:val="16"/>
              </w:rPr>
              <w:t>Котельная водозабор «Амурский»</w:t>
            </w:r>
          </w:p>
        </w:tc>
        <w:tc>
          <w:tcPr>
            <w:tcW w:w="974" w:type="pct"/>
            <w:tcBorders>
              <w:top w:val="nil"/>
              <w:left w:val="nil"/>
              <w:bottom w:val="single" w:sz="4" w:space="0" w:color="auto"/>
              <w:right w:val="single" w:sz="4" w:space="0" w:color="auto"/>
            </w:tcBorders>
            <w:shd w:val="clear" w:color="auto" w:fill="auto"/>
            <w:vAlign w:val="center"/>
            <w:hideMark/>
          </w:tcPr>
          <w:p w14:paraId="09448B0E" w14:textId="77777777" w:rsidR="00140E31" w:rsidRPr="00140E31" w:rsidRDefault="00140E31" w:rsidP="00140E31">
            <w:pPr>
              <w:keepLines w:val="0"/>
              <w:ind w:firstLine="0"/>
              <w:jc w:val="center"/>
              <w:rPr>
                <w:sz w:val="16"/>
                <w:szCs w:val="16"/>
              </w:rPr>
            </w:pPr>
            <w:r w:rsidRPr="00140E31">
              <w:rPr>
                <w:sz w:val="16"/>
                <w:szCs w:val="16"/>
              </w:rPr>
              <w:t xml:space="preserve">с. </w:t>
            </w:r>
            <w:proofErr w:type="spellStart"/>
            <w:r w:rsidRPr="00140E31">
              <w:rPr>
                <w:sz w:val="16"/>
                <w:szCs w:val="16"/>
              </w:rPr>
              <w:t>Верхнеблаговещенское</w:t>
            </w:r>
            <w:proofErr w:type="spellEnd"/>
            <w:r w:rsidRPr="00140E31">
              <w:rPr>
                <w:sz w:val="16"/>
                <w:szCs w:val="16"/>
              </w:rPr>
              <w:t xml:space="preserve"> ул. Ленина,1</w:t>
            </w:r>
          </w:p>
        </w:tc>
        <w:tc>
          <w:tcPr>
            <w:tcW w:w="444" w:type="pct"/>
            <w:tcBorders>
              <w:top w:val="nil"/>
              <w:left w:val="nil"/>
              <w:bottom w:val="single" w:sz="4" w:space="0" w:color="auto"/>
              <w:right w:val="single" w:sz="4" w:space="0" w:color="auto"/>
            </w:tcBorders>
            <w:shd w:val="clear" w:color="auto" w:fill="auto"/>
            <w:noWrap/>
            <w:vAlign w:val="center"/>
            <w:hideMark/>
          </w:tcPr>
          <w:p w14:paraId="259748DE" w14:textId="77777777" w:rsidR="00140E31" w:rsidRPr="00140E31" w:rsidRDefault="00140E31" w:rsidP="00140E31">
            <w:pPr>
              <w:keepLines w:val="0"/>
              <w:ind w:firstLine="0"/>
              <w:jc w:val="center"/>
              <w:rPr>
                <w:color w:val="000000"/>
                <w:sz w:val="16"/>
                <w:szCs w:val="16"/>
              </w:rPr>
            </w:pPr>
            <w:r w:rsidRPr="00140E31">
              <w:rPr>
                <w:color w:val="000000"/>
                <w:sz w:val="16"/>
                <w:szCs w:val="16"/>
              </w:rPr>
              <w:t>1,769</w:t>
            </w:r>
          </w:p>
        </w:tc>
        <w:tc>
          <w:tcPr>
            <w:tcW w:w="616" w:type="pct"/>
            <w:tcBorders>
              <w:top w:val="nil"/>
              <w:left w:val="nil"/>
              <w:bottom w:val="single" w:sz="4" w:space="0" w:color="auto"/>
              <w:right w:val="single" w:sz="4" w:space="0" w:color="auto"/>
            </w:tcBorders>
            <w:shd w:val="clear" w:color="auto" w:fill="auto"/>
            <w:noWrap/>
            <w:vAlign w:val="center"/>
            <w:hideMark/>
          </w:tcPr>
          <w:p w14:paraId="37D329A4"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0,080</w:t>
            </w:r>
          </w:p>
        </w:tc>
        <w:tc>
          <w:tcPr>
            <w:tcW w:w="352" w:type="pct"/>
            <w:tcBorders>
              <w:top w:val="nil"/>
              <w:left w:val="nil"/>
              <w:bottom w:val="single" w:sz="4" w:space="0" w:color="auto"/>
              <w:right w:val="single" w:sz="4" w:space="0" w:color="auto"/>
            </w:tcBorders>
            <w:shd w:val="clear" w:color="auto" w:fill="auto"/>
            <w:noWrap/>
            <w:vAlign w:val="center"/>
            <w:hideMark/>
          </w:tcPr>
          <w:p w14:paraId="3AF14CE0" w14:textId="77777777" w:rsidR="00140E31" w:rsidRPr="00140E31" w:rsidRDefault="00140E31" w:rsidP="00140E31">
            <w:pPr>
              <w:keepLines w:val="0"/>
              <w:ind w:firstLine="0"/>
              <w:jc w:val="center"/>
              <w:rPr>
                <w:color w:val="000000"/>
                <w:sz w:val="16"/>
                <w:szCs w:val="16"/>
              </w:rPr>
            </w:pPr>
            <w:r w:rsidRPr="00140E31">
              <w:rPr>
                <w:color w:val="000000"/>
                <w:sz w:val="16"/>
                <w:szCs w:val="16"/>
              </w:rPr>
              <w:t>1,68854</w:t>
            </w:r>
          </w:p>
        </w:tc>
        <w:tc>
          <w:tcPr>
            <w:tcW w:w="365" w:type="pct"/>
            <w:tcBorders>
              <w:top w:val="nil"/>
              <w:left w:val="nil"/>
              <w:bottom w:val="single" w:sz="4" w:space="0" w:color="auto"/>
              <w:right w:val="single" w:sz="4" w:space="0" w:color="auto"/>
            </w:tcBorders>
            <w:shd w:val="clear" w:color="auto" w:fill="auto"/>
            <w:noWrap/>
            <w:vAlign w:val="center"/>
            <w:hideMark/>
          </w:tcPr>
          <w:p w14:paraId="561EEE1D" w14:textId="77777777" w:rsidR="00140E31" w:rsidRPr="00140E31" w:rsidRDefault="00140E31" w:rsidP="00140E31">
            <w:pPr>
              <w:keepLines w:val="0"/>
              <w:ind w:firstLine="0"/>
              <w:jc w:val="center"/>
              <w:rPr>
                <w:color w:val="000000"/>
                <w:sz w:val="16"/>
                <w:szCs w:val="16"/>
              </w:rPr>
            </w:pPr>
            <w:r w:rsidRPr="00140E31">
              <w:rPr>
                <w:color w:val="000000"/>
                <w:sz w:val="16"/>
                <w:szCs w:val="16"/>
              </w:rPr>
              <w:t>0,209</w:t>
            </w:r>
          </w:p>
        </w:tc>
        <w:tc>
          <w:tcPr>
            <w:tcW w:w="380" w:type="pct"/>
            <w:tcBorders>
              <w:top w:val="nil"/>
              <w:left w:val="nil"/>
              <w:bottom w:val="single" w:sz="4" w:space="0" w:color="auto"/>
              <w:right w:val="single" w:sz="4" w:space="0" w:color="auto"/>
            </w:tcBorders>
            <w:shd w:val="clear" w:color="auto" w:fill="auto"/>
            <w:noWrap/>
            <w:vAlign w:val="center"/>
            <w:hideMark/>
          </w:tcPr>
          <w:p w14:paraId="7BA1A5F9" w14:textId="77777777" w:rsidR="00140E31" w:rsidRPr="00140E31" w:rsidRDefault="00140E31" w:rsidP="00140E31">
            <w:pPr>
              <w:keepLines w:val="0"/>
              <w:ind w:firstLine="0"/>
              <w:jc w:val="center"/>
              <w:rPr>
                <w:color w:val="000000"/>
                <w:sz w:val="16"/>
                <w:szCs w:val="16"/>
              </w:rPr>
            </w:pPr>
            <w:r w:rsidRPr="00140E31">
              <w:rPr>
                <w:color w:val="000000"/>
                <w:sz w:val="16"/>
                <w:szCs w:val="16"/>
              </w:rPr>
              <w:t>1,480</w:t>
            </w:r>
          </w:p>
        </w:tc>
      </w:tr>
      <w:tr w:rsidR="00140E31" w:rsidRPr="00140E31" w14:paraId="57B611DE"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7E363E5" w14:textId="77777777" w:rsidR="00140E31" w:rsidRPr="00140E31" w:rsidRDefault="00140E31" w:rsidP="00140E31">
            <w:pPr>
              <w:keepLines w:val="0"/>
              <w:ind w:firstLine="0"/>
              <w:jc w:val="center"/>
              <w:rPr>
                <w:color w:val="000000"/>
                <w:sz w:val="16"/>
                <w:szCs w:val="16"/>
              </w:rPr>
            </w:pPr>
            <w:r w:rsidRPr="00140E31">
              <w:rPr>
                <w:color w:val="000000"/>
                <w:sz w:val="16"/>
                <w:szCs w:val="16"/>
              </w:rPr>
              <w:t>23</w:t>
            </w:r>
          </w:p>
        </w:tc>
        <w:tc>
          <w:tcPr>
            <w:tcW w:w="580" w:type="pct"/>
            <w:vMerge/>
            <w:tcBorders>
              <w:top w:val="nil"/>
              <w:left w:val="single" w:sz="4" w:space="0" w:color="auto"/>
              <w:bottom w:val="single" w:sz="4" w:space="0" w:color="auto"/>
              <w:right w:val="single" w:sz="4" w:space="0" w:color="auto"/>
            </w:tcBorders>
            <w:vAlign w:val="center"/>
            <w:hideMark/>
          </w:tcPr>
          <w:p w14:paraId="697C3EBA"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5E7F4D32" w14:textId="77777777" w:rsidR="00140E31" w:rsidRPr="00140E31" w:rsidRDefault="00140E31" w:rsidP="00140E31">
            <w:pPr>
              <w:keepLines w:val="0"/>
              <w:ind w:firstLine="0"/>
              <w:jc w:val="center"/>
              <w:rPr>
                <w:sz w:val="16"/>
                <w:szCs w:val="16"/>
              </w:rPr>
            </w:pPr>
            <w:r w:rsidRPr="00140E31">
              <w:rPr>
                <w:sz w:val="16"/>
                <w:szCs w:val="16"/>
              </w:rPr>
              <w:t>Котельная «</w:t>
            </w:r>
            <w:proofErr w:type="spellStart"/>
            <w:r w:rsidRPr="00140E31">
              <w:rPr>
                <w:sz w:val="16"/>
                <w:szCs w:val="16"/>
              </w:rPr>
              <w:t>Мазутохранилище</w:t>
            </w:r>
            <w:proofErr w:type="spellEnd"/>
            <w:r w:rsidRPr="00140E31">
              <w:rPr>
                <w:sz w:val="16"/>
                <w:szCs w:val="16"/>
              </w:rPr>
              <w:t>»</w:t>
            </w:r>
          </w:p>
        </w:tc>
        <w:tc>
          <w:tcPr>
            <w:tcW w:w="974" w:type="pct"/>
            <w:tcBorders>
              <w:top w:val="nil"/>
              <w:left w:val="nil"/>
              <w:bottom w:val="single" w:sz="4" w:space="0" w:color="auto"/>
              <w:right w:val="single" w:sz="4" w:space="0" w:color="auto"/>
            </w:tcBorders>
            <w:shd w:val="clear" w:color="auto" w:fill="auto"/>
            <w:noWrap/>
            <w:vAlign w:val="center"/>
            <w:hideMark/>
          </w:tcPr>
          <w:p w14:paraId="54C15905" w14:textId="77777777" w:rsidR="00140E31" w:rsidRPr="00140E31" w:rsidRDefault="00140E31" w:rsidP="00140E31">
            <w:pPr>
              <w:keepLines w:val="0"/>
              <w:ind w:firstLine="0"/>
              <w:jc w:val="center"/>
              <w:rPr>
                <w:sz w:val="16"/>
                <w:szCs w:val="16"/>
              </w:rPr>
            </w:pPr>
            <w:r w:rsidRPr="00140E31">
              <w:rPr>
                <w:sz w:val="16"/>
                <w:szCs w:val="16"/>
              </w:rPr>
              <w:t>50 лет Октября,227а</w:t>
            </w:r>
          </w:p>
        </w:tc>
        <w:tc>
          <w:tcPr>
            <w:tcW w:w="444" w:type="pct"/>
            <w:tcBorders>
              <w:top w:val="nil"/>
              <w:left w:val="nil"/>
              <w:bottom w:val="single" w:sz="4" w:space="0" w:color="auto"/>
              <w:right w:val="single" w:sz="4" w:space="0" w:color="auto"/>
            </w:tcBorders>
            <w:shd w:val="clear" w:color="auto" w:fill="auto"/>
            <w:noWrap/>
            <w:vAlign w:val="center"/>
            <w:hideMark/>
          </w:tcPr>
          <w:p w14:paraId="1880F733" w14:textId="77777777" w:rsidR="00140E31" w:rsidRPr="00140E31" w:rsidRDefault="00140E31" w:rsidP="00140E31">
            <w:pPr>
              <w:keepLines w:val="0"/>
              <w:ind w:firstLine="0"/>
              <w:jc w:val="center"/>
              <w:rPr>
                <w:color w:val="000000"/>
                <w:sz w:val="16"/>
                <w:szCs w:val="16"/>
              </w:rPr>
            </w:pPr>
            <w:r w:rsidRPr="00140E31">
              <w:rPr>
                <w:color w:val="000000"/>
                <w:sz w:val="16"/>
                <w:szCs w:val="16"/>
              </w:rPr>
              <w:t>0,000</w:t>
            </w:r>
          </w:p>
        </w:tc>
        <w:tc>
          <w:tcPr>
            <w:tcW w:w="616" w:type="pct"/>
            <w:tcBorders>
              <w:top w:val="nil"/>
              <w:left w:val="nil"/>
              <w:bottom w:val="single" w:sz="4" w:space="0" w:color="auto"/>
              <w:right w:val="single" w:sz="4" w:space="0" w:color="auto"/>
            </w:tcBorders>
            <w:shd w:val="clear" w:color="auto" w:fill="auto"/>
            <w:noWrap/>
            <w:vAlign w:val="center"/>
            <w:hideMark/>
          </w:tcPr>
          <w:p w14:paraId="269825F6"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0,000</w:t>
            </w:r>
          </w:p>
        </w:tc>
        <w:tc>
          <w:tcPr>
            <w:tcW w:w="352" w:type="pct"/>
            <w:tcBorders>
              <w:top w:val="nil"/>
              <w:left w:val="nil"/>
              <w:bottom w:val="single" w:sz="4" w:space="0" w:color="auto"/>
              <w:right w:val="single" w:sz="4" w:space="0" w:color="auto"/>
            </w:tcBorders>
            <w:shd w:val="clear" w:color="auto" w:fill="auto"/>
            <w:noWrap/>
            <w:vAlign w:val="center"/>
            <w:hideMark/>
          </w:tcPr>
          <w:p w14:paraId="35F51E51" w14:textId="77777777" w:rsidR="00140E31" w:rsidRPr="00140E31" w:rsidRDefault="00140E31" w:rsidP="00140E31">
            <w:pPr>
              <w:keepLines w:val="0"/>
              <w:ind w:firstLine="0"/>
              <w:jc w:val="center"/>
              <w:rPr>
                <w:color w:val="000000"/>
                <w:sz w:val="16"/>
                <w:szCs w:val="16"/>
              </w:rPr>
            </w:pPr>
            <w:r w:rsidRPr="00140E31">
              <w:rPr>
                <w:color w:val="000000"/>
                <w:sz w:val="16"/>
                <w:szCs w:val="16"/>
              </w:rPr>
              <w:t>0,00000</w:t>
            </w:r>
          </w:p>
        </w:tc>
        <w:tc>
          <w:tcPr>
            <w:tcW w:w="365" w:type="pct"/>
            <w:tcBorders>
              <w:top w:val="nil"/>
              <w:left w:val="nil"/>
              <w:bottom w:val="single" w:sz="4" w:space="0" w:color="auto"/>
              <w:right w:val="single" w:sz="4" w:space="0" w:color="auto"/>
            </w:tcBorders>
            <w:shd w:val="clear" w:color="auto" w:fill="auto"/>
            <w:noWrap/>
            <w:vAlign w:val="center"/>
            <w:hideMark/>
          </w:tcPr>
          <w:p w14:paraId="1798DC00" w14:textId="77777777" w:rsidR="00140E31" w:rsidRPr="00140E31" w:rsidRDefault="00140E31" w:rsidP="00140E31">
            <w:pPr>
              <w:keepLines w:val="0"/>
              <w:ind w:firstLine="0"/>
              <w:jc w:val="center"/>
              <w:rPr>
                <w:color w:val="000000"/>
                <w:sz w:val="16"/>
                <w:szCs w:val="16"/>
              </w:rPr>
            </w:pPr>
            <w:r w:rsidRPr="00140E31">
              <w:rPr>
                <w:color w:val="000000"/>
                <w:sz w:val="16"/>
                <w:szCs w:val="16"/>
              </w:rPr>
              <w:t>0,000</w:t>
            </w:r>
          </w:p>
        </w:tc>
        <w:tc>
          <w:tcPr>
            <w:tcW w:w="380" w:type="pct"/>
            <w:tcBorders>
              <w:top w:val="nil"/>
              <w:left w:val="nil"/>
              <w:bottom w:val="single" w:sz="4" w:space="0" w:color="auto"/>
              <w:right w:val="single" w:sz="4" w:space="0" w:color="auto"/>
            </w:tcBorders>
            <w:shd w:val="clear" w:color="auto" w:fill="auto"/>
            <w:noWrap/>
            <w:vAlign w:val="center"/>
            <w:hideMark/>
          </w:tcPr>
          <w:p w14:paraId="5E3CA5EB" w14:textId="77777777" w:rsidR="00140E31" w:rsidRPr="00140E31" w:rsidRDefault="00140E31" w:rsidP="00140E31">
            <w:pPr>
              <w:keepLines w:val="0"/>
              <w:ind w:firstLine="0"/>
              <w:jc w:val="center"/>
              <w:rPr>
                <w:color w:val="000000"/>
                <w:sz w:val="16"/>
                <w:szCs w:val="16"/>
              </w:rPr>
            </w:pPr>
            <w:r w:rsidRPr="00140E31">
              <w:rPr>
                <w:color w:val="000000"/>
                <w:sz w:val="16"/>
                <w:szCs w:val="16"/>
              </w:rPr>
              <w:t>0,000</w:t>
            </w:r>
          </w:p>
        </w:tc>
      </w:tr>
      <w:tr w:rsidR="00140E31" w:rsidRPr="00140E31" w14:paraId="1B7E7931"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ED86842" w14:textId="77777777" w:rsidR="00140E31" w:rsidRPr="00140E31" w:rsidRDefault="00140E31" w:rsidP="00140E31">
            <w:pPr>
              <w:keepLines w:val="0"/>
              <w:ind w:firstLine="0"/>
              <w:jc w:val="center"/>
              <w:rPr>
                <w:color w:val="000000"/>
                <w:sz w:val="16"/>
                <w:szCs w:val="16"/>
              </w:rPr>
            </w:pPr>
            <w:r w:rsidRPr="00140E31">
              <w:rPr>
                <w:color w:val="000000"/>
                <w:sz w:val="16"/>
                <w:szCs w:val="16"/>
              </w:rPr>
              <w:t>24</w:t>
            </w:r>
          </w:p>
        </w:tc>
        <w:tc>
          <w:tcPr>
            <w:tcW w:w="580" w:type="pct"/>
            <w:vMerge/>
            <w:tcBorders>
              <w:top w:val="nil"/>
              <w:left w:val="single" w:sz="4" w:space="0" w:color="auto"/>
              <w:bottom w:val="single" w:sz="4" w:space="0" w:color="auto"/>
              <w:right w:val="single" w:sz="4" w:space="0" w:color="auto"/>
            </w:tcBorders>
            <w:vAlign w:val="center"/>
            <w:hideMark/>
          </w:tcPr>
          <w:p w14:paraId="4F249A6C"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4A44F12F" w14:textId="77777777" w:rsidR="00140E31" w:rsidRPr="00140E31" w:rsidRDefault="00140E31" w:rsidP="00140E31">
            <w:pPr>
              <w:keepLines w:val="0"/>
              <w:ind w:firstLine="0"/>
              <w:jc w:val="center"/>
              <w:rPr>
                <w:color w:val="000000"/>
                <w:sz w:val="16"/>
                <w:szCs w:val="16"/>
              </w:rPr>
            </w:pPr>
            <w:r w:rsidRPr="00140E31">
              <w:rPr>
                <w:color w:val="000000"/>
                <w:sz w:val="16"/>
                <w:szCs w:val="16"/>
              </w:rPr>
              <w:t>Электрокотельная по ул. Набережная, 47</w:t>
            </w:r>
          </w:p>
        </w:tc>
        <w:tc>
          <w:tcPr>
            <w:tcW w:w="974" w:type="pct"/>
            <w:tcBorders>
              <w:top w:val="nil"/>
              <w:left w:val="nil"/>
              <w:bottom w:val="single" w:sz="4" w:space="0" w:color="auto"/>
              <w:right w:val="single" w:sz="4" w:space="0" w:color="auto"/>
            </w:tcBorders>
            <w:shd w:val="clear" w:color="auto" w:fill="auto"/>
            <w:noWrap/>
            <w:vAlign w:val="center"/>
            <w:hideMark/>
          </w:tcPr>
          <w:p w14:paraId="51E56AA5" w14:textId="77777777" w:rsidR="00140E31" w:rsidRPr="00140E31" w:rsidRDefault="00140E31" w:rsidP="00140E31">
            <w:pPr>
              <w:keepLines w:val="0"/>
              <w:ind w:firstLine="0"/>
              <w:jc w:val="center"/>
              <w:rPr>
                <w:color w:val="000000"/>
                <w:sz w:val="16"/>
                <w:szCs w:val="16"/>
              </w:rPr>
            </w:pPr>
            <w:r w:rsidRPr="00140E31">
              <w:rPr>
                <w:color w:val="000000"/>
                <w:sz w:val="16"/>
                <w:szCs w:val="16"/>
              </w:rPr>
              <w:t>ул. Набережная, 47</w:t>
            </w:r>
          </w:p>
        </w:tc>
        <w:tc>
          <w:tcPr>
            <w:tcW w:w="444" w:type="pct"/>
            <w:tcBorders>
              <w:top w:val="nil"/>
              <w:left w:val="nil"/>
              <w:bottom w:val="single" w:sz="4" w:space="0" w:color="auto"/>
              <w:right w:val="single" w:sz="4" w:space="0" w:color="auto"/>
            </w:tcBorders>
            <w:shd w:val="clear" w:color="auto" w:fill="auto"/>
            <w:noWrap/>
            <w:vAlign w:val="center"/>
            <w:hideMark/>
          </w:tcPr>
          <w:p w14:paraId="69391C39" w14:textId="77777777" w:rsidR="00140E31" w:rsidRPr="00140E31" w:rsidRDefault="00140E31" w:rsidP="00140E31">
            <w:pPr>
              <w:keepLines w:val="0"/>
              <w:ind w:firstLine="0"/>
              <w:jc w:val="center"/>
              <w:rPr>
                <w:color w:val="000000"/>
                <w:sz w:val="16"/>
                <w:szCs w:val="16"/>
              </w:rPr>
            </w:pPr>
            <w:r w:rsidRPr="00140E31">
              <w:rPr>
                <w:color w:val="000000"/>
                <w:sz w:val="16"/>
                <w:szCs w:val="16"/>
              </w:rPr>
              <w:t>0,147</w:t>
            </w:r>
          </w:p>
        </w:tc>
        <w:tc>
          <w:tcPr>
            <w:tcW w:w="616" w:type="pct"/>
            <w:tcBorders>
              <w:top w:val="nil"/>
              <w:left w:val="nil"/>
              <w:bottom w:val="single" w:sz="4" w:space="0" w:color="auto"/>
              <w:right w:val="single" w:sz="4" w:space="0" w:color="auto"/>
            </w:tcBorders>
            <w:shd w:val="clear" w:color="auto" w:fill="auto"/>
            <w:noWrap/>
            <w:vAlign w:val="center"/>
            <w:hideMark/>
          </w:tcPr>
          <w:p w14:paraId="4EFCA035" w14:textId="77777777" w:rsidR="00140E31" w:rsidRPr="00140E31" w:rsidRDefault="00140E31" w:rsidP="00140E31">
            <w:pPr>
              <w:keepLines w:val="0"/>
              <w:ind w:firstLine="0"/>
              <w:jc w:val="center"/>
              <w:rPr>
                <w:color w:val="000000"/>
                <w:sz w:val="16"/>
                <w:szCs w:val="16"/>
              </w:rPr>
            </w:pPr>
            <w:r w:rsidRPr="00140E31">
              <w:rPr>
                <w:color w:val="000000"/>
                <w:w w:val="99"/>
                <w:sz w:val="16"/>
                <w:szCs w:val="16"/>
              </w:rPr>
              <w:t>0,126</w:t>
            </w:r>
          </w:p>
        </w:tc>
        <w:tc>
          <w:tcPr>
            <w:tcW w:w="352" w:type="pct"/>
            <w:tcBorders>
              <w:top w:val="nil"/>
              <w:left w:val="nil"/>
              <w:bottom w:val="single" w:sz="4" w:space="0" w:color="auto"/>
              <w:right w:val="single" w:sz="4" w:space="0" w:color="auto"/>
            </w:tcBorders>
            <w:shd w:val="clear" w:color="auto" w:fill="auto"/>
            <w:noWrap/>
            <w:vAlign w:val="center"/>
            <w:hideMark/>
          </w:tcPr>
          <w:p w14:paraId="4C9AE180" w14:textId="77777777" w:rsidR="00140E31" w:rsidRPr="00140E31" w:rsidRDefault="00140E31" w:rsidP="00140E31">
            <w:pPr>
              <w:keepLines w:val="0"/>
              <w:ind w:firstLine="0"/>
              <w:jc w:val="center"/>
              <w:rPr>
                <w:color w:val="000000"/>
                <w:sz w:val="16"/>
                <w:szCs w:val="16"/>
              </w:rPr>
            </w:pPr>
            <w:r w:rsidRPr="00140E31">
              <w:rPr>
                <w:color w:val="000000"/>
                <w:sz w:val="16"/>
                <w:szCs w:val="16"/>
              </w:rPr>
              <w:t>0,02100</w:t>
            </w:r>
          </w:p>
        </w:tc>
        <w:tc>
          <w:tcPr>
            <w:tcW w:w="365" w:type="pct"/>
            <w:tcBorders>
              <w:top w:val="nil"/>
              <w:left w:val="nil"/>
              <w:bottom w:val="single" w:sz="4" w:space="0" w:color="auto"/>
              <w:right w:val="single" w:sz="4" w:space="0" w:color="auto"/>
            </w:tcBorders>
            <w:shd w:val="clear" w:color="auto" w:fill="auto"/>
            <w:noWrap/>
            <w:vAlign w:val="center"/>
            <w:hideMark/>
          </w:tcPr>
          <w:p w14:paraId="6CC9D9F1" w14:textId="77777777" w:rsidR="00140E31" w:rsidRPr="00140E31" w:rsidRDefault="00140E31" w:rsidP="00140E31">
            <w:pPr>
              <w:keepLines w:val="0"/>
              <w:ind w:firstLine="0"/>
              <w:jc w:val="center"/>
              <w:rPr>
                <w:color w:val="000000"/>
                <w:sz w:val="16"/>
                <w:szCs w:val="16"/>
              </w:rPr>
            </w:pPr>
            <w:r w:rsidRPr="00140E31">
              <w:rPr>
                <w:color w:val="000000"/>
                <w:sz w:val="16"/>
                <w:szCs w:val="16"/>
              </w:rPr>
              <w:t>0,000</w:t>
            </w:r>
          </w:p>
        </w:tc>
        <w:tc>
          <w:tcPr>
            <w:tcW w:w="380" w:type="pct"/>
            <w:tcBorders>
              <w:top w:val="nil"/>
              <w:left w:val="nil"/>
              <w:bottom w:val="single" w:sz="4" w:space="0" w:color="auto"/>
              <w:right w:val="single" w:sz="4" w:space="0" w:color="auto"/>
            </w:tcBorders>
            <w:shd w:val="clear" w:color="auto" w:fill="auto"/>
            <w:noWrap/>
            <w:vAlign w:val="center"/>
            <w:hideMark/>
          </w:tcPr>
          <w:p w14:paraId="16BAE8B7" w14:textId="77777777" w:rsidR="00140E31" w:rsidRPr="00140E31" w:rsidRDefault="00140E31" w:rsidP="00140E31">
            <w:pPr>
              <w:keepLines w:val="0"/>
              <w:ind w:firstLine="0"/>
              <w:jc w:val="center"/>
              <w:rPr>
                <w:color w:val="000000"/>
                <w:sz w:val="16"/>
                <w:szCs w:val="16"/>
              </w:rPr>
            </w:pPr>
            <w:r w:rsidRPr="00140E31">
              <w:rPr>
                <w:color w:val="000000"/>
                <w:sz w:val="16"/>
                <w:szCs w:val="16"/>
              </w:rPr>
              <w:t>0,021</w:t>
            </w:r>
          </w:p>
        </w:tc>
      </w:tr>
      <w:tr w:rsidR="00140E31" w:rsidRPr="00140E31" w14:paraId="34C374BD"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DFC15EE" w14:textId="77777777" w:rsidR="00140E31" w:rsidRPr="00140E31" w:rsidRDefault="00140E31" w:rsidP="00140E31">
            <w:pPr>
              <w:keepLines w:val="0"/>
              <w:ind w:firstLine="0"/>
              <w:jc w:val="center"/>
              <w:rPr>
                <w:color w:val="000000"/>
                <w:sz w:val="16"/>
                <w:szCs w:val="16"/>
              </w:rPr>
            </w:pPr>
            <w:r w:rsidRPr="00140E31">
              <w:rPr>
                <w:color w:val="000000"/>
                <w:sz w:val="16"/>
                <w:szCs w:val="16"/>
              </w:rPr>
              <w:t>25</w:t>
            </w:r>
          </w:p>
        </w:tc>
        <w:tc>
          <w:tcPr>
            <w:tcW w:w="580" w:type="pct"/>
            <w:vMerge w:val="restart"/>
            <w:tcBorders>
              <w:top w:val="nil"/>
              <w:left w:val="single" w:sz="4" w:space="0" w:color="auto"/>
              <w:bottom w:val="single" w:sz="4" w:space="0" w:color="auto"/>
              <w:right w:val="single" w:sz="4" w:space="0" w:color="auto"/>
            </w:tcBorders>
            <w:shd w:val="clear" w:color="auto" w:fill="auto"/>
            <w:vAlign w:val="center"/>
            <w:hideMark/>
          </w:tcPr>
          <w:p w14:paraId="2AE23017"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ООО "Тепловая</w:t>
            </w:r>
            <w:r w:rsidRPr="00140E31">
              <w:rPr>
                <w:b/>
                <w:bCs/>
                <w:color w:val="000000"/>
                <w:sz w:val="16"/>
                <w:szCs w:val="16"/>
              </w:rPr>
              <w:br/>
              <w:t>компания"</w:t>
            </w:r>
          </w:p>
        </w:tc>
        <w:tc>
          <w:tcPr>
            <w:tcW w:w="1072" w:type="pct"/>
            <w:tcBorders>
              <w:top w:val="nil"/>
              <w:left w:val="nil"/>
              <w:bottom w:val="single" w:sz="4" w:space="0" w:color="auto"/>
              <w:right w:val="single" w:sz="4" w:space="0" w:color="auto"/>
            </w:tcBorders>
            <w:shd w:val="clear" w:color="auto" w:fill="auto"/>
            <w:noWrap/>
            <w:vAlign w:val="center"/>
            <w:hideMark/>
          </w:tcPr>
          <w:p w14:paraId="425BBA06"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«БДИ»</w:t>
            </w:r>
          </w:p>
        </w:tc>
        <w:tc>
          <w:tcPr>
            <w:tcW w:w="974" w:type="pct"/>
            <w:tcBorders>
              <w:top w:val="nil"/>
              <w:left w:val="nil"/>
              <w:bottom w:val="single" w:sz="4" w:space="0" w:color="auto"/>
              <w:right w:val="single" w:sz="4" w:space="0" w:color="auto"/>
            </w:tcBorders>
            <w:shd w:val="clear" w:color="auto" w:fill="auto"/>
            <w:noWrap/>
            <w:vAlign w:val="center"/>
            <w:hideMark/>
          </w:tcPr>
          <w:p w14:paraId="53FC3F96" w14:textId="77777777" w:rsidR="00140E31" w:rsidRPr="00140E31" w:rsidRDefault="00140E31" w:rsidP="00140E31">
            <w:pPr>
              <w:keepLines w:val="0"/>
              <w:ind w:firstLine="0"/>
              <w:jc w:val="center"/>
              <w:rPr>
                <w:color w:val="000000"/>
                <w:sz w:val="16"/>
                <w:szCs w:val="16"/>
              </w:rPr>
            </w:pPr>
            <w:r w:rsidRPr="00140E31">
              <w:rPr>
                <w:color w:val="000000"/>
                <w:sz w:val="16"/>
                <w:szCs w:val="16"/>
              </w:rPr>
              <w:t>ул. Чайковского, 307</w:t>
            </w:r>
          </w:p>
        </w:tc>
        <w:tc>
          <w:tcPr>
            <w:tcW w:w="444" w:type="pct"/>
            <w:tcBorders>
              <w:top w:val="nil"/>
              <w:left w:val="nil"/>
              <w:bottom w:val="single" w:sz="4" w:space="0" w:color="auto"/>
              <w:right w:val="single" w:sz="4" w:space="0" w:color="auto"/>
            </w:tcBorders>
            <w:shd w:val="clear" w:color="auto" w:fill="auto"/>
            <w:noWrap/>
            <w:vAlign w:val="center"/>
            <w:hideMark/>
          </w:tcPr>
          <w:p w14:paraId="0F203B4E" w14:textId="77777777" w:rsidR="00140E31" w:rsidRPr="00140E31" w:rsidRDefault="00140E31" w:rsidP="00140E31">
            <w:pPr>
              <w:keepLines w:val="0"/>
              <w:ind w:firstLine="0"/>
              <w:jc w:val="center"/>
              <w:rPr>
                <w:color w:val="000000"/>
                <w:sz w:val="16"/>
                <w:szCs w:val="16"/>
              </w:rPr>
            </w:pPr>
            <w:r w:rsidRPr="00140E31">
              <w:rPr>
                <w:color w:val="000000"/>
                <w:sz w:val="16"/>
                <w:szCs w:val="16"/>
              </w:rPr>
              <w:t>1,687</w:t>
            </w:r>
          </w:p>
        </w:tc>
        <w:tc>
          <w:tcPr>
            <w:tcW w:w="616" w:type="pct"/>
            <w:tcBorders>
              <w:top w:val="nil"/>
              <w:left w:val="nil"/>
              <w:bottom w:val="single" w:sz="4" w:space="0" w:color="auto"/>
              <w:right w:val="single" w:sz="4" w:space="0" w:color="auto"/>
            </w:tcBorders>
            <w:shd w:val="clear" w:color="auto" w:fill="auto"/>
            <w:noWrap/>
            <w:vAlign w:val="center"/>
            <w:hideMark/>
          </w:tcPr>
          <w:p w14:paraId="628FE2B2" w14:textId="77777777" w:rsidR="00140E31" w:rsidRPr="00140E31" w:rsidRDefault="00140E31" w:rsidP="00140E31">
            <w:pPr>
              <w:keepLines w:val="0"/>
              <w:ind w:firstLine="0"/>
              <w:jc w:val="center"/>
              <w:rPr>
                <w:color w:val="000000"/>
                <w:sz w:val="16"/>
                <w:szCs w:val="16"/>
              </w:rPr>
            </w:pPr>
            <w:r w:rsidRPr="00140E31">
              <w:rPr>
                <w:color w:val="000000"/>
                <w:sz w:val="16"/>
                <w:szCs w:val="16"/>
              </w:rPr>
              <w:t>0,080</w:t>
            </w:r>
          </w:p>
        </w:tc>
        <w:tc>
          <w:tcPr>
            <w:tcW w:w="352" w:type="pct"/>
            <w:tcBorders>
              <w:top w:val="nil"/>
              <w:left w:val="nil"/>
              <w:bottom w:val="single" w:sz="4" w:space="0" w:color="auto"/>
              <w:right w:val="single" w:sz="4" w:space="0" w:color="auto"/>
            </w:tcBorders>
            <w:shd w:val="clear" w:color="auto" w:fill="auto"/>
            <w:noWrap/>
            <w:vAlign w:val="center"/>
            <w:hideMark/>
          </w:tcPr>
          <w:p w14:paraId="44F8ABD1" w14:textId="77777777" w:rsidR="00140E31" w:rsidRPr="00140E31" w:rsidRDefault="00140E31" w:rsidP="00140E31">
            <w:pPr>
              <w:keepLines w:val="0"/>
              <w:ind w:firstLine="0"/>
              <w:jc w:val="center"/>
              <w:rPr>
                <w:color w:val="000000"/>
                <w:sz w:val="16"/>
                <w:szCs w:val="16"/>
              </w:rPr>
            </w:pPr>
            <w:r w:rsidRPr="00140E31">
              <w:rPr>
                <w:color w:val="000000"/>
                <w:sz w:val="16"/>
                <w:szCs w:val="16"/>
              </w:rPr>
              <w:t>1,60693</w:t>
            </w:r>
          </w:p>
        </w:tc>
        <w:tc>
          <w:tcPr>
            <w:tcW w:w="365" w:type="pct"/>
            <w:tcBorders>
              <w:top w:val="nil"/>
              <w:left w:val="nil"/>
              <w:bottom w:val="single" w:sz="4" w:space="0" w:color="auto"/>
              <w:right w:val="single" w:sz="4" w:space="0" w:color="auto"/>
            </w:tcBorders>
            <w:shd w:val="clear" w:color="auto" w:fill="auto"/>
            <w:noWrap/>
            <w:vAlign w:val="center"/>
            <w:hideMark/>
          </w:tcPr>
          <w:p w14:paraId="12E45303" w14:textId="77777777" w:rsidR="00140E31" w:rsidRPr="00140E31" w:rsidRDefault="00140E31" w:rsidP="00140E31">
            <w:pPr>
              <w:keepLines w:val="0"/>
              <w:ind w:firstLine="0"/>
              <w:jc w:val="center"/>
              <w:rPr>
                <w:color w:val="000000"/>
                <w:sz w:val="16"/>
                <w:szCs w:val="16"/>
              </w:rPr>
            </w:pPr>
            <w:r w:rsidRPr="00140E31">
              <w:rPr>
                <w:color w:val="000000"/>
                <w:sz w:val="16"/>
                <w:szCs w:val="16"/>
              </w:rPr>
              <w:t>0,000</w:t>
            </w:r>
          </w:p>
        </w:tc>
        <w:tc>
          <w:tcPr>
            <w:tcW w:w="380" w:type="pct"/>
            <w:tcBorders>
              <w:top w:val="nil"/>
              <w:left w:val="nil"/>
              <w:bottom w:val="single" w:sz="4" w:space="0" w:color="auto"/>
              <w:right w:val="single" w:sz="4" w:space="0" w:color="auto"/>
            </w:tcBorders>
            <w:shd w:val="clear" w:color="auto" w:fill="auto"/>
            <w:noWrap/>
            <w:vAlign w:val="center"/>
            <w:hideMark/>
          </w:tcPr>
          <w:p w14:paraId="5C5144A6" w14:textId="77777777" w:rsidR="00140E31" w:rsidRPr="00140E31" w:rsidRDefault="00140E31" w:rsidP="00140E31">
            <w:pPr>
              <w:keepLines w:val="0"/>
              <w:ind w:firstLine="0"/>
              <w:jc w:val="center"/>
              <w:rPr>
                <w:color w:val="000000"/>
                <w:sz w:val="16"/>
                <w:szCs w:val="16"/>
              </w:rPr>
            </w:pPr>
            <w:r w:rsidRPr="00140E31">
              <w:rPr>
                <w:color w:val="000000"/>
                <w:sz w:val="16"/>
                <w:szCs w:val="16"/>
              </w:rPr>
              <w:t>1,607</w:t>
            </w:r>
          </w:p>
        </w:tc>
      </w:tr>
      <w:tr w:rsidR="00140E31" w:rsidRPr="00140E31" w14:paraId="6238DE4A"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496247BB" w14:textId="77777777" w:rsidR="00140E31" w:rsidRPr="00140E31" w:rsidRDefault="00140E31" w:rsidP="00140E31">
            <w:pPr>
              <w:keepLines w:val="0"/>
              <w:ind w:firstLine="0"/>
              <w:jc w:val="center"/>
              <w:rPr>
                <w:color w:val="000000"/>
                <w:sz w:val="16"/>
                <w:szCs w:val="16"/>
              </w:rPr>
            </w:pPr>
            <w:r w:rsidRPr="00140E31">
              <w:rPr>
                <w:color w:val="000000"/>
                <w:sz w:val="16"/>
                <w:szCs w:val="16"/>
              </w:rPr>
              <w:lastRenderedPageBreak/>
              <w:t>26</w:t>
            </w:r>
          </w:p>
        </w:tc>
        <w:tc>
          <w:tcPr>
            <w:tcW w:w="580" w:type="pct"/>
            <w:vMerge/>
            <w:tcBorders>
              <w:top w:val="nil"/>
              <w:left w:val="single" w:sz="4" w:space="0" w:color="auto"/>
              <w:bottom w:val="single" w:sz="4" w:space="0" w:color="auto"/>
              <w:right w:val="single" w:sz="4" w:space="0" w:color="auto"/>
            </w:tcBorders>
            <w:vAlign w:val="center"/>
            <w:hideMark/>
          </w:tcPr>
          <w:p w14:paraId="5A66BF4D"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32C5DC2B"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«ОЭБЦ»</w:t>
            </w:r>
          </w:p>
        </w:tc>
        <w:tc>
          <w:tcPr>
            <w:tcW w:w="974" w:type="pct"/>
            <w:tcBorders>
              <w:top w:val="nil"/>
              <w:left w:val="nil"/>
              <w:bottom w:val="single" w:sz="4" w:space="0" w:color="auto"/>
              <w:right w:val="single" w:sz="4" w:space="0" w:color="auto"/>
            </w:tcBorders>
            <w:shd w:val="clear" w:color="auto" w:fill="auto"/>
            <w:noWrap/>
            <w:vAlign w:val="center"/>
            <w:hideMark/>
          </w:tcPr>
          <w:p w14:paraId="6B9C2660" w14:textId="77777777" w:rsidR="00140E31" w:rsidRPr="00140E31" w:rsidRDefault="00140E31" w:rsidP="00140E31">
            <w:pPr>
              <w:keepLines w:val="0"/>
              <w:ind w:firstLine="0"/>
              <w:jc w:val="center"/>
              <w:rPr>
                <w:color w:val="000000"/>
                <w:sz w:val="16"/>
                <w:szCs w:val="16"/>
              </w:rPr>
            </w:pPr>
            <w:r w:rsidRPr="00140E31">
              <w:rPr>
                <w:color w:val="000000"/>
                <w:sz w:val="16"/>
                <w:szCs w:val="16"/>
              </w:rPr>
              <w:t>ул. Магистральная, 37</w:t>
            </w:r>
          </w:p>
        </w:tc>
        <w:tc>
          <w:tcPr>
            <w:tcW w:w="444" w:type="pct"/>
            <w:tcBorders>
              <w:top w:val="nil"/>
              <w:left w:val="nil"/>
              <w:bottom w:val="single" w:sz="4" w:space="0" w:color="auto"/>
              <w:right w:val="single" w:sz="4" w:space="0" w:color="auto"/>
            </w:tcBorders>
            <w:shd w:val="clear" w:color="auto" w:fill="auto"/>
            <w:noWrap/>
            <w:vAlign w:val="center"/>
            <w:hideMark/>
          </w:tcPr>
          <w:p w14:paraId="60791906" w14:textId="77777777" w:rsidR="00140E31" w:rsidRPr="00140E31" w:rsidRDefault="00140E31" w:rsidP="00140E31">
            <w:pPr>
              <w:keepLines w:val="0"/>
              <w:ind w:firstLine="0"/>
              <w:jc w:val="center"/>
              <w:rPr>
                <w:color w:val="000000"/>
                <w:sz w:val="16"/>
                <w:szCs w:val="16"/>
              </w:rPr>
            </w:pPr>
            <w:r w:rsidRPr="00140E31">
              <w:rPr>
                <w:color w:val="000000"/>
                <w:sz w:val="16"/>
                <w:szCs w:val="16"/>
              </w:rPr>
              <w:t>0,437</w:t>
            </w:r>
          </w:p>
        </w:tc>
        <w:tc>
          <w:tcPr>
            <w:tcW w:w="616" w:type="pct"/>
            <w:tcBorders>
              <w:top w:val="nil"/>
              <w:left w:val="nil"/>
              <w:bottom w:val="single" w:sz="4" w:space="0" w:color="auto"/>
              <w:right w:val="single" w:sz="4" w:space="0" w:color="auto"/>
            </w:tcBorders>
            <w:shd w:val="clear" w:color="auto" w:fill="auto"/>
            <w:noWrap/>
            <w:vAlign w:val="center"/>
            <w:hideMark/>
          </w:tcPr>
          <w:p w14:paraId="20C1E79A" w14:textId="77777777" w:rsidR="00140E31" w:rsidRPr="00140E31" w:rsidRDefault="00140E31" w:rsidP="00140E31">
            <w:pPr>
              <w:keepLines w:val="0"/>
              <w:ind w:firstLine="0"/>
              <w:jc w:val="center"/>
              <w:rPr>
                <w:color w:val="000000"/>
                <w:sz w:val="16"/>
                <w:szCs w:val="16"/>
              </w:rPr>
            </w:pPr>
            <w:r w:rsidRPr="00140E31">
              <w:rPr>
                <w:color w:val="000000"/>
                <w:sz w:val="16"/>
                <w:szCs w:val="16"/>
              </w:rPr>
              <w:t>0,016</w:t>
            </w:r>
          </w:p>
        </w:tc>
        <w:tc>
          <w:tcPr>
            <w:tcW w:w="352" w:type="pct"/>
            <w:tcBorders>
              <w:top w:val="nil"/>
              <w:left w:val="nil"/>
              <w:bottom w:val="single" w:sz="4" w:space="0" w:color="auto"/>
              <w:right w:val="single" w:sz="4" w:space="0" w:color="auto"/>
            </w:tcBorders>
            <w:shd w:val="clear" w:color="auto" w:fill="auto"/>
            <w:noWrap/>
            <w:vAlign w:val="center"/>
            <w:hideMark/>
          </w:tcPr>
          <w:p w14:paraId="49DED26A" w14:textId="77777777" w:rsidR="00140E31" w:rsidRPr="00140E31" w:rsidRDefault="00140E31" w:rsidP="00140E31">
            <w:pPr>
              <w:keepLines w:val="0"/>
              <w:ind w:firstLine="0"/>
              <w:jc w:val="center"/>
              <w:rPr>
                <w:color w:val="000000"/>
                <w:sz w:val="16"/>
                <w:szCs w:val="16"/>
              </w:rPr>
            </w:pPr>
            <w:r w:rsidRPr="00140E31">
              <w:rPr>
                <w:color w:val="000000"/>
                <w:sz w:val="16"/>
                <w:szCs w:val="16"/>
              </w:rPr>
              <w:t>0,42138</w:t>
            </w:r>
          </w:p>
        </w:tc>
        <w:tc>
          <w:tcPr>
            <w:tcW w:w="365" w:type="pct"/>
            <w:tcBorders>
              <w:top w:val="nil"/>
              <w:left w:val="nil"/>
              <w:bottom w:val="single" w:sz="4" w:space="0" w:color="auto"/>
              <w:right w:val="single" w:sz="4" w:space="0" w:color="auto"/>
            </w:tcBorders>
            <w:shd w:val="clear" w:color="auto" w:fill="auto"/>
            <w:noWrap/>
            <w:vAlign w:val="center"/>
            <w:hideMark/>
          </w:tcPr>
          <w:p w14:paraId="043B13B0" w14:textId="77777777" w:rsidR="00140E31" w:rsidRPr="00140E31" w:rsidRDefault="00140E31" w:rsidP="00140E31">
            <w:pPr>
              <w:keepLines w:val="0"/>
              <w:ind w:firstLine="0"/>
              <w:jc w:val="center"/>
              <w:rPr>
                <w:color w:val="000000"/>
                <w:sz w:val="16"/>
                <w:szCs w:val="16"/>
              </w:rPr>
            </w:pPr>
            <w:r w:rsidRPr="00140E31">
              <w:rPr>
                <w:color w:val="000000"/>
                <w:sz w:val="16"/>
                <w:szCs w:val="16"/>
              </w:rPr>
              <w:t>0,000</w:t>
            </w:r>
          </w:p>
        </w:tc>
        <w:tc>
          <w:tcPr>
            <w:tcW w:w="380" w:type="pct"/>
            <w:tcBorders>
              <w:top w:val="nil"/>
              <w:left w:val="nil"/>
              <w:bottom w:val="single" w:sz="4" w:space="0" w:color="auto"/>
              <w:right w:val="single" w:sz="4" w:space="0" w:color="auto"/>
            </w:tcBorders>
            <w:shd w:val="clear" w:color="auto" w:fill="auto"/>
            <w:noWrap/>
            <w:vAlign w:val="center"/>
            <w:hideMark/>
          </w:tcPr>
          <w:p w14:paraId="696EFEFB" w14:textId="77777777" w:rsidR="00140E31" w:rsidRPr="00140E31" w:rsidRDefault="00140E31" w:rsidP="00140E31">
            <w:pPr>
              <w:keepLines w:val="0"/>
              <w:ind w:firstLine="0"/>
              <w:jc w:val="center"/>
              <w:rPr>
                <w:color w:val="000000"/>
                <w:sz w:val="16"/>
                <w:szCs w:val="16"/>
              </w:rPr>
            </w:pPr>
            <w:r w:rsidRPr="00140E31">
              <w:rPr>
                <w:color w:val="000000"/>
                <w:sz w:val="16"/>
                <w:szCs w:val="16"/>
              </w:rPr>
              <w:t>0,421</w:t>
            </w:r>
          </w:p>
        </w:tc>
      </w:tr>
      <w:tr w:rsidR="00140E31" w:rsidRPr="00140E31" w14:paraId="03F3E307"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AB4A76E" w14:textId="77777777" w:rsidR="00140E31" w:rsidRPr="00140E31" w:rsidRDefault="00140E31" w:rsidP="00140E31">
            <w:pPr>
              <w:keepLines w:val="0"/>
              <w:ind w:firstLine="0"/>
              <w:jc w:val="center"/>
              <w:rPr>
                <w:color w:val="000000"/>
                <w:sz w:val="16"/>
                <w:szCs w:val="16"/>
              </w:rPr>
            </w:pPr>
            <w:r w:rsidRPr="00140E31">
              <w:rPr>
                <w:color w:val="000000"/>
                <w:sz w:val="16"/>
                <w:szCs w:val="16"/>
              </w:rPr>
              <w:t>27</w:t>
            </w:r>
          </w:p>
        </w:tc>
        <w:tc>
          <w:tcPr>
            <w:tcW w:w="580" w:type="pct"/>
            <w:vMerge/>
            <w:tcBorders>
              <w:top w:val="nil"/>
              <w:left w:val="single" w:sz="4" w:space="0" w:color="auto"/>
              <w:bottom w:val="single" w:sz="4" w:space="0" w:color="auto"/>
              <w:right w:val="single" w:sz="4" w:space="0" w:color="auto"/>
            </w:tcBorders>
            <w:vAlign w:val="center"/>
            <w:hideMark/>
          </w:tcPr>
          <w:p w14:paraId="3F880C0A"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6142B6BE"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«ПЛ-26»</w:t>
            </w:r>
          </w:p>
        </w:tc>
        <w:tc>
          <w:tcPr>
            <w:tcW w:w="974" w:type="pct"/>
            <w:tcBorders>
              <w:top w:val="nil"/>
              <w:left w:val="nil"/>
              <w:bottom w:val="single" w:sz="4" w:space="0" w:color="auto"/>
              <w:right w:val="single" w:sz="4" w:space="0" w:color="auto"/>
            </w:tcBorders>
            <w:shd w:val="clear" w:color="auto" w:fill="auto"/>
            <w:noWrap/>
            <w:vAlign w:val="center"/>
            <w:hideMark/>
          </w:tcPr>
          <w:p w14:paraId="5769926E" w14:textId="77777777" w:rsidR="00140E31" w:rsidRPr="00140E31" w:rsidRDefault="00140E31" w:rsidP="00140E31">
            <w:pPr>
              <w:keepLines w:val="0"/>
              <w:ind w:firstLine="0"/>
              <w:jc w:val="center"/>
              <w:rPr>
                <w:color w:val="000000"/>
                <w:sz w:val="16"/>
                <w:szCs w:val="16"/>
              </w:rPr>
            </w:pPr>
            <w:r w:rsidRPr="00140E31">
              <w:rPr>
                <w:color w:val="000000"/>
                <w:sz w:val="16"/>
                <w:szCs w:val="16"/>
              </w:rPr>
              <w:t>ул. Зеленая, 30</w:t>
            </w:r>
          </w:p>
        </w:tc>
        <w:tc>
          <w:tcPr>
            <w:tcW w:w="444" w:type="pct"/>
            <w:tcBorders>
              <w:top w:val="nil"/>
              <w:left w:val="nil"/>
              <w:bottom w:val="single" w:sz="4" w:space="0" w:color="auto"/>
              <w:right w:val="single" w:sz="4" w:space="0" w:color="auto"/>
            </w:tcBorders>
            <w:shd w:val="clear" w:color="auto" w:fill="auto"/>
            <w:noWrap/>
            <w:vAlign w:val="center"/>
            <w:hideMark/>
          </w:tcPr>
          <w:p w14:paraId="08236606" w14:textId="77777777" w:rsidR="00140E31" w:rsidRPr="00140E31" w:rsidRDefault="00140E31" w:rsidP="00140E31">
            <w:pPr>
              <w:keepLines w:val="0"/>
              <w:ind w:firstLine="0"/>
              <w:jc w:val="center"/>
              <w:rPr>
                <w:color w:val="000000"/>
                <w:sz w:val="16"/>
                <w:szCs w:val="16"/>
              </w:rPr>
            </w:pPr>
            <w:r w:rsidRPr="00140E31">
              <w:rPr>
                <w:color w:val="000000"/>
                <w:sz w:val="16"/>
                <w:szCs w:val="16"/>
              </w:rPr>
              <w:t>4,889</w:t>
            </w:r>
          </w:p>
        </w:tc>
        <w:tc>
          <w:tcPr>
            <w:tcW w:w="616" w:type="pct"/>
            <w:tcBorders>
              <w:top w:val="nil"/>
              <w:left w:val="nil"/>
              <w:bottom w:val="single" w:sz="4" w:space="0" w:color="auto"/>
              <w:right w:val="single" w:sz="4" w:space="0" w:color="auto"/>
            </w:tcBorders>
            <w:shd w:val="clear" w:color="auto" w:fill="auto"/>
            <w:noWrap/>
            <w:vAlign w:val="center"/>
            <w:hideMark/>
          </w:tcPr>
          <w:p w14:paraId="510DA269" w14:textId="77777777" w:rsidR="00140E31" w:rsidRPr="00140E31" w:rsidRDefault="00140E31" w:rsidP="00140E31">
            <w:pPr>
              <w:keepLines w:val="0"/>
              <w:ind w:firstLine="0"/>
              <w:jc w:val="center"/>
              <w:rPr>
                <w:color w:val="000000"/>
                <w:sz w:val="16"/>
                <w:szCs w:val="16"/>
              </w:rPr>
            </w:pPr>
            <w:r w:rsidRPr="00140E31">
              <w:rPr>
                <w:color w:val="000000"/>
                <w:sz w:val="16"/>
                <w:szCs w:val="16"/>
              </w:rPr>
              <w:t>0,200</w:t>
            </w:r>
          </w:p>
        </w:tc>
        <w:tc>
          <w:tcPr>
            <w:tcW w:w="352" w:type="pct"/>
            <w:tcBorders>
              <w:top w:val="nil"/>
              <w:left w:val="nil"/>
              <w:bottom w:val="single" w:sz="4" w:space="0" w:color="auto"/>
              <w:right w:val="single" w:sz="4" w:space="0" w:color="auto"/>
            </w:tcBorders>
            <w:shd w:val="clear" w:color="auto" w:fill="auto"/>
            <w:noWrap/>
            <w:vAlign w:val="center"/>
            <w:hideMark/>
          </w:tcPr>
          <w:p w14:paraId="131C72C2" w14:textId="77777777" w:rsidR="00140E31" w:rsidRPr="00140E31" w:rsidRDefault="00140E31" w:rsidP="00140E31">
            <w:pPr>
              <w:keepLines w:val="0"/>
              <w:ind w:firstLine="0"/>
              <w:jc w:val="center"/>
              <w:rPr>
                <w:color w:val="000000"/>
                <w:sz w:val="16"/>
                <w:szCs w:val="16"/>
              </w:rPr>
            </w:pPr>
            <w:r w:rsidRPr="00140E31">
              <w:rPr>
                <w:color w:val="000000"/>
                <w:sz w:val="16"/>
                <w:szCs w:val="16"/>
              </w:rPr>
              <w:t>4,68905</w:t>
            </w:r>
          </w:p>
        </w:tc>
        <w:tc>
          <w:tcPr>
            <w:tcW w:w="365" w:type="pct"/>
            <w:tcBorders>
              <w:top w:val="nil"/>
              <w:left w:val="nil"/>
              <w:bottom w:val="single" w:sz="4" w:space="0" w:color="auto"/>
              <w:right w:val="single" w:sz="4" w:space="0" w:color="auto"/>
            </w:tcBorders>
            <w:shd w:val="clear" w:color="auto" w:fill="auto"/>
            <w:noWrap/>
            <w:vAlign w:val="center"/>
            <w:hideMark/>
          </w:tcPr>
          <w:p w14:paraId="456B436F" w14:textId="77777777" w:rsidR="00140E31" w:rsidRPr="00140E31" w:rsidRDefault="00140E31" w:rsidP="00140E31">
            <w:pPr>
              <w:keepLines w:val="0"/>
              <w:ind w:firstLine="0"/>
              <w:jc w:val="center"/>
              <w:rPr>
                <w:color w:val="000000"/>
                <w:sz w:val="16"/>
                <w:szCs w:val="16"/>
              </w:rPr>
            </w:pPr>
            <w:r w:rsidRPr="00140E31">
              <w:rPr>
                <w:color w:val="000000"/>
                <w:sz w:val="16"/>
                <w:szCs w:val="16"/>
              </w:rPr>
              <w:t>0,228</w:t>
            </w:r>
          </w:p>
        </w:tc>
        <w:tc>
          <w:tcPr>
            <w:tcW w:w="380" w:type="pct"/>
            <w:tcBorders>
              <w:top w:val="nil"/>
              <w:left w:val="nil"/>
              <w:bottom w:val="single" w:sz="4" w:space="0" w:color="auto"/>
              <w:right w:val="single" w:sz="4" w:space="0" w:color="auto"/>
            </w:tcBorders>
            <w:shd w:val="clear" w:color="auto" w:fill="auto"/>
            <w:noWrap/>
            <w:vAlign w:val="center"/>
            <w:hideMark/>
          </w:tcPr>
          <w:p w14:paraId="3F06D3B0" w14:textId="77777777" w:rsidR="00140E31" w:rsidRPr="00140E31" w:rsidRDefault="00140E31" w:rsidP="00140E31">
            <w:pPr>
              <w:keepLines w:val="0"/>
              <w:ind w:firstLine="0"/>
              <w:jc w:val="center"/>
              <w:rPr>
                <w:color w:val="000000"/>
                <w:sz w:val="16"/>
                <w:szCs w:val="16"/>
              </w:rPr>
            </w:pPr>
            <w:r w:rsidRPr="00140E31">
              <w:rPr>
                <w:color w:val="000000"/>
                <w:sz w:val="16"/>
                <w:szCs w:val="16"/>
              </w:rPr>
              <w:t>4,461</w:t>
            </w:r>
          </w:p>
        </w:tc>
      </w:tr>
      <w:tr w:rsidR="00140E31" w:rsidRPr="00140E31" w14:paraId="0D64BC09"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E594016" w14:textId="77777777" w:rsidR="00140E31" w:rsidRPr="00140E31" w:rsidRDefault="00140E31" w:rsidP="00140E31">
            <w:pPr>
              <w:keepLines w:val="0"/>
              <w:ind w:firstLine="0"/>
              <w:jc w:val="center"/>
              <w:rPr>
                <w:color w:val="000000"/>
                <w:sz w:val="16"/>
                <w:szCs w:val="16"/>
              </w:rPr>
            </w:pPr>
            <w:r w:rsidRPr="00140E31">
              <w:rPr>
                <w:color w:val="000000"/>
                <w:sz w:val="16"/>
                <w:szCs w:val="16"/>
              </w:rPr>
              <w:t>28</w:t>
            </w:r>
          </w:p>
        </w:tc>
        <w:tc>
          <w:tcPr>
            <w:tcW w:w="580" w:type="pct"/>
            <w:vMerge/>
            <w:tcBorders>
              <w:top w:val="nil"/>
              <w:left w:val="single" w:sz="4" w:space="0" w:color="auto"/>
              <w:bottom w:val="single" w:sz="4" w:space="0" w:color="auto"/>
              <w:right w:val="single" w:sz="4" w:space="0" w:color="auto"/>
            </w:tcBorders>
            <w:vAlign w:val="center"/>
            <w:hideMark/>
          </w:tcPr>
          <w:p w14:paraId="00FC5CD8"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6C827D91"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«ПУ-6»</w:t>
            </w:r>
          </w:p>
        </w:tc>
        <w:tc>
          <w:tcPr>
            <w:tcW w:w="974" w:type="pct"/>
            <w:tcBorders>
              <w:top w:val="nil"/>
              <w:left w:val="nil"/>
              <w:bottom w:val="single" w:sz="4" w:space="0" w:color="auto"/>
              <w:right w:val="single" w:sz="4" w:space="0" w:color="auto"/>
            </w:tcBorders>
            <w:shd w:val="clear" w:color="auto" w:fill="auto"/>
            <w:noWrap/>
            <w:vAlign w:val="center"/>
            <w:hideMark/>
          </w:tcPr>
          <w:p w14:paraId="65181F3B" w14:textId="77777777" w:rsidR="00140E31" w:rsidRPr="00140E31" w:rsidRDefault="00140E31" w:rsidP="00140E31">
            <w:pPr>
              <w:keepLines w:val="0"/>
              <w:ind w:firstLine="0"/>
              <w:jc w:val="center"/>
              <w:rPr>
                <w:color w:val="000000"/>
                <w:sz w:val="16"/>
                <w:szCs w:val="16"/>
              </w:rPr>
            </w:pPr>
            <w:r w:rsidRPr="00140E31">
              <w:rPr>
                <w:color w:val="000000"/>
                <w:sz w:val="16"/>
                <w:szCs w:val="16"/>
              </w:rPr>
              <w:t>ул. Островского, 273</w:t>
            </w:r>
          </w:p>
        </w:tc>
        <w:tc>
          <w:tcPr>
            <w:tcW w:w="444" w:type="pct"/>
            <w:tcBorders>
              <w:top w:val="nil"/>
              <w:left w:val="nil"/>
              <w:bottom w:val="single" w:sz="4" w:space="0" w:color="auto"/>
              <w:right w:val="single" w:sz="4" w:space="0" w:color="auto"/>
            </w:tcBorders>
            <w:shd w:val="clear" w:color="auto" w:fill="auto"/>
            <w:noWrap/>
            <w:vAlign w:val="center"/>
            <w:hideMark/>
          </w:tcPr>
          <w:p w14:paraId="6973140A" w14:textId="77777777" w:rsidR="00140E31" w:rsidRPr="00140E31" w:rsidRDefault="00140E31" w:rsidP="00140E31">
            <w:pPr>
              <w:keepLines w:val="0"/>
              <w:ind w:firstLine="0"/>
              <w:jc w:val="center"/>
              <w:rPr>
                <w:color w:val="000000"/>
                <w:sz w:val="16"/>
                <w:szCs w:val="16"/>
              </w:rPr>
            </w:pPr>
            <w:r w:rsidRPr="00140E31">
              <w:rPr>
                <w:color w:val="000000"/>
                <w:sz w:val="16"/>
                <w:szCs w:val="16"/>
              </w:rPr>
              <w:t>2,015</w:t>
            </w:r>
          </w:p>
        </w:tc>
        <w:tc>
          <w:tcPr>
            <w:tcW w:w="616" w:type="pct"/>
            <w:tcBorders>
              <w:top w:val="nil"/>
              <w:left w:val="nil"/>
              <w:bottom w:val="single" w:sz="4" w:space="0" w:color="auto"/>
              <w:right w:val="single" w:sz="4" w:space="0" w:color="auto"/>
            </w:tcBorders>
            <w:shd w:val="clear" w:color="auto" w:fill="auto"/>
            <w:noWrap/>
            <w:vAlign w:val="center"/>
            <w:hideMark/>
          </w:tcPr>
          <w:p w14:paraId="7ED4BC44" w14:textId="77777777" w:rsidR="00140E31" w:rsidRPr="00140E31" w:rsidRDefault="00140E31" w:rsidP="00140E31">
            <w:pPr>
              <w:keepLines w:val="0"/>
              <w:ind w:firstLine="0"/>
              <w:jc w:val="center"/>
              <w:rPr>
                <w:color w:val="000000"/>
                <w:sz w:val="16"/>
                <w:szCs w:val="16"/>
              </w:rPr>
            </w:pPr>
            <w:r w:rsidRPr="00140E31">
              <w:rPr>
                <w:color w:val="000000"/>
                <w:sz w:val="16"/>
                <w:szCs w:val="16"/>
              </w:rPr>
              <w:t>0,064</w:t>
            </w:r>
          </w:p>
        </w:tc>
        <w:tc>
          <w:tcPr>
            <w:tcW w:w="352" w:type="pct"/>
            <w:tcBorders>
              <w:top w:val="nil"/>
              <w:left w:val="nil"/>
              <w:bottom w:val="single" w:sz="4" w:space="0" w:color="auto"/>
              <w:right w:val="single" w:sz="4" w:space="0" w:color="auto"/>
            </w:tcBorders>
            <w:shd w:val="clear" w:color="auto" w:fill="auto"/>
            <w:noWrap/>
            <w:vAlign w:val="center"/>
            <w:hideMark/>
          </w:tcPr>
          <w:p w14:paraId="4247677A" w14:textId="77777777" w:rsidR="00140E31" w:rsidRPr="00140E31" w:rsidRDefault="00140E31" w:rsidP="00140E31">
            <w:pPr>
              <w:keepLines w:val="0"/>
              <w:ind w:firstLine="0"/>
              <w:jc w:val="center"/>
              <w:rPr>
                <w:color w:val="000000"/>
                <w:sz w:val="16"/>
                <w:szCs w:val="16"/>
              </w:rPr>
            </w:pPr>
            <w:r w:rsidRPr="00140E31">
              <w:rPr>
                <w:color w:val="000000"/>
                <w:sz w:val="16"/>
                <w:szCs w:val="16"/>
              </w:rPr>
              <w:t>1,95145</w:t>
            </w:r>
          </w:p>
        </w:tc>
        <w:tc>
          <w:tcPr>
            <w:tcW w:w="365" w:type="pct"/>
            <w:tcBorders>
              <w:top w:val="nil"/>
              <w:left w:val="nil"/>
              <w:bottom w:val="single" w:sz="4" w:space="0" w:color="auto"/>
              <w:right w:val="single" w:sz="4" w:space="0" w:color="auto"/>
            </w:tcBorders>
            <w:shd w:val="clear" w:color="auto" w:fill="auto"/>
            <w:noWrap/>
            <w:vAlign w:val="center"/>
            <w:hideMark/>
          </w:tcPr>
          <w:p w14:paraId="48598704" w14:textId="77777777" w:rsidR="00140E31" w:rsidRPr="00140E31" w:rsidRDefault="00140E31" w:rsidP="00140E31">
            <w:pPr>
              <w:keepLines w:val="0"/>
              <w:ind w:firstLine="0"/>
              <w:jc w:val="center"/>
              <w:rPr>
                <w:color w:val="000000"/>
                <w:sz w:val="16"/>
                <w:szCs w:val="16"/>
              </w:rPr>
            </w:pPr>
            <w:r w:rsidRPr="00140E31">
              <w:rPr>
                <w:color w:val="000000"/>
                <w:sz w:val="16"/>
                <w:szCs w:val="16"/>
              </w:rPr>
              <w:t>0,088</w:t>
            </w:r>
          </w:p>
        </w:tc>
        <w:tc>
          <w:tcPr>
            <w:tcW w:w="380" w:type="pct"/>
            <w:tcBorders>
              <w:top w:val="nil"/>
              <w:left w:val="nil"/>
              <w:bottom w:val="single" w:sz="4" w:space="0" w:color="auto"/>
              <w:right w:val="single" w:sz="4" w:space="0" w:color="auto"/>
            </w:tcBorders>
            <w:shd w:val="clear" w:color="auto" w:fill="auto"/>
            <w:noWrap/>
            <w:vAlign w:val="center"/>
            <w:hideMark/>
          </w:tcPr>
          <w:p w14:paraId="2D9D7A2C" w14:textId="77777777" w:rsidR="00140E31" w:rsidRPr="00140E31" w:rsidRDefault="00140E31" w:rsidP="00140E31">
            <w:pPr>
              <w:keepLines w:val="0"/>
              <w:ind w:firstLine="0"/>
              <w:jc w:val="center"/>
              <w:rPr>
                <w:color w:val="000000"/>
                <w:sz w:val="16"/>
                <w:szCs w:val="16"/>
              </w:rPr>
            </w:pPr>
            <w:r w:rsidRPr="00140E31">
              <w:rPr>
                <w:color w:val="000000"/>
                <w:sz w:val="16"/>
                <w:szCs w:val="16"/>
              </w:rPr>
              <w:t>1,863</w:t>
            </w:r>
          </w:p>
        </w:tc>
      </w:tr>
      <w:tr w:rsidR="00140E31" w:rsidRPr="00140E31" w14:paraId="7FED0A11"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C8E54C6" w14:textId="77777777" w:rsidR="00140E31" w:rsidRPr="00140E31" w:rsidRDefault="00140E31" w:rsidP="00140E31">
            <w:pPr>
              <w:keepLines w:val="0"/>
              <w:ind w:firstLine="0"/>
              <w:jc w:val="center"/>
              <w:rPr>
                <w:color w:val="000000"/>
                <w:sz w:val="16"/>
                <w:szCs w:val="16"/>
              </w:rPr>
            </w:pPr>
            <w:r w:rsidRPr="00140E31">
              <w:rPr>
                <w:color w:val="000000"/>
                <w:sz w:val="16"/>
                <w:szCs w:val="16"/>
              </w:rPr>
              <w:t>29</w:t>
            </w:r>
          </w:p>
        </w:tc>
        <w:tc>
          <w:tcPr>
            <w:tcW w:w="580" w:type="pct"/>
            <w:vMerge/>
            <w:tcBorders>
              <w:top w:val="nil"/>
              <w:left w:val="single" w:sz="4" w:space="0" w:color="auto"/>
              <w:bottom w:val="single" w:sz="4" w:space="0" w:color="auto"/>
              <w:right w:val="single" w:sz="4" w:space="0" w:color="auto"/>
            </w:tcBorders>
            <w:vAlign w:val="center"/>
            <w:hideMark/>
          </w:tcPr>
          <w:p w14:paraId="2B570FEA" w14:textId="77777777" w:rsidR="00140E31" w:rsidRPr="00140E31" w:rsidRDefault="00140E31" w:rsidP="00140E31">
            <w:pPr>
              <w:keepLines w:val="0"/>
              <w:ind w:firstLine="0"/>
              <w:jc w:val="left"/>
              <w:rPr>
                <w:b/>
                <w:bCs/>
                <w:color w:val="000000"/>
                <w:sz w:val="16"/>
                <w:szCs w:val="16"/>
              </w:rPr>
            </w:pPr>
          </w:p>
        </w:tc>
        <w:tc>
          <w:tcPr>
            <w:tcW w:w="1072" w:type="pct"/>
            <w:tcBorders>
              <w:top w:val="nil"/>
              <w:left w:val="nil"/>
              <w:bottom w:val="single" w:sz="4" w:space="0" w:color="auto"/>
              <w:right w:val="single" w:sz="4" w:space="0" w:color="auto"/>
            </w:tcBorders>
            <w:shd w:val="clear" w:color="auto" w:fill="auto"/>
            <w:noWrap/>
            <w:vAlign w:val="center"/>
            <w:hideMark/>
          </w:tcPr>
          <w:p w14:paraId="460A51B5"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«ПУ-23»</w:t>
            </w:r>
          </w:p>
        </w:tc>
        <w:tc>
          <w:tcPr>
            <w:tcW w:w="974" w:type="pct"/>
            <w:tcBorders>
              <w:top w:val="nil"/>
              <w:left w:val="nil"/>
              <w:bottom w:val="single" w:sz="4" w:space="0" w:color="auto"/>
              <w:right w:val="single" w:sz="4" w:space="0" w:color="auto"/>
            </w:tcBorders>
            <w:shd w:val="clear" w:color="auto" w:fill="auto"/>
            <w:noWrap/>
            <w:vAlign w:val="center"/>
            <w:hideMark/>
          </w:tcPr>
          <w:p w14:paraId="14ED7475" w14:textId="77777777" w:rsidR="00140E31" w:rsidRPr="00140E31" w:rsidRDefault="00140E31" w:rsidP="00140E31">
            <w:pPr>
              <w:keepLines w:val="0"/>
              <w:ind w:firstLine="0"/>
              <w:jc w:val="center"/>
              <w:rPr>
                <w:color w:val="000000"/>
                <w:sz w:val="16"/>
                <w:szCs w:val="16"/>
              </w:rPr>
            </w:pPr>
            <w:r w:rsidRPr="00140E31">
              <w:rPr>
                <w:color w:val="000000"/>
                <w:sz w:val="16"/>
                <w:szCs w:val="16"/>
              </w:rPr>
              <w:t>ул. Ленина, 297</w:t>
            </w:r>
          </w:p>
        </w:tc>
        <w:tc>
          <w:tcPr>
            <w:tcW w:w="444" w:type="pct"/>
            <w:tcBorders>
              <w:top w:val="nil"/>
              <w:left w:val="nil"/>
              <w:bottom w:val="single" w:sz="4" w:space="0" w:color="auto"/>
              <w:right w:val="single" w:sz="4" w:space="0" w:color="auto"/>
            </w:tcBorders>
            <w:shd w:val="clear" w:color="auto" w:fill="auto"/>
            <w:noWrap/>
            <w:vAlign w:val="center"/>
            <w:hideMark/>
          </w:tcPr>
          <w:p w14:paraId="74996EF6" w14:textId="77777777" w:rsidR="00140E31" w:rsidRPr="00140E31" w:rsidRDefault="00140E31" w:rsidP="00140E31">
            <w:pPr>
              <w:keepLines w:val="0"/>
              <w:ind w:firstLine="0"/>
              <w:jc w:val="center"/>
              <w:rPr>
                <w:color w:val="000000"/>
                <w:sz w:val="16"/>
                <w:szCs w:val="16"/>
              </w:rPr>
            </w:pPr>
            <w:r w:rsidRPr="00140E31">
              <w:rPr>
                <w:color w:val="000000"/>
                <w:sz w:val="16"/>
                <w:szCs w:val="16"/>
              </w:rPr>
              <w:t>9,327</w:t>
            </w:r>
          </w:p>
        </w:tc>
        <w:tc>
          <w:tcPr>
            <w:tcW w:w="616" w:type="pct"/>
            <w:tcBorders>
              <w:top w:val="nil"/>
              <w:left w:val="nil"/>
              <w:bottom w:val="single" w:sz="4" w:space="0" w:color="auto"/>
              <w:right w:val="single" w:sz="4" w:space="0" w:color="auto"/>
            </w:tcBorders>
            <w:shd w:val="clear" w:color="auto" w:fill="auto"/>
            <w:noWrap/>
            <w:vAlign w:val="center"/>
            <w:hideMark/>
          </w:tcPr>
          <w:p w14:paraId="3D42D7FE" w14:textId="77777777" w:rsidR="00140E31" w:rsidRPr="00140E31" w:rsidRDefault="00140E31" w:rsidP="00140E31">
            <w:pPr>
              <w:keepLines w:val="0"/>
              <w:ind w:firstLine="0"/>
              <w:jc w:val="center"/>
              <w:rPr>
                <w:color w:val="000000"/>
                <w:sz w:val="16"/>
                <w:szCs w:val="16"/>
              </w:rPr>
            </w:pPr>
            <w:r w:rsidRPr="00140E31">
              <w:rPr>
                <w:color w:val="000000"/>
                <w:sz w:val="16"/>
                <w:szCs w:val="16"/>
              </w:rPr>
              <w:t>0,245</w:t>
            </w:r>
          </w:p>
        </w:tc>
        <w:tc>
          <w:tcPr>
            <w:tcW w:w="352" w:type="pct"/>
            <w:tcBorders>
              <w:top w:val="nil"/>
              <w:left w:val="nil"/>
              <w:bottom w:val="single" w:sz="4" w:space="0" w:color="auto"/>
              <w:right w:val="single" w:sz="4" w:space="0" w:color="auto"/>
            </w:tcBorders>
            <w:shd w:val="clear" w:color="auto" w:fill="auto"/>
            <w:noWrap/>
            <w:vAlign w:val="center"/>
            <w:hideMark/>
          </w:tcPr>
          <w:p w14:paraId="4864F23B" w14:textId="77777777" w:rsidR="00140E31" w:rsidRPr="00140E31" w:rsidRDefault="00140E31" w:rsidP="00140E31">
            <w:pPr>
              <w:keepLines w:val="0"/>
              <w:ind w:firstLine="0"/>
              <w:jc w:val="center"/>
              <w:rPr>
                <w:color w:val="000000"/>
                <w:sz w:val="16"/>
                <w:szCs w:val="16"/>
              </w:rPr>
            </w:pPr>
            <w:r w:rsidRPr="00140E31">
              <w:rPr>
                <w:color w:val="000000"/>
                <w:sz w:val="16"/>
                <w:szCs w:val="16"/>
              </w:rPr>
              <w:t>9,08197</w:t>
            </w:r>
          </w:p>
        </w:tc>
        <w:tc>
          <w:tcPr>
            <w:tcW w:w="365" w:type="pct"/>
            <w:tcBorders>
              <w:top w:val="nil"/>
              <w:left w:val="nil"/>
              <w:bottom w:val="single" w:sz="4" w:space="0" w:color="auto"/>
              <w:right w:val="single" w:sz="4" w:space="0" w:color="auto"/>
            </w:tcBorders>
            <w:shd w:val="clear" w:color="auto" w:fill="auto"/>
            <w:noWrap/>
            <w:vAlign w:val="center"/>
            <w:hideMark/>
          </w:tcPr>
          <w:p w14:paraId="63AD9BCC" w14:textId="77777777" w:rsidR="00140E31" w:rsidRPr="00140E31" w:rsidRDefault="00140E31" w:rsidP="00140E31">
            <w:pPr>
              <w:keepLines w:val="0"/>
              <w:ind w:firstLine="0"/>
              <w:jc w:val="center"/>
              <w:rPr>
                <w:color w:val="000000"/>
                <w:sz w:val="16"/>
                <w:szCs w:val="16"/>
              </w:rPr>
            </w:pPr>
            <w:r w:rsidRPr="00140E31">
              <w:rPr>
                <w:color w:val="000000"/>
                <w:sz w:val="16"/>
                <w:szCs w:val="16"/>
              </w:rPr>
              <w:t>0,744</w:t>
            </w:r>
          </w:p>
        </w:tc>
        <w:tc>
          <w:tcPr>
            <w:tcW w:w="380" w:type="pct"/>
            <w:tcBorders>
              <w:top w:val="nil"/>
              <w:left w:val="nil"/>
              <w:bottom w:val="single" w:sz="4" w:space="0" w:color="auto"/>
              <w:right w:val="single" w:sz="4" w:space="0" w:color="auto"/>
            </w:tcBorders>
            <w:shd w:val="clear" w:color="auto" w:fill="auto"/>
            <w:noWrap/>
            <w:vAlign w:val="center"/>
            <w:hideMark/>
          </w:tcPr>
          <w:p w14:paraId="163EBD33" w14:textId="77777777" w:rsidR="00140E31" w:rsidRPr="00140E31" w:rsidRDefault="00140E31" w:rsidP="00140E31">
            <w:pPr>
              <w:keepLines w:val="0"/>
              <w:ind w:firstLine="0"/>
              <w:jc w:val="center"/>
              <w:rPr>
                <w:color w:val="000000"/>
                <w:sz w:val="16"/>
                <w:szCs w:val="16"/>
              </w:rPr>
            </w:pPr>
            <w:r w:rsidRPr="00140E31">
              <w:rPr>
                <w:color w:val="000000"/>
                <w:sz w:val="16"/>
                <w:szCs w:val="16"/>
              </w:rPr>
              <w:t>8,338</w:t>
            </w:r>
          </w:p>
        </w:tc>
      </w:tr>
      <w:tr w:rsidR="00140E31" w:rsidRPr="00140E31" w14:paraId="046CE1B3"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43A82563" w14:textId="77777777" w:rsidR="00140E31" w:rsidRPr="00140E31" w:rsidRDefault="00140E31" w:rsidP="00140E31">
            <w:pPr>
              <w:keepLines w:val="0"/>
              <w:ind w:firstLine="0"/>
              <w:jc w:val="center"/>
              <w:rPr>
                <w:color w:val="000000"/>
                <w:sz w:val="16"/>
                <w:szCs w:val="16"/>
              </w:rPr>
            </w:pPr>
            <w:r w:rsidRPr="00140E31">
              <w:rPr>
                <w:color w:val="000000"/>
                <w:sz w:val="16"/>
                <w:szCs w:val="16"/>
              </w:rPr>
              <w:t>30</w:t>
            </w:r>
          </w:p>
        </w:tc>
        <w:tc>
          <w:tcPr>
            <w:tcW w:w="580" w:type="pct"/>
            <w:tcBorders>
              <w:top w:val="nil"/>
              <w:left w:val="nil"/>
              <w:bottom w:val="single" w:sz="4" w:space="0" w:color="auto"/>
              <w:right w:val="single" w:sz="4" w:space="0" w:color="auto"/>
            </w:tcBorders>
            <w:shd w:val="clear" w:color="auto" w:fill="auto"/>
            <w:vAlign w:val="center"/>
            <w:hideMark/>
          </w:tcPr>
          <w:p w14:paraId="24AF2082"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ПАО «Ростелеком»</w:t>
            </w:r>
          </w:p>
        </w:tc>
        <w:tc>
          <w:tcPr>
            <w:tcW w:w="1072" w:type="pct"/>
            <w:tcBorders>
              <w:top w:val="nil"/>
              <w:left w:val="nil"/>
              <w:bottom w:val="single" w:sz="4" w:space="0" w:color="auto"/>
              <w:right w:val="single" w:sz="4" w:space="0" w:color="auto"/>
            </w:tcBorders>
            <w:shd w:val="clear" w:color="auto" w:fill="auto"/>
            <w:noWrap/>
            <w:vAlign w:val="center"/>
            <w:hideMark/>
          </w:tcPr>
          <w:p w14:paraId="6D7ED106"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по ул. Политехническая, 210</w:t>
            </w:r>
          </w:p>
        </w:tc>
        <w:tc>
          <w:tcPr>
            <w:tcW w:w="974" w:type="pct"/>
            <w:tcBorders>
              <w:top w:val="nil"/>
              <w:left w:val="nil"/>
              <w:bottom w:val="single" w:sz="4" w:space="0" w:color="auto"/>
              <w:right w:val="single" w:sz="4" w:space="0" w:color="auto"/>
            </w:tcBorders>
            <w:shd w:val="clear" w:color="auto" w:fill="auto"/>
            <w:noWrap/>
            <w:vAlign w:val="center"/>
            <w:hideMark/>
          </w:tcPr>
          <w:p w14:paraId="3525BD0E"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по ул. Политехническая, 211</w:t>
            </w:r>
          </w:p>
        </w:tc>
        <w:tc>
          <w:tcPr>
            <w:tcW w:w="444" w:type="pct"/>
            <w:tcBorders>
              <w:top w:val="nil"/>
              <w:left w:val="nil"/>
              <w:bottom w:val="single" w:sz="4" w:space="0" w:color="auto"/>
              <w:right w:val="single" w:sz="4" w:space="0" w:color="auto"/>
            </w:tcBorders>
            <w:shd w:val="clear" w:color="auto" w:fill="auto"/>
            <w:noWrap/>
            <w:vAlign w:val="center"/>
            <w:hideMark/>
          </w:tcPr>
          <w:p w14:paraId="03D28EE4" w14:textId="77777777" w:rsidR="00140E31" w:rsidRPr="00140E31" w:rsidRDefault="00140E31" w:rsidP="00140E31">
            <w:pPr>
              <w:keepLines w:val="0"/>
              <w:ind w:firstLine="0"/>
              <w:jc w:val="center"/>
              <w:rPr>
                <w:color w:val="000000"/>
                <w:sz w:val="16"/>
                <w:szCs w:val="16"/>
              </w:rPr>
            </w:pPr>
            <w:r w:rsidRPr="00140E31">
              <w:rPr>
                <w:color w:val="000000"/>
                <w:sz w:val="16"/>
                <w:szCs w:val="16"/>
              </w:rPr>
              <w:t>1,132</w:t>
            </w:r>
          </w:p>
        </w:tc>
        <w:tc>
          <w:tcPr>
            <w:tcW w:w="616" w:type="pct"/>
            <w:tcBorders>
              <w:top w:val="nil"/>
              <w:left w:val="nil"/>
              <w:bottom w:val="single" w:sz="4" w:space="0" w:color="auto"/>
              <w:right w:val="single" w:sz="4" w:space="0" w:color="auto"/>
            </w:tcBorders>
            <w:shd w:val="clear" w:color="auto" w:fill="auto"/>
            <w:noWrap/>
            <w:vAlign w:val="center"/>
            <w:hideMark/>
          </w:tcPr>
          <w:p w14:paraId="3FC07B46" w14:textId="77777777" w:rsidR="00140E31" w:rsidRPr="00140E31" w:rsidRDefault="00140E31" w:rsidP="00140E31">
            <w:pPr>
              <w:keepLines w:val="0"/>
              <w:ind w:firstLine="0"/>
              <w:jc w:val="center"/>
              <w:rPr>
                <w:color w:val="000000"/>
                <w:sz w:val="16"/>
                <w:szCs w:val="16"/>
              </w:rPr>
            </w:pPr>
            <w:r w:rsidRPr="00140E31">
              <w:rPr>
                <w:color w:val="000000"/>
                <w:sz w:val="16"/>
                <w:szCs w:val="16"/>
              </w:rPr>
              <w:t>0,046</w:t>
            </w:r>
          </w:p>
        </w:tc>
        <w:tc>
          <w:tcPr>
            <w:tcW w:w="352" w:type="pct"/>
            <w:tcBorders>
              <w:top w:val="nil"/>
              <w:left w:val="nil"/>
              <w:bottom w:val="single" w:sz="4" w:space="0" w:color="auto"/>
              <w:right w:val="single" w:sz="4" w:space="0" w:color="auto"/>
            </w:tcBorders>
            <w:shd w:val="clear" w:color="auto" w:fill="auto"/>
            <w:noWrap/>
            <w:vAlign w:val="center"/>
            <w:hideMark/>
          </w:tcPr>
          <w:p w14:paraId="5645F9FB" w14:textId="77777777" w:rsidR="00140E31" w:rsidRPr="00140E31" w:rsidRDefault="00140E31" w:rsidP="00140E31">
            <w:pPr>
              <w:keepLines w:val="0"/>
              <w:ind w:firstLine="0"/>
              <w:jc w:val="center"/>
              <w:rPr>
                <w:color w:val="000000"/>
                <w:sz w:val="16"/>
                <w:szCs w:val="16"/>
              </w:rPr>
            </w:pPr>
            <w:r w:rsidRPr="00140E31">
              <w:rPr>
                <w:color w:val="000000"/>
                <w:sz w:val="16"/>
                <w:szCs w:val="16"/>
              </w:rPr>
              <w:t>1,08634</w:t>
            </w:r>
          </w:p>
        </w:tc>
        <w:tc>
          <w:tcPr>
            <w:tcW w:w="365" w:type="pct"/>
            <w:tcBorders>
              <w:top w:val="nil"/>
              <w:left w:val="nil"/>
              <w:bottom w:val="single" w:sz="4" w:space="0" w:color="auto"/>
              <w:right w:val="single" w:sz="4" w:space="0" w:color="auto"/>
            </w:tcBorders>
            <w:shd w:val="clear" w:color="auto" w:fill="auto"/>
            <w:noWrap/>
            <w:vAlign w:val="center"/>
            <w:hideMark/>
          </w:tcPr>
          <w:p w14:paraId="5593EBF2" w14:textId="77777777" w:rsidR="00140E31" w:rsidRPr="00140E31" w:rsidRDefault="00140E31" w:rsidP="00140E31">
            <w:pPr>
              <w:keepLines w:val="0"/>
              <w:ind w:firstLine="0"/>
              <w:jc w:val="center"/>
              <w:rPr>
                <w:color w:val="000000"/>
                <w:sz w:val="16"/>
                <w:szCs w:val="16"/>
              </w:rPr>
            </w:pPr>
            <w:r w:rsidRPr="00140E31">
              <w:rPr>
                <w:color w:val="000000"/>
                <w:sz w:val="16"/>
                <w:szCs w:val="16"/>
              </w:rPr>
              <w:t>0,077</w:t>
            </w:r>
          </w:p>
        </w:tc>
        <w:tc>
          <w:tcPr>
            <w:tcW w:w="380" w:type="pct"/>
            <w:tcBorders>
              <w:top w:val="nil"/>
              <w:left w:val="nil"/>
              <w:bottom w:val="single" w:sz="4" w:space="0" w:color="auto"/>
              <w:right w:val="single" w:sz="4" w:space="0" w:color="auto"/>
            </w:tcBorders>
            <w:shd w:val="clear" w:color="auto" w:fill="auto"/>
            <w:noWrap/>
            <w:vAlign w:val="center"/>
            <w:hideMark/>
          </w:tcPr>
          <w:p w14:paraId="26CF93FC" w14:textId="77777777" w:rsidR="00140E31" w:rsidRPr="00140E31" w:rsidRDefault="00140E31" w:rsidP="00140E31">
            <w:pPr>
              <w:keepLines w:val="0"/>
              <w:ind w:firstLine="0"/>
              <w:jc w:val="center"/>
              <w:rPr>
                <w:color w:val="000000"/>
                <w:sz w:val="16"/>
                <w:szCs w:val="16"/>
              </w:rPr>
            </w:pPr>
            <w:r w:rsidRPr="00140E31">
              <w:rPr>
                <w:color w:val="000000"/>
                <w:sz w:val="16"/>
                <w:szCs w:val="16"/>
              </w:rPr>
              <w:t>1,010</w:t>
            </w:r>
          </w:p>
        </w:tc>
      </w:tr>
      <w:tr w:rsidR="00140E31" w:rsidRPr="00140E31" w14:paraId="226E169A"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01B3783" w14:textId="77777777" w:rsidR="00140E31" w:rsidRPr="00140E31" w:rsidRDefault="00140E31" w:rsidP="00140E31">
            <w:pPr>
              <w:keepLines w:val="0"/>
              <w:ind w:firstLine="0"/>
              <w:jc w:val="center"/>
              <w:rPr>
                <w:color w:val="000000"/>
                <w:sz w:val="16"/>
                <w:szCs w:val="16"/>
              </w:rPr>
            </w:pPr>
            <w:r w:rsidRPr="00140E31">
              <w:rPr>
                <w:color w:val="000000"/>
                <w:sz w:val="16"/>
                <w:szCs w:val="16"/>
              </w:rPr>
              <w:t>31</w:t>
            </w:r>
          </w:p>
        </w:tc>
        <w:tc>
          <w:tcPr>
            <w:tcW w:w="580" w:type="pct"/>
            <w:tcBorders>
              <w:top w:val="nil"/>
              <w:left w:val="nil"/>
              <w:bottom w:val="single" w:sz="4" w:space="0" w:color="auto"/>
              <w:right w:val="single" w:sz="4" w:space="0" w:color="auto"/>
            </w:tcBorders>
            <w:shd w:val="clear" w:color="auto" w:fill="auto"/>
            <w:vAlign w:val="center"/>
            <w:hideMark/>
          </w:tcPr>
          <w:p w14:paraId="0F2D923B"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ЗДТВ филиала ЦДТВ ОАО «РЖД»</w:t>
            </w:r>
          </w:p>
        </w:tc>
        <w:tc>
          <w:tcPr>
            <w:tcW w:w="1072" w:type="pct"/>
            <w:tcBorders>
              <w:top w:val="nil"/>
              <w:left w:val="nil"/>
              <w:bottom w:val="single" w:sz="4" w:space="0" w:color="auto"/>
              <w:right w:val="single" w:sz="4" w:space="0" w:color="auto"/>
            </w:tcBorders>
            <w:shd w:val="clear" w:color="auto" w:fill="auto"/>
            <w:noWrap/>
            <w:vAlign w:val="center"/>
            <w:hideMark/>
          </w:tcPr>
          <w:p w14:paraId="624F9BA7"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ст. «Благовещеск-1»</w:t>
            </w:r>
          </w:p>
        </w:tc>
        <w:tc>
          <w:tcPr>
            <w:tcW w:w="974" w:type="pct"/>
            <w:tcBorders>
              <w:top w:val="nil"/>
              <w:left w:val="nil"/>
              <w:bottom w:val="nil"/>
              <w:right w:val="single" w:sz="4" w:space="0" w:color="auto"/>
            </w:tcBorders>
            <w:shd w:val="clear" w:color="auto" w:fill="auto"/>
            <w:vAlign w:val="center"/>
            <w:hideMark/>
          </w:tcPr>
          <w:p w14:paraId="231334AE" w14:textId="77777777" w:rsidR="00140E31" w:rsidRPr="00140E31" w:rsidRDefault="00140E31" w:rsidP="00140E31">
            <w:pPr>
              <w:keepLines w:val="0"/>
              <w:ind w:firstLine="0"/>
              <w:jc w:val="center"/>
              <w:rPr>
                <w:color w:val="000000"/>
                <w:sz w:val="16"/>
                <w:szCs w:val="16"/>
              </w:rPr>
            </w:pPr>
            <w:r w:rsidRPr="00140E31">
              <w:rPr>
                <w:color w:val="000000"/>
                <w:sz w:val="16"/>
                <w:szCs w:val="16"/>
              </w:rPr>
              <w:t>ул. Станционная, 70</w:t>
            </w:r>
          </w:p>
        </w:tc>
        <w:tc>
          <w:tcPr>
            <w:tcW w:w="444" w:type="pct"/>
            <w:tcBorders>
              <w:top w:val="nil"/>
              <w:left w:val="nil"/>
              <w:bottom w:val="single" w:sz="4" w:space="0" w:color="auto"/>
              <w:right w:val="single" w:sz="4" w:space="0" w:color="auto"/>
            </w:tcBorders>
            <w:shd w:val="clear" w:color="auto" w:fill="auto"/>
            <w:noWrap/>
            <w:vAlign w:val="center"/>
            <w:hideMark/>
          </w:tcPr>
          <w:p w14:paraId="32D8B6FA" w14:textId="77777777" w:rsidR="00140E31" w:rsidRPr="00140E31" w:rsidRDefault="00140E31" w:rsidP="00140E31">
            <w:pPr>
              <w:keepLines w:val="0"/>
              <w:ind w:firstLine="0"/>
              <w:jc w:val="center"/>
              <w:rPr>
                <w:color w:val="000000"/>
                <w:sz w:val="16"/>
                <w:szCs w:val="16"/>
              </w:rPr>
            </w:pPr>
            <w:r w:rsidRPr="00140E31">
              <w:rPr>
                <w:color w:val="000000"/>
                <w:sz w:val="16"/>
                <w:szCs w:val="16"/>
              </w:rPr>
              <w:t>19,391</w:t>
            </w:r>
          </w:p>
        </w:tc>
        <w:tc>
          <w:tcPr>
            <w:tcW w:w="616" w:type="pct"/>
            <w:tcBorders>
              <w:top w:val="nil"/>
              <w:left w:val="nil"/>
              <w:bottom w:val="single" w:sz="4" w:space="0" w:color="auto"/>
              <w:right w:val="single" w:sz="4" w:space="0" w:color="auto"/>
            </w:tcBorders>
            <w:shd w:val="clear" w:color="auto" w:fill="auto"/>
            <w:noWrap/>
            <w:vAlign w:val="center"/>
            <w:hideMark/>
          </w:tcPr>
          <w:p w14:paraId="3EF05E66" w14:textId="77777777" w:rsidR="00140E31" w:rsidRPr="00140E31" w:rsidRDefault="00140E31" w:rsidP="00140E31">
            <w:pPr>
              <w:keepLines w:val="0"/>
              <w:ind w:firstLine="0"/>
              <w:jc w:val="center"/>
              <w:rPr>
                <w:color w:val="000000"/>
                <w:sz w:val="16"/>
                <w:szCs w:val="16"/>
              </w:rPr>
            </w:pPr>
            <w:r w:rsidRPr="00140E31">
              <w:rPr>
                <w:color w:val="000000"/>
                <w:sz w:val="16"/>
                <w:szCs w:val="16"/>
              </w:rPr>
              <w:t>0,639</w:t>
            </w:r>
          </w:p>
        </w:tc>
        <w:tc>
          <w:tcPr>
            <w:tcW w:w="352" w:type="pct"/>
            <w:tcBorders>
              <w:top w:val="nil"/>
              <w:left w:val="nil"/>
              <w:bottom w:val="single" w:sz="4" w:space="0" w:color="auto"/>
              <w:right w:val="single" w:sz="4" w:space="0" w:color="auto"/>
            </w:tcBorders>
            <w:shd w:val="clear" w:color="auto" w:fill="auto"/>
            <w:noWrap/>
            <w:vAlign w:val="center"/>
            <w:hideMark/>
          </w:tcPr>
          <w:p w14:paraId="26625722" w14:textId="77777777" w:rsidR="00140E31" w:rsidRPr="00140E31" w:rsidRDefault="00140E31" w:rsidP="00140E31">
            <w:pPr>
              <w:keepLines w:val="0"/>
              <w:ind w:firstLine="0"/>
              <w:jc w:val="center"/>
              <w:rPr>
                <w:color w:val="000000"/>
                <w:sz w:val="16"/>
                <w:szCs w:val="16"/>
              </w:rPr>
            </w:pPr>
            <w:r w:rsidRPr="00140E31">
              <w:rPr>
                <w:color w:val="000000"/>
                <w:sz w:val="16"/>
                <w:szCs w:val="16"/>
              </w:rPr>
              <w:t>18,77000</w:t>
            </w:r>
          </w:p>
        </w:tc>
        <w:tc>
          <w:tcPr>
            <w:tcW w:w="365" w:type="pct"/>
            <w:tcBorders>
              <w:top w:val="nil"/>
              <w:left w:val="nil"/>
              <w:bottom w:val="single" w:sz="4" w:space="0" w:color="auto"/>
              <w:right w:val="single" w:sz="4" w:space="0" w:color="auto"/>
            </w:tcBorders>
            <w:shd w:val="clear" w:color="auto" w:fill="auto"/>
            <w:noWrap/>
            <w:vAlign w:val="center"/>
            <w:hideMark/>
          </w:tcPr>
          <w:p w14:paraId="25B5724B" w14:textId="77777777" w:rsidR="00140E31" w:rsidRPr="00140E31" w:rsidRDefault="00140E31" w:rsidP="00140E31">
            <w:pPr>
              <w:keepLines w:val="0"/>
              <w:ind w:firstLine="0"/>
              <w:jc w:val="center"/>
              <w:rPr>
                <w:color w:val="000000"/>
                <w:sz w:val="16"/>
                <w:szCs w:val="16"/>
              </w:rPr>
            </w:pPr>
            <w:r w:rsidRPr="00140E31">
              <w:rPr>
                <w:color w:val="000000"/>
                <w:sz w:val="16"/>
                <w:szCs w:val="16"/>
              </w:rPr>
              <w:t>3,117</w:t>
            </w:r>
          </w:p>
        </w:tc>
        <w:tc>
          <w:tcPr>
            <w:tcW w:w="380" w:type="pct"/>
            <w:tcBorders>
              <w:top w:val="nil"/>
              <w:left w:val="nil"/>
              <w:bottom w:val="single" w:sz="4" w:space="0" w:color="auto"/>
              <w:right w:val="single" w:sz="4" w:space="0" w:color="auto"/>
            </w:tcBorders>
            <w:shd w:val="clear" w:color="auto" w:fill="auto"/>
            <w:noWrap/>
            <w:vAlign w:val="center"/>
            <w:hideMark/>
          </w:tcPr>
          <w:p w14:paraId="3CEE70E7" w14:textId="77777777" w:rsidR="00140E31" w:rsidRPr="00140E31" w:rsidRDefault="00140E31" w:rsidP="00140E31">
            <w:pPr>
              <w:keepLines w:val="0"/>
              <w:ind w:firstLine="0"/>
              <w:jc w:val="center"/>
              <w:rPr>
                <w:color w:val="000000"/>
                <w:sz w:val="16"/>
                <w:szCs w:val="16"/>
              </w:rPr>
            </w:pPr>
            <w:r w:rsidRPr="00140E31">
              <w:rPr>
                <w:color w:val="000000"/>
                <w:sz w:val="16"/>
                <w:szCs w:val="16"/>
              </w:rPr>
              <w:t>15,653</w:t>
            </w:r>
          </w:p>
        </w:tc>
      </w:tr>
      <w:tr w:rsidR="00140E31" w:rsidRPr="00140E31" w14:paraId="51546097"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465CCC3" w14:textId="77777777" w:rsidR="00140E31" w:rsidRPr="00140E31" w:rsidRDefault="00140E31" w:rsidP="00140E31">
            <w:pPr>
              <w:keepLines w:val="0"/>
              <w:ind w:firstLine="0"/>
              <w:jc w:val="center"/>
              <w:rPr>
                <w:color w:val="000000"/>
                <w:sz w:val="16"/>
                <w:szCs w:val="16"/>
              </w:rPr>
            </w:pPr>
            <w:r w:rsidRPr="00140E31">
              <w:rPr>
                <w:color w:val="000000"/>
                <w:sz w:val="16"/>
                <w:szCs w:val="16"/>
              </w:rPr>
              <w:t>32</w:t>
            </w:r>
          </w:p>
        </w:tc>
        <w:tc>
          <w:tcPr>
            <w:tcW w:w="580" w:type="pct"/>
            <w:tcBorders>
              <w:top w:val="nil"/>
              <w:left w:val="nil"/>
              <w:bottom w:val="single" w:sz="4" w:space="0" w:color="auto"/>
              <w:right w:val="single" w:sz="4" w:space="0" w:color="auto"/>
            </w:tcBorders>
            <w:shd w:val="clear" w:color="auto" w:fill="auto"/>
            <w:vAlign w:val="center"/>
            <w:hideMark/>
          </w:tcPr>
          <w:p w14:paraId="006D453D"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АО «Дальневосточная распределительная сетевая компания»</w:t>
            </w:r>
          </w:p>
        </w:tc>
        <w:tc>
          <w:tcPr>
            <w:tcW w:w="1072" w:type="pct"/>
            <w:tcBorders>
              <w:top w:val="nil"/>
              <w:left w:val="nil"/>
              <w:bottom w:val="single" w:sz="4" w:space="0" w:color="auto"/>
              <w:right w:val="single" w:sz="4" w:space="0" w:color="auto"/>
            </w:tcBorders>
            <w:shd w:val="clear" w:color="auto" w:fill="auto"/>
            <w:noWrap/>
            <w:vAlign w:val="center"/>
            <w:hideMark/>
          </w:tcPr>
          <w:p w14:paraId="7B05D3F4"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 Мухинка</w:t>
            </w:r>
          </w:p>
        </w:tc>
        <w:tc>
          <w:tcPr>
            <w:tcW w:w="974" w:type="pct"/>
            <w:tcBorders>
              <w:top w:val="single" w:sz="4" w:space="0" w:color="auto"/>
              <w:left w:val="nil"/>
              <w:bottom w:val="single" w:sz="4" w:space="0" w:color="auto"/>
              <w:right w:val="single" w:sz="4" w:space="0" w:color="auto"/>
            </w:tcBorders>
            <w:shd w:val="clear" w:color="auto" w:fill="auto"/>
            <w:noWrap/>
            <w:vAlign w:val="center"/>
            <w:hideMark/>
          </w:tcPr>
          <w:p w14:paraId="29A12A95" w14:textId="77777777" w:rsidR="00140E31" w:rsidRPr="00140E31" w:rsidRDefault="00140E31" w:rsidP="00140E31">
            <w:pPr>
              <w:keepLines w:val="0"/>
              <w:ind w:firstLine="0"/>
              <w:jc w:val="center"/>
              <w:rPr>
                <w:color w:val="000000"/>
                <w:sz w:val="16"/>
                <w:szCs w:val="16"/>
              </w:rPr>
            </w:pPr>
            <w:r w:rsidRPr="00140E31">
              <w:rPr>
                <w:color w:val="000000"/>
                <w:sz w:val="16"/>
                <w:szCs w:val="16"/>
              </w:rPr>
              <w:t>п. Мухинка</w:t>
            </w:r>
          </w:p>
        </w:tc>
        <w:tc>
          <w:tcPr>
            <w:tcW w:w="444" w:type="pct"/>
            <w:tcBorders>
              <w:top w:val="nil"/>
              <w:left w:val="nil"/>
              <w:bottom w:val="single" w:sz="4" w:space="0" w:color="auto"/>
              <w:right w:val="single" w:sz="4" w:space="0" w:color="auto"/>
            </w:tcBorders>
            <w:shd w:val="clear" w:color="auto" w:fill="auto"/>
            <w:noWrap/>
            <w:vAlign w:val="center"/>
            <w:hideMark/>
          </w:tcPr>
          <w:p w14:paraId="26EB6D92" w14:textId="77777777" w:rsidR="00140E31" w:rsidRPr="00140E31" w:rsidRDefault="00140E31" w:rsidP="00140E31">
            <w:pPr>
              <w:keepLines w:val="0"/>
              <w:ind w:firstLine="0"/>
              <w:jc w:val="center"/>
              <w:rPr>
                <w:color w:val="000000"/>
                <w:sz w:val="16"/>
                <w:szCs w:val="16"/>
              </w:rPr>
            </w:pPr>
            <w:r w:rsidRPr="00140E31">
              <w:rPr>
                <w:color w:val="000000"/>
                <w:sz w:val="16"/>
                <w:szCs w:val="16"/>
              </w:rPr>
              <w:t>-</w:t>
            </w:r>
          </w:p>
        </w:tc>
        <w:tc>
          <w:tcPr>
            <w:tcW w:w="616" w:type="pct"/>
            <w:tcBorders>
              <w:top w:val="nil"/>
              <w:left w:val="nil"/>
              <w:bottom w:val="single" w:sz="4" w:space="0" w:color="auto"/>
              <w:right w:val="single" w:sz="4" w:space="0" w:color="auto"/>
            </w:tcBorders>
            <w:shd w:val="clear" w:color="auto" w:fill="auto"/>
            <w:noWrap/>
            <w:vAlign w:val="center"/>
            <w:hideMark/>
          </w:tcPr>
          <w:p w14:paraId="30D752E8" w14:textId="77777777" w:rsidR="00140E31" w:rsidRPr="00140E31" w:rsidRDefault="00140E31" w:rsidP="00140E31">
            <w:pPr>
              <w:keepLines w:val="0"/>
              <w:ind w:firstLine="0"/>
              <w:jc w:val="center"/>
              <w:rPr>
                <w:color w:val="000000"/>
                <w:sz w:val="16"/>
                <w:szCs w:val="16"/>
              </w:rPr>
            </w:pPr>
            <w:r w:rsidRPr="00140E31">
              <w:rPr>
                <w:color w:val="000000"/>
                <w:sz w:val="16"/>
                <w:szCs w:val="16"/>
              </w:rPr>
              <w:t>-</w:t>
            </w:r>
          </w:p>
        </w:tc>
        <w:tc>
          <w:tcPr>
            <w:tcW w:w="352" w:type="pct"/>
            <w:tcBorders>
              <w:top w:val="nil"/>
              <w:left w:val="nil"/>
              <w:bottom w:val="single" w:sz="4" w:space="0" w:color="auto"/>
              <w:right w:val="single" w:sz="4" w:space="0" w:color="auto"/>
            </w:tcBorders>
            <w:shd w:val="clear" w:color="auto" w:fill="auto"/>
            <w:noWrap/>
            <w:vAlign w:val="center"/>
            <w:hideMark/>
          </w:tcPr>
          <w:p w14:paraId="4F945217" w14:textId="77777777" w:rsidR="00140E31" w:rsidRPr="00140E31" w:rsidRDefault="00140E31" w:rsidP="00140E31">
            <w:pPr>
              <w:keepLines w:val="0"/>
              <w:ind w:firstLine="0"/>
              <w:jc w:val="center"/>
              <w:rPr>
                <w:color w:val="000000"/>
                <w:sz w:val="16"/>
                <w:szCs w:val="16"/>
              </w:rPr>
            </w:pPr>
            <w:r w:rsidRPr="00140E31">
              <w:rPr>
                <w:color w:val="000000"/>
                <w:sz w:val="16"/>
                <w:szCs w:val="16"/>
              </w:rPr>
              <w:t>-</w:t>
            </w:r>
          </w:p>
        </w:tc>
        <w:tc>
          <w:tcPr>
            <w:tcW w:w="365" w:type="pct"/>
            <w:tcBorders>
              <w:top w:val="nil"/>
              <w:left w:val="nil"/>
              <w:bottom w:val="single" w:sz="4" w:space="0" w:color="auto"/>
              <w:right w:val="single" w:sz="4" w:space="0" w:color="auto"/>
            </w:tcBorders>
            <w:shd w:val="clear" w:color="auto" w:fill="auto"/>
            <w:noWrap/>
            <w:vAlign w:val="center"/>
            <w:hideMark/>
          </w:tcPr>
          <w:p w14:paraId="081E24F6" w14:textId="77777777" w:rsidR="00140E31" w:rsidRPr="00140E31" w:rsidRDefault="00140E31" w:rsidP="00140E31">
            <w:pPr>
              <w:keepLines w:val="0"/>
              <w:ind w:firstLine="0"/>
              <w:jc w:val="center"/>
              <w:rPr>
                <w:color w:val="000000"/>
                <w:sz w:val="16"/>
                <w:szCs w:val="16"/>
              </w:rPr>
            </w:pPr>
            <w:r w:rsidRPr="00140E31">
              <w:rPr>
                <w:color w:val="000000"/>
                <w:sz w:val="16"/>
                <w:szCs w:val="16"/>
              </w:rPr>
              <w:t>-</w:t>
            </w:r>
          </w:p>
        </w:tc>
        <w:tc>
          <w:tcPr>
            <w:tcW w:w="380" w:type="pct"/>
            <w:tcBorders>
              <w:top w:val="nil"/>
              <w:left w:val="nil"/>
              <w:bottom w:val="single" w:sz="4" w:space="0" w:color="auto"/>
              <w:right w:val="single" w:sz="4" w:space="0" w:color="auto"/>
            </w:tcBorders>
            <w:shd w:val="clear" w:color="auto" w:fill="auto"/>
            <w:noWrap/>
            <w:vAlign w:val="center"/>
            <w:hideMark/>
          </w:tcPr>
          <w:p w14:paraId="077C945D" w14:textId="77777777" w:rsidR="00140E31" w:rsidRPr="00140E31" w:rsidRDefault="00140E31" w:rsidP="00140E31">
            <w:pPr>
              <w:keepLines w:val="0"/>
              <w:ind w:firstLine="0"/>
              <w:jc w:val="center"/>
              <w:rPr>
                <w:color w:val="000000"/>
                <w:sz w:val="16"/>
                <w:szCs w:val="16"/>
              </w:rPr>
            </w:pPr>
            <w:r w:rsidRPr="00140E31">
              <w:rPr>
                <w:color w:val="000000"/>
                <w:sz w:val="16"/>
                <w:szCs w:val="16"/>
              </w:rPr>
              <w:t>-</w:t>
            </w:r>
          </w:p>
        </w:tc>
      </w:tr>
      <w:tr w:rsidR="007E75BB" w:rsidRPr="00140E31" w14:paraId="5E2E7DBB" w14:textId="77777777" w:rsidTr="008702FC">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2D0A7286" w14:textId="77777777" w:rsidR="007E75BB" w:rsidRPr="00140E31" w:rsidRDefault="007E75BB" w:rsidP="007E75BB">
            <w:pPr>
              <w:keepLines w:val="0"/>
              <w:ind w:firstLine="0"/>
              <w:jc w:val="center"/>
              <w:rPr>
                <w:color w:val="000000"/>
                <w:sz w:val="16"/>
                <w:szCs w:val="16"/>
              </w:rPr>
            </w:pPr>
            <w:r w:rsidRPr="00140E31">
              <w:rPr>
                <w:color w:val="000000"/>
                <w:sz w:val="16"/>
                <w:szCs w:val="16"/>
              </w:rPr>
              <w:t>33</w:t>
            </w:r>
          </w:p>
        </w:tc>
        <w:tc>
          <w:tcPr>
            <w:tcW w:w="580" w:type="pct"/>
            <w:tcBorders>
              <w:top w:val="nil"/>
              <w:left w:val="nil"/>
              <w:bottom w:val="single" w:sz="4" w:space="0" w:color="auto"/>
              <w:right w:val="single" w:sz="4" w:space="0" w:color="auto"/>
            </w:tcBorders>
            <w:shd w:val="clear" w:color="auto" w:fill="auto"/>
            <w:vAlign w:val="center"/>
            <w:hideMark/>
          </w:tcPr>
          <w:p w14:paraId="04D84737" w14:textId="0AC2135A" w:rsidR="007E75BB" w:rsidRPr="00140E31" w:rsidRDefault="007E75BB" w:rsidP="007E75BB">
            <w:pPr>
              <w:keepLines w:val="0"/>
              <w:ind w:firstLine="0"/>
              <w:jc w:val="center"/>
              <w:rPr>
                <w:b/>
                <w:bCs/>
                <w:color w:val="000000"/>
                <w:sz w:val="16"/>
                <w:szCs w:val="16"/>
              </w:rPr>
            </w:pPr>
            <w:r w:rsidRPr="00140E31">
              <w:rPr>
                <w:b/>
                <w:bCs/>
                <w:color w:val="000000"/>
                <w:sz w:val="16"/>
                <w:szCs w:val="16"/>
              </w:rPr>
              <w:t>АО «СЗОР»</w:t>
            </w:r>
          </w:p>
        </w:tc>
        <w:tc>
          <w:tcPr>
            <w:tcW w:w="1072" w:type="pct"/>
            <w:tcBorders>
              <w:top w:val="nil"/>
              <w:left w:val="nil"/>
              <w:bottom w:val="single" w:sz="4" w:space="0" w:color="auto"/>
              <w:right w:val="single" w:sz="4" w:space="0" w:color="auto"/>
            </w:tcBorders>
            <w:shd w:val="clear" w:color="auto" w:fill="auto"/>
            <w:noWrap/>
            <w:vAlign w:val="center"/>
            <w:hideMark/>
          </w:tcPr>
          <w:p w14:paraId="7830B5DC" w14:textId="77777777" w:rsidR="007E75BB" w:rsidRPr="00140E31" w:rsidRDefault="007E75BB" w:rsidP="007E75BB">
            <w:pPr>
              <w:keepLines w:val="0"/>
              <w:ind w:firstLine="0"/>
              <w:jc w:val="center"/>
              <w:rPr>
                <w:color w:val="000000"/>
                <w:sz w:val="16"/>
                <w:szCs w:val="16"/>
              </w:rPr>
            </w:pPr>
            <w:r w:rsidRPr="00140E31">
              <w:rPr>
                <w:color w:val="000000"/>
                <w:sz w:val="16"/>
                <w:szCs w:val="16"/>
              </w:rPr>
              <w:t>Котельная судостроительного завода</w:t>
            </w:r>
          </w:p>
        </w:tc>
        <w:tc>
          <w:tcPr>
            <w:tcW w:w="974" w:type="pct"/>
            <w:tcBorders>
              <w:top w:val="nil"/>
              <w:left w:val="nil"/>
              <w:bottom w:val="single" w:sz="4" w:space="0" w:color="auto"/>
              <w:right w:val="single" w:sz="4" w:space="0" w:color="auto"/>
            </w:tcBorders>
            <w:shd w:val="clear" w:color="auto" w:fill="auto"/>
            <w:noWrap/>
            <w:vAlign w:val="center"/>
            <w:hideMark/>
          </w:tcPr>
          <w:p w14:paraId="7FBDB18E" w14:textId="77777777" w:rsidR="007E75BB" w:rsidRPr="00140E31" w:rsidRDefault="007E75BB" w:rsidP="007E75BB">
            <w:pPr>
              <w:keepLines w:val="0"/>
              <w:ind w:firstLine="0"/>
              <w:jc w:val="center"/>
              <w:rPr>
                <w:color w:val="000000"/>
                <w:sz w:val="16"/>
                <w:szCs w:val="16"/>
              </w:rPr>
            </w:pPr>
            <w:r w:rsidRPr="00140E31">
              <w:rPr>
                <w:color w:val="000000"/>
                <w:sz w:val="16"/>
                <w:szCs w:val="16"/>
              </w:rPr>
              <w:t>ул. Пушкина, 189</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17F83" w14:textId="2E072A01" w:rsidR="007E75BB" w:rsidRPr="00140E31" w:rsidRDefault="007E75BB" w:rsidP="007E75BB">
            <w:pPr>
              <w:keepLines w:val="0"/>
              <w:ind w:firstLine="0"/>
              <w:jc w:val="center"/>
              <w:rPr>
                <w:color w:val="000000"/>
                <w:sz w:val="16"/>
                <w:szCs w:val="16"/>
              </w:rPr>
            </w:pPr>
            <w:r>
              <w:rPr>
                <w:color w:val="000000"/>
                <w:sz w:val="16"/>
                <w:szCs w:val="16"/>
              </w:rPr>
              <w:t>46,431</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14:paraId="70957FDB" w14:textId="1C36C731" w:rsidR="007E75BB" w:rsidRPr="00140E31" w:rsidRDefault="007E75BB" w:rsidP="007E75BB">
            <w:pPr>
              <w:keepLines w:val="0"/>
              <w:ind w:firstLine="0"/>
              <w:jc w:val="center"/>
              <w:rPr>
                <w:color w:val="000000"/>
                <w:sz w:val="16"/>
                <w:szCs w:val="16"/>
              </w:rPr>
            </w:pPr>
            <w:r>
              <w:rPr>
                <w:color w:val="000000"/>
                <w:sz w:val="16"/>
                <w:szCs w:val="16"/>
              </w:rPr>
              <w:t>1,195</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256E866" w14:textId="7E1C5A5F" w:rsidR="007E75BB" w:rsidRPr="00140E31" w:rsidRDefault="007E75BB" w:rsidP="007E75BB">
            <w:pPr>
              <w:keepLines w:val="0"/>
              <w:ind w:firstLine="0"/>
              <w:jc w:val="center"/>
              <w:rPr>
                <w:color w:val="000000"/>
                <w:sz w:val="16"/>
                <w:szCs w:val="16"/>
              </w:rPr>
            </w:pPr>
            <w:r>
              <w:rPr>
                <w:color w:val="000000"/>
                <w:sz w:val="16"/>
                <w:szCs w:val="16"/>
              </w:rPr>
              <w:t>45,237</w:t>
            </w:r>
          </w:p>
        </w:tc>
        <w:tc>
          <w:tcPr>
            <w:tcW w:w="365" w:type="pct"/>
            <w:tcBorders>
              <w:top w:val="single" w:sz="4" w:space="0" w:color="auto"/>
              <w:left w:val="nil"/>
              <w:bottom w:val="single" w:sz="4" w:space="0" w:color="auto"/>
              <w:right w:val="single" w:sz="4" w:space="0" w:color="auto"/>
            </w:tcBorders>
            <w:shd w:val="clear" w:color="auto" w:fill="auto"/>
            <w:noWrap/>
            <w:vAlign w:val="center"/>
            <w:hideMark/>
          </w:tcPr>
          <w:p w14:paraId="4B1E6400" w14:textId="18842A67" w:rsidR="007E75BB" w:rsidRPr="00140E31" w:rsidRDefault="007E75BB" w:rsidP="007E75BB">
            <w:pPr>
              <w:keepLines w:val="0"/>
              <w:ind w:firstLine="0"/>
              <w:jc w:val="center"/>
              <w:rPr>
                <w:color w:val="000000"/>
                <w:sz w:val="16"/>
                <w:szCs w:val="16"/>
              </w:rPr>
            </w:pPr>
            <w:r>
              <w:rPr>
                <w:color w:val="000000"/>
                <w:sz w:val="16"/>
                <w:szCs w:val="16"/>
              </w:rPr>
              <w:t>4,833</w:t>
            </w:r>
          </w:p>
        </w:tc>
        <w:tc>
          <w:tcPr>
            <w:tcW w:w="380" w:type="pct"/>
            <w:tcBorders>
              <w:top w:val="single" w:sz="4" w:space="0" w:color="auto"/>
              <w:left w:val="nil"/>
              <w:bottom w:val="single" w:sz="4" w:space="0" w:color="auto"/>
              <w:right w:val="single" w:sz="4" w:space="0" w:color="auto"/>
            </w:tcBorders>
            <w:shd w:val="clear" w:color="auto" w:fill="auto"/>
            <w:noWrap/>
            <w:vAlign w:val="center"/>
            <w:hideMark/>
          </w:tcPr>
          <w:p w14:paraId="67EF30C2" w14:textId="4A43167A" w:rsidR="007E75BB" w:rsidRPr="00140E31" w:rsidRDefault="007E75BB" w:rsidP="007E75BB">
            <w:pPr>
              <w:keepLines w:val="0"/>
              <w:ind w:firstLine="0"/>
              <w:jc w:val="center"/>
              <w:rPr>
                <w:color w:val="000000"/>
                <w:sz w:val="16"/>
                <w:szCs w:val="16"/>
              </w:rPr>
            </w:pPr>
            <w:r>
              <w:rPr>
                <w:color w:val="000000"/>
                <w:sz w:val="16"/>
                <w:szCs w:val="16"/>
              </w:rPr>
              <w:t>40,403</w:t>
            </w:r>
          </w:p>
        </w:tc>
      </w:tr>
      <w:tr w:rsidR="00140E31" w:rsidRPr="00140E31" w14:paraId="6ADBC234"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89A676B" w14:textId="77777777" w:rsidR="00140E31" w:rsidRPr="00140E31" w:rsidRDefault="00140E31" w:rsidP="00140E31">
            <w:pPr>
              <w:keepLines w:val="0"/>
              <w:ind w:firstLine="0"/>
              <w:jc w:val="center"/>
              <w:rPr>
                <w:color w:val="000000"/>
                <w:sz w:val="16"/>
                <w:szCs w:val="16"/>
              </w:rPr>
            </w:pPr>
            <w:r w:rsidRPr="00140E31">
              <w:rPr>
                <w:color w:val="000000"/>
                <w:sz w:val="16"/>
                <w:szCs w:val="16"/>
              </w:rPr>
              <w:t>34</w:t>
            </w:r>
          </w:p>
        </w:tc>
        <w:tc>
          <w:tcPr>
            <w:tcW w:w="580" w:type="pct"/>
            <w:tcBorders>
              <w:top w:val="nil"/>
              <w:left w:val="nil"/>
              <w:bottom w:val="single" w:sz="4" w:space="0" w:color="auto"/>
              <w:right w:val="single" w:sz="4" w:space="0" w:color="auto"/>
            </w:tcBorders>
            <w:shd w:val="clear" w:color="auto" w:fill="auto"/>
            <w:vAlign w:val="center"/>
            <w:hideMark/>
          </w:tcPr>
          <w:p w14:paraId="167E50B6"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ООО «Амурский бройлер»</w:t>
            </w:r>
          </w:p>
        </w:tc>
        <w:tc>
          <w:tcPr>
            <w:tcW w:w="1072" w:type="pct"/>
            <w:tcBorders>
              <w:top w:val="nil"/>
              <w:left w:val="nil"/>
              <w:bottom w:val="single" w:sz="4" w:space="0" w:color="auto"/>
              <w:right w:val="single" w:sz="4" w:space="0" w:color="auto"/>
            </w:tcBorders>
            <w:shd w:val="clear" w:color="auto" w:fill="auto"/>
            <w:noWrap/>
            <w:vAlign w:val="center"/>
            <w:hideMark/>
          </w:tcPr>
          <w:p w14:paraId="06EB0B9F"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Птицефабрики</w:t>
            </w:r>
          </w:p>
        </w:tc>
        <w:tc>
          <w:tcPr>
            <w:tcW w:w="974" w:type="pct"/>
            <w:tcBorders>
              <w:top w:val="nil"/>
              <w:left w:val="nil"/>
              <w:bottom w:val="single" w:sz="4" w:space="0" w:color="auto"/>
              <w:right w:val="single" w:sz="4" w:space="0" w:color="auto"/>
            </w:tcBorders>
            <w:shd w:val="clear" w:color="auto" w:fill="auto"/>
            <w:noWrap/>
            <w:vAlign w:val="center"/>
            <w:hideMark/>
          </w:tcPr>
          <w:p w14:paraId="02297A67" w14:textId="77777777" w:rsidR="00140E31" w:rsidRPr="00140E31" w:rsidRDefault="00140E31" w:rsidP="00140E31">
            <w:pPr>
              <w:keepLines w:val="0"/>
              <w:ind w:firstLine="0"/>
              <w:jc w:val="center"/>
              <w:rPr>
                <w:color w:val="000000"/>
                <w:sz w:val="16"/>
                <w:szCs w:val="16"/>
              </w:rPr>
            </w:pPr>
            <w:r w:rsidRPr="00140E31">
              <w:rPr>
                <w:color w:val="000000"/>
                <w:sz w:val="16"/>
                <w:szCs w:val="16"/>
              </w:rPr>
              <w:t>п. Моховая Падь</w:t>
            </w:r>
          </w:p>
        </w:tc>
        <w:tc>
          <w:tcPr>
            <w:tcW w:w="444" w:type="pct"/>
            <w:tcBorders>
              <w:top w:val="nil"/>
              <w:left w:val="nil"/>
              <w:bottom w:val="single" w:sz="4" w:space="0" w:color="auto"/>
              <w:right w:val="single" w:sz="4" w:space="0" w:color="auto"/>
            </w:tcBorders>
            <w:shd w:val="clear" w:color="auto" w:fill="auto"/>
            <w:noWrap/>
            <w:vAlign w:val="center"/>
            <w:hideMark/>
          </w:tcPr>
          <w:p w14:paraId="0C497845" w14:textId="77777777" w:rsidR="00140E31" w:rsidRPr="00140E31" w:rsidRDefault="00140E31" w:rsidP="00140E31">
            <w:pPr>
              <w:keepLines w:val="0"/>
              <w:ind w:firstLine="0"/>
              <w:jc w:val="center"/>
              <w:rPr>
                <w:color w:val="000000"/>
                <w:sz w:val="16"/>
                <w:szCs w:val="16"/>
              </w:rPr>
            </w:pPr>
            <w:r w:rsidRPr="00140E31">
              <w:rPr>
                <w:color w:val="000000"/>
                <w:sz w:val="16"/>
                <w:szCs w:val="16"/>
              </w:rPr>
              <w:t>124,330</w:t>
            </w:r>
          </w:p>
        </w:tc>
        <w:tc>
          <w:tcPr>
            <w:tcW w:w="616" w:type="pct"/>
            <w:tcBorders>
              <w:top w:val="nil"/>
              <w:left w:val="nil"/>
              <w:bottom w:val="single" w:sz="4" w:space="0" w:color="auto"/>
              <w:right w:val="single" w:sz="4" w:space="0" w:color="auto"/>
            </w:tcBorders>
            <w:shd w:val="clear" w:color="auto" w:fill="auto"/>
            <w:noWrap/>
            <w:vAlign w:val="center"/>
            <w:hideMark/>
          </w:tcPr>
          <w:p w14:paraId="7997A10B" w14:textId="77777777" w:rsidR="00140E31" w:rsidRPr="00140E31" w:rsidRDefault="00140E31" w:rsidP="00140E31">
            <w:pPr>
              <w:keepLines w:val="0"/>
              <w:ind w:firstLine="0"/>
              <w:jc w:val="center"/>
              <w:rPr>
                <w:color w:val="000000"/>
                <w:sz w:val="16"/>
                <w:szCs w:val="16"/>
              </w:rPr>
            </w:pPr>
            <w:r w:rsidRPr="00140E31">
              <w:rPr>
                <w:color w:val="000000"/>
                <w:sz w:val="16"/>
                <w:szCs w:val="16"/>
              </w:rPr>
              <w:t>5,984</w:t>
            </w:r>
          </w:p>
        </w:tc>
        <w:tc>
          <w:tcPr>
            <w:tcW w:w="352" w:type="pct"/>
            <w:tcBorders>
              <w:top w:val="nil"/>
              <w:left w:val="nil"/>
              <w:bottom w:val="single" w:sz="4" w:space="0" w:color="auto"/>
              <w:right w:val="single" w:sz="4" w:space="0" w:color="auto"/>
            </w:tcBorders>
            <w:shd w:val="clear" w:color="auto" w:fill="auto"/>
            <w:noWrap/>
            <w:vAlign w:val="center"/>
            <w:hideMark/>
          </w:tcPr>
          <w:p w14:paraId="490A19BF" w14:textId="77777777" w:rsidR="00140E31" w:rsidRPr="00140E31" w:rsidRDefault="00140E31" w:rsidP="00140E31">
            <w:pPr>
              <w:keepLines w:val="0"/>
              <w:ind w:firstLine="0"/>
              <w:jc w:val="center"/>
              <w:rPr>
                <w:color w:val="000000"/>
                <w:sz w:val="16"/>
                <w:szCs w:val="16"/>
              </w:rPr>
            </w:pPr>
            <w:r w:rsidRPr="00140E31">
              <w:rPr>
                <w:color w:val="000000"/>
                <w:sz w:val="16"/>
                <w:szCs w:val="16"/>
              </w:rPr>
              <w:t>118,34600</w:t>
            </w:r>
          </w:p>
        </w:tc>
        <w:tc>
          <w:tcPr>
            <w:tcW w:w="365" w:type="pct"/>
            <w:tcBorders>
              <w:top w:val="nil"/>
              <w:left w:val="nil"/>
              <w:bottom w:val="single" w:sz="4" w:space="0" w:color="auto"/>
              <w:right w:val="single" w:sz="4" w:space="0" w:color="auto"/>
            </w:tcBorders>
            <w:shd w:val="clear" w:color="auto" w:fill="auto"/>
            <w:noWrap/>
            <w:vAlign w:val="center"/>
            <w:hideMark/>
          </w:tcPr>
          <w:p w14:paraId="238AA18F" w14:textId="77777777" w:rsidR="00140E31" w:rsidRPr="00140E31" w:rsidRDefault="00140E31" w:rsidP="00140E31">
            <w:pPr>
              <w:keepLines w:val="0"/>
              <w:ind w:firstLine="0"/>
              <w:jc w:val="center"/>
              <w:rPr>
                <w:color w:val="000000"/>
                <w:sz w:val="16"/>
                <w:szCs w:val="16"/>
              </w:rPr>
            </w:pPr>
            <w:r w:rsidRPr="00140E31">
              <w:rPr>
                <w:color w:val="000000"/>
                <w:sz w:val="16"/>
                <w:szCs w:val="16"/>
              </w:rPr>
              <w:t>6,369</w:t>
            </w:r>
          </w:p>
        </w:tc>
        <w:tc>
          <w:tcPr>
            <w:tcW w:w="380" w:type="pct"/>
            <w:tcBorders>
              <w:top w:val="nil"/>
              <w:left w:val="nil"/>
              <w:bottom w:val="single" w:sz="4" w:space="0" w:color="auto"/>
              <w:right w:val="single" w:sz="4" w:space="0" w:color="auto"/>
            </w:tcBorders>
            <w:shd w:val="clear" w:color="auto" w:fill="auto"/>
            <w:noWrap/>
            <w:vAlign w:val="center"/>
            <w:hideMark/>
          </w:tcPr>
          <w:p w14:paraId="1864B761" w14:textId="77777777" w:rsidR="00140E31" w:rsidRPr="00140E31" w:rsidRDefault="00140E31" w:rsidP="00140E31">
            <w:pPr>
              <w:keepLines w:val="0"/>
              <w:ind w:firstLine="0"/>
              <w:jc w:val="center"/>
              <w:rPr>
                <w:color w:val="000000"/>
                <w:sz w:val="16"/>
                <w:szCs w:val="16"/>
              </w:rPr>
            </w:pPr>
            <w:r w:rsidRPr="00140E31">
              <w:rPr>
                <w:color w:val="000000"/>
                <w:sz w:val="16"/>
                <w:szCs w:val="16"/>
              </w:rPr>
              <w:t>111,977</w:t>
            </w:r>
          </w:p>
        </w:tc>
      </w:tr>
      <w:tr w:rsidR="00140E31" w:rsidRPr="00140E31" w14:paraId="469AD25A"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0BB6270D" w14:textId="77777777" w:rsidR="00140E31" w:rsidRPr="00140E31" w:rsidRDefault="00140E31" w:rsidP="00140E31">
            <w:pPr>
              <w:keepLines w:val="0"/>
              <w:ind w:firstLine="0"/>
              <w:jc w:val="center"/>
              <w:rPr>
                <w:color w:val="000000"/>
                <w:sz w:val="16"/>
                <w:szCs w:val="16"/>
              </w:rPr>
            </w:pPr>
            <w:r w:rsidRPr="00140E31">
              <w:rPr>
                <w:color w:val="000000"/>
                <w:sz w:val="16"/>
                <w:szCs w:val="16"/>
              </w:rPr>
              <w:t>35</w:t>
            </w:r>
          </w:p>
        </w:tc>
        <w:tc>
          <w:tcPr>
            <w:tcW w:w="580" w:type="pct"/>
            <w:tcBorders>
              <w:top w:val="nil"/>
              <w:left w:val="nil"/>
              <w:bottom w:val="single" w:sz="4" w:space="0" w:color="auto"/>
              <w:right w:val="single" w:sz="4" w:space="0" w:color="auto"/>
            </w:tcBorders>
            <w:shd w:val="clear" w:color="auto" w:fill="auto"/>
            <w:vAlign w:val="center"/>
            <w:hideMark/>
          </w:tcPr>
          <w:p w14:paraId="6604CF66"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ООО «БЗСМ»</w:t>
            </w:r>
          </w:p>
        </w:tc>
        <w:tc>
          <w:tcPr>
            <w:tcW w:w="1072" w:type="pct"/>
            <w:tcBorders>
              <w:top w:val="nil"/>
              <w:left w:val="nil"/>
              <w:bottom w:val="single" w:sz="4" w:space="0" w:color="auto"/>
              <w:right w:val="single" w:sz="4" w:space="0" w:color="auto"/>
            </w:tcBorders>
            <w:shd w:val="clear" w:color="auto" w:fill="auto"/>
            <w:noWrap/>
            <w:vAlign w:val="center"/>
            <w:hideMark/>
          </w:tcPr>
          <w:p w14:paraId="6195664D"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завода строительных материалов</w:t>
            </w:r>
          </w:p>
        </w:tc>
        <w:tc>
          <w:tcPr>
            <w:tcW w:w="974" w:type="pct"/>
            <w:tcBorders>
              <w:top w:val="nil"/>
              <w:left w:val="nil"/>
              <w:bottom w:val="single" w:sz="4" w:space="0" w:color="auto"/>
              <w:right w:val="single" w:sz="4" w:space="0" w:color="auto"/>
            </w:tcBorders>
            <w:shd w:val="clear" w:color="auto" w:fill="auto"/>
            <w:noWrap/>
            <w:vAlign w:val="center"/>
            <w:hideMark/>
          </w:tcPr>
          <w:p w14:paraId="3B82878B" w14:textId="77777777" w:rsidR="00140E31" w:rsidRPr="00140E31" w:rsidRDefault="00140E31" w:rsidP="00140E31">
            <w:pPr>
              <w:keepLines w:val="0"/>
              <w:ind w:firstLine="0"/>
              <w:jc w:val="center"/>
              <w:rPr>
                <w:color w:val="000000"/>
                <w:sz w:val="16"/>
                <w:szCs w:val="16"/>
              </w:rPr>
            </w:pPr>
            <w:r w:rsidRPr="00140E31">
              <w:rPr>
                <w:color w:val="000000"/>
                <w:sz w:val="16"/>
                <w:szCs w:val="16"/>
              </w:rPr>
              <w:t>с. Белогорье</w:t>
            </w:r>
          </w:p>
        </w:tc>
        <w:tc>
          <w:tcPr>
            <w:tcW w:w="444" w:type="pct"/>
            <w:tcBorders>
              <w:top w:val="nil"/>
              <w:left w:val="nil"/>
              <w:bottom w:val="single" w:sz="4" w:space="0" w:color="auto"/>
              <w:right w:val="single" w:sz="4" w:space="0" w:color="auto"/>
            </w:tcBorders>
            <w:shd w:val="clear" w:color="auto" w:fill="auto"/>
            <w:noWrap/>
            <w:vAlign w:val="center"/>
            <w:hideMark/>
          </w:tcPr>
          <w:p w14:paraId="1996A4BC" w14:textId="77777777" w:rsidR="00140E31" w:rsidRPr="00140E31" w:rsidRDefault="00140E31" w:rsidP="00140E31">
            <w:pPr>
              <w:keepLines w:val="0"/>
              <w:ind w:firstLine="0"/>
              <w:jc w:val="center"/>
              <w:rPr>
                <w:color w:val="000000"/>
                <w:sz w:val="16"/>
                <w:szCs w:val="16"/>
              </w:rPr>
            </w:pPr>
            <w:r w:rsidRPr="00140E31">
              <w:rPr>
                <w:color w:val="000000"/>
                <w:sz w:val="16"/>
                <w:szCs w:val="16"/>
              </w:rPr>
              <w:t>37,244</w:t>
            </w:r>
          </w:p>
        </w:tc>
        <w:tc>
          <w:tcPr>
            <w:tcW w:w="616" w:type="pct"/>
            <w:tcBorders>
              <w:top w:val="nil"/>
              <w:left w:val="nil"/>
              <w:bottom w:val="single" w:sz="4" w:space="0" w:color="auto"/>
              <w:right w:val="single" w:sz="4" w:space="0" w:color="auto"/>
            </w:tcBorders>
            <w:shd w:val="clear" w:color="auto" w:fill="auto"/>
            <w:noWrap/>
            <w:vAlign w:val="center"/>
            <w:hideMark/>
          </w:tcPr>
          <w:p w14:paraId="433A6D7B" w14:textId="77777777" w:rsidR="00140E31" w:rsidRPr="00140E31" w:rsidRDefault="00140E31" w:rsidP="00140E31">
            <w:pPr>
              <w:keepLines w:val="0"/>
              <w:ind w:firstLine="0"/>
              <w:jc w:val="center"/>
              <w:rPr>
                <w:color w:val="000000"/>
                <w:sz w:val="16"/>
                <w:szCs w:val="16"/>
              </w:rPr>
            </w:pPr>
            <w:r w:rsidRPr="00140E31">
              <w:rPr>
                <w:color w:val="000000"/>
                <w:sz w:val="16"/>
                <w:szCs w:val="16"/>
              </w:rPr>
              <w:t>5,050</w:t>
            </w:r>
          </w:p>
        </w:tc>
        <w:tc>
          <w:tcPr>
            <w:tcW w:w="352" w:type="pct"/>
            <w:tcBorders>
              <w:top w:val="nil"/>
              <w:left w:val="nil"/>
              <w:bottom w:val="single" w:sz="4" w:space="0" w:color="auto"/>
              <w:right w:val="single" w:sz="4" w:space="0" w:color="auto"/>
            </w:tcBorders>
            <w:shd w:val="clear" w:color="auto" w:fill="auto"/>
            <w:noWrap/>
            <w:vAlign w:val="center"/>
            <w:hideMark/>
          </w:tcPr>
          <w:p w14:paraId="3386CF77" w14:textId="77777777" w:rsidR="00140E31" w:rsidRPr="00140E31" w:rsidRDefault="00140E31" w:rsidP="00140E31">
            <w:pPr>
              <w:keepLines w:val="0"/>
              <w:ind w:firstLine="0"/>
              <w:jc w:val="center"/>
              <w:rPr>
                <w:color w:val="000000"/>
                <w:sz w:val="16"/>
                <w:szCs w:val="16"/>
              </w:rPr>
            </w:pPr>
            <w:r w:rsidRPr="00140E31">
              <w:rPr>
                <w:color w:val="000000"/>
                <w:sz w:val="16"/>
                <w:szCs w:val="16"/>
              </w:rPr>
              <w:t>32,230</w:t>
            </w:r>
          </w:p>
        </w:tc>
        <w:tc>
          <w:tcPr>
            <w:tcW w:w="365" w:type="pct"/>
            <w:tcBorders>
              <w:top w:val="nil"/>
              <w:left w:val="nil"/>
              <w:bottom w:val="single" w:sz="4" w:space="0" w:color="auto"/>
              <w:right w:val="single" w:sz="4" w:space="0" w:color="auto"/>
            </w:tcBorders>
            <w:shd w:val="clear" w:color="auto" w:fill="auto"/>
            <w:noWrap/>
            <w:vAlign w:val="center"/>
            <w:hideMark/>
          </w:tcPr>
          <w:p w14:paraId="55D1E285" w14:textId="77777777" w:rsidR="00140E31" w:rsidRPr="00140E31" w:rsidRDefault="00140E31" w:rsidP="00140E31">
            <w:pPr>
              <w:keepLines w:val="0"/>
              <w:ind w:firstLine="0"/>
              <w:jc w:val="center"/>
              <w:rPr>
                <w:color w:val="000000"/>
                <w:sz w:val="16"/>
                <w:szCs w:val="16"/>
              </w:rPr>
            </w:pPr>
            <w:r w:rsidRPr="00140E31">
              <w:rPr>
                <w:color w:val="000000"/>
                <w:sz w:val="16"/>
                <w:szCs w:val="16"/>
              </w:rPr>
              <w:t>1,583</w:t>
            </w:r>
          </w:p>
        </w:tc>
        <w:tc>
          <w:tcPr>
            <w:tcW w:w="380" w:type="pct"/>
            <w:tcBorders>
              <w:top w:val="nil"/>
              <w:left w:val="nil"/>
              <w:bottom w:val="single" w:sz="4" w:space="0" w:color="auto"/>
              <w:right w:val="single" w:sz="4" w:space="0" w:color="auto"/>
            </w:tcBorders>
            <w:shd w:val="clear" w:color="auto" w:fill="auto"/>
            <w:noWrap/>
            <w:vAlign w:val="center"/>
            <w:hideMark/>
          </w:tcPr>
          <w:p w14:paraId="6FEBDD6F" w14:textId="77777777" w:rsidR="00140E31" w:rsidRPr="00140E31" w:rsidRDefault="00140E31" w:rsidP="00140E31">
            <w:pPr>
              <w:keepLines w:val="0"/>
              <w:ind w:firstLine="0"/>
              <w:jc w:val="center"/>
              <w:rPr>
                <w:color w:val="000000"/>
                <w:sz w:val="16"/>
                <w:szCs w:val="16"/>
              </w:rPr>
            </w:pPr>
            <w:r w:rsidRPr="00140E31">
              <w:rPr>
                <w:color w:val="000000"/>
                <w:sz w:val="16"/>
                <w:szCs w:val="16"/>
              </w:rPr>
              <w:t>33,647</w:t>
            </w:r>
          </w:p>
        </w:tc>
      </w:tr>
      <w:tr w:rsidR="00140E31" w:rsidRPr="00140E31" w14:paraId="695E049E"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C84973E" w14:textId="77777777" w:rsidR="00140E31" w:rsidRPr="00140E31" w:rsidRDefault="00140E31" w:rsidP="00140E31">
            <w:pPr>
              <w:keepLines w:val="0"/>
              <w:ind w:firstLine="0"/>
              <w:jc w:val="center"/>
              <w:rPr>
                <w:color w:val="000000"/>
                <w:sz w:val="16"/>
                <w:szCs w:val="16"/>
              </w:rPr>
            </w:pPr>
            <w:r w:rsidRPr="00140E31">
              <w:rPr>
                <w:color w:val="000000"/>
                <w:sz w:val="16"/>
                <w:szCs w:val="16"/>
              </w:rPr>
              <w:t>36</w:t>
            </w:r>
          </w:p>
        </w:tc>
        <w:tc>
          <w:tcPr>
            <w:tcW w:w="580" w:type="pct"/>
            <w:tcBorders>
              <w:top w:val="nil"/>
              <w:left w:val="nil"/>
              <w:bottom w:val="single" w:sz="4" w:space="0" w:color="auto"/>
              <w:right w:val="single" w:sz="4" w:space="0" w:color="auto"/>
            </w:tcBorders>
            <w:shd w:val="clear" w:color="auto" w:fill="auto"/>
            <w:vAlign w:val="center"/>
            <w:hideMark/>
          </w:tcPr>
          <w:p w14:paraId="45AB097A"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ГАУ Амурской области «Амурская авиабаза»</w:t>
            </w:r>
          </w:p>
        </w:tc>
        <w:tc>
          <w:tcPr>
            <w:tcW w:w="1072" w:type="pct"/>
            <w:tcBorders>
              <w:top w:val="nil"/>
              <w:left w:val="nil"/>
              <w:bottom w:val="single" w:sz="4" w:space="0" w:color="auto"/>
              <w:right w:val="single" w:sz="4" w:space="0" w:color="auto"/>
            </w:tcBorders>
            <w:shd w:val="clear" w:color="auto" w:fill="auto"/>
            <w:vAlign w:val="center"/>
            <w:hideMark/>
          </w:tcPr>
          <w:p w14:paraId="4D9772FF"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«Амурская авиабаза»</w:t>
            </w:r>
          </w:p>
        </w:tc>
        <w:tc>
          <w:tcPr>
            <w:tcW w:w="974" w:type="pct"/>
            <w:tcBorders>
              <w:top w:val="nil"/>
              <w:left w:val="nil"/>
              <w:bottom w:val="single" w:sz="4" w:space="0" w:color="auto"/>
              <w:right w:val="single" w:sz="4" w:space="0" w:color="auto"/>
            </w:tcBorders>
            <w:shd w:val="clear" w:color="auto" w:fill="auto"/>
            <w:vAlign w:val="center"/>
            <w:hideMark/>
          </w:tcPr>
          <w:p w14:paraId="46238D22" w14:textId="77777777" w:rsidR="00140E31" w:rsidRPr="00140E31" w:rsidRDefault="00140E31" w:rsidP="00140E31">
            <w:pPr>
              <w:keepLines w:val="0"/>
              <w:ind w:firstLine="0"/>
              <w:jc w:val="center"/>
              <w:rPr>
                <w:color w:val="000000"/>
                <w:sz w:val="16"/>
                <w:szCs w:val="16"/>
              </w:rPr>
            </w:pPr>
            <w:r w:rsidRPr="00140E31">
              <w:rPr>
                <w:color w:val="000000"/>
                <w:sz w:val="16"/>
                <w:szCs w:val="16"/>
              </w:rPr>
              <w:t>г. Благовещенск</w:t>
            </w:r>
          </w:p>
        </w:tc>
        <w:tc>
          <w:tcPr>
            <w:tcW w:w="444" w:type="pct"/>
            <w:tcBorders>
              <w:top w:val="nil"/>
              <w:left w:val="nil"/>
              <w:bottom w:val="single" w:sz="4" w:space="0" w:color="auto"/>
              <w:right w:val="single" w:sz="4" w:space="0" w:color="auto"/>
            </w:tcBorders>
            <w:shd w:val="clear" w:color="auto" w:fill="auto"/>
            <w:noWrap/>
            <w:vAlign w:val="center"/>
            <w:hideMark/>
          </w:tcPr>
          <w:p w14:paraId="5CEA2BCA" w14:textId="77777777" w:rsidR="00140E31" w:rsidRPr="00140E31" w:rsidRDefault="00140E31" w:rsidP="00140E31">
            <w:pPr>
              <w:keepLines w:val="0"/>
              <w:ind w:firstLine="0"/>
              <w:jc w:val="center"/>
              <w:rPr>
                <w:color w:val="000000"/>
                <w:sz w:val="16"/>
                <w:szCs w:val="16"/>
              </w:rPr>
            </w:pPr>
            <w:r w:rsidRPr="00140E31">
              <w:rPr>
                <w:color w:val="000000"/>
                <w:sz w:val="16"/>
                <w:szCs w:val="16"/>
              </w:rPr>
              <w:t>0,945</w:t>
            </w:r>
          </w:p>
        </w:tc>
        <w:tc>
          <w:tcPr>
            <w:tcW w:w="616" w:type="pct"/>
            <w:tcBorders>
              <w:top w:val="nil"/>
              <w:left w:val="nil"/>
              <w:bottom w:val="single" w:sz="4" w:space="0" w:color="auto"/>
              <w:right w:val="single" w:sz="4" w:space="0" w:color="auto"/>
            </w:tcBorders>
            <w:shd w:val="clear" w:color="auto" w:fill="auto"/>
            <w:noWrap/>
            <w:vAlign w:val="center"/>
            <w:hideMark/>
          </w:tcPr>
          <w:p w14:paraId="1E9EC771" w14:textId="77777777" w:rsidR="00140E31" w:rsidRPr="00140E31" w:rsidRDefault="00140E31" w:rsidP="00140E31">
            <w:pPr>
              <w:keepLines w:val="0"/>
              <w:ind w:firstLine="0"/>
              <w:jc w:val="center"/>
              <w:rPr>
                <w:color w:val="000000"/>
                <w:sz w:val="16"/>
                <w:szCs w:val="16"/>
              </w:rPr>
            </w:pPr>
            <w:r w:rsidRPr="00140E31">
              <w:rPr>
                <w:color w:val="000000"/>
                <w:sz w:val="16"/>
                <w:szCs w:val="16"/>
              </w:rPr>
              <w:t>0,039</w:t>
            </w:r>
          </w:p>
        </w:tc>
        <w:tc>
          <w:tcPr>
            <w:tcW w:w="352" w:type="pct"/>
            <w:tcBorders>
              <w:top w:val="nil"/>
              <w:left w:val="nil"/>
              <w:bottom w:val="single" w:sz="4" w:space="0" w:color="auto"/>
              <w:right w:val="single" w:sz="4" w:space="0" w:color="auto"/>
            </w:tcBorders>
            <w:shd w:val="clear" w:color="auto" w:fill="auto"/>
            <w:noWrap/>
            <w:vAlign w:val="center"/>
            <w:hideMark/>
          </w:tcPr>
          <w:p w14:paraId="4C55F279" w14:textId="77777777" w:rsidR="00140E31" w:rsidRPr="00140E31" w:rsidRDefault="00140E31" w:rsidP="00140E31">
            <w:pPr>
              <w:keepLines w:val="0"/>
              <w:ind w:firstLine="0"/>
              <w:jc w:val="center"/>
              <w:rPr>
                <w:color w:val="000000"/>
                <w:sz w:val="16"/>
                <w:szCs w:val="16"/>
              </w:rPr>
            </w:pPr>
            <w:r w:rsidRPr="00140E31">
              <w:rPr>
                <w:color w:val="000000"/>
                <w:sz w:val="16"/>
                <w:szCs w:val="16"/>
              </w:rPr>
              <w:t>0,906</w:t>
            </w:r>
          </w:p>
        </w:tc>
        <w:tc>
          <w:tcPr>
            <w:tcW w:w="365" w:type="pct"/>
            <w:tcBorders>
              <w:top w:val="nil"/>
              <w:left w:val="nil"/>
              <w:bottom w:val="single" w:sz="4" w:space="0" w:color="auto"/>
              <w:right w:val="single" w:sz="4" w:space="0" w:color="auto"/>
            </w:tcBorders>
            <w:shd w:val="clear" w:color="auto" w:fill="auto"/>
            <w:noWrap/>
            <w:vAlign w:val="center"/>
            <w:hideMark/>
          </w:tcPr>
          <w:p w14:paraId="1843DD2F" w14:textId="77777777" w:rsidR="00140E31" w:rsidRPr="00140E31" w:rsidRDefault="00140E31" w:rsidP="00140E31">
            <w:pPr>
              <w:keepLines w:val="0"/>
              <w:ind w:firstLine="0"/>
              <w:jc w:val="center"/>
              <w:rPr>
                <w:color w:val="000000"/>
                <w:sz w:val="16"/>
                <w:szCs w:val="16"/>
              </w:rPr>
            </w:pPr>
            <w:r w:rsidRPr="00140E31">
              <w:rPr>
                <w:color w:val="000000"/>
                <w:sz w:val="16"/>
                <w:szCs w:val="16"/>
              </w:rPr>
              <w:t>0,127</w:t>
            </w:r>
          </w:p>
        </w:tc>
        <w:tc>
          <w:tcPr>
            <w:tcW w:w="380" w:type="pct"/>
            <w:tcBorders>
              <w:top w:val="nil"/>
              <w:left w:val="nil"/>
              <w:bottom w:val="single" w:sz="4" w:space="0" w:color="auto"/>
              <w:right w:val="single" w:sz="4" w:space="0" w:color="auto"/>
            </w:tcBorders>
            <w:shd w:val="clear" w:color="auto" w:fill="auto"/>
            <w:noWrap/>
            <w:vAlign w:val="center"/>
            <w:hideMark/>
          </w:tcPr>
          <w:p w14:paraId="7E8903A6" w14:textId="77777777" w:rsidR="00140E31" w:rsidRPr="00140E31" w:rsidRDefault="00140E31" w:rsidP="00140E31">
            <w:pPr>
              <w:keepLines w:val="0"/>
              <w:ind w:firstLine="0"/>
              <w:jc w:val="center"/>
              <w:rPr>
                <w:color w:val="000000"/>
                <w:sz w:val="16"/>
                <w:szCs w:val="16"/>
              </w:rPr>
            </w:pPr>
            <w:r w:rsidRPr="00140E31">
              <w:rPr>
                <w:color w:val="000000"/>
                <w:sz w:val="16"/>
                <w:szCs w:val="16"/>
              </w:rPr>
              <w:t>0,779</w:t>
            </w:r>
          </w:p>
        </w:tc>
      </w:tr>
      <w:tr w:rsidR="00140E31" w:rsidRPr="00140E31" w14:paraId="3D1FA62F" w14:textId="77777777" w:rsidTr="00C004B5">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6E4116A" w14:textId="77777777" w:rsidR="00140E31" w:rsidRPr="00140E31" w:rsidRDefault="00140E31" w:rsidP="00140E31">
            <w:pPr>
              <w:keepLines w:val="0"/>
              <w:ind w:firstLine="0"/>
              <w:jc w:val="center"/>
              <w:rPr>
                <w:color w:val="000000"/>
                <w:sz w:val="16"/>
                <w:szCs w:val="16"/>
              </w:rPr>
            </w:pPr>
            <w:r w:rsidRPr="00140E31">
              <w:rPr>
                <w:color w:val="000000"/>
                <w:sz w:val="16"/>
                <w:szCs w:val="16"/>
              </w:rPr>
              <w:t>37</w:t>
            </w:r>
          </w:p>
        </w:tc>
        <w:tc>
          <w:tcPr>
            <w:tcW w:w="580" w:type="pct"/>
            <w:tcBorders>
              <w:top w:val="nil"/>
              <w:left w:val="nil"/>
              <w:bottom w:val="single" w:sz="4" w:space="0" w:color="auto"/>
              <w:right w:val="single" w:sz="4" w:space="0" w:color="auto"/>
            </w:tcBorders>
            <w:shd w:val="clear" w:color="auto" w:fill="auto"/>
            <w:vAlign w:val="center"/>
            <w:hideMark/>
          </w:tcPr>
          <w:p w14:paraId="067CFE8E" w14:textId="77777777" w:rsidR="00140E31" w:rsidRPr="00140E31" w:rsidRDefault="00140E31" w:rsidP="00140E31">
            <w:pPr>
              <w:keepLines w:val="0"/>
              <w:ind w:firstLine="0"/>
              <w:jc w:val="center"/>
              <w:rPr>
                <w:b/>
                <w:bCs/>
                <w:color w:val="000000"/>
                <w:sz w:val="16"/>
                <w:szCs w:val="16"/>
              </w:rPr>
            </w:pPr>
            <w:r w:rsidRPr="00140E31">
              <w:rPr>
                <w:b/>
                <w:bCs/>
                <w:color w:val="000000"/>
                <w:sz w:val="16"/>
                <w:szCs w:val="16"/>
              </w:rPr>
              <w:t>ООО «Машиностроитель»</w:t>
            </w:r>
          </w:p>
        </w:tc>
        <w:tc>
          <w:tcPr>
            <w:tcW w:w="1072" w:type="pct"/>
            <w:tcBorders>
              <w:top w:val="nil"/>
              <w:left w:val="nil"/>
              <w:bottom w:val="single" w:sz="4" w:space="0" w:color="auto"/>
              <w:right w:val="single" w:sz="4" w:space="0" w:color="auto"/>
            </w:tcBorders>
            <w:shd w:val="clear" w:color="auto" w:fill="auto"/>
            <w:vAlign w:val="center"/>
            <w:hideMark/>
          </w:tcPr>
          <w:p w14:paraId="043E4869" w14:textId="77777777" w:rsidR="00140E31" w:rsidRPr="00140E31" w:rsidRDefault="00140E31" w:rsidP="00140E31">
            <w:pPr>
              <w:keepLines w:val="0"/>
              <w:ind w:firstLine="0"/>
              <w:jc w:val="center"/>
              <w:rPr>
                <w:color w:val="000000"/>
                <w:sz w:val="16"/>
                <w:szCs w:val="16"/>
              </w:rPr>
            </w:pPr>
            <w:r w:rsidRPr="00140E31">
              <w:rPr>
                <w:color w:val="000000"/>
                <w:sz w:val="16"/>
                <w:szCs w:val="16"/>
              </w:rPr>
              <w:t>Котельная ООО «</w:t>
            </w:r>
            <w:proofErr w:type="spellStart"/>
            <w:r w:rsidRPr="00140E31">
              <w:rPr>
                <w:color w:val="000000"/>
                <w:sz w:val="16"/>
                <w:szCs w:val="16"/>
              </w:rPr>
              <w:t>Амуртяжмаш</w:t>
            </w:r>
            <w:proofErr w:type="spellEnd"/>
            <w:r w:rsidRPr="00140E31">
              <w:rPr>
                <w:color w:val="000000"/>
                <w:sz w:val="16"/>
                <w:szCs w:val="16"/>
              </w:rPr>
              <w:t>» Амурский металлист»</w:t>
            </w:r>
          </w:p>
        </w:tc>
        <w:tc>
          <w:tcPr>
            <w:tcW w:w="974" w:type="pct"/>
            <w:tcBorders>
              <w:top w:val="nil"/>
              <w:left w:val="nil"/>
              <w:bottom w:val="single" w:sz="4" w:space="0" w:color="auto"/>
              <w:right w:val="single" w:sz="4" w:space="0" w:color="auto"/>
            </w:tcBorders>
            <w:shd w:val="clear" w:color="auto" w:fill="auto"/>
            <w:vAlign w:val="center"/>
            <w:hideMark/>
          </w:tcPr>
          <w:p w14:paraId="646C87CF" w14:textId="77777777" w:rsidR="00140E31" w:rsidRPr="00140E31" w:rsidRDefault="00140E31" w:rsidP="00140E31">
            <w:pPr>
              <w:keepLines w:val="0"/>
              <w:ind w:firstLine="0"/>
              <w:jc w:val="center"/>
              <w:rPr>
                <w:color w:val="000000"/>
                <w:sz w:val="16"/>
                <w:szCs w:val="16"/>
              </w:rPr>
            </w:pPr>
            <w:r w:rsidRPr="00140E31">
              <w:rPr>
                <w:color w:val="000000"/>
                <w:sz w:val="16"/>
                <w:szCs w:val="16"/>
              </w:rPr>
              <w:t>г. Благовещенск, ул. Горького 9</w:t>
            </w:r>
          </w:p>
        </w:tc>
        <w:tc>
          <w:tcPr>
            <w:tcW w:w="444" w:type="pct"/>
            <w:tcBorders>
              <w:top w:val="nil"/>
              <w:left w:val="nil"/>
              <w:bottom w:val="single" w:sz="4" w:space="0" w:color="auto"/>
              <w:right w:val="single" w:sz="4" w:space="0" w:color="auto"/>
            </w:tcBorders>
            <w:shd w:val="clear" w:color="auto" w:fill="auto"/>
            <w:noWrap/>
            <w:vAlign w:val="center"/>
            <w:hideMark/>
          </w:tcPr>
          <w:p w14:paraId="32A2FBB9" w14:textId="77777777" w:rsidR="00140E31" w:rsidRPr="00140E31" w:rsidRDefault="00140E31" w:rsidP="00140E31">
            <w:pPr>
              <w:keepLines w:val="0"/>
              <w:ind w:firstLine="0"/>
              <w:jc w:val="center"/>
              <w:rPr>
                <w:color w:val="000000"/>
                <w:sz w:val="16"/>
                <w:szCs w:val="16"/>
              </w:rPr>
            </w:pPr>
            <w:r w:rsidRPr="00140E31">
              <w:rPr>
                <w:color w:val="000000"/>
                <w:sz w:val="16"/>
                <w:szCs w:val="16"/>
              </w:rPr>
              <w:t>18,843</w:t>
            </w:r>
          </w:p>
        </w:tc>
        <w:tc>
          <w:tcPr>
            <w:tcW w:w="616" w:type="pct"/>
            <w:tcBorders>
              <w:top w:val="nil"/>
              <w:left w:val="nil"/>
              <w:bottom w:val="single" w:sz="4" w:space="0" w:color="auto"/>
              <w:right w:val="single" w:sz="4" w:space="0" w:color="auto"/>
            </w:tcBorders>
            <w:shd w:val="clear" w:color="auto" w:fill="auto"/>
            <w:noWrap/>
            <w:vAlign w:val="center"/>
            <w:hideMark/>
          </w:tcPr>
          <w:p w14:paraId="319FB4C9" w14:textId="77777777" w:rsidR="00140E31" w:rsidRPr="00140E31" w:rsidRDefault="00140E31" w:rsidP="00140E31">
            <w:pPr>
              <w:keepLines w:val="0"/>
              <w:ind w:firstLine="0"/>
              <w:jc w:val="center"/>
              <w:rPr>
                <w:color w:val="000000"/>
                <w:sz w:val="16"/>
                <w:szCs w:val="16"/>
              </w:rPr>
            </w:pPr>
            <w:r w:rsidRPr="00140E31">
              <w:rPr>
                <w:color w:val="000000"/>
                <w:sz w:val="16"/>
                <w:szCs w:val="16"/>
              </w:rPr>
              <w:t>9,680</w:t>
            </w:r>
          </w:p>
        </w:tc>
        <w:tc>
          <w:tcPr>
            <w:tcW w:w="352" w:type="pct"/>
            <w:tcBorders>
              <w:top w:val="nil"/>
              <w:left w:val="nil"/>
              <w:bottom w:val="single" w:sz="4" w:space="0" w:color="auto"/>
              <w:right w:val="single" w:sz="4" w:space="0" w:color="auto"/>
            </w:tcBorders>
            <w:shd w:val="clear" w:color="auto" w:fill="auto"/>
            <w:noWrap/>
            <w:vAlign w:val="center"/>
            <w:hideMark/>
          </w:tcPr>
          <w:p w14:paraId="56E74EEC" w14:textId="77777777" w:rsidR="00140E31" w:rsidRPr="00140E31" w:rsidRDefault="00140E31" w:rsidP="00140E31">
            <w:pPr>
              <w:keepLines w:val="0"/>
              <w:ind w:firstLine="0"/>
              <w:jc w:val="center"/>
              <w:rPr>
                <w:color w:val="000000"/>
                <w:sz w:val="16"/>
                <w:szCs w:val="16"/>
              </w:rPr>
            </w:pPr>
            <w:r w:rsidRPr="00140E31">
              <w:rPr>
                <w:color w:val="000000"/>
                <w:sz w:val="16"/>
                <w:szCs w:val="16"/>
              </w:rPr>
              <w:t>9,033</w:t>
            </w:r>
          </w:p>
        </w:tc>
        <w:tc>
          <w:tcPr>
            <w:tcW w:w="365" w:type="pct"/>
            <w:tcBorders>
              <w:top w:val="nil"/>
              <w:left w:val="nil"/>
              <w:bottom w:val="single" w:sz="4" w:space="0" w:color="auto"/>
              <w:right w:val="single" w:sz="4" w:space="0" w:color="auto"/>
            </w:tcBorders>
            <w:shd w:val="clear" w:color="auto" w:fill="auto"/>
            <w:noWrap/>
            <w:vAlign w:val="center"/>
            <w:hideMark/>
          </w:tcPr>
          <w:p w14:paraId="02CB8DA7" w14:textId="77777777" w:rsidR="00140E31" w:rsidRPr="00140E31" w:rsidRDefault="00140E31" w:rsidP="00140E31">
            <w:pPr>
              <w:keepLines w:val="0"/>
              <w:ind w:firstLine="0"/>
              <w:jc w:val="center"/>
              <w:rPr>
                <w:color w:val="000000"/>
                <w:sz w:val="16"/>
                <w:szCs w:val="16"/>
              </w:rPr>
            </w:pPr>
            <w:r w:rsidRPr="00140E31">
              <w:rPr>
                <w:color w:val="000000"/>
                <w:sz w:val="16"/>
                <w:szCs w:val="16"/>
              </w:rPr>
              <w:t>0,477</w:t>
            </w:r>
          </w:p>
        </w:tc>
        <w:tc>
          <w:tcPr>
            <w:tcW w:w="380" w:type="pct"/>
            <w:tcBorders>
              <w:top w:val="nil"/>
              <w:left w:val="nil"/>
              <w:bottom w:val="single" w:sz="4" w:space="0" w:color="auto"/>
              <w:right w:val="single" w:sz="4" w:space="0" w:color="auto"/>
            </w:tcBorders>
            <w:shd w:val="clear" w:color="auto" w:fill="auto"/>
            <w:noWrap/>
            <w:vAlign w:val="center"/>
            <w:hideMark/>
          </w:tcPr>
          <w:p w14:paraId="5605F1F2" w14:textId="77777777" w:rsidR="00140E31" w:rsidRPr="00140E31" w:rsidRDefault="00140E31" w:rsidP="00140E31">
            <w:pPr>
              <w:keepLines w:val="0"/>
              <w:ind w:firstLine="0"/>
              <w:jc w:val="center"/>
              <w:rPr>
                <w:color w:val="000000"/>
                <w:sz w:val="16"/>
                <w:szCs w:val="16"/>
              </w:rPr>
            </w:pPr>
            <w:r w:rsidRPr="00140E31">
              <w:rPr>
                <w:color w:val="000000"/>
                <w:sz w:val="16"/>
                <w:szCs w:val="16"/>
              </w:rPr>
              <w:t>8,556</w:t>
            </w:r>
          </w:p>
        </w:tc>
      </w:tr>
    </w:tbl>
    <w:p w14:paraId="6093C4A6" w14:textId="5D8088C5" w:rsidR="00140E31" w:rsidRPr="00740AB6" w:rsidRDefault="00140E31" w:rsidP="002C3EC7">
      <w:pPr>
        <w:keepLines w:val="0"/>
        <w:ind w:firstLine="0"/>
        <w:rPr>
          <w:sz w:val="28"/>
        </w:rPr>
        <w:sectPr w:rsidR="00140E31" w:rsidRPr="00740AB6" w:rsidSect="002C3EC7">
          <w:pgSz w:w="16840" w:h="11907" w:orient="landscape" w:code="9"/>
          <w:pgMar w:top="1701" w:right="1134" w:bottom="850" w:left="1134" w:header="425" w:footer="720" w:gutter="0"/>
          <w:cols w:space="720"/>
          <w:docGrid w:linePitch="381"/>
        </w:sectPr>
      </w:pPr>
    </w:p>
    <w:p w14:paraId="4D5805CD" w14:textId="77777777" w:rsidR="00441A1C" w:rsidRPr="00441A1C" w:rsidRDefault="00441A1C" w:rsidP="00441A1C">
      <w:pPr>
        <w:pStyle w:val="2"/>
        <w:rPr>
          <w:rFonts w:eastAsia="Calibri"/>
        </w:rPr>
      </w:pPr>
      <w:bookmarkStart w:id="337" w:name="_Toc65682083"/>
      <w:bookmarkStart w:id="338" w:name="_Toc75849873"/>
      <w:bookmarkStart w:id="339" w:name="_Toc81957976"/>
      <w:bookmarkStart w:id="340" w:name="_Toc436568044"/>
      <w:bookmarkStart w:id="341" w:name="_Toc435460335"/>
      <w:r w:rsidRPr="00441A1C">
        <w:rPr>
          <w:rFonts w:eastAsiaTheme="minorHAnsi"/>
          <w:lang w:eastAsia="en-US"/>
        </w:rPr>
        <w:lastRenderedPageBreak/>
        <w:t xml:space="preserve">Описание </w:t>
      </w:r>
      <w:bookmarkEnd w:id="337"/>
      <w:r w:rsidRPr="00441A1C">
        <w:rPr>
          <w:rFonts w:eastAsiaTheme="minorHAnsi"/>
          <w:lang w:eastAsia="en-US"/>
        </w:rPr>
        <w:t>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38"/>
      <w:bookmarkEnd w:id="339"/>
    </w:p>
    <w:p w14:paraId="44E37AB0" w14:textId="77777777" w:rsidR="00441A1C" w:rsidRPr="00441A1C" w:rsidRDefault="00441A1C" w:rsidP="00441A1C">
      <w:pPr>
        <w:keepLines w:val="0"/>
        <w:spacing w:before="120" w:after="120"/>
        <w:rPr>
          <w:rFonts w:eastAsia="Calibri" w:cstheme="minorBidi"/>
          <w:szCs w:val="22"/>
        </w:rPr>
      </w:pPr>
      <w:r w:rsidRPr="00441A1C">
        <w:rPr>
          <w:rFonts w:eastAsia="Calibri" w:cstheme="minorBidi"/>
          <w:szCs w:val="22"/>
        </w:rPr>
        <w:t>По сравнению с базовой версией Схемы теплоснабжения отмечены следующие изменения в части оценки надежности теплоснабжения:</w:t>
      </w:r>
    </w:p>
    <w:p w14:paraId="65E69D62" w14:textId="77777777" w:rsidR="00441A1C" w:rsidRPr="00441A1C" w:rsidRDefault="00441A1C" w:rsidP="00441A1C">
      <w:pPr>
        <w:keepLines w:val="0"/>
        <w:numPr>
          <w:ilvl w:val="0"/>
          <w:numId w:val="38"/>
        </w:numPr>
        <w:spacing w:before="120" w:after="120"/>
        <w:contextualSpacing/>
        <w:rPr>
          <w:rFonts w:eastAsia="Calibri"/>
          <w:szCs w:val="24"/>
        </w:rPr>
      </w:pPr>
      <w:r w:rsidRPr="00441A1C">
        <w:rPr>
          <w:rFonts w:eastAsia="Calibri"/>
          <w:szCs w:val="24"/>
        </w:rPr>
        <w:t>Добавлены технико-экономические показатели организаций за 2020 год;</w:t>
      </w:r>
    </w:p>
    <w:p w14:paraId="4013A970" w14:textId="5F3B7881" w:rsidR="00441A1C" w:rsidRDefault="00441A1C" w:rsidP="00C126A5">
      <w:pPr>
        <w:keepLines w:val="0"/>
        <w:spacing w:before="120" w:after="120"/>
        <w:ind w:left="1072" w:firstLine="0"/>
        <w:contextualSpacing/>
      </w:pPr>
      <w:r w:rsidRPr="00441A1C">
        <w:rPr>
          <w:rFonts w:eastAsia="Calibri"/>
          <w:szCs w:val="24"/>
        </w:rPr>
        <w:t xml:space="preserve">Описание результатов хозяйственной деятельности теплоснабжающих и теплосетевых организаций выполнены в соответствии с пунктом 34 Постановления Правительства № 154 «Требования к схемам теплоснабжения, порядку их разработки и утверждения». </w:t>
      </w:r>
    </w:p>
    <w:p w14:paraId="061907F5" w14:textId="314BB2B5" w:rsidR="00344C55" w:rsidRPr="00740AB6" w:rsidRDefault="00C36230" w:rsidP="008F3597">
      <w:pPr>
        <w:pStyle w:val="1"/>
      </w:pPr>
      <w:bookmarkStart w:id="342" w:name="_Toc81957977"/>
      <w:r w:rsidRPr="00740AB6">
        <w:lastRenderedPageBreak/>
        <w:t>Цены (тарифы) на тепловую энергию.</w:t>
      </w:r>
      <w:bookmarkEnd w:id="328"/>
      <w:bookmarkEnd w:id="340"/>
      <w:bookmarkEnd w:id="341"/>
      <w:bookmarkEnd w:id="342"/>
    </w:p>
    <w:p w14:paraId="4FAC97C2" w14:textId="657BF3DF" w:rsidR="008F3597" w:rsidRPr="00740AB6" w:rsidRDefault="008F3597" w:rsidP="008F3597">
      <w:pPr>
        <w:pStyle w:val="2"/>
      </w:pPr>
      <w:bookmarkStart w:id="343" w:name="_Toc81957978"/>
      <w:r w:rsidRPr="00740AB6">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43"/>
    </w:p>
    <w:p w14:paraId="18C5F011" w14:textId="4B97D824" w:rsidR="00B47F5B" w:rsidRPr="00740AB6" w:rsidRDefault="00B47F5B" w:rsidP="00B47F5B">
      <w:pPr>
        <w:rPr>
          <w:rFonts w:eastAsia="Calibri"/>
          <w:lang w:eastAsia="en-US"/>
        </w:rPr>
      </w:pPr>
      <w:r w:rsidRPr="00740AB6">
        <w:rPr>
          <w:rFonts w:eastAsia="Calibri"/>
          <w:lang w:eastAsia="en-US"/>
        </w:rPr>
        <w:t xml:space="preserve">На территории г. Благовещенска тарифы на тепловую энергию утверждаются </w:t>
      </w:r>
      <w:r w:rsidRPr="00740AB6">
        <w:rPr>
          <w:lang w:eastAsia="en-US"/>
        </w:rPr>
        <w:t>Управлением Государственного Регулирования цен и тарифов Амурской области.</w:t>
      </w:r>
    </w:p>
    <w:p w14:paraId="08749FF5" w14:textId="3F8637D2" w:rsidR="00B32A69" w:rsidRPr="00740AB6" w:rsidRDefault="00B47F5B" w:rsidP="00B32A69">
      <w:pPr>
        <w:rPr>
          <w:lang w:eastAsia="en-US"/>
        </w:rPr>
      </w:pPr>
      <w:r w:rsidRPr="00740AB6">
        <w:rPr>
          <w:lang w:eastAsia="en-US"/>
        </w:rPr>
        <w:t>Динамика утвержденных тарифов на тепловую энергию, поставляемую потребителям теплоснабжающими организациями г. Благовещенска, представлена ниже.</w:t>
      </w:r>
    </w:p>
    <w:p w14:paraId="1D63F010" w14:textId="77777777" w:rsidR="00C55301" w:rsidRPr="00740AB6" w:rsidRDefault="00C55301" w:rsidP="00B47F5B">
      <w:pPr>
        <w:rPr>
          <w:lang w:eastAsia="en-US"/>
        </w:rPr>
      </w:pPr>
    </w:p>
    <w:p w14:paraId="4A3F2178" w14:textId="77777777" w:rsidR="00220D2F" w:rsidRPr="00740AB6" w:rsidRDefault="00220D2F" w:rsidP="00B47F5B">
      <w:pPr>
        <w:keepNext/>
        <w:keepLines w:val="0"/>
        <w:suppressAutoHyphens/>
        <w:spacing w:before="120"/>
        <w:ind w:firstLine="0"/>
        <w:jc w:val="left"/>
        <w:rPr>
          <w:b/>
          <w:sz w:val="20"/>
        </w:rPr>
        <w:sectPr w:rsidR="00220D2F" w:rsidRPr="00740AB6">
          <w:headerReference w:type="even" r:id="rId103"/>
          <w:headerReference w:type="default" r:id="rId104"/>
          <w:footerReference w:type="even" r:id="rId105"/>
          <w:footerReference w:type="default" r:id="rId106"/>
          <w:headerReference w:type="first" r:id="rId107"/>
          <w:footerReference w:type="first" r:id="rId108"/>
          <w:pgSz w:w="11906" w:h="16838"/>
          <w:pgMar w:top="1134" w:right="850" w:bottom="1134" w:left="1701" w:header="425" w:footer="720" w:gutter="0"/>
          <w:cols w:space="720"/>
          <w:docGrid w:linePitch="381"/>
        </w:sectPr>
      </w:pPr>
      <w:bookmarkStart w:id="344" w:name="_Ref496107514"/>
      <w:bookmarkStart w:id="345" w:name="_Ref496107510"/>
    </w:p>
    <w:p w14:paraId="5C382215" w14:textId="74AB3A5E" w:rsidR="00B47F5B" w:rsidRPr="00740AB6" w:rsidRDefault="00B47F5B" w:rsidP="003269D9">
      <w:pPr>
        <w:pStyle w:val="aff"/>
      </w:pPr>
      <w:r w:rsidRPr="00740AB6">
        <w:lastRenderedPageBreak/>
        <w:t xml:space="preserve">Таблица </w:t>
      </w:r>
      <w:fldSimple w:instr=" STYLEREF 2 \s ">
        <w:r w:rsidR="006F202A">
          <w:rPr>
            <w:noProof/>
          </w:rPr>
          <w:t>11.1</w:t>
        </w:r>
      </w:fldSimple>
      <w:r w:rsidR="006F202A">
        <w:t>.</w:t>
      </w:r>
      <w:fldSimple w:instr=" SEQ Таблица \* ARABIC \s 2 ">
        <w:r w:rsidR="006F202A">
          <w:rPr>
            <w:noProof/>
          </w:rPr>
          <w:t>1</w:t>
        </w:r>
      </w:fldSimple>
      <w:bookmarkEnd w:id="344"/>
      <w:r w:rsidRPr="00740AB6">
        <w:t>. Тарифы на тепловую энергию теплоснабжающих организаций г. Благовещенска</w:t>
      </w:r>
      <w:bookmarkEnd w:id="345"/>
    </w:p>
    <w:tbl>
      <w:tblPr>
        <w:tblW w:w="0" w:type="auto"/>
        <w:tblLook w:val="04A0" w:firstRow="1" w:lastRow="0" w:firstColumn="1" w:lastColumn="0" w:noHBand="0" w:noVBand="1"/>
      </w:tblPr>
      <w:tblGrid>
        <w:gridCol w:w="455"/>
        <w:gridCol w:w="2482"/>
        <w:gridCol w:w="1198"/>
        <w:gridCol w:w="1187"/>
        <w:gridCol w:w="1178"/>
        <w:gridCol w:w="1169"/>
        <w:gridCol w:w="1162"/>
        <w:gridCol w:w="1155"/>
        <w:gridCol w:w="1040"/>
        <w:gridCol w:w="1040"/>
        <w:gridCol w:w="1247"/>
        <w:gridCol w:w="1247"/>
      </w:tblGrid>
      <w:tr w:rsidR="002A034D" w:rsidRPr="002A034D" w14:paraId="313F9C8F" w14:textId="6ACC78D7" w:rsidTr="002A034D">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0807530" w14:textId="77777777" w:rsidR="002A034D" w:rsidRPr="002A034D" w:rsidRDefault="002A034D" w:rsidP="00B47F5B">
            <w:pPr>
              <w:keepLines w:val="0"/>
              <w:ind w:firstLine="0"/>
              <w:jc w:val="center"/>
              <w:rPr>
                <w:b/>
                <w:bCs/>
                <w:color w:val="000000"/>
                <w:sz w:val="16"/>
                <w:szCs w:val="16"/>
              </w:rPr>
            </w:pPr>
            <w:r w:rsidRPr="002A034D">
              <w:rPr>
                <w:b/>
                <w:bCs/>
                <w:color w:val="000000"/>
                <w:sz w:val="16"/>
                <w:szCs w:val="16"/>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B1CB26B" w14:textId="77777777" w:rsidR="002A034D" w:rsidRPr="002A034D" w:rsidRDefault="002A034D" w:rsidP="00B47F5B">
            <w:pPr>
              <w:keepLines w:val="0"/>
              <w:ind w:firstLine="0"/>
              <w:jc w:val="center"/>
              <w:rPr>
                <w:b/>
                <w:bCs/>
                <w:color w:val="000000"/>
                <w:sz w:val="16"/>
                <w:szCs w:val="16"/>
              </w:rPr>
            </w:pPr>
            <w:r w:rsidRPr="002A034D">
              <w:rPr>
                <w:b/>
                <w:bCs/>
                <w:color w:val="000000"/>
                <w:sz w:val="16"/>
                <w:szCs w:val="16"/>
              </w:rPr>
              <w:t>Наименование организации</w:t>
            </w:r>
          </w:p>
        </w:tc>
        <w:tc>
          <w:tcPr>
            <w:tcW w:w="0" w:type="auto"/>
            <w:gridSpan w:val="2"/>
            <w:tcBorders>
              <w:top w:val="single" w:sz="4" w:space="0" w:color="auto"/>
              <w:left w:val="nil"/>
              <w:bottom w:val="single" w:sz="4" w:space="0" w:color="auto"/>
              <w:right w:val="single" w:sz="4" w:space="0" w:color="auto"/>
            </w:tcBorders>
            <w:shd w:val="clear" w:color="000000" w:fill="D9D9D9"/>
            <w:noWrap/>
            <w:vAlign w:val="center"/>
            <w:hideMark/>
          </w:tcPr>
          <w:p w14:paraId="66F56FA3" w14:textId="5DB06361" w:rsidR="002A034D" w:rsidRPr="002A034D" w:rsidRDefault="002A034D" w:rsidP="00B47F5B">
            <w:pPr>
              <w:keepLines w:val="0"/>
              <w:ind w:firstLine="0"/>
              <w:jc w:val="center"/>
              <w:rPr>
                <w:b/>
                <w:bCs/>
                <w:color w:val="000000"/>
                <w:sz w:val="16"/>
                <w:szCs w:val="16"/>
              </w:rPr>
            </w:pPr>
            <w:r w:rsidRPr="002A034D">
              <w:rPr>
                <w:b/>
                <w:bCs/>
                <w:color w:val="000000"/>
                <w:sz w:val="16"/>
                <w:szCs w:val="16"/>
              </w:rPr>
              <w:t>2016</w:t>
            </w:r>
          </w:p>
        </w:tc>
        <w:tc>
          <w:tcPr>
            <w:tcW w:w="0" w:type="auto"/>
            <w:gridSpan w:val="2"/>
            <w:tcBorders>
              <w:top w:val="single" w:sz="4" w:space="0" w:color="auto"/>
              <w:left w:val="nil"/>
              <w:bottom w:val="single" w:sz="4" w:space="0" w:color="auto"/>
              <w:right w:val="single" w:sz="4" w:space="0" w:color="auto"/>
            </w:tcBorders>
            <w:shd w:val="clear" w:color="000000" w:fill="D9D9D9"/>
            <w:noWrap/>
            <w:vAlign w:val="center"/>
            <w:hideMark/>
          </w:tcPr>
          <w:p w14:paraId="70C8A5F7" w14:textId="0E840270" w:rsidR="002A034D" w:rsidRPr="002A034D" w:rsidRDefault="002A034D" w:rsidP="00B47F5B">
            <w:pPr>
              <w:keepLines w:val="0"/>
              <w:ind w:firstLine="0"/>
              <w:jc w:val="center"/>
              <w:rPr>
                <w:b/>
                <w:bCs/>
                <w:color w:val="000000"/>
                <w:sz w:val="16"/>
                <w:szCs w:val="16"/>
              </w:rPr>
            </w:pPr>
            <w:r w:rsidRPr="002A034D">
              <w:rPr>
                <w:b/>
                <w:bCs/>
                <w:color w:val="000000"/>
                <w:sz w:val="16"/>
                <w:szCs w:val="16"/>
              </w:rPr>
              <w:t>2017</w:t>
            </w:r>
          </w:p>
        </w:tc>
        <w:tc>
          <w:tcPr>
            <w:tcW w:w="0" w:type="auto"/>
            <w:gridSpan w:val="2"/>
            <w:tcBorders>
              <w:top w:val="single" w:sz="4" w:space="0" w:color="auto"/>
              <w:left w:val="nil"/>
              <w:bottom w:val="single" w:sz="4" w:space="0" w:color="auto"/>
              <w:right w:val="single" w:sz="4" w:space="0" w:color="auto"/>
            </w:tcBorders>
            <w:shd w:val="clear" w:color="000000" w:fill="D9D9D9"/>
            <w:noWrap/>
            <w:vAlign w:val="center"/>
            <w:hideMark/>
          </w:tcPr>
          <w:p w14:paraId="5C93E832" w14:textId="03873971" w:rsidR="002A034D" w:rsidRPr="002A034D" w:rsidRDefault="002A034D" w:rsidP="00B47F5B">
            <w:pPr>
              <w:keepLines w:val="0"/>
              <w:ind w:firstLine="0"/>
              <w:jc w:val="center"/>
              <w:rPr>
                <w:b/>
                <w:bCs/>
                <w:color w:val="000000"/>
                <w:sz w:val="16"/>
                <w:szCs w:val="16"/>
              </w:rPr>
            </w:pPr>
            <w:r w:rsidRPr="002A034D">
              <w:rPr>
                <w:b/>
                <w:bCs/>
                <w:color w:val="000000"/>
                <w:sz w:val="16"/>
                <w:szCs w:val="16"/>
              </w:rPr>
              <w:t>2018</w:t>
            </w:r>
          </w:p>
        </w:tc>
        <w:tc>
          <w:tcPr>
            <w:tcW w:w="0" w:type="auto"/>
            <w:gridSpan w:val="2"/>
            <w:tcBorders>
              <w:top w:val="single" w:sz="4" w:space="0" w:color="auto"/>
              <w:left w:val="nil"/>
              <w:bottom w:val="single" w:sz="4" w:space="0" w:color="auto"/>
              <w:right w:val="single" w:sz="4" w:space="0" w:color="auto"/>
            </w:tcBorders>
            <w:shd w:val="clear" w:color="000000" w:fill="D9D9D9"/>
          </w:tcPr>
          <w:p w14:paraId="339611FD" w14:textId="4FBB1522" w:rsidR="002A034D" w:rsidRPr="002A034D" w:rsidRDefault="002A034D" w:rsidP="00B47F5B">
            <w:pPr>
              <w:keepLines w:val="0"/>
              <w:ind w:firstLine="0"/>
              <w:jc w:val="center"/>
              <w:rPr>
                <w:b/>
                <w:bCs/>
                <w:color w:val="000000"/>
                <w:sz w:val="16"/>
                <w:szCs w:val="16"/>
              </w:rPr>
            </w:pPr>
            <w:r w:rsidRPr="002A034D">
              <w:rPr>
                <w:b/>
                <w:bCs/>
                <w:color w:val="000000"/>
                <w:sz w:val="16"/>
                <w:szCs w:val="16"/>
              </w:rPr>
              <w:t>2019</w:t>
            </w:r>
          </w:p>
        </w:tc>
        <w:tc>
          <w:tcPr>
            <w:tcW w:w="0" w:type="auto"/>
            <w:gridSpan w:val="2"/>
            <w:tcBorders>
              <w:top w:val="single" w:sz="4" w:space="0" w:color="auto"/>
              <w:left w:val="nil"/>
              <w:bottom w:val="single" w:sz="4" w:space="0" w:color="auto"/>
              <w:right w:val="single" w:sz="4" w:space="0" w:color="auto"/>
            </w:tcBorders>
            <w:shd w:val="clear" w:color="000000" w:fill="D9D9D9"/>
          </w:tcPr>
          <w:p w14:paraId="4144BD80" w14:textId="5CB0825A" w:rsidR="002A034D" w:rsidRPr="002A034D" w:rsidRDefault="002A034D" w:rsidP="00B47F5B">
            <w:pPr>
              <w:keepLines w:val="0"/>
              <w:ind w:firstLine="0"/>
              <w:jc w:val="center"/>
              <w:rPr>
                <w:b/>
                <w:bCs/>
                <w:color w:val="000000"/>
                <w:sz w:val="16"/>
                <w:szCs w:val="16"/>
              </w:rPr>
            </w:pPr>
            <w:r w:rsidRPr="002A034D">
              <w:rPr>
                <w:b/>
                <w:bCs/>
                <w:color w:val="000000"/>
                <w:sz w:val="16"/>
                <w:szCs w:val="16"/>
              </w:rPr>
              <w:t>2020</w:t>
            </w:r>
          </w:p>
        </w:tc>
      </w:tr>
      <w:tr w:rsidR="002A034D" w:rsidRPr="002A034D" w14:paraId="2493EF53" w14:textId="0526B8D6" w:rsidTr="002A034D">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5DDFB" w14:textId="77777777" w:rsidR="002A034D" w:rsidRPr="002A034D" w:rsidRDefault="002A034D" w:rsidP="002A034D">
            <w:pPr>
              <w:keepLines w:val="0"/>
              <w:ind w:firstLine="0"/>
              <w:jc w:val="center"/>
              <w:rPr>
                <w:b/>
                <w:bCs/>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01E3B1" w14:textId="77777777" w:rsidR="002A034D" w:rsidRPr="002A034D" w:rsidRDefault="002A034D" w:rsidP="002A034D">
            <w:pPr>
              <w:keepLines w:val="0"/>
              <w:ind w:firstLine="0"/>
              <w:jc w:val="center"/>
              <w:rPr>
                <w:b/>
                <w:bCs/>
                <w:color w:val="000000"/>
                <w:sz w:val="16"/>
                <w:szCs w:val="16"/>
              </w:rPr>
            </w:pPr>
          </w:p>
        </w:tc>
        <w:tc>
          <w:tcPr>
            <w:tcW w:w="0" w:type="auto"/>
            <w:tcBorders>
              <w:top w:val="nil"/>
              <w:left w:val="nil"/>
              <w:bottom w:val="single" w:sz="4" w:space="0" w:color="auto"/>
              <w:right w:val="single" w:sz="4" w:space="0" w:color="auto"/>
            </w:tcBorders>
            <w:shd w:val="clear" w:color="000000" w:fill="D9D9D9"/>
            <w:vAlign w:val="center"/>
            <w:hideMark/>
          </w:tcPr>
          <w:p w14:paraId="5688BA5E" w14:textId="77777777" w:rsidR="002A034D" w:rsidRPr="002A034D" w:rsidRDefault="002A034D" w:rsidP="002A034D">
            <w:pPr>
              <w:keepLines w:val="0"/>
              <w:ind w:firstLine="0"/>
              <w:jc w:val="center"/>
              <w:rPr>
                <w:b/>
                <w:bCs/>
                <w:color w:val="000000"/>
                <w:sz w:val="16"/>
                <w:szCs w:val="16"/>
              </w:rPr>
            </w:pPr>
            <w:r w:rsidRPr="002A034D">
              <w:rPr>
                <w:b/>
                <w:bCs/>
                <w:color w:val="000000"/>
                <w:sz w:val="16"/>
                <w:szCs w:val="16"/>
              </w:rPr>
              <w:t>1 полугодие, руб./Гкал</w:t>
            </w:r>
          </w:p>
        </w:tc>
        <w:tc>
          <w:tcPr>
            <w:tcW w:w="0" w:type="auto"/>
            <w:tcBorders>
              <w:top w:val="nil"/>
              <w:left w:val="nil"/>
              <w:bottom w:val="single" w:sz="4" w:space="0" w:color="auto"/>
              <w:right w:val="single" w:sz="4" w:space="0" w:color="auto"/>
            </w:tcBorders>
            <w:shd w:val="clear" w:color="000000" w:fill="D9D9D9"/>
            <w:vAlign w:val="center"/>
            <w:hideMark/>
          </w:tcPr>
          <w:p w14:paraId="56628369" w14:textId="77777777" w:rsidR="002A034D" w:rsidRPr="002A034D" w:rsidRDefault="002A034D" w:rsidP="002A034D">
            <w:pPr>
              <w:keepLines w:val="0"/>
              <w:ind w:firstLine="0"/>
              <w:jc w:val="center"/>
              <w:rPr>
                <w:b/>
                <w:bCs/>
                <w:color w:val="000000"/>
                <w:sz w:val="16"/>
                <w:szCs w:val="16"/>
              </w:rPr>
            </w:pPr>
            <w:r w:rsidRPr="002A034D">
              <w:rPr>
                <w:b/>
                <w:bCs/>
                <w:color w:val="000000"/>
                <w:sz w:val="16"/>
                <w:szCs w:val="16"/>
              </w:rPr>
              <w:t>2 полугодие, руб./Гкал</w:t>
            </w:r>
          </w:p>
        </w:tc>
        <w:tc>
          <w:tcPr>
            <w:tcW w:w="0" w:type="auto"/>
            <w:tcBorders>
              <w:top w:val="nil"/>
              <w:left w:val="nil"/>
              <w:bottom w:val="single" w:sz="4" w:space="0" w:color="auto"/>
              <w:right w:val="single" w:sz="4" w:space="0" w:color="auto"/>
            </w:tcBorders>
            <w:shd w:val="clear" w:color="000000" w:fill="D9D9D9"/>
            <w:vAlign w:val="center"/>
            <w:hideMark/>
          </w:tcPr>
          <w:p w14:paraId="1C583621" w14:textId="77777777" w:rsidR="002A034D" w:rsidRPr="002A034D" w:rsidRDefault="002A034D" w:rsidP="002A034D">
            <w:pPr>
              <w:keepLines w:val="0"/>
              <w:ind w:firstLine="0"/>
              <w:jc w:val="center"/>
              <w:rPr>
                <w:b/>
                <w:bCs/>
                <w:color w:val="000000"/>
                <w:sz w:val="16"/>
                <w:szCs w:val="16"/>
              </w:rPr>
            </w:pPr>
            <w:r w:rsidRPr="002A034D">
              <w:rPr>
                <w:b/>
                <w:bCs/>
                <w:color w:val="000000"/>
                <w:sz w:val="16"/>
                <w:szCs w:val="16"/>
              </w:rPr>
              <w:t>1 полугодие, руб./Гкал</w:t>
            </w:r>
          </w:p>
        </w:tc>
        <w:tc>
          <w:tcPr>
            <w:tcW w:w="0" w:type="auto"/>
            <w:tcBorders>
              <w:top w:val="nil"/>
              <w:left w:val="nil"/>
              <w:bottom w:val="single" w:sz="4" w:space="0" w:color="auto"/>
              <w:right w:val="single" w:sz="4" w:space="0" w:color="auto"/>
            </w:tcBorders>
            <w:shd w:val="clear" w:color="000000" w:fill="D9D9D9"/>
            <w:vAlign w:val="center"/>
            <w:hideMark/>
          </w:tcPr>
          <w:p w14:paraId="7F214170" w14:textId="77777777" w:rsidR="002A034D" w:rsidRPr="002A034D" w:rsidRDefault="002A034D" w:rsidP="002A034D">
            <w:pPr>
              <w:keepLines w:val="0"/>
              <w:ind w:firstLine="0"/>
              <w:jc w:val="center"/>
              <w:rPr>
                <w:b/>
                <w:bCs/>
                <w:color w:val="000000"/>
                <w:sz w:val="16"/>
                <w:szCs w:val="16"/>
              </w:rPr>
            </w:pPr>
            <w:r w:rsidRPr="002A034D">
              <w:rPr>
                <w:b/>
                <w:bCs/>
                <w:color w:val="000000"/>
                <w:sz w:val="16"/>
                <w:szCs w:val="16"/>
              </w:rPr>
              <w:t>2 полугодие, руб./Гкал</w:t>
            </w:r>
          </w:p>
        </w:tc>
        <w:tc>
          <w:tcPr>
            <w:tcW w:w="0" w:type="auto"/>
            <w:tcBorders>
              <w:top w:val="nil"/>
              <w:left w:val="nil"/>
              <w:bottom w:val="single" w:sz="4" w:space="0" w:color="auto"/>
              <w:right w:val="single" w:sz="4" w:space="0" w:color="auto"/>
            </w:tcBorders>
            <w:shd w:val="clear" w:color="000000" w:fill="D9D9D9"/>
            <w:vAlign w:val="center"/>
            <w:hideMark/>
          </w:tcPr>
          <w:p w14:paraId="39D86165" w14:textId="77777777" w:rsidR="002A034D" w:rsidRPr="002A034D" w:rsidRDefault="002A034D" w:rsidP="002A034D">
            <w:pPr>
              <w:keepLines w:val="0"/>
              <w:ind w:firstLine="0"/>
              <w:jc w:val="center"/>
              <w:rPr>
                <w:b/>
                <w:bCs/>
                <w:color w:val="000000"/>
                <w:sz w:val="16"/>
                <w:szCs w:val="16"/>
              </w:rPr>
            </w:pPr>
            <w:r w:rsidRPr="002A034D">
              <w:rPr>
                <w:b/>
                <w:bCs/>
                <w:color w:val="000000"/>
                <w:sz w:val="16"/>
                <w:szCs w:val="16"/>
              </w:rPr>
              <w:t>1 полугодие, руб./Гкал</w:t>
            </w:r>
          </w:p>
        </w:tc>
        <w:tc>
          <w:tcPr>
            <w:tcW w:w="0" w:type="auto"/>
            <w:tcBorders>
              <w:top w:val="nil"/>
              <w:left w:val="nil"/>
              <w:bottom w:val="single" w:sz="4" w:space="0" w:color="auto"/>
              <w:right w:val="single" w:sz="4" w:space="0" w:color="auto"/>
            </w:tcBorders>
            <w:shd w:val="clear" w:color="000000" w:fill="D9D9D9"/>
            <w:vAlign w:val="center"/>
            <w:hideMark/>
          </w:tcPr>
          <w:p w14:paraId="3D1D3556" w14:textId="77777777" w:rsidR="002A034D" w:rsidRPr="002A034D" w:rsidRDefault="002A034D" w:rsidP="002A034D">
            <w:pPr>
              <w:keepLines w:val="0"/>
              <w:ind w:firstLine="0"/>
              <w:jc w:val="center"/>
              <w:rPr>
                <w:b/>
                <w:bCs/>
                <w:color w:val="000000"/>
                <w:sz w:val="16"/>
                <w:szCs w:val="16"/>
              </w:rPr>
            </w:pPr>
            <w:r w:rsidRPr="002A034D">
              <w:rPr>
                <w:b/>
                <w:bCs/>
                <w:color w:val="000000"/>
                <w:sz w:val="16"/>
                <w:szCs w:val="16"/>
              </w:rPr>
              <w:t>2 полугодие, руб./Гкал</w:t>
            </w:r>
          </w:p>
        </w:tc>
        <w:tc>
          <w:tcPr>
            <w:tcW w:w="0" w:type="auto"/>
            <w:tcBorders>
              <w:top w:val="nil"/>
              <w:left w:val="nil"/>
              <w:bottom w:val="single" w:sz="4" w:space="0" w:color="auto"/>
              <w:right w:val="single" w:sz="4" w:space="0" w:color="auto"/>
            </w:tcBorders>
            <w:shd w:val="clear" w:color="000000" w:fill="D9D9D9"/>
            <w:vAlign w:val="center"/>
          </w:tcPr>
          <w:p w14:paraId="24B27B28" w14:textId="11B1D77B" w:rsidR="002A034D" w:rsidRPr="002A034D" w:rsidRDefault="002A034D" w:rsidP="002A034D">
            <w:pPr>
              <w:keepLines w:val="0"/>
              <w:ind w:firstLine="0"/>
              <w:jc w:val="center"/>
              <w:rPr>
                <w:b/>
                <w:bCs/>
                <w:color w:val="000000"/>
                <w:sz w:val="16"/>
                <w:szCs w:val="16"/>
              </w:rPr>
            </w:pPr>
            <w:r w:rsidRPr="002A034D">
              <w:rPr>
                <w:b/>
                <w:bCs/>
                <w:color w:val="000000"/>
                <w:sz w:val="16"/>
                <w:szCs w:val="16"/>
              </w:rPr>
              <w:t>1 полугодие, руб./Гкал</w:t>
            </w:r>
          </w:p>
        </w:tc>
        <w:tc>
          <w:tcPr>
            <w:tcW w:w="0" w:type="auto"/>
            <w:tcBorders>
              <w:top w:val="nil"/>
              <w:left w:val="nil"/>
              <w:bottom w:val="single" w:sz="4" w:space="0" w:color="auto"/>
              <w:right w:val="single" w:sz="4" w:space="0" w:color="auto"/>
            </w:tcBorders>
            <w:shd w:val="clear" w:color="000000" w:fill="D9D9D9"/>
            <w:vAlign w:val="center"/>
          </w:tcPr>
          <w:p w14:paraId="7F5D0DE2" w14:textId="6EA44C84" w:rsidR="002A034D" w:rsidRPr="002A034D" w:rsidRDefault="002A034D" w:rsidP="002A034D">
            <w:pPr>
              <w:keepLines w:val="0"/>
              <w:ind w:firstLine="0"/>
              <w:jc w:val="center"/>
              <w:rPr>
                <w:b/>
                <w:bCs/>
                <w:color w:val="000000"/>
                <w:sz w:val="16"/>
                <w:szCs w:val="16"/>
              </w:rPr>
            </w:pPr>
            <w:r w:rsidRPr="002A034D">
              <w:rPr>
                <w:b/>
                <w:bCs/>
                <w:color w:val="000000"/>
                <w:sz w:val="16"/>
                <w:szCs w:val="16"/>
              </w:rPr>
              <w:t>2 полугодие, руб./Гкал</w:t>
            </w:r>
          </w:p>
        </w:tc>
        <w:tc>
          <w:tcPr>
            <w:tcW w:w="0" w:type="auto"/>
            <w:tcBorders>
              <w:top w:val="nil"/>
              <w:left w:val="nil"/>
              <w:bottom w:val="single" w:sz="4" w:space="0" w:color="auto"/>
              <w:right w:val="single" w:sz="4" w:space="0" w:color="auto"/>
            </w:tcBorders>
            <w:shd w:val="clear" w:color="000000" w:fill="D9D9D9"/>
            <w:vAlign w:val="center"/>
          </w:tcPr>
          <w:p w14:paraId="1E7A1895" w14:textId="1BC76DF6" w:rsidR="002A034D" w:rsidRPr="002A034D" w:rsidRDefault="002A034D" w:rsidP="002A034D">
            <w:pPr>
              <w:keepLines w:val="0"/>
              <w:ind w:firstLine="0"/>
              <w:jc w:val="center"/>
              <w:rPr>
                <w:b/>
                <w:bCs/>
                <w:color w:val="000000"/>
                <w:sz w:val="16"/>
                <w:szCs w:val="16"/>
              </w:rPr>
            </w:pPr>
            <w:r w:rsidRPr="00740AB6">
              <w:rPr>
                <w:b/>
                <w:bCs/>
                <w:color w:val="000000"/>
                <w:sz w:val="20"/>
              </w:rPr>
              <w:t>1 полугодие, руб./Гкал</w:t>
            </w:r>
          </w:p>
        </w:tc>
        <w:tc>
          <w:tcPr>
            <w:tcW w:w="0" w:type="auto"/>
            <w:tcBorders>
              <w:top w:val="nil"/>
              <w:left w:val="nil"/>
              <w:bottom w:val="single" w:sz="4" w:space="0" w:color="auto"/>
              <w:right w:val="single" w:sz="4" w:space="0" w:color="auto"/>
            </w:tcBorders>
            <w:shd w:val="clear" w:color="000000" w:fill="D9D9D9"/>
            <w:vAlign w:val="center"/>
          </w:tcPr>
          <w:p w14:paraId="398D9B58" w14:textId="4CD23D53" w:rsidR="002A034D" w:rsidRPr="002A034D" w:rsidRDefault="002A034D" w:rsidP="002A034D">
            <w:pPr>
              <w:keepLines w:val="0"/>
              <w:ind w:firstLine="0"/>
              <w:jc w:val="center"/>
              <w:rPr>
                <w:b/>
                <w:bCs/>
                <w:color w:val="000000"/>
                <w:sz w:val="16"/>
                <w:szCs w:val="16"/>
              </w:rPr>
            </w:pPr>
            <w:r w:rsidRPr="00740AB6">
              <w:rPr>
                <w:b/>
                <w:bCs/>
                <w:color w:val="000000"/>
                <w:sz w:val="20"/>
              </w:rPr>
              <w:t>2 полугодие, руб./Гкал</w:t>
            </w:r>
          </w:p>
        </w:tc>
      </w:tr>
      <w:tr w:rsidR="00BE107C" w:rsidRPr="002A034D" w14:paraId="33BB753A" w14:textId="088D6241" w:rsidTr="00A0385B">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A50F6C7" w14:textId="77777777" w:rsidR="00BE107C" w:rsidRPr="002A034D" w:rsidRDefault="00BE107C" w:rsidP="00B47F5B">
            <w:pPr>
              <w:keepLines w:val="0"/>
              <w:ind w:firstLine="0"/>
              <w:jc w:val="center"/>
              <w:rPr>
                <w:b/>
                <w:bCs/>
                <w:color w:val="000000"/>
                <w:sz w:val="16"/>
                <w:szCs w:val="16"/>
              </w:rPr>
            </w:pPr>
            <w:r w:rsidRPr="002A034D">
              <w:rPr>
                <w:b/>
                <w:bCs/>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6F180FE6" w14:textId="77777777" w:rsidR="00BE107C" w:rsidRPr="002A034D" w:rsidRDefault="00BE107C" w:rsidP="00B47F5B">
            <w:pPr>
              <w:keepLines w:val="0"/>
              <w:ind w:firstLine="0"/>
              <w:jc w:val="center"/>
              <w:rPr>
                <w:b/>
                <w:bCs/>
                <w:color w:val="000000"/>
                <w:sz w:val="16"/>
                <w:szCs w:val="16"/>
              </w:rPr>
            </w:pPr>
            <w:r w:rsidRPr="002A034D">
              <w:rPr>
                <w:b/>
                <w:bCs/>
                <w:color w:val="000000"/>
                <w:sz w:val="16"/>
                <w:szCs w:val="16"/>
              </w:rPr>
              <w:t>Филиал АО «Дальневосточная генерирующая компания» «Амурская генерация»</w:t>
            </w:r>
          </w:p>
        </w:tc>
        <w:tc>
          <w:tcPr>
            <w:tcW w:w="0" w:type="auto"/>
            <w:gridSpan w:val="10"/>
            <w:tcBorders>
              <w:top w:val="single" w:sz="4" w:space="0" w:color="auto"/>
              <w:left w:val="nil"/>
              <w:bottom w:val="single" w:sz="4" w:space="0" w:color="auto"/>
              <w:right w:val="single" w:sz="4" w:space="0" w:color="auto"/>
            </w:tcBorders>
            <w:shd w:val="clear" w:color="auto" w:fill="auto"/>
            <w:vAlign w:val="center"/>
            <w:hideMark/>
          </w:tcPr>
          <w:p w14:paraId="32FEFE94" w14:textId="773E0125" w:rsidR="00BE107C" w:rsidRPr="002A034D" w:rsidRDefault="00BE107C" w:rsidP="00B47F5B">
            <w:pPr>
              <w:keepLines w:val="0"/>
              <w:ind w:firstLine="0"/>
              <w:jc w:val="center"/>
              <w:rPr>
                <w:b/>
                <w:bCs/>
                <w:color w:val="000000"/>
                <w:sz w:val="16"/>
                <w:szCs w:val="16"/>
              </w:rPr>
            </w:pPr>
            <w:r w:rsidRPr="002A034D">
              <w:rPr>
                <w:b/>
                <w:bCs/>
                <w:color w:val="000000"/>
                <w:sz w:val="16"/>
                <w:szCs w:val="16"/>
              </w:rPr>
              <w:t>Комбинированная выработка</w:t>
            </w:r>
          </w:p>
        </w:tc>
      </w:tr>
      <w:tr w:rsidR="002A034D" w:rsidRPr="002A034D" w14:paraId="2D38BE7B" w14:textId="7B79389F" w:rsidTr="00A0385B">
        <w:trPr>
          <w:trHeight w:val="20"/>
        </w:trPr>
        <w:tc>
          <w:tcPr>
            <w:tcW w:w="0" w:type="auto"/>
            <w:vMerge/>
            <w:tcBorders>
              <w:top w:val="nil"/>
              <w:left w:val="single" w:sz="4" w:space="0" w:color="auto"/>
              <w:bottom w:val="single" w:sz="4" w:space="0" w:color="auto"/>
              <w:right w:val="single" w:sz="4" w:space="0" w:color="auto"/>
            </w:tcBorders>
            <w:vAlign w:val="center"/>
            <w:hideMark/>
          </w:tcPr>
          <w:p w14:paraId="398CFDC0" w14:textId="77777777" w:rsidR="002A034D" w:rsidRPr="002A034D" w:rsidRDefault="002A034D" w:rsidP="00B47F5B">
            <w:pPr>
              <w:keepLines w:val="0"/>
              <w:ind w:firstLine="0"/>
              <w:jc w:val="center"/>
              <w:rPr>
                <w:b/>
                <w:bCs/>
                <w:color w:val="000000"/>
                <w:sz w:val="16"/>
                <w:szCs w:val="16"/>
              </w:rPr>
            </w:pPr>
          </w:p>
        </w:tc>
        <w:tc>
          <w:tcPr>
            <w:tcW w:w="0" w:type="auto"/>
            <w:gridSpan w:val="7"/>
            <w:tcBorders>
              <w:top w:val="single" w:sz="4" w:space="0" w:color="auto"/>
              <w:left w:val="nil"/>
              <w:bottom w:val="single" w:sz="4" w:space="0" w:color="auto"/>
              <w:right w:val="single" w:sz="4" w:space="0" w:color="auto"/>
            </w:tcBorders>
            <w:shd w:val="clear" w:color="000000" w:fill="D9D9D9"/>
            <w:noWrap/>
            <w:vAlign w:val="center"/>
            <w:hideMark/>
          </w:tcPr>
          <w:p w14:paraId="70EF73C2" w14:textId="0455C624" w:rsidR="002A034D" w:rsidRPr="002A034D" w:rsidRDefault="002A034D" w:rsidP="00B47F5B">
            <w:pPr>
              <w:keepLines w:val="0"/>
              <w:ind w:firstLine="0"/>
              <w:jc w:val="center"/>
              <w:rPr>
                <w:b/>
                <w:bCs/>
                <w:color w:val="000000"/>
                <w:sz w:val="16"/>
                <w:szCs w:val="16"/>
              </w:rPr>
            </w:pPr>
            <w:r w:rsidRPr="002A034D">
              <w:rPr>
                <w:b/>
                <w:bCs/>
                <w:color w:val="000000"/>
                <w:sz w:val="16"/>
                <w:szCs w:val="16"/>
              </w:rPr>
              <w:t>Тарифы на тепловую энергию (мощность) на коллекторах источника тепловой энергии (производство тепловой энергии)</w:t>
            </w:r>
          </w:p>
        </w:tc>
        <w:tc>
          <w:tcPr>
            <w:tcW w:w="0" w:type="auto"/>
            <w:tcBorders>
              <w:top w:val="single" w:sz="4" w:space="0" w:color="auto"/>
              <w:left w:val="nil"/>
              <w:bottom w:val="single" w:sz="4" w:space="0" w:color="auto"/>
              <w:right w:val="single" w:sz="4" w:space="0" w:color="auto"/>
            </w:tcBorders>
            <w:shd w:val="clear" w:color="000000" w:fill="D9D9D9"/>
          </w:tcPr>
          <w:p w14:paraId="3DDDA552" w14:textId="77777777" w:rsidR="002A034D" w:rsidRPr="002A034D" w:rsidRDefault="002A034D" w:rsidP="00B47F5B">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tcPr>
          <w:p w14:paraId="36612F53" w14:textId="77777777" w:rsidR="002A034D" w:rsidRPr="002A034D" w:rsidRDefault="002A034D" w:rsidP="00B47F5B">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346FD761" w14:textId="77777777" w:rsidR="002A034D" w:rsidRPr="002A034D" w:rsidRDefault="002A034D" w:rsidP="00B47F5B">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747E2930" w14:textId="77777777" w:rsidR="002A034D" w:rsidRPr="002A034D" w:rsidRDefault="002A034D" w:rsidP="00B47F5B">
            <w:pPr>
              <w:keepLines w:val="0"/>
              <w:ind w:firstLine="0"/>
              <w:jc w:val="center"/>
              <w:rPr>
                <w:b/>
                <w:bCs/>
                <w:color w:val="000000"/>
                <w:sz w:val="16"/>
                <w:szCs w:val="16"/>
              </w:rPr>
            </w:pPr>
          </w:p>
        </w:tc>
      </w:tr>
      <w:tr w:rsidR="002A034D" w:rsidRPr="002A034D" w14:paraId="7C987E85" w14:textId="26FF1957" w:rsidTr="00A0385B">
        <w:trPr>
          <w:trHeight w:val="20"/>
        </w:trPr>
        <w:tc>
          <w:tcPr>
            <w:tcW w:w="0" w:type="auto"/>
            <w:vMerge/>
            <w:tcBorders>
              <w:top w:val="nil"/>
              <w:left w:val="single" w:sz="4" w:space="0" w:color="auto"/>
              <w:bottom w:val="single" w:sz="4" w:space="0" w:color="auto"/>
              <w:right w:val="single" w:sz="4" w:space="0" w:color="auto"/>
            </w:tcBorders>
            <w:vAlign w:val="center"/>
            <w:hideMark/>
          </w:tcPr>
          <w:p w14:paraId="74F048D3" w14:textId="77777777" w:rsidR="002A034D" w:rsidRPr="002A034D" w:rsidRDefault="002A034D" w:rsidP="002A034D">
            <w:pPr>
              <w:keepLines w:val="0"/>
              <w:ind w:firstLine="0"/>
              <w:jc w:val="center"/>
              <w:rPr>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126C62E" w14:textId="77777777" w:rsidR="002A034D" w:rsidRPr="002A034D" w:rsidRDefault="002A034D" w:rsidP="002A034D">
            <w:pPr>
              <w:keepLines w:val="0"/>
              <w:ind w:firstLine="0"/>
              <w:jc w:val="center"/>
              <w:rPr>
                <w:color w:val="000000"/>
                <w:sz w:val="16"/>
                <w:szCs w:val="16"/>
              </w:rPr>
            </w:pPr>
            <w:r w:rsidRPr="002A034D">
              <w:rPr>
                <w:color w:val="000000"/>
                <w:sz w:val="16"/>
                <w:szCs w:val="16"/>
              </w:rPr>
              <w:t>горячая вода</w:t>
            </w:r>
          </w:p>
        </w:tc>
        <w:tc>
          <w:tcPr>
            <w:tcW w:w="0" w:type="auto"/>
            <w:tcBorders>
              <w:top w:val="nil"/>
              <w:left w:val="nil"/>
              <w:bottom w:val="single" w:sz="4" w:space="0" w:color="auto"/>
              <w:right w:val="single" w:sz="4" w:space="0" w:color="auto"/>
            </w:tcBorders>
            <w:shd w:val="clear" w:color="auto" w:fill="auto"/>
            <w:noWrap/>
            <w:vAlign w:val="center"/>
            <w:hideMark/>
          </w:tcPr>
          <w:p w14:paraId="078DB28C" w14:textId="682D335A" w:rsidR="002A034D" w:rsidRPr="002A034D" w:rsidRDefault="002A034D" w:rsidP="002A034D">
            <w:pPr>
              <w:keepLines w:val="0"/>
              <w:ind w:firstLine="0"/>
              <w:jc w:val="center"/>
              <w:rPr>
                <w:color w:val="000000"/>
                <w:sz w:val="16"/>
                <w:szCs w:val="16"/>
              </w:rPr>
            </w:pPr>
            <w:r w:rsidRPr="002A034D">
              <w:rPr>
                <w:color w:val="000000"/>
                <w:sz w:val="16"/>
                <w:szCs w:val="16"/>
              </w:rPr>
              <w:t>628,93</w:t>
            </w:r>
          </w:p>
        </w:tc>
        <w:tc>
          <w:tcPr>
            <w:tcW w:w="0" w:type="auto"/>
            <w:tcBorders>
              <w:top w:val="nil"/>
              <w:left w:val="nil"/>
              <w:bottom w:val="single" w:sz="4" w:space="0" w:color="auto"/>
              <w:right w:val="single" w:sz="4" w:space="0" w:color="auto"/>
            </w:tcBorders>
            <w:shd w:val="clear" w:color="auto" w:fill="auto"/>
            <w:noWrap/>
            <w:vAlign w:val="center"/>
            <w:hideMark/>
          </w:tcPr>
          <w:p w14:paraId="6207648C" w14:textId="19492101" w:rsidR="002A034D" w:rsidRPr="002A034D" w:rsidRDefault="002A034D" w:rsidP="002A034D">
            <w:pPr>
              <w:keepLines w:val="0"/>
              <w:ind w:firstLine="0"/>
              <w:jc w:val="center"/>
              <w:rPr>
                <w:color w:val="000000"/>
                <w:sz w:val="16"/>
                <w:szCs w:val="16"/>
              </w:rPr>
            </w:pPr>
            <w:r w:rsidRPr="002A034D">
              <w:rPr>
                <w:color w:val="000000"/>
                <w:sz w:val="16"/>
                <w:szCs w:val="16"/>
              </w:rPr>
              <w:t>646,17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937D5" w14:textId="51791DE0" w:rsidR="002A034D" w:rsidRPr="002A034D" w:rsidRDefault="002A034D" w:rsidP="002A034D">
            <w:pPr>
              <w:keepLines w:val="0"/>
              <w:ind w:firstLine="0"/>
              <w:jc w:val="center"/>
              <w:rPr>
                <w:color w:val="000000"/>
                <w:sz w:val="16"/>
                <w:szCs w:val="16"/>
              </w:rPr>
            </w:pPr>
            <w:r w:rsidRPr="002A034D">
              <w:rPr>
                <w:color w:val="000000"/>
                <w:sz w:val="16"/>
                <w:szCs w:val="16"/>
              </w:rPr>
              <w:t>677,92</w:t>
            </w:r>
          </w:p>
        </w:tc>
        <w:tc>
          <w:tcPr>
            <w:tcW w:w="0" w:type="auto"/>
            <w:tcBorders>
              <w:top w:val="nil"/>
              <w:left w:val="nil"/>
              <w:bottom w:val="single" w:sz="4" w:space="0" w:color="auto"/>
              <w:right w:val="single" w:sz="4" w:space="0" w:color="auto"/>
            </w:tcBorders>
            <w:shd w:val="clear" w:color="auto" w:fill="auto"/>
            <w:noWrap/>
            <w:vAlign w:val="center"/>
            <w:hideMark/>
          </w:tcPr>
          <w:p w14:paraId="06CFD294" w14:textId="6562E77E" w:rsidR="002A034D" w:rsidRPr="002A034D" w:rsidRDefault="002A034D" w:rsidP="002A034D">
            <w:pPr>
              <w:keepLines w:val="0"/>
              <w:ind w:firstLine="0"/>
              <w:jc w:val="center"/>
              <w:rPr>
                <w:color w:val="000000"/>
                <w:sz w:val="16"/>
                <w:szCs w:val="16"/>
              </w:rPr>
            </w:pPr>
            <w:r w:rsidRPr="002A034D">
              <w:rPr>
                <w:color w:val="000000"/>
                <w:sz w:val="16"/>
                <w:szCs w:val="16"/>
              </w:rPr>
              <w:t>724,21</w:t>
            </w:r>
          </w:p>
        </w:tc>
        <w:tc>
          <w:tcPr>
            <w:tcW w:w="0" w:type="auto"/>
            <w:tcBorders>
              <w:top w:val="nil"/>
              <w:left w:val="nil"/>
              <w:bottom w:val="single" w:sz="4" w:space="0" w:color="auto"/>
              <w:right w:val="single" w:sz="4" w:space="0" w:color="auto"/>
            </w:tcBorders>
            <w:noWrap/>
            <w:vAlign w:val="center"/>
            <w:hideMark/>
          </w:tcPr>
          <w:p w14:paraId="6DCE3654" w14:textId="28BE6BBC" w:rsidR="002A034D" w:rsidRPr="002A034D" w:rsidRDefault="002A034D" w:rsidP="002A034D">
            <w:pPr>
              <w:keepLines w:val="0"/>
              <w:ind w:firstLine="0"/>
              <w:jc w:val="center"/>
              <w:rPr>
                <w:color w:val="000000"/>
                <w:sz w:val="16"/>
                <w:szCs w:val="16"/>
              </w:rPr>
            </w:pPr>
            <w:r w:rsidRPr="002A034D">
              <w:rPr>
                <w:color w:val="000000"/>
                <w:sz w:val="16"/>
                <w:szCs w:val="16"/>
              </w:rPr>
              <w:t>719,24</w:t>
            </w:r>
          </w:p>
        </w:tc>
        <w:tc>
          <w:tcPr>
            <w:tcW w:w="0" w:type="auto"/>
            <w:tcBorders>
              <w:top w:val="nil"/>
              <w:left w:val="nil"/>
              <w:bottom w:val="single" w:sz="4" w:space="0" w:color="auto"/>
              <w:right w:val="single" w:sz="4" w:space="0" w:color="auto"/>
            </w:tcBorders>
            <w:noWrap/>
            <w:vAlign w:val="center"/>
            <w:hideMark/>
          </w:tcPr>
          <w:p w14:paraId="1B07280F" w14:textId="77640120" w:rsidR="002A034D" w:rsidRPr="002A034D" w:rsidRDefault="002A034D" w:rsidP="002A034D">
            <w:pPr>
              <w:keepLines w:val="0"/>
              <w:ind w:firstLine="0"/>
              <w:jc w:val="center"/>
              <w:rPr>
                <w:color w:val="000000"/>
                <w:sz w:val="16"/>
                <w:szCs w:val="16"/>
              </w:rPr>
            </w:pPr>
            <w:r w:rsidRPr="002A034D">
              <w:rPr>
                <w:color w:val="000000"/>
                <w:sz w:val="16"/>
                <w:szCs w:val="16"/>
              </w:rPr>
              <w:t>719,24</w:t>
            </w:r>
          </w:p>
        </w:tc>
        <w:tc>
          <w:tcPr>
            <w:tcW w:w="0" w:type="auto"/>
            <w:tcBorders>
              <w:top w:val="nil"/>
              <w:left w:val="nil"/>
              <w:bottom w:val="single" w:sz="4" w:space="0" w:color="auto"/>
              <w:right w:val="single" w:sz="4" w:space="0" w:color="auto"/>
            </w:tcBorders>
            <w:vAlign w:val="center"/>
          </w:tcPr>
          <w:p w14:paraId="00DCE451" w14:textId="1CF3E243" w:rsidR="002A034D" w:rsidRPr="002A034D" w:rsidRDefault="00EA193D" w:rsidP="002A034D">
            <w:pPr>
              <w:keepLines w:val="0"/>
              <w:ind w:firstLine="0"/>
              <w:jc w:val="center"/>
              <w:rPr>
                <w:color w:val="000000"/>
                <w:sz w:val="16"/>
                <w:szCs w:val="16"/>
              </w:rPr>
            </w:pPr>
            <w:r>
              <w:rPr>
                <w:color w:val="000000"/>
                <w:sz w:val="16"/>
                <w:szCs w:val="16"/>
              </w:rPr>
              <w:t>718,55</w:t>
            </w:r>
          </w:p>
        </w:tc>
        <w:tc>
          <w:tcPr>
            <w:tcW w:w="0" w:type="auto"/>
            <w:tcBorders>
              <w:top w:val="nil"/>
              <w:left w:val="nil"/>
              <w:bottom w:val="single" w:sz="4" w:space="0" w:color="auto"/>
              <w:right w:val="single" w:sz="4" w:space="0" w:color="auto"/>
            </w:tcBorders>
            <w:vAlign w:val="center"/>
          </w:tcPr>
          <w:p w14:paraId="35CC3E5F" w14:textId="29BC548C" w:rsidR="002A034D" w:rsidRPr="002A034D" w:rsidRDefault="00EA193D" w:rsidP="002A034D">
            <w:pPr>
              <w:keepLines w:val="0"/>
              <w:ind w:firstLine="0"/>
              <w:jc w:val="center"/>
              <w:rPr>
                <w:color w:val="000000"/>
                <w:sz w:val="16"/>
                <w:szCs w:val="16"/>
              </w:rPr>
            </w:pPr>
            <w:r>
              <w:rPr>
                <w:color w:val="000000"/>
                <w:sz w:val="16"/>
                <w:szCs w:val="16"/>
              </w:rPr>
              <w:t>741,35</w:t>
            </w:r>
          </w:p>
        </w:tc>
        <w:tc>
          <w:tcPr>
            <w:tcW w:w="0" w:type="auto"/>
            <w:tcBorders>
              <w:top w:val="nil"/>
              <w:left w:val="nil"/>
              <w:bottom w:val="single" w:sz="4" w:space="0" w:color="auto"/>
              <w:right w:val="single" w:sz="4" w:space="0" w:color="auto"/>
            </w:tcBorders>
            <w:vAlign w:val="center"/>
          </w:tcPr>
          <w:p w14:paraId="2B901351" w14:textId="004248DB" w:rsidR="002A034D" w:rsidRPr="002A034D" w:rsidRDefault="00EA193D" w:rsidP="002A034D">
            <w:pPr>
              <w:keepLines w:val="0"/>
              <w:ind w:firstLine="0"/>
              <w:jc w:val="center"/>
              <w:rPr>
                <w:color w:val="000000"/>
                <w:sz w:val="16"/>
                <w:szCs w:val="16"/>
              </w:rPr>
            </w:pPr>
            <w:r>
              <w:rPr>
                <w:color w:val="000000"/>
                <w:sz w:val="16"/>
                <w:szCs w:val="16"/>
              </w:rPr>
              <w:t>741,55</w:t>
            </w:r>
          </w:p>
        </w:tc>
        <w:tc>
          <w:tcPr>
            <w:tcW w:w="0" w:type="auto"/>
            <w:tcBorders>
              <w:top w:val="nil"/>
              <w:left w:val="nil"/>
              <w:bottom w:val="single" w:sz="4" w:space="0" w:color="auto"/>
              <w:right w:val="single" w:sz="4" w:space="0" w:color="auto"/>
            </w:tcBorders>
            <w:vAlign w:val="center"/>
          </w:tcPr>
          <w:p w14:paraId="237BDEAC" w14:textId="21A0699C" w:rsidR="002A034D" w:rsidRPr="002A034D" w:rsidRDefault="00EA193D" w:rsidP="002A034D">
            <w:pPr>
              <w:keepLines w:val="0"/>
              <w:ind w:firstLine="0"/>
              <w:jc w:val="center"/>
              <w:rPr>
                <w:color w:val="000000"/>
                <w:sz w:val="16"/>
                <w:szCs w:val="16"/>
              </w:rPr>
            </w:pPr>
            <w:r>
              <w:rPr>
                <w:color w:val="000000"/>
                <w:sz w:val="16"/>
                <w:szCs w:val="16"/>
              </w:rPr>
              <w:t>771,00</w:t>
            </w:r>
          </w:p>
        </w:tc>
      </w:tr>
      <w:tr w:rsidR="002A034D" w:rsidRPr="002A034D" w14:paraId="6E364E5B" w14:textId="621A2B92" w:rsidTr="00A0385B">
        <w:trPr>
          <w:trHeight w:val="20"/>
        </w:trPr>
        <w:tc>
          <w:tcPr>
            <w:tcW w:w="0" w:type="auto"/>
            <w:vMerge/>
            <w:tcBorders>
              <w:top w:val="nil"/>
              <w:left w:val="single" w:sz="4" w:space="0" w:color="auto"/>
              <w:bottom w:val="single" w:sz="4" w:space="0" w:color="auto"/>
              <w:right w:val="single" w:sz="4" w:space="0" w:color="auto"/>
            </w:tcBorders>
            <w:vAlign w:val="center"/>
            <w:hideMark/>
          </w:tcPr>
          <w:p w14:paraId="013AA191" w14:textId="77777777" w:rsidR="002A034D" w:rsidRPr="002A034D" w:rsidRDefault="002A034D" w:rsidP="002A034D">
            <w:pPr>
              <w:keepLines w:val="0"/>
              <w:ind w:firstLine="0"/>
              <w:jc w:val="center"/>
              <w:rPr>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154E4DC" w14:textId="77777777" w:rsidR="002A034D" w:rsidRPr="002A034D" w:rsidRDefault="002A034D" w:rsidP="002A034D">
            <w:pPr>
              <w:keepLines w:val="0"/>
              <w:ind w:firstLine="0"/>
              <w:jc w:val="center"/>
              <w:rPr>
                <w:color w:val="000000"/>
                <w:sz w:val="16"/>
                <w:szCs w:val="16"/>
              </w:rPr>
            </w:pPr>
            <w:r w:rsidRPr="002A034D">
              <w:rPr>
                <w:color w:val="000000"/>
                <w:sz w:val="16"/>
                <w:szCs w:val="16"/>
              </w:rPr>
              <w:t>отборный пар давлением от 7,0 до 13,0 кг/см</w:t>
            </w:r>
            <w:r w:rsidRPr="002A034D">
              <w:rPr>
                <w:color w:val="000000"/>
                <w:sz w:val="16"/>
                <w:szCs w:val="16"/>
                <w:vertAlign w:val="superscript"/>
              </w:rPr>
              <w:t>2</w:t>
            </w:r>
          </w:p>
        </w:tc>
        <w:tc>
          <w:tcPr>
            <w:tcW w:w="0" w:type="auto"/>
            <w:tcBorders>
              <w:top w:val="nil"/>
              <w:left w:val="nil"/>
              <w:bottom w:val="single" w:sz="4" w:space="0" w:color="auto"/>
              <w:right w:val="single" w:sz="4" w:space="0" w:color="auto"/>
            </w:tcBorders>
            <w:shd w:val="clear" w:color="auto" w:fill="auto"/>
            <w:noWrap/>
            <w:vAlign w:val="center"/>
            <w:hideMark/>
          </w:tcPr>
          <w:p w14:paraId="70DC93B4" w14:textId="64B9ADC3" w:rsidR="002A034D" w:rsidRPr="002A034D" w:rsidRDefault="002A034D" w:rsidP="002A034D">
            <w:pPr>
              <w:keepLines w:val="0"/>
              <w:ind w:firstLine="0"/>
              <w:jc w:val="center"/>
              <w:rPr>
                <w:color w:val="000000"/>
                <w:sz w:val="16"/>
                <w:szCs w:val="16"/>
              </w:rPr>
            </w:pPr>
            <w:r w:rsidRPr="002A034D">
              <w:rPr>
                <w:color w:val="000000"/>
                <w:sz w:val="16"/>
                <w:szCs w:val="16"/>
              </w:rPr>
              <w:t>676,56</w:t>
            </w:r>
          </w:p>
        </w:tc>
        <w:tc>
          <w:tcPr>
            <w:tcW w:w="0" w:type="auto"/>
            <w:tcBorders>
              <w:top w:val="nil"/>
              <w:left w:val="nil"/>
              <w:bottom w:val="single" w:sz="4" w:space="0" w:color="auto"/>
              <w:right w:val="single" w:sz="4" w:space="0" w:color="auto"/>
            </w:tcBorders>
            <w:shd w:val="clear" w:color="auto" w:fill="auto"/>
            <w:noWrap/>
            <w:vAlign w:val="center"/>
            <w:hideMark/>
          </w:tcPr>
          <w:p w14:paraId="591B4624" w14:textId="793DBA1B" w:rsidR="002A034D" w:rsidRPr="002A034D" w:rsidRDefault="002A034D" w:rsidP="002A034D">
            <w:pPr>
              <w:keepLines w:val="0"/>
              <w:ind w:firstLine="0"/>
              <w:jc w:val="center"/>
              <w:rPr>
                <w:color w:val="000000"/>
                <w:sz w:val="16"/>
                <w:szCs w:val="16"/>
              </w:rPr>
            </w:pPr>
            <w:r w:rsidRPr="002A034D">
              <w:rPr>
                <w:color w:val="000000"/>
                <w:sz w:val="16"/>
                <w:szCs w:val="16"/>
              </w:rPr>
              <w:t>695,1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5EC6B2" w14:textId="037BF77F" w:rsidR="002A034D" w:rsidRPr="002A034D" w:rsidRDefault="002A034D" w:rsidP="002A034D">
            <w:pPr>
              <w:keepLines w:val="0"/>
              <w:ind w:firstLine="0"/>
              <w:jc w:val="center"/>
              <w:rPr>
                <w:color w:val="000000"/>
                <w:sz w:val="16"/>
                <w:szCs w:val="16"/>
              </w:rPr>
            </w:pPr>
            <w:r w:rsidRPr="002A034D">
              <w:rPr>
                <w:color w:val="000000"/>
                <w:sz w:val="16"/>
                <w:szCs w:val="16"/>
              </w:rPr>
              <w:t>729,25</w:t>
            </w:r>
          </w:p>
        </w:tc>
        <w:tc>
          <w:tcPr>
            <w:tcW w:w="0" w:type="auto"/>
            <w:tcBorders>
              <w:top w:val="nil"/>
              <w:left w:val="nil"/>
              <w:bottom w:val="single" w:sz="4" w:space="0" w:color="auto"/>
              <w:right w:val="single" w:sz="4" w:space="0" w:color="auto"/>
            </w:tcBorders>
            <w:shd w:val="clear" w:color="auto" w:fill="auto"/>
            <w:noWrap/>
            <w:vAlign w:val="center"/>
            <w:hideMark/>
          </w:tcPr>
          <w:p w14:paraId="7CF9588D" w14:textId="360357DF" w:rsidR="002A034D" w:rsidRPr="002A034D" w:rsidRDefault="002A034D" w:rsidP="002A034D">
            <w:pPr>
              <w:keepLines w:val="0"/>
              <w:ind w:firstLine="0"/>
              <w:jc w:val="center"/>
              <w:rPr>
                <w:color w:val="000000"/>
                <w:sz w:val="16"/>
                <w:szCs w:val="16"/>
              </w:rPr>
            </w:pPr>
            <w:r w:rsidRPr="002A034D">
              <w:rPr>
                <w:color w:val="000000"/>
                <w:sz w:val="16"/>
                <w:szCs w:val="16"/>
              </w:rPr>
              <w:t>779,27</w:t>
            </w:r>
          </w:p>
        </w:tc>
        <w:tc>
          <w:tcPr>
            <w:tcW w:w="0" w:type="auto"/>
            <w:tcBorders>
              <w:top w:val="nil"/>
              <w:left w:val="nil"/>
              <w:bottom w:val="single" w:sz="4" w:space="0" w:color="auto"/>
              <w:right w:val="single" w:sz="4" w:space="0" w:color="auto"/>
            </w:tcBorders>
            <w:noWrap/>
            <w:vAlign w:val="center"/>
            <w:hideMark/>
          </w:tcPr>
          <w:p w14:paraId="04C71AC7" w14:textId="21AC62D8" w:rsidR="002A034D" w:rsidRPr="002A034D" w:rsidRDefault="002A034D" w:rsidP="002A034D">
            <w:pPr>
              <w:keepLines w:val="0"/>
              <w:ind w:firstLine="0"/>
              <w:jc w:val="center"/>
              <w:rPr>
                <w:color w:val="000000"/>
                <w:sz w:val="16"/>
                <w:szCs w:val="16"/>
              </w:rPr>
            </w:pPr>
            <w:r w:rsidRPr="002A034D">
              <w:rPr>
                <w:color w:val="000000"/>
                <w:sz w:val="16"/>
                <w:szCs w:val="16"/>
              </w:rPr>
              <w:t>772,91</w:t>
            </w:r>
          </w:p>
        </w:tc>
        <w:tc>
          <w:tcPr>
            <w:tcW w:w="0" w:type="auto"/>
            <w:tcBorders>
              <w:top w:val="nil"/>
              <w:left w:val="nil"/>
              <w:bottom w:val="single" w:sz="4" w:space="0" w:color="auto"/>
              <w:right w:val="single" w:sz="4" w:space="0" w:color="auto"/>
            </w:tcBorders>
            <w:noWrap/>
            <w:vAlign w:val="center"/>
            <w:hideMark/>
          </w:tcPr>
          <w:p w14:paraId="655AFA04" w14:textId="006CB633" w:rsidR="002A034D" w:rsidRPr="002A034D" w:rsidRDefault="002A034D" w:rsidP="002A034D">
            <w:pPr>
              <w:keepLines w:val="0"/>
              <w:ind w:firstLine="0"/>
              <w:jc w:val="center"/>
              <w:rPr>
                <w:color w:val="000000"/>
                <w:sz w:val="16"/>
                <w:szCs w:val="16"/>
              </w:rPr>
            </w:pPr>
            <w:r w:rsidRPr="002A034D">
              <w:rPr>
                <w:color w:val="000000"/>
                <w:sz w:val="16"/>
                <w:szCs w:val="16"/>
              </w:rPr>
              <w:t>772,91</w:t>
            </w:r>
          </w:p>
        </w:tc>
        <w:tc>
          <w:tcPr>
            <w:tcW w:w="0" w:type="auto"/>
            <w:tcBorders>
              <w:top w:val="nil"/>
              <w:left w:val="nil"/>
              <w:bottom w:val="single" w:sz="4" w:space="0" w:color="auto"/>
              <w:right w:val="single" w:sz="4" w:space="0" w:color="auto"/>
            </w:tcBorders>
            <w:vAlign w:val="center"/>
          </w:tcPr>
          <w:p w14:paraId="01ADA6BB" w14:textId="22003EB2" w:rsidR="002A034D" w:rsidRPr="002A034D" w:rsidRDefault="00EA193D" w:rsidP="002A034D">
            <w:pPr>
              <w:keepLines w:val="0"/>
              <w:ind w:firstLine="0"/>
              <w:jc w:val="center"/>
              <w:rPr>
                <w:color w:val="000000"/>
                <w:sz w:val="16"/>
                <w:szCs w:val="16"/>
              </w:rPr>
            </w:pPr>
            <w:r>
              <w:rPr>
                <w:color w:val="000000"/>
                <w:sz w:val="16"/>
                <w:szCs w:val="16"/>
              </w:rPr>
              <w:t>-</w:t>
            </w:r>
          </w:p>
        </w:tc>
        <w:tc>
          <w:tcPr>
            <w:tcW w:w="0" w:type="auto"/>
            <w:tcBorders>
              <w:top w:val="nil"/>
              <w:left w:val="nil"/>
              <w:bottom w:val="single" w:sz="4" w:space="0" w:color="auto"/>
              <w:right w:val="single" w:sz="4" w:space="0" w:color="auto"/>
            </w:tcBorders>
            <w:vAlign w:val="center"/>
          </w:tcPr>
          <w:p w14:paraId="4038B2CF" w14:textId="7E71EEE7" w:rsidR="002A034D" w:rsidRPr="002A034D" w:rsidRDefault="00EA193D" w:rsidP="002A034D">
            <w:pPr>
              <w:keepLines w:val="0"/>
              <w:ind w:firstLine="0"/>
              <w:jc w:val="center"/>
              <w:rPr>
                <w:color w:val="000000"/>
                <w:sz w:val="16"/>
                <w:szCs w:val="16"/>
              </w:rPr>
            </w:pPr>
            <w:r>
              <w:rPr>
                <w:color w:val="000000"/>
                <w:sz w:val="16"/>
                <w:szCs w:val="16"/>
              </w:rPr>
              <w:t>-</w:t>
            </w:r>
          </w:p>
        </w:tc>
        <w:tc>
          <w:tcPr>
            <w:tcW w:w="0" w:type="auto"/>
            <w:tcBorders>
              <w:top w:val="nil"/>
              <w:left w:val="nil"/>
              <w:bottom w:val="single" w:sz="4" w:space="0" w:color="auto"/>
              <w:right w:val="single" w:sz="4" w:space="0" w:color="auto"/>
            </w:tcBorders>
            <w:vAlign w:val="center"/>
          </w:tcPr>
          <w:p w14:paraId="67C217AB" w14:textId="73E7159E" w:rsidR="002A034D" w:rsidRPr="002A034D" w:rsidRDefault="00EA193D" w:rsidP="002A034D">
            <w:pPr>
              <w:keepLines w:val="0"/>
              <w:ind w:firstLine="0"/>
              <w:jc w:val="center"/>
              <w:rPr>
                <w:color w:val="000000"/>
                <w:sz w:val="16"/>
                <w:szCs w:val="16"/>
              </w:rPr>
            </w:pPr>
            <w:r>
              <w:rPr>
                <w:color w:val="000000"/>
                <w:sz w:val="16"/>
                <w:szCs w:val="16"/>
              </w:rPr>
              <w:t>-</w:t>
            </w:r>
          </w:p>
        </w:tc>
        <w:tc>
          <w:tcPr>
            <w:tcW w:w="0" w:type="auto"/>
            <w:tcBorders>
              <w:top w:val="nil"/>
              <w:left w:val="nil"/>
              <w:bottom w:val="single" w:sz="4" w:space="0" w:color="auto"/>
              <w:right w:val="single" w:sz="4" w:space="0" w:color="auto"/>
            </w:tcBorders>
            <w:vAlign w:val="center"/>
          </w:tcPr>
          <w:p w14:paraId="21067DFF" w14:textId="0335386D" w:rsidR="002A034D" w:rsidRPr="002A034D" w:rsidRDefault="00EA193D" w:rsidP="002A034D">
            <w:pPr>
              <w:keepLines w:val="0"/>
              <w:ind w:firstLine="0"/>
              <w:jc w:val="center"/>
              <w:rPr>
                <w:color w:val="000000"/>
                <w:sz w:val="16"/>
                <w:szCs w:val="16"/>
              </w:rPr>
            </w:pPr>
            <w:r>
              <w:rPr>
                <w:color w:val="000000"/>
                <w:sz w:val="16"/>
                <w:szCs w:val="16"/>
              </w:rPr>
              <w:t>-</w:t>
            </w:r>
          </w:p>
        </w:tc>
      </w:tr>
      <w:tr w:rsidR="002A034D" w:rsidRPr="002A034D" w14:paraId="1344F679" w14:textId="111C6014" w:rsidTr="00A0385B">
        <w:trPr>
          <w:trHeight w:val="20"/>
        </w:trPr>
        <w:tc>
          <w:tcPr>
            <w:tcW w:w="0" w:type="auto"/>
            <w:vMerge/>
            <w:tcBorders>
              <w:top w:val="nil"/>
              <w:left w:val="single" w:sz="4" w:space="0" w:color="auto"/>
              <w:bottom w:val="single" w:sz="4" w:space="0" w:color="auto"/>
              <w:right w:val="single" w:sz="4" w:space="0" w:color="auto"/>
            </w:tcBorders>
            <w:vAlign w:val="center"/>
            <w:hideMark/>
          </w:tcPr>
          <w:p w14:paraId="3468F045" w14:textId="77777777" w:rsidR="002A034D" w:rsidRPr="002A034D" w:rsidRDefault="002A034D" w:rsidP="002A034D">
            <w:pPr>
              <w:keepLines w:val="0"/>
              <w:ind w:firstLine="0"/>
              <w:jc w:val="center"/>
              <w:rPr>
                <w:b/>
                <w:bCs/>
                <w:color w:val="000000"/>
                <w:sz w:val="16"/>
                <w:szCs w:val="16"/>
              </w:rPr>
            </w:pPr>
          </w:p>
        </w:tc>
        <w:tc>
          <w:tcPr>
            <w:tcW w:w="0" w:type="auto"/>
            <w:gridSpan w:val="7"/>
            <w:tcBorders>
              <w:top w:val="single" w:sz="4" w:space="0" w:color="auto"/>
              <w:left w:val="nil"/>
              <w:bottom w:val="single" w:sz="4" w:space="0" w:color="auto"/>
              <w:right w:val="single" w:sz="4" w:space="0" w:color="auto"/>
            </w:tcBorders>
            <w:shd w:val="clear" w:color="000000" w:fill="D9D9D9"/>
            <w:noWrap/>
            <w:vAlign w:val="center"/>
            <w:hideMark/>
          </w:tcPr>
          <w:p w14:paraId="38D6609B" w14:textId="77777777" w:rsidR="002A034D" w:rsidRPr="002A034D" w:rsidRDefault="002A034D" w:rsidP="002A034D">
            <w:pPr>
              <w:keepLines w:val="0"/>
              <w:ind w:firstLine="0"/>
              <w:jc w:val="center"/>
              <w:rPr>
                <w:b/>
                <w:bCs/>
                <w:color w:val="000000"/>
                <w:sz w:val="16"/>
                <w:szCs w:val="16"/>
              </w:rPr>
            </w:pPr>
            <w:r w:rsidRPr="002A034D">
              <w:rPr>
                <w:b/>
                <w:bCs/>
                <w:color w:val="000000"/>
                <w:sz w:val="16"/>
                <w:szCs w:val="16"/>
              </w:rPr>
              <w:t>Тарифы на тепловую энергию (мощность) (</w:t>
            </w:r>
            <w:proofErr w:type="spellStart"/>
            <w:r w:rsidRPr="002A034D">
              <w:rPr>
                <w:b/>
                <w:bCs/>
                <w:color w:val="000000"/>
                <w:sz w:val="16"/>
                <w:szCs w:val="16"/>
              </w:rPr>
              <w:t>производство+передача+сбыт</w:t>
            </w:r>
            <w:proofErr w:type="spellEnd"/>
            <w:r w:rsidRPr="002A034D">
              <w:rPr>
                <w:b/>
                <w:bCs/>
                <w:color w:val="000000"/>
                <w:sz w:val="16"/>
                <w:szCs w:val="16"/>
              </w:rPr>
              <w:t xml:space="preserve"> тепловой энергии)</w:t>
            </w:r>
          </w:p>
        </w:tc>
        <w:tc>
          <w:tcPr>
            <w:tcW w:w="0" w:type="auto"/>
            <w:tcBorders>
              <w:top w:val="single" w:sz="4" w:space="0" w:color="auto"/>
              <w:left w:val="nil"/>
              <w:bottom w:val="single" w:sz="4" w:space="0" w:color="auto"/>
              <w:right w:val="single" w:sz="4" w:space="0" w:color="auto"/>
            </w:tcBorders>
            <w:shd w:val="clear" w:color="000000" w:fill="D9D9D9"/>
          </w:tcPr>
          <w:p w14:paraId="64C8974B" w14:textId="77777777" w:rsidR="002A034D" w:rsidRPr="002A034D" w:rsidRDefault="002A034D" w:rsidP="002A034D">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tcPr>
          <w:p w14:paraId="14B542E9" w14:textId="77777777" w:rsidR="002A034D" w:rsidRPr="002A034D" w:rsidRDefault="002A034D" w:rsidP="002A034D">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19DCAEE7" w14:textId="77777777" w:rsidR="002A034D" w:rsidRPr="002A034D" w:rsidRDefault="002A034D" w:rsidP="002A034D">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089E9AD6" w14:textId="77777777" w:rsidR="002A034D" w:rsidRPr="002A034D" w:rsidRDefault="002A034D" w:rsidP="002A034D">
            <w:pPr>
              <w:keepLines w:val="0"/>
              <w:ind w:firstLine="0"/>
              <w:jc w:val="center"/>
              <w:rPr>
                <w:b/>
                <w:bCs/>
                <w:color w:val="000000"/>
                <w:sz w:val="16"/>
                <w:szCs w:val="16"/>
              </w:rPr>
            </w:pPr>
          </w:p>
        </w:tc>
      </w:tr>
      <w:tr w:rsidR="002A034D" w:rsidRPr="002A034D" w14:paraId="7CC18CB4" w14:textId="47A6C6BA" w:rsidTr="00A0385B">
        <w:trPr>
          <w:trHeight w:val="20"/>
        </w:trPr>
        <w:tc>
          <w:tcPr>
            <w:tcW w:w="0" w:type="auto"/>
            <w:vMerge/>
            <w:tcBorders>
              <w:top w:val="nil"/>
              <w:left w:val="single" w:sz="4" w:space="0" w:color="auto"/>
              <w:bottom w:val="single" w:sz="4" w:space="0" w:color="auto"/>
              <w:right w:val="single" w:sz="4" w:space="0" w:color="auto"/>
            </w:tcBorders>
            <w:vAlign w:val="center"/>
            <w:hideMark/>
          </w:tcPr>
          <w:p w14:paraId="57B04377" w14:textId="77777777" w:rsidR="002A034D" w:rsidRPr="002A034D" w:rsidRDefault="002A034D" w:rsidP="002A034D">
            <w:pPr>
              <w:keepLines w:val="0"/>
              <w:ind w:firstLine="0"/>
              <w:jc w:val="center"/>
              <w:rPr>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0191F53" w14:textId="77777777" w:rsidR="002A034D" w:rsidRPr="002A034D" w:rsidRDefault="002A034D" w:rsidP="002A034D">
            <w:pPr>
              <w:keepLines w:val="0"/>
              <w:ind w:firstLine="0"/>
              <w:jc w:val="center"/>
              <w:rPr>
                <w:color w:val="000000"/>
                <w:sz w:val="16"/>
                <w:szCs w:val="16"/>
              </w:rPr>
            </w:pPr>
            <w:r w:rsidRPr="002A034D">
              <w:rPr>
                <w:color w:val="000000"/>
                <w:sz w:val="16"/>
                <w:szCs w:val="16"/>
              </w:rPr>
              <w:t>горячая вода</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ED366A0" w14:textId="7EF87CAC" w:rsidR="002A034D" w:rsidRPr="002A034D" w:rsidRDefault="002A034D" w:rsidP="002A034D">
            <w:pPr>
              <w:keepLines w:val="0"/>
              <w:ind w:firstLine="0"/>
              <w:jc w:val="center"/>
              <w:rPr>
                <w:color w:val="000000"/>
                <w:sz w:val="16"/>
                <w:szCs w:val="16"/>
              </w:rPr>
            </w:pPr>
            <w:r w:rsidRPr="002A034D">
              <w:rPr>
                <w:color w:val="000000"/>
                <w:sz w:val="16"/>
                <w:szCs w:val="16"/>
              </w:rPr>
              <w:t>795,2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F15002A" w14:textId="6077B094" w:rsidR="002A034D" w:rsidRPr="002A034D" w:rsidRDefault="002A034D" w:rsidP="002A034D">
            <w:pPr>
              <w:keepLines w:val="0"/>
              <w:ind w:firstLine="0"/>
              <w:jc w:val="center"/>
              <w:rPr>
                <w:color w:val="000000"/>
                <w:sz w:val="16"/>
                <w:szCs w:val="16"/>
              </w:rPr>
            </w:pPr>
            <w:r w:rsidRPr="002A034D">
              <w:rPr>
                <w:color w:val="000000"/>
                <w:sz w:val="16"/>
                <w:szCs w:val="16"/>
              </w:rPr>
              <w:t>819,86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3FE6F" w14:textId="18883C2D" w:rsidR="002A034D" w:rsidRPr="002A034D" w:rsidRDefault="002A034D" w:rsidP="002A034D">
            <w:pPr>
              <w:keepLines w:val="0"/>
              <w:ind w:firstLine="0"/>
              <w:jc w:val="center"/>
              <w:rPr>
                <w:color w:val="000000"/>
                <w:sz w:val="16"/>
                <w:szCs w:val="16"/>
              </w:rPr>
            </w:pPr>
            <w:r w:rsidRPr="002A034D">
              <w:rPr>
                <w:color w:val="000000"/>
                <w:sz w:val="16"/>
                <w:szCs w:val="16"/>
              </w:rPr>
              <w:t>868,38</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B34C47D" w14:textId="71C0DCBE" w:rsidR="002A034D" w:rsidRPr="002A034D" w:rsidRDefault="002A034D" w:rsidP="002A034D">
            <w:pPr>
              <w:keepLines w:val="0"/>
              <w:ind w:firstLine="0"/>
              <w:jc w:val="center"/>
              <w:rPr>
                <w:color w:val="000000"/>
                <w:sz w:val="16"/>
                <w:szCs w:val="16"/>
              </w:rPr>
            </w:pPr>
            <w:r w:rsidRPr="002A034D">
              <w:rPr>
                <w:color w:val="000000"/>
                <w:sz w:val="16"/>
                <w:szCs w:val="16"/>
              </w:rPr>
              <w:t>908,10</w:t>
            </w:r>
          </w:p>
        </w:tc>
        <w:tc>
          <w:tcPr>
            <w:tcW w:w="0" w:type="auto"/>
            <w:tcBorders>
              <w:top w:val="nil"/>
              <w:left w:val="nil"/>
              <w:bottom w:val="single" w:sz="4" w:space="0" w:color="auto"/>
              <w:right w:val="single" w:sz="4" w:space="0" w:color="auto"/>
            </w:tcBorders>
            <w:shd w:val="clear" w:color="auto" w:fill="FFFFFF" w:themeFill="background1"/>
            <w:noWrap/>
            <w:hideMark/>
          </w:tcPr>
          <w:p w14:paraId="5262B2EB" w14:textId="73A285AE" w:rsidR="002A034D" w:rsidRPr="002A034D" w:rsidRDefault="002A034D" w:rsidP="002A034D">
            <w:pPr>
              <w:keepLines w:val="0"/>
              <w:ind w:firstLine="0"/>
              <w:jc w:val="center"/>
              <w:rPr>
                <w:color w:val="000000"/>
                <w:sz w:val="16"/>
                <w:szCs w:val="16"/>
              </w:rPr>
            </w:pPr>
            <w:r w:rsidRPr="002A034D">
              <w:rPr>
                <w:color w:val="000000"/>
                <w:sz w:val="16"/>
                <w:szCs w:val="16"/>
              </w:rPr>
              <w:t>903,18</w:t>
            </w:r>
          </w:p>
        </w:tc>
        <w:tc>
          <w:tcPr>
            <w:tcW w:w="0" w:type="auto"/>
            <w:tcBorders>
              <w:top w:val="nil"/>
              <w:left w:val="nil"/>
              <w:bottom w:val="single" w:sz="4" w:space="0" w:color="auto"/>
              <w:right w:val="single" w:sz="4" w:space="0" w:color="auto"/>
            </w:tcBorders>
            <w:shd w:val="clear" w:color="auto" w:fill="FFFFFF" w:themeFill="background1"/>
            <w:noWrap/>
            <w:hideMark/>
          </w:tcPr>
          <w:p w14:paraId="2F76D476" w14:textId="453FBB99" w:rsidR="002A034D" w:rsidRPr="002A034D" w:rsidRDefault="002A034D" w:rsidP="002A034D">
            <w:pPr>
              <w:keepLines w:val="0"/>
              <w:ind w:firstLine="0"/>
              <w:jc w:val="center"/>
              <w:rPr>
                <w:color w:val="000000"/>
                <w:sz w:val="16"/>
                <w:szCs w:val="16"/>
              </w:rPr>
            </w:pPr>
            <w:r w:rsidRPr="002A034D">
              <w:rPr>
                <w:color w:val="000000"/>
                <w:sz w:val="16"/>
                <w:szCs w:val="16"/>
              </w:rPr>
              <w:t>938,99</w:t>
            </w:r>
          </w:p>
        </w:tc>
        <w:tc>
          <w:tcPr>
            <w:tcW w:w="0" w:type="auto"/>
            <w:tcBorders>
              <w:top w:val="nil"/>
              <w:left w:val="nil"/>
              <w:bottom w:val="single" w:sz="4" w:space="0" w:color="auto"/>
              <w:right w:val="single" w:sz="4" w:space="0" w:color="auto"/>
            </w:tcBorders>
            <w:shd w:val="clear" w:color="auto" w:fill="FFFFFF" w:themeFill="background1"/>
          </w:tcPr>
          <w:p w14:paraId="6B47A43A" w14:textId="5138AB04" w:rsidR="002A034D" w:rsidRPr="002A034D" w:rsidRDefault="00A0385B" w:rsidP="002A034D">
            <w:pPr>
              <w:keepLines w:val="0"/>
              <w:ind w:firstLine="0"/>
              <w:jc w:val="center"/>
              <w:rPr>
                <w:color w:val="000000"/>
                <w:sz w:val="16"/>
                <w:szCs w:val="16"/>
              </w:rPr>
            </w:pPr>
            <w:r>
              <w:rPr>
                <w:color w:val="000000"/>
                <w:sz w:val="16"/>
                <w:szCs w:val="16"/>
              </w:rPr>
              <w:t>937,16</w:t>
            </w:r>
          </w:p>
        </w:tc>
        <w:tc>
          <w:tcPr>
            <w:tcW w:w="0" w:type="auto"/>
            <w:tcBorders>
              <w:top w:val="nil"/>
              <w:left w:val="nil"/>
              <w:bottom w:val="single" w:sz="4" w:space="0" w:color="auto"/>
              <w:right w:val="single" w:sz="4" w:space="0" w:color="auto"/>
            </w:tcBorders>
            <w:shd w:val="clear" w:color="auto" w:fill="FFFFFF" w:themeFill="background1"/>
          </w:tcPr>
          <w:p w14:paraId="5E24B735" w14:textId="1AC24FDE" w:rsidR="002A034D" w:rsidRPr="002A034D" w:rsidRDefault="00A0385B" w:rsidP="002A034D">
            <w:pPr>
              <w:keepLines w:val="0"/>
              <w:ind w:firstLine="0"/>
              <w:jc w:val="center"/>
              <w:rPr>
                <w:color w:val="000000"/>
                <w:sz w:val="16"/>
                <w:szCs w:val="16"/>
              </w:rPr>
            </w:pPr>
            <w:r>
              <w:rPr>
                <w:color w:val="000000"/>
                <w:sz w:val="16"/>
                <w:szCs w:val="16"/>
              </w:rPr>
              <w:t>982,15</w:t>
            </w:r>
          </w:p>
        </w:tc>
        <w:tc>
          <w:tcPr>
            <w:tcW w:w="0" w:type="auto"/>
            <w:tcBorders>
              <w:top w:val="nil"/>
              <w:left w:val="nil"/>
              <w:bottom w:val="single" w:sz="4" w:space="0" w:color="auto"/>
              <w:right w:val="single" w:sz="4" w:space="0" w:color="auto"/>
            </w:tcBorders>
            <w:shd w:val="clear" w:color="auto" w:fill="FFFFFF" w:themeFill="background1"/>
            <w:vAlign w:val="center"/>
          </w:tcPr>
          <w:p w14:paraId="11379AE6" w14:textId="7EF2ECCA" w:rsidR="002A034D" w:rsidRPr="002A034D" w:rsidRDefault="00A0385B" w:rsidP="002A034D">
            <w:pPr>
              <w:keepLines w:val="0"/>
              <w:ind w:firstLine="0"/>
              <w:jc w:val="center"/>
              <w:rPr>
                <w:color w:val="000000"/>
                <w:sz w:val="16"/>
                <w:szCs w:val="16"/>
              </w:rPr>
            </w:pPr>
            <w:r>
              <w:rPr>
                <w:color w:val="000000"/>
                <w:sz w:val="16"/>
                <w:szCs w:val="16"/>
              </w:rPr>
              <w:t>982,15</w:t>
            </w:r>
          </w:p>
        </w:tc>
        <w:tc>
          <w:tcPr>
            <w:tcW w:w="0" w:type="auto"/>
            <w:tcBorders>
              <w:top w:val="nil"/>
              <w:left w:val="nil"/>
              <w:bottom w:val="single" w:sz="4" w:space="0" w:color="auto"/>
              <w:right w:val="single" w:sz="4" w:space="0" w:color="auto"/>
            </w:tcBorders>
            <w:shd w:val="clear" w:color="auto" w:fill="FFFFFF" w:themeFill="background1"/>
            <w:vAlign w:val="center"/>
          </w:tcPr>
          <w:p w14:paraId="6422B63E" w14:textId="471E4E8C" w:rsidR="002A034D" w:rsidRPr="002A034D" w:rsidRDefault="00A0385B" w:rsidP="002A034D">
            <w:pPr>
              <w:keepLines w:val="0"/>
              <w:ind w:firstLine="0"/>
              <w:jc w:val="center"/>
              <w:rPr>
                <w:color w:val="000000"/>
                <w:sz w:val="16"/>
                <w:szCs w:val="16"/>
              </w:rPr>
            </w:pPr>
            <w:r>
              <w:rPr>
                <w:color w:val="000000"/>
                <w:sz w:val="16"/>
                <w:szCs w:val="16"/>
              </w:rPr>
              <w:t>1053,80</w:t>
            </w:r>
          </w:p>
        </w:tc>
      </w:tr>
      <w:tr w:rsidR="002A034D" w:rsidRPr="002A034D" w14:paraId="0172C0A9" w14:textId="22B65F36" w:rsidTr="00A0385B">
        <w:trPr>
          <w:trHeight w:val="20"/>
        </w:trPr>
        <w:tc>
          <w:tcPr>
            <w:tcW w:w="0" w:type="auto"/>
            <w:vMerge/>
            <w:tcBorders>
              <w:top w:val="nil"/>
              <w:left w:val="single" w:sz="4" w:space="0" w:color="auto"/>
              <w:bottom w:val="single" w:sz="4" w:space="0" w:color="auto"/>
              <w:right w:val="single" w:sz="4" w:space="0" w:color="auto"/>
            </w:tcBorders>
            <w:vAlign w:val="center"/>
            <w:hideMark/>
          </w:tcPr>
          <w:p w14:paraId="283FCD6D" w14:textId="77777777" w:rsidR="002A034D" w:rsidRPr="002A034D" w:rsidRDefault="002A034D" w:rsidP="002A034D">
            <w:pPr>
              <w:keepLines w:val="0"/>
              <w:ind w:firstLine="0"/>
              <w:jc w:val="center"/>
              <w:rPr>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2B8A823" w14:textId="77777777" w:rsidR="002A034D" w:rsidRPr="002A034D" w:rsidRDefault="002A034D" w:rsidP="002A034D">
            <w:pPr>
              <w:keepLines w:val="0"/>
              <w:ind w:firstLine="0"/>
              <w:jc w:val="center"/>
              <w:rPr>
                <w:color w:val="000000"/>
                <w:sz w:val="16"/>
                <w:szCs w:val="16"/>
              </w:rPr>
            </w:pPr>
            <w:r w:rsidRPr="002A034D">
              <w:rPr>
                <w:color w:val="000000"/>
                <w:sz w:val="16"/>
                <w:szCs w:val="16"/>
              </w:rPr>
              <w:t>отборный пар давлением от 7,0 до 13,0 кг/см</w:t>
            </w:r>
            <w:r w:rsidRPr="002A034D">
              <w:rPr>
                <w:color w:val="000000"/>
                <w:sz w:val="16"/>
                <w:szCs w:val="16"/>
                <w:vertAlign w:val="superscript"/>
              </w:rPr>
              <w:t>2</w:t>
            </w:r>
          </w:p>
        </w:tc>
        <w:tc>
          <w:tcPr>
            <w:tcW w:w="0" w:type="auto"/>
            <w:tcBorders>
              <w:top w:val="nil"/>
              <w:left w:val="nil"/>
              <w:bottom w:val="single" w:sz="4" w:space="0" w:color="auto"/>
              <w:right w:val="single" w:sz="4" w:space="0" w:color="auto"/>
            </w:tcBorders>
            <w:shd w:val="clear" w:color="auto" w:fill="auto"/>
            <w:noWrap/>
            <w:vAlign w:val="center"/>
            <w:hideMark/>
          </w:tcPr>
          <w:p w14:paraId="711722E0" w14:textId="39CD273E" w:rsidR="002A034D" w:rsidRPr="002A034D" w:rsidRDefault="002A034D" w:rsidP="002A034D">
            <w:pPr>
              <w:keepLines w:val="0"/>
              <w:ind w:firstLine="0"/>
              <w:jc w:val="center"/>
              <w:rPr>
                <w:color w:val="000000"/>
                <w:sz w:val="16"/>
                <w:szCs w:val="16"/>
              </w:rPr>
            </w:pPr>
            <w:r w:rsidRPr="002A034D">
              <w:rPr>
                <w:color w:val="000000"/>
                <w:sz w:val="16"/>
                <w:szCs w:val="16"/>
              </w:rPr>
              <w:t>857,03</w:t>
            </w:r>
          </w:p>
        </w:tc>
        <w:tc>
          <w:tcPr>
            <w:tcW w:w="0" w:type="auto"/>
            <w:tcBorders>
              <w:top w:val="nil"/>
              <w:left w:val="nil"/>
              <w:bottom w:val="single" w:sz="4" w:space="0" w:color="auto"/>
              <w:right w:val="single" w:sz="4" w:space="0" w:color="auto"/>
            </w:tcBorders>
            <w:shd w:val="clear" w:color="auto" w:fill="auto"/>
            <w:noWrap/>
            <w:vAlign w:val="center"/>
            <w:hideMark/>
          </w:tcPr>
          <w:p w14:paraId="1FA1D540" w14:textId="288280D1" w:rsidR="002A034D" w:rsidRPr="002A034D" w:rsidRDefault="002A034D" w:rsidP="002A034D">
            <w:pPr>
              <w:keepLines w:val="0"/>
              <w:ind w:firstLine="0"/>
              <w:jc w:val="center"/>
              <w:rPr>
                <w:color w:val="000000"/>
                <w:sz w:val="16"/>
                <w:szCs w:val="16"/>
              </w:rPr>
            </w:pPr>
            <w:r w:rsidRPr="002A034D">
              <w:rPr>
                <w:color w:val="000000"/>
                <w:sz w:val="16"/>
                <w:szCs w:val="16"/>
              </w:rPr>
              <w:t>890,6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E7EC50E" w14:textId="2E99FADE" w:rsidR="002A034D" w:rsidRPr="002A034D" w:rsidRDefault="002A034D" w:rsidP="002A034D">
            <w:pPr>
              <w:keepLines w:val="0"/>
              <w:ind w:firstLine="0"/>
              <w:jc w:val="center"/>
              <w:rPr>
                <w:color w:val="000000"/>
                <w:sz w:val="16"/>
                <w:szCs w:val="16"/>
              </w:rPr>
            </w:pPr>
            <w:r w:rsidRPr="002A034D">
              <w:rPr>
                <w:color w:val="000000"/>
                <w:sz w:val="16"/>
                <w:szCs w:val="16"/>
              </w:rPr>
              <w:t>943,31</w:t>
            </w:r>
          </w:p>
        </w:tc>
        <w:tc>
          <w:tcPr>
            <w:tcW w:w="0" w:type="auto"/>
            <w:tcBorders>
              <w:top w:val="nil"/>
              <w:left w:val="nil"/>
              <w:bottom w:val="single" w:sz="4" w:space="0" w:color="auto"/>
              <w:right w:val="single" w:sz="4" w:space="0" w:color="auto"/>
            </w:tcBorders>
            <w:shd w:val="clear" w:color="auto" w:fill="auto"/>
            <w:noWrap/>
            <w:vAlign w:val="center"/>
            <w:hideMark/>
          </w:tcPr>
          <w:p w14:paraId="005A6489" w14:textId="1E7B1532" w:rsidR="002A034D" w:rsidRPr="002A034D" w:rsidRDefault="002A034D" w:rsidP="002A034D">
            <w:pPr>
              <w:keepLines w:val="0"/>
              <w:ind w:firstLine="0"/>
              <w:jc w:val="center"/>
              <w:rPr>
                <w:color w:val="000000"/>
                <w:sz w:val="16"/>
                <w:szCs w:val="16"/>
              </w:rPr>
            </w:pPr>
            <w:r w:rsidRPr="002A034D">
              <w:rPr>
                <w:color w:val="000000"/>
                <w:sz w:val="16"/>
                <w:szCs w:val="16"/>
              </w:rPr>
              <w:t>986,46</w:t>
            </w:r>
          </w:p>
        </w:tc>
        <w:tc>
          <w:tcPr>
            <w:tcW w:w="0" w:type="auto"/>
            <w:tcBorders>
              <w:top w:val="nil"/>
              <w:left w:val="nil"/>
              <w:bottom w:val="single" w:sz="4" w:space="0" w:color="auto"/>
              <w:right w:val="single" w:sz="4" w:space="0" w:color="auto"/>
            </w:tcBorders>
            <w:noWrap/>
            <w:vAlign w:val="center"/>
            <w:hideMark/>
          </w:tcPr>
          <w:p w14:paraId="26CF82F5" w14:textId="6B66B268" w:rsidR="002A034D" w:rsidRPr="002A034D" w:rsidRDefault="002A034D" w:rsidP="002A034D">
            <w:pPr>
              <w:keepLines w:val="0"/>
              <w:ind w:firstLine="0"/>
              <w:jc w:val="center"/>
              <w:rPr>
                <w:color w:val="000000"/>
                <w:sz w:val="16"/>
                <w:szCs w:val="16"/>
              </w:rPr>
            </w:pPr>
            <w:r w:rsidRPr="002A034D">
              <w:rPr>
                <w:color w:val="000000"/>
                <w:sz w:val="16"/>
                <w:szCs w:val="16"/>
              </w:rPr>
              <w:t>982,62</w:t>
            </w:r>
          </w:p>
        </w:tc>
        <w:tc>
          <w:tcPr>
            <w:tcW w:w="0" w:type="auto"/>
            <w:tcBorders>
              <w:top w:val="nil"/>
              <w:left w:val="nil"/>
              <w:bottom w:val="single" w:sz="4" w:space="0" w:color="auto"/>
              <w:right w:val="single" w:sz="4" w:space="0" w:color="auto"/>
            </w:tcBorders>
            <w:noWrap/>
            <w:vAlign w:val="center"/>
            <w:hideMark/>
          </w:tcPr>
          <w:p w14:paraId="01DFCAC6" w14:textId="25F235F8" w:rsidR="002A034D" w:rsidRPr="002A034D" w:rsidRDefault="002A034D" w:rsidP="002A034D">
            <w:pPr>
              <w:keepLines w:val="0"/>
              <w:ind w:firstLine="0"/>
              <w:jc w:val="center"/>
              <w:rPr>
                <w:color w:val="000000"/>
                <w:sz w:val="16"/>
                <w:szCs w:val="16"/>
              </w:rPr>
            </w:pPr>
            <w:r w:rsidRPr="002A034D">
              <w:rPr>
                <w:color w:val="000000"/>
                <w:sz w:val="16"/>
                <w:szCs w:val="16"/>
              </w:rPr>
              <w:t>982,62</w:t>
            </w:r>
          </w:p>
        </w:tc>
        <w:tc>
          <w:tcPr>
            <w:tcW w:w="0" w:type="auto"/>
            <w:tcBorders>
              <w:top w:val="nil"/>
              <w:left w:val="nil"/>
              <w:bottom w:val="single" w:sz="4" w:space="0" w:color="auto"/>
              <w:right w:val="single" w:sz="4" w:space="0" w:color="auto"/>
            </w:tcBorders>
            <w:vAlign w:val="center"/>
          </w:tcPr>
          <w:p w14:paraId="2302FDAA" w14:textId="0B3CBCEC" w:rsidR="002A034D" w:rsidRPr="002A034D" w:rsidRDefault="005F6DB9" w:rsidP="002A034D">
            <w:pPr>
              <w:keepLines w:val="0"/>
              <w:ind w:firstLine="0"/>
              <w:jc w:val="center"/>
              <w:rPr>
                <w:color w:val="000000"/>
                <w:sz w:val="16"/>
                <w:szCs w:val="16"/>
              </w:rPr>
            </w:pPr>
            <w:r>
              <w:rPr>
                <w:color w:val="000000"/>
                <w:sz w:val="16"/>
                <w:szCs w:val="16"/>
              </w:rPr>
              <w:t>-</w:t>
            </w:r>
          </w:p>
        </w:tc>
        <w:tc>
          <w:tcPr>
            <w:tcW w:w="0" w:type="auto"/>
            <w:tcBorders>
              <w:top w:val="nil"/>
              <w:left w:val="nil"/>
              <w:bottom w:val="single" w:sz="4" w:space="0" w:color="auto"/>
              <w:right w:val="single" w:sz="4" w:space="0" w:color="auto"/>
            </w:tcBorders>
            <w:vAlign w:val="center"/>
          </w:tcPr>
          <w:p w14:paraId="1BA55F3B" w14:textId="34285724" w:rsidR="002A034D" w:rsidRPr="002A034D" w:rsidRDefault="005F6DB9" w:rsidP="002A034D">
            <w:pPr>
              <w:keepLines w:val="0"/>
              <w:ind w:firstLine="0"/>
              <w:jc w:val="center"/>
              <w:rPr>
                <w:color w:val="000000"/>
                <w:sz w:val="16"/>
                <w:szCs w:val="16"/>
              </w:rPr>
            </w:pPr>
            <w:r>
              <w:rPr>
                <w:color w:val="000000"/>
                <w:sz w:val="16"/>
                <w:szCs w:val="16"/>
              </w:rPr>
              <w:t>-</w:t>
            </w:r>
          </w:p>
        </w:tc>
        <w:tc>
          <w:tcPr>
            <w:tcW w:w="0" w:type="auto"/>
            <w:tcBorders>
              <w:top w:val="nil"/>
              <w:left w:val="nil"/>
              <w:bottom w:val="single" w:sz="4" w:space="0" w:color="auto"/>
              <w:right w:val="single" w:sz="4" w:space="0" w:color="auto"/>
            </w:tcBorders>
            <w:vAlign w:val="center"/>
          </w:tcPr>
          <w:p w14:paraId="712C21C0" w14:textId="0AA3DCC5" w:rsidR="002A034D" w:rsidRPr="002A034D" w:rsidRDefault="005F6DB9" w:rsidP="002A034D">
            <w:pPr>
              <w:keepLines w:val="0"/>
              <w:ind w:firstLine="0"/>
              <w:jc w:val="center"/>
              <w:rPr>
                <w:color w:val="000000"/>
                <w:sz w:val="16"/>
                <w:szCs w:val="16"/>
              </w:rPr>
            </w:pPr>
            <w:r>
              <w:rPr>
                <w:color w:val="000000"/>
                <w:sz w:val="16"/>
                <w:szCs w:val="16"/>
              </w:rPr>
              <w:t>-</w:t>
            </w:r>
          </w:p>
        </w:tc>
        <w:tc>
          <w:tcPr>
            <w:tcW w:w="0" w:type="auto"/>
            <w:tcBorders>
              <w:top w:val="nil"/>
              <w:left w:val="nil"/>
              <w:bottom w:val="single" w:sz="4" w:space="0" w:color="auto"/>
              <w:right w:val="single" w:sz="4" w:space="0" w:color="auto"/>
            </w:tcBorders>
            <w:vAlign w:val="center"/>
          </w:tcPr>
          <w:p w14:paraId="496F69AB" w14:textId="4B591921" w:rsidR="002A034D" w:rsidRPr="002A034D" w:rsidRDefault="005F6DB9" w:rsidP="002A034D">
            <w:pPr>
              <w:keepLines w:val="0"/>
              <w:ind w:firstLine="0"/>
              <w:jc w:val="center"/>
              <w:rPr>
                <w:color w:val="000000"/>
                <w:sz w:val="16"/>
                <w:szCs w:val="16"/>
              </w:rPr>
            </w:pPr>
            <w:r>
              <w:rPr>
                <w:color w:val="000000"/>
                <w:sz w:val="16"/>
                <w:szCs w:val="16"/>
              </w:rPr>
              <w:t>-</w:t>
            </w:r>
          </w:p>
        </w:tc>
      </w:tr>
      <w:tr w:rsidR="002A034D" w:rsidRPr="002A034D" w14:paraId="2FB35F65" w14:textId="523590CC" w:rsidTr="00A0385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A55C5C0" w14:textId="77777777" w:rsidR="002A034D" w:rsidRPr="002A034D" w:rsidRDefault="002A034D" w:rsidP="002A034D">
            <w:pPr>
              <w:keepLines w:val="0"/>
              <w:ind w:firstLine="0"/>
              <w:jc w:val="center"/>
              <w:rPr>
                <w:color w:val="000000"/>
                <w:sz w:val="16"/>
                <w:szCs w:val="16"/>
              </w:rPr>
            </w:pPr>
          </w:p>
        </w:tc>
        <w:tc>
          <w:tcPr>
            <w:tcW w:w="0" w:type="auto"/>
            <w:gridSpan w:val="7"/>
            <w:tcBorders>
              <w:top w:val="single" w:sz="4" w:space="0" w:color="auto"/>
              <w:left w:val="nil"/>
              <w:bottom w:val="single" w:sz="4" w:space="0" w:color="auto"/>
              <w:right w:val="single" w:sz="4" w:space="0" w:color="auto"/>
            </w:tcBorders>
            <w:shd w:val="clear" w:color="000000" w:fill="D9D9D9"/>
            <w:noWrap/>
            <w:vAlign w:val="center"/>
            <w:hideMark/>
          </w:tcPr>
          <w:p w14:paraId="3790239F" w14:textId="66455674" w:rsidR="002A034D" w:rsidRPr="002A034D" w:rsidRDefault="002A034D" w:rsidP="002A034D">
            <w:pPr>
              <w:keepLines w:val="0"/>
              <w:ind w:firstLine="0"/>
              <w:jc w:val="center"/>
              <w:rPr>
                <w:b/>
                <w:bCs/>
                <w:color w:val="000000"/>
                <w:sz w:val="16"/>
                <w:szCs w:val="16"/>
              </w:rPr>
            </w:pPr>
            <w:r w:rsidRPr="002A034D">
              <w:rPr>
                <w:b/>
                <w:bCs/>
                <w:color w:val="000000"/>
                <w:sz w:val="16"/>
                <w:szCs w:val="16"/>
              </w:rPr>
              <w:t>Производство тепловой энергии коммунальными котельными, перепродажа тепловой энергии</w:t>
            </w:r>
          </w:p>
        </w:tc>
        <w:tc>
          <w:tcPr>
            <w:tcW w:w="0" w:type="auto"/>
            <w:tcBorders>
              <w:top w:val="single" w:sz="4" w:space="0" w:color="auto"/>
              <w:left w:val="nil"/>
              <w:bottom w:val="single" w:sz="4" w:space="0" w:color="auto"/>
              <w:right w:val="single" w:sz="4" w:space="0" w:color="auto"/>
            </w:tcBorders>
            <w:shd w:val="clear" w:color="000000" w:fill="D9D9D9"/>
          </w:tcPr>
          <w:p w14:paraId="1B9241A1" w14:textId="77777777" w:rsidR="002A034D" w:rsidRPr="002A034D" w:rsidRDefault="002A034D" w:rsidP="002A034D">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tcPr>
          <w:p w14:paraId="5464D3B1" w14:textId="77777777" w:rsidR="002A034D" w:rsidRPr="002A034D" w:rsidRDefault="002A034D" w:rsidP="002A034D">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3A292D33" w14:textId="77777777" w:rsidR="002A034D" w:rsidRPr="002A034D" w:rsidRDefault="002A034D" w:rsidP="002A034D">
            <w:pPr>
              <w:keepLines w:val="0"/>
              <w:ind w:firstLine="0"/>
              <w:jc w:val="center"/>
              <w:rPr>
                <w:b/>
                <w:bCs/>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6C00CD7B" w14:textId="77777777" w:rsidR="002A034D" w:rsidRPr="002A034D" w:rsidRDefault="002A034D" w:rsidP="002A034D">
            <w:pPr>
              <w:keepLines w:val="0"/>
              <w:ind w:firstLine="0"/>
              <w:jc w:val="center"/>
              <w:rPr>
                <w:b/>
                <w:bCs/>
                <w:color w:val="000000"/>
                <w:sz w:val="16"/>
                <w:szCs w:val="16"/>
              </w:rPr>
            </w:pPr>
          </w:p>
        </w:tc>
      </w:tr>
      <w:tr w:rsidR="00BE107C" w:rsidRPr="002A034D" w14:paraId="236DEC30" w14:textId="75D7CCAF" w:rsidTr="00A0385B">
        <w:trPr>
          <w:trHeight w:val="7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5F7292" w14:textId="77777777" w:rsidR="00BE107C" w:rsidRPr="002A034D" w:rsidRDefault="00BE107C" w:rsidP="00BE107C">
            <w:pPr>
              <w:keepLines w:val="0"/>
              <w:ind w:firstLine="0"/>
              <w:jc w:val="center"/>
              <w:rPr>
                <w:b/>
                <w:bCs/>
                <w:color w:val="000000"/>
                <w:sz w:val="16"/>
                <w:szCs w:val="16"/>
              </w:rPr>
            </w:pPr>
            <w:r w:rsidRPr="002A034D">
              <w:rPr>
                <w:b/>
                <w:bCs/>
                <w:color w:val="000000"/>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14:paraId="5BBB0C73" w14:textId="790CF768" w:rsidR="00BE107C" w:rsidRPr="002A034D" w:rsidRDefault="00BE107C" w:rsidP="00BE107C">
            <w:pPr>
              <w:keepLines w:val="0"/>
              <w:ind w:firstLine="0"/>
              <w:jc w:val="center"/>
              <w:rPr>
                <w:b/>
                <w:bCs/>
                <w:color w:val="000000"/>
                <w:sz w:val="16"/>
                <w:szCs w:val="16"/>
              </w:rPr>
            </w:pPr>
            <w:r w:rsidRPr="002A034D">
              <w:rPr>
                <w:b/>
                <w:bCs/>
                <w:color w:val="000000"/>
                <w:sz w:val="16"/>
                <w:szCs w:val="16"/>
              </w:rPr>
              <w:t xml:space="preserve">Филиал </w:t>
            </w:r>
            <w:r>
              <w:rPr>
                <w:b/>
                <w:bCs/>
                <w:color w:val="000000"/>
                <w:sz w:val="16"/>
                <w:szCs w:val="16"/>
              </w:rPr>
              <w:t>ОО</w:t>
            </w:r>
            <w:r w:rsidRPr="002A034D">
              <w:rPr>
                <w:b/>
                <w:bCs/>
                <w:color w:val="000000"/>
                <w:sz w:val="16"/>
                <w:szCs w:val="16"/>
              </w:rPr>
              <w:t>О «АКС» «</w:t>
            </w:r>
            <w:proofErr w:type="spellStart"/>
            <w:r w:rsidRPr="002A034D">
              <w:rPr>
                <w:b/>
                <w:bCs/>
                <w:color w:val="000000"/>
                <w:sz w:val="16"/>
                <w:szCs w:val="16"/>
              </w:rPr>
              <w:t>Амуртеплосервис</w:t>
            </w:r>
            <w:proofErr w:type="spellEnd"/>
            <w:r w:rsidRPr="002A034D">
              <w:rPr>
                <w:b/>
                <w:bCs/>
                <w:color w:val="000000"/>
                <w:sz w:val="16"/>
                <w:szCs w:val="16"/>
              </w:rPr>
              <w:t>»</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1D98792" w14:textId="485E77D2" w:rsidR="00BE107C" w:rsidRPr="002A034D" w:rsidRDefault="00BE107C" w:rsidP="00BE107C">
            <w:pPr>
              <w:keepLines w:val="0"/>
              <w:ind w:firstLine="0"/>
              <w:jc w:val="center"/>
              <w:rPr>
                <w:color w:val="000000"/>
                <w:sz w:val="16"/>
                <w:szCs w:val="16"/>
              </w:rPr>
            </w:pPr>
            <w:r w:rsidRPr="002A034D">
              <w:rPr>
                <w:color w:val="000000"/>
                <w:sz w:val="16"/>
                <w:szCs w:val="16"/>
              </w:rPr>
              <w:t>1347,22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132C62F" w14:textId="68AB6DA8" w:rsidR="00BE107C" w:rsidRPr="002A034D" w:rsidRDefault="00BE107C" w:rsidP="00BE107C">
            <w:pPr>
              <w:keepLines w:val="0"/>
              <w:ind w:firstLine="0"/>
              <w:jc w:val="center"/>
              <w:rPr>
                <w:color w:val="000000"/>
                <w:sz w:val="16"/>
                <w:szCs w:val="16"/>
              </w:rPr>
            </w:pPr>
            <w:r w:rsidRPr="002A034D">
              <w:rPr>
                <w:color w:val="000000"/>
                <w:sz w:val="16"/>
                <w:szCs w:val="16"/>
              </w:rPr>
              <w:t>1364,76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3E999E5" w14:textId="3101DC82" w:rsidR="00BE107C" w:rsidRPr="002A034D" w:rsidRDefault="00BE107C" w:rsidP="00BE107C">
            <w:pPr>
              <w:keepLines w:val="0"/>
              <w:ind w:firstLine="0"/>
              <w:jc w:val="center"/>
              <w:rPr>
                <w:color w:val="000000"/>
                <w:sz w:val="16"/>
                <w:szCs w:val="16"/>
              </w:rPr>
            </w:pPr>
            <w:r w:rsidRPr="002A034D">
              <w:rPr>
                <w:color w:val="000000"/>
                <w:sz w:val="16"/>
                <w:szCs w:val="16"/>
              </w:rPr>
              <w:t>1364,76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3C1AF1A" w14:textId="3EFACA1C" w:rsidR="00BE107C" w:rsidRPr="002A034D" w:rsidRDefault="00BE107C" w:rsidP="00BE107C">
            <w:pPr>
              <w:keepLines w:val="0"/>
              <w:ind w:firstLine="0"/>
              <w:jc w:val="center"/>
              <w:rPr>
                <w:color w:val="000000"/>
                <w:sz w:val="16"/>
                <w:szCs w:val="16"/>
              </w:rPr>
            </w:pPr>
            <w:r w:rsidRPr="002A034D">
              <w:rPr>
                <w:color w:val="000000"/>
                <w:sz w:val="16"/>
                <w:szCs w:val="16"/>
              </w:rPr>
              <w:t>1393,58</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8672D4F" w14:textId="4622D101" w:rsidR="00BE107C" w:rsidRPr="002A034D" w:rsidRDefault="00BE107C" w:rsidP="00BE107C">
            <w:pPr>
              <w:keepLines w:val="0"/>
              <w:ind w:firstLine="0"/>
              <w:jc w:val="center"/>
              <w:rPr>
                <w:color w:val="000000"/>
                <w:sz w:val="16"/>
                <w:szCs w:val="16"/>
              </w:rPr>
            </w:pPr>
            <w:r w:rsidRPr="002A034D">
              <w:rPr>
                <w:color w:val="000000"/>
                <w:sz w:val="16"/>
                <w:szCs w:val="16"/>
              </w:rPr>
              <w:t>1 393,58</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941FC03" w14:textId="141CD6C9" w:rsidR="00BE107C" w:rsidRPr="002A034D" w:rsidRDefault="00BE107C" w:rsidP="00BE107C">
            <w:pPr>
              <w:keepLines w:val="0"/>
              <w:ind w:firstLine="0"/>
              <w:jc w:val="center"/>
              <w:rPr>
                <w:color w:val="000000"/>
                <w:sz w:val="16"/>
                <w:szCs w:val="16"/>
              </w:rPr>
            </w:pPr>
            <w:r w:rsidRPr="002A034D">
              <w:rPr>
                <w:color w:val="000000"/>
                <w:sz w:val="16"/>
                <w:szCs w:val="16"/>
              </w:rPr>
              <w:t>1 540,12</w:t>
            </w:r>
          </w:p>
        </w:tc>
        <w:tc>
          <w:tcPr>
            <w:tcW w:w="0" w:type="auto"/>
            <w:tcBorders>
              <w:top w:val="nil"/>
              <w:left w:val="nil"/>
              <w:bottom w:val="single" w:sz="4" w:space="0" w:color="auto"/>
              <w:right w:val="single" w:sz="4" w:space="0" w:color="auto"/>
            </w:tcBorders>
            <w:shd w:val="clear" w:color="auto" w:fill="FFFFFF" w:themeFill="background1"/>
            <w:vAlign w:val="center"/>
          </w:tcPr>
          <w:p w14:paraId="1100BF83" w14:textId="22AA07C8" w:rsidR="00BE107C" w:rsidRPr="002A034D" w:rsidRDefault="00BE107C" w:rsidP="00BE107C">
            <w:pPr>
              <w:keepLines w:val="0"/>
              <w:ind w:firstLine="0"/>
              <w:jc w:val="center"/>
              <w:rPr>
                <w:color w:val="000000"/>
                <w:sz w:val="16"/>
                <w:szCs w:val="16"/>
              </w:rPr>
            </w:pPr>
            <w:r w:rsidRPr="002A034D">
              <w:rPr>
                <w:color w:val="000000"/>
                <w:sz w:val="16"/>
                <w:szCs w:val="16"/>
              </w:rPr>
              <w:t>1 540,12</w:t>
            </w:r>
          </w:p>
        </w:tc>
        <w:tc>
          <w:tcPr>
            <w:tcW w:w="0" w:type="auto"/>
            <w:tcBorders>
              <w:top w:val="nil"/>
              <w:left w:val="nil"/>
              <w:bottom w:val="single" w:sz="4" w:space="0" w:color="auto"/>
              <w:right w:val="single" w:sz="4" w:space="0" w:color="auto"/>
            </w:tcBorders>
            <w:shd w:val="clear" w:color="auto" w:fill="FFFFFF" w:themeFill="background1"/>
            <w:vAlign w:val="center"/>
          </w:tcPr>
          <w:p w14:paraId="70E6FDDE" w14:textId="20303A1D" w:rsidR="00BE107C" w:rsidRPr="002A034D" w:rsidRDefault="00BE107C" w:rsidP="00BE107C">
            <w:pPr>
              <w:keepLines w:val="0"/>
              <w:ind w:firstLine="0"/>
              <w:jc w:val="center"/>
              <w:rPr>
                <w:color w:val="000000"/>
                <w:sz w:val="16"/>
                <w:szCs w:val="16"/>
              </w:rPr>
            </w:pPr>
            <w:r>
              <w:rPr>
                <w:color w:val="000000"/>
                <w:sz w:val="16"/>
                <w:szCs w:val="16"/>
              </w:rPr>
              <w:t>1577,38</w:t>
            </w:r>
          </w:p>
        </w:tc>
        <w:tc>
          <w:tcPr>
            <w:tcW w:w="0" w:type="auto"/>
            <w:tcBorders>
              <w:top w:val="nil"/>
              <w:left w:val="nil"/>
              <w:bottom w:val="single" w:sz="4" w:space="0" w:color="auto"/>
              <w:right w:val="single" w:sz="4" w:space="0" w:color="auto"/>
            </w:tcBorders>
            <w:shd w:val="clear" w:color="auto" w:fill="FFFFFF" w:themeFill="background1"/>
            <w:vAlign w:val="center"/>
          </w:tcPr>
          <w:p w14:paraId="209459E6" w14:textId="01D363F2" w:rsidR="00BE107C" w:rsidRPr="002A034D" w:rsidRDefault="00A0385B" w:rsidP="00BE107C">
            <w:pPr>
              <w:keepLines w:val="0"/>
              <w:ind w:firstLine="0"/>
              <w:jc w:val="center"/>
              <w:rPr>
                <w:color w:val="000000"/>
                <w:sz w:val="16"/>
                <w:szCs w:val="16"/>
              </w:rPr>
            </w:pPr>
            <w:r>
              <w:rPr>
                <w:color w:val="000000"/>
                <w:sz w:val="16"/>
                <w:szCs w:val="16"/>
              </w:rPr>
              <w:t>1577,38</w:t>
            </w:r>
          </w:p>
        </w:tc>
        <w:tc>
          <w:tcPr>
            <w:tcW w:w="0" w:type="auto"/>
            <w:tcBorders>
              <w:top w:val="nil"/>
              <w:left w:val="nil"/>
              <w:bottom w:val="single" w:sz="4" w:space="0" w:color="auto"/>
              <w:right w:val="single" w:sz="4" w:space="0" w:color="auto"/>
            </w:tcBorders>
            <w:shd w:val="clear" w:color="auto" w:fill="FFFFFF" w:themeFill="background1"/>
            <w:vAlign w:val="center"/>
          </w:tcPr>
          <w:p w14:paraId="72D45014" w14:textId="2C817A07" w:rsidR="00BE107C" w:rsidRPr="002A034D" w:rsidRDefault="00A0385B" w:rsidP="00BE107C">
            <w:pPr>
              <w:keepLines w:val="0"/>
              <w:ind w:firstLine="0"/>
              <w:jc w:val="center"/>
              <w:rPr>
                <w:color w:val="000000"/>
                <w:sz w:val="16"/>
                <w:szCs w:val="16"/>
              </w:rPr>
            </w:pPr>
            <w:r>
              <w:rPr>
                <w:color w:val="000000"/>
                <w:sz w:val="16"/>
                <w:szCs w:val="16"/>
              </w:rPr>
              <w:t>1650,37</w:t>
            </w:r>
          </w:p>
        </w:tc>
      </w:tr>
      <w:tr w:rsidR="005F6DB9" w:rsidRPr="002A034D" w14:paraId="6BDE914D" w14:textId="77777777" w:rsidTr="00A0385B">
        <w:trPr>
          <w:trHeight w:val="79"/>
        </w:trPr>
        <w:tc>
          <w:tcPr>
            <w:tcW w:w="0" w:type="auto"/>
            <w:tcBorders>
              <w:top w:val="nil"/>
              <w:left w:val="single" w:sz="4" w:space="0" w:color="auto"/>
              <w:bottom w:val="single" w:sz="4" w:space="0" w:color="auto"/>
              <w:right w:val="single" w:sz="4" w:space="0" w:color="auto"/>
            </w:tcBorders>
            <w:shd w:val="clear" w:color="auto" w:fill="auto"/>
            <w:noWrap/>
            <w:vAlign w:val="center"/>
          </w:tcPr>
          <w:p w14:paraId="6A0764F7" w14:textId="328E2F9E" w:rsidR="005F6DB9" w:rsidRPr="002A034D" w:rsidRDefault="005F6DB9" w:rsidP="005F6DB9">
            <w:pPr>
              <w:keepLines w:val="0"/>
              <w:ind w:firstLine="0"/>
              <w:jc w:val="center"/>
              <w:rPr>
                <w:b/>
                <w:bCs/>
                <w:color w:val="000000"/>
                <w:sz w:val="16"/>
                <w:szCs w:val="16"/>
              </w:rPr>
            </w:pPr>
            <w:r w:rsidRPr="002A034D">
              <w:rPr>
                <w:b/>
                <w:bCs/>
                <w:color w:val="000000"/>
                <w:sz w:val="16"/>
                <w:szCs w:val="16"/>
              </w:rPr>
              <w:t>3</w:t>
            </w:r>
          </w:p>
        </w:tc>
        <w:tc>
          <w:tcPr>
            <w:tcW w:w="0" w:type="auto"/>
            <w:tcBorders>
              <w:top w:val="nil"/>
              <w:left w:val="nil"/>
              <w:bottom w:val="single" w:sz="4" w:space="0" w:color="auto"/>
              <w:right w:val="single" w:sz="4" w:space="0" w:color="auto"/>
            </w:tcBorders>
            <w:shd w:val="clear" w:color="auto" w:fill="auto"/>
            <w:vAlign w:val="center"/>
          </w:tcPr>
          <w:p w14:paraId="38B94B0C" w14:textId="48B997B2" w:rsidR="005F6DB9" w:rsidRPr="002A034D" w:rsidRDefault="005F6DB9" w:rsidP="005F6DB9">
            <w:pPr>
              <w:keepLines w:val="0"/>
              <w:ind w:firstLine="0"/>
              <w:jc w:val="center"/>
              <w:rPr>
                <w:b/>
                <w:bCs/>
                <w:color w:val="000000"/>
                <w:sz w:val="16"/>
                <w:szCs w:val="16"/>
              </w:rPr>
            </w:pPr>
            <w:r w:rsidRPr="00073047">
              <w:rPr>
                <w:b/>
                <w:bCs/>
                <w:color w:val="000000"/>
                <w:sz w:val="16"/>
                <w:szCs w:val="16"/>
              </w:rPr>
              <w:t>Филиал ООО «АКС» «</w:t>
            </w:r>
            <w:proofErr w:type="spellStart"/>
            <w:r w:rsidRPr="00073047">
              <w:rPr>
                <w:b/>
                <w:bCs/>
                <w:color w:val="000000"/>
                <w:sz w:val="16"/>
                <w:szCs w:val="16"/>
              </w:rPr>
              <w:t>Амуртеплосервис</w:t>
            </w:r>
            <w:proofErr w:type="spellEnd"/>
            <w:r w:rsidRPr="00073047">
              <w:rPr>
                <w:b/>
                <w:bCs/>
                <w:color w:val="000000"/>
                <w:sz w:val="16"/>
                <w:szCs w:val="16"/>
              </w:rPr>
              <w:t xml:space="preserve">» (котельная 433 квартала </w:t>
            </w:r>
            <w:proofErr w:type="spellStart"/>
            <w:r w:rsidRPr="00073047">
              <w:rPr>
                <w:b/>
                <w:bCs/>
                <w:color w:val="000000"/>
                <w:sz w:val="16"/>
                <w:szCs w:val="16"/>
              </w:rPr>
              <w:t>г.Благовещенска</w:t>
            </w:r>
            <w:proofErr w:type="spellEnd"/>
            <w:r w:rsidRPr="00073047">
              <w:rPr>
                <w:b/>
                <w:bCs/>
                <w:color w:val="000000"/>
                <w:sz w:val="16"/>
                <w:szCs w:val="16"/>
              </w:rPr>
              <w:t>)</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3780D3BE" w14:textId="77777777" w:rsidR="005F6DB9" w:rsidRPr="002A034D" w:rsidRDefault="005F6DB9" w:rsidP="005F6DB9">
            <w:pPr>
              <w:keepLines w:val="0"/>
              <w:ind w:firstLine="0"/>
              <w:jc w:val="center"/>
              <w:rPr>
                <w:color w:val="000000"/>
                <w:sz w:val="16"/>
                <w:szCs w:val="16"/>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6447E555" w14:textId="77777777" w:rsidR="005F6DB9" w:rsidRPr="002A034D" w:rsidRDefault="005F6DB9" w:rsidP="005F6DB9">
            <w:pPr>
              <w:keepLines w:val="0"/>
              <w:ind w:firstLine="0"/>
              <w:jc w:val="center"/>
              <w:rPr>
                <w:color w:val="000000"/>
                <w:sz w:val="16"/>
                <w:szCs w:val="16"/>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3535C865" w14:textId="77777777" w:rsidR="005F6DB9" w:rsidRPr="002A034D" w:rsidRDefault="005F6DB9" w:rsidP="005F6DB9">
            <w:pPr>
              <w:keepLines w:val="0"/>
              <w:ind w:firstLine="0"/>
              <w:jc w:val="center"/>
              <w:rPr>
                <w:color w:val="000000"/>
                <w:sz w:val="16"/>
                <w:szCs w:val="16"/>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6B558E59" w14:textId="77777777" w:rsidR="005F6DB9" w:rsidRPr="002A034D" w:rsidRDefault="005F6DB9" w:rsidP="005F6DB9">
            <w:pPr>
              <w:keepLines w:val="0"/>
              <w:ind w:firstLine="0"/>
              <w:jc w:val="center"/>
              <w:rPr>
                <w:color w:val="000000"/>
                <w:sz w:val="16"/>
                <w:szCs w:val="16"/>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4C42ED5C" w14:textId="77777777" w:rsidR="005F6DB9" w:rsidRPr="002A034D" w:rsidRDefault="005F6DB9" w:rsidP="005F6DB9">
            <w:pPr>
              <w:keepLines w:val="0"/>
              <w:ind w:firstLine="0"/>
              <w:jc w:val="center"/>
              <w:rPr>
                <w:color w:val="000000"/>
                <w:sz w:val="16"/>
                <w:szCs w:val="16"/>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3E98B42B" w14:textId="77777777" w:rsidR="005F6DB9" w:rsidRPr="002A034D" w:rsidRDefault="005F6DB9" w:rsidP="005F6DB9">
            <w:pPr>
              <w:keepLines w:val="0"/>
              <w:ind w:firstLine="0"/>
              <w:jc w:val="center"/>
              <w:rPr>
                <w:color w:val="000000"/>
                <w:sz w:val="16"/>
                <w:szCs w:val="16"/>
              </w:rPr>
            </w:pPr>
          </w:p>
        </w:tc>
        <w:tc>
          <w:tcPr>
            <w:tcW w:w="0" w:type="auto"/>
            <w:tcBorders>
              <w:top w:val="nil"/>
              <w:left w:val="nil"/>
              <w:bottom w:val="single" w:sz="4" w:space="0" w:color="auto"/>
              <w:right w:val="single" w:sz="4" w:space="0" w:color="auto"/>
            </w:tcBorders>
            <w:shd w:val="clear" w:color="auto" w:fill="FFFFFF" w:themeFill="background1"/>
            <w:vAlign w:val="center"/>
          </w:tcPr>
          <w:p w14:paraId="0344B5FC" w14:textId="675C27F8"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2 546,76 </w:t>
            </w:r>
          </w:p>
        </w:tc>
        <w:tc>
          <w:tcPr>
            <w:tcW w:w="0" w:type="auto"/>
            <w:tcBorders>
              <w:top w:val="nil"/>
              <w:left w:val="nil"/>
              <w:bottom w:val="single" w:sz="4" w:space="0" w:color="auto"/>
              <w:right w:val="single" w:sz="4" w:space="0" w:color="auto"/>
            </w:tcBorders>
            <w:shd w:val="clear" w:color="auto" w:fill="FFFFFF" w:themeFill="background1"/>
            <w:vAlign w:val="center"/>
          </w:tcPr>
          <w:p w14:paraId="7E062849" w14:textId="55763394"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2 546,76 </w:t>
            </w:r>
          </w:p>
        </w:tc>
        <w:tc>
          <w:tcPr>
            <w:tcW w:w="0" w:type="auto"/>
            <w:tcBorders>
              <w:top w:val="nil"/>
              <w:left w:val="nil"/>
              <w:bottom w:val="single" w:sz="4" w:space="0" w:color="auto"/>
              <w:right w:val="single" w:sz="4" w:space="0" w:color="auto"/>
            </w:tcBorders>
            <w:shd w:val="clear" w:color="auto" w:fill="FFFFFF" w:themeFill="background1"/>
            <w:vAlign w:val="center"/>
          </w:tcPr>
          <w:p w14:paraId="4D446B03" w14:textId="32A5907B"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2 546,76 </w:t>
            </w:r>
          </w:p>
        </w:tc>
        <w:tc>
          <w:tcPr>
            <w:tcW w:w="0" w:type="auto"/>
            <w:tcBorders>
              <w:top w:val="nil"/>
              <w:left w:val="nil"/>
              <w:bottom w:val="single" w:sz="4" w:space="0" w:color="auto"/>
              <w:right w:val="single" w:sz="4" w:space="0" w:color="auto"/>
            </w:tcBorders>
            <w:shd w:val="clear" w:color="auto" w:fill="FFFFFF" w:themeFill="background1"/>
            <w:vAlign w:val="center"/>
          </w:tcPr>
          <w:p w14:paraId="54CA319F" w14:textId="14A47EC0"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2 649,0</w:t>
            </w:r>
          </w:p>
        </w:tc>
      </w:tr>
      <w:tr w:rsidR="005F6DB9" w:rsidRPr="002A034D" w14:paraId="7E5719F8" w14:textId="56110EDE" w:rsidTr="00A0385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0AB2E5" w14:textId="1F789F4C" w:rsidR="005F6DB9" w:rsidRPr="002A034D" w:rsidRDefault="005F6DB9" w:rsidP="005F6DB9">
            <w:pPr>
              <w:keepLines w:val="0"/>
              <w:ind w:firstLine="0"/>
              <w:jc w:val="center"/>
              <w:rPr>
                <w:b/>
                <w:bCs/>
                <w:color w:val="000000"/>
                <w:sz w:val="16"/>
                <w:szCs w:val="16"/>
              </w:rPr>
            </w:pPr>
            <w:r w:rsidRPr="002A034D">
              <w:rPr>
                <w:b/>
                <w:bCs/>
                <w:color w:val="000000"/>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747DE3A3" w14:textId="24D01BE5" w:rsidR="005F6DB9" w:rsidRPr="002A034D" w:rsidRDefault="005F6DB9" w:rsidP="005F6DB9">
            <w:pPr>
              <w:keepLines w:val="0"/>
              <w:ind w:firstLine="0"/>
              <w:jc w:val="center"/>
              <w:rPr>
                <w:b/>
                <w:bCs/>
                <w:color w:val="000000"/>
                <w:sz w:val="16"/>
                <w:szCs w:val="16"/>
              </w:rPr>
            </w:pPr>
            <w:r w:rsidRPr="002A034D">
              <w:rPr>
                <w:b/>
                <w:bCs/>
                <w:color w:val="000000"/>
                <w:sz w:val="16"/>
                <w:szCs w:val="16"/>
              </w:rPr>
              <w:t>ООО «Тепловая компания»</w:t>
            </w:r>
            <w:r>
              <w:t xml:space="preserve"> (</w:t>
            </w:r>
            <w:proofErr w:type="spellStart"/>
            <w:proofErr w:type="gramStart"/>
            <w:r w:rsidRPr="00073047">
              <w:rPr>
                <w:b/>
                <w:bCs/>
                <w:color w:val="000000"/>
                <w:sz w:val="16"/>
                <w:szCs w:val="16"/>
              </w:rPr>
              <w:t>кот.ГОУ</w:t>
            </w:r>
            <w:proofErr w:type="spellEnd"/>
            <w:proofErr w:type="gramEnd"/>
            <w:r w:rsidRPr="00073047">
              <w:rPr>
                <w:b/>
                <w:bCs/>
                <w:color w:val="000000"/>
                <w:sz w:val="16"/>
                <w:szCs w:val="16"/>
              </w:rPr>
              <w:t xml:space="preserve"> ПУ №23, ГПТУ №6)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C92EC5D" w14:textId="15E90DE1" w:rsidR="005F6DB9" w:rsidRPr="002A034D" w:rsidRDefault="005F6DB9" w:rsidP="005F6DB9">
            <w:pPr>
              <w:keepLines w:val="0"/>
              <w:ind w:firstLine="0"/>
              <w:jc w:val="center"/>
              <w:rPr>
                <w:color w:val="000000"/>
                <w:sz w:val="16"/>
                <w:szCs w:val="16"/>
              </w:rPr>
            </w:pPr>
            <w:r w:rsidRPr="002A034D">
              <w:rPr>
                <w:color w:val="000000"/>
                <w:sz w:val="16"/>
                <w:szCs w:val="16"/>
              </w:rPr>
              <w:t>2993,29</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B8260E9" w14:textId="532BF1E1" w:rsidR="005F6DB9" w:rsidRPr="002A034D" w:rsidRDefault="005F6DB9" w:rsidP="005F6DB9">
            <w:pPr>
              <w:keepLines w:val="0"/>
              <w:ind w:firstLine="0"/>
              <w:jc w:val="center"/>
              <w:rPr>
                <w:color w:val="000000"/>
                <w:sz w:val="16"/>
                <w:szCs w:val="16"/>
              </w:rPr>
            </w:pPr>
            <w:r w:rsidRPr="002A034D">
              <w:rPr>
                <w:color w:val="000000"/>
                <w:sz w:val="16"/>
                <w:szCs w:val="16"/>
              </w:rPr>
              <w:t>3382,31</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3CC9C2A" w14:textId="70E1725E" w:rsidR="005F6DB9" w:rsidRPr="002A034D" w:rsidRDefault="005F6DB9" w:rsidP="005F6DB9">
            <w:pPr>
              <w:keepLines w:val="0"/>
              <w:ind w:firstLine="0"/>
              <w:jc w:val="center"/>
              <w:rPr>
                <w:color w:val="000000"/>
                <w:sz w:val="16"/>
                <w:szCs w:val="16"/>
              </w:rPr>
            </w:pPr>
            <w:r w:rsidRPr="002A034D">
              <w:rPr>
                <w:color w:val="000000"/>
                <w:sz w:val="16"/>
                <w:szCs w:val="16"/>
              </w:rPr>
              <w:t>3382,31</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B8FE913" w14:textId="17D5204B" w:rsidR="005F6DB9" w:rsidRPr="002A034D" w:rsidRDefault="005F6DB9" w:rsidP="005F6DB9">
            <w:pPr>
              <w:keepLines w:val="0"/>
              <w:ind w:firstLine="0"/>
              <w:jc w:val="center"/>
              <w:rPr>
                <w:color w:val="000000"/>
                <w:sz w:val="16"/>
                <w:szCs w:val="16"/>
              </w:rPr>
            </w:pPr>
            <w:r w:rsidRPr="002A034D">
              <w:rPr>
                <w:color w:val="000000"/>
                <w:sz w:val="16"/>
                <w:szCs w:val="16"/>
              </w:rPr>
              <w:t>3432,06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AED545F" w14:textId="6F683B44" w:rsidR="005F6DB9" w:rsidRPr="002A034D" w:rsidRDefault="005F6DB9" w:rsidP="005F6DB9">
            <w:pPr>
              <w:keepLines w:val="0"/>
              <w:ind w:firstLine="0"/>
              <w:jc w:val="center"/>
              <w:rPr>
                <w:color w:val="000000"/>
                <w:sz w:val="16"/>
                <w:szCs w:val="16"/>
              </w:rPr>
            </w:pPr>
            <w:r w:rsidRPr="002A034D">
              <w:rPr>
                <w:color w:val="000000"/>
                <w:sz w:val="16"/>
                <w:szCs w:val="16"/>
              </w:rPr>
              <w:t>4 085,69</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DCA8B84" w14:textId="512AA6C1" w:rsidR="005F6DB9" w:rsidRPr="002A034D" w:rsidRDefault="005F6DB9" w:rsidP="005F6DB9">
            <w:pPr>
              <w:keepLines w:val="0"/>
              <w:ind w:firstLine="0"/>
              <w:jc w:val="center"/>
              <w:rPr>
                <w:color w:val="000000"/>
                <w:sz w:val="16"/>
                <w:szCs w:val="16"/>
              </w:rPr>
            </w:pPr>
            <w:r w:rsidRPr="002A034D">
              <w:rPr>
                <w:color w:val="000000"/>
                <w:sz w:val="16"/>
                <w:szCs w:val="16"/>
              </w:rPr>
              <w:t>4 378,52</w:t>
            </w:r>
          </w:p>
        </w:tc>
        <w:tc>
          <w:tcPr>
            <w:tcW w:w="0" w:type="auto"/>
            <w:tcBorders>
              <w:top w:val="nil"/>
              <w:left w:val="nil"/>
              <w:bottom w:val="single" w:sz="4" w:space="0" w:color="auto"/>
              <w:right w:val="single" w:sz="4" w:space="0" w:color="auto"/>
            </w:tcBorders>
            <w:shd w:val="clear" w:color="auto" w:fill="FFFFFF" w:themeFill="background1"/>
            <w:vAlign w:val="center"/>
          </w:tcPr>
          <w:p w14:paraId="2CF933D6" w14:textId="3E66381D"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3 719,93 </w:t>
            </w:r>
          </w:p>
        </w:tc>
        <w:tc>
          <w:tcPr>
            <w:tcW w:w="0" w:type="auto"/>
            <w:tcBorders>
              <w:top w:val="nil"/>
              <w:left w:val="nil"/>
              <w:bottom w:val="single" w:sz="4" w:space="0" w:color="auto"/>
              <w:right w:val="single" w:sz="4" w:space="0" w:color="auto"/>
            </w:tcBorders>
            <w:shd w:val="clear" w:color="auto" w:fill="FFFFFF" w:themeFill="background1"/>
            <w:vAlign w:val="center"/>
          </w:tcPr>
          <w:p w14:paraId="48E0E576" w14:textId="72837983"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3 719,93 </w:t>
            </w:r>
          </w:p>
        </w:tc>
        <w:tc>
          <w:tcPr>
            <w:tcW w:w="0" w:type="auto"/>
            <w:tcBorders>
              <w:top w:val="nil"/>
              <w:left w:val="nil"/>
              <w:bottom w:val="single" w:sz="4" w:space="0" w:color="auto"/>
              <w:right w:val="single" w:sz="4" w:space="0" w:color="auto"/>
            </w:tcBorders>
            <w:shd w:val="clear" w:color="auto" w:fill="FFFFFF" w:themeFill="background1"/>
            <w:vAlign w:val="center"/>
          </w:tcPr>
          <w:p w14:paraId="00117E6E" w14:textId="38D993A5"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3 708,91 </w:t>
            </w:r>
          </w:p>
        </w:tc>
        <w:tc>
          <w:tcPr>
            <w:tcW w:w="0" w:type="auto"/>
            <w:tcBorders>
              <w:top w:val="nil"/>
              <w:left w:val="nil"/>
              <w:bottom w:val="single" w:sz="4" w:space="0" w:color="auto"/>
              <w:right w:val="single" w:sz="4" w:space="0" w:color="auto"/>
            </w:tcBorders>
            <w:shd w:val="clear" w:color="auto" w:fill="FFFFFF" w:themeFill="background1"/>
            <w:vAlign w:val="center"/>
          </w:tcPr>
          <w:p w14:paraId="6774415F" w14:textId="0E0200EE"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3 708,9</w:t>
            </w:r>
          </w:p>
        </w:tc>
      </w:tr>
      <w:tr w:rsidR="005F6DB9" w:rsidRPr="002A034D" w14:paraId="5869EDD0" w14:textId="71FCDAD6" w:rsidTr="00A0385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8C492F" w14:textId="6F7C942C" w:rsidR="005F6DB9" w:rsidRPr="002A034D" w:rsidRDefault="005F6DB9" w:rsidP="005F6DB9">
            <w:pPr>
              <w:keepLines w:val="0"/>
              <w:ind w:firstLine="0"/>
              <w:jc w:val="center"/>
              <w:rPr>
                <w:b/>
                <w:bCs/>
                <w:color w:val="000000"/>
                <w:sz w:val="16"/>
                <w:szCs w:val="16"/>
              </w:rPr>
            </w:pPr>
            <w:r w:rsidRPr="002A034D">
              <w:rPr>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16E0874A" w14:textId="77777777" w:rsidR="005F6DB9" w:rsidRPr="002A034D" w:rsidRDefault="005F6DB9" w:rsidP="005F6DB9">
            <w:pPr>
              <w:keepLines w:val="0"/>
              <w:ind w:firstLine="0"/>
              <w:jc w:val="center"/>
              <w:rPr>
                <w:b/>
                <w:bCs/>
                <w:color w:val="000000"/>
                <w:sz w:val="16"/>
                <w:szCs w:val="16"/>
              </w:rPr>
            </w:pPr>
            <w:r w:rsidRPr="002A034D">
              <w:rPr>
                <w:b/>
                <w:bCs/>
                <w:color w:val="000000"/>
                <w:sz w:val="16"/>
                <w:szCs w:val="16"/>
              </w:rPr>
              <w:t>ПАО "Ростелеком"</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EB2D50F" w14:textId="3F35D756" w:rsidR="005F6DB9" w:rsidRPr="002A034D" w:rsidRDefault="005F6DB9" w:rsidP="005F6DB9">
            <w:pPr>
              <w:keepLines w:val="0"/>
              <w:ind w:firstLine="0"/>
              <w:jc w:val="center"/>
              <w:rPr>
                <w:color w:val="000000"/>
                <w:sz w:val="16"/>
                <w:szCs w:val="16"/>
              </w:rPr>
            </w:pPr>
            <w:r w:rsidRPr="002A034D">
              <w:rPr>
                <w:color w:val="000000"/>
                <w:sz w:val="16"/>
                <w:szCs w:val="16"/>
              </w:rPr>
              <w:t>3133,03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DA47C9C" w14:textId="0FCEAB6D" w:rsidR="005F6DB9" w:rsidRPr="002A034D" w:rsidRDefault="005F6DB9" w:rsidP="005F6DB9">
            <w:pPr>
              <w:keepLines w:val="0"/>
              <w:ind w:firstLine="0"/>
              <w:jc w:val="center"/>
              <w:rPr>
                <w:color w:val="000000"/>
                <w:sz w:val="16"/>
                <w:szCs w:val="16"/>
              </w:rPr>
            </w:pPr>
            <w:r w:rsidRPr="002A034D">
              <w:rPr>
                <w:color w:val="000000"/>
                <w:sz w:val="16"/>
                <w:szCs w:val="16"/>
              </w:rPr>
              <w:t>3133,03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A4D568B" w14:textId="551C4218" w:rsidR="005F6DB9" w:rsidRPr="002A034D" w:rsidRDefault="005F6DB9" w:rsidP="005F6DB9">
            <w:pPr>
              <w:keepLines w:val="0"/>
              <w:ind w:firstLine="0"/>
              <w:jc w:val="center"/>
              <w:rPr>
                <w:color w:val="000000"/>
                <w:sz w:val="16"/>
                <w:szCs w:val="16"/>
              </w:rPr>
            </w:pPr>
            <w:r w:rsidRPr="002A034D">
              <w:rPr>
                <w:color w:val="000000"/>
                <w:sz w:val="16"/>
                <w:szCs w:val="16"/>
              </w:rPr>
              <w:t>3,133,03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3FE05A9" w14:textId="4E3F43A4" w:rsidR="005F6DB9" w:rsidRPr="002A034D" w:rsidRDefault="005F6DB9" w:rsidP="005F6DB9">
            <w:pPr>
              <w:keepLines w:val="0"/>
              <w:ind w:firstLine="0"/>
              <w:jc w:val="center"/>
              <w:rPr>
                <w:color w:val="000000"/>
                <w:sz w:val="16"/>
                <w:szCs w:val="16"/>
              </w:rPr>
            </w:pPr>
            <w:r w:rsidRPr="002A034D">
              <w:rPr>
                <w:color w:val="000000"/>
                <w:sz w:val="16"/>
                <w:szCs w:val="16"/>
              </w:rPr>
              <w:t>3355,53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32C0534" w14:textId="2500A5D3" w:rsidR="005F6DB9" w:rsidRPr="002A034D" w:rsidRDefault="005F6DB9" w:rsidP="005F6DB9">
            <w:pPr>
              <w:keepLines w:val="0"/>
              <w:ind w:firstLine="0"/>
              <w:jc w:val="center"/>
              <w:rPr>
                <w:color w:val="000000"/>
                <w:sz w:val="16"/>
                <w:szCs w:val="16"/>
              </w:rPr>
            </w:pPr>
            <w:r w:rsidRPr="002A034D">
              <w:rPr>
                <w:color w:val="000000"/>
                <w:sz w:val="16"/>
                <w:szCs w:val="16"/>
              </w:rPr>
              <w:t>3 268,62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AD06970" w14:textId="328D04EF" w:rsidR="005F6DB9" w:rsidRPr="002A034D" w:rsidRDefault="005F6DB9" w:rsidP="005F6DB9">
            <w:pPr>
              <w:keepLines w:val="0"/>
              <w:ind w:firstLine="0"/>
              <w:jc w:val="center"/>
              <w:rPr>
                <w:color w:val="000000"/>
                <w:sz w:val="16"/>
                <w:szCs w:val="16"/>
              </w:rPr>
            </w:pPr>
            <w:r w:rsidRPr="002A034D">
              <w:rPr>
                <w:color w:val="000000"/>
                <w:sz w:val="16"/>
                <w:szCs w:val="16"/>
              </w:rPr>
              <w:t>3 268,62</w:t>
            </w:r>
          </w:p>
        </w:tc>
        <w:tc>
          <w:tcPr>
            <w:tcW w:w="0" w:type="auto"/>
            <w:tcBorders>
              <w:top w:val="nil"/>
              <w:left w:val="nil"/>
              <w:bottom w:val="single" w:sz="4" w:space="0" w:color="auto"/>
              <w:right w:val="single" w:sz="4" w:space="0" w:color="auto"/>
            </w:tcBorders>
            <w:shd w:val="clear" w:color="auto" w:fill="FFFFFF" w:themeFill="background1"/>
            <w:vAlign w:val="center"/>
          </w:tcPr>
          <w:p w14:paraId="7B228142" w14:textId="22D04C5D"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3 268,62 </w:t>
            </w:r>
          </w:p>
        </w:tc>
        <w:tc>
          <w:tcPr>
            <w:tcW w:w="0" w:type="auto"/>
            <w:tcBorders>
              <w:top w:val="nil"/>
              <w:left w:val="nil"/>
              <w:bottom w:val="single" w:sz="4" w:space="0" w:color="auto"/>
              <w:right w:val="single" w:sz="4" w:space="0" w:color="auto"/>
            </w:tcBorders>
            <w:shd w:val="clear" w:color="auto" w:fill="FFFFFF" w:themeFill="background1"/>
            <w:vAlign w:val="center"/>
          </w:tcPr>
          <w:p w14:paraId="1A6D426B" w14:textId="2C0E5BF6"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3 290,39 </w:t>
            </w:r>
          </w:p>
        </w:tc>
        <w:tc>
          <w:tcPr>
            <w:tcW w:w="0" w:type="auto"/>
            <w:tcBorders>
              <w:top w:val="nil"/>
              <w:left w:val="nil"/>
              <w:bottom w:val="single" w:sz="4" w:space="0" w:color="auto"/>
              <w:right w:val="single" w:sz="4" w:space="0" w:color="auto"/>
            </w:tcBorders>
            <w:shd w:val="clear" w:color="auto" w:fill="FFFFFF" w:themeFill="background1"/>
            <w:vAlign w:val="center"/>
          </w:tcPr>
          <w:p w14:paraId="452E4772" w14:textId="3DEAC47C"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3 290,39 </w:t>
            </w:r>
          </w:p>
        </w:tc>
        <w:tc>
          <w:tcPr>
            <w:tcW w:w="0" w:type="auto"/>
            <w:tcBorders>
              <w:top w:val="nil"/>
              <w:left w:val="nil"/>
              <w:bottom w:val="single" w:sz="4" w:space="0" w:color="auto"/>
              <w:right w:val="single" w:sz="4" w:space="0" w:color="auto"/>
            </w:tcBorders>
            <w:shd w:val="clear" w:color="auto" w:fill="FFFFFF" w:themeFill="background1"/>
            <w:vAlign w:val="center"/>
          </w:tcPr>
          <w:p w14:paraId="0C643137" w14:textId="728093E6"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3 317,14</w:t>
            </w:r>
          </w:p>
        </w:tc>
      </w:tr>
      <w:tr w:rsidR="005F6DB9" w:rsidRPr="002A034D" w14:paraId="7C3DC6FC" w14:textId="7AC0CCFD" w:rsidTr="00A0385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D535C7" w14:textId="45698B1E" w:rsidR="005F6DB9" w:rsidRPr="002A034D" w:rsidRDefault="005F6DB9" w:rsidP="005F6DB9">
            <w:pPr>
              <w:keepLines w:val="0"/>
              <w:ind w:firstLine="0"/>
              <w:jc w:val="center"/>
              <w:rPr>
                <w:b/>
                <w:bCs/>
                <w:color w:val="000000"/>
                <w:sz w:val="16"/>
                <w:szCs w:val="16"/>
              </w:rPr>
            </w:pPr>
            <w:r w:rsidRPr="002A034D">
              <w:rPr>
                <w:b/>
                <w:bCs/>
                <w:color w:val="000000"/>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787CFEBD" w14:textId="77777777" w:rsidR="005F6DB9" w:rsidRPr="002A034D" w:rsidRDefault="005F6DB9" w:rsidP="005F6DB9">
            <w:pPr>
              <w:keepLines w:val="0"/>
              <w:ind w:firstLine="0"/>
              <w:jc w:val="center"/>
              <w:rPr>
                <w:b/>
                <w:bCs/>
                <w:color w:val="000000"/>
                <w:sz w:val="16"/>
                <w:szCs w:val="16"/>
              </w:rPr>
            </w:pPr>
            <w:r w:rsidRPr="002A034D">
              <w:rPr>
                <w:b/>
                <w:bCs/>
                <w:color w:val="000000"/>
                <w:sz w:val="16"/>
                <w:szCs w:val="16"/>
              </w:rPr>
              <w:t>ЗДТВ филиала ЦДТВ ОАО «РЖД»</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E4584C7" w14:textId="7D65F54E" w:rsidR="005F6DB9" w:rsidRPr="002A034D" w:rsidRDefault="005F6DB9" w:rsidP="005F6DB9">
            <w:pPr>
              <w:keepLines w:val="0"/>
              <w:ind w:firstLine="0"/>
              <w:jc w:val="center"/>
              <w:rPr>
                <w:color w:val="000000"/>
                <w:sz w:val="16"/>
                <w:szCs w:val="16"/>
              </w:rPr>
            </w:pPr>
            <w:r w:rsidRPr="002A034D">
              <w:rPr>
                <w:color w:val="000000"/>
                <w:sz w:val="16"/>
                <w:szCs w:val="16"/>
              </w:rPr>
              <w:t>1317,77</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C03CAB0" w14:textId="245E3EEA" w:rsidR="005F6DB9" w:rsidRPr="002A034D" w:rsidRDefault="005F6DB9" w:rsidP="005F6DB9">
            <w:pPr>
              <w:keepLines w:val="0"/>
              <w:ind w:firstLine="0"/>
              <w:jc w:val="center"/>
              <w:rPr>
                <w:color w:val="000000"/>
                <w:sz w:val="16"/>
                <w:szCs w:val="16"/>
              </w:rPr>
            </w:pPr>
            <w:r w:rsidRPr="002A034D">
              <w:rPr>
                <w:color w:val="000000"/>
                <w:sz w:val="16"/>
                <w:szCs w:val="16"/>
              </w:rPr>
              <w:t>1317,77</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883C0A4" w14:textId="799AC315" w:rsidR="005F6DB9" w:rsidRPr="002A034D" w:rsidRDefault="005F6DB9" w:rsidP="005F6DB9">
            <w:pPr>
              <w:keepLines w:val="0"/>
              <w:ind w:firstLine="0"/>
              <w:jc w:val="center"/>
              <w:rPr>
                <w:color w:val="000000"/>
                <w:sz w:val="16"/>
                <w:szCs w:val="16"/>
              </w:rPr>
            </w:pPr>
            <w:r w:rsidRPr="002A034D">
              <w:rPr>
                <w:color w:val="000000"/>
                <w:sz w:val="16"/>
                <w:szCs w:val="16"/>
              </w:rPr>
              <w:t>1317,77</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182336A" w14:textId="0D72BB08" w:rsidR="005F6DB9" w:rsidRPr="002A034D" w:rsidRDefault="005F6DB9" w:rsidP="005F6DB9">
            <w:pPr>
              <w:keepLines w:val="0"/>
              <w:ind w:firstLine="0"/>
              <w:jc w:val="center"/>
              <w:rPr>
                <w:color w:val="000000"/>
                <w:sz w:val="16"/>
                <w:szCs w:val="16"/>
              </w:rPr>
            </w:pPr>
            <w:r w:rsidRPr="002A034D">
              <w:rPr>
                <w:color w:val="000000"/>
                <w:sz w:val="16"/>
                <w:szCs w:val="16"/>
              </w:rPr>
              <w:t>1405,72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AFB2932" w14:textId="46FA0793" w:rsidR="005F6DB9" w:rsidRPr="002A034D" w:rsidRDefault="005F6DB9" w:rsidP="005F6DB9">
            <w:pPr>
              <w:keepLines w:val="0"/>
              <w:ind w:firstLine="0"/>
              <w:jc w:val="center"/>
              <w:rPr>
                <w:color w:val="000000"/>
                <w:sz w:val="16"/>
                <w:szCs w:val="16"/>
              </w:rPr>
            </w:pPr>
            <w:r w:rsidRPr="002A034D">
              <w:rPr>
                <w:color w:val="000000"/>
                <w:sz w:val="16"/>
                <w:szCs w:val="16"/>
              </w:rPr>
              <w:t>1 405,72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0684C24" w14:textId="30E41E34" w:rsidR="005F6DB9" w:rsidRPr="002A034D" w:rsidRDefault="005F6DB9" w:rsidP="005F6DB9">
            <w:pPr>
              <w:keepLines w:val="0"/>
              <w:ind w:firstLine="0"/>
              <w:jc w:val="center"/>
              <w:rPr>
                <w:color w:val="000000"/>
                <w:sz w:val="16"/>
                <w:szCs w:val="16"/>
              </w:rPr>
            </w:pPr>
            <w:r w:rsidRPr="002A034D">
              <w:rPr>
                <w:color w:val="000000"/>
                <w:sz w:val="16"/>
                <w:szCs w:val="16"/>
              </w:rPr>
              <w:t>1 660,79</w:t>
            </w:r>
          </w:p>
        </w:tc>
        <w:tc>
          <w:tcPr>
            <w:tcW w:w="0" w:type="auto"/>
            <w:tcBorders>
              <w:top w:val="nil"/>
              <w:left w:val="nil"/>
              <w:bottom w:val="single" w:sz="4" w:space="0" w:color="auto"/>
              <w:right w:val="single" w:sz="4" w:space="0" w:color="auto"/>
            </w:tcBorders>
            <w:shd w:val="clear" w:color="auto" w:fill="FFFFFF" w:themeFill="background1"/>
            <w:vAlign w:val="center"/>
          </w:tcPr>
          <w:p w14:paraId="3BA57515" w14:textId="664FA5F2"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1 660,79 </w:t>
            </w:r>
          </w:p>
        </w:tc>
        <w:tc>
          <w:tcPr>
            <w:tcW w:w="0" w:type="auto"/>
            <w:tcBorders>
              <w:top w:val="nil"/>
              <w:left w:val="nil"/>
              <w:bottom w:val="single" w:sz="4" w:space="0" w:color="auto"/>
              <w:right w:val="single" w:sz="4" w:space="0" w:color="auto"/>
            </w:tcBorders>
            <w:shd w:val="clear" w:color="auto" w:fill="FFFFFF" w:themeFill="background1"/>
            <w:vAlign w:val="center"/>
          </w:tcPr>
          <w:p w14:paraId="63C0DA4A" w14:textId="189E18F2"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2325,27 </w:t>
            </w:r>
          </w:p>
        </w:tc>
        <w:tc>
          <w:tcPr>
            <w:tcW w:w="0" w:type="auto"/>
            <w:tcBorders>
              <w:top w:val="nil"/>
              <w:left w:val="nil"/>
              <w:bottom w:val="single" w:sz="4" w:space="0" w:color="auto"/>
              <w:right w:val="single" w:sz="4" w:space="0" w:color="auto"/>
            </w:tcBorders>
            <w:shd w:val="clear" w:color="auto" w:fill="FFFFFF" w:themeFill="background1"/>
            <w:vAlign w:val="center"/>
          </w:tcPr>
          <w:p w14:paraId="5A0BEE7A" w14:textId="042FC233"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2 349,57 </w:t>
            </w:r>
          </w:p>
        </w:tc>
        <w:tc>
          <w:tcPr>
            <w:tcW w:w="0" w:type="auto"/>
            <w:tcBorders>
              <w:top w:val="nil"/>
              <w:left w:val="nil"/>
              <w:bottom w:val="single" w:sz="4" w:space="0" w:color="auto"/>
              <w:right w:val="single" w:sz="4" w:space="0" w:color="auto"/>
            </w:tcBorders>
            <w:shd w:val="clear" w:color="auto" w:fill="FFFFFF" w:themeFill="background1"/>
            <w:vAlign w:val="center"/>
          </w:tcPr>
          <w:p w14:paraId="51850716" w14:textId="3739E08A"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2 447,16</w:t>
            </w:r>
          </w:p>
        </w:tc>
      </w:tr>
      <w:tr w:rsidR="005F6DB9" w:rsidRPr="002A034D" w14:paraId="3B444AF7" w14:textId="776DB686" w:rsidTr="00A0385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69079D71" w14:textId="262846A2" w:rsidR="005F6DB9" w:rsidRPr="002A034D" w:rsidRDefault="005F6DB9" w:rsidP="005F6DB9">
            <w:pPr>
              <w:keepLines w:val="0"/>
              <w:ind w:firstLine="0"/>
              <w:jc w:val="center"/>
              <w:rPr>
                <w:b/>
                <w:bCs/>
                <w:color w:val="000000"/>
                <w:sz w:val="16"/>
                <w:szCs w:val="16"/>
              </w:rPr>
            </w:pPr>
            <w:r w:rsidRPr="002A034D">
              <w:rPr>
                <w:b/>
                <w:bCs/>
                <w:color w:val="000000"/>
                <w:sz w:val="16"/>
                <w:szCs w:val="16"/>
              </w:rPr>
              <w:t>7</w:t>
            </w:r>
          </w:p>
        </w:tc>
        <w:tc>
          <w:tcPr>
            <w:tcW w:w="0" w:type="auto"/>
            <w:tcBorders>
              <w:top w:val="nil"/>
              <w:left w:val="nil"/>
              <w:bottom w:val="single" w:sz="4" w:space="0" w:color="auto"/>
              <w:right w:val="single" w:sz="4" w:space="0" w:color="auto"/>
            </w:tcBorders>
            <w:shd w:val="clear" w:color="auto" w:fill="auto"/>
            <w:vAlign w:val="center"/>
          </w:tcPr>
          <w:p w14:paraId="642FE778" w14:textId="77777777" w:rsidR="005F6DB9" w:rsidRPr="002A034D" w:rsidRDefault="005F6DB9" w:rsidP="005F6DB9">
            <w:pPr>
              <w:keepLines w:val="0"/>
              <w:ind w:firstLine="0"/>
              <w:jc w:val="center"/>
              <w:rPr>
                <w:b/>
                <w:bCs/>
                <w:color w:val="000000"/>
                <w:sz w:val="16"/>
                <w:szCs w:val="16"/>
              </w:rPr>
            </w:pPr>
            <w:r w:rsidRPr="002A034D">
              <w:rPr>
                <w:b/>
                <w:bCs/>
                <w:color w:val="000000"/>
                <w:sz w:val="16"/>
                <w:szCs w:val="16"/>
              </w:rPr>
              <w:t>АО «Дальневосточная распределительная сетевая компания»</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1CCFC442" w14:textId="2DC9CD12"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69A8CD66" w14:textId="1ED328C1"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0BDCAF74" w14:textId="16DB4148" w:rsidR="005F6DB9" w:rsidRPr="002A034D" w:rsidRDefault="005F6DB9" w:rsidP="005F6DB9">
            <w:pPr>
              <w:keepLines w:val="0"/>
              <w:ind w:firstLine="0"/>
              <w:jc w:val="center"/>
              <w:rPr>
                <w:color w:val="000000"/>
                <w:sz w:val="16"/>
                <w:szCs w:val="16"/>
              </w:rPr>
            </w:pPr>
            <w:r w:rsidRPr="002A034D">
              <w:rPr>
                <w:color w:val="000000"/>
                <w:sz w:val="16"/>
                <w:szCs w:val="16"/>
              </w:rPr>
              <w:t>1600,07</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2C43B01C" w14:textId="3FF6E3AB" w:rsidR="005F6DB9" w:rsidRPr="002A034D" w:rsidRDefault="005F6DB9" w:rsidP="005F6DB9">
            <w:pPr>
              <w:keepLines w:val="0"/>
              <w:ind w:firstLine="0"/>
              <w:jc w:val="center"/>
              <w:rPr>
                <w:color w:val="000000"/>
                <w:sz w:val="16"/>
                <w:szCs w:val="16"/>
              </w:rPr>
            </w:pPr>
            <w:r w:rsidRPr="002A034D">
              <w:rPr>
                <w:color w:val="000000"/>
                <w:sz w:val="16"/>
                <w:szCs w:val="16"/>
              </w:rPr>
              <w:t>1648,00</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3BC7FA23" w14:textId="0B45CB63" w:rsidR="005F6DB9" w:rsidRPr="002A034D" w:rsidRDefault="005F6DB9" w:rsidP="005F6DB9">
            <w:pPr>
              <w:keepLines w:val="0"/>
              <w:ind w:firstLine="0"/>
              <w:jc w:val="center"/>
              <w:rPr>
                <w:color w:val="000000"/>
                <w:sz w:val="16"/>
                <w:szCs w:val="16"/>
              </w:rPr>
            </w:pPr>
            <w:r w:rsidRPr="002A034D">
              <w:rPr>
                <w:color w:val="000000"/>
                <w:sz w:val="16"/>
                <w:szCs w:val="16"/>
              </w:rPr>
              <w:t>1 396,61</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01D3F400" w14:textId="5E317EF7" w:rsidR="005F6DB9" w:rsidRPr="002A034D" w:rsidRDefault="005F6DB9" w:rsidP="005F6DB9">
            <w:pPr>
              <w:keepLines w:val="0"/>
              <w:ind w:firstLine="0"/>
              <w:jc w:val="center"/>
              <w:rPr>
                <w:color w:val="000000"/>
                <w:sz w:val="16"/>
                <w:szCs w:val="16"/>
              </w:rPr>
            </w:pPr>
            <w:r w:rsidRPr="002A034D">
              <w:rPr>
                <w:color w:val="000000"/>
                <w:sz w:val="16"/>
                <w:szCs w:val="16"/>
              </w:rPr>
              <w:t>1 438,60</w:t>
            </w:r>
          </w:p>
        </w:tc>
        <w:tc>
          <w:tcPr>
            <w:tcW w:w="0" w:type="auto"/>
            <w:tcBorders>
              <w:top w:val="nil"/>
              <w:left w:val="nil"/>
              <w:bottom w:val="single" w:sz="4" w:space="0" w:color="auto"/>
              <w:right w:val="single" w:sz="4" w:space="0" w:color="auto"/>
            </w:tcBorders>
            <w:shd w:val="clear" w:color="auto" w:fill="FFFFFF" w:themeFill="background1"/>
            <w:vAlign w:val="center"/>
          </w:tcPr>
          <w:p w14:paraId="17A7C68B" w14:textId="64A9B98D"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1 438,60 </w:t>
            </w:r>
          </w:p>
        </w:tc>
        <w:tc>
          <w:tcPr>
            <w:tcW w:w="0" w:type="auto"/>
            <w:tcBorders>
              <w:top w:val="nil"/>
              <w:left w:val="nil"/>
              <w:bottom w:val="single" w:sz="4" w:space="0" w:color="auto"/>
              <w:right w:val="single" w:sz="4" w:space="0" w:color="auto"/>
            </w:tcBorders>
            <w:shd w:val="clear" w:color="auto" w:fill="FFFFFF" w:themeFill="background1"/>
            <w:vAlign w:val="center"/>
          </w:tcPr>
          <w:p w14:paraId="5DC037DF" w14:textId="5E40348E"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1 481,63 </w:t>
            </w:r>
          </w:p>
        </w:tc>
        <w:tc>
          <w:tcPr>
            <w:tcW w:w="0" w:type="auto"/>
            <w:tcBorders>
              <w:top w:val="nil"/>
              <w:left w:val="nil"/>
              <w:bottom w:val="single" w:sz="4" w:space="0" w:color="auto"/>
              <w:right w:val="single" w:sz="4" w:space="0" w:color="auto"/>
            </w:tcBorders>
            <w:shd w:val="clear" w:color="auto" w:fill="FFFFFF" w:themeFill="background1"/>
            <w:vAlign w:val="center"/>
          </w:tcPr>
          <w:p w14:paraId="2831B230" w14:textId="602D1FB9"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1 481,63 </w:t>
            </w:r>
          </w:p>
        </w:tc>
        <w:tc>
          <w:tcPr>
            <w:tcW w:w="0" w:type="auto"/>
            <w:tcBorders>
              <w:top w:val="nil"/>
              <w:left w:val="nil"/>
              <w:bottom w:val="single" w:sz="4" w:space="0" w:color="auto"/>
              <w:right w:val="single" w:sz="4" w:space="0" w:color="auto"/>
            </w:tcBorders>
            <w:shd w:val="clear" w:color="auto" w:fill="FFFFFF" w:themeFill="background1"/>
            <w:vAlign w:val="center"/>
          </w:tcPr>
          <w:p w14:paraId="47002339" w14:textId="3E26EAE0"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1 920,16</w:t>
            </w:r>
          </w:p>
        </w:tc>
      </w:tr>
      <w:tr w:rsidR="005F6DB9" w:rsidRPr="002A034D" w14:paraId="59957752" w14:textId="6B5414F3" w:rsidTr="00A0385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FCAA98" w14:textId="62A8D0E4" w:rsidR="005F6DB9" w:rsidRPr="002A034D" w:rsidRDefault="005F6DB9" w:rsidP="005F6DB9">
            <w:pPr>
              <w:keepLines w:val="0"/>
              <w:ind w:firstLine="0"/>
              <w:jc w:val="center"/>
              <w:rPr>
                <w:b/>
                <w:bCs/>
                <w:color w:val="000000"/>
                <w:sz w:val="16"/>
                <w:szCs w:val="16"/>
              </w:rPr>
            </w:pPr>
            <w:r w:rsidRPr="002A034D">
              <w:rPr>
                <w:b/>
                <w:bCs/>
                <w:color w:val="000000"/>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092950EE" w14:textId="526D0CAE" w:rsidR="005F6DB9" w:rsidRPr="002A034D" w:rsidRDefault="005F6DB9" w:rsidP="005F6DB9">
            <w:pPr>
              <w:keepLines w:val="0"/>
              <w:ind w:firstLine="0"/>
              <w:jc w:val="center"/>
              <w:rPr>
                <w:b/>
                <w:bCs/>
                <w:color w:val="000000"/>
                <w:sz w:val="16"/>
                <w:szCs w:val="16"/>
              </w:rPr>
            </w:pPr>
            <w:r w:rsidRPr="002A034D">
              <w:rPr>
                <w:b/>
                <w:bCs/>
                <w:color w:val="000000"/>
                <w:sz w:val="16"/>
                <w:szCs w:val="16"/>
              </w:rPr>
              <w:t>АО «СЗОР»</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112676C" w14:textId="669C0AEE" w:rsidR="005F6DB9" w:rsidRPr="002A034D" w:rsidRDefault="005F6DB9" w:rsidP="005F6DB9">
            <w:pPr>
              <w:keepLines w:val="0"/>
              <w:ind w:firstLine="0"/>
              <w:jc w:val="center"/>
              <w:rPr>
                <w:color w:val="000000"/>
                <w:sz w:val="16"/>
                <w:szCs w:val="16"/>
              </w:rPr>
            </w:pPr>
            <w:r w:rsidRPr="002A034D">
              <w:rPr>
                <w:color w:val="000000"/>
                <w:sz w:val="16"/>
                <w:szCs w:val="16"/>
              </w:rPr>
              <w:t>1882,4</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A164D1D" w14:textId="6BA30DB5" w:rsidR="005F6DB9" w:rsidRPr="002A034D" w:rsidRDefault="005F6DB9" w:rsidP="005F6DB9">
            <w:pPr>
              <w:keepLines w:val="0"/>
              <w:ind w:firstLine="0"/>
              <w:jc w:val="center"/>
              <w:rPr>
                <w:color w:val="000000"/>
                <w:sz w:val="16"/>
                <w:szCs w:val="16"/>
              </w:rPr>
            </w:pPr>
            <w:r w:rsidRPr="002A034D">
              <w:rPr>
                <w:color w:val="000000"/>
                <w:sz w:val="16"/>
                <w:szCs w:val="16"/>
              </w:rPr>
              <w:t>1994,73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49911D4" w14:textId="02C0CEFB" w:rsidR="005F6DB9" w:rsidRPr="002A034D" w:rsidRDefault="005F6DB9" w:rsidP="005F6DB9">
            <w:pPr>
              <w:keepLines w:val="0"/>
              <w:ind w:firstLine="0"/>
              <w:jc w:val="center"/>
              <w:rPr>
                <w:color w:val="000000"/>
                <w:sz w:val="16"/>
                <w:szCs w:val="16"/>
              </w:rPr>
            </w:pPr>
            <w:r w:rsidRPr="002A034D">
              <w:rPr>
                <w:color w:val="000000"/>
                <w:sz w:val="16"/>
                <w:szCs w:val="16"/>
              </w:rPr>
              <w:t>1994,73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F4D9FA5" w14:textId="27B0D3FA" w:rsidR="005F6DB9" w:rsidRPr="002A034D" w:rsidRDefault="005F6DB9" w:rsidP="005F6DB9">
            <w:pPr>
              <w:keepLines w:val="0"/>
              <w:ind w:firstLine="0"/>
              <w:jc w:val="center"/>
              <w:rPr>
                <w:color w:val="000000"/>
                <w:sz w:val="16"/>
                <w:szCs w:val="16"/>
              </w:rPr>
            </w:pPr>
            <w:r w:rsidRPr="002A034D">
              <w:rPr>
                <w:color w:val="000000"/>
                <w:sz w:val="16"/>
                <w:szCs w:val="16"/>
              </w:rPr>
              <w:t>2072,25</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FF26E88" w14:textId="131E4BC8" w:rsidR="005F6DB9" w:rsidRPr="002A034D" w:rsidRDefault="005F6DB9" w:rsidP="005F6DB9">
            <w:pPr>
              <w:keepLines w:val="0"/>
              <w:ind w:firstLine="0"/>
              <w:jc w:val="center"/>
              <w:rPr>
                <w:color w:val="000000"/>
                <w:sz w:val="16"/>
                <w:szCs w:val="16"/>
              </w:rPr>
            </w:pPr>
            <w:r w:rsidRPr="002A034D">
              <w:rPr>
                <w:color w:val="000000"/>
                <w:sz w:val="16"/>
                <w:szCs w:val="16"/>
              </w:rPr>
              <w:t>2 072,25</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2873F55" w14:textId="25F7355E" w:rsidR="005F6DB9" w:rsidRPr="002A034D" w:rsidRDefault="005F6DB9" w:rsidP="005F6DB9">
            <w:pPr>
              <w:keepLines w:val="0"/>
              <w:ind w:firstLine="0"/>
              <w:jc w:val="center"/>
              <w:rPr>
                <w:color w:val="000000"/>
                <w:sz w:val="16"/>
                <w:szCs w:val="16"/>
              </w:rPr>
            </w:pPr>
            <w:r w:rsidRPr="002A034D">
              <w:rPr>
                <w:color w:val="000000"/>
                <w:sz w:val="16"/>
                <w:szCs w:val="16"/>
              </w:rPr>
              <w:t>2 375,23</w:t>
            </w:r>
          </w:p>
        </w:tc>
        <w:tc>
          <w:tcPr>
            <w:tcW w:w="0" w:type="auto"/>
            <w:tcBorders>
              <w:top w:val="nil"/>
              <w:left w:val="nil"/>
              <w:bottom w:val="single" w:sz="4" w:space="0" w:color="auto"/>
              <w:right w:val="single" w:sz="4" w:space="0" w:color="auto"/>
            </w:tcBorders>
            <w:shd w:val="clear" w:color="auto" w:fill="FFFFFF" w:themeFill="background1"/>
            <w:vAlign w:val="center"/>
          </w:tcPr>
          <w:p w14:paraId="1CA2C87D" w14:textId="788601C6"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2 349,57 </w:t>
            </w:r>
          </w:p>
        </w:tc>
        <w:tc>
          <w:tcPr>
            <w:tcW w:w="0" w:type="auto"/>
            <w:tcBorders>
              <w:top w:val="nil"/>
              <w:left w:val="nil"/>
              <w:bottom w:val="single" w:sz="4" w:space="0" w:color="auto"/>
              <w:right w:val="single" w:sz="4" w:space="0" w:color="auto"/>
            </w:tcBorders>
            <w:shd w:val="clear" w:color="auto" w:fill="FFFFFF" w:themeFill="background1"/>
            <w:vAlign w:val="center"/>
          </w:tcPr>
          <w:p w14:paraId="6A1B3784" w14:textId="47FF1472"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2 349,57 </w:t>
            </w:r>
          </w:p>
        </w:tc>
        <w:tc>
          <w:tcPr>
            <w:tcW w:w="0" w:type="auto"/>
            <w:tcBorders>
              <w:top w:val="nil"/>
              <w:left w:val="nil"/>
              <w:bottom w:val="single" w:sz="4" w:space="0" w:color="auto"/>
              <w:right w:val="single" w:sz="4" w:space="0" w:color="auto"/>
            </w:tcBorders>
            <w:shd w:val="clear" w:color="auto" w:fill="FFFFFF" w:themeFill="background1"/>
            <w:vAlign w:val="center"/>
          </w:tcPr>
          <w:p w14:paraId="786A76B8" w14:textId="1FC03BA6"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2 349,57 </w:t>
            </w:r>
          </w:p>
        </w:tc>
        <w:tc>
          <w:tcPr>
            <w:tcW w:w="0" w:type="auto"/>
            <w:tcBorders>
              <w:top w:val="nil"/>
              <w:left w:val="nil"/>
              <w:bottom w:val="single" w:sz="4" w:space="0" w:color="auto"/>
              <w:right w:val="single" w:sz="4" w:space="0" w:color="auto"/>
            </w:tcBorders>
            <w:shd w:val="clear" w:color="auto" w:fill="FFFFFF" w:themeFill="background1"/>
            <w:vAlign w:val="center"/>
          </w:tcPr>
          <w:p w14:paraId="13B4A6EA" w14:textId="2CBD07CD"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2 447,16</w:t>
            </w:r>
          </w:p>
        </w:tc>
      </w:tr>
      <w:tr w:rsidR="005F6DB9" w:rsidRPr="002A034D" w14:paraId="1C14DE33" w14:textId="14742392" w:rsidTr="00C126A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F5DA7" w14:textId="3DE2B650" w:rsidR="005F6DB9" w:rsidRPr="002A034D" w:rsidRDefault="005F6DB9" w:rsidP="005F6DB9">
            <w:pPr>
              <w:keepLines w:val="0"/>
              <w:ind w:firstLine="0"/>
              <w:jc w:val="center"/>
              <w:rPr>
                <w:b/>
                <w:bCs/>
                <w:color w:val="000000"/>
                <w:sz w:val="16"/>
                <w:szCs w:val="16"/>
              </w:rPr>
            </w:pPr>
            <w:r w:rsidRPr="002A034D">
              <w:rPr>
                <w:b/>
                <w:bCs/>
                <w:color w:val="000000"/>
                <w:sz w:val="16"/>
                <w:szCs w:val="16"/>
              </w:rPr>
              <w:t>9</w:t>
            </w:r>
          </w:p>
        </w:tc>
        <w:tc>
          <w:tcPr>
            <w:tcW w:w="0" w:type="auto"/>
            <w:tcBorders>
              <w:top w:val="nil"/>
              <w:left w:val="nil"/>
              <w:bottom w:val="single" w:sz="4" w:space="0" w:color="auto"/>
              <w:right w:val="single" w:sz="4" w:space="0" w:color="auto"/>
            </w:tcBorders>
            <w:shd w:val="clear" w:color="auto" w:fill="auto"/>
            <w:vAlign w:val="center"/>
            <w:hideMark/>
          </w:tcPr>
          <w:p w14:paraId="2688B9D8" w14:textId="77777777" w:rsidR="005F6DB9" w:rsidRPr="002A034D" w:rsidRDefault="005F6DB9" w:rsidP="005F6DB9">
            <w:pPr>
              <w:keepLines w:val="0"/>
              <w:ind w:firstLine="0"/>
              <w:jc w:val="center"/>
              <w:rPr>
                <w:b/>
                <w:bCs/>
                <w:color w:val="000000"/>
                <w:sz w:val="16"/>
                <w:szCs w:val="16"/>
              </w:rPr>
            </w:pPr>
            <w:r w:rsidRPr="002A034D">
              <w:rPr>
                <w:b/>
                <w:bCs/>
                <w:color w:val="000000"/>
                <w:sz w:val="16"/>
                <w:szCs w:val="16"/>
              </w:rPr>
              <w:t>ООО «Амурский бройлер»</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64E55B4" w14:textId="4DBB0216" w:rsidR="005F6DB9" w:rsidRPr="002A034D" w:rsidRDefault="005F6DB9" w:rsidP="005F6DB9">
            <w:pPr>
              <w:keepLines w:val="0"/>
              <w:ind w:firstLine="0"/>
              <w:jc w:val="center"/>
              <w:rPr>
                <w:color w:val="000000"/>
                <w:sz w:val="16"/>
                <w:szCs w:val="16"/>
              </w:rPr>
            </w:pPr>
            <w:r w:rsidRPr="002A034D">
              <w:rPr>
                <w:color w:val="000000"/>
                <w:sz w:val="16"/>
                <w:szCs w:val="16"/>
              </w:rPr>
              <w:t>1138,48</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63ACA1B" w14:textId="69FF5542" w:rsidR="005F6DB9" w:rsidRPr="002A034D" w:rsidRDefault="005F6DB9" w:rsidP="005F6DB9">
            <w:pPr>
              <w:keepLines w:val="0"/>
              <w:ind w:firstLine="0"/>
              <w:jc w:val="center"/>
              <w:rPr>
                <w:color w:val="000000"/>
                <w:sz w:val="16"/>
                <w:szCs w:val="16"/>
              </w:rPr>
            </w:pPr>
            <w:r w:rsidRPr="002A034D">
              <w:rPr>
                <w:color w:val="000000"/>
                <w:sz w:val="16"/>
                <w:szCs w:val="16"/>
              </w:rPr>
              <w:t>1152,12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8686757" w14:textId="7C32A181" w:rsidR="005F6DB9" w:rsidRPr="002A034D" w:rsidRDefault="005F6DB9" w:rsidP="005F6DB9">
            <w:pPr>
              <w:keepLines w:val="0"/>
              <w:ind w:firstLine="0"/>
              <w:jc w:val="center"/>
              <w:rPr>
                <w:color w:val="000000"/>
                <w:sz w:val="16"/>
                <w:szCs w:val="16"/>
              </w:rPr>
            </w:pPr>
            <w:r w:rsidRPr="002A034D">
              <w:rPr>
                <w:color w:val="000000"/>
                <w:sz w:val="16"/>
                <w:szCs w:val="16"/>
              </w:rPr>
              <w:t>1152,12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8516645" w14:textId="443DBC9D" w:rsidR="005F6DB9" w:rsidRPr="002A034D" w:rsidRDefault="005F6DB9" w:rsidP="005F6DB9">
            <w:pPr>
              <w:keepLines w:val="0"/>
              <w:ind w:firstLine="0"/>
              <w:jc w:val="center"/>
              <w:rPr>
                <w:color w:val="000000"/>
                <w:sz w:val="16"/>
                <w:szCs w:val="16"/>
              </w:rPr>
            </w:pPr>
            <w:r w:rsidRPr="002A034D">
              <w:rPr>
                <w:color w:val="000000"/>
                <w:sz w:val="16"/>
                <w:szCs w:val="16"/>
              </w:rPr>
              <w:t>1263,34</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5CD5409" w14:textId="4BF7E761" w:rsidR="005F6DB9" w:rsidRPr="002A034D" w:rsidRDefault="005F6DB9" w:rsidP="005F6DB9">
            <w:pPr>
              <w:keepLines w:val="0"/>
              <w:ind w:firstLine="0"/>
              <w:jc w:val="center"/>
              <w:rPr>
                <w:color w:val="000000"/>
                <w:sz w:val="16"/>
                <w:szCs w:val="16"/>
              </w:rPr>
            </w:pPr>
            <w:r w:rsidRPr="002A034D">
              <w:rPr>
                <w:color w:val="000000"/>
                <w:sz w:val="16"/>
                <w:szCs w:val="16"/>
              </w:rPr>
              <w:t>1263,34</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11DB77B" w14:textId="798E7A8E" w:rsidR="005F6DB9" w:rsidRPr="002A034D" w:rsidRDefault="005F6DB9" w:rsidP="005F6DB9">
            <w:pPr>
              <w:keepLines w:val="0"/>
              <w:ind w:firstLine="0"/>
              <w:jc w:val="center"/>
              <w:rPr>
                <w:color w:val="000000"/>
                <w:sz w:val="16"/>
                <w:szCs w:val="16"/>
              </w:rPr>
            </w:pPr>
            <w:r>
              <w:rPr>
                <w:color w:val="000000"/>
                <w:sz w:val="16"/>
                <w:szCs w:val="16"/>
              </w:rPr>
              <w:t>1202,63</w:t>
            </w:r>
          </w:p>
        </w:tc>
        <w:tc>
          <w:tcPr>
            <w:tcW w:w="0" w:type="auto"/>
            <w:tcBorders>
              <w:top w:val="nil"/>
              <w:left w:val="nil"/>
              <w:bottom w:val="single" w:sz="4" w:space="0" w:color="auto"/>
              <w:right w:val="single" w:sz="4" w:space="0" w:color="auto"/>
            </w:tcBorders>
            <w:shd w:val="clear" w:color="auto" w:fill="FFFFFF" w:themeFill="background1"/>
            <w:vAlign w:val="center"/>
          </w:tcPr>
          <w:p w14:paraId="06559B3D" w14:textId="0F22A1F0" w:rsidR="005F6DB9" w:rsidRPr="002A034D" w:rsidRDefault="005F6DB9" w:rsidP="005F6DB9">
            <w:pPr>
              <w:keepLines w:val="0"/>
              <w:ind w:firstLine="0"/>
              <w:jc w:val="center"/>
              <w:rPr>
                <w:color w:val="000000"/>
                <w:sz w:val="16"/>
                <w:szCs w:val="16"/>
              </w:rPr>
            </w:pPr>
            <w:r w:rsidRPr="00A0385B">
              <w:rPr>
                <w:color w:val="000000"/>
                <w:sz w:val="16"/>
                <w:szCs w:val="16"/>
              </w:rPr>
              <w:t>1202,63</w:t>
            </w:r>
          </w:p>
        </w:tc>
        <w:tc>
          <w:tcPr>
            <w:tcW w:w="0" w:type="auto"/>
            <w:tcBorders>
              <w:top w:val="nil"/>
              <w:left w:val="nil"/>
              <w:bottom w:val="single" w:sz="4" w:space="0" w:color="auto"/>
              <w:right w:val="single" w:sz="4" w:space="0" w:color="auto"/>
            </w:tcBorders>
            <w:shd w:val="clear" w:color="auto" w:fill="FFFFFF" w:themeFill="background1"/>
            <w:vAlign w:val="center"/>
          </w:tcPr>
          <w:p w14:paraId="409C8A1F" w14:textId="3233A502" w:rsidR="005F6DB9" w:rsidRPr="002A034D" w:rsidRDefault="005F6DB9" w:rsidP="005F6DB9">
            <w:pPr>
              <w:keepLines w:val="0"/>
              <w:ind w:firstLine="0"/>
              <w:jc w:val="center"/>
              <w:rPr>
                <w:color w:val="000000"/>
                <w:sz w:val="16"/>
                <w:szCs w:val="16"/>
              </w:rPr>
            </w:pPr>
            <w:r w:rsidRPr="00A0385B">
              <w:rPr>
                <w:color w:val="000000"/>
                <w:sz w:val="16"/>
                <w:szCs w:val="16"/>
              </w:rPr>
              <w:t>1327,61</w:t>
            </w:r>
          </w:p>
        </w:tc>
        <w:tc>
          <w:tcPr>
            <w:tcW w:w="0" w:type="auto"/>
            <w:tcBorders>
              <w:top w:val="nil"/>
              <w:left w:val="nil"/>
              <w:bottom w:val="single" w:sz="4" w:space="0" w:color="auto"/>
              <w:right w:val="single" w:sz="4" w:space="0" w:color="auto"/>
            </w:tcBorders>
            <w:shd w:val="clear" w:color="auto" w:fill="FFFFFF" w:themeFill="background1"/>
            <w:vAlign w:val="center"/>
          </w:tcPr>
          <w:p w14:paraId="2E7D9DA8" w14:textId="69394D27" w:rsidR="005F6DB9" w:rsidRPr="002A034D" w:rsidRDefault="005F6DB9" w:rsidP="005F6DB9">
            <w:pPr>
              <w:keepLines w:val="0"/>
              <w:ind w:firstLine="0"/>
              <w:jc w:val="center"/>
              <w:rPr>
                <w:color w:val="000000"/>
                <w:sz w:val="16"/>
                <w:szCs w:val="16"/>
              </w:rPr>
            </w:pPr>
            <w:r>
              <w:rPr>
                <w:color w:val="000000"/>
                <w:sz w:val="16"/>
                <w:szCs w:val="16"/>
              </w:rPr>
              <w:t>1327,61</w:t>
            </w:r>
          </w:p>
        </w:tc>
        <w:tc>
          <w:tcPr>
            <w:tcW w:w="0" w:type="auto"/>
            <w:tcBorders>
              <w:top w:val="nil"/>
              <w:left w:val="nil"/>
              <w:bottom w:val="single" w:sz="4" w:space="0" w:color="auto"/>
              <w:right w:val="single" w:sz="4" w:space="0" w:color="auto"/>
            </w:tcBorders>
            <w:shd w:val="clear" w:color="auto" w:fill="FFFFFF" w:themeFill="background1"/>
            <w:vAlign w:val="center"/>
          </w:tcPr>
          <w:p w14:paraId="4685533B" w14:textId="66128BA1" w:rsidR="005F6DB9" w:rsidRPr="002A034D" w:rsidRDefault="005F6DB9" w:rsidP="005F6DB9">
            <w:pPr>
              <w:keepLines w:val="0"/>
              <w:ind w:firstLine="0"/>
              <w:jc w:val="center"/>
              <w:rPr>
                <w:color w:val="000000"/>
                <w:sz w:val="16"/>
                <w:szCs w:val="16"/>
              </w:rPr>
            </w:pPr>
            <w:r>
              <w:rPr>
                <w:color w:val="000000"/>
                <w:sz w:val="16"/>
                <w:szCs w:val="16"/>
              </w:rPr>
              <w:t>1363,32</w:t>
            </w:r>
          </w:p>
        </w:tc>
      </w:tr>
      <w:tr w:rsidR="005F6DB9" w:rsidRPr="002A034D" w14:paraId="0FA09C27" w14:textId="03D6EB4F" w:rsidTr="00A0385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D0F62" w14:textId="60FF8597" w:rsidR="005F6DB9" w:rsidRPr="002A034D" w:rsidRDefault="005F6DB9" w:rsidP="005F6DB9">
            <w:pPr>
              <w:keepLines w:val="0"/>
              <w:ind w:firstLine="0"/>
              <w:jc w:val="center"/>
              <w:rPr>
                <w:b/>
                <w:bCs/>
                <w:color w:val="000000"/>
                <w:sz w:val="16"/>
                <w:szCs w:val="16"/>
              </w:rPr>
            </w:pPr>
            <w:r w:rsidRPr="002A034D">
              <w:rPr>
                <w:b/>
                <w:bCs/>
                <w:color w:val="000000"/>
                <w:sz w:val="16"/>
                <w:szCs w:val="16"/>
              </w:rPr>
              <w:t>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F642009" w14:textId="77777777" w:rsidR="005F6DB9" w:rsidRPr="002A034D" w:rsidRDefault="005F6DB9" w:rsidP="005F6DB9">
            <w:pPr>
              <w:keepLines w:val="0"/>
              <w:ind w:firstLine="0"/>
              <w:jc w:val="center"/>
              <w:rPr>
                <w:b/>
                <w:bCs/>
                <w:color w:val="000000"/>
                <w:sz w:val="16"/>
                <w:szCs w:val="16"/>
              </w:rPr>
            </w:pPr>
            <w:r w:rsidRPr="002A034D">
              <w:rPr>
                <w:b/>
                <w:bCs/>
                <w:color w:val="000000"/>
                <w:sz w:val="16"/>
                <w:szCs w:val="16"/>
              </w:rPr>
              <w:t>ООО «БЗСМ»</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0F2DAF4C" w14:textId="2D4F5FC3" w:rsidR="005F6DB9" w:rsidRPr="002A034D" w:rsidRDefault="005F6DB9" w:rsidP="005F6DB9">
            <w:pPr>
              <w:keepLines w:val="0"/>
              <w:ind w:firstLine="0"/>
              <w:jc w:val="center"/>
              <w:rPr>
                <w:color w:val="000000"/>
                <w:sz w:val="16"/>
                <w:szCs w:val="16"/>
              </w:rPr>
            </w:pPr>
            <w:r w:rsidRPr="002A034D">
              <w:rPr>
                <w:color w:val="000000"/>
                <w:sz w:val="16"/>
                <w:szCs w:val="16"/>
              </w:rPr>
              <w:t>1407,43</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66AAA8A9" w14:textId="42B1A550" w:rsidR="005F6DB9" w:rsidRPr="002A034D" w:rsidRDefault="005F6DB9" w:rsidP="005F6DB9">
            <w:pPr>
              <w:keepLines w:val="0"/>
              <w:ind w:firstLine="0"/>
              <w:jc w:val="center"/>
              <w:rPr>
                <w:color w:val="000000"/>
                <w:sz w:val="16"/>
                <w:szCs w:val="16"/>
              </w:rPr>
            </w:pPr>
            <w:r w:rsidRPr="002A034D">
              <w:rPr>
                <w:color w:val="000000"/>
                <w:sz w:val="16"/>
                <w:szCs w:val="16"/>
              </w:rPr>
              <w:t>1407,43</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3C15421F" w14:textId="412DE722" w:rsidR="005F6DB9" w:rsidRPr="002A034D" w:rsidRDefault="005F6DB9" w:rsidP="005F6DB9">
            <w:pPr>
              <w:keepLines w:val="0"/>
              <w:ind w:firstLine="0"/>
              <w:jc w:val="center"/>
              <w:rPr>
                <w:color w:val="000000"/>
                <w:sz w:val="16"/>
                <w:szCs w:val="16"/>
              </w:rPr>
            </w:pPr>
            <w:r w:rsidRPr="002A034D">
              <w:rPr>
                <w:color w:val="000000"/>
                <w:sz w:val="16"/>
                <w:szCs w:val="16"/>
              </w:rPr>
              <w:t>1407,43</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16967A3A" w14:textId="06733773" w:rsidR="005F6DB9" w:rsidRPr="002A034D" w:rsidRDefault="005F6DB9" w:rsidP="005F6DB9">
            <w:pPr>
              <w:keepLines w:val="0"/>
              <w:ind w:firstLine="0"/>
              <w:jc w:val="center"/>
              <w:rPr>
                <w:color w:val="000000"/>
                <w:sz w:val="16"/>
                <w:szCs w:val="16"/>
              </w:rPr>
            </w:pPr>
            <w:r w:rsidRPr="002A034D">
              <w:rPr>
                <w:color w:val="000000"/>
                <w:sz w:val="16"/>
                <w:szCs w:val="16"/>
              </w:rPr>
              <w:t>1524,46</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25DBCA2E" w14:textId="0CD84FF0" w:rsidR="005F6DB9" w:rsidRPr="002A034D" w:rsidRDefault="005F6DB9" w:rsidP="005F6DB9">
            <w:pPr>
              <w:keepLines w:val="0"/>
              <w:ind w:firstLine="0"/>
              <w:jc w:val="center"/>
              <w:rPr>
                <w:color w:val="000000"/>
                <w:sz w:val="16"/>
                <w:szCs w:val="16"/>
              </w:rPr>
            </w:pPr>
            <w:r w:rsidRPr="002A034D">
              <w:rPr>
                <w:color w:val="000000"/>
                <w:sz w:val="16"/>
                <w:szCs w:val="16"/>
              </w:rPr>
              <w:t>1524,46</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7BE808A5" w14:textId="70CB56D0" w:rsidR="005F6DB9" w:rsidRPr="002A034D" w:rsidRDefault="005F6DB9" w:rsidP="005F6DB9">
            <w:pPr>
              <w:keepLines w:val="0"/>
              <w:ind w:firstLine="0"/>
              <w:jc w:val="center"/>
              <w:rPr>
                <w:color w:val="000000"/>
                <w:sz w:val="16"/>
                <w:szCs w:val="16"/>
              </w:rPr>
            </w:pPr>
            <w:r w:rsidRPr="002A034D">
              <w:rPr>
                <w:color w:val="000000"/>
                <w:sz w:val="16"/>
                <w:szCs w:val="16"/>
              </w:rPr>
              <w:t>1531,09</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00BDF41" w14:textId="090658C5" w:rsidR="005F6DB9" w:rsidRPr="002A034D" w:rsidRDefault="005F6DB9" w:rsidP="005F6DB9">
            <w:pPr>
              <w:keepLines w:val="0"/>
              <w:ind w:firstLine="0"/>
              <w:jc w:val="center"/>
              <w:rPr>
                <w:color w:val="000000"/>
                <w:sz w:val="16"/>
                <w:szCs w:val="16"/>
              </w:rPr>
            </w:pPr>
            <w:r w:rsidRPr="002A034D">
              <w:rPr>
                <w:color w:val="000000"/>
                <w:sz w:val="16"/>
                <w:szCs w:val="16"/>
              </w:rPr>
              <w:t>1531,09</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C04B4A2" w14:textId="63A3BE40" w:rsidR="005F6DB9" w:rsidRPr="002A034D" w:rsidRDefault="005F6DB9" w:rsidP="005F6DB9">
            <w:pPr>
              <w:keepLines w:val="0"/>
              <w:ind w:firstLine="0"/>
              <w:jc w:val="center"/>
              <w:rPr>
                <w:color w:val="000000"/>
                <w:sz w:val="16"/>
                <w:szCs w:val="16"/>
              </w:rPr>
            </w:pPr>
            <w:r>
              <w:rPr>
                <w:color w:val="000000"/>
                <w:sz w:val="16"/>
                <w:szCs w:val="16"/>
              </w:rPr>
              <w:t>1591,90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D68CFCF" w14:textId="64CD5CC9" w:rsidR="005F6DB9" w:rsidRPr="002A034D" w:rsidRDefault="005F6DB9" w:rsidP="005F6DB9">
            <w:pPr>
              <w:keepLines w:val="0"/>
              <w:ind w:firstLine="0"/>
              <w:jc w:val="center"/>
              <w:rPr>
                <w:color w:val="000000"/>
                <w:sz w:val="16"/>
                <w:szCs w:val="16"/>
              </w:rPr>
            </w:pPr>
            <w:r>
              <w:rPr>
                <w:color w:val="000000"/>
                <w:sz w:val="16"/>
                <w:szCs w:val="16"/>
              </w:rPr>
              <w:t>1591,90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70DE640" w14:textId="197B28D6" w:rsidR="005F6DB9" w:rsidRPr="002A034D" w:rsidRDefault="005F6DB9" w:rsidP="005F6DB9">
            <w:pPr>
              <w:keepLines w:val="0"/>
              <w:ind w:firstLine="0"/>
              <w:jc w:val="center"/>
              <w:rPr>
                <w:color w:val="000000"/>
                <w:sz w:val="16"/>
                <w:szCs w:val="16"/>
              </w:rPr>
            </w:pPr>
            <w:r>
              <w:rPr>
                <w:color w:val="000000"/>
                <w:sz w:val="16"/>
                <w:szCs w:val="16"/>
              </w:rPr>
              <w:t>1657,10</w:t>
            </w:r>
          </w:p>
        </w:tc>
      </w:tr>
      <w:tr w:rsidR="005F6DB9" w:rsidRPr="002A034D" w14:paraId="2C3DBB6A" w14:textId="1B471A11" w:rsidTr="00A0385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934189" w14:textId="488368F5" w:rsidR="005F6DB9" w:rsidRPr="002A034D" w:rsidRDefault="005F6DB9" w:rsidP="005F6DB9">
            <w:pPr>
              <w:keepLines w:val="0"/>
              <w:ind w:firstLine="0"/>
              <w:jc w:val="center"/>
              <w:rPr>
                <w:b/>
                <w:bCs/>
                <w:color w:val="000000"/>
                <w:sz w:val="16"/>
                <w:szCs w:val="16"/>
              </w:rPr>
            </w:pPr>
            <w:r w:rsidRPr="002A034D">
              <w:rPr>
                <w:b/>
                <w:bCs/>
                <w:color w:val="000000"/>
                <w:sz w:val="16"/>
                <w:szCs w:val="16"/>
              </w:rPr>
              <w:t>11</w:t>
            </w:r>
          </w:p>
        </w:tc>
        <w:tc>
          <w:tcPr>
            <w:tcW w:w="0" w:type="auto"/>
            <w:tcBorders>
              <w:top w:val="single" w:sz="4" w:space="0" w:color="auto"/>
              <w:left w:val="nil"/>
              <w:bottom w:val="single" w:sz="4" w:space="0" w:color="auto"/>
              <w:right w:val="single" w:sz="4" w:space="0" w:color="auto"/>
            </w:tcBorders>
            <w:shd w:val="clear" w:color="auto" w:fill="auto"/>
            <w:vAlign w:val="center"/>
          </w:tcPr>
          <w:p w14:paraId="6F45F58A" w14:textId="77777777" w:rsidR="005F6DB9" w:rsidRPr="002A034D" w:rsidRDefault="005F6DB9" w:rsidP="005F6DB9">
            <w:pPr>
              <w:keepLines w:val="0"/>
              <w:ind w:firstLine="0"/>
              <w:jc w:val="center"/>
              <w:rPr>
                <w:b/>
                <w:bCs/>
                <w:color w:val="000000"/>
                <w:sz w:val="16"/>
                <w:szCs w:val="16"/>
              </w:rPr>
            </w:pPr>
            <w:r w:rsidRPr="002A034D">
              <w:rPr>
                <w:b/>
                <w:bCs/>
                <w:color w:val="000000"/>
                <w:sz w:val="16"/>
                <w:szCs w:val="16"/>
              </w:rPr>
              <w:t>ГАУ Амурской области «Амурская авиабаза»</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69E9A7FD" w14:textId="5D389E81" w:rsidR="005F6DB9" w:rsidRPr="002A034D" w:rsidRDefault="005F6DB9" w:rsidP="005F6DB9">
            <w:pPr>
              <w:keepLines w:val="0"/>
              <w:ind w:firstLine="0"/>
              <w:jc w:val="center"/>
              <w:rPr>
                <w:color w:val="000000"/>
                <w:sz w:val="16"/>
                <w:szCs w:val="16"/>
              </w:rPr>
            </w:pPr>
            <w:r w:rsidRPr="002A034D">
              <w:rPr>
                <w:color w:val="000000"/>
                <w:sz w:val="16"/>
                <w:szCs w:val="16"/>
              </w:rPr>
              <w:t>3034,06</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43DE94AA" w14:textId="1CA130BF" w:rsidR="005F6DB9" w:rsidRPr="002A034D" w:rsidRDefault="005F6DB9" w:rsidP="005F6DB9">
            <w:pPr>
              <w:keepLines w:val="0"/>
              <w:ind w:firstLine="0"/>
              <w:jc w:val="center"/>
              <w:rPr>
                <w:color w:val="000000"/>
                <w:sz w:val="16"/>
                <w:szCs w:val="16"/>
              </w:rPr>
            </w:pPr>
            <w:r w:rsidRPr="002A034D">
              <w:rPr>
                <w:color w:val="000000"/>
                <w:sz w:val="16"/>
                <w:szCs w:val="16"/>
              </w:rPr>
              <w:t>3723,71</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4CFA0BFC" w14:textId="6891B07A" w:rsidR="005F6DB9" w:rsidRPr="002A034D" w:rsidRDefault="005F6DB9" w:rsidP="005F6DB9">
            <w:pPr>
              <w:keepLines w:val="0"/>
              <w:ind w:firstLine="0"/>
              <w:jc w:val="center"/>
              <w:rPr>
                <w:color w:val="000000"/>
                <w:sz w:val="16"/>
                <w:szCs w:val="16"/>
              </w:rPr>
            </w:pPr>
            <w:r w:rsidRPr="002A034D">
              <w:rPr>
                <w:color w:val="000000"/>
                <w:sz w:val="16"/>
                <w:szCs w:val="16"/>
              </w:rPr>
              <w:t>3723,71</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2FAA8E4D" w14:textId="128449BC" w:rsidR="005F6DB9" w:rsidRPr="002A034D" w:rsidRDefault="005F6DB9" w:rsidP="005F6DB9">
            <w:pPr>
              <w:keepLines w:val="0"/>
              <w:ind w:firstLine="0"/>
              <w:jc w:val="center"/>
              <w:rPr>
                <w:color w:val="000000"/>
                <w:sz w:val="16"/>
                <w:szCs w:val="16"/>
              </w:rPr>
            </w:pPr>
            <w:r w:rsidRPr="002A034D">
              <w:rPr>
                <w:color w:val="000000"/>
                <w:sz w:val="16"/>
                <w:szCs w:val="16"/>
              </w:rPr>
              <w:t>3767,25</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3D21EBF3" w14:textId="37697460" w:rsidR="005F6DB9" w:rsidRPr="002A034D" w:rsidRDefault="005F6DB9" w:rsidP="005F6DB9">
            <w:pPr>
              <w:keepLines w:val="0"/>
              <w:ind w:firstLine="0"/>
              <w:jc w:val="center"/>
              <w:rPr>
                <w:color w:val="000000"/>
                <w:sz w:val="16"/>
                <w:szCs w:val="16"/>
              </w:rPr>
            </w:pPr>
            <w:r w:rsidRPr="002A034D">
              <w:rPr>
                <w:color w:val="000000"/>
                <w:sz w:val="16"/>
                <w:szCs w:val="16"/>
              </w:rPr>
              <w:t>3 192,58</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5965AA29" w14:textId="65BBB14A" w:rsidR="005F6DB9" w:rsidRPr="002A034D" w:rsidRDefault="005F6DB9" w:rsidP="005F6DB9">
            <w:pPr>
              <w:keepLines w:val="0"/>
              <w:ind w:firstLine="0"/>
              <w:jc w:val="center"/>
              <w:rPr>
                <w:color w:val="000000"/>
                <w:sz w:val="16"/>
                <w:szCs w:val="16"/>
              </w:rPr>
            </w:pPr>
            <w:r w:rsidRPr="002A034D">
              <w:rPr>
                <w:color w:val="000000"/>
                <w:sz w:val="16"/>
                <w:szCs w:val="16"/>
              </w:rPr>
              <w:t>3 485,18</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656D7FD" w14:textId="27BA4315"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3 323,26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160704B" w14:textId="2FAC5007"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3 323,26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C8272C1" w14:textId="0086D664"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3 323,26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1BFB879" w14:textId="4FDB767F"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3 455,83</w:t>
            </w:r>
          </w:p>
        </w:tc>
      </w:tr>
      <w:tr w:rsidR="005F6DB9" w:rsidRPr="002A034D" w14:paraId="31D63A97" w14:textId="0314B993" w:rsidTr="00A0385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4BA726" w14:textId="65492832" w:rsidR="005F6DB9" w:rsidRPr="002A034D" w:rsidRDefault="005F6DB9" w:rsidP="005F6DB9">
            <w:pPr>
              <w:keepLines w:val="0"/>
              <w:ind w:firstLine="0"/>
              <w:jc w:val="center"/>
              <w:rPr>
                <w:b/>
                <w:bCs/>
                <w:color w:val="000000"/>
                <w:sz w:val="16"/>
                <w:szCs w:val="16"/>
              </w:rPr>
            </w:pPr>
            <w:r w:rsidRPr="002A034D">
              <w:rPr>
                <w:b/>
                <w:bCs/>
                <w:color w:val="000000"/>
                <w:sz w:val="16"/>
                <w:szCs w:val="16"/>
              </w:rPr>
              <w:t>12</w:t>
            </w:r>
          </w:p>
        </w:tc>
        <w:tc>
          <w:tcPr>
            <w:tcW w:w="0" w:type="auto"/>
            <w:tcBorders>
              <w:top w:val="single" w:sz="4" w:space="0" w:color="auto"/>
              <w:left w:val="nil"/>
              <w:bottom w:val="single" w:sz="4" w:space="0" w:color="auto"/>
              <w:right w:val="single" w:sz="4" w:space="0" w:color="auto"/>
            </w:tcBorders>
            <w:shd w:val="clear" w:color="auto" w:fill="auto"/>
            <w:vAlign w:val="center"/>
          </w:tcPr>
          <w:p w14:paraId="0C584E40" w14:textId="10983719" w:rsidR="005F6DB9" w:rsidRPr="002A034D" w:rsidRDefault="005F6DB9" w:rsidP="005F6DB9">
            <w:pPr>
              <w:keepLines w:val="0"/>
              <w:ind w:firstLine="0"/>
              <w:jc w:val="center"/>
              <w:rPr>
                <w:b/>
                <w:bCs/>
                <w:color w:val="000000"/>
                <w:sz w:val="16"/>
                <w:szCs w:val="16"/>
              </w:rPr>
            </w:pPr>
            <w:r w:rsidRPr="00BE107C">
              <w:rPr>
                <w:b/>
                <w:bCs/>
                <w:color w:val="000000"/>
                <w:sz w:val="16"/>
                <w:szCs w:val="16"/>
              </w:rPr>
              <w:t>ООО «Машиностроитель»</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32BEA0E0" w14:textId="3EAB2E08"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562E90FC" w14:textId="4811CB70"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537CE4B1" w14:textId="07F67329"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795E4FA3" w14:textId="3C739C4E"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32220B4A" w14:textId="4DB89F04"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5F17DF16" w14:textId="656CC9FF"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tcPr>
          <w:p w14:paraId="7B5879BA" w14:textId="008379D1"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tcPr>
          <w:p w14:paraId="53622686" w14:textId="4EE4F48E"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99C278D" w14:textId="4086DD2E" w:rsidR="005F6DB9" w:rsidRPr="002A034D" w:rsidRDefault="005F6DB9" w:rsidP="005F6DB9">
            <w:pPr>
              <w:keepLines w:val="0"/>
              <w:ind w:firstLine="0"/>
              <w:jc w:val="center"/>
              <w:rPr>
                <w:color w:val="000000"/>
                <w:sz w:val="16"/>
                <w:szCs w:val="16"/>
              </w:rPr>
            </w:pPr>
            <w:r>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D1FF80B" w14:textId="0F128290" w:rsidR="005F6DB9" w:rsidRPr="002A034D" w:rsidRDefault="005F6DB9" w:rsidP="005F6DB9">
            <w:pPr>
              <w:keepLines w:val="0"/>
              <w:ind w:firstLine="0"/>
              <w:jc w:val="center"/>
              <w:rPr>
                <w:color w:val="000000"/>
                <w:sz w:val="16"/>
                <w:szCs w:val="16"/>
              </w:rPr>
            </w:pPr>
            <w:r>
              <w:rPr>
                <w:color w:val="000000"/>
                <w:sz w:val="16"/>
                <w:szCs w:val="16"/>
              </w:rPr>
              <w:t>2191,01</w:t>
            </w:r>
          </w:p>
        </w:tc>
      </w:tr>
      <w:tr w:rsidR="005F6DB9" w:rsidRPr="002A034D" w14:paraId="11DD608E" w14:textId="5E7BAE50" w:rsidTr="00A0385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9F0723" w14:textId="5A19F9C6" w:rsidR="005F6DB9" w:rsidRPr="002A034D" w:rsidRDefault="005F6DB9" w:rsidP="005F6DB9">
            <w:pPr>
              <w:keepLines w:val="0"/>
              <w:ind w:firstLine="0"/>
              <w:jc w:val="center"/>
              <w:rPr>
                <w:b/>
                <w:bCs/>
                <w:color w:val="000000"/>
                <w:sz w:val="16"/>
                <w:szCs w:val="16"/>
              </w:rPr>
            </w:pPr>
            <w:r w:rsidRPr="002A034D">
              <w:rPr>
                <w:b/>
                <w:bCs/>
                <w:color w:val="000000"/>
                <w:sz w:val="16"/>
                <w:szCs w:val="16"/>
              </w:rPr>
              <w:t>13</w:t>
            </w:r>
          </w:p>
        </w:tc>
        <w:tc>
          <w:tcPr>
            <w:tcW w:w="0" w:type="auto"/>
            <w:tcBorders>
              <w:top w:val="single" w:sz="4" w:space="0" w:color="auto"/>
              <w:left w:val="nil"/>
              <w:bottom w:val="single" w:sz="4" w:space="0" w:color="auto"/>
              <w:right w:val="single" w:sz="4" w:space="0" w:color="auto"/>
            </w:tcBorders>
            <w:shd w:val="clear" w:color="auto" w:fill="auto"/>
            <w:vAlign w:val="center"/>
          </w:tcPr>
          <w:p w14:paraId="47E1AB0C" w14:textId="1508B8FB" w:rsidR="005F6DB9" w:rsidRPr="002A034D" w:rsidRDefault="005F6DB9" w:rsidP="005F6DB9">
            <w:pPr>
              <w:keepLines w:val="0"/>
              <w:ind w:firstLine="0"/>
              <w:jc w:val="center"/>
              <w:rPr>
                <w:b/>
                <w:bCs/>
                <w:color w:val="000000"/>
                <w:sz w:val="16"/>
                <w:szCs w:val="16"/>
              </w:rPr>
            </w:pPr>
            <w:r w:rsidRPr="002A034D">
              <w:rPr>
                <w:b/>
                <w:bCs/>
                <w:color w:val="000000"/>
                <w:sz w:val="16"/>
                <w:szCs w:val="16"/>
              </w:rPr>
              <w:t>ЗАО «</w:t>
            </w:r>
            <w:proofErr w:type="spellStart"/>
            <w:r w:rsidRPr="002A034D">
              <w:rPr>
                <w:b/>
                <w:bCs/>
                <w:color w:val="000000"/>
                <w:sz w:val="16"/>
                <w:szCs w:val="16"/>
              </w:rPr>
              <w:t>Амурплодсемпром</w:t>
            </w:r>
            <w:proofErr w:type="spellEnd"/>
            <w:r w:rsidRPr="002A034D">
              <w:rPr>
                <w:b/>
                <w:bCs/>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14:paraId="376BC353" w14:textId="463AEFEB" w:rsidR="005F6DB9" w:rsidRPr="002A034D" w:rsidRDefault="005F6DB9" w:rsidP="005F6DB9">
            <w:pPr>
              <w:keepLines w:val="0"/>
              <w:ind w:firstLine="0"/>
              <w:jc w:val="center"/>
              <w:rPr>
                <w:color w:val="000000"/>
                <w:sz w:val="16"/>
                <w:szCs w:val="16"/>
              </w:rPr>
            </w:pPr>
            <w:r w:rsidRPr="002A034D">
              <w:rPr>
                <w:color w:val="000000"/>
                <w:sz w:val="16"/>
                <w:szCs w:val="16"/>
              </w:rPr>
              <w:t>1398,63</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3C312A6F" w14:textId="1778E9E5" w:rsidR="005F6DB9" w:rsidRPr="002A034D" w:rsidRDefault="005F6DB9" w:rsidP="005F6DB9">
            <w:pPr>
              <w:keepLines w:val="0"/>
              <w:ind w:firstLine="0"/>
              <w:jc w:val="center"/>
              <w:rPr>
                <w:color w:val="000000"/>
                <w:sz w:val="16"/>
                <w:szCs w:val="16"/>
              </w:rPr>
            </w:pPr>
            <w:r w:rsidRPr="002A034D">
              <w:rPr>
                <w:color w:val="000000"/>
                <w:sz w:val="16"/>
                <w:szCs w:val="16"/>
              </w:rPr>
              <w:t>1588,42</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4535B1A6" w14:textId="7E0EDF11" w:rsidR="005F6DB9" w:rsidRPr="002A034D" w:rsidRDefault="005F6DB9" w:rsidP="005F6DB9">
            <w:pPr>
              <w:keepLines w:val="0"/>
              <w:ind w:firstLine="0"/>
              <w:jc w:val="center"/>
              <w:rPr>
                <w:color w:val="000000"/>
                <w:sz w:val="16"/>
                <w:szCs w:val="16"/>
              </w:rPr>
            </w:pPr>
            <w:r w:rsidRPr="002A034D">
              <w:rPr>
                <w:color w:val="000000"/>
                <w:sz w:val="16"/>
                <w:szCs w:val="16"/>
              </w:rPr>
              <w:t>1588,42</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37ED1887" w14:textId="1310170A" w:rsidR="005F6DB9" w:rsidRPr="002A034D" w:rsidRDefault="005F6DB9" w:rsidP="005F6DB9">
            <w:pPr>
              <w:keepLines w:val="0"/>
              <w:ind w:firstLine="0"/>
              <w:jc w:val="center"/>
              <w:rPr>
                <w:color w:val="000000"/>
                <w:sz w:val="16"/>
                <w:szCs w:val="16"/>
              </w:rPr>
            </w:pPr>
            <w:r w:rsidRPr="002A034D">
              <w:rPr>
                <w:color w:val="000000"/>
                <w:sz w:val="16"/>
                <w:szCs w:val="16"/>
              </w:rPr>
              <w:t>1632,67</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1DD2CA1D" w14:textId="105F4C32" w:rsidR="005F6DB9" w:rsidRPr="002A034D" w:rsidRDefault="005F6DB9" w:rsidP="005F6DB9">
            <w:pPr>
              <w:keepLines w:val="0"/>
              <w:ind w:firstLine="0"/>
              <w:jc w:val="center"/>
              <w:rPr>
                <w:color w:val="000000"/>
                <w:sz w:val="16"/>
                <w:szCs w:val="16"/>
              </w:rPr>
            </w:pPr>
            <w:r w:rsidRPr="002A034D">
              <w:rPr>
                <w:color w:val="000000"/>
                <w:sz w:val="16"/>
                <w:szCs w:val="16"/>
              </w:rPr>
              <w:t>1 632,67</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3AA0708F" w14:textId="5B175998" w:rsidR="005F6DB9" w:rsidRPr="002A034D" w:rsidRDefault="005F6DB9" w:rsidP="005F6DB9">
            <w:pPr>
              <w:keepLines w:val="0"/>
              <w:ind w:firstLine="0"/>
              <w:jc w:val="center"/>
              <w:rPr>
                <w:color w:val="000000"/>
                <w:sz w:val="16"/>
                <w:szCs w:val="16"/>
              </w:rPr>
            </w:pPr>
            <w:r w:rsidRPr="002A034D">
              <w:rPr>
                <w:color w:val="000000"/>
                <w:sz w:val="16"/>
                <w:szCs w:val="16"/>
              </w:rPr>
              <w:t>1 848,34</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380AF65E" w14:textId="68FE8554" w:rsidR="005F6DB9" w:rsidRPr="005F6DB9" w:rsidRDefault="005F6DB9" w:rsidP="005F6DB9">
            <w:pPr>
              <w:keepLines w:val="0"/>
              <w:ind w:firstLine="0"/>
              <w:jc w:val="center"/>
              <w:rPr>
                <w:color w:val="000000"/>
                <w:sz w:val="16"/>
                <w:szCs w:val="16"/>
              </w:rPr>
            </w:pPr>
            <w:r w:rsidRPr="005F6DB9">
              <w:rPr>
                <w:rStyle w:val="fontstyle01"/>
                <w:rFonts w:ascii="Times New Roman" w:hAnsi="Times New Roman" w:cs="Times New Roman"/>
                <w:sz w:val="16"/>
                <w:szCs w:val="16"/>
              </w:rPr>
              <w:t xml:space="preserve">1 848,34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179A3484" w14:textId="074DD1B1" w:rsidR="005F6DB9" w:rsidRPr="005F6DB9" w:rsidRDefault="005F6DB9" w:rsidP="005F6DB9">
            <w:pPr>
              <w:keepLines w:val="0"/>
              <w:ind w:firstLine="0"/>
              <w:jc w:val="center"/>
              <w:rPr>
                <w:color w:val="000000"/>
                <w:sz w:val="16"/>
                <w:szCs w:val="16"/>
              </w:rPr>
            </w:pPr>
            <w:r w:rsidRPr="005F6DB9">
              <w:rPr>
                <w:rStyle w:val="fontstyle01"/>
                <w:rFonts w:ascii="Times New Roman" w:hAnsi="Times New Roman" w:cs="Times New Roman"/>
                <w:sz w:val="16"/>
                <w:szCs w:val="16"/>
              </w:rPr>
              <w:t xml:space="preserve">1 979,80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7A159EC6" w14:textId="4F723589" w:rsidR="005F6DB9" w:rsidRPr="005F6DB9" w:rsidRDefault="005F6DB9" w:rsidP="005F6DB9">
            <w:pPr>
              <w:keepLines w:val="0"/>
              <w:ind w:firstLine="0"/>
              <w:jc w:val="center"/>
              <w:rPr>
                <w:color w:val="000000"/>
                <w:sz w:val="16"/>
                <w:szCs w:val="16"/>
              </w:rPr>
            </w:pPr>
            <w:r w:rsidRPr="005F6DB9">
              <w:rPr>
                <w:rStyle w:val="fontstyle01"/>
                <w:rFonts w:ascii="Times New Roman" w:hAnsi="Times New Roman" w:cs="Times New Roman"/>
                <w:sz w:val="16"/>
                <w:szCs w:val="16"/>
              </w:rPr>
              <w:t xml:space="preserve">1 979,80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49DB2E9E" w14:textId="6B7CB87C" w:rsidR="005F6DB9" w:rsidRPr="005F6DB9" w:rsidRDefault="005F6DB9" w:rsidP="005F6DB9">
            <w:pPr>
              <w:keepLines w:val="0"/>
              <w:ind w:firstLine="0"/>
              <w:jc w:val="center"/>
              <w:rPr>
                <w:color w:val="000000"/>
                <w:sz w:val="16"/>
                <w:szCs w:val="16"/>
              </w:rPr>
            </w:pPr>
            <w:r w:rsidRPr="005F6DB9">
              <w:rPr>
                <w:rStyle w:val="fontstyle01"/>
                <w:rFonts w:ascii="Times New Roman" w:hAnsi="Times New Roman" w:cs="Times New Roman"/>
                <w:sz w:val="16"/>
                <w:szCs w:val="16"/>
              </w:rPr>
              <w:t>2 218,19</w:t>
            </w:r>
          </w:p>
        </w:tc>
      </w:tr>
      <w:tr w:rsidR="005F6DB9" w:rsidRPr="002A034D" w14:paraId="6B17B184" w14:textId="78985164" w:rsidTr="00A0385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FEAF389" w14:textId="7AB9B310" w:rsidR="005F6DB9" w:rsidRPr="002A034D" w:rsidRDefault="005F6DB9" w:rsidP="005F6DB9">
            <w:pPr>
              <w:keepLines w:val="0"/>
              <w:ind w:firstLine="0"/>
              <w:jc w:val="center"/>
              <w:rPr>
                <w:b/>
                <w:bCs/>
                <w:color w:val="000000"/>
                <w:sz w:val="16"/>
                <w:szCs w:val="16"/>
              </w:rPr>
            </w:pPr>
            <w:r w:rsidRPr="002A034D">
              <w:rPr>
                <w:b/>
                <w:bCs/>
                <w:color w:val="000000"/>
                <w:sz w:val="16"/>
                <w:szCs w:val="16"/>
              </w:rPr>
              <w:t>14</w:t>
            </w:r>
          </w:p>
        </w:tc>
        <w:tc>
          <w:tcPr>
            <w:tcW w:w="0" w:type="auto"/>
            <w:tcBorders>
              <w:top w:val="single" w:sz="4" w:space="0" w:color="auto"/>
              <w:left w:val="nil"/>
              <w:bottom w:val="single" w:sz="4" w:space="0" w:color="auto"/>
              <w:right w:val="single" w:sz="4" w:space="0" w:color="auto"/>
            </w:tcBorders>
            <w:shd w:val="clear" w:color="auto" w:fill="auto"/>
            <w:vAlign w:val="center"/>
          </w:tcPr>
          <w:p w14:paraId="338DA816" w14:textId="3221EC02" w:rsidR="005F6DB9" w:rsidRPr="002A034D" w:rsidRDefault="005F6DB9" w:rsidP="005F6DB9">
            <w:pPr>
              <w:keepLines w:val="0"/>
              <w:ind w:firstLine="0"/>
              <w:jc w:val="center"/>
              <w:rPr>
                <w:b/>
                <w:bCs/>
                <w:color w:val="000000"/>
                <w:sz w:val="16"/>
                <w:szCs w:val="16"/>
              </w:rPr>
            </w:pPr>
            <w:r w:rsidRPr="002A034D">
              <w:rPr>
                <w:b/>
                <w:bCs/>
                <w:color w:val="000000"/>
                <w:sz w:val="16"/>
                <w:szCs w:val="16"/>
              </w:rPr>
              <w:t>ФГКУ «Пограничное управление ФСБ РФ по Амурской области» (мазутная котельная)</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14:paraId="5C761B3F" w14:textId="6AA2A71A"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3A003620" w14:textId="566A2E77"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3529353B" w14:textId="1232B8D6"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08EBD67A" w14:textId="233B7F47"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5A8FC915" w14:textId="42206D4A"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5921FE66" w14:textId="2E5B1C09" w:rsidR="005F6DB9" w:rsidRPr="002A034D" w:rsidRDefault="005F6DB9" w:rsidP="005F6DB9">
            <w:pPr>
              <w:keepLines w:val="0"/>
              <w:ind w:firstLine="0"/>
              <w:jc w:val="center"/>
              <w:rPr>
                <w:color w:val="000000"/>
                <w:sz w:val="16"/>
                <w:szCs w:val="16"/>
              </w:rPr>
            </w:pPr>
            <w:r w:rsidRPr="002A034D">
              <w:rPr>
                <w:color w:val="000000"/>
                <w:sz w:val="16"/>
                <w:szCs w:val="16"/>
              </w:rPr>
              <w:t>3625,12</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08296BBF" w14:textId="6C9151A2"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3 625,12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381725F3" w14:textId="1DF596C2"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3 625,12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7F49B03C" w14:textId="71A56152"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3 625,12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06775C0C" w14:textId="7093869D"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3 668,02</w:t>
            </w:r>
          </w:p>
        </w:tc>
      </w:tr>
      <w:tr w:rsidR="005F6DB9" w:rsidRPr="002A034D" w14:paraId="4E2405EC" w14:textId="2C12EF6F" w:rsidTr="00C126A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B447BE" w14:textId="3B9E3A1D" w:rsidR="005F6DB9" w:rsidRPr="002A034D" w:rsidRDefault="005F6DB9" w:rsidP="005F6DB9">
            <w:pPr>
              <w:keepLines w:val="0"/>
              <w:ind w:firstLine="0"/>
              <w:jc w:val="center"/>
              <w:rPr>
                <w:b/>
                <w:bCs/>
                <w:color w:val="000000"/>
                <w:sz w:val="16"/>
                <w:szCs w:val="16"/>
              </w:rPr>
            </w:pPr>
            <w:r w:rsidRPr="002A034D">
              <w:rPr>
                <w:b/>
                <w:bCs/>
                <w:color w:val="000000"/>
                <w:sz w:val="16"/>
                <w:szCs w:val="16"/>
              </w:rPr>
              <w:t>15</w:t>
            </w:r>
          </w:p>
        </w:tc>
        <w:tc>
          <w:tcPr>
            <w:tcW w:w="0" w:type="auto"/>
            <w:tcBorders>
              <w:top w:val="single" w:sz="4" w:space="0" w:color="auto"/>
              <w:left w:val="nil"/>
              <w:bottom w:val="single" w:sz="4" w:space="0" w:color="auto"/>
              <w:right w:val="single" w:sz="4" w:space="0" w:color="auto"/>
            </w:tcBorders>
            <w:shd w:val="clear" w:color="auto" w:fill="auto"/>
            <w:vAlign w:val="center"/>
          </w:tcPr>
          <w:p w14:paraId="5C312B7F" w14:textId="233262E6" w:rsidR="005F6DB9" w:rsidRPr="002A034D" w:rsidRDefault="005F6DB9" w:rsidP="005F6DB9">
            <w:pPr>
              <w:keepLines w:val="0"/>
              <w:ind w:firstLine="0"/>
              <w:jc w:val="center"/>
              <w:rPr>
                <w:b/>
                <w:bCs/>
                <w:color w:val="000000"/>
                <w:sz w:val="16"/>
                <w:szCs w:val="16"/>
              </w:rPr>
            </w:pPr>
            <w:r w:rsidRPr="002A034D">
              <w:rPr>
                <w:b/>
                <w:bCs/>
                <w:color w:val="000000"/>
                <w:sz w:val="16"/>
                <w:szCs w:val="16"/>
              </w:rPr>
              <w:t>ФГБУ ЦЖКУ МО РФ</w:t>
            </w:r>
          </w:p>
        </w:tc>
        <w:tc>
          <w:tcPr>
            <w:tcW w:w="0" w:type="auto"/>
            <w:tcBorders>
              <w:top w:val="single" w:sz="4" w:space="0" w:color="auto"/>
              <w:left w:val="single" w:sz="4" w:space="0" w:color="auto"/>
              <w:bottom w:val="single" w:sz="4" w:space="0" w:color="auto"/>
              <w:right w:val="single" w:sz="4" w:space="0" w:color="auto"/>
            </w:tcBorders>
            <w:shd w:val="clear" w:color="000000" w:fill="FFFFFF"/>
            <w:noWrap/>
          </w:tcPr>
          <w:p w14:paraId="655EA16B" w14:textId="187F0128"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tcPr>
          <w:p w14:paraId="7A63707E" w14:textId="773F7FCF"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tcPr>
          <w:p w14:paraId="53DF7DD2" w14:textId="41E3B24A"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tcPr>
          <w:p w14:paraId="3FEAB86E" w14:textId="26914706"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tcPr>
          <w:p w14:paraId="2AB23751" w14:textId="7B13BB7A" w:rsidR="005F6DB9" w:rsidRPr="002A034D" w:rsidRDefault="005F6DB9" w:rsidP="005F6DB9">
            <w:pPr>
              <w:keepLines w:val="0"/>
              <w:ind w:firstLine="0"/>
              <w:jc w:val="center"/>
              <w:rPr>
                <w:color w:val="000000"/>
                <w:sz w:val="16"/>
                <w:szCs w:val="16"/>
              </w:rPr>
            </w:pPr>
            <w:r w:rsidRPr="002A034D">
              <w:rPr>
                <w:sz w:val="16"/>
                <w:szCs w:val="16"/>
              </w:rPr>
              <w:t xml:space="preserve">2 980,54 </w:t>
            </w:r>
          </w:p>
        </w:tc>
        <w:tc>
          <w:tcPr>
            <w:tcW w:w="0" w:type="auto"/>
            <w:tcBorders>
              <w:top w:val="single" w:sz="4" w:space="0" w:color="auto"/>
              <w:left w:val="nil"/>
              <w:bottom w:val="single" w:sz="4" w:space="0" w:color="auto"/>
              <w:right w:val="single" w:sz="4" w:space="0" w:color="auto"/>
            </w:tcBorders>
            <w:shd w:val="clear" w:color="000000" w:fill="FFFFFF"/>
            <w:noWrap/>
          </w:tcPr>
          <w:p w14:paraId="1200F2B9" w14:textId="536A3976" w:rsidR="005F6DB9" w:rsidRPr="002A034D" w:rsidRDefault="005F6DB9" w:rsidP="005F6DB9">
            <w:pPr>
              <w:keepLines w:val="0"/>
              <w:ind w:firstLine="0"/>
              <w:jc w:val="center"/>
              <w:rPr>
                <w:color w:val="000000"/>
                <w:sz w:val="16"/>
                <w:szCs w:val="16"/>
              </w:rPr>
            </w:pPr>
            <w:r w:rsidRPr="002A034D">
              <w:rPr>
                <w:sz w:val="16"/>
                <w:szCs w:val="16"/>
              </w:rPr>
              <w:t xml:space="preserve">2 980,54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496C63F2" w14:textId="6FA1E335"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2 980,54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5E43125B" w14:textId="3096678F" w:rsidR="005F6DB9" w:rsidRPr="00073047" w:rsidRDefault="005F6DB9" w:rsidP="005F6DB9">
            <w:pPr>
              <w:keepLines w:val="0"/>
              <w:ind w:firstLine="0"/>
              <w:jc w:val="center"/>
              <w:rPr>
                <w:color w:val="000000"/>
                <w:sz w:val="16"/>
                <w:szCs w:val="16"/>
              </w:rPr>
            </w:pPr>
            <w:r w:rsidRPr="00073047">
              <w:rPr>
                <w:rStyle w:val="fontstyle01"/>
                <w:rFonts w:ascii="Times New Roman" w:hAnsi="Times New Roman" w:cs="Times New Roman"/>
                <w:sz w:val="16"/>
                <w:szCs w:val="16"/>
              </w:rPr>
              <w:t xml:space="preserve">2980,54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5B97FE32" w14:textId="150FA3CE" w:rsidR="005F6DB9" w:rsidRPr="00073047" w:rsidRDefault="005F6DB9" w:rsidP="005F6DB9">
            <w:pPr>
              <w:keepLines w:val="0"/>
              <w:ind w:firstLine="0"/>
              <w:jc w:val="center"/>
              <w:rPr>
                <w:sz w:val="16"/>
                <w:szCs w:val="16"/>
              </w:rPr>
            </w:pPr>
            <w:r w:rsidRPr="00073047">
              <w:rPr>
                <w:rStyle w:val="fontstyle01"/>
                <w:rFonts w:ascii="Times New Roman" w:hAnsi="Times New Roman" w:cs="Times New Roman"/>
                <w:sz w:val="16"/>
                <w:szCs w:val="16"/>
              </w:rPr>
              <w:t xml:space="preserve">2 980,54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6D783C34" w14:textId="140BDAEC" w:rsidR="005F6DB9" w:rsidRPr="00073047" w:rsidRDefault="005F6DB9" w:rsidP="005F6DB9">
            <w:pPr>
              <w:keepLines w:val="0"/>
              <w:ind w:firstLine="0"/>
              <w:jc w:val="center"/>
              <w:rPr>
                <w:sz w:val="16"/>
                <w:szCs w:val="16"/>
              </w:rPr>
            </w:pPr>
            <w:r w:rsidRPr="00073047">
              <w:rPr>
                <w:rStyle w:val="fontstyle01"/>
                <w:rFonts w:ascii="Times New Roman" w:hAnsi="Times New Roman" w:cs="Times New Roman"/>
                <w:sz w:val="16"/>
                <w:szCs w:val="16"/>
              </w:rPr>
              <w:t>3 177,94</w:t>
            </w:r>
          </w:p>
        </w:tc>
      </w:tr>
      <w:tr w:rsidR="00DA61E3" w:rsidRPr="002A034D" w14:paraId="1131C875" w14:textId="6C9533FD" w:rsidTr="00A0385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062370F" w14:textId="62A05662" w:rsidR="00DA61E3" w:rsidRPr="002A034D" w:rsidRDefault="00DA61E3" w:rsidP="00DA61E3">
            <w:pPr>
              <w:keepLines w:val="0"/>
              <w:ind w:firstLine="0"/>
              <w:jc w:val="center"/>
              <w:rPr>
                <w:b/>
                <w:bCs/>
                <w:color w:val="000000"/>
                <w:sz w:val="16"/>
                <w:szCs w:val="16"/>
              </w:rPr>
            </w:pPr>
            <w:r w:rsidRPr="002A034D">
              <w:rPr>
                <w:b/>
                <w:bCs/>
                <w:color w:val="000000"/>
                <w:sz w:val="16"/>
                <w:szCs w:val="16"/>
              </w:rPr>
              <w:t>16</w:t>
            </w:r>
          </w:p>
        </w:tc>
        <w:tc>
          <w:tcPr>
            <w:tcW w:w="0" w:type="auto"/>
            <w:tcBorders>
              <w:top w:val="single" w:sz="4" w:space="0" w:color="auto"/>
              <w:left w:val="nil"/>
              <w:bottom w:val="single" w:sz="4" w:space="0" w:color="auto"/>
              <w:right w:val="single" w:sz="4" w:space="0" w:color="auto"/>
            </w:tcBorders>
            <w:shd w:val="clear" w:color="auto" w:fill="auto"/>
            <w:vAlign w:val="center"/>
          </w:tcPr>
          <w:p w14:paraId="62E71351" w14:textId="2430BE15" w:rsidR="00DA61E3" w:rsidRPr="002A034D" w:rsidRDefault="00DA61E3" w:rsidP="00DA61E3">
            <w:pPr>
              <w:keepLines w:val="0"/>
              <w:ind w:firstLine="0"/>
              <w:jc w:val="center"/>
              <w:rPr>
                <w:b/>
                <w:bCs/>
                <w:color w:val="000000"/>
                <w:sz w:val="16"/>
                <w:szCs w:val="16"/>
              </w:rPr>
            </w:pPr>
            <w:r w:rsidRPr="002A034D">
              <w:rPr>
                <w:b/>
                <w:bCs/>
                <w:color w:val="000000"/>
                <w:sz w:val="16"/>
                <w:szCs w:val="16"/>
              </w:rPr>
              <w:t>ООО «</w:t>
            </w:r>
            <w:proofErr w:type="spellStart"/>
            <w:r w:rsidRPr="002A034D">
              <w:rPr>
                <w:b/>
                <w:bCs/>
                <w:color w:val="000000"/>
                <w:sz w:val="16"/>
                <w:szCs w:val="16"/>
              </w:rPr>
              <w:t>Амурстой</w:t>
            </w:r>
            <w:proofErr w:type="spellEnd"/>
            <w:r w:rsidRPr="002A034D">
              <w:rPr>
                <w:b/>
                <w:bCs/>
                <w:color w:val="000000"/>
                <w:sz w:val="16"/>
                <w:szCs w:val="16"/>
              </w:rPr>
              <w:t xml:space="preserve"> Энергия»</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55DCE53D" w14:textId="56C73FDC" w:rsidR="00DA61E3" w:rsidRPr="002A034D" w:rsidRDefault="00DA61E3" w:rsidP="00DA61E3">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165334B2" w14:textId="34E9CC70" w:rsidR="00DA61E3" w:rsidRPr="002A034D" w:rsidRDefault="00DA61E3" w:rsidP="00DA61E3">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14:paraId="11195AD9" w14:textId="0854C5A6" w:rsidR="00DA61E3" w:rsidRPr="002A034D" w:rsidRDefault="00DA61E3" w:rsidP="00DA61E3">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14BEE391" w14:textId="372F266E" w:rsidR="00DA61E3" w:rsidRPr="002A034D" w:rsidRDefault="00DA61E3" w:rsidP="00DA61E3">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7A2CF602" w14:textId="395F17C8" w:rsidR="00DA61E3" w:rsidRPr="002A034D" w:rsidRDefault="00DA61E3" w:rsidP="00DA61E3">
            <w:pPr>
              <w:keepLines w:val="0"/>
              <w:ind w:firstLine="0"/>
              <w:jc w:val="center"/>
              <w:rPr>
                <w:color w:val="000000"/>
                <w:sz w:val="16"/>
                <w:szCs w:val="16"/>
              </w:rPr>
            </w:pPr>
            <w:r>
              <w:rPr>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29E69DBE" w14:textId="3CA65FEF" w:rsidR="00DA61E3" w:rsidRPr="002A034D" w:rsidRDefault="00DA61E3" w:rsidP="00DA61E3">
            <w:pPr>
              <w:keepLines w:val="0"/>
              <w:ind w:firstLine="0"/>
              <w:jc w:val="center"/>
              <w:rPr>
                <w:color w:val="000000"/>
                <w:sz w:val="16"/>
                <w:szCs w:val="16"/>
              </w:rPr>
            </w:pPr>
            <w:r w:rsidRPr="002A034D">
              <w:rPr>
                <w:sz w:val="16"/>
                <w:szCs w:val="16"/>
              </w:rPr>
              <w:t>74,4</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0F3E54F9" w14:textId="09777D10" w:rsidR="00DA61E3" w:rsidRPr="005F6DB9" w:rsidRDefault="00DA61E3" w:rsidP="00DA61E3">
            <w:pPr>
              <w:keepLines w:val="0"/>
              <w:ind w:firstLine="0"/>
              <w:jc w:val="center"/>
              <w:rPr>
                <w:sz w:val="16"/>
                <w:szCs w:val="16"/>
              </w:rPr>
            </w:pPr>
            <w:r w:rsidRPr="002A034D">
              <w:rPr>
                <w:sz w:val="16"/>
                <w:szCs w:val="16"/>
              </w:rPr>
              <w:t>74,4</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654E8ADA" w14:textId="618D06C0" w:rsidR="00DA61E3" w:rsidRPr="005F6DB9" w:rsidRDefault="00DA61E3" w:rsidP="00DA61E3">
            <w:pPr>
              <w:keepLines w:val="0"/>
              <w:ind w:firstLine="0"/>
              <w:jc w:val="center"/>
              <w:rPr>
                <w:sz w:val="16"/>
                <w:szCs w:val="16"/>
              </w:rPr>
            </w:pPr>
            <w:r w:rsidRPr="00DA61E3">
              <w:rPr>
                <w:rStyle w:val="fontstyle01"/>
                <w:rFonts w:ascii="Times New Roman" w:hAnsi="Times New Roman" w:cs="Times New Roman"/>
                <w:sz w:val="16"/>
                <w:szCs w:val="16"/>
              </w:rPr>
              <w:t>80,23</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189BA2CD" w14:textId="037EF90F" w:rsidR="00DA61E3" w:rsidRPr="005F6DB9" w:rsidRDefault="00DA61E3" w:rsidP="00DA61E3">
            <w:pPr>
              <w:keepLines w:val="0"/>
              <w:ind w:firstLine="0"/>
              <w:jc w:val="center"/>
              <w:rPr>
                <w:sz w:val="16"/>
                <w:szCs w:val="16"/>
              </w:rPr>
            </w:pPr>
            <w:r w:rsidRPr="005F6DB9">
              <w:rPr>
                <w:rStyle w:val="fontstyle01"/>
                <w:rFonts w:ascii="Times New Roman" w:hAnsi="Times New Roman" w:cs="Times New Roman"/>
                <w:sz w:val="16"/>
                <w:szCs w:val="16"/>
              </w:rPr>
              <w:t xml:space="preserve">80,23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32F86786" w14:textId="7E8A8305" w:rsidR="00DA61E3" w:rsidRPr="005F6DB9" w:rsidRDefault="00DA61E3" w:rsidP="00DA61E3">
            <w:pPr>
              <w:keepLines w:val="0"/>
              <w:ind w:firstLine="0"/>
              <w:jc w:val="center"/>
              <w:rPr>
                <w:sz w:val="16"/>
                <w:szCs w:val="16"/>
              </w:rPr>
            </w:pPr>
            <w:r>
              <w:rPr>
                <w:rStyle w:val="fontstyle01"/>
                <w:rFonts w:ascii="Times New Roman" w:hAnsi="Times New Roman" w:cs="Times New Roman"/>
                <w:sz w:val="16"/>
                <w:szCs w:val="16"/>
              </w:rPr>
              <w:t>1</w:t>
            </w:r>
            <w:r>
              <w:rPr>
                <w:rStyle w:val="fontstyle01"/>
                <w:sz w:val="16"/>
                <w:szCs w:val="16"/>
              </w:rPr>
              <w:t>65,88</w:t>
            </w:r>
            <w:r w:rsidRPr="005F6DB9">
              <w:rPr>
                <w:rStyle w:val="fontstyle01"/>
                <w:rFonts w:ascii="Times New Roman" w:hAnsi="Times New Roman" w:cs="Times New Roman"/>
                <w:sz w:val="16"/>
                <w:szCs w:val="16"/>
              </w:rPr>
              <w:t xml:space="preserve"> </w:t>
            </w:r>
          </w:p>
        </w:tc>
      </w:tr>
      <w:tr w:rsidR="005F6DB9" w:rsidRPr="002A034D" w14:paraId="5742FA69" w14:textId="7EA85EC3" w:rsidTr="00A0385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EE7453" w14:textId="2B7CBC98" w:rsidR="005F6DB9" w:rsidRPr="002A034D" w:rsidRDefault="005F6DB9" w:rsidP="005F6DB9">
            <w:pPr>
              <w:keepLines w:val="0"/>
              <w:ind w:firstLine="0"/>
              <w:jc w:val="center"/>
              <w:rPr>
                <w:b/>
                <w:bCs/>
                <w:color w:val="000000"/>
                <w:sz w:val="16"/>
                <w:szCs w:val="16"/>
              </w:rPr>
            </w:pPr>
            <w:r>
              <w:rPr>
                <w:b/>
                <w:bCs/>
                <w:color w:val="000000"/>
                <w:sz w:val="16"/>
                <w:szCs w:val="16"/>
              </w:rPr>
              <w:t>17</w:t>
            </w:r>
          </w:p>
        </w:tc>
        <w:tc>
          <w:tcPr>
            <w:tcW w:w="0" w:type="auto"/>
            <w:tcBorders>
              <w:top w:val="single" w:sz="4" w:space="0" w:color="auto"/>
              <w:left w:val="nil"/>
              <w:bottom w:val="single" w:sz="4" w:space="0" w:color="auto"/>
              <w:right w:val="single" w:sz="4" w:space="0" w:color="auto"/>
            </w:tcBorders>
            <w:shd w:val="clear" w:color="auto" w:fill="auto"/>
            <w:vAlign w:val="center"/>
          </w:tcPr>
          <w:p w14:paraId="4FF16F57" w14:textId="34934D6B" w:rsidR="005F6DB9" w:rsidRPr="002A034D" w:rsidRDefault="005F6DB9" w:rsidP="005F6DB9">
            <w:pPr>
              <w:keepLines w:val="0"/>
              <w:ind w:firstLine="0"/>
              <w:jc w:val="center"/>
              <w:rPr>
                <w:b/>
                <w:bCs/>
                <w:color w:val="000000"/>
                <w:sz w:val="16"/>
                <w:szCs w:val="16"/>
              </w:rPr>
            </w:pPr>
            <w:r w:rsidRPr="002A034D">
              <w:rPr>
                <w:b/>
                <w:bCs/>
                <w:color w:val="000000"/>
                <w:sz w:val="16"/>
                <w:szCs w:val="16"/>
              </w:rPr>
              <w:t>ООО «Транзит»</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7C49389D" w14:textId="383C17F8"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200DE156" w14:textId="74705018"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14:paraId="4F8A7549" w14:textId="13BDA21B"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0DC25195" w14:textId="6D00A32C" w:rsidR="005F6DB9" w:rsidRPr="002A034D" w:rsidRDefault="005F6DB9" w:rsidP="005F6DB9">
            <w:pPr>
              <w:keepLines w:val="0"/>
              <w:ind w:firstLine="0"/>
              <w:jc w:val="center"/>
              <w:rPr>
                <w:color w:val="000000"/>
                <w:sz w:val="16"/>
                <w:szCs w:val="16"/>
              </w:rPr>
            </w:pPr>
            <w:r w:rsidRPr="002A034D">
              <w:rPr>
                <w:color w:val="000000"/>
                <w:sz w:val="16"/>
                <w:szCs w:val="16"/>
              </w:rPr>
              <w:t>-</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72C06F5B" w14:textId="3690E932" w:rsidR="005F6DB9" w:rsidRPr="002A034D" w:rsidRDefault="005F6DB9" w:rsidP="005F6DB9">
            <w:pPr>
              <w:keepLines w:val="0"/>
              <w:ind w:firstLine="0"/>
              <w:jc w:val="center"/>
              <w:rPr>
                <w:color w:val="000000"/>
                <w:sz w:val="16"/>
                <w:szCs w:val="16"/>
              </w:rPr>
            </w:pPr>
            <w:r w:rsidRPr="002A034D">
              <w:rPr>
                <w:sz w:val="16"/>
                <w:szCs w:val="16"/>
              </w:rPr>
              <w:t>286,94</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5B7CF908" w14:textId="1FC8D27F" w:rsidR="005F6DB9" w:rsidRPr="002A034D" w:rsidRDefault="005F6DB9" w:rsidP="005F6DB9">
            <w:pPr>
              <w:keepLines w:val="0"/>
              <w:ind w:firstLine="0"/>
              <w:jc w:val="center"/>
              <w:rPr>
                <w:color w:val="000000"/>
                <w:sz w:val="16"/>
                <w:szCs w:val="16"/>
              </w:rPr>
            </w:pPr>
            <w:r w:rsidRPr="002A034D">
              <w:rPr>
                <w:sz w:val="16"/>
                <w:szCs w:val="16"/>
              </w:rPr>
              <w:t>286,94</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646A953A" w14:textId="4A2D07AF" w:rsidR="005F6DB9" w:rsidRPr="005F6DB9" w:rsidRDefault="005F6DB9" w:rsidP="005F6DB9">
            <w:pPr>
              <w:keepLines w:val="0"/>
              <w:ind w:firstLine="0"/>
              <w:jc w:val="center"/>
              <w:rPr>
                <w:sz w:val="16"/>
                <w:szCs w:val="16"/>
              </w:rPr>
            </w:pPr>
            <w:r w:rsidRPr="005F6DB9">
              <w:rPr>
                <w:rStyle w:val="fontstyle01"/>
                <w:rFonts w:ascii="Times New Roman" w:hAnsi="Times New Roman" w:cs="Times New Roman"/>
                <w:sz w:val="16"/>
                <w:szCs w:val="16"/>
              </w:rPr>
              <w:t xml:space="preserve">286,94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67EBAC6F" w14:textId="3C8C9EF0" w:rsidR="005F6DB9" w:rsidRPr="005F6DB9" w:rsidRDefault="005F6DB9" w:rsidP="005F6DB9">
            <w:pPr>
              <w:keepLines w:val="0"/>
              <w:ind w:firstLine="0"/>
              <w:jc w:val="center"/>
              <w:rPr>
                <w:sz w:val="16"/>
                <w:szCs w:val="16"/>
              </w:rPr>
            </w:pPr>
            <w:r w:rsidRPr="005F6DB9">
              <w:rPr>
                <w:rStyle w:val="fontstyle01"/>
                <w:rFonts w:ascii="Times New Roman" w:hAnsi="Times New Roman" w:cs="Times New Roman"/>
                <w:sz w:val="16"/>
                <w:szCs w:val="16"/>
              </w:rPr>
              <w:t xml:space="preserve">286,94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05D5A839" w14:textId="79BA3945" w:rsidR="005F6DB9" w:rsidRPr="005F6DB9" w:rsidRDefault="005F6DB9" w:rsidP="005F6DB9">
            <w:pPr>
              <w:keepLines w:val="0"/>
              <w:ind w:firstLine="0"/>
              <w:jc w:val="center"/>
              <w:rPr>
                <w:sz w:val="16"/>
                <w:szCs w:val="16"/>
              </w:rPr>
            </w:pPr>
            <w:r w:rsidRPr="005F6DB9">
              <w:rPr>
                <w:rStyle w:val="fontstyle01"/>
                <w:rFonts w:ascii="Times New Roman" w:hAnsi="Times New Roman" w:cs="Times New Roman"/>
                <w:sz w:val="16"/>
                <w:szCs w:val="16"/>
              </w:rPr>
              <w:t xml:space="preserve">286,94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1C484BF0" w14:textId="78341555" w:rsidR="005F6DB9" w:rsidRPr="005F6DB9" w:rsidRDefault="005F6DB9" w:rsidP="005F6DB9">
            <w:pPr>
              <w:keepLines w:val="0"/>
              <w:ind w:firstLine="0"/>
              <w:jc w:val="center"/>
              <w:rPr>
                <w:sz w:val="16"/>
                <w:szCs w:val="16"/>
              </w:rPr>
            </w:pPr>
            <w:r w:rsidRPr="005F6DB9">
              <w:rPr>
                <w:rStyle w:val="fontstyle01"/>
                <w:rFonts w:ascii="Times New Roman" w:hAnsi="Times New Roman" w:cs="Times New Roman"/>
                <w:sz w:val="16"/>
                <w:szCs w:val="16"/>
              </w:rPr>
              <w:t>286,94</w:t>
            </w:r>
          </w:p>
        </w:tc>
      </w:tr>
      <w:tr w:rsidR="005F6DB9" w:rsidRPr="002A034D" w14:paraId="2A015779" w14:textId="77777777" w:rsidTr="00A0385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DC1E57" w14:textId="6BFD4F8F" w:rsidR="005F6DB9" w:rsidRDefault="005F6DB9" w:rsidP="005F6DB9">
            <w:pPr>
              <w:keepLines w:val="0"/>
              <w:ind w:firstLine="0"/>
              <w:jc w:val="center"/>
              <w:rPr>
                <w:b/>
                <w:bCs/>
                <w:color w:val="000000"/>
                <w:sz w:val="16"/>
                <w:szCs w:val="16"/>
              </w:rPr>
            </w:pPr>
            <w:r>
              <w:rPr>
                <w:b/>
                <w:bCs/>
                <w:color w:val="000000"/>
                <w:sz w:val="16"/>
                <w:szCs w:val="16"/>
              </w:rPr>
              <w:t>18</w:t>
            </w:r>
          </w:p>
        </w:tc>
        <w:tc>
          <w:tcPr>
            <w:tcW w:w="0" w:type="auto"/>
            <w:tcBorders>
              <w:top w:val="single" w:sz="4" w:space="0" w:color="auto"/>
              <w:left w:val="nil"/>
              <w:bottom w:val="single" w:sz="4" w:space="0" w:color="auto"/>
              <w:right w:val="single" w:sz="4" w:space="0" w:color="auto"/>
            </w:tcBorders>
            <w:shd w:val="clear" w:color="auto" w:fill="auto"/>
            <w:vAlign w:val="center"/>
          </w:tcPr>
          <w:p w14:paraId="4E84BA02" w14:textId="45CCB924" w:rsidR="005F6DB9" w:rsidRPr="002A034D" w:rsidRDefault="005F6DB9" w:rsidP="005F6DB9">
            <w:pPr>
              <w:keepLines w:val="0"/>
              <w:ind w:firstLine="0"/>
              <w:jc w:val="center"/>
              <w:rPr>
                <w:b/>
                <w:bCs/>
                <w:color w:val="000000"/>
                <w:sz w:val="16"/>
                <w:szCs w:val="16"/>
              </w:rPr>
            </w:pPr>
            <w:r w:rsidRPr="005F6DB9">
              <w:rPr>
                <w:b/>
                <w:bCs/>
                <w:color w:val="000000"/>
                <w:sz w:val="16"/>
                <w:szCs w:val="16"/>
              </w:rPr>
              <w:t>ООО «Тепло 28»</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54E0C6BA" w14:textId="77777777" w:rsidR="005F6DB9" w:rsidRPr="002A034D" w:rsidRDefault="005F6DB9" w:rsidP="005F6DB9">
            <w:pPr>
              <w:keepLines w:val="0"/>
              <w:ind w:firstLine="0"/>
              <w:jc w:val="center"/>
              <w:rPr>
                <w:color w:val="000000"/>
                <w:sz w:val="16"/>
                <w:szCs w:val="16"/>
              </w:rPr>
            </w:pP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4E34ABE8" w14:textId="77777777" w:rsidR="005F6DB9" w:rsidRPr="002A034D" w:rsidRDefault="005F6DB9" w:rsidP="005F6DB9">
            <w:pPr>
              <w:keepLines w:val="0"/>
              <w:ind w:firstLine="0"/>
              <w:jc w:val="center"/>
              <w:rPr>
                <w:color w:val="000000"/>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14:paraId="55B3B10E" w14:textId="77777777" w:rsidR="005F6DB9" w:rsidRPr="002A034D" w:rsidRDefault="005F6DB9" w:rsidP="005F6DB9">
            <w:pPr>
              <w:keepLines w:val="0"/>
              <w:ind w:firstLine="0"/>
              <w:jc w:val="center"/>
              <w:rPr>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699C54C1" w14:textId="77777777" w:rsidR="005F6DB9" w:rsidRPr="002A034D" w:rsidRDefault="005F6DB9" w:rsidP="005F6DB9">
            <w:pPr>
              <w:keepLines w:val="0"/>
              <w:ind w:firstLine="0"/>
              <w:jc w:val="center"/>
              <w:rPr>
                <w:color w:val="000000"/>
                <w:sz w:val="16"/>
                <w:szCs w:val="16"/>
              </w:rPr>
            </w:pP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2D6C54D2" w14:textId="77777777" w:rsidR="005F6DB9" w:rsidRPr="002A034D" w:rsidRDefault="005F6DB9" w:rsidP="005F6DB9">
            <w:pPr>
              <w:keepLines w:val="0"/>
              <w:ind w:firstLine="0"/>
              <w:jc w:val="center"/>
              <w:rPr>
                <w:sz w:val="16"/>
                <w:szCs w:val="16"/>
              </w:rPr>
            </w:pPr>
          </w:p>
        </w:tc>
        <w:tc>
          <w:tcPr>
            <w:tcW w:w="0" w:type="auto"/>
            <w:tcBorders>
              <w:top w:val="single" w:sz="4" w:space="0" w:color="auto"/>
              <w:left w:val="nil"/>
              <w:bottom w:val="single" w:sz="4" w:space="0" w:color="auto"/>
              <w:right w:val="single" w:sz="4" w:space="0" w:color="auto"/>
            </w:tcBorders>
            <w:shd w:val="clear" w:color="000000" w:fill="FFFFFF"/>
            <w:noWrap/>
            <w:vAlign w:val="center"/>
          </w:tcPr>
          <w:p w14:paraId="2FFEB490" w14:textId="77777777" w:rsidR="005F6DB9" w:rsidRPr="002A034D" w:rsidRDefault="005F6DB9" w:rsidP="005F6DB9">
            <w:pPr>
              <w:keepLines w:val="0"/>
              <w:ind w:firstLine="0"/>
              <w:jc w:val="center"/>
              <w:rPr>
                <w:sz w:val="16"/>
                <w:szCs w:val="16"/>
              </w:rPr>
            </w:pPr>
          </w:p>
        </w:tc>
        <w:tc>
          <w:tcPr>
            <w:tcW w:w="0" w:type="auto"/>
            <w:tcBorders>
              <w:top w:val="single" w:sz="4" w:space="0" w:color="auto"/>
              <w:left w:val="nil"/>
              <w:bottom w:val="single" w:sz="4" w:space="0" w:color="auto"/>
              <w:right w:val="single" w:sz="4" w:space="0" w:color="auto"/>
            </w:tcBorders>
            <w:shd w:val="clear" w:color="000000" w:fill="FFFFFF"/>
            <w:vAlign w:val="center"/>
          </w:tcPr>
          <w:p w14:paraId="5961BB99" w14:textId="77777777" w:rsidR="005F6DB9" w:rsidRPr="002A034D" w:rsidRDefault="005F6DB9" w:rsidP="005F6DB9">
            <w:pPr>
              <w:keepLines w:val="0"/>
              <w:ind w:firstLine="0"/>
              <w:jc w:val="center"/>
              <w:rPr>
                <w:sz w:val="16"/>
                <w:szCs w:val="16"/>
              </w:rPr>
            </w:pPr>
          </w:p>
        </w:tc>
        <w:tc>
          <w:tcPr>
            <w:tcW w:w="0" w:type="auto"/>
            <w:tcBorders>
              <w:top w:val="single" w:sz="4" w:space="0" w:color="auto"/>
              <w:left w:val="nil"/>
              <w:bottom w:val="single" w:sz="4" w:space="0" w:color="auto"/>
              <w:right w:val="single" w:sz="4" w:space="0" w:color="auto"/>
            </w:tcBorders>
            <w:shd w:val="clear" w:color="000000" w:fill="FFFFFF"/>
            <w:vAlign w:val="center"/>
          </w:tcPr>
          <w:p w14:paraId="1566BAC5" w14:textId="77777777" w:rsidR="005F6DB9" w:rsidRPr="002A034D" w:rsidRDefault="005F6DB9" w:rsidP="005F6DB9">
            <w:pPr>
              <w:keepLines w:val="0"/>
              <w:ind w:firstLine="0"/>
              <w:jc w:val="center"/>
              <w:rPr>
                <w:sz w:val="16"/>
                <w:szCs w:val="16"/>
              </w:rPr>
            </w:pPr>
          </w:p>
        </w:tc>
        <w:tc>
          <w:tcPr>
            <w:tcW w:w="0" w:type="auto"/>
            <w:tcBorders>
              <w:top w:val="single" w:sz="4" w:space="0" w:color="auto"/>
              <w:left w:val="nil"/>
              <w:bottom w:val="single" w:sz="4" w:space="0" w:color="auto"/>
              <w:right w:val="single" w:sz="4" w:space="0" w:color="auto"/>
            </w:tcBorders>
            <w:shd w:val="clear" w:color="000000" w:fill="FFFFFF"/>
            <w:vAlign w:val="center"/>
          </w:tcPr>
          <w:p w14:paraId="2117D768" w14:textId="0A93F6AD" w:rsidR="005F6DB9" w:rsidRPr="005F6DB9" w:rsidRDefault="005F6DB9" w:rsidP="005F6DB9">
            <w:pPr>
              <w:keepLines w:val="0"/>
              <w:ind w:firstLine="0"/>
              <w:jc w:val="center"/>
              <w:rPr>
                <w:sz w:val="16"/>
                <w:szCs w:val="16"/>
              </w:rPr>
            </w:pPr>
            <w:r w:rsidRPr="005F6DB9">
              <w:rPr>
                <w:rStyle w:val="fontstyle01"/>
                <w:rFonts w:ascii="Times New Roman" w:hAnsi="Times New Roman" w:cs="Times New Roman"/>
                <w:sz w:val="16"/>
                <w:szCs w:val="16"/>
              </w:rPr>
              <w:t xml:space="preserve">3 650,84 </w:t>
            </w:r>
          </w:p>
        </w:tc>
        <w:tc>
          <w:tcPr>
            <w:tcW w:w="0" w:type="auto"/>
            <w:tcBorders>
              <w:top w:val="single" w:sz="4" w:space="0" w:color="auto"/>
              <w:left w:val="nil"/>
              <w:bottom w:val="single" w:sz="4" w:space="0" w:color="auto"/>
              <w:right w:val="single" w:sz="4" w:space="0" w:color="auto"/>
            </w:tcBorders>
            <w:shd w:val="clear" w:color="000000" w:fill="FFFFFF"/>
            <w:vAlign w:val="center"/>
          </w:tcPr>
          <w:p w14:paraId="2AAF8155" w14:textId="696B013E" w:rsidR="005F6DB9" w:rsidRPr="005F6DB9" w:rsidRDefault="005F6DB9" w:rsidP="005F6DB9">
            <w:pPr>
              <w:keepLines w:val="0"/>
              <w:ind w:firstLine="0"/>
              <w:jc w:val="center"/>
              <w:rPr>
                <w:sz w:val="16"/>
                <w:szCs w:val="16"/>
              </w:rPr>
            </w:pPr>
            <w:r w:rsidRPr="005F6DB9">
              <w:rPr>
                <w:rStyle w:val="fontstyle01"/>
                <w:rFonts w:ascii="Times New Roman" w:hAnsi="Times New Roman" w:cs="Times New Roman"/>
                <w:sz w:val="16"/>
                <w:szCs w:val="16"/>
              </w:rPr>
              <w:t>3 650,84</w:t>
            </w:r>
          </w:p>
        </w:tc>
      </w:tr>
    </w:tbl>
    <w:p w14:paraId="02928668" w14:textId="5FB1CB66" w:rsidR="00B47F5B" w:rsidRPr="00740AB6" w:rsidRDefault="007E75BB" w:rsidP="00B47F5B">
      <w:pPr>
        <w:keepNext/>
        <w:keepLines w:val="0"/>
        <w:spacing w:before="120" w:line="276" w:lineRule="auto"/>
        <w:jc w:val="center"/>
        <w:rPr>
          <w:sz w:val="28"/>
          <w:szCs w:val="22"/>
          <w:lang w:eastAsia="en-US"/>
        </w:rPr>
      </w:pPr>
      <w:r>
        <w:rPr>
          <w:noProof/>
        </w:rPr>
        <w:lastRenderedPageBreak/>
        <w:drawing>
          <wp:inline distT="0" distB="0" distL="0" distR="0" wp14:anchorId="42D4F29A" wp14:editId="21E9ABA1">
            <wp:extent cx="8609330" cy="5629275"/>
            <wp:effectExtent l="0" t="0" r="1270" b="9525"/>
            <wp:docPr id="38" name="Диаграмма 38">
              <a:extLst xmlns:a="http://schemas.openxmlformats.org/drawingml/2006/main">
                <a:ext uri="{FF2B5EF4-FFF2-40B4-BE49-F238E27FC236}">
                  <a16:creationId xmlns:a16="http://schemas.microsoft.com/office/drawing/2014/main" id="{00000000-0008-0000-06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22A4823A" w14:textId="20F426D4" w:rsidR="003269D9" w:rsidRPr="00740AB6" w:rsidRDefault="00B47F5B" w:rsidP="00B47F5B">
      <w:pPr>
        <w:keepLines w:val="0"/>
        <w:spacing w:after="240" w:line="312" w:lineRule="auto"/>
        <w:ind w:firstLine="0"/>
        <w:jc w:val="center"/>
        <w:rPr>
          <w:rFonts w:eastAsiaTheme="minorHAnsi"/>
          <w:b/>
          <w:sz w:val="20"/>
          <w:lang w:eastAsia="en-US"/>
        </w:rPr>
        <w:sectPr w:rsidR="003269D9" w:rsidRPr="00740AB6" w:rsidSect="00220D2F">
          <w:pgSz w:w="16838" w:h="11906" w:orient="landscape"/>
          <w:pgMar w:top="1701" w:right="1134" w:bottom="850" w:left="1134" w:header="425" w:footer="720" w:gutter="0"/>
          <w:cols w:space="720"/>
          <w:docGrid w:linePitch="381"/>
        </w:sectPr>
      </w:pPr>
      <w:bookmarkStart w:id="346" w:name="_Ref496107530"/>
      <w:r w:rsidRPr="00740AB6">
        <w:rPr>
          <w:rFonts w:eastAsiaTheme="minorHAnsi"/>
          <w:b/>
          <w:sz w:val="20"/>
          <w:lang w:eastAsia="en-US"/>
        </w:rPr>
        <w:t xml:space="preserve">Рисунок </w:t>
      </w:r>
      <w:r w:rsidR="006F202A">
        <w:rPr>
          <w:rFonts w:eastAsiaTheme="minorHAnsi"/>
          <w:b/>
          <w:sz w:val="20"/>
          <w:lang w:eastAsia="en-US"/>
        </w:rPr>
        <w:fldChar w:fldCharType="begin"/>
      </w:r>
      <w:r w:rsidR="006F202A">
        <w:rPr>
          <w:rFonts w:eastAsiaTheme="minorHAnsi"/>
          <w:b/>
          <w:sz w:val="20"/>
          <w:lang w:eastAsia="en-US"/>
        </w:rPr>
        <w:instrText xml:space="preserve"> STYLEREF 2 \s </w:instrText>
      </w:r>
      <w:r w:rsidR="006F202A">
        <w:rPr>
          <w:rFonts w:eastAsiaTheme="minorHAnsi"/>
          <w:b/>
          <w:sz w:val="20"/>
          <w:lang w:eastAsia="en-US"/>
        </w:rPr>
        <w:fldChar w:fldCharType="separate"/>
      </w:r>
      <w:r w:rsidR="006F202A">
        <w:rPr>
          <w:rFonts w:eastAsiaTheme="minorHAnsi"/>
          <w:b/>
          <w:noProof/>
          <w:sz w:val="20"/>
          <w:lang w:eastAsia="en-US"/>
        </w:rPr>
        <w:t>11.1</w:t>
      </w:r>
      <w:r w:rsidR="006F202A">
        <w:rPr>
          <w:rFonts w:eastAsiaTheme="minorHAnsi"/>
          <w:b/>
          <w:sz w:val="20"/>
          <w:lang w:eastAsia="en-US"/>
        </w:rPr>
        <w:fldChar w:fldCharType="end"/>
      </w:r>
      <w:r w:rsidR="006F202A">
        <w:rPr>
          <w:rFonts w:eastAsiaTheme="minorHAnsi"/>
          <w:b/>
          <w:sz w:val="20"/>
          <w:lang w:eastAsia="en-US"/>
        </w:rPr>
        <w:t>.</w:t>
      </w:r>
      <w:r w:rsidR="006F202A">
        <w:rPr>
          <w:rFonts w:eastAsiaTheme="minorHAnsi"/>
          <w:b/>
          <w:sz w:val="20"/>
          <w:lang w:eastAsia="en-US"/>
        </w:rPr>
        <w:fldChar w:fldCharType="begin"/>
      </w:r>
      <w:r w:rsidR="006F202A">
        <w:rPr>
          <w:rFonts w:eastAsiaTheme="minorHAnsi"/>
          <w:b/>
          <w:sz w:val="20"/>
          <w:lang w:eastAsia="en-US"/>
        </w:rPr>
        <w:instrText xml:space="preserve"> SEQ Рисунок \* ARABIC \s 2 </w:instrText>
      </w:r>
      <w:r w:rsidR="006F202A">
        <w:rPr>
          <w:rFonts w:eastAsiaTheme="minorHAnsi"/>
          <w:b/>
          <w:sz w:val="20"/>
          <w:lang w:eastAsia="en-US"/>
        </w:rPr>
        <w:fldChar w:fldCharType="separate"/>
      </w:r>
      <w:r w:rsidR="006F202A">
        <w:rPr>
          <w:rFonts w:eastAsiaTheme="minorHAnsi"/>
          <w:b/>
          <w:noProof/>
          <w:sz w:val="20"/>
          <w:lang w:eastAsia="en-US"/>
        </w:rPr>
        <w:t>1</w:t>
      </w:r>
      <w:r w:rsidR="006F202A">
        <w:rPr>
          <w:rFonts w:eastAsiaTheme="minorHAnsi"/>
          <w:b/>
          <w:sz w:val="20"/>
          <w:lang w:eastAsia="en-US"/>
        </w:rPr>
        <w:fldChar w:fldCharType="end"/>
      </w:r>
      <w:bookmarkEnd w:id="346"/>
      <w:r w:rsidRPr="00740AB6">
        <w:rPr>
          <w:rFonts w:eastAsiaTheme="minorHAnsi"/>
          <w:b/>
          <w:sz w:val="20"/>
          <w:lang w:eastAsia="en-US"/>
        </w:rPr>
        <w:t>. Динамика изменений утвержденных тарифов на тепловую энергию</w:t>
      </w:r>
    </w:p>
    <w:p w14:paraId="06BE6E17" w14:textId="779EE440" w:rsidR="00A828FC" w:rsidRPr="00740AB6" w:rsidRDefault="00A828FC" w:rsidP="00A828FC">
      <w:pPr>
        <w:pStyle w:val="2"/>
        <w:rPr>
          <w:shd w:val="clear" w:color="auto" w:fill="FFFFFF"/>
        </w:rPr>
      </w:pPr>
      <w:bookmarkStart w:id="347" w:name="_Toc81957979"/>
      <w:r w:rsidRPr="00740AB6">
        <w:rPr>
          <w:shd w:val="clear" w:color="auto" w:fill="FFFFFF"/>
        </w:rPr>
        <w:lastRenderedPageBreak/>
        <w:t>Описание структуры цен (тарифов), установленных на момент разработки схемы теплоснабжения</w:t>
      </w:r>
      <w:bookmarkEnd w:id="347"/>
    </w:p>
    <w:p w14:paraId="167F069A" w14:textId="77777777" w:rsidR="003269D9" w:rsidRPr="00740AB6" w:rsidRDefault="003269D9" w:rsidP="003269D9">
      <w:pPr>
        <w:rPr>
          <w:lang w:eastAsia="en-US"/>
        </w:rPr>
      </w:pPr>
      <w:r w:rsidRPr="00740AB6">
        <w:rPr>
          <w:lang w:eastAsia="en-US"/>
        </w:rPr>
        <w:t>Структура тарифов, установленных на момент актуализации Схемы теплоснабжения г. Благовещенска представлена далее.</w:t>
      </w:r>
    </w:p>
    <w:p w14:paraId="222CF499" w14:textId="293B2B6A" w:rsidR="003269D9" w:rsidRPr="00740AB6" w:rsidRDefault="003269D9" w:rsidP="003269D9">
      <w:pPr>
        <w:rPr>
          <w:lang w:eastAsia="en-US"/>
        </w:rPr>
        <w:sectPr w:rsidR="003269D9" w:rsidRPr="00740AB6" w:rsidSect="003269D9">
          <w:pgSz w:w="11907" w:h="16840" w:code="9"/>
          <w:pgMar w:top="1134" w:right="850" w:bottom="1134" w:left="1701" w:header="425" w:footer="720" w:gutter="0"/>
          <w:cols w:space="720"/>
          <w:docGrid w:linePitch="381"/>
        </w:sectPr>
      </w:pPr>
      <w:r w:rsidRPr="00740AB6">
        <w:rPr>
          <w:lang w:eastAsia="en-US"/>
        </w:rPr>
        <w:t>Основная доля затрат при производстве и передаче тепловой энергии приходится на расходы на покупку топлива, расходы на оплату труда персонала, и прочие расходы.</w:t>
      </w:r>
    </w:p>
    <w:p w14:paraId="31B06354" w14:textId="459D1F95" w:rsidR="003269D9" w:rsidRDefault="003269D9" w:rsidP="00B6456B">
      <w:pPr>
        <w:pStyle w:val="aff"/>
      </w:pPr>
      <w:bookmarkStart w:id="348" w:name="_Ref496109555"/>
      <w:r w:rsidRPr="00740AB6">
        <w:lastRenderedPageBreak/>
        <w:t xml:space="preserve">Таблица </w:t>
      </w:r>
      <w:fldSimple w:instr=" STYLEREF 2 \s ">
        <w:r w:rsidR="006F202A">
          <w:rPr>
            <w:noProof/>
          </w:rPr>
          <w:t>11.2</w:t>
        </w:r>
      </w:fldSimple>
      <w:r w:rsidR="006F202A">
        <w:t>.</w:t>
      </w:r>
      <w:fldSimple w:instr=" SEQ Таблица \* ARABIC \s 2 ">
        <w:r w:rsidR="006F202A">
          <w:rPr>
            <w:noProof/>
          </w:rPr>
          <w:t>1</w:t>
        </w:r>
      </w:fldSimple>
      <w:bookmarkEnd w:id="348"/>
      <w:r w:rsidRPr="00740AB6">
        <w:t>. Структура тарифов, установленных на территории г. Благовещенска,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3842"/>
        <w:gridCol w:w="1586"/>
        <w:gridCol w:w="1461"/>
        <w:gridCol w:w="1461"/>
        <w:gridCol w:w="1655"/>
        <w:gridCol w:w="1504"/>
        <w:gridCol w:w="1956"/>
        <w:gridCol w:w="1482"/>
        <w:gridCol w:w="1874"/>
        <w:gridCol w:w="1873"/>
        <w:gridCol w:w="1852"/>
      </w:tblGrid>
      <w:tr w:rsidR="00C318EF" w:rsidRPr="00C318EF" w14:paraId="7114EAD1" w14:textId="77777777" w:rsidTr="00C318EF">
        <w:tc>
          <w:tcPr>
            <w:tcW w:w="229" w:type="pct"/>
            <w:shd w:val="clear" w:color="auto" w:fill="auto"/>
            <w:vAlign w:val="center"/>
            <w:hideMark/>
          </w:tcPr>
          <w:p w14:paraId="2549C710" w14:textId="77777777" w:rsidR="00C318EF" w:rsidRPr="00C318EF" w:rsidRDefault="00C318EF" w:rsidP="00C318EF">
            <w:pPr>
              <w:keepLines w:val="0"/>
              <w:ind w:firstLine="0"/>
              <w:jc w:val="center"/>
              <w:rPr>
                <w:b/>
                <w:bCs/>
                <w:color w:val="000000"/>
                <w:sz w:val="20"/>
              </w:rPr>
            </w:pPr>
            <w:r w:rsidRPr="00C318EF">
              <w:rPr>
                <w:b/>
                <w:bCs/>
                <w:color w:val="000000"/>
                <w:sz w:val="20"/>
              </w:rPr>
              <w:t>№ п/п</w:t>
            </w:r>
          </w:p>
        </w:tc>
        <w:tc>
          <w:tcPr>
            <w:tcW w:w="892" w:type="pct"/>
            <w:shd w:val="clear" w:color="auto" w:fill="auto"/>
            <w:vAlign w:val="center"/>
            <w:hideMark/>
          </w:tcPr>
          <w:p w14:paraId="1A667633" w14:textId="77777777" w:rsidR="00C318EF" w:rsidRPr="00C318EF" w:rsidRDefault="00C318EF" w:rsidP="00C318EF">
            <w:pPr>
              <w:keepLines w:val="0"/>
              <w:ind w:firstLine="0"/>
              <w:jc w:val="center"/>
              <w:rPr>
                <w:b/>
                <w:bCs/>
                <w:color w:val="000000"/>
                <w:sz w:val="20"/>
              </w:rPr>
            </w:pPr>
            <w:r w:rsidRPr="00C318EF">
              <w:rPr>
                <w:b/>
                <w:bCs/>
                <w:color w:val="000000"/>
                <w:sz w:val="20"/>
              </w:rPr>
              <w:t>Наименование организации</w:t>
            </w:r>
          </w:p>
        </w:tc>
        <w:tc>
          <w:tcPr>
            <w:tcW w:w="368" w:type="pct"/>
            <w:shd w:val="clear" w:color="auto" w:fill="auto"/>
            <w:vAlign w:val="center"/>
            <w:hideMark/>
          </w:tcPr>
          <w:p w14:paraId="67D13DA5" w14:textId="77777777" w:rsidR="00C318EF" w:rsidRPr="00C318EF" w:rsidRDefault="00C318EF" w:rsidP="00C318EF">
            <w:pPr>
              <w:keepLines w:val="0"/>
              <w:ind w:firstLine="0"/>
              <w:jc w:val="center"/>
              <w:rPr>
                <w:b/>
                <w:bCs/>
                <w:color w:val="000000"/>
                <w:sz w:val="20"/>
              </w:rPr>
            </w:pPr>
            <w:r w:rsidRPr="00C318EF">
              <w:rPr>
                <w:b/>
                <w:bCs/>
                <w:color w:val="000000"/>
                <w:sz w:val="20"/>
              </w:rPr>
              <w:t>Материалы, ремонты</w:t>
            </w:r>
          </w:p>
        </w:tc>
        <w:tc>
          <w:tcPr>
            <w:tcW w:w="339" w:type="pct"/>
            <w:shd w:val="clear" w:color="auto" w:fill="auto"/>
            <w:vAlign w:val="center"/>
            <w:hideMark/>
          </w:tcPr>
          <w:p w14:paraId="6136C8D8" w14:textId="77777777" w:rsidR="00C318EF" w:rsidRPr="00C318EF" w:rsidRDefault="00C318EF" w:rsidP="00C318EF">
            <w:pPr>
              <w:keepLines w:val="0"/>
              <w:ind w:firstLine="0"/>
              <w:jc w:val="center"/>
              <w:rPr>
                <w:b/>
                <w:bCs/>
                <w:color w:val="000000"/>
                <w:sz w:val="20"/>
              </w:rPr>
            </w:pPr>
            <w:r w:rsidRPr="00C318EF">
              <w:rPr>
                <w:b/>
                <w:bCs/>
                <w:color w:val="000000"/>
                <w:sz w:val="20"/>
              </w:rPr>
              <w:t>Топливо</w:t>
            </w:r>
          </w:p>
        </w:tc>
        <w:tc>
          <w:tcPr>
            <w:tcW w:w="339" w:type="pct"/>
            <w:shd w:val="clear" w:color="auto" w:fill="auto"/>
            <w:vAlign w:val="center"/>
            <w:hideMark/>
          </w:tcPr>
          <w:p w14:paraId="0DC3E183" w14:textId="77777777" w:rsidR="00C318EF" w:rsidRPr="00C318EF" w:rsidRDefault="00C318EF" w:rsidP="00C318EF">
            <w:pPr>
              <w:keepLines w:val="0"/>
              <w:ind w:firstLine="0"/>
              <w:jc w:val="center"/>
              <w:rPr>
                <w:b/>
                <w:bCs/>
                <w:color w:val="000000"/>
                <w:sz w:val="20"/>
              </w:rPr>
            </w:pPr>
            <w:r w:rsidRPr="00C318EF">
              <w:rPr>
                <w:b/>
                <w:bCs/>
                <w:color w:val="000000"/>
                <w:sz w:val="20"/>
              </w:rPr>
              <w:t>Покупная тепловая энергия</w:t>
            </w:r>
          </w:p>
        </w:tc>
        <w:tc>
          <w:tcPr>
            <w:tcW w:w="384" w:type="pct"/>
            <w:shd w:val="clear" w:color="auto" w:fill="auto"/>
            <w:vAlign w:val="center"/>
            <w:hideMark/>
          </w:tcPr>
          <w:p w14:paraId="2EAF064E" w14:textId="77777777" w:rsidR="00C318EF" w:rsidRPr="00C318EF" w:rsidRDefault="00C318EF" w:rsidP="00C318EF">
            <w:pPr>
              <w:keepLines w:val="0"/>
              <w:ind w:firstLine="0"/>
              <w:jc w:val="center"/>
              <w:rPr>
                <w:b/>
                <w:bCs/>
                <w:color w:val="000000"/>
                <w:sz w:val="20"/>
              </w:rPr>
            </w:pPr>
            <w:r w:rsidRPr="00C318EF">
              <w:rPr>
                <w:b/>
                <w:bCs/>
                <w:color w:val="000000"/>
                <w:sz w:val="20"/>
              </w:rPr>
              <w:t>Электрическая энергия</w:t>
            </w:r>
          </w:p>
        </w:tc>
        <w:tc>
          <w:tcPr>
            <w:tcW w:w="349" w:type="pct"/>
            <w:shd w:val="clear" w:color="auto" w:fill="auto"/>
            <w:vAlign w:val="center"/>
            <w:hideMark/>
          </w:tcPr>
          <w:p w14:paraId="0B919C28" w14:textId="77777777" w:rsidR="00C318EF" w:rsidRPr="00C318EF" w:rsidRDefault="00C318EF" w:rsidP="00C318EF">
            <w:pPr>
              <w:keepLines w:val="0"/>
              <w:ind w:firstLine="0"/>
              <w:jc w:val="center"/>
              <w:rPr>
                <w:b/>
                <w:bCs/>
                <w:color w:val="000000"/>
                <w:sz w:val="20"/>
              </w:rPr>
            </w:pPr>
            <w:r w:rsidRPr="00C318EF">
              <w:rPr>
                <w:b/>
                <w:bCs/>
                <w:color w:val="000000"/>
                <w:sz w:val="20"/>
              </w:rPr>
              <w:t xml:space="preserve">Оплата труда и отчисления в </w:t>
            </w:r>
            <w:proofErr w:type="spellStart"/>
            <w:proofErr w:type="gramStart"/>
            <w:r w:rsidRPr="00C318EF">
              <w:rPr>
                <w:b/>
                <w:bCs/>
                <w:color w:val="000000"/>
                <w:sz w:val="20"/>
              </w:rPr>
              <w:t>соц.фонды</w:t>
            </w:r>
            <w:proofErr w:type="spellEnd"/>
            <w:proofErr w:type="gramEnd"/>
          </w:p>
        </w:tc>
        <w:tc>
          <w:tcPr>
            <w:tcW w:w="454" w:type="pct"/>
            <w:shd w:val="clear" w:color="auto" w:fill="auto"/>
            <w:vAlign w:val="center"/>
            <w:hideMark/>
          </w:tcPr>
          <w:p w14:paraId="6C205863" w14:textId="77777777" w:rsidR="00C318EF" w:rsidRPr="00C318EF" w:rsidRDefault="00C318EF" w:rsidP="00C318EF">
            <w:pPr>
              <w:keepLines w:val="0"/>
              <w:ind w:firstLine="0"/>
              <w:jc w:val="center"/>
              <w:rPr>
                <w:b/>
                <w:bCs/>
                <w:color w:val="000000"/>
                <w:sz w:val="20"/>
              </w:rPr>
            </w:pPr>
            <w:r w:rsidRPr="00C318EF">
              <w:rPr>
                <w:b/>
                <w:bCs/>
                <w:color w:val="000000"/>
                <w:sz w:val="20"/>
              </w:rPr>
              <w:t>Вода</w:t>
            </w:r>
          </w:p>
        </w:tc>
        <w:tc>
          <w:tcPr>
            <w:tcW w:w="344" w:type="pct"/>
            <w:shd w:val="clear" w:color="auto" w:fill="auto"/>
            <w:vAlign w:val="center"/>
            <w:hideMark/>
          </w:tcPr>
          <w:p w14:paraId="2FEBAE19" w14:textId="77777777" w:rsidR="00C318EF" w:rsidRPr="00C318EF" w:rsidRDefault="00C318EF" w:rsidP="00C318EF">
            <w:pPr>
              <w:keepLines w:val="0"/>
              <w:ind w:firstLine="0"/>
              <w:jc w:val="center"/>
              <w:rPr>
                <w:b/>
                <w:bCs/>
                <w:color w:val="000000"/>
                <w:sz w:val="20"/>
              </w:rPr>
            </w:pPr>
            <w:r w:rsidRPr="00C318EF">
              <w:rPr>
                <w:b/>
                <w:bCs/>
                <w:color w:val="000000"/>
                <w:sz w:val="20"/>
              </w:rPr>
              <w:t>Амортизация</w:t>
            </w:r>
          </w:p>
        </w:tc>
        <w:tc>
          <w:tcPr>
            <w:tcW w:w="435" w:type="pct"/>
            <w:shd w:val="clear" w:color="auto" w:fill="auto"/>
            <w:vAlign w:val="center"/>
            <w:hideMark/>
          </w:tcPr>
          <w:p w14:paraId="7F82D0B7" w14:textId="77777777" w:rsidR="00C318EF" w:rsidRPr="00C318EF" w:rsidRDefault="00C318EF" w:rsidP="00C318EF">
            <w:pPr>
              <w:keepLines w:val="0"/>
              <w:ind w:firstLine="0"/>
              <w:jc w:val="center"/>
              <w:rPr>
                <w:b/>
                <w:bCs/>
                <w:color w:val="000000"/>
                <w:sz w:val="20"/>
              </w:rPr>
            </w:pPr>
            <w:r w:rsidRPr="00C318EF">
              <w:rPr>
                <w:b/>
                <w:bCs/>
                <w:color w:val="000000"/>
                <w:sz w:val="20"/>
              </w:rPr>
              <w:t>Аренда</w:t>
            </w:r>
          </w:p>
        </w:tc>
        <w:tc>
          <w:tcPr>
            <w:tcW w:w="435" w:type="pct"/>
            <w:shd w:val="clear" w:color="auto" w:fill="auto"/>
            <w:vAlign w:val="center"/>
            <w:hideMark/>
          </w:tcPr>
          <w:p w14:paraId="588E024D" w14:textId="77777777" w:rsidR="00C318EF" w:rsidRPr="00C318EF" w:rsidRDefault="00C318EF" w:rsidP="00C318EF">
            <w:pPr>
              <w:keepLines w:val="0"/>
              <w:ind w:firstLine="0"/>
              <w:jc w:val="center"/>
              <w:rPr>
                <w:b/>
                <w:bCs/>
                <w:color w:val="000000"/>
                <w:sz w:val="20"/>
              </w:rPr>
            </w:pPr>
            <w:r w:rsidRPr="00C318EF">
              <w:rPr>
                <w:b/>
                <w:bCs/>
                <w:color w:val="000000"/>
                <w:sz w:val="20"/>
              </w:rPr>
              <w:t>Прочие расходы</w:t>
            </w:r>
          </w:p>
        </w:tc>
        <w:tc>
          <w:tcPr>
            <w:tcW w:w="430" w:type="pct"/>
            <w:shd w:val="clear" w:color="auto" w:fill="auto"/>
            <w:vAlign w:val="center"/>
            <w:hideMark/>
          </w:tcPr>
          <w:p w14:paraId="5AFB2DB2" w14:textId="77777777" w:rsidR="00C318EF" w:rsidRPr="00C318EF" w:rsidRDefault="00C318EF" w:rsidP="00C318EF">
            <w:pPr>
              <w:keepLines w:val="0"/>
              <w:ind w:firstLine="0"/>
              <w:jc w:val="center"/>
              <w:rPr>
                <w:b/>
                <w:bCs/>
                <w:color w:val="000000"/>
                <w:sz w:val="20"/>
              </w:rPr>
            </w:pPr>
            <w:r w:rsidRPr="00C318EF">
              <w:rPr>
                <w:b/>
                <w:bCs/>
                <w:color w:val="000000"/>
                <w:sz w:val="20"/>
              </w:rPr>
              <w:t>Прибыль</w:t>
            </w:r>
          </w:p>
        </w:tc>
      </w:tr>
      <w:tr w:rsidR="00C318EF" w:rsidRPr="00C318EF" w14:paraId="41DA4DB7" w14:textId="77777777" w:rsidTr="00C318EF">
        <w:tc>
          <w:tcPr>
            <w:tcW w:w="229" w:type="pct"/>
            <w:shd w:val="clear" w:color="auto" w:fill="auto"/>
            <w:noWrap/>
            <w:vAlign w:val="bottom"/>
            <w:hideMark/>
          </w:tcPr>
          <w:p w14:paraId="4A813602" w14:textId="77777777" w:rsidR="00C318EF" w:rsidRPr="00C318EF" w:rsidRDefault="00C318EF" w:rsidP="00C318EF">
            <w:pPr>
              <w:keepLines w:val="0"/>
              <w:ind w:firstLine="0"/>
              <w:jc w:val="center"/>
              <w:rPr>
                <w:b/>
                <w:bCs/>
                <w:color w:val="000000"/>
                <w:sz w:val="20"/>
              </w:rPr>
            </w:pPr>
            <w:r w:rsidRPr="00C318EF">
              <w:rPr>
                <w:b/>
                <w:bCs/>
                <w:color w:val="000000"/>
                <w:sz w:val="20"/>
              </w:rPr>
              <w:t>1</w:t>
            </w:r>
          </w:p>
        </w:tc>
        <w:tc>
          <w:tcPr>
            <w:tcW w:w="892" w:type="pct"/>
            <w:shd w:val="clear" w:color="auto" w:fill="auto"/>
            <w:vAlign w:val="center"/>
            <w:hideMark/>
          </w:tcPr>
          <w:p w14:paraId="5A01BBB9" w14:textId="77777777" w:rsidR="00C318EF" w:rsidRPr="00C318EF" w:rsidRDefault="00C318EF" w:rsidP="00C318EF">
            <w:pPr>
              <w:keepLines w:val="0"/>
              <w:ind w:firstLine="0"/>
              <w:jc w:val="left"/>
              <w:rPr>
                <w:b/>
                <w:bCs/>
                <w:color w:val="000000"/>
                <w:sz w:val="20"/>
              </w:rPr>
            </w:pPr>
            <w:r w:rsidRPr="00C318EF">
              <w:rPr>
                <w:b/>
                <w:bCs/>
                <w:color w:val="000000"/>
                <w:sz w:val="20"/>
              </w:rPr>
              <w:t>Филиал АО «Дальневосточная генерирующая компания» «Амурская генерация»</w:t>
            </w:r>
          </w:p>
        </w:tc>
        <w:tc>
          <w:tcPr>
            <w:tcW w:w="368" w:type="pct"/>
            <w:shd w:val="clear" w:color="auto" w:fill="auto"/>
            <w:noWrap/>
            <w:vAlign w:val="center"/>
            <w:hideMark/>
          </w:tcPr>
          <w:p w14:paraId="0F8B8F9D" w14:textId="77777777" w:rsidR="00C318EF" w:rsidRPr="00C318EF" w:rsidRDefault="00C318EF" w:rsidP="00C318EF">
            <w:pPr>
              <w:keepLines w:val="0"/>
              <w:ind w:firstLine="0"/>
              <w:jc w:val="center"/>
              <w:rPr>
                <w:color w:val="000000"/>
                <w:sz w:val="20"/>
              </w:rPr>
            </w:pPr>
            <w:r w:rsidRPr="00C318EF">
              <w:rPr>
                <w:color w:val="000000"/>
                <w:sz w:val="20"/>
              </w:rPr>
              <w:t>18,78</w:t>
            </w:r>
          </w:p>
        </w:tc>
        <w:tc>
          <w:tcPr>
            <w:tcW w:w="339" w:type="pct"/>
            <w:shd w:val="clear" w:color="auto" w:fill="auto"/>
            <w:noWrap/>
            <w:vAlign w:val="center"/>
            <w:hideMark/>
          </w:tcPr>
          <w:p w14:paraId="7811209F" w14:textId="77777777" w:rsidR="00C318EF" w:rsidRPr="00C318EF" w:rsidRDefault="00C318EF" w:rsidP="00C318EF">
            <w:pPr>
              <w:keepLines w:val="0"/>
              <w:ind w:firstLine="0"/>
              <w:jc w:val="center"/>
              <w:rPr>
                <w:color w:val="000000"/>
                <w:sz w:val="20"/>
              </w:rPr>
            </w:pPr>
            <w:r w:rsidRPr="00C318EF">
              <w:rPr>
                <w:color w:val="000000"/>
                <w:sz w:val="20"/>
              </w:rPr>
              <w:t>63,57</w:t>
            </w:r>
          </w:p>
        </w:tc>
        <w:tc>
          <w:tcPr>
            <w:tcW w:w="339" w:type="pct"/>
            <w:shd w:val="clear" w:color="auto" w:fill="auto"/>
            <w:noWrap/>
            <w:vAlign w:val="center"/>
            <w:hideMark/>
          </w:tcPr>
          <w:p w14:paraId="441D6281" w14:textId="77777777" w:rsidR="00C318EF" w:rsidRPr="00C318EF" w:rsidRDefault="00C318EF" w:rsidP="00C318EF">
            <w:pPr>
              <w:keepLines w:val="0"/>
              <w:ind w:firstLine="0"/>
              <w:jc w:val="center"/>
              <w:rPr>
                <w:color w:val="000000"/>
                <w:sz w:val="20"/>
              </w:rPr>
            </w:pPr>
            <w:r w:rsidRPr="00C318EF">
              <w:rPr>
                <w:color w:val="000000"/>
                <w:sz w:val="20"/>
              </w:rPr>
              <w:t>0,01</w:t>
            </w:r>
          </w:p>
        </w:tc>
        <w:tc>
          <w:tcPr>
            <w:tcW w:w="384" w:type="pct"/>
            <w:shd w:val="clear" w:color="auto" w:fill="auto"/>
            <w:noWrap/>
            <w:vAlign w:val="center"/>
            <w:hideMark/>
          </w:tcPr>
          <w:p w14:paraId="3658DAB0" w14:textId="77777777" w:rsidR="00C318EF" w:rsidRPr="00C318EF" w:rsidRDefault="00C318EF" w:rsidP="00C318EF">
            <w:pPr>
              <w:keepLines w:val="0"/>
              <w:ind w:firstLine="0"/>
              <w:jc w:val="center"/>
              <w:rPr>
                <w:color w:val="000000"/>
                <w:sz w:val="20"/>
              </w:rPr>
            </w:pPr>
            <w:r w:rsidRPr="00C318EF">
              <w:rPr>
                <w:color w:val="000000"/>
                <w:sz w:val="20"/>
              </w:rPr>
              <w:t>0,68</w:t>
            </w:r>
          </w:p>
        </w:tc>
        <w:tc>
          <w:tcPr>
            <w:tcW w:w="349" w:type="pct"/>
            <w:shd w:val="clear" w:color="auto" w:fill="auto"/>
            <w:noWrap/>
            <w:vAlign w:val="center"/>
            <w:hideMark/>
          </w:tcPr>
          <w:p w14:paraId="09CA5407" w14:textId="77777777" w:rsidR="00C318EF" w:rsidRPr="00C318EF" w:rsidRDefault="00C318EF" w:rsidP="00C318EF">
            <w:pPr>
              <w:keepLines w:val="0"/>
              <w:ind w:firstLine="0"/>
              <w:jc w:val="center"/>
              <w:rPr>
                <w:color w:val="000000"/>
                <w:sz w:val="20"/>
              </w:rPr>
            </w:pPr>
            <w:r w:rsidRPr="00C318EF">
              <w:rPr>
                <w:color w:val="000000"/>
                <w:sz w:val="20"/>
              </w:rPr>
              <w:t>5,15</w:t>
            </w:r>
          </w:p>
        </w:tc>
        <w:tc>
          <w:tcPr>
            <w:tcW w:w="454" w:type="pct"/>
            <w:shd w:val="clear" w:color="auto" w:fill="auto"/>
            <w:noWrap/>
            <w:vAlign w:val="center"/>
            <w:hideMark/>
          </w:tcPr>
          <w:p w14:paraId="32064BF6" w14:textId="77777777" w:rsidR="00C318EF" w:rsidRPr="00C318EF" w:rsidRDefault="00C318EF" w:rsidP="00C318EF">
            <w:pPr>
              <w:keepLines w:val="0"/>
              <w:ind w:firstLine="0"/>
              <w:jc w:val="center"/>
              <w:rPr>
                <w:color w:val="000000"/>
                <w:sz w:val="20"/>
              </w:rPr>
            </w:pPr>
            <w:r w:rsidRPr="00C318EF">
              <w:rPr>
                <w:color w:val="000000"/>
                <w:sz w:val="20"/>
              </w:rPr>
              <w:t>0,004</w:t>
            </w:r>
          </w:p>
        </w:tc>
        <w:tc>
          <w:tcPr>
            <w:tcW w:w="344" w:type="pct"/>
            <w:shd w:val="clear" w:color="auto" w:fill="auto"/>
            <w:noWrap/>
            <w:vAlign w:val="center"/>
            <w:hideMark/>
          </w:tcPr>
          <w:p w14:paraId="369CF7C8" w14:textId="77777777" w:rsidR="00C318EF" w:rsidRPr="00C318EF" w:rsidRDefault="00C318EF" w:rsidP="00C318EF">
            <w:pPr>
              <w:keepLines w:val="0"/>
              <w:ind w:firstLine="0"/>
              <w:jc w:val="center"/>
              <w:rPr>
                <w:color w:val="000000"/>
                <w:sz w:val="20"/>
              </w:rPr>
            </w:pPr>
            <w:r w:rsidRPr="00C318EF">
              <w:rPr>
                <w:color w:val="000000"/>
                <w:sz w:val="20"/>
              </w:rPr>
              <w:t>3,41</w:t>
            </w:r>
          </w:p>
        </w:tc>
        <w:tc>
          <w:tcPr>
            <w:tcW w:w="435" w:type="pct"/>
            <w:shd w:val="clear" w:color="auto" w:fill="auto"/>
            <w:noWrap/>
            <w:vAlign w:val="center"/>
            <w:hideMark/>
          </w:tcPr>
          <w:p w14:paraId="3EDA7E36" w14:textId="77777777" w:rsidR="00C318EF" w:rsidRPr="00C318EF" w:rsidRDefault="00C318EF" w:rsidP="00C318EF">
            <w:pPr>
              <w:keepLines w:val="0"/>
              <w:ind w:firstLine="0"/>
              <w:jc w:val="center"/>
              <w:rPr>
                <w:color w:val="000000"/>
                <w:sz w:val="20"/>
              </w:rPr>
            </w:pPr>
            <w:r w:rsidRPr="00C318EF">
              <w:rPr>
                <w:color w:val="000000"/>
                <w:sz w:val="20"/>
              </w:rPr>
              <w:t>3,09</w:t>
            </w:r>
          </w:p>
        </w:tc>
        <w:tc>
          <w:tcPr>
            <w:tcW w:w="435" w:type="pct"/>
            <w:shd w:val="clear" w:color="auto" w:fill="auto"/>
            <w:noWrap/>
            <w:vAlign w:val="center"/>
            <w:hideMark/>
          </w:tcPr>
          <w:p w14:paraId="5F28AD31" w14:textId="77777777" w:rsidR="00C318EF" w:rsidRPr="00C318EF" w:rsidRDefault="00C318EF" w:rsidP="00C318EF">
            <w:pPr>
              <w:keepLines w:val="0"/>
              <w:ind w:firstLine="0"/>
              <w:jc w:val="center"/>
              <w:rPr>
                <w:color w:val="000000"/>
                <w:sz w:val="20"/>
              </w:rPr>
            </w:pPr>
            <w:r w:rsidRPr="00C318EF">
              <w:rPr>
                <w:color w:val="000000"/>
                <w:sz w:val="20"/>
              </w:rPr>
              <w:t>-</w:t>
            </w:r>
          </w:p>
        </w:tc>
        <w:tc>
          <w:tcPr>
            <w:tcW w:w="430" w:type="pct"/>
            <w:shd w:val="clear" w:color="auto" w:fill="auto"/>
            <w:noWrap/>
            <w:vAlign w:val="center"/>
            <w:hideMark/>
          </w:tcPr>
          <w:p w14:paraId="368906E5" w14:textId="77777777" w:rsidR="00C318EF" w:rsidRPr="00C318EF" w:rsidRDefault="00C318EF" w:rsidP="00C318EF">
            <w:pPr>
              <w:keepLines w:val="0"/>
              <w:ind w:firstLine="0"/>
              <w:jc w:val="center"/>
              <w:rPr>
                <w:color w:val="000000"/>
                <w:sz w:val="20"/>
              </w:rPr>
            </w:pPr>
            <w:r w:rsidRPr="00C318EF">
              <w:rPr>
                <w:color w:val="000000"/>
                <w:sz w:val="20"/>
              </w:rPr>
              <w:t>5,31</w:t>
            </w:r>
          </w:p>
        </w:tc>
      </w:tr>
      <w:tr w:rsidR="00C318EF" w:rsidRPr="00C318EF" w14:paraId="318B624E" w14:textId="77777777" w:rsidTr="00C318EF">
        <w:tc>
          <w:tcPr>
            <w:tcW w:w="229" w:type="pct"/>
            <w:shd w:val="clear" w:color="auto" w:fill="auto"/>
            <w:noWrap/>
            <w:vAlign w:val="center"/>
            <w:hideMark/>
          </w:tcPr>
          <w:p w14:paraId="6EE44D1B" w14:textId="77777777" w:rsidR="00C318EF" w:rsidRPr="00C318EF" w:rsidRDefault="00C318EF" w:rsidP="00C318EF">
            <w:pPr>
              <w:keepLines w:val="0"/>
              <w:ind w:firstLine="0"/>
              <w:jc w:val="center"/>
              <w:rPr>
                <w:b/>
                <w:bCs/>
                <w:color w:val="000000"/>
                <w:sz w:val="20"/>
              </w:rPr>
            </w:pPr>
            <w:r w:rsidRPr="00C318EF">
              <w:rPr>
                <w:b/>
                <w:bCs/>
                <w:color w:val="000000"/>
                <w:sz w:val="20"/>
              </w:rPr>
              <w:t>2</w:t>
            </w:r>
          </w:p>
        </w:tc>
        <w:tc>
          <w:tcPr>
            <w:tcW w:w="892" w:type="pct"/>
            <w:shd w:val="clear" w:color="auto" w:fill="auto"/>
            <w:vAlign w:val="center"/>
            <w:hideMark/>
          </w:tcPr>
          <w:p w14:paraId="476EE6AA" w14:textId="77777777" w:rsidR="00C318EF" w:rsidRPr="00C318EF" w:rsidRDefault="00C318EF" w:rsidP="00C318EF">
            <w:pPr>
              <w:keepLines w:val="0"/>
              <w:ind w:firstLine="0"/>
              <w:jc w:val="left"/>
              <w:rPr>
                <w:b/>
                <w:bCs/>
                <w:color w:val="000000"/>
                <w:sz w:val="20"/>
              </w:rPr>
            </w:pPr>
            <w:r w:rsidRPr="00C318EF">
              <w:rPr>
                <w:b/>
                <w:bCs/>
                <w:color w:val="000000"/>
                <w:sz w:val="20"/>
              </w:rPr>
              <w:t>Филиал ООО «АКС» «</w:t>
            </w:r>
            <w:proofErr w:type="spellStart"/>
            <w:r w:rsidRPr="00C318EF">
              <w:rPr>
                <w:b/>
                <w:bCs/>
                <w:color w:val="000000"/>
                <w:sz w:val="20"/>
              </w:rPr>
              <w:t>Амуртеплосервис</w:t>
            </w:r>
            <w:proofErr w:type="spellEnd"/>
            <w:r w:rsidRPr="00C318EF">
              <w:rPr>
                <w:b/>
                <w:bCs/>
                <w:color w:val="000000"/>
                <w:sz w:val="20"/>
              </w:rPr>
              <w:t>»</w:t>
            </w:r>
          </w:p>
        </w:tc>
        <w:tc>
          <w:tcPr>
            <w:tcW w:w="368" w:type="pct"/>
            <w:shd w:val="clear" w:color="auto" w:fill="auto"/>
            <w:noWrap/>
            <w:vAlign w:val="center"/>
            <w:hideMark/>
          </w:tcPr>
          <w:p w14:paraId="0493EA4B" w14:textId="77777777" w:rsidR="00C318EF" w:rsidRPr="00C318EF" w:rsidRDefault="00C318EF" w:rsidP="00C318EF">
            <w:pPr>
              <w:keepLines w:val="0"/>
              <w:ind w:firstLine="0"/>
              <w:jc w:val="center"/>
              <w:rPr>
                <w:color w:val="000000"/>
                <w:sz w:val="20"/>
              </w:rPr>
            </w:pPr>
            <w:r w:rsidRPr="00C318EF">
              <w:rPr>
                <w:color w:val="000000"/>
                <w:sz w:val="20"/>
              </w:rPr>
              <w:t>5,73</w:t>
            </w:r>
          </w:p>
        </w:tc>
        <w:tc>
          <w:tcPr>
            <w:tcW w:w="339" w:type="pct"/>
            <w:shd w:val="clear" w:color="auto" w:fill="auto"/>
            <w:noWrap/>
            <w:vAlign w:val="center"/>
            <w:hideMark/>
          </w:tcPr>
          <w:p w14:paraId="398FED41" w14:textId="77777777" w:rsidR="00C318EF" w:rsidRPr="00C318EF" w:rsidRDefault="00C318EF" w:rsidP="00C318EF">
            <w:pPr>
              <w:keepLines w:val="0"/>
              <w:ind w:firstLine="0"/>
              <w:jc w:val="center"/>
              <w:rPr>
                <w:color w:val="000000"/>
                <w:sz w:val="20"/>
              </w:rPr>
            </w:pPr>
            <w:r w:rsidRPr="00C318EF">
              <w:rPr>
                <w:color w:val="000000"/>
                <w:sz w:val="20"/>
              </w:rPr>
              <w:t>10,88</w:t>
            </w:r>
          </w:p>
        </w:tc>
        <w:tc>
          <w:tcPr>
            <w:tcW w:w="339" w:type="pct"/>
            <w:shd w:val="clear" w:color="auto" w:fill="auto"/>
            <w:noWrap/>
            <w:vAlign w:val="center"/>
            <w:hideMark/>
          </w:tcPr>
          <w:p w14:paraId="618D9E51" w14:textId="77777777" w:rsidR="00C318EF" w:rsidRPr="00C318EF" w:rsidRDefault="00C318EF" w:rsidP="00C318EF">
            <w:pPr>
              <w:keepLines w:val="0"/>
              <w:ind w:firstLine="0"/>
              <w:jc w:val="center"/>
              <w:rPr>
                <w:color w:val="000000"/>
                <w:sz w:val="20"/>
              </w:rPr>
            </w:pPr>
            <w:r w:rsidRPr="00C318EF">
              <w:rPr>
                <w:color w:val="000000"/>
                <w:sz w:val="20"/>
              </w:rPr>
              <w:t>59,92</w:t>
            </w:r>
          </w:p>
        </w:tc>
        <w:tc>
          <w:tcPr>
            <w:tcW w:w="384" w:type="pct"/>
            <w:shd w:val="clear" w:color="auto" w:fill="auto"/>
            <w:noWrap/>
            <w:vAlign w:val="center"/>
            <w:hideMark/>
          </w:tcPr>
          <w:p w14:paraId="10FF831D" w14:textId="77777777" w:rsidR="00C318EF" w:rsidRPr="00C318EF" w:rsidRDefault="00C318EF" w:rsidP="00C318EF">
            <w:pPr>
              <w:keepLines w:val="0"/>
              <w:ind w:firstLine="0"/>
              <w:jc w:val="center"/>
              <w:rPr>
                <w:color w:val="000000"/>
                <w:sz w:val="20"/>
              </w:rPr>
            </w:pPr>
            <w:r w:rsidRPr="00C318EF">
              <w:rPr>
                <w:color w:val="000000"/>
                <w:sz w:val="20"/>
              </w:rPr>
              <w:t>1,65</w:t>
            </w:r>
          </w:p>
        </w:tc>
        <w:tc>
          <w:tcPr>
            <w:tcW w:w="349" w:type="pct"/>
            <w:shd w:val="clear" w:color="auto" w:fill="auto"/>
            <w:noWrap/>
            <w:vAlign w:val="center"/>
            <w:hideMark/>
          </w:tcPr>
          <w:p w14:paraId="3555A26A" w14:textId="77777777" w:rsidR="00C318EF" w:rsidRPr="00C318EF" w:rsidRDefault="00C318EF" w:rsidP="00C318EF">
            <w:pPr>
              <w:keepLines w:val="0"/>
              <w:ind w:firstLine="0"/>
              <w:jc w:val="center"/>
              <w:rPr>
                <w:color w:val="000000"/>
                <w:sz w:val="20"/>
              </w:rPr>
            </w:pPr>
            <w:r w:rsidRPr="00C318EF">
              <w:rPr>
                <w:color w:val="000000"/>
                <w:sz w:val="20"/>
              </w:rPr>
              <w:t>10,07</w:t>
            </w:r>
          </w:p>
        </w:tc>
        <w:tc>
          <w:tcPr>
            <w:tcW w:w="454" w:type="pct"/>
            <w:shd w:val="clear" w:color="auto" w:fill="auto"/>
            <w:noWrap/>
            <w:vAlign w:val="center"/>
            <w:hideMark/>
          </w:tcPr>
          <w:p w14:paraId="31447CCC" w14:textId="77777777" w:rsidR="00C318EF" w:rsidRPr="00C318EF" w:rsidRDefault="00C318EF" w:rsidP="00C318EF">
            <w:pPr>
              <w:keepLines w:val="0"/>
              <w:ind w:firstLine="0"/>
              <w:jc w:val="center"/>
              <w:rPr>
                <w:color w:val="000000"/>
                <w:sz w:val="20"/>
              </w:rPr>
            </w:pPr>
            <w:r w:rsidRPr="00C318EF">
              <w:rPr>
                <w:color w:val="000000"/>
                <w:sz w:val="20"/>
              </w:rPr>
              <w:t>0,05</w:t>
            </w:r>
          </w:p>
        </w:tc>
        <w:tc>
          <w:tcPr>
            <w:tcW w:w="344" w:type="pct"/>
            <w:shd w:val="clear" w:color="auto" w:fill="auto"/>
            <w:noWrap/>
            <w:vAlign w:val="center"/>
            <w:hideMark/>
          </w:tcPr>
          <w:p w14:paraId="2B74721B" w14:textId="77777777" w:rsidR="00C318EF" w:rsidRPr="00C318EF" w:rsidRDefault="00C318EF" w:rsidP="00C318EF">
            <w:pPr>
              <w:keepLines w:val="0"/>
              <w:ind w:firstLine="0"/>
              <w:jc w:val="center"/>
              <w:rPr>
                <w:color w:val="000000"/>
                <w:sz w:val="20"/>
              </w:rPr>
            </w:pPr>
            <w:r w:rsidRPr="00C318EF">
              <w:rPr>
                <w:color w:val="000000"/>
                <w:sz w:val="20"/>
              </w:rPr>
              <w:t>1,56</w:t>
            </w:r>
          </w:p>
        </w:tc>
        <w:tc>
          <w:tcPr>
            <w:tcW w:w="435" w:type="pct"/>
            <w:shd w:val="clear" w:color="auto" w:fill="auto"/>
            <w:noWrap/>
            <w:vAlign w:val="center"/>
            <w:hideMark/>
          </w:tcPr>
          <w:p w14:paraId="2D4A410A" w14:textId="77777777" w:rsidR="00C318EF" w:rsidRPr="00C318EF" w:rsidRDefault="00C318EF" w:rsidP="00C318EF">
            <w:pPr>
              <w:keepLines w:val="0"/>
              <w:ind w:firstLine="0"/>
              <w:jc w:val="center"/>
              <w:rPr>
                <w:color w:val="000000"/>
                <w:sz w:val="20"/>
              </w:rPr>
            </w:pPr>
            <w:r w:rsidRPr="00C318EF">
              <w:rPr>
                <w:color w:val="000000"/>
                <w:sz w:val="20"/>
              </w:rPr>
              <w:t>1,70</w:t>
            </w:r>
          </w:p>
        </w:tc>
        <w:tc>
          <w:tcPr>
            <w:tcW w:w="435" w:type="pct"/>
            <w:shd w:val="clear" w:color="auto" w:fill="auto"/>
            <w:noWrap/>
            <w:vAlign w:val="center"/>
            <w:hideMark/>
          </w:tcPr>
          <w:p w14:paraId="14ADDE33" w14:textId="77777777" w:rsidR="00C318EF" w:rsidRPr="00C318EF" w:rsidRDefault="00C318EF" w:rsidP="00C318EF">
            <w:pPr>
              <w:keepLines w:val="0"/>
              <w:ind w:firstLine="0"/>
              <w:jc w:val="center"/>
              <w:rPr>
                <w:color w:val="000000"/>
                <w:sz w:val="20"/>
              </w:rPr>
            </w:pPr>
            <w:r w:rsidRPr="00C318EF">
              <w:rPr>
                <w:color w:val="000000"/>
                <w:sz w:val="20"/>
              </w:rPr>
              <w:t>8,44</w:t>
            </w:r>
          </w:p>
        </w:tc>
        <w:tc>
          <w:tcPr>
            <w:tcW w:w="430" w:type="pct"/>
            <w:shd w:val="clear" w:color="auto" w:fill="auto"/>
            <w:noWrap/>
            <w:vAlign w:val="center"/>
            <w:hideMark/>
          </w:tcPr>
          <w:p w14:paraId="6D31FB87"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4948AFCD" w14:textId="77777777" w:rsidTr="00C318EF">
        <w:tc>
          <w:tcPr>
            <w:tcW w:w="229" w:type="pct"/>
            <w:shd w:val="clear" w:color="auto" w:fill="auto"/>
            <w:noWrap/>
            <w:vAlign w:val="center"/>
            <w:hideMark/>
          </w:tcPr>
          <w:p w14:paraId="4B471257" w14:textId="77777777" w:rsidR="00C318EF" w:rsidRPr="00C318EF" w:rsidRDefault="00C318EF" w:rsidP="00C318EF">
            <w:pPr>
              <w:keepLines w:val="0"/>
              <w:ind w:firstLine="0"/>
              <w:jc w:val="center"/>
              <w:rPr>
                <w:b/>
                <w:bCs/>
                <w:color w:val="000000"/>
                <w:sz w:val="20"/>
              </w:rPr>
            </w:pPr>
            <w:r w:rsidRPr="00C318EF">
              <w:rPr>
                <w:b/>
                <w:bCs/>
                <w:color w:val="000000"/>
                <w:sz w:val="20"/>
              </w:rPr>
              <w:t>3</w:t>
            </w:r>
          </w:p>
        </w:tc>
        <w:tc>
          <w:tcPr>
            <w:tcW w:w="892" w:type="pct"/>
            <w:shd w:val="clear" w:color="auto" w:fill="auto"/>
            <w:vAlign w:val="center"/>
            <w:hideMark/>
          </w:tcPr>
          <w:p w14:paraId="009782CE" w14:textId="77777777" w:rsidR="00C318EF" w:rsidRPr="00C318EF" w:rsidRDefault="00C318EF" w:rsidP="00C318EF">
            <w:pPr>
              <w:keepLines w:val="0"/>
              <w:ind w:firstLine="0"/>
              <w:jc w:val="left"/>
              <w:rPr>
                <w:b/>
                <w:bCs/>
                <w:color w:val="000000"/>
                <w:sz w:val="20"/>
              </w:rPr>
            </w:pPr>
            <w:r w:rsidRPr="00C318EF">
              <w:rPr>
                <w:b/>
                <w:bCs/>
                <w:color w:val="000000"/>
                <w:sz w:val="20"/>
              </w:rPr>
              <w:t>ООО «Тепловая компания»</w:t>
            </w:r>
          </w:p>
        </w:tc>
        <w:tc>
          <w:tcPr>
            <w:tcW w:w="368" w:type="pct"/>
            <w:shd w:val="clear" w:color="auto" w:fill="auto"/>
            <w:noWrap/>
            <w:vAlign w:val="center"/>
            <w:hideMark/>
          </w:tcPr>
          <w:p w14:paraId="4F81BB3A" w14:textId="77777777" w:rsidR="00C318EF" w:rsidRPr="00C318EF" w:rsidRDefault="00C318EF" w:rsidP="00C318EF">
            <w:pPr>
              <w:keepLines w:val="0"/>
              <w:ind w:firstLine="0"/>
              <w:jc w:val="center"/>
              <w:rPr>
                <w:color w:val="000000"/>
                <w:sz w:val="20"/>
              </w:rPr>
            </w:pPr>
            <w:r w:rsidRPr="00C318EF">
              <w:rPr>
                <w:color w:val="000000"/>
                <w:sz w:val="20"/>
              </w:rPr>
              <w:t>3,52</w:t>
            </w:r>
          </w:p>
        </w:tc>
        <w:tc>
          <w:tcPr>
            <w:tcW w:w="339" w:type="pct"/>
            <w:shd w:val="clear" w:color="auto" w:fill="auto"/>
            <w:noWrap/>
            <w:vAlign w:val="center"/>
            <w:hideMark/>
          </w:tcPr>
          <w:p w14:paraId="3EF88839" w14:textId="77777777" w:rsidR="00C318EF" w:rsidRPr="00C318EF" w:rsidRDefault="00C318EF" w:rsidP="00C318EF">
            <w:pPr>
              <w:keepLines w:val="0"/>
              <w:ind w:firstLine="0"/>
              <w:jc w:val="center"/>
              <w:rPr>
                <w:color w:val="000000"/>
                <w:sz w:val="20"/>
              </w:rPr>
            </w:pPr>
            <w:r w:rsidRPr="00C318EF">
              <w:rPr>
                <w:color w:val="000000"/>
                <w:sz w:val="20"/>
              </w:rPr>
              <w:t>29,03</w:t>
            </w:r>
          </w:p>
        </w:tc>
        <w:tc>
          <w:tcPr>
            <w:tcW w:w="339" w:type="pct"/>
            <w:shd w:val="clear" w:color="auto" w:fill="auto"/>
            <w:noWrap/>
            <w:vAlign w:val="center"/>
            <w:hideMark/>
          </w:tcPr>
          <w:p w14:paraId="5F8EC414"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03051726" w14:textId="77777777" w:rsidR="00C318EF" w:rsidRPr="00C318EF" w:rsidRDefault="00C318EF" w:rsidP="00C318EF">
            <w:pPr>
              <w:keepLines w:val="0"/>
              <w:ind w:firstLine="0"/>
              <w:jc w:val="center"/>
              <w:rPr>
                <w:color w:val="000000"/>
                <w:sz w:val="20"/>
              </w:rPr>
            </w:pPr>
            <w:r w:rsidRPr="00C318EF">
              <w:rPr>
                <w:color w:val="000000"/>
                <w:sz w:val="20"/>
              </w:rPr>
              <w:t>4,33</w:t>
            </w:r>
          </w:p>
        </w:tc>
        <w:tc>
          <w:tcPr>
            <w:tcW w:w="349" w:type="pct"/>
            <w:shd w:val="clear" w:color="auto" w:fill="auto"/>
            <w:noWrap/>
            <w:vAlign w:val="center"/>
            <w:hideMark/>
          </w:tcPr>
          <w:p w14:paraId="7555C526" w14:textId="77777777" w:rsidR="00C318EF" w:rsidRPr="00C318EF" w:rsidRDefault="00C318EF" w:rsidP="00C318EF">
            <w:pPr>
              <w:keepLines w:val="0"/>
              <w:ind w:firstLine="0"/>
              <w:jc w:val="center"/>
              <w:rPr>
                <w:color w:val="000000"/>
                <w:sz w:val="20"/>
              </w:rPr>
            </w:pPr>
            <w:r w:rsidRPr="00C318EF">
              <w:rPr>
                <w:color w:val="000000"/>
                <w:sz w:val="20"/>
              </w:rPr>
              <w:t>52,78</w:t>
            </w:r>
          </w:p>
        </w:tc>
        <w:tc>
          <w:tcPr>
            <w:tcW w:w="454" w:type="pct"/>
            <w:shd w:val="clear" w:color="auto" w:fill="auto"/>
            <w:noWrap/>
            <w:vAlign w:val="center"/>
            <w:hideMark/>
          </w:tcPr>
          <w:p w14:paraId="7679336C" w14:textId="77777777" w:rsidR="00C318EF" w:rsidRPr="00C318EF" w:rsidRDefault="00C318EF" w:rsidP="00C318EF">
            <w:pPr>
              <w:keepLines w:val="0"/>
              <w:ind w:firstLine="0"/>
              <w:jc w:val="center"/>
              <w:rPr>
                <w:color w:val="000000"/>
                <w:sz w:val="20"/>
              </w:rPr>
            </w:pPr>
            <w:r w:rsidRPr="00C318EF">
              <w:rPr>
                <w:color w:val="000000"/>
                <w:sz w:val="20"/>
              </w:rPr>
              <w:t>0,07</w:t>
            </w:r>
          </w:p>
        </w:tc>
        <w:tc>
          <w:tcPr>
            <w:tcW w:w="344" w:type="pct"/>
            <w:shd w:val="clear" w:color="auto" w:fill="auto"/>
            <w:noWrap/>
            <w:vAlign w:val="center"/>
            <w:hideMark/>
          </w:tcPr>
          <w:p w14:paraId="22B6A74E" w14:textId="77777777" w:rsidR="00C318EF" w:rsidRPr="00C318EF" w:rsidRDefault="00C318EF" w:rsidP="00C318EF">
            <w:pPr>
              <w:keepLines w:val="0"/>
              <w:ind w:firstLine="0"/>
              <w:jc w:val="center"/>
              <w:rPr>
                <w:color w:val="000000"/>
                <w:sz w:val="20"/>
              </w:rPr>
            </w:pPr>
            <w:r w:rsidRPr="00C318EF">
              <w:rPr>
                <w:color w:val="000000"/>
                <w:sz w:val="20"/>
              </w:rPr>
              <w:t>0,35</w:t>
            </w:r>
          </w:p>
        </w:tc>
        <w:tc>
          <w:tcPr>
            <w:tcW w:w="435" w:type="pct"/>
            <w:shd w:val="clear" w:color="auto" w:fill="auto"/>
            <w:noWrap/>
            <w:vAlign w:val="center"/>
            <w:hideMark/>
          </w:tcPr>
          <w:p w14:paraId="543D128F" w14:textId="77777777" w:rsidR="00C318EF" w:rsidRPr="00C318EF" w:rsidRDefault="00C318EF" w:rsidP="00C318EF">
            <w:pPr>
              <w:keepLines w:val="0"/>
              <w:ind w:firstLine="0"/>
              <w:jc w:val="center"/>
              <w:rPr>
                <w:color w:val="000000"/>
                <w:sz w:val="20"/>
              </w:rPr>
            </w:pPr>
            <w:r w:rsidRPr="00C318EF">
              <w:rPr>
                <w:color w:val="000000"/>
                <w:sz w:val="20"/>
              </w:rPr>
              <w:t>2,06</w:t>
            </w:r>
          </w:p>
        </w:tc>
        <w:tc>
          <w:tcPr>
            <w:tcW w:w="435" w:type="pct"/>
            <w:shd w:val="clear" w:color="auto" w:fill="auto"/>
            <w:noWrap/>
            <w:vAlign w:val="center"/>
            <w:hideMark/>
          </w:tcPr>
          <w:p w14:paraId="45FDCCC5" w14:textId="77777777" w:rsidR="00C318EF" w:rsidRPr="00C318EF" w:rsidRDefault="00C318EF" w:rsidP="00C318EF">
            <w:pPr>
              <w:keepLines w:val="0"/>
              <w:ind w:firstLine="0"/>
              <w:jc w:val="center"/>
              <w:rPr>
                <w:color w:val="000000"/>
                <w:sz w:val="20"/>
              </w:rPr>
            </w:pPr>
            <w:r w:rsidRPr="00C318EF">
              <w:rPr>
                <w:color w:val="000000"/>
                <w:sz w:val="20"/>
              </w:rPr>
              <w:t>3,57</w:t>
            </w:r>
          </w:p>
        </w:tc>
        <w:tc>
          <w:tcPr>
            <w:tcW w:w="430" w:type="pct"/>
            <w:shd w:val="clear" w:color="auto" w:fill="auto"/>
            <w:noWrap/>
            <w:vAlign w:val="center"/>
            <w:hideMark/>
          </w:tcPr>
          <w:p w14:paraId="34A56CB8" w14:textId="77777777" w:rsidR="00C318EF" w:rsidRPr="00C318EF" w:rsidRDefault="00C318EF" w:rsidP="00C318EF">
            <w:pPr>
              <w:keepLines w:val="0"/>
              <w:ind w:firstLine="0"/>
              <w:jc w:val="center"/>
              <w:rPr>
                <w:color w:val="000000"/>
                <w:sz w:val="20"/>
              </w:rPr>
            </w:pPr>
            <w:r w:rsidRPr="00C318EF">
              <w:rPr>
                <w:color w:val="000000"/>
                <w:sz w:val="20"/>
              </w:rPr>
              <w:t>4,29</w:t>
            </w:r>
          </w:p>
        </w:tc>
      </w:tr>
      <w:tr w:rsidR="00C318EF" w:rsidRPr="00C318EF" w14:paraId="1BBB2951" w14:textId="77777777" w:rsidTr="00C318EF">
        <w:tc>
          <w:tcPr>
            <w:tcW w:w="229" w:type="pct"/>
            <w:shd w:val="clear" w:color="auto" w:fill="auto"/>
            <w:noWrap/>
            <w:vAlign w:val="center"/>
            <w:hideMark/>
          </w:tcPr>
          <w:p w14:paraId="048D26F7" w14:textId="77777777" w:rsidR="00C318EF" w:rsidRPr="00C318EF" w:rsidRDefault="00C318EF" w:rsidP="00C318EF">
            <w:pPr>
              <w:keepLines w:val="0"/>
              <w:ind w:firstLine="0"/>
              <w:jc w:val="center"/>
              <w:rPr>
                <w:b/>
                <w:bCs/>
                <w:color w:val="000000"/>
                <w:sz w:val="20"/>
              </w:rPr>
            </w:pPr>
            <w:r w:rsidRPr="00C318EF">
              <w:rPr>
                <w:b/>
                <w:bCs/>
                <w:color w:val="000000"/>
                <w:sz w:val="20"/>
              </w:rPr>
              <w:t>4</w:t>
            </w:r>
          </w:p>
        </w:tc>
        <w:tc>
          <w:tcPr>
            <w:tcW w:w="892" w:type="pct"/>
            <w:shd w:val="clear" w:color="auto" w:fill="auto"/>
            <w:vAlign w:val="center"/>
            <w:hideMark/>
          </w:tcPr>
          <w:p w14:paraId="361C7CE4" w14:textId="77777777" w:rsidR="00C318EF" w:rsidRPr="00C318EF" w:rsidRDefault="00C318EF" w:rsidP="00C318EF">
            <w:pPr>
              <w:keepLines w:val="0"/>
              <w:ind w:firstLine="0"/>
              <w:jc w:val="left"/>
              <w:rPr>
                <w:b/>
                <w:bCs/>
                <w:color w:val="000000"/>
                <w:sz w:val="20"/>
              </w:rPr>
            </w:pPr>
            <w:r w:rsidRPr="00C318EF">
              <w:rPr>
                <w:b/>
                <w:bCs/>
                <w:color w:val="000000"/>
                <w:sz w:val="20"/>
              </w:rPr>
              <w:t>ПАО «Ростелеком»</w:t>
            </w:r>
          </w:p>
        </w:tc>
        <w:tc>
          <w:tcPr>
            <w:tcW w:w="368" w:type="pct"/>
            <w:shd w:val="clear" w:color="auto" w:fill="auto"/>
            <w:noWrap/>
            <w:vAlign w:val="center"/>
            <w:hideMark/>
          </w:tcPr>
          <w:p w14:paraId="7DF00247" w14:textId="77777777" w:rsidR="00C318EF" w:rsidRPr="00C318EF" w:rsidRDefault="00C318EF" w:rsidP="00C318EF">
            <w:pPr>
              <w:keepLines w:val="0"/>
              <w:ind w:firstLine="0"/>
              <w:jc w:val="center"/>
              <w:rPr>
                <w:color w:val="000000"/>
                <w:sz w:val="20"/>
              </w:rPr>
            </w:pPr>
            <w:r w:rsidRPr="00C318EF">
              <w:rPr>
                <w:color w:val="000000"/>
                <w:sz w:val="20"/>
              </w:rPr>
              <w:t>1,07</w:t>
            </w:r>
          </w:p>
        </w:tc>
        <w:tc>
          <w:tcPr>
            <w:tcW w:w="339" w:type="pct"/>
            <w:shd w:val="clear" w:color="auto" w:fill="auto"/>
            <w:noWrap/>
            <w:vAlign w:val="center"/>
            <w:hideMark/>
          </w:tcPr>
          <w:p w14:paraId="7B945A9F" w14:textId="77777777" w:rsidR="00C318EF" w:rsidRPr="00C318EF" w:rsidRDefault="00C318EF" w:rsidP="00C318EF">
            <w:pPr>
              <w:keepLines w:val="0"/>
              <w:ind w:firstLine="0"/>
              <w:jc w:val="center"/>
              <w:rPr>
                <w:color w:val="000000"/>
                <w:sz w:val="20"/>
              </w:rPr>
            </w:pPr>
            <w:r w:rsidRPr="00C318EF">
              <w:rPr>
                <w:color w:val="000000"/>
                <w:sz w:val="20"/>
              </w:rPr>
              <w:t>50,03</w:t>
            </w:r>
          </w:p>
        </w:tc>
        <w:tc>
          <w:tcPr>
            <w:tcW w:w="339" w:type="pct"/>
            <w:shd w:val="clear" w:color="auto" w:fill="auto"/>
            <w:noWrap/>
            <w:vAlign w:val="center"/>
            <w:hideMark/>
          </w:tcPr>
          <w:p w14:paraId="05657748"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209DBFD4" w14:textId="77777777" w:rsidR="00C318EF" w:rsidRPr="00C318EF" w:rsidRDefault="00C318EF" w:rsidP="00C318EF">
            <w:pPr>
              <w:keepLines w:val="0"/>
              <w:ind w:firstLine="0"/>
              <w:jc w:val="center"/>
              <w:rPr>
                <w:color w:val="000000"/>
                <w:sz w:val="20"/>
              </w:rPr>
            </w:pPr>
            <w:r w:rsidRPr="00C318EF">
              <w:rPr>
                <w:color w:val="000000"/>
                <w:sz w:val="20"/>
              </w:rPr>
              <w:t>4,92</w:t>
            </w:r>
          </w:p>
        </w:tc>
        <w:tc>
          <w:tcPr>
            <w:tcW w:w="349" w:type="pct"/>
            <w:shd w:val="clear" w:color="auto" w:fill="auto"/>
            <w:noWrap/>
            <w:vAlign w:val="center"/>
            <w:hideMark/>
          </w:tcPr>
          <w:p w14:paraId="5ED4E41B" w14:textId="77777777" w:rsidR="00C318EF" w:rsidRPr="00C318EF" w:rsidRDefault="00C318EF" w:rsidP="00C318EF">
            <w:pPr>
              <w:keepLines w:val="0"/>
              <w:ind w:firstLine="0"/>
              <w:jc w:val="center"/>
              <w:rPr>
                <w:color w:val="000000"/>
                <w:sz w:val="20"/>
              </w:rPr>
            </w:pPr>
            <w:r w:rsidRPr="00C318EF">
              <w:rPr>
                <w:color w:val="000000"/>
                <w:sz w:val="20"/>
              </w:rPr>
              <w:t>-</w:t>
            </w:r>
          </w:p>
        </w:tc>
        <w:tc>
          <w:tcPr>
            <w:tcW w:w="454" w:type="pct"/>
            <w:shd w:val="clear" w:color="auto" w:fill="auto"/>
            <w:noWrap/>
            <w:vAlign w:val="center"/>
            <w:hideMark/>
          </w:tcPr>
          <w:p w14:paraId="283FD393" w14:textId="77777777" w:rsidR="00C318EF" w:rsidRPr="00C318EF" w:rsidRDefault="00C318EF" w:rsidP="00C318EF">
            <w:pPr>
              <w:keepLines w:val="0"/>
              <w:ind w:firstLine="0"/>
              <w:jc w:val="center"/>
              <w:rPr>
                <w:color w:val="000000"/>
                <w:sz w:val="20"/>
              </w:rPr>
            </w:pPr>
            <w:r w:rsidRPr="00C318EF">
              <w:rPr>
                <w:color w:val="000000"/>
                <w:sz w:val="20"/>
              </w:rPr>
              <w:t>0,26</w:t>
            </w:r>
          </w:p>
        </w:tc>
        <w:tc>
          <w:tcPr>
            <w:tcW w:w="344" w:type="pct"/>
            <w:shd w:val="clear" w:color="auto" w:fill="auto"/>
            <w:noWrap/>
            <w:vAlign w:val="center"/>
            <w:hideMark/>
          </w:tcPr>
          <w:p w14:paraId="33A47A3B"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47F1FC61"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296BF200" w14:textId="77777777" w:rsidR="00C318EF" w:rsidRPr="00C318EF" w:rsidRDefault="00C318EF" w:rsidP="00C318EF">
            <w:pPr>
              <w:keepLines w:val="0"/>
              <w:ind w:firstLine="0"/>
              <w:jc w:val="center"/>
              <w:rPr>
                <w:color w:val="000000"/>
                <w:sz w:val="20"/>
              </w:rPr>
            </w:pPr>
            <w:r w:rsidRPr="00C318EF">
              <w:rPr>
                <w:color w:val="000000"/>
                <w:sz w:val="20"/>
              </w:rPr>
              <w:t>43,71</w:t>
            </w:r>
          </w:p>
        </w:tc>
        <w:tc>
          <w:tcPr>
            <w:tcW w:w="430" w:type="pct"/>
            <w:shd w:val="clear" w:color="auto" w:fill="auto"/>
            <w:noWrap/>
            <w:vAlign w:val="center"/>
            <w:hideMark/>
          </w:tcPr>
          <w:p w14:paraId="2D2FBEE5"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2140A987" w14:textId="77777777" w:rsidTr="00C318EF">
        <w:tc>
          <w:tcPr>
            <w:tcW w:w="229" w:type="pct"/>
            <w:shd w:val="clear" w:color="auto" w:fill="auto"/>
            <w:noWrap/>
            <w:vAlign w:val="center"/>
            <w:hideMark/>
          </w:tcPr>
          <w:p w14:paraId="762CBEE5" w14:textId="77777777" w:rsidR="00C318EF" w:rsidRPr="00C318EF" w:rsidRDefault="00C318EF" w:rsidP="00C318EF">
            <w:pPr>
              <w:keepLines w:val="0"/>
              <w:ind w:firstLine="0"/>
              <w:jc w:val="center"/>
              <w:rPr>
                <w:b/>
                <w:bCs/>
                <w:color w:val="000000"/>
                <w:sz w:val="20"/>
              </w:rPr>
            </w:pPr>
            <w:r w:rsidRPr="00C318EF">
              <w:rPr>
                <w:b/>
                <w:bCs/>
                <w:color w:val="000000"/>
                <w:sz w:val="20"/>
              </w:rPr>
              <w:t>5</w:t>
            </w:r>
          </w:p>
        </w:tc>
        <w:tc>
          <w:tcPr>
            <w:tcW w:w="892" w:type="pct"/>
            <w:shd w:val="clear" w:color="auto" w:fill="auto"/>
            <w:vAlign w:val="center"/>
            <w:hideMark/>
          </w:tcPr>
          <w:p w14:paraId="2DA4596B" w14:textId="77777777" w:rsidR="00C318EF" w:rsidRPr="00C318EF" w:rsidRDefault="00C318EF" w:rsidP="00C318EF">
            <w:pPr>
              <w:keepLines w:val="0"/>
              <w:ind w:firstLine="0"/>
              <w:jc w:val="left"/>
              <w:rPr>
                <w:b/>
                <w:bCs/>
                <w:color w:val="000000"/>
                <w:sz w:val="20"/>
              </w:rPr>
            </w:pPr>
            <w:r w:rsidRPr="00C318EF">
              <w:rPr>
                <w:b/>
                <w:bCs/>
                <w:color w:val="000000"/>
                <w:sz w:val="20"/>
              </w:rPr>
              <w:t>ЗДТВ филиала ЦДТВ ОАО «РЖД»</w:t>
            </w:r>
          </w:p>
        </w:tc>
        <w:tc>
          <w:tcPr>
            <w:tcW w:w="368" w:type="pct"/>
            <w:shd w:val="clear" w:color="auto" w:fill="auto"/>
            <w:noWrap/>
            <w:vAlign w:val="center"/>
            <w:hideMark/>
          </w:tcPr>
          <w:p w14:paraId="15072C06" w14:textId="77777777" w:rsidR="00C318EF" w:rsidRPr="00C318EF" w:rsidRDefault="00C318EF" w:rsidP="00C318EF">
            <w:pPr>
              <w:keepLines w:val="0"/>
              <w:ind w:firstLine="0"/>
              <w:jc w:val="center"/>
              <w:rPr>
                <w:color w:val="000000"/>
                <w:sz w:val="20"/>
              </w:rPr>
            </w:pPr>
            <w:r w:rsidRPr="00C318EF">
              <w:rPr>
                <w:color w:val="000000"/>
                <w:sz w:val="20"/>
              </w:rPr>
              <w:t>2,05</w:t>
            </w:r>
          </w:p>
        </w:tc>
        <w:tc>
          <w:tcPr>
            <w:tcW w:w="339" w:type="pct"/>
            <w:shd w:val="clear" w:color="auto" w:fill="auto"/>
            <w:noWrap/>
            <w:vAlign w:val="center"/>
            <w:hideMark/>
          </w:tcPr>
          <w:p w14:paraId="4F30A6F7" w14:textId="77777777" w:rsidR="00C318EF" w:rsidRPr="00C318EF" w:rsidRDefault="00C318EF" w:rsidP="00C318EF">
            <w:pPr>
              <w:keepLines w:val="0"/>
              <w:ind w:firstLine="0"/>
              <w:jc w:val="center"/>
              <w:rPr>
                <w:color w:val="000000"/>
                <w:sz w:val="20"/>
              </w:rPr>
            </w:pPr>
            <w:r w:rsidRPr="00C318EF">
              <w:rPr>
                <w:color w:val="000000"/>
                <w:sz w:val="20"/>
              </w:rPr>
              <w:t>40,52</w:t>
            </w:r>
          </w:p>
        </w:tc>
        <w:tc>
          <w:tcPr>
            <w:tcW w:w="339" w:type="pct"/>
            <w:shd w:val="clear" w:color="auto" w:fill="auto"/>
            <w:noWrap/>
            <w:vAlign w:val="center"/>
            <w:hideMark/>
          </w:tcPr>
          <w:p w14:paraId="188221D5"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5358A286" w14:textId="77777777" w:rsidR="00C318EF" w:rsidRPr="00C318EF" w:rsidRDefault="00C318EF" w:rsidP="00C318EF">
            <w:pPr>
              <w:keepLines w:val="0"/>
              <w:ind w:firstLine="0"/>
              <w:jc w:val="center"/>
              <w:rPr>
                <w:color w:val="000000"/>
                <w:sz w:val="20"/>
              </w:rPr>
            </w:pPr>
            <w:r w:rsidRPr="00C318EF">
              <w:rPr>
                <w:color w:val="000000"/>
                <w:sz w:val="20"/>
              </w:rPr>
              <w:t>9,9</w:t>
            </w:r>
          </w:p>
        </w:tc>
        <w:tc>
          <w:tcPr>
            <w:tcW w:w="349" w:type="pct"/>
            <w:shd w:val="clear" w:color="auto" w:fill="auto"/>
            <w:noWrap/>
            <w:vAlign w:val="center"/>
            <w:hideMark/>
          </w:tcPr>
          <w:p w14:paraId="0A5FC6B9" w14:textId="77777777" w:rsidR="00C318EF" w:rsidRPr="00C318EF" w:rsidRDefault="00C318EF" w:rsidP="00C318EF">
            <w:pPr>
              <w:keepLines w:val="0"/>
              <w:ind w:firstLine="0"/>
              <w:jc w:val="center"/>
              <w:rPr>
                <w:color w:val="000000"/>
                <w:sz w:val="20"/>
              </w:rPr>
            </w:pPr>
            <w:r w:rsidRPr="00C318EF">
              <w:rPr>
                <w:color w:val="000000"/>
                <w:sz w:val="20"/>
              </w:rPr>
              <w:t>19,42</w:t>
            </w:r>
          </w:p>
        </w:tc>
        <w:tc>
          <w:tcPr>
            <w:tcW w:w="454" w:type="pct"/>
            <w:shd w:val="clear" w:color="auto" w:fill="auto"/>
            <w:noWrap/>
            <w:vAlign w:val="center"/>
            <w:hideMark/>
          </w:tcPr>
          <w:p w14:paraId="17576B18" w14:textId="77777777" w:rsidR="00C318EF" w:rsidRPr="00C318EF" w:rsidRDefault="00C318EF" w:rsidP="00C318EF">
            <w:pPr>
              <w:keepLines w:val="0"/>
              <w:ind w:firstLine="0"/>
              <w:jc w:val="center"/>
              <w:rPr>
                <w:color w:val="000000"/>
                <w:sz w:val="20"/>
              </w:rPr>
            </w:pPr>
            <w:r w:rsidRPr="00C318EF">
              <w:rPr>
                <w:color w:val="000000"/>
                <w:sz w:val="20"/>
              </w:rPr>
              <w:t>0,25</w:t>
            </w:r>
          </w:p>
        </w:tc>
        <w:tc>
          <w:tcPr>
            <w:tcW w:w="344" w:type="pct"/>
            <w:shd w:val="clear" w:color="auto" w:fill="auto"/>
            <w:noWrap/>
            <w:vAlign w:val="center"/>
            <w:hideMark/>
          </w:tcPr>
          <w:p w14:paraId="0FB440ED" w14:textId="77777777" w:rsidR="00C318EF" w:rsidRPr="00C318EF" w:rsidRDefault="00C318EF" w:rsidP="00C318EF">
            <w:pPr>
              <w:keepLines w:val="0"/>
              <w:ind w:firstLine="0"/>
              <w:jc w:val="center"/>
              <w:rPr>
                <w:color w:val="000000"/>
                <w:sz w:val="20"/>
              </w:rPr>
            </w:pPr>
            <w:r w:rsidRPr="00C318EF">
              <w:rPr>
                <w:color w:val="000000"/>
                <w:sz w:val="20"/>
              </w:rPr>
              <w:t>0,96</w:t>
            </w:r>
          </w:p>
        </w:tc>
        <w:tc>
          <w:tcPr>
            <w:tcW w:w="435" w:type="pct"/>
            <w:shd w:val="clear" w:color="auto" w:fill="auto"/>
            <w:noWrap/>
            <w:vAlign w:val="center"/>
            <w:hideMark/>
          </w:tcPr>
          <w:p w14:paraId="112B8956"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4E40556C" w14:textId="77777777" w:rsidR="00C318EF" w:rsidRPr="00C318EF" w:rsidRDefault="00C318EF" w:rsidP="00C318EF">
            <w:pPr>
              <w:keepLines w:val="0"/>
              <w:ind w:firstLine="0"/>
              <w:jc w:val="center"/>
              <w:rPr>
                <w:color w:val="000000"/>
                <w:sz w:val="20"/>
              </w:rPr>
            </w:pPr>
            <w:r w:rsidRPr="00C318EF">
              <w:rPr>
                <w:color w:val="000000"/>
                <w:sz w:val="20"/>
              </w:rPr>
              <w:t>23,82</w:t>
            </w:r>
          </w:p>
        </w:tc>
        <w:tc>
          <w:tcPr>
            <w:tcW w:w="430" w:type="pct"/>
            <w:shd w:val="clear" w:color="auto" w:fill="auto"/>
            <w:noWrap/>
            <w:vAlign w:val="center"/>
            <w:hideMark/>
          </w:tcPr>
          <w:p w14:paraId="1519FE62" w14:textId="77777777" w:rsidR="00C318EF" w:rsidRPr="00C318EF" w:rsidRDefault="00C318EF" w:rsidP="00C318EF">
            <w:pPr>
              <w:keepLines w:val="0"/>
              <w:ind w:firstLine="0"/>
              <w:jc w:val="center"/>
              <w:rPr>
                <w:color w:val="000000"/>
                <w:sz w:val="20"/>
              </w:rPr>
            </w:pPr>
            <w:r w:rsidRPr="00C318EF">
              <w:rPr>
                <w:color w:val="000000"/>
                <w:sz w:val="20"/>
              </w:rPr>
              <w:t>3,08</w:t>
            </w:r>
          </w:p>
        </w:tc>
      </w:tr>
      <w:tr w:rsidR="00C318EF" w:rsidRPr="00C318EF" w14:paraId="54F9251A" w14:textId="77777777" w:rsidTr="00C318EF">
        <w:tc>
          <w:tcPr>
            <w:tcW w:w="229" w:type="pct"/>
            <w:shd w:val="clear" w:color="auto" w:fill="auto"/>
            <w:noWrap/>
            <w:vAlign w:val="center"/>
            <w:hideMark/>
          </w:tcPr>
          <w:p w14:paraId="48B47529" w14:textId="77777777" w:rsidR="00C318EF" w:rsidRPr="00C318EF" w:rsidRDefault="00C318EF" w:rsidP="00C318EF">
            <w:pPr>
              <w:keepLines w:val="0"/>
              <w:ind w:firstLine="0"/>
              <w:jc w:val="center"/>
              <w:rPr>
                <w:b/>
                <w:bCs/>
                <w:color w:val="000000"/>
                <w:sz w:val="20"/>
              </w:rPr>
            </w:pPr>
            <w:r w:rsidRPr="00C318EF">
              <w:rPr>
                <w:b/>
                <w:bCs/>
                <w:color w:val="000000"/>
                <w:sz w:val="20"/>
              </w:rPr>
              <w:t>6</w:t>
            </w:r>
          </w:p>
        </w:tc>
        <w:tc>
          <w:tcPr>
            <w:tcW w:w="892" w:type="pct"/>
            <w:shd w:val="clear" w:color="auto" w:fill="auto"/>
            <w:vAlign w:val="center"/>
            <w:hideMark/>
          </w:tcPr>
          <w:p w14:paraId="4DFF8CEC" w14:textId="77777777" w:rsidR="00C318EF" w:rsidRPr="00C318EF" w:rsidRDefault="00C318EF" w:rsidP="00C318EF">
            <w:pPr>
              <w:keepLines w:val="0"/>
              <w:ind w:firstLine="0"/>
              <w:jc w:val="left"/>
              <w:rPr>
                <w:b/>
                <w:bCs/>
                <w:color w:val="000000"/>
                <w:sz w:val="20"/>
              </w:rPr>
            </w:pPr>
            <w:r w:rsidRPr="00C318EF">
              <w:rPr>
                <w:b/>
                <w:bCs/>
                <w:color w:val="000000"/>
                <w:sz w:val="20"/>
              </w:rPr>
              <w:t>АО «Дальневосточная распределительная сетевая компания»</w:t>
            </w:r>
          </w:p>
        </w:tc>
        <w:tc>
          <w:tcPr>
            <w:tcW w:w="368" w:type="pct"/>
            <w:shd w:val="clear" w:color="auto" w:fill="auto"/>
            <w:noWrap/>
            <w:vAlign w:val="center"/>
            <w:hideMark/>
          </w:tcPr>
          <w:p w14:paraId="5FCE0A35"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7E6A703D"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5460BDF5"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1E644C21" w14:textId="77777777" w:rsidR="00C318EF" w:rsidRPr="00C318EF" w:rsidRDefault="00C318EF" w:rsidP="00C318EF">
            <w:pPr>
              <w:keepLines w:val="0"/>
              <w:ind w:firstLine="0"/>
              <w:jc w:val="center"/>
              <w:rPr>
                <w:color w:val="000000"/>
                <w:sz w:val="20"/>
              </w:rPr>
            </w:pPr>
            <w:r w:rsidRPr="00C318EF">
              <w:rPr>
                <w:color w:val="000000"/>
                <w:sz w:val="20"/>
              </w:rPr>
              <w:t>100</w:t>
            </w:r>
          </w:p>
        </w:tc>
        <w:tc>
          <w:tcPr>
            <w:tcW w:w="349" w:type="pct"/>
            <w:shd w:val="clear" w:color="auto" w:fill="auto"/>
            <w:noWrap/>
            <w:vAlign w:val="center"/>
            <w:hideMark/>
          </w:tcPr>
          <w:p w14:paraId="08C94597" w14:textId="77777777" w:rsidR="00C318EF" w:rsidRPr="00C318EF" w:rsidRDefault="00C318EF" w:rsidP="00C318EF">
            <w:pPr>
              <w:keepLines w:val="0"/>
              <w:ind w:firstLine="0"/>
              <w:jc w:val="center"/>
              <w:rPr>
                <w:color w:val="000000"/>
                <w:sz w:val="20"/>
              </w:rPr>
            </w:pPr>
            <w:r w:rsidRPr="00C318EF">
              <w:rPr>
                <w:color w:val="000000"/>
                <w:sz w:val="20"/>
              </w:rPr>
              <w:t>-</w:t>
            </w:r>
          </w:p>
        </w:tc>
        <w:tc>
          <w:tcPr>
            <w:tcW w:w="454" w:type="pct"/>
            <w:shd w:val="clear" w:color="auto" w:fill="auto"/>
            <w:noWrap/>
            <w:vAlign w:val="center"/>
            <w:hideMark/>
          </w:tcPr>
          <w:p w14:paraId="2C7F5CCA"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2D178E4C"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7BBAB613"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44E7E725" w14:textId="77777777" w:rsidR="00C318EF" w:rsidRPr="00C318EF" w:rsidRDefault="00C318EF" w:rsidP="00C318EF">
            <w:pPr>
              <w:keepLines w:val="0"/>
              <w:ind w:firstLine="0"/>
              <w:jc w:val="center"/>
              <w:rPr>
                <w:color w:val="000000"/>
                <w:sz w:val="20"/>
              </w:rPr>
            </w:pPr>
            <w:r w:rsidRPr="00C318EF">
              <w:rPr>
                <w:color w:val="000000"/>
                <w:sz w:val="20"/>
              </w:rPr>
              <w:t>-</w:t>
            </w:r>
          </w:p>
        </w:tc>
        <w:tc>
          <w:tcPr>
            <w:tcW w:w="430" w:type="pct"/>
            <w:shd w:val="clear" w:color="auto" w:fill="auto"/>
            <w:noWrap/>
            <w:vAlign w:val="center"/>
            <w:hideMark/>
          </w:tcPr>
          <w:p w14:paraId="0F9B542E"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4B2CAEF1" w14:textId="77777777" w:rsidTr="00C318EF">
        <w:tc>
          <w:tcPr>
            <w:tcW w:w="229" w:type="pct"/>
            <w:shd w:val="clear" w:color="auto" w:fill="auto"/>
            <w:noWrap/>
            <w:vAlign w:val="center"/>
            <w:hideMark/>
          </w:tcPr>
          <w:p w14:paraId="75113FB7" w14:textId="77777777" w:rsidR="00C318EF" w:rsidRPr="00C318EF" w:rsidRDefault="00C318EF" w:rsidP="00C318EF">
            <w:pPr>
              <w:keepLines w:val="0"/>
              <w:ind w:firstLine="0"/>
              <w:jc w:val="center"/>
              <w:rPr>
                <w:b/>
                <w:bCs/>
                <w:color w:val="000000"/>
                <w:sz w:val="20"/>
              </w:rPr>
            </w:pPr>
            <w:r w:rsidRPr="00C318EF">
              <w:rPr>
                <w:b/>
                <w:bCs/>
                <w:color w:val="000000"/>
                <w:sz w:val="20"/>
              </w:rPr>
              <w:t>7</w:t>
            </w:r>
          </w:p>
        </w:tc>
        <w:tc>
          <w:tcPr>
            <w:tcW w:w="892" w:type="pct"/>
            <w:shd w:val="clear" w:color="auto" w:fill="auto"/>
            <w:vAlign w:val="center"/>
            <w:hideMark/>
          </w:tcPr>
          <w:p w14:paraId="31C6578D" w14:textId="1C69F9C9" w:rsidR="00C318EF" w:rsidRPr="00C318EF" w:rsidRDefault="00C318EF" w:rsidP="00C318EF">
            <w:pPr>
              <w:keepLines w:val="0"/>
              <w:ind w:firstLine="0"/>
              <w:jc w:val="left"/>
              <w:rPr>
                <w:b/>
                <w:bCs/>
                <w:color w:val="000000"/>
                <w:sz w:val="20"/>
              </w:rPr>
            </w:pPr>
            <w:r w:rsidRPr="00C318EF">
              <w:rPr>
                <w:b/>
                <w:bCs/>
                <w:color w:val="000000"/>
                <w:sz w:val="20"/>
              </w:rPr>
              <w:t>АО «СЗОР»</w:t>
            </w:r>
          </w:p>
        </w:tc>
        <w:tc>
          <w:tcPr>
            <w:tcW w:w="368" w:type="pct"/>
            <w:shd w:val="clear" w:color="auto" w:fill="auto"/>
            <w:noWrap/>
            <w:vAlign w:val="center"/>
            <w:hideMark/>
          </w:tcPr>
          <w:p w14:paraId="211990AB" w14:textId="77777777" w:rsidR="00C318EF" w:rsidRPr="00C318EF" w:rsidRDefault="00C318EF" w:rsidP="00C318EF">
            <w:pPr>
              <w:keepLines w:val="0"/>
              <w:ind w:firstLine="0"/>
              <w:jc w:val="center"/>
              <w:rPr>
                <w:color w:val="000000"/>
                <w:sz w:val="20"/>
              </w:rPr>
            </w:pPr>
            <w:r w:rsidRPr="00C318EF">
              <w:rPr>
                <w:color w:val="000000"/>
                <w:sz w:val="20"/>
              </w:rPr>
              <w:t>9,08</w:t>
            </w:r>
          </w:p>
        </w:tc>
        <w:tc>
          <w:tcPr>
            <w:tcW w:w="339" w:type="pct"/>
            <w:shd w:val="clear" w:color="auto" w:fill="auto"/>
            <w:noWrap/>
            <w:vAlign w:val="center"/>
            <w:hideMark/>
          </w:tcPr>
          <w:p w14:paraId="6CCFBECB" w14:textId="77777777" w:rsidR="00C318EF" w:rsidRPr="00C318EF" w:rsidRDefault="00C318EF" w:rsidP="00C318EF">
            <w:pPr>
              <w:keepLines w:val="0"/>
              <w:ind w:firstLine="0"/>
              <w:jc w:val="center"/>
              <w:rPr>
                <w:color w:val="000000"/>
                <w:sz w:val="20"/>
              </w:rPr>
            </w:pPr>
            <w:r w:rsidRPr="00C318EF">
              <w:rPr>
                <w:color w:val="000000"/>
                <w:sz w:val="20"/>
              </w:rPr>
              <w:t>45,48</w:t>
            </w:r>
          </w:p>
        </w:tc>
        <w:tc>
          <w:tcPr>
            <w:tcW w:w="339" w:type="pct"/>
            <w:shd w:val="clear" w:color="auto" w:fill="auto"/>
            <w:noWrap/>
            <w:vAlign w:val="center"/>
            <w:hideMark/>
          </w:tcPr>
          <w:p w14:paraId="78D7674E"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7AA31B63" w14:textId="77777777" w:rsidR="00C318EF" w:rsidRPr="00C318EF" w:rsidRDefault="00C318EF" w:rsidP="00C318EF">
            <w:pPr>
              <w:keepLines w:val="0"/>
              <w:ind w:firstLine="0"/>
              <w:jc w:val="center"/>
              <w:rPr>
                <w:color w:val="000000"/>
                <w:sz w:val="20"/>
              </w:rPr>
            </w:pPr>
            <w:r w:rsidRPr="00C318EF">
              <w:rPr>
                <w:color w:val="000000"/>
                <w:sz w:val="20"/>
              </w:rPr>
              <w:t>7,38</w:t>
            </w:r>
          </w:p>
        </w:tc>
        <w:tc>
          <w:tcPr>
            <w:tcW w:w="349" w:type="pct"/>
            <w:shd w:val="clear" w:color="auto" w:fill="auto"/>
            <w:noWrap/>
            <w:vAlign w:val="center"/>
            <w:hideMark/>
          </w:tcPr>
          <w:p w14:paraId="5E5E8F23" w14:textId="77777777" w:rsidR="00C318EF" w:rsidRPr="00C318EF" w:rsidRDefault="00C318EF" w:rsidP="00C318EF">
            <w:pPr>
              <w:keepLines w:val="0"/>
              <w:ind w:firstLine="0"/>
              <w:jc w:val="center"/>
              <w:rPr>
                <w:color w:val="000000"/>
                <w:sz w:val="20"/>
              </w:rPr>
            </w:pPr>
            <w:r w:rsidRPr="00C318EF">
              <w:rPr>
                <w:color w:val="000000"/>
                <w:sz w:val="20"/>
              </w:rPr>
              <w:t>28,80</w:t>
            </w:r>
          </w:p>
        </w:tc>
        <w:tc>
          <w:tcPr>
            <w:tcW w:w="454" w:type="pct"/>
            <w:shd w:val="clear" w:color="auto" w:fill="auto"/>
            <w:noWrap/>
            <w:vAlign w:val="center"/>
            <w:hideMark/>
          </w:tcPr>
          <w:p w14:paraId="6CA61A63" w14:textId="77777777" w:rsidR="00C318EF" w:rsidRPr="00C318EF" w:rsidRDefault="00C318EF" w:rsidP="00C318EF">
            <w:pPr>
              <w:keepLines w:val="0"/>
              <w:ind w:firstLine="0"/>
              <w:jc w:val="center"/>
              <w:rPr>
                <w:color w:val="000000"/>
                <w:sz w:val="20"/>
              </w:rPr>
            </w:pPr>
            <w:r w:rsidRPr="00C318EF">
              <w:rPr>
                <w:color w:val="000000"/>
                <w:sz w:val="20"/>
              </w:rPr>
              <w:t>0,08</w:t>
            </w:r>
          </w:p>
        </w:tc>
        <w:tc>
          <w:tcPr>
            <w:tcW w:w="344" w:type="pct"/>
            <w:shd w:val="clear" w:color="auto" w:fill="auto"/>
            <w:noWrap/>
            <w:vAlign w:val="center"/>
            <w:hideMark/>
          </w:tcPr>
          <w:p w14:paraId="3B4F3EA7" w14:textId="77777777" w:rsidR="00C318EF" w:rsidRPr="00C318EF" w:rsidRDefault="00C318EF" w:rsidP="00C318EF">
            <w:pPr>
              <w:keepLines w:val="0"/>
              <w:ind w:firstLine="0"/>
              <w:jc w:val="center"/>
              <w:rPr>
                <w:color w:val="000000"/>
                <w:sz w:val="20"/>
              </w:rPr>
            </w:pPr>
            <w:r w:rsidRPr="00C318EF">
              <w:rPr>
                <w:color w:val="000000"/>
                <w:sz w:val="20"/>
              </w:rPr>
              <w:t>6,75</w:t>
            </w:r>
          </w:p>
        </w:tc>
        <w:tc>
          <w:tcPr>
            <w:tcW w:w="435" w:type="pct"/>
            <w:shd w:val="clear" w:color="auto" w:fill="auto"/>
            <w:noWrap/>
            <w:vAlign w:val="center"/>
            <w:hideMark/>
          </w:tcPr>
          <w:p w14:paraId="6A235BB7"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69826D85" w14:textId="77777777" w:rsidR="00C318EF" w:rsidRPr="00C318EF" w:rsidRDefault="00C318EF" w:rsidP="00C318EF">
            <w:pPr>
              <w:keepLines w:val="0"/>
              <w:ind w:firstLine="0"/>
              <w:jc w:val="center"/>
              <w:rPr>
                <w:color w:val="000000"/>
                <w:sz w:val="20"/>
              </w:rPr>
            </w:pPr>
            <w:r w:rsidRPr="00C318EF">
              <w:rPr>
                <w:color w:val="000000"/>
                <w:sz w:val="20"/>
              </w:rPr>
              <w:t>2,43</w:t>
            </w:r>
          </w:p>
        </w:tc>
        <w:tc>
          <w:tcPr>
            <w:tcW w:w="430" w:type="pct"/>
            <w:shd w:val="clear" w:color="auto" w:fill="auto"/>
            <w:noWrap/>
            <w:vAlign w:val="center"/>
            <w:hideMark/>
          </w:tcPr>
          <w:p w14:paraId="4BB072B0"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1638B5ED" w14:textId="77777777" w:rsidTr="00C318EF">
        <w:tc>
          <w:tcPr>
            <w:tcW w:w="229" w:type="pct"/>
            <w:shd w:val="clear" w:color="auto" w:fill="auto"/>
            <w:noWrap/>
            <w:vAlign w:val="center"/>
            <w:hideMark/>
          </w:tcPr>
          <w:p w14:paraId="0C4027B3" w14:textId="77777777" w:rsidR="00C318EF" w:rsidRPr="00C318EF" w:rsidRDefault="00C318EF" w:rsidP="00C318EF">
            <w:pPr>
              <w:keepLines w:val="0"/>
              <w:ind w:firstLine="0"/>
              <w:jc w:val="center"/>
              <w:rPr>
                <w:b/>
                <w:bCs/>
                <w:color w:val="000000"/>
                <w:sz w:val="20"/>
              </w:rPr>
            </w:pPr>
            <w:r w:rsidRPr="00C318EF">
              <w:rPr>
                <w:b/>
                <w:bCs/>
                <w:color w:val="000000"/>
                <w:sz w:val="20"/>
              </w:rPr>
              <w:t>8</w:t>
            </w:r>
          </w:p>
        </w:tc>
        <w:tc>
          <w:tcPr>
            <w:tcW w:w="892" w:type="pct"/>
            <w:shd w:val="clear" w:color="auto" w:fill="auto"/>
            <w:vAlign w:val="center"/>
            <w:hideMark/>
          </w:tcPr>
          <w:p w14:paraId="143FB0D5" w14:textId="77777777" w:rsidR="00C318EF" w:rsidRPr="00C318EF" w:rsidRDefault="00C318EF" w:rsidP="00C318EF">
            <w:pPr>
              <w:keepLines w:val="0"/>
              <w:ind w:firstLine="0"/>
              <w:jc w:val="left"/>
              <w:rPr>
                <w:b/>
                <w:bCs/>
                <w:color w:val="000000"/>
                <w:sz w:val="20"/>
              </w:rPr>
            </w:pPr>
            <w:r w:rsidRPr="00C318EF">
              <w:rPr>
                <w:b/>
                <w:bCs/>
                <w:color w:val="000000"/>
                <w:sz w:val="20"/>
              </w:rPr>
              <w:t>ООО «Амурский бройлер»</w:t>
            </w:r>
          </w:p>
        </w:tc>
        <w:tc>
          <w:tcPr>
            <w:tcW w:w="368" w:type="pct"/>
            <w:shd w:val="clear" w:color="auto" w:fill="auto"/>
            <w:noWrap/>
            <w:vAlign w:val="center"/>
            <w:hideMark/>
          </w:tcPr>
          <w:p w14:paraId="6A6F94B2" w14:textId="77777777" w:rsidR="00C318EF" w:rsidRPr="00C318EF" w:rsidRDefault="00C318EF" w:rsidP="00C318EF">
            <w:pPr>
              <w:keepLines w:val="0"/>
              <w:ind w:firstLine="0"/>
              <w:jc w:val="center"/>
              <w:rPr>
                <w:color w:val="000000"/>
                <w:sz w:val="20"/>
              </w:rPr>
            </w:pPr>
            <w:r w:rsidRPr="00C318EF">
              <w:rPr>
                <w:color w:val="000000"/>
                <w:sz w:val="20"/>
              </w:rPr>
              <w:t>2,18</w:t>
            </w:r>
          </w:p>
        </w:tc>
        <w:tc>
          <w:tcPr>
            <w:tcW w:w="339" w:type="pct"/>
            <w:shd w:val="clear" w:color="auto" w:fill="auto"/>
            <w:noWrap/>
            <w:vAlign w:val="center"/>
            <w:hideMark/>
          </w:tcPr>
          <w:p w14:paraId="55A86F24" w14:textId="77777777" w:rsidR="00C318EF" w:rsidRPr="00C318EF" w:rsidRDefault="00C318EF" w:rsidP="00C318EF">
            <w:pPr>
              <w:keepLines w:val="0"/>
              <w:ind w:firstLine="0"/>
              <w:jc w:val="center"/>
              <w:rPr>
                <w:color w:val="000000"/>
                <w:sz w:val="20"/>
              </w:rPr>
            </w:pPr>
            <w:r w:rsidRPr="00C318EF">
              <w:rPr>
                <w:color w:val="000000"/>
                <w:sz w:val="20"/>
              </w:rPr>
              <w:t>53,71</w:t>
            </w:r>
          </w:p>
        </w:tc>
        <w:tc>
          <w:tcPr>
            <w:tcW w:w="339" w:type="pct"/>
            <w:shd w:val="clear" w:color="auto" w:fill="auto"/>
            <w:noWrap/>
            <w:vAlign w:val="center"/>
            <w:hideMark/>
          </w:tcPr>
          <w:p w14:paraId="39BCA94C"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15B78DB2" w14:textId="77777777" w:rsidR="00C318EF" w:rsidRPr="00C318EF" w:rsidRDefault="00C318EF" w:rsidP="00C318EF">
            <w:pPr>
              <w:keepLines w:val="0"/>
              <w:ind w:firstLine="0"/>
              <w:jc w:val="center"/>
              <w:rPr>
                <w:color w:val="000000"/>
                <w:sz w:val="20"/>
              </w:rPr>
            </w:pPr>
            <w:r w:rsidRPr="00C318EF">
              <w:rPr>
                <w:color w:val="000000"/>
                <w:sz w:val="20"/>
              </w:rPr>
              <w:t>9,05</w:t>
            </w:r>
          </w:p>
        </w:tc>
        <w:tc>
          <w:tcPr>
            <w:tcW w:w="349" w:type="pct"/>
            <w:shd w:val="clear" w:color="auto" w:fill="auto"/>
            <w:noWrap/>
            <w:vAlign w:val="center"/>
            <w:hideMark/>
          </w:tcPr>
          <w:p w14:paraId="3DC3AB46" w14:textId="77777777" w:rsidR="00C318EF" w:rsidRPr="00C318EF" w:rsidRDefault="00C318EF" w:rsidP="00C318EF">
            <w:pPr>
              <w:keepLines w:val="0"/>
              <w:ind w:firstLine="0"/>
              <w:jc w:val="center"/>
              <w:rPr>
                <w:color w:val="000000"/>
                <w:sz w:val="20"/>
              </w:rPr>
            </w:pPr>
            <w:r w:rsidRPr="00C318EF">
              <w:rPr>
                <w:color w:val="000000"/>
                <w:sz w:val="20"/>
              </w:rPr>
              <w:t>20,25</w:t>
            </w:r>
          </w:p>
        </w:tc>
        <w:tc>
          <w:tcPr>
            <w:tcW w:w="454" w:type="pct"/>
            <w:shd w:val="clear" w:color="auto" w:fill="auto"/>
            <w:noWrap/>
            <w:vAlign w:val="center"/>
            <w:hideMark/>
          </w:tcPr>
          <w:p w14:paraId="168E6C75" w14:textId="77777777" w:rsidR="00C318EF" w:rsidRPr="00C318EF" w:rsidRDefault="00C318EF" w:rsidP="00C318EF">
            <w:pPr>
              <w:keepLines w:val="0"/>
              <w:ind w:firstLine="0"/>
              <w:jc w:val="center"/>
              <w:rPr>
                <w:color w:val="000000"/>
                <w:sz w:val="20"/>
              </w:rPr>
            </w:pPr>
            <w:r w:rsidRPr="00C318EF">
              <w:rPr>
                <w:color w:val="000000"/>
                <w:sz w:val="20"/>
              </w:rPr>
              <w:t>0,33</w:t>
            </w:r>
          </w:p>
        </w:tc>
        <w:tc>
          <w:tcPr>
            <w:tcW w:w="344" w:type="pct"/>
            <w:shd w:val="clear" w:color="auto" w:fill="auto"/>
            <w:noWrap/>
            <w:vAlign w:val="center"/>
            <w:hideMark/>
          </w:tcPr>
          <w:p w14:paraId="70E377AD" w14:textId="77777777" w:rsidR="00C318EF" w:rsidRPr="00C318EF" w:rsidRDefault="00C318EF" w:rsidP="00C318EF">
            <w:pPr>
              <w:keepLines w:val="0"/>
              <w:ind w:firstLine="0"/>
              <w:jc w:val="center"/>
              <w:rPr>
                <w:color w:val="000000"/>
                <w:sz w:val="20"/>
              </w:rPr>
            </w:pPr>
            <w:r w:rsidRPr="00C318EF">
              <w:rPr>
                <w:color w:val="000000"/>
                <w:sz w:val="20"/>
              </w:rPr>
              <w:t>2,44</w:t>
            </w:r>
          </w:p>
        </w:tc>
        <w:tc>
          <w:tcPr>
            <w:tcW w:w="435" w:type="pct"/>
            <w:shd w:val="clear" w:color="auto" w:fill="auto"/>
            <w:noWrap/>
            <w:vAlign w:val="center"/>
            <w:hideMark/>
          </w:tcPr>
          <w:p w14:paraId="61732A5F"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1A2D688A" w14:textId="77777777" w:rsidR="00C318EF" w:rsidRPr="00C318EF" w:rsidRDefault="00C318EF" w:rsidP="00C318EF">
            <w:pPr>
              <w:keepLines w:val="0"/>
              <w:ind w:firstLine="0"/>
              <w:jc w:val="center"/>
              <w:rPr>
                <w:color w:val="000000"/>
                <w:sz w:val="20"/>
              </w:rPr>
            </w:pPr>
            <w:r w:rsidRPr="00C318EF">
              <w:rPr>
                <w:color w:val="000000"/>
                <w:sz w:val="20"/>
              </w:rPr>
              <w:t>11,03</w:t>
            </w:r>
          </w:p>
        </w:tc>
        <w:tc>
          <w:tcPr>
            <w:tcW w:w="430" w:type="pct"/>
            <w:shd w:val="clear" w:color="auto" w:fill="auto"/>
            <w:noWrap/>
            <w:vAlign w:val="center"/>
            <w:hideMark/>
          </w:tcPr>
          <w:p w14:paraId="5B102A6E" w14:textId="77777777" w:rsidR="00C318EF" w:rsidRPr="00C318EF" w:rsidRDefault="00C318EF" w:rsidP="00C318EF">
            <w:pPr>
              <w:keepLines w:val="0"/>
              <w:ind w:firstLine="0"/>
              <w:jc w:val="center"/>
              <w:rPr>
                <w:color w:val="000000"/>
                <w:sz w:val="20"/>
              </w:rPr>
            </w:pPr>
            <w:r w:rsidRPr="00C318EF">
              <w:rPr>
                <w:color w:val="000000"/>
                <w:sz w:val="20"/>
              </w:rPr>
              <w:t>1,01</w:t>
            </w:r>
          </w:p>
        </w:tc>
      </w:tr>
      <w:tr w:rsidR="00C318EF" w:rsidRPr="00C318EF" w14:paraId="19996C4F" w14:textId="77777777" w:rsidTr="00C318EF">
        <w:tc>
          <w:tcPr>
            <w:tcW w:w="229" w:type="pct"/>
            <w:shd w:val="clear" w:color="auto" w:fill="auto"/>
            <w:noWrap/>
            <w:vAlign w:val="center"/>
            <w:hideMark/>
          </w:tcPr>
          <w:p w14:paraId="18A7F129" w14:textId="77777777" w:rsidR="00C318EF" w:rsidRPr="00C318EF" w:rsidRDefault="00C318EF" w:rsidP="00C318EF">
            <w:pPr>
              <w:keepLines w:val="0"/>
              <w:ind w:firstLine="0"/>
              <w:jc w:val="center"/>
              <w:rPr>
                <w:b/>
                <w:bCs/>
                <w:color w:val="000000"/>
                <w:sz w:val="20"/>
              </w:rPr>
            </w:pPr>
            <w:r w:rsidRPr="00C318EF">
              <w:rPr>
                <w:b/>
                <w:bCs/>
                <w:color w:val="000000"/>
                <w:sz w:val="20"/>
              </w:rPr>
              <w:t>9</w:t>
            </w:r>
          </w:p>
        </w:tc>
        <w:tc>
          <w:tcPr>
            <w:tcW w:w="892" w:type="pct"/>
            <w:shd w:val="clear" w:color="auto" w:fill="auto"/>
            <w:vAlign w:val="center"/>
            <w:hideMark/>
          </w:tcPr>
          <w:p w14:paraId="7DDB5DE0" w14:textId="77777777" w:rsidR="00C318EF" w:rsidRPr="00C318EF" w:rsidRDefault="00C318EF" w:rsidP="00C318EF">
            <w:pPr>
              <w:keepLines w:val="0"/>
              <w:ind w:firstLine="0"/>
              <w:jc w:val="left"/>
              <w:rPr>
                <w:b/>
                <w:bCs/>
                <w:color w:val="000000"/>
                <w:sz w:val="20"/>
              </w:rPr>
            </w:pPr>
            <w:r w:rsidRPr="00C318EF">
              <w:rPr>
                <w:b/>
                <w:bCs/>
                <w:color w:val="000000"/>
                <w:sz w:val="20"/>
              </w:rPr>
              <w:t>ООО «БЗСМ»</w:t>
            </w:r>
          </w:p>
        </w:tc>
        <w:tc>
          <w:tcPr>
            <w:tcW w:w="368" w:type="pct"/>
            <w:shd w:val="clear" w:color="auto" w:fill="auto"/>
            <w:noWrap/>
            <w:vAlign w:val="center"/>
            <w:hideMark/>
          </w:tcPr>
          <w:p w14:paraId="63AD4C1D" w14:textId="77777777" w:rsidR="00C318EF" w:rsidRPr="00C318EF" w:rsidRDefault="00C318EF" w:rsidP="00C318EF">
            <w:pPr>
              <w:keepLines w:val="0"/>
              <w:ind w:firstLine="0"/>
              <w:jc w:val="center"/>
              <w:rPr>
                <w:color w:val="000000"/>
                <w:sz w:val="20"/>
              </w:rPr>
            </w:pPr>
            <w:r w:rsidRPr="00C318EF">
              <w:rPr>
                <w:color w:val="000000"/>
                <w:sz w:val="20"/>
              </w:rPr>
              <w:t>10,72</w:t>
            </w:r>
          </w:p>
        </w:tc>
        <w:tc>
          <w:tcPr>
            <w:tcW w:w="339" w:type="pct"/>
            <w:shd w:val="clear" w:color="auto" w:fill="auto"/>
            <w:noWrap/>
            <w:vAlign w:val="center"/>
            <w:hideMark/>
          </w:tcPr>
          <w:p w14:paraId="0A4DEA8D" w14:textId="77777777" w:rsidR="00C318EF" w:rsidRPr="00C318EF" w:rsidRDefault="00C318EF" w:rsidP="00C318EF">
            <w:pPr>
              <w:keepLines w:val="0"/>
              <w:ind w:firstLine="0"/>
              <w:jc w:val="center"/>
              <w:rPr>
                <w:color w:val="000000"/>
                <w:sz w:val="20"/>
              </w:rPr>
            </w:pPr>
            <w:r w:rsidRPr="00C318EF">
              <w:rPr>
                <w:color w:val="000000"/>
                <w:sz w:val="20"/>
              </w:rPr>
              <w:t>48,54</w:t>
            </w:r>
          </w:p>
        </w:tc>
        <w:tc>
          <w:tcPr>
            <w:tcW w:w="339" w:type="pct"/>
            <w:shd w:val="clear" w:color="auto" w:fill="auto"/>
            <w:noWrap/>
            <w:vAlign w:val="center"/>
            <w:hideMark/>
          </w:tcPr>
          <w:p w14:paraId="6A2BD9EB"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2F53FD24" w14:textId="77777777" w:rsidR="00C318EF" w:rsidRPr="00C318EF" w:rsidRDefault="00C318EF" w:rsidP="00C318EF">
            <w:pPr>
              <w:keepLines w:val="0"/>
              <w:ind w:firstLine="0"/>
              <w:jc w:val="center"/>
              <w:rPr>
                <w:color w:val="000000"/>
                <w:sz w:val="20"/>
              </w:rPr>
            </w:pPr>
            <w:r w:rsidRPr="00C318EF">
              <w:rPr>
                <w:color w:val="000000"/>
                <w:sz w:val="20"/>
              </w:rPr>
              <w:t>14,51</w:t>
            </w:r>
          </w:p>
        </w:tc>
        <w:tc>
          <w:tcPr>
            <w:tcW w:w="349" w:type="pct"/>
            <w:shd w:val="clear" w:color="auto" w:fill="auto"/>
            <w:noWrap/>
            <w:vAlign w:val="center"/>
            <w:hideMark/>
          </w:tcPr>
          <w:p w14:paraId="44230FB7" w14:textId="77777777" w:rsidR="00C318EF" w:rsidRPr="00C318EF" w:rsidRDefault="00C318EF" w:rsidP="00C318EF">
            <w:pPr>
              <w:keepLines w:val="0"/>
              <w:ind w:firstLine="0"/>
              <w:jc w:val="center"/>
              <w:rPr>
                <w:color w:val="000000"/>
                <w:sz w:val="20"/>
              </w:rPr>
            </w:pPr>
            <w:r w:rsidRPr="00C318EF">
              <w:rPr>
                <w:color w:val="000000"/>
                <w:sz w:val="20"/>
              </w:rPr>
              <w:t>23,10</w:t>
            </w:r>
          </w:p>
        </w:tc>
        <w:tc>
          <w:tcPr>
            <w:tcW w:w="454" w:type="pct"/>
            <w:shd w:val="clear" w:color="auto" w:fill="auto"/>
            <w:noWrap/>
            <w:vAlign w:val="center"/>
            <w:hideMark/>
          </w:tcPr>
          <w:p w14:paraId="101EBDD2" w14:textId="77777777" w:rsidR="00C318EF" w:rsidRPr="00C318EF" w:rsidRDefault="00C318EF" w:rsidP="00C318EF">
            <w:pPr>
              <w:keepLines w:val="0"/>
              <w:ind w:firstLine="0"/>
              <w:jc w:val="center"/>
              <w:rPr>
                <w:color w:val="000000"/>
                <w:sz w:val="20"/>
              </w:rPr>
            </w:pPr>
            <w:r w:rsidRPr="00C318EF">
              <w:rPr>
                <w:color w:val="000000"/>
                <w:sz w:val="20"/>
              </w:rPr>
              <w:t>1,82</w:t>
            </w:r>
          </w:p>
        </w:tc>
        <w:tc>
          <w:tcPr>
            <w:tcW w:w="344" w:type="pct"/>
            <w:shd w:val="clear" w:color="auto" w:fill="auto"/>
            <w:noWrap/>
            <w:vAlign w:val="center"/>
            <w:hideMark/>
          </w:tcPr>
          <w:p w14:paraId="0664C8B5" w14:textId="77777777" w:rsidR="00C318EF" w:rsidRPr="00C318EF" w:rsidRDefault="00C318EF" w:rsidP="00C318EF">
            <w:pPr>
              <w:keepLines w:val="0"/>
              <w:ind w:firstLine="0"/>
              <w:jc w:val="center"/>
              <w:rPr>
                <w:color w:val="000000"/>
                <w:sz w:val="20"/>
              </w:rPr>
            </w:pPr>
            <w:r w:rsidRPr="00C318EF">
              <w:rPr>
                <w:color w:val="000000"/>
                <w:sz w:val="20"/>
              </w:rPr>
              <w:t>1,31</w:t>
            </w:r>
          </w:p>
        </w:tc>
        <w:tc>
          <w:tcPr>
            <w:tcW w:w="435" w:type="pct"/>
            <w:shd w:val="clear" w:color="auto" w:fill="auto"/>
            <w:noWrap/>
            <w:vAlign w:val="center"/>
            <w:hideMark/>
          </w:tcPr>
          <w:p w14:paraId="637469B2"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0407B65F" w14:textId="77777777" w:rsidR="00C318EF" w:rsidRPr="00C318EF" w:rsidRDefault="00C318EF" w:rsidP="00C318EF">
            <w:pPr>
              <w:keepLines w:val="0"/>
              <w:ind w:firstLine="0"/>
              <w:jc w:val="center"/>
              <w:rPr>
                <w:color w:val="000000"/>
                <w:sz w:val="20"/>
              </w:rPr>
            </w:pPr>
            <w:r w:rsidRPr="00C318EF">
              <w:rPr>
                <w:color w:val="000000"/>
                <w:sz w:val="20"/>
              </w:rPr>
              <w:t>-</w:t>
            </w:r>
          </w:p>
        </w:tc>
        <w:tc>
          <w:tcPr>
            <w:tcW w:w="430" w:type="pct"/>
            <w:shd w:val="clear" w:color="auto" w:fill="auto"/>
            <w:noWrap/>
            <w:vAlign w:val="center"/>
            <w:hideMark/>
          </w:tcPr>
          <w:p w14:paraId="36EC12C9"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4524B947" w14:textId="77777777" w:rsidTr="00C318EF">
        <w:tc>
          <w:tcPr>
            <w:tcW w:w="229" w:type="pct"/>
            <w:shd w:val="clear" w:color="auto" w:fill="auto"/>
            <w:noWrap/>
            <w:vAlign w:val="center"/>
            <w:hideMark/>
          </w:tcPr>
          <w:p w14:paraId="2DDCCA86" w14:textId="77777777" w:rsidR="00C318EF" w:rsidRPr="00C318EF" w:rsidRDefault="00C318EF" w:rsidP="00C318EF">
            <w:pPr>
              <w:keepLines w:val="0"/>
              <w:ind w:firstLine="0"/>
              <w:jc w:val="center"/>
              <w:rPr>
                <w:b/>
                <w:bCs/>
                <w:color w:val="000000"/>
                <w:sz w:val="20"/>
              </w:rPr>
            </w:pPr>
            <w:r w:rsidRPr="00C318EF">
              <w:rPr>
                <w:b/>
                <w:bCs/>
                <w:color w:val="000000"/>
                <w:sz w:val="20"/>
              </w:rPr>
              <w:t>10</w:t>
            </w:r>
          </w:p>
        </w:tc>
        <w:tc>
          <w:tcPr>
            <w:tcW w:w="892" w:type="pct"/>
            <w:shd w:val="clear" w:color="auto" w:fill="auto"/>
            <w:vAlign w:val="center"/>
            <w:hideMark/>
          </w:tcPr>
          <w:p w14:paraId="0A523686" w14:textId="77777777" w:rsidR="00C318EF" w:rsidRPr="00C318EF" w:rsidRDefault="00C318EF" w:rsidP="00C318EF">
            <w:pPr>
              <w:keepLines w:val="0"/>
              <w:ind w:firstLine="0"/>
              <w:jc w:val="left"/>
              <w:rPr>
                <w:b/>
                <w:bCs/>
                <w:color w:val="000000"/>
                <w:sz w:val="20"/>
              </w:rPr>
            </w:pPr>
            <w:r w:rsidRPr="00C318EF">
              <w:rPr>
                <w:b/>
                <w:bCs/>
                <w:color w:val="000000"/>
                <w:sz w:val="20"/>
              </w:rPr>
              <w:t>ГАУ Амурской области «Амурская авиабаза»</w:t>
            </w:r>
          </w:p>
        </w:tc>
        <w:tc>
          <w:tcPr>
            <w:tcW w:w="368" w:type="pct"/>
            <w:shd w:val="clear" w:color="auto" w:fill="auto"/>
            <w:noWrap/>
            <w:vAlign w:val="center"/>
            <w:hideMark/>
          </w:tcPr>
          <w:p w14:paraId="0F025CDE"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68B16E3D" w14:textId="77777777" w:rsidR="00C318EF" w:rsidRPr="00C318EF" w:rsidRDefault="00C318EF" w:rsidP="00C318EF">
            <w:pPr>
              <w:keepLines w:val="0"/>
              <w:ind w:firstLine="0"/>
              <w:jc w:val="center"/>
              <w:rPr>
                <w:color w:val="000000"/>
                <w:sz w:val="20"/>
              </w:rPr>
            </w:pPr>
            <w:r w:rsidRPr="00C318EF">
              <w:rPr>
                <w:color w:val="000000"/>
                <w:sz w:val="20"/>
              </w:rPr>
              <w:t>49,87</w:t>
            </w:r>
          </w:p>
        </w:tc>
        <w:tc>
          <w:tcPr>
            <w:tcW w:w="339" w:type="pct"/>
            <w:shd w:val="clear" w:color="auto" w:fill="auto"/>
            <w:noWrap/>
            <w:vAlign w:val="center"/>
            <w:hideMark/>
          </w:tcPr>
          <w:p w14:paraId="79DEFFD6"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7B09A13C" w14:textId="77777777" w:rsidR="00C318EF" w:rsidRPr="00C318EF" w:rsidRDefault="00C318EF" w:rsidP="00C318EF">
            <w:pPr>
              <w:keepLines w:val="0"/>
              <w:ind w:firstLine="0"/>
              <w:jc w:val="center"/>
              <w:rPr>
                <w:color w:val="000000"/>
                <w:sz w:val="20"/>
              </w:rPr>
            </w:pPr>
            <w:r w:rsidRPr="00C318EF">
              <w:rPr>
                <w:color w:val="000000"/>
                <w:sz w:val="20"/>
              </w:rPr>
              <w:t>4,57</w:t>
            </w:r>
          </w:p>
        </w:tc>
        <w:tc>
          <w:tcPr>
            <w:tcW w:w="349" w:type="pct"/>
            <w:shd w:val="clear" w:color="auto" w:fill="auto"/>
            <w:noWrap/>
            <w:vAlign w:val="center"/>
            <w:hideMark/>
          </w:tcPr>
          <w:p w14:paraId="3B7B7B99" w14:textId="77777777" w:rsidR="00C318EF" w:rsidRPr="00C318EF" w:rsidRDefault="00C318EF" w:rsidP="00C318EF">
            <w:pPr>
              <w:keepLines w:val="0"/>
              <w:ind w:firstLine="0"/>
              <w:jc w:val="center"/>
              <w:rPr>
                <w:color w:val="000000"/>
                <w:sz w:val="20"/>
              </w:rPr>
            </w:pPr>
            <w:r w:rsidRPr="00C318EF">
              <w:rPr>
                <w:color w:val="000000"/>
                <w:sz w:val="20"/>
              </w:rPr>
              <w:t>20,90</w:t>
            </w:r>
          </w:p>
        </w:tc>
        <w:tc>
          <w:tcPr>
            <w:tcW w:w="454" w:type="pct"/>
            <w:shd w:val="clear" w:color="auto" w:fill="auto"/>
            <w:noWrap/>
            <w:vAlign w:val="center"/>
            <w:hideMark/>
          </w:tcPr>
          <w:p w14:paraId="0B417FB7"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6ACD4EDE" w14:textId="77777777" w:rsidR="00C318EF" w:rsidRPr="00C318EF" w:rsidRDefault="00C318EF" w:rsidP="00C318EF">
            <w:pPr>
              <w:keepLines w:val="0"/>
              <w:ind w:firstLine="0"/>
              <w:jc w:val="center"/>
              <w:rPr>
                <w:color w:val="000000"/>
                <w:sz w:val="20"/>
              </w:rPr>
            </w:pPr>
            <w:r w:rsidRPr="00C318EF">
              <w:rPr>
                <w:color w:val="000000"/>
                <w:sz w:val="20"/>
              </w:rPr>
              <w:t>6,66</w:t>
            </w:r>
          </w:p>
        </w:tc>
        <w:tc>
          <w:tcPr>
            <w:tcW w:w="435" w:type="pct"/>
            <w:shd w:val="clear" w:color="auto" w:fill="auto"/>
            <w:noWrap/>
            <w:vAlign w:val="center"/>
            <w:hideMark/>
          </w:tcPr>
          <w:p w14:paraId="61578E1C"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76F3C4ED" w14:textId="77777777" w:rsidR="00C318EF" w:rsidRPr="00C318EF" w:rsidRDefault="00C318EF" w:rsidP="00C318EF">
            <w:pPr>
              <w:keepLines w:val="0"/>
              <w:ind w:firstLine="0"/>
              <w:jc w:val="center"/>
              <w:rPr>
                <w:color w:val="000000"/>
                <w:sz w:val="20"/>
              </w:rPr>
            </w:pPr>
            <w:r w:rsidRPr="00C318EF">
              <w:rPr>
                <w:color w:val="000000"/>
                <w:sz w:val="20"/>
              </w:rPr>
              <w:t>0,26</w:t>
            </w:r>
          </w:p>
        </w:tc>
        <w:tc>
          <w:tcPr>
            <w:tcW w:w="430" w:type="pct"/>
            <w:shd w:val="clear" w:color="auto" w:fill="auto"/>
            <w:noWrap/>
            <w:vAlign w:val="center"/>
            <w:hideMark/>
          </w:tcPr>
          <w:p w14:paraId="00D6A280" w14:textId="77777777" w:rsidR="00C318EF" w:rsidRPr="00C318EF" w:rsidRDefault="00C318EF" w:rsidP="00C318EF">
            <w:pPr>
              <w:keepLines w:val="0"/>
              <w:ind w:firstLine="0"/>
              <w:jc w:val="center"/>
              <w:rPr>
                <w:color w:val="000000"/>
                <w:sz w:val="20"/>
              </w:rPr>
            </w:pPr>
            <w:r w:rsidRPr="00C318EF">
              <w:rPr>
                <w:color w:val="000000"/>
                <w:sz w:val="20"/>
              </w:rPr>
              <w:t>17,74</w:t>
            </w:r>
          </w:p>
        </w:tc>
      </w:tr>
      <w:tr w:rsidR="00C318EF" w:rsidRPr="00C318EF" w14:paraId="27D7A523" w14:textId="77777777" w:rsidTr="00C318EF">
        <w:tc>
          <w:tcPr>
            <w:tcW w:w="229" w:type="pct"/>
            <w:shd w:val="clear" w:color="auto" w:fill="auto"/>
            <w:noWrap/>
            <w:vAlign w:val="center"/>
            <w:hideMark/>
          </w:tcPr>
          <w:p w14:paraId="2CE4BC27" w14:textId="77777777" w:rsidR="00C318EF" w:rsidRPr="00C318EF" w:rsidRDefault="00C318EF" w:rsidP="00C318EF">
            <w:pPr>
              <w:keepLines w:val="0"/>
              <w:ind w:firstLine="0"/>
              <w:jc w:val="center"/>
              <w:rPr>
                <w:b/>
                <w:bCs/>
                <w:color w:val="000000"/>
                <w:sz w:val="20"/>
              </w:rPr>
            </w:pPr>
            <w:r w:rsidRPr="00C318EF">
              <w:rPr>
                <w:b/>
                <w:bCs/>
                <w:color w:val="000000"/>
                <w:sz w:val="20"/>
              </w:rPr>
              <w:t>11</w:t>
            </w:r>
          </w:p>
        </w:tc>
        <w:tc>
          <w:tcPr>
            <w:tcW w:w="892" w:type="pct"/>
            <w:shd w:val="clear" w:color="auto" w:fill="auto"/>
            <w:vAlign w:val="center"/>
            <w:hideMark/>
          </w:tcPr>
          <w:p w14:paraId="5E12DD90" w14:textId="77777777" w:rsidR="00C318EF" w:rsidRPr="00C318EF" w:rsidRDefault="00C318EF" w:rsidP="00C318EF">
            <w:pPr>
              <w:keepLines w:val="0"/>
              <w:ind w:firstLine="0"/>
              <w:jc w:val="left"/>
              <w:rPr>
                <w:b/>
                <w:bCs/>
                <w:color w:val="000000"/>
                <w:sz w:val="20"/>
              </w:rPr>
            </w:pPr>
            <w:r w:rsidRPr="00C318EF">
              <w:rPr>
                <w:b/>
                <w:bCs/>
                <w:color w:val="000000"/>
                <w:sz w:val="20"/>
              </w:rPr>
              <w:t>ООО «Машиностроитель»</w:t>
            </w:r>
          </w:p>
        </w:tc>
        <w:tc>
          <w:tcPr>
            <w:tcW w:w="368" w:type="pct"/>
            <w:shd w:val="clear" w:color="auto" w:fill="auto"/>
            <w:noWrap/>
            <w:vAlign w:val="center"/>
            <w:hideMark/>
          </w:tcPr>
          <w:p w14:paraId="14CABC66"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40AA5BCA"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629019D7"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4D3C358E" w14:textId="77777777" w:rsidR="00C318EF" w:rsidRPr="00C318EF" w:rsidRDefault="00C318EF" w:rsidP="00C318EF">
            <w:pPr>
              <w:keepLines w:val="0"/>
              <w:ind w:firstLine="0"/>
              <w:jc w:val="center"/>
              <w:rPr>
                <w:color w:val="000000"/>
                <w:sz w:val="20"/>
              </w:rPr>
            </w:pPr>
            <w:r w:rsidRPr="00C318EF">
              <w:rPr>
                <w:color w:val="000000"/>
                <w:sz w:val="20"/>
              </w:rPr>
              <w:t>-</w:t>
            </w:r>
          </w:p>
        </w:tc>
        <w:tc>
          <w:tcPr>
            <w:tcW w:w="349" w:type="pct"/>
            <w:shd w:val="clear" w:color="auto" w:fill="auto"/>
            <w:noWrap/>
            <w:vAlign w:val="center"/>
            <w:hideMark/>
          </w:tcPr>
          <w:p w14:paraId="19DF6A5F" w14:textId="77777777" w:rsidR="00C318EF" w:rsidRPr="00C318EF" w:rsidRDefault="00C318EF" w:rsidP="00C318EF">
            <w:pPr>
              <w:keepLines w:val="0"/>
              <w:ind w:firstLine="0"/>
              <w:jc w:val="center"/>
              <w:rPr>
                <w:color w:val="000000"/>
                <w:sz w:val="20"/>
              </w:rPr>
            </w:pPr>
            <w:r w:rsidRPr="00C318EF">
              <w:rPr>
                <w:color w:val="000000"/>
                <w:sz w:val="20"/>
              </w:rPr>
              <w:t>-</w:t>
            </w:r>
          </w:p>
        </w:tc>
        <w:tc>
          <w:tcPr>
            <w:tcW w:w="454" w:type="pct"/>
            <w:shd w:val="clear" w:color="auto" w:fill="auto"/>
            <w:noWrap/>
            <w:vAlign w:val="center"/>
            <w:hideMark/>
          </w:tcPr>
          <w:p w14:paraId="2B007390"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4B5E25DE"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75DF8538"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1B06B1CD" w14:textId="77777777" w:rsidR="00C318EF" w:rsidRPr="00C318EF" w:rsidRDefault="00C318EF" w:rsidP="00C318EF">
            <w:pPr>
              <w:keepLines w:val="0"/>
              <w:ind w:firstLine="0"/>
              <w:jc w:val="center"/>
              <w:rPr>
                <w:color w:val="000000"/>
                <w:sz w:val="20"/>
              </w:rPr>
            </w:pPr>
            <w:r w:rsidRPr="00C318EF">
              <w:rPr>
                <w:color w:val="000000"/>
                <w:sz w:val="20"/>
              </w:rPr>
              <w:t>-</w:t>
            </w:r>
          </w:p>
        </w:tc>
        <w:tc>
          <w:tcPr>
            <w:tcW w:w="430" w:type="pct"/>
            <w:shd w:val="clear" w:color="auto" w:fill="auto"/>
            <w:noWrap/>
            <w:vAlign w:val="center"/>
            <w:hideMark/>
          </w:tcPr>
          <w:p w14:paraId="6ADFD412"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5BE6C630" w14:textId="77777777" w:rsidTr="00C318EF">
        <w:tc>
          <w:tcPr>
            <w:tcW w:w="229" w:type="pct"/>
            <w:shd w:val="clear" w:color="auto" w:fill="auto"/>
            <w:noWrap/>
            <w:vAlign w:val="center"/>
            <w:hideMark/>
          </w:tcPr>
          <w:p w14:paraId="16E6E717" w14:textId="77777777" w:rsidR="00C318EF" w:rsidRPr="00C318EF" w:rsidRDefault="00C318EF" w:rsidP="00C318EF">
            <w:pPr>
              <w:keepLines w:val="0"/>
              <w:ind w:firstLine="0"/>
              <w:jc w:val="center"/>
              <w:rPr>
                <w:b/>
                <w:bCs/>
                <w:color w:val="000000"/>
                <w:sz w:val="20"/>
              </w:rPr>
            </w:pPr>
            <w:r w:rsidRPr="00C318EF">
              <w:rPr>
                <w:b/>
                <w:bCs/>
                <w:color w:val="000000"/>
                <w:sz w:val="20"/>
              </w:rPr>
              <w:t>12</w:t>
            </w:r>
          </w:p>
        </w:tc>
        <w:tc>
          <w:tcPr>
            <w:tcW w:w="892" w:type="pct"/>
            <w:shd w:val="clear" w:color="auto" w:fill="auto"/>
            <w:vAlign w:val="center"/>
            <w:hideMark/>
          </w:tcPr>
          <w:p w14:paraId="333C19C0" w14:textId="77777777" w:rsidR="00C318EF" w:rsidRPr="00C318EF" w:rsidRDefault="00C318EF" w:rsidP="00C318EF">
            <w:pPr>
              <w:keepLines w:val="0"/>
              <w:ind w:firstLine="0"/>
              <w:jc w:val="left"/>
              <w:rPr>
                <w:b/>
                <w:bCs/>
                <w:color w:val="000000"/>
                <w:sz w:val="20"/>
              </w:rPr>
            </w:pPr>
            <w:r w:rsidRPr="00C318EF">
              <w:rPr>
                <w:b/>
                <w:bCs/>
                <w:color w:val="000000"/>
                <w:sz w:val="20"/>
              </w:rPr>
              <w:t>ЗАО «</w:t>
            </w:r>
            <w:proofErr w:type="spellStart"/>
            <w:r w:rsidRPr="00C318EF">
              <w:rPr>
                <w:b/>
                <w:bCs/>
                <w:color w:val="000000"/>
                <w:sz w:val="20"/>
              </w:rPr>
              <w:t>Амурплодсемпром</w:t>
            </w:r>
            <w:proofErr w:type="spellEnd"/>
            <w:r w:rsidRPr="00C318EF">
              <w:rPr>
                <w:b/>
                <w:bCs/>
                <w:color w:val="000000"/>
                <w:sz w:val="20"/>
              </w:rPr>
              <w:t>»</w:t>
            </w:r>
          </w:p>
        </w:tc>
        <w:tc>
          <w:tcPr>
            <w:tcW w:w="368" w:type="pct"/>
            <w:shd w:val="clear" w:color="auto" w:fill="auto"/>
            <w:noWrap/>
            <w:vAlign w:val="center"/>
            <w:hideMark/>
          </w:tcPr>
          <w:p w14:paraId="23B49DAA" w14:textId="77777777" w:rsidR="00C318EF" w:rsidRPr="00C318EF" w:rsidRDefault="00C318EF" w:rsidP="00C318EF">
            <w:pPr>
              <w:keepLines w:val="0"/>
              <w:ind w:firstLine="0"/>
              <w:jc w:val="center"/>
              <w:rPr>
                <w:color w:val="000000"/>
                <w:sz w:val="20"/>
              </w:rPr>
            </w:pPr>
            <w:r w:rsidRPr="00C318EF">
              <w:rPr>
                <w:color w:val="000000"/>
                <w:sz w:val="20"/>
              </w:rPr>
              <w:t>17,25</w:t>
            </w:r>
          </w:p>
        </w:tc>
        <w:tc>
          <w:tcPr>
            <w:tcW w:w="339" w:type="pct"/>
            <w:shd w:val="clear" w:color="auto" w:fill="auto"/>
            <w:noWrap/>
            <w:vAlign w:val="center"/>
            <w:hideMark/>
          </w:tcPr>
          <w:p w14:paraId="63113E19"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27883FE4" w14:textId="77777777" w:rsidR="00C318EF" w:rsidRPr="00C318EF" w:rsidRDefault="00C318EF" w:rsidP="00C318EF">
            <w:pPr>
              <w:keepLines w:val="0"/>
              <w:ind w:firstLine="0"/>
              <w:jc w:val="center"/>
              <w:rPr>
                <w:color w:val="000000"/>
                <w:sz w:val="20"/>
              </w:rPr>
            </w:pPr>
            <w:r w:rsidRPr="00C318EF">
              <w:rPr>
                <w:color w:val="000000"/>
                <w:sz w:val="20"/>
              </w:rPr>
              <w:t>40,54</w:t>
            </w:r>
          </w:p>
        </w:tc>
        <w:tc>
          <w:tcPr>
            <w:tcW w:w="384" w:type="pct"/>
            <w:shd w:val="clear" w:color="auto" w:fill="auto"/>
            <w:noWrap/>
            <w:vAlign w:val="center"/>
            <w:hideMark/>
          </w:tcPr>
          <w:p w14:paraId="3107DC81" w14:textId="77777777" w:rsidR="00C318EF" w:rsidRPr="00C318EF" w:rsidRDefault="00C318EF" w:rsidP="00C318EF">
            <w:pPr>
              <w:keepLines w:val="0"/>
              <w:ind w:firstLine="0"/>
              <w:jc w:val="center"/>
              <w:rPr>
                <w:color w:val="000000"/>
                <w:sz w:val="20"/>
              </w:rPr>
            </w:pPr>
            <w:r w:rsidRPr="00C318EF">
              <w:rPr>
                <w:color w:val="000000"/>
                <w:sz w:val="20"/>
              </w:rPr>
              <w:t>1,02</w:t>
            </w:r>
          </w:p>
        </w:tc>
        <w:tc>
          <w:tcPr>
            <w:tcW w:w="349" w:type="pct"/>
            <w:shd w:val="clear" w:color="auto" w:fill="auto"/>
            <w:noWrap/>
            <w:vAlign w:val="center"/>
            <w:hideMark/>
          </w:tcPr>
          <w:p w14:paraId="15A31011" w14:textId="77777777" w:rsidR="00C318EF" w:rsidRPr="00C318EF" w:rsidRDefault="00C318EF" w:rsidP="00C318EF">
            <w:pPr>
              <w:keepLines w:val="0"/>
              <w:ind w:firstLine="0"/>
              <w:jc w:val="center"/>
              <w:rPr>
                <w:color w:val="000000"/>
                <w:sz w:val="20"/>
              </w:rPr>
            </w:pPr>
            <w:r w:rsidRPr="00C318EF">
              <w:rPr>
                <w:color w:val="000000"/>
                <w:sz w:val="20"/>
              </w:rPr>
              <w:t>32,10</w:t>
            </w:r>
          </w:p>
        </w:tc>
        <w:tc>
          <w:tcPr>
            <w:tcW w:w="454" w:type="pct"/>
            <w:shd w:val="clear" w:color="auto" w:fill="auto"/>
            <w:noWrap/>
            <w:vAlign w:val="center"/>
            <w:hideMark/>
          </w:tcPr>
          <w:p w14:paraId="2BAC0F6E"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02D8ABBB" w14:textId="77777777" w:rsidR="00C318EF" w:rsidRPr="00C318EF" w:rsidRDefault="00C318EF" w:rsidP="00C318EF">
            <w:pPr>
              <w:keepLines w:val="0"/>
              <w:ind w:firstLine="0"/>
              <w:jc w:val="center"/>
              <w:rPr>
                <w:color w:val="000000"/>
                <w:sz w:val="20"/>
              </w:rPr>
            </w:pPr>
            <w:r w:rsidRPr="00C318EF">
              <w:rPr>
                <w:color w:val="000000"/>
                <w:sz w:val="20"/>
              </w:rPr>
              <w:t>0,74</w:t>
            </w:r>
          </w:p>
        </w:tc>
        <w:tc>
          <w:tcPr>
            <w:tcW w:w="435" w:type="pct"/>
            <w:shd w:val="clear" w:color="auto" w:fill="auto"/>
            <w:noWrap/>
            <w:vAlign w:val="center"/>
            <w:hideMark/>
          </w:tcPr>
          <w:p w14:paraId="4D40E453" w14:textId="77777777" w:rsidR="00C318EF" w:rsidRPr="00C318EF" w:rsidRDefault="00C318EF" w:rsidP="00C318EF">
            <w:pPr>
              <w:keepLines w:val="0"/>
              <w:ind w:firstLine="0"/>
              <w:jc w:val="center"/>
              <w:rPr>
                <w:color w:val="000000"/>
                <w:sz w:val="20"/>
              </w:rPr>
            </w:pPr>
            <w:r w:rsidRPr="00C318EF">
              <w:rPr>
                <w:color w:val="000000"/>
                <w:sz w:val="20"/>
              </w:rPr>
              <w:t>7,46</w:t>
            </w:r>
          </w:p>
        </w:tc>
        <w:tc>
          <w:tcPr>
            <w:tcW w:w="435" w:type="pct"/>
            <w:shd w:val="clear" w:color="auto" w:fill="auto"/>
            <w:noWrap/>
            <w:vAlign w:val="center"/>
            <w:hideMark/>
          </w:tcPr>
          <w:p w14:paraId="4D841141" w14:textId="77777777" w:rsidR="00C318EF" w:rsidRPr="00C318EF" w:rsidRDefault="00C318EF" w:rsidP="00C318EF">
            <w:pPr>
              <w:keepLines w:val="0"/>
              <w:ind w:firstLine="0"/>
              <w:jc w:val="center"/>
              <w:rPr>
                <w:color w:val="000000"/>
                <w:sz w:val="20"/>
              </w:rPr>
            </w:pPr>
            <w:r w:rsidRPr="00C318EF">
              <w:rPr>
                <w:color w:val="000000"/>
                <w:sz w:val="20"/>
              </w:rPr>
              <w:t>0,88</w:t>
            </w:r>
          </w:p>
        </w:tc>
        <w:tc>
          <w:tcPr>
            <w:tcW w:w="430" w:type="pct"/>
            <w:shd w:val="clear" w:color="auto" w:fill="auto"/>
            <w:noWrap/>
            <w:vAlign w:val="center"/>
            <w:hideMark/>
          </w:tcPr>
          <w:p w14:paraId="5E96D7EF"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297E55F7" w14:textId="77777777" w:rsidTr="00C318EF">
        <w:tc>
          <w:tcPr>
            <w:tcW w:w="229" w:type="pct"/>
            <w:shd w:val="clear" w:color="auto" w:fill="auto"/>
            <w:noWrap/>
            <w:vAlign w:val="center"/>
            <w:hideMark/>
          </w:tcPr>
          <w:p w14:paraId="3F4DFB86" w14:textId="77777777" w:rsidR="00C318EF" w:rsidRPr="00C318EF" w:rsidRDefault="00C318EF" w:rsidP="00C318EF">
            <w:pPr>
              <w:keepLines w:val="0"/>
              <w:ind w:firstLine="0"/>
              <w:jc w:val="center"/>
              <w:rPr>
                <w:b/>
                <w:bCs/>
                <w:color w:val="000000"/>
                <w:sz w:val="20"/>
              </w:rPr>
            </w:pPr>
            <w:r w:rsidRPr="00C318EF">
              <w:rPr>
                <w:b/>
                <w:bCs/>
                <w:color w:val="000000"/>
                <w:sz w:val="20"/>
              </w:rPr>
              <w:t>13</w:t>
            </w:r>
          </w:p>
        </w:tc>
        <w:tc>
          <w:tcPr>
            <w:tcW w:w="892" w:type="pct"/>
            <w:shd w:val="clear" w:color="auto" w:fill="auto"/>
            <w:vAlign w:val="center"/>
            <w:hideMark/>
          </w:tcPr>
          <w:p w14:paraId="2DB72696" w14:textId="77777777" w:rsidR="00C318EF" w:rsidRPr="00C318EF" w:rsidRDefault="00C318EF" w:rsidP="00C318EF">
            <w:pPr>
              <w:keepLines w:val="0"/>
              <w:ind w:firstLine="0"/>
              <w:jc w:val="left"/>
              <w:rPr>
                <w:b/>
                <w:bCs/>
                <w:color w:val="000000"/>
                <w:sz w:val="20"/>
              </w:rPr>
            </w:pPr>
            <w:r w:rsidRPr="00C318EF">
              <w:rPr>
                <w:b/>
                <w:bCs/>
                <w:color w:val="000000"/>
                <w:sz w:val="20"/>
              </w:rPr>
              <w:t>ФГКУ «Пограничное управление ФСБ РФ по Амурской области» (мазутная котельная)</w:t>
            </w:r>
          </w:p>
        </w:tc>
        <w:tc>
          <w:tcPr>
            <w:tcW w:w="368" w:type="pct"/>
            <w:shd w:val="clear" w:color="auto" w:fill="auto"/>
            <w:noWrap/>
            <w:vAlign w:val="center"/>
            <w:hideMark/>
          </w:tcPr>
          <w:p w14:paraId="66501956"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29E8F812"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69819FBB"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2CD9B6EE" w14:textId="77777777" w:rsidR="00C318EF" w:rsidRPr="00C318EF" w:rsidRDefault="00C318EF" w:rsidP="00C318EF">
            <w:pPr>
              <w:keepLines w:val="0"/>
              <w:ind w:firstLine="0"/>
              <w:jc w:val="center"/>
              <w:rPr>
                <w:color w:val="000000"/>
                <w:sz w:val="20"/>
              </w:rPr>
            </w:pPr>
            <w:r w:rsidRPr="00C318EF">
              <w:rPr>
                <w:color w:val="000000"/>
                <w:sz w:val="20"/>
              </w:rPr>
              <w:t>-</w:t>
            </w:r>
          </w:p>
        </w:tc>
        <w:tc>
          <w:tcPr>
            <w:tcW w:w="349" w:type="pct"/>
            <w:shd w:val="clear" w:color="auto" w:fill="auto"/>
            <w:noWrap/>
            <w:vAlign w:val="center"/>
            <w:hideMark/>
          </w:tcPr>
          <w:p w14:paraId="374B94D0" w14:textId="77777777" w:rsidR="00C318EF" w:rsidRPr="00C318EF" w:rsidRDefault="00C318EF" w:rsidP="00C318EF">
            <w:pPr>
              <w:keepLines w:val="0"/>
              <w:ind w:firstLine="0"/>
              <w:jc w:val="center"/>
              <w:rPr>
                <w:color w:val="000000"/>
                <w:sz w:val="20"/>
              </w:rPr>
            </w:pPr>
            <w:r w:rsidRPr="00C318EF">
              <w:rPr>
                <w:color w:val="000000"/>
                <w:sz w:val="20"/>
              </w:rPr>
              <w:t>-</w:t>
            </w:r>
          </w:p>
        </w:tc>
        <w:tc>
          <w:tcPr>
            <w:tcW w:w="454" w:type="pct"/>
            <w:shd w:val="clear" w:color="auto" w:fill="auto"/>
            <w:noWrap/>
            <w:vAlign w:val="center"/>
            <w:hideMark/>
          </w:tcPr>
          <w:p w14:paraId="6998CCEC"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25FA6003"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11422A9C"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32695C25" w14:textId="77777777" w:rsidR="00C318EF" w:rsidRPr="00C318EF" w:rsidRDefault="00C318EF" w:rsidP="00C318EF">
            <w:pPr>
              <w:keepLines w:val="0"/>
              <w:ind w:firstLine="0"/>
              <w:jc w:val="center"/>
              <w:rPr>
                <w:color w:val="000000"/>
                <w:sz w:val="20"/>
              </w:rPr>
            </w:pPr>
            <w:r w:rsidRPr="00C318EF">
              <w:rPr>
                <w:color w:val="000000"/>
                <w:sz w:val="20"/>
              </w:rPr>
              <w:t>-</w:t>
            </w:r>
          </w:p>
        </w:tc>
        <w:tc>
          <w:tcPr>
            <w:tcW w:w="430" w:type="pct"/>
            <w:shd w:val="clear" w:color="auto" w:fill="auto"/>
            <w:noWrap/>
            <w:vAlign w:val="center"/>
            <w:hideMark/>
          </w:tcPr>
          <w:p w14:paraId="0F00B722"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107B99F4" w14:textId="77777777" w:rsidTr="00C318EF">
        <w:tc>
          <w:tcPr>
            <w:tcW w:w="229" w:type="pct"/>
            <w:shd w:val="clear" w:color="auto" w:fill="auto"/>
            <w:noWrap/>
            <w:vAlign w:val="center"/>
            <w:hideMark/>
          </w:tcPr>
          <w:p w14:paraId="6EB4AA90" w14:textId="77777777" w:rsidR="00C318EF" w:rsidRPr="00C318EF" w:rsidRDefault="00C318EF" w:rsidP="00C318EF">
            <w:pPr>
              <w:keepLines w:val="0"/>
              <w:ind w:firstLine="0"/>
              <w:jc w:val="center"/>
              <w:rPr>
                <w:b/>
                <w:bCs/>
                <w:color w:val="000000"/>
                <w:sz w:val="20"/>
              </w:rPr>
            </w:pPr>
            <w:r w:rsidRPr="00C318EF">
              <w:rPr>
                <w:b/>
                <w:bCs/>
                <w:color w:val="000000"/>
                <w:sz w:val="20"/>
              </w:rPr>
              <w:t>14</w:t>
            </w:r>
          </w:p>
        </w:tc>
        <w:tc>
          <w:tcPr>
            <w:tcW w:w="892" w:type="pct"/>
            <w:shd w:val="clear" w:color="auto" w:fill="auto"/>
            <w:vAlign w:val="center"/>
            <w:hideMark/>
          </w:tcPr>
          <w:p w14:paraId="24003B3E" w14:textId="77777777" w:rsidR="00C318EF" w:rsidRPr="00C318EF" w:rsidRDefault="00C318EF" w:rsidP="00C318EF">
            <w:pPr>
              <w:keepLines w:val="0"/>
              <w:ind w:firstLine="0"/>
              <w:jc w:val="left"/>
              <w:rPr>
                <w:b/>
                <w:bCs/>
                <w:color w:val="000000"/>
                <w:sz w:val="20"/>
              </w:rPr>
            </w:pPr>
            <w:r w:rsidRPr="00C318EF">
              <w:rPr>
                <w:b/>
                <w:bCs/>
                <w:color w:val="000000"/>
                <w:sz w:val="20"/>
              </w:rPr>
              <w:t>ФГБУ ЦЖКУ МО РФ</w:t>
            </w:r>
          </w:p>
        </w:tc>
        <w:tc>
          <w:tcPr>
            <w:tcW w:w="368" w:type="pct"/>
            <w:shd w:val="clear" w:color="auto" w:fill="auto"/>
            <w:noWrap/>
            <w:vAlign w:val="center"/>
            <w:hideMark/>
          </w:tcPr>
          <w:p w14:paraId="37ED86C6"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2E583E2F"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0A566C44"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3084225A" w14:textId="77777777" w:rsidR="00C318EF" w:rsidRPr="00C318EF" w:rsidRDefault="00C318EF" w:rsidP="00C318EF">
            <w:pPr>
              <w:keepLines w:val="0"/>
              <w:ind w:firstLine="0"/>
              <w:jc w:val="center"/>
              <w:rPr>
                <w:color w:val="000000"/>
                <w:sz w:val="20"/>
              </w:rPr>
            </w:pPr>
            <w:r w:rsidRPr="00C318EF">
              <w:rPr>
                <w:color w:val="000000"/>
                <w:sz w:val="20"/>
              </w:rPr>
              <w:t>-</w:t>
            </w:r>
          </w:p>
        </w:tc>
        <w:tc>
          <w:tcPr>
            <w:tcW w:w="349" w:type="pct"/>
            <w:shd w:val="clear" w:color="auto" w:fill="auto"/>
            <w:noWrap/>
            <w:vAlign w:val="center"/>
            <w:hideMark/>
          </w:tcPr>
          <w:p w14:paraId="5826B2A2" w14:textId="77777777" w:rsidR="00C318EF" w:rsidRPr="00C318EF" w:rsidRDefault="00C318EF" w:rsidP="00C318EF">
            <w:pPr>
              <w:keepLines w:val="0"/>
              <w:ind w:firstLine="0"/>
              <w:jc w:val="center"/>
              <w:rPr>
                <w:color w:val="000000"/>
                <w:sz w:val="20"/>
              </w:rPr>
            </w:pPr>
            <w:r w:rsidRPr="00C318EF">
              <w:rPr>
                <w:color w:val="000000"/>
                <w:sz w:val="20"/>
              </w:rPr>
              <w:t>-</w:t>
            </w:r>
          </w:p>
        </w:tc>
        <w:tc>
          <w:tcPr>
            <w:tcW w:w="454" w:type="pct"/>
            <w:shd w:val="clear" w:color="auto" w:fill="auto"/>
            <w:noWrap/>
            <w:vAlign w:val="center"/>
            <w:hideMark/>
          </w:tcPr>
          <w:p w14:paraId="5F9FC5D2"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0F74E262"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121D7BF5"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10291BE1" w14:textId="77777777" w:rsidR="00C318EF" w:rsidRPr="00C318EF" w:rsidRDefault="00C318EF" w:rsidP="00C318EF">
            <w:pPr>
              <w:keepLines w:val="0"/>
              <w:ind w:firstLine="0"/>
              <w:jc w:val="center"/>
              <w:rPr>
                <w:color w:val="000000"/>
                <w:sz w:val="20"/>
              </w:rPr>
            </w:pPr>
            <w:r w:rsidRPr="00C318EF">
              <w:rPr>
                <w:color w:val="000000"/>
                <w:sz w:val="20"/>
              </w:rPr>
              <w:t>-</w:t>
            </w:r>
          </w:p>
        </w:tc>
        <w:tc>
          <w:tcPr>
            <w:tcW w:w="430" w:type="pct"/>
            <w:shd w:val="clear" w:color="auto" w:fill="auto"/>
            <w:noWrap/>
            <w:vAlign w:val="center"/>
            <w:hideMark/>
          </w:tcPr>
          <w:p w14:paraId="141F5138"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3BCB5C8E" w14:textId="77777777" w:rsidTr="00C318EF">
        <w:tc>
          <w:tcPr>
            <w:tcW w:w="229" w:type="pct"/>
            <w:shd w:val="clear" w:color="auto" w:fill="auto"/>
            <w:noWrap/>
            <w:vAlign w:val="center"/>
            <w:hideMark/>
          </w:tcPr>
          <w:p w14:paraId="70CDD97D" w14:textId="77777777" w:rsidR="00C318EF" w:rsidRPr="00C318EF" w:rsidRDefault="00C318EF" w:rsidP="00C318EF">
            <w:pPr>
              <w:keepLines w:val="0"/>
              <w:ind w:firstLine="0"/>
              <w:jc w:val="center"/>
              <w:rPr>
                <w:b/>
                <w:bCs/>
                <w:color w:val="000000"/>
                <w:sz w:val="20"/>
              </w:rPr>
            </w:pPr>
            <w:r w:rsidRPr="00C318EF">
              <w:rPr>
                <w:b/>
                <w:bCs/>
                <w:color w:val="000000"/>
                <w:sz w:val="20"/>
              </w:rPr>
              <w:t>15</w:t>
            </w:r>
          </w:p>
        </w:tc>
        <w:tc>
          <w:tcPr>
            <w:tcW w:w="892" w:type="pct"/>
            <w:shd w:val="clear" w:color="auto" w:fill="auto"/>
            <w:vAlign w:val="center"/>
            <w:hideMark/>
          </w:tcPr>
          <w:p w14:paraId="241D84ED" w14:textId="77777777" w:rsidR="00C318EF" w:rsidRPr="00C318EF" w:rsidRDefault="00C318EF" w:rsidP="00C318EF">
            <w:pPr>
              <w:keepLines w:val="0"/>
              <w:ind w:firstLine="0"/>
              <w:jc w:val="left"/>
              <w:rPr>
                <w:b/>
                <w:bCs/>
                <w:color w:val="000000"/>
                <w:sz w:val="20"/>
              </w:rPr>
            </w:pPr>
            <w:r w:rsidRPr="00C318EF">
              <w:rPr>
                <w:b/>
                <w:bCs/>
                <w:color w:val="000000"/>
                <w:sz w:val="20"/>
              </w:rPr>
              <w:t>ООО «</w:t>
            </w:r>
            <w:proofErr w:type="spellStart"/>
            <w:r w:rsidRPr="00C318EF">
              <w:rPr>
                <w:b/>
                <w:bCs/>
                <w:color w:val="000000"/>
                <w:sz w:val="20"/>
              </w:rPr>
              <w:t>Амурстой</w:t>
            </w:r>
            <w:proofErr w:type="spellEnd"/>
            <w:r w:rsidRPr="00C318EF">
              <w:rPr>
                <w:b/>
                <w:bCs/>
                <w:color w:val="000000"/>
                <w:sz w:val="20"/>
              </w:rPr>
              <w:t xml:space="preserve"> Энергия»</w:t>
            </w:r>
          </w:p>
        </w:tc>
        <w:tc>
          <w:tcPr>
            <w:tcW w:w="368" w:type="pct"/>
            <w:shd w:val="clear" w:color="auto" w:fill="auto"/>
            <w:noWrap/>
            <w:vAlign w:val="center"/>
            <w:hideMark/>
          </w:tcPr>
          <w:p w14:paraId="1B813CF6" w14:textId="77777777" w:rsidR="00C318EF" w:rsidRPr="00C318EF" w:rsidRDefault="00C318EF" w:rsidP="00C318EF">
            <w:pPr>
              <w:keepLines w:val="0"/>
              <w:ind w:firstLine="0"/>
              <w:jc w:val="center"/>
              <w:rPr>
                <w:color w:val="000000"/>
                <w:sz w:val="20"/>
              </w:rPr>
            </w:pPr>
            <w:r w:rsidRPr="00C318EF">
              <w:rPr>
                <w:color w:val="000000"/>
                <w:sz w:val="20"/>
              </w:rPr>
              <w:t>14,82</w:t>
            </w:r>
          </w:p>
        </w:tc>
        <w:tc>
          <w:tcPr>
            <w:tcW w:w="339" w:type="pct"/>
            <w:shd w:val="clear" w:color="auto" w:fill="auto"/>
            <w:noWrap/>
            <w:vAlign w:val="center"/>
            <w:hideMark/>
          </w:tcPr>
          <w:p w14:paraId="480C5A12"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1CE840EE"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150F9C84" w14:textId="77777777" w:rsidR="00C318EF" w:rsidRPr="00C318EF" w:rsidRDefault="00C318EF" w:rsidP="00C318EF">
            <w:pPr>
              <w:keepLines w:val="0"/>
              <w:ind w:firstLine="0"/>
              <w:jc w:val="center"/>
              <w:rPr>
                <w:color w:val="000000"/>
                <w:sz w:val="20"/>
              </w:rPr>
            </w:pPr>
            <w:r w:rsidRPr="00C318EF">
              <w:rPr>
                <w:color w:val="000000"/>
                <w:sz w:val="20"/>
              </w:rPr>
              <w:t>-</w:t>
            </w:r>
          </w:p>
        </w:tc>
        <w:tc>
          <w:tcPr>
            <w:tcW w:w="349" w:type="pct"/>
            <w:shd w:val="clear" w:color="auto" w:fill="auto"/>
            <w:noWrap/>
            <w:vAlign w:val="center"/>
            <w:hideMark/>
          </w:tcPr>
          <w:p w14:paraId="12F43452" w14:textId="77777777" w:rsidR="00C318EF" w:rsidRPr="00C318EF" w:rsidRDefault="00C318EF" w:rsidP="00C318EF">
            <w:pPr>
              <w:keepLines w:val="0"/>
              <w:ind w:firstLine="0"/>
              <w:jc w:val="center"/>
              <w:rPr>
                <w:color w:val="000000"/>
                <w:sz w:val="20"/>
              </w:rPr>
            </w:pPr>
            <w:r w:rsidRPr="00C318EF">
              <w:rPr>
                <w:color w:val="000000"/>
                <w:sz w:val="20"/>
              </w:rPr>
              <w:t>28,83</w:t>
            </w:r>
          </w:p>
        </w:tc>
        <w:tc>
          <w:tcPr>
            <w:tcW w:w="454" w:type="pct"/>
            <w:shd w:val="clear" w:color="auto" w:fill="auto"/>
            <w:noWrap/>
            <w:vAlign w:val="center"/>
            <w:hideMark/>
          </w:tcPr>
          <w:p w14:paraId="3D87E264"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2104DD70" w14:textId="77777777" w:rsidR="00C318EF" w:rsidRPr="00C318EF" w:rsidRDefault="00C318EF" w:rsidP="00C318EF">
            <w:pPr>
              <w:keepLines w:val="0"/>
              <w:ind w:firstLine="0"/>
              <w:jc w:val="center"/>
              <w:rPr>
                <w:color w:val="000000"/>
                <w:sz w:val="20"/>
              </w:rPr>
            </w:pPr>
            <w:r w:rsidRPr="00C318EF">
              <w:rPr>
                <w:color w:val="000000"/>
                <w:sz w:val="20"/>
              </w:rPr>
              <w:t>1,11</w:t>
            </w:r>
          </w:p>
        </w:tc>
        <w:tc>
          <w:tcPr>
            <w:tcW w:w="435" w:type="pct"/>
            <w:shd w:val="clear" w:color="auto" w:fill="auto"/>
            <w:noWrap/>
            <w:vAlign w:val="center"/>
            <w:hideMark/>
          </w:tcPr>
          <w:p w14:paraId="52AFD3A0" w14:textId="77777777" w:rsidR="00C318EF" w:rsidRPr="00C318EF" w:rsidRDefault="00C318EF" w:rsidP="00C318EF">
            <w:pPr>
              <w:keepLines w:val="0"/>
              <w:ind w:firstLine="0"/>
              <w:jc w:val="center"/>
              <w:rPr>
                <w:color w:val="000000"/>
                <w:sz w:val="20"/>
              </w:rPr>
            </w:pPr>
            <w:r w:rsidRPr="00C318EF">
              <w:rPr>
                <w:color w:val="000000"/>
                <w:sz w:val="20"/>
              </w:rPr>
              <w:t>29,77</w:t>
            </w:r>
          </w:p>
        </w:tc>
        <w:tc>
          <w:tcPr>
            <w:tcW w:w="435" w:type="pct"/>
            <w:shd w:val="clear" w:color="auto" w:fill="auto"/>
            <w:noWrap/>
            <w:vAlign w:val="center"/>
            <w:hideMark/>
          </w:tcPr>
          <w:p w14:paraId="3E5674F8" w14:textId="77777777" w:rsidR="00C318EF" w:rsidRPr="00C318EF" w:rsidRDefault="00C318EF" w:rsidP="00C318EF">
            <w:pPr>
              <w:keepLines w:val="0"/>
              <w:ind w:firstLine="0"/>
              <w:jc w:val="center"/>
              <w:rPr>
                <w:color w:val="000000"/>
                <w:sz w:val="20"/>
              </w:rPr>
            </w:pPr>
            <w:r w:rsidRPr="00C318EF">
              <w:rPr>
                <w:color w:val="000000"/>
                <w:sz w:val="20"/>
              </w:rPr>
              <w:t>2,56</w:t>
            </w:r>
          </w:p>
        </w:tc>
        <w:tc>
          <w:tcPr>
            <w:tcW w:w="430" w:type="pct"/>
            <w:shd w:val="clear" w:color="auto" w:fill="auto"/>
            <w:noWrap/>
            <w:vAlign w:val="center"/>
            <w:hideMark/>
          </w:tcPr>
          <w:p w14:paraId="15D231C0" w14:textId="77777777" w:rsidR="00C318EF" w:rsidRPr="00C318EF" w:rsidRDefault="00C318EF" w:rsidP="00C318EF">
            <w:pPr>
              <w:keepLines w:val="0"/>
              <w:ind w:firstLine="0"/>
              <w:jc w:val="center"/>
              <w:rPr>
                <w:color w:val="000000"/>
                <w:sz w:val="20"/>
              </w:rPr>
            </w:pPr>
            <w:r w:rsidRPr="00C318EF">
              <w:rPr>
                <w:color w:val="000000"/>
                <w:sz w:val="20"/>
              </w:rPr>
              <w:t>22,91</w:t>
            </w:r>
          </w:p>
        </w:tc>
      </w:tr>
      <w:tr w:rsidR="00C318EF" w:rsidRPr="00C318EF" w14:paraId="36A2ED92" w14:textId="77777777" w:rsidTr="00C318EF">
        <w:tc>
          <w:tcPr>
            <w:tcW w:w="229" w:type="pct"/>
            <w:shd w:val="clear" w:color="auto" w:fill="auto"/>
            <w:noWrap/>
            <w:vAlign w:val="center"/>
            <w:hideMark/>
          </w:tcPr>
          <w:p w14:paraId="03AA8A35" w14:textId="77777777" w:rsidR="00C318EF" w:rsidRPr="00C318EF" w:rsidRDefault="00C318EF" w:rsidP="00C318EF">
            <w:pPr>
              <w:keepLines w:val="0"/>
              <w:ind w:firstLine="0"/>
              <w:jc w:val="center"/>
              <w:rPr>
                <w:b/>
                <w:bCs/>
                <w:color w:val="000000"/>
                <w:sz w:val="20"/>
              </w:rPr>
            </w:pPr>
            <w:r w:rsidRPr="00C318EF">
              <w:rPr>
                <w:b/>
                <w:bCs/>
                <w:color w:val="000000"/>
                <w:sz w:val="20"/>
              </w:rPr>
              <w:t>16</w:t>
            </w:r>
          </w:p>
        </w:tc>
        <w:tc>
          <w:tcPr>
            <w:tcW w:w="892" w:type="pct"/>
            <w:shd w:val="clear" w:color="auto" w:fill="auto"/>
            <w:vAlign w:val="center"/>
            <w:hideMark/>
          </w:tcPr>
          <w:p w14:paraId="4084C5D5" w14:textId="77777777" w:rsidR="00C318EF" w:rsidRPr="00C318EF" w:rsidRDefault="00C318EF" w:rsidP="00C318EF">
            <w:pPr>
              <w:keepLines w:val="0"/>
              <w:ind w:firstLine="0"/>
              <w:jc w:val="left"/>
              <w:rPr>
                <w:b/>
                <w:bCs/>
                <w:color w:val="000000"/>
                <w:sz w:val="20"/>
              </w:rPr>
            </w:pPr>
            <w:r w:rsidRPr="00C318EF">
              <w:rPr>
                <w:b/>
                <w:bCs/>
                <w:color w:val="000000"/>
                <w:sz w:val="20"/>
              </w:rPr>
              <w:t>ООО «Транзит»</w:t>
            </w:r>
          </w:p>
        </w:tc>
        <w:tc>
          <w:tcPr>
            <w:tcW w:w="368" w:type="pct"/>
            <w:shd w:val="clear" w:color="auto" w:fill="auto"/>
            <w:noWrap/>
            <w:vAlign w:val="center"/>
            <w:hideMark/>
          </w:tcPr>
          <w:p w14:paraId="40A64728"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4604AE03" w14:textId="77777777" w:rsidR="00C318EF" w:rsidRPr="00C318EF" w:rsidRDefault="00C318EF" w:rsidP="00C318EF">
            <w:pPr>
              <w:keepLines w:val="0"/>
              <w:ind w:firstLine="0"/>
              <w:jc w:val="center"/>
              <w:rPr>
                <w:color w:val="000000"/>
                <w:sz w:val="20"/>
              </w:rPr>
            </w:pPr>
            <w:r w:rsidRPr="00C318EF">
              <w:rPr>
                <w:color w:val="000000"/>
                <w:sz w:val="20"/>
              </w:rPr>
              <w:t>-</w:t>
            </w:r>
          </w:p>
        </w:tc>
        <w:tc>
          <w:tcPr>
            <w:tcW w:w="339" w:type="pct"/>
            <w:shd w:val="clear" w:color="auto" w:fill="auto"/>
            <w:noWrap/>
            <w:vAlign w:val="center"/>
            <w:hideMark/>
          </w:tcPr>
          <w:p w14:paraId="3C9472D2"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2605B1F1" w14:textId="77777777" w:rsidR="00C318EF" w:rsidRPr="00C318EF" w:rsidRDefault="00C318EF" w:rsidP="00C318EF">
            <w:pPr>
              <w:keepLines w:val="0"/>
              <w:ind w:firstLine="0"/>
              <w:jc w:val="center"/>
              <w:rPr>
                <w:color w:val="000000"/>
                <w:sz w:val="20"/>
              </w:rPr>
            </w:pPr>
            <w:r w:rsidRPr="00C318EF">
              <w:rPr>
                <w:color w:val="000000"/>
                <w:sz w:val="20"/>
              </w:rPr>
              <w:t>-</w:t>
            </w:r>
          </w:p>
        </w:tc>
        <w:tc>
          <w:tcPr>
            <w:tcW w:w="349" w:type="pct"/>
            <w:shd w:val="clear" w:color="auto" w:fill="auto"/>
            <w:noWrap/>
            <w:vAlign w:val="center"/>
            <w:hideMark/>
          </w:tcPr>
          <w:p w14:paraId="43882140" w14:textId="77777777" w:rsidR="00C318EF" w:rsidRPr="00C318EF" w:rsidRDefault="00C318EF" w:rsidP="00C318EF">
            <w:pPr>
              <w:keepLines w:val="0"/>
              <w:ind w:firstLine="0"/>
              <w:jc w:val="center"/>
              <w:rPr>
                <w:color w:val="000000"/>
                <w:sz w:val="20"/>
              </w:rPr>
            </w:pPr>
            <w:r w:rsidRPr="00C318EF">
              <w:rPr>
                <w:color w:val="000000"/>
                <w:sz w:val="20"/>
              </w:rPr>
              <w:t>-</w:t>
            </w:r>
          </w:p>
        </w:tc>
        <w:tc>
          <w:tcPr>
            <w:tcW w:w="454" w:type="pct"/>
            <w:shd w:val="clear" w:color="auto" w:fill="auto"/>
            <w:noWrap/>
            <w:vAlign w:val="center"/>
            <w:hideMark/>
          </w:tcPr>
          <w:p w14:paraId="58705EA7"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69EC14AB"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20E1C275"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0FEDD048" w14:textId="77777777" w:rsidR="00C318EF" w:rsidRPr="00C318EF" w:rsidRDefault="00C318EF" w:rsidP="00C318EF">
            <w:pPr>
              <w:keepLines w:val="0"/>
              <w:ind w:firstLine="0"/>
              <w:jc w:val="center"/>
              <w:rPr>
                <w:color w:val="000000"/>
                <w:sz w:val="20"/>
              </w:rPr>
            </w:pPr>
            <w:r w:rsidRPr="00C318EF">
              <w:rPr>
                <w:color w:val="000000"/>
                <w:sz w:val="20"/>
              </w:rPr>
              <w:t>-</w:t>
            </w:r>
          </w:p>
        </w:tc>
        <w:tc>
          <w:tcPr>
            <w:tcW w:w="430" w:type="pct"/>
            <w:shd w:val="clear" w:color="auto" w:fill="auto"/>
            <w:noWrap/>
            <w:vAlign w:val="center"/>
            <w:hideMark/>
          </w:tcPr>
          <w:p w14:paraId="315C2277" w14:textId="77777777" w:rsidR="00C318EF" w:rsidRPr="00C318EF" w:rsidRDefault="00C318EF" w:rsidP="00C318EF">
            <w:pPr>
              <w:keepLines w:val="0"/>
              <w:ind w:firstLine="0"/>
              <w:jc w:val="center"/>
              <w:rPr>
                <w:color w:val="000000"/>
                <w:sz w:val="20"/>
              </w:rPr>
            </w:pPr>
            <w:r w:rsidRPr="00C318EF">
              <w:rPr>
                <w:color w:val="000000"/>
                <w:sz w:val="20"/>
              </w:rPr>
              <w:t>-</w:t>
            </w:r>
          </w:p>
        </w:tc>
      </w:tr>
      <w:tr w:rsidR="00C318EF" w:rsidRPr="00C318EF" w14:paraId="3761EA13" w14:textId="77777777" w:rsidTr="00C318EF">
        <w:tc>
          <w:tcPr>
            <w:tcW w:w="229" w:type="pct"/>
            <w:shd w:val="clear" w:color="auto" w:fill="auto"/>
            <w:noWrap/>
            <w:vAlign w:val="center"/>
            <w:hideMark/>
          </w:tcPr>
          <w:p w14:paraId="2380D8AD" w14:textId="77777777" w:rsidR="00C318EF" w:rsidRPr="00C318EF" w:rsidRDefault="00C318EF" w:rsidP="00C318EF">
            <w:pPr>
              <w:keepLines w:val="0"/>
              <w:ind w:firstLine="0"/>
              <w:jc w:val="center"/>
              <w:rPr>
                <w:b/>
                <w:bCs/>
                <w:color w:val="000000"/>
                <w:sz w:val="20"/>
              </w:rPr>
            </w:pPr>
            <w:r w:rsidRPr="00C318EF">
              <w:rPr>
                <w:b/>
                <w:bCs/>
                <w:color w:val="000000"/>
                <w:sz w:val="20"/>
              </w:rPr>
              <w:t>17</w:t>
            </w:r>
          </w:p>
        </w:tc>
        <w:tc>
          <w:tcPr>
            <w:tcW w:w="892" w:type="pct"/>
            <w:shd w:val="clear" w:color="auto" w:fill="auto"/>
            <w:vAlign w:val="center"/>
            <w:hideMark/>
          </w:tcPr>
          <w:p w14:paraId="21052823" w14:textId="77777777" w:rsidR="00C318EF" w:rsidRPr="00C318EF" w:rsidRDefault="00C318EF" w:rsidP="00C318EF">
            <w:pPr>
              <w:keepLines w:val="0"/>
              <w:ind w:firstLine="0"/>
              <w:jc w:val="left"/>
              <w:rPr>
                <w:b/>
                <w:bCs/>
                <w:color w:val="000000"/>
                <w:sz w:val="20"/>
              </w:rPr>
            </w:pPr>
            <w:r w:rsidRPr="00C318EF">
              <w:rPr>
                <w:b/>
                <w:bCs/>
                <w:color w:val="000000"/>
                <w:sz w:val="20"/>
              </w:rPr>
              <w:t>ООО «Тепло 28»</w:t>
            </w:r>
          </w:p>
        </w:tc>
        <w:tc>
          <w:tcPr>
            <w:tcW w:w="368" w:type="pct"/>
            <w:shd w:val="clear" w:color="auto" w:fill="auto"/>
            <w:noWrap/>
            <w:vAlign w:val="center"/>
            <w:hideMark/>
          </w:tcPr>
          <w:p w14:paraId="5DE17E89" w14:textId="77777777" w:rsidR="00C318EF" w:rsidRPr="00C318EF" w:rsidRDefault="00C318EF" w:rsidP="00C318EF">
            <w:pPr>
              <w:keepLines w:val="0"/>
              <w:ind w:firstLine="0"/>
              <w:jc w:val="center"/>
              <w:rPr>
                <w:color w:val="000000"/>
                <w:sz w:val="20"/>
              </w:rPr>
            </w:pPr>
            <w:r w:rsidRPr="00C318EF">
              <w:rPr>
                <w:color w:val="000000"/>
                <w:sz w:val="20"/>
              </w:rPr>
              <w:t>1,09</w:t>
            </w:r>
          </w:p>
        </w:tc>
        <w:tc>
          <w:tcPr>
            <w:tcW w:w="339" w:type="pct"/>
            <w:shd w:val="clear" w:color="auto" w:fill="auto"/>
            <w:noWrap/>
            <w:vAlign w:val="center"/>
            <w:hideMark/>
          </w:tcPr>
          <w:p w14:paraId="2EC033F9" w14:textId="77777777" w:rsidR="00C318EF" w:rsidRPr="00C318EF" w:rsidRDefault="00C318EF" w:rsidP="00C318EF">
            <w:pPr>
              <w:keepLines w:val="0"/>
              <w:ind w:firstLine="0"/>
              <w:jc w:val="center"/>
              <w:rPr>
                <w:color w:val="000000"/>
                <w:sz w:val="20"/>
              </w:rPr>
            </w:pPr>
            <w:r w:rsidRPr="00C318EF">
              <w:rPr>
                <w:color w:val="000000"/>
                <w:sz w:val="20"/>
              </w:rPr>
              <w:t>37,56</w:t>
            </w:r>
          </w:p>
        </w:tc>
        <w:tc>
          <w:tcPr>
            <w:tcW w:w="339" w:type="pct"/>
            <w:shd w:val="clear" w:color="auto" w:fill="auto"/>
            <w:noWrap/>
            <w:vAlign w:val="center"/>
            <w:hideMark/>
          </w:tcPr>
          <w:p w14:paraId="1E96A802" w14:textId="77777777" w:rsidR="00C318EF" w:rsidRPr="00C318EF" w:rsidRDefault="00C318EF" w:rsidP="00C318EF">
            <w:pPr>
              <w:keepLines w:val="0"/>
              <w:ind w:firstLine="0"/>
              <w:jc w:val="center"/>
              <w:rPr>
                <w:color w:val="000000"/>
                <w:sz w:val="20"/>
              </w:rPr>
            </w:pPr>
            <w:r w:rsidRPr="00C318EF">
              <w:rPr>
                <w:color w:val="000000"/>
                <w:sz w:val="20"/>
              </w:rPr>
              <w:t>-</w:t>
            </w:r>
          </w:p>
        </w:tc>
        <w:tc>
          <w:tcPr>
            <w:tcW w:w="384" w:type="pct"/>
            <w:shd w:val="clear" w:color="auto" w:fill="auto"/>
            <w:noWrap/>
            <w:vAlign w:val="center"/>
            <w:hideMark/>
          </w:tcPr>
          <w:p w14:paraId="14B81252" w14:textId="77777777" w:rsidR="00C318EF" w:rsidRPr="00C318EF" w:rsidRDefault="00C318EF" w:rsidP="00C318EF">
            <w:pPr>
              <w:keepLines w:val="0"/>
              <w:ind w:firstLine="0"/>
              <w:jc w:val="center"/>
              <w:rPr>
                <w:color w:val="000000"/>
                <w:sz w:val="20"/>
              </w:rPr>
            </w:pPr>
            <w:r w:rsidRPr="00C318EF">
              <w:rPr>
                <w:color w:val="000000"/>
                <w:sz w:val="20"/>
              </w:rPr>
              <w:t>-</w:t>
            </w:r>
          </w:p>
        </w:tc>
        <w:tc>
          <w:tcPr>
            <w:tcW w:w="349" w:type="pct"/>
            <w:shd w:val="clear" w:color="auto" w:fill="auto"/>
            <w:noWrap/>
            <w:vAlign w:val="center"/>
            <w:hideMark/>
          </w:tcPr>
          <w:p w14:paraId="74A3931A" w14:textId="77777777" w:rsidR="00C318EF" w:rsidRPr="00C318EF" w:rsidRDefault="00C318EF" w:rsidP="00C318EF">
            <w:pPr>
              <w:keepLines w:val="0"/>
              <w:ind w:firstLine="0"/>
              <w:jc w:val="center"/>
              <w:rPr>
                <w:color w:val="000000"/>
                <w:sz w:val="20"/>
              </w:rPr>
            </w:pPr>
            <w:r w:rsidRPr="00C318EF">
              <w:rPr>
                <w:color w:val="000000"/>
                <w:sz w:val="20"/>
              </w:rPr>
              <w:t>22,60</w:t>
            </w:r>
          </w:p>
        </w:tc>
        <w:tc>
          <w:tcPr>
            <w:tcW w:w="454" w:type="pct"/>
            <w:shd w:val="clear" w:color="auto" w:fill="auto"/>
            <w:noWrap/>
            <w:vAlign w:val="center"/>
            <w:hideMark/>
          </w:tcPr>
          <w:p w14:paraId="424F38F1" w14:textId="77777777" w:rsidR="00C318EF" w:rsidRPr="00C318EF" w:rsidRDefault="00C318EF" w:rsidP="00C318EF">
            <w:pPr>
              <w:keepLines w:val="0"/>
              <w:ind w:firstLine="0"/>
              <w:jc w:val="center"/>
              <w:rPr>
                <w:color w:val="000000"/>
                <w:sz w:val="20"/>
              </w:rPr>
            </w:pPr>
            <w:r w:rsidRPr="00C318EF">
              <w:rPr>
                <w:color w:val="000000"/>
                <w:sz w:val="20"/>
              </w:rPr>
              <w:t>-</w:t>
            </w:r>
          </w:p>
        </w:tc>
        <w:tc>
          <w:tcPr>
            <w:tcW w:w="344" w:type="pct"/>
            <w:shd w:val="clear" w:color="auto" w:fill="auto"/>
            <w:noWrap/>
            <w:vAlign w:val="center"/>
            <w:hideMark/>
          </w:tcPr>
          <w:p w14:paraId="74484FFD" w14:textId="77777777" w:rsidR="00C318EF" w:rsidRPr="00C318EF" w:rsidRDefault="00C318EF" w:rsidP="00C318EF">
            <w:pPr>
              <w:keepLines w:val="0"/>
              <w:ind w:firstLine="0"/>
              <w:jc w:val="center"/>
              <w:rPr>
                <w:color w:val="000000"/>
                <w:sz w:val="20"/>
              </w:rPr>
            </w:pPr>
            <w:r w:rsidRPr="00C318EF">
              <w:rPr>
                <w:color w:val="000000"/>
                <w:sz w:val="20"/>
              </w:rPr>
              <w:t>-</w:t>
            </w:r>
          </w:p>
        </w:tc>
        <w:tc>
          <w:tcPr>
            <w:tcW w:w="435" w:type="pct"/>
            <w:shd w:val="clear" w:color="auto" w:fill="auto"/>
            <w:noWrap/>
            <w:vAlign w:val="center"/>
            <w:hideMark/>
          </w:tcPr>
          <w:p w14:paraId="15317FF8" w14:textId="77777777" w:rsidR="00C318EF" w:rsidRPr="00C318EF" w:rsidRDefault="00C318EF" w:rsidP="00C318EF">
            <w:pPr>
              <w:keepLines w:val="0"/>
              <w:ind w:firstLine="0"/>
              <w:jc w:val="center"/>
              <w:rPr>
                <w:color w:val="000000"/>
                <w:sz w:val="20"/>
              </w:rPr>
            </w:pPr>
            <w:r w:rsidRPr="00C318EF">
              <w:rPr>
                <w:color w:val="000000"/>
                <w:sz w:val="20"/>
              </w:rPr>
              <w:t>1,99</w:t>
            </w:r>
          </w:p>
        </w:tc>
        <w:tc>
          <w:tcPr>
            <w:tcW w:w="435" w:type="pct"/>
            <w:shd w:val="clear" w:color="auto" w:fill="auto"/>
            <w:noWrap/>
            <w:vAlign w:val="center"/>
            <w:hideMark/>
          </w:tcPr>
          <w:p w14:paraId="270705AB" w14:textId="77777777" w:rsidR="00C318EF" w:rsidRPr="00C318EF" w:rsidRDefault="00C318EF" w:rsidP="00C318EF">
            <w:pPr>
              <w:keepLines w:val="0"/>
              <w:ind w:firstLine="0"/>
              <w:jc w:val="center"/>
              <w:rPr>
                <w:color w:val="000000"/>
                <w:sz w:val="20"/>
              </w:rPr>
            </w:pPr>
            <w:r w:rsidRPr="00C318EF">
              <w:rPr>
                <w:color w:val="000000"/>
                <w:sz w:val="20"/>
              </w:rPr>
              <w:t>3,15</w:t>
            </w:r>
          </w:p>
        </w:tc>
        <w:tc>
          <w:tcPr>
            <w:tcW w:w="430" w:type="pct"/>
            <w:shd w:val="clear" w:color="auto" w:fill="auto"/>
            <w:noWrap/>
            <w:vAlign w:val="center"/>
            <w:hideMark/>
          </w:tcPr>
          <w:p w14:paraId="537129EA" w14:textId="77777777" w:rsidR="00C318EF" w:rsidRPr="00C318EF" w:rsidRDefault="00C318EF" w:rsidP="00C318EF">
            <w:pPr>
              <w:keepLines w:val="0"/>
              <w:ind w:firstLine="0"/>
              <w:jc w:val="center"/>
              <w:rPr>
                <w:color w:val="000000"/>
                <w:sz w:val="20"/>
              </w:rPr>
            </w:pPr>
            <w:r w:rsidRPr="00C318EF">
              <w:rPr>
                <w:color w:val="000000"/>
                <w:sz w:val="20"/>
              </w:rPr>
              <w:t>33,60</w:t>
            </w:r>
          </w:p>
        </w:tc>
      </w:tr>
    </w:tbl>
    <w:p w14:paraId="37D17A7C" w14:textId="77777777" w:rsidR="00C318EF" w:rsidRPr="00740AB6" w:rsidRDefault="00C318EF" w:rsidP="00B6456B">
      <w:pPr>
        <w:pStyle w:val="aff"/>
      </w:pPr>
    </w:p>
    <w:p w14:paraId="36B4E96B" w14:textId="3B91A95E" w:rsidR="003269D9" w:rsidRPr="00740AB6" w:rsidRDefault="007E75BB" w:rsidP="003269D9">
      <w:pPr>
        <w:keepNext/>
        <w:keepLines w:val="0"/>
        <w:spacing w:before="120" w:line="276" w:lineRule="auto"/>
        <w:ind w:firstLine="0"/>
        <w:jc w:val="center"/>
        <w:rPr>
          <w:sz w:val="28"/>
          <w:szCs w:val="22"/>
          <w:lang w:eastAsia="en-US"/>
        </w:rPr>
      </w:pPr>
      <w:r>
        <w:rPr>
          <w:noProof/>
        </w:rPr>
        <w:lastRenderedPageBreak/>
        <w:drawing>
          <wp:inline distT="0" distB="0" distL="0" distR="0" wp14:anchorId="5E1B4E8B" wp14:editId="28F2509E">
            <wp:extent cx="6929120" cy="7267575"/>
            <wp:effectExtent l="0" t="0" r="5080" b="9525"/>
            <wp:docPr id="39" name="Диаграмма 39">
              <a:extLst xmlns:a="http://schemas.openxmlformats.org/drawingml/2006/main">
                <a:ext uri="{FF2B5EF4-FFF2-40B4-BE49-F238E27FC236}">
                  <a16:creationId xmlns:a16="http://schemas.microsoft.com/office/drawing/2014/main" id="{00000000-0008-0000-06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56B847D" w14:textId="0F5AC0FE" w:rsidR="003269D9" w:rsidRPr="00740AB6" w:rsidRDefault="003269D9" w:rsidP="003269D9">
      <w:pPr>
        <w:keepLines w:val="0"/>
        <w:suppressAutoHyphens/>
        <w:ind w:firstLine="0"/>
        <w:jc w:val="center"/>
        <w:rPr>
          <w:b/>
          <w:sz w:val="20"/>
        </w:rPr>
        <w:sectPr w:rsidR="003269D9" w:rsidRPr="00740AB6" w:rsidSect="003269D9">
          <w:pgSz w:w="23811" w:h="16838" w:orient="landscape" w:code="8"/>
          <w:pgMar w:top="1701" w:right="1134" w:bottom="850" w:left="1134" w:header="425" w:footer="720" w:gutter="0"/>
          <w:cols w:space="720"/>
          <w:docGrid w:linePitch="381"/>
        </w:sectPr>
      </w:pPr>
      <w:bookmarkStart w:id="349" w:name="_Ref496109569"/>
      <w:r w:rsidRPr="00740AB6">
        <w:rPr>
          <w:b/>
          <w:sz w:val="20"/>
        </w:rPr>
        <w:t xml:space="preserve">Рисунок </w:t>
      </w:r>
      <w:r w:rsidR="006F202A">
        <w:rPr>
          <w:b/>
          <w:sz w:val="20"/>
        </w:rPr>
        <w:fldChar w:fldCharType="begin"/>
      </w:r>
      <w:r w:rsidR="006F202A">
        <w:rPr>
          <w:b/>
          <w:sz w:val="20"/>
        </w:rPr>
        <w:instrText xml:space="preserve"> STYLEREF 2 \s </w:instrText>
      </w:r>
      <w:r w:rsidR="006F202A">
        <w:rPr>
          <w:b/>
          <w:sz w:val="20"/>
        </w:rPr>
        <w:fldChar w:fldCharType="separate"/>
      </w:r>
      <w:r w:rsidR="006F202A">
        <w:rPr>
          <w:b/>
          <w:noProof/>
          <w:sz w:val="20"/>
        </w:rPr>
        <w:t>11.2</w:t>
      </w:r>
      <w:r w:rsidR="006F202A">
        <w:rPr>
          <w:b/>
          <w:sz w:val="20"/>
        </w:rPr>
        <w:fldChar w:fldCharType="end"/>
      </w:r>
      <w:r w:rsidR="006F202A">
        <w:rPr>
          <w:b/>
          <w:sz w:val="20"/>
        </w:rPr>
        <w:t>.</w:t>
      </w:r>
      <w:r w:rsidR="006F202A">
        <w:rPr>
          <w:b/>
          <w:sz w:val="20"/>
        </w:rPr>
        <w:fldChar w:fldCharType="begin"/>
      </w:r>
      <w:r w:rsidR="006F202A">
        <w:rPr>
          <w:b/>
          <w:sz w:val="20"/>
        </w:rPr>
        <w:instrText xml:space="preserve"> SEQ Рисунок \* ARABIC \s 2 </w:instrText>
      </w:r>
      <w:r w:rsidR="006F202A">
        <w:rPr>
          <w:b/>
          <w:sz w:val="20"/>
        </w:rPr>
        <w:fldChar w:fldCharType="separate"/>
      </w:r>
      <w:r w:rsidR="006F202A">
        <w:rPr>
          <w:b/>
          <w:noProof/>
          <w:sz w:val="20"/>
        </w:rPr>
        <w:t>1</w:t>
      </w:r>
      <w:r w:rsidR="006F202A">
        <w:rPr>
          <w:b/>
          <w:sz w:val="20"/>
        </w:rPr>
        <w:fldChar w:fldCharType="end"/>
      </w:r>
      <w:bookmarkEnd w:id="349"/>
      <w:r w:rsidRPr="00740AB6">
        <w:rPr>
          <w:b/>
          <w:sz w:val="20"/>
        </w:rPr>
        <w:t>. Структура тарифов, установленных на территории г. Благовещенска</w:t>
      </w:r>
    </w:p>
    <w:p w14:paraId="59AEB1F2" w14:textId="77777777" w:rsidR="00A67D86" w:rsidRPr="00740AB6" w:rsidRDefault="00A67D86" w:rsidP="00A67D86">
      <w:pPr>
        <w:pStyle w:val="2"/>
      </w:pPr>
      <w:bookmarkStart w:id="350" w:name="_Toc81957980"/>
      <w:bookmarkStart w:id="351" w:name="_Toc407026218"/>
      <w:r w:rsidRPr="00740AB6">
        <w:lastRenderedPageBreak/>
        <w:t>Описание платы за подключение к системе теплоснабжения</w:t>
      </w:r>
      <w:bookmarkEnd w:id="350"/>
    </w:p>
    <w:p w14:paraId="1EA39793" w14:textId="254CC095" w:rsidR="008A6CEC" w:rsidRDefault="00AE1736" w:rsidP="008A6CEC">
      <w:pPr>
        <w:rPr>
          <w:lang w:eastAsia="en-US"/>
        </w:rPr>
      </w:pPr>
      <w:r w:rsidRPr="00AE1736">
        <w:rPr>
          <w:lang w:eastAsia="en-US"/>
        </w:rPr>
        <w:t>Плата за подключение к системе теплоснабжения СП «Благовещенская ТЭЦ» филиала АО «ДГК» «Амурская генерация»</w:t>
      </w:r>
      <w:r>
        <w:rPr>
          <w:lang w:eastAsia="en-US"/>
        </w:rPr>
        <w:t xml:space="preserve"> </w:t>
      </w:r>
      <w:r w:rsidRPr="00AE1736">
        <w:rPr>
          <w:lang w:eastAsia="en-US"/>
        </w:rPr>
        <w:t>на 2021 год, а также плата по поддержанию резервной тепловой мощности на 2020-2021 годы не утверждалась.</w:t>
      </w:r>
    </w:p>
    <w:p w14:paraId="62FBA73A" w14:textId="730B7837" w:rsidR="00B6456B" w:rsidRPr="00740AB6" w:rsidRDefault="00B6456B" w:rsidP="00B6456B">
      <w:pPr>
        <w:rPr>
          <w:lang w:eastAsia="en-US"/>
        </w:rPr>
      </w:pPr>
      <w:r w:rsidRPr="00740AB6">
        <w:rPr>
          <w:lang w:eastAsia="en-US"/>
        </w:rPr>
        <w:t>Приказом Управлением Государственного регулирования цен и тарифов Амурской области от 04.03.2016 № 27-пр/т установлен размер платы за подключение (технологическое присоединение) к централизованной системе теплоснабжения АО «СЗОР» в индивидуальном порядке для ОАО «Инвестиционная группа «Лазурный Берег» в размере 101 052,4 тыс. рублей (без НДС) для подключаемой нагрузки 15 Гкал/ч.</w:t>
      </w:r>
    </w:p>
    <w:p w14:paraId="2440E30D" w14:textId="226155E8" w:rsidR="00344C55" w:rsidRPr="00740AB6" w:rsidRDefault="00B6456B" w:rsidP="00B6456B">
      <w:r w:rsidRPr="00740AB6">
        <w:rPr>
          <w:lang w:eastAsia="en-US"/>
        </w:rPr>
        <w:t>Для иных теплоснабжающих организаций плата за подключение не устанавливалась.</w:t>
      </w:r>
    </w:p>
    <w:p w14:paraId="377B7A1C" w14:textId="77777777" w:rsidR="00A67D86" w:rsidRPr="00740AB6" w:rsidRDefault="00A67D86" w:rsidP="00A67D86">
      <w:pPr>
        <w:pStyle w:val="2"/>
      </w:pPr>
      <w:bookmarkStart w:id="352" w:name="_Toc81957981"/>
      <w:r w:rsidRPr="00740AB6">
        <w:t>Описание платы за услуги по поддержанию резервной тепловой мощности, в том числе для социально значимых категорий потребителей</w:t>
      </w:r>
      <w:bookmarkEnd w:id="352"/>
    </w:p>
    <w:p w14:paraId="71096E0E" w14:textId="441F16B8" w:rsidR="00A67D86" w:rsidRPr="00740AB6" w:rsidRDefault="00A67D86" w:rsidP="00A67D86">
      <w:pPr>
        <w:pStyle w:val="1ff3"/>
      </w:pPr>
      <w:r w:rsidRPr="00740AB6">
        <w:t xml:space="preserve">Плата за услуги по поддержанию резервной тепловой мощности, в том числе для социально значимых категорий потребителей, в г. </w:t>
      </w:r>
      <w:r w:rsidR="00B6456B" w:rsidRPr="00740AB6">
        <w:t>Благовещенске</w:t>
      </w:r>
      <w:r w:rsidRPr="00740AB6">
        <w:t xml:space="preserve"> по состоянию на 31.12.20</w:t>
      </w:r>
      <w:r w:rsidR="008A6CEC">
        <w:t>20</w:t>
      </w:r>
      <w:r w:rsidRPr="00740AB6">
        <w:t xml:space="preserve">г. отсутствует по всем теплоснабжающим организации. </w:t>
      </w:r>
    </w:p>
    <w:p w14:paraId="578B5F96" w14:textId="33E31BC4" w:rsidR="00344C55" w:rsidRDefault="00A67D86" w:rsidP="00A67D86">
      <w:pPr>
        <w:pStyle w:val="1ff3"/>
      </w:pPr>
      <w:r w:rsidRPr="00740AB6">
        <w:t xml:space="preserve">Данное обстоятельство затрудняет вести эффективную работу по высвобождению неиспользуемых мощностей у потребителей </w:t>
      </w:r>
      <w:r w:rsidR="008A6CEC" w:rsidRPr="00740AB6">
        <w:t>тепловой энергии,</w:t>
      </w:r>
      <w:r w:rsidRPr="00740AB6">
        <w:t xml:space="preserve"> отраженных в договорах на теплоснабжение. </w:t>
      </w:r>
    </w:p>
    <w:p w14:paraId="499930FF" w14:textId="77777777" w:rsidR="00441A1C" w:rsidRPr="00441A1C" w:rsidRDefault="00441A1C" w:rsidP="00441A1C">
      <w:pPr>
        <w:pStyle w:val="2"/>
        <w:rPr>
          <w:rFonts w:eastAsiaTheme="minorHAnsi"/>
          <w:lang w:eastAsia="en-US"/>
        </w:rPr>
      </w:pPr>
      <w:bookmarkStart w:id="353" w:name="_Toc65682089"/>
      <w:bookmarkStart w:id="354" w:name="_Toc75849878"/>
      <w:bookmarkStart w:id="355" w:name="_Toc81957982"/>
      <w:r w:rsidRPr="00441A1C">
        <w:rPr>
          <w:rFonts w:eastAsiaTheme="minorHAnsi"/>
          <w:lang w:eastAsia="en-US"/>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53"/>
      <w:bookmarkEnd w:id="354"/>
      <w:bookmarkEnd w:id="355"/>
    </w:p>
    <w:p w14:paraId="14F98F2A" w14:textId="77777777" w:rsidR="00441A1C" w:rsidRPr="00441A1C" w:rsidRDefault="00441A1C" w:rsidP="00441A1C">
      <w:pPr>
        <w:keepLines w:val="0"/>
        <w:spacing w:before="120" w:after="120"/>
        <w:rPr>
          <w:rFonts w:eastAsia="Calibri" w:cstheme="minorBidi"/>
          <w:szCs w:val="22"/>
        </w:rPr>
      </w:pPr>
      <w:r w:rsidRPr="00441A1C">
        <w:rPr>
          <w:rFonts w:eastAsiaTheme="minorEastAsia" w:cstheme="minorBidi"/>
          <w:szCs w:val="22"/>
        </w:rPr>
        <w:t xml:space="preserve">Добавлены </w:t>
      </w:r>
      <w:r w:rsidRPr="00441A1C">
        <w:rPr>
          <w:rFonts w:eastAsia="Calibri" w:cstheme="minorBidi"/>
          <w:szCs w:val="22"/>
        </w:rPr>
        <w:t>информация по тарифам за 2020 год.</w:t>
      </w:r>
    </w:p>
    <w:p w14:paraId="2AACFE01" w14:textId="77777777" w:rsidR="00441A1C" w:rsidRPr="00740AB6" w:rsidRDefault="00441A1C" w:rsidP="00A67D86">
      <w:pPr>
        <w:pStyle w:val="1ff3"/>
      </w:pPr>
    </w:p>
    <w:p w14:paraId="18DEE33F" w14:textId="20B1D127" w:rsidR="00344C55" w:rsidRPr="00740AB6" w:rsidRDefault="00C36230" w:rsidP="00A67D86">
      <w:pPr>
        <w:pStyle w:val="1"/>
      </w:pPr>
      <w:r w:rsidRPr="00740AB6">
        <w:lastRenderedPageBreak/>
        <w:t xml:space="preserve"> </w:t>
      </w:r>
      <w:bookmarkStart w:id="356" w:name="_Toc436568048"/>
      <w:bookmarkStart w:id="357" w:name="_Toc435460339"/>
      <w:bookmarkStart w:id="358" w:name="_Toc81957983"/>
      <w:r w:rsidR="00A67D86" w:rsidRPr="00740AB6">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351"/>
      <w:bookmarkEnd w:id="356"/>
      <w:bookmarkEnd w:id="357"/>
      <w:bookmarkEnd w:id="358"/>
    </w:p>
    <w:p w14:paraId="39C0B4FD" w14:textId="06F74818" w:rsidR="00344C55" w:rsidRPr="00740AB6" w:rsidRDefault="009835CF" w:rsidP="009835CF">
      <w:pPr>
        <w:pStyle w:val="2"/>
      </w:pPr>
      <w:bookmarkStart w:id="359" w:name="_Toc436568049"/>
      <w:bookmarkStart w:id="360" w:name="_Toc435460340"/>
      <w:bookmarkStart w:id="361" w:name="_Toc388888409"/>
      <w:bookmarkStart w:id="362" w:name="_Toc81957984"/>
      <w:r w:rsidRPr="00740AB6">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740AB6">
        <w:t>теплопотребляющих</w:t>
      </w:r>
      <w:proofErr w:type="spellEnd"/>
      <w:r w:rsidRPr="00740AB6">
        <w:t xml:space="preserve"> установок потребителей)</w:t>
      </w:r>
      <w:bookmarkEnd w:id="359"/>
      <w:bookmarkEnd w:id="360"/>
      <w:bookmarkEnd w:id="361"/>
      <w:r w:rsidRPr="00740AB6">
        <w:t>.</w:t>
      </w:r>
      <w:bookmarkEnd w:id="362"/>
    </w:p>
    <w:p w14:paraId="73A2E01B" w14:textId="6625C7E4" w:rsidR="0025558A" w:rsidRPr="00740AB6" w:rsidRDefault="0025558A" w:rsidP="0025558A">
      <w:pPr>
        <w:pStyle w:val="3"/>
      </w:pPr>
      <w:r w:rsidRPr="00740AB6">
        <w:t>Системы водоподготовки</w:t>
      </w:r>
    </w:p>
    <w:p w14:paraId="4A7C5648" w14:textId="24736760" w:rsidR="0025558A" w:rsidRPr="00740AB6" w:rsidRDefault="0025558A" w:rsidP="0025558A">
      <w:pPr>
        <w:rPr>
          <w:sz w:val="28"/>
          <w:szCs w:val="28"/>
        </w:rPr>
      </w:pPr>
      <w:r w:rsidRPr="00740AB6">
        <w:t xml:space="preserve">На всех котельных, кроме </w:t>
      </w:r>
      <w:r w:rsidR="00D67232" w:rsidRPr="00740AB6">
        <w:t xml:space="preserve">котельной </w:t>
      </w:r>
      <w:r w:rsidRPr="00740AB6">
        <w:t>завода строительных материалов в с. Белогорье, обладающих протяженными, разветвленными тепловыми сетями, отсутствуют системы водоподготовки, что способствует развитию как химической, так и кислородной коррозии трубопроводов тепловых сетей вышеперечисленных источников. Для снижения темпов коррозии и продления сроков службы трубопроводов тепловых сетей необходимо установить системы водоподготовки на котельных</w:t>
      </w:r>
      <w:r w:rsidRPr="00740AB6">
        <w:rPr>
          <w:sz w:val="28"/>
          <w:szCs w:val="28"/>
        </w:rPr>
        <w:t xml:space="preserve">. </w:t>
      </w:r>
    </w:p>
    <w:p w14:paraId="1F06E658" w14:textId="40884DFD" w:rsidR="0025558A" w:rsidRPr="00740AB6" w:rsidRDefault="0025558A" w:rsidP="0025558A">
      <w:pPr>
        <w:pStyle w:val="3"/>
      </w:pPr>
      <w:bookmarkStart w:id="363" w:name="_Toc363999884"/>
      <w:bookmarkStart w:id="364" w:name="_Toc370292118"/>
      <w:bookmarkStart w:id="365" w:name="_Toc370292216"/>
      <w:bookmarkStart w:id="366" w:name="_Toc378906975"/>
      <w:bookmarkStart w:id="367" w:name="_Toc513132012"/>
      <w:r w:rsidRPr="00740AB6">
        <w:t>Гидравлические режимы</w:t>
      </w:r>
      <w:bookmarkEnd w:id="363"/>
      <w:bookmarkEnd w:id="364"/>
      <w:bookmarkEnd w:id="365"/>
      <w:bookmarkEnd w:id="366"/>
      <w:bookmarkEnd w:id="367"/>
    </w:p>
    <w:p w14:paraId="66BF7DCE" w14:textId="23CDFB8A" w:rsidR="0025558A" w:rsidRPr="00740AB6" w:rsidRDefault="000B3FAE" w:rsidP="0025558A">
      <w:r w:rsidRPr="000B3FAE">
        <w:t>Выявленные неблагоприятные гидравлические в системе БТЭЦ режимы связаны, прежде всего, с сильной загруженностью тепломагистрали ТМ №1 СП «Благовещенская ТЭЦ». Существует также крайне неблагоприятный гидравлический режим тепломагистрали № 2 Северо-Западного района, связанный с недостаточной пропускной способностью общего головного участка тепломагистрали № 2 СР (узел «А»-ТП-2С) и недостаточной пропускной способностью участка ТП-6СЗ-ТП-12СЗ тепломагистрали № 2 СЗР</w:t>
      </w:r>
      <w:r w:rsidR="00480E4E" w:rsidRPr="00740AB6">
        <w:t>.</w:t>
      </w:r>
    </w:p>
    <w:p w14:paraId="5B4A3EBF" w14:textId="77777777" w:rsidR="0025558A" w:rsidRPr="00740AB6" w:rsidRDefault="0025558A" w:rsidP="0025558A">
      <w:r w:rsidRPr="00740AB6">
        <w:t>Гидравлические проблемы в системах локальных котельных обусловлено разбалансировкой гидравлических систем, несогласованностью диаметров сетей и подключенных нагрузок.</w:t>
      </w:r>
    </w:p>
    <w:p w14:paraId="4A560957" w14:textId="426A6AEB" w:rsidR="0025558A" w:rsidRPr="00740AB6" w:rsidRDefault="0025558A" w:rsidP="0025558A">
      <w:pPr>
        <w:pStyle w:val="3"/>
      </w:pPr>
      <w:bookmarkStart w:id="368" w:name="_Toc370292119"/>
      <w:bookmarkStart w:id="369" w:name="_Toc370292217"/>
      <w:bookmarkStart w:id="370" w:name="_Toc378906976"/>
      <w:bookmarkStart w:id="371" w:name="_Toc513132013"/>
      <w:r w:rsidRPr="00740AB6">
        <w:t>Отсутствие приборов учета</w:t>
      </w:r>
      <w:bookmarkEnd w:id="368"/>
      <w:bookmarkEnd w:id="369"/>
      <w:bookmarkEnd w:id="370"/>
      <w:bookmarkEnd w:id="371"/>
    </w:p>
    <w:p w14:paraId="61B13448" w14:textId="77777777" w:rsidR="0025558A" w:rsidRPr="00740AB6" w:rsidRDefault="0025558A" w:rsidP="0025558A">
      <w:r w:rsidRPr="00740AB6">
        <w:t>По состоянию на момент разработки схемы теплоснабжения, менее половины тепловых узлов потребителей г. Благовещенска оборудованы приборами учета тепловой энергии.</w:t>
      </w:r>
    </w:p>
    <w:p w14:paraId="662F9AA7" w14:textId="77777777" w:rsidR="0025558A" w:rsidRPr="00740AB6" w:rsidRDefault="0025558A" w:rsidP="0025558A">
      <w:r w:rsidRPr="00740AB6">
        <w:t>Данный фактор является негативным с точки зрения обеспечения качественного теплоснабжения потребителей и формирования здравой тарифной политики, ввиду невозможности корректной оценки фактической тепловой нагрузки потребителей и фактических потерь тепловой энергии при ее транспорте.</w:t>
      </w:r>
    </w:p>
    <w:p w14:paraId="4B4CD31B" w14:textId="77777777" w:rsidR="0025558A" w:rsidRPr="00740AB6" w:rsidRDefault="0025558A" w:rsidP="0025558A">
      <w:r w:rsidRPr="00740AB6">
        <w:t xml:space="preserve">Низкая </w:t>
      </w:r>
      <w:proofErr w:type="spellStart"/>
      <w:r w:rsidRPr="00740AB6">
        <w:t>оприборенность</w:t>
      </w:r>
      <w:proofErr w:type="spellEnd"/>
      <w:r w:rsidRPr="00740AB6">
        <w:t xml:space="preserve"> узлов потребителей не позволяет корректно оценивать фактическую нагрузку на систему теплоснабжения в период расчетных температур наружного воздуха, что ставит под сомнение корректность оценок фактических резервов располагаемой тепловой мощности источников. </w:t>
      </w:r>
    </w:p>
    <w:p w14:paraId="5D4B95DD" w14:textId="7E788A04" w:rsidR="0025558A" w:rsidRPr="00740AB6" w:rsidRDefault="0025558A" w:rsidP="0025558A">
      <w:pPr>
        <w:pStyle w:val="3"/>
      </w:pPr>
      <w:bookmarkStart w:id="372" w:name="_Toc363999886"/>
      <w:bookmarkStart w:id="373" w:name="_Toc370292120"/>
      <w:bookmarkStart w:id="374" w:name="_Toc370292218"/>
      <w:bookmarkStart w:id="375" w:name="_Toc378906977"/>
      <w:bookmarkStart w:id="376" w:name="_Toc513132014"/>
      <w:r w:rsidRPr="00740AB6">
        <w:t>Регулирование и температурные графики</w:t>
      </w:r>
      <w:bookmarkEnd w:id="372"/>
      <w:bookmarkEnd w:id="373"/>
      <w:bookmarkEnd w:id="374"/>
      <w:bookmarkEnd w:id="375"/>
      <w:bookmarkEnd w:id="376"/>
    </w:p>
    <w:p w14:paraId="37C11E12" w14:textId="77777777" w:rsidR="0025558A" w:rsidRPr="00740AB6" w:rsidRDefault="0025558A" w:rsidP="0025558A">
      <w:r w:rsidRPr="00740AB6">
        <w:t>Применение для регулирования отпуска теплоносителя температурных графиков с нижней «полкой» 70°С и завышенной температурной обратной сетевой воды при положительных температурах окружающей среды для обеспечения нагрузки ГВС потребителей приводит к:</w:t>
      </w:r>
    </w:p>
    <w:p w14:paraId="06AB69C4" w14:textId="77777777" w:rsidR="0025558A" w:rsidRPr="00740AB6" w:rsidRDefault="0025558A" w:rsidP="00B32A69">
      <w:pPr>
        <w:pStyle w:val="affff5"/>
        <w:numPr>
          <w:ilvl w:val="0"/>
          <w:numId w:val="24"/>
        </w:numPr>
      </w:pPr>
      <w:r w:rsidRPr="00740AB6">
        <w:t>Перегреву потребителей в периоды применения срезки;</w:t>
      </w:r>
    </w:p>
    <w:p w14:paraId="03578969" w14:textId="17A79716" w:rsidR="0025558A" w:rsidRDefault="0025558A" w:rsidP="00B32A69">
      <w:pPr>
        <w:pStyle w:val="affff5"/>
        <w:numPr>
          <w:ilvl w:val="0"/>
          <w:numId w:val="24"/>
        </w:numPr>
      </w:pPr>
      <w:r w:rsidRPr="00740AB6">
        <w:t>Завышенным потерям тепловой энергии при транспорте теплоносителя.</w:t>
      </w:r>
    </w:p>
    <w:p w14:paraId="58018594" w14:textId="232E5F18" w:rsidR="00DC3583" w:rsidRDefault="00DC3583" w:rsidP="00DC3583">
      <w:r>
        <w:lastRenderedPageBreak/>
        <w:t xml:space="preserve">При актуализации схемы теплоснабжения на 2022 год, в качестве исходных данных, предоставлена информация, что на 01.01.2021 максимальное количество тепловой энергии, поставляемое городу с узла «А», составило </w:t>
      </w:r>
      <w:r w:rsidR="00073F2E" w:rsidRPr="00073F2E">
        <w:t>804,75</w:t>
      </w:r>
      <w:r w:rsidR="00073F2E">
        <w:t>0</w:t>
      </w:r>
      <w:r>
        <w:t xml:space="preserve"> Гкал/час, а это соответствует расходу 15662,222 т/час. </w:t>
      </w:r>
    </w:p>
    <w:p w14:paraId="4D6E60FF" w14:textId="77777777" w:rsidR="00DC3583" w:rsidRDefault="00DC3583" w:rsidP="00DC3583">
      <w:r>
        <w:t>Данный расчет свидетельствует о том, что все магистральные сети от БТЭЦ имеют завышенный расход и высокие гидравлические потери (1302,22 т/час).</w:t>
      </w:r>
    </w:p>
    <w:p w14:paraId="1E8BF580" w14:textId="0BC6FE85" w:rsidR="00DC3583" w:rsidRDefault="00DC3583" w:rsidP="00DC3583">
      <w:r>
        <w:t xml:space="preserve">Для соответствующего максимальное количество тепловой энергии </w:t>
      </w:r>
      <w:r w:rsidR="00073F2E" w:rsidRPr="00073F2E">
        <w:t xml:space="preserve">804,75 </w:t>
      </w:r>
      <w:r>
        <w:t>Гкал/час и указанного расхода теплоносителя 14360 т/ч и при температуре наружного воздух -33 °С, соответствует температура теплоносителя T1 = 124 °С, Т2 = 70 °С</w:t>
      </w:r>
    </w:p>
    <w:p w14:paraId="135BF333" w14:textId="39694DB5" w:rsidR="00DC3583" w:rsidRPr="00740AB6" w:rsidRDefault="00DC3583" w:rsidP="00DC3583">
      <w:r>
        <w:t>Предлагается провести мероприятия на сетях для сокращения потерь теплоносителя, а также предложено провести наладку сетей в соответствии с актуализированной электронной моделью (гидравлическим расчетом). Данные мероприятия позволят снизить расход теплоносителя до соответствующего температурного графика при температуре наружного воздух -33 °С, T1 = 119,5 °С, Т2 = 70 °С.</w:t>
      </w:r>
    </w:p>
    <w:p w14:paraId="35396F10" w14:textId="23A2A404" w:rsidR="009835CF" w:rsidRPr="00740AB6" w:rsidRDefault="009835CF" w:rsidP="009835CF">
      <w:pPr>
        <w:pStyle w:val="2"/>
      </w:pPr>
      <w:bookmarkStart w:id="377" w:name="_Toc81957985"/>
      <w:bookmarkStart w:id="378" w:name="_Toc436568050"/>
      <w:bookmarkStart w:id="379" w:name="_Toc435460341"/>
      <w:bookmarkStart w:id="380" w:name="_Toc388888410"/>
      <w:r w:rsidRPr="00740AB6">
        <w:t xml:space="preserve">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740AB6">
        <w:t>теплопотребляющих</w:t>
      </w:r>
      <w:proofErr w:type="spellEnd"/>
      <w:r w:rsidRPr="00740AB6">
        <w:t xml:space="preserve"> установок потребителей)</w:t>
      </w:r>
      <w:bookmarkEnd w:id="377"/>
    </w:p>
    <w:bookmarkEnd w:id="378"/>
    <w:bookmarkEnd w:id="379"/>
    <w:bookmarkEnd w:id="380"/>
    <w:p w14:paraId="160FC43F" w14:textId="6D91398C" w:rsidR="0025558A" w:rsidRPr="00740AB6" w:rsidRDefault="0025558A" w:rsidP="0025558A">
      <w:r w:rsidRPr="00740AB6">
        <w:t xml:space="preserve">Подключение тепловой нагрузки вновь вводимых потребителей требует наличия достаточных резервов тепловой мощности на источниках тепловой энергии.  Большинство источников тепловой энергии г. Благовещенска осуществляют эффективное теплоснабжение потребителей только при работе на располагаемой (максимальной) мощности, т.е. не имеют резервов тепловой мощности и, как следствие, возможности подключения новых потребителей. На котельных 74 квартала (филиал </w:t>
      </w:r>
      <w:r w:rsidR="000B3FAE">
        <w:t>ОО</w:t>
      </w:r>
      <w:r w:rsidRPr="00740AB6">
        <w:t>О «АКС» «</w:t>
      </w:r>
      <w:proofErr w:type="spellStart"/>
      <w:r w:rsidRPr="00740AB6">
        <w:t>Амуртеплосервис</w:t>
      </w:r>
      <w:proofErr w:type="spellEnd"/>
      <w:r w:rsidRPr="00740AB6">
        <w:t xml:space="preserve">»), 101 квартала (филиал </w:t>
      </w:r>
      <w:r w:rsidR="000B3FAE">
        <w:t>ОО</w:t>
      </w:r>
      <w:r w:rsidRPr="00740AB6">
        <w:t>О «АКС» «</w:t>
      </w:r>
      <w:proofErr w:type="spellStart"/>
      <w:r w:rsidRPr="00740AB6">
        <w:t>Амуртеплосервис</w:t>
      </w:r>
      <w:proofErr w:type="spellEnd"/>
      <w:r w:rsidRPr="00740AB6">
        <w:t xml:space="preserve">»), по ул. </w:t>
      </w:r>
      <w:proofErr w:type="spellStart"/>
      <w:r w:rsidRPr="00740AB6">
        <w:t>Релочная</w:t>
      </w:r>
      <w:proofErr w:type="spellEnd"/>
      <w:r w:rsidRPr="00740AB6">
        <w:t xml:space="preserve"> 5 (филиал </w:t>
      </w:r>
      <w:r w:rsidR="000B3FAE">
        <w:t>ОО</w:t>
      </w:r>
      <w:r w:rsidRPr="00740AB6">
        <w:t>О «АКС» «</w:t>
      </w:r>
      <w:proofErr w:type="spellStart"/>
      <w:r w:rsidRPr="00740AB6">
        <w:t>Амуртеплосервис</w:t>
      </w:r>
      <w:proofErr w:type="spellEnd"/>
      <w:r w:rsidRPr="00740AB6">
        <w:t xml:space="preserve">»), школы №31(филиал </w:t>
      </w:r>
      <w:r w:rsidR="000B3FAE">
        <w:t>ОО</w:t>
      </w:r>
      <w:r w:rsidRPr="00740AB6">
        <w:t>О «АКС» «</w:t>
      </w:r>
      <w:proofErr w:type="spellStart"/>
      <w:r w:rsidRPr="00740AB6">
        <w:t>Амуртеплосервис</w:t>
      </w:r>
      <w:proofErr w:type="spellEnd"/>
      <w:r w:rsidRPr="00740AB6">
        <w:t xml:space="preserve">»), </w:t>
      </w:r>
      <w:r w:rsidR="00F403A8" w:rsidRPr="00F403A8">
        <w:t>Котельная п. Аэропорт</w:t>
      </w:r>
      <w:r w:rsidRPr="00740AB6">
        <w:t xml:space="preserve"> (филиал </w:t>
      </w:r>
      <w:r w:rsidR="000B3FAE">
        <w:t>ОО</w:t>
      </w:r>
      <w:r w:rsidRPr="00740AB6">
        <w:t>О «АКС» «</w:t>
      </w:r>
      <w:proofErr w:type="spellStart"/>
      <w:r w:rsidRPr="00740AB6">
        <w:t>Амуртеплосервис</w:t>
      </w:r>
      <w:proofErr w:type="spellEnd"/>
      <w:r w:rsidRPr="00740AB6">
        <w:t xml:space="preserve">»), ВОС (филиал </w:t>
      </w:r>
      <w:r w:rsidR="000B3FAE">
        <w:t>ОО</w:t>
      </w:r>
      <w:r w:rsidRPr="00740AB6">
        <w:t>О «АКС» «</w:t>
      </w:r>
      <w:proofErr w:type="spellStart"/>
      <w:r w:rsidRPr="00740AB6">
        <w:t>Амуртеплосервис</w:t>
      </w:r>
      <w:proofErr w:type="spellEnd"/>
      <w:r w:rsidRPr="00740AB6">
        <w:t xml:space="preserve">»), </w:t>
      </w:r>
      <w:r w:rsidR="000B3FAE">
        <w:t xml:space="preserve">433 квартала </w:t>
      </w:r>
      <w:r w:rsidR="000B3FAE" w:rsidRPr="000B3FAE">
        <w:t>(филиал ООО «АКС» «</w:t>
      </w:r>
      <w:proofErr w:type="spellStart"/>
      <w:r w:rsidR="000B3FAE" w:rsidRPr="000B3FAE">
        <w:t>Амуртеплосервис</w:t>
      </w:r>
      <w:proofErr w:type="spellEnd"/>
      <w:r w:rsidR="000B3FAE" w:rsidRPr="000B3FAE">
        <w:t xml:space="preserve">») </w:t>
      </w:r>
      <w:r w:rsidRPr="00740AB6">
        <w:t xml:space="preserve">«Очистные сооружения» (филиал </w:t>
      </w:r>
      <w:r w:rsidR="000B3FAE">
        <w:t>ОО</w:t>
      </w:r>
      <w:r w:rsidRPr="00740AB6">
        <w:t>О «АКС» «</w:t>
      </w:r>
      <w:proofErr w:type="spellStart"/>
      <w:r w:rsidRPr="00740AB6">
        <w:t>Амуртеплосервис</w:t>
      </w:r>
      <w:proofErr w:type="spellEnd"/>
      <w:r w:rsidRPr="00740AB6">
        <w:t xml:space="preserve">»), </w:t>
      </w:r>
      <w:r w:rsidR="00F403A8" w:rsidRPr="00F403A8">
        <w:t xml:space="preserve">Котельная водозабор «Амурский» </w:t>
      </w:r>
      <w:r w:rsidR="00F403A8" w:rsidRPr="00740AB6">
        <w:t xml:space="preserve">(филиал </w:t>
      </w:r>
      <w:r w:rsidR="00F403A8">
        <w:t>ОО</w:t>
      </w:r>
      <w:r w:rsidR="00F403A8" w:rsidRPr="00740AB6">
        <w:t>О «АКС» «</w:t>
      </w:r>
      <w:proofErr w:type="spellStart"/>
      <w:r w:rsidR="00F403A8" w:rsidRPr="00740AB6">
        <w:t>Амуртеплосервис</w:t>
      </w:r>
      <w:proofErr w:type="spellEnd"/>
      <w:r w:rsidR="00F403A8" w:rsidRPr="00740AB6">
        <w:t xml:space="preserve">»), </w:t>
      </w:r>
      <w:proofErr w:type="spellStart"/>
      <w:r w:rsidRPr="00740AB6">
        <w:t>Электрокотельной</w:t>
      </w:r>
      <w:proofErr w:type="spellEnd"/>
      <w:r w:rsidRPr="00740AB6">
        <w:t xml:space="preserve"> по ул. Набережная, 47 (филиал </w:t>
      </w:r>
      <w:r w:rsidR="000B3FAE">
        <w:t>ОО</w:t>
      </w:r>
      <w:r w:rsidRPr="00740AB6">
        <w:t>О «АКС» «</w:t>
      </w:r>
      <w:proofErr w:type="spellStart"/>
      <w:r w:rsidRPr="00740AB6">
        <w:t>Амуртеплосервис</w:t>
      </w:r>
      <w:proofErr w:type="spellEnd"/>
      <w:r w:rsidRPr="00740AB6">
        <w:t>»), «</w:t>
      </w:r>
      <w:r w:rsidR="000B3FAE" w:rsidRPr="000B3FAE">
        <w:t>Котельная ООО «</w:t>
      </w:r>
      <w:proofErr w:type="spellStart"/>
      <w:r w:rsidR="000B3FAE" w:rsidRPr="000B3FAE">
        <w:t>Амуртяжмаш</w:t>
      </w:r>
      <w:proofErr w:type="spellEnd"/>
      <w:r w:rsidR="000B3FAE" w:rsidRPr="000B3FAE">
        <w:t>» Амурский металлист»</w:t>
      </w:r>
      <w:r w:rsidR="000B3FAE">
        <w:t xml:space="preserve"> (ООО «Машиностроитель») </w:t>
      </w:r>
      <w:r w:rsidRPr="00740AB6">
        <w:t xml:space="preserve">наблюдаются дефициты тепловой мощности, вызванные недостаточной тепловой мощностью источников относительно подключенной нагрузки. </w:t>
      </w:r>
    </w:p>
    <w:p w14:paraId="75E8755B" w14:textId="78838862" w:rsidR="0025558A" w:rsidRPr="00740AB6" w:rsidRDefault="00152B64" w:rsidP="0025558A">
      <w:r w:rsidRPr="00933970">
        <w:rPr>
          <w:rFonts w:eastAsia="Calibri"/>
        </w:rPr>
        <w:t>Резерв тепловой мощности БТЭЦ на 01.01.20</w:t>
      </w:r>
      <w:r>
        <w:rPr>
          <w:rFonts w:eastAsia="Calibri"/>
        </w:rPr>
        <w:t>21</w:t>
      </w:r>
      <w:r w:rsidRPr="00933970">
        <w:rPr>
          <w:rFonts w:eastAsia="Calibri"/>
        </w:rPr>
        <w:t xml:space="preserve"> – </w:t>
      </w:r>
      <w:r w:rsidRPr="00366513">
        <w:rPr>
          <w:rFonts w:eastAsia="Calibri"/>
        </w:rPr>
        <w:t>137,290</w:t>
      </w:r>
      <w:r w:rsidRPr="00933970">
        <w:rPr>
          <w:rFonts w:eastAsia="Calibri"/>
        </w:rPr>
        <w:t xml:space="preserve"> Гкал/час</w:t>
      </w:r>
      <w:r>
        <w:rPr>
          <w:rFonts w:eastAsia="Calibri"/>
        </w:rPr>
        <w:t>,</w:t>
      </w:r>
      <w:r w:rsidRPr="008E0B03">
        <w:t xml:space="preserve"> </w:t>
      </w:r>
      <w:r w:rsidRPr="008E0B03">
        <w:rPr>
          <w:rFonts w:eastAsia="Calibri"/>
        </w:rPr>
        <w:t>без учёта выданных ТУ и договоров технологического присоединения.</w:t>
      </w:r>
      <w:r>
        <w:rPr>
          <w:rFonts w:eastAsia="Calibri"/>
        </w:rPr>
        <w:t xml:space="preserve"> </w:t>
      </w:r>
      <w:r w:rsidRPr="008E0B03">
        <w:rPr>
          <w:rFonts w:eastAsia="Calibri"/>
        </w:rPr>
        <w:t>Резерв тепловой мощности БТЭЦ на 01.01.2021</w:t>
      </w:r>
      <w:r>
        <w:rPr>
          <w:rFonts w:eastAsia="Calibri"/>
        </w:rPr>
        <w:t xml:space="preserve"> </w:t>
      </w:r>
      <w:r w:rsidRPr="008E0B03">
        <w:rPr>
          <w:rFonts w:eastAsia="Calibri"/>
        </w:rPr>
        <w:t>с учётом выданных ТУ и заключённых договоров технологического присоединения составляет 58,3 Гкал/час.</w:t>
      </w:r>
      <w:r w:rsidR="0025558A" w:rsidRPr="00740AB6">
        <w:t xml:space="preserve"> Суммарные резервы мощности тепловых источников г. Благовещенска оцениваются как </w:t>
      </w:r>
      <w:bookmarkStart w:id="381" w:name="OLE_LINK2"/>
      <w:bookmarkStart w:id="382" w:name="OLE_LINK3"/>
      <w:r w:rsidR="00DC3583" w:rsidRPr="00DC3583">
        <w:t>16</w:t>
      </w:r>
      <w:r w:rsidR="00F403A8">
        <w:t xml:space="preserve">4,799 </w:t>
      </w:r>
      <w:r w:rsidR="00477A3B" w:rsidRPr="00740AB6">
        <w:t xml:space="preserve">Гкал/час </w:t>
      </w:r>
      <w:r w:rsidR="0025558A" w:rsidRPr="00740AB6">
        <w:t>Гкал/час</w:t>
      </w:r>
      <w:bookmarkEnd w:id="381"/>
      <w:bookmarkEnd w:id="382"/>
      <w:r w:rsidR="0025558A" w:rsidRPr="00740AB6">
        <w:t xml:space="preserve">. Значительная часть данных резервов приходится на БТЭЦ и взаимно удаленные котельные, работающие на изолированные системы теплоснабжения, что делает невозможным транспорт теплоносителя из зон действия источников с имеющимися резервами тепловой мощности в зоны действия источников с дефицитами тепловой мощности. </w:t>
      </w:r>
    </w:p>
    <w:p w14:paraId="71EB2768" w14:textId="2214D72C" w:rsidR="0025558A" w:rsidRPr="00740AB6" w:rsidRDefault="0025558A" w:rsidP="0025558A">
      <w:r w:rsidRPr="00740AB6">
        <w:t xml:space="preserve">Часть котельного оборудования БТЭЦ (исключая оборудование, </w:t>
      </w:r>
      <w:r w:rsidR="00C13401" w:rsidRPr="00740AB6">
        <w:t>введённое</w:t>
      </w:r>
      <w:r w:rsidRPr="00740AB6">
        <w:t xml:space="preserve"> по </w:t>
      </w:r>
      <w:r w:rsidRPr="00740AB6">
        <w:rPr>
          <w:lang w:val="en-US"/>
        </w:rPr>
        <w:t>II</w:t>
      </w:r>
      <w:r w:rsidRPr="00740AB6">
        <w:t xml:space="preserve"> очереди в 2016 году) было введено в эксплуатацию в 1976 – 1994 гг., паровые турбины – в 1982 – 1985 гг., таким образом, срок эксплуатации части основного оборудования превышает 25 лет. Несмотря на достаточный остаток паркового ресурса основного оборудования, фактор его старения необходимо учитывать, говоря о надежности и бесперебойности теплоснабжения города.</w:t>
      </w:r>
    </w:p>
    <w:p w14:paraId="23011E69" w14:textId="7D2DBCDA" w:rsidR="0025558A" w:rsidRPr="00740AB6" w:rsidRDefault="0025558A" w:rsidP="0025558A">
      <w:r w:rsidRPr="00740AB6">
        <w:lastRenderedPageBreak/>
        <w:t xml:space="preserve">Ввиду вышеизложенного, для эффективного и надежного развития систем теплоснабжения и г. Благовещенска в целом является необходимым реконструкция оборудования </w:t>
      </w:r>
      <w:bookmarkStart w:id="383" w:name="OLE_LINK67"/>
      <w:bookmarkStart w:id="384" w:name="OLE_LINK68"/>
      <w:r w:rsidRPr="00740AB6">
        <w:t>БТЭЦ</w:t>
      </w:r>
      <w:bookmarkEnd w:id="383"/>
      <w:bookmarkEnd w:id="384"/>
      <w:r w:rsidRPr="00740AB6">
        <w:t>, а также строительство нового источника теплоснабжения (котельная СПР) с возможностью подключения к нему перспективных потребителей тепловой энергии.</w:t>
      </w:r>
    </w:p>
    <w:p w14:paraId="34E7DE8D" w14:textId="0614987E" w:rsidR="00344C55" w:rsidRPr="00740AB6" w:rsidRDefault="009835CF" w:rsidP="009835CF">
      <w:pPr>
        <w:pStyle w:val="2"/>
      </w:pPr>
      <w:bookmarkStart w:id="385" w:name="_Toc436568051"/>
      <w:bookmarkStart w:id="386" w:name="_Toc435460342"/>
      <w:bookmarkStart w:id="387" w:name="_Toc388888411"/>
      <w:bookmarkStart w:id="388" w:name="_Toc81957986"/>
      <w:r w:rsidRPr="00740AB6">
        <w:t>О</w:t>
      </w:r>
      <w:r w:rsidR="00C36230" w:rsidRPr="00740AB6">
        <w:t>писание существующих проблем развития систем теплоснабжения</w:t>
      </w:r>
      <w:bookmarkEnd w:id="385"/>
      <w:bookmarkEnd w:id="386"/>
      <w:bookmarkEnd w:id="387"/>
      <w:bookmarkEnd w:id="388"/>
    </w:p>
    <w:p w14:paraId="19341467" w14:textId="0E346100" w:rsidR="00477A3B" w:rsidRPr="00740AB6" w:rsidRDefault="00477A3B" w:rsidP="00477A3B">
      <w:pPr>
        <w:rPr>
          <w:rFonts w:eastAsiaTheme="minorHAnsi"/>
        </w:rPr>
      </w:pPr>
      <w:r w:rsidRPr="00740AB6">
        <w:rPr>
          <w:rFonts w:eastAsiaTheme="minorHAnsi"/>
        </w:rPr>
        <w:t>По существующему тепловому балансу мощности тепловых источников г. Благовещенска и договорной нагрузки потребителей имеются дефициты располагаемой тепловой мощности. Дефицит располагаемой тепловой мощности не позволяют подключать перспективных абонентов и расширять зону действия данных тепловых источников без устранения ограничений располагаемой мощности.</w:t>
      </w:r>
    </w:p>
    <w:p w14:paraId="0A79E35E" w14:textId="35D38039" w:rsidR="00477A3B" w:rsidRPr="00740AB6" w:rsidRDefault="00477A3B" w:rsidP="00477A3B">
      <w:pPr>
        <w:rPr>
          <w:rFonts w:eastAsiaTheme="minorHAnsi"/>
        </w:rPr>
      </w:pPr>
      <w:r w:rsidRPr="00740AB6">
        <w:rPr>
          <w:rFonts w:eastAsiaTheme="minorHAnsi"/>
        </w:rPr>
        <w:t>Выявленные неблагоприятные гидравлические в системе БТЭЦ также не позволяют подключать перспективных абонентов и расширять зону действия БТЭЦ.</w:t>
      </w:r>
    </w:p>
    <w:p w14:paraId="3FD10150" w14:textId="3820D068" w:rsidR="00344C55" w:rsidRPr="00740AB6" w:rsidRDefault="009835CF" w:rsidP="009835CF">
      <w:pPr>
        <w:pStyle w:val="2"/>
      </w:pPr>
      <w:bookmarkStart w:id="389" w:name="_Toc436568052"/>
      <w:bookmarkStart w:id="390" w:name="_Toc435460343"/>
      <w:bookmarkStart w:id="391" w:name="_Toc81957987"/>
      <w:r w:rsidRPr="00740AB6">
        <w:t>О</w:t>
      </w:r>
      <w:r w:rsidR="00C36230" w:rsidRPr="00740AB6">
        <w:t>писание существующих проблем надежного и эффективного снабжения топливом действующих систем теплоснабжения.</w:t>
      </w:r>
      <w:bookmarkEnd w:id="389"/>
      <w:bookmarkEnd w:id="390"/>
      <w:bookmarkEnd w:id="391"/>
    </w:p>
    <w:p w14:paraId="7C4A85BE" w14:textId="77777777" w:rsidR="00477A3B" w:rsidRPr="00740AB6" w:rsidRDefault="00477A3B" w:rsidP="00477A3B">
      <w:r w:rsidRPr="00740AB6">
        <w:t xml:space="preserve">Город Благовещенск находится на некотором удалении от основной ветки Дальневосточной железной дороги, что определяет соответствующую географическому положению специфику доставки топлива. </w:t>
      </w:r>
    </w:p>
    <w:p w14:paraId="51F9C43B" w14:textId="77777777" w:rsidR="00477A3B" w:rsidRPr="00740AB6" w:rsidRDefault="00477A3B" w:rsidP="00477A3B">
      <w:r w:rsidRPr="00740AB6">
        <w:t>Поставка топлива осуществляется в соответствии с договорами поставки, нормативы неснижаемого запаса топлива источников ежегодно проходят защиту и утверждаются, сбоев в поставке топлива зафиксировано не было.</w:t>
      </w:r>
    </w:p>
    <w:p w14:paraId="11AB0895" w14:textId="75E9EF29" w:rsidR="00477A3B" w:rsidRPr="00740AB6" w:rsidRDefault="00477A3B" w:rsidP="00477A3B">
      <w:r w:rsidRPr="00740AB6">
        <w:t>Тем не менее, для предупреждения ситуаций со сбоем поставок топлива, представляется полезным рассмотреть возможность поставок топлива не железной дорогой, а с использованием развитой гидрографической сети Амурской области.</w:t>
      </w:r>
    </w:p>
    <w:p w14:paraId="4B4B9107" w14:textId="2F243844" w:rsidR="00344C55" w:rsidRPr="00740AB6" w:rsidRDefault="009835CF" w:rsidP="009835CF">
      <w:pPr>
        <w:pStyle w:val="2"/>
      </w:pPr>
      <w:bookmarkStart w:id="392" w:name="_Toc436568053"/>
      <w:bookmarkStart w:id="393" w:name="_Toc435460344"/>
      <w:bookmarkStart w:id="394" w:name="_Toc388888413"/>
      <w:bookmarkStart w:id="395" w:name="_Toc81957988"/>
      <w:r w:rsidRPr="00740AB6">
        <w:t>А</w:t>
      </w:r>
      <w:r w:rsidR="00C36230" w:rsidRPr="00740AB6">
        <w:t>нализ предписаний надзорных органов об устранении нарушений, влияющих на безопасность и надежность системы теплоснабжения.</w:t>
      </w:r>
      <w:bookmarkEnd w:id="392"/>
      <w:bookmarkEnd w:id="393"/>
      <w:bookmarkEnd w:id="394"/>
      <w:bookmarkEnd w:id="395"/>
    </w:p>
    <w:p w14:paraId="18CD2FD5" w14:textId="29B4A3BA" w:rsidR="00C36230" w:rsidRDefault="009835CF">
      <w:pPr>
        <w:rPr>
          <w:szCs w:val="22"/>
          <w:lang w:eastAsia="en-US"/>
        </w:rPr>
      </w:pPr>
      <w:r w:rsidRPr="00740AB6">
        <w:rPr>
          <w:szCs w:val="22"/>
          <w:lang w:eastAsia="en-US"/>
        </w:rPr>
        <w:t>По информации, представленной теплоснабжающими организациями - предписаний об устранении нарушений, влияющих на безопасность и надёжность системы теплоснабжения, надзорными органами не выдавалось.</w:t>
      </w:r>
    </w:p>
    <w:p w14:paraId="38A62A90" w14:textId="77777777" w:rsidR="00441A1C" w:rsidRPr="00441A1C" w:rsidRDefault="00441A1C" w:rsidP="00441A1C">
      <w:pPr>
        <w:pStyle w:val="2"/>
        <w:rPr>
          <w:rFonts w:eastAsiaTheme="minorHAnsi"/>
          <w:lang w:eastAsia="en-US"/>
        </w:rPr>
      </w:pPr>
      <w:bookmarkStart w:id="396" w:name="_Toc65682091"/>
      <w:bookmarkStart w:id="397" w:name="_Toc75849885"/>
      <w:bookmarkStart w:id="398" w:name="_Toc81957989"/>
      <w:r w:rsidRPr="00441A1C">
        <w:rPr>
          <w:rFonts w:eastAsiaTheme="minorHAnsi"/>
          <w:lang w:eastAsia="en-US"/>
        </w:rPr>
        <w:t>Описание изменений технических и технологических проблем в системах теплоснабжения сельского поселения, произошедших в период, предшествующий актуализации схемы теплоснабжения</w:t>
      </w:r>
      <w:bookmarkEnd w:id="396"/>
      <w:bookmarkEnd w:id="397"/>
      <w:bookmarkEnd w:id="398"/>
    </w:p>
    <w:p w14:paraId="59BBB625" w14:textId="31B036B5" w:rsidR="00441A1C" w:rsidRPr="00441A1C" w:rsidRDefault="00441A1C" w:rsidP="00441A1C">
      <w:pPr>
        <w:keepLines w:val="0"/>
        <w:spacing w:before="120" w:after="120"/>
        <w:rPr>
          <w:rFonts w:eastAsiaTheme="minorEastAsia" w:cstheme="minorBidi"/>
          <w:szCs w:val="22"/>
        </w:rPr>
      </w:pPr>
      <w:r w:rsidRPr="00441A1C">
        <w:rPr>
          <w:rFonts w:eastAsiaTheme="minorEastAsia" w:cstheme="minorBidi"/>
          <w:szCs w:val="22"/>
        </w:rPr>
        <w:t xml:space="preserve">При актуализации Схемы теплоснабжения уточнены основные проблемы в системах теплоснабжения </w:t>
      </w:r>
      <w:r>
        <w:rPr>
          <w:rFonts w:eastAsiaTheme="minorEastAsia" w:cstheme="minorBidi"/>
          <w:szCs w:val="22"/>
        </w:rPr>
        <w:t>города</w:t>
      </w:r>
      <w:r w:rsidRPr="00441A1C">
        <w:rPr>
          <w:rFonts w:eastAsiaTheme="minorEastAsia" w:cstheme="minorBidi"/>
          <w:szCs w:val="22"/>
        </w:rPr>
        <w:t>, которые имеют техническую, экономическую и организационную направленность.</w:t>
      </w:r>
    </w:p>
    <w:p w14:paraId="11F9D67D" w14:textId="77777777" w:rsidR="00441A1C" w:rsidRDefault="00441A1C"/>
    <w:sectPr w:rsidR="00441A1C" w:rsidSect="00A67D86">
      <w:pgSz w:w="11906" w:h="16838"/>
      <w:pgMar w:top="1134" w:right="850" w:bottom="1134" w:left="1701" w:header="425"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56C466" w14:textId="77777777" w:rsidR="00C07A26" w:rsidRDefault="00C07A26">
      <w:r>
        <w:separator/>
      </w:r>
    </w:p>
  </w:endnote>
  <w:endnote w:type="continuationSeparator" w:id="0">
    <w:p w14:paraId="4F730174" w14:textId="77777777" w:rsidR="00C07A26" w:rsidRDefault="00C07A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Pragmatica">
    <w:altName w:val="Arial"/>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 w:name="Trebuchet MS">
    <w:panose1 w:val="020B0603020202020204"/>
    <w:charset w:val="CC"/>
    <w:family w:val="swiss"/>
    <w:pitch w:val="variable"/>
    <w:sig w:usb0="00000687" w:usb1="00000000" w:usb2="00000000" w:usb3="00000000" w:csb0="0000009F" w:csb1="00000000"/>
  </w:font>
  <w:font w:name="System">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rial Unicode MS">
    <w:altName w:val="Yu Gothic"/>
    <w:panose1 w:val="020B0604020202020204"/>
    <w:charset w:val="00"/>
    <w:family w:val="roman"/>
    <w:notTrueType/>
    <w:pitch w:val="variable"/>
    <w:sig w:usb0="00000003" w:usb1="00000000" w:usb2="00000000" w:usb3="00000000" w:csb0="00000001" w:csb1="00000000"/>
  </w:font>
  <w:font w:name="ГОСТ тип А">
    <w:altName w:val="Arial"/>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B99432" w14:textId="6562F804" w:rsidR="005C43CC" w:rsidRDefault="005C43CC">
    <w:pPr>
      <w:pStyle w:val="aff1"/>
      <w:jc w:val="right"/>
    </w:pPr>
    <w:r>
      <w:fldChar w:fldCharType="begin"/>
    </w:r>
    <w:r>
      <w:instrText xml:space="preserve"> PAGE </w:instrText>
    </w:r>
    <w:r>
      <w:fldChar w:fldCharType="separate"/>
    </w:r>
    <w:r>
      <w:rPr>
        <w:noProof/>
      </w:rPr>
      <w:t>8</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B8D260" w14:textId="77777777" w:rsidR="005C43CC" w:rsidRDefault="005C43CC"/>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5EE2BB" w14:textId="24A94180" w:rsidR="005C43CC" w:rsidRDefault="005C43CC">
    <w:pPr>
      <w:pStyle w:val="aff1"/>
      <w:jc w:val="right"/>
    </w:pPr>
    <w:r>
      <w:fldChar w:fldCharType="begin"/>
    </w:r>
    <w:r>
      <w:instrText xml:space="preserve"> PAGE </w:instrText>
    </w:r>
    <w:r>
      <w:fldChar w:fldCharType="separate"/>
    </w:r>
    <w:r>
      <w:rPr>
        <w:noProof/>
      </w:rPr>
      <w:t>52</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6026B" w14:textId="77777777" w:rsidR="005C43CC" w:rsidRDefault="005C43CC"/>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25706" w14:textId="77777777" w:rsidR="005C43CC" w:rsidRDefault="005C43CC"/>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DFF994" w14:textId="21B67F0C" w:rsidR="005C43CC" w:rsidRDefault="005C43CC">
    <w:pPr>
      <w:pStyle w:val="aff1"/>
      <w:jc w:val="right"/>
    </w:pPr>
    <w:r>
      <w:fldChar w:fldCharType="begin"/>
    </w:r>
    <w:r>
      <w:instrText xml:space="preserve"> PAGE </w:instrText>
    </w:r>
    <w:r>
      <w:fldChar w:fldCharType="separate"/>
    </w:r>
    <w:r>
      <w:rPr>
        <w:noProof/>
      </w:rPr>
      <w:t>88</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5C30C8" w14:textId="77777777" w:rsidR="005C43CC" w:rsidRDefault="005C43CC"/>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CD292" w14:textId="77777777" w:rsidR="005C43CC" w:rsidRDefault="005C43CC"/>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5CD62C" w14:textId="0401EA0A" w:rsidR="005C43CC" w:rsidRDefault="005C43CC">
    <w:pPr>
      <w:pStyle w:val="aff1"/>
      <w:jc w:val="right"/>
    </w:pPr>
    <w:r>
      <w:fldChar w:fldCharType="begin"/>
    </w:r>
    <w:r>
      <w:instrText xml:space="preserve"> PAGE </w:instrText>
    </w:r>
    <w:r>
      <w:fldChar w:fldCharType="separate"/>
    </w:r>
    <w:r>
      <w:rPr>
        <w:noProof/>
      </w:rPr>
      <w:t>125</w:t>
    </w:r>
    <w: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003C" w14:textId="77777777" w:rsidR="005C43CC" w:rsidRDefault="005C43CC"/>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842678" w14:textId="77777777" w:rsidR="005C43CC" w:rsidRDefault="005C43C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1BA4AB" w14:textId="13550A24" w:rsidR="005C43CC" w:rsidRDefault="005C43CC">
    <w:pPr>
      <w:pStyle w:val="aff1"/>
      <w:jc w:val="right"/>
    </w:pPr>
    <w:r>
      <w:fldChar w:fldCharType="begin"/>
    </w:r>
    <w:r>
      <w:instrText xml:space="preserve"> PAGE </w:instrText>
    </w:r>
    <w:r>
      <w:fldChar w:fldCharType="separate"/>
    </w:r>
    <w:r>
      <w:rPr>
        <w:noProof/>
      </w:rPr>
      <w:t>3</w:t>
    </w:r>
    <w: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6EDCA7" w14:textId="60EEA94A" w:rsidR="005C43CC" w:rsidRDefault="005C43CC">
    <w:pPr>
      <w:pStyle w:val="aff1"/>
      <w:jc w:val="right"/>
    </w:pPr>
    <w:r>
      <w:fldChar w:fldCharType="begin"/>
    </w:r>
    <w:r>
      <w:instrText xml:space="preserve"> PAGE </w:instrText>
    </w:r>
    <w:r>
      <w:fldChar w:fldCharType="separate"/>
    </w:r>
    <w:r>
      <w:rPr>
        <w:noProof/>
      </w:rPr>
      <w:t>131</w:t>
    </w:r>
    <w: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C0D496" w14:textId="77777777" w:rsidR="005C43CC" w:rsidRDefault="005C43CC"/>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BD4EED" w14:textId="77777777" w:rsidR="005C43CC" w:rsidRDefault="005C43CC"/>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8CF51A" w14:textId="63201307" w:rsidR="005C43CC" w:rsidRDefault="005C43CC">
    <w:pPr>
      <w:pStyle w:val="aff1"/>
      <w:jc w:val="right"/>
    </w:pPr>
    <w:r>
      <w:fldChar w:fldCharType="begin"/>
    </w:r>
    <w:r>
      <w:instrText xml:space="preserve"> PAGE </w:instrText>
    </w:r>
    <w:r>
      <w:fldChar w:fldCharType="separate"/>
    </w:r>
    <w:r>
      <w:rPr>
        <w:noProof/>
      </w:rPr>
      <w:t>138</w:t>
    </w:r>
    <w: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818192" w14:textId="77777777" w:rsidR="005C43CC" w:rsidRDefault="005C43CC"/>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93F0D4" w14:textId="77777777" w:rsidR="005C43CC" w:rsidRDefault="005C43CC"/>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9E3D2B" w14:textId="00207B63" w:rsidR="005C43CC" w:rsidRDefault="005C43CC">
    <w:pPr>
      <w:pStyle w:val="aff1"/>
      <w:jc w:val="right"/>
    </w:pPr>
    <w:r>
      <w:fldChar w:fldCharType="begin"/>
    </w:r>
    <w:r>
      <w:instrText xml:space="preserve"> PAGE </w:instrText>
    </w:r>
    <w:r>
      <w:fldChar w:fldCharType="separate"/>
    </w:r>
    <w:r>
      <w:rPr>
        <w:noProof/>
      </w:rPr>
      <w:t>156</w:t>
    </w:r>
    <w: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4F0073" w14:textId="77777777" w:rsidR="005C43CC" w:rsidRDefault="005C43C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8BB98C" w14:textId="1A2662CC" w:rsidR="005C43CC" w:rsidRDefault="005C43CC">
    <w:pPr>
      <w:jc w:val="right"/>
    </w:pPr>
    <w:r>
      <w:fldChar w:fldCharType="begin"/>
    </w:r>
    <w:r>
      <w:instrText xml:space="preserve"> PAGE   \* MERGEFORMAT </w:instrText>
    </w:r>
    <w:r>
      <w:fldChar w:fldCharType="separate"/>
    </w:r>
    <w:r>
      <w:rPr>
        <w:noProof/>
      </w:rPr>
      <w:t>23</w:t>
    </w:r>
    <w:r>
      <w:rPr>
        <w:noProof/>
      </w:rPr>
      <w:fldChar w:fldCharType="end"/>
    </w:r>
  </w:p>
  <w:p w14:paraId="045A0FB2" w14:textId="77777777" w:rsidR="005C43CC" w:rsidRPr="00A45D99" w:rsidRDefault="005C43CC" w:rsidP="001875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496B50" w14:textId="77777777" w:rsidR="005C43CC" w:rsidRDefault="005C43CC"/>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AC8D9" w14:textId="1852F473" w:rsidR="005C43CC" w:rsidRDefault="005C43CC">
    <w:pPr>
      <w:pStyle w:val="aff1"/>
      <w:jc w:val="right"/>
    </w:pPr>
    <w:r>
      <w:fldChar w:fldCharType="begin"/>
    </w:r>
    <w:r>
      <w:instrText xml:space="preserve"> PAGE </w:instrText>
    </w:r>
    <w:r>
      <w:fldChar w:fldCharType="separate"/>
    </w:r>
    <w:r>
      <w:rPr>
        <w:noProof/>
      </w:rPr>
      <w:t>26</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864F8E" w14:textId="77777777" w:rsidR="005C43CC" w:rsidRDefault="005C43CC"/>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CA4C8" w14:textId="77777777" w:rsidR="005C43CC" w:rsidRDefault="005C43CC"/>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19C0F" w14:textId="1D066933" w:rsidR="005C43CC" w:rsidRDefault="005C43CC">
    <w:pPr>
      <w:pStyle w:val="aff1"/>
      <w:jc w:val="right"/>
    </w:pPr>
    <w:r>
      <w:fldChar w:fldCharType="begin"/>
    </w:r>
    <w:r>
      <w:instrText xml:space="preserve"> PAGE </w:instrText>
    </w:r>
    <w:r>
      <w:fldChar w:fldCharType="separate"/>
    </w:r>
    <w:r>
      <w:rPr>
        <w:noProof/>
      </w:rPr>
      <w:t>40</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228661" w14:textId="77777777" w:rsidR="005C43CC" w:rsidRDefault="005C43C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2D3B23" w14:textId="77777777" w:rsidR="00C07A26" w:rsidRDefault="00C07A26">
      <w:r>
        <w:separator/>
      </w:r>
    </w:p>
  </w:footnote>
  <w:footnote w:type="continuationSeparator" w:id="0">
    <w:p w14:paraId="349F2C89" w14:textId="77777777" w:rsidR="00C07A26" w:rsidRDefault="00C07A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12D5BF" w14:textId="77777777" w:rsidR="005C43CC" w:rsidRDefault="005C43CC"/>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F5B14" w14:textId="77777777" w:rsidR="005C43CC" w:rsidRDefault="005C43CC"/>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24F2F" w14:textId="77777777" w:rsidR="005C43CC" w:rsidRDefault="005C43CC">
    <w:pPr>
      <w:pStyle w:val="aff0"/>
      <w:jc w:val="left"/>
      <w:rPr>
        <w:b/>
        <w:sz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00BBE5" w14:textId="77777777" w:rsidR="005C43CC" w:rsidRDefault="005C43CC"/>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B8AB44" w14:textId="77777777" w:rsidR="005C43CC" w:rsidRDefault="005C43CC"/>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2106F3" w14:textId="77777777" w:rsidR="005C43CC" w:rsidRPr="00D4078A" w:rsidRDefault="005C43CC" w:rsidP="00D4078A">
    <w:pPr>
      <w:pStyle w:val="aff0"/>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A235D" w14:textId="77777777" w:rsidR="005C43CC" w:rsidRDefault="005C43CC"/>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21013" w14:textId="77777777" w:rsidR="005C43CC" w:rsidRDefault="005C43CC"/>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DBAC20" w14:textId="77777777" w:rsidR="005C43CC" w:rsidRDefault="005C43CC">
    <w:pPr>
      <w:pStyle w:val="aff0"/>
      <w:jc w:val="left"/>
      <w:rPr>
        <w:b/>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8C388" w14:textId="77777777" w:rsidR="005C43CC" w:rsidRDefault="005C43CC"/>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BE39C" w14:textId="77777777" w:rsidR="005C43CC" w:rsidRDefault="005C43C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ADD68" w14:textId="77777777" w:rsidR="005C43CC" w:rsidRDefault="005C43CC">
    <w:pPr>
      <w:pStyle w:val="aff0"/>
      <w:jc w:val="left"/>
      <w:rPr>
        <w:b/>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A2E13" w14:textId="77777777" w:rsidR="005C43CC" w:rsidRPr="00692B70" w:rsidRDefault="005C43CC" w:rsidP="00692B70">
    <w:pPr>
      <w:pStyle w:val="aff0"/>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B7D6FB" w14:textId="77777777" w:rsidR="005C43CC" w:rsidRDefault="005C43CC"/>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60471" w14:textId="77777777" w:rsidR="005C43CC" w:rsidRDefault="005C43CC"/>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8135B8" w14:textId="77777777" w:rsidR="005C43CC" w:rsidRDefault="005C43CC">
    <w:pPr>
      <w:pStyle w:val="aff0"/>
      <w:jc w:val="left"/>
      <w:rPr>
        <w:b/>
        <w:sz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71BE5" w14:textId="77777777" w:rsidR="005C43CC" w:rsidRDefault="005C43CC"/>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222200" w14:textId="77777777" w:rsidR="005C43CC" w:rsidRDefault="005C43CC"/>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0CBE23" w14:textId="77777777" w:rsidR="005C43CC" w:rsidRPr="00186BC5" w:rsidRDefault="005C43CC" w:rsidP="00186BC5">
    <w:pPr>
      <w:pStyle w:val="aff0"/>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F59E1" w14:textId="77777777" w:rsidR="005C43CC" w:rsidRDefault="005C43C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EEB06" w14:textId="4892941C" w:rsidR="005C43CC" w:rsidRPr="00DF6F8F" w:rsidRDefault="005C43CC" w:rsidP="00DF6F8F">
    <w:pPr>
      <w:pStyle w:val="aff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B55EB3" w14:textId="77777777" w:rsidR="005C43CC" w:rsidRDefault="005C43C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FB8AE" w14:textId="77777777" w:rsidR="005C43CC" w:rsidRPr="00CB6F68" w:rsidRDefault="005C43CC" w:rsidP="00CB6F68">
    <w:pPr>
      <w:pStyle w:val="aff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43F8E8" w14:textId="77777777" w:rsidR="005C43CC" w:rsidRDefault="005C43CC"/>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B6E42" w14:textId="77777777" w:rsidR="005C43CC" w:rsidRDefault="005C43CC"/>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6894A8" w14:textId="77777777" w:rsidR="005C43CC" w:rsidRPr="00065E4A" w:rsidRDefault="005C43CC" w:rsidP="00065E4A">
    <w:pPr>
      <w:pStyle w:val="aff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22E22A" w14:textId="77777777" w:rsidR="005C43CC" w:rsidRDefault="005C43C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Num6"/>
    <w:lvl w:ilvl="0">
      <w:start w:val="1"/>
      <w:numFmt w:val="decimal"/>
      <w:lvlText w:val="%1)"/>
      <w:lvlJc w:val="left"/>
      <w:pPr>
        <w:tabs>
          <w:tab w:val="num" w:pos="0"/>
        </w:tabs>
        <w:ind w:left="928" w:hanging="360"/>
      </w:pPr>
    </w:lvl>
    <w:lvl w:ilvl="1">
      <w:start w:val="1"/>
      <w:numFmt w:val="lowerLetter"/>
      <w:lvlText w:val="%2."/>
      <w:lvlJc w:val="left"/>
      <w:pPr>
        <w:tabs>
          <w:tab w:val="num" w:pos="0"/>
        </w:tabs>
        <w:ind w:left="2085" w:hanging="360"/>
      </w:pPr>
    </w:lvl>
    <w:lvl w:ilvl="2">
      <w:start w:val="1"/>
      <w:numFmt w:val="lowerRoman"/>
      <w:lvlText w:val="%3."/>
      <w:lvlJc w:val="right"/>
      <w:pPr>
        <w:tabs>
          <w:tab w:val="num" w:pos="0"/>
        </w:tabs>
        <w:ind w:left="2805" w:hanging="180"/>
      </w:pPr>
    </w:lvl>
    <w:lvl w:ilvl="3">
      <w:start w:val="1"/>
      <w:numFmt w:val="decimal"/>
      <w:lvlText w:val="%4."/>
      <w:lvlJc w:val="left"/>
      <w:pPr>
        <w:tabs>
          <w:tab w:val="num" w:pos="0"/>
        </w:tabs>
        <w:ind w:left="3525" w:hanging="360"/>
      </w:pPr>
    </w:lvl>
    <w:lvl w:ilvl="4">
      <w:start w:val="1"/>
      <w:numFmt w:val="lowerLetter"/>
      <w:lvlText w:val="%5."/>
      <w:lvlJc w:val="left"/>
      <w:pPr>
        <w:tabs>
          <w:tab w:val="num" w:pos="0"/>
        </w:tabs>
        <w:ind w:left="4245" w:hanging="360"/>
      </w:pPr>
    </w:lvl>
    <w:lvl w:ilvl="5">
      <w:start w:val="1"/>
      <w:numFmt w:val="lowerRoman"/>
      <w:lvlText w:val="%6."/>
      <w:lvlJc w:val="right"/>
      <w:pPr>
        <w:tabs>
          <w:tab w:val="num" w:pos="0"/>
        </w:tabs>
        <w:ind w:left="4965" w:hanging="180"/>
      </w:pPr>
    </w:lvl>
    <w:lvl w:ilvl="6">
      <w:start w:val="1"/>
      <w:numFmt w:val="decimal"/>
      <w:lvlText w:val="%7."/>
      <w:lvlJc w:val="left"/>
      <w:pPr>
        <w:tabs>
          <w:tab w:val="num" w:pos="0"/>
        </w:tabs>
        <w:ind w:left="5685" w:hanging="360"/>
      </w:pPr>
    </w:lvl>
    <w:lvl w:ilvl="7">
      <w:start w:val="1"/>
      <w:numFmt w:val="lowerLetter"/>
      <w:lvlText w:val="%8."/>
      <w:lvlJc w:val="left"/>
      <w:pPr>
        <w:tabs>
          <w:tab w:val="num" w:pos="0"/>
        </w:tabs>
        <w:ind w:left="6405" w:hanging="360"/>
      </w:pPr>
    </w:lvl>
    <w:lvl w:ilvl="8">
      <w:start w:val="1"/>
      <w:numFmt w:val="lowerRoman"/>
      <w:lvlText w:val="%9."/>
      <w:lvlJc w:val="right"/>
      <w:pPr>
        <w:tabs>
          <w:tab w:val="num" w:pos="0"/>
        </w:tabs>
        <w:ind w:left="7125" w:hanging="180"/>
      </w:pPr>
    </w:lvl>
  </w:abstractNum>
  <w:abstractNum w:abstractNumId="1" w15:restartNumberingAfterBreak="0">
    <w:nsid w:val="00000002"/>
    <w:multiLevelType w:val="multilevel"/>
    <w:tmpl w:val="00000002"/>
    <w:name w:val="WWNum7"/>
    <w:lvl w:ilvl="0">
      <w:start w:val="1"/>
      <w:numFmt w:val="decimal"/>
      <w:lvlText w:val="%1)"/>
      <w:lvlJc w:val="left"/>
      <w:pPr>
        <w:tabs>
          <w:tab w:val="num" w:pos="0"/>
        </w:tabs>
        <w:ind w:left="1365" w:hanging="360"/>
      </w:pPr>
      <w:rPr>
        <w:b/>
      </w:rPr>
    </w:lvl>
    <w:lvl w:ilvl="1">
      <w:start w:val="1"/>
      <w:numFmt w:val="lowerLetter"/>
      <w:lvlText w:val="%2."/>
      <w:lvlJc w:val="left"/>
      <w:pPr>
        <w:tabs>
          <w:tab w:val="num" w:pos="0"/>
        </w:tabs>
        <w:ind w:left="2085" w:hanging="360"/>
      </w:pPr>
    </w:lvl>
    <w:lvl w:ilvl="2">
      <w:start w:val="1"/>
      <w:numFmt w:val="lowerRoman"/>
      <w:lvlText w:val="%3."/>
      <w:lvlJc w:val="right"/>
      <w:pPr>
        <w:tabs>
          <w:tab w:val="num" w:pos="0"/>
        </w:tabs>
        <w:ind w:left="2805" w:hanging="180"/>
      </w:pPr>
    </w:lvl>
    <w:lvl w:ilvl="3">
      <w:start w:val="1"/>
      <w:numFmt w:val="decimal"/>
      <w:lvlText w:val="%4."/>
      <w:lvlJc w:val="left"/>
      <w:pPr>
        <w:tabs>
          <w:tab w:val="num" w:pos="0"/>
        </w:tabs>
        <w:ind w:left="3525" w:hanging="360"/>
      </w:pPr>
    </w:lvl>
    <w:lvl w:ilvl="4">
      <w:start w:val="1"/>
      <w:numFmt w:val="lowerLetter"/>
      <w:lvlText w:val="%5."/>
      <w:lvlJc w:val="left"/>
      <w:pPr>
        <w:tabs>
          <w:tab w:val="num" w:pos="0"/>
        </w:tabs>
        <w:ind w:left="4245" w:hanging="360"/>
      </w:pPr>
    </w:lvl>
    <w:lvl w:ilvl="5">
      <w:start w:val="1"/>
      <w:numFmt w:val="lowerRoman"/>
      <w:lvlText w:val="%6."/>
      <w:lvlJc w:val="right"/>
      <w:pPr>
        <w:tabs>
          <w:tab w:val="num" w:pos="0"/>
        </w:tabs>
        <w:ind w:left="4965" w:hanging="180"/>
      </w:pPr>
    </w:lvl>
    <w:lvl w:ilvl="6">
      <w:start w:val="1"/>
      <w:numFmt w:val="decimal"/>
      <w:lvlText w:val="%7."/>
      <w:lvlJc w:val="left"/>
      <w:pPr>
        <w:tabs>
          <w:tab w:val="num" w:pos="0"/>
        </w:tabs>
        <w:ind w:left="5685" w:hanging="360"/>
      </w:pPr>
    </w:lvl>
    <w:lvl w:ilvl="7">
      <w:start w:val="1"/>
      <w:numFmt w:val="lowerLetter"/>
      <w:lvlText w:val="%8."/>
      <w:lvlJc w:val="left"/>
      <w:pPr>
        <w:tabs>
          <w:tab w:val="num" w:pos="0"/>
        </w:tabs>
        <w:ind w:left="6405" w:hanging="360"/>
      </w:pPr>
    </w:lvl>
    <w:lvl w:ilvl="8">
      <w:start w:val="1"/>
      <w:numFmt w:val="lowerRoman"/>
      <w:lvlText w:val="%9."/>
      <w:lvlJc w:val="right"/>
      <w:pPr>
        <w:tabs>
          <w:tab w:val="num" w:pos="0"/>
        </w:tabs>
        <w:ind w:left="7125" w:hanging="180"/>
      </w:pPr>
    </w:lvl>
  </w:abstractNum>
  <w:abstractNum w:abstractNumId="2" w15:restartNumberingAfterBreak="0">
    <w:nsid w:val="00000003"/>
    <w:multiLevelType w:val="multilevel"/>
    <w:tmpl w:val="00000003"/>
    <w:name w:val="WWNum10"/>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4"/>
    <w:multiLevelType w:val="multilevel"/>
    <w:tmpl w:val="00000004"/>
    <w:name w:val="WWNum11"/>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5"/>
    <w:multiLevelType w:val="multilevel"/>
    <w:tmpl w:val="00000005"/>
    <w:name w:val="WWNum12"/>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6"/>
    <w:multiLevelType w:val="multilevel"/>
    <w:tmpl w:val="00000006"/>
    <w:name w:val="WWNum13"/>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7"/>
    <w:multiLevelType w:val="multilevel"/>
    <w:tmpl w:val="00000007"/>
    <w:name w:val="WWNum14"/>
    <w:lvl w:ilvl="0">
      <w:start w:val="1"/>
      <w:numFmt w:val="decimal"/>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7" w15:restartNumberingAfterBreak="0">
    <w:nsid w:val="00000008"/>
    <w:multiLevelType w:val="multilevel"/>
    <w:tmpl w:val="00000008"/>
    <w:name w:val="WWNum15"/>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Num1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0000000A"/>
    <w:multiLevelType w:val="multilevel"/>
    <w:tmpl w:val="0000000A"/>
    <w:name w:val="WWNum17"/>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0000000B"/>
    <w:multiLevelType w:val="multilevel"/>
    <w:tmpl w:val="0000000B"/>
    <w:name w:val="WWNum1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0000000C"/>
    <w:multiLevelType w:val="multilevel"/>
    <w:tmpl w:val="0000000C"/>
    <w:name w:val="WWNum19"/>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0D"/>
    <w:multiLevelType w:val="multilevel"/>
    <w:tmpl w:val="0000000D"/>
    <w:name w:val="WWNum20"/>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0">
    <w:nsid w:val="0000000E"/>
    <w:multiLevelType w:val="multilevel"/>
    <w:tmpl w:val="0000000E"/>
    <w:name w:val="WWNum2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0000000F"/>
    <w:multiLevelType w:val="multilevel"/>
    <w:tmpl w:val="0000000F"/>
    <w:name w:val="WWNum22"/>
    <w:lvl w:ilvl="0">
      <w:start w:val="1"/>
      <w:numFmt w:val="decimal"/>
      <w:lvlText w:val="%1."/>
      <w:lvlJc w:val="left"/>
      <w:pPr>
        <w:tabs>
          <w:tab w:val="num" w:pos="0"/>
        </w:tabs>
        <w:ind w:left="720" w:hanging="360"/>
      </w:pPr>
      <w:rPr>
        <w:rFonts w:cs="Times New Roman"/>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00000010"/>
    <w:multiLevelType w:val="multilevel"/>
    <w:tmpl w:val="00000010"/>
    <w:name w:val="WWNum2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00000011"/>
    <w:multiLevelType w:val="multilevel"/>
    <w:tmpl w:val="00000011"/>
    <w:name w:val="WWNum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00000012"/>
    <w:multiLevelType w:val="multilevel"/>
    <w:tmpl w:val="00000012"/>
    <w:name w:val="WWNum25"/>
    <w:lvl w:ilvl="0">
      <w:start w:val="1"/>
      <w:numFmt w:val="bullet"/>
      <w:lvlText w:val="-"/>
      <w:lvlJc w:val="left"/>
      <w:pPr>
        <w:tabs>
          <w:tab w:val="num" w:pos="0"/>
        </w:tabs>
        <w:ind w:left="1080" w:hanging="360"/>
      </w:pPr>
      <w:rPr>
        <w:rFonts w:ascii="Times New Roman" w:hAnsi="Times New Roman" w:cs="Times New Roman"/>
      </w:rPr>
    </w:lvl>
    <w:lvl w:ilvl="1">
      <w:start w:val="1"/>
      <w:numFmt w:val="bullet"/>
      <w:lvlText w:val="o"/>
      <w:lvlJc w:val="left"/>
      <w:pPr>
        <w:tabs>
          <w:tab w:val="num" w:pos="0"/>
        </w:tabs>
        <w:ind w:left="1800" w:hanging="360"/>
      </w:pPr>
      <w:rPr>
        <w:rFonts w:ascii="Courier New" w:hAnsi="Courier New" w:cs="Courier New"/>
      </w:rPr>
    </w:lvl>
    <w:lvl w:ilvl="2">
      <w:start w:val="1"/>
      <w:numFmt w:val="bullet"/>
      <w:lvlText w:val=""/>
      <w:lvlJc w:val="left"/>
      <w:pPr>
        <w:tabs>
          <w:tab w:val="num" w:pos="0"/>
        </w:tabs>
        <w:ind w:left="2520" w:hanging="360"/>
      </w:pPr>
      <w:rPr>
        <w:rFonts w:ascii="Wingdings" w:hAnsi="Wingdings"/>
      </w:rPr>
    </w:lvl>
    <w:lvl w:ilvl="3">
      <w:start w:val="1"/>
      <w:numFmt w:val="bullet"/>
      <w:lvlText w:val=""/>
      <w:lvlJc w:val="left"/>
      <w:pPr>
        <w:tabs>
          <w:tab w:val="num" w:pos="0"/>
        </w:tabs>
        <w:ind w:left="3240" w:hanging="360"/>
      </w:pPr>
      <w:rPr>
        <w:rFonts w:ascii="Symbol" w:hAnsi="Symbol"/>
      </w:rPr>
    </w:lvl>
    <w:lvl w:ilvl="4">
      <w:start w:val="1"/>
      <w:numFmt w:val="bullet"/>
      <w:lvlText w:val="o"/>
      <w:lvlJc w:val="left"/>
      <w:pPr>
        <w:tabs>
          <w:tab w:val="num" w:pos="0"/>
        </w:tabs>
        <w:ind w:left="3960" w:hanging="360"/>
      </w:pPr>
      <w:rPr>
        <w:rFonts w:ascii="Courier New" w:hAnsi="Courier New" w:cs="Courier New"/>
      </w:rPr>
    </w:lvl>
    <w:lvl w:ilvl="5">
      <w:start w:val="1"/>
      <w:numFmt w:val="bullet"/>
      <w:lvlText w:val=""/>
      <w:lvlJc w:val="left"/>
      <w:pPr>
        <w:tabs>
          <w:tab w:val="num" w:pos="0"/>
        </w:tabs>
        <w:ind w:left="4680" w:hanging="360"/>
      </w:pPr>
      <w:rPr>
        <w:rFonts w:ascii="Wingdings" w:hAnsi="Wingdings"/>
      </w:rPr>
    </w:lvl>
    <w:lvl w:ilvl="6">
      <w:start w:val="1"/>
      <w:numFmt w:val="bullet"/>
      <w:lvlText w:val=""/>
      <w:lvlJc w:val="left"/>
      <w:pPr>
        <w:tabs>
          <w:tab w:val="num" w:pos="0"/>
        </w:tabs>
        <w:ind w:left="5400" w:hanging="360"/>
      </w:pPr>
      <w:rPr>
        <w:rFonts w:ascii="Symbol" w:hAnsi="Symbol"/>
      </w:rPr>
    </w:lvl>
    <w:lvl w:ilvl="7">
      <w:start w:val="1"/>
      <w:numFmt w:val="bullet"/>
      <w:lvlText w:val="o"/>
      <w:lvlJc w:val="left"/>
      <w:pPr>
        <w:tabs>
          <w:tab w:val="num" w:pos="0"/>
        </w:tabs>
        <w:ind w:left="6120" w:hanging="360"/>
      </w:pPr>
      <w:rPr>
        <w:rFonts w:ascii="Courier New" w:hAnsi="Courier New" w:cs="Courier New"/>
      </w:rPr>
    </w:lvl>
    <w:lvl w:ilvl="8">
      <w:start w:val="1"/>
      <w:numFmt w:val="bullet"/>
      <w:lvlText w:val=""/>
      <w:lvlJc w:val="left"/>
      <w:pPr>
        <w:tabs>
          <w:tab w:val="num" w:pos="0"/>
        </w:tabs>
        <w:ind w:left="6840" w:hanging="360"/>
      </w:pPr>
      <w:rPr>
        <w:rFonts w:ascii="Wingdings" w:hAnsi="Wingdings"/>
      </w:rPr>
    </w:lvl>
  </w:abstractNum>
  <w:abstractNum w:abstractNumId="18" w15:restartNumberingAfterBreak="0">
    <w:nsid w:val="00000013"/>
    <w:multiLevelType w:val="multilevel"/>
    <w:tmpl w:val="00000013"/>
    <w:name w:val="WWNum2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00000014"/>
    <w:multiLevelType w:val="multilevel"/>
    <w:tmpl w:val="00000014"/>
    <w:name w:val="WWNum27"/>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00000015"/>
    <w:multiLevelType w:val="multilevel"/>
    <w:tmpl w:val="00000015"/>
    <w:name w:val="WWNum28"/>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0000016"/>
    <w:multiLevelType w:val="multilevel"/>
    <w:tmpl w:val="00000016"/>
    <w:name w:val="WWNum29"/>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2" w15:restartNumberingAfterBreak="0">
    <w:nsid w:val="00000017"/>
    <w:multiLevelType w:val="multilevel"/>
    <w:tmpl w:val="00000017"/>
    <w:name w:val="WWNum3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00000018"/>
    <w:multiLevelType w:val="multilevel"/>
    <w:tmpl w:val="00000018"/>
    <w:name w:val="WWNum3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00000019"/>
    <w:multiLevelType w:val="multilevel"/>
    <w:tmpl w:val="00000019"/>
    <w:name w:val="WWNum32"/>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5" w15:restartNumberingAfterBreak="0">
    <w:nsid w:val="0000001A"/>
    <w:multiLevelType w:val="multilevel"/>
    <w:tmpl w:val="0000001A"/>
    <w:name w:val="WWNum3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0000001B"/>
    <w:multiLevelType w:val="multilevel"/>
    <w:tmpl w:val="0000001B"/>
    <w:name w:val="WWNum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0000001C"/>
    <w:multiLevelType w:val="multilevel"/>
    <w:tmpl w:val="0000001C"/>
    <w:name w:val="WWNum35"/>
    <w:lvl w:ilvl="0">
      <w:start w:val="1"/>
      <w:numFmt w:val="bullet"/>
      <w:lvlText w:val="-"/>
      <w:lvlJc w:val="left"/>
      <w:pPr>
        <w:tabs>
          <w:tab w:val="num" w:pos="0"/>
        </w:tabs>
        <w:ind w:left="720" w:hanging="360"/>
      </w:pPr>
      <w:rPr>
        <w:rFonts w:ascii="Times New Roman" w:hAnsi="Times New Roman" w:cs="Times New Roman"/>
        <w:b w:val="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8" w15:restartNumberingAfterBreak="0">
    <w:nsid w:val="0000001D"/>
    <w:multiLevelType w:val="multilevel"/>
    <w:tmpl w:val="0000001D"/>
    <w:name w:val="WWNum36"/>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9" w15:restartNumberingAfterBreak="0">
    <w:nsid w:val="0000001E"/>
    <w:multiLevelType w:val="multilevel"/>
    <w:tmpl w:val="0000001E"/>
    <w:name w:val="WWNum3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0000001F"/>
    <w:multiLevelType w:val="multilevel"/>
    <w:tmpl w:val="0000001F"/>
    <w:name w:val="WWNum38"/>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1" w15:restartNumberingAfterBreak="0">
    <w:nsid w:val="00000020"/>
    <w:multiLevelType w:val="multilevel"/>
    <w:tmpl w:val="00000020"/>
    <w:name w:val="WWNum39"/>
    <w:lvl w:ilvl="0">
      <w:start w:val="1"/>
      <w:numFmt w:val="decimal"/>
      <w:lvlText w:val="%1."/>
      <w:lvlJc w:val="left"/>
      <w:pPr>
        <w:tabs>
          <w:tab w:val="num" w:pos="0"/>
        </w:tabs>
        <w:ind w:left="720" w:hanging="360"/>
      </w:pPr>
      <w:rPr>
        <w:rFonts w:cs="Times New Roman"/>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2" w15:restartNumberingAfterBreak="0">
    <w:nsid w:val="00000021"/>
    <w:multiLevelType w:val="multilevel"/>
    <w:tmpl w:val="00000021"/>
    <w:name w:val="WWNum40"/>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3" w15:restartNumberingAfterBreak="0">
    <w:nsid w:val="00000022"/>
    <w:multiLevelType w:val="multilevel"/>
    <w:tmpl w:val="00000022"/>
    <w:name w:val="WWNum41"/>
    <w:lvl w:ilvl="0">
      <w:start w:val="1"/>
      <w:numFmt w:val="decimal"/>
      <w:lvlText w:val="1.%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00000024"/>
    <w:multiLevelType w:val="multilevel"/>
    <w:tmpl w:val="00000024"/>
    <w:name w:val="WWNum4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15:restartNumberingAfterBreak="0">
    <w:nsid w:val="00000025"/>
    <w:multiLevelType w:val="multilevel"/>
    <w:tmpl w:val="00000025"/>
    <w:name w:val="WWNum4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15:restartNumberingAfterBreak="0">
    <w:nsid w:val="00000026"/>
    <w:multiLevelType w:val="multilevel"/>
    <w:tmpl w:val="00000026"/>
    <w:name w:val="WWNum47"/>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7" w15:restartNumberingAfterBreak="0">
    <w:nsid w:val="00000027"/>
    <w:multiLevelType w:val="multilevel"/>
    <w:tmpl w:val="00000027"/>
    <w:name w:val="WWNum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00000028"/>
    <w:multiLevelType w:val="multilevel"/>
    <w:tmpl w:val="00000028"/>
    <w:name w:val="WWNum49"/>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00000029"/>
    <w:multiLevelType w:val="multilevel"/>
    <w:tmpl w:val="00000029"/>
    <w:name w:val="WWNum50"/>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0" w15:restartNumberingAfterBreak="0">
    <w:nsid w:val="0000002A"/>
    <w:multiLevelType w:val="multilevel"/>
    <w:tmpl w:val="0000002A"/>
    <w:name w:val="WWNum51"/>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1" w15:restartNumberingAfterBreak="0">
    <w:nsid w:val="0000002B"/>
    <w:multiLevelType w:val="multilevel"/>
    <w:tmpl w:val="0000002B"/>
    <w:name w:val="WWNum52"/>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2" w15:restartNumberingAfterBreak="0">
    <w:nsid w:val="0000002C"/>
    <w:multiLevelType w:val="multilevel"/>
    <w:tmpl w:val="0000002C"/>
    <w:name w:val="WWNum5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3" w15:restartNumberingAfterBreak="0">
    <w:nsid w:val="000033EA"/>
    <w:multiLevelType w:val="hybridMultilevel"/>
    <w:tmpl w:val="0FF8F512"/>
    <w:lvl w:ilvl="0" w:tplc="3D425B54">
      <w:start w:val="1"/>
      <w:numFmt w:val="bullet"/>
      <w:lvlText w:val="В"/>
      <w:lvlJc w:val="left"/>
    </w:lvl>
    <w:lvl w:ilvl="1" w:tplc="1DEEAD32">
      <w:numFmt w:val="decimal"/>
      <w:lvlText w:val=""/>
      <w:lvlJc w:val="left"/>
    </w:lvl>
    <w:lvl w:ilvl="2" w:tplc="C45A54AA">
      <w:numFmt w:val="decimal"/>
      <w:lvlText w:val=""/>
      <w:lvlJc w:val="left"/>
    </w:lvl>
    <w:lvl w:ilvl="3" w:tplc="6F2ED5DA">
      <w:numFmt w:val="decimal"/>
      <w:lvlText w:val=""/>
      <w:lvlJc w:val="left"/>
    </w:lvl>
    <w:lvl w:ilvl="4" w:tplc="9BAA4D54">
      <w:numFmt w:val="decimal"/>
      <w:lvlText w:val=""/>
      <w:lvlJc w:val="left"/>
    </w:lvl>
    <w:lvl w:ilvl="5" w:tplc="DD9080E6">
      <w:numFmt w:val="decimal"/>
      <w:lvlText w:val=""/>
      <w:lvlJc w:val="left"/>
    </w:lvl>
    <w:lvl w:ilvl="6" w:tplc="6ECE5B6C">
      <w:numFmt w:val="decimal"/>
      <w:lvlText w:val=""/>
      <w:lvlJc w:val="left"/>
    </w:lvl>
    <w:lvl w:ilvl="7" w:tplc="D27C81C8">
      <w:numFmt w:val="decimal"/>
      <w:lvlText w:val=""/>
      <w:lvlJc w:val="left"/>
    </w:lvl>
    <w:lvl w:ilvl="8" w:tplc="7AF4671C">
      <w:numFmt w:val="decimal"/>
      <w:lvlText w:val=""/>
      <w:lvlJc w:val="left"/>
    </w:lvl>
  </w:abstractNum>
  <w:abstractNum w:abstractNumId="44" w15:restartNumberingAfterBreak="0">
    <w:nsid w:val="000048CC"/>
    <w:multiLevelType w:val="hybridMultilevel"/>
    <w:tmpl w:val="62A49910"/>
    <w:lvl w:ilvl="0" w:tplc="86E20B4E">
      <w:start w:val="1"/>
      <w:numFmt w:val="bullet"/>
      <w:lvlText w:val="В"/>
      <w:lvlJc w:val="left"/>
    </w:lvl>
    <w:lvl w:ilvl="1" w:tplc="1E46E21A">
      <w:numFmt w:val="decimal"/>
      <w:lvlText w:val=""/>
      <w:lvlJc w:val="left"/>
    </w:lvl>
    <w:lvl w:ilvl="2" w:tplc="BAFAA5C6">
      <w:numFmt w:val="decimal"/>
      <w:lvlText w:val=""/>
      <w:lvlJc w:val="left"/>
    </w:lvl>
    <w:lvl w:ilvl="3" w:tplc="2B421148">
      <w:numFmt w:val="decimal"/>
      <w:lvlText w:val=""/>
      <w:lvlJc w:val="left"/>
    </w:lvl>
    <w:lvl w:ilvl="4" w:tplc="6D967DA6">
      <w:numFmt w:val="decimal"/>
      <w:lvlText w:val=""/>
      <w:lvlJc w:val="left"/>
    </w:lvl>
    <w:lvl w:ilvl="5" w:tplc="DD1AAD4A">
      <w:numFmt w:val="decimal"/>
      <w:lvlText w:val=""/>
      <w:lvlJc w:val="left"/>
    </w:lvl>
    <w:lvl w:ilvl="6" w:tplc="98428F74">
      <w:numFmt w:val="decimal"/>
      <w:lvlText w:val=""/>
      <w:lvlJc w:val="left"/>
    </w:lvl>
    <w:lvl w:ilvl="7" w:tplc="DF869490">
      <w:numFmt w:val="decimal"/>
      <w:lvlText w:val=""/>
      <w:lvlJc w:val="left"/>
    </w:lvl>
    <w:lvl w:ilvl="8" w:tplc="C6A660DC">
      <w:numFmt w:val="decimal"/>
      <w:lvlText w:val=""/>
      <w:lvlJc w:val="left"/>
    </w:lvl>
  </w:abstractNum>
  <w:abstractNum w:abstractNumId="45" w15:restartNumberingAfterBreak="0">
    <w:nsid w:val="00005DB2"/>
    <w:multiLevelType w:val="hybridMultilevel"/>
    <w:tmpl w:val="5C2CA16E"/>
    <w:lvl w:ilvl="0" w:tplc="8C6A44EA">
      <w:start w:val="1"/>
      <w:numFmt w:val="bullet"/>
      <w:lvlText w:val="В"/>
      <w:lvlJc w:val="left"/>
    </w:lvl>
    <w:lvl w:ilvl="1" w:tplc="227C6FA6">
      <w:numFmt w:val="decimal"/>
      <w:lvlText w:val=""/>
      <w:lvlJc w:val="left"/>
    </w:lvl>
    <w:lvl w:ilvl="2" w:tplc="CCC8D3C4">
      <w:numFmt w:val="decimal"/>
      <w:lvlText w:val=""/>
      <w:lvlJc w:val="left"/>
    </w:lvl>
    <w:lvl w:ilvl="3" w:tplc="88A833E0">
      <w:numFmt w:val="decimal"/>
      <w:lvlText w:val=""/>
      <w:lvlJc w:val="left"/>
    </w:lvl>
    <w:lvl w:ilvl="4" w:tplc="999A5266">
      <w:numFmt w:val="decimal"/>
      <w:lvlText w:val=""/>
      <w:lvlJc w:val="left"/>
    </w:lvl>
    <w:lvl w:ilvl="5" w:tplc="6D5CF6B0">
      <w:numFmt w:val="decimal"/>
      <w:lvlText w:val=""/>
      <w:lvlJc w:val="left"/>
    </w:lvl>
    <w:lvl w:ilvl="6" w:tplc="6F56B2BC">
      <w:numFmt w:val="decimal"/>
      <w:lvlText w:val=""/>
      <w:lvlJc w:val="left"/>
    </w:lvl>
    <w:lvl w:ilvl="7" w:tplc="7F2E8F5A">
      <w:numFmt w:val="decimal"/>
      <w:lvlText w:val=""/>
      <w:lvlJc w:val="left"/>
    </w:lvl>
    <w:lvl w:ilvl="8" w:tplc="0BDC34FC">
      <w:numFmt w:val="decimal"/>
      <w:lvlText w:val=""/>
      <w:lvlJc w:val="left"/>
    </w:lvl>
  </w:abstractNum>
  <w:abstractNum w:abstractNumId="46" w15:restartNumberingAfterBreak="0">
    <w:nsid w:val="0000692C"/>
    <w:multiLevelType w:val="hybridMultilevel"/>
    <w:tmpl w:val="1EDEAB56"/>
    <w:lvl w:ilvl="0" w:tplc="9EFEE418">
      <w:start w:val="1"/>
      <w:numFmt w:val="bullet"/>
      <w:lvlText w:val="В"/>
      <w:lvlJc w:val="left"/>
    </w:lvl>
    <w:lvl w:ilvl="1" w:tplc="20048292">
      <w:numFmt w:val="decimal"/>
      <w:lvlText w:val=""/>
      <w:lvlJc w:val="left"/>
    </w:lvl>
    <w:lvl w:ilvl="2" w:tplc="9CB668AC">
      <w:numFmt w:val="decimal"/>
      <w:lvlText w:val=""/>
      <w:lvlJc w:val="left"/>
    </w:lvl>
    <w:lvl w:ilvl="3" w:tplc="23585820">
      <w:numFmt w:val="decimal"/>
      <w:lvlText w:val=""/>
      <w:lvlJc w:val="left"/>
    </w:lvl>
    <w:lvl w:ilvl="4" w:tplc="4B36B1A2">
      <w:numFmt w:val="decimal"/>
      <w:lvlText w:val=""/>
      <w:lvlJc w:val="left"/>
    </w:lvl>
    <w:lvl w:ilvl="5" w:tplc="0582914E">
      <w:numFmt w:val="decimal"/>
      <w:lvlText w:val=""/>
      <w:lvlJc w:val="left"/>
    </w:lvl>
    <w:lvl w:ilvl="6" w:tplc="D79ACC54">
      <w:numFmt w:val="decimal"/>
      <w:lvlText w:val=""/>
      <w:lvlJc w:val="left"/>
    </w:lvl>
    <w:lvl w:ilvl="7" w:tplc="6AA850E0">
      <w:numFmt w:val="decimal"/>
      <w:lvlText w:val=""/>
      <w:lvlJc w:val="left"/>
    </w:lvl>
    <w:lvl w:ilvl="8" w:tplc="FD9AB3D4">
      <w:numFmt w:val="decimal"/>
      <w:lvlText w:val=""/>
      <w:lvlJc w:val="left"/>
    </w:lvl>
  </w:abstractNum>
  <w:abstractNum w:abstractNumId="47" w15:restartNumberingAfterBreak="0">
    <w:nsid w:val="00007FF5"/>
    <w:multiLevelType w:val="hybridMultilevel"/>
    <w:tmpl w:val="28D4B47E"/>
    <w:lvl w:ilvl="0" w:tplc="B7FE1AC6">
      <w:start w:val="1"/>
      <w:numFmt w:val="bullet"/>
      <w:lvlText w:val="-"/>
      <w:lvlJc w:val="left"/>
      <w:pPr>
        <w:ind w:left="0" w:firstLine="0"/>
      </w:pPr>
    </w:lvl>
    <w:lvl w:ilvl="1" w:tplc="A38A7BE2">
      <w:numFmt w:val="decimal"/>
      <w:lvlText w:val=""/>
      <w:lvlJc w:val="left"/>
      <w:pPr>
        <w:ind w:left="0" w:firstLine="0"/>
      </w:pPr>
    </w:lvl>
    <w:lvl w:ilvl="2" w:tplc="F1F25584">
      <w:numFmt w:val="decimal"/>
      <w:lvlText w:val=""/>
      <w:lvlJc w:val="left"/>
      <w:pPr>
        <w:ind w:left="0" w:firstLine="0"/>
      </w:pPr>
    </w:lvl>
    <w:lvl w:ilvl="3" w:tplc="0C78A3FC">
      <w:numFmt w:val="decimal"/>
      <w:lvlText w:val=""/>
      <w:lvlJc w:val="left"/>
      <w:pPr>
        <w:ind w:left="0" w:firstLine="0"/>
      </w:pPr>
    </w:lvl>
    <w:lvl w:ilvl="4" w:tplc="75BC5042">
      <w:numFmt w:val="decimal"/>
      <w:lvlText w:val=""/>
      <w:lvlJc w:val="left"/>
      <w:pPr>
        <w:ind w:left="0" w:firstLine="0"/>
      </w:pPr>
    </w:lvl>
    <w:lvl w:ilvl="5" w:tplc="71FC6E54">
      <w:numFmt w:val="decimal"/>
      <w:lvlText w:val=""/>
      <w:lvlJc w:val="left"/>
      <w:pPr>
        <w:ind w:left="0" w:firstLine="0"/>
      </w:pPr>
    </w:lvl>
    <w:lvl w:ilvl="6" w:tplc="F9D061B2">
      <w:numFmt w:val="decimal"/>
      <w:lvlText w:val=""/>
      <w:lvlJc w:val="left"/>
      <w:pPr>
        <w:ind w:left="0" w:firstLine="0"/>
      </w:pPr>
    </w:lvl>
    <w:lvl w:ilvl="7" w:tplc="4C221E66">
      <w:numFmt w:val="decimal"/>
      <w:lvlText w:val=""/>
      <w:lvlJc w:val="left"/>
      <w:pPr>
        <w:ind w:left="0" w:firstLine="0"/>
      </w:pPr>
    </w:lvl>
    <w:lvl w:ilvl="8" w:tplc="8CCE4D3A">
      <w:numFmt w:val="decimal"/>
      <w:lvlText w:val=""/>
      <w:lvlJc w:val="left"/>
      <w:pPr>
        <w:ind w:left="0" w:firstLine="0"/>
      </w:pPr>
    </w:lvl>
  </w:abstractNum>
  <w:abstractNum w:abstractNumId="48" w15:restartNumberingAfterBreak="0">
    <w:nsid w:val="07DC3577"/>
    <w:multiLevelType w:val="hybridMultilevel"/>
    <w:tmpl w:val="9134EB92"/>
    <w:lvl w:ilvl="0" w:tplc="49B653EC">
      <w:start w:val="1"/>
      <w:numFmt w:val="decimal"/>
      <w:lvlText w:val="%1."/>
      <w:lvlJc w:val="left"/>
      <w:pPr>
        <w:ind w:left="720" w:hanging="360"/>
      </w:pPr>
      <w:rPr>
        <w:rFonts w:ascii="Times New Roman" w:hAnsi="Times New Roman" w:cs="Times New Roman"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09AA6F31"/>
    <w:multiLevelType w:val="hybridMultilevel"/>
    <w:tmpl w:val="D460E074"/>
    <w:lvl w:ilvl="0" w:tplc="F662C53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0AC67938"/>
    <w:multiLevelType w:val="hybridMultilevel"/>
    <w:tmpl w:val="495476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0C9444F4"/>
    <w:multiLevelType w:val="hybridMultilevel"/>
    <w:tmpl w:val="0548DC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0D9B2788"/>
    <w:multiLevelType w:val="hybridMultilevel"/>
    <w:tmpl w:val="7DB60B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0DBA4889"/>
    <w:multiLevelType w:val="hybridMultilevel"/>
    <w:tmpl w:val="6E2E61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1A167AE7"/>
    <w:multiLevelType w:val="hybridMultilevel"/>
    <w:tmpl w:val="A7D4FE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15:restartNumberingAfterBreak="0">
    <w:nsid w:val="1A3F085C"/>
    <w:multiLevelType w:val="hybridMultilevel"/>
    <w:tmpl w:val="A378AF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243967F3"/>
    <w:multiLevelType w:val="multilevel"/>
    <w:tmpl w:val="FC120CC4"/>
    <w:styleLink w:val="WW8Num117"/>
    <w:lvl w:ilvl="0">
      <w:start w:val="1"/>
      <w:numFmt w:val="decimal"/>
      <w:lvlText w:val="%1."/>
      <w:lvlJc w:val="left"/>
      <w:pPr>
        <w:ind w:left="360" w:hanging="360"/>
      </w:pPr>
      <w:rPr>
        <w:rFonts w:hint="default"/>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2612472B"/>
    <w:multiLevelType w:val="hybridMultilevel"/>
    <w:tmpl w:val="0480080C"/>
    <w:lvl w:ilvl="0" w:tplc="04190001">
      <w:start w:val="1"/>
      <w:numFmt w:val="bullet"/>
      <w:lvlText w:val=""/>
      <w:lvlJc w:val="left"/>
      <w:pPr>
        <w:ind w:left="1713" w:hanging="360"/>
      </w:pPr>
      <w:rPr>
        <w:rFonts w:ascii="Symbol" w:hAnsi="Symbol"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8" w15:restartNumberingAfterBreak="0">
    <w:nsid w:val="2C282923"/>
    <w:multiLevelType w:val="hybridMultilevel"/>
    <w:tmpl w:val="ADA64A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2ECA2904"/>
    <w:multiLevelType w:val="hybridMultilevel"/>
    <w:tmpl w:val="3B6ABB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2FEA6EEB"/>
    <w:multiLevelType w:val="hybridMultilevel"/>
    <w:tmpl w:val="03726D44"/>
    <w:lvl w:ilvl="0" w:tplc="131C9CDA">
      <w:numFmt w:val="bullet"/>
      <w:lvlText w:val="-"/>
      <w:lvlJc w:val="left"/>
      <w:pPr>
        <w:ind w:left="1429" w:hanging="360"/>
      </w:pPr>
      <w:rPr>
        <w:rFonts w:ascii="Arial" w:eastAsiaTheme="minorEastAsia"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040561E"/>
    <w:multiLevelType w:val="multilevel"/>
    <w:tmpl w:val="5838F72E"/>
    <w:lvl w:ilvl="0">
      <w:start w:val="1"/>
      <w:numFmt w:val="decimal"/>
      <w:pStyle w:val="1"/>
      <w:suff w:val="space"/>
      <w:lvlText w:val="Часть %1. "/>
      <w:lvlJc w:val="center"/>
      <w:pPr>
        <w:ind w:left="567" w:firstLine="505"/>
      </w:pPr>
      <w:rPr>
        <w:rFonts w:hint="default"/>
      </w:rPr>
    </w:lvl>
    <w:lvl w:ilvl="1">
      <w:start w:val="1"/>
      <w:numFmt w:val="decimal"/>
      <w:pStyle w:val="2"/>
      <w:suff w:val="space"/>
      <w:lvlText w:val="%1.%2."/>
      <w:lvlJc w:val="left"/>
      <w:pPr>
        <w:ind w:left="680" w:firstLine="0"/>
      </w:pPr>
      <w:rPr>
        <w:rFonts w:hint="default"/>
      </w:rPr>
    </w:lvl>
    <w:lvl w:ilvl="2">
      <w:start w:val="1"/>
      <w:numFmt w:val="decimal"/>
      <w:pStyle w:val="3"/>
      <w:suff w:val="space"/>
      <w:lvlText w:val="%1.%2.%3."/>
      <w:lvlJc w:val="left"/>
      <w:pPr>
        <w:ind w:left="680" w:firstLine="0"/>
      </w:pPr>
      <w:rPr>
        <w:rFonts w:ascii="Times New Roman" w:hAnsi="Times New Roman" w:hint="default"/>
        <w:b/>
        <w:i w:val="0"/>
        <w:caps w:val="0"/>
        <w:strike w:val="0"/>
        <w:dstrike w:val="0"/>
        <w:vanish w:val="0"/>
        <w:spacing w:val="0"/>
        <w:w w:val="100"/>
        <w:sz w:val="24"/>
        <w:vertAlign w:val="baseline"/>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62" w15:restartNumberingAfterBreak="0">
    <w:nsid w:val="3A9C3F70"/>
    <w:multiLevelType w:val="hybridMultilevel"/>
    <w:tmpl w:val="B7DE4F4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3E864D73"/>
    <w:multiLevelType w:val="hybridMultilevel"/>
    <w:tmpl w:val="FB92A9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1F801C5"/>
    <w:multiLevelType w:val="hybridMultilevel"/>
    <w:tmpl w:val="099CF90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15:restartNumberingAfterBreak="0">
    <w:nsid w:val="464E69A2"/>
    <w:multiLevelType w:val="hybridMultilevel"/>
    <w:tmpl w:val="C8285F3A"/>
    <w:lvl w:ilvl="0" w:tplc="4C2CBF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6" w15:restartNumberingAfterBreak="0">
    <w:nsid w:val="47A67E4A"/>
    <w:multiLevelType w:val="hybridMultilevel"/>
    <w:tmpl w:val="3D58CFBC"/>
    <w:lvl w:ilvl="0" w:tplc="131C9CDA">
      <w:numFmt w:val="bullet"/>
      <w:lvlText w:val="-"/>
      <w:lvlJc w:val="left"/>
      <w:pPr>
        <w:ind w:left="1429" w:hanging="360"/>
      </w:pPr>
      <w:rPr>
        <w:rFonts w:ascii="Arial" w:eastAsiaTheme="minorEastAsia"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83971F6"/>
    <w:multiLevelType w:val="hybridMultilevel"/>
    <w:tmpl w:val="79DED694"/>
    <w:lvl w:ilvl="0" w:tplc="04190001">
      <w:start w:val="1"/>
      <w:numFmt w:val="bullet"/>
      <w:lvlText w:val=""/>
      <w:lvlJc w:val="left"/>
      <w:pPr>
        <w:ind w:left="720" w:hanging="360"/>
      </w:pPr>
      <w:rPr>
        <w:rFonts w:ascii="Symbol" w:hAnsi="Symbol"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4CB34265"/>
    <w:multiLevelType w:val="hybridMultilevel"/>
    <w:tmpl w:val="9E6C18A0"/>
    <w:lvl w:ilvl="0" w:tplc="131C9CDA">
      <w:numFmt w:val="bullet"/>
      <w:lvlText w:val="-"/>
      <w:lvlJc w:val="left"/>
      <w:pPr>
        <w:ind w:left="1429" w:hanging="360"/>
      </w:pPr>
      <w:rPr>
        <w:rFonts w:ascii="Arial" w:eastAsiaTheme="minorEastAsia"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0267860"/>
    <w:multiLevelType w:val="hybridMultilevel"/>
    <w:tmpl w:val="B874AE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50C01ABA"/>
    <w:multiLevelType w:val="hybridMultilevel"/>
    <w:tmpl w:val="2E943D30"/>
    <w:lvl w:ilvl="0" w:tplc="131C9CDA">
      <w:numFmt w:val="bullet"/>
      <w:lvlText w:val="-"/>
      <w:lvlJc w:val="left"/>
      <w:pPr>
        <w:ind w:left="1429" w:hanging="360"/>
      </w:pPr>
      <w:rPr>
        <w:rFonts w:ascii="Arial" w:eastAsiaTheme="minorEastAsia"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589279A"/>
    <w:multiLevelType w:val="hybridMultilevel"/>
    <w:tmpl w:val="DED2A394"/>
    <w:lvl w:ilvl="0" w:tplc="F662C53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5F214A9D"/>
    <w:multiLevelType w:val="hybridMultilevel"/>
    <w:tmpl w:val="A53EC95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5F37794F"/>
    <w:multiLevelType w:val="hybridMultilevel"/>
    <w:tmpl w:val="238868C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15:restartNumberingAfterBreak="0">
    <w:nsid w:val="698F6CD0"/>
    <w:multiLevelType w:val="hybridMultilevel"/>
    <w:tmpl w:val="7FF204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6D367EBC"/>
    <w:multiLevelType w:val="hybridMultilevel"/>
    <w:tmpl w:val="967A54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726A233D"/>
    <w:multiLevelType w:val="hybridMultilevel"/>
    <w:tmpl w:val="2F9A6DEE"/>
    <w:lvl w:ilvl="0" w:tplc="49B653EC">
      <w:start w:val="1"/>
      <w:numFmt w:val="decimal"/>
      <w:lvlText w:val="%1."/>
      <w:lvlJc w:val="left"/>
      <w:pPr>
        <w:ind w:left="1429" w:hanging="360"/>
      </w:pPr>
      <w:rPr>
        <w:rFonts w:ascii="Times New Roman" w:hAnsi="Times New Roman" w:cs="Times New Roman" w:hint="default"/>
        <w:b/>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7998128B"/>
    <w:multiLevelType w:val="hybridMultilevel"/>
    <w:tmpl w:val="05A4B3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7B455AE4"/>
    <w:multiLevelType w:val="hybridMultilevel"/>
    <w:tmpl w:val="6C44D9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7DEA459B"/>
    <w:multiLevelType w:val="hybridMultilevel"/>
    <w:tmpl w:val="3D86CC70"/>
    <w:lvl w:ilvl="0" w:tplc="131C9CDA">
      <w:numFmt w:val="bullet"/>
      <w:lvlText w:val="-"/>
      <w:lvlJc w:val="left"/>
      <w:pPr>
        <w:ind w:left="1429" w:hanging="360"/>
      </w:pPr>
      <w:rPr>
        <w:rFonts w:ascii="Arial" w:eastAsiaTheme="minorEastAsia"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7DFF7358"/>
    <w:multiLevelType w:val="hybridMultilevel"/>
    <w:tmpl w:val="82F0C8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E9E39CA"/>
    <w:multiLevelType w:val="hybridMultilevel"/>
    <w:tmpl w:val="6BFCFD7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61"/>
  </w:num>
  <w:num w:numId="2">
    <w:abstractNumId w:val="72"/>
  </w:num>
  <w:num w:numId="3">
    <w:abstractNumId w:val="50"/>
  </w:num>
  <w:num w:numId="4">
    <w:abstractNumId w:val="75"/>
  </w:num>
  <w:num w:numId="5">
    <w:abstractNumId w:val="80"/>
  </w:num>
  <w:num w:numId="6">
    <w:abstractNumId w:val="58"/>
  </w:num>
  <w:num w:numId="7">
    <w:abstractNumId w:val="66"/>
  </w:num>
  <w:num w:numId="8">
    <w:abstractNumId w:val="79"/>
  </w:num>
  <w:num w:numId="9">
    <w:abstractNumId w:val="70"/>
  </w:num>
  <w:num w:numId="10">
    <w:abstractNumId w:val="60"/>
  </w:num>
  <w:num w:numId="11">
    <w:abstractNumId w:val="68"/>
  </w:num>
  <w:num w:numId="12">
    <w:abstractNumId w:val="55"/>
  </w:num>
  <w:num w:numId="13">
    <w:abstractNumId w:val="69"/>
  </w:num>
  <w:num w:numId="14">
    <w:abstractNumId w:val="52"/>
  </w:num>
  <w:num w:numId="15">
    <w:abstractNumId w:val="51"/>
  </w:num>
  <w:num w:numId="16">
    <w:abstractNumId w:val="59"/>
  </w:num>
  <w:num w:numId="17">
    <w:abstractNumId w:val="53"/>
  </w:num>
  <w:num w:numId="18">
    <w:abstractNumId w:val="76"/>
  </w:num>
  <w:num w:numId="19">
    <w:abstractNumId w:val="48"/>
  </w:num>
  <w:num w:numId="20">
    <w:abstractNumId w:val="67"/>
  </w:num>
  <w:num w:numId="21">
    <w:abstractNumId w:val="81"/>
  </w:num>
  <w:num w:numId="22">
    <w:abstractNumId w:val="62"/>
  </w:num>
  <w:num w:numId="23">
    <w:abstractNumId w:val="54"/>
  </w:num>
  <w:num w:numId="24">
    <w:abstractNumId w:val="49"/>
  </w:num>
  <w:num w:numId="25">
    <w:abstractNumId w:val="64"/>
  </w:num>
  <w:num w:numId="26">
    <w:abstractNumId w:val="73"/>
  </w:num>
  <w:num w:numId="2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4"/>
  </w:num>
  <w:num w:numId="29">
    <w:abstractNumId w:val="46"/>
  </w:num>
  <w:num w:numId="30">
    <w:abstractNumId w:val="45"/>
  </w:num>
  <w:num w:numId="31">
    <w:abstractNumId w:val="43"/>
  </w:num>
  <w:num w:numId="32">
    <w:abstractNumId w:val="44"/>
  </w:num>
  <w:num w:numId="33">
    <w:abstractNumId w:val="57"/>
  </w:num>
  <w:num w:numId="34">
    <w:abstractNumId w:val="56"/>
  </w:num>
  <w:num w:numId="35">
    <w:abstractNumId w:val="63"/>
  </w:num>
  <w:num w:numId="36">
    <w:abstractNumId w:val="78"/>
  </w:num>
  <w:num w:numId="37">
    <w:abstractNumId w:val="65"/>
  </w:num>
  <w:num w:numId="38">
    <w:abstractNumId w:val="77"/>
  </w:num>
  <w:num w:numId="39">
    <w:abstractNumId w:val="47"/>
  </w:num>
  <w:num w:numId="40">
    <w:abstractNumId w:val="7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F87"/>
    <w:rsid w:val="00001392"/>
    <w:rsid w:val="000126C4"/>
    <w:rsid w:val="000146FE"/>
    <w:rsid w:val="00017E9A"/>
    <w:rsid w:val="00021816"/>
    <w:rsid w:val="000259B5"/>
    <w:rsid w:val="0002696D"/>
    <w:rsid w:val="00026C7D"/>
    <w:rsid w:val="00030D97"/>
    <w:rsid w:val="00033A67"/>
    <w:rsid w:val="0003440F"/>
    <w:rsid w:val="00036DE7"/>
    <w:rsid w:val="00037795"/>
    <w:rsid w:val="00041F4B"/>
    <w:rsid w:val="00042C75"/>
    <w:rsid w:val="000463DA"/>
    <w:rsid w:val="0005129C"/>
    <w:rsid w:val="000517F6"/>
    <w:rsid w:val="000527E7"/>
    <w:rsid w:val="000539B5"/>
    <w:rsid w:val="00054F12"/>
    <w:rsid w:val="0005628E"/>
    <w:rsid w:val="000637F2"/>
    <w:rsid w:val="00065E4A"/>
    <w:rsid w:val="000711E9"/>
    <w:rsid w:val="00071EBA"/>
    <w:rsid w:val="00073047"/>
    <w:rsid w:val="00073EE0"/>
    <w:rsid w:val="00073F2E"/>
    <w:rsid w:val="00075E0A"/>
    <w:rsid w:val="000779E3"/>
    <w:rsid w:val="00077F9C"/>
    <w:rsid w:val="00085181"/>
    <w:rsid w:val="00085661"/>
    <w:rsid w:val="000910F3"/>
    <w:rsid w:val="00093B66"/>
    <w:rsid w:val="00094BAE"/>
    <w:rsid w:val="00097515"/>
    <w:rsid w:val="000A12A9"/>
    <w:rsid w:val="000A1F4B"/>
    <w:rsid w:val="000A3469"/>
    <w:rsid w:val="000A39B5"/>
    <w:rsid w:val="000A5002"/>
    <w:rsid w:val="000A7A80"/>
    <w:rsid w:val="000B1BAB"/>
    <w:rsid w:val="000B31FF"/>
    <w:rsid w:val="000B37D3"/>
    <w:rsid w:val="000B3FAE"/>
    <w:rsid w:val="000B7535"/>
    <w:rsid w:val="000C23D6"/>
    <w:rsid w:val="000D1F7E"/>
    <w:rsid w:val="000D2C0F"/>
    <w:rsid w:val="000D2FE8"/>
    <w:rsid w:val="000D4004"/>
    <w:rsid w:val="000D5538"/>
    <w:rsid w:val="000D5791"/>
    <w:rsid w:val="000E40B6"/>
    <w:rsid w:val="000E4F67"/>
    <w:rsid w:val="000E59A0"/>
    <w:rsid w:val="000E788D"/>
    <w:rsid w:val="000F19CB"/>
    <w:rsid w:val="000F53E7"/>
    <w:rsid w:val="00100F9A"/>
    <w:rsid w:val="00101995"/>
    <w:rsid w:val="001024A3"/>
    <w:rsid w:val="0010318E"/>
    <w:rsid w:val="00103952"/>
    <w:rsid w:val="001049CC"/>
    <w:rsid w:val="001109DA"/>
    <w:rsid w:val="001162E1"/>
    <w:rsid w:val="00116A3C"/>
    <w:rsid w:val="00120C53"/>
    <w:rsid w:val="00121A5A"/>
    <w:rsid w:val="001247D9"/>
    <w:rsid w:val="00133BE2"/>
    <w:rsid w:val="00136347"/>
    <w:rsid w:val="00136FBA"/>
    <w:rsid w:val="00140E31"/>
    <w:rsid w:val="00143E96"/>
    <w:rsid w:val="00144740"/>
    <w:rsid w:val="00152B64"/>
    <w:rsid w:val="00156075"/>
    <w:rsid w:val="00161F58"/>
    <w:rsid w:val="00170128"/>
    <w:rsid w:val="0017506C"/>
    <w:rsid w:val="00176898"/>
    <w:rsid w:val="00177D65"/>
    <w:rsid w:val="00177F8B"/>
    <w:rsid w:val="00186BC5"/>
    <w:rsid w:val="0018752F"/>
    <w:rsid w:val="00187CD1"/>
    <w:rsid w:val="001923F6"/>
    <w:rsid w:val="00192B88"/>
    <w:rsid w:val="00193FD5"/>
    <w:rsid w:val="00195CC3"/>
    <w:rsid w:val="00197C93"/>
    <w:rsid w:val="001A42EA"/>
    <w:rsid w:val="001B013F"/>
    <w:rsid w:val="001B42B3"/>
    <w:rsid w:val="001B532A"/>
    <w:rsid w:val="001C0E13"/>
    <w:rsid w:val="001C42C1"/>
    <w:rsid w:val="001C6265"/>
    <w:rsid w:val="001D23E1"/>
    <w:rsid w:val="001D2FC7"/>
    <w:rsid w:val="001D48F1"/>
    <w:rsid w:val="001E2D56"/>
    <w:rsid w:val="001E31D6"/>
    <w:rsid w:val="001E32A9"/>
    <w:rsid w:val="001E4A65"/>
    <w:rsid w:val="001E6BBA"/>
    <w:rsid w:val="001E7389"/>
    <w:rsid w:val="001F1421"/>
    <w:rsid w:val="001F32BF"/>
    <w:rsid w:val="001F3759"/>
    <w:rsid w:val="00201DFD"/>
    <w:rsid w:val="002026E2"/>
    <w:rsid w:val="002041B7"/>
    <w:rsid w:val="002046F9"/>
    <w:rsid w:val="00204CE8"/>
    <w:rsid w:val="00205D86"/>
    <w:rsid w:val="00207C19"/>
    <w:rsid w:val="0021057E"/>
    <w:rsid w:val="0021243A"/>
    <w:rsid w:val="00212ADD"/>
    <w:rsid w:val="00213F29"/>
    <w:rsid w:val="00214929"/>
    <w:rsid w:val="00214C58"/>
    <w:rsid w:val="00215B48"/>
    <w:rsid w:val="0022044B"/>
    <w:rsid w:val="00220D2F"/>
    <w:rsid w:val="002235F8"/>
    <w:rsid w:val="00231F43"/>
    <w:rsid w:val="0023753E"/>
    <w:rsid w:val="002444B8"/>
    <w:rsid w:val="00245890"/>
    <w:rsid w:val="00246E00"/>
    <w:rsid w:val="002473BF"/>
    <w:rsid w:val="00251309"/>
    <w:rsid w:val="00253828"/>
    <w:rsid w:val="00253D0C"/>
    <w:rsid w:val="0025558A"/>
    <w:rsid w:val="00256EC2"/>
    <w:rsid w:val="00256F53"/>
    <w:rsid w:val="002647D2"/>
    <w:rsid w:val="0026489C"/>
    <w:rsid w:val="00276363"/>
    <w:rsid w:val="00284068"/>
    <w:rsid w:val="00285488"/>
    <w:rsid w:val="0029467C"/>
    <w:rsid w:val="00294B67"/>
    <w:rsid w:val="0029761A"/>
    <w:rsid w:val="002A034D"/>
    <w:rsid w:val="002A50B6"/>
    <w:rsid w:val="002A5DF4"/>
    <w:rsid w:val="002A6549"/>
    <w:rsid w:val="002B1A6E"/>
    <w:rsid w:val="002B22B3"/>
    <w:rsid w:val="002B2C16"/>
    <w:rsid w:val="002B5C0E"/>
    <w:rsid w:val="002C19C3"/>
    <w:rsid w:val="002C30A6"/>
    <w:rsid w:val="002C3EC7"/>
    <w:rsid w:val="002D1434"/>
    <w:rsid w:val="002D234E"/>
    <w:rsid w:val="002D573D"/>
    <w:rsid w:val="002E203E"/>
    <w:rsid w:val="002E7AB1"/>
    <w:rsid w:val="002E7ED9"/>
    <w:rsid w:val="002F4432"/>
    <w:rsid w:val="002F4967"/>
    <w:rsid w:val="0030229B"/>
    <w:rsid w:val="00303425"/>
    <w:rsid w:val="003043DC"/>
    <w:rsid w:val="003074B8"/>
    <w:rsid w:val="003075B3"/>
    <w:rsid w:val="00310101"/>
    <w:rsid w:val="003219BD"/>
    <w:rsid w:val="003250C5"/>
    <w:rsid w:val="0032541E"/>
    <w:rsid w:val="003269D9"/>
    <w:rsid w:val="00331224"/>
    <w:rsid w:val="00331677"/>
    <w:rsid w:val="003323B3"/>
    <w:rsid w:val="00336EFE"/>
    <w:rsid w:val="00343F36"/>
    <w:rsid w:val="00344C55"/>
    <w:rsid w:val="0034528D"/>
    <w:rsid w:val="00355293"/>
    <w:rsid w:val="003555FC"/>
    <w:rsid w:val="00365A8E"/>
    <w:rsid w:val="00370877"/>
    <w:rsid w:val="0037270C"/>
    <w:rsid w:val="00373976"/>
    <w:rsid w:val="0037481D"/>
    <w:rsid w:val="00376E25"/>
    <w:rsid w:val="00377838"/>
    <w:rsid w:val="00380F61"/>
    <w:rsid w:val="00390ED2"/>
    <w:rsid w:val="003930F2"/>
    <w:rsid w:val="00394DA4"/>
    <w:rsid w:val="00394FAD"/>
    <w:rsid w:val="00396407"/>
    <w:rsid w:val="00397427"/>
    <w:rsid w:val="003A0E99"/>
    <w:rsid w:val="003A3149"/>
    <w:rsid w:val="003B3625"/>
    <w:rsid w:val="003C1CB8"/>
    <w:rsid w:val="003C2036"/>
    <w:rsid w:val="003C3F91"/>
    <w:rsid w:val="003D1471"/>
    <w:rsid w:val="003D279C"/>
    <w:rsid w:val="003D4426"/>
    <w:rsid w:val="003D5401"/>
    <w:rsid w:val="003D6349"/>
    <w:rsid w:val="003D7518"/>
    <w:rsid w:val="003D7736"/>
    <w:rsid w:val="003E12ED"/>
    <w:rsid w:val="003E1492"/>
    <w:rsid w:val="003E4132"/>
    <w:rsid w:val="003E54D9"/>
    <w:rsid w:val="003E6B8C"/>
    <w:rsid w:val="003F1719"/>
    <w:rsid w:val="003F3ABA"/>
    <w:rsid w:val="003F6E3A"/>
    <w:rsid w:val="00401C14"/>
    <w:rsid w:val="00403C19"/>
    <w:rsid w:val="0040729D"/>
    <w:rsid w:val="004133A0"/>
    <w:rsid w:val="00414FF8"/>
    <w:rsid w:val="0041677B"/>
    <w:rsid w:val="00416902"/>
    <w:rsid w:val="00422748"/>
    <w:rsid w:val="0043525E"/>
    <w:rsid w:val="00441A1C"/>
    <w:rsid w:val="00445C1B"/>
    <w:rsid w:val="00452249"/>
    <w:rsid w:val="004533D6"/>
    <w:rsid w:val="00456751"/>
    <w:rsid w:val="00456F86"/>
    <w:rsid w:val="00461B84"/>
    <w:rsid w:val="00466A86"/>
    <w:rsid w:val="00466D55"/>
    <w:rsid w:val="004725B8"/>
    <w:rsid w:val="00475E9F"/>
    <w:rsid w:val="00477257"/>
    <w:rsid w:val="00477A3B"/>
    <w:rsid w:val="00480E4E"/>
    <w:rsid w:val="0048397D"/>
    <w:rsid w:val="00483A5B"/>
    <w:rsid w:val="0048484D"/>
    <w:rsid w:val="00492ABB"/>
    <w:rsid w:val="00492B1E"/>
    <w:rsid w:val="00492C47"/>
    <w:rsid w:val="004931CF"/>
    <w:rsid w:val="004969CA"/>
    <w:rsid w:val="00497A72"/>
    <w:rsid w:val="004A09B3"/>
    <w:rsid w:val="004A6832"/>
    <w:rsid w:val="004B268D"/>
    <w:rsid w:val="004B2EB2"/>
    <w:rsid w:val="004B5F25"/>
    <w:rsid w:val="004C00BC"/>
    <w:rsid w:val="004C5563"/>
    <w:rsid w:val="004C6668"/>
    <w:rsid w:val="004C7032"/>
    <w:rsid w:val="004D1B43"/>
    <w:rsid w:val="004D54B9"/>
    <w:rsid w:val="004E5A30"/>
    <w:rsid w:val="004E7B3E"/>
    <w:rsid w:val="004F097A"/>
    <w:rsid w:val="004F18C7"/>
    <w:rsid w:val="004F5687"/>
    <w:rsid w:val="004F5AA6"/>
    <w:rsid w:val="004F6696"/>
    <w:rsid w:val="00505D6A"/>
    <w:rsid w:val="00506774"/>
    <w:rsid w:val="00510D7D"/>
    <w:rsid w:val="00511297"/>
    <w:rsid w:val="005129AA"/>
    <w:rsid w:val="0051598C"/>
    <w:rsid w:val="0052106E"/>
    <w:rsid w:val="00523400"/>
    <w:rsid w:val="005239FC"/>
    <w:rsid w:val="00525752"/>
    <w:rsid w:val="00525E32"/>
    <w:rsid w:val="00527397"/>
    <w:rsid w:val="005301C9"/>
    <w:rsid w:val="00533705"/>
    <w:rsid w:val="00534738"/>
    <w:rsid w:val="00534D9F"/>
    <w:rsid w:val="00534E0D"/>
    <w:rsid w:val="00540BCA"/>
    <w:rsid w:val="00542A2E"/>
    <w:rsid w:val="005465C5"/>
    <w:rsid w:val="00552F26"/>
    <w:rsid w:val="00552F54"/>
    <w:rsid w:val="0056299B"/>
    <w:rsid w:val="00562BB9"/>
    <w:rsid w:val="00571BE3"/>
    <w:rsid w:val="005751CD"/>
    <w:rsid w:val="00577EF7"/>
    <w:rsid w:val="00580D26"/>
    <w:rsid w:val="005828A1"/>
    <w:rsid w:val="005910D8"/>
    <w:rsid w:val="005950D1"/>
    <w:rsid w:val="00595354"/>
    <w:rsid w:val="00596BFD"/>
    <w:rsid w:val="005A17A2"/>
    <w:rsid w:val="005A1FB3"/>
    <w:rsid w:val="005B2162"/>
    <w:rsid w:val="005B30BC"/>
    <w:rsid w:val="005B41DE"/>
    <w:rsid w:val="005B480E"/>
    <w:rsid w:val="005B59CB"/>
    <w:rsid w:val="005C0108"/>
    <w:rsid w:val="005C330F"/>
    <w:rsid w:val="005C43CC"/>
    <w:rsid w:val="005C4416"/>
    <w:rsid w:val="005C5C0C"/>
    <w:rsid w:val="005C7E65"/>
    <w:rsid w:val="005D323C"/>
    <w:rsid w:val="005D3404"/>
    <w:rsid w:val="005D4D4A"/>
    <w:rsid w:val="005E37D1"/>
    <w:rsid w:val="005E3C5E"/>
    <w:rsid w:val="005F19C6"/>
    <w:rsid w:val="005F50E3"/>
    <w:rsid w:val="005F6DB9"/>
    <w:rsid w:val="005F77D5"/>
    <w:rsid w:val="006000B5"/>
    <w:rsid w:val="006020BF"/>
    <w:rsid w:val="00607683"/>
    <w:rsid w:val="006115F7"/>
    <w:rsid w:val="00613C23"/>
    <w:rsid w:val="00616B96"/>
    <w:rsid w:val="00621037"/>
    <w:rsid w:val="00623EA8"/>
    <w:rsid w:val="00627E31"/>
    <w:rsid w:val="00630E8B"/>
    <w:rsid w:val="00632390"/>
    <w:rsid w:val="0063433A"/>
    <w:rsid w:val="00636589"/>
    <w:rsid w:val="00637598"/>
    <w:rsid w:val="006412F7"/>
    <w:rsid w:val="00647619"/>
    <w:rsid w:val="00647E6A"/>
    <w:rsid w:val="006523DF"/>
    <w:rsid w:val="00654316"/>
    <w:rsid w:val="006549CF"/>
    <w:rsid w:val="00654E67"/>
    <w:rsid w:val="006572A0"/>
    <w:rsid w:val="00663AAA"/>
    <w:rsid w:val="00666071"/>
    <w:rsid w:val="0066672D"/>
    <w:rsid w:val="0066745A"/>
    <w:rsid w:val="00671DCE"/>
    <w:rsid w:val="006732E4"/>
    <w:rsid w:val="006747F9"/>
    <w:rsid w:val="00675F0A"/>
    <w:rsid w:val="006771EE"/>
    <w:rsid w:val="00680436"/>
    <w:rsid w:val="00680811"/>
    <w:rsid w:val="006813D1"/>
    <w:rsid w:val="00692B70"/>
    <w:rsid w:val="00692F0C"/>
    <w:rsid w:val="0069403E"/>
    <w:rsid w:val="006942ED"/>
    <w:rsid w:val="006970AD"/>
    <w:rsid w:val="006B3430"/>
    <w:rsid w:val="006B460E"/>
    <w:rsid w:val="006B4981"/>
    <w:rsid w:val="006B4D51"/>
    <w:rsid w:val="006B5F90"/>
    <w:rsid w:val="006C12F0"/>
    <w:rsid w:val="006C2717"/>
    <w:rsid w:val="006C35DA"/>
    <w:rsid w:val="006C5872"/>
    <w:rsid w:val="006D0023"/>
    <w:rsid w:val="006D2099"/>
    <w:rsid w:val="006E4495"/>
    <w:rsid w:val="006E55EE"/>
    <w:rsid w:val="006F06A0"/>
    <w:rsid w:val="006F202A"/>
    <w:rsid w:val="006F3FE5"/>
    <w:rsid w:val="006F5FD8"/>
    <w:rsid w:val="006F63DE"/>
    <w:rsid w:val="007003FB"/>
    <w:rsid w:val="007014EE"/>
    <w:rsid w:val="007022F7"/>
    <w:rsid w:val="00702597"/>
    <w:rsid w:val="00703B56"/>
    <w:rsid w:val="00705186"/>
    <w:rsid w:val="007064E7"/>
    <w:rsid w:val="00716D6E"/>
    <w:rsid w:val="00725954"/>
    <w:rsid w:val="00726CBD"/>
    <w:rsid w:val="00727196"/>
    <w:rsid w:val="00732443"/>
    <w:rsid w:val="007356EE"/>
    <w:rsid w:val="00740432"/>
    <w:rsid w:val="00740AB6"/>
    <w:rsid w:val="00740BDB"/>
    <w:rsid w:val="00741DA4"/>
    <w:rsid w:val="00742843"/>
    <w:rsid w:val="00742B06"/>
    <w:rsid w:val="0074379F"/>
    <w:rsid w:val="0075154B"/>
    <w:rsid w:val="007522F0"/>
    <w:rsid w:val="0075272C"/>
    <w:rsid w:val="00753284"/>
    <w:rsid w:val="00753E6E"/>
    <w:rsid w:val="007607E1"/>
    <w:rsid w:val="00762893"/>
    <w:rsid w:val="00766225"/>
    <w:rsid w:val="007707CD"/>
    <w:rsid w:val="00772DA3"/>
    <w:rsid w:val="00781989"/>
    <w:rsid w:val="00785BD8"/>
    <w:rsid w:val="00793343"/>
    <w:rsid w:val="00794529"/>
    <w:rsid w:val="00794E37"/>
    <w:rsid w:val="007961D8"/>
    <w:rsid w:val="007A0BF0"/>
    <w:rsid w:val="007A52A9"/>
    <w:rsid w:val="007A6B5E"/>
    <w:rsid w:val="007B57CF"/>
    <w:rsid w:val="007B7505"/>
    <w:rsid w:val="007B76FD"/>
    <w:rsid w:val="007C17BE"/>
    <w:rsid w:val="007D01B4"/>
    <w:rsid w:val="007D4AB6"/>
    <w:rsid w:val="007D67DD"/>
    <w:rsid w:val="007D723C"/>
    <w:rsid w:val="007E1629"/>
    <w:rsid w:val="007E33B3"/>
    <w:rsid w:val="007E5239"/>
    <w:rsid w:val="007E75BB"/>
    <w:rsid w:val="007F1DE3"/>
    <w:rsid w:val="007F3889"/>
    <w:rsid w:val="007F42CE"/>
    <w:rsid w:val="007F4B7D"/>
    <w:rsid w:val="00801B92"/>
    <w:rsid w:val="00806874"/>
    <w:rsid w:val="00813ADC"/>
    <w:rsid w:val="00817179"/>
    <w:rsid w:val="00817B66"/>
    <w:rsid w:val="00820FCB"/>
    <w:rsid w:val="008220E3"/>
    <w:rsid w:val="00830177"/>
    <w:rsid w:val="00831D42"/>
    <w:rsid w:val="0083209D"/>
    <w:rsid w:val="008331EF"/>
    <w:rsid w:val="00834F1A"/>
    <w:rsid w:val="008360B1"/>
    <w:rsid w:val="00836BBD"/>
    <w:rsid w:val="00836EF4"/>
    <w:rsid w:val="00840D98"/>
    <w:rsid w:val="00846144"/>
    <w:rsid w:val="00846E0F"/>
    <w:rsid w:val="00847CB8"/>
    <w:rsid w:val="008506E6"/>
    <w:rsid w:val="00863E05"/>
    <w:rsid w:val="008702FC"/>
    <w:rsid w:val="00872169"/>
    <w:rsid w:val="008724C8"/>
    <w:rsid w:val="008743C4"/>
    <w:rsid w:val="0087446E"/>
    <w:rsid w:val="008779E3"/>
    <w:rsid w:val="00880C51"/>
    <w:rsid w:val="00885624"/>
    <w:rsid w:val="008919A7"/>
    <w:rsid w:val="00894FBD"/>
    <w:rsid w:val="008A0232"/>
    <w:rsid w:val="008A1279"/>
    <w:rsid w:val="008A1C98"/>
    <w:rsid w:val="008A3C07"/>
    <w:rsid w:val="008A49B5"/>
    <w:rsid w:val="008A4D95"/>
    <w:rsid w:val="008A6C96"/>
    <w:rsid w:val="008A6CEC"/>
    <w:rsid w:val="008B200C"/>
    <w:rsid w:val="008B551B"/>
    <w:rsid w:val="008B651A"/>
    <w:rsid w:val="008C0890"/>
    <w:rsid w:val="008C118E"/>
    <w:rsid w:val="008C191B"/>
    <w:rsid w:val="008C3206"/>
    <w:rsid w:val="008C57EC"/>
    <w:rsid w:val="008C673F"/>
    <w:rsid w:val="008D10DD"/>
    <w:rsid w:val="008D571A"/>
    <w:rsid w:val="008D6350"/>
    <w:rsid w:val="008E0CF1"/>
    <w:rsid w:val="008E46FF"/>
    <w:rsid w:val="008F2C01"/>
    <w:rsid w:val="008F3597"/>
    <w:rsid w:val="008F3AE8"/>
    <w:rsid w:val="0090380A"/>
    <w:rsid w:val="00903D7E"/>
    <w:rsid w:val="00903F4B"/>
    <w:rsid w:val="00904A71"/>
    <w:rsid w:val="00904FA3"/>
    <w:rsid w:val="0090649D"/>
    <w:rsid w:val="009108C1"/>
    <w:rsid w:val="00913641"/>
    <w:rsid w:val="0092579E"/>
    <w:rsid w:val="00934F87"/>
    <w:rsid w:val="009372B8"/>
    <w:rsid w:val="0094010F"/>
    <w:rsid w:val="0094186D"/>
    <w:rsid w:val="00943378"/>
    <w:rsid w:val="00945967"/>
    <w:rsid w:val="00946A48"/>
    <w:rsid w:val="00950A19"/>
    <w:rsid w:val="00952F28"/>
    <w:rsid w:val="00954445"/>
    <w:rsid w:val="00954A47"/>
    <w:rsid w:val="0095769D"/>
    <w:rsid w:val="00961BFA"/>
    <w:rsid w:val="0096722C"/>
    <w:rsid w:val="0097060E"/>
    <w:rsid w:val="00972B65"/>
    <w:rsid w:val="00974741"/>
    <w:rsid w:val="00974FE8"/>
    <w:rsid w:val="00980DF0"/>
    <w:rsid w:val="00982016"/>
    <w:rsid w:val="009835CF"/>
    <w:rsid w:val="009847B1"/>
    <w:rsid w:val="009875FB"/>
    <w:rsid w:val="00987FF1"/>
    <w:rsid w:val="009905B9"/>
    <w:rsid w:val="00990AD4"/>
    <w:rsid w:val="00994713"/>
    <w:rsid w:val="00995C20"/>
    <w:rsid w:val="00995C95"/>
    <w:rsid w:val="009A190C"/>
    <w:rsid w:val="009A34E8"/>
    <w:rsid w:val="009A48DD"/>
    <w:rsid w:val="009A73F5"/>
    <w:rsid w:val="009B0526"/>
    <w:rsid w:val="009B14A1"/>
    <w:rsid w:val="009B2719"/>
    <w:rsid w:val="009B425A"/>
    <w:rsid w:val="009C5FAC"/>
    <w:rsid w:val="009C6A9D"/>
    <w:rsid w:val="009D3A3C"/>
    <w:rsid w:val="009D514C"/>
    <w:rsid w:val="009E1C81"/>
    <w:rsid w:val="009E2157"/>
    <w:rsid w:val="009F1093"/>
    <w:rsid w:val="009F1CB3"/>
    <w:rsid w:val="009F37DB"/>
    <w:rsid w:val="00A0385B"/>
    <w:rsid w:val="00A0541B"/>
    <w:rsid w:val="00A05558"/>
    <w:rsid w:val="00A0795E"/>
    <w:rsid w:val="00A13CD9"/>
    <w:rsid w:val="00A15621"/>
    <w:rsid w:val="00A166CB"/>
    <w:rsid w:val="00A17321"/>
    <w:rsid w:val="00A34F5D"/>
    <w:rsid w:val="00A378B3"/>
    <w:rsid w:val="00A44C5D"/>
    <w:rsid w:val="00A47ABD"/>
    <w:rsid w:val="00A5013D"/>
    <w:rsid w:val="00A51DE0"/>
    <w:rsid w:val="00A52930"/>
    <w:rsid w:val="00A57FF9"/>
    <w:rsid w:val="00A67D86"/>
    <w:rsid w:val="00A71AA1"/>
    <w:rsid w:val="00A71D4C"/>
    <w:rsid w:val="00A72E85"/>
    <w:rsid w:val="00A75ECA"/>
    <w:rsid w:val="00A772FA"/>
    <w:rsid w:val="00A77D07"/>
    <w:rsid w:val="00A82289"/>
    <w:rsid w:val="00A828FC"/>
    <w:rsid w:val="00A83F79"/>
    <w:rsid w:val="00A84BEF"/>
    <w:rsid w:val="00A863A5"/>
    <w:rsid w:val="00A92EC7"/>
    <w:rsid w:val="00A94884"/>
    <w:rsid w:val="00A962EB"/>
    <w:rsid w:val="00AA0E9D"/>
    <w:rsid w:val="00AA2BF6"/>
    <w:rsid w:val="00AA4D83"/>
    <w:rsid w:val="00AA7085"/>
    <w:rsid w:val="00AB0EC4"/>
    <w:rsid w:val="00AB26CF"/>
    <w:rsid w:val="00AB4045"/>
    <w:rsid w:val="00AB41CF"/>
    <w:rsid w:val="00AD00D8"/>
    <w:rsid w:val="00AD1E73"/>
    <w:rsid w:val="00AD2A12"/>
    <w:rsid w:val="00AD305E"/>
    <w:rsid w:val="00AD3CE3"/>
    <w:rsid w:val="00AE008A"/>
    <w:rsid w:val="00AE1736"/>
    <w:rsid w:val="00AE5B71"/>
    <w:rsid w:val="00AF4ED8"/>
    <w:rsid w:val="00AF5543"/>
    <w:rsid w:val="00AF6972"/>
    <w:rsid w:val="00B0014E"/>
    <w:rsid w:val="00B01A41"/>
    <w:rsid w:val="00B02FFE"/>
    <w:rsid w:val="00B11985"/>
    <w:rsid w:val="00B11E24"/>
    <w:rsid w:val="00B17197"/>
    <w:rsid w:val="00B17ACD"/>
    <w:rsid w:val="00B2515E"/>
    <w:rsid w:val="00B26E7A"/>
    <w:rsid w:val="00B31A40"/>
    <w:rsid w:val="00B32A69"/>
    <w:rsid w:val="00B36E22"/>
    <w:rsid w:val="00B37937"/>
    <w:rsid w:val="00B412E3"/>
    <w:rsid w:val="00B41F6B"/>
    <w:rsid w:val="00B44A6E"/>
    <w:rsid w:val="00B4696D"/>
    <w:rsid w:val="00B47DFC"/>
    <w:rsid w:val="00B47F5B"/>
    <w:rsid w:val="00B51B99"/>
    <w:rsid w:val="00B52E39"/>
    <w:rsid w:val="00B570E8"/>
    <w:rsid w:val="00B60ABB"/>
    <w:rsid w:val="00B629C3"/>
    <w:rsid w:val="00B6456B"/>
    <w:rsid w:val="00B66AB3"/>
    <w:rsid w:val="00B66F87"/>
    <w:rsid w:val="00B678AF"/>
    <w:rsid w:val="00B72A54"/>
    <w:rsid w:val="00B72B6A"/>
    <w:rsid w:val="00B7441C"/>
    <w:rsid w:val="00B74C79"/>
    <w:rsid w:val="00B75CAC"/>
    <w:rsid w:val="00B765E1"/>
    <w:rsid w:val="00BA09F2"/>
    <w:rsid w:val="00BA4D8B"/>
    <w:rsid w:val="00BA7172"/>
    <w:rsid w:val="00BA7EAA"/>
    <w:rsid w:val="00BB2EE2"/>
    <w:rsid w:val="00BB4C9E"/>
    <w:rsid w:val="00BB5594"/>
    <w:rsid w:val="00BC4494"/>
    <w:rsid w:val="00BD14F3"/>
    <w:rsid w:val="00BD1925"/>
    <w:rsid w:val="00BD38F7"/>
    <w:rsid w:val="00BD3D07"/>
    <w:rsid w:val="00BE107C"/>
    <w:rsid w:val="00BE39E9"/>
    <w:rsid w:val="00BE3A9E"/>
    <w:rsid w:val="00BE3F0E"/>
    <w:rsid w:val="00BE6B38"/>
    <w:rsid w:val="00BF1091"/>
    <w:rsid w:val="00BF2874"/>
    <w:rsid w:val="00BF2A36"/>
    <w:rsid w:val="00BF2AA8"/>
    <w:rsid w:val="00BF2B25"/>
    <w:rsid w:val="00C004B5"/>
    <w:rsid w:val="00C00541"/>
    <w:rsid w:val="00C02206"/>
    <w:rsid w:val="00C027D4"/>
    <w:rsid w:val="00C04CDD"/>
    <w:rsid w:val="00C07903"/>
    <w:rsid w:val="00C07A26"/>
    <w:rsid w:val="00C11177"/>
    <w:rsid w:val="00C126A5"/>
    <w:rsid w:val="00C12E8D"/>
    <w:rsid w:val="00C13401"/>
    <w:rsid w:val="00C1760C"/>
    <w:rsid w:val="00C21403"/>
    <w:rsid w:val="00C22A6F"/>
    <w:rsid w:val="00C22E92"/>
    <w:rsid w:val="00C23F39"/>
    <w:rsid w:val="00C2673C"/>
    <w:rsid w:val="00C27BDE"/>
    <w:rsid w:val="00C318EF"/>
    <w:rsid w:val="00C3517B"/>
    <w:rsid w:val="00C36230"/>
    <w:rsid w:val="00C36CD9"/>
    <w:rsid w:val="00C450A2"/>
    <w:rsid w:val="00C45FAF"/>
    <w:rsid w:val="00C47C00"/>
    <w:rsid w:val="00C546E6"/>
    <w:rsid w:val="00C55301"/>
    <w:rsid w:val="00C557D9"/>
    <w:rsid w:val="00C729C9"/>
    <w:rsid w:val="00C73D21"/>
    <w:rsid w:val="00C755C2"/>
    <w:rsid w:val="00C759E2"/>
    <w:rsid w:val="00C75BBF"/>
    <w:rsid w:val="00C766C5"/>
    <w:rsid w:val="00C769BC"/>
    <w:rsid w:val="00C778CC"/>
    <w:rsid w:val="00C81D93"/>
    <w:rsid w:val="00C836D0"/>
    <w:rsid w:val="00C87278"/>
    <w:rsid w:val="00C872B5"/>
    <w:rsid w:val="00C879B6"/>
    <w:rsid w:val="00C91556"/>
    <w:rsid w:val="00C953DF"/>
    <w:rsid w:val="00C95B68"/>
    <w:rsid w:val="00C95F14"/>
    <w:rsid w:val="00CA15BD"/>
    <w:rsid w:val="00CA1D3E"/>
    <w:rsid w:val="00CA287F"/>
    <w:rsid w:val="00CA4EDE"/>
    <w:rsid w:val="00CB1239"/>
    <w:rsid w:val="00CB6F68"/>
    <w:rsid w:val="00CB71C5"/>
    <w:rsid w:val="00CC13D0"/>
    <w:rsid w:val="00CC6A19"/>
    <w:rsid w:val="00CC777B"/>
    <w:rsid w:val="00CD332F"/>
    <w:rsid w:val="00CD5035"/>
    <w:rsid w:val="00CD65F5"/>
    <w:rsid w:val="00CD687F"/>
    <w:rsid w:val="00CE0782"/>
    <w:rsid w:val="00CE33A1"/>
    <w:rsid w:val="00CE4F43"/>
    <w:rsid w:val="00CF5967"/>
    <w:rsid w:val="00D03965"/>
    <w:rsid w:val="00D05111"/>
    <w:rsid w:val="00D0530B"/>
    <w:rsid w:val="00D05462"/>
    <w:rsid w:val="00D066E2"/>
    <w:rsid w:val="00D0696C"/>
    <w:rsid w:val="00D124C8"/>
    <w:rsid w:val="00D14556"/>
    <w:rsid w:val="00D14C04"/>
    <w:rsid w:val="00D14CDE"/>
    <w:rsid w:val="00D165D9"/>
    <w:rsid w:val="00D217F8"/>
    <w:rsid w:val="00D243C0"/>
    <w:rsid w:val="00D24FAD"/>
    <w:rsid w:val="00D35900"/>
    <w:rsid w:val="00D4078A"/>
    <w:rsid w:val="00D42584"/>
    <w:rsid w:val="00D43E6B"/>
    <w:rsid w:val="00D50DA9"/>
    <w:rsid w:val="00D52A42"/>
    <w:rsid w:val="00D57864"/>
    <w:rsid w:val="00D60D0D"/>
    <w:rsid w:val="00D61481"/>
    <w:rsid w:val="00D61B43"/>
    <w:rsid w:val="00D62095"/>
    <w:rsid w:val="00D63CAD"/>
    <w:rsid w:val="00D66766"/>
    <w:rsid w:val="00D66B6E"/>
    <w:rsid w:val="00D67232"/>
    <w:rsid w:val="00D67B3A"/>
    <w:rsid w:val="00D71699"/>
    <w:rsid w:val="00D71782"/>
    <w:rsid w:val="00D735DE"/>
    <w:rsid w:val="00D73649"/>
    <w:rsid w:val="00D83828"/>
    <w:rsid w:val="00D9064F"/>
    <w:rsid w:val="00D90A37"/>
    <w:rsid w:val="00D91BE7"/>
    <w:rsid w:val="00D94AFD"/>
    <w:rsid w:val="00D976D0"/>
    <w:rsid w:val="00DA3533"/>
    <w:rsid w:val="00DA4526"/>
    <w:rsid w:val="00DA61E3"/>
    <w:rsid w:val="00DA6A42"/>
    <w:rsid w:val="00DA739E"/>
    <w:rsid w:val="00DA7D74"/>
    <w:rsid w:val="00DB4569"/>
    <w:rsid w:val="00DB54C5"/>
    <w:rsid w:val="00DB5A89"/>
    <w:rsid w:val="00DB76F4"/>
    <w:rsid w:val="00DC19FC"/>
    <w:rsid w:val="00DC1D29"/>
    <w:rsid w:val="00DC3583"/>
    <w:rsid w:val="00DC3EC1"/>
    <w:rsid w:val="00DE3D43"/>
    <w:rsid w:val="00DF011F"/>
    <w:rsid w:val="00DF6F8F"/>
    <w:rsid w:val="00DF7D23"/>
    <w:rsid w:val="00E014A6"/>
    <w:rsid w:val="00E04E28"/>
    <w:rsid w:val="00E053E9"/>
    <w:rsid w:val="00E14BD0"/>
    <w:rsid w:val="00E1653D"/>
    <w:rsid w:val="00E20BC4"/>
    <w:rsid w:val="00E258CF"/>
    <w:rsid w:val="00E320B9"/>
    <w:rsid w:val="00E33FA9"/>
    <w:rsid w:val="00E37708"/>
    <w:rsid w:val="00E4040A"/>
    <w:rsid w:val="00E42988"/>
    <w:rsid w:val="00E42DB8"/>
    <w:rsid w:val="00E436A0"/>
    <w:rsid w:val="00E45EF3"/>
    <w:rsid w:val="00E515C9"/>
    <w:rsid w:val="00E55665"/>
    <w:rsid w:val="00E55B68"/>
    <w:rsid w:val="00E560D5"/>
    <w:rsid w:val="00E62D83"/>
    <w:rsid w:val="00E63B0B"/>
    <w:rsid w:val="00E65693"/>
    <w:rsid w:val="00E6585D"/>
    <w:rsid w:val="00E66F15"/>
    <w:rsid w:val="00E72A89"/>
    <w:rsid w:val="00E74564"/>
    <w:rsid w:val="00E771CF"/>
    <w:rsid w:val="00E80E70"/>
    <w:rsid w:val="00E81515"/>
    <w:rsid w:val="00E82B7F"/>
    <w:rsid w:val="00E876F1"/>
    <w:rsid w:val="00E9086A"/>
    <w:rsid w:val="00E911DD"/>
    <w:rsid w:val="00EA1419"/>
    <w:rsid w:val="00EA193D"/>
    <w:rsid w:val="00EA4E70"/>
    <w:rsid w:val="00EA52D8"/>
    <w:rsid w:val="00EB2771"/>
    <w:rsid w:val="00EB34B4"/>
    <w:rsid w:val="00EC086D"/>
    <w:rsid w:val="00EC35CB"/>
    <w:rsid w:val="00ED26CB"/>
    <w:rsid w:val="00ED4761"/>
    <w:rsid w:val="00ED4775"/>
    <w:rsid w:val="00ED5977"/>
    <w:rsid w:val="00EF1F8D"/>
    <w:rsid w:val="00EF274E"/>
    <w:rsid w:val="00EF2807"/>
    <w:rsid w:val="00EF2BE1"/>
    <w:rsid w:val="00F00209"/>
    <w:rsid w:val="00F00CD5"/>
    <w:rsid w:val="00F02E0A"/>
    <w:rsid w:val="00F1306B"/>
    <w:rsid w:val="00F13D96"/>
    <w:rsid w:val="00F17037"/>
    <w:rsid w:val="00F24740"/>
    <w:rsid w:val="00F24E69"/>
    <w:rsid w:val="00F25475"/>
    <w:rsid w:val="00F265F1"/>
    <w:rsid w:val="00F3588E"/>
    <w:rsid w:val="00F3645A"/>
    <w:rsid w:val="00F367E2"/>
    <w:rsid w:val="00F37E1D"/>
    <w:rsid w:val="00F40058"/>
    <w:rsid w:val="00F403A8"/>
    <w:rsid w:val="00F43053"/>
    <w:rsid w:val="00F43F9B"/>
    <w:rsid w:val="00F473AF"/>
    <w:rsid w:val="00F50D60"/>
    <w:rsid w:val="00F51A83"/>
    <w:rsid w:val="00F52E89"/>
    <w:rsid w:val="00F5301B"/>
    <w:rsid w:val="00F539ED"/>
    <w:rsid w:val="00F61691"/>
    <w:rsid w:val="00F61AC8"/>
    <w:rsid w:val="00F6484E"/>
    <w:rsid w:val="00F66A25"/>
    <w:rsid w:val="00F7177C"/>
    <w:rsid w:val="00F7264C"/>
    <w:rsid w:val="00F7300E"/>
    <w:rsid w:val="00F80CE9"/>
    <w:rsid w:val="00F862DA"/>
    <w:rsid w:val="00F87A22"/>
    <w:rsid w:val="00F87D17"/>
    <w:rsid w:val="00F90FFD"/>
    <w:rsid w:val="00F91CB6"/>
    <w:rsid w:val="00F9406A"/>
    <w:rsid w:val="00FA09AB"/>
    <w:rsid w:val="00FA1AD8"/>
    <w:rsid w:val="00FB1910"/>
    <w:rsid w:val="00FB4647"/>
    <w:rsid w:val="00FB7E18"/>
    <w:rsid w:val="00FC0F76"/>
    <w:rsid w:val="00FC4159"/>
    <w:rsid w:val="00FC5932"/>
    <w:rsid w:val="00FD04FA"/>
    <w:rsid w:val="00FD26A0"/>
    <w:rsid w:val="00FD3A31"/>
    <w:rsid w:val="00FD4A2B"/>
    <w:rsid w:val="00FD7109"/>
    <w:rsid w:val="00FD7BB3"/>
    <w:rsid w:val="00FE0867"/>
    <w:rsid w:val="00FE2574"/>
    <w:rsid w:val="00FF0908"/>
    <w:rsid w:val="00FF2297"/>
    <w:rsid w:val="00FF286B"/>
    <w:rsid w:val="00FF30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C8D5864"/>
  <w15:chartTrackingRefBased/>
  <w15:docId w15:val="{C6075400-7D4F-4622-A28B-6AECD33A7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C35CB"/>
    <w:pPr>
      <w:keepLines/>
      <w:ind w:firstLine="709"/>
      <w:jc w:val="both"/>
    </w:pPr>
    <w:rPr>
      <w:sz w:val="24"/>
    </w:rPr>
  </w:style>
  <w:style w:type="paragraph" w:styleId="1">
    <w:name w:val="heading 1"/>
    <w:aliases w:val="1 уровень"/>
    <w:basedOn w:val="a"/>
    <w:uiPriority w:val="9"/>
    <w:qFormat/>
    <w:rsid w:val="00E1653D"/>
    <w:pPr>
      <w:pageBreakBefore/>
      <w:numPr>
        <w:numId w:val="1"/>
      </w:numPr>
      <w:suppressAutoHyphens/>
      <w:spacing w:before="240" w:after="240"/>
      <w:jc w:val="center"/>
      <w:outlineLvl w:val="0"/>
    </w:pPr>
    <w:rPr>
      <w:b/>
      <w:kern w:val="2"/>
      <w:sz w:val="28"/>
    </w:rPr>
  </w:style>
  <w:style w:type="paragraph" w:styleId="2">
    <w:name w:val="heading 2"/>
    <w:aliases w:val="Знак2,Знак2 Знак,2 уровень"/>
    <w:basedOn w:val="a"/>
    <w:uiPriority w:val="9"/>
    <w:qFormat/>
    <w:rsid w:val="00716D6E"/>
    <w:pPr>
      <w:numPr>
        <w:ilvl w:val="1"/>
        <w:numId w:val="1"/>
      </w:numPr>
      <w:spacing w:before="240" w:after="120"/>
      <w:jc w:val="left"/>
      <w:outlineLvl w:val="1"/>
    </w:pPr>
    <w:rPr>
      <w:b/>
    </w:rPr>
  </w:style>
  <w:style w:type="paragraph" w:styleId="3">
    <w:name w:val="heading 3"/>
    <w:aliases w:val="3 уровень"/>
    <w:basedOn w:val="a"/>
    <w:uiPriority w:val="9"/>
    <w:qFormat/>
    <w:pPr>
      <w:numPr>
        <w:ilvl w:val="2"/>
        <w:numId w:val="1"/>
      </w:numPr>
      <w:suppressAutoHyphens/>
      <w:spacing w:before="240" w:after="240"/>
      <w:outlineLvl w:val="2"/>
    </w:pPr>
    <w:rPr>
      <w:b/>
    </w:rPr>
  </w:style>
  <w:style w:type="paragraph" w:styleId="4">
    <w:name w:val="heading 4"/>
    <w:aliases w:val="4 уровень"/>
    <w:basedOn w:val="a"/>
    <w:uiPriority w:val="9"/>
    <w:qFormat/>
    <w:pPr>
      <w:suppressAutoHyphens/>
      <w:spacing w:line="336" w:lineRule="auto"/>
      <w:jc w:val="center"/>
      <w:outlineLvl w:val="3"/>
    </w:pPr>
    <w:rPr>
      <w:b/>
    </w:rPr>
  </w:style>
  <w:style w:type="paragraph" w:styleId="5">
    <w:name w:val="heading 5"/>
    <w:basedOn w:val="a"/>
    <w:qFormat/>
    <w:pPr>
      <w:keepNext/>
      <w:spacing w:line="360" w:lineRule="auto"/>
      <w:ind w:right="226"/>
      <w:jc w:val="center"/>
      <w:outlineLvl w:val="4"/>
    </w:pPr>
    <w:rPr>
      <w:b/>
      <w:bCs/>
    </w:rPr>
  </w:style>
  <w:style w:type="paragraph" w:styleId="6">
    <w:name w:val="heading 6"/>
    <w:basedOn w:val="a"/>
    <w:pPr>
      <w:keepNext/>
      <w:ind w:right="227"/>
      <w:outlineLvl w:val="5"/>
    </w:pPr>
    <w:rPr>
      <w:b/>
      <w:bCs/>
    </w:rPr>
  </w:style>
  <w:style w:type="paragraph" w:styleId="7">
    <w:name w:val="heading 7"/>
    <w:basedOn w:val="a"/>
    <w:pPr>
      <w:keepNext/>
      <w:outlineLvl w:val="6"/>
    </w:pPr>
    <w:rPr>
      <w:b/>
      <w:bCs/>
    </w:rPr>
  </w:style>
  <w:style w:type="paragraph" w:styleId="8">
    <w:name w:val="heading 8"/>
    <w:basedOn w:val="a"/>
    <w:pPr>
      <w:spacing w:before="240" w:after="60"/>
      <w:outlineLvl w:val="7"/>
    </w:pPr>
    <w:rPr>
      <w:i/>
      <w:iCs/>
      <w:szCs w:val="24"/>
    </w:rPr>
  </w:style>
  <w:style w:type="paragraph" w:styleId="9">
    <w:name w:val="heading 9"/>
    <w:basedOn w:val="a"/>
    <w:pPr>
      <w:keepNext/>
      <w:pBdr>
        <w:top w:val="single" w:sz="6" w:space="1" w:color="000000"/>
        <w:left w:val="single" w:sz="6" w:space="1" w:color="000000"/>
        <w:bottom w:val="single" w:sz="6" w:space="1" w:color="000000"/>
        <w:right w:val="single" w:sz="6" w:space="1" w:color="000000"/>
      </w:pBdr>
      <w:spacing w:before="60"/>
      <w:jc w:val="center"/>
      <w:outlineLvl w:val="8"/>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style>
  <w:style w:type="character" w:customStyle="1" w:styleId="11">
    <w:name w:val="Номер страницы1"/>
    <w:rPr>
      <w:rFonts w:ascii="Times New Roman" w:hAnsi="Times New Roman"/>
      <w:lang w:val="uk-UA"/>
    </w:rPr>
  </w:style>
  <w:style w:type="character" w:styleId="a3">
    <w:name w:val="Hyperlink"/>
    <w:uiPriority w:val="99"/>
    <w:rPr>
      <w:color w:val="0000FF"/>
      <w:u w:val="single"/>
    </w:rPr>
  </w:style>
  <w:style w:type="character" w:customStyle="1" w:styleId="a4">
    <w:name w:val="Знак Знак"/>
    <w:rPr>
      <w:b/>
      <w:caps/>
      <w:kern w:val="2"/>
      <w:sz w:val="28"/>
      <w:lang w:val="uk-UA" w:eastAsia="ru-RU" w:bidi="ar-SA"/>
    </w:rPr>
  </w:style>
  <w:style w:type="character" w:customStyle="1" w:styleId="Iniiaiieoeoo">
    <w:name w:val="Iniiaiie o?eoo"/>
  </w:style>
  <w:style w:type="character" w:customStyle="1" w:styleId="Iniiaiieoeoo30">
    <w:name w:val="Iniiaiie o?eoo30"/>
  </w:style>
  <w:style w:type="character" w:customStyle="1" w:styleId="Iniiaiieoeoo29">
    <w:name w:val="Iniiaiie o?eoo29"/>
  </w:style>
  <w:style w:type="character" w:customStyle="1" w:styleId="Iniiaiieoeoo28">
    <w:name w:val="Iniiaiie o?eoo28"/>
  </w:style>
  <w:style w:type="character" w:customStyle="1" w:styleId="Iniiaiieoeoo27">
    <w:name w:val="Iniiaiie o?eoo27"/>
  </w:style>
  <w:style w:type="character" w:customStyle="1" w:styleId="Iniiaiieoeoo26">
    <w:name w:val="Iniiaiie o?eoo26"/>
  </w:style>
  <w:style w:type="character" w:customStyle="1" w:styleId="Iniiaiieoeoo25">
    <w:name w:val="Iniiaiie o?eoo25"/>
  </w:style>
  <w:style w:type="character" w:customStyle="1" w:styleId="Iniiaiieoeoo24">
    <w:name w:val="Iniiaiie o?eoo24"/>
  </w:style>
  <w:style w:type="character" w:customStyle="1" w:styleId="Iniiaiieoeoo23">
    <w:name w:val="Iniiaiie o?eoo23"/>
  </w:style>
  <w:style w:type="character" w:customStyle="1" w:styleId="Iniiaiieoeoo22">
    <w:name w:val="Iniiaiie o?eoo22"/>
  </w:style>
  <w:style w:type="character" w:customStyle="1" w:styleId="Iniiaiieoeoo21">
    <w:name w:val="Iniiaiie o?eoo21"/>
  </w:style>
  <w:style w:type="character" w:customStyle="1" w:styleId="Iniiaiieoeoo20">
    <w:name w:val="Iniiaiie o?eoo20"/>
  </w:style>
  <w:style w:type="character" w:customStyle="1" w:styleId="Iniiaiieoeoo19">
    <w:name w:val="Iniiaiie o?eoo19"/>
  </w:style>
  <w:style w:type="character" w:customStyle="1" w:styleId="Iniiaiieoeoo18">
    <w:name w:val="Iniiaiie o?eoo18"/>
  </w:style>
  <w:style w:type="character" w:customStyle="1" w:styleId="Iniiaiieoeoo17">
    <w:name w:val="Iniiaiie o?eoo17"/>
  </w:style>
  <w:style w:type="character" w:customStyle="1" w:styleId="Iniiaiieoeoo16">
    <w:name w:val="Iniiaiie o?eoo16"/>
  </w:style>
  <w:style w:type="character" w:customStyle="1" w:styleId="Iniiaiieoeoo15">
    <w:name w:val="Iniiaiie o?eoo15"/>
  </w:style>
  <w:style w:type="character" w:customStyle="1" w:styleId="Iniiaiieoeoo14">
    <w:name w:val="Iniiaiie o?eoo14"/>
  </w:style>
  <w:style w:type="character" w:customStyle="1" w:styleId="Iniiaiieoeoo13">
    <w:name w:val="Iniiaiie o?eoo13"/>
  </w:style>
  <w:style w:type="character" w:customStyle="1" w:styleId="Iniiaiieoeoo12">
    <w:name w:val="Iniiaiie o?eoo12"/>
  </w:style>
  <w:style w:type="character" w:customStyle="1" w:styleId="Iniiaiieoeoo11">
    <w:name w:val="Iniiaiie o?eoo11"/>
  </w:style>
  <w:style w:type="character" w:customStyle="1" w:styleId="Iniiaiieoeoo10">
    <w:name w:val="Iniiaiie o?eoo10"/>
  </w:style>
  <w:style w:type="character" w:customStyle="1" w:styleId="Iniiaiieoeoo9">
    <w:name w:val="Iniiaiie o?eoo9"/>
  </w:style>
  <w:style w:type="character" w:customStyle="1" w:styleId="Iniiaiieoeoo8">
    <w:name w:val="Iniiaiie o?eoo8"/>
  </w:style>
  <w:style w:type="character" w:customStyle="1" w:styleId="Iniiaiieoeoo7">
    <w:name w:val="Iniiaiie o?eoo7"/>
  </w:style>
  <w:style w:type="character" w:customStyle="1" w:styleId="Iniiaiieoeoo6">
    <w:name w:val="Iniiaiie o?eoo6"/>
  </w:style>
  <w:style w:type="character" w:customStyle="1" w:styleId="Iniiaiieoeoo5">
    <w:name w:val="Iniiaiie o?eoo5"/>
  </w:style>
  <w:style w:type="character" w:customStyle="1" w:styleId="Iniiaiieoeoo4">
    <w:name w:val="Iniiaiie o?eoo4"/>
  </w:style>
  <w:style w:type="character" w:customStyle="1" w:styleId="Iniiaiieoeoo3">
    <w:name w:val="Iniiaiie o?eoo3"/>
  </w:style>
  <w:style w:type="character" w:customStyle="1" w:styleId="Iniiaiieoeoo1">
    <w:name w:val="Iniiaiie o?eoo1"/>
  </w:style>
  <w:style w:type="character" w:customStyle="1" w:styleId="iye-OOO">
    <w:name w:val="?iye-OOO"/>
    <w:rPr>
      <w:rFonts w:ascii="Pragmatica" w:hAnsi="Pragmatica"/>
      <w:b/>
      <w:sz w:val="28"/>
      <w:lang w:val="ru-RU"/>
    </w:rPr>
  </w:style>
  <w:style w:type="character" w:customStyle="1" w:styleId="iiianoaieou">
    <w:name w:val="iiia? no?aieou"/>
    <w:rPr>
      <w:rFonts w:ascii="Arial" w:hAnsi="Arial"/>
    </w:rPr>
  </w:style>
  <w:style w:type="character" w:customStyle="1" w:styleId="ciaeieiaaiey">
    <w:name w:val="ciae i?eia?aiey"/>
    <w:rPr>
      <w:sz w:val="16"/>
    </w:rPr>
  </w:style>
  <w:style w:type="character" w:customStyle="1" w:styleId="iiianoaieou2">
    <w:name w:val="iiia? no?aieou2"/>
    <w:basedOn w:val="Iniiaiieoeoo15"/>
  </w:style>
  <w:style w:type="character" w:customStyle="1" w:styleId="12">
    <w:name w:val="Номер страницы12"/>
    <w:basedOn w:val="10"/>
  </w:style>
  <w:style w:type="character" w:customStyle="1" w:styleId="a5">
    <w:name w:val="Îñíîâíîé øðèôò"/>
  </w:style>
  <w:style w:type="character" w:customStyle="1" w:styleId="a6">
    <w:name w:val="Основной шрифт"/>
  </w:style>
  <w:style w:type="character" w:customStyle="1" w:styleId="-">
    <w:name w:val="Роял-ХХХ"/>
    <w:rPr>
      <w:rFonts w:ascii="Pragmatica" w:hAnsi="Pragmatica"/>
      <w:b/>
      <w:sz w:val="28"/>
      <w:lang w:val="ru-RU"/>
    </w:rPr>
  </w:style>
  <w:style w:type="character" w:customStyle="1" w:styleId="a7">
    <w:name w:val="номер страницы"/>
    <w:rPr>
      <w:rFonts w:ascii="Arial" w:hAnsi="Arial"/>
    </w:rPr>
  </w:style>
  <w:style w:type="character" w:customStyle="1" w:styleId="a8">
    <w:name w:val="знак примечания"/>
    <w:rPr>
      <w:sz w:val="16"/>
    </w:rPr>
  </w:style>
  <w:style w:type="character" w:customStyle="1" w:styleId="120">
    <w:name w:val="Основной шрифт абзаца12"/>
  </w:style>
  <w:style w:type="character" w:customStyle="1" w:styleId="iiianoaieou1">
    <w:name w:val="iiia? no?aieou1"/>
    <w:basedOn w:val="10"/>
  </w:style>
  <w:style w:type="character" w:customStyle="1" w:styleId="Iniiaiieoeoo2">
    <w:name w:val="Iniiaiie o?eoo2"/>
  </w:style>
  <w:style w:type="character" w:customStyle="1" w:styleId="13">
    <w:name w:val="Строгий1"/>
    <w:rPr>
      <w:b/>
      <w:bCs/>
    </w:rPr>
  </w:style>
  <w:style w:type="character" w:customStyle="1" w:styleId="a9">
    <w:name w:val="Нижний колонтитул Знак"/>
    <w:rPr>
      <w:sz w:val="28"/>
      <w:lang w:val="en-US"/>
    </w:rPr>
  </w:style>
  <w:style w:type="character" w:customStyle="1" w:styleId="14">
    <w:name w:val="Знак Знак1"/>
    <w:rPr>
      <w:b/>
      <w:caps/>
      <w:kern w:val="2"/>
      <w:sz w:val="28"/>
      <w:lang w:val="uk-UA" w:eastAsia="ru-RU" w:bidi="ar-SA"/>
    </w:rPr>
  </w:style>
  <w:style w:type="character" w:customStyle="1" w:styleId="110">
    <w:name w:val="Номер страницы11"/>
    <w:basedOn w:val="10"/>
  </w:style>
  <w:style w:type="character" w:customStyle="1" w:styleId="111">
    <w:name w:val="Основной шрифт абзаца11"/>
  </w:style>
  <w:style w:type="character" w:customStyle="1" w:styleId="15">
    <w:name w:val="Заголовок 1 Знак"/>
    <w:rPr>
      <w:b/>
      <w:kern w:val="2"/>
      <w:sz w:val="24"/>
    </w:rPr>
  </w:style>
  <w:style w:type="character" w:customStyle="1" w:styleId="20">
    <w:name w:val="Заголовок 2 Знак"/>
    <w:rPr>
      <w:b/>
      <w:sz w:val="24"/>
    </w:rPr>
  </w:style>
  <w:style w:type="character" w:customStyle="1" w:styleId="30">
    <w:name w:val="Заголовок 3 Знак"/>
    <w:rPr>
      <w:b/>
      <w:sz w:val="24"/>
    </w:rPr>
  </w:style>
  <w:style w:type="character" w:customStyle="1" w:styleId="40">
    <w:name w:val="Заголовок 4 Знак"/>
    <w:rPr>
      <w:b/>
      <w:sz w:val="28"/>
      <w:lang w:val="uk-UA"/>
    </w:rPr>
  </w:style>
  <w:style w:type="character" w:customStyle="1" w:styleId="50">
    <w:name w:val="Заголовок 5 Знак"/>
    <w:rPr>
      <w:b/>
      <w:bCs/>
      <w:sz w:val="24"/>
    </w:rPr>
  </w:style>
  <w:style w:type="character" w:customStyle="1" w:styleId="60">
    <w:name w:val="Заголовок 6 Знак"/>
    <w:rPr>
      <w:b/>
      <w:bCs/>
      <w:sz w:val="24"/>
    </w:rPr>
  </w:style>
  <w:style w:type="character" w:customStyle="1" w:styleId="70">
    <w:name w:val="Заголовок 7 Знак"/>
    <w:rPr>
      <w:b/>
      <w:bCs/>
      <w:sz w:val="24"/>
      <w:lang w:val="uk-UA"/>
    </w:rPr>
  </w:style>
  <w:style w:type="character" w:customStyle="1" w:styleId="80">
    <w:name w:val="Заголовок 8 Знак"/>
    <w:rPr>
      <w:i/>
      <w:iCs/>
      <w:sz w:val="24"/>
      <w:szCs w:val="24"/>
      <w:lang w:val="uk-UA"/>
    </w:rPr>
  </w:style>
  <w:style w:type="character" w:customStyle="1" w:styleId="90">
    <w:name w:val="Заголовок 9 Знак"/>
    <w:rPr>
      <w:b/>
      <w:sz w:val="32"/>
    </w:rPr>
  </w:style>
  <w:style w:type="character" w:customStyle="1" w:styleId="21">
    <w:name w:val="Основной текст с отступом 2 Знак"/>
    <w:rPr>
      <w:color w:val="FF0000"/>
      <w:sz w:val="24"/>
    </w:rPr>
  </w:style>
  <w:style w:type="character" w:customStyle="1" w:styleId="31">
    <w:name w:val="Основной текст 3 Знак"/>
    <w:rPr>
      <w:sz w:val="24"/>
    </w:rPr>
  </w:style>
  <w:style w:type="character" w:customStyle="1" w:styleId="aa">
    <w:name w:val="Верхний колонтитул Знак"/>
    <w:rPr>
      <w:sz w:val="28"/>
      <w:lang w:val="uk-UA"/>
    </w:rPr>
  </w:style>
  <w:style w:type="character" w:customStyle="1" w:styleId="ab">
    <w:name w:val="Текст выноски Знак"/>
    <w:rPr>
      <w:rFonts w:ascii="Tahoma" w:hAnsi="Tahoma" w:cs="Tahoma"/>
      <w:sz w:val="16"/>
      <w:szCs w:val="16"/>
      <w:lang w:val="uk-UA"/>
    </w:rPr>
  </w:style>
  <w:style w:type="character" w:customStyle="1" w:styleId="ac">
    <w:name w:val="Основной текст с отступом Знак"/>
    <w:rPr>
      <w:sz w:val="24"/>
    </w:rPr>
  </w:style>
  <w:style w:type="character" w:customStyle="1" w:styleId="ad">
    <w:name w:val="Подзаголовок Знак"/>
    <w:rPr>
      <w:rFonts w:ascii="Calibri" w:hAnsi="Calibri"/>
      <w:b/>
      <w:sz w:val="24"/>
      <w:szCs w:val="24"/>
      <w:lang w:val="uk-UA"/>
    </w:rPr>
  </w:style>
  <w:style w:type="character" w:customStyle="1" w:styleId="apple-style-span">
    <w:name w:val="apple-style-span"/>
    <w:basedOn w:val="10"/>
  </w:style>
  <w:style w:type="character" w:customStyle="1" w:styleId="apple-converted-space">
    <w:name w:val="apple-converted-space"/>
    <w:basedOn w:val="10"/>
  </w:style>
  <w:style w:type="character" w:customStyle="1" w:styleId="ae">
    <w:name w:val="Текст сноски Знак"/>
    <w:rPr>
      <w:rFonts w:ascii="Calibri" w:hAnsi="Calibri"/>
    </w:rPr>
  </w:style>
  <w:style w:type="character" w:styleId="af">
    <w:name w:val="footnote reference"/>
    <w:rPr>
      <w:vertAlign w:val="superscript"/>
    </w:rPr>
  </w:style>
  <w:style w:type="character" w:customStyle="1" w:styleId="FootnoteCharacters">
    <w:name w:val="Footnote Characters"/>
    <w:rPr>
      <w:vertAlign w:val="superscript"/>
    </w:rPr>
  </w:style>
  <w:style w:type="character" w:customStyle="1" w:styleId="16">
    <w:name w:val="Замещающий текст1"/>
    <w:rPr>
      <w:color w:val="808080"/>
    </w:rPr>
  </w:style>
  <w:style w:type="character" w:customStyle="1" w:styleId="17">
    <w:name w:val="Знак примечания1"/>
    <w:rPr>
      <w:sz w:val="16"/>
      <w:szCs w:val="16"/>
    </w:rPr>
  </w:style>
  <w:style w:type="character" w:customStyle="1" w:styleId="af0">
    <w:name w:val="Текст примечания Знак"/>
    <w:rPr>
      <w:rFonts w:ascii="Calibri" w:hAnsi="Calibri"/>
    </w:rPr>
  </w:style>
  <w:style w:type="character" w:customStyle="1" w:styleId="af1">
    <w:name w:val="Тема примечания Знак"/>
    <w:rPr>
      <w:rFonts w:ascii="Calibri" w:hAnsi="Calibri"/>
      <w:b/>
      <w:bCs/>
    </w:rPr>
  </w:style>
  <w:style w:type="character" w:customStyle="1" w:styleId="af2">
    <w:name w:val="Без интервала Знак"/>
    <w:rPr>
      <w:sz w:val="24"/>
      <w:szCs w:val="22"/>
      <w:lang w:eastAsia="en-US"/>
    </w:rPr>
  </w:style>
  <w:style w:type="character" w:customStyle="1" w:styleId="af3">
    <w:name w:val="Абзац списка Знак"/>
    <w:rPr>
      <w:rFonts w:ascii="Calibri" w:hAnsi="Calibri"/>
    </w:rPr>
  </w:style>
  <w:style w:type="character" w:customStyle="1" w:styleId="FontStyle158">
    <w:name w:val="Font Style158"/>
    <w:rPr>
      <w:rFonts w:eastAsia="Times New Roman"/>
      <w:color w:val="auto"/>
      <w:sz w:val="26"/>
      <w:lang w:val="ru-RU" w:eastAsia="zh-CN"/>
    </w:rPr>
  </w:style>
  <w:style w:type="character" w:customStyle="1" w:styleId="22">
    <w:name w:val="Основной текст (2)_"/>
    <w:rPr>
      <w:rFonts w:ascii="Garamond" w:eastAsia="Garamond" w:hAnsi="Garamond" w:cs="Garamond"/>
      <w:b/>
      <w:bCs/>
      <w:i w:val="0"/>
      <w:iCs w:val="0"/>
      <w:caps w:val="0"/>
      <w:smallCaps w:val="0"/>
      <w:strike w:val="0"/>
      <w:dstrike w:val="0"/>
      <w:sz w:val="22"/>
      <w:szCs w:val="22"/>
      <w:u w:val="none"/>
    </w:rPr>
  </w:style>
  <w:style w:type="character" w:customStyle="1" w:styleId="23">
    <w:name w:val="Основной текст (2)"/>
    <w:rPr>
      <w:rFonts w:ascii="Garamond" w:eastAsia="Garamond" w:hAnsi="Garamond" w:cs="Garamond"/>
      <w:b/>
      <w:bCs/>
      <w:i w:val="0"/>
      <w:iCs w:val="0"/>
      <w:caps w:val="0"/>
      <w:smallCaps w:val="0"/>
      <w:strike w:val="0"/>
      <w:dstrike w:val="0"/>
      <w:color w:val="000000"/>
      <w:spacing w:val="0"/>
      <w:w w:val="100"/>
      <w:sz w:val="22"/>
      <w:szCs w:val="22"/>
      <w:u w:val="none"/>
      <w:lang w:val="ru-RU" w:eastAsia="ru-RU" w:bidi="ru-RU"/>
    </w:rPr>
  </w:style>
  <w:style w:type="character" w:customStyle="1" w:styleId="212pt0pt">
    <w:name w:val="Основной текст (2) + 12 pt;Не полужирный;Курсив;Интервал 0 pt"/>
    <w:rPr>
      <w:rFonts w:ascii="Garamond" w:eastAsia="Garamond" w:hAnsi="Garamond" w:cs="Garamond"/>
      <w:b/>
      <w:bCs/>
      <w:i/>
      <w:iCs/>
      <w:caps w:val="0"/>
      <w:smallCaps w:val="0"/>
      <w:strike w:val="0"/>
      <w:dstrike w:val="0"/>
      <w:color w:val="000000"/>
      <w:spacing w:val="-10"/>
      <w:w w:val="100"/>
      <w:sz w:val="24"/>
      <w:szCs w:val="24"/>
      <w:u w:val="none"/>
      <w:lang w:val="en-US" w:eastAsia="en-US" w:bidi="en-US"/>
    </w:rPr>
  </w:style>
  <w:style w:type="character" w:customStyle="1" w:styleId="2LucidaSansUnicode14pt">
    <w:name w:val="Основной текст (2) + Lucida Sans Unicode;14 pt;Не полужирный;Курсив"/>
    <w:rPr>
      <w:rFonts w:ascii="Lucida Sans Unicode" w:eastAsia="Lucida Sans Unicode" w:hAnsi="Lucida Sans Unicode" w:cs="Lucida Sans Unicode"/>
      <w:b/>
      <w:bCs/>
      <w:i/>
      <w:iCs/>
      <w:caps w:val="0"/>
      <w:smallCaps w:val="0"/>
      <w:strike w:val="0"/>
      <w:dstrike w:val="0"/>
      <w:color w:val="000000"/>
      <w:spacing w:val="0"/>
      <w:w w:val="100"/>
      <w:sz w:val="28"/>
      <w:szCs w:val="28"/>
      <w:u w:val="none"/>
      <w:lang w:val="ru-RU" w:eastAsia="ru-RU" w:bidi="ru-RU"/>
    </w:rPr>
  </w:style>
  <w:style w:type="character" w:customStyle="1" w:styleId="2TimesNewRoman10pt0pt">
    <w:name w:val="Основной текст (2) + Times New Roman;10 pt;Не полужирный;Интервал 0 pt"/>
    <w:rPr>
      <w:rFonts w:ascii="Times New Roman" w:eastAsia="Times New Roman" w:hAnsi="Times New Roman" w:cs="Times New Roman"/>
      <w:b/>
      <w:bCs/>
      <w:i w:val="0"/>
      <w:iCs w:val="0"/>
      <w:caps w:val="0"/>
      <w:smallCaps w:val="0"/>
      <w:strike w:val="0"/>
      <w:dstrike w:val="0"/>
      <w:color w:val="000000"/>
      <w:spacing w:val="10"/>
      <w:w w:val="100"/>
      <w:sz w:val="20"/>
      <w:szCs w:val="20"/>
      <w:u w:val="none"/>
      <w:lang w:val="ru-RU" w:eastAsia="ru-RU" w:bidi="ru-RU"/>
    </w:rPr>
  </w:style>
  <w:style w:type="character" w:customStyle="1" w:styleId="21pt">
    <w:name w:val="Основной текст (2) + Интервал 1 pt"/>
    <w:rPr>
      <w:rFonts w:ascii="Garamond" w:eastAsia="Garamond" w:hAnsi="Garamond" w:cs="Garamond"/>
      <w:b/>
      <w:bCs/>
      <w:i w:val="0"/>
      <w:iCs w:val="0"/>
      <w:caps w:val="0"/>
      <w:smallCaps w:val="0"/>
      <w:strike w:val="0"/>
      <w:dstrike w:val="0"/>
      <w:color w:val="000000"/>
      <w:spacing w:val="20"/>
      <w:w w:val="100"/>
      <w:sz w:val="22"/>
      <w:szCs w:val="22"/>
      <w:u w:val="none"/>
      <w:lang w:val="ru-RU" w:eastAsia="ru-RU" w:bidi="ru-RU"/>
    </w:rPr>
  </w:style>
  <w:style w:type="character" w:customStyle="1" w:styleId="212pt">
    <w:name w:val="Основной текст (2) + 12 pt"/>
    <w:rPr>
      <w:rFonts w:ascii="Garamond" w:eastAsia="Garamond" w:hAnsi="Garamond" w:cs="Garamond"/>
      <w:b/>
      <w:bCs/>
      <w:i w:val="0"/>
      <w:iCs w:val="0"/>
      <w:caps w:val="0"/>
      <w:smallCaps w:val="0"/>
      <w:strike w:val="0"/>
      <w:dstrike w:val="0"/>
      <w:color w:val="000000"/>
      <w:spacing w:val="0"/>
      <w:w w:val="100"/>
      <w:sz w:val="24"/>
      <w:szCs w:val="24"/>
      <w:u w:val="none"/>
      <w:lang w:val="ru-RU" w:eastAsia="ru-RU" w:bidi="ru-RU"/>
    </w:rPr>
  </w:style>
  <w:style w:type="character" w:customStyle="1" w:styleId="24">
    <w:name w:val="Основной текст (2) + Малые прописные"/>
    <w:rPr>
      <w:rFonts w:ascii="Garamond" w:eastAsia="Garamond" w:hAnsi="Garamond" w:cs="Garamond"/>
      <w:b/>
      <w:bCs/>
      <w:i w:val="0"/>
      <w:iCs w:val="0"/>
      <w:smallCaps/>
      <w:strike w:val="0"/>
      <w:dstrike w:val="0"/>
      <w:color w:val="000000"/>
      <w:spacing w:val="0"/>
      <w:w w:val="100"/>
      <w:sz w:val="22"/>
      <w:szCs w:val="22"/>
      <w:u w:val="none"/>
      <w:lang w:val="ru-RU" w:eastAsia="ru-RU" w:bidi="ru-RU"/>
    </w:rPr>
  </w:style>
  <w:style w:type="character" w:customStyle="1" w:styleId="2Exact">
    <w:name w:val="Основной текст (2) Exact"/>
    <w:rPr>
      <w:rFonts w:ascii="Garamond" w:eastAsia="Garamond" w:hAnsi="Garamond" w:cs="Garamond"/>
      <w:b/>
      <w:bCs/>
      <w:i w:val="0"/>
      <w:iCs w:val="0"/>
      <w:caps w:val="0"/>
      <w:smallCaps w:val="0"/>
      <w:strike w:val="0"/>
      <w:dstrike w:val="0"/>
      <w:sz w:val="22"/>
      <w:szCs w:val="22"/>
      <w:u w:val="none"/>
    </w:rPr>
  </w:style>
  <w:style w:type="character" w:customStyle="1" w:styleId="9Exact">
    <w:name w:val="Основной текст (9) Exact"/>
    <w:rPr>
      <w:rFonts w:ascii="Garamond" w:eastAsia="Garamond" w:hAnsi="Garamond" w:cs="Garamond"/>
      <w:sz w:val="24"/>
      <w:szCs w:val="24"/>
      <w:shd w:val="clear" w:color="auto" w:fill="FFFFFF"/>
    </w:rPr>
  </w:style>
  <w:style w:type="character" w:customStyle="1" w:styleId="2Exact0">
    <w:name w:val="Подпись к картинке (2) Exact"/>
    <w:rPr>
      <w:rFonts w:ascii="Garamond" w:eastAsia="Garamond" w:hAnsi="Garamond" w:cs="Garamond"/>
      <w:shd w:val="clear" w:color="auto" w:fill="FFFFFF"/>
    </w:rPr>
  </w:style>
  <w:style w:type="character" w:customStyle="1" w:styleId="Exact">
    <w:name w:val="Подпись к картинке Exact"/>
    <w:rPr>
      <w:rFonts w:ascii="Garamond" w:eastAsia="Garamond" w:hAnsi="Garamond" w:cs="Garamond"/>
      <w:shd w:val="clear" w:color="auto" w:fill="FFFFFF"/>
    </w:rPr>
  </w:style>
  <w:style w:type="character" w:customStyle="1" w:styleId="2Exact1">
    <w:name w:val="Основной текст (2) + Не полужирный Exact"/>
    <w:rPr>
      <w:rFonts w:ascii="Garamond" w:eastAsia="Garamond" w:hAnsi="Garamond" w:cs="Garamond"/>
      <w:b/>
      <w:bCs/>
      <w:i w:val="0"/>
      <w:iCs w:val="0"/>
      <w:caps w:val="0"/>
      <w:smallCaps w:val="0"/>
      <w:strike w:val="0"/>
      <w:dstrike w:val="0"/>
      <w:color w:val="000000"/>
      <w:spacing w:val="0"/>
      <w:w w:val="100"/>
      <w:sz w:val="22"/>
      <w:szCs w:val="22"/>
      <w:u w:val="none"/>
      <w:lang w:val="ru-RU" w:eastAsia="ru-RU" w:bidi="ru-RU"/>
    </w:rPr>
  </w:style>
  <w:style w:type="character" w:customStyle="1" w:styleId="911ptExact">
    <w:name w:val="Основной текст (9) + 11 pt Exact"/>
    <w:rPr>
      <w:rFonts w:ascii="Garamond" w:eastAsia="Garamond" w:hAnsi="Garamond" w:cs="Garamond"/>
      <w:i w:val="0"/>
      <w:iCs w:val="0"/>
      <w:caps w:val="0"/>
      <w:smallCaps w:val="0"/>
      <w:color w:val="000000"/>
      <w:spacing w:val="0"/>
      <w:w w:val="100"/>
      <w:sz w:val="22"/>
      <w:szCs w:val="22"/>
      <w:shd w:val="clear" w:color="auto" w:fill="FFFFFF"/>
      <w:lang w:val="ru-RU" w:eastAsia="ru-RU" w:bidi="ru-RU"/>
    </w:rPr>
  </w:style>
  <w:style w:type="character" w:customStyle="1" w:styleId="13Exact">
    <w:name w:val="Основной текст (13) Exact"/>
    <w:rPr>
      <w:rFonts w:ascii="Garamond" w:eastAsia="Garamond" w:hAnsi="Garamond" w:cs="Garamond"/>
      <w:shd w:val="clear" w:color="auto" w:fill="FFFFFF"/>
    </w:rPr>
  </w:style>
  <w:style w:type="character" w:customStyle="1" w:styleId="blk">
    <w:name w:val="blk"/>
    <w:basedOn w:val="10"/>
  </w:style>
  <w:style w:type="character" w:customStyle="1" w:styleId="r">
    <w:name w:val="r"/>
    <w:basedOn w:val="10"/>
  </w:style>
  <w:style w:type="character" w:customStyle="1" w:styleId="af4">
    <w:name w:val="Таблица ГП Знак"/>
    <w:rPr>
      <w:b/>
      <w:sz w:val="28"/>
    </w:rPr>
  </w:style>
  <w:style w:type="character" w:customStyle="1" w:styleId="af5">
    <w:name w:val="Основной ГП Знак"/>
    <w:rPr>
      <w:rFonts w:ascii="Tahoma" w:eastAsia="Calibri" w:hAnsi="Tahoma" w:cs="Tahoma"/>
      <w:sz w:val="24"/>
      <w:szCs w:val="24"/>
      <w:lang w:eastAsia="en-US"/>
    </w:rPr>
  </w:style>
  <w:style w:type="character" w:customStyle="1" w:styleId="FontStyle68">
    <w:name w:val="Font Style68"/>
    <w:rPr>
      <w:rFonts w:ascii="Times New Roman" w:hAnsi="Times New Roman" w:cs="Times New Roman"/>
      <w:sz w:val="20"/>
      <w:szCs w:val="20"/>
    </w:rPr>
  </w:style>
  <w:style w:type="character" w:customStyle="1" w:styleId="af6">
    <w:name w:val="Абзац Знак"/>
    <w:rPr>
      <w:rFonts w:ascii="Calibri" w:hAnsi="Calibri"/>
      <w:sz w:val="24"/>
      <w:szCs w:val="24"/>
    </w:rPr>
  </w:style>
  <w:style w:type="character" w:customStyle="1" w:styleId="af7">
    <w:name w:val="Текст Знак"/>
    <w:rPr>
      <w:rFonts w:ascii="Courier New" w:hAnsi="Courier New"/>
    </w:rPr>
  </w:style>
  <w:style w:type="character" w:customStyle="1" w:styleId="S1">
    <w:name w:val="S_Обычный Знак1"/>
    <w:rPr>
      <w:sz w:val="24"/>
      <w:szCs w:val="24"/>
      <w:lang w:eastAsia="ar-SA"/>
    </w:rPr>
  </w:style>
  <w:style w:type="character" w:customStyle="1" w:styleId="S">
    <w:name w:val="S_Маркированный Знак"/>
    <w:rPr>
      <w:w w:val="109"/>
      <w:sz w:val="28"/>
      <w:szCs w:val="24"/>
      <w:lang w:eastAsia="en-US"/>
    </w:rPr>
  </w:style>
  <w:style w:type="character" w:customStyle="1" w:styleId="25">
    <w:name w:val="Основной текст 2 Знак"/>
    <w:rPr>
      <w:rFonts w:ascii="Calibri" w:hAnsi="Calibri"/>
    </w:rPr>
  </w:style>
  <w:style w:type="character" w:customStyle="1" w:styleId="ts21">
    <w:name w:val="ts21"/>
    <w:rPr>
      <w:rFonts w:ascii="Times New Roman" w:hAnsi="Times New Roman" w:cs="Times New Roman"/>
      <w:color w:val="884706"/>
      <w:sz w:val="32"/>
      <w:szCs w:val="32"/>
    </w:rPr>
  </w:style>
  <w:style w:type="character" w:customStyle="1" w:styleId="CharacterStyle1">
    <w:name w:val="Character Style 1"/>
    <w:rPr>
      <w:rFonts w:ascii="Arial" w:hAnsi="Arial" w:cs="Arial"/>
      <w:sz w:val="24"/>
      <w:szCs w:val="24"/>
    </w:rPr>
  </w:style>
  <w:style w:type="character" w:customStyle="1" w:styleId="18">
    <w:name w:val="Номер строки1"/>
    <w:basedOn w:val="10"/>
  </w:style>
  <w:style w:type="character" w:customStyle="1" w:styleId="26">
    <w:name w:val="Текст сноски Знак2"/>
  </w:style>
  <w:style w:type="character" w:customStyle="1" w:styleId="00">
    <w:name w:val="0.0 Текст Знак"/>
    <w:rPr>
      <w:rFonts w:eastAsia="Times New Roman" w:cs="Times New Roman"/>
      <w:sz w:val="28"/>
      <w:szCs w:val="22"/>
      <w:lang w:eastAsia="en-US"/>
    </w:rPr>
  </w:style>
  <w:style w:type="character" w:customStyle="1" w:styleId="051">
    <w:name w:val="0.5 Список 1 Знак"/>
    <w:rPr>
      <w:rFonts w:eastAsia="Times New Roman" w:cs="Times New Roman"/>
      <w:sz w:val="28"/>
      <w:szCs w:val="22"/>
      <w:lang w:eastAsia="en-US"/>
    </w:rPr>
  </w:style>
  <w:style w:type="character" w:customStyle="1" w:styleId="34">
    <w:name w:val="3.4 Т. Центр Знак"/>
    <w:rPr>
      <w:lang w:eastAsia="en-US"/>
    </w:rPr>
  </w:style>
  <w:style w:type="character" w:customStyle="1" w:styleId="04-">
    <w:name w:val="0.4 Список - Знак"/>
    <w:rPr>
      <w:sz w:val="28"/>
      <w:szCs w:val="22"/>
      <w:lang w:eastAsia="en-US"/>
    </w:rPr>
  </w:style>
  <w:style w:type="character" w:customStyle="1" w:styleId="200">
    <w:name w:val="2.0 Наз. Рис. Знак"/>
    <w:rPr>
      <w:i/>
      <w:iCs/>
      <w:spacing w:val="10"/>
      <w:sz w:val="28"/>
    </w:rPr>
  </w:style>
  <w:style w:type="character" w:customStyle="1" w:styleId="300">
    <w:name w:val="3.0 Т. Наз. Знак"/>
    <w:rPr>
      <w:i/>
      <w:iCs/>
      <w:spacing w:val="10"/>
      <w:sz w:val="28"/>
      <w:szCs w:val="22"/>
      <w:lang w:eastAsia="en-US"/>
    </w:rPr>
  </w:style>
  <w:style w:type="character" w:customStyle="1" w:styleId="01">
    <w:name w:val="0.1 Пробел Знак"/>
    <w:rPr>
      <w:rFonts w:eastAsia="Times New Roman" w:cs="Times New Roman"/>
      <w:sz w:val="28"/>
      <w:szCs w:val="22"/>
      <w:lang w:eastAsia="en-US"/>
    </w:rPr>
  </w:style>
  <w:style w:type="character" w:customStyle="1" w:styleId="03">
    <w:name w:val="0.3 Центр Знак"/>
    <w:rPr>
      <w:sz w:val="28"/>
      <w:lang w:eastAsia="en-US"/>
    </w:rPr>
  </w:style>
  <w:style w:type="character" w:customStyle="1" w:styleId="19">
    <w:name w:val="Просмотренная гиперссылка1"/>
    <w:rPr>
      <w:color w:val="800080"/>
      <w:u w:val="single"/>
    </w:rPr>
  </w:style>
  <w:style w:type="character" w:customStyle="1" w:styleId="ListParagraphChar1">
    <w:name w:val="List Paragraph Char1"/>
    <w:rPr>
      <w:rFonts w:ascii="Calibri" w:hAnsi="Calibri"/>
      <w:sz w:val="22"/>
      <w:szCs w:val="22"/>
      <w:lang w:eastAsia="en-US"/>
    </w:rPr>
  </w:style>
  <w:style w:type="character" w:customStyle="1" w:styleId="FontStyle124">
    <w:name w:val="Font Style124"/>
    <w:rPr>
      <w:rFonts w:ascii="Arial" w:hAnsi="Arial" w:cs="Arial"/>
      <w:sz w:val="22"/>
      <w:szCs w:val="22"/>
    </w:rPr>
  </w:style>
  <w:style w:type="character" w:customStyle="1" w:styleId="FontStyle13">
    <w:name w:val="Font Style13"/>
    <w:rPr>
      <w:rFonts w:ascii="Cambria" w:hAnsi="Cambria" w:cs="Cambria"/>
      <w:sz w:val="22"/>
      <w:szCs w:val="22"/>
    </w:rPr>
  </w:style>
  <w:style w:type="character" w:customStyle="1" w:styleId="FontStyle12">
    <w:name w:val="Font Style12"/>
    <w:rPr>
      <w:rFonts w:ascii="Cambria" w:hAnsi="Cambria" w:cs="Cambria"/>
      <w:b/>
      <w:bCs/>
      <w:sz w:val="22"/>
      <w:szCs w:val="22"/>
    </w:rPr>
  </w:style>
  <w:style w:type="character" w:customStyle="1" w:styleId="130">
    <w:name w:val="Обычный 13 Знак"/>
    <w:rPr>
      <w:rFonts w:eastAsia="Calibri"/>
    </w:rPr>
  </w:style>
  <w:style w:type="character" w:customStyle="1" w:styleId="font6">
    <w:name w:val="font6"/>
    <w:basedOn w:val="10"/>
  </w:style>
  <w:style w:type="character" w:customStyle="1" w:styleId="font5">
    <w:name w:val="font5"/>
    <w:basedOn w:val="10"/>
  </w:style>
  <w:style w:type="character" w:customStyle="1" w:styleId="font7">
    <w:name w:val="font7"/>
    <w:basedOn w:val="10"/>
  </w:style>
  <w:style w:type="character" w:customStyle="1" w:styleId="FontStyle71">
    <w:name w:val="Font Style71"/>
    <w:rPr>
      <w:rFonts w:ascii="Times New Roman" w:hAnsi="Times New Roman" w:cs="Times New Roman"/>
      <w:sz w:val="24"/>
      <w:szCs w:val="24"/>
    </w:rPr>
  </w:style>
  <w:style w:type="character" w:customStyle="1" w:styleId="af8">
    <w:name w:val="текст таблиц Знак"/>
    <w:rPr>
      <w:rFonts w:cs="Times New Roman"/>
    </w:rPr>
  </w:style>
  <w:style w:type="character" w:customStyle="1" w:styleId="af9">
    <w:name w:val="Таблица Знак"/>
    <w:rPr>
      <w:b/>
    </w:rPr>
  </w:style>
  <w:style w:type="character" w:customStyle="1" w:styleId="afa">
    <w:name w:val="Рисунки Знак"/>
    <w:rPr>
      <w:sz w:val="28"/>
    </w:rPr>
  </w:style>
  <w:style w:type="character" w:customStyle="1" w:styleId="HTML">
    <w:name w:val="Стандартный HTML Знак"/>
    <w:rPr>
      <w:rFonts w:ascii="Courier New" w:hAnsi="Courier New" w:cs="Courier New"/>
    </w:rPr>
  </w:style>
  <w:style w:type="character" w:customStyle="1" w:styleId="2TrebuchetMS">
    <w:name w:val="Основной текст (2) + Trebuchet MS"/>
    <w:basedOn w:val="22"/>
    <w:rPr>
      <w:rFonts w:ascii="Trebuchet MS" w:eastAsia="Trebuchet MS" w:hAnsi="Trebuchet MS" w:cs="Trebuchet MS"/>
      <w:b/>
      <w:bCs/>
      <w:i w:val="0"/>
      <w:iCs w:val="0"/>
      <w:caps w:val="0"/>
      <w:smallCaps w:val="0"/>
      <w:strike w:val="0"/>
      <w:dstrike w:val="0"/>
      <w:color w:val="000000"/>
      <w:spacing w:val="0"/>
      <w:w w:val="100"/>
      <w:sz w:val="14"/>
      <w:szCs w:val="14"/>
      <w:u w:val="none"/>
      <w:shd w:val="clear" w:color="auto" w:fill="FFFFFF"/>
      <w:lang w:val="ru-RU" w:eastAsia="ru-RU" w:bidi="ru-RU"/>
    </w:rPr>
  </w:style>
  <w:style w:type="character" w:customStyle="1" w:styleId="ListLabel1">
    <w:name w:val="ListLabel 1"/>
    <w:rPr>
      <w:rFonts w:cs="Times New Roman"/>
    </w:rPr>
  </w:style>
  <w:style w:type="character" w:customStyle="1" w:styleId="ListLabel2">
    <w:name w:val="ListLabel 2"/>
    <w:rPr>
      <w:rFonts w:cs="Courier New"/>
    </w:rPr>
  </w:style>
  <w:style w:type="character" w:customStyle="1" w:styleId="ListLabel3">
    <w:name w:val="ListLabel 3"/>
    <w:rPr>
      <w:rFonts w:cs="Courier New"/>
    </w:rPr>
  </w:style>
  <w:style w:type="character" w:customStyle="1" w:styleId="ListLabel4">
    <w:name w:val="ListLabel 4"/>
    <w:rPr>
      <w:rFonts w:cs="Courier New"/>
    </w:rPr>
  </w:style>
  <w:style w:type="character" w:customStyle="1" w:styleId="ListLabel5">
    <w:name w:val="ListLabel 5"/>
    <w:rPr>
      <w:b/>
      <w:i w:val="0"/>
      <w:caps/>
      <w:strike w:val="0"/>
      <w:dstrike w:val="0"/>
      <w:vanish w:val="0"/>
      <w:spacing w:val="20"/>
      <w:kern w:val="0"/>
      <w:position w:val="0"/>
      <w:sz w:val="28"/>
      <w:u w:val="none"/>
      <w:vertAlign w:val="baseline"/>
    </w:rPr>
  </w:style>
  <w:style w:type="character" w:customStyle="1" w:styleId="ListLabel6">
    <w:name w:val="ListLabel 6"/>
    <w:rPr>
      <w:b/>
      <w:i w:val="0"/>
      <w:smallCaps/>
      <w:strike w:val="0"/>
      <w:dstrike w:val="0"/>
      <w:vanish w:val="0"/>
      <w:color w:val="auto"/>
      <w:spacing w:val="20"/>
      <w:kern w:val="0"/>
      <w:position w:val="0"/>
      <w:sz w:val="28"/>
      <w:u w:val="none"/>
      <w:vertAlign w:val="baseline"/>
    </w:rPr>
  </w:style>
  <w:style w:type="character" w:customStyle="1" w:styleId="ListLabel7">
    <w:name w:val="ListLabel 7"/>
    <w:rPr>
      <w:b/>
      <w:i w:val="0"/>
      <w:caps w:val="0"/>
      <w:smallCaps w:val="0"/>
      <w:strike w:val="0"/>
      <w:dstrike w:val="0"/>
      <w:vanish w:val="0"/>
      <w:color w:val="auto"/>
      <w:spacing w:val="20"/>
      <w:kern w:val="0"/>
      <w:position w:val="0"/>
      <w:sz w:val="28"/>
      <w:u w:val="none"/>
      <w:vertAlign w:val="baseline"/>
    </w:rPr>
  </w:style>
  <w:style w:type="character" w:customStyle="1" w:styleId="ListLabel8">
    <w:name w:val="ListLabel 8"/>
    <w:rPr>
      <w:b/>
      <w:i w:val="0"/>
      <w:caps w:val="0"/>
      <w:smallCaps w:val="0"/>
      <w:strike w:val="0"/>
      <w:dstrike w:val="0"/>
      <w:vanish w:val="0"/>
      <w:color w:val="auto"/>
      <w:spacing w:val="10"/>
      <w:kern w:val="0"/>
      <w:position w:val="0"/>
      <w:sz w:val="28"/>
      <w:u w:val="none"/>
      <w:vertAlign w:val="baseline"/>
    </w:rPr>
  </w:style>
  <w:style w:type="character" w:customStyle="1" w:styleId="ListLabel9">
    <w:name w:val="ListLabel 9"/>
    <w:rPr>
      <w:b/>
      <w:i/>
      <w:caps w:val="0"/>
      <w:smallCaps w:val="0"/>
      <w:strike w:val="0"/>
      <w:dstrike w:val="0"/>
      <w:vanish w:val="0"/>
      <w:color w:val="auto"/>
      <w:spacing w:val="20"/>
      <w:kern w:val="0"/>
      <w:position w:val="0"/>
      <w:sz w:val="28"/>
      <w:u w:val="none"/>
      <w:vertAlign w:val="baseline"/>
    </w:rPr>
  </w:style>
  <w:style w:type="character" w:customStyle="1" w:styleId="ListLabel10">
    <w:name w:val="ListLabel 10"/>
    <w:rPr>
      <w:b w:val="0"/>
      <w:i/>
      <w:caps w:val="0"/>
      <w:smallCaps w:val="0"/>
      <w:strike w:val="0"/>
      <w:dstrike w:val="0"/>
      <w:vanish w:val="0"/>
      <w:spacing w:val="20"/>
      <w:kern w:val="0"/>
      <w:position w:val="0"/>
      <w:sz w:val="28"/>
      <w:u w:val="none"/>
      <w:vertAlign w:val="baseline"/>
    </w:rPr>
  </w:style>
  <w:style w:type="character" w:customStyle="1" w:styleId="ListLabel11">
    <w:name w:val="ListLabel 11"/>
    <w:rPr>
      <w:b w:val="0"/>
      <w:i/>
      <w:caps w:val="0"/>
      <w:smallCaps w:val="0"/>
      <w:strike w:val="0"/>
      <w:dstrike w:val="0"/>
      <w:vanish w:val="0"/>
      <w:color w:val="auto"/>
      <w:spacing w:val="10"/>
      <w:kern w:val="0"/>
      <w:position w:val="0"/>
      <w:sz w:val="28"/>
      <w:u w:val="none"/>
      <w:vertAlign w:val="baseline"/>
    </w:rPr>
  </w:style>
  <w:style w:type="character" w:customStyle="1" w:styleId="ListLabel12">
    <w:name w:val="ListLabel 12"/>
    <w:rPr>
      <w:b w:val="0"/>
      <w:i/>
      <w:caps w:val="0"/>
      <w:smallCaps w:val="0"/>
      <w:strike w:val="0"/>
      <w:dstrike w:val="0"/>
      <w:vanish w:val="0"/>
      <w:color w:val="auto"/>
      <w:spacing w:val="10"/>
      <w:kern w:val="0"/>
      <w:position w:val="0"/>
      <w:sz w:val="28"/>
      <w:u w:val="none"/>
      <w:vertAlign w:val="baseline"/>
    </w:rPr>
  </w:style>
  <w:style w:type="character" w:customStyle="1" w:styleId="ListLabel13">
    <w:name w:val="ListLabel 13"/>
    <w:rPr>
      <w:b w:val="0"/>
      <w:i w:val="0"/>
      <w:caps w:val="0"/>
      <w:smallCaps w:val="0"/>
      <w:strike w:val="0"/>
      <w:dstrike w:val="0"/>
      <w:vanish w:val="0"/>
      <w:kern w:val="0"/>
      <w:position w:val="0"/>
      <w:sz w:val="28"/>
      <w:u w:val="none"/>
      <w:vertAlign w:val="baseline"/>
    </w:rPr>
  </w:style>
  <w:style w:type="character" w:customStyle="1" w:styleId="ListLabel14">
    <w:name w:val="ListLabel 14"/>
    <w:rPr>
      <w:rFonts w:cs="Times New Roman"/>
    </w:rPr>
  </w:style>
  <w:style w:type="character" w:customStyle="1" w:styleId="ListLabel15">
    <w:name w:val="ListLabel 15"/>
    <w:rPr>
      <w:rFonts w:cs="Courier New"/>
    </w:rPr>
  </w:style>
  <w:style w:type="character" w:customStyle="1" w:styleId="ListLabel16">
    <w:name w:val="ListLabel 16"/>
    <w:rPr>
      <w:rFonts w:cs="Courier New"/>
    </w:rPr>
  </w:style>
  <w:style w:type="character" w:customStyle="1" w:styleId="ListLabel17">
    <w:name w:val="ListLabel 17"/>
    <w:rPr>
      <w:rFonts w:cs="Courier New"/>
    </w:rPr>
  </w:style>
  <w:style w:type="character" w:customStyle="1" w:styleId="ListLabel18">
    <w:name w:val="ListLabel 18"/>
    <w:rPr>
      <w:b/>
      <w:i w:val="0"/>
      <w:caps/>
      <w:strike w:val="0"/>
      <w:dstrike w:val="0"/>
      <w:vanish w:val="0"/>
      <w:spacing w:val="20"/>
      <w:kern w:val="0"/>
      <w:position w:val="0"/>
      <w:sz w:val="28"/>
      <w:u w:val="none"/>
      <w:vertAlign w:val="baseline"/>
    </w:rPr>
  </w:style>
  <w:style w:type="character" w:customStyle="1" w:styleId="ListLabel19">
    <w:name w:val="ListLabel 19"/>
    <w:rPr>
      <w:b/>
      <w:i w:val="0"/>
      <w:smallCaps/>
      <w:strike w:val="0"/>
      <w:dstrike w:val="0"/>
      <w:vanish w:val="0"/>
      <w:color w:val="auto"/>
      <w:spacing w:val="20"/>
      <w:kern w:val="0"/>
      <w:position w:val="0"/>
      <w:sz w:val="28"/>
      <w:u w:val="none"/>
      <w:vertAlign w:val="baseline"/>
    </w:rPr>
  </w:style>
  <w:style w:type="character" w:customStyle="1" w:styleId="ListLabel20">
    <w:name w:val="ListLabel 20"/>
    <w:rPr>
      <w:b/>
      <w:i w:val="0"/>
      <w:caps w:val="0"/>
      <w:smallCaps w:val="0"/>
      <w:strike w:val="0"/>
      <w:dstrike w:val="0"/>
      <w:vanish w:val="0"/>
      <w:color w:val="auto"/>
      <w:spacing w:val="20"/>
      <w:kern w:val="0"/>
      <w:position w:val="0"/>
      <w:sz w:val="28"/>
      <w:u w:val="none"/>
      <w:vertAlign w:val="baseline"/>
    </w:rPr>
  </w:style>
  <w:style w:type="character" w:customStyle="1" w:styleId="ListLabel21">
    <w:name w:val="ListLabel 21"/>
    <w:rPr>
      <w:b/>
      <w:i w:val="0"/>
      <w:caps w:val="0"/>
      <w:smallCaps w:val="0"/>
      <w:strike w:val="0"/>
      <w:dstrike w:val="0"/>
      <w:vanish w:val="0"/>
      <w:color w:val="auto"/>
      <w:spacing w:val="10"/>
      <w:kern w:val="0"/>
      <w:position w:val="0"/>
      <w:sz w:val="28"/>
      <w:u w:val="none"/>
      <w:vertAlign w:val="baseline"/>
    </w:rPr>
  </w:style>
  <w:style w:type="character" w:customStyle="1" w:styleId="ListLabel22">
    <w:name w:val="ListLabel 22"/>
    <w:rPr>
      <w:b/>
      <w:i/>
      <w:caps w:val="0"/>
      <w:smallCaps w:val="0"/>
      <w:strike w:val="0"/>
      <w:dstrike w:val="0"/>
      <w:vanish w:val="0"/>
      <w:color w:val="auto"/>
      <w:spacing w:val="20"/>
      <w:kern w:val="0"/>
      <w:position w:val="0"/>
      <w:sz w:val="28"/>
      <w:u w:val="none"/>
      <w:vertAlign w:val="baseline"/>
    </w:rPr>
  </w:style>
  <w:style w:type="character" w:customStyle="1" w:styleId="ListLabel23">
    <w:name w:val="ListLabel 23"/>
    <w:rPr>
      <w:b w:val="0"/>
      <w:i/>
      <w:caps w:val="0"/>
      <w:smallCaps w:val="0"/>
      <w:strike w:val="0"/>
      <w:dstrike w:val="0"/>
      <w:vanish w:val="0"/>
      <w:spacing w:val="20"/>
      <w:kern w:val="0"/>
      <w:position w:val="0"/>
      <w:sz w:val="28"/>
      <w:u w:val="none"/>
      <w:vertAlign w:val="baseline"/>
    </w:rPr>
  </w:style>
  <w:style w:type="character" w:customStyle="1" w:styleId="ListLabel24">
    <w:name w:val="ListLabel 24"/>
    <w:rPr>
      <w:b w:val="0"/>
      <w:i/>
      <w:caps w:val="0"/>
      <w:smallCaps w:val="0"/>
      <w:strike w:val="0"/>
      <w:dstrike w:val="0"/>
      <w:vanish w:val="0"/>
      <w:color w:val="auto"/>
      <w:spacing w:val="10"/>
      <w:kern w:val="0"/>
      <w:position w:val="0"/>
      <w:sz w:val="28"/>
      <w:u w:val="none"/>
      <w:vertAlign w:val="baseline"/>
    </w:rPr>
  </w:style>
  <w:style w:type="character" w:customStyle="1" w:styleId="ListLabel25">
    <w:name w:val="ListLabel 25"/>
    <w:rPr>
      <w:b w:val="0"/>
      <w:i/>
      <w:caps w:val="0"/>
      <w:smallCaps w:val="0"/>
      <w:strike w:val="0"/>
      <w:dstrike w:val="0"/>
      <w:vanish w:val="0"/>
      <w:color w:val="auto"/>
      <w:spacing w:val="10"/>
      <w:kern w:val="0"/>
      <w:position w:val="0"/>
      <w:sz w:val="28"/>
      <w:u w:val="none"/>
      <w:vertAlign w:val="baseline"/>
    </w:rPr>
  </w:style>
  <w:style w:type="character" w:customStyle="1" w:styleId="ListLabel26">
    <w:name w:val="ListLabel 26"/>
    <w:rPr>
      <w:b w:val="0"/>
      <w:i w:val="0"/>
      <w:caps w:val="0"/>
      <w:smallCaps w:val="0"/>
      <w:strike w:val="0"/>
      <w:dstrike w:val="0"/>
      <w:vanish w:val="0"/>
      <w:kern w:val="0"/>
      <w:position w:val="0"/>
      <w:sz w:val="28"/>
      <w:u w:val="none"/>
      <w:vertAlign w:val="baseline"/>
    </w:rPr>
  </w:style>
  <w:style w:type="character" w:customStyle="1" w:styleId="ListLabel27">
    <w:name w:val="ListLabel 27"/>
    <w:rPr>
      <w:b/>
    </w:rPr>
  </w:style>
  <w:style w:type="character" w:customStyle="1" w:styleId="ListLabel28">
    <w:name w:val="ListLabel 28"/>
    <w:rPr>
      <w:rFonts w:cs="Times New Roman"/>
      <w:b/>
      <w:bCs w:val="0"/>
      <w:i w:val="0"/>
      <w:iCs w:val="0"/>
      <w:caps w:val="0"/>
      <w:smallCaps w:val="0"/>
      <w:strike w:val="0"/>
      <w:dstrike w:val="0"/>
      <w:vanish w:val="0"/>
      <w:color w:val="000000"/>
      <w:spacing w:val="0"/>
      <w:kern w:val="0"/>
      <w:position w:val="0"/>
      <w:sz w:val="28"/>
      <w:u w:val="none"/>
      <w:effect w:val="none"/>
      <w:vertAlign w:val="baseline"/>
      <w:em w:val="none"/>
    </w:rPr>
  </w:style>
  <w:style w:type="character" w:customStyle="1" w:styleId="ListLabel29">
    <w:name w:val="ListLabel 29"/>
    <w:rPr>
      <w:b/>
      <w:i w:val="0"/>
      <w:sz w:val="28"/>
    </w:rPr>
  </w:style>
  <w:style w:type="character" w:customStyle="1" w:styleId="ListLabel30">
    <w:name w:val="ListLabel 30"/>
    <w:rPr>
      <w:rFonts w:cs="Times New Roman"/>
    </w:rPr>
  </w:style>
  <w:style w:type="character" w:customStyle="1" w:styleId="ListLabel31">
    <w:name w:val="ListLabel 31"/>
    <w:rPr>
      <w:rFonts w:cs="Courier New"/>
    </w:rPr>
  </w:style>
  <w:style w:type="character" w:customStyle="1" w:styleId="ListLabel32">
    <w:name w:val="ListLabel 32"/>
    <w:rPr>
      <w:rFonts w:cs="Courier New"/>
    </w:rPr>
  </w:style>
  <w:style w:type="character" w:customStyle="1" w:styleId="ListLabel33">
    <w:name w:val="ListLabel 33"/>
    <w:rPr>
      <w:rFonts w:cs="Courier New"/>
    </w:rPr>
  </w:style>
  <w:style w:type="character" w:customStyle="1" w:styleId="ListLabel34">
    <w:name w:val="ListLabel 34"/>
    <w:rPr>
      <w:rFonts w:cs="Times New Roman"/>
    </w:rPr>
  </w:style>
  <w:style w:type="character" w:customStyle="1" w:styleId="ListLabel35">
    <w:name w:val="ListLabel 35"/>
    <w:rPr>
      <w:rFonts w:cs="Courier New"/>
    </w:rPr>
  </w:style>
  <w:style w:type="character" w:customStyle="1" w:styleId="ListLabel36">
    <w:name w:val="ListLabel 36"/>
    <w:rPr>
      <w:rFonts w:cs="Courier New"/>
    </w:rPr>
  </w:style>
  <w:style w:type="character" w:customStyle="1" w:styleId="ListLabel37">
    <w:name w:val="ListLabel 37"/>
    <w:rPr>
      <w:rFonts w:cs="Courier New"/>
    </w:rPr>
  </w:style>
  <w:style w:type="character" w:customStyle="1" w:styleId="ListLabel38">
    <w:name w:val="ListLabel 38"/>
    <w:rPr>
      <w:rFonts w:cs="Times New Roman"/>
    </w:rPr>
  </w:style>
  <w:style w:type="character" w:customStyle="1" w:styleId="ListLabel39">
    <w:name w:val="ListLabel 39"/>
    <w:rPr>
      <w:rFonts w:cs="Courier New"/>
    </w:rPr>
  </w:style>
  <w:style w:type="character" w:customStyle="1" w:styleId="ListLabel40">
    <w:name w:val="ListLabel 40"/>
    <w:rPr>
      <w:rFonts w:cs="Courier New"/>
    </w:rPr>
  </w:style>
  <w:style w:type="character" w:customStyle="1" w:styleId="ListLabel41">
    <w:name w:val="ListLabel 41"/>
    <w:rPr>
      <w:rFonts w:cs="Courier New"/>
    </w:rPr>
  </w:style>
  <w:style w:type="character" w:customStyle="1" w:styleId="ListLabel42">
    <w:name w:val="ListLabel 42"/>
    <w:rPr>
      <w:rFonts w:cs="Times New Roman"/>
    </w:rPr>
  </w:style>
  <w:style w:type="character" w:customStyle="1" w:styleId="ListLabel43">
    <w:name w:val="ListLabel 43"/>
    <w:rPr>
      <w:rFonts w:cs="Courier New"/>
    </w:rPr>
  </w:style>
  <w:style w:type="character" w:customStyle="1" w:styleId="ListLabel44">
    <w:name w:val="ListLabel 44"/>
    <w:rPr>
      <w:rFonts w:cs="Courier New"/>
    </w:rPr>
  </w:style>
  <w:style w:type="character" w:customStyle="1" w:styleId="ListLabel45">
    <w:name w:val="ListLabel 45"/>
    <w:rPr>
      <w:rFonts w:cs="Courier New"/>
    </w:rPr>
  </w:style>
  <w:style w:type="character" w:customStyle="1" w:styleId="ListLabel46">
    <w:name w:val="ListLabel 46"/>
    <w:rPr>
      <w:rFonts w:cs="Times New Roman"/>
    </w:rPr>
  </w:style>
  <w:style w:type="character" w:customStyle="1" w:styleId="ListLabel47">
    <w:name w:val="ListLabel 47"/>
    <w:rPr>
      <w:rFonts w:cs="Courier New"/>
    </w:rPr>
  </w:style>
  <w:style w:type="character" w:customStyle="1" w:styleId="ListLabel48">
    <w:name w:val="ListLabel 48"/>
    <w:rPr>
      <w:rFonts w:cs="Courier New"/>
    </w:rPr>
  </w:style>
  <w:style w:type="character" w:customStyle="1" w:styleId="ListLabel49">
    <w:name w:val="ListLabel 49"/>
    <w:rPr>
      <w:rFonts w:cs="Courier New"/>
    </w:rPr>
  </w:style>
  <w:style w:type="character" w:customStyle="1" w:styleId="ListLabel50">
    <w:name w:val="ListLabel 50"/>
    <w:rPr>
      <w:rFonts w:cs="Times New Roman"/>
    </w:rPr>
  </w:style>
  <w:style w:type="character" w:customStyle="1" w:styleId="ListLabel51">
    <w:name w:val="ListLabel 51"/>
    <w:rPr>
      <w:rFonts w:cs="Courier New"/>
    </w:rPr>
  </w:style>
  <w:style w:type="character" w:customStyle="1" w:styleId="ListLabel52">
    <w:name w:val="ListLabel 52"/>
    <w:rPr>
      <w:rFonts w:cs="Courier New"/>
    </w:rPr>
  </w:style>
  <w:style w:type="character" w:customStyle="1" w:styleId="ListLabel53">
    <w:name w:val="ListLabel 53"/>
    <w:rPr>
      <w:rFonts w:cs="Courier New"/>
    </w:rPr>
  </w:style>
  <w:style w:type="character" w:customStyle="1" w:styleId="ListLabel54">
    <w:name w:val="ListLabel 54"/>
    <w:rPr>
      <w:rFonts w:cs="Times New Roman"/>
    </w:rPr>
  </w:style>
  <w:style w:type="character" w:customStyle="1" w:styleId="ListLabel55">
    <w:name w:val="ListLabel 55"/>
    <w:rPr>
      <w:rFonts w:cs="Courier New"/>
    </w:rPr>
  </w:style>
  <w:style w:type="character" w:customStyle="1" w:styleId="ListLabel56">
    <w:name w:val="ListLabel 56"/>
    <w:rPr>
      <w:rFonts w:cs="Courier New"/>
    </w:rPr>
  </w:style>
  <w:style w:type="character" w:customStyle="1" w:styleId="ListLabel57">
    <w:name w:val="ListLabel 57"/>
    <w:rPr>
      <w:rFonts w:cs="Courier New"/>
    </w:rPr>
  </w:style>
  <w:style w:type="character" w:customStyle="1" w:styleId="ListLabel58">
    <w:name w:val="ListLabel 58"/>
    <w:rPr>
      <w:rFonts w:cs="Times New Roman"/>
      <w:b/>
      <w:color w:val="auto"/>
    </w:rPr>
  </w:style>
  <w:style w:type="character" w:customStyle="1" w:styleId="ListLabel59">
    <w:name w:val="ListLabel 59"/>
    <w:rPr>
      <w:rFonts w:cs="Times New Roman"/>
    </w:rPr>
  </w:style>
  <w:style w:type="character" w:customStyle="1" w:styleId="ListLabel60">
    <w:name w:val="ListLabel 60"/>
    <w:rPr>
      <w:rFonts w:cs="Courier New"/>
    </w:rPr>
  </w:style>
  <w:style w:type="character" w:customStyle="1" w:styleId="ListLabel61">
    <w:name w:val="ListLabel 61"/>
    <w:rPr>
      <w:rFonts w:cs="Courier New"/>
    </w:rPr>
  </w:style>
  <w:style w:type="character" w:customStyle="1" w:styleId="ListLabel62">
    <w:name w:val="ListLabel 62"/>
    <w:rPr>
      <w:rFonts w:cs="Courier New"/>
    </w:rPr>
  </w:style>
  <w:style w:type="character" w:customStyle="1" w:styleId="ListLabel63">
    <w:name w:val="ListLabel 63"/>
    <w:rPr>
      <w:rFonts w:cs="Times New Roman"/>
    </w:rPr>
  </w:style>
  <w:style w:type="character" w:customStyle="1" w:styleId="ListLabel64">
    <w:name w:val="ListLabel 64"/>
    <w:rPr>
      <w:rFonts w:cs="Courier New"/>
    </w:rPr>
  </w:style>
  <w:style w:type="character" w:customStyle="1" w:styleId="ListLabel65">
    <w:name w:val="ListLabel 65"/>
    <w:rPr>
      <w:rFonts w:cs="Courier New"/>
    </w:rPr>
  </w:style>
  <w:style w:type="character" w:customStyle="1" w:styleId="ListLabel66">
    <w:name w:val="ListLabel 66"/>
    <w:rPr>
      <w:rFonts w:cs="Courier New"/>
    </w:rPr>
  </w:style>
  <w:style w:type="character" w:customStyle="1" w:styleId="ListLabel67">
    <w:name w:val="ListLabel 67"/>
    <w:rPr>
      <w:rFonts w:cs="Times New Roman"/>
    </w:rPr>
  </w:style>
  <w:style w:type="character" w:customStyle="1" w:styleId="ListLabel68">
    <w:name w:val="ListLabel 68"/>
    <w:rPr>
      <w:rFonts w:cs="Courier New"/>
    </w:rPr>
  </w:style>
  <w:style w:type="character" w:customStyle="1" w:styleId="ListLabel69">
    <w:name w:val="ListLabel 69"/>
    <w:rPr>
      <w:rFonts w:cs="Courier New"/>
    </w:rPr>
  </w:style>
  <w:style w:type="character" w:customStyle="1" w:styleId="ListLabel70">
    <w:name w:val="ListLabel 70"/>
    <w:rPr>
      <w:rFonts w:cs="Courier New"/>
    </w:rPr>
  </w:style>
  <w:style w:type="character" w:customStyle="1" w:styleId="ListLabel71">
    <w:name w:val="ListLabel 71"/>
    <w:rPr>
      <w:rFonts w:cs="Times New Roman"/>
    </w:rPr>
  </w:style>
  <w:style w:type="character" w:customStyle="1" w:styleId="ListLabel72">
    <w:name w:val="ListLabel 72"/>
    <w:rPr>
      <w:rFonts w:cs="Courier New"/>
    </w:rPr>
  </w:style>
  <w:style w:type="character" w:customStyle="1" w:styleId="ListLabel73">
    <w:name w:val="ListLabel 73"/>
    <w:rPr>
      <w:rFonts w:cs="Courier New"/>
    </w:rPr>
  </w:style>
  <w:style w:type="character" w:customStyle="1" w:styleId="ListLabel74">
    <w:name w:val="ListLabel 74"/>
    <w:rPr>
      <w:rFonts w:cs="Courier New"/>
    </w:rPr>
  </w:style>
  <w:style w:type="character" w:customStyle="1" w:styleId="ListLabel75">
    <w:name w:val="ListLabel 75"/>
    <w:rPr>
      <w:rFonts w:cs="Times New Roman"/>
      <w:b w:val="0"/>
    </w:rPr>
  </w:style>
  <w:style w:type="character" w:customStyle="1" w:styleId="ListLabel76">
    <w:name w:val="ListLabel 76"/>
    <w:rPr>
      <w:rFonts w:cs="Courier New"/>
    </w:rPr>
  </w:style>
  <w:style w:type="character" w:customStyle="1" w:styleId="ListLabel77">
    <w:name w:val="ListLabel 77"/>
    <w:rPr>
      <w:rFonts w:cs="Courier New"/>
    </w:rPr>
  </w:style>
  <w:style w:type="character" w:customStyle="1" w:styleId="ListLabel78">
    <w:name w:val="ListLabel 78"/>
    <w:rPr>
      <w:rFonts w:cs="Courier New"/>
    </w:rPr>
  </w:style>
  <w:style w:type="character" w:customStyle="1" w:styleId="ListLabel79">
    <w:name w:val="ListLabel 79"/>
    <w:rPr>
      <w:rFonts w:cs="Times New Roman"/>
    </w:rPr>
  </w:style>
  <w:style w:type="character" w:customStyle="1" w:styleId="ListLabel80">
    <w:name w:val="ListLabel 80"/>
    <w:rPr>
      <w:rFonts w:cs="Courier New"/>
    </w:rPr>
  </w:style>
  <w:style w:type="character" w:customStyle="1" w:styleId="ListLabel81">
    <w:name w:val="ListLabel 81"/>
    <w:rPr>
      <w:rFonts w:cs="Courier New"/>
    </w:rPr>
  </w:style>
  <w:style w:type="character" w:customStyle="1" w:styleId="ListLabel82">
    <w:name w:val="ListLabel 82"/>
    <w:rPr>
      <w:rFonts w:cs="Courier New"/>
    </w:rPr>
  </w:style>
  <w:style w:type="character" w:customStyle="1" w:styleId="ListLabel83">
    <w:name w:val="ListLabel 83"/>
    <w:rPr>
      <w:rFonts w:cs="Times New Roman"/>
    </w:rPr>
  </w:style>
  <w:style w:type="character" w:customStyle="1" w:styleId="ListLabel84">
    <w:name w:val="ListLabel 84"/>
    <w:rPr>
      <w:rFonts w:cs="Courier New"/>
    </w:rPr>
  </w:style>
  <w:style w:type="character" w:customStyle="1" w:styleId="ListLabel85">
    <w:name w:val="ListLabel 85"/>
    <w:rPr>
      <w:rFonts w:cs="Courier New"/>
    </w:rPr>
  </w:style>
  <w:style w:type="character" w:customStyle="1" w:styleId="ListLabel86">
    <w:name w:val="ListLabel 86"/>
    <w:rPr>
      <w:rFonts w:cs="Courier New"/>
    </w:rPr>
  </w:style>
  <w:style w:type="character" w:customStyle="1" w:styleId="ListLabel87">
    <w:name w:val="ListLabel 87"/>
    <w:rPr>
      <w:rFonts w:cs="Times New Roman"/>
      <w:b/>
      <w:color w:val="auto"/>
    </w:rPr>
  </w:style>
  <w:style w:type="character" w:customStyle="1" w:styleId="ListLabel88">
    <w:name w:val="ListLabel 88"/>
    <w:rPr>
      <w:rFonts w:cs="Times New Roman"/>
    </w:rPr>
  </w:style>
  <w:style w:type="character" w:customStyle="1" w:styleId="ListLabel89">
    <w:name w:val="ListLabel 89"/>
    <w:rPr>
      <w:rFonts w:cs="Courier New"/>
    </w:rPr>
  </w:style>
  <w:style w:type="character" w:customStyle="1" w:styleId="ListLabel90">
    <w:name w:val="ListLabel 90"/>
    <w:rPr>
      <w:rFonts w:cs="Courier New"/>
    </w:rPr>
  </w:style>
  <w:style w:type="character" w:customStyle="1" w:styleId="ListLabel91">
    <w:name w:val="ListLabel 91"/>
    <w:rPr>
      <w:rFonts w:cs="Courier New"/>
    </w:rPr>
  </w:style>
  <w:style w:type="character" w:customStyle="1" w:styleId="ListLabel92">
    <w:name w:val="ListLabel 92"/>
    <w:rPr>
      <w:rFonts w:cs="Times New Roman"/>
    </w:rPr>
  </w:style>
  <w:style w:type="character" w:customStyle="1" w:styleId="ListLabel93">
    <w:name w:val="ListLabel 93"/>
    <w:rPr>
      <w:rFonts w:cs="Courier New"/>
    </w:rPr>
  </w:style>
  <w:style w:type="character" w:customStyle="1" w:styleId="ListLabel94">
    <w:name w:val="ListLabel 94"/>
    <w:rPr>
      <w:rFonts w:cs="Courier New"/>
    </w:rPr>
  </w:style>
  <w:style w:type="character" w:customStyle="1" w:styleId="ListLabel95">
    <w:name w:val="ListLabel 95"/>
    <w:rPr>
      <w:rFonts w:cs="Courier New"/>
    </w:rPr>
  </w:style>
  <w:style w:type="character" w:customStyle="1" w:styleId="ListLabel96">
    <w:name w:val="ListLabel 96"/>
    <w:rPr>
      <w:rFonts w:cs="Times New Roman"/>
    </w:rPr>
  </w:style>
  <w:style w:type="character" w:customStyle="1" w:styleId="ListLabel97">
    <w:name w:val="ListLabel 97"/>
    <w:rPr>
      <w:rFonts w:cs="Courier New"/>
    </w:rPr>
  </w:style>
  <w:style w:type="character" w:customStyle="1" w:styleId="ListLabel98">
    <w:name w:val="ListLabel 98"/>
    <w:rPr>
      <w:rFonts w:cs="Courier New"/>
    </w:rPr>
  </w:style>
  <w:style w:type="character" w:customStyle="1" w:styleId="ListLabel99">
    <w:name w:val="ListLabel 99"/>
    <w:rPr>
      <w:rFonts w:cs="Courier New"/>
    </w:rPr>
  </w:style>
  <w:style w:type="character" w:customStyle="1" w:styleId="ListLabel100">
    <w:name w:val="ListLabel 100"/>
    <w:rPr>
      <w:rFonts w:cs="Times New Roman"/>
    </w:rPr>
  </w:style>
  <w:style w:type="character" w:customStyle="1" w:styleId="ListLabel101">
    <w:name w:val="ListLabel 101"/>
    <w:rPr>
      <w:rFonts w:cs="Courier New"/>
    </w:rPr>
  </w:style>
  <w:style w:type="character" w:customStyle="1" w:styleId="ListLabel102">
    <w:name w:val="ListLabel 102"/>
    <w:rPr>
      <w:rFonts w:cs="Courier New"/>
    </w:rPr>
  </w:style>
  <w:style w:type="character" w:customStyle="1" w:styleId="ListLabel103">
    <w:name w:val="ListLabel 103"/>
    <w:rPr>
      <w:rFonts w:cs="Courier New"/>
    </w:rPr>
  </w:style>
  <w:style w:type="character" w:customStyle="1" w:styleId="ListLabel104">
    <w:name w:val="ListLabel 104"/>
    <w:rPr>
      <w:rFonts w:cs="Times New Roman"/>
    </w:rPr>
  </w:style>
  <w:style w:type="character" w:customStyle="1" w:styleId="ListLabel105">
    <w:name w:val="ListLabel 105"/>
    <w:rPr>
      <w:rFonts w:cs="Courier New"/>
    </w:rPr>
  </w:style>
  <w:style w:type="character" w:customStyle="1" w:styleId="ListLabel106">
    <w:name w:val="ListLabel 106"/>
    <w:rPr>
      <w:rFonts w:cs="Courier New"/>
    </w:rPr>
  </w:style>
  <w:style w:type="character" w:customStyle="1" w:styleId="ListLabel107">
    <w:name w:val="ListLabel 107"/>
    <w:rPr>
      <w:rFonts w:cs="Courier New"/>
    </w:rPr>
  </w:style>
  <w:style w:type="character" w:customStyle="1" w:styleId="ListLabel108">
    <w:name w:val="ListLabel 108"/>
    <w:rPr>
      <w:rFonts w:cs="Times New Roman"/>
    </w:rPr>
  </w:style>
  <w:style w:type="character" w:customStyle="1" w:styleId="ListLabel109">
    <w:name w:val="ListLabel 109"/>
    <w:rPr>
      <w:rFonts w:cs="Courier New"/>
    </w:rPr>
  </w:style>
  <w:style w:type="character" w:customStyle="1" w:styleId="ListLabel110">
    <w:name w:val="ListLabel 110"/>
    <w:rPr>
      <w:rFonts w:cs="Courier New"/>
    </w:rPr>
  </w:style>
  <w:style w:type="character" w:customStyle="1" w:styleId="ListLabel111">
    <w:name w:val="ListLabel 111"/>
    <w:rPr>
      <w:rFonts w:cs="Courier New"/>
    </w:rPr>
  </w:style>
  <w:style w:type="character" w:customStyle="1" w:styleId="ListLabel112">
    <w:name w:val="ListLabel 112"/>
    <w:rPr>
      <w:rFonts w:cs="Symbol"/>
    </w:rPr>
  </w:style>
  <w:style w:type="character" w:customStyle="1" w:styleId="ListLabel113">
    <w:name w:val="ListLabel 113"/>
    <w:rPr>
      <w:rFonts w:cs="Courier New"/>
    </w:rPr>
  </w:style>
  <w:style w:type="character" w:customStyle="1" w:styleId="ListLabel114">
    <w:name w:val="ListLabel 114"/>
    <w:rPr>
      <w:rFonts w:cs="Wingdings"/>
    </w:rPr>
  </w:style>
  <w:style w:type="character" w:customStyle="1" w:styleId="ListLabel115">
    <w:name w:val="ListLabel 115"/>
    <w:rPr>
      <w:rFonts w:cs="Symbol"/>
    </w:rPr>
  </w:style>
  <w:style w:type="character" w:customStyle="1" w:styleId="ListLabel116">
    <w:name w:val="ListLabel 116"/>
    <w:rPr>
      <w:rFonts w:cs="Courier New"/>
    </w:rPr>
  </w:style>
  <w:style w:type="character" w:customStyle="1" w:styleId="ListLabel117">
    <w:name w:val="ListLabel 117"/>
    <w:rPr>
      <w:rFonts w:cs="Wingdings"/>
    </w:rPr>
  </w:style>
  <w:style w:type="character" w:customStyle="1" w:styleId="ListLabel118">
    <w:name w:val="ListLabel 118"/>
    <w:rPr>
      <w:rFonts w:cs="Symbol"/>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b w:val="0"/>
    </w:rPr>
  </w:style>
  <w:style w:type="character" w:customStyle="1" w:styleId="ListLabel122">
    <w:name w:val="ListLabel 122"/>
  </w:style>
  <w:style w:type="character" w:customStyle="1" w:styleId="afb">
    <w:name w:val="Ссылка указателя"/>
  </w:style>
  <w:style w:type="paragraph" w:customStyle="1" w:styleId="1a">
    <w:name w:val="Заголовок1"/>
    <w:basedOn w:val="a"/>
    <w:next w:val="afc"/>
    <w:pPr>
      <w:widowControl w:val="0"/>
      <w:jc w:val="left"/>
      <w:textAlignment w:val="baseline"/>
    </w:pPr>
    <w:rPr>
      <w:rFonts w:ascii="System" w:hAnsi="System"/>
      <w:b/>
    </w:rPr>
  </w:style>
  <w:style w:type="paragraph" w:styleId="afc">
    <w:name w:val="Body Text"/>
    <w:basedOn w:val="a"/>
    <w:link w:val="afd"/>
    <w:pPr>
      <w:spacing w:line="336" w:lineRule="auto"/>
      <w:ind w:firstLine="851"/>
    </w:pPr>
  </w:style>
  <w:style w:type="paragraph" w:styleId="afe">
    <w:name w:val="List"/>
    <w:basedOn w:val="afc"/>
    <w:rPr>
      <w:rFonts w:cs="Mangal"/>
    </w:rPr>
  </w:style>
  <w:style w:type="paragraph" w:styleId="aff">
    <w:name w:val="caption"/>
    <w:basedOn w:val="a"/>
    <w:qFormat/>
    <w:rsid w:val="00F52E89"/>
    <w:pPr>
      <w:spacing w:before="120"/>
      <w:ind w:firstLine="0"/>
      <w:jc w:val="right"/>
    </w:pPr>
    <w:rPr>
      <w:b/>
      <w:sz w:val="20"/>
    </w:rPr>
  </w:style>
  <w:style w:type="paragraph" w:customStyle="1" w:styleId="1b">
    <w:name w:val="Указатель1"/>
    <w:basedOn w:val="a"/>
    <w:pPr>
      <w:suppressLineNumbers/>
    </w:pPr>
    <w:rPr>
      <w:rFonts w:cs="Mangal"/>
    </w:rPr>
  </w:style>
  <w:style w:type="paragraph" w:styleId="aff0">
    <w:name w:val="header"/>
    <w:basedOn w:val="a"/>
    <w:link w:val="1c"/>
    <w:pPr>
      <w:tabs>
        <w:tab w:val="center" w:pos="4153"/>
        <w:tab w:val="right" w:pos="8306"/>
      </w:tabs>
    </w:pPr>
  </w:style>
  <w:style w:type="paragraph" w:customStyle="1" w:styleId="1d">
    <w:name w:val="Название объекта1"/>
    <w:basedOn w:val="a"/>
    <w:pPr>
      <w:suppressAutoHyphens/>
      <w:spacing w:before="120"/>
      <w:jc w:val="left"/>
    </w:pPr>
    <w:rPr>
      <w:b/>
      <w:sz w:val="20"/>
    </w:rPr>
  </w:style>
  <w:style w:type="paragraph" w:styleId="aff1">
    <w:name w:val="footer"/>
    <w:basedOn w:val="a"/>
    <w:link w:val="1e"/>
    <w:pPr>
      <w:tabs>
        <w:tab w:val="center" w:pos="4153"/>
        <w:tab w:val="right" w:pos="8306"/>
      </w:tabs>
      <w:jc w:val="center"/>
    </w:pPr>
    <w:rPr>
      <w:lang w:val="en-US"/>
    </w:rPr>
  </w:style>
  <w:style w:type="paragraph" w:customStyle="1" w:styleId="aff2">
    <w:name w:val="Переменные"/>
    <w:basedOn w:val="afc"/>
    <w:pPr>
      <w:tabs>
        <w:tab w:val="left" w:pos="482"/>
      </w:tabs>
      <w:ind w:left="482" w:hanging="482"/>
    </w:pPr>
  </w:style>
  <w:style w:type="paragraph" w:customStyle="1" w:styleId="aff3">
    <w:name w:val="Формула"/>
    <w:basedOn w:val="afc"/>
    <w:pPr>
      <w:tabs>
        <w:tab w:val="center" w:pos="4536"/>
        <w:tab w:val="right" w:pos="9356"/>
      </w:tabs>
      <w:ind w:firstLine="0"/>
    </w:pPr>
  </w:style>
  <w:style w:type="paragraph" w:customStyle="1" w:styleId="aff4">
    <w:name w:val="Чертежный"/>
    <w:pPr>
      <w:suppressAutoHyphens/>
      <w:jc w:val="both"/>
    </w:pPr>
    <w:rPr>
      <w:rFonts w:ascii="ISOCPEUR" w:hAnsi="ISOCPEUR"/>
      <w:i/>
      <w:sz w:val="28"/>
      <w:lang w:val="uk-UA"/>
    </w:rPr>
  </w:style>
  <w:style w:type="paragraph" w:customStyle="1" w:styleId="aff5">
    <w:name w:val="Листинг программы"/>
    <w:pPr>
      <w:suppressAutoHyphens/>
    </w:pPr>
    <w:rPr>
      <w:sz w:val="28"/>
    </w:rPr>
  </w:style>
  <w:style w:type="paragraph" w:customStyle="1" w:styleId="BlockLabel">
    <w:name w:val="Block Label"/>
    <w:basedOn w:val="a"/>
    <w:pPr>
      <w:spacing w:before="60" w:after="60"/>
      <w:jc w:val="left"/>
    </w:pPr>
    <w:rPr>
      <w:b/>
      <w:sz w:val="22"/>
      <w:lang w:val="en-GB"/>
    </w:rPr>
  </w:style>
  <w:style w:type="paragraph" w:customStyle="1" w:styleId="BlockLine">
    <w:name w:val="Block Line"/>
    <w:basedOn w:val="a"/>
    <w:pPr>
      <w:pBdr>
        <w:top w:val="single" w:sz="6" w:space="0" w:color="000000"/>
        <w:left w:val="none" w:sz="0" w:space="0" w:color="000000"/>
        <w:bottom w:val="none" w:sz="0" w:space="0" w:color="000000"/>
        <w:right w:val="none" w:sz="0" w:space="0" w:color="000000"/>
      </w:pBdr>
      <w:spacing w:before="220"/>
      <w:jc w:val="left"/>
    </w:pPr>
    <w:rPr>
      <w:sz w:val="22"/>
      <w:lang w:val="en-GB"/>
    </w:rPr>
  </w:style>
  <w:style w:type="paragraph" w:customStyle="1" w:styleId="1f">
    <w:name w:val="Цитата1"/>
    <w:basedOn w:val="a"/>
    <w:pPr>
      <w:spacing w:before="60" w:after="60"/>
      <w:jc w:val="left"/>
    </w:pPr>
    <w:rPr>
      <w:sz w:val="22"/>
      <w:lang w:val="en-GB"/>
    </w:rPr>
  </w:style>
  <w:style w:type="paragraph" w:customStyle="1" w:styleId="BulletText1">
    <w:name w:val="Bullet Text 1"/>
    <w:basedOn w:val="a"/>
    <w:pPr>
      <w:tabs>
        <w:tab w:val="left" w:pos="193"/>
      </w:tabs>
      <w:spacing w:before="60" w:after="60"/>
      <w:jc w:val="left"/>
    </w:pPr>
    <w:rPr>
      <w:sz w:val="22"/>
      <w:lang w:val="da-DK"/>
    </w:rPr>
  </w:style>
  <w:style w:type="paragraph" w:styleId="aff6">
    <w:name w:val="Body Text Indent"/>
    <w:basedOn w:val="a"/>
    <w:link w:val="1f0"/>
    <w:pPr>
      <w:ind w:firstLine="193"/>
    </w:pPr>
  </w:style>
  <w:style w:type="paragraph" w:customStyle="1" w:styleId="TableText">
    <w:name w:val="Table Text"/>
    <w:basedOn w:val="a"/>
    <w:pPr>
      <w:spacing w:before="60" w:after="60"/>
      <w:jc w:val="left"/>
    </w:pPr>
    <w:rPr>
      <w:sz w:val="22"/>
      <w:lang w:val="en-GB"/>
    </w:rPr>
  </w:style>
  <w:style w:type="paragraph" w:customStyle="1" w:styleId="TableHeaderText">
    <w:name w:val="Table Header Text"/>
    <w:basedOn w:val="TableText"/>
    <w:pPr>
      <w:jc w:val="center"/>
    </w:pPr>
    <w:rPr>
      <w:b/>
    </w:rPr>
  </w:style>
  <w:style w:type="paragraph" w:customStyle="1" w:styleId="210">
    <w:name w:val="Основной текст с отступом 21"/>
    <w:basedOn w:val="a"/>
    <w:pPr>
      <w:spacing w:line="360" w:lineRule="auto"/>
    </w:pPr>
    <w:rPr>
      <w:color w:val="FF0000"/>
    </w:rPr>
  </w:style>
  <w:style w:type="paragraph" w:customStyle="1" w:styleId="211">
    <w:name w:val="Основной текст 21"/>
    <w:basedOn w:val="a"/>
    <w:pPr>
      <w:ind w:right="-108"/>
      <w:jc w:val="center"/>
    </w:pPr>
    <w:rPr>
      <w:sz w:val="20"/>
    </w:rPr>
  </w:style>
  <w:style w:type="paragraph" w:customStyle="1" w:styleId="310">
    <w:name w:val="Основной текст с отступом 31"/>
    <w:basedOn w:val="a"/>
    <w:pPr>
      <w:spacing w:line="360" w:lineRule="auto"/>
      <w:ind w:firstLine="567"/>
    </w:pPr>
  </w:style>
  <w:style w:type="paragraph" w:customStyle="1" w:styleId="311">
    <w:name w:val="Основной текст 31"/>
    <w:basedOn w:val="a"/>
    <w:pPr>
      <w:spacing w:line="360" w:lineRule="auto"/>
    </w:pPr>
  </w:style>
  <w:style w:type="paragraph" w:customStyle="1" w:styleId="xl24">
    <w:name w:val="xl24"/>
    <w:basedOn w:val="a"/>
    <w:pPr>
      <w:pBdr>
        <w:top w:val="single" w:sz="8" w:space="0" w:color="000000"/>
        <w:left w:val="single" w:sz="8" w:space="0" w:color="000000"/>
        <w:bottom w:val="none" w:sz="0" w:space="0" w:color="000000"/>
        <w:right w:val="single" w:sz="4" w:space="0" w:color="000000"/>
      </w:pBdr>
      <w:shd w:val="clear" w:color="auto" w:fill="CCFFCC"/>
      <w:spacing w:before="280" w:after="280"/>
      <w:jc w:val="center"/>
    </w:pPr>
    <w:rPr>
      <w:rFonts w:ascii="Arial" w:eastAsia="Arial Unicode MS" w:hAnsi="Arial" w:cs="Arial Unicode MS"/>
      <w:b/>
      <w:bCs/>
      <w:szCs w:val="24"/>
    </w:rPr>
  </w:style>
  <w:style w:type="paragraph" w:customStyle="1" w:styleId="xl25">
    <w:name w:val="xl25"/>
    <w:basedOn w:val="a"/>
    <w:pPr>
      <w:pBdr>
        <w:top w:val="single" w:sz="8" w:space="0" w:color="000000"/>
        <w:left w:val="single" w:sz="4" w:space="0" w:color="000000"/>
        <w:bottom w:val="single" w:sz="4" w:space="0" w:color="000000"/>
        <w:right w:val="single" w:sz="4" w:space="0" w:color="000000"/>
      </w:pBdr>
      <w:shd w:val="clear" w:color="auto" w:fill="CCFFCC"/>
      <w:spacing w:before="280" w:after="280"/>
      <w:jc w:val="center"/>
    </w:pPr>
    <w:rPr>
      <w:rFonts w:ascii="Arial" w:eastAsia="Arial Unicode MS" w:hAnsi="Arial" w:cs="Arial Unicode MS"/>
      <w:b/>
      <w:bCs/>
      <w:szCs w:val="24"/>
    </w:rPr>
  </w:style>
  <w:style w:type="paragraph" w:customStyle="1" w:styleId="xl27">
    <w:name w:val="xl27"/>
    <w:basedOn w:val="a"/>
    <w:pPr>
      <w:pBdr>
        <w:top w:val="none" w:sz="0" w:space="0" w:color="000000"/>
        <w:left w:val="single" w:sz="8" w:space="0" w:color="000000"/>
        <w:bottom w:val="single" w:sz="4" w:space="0" w:color="000000"/>
        <w:right w:val="single" w:sz="4" w:space="0" w:color="000000"/>
      </w:pBdr>
      <w:shd w:val="clear" w:color="auto" w:fill="CCFFCC"/>
      <w:spacing w:before="280" w:after="280"/>
      <w:jc w:val="center"/>
    </w:pPr>
    <w:rPr>
      <w:rFonts w:ascii="Arial" w:eastAsia="Arial Unicode MS" w:hAnsi="Arial" w:cs="Arial Unicode MS"/>
      <w:b/>
      <w:bCs/>
      <w:szCs w:val="24"/>
    </w:rPr>
  </w:style>
  <w:style w:type="paragraph" w:customStyle="1" w:styleId="xl28">
    <w:name w:val="xl28"/>
    <w:basedOn w:val="a"/>
    <w:pPr>
      <w:pBdr>
        <w:top w:val="single" w:sz="4" w:space="0" w:color="000000"/>
        <w:left w:val="single" w:sz="4" w:space="0" w:color="000000"/>
        <w:bottom w:val="single" w:sz="4" w:space="0" w:color="000000"/>
        <w:right w:val="single" w:sz="4" w:space="0" w:color="000000"/>
      </w:pBdr>
      <w:shd w:val="clear" w:color="auto" w:fill="CCFFCC"/>
      <w:spacing w:before="280" w:after="280"/>
      <w:jc w:val="center"/>
    </w:pPr>
    <w:rPr>
      <w:rFonts w:ascii="Arial" w:eastAsia="Arial Unicode MS" w:hAnsi="Arial" w:cs="Arial Unicode MS"/>
      <w:b/>
      <w:bCs/>
      <w:szCs w:val="24"/>
    </w:rPr>
  </w:style>
  <w:style w:type="paragraph" w:customStyle="1" w:styleId="xl29">
    <w:name w:val="xl29"/>
    <w:basedOn w:val="a"/>
    <w:pPr>
      <w:pBdr>
        <w:top w:val="single" w:sz="4" w:space="0" w:color="000000"/>
        <w:left w:val="single" w:sz="4" w:space="0" w:color="000000"/>
        <w:bottom w:val="single" w:sz="4" w:space="0" w:color="000000"/>
        <w:right w:val="single" w:sz="8" w:space="0" w:color="000000"/>
      </w:pBdr>
      <w:shd w:val="clear" w:color="auto" w:fill="CCFFCC"/>
      <w:spacing w:before="280" w:after="280"/>
      <w:jc w:val="center"/>
    </w:pPr>
    <w:rPr>
      <w:rFonts w:ascii="Arial" w:eastAsia="Arial Unicode MS" w:hAnsi="Arial" w:cs="Arial Unicode MS"/>
      <w:b/>
      <w:bCs/>
      <w:szCs w:val="24"/>
    </w:rPr>
  </w:style>
  <w:style w:type="paragraph" w:customStyle="1" w:styleId="xl30">
    <w:name w:val="xl30"/>
    <w:basedOn w:val="a"/>
    <w:pPr>
      <w:pBdr>
        <w:top w:val="single" w:sz="4" w:space="0" w:color="000000"/>
        <w:left w:val="single" w:sz="8" w:space="0" w:color="000000"/>
        <w:bottom w:val="single" w:sz="4" w:space="0" w:color="000000"/>
        <w:right w:val="single" w:sz="4" w:space="0" w:color="000000"/>
      </w:pBdr>
      <w:shd w:val="clear" w:color="auto" w:fill="FFFF99"/>
      <w:spacing w:before="280" w:after="280"/>
      <w:jc w:val="left"/>
    </w:pPr>
    <w:rPr>
      <w:rFonts w:ascii="Arial" w:eastAsia="Arial Unicode MS" w:hAnsi="Arial" w:cs="Arial Unicode MS"/>
      <w:b/>
      <w:bCs/>
      <w:szCs w:val="24"/>
    </w:rPr>
  </w:style>
  <w:style w:type="paragraph" w:customStyle="1" w:styleId="xl31">
    <w:name w:val="xl31"/>
    <w:basedOn w:val="a"/>
    <w:pPr>
      <w:pBdr>
        <w:top w:val="single" w:sz="4" w:space="0" w:color="000000"/>
        <w:left w:val="single" w:sz="4" w:space="0" w:color="000000"/>
        <w:bottom w:val="single" w:sz="4" w:space="0" w:color="000000"/>
        <w:right w:val="single" w:sz="4" w:space="0" w:color="000000"/>
      </w:pBdr>
      <w:shd w:val="clear" w:color="auto" w:fill="FFFF99"/>
      <w:spacing w:before="280" w:after="280"/>
      <w:jc w:val="left"/>
    </w:pPr>
    <w:rPr>
      <w:rFonts w:ascii="Arial Unicode MS" w:eastAsia="Arial Unicode MS" w:hAnsi="Arial Unicode MS" w:cs="Arial Unicode MS"/>
      <w:szCs w:val="24"/>
    </w:rPr>
  </w:style>
  <w:style w:type="paragraph" w:customStyle="1" w:styleId="xl32">
    <w:name w:val="xl32"/>
    <w:basedOn w:val="a"/>
    <w:pPr>
      <w:pBdr>
        <w:top w:val="single" w:sz="4" w:space="0" w:color="000000"/>
        <w:left w:val="single" w:sz="4" w:space="0" w:color="000000"/>
        <w:bottom w:val="single" w:sz="4" w:space="0" w:color="000000"/>
        <w:right w:val="single" w:sz="8" w:space="0" w:color="000000"/>
      </w:pBdr>
      <w:shd w:val="clear" w:color="auto" w:fill="FFFF99"/>
      <w:spacing w:before="280" w:after="280"/>
      <w:jc w:val="left"/>
    </w:pPr>
    <w:rPr>
      <w:rFonts w:ascii="Arial Unicode MS" w:eastAsia="Arial Unicode MS" w:hAnsi="Arial Unicode MS" w:cs="Arial Unicode MS"/>
      <w:szCs w:val="24"/>
    </w:rPr>
  </w:style>
  <w:style w:type="paragraph" w:customStyle="1" w:styleId="xl33">
    <w:name w:val="xl33"/>
    <w:basedOn w:val="a"/>
    <w:pPr>
      <w:pBdr>
        <w:top w:val="single" w:sz="4" w:space="0" w:color="000000"/>
        <w:left w:val="single" w:sz="8" w:space="0" w:color="000000"/>
        <w:bottom w:val="single" w:sz="4" w:space="0" w:color="000000"/>
        <w:right w:val="single" w:sz="4" w:space="0" w:color="000000"/>
      </w:pBdr>
      <w:spacing w:before="280" w:after="280"/>
      <w:jc w:val="left"/>
    </w:pPr>
    <w:rPr>
      <w:rFonts w:ascii="Arial Unicode MS" w:eastAsia="Arial Unicode MS" w:hAnsi="Arial Unicode MS" w:cs="Arial Unicode MS"/>
      <w:szCs w:val="24"/>
    </w:rPr>
  </w:style>
  <w:style w:type="paragraph" w:customStyle="1" w:styleId="xl34">
    <w:name w:val="xl34"/>
    <w:basedOn w:val="a"/>
    <w:pPr>
      <w:pBdr>
        <w:top w:val="single" w:sz="4" w:space="0" w:color="000000"/>
        <w:left w:val="single" w:sz="4" w:space="0" w:color="000000"/>
        <w:bottom w:val="single" w:sz="4" w:space="0" w:color="000000"/>
        <w:right w:val="single" w:sz="8" w:space="0" w:color="000000"/>
      </w:pBdr>
      <w:spacing w:before="280" w:after="280"/>
      <w:jc w:val="left"/>
    </w:pPr>
    <w:rPr>
      <w:rFonts w:ascii="Arial Unicode MS" w:eastAsia="Arial Unicode MS" w:hAnsi="Arial Unicode MS" w:cs="Arial Unicode MS"/>
      <w:szCs w:val="24"/>
    </w:rPr>
  </w:style>
  <w:style w:type="paragraph" w:customStyle="1" w:styleId="xl35">
    <w:name w:val="xl35"/>
    <w:basedOn w:val="a"/>
    <w:pPr>
      <w:pBdr>
        <w:top w:val="single" w:sz="4" w:space="0" w:color="000000"/>
        <w:left w:val="single" w:sz="8" w:space="0" w:color="000000"/>
        <w:bottom w:val="single" w:sz="4" w:space="0" w:color="000000"/>
        <w:right w:val="single" w:sz="4" w:space="0" w:color="000000"/>
      </w:pBdr>
      <w:spacing w:before="280" w:after="280"/>
      <w:jc w:val="left"/>
    </w:pPr>
    <w:rPr>
      <w:rFonts w:ascii="Arial" w:eastAsia="Arial Unicode MS" w:hAnsi="Arial" w:cs="Arial Unicode MS"/>
      <w:szCs w:val="24"/>
    </w:rPr>
  </w:style>
  <w:style w:type="paragraph" w:customStyle="1" w:styleId="xl36">
    <w:name w:val="xl36"/>
    <w:basedOn w:val="a"/>
    <w:pPr>
      <w:pBdr>
        <w:top w:val="single" w:sz="4" w:space="0" w:color="000000"/>
        <w:left w:val="single" w:sz="8" w:space="0" w:color="000000"/>
        <w:bottom w:val="single" w:sz="4" w:space="0" w:color="000000"/>
        <w:right w:val="single" w:sz="4" w:space="0" w:color="000000"/>
      </w:pBdr>
      <w:spacing w:before="280" w:after="280"/>
      <w:jc w:val="left"/>
    </w:pPr>
    <w:rPr>
      <w:rFonts w:ascii="Arial Unicode MS" w:eastAsia="Arial Unicode MS" w:hAnsi="Arial Unicode MS" w:cs="Arial Unicode MS"/>
      <w:szCs w:val="24"/>
    </w:rPr>
  </w:style>
  <w:style w:type="paragraph" w:customStyle="1" w:styleId="xl37">
    <w:name w:val="xl37"/>
    <w:basedOn w:val="a"/>
    <w:pPr>
      <w:pBdr>
        <w:top w:val="single" w:sz="4" w:space="0" w:color="000000"/>
        <w:left w:val="single" w:sz="8" w:space="0" w:color="000000"/>
        <w:bottom w:val="single" w:sz="8" w:space="0" w:color="000000"/>
        <w:right w:val="single" w:sz="4" w:space="0" w:color="000000"/>
      </w:pBdr>
      <w:spacing w:before="280" w:after="280"/>
      <w:jc w:val="left"/>
    </w:pPr>
    <w:rPr>
      <w:rFonts w:ascii="Arial Unicode MS" w:eastAsia="Arial Unicode MS" w:hAnsi="Arial Unicode MS" w:cs="Arial Unicode MS"/>
      <w:szCs w:val="24"/>
    </w:rPr>
  </w:style>
  <w:style w:type="paragraph" w:customStyle="1" w:styleId="xl38">
    <w:name w:val="xl38"/>
    <w:basedOn w:val="a"/>
    <w:pPr>
      <w:pBdr>
        <w:top w:val="single" w:sz="4" w:space="0" w:color="000000"/>
        <w:left w:val="single" w:sz="4" w:space="0" w:color="000000"/>
        <w:bottom w:val="single" w:sz="8" w:space="0" w:color="000000"/>
        <w:right w:val="single" w:sz="4" w:space="0" w:color="000000"/>
      </w:pBdr>
      <w:spacing w:before="280" w:after="280"/>
      <w:jc w:val="left"/>
    </w:pPr>
    <w:rPr>
      <w:rFonts w:ascii="Arial Unicode MS" w:eastAsia="Arial Unicode MS" w:hAnsi="Arial Unicode MS" w:cs="Arial Unicode MS"/>
      <w:szCs w:val="24"/>
    </w:rPr>
  </w:style>
  <w:style w:type="paragraph" w:customStyle="1" w:styleId="xl39">
    <w:name w:val="xl39"/>
    <w:basedOn w:val="a"/>
    <w:pPr>
      <w:pBdr>
        <w:top w:val="single" w:sz="4" w:space="0" w:color="000000"/>
        <w:left w:val="single" w:sz="4" w:space="0" w:color="000000"/>
        <w:bottom w:val="single" w:sz="8" w:space="0" w:color="000000"/>
        <w:right w:val="single" w:sz="8" w:space="0" w:color="000000"/>
      </w:pBdr>
      <w:spacing w:before="280" w:after="280"/>
      <w:jc w:val="left"/>
    </w:pPr>
    <w:rPr>
      <w:rFonts w:ascii="Arial Unicode MS" w:eastAsia="Arial Unicode MS" w:hAnsi="Arial Unicode MS" w:cs="Arial Unicode MS"/>
      <w:szCs w:val="24"/>
    </w:rPr>
  </w:style>
  <w:style w:type="paragraph" w:customStyle="1" w:styleId="xl40">
    <w:name w:val="xl40"/>
    <w:basedOn w:val="a"/>
    <w:pPr>
      <w:pBdr>
        <w:top w:val="single" w:sz="8" w:space="0" w:color="000000"/>
        <w:left w:val="single" w:sz="8" w:space="0" w:color="000000"/>
        <w:bottom w:val="none" w:sz="0" w:space="0" w:color="000000"/>
        <w:right w:val="none" w:sz="0" w:space="0" w:color="000000"/>
      </w:pBdr>
      <w:spacing w:before="280" w:after="280"/>
      <w:jc w:val="left"/>
    </w:pPr>
    <w:rPr>
      <w:rFonts w:ascii="Arial Unicode MS" w:eastAsia="Arial Unicode MS" w:hAnsi="Arial Unicode MS" w:cs="Arial Unicode MS"/>
      <w:szCs w:val="24"/>
    </w:rPr>
  </w:style>
  <w:style w:type="paragraph" w:customStyle="1" w:styleId="xl41">
    <w:name w:val="xl41"/>
    <w:basedOn w:val="a"/>
    <w:pPr>
      <w:pBdr>
        <w:top w:val="single" w:sz="8" w:space="0" w:color="000000"/>
        <w:left w:val="none" w:sz="0" w:space="0" w:color="000000"/>
        <w:bottom w:val="none" w:sz="0" w:space="0" w:color="000000"/>
        <w:right w:val="none" w:sz="0" w:space="0" w:color="000000"/>
      </w:pBdr>
      <w:spacing w:before="280" w:after="280"/>
      <w:jc w:val="left"/>
    </w:pPr>
    <w:rPr>
      <w:rFonts w:ascii="Arial Unicode MS" w:eastAsia="Arial Unicode MS" w:hAnsi="Arial Unicode MS" w:cs="Arial Unicode MS"/>
      <w:szCs w:val="24"/>
    </w:rPr>
  </w:style>
  <w:style w:type="paragraph" w:customStyle="1" w:styleId="xl42">
    <w:name w:val="xl42"/>
    <w:basedOn w:val="a"/>
    <w:pPr>
      <w:pBdr>
        <w:top w:val="none" w:sz="0" w:space="0" w:color="000000"/>
        <w:left w:val="single" w:sz="8" w:space="0" w:color="000000"/>
        <w:bottom w:val="none" w:sz="0" w:space="0" w:color="000000"/>
        <w:right w:val="none" w:sz="0" w:space="0" w:color="000000"/>
      </w:pBdr>
      <w:spacing w:before="280" w:after="280"/>
      <w:jc w:val="left"/>
    </w:pPr>
    <w:rPr>
      <w:rFonts w:ascii="Arial Unicode MS" w:eastAsia="Arial Unicode MS" w:hAnsi="Arial Unicode MS" w:cs="Arial Unicode MS"/>
      <w:szCs w:val="24"/>
    </w:rPr>
  </w:style>
  <w:style w:type="paragraph" w:customStyle="1" w:styleId="xl43">
    <w:name w:val="xl43"/>
    <w:basedOn w:val="a"/>
    <w:pPr>
      <w:pBdr>
        <w:top w:val="single" w:sz="4" w:space="0" w:color="000000"/>
        <w:left w:val="single" w:sz="4" w:space="0" w:color="000000"/>
        <w:bottom w:val="single" w:sz="4" w:space="0" w:color="000000"/>
        <w:right w:val="single" w:sz="4" w:space="0" w:color="000000"/>
      </w:pBdr>
      <w:shd w:val="clear" w:color="auto" w:fill="FFFF99"/>
      <w:spacing w:before="280" w:after="280"/>
      <w:jc w:val="right"/>
    </w:pPr>
    <w:rPr>
      <w:rFonts w:ascii="Arial Unicode MS" w:eastAsia="Arial Unicode MS" w:hAnsi="Arial Unicode MS" w:cs="Arial Unicode MS"/>
      <w:szCs w:val="24"/>
    </w:rPr>
  </w:style>
  <w:style w:type="paragraph" w:customStyle="1" w:styleId="xl44">
    <w:name w:val="xl44"/>
    <w:basedOn w:val="a"/>
    <w:pPr>
      <w:pBdr>
        <w:top w:val="single" w:sz="8" w:space="0" w:color="000000"/>
        <w:left w:val="single" w:sz="4" w:space="0" w:color="000000"/>
        <w:bottom w:val="single" w:sz="4" w:space="0" w:color="000000"/>
        <w:right w:val="single" w:sz="8" w:space="0" w:color="000000"/>
      </w:pBdr>
      <w:shd w:val="clear" w:color="auto" w:fill="CCFFCC"/>
      <w:spacing w:before="280" w:after="280"/>
      <w:jc w:val="center"/>
    </w:pPr>
    <w:rPr>
      <w:rFonts w:ascii="Arial" w:eastAsia="Arial Unicode MS" w:hAnsi="Arial" w:cs="Arial Unicode MS"/>
      <w:b/>
      <w:bCs/>
      <w:szCs w:val="24"/>
    </w:rPr>
  </w:style>
  <w:style w:type="paragraph" w:customStyle="1" w:styleId="xl26">
    <w:name w:val="xl26"/>
    <w:basedOn w:val="a"/>
    <w:pPr>
      <w:pBdr>
        <w:top w:val="single" w:sz="8" w:space="0" w:color="000000"/>
        <w:left w:val="single" w:sz="8" w:space="0" w:color="000000"/>
        <w:bottom w:val="none" w:sz="0" w:space="0" w:color="000000"/>
        <w:right w:val="single" w:sz="4" w:space="0" w:color="000000"/>
      </w:pBdr>
      <w:shd w:val="clear" w:color="auto" w:fill="CCFFCC"/>
      <w:spacing w:before="280" w:after="280"/>
      <w:jc w:val="center"/>
    </w:pPr>
    <w:rPr>
      <w:rFonts w:ascii="Arial" w:eastAsia="Arial Unicode MS" w:hAnsi="Arial" w:cs="Arial Unicode MS"/>
      <w:b/>
      <w:bCs/>
      <w:szCs w:val="24"/>
    </w:rPr>
  </w:style>
  <w:style w:type="paragraph" w:customStyle="1" w:styleId="xl45">
    <w:name w:val="xl45"/>
    <w:basedOn w:val="a"/>
    <w:pPr>
      <w:pBdr>
        <w:top w:val="single" w:sz="4" w:space="0" w:color="000000"/>
        <w:left w:val="single" w:sz="4" w:space="0" w:color="000000"/>
        <w:bottom w:val="single" w:sz="4" w:space="0" w:color="000000"/>
        <w:right w:val="single" w:sz="4" w:space="0" w:color="000000"/>
      </w:pBdr>
      <w:shd w:val="clear" w:color="auto" w:fill="FFFF99"/>
      <w:spacing w:before="280" w:after="280"/>
      <w:jc w:val="right"/>
    </w:pPr>
    <w:rPr>
      <w:rFonts w:ascii="Arial Unicode MS" w:eastAsia="Arial Unicode MS" w:hAnsi="Arial Unicode MS" w:cs="Arial Unicode MS"/>
      <w:szCs w:val="24"/>
    </w:rPr>
  </w:style>
  <w:style w:type="paragraph" w:customStyle="1" w:styleId="xl46">
    <w:name w:val="xl46"/>
    <w:basedOn w:val="a"/>
    <w:pPr>
      <w:pBdr>
        <w:top w:val="single" w:sz="8" w:space="0" w:color="000000"/>
        <w:left w:val="single" w:sz="4" w:space="0" w:color="000000"/>
        <w:bottom w:val="single" w:sz="4" w:space="0" w:color="000000"/>
        <w:right w:val="single" w:sz="8" w:space="0" w:color="000000"/>
      </w:pBdr>
      <w:shd w:val="clear" w:color="auto" w:fill="CCFFCC"/>
      <w:spacing w:before="280" w:after="280"/>
      <w:jc w:val="center"/>
    </w:pPr>
    <w:rPr>
      <w:rFonts w:ascii="Arial" w:eastAsia="Arial Unicode MS" w:hAnsi="Arial" w:cs="Arial Unicode MS"/>
      <w:b/>
      <w:bCs/>
      <w:szCs w:val="24"/>
    </w:rPr>
  </w:style>
  <w:style w:type="paragraph" w:customStyle="1" w:styleId="xl47">
    <w:name w:val="xl47"/>
    <w:basedOn w:val="a"/>
    <w:pPr>
      <w:pBdr>
        <w:top w:val="single" w:sz="4" w:space="0" w:color="000000"/>
        <w:left w:val="single" w:sz="8" w:space="0" w:color="000000"/>
        <w:bottom w:val="single" w:sz="8" w:space="0" w:color="000000"/>
        <w:right w:val="single" w:sz="4" w:space="0" w:color="000000"/>
      </w:pBdr>
      <w:spacing w:before="280" w:after="280"/>
      <w:jc w:val="left"/>
    </w:pPr>
    <w:rPr>
      <w:rFonts w:ascii="Arial" w:eastAsia="Arial Unicode MS" w:hAnsi="Arial" w:cs="Arial Unicode MS"/>
      <w:sz w:val="16"/>
      <w:szCs w:val="16"/>
    </w:rPr>
  </w:style>
  <w:style w:type="paragraph" w:customStyle="1" w:styleId="12pt">
    <w:name w:val="Обычный + 12 pt"/>
    <w:basedOn w:val="a"/>
    <w:rPr>
      <w:szCs w:val="24"/>
    </w:rPr>
  </w:style>
  <w:style w:type="paragraph" w:customStyle="1" w:styleId="Iauiue5">
    <w:name w:val="Iau?iue5"/>
    <w:pPr>
      <w:suppressAutoHyphens/>
    </w:pPr>
    <w:rPr>
      <w:sz w:val="28"/>
    </w:rPr>
  </w:style>
  <w:style w:type="paragraph" w:customStyle="1" w:styleId="Iauiue4">
    <w:name w:val="Iau?iue4"/>
    <w:pPr>
      <w:suppressAutoHyphens/>
    </w:pPr>
    <w:rPr>
      <w:sz w:val="28"/>
    </w:rPr>
  </w:style>
  <w:style w:type="paragraph" w:customStyle="1" w:styleId="Iauiue39">
    <w:name w:val="Iau?iue39"/>
    <w:pPr>
      <w:suppressAutoHyphens/>
    </w:pPr>
    <w:rPr>
      <w:sz w:val="28"/>
      <w:lang w:val="en-US"/>
    </w:rPr>
  </w:style>
  <w:style w:type="paragraph" w:customStyle="1" w:styleId="32">
    <w:name w:val="Стиль3"/>
    <w:basedOn w:val="a"/>
    <w:pPr>
      <w:jc w:val="center"/>
    </w:pPr>
    <w:rPr>
      <w:b/>
    </w:rPr>
  </w:style>
  <w:style w:type="paragraph" w:customStyle="1" w:styleId="Iauiue3">
    <w:name w:val="Iau?iue3"/>
    <w:pPr>
      <w:suppressAutoHyphens/>
    </w:pPr>
    <w:rPr>
      <w:sz w:val="28"/>
    </w:rPr>
  </w:style>
  <w:style w:type="paragraph" w:customStyle="1" w:styleId="Iauiue">
    <w:name w:val="Iau?iue"/>
    <w:pPr>
      <w:suppressAutoHyphens/>
    </w:pPr>
    <w:rPr>
      <w:sz w:val="28"/>
      <w:lang w:val="en-US"/>
    </w:rPr>
  </w:style>
  <w:style w:type="paragraph" w:customStyle="1" w:styleId="Iauiue24">
    <w:name w:val="Iau?iue24"/>
    <w:pPr>
      <w:suppressAutoHyphens/>
    </w:pPr>
    <w:rPr>
      <w:sz w:val="28"/>
      <w:lang w:val="en-US"/>
    </w:rPr>
  </w:style>
  <w:style w:type="paragraph" w:customStyle="1" w:styleId="Iauiue2">
    <w:name w:val="Iau?iue2"/>
    <w:pPr>
      <w:suppressAutoHyphens/>
    </w:pPr>
    <w:rPr>
      <w:sz w:val="28"/>
    </w:rPr>
  </w:style>
  <w:style w:type="paragraph" w:customStyle="1" w:styleId="Noeeu3">
    <w:name w:val="Noeeu3"/>
    <w:basedOn w:val="Iauiue5"/>
    <w:pPr>
      <w:jc w:val="center"/>
    </w:pPr>
    <w:rPr>
      <w:b/>
      <w:sz w:val="24"/>
    </w:rPr>
  </w:style>
  <w:style w:type="paragraph" w:customStyle="1" w:styleId="1f1">
    <w:name w:val="Обычный1"/>
    <w:pPr>
      <w:widowControl w:val="0"/>
      <w:suppressAutoHyphens/>
    </w:pPr>
    <w:rPr>
      <w:sz w:val="22"/>
    </w:rPr>
  </w:style>
  <w:style w:type="paragraph" w:customStyle="1" w:styleId="Iauiue38">
    <w:name w:val="Iau?iue38"/>
    <w:pPr>
      <w:suppressAutoHyphens/>
    </w:pPr>
    <w:rPr>
      <w:sz w:val="28"/>
      <w:lang w:val="en-US"/>
    </w:rPr>
  </w:style>
  <w:style w:type="paragraph" w:customStyle="1" w:styleId="Iauiue37">
    <w:name w:val="Iau?iue37"/>
    <w:pPr>
      <w:suppressAutoHyphens/>
    </w:pPr>
    <w:rPr>
      <w:sz w:val="28"/>
      <w:lang w:val="en-US"/>
    </w:rPr>
  </w:style>
  <w:style w:type="paragraph" w:customStyle="1" w:styleId="Iauiue36">
    <w:name w:val="Iau?iue36"/>
    <w:pPr>
      <w:suppressAutoHyphens/>
    </w:pPr>
    <w:rPr>
      <w:sz w:val="28"/>
      <w:lang w:val="en-US"/>
    </w:rPr>
  </w:style>
  <w:style w:type="paragraph" w:customStyle="1" w:styleId="Iauiue35">
    <w:name w:val="Iau?iue35"/>
    <w:pPr>
      <w:suppressAutoHyphens/>
    </w:pPr>
    <w:rPr>
      <w:sz w:val="28"/>
      <w:lang w:val="en-US"/>
    </w:rPr>
  </w:style>
  <w:style w:type="paragraph" w:customStyle="1" w:styleId="Iauiue34">
    <w:name w:val="Iau?iue34"/>
    <w:pPr>
      <w:suppressAutoHyphens/>
    </w:pPr>
    <w:rPr>
      <w:sz w:val="28"/>
      <w:lang w:val="en-US"/>
    </w:rPr>
  </w:style>
  <w:style w:type="paragraph" w:customStyle="1" w:styleId="Iauiue33">
    <w:name w:val="Iau?iue33"/>
    <w:pPr>
      <w:suppressAutoHyphens/>
    </w:pPr>
    <w:rPr>
      <w:sz w:val="28"/>
      <w:lang w:val="en-US"/>
    </w:rPr>
  </w:style>
  <w:style w:type="paragraph" w:customStyle="1" w:styleId="Iauiue32">
    <w:name w:val="Iau?iue32"/>
    <w:pPr>
      <w:suppressAutoHyphens/>
    </w:pPr>
    <w:rPr>
      <w:sz w:val="28"/>
      <w:lang w:val="en-US"/>
    </w:rPr>
  </w:style>
  <w:style w:type="paragraph" w:customStyle="1" w:styleId="Iauiue31">
    <w:name w:val="Iau?iue31"/>
    <w:pPr>
      <w:suppressAutoHyphens/>
    </w:pPr>
    <w:rPr>
      <w:sz w:val="28"/>
      <w:lang w:val="en-US"/>
    </w:rPr>
  </w:style>
  <w:style w:type="paragraph" w:customStyle="1" w:styleId="Iauiue30">
    <w:name w:val="Iau?iue30"/>
    <w:pPr>
      <w:suppressAutoHyphens/>
    </w:pPr>
    <w:rPr>
      <w:sz w:val="28"/>
      <w:lang w:val="en-US"/>
    </w:rPr>
  </w:style>
  <w:style w:type="paragraph" w:customStyle="1" w:styleId="Iauiue29">
    <w:name w:val="Iau?iue29"/>
    <w:pPr>
      <w:suppressAutoHyphens/>
    </w:pPr>
    <w:rPr>
      <w:sz w:val="28"/>
      <w:lang w:val="en-US"/>
    </w:rPr>
  </w:style>
  <w:style w:type="paragraph" w:customStyle="1" w:styleId="Iauiue28">
    <w:name w:val="Iau?iue28"/>
    <w:pPr>
      <w:suppressAutoHyphens/>
    </w:pPr>
    <w:rPr>
      <w:sz w:val="28"/>
      <w:lang w:val="en-US"/>
    </w:rPr>
  </w:style>
  <w:style w:type="paragraph" w:customStyle="1" w:styleId="Iauiue27">
    <w:name w:val="Iau?iue27"/>
    <w:pPr>
      <w:suppressAutoHyphens/>
    </w:pPr>
    <w:rPr>
      <w:sz w:val="28"/>
      <w:lang w:val="en-US"/>
    </w:rPr>
  </w:style>
  <w:style w:type="paragraph" w:customStyle="1" w:styleId="Iauiue26">
    <w:name w:val="Iau?iue26"/>
    <w:pPr>
      <w:suppressAutoHyphens/>
    </w:pPr>
    <w:rPr>
      <w:sz w:val="28"/>
      <w:lang w:val="en-US"/>
    </w:rPr>
  </w:style>
  <w:style w:type="paragraph" w:customStyle="1" w:styleId="Iauiue25">
    <w:name w:val="Iau?iue25"/>
    <w:pPr>
      <w:suppressAutoHyphens/>
    </w:pPr>
    <w:rPr>
      <w:sz w:val="28"/>
      <w:lang w:val="en-US"/>
    </w:rPr>
  </w:style>
  <w:style w:type="paragraph" w:customStyle="1" w:styleId="caaieiaie3">
    <w:name w:val="caaieiaie 3"/>
    <w:basedOn w:val="Iauiue24"/>
    <w:pPr>
      <w:keepNext/>
      <w:spacing w:before="240" w:after="60"/>
    </w:pPr>
    <w:rPr>
      <w:rFonts w:ascii="Arial" w:hAnsi="Arial"/>
      <w:sz w:val="24"/>
      <w:lang w:val="ru-RU"/>
    </w:rPr>
  </w:style>
  <w:style w:type="paragraph" w:customStyle="1" w:styleId="Iauiue23">
    <w:name w:val="Iau?iue23"/>
    <w:pPr>
      <w:suppressAutoHyphens/>
    </w:pPr>
    <w:rPr>
      <w:sz w:val="28"/>
      <w:lang w:val="en-US"/>
    </w:rPr>
  </w:style>
  <w:style w:type="paragraph" w:customStyle="1" w:styleId="Iauiue22">
    <w:name w:val="Iau?iue22"/>
    <w:pPr>
      <w:suppressAutoHyphens/>
    </w:pPr>
    <w:rPr>
      <w:sz w:val="28"/>
      <w:lang w:val="en-US"/>
    </w:rPr>
  </w:style>
  <w:style w:type="paragraph" w:customStyle="1" w:styleId="Iauiue21">
    <w:name w:val="Iau?iue21"/>
    <w:pPr>
      <w:suppressAutoHyphens/>
    </w:pPr>
    <w:rPr>
      <w:sz w:val="28"/>
      <w:lang w:val="en-US"/>
    </w:rPr>
  </w:style>
  <w:style w:type="paragraph" w:customStyle="1" w:styleId="Iauiue20">
    <w:name w:val="Iau?iue20"/>
    <w:pPr>
      <w:suppressAutoHyphens/>
    </w:pPr>
    <w:rPr>
      <w:sz w:val="28"/>
      <w:lang w:val="en-US"/>
    </w:rPr>
  </w:style>
  <w:style w:type="paragraph" w:customStyle="1" w:styleId="Iauiue18">
    <w:name w:val="Iau?iue18"/>
    <w:pPr>
      <w:suppressAutoHyphens/>
    </w:pPr>
    <w:rPr>
      <w:sz w:val="28"/>
      <w:lang w:val="en-US"/>
    </w:rPr>
  </w:style>
  <w:style w:type="paragraph" w:customStyle="1" w:styleId="Iauiue17">
    <w:name w:val="Iau?iue17"/>
    <w:pPr>
      <w:suppressAutoHyphens/>
    </w:pPr>
    <w:rPr>
      <w:sz w:val="28"/>
      <w:lang w:val="en-US"/>
    </w:rPr>
  </w:style>
  <w:style w:type="paragraph" w:customStyle="1" w:styleId="Iauiue16">
    <w:name w:val="Iau?iue16"/>
    <w:pPr>
      <w:suppressAutoHyphens/>
    </w:pPr>
    <w:rPr>
      <w:sz w:val="28"/>
      <w:lang w:val="en-US"/>
    </w:rPr>
  </w:style>
  <w:style w:type="paragraph" w:customStyle="1" w:styleId="Iauiue14">
    <w:name w:val="Iau?iue14"/>
    <w:pPr>
      <w:suppressAutoHyphens/>
    </w:pPr>
    <w:rPr>
      <w:sz w:val="28"/>
      <w:lang w:val="en-US"/>
    </w:rPr>
  </w:style>
  <w:style w:type="paragraph" w:customStyle="1" w:styleId="caaieiaie6">
    <w:name w:val="caaieiaie 6"/>
    <w:basedOn w:val="Iauiue14"/>
    <w:pPr>
      <w:keepNext/>
      <w:ind w:firstLine="425"/>
      <w:jc w:val="center"/>
    </w:pPr>
    <w:rPr>
      <w:b/>
      <w:i/>
      <w:lang w:val="ru-RU"/>
    </w:rPr>
  </w:style>
  <w:style w:type="paragraph" w:customStyle="1" w:styleId="Iauiue11">
    <w:name w:val="Iau?iue11"/>
    <w:pPr>
      <w:suppressAutoHyphens/>
    </w:pPr>
    <w:rPr>
      <w:sz w:val="28"/>
      <w:lang w:val="en-US"/>
    </w:rPr>
  </w:style>
  <w:style w:type="paragraph" w:customStyle="1" w:styleId="Iauiue10">
    <w:name w:val="Iau?iue10"/>
    <w:pPr>
      <w:suppressAutoHyphens/>
    </w:pPr>
    <w:rPr>
      <w:sz w:val="28"/>
      <w:lang w:val="en-US"/>
    </w:rPr>
  </w:style>
  <w:style w:type="paragraph" w:customStyle="1" w:styleId="Iauiue9">
    <w:name w:val="Iau?iue9"/>
    <w:pPr>
      <w:suppressAutoHyphens/>
    </w:pPr>
    <w:rPr>
      <w:sz w:val="28"/>
      <w:lang w:val="en-US"/>
    </w:rPr>
  </w:style>
  <w:style w:type="paragraph" w:customStyle="1" w:styleId="Iauiue6">
    <w:name w:val="Iau?iue6"/>
    <w:pPr>
      <w:suppressAutoHyphens/>
    </w:pPr>
    <w:rPr>
      <w:sz w:val="28"/>
      <w:lang w:val="en-US"/>
    </w:rPr>
  </w:style>
  <w:style w:type="paragraph" w:customStyle="1" w:styleId="caaieiaie1">
    <w:name w:val="caaieiaie 1"/>
    <w:basedOn w:val="Iauiue5"/>
    <w:pPr>
      <w:keepNext/>
      <w:spacing w:before="240" w:after="60"/>
    </w:pPr>
    <w:rPr>
      <w:rFonts w:ascii="Arial" w:hAnsi="Arial"/>
      <w:b/>
      <w:kern w:val="2"/>
    </w:rPr>
  </w:style>
  <w:style w:type="paragraph" w:customStyle="1" w:styleId="oaenoieiaaiey">
    <w:name w:val="oaeno i?eia?aiey"/>
    <w:basedOn w:val="Iauiue5"/>
  </w:style>
  <w:style w:type="paragraph" w:customStyle="1" w:styleId="Aaoieeeieiioeooe">
    <w:name w:val="Aa?oiee eieiioeooe"/>
    <w:basedOn w:val="Iauiue5"/>
    <w:pPr>
      <w:tabs>
        <w:tab w:val="center" w:pos="4536"/>
        <w:tab w:val="right" w:pos="9072"/>
      </w:tabs>
    </w:pPr>
    <w:rPr>
      <w:sz w:val="22"/>
    </w:rPr>
  </w:style>
  <w:style w:type="paragraph" w:customStyle="1" w:styleId="iaeaaeaiea1">
    <w:name w:val="iaeaaeaiea 1"/>
    <w:basedOn w:val="Iauiue5"/>
    <w:pPr>
      <w:tabs>
        <w:tab w:val="right" w:leader="dot" w:pos="10206"/>
      </w:tabs>
      <w:spacing w:before="360"/>
    </w:pPr>
    <w:rPr>
      <w:rFonts w:ascii="Arial" w:hAnsi="Arial"/>
      <w:b/>
      <w:caps/>
      <w:sz w:val="24"/>
    </w:rPr>
  </w:style>
  <w:style w:type="paragraph" w:customStyle="1" w:styleId="iaeaaeaiea2">
    <w:name w:val="iaeaaeaiea 2"/>
    <w:basedOn w:val="Iauiue5"/>
    <w:pPr>
      <w:tabs>
        <w:tab w:val="right" w:leader="dot" w:pos="10206"/>
      </w:tabs>
      <w:spacing w:before="240"/>
      <w:ind w:left="220"/>
    </w:pPr>
    <w:rPr>
      <w:b/>
    </w:rPr>
  </w:style>
  <w:style w:type="paragraph" w:customStyle="1" w:styleId="iaeaaeaiea3">
    <w:name w:val="iaeaaeaiea 3"/>
    <w:basedOn w:val="Iauiue5"/>
    <w:pPr>
      <w:tabs>
        <w:tab w:val="right" w:leader="dot" w:pos="10206"/>
      </w:tabs>
      <w:ind w:left="440"/>
    </w:pPr>
  </w:style>
  <w:style w:type="paragraph" w:customStyle="1" w:styleId="iaeaaeaiea4">
    <w:name w:val="iaeaaeaiea 4"/>
    <w:basedOn w:val="Iauiue5"/>
    <w:pPr>
      <w:tabs>
        <w:tab w:val="right" w:leader="dot" w:pos="10206"/>
      </w:tabs>
      <w:ind w:left="660"/>
    </w:pPr>
  </w:style>
  <w:style w:type="paragraph" w:customStyle="1" w:styleId="iaeaaeaiea5">
    <w:name w:val="iaeaaeaiea 5"/>
    <w:basedOn w:val="Iauiue5"/>
    <w:pPr>
      <w:tabs>
        <w:tab w:val="right" w:leader="dot" w:pos="10206"/>
      </w:tabs>
      <w:ind w:left="880"/>
    </w:pPr>
  </w:style>
  <w:style w:type="paragraph" w:customStyle="1" w:styleId="iaeaaeaiea6">
    <w:name w:val="iaeaaeaiea 6"/>
    <w:basedOn w:val="Iauiue5"/>
    <w:pPr>
      <w:tabs>
        <w:tab w:val="right" w:leader="dot" w:pos="10206"/>
      </w:tabs>
      <w:ind w:left="1100"/>
    </w:pPr>
  </w:style>
  <w:style w:type="paragraph" w:customStyle="1" w:styleId="iaeaaeaiea7">
    <w:name w:val="iaeaaeaiea 7"/>
    <w:basedOn w:val="Iauiue5"/>
    <w:pPr>
      <w:tabs>
        <w:tab w:val="right" w:leader="dot" w:pos="10206"/>
      </w:tabs>
      <w:ind w:left="1320"/>
    </w:pPr>
  </w:style>
  <w:style w:type="paragraph" w:customStyle="1" w:styleId="iaeaaeaiea8">
    <w:name w:val="iaeaaeaiea 8"/>
    <w:basedOn w:val="Iauiue5"/>
    <w:pPr>
      <w:tabs>
        <w:tab w:val="right" w:leader="dot" w:pos="10206"/>
      </w:tabs>
      <w:ind w:left="1540"/>
    </w:pPr>
  </w:style>
  <w:style w:type="paragraph" w:customStyle="1" w:styleId="iaeaaeaiea9">
    <w:name w:val="iaeaaeaiea 9"/>
    <w:basedOn w:val="Iauiue5"/>
    <w:pPr>
      <w:tabs>
        <w:tab w:val="right" w:leader="dot" w:pos="10206"/>
      </w:tabs>
      <w:ind w:left="1760"/>
    </w:pPr>
  </w:style>
  <w:style w:type="paragraph" w:customStyle="1" w:styleId="Noeeu1">
    <w:name w:val="Noeeu1"/>
    <w:basedOn w:val="Iauiue5"/>
    <w:pPr>
      <w:ind w:left="709" w:hanging="284"/>
      <w:jc w:val="both"/>
    </w:pPr>
    <w:rPr>
      <w:sz w:val="22"/>
    </w:rPr>
  </w:style>
  <w:style w:type="paragraph" w:customStyle="1" w:styleId="Ieieeeieiioeooe">
    <w:name w:val="Ie?iee eieiioeooe"/>
    <w:basedOn w:val="Iauiue5"/>
    <w:pPr>
      <w:tabs>
        <w:tab w:val="center" w:pos="4536"/>
        <w:tab w:val="right" w:pos="9072"/>
      </w:tabs>
    </w:pPr>
    <w:rPr>
      <w:sz w:val="22"/>
    </w:rPr>
  </w:style>
  <w:style w:type="paragraph" w:customStyle="1" w:styleId="Noeeu2">
    <w:name w:val="Noeeu2"/>
    <w:basedOn w:val="Iauiue5"/>
    <w:pPr>
      <w:jc w:val="center"/>
    </w:pPr>
    <w:rPr>
      <w:b/>
    </w:rPr>
  </w:style>
  <w:style w:type="paragraph" w:customStyle="1" w:styleId="Noeeu33">
    <w:name w:val="Noeeu33"/>
    <w:basedOn w:val="Iauiue14"/>
    <w:pPr>
      <w:jc w:val="center"/>
    </w:pPr>
    <w:rPr>
      <w:b/>
      <w:sz w:val="24"/>
      <w:lang w:val="ru-RU"/>
    </w:rPr>
  </w:style>
  <w:style w:type="paragraph" w:customStyle="1" w:styleId="Iniiaiieoaeno2">
    <w:name w:val="Iniiaiie oaeno 2"/>
    <w:basedOn w:val="Iauiue14"/>
    <w:rPr>
      <w:sz w:val="24"/>
      <w:lang w:val="ru-RU"/>
    </w:rPr>
  </w:style>
  <w:style w:type="paragraph" w:customStyle="1" w:styleId="Iniiaiieoaeno22">
    <w:name w:val="Iniiaiie oaeno 22"/>
    <w:basedOn w:val="Iauiue21"/>
    <w:rPr>
      <w:sz w:val="24"/>
      <w:lang w:val="ru-RU"/>
    </w:rPr>
  </w:style>
  <w:style w:type="paragraph" w:customStyle="1" w:styleId="Iniiaiieoaeno21">
    <w:name w:val="Iniiaiie oaeno 21"/>
    <w:basedOn w:val="Iauiue24"/>
    <w:pPr>
      <w:tabs>
        <w:tab w:val="left" w:pos="0"/>
      </w:tabs>
      <w:ind w:firstLine="426"/>
      <w:jc w:val="both"/>
    </w:pPr>
    <w:rPr>
      <w:sz w:val="24"/>
      <w:lang w:val="ru-RU"/>
    </w:rPr>
  </w:style>
  <w:style w:type="paragraph" w:customStyle="1" w:styleId="Iniiaiieoaenonionooiii2">
    <w:name w:val="Iniiaiie oaeno n ionooiii 2"/>
    <w:basedOn w:val="Iauiue24"/>
    <w:pPr>
      <w:ind w:left="426"/>
      <w:jc w:val="center"/>
    </w:pPr>
    <w:rPr>
      <w:rFonts w:ascii="Arial" w:hAnsi="Arial"/>
      <w:b/>
      <w:i/>
      <w:sz w:val="24"/>
      <w:lang w:val="ru-RU"/>
    </w:rPr>
  </w:style>
  <w:style w:type="paragraph" w:customStyle="1" w:styleId="Aaoieeeieiioeooe2">
    <w:name w:val="Aa?oiee eieiioeooe2"/>
    <w:basedOn w:val="Iauiue24"/>
    <w:pPr>
      <w:tabs>
        <w:tab w:val="center" w:pos="4153"/>
        <w:tab w:val="right" w:pos="8306"/>
      </w:tabs>
    </w:pPr>
  </w:style>
  <w:style w:type="paragraph" w:customStyle="1" w:styleId="Noeeu32">
    <w:name w:val="Noeeu32"/>
    <w:basedOn w:val="Iauiue36"/>
    <w:pPr>
      <w:jc w:val="center"/>
    </w:pPr>
    <w:rPr>
      <w:b/>
      <w:sz w:val="24"/>
      <w:lang w:val="ru-RU"/>
    </w:rPr>
  </w:style>
  <w:style w:type="paragraph" w:customStyle="1" w:styleId="Noeeu31">
    <w:name w:val="Noeeu31"/>
    <w:basedOn w:val="a"/>
    <w:pPr>
      <w:jc w:val="center"/>
    </w:pPr>
    <w:rPr>
      <w:b/>
    </w:rPr>
  </w:style>
  <w:style w:type="paragraph" w:customStyle="1" w:styleId="Iauiue1">
    <w:name w:val="Iau?iue1"/>
    <w:pPr>
      <w:suppressAutoHyphens/>
    </w:pPr>
    <w:rPr>
      <w:sz w:val="22"/>
    </w:rPr>
  </w:style>
  <w:style w:type="paragraph" w:customStyle="1" w:styleId="312">
    <w:name w:val="Основной текст с отступом 312"/>
    <w:basedOn w:val="a"/>
    <w:pPr>
      <w:widowControl w:val="0"/>
      <w:ind w:firstLine="426"/>
    </w:pPr>
  </w:style>
  <w:style w:type="paragraph" w:customStyle="1" w:styleId="1f2">
    <w:name w:val="Верхний колонтитул1"/>
    <w:basedOn w:val="1f1"/>
    <w:pPr>
      <w:tabs>
        <w:tab w:val="center" w:pos="4536"/>
        <w:tab w:val="right" w:pos="9072"/>
      </w:tabs>
    </w:pPr>
  </w:style>
  <w:style w:type="paragraph" w:customStyle="1" w:styleId="1f3">
    <w:name w:val="Нижний колонтитул1"/>
    <w:basedOn w:val="1f1"/>
    <w:pPr>
      <w:tabs>
        <w:tab w:val="center" w:pos="4536"/>
        <w:tab w:val="right" w:pos="9072"/>
      </w:tabs>
    </w:pPr>
  </w:style>
  <w:style w:type="paragraph" w:customStyle="1" w:styleId="aff7">
    <w:name w:val="Обычный для таблиц"/>
    <w:basedOn w:val="a"/>
    <w:pPr>
      <w:spacing w:before="60"/>
      <w:jc w:val="center"/>
    </w:pPr>
    <w:rPr>
      <w:sz w:val="19"/>
    </w:rPr>
  </w:style>
  <w:style w:type="paragraph" w:customStyle="1" w:styleId="1f4">
    <w:name w:val="Схема документа1"/>
    <w:basedOn w:val="a"/>
    <w:pPr>
      <w:shd w:val="clear" w:color="auto" w:fill="000080"/>
      <w:jc w:val="left"/>
    </w:pPr>
    <w:rPr>
      <w:rFonts w:ascii="Tahoma" w:hAnsi="Tahoma"/>
      <w:sz w:val="20"/>
    </w:rPr>
  </w:style>
  <w:style w:type="paragraph" w:customStyle="1" w:styleId="aff8">
    <w:name w:val="Îáû÷íûé"/>
    <w:pPr>
      <w:suppressAutoHyphens/>
    </w:pPr>
    <w:rPr>
      <w:sz w:val="28"/>
      <w:lang w:val="en-US"/>
    </w:rPr>
  </w:style>
  <w:style w:type="paragraph" w:customStyle="1" w:styleId="212">
    <w:name w:val="Основной текст 212"/>
    <w:basedOn w:val="a"/>
    <w:pPr>
      <w:jc w:val="left"/>
    </w:pPr>
  </w:style>
  <w:style w:type="paragraph" w:customStyle="1" w:styleId="1f5">
    <w:name w:val="заголовок 1"/>
    <w:basedOn w:val="a"/>
    <w:pPr>
      <w:keepNext/>
      <w:spacing w:before="240" w:after="60"/>
      <w:jc w:val="left"/>
    </w:pPr>
    <w:rPr>
      <w:rFonts w:ascii="Arial" w:hAnsi="Arial"/>
      <w:b/>
      <w:kern w:val="2"/>
    </w:rPr>
  </w:style>
  <w:style w:type="paragraph" w:customStyle="1" w:styleId="27">
    <w:name w:val="заголовок 2"/>
    <w:basedOn w:val="a"/>
    <w:pPr>
      <w:keepNext/>
      <w:jc w:val="center"/>
    </w:pPr>
    <w:rPr>
      <w:b/>
      <w:sz w:val="40"/>
    </w:rPr>
  </w:style>
  <w:style w:type="paragraph" w:customStyle="1" w:styleId="33">
    <w:name w:val="заголовок 3"/>
    <w:basedOn w:val="a"/>
    <w:pPr>
      <w:keepNext/>
      <w:jc w:val="center"/>
    </w:pPr>
    <w:rPr>
      <w:b/>
      <w:sz w:val="32"/>
    </w:rPr>
  </w:style>
  <w:style w:type="paragraph" w:customStyle="1" w:styleId="41">
    <w:name w:val="заголовок 4"/>
    <w:basedOn w:val="a"/>
    <w:pPr>
      <w:keepNext/>
      <w:jc w:val="left"/>
    </w:pPr>
    <w:rPr>
      <w:b/>
    </w:rPr>
  </w:style>
  <w:style w:type="paragraph" w:customStyle="1" w:styleId="51">
    <w:name w:val="заголовок 5"/>
    <w:basedOn w:val="a"/>
    <w:pPr>
      <w:keepNext/>
      <w:ind w:firstLine="425"/>
    </w:pPr>
    <w:rPr>
      <w:b/>
    </w:rPr>
  </w:style>
  <w:style w:type="paragraph" w:customStyle="1" w:styleId="61">
    <w:name w:val="заголовок 6"/>
    <w:basedOn w:val="a"/>
    <w:pPr>
      <w:keepNext/>
      <w:ind w:firstLine="425"/>
      <w:jc w:val="center"/>
    </w:pPr>
    <w:rPr>
      <w:b/>
      <w:i/>
    </w:rPr>
  </w:style>
  <w:style w:type="paragraph" w:customStyle="1" w:styleId="71">
    <w:name w:val="заголовок 7"/>
    <w:basedOn w:val="a"/>
    <w:pPr>
      <w:keepNext/>
      <w:ind w:firstLine="425"/>
      <w:jc w:val="center"/>
    </w:pPr>
    <w:rPr>
      <w:i/>
    </w:rPr>
  </w:style>
  <w:style w:type="paragraph" w:customStyle="1" w:styleId="81">
    <w:name w:val="заголовок 8"/>
    <w:basedOn w:val="a"/>
    <w:pPr>
      <w:keepNext/>
      <w:jc w:val="center"/>
    </w:pPr>
    <w:rPr>
      <w:b/>
      <w:color w:val="FFFFFF"/>
    </w:rPr>
  </w:style>
  <w:style w:type="paragraph" w:customStyle="1" w:styleId="91">
    <w:name w:val="заголовок 9"/>
    <w:basedOn w:val="a"/>
    <w:pPr>
      <w:keepNext/>
      <w:ind w:firstLine="425"/>
      <w:jc w:val="center"/>
    </w:pPr>
    <w:rPr>
      <w:b/>
      <w:i/>
      <w:u w:val="single"/>
    </w:rPr>
  </w:style>
  <w:style w:type="paragraph" w:customStyle="1" w:styleId="aff9">
    <w:name w:val="текст примечания"/>
    <w:basedOn w:val="a"/>
    <w:pPr>
      <w:jc w:val="left"/>
    </w:pPr>
    <w:rPr>
      <w:sz w:val="20"/>
    </w:rPr>
  </w:style>
  <w:style w:type="paragraph" w:customStyle="1" w:styleId="1f6">
    <w:name w:val="оглавление 1"/>
    <w:basedOn w:val="a"/>
    <w:autoRedefine/>
    <w:pPr>
      <w:tabs>
        <w:tab w:val="right" w:leader="dot" w:pos="10206"/>
      </w:tabs>
      <w:spacing w:before="360"/>
      <w:jc w:val="left"/>
    </w:pPr>
    <w:rPr>
      <w:rFonts w:ascii="Arial" w:hAnsi="Arial"/>
      <w:b/>
      <w:caps/>
    </w:rPr>
  </w:style>
  <w:style w:type="paragraph" w:customStyle="1" w:styleId="28">
    <w:name w:val="оглавление 2"/>
    <w:basedOn w:val="a"/>
    <w:autoRedefine/>
    <w:pPr>
      <w:tabs>
        <w:tab w:val="right" w:leader="dot" w:pos="10206"/>
      </w:tabs>
      <w:spacing w:before="240"/>
      <w:ind w:left="220"/>
      <w:jc w:val="left"/>
    </w:pPr>
    <w:rPr>
      <w:b/>
      <w:sz w:val="20"/>
    </w:rPr>
  </w:style>
  <w:style w:type="paragraph" w:customStyle="1" w:styleId="35">
    <w:name w:val="оглавление 3"/>
    <w:basedOn w:val="a"/>
    <w:autoRedefine/>
    <w:pPr>
      <w:tabs>
        <w:tab w:val="right" w:leader="dot" w:pos="9639"/>
      </w:tabs>
      <w:ind w:left="440"/>
      <w:jc w:val="left"/>
    </w:pPr>
  </w:style>
  <w:style w:type="paragraph" w:customStyle="1" w:styleId="42">
    <w:name w:val="оглавление 4"/>
    <w:basedOn w:val="a"/>
    <w:autoRedefine/>
    <w:pPr>
      <w:tabs>
        <w:tab w:val="right" w:leader="dot" w:pos="10206"/>
      </w:tabs>
      <w:ind w:left="660"/>
      <w:jc w:val="left"/>
    </w:pPr>
    <w:rPr>
      <w:sz w:val="20"/>
    </w:rPr>
  </w:style>
  <w:style w:type="paragraph" w:customStyle="1" w:styleId="52">
    <w:name w:val="оглавление 5"/>
    <w:basedOn w:val="a"/>
    <w:autoRedefine/>
    <w:pPr>
      <w:tabs>
        <w:tab w:val="right" w:leader="dot" w:pos="10206"/>
      </w:tabs>
      <w:ind w:left="880"/>
      <w:jc w:val="left"/>
    </w:pPr>
    <w:rPr>
      <w:sz w:val="20"/>
    </w:rPr>
  </w:style>
  <w:style w:type="paragraph" w:customStyle="1" w:styleId="62">
    <w:name w:val="оглавление 6"/>
    <w:basedOn w:val="a"/>
    <w:autoRedefine/>
    <w:pPr>
      <w:tabs>
        <w:tab w:val="right" w:leader="dot" w:pos="10206"/>
      </w:tabs>
      <w:ind w:left="1100"/>
      <w:jc w:val="left"/>
    </w:pPr>
    <w:rPr>
      <w:sz w:val="20"/>
    </w:rPr>
  </w:style>
  <w:style w:type="paragraph" w:customStyle="1" w:styleId="72">
    <w:name w:val="оглавление 7"/>
    <w:basedOn w:val="a"/>
    <w:autoRedefine/>
    <w:pPr>
      <w:tabs>
        <w:tab w:val="right" w:leader="dot" w:pos="10206"/>
      </w:tabs>
      <w:ind w:left="1320"/>
      <w:jc w:val="left"/>
    </w:pPr>
    <w:rPr>
      <w:sz w:val="20"/>
    </w:rPr>
  </w:style>
  <w:style w:type="paragraph" w:customStyle="1" w:styleId="82">
    <w:name w:val="оглавление 8"/>
    <w:basedOn w:val="a"/>
    <w:autoRedefine/>
    <w:pPr>
      <w:tabs>
        <w:tab w:val="right" w:leader="dot" w:pos="10206"/>
      </w:tabs>
      <w:ind w:left="1540"/>
      <w:jc w:val="left"/>
    </w:pPr>
    <w:rPr>
      <w:sz w:val="20"/>
    </w:rPr>
  </w:style>
  <w:style w:type="paragraph" w:customStyle="1" w:styleId="92">
    <w:name w:val="оглавление 9"/>
    <w:basedOn w:val="a"/>
    <w:autoRedefine/>
    <w:pPr>
      <w:tabs>
        <w:tab w:val="right" w:leader="dot" w:pos="10206"/>
      </w:tabs>
      <w:ind w:left="1760"/>
      <w:jc w:val="left"/>
    </w:pPr>
    <w:rPr>
      <w:sz w:val="20"/>
    </w:rPr>
  </w:style>
  <w:style w:type="paragraph" w:customStyle="1" w:styleId="1f7">
    <w:name w:val="Стиль1"/>
    <w:basedOn w:val="a"/>
    <w:pPr>
      <w:ind w:left="709" w:hanging="284"/>
    </w:pPr>
    <w:rPr>
      <w:sz w:val="22"/>
    </w:rPr>
  </w:style>
  <w:style w:type="paragraph" w:customStyle="1" w:styleId="29">
    <w:name w:val="Стиль2"/>
    <w:basedOn w:val="a"/>
    <w:pPr>
      <w:jc w:val="center"/>
    </w:pPr>
    <w:rPr>
      <w:b/>
    </w:rPr>
  </w:style>
  <w:style w:type="paragraph" w:styleId="1f8">
    <w:name w:val="toc 1"/>
    <w:basedOn w:val="a"/>
    <w:autoRedefine/>
    <w:uiPriority w:val="39"/>
    <w:pPr>
      <w:tabs>
        <w:tab w:val="right" w:leader="dot" w:pos="9346"/>
      </w:tabs>
      <w:spacing w:before="120" w:after="120"/>
      <w:jc w:val="left"/>
    </w:pPr>
    <w:rPr>
      <w:b/>
      <w:bCs/>
      <w:caps/>
      <w:szCs w:val="24"/>
    </w:rPr>
  </w:style>
  <w:style w:type="paragraph" w:customStyle="1" w:styleId="Iauiue15">
    <w:name w:val="Iau?iue15"/>
    <w:pPr>
      <w:suppressAutoHyphens/>
    </w:pPr>
    <w:rPr>
      <w:sz w:val="28"/>
      <w:lang w:val="en-US"/>
    </w:rPr>
  </w:style>
  <w:style w:type="paragraph" w:customStyle="1" w:styleId="1f9">
    <w:name w:val="Текст1"/>
    <w:basedOn w:val="1f1"/>
    <w:pPr>
      <w:widowControl/>
    </w:pPr>
    <w:rPr>
      <w:rFonts w:ascii="Courier New" w:hAnsi="Courier New"/>
      <w:sz w:val="20"/>
    </w:rPr>
  </w:style>
  <w:style w:type="paragraph" w:customStyle="1" w:styleId="2a">
    <w:name w:val="Текст2"/>
    <w:basedOn w:val="a"/>
    <w:pPr>
      <w:jc w:val="left"/>
    </w:pPr>
    <w:rPr>
      <w:rFonts w:ascii="Courier New" w:hAnsi="Courier New"/>
      <w:sz w:val="20"/>
    </w:rPr>
  </w:style>
  <w:style w:type="paragraph" w:customStyle="1" w:styleId="Iauiue12">
    <w:name w:val="Iau?iue12"/>
    <w:pPr>
      <w:suppressAutoHyphens/>
    </w:pPr>
    <w:rPr>
      <w:sz w:val="28"/>
      <w:lang w:val="en-US"/>
    </w:rPr>
  </w:style>
  <w:style w:type="paragraph" w:customStyle="1" w:styleId="Aaoieeeieiioeooe1">
    <w:name w:val="Aa?oiee eieiioeooe1"/>
    <w:basedOn w:val="a"/>
    <w:pPr>
      <w:tabs>
        <w:tab w:val="center" w:pos="4153"/>
        <w:tab w:val="right" w:pos="8306"/>
      </w:tabs>
      <w:jc w:val="left"/>
    </w:pPr>
    <w:rPr>
      <w:sz w:val="20"/>
      <w:lang w:val="en-US"/>
    </w:rPr>
  </w:style>
  <w:style w:type="paragraph" w:customStyle="1" w:styleId="Iauiue19">
    <w:name w:val="Iau?iue19"/>
    <w:pPr>
      <w:suppressAutoHyphens/>
    </w:pPr>
    <w:rPr>
      <w:sz w:val="28"/>
      <w:lang w:val="en-US"/>
    </w:rPr>
  </w:style>
  <w:style w:type="paragraph" w:customStyle="1" w:styleId="Iauiue8">
    <w:name w:val="Iau?iue8"/>
    <w:pPr>
      <w:suppressAutoHyphens/>
    </w:pPr>
    <w:rPr>
      <w:sz w:val="28"/>
      <w:lang w:val="en-US"/>
    </w:rPr>
  </w:style>
  <w:style w:type="paragraph" w:customStyle="1" w:styleId="Iauiue7">
    <w:name w:val="Iau?iue7"/>
    <w:pPr>
      <w:suppressAutoHyphens/>
    </w:pPr>
    <w:rPr>
      <w:sz w:val="28"/>
      <w:lang w:val="en-US"/>
    </w:rPr>
  </w:style>
  <w:style w:type="paragraph" w:customStyle="1" w:styleId="Iauiue13">
    <w:name w:val="Iau?iue13"/>
    <w:pPr>
      <w:suppressAutoHyphens/>
    </w:pPr>
    <w:rPr>
      <w:sz w:val="28"/>
      <w:lang w:val="en-US"/>
    </w:rPr>
  </w:style>
  <w:style w:type="paragraph" w:customStyle="1" w:styleId="213">
    <w:name w:val="Маркированный список 21"/>
    <w:basedOn w:val="a"/>
    <w:autoRedefine/>
    <w:pPr>
      <w:ind w:firstLine="360"/>
    </w:pPr>
    <w:rPr>
      <w:szCs w:val="24"/>
    </w:rPr>
  </w:style>
  <w:style w:type="paragraph" w:customStyle="1" w:styleId="1fa">
    <w:name w:val="Текст выноски1"/>
    <w:basedOn w:val="a"/>
    <w:rPr>
      <w:rFonts w:ascii="Tahoma" w:hAnsi="Tahoma" w:cs="Tahoma"/>
      <w:sz w:val="16"/>
      <w:szCs w:val="16"/>
    </w:rPr>
  </w:style>
  <w:style w:type="paragraph" w:customStyle="1" w:styleId="1fb">
    <w:name w:val="Обычный (веб)1"/>
    <w:basedOn w:val="a"/>
    <w:pPr>
      <w:spacing w:before="280" w:after="280"/>
      <w:ind w:firstLine="300"/>
    </w:pPr>
    <w:rPr>
      <w:szCs w:val="24"/>
    </w:rPr>
  </w:style>
  <w:style w:type="paragraph" w:customStyle="1" w:styleId="112">
    <w:name w:val="Обычный11"/>
    <w:pPr>
      <w:widowControl w:val="0"/>
      <w:suppressAutoHyphens/>
    </w:pPr>
    <w:rPr>
      <w:sz w:val="22"/>
    </w:rPr>
  </w:style>
  <w:style w:type="paragraph" w:customStyle="1" w:styleId="3110">
    <w:name w:val="Основной текст с отступом 311"/>
    <w:basedOn w:val="a"/>
    <w:pPr>
      <w:widowControl w:val="0"/>
      <w:ind w:firstLine="426"/>
    </w:pPr>
  </w:style>
  <w:style w:type="paragraph" w:customStyle="1" w:styleId="113">
    <w:name w:val="Верхний колонтитул11"/>
    <w:basedOn w:val="112"/>
    <w:pPr>
      <w:tabs>
        <w:tab w:val="center" w:pos="4536"/>
        <w:tab w:val="right" w:pos="9072"/>
      </w:tabs>
    </w:pPr>
  </w:style>
  <w:style w:type="paragraph" w:customStyle="1" w:styleId="114">
    <w:name w:val="Нижний колонтитул11"/>
    <w:basedOn w:val="112"/>
    <w:pPr>
      <w:tabs>
        <w:tab w:val="center" w:pos="4536"/>
        <w:tab w:val="right" w:pos="9072"/>
      </w:tabs>
    </w:pPr>
  </w:style>
  <w:style w:type="paragraph" w:customStyle="1" w:styleId="2110">
    <w:name w:val="Основной текст 211"/>
    <w:basedOn w:val="a"/>
    <w:pPr>
      <w:jc w:val="left"/>
    </w:pPr>
  </w:style>
  <w:style w:type="paragraph" w:customStyle="1" w:styleId="115">
    <w:name w:val="Текст11"/>
    <w:basedOn w:val="112"/>
    <w:pPr>
      <w:widowControl/>
    </w:pPr>
    <w:rPr>
      <w:rFonts w:ascii="Courier New" w:hAnsi="Courier New"/>
      <w:sz w:val="20"/>
    </w:rPr>
  </w:style>
  <w:style w:type="paragraph" w:customStyle="1" w:styleId="1fc">
    <w:name w:val="Заголовок оглавления1"/>
    <w:basedOn w:val="1"/>
    <w:pPr>
      <w:keepNext/>
      <w:suppressAutoHyphens w:val="0"/>
      <w:spacing w:line="276" w:lineRule="auto"/>
    </w:pPr>
    <w:rPr>
      <w:bCs/>
      <w:color w:val="365F91"/>
      <w:kern w:val="0"/>
      <w:szCs w:val="28"/>
      <w:lang w:eastAsia="en-US"/>
    </w:rPr>
  </w:style>
  <w:style w:type="paragraph" w:customStyle="1" w:styleId="1fd">
    <w:name w:val="Абзац списка1"/>
    <w:basedOn w:val="a"/>
    <w:pPr>
      <w:widowControl w:val="0"/>
      <w:ind w:left="708"/>
      <w:jc w:val="left"/>
    </w:pPr>
    <w:rPr>
      <w:sz w:val="20"/>
    </w:rPr>
  </w:style>
  <w:style w:type="paragraph" w:styleId="2b">
    <w:name w:val="toc 2"/>
    <w:basedOn w:val="a"/>
    <w:autoRedefine/>
    <w:uiPriority w:val="39"/>
    <w:pPr>
      <w:tabs>
        <w:tab w:val="right" w:leader="dot" w:pos="9346"/>
      </w:tabs>
      <w:spacing w:before="120" w:after="120"/>
      <w:jc w:val="left"/>
    </w:pPr>
    <w:rPr>
      <w:bCs/>
    </w:rPr>
  </w:style>
  <w:style w:type="paragraph" w:customStyle="1" w:styleId="220">
    <w:name w:val="Основной текст 22"/>
    <w:basedOn w:val="a"/>
    <w:pPr>
      <w:jc w:val="left"/>
    </w:pPr>
  </w:style>
  <w:style w:type="paragraph" w:customStyle="1" w:styleId="affa">
    <w:name w:val="Штамп"/>
    <w:basedOn w:val="a"/>
    <w:pPr>
      <w:jc w:val="center"/>
    </w:pPr>
    <w:rPr>
      <w:rFonts w:ascii="ГОСТ тип А" w:hAnsi="ГОСТ тип А"/>
      <w:i/>
      <w:sz w:val="18"/>
    </w:rPr>
  </w:style>
  <w:style w:type="paragraph" w:styleId="affb">
    <w:name w:val="Subtitle"/>
    <w:basedOn w:val="a"/>
    <w:link w:val="1fe"/>
    <w:pPr>
      <w:spacing w:before="240" w:after="240"/>
      <w:jc w:val="center"/>
    </w:pPr>
    <w:rPr>
      <w:b/>
      <w:szCs w:val="24"/>
    </w:rPr>
  </w:style>
  <w:style w:type="paragraph" w:styleId="36">
    <w:name w:val="toc 3"/>
    <w:basedOn w:val="a"/>
    <w:autoRedefine/>
    <w:uiPriority w:val="39"/>
    <w:pPr>
      <w:ind w:left="280"/>
      <w:jc w:val="left"/>
    </w:pPr>
    <w:rPr>
      <w:rFonts w:ascii="Calibri" w:hAnsi="Calibri"/>
      <w:sz w:val="20"/>
    </w:rPr>
  </w:style>
  <w:style w:type="paragraph" w:customStyle="1" w:styleId="2c">
    <w:name w:val="Обычный (веб)2"/>
    <w:basedOn w:val="a"/>
    <w:pPr>
      <w:spacing w:before="280" w:after="280"/>
      <w:jc w:val="left"/>
    </w:pPr>
    <w:rPr>
      <w:szCs w:val="24"/>
    </w:rPr>
  </w:style>
  <w:style w:type="paragraph" w:customStyle="1" w:styleId="affc">
    <w:name w:val="Текст записки"/>
    <w:basedOn w:val="a"/>
    <w:pPr>
      <w:spacing w:before="120" w:after="120"/>
      <w:ind w:left="567" w:firstLine="567"/>
      <w:jc w:val="left"/>
    </w:pPr>
    <w:rPr>
      <w:szCs w:val="24"/>
    </w:rPr>
  </w:style>
  <w:style w:type="paragraph" w:customStyle="1" w:styleId="140">
    <w:name w:val="Пояснение14"/>
    <w:basedOn w:val="a"/>
    <w:pPr>
      <w:widowControl w:val="0"/>
      <w:ind w:firstLine="720"/>
      <w:textAlignment w:val="baseline"/>
    </w:pPr>
  </w:style>
  <w:style w:type="paragraph" w:styleId="affd">
    <w:name w:val="footnote text"/>
    <w:basedOn w:val="a"/>
    <w:link w:val="1ff"/>
    <w:rPr>
      <w:sz w:val="20"/>
    </w:rPr>
  </w:style>
  <w:style w:type="paragraph" w:customStyle="1" w:styleId="1ff0">
    <w:name w:val="Текст примечания1"/>
    <w:basedOn w:val="a"/>
    <w:rPr>
      <w:sz w:val="20"/>
    </w:rPr>
  </w:style>
  <w:style w:type="paragraph" w:customStyle="1" w:styleId="1ff1">
    <w:name w:val="Тема примечания1"/>
    <w:basedOn w:val="1ff0"/>
    <w:rPr>
      <w:b/>
      <w:bCs/>
    </w:rPr>
  </w:style>
  <w:style w:type="paragraph" w:customStyle="1" w:styleId="1ff2">
    <w:name w:val="Рецензия1"/>
    <w:pPr>
      <w:suppressAutoHyphens/>
    </w:pPr>
    <w:rPr>
      <w:rFonts w:ascii="Calibri" w:hAnsi="Calibri"/>
      <w:sz w:val="24"/>
    </w:rPr>
  </w:style>
  <w:style w:type="paragraph" w:customStyle="1" w:styleId="affe">
    <w:name w:val="ДОК Титульник Должности"/>
    <w:basedOn w:val="a"/>
    <w:pPr>
      <w:spacing w:line="360" w:lineRule="auto"/>
      <w:contextualSpacing/>
      <w:jc w:val="center"/>
    </w:pPr>
    <w:rPr>
      <w:szCs w:val="22"/>
      <w:lang w:val="en-US"/>
    </w:rPr>
  </w:style>
  <w:style w:type="paragraph" w:customStyle="1" w:styleId="1ff3">
    <w:name w:val="Без интервала1"/>
    <w:pPr>
      <w:suppressAutoHyphens/>
      <w:spacing w:before="120" w:after="120"/>
      <w:ind w:firstLine="709"/>
      <w:jc w:val="both"/>
    </w:pPr>
    <w:rPr>
      <w:sz w:val="24"/>
      <w:szCs w:val="22"/>
      <w:lang w:eastAsia="en-US"/>
    </w:rPr>
  </w:style>
  <w:style w:type="paragraph" w:styleId="43">
    <w:name w:val="toc 4"/>
    <w:basedOn w:val="a"/>
    <w:autoRedefine/>
    <w:uiPriority w:val="39"/>
    <w:pPr>
      <w:ind w:left="560"/>
      <w:jc w:val="left"/>
    </w:pPr>
    <w:rPr>
      <w:rFonts w:ascii="Calibri" w:hAnsi="Calibri"/>
      <w:sz w:val="20"/>
    </w:rPr>
  </w:style>
  <w:style w:type="paragraph" w:styleId="53">
    <w:name w:val="toc 5"/>
    <w:basedOn w:val="a"/>
    <w:autoRedefine/>
    <w:uiPriority w:val="39"/>
    <w:pPr>
      <w:ind w:left="840"/>
      <w:jc w:val="left"/>
    </w:pPr>
    <w:rPr>
      <w:rFonts w:ascii="Calibri" w:hAnsi="Calibri"/>
      <w:sz w:val="20"/>
    </w:rPr>
  </w:style>
  <w:style w:type="paragraph" w:styleId="63">
    <w:name w:val="toc 6"/>
    <w:basedOn w:val="a"/>
    <w:autoRedefine/>
    <w:uiPriority w:val="39"/>
    <w:pPr>
      <w:ind w:left="1120"/>
      <w:jc w:val="left"/>
    </w:pPr>
    <w:rPr>
      <w:rFonts w:ascii="Calibri" w:hAnsi="Calibri"/>
      <w:sz w:val="20"/>
    </w:rPr>
  </w:style>
  <w:style w:type="paragraph" w:styleId="73">
    <w:name w:val="toc 7"/>
    <w:basedOn w:val="a"/>
    <w:autoRedefine/>
    <w:uiPriority w:val="39"/>
    <w:pPr>
      <w:ind w:left="1400"/>
      <w:jc w:val="left"/>
    </w:pPr>
    <w:rPr>
      <w:rFonts w:ascii="Calibri" w:hAnsi="Calibri"/>
      <w:sz w:val="20"/>
    </w:rPr>
  </w:style>
  <w:style w:type="paragraph" w:styleId="83">
    <w:name w:val="toc 8"/>
    <w:basedOn w:val="a"/>
    <w:autoRedefine/>
    <w:uiPriority w:val="39"/>
    <w:pPr>
      <w:ind w:left="1680"/>
      <w:jc w:val="left"/>
    </w:pPr>
    <w:rPr>
      <w:rFonts w:ascii="Calibri" w:hAnsi="Calibri"/>
      <w:sz w:val="20"/>
    </w:rPr>
  </w:style>
  <w:style w:type="paragraph" w:styleId="93">
    <w:name w:val="toc 9"/>
    <w:basedOn w:val="a"/>
    <w:autoRedefine/>
    <w:uiPriority w:val="39"/>
    <w:pPr>
      <w:ind w:left="1960"/>
      <w:jc w:val="left"/>
    </w:pPr>
    <w:rPr>
      <w:rFonts w:ascii="Calibri" w:hAnsi="Calibri"/>
      <w:sz w:val="20"/>
    </w:rPr>
  </w:style>
  <w:style w:type="paragraph" w:customStyle="1" w:styleId="Style8">
    <w:name w:val="Style8"/>
    <w:basedOn w:val="a"/>
    <w:pPr>
      <w:widowControl w:val="0"/>
      <w:suppressAutoHyphens/>
      <w:textAlignment w:val="baseline"/>
    </w:pPr>
    <w:rPr>
      <w:rFonts w:eastAsia="Arial Unicode MS"/>
      <w:kern w:val="2"/>
      <w:szCs w:val="24"/>
      <w:lang w:eastAsia="zh-CN" w:bidi="hi-IN"/>
    </w:rPr>
  </w:style>
  <w:style w:type="paragraph" w:customStyle="1" w:styleId="94">
    <w:name w:val="Основной текст (9)"/>
    <w:basedOn w:val="a"/>
    <w:pPr>
      <w:widowControl w:val="0"/>
      <w:shd w:val="clear" w:color="auto" w:fill="FFFFFF"/>
      <w:spacing w:line="274" w:lineRule="exact"/>
      <w:jc w:val="left"/>
    </w:pPr>
    <w:rPr>
      <w:rFonts w:ascii="Garamond" w:eastAsia="Garamond" w:hAnsi="Garamond" w:cs="Garamond"/>
      <w:b/>
      <w:bCs/>
      <w:szCs w:val="24"/>
    </w:rPr>
  </w:style>
  <w:style w:type="paragraph" w:customStyle="1" w:styleId="2d">
    <w:name w:val="Подпись к картинке (2)"/>
    <w:basedOn w:val="a"/>
    <w:pPr>
      <w:widowControl w:val="0"/>
      <w:shd w:val="clear" w:color="auto" w:fill="FFFFFF"/>
      <w:spacing w:line="245" w:lineRule="exact"/>
    </w:pPr>
    <w:rPr>
      <w:rFonts w:ascii="Garamond" w:eastAsia="Garamond" w:hAnsi="Garamond" w:cs="Garamond"/>
      <w:b/>
      <w:bCs/>
      <w:sz w:val="20"/>
    </w:rPr>
  </w:style>
  <w:style w:type="paragraph" w:customStyle="1" w:styleId="afff">
    <w:name w:val="Подпись к картинке"/>
    <w:basedOn w:val="a"/>
    <w:pPr>
      <w:widowControl w:val="0"/>
      <w:shd w:val="clear" w:color="auto" w:fill="FFFFFF"/>
      <w:spacing w:line="245" w:lineRule="exact"/>
    </w:pPr>
    <w:rPr>
      <w:rFonts w:ascii="Garamond" w:eastAsia="Garamond" w:hAnsi="Garamond" w:cs="Garamond"/>
      <w:b/>
      <w:bCs/>
      <w:sz w:val="20"/>
    </w:rPr>
  </w:style>
  <w:style w:type="paragraph" w:customStyle="1" w:styleId="131">
    <w:name w:val="Основной текст (13)"/>
    <w:basedOn w:val="a"/>
    <w:pPr>
      <w:widowControl w:val="0"/>
      <w:shd w:val="clear" w:color="auto" w:fill="FFFFFF"/>
      <w:spacing w:line="254" w:lineRule="exact"/>
      <w:jc w:val="left"/>
    </w:pPr>
    <w:rPr>
      <w:rFonts w:ascii="Garamond" w:eastAsia="Garamond" w:hAnsi="Garamond" w:cs="Garamond"/>
      <w:b/>
      <w:bCs/>
      <w:sz w:val="20"/>
    </w:rPr>
  </w:style>
  <w:style w:type="paragraph" w:customStyle="1" w:styleId="Default">
    <w:name w:val="Default"/>
    <w:uiPriority w:val="99"/>
    <w:pPr>
      <w:suppressAutoHyphens/>
    </w:pPr>
    <w:rPr>
      <w:color w:val="000000"/>
      <w:sz w:val="24"/>
      <w:szCs w:val="24"/>
    </w:rPr>
  </w:style>
  <w:style w:type="paragraph" w:customStyle="1" w:styleId="afff0">
    <w:name w:val="Таблица ГП"/>
    <w:basedOn w:val="a"/>
    <w:pPr>
      <w:spacing w:before="120" w:after="120" w:line="276" w:lineRule="auto"/>
      <w:jc w:val="center"/>
    </w:pPr>
    <w:rPr>
      <w:b/>
    </w:rPr>
  </w:style>
  <w:style w:type="paragraph" w:customStyle="1" w:styleId="afff1">
    <w:name w:val="Основной ГП"/>
    <w:pPr>
      <w:suppressAutoHyphens/>
      <w:spacing w:after="120" w:line="276" w:lineRule="auto"/>
      <w:ind w:firstLine="709"/>
      <w:jc w:val="both"/>
    </w:pPr>
    <w:rPr>
      <w:rFonts w:ascii="Tahoma" w:eastAsia="Calibri" w:hAnsi="Tahoma" w:cs="Tahoma"/>
      <w:sz w:val="24"/>
      <w:szCs w:val="24"/>
      <w:lang w:eastAsia="en-US"/>
    </w:rPr>
  </w:style>
  <w:style w:type="paragraph" w:customStyle="1" w:styleId="afff2">
    <w:name w:val="Абзац"/>
    <w:basedOn w:val="a"/>
    <w:pPr>
      <w:spacing w:before="120" w:after="60"/>
      <w:ind w:firstLine="567"/>
    </w:pPr>
    <w:rPr>
      <w:rFonts w:ascii="Calibri" w:hAnsi="Calibri"/>
      <w:szCs w:val="24"/>
    </w:rPr>
  </w:style>
  <w:style w:type="paragraph" w:customStyle="1" w:styleId="afff3">
    <w:name w:val="Табличный_центр"/>
    <w:basedOn w:val="a"/>
    <w:pPr>
      <w:shd w:val="clear" w:color="auto" w:fill="FFFFFF"/>
      <w:jc w:val="center"/>
    </w:pPr>
    <w:rPr>
      <w:rFonts w:ascii="Calibri" w:hAnsi="Calibri"/>
      <w:sz w:val="22"/>
      <w:szCs w:val="22"/>
    </w:rPr>
  </w:style>
  <w:style w:type="paragraph" w:customStyle="1" w:styleId="S0">
    <w:name w:val="S_Обычный"/>
    <w:basedOn w:val="a"/>
    <w:autoRedefine/>
    <w:pPr>
      <w:spacing w:line="360" w:lineRule="auto"/>
      <w:ind w:firstLine="33"/>
    </w:pPr>
    <w:rPr>
      <w:szCs w:val="24"/>
      <w:lang w:eastAsia="ar-SA"/>
    </w:rPr>
  </w:style>
  <w:style w:type="paragraph" w:customStyle="1" w:styleId="S2">
    <w:name w:val="S_Маркированный"/>
    <w:basedOn w:val="1ff4"/>
    <w:autoRedefine/>
    <w:pPr>
      <w:tabs>
        <w:tab w:val="left" w:pos="992"/>
      </w:tabs>
      <w:ind w:left="1418" w:hanging="425"/>
    </w:pPr>
    <w:rPr>
      <w:w w:val="109"/>
      <w:lang w:eastAsia="en-US"/>
    </w:rPr>
  </w:style>
  <w:style w:type="paragraph" w:customStyle="1" w:styleId="1ff4">
    <w:name w:val="Маркированный список1"/>
    <w:basedOn w:val="a"/>
    <w:pPr>
      <w:spacing w:line="360" w:lineRule="auto"/>
      <w:contextualSpacing/>
    </w:pPr>
    <w:rPr>
      <w:szCs w:val="24"/>
    </w:rPr>
  </w:style>
  <w:style w:type="paragraph" w:customStyle="1" w:styleId="ConsPlusCell">
    <w:name w:val="ConsPlusCell"/>
    <w:pPr>
      <w:widowControl w:val="0"/>
      <w:suppressAutoHyphens/>
    </w:pPr>
    <w:rPr>
      <w:rFonts w:ascii="Arial" w:hAnsi="Arial" w:cs="Arial"/>
      <w:sz w:val="28"/>
    </w:rPr>
  </w:style>
  <w:style w:type="paragraph" w:customStyle="1" w:styleId="ConsTitle">
    <w:name w:val="ConsTitle"/>
    <w:pPr>
      <w:widowControl w:val="0"/>
      <w:suppressAutoHyphens/>
      <w:ind w:right="19772"/>
    </w:pPr>
    <w:rPr>
      <w:rFonts w:ascii="Arial" w:hAnsi="Arial" w:cs="Arial"/>
      <w:b/>
      <w:bCs/>
      <w:sz w:val="28"/>
    </w:rPr>
  </w:style>
  <w:style w:type="paragraph" w:customStyle="1" w:styleId="afff4">
    <w:name w:val="Нормальный (таблица)"/>
    <w:basedOn w:val="a"/>
    <w:pPr>
      <w:widowControl w:val="0"/>
    </w:pPr>
    <w:rPr>
      <w:rFonts w:ascii="Arial" w:hAnsi="Arial" w:cs="Arial"/>
      <w:szCs w:val="24"/>
    </w:rPr>
  </w:style>
  <w:style w:type="paragraph" w:customStyle="1" w:styleId="2111">
    <w:name w:val="Основной текст с отступом 211"/>
    <w:basedOn w:val="a"/>
    <w:pPr>
      <w:spacing w:before="240"/>
      <w:ind w:firstLine="567"/>
      <w:textAlignment w:val="baseline"/>
    </w:pPr>
  </w:style>
  <w:style w:type="paragraph" w:customStyle="1" w:styleId="Style1">
    <w:name w:val="Style 1"/>
    <w:pPr>
      <w:widowControl w:val="0"/>
      <w:suppressAutoHyphens/>
    </w:pPr>
    <w:rPr>
      <w:sz w:val="28"/>
      <w:lang w:val="en-US"/>
    </w:rPr>
  </w:style>
  <w:style w:type="paragraph" w:customStyle="1" w:styleId="Style2">
    <w:name w:val="Style 2"/>
    <w:pPr>
      <w:widowControl w:val="0"/>
      <w:suppressAutoHyphens/>
      <w:ind w:left="720"/>
    </w:pPr>
    <w:rPr>
      <w:rFonts w:ascii="Arial" w:hAnsi="Arial" w:cs="Arial"/>
      <w:sz w:val="24"/>
      <w:szCs w:val="24"/>
      <w:lang w:val="en-US"/>
    </w:rPr>
  </w:style>
  <w:style w:type="paragraph" w:customStyle="1" w:styleId="000">
    <w:name w:val="0.0 Текст"/>
    <w:basedOn w:val="a"/>
    <w:pPr>
      <w:snapToGrid w:val="0"/>
      <w:spacing w:before="40" w:after="400" w:line="300" w:lineRule="auto"/>
      <w:contextualSpacing/>
    </w:pPr>
    <w:rPr>
      <w:szCs w:val="22"/>
      <w:lang w:eastAsia="en-US"/>
    </w:rPr>
  </w:style>
  <w:style w:type="paragraph" w:customStyle="1" w:styleId="0510">
    <w:name w:val="0.5 Список 1"/>
    <w:basedOn w:val="000"/>
    <w:pPr>
      <w:spacing w:after="40"/>
      <w:ind w:left="1276" w:hanging="425"/>
    </w:pPr>
    <w:rPr>
      <w:szCs w:val="20"/>
    </w:rPr>
  </w:style>
  <w:style w:type="paragraph" w:customStyle="1" w:styleId="340">
    <w:name w:val="3.4 Т. Центр"/>
    <w:pPr>
      <w:suppressAutoHyphens/>
      <w:jc w:val="center"/>
    </w:pPr>
    <w:rPr>
      <w:sz w:val="28"/>
      <w:lang w:eastAsia="en-US"/>
    </w:rPr>
  </w:style>
  <w:style w:type="paragraph" w:customStyle="1" w:styleId="04-0">
    <w:name w:val="0.4 Список -"/>
    <w:basedOn w:val="a"/>
    <w:pPr>
      <w:snapToGrid w:val="0"/>
      <w:spacing w:after="40" w:line="300" w:lineRule="auto"/>
      <w:ind w:left="1135" w:hanging="284"/>
      <w:contextualSpacing/>
    </w:pPr>
    <w:rPr>
      <w:szCs w:val="22"/>
      <w:lang w:eastAsia="en-US"/>
    </w:rPr>
  </w:style>
  <w:style w:type="paragraph" w:customStyle="1" w:styleId="116">
    <w:name w:val="1.1 Заг. Частей"/>
    <w:basedOn w:val="a"/>
    <w:pPr>
      <w:widowControl w:val="0"/>
      <w:spacing w:before="6600" w:after="120" w:line="300" w:lineRule="auto"/>
      <w:ind w:left="709" w:right="709"/>
      <w:jc w:val="center"/>
    </w:pPr>
    <w:rPr>
      <w:b/>
      <w:iCs/>
      <w:caps/>
      <w:spacing w:val="20"/>
      <w:szCs w:val="22"/>
      <w:lang w:eastAsia="ja-JP"/>
    </w:rPr>
  </w:style>
  <w:style w:type="paragraph" w:customStyle="1" w:styleId="121">
    <w:name w:val="1.2 Заг. Глав"/>
    <w:pPr>
      <w:keepNext/>
      <w:keepLines/>
      <w:pageBreakBefore/>
      <w:suppressAutoHyphens/>
      <w:spacing w:after="120" w:line="300" w:lineRule="auto"/>
      <w:jc w:val="both"/>
    </w:pPr>
    <w:rPr>
      <w:b/>
      <w:caps/>
      <w:spacing w:val="20"/>
      <w:sz w:val="28"/>
      <w:szCs w:val="26"/>
      <w:lang w:eastAsia="en-US"/>
    </w:rPr>
  </w:style>
  <w:style w:type="paragraph" w:customStyle="1" w:styleId="132">
    <w:name w:val="1.3 Заг. Частей Глав"/>
    <w:pPr>
      <w:keepNext/>
      <w:keepLines/>
      <w:suppressAutoHyphens/>
      <w:spacing w:after="120" w:line="300" w:lineRule="auto"/>
      <w:jc w:val="both"/>
    </w:pPr>
    <w:rPr>
      <w:b/>
      <w:smallCaps/>
      <w:spacing w:val="20"/>
      <w:sz w:val="28"/>
      <w:szCs w:val="24"/>
      <w:lang w:eastAsia="en-US"/>
    </w:rPr>
  </w:style>
  <w:style w:type="paragraph" w:customStyle="1" w:styleId="141">
    <w:name w:val="1.4 Заг. Подглав"/>
    <w:pPr>
      <w:keepNext/>
      <w:keepLines/>
      <w:suppressAutoHyphens/>
      <w:spacing w:after="120" w:line="300" w:lineRule="auto"/>
      <w:jc w:val="both"/>
    </w:pPr>
    <w:rPr>
      <w:b/>
      <w:iCs/>
      <w:spacing w:val="20"/>
      <w:sz w:val="28"/>
      <w:szCs w:val="22"/>
      <w:lang w:eastAsia="en-US"/>
    </w:rPr>
  </w:style>
  <w:style w:type="paragraph" w:customStyle="1" w:styleId="150">
    <w:name w:val="1.5 Заг. Параграфов"/>
    <w:pPr>
      <w:keepNext/>
      <w:keepLines/>
      <w:suppressAutoHyphens/>
      <w:spacing w:after="120" w:line="300" w:lineRule="auto"/>
      <w:jc w:val="both"/>
    </w:pPr>
    <w:rPr>
      <w:b/>
      <w:i/>
      <w:iCs/>
      <w:spacing w:val="20"/>
      <w:sz w:val="28"/>
      <w:szCs w:val="22"/>
      <w:lang w:eastAsia="en-US"/>
    </w:rPr>
  </w:style>
  <w:style w:type="paragraph" w:customStyle="1" w:styleId="160">
    <w:name w:val="1.6 Заг. Подпараграфов"/>
    <w:pPr>
      <w:keepNext/>
      <w:keepLines/>
      <w:suppressAutoHyphens/>
      <w:spacing w:after="160" w:line="259" w:lineRule="auto"/>
      <w:jc w:val="both"/>
    </w:pPr>
    <w:rPr>
      <w:i/>
      <w:iCs/>
      <w:spacing w:val="20"/>
      <w:sz w:val="28"/>
      <w:szCs w:val="22"/>
      <w:lang w:eastAsia="en-US"/>
    </w:rPr>
  </w:style>
  <w:style w:type="paragraph" w:customStyle="1" w:styleId="201">
    <w:name w:val="2.0 Наз. Рис."/>
    <w:pPr>
      <w:keepLines/>
      <w:suppressAutoHyphens/>
      <w:spacing w:before="160" w:after="320" w:line="252" w:lineRule="auto"/>
      <w:jc w:val="center"/>
    </w:pPr>
    <w:rPr>
      <w:i/>
      <w:iCs/>
      <w:spacing w:val="10"/>
      <w:sz w:val="28"/>
    </w:rPr>
  </w:style>
  <w:style w:type="paragraph" w:customStyle="1" w:styleId="301">
    <w:name w:val="3.0 Т. Наз."/>
    <w:pPr>
      <w:keepNext/>
      <w:keepLines/>
      <w:suppressAutoHyphens/>
      <w:spacing w:before="120" w:after="240" w:line="252" w:lineRule="auto"/>
      <w:jc w:val="center"/>
    </w:pPr>
    <w:rPr>
      <w:i/>
      <w:iCs/>
      <w:spacing w:val="10"/>
      <w:sz w:val="28"/>
      <w:szCs w:val="22"/>
      <w:lang w:eastAsia="en-US"/>
    </w:rPr>
  </w:style>
  <w:style w:type="paragraph" w:customStyle="1" w:styleId="330">
    <w:name w:val="3.3 Т. Слева + 0"/>
    <w:basedOn w:val="a"/>
    <w:pPr>
      <w:jc w:val="left"/>
    </w:pPr>
    <w:rPr>
      <w:sz w:val="20"/>
      <w:lang w:eastAsia="en-US"/>
    </w:rPr>
  </w:style>
  <w:style w:type="paragraph" w:customStyle="1" w:styleId="010">
    <w:name w:val="0.1 Пробел"/>
    <w:basedOn w:val="000"/>
    <w:pPr>
      <w:spacing w:after="40"/>
    </w:pPr>
    <w:rPr>
      <w:szCs w:val="20"/>
    </w:rPr>
  </w:style>
  <w:style w:type="paragraph" w:customStyle="1" w:styleId="030">
    <w:name w:val="0.3 Центр"/>
    <w:basedOn w:val="a"/>
    <w:pPr>
      <w:snapToGrid w:val="0"/>
      <w:spacing w:line="300" w:lineRule="auto"/>
      <w:contextualSpacing/>
      <w:jc w:val="center"/>
    </w:pPr>
    <w:rPr>
      <w:lang w:eastAsia="en-US"/>
    </w:rPr>
  </w:style>
  <w:style w:type="paragraph" w:customStyle="1" w:styleId="2e">
    <w:name w:val="Обычный2"/>
    <w:pPr>
      <w:suppressAutoHyphens/>
    </w:pPr>
    <w:rPr>
      <w:sz w:val="28"/>
    </w:rPr>
  </w:style>
  <w:style w:type="paragraph" w:customStyle="1" w:styleId="xl63">
    <w:name w:val="xl63"/>
    <w:basedOn w:val="a"/>
    <w:pPr>
      <w:pBdr>
        <w:top w:val="none" w:sz="0" w:space="0" w:color="000000"/>
        <w:left w:val="none" w:sz="0" w:space="0" w:color="000000"/>
        <w:bottom w:val="none" w:sz="0" w:space="0" w:color="000000"/>
        <w:right w:val="single" w:sz="4" w:space="0" w:color="000000"/>
      </w:pBdr>
      <w:spacing w:before="280" w:after="280"/>
      <w:jc w:val="left"/>
    </w:pPr>
    <w:rPr>
      <w:szCs w:val="24"/>
    </w:rPr>
  </w:style>
  <w:style w:type="paragraph" w:customStyle="1" w:styleId="xl64">
    <w:name w:val="xl64"/>
    <w:basedOn w:val="a"/>
    <w:pPr>
      <w:pBdr>
        <w:top w:val="none" w:sz="0" w:space="0" w:color="000000"/>
        <w:left w:val="none" w:sz="0" w:space="0" w:color="000000"/>
        <w:bottom w:val="single" w:sz="4" w:space="0" w:color="000000"/>
        <w:right w:val="single" w:sz="4" w:space="0" w:color="000000"/>
      </w:pBdr>
      <w:spacing w:before="280" w:after="280"/>
      <w:jc w:val="left"/>
    </w:pPr>
    <w:rPr>
      <w:szCs w:val="24"/>
    </w:rPr>
  </w:style>
  <w:style w:type="paragraph" w:customStyle="1" w:styleId="xl65">
    <w:name w:val="xl65"/>
    <w:basedOn w:val="a"/>
    <w:pPr>
      <w:pBdr>
        <w:top w:val="none" w:sz="0" w:space="0" w:color="000000"/>
        <w:left w:val="single" w:sz="4" w:space="0" w:color="000000"/>
        <w:bottom w:val="none" w:sz="0" w:space="0" w:color="000000"/>
        <w:right w:val="single" w:sz="4" w:space="0" w:color="000000"/>
      </w:pBdr>
      <w:spacing w:before="280" w:after="280"/>
      <w:jc w:val="left"/>
    </w:pPr>
    <w:rPr>
      <w:szCs w:val="24"/>
    </w:rPr>
  </w:style>
  <w:style w:type="paragraph" w:customStyle="1" w:styleId="xl66">
    <w:name w:val="xl66"/>
    <w:basedOn w:val="a"/>
    <w:pPr>
      <w:pBdr>
        <w:top w:val="none" w:sz="0" w:space="0" w:color="000000"/>
        <w:left w:val="single" w:sz="4" w:space="0" w:color="000000"/>
        <w:bottom w:val="single" w:sz="4" w:space="0" w:color="000000"/>
        <w:right w:val="single" w:sz="4" w:space="0" w:color="000000"/>
      </w:pBdr>
      <w:spacing w:before="280" w:after="280"/>
      <w:jc w:val="left"/>
    </w:pPr>
    <w:rPr>
      <w:szCs w:val="24"/>
    </w:rPr>
  </w:style>
  <w:style w:type="paragraph" w:customStyle="1" w:styleId="xl67">
    <w:name w:val="xl67"/>
    <w:basedOn w:val="a"/>
    <w:pPr>
      <w:pBdr>
        <w:top w:val="single" w:sz="4" w:space="0" w:color="000000"/>
        <w:left w:val="none" w:sz="0" w:space="0" w:color="000000"/>
        <w:bottom w:val="none" w:sz="0" w:space="0" w:color="000000"/>
        <w:right w:val="single" w:sz="4" w:space="0" w:color="000000"/>
      </w:pBdr>
      <w:spacing w:before="280" w:after="280"/>
      <w:jc w:val="left"/>
    </w:pPr>
    <w:rPr>
      <w:szCs w:val="24"/>
    </w:rPr>
  </w:style>
  <w:style w:type="paragraph" w:customStyle="1" w:styleId="xl68">
    <w:name w:val="xl68"/>
    <w:basedOn w:val="a"/>
    <w:pPr>
      <w:pBdr>
        <w:top w:val="single" w:sz="4" w:space="0" w:color="000000"/>
        <w:left w:val="single" w:sz="4" w:space="0" w:color="000000"/>
        <w:bottom w:val="single" w:sz="4" w:space="0" w:color="000000"/>
        <w:right w:val="none" w:sz="0" w:space="0" w:color="000000"/>
      </w:pBdr>
      <w:spacing w:before="280" w:after="280"/>
      <w:jc w:val="left"/>
    </w:pPr>
    <w:rPr>
      <w:szCs w:val="24"/>
    </w:rPr>
  </w:style>
  <w:style w:type="paragraph" w:customStyle="1" w:styleId="xl69">
    <w:name w:val="xl69"/>
    <w:basedOn w:val="a"/>
    <w:pPr>
      <w:pBdr>
        <w:top w:val="single" w:sz="4" w:space="0" w:color="000000"/>
        <w:left w:val="none" w:sz="0" w:space="0" w:color="000000"/>
        <w:bottom w:val="single" w:sz="4" w:space="0" w:color="000000"/>
        <w:right w:val="none" w:sz="0" w:space="0" w:color="000000"/>
      </w:pBdr>
      <w:spacing w:before="280" w:after="280"/>
      <w:jc w:val="left"/>
    </w:pPr>
    <w:rPr>
      <w:szCs w:val="24"/>
    </w:rPr>
  </w:style>
  <w:style w:type="paragraph" w:customStyle="1" w:styleId="xl70">
    <w:name w:val="xl70"/>
    <w:basedOn w:val="a"/>
    <w:pPr>
      <w:pBdr>
        <w:top w:val="single" w:sz="4" w:space="0" w:color="000000"/>
        <w:left w:val="none" w:sz="0" w:space="0" w:color="000000"/>
        <w:bottom w:val="single" w:sz="4" w:space="0" w:color="000000"/>
        <w:right w:val="single" w:sz="4" w:space="0" w:color="000000"/>
      </w:pBdr>
      <w:spacing w:before="280" w:after="280"/>
      <w:jc w:val="left"/>
    </w:pPr>
    <w:rPr>
      <w:szCs w:val="24"/>
    </w:rPr>
  </w:style>
  <w:style w:type="paragraph" w:customStyle="1" w:styleId="xl71">
    <w:name w:val="xl71"/>
    <w:basedOn w:val="a"/>
    <w:pPr>
      <w:pBdr>
        <w:top w:val="single" w:sz="4" w:space="0" w:color="000000"/>
        <w:left w:val="single" w:sz="4" w:space="0" w:color="000000"/>
        <w:bottom w:val="single" w:sz="4" w:space="0" w:color="000000"/>
        <w:right w:val="single" w:sz="4" w:space="0" w:color="000000"/>
      </w:pBdr>
      <w:spacing w:before="280" w:after="280"/>
      <w:jc w:val="left"/>
    </w:pPr>
    <w:rPr>
      <w:szCs w:val="24"/>
    </w:rPr>
  </w:style>
  <w:style w:type="paragraph" w:customStyle="1" w:styleId="xl72">
    <w:name w:val="xl72"/>
    <w:basedOn w:val="a"/>
    <w:pPr>
      <w:pBdr>
        <w:top w:val="single" w:sz="4" w:space="0" w:color="000000"/>
        <w:left w:val="none" w:sz="0" w:space="0" w:color="000000"/>
        <w:bottom w:val="none" w:sz="0" w:space="0" w:color="000000"/>
        <w:right w:val="single" w:sz="4" w:space="0" w:color="000000"/>
      </w:pBdr>
      <w:spacing w:before="280" w:after="280"/>
      <w:jc w:val="center"/>
      <w:textAlignment w:val="center"/>
    </w:pPr>
    <w:rPr>
      <w:szCs w:val="24"/>
    </w:rPr>
  </w:style>
  <w:style w:type="paragraph" w:customStyle="1" w:styleId="xl73">
    <w:name w:val="xl73"/>
    <w:basedOn w:val="a"/>
    <w:pPr>
      <w:pBdr>
        <w:top w:val="single" w:sz="4" w:space="0" w:color="000000"/>
        <w:left w:val="single" w:sz="4" w:space="0" w:color="000000"/>
        <w:bottom w:val="none" w:sz="0" w:space="0" w:color="000000"/>
        <w:right w:val="single" w:sz="4" w:space="0" w:color="000000"/>
      </w:pBdr>
      <w:spacing w:before="280" w:after="280"/>
      <w:jc w:val="center"/>
      <w:textAlignment w:val="center"/>
    </w:pPr>
    <w:rPr>
      <w:szCs w:val="24"/>
    </w:rPr>
  </w:style>
  <w:style w:type="paragraph" w:customStyle="1" w:styleId="xl74">
    <w:name w:val="xl74"/>
    <w:basedOn w:val="a"/>
    <w:pPr>
      <w:pBdr>
        <w:top w:val="single" w:sz="4" w:space="0" w:color="000000"/>
        <w:left w:val="single" w:sz="4" w:space="0" w:color="000000"/>
        <w:bottom w:val="none" w:sz="0" w:space="0" w:color="000000"/>
        <w:right w:val="single" w:sz="4" w:space="0" w:color="000000"/>
      </w:pBdr>
      <w:spacing w:before="280" w:after="280"/>
      <w:jc w:val="center"/>
      <w:textAlignment w:val="center"/>
    </w:pPr>
    <w:rPr>
      <w:szCs w:val="24"/>
    </w:rPr>
  </w:style>
  <w:style w:type="paragraph" w:customStyle="1" w:styleId="xl75">
    <w:name w:val="xl75"/>
    <w:basedOn w:val="a"/>
    <w:pPr>
      <w:pBdr>
        <w:top w:val="single" w:sz="4" w:space="0" w:color="000000"/>
        <w:left w:val="none" w:sz="0" w:space="0" w:color="000000"/>
        <w:bottom w:val="single" w:sz="4" w:space="0" w:color="000000"/>
        <w:right w:val="single" w:sz="4" w:space="0" w:color="000000"/>
      </w:pBdr>
      <w:spacing w:before="280" w:after="280"/>
      <w:jc w:val="center"/>
      <w:textAlignment w:val="center"/>
    </w:pPr>
    <w:rPr>
      <w:szCs w:val="24"/>
    </w:rPr>
  </w:style>
  <w:style w:type="paragraph" w:customStyle="1" w:styleId="xl76">
    <w:name w:val="xl76"/>
    <w:basedOn w:val="a"/>
    <w:pPr>
      <w:pBdr>
        <w:top w:val="single" w:sz="4" w:space="0" w:color="000000"/>
        <w:left w:val="none" w:sz="0" w:space="0" w:color="000000"/>
        <w:bottom w:val="none" w:sz="0" w:space="0" w:color="000000"/>
        <w:right w:val="single" w:sz="4" w:space="0" w:color="000000"/>
      </w:pBdr>
      <w:spacing w:before="280" w:after="280"/>
      <w:jc w:val="left"/>
    </w:pPr>
    <w:rPr>
      <w:szCs w:val="24"/>
    </w:rPr>
  </w:style>
  <w:style w:type="paragraph" w:customStyle="1" w:styleId="xl77">
    <w:name w:val="xl77"/>
    <w:basedOn w:val="a"/>
    <w:pPr>
      <w:pBdr>
        <w:top w:val="none" w:sz="0" w:space="0" w:color="000000"/>
        <w:left w:val="single" w:sz="4" w:space="0" w:color="000000"/>
        <w:bottom w:val="single" w:sz="4" w:space="0" w:color="000000"/>
        <w:right w:val="none" w:sz="0" w:space="0" w:color="000000"/>
      </w:pBdr>
      <w:spacing w:before="280" w:after="280"/>
      <w:jc w:val="left"/>
    </w:pPr>
    <w:rPr>
      <w:szCs w:val="24"/>
    </w:rPr>
  </w:style>
  <w:style w:type="paragraph" w:customStyle="1" w:styleId="xl78">
    <w:name w:val="xl78"/>
    <w:basedOn w:val="a"/>
    <w:pPr>
      <w:pBdr>
        <w:top w:val="single" w:sz="4" w:space="0" w:color="000000"/>
        <w:left w:val="single" w:sz="4" w:space="0" w:color="000000"/>
        <w:bottom w:val="none" w:sz="0" w:space="0" w:color="000000"/>
        <w:right w:val="none" w:sz="0" w:space="0" w:color="000000"/>
      </w:pBdr>
      <w:spacing w:before="280" w:after="280"/>
      <w:jc w:val="left"/>
    </w:pPr>
    <w:rPr>
      <w:szCs w:val="24"/>
    </w:rPr>
  </w:style>
  <w:style w:type="paragraph" w:customStyle="1" w:styleId="xl79">
    <w:name w:val="xl79"/>
    <w:basedOn w:val="a"/>
    <w:pPr>
      <w:pBdr>
        <w:top w:val="single" w:sz="4" w:space="0" w:color="000000"/>
        <w:left w:val="single" w:sz="4" w:space="0" w:color="000000"/>
        <w:bottom w:val="single" w:sz="4" w:space="0" w:color="000000"/>
        <w:right w:val="none" w:sz="0" w:space="0" w:color="000000"/>
      </w:pBdr>
      <w:spacing w:before="280" w:after="280"/>
      <w:jc w:val="left"/>
    </w:pPr>
    <w:rPr>
      <w:szCs w:val="24"/>
    </w:rPr>
  </w:style>
  <w:style w:type="paragraph" w:customStyle="1" w:styleId="xl80">
    <w:name w:val="xl80"/>
    <w:basedOn w:val="a"/>
    <w:pPr>
      <w:pBdr>
        <w:top w:val="single" w:sz="4" w:space="0" w:color="000000"/>
        <w:left w:val="single" w:sz="4" w:space="0" w:color="000000"/>
        <w:bottom w:val="single" w:sz="4" w:space="0" w:color="000000"/>
        <w:right w:val="none" w:sz="0" w:space="0" w:color="000000"/>
      </w:pBdr>
      <w:spacing w:before="280" w:after="280"/>
      <w:jc w:val="left"/>
    </w:pPr>
    <w:rPr>
      <w:szCs w:val="24"/>
    </w:rPr>
  </w:style>
  <w:style w:type="paragraph" w:customStyle="1" w:styleId="xl81">
    <w:name w:val="xl81"/>
    <w:basedOn w:val="a"/>
    <w:pPr>
      <w:pBdr>
        <w:top w:val="single" w:sz="4" w:space="0" w:color="000000"/>
        <w:left w:val="single" w:sz="4" w:space="0" w:color="000000"/>
        <w:bottom w:val="single" w:sz="4" w:space="0" w:color="000000"/>
        <w:right w:val="single" w:sz="4" w:space="0" w:color="000000"/>
      </w:pBdr>
      <w:spacing w:before="280" w:after="280"/>
      <w:jc w:val="left"/>
    </w:pPr>
    <w:rPr>
      <w:szCs w:val="24"/>
    </w:rPr>
  </w:style>
  <w:style w:type="paragraph" w:customStyle="1" w:styleId="xl82">
    <w:name w:val="xl82"/>
    <w:basedOn w:val="a"/>
    <w:pPr>
      <w:pBdr>
        <w:top w:val="single" w:sz="4" w:space="0" w:color="000000"/>
        <w:left w:val="none" w:sz="0" w:space="0" w:color="000000"/>
        <w:bottom w:val="none" w:sz="0" w:space="0" w:color="000000"/>
        <w:right w:val="single" w:sz="4" w:space="0" w:color="000000"/>
      </w:pBdr>
      <w:spacing w:before="280" w:after="280"/>
      <w:jc w:val="center"/>
      <w:textAlignment w:val="center"/>
    </w:pPr>
    <w:rPr>
      <w:szCs w:val="24"/>
    </w:rPr>
  </w:style>
  <w:style w:type="paragraph" w:customStyle="1" w:styleId="xl83">
    <w:name w:val="xl83"/>
    <w:basedOn w:val="a"/>
    <w:pPr>
      <w:pBdr>
        <w:top w:val="single" w:sz="4" w:space="0" w:color="000000"/>
        <w:left w:val="single" w:sz="4" w:space="0" w:color="000000"/>
        <w:bottom w:val="single" w:sz="4" w:space="0" w:color="000000"/>
        <w:right w:val="single" w:sz="4" w:space="0" w:color="000000"/>
      </w:pBdr>
      <w:spacing w:before="280" w:after="280"/>
      <w:jc w:val="left"/>
    </w:pPr>
    <w:rPr>
      <w:szCs w:val="24"/>
    </w:rPr>
  </w:style>
  <w:style w:type="paragraph" w:customStyle="1" w:styleId="xl84">
    <w:name w:val="xl84"/>
    <w:basedOn w:val="a"/>
    <w:pPr>
      <w:pBdr>
        <w:top w:val="single" w:sz="4" w:space="0" w:color="000000"/>
        <w:left w:val="none" w:sz="0" w:space="0" w:color="000000"/>
        <w:bottom w:val="single" w:sz="4" w:space="0" w:color="000000"/>
        <w:right w:val="none" w:sz="0" w:space="0" w:color="000000"/>
      </w:pBdr>
      <w:spacing w:before="280" w:after="280"/>
      <w:jc w:val="left"/>
    </w:pPr>
    <w:rPr>
      <w:szCs w:val="24"/>
    </w:rPr>
  </w:style>
  <w:style w:type="paragraph" w:customStyle="1" w:styleId="xl85">
    <w:name w:val="xl85"/>
    <w:basedOn w:val="a"/>
    <w:pPr>
      <w:pBdr>
        <w:top w:val="single" w:sz="4" w:space="0" w:color="000000"/>
        <w:left w:val="none" w:sz="0" w:space="0" w:color="000000"/>
        <w:bottom w:val="none" w:sz="0" w:space="0" w:color="000000"/>
        <w:right w:val="none" w:sz="0" w:space="0" w:color="000000"/>
      </w:pBdr>
      <w:spacing w:before="280" w:after="280"/>
      <w:jc w:val="center"/>
    </w:pPr>
    <w:rPr>
      <w:szCs w:val="24"/>
    </w:rPr>
  </w:style>
  <w:style w:type="paragraph" w:customStyle="1" w:styleId="xl86">
    <w:name w:val="xl86"/>
    <w:basedOn w:val="a"/>
    <w:pPr>
      <w:pBdr>
        <w:top w:val="single" w:sz="4" w:space="0" w:color="000000"/>
        <w:left w:val="none" w:sz="0" w:space="0" w:color="000000"/>
        <w:bottom w:val="none" w:sz="0" w:space="0" w:color="000000"/>
        <w:right w:val="single" w:sz="4" w:space="0" w:color="000000"/>
      </w:pBdr>
      <w:spacing w:before="280" w:after="280"/>
      <w:jc w:val="center"/>
    </w:pPr>
    <w:rPr>
      <w:szCs w:val="24"/>
    </w:rPr>
  </w:style>
  <w:style w:type="paragraph" w:customStyle="1" w:styleId="xl87">
    <w:name w:val="xl87"/>
    <w:basedOn w:val="a"/>
    <w:pPr>
      <w:pBdr>
        <w:top w:val="single" w:sz="4" w:space="0" w:color="000000"/>
        <w:left w:val="single" w:sz="4" w:space="0" w:color="000000"/>
        <w:bottom w:val="single" w:sz="4" w:space="0" w:color="000000"/>
        <w:right w:val="none" w:sz="0" w:space="0" w:color="000000"/>
      </w:pBdr>
      <w:spacing w:before="280" w:after="280"/>
      <w:jc w:val="center"/>
      <w:textAlignment w:val="center"/>
    </w:pPr>
    <w:rPr>
      <w:szCs w:val="24"/>
    </w:rPr>
  </w:style>
  <w:style w:type="paragraph" w:customStyle="1" w:styleId="xl88">
    <w:name w:val="xl88"/>
    <w:basedOn w:val="a"/>
    <w:pPr>
      <w:pBdr>
        <w:top w:val="single" w:sz="4" w:space="0" w:color="000000"/>
        <w:left w:val="none" w:sz="0" w:space="0" w:color="000000"/>
        <w:bottom w:val="single" w:sz="4" w:space="0" w:color="000000"/>
        <w:right w:val="single" w:sz="4" w:space="0" w:color="000000"/>
      </w:pBdr>
      <w:spacing w:before="280" w:after="280"/>
      <w:jc w:val="center"/>
      <w:textAlignment w:val="center"/>
    </w:pPr>
    <w:rPr>
      <w:szCs w:val="24"/>
    </w:rPr>
  </w:style>
  <w:style w:type="paragraph" w:customStyle="1" w:styleId="xl89">
    <w:name w:val="xl89"/>
    <w:basedOn w:val="a"/>
    <w:pPr>
      <w:pBdr>
        <w:top w:val="single" w:sz="4" w:space="0" w:color="000000"/>
        <w:left w:val="single" w:sz="4" w:space="0" w:color="000000"/>
        <w:bottom w:val="single" w:sz="4" w:space="0" w:color="000000"/>
        <w:right w:val="single" w:sz="4" w:space="0" w:color="000000"/>
      </w:pBdr>
      <w:spacing w:before="280" w:after="280"/>
      <w:jc w:val="center"/>
      <w:textAlignment w:val="center"/>
    </w:pPr>
    <w:rPr>
      <w:szCs w:val="24"/>
    </w:rPr>
  </w:style>
  <w:style w:type="paragraph" w:customStyle="1" w:styleId="xl90">
    <w:name w:val="xl90"/>
    <w:basedOn w:val="a"/>
    <w:pPr>
      <w:pBdr>
        <w:top w:val="single" w:sz="4" w:space="0" w:color="000000"/>
        <w:left w:val="single" w:sz="4" w:space="0" w:color="000000"/>
        <w:bottom w:val="none" w:sz="0" w:space="0" w:color="000000"/>
        <w:right w:val="none" w:sz="0" w:space="0" w:color="000000"/>
      </w:pBdr>
      <w:spacing w:before="280" w:after="280"/>
      <w:jc w:val="center"/>
      <w:textAlignment w:val="center"/>
    </w:pPr>
    <w:rPr>
      <w:szCs w:val="24"/>
    </w:rPr>
  </w:style>
  <w:style w:type="paragraph" w:customStyle="1" w:styleId="xl91">
    <w:name w:val="xl91"/>
    <w:basedOn w:val="a"/>
    <w:pPr>
      <w:pBdr>
        <w:top w:val="none" w:sz="0" w:space="0" w:color="000000"/>
        <w:left w:val="single" w:sz="4" w:space="0" w:color="000000"/>
        <w:bottom w:val="single" w:sz="4" w:space="0" w:color="000000"/>
        <w:right w:val="none" w:sz="0" w:space="0" w:color="000000"/>
      </w:pBdr>
      <w:spacing w:before="280" w:after="280"/>
      <w:jc w:val="center"/>
      <w:textAlignment w:val="center"/>
    </w:pPr>
    <w:rPr>
      <w:szCs w:val="24"/>
    </w:rPr>
  </w:style>
  <w:style w:type="paragraph" w:customStyle="1" w:styleId="xl92">
    <w:name w:val="xl92"/>
    <w:basedOn w:val="a"/>
    <w:pPr>
      <w:pBdr>
        <w:top w:val="single" w:sz="4" w:space="0" w:color="000000"/>
        <w:left w:val="none" w:sz="0" w:space="0" w:color="000000"/>
        <w:bottom w:val="single" w:sz="4" w:space="0" w:color="000000"/>
        <w:right w:val="single" w:sz="4" w:space="0" w:color="000000"/>
      </w:pBdr>
      <w:spacing w:before="280" w:after="280"/>
      <w:jc w:val="left"/>
    </w:pPr>
    <w:rPr>
      <w:szCs w:val="24"/>
    </w:rPr>
  </w:style>
  <w:style w:type="paragraph" w:customStyle="1" w:styleId="xl93">
    <w:name w:val="xl93"/>
    <w:basedOn w:val="a"/>
    <w:pPr>
      <w:pBdr>
        <w:top w:val="single" w:sz="4" w:space="0" w:color="000000"/>
        <w:left w:val="single" w:sz="4" w:space="0" w:color="000000"/>
        <w:bottom w:val="single" w:sz="4" w:space="0" w:color="000000"/>
        <w:right w:val="none" w:sz="0" w:space="0" w:color="000000"/>
      </w:pBdr>
      <w:spacing w:before="280" w:after="280"/>
      <w:jc w:val="center"/>
      <w:textAlignment w:val="center"/>
    </w:pPr>
    <w:rPr>
      <w:szCs w:val="24"/>
    </w:rPr>
  </w:style>
  <w:style w:type="paragraph" w:customStyle="1" w:styleId="xl94">
    <w:name w:val="xl94"/>
    <w:basedOn w:val="a"/>
    <w:pPr>
      <w:pBdr>
        <w:top w:val="single" w:sz="4" w:space="0" w:color="000000"/>
        <w:left w:val="none" w:sz="0" w:space="0" w:color="000000"/>
        <w:bottom w:val="single" w:sz="4" w:space="0" w:color="000000"/>
        <w:right w:val="none" w:sz="0" w:space="0" w:color="000000"/>
      </w:pBdr>
      <w:spacing w:before="280" w:after="280"/>
      <w:jc w:val="center"/>
      <w:textAlignment w:val="center"/>
    </w:pPr>
    <w:rPr>
      <w:szCs w:val="24"/>
    </w:rPr>
  </w:style>
  <w:style w:type="paragraph" w:customStyle="1" w:styleId="117">
    <w:name w:val="Абзац списка11"/>
    <w:basedOn w:val="a"/>
    <w:pPr>
      <w:spacing w:after="200" w:line="276" w:lineRule="auto"/>
      <w:ind w:left="720"/>
      <w:contextualSpacing/>
      <w:jc w:val="left"/>
    </w:pPr>
    <w:rPr>
      <w:rFonts w:ascii="Calibri" w:hAnsi="Calibri"/>
      <w:sz w:val="22"/>
      <w:szCs w:val="22"/>
      <w:lang w:eastAsia="en-US"/>
    </w:rPr>
  </w:style>
  <w:style w:type="paragraph" w:customStyle="1" w:styleId="Style5">
    <w:name w:val="Style5"/>
    <w:basedOn w:val="a"/>
    <w:pPr>
      <w:widowControl w:val="0"/>
      <w:spacing w:line="317" w:lineRule="exact"/>
      <w:jc w:val="left"/>
    </w:pPr>
    <w:rPr>
      <w:rFonts w:ascii="Cambria" w:hAnsi="Cambria"/>
      <w:szCs w:val="24"/>
    </w:rPr>
  </w:style>
  <w:style w:type="paragraph" w:customStyle="1" w:styleId="ConsPlusNormal">
    <w:name w:val="ConsPlusNormal"/>
    <w:pPr>
      <w:widowControl w:val="0"/>
      <w:suppressAutoHyphens/>
      <w:ind w:firstLine="720"/>
    </w:pPr>
    <w:rPr>
      <w:rFonts w:ascii="Arial" w:hAnsi="Arial" w:cs="Arial"/>
      <w:sz w:val="28"/>
    </w:rPr>
  </w:style>
  <w:style w:type="paragraph" w:customStyle="1" w:styleId="133">
    <w:name w:val="Обычный 13 Знак3"/>
    <w:basedOn w:val="a"/>
    <w:autoRedefine/>
    <w:pPr>
      <w:tabs>
        <w:tab w:val="left" w:leader="dot" w:pos="9356"/>
      </w:tabs>
      <w:spacing w:before="60" w:line="360" w:lineRule="auto"/>
      <w:ind w:left="567"/>
    </w:pPr>
    <w:rPr>
      <w:sz w:val="26"/>
      <w:szCs w:val="26"/>
    </w:rPr>
  </w:style>
  <w:style w:type="paragraph" w:customStyle="1" w:styleId="134">
    <w:name w:val="Обычный 13"/>
    <w:basedOn w:val="a"/>
    <w:pPr>
      <w:suppressLineNumbers/>
      <w:spacing w:line="324" w:lineRule="auto"/>
      <w:ind w:firstLine="720"/>
    </w:pPr>
    <w:rPr>
      <w:rFonts w:eastAsia="Calibri"/>
      <w:sz w:val="20"/>
    </w:rPr>
  </w:style>
  <w:style w:type="paragraph" w:customStyle="1" w:styleId="xl95">
    <w:name w:val="xl95"/>
    <w:basedOn w:val="a"/>
    <w:pPr>
      <w:pBdr>
        <w:top w:val="single" w:sz="4" w:space="0" w:color="000000"/>
        <w:left w:val="single" w:sz="4" w:space="0" w:color="000000"/>
        <w:bottom w:val="single" w:sz="4" w:space="0" w:color="000000"/>
        <w:right w:val="single" w:sz="4" w:space="0" w:color="000000"/>
      </w:pBdr>
      <w:spacing w:before="280" w:after="280"/>
      <w:jc w:val="right"/>
    </w:pPr>
    <w:rPr>
      <w:szCs w:val="24"/>
    </w:rPr>
  </w:style>
  <w:style w:type="paragraph" w:customStyle="1" w:styleId="xl96">
    <w:name w:val="xl96"/>
    <w:basedOn w:val="a"/>
    <w:pPr>
      <w:pBdr>
        <w:top w:val="single" w:sz="4" w:space="0" w:color="000000"/>
        <w:left w:val="single" w:sz="4" w:space="0" w:color="000000"/>
        <w:bottom w:val="single" w:sz="4" w:space="0" w:color="000000"/>
        <w:right w:val="single" w:sz="4" w:space="0" w:color="000000"/>
      </w:pBdr>
      <w:spacing w:before="280" w:after="280"/>
      <w:jc w:val="right"/>
    </w:pPr>
    <w:rPr>
      <w:rFonts w:ascii="Arial CYR" w:hAnsi="Arial CYR" w:cs="Arial CYR"/>
      <w:b/>
      <w:bCs/>
      <w:szCs w:val="24"/>
    </w:rPr>
  </w:style>
  <w:style w:type="paragraph" w:customStyle="1" w:styleId="xl97">
    <w:name w:val="xl97"/>
    <w:basedOn w:val="a"/>
    <w:pPr>
      <w:pBdr>
        <w:top w:val="single" w:sz="4" w:space="0" w:color="000000"/>
        <w:left w:val="single" w:sz="4" w:space="0" w:color="000000"/>
        <w:bottom w:val="single" w:sz="4" w:space="0" w:color="000000"/>
        <w:right w:val="single" w:sz="4" w:space="0" w:color="000000"/>
      </w:pBdr>
      <w:spacing w:before="280" w:after="280"/>
      <w:jc w:val="left"/>
    </w:pPr>
    <w:rPr>
      <w:b/>
      <w:bCs/>
      <w:szCs w:val="24"/>
    </w:rPr>
  </w:style>
  <w:style w:type="paragraph" w:customStyle="1" w:styleId="xl98">
    <w:name w:val="xl98"/>
    <w:basedOn w:val="a"/>
    <w:pPr>
      <w:pBdr>
        <w:top w:val="single" w:sz="4" w:space="0" w:color="000000"/>
        <w:left w:val="single" w:sz="4" w:space="0" w:color="000000"/>
        <w:bottom w:val="single" w:sz="4" w:space="0" w:color="000000"/>
        <w:right w:val="single" w:sz="4" w:space="0" w:color="000000"/>
      </w:pBdr>
      <w:spacing w:before="280" w:after="280"/>
      <w:jc w:val="right"/>
    </w:pPr>
    <w:rPr>
      <w:rFonts w:ascii="Arial CYR" w:hAnsi="Arial CYR" w:cs="Arial CYR"/>
      <w:b/>
      <w:bCs/>
      <w:szCs w:val="24"/>
    </w:rPr>
  </w:style>
  <w:style w:type="paragraph" w:customStyle="1" w:styleId="xl99">
    <w:name w:val="xl99"/>
    <w:basedOn w:val="a"/>
    <w:pPr>
      <w:pBdr>
        <w:top w:val="single" w:sz="4" w:space="0" w:color="000000"/>
        <w:left w:val="single" w:sz="4" w:space="0" w:color="000000"/>
        <w:bottom w:val="single" w:sz="4" w:space="0" w:color="000000"/>
        <w:right w:val="single" w:sz="4" w:space="0" w:color="000000"/>
      </w:pBdr>
      <w:spacing w:before="280" w:after="280"/>
      <w:jc w:val="right"/>
    </w:pPr>
    <w:rPr>
      <w:szCs w:val="24"/>
    </w:rPr>
  </w:style>
  <w:style w:type="paragraph" w:customStyle="1" w:styleId="xl100">
    <w:name w:val="xl100"/>
    <w:basedOn w:val="a"/>
    <w:pPr>
      <w:pBdr>
        <w:top w:val="single" w:sz="4" w:space="0" w:color="000000"/>
        <w:left w:val="single" w:sz="4" w:space="0" w:color="000000"/>
        <w:bottom w:val="single" w:sz="4" w:space="0" w:color="000000"/>
        <w:right w:val="single" w:sz="4" w:space="0" w:color="000000"/>
      </w:pBdr>
      <w:spacing w:before="280" w:after="280"/>
      <w:jc w:val="right"/>
    </w:pPr>
    <w:rPr>
      <w:b/>
      <w:bCs/>
      <w:szCs w:val="24"/>
    </w:rPr>
  </w:style>
  <w:style w:type="paragraph" w:customStyle="1" w:styleId="xl101">
    <w:name w:val="xl101"/>
    <w:basedOn w:val="a"/>
    <w:pPr>
      <w:pBdr>
        <w:top w:val="single" w:sz="4" w:space="0" w:color="000000"/>
        <w:left w:val="single" w:sz="4" w:space="0" w:color="000000"/>
        <w:bottom w:val="single" w:sz="4" w:space="0" w:color="000000"/>
        <w:right w:val="single" w:sz="4" w:space="0" w:color="000000"/>
      </w:pBdr>
      <w:spacing w:before="280" w:after="280"/>
      <w:jc w:val="center"/>
    </w:pPr>
    <w:rPr>
      <w:b/>
      <w:bCs/>
      <w:szCs w:val="24"/>
    </w:rPr>
  </w:style>
  <w:style w:type="paragraph" w:customStyle="1" w:styleId="xl102">
    <w:name w:val="xl102"/>
    <w:basedOn w:val="a"/>
    <w:pPr>
      <w:pBdr>
        <w:top w:val="single" w:sz="4" w:space="0" w:color="000000"/>
        <w:left w:val="single" w:sz="4" w:space="0" w:color="000000"/>
        <w:bottom w:val="single" w:sz="4" w:space="0" w:color="000000"/>
        <w:right w:val="single" w:sz="4" w:space="0" w:color="000000"/>
      </w:pBdr>
      <w:spacing w:before="280" w:after="280"/>
      <w:jc w:val="center"/>
    </w:pPr>
    <w:rPr>
      <w:rFonts w:ascii="Arial CYR" w:hAnsi="Arial CYR" w:cs="Arial CYR"/>
      <w:szCs w:val="24"/>
    </w:rPr>
  </w:style>
  <w:style w:type="paragraph" w:customStyle="1" w:styleId="xl103">
    <w:name w:val="xl103"/>
    <w:basedOn w:val="a"/>
    <w:pPr>
      <w:pBdr>
        <w:top w:val="single" w:sz="4" w:space="0" w:color="000000"/>
        <w:left w:val="single" w:sz="4" w:space="0" w:color="000000"/>
        <w:bottom w:val="single" w:sz="4" w:space="0" w:color="000000"/>
        <w:right w:val="single" w:sz="4" w:space="0" w:color="000000"/>
      </w:pBdr>
      <w:spacing w:before="280" w:after="280"/>
      <w:jc w:val="right"/>
    </w:pPr>
    <w:rPr>
      <w:b/>
      <w:bCs/>
      <w:szCs w:val="24"/>
    </w:rPr>
  </w:style>
  <w:style w:type="paragraph" w:customStyle="1" w:styleId="xl104">
    <w:name w:val="xl104"/>
    <w:basedOn w:val="a"/>
    <w:pPr>
      <w:pBdr>
        <w:top w:val="single" w:sz="4" w:space="0" w:color="000000"/>
        <w:left w:val="single" w:sz="4" w:space="0" w:color="000000"/>
        <w:bottom w:val="single" w:sz="4" w:space="0" w:color="000000"/>
        <w:right w:val="single" w:sz="4" w:space="0" w:color="000000"/>
      </w:pBdr>
      <w:spacing w:before="280" w:after="280"/>
      <w:jc w:val="left"/>
    </w:pPr>
    <w:rPr>
      <w:rFonts w:ascii="Arial CYR" w:hAnsi="Arial CYR" w:cs="Arial CYR"/>
      <w:szCs w:val="24"/>
    </w:rPr>
  </w:style>
  <w:style w:type="paragraph" w:customStyle="1" w:styleId="xl105">
    <w:name w:val="xl105"/>
    <w:basedOn w:val="a"/>
    <w:pPr>
      <w:pBdr>
        <w:top w:val="single" w:sz="4" w:space="0" w:color="000000"/>
        <w:left w:val="single" w:sz="4" w:space="0" w:color="000000"/>
        <w:bottom w:val="single" w:sz="4" w:space="0" w:color="000000"/>
        <w:right w:val="single" w:sz="4" w:space="0" w:color="000000"/>
      </w:pBdr>
      <w:spacing w:before="280" w:after="280"/>
      <w:jc w:val="left"/>
    </w:pPr>
    <w:rPr>
      <w:rFonts w:ascii="Arial CYR" w:hAnsi="Arial CYR" w:cs="Arial CYR"/>
      <w:b/>
      <w:bCs/>
      <w:szCs w:val="24"/>
    </w:rPr>
  </w:style>
  <w:style w:type="paragraph" w:customStyle="1" w:styleId="xl106">
    <w:name w:val="xl106"/>
    <w:basedOn w:val="a"/>
    <w:pPr>
      <w:pBdr>
        <w:top w:val="single" w:sz="4" w:space="0" w:color="000000"/>
        <w:left w:val="single" w:sz="4" w:space="0" w:color="000000"/>
        <w:bottom w:val="single" w:sz="4" w:space="0" w:color="000000"/>
        <w:right w:val="single" w:sz="4" w:space="0" w:color="000000"/>
      </w:pBdr>
      <w:spacing w:before="280" w:after="280"/>
      <w:jc w:val="left"/>
    </w:pPr>
    <w:rPr>
      <w:rFonts w:ascii="Arial CYR" w:hAnsi="Arial CYR" w:cs="Arial CYR"/>
      <w:b/>
      <w:bCs/>
      <w:sz w:val="18"/>
      <w:szCs w:val="18"/>
    </w:rPr>
  </w:style>
  <w:style w:type="paragraph" w:customStyle="1" w:styleId="xl107">
    <w:name w:val="xl107"/>
    <w:basedOn w:val="a"/>
    <w:pPr>
      <w:pBdr>
        <w:top w:val="none" w:sz="0" w:space="0" w:color="000000"/>
        <w:left w:val="single" w:sz="4" w:space="0" w:color="000000"/>
        <w:bottom w:val="single" w:sz="4" w:space="0" w:color="000000"/>
        <w:right w:val="single" w:sz="4" w:space="0" w:color="000000"/>
      </w:pBdr>
      <w:spacing w:before="280" w:after="280"/>
      <w:jc w:val="right"/>
    </w:pPr>
    <w:rPr>
      <w:rFonts w:ascii="Arial CYR" w:hAnsi="Arial CYR" w:cs="Arial CYR"/>
      <w:b/>
      <w:bCs/>
      <w:szCs w:val="24"/>
    </w:rPr>
  </w:style>
  <w:style w:type="paragraph" w:customStyle="1" w:styleId="xl108">
    <w:name w:val="xl108"/>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right"/>
    </w:pPr>
    <w:rPr>
      <w:rFonts w:ascii="Arial CYR" w:hAnsi="Arial CYR" w:cs="Arial CYR"/>
      <w:b/>
      <w:bCs/>
      <w:szCs w:val="24"/>
    </w:rPr>
  </w:style>
  <w:style w:type="paragraph" w:customStyle="1" w:styleId="xl109">
    <w:name w:val="xl109"/>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ascii="Arial CYR" w:hAnsi="Arial CYR" w:cs="Arial CYR"/>
      <w:b/>
      <w:bCs/>
      <w:szCs w:val="24"/>
    </w:rPr>
  </w:style>
  <w:style w:type="paragraph" w:customStyle="1" w:styleId="xl110">
    <w:name w:val="xl110"/>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center"/>
    </w:pPr>
    <w:rPr>
      <w:szCs w:val="24"/>
    </w:rPr>
  </w:style>
  <w:style w:type="paragraph" w:customStyle="1" w:styleId="xl111">
    <w:name w:val="xl111"/>
    <w:basedOn w:val="a"/>
    <w:uiPriority w:val="99"/>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szCs w:val="24"/>
    </w:rPr>
  </w:style>
  <w:style w:type="paragraph" w:customStyle="1" w:styleId="xl112">
    <w:name w:val="xl112"/>
    <w:basedOn w:val="a"/>
    <w:pPr>
      <w:pBdr>
        <w:top w:val="none" w:sz="0" w:space="0" w:color="000000"/>
        <w:left w:val="single" w:sz="4" w:space="0" w:color="000000"/>
        <w:bottom w:val="single" w:sz="4" w:space="0" w:color="000000"/>
        <w:right w:val="single" w:sz="4" w:space="0" w:color="000000"/>
      </w:pBdr>
      <w:spacing w:before="280" w:after="280"/>
      <w:jc w:val="right"/>
    </w:pPr>
    <w:rPr>
      <w:szCs w:val="24"/>
    </w:rPr>
  </w:style>
  <w:style w:type="paragraph" w:customStyle="1" w:styleId="xl113">
    <w:name w:val="xl113"/>
    <w:basedOn w:val="a"/>
    <w:pPr>
      <w:pBdr>
        <w:top w:val="none" w:sz="0" w:space="0" w:color="000000"/>
        <w:left w:val="single" w:sz="4" w:space="0" w:color="000000"/>
        <w:bottom w:val="single" w:sz="4" w:space="0" w:color="000000"/>
        <w:right w:val="single" w:sz="4" w:space="0" w:color="000000"/>
      </w:pBdr>
      <w:spacing w:before="280" w:after="280"/>
      <w:jc w:val="right"/>
    </w:pPr>
    <w:rPr>
      <w:b/>
      <w:bCs/>
      <w:szCs w:val="24"/>
    </w:rPr>
  </w:style>
  <w:style w:type="paragraph" w:customStyle="1" w:styleId="xl114">
    <w:name w:val="xl114"/>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szCs w:val="24"/>
    </w:rPr>
  </w:style>
  <w:style w:type="paragraph" w:customStyle="1" w:styleId="xl115">
    <w:name w:val="xl115"/>
    <w:basedOn w:val="a"/>
    <w:pPr>
      <w:pBdr>
        <w:top w:val="single" w:sz="4" w:space="0" w:color="000000"/>
        <w:left w:val="single" w:sz="4" w:space="0" w:color="000000"/>
        <w:bottom w:val="single" w:sz="4" w:space="0" w:color="000000"/>
        <w:right w:val="single" w:sz="4" w:space="0" w:color="000000"/>
      </w:pBdr>
      <w:spacing w:before="280" w:after="280"/>
      <w:jc w:val="right"/>
    </w:pPr>
    <w:rPr>
      <w:szCs w:val="24"/>
    </w:rPr>
  </w:style>
  <w:style w:type="paragraph" w:customStyle="1" w:styleId="xl116">
    <w:name w:val="xl116"/>
    <w:basedOn w:val="a"/>
    <w:pPr>
      <w:spacing w:before="280" w:after="280"/>
      <w:jc w:val="left"/>
    </w:pPr>
    <w:rPr>
      <w:b/>
      <w:bCs/>
      <w:szCs w:val="24"/>
    </w:rPr>
  </w:style>
  <w:style w:type="paragraph" w:customStyle="1" w:styleId="xl117">
    <w:name w:val="xl117"/>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hAnsi="Arial CYR" w:cs="Arial CYR"/>
      <w:b/>
      <w:bCs/>
      <w:szCs w:val="24"/>
    </w:rPr>
  </w:style>
  <w:style w:type="paragraph" w:customStyle="1" w:styleId="xl118">
    <w:name w:val="xl118"/>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szCs w:val="24"/>
    </w:rPr>
  </w:style>
  <w:style w:type="paragraph" w:customStyle="1" w:styleId="xl119">
    <w:name w:val="xl119"/>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szCs w:val="24"/>
    </w:rPr>
  </w:style>
  <w:style w:type="paragraph" w:customStyle="1" w:styleId="xl120">
    <w:name w:val="xl120"/>
    <w:basedOn w:val="a"/>
    <w:pPr>
      <w:pBdr>
        <w:top w:val="none" w:sz="0" w:space="0" w:color="000000"/>
        <w:left w:val="single" w:sz="4" w:space="0" w:color="000000"/>
        <w:bottom w:val="none" w:sz="0" w:space="0" w:color="000000"/>
        <w:right w:val="single" w:sz="4" w:space="0" w:color="000000"/>
      </w:pBdr>
      <w:shd w:val="clear" w:color="auto" w:fill="FFFFFF"/>
      <w:spacing w:before="280" w:after="280"/>
      <w:jc w:val="right"/>
    </w:pPr>
    <w:rPr>
      <w:rFonts w:ascii="Arial CYR" w:hAnsi="Arial CYR" w:cs="Arial CYR"/>
      <w:b/>
      <w:bCs/>
      <w:szCs w:val="24"/>
    </w:rPr>
  </w:style>
  <w:style w:type="paragraph" w:customStyle="1" w:styleId="xl121">
    <w:name w:val="xl121"/>
    <w:basedOn w:val="a"/>
    <w:pPr>
      <w:pBdr>
        <w:top w:val="single" w:sz="4" w:space="0" w:color="000000"/>
        <w:left w:val="single" w:sz="4" w:space="0" w:color="000000"/>
        <w:bottom w:val="single" w:sz="4" w:space="0" w:color="000000"/>
        <w:right w:val="single" w:sz="4" w:space="0" w:color="000000"/>
      </w:pBdr>
      <w:spacing w:before="280" w:after="280"/>
      <w:jc w:val="right"/>
    </w:pPr>
    <w:rPr>
      <w:sz w:val="18"/>
      <w:szCs w:val="18"/>
    </w:rPr>
  </w:style>
  <w:style w:type="paragraph" w:customStyle="1" w:styleId="xl122">
    <w:name w:val="xl122"/>
    <w:basedOn w:val="a"/>
    <w:pPr>
      <w:pBdr>
        <w:top w:val="single" w:sz="4" w:space="0" w:color="000000"/>
        <w:left w:val="single" w:sz="4" w:space="0" w:color="000000"/>
        <w:bottom w:val="single" w:sz="4" w:space="0" w:color="000000"/>
        <w:right w:val="single" w:sz="4" w:space="0" w:color="000000"/>
      </w:pBdr>
      <w:spacing w:before="280" w:after="280"/>
      <w:jc w:val="right"/>
    </w:pPr>
    <w:rPr>
      <w:sz w:val="18"/>
      <w:szCs w:val="18"/>
    </w:rPr>
  </w:style>
  <w:style w:type="paragraph" w:customStyle="1" w:styleId="xl123">
    <w:name w:val="xl123"/>
    <w:basedOn w:val="a"/>
    <w:pPr>
      <w:pBdr>
        <w:top w:val="single" w:sz="4" w:space="0" w:color="000000"/>
        <w:left w:val="single" w:sz="4" w:space="0" w:color="000000"/>
        <w:bottom w:val="single" w:sz="4" w:space="0" w:color="000000"/>
        <w:right w:val="single" w:sz="4" w:space="0" w:color="000000"/>
      </w:pBdr>
      <w:spacing w:before="280" w:after="280"/>
      <w:jc w:val="right"/>
    </w:pPr>
    <w:rPr>
      <w:rFonts w:ascii="Arial CYR" w:hAnsi="Arial CYR" w:cs="Arial CYR"/>
      <w:b/>
      <w:bCs/>
      <w:szCs w:val="24"/>
    </w:rPr>
  </w:style>
  <w:style w:type="paragraph" w:customStyle="1" w:styleId="xl124">
    <w:name w:val="xl124"/>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b/>
      <w:bCs/>
      <w:szCs w:val="24"/>
    </w:rPr>
  </w:style>
  <w:style w:type="paragraph" w:customStyle="1" w:styleId="xl125">
    <w:name w:val="xl125"/>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center"/>
    </w:pPr>
    <w:rPr>
      <w:b/>
      <w:bCs/>
      <w:szCs w:val="24"/>
    </w:rPr>
  </w:style>
  <w:style w:type="paragraph" w:customStyle="1" w:styleId="xl126">
    <w:name w:val="xl126"/>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b/>
      <w:bCs/>
      <w:szCs w:val="24"/>
    </w:rPr>
  </w:style>
  <w:style w:type="paragraph" w:customStyle="1" w:styleId="xl127">
    <w:name w:val="xl127"/>
    <w:basedOn w:val="a"/>
    <w:pPr>
      <w:pBdr>
        <w:top w:val="single" w:sz="4" w:space="0" w:color="000000"/>
        <w:left w:val="single" w:sz="4" w:space="0" w:color="000000"/>
        <w:bottom w:val="single" w:sz="4" w:space="0" w:color="000000"/>
        <w:right w:val="single" w:sz="4" w:space="0" w:color="000000"/>
      </w:pBdr>
      <w:spacing w:before="280" w:after="280"/>
      <w:jc w:val="right"/>
    </w:pPr>
    <w:rPr>
      <w:szCs w:val="24"/>
    </w:rPr>
  </w:style>
  <w:style w:type="paragraph" w:customStyle="1" w:styleId="xl128">
    <w:name w:val="xl128"/>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b/>
      <w:bCs/>
      <w:szCs w:val="24"/>
    </w:rPr>
  </w:style>
  <w:style w:type="paragraph" w:customStyle="1" w:styleId="xl129">
    <w:name w:val="xl129"/>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b/>
      <w:bCs/>
      <w:szCs w:val="24"/>
    </w:rPr>
  </w:style>
  <w:style w:type="paragraph" w:customStyle="1" w:styleId="xl130">
    <w:name w:val="xl130"/>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ascii="Arial CYR" w:hAnsi="Arial CYR" w:cs="Arial CYR"/>
      <w:szCs w:val="24"/>
    </w:rPr>
  </w:style>
  <w:style w:type="paragraph" w:customStyle="1" w:styleId="xl131">
    <w:name w:val="xl131"/>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hAnsi="Arial CYR" w:cs="Arial CYR"/>
      <w:szCs w:val="24"/>
    </w:rPr>
  </w:style>
  <w:style w:type="paragraph" w:customStyle="1" w:styleId="xl132">
    <w:name w:val="xl132"/>
    <w:basedOn w:val="a"/>
    <w:pPr>
      <w:pBdr>
        <w:top w:val="single" w:sz="4" w:space="0" w:color="000000"/>
        <w:left w:val="single" w:sz="4" w:space="0" w:color="000000"/>
        <w:bottom w:val="single" w:sz="4" w:space="0" w:color="000000"/>
        <w:right w:val="single" w:sz="4" w:space="0" w:color="000000"/>
      </w:pBdr>
      <w:spacing w:before="280" w:after="280"/>
      <w:jc w:val="left"/>
    </w:pPr>
    <w:rPr>
      <w:sz w:val="16"/>
      <w:szCs w:val="16"/>
    </w:rPr>
  </w:style>
  <w:style w:type="paragraph" w:customStyle="1" w:styleId="xl133">
    <w:name w:val="xl133"/>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right"/>
    </w:pPr>
    <w:rPr>
      <w:szCs w:val="24"/>
    </w:rPr>
  </w:style>
  <w:style w:type="paragraph" w:customStyle="1" w:styleId="xl134">
    <w:name w:val="xl134"/>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ascii="Arial CYR" w:hAnsi="Arial CYR" w:cs="Arial CYR"/>
      <w:b/>
      <w:bCs/>
      <w:szCs w:val="24"/>
      <w:u w:val="single"/>
    </w:rPr>
  </w:style>
  <w:style w:type="paragraph" w:customStyle="1" w:styleId="xl135">
    <w:name w:val="xl135"/>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right"/>
    </w:pPr>
    <w:rPr>
      <w:b/>
      <w:bCs/>
      <w:szCs w:val="24"/>
    </w:rPr>
  </w:style>
  <w:style w:type="paragraph" w:customStyle="1" w:styleId="xl136">
    <w:name w:val="xl136"/>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right"/>
    </w:pPr>
    <w:rPr>
      <w:b/>
      <w:bCs/>
      <w:szCs w:val="24"/>
    </w:rPr>
  </w:style>
  <w:style w:type="paragraph" w:customStyle="1" w:styleId="xl137">
    <w:name w:val="xl137"/>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szCs w:val="24"/>
    </w:rPr>
  </w:style>
  <w:style w:type="paragraph" w:customStyle="1" w:styleId="xl138">
    <w:name w:val="xl138"/>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szCs w:val="24"/>
    </w:rPr>
  </w:style>
  <w:style w:type="paragraph" w:customStyle="1" w:styleId="xl139">
    <w:name w:val="xl139"/>
    <w:basedOn w:val="a"/>
    <w:pPr>
      <w:spacing w:before="280" w:after="280"/>
      <w:jc w:val="right"/>
    </w:pPr>
    <w:rPr>
      <w:b/>
      <w:bCs/>
      <w:szCs w:val="24"/>
    </w:rPr>
  </w:style>
  <w:style w:type="paragraph" w:customStyle="1" w:styleId="xl140">
    <w:name w:val="xl140"/>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right"/>
    </w:pPr>
    <w:rPr>
      <w:b/>
      <w:bCs/>
      <w:szCs w:val="24"/>
    </w:rPr>
  </w:style>
  <w:style w:type="paragraph" w:customStyle="1" w:styleId="xl141">
    <w:name w:val="xl141"/>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b/>
      <w:bCs/>
      <w:sz w:val="14"/>
      <w:szCs w:val="14"/>
    </w:rPr>
  </w:style>
  <w:style w:type="paragraph" w:customStyle="1" w:styleId="xl142">
    <w:name w:val="xl142"/>
    <w:basedOn w:val="a"/>
    <w:pPr>
      <w:pBdr>
        <w:top w:val="single" w:sz="4" w:space="0" w:color="000000"/>
        <w:left w:val="single" w:sz="4" w:space="0" w:color="000000"/>
        <w:bottom w:val="single" w:sz="4" w:space="0" w:color="000000"/>
        <w:right w:val="single" w:sz="4" w:space="0" w:color="000000"/>
      </w:pBdr>
      <w:spacing w:before="280" w:after="280"/>
      <w:jc w:val="left"/>
    </w:pPr>
    <w:rPr>
      <w:b/>
      <w:bCs/>
      <w:sz w:val="14"/>
      <w:szCs w:val="14"/>
    </w:rPr>
  </w:style>
  <w:style w:type="paragraph" w:customStyle="1" w:styleId="xl143">
    <w:name w:val="xl143"/>
    <w:basedOn w:val="a"/>
    <w:pPr>
      <w:pBdr>
        <w:top w:val="single" w:sz="4" w:space="0" w:color="000000"/>
        <w:left w:val="single" w:sz="4" w:space="0" w:color="000000"/>
        <w:bottom w:val="single" w:sz="4" w:space="0" w:color="000000"/>
        <w:right w:val="single" w:sz="4" w:space="0" w:color="000000"/>
      </w:pBdr>
      <w:spacing w:before="280" w:after="280"/>
      <w:jc w:val="left"/>
    </w:pPr>
    <w:rPr>
      <w:sz w:val="18"/>
      <w:szCs w:val="18"/>
    </w:rPr>
  </w:style>
  <w:style w:type="paragraph" w:customStyle="1" w:styleId="xl144">
    <w:name w:val="xl144"/>
    <w:basedOn w:val="a"/>
    <w:pPr>
      <w:pBdr>
        <w:top w:val="single" w:sz="4" w:space="0" w:color="000000"/>
        <w:left w:val="single" w:sz="4" w:space="0" w:color="000000"/>
        <w:bottom w:val="single" w:sz="4" w:space="0" w:color="000000"/>
        <w:right w:val="single" w:sz="4" w:space="0" w:color="000000"/>
      </w:pBdr>
      <w:spacing w:before="280" w:after="280"/>
      <w:jc w:val="left"/>
    </w:pPr>
    <w:rPr>
      <w:szCs w:val="24"/>
    </w:rPr>
  </w:style>
  <w:style w:type="paragraph" w:customStyle="1" w:styleId="xl145">
    <w:name w:val="xl145"/>
    <w:basedOn w:val="a"/>
    <w:pPr>
      <w:pBdr>
        <w:top w:val="single" w:sz="4" w:space="0" w:color="000000"/>
        <w:left w:val="single" w:sz="4" w:space="0" w:color="000000"/>
        <w:bottom w:val="single" w:sz="4" w:space="0" w:color="000000"/>
        <w:right w:val="single" w:sz="4" w:space="0" w:color="000000"/>
      </w:pBdr>
      <w:spacing w:before="280" w:after="280"/>
      <w:jc w:val="left"/>
    </w:pPr>
    <w:rPr>
      <w:sz w:val="16"/>
      <w:szCs w:val="16"/>
    </w:rPr>
  </w:style>
  <w:style w:type="paragraph" w:customStyle="1" w:styleId="xl146">
    <w:name w:val="xl146"/>
    <w:basedOn w:val="a"/>
    <w:pPr>
      <w:pBdr>
        <w:top w:val="none" w:sz="0" w:space="0" w:color="000000"/>
        <w:left w:val="single" w:sz="4" w:space="0" w:color="000000"/>
        <w:bottom w:val="single" w:sz="4" w:space="0" w:color="000000"/>
        <w:right w:val="single" w:sz="4" w:space="0" w:color="000000"/>
      </w:pBdr>
      <w:spacing w:before="280" w:after="280"/>
      <w:jc w:val="center"/>
    </w:pPr>
    <w:rPr>
      <w:szCs w:val="24"/>
    </w:rPr>
  </w:style>
  <w:style w:type="paragraph" w:customStyle="1" w:styleId="xl147">
    <w:name w:val="xl147"/>
    <w:basedOn w:val="a"/>
    <w:pPr>
      <w:pBdr>
        <w:top w:val="none" w:sz="0" w:space="0" w:color="000000"/>
        <w:left w:val="single" w:sz="4" w:space="0" w:color="000000"/>
        <w:bottom w:val="single" w:sz="4" w:space="0" w:color="000000"/>
        <w:right w:val="single" w:sz="4" w:space="0" w:color="000000"/>
      </w:pBdr>
      <w:spacing w:before="280" w:after="280"/>
      <w:jc w:val="center"/>
      <w:textAlignment w:val="center"/>
    </w:pPr>
    <w:rPr>
      <w:sz w:val="16"/>
      <w:szCs w:val="16"/>
    </w:rPr>
  </w:style>
  <w:style w:type="paragraph" w:customStyle="1" w:styleId="xl148">
    <w:name w:val="xl148"/>
    <w:basedOn w:val="a"/>
    <w:pPr>
      <w:pBdr>
        <w:top w:val="none" w:sz="0" w:space="0" w:color="000000"/>
        <w:left w:val="single" w:sz="4" w:space="0" w:color="000000"/>
        <w:bottom w:val="single" w:sz="4" w:space="0" w:color="000000"/>
        <w:right w:val="none" w:sz="0" w:space="0" w:color="000000"/>
      </w:pBdr>
      <w:spacing w:before="280" w:after="280"/>
      <w:jc w:val="center"/>
      <w:textAlignment w:val="center"/>
    </w:pPr>
    <w:rPr>
      <w:sz w:val="16"/>
      <w:szCs w:val="16"/>
    </w:rPr>
  </w:style>
  <w:style w:type="paragraph" w:customStyle="1" w:styleId="xl149">
    <w:name w:val="xl149"/>
    <w:basedOn w:val="a"/>
    <w:pPr>
      <w:pBdr>
        <w:top w:val="none" w:sz="0" w:space="0" w:color="000000"/>
        <w:left w:val="single" w:sz="4" w:space="0" w:color="000000"/>
        <w:bottom w:val="single" w:sz="4" w:space="0" w:color="000000"/>
        <w:right w:val="single" w:sz="4" w:space="0" w:color="000000"/>
      </w:pBdr>
      <w:spacing w:before="280" w:after="280"/>
      <w:jc w:val="center"/>
      <w:textAlignment w:val="center"/>
    </w:pPr>
    <w:rPr>
      <w:szCs w:val="24"/>
    </w:rPr>
  </w:style>
  <w:style w:type="paragraph" w:customStyle="1" w:styleId="xl150">
    <w:name w:val="xl150"/>
    <w:basedOn w:val="a"/>
    <w:pPr>
      <w:pBdr>
        <w:top w:val="single" w:sz="4" w:space="0" w:color="000000"/>
        <w:left w:val="single" w:sz="4" w:space="0" w:color="000000"/>
        <w:bottom w:val="none" w:sz="0" w:space="0" w:color="000000"/>
        <w:right w:val="single" w:sz="4" w:space="0" w:color="000000"/>
      </w:pBdr>
      <w:spacing w:before="280" w:after="280"/>
      <w:jc w:val="center"/>
      <w:textAlignment w:val="center"/>
    </w:pPr>
    <w:rPr>
      <w:sz w:val="16"/>
      <w:szCs w:val="16"/>
    </w:rPr>
  </w:style>
  <w:style w:type="paragraph" w:customStyle="1" w:styleId="xl151">
    <w:name w:val="xl151"/>
    <w:basedOn w:val="a"/>
    <w:pPr>
      <w:pBdr>
        <w:top w:val="single" w:sz="4" w:space="0" w:color="000000"/>
        <w:left w:val="single" w:sz="4" w:space="0" w:color="000000"/>
        <w:bottom w:val="none" w:sz="0" w:space="0" w:color="000000"/>
        <w:right w:val="none" w:sz="0" w:space="0" w:color="000000"/>
      </w:pBdr>
      <w:spacing w:before="280" w:after="280"/>
      <w:jc w:val="center"/>
      <w:textAlignment w:val="center"/>
    </w:pPr>
    <w:rPr>
      <w:sz w:val="16"/>
      <w:szCs w:val="16"/>
    </w:rPr>
  </w:style>
  <w:style w:type="paragraph" w:customStyle="1" w:styleId="xl152">
    <w:name w:val="xl152"/>
    <w:basedOn w:val="a"/>
    <w:pPr>
      <w:pBdr>
        <w:top w:val="single" w:sz="4" w:space="0" w:color="000000"/>
        <w:left w:val="single" w:sz="4" w:space="0" w:color="000000"/>
        <w:bottom w:val="single" w:sz="4" w:space="0" w:color="000000"/>
        <w:right w:val="single" w:sz="4" w:space="0" w:color="000000"/>
      </w:pBdr>
      <w:spacing w:before="280" w:after="280"/>
      <w:jc w:val="left"/>
    </w:pPr>
    <w:rPr>
      <w:i/>
      <w:iCs/>
      <w:szCs w:val="24"/>
    </w:rPr>
  </w:style>
  <w:style w:type="paragraph" w:customStyle="1" w:styleId="xl153">
    <w:name w:val="xl153"/>
    <w:basedOn w:val="a"/>
    <w:pPr>
      <w:pBdr>
        <w:top w:val="single" w:sz="4" w:space="0" w:color="000000"/>
        <w:left w:val="single" w:sz="4" w:space="0" w:color="000000"/>
        <w:bottom w:val="single" w:sz="4" w:space="0" w:color="000000"/>
        <w:right w:val="single" w:sz="4" w:space="0" w:color="000000"/>
      </w:pBdr>
      <w:spacing w:before="280" w:after="280"/>
      <w:jc w:val="left"/>
    </w:pPr>
    <w:rPr>
      <w:rFonts w:ascii="Arial CYR" w:hAnsi="Arial CYR" w:cs="Arial CYR"/>
      <w:b/>
      <w:bCs/>
      <w:szCs w:val="24"/>
      <w:u w:val="single"/>
    </w:rPr>
  </w:style>
  <w:style w:type="paragraph" w:customStyle="1" w:styleId="xl154">
    <w:name w:val="xl154"/>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b/>
      <w:bCs/>
      <w:szCs w:val="24"/>
    </w:rPr>
  </w:style>
  <w:style w:type="paragraph" w:customStyle="1" w:styleId="xl155">
    <w:name w:val="xl155"/>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hAnsi="Arial CYR" w:cs="Arial CYR"/>
      <w:b/>
      <w:bCs/>
      <w:szCs w:val="24"/>
      <w:u w:val="single"/>
    </w:rPr>
  </w:style>
  <w:style w:type="paragraph" w:customStyle="1" w:styleId="xl156">
    <w:name w:val="xl156"/>
    <w:basedOn w:val="a"/>
    <w:pPr>
      <w:pBdr>
        <w:top w:val="single" w:sz="4" w:space="0" w:color="000000"/>
        <w:left w:val="single" w:sz="4" w:space="0" w:color="000000"/>
        <w:bottom w:val="single" w:sz="4" w:space="0" w:color="000000"/>
        <w:right w:val="single" w:sz="4" w:space="0" w:color="000000"/>
      </w:pBdr>
      <w:spacing w:before="280" w:after="280"/>
      <w:jc w:val="left"/>
    </w:pPr>
    <w:rPr>
      <w:sz w:val="16"/>
      <w:szCs w:val="16"/>
    </w:rPr>
  </w:style>
  <w:style w:type="paragraph" w:customStyle="1" w:styleId="xl157">
    <w:name w:val="xl157"/>
    <w:basedOn w:val="a"/>
    <w:pPr>
      <w:pBdr>
        <w:top w:val="single" w:sz="4" w:space="0" w:color="000000"/>
        <w:left w:val="single" w:sz="4" w:space="0" w:color="000000"/>
        <w:bottom w:val="single" w:sz="4" w:space="0" w:color="000000"/>
        <w:right w:val="single" w:sz="4" w:space="0" w:color="000000"/>
      </w:pBdr>
      <w:spacing w:before="280" w:after="280"/>
      <w:jc w:val="left"/>
    </w:pPr>
    <w:rPr>
      <w:szCs w:val="24"/>
    </w:rPr>
  </w:style>
  <w:style w:type="paragraph" w:customStyle="1" w:styleId="xl158">
    <w:name w:val="xl158"/>
    <w:basedOn w:val="a"/>
    <w:pPr>
      <w:pBdr>
        <w:top w:val="single" w:sz="4" w:space="0" w:color="000000"/>
        <w:left w:val="single" w:sz="4" w:space="0" w:color="000000"/>
        <w:bottom w:val="single" w:sz="4" w:space="0" w:color="000000"/>
        <w:right w:val="single" w:sz="4" w:space="0" w:color="000000"/>
      </w:pBdr>
      <w:spacing w:before="280" w:after="280"/>
      <w:jc w:val="left"/>
    </w:pPr>
    <w:rPr>
      <w:rFonts w:ascii="Arial CYR" w:hAnsi="Arial CYR" w:cs="Arial CYR"/>
      <w:b/>
      <w:bCs/>
      <w:sz w:val="18"/>
      <w:szCs w:val="18"/>
    </w:rPr>
  </w:style>
  <w:style w:type="paragraph" w:customStyle="1" w:styleId="xl159">
    <w:name w:val="xl159"/>
    <w:basedOn w:val="a"/>
    <w:pPr>
      <w:pBdr>
        <w:top w:val="single" w:sz="4" w:space="0" w:color="000000"/>
        <w:left w:val="none" w:sz="0" w:space="0" w:color="000000"/>
        <w:bottom w:val="single" w:sz="4" w:space="0" w:color="000000"/>
        <w:right w:val="single" w:sz="4" w:space="0" w:color="000000"/>
      </w:pBdr>
      <w:spacing w:before="280" w:after="280"/>
      <w:jc w:val="left"/>
    </w:pPr>
    <w:rPr>
      <w:b/>
      <w:bCs/>
      <w:szCs w:val="24"/>
    </w:rPr>
  </w:style>
  <w:style w:type="paragraph" w:customStyle="1" w:styleId="xl160">
    <w:name w:val="xl160"/>
    <w:basedOn w:val="a"/>
    <w:pPr>
      <w:pBdr>
        <w:top w:val="single" w:sz="4" w:space="0" w:color="000000"/>
        <w:left w:val="none" w:sz="0" w:space="0" w:color="000000"/>
        <w:bottom w:val="single" w:sz="4" w:space="0" w:color="000000"/>
        <w:right w:val="single" w:sz="4" w:space="0" w:color="000000"/>
      </w:pBdr>
      <w:spacing w:before="280" w:after="280"/>
      <w:jc w:val="left"/>
    </w:pPr>
    <w:rPr>
      <w:szCs w:val="24"/>
    </w:rPr>
  </w:style>
  <w:style w:type="paragraph" w:customStyle="1" w:styleId="xl161">
    <w:name w:val="xl161"/>
    <w:basedOn w:val="a"/>
    <w:pPr>
      <w:pBdr>
        <w:top w:val="single" w:sz="4" w:space="0" w:color="000000"/>
        <w:left w:val="single" w:sz="4" w:space="0" w:color="000000"/>
        <w:bottom w:val="none" w:sz="0" w:space="0" w:color="000000"/>
        <w:right w:val="single" w:sz="4" w:space="0" w:color="000000"/>
      </w:pBdr>
      <w:spacing w:before="280" w:after="280"/>
      <w:jc w:val="right"/>
    </w:pPr>
    <w:rPr>
      <w:b/>
      <w:bCs/>
      <w:szCs w:val="24"/>
    </w:rPr>
  </w:style>
  <w:style w:type="paragraph" w:customStyle="1" w:styleId="xl162">
    <w:name w:val="xl162"/>
    <w:basedOn w:val="a"/>
    <w:pPr>
      <w:pBdr>
        <w:top w:val="none" w:sz="0" w:space="0" w:color="000000"/>
        <w:left w:val="single" w:sz="4" w:space="0" w:color="000000"/>
        <w:bottom w:val="none" w:sz="0" w:space="0" w:color="000000"/>
        <w:right w:val="single" w:sz="4" w:space="0" w:color="000000"/>
      </w:pBdr>
      <w:spacing w:before="280" w:after="280"/>
      <w:jc w:val="right"/>
    </w:pPr>
    <w:rPr>
      <w:szCs w:val="24"/>
    </w:rPr>
  </w:style>
  <w:style w:type="paragraph" w:customStyle="1" w:styleId="xl163">
    <w:name w:val="xl163"/>
    <w:basedOn w:val="a"/>
    <w:pPr>
      <w:pBdr>
        <w:top w:val="none" w:sz="0" w:space="0" w:color="000000"/>
        <w:left w:val="single" w:sz="4" w:space="0" w:color="000000"/>
        <w:bottom w:val="none" w:sz="0" w:space="0" w:color="000000"/>
        <w:right w:val="single" w:sz="4" w:space="0" w:color="000000"/>
      </w:pBdr>
      <w:spacing w:before="280" w:after="280"/>
      <w:jc w:val="right"/>
    </w:pPr>
    <w:rPr>
      <w:rFonts w:ascii="Arial CYR" w:hAnsi="Arial CYR" w:cs="Arial CYR"/>
      <w:b/>
      <w:bCs/>
      <w:szCs w:val="24"/>
    </w:rPr>
  </w:style>
  <w:style w:type="paragraph" w:customStyle="1" w:styleId="xl164">
    <w:name w:val="xl164"/>
    <w:basedOn w:val="a"/>
    <w:pPr>
      <w:pBdr>
        <w:top w:val="none" w:sz="0" w:space="0" w:color="000000"/>
        <w:left w:val="single" w:sz="4" w:space="0" w:color="000000"/>
        <w:bottom w:val="none" w:sz="0" w:space="0" w:color="000000"/>
        <w:right w:val="single" w:sz="4" w:space="0" w:color="000000"/>
      </w:pBdr>
      <w:spacing w:before="280" w:after="280"/>
      <w:jc w:val="right"/>
    </w:pPr>
    <w:rPr>
      <w:szCs w:val="24"/>
    </w:rPr>
  </w:style>
  <w:style w:type="paragraph" w:customStyle="1" w:styleId="xl165">
    <w:name w:val="xl165"/>
    <w:basedOn w:val="a"/>
    <w:pPr>
      <w:pBdr>
        <w:top w:val="none" w:sz="0" w:space="0" w:color="000000"/>
        <w:left w:val="single" w:sz="4" w:space="0" w:color="000000"/>
        <w:bottom w:val="none" w:sz="0" w:space="0" w:color="000000"/>
        <w:right w:val="single" w:sz="4" w:space="0" w:color="000000"/>
      </w:pBdr>
      <w:spacing w:before="280" w:after="280"/>
      <w:jc w:val="right"/>
    </w:pPr>
    <w:rPr>
      <w:szCs w:val="24"/>
    </w:rPr>
  </w:style>
  <w:style w:type="paragraph" w:customStyle="1" w:styleId="xl166">
    <w:name w:val="xl166"/>
    <w:basedOn w:val="a"/>
    <w:pPr>
      <w:pBdr>
        <w:top w:val="none" w:sz="0" w:space="0" w:color="000000"/>
        <w:left w:val="single" w:sz="4" w:space="0" w:color="000000"/>
        <w:bottom w:val="single" w:sz="4" w:space="0" w:color="000000"/>
        <w:right w:val="single" w:sz="4" w:space="0" w:color="000000"/>
      </w:pBdr>
      <w:spacing w:before="280" w:after="280"/>
      <w:jc w:val="right"/>
    </w:pPr>
    <w:rPr>
      <w:szCs w:val="24"/>
    </w:rPr>
  </w:style>
  <w:style w:type="paragraph" w:customStyle="1" w:styleId="xl167">
    <w:name w:val="xl167"/>
    <w:basedOn w:val="a"/>
    <w:pPr>
      <w:pBdr>
        <w:top w:val="single" w:sz="4" w:space="0" w:color="000000"/>
        <w:left w:val="none" w:sz="0" w:space="0" w:color="000000"/>
        <w:bottom w:val="single" w:sz="4" w:space="0" w:color="000000"/>
        <w:right w:val="single" w:sz="4" w:space="0" w:color="000000"/>
      </w:pBdr>
      <w:shd w:val="clear" w:color="auto" w:fill="F2DCDB"/>
      <w:spacing w:before="280" w:after="280"/>
      <w:jc w:val="left"/>
    </w:pPr>
    <w:rPr>
      <w:b/>
      <w:bCs/>
      <w:szCs w:val="24"/>
    </w:rPr>
  </w:style>
  <w:style w:type="paragraph" w:customStyle="1" w:styleId="xl168">
    <w:name w:val="xl168"/>
    <w:basedOn w:val="a"/>
    <w:pPr>
      <w:pBdr>
        <w:top w:val="none" w:sz="0" w:space="0" w:color="000000"/>
        <w:left w:val="single" w:sz="4" w:space="0" w:color="000000"/>
        <w:bottom w:val="none" w:sz="0" w:space="0" w:color="000000"/>
        <w:right w:val="single" w:sz="4" w:space="0" w:color="000000"/>
      </w:pBdr>
      <w:spacing w:before="280" w:after="280"/>
      <w:jc w:val="right"/>
    </w:pPr>
    <w:rPr>
      <w:b/>
      <w:bCs/>
      <w:szCs w:val="24"/>
    </w:rPr>
  </w:style>
  <w:style w:type="paragraph" w:customStyle="1" w:styleId="xl169">
    <w:name w:val="xl169"/>
    <w:basedOn w:val="a"/>
    <w:pPr>
      <w:pBdr>
        <w:top w:val="single" w:sz="4" w:space="0" w:color="000000"/>
        <w:left w:val="single" w:sz="4" w:space="0" w:color="000000"/>
        <w:bottom w:val="none" w:sz="0" w:space="0" w:color="000000"/>
        <w:right w:val="single" w:sz="4" w:space="0" w:color="000000"/>
      </w:pBdr>
      <w:shd w:val="clear" w:color="auto" w:fill="F2DCDB"/>
      <w:spacing w:before="280" w:after="280"/>
      <w:jc w:val="right"/>
    </w:pPr>
    <w:rPr>
      <w:b/>
      <w:bCs/>
      <w:szCs w:val="24"/>
    </w:rPr>
  </w:style>
  <w:style w:type="paragraph" w:customStyle="1" w:styleId="xl170">
    <w:name w:val="xl170"/>
    <w:basedOn w:val="a"/>
    <w:pPr>
      <w:pBdr>
        <w:top w:val="none" w:sz="0" w:space="0" w:color="000000"/>
        <w:left w:val="single" w:sz="4" w:space="0" w:color="000000"/>
        <w:bottom w:val="none" w:sz="0" w:space="0" w:color="000000"/>
        <w:right w:val="single" w:sz="4" w:space="0" w:color="000000"/>
      </w:pBdr>
      <w:spacing w:before="280" w:after="280"/>
      <w:jc w:val="right"/>
    </w:pPr>
    <w:rPr>
      <w:b/>
      <w:bCs/>
      <w:szCs w:val="24"/>
    </w:rPr>
  </w:style>
  <w:style w:type="paragraph" w:customStyle="1" w:styleId="xl171">
    <w:name w:val="xl171"/>
    <w:basedOn w:val="a"/>
    <w:pPr>
      <w:pBdr>
        <w:top w:val="none" w:sz="0" w:space="0" w:color="000000"/>
        <w:left w:val="single" w:sz="4" w:space="0" w:color="000000"/>
        <w:bottom w:val="none" w:sz="0" w:space="0" w:color="000000"/>
        <w:right w:val="single" w:sz="4" w:space="0" w:color="000000"/>
      </w:pBdr>
      <w:spacing w:before="280" w:after="280"/>
      <w:jc w:val="right"/>
    </w:pPr>
    <w:rPr>
      <w:rFonts w:ascii="Arial CYR" w:hAnsi="Arial CYR" w:cs="Arial CYR"/>
      <w:b/>
      <w:bCs/>
      <w:szCs w:val="24"/>
    </w:rPr>
  </w:style>
  <w:style w:type="paragraph" w:customStyle="1" w:styleId="xl172">
    <w:name w:val="xl172"/>
    <w:basedOn w:val="a"/>
    <w:pPr>
      <w:pBdr>
        <w:top w:val="none" w:sz="0" w:space="0" w:color="000000"/>
        <w:left w:val="single" w:sz="4" w:space="0" w:color="000000"/>
        <w:bottom w:val="none" w:sz="0" w:space="0" w:color="000000"/>
        <w:right w:val="single" w:sz="4" w:space="0" w:color="000000"/>
      </w:pBdr>
      <w:spacing w:before="280" w:after="280"/>
      <w:jc w:val="right"/>
    </w:pPr>
    <w:rPr>
      <w:b/>
      <w:bCs/>
      <w:szCs w:val="24"/>
    </w:rPr>
  </w:style>
  <w:style w:type="paragraph" w:customStyle="1" w:styleId="xl173">
    <w:name w:val="xl173"/>
    <w:basedOn w:val="a"/>
    <w:pPr>
      <w:pBdr>
        <w:top w:val="none" w:sz="0" w:space="0" w:color="000000"/>
        <w:left w:val="single" w:sz="4" w:space="0" w:color="000000"/>
        <w:bottom w:val="single" w:sz="4" w:space="0" w:color="000000"/>
        <w:right w:val="single" w:sz="4" w:space="0" w:color="000000"/>
      </w:pBdr>
      <w:shd w:val="clear" w:color="auto" w:fill="F2DCDB"/>
      <w:spacing w:before="280" w:after="280"/>
      <w:jc w:val="right"/>
    </w:pPr>
    <w:rPr>
      <w:b/>
      <w:bCs/>
      <w:szCs w:val="24"/>
    </w:rPr>
  </w:style>
  <w:style w:type="paragraph" w:customStyle="1" w:styleId="xl174">
    <w:name w:val="xl174"/>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b/>
      <w:bCs/>
      <w:szCs w:val="24"/>
    </w:rPr>
  </w:style>
  <w:style w:type="paragraph" w:customStyle="1" w:styleId="xl175">
    <w:name w:val="xl175"/>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b/>
      <w:bCs/>
      <w:szCs w:val="24"/>
    </w:rPr>
  </w:style>
  <w:style w:type="paragraph" w:customStyle="1" w:styleId="xl176">
    <w:name w:val="xl176"/>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b/>
      <w:bCs/>
      <w:szCs w:val="24"/>
    </w:rPr>
  </w:style>
  <w:style w:type="paragraph" w:customStyle="1" w:styleId="xl177">
    <w:name w:val="xl177"/>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b/>
      <w:bCs/>
      <w:szCs w:val="24"/>
    </w:rPr>
  </w:style>
  <w:style w:type="paragraph" w:customStyle="1" w:styleId="xl178">
    <w:name w:val="xl178"/>
    <w:basedOn w:val="a"/>
    <w:pPr>
      <w:pBdr>
        <w:top w:val="single" w:sz="4" w:space="0" w:color="000000"/>
        <w:left w:val="single" w:sz="4" w:space="0" w:color="000000"/>
        <w:bottom w:val="single" w:sz="4" w:space="0" w:color="000000"/>
        <w:right w:val="single" w:sz="4" w:space="0" w:color="000000"/>
      </w:pBdr>
      <w:spacing w:before="280" w:after="280"/>
      <w:jc w:val="left"/>
    </w:pPr>
    <w:rPr>
      <w:b/>
      <w:bCs/>
      <w:sz w:val="16"/>
      <w:szCs w:val="16"/>
    </w:rPr>
  </w:style>
  <w:style w:type="paragraph" w:customStyle="1" w:styleId="xl179">
    <w:name w:val="xl179"/>
    <w:basedOn w:val="a"/>
    <w:pPr>
      <w:pBdr>
        <w:top w:val="single" w:sz="4" w:space="0" w:color="000000"/>
        <w:left w:val="single" w:sz="4" w:space="0" w:color="000000"/>
        <w:bottom w:val="single" w:sz="4" w:space="0" w:color="000000"/>
        <w:right w:val="single" w:sz="4" w:space="0" w:color="000000"/>
      </w:pBdr>
      <w:spacing w:before="280" w:after="280"/>
      <w:jc w:val="left"/>
    </w:pPr>
    <w:rPr>
      <w:rFonts w:ascii="Arial CYR" w:hAnsi="Arial CYR" w:cs="Arial CYR"/>
      <w:b/>
      <w:bCs/>
      <w:szCs w:val="24"/>
      <w:u w:val="single"/>
    </w:rPr>
  </w:style>
  <w:style w:type="paragraph" w:customStyle="1" w:styleId="xl180">
    <w:name w:val="xl180"/>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b/>
      <w:bCs/>
      <w:szCs w:val="24"/>
      <w:u w:val="single"/>
    </w:rPr>
  </w:style>
  <w:style w:type="paragraph" w:customStyle="1" w:styleId="xl181">
    <w:name w:val="xl181"/>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b/>
      <w:bCs/>
      <w:szCs w:val="24"/>
      <w:u w:val="single"/>
    </w:rPr>
  </w:style>
  <w:style w:type="paragraph" w:customStyle="1" w:styleId="xl182">
    <w:name w:val="xl182"/>
    <w:basedOn w:val="a"/>
    <w:pPr>
      <w:pBdr>
        <w:top w:val="single" w:sz="4" w:space="0" w:color="000000"/>
        <w:left w:val="single" w:sz="4" w:space="0" w:color="000000"/>
        <w:bottom w:val="single" w:sz="4" w:space="0" w:color="000000"/>
        <w:right w:val="single" w:sz="4" w:space="0" w:color="000000"/>
      </w:pBdr>
      <w:spacing w:before="280" w:after="280"/>
      <w:jc w:val="left"/>
    </w:pPr>
    <w:rPr>
      <w:sz w:val="18"/>
      <w:szCs w:val="18"/>
    </w:rPr>
  </w:style>
  <w:style w:type="paragraph" w:customStyle="1" w:styleId="xl183">
    <w:name w:val="xl183"/>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ascii="Arial CYR" w:hAnsi="Arial CYR" w:cs="Arial CYR"/>
      <w:b/>
      <w:bCs/>
      <w:sz w:val="18"/>
      <w:szCs w:val="18"/>
    </w:rPr>
  </w:style>
  <w:style w:type="paragraph" w:customStyle="1" w:styleId="xl184">
    <w:name w:val="xl184"/>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ascii="Arial CYR" w:hAnsi="Arial CYR" w:cs="Arial CYR"/>
      <w:b/>
      <w:bCs/>
      <w:sz w:val="18"/>
      <w:szCs w:val="18"/>
    </w:rPr>
  </w:style>
  <w:style w:type="paragraph" w:customStyle="1" w:styleId="xl185">
    <w:name w:val="xl185"/>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hAnsi="Arial CYR" w:cs="Arial CYR"/>
      <w:b/>
      <w:bCs/>
      <w:sz w:val="18"/>
      <w:szCs w:val="18"/>
    </w:rPr>
  </w:style>
  <w:style w:type="paragraph" w:customStyle="1" w:styleId="xl186">
    <w:name w:val="xl186"/>
    <w:basedOn w:val="a"/>
    <w:pPr>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hAnsi="Arial CYR" w:cs="Arial CYR"/>
      <w:szCs w:val="24"/>
    </w:rPr>
  </w:style>
  <w:style w:type="paragraph" w:customStyle="1" w:styleId="xl187">
    <w:name w:val="xl187"/>
    <w:basedOn w:val="a"/>
    <w:pPr>
      <w:pBdr>
        <w:top w:val="single" w:sz="4" w:space="0" w:color="000000"/>
        <w:left w:val="single" w:sz="4" w:space="0" w:color="000000"/>
        <w:bottom w:val="single" w:sz="4" w:space="0" w:color="000000"/>
        <w:right w:val="single" w:sz="4" w:space="0" w:color="000000"/>
      </w:pBdr>
      <w:shd w:val="clear" w:color="auto" w:fill="F2DCDB"/>
      <w:spacing w:before="280" w:after="280"/>
      <w:jc w:val="left"/>
    </w:pPr>
    <w:rPr>
      <w:b/>
      <w:bCs/>
      <w:szCs w:val="24"/>
    </w:rPr>
  </w:style>
  <w:style w:type="paragraph" w:customStyle="1" w:styleId="xl188">
    <w:name w:val="xl188"/>
    <w:basedOn w:val="a"/>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16"/>
      <w:szCs w:val="16"/>
    </w:rPr>
  </w:style>
  <w:style w:type="paragraph" w:customStyle="1" w:styleId="xl189">
    <w:name w:val="xl189"/>
    <w:basedOn w:val="a"/>
    <w:pPr>
      <w:pBdr>
        <w:top w:val="single" w:sz="4" w:space="0" w:color="000000"/>
        <w:left w:val="none" w:sz="0" w:space="0" w:color="000000"/>
        <w:bottom w:val="single" w:sz="4" w:space="0" w:color="000000"/>
        <w:right w:val="single" w:sz="4" w:space="0" w:color="000000"/>
      </w:pBdr>
      <w:spacing w:before="280" w:after="280"/>
      <w:jc w:val="center"/>
      <w:textAlignment w:val="center"/>
    </w:pPr>
    <w:rPr>
      <w:sz w:val="16"/>
      <w:szCs w:val="16"/>
    </w:rPr>
  </w:style>
  <w:style w:type="paragraph" w:customStyle="1" w:styleId="xl190">
    <w:name w:val="xl190"/>
    <w:basedOn w:val="a"/>
    <w:pPr>
      <w:pBdr>
        <w:top w:val="single" w:sz="4" w:space="0" w:color="000000"/>
        <w:left w:val="single" w:sz="4" w:space="0" w:color="000000"/>
        <w:bottom w:val="none" w:sz="0" w:space="0" w:color="000000"/>
        <w:right w:val="none" w:sz="0" w:space="0" w:color="000000"/>
      </w:pBdr>
      <w:spacing w:before="280" w:after="280"/>
      <w:jc w:val="left"/>
    </w:pPr>
    <w:rPr>
      <w:szCs w:val="24"/>
    </w:rPr>
  </w:style>
  <w:style w:type="paragraph" w:customStyle="1" w:styleId="xl191">
    <w:name w:val="xl191"/>
    <w:basedOn w:val="a"/>
    <w:pPr>
      <w:pBdr>
        <w:top w:val="none" w:sz="0" w:space="0" w:color="000000"/>
        <w:left w:val="single" w:sz="4" w:space="0" w:color="000000"/>
        <w:bottom w:val="none" w:sz="0" w:space="0" w:color="000000"/>
        <w:right w:val="none" w:sz="0" w:space="0" w:color="000000"/>
      </w:pBdr>
      <w:spacing w:before="280" w:after="280"/>
      <w:jc w:val="left"/>
    </w:pPr>
    <w:rPr>
      <w:szCs w:val="24"/>
    </w:rPr>
  </w:style>
  <w:style w:type="paragraph" w:customStyle="1" w:styleId="xl192">
    <w:name w:val="xl192"/>
    <w:basedOn w:val="a"/>
    <w:pPr>
      <w:pBdr>
        <w:top w:val="none" w:sz="0" w:space="0" w:color="000000"/>
        <w:left w:val="single" w:sz="4" w:space="0" w:color="000000"/>
        <w:bottom w:val="single" w:sz="4" w:space="0" w:color="000000"/>
        <w:right w:val="none" w:sz="0" w:space="0" w:color="000000"/>
      </w:pBdr>
      <w:spacing w:before="280" w:after="280"/>
      <w:jc w:val="left"/>
    </w:pPr>
    <w:rPr>
      <w:szCs w:val="24"/>
    </w:rPr>
  </w:style>
  <w:style w:type="paragraph" w:customStyle="1" w:styleId="xl193">
    <w:name w:val="xl193"/>
    <w:basedOn w:val="a"/>
    <w:pPr>
      <w:pBdr>
        <w:top w:val="single" w:sz="4" w:space="0" w:color="000000"/>
        <w:left w:val="single" w:sz="4" w:space="0" w:color="000000"/>
        <w:bottom w:val="none" w:sz="0" w:space="0" w:color="000000"/>
        <w:right w:val="single" w:sz="4" w:space="0" w:color="000000"/>
      </w:pBdr>
      <w:spacing w:before="280" w:after="280"/>
      <w:jc w:val="left"/>
    </w:pPr>
    <w:rPr>
      <w:szCs w:val="24"/>
    </w:rPr>
  </w:style>
  <w:style w:type="paragraph" w:customStyle="1" w:styleId="xl194">
    <w:name w:val="xl194"/>
    <w:basedOn w:val="a"/>
    <w:pPr>
      <w:pBdr>
        <w:top w:val="none" w:sz="0" w:space="0" w:color="000000"/>
        <w:left w:val="single" w:sz="4" w:space="0" w:color="000000"/>
        <w:bottom w:val="none" w:sz="0" w:space="0" w:color="000000"/>
        <w:right w:val="single" w:sz="4" w:space="0" w:color="000000"/>
      </w:pBdr>
      <w:spacing w:before="280" w:after="280"/>
      <w:jc w:val="left"/>
    </w:pPr>
    <w:rPr>
      <w:szCs w:val="24"/>
    </w:rPr>
  </w:style>
  <w:style w:type="paragraph" w:customStyle="1" w:styleId="xl195">
    <w:name w:val="xl195"/>
    <w:basedOn w:val="a"/>
    <w:pPr>
      <w:pBdr>
        <w:top w:val="single" w:sz="4" w:space="0" w:color="000000"/>
        <w:left w:val="none" w:sz="0" w:space="0" w:color="000000"/>
        <w:bottom w:val="none" w:sz="0" w:space="0" w:color="000000"/>
        <w:right w:val="single" w:sz="4" w:space="0" w:color="000000"/>
      </w:pBdr>
      <w:spacing w:before="280" w:after="280"/>
      <w:jc w:val="left"/>
    </w:pPr>
    <w:rPr>
      <w:szCs w:val="24"/>
    </w:rPr>
  </w:style>
  <w:style w:type="paragraph" w:customStyle="1" w:styleId="xl196">
    <w:name w:val="xl196"/>
    <w:basedOn w:val="a"/>
    <w:pPr>
      <w:pBdr>
        <w:top w:val="none" w:sz="0" w:space="0" w:color="000000"/>
        <w:left w:val="none" w:sz="0" w:space="0" w:color="000000"/>
        <w:bottom w:val="none" w:sz="0" w:space="0" w:color="000000"/>
        <w:right w:val="single" w:sz="4" w:space="0" w:color="000000"/>
      </w:pBdr>
      <w:spacing w:before="280" w:after="280"/>
      <w:jc w:val="left"/>
    </w:pPr>
    <w:rPr>
      <w:szCs w:val="24"/>
    </w:rPr>
  </w:style>
  <w:style w:type="paragraph" w:customStyle="1" w:styleId="xl197">
    <w:name w:val="xl197"/>
    <w:basedOn w:val="a"/>
    <w:pPr>
      <w:pBdr>
        <w:top w:val="none" w:sz="0" w:space="0" w:color="000000"/>
        <w:left w:val="none" w:sz="0" w:space="0" w:color="000000"/>
        <w:bottom w:val="single" w:sz="4" w:space="0" w:color="000000"/>
        <w:right w:val="single" w:sz="4" w:space="0" w:color="000000"/>
      </w:pBdr>
      <w:spacing w:before="280" w:after="280"/>
      <w:jc w:val="left"/>
    </w:pPr>
    <w:rPr>
      <w:szCs w:val="24"/>
    </w:rPr>
  </w:style>
  <w:style w:type="paragraph" w:customStyle="1" w:styleId="xl198">
    <w:name w:val="xl198"/>
    <w:basedOn w:val="a"/>
    <w:pPr>
      <w:pBdr>
        <w:top w:val="single" w:sz="4" w:space="0" w:color="000000"/>
        <w:left w:val="single" w:sz="4" w:space="0" w:color="000000"/>
        <w:bottom w:val="single" w:sz="4" w:space="0" w:color="000000"/>
        <w:right w:val="single" w:sz="4" w:space="0" w:color="000000"/>
      </w:pBdr>
      <w:spacing w:before="280" w:after="280"/>
      <w:jc w:val="center"/>
      <w:textAlignment w:val="center"/>
    </w:pPr>
    <w:rPr>
      <w:i/>
      <w:iCs/>
      <w:sz w:val="16"/>
      <w:szCs w:val="16"/>
    </w:rPr>
  </w:style>
  <w:style w:type="paragraph" w:customStyle="1" w:styleId="xl199">
    <w:name w:val="xl199"/>
    <w:basedOn w:val="a"/>
    <w:pPr>
      <w:pBdr>
        <w:top w:val="single" w:sz="4" w:space="0" w:color="000000"/>
        <w:left w:val="single" w:sz="4" w:space="0" w:color="000000"/>
        <w:bottom w:val="single" w:sz="4" w:space="0" w:color="000000"/>
        <w:right w:val="none" w:sz="0" w:space="0" w:color="000000"/>
      </w:pBdr>
      <w:spacing w:before="280" w:after="280"/>
      <w:jc w:val="center"/>
      <w:textAlignment w:val="center"/>
    </w:pPr>
    <w:rPr>
      <w:i/>
      <w:iCs/>
      <w:sz w:val="16"/>
      <w:szCs w:val="16"/>
    </w:rPr>
  </w:style>
  <w:style w:type="paragraph" w:customStyle="1" w:styleId="xl200">
    <w:name w:val="xl200"/>
    <w:basedOn w:val="a"/>
    <w:pPr>
      <w:pBdr>
        <w:top w:val="single" w:sz="4" w:space="0" w:color="000000"/>
        <w:left w:val="single" w:sz="4" w:space="0" w:color="000000"/>
        <w:bottom w:val="single" w:sz="4" w:space="0" w:color="000000"/>
        <w:right w:val="none" w:sz="0" w:space="0" w:color="000000"/>
      </w:pBdr>
      <w:spacing w:before="280" w:after="280"/>
      <w:jc w:val="center"/>
      <w:textAlignment w:val="center"/>
    </w:pPr>
    <w:rPr>
      <w:sz w:val="16"/>
      <w:szCs w:val="16"/>
    </w:rPr>
  </w:style>
  <w:style w:type="paragraph" w:customStyle="1" w:styleId="xl201">
    <w:name w:val="xl201"/>
    <w:basedOn w:val="a"/>
    <w:pPr>
      <w:pBdr>
        <w:top w:val="single" w:sz="4" w:space="0" w:color="000000"/>
        <w:left w:val="single" w:sz="4" w:space="0" w:color="000000"/>
        <w:bottom w:val="none" w:sz="0" w:space="0" w:color="000000"/>
        <w:right w:val="single" w:sz="4" w:space="0" w:color="000000"/>
      </w:pBdr>
      <w:spacing w:before="280" w:after="280"/>
      <w:jc w:val="center"/>
      <w:textAlignment w:val="center"/>
    </w:pPr>
    <w:rPr>
      <w:i/>
      <w:iCs/>
      <w:sz w:val="14"/>
      <w:szCs w:val="14"/>
    </w:rPr>
  </w:style>
  <w:style w:type="paragraph" w:customStyle="1" w:styleId="xl202">
    <w:name w:val="xl202"/>
    <w:basedOn w:val="a"/>
    <w:pPr>
      <w:pBdr>
        <w:top w:val="none" w:sz="0" w:space="0" w:color="000000"/>
        <w:left w:val="single" w:sz="4" w:space="0" w:color="000000"/>
        <w:bottom w:val="none" w:sz="0" w:space="0" w:color="000000"/>
        <w:right w:val="single" w:sz="4" w:space="0" w:color="000000"/>
      </w:pBdr>
      <w:spacing w:before="280" w:after="280"/>
      <w:jc w:val="center"/>
      <w:textAlignment w:val="center"/>
    </w:pPr>
    <w:rPr>
      <w:sz w:val="14"/>
      <w:szCs w:val="14"/>
    </w:rPr>
  </w:style>
  <w:style w:type="paragraph" w:customStyle="1" w:styleId="xl203">
    <w:name w:val="xl203"/>
    <w:basedOn w:val="a"/>
    <w:pPr>
      <w:pBdr>
        <w:top w:val="none" w:sz="0" w:space="0" w:color="000000"/>
        <w:left w:val="single" w:sz="4" w:space="0" w:color="000000"/>
        <w:bottom w:val="single" w:sz="4" w:space="0" w:color="000000"/>
        <w:right w:val="single" w:sz="4" w:space="0" w:color="000000"/>
      </w:pBdr>
      <w:spacing w:before="280" w:after="280"/>
      <w:jc w:val="center"/>
      <w:textAlignment w:val="center"/>
    </w:pPr>
    <w:rPr>
      <w:sz w:val="14"/>
      <w:szCs w:val="14"/>
    </w:rPr>
  </w:style>
  <w:style w:type="paragraph" w:customStyle="1" w:styleId="xl204">
    <w:name w:val="xl204"/>
    <w:basedOn w:val="a"/>
    <w:pPr>
      <w:pBdr>
        <w:top w:val="single" w:sz="4" w:space="0" w:color="000000"/>
        <w:left w:val="none" w:sz="0" w:space="0" w:color="000000"/>
        <w:bottom w:val="single" w:sz="4" w:space="0" w:color="000000"/>
        <w:right w:val="single" w:sz="4" w:space="0" w:color="000000"/>
      </w:pBdr>
      <w:spacing w:before="280" w:after="280"/>
      <w:jc w:val="center"/>
      <w:textAlignment w:val="center"/>
    </w:pPr>
    <w:rPr>
      <w:i/>
      <w:iCs/>
      <w:sz w:val="16"/>
      <w:szCs w:val="16"/>
    </w:rPr>
  </w:style>
  <w:style w:type="paragraph" w:customStyle="1" w:styleId="xl205">
    <w:name w:val="xl205"/>
    <w:basedOn w:val="a"/>
    <w:pPr>
      <w:pBdr>
        <w:top w:val="single" w:sz="4" w:space="0" w:color="000000"/>
        <w:left w:val="single" w:sz="4" w:space="0" w:color="000000"/>
        <w:bottom w:val="none" w:sz="0" w:space="0" w:color="000000"/>
        <w:right w:val="none" w:sz="0" w:space="0" w:color="000000"/>
      </w:pBdr>
      <w:spacing w:before="280" w:after="280"/>
      <w:jc w:val="center"/>
      <w:textAlignment w:val="center"/>
    </w:pPr>
    <w:rPr>
      <w:i/>
      <w:iCs/>
      <w:sz w:val="16"/>
      <w:szCs w:val="16"/>
    </w:rPr>
  </w:style>
  <w:style w:type="paragraph" w:customStyle="1" w:styleId="xl206">
    <w:name w:val="xl206"/>
    <w:basedOn w:val="a"/>
    <w:pPr>
      <w:pBdr>
        <w:top w:val="single" w:sz="4" w:space="0" w:color="000000"/>
        <w:left w:val="none" w:sz="0" w:space="0" w:color="000000"/>
        <w:bottom w:val="none" w:sz="0" w:space="0" w:color="000000"/>
        <w:right w:val="none" w:sz="0" w:space="0" w:color="000000"/>
      </w:pBdr>
      <w:spacing w:before="280" w:after="280"/>
      <w:jc w:val="center"/>
      <w:textAlignment w:val="center"/>
    </w:pPr>
    <w:rPr>
      <w:i/>
      <w:iCs/>
      <w:sz w:val="16"/>
      <w:szCs w:val="16"/>
    </w:rPr>
  </w:style>
  <w:style w:type="paragraph" w:customStyle="1" w:styleId="xl207">
    <w:name w:val="xl207"/>
    <w:basedOn w:val="a"/>
    <w:pPr>
      <w:pBdr>
        <w:top w:val="single" w:sz="4" w:space="0" w:color="000000"/>
        <w:left w:val="none" w:sz="0" w:space="0" w:color="000000"/>
        <w:bottom w:val="none" w:sz="0" w:space="0" w:color="000000"/>
        <w:right w:val="none" w:sz="0" w:space="0" w:color="000000"/>
      </w:pBdr>
      <w:spacing w:before="280" w:after="280"/>
      <w:jc w:val="center"/>
      <w:textAlignment w:val="center"/>
    </w:pPr>
    <w:rPr>
      <w:szCs w:val="24"/>
    </w:rPr>
  </w:style>
  <w:style w:type="paragraph" w:customStyle="1" w:styleId="afff5">
    <w:name w:val="текст таблиц"/>
    <w:basedOn w:val="a"/>
    <w:pPr>
      <w:jc w:val="center"/>
    </w:pPr>
    <w:rPr>
      <w:sz w:val="20"/>
    </w:rPr>
  </w:style>
  <w:style w:type="paragraph" w:customStyle="1" w:styleId="afff6">
    <w:name w:val="Таблица"/>
    <w:basedOn w:val="a"/>
    <w:uiPriority w:val="99"/>
    <w:qFormat/>
    <w:pPr>
      <w:spacing w:before="120"/>
      <w:ind w:left="357" w:hanging="357"/>
    </w:pPr>
    <w:rPr>
      <w:b/>
      <w:sz w:val="20"/>
    </w:rPr>
  </w:style>
  <w:style w:type="paragraph" w:customStyle="1" w:styleId="afff7">
    <w:name w:val="Рисунки"/>
    <w:basedOn w:val="afff6"/>
    <w:pPr>
      <w:spacing w:after="120"/>
      <w:ind w:left="1429"/>
      <w:jc w:val="center"/>
    </w:pPr>
    <w:rPr>
      <w:b w:val="0"/>
      <w:sz w:val="28"/>
    </w:rPr>
  </w:style>
  <w:style w:type="paragraph" w:customStyle="1" w:styleId="HTML1">
    <w:name w:val="Стандартный HTML1"/>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rPr>
  </w:style>
  <w:style w:type="paragraph" w:customStyle="1" w:styleId="msonormal0">
    <w:name w:val="msonormal"/>
    <w:basedOn w:val="a"/>
    <w:pPr>
      <w:spacing w:before="280" w:after="280"/>
      <w:jc w:val="left"/>
    </w:pPr>
    <w:rPr>
      <w:szCs w:val="24"/>
    </w:rPr>
  </w:style>
  <w:style w:type="paragraph" w:customStyle="1" w:styleId="afff8">
    <w:name w:val="Текст таблиц"/>
    <w:basedOn w:val="a"/>
    <w:pPr>
      <w:jc w:val="center"/>
    </w:pPr>
    <w:rPr>
      <w:rFonts w:eastAsia="Calibri"/>
      <w:sz w:val="20"/>
      <w:szCs w:val="22"/>
      <w:lang w:eastAsia="en-US"/>
    </w:rPr>
  </w:style>
  <w:style w:type="paragraph" w:customStyle="1" w:styleId="afff9">
    <w:name w:val="Содержимое врезки"/>
    <w:basedOn w:val="a"/>
  </w:style>
  <w:style w:type="character" w:styleId="afffa">
    <w:name w:val="annotation reference"/>
    <w:basedOn w:val="a0"/>
    <w:uiPriority w:val="99"/>
    <w:semiHidden/>
    <w:unhideWhenUsed/>
    <w:rsid w:val="00527397"/>
    <w:rPr>
      <w:sz w:val="16"/>
      <w:szCs w:val="16"/>
    </w:rPr>
  </w:style>
  <w:style w:type="paragraph" w:styleId="afffb">
    <w:name w:val="annotation text"/>
    <w:basedOn w:val="a"/>
    <w:link w:val="1ff5"/>
    <w:uiPriority w:val="99"/>
    <w:semiHidden/>
    <w:unhideWhenUsed/>
    <w:rsid w:val="00527397"/>
    <w:rPr>
      <w:sz w:val="20"/>
    </w:rPr>
  </w:style>
  <w:style w:type="character" w:customStyle="1" w:styleId="1ff5">
    <w:name w:val="Текст примечания Знак1"/>
    <w:basedOn w:val="a0"/>
    <w:link w:val="afffb"/>
    <w:uiPriority w:val="99"/>
    <w:semiHidden/>
    <w:rsid w:val="00527397"/>
  </w:style>
  <w:style w:type="paragraph" w:styleId="afffc">
    <w:name w:val="annotation subject"/>
    <w:basedOn w:val="afffb"/>
    <w:next w:val="afffb"/>
    <w:link w:val="1ff6"/>
    <w:uiPriority w:val="99"/>
    <w:semiHidden/>
    <w:unhideWhenUsed/>
    <w:rsid w:val="00527397"/>
    <w:rPr>
      <w:b/>
      <w:bCs/>
    </w:rPr>
  </w:style>
  <w:style w:type="character" w:customStyle="1" w:styleId="1ff6">
    <w:name w:val="Тема примечания Знак1"/>
    <w:basedOn w:val="1ff5"/>
    <w:link w:val="afffc"/>
    <w:uiPriority w:val="99"/>
    <w:semiHidden/>
    <w:rsid w:val="00527397"/>
    <w:rPr>
      <w:b/>
      <w:bCs/>
    </w:rPr>
  </w:style>
  <w:style w:type="paragraph" w:styleId="afffd">
    <w:name w:val="Balloon Text"/>
    <w:basedOn w:val="a"/>
    <w:link w:val="1ff7"/>
    <w:uiPriority w:val="99"/>
    <w:semiHidden/>
    <w:unhideWhenUsed/>
    <w:rsid w:val="00527397"/>
    <w:rPr>
      <w:rFonts w:ascii="Segoe UI" w:hAnsi="Segoe UI" w:cs="Segoe UI"/>
      <w:sz w:val="18"/>
      <w:szCs w:val="18"/>
    </w:rPr>
  </w:style>
  <w:style w:type="character" w:customStyle="1" w:styleId="1ff7">
    <w:name w:val="Текст выноски Знак1"/>
    <w:basedOn w:val="a0"/>
    <w:link w:val="afffd"/>
    <w:uiPriority w:val="99"/>
    <w:semiHidden/>
    <w:rsid w:val="00527397"/>
    <w:rPr>
      <w:rFonts w:ascii="Segoe UI" w:hAnsi="Segoe UI" w:cs="Segoe UI"/>
      <w:sz w:val="18"/>
      <w:szCs w:val="18"/>
    </w:rPr>
  </w:style>
  <w:style w:type="table" w:styleId="afffe">
    <w:name w:val="Table Grid"/>
    <w:aliases w:val="Основа"/>
    <w:basedOn w:val="a1"/>
    <w:uiPriority w:val="39"/>
    <w:rsid w:val="00401C1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1ff8">
    <w:name w:val="Сетка таблицы1"/>
    <w:basedOn w:val="a1"/>
    <w:next w:val="afffe"/>
    <w:uiPriority w:val="39"/>
    <w:rsid w:val="00F4305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табл"/>
    <w:basedOn w:val="afff6"/>
    <w:next w:val="a"/>
    <w:link w:val="affff0"/>
    <w:rsid w:val="00A13CD9"/>
    <w:pPr>
      <w:spacing w:before="0"/>
      <w:ind w:left="0" w:firstLine="0"/>
      <w:jc w:val="center"/>
    </w:pPr>
    <w:rPr>
      <w:rFonts w:eastAsiaTheme="minorHAnsi" w:cstheme="minorBidi"/>
      <w:b w:val="0"/>
      <w:szCs w:val="22"/>
      <w:lang w:eastAsia="en-US"/>
    </w:rPr>
  </w:style>
  <w:style w:type="paragraph" w:customStyle="1" w:styleId="1ff9">
    <w:name w:val="Таблица1"/>
    <w:basedOn w:val="affff"/>
    <w:link w:val="1ffa"/>
    <w:rsid w:val="00A13CD9"/>
    <w:rPr>
      <w:rFonts w:cs="Times New Roman"/>
      <w:b/>
      <w:szCs w:val="20"/>
    </w:rPr>
  </w:style>
  <w:style w:type="character" w:customStyle="1" w:styleId="affff0">
    <w:name w:val="табл Знак"/>
    <w:basedOn w:val="a0"/>
    <w:link w:val="affff"/>
    <w:rsid w:val="00A13CD9"/>
    <w:rPr>
      <w:rFonts w:eastAsiaTheme="minorHAnsi" w:cstheme="minorBidi"/>
      <w:szCs w:val="22"/>
      <w:lang w:eastAsia="en-US"/>
    </w:rPr>
  </w:style>
  <w:style w:type="paragraph" w:customStyle="1" w:styleId="affff1">
    <w:name w:val="текст таблицы"/>
    <w:basedOn w:val="a"/>
    <w:link w:val="affff2"/>
    <w:qFormat/>
    <w:rsid w:val="007E5239"/>
    <w:pPr>
      <w:widowControl w:val="0"/>
      <w:ind w:firstLine="0"/>
      <w:jc w:val="center"/>
    </w:pPr>
    <w:rPr>
      <w:rFonts w:eastAsiaTheme="minorHAnsi" w:cstheme="minorBidi"/>
      <w:sz w:val="20"/>
      <w:szCs w:val="22"/>
      <w:lang w:eastAsia="en-US"/>
    </w:rPr>
  </w:style>
  <w:style w:type="character" w:customStyle="1" w:styleId="1ffa">
    <w:name w:val="Таблица1 Знак"/>
    <w:basedOn w:val="affff0"/>
    <w:link w:val="1ff9"/>
    <w:rsid w:val="00A13CD9"/>
    <w:rPr>
      <w:rFonts w:eastAsiaTheme="minorHAnsi" w:cstheme="minorBidi"/>
      <w:b/>
      <w:szCs w:val="22"/>
      <w:lang w:eastAsia="en-US"/>
    </w:rPr>
  </w:style>
  <w:style w:type="table" w:styleId="2f">
    <w:name w:val="Plain Table 2"/>
    <w:basedOn w:val="a1"/>
    <w:uiPriority w:val="42"/>
    <w:rsid w:val="00E1653D"/>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2">
    <w:name w:val="текст таблицы Знак"/>
    <w:basedOn w:val="a0"/>
    <w:link w:val="affff1"/>
    <w:rsid w:val="007E5239"/>
    <w:rPr>
      <w:rFonts w:eastAsiaTheme="minorHAnsi" w:cstheme="minorBidi"/>
      <w:szCs w:val="22"/>
      <w:lang w:eastAsia="en-US"/>
    </w:rPr>
  </w:style>
  <w:style w:type="table" w:styleId="-52">
    <w:name w:val="Grid Table 5 Dark Accent 2"/>
    <w:basedOn w:val="a1"/>
    <w:uiPriority w:val="50"/>
    <w:rsid w:val="00BA717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37">
    <w:name w:val="Plain Table 3"/>
    <w:basedOn w:val="a1"/>
    <w:uiPriority w:val="43"/>
    <w:rsid w:val="00E1653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affff3">
    <w:name w:val="Выдел обычный"/>
    <w:basedOn w:val="a"/>
    <w:link w:val="affff4"/>
    <w:qFormat/>
    <w:rsid w:val="00EF2BE1"/>
    <w:pPr>
      <w:spacing w:before="120"/>
    </w:pPr>
    <w:rPr>
      <w:b/>
    </w:rPr>
  </w:style>
  <w:style w:type="paragraph" w:styleId="affff5">
    <w:name w:val="List Paragraph"/>
    <w:basedOn w:val="a"/>
    <w:uiPriority w:val="34"/>
    <w:rsid w:val="00C3517B"/>
    <w:pPr>
      <w:ind w:left="720"/>
      <w:contextualSpacing/>
    </w:pPr>
  </w:style>
  <w:style w:type="character" w:customStyle="1" w:styleId="affff4">
    <w:name w:val="Выдел обычный Знак"/>
    <w:basedOn w:val="a0"/>
    <w:link w:val="affff3"/>
    <w:rsid w:val="00EF2BE1"/>
    <w:rPr>
      <w:b/>
      <w:sz w:val="24"/>
    </w:rPr>
  </w:style>
  <w:style w:type="table" w:styleId="-16">
    <w:name w:val="Grid Table 1 Light Accent 6"/>
    <w:basedOn w:val="a1"/>
    <w:uiPriority w:val="46"/>
    <w:rsid w:val="00E42DB8"/>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affff6">
    <w:name w:val="Табличный"/>
    <w:basedOn w:val="a"/>
    <w:link w:val="affff7"/>
    <w:qFormat/>
    <w:rsid w:val="00F52E89"/>
    <w:pPr>
      <w:keepLines w:val="0"/>
      <w:ind w:firstLine="0"/>
      <w:jc w:val="center"/>
    </w:pPr>
    <w:rPr>
      <w:rFonts w:eastAsiaTheme="minorHAnsi" w:cstheme="minorBidi"/>
      <w:sz w:val="20"/>
      <w:szCs w:val="22"/>
      <w:lang w:eastAsia="en-US"/>
    </w:rPr>
  </w:style>
  <w:style w:type="character" w:customStyle="1" w:styleId="affff7">
    <w:name w:val="Табличный Знак"/>
    <w:basedOn w:val="a0"/>
    <w:link w:val="affff6"/>
    <w:rsid w:val="00F52E89"/>
    <w:rPr>
      <w:rFonts w:eastAsiaTheme="minorHAnsi" w:cstheme="minorBidi"/>
      <w:szCs w:val="22"/>
      <w:lang w:eastAsia="en-US"/>
    </w:rPr>
  </w:style>
  <w:style w:type="table" w:customStyle="1" w:styleId="2f0">
    <w:name w:val="Сетка таблицы2"/>
    <w:basedOn w:val="a1"/>
    <w:next w:val="afffe"/>
    <w:uiPriority w:val="39"/>
    <w:rsid w:val="0079452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
    <w:basedOn w:val="a1"/>
    <w:next w:val="afffe"/>
    <w:uiPriority w:val="39"/>
    <w:rsid w:val="00E014A6"/>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0"/>
    <w:rsid w:val="00FA09AB"/>
    <w:rPr>
      <w:rFonts w:ascii="Arial" w:hAnsi="Arial" w:cs="Arial" w:hint="default"/>
      <w:b w:val="0"/>
      <w:bCs w:val="0"/>
      <w:i w:val="0"/>
      <w:iCs w:val="0"/>
      <w:color w:val="000000"/>
      <w:sz w:val="22"/>
      <w:szCs w:val="22"/>
    </w:rPr>
  </w:style>
  <w:style w:type="table" w:customStyle="1" w:styleId="142">
    <w:name w:val="Сетка таблицы14"/>
    <w:basedOn w:val="a1"/>
    <w:next w:val="afffe"/>
    <w:rsid w:val="00616B96"/>
    <w:rPr>
      <w:rFonts w:ascii="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FollowedHyperlink"/>
    <w:basedOn w:val="a0"/>
    <w:uiPriority w:val="99"/>
    <w:semiHidden/>
    <w:unhideWhenUsed/>
    <w:rsid w:val="00336EFE"/>
    <w:rPr>
      <w:color w:val="800080"/>
      <w:u w:val="single"/>
    </w:rPr>
  </w:style>
  <w:style w:type="table" w:customStyle="1" w:styleId="38">
    <w:name w:val="Сетка таблицы3"/>
    <w:basedOn w:val="a1"/>
    <w:next w:val="afffe"/>
    <w:uiPriority w:val="39"/>
    <w:rsid w:val="00F862D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1"/>
    <w:next w:val="afffe"/>
    <w:uiPriority w:val="39"/>
    <w:rsid w:val="00E14BD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b">
    <w:name w:val="Нет списка1"/>
    <w:next w:val="a2"/>
    <w:uiPriority w:val="99"/>
    <w:semiHidden/>
    <w:unhideWhenUsed/>
    <w:rsid w:val="003C1CB8"/>
  </w:style>
  <w:style w:type="numbering" w:customStyle="1" w:styleId="119">
    <w:name w:val="Нет списка11"/>
    <w:next w:val="a2"/>
    <w:uiPriority w:val="99"/>
    <w:semiHidden/>
    <w:unhideWhenUsed/>
    <w:rsid w:val="003C1CB8"/>
  </w:style>
  <w:style w:type="character" w:customStyle="1" w:styleId="afd">
    <w:name w:val="Основной текст Знак"/>
    <w:basedOn w:val="a0"/>
    <w:link w:val="afc"/>
    <w:rsid w:val="003C1CB8"/>
    <w:rPr>
      <w:sz w:val="24"/>
    </w:rPr>
  </w:style>
  <w:style w:type="character" w:customStyle="1" w:styleId="1c">
    <w:name w:val="Верхний колонтитул Знак1"/>
    <w:basedOn w:val="a0"/>
    <w:link w:val="aff0"/>
    <w:rsid w:val="003C1CB8"/>
    <w:rPr>
      <w:sz w:val="24"/>
    </w:rPr>
  </w:style>
  <w:style w:type="character" w:customStyle="1" w:styleId="1e">
    <w:name w:val="Нижний колонтитул Знак1"/>
    <w:basedOn w:val="a0"/>
    <w:link w:val="aff1"/>
    <w:rsid w:val="003C1CB8"/>
    <w:rPr>
      <w:sz w:val="24"/>
      <w:lang w:val="en-US"/>
    </w:rPr>
  </w:style>
  <w:style w:type="character" w:customStyle="1" w:styleId="1f0">
    <w:name w:val="Основной текст с отступом Знак1"/>
    <w:basedOn w:val="a0"/>
    <w:link w:val="aff6"/>
    <w:rsid w:val="003C1CB8"/>
    <w:rPr>
      <w:sz w:val="24"/>
    </w:rPr>
  </w:style>
  <w:style w:type="character" w:customStyle="1" w:styleId="1fe">
    <w:name w:val="Подзаголовок Знак1"/>
    <w:basedOn w:val="a0"/>
    <w:link w:val="affb"/>
    <w:rsid w:val="003C1CB8"/>
    <w:rPr>
      <w:b/>
      <w:sz w:val="24"/>
      <w:szCs w:val="24"/>
    </w:rPr>
  </w:style>
  <w:style w:type="character" w:customStyle="1" w:styleId="1ff">
    <w:name w:val="Текст сноски Знак1"/>
    <w:basedOn w:val="a0"/>
    <w:link w:val="affd"/>
    <w:rsid w:val="003C1CB8"/>
  </w:style>
  <w:style w:type="table" w:customStyle="1" w:styleId="1ffc">
    <w:name w:val="Основа1"/>
    <w:basedOn w:val="a1"/>
    <w:next w:val="afffe"/>
    <w:uiPriority w:val="39"/>
    <w:rsid w:val="003C1CB8"/>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122">
    <w:name w:val="Сетка таблицы12"/>
    <w:basedOn w:val="a1"/>
    <w:next w:val="afffe"/>
    <w:uiPriority w:val="39"/>
    <w:rsid w:val="003C1CB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Таблица простая 21"/>
    <w:basedOn w:val="a1"/>
    <w:next w:val="2f"/>
    <w:uiPriority w:val="42"/>
    <w:rsid w:val="003C1CB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521">
    <w:name w:val="Таблица-сетка 5 темная — акцент 21"/>
    <w:basedOn w:val="a1"/>
    <w:next w:val="-52"/>
    <w:uiPriority w:val="50"/>
    <w:rsid w:val="003C1CB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313">
    <w:name w:val="Таблица простая 31"/>
    <w:basedOn w:val="a1"/>
    <w:next w:val="37"/>
    <w:uiPriority w:val="43"/>
    <w:rsid w:val="003C1CB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61">
    <w:name w:val="Таблица-сетка 1 светлая — акцент 61"/>
    <w:basedOn w:val="a1"/>
    <w:next w:val="-16"/>
    <w:uiPriority w:val="46"/>
    <w:rsid w:val="003C1CB8"/>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215">
    <w:name w:val="Сетка таблицы21"/>
    <w:basedOn w:val="a1"/>
    <w:next w:val="afffe"/>
    <w:uiPriority w:val="39"/>
    <w:rsid w:val="003C1CB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next w:val="afffe"/>
    <w:uiPriority w:val="39"/>
    <w:rsid w:val="003C1CB8"/>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Сетка таблицы141"/>
    <w:basedOn w:val="a1"/>
    <w:next w:val="afffe"/>
    <w:rsid w:val="003C1CB8"/>
    <w:rPr>
      <w:rFonts w:ascii="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1"/>
    <w:next w:val="afffe"/>
    <w:uiPriority w:val="39"/>
    <w:rsid w:val="003C1CB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fffe"/>
    <w:uiPriority w:val="39"/>
    <w:rsid w:val="003C1CB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w:basedOn w:val="a"/>
    <w:rsid w:val="003F1719"/>
    <w:pPr>
      <w:keepLines w:val="0"/>
      <w:spacing w:before="100" w:beforeAutospacing="1" w:after="100" w:afterAutospacing="1"/>
      <w:ind w:firstLine="0"/>
      <w:jc w:val="left"/>
    </w:pPr>
    <w:rPr>
      <w:szCs w:val="24"/>
    </w:rPr>
  </w:style>
  <w:style w:type="character" w:customStyle="1" w:styleId="spelle">
    <w:name w:val="spelle"/>
    <w:basedOn w:val="a0"/>
    <w:rsid w:val="003F1719"/>
  </w:style>
  <w:style w:type="character" w:customStyle="1" w:styleId="grame">
    <w:name w:val="grame"/>
    <w:basedOn w:val="a0"/>
    <w:rsid w:val="003F1719"/>
  </w:style>
  <w:style w:type="table" w:customStyle="1" w:styleId="54">
    <w:name w:val="Сетка таблицы5"/>
    <w:basedOn w:val="a1"/>
    <w:next w:val="afffe"/>
    <w:uiPriority w:val="59"/>
    <w:rsid w:val="00065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1"/>
    <w:next w:val="afffe"/>
    <w:uiPriority w:val="59"/>
    <w:rsid w:val="005257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1"/>
    <w:next w:val="afffe"/>
    <w:uiPriority w:val="59"/>
    <w:rsid w:val="001923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1"/>
    <w:next w:val="afffe"/>
    <w:uiPriority w:val="59"/>
    <w:rsid w:val="00515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
    <w:basedOn w:val="a1"/>
    <w:next w:val="afffe"/>
    <w:uiPriority w:val="59"/>
    <w:rsid w:val="004931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fffe"/>
    <w:uiPriority w:val="59"/>
    <w:rsid w:val="00C75B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9">
    <w:name w:val="Другое_"/>
    <w:basedOn w:val="a0"/>
    <w:link w:val="affffa"/>
    <w:rsid w:val="005C5C0C"/>
    <w:rPr>
      <w:shd w:val="clear" w:color="auto" w:fill="FFFFFF"/>
    </w:rPr>
  </w:style>
  <w:style w:type="paragraph" w:customStyle="1" w:styleId="affffa">
    <w:name w:val="Другое"/>
    <w:basedOn w:val="a"/>
    <w:link w:val="affff9"/>
    <w:rsid w:val="005C5C0C"/>
    <w:pPr>
      <w:keepLines w:val="0"/>
      <w:widowControl w:val="0"/>
      <w:shd w:val="clear" w:color="auto" w:fill="FFFFFF"/>
      <w:ind w:firstLine="0"/>
      <w:jc w:val="left"/>
    </w:pPr>
    <w:rPr>
      <w:sz w:val="20"/>
    </w:rPr>
  </w:style>
  <w:style w:type="table" w:customStyle="1" w:styleId="135">
    <w:name w:val="Сетка таблицы13"/>
    <w:basedOn w:val="a1"/>
    <w:next w:val="afffe"/>
    <w:uiPriority w:val="39"/>
    <w:rsid w:val="006F202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1"/>
    <w:next w:val="afffe"/>
    <w:uiPriority w:val="39"/>
    <w:rsid w:val="000E4F6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17">
    <w:name w:val="WW8Num117"/>
    <w:rsid w:val="001247D9"/>
    <w:pPr>
      <w:numPr>
        <w:numId w:val="34"/>
      </w:numPr>
    </w:pPr>
  </w:style>
  <w:style w:type="numbering" w:customStyle="1" w:styleId="WW8Num1171">
    <w:name w:val="WW8Num1171"/>
    <w:rsid w:val="001247D9"/>
  </w:style>
  <w:style w:type="numbering" w:customStyle="1" w:styleId="WW8Num1172">
    <w:name w:val="WW8Num1172"/>
    <w:rsid w:val="007D723C"/>
  </w:style>
  <w:style w:type="numbering" w:customStyle="1" w:styleId="WW8Num1173">
    <w:name w:val="WW8Num1173"/>
    <w:rsid w:val="007D723C"/>
  </w:style>
  <w:style w:type="numbering" w:customStyle="1" w:styleId="WW8Num1174">
    <w:name w:val="WW8Num1174"/>
    <w:rsid w:val="007D723C"/>
  </w:style>
  <w:style w:type="numbering" w:customStyle="1" w:styleId="WW8Num1175">
    <w:name w:val="WW8Num1175"/>
    <w:rsid w:val="007D723C"/>
  </w:style>
  <w:style w:type="numbering" w:customStyle="1" w:styleId="WW8Num1176">
    <w:name w:val="WW8Num1176"/>
    <w:rsid w:val="007D723C"/>
  </w:style>
  <w:style w:type="numbering" w:customStyle="1" w:styleId="WW8Num1177">
    <w:name w:val="WW8Num1177"/>
    <w:rsid w:val="00441A1C"/>
  </w:style>
  <w:style w:type="numbering" w:customStyle="1" w:styleId="WW8Num1178">
    <w:name w:val="WW8Num1178"/>
    <w:rsid w:val="00441A1C"/>
  </w:style>
  <w:style w:type="numbering" w:customStyle="1" w:styleId="WW8Num1179">
    <w:name w:val="WW8Num1179"/>
    <w:rsid w:val="00441A1C"/>
  </w:style>
  <w:style w:type="numbering" w:customStyle="1" w:styleId="WW8Num11710">
    <w:name w:val="WW8Num11710"/>
    <w:rsid w:val="00441A1C"/>
  </w:style>
  <w:style w:type="numbering" w:customStyle="1" w:styleId="WW8Num11711">
    <w:name w:val="WW8Num11711"/>
    <w:rsid w:val="00441A1C"/>
  </w:style>
  <w:style w:type="character" w:styleId="affffb">
    <w:name w:val="Unresolved Mention"/>
    <w:basedOn w:val="a0"/>
    <w:uiPriority w:val="99"/>
    <w:semiHidden/>
    <w:unhideWhenUsed/>
    <w:rsid w:val="00BF2B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20339">
      <w:bodyDiv w:val="1"/>
      <w:marLeft w:val="0"/>
      <w:marRight w:val="0"/>
      <w:marTop w:val="0"/>
      <w:marBottom w:val="0"/>
      <w:divBdr>
        <w:top w:val="none" w:sz="0" w:space="0" w:color="auto"/>
        <w:left w:val="none" w:sz="0" w:space="0" w:color="auto"/>
        <w:bottom w:val="none" w:sz="0" w:space="0" w:color="auto"/>
        <w:right w:val="none" w:sz="0" w:space="0" w:color="auto"/>
      </w:divBdr>
    </w:div>
    <w:div w:id="220289626">
      <w:bodyDiv w:val="1"/>
      <w:marLeft w:val="0"/>
      <w:marRight w:val="0"/>
      <w:marTop w:val="0"/>
      <w:marBottom w:val="0"/>
      <w:divBdr>
        <w:top w:val="none" w:sz="0" w:space="0" w:color="auto"/>
        <w:left w:val="none" w:sz="0" w:space="0" w:color="auto"/>
        <w:bottom w:val="none" w:sz="0" w:space="0" w:color="auto"/>
        <w:right w:val="none" w:sz="0" w:space="0" w:color="auto"/>
      </w:divBdr>
    </w:div>
    <w:div w:id="226457640">
      <w:bodyDiv w:val="1"/>
      <w:marLeft w:val="0"/>
      <w:marRight w:val="0"/>
      <w:marTop w:val="0"/>
      <w:marBottom w:val="0"/>
      <w:divBdr>
        <w:top w:val="none" w:sz="0" w:space="0" w:color="auto"/>
        <w:left w:val="none" w:sz="0" w:space="0" w:color="auto"/>
        <w:bottom w:val="none" w:sz="0" w:space="0" w:color="auto"/>
        <w:right w:val="none" w:sz="0" w:space="0" w:color="auto"/>
      </w:divBdr>
    </w:div>
    <w:div w:id="233857214">
      <w:bodyDiv w:val="1"/>
      <w:marLeft w:val="0"/>
      <w:marRight w:val="0"/>
      <w:marTop w:val="0"/>
      <w:marBottom w:val="0"/>
      <w:divBdr>
        <w:top w:val="none" w:sz="0" w:space="0" w:color="auto"/>
        <w:left w:val="none" w:sz="0" w:space="0" w:color="auto"/>
        <w:bottom w:val="none" w:sz="0" w:space="0" w:color="auto"/>
        <w:right w:val="none" w:sz="0" w:space="0" w:color="auto"/>
      </w:divBdr>
    </w:div>
    <w:div w:id="247546954">
      <w:bodyDiv w:val="1"/>
      <w:marLeft w:val="0"/>
      <w:marRight w:val="0"/>
      <w:marTop w:val="0"/>
      <w:marBottom w:val="0"/>
      <w:divBdr>
        <w:top w:val="none" w:sz="0" w:space="0" w:color="auto"/>
        <w:left w:val="none" w:sz="0" w:space="0" w:color="auto"/>
        <w:bottom w:val="none" w:sz="0" w:space="0" w:color="auto"/>
        <w:right w:val="none" w:sz="0" w:space="0" w:color="auto"/>
      </w:divBdr>
    </w:div>
    <w:div w:id="308749259">
      <w:bodyDiv w:val="1"/>
      <w:marLeft w:val="0"/>
      <w:marRight w:val="0"/>
      <w:marTop w:val="0"/>
      <w:marBottom w:val="0"/>
      <w:divBdr>
        <w:top w:val="none" w:sz="0" w:space="0" w:color="auto"/>
        <w:left w:val="none" w:sz="0" w:space="0" w:color="auto"/>
        <w:bottom w:val="none" w:sz="0" w:space="0" w:color="auto"/>
        <w:right w:val="none" w:sz="0" w:space="0" w:color="auto"/>
      </w:divBdr>
    </w:div>
    <w:div w:id="369377311">
      <w:bodyDiv w:val="1"/>
      <w:marLeft w:val="0"/>
      <w:marRight w:val="0"/>
      <w:marTop w:val="0"/>
      <w:marBottom w:val="0"/>
      <w:divBdr>
        <w:top w:val="none" w:sz="0" w:space="0" w:color="auto"/>
        <w:left w:val="none" w:sz="0" w:space="0" w:color="auto"/>
        <w:bottom w:val="none" w:sz="0" w:space="0" w:color="auto"/>
        <w:right w:val="none" w:sz="0" w:space="0" w:color="auto"/>
      </w:divBdr>
    </w:div>
    <w:div w:id="491995253">
      <w:bodyDiv w:val="1"/>
      <w:marLeft w:val="0"/>
      <w:marRight w:val="0"/>
      <w:marTop w:val="0"/>
      <w:marBottom w:val="0"/>
      <w:divBdr>
        <w:top w:val="none" w:sz="0" w:space="0" w:color="auto"/>
        <w:left w:val="none" w:sz="0" w:space="0" w:color="auto"/>
        <w:bottom w:val="none" w:sz="0" w:space="0" w:color="auto"/>
        <w:right w:val="none" w:sz="0" w:space="0" w:color="auto"/>
      </w:divBdr>
    </w:div>
    <w:div w:id="544029720">
      <w:bodyDiv w:val="1"/>
      <w:marLeft w:val="0"/>
      <w:marRight w:val="0"/>
      <w:marTop w:val="0"/>
      <w:marBottom w:val="0"/>
      <w:divBdr>
        <w:top w:val="none" w:sz="0" w:space="0" w:color="auto"/>
        <w:left w:val="none" w:sz="0" w:space="0" w:color="auto"/>
        <w:bottom w:val="none" w:sz="0" w:space="0" w:color="auto"/>
        <w:right w:val="none" w:sz="0" w:space="0" w:color="auto"/>
      </w:divBdr>
    </w:div>
    <w:div w:id="545028074">
      <w:bodyDiv w:val="1"/>
      <w:marLeft w:val="0"/>
      <w:marRight w:val="0"/>
      <w:marTop w:val="0"/>
      <w:marBottom w:val="0"/>
      <w:divBdr>
        <w:top w:val="none" w:sz="0" w:space="0" w:color="auto"/>
        <w:left w:val="none" w:sz="0" w:space="0" w:color="auto"/>
        <w:bottom w:val="none" w:sz="0" w:space="0" w:color="auto"/>
        <w:right w:val="none" w:sz="0" w:space="0" w:color="auto"/>
      </w:divBdr>
    </w:div>
    <w:div w:id="592394732">
      <w:bodyDiv w:val="1"/>
      <w:marLeft w:val="0"/>
      <w:marRight w:val="0"/>
      <w:marTop w:val="0"/>
      <w:marBottom w:val="0"/>
      <w:divBdr>
        <w:top w:val="none" w:sz="0" w:space="0" w:color="auto"/>
        <w:left w:val="none" w:sz="0" w:space="0" w:color="auto"/>
        <w:bottom w:val="none" w:sz="0" w:space="0" w:color="auto"/>
        <w:right w:val="none" w:sz="0" w:space="0" w:color="auto"/>
      </w:divBdr>
    </w:div>
    <w:div w:id="597448094">
      <w:bodyDiv w:val="1"/>
      <w:marLeft w:val="0"/>
      <w:marRight w:val="0"/>
      <w:marTop w:val="0"/>
      <w:marBottom w:val="0"/>
      <w:divBdr>
        <w:top w:val="none" w:sz="0" w:space="0" w:color="auto"/>
        <w:left w:val="none" w:sz="0" w:space="0" w:color="auto"/>
        <w:bottom w:val="none" w:sz="0" w:space="0" w:color="auto"/>
        <w:right w:val="none" w:sz="0" w:space="0" w:color="auto"/>
      </w:divBdr>
    </w:div>
    <w:div w:id="601648831">
      <w:bodyDiv w:val="1"/>
      <w:marLeft w:val="0"/>
      <w:marRight w:val="0"/>
      <w:marTop w:val="0"/>
      <w:marBottom w:val="0"/>
      <w:divBdr>
        <w:top w:val="none" w:sz="0" w:space="0" w:color="auto"/>
        <w:left w:val="none" w:sz="0" w:space="0" w:color="auto"/>
        <w:bottom w:val="none" w:sz="0" w:space="0" w:color="auto"/>
        <w:right w:val="none" w:sz="0" w:space="0" w:color="auto"/>
      </w:divBdr>
    </w:div>
    <w:div w:id="633172697">
      <w:bodyDiv w:val="1"/>
      <w:marLeft w:val="0"/>
      <w:marRight w:val="0"/>
      <w:marTop w:val="0"/>
      <w:marBottom w:val="0"/>
      <w:divBdr>
        <w:top w:val="none" w:sz="0" w:space="0" w:color="auto"/>
        <w:left w:val="none" w:sz="0" w:space="0" w:color="auto"/>
        <w:bottom w:val="none" w:sz="0" w:space="0" w:color="auto"/>
        <w:right w:val="none" w:sz="0" w:space="0" w:color="auto"/>
      </w:divBdr>
    </w:div>
    <w:div w:id="639501536">
      <w:bodyDiv w:val="1"/>
      <w:marLeft w:val="0"/>
      <w:marRight w:val="0"/>
      <w:marTop w:val="0"/>
      <w:marBottom w:val="0"/>
      <w:divBdr>
        <w:top w:val="none" w:sz="0" w:space="0" w:color="auto"/>
        <w:left w:val="none" w:sz="0" w:space="0" w:color="auto"/>
        <w:bottom w:val="none" w:sz="0" w:space="0" w:color="auto"/>
        <w:right w:val="none" w:sz="0" w:space="0" w:color="auto"/>
      </w:divBdr>
    </w:div>
    <w:div w:id="683751787">
      <w:bodyDiv w:val="1"/>
      <w:marLeft w:val="0"/>
      <w:marRight w:val="0"/>
      <w:marTop w:val="0"/>
      <w:marBottom w:val="0"/>
      <w:divBdr>
        <w:top w:val="none" w:sz="0" w:space="0" w:color="auto"/>
        <w:left w:val="none" w:sz="0" w:space="0" w:color="auto"/>
        <w:bottom w:val="none" w:sz="0" w:space="0" w:color="auto"/>
        <w:right w:val="none" w:sz="0" w:space="0" w:color="auto"/>
      </w:divBdr>
    </w:div>
    <w:div w:id="740102689">
      <w:bodyDiv w:val="1"/>
      <w:marLeft w:val="0"/>
      <w:marRight w:val="0"/>
      <w:marTop w:val="0"/>
      <w:marBottom w:val="0"/>
      <w:divBdr>
        <w:top w:val="none" w:sz="0" w:space="0" w:color="auto"/>
        <w:left w:val="none" w:sz="0" w:space="0" w:color="auto"/>
        <w:bottom w:val="none" w:sz="0" w:space="0" w:color="auto"/>
        <w:right w:val="none" w:sz="0" w:space="0" w:color="auto"/>
      </w:divBdr>
    </w:div>
    <w:div w:id="778448631">
      <w:bodyDiv w:val="1"/>
      <w:marLeft w:val="0"/>
      <w:marRight w:val="0"/>
      <w:marTop w:val="0"/>
      <w:marBottom w:val="0"/>
      <w:divBdr>
        <w:top w:val="none" w:sz="0" w:space="0" w:color="auto"/>
        <w:left w:val="none" w:sz="0" w:space="0" w:color="auto"/>
        <w:bottom w:val="none" w:sz="0" w:space="0" w:color="auto"/>
        <w:right w:val="none" w:sz="0" w:space="0" w:color="auto"/>
      </w:divBdr>
    </w:div>
    <w:div w:id="810754635">
      <w:bodyDiv w:val="1"/>
      <w:marLeft w:val="0"/>
      <w:marRight w:val="0"/>
      <w:marTop w:val="0"/>
      <w:marBottom w:val="0"/>
      <w:divBdr>
        <w:top w:val="none" w:sz="0" w:space="0" w:color="auto"/>
        <w:left w:val="none" w:sz="0" w:space="0" w:color="auto"/>
        <w:bottom w:val="none" w:sz="0" w:space="0" w:color="auto"/>
        <w:right w:val="none" w:sz="0" w:space="0" w:color="auto"/>
      </w:divBdr>
    </w:div>
    <w:div w:id="812721598">
      <w:bodyDiv w:val="1"/>
      <w:marLeft w:val="0"/>
      <w:marRight w:val="0"/>
      <w:marTop w:val="0"/>
      <w:marBottom w:val="0"/>
      <w:divBdr>
        <w:top w:val="none" w:sz="0" w:space="0" w:color="auto"/>
        <w:left w:val="none" w:sz="0" w:space="0" w:color="auto"/>
        <w:bottom w:val="none" w:sz="0" w:space="0" w:color="auto"/>
        <w:right w:val="none" w:sz="0" w:space="0" w:color="auto"/>
      </w:divBdr>
    </w:div>
    <w:div w:id="901603681">
      <w:bodyDiv w:val="1"/>
      <w:marLeft w:val="0"/>
      <w:marRight w:val="0"/>
      <w:marTop w:val="0"/>
      <w:marBottom w:val="0"/>
      <w:divBdr>
        <w:top w:val="none" w:sz="0" w:space="0" w:color="auto"/>
        <w:left w:val="none" w:sz="0" w:space="0" w:color="auto"/>
        <w:bottom w:val="none" w:sz="0" w:space="0" w:color="auto"/>
        <w:right w:val="none" w:sz="0" w:space="0" w:color="auto"/>
      </w:divBdr>
    </w:div>
    <w:div w:id="901719587">
      <w:bodyDiv w:val="1"/>
      <w:marLeft w:val="0"/>
      <w:marRight w:val="0"/>
      <w:marTop w:val="0"/>
      <w:marBottom w:val="0"/>
      <w:divBdr>
        <w:top w:val="none" w:sz="0" w:space="0" w:color="auto"/>
        <w:left w:val="none" w:sz="0" w:space="0" w:color="auto"/>
        <w:bottom w:val="none" w:sz="0" w:space="0" w:color="auto"/>
        <w:right w:val="none" w:sz="0" w:space="0" w:color="auto"/>
      </w:divBdr>
    </w:div>
    <w:div w:id="922223861">
      <w:bodyDiv w:val="1"/>
      <w:marLeft w:val="0"/>
      <w:marRight w:val="0"/>
      <w:marTop w:val="0"/>
      <w:marBottom w:val="0"/>
      <w:divBdr>
        <w:top w:val="none" w:sz="0" w:space="0" w:color="auto"/>
        <w:left w:val="none" w:sz="0" w:space="0" w:color="auto"/>
        <w:bottom w:val="none" w:sz="0" w:space="0" w:color="auto"/>
        <w:right w:val="none" w:sz="0" w:space="0" w:color="auto"/>
      </w:divBdr>
    </w:div>
    <w:div w:id="924144410">
      <w:bodyDiv w:val="1"/>
      <w:marLeft w:val="0"/>
      <w:marRight w:val="0"/>
      <w:marTop w:val="0"/>
      <w:marBottom w:val="0"/>
      <w:divBdr>
        <w:top w:val="none" w:sz="0" w:space="0" w:color="auto"/>
        <w:left w:val="none" w:sz="0" w:space="0" w:color="auto"/>
        <w:bottom w:val="none" w:sz="0" w:space="0" w:color="auto"/>
        <w:right w:val="none" w:sz="0" w:space="0" w:color="auto"/>
      </w:divBdr>
    </w:div>
    <w:div w:id="955409096">
      <w:bodyDiv w:val="1"/>
      <w:marLeft w:val="0"/>
      <w:marRight w:val="0"/>
      <w:marTop w:val="0"/>
      <w:marBottom w:val="0"/>
      <w:divBdr>
        <w:top w:val="none" w:sz="0" w:space="0" w:color="auto"/>
        <w:left w:val="none" w:sz="0" w:space="0" w:color="auto"/>
        <w:bottom w:val="none" w:sz="0" w:space="0" w:color="auto"/>
        <w:right w:val="none" w:sz="0" w:space="0" w:color="auto"/>
      </w:divBdr>
    </w:div>
    <w:div w:id="1037975068">
      <w:bodyDiv w:val="1"/>
      <w:marLeft w:val="0"/>
      <w:marRight w:val="0"/>
      <w:marTop w:val="0"/>
      <w:marBottom w:val="0"/>
      <w:divBdr>
        <w:top w:val="none" w:sz="0" w:space="0" w:color="auto"/>
        <w:left w:val="none" w:sz="0" w:space="0" w:color="auto"/>
        <w:bottom w:val="none" w:sz="0" w:space="0" w:color="auto"/>
        <w:right w:val="none" w:sz="0" w:space="0" w:color="auto"/>
      </w:divBdr>
    </w:div>
    <w:div w:id="1090782135">
      <w:bodyDiv w:val="1"/>
      <w:marLeft w:val="0"/>
      <w:marRight w:val="0"/>
      <w:marTop w:val="0"/>
      <w:marBottom w:val="0"/>
      <w:divBdr>
        <w:top w:val="none" w:sz="0" w:space="0" w:color="auto"/>
        <w:left w:val="none" w:sz="0" w:space="0" w:color="auto"/>
        <w:bottom w:val="none" w:sz="0" w:space="0" w:color="auto"/>
        <w:right w:val="none" w:sz="0" w:space="0" w:color="auto"/>
      </w:divBdr>
    </w:div>
    <w:div w:id="1119103663">
      <w:bodyDiv w:val="1"/>
      <w:marLeft w:val="0"/>
      <w:marRight w:val="0"/>
      <w:marTop w:val="0"/>
      <w:marBottom w:val="0"/>
      <w:divBdr>
        <w:top w:val="none" w:sz="0" w:space="0" w:color="auto"/>
        <w:left w:val="none" w:sz="0" w:space="0" w:color="auto"/>
        <w:bottom w:val="none" w:sz="0" w:space="0" w:color="auto"/>
        <w:right w:val="none" w:sz="0" w:space="0" w:color="auto"/>
      </w:divBdr>
    </w:div>
    <w:div w:id="1179661118">
      <w:bodyDiv w:val="1"/>
      <w:marLeft w:val="0"/>
      <w:marRight w:val="0"/>
      <w:marTop w:val="0"/>
      <w:marBottom w:val="0"/>
      <w:divBdr>
        <w:top w:val="none" w:sz="0" w:space="0" w:color="auto"/>
        <w:left w:val="none" w:sz="0" w:space="0" w:color="auto"/>
        <w:bottom w:val="none" w:sz="0" w:space="0" w:color="auto"/>
        <w:right w:val="none" w:sz="0" w:space="0" w:color="auto"/>
      </w:divBdr>
    </w:div>
    <w:div w:id="1213227593">
      <w:bodyDiv w:val="1"/>
      <w:marLeft w:val="0"/>
      <w:marRight w:val="0"/>
      <w:marTop w:val="0"/>
      <w:marBottom w:val="0"/>
      <w:divBdr>
        <w:top w:val="none" w:sz="0" w:space="0" w:color="auto"/>
        <w:left w:val="none" w:sz="0" w:space="0" w:color="auto"/>
        <w:bottom w:val="none" w:sz="0" w:space="0" w:color="auto"/>
        <w:right w:val="none" w:sz="0" w:space="0" w:color="auto"/>
      </w:divBdr>
    </w:div>
    <w:div w:id="1251543219">
      <w:bodyDiv w:val="1"/>
      <w:marLeft w:val="0"/>
      <w:marRight w:val="0"/>
      <w:marTop w:val="0"/>
      <w:marBottom w:val="0"/>
      <w:divBdr>
        <w:top w:val="none" w:sz="0" w:space="0" w:color="auto"/>
        <w:left w:val="none" w:sz="0" w:space="0" w:color="auto"/>
        <w:bottom w:val="none" w:sz="0" w:space="0" w:color="auto"/>
        <w:right w:val="none" w:sz="0" w:space="0" w:color="auto"/>
      </w:divBdr>
    </w:div>
    <w:div w:id="1354304201">
      <w:bodyDiv w:val="1"/>
      <w:marLeft w:val="0"/>
      <w:marRight w:val="0"/>
      <w:marTop w:val="0"/>
      <w:marBottom w:val="0"/>
      <w:divBdr>
        <w:top w:val="none" w:sz="0" w:space="0" w:color="auto"/>
        <w:left w:val="none" w:sz="0" w:space="0" w:color="auto"/>
        <w:bottom w:val="none" w:sz="0" w:space="0" w:color="auto"/>
        <w:right w:val="none" w:sz="0" w:space="0" w:color="auto"/>
      </w:divBdr>
    </w:div>
    <w:div w:id="1454444231">
      <w:bodyDiv w:val="1"/>
      <w:marLeft w:val="0"/>
      <w:marRight w:val="0"/>
      <w:marTop w:val="0"/>
      <w:marBottom w:val="0"/>
      <w:divBdr>
        <w:top w:val="none" w:sz="0" w:space="0" w:color="auto"/>
        <w:left w:val="none" w:sz="0" w:space="0" w:color="auto"/>
        <w:bottom w:val="none" w:sz="0" w:space="0" w:color="auto"/>
        <w:right w:val="none" w:sz="0" w:space="0" w:color="auto"/>
      </w:divBdr>
    </w:div>
    <w:div w:id="1473330072">
      <w:bodyDiv w:val="1"/>
      <w:marLeft w:val="0"/>
      <w:marRight w:val="0"/>
      <w:marTop w:val="0"/>
      <w:marBottom w:val="0"/>
      <w:divBdr>
        <w:top w:val="none" w:sz="0" w:space="0" w:color="auto"/>
        <w:left w:val="none" w:sz="0" w:space="0" w:color="auto"/>
        <w:bottom w:val="none" w:sz="0" w:space="0" w:color="auto"/>
        <w:right w:val="none" w:sz="0" w:space="0" w:color="auto"/>
      </w:divBdr>
    </w:div>
    <w:div w:id="1510945605">
      <w:bodyDiv w:val="1"/>
      <w:marLeft w:val="0"/>
      <w:marRight w:val="0"/>
      <w:marTop w:val="0"/>
      <w:marBottom w:val="0"/>
      <w:divBdr>
        <w:top w:val="none" w:sz="0" w:space="0" w:color="auto"/>
        <w:left w:val="none" w:sz="0" w:space="0" w:color="auto"/>
        <w:bottom w:val="none" w:sz="0" w:space="0" w:color="auto"/>
        <w:right w:val="none" w:sz="0" w:space="0" w:color="auto"/>
      </w:divBdr>
    </w:div>
    <w:div w:id="1553228019">
      <w:bodyDiv w:val="1"/>
      <w:marLeft w:val="0"/>
      <w:marRight w:val="0"/>
      <w:marTop w:val="0"/>
      <w:marBottom w:val="0"/>
      <w:divBdr>
        <w:top w:val="none" w:sz="0" w:space="0" w:color="auto"/>
        <w:left w:val="none" w:sz="0" w:space="0" w:color="auto"/>
        <w:bottom w:val="none" w:sz="0" w:space="0" w:color="auto"/>
        <w:right w:val="none" w:sz="0" w:space="0" w:color="auto"/>
      </w:divBdr>
    </w:div>
    <w:div w:id="1572160796">
      <w:bodyDiv w:val="1"/>
      <w:marLeft w:val="0"/>
      <w:marRight w:val="0"/>
      <w:marTop w:val="0"/>
      <w:marBottom w:val="0"/>
      <w:divBdr>
        <w:top w:val="none" w:sz="0" w:space="0" w:color="auto"/>
        <w:left w:val="none" w:sz="0" w:space="0" w:color="auto"/>
        <w:bottom w:val="none" w:sz="0" w:space="0" w:color="auto"/>
        <w:right w:val="none" w:sz="0" w:space="0" w:color="auto"/>
      </w:divBdr>
    </w:div>
    <w:div w:id="1595094713">
      <w:bodyDiv w:val="1"/>
      <w:marLeft w:val="0"/>
      <w:marRight w:val="0"/>
      <w:marTop w:val="0"/>
      <w:marBottom w:val="0"/>
      <w:divBdr>
        <w:top w:val="none" w:sz="0" w:space="0" w:color="auto"/>
        <w:left w:val="none" w:sz="0" w:space="0" w:color="auto"/>
        <w:bottom w:val="none" w:sz="0" w:space="0" w:color="auto"/>
        <w:right w:val="none" w:sz="0" w:space="0" w:color="auto"/>
      </w:divBdr>
    </w:div>
    <w:div w:id="1653173326">
      <w:bodyDiv w:val="1"/>
      <w:marLeft w:val="0"/>
      <w:marRight w:val="0"/>
      <w:marTop w:val="0"/>
      <w:marBottom w:val="0"/>
      <w:divBdr>
        <w:top w:val="none" w:sz="0" w:space="0" w:color="auto"/>
        <w:left w:val="none" w:sz="0" w:space="0" w:color="auto"/>
        <w:bottom w:val="none" w:sz="0" w:space="0" w:color="auto"/>
        <w:right w:val="none" w:sz="0" w:space="0" w:color="auto"/>
      </w:divBdr>
    </w:div>
    <w:div w:id="1669020529">
      <w:bodyDiv w:val="1"/>
      <w:marLeft w:val="0"/>
      <w:marRight w:val="0"/>
      <w:marTop w:val="0"/>
      <w:marBottom w:val="0"/>
      <w:divBdr>
        <w:top w:val="none" w:sz="0" w:space="0" w:color="auto"/>
        <w:left w:val="none" w:sz="0" w:space="0" w:color="auto"/>
        <w:bottom w:val="none" w:sz="0" w:space="0" w:color="auto"/>
        <w:right w:val="none" w:sz="0" w:space="0" w:color="auto"/>
      </w:divBdr>
    </w:div>
    <w:div w:id="1806703040">
      <w:bodyDiv w:val="1"/>
      <w:marLeft w:val="0"/>
      <w:marRight w:val="0"/>
      <w:marTop w:val="0"/>
      <w:marBottom w:val="0"/>
      <w:divBdr>
        <w:top w:val="none" w:sz="0" w:space="0" w:color="auto"/>
        <w:left w:val="none" w:sz="0" w:space="0" w:color="auto"/>
        <w:bottom w:val="none" w:sz="0" w:space="0" w:color="auto"/>
        <w:right w:val="none" w:sz="0" w:space="0" w:color="auto"/>
      </w:divBdr>
    </w:div>
    <w:div w:id="1808624742">
      <w:bodyDiv w:val="1"/>
      <w:marLeft w:val="0"/>
      <w:marRight w:val="0"/>
      <w:marTop w:val="0"/>
      <w:marBottom w:val="0"/>
      <w:divBdr>
        <w:top w:val="none" w:sz="0" w:space="0" w:color="auto"/>
        <w:left w:val="none" w:sz="0" w:space="0" w:color="auto"/>
        <w:bottom w:val="none" w:sz="0" w:space="0" w:color="auto"/>
        <w:right w:val="none" w:sz="0" w:space="0" w:color="auto"/>
      </w:divBdr>
    </w:div>
    <w:div w:id="1822383561">
      <w:bodyDiv w:val="1"/>
      <w:marLeft w:val="0"/>
      <w:marRight w:val="0"/>
      <w:marTop w:val="0"/>
      <w:marBottom w:val="0"/>
      <w:divBdr>
        <w:top w:val="none" w:sz="0" w:space="0" w:color="auto"/>
        <w:left w:val="none" w:sz="0" w:space="0" w:color="auto"/>
        <w:bottom w:val="none" w:sz="0" w:space="0" w:color="auto"/>
        <w:right w:val="none" w:sz="0" w:space="0" w:color="auto"/>
      </w:divBdr>
    </w:div>
    <w:div w:id="1876039993">
      <w:bodyDiv w:val="1"/>
      <w:marLeft w:val="0"/>
      <w:marRight w:val="0"/>
      <w:marTop w:val="0"/>
      <w:marBottom w:val="0"/>
      <w:divBdr>
        <w:top w:val="none" w:sz="0" w:space="0" w:color="auto"/>
        <w:left w:val="none" w:sz="0" w:space="0" w:color="auto"/>
        <w:bottom w:val="none" w:sz="0" w:space="0" w:color="auto"/>
        <w:right w:val="none" w:sz="0" w:space="0" w:color="auto"/>
      </w:divBdr>
    </w:div>
    <w:div w:id="1936474420">
      <w:bodyDiv w:val="1"/>
      <w:marLeft w:val="0"/>
      <w:marRight w:val="0"/>
      <w:marTop w:val="0"/>
      <w:marBottom w:val="0"/>
      <w:divBdr>
        <w:top w:val="none" w:sz="0" w:space="0" w:color="auto"/>
        <w:left w:val="none" w:sz="0" w:space="0" w:color="auto"/>
        <w:bottom w:val="none" w:sz="0" w:space="0" w:color="auto"/>
        <w:right w:val="none" w:sz="0" w:space="0" w:color="auto"/>
      </w:divBdr>
    </w:div>
    <w:div w:id="1950888218">
      <w:bodyDiv w:val="1"/>
      <w:marLeft w:val="0"/>
      <w:marRight w:val="0"/>
      <w:marTop w:val="0"/>
      <w:marBottom w:val="0"/>
      <w:divBdr>
        <w:top w:val="none" w:sz="0" w:space="0" w:color="auto"/>
        <w:left w:val="none" w:sz="0" w:space="0" w:color="auto"/>
        <w:bottom w:val="none" w:sz="0" w:space="0" w:color="auto"/>
        <w:right w:val="none" w:sz="0" w:space="0" w:color="auto"/>
      </w:divBdr>
    </w:div>
    <w:div w:id="1968851298">
      <w:bodyDiv w:val="1"/>
      <w:marLeft w:val="0"/>
      <w:marRight w:val="0"/>
      <w:marTop w:val="0"/>
      <w:marBottom w:val="0"/>
      <w:divBdr>
        <w:top w:val="none" w:sz="0" w:space="0" w:color="auto"/>
        <w:left w:val="none" w:sz="0" w:space="0" w:color="auto"/>
        <w:bottom w:val="none" w:sz="0" w:space="0" w:color="auto"/>
        <w:right w:val="none" w:sz="0" w:space="0" w:color="auto"/>
      </w:divBdr>
    </w:div>
    <w:div w:id="1995066147">
      <w:bodyDiv w:val="1"/>
      <w:marLeft w:val="0"/>
      <w:marRight w:val="0"/>
      <w:marTop w:val="0"/>
      <w:marBottom w:val="0"/>
      <w:divBdr>
        <w:top w:val="none" w:sz="0" w:space="0" w:color="auto"/>
        <w:left w:val="none" w:sz="0" w:space="0" w:color="auto"/>
        <w:bottom w:val="none" w:sz="0" w:space="0" w:color="auto"/>
        <w:right w:val="none" w:sz="0" w:space="0" w:color="auto"/>
      </w:divBdr>
    </w:div>
    <w:div w:id="2026512384">
      <w:bodyDiv w:val="1"/>
      <w:marLeft w:val="0"/>
      <w:marRight w:val="0"/>
      <w:marTop w:val="0"/>
      <w:marBottom w:val="0"/>
      <w:divBdr>
        <w:top w:val="none" w:sz="0" w:space="0" w:color="auto"/>
        <w:left w:val="none" w:sz="0" w:space="0" w:color="auto"/>
        <w:bottom w:val="none" w:sz="0" w:space="0" w:color="auto"/>
        <w:right w:val="none" w:sz="0" w:space="0" w:color="auto"/>
      </w:divBdr>
    </w:div>
    <w:div w:id="2051688209">
      <w:bodyDiv w:val="1"/>
      <w:marLeft w:val="0"/>
      <w:marRight w:val="0"/>
      <w:marTop w:val="0"/>
      <w:marBottom w:val="0"/>
      <w:divBdr>
        <w:top w:val="none" w:sz="0" w:space="0" w:color="auto"/>
        <w:left w:val="none" w:sz="0" w:space="0" w:color="auto"/>
        <w:bottom w:val="none" w:sz="0" w:space="0" w:color="auto"/>
        <w:right w:val="none" w:sz="0" w:space="0" w:color="auto"/>
      </w:divBdr>
    </w:div>
    <w:div w:id="2106413155">
      <w:bodyDiv w:val="1"/>
      <w:marLeft w:val="0"/>
      <w:marRight w:val="0"/>
      <w:marTop w:val="0"/>
      <w:marBottom w:val="0"/>
      <w:divBdr>
        <w:top w:val="none" w:sz="0" w:space="0" w:color="auto"/>
        <w:left w:val="none" w:sz="0" w:space="0" w:color="auto"/>
        <w:bottom w:val="none" w:sz="0" w:space="0" w:color="auto"/>
        <w:right w:val="none" w:sz="0" w:space="0" w:color="auto"/>
      </w:divBdr>
    </w:div>
    <w:div w:id="2113738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g"/><Relationship Id="rId21" Type="http://schemas.openxmlformats.org/officeDocument/2006/relationships/image" Target="media/image6.jpg"/><Relationship Id="rId42" Type="http://schemas.openxmlformats.org/officeDocument/2006/relationships/header" Target="header11.xml"/><Relationship Id="rId47" Type="http://schemas.openxmlformats.org/officeDocument/2006/relationships/header" Target="header13.xml"/><Relationship Id="rId63" Type="http://schemas.openxmlformats.org/officeDocument/2006/relationships/image" Target="media/image21.png"/><Relationship Id="rId68" Type="http://schemas.openxmlformats.org/officeDocument/2006/relationships/footer" Target="footer17.xml"/><Relationship Id="rId84" Type="http://schemas.openxmlformats.org/officeDocument/2006/relationships/header" Target="header21.xml"/><Relationship Id="rId89" Type="http://schemas.openxmlformats.org/officeDocument/2006/relationships/image" Target="media/image29.jpeg"/><Relationship Id="rId112" Type="http://schemas.openxmlformats.org/officeDocument/2006/relationships/theme" Target="theme/theme1.xml"/><Relationship Id="rId16" Type="http://schemas.openxmlformats.org/officeDocument/2006/relationships/image" Target="media/image3.png"/><Relationship Id="rId107" Type="http://schemas.openxmlformats.org/officeDocument/2006/relationships/header" Target="header27.xml"/><Relationship Id="rId11" Type="http://schemas.openxmlformats.org/officeDocument/2006/relationships/footer" Target="footer1.xml"/><Relationship Id="rId32" Type="http://schemas.openxmlformats.org/officeDocument/2006/relationships/footer" Target="footer5.xml"/><Relationship Id="rId37" Type="http://schemas.openxmlformats.org/officeDocument/2006/relationships/footer" Target="footer7.xml"/><Relationship Id="rId53" Type="http://schemas.openxmlformats.org/officeDocument/2006/relationships/image" Target="media/image14.png"/><Relationship Id="rId58" Type="http://schemas.openxmlformats.org/officeDocument/2006/relationships/image" Target="media/image18.png"/><Relationship Id="rId74" Type="http://schemas.openxmlformats.org/officeDocument/2006/relationships/image" Target="media/image26.png"/><Relationship Id="rId79" Type="http://schemas.openxmlformats.org/officeDocument/2006/relationships/chart" Target="charts/chart9.xml"/><Relationship Id="rId102" Type="http://schemas.openxmlformats.org/officeDocument/2006/relationships/chart" Target="charts/chart12.xml"/><Relationship Id="rId5" Type="http://schemas.openxmlformats.org/officeDocument/2006/relationships/webSettings" Target="webSettings.xml"/><Relationship Id="rId90" Type="http://schemas.openxmlformats.org/officeDocument/2006/relationships/image" Target="media/image30.png"/><Relationship Id="rId95" Type="http://schemas.openxmlformats.org/officeDocument/2006/relationships/header" Target="header22.xml"/><Relationship Id="rId22" Type="http://schemas.openxmlformats.org/officeDocument/2006/relationships/image" Target="media/image7.jpg"/><Relationship Id="rId27" Type="http://schemas.openxmlformats.org/officeDocument/2006/relationships/image" Target="media/image12.jpg"/><Relationship Id="rId43" Type="http://schemas.openxmlformats.org/officeDocument/2006/relationships/footer" Target="footer10.xml"/><Relationship Id="rId48" Type="http://schemas.openxmlformats.org/officeDocument/2006/relationships/header" Target="header14.xml"/><Relationship Id="rId64" Type="http://schemas.openxmlformats.org/officeDocument/2006/relationships/image" Target="media/image22.png"/><Relationship Id="rId69" Type="http://schemas.openxmlformats.org/officeDocument/2006/relationships/header" Target="header18.xml"/><Relationship Id="rId80" Type="http://schemas.openxmlformats.org/officeDocument/2006/relationships/header" Target="header19.xml"/><Relationship Id="rId85" Type="http://schemas.openxmlformats.org/officeDocument/2006/relationships/footer" Target="footer21.xml"/><Relationship Id="rId12" Type="http://schemas.openxmlformats.org/officeDocument/2006/relationships/header" Target="header3.xml"/><Relationship Id="rId17" Type="http://schemas.openxmlformats.org/officeDocument/2006/relationships/image" Target="media/image4.jpeg"/><Relationship Id="rId33" Type="http://schemas.openxmlformats.org/officeDocument/2006/relationships/header" Target="header6.xml"/><Relationship Id="rId38" Type="http://schemas.openxmlformats.org/officeDocument/2006/relationships/footer" Target="footer8.xml"/><Relationship Id="rId59" Type="http://schemas.openxmlformats.org/officeDocument/2006/relationships/chart" Target="charts/chart3.xml"/><Relationship Id="rId103" Type="http://schemas.openxmlformats.org/officeDocument/2006/relationships/header" Target="header25.xml"/><Relationship Id="rId108" Type="http://schemas.openxmlformats.org/officeDocument/2006/relationships/footer" Target="footer27.xml"/><Relationship Id="rId54" Type="http://schemas.openxmlformats.org/officeDocument/2006/relationships/image" Target="media/image15.png"/><Relationship Id="rId70" Type="http://schemas.openxmlformats.org/officeDocument/2006/relationships/footer" Target="footer18.xml"/><Relationship Id="rId75" Type="http://schemas.openxmlformats.org/officeDocument/2006/relationships/chart" Target="charts/chart5.xml"/><Relationship Id="rId91" Type="http://schemas.openxmlformats.org/officeDocument/2006/relationships/image" Target="media/image31.png"/><Relationship Id="rId96" Type="http://schemas.openxmlformats.org/officeDocument/2006/relationships/header" Target="header2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8.jpg"/><Relationship Id="rId28" Type="http://schemas.openxmlformats.org/officeDocument/2006/relationships/image" Target="media/image13.jpg"/><Relationship Id="rId36" Type="http://schemas.openxmlformats.org/officeDocument/2006/relationships/header" Target="header8.xml"/><Relationship Id="rId49" Type="http://schemas.openxmlformats.org/officeDocument/2006/relationships/footer" Target="footer13.xml"/><Relationship Id="rId57" Type="http://schemas.openxmlformats.org/officeDocument/2006/relationships/oleObject" Target="embeddings/Microsoft_Visio_2003-2010_Drawing.vsd"/><Relationship Id="rId106" Type="http://schemas.openxmlformats.org/officeDocument/2006/relationships/footer" Target="footer26.xml"/><Relationship Id="rId10" Type="http://schemas.openxmlformats.org/officeDocument/2006/relationships/header" Target="header2.xml"/><Relationship Id="rId31" Type="http://schemas.openxmlformats.org/officeDocument/2006/relationships/footer" Target="footer4.xml"/><Relationship Id="rId44" Type="http://schemas.openxmlformats.org/officeDocument/2006/relationships/footer" Target="footer11.xml"/><Relationship Id="rId52" Type="http://schemas.openxmlformats.org/officeDocument/2006/relationships/footer" Target="footer15.xml"/><Relationship Id="rId60" Type="http://schemas.openxmlformats.org/officeDocument/2006/relationships/chart" Target="charts/chart4.xml"/><Relationship Id="rId65" Type="http://schemas.openxmlformats.org/officeDocument/2006/relationships/header" Target="header16.xml"/><Relationship Id="rId73" Type="http://schemas.openxmlformats.org/officeDocument/2006/relationships/image" Target="media/image25.png"/><Relationship Id="rId78" Type="http://schemas.openxmlformats.org/officeDocument/2006/relationships/chart" Target="charts/chart8.xml"/><Relationship Id="rId81" Type="http://schemas.openxmlformats.org/officeDocument/2006/relationships/header" Target="header20.xml"/><Relationship Id="rId86" Type="http://schemas.openxmlformats.org/officeDocument/2006/relationships/chart" Target="charts/chart10.xml"/><Relationship Id="rId94" Type="http://schemas.openxmlformats.org/officeDocument/2006/relationships/image" Target="media/image34.png"/><Relationship Id="rId99" Type="http://schemas.openxmlformats.org/officeDocument/2006/relationships/header" Target="header24.xml"/><Relationship Id="rId101" Type="http://schemas.openxmlformats.org/officeDocument/2006/relationships/chart" Target="charts/chart1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chart" Target="charts/chart1.xml"/><Relationship Id="rId39" Type="http://schemas.openxmlformats.org/officeDocument/2006/relationships/header" Target="header9.xml"/><Relationship Id="rId109" Type="http://schemas.openxmlformats.org/officeDocument/2006/relationships/chart" Target="charts/chart13.xml"/><Relationship Id="rId34" Type="http://schemas.openxmlformats.org/officeDocument/2006/relationships/footer" Target="footer6.xml"/><Relationship Id="rId50" Type="http://schemas.openxmlformats.org/officeDocument/2006/relationships/footer" Target="footer14.xml"/><Relationship Id="rId55" Type="http://schemas.openxmlformats.org/officeDocument/2006/relationships/image" Target="media/image16.jpeg"/><Relationship Id="rId76" Type="http://schemas.openxmlformats.org/officeDocument/2006/relationships/chart" Target="charts/chart6.xml"/><Relationship Id="rId97" Type="http://schemas.openxmlformats.org/officeDocument/2006/relationships/footer" Target="footer22.xml"/><Relationship Id="rId104" Type="http://schemas.openxmlformats.org/officeDocument/2006/relationships/header" Target="header26.xml"/><Relationship Id="rId7" Type="http://schemas.openxmlformats.org/officeDocument/2006/relationships/endnotes" Target="endnotes.xml"/><Relationship Id="rId71" Type="http://schemas.openxmlformats.org/officeDocument/2006/relationships/image" Target="media/image23.png"/><Relationship Id="rId92" Type="http://schemas.openxmlformats.org/officeDocument/2006/relationships/image" Target="media/image32.png"/><Relationship Id="rId2" Type="http://schemas.openxmlformats.org/officeDocument/2006/relationships/numbering" Target="numbering.xml"/><Relationship Id="rId29" Type="http://schemas.openxmlformats.org/officeDocument/2006/relationships/header" Target="header4.xml"/><Relationship Id="rId24" Type="http://schemas.openxmlformats.org/officeDocument/2006/relationships/image" Target="media/image9.jpg"/><Relationship Id="rId40" Type="http://schemas.openxmlformats.org/officeDocument/2006/relationships/footer" Target="footer9.xml"/><Relationship Id="rId45" Type="http://schemas.openxmlformats.org/officeDocument/2006/relationships/header" Target="header12.xml"/><Relationship Id="rId66" Type="http://schemas.openxmlformats.org/officeDocument/2006/relationships/header" Target="header17.xml"/><Relationship Id="rId87" Type="http://schemas.openxmlformats.org/officeDocument/2006/relationships/image" Target="media/image27.jpeg"/><Relationship Id="rId110" Type="http://schemas.openxmlformats.org/officeDocument/2006/relationships/chart" Target="charts/chart14.xml"/><Relationship Id="rId61" Type="http://schemas.openxmlformats.org/officeDocument/2006/relationships/image" Target="media/image19.png"/><Relationship Id="rId82" Type="http://schemas.openxmlformats.org/officeDocument/2006/relationships/footer" Target="footer19.xml"/><Relationship Id="rId19" Type="http://schemas.openxmlformats.org/officeDocument/2006/relationships/chart" Target="charts/chart2.xml"/><Relationship Id="rId14" Type="http://schemas.openxmlformats.org/officeDocument/2006/relationships/footer" Target="footer3.xml"/><Relationship Id="rId30" Type="http://schemas.openxmlformats.org/officeDocument/2006/relationships/header" Target="header5.xml"/><Relationship Id="rId35" Type="http://schemas.openxmlformats.org/officeDocument/2006/relationships/header" Target="header7.xml"/><Relationship Id="rId56" Type="http://schemas.openxmlformats.org/officeDocument/2006/relationships/image" Target="media/image17.emf"/><Relationship Id="rId77" Type="http://schemas.openxmlformats.org/officeDocument/2006/relationships/chart" Target="charts/chart7.xml"/><Relationship Id="rId100" Type="http://schemas.openxmlformats.org/officeDocument/2006/relationships/footer" Target="footer24.xml"/><Relationship Id="rId105" Type="http://schemas.openxmlformats.org/officeDocument/2006/relationships/footer" Target="footer25.xml"/><Relationship Id="rId8" Type="http://schemas.openxmlformats.org/officeDocument/2006/relationships/image" Target="media/image1.png"/><Relationship Id="rId51" Type="http://schemas.openxmlformats.org/officeDocument/2006/relationships/header" Target="header15.xml"/><Relationship Id="rId72" Type="http://schemas.openxmlformats.org/officeDocument/2006/relationships/image" Target="media/image24.png"/><Relationship Id="rId93" Type="http://schemas.openxmlformats.org/officeDocument/2006/relationships/image" Target="media/image33.png"/><Relationship Id="rId98" Type="http://schemas.openxmlformats.org/officeDocument/2006/relationships/footer" Target="footer23.xml"/><Relationship Id="rId3" Type="http://schemas.openxmlformats.org/officeDocument/2006/relationships/styles" Target="styles.xml"/><Relationship Id="rId25" Type="http://schemas.openxmlformats.org/officeDocument/2006/relationships/image" Target="media/image10.jpg"/><Relationship Id="rId46" Type="http://schemas.openxmlformats.org/officeDocument/2006/relationships/footer" Target="footer12.xml"/><Relationship Id="rId67" Type="http://schemas.openxmlformats.org/officeDocument/2006/relationships/footer" Target="footer16.xml"/><Relationship Id="rId20" Type="http://schemas.openxmlformats.org/officeDocument/2006/relationships/image" Target="media/image5.jpg"/><Relationship Id="rId41" Type="http://schemas.openxmlformats.org/officeDocument/2006/relationships/header" Target="header10.xml"/><Relationship Id="rId62" Type="http://schemas.openxmlformats.org/officeDocument/2006/relationships/image" Target="media/image20.png"/><Relationship Id="rId83" Type="http://schemas.openxmlformats.org/officeDocument/2006/relationships/footer" Target="footer20.xml"/><Relationship Id="rId88" Type="http://schemas.openxmlformats.org/officeDocument/2006/relationships/image" Target="media/image28.png"/><Relationship Id="rId111"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9.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0.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1.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file:///C:\Users\nas74\Desktop\&#1056;&#1072;&#1073;&#1086;&#1090;&#1072;\&#1058;&#1086;&#1095;&#1082;&#1072;\4.%20&#1041;&#1083;&#1072;&#1075;&#1086;&#1074;&#1077;&#1097;&#1077;&#1085;&#1089;&#1082;%20&#1058;&#1057;\&#1056;&#1072;&#1073;&#1086;&#1090;&#1072;\&#1056;&#1072;&#1089;&#1095;&#1077;&#1090;&#1099;\&#1056;&#1072;&#1089;&#1095;&#1077;&#1090;&#1099;%20&#1041;&#1083;&#1072;&#1075;&#1086;&#1074;&#1077;&#1097;&#1077;&#1085;&#1089;&#1082;.xlsb"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6.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b="1"/>
              <a:t>Динамика изменения численности населения г.Благовещенска, тыс.чел.</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Лист1!$C$2:$L$2</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Лист1!$C$3:$L$3</c:f>
              <c:numCache>
                <c:formatCode>General</c:formatCode>
                <c:ptCount val="10"/>
                <c:pt idx="0">
                  <c:v>219.81799999999998</c:v>
                </c:pt>
                <c:pt idx="1">
                  <c:v>221.136</c:v>
                </c:pt>
                <c:pt idx="2">
                  <c:v>222.994</c:v>
                </c:pt>
                <c:pt idx="3">
                  <c:v>225.453</c:v>
                </c:pt>
                <c:pt idx="4">
                  <c:v>229.56100000000001</c:v>
                </c:pt>
                <c:pt idx="5">
                  <c:v>229.71300000000002</c:v>
                </c:pt>
                <c:pt idx="6">
                  <c:v>229.75300000000001</c:v>
                </c:pt>
                <c:pt idx="7">
                  <c:v>230.416</c:v>
                </c:pt>
                <c:pt idx="8">
                  <c:v>231.071</c:v>
                </c:pt>
                <c:pt idx="9">
                  <c:v>231.62799999999999</c:v>
                </c:pt>
              </c:numCache>
            </c:numRef>
          </c:val>
          <c:extLst>
            <c:ext xmlns:c16="http://schemas.microsoft.com/office/drawing/2014/chart" uri="{C3380CC4-5D6E-409C-BE32-E72D297353CC}">
              <c16:uniqueId val="{00000000-4B6C-4D15-8491-9CDD28058B66}"/>
            </c:ext>
          </c:extLst>
        </c:ser>
        <c:dLbls>
          <c:showLegendKey val="0"/>
          <c:showVal val="0"/>
          <c:showCatName val="0"/>
          <c:showSerName val="0"/>
          <c:showPercent val="0"/>
          <c:showBubbleSize val="0"/>
        </c:dLbls>
        <c:gapWidth val="219"/>
        <c:overlap val="-27"/>
        <c:axId val="483174864"/>
        <c:axId val="483175192"/>
      </c:barChart>
      <c:catAx>
        <c:axId val="483174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83175192"/>
        <c:crosses val="autoZero"/>
        <c:auto val="1"/>
        <c:lblAlgn val="ctr"/>
        <c:lblOffset val="100"/>
        <c:noMultiLvlLbl val="0"/>
      </c:catAx>
      <c:valAx>
        <c:axId val="483175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83174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4E7-4861-A5A7-4C7FA289F32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4E7-4861-A5A7-4C7FA289F32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4E7-4861-A5A7-4C7FA289F32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4E7-4861-A5A7-4C7FA289F32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4E7-4861-A5A7-4C7FA289F32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4E7-4861-A5A7-4C7FA289F32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64E7-4861-A5A7-4C7FA289F32B}"/>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64E7-4861-A5A7-4C7FA289F32B}"/>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64E7-4861-A5A7-4C7FA289F32B}"/>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64E7-4861-A5A7-4C7FA289F32B}"/>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64E7-4861-A5A7-4C7FA289F32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'2020'!$AB$3:$AB$13</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'2020'!$AD$3:$AD$13</c:f>
              <c:numCache>
                <c:formatCode>0.00%</c:formatCode>
                <c:ptCount val="11"/>
                <c:pt idx="0">
                  <c:v>0.83317868135530693</c:v>
                </c:pt>
                <c:pt idx="1">
                  <c:v>4.6927215903911822E-2</c:v>
                </c:pt>
                <c:pt idx="2">
                  <c:v>2.4687674817928398E-2</c:v>
                </c:pt>
                <c:pt idx="3">
                  <c:v>4.3998437175511512E-4</c:v>
                </c:pt>
                <c:pt idx="4">
                  <c:v>3.0368024776035819E-2</c:v>
                </c:pt>
                <c:pt idx="5">
                  <c:v>0</c:v>
                </c:pt>
                <c:pt idx="6">
                  <c:v>4.2202087188759611E-2</c:v>
                </c:pt>
                <c:pt idx="7">
                  <c:v>9.5097311798657234E-3</c:v>
                </c:pt>
                <c:pt idx="8">
                  <c:v>5.9079280814290321E-2</c:v>
                </c:pt>
                <c:pt idx="9">
                  <c:v>7.3371186958887512E-3</c:v>
                </c:pt>
                <c:pt idx="10">
                  <c:v>-5.3729799103742738E-2</c:v>
                </c:pt>
              </c:numCache>
            </c:numRef>
          </c:val>
          <c:extLst>
            <c:ext xmlns:c16="http://schemas.microsoft.com/office/drawing/2014/chart" uri="{C3380CC4-5D6E-409C-BE32-E72D297353CC}">
              <c16:uniqueId val="{00000016-64E7-4861-A5A7-4C7FA289F32B}"/>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3075962379702544"/>
          <c:y val="1.922984248671995E-2"/>
          <c:w val="0.34146259842519683"/>
          <c:h val="0.98077015751328001"/>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618-4860-BB91-E6CBFBAE290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618-4860-BB91-E6CBFBAE290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618-4860-BB91-E6CBFBAE290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618-4860-BB91-E6CBFBAE290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618-4860-BB91-E6CBFBAE290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618-4860-BB91-E6CBFBAE2901}"/>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D618-4860-BB91-E6CBFBAE2901}"/>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D618-4860-BB91-E6CBFBAE2901}"/>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D618-4860-BB91-E6CBFBAE2901}"/>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D618-4860-BB91-E6CBFBAE2901}"/>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D618-4860-BB91-E6CBFBAE290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'2020'!$AB$3:$AB$13</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'2020'!$L$87:$L$97</c:f>
              <c:numCache>
                <c:formatCode>0.00%</c:formatCode>
                <c:ptCount val="11"/>
                <c:pt idx="0">
                  <c:v>0.80944953377748041</c:v>
                </c:pt>
                <c:pt idx="1">
                  <c:v>0.10012190631229617</c:v>
                </c:pt>
                <c:pt idx="2">
                  <c:v>6.2242029022027473E-3</c:v>
                </c:pt>
                <c:pt idx="3">
                  <c:v>3.8386258160138972E-4</c:v>
                </c:pt>
                <c:pt idx="4">
                  <c:v>6.5755117666365269E-3</c:v>
                </c:pt>
                <c:pt idx="5">
                  <c:v>0</c:v>
                </c:pt>
                <c:pt idx="6">
                  <c:v>1.5744907108200347E-2</c:v>
                </c:pt>
                <c:pt idx="7">
                  <c:v>4.2160454744258648E-2</c:v>
                </c:pt>
                <c:pt idx="8">
                  <c:v>1.2629485856150318E-2</c:v>
                </c:pt>
                <c:pt idx="9">
                  <c:v>3.2045065336865135E-4</c:v>
                </c:pt>
                <c:pt idx="10">
                  <c:v>6.3896842978047597E-3</c:v>
                </c:pt>
              </c:numCache>
            </c:numRef>
          </c:val>
          <c:extLst>
            <c:ext xmlns:c16="http://schemas.microsoft.com/office/drawing/2014/chart" uri="{C3380CC4-5D6E-409C-BE32-E72D297353CC}">
              <c16:uniqueId val="{00000016-D618-4860-BB91-E6CBFBAE2901}"/>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4D7-4A5B-BBD8-E1FF6FA2323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4D7-4A5B-BBD8-E1FF6FA2323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4D7-4A5B-BBD8-E1FF6FA2323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4D7-4A5B-BBD8-E1FF6FA2323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4D7-4A5B-BBD8-E1FF6FA2323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E4D7-4A5B-BBD8-E1FF6FA23230}"/>
              </c:ext>
            </c:extLst>
          </c:dPt>
          <c:dPt>
            <c:idx val="6"/>
            <c:bubble3D val="0"/>
            <c:explosion val="1"/>
            <c:spPr>
              <a:solidFill>
                <a:schemeClr val="accent1">
                  <a:lumMod val="60000"/>
                </a:schemeClr>
              </a:solidFill>
              <a:ln w="19050">
                <a:solidFill>
                  <a:schemeClr val="lt1"/>
                </a:solidFill>
              </a:ln>
              <a:effectLst/>
            </c:spPr>
            <c:extLst>
              <c:ext xmlns:c16="http://schemas.microsoft.com/office/drawing/2014/chart" uri="{C3380CC4-5D6E-409C-BE32-E72D297353CC}">
                <c16:uniqueId val="{0000000D-E4D7-4A5B-BBD8-E1FF6FA23230}"/>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E4D7-4A5B-BBD8-E1FF6FA23230}"/>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E4D7-4A5B-BBD8-E1FF6FA23230}"/>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E4D7-4A5B-BBD8-E1FF6FA2323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'2020'!$AB$4:$AB$13</c:f>
              <c:strCache>
                <c:ptCount val="10"/>
                <c:pt idx="0">
                  <c:v>Филиал ООО «АКС» «Амуртеплосервис»</c:v>
                </c:pt>
                <c:pt idx="1">
                  <c:v>ООО "Тепловая компания"</c:v>
                </c:pt>
                <c:pt idx="2">
                  <c:v>ПАО «Ростелеком»</c:v>
                </c:pt>
                <c:pt idx="3">
                  <c:v>ЗДТВ филиала ЦДТВ ОАО «РЖД»</c:v>
                </c:pt>
                <c:pt idx="4">
                  <c:v>АО «Дальневосточная распределительная сетевая компания»</c:v>
                </c:pt>
                <c:pt idx="5">
                  <c:v>АО «СЗОР»</c:v>
                </c:pt>
                <c:pt idx="6">
                  <c:v>ООО «Амурский бройлер»</c:v>
                </c:pt>
                <c:pt idx="7">
                  <c:v>ООО «БЗСМ»</c:v>
                </c:pt>
                <c:pt idx="8">
                  <c:v>ГАУ Амурской области «Амурская авиабаза»</c:v>
                </c:pt>
                <c:pt idx="9">
                  <c:v>ООО «Машиностроитель»</c:v>
                </c:pt>
              </c:strCache>
            </c:strRef>
          </c:cat>
          <c:val>
            <c:numRef>
              <c:f>'2020'!$M$88:$M$97</c:f>
              <c:numCache>
                <c:formatCode>0.00%</c:formatCode>
                <c:ptCount val="10"/>
                <c:pt idx="0">
                  <c:v>0.52543511594128856</c:v>
                </c:pt>
                <c:pt idx="1">
                  <c:v>3.2664327858081932E-2</c:v>
                </c:pt>
                <c:pt idx="2">
                  <c:v>2.0144930065567283E-3</c:v>
                </c:pt>
                <c:pt idx="3">
                  <c:v>3.4507980468322895E-2</c:v>
                </c:pt>
                <c:pt idx="4">
                  <c:v>0</c:v>
                </c:pt>
                <c:pt idx="5">
                  <c:v>8.2628541510960551E-2</c:v>
                </c:pt>
                <c:pt idx="6">
                  <c:v>0.22125610910353183</c:v>
                </c:pt>
                <c:pt idx="7">
                  <c:v>6.6278955420670305E-2</c:v>
                </c:pt>
                <c:pt idx="8">
                  <c:v>1.6817101512333111E-3</c:v>
                </c:pt>
                <c:pt idx="9">
                  <c:v>3.3532766539353741E-2</c:v>
                </c:pt>
              </c:numCache>
            </c:numRef>
          </c:val>
          <c:extLst>
            <c:ext xmlns:c16="http://schemas.microsoft.com/office/drawing/2014/chart" uri="{C3380CC4-5D6E-409C-BE32-E72D297353CC}">
              <c16:uniqueId val="{00000014-E4D7-4A5B-BBD8-E1FF6FA23230}"/>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4611519465033973"/>
          <c:y val="4.4079148389417996E-2"/>
          <c:w val="0.33985674813065092"/>
          <c:h val="0.9439297075628984"/>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тарифы!$U$49</c:f>
              <c:strCache>
                <c:ptCount val="1"/>
                <c:pt idx="0">
                  <c:v>Филиал АО «Дальневосточная генерирующая компания»  «Амурская генерация»</c:v>
                </c:pt>
              </c:strCache>
            </c:strRef>
          </c:tx>
          <c:spPr>
            <a:solidFill>
              <a:schemeClr val="accent1"/>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тарифы!$X$51:$AG$51</c:f>
              <c:numCache>
                <c:formatCode>General</c:formatCode>
                <c:ptCount val="10"/>
                <c:pt idx="0">
                  <c:v>628.92999999999995</c:v>
                </c:pt>
                <c:pt idx="1">
                  <c:v>646.16999999999996</c:v>
                </c:pt>
                <c:pt idx="2">
                  <c:v>646.16999999999996</c:v>
                </c:pt>
                <c:pt idx="3">
                  <c:v>677.92</c:v>
                </c:pt>
                <c:pt idx="4">
                  <c:v>719.24</c:v>
                </c:pt>
                <c:pt idx="5">
                  <c:v>719.24</c:v>
                </c:pt>
                <c:pt idx="6">
                  <c:v>718.55</c:v>
                </c:pt>
                <c:pt idx="7">
                  <c:v>741.35</c:v>
                </c:pt>
                <c:pt idx="8">
                  <c:v>741.55</c:v>
                </c:pt>
                <c:pt idx="9">
                  <c:v>771</c:v>
                </c:pt>
              </c:numCache>
            </c:numRef>
          </c:val>
          <c:extLst>
            <c:ext xmlns:c16="http://schemas.microsoft.com/office/drawing/2014/chart" uri="{C3380CC4-5D6E-409C-BE32-E72D297353CC}">
              <c16:uniqueId val="{00000000-93E5-4793-A092-BA0B36C83D4E}"/>
            </c:ext>
          </c:extLst>
        </c:ser>
        <c:ser>
          <c:idx val="1"/>
          <c:order val="1"/>
          <c:tx>
            <c:strRef>
              <c:f>тарифы!$U$57</c:f>
              <c:strCache>
                <c:ptCount val="1"/>
                <c:pt idx="0">
                  <c:v>Филиал ООО «АКС» «Амуртеплосервис»</c:v>
                </c:pt>
              </c:strCache>
            </c:strRef>
          </c:tx>
          <c:spPr>
            <a:solidFill>
              <a:schemeClr val="accent2"/>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тарифы!$X$57:$AG$57</c:f>
              <c:numCache>
                <c:formatCode>General</c:formatCode>
                <c:ptCount val="10"/>
                <c:pt idx="0">
                  <c:v>1347.22</c:v>
                </c:pt>
                <c:pt idx="1">
                  <c:v>1364.76</c:v>
                </c:pt>
                <c:pt idx="2">
                  <c:v>1364.76</c:v>
                </c:pt>
                <c:pt idx="3">
                  <c:v>1393.58</c:v>
                </c:pt>
                <c:pt idx="4" formatCode="#,##0.00">
                  <c:v>1393.58</c:v>
                </c:pt>
                <c:pt idx="5" formatCode="#,##0.00">
                  <c:v>1540.12</c:v>
                </c:pt>
                <c:pt idx="6" formatCode="#,##0.00">
                  <c:v>1540.12</c:v>
                </c:pt>
                <c:pt idx="7" formatCode="#,##0.00">
                  <c:v>1577.38</c:v>
                </c:pt>
                <c:pt idx="8" formatCode="#,##0.00">
                  <c:v>1577.38</c:v>
                </c:pt>
                <c:pt idx="9" formatCode="#,##0.00">
                  <c:v>1650.37</c:v>
                </c:pt>
              </c:numCache>
            </c:numRef>
          </c:val>
          <c:extLst>
            <c:ext xmlns:c16="http://schemas.microsoft.com/office/drawing/2014/chart" uri="{C3380CC4-5D6E-409C-BE32-E72D297353CC}">
              <c16:uniqueId val="{00000001-93E5-4793-A092-BA0B36C83D4E}"/>
            </c:ext>
          </c:extLst>
        </c:ser>
        <c:ser>
          <c:idx val="2"/>
          <c:order val="2"/>
          <c:tx>
            <c:strRef>
              <c:f>тарифы!$U$58</c:f>
              <c:strCache>
                <c:ptCount val="1"/>
                <c:pt idx="0">
                  <c:v>Филиал ООО «АКС» «Амуртеплосервис» (котельная 433 квартала г.Благовещенска)</c:v>
                </c:pt>
              </c:strCache>
            </c:strRef>
          </c:tx>
          <c:spPr>
            <a:solidFill>
              <a:schemeClr val="accent3"/>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тарифы!$X$58:$AG$58</c:f>
              <c:numCache>
                <c:formatCode>General</c:formatCode>
                <c:ptCount val="10"/>
                <c:pt idx="6" formatCode="#,##0.00">
                  <c:v>2546.7600000000002</c:v>
                </c:pt>
                <c:pt idx="7" formatCode="#,##0.00">
                  <c:v>2546.7600000000002</c:v>
                </c:pt>
                <c:pt idx="8" formatCode="#,##0.00">
                  <c:v>2546.7600000000002</c:v>
                </c:pt>
                <c:pt idx="9" formatCode="#,##0.00">
                  <c:v>2649</c:v>
                </c:pt>
              </c:numCache>
            </c:numRef>
          </c:val>
          <c:extLst>
            <c:ext xmlns:c16="http://schemas.microsoft.com/office/drawing/2014/chart" uri="{C3380CC4-5D6E-409C-BE32-E72D297353CC}">
              <c16:uniqueId val="{00000002-93E5-4793-A092-BA0B36C83D4E}"/>
            </c:ext>
          </c:extLst>
        </c:ser>
        <c:ser>
          <c:idx val="3"/>
          <c:order val="3"/>
          <c:tx>
            <c:strRef>
              <c:f>тарифы!$U$59</c:f>
              <c:strCache>
                <c:ptCount val="1"/>
                <c:pt idx="0">
                  <c:v>ООО «Тепловая компания» (кот.ГОУ ПУ №23, ГПТУ №6)</c:v>
                </c:pt>
              </c:strCache>
            </c:strRef>
          </c:tx>
          <c:spPr>
            <a:solidFill>
              <a:schemeClr val="accent4"/>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тарифы!$X$59:$AG$59</c:f>
              <c:numCache>
                <c:formatCode>General</c:formatCode>
                <c:ptCount val="10"/>
                <c:pt idx="0">
                  <c:v>2993.29</c:v>
                </c:pt>
                <c:pt idx="1">
                  <c:v>3382.31</c:v>
                </c:pt>
                <c:pt idx="2">
                  <c:v>3382.31</c:v>
                </c:pt>
                <c:pt idx="3">
                  <c:v>3432.06</c:v>
                </c:pt>
                <c:pt idx="4" formatCode="#,##0.00">
                  <c:v>4085.69</c:v>
                </c:pt>
                <c:pt idx="5" formatCode="#,##0.00">
                  <c:v>4378.5200000000004</c:v>
                </c:pt>
                <c:pt idx="6" formatCode="#,##0.00">
                  <c:v>3719.93</c:v>
                </c:pt>
                <c:pt idx="7" formatCode="#,##0.00">
                  <c:v>3719.93</c:v>
                </c:pt>
                <c:pt idx="8" formatCode="#,##0.00">
                  <c:v>3708.91</c:v>
                </c:pt>
                <c:pt idx="9" formatCode="#,##0.00">
                  <c:v>3708.9</c:v>
                </c:pt>
              </c:numCache>
            </c:numRef>
          </c:val>
          <c:extLst>
            <c:ext xmlns:c16="http://schemas.microsoft.com/office/drawing/2014/chart" uri="{C3380CC4-5D6E-409C-BE32-E72D297353CC}">
              <c16:uniqueId val="{00000003-93E5-4793-A092-BA0B36C83D4E}"/>
            </c:ext>
          </c:extLst>
        </c:ser>
        <c:ser>
          <c:idx val="4"/>
          <c:order val="4"/>
          <c:tx>
            <c:strRef>
              <c:f>тарифы!$U$60</c:f>
              <c:strCache>
                <c:ptCount val="1"/>
                <c:pt idx="0">
                  <c:v>ПАО "Ростелеком"</c:v>
                </c:pt>
              </c:strCache>
            </c:strRef>
          </c:tx>
          <c:spPr>
            <a:solidFill>
              <a:schemeClr val="accent5"/>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тарифы!$X$60:$AG$60</c:f>
              <c:numCache>
                <c:formatCode>General</c:formatCode>
                <c:ptCount val="10"/>
                <c:pt idx="0">
                  <c:v>3133.03</c:v>
                </c:pt>
                <c:pt idx="1">
                  <c:v>3133.03</c:v>
                </c:pt>
                <c:pt idx="2">
                  <c:v>0</c:v>
                </c:pt>
                <c:pt idx="3">
                  <c:v>3355.53</c:v>
                </c:pt>
                <c:pt idx="4" formatCode="#,##0.00">
                  <c:v>3268.62</c:v>
                </c:pt>
                <c:pt idx="5" formatCode="#,##0.00">
                  <c:v>3268.62</c:v>
                </c:pt>
                <c:pt idx="6" formatCode="#,##0.00">
                  <c:v>3268.62</c:v>
                </c:pt>
                <c:pt idx="7" formatCode="#,##0.00">
                  <c:v>3290.39</c:v>
                </c:pt>
                <c:pt idx="8" formatCode="#,##0.00">
                  <c:v>3290.39</c:v>
                </c:pt>
                <c:pt idx="9" formatCode="#,##0.00">
                  <c:v>3317.14</c:v>
                </c:pt>
              </c:numCache>
            </c:numRef>
          </c:val>
          <c:extLst>
            <c:ext xmlns:c16="http://schemas.microsoft.com/office/drawing/2014/chart" uri="{C3380CC4-5D6E-409C-BE32-E72D297353CC}">
              <c16:uniqueId val="{00000004-93E5-4793-A092-BA0B36C83D4E}"/>
            </c:ext>
          </c:extLst>
        </c:ser>
        <c:ser>
          <c:idx val="5"/>
          <c:order val="5"/>
          <c:tx>
            <c:strRef>
              <c:f>тарифы!$U$61</c:f>
              <c:strCache>
                <c:ptCount val="1"/>
                <c:pt idx="0">
                  <c:v>ЗДТВ филиала ЦДТВ ОАО «РЖД»</c:v>
                </c:pt>
              </c:strCache>
            </c:strRef>
          </c:tx>
          <c:spPr>
            <a:solidFill>
              <a:schemeClr val="accent6"/>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тарифы!$X$61:$AG$61</c:f>
              <c:numCache>
                <c:formatCode>General</c:formatCode>
                <c:ptCount val="10"/>
                <c:pt idx="0">
                  <c:v>1317.77</c:v>
                </c:pt>
                <c:pt idx="1">
                  <c:v>1317.77</c:v>
                </c:pt>
                <c:pt idx="2">
                  <c:v>1317.77</c:v>
                </c:pt>
                <c:pt idx="3">
                  <c:v>1405.72</c:v>
                </c:pt>
                <c:pt idx="4" formatCode="#,##0.00">
                  <c:v>1405.72</c:v>
                </c:pt>
                <c:pt idx="5" formatCode="#,##0.00">
                  <c:v>1660.79</c:v>
                </c:pt>
                <c:pt idx="6" formatCode="#,##0.00">
                  <c:v>1660.79</c:v>
                </c:pt>
                <c:pt idx="7" formatCode="#,##0.00">
                  <c:v>2325.27</c:v>
                </c:pt>
                <c:pt idx="8" formatCode="#,##0.00">
                  <c:v>2349.5700000000002</c:v>
                </c:pt>
                <c:pt idx="9" formatCode="#,##0.00">
                  <c:v>2447.16</c:v>
                </c:pt>
              </c:numCache>
            </c:numRef>
          </c:val>
          <c:extLst>
            <c:ext xmlns:c16="http://schemas.microsoft.com/office/drawing/2014/chart" uri="{C3380CC4-5D6E-409C-BE32-E72D297353CC}">
              <c16:uniqueId val="{00000005-93E5-4793-A092-BA0B36C83D4E}"/>
            </c:ext>
          </c:extLst>
        </c:ser>
        <c:ser>
          <c:idx val="6"/>
          <c:order val="6"/>
          <c:tx>
            <c:strRef>
              <c:f>тарифы!$U$63</c:f>
              <c:strCache>
                <c:ptCount val="1"/>
                <c:pt idx="0">
                  <c:v>АО «СЗОР»</c:v>
                </c:pt>
              </c:strCache>
            </c:strRef>
          </c:tx>
          <c:spPr>
            <a:solidFill>
              <a:schemeClr val="accent1">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тарифы!$X$63:$AG$63</c:f>
              <c:numCache>
                <c:formatCode>General</c:formatCode>
                <c:ptCount val="10"/>
                <c:pt idx="0">
                  <c:v>1882.4</c:v>
                </c:pt>
                <c:pt idx="1">
                  <c:v>1994.73</c:v>
                </c:pt>
                <c:pt idx="2">
                  <c:v>1994.73</c:v>
                </c:pt>
                <c:pt idx="3">
                  <c:v>2072.25</c:v>
                </c:pt>
                <c:pt idx="4" formatCode="#,##0.00">
                  <c:v>2072.25</c:v>
                </c:pt>
                <c:pt idx="5" formatCode="#,##0.00">
                  <c:v>2375.23</c:v>
                </c:pt>
                <c:pt idx="6" formatCode="#,##0.00">
                  <c:v>2349.5700000000002</c:v>
                </c:pt>
                <c:pt idx="7" formatCode="#,##0.00">
                  <c:v>2349.5700000000002</c:v>
                </c:pt>
                <c:pt idx="8" formatCode="#,##0.00">
                  <c:v>2349.5700000000002</c:v>
                </c:pt>
                <c:pt idx="9" formatCode="#,##0.00">
                  <c:v>2447.16</c:v>
                </c:pt>
              </c:numCache>
            </c:numRef>
          </c:val>
          <c:extLst>
            <c:ext xmlns:c16="http://schemas.microsoft.com/office/drawing/2014/chart" uri="{C3380CC4-5D6E-409C-BE32-E72D297353CC}">
              <c16:uniqueId val="{00000006-93E5-4793-A092-BA0B36C83D4E}"/>
            </c:ext>
          </c:extLst>
        </c:ser>
        <c:ser>
          <c:idx val="7"/>
          <c:order val="7"/>
          <c:tx>
            <c:strRef>
              <c:f>тарифы!$U$64</c:f>
              <c:strCache>
                <c:ptCount val="1"/>
                <c:pt idx="0">
                  <c:v>ООО «Амурский бройлер»</c:v>
                </c:pt>
              </c:strCache>
            </c:strRef>
          </c:tx>
          <c:spPr>
            <a:solidFill>
              <a:schemeClr val="accent2">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тарифы!$X$64:$AG$64</c:f>
              <c:numCache>
                <c:formatCode>General</c:formatCode>
                <c:ptCount val="10"/>
                <c:pt idx="0">
                  <c:v>1138.48</c:v>
                </c:pt>
                <c:pt idx="1">
                  <c:v>1152.1199999999999</c:v>
                </c:pt>
                <c:pt idx="2">
                  <c:v>1152.1199999999999</c:v>
                </c:pt>
                <c:pt idx="3">
                  <c:v>1263.3399999999999</c:v>
                </c:pt>
                <c:pt idx="4">
                  <c:v>1263.3399999999999</c:v>
                </c:pt>
                <c:pt idx="5">
                  <c:v>1202.6300000000001</c:v>
                </c:pt>
                <c:pt idx="6">
                  <c:v>1202.6300000000001</c:v>
                </c:pt>
                <c:pt idx="7">
                  <c:v>1327.61</c:v>
                </c:pt>
                <c:pt idx="8">
                  <c:v>1327.61</c:v>
                </c:pt>
                <c:pt idx="9">
                  <c:v>1363.32</c:v>
                </c:pt>
              </c:numCache>
            </c:numRef>
          </c:val>
          <c:extLst>
            <c:ext xmlns:c16="http://schemas.microsoft.com/office/drawing/2014/chart" uri="{C3380CC4-5D6E-409C-BE32-E72D297353CC}">
              <c16:uniqueId val="{00000007-93E5-4793-A092-BA0B36C83D4E}"/>
            </c:ext>
          </c:extLst>
        </c:ser>
        <c:ser>
          <c:idx val="8"/>
          <c:order val="8"/>
          <c:tx>
            <c:strRef>
              <c:f>тарифы!$U$65</c:f>
              <c:strCache>
                <c:ptCount val="1"/>
                <c:pt idx="0">
                  <c:v>ООО «БЗСМ»</c:v>
                </c:pt>
              </c:strCache>
            </c:strRef>
          </c:tx>
          <c:spPr>
            <a:solidFill>
              <a:schemeClr val="accent3">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тарифы!$X$65:$AG$65</c:f>
              <c:numCache>
                <c:formatCode>General</c:formatCode>
                <c:ptCount val="10"/>
                <c:pt idx="0">
                  <c:v>1407.43</c:v>
                </c:pt>
                <c:pt idx="1">
                  <c:v>1407.43</c:v>
                </c:pt>
                <c:pt idx="2">
                  <c:v>1407.43</c:v>
                </c:pt>
                <c:pt idx="3">
                  <c:v>1524.46</c:v>
                </c:pt>
                <c:pt idx="4" formatCode="#,##0.00">
                  <c:v>1524.46</c:v>
                </c:pt>
                <c:pt idx="5" formatCode="#,##0.00">
                  <c:v>1531.09</c:v>
                </c:pt>
                <c:pt idx="6" formatCode="#,##0.00">
                  <c:v>1531.09</c:v>
                </c:pt>
                <c:pt idx="7" formatCode="#,##0.00">
                  <c:v>1591.9</c:v>
                </c:pt>
                <c:pt idx="8" formatCode="#,##0.00">
                  <c:v>1591.9</c:v>
                </c:pt>
                <c:pt idx="9" formatCode="#,##0.00">
                  <c:v>1657.1</c:v>
                </c:pt>
              </c:numCache>
            </c:numRef>
          </c:val>
          <c:extLst>
            <c:ext xmlns:c16="http://schemas.microsoft.com/office/drawing/2014/chart" uri="{C3380CC4-5D6E-409C-BE32-E72D297353CC}">
              <c16:uniqueId val="{00000008-93E5-4793-A092-BA0B36C83D4E}"/>
            </c:ext>
          </c:extLst>
        </c:ser>
        <c:ser>
          <c:idx val="9"/>
          <c:order val="9"/>
          <c:tx>
            <c:strRef>
              <c:f>тарифы!$U$62</c:f>
              <c:strCache>
                <c:ptCount val="1"/>
                <c:pt idx="0">
                  <c:v>АО «Дальневосточная распределительная сетевая компания»</c:v>
                </c:pt>
              </c:strCache>
            </c:strRef>
          </c:tx>
          <c:spPr>
            <a:solidFill>
              <a:schemeClr val="accent4">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тарифы!$X$62:$AG$62</c:f>
              <c:numCache>
                <c:formatCode>General</c:formatCode>
                <c:ptCount val="10"/>
                <c:pt idx="0">
                  <c:v>0</c:v>
                </c:pt>
                <c:pt idx="1">
                  <c:v>0</c:v>
                </c:pt>
                <c:pt idx="2">
                  <c:v>1600.07</c:v>
                </c:pt>
                <c:pt idx="3">
                  <c:v>1648</c:v>
                </c:pt>
                <c:pt idx="4" formatCode="#,##0.00">
                  <c:v>1396.61</c:v>
                </c:pt>
                <c:pt idx="5" formatCode="#,##0.00">
                  <c:v>1438.6</c:v>
                </c:pt>
                <c:pt idx="6" formatCode="#,##0.00">
                  <c:v>1438.6</c:v>
                </c:pt>
                <c:pt idx="7" formatCode="#,##0.00">
                  <c:v>1481.63</c:v>
                </c:pt>
                <c:pt idx="8" formatCode="#,##0.00">
                  <c:v>1481.63</c:v>
                </c:pt>
                <c:pt idx="9" formatCode="#,##0.00">
                  <c:v>1920.16</c:v>
                </c:pt>
              </c:numCache>
            </c:numRef>
          </c:val>
          <c:extLst>
            <c:ext xmlns:c16="http://schemas.microsoft.com/office/drawing/2014/chart" uri="{C3380CC4-5D6E-409C-BE32-E72D297353CC}">
              <c16:uniqueId val="{00000009-93E5-4793-A092-BA0B36C83D4E}"/>
            </c:ext>
          </c:extLst>
        </c:ser>
        <c:ser>
          <c:idx val="10"/>
          <c:order val="10"/>
          <c:tx>
            <c:strRef>
              <c:f>тарифы!$U$66</c:f>
              <c:strCache>
                <c:ptCount val="1"/>
                <c:pt idx="0">
                  <c:v>ГАУ Амурской области «Амурская авиабаза»</c:v>
                </c:pt>
              </c:strCache>
            </c:strRef>
          </c:tx>
          <c:spPr>
            <a:solidFill>
              <a:schemeClr val="accent5">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тарифы!$X$66:$AG$66</c:f>
              <c:numCache>
                <c:formatCode>General</c:formatCode>
                <c:ptCount val="10"/>
                <c:pt idx="0">
                  <c:v>3034.06</c:v>
                </c:pt>
                <c:pt idx="1">
                  <c:v>3723.71</c:v>
                </c:pt>
                <c:pt idx="2">
                  <c:v>3723.71</c:v>
                </c:pt>
                <c:pt idx="3">
                  <c:v>3767.25</c:v>
                </c:pt>
                <c:pt idx="4" formatCode="#,##0.00">
                  <c:v>3192.58</c:v>
                </c:pt>
                <c:pt idx="5" formatCode="#,##0.00">
                  <c:v>3485.18</c:v>
                </c:pt>
                <c:pt idx="6" formatCode="#,##0.00">
                  <c:v>3323.26</c:v>
                </c:pt>
                <c:pt idx="7" formatCode="#,##0.00">
                  <c:v>3323.26</c:v>
                </c:pt>
                <c:pt idx="8" formatCode="#,##0.00">
                  <c:v>3323.26</c:v>
                </c:pt>
                <c:pt idx="9" formatCode="#,##0.00">
                  <c:v>3455.83</c:v>
                </c:pt>
              </c:numCache>
            </c:numRef>
          </c:val>
          <c:extLst>
            <c:ext xmlns:c16="http://schemas.microsoft.com/office/drawing/2014/chart" uri="{C3380CC4-5D6E-409C-BE32-E72D297353CC}">
              <c16:uniqueId val="{0000000A-93E5-4793-A092-BA0B36C83D4E}"/>
            </c:ext>
          </c:extLst>
        </c:ser>
        <c:ser>
          <c:idx val="11"/>
          <c:order val="11"/>
          <c:tx>
            <c:strRef>
              <c:f>тарифы!$U$67</c:f>
              <c:strCache>
                <c:ptCount val="1"/>
                <c:pt idx="0">
                  <c:v>ООО «Машиностроитель»</c:v>
                </c:pt>
              </c:strCache>
            </c:strRef>
          </c:tx>
          <c:spPr>
            <a:solidFill>
              <a:schemeClr val="accent6">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тарифы!$X$67:$AG$67</c:f>
              <c:numCache>
                <c:formatCode>General</c:formatCode>
                <c:ptCount val="10"/>
                <c:pt idx="0">
                  <c:v>0</c:v>
                </c:pt>
                <c:pt idx="1">
                  <c:v>0</c:v>
                </c:pt>
                <c:pt idx="2">
                  <c:v>0</c:v>
                </c:pt>
                <c:pt idx="3">
                  <c:v>0</c:v>
                </c:pt>
                <c:pt idx="4" formatCode="#,##0.00">
                  <c:v>0</c:v>
                </c:pt>
                <c:pt idx="5" formatCode="#,##0.00">
                  <c:v>0</c:v>
                </c:pt>
                <c:pt idx="6" formatCode="#,##0.00">
                  <c:v>0</c:v>
                </c:pt>
                <c:pt idx="7" formatCode="#,##0.00">
                  <c:v>0</c:v>
                </c:pt>
                <c:pt idx="8" formatCode="#,##0.00">
                  <c:v>0</c:v>
                </c:pt>
                <c:pt idx="9" formatCode="#,##0.00">
                  <c:v>2191.0100000000002</c:v>
                </c:pt>
              </c:numCache>
            </c:numRef>
          </c:val>
          <c:extLst>
            <c:ext xmlns:c16="http://schemas.microsoft.com/office/drawing/2014/chart" uri="{C3380CC4-5D6E-409C-BE32-E72D297353CC}">
              <c16:uniqueId val="{0000000B-93E5-4793-A092-BA0B36C83D4E}"/>
            </c:ext>
          </c:extLst>
        </c:ser>
        <c:ser>
          <c:idx val="12"/>
          <c:order val="12"/>
          <c:tx>
            <c:strRef>
              <c:f>тарифы!$U$68</c:f>
              <c:strCache>
                <c:ptCount val="1"/>
                <c:pt idx="0">
                  <c:v>ЗАО «Амурплодсемпром»</c:v>
                </c:pt>
              </c:strCache>
            </c:strRef>
          </c:tx>
          <c:spPr>
            <a:solidFill>
              <a:schemeClr val="accent1">
                <a:lumMod val="80000"/>
                <a:lumOff val="20000"/>
              </a:schemeClr>
            </a:solidFill>
            <a:ln>
              <a:noFill/>
            </a:ln>
            <a:effectLst/>
          </c:spPr>
          <c:invertIfNegative val="0"/>
          <c:val>
            <c:numRef>
              <c:f>тарифы!$X$68:$AG$68</c:f>
              <c:numCache>
                <c:formatCode>General</c:formatCode>
                <c:ptCount val="10"/>
                <c:pt idx="0">
                  <c:v>1398.63</c:v>
                </c:pt>
                <c:pt idx="1">
                  <c:v>1588.42</c:v>
                </c:pt>
                <c:pt idx="2">
                  <c:v>1588.42</c:v>
                </c:pt>
                <c:pt idx="3">
                  <c:v>1632.67</c:v>
                </c:pt>
                <c:pt idx="4" formatCode="#,##0.00">
                  <c:v>1632.67</c:v>
                </c:pt>
                <c:pt idx="5" formatCode="#,##0.00">
                  <c:v>1848.34</c:v>
                </c:pt>
                <c:pt idx="6" formatCode="#,##0.00">
                  <c:v>1848.34</c:v>
                </c:pt>
                <c:pt idx="7" formatCode="#,##0.00">
                  <c:v>1979.8</c:v>
                </c:pt>
                <c:pt idx="8" formatCode="#,##0.00">
                  <c:v>1979.8</c:v>
                </c:pt>
                <c:pt idx="9" formatCode="#,##0.00">
                  <c:v>2218.19</c:v>
                </c:pt>
              </c:numCache>
            </c:numRef>
          </c:val>
          <c:extLst>
            <c:ext xmlns:c16="http://schemas.microsoft.com/office/drawing/2014/chart" uri="{C3380CC4-5D6E-409C-BE32-E72D297353CC}">
              <c16:uniqueId val="{0000000C-93E5-4793-A092-BA0B36C83D4E}"/>
            </c:ext>
          </c:extLst>
        </c:ser>
        <c:ser>
          <c:idx val="13"/>
          <c:order val="13"/>
          <c:tx>
            <c:strRef>
              <c:f>тарифы!$U$69</c:f>
              <c:strCache>
                <c:ptCount val="1"/>
                <c:pt idx="0">
                  <c:v>ФГКУ «Пограничное управление ФСБ РФ по Амурской области» (мазутная котельная)</c:v>
                </c:pt>
              </c:strCache>
            </c:strRef>
          </c:tx>
          <c:spPr>
            <a:solidFill>
              <a:schemeClr val="accent2">
                <a:lumMod val="80000"/>
                <a:lumOff val="20000"/>
              </a:schemeClr>
            </a:solidFill>
            <a:ln>
              <a:noFill/>
            </a:ln>
            <a:effectLst/>
          </c:spPr>
          <c:invertIfNegative val="0"/>
          <c:val>
            <c:numRef>
              <c:f>тарифы!$X$69:$AG$69</c:f>
              <c:numCache>
                <c:formatCode>General</c:formatCode>
                <c:ptCount val="10"/>
                <c:pt idx="0">
                  <c:v>0</c:v>
                </c:pt>
                <c:pt idx="1">
                  <c:v>0</c:v>
                </c:pt>
                <c:pt idx="2">
                  <c:v>0</c:v>
                </c:pt>
                <c:pt idx="3">
                  <c:v>0</c:v>
                </c:pt>
                <c:pt idx="4" formatCode="#,##0.00">
                  <c:v>0</c:v>
                </c:pt>
                <c:pt idx="5" formatCode="#,##0.00">
                  <c:v>3625.12</c:v>
                </c:pt>
                <c:pt idx="6" formatCode="#,##0.00">
                  <c:v>3625.12</c:v>
                </c:pt>
                <c:pt idx="7" formatCode="#,##0.00">
                  <c:v>3625.12</c:v>
                </c:pt>
                <c:pt idx="8" formatCode="#,##0.00">
                  <c:v>3625.12</c:v>
                </c:pt>
                <c:pt idx="9" formatCode="#,##0.00">
                  <c:v>3668.02</c:v>
                </c:pt>
              </c:numCache>
            </c:numRef>
          </c:val>
          <c:extLst>
            <c:ext xmlns:c16="http://schemas.microsoft.com/office/drawing/2014/chart" uri="{C3380CC4-5D6E-409C-BE32-E72D297353CC}">
              <c16:uniqueId val="{0000000D-93E5-4793-A092-BA0B36C83D4E}"/>
            </c:ext>
          </c:extLst>
        </c:ser>
        <c:ser>
          <c:idx val="14"/>
          <c:order val="14"/>
          <c:tx>
            <c:strRef>
              <c:f>тарифы!$U$70</c:f>
              <c:strCache>
                <c:ptCount val="1"/>
                <c:pt idx="0">
                  <c:v>ФГБУ ЦЖКУ МО РФ</c:v>
                </c:pt>
              </c:strCache>
            </c:strRef>
          </c:tx>
          <c:spPr>
            <a:solidFill>
              <a:schemeClr val="accent3">
                <a:lumMod val="80000"/>
                <a:lumOff val="20000"/>
              </a:schemeClr>
            </a:solidFill>
            <a:ln>
              <a:noFill/>
            </a:ln>
            <a:effectLst/>
          </c:spPr>
          <c:invertIfNegative val="0"/>
          <c:val>
            <c:numRef>
              <c:f>тарифы!$X$70:$AG$70</c:f>
              <c:numCache>
                <c:formatCode>General</c:formatCode>
                <c:ptCount val="10"/>
                <c:pt idx="0">
                  <c:v>0</c:v>
                </c:pt>
                <c:pt idx="1">
                  <c:v>0</c:v>
                </c:pt>
                <c:pt idx="2">
                  <c:v>0</c:v>
                </c:pt>
                <c:pt idx="3">
                  <c:v>0</c:v>
                </c:pt>
                <c:pt idx="4" formatCode="#,##0.00">
                  <c:v>2980.54</c:v>
                </c:pt>
                <c:pt idx="5" formatCode="#,##0.00">
                  <c:v>2980.54</c:v>
                </c:pt>
                <c:pt idx="6" formatCode="#,##0.00">
                  <c:v>2980.54</c:v>
                </c:pt>
                <c:pt idx="7">
                  <c:v>2980.54</c:v>
                </c:pt>
                <c:pt idx="8" formatCode="#,##0.00">
                  <c:v>2980.54</c:v>
                </c:pt>
                <c:pt idx="9" formatCode="#,##0.00">
                  <c:v>3177.94</c:v>
                </c:pt>
              </c:numCache>
            </c:numRef>
          </c:val>
          <c:extLst>
            <c:ext xmlns:c16="http://schemas.microsoft.com/office/drawing/2014/chart" uri="{C3380CC4-5D6E-409C-BE32-E72D297353CC}">
              <c16:uniqueId val="{0000000E-93E5-4793-A092-BA0B36C83D4E}"/>
            </c:ext>
          </c:extLst>
        </c:ser>
        <c:ser>
          <c:idx val="15"/>
          <c:order val="15"/>
          <c:tx>
            <c:strRef>
              <c:f>тарифы!$U$71</c:f>
              <c:strCache>
                <c:ptCount val="1"/>
                <c:pt idx="0">
                  <c:v>ООО «Амурстой Энергия»</c:v>
                </c:pt>
              </c:strCache>
            </c:strRef>
          </c:tx>
          <c:spPr>
            <a:solidFill>
              <a:schemeClr val="accent4">
                <a:lumMod val="80000"/>
                <a:lumOff val="20000"/>
              </a:schemeClr>
            </a:solidFill>
            <a:ln>
              <a:noFill/>
            </a:ln>
            <a:effectLst/>
          </c:spPr>
          <c:invertIfNegative val="0"/>
          <c:val>
            <c:numRef>
              <c:f>тарифы!$X$71:$AG$71</c:f>
              <c:numCache>
                <c:formatCode>General</c:formatCode>
                <c:ptCount val="10"/>
                <c:pt idx="0">
                  <c:v>0</c:v>
                </c:pt>
                <c:pt idx="1">
                  <c:v>0</c:v>
                </c:pt>
                <c:pt idx="2">
                  <c:v>0</c:v>
                </c:pt>
                <c:pt idx="3">
                  <c:v>0</c:v>
                </c:pt>
                <c:pt idx="4" formatCode="#,##0.00">
                  <c:v>74.400000000000006</c:v>
                </c:pt>
                <c:pt idx="5" formatCode="#,##0.00">
                  <c:v>74.400000000000006</c:v>
                </c:pt>
                <c:pt idx="6">
                  <c:v>74.400000000000006</c:v>
                </c:pt>
                <c:pt idx="7">
                  <c:v>80.23</c:v>
                </c:pt>
                <c:pt idx="8">
                  <c:v>80.23</c:v>
                </c:pt>
                <c:pt idx="9">
                  <c:v>257.45</c:v>
                </c:pt>
              </c:numCache>
            </c:numRef>
          </c:val>
          <c:extLst>
            <c:ext xmlns:c16="http://schemas.microsoft.com/office/drawing/2014/chart" uri="{C3380CC4-5D6E-409C-BE32-E72D297353CC}">
              <c16:uniqueId val="{0000000F-93E5-4793-A092-BA0B36C83D4E}"/>
            </c:ext>
          </c:extLst>
        </c:ser>
        <c:ser>
          <c:idx val="16"/>
          <c:order val="16"/>
          <c:tx>
            <c:strRef>
              <c:f>тарифы!$U$72</c:f>
              <c:strCache>
                <c:ptCount val="1"/>
                <c:pt idx="0">
                  <c:v>ООО «Транзит»</c:v>
                </c:pt>
              </c:strCache>
            </c:strRef>
          </c:tx>
          <c:spPr>
            <a:solidFill>
              <a:schemeClr val="accent5">
                <a:lumMod val="80000"/>
                <a:lumOff val="20000"/>
              </a:schemeClr>
            </a:solidFill>
            <a:ln>
              <a:noFill/>
            </a:ln>
            <a:effectLst/>
          </c:spPr>
          <c:invertIfNegative val="0"/>
          <c:val>
            <c:numRef>
              <c:f>тарифы!$X$72:$AG$72</c:f>
              <c:numCache>
                <c:formatCode>General</c:formatCode>
                <c:ptCount val="10"/>
                <c:pt idx="0">
                  <c:v>0</c:v>
                </c:pt>
                <c:pt idx="1">
                  <c:v>0</c:v>
                </c:pt>
                <c:pt idx="2">
                  <c:v>0</c:v>
                </c:pt>
                <c:pt idx="3">
                  <c:v>0</c:v>
                </c:pt>
                <c:pt idx="4" formatCode="#,##0.00">
                  <c:v>286.94</c:v>
                </c:pt>
                <c:pt idx="5" formatCode="#,##0.00">
                  <c:v>286.94</c:v>
                </c:pt>
                <c:pt idx="6">
                  <c:v>286.94</c:v>
                </c:pt>
                <c:pt idx="7">
                  <c:v>286.94</c:v>
                </c:pt>
                <c:pt idx="8">
                  <c:v>286.94</c:v>
                </c:pt>
                <c:pt idx="9">
                  <c:v>286.94</c:v>
                </c:pt>
              </c:numCache>
            </c:numRef>
          </c:val>
          <c:extLst>
            <c:ext xmlns:c16="http://schemas.microsoft.com/office/drawing/2014/chart" uri="{C3380CC4-5D6E-409C-BE32-E72D297353CC}">
              <c16:uniqueId val="{00000010-93E5-4793-A092-BA0B36C83D4E}"/>
            </c:ext>
          </c:extLst>
        </c:ser>
        <c:ser>
          <c:idx val="17"/>
          <c:order val="17"/>
          <c:tx>
            <c:strRef>
              <c:f>тарифы!$U$73</c:f>
              <c:strCache>
                <c:ptCount val="1"/>
                <c:pt idx="0">
                  <c:v>ООО «Тепло 28»</c:v>
                </c:pt>
              </c:strCache>
            </c:strRef>
          </c:tx>
          <c:spPr>
            <a:solidFill>
              <a:schemeClr val="accent6">
                <a:lumMod val="80000"/>
                <a:lumOff val="20000"/>
              </a:schemeClr>
            </a:solidFill>
            <a:ln>
              <a:noFill/>
            </a:ln>
            <a:effectLst/>
          </c:spPr>
          <c:invertIfNegative val="0"/>
          <c:val>
            <c:numRef>
              <c:f>тарифы!$X$73:$AG$73</c:f>
              <c:numCache>
                <c:formatCode>General</c:formatCode>
                <c:ptCount val="10"/>
                <c:pt idx="8" formatCode="#,##0.00">
                  <c:v>3650.84</c:v>
                </c:pt>
                <c:pt idx="9" formatCode="#,##0.00">
                  <c:v>3650.84</c:v>
                </c:pt>
              </c:numCache>
            </c:numRef>
          </c:val>
          <c:extLst>
            <c:ext xmlns:c16="http://schemas.microsoft.com/office/drawing/2014/chart" uri="{C3380CC4-5D6E-409C-BE32-E72D297353CC}">
              <c16:uniqueId val="{00000011-93E5-4793-A092-BA0B36C83D4E}"/>
            </c:ext>
          </c:extLst>
        </c:ser>
        <c:dLbls>
          <c:showLegendKey val="0"/>
          <c:showVal val="0"/>
          <c:showCatName val="0"/>
          <c:showSerName val="0"/>
          <c:showPercent val="0"/>
          <c:showBubbleSize val="0"/>
        </c:dLbls>
        <c:gapWidth val="150"/>
        <c:axId val="2108042256"/>
        <c:axId val="2108041168"/>
      </c:barChart>
      <c:catAx>
        <c:axId val="2108042256"/>
        <c:scaling>
          <c:orientation val="minMax"/>
        </c:scaling>
        <c:delete val="0"/>
        <c:axPos val="b"/>
        <c:majorGridlines>
          <c:spPr>
            <a:ln w="6350" cap="flat" cmpd="sng" algn="ctr">
              <a:solidFill>
                <a:schemeClr val="tx1">
                  <a:tint val="75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General" sourceLinked="0"/>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ru-RU"/>
          </a:p>
        </c:txPr>
        <c:crossAx val="2108041168"/>
        <c:crosses val="autoZero"/>
        <c:auto val="1"/>
        <c:lblAlgn val="ctr"/>
        <c:lblOffset val="100"/>
        <c:noMultiLvlLbl val="0"/>
      </c:catAx>
      <c:valAx>
        <c:axId val="2108041168"/>
        <c:scaling>
          <c:orientation val="minMax"/>
        </c:scaling>
        <c:delete val="0"/>
        <c:axPos val="l"/>
        <c:majorGridlines>
          <c:spPr>
            <a:ln w="6350" cap="flat" cmpd="sng" algn="ctr">
              <a:solidFill>
                <a:schemeClr val="tx1">
                  <a:tint val="75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ru-RU"/>
          </a:p>
        </c:txPr>
        <c:crossAx val="2108042256"/>
        <c:crosses val="autoZero"/>
        <c:crossBetween val="between"/>
      </c:valAx>
      <c:spPr>
        <a:solidFill>
          <a:schemeClr val="bg1"/>
        </a:solidFill>
        <a:ln>
          <a:noFill/>
        </a:ln>
        <a:effectLst/>
      </c:spPr>
    </c:plotArea>
    <c:legend>
      <c:legendPos val="r"/>
      <c:layout>
        <c:manualLayout>
          <c:xMode val="edge"/>
          <c:yMode val="edge"/>
          <c:x val="0.66549162362227943"/>
          <c:y val="1.2412255574652151E-2"/>
          <c:w val="0.33450837637772046"/>
          <c:h val="0.9782089167788035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ru-RU"/>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latin typeface="Times New Roman" pitchFamily="18" charset="0"/>
          <a:cs typeface="Times New Roman" pitchFamily="18" charset="0"/>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тарифы!$V$77</c:f>
              <c:strCache>
                <c:ptCount val="1"/>
                <c:pt idx="0">
                  <c:v>Материалы, ремонты</c:v>
                </c:pt>
              </c:strCache>
            </c:strRef>
          </c:tx>
          <c:spPr>
            <a:solidFill>
              <a:schemeClr val="accent1"/>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тарифы!$V$78:$V$96</c:f>
              <c:numCache>
                <c:formatCode>0.00</c:formatCode>
                <c:ptCount val="14"/>
                <c:pt idx="0">
                  <c:v>18.77637790879556</c:v>
                </c:pt>
                <c:pt idx="1">
                  <c:v>5.7273482643600913</c:v>
                </c:pt>
                <c:pt idx="2">
                  <c:v>3.52</c:v>
                </c:pt>
                <c:pt idx="3">
                  <c:v>1.0741627540714604</c:v>
                </c:pt>
                <c:pt idx="4" formatCode="General">
                  <c:v>2.0499999999999998</c:v>
                </c:pt>
                <c:pt idx="5">
                  <c:v>9.0834870932574461</c:v>
                </c:pt>
                <c:pt idx="6" formatCode="General">
                  <c:v>2.1800000000000002</c:v>
                </c:pt>
                <c:pt idx="7">
                  <c:v>10.721525980401664</c:v>
                </c:pt>
                <c:pt idx="8">
                  <c:v>17.251553064384385</c:v>
                </c:pt>
                <c:pt idx="9" formatCode="General">
                  <c:v>0</c:v>
                </c:pt>
                <c:pt idx="10" formatCode="General">
                  <c:v>0</c:v>
                </c:pt>
                <c:pt idx="11">
                  <c:v>14.82064890855462</c:v>
                </c:pt>
                <c:pt idx="12" formatCode="General">
                  <c:v>0</c:v>
                </c:pt>
                <c:pt idx="13">
                  <c:v>1.0925491784428343</c:v>
                </c:pt>
              </c:numCache>
            </c:numRef>
          </c:val>
          <c:extLst>
            <c:ext xmlns:c16="http://schemas.microsoft.com/office/drawing/2014/chart" uri="{C3380CC4-5D6E-409C-BE32-E72D297353CC}">
              <c16:uniqueId val="{00000000-B54F-4F3D-82CF-791DC66DFCA9}"/>
            </c:ext>
          </c:extLst>
        </c:ser>
        <c:ser>
          <c:idx val="1"/>
          <c:order val="1"/>
          <c:tx>
            <c:strRef>
              <c:f>тарифы!$W$77</c:f>
              <c:strCache>
                <c:ptCount val="1"/>
                <c:pt idx="0">
                  <c:v>Топливо</c:v>
                </c:pt>
              </c:strCache>
            </c:strRef>
          </c:tx>
          <c:spPr>
            <a:solidFill>
              <a:schemeClr val="accent2"/>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тарифы!$W$78:$W$96</c:f>
              <c:numCache>
                <c:formatCode>0.00</c:formatCode>
                <c:ptCount val="14"/>
                <c:pt idx="0">
                  <c:v>63.568106400107716</c:v>
                </c:pt>
                <c:pt idx="1">
                  <c:v>10.881263550404093</c:v>
                </c:pt>
                <c:pt idx="2">
                  <c:v>29.03</c:v>
                </c:pt>
                <c:pt idx="3">
                  <c:v>50.03322231946521</c:v>
                </c:pt>
                <c:pt idx="4" formatCode="General">
                  <c:v>40.520000000000003</c:v>
                </c:pt>
                <c:pt idx="5">
                  <c:v>45.477509105864918</c:v>
                </c:pt>
                <c:pt idx="6" formatCode="General">
                  <c:v>53.71</c:v>
                </c:pt>
                <c:pt idx="7">
                  <c:v>48.544531269980354</c:v>
                </c:pt>
                <c:pt idx="8">
                  <c:v>0</c:v>
                </c:pt>
                <c:pt idx="9" formatCode="General">
                  <c:v>0</c:v>
                </c:pt>
                <c:pt idx="10" formatCode="General">
                  <c:v>0</c:v>
                </c:pt>
                <c:pt idx="11">
                  <c:v>0</c:v>
                </c:pt>
                <c:pt idx="12" formatCode="General">
                  <c:v>0</c:v>
                </c:pt>
                <c:pt idx="13">
                  <c:v>37.561868214473279</c:v>
                </c:pt>
              </c:numCache>
            </c:numRef>
          </c:val>
          <c:extLst>
            <c:ext xmlns:c16="http://schemas.microsoft.com/office/drawing/2014/chart" uri="{C3380CC4-5D6E-409C-BE32-E72D297353CC}">
              <c16:uniqueId val="{00000001-B54F-4F3D-82CF-791DC66DFCA9}"/>
            </c:ext>
          </c:extLst>
        </c:ser>
        <c:ser>
          <c:idx val="2"/>
          <c:order val="2"/>
          <c:tx>
            <c:strRef>
              <c:f>тарифы!$X$77</c:f>
              <c:strCache>
                <c:ptCount val="1"/>
                <c:pt idx="0">
                  <c:v>Покупная тепловая энергия</c:v>
                </c:pt>
              </c:strCache>
            </c:strRef>
          </c:tx>
          <c:spPr>
            <a:solidFill>
              <a:schemeClr val="accent3"/>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тарифы!$X$78:$X$96</c:f>
              <c:numCache>
                <c:formatCode>0.00</c:formatCode>
                <c:ptCount val="14"/>
                <c:pt idx="0">
                  <c:v>5.665311980799924E-3</c:v>
                </c:pt>
                <c:pt idx="1">
                  <c:v>59.918651627270044</c:v>
                </c:pt>
                <c:pt idx="2">
                  <c:v>0</c:v>
                </c:pt>
                <c:pt idx="3">
                  <c:v>0</c:v>
                </c:pt>
                <c:pt idx="4" formatCode="General">
                  <c:v>0</c:v>
                </c:pt>
                <c:pt idx="5">
                  <c:v>0</c:v>
                </c:pt>
                <c:pt idx="6" formatCode="General">
                  <c:v>0</c:v>
                </c:pt>
                <c:pt idx="7">
                  <c:v>0</c:v>
                </c:pt>
                <c:pt idx="8">
                  <c:v>40.540391741023441</c:v>
                </c:pt>
                <c:pt idx="9" formatCode="General">
                  <c:v>0</c:v>
                </c:pt>
                <c:pt idx="10" formatCode="General">
                  <c:v>0</c:v>
                </c:pt>
                <c:pt idx="11">
                  <c:v>0</c:v>
                </c:pt>
                <c:pt idx="12" formatCode="General">
                  <c:v>0</c:v>
                </c:pt>
                <c:pt idx="13">
                  <c:v>0</c:v>
                </c:pt>
              </c:numCache>
            </c:numRef>
          </c:val>
          <c:extLst>
            <c:ext xmlns:c16="http://schemas.microsoft.com/office/drawing/2014/chart" uri="{C3380CC4-5D6E-409C-BE32-E72D297353CC}">
              <c16:uniqueId val="{00000002-B54F-4F3D-82CF-791DC66DFCA9}"/>
            </c:ext>
          </c:extLst>
        </c:ser>
        <c:ser>
          <c:idx val="3"/>
          <c:order val="3"/>
          <c:tx>
            <c:strRef>
              <c:f>тарифы!$Y$77</c:f>
              <c:strCache>
                <c:ptCount val="1"/>
                <c:pt idx="0">
                  <c:v>Электрическая энергия</c:v>
                </c:pt>
              </c:strCache>
            </c:strRef>
          </c:tx>
          <c:spPr>
            <a:solidFill>
              <a:schemeClr val="accent4"/>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тарифы!$Y$78:$Y$96</c:f>
              <c:numCache>
                <c:formatCode>0.00</c:formatCode>
                <c:ptCount val="14"/>
                <c:pt idx="0">
                  <c:v>0.68352818272070004</c:v>
                </c:pt>
                <c:pt idx="1">
                  <c:v>1.6496025505150811</c:v>
                </c:pt>
                <c:pt idx="2">
                  <c:v>4.33</c:v>
                </c:pt>
                <c:pt idx="3">
                  <c:v>4.9207395764013606</c:v>
                </c:pt>
                <c:pt idx="4" formatCode="General">
                  <c:v>9.9</c:v>
                </c:pt>
                <c:pt idx="5">
                  <c:v>7.3768139681219553</c:v>
                </c:pt>
                <c:pt idx="6" formatCode="General">
                  <c:v>9.0500000000000007</c:v>
                </c:pt>
                <c:pt idx="7">
                  <c:v>14.505316018739709</c:v>
                </c:pt>
                <c:pt idx="8">
                  <c:v>1.0157421939518538</c:v>
                </c:pt>
                <c:pt idx="9" formatCode="General">
                  <c:v>0</c:v>
                </c:pt>
                <c:pt idx="10" formatCode="General">
                  <c:v>0</c:v>
                </c:pt>
                <c:pt idx="11">
                  <c:v>0</c:v>
                </c:pt>
                <c:pt idx="12" formatCode="General">
                  <c:v>0</c:v>
                </c:pt>
                <c:pt idx="13">
                  <c:v>0</c:v>
                </c:pt>
              </c:numCache>
            </c:numRef>
          </c:val>
          <c:extLst>
            <c:ext xmlns:c16="http://schemas.microsoft.com/office/drawing/2014/chart" uri="{C3380CC4-5D6E-409C-BE32-E72D297353CC}">
              <c16:uniqueId val="{00000003-B54F-4F3D-82CF-791DC66DFCA9}"/>
            </c:ext>
          </c:extLst>
        </c:ser>
        <c:ser>
          <c:idx val="4"/>
          <c:order val="4"/>
          <c:tx>
            <c:strRef>
              <c:f>тарифы!$Z$77</c:f>
              <c:strCache>
                <c:ptCount val="1"/>
                <c:pt idx="0">
                  <c:v>Оплата труда и отчисления в соц.фонды</c:v>
                </c:pt>
              </c:strCache>
            </c:strRef>
          </c:tx>
          <c:spPr>
            <a:solidFill>
              <a:schemeClr val="accent5"/>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тарифы!$Z$78:$Z$96</c:f>
              <c:numCache>
                <c:formatCode>0.00</c:formatCode>
                <c:ptCount val="14"/>
                <c:pt idx="0">
                  <c:v>5.1531618243141182</c:v>
                </c:pt>
                <c:pt idx="1">
                  <c:v>10.067890166448986</c:v>
                </c:pt>
                <c:pt idx="2">
                  <c:v>52.78</c:v>
                </c:pt>
                <c:pt idx="3">
                  <c:v>0</c:v>
                </c:pt>
                <c:pt idx="4" formatCode="General">
                  <c:v>19.420000000000002</c:v>
                </c:pt>
                <c:pt idx="5">
                  <c:v>28.802473664186422</c:v>
                </c:pt>
                <c:pt idx="6" formatCode="General">
                  <c:v>20.25</c:v>
                </c:pt>
                <c:pt idx="7">
                  <c:v>23.097576921134134</c:v>
                </c:pt>
                <c:pt idx="8">
                  <c:v>32.103803603064115</c:v>
                </c:pt>
                <c:pt idx="9" formatCode="General">
                  <c:v>0</c:v>
                </c:pt>
                <c:pt idx="10" formatCode="General">
                  <c:v>0</c:v>
                </c:pt>
                <c:pt idx="11">
                  <c:v>28.832538154927146</c:v>
                </c:pt>
                <c:pt idx="12" formatCode="General">
                  <c:v>0</c:v>
                </c:pt>
                <c:pt idx="13">
                  <c:v>22.601298152998076</c:v>
                </c:pt>
              </c:numCache>
            </c:numRef>
          </c:val>
          <c:extLst>
            <c:ext xmlns:c16="http://schemas.microsoft.com/office/drawing/2014/chart" uri="{C3380CC4-5D6E-409C-BE32-E72D297353CC}">
              <c16:uniqueId val="{00000004-B54F-4F3D-82CF-791DC66DFCA9}"/>
            </c:ext>
          </c:extLst>
        </c:ser>
        <c:ser>
          <c:idx val="5"/>
          <c:order val="5"/>
          <c:tx>
            <c:strRef>
              <c:f>тарифы!$AA$77</c:f>
              <c:strCache>
                <c:ptCount val="1"/>
                <c:pt idx="0">
                  <c:v>Вода</c:v>
                </c:pt>
              </c:strCache>
            </c:strRef>
          </c:tx>
          <c:spPr>
            <a:solidFill>
              <a:schemeClr val="accent6"/>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тарифы!$AA$78:$AA$96</c:f>
              <c:numCache>
                <c:formatCode>0.00</c:formatCode>
                <c:ptCount val="14"/>
                <c:pt idx="0" formatCode="0.000">
                  <c:v>4.2256949947622434E-3</c:v>
                </c:pt>
                <c:pt idx="1">
                  <c:v>5.2948453786753578E-2</c:v>
                </c:pt>
                <c:pt idx="2">
                  <c:v>7.0000000000000007E-2</c:v>
                </c:pt>
                <c:pt idx="3">
                  <c:v>0.26163535652740572</c:v>
                </c:pt>
                <c:pt idx="4" formatCode="General">
                  <c:v>0.25</c:v>
                </c:pt>
                <c:pt idx="5">
                  <c:v>7.7175647730927083E-2</c:v>
                </c:pt>
                <c:pt idx="6" formatCode="General">
                  <c:v>0.33</c:v>
                </c:pt>
                <c:pt idx="7">
                  <c:v>1.8228327497741286</c:v>
                </c:pt>
                <c:pt idx="8">
                  <c:v>0</c:v>
                </c:pt>
                <c:pt idx="9" formatCode="General">
                  <c:v>0</c:v>
                </c:pt>
                <c:pt idx="10" formatCode="General">
                  <c:v>0</c:v>
                </c:pt>
                <c:pt idx="11">
                  <c:v>0</c:v>
                </c:pt>
                <c:pt idx="12" formatCode="General">
                  <c:v>0</c:v>
                </c:pt>
                <c:pt idx="13">
                  <c:v>0</c:v>
                </c:pt>
              </c:numCache>
            </c:numRef>
          </c:val>
          <c:extLst>
            <c:ext xmlns:c16="http://schemas.microsoft.com/office/drawing/2014/chart" uri="{C3380CC4-5D6E-409C-BE32-E72D297353CC}">
              <c16:uniqueId val="{00000005-B54F-4F3D-82CF-791DC66DFCA9}"/>
            </c:ext>
          </c:extLst>
        </c:ser>
        <c:ser>
          <c:idx val="6"/>
          <c:order val="6"/>
          <c:tx>
            <c:strRef>
              <c:f>тарифы!$AB$77</c:f>
              <c:strCache>
                <c:ptCount val="1"/>
                <c:pt idx="0">
                  <c:v>Амортизация</c:v>
                </c:pt>
              </c:strCache>
            </c:strRef>
          </c:tx>
          <c:spPr>
            <a:solidFill>
              <a:schemeClr val="accent1">
                <a:lumMod val="60000"/>
              </a:schemeClr>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тарифы!$AB$78:$AB$96</c:f>
              <c:numCache>
                <c:formatCode>0.00</c:formatCode>
                <c:ptCount val="14"/>
                <c:pt idx="0">
                  <c:v>3.4083561242922276</c:v>
                </c:pt>
                <c:pt idx="1">
                  <c:v>1.5600957159139264</c:v>
                </c:pt>
                <c:pt idx="2">
                  <c:v>0.35</c:v>
                </c:pt>
                <c:pt idx="3">
                  <c:v>0</c:v>
                </c:pt>
                <c:pt idx="4" formatCode="General">
                  <c:v>0.96</c:v>
                </c:pt>
                <c:pt idx="5">
                  <c:v>6.7541172723362921</c:v>
                </c:pt>
                <c:pt idx="6" formatCode="General">
                  <c:v>2.44</c:v>
                </c:pt>
                <c:pt idx="7">
                  <c:v>1.308217059970014</c:v>
                </c:pt>
                <c:pt idx="8">
                  <c:v>0.74378152040044432</c:v>
                </c:pt>
                <c:pt idx="9" formatCode="General">
                  <c:v>0</c:v>
                </c:pt>
                <c:pt idx="10" formatCode="General">
                  <c:v>0</c:v>
                </c:pt>
                <c:pt idx="11">
                  <c:v>1.1123957748795248</c:v>
                </c:pt>
                <c:pt idx="12" formatCode="General">
                  <c:v>0</c:v>
                </c:pt>
                <c:pt idx="13">
                  <c:v>0</c:v>
                </c:pt>
              </c:numCache>
            </c:numRef>
          </c:val>
          <c:extLst>
            <c:ext xmlns:c16="http://schemas.microsoft.com/office/drawing/2014/chart" uri="{C3380CC4-5D6E-409C-BE32-E72D297353CC}">
              <c16:uniqueId val="{00000006-B54F-4F3D-82CF-791DC66DFCA9}"/>
            </c:ext>
          </c:extLst>
        </c:ser>
        <c:ser>
          <c:idx val="7"/>
          <c:order val="7"/>
          <c:tx>
            <c:strRef>
              <c:f>тарифы!$AC$77</c:f>
              <c:strCache>
                <c:ptCount val="1"/>
                <c:pt idx="0">
                  <c:v>Аренда</c:v>
                </c:pt>
              </c:strCache>
            </c:strRef>
          </c:tx>
          <c:spPr>
            <a:solidFill>
              <a:schemeClr val="accent2">
                <a:lumMod val="60000"/>
              </a:schemeClr>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тарифы!$AC$78:$AC$96</c:f>
              <c:numCache>
                <c:formatCode>0.00</c:formatCode>
                <c:ptCount val="14"/>
                <c:pt idx="0">
                  <c:v>3.0896779284164295</c:v>
                </c:pt>
                <c:pt idx="1">
                  <c:v>1.6972691300841651</c:v>
                </c:pt>
                <c:pt idx="2">
                  <c:v>2.06</c:v>
                </c:pt>
                <c:pt idx="3">
                  <c:v>0</c:v>
                </c:pt>
                <c:pt idx="4" formatCode="General">
                  <c:v>0</c:v>
                </c:pt>
                <c:pt idx="5">
                  <c:v>0</c:v>
                </c:pt>
                <c:pt idx="6" formatCode="General">
                  <c:v>0</c:v>
                </c:pt>
                <c:pt idx="7">
                  <c:v>0</c:v>
                </c:pt>
                <c:pt idx="8">
                  <c:v>7.4608179786669986</c:v>
                </c:pt>
                <c:pt idx="9" formatCode="General">
                  <c:v>0</c:v>
                </c:pt>
                <c:pt idx="10" formatCode="General">
                  <c:v>0</c:v>
                </c:pt>
                <c:pt idx="11">
                  <c:v>29.768074571839197</c:v>
                </c:pt>
                <c:pt idx="12" formatCode="General">
                  <c:v>0</c:v>
                </c:pt>
                <c:pt idx="13">
                  <c:v>1.987389174735787</c:v>
                </c:pt>
              </c:numCache>
            </c:numRef>
          </c:val>
          <c:extLst>
            <c:ext xmlns:c16="http://schemas.microsoft.com/office/drawing/2014/chart" uri="{C3380CC4-5D6E-409C-BE32-E72D297353CC}">
              <c16:uniqueId val="{00000007-B54F-4F3D-82CF-791DC66DFCA9}"/>
            </c:ext>
          </c:extLst>
        </c:ser>
        <c:ser>
          <c:idx val="8"/>
          <c:order val="8"/>
          <c:tx>
            <c:strRef>
              <c:f>тарифы!$AD$77</c:f>
              <c:strCache>
                <c:ptCount val="1"/>
                <c:pt idx="0">
                  <c:v>Прочие расходы</c:v>
                </c:pt>
              </c:strCache>
            </c:strRef>
          </c:tx>
          <c:spPr>
            <a:solidFill>
              <a:schemeClr val="accent3">
                <a:lumMod val="60000"/>
              </a:schemeClr>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тарифы!$AD$78:$AD$96</c:f>
              <c:numCache>
                <c:formatCode>0.00</c:formatCode>
                <c:ptCount val="14"/>
                <c:pt idx="0">
                  <c:v>0</c:v>
                </c:pt>
                <c:pt idx="1">
                  <c:v>8.444930107481488</c:v>
                </c:pt>
                <c:pt idx="2">
                  <c:v>3.57</c:v>
                </c:pt>
                <c:pt idx="3">
                  <c:v>43.710239993534557</c:v>
                </c:pt>
                <c:pt idx="4" formatCode="General">
                  <c:v>23.82</c:v>
                </c:pt>
                <c:pt idx="5">
                  <c:v>2.4284232485020265</c:v>
                </c:pt>
                <c:pt idx="6" formatCode="General">
                  <c:v>11.03</c:v>
                </c:pt>
                <c:pt idx="7">
                  <c:v>0</c:v>
                </c:pt>
                <c:pt idx="8">
                  <c:v>0.88390989850874124</c:v>
                </c:pt>
                <c:pt idx="9" formatCode="General">
                  <c:v>0</c:v>
                </c:pt>
                <c:pt idx="10" formatCode="General">
                  <c:v>0</c:v>
                </c:pt>
                <c:pt idx="11">
                  <c:v>2.5604937516580564</c:v>
                </c:pt>
                <c:pt idx="12" formatCode="General">
                  <c:v>0</c:v>
                </c:pt>
                <c:pt idx="13">
                  <c:v>3.1547657867006249</c:v>
                </c:pt>
              </c:numCache>
            </c:numRef>
          </c:val>
          <c:extLst>
            <c:ext xmlns:c16="http://schemas.microsoft.com/office/drawing/2014/chart" uri="{C3380CC4-5D6E-409C-BE32-E72D297353CC}">
              <c16:uniqueId val="{00000008-B54F-4F3D-82CF-791DC66DFCA9}"/>
            </c:ext>
          </c:extLst>
        </c:ser>
        <c:ser>
          <c:idx val="9"/>
          <c:order val="9"/>
          <c:tx>
            <c:strRef>
              <c:f>тарифы!$AE$77</c:f>
              <c:strCache>
                <c:ptCount val="1"/>
                <c:pt idx="0">
                  <c:v>Прибыль</c:v>
                </c:pt>
              </c:strCache>
            </c:strRef>
          </c:tx>
          <c:spPr>
            <a:solidFill>
              <a:schemeClr val="accent4">
                <a:lumMod val="60000"/>
              </a:schemeClr>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strRef>
          </c:cat>
          <c:val>
            <c:numRef>
              <c:f>тарифы!$AE$78:$AE$96</c:f>
              <c:numCache>
                <c:formatCode>0.00</c:formatCode>
                <c:ptCount val="14"/>
                <c:pt idx="0">
                  <c:v>5.3109003829701225</c:v>
                </c:pt>
                <c:pt idx="1">
                  <c:v>0</c:v>
                </c:pt>
                <c:pt idx="2">
                  <c:v>4.29</c:v>
                </c:pt>
                <c:pt idx="3">
                  <c:v>0</c:v>
                </c:pt>
                <c:pt idx="4" formatCode="General">
                  <c:v>3.08</c:v>
                </c:pt>
                <c:pt idx="5">
                  <c:v>0</c:v>
                </c:pt>
                <c:pt idx="6" formatCode="General">
                  <c:v>1.01</c:v>
                </c:pt>
                <c:pt idx="7">
                  <c:v>0</c:v>
                </c:pt>
                <c:pt idx="8">
                  <c:v>0</c:v>
                </c:pt>
                <c:pt idx="9" formatCode="General">
                  <c:v>0</c:v>
                </c:pt>
                <c:pt idx="10" formatCode="General">
                  <c:v>0</c:v>
                </c:pt>
                <c:pt idx="11">
                  <c:v>22.905848838141459</c:v>
                </c:pt>
                <c:pt idx="12" formatCode="General">
                  <c:v>0</c:v>
                </c:pt>
                <c:pt idx="13">
                  <c:v>33.601861418220139</c:v>
                </c:pt>
              </c:numCache>
            </c:numRef>
          </c:val>
          <c:extLst>
            <c:ext xmlns:c16="http://schemas.microsoft.com/office/drawing/2014/chart" uri="{C3380CC4-5D6E-409C-BE32-E72D297353CC}">
              <c16:uniqueId val="{00000009-B54F-4F3D-82CF-791DC66DFCA9}"/>
            </c:ext>
          </c:extLst>
        </c:ser>
        <c:dLbls>
          <c:showLegendKey val="0"/>
          <c:showVal val="0"/>
          <c:showCatName val="0"/>
          <c:showSerName val="0"/>
          <c:showPercent val="0"/>
          <c:showBubbleSize val="0"/>
        </c:dLbls>
        <c:gapWidth val="150"/>
        <c:overlap val="100"/>
        <c:axId val="2108043888"/>
        <c:axId val="2108044432"/>
      </c:barChart>
      <c:catAx>
        <c:axId val="210804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08044432"/>
        <c:crosses val="autoZero"/>
        <c:auto val="1"/>
        <c:lblAlgn val="ctr"/>
        <c:lblOffset val="100"/>
        <c:noMultiLvlLbl val="0"/>
      </c:catAx>
      <c:valAx>
        <c:axId val="21080444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080438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00" b="1" i="0" baseline="0">
                <a:effectLst/>
                <a:latin typeface="Times New Roman" panose="02020603050405020304" pitchFamily="18" charset="0"/>
                <a:cs typeface="Times New Roman" panose="02020603050405020304" pitchFamily="18" charset="0"/>
              </a:rPr>
              <a:t>Динамика изменения общей площади жилых помещений г.Благовещенска, тыс.кв.м</a:t>
            </a:r>
            <a:endParaRPr lang="ru-RU" sz="10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Лист1!$C$23:$L$23</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Лист1!$C$24:$L$24</c:f>
              <c:numCache>
                <c:formatCode>General</c:formatCode>
                <c:ptCount val="10"/>
                <c:pt idx="0">
                  <c:v>4911.2</c:v>
                </c:pt>
                <c:pt idx="1">
                  <c:v>5116.3</c:v>
                </c:pt>
                <c:pt idx="2">
                  <c:v>5116.3</c:v>
                </c:pt>
                <c:pt idx="3">
                  <c:v>5384.7</c:v>
                </c:pt>
                <c:pt idx="4">
                  <c:v>5598.6</c:v>
                </c:pt>
                <c:pt idx="5">
                  <c:v>5713.5</c:v>
                </c:pt>
                <c:pt idx="6">
                  <c:v>5713.5</c:v>
                </c:pt>
                <c:pt idx="7">
                  <c:v>5911.3</c:v>
                </c:pt>
                <c:pt idx="8">
                  <c:v>5975.6</c:v>
                </c:pt>
                <c:pt idx="9">
                  <c:v>6046.3150000000005</c:v>
                </c:pt>
              </c:numCache>
            </c:numRef>
          </c:val>
          <c:extLst>
            <c:ext xmlns:c16="http://schemas.microsoft.com/office/drawing/2014/chart" uri="{C3380CC4-5D6E-409C-BE32-E72D297353CC}">
              <c16:uniqueId val="{00000000-B318-4383-982D-EDDF4199258F}"/>
            </c:ext>
          </c:extLst>
        </c:ser>
        <c:dLbls>
          <c:showLegendKey val="0"/>
          <c:showVal val="0"/>
          <c:showCatName val="0"/>
          <c:showSerName val="0"/>
          <c:showPercent val="0"/>
          <c:showBubbleSize val="0"/>
        </c:dLbls>
        <c:gapWidth val="219"/>
        <c:overlap val="-27"/>
        <c:axId val="483174864"/>
        <c:axId val="483175192"/>
      </c:barChart>
      <c:catAx>
        <c:axId val="483174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83175192"/>
        <c:crosses val="autoZero"/>
        <c:auto val="1"/>
        <c:lblAlgn val="ctr"/>
        <c:lblOffset val="100"/>
        <c:noMultiLvlLbl val="0"/>
      </c:catAx>
      <c:valAx>
        <c:axId val="483175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83174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8733676462542649E-2"/>
          <c:y val="0.15567868504069501"/>
          <c:w val="0.70370245416588295"/>
          <c:h val="0.84313533900932158"/>
        </c:manualLayout>
      </c:layout>
      <c:pie3DChart>
        <c:varyColors val="1"/>
        <c:ser>
          <c:idx val="0"/>
          <c:order val="0"/>
          <c:tx>
            <c:v>км</c:v>
          </c:tx>
          <c:explosion val="11"/>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9913-4266-9F40-B0FE793974E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9913-4266-9F40-B0FE793974EE}"/>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9913-4266-9F40-B0FE793974EE}"/>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9913-4266-9F40-B0FE793974EE}"/>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9913-4266-9F40-B0FE793974EE}"/>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B-9913-4266-9F40-B0FE793974EE}"/>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D-9913-4266-9F40-B0FE793974EE}"/>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F-9913-4266-9F40-B0FE793974EE}"/>
              </c:ext>
            </c:extLst>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11-9913-4266-9F40-B0FE793974EE}"/>
              </c:ext>
            </c:extLst>
          </c:dPt>
          <c:dPt>
            <c:idx val="9"/>
            <c:bubble3D val="0"/>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13-9913-4266-9F40-B0FE793974EE}"/>
              </c:ext>
            </c:extLst>
          </c:dPt>
          <c:dLbls>
            <c:dLbl>
              <c:idx val="0"/>
              <c:tx>
                <c:rich>
                  <a:bodyPr/>
                  <a:lstStyle/>
                  <a:p>
                    <a:fld id="{EE9EED11-3838-4A31-A423-3E0252852274}" type="CELLRANGE">
                      <a:rPr lang="ru-RU"/>
                      <a:pPr/>
                      <a:t>[ДИАПАЗОН ЯЧЕЕК]</a:t>
                    </a:fld>
                    <a:r>
                      <a:rPr lang="ru-RU" baseline="0"/>
                      <a:t>
</a:t>
                    </a:r>
                    <a:fld id="{D658FC8C-74AA-4F83-AC90-36CED3C807A0}"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9913-4266-9F40-B0FE793974EE}"/>
                </c:ext>
              </c:extLst>
            </c:dLbl>
            <c:dLbl>
              <c:idx val="1"/>
              <c:tx>
                <c:rich>
                  <a:bodyPr/>
                  <a:lstStyle/>
                  <a:p>
                    <a:fld id="{EDC97EBC-9945-4C13-ADCD-7FD0D2B33C19}" type="CELLRANGE">
                      <a:rPr lang="ru-RU"/>
                      <a:pPr/>
                      <a:t>[ДИАПАЗОН ЯЧЕЕК]</a:t>
                    </a:fld>
                    <a:r>
                      <a:rPr lang="ru-RU" baseline="0"/>
                      <a:t>
</a:t>
                    </a:r>
                    <a:fld id="{30435599-7E58-422D-96D5-4487C7F08C46}"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9913-4266-9F40-B0FE793974EE}"/>
                </c:ext>
              </c:extLst>
            </c:dLbl>
            <c:dLbl>
              <c:idx val="2"/>
              <c:tx>
                <c:rich>
                  <a:bodyPr/>
                  <a:lstStyle/>
                  <a:p>
                    <a:fld id="{E6F2FCA4-D2FB-40DB-9441-CBB4A978E49B}" type="CELLRANGE">
                      <a:rPr lang="ru-RU"/>
                      <a:pPr/>
                      <a:t>[ДИАПАЗОН ЯЧЕЕК]</a:t>
                    </a:fld>
                    <a:r>
                      <a:rPr lang="ru-RU" baseline="0"/>
                      <a:t>
</a:t>
                    </a:r>
                    <a:fld id="{30ABECB5-3801-40D6-965C-EA11D695DDF2}"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9913-4266-9F40-B0FE793974EE}"/>
                </c:ext>
              </c:extLst>
            </c:dLbl>
            <c:dLbl>
              <c:idx val="3"/>
              <c:tx>
                <c:rich>
                  <a:bodyPr/>
                  <a:lstStyle/>
                  <a:p>
                    <a:fld id="{E9108D78-0FD0-4934-8ABB-D4C2C89DDA0D}" type="CELLRANGE">
                      <a:rPr lang="ru-RU"/>
                      <a:pPr/>
                      <a:t>[ДИАПАЗОН ЯЧЕЕК]</a:t>
                    </a:fld>
                    <a:r>
                      <a:rPr lang="ru-RU" baseline="0"/>
                      <a:t>
</a:t>
                    </a:r>
                    <a:fld id="{248CD60A-A33B-44CD-B628-995736352128}"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9913-4266-9F40-B0FE793974EE}"/>
                </c:ext>
              </c:extLst>
            </c:dLbl>
            <c:dLbl>
              <c:idx val="4"/>
              <c:tx>
                <c:rich>
                  <a:bodyPr/>
                  <a:lstStyle/>
                  <a:p>
                    <a:fld id="{DEED3E81-6376-42D6-A53E-571DE4A3FF3B}" type="CELLRANGE">
                      <a:rPr lang="ru-RU"/>
                      <a:pPr/>
                      <a:t>[ДИАПАЗОН ЯЧЕЕК]</a:t>
                    </a:fld>
                    <a:r>
                      <a:rPr lang="ru-RU" baseline="0"/>
                      <a:t>
</a:t>
                    </a:r>
                    <a:fld id="{D6F3EDAF-C2A2-46D2-AB99-A952F434FCA5}"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9913-4266-9F40-B0FE793974EE}"/>
                </c:ext>
              </c:extLst>
            </c:dLbl>
            <c:dLbl>
              <c:idx val="5"/>
              <c:tx>
                <c:rich>
                  <a:bodyPr/>
                  <a:lstStyle/>
                  <a:p>
                    <a:fld id="{79F385EA-363A-4773-ADBD-BE48C5970EB5}" type="CELLRANGE">
                      <a:rPr lang="ru-RU"/>
                      <a:pPr/>
                      <a:t>[ДИАПАЗОН ЯЧЕЕК]</a:t>
                    </a:fld>
                    <a:r>
                      <a:rPr lang="ru-RU" baseline="0"/>
                      <a:t>
</a:t>
                    </a:r>
                    <a:fld id="{060549DC-8F68-4647-BF1C-489CAC18AB2B}"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9913-4266-9F40-B0FE793974EE}"/>
                </c:ext>
              </c:extLst>
            </c:dLbl>
            <c:dLbl>
              <c:idx val="6"/>
              <c:tx>
                <c:rich>
                  <a:bodyPr/>
                  <a:lstStyle/>
                  <a:p>
                    <a:fld id="{B746480B-15FD-4D9E-A41C-8C6D3A69E797}" type="CELLRANGE">
                      <a:rPr lang="ru-RU"/>
                      <a:pPr/>
                      <a:t>[ДИАПАЗОН ЯЧЕЕК]</a:t>
                    </a:fld>
                    <a:r>
                      <a:rPr lang="ru-RU" baseline="0"/>
                      <a:t>
</a:t>
                    </a:r>
                    <a:fld id="{AA448FA6-55AD-4B72-80BC-B5ABC1062A6C}"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9913-4266-9F40-B0FE793974EE}"/>
                </c:ext>
              </c:extLst>
            </c:dLbl>
            <c:dLbl>
              <c:idx val="7"/>
              <c:tx>
                <c:rich>
                  <a:bodyPr/>
                  <a:lstStyle/>
                  <a:p>
                    <a:fld id="{AB063E9F-B5A3-4C23-B4C9-C9CC368E2947}" type="CELLRANGE">
                      <a:rPr lang="ru-RU"/>
                      <a:pPr/>
                      <a:t>[ДИАПАЗОН ЯЧЕЕК]</a:t>
                    </a:fld>
                    <a:r>
                      <a:rPr lang="ru-RU" baseline="0"/>
                      <a:t>
</a:t>
                    </a:r>
                    <a:fld id="{81D07DFA-6494-47DA-A569-EC02EB4DA7AB}"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9913-4266-9F40-B0FE793974EE}"/>
                </c:ext>
              </c:extLst>
            </c:dLbl>
            <c:dLbl>
              <c:idx val="8"/>
              <c:tx>
                <c:rich>
                  <a:bodyPr/>
                  <a:lstStyle/>
                  <a:p>
                    <a:fld id="{C9EBC025-AF5D-4D45-84EA-248B4FAB1958}" type="CELLRANGE">
                      <a:rPr lang="ru-RU"/>
                      <a:pPr/>
                      <a:t>[ДИАПАЗОН ЯЧЕЕК]</a:t>
                    </a:fld>
                    <a:r>
                      <a:rPr lang="ru-RU" baseline="0"/>
                      <a:t>
</a:t>
                    </a:r>
                    <a:fld id="{428DC30E-1C45-456F-9C2F-769E468D61EA}"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9913-4266-9F40-B0FE793974EE}"/>
                </c:ext>
              </c:extLst>
            </c:dLbl>
            <c:dLbl>
              <c:idx val="9"/>
              <c:tx>
                <c:rich>
                  <a:bodyPr/>
                  <a:lstStyle/>
                  <a:p>
                    <a:fld id="{82A3B6B7-1EC1-4459-8656-ADFF7A68953E}" type="VALUE">
                      <a:rPr lang="en-US"/>
                      <a:pPr/>
                      <a:t>[ЗНАЧЕНИЕ]</a:t>
                    </a:fld>
                    <a:endParaRPr lang="ru-RU"/>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13-9913-4266-9F40-B0FE793974EE}"/>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сети!$B$14:$B$23</c:f>
              <c:strCache>
                <c:ptCount val="10"/>
                <c:pt idx="0">
                  <c:v>Ду&lt;=50</c:v>
                </c:pt>
                <c:pt idx="1">
                  <c:v>50&lt;Ду&lt;=150</c:v>
                </c:pt>
                <c:pt idx="2">
                  <c:v>150&lt;Ду&lt;=300</c:v>
                </c:pt>
                <c:pt idx="3">
                  <c:v>300&lt;Ду&lt;=400</c:v>
                </c:pt>
                <c:pt idx="4">
                  <c:v>Ду 500</c:v>
                </c:pt>
                <c:pt idx="5">
                  <c:v>Ду 600</c:v>
                </c:pt>
                <c:pt idx="6">
                  <c:v>Ду 700</c:v>
                </c:pt>
                <c:pt idx="7">
                  <c:v>Ду 800</c:v>
                </c:pt>
                <c:pt idx="8">
                  <c:v>Ду 1000</c:v>
                </c:pt>
                <c:pt idx="9">
                  <c:v>Ду 1400</c:v>
                </c:pt>
              </c:strCache>
            </c:strRef>
          </c:cat>
          <c:val>
            <c:numRef>
              <c:f>сети!$D$14:$D$23</c:f>
              <c:numCache>
                <c:formatCode>0.000</c:formatCode>
                <c:ptCount val="10"/>
                <c:pt idx="0">
                  <c:v>73.873500000000007</c:v>
                </c:pt>
                <c:pt idx="1">
                  <c:v>150.00722000000002</c:v>
                </c:pt>
                <c:pt idx="2">
                  <c:v>91.220300000000009</c:v>
                </c:pt>
                <c:pt idx="3">
                  <c:v>30.366212775535935</c:v>
                </c:pt>
                <c:pt idx="4">
                  <c:v>27.859227224464146</c:v>
                </c:pt>
                <c:pt idx="5">
                  <c:v>1.4890000000000001</c:v>
                </c:pt>
                <c:pt idx="6">
                  <c:v>4.7060000000000004</c:v>
                </c:pt>
                <c:pt idx="7">
                  <c:v>11.927</c:v>
                </c:pt>
                <c:pt idx="8">
                  <c:v>5.81</c:v>
                </c:pt>
                <c:pt idx="9">
                  <c:v>1.7999999999999999E-2</c:v>
                </c:pt>
              </c:numCache>
            </c:numRef>
          </c:val>
          <c:extLst>
            <c:ext xmlns:c15="http://schemas.microsoft.com/office/drawing/2012/chart" uri="{02D57815-91ED-43cb-92C2-25804820EDAC}">
              <c15:datalabelsRange>
                <c15:f>сети!$E$14:$E$22</c15:f>
                <c15:dlblRangeCache>
                  <c:ptCount val="9"/>
                  <c:pt idx="0">
                    <c:v>18,59%</c:v>
                  </c:pt>
                  <c:pt idx="1">
                    <c:v>37,76%</c:v>
                  </c:pt>
                  <c:pt idx="2">
                    <c:v>22,96%</c:v>
                  </c:pt>
                  <c:pt idx="3">
                    <c:v>7,64%</c:v>
                  </c:pt>
                  <c:pt idx="4">
                    <c:v>7,01%</c:v>
                  </c:pt>
                  <c:pt idx="5">
                    <c:v>0,37%</c:v>
                  </c:pt>
                  <c:pt idx="6">
                    <c:v>1,18%</c:v>
                  </c:pt>
                  <c:pt idx="7">
                    <c:v>3,00%</c:v>
                  </c:pt>
                  <c:pt idx="8">
                    <c:v>1,46%</c:v>
                  </c:pt>
                </c15:dlblRangeCache>
              </c15:datalabelsRange>
            </c:ext>
            <c:ext xmlns:c16="http://schemas.microsoft.com/office/drawing/2014/chart" uri="{C3380CC4-5D6E-409C-BE32-E72D297353CC}">
              <c16:uniqueId val="{00000014-9913-4266-9F40-B0FE793974EE}"/>
            </c:ext>
          </c:extLst>
        </c:ser>
        <c:ser>
          <c:idx val="1"/>
          <c:order val="1"/>
          <c:tx>
            <c:v>%</c:v>
          </c:tx>
          <c:explosion val="25"/>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16-9913-4266-9F40-B0FE793974E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18-9913-4266-9F40-B0FE793974EE}"/>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1A-9913-4266-9F40-B0FE793974EE}"/>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1C-9913-4266-9F40-B0FE793974EE}"/>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1E-9913-4266-9F40-B0FE793974EE}"/>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20-9913-4266-9F40-B0FE793974EE}"/>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22-9913-4266-9F40-B0FE793974EE}"/>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24-9913-4266-9F40-B0FE793974EE}"/>
              </c:ext>
            </c:extLst>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26-9913-4266-9F40-B0FE793974EE}"/>
              </c:ext>
            </c:extLst>
          </c:dPt>
          <c:dPt>
            <c:idx val="9"/>
            <c:bubble3D val="0"/>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28-9913-4266-9F40-B0FE793974E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сети!$B$14:$B$23</c:f>
              <c:strCache>
                <c:ptCount val="10"/>
                <c:pt idx="0">
                  <c:v>Ду&lt;=50</c:v>
                </c:pt>
                <c:pt idx="1">
                  <c:v>50&lt;Ду&lt;=150</c:v>
                </c:pt>
                <c:pt idx="2">
                  <c:v>150&lt;Ду&lt;=300</c:v>
                </c:pt>
                <c:pt idx="3">
                  <c:v>300&lt;Ду&lt;=400</c:v>
                </c:pt>
                <c:pt idx="4">
                  <c:v>Ду 500</c:v>
                </c:pt>
                <c:pt idx="5">
                  <c:v>Ду 600</c:v>
                </c:pt>
                <c:pt idx="6">
                  <c:v>Ду 700</c:v>
                </c:pt>
                <c:pt idx="7">
                  <c:v>Ду 800</c:v>
                </c:pt>
                <c:pt idx="8">
                  <c:v>Ду 1000</c:v>
                </c:pt>
                <c:pt idx="9">
                  <c:v>Ду 1400</c:v>
                </c:pt>
              </c:strCache>
            </c:strRef>
          </c:cat>
          <c:val>
            <c:numRef>
              <c:f>сети!$E$14:$E$23</c:f>
              <c:numCache>
                <c:formatCode>0.00%</c:formatCode>
                <c:ptCount val="10"/>
                <c:pt idx="0">
                  <c:v>0.18594985466795588</c:v>
                </c:pt>
                <c:pt idx="1">
                  <c:v>0.37758899684114178</c:v>
                </c:pt>
                <c:pt idx="2">
                  <c:v>0.2296141583621642</c:v>
                </c:pt>
                <c:pt idx="3">
                  <c:v>7.6435973013694106E-2</c:v>
                </c:pt>
                <c:pt idx="4">
                  <c:v>7.0125542360260001E-2</c:v>
                </c:pt>
                <c:pt idx="5">
                  <c:v>3.7480197039613163E-3</c:v>
                </c:pt>
                <c:pt idx="6">
                  <c:v>1.184565529002146E-2</c:v>
                </c:pt>
                <c:pt idx="7">
                  <c:v>3.0021914714000415E-2</c:v>
                </c:pt>
                <c:pt idx="8">
                  <c:v>1.4624576548029043E-2</c:v>
                </c:pt>
                <c:pt idx="9">
                  <c:v>4.5308498771862781E-5</c:v>
                </c:pt>
              </c:numCache>
            </c:numRef>
          </c:val>
          <c:extLst>
            <c:ext xmlns:c16="http://schemas.microsoft.com/office/drawing/2014/chart" uri="{C3380CC4-5D6E-409C-BE32-E72D297353CC}">
              <c16:uniqueId val="{00000029-9913-4266-9F40-B0FE793974EE}"/>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0.81411548836993985"/>
          <c:y val="0.25655803625253559"/>
          <c:w val="0.16022978153919964"/>
          <c:h val="0.51380635724421375"/>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723004321429518"/>
          <c:y val="4.6578429604696367E-2"/>
          <c:w val="0.67431533179564673"/>
          <c:h val="0.80920406323255389"/>
        </c:manualLayout>
      </c:layout>
      <c:pie3DChart>
        <c:varyColors val="1"/>
        <c:ser>
          <c:idx val="0"/>
          <c:order val="0"/>
          <c:tx>
            <c:v>км</c:v>
          </c:tx>
          <c:spPr>
            <a:effectLst/>
          </c:spPr>
          <c:explosion val="11"/>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0A94-4B8B-A6E0-DF0AA6E86E9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0A94-4B8B-A6E0-DF0AA6E86E98}"/>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c:ext xmlns:c16="http://schemas.microsoft.com/office/drawing/2014/chart" uri="{C3380CC4-5D6E-409C-BE32-E72D297353CC}">
                <c16:uniqueId val="{00000005-0A94-4B8B-A6E0-DF0AA6E86E98}"/>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7-0A94-4B8B-A6E0-DF0AA6E86E98}"/>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extLst>
              <c:ext xmlns:c16="http://schemas.microsoft.com/office/drawing/2014/chart" uri="{C3380CC4-5D6E-409C-BE32-E72D297353CC}">
                <c16:uniqueId val="{00000009-0A94-4B8B-A6E0-DF0AA6E86E98}"/>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extLst>
              <c:ext xmlns:c16="http://schemas.microsoft.com/office/drawing/2014/chart" uri="{C3380CC4-5D6E-409C-BE32-E72D297353CC}">
                <c16:uniqueId val="{0000000B-0A94-4B8B-A6E0-DF0AA6E86E98}"/>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extLst>
              <c:ext xmlns:c16="http://schemas.microsoft.com/office/drawing/2014/chart" uri="{C3380CC4-5D6E-409C-BE32-E72D297353CC}">
                <c16:uniqueId val="{0000000D-0A94-4B8B-A6E0-DF0AA6E86E98}"/>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sp3d/>
            </c:spPr>
            <c:extLst>
              <c:ext xmlns:c16="http://schemas.microsoft.com/office/drawing/2014/chart" uri="{C3380CC4-5D6E-409C-BE32-E72D297353CC}">
                <c16:uniqueId val="{0000000F-0A94-4B8B-A6E0-DF0AA6E86E98}"/>
              </c:ext>
            </c:extLst>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sp3d/>
            </c:spPr>
            <c:extLst>
              <c:ext xmlns:c16="http://schemas.microsoft.com/office/drawing/2014/chart" uri="{C3380CC4-5D6E-409C-BE32-E72D297353CC}">
                <c16:uniqueId val="{00000011-0A94-4B8B-A6E0-DF0AA6E86E98}"/>
              </c:ext>
            </c:extLst>
          </c:dPt>
          <c:dPt>
            <c:idx val="9"/>
            <c:bubble3D val="0"/>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sp3d/>
            </c:spPr>
            <c:extLst>
              <c:ext xmlns:c16="http://schemas.microsoft.com/office/drawing/2014/chart" uri="{C3380CC4-5D6E-409C-BE32-E72D297353CC}">
                <c16:uniqueId val="{00000013-0A94-4B8B-A6E0-DF0AA6E86E98}"/>
              </c:ext>
            </c:extLst>
          </c:dPt>
          <c:dPt>
            <c:idx val="10"/>
            <c:bubble3D val="0"/>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sp3d/>
            </c:spPr>
            <c:extLst>
              <c:ext xmlns:c16="http://schemas.microsoft.com/office/drawing/2014/chart" uri="{C3380CC4-5D6E-409C-BE32-E72D297353CC}">
                <c16:uniqueId val="{00000015-0A94-4B8B-A6E0-DF0AA6E86E98}"/>
              </c:ext>
            </c:extLst>
          </c:dPt>
          <c:dPt>
            <c:idx val="11"/>
            <c:bubble3D val="0"/>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a:noFill/>
              </a:ln>
              <a:effectLst/>
              <a:sp3d/>
            </c:spPr>
            <c:extLst>
              <c:ext xmlns:c16="http://schemas.microsoft.com/office/drawing/2014/chart" uri="{C3380CC4-5D6E-409C-BE32-E72D297353CC}">
                <c16:uniqueId val="{00000017-0A94-4B8B-A6E0-DF0AA6E86E98}"/>
              </c:ext>
            </c:extLst>
          </c:dPt>
          <c:dPt>
            <c:idx val="12"/>
            <c:bubble3D val="0"/>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sp3d/>
            </c:spPr>
            <c:extLst>
              <c:ext xmlns:c16="http://schemas.microsoft.com/office/drawing/2014/chart" uri="{C3380CC4-5D6E-409C-BE32-E72D297353CC}">
                <c16:uniqueId val="{00000019-0A94-4B8B-A6E0-DF0AA6E86E98}"/>
              </c:ext>
            </c:extLst>
          </c:dPt>
          <c:dPt>
            <c:idx val="13"/>
            <c:bubble3D val="0"/>
            <c:spPr>
              <a:gradFill rotWithShape="1">
                <a:gsLst>
                  <a:gs pos="0">
                    <a:schemeClr val="accent2">
                      <a:lumMod val="80000"/>
                      <a:lumOff val="20000"/>
                      <a:satMod val="103000"/>
                      <a:lumMod val="102000"/>
                      <a:tint val="94000"/>
                    </a:schemeClr>
                  </a:gs>
                  <a:gs pos="50000">
                    <a:schemeClr val="accent2">
                      <a:lumMod val="80000"/>
                      <a:lumOff val="20000"/>
                      <a:satMod val="110000"/>
                      <a:lumMod val="100000"/>
                      <a:shade val="100000"/>
                    </a:schemeClr>
                  </a:gs>
                  <a:gs pos="100000">
                    <a:schemeClr val="accent2">
                      <a:lumMod val="80000"/>
                      <a:lumOff val="20000"/>
                      <a:lumMod val="99000"/>
                      <a:satMod val="120000"/>
                      <a:shade val="78000"/>
                    </a:schemeClr>
                  </a:gs>
                </a:gsLst>
                <a:lin ang="5400000" scaled="0"/>
              </a:gradFill>
              <a:ln>
                <a:noFill/>
              </a:ln>
              <a:effectLst/>
              <a:sp3d/>
            </c:spPr>
            <c:extLst>
              <c:ext xmlns:c16="http://schemas.microsoft.com/office/drawing/2014/chart" uri="{C3380CC4-5D6E-409C-BE32-E72D297353CC}">
                <c16:uniqueId val="{0000001B-0A94-4B8B-A6E0-DF0AA6E86E98}"/>
              </c:ext>
            </c:extLst>
          </c:dPt>
          <c:dPt>
            <c:idx val="14"/>
            <c:bubble3D val="0"/>
            <c:spPr>
              <a:gradFill rotWithShape="1">
                <a:gsLst>
                  <a:gs pos="0">
                    <a:schemeClr val="accent3">
                      <a:lumMod val="80000"/>
                      <a:lumOff val="20000"/>
                      <a:satMod val="103000"/>
                      <a:lumMod val="102000"/>
                      <a:tint val="94000"/>
                    </a:schemeClr>
                  </a:gs>
                  <a:gs pos="50000">
                    <a:schemeClr val="accent3">
                      <a:lumMod val="80000"/>
                      <a:lumOff val="20000"/>
                      <a:satMod val="110000"/>
                      <a:lumMod val="100000"/>
                      <a:shade val="100000"/>
                    </a:schemeClr>
                  </a:gs>
                  <a:gs pos="100000">
                    <a:schemeClr val="accent3">
                      <a:lumMod val="80000"/>
                      <a:lumOff val="20000"/>
                      <a:lumMod val="99000"/>
                      <a:satMod val="120000"/>
                      <a:shade val="78000"/>
                    </a:schemeClr>
                  </a:gs>
                </a:gsLst>
                <a:lin ang="5400000" scaled="0"/>
              </a:gradFill>
              <a:ln>
                <a:noFill/>
              </a:ln>
              <a:effectLst/>
              <a:sp3d/>
            </c:spPr>
            <c:extLst>
              <c:ext xmlns:c16="http://schemas.microsoft.com/office/drawing/2014/chart" uri="{C3380CC4-5D6E-409C-BE32-E72D297353CC}">
                <c16:uniqueId val="{0000001D-0A94-4B8B-A6E0-DF0AA6E86E98}"/>
              </c:ext>
            </c:extLst>
          </c:dPt>
          <c:dLbls>
            <c:dLbl>
              <c:idx val="0"/>
              <c:layout>
                <c:manualLayout>
                  <c:x val="-0.19879238272178357"/>
                  <c:y val="-8.9506172839506223E-2"/>
                </c:manualLayout>
              </c:layout>
              <c:tx>
                <c:rich>
                  <a:bodyPr/>
                  <a:lstStyle/>
                  <a:p>
                    <a:fld id="{0E98B7C2-8A7C-40A3-BA57-3B6C6E13F2C0}" type="CELLRANGE">
                      <a:rPr lang="ru-RU"/>
                      <a:pPr/>
                      <a:t>[ДИАПАЗОН ЯЧЕЕК]</a:t>
                    </a:fld>
                    <a:r>
                      <a:rPr lang="ru-RU"/>
                      <a:t> %</a:t>
                    </a:r>
                    <a:r>
                      <a:rPr lang="ru-RU" baseline="0"/>
                      <a:t>
</a:t>
                    </a:r>
                    <a:fld id="{217037C8-614F-459A-86E0-81153B686DB9}"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1-0A94-4B8B-A6E0-DF0AA6E86E98}"/>
                </c:ext>
              </c:extLst>
            </c:dLbl>
            <c:dLbl>
              <c:idx val="1"/>
              <c:layout>
                <c:manualLayout>
                  <c:x val="9.039384707659337E-2"/>
                  <c:y val="-0.20797857584875071"/>
                </c:manualLayout>
              </c:layout>
              <c:tx>
                <c:rich>
                  <a:bodyPr/>
                  <a:lstStyle/>
                  <a:p>
                    <a:fld id="{B7611F18-52D8-41EC-ADFC-B52E40C7B996}" type="CELLRANGE">
                      <a:rPr lang="ru-RU"/>
                      <a:pPr/>
                      <a:t>[ДИАПАЗОН ЯЧЕЕК]</a:t>
                    </a:fld>
                    <a:r>
                      <a:rPr lang="ru-RU"/>
                      <a:t> %</a:t>
                    </a:r>
                    <a:r>
                      <a:rPr lang="ru-RU" baseline="0"/>
                      <a:t>
</a:t>
                    </a:r>
                    <a:fld id="{04F3CBD0-FBC0-482D-A785-39AAEB787707}"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3-0A94-4B8B-A6E0-DF0AA6E86E98}"/>
                </c:ext>
              </c:extLst>
            </c:dLbl>
            <c:dLbl>
              <c:idx val="2"/>
              <c:layout>
                <c:manualLayout>
                  <c:x val="-3.5401903468995511E-3"/>
                  <c:y val="0.13009582684574167"/>
                </c:manualLayout>
              </c:layout>
              <c:tx>
                <c:rich>
                  <a:bodyPr/>
                  <a:lstStyle/>
                  <a:p>
                    <a:fld id="{37F4038D-50A8-4B33-A8A3-5AA17048EC86}" type="CELLRANGE">
                      <a:rPr lang="ru-RU"/>
                      <a:pPr/>
                      <a:t>[ДИАПАЗОН ЯЧЕЕК]</a:t>
                    </a:fld>
                    <a:r>
                      <a:rPr lang="ru-RU"/>
                      <a:t> %</a:t>
                    </a:r>
                    <a:r>
                      <a:rPr lang="ru-RU" baseline="0"/>
                      <a:t>
</a:t>
                    </a:r>
                    <a:fld id="{45DC88D8-BDB9-4581-8AA5-C638A3F2C7DC}"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5-0A94-4B8B-A6E0-DF0AA6E86E98}"/>
                </c:ext>
              </c:extLst>
            </c:dLbl>
            <c:dLbl>
              <c:idx val="3"/>
              <c:tx>
                <c:rich>
                  <a:bodyPr/>
                  <a:lstStyle/>
                  <a:p>
                    <a:fld id="{A6FBA699-EC67-4BE5-8F1F-757B0438F263}" type="CELLRANGE">
                      <a:rPr lang="ru-RU"/>
                      <a:pPr/>
                      <a:t>[ДИАПАЗОН ЯЧЕЕК]</a:t>
                    </a:fld>
                    <a:r>
                      <a:rPr lang="ru-RU"/>
                      <a:t> %</a:t>
                    </a:r>
                    <a:r>
                      <a:rPr lang="ru-RU" baseline="0"/>
                      <a:t>
</a:t>
                    </a:r>
                    <a:fld id="{2AC828F7-C49A-44F1-B033-82D690ADD878}"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7-0A94-4B8B-A6E0-DF0AA6E86E98}"/>
                </c:ext>
              </c:extLst>
            </c:dLbl>
            <c:dLbl>
              <c:idx val="4"/>
              <c:tx>
                <c:rich>
                  <a:bodyPr/>
                  <a:lstStyle/>
                  <a:p>
                    <a:fld id="{D7B4E491-1613-4293-8BCB-70BDE82C0A8B}" type="CELLRANGE">
                      <a:rPr lang="ru-RU"/>
                      <a:pPr/>
                      <a:t>[ДИАПАЗОН ЯЧЕЕК]</a:t>
                    </a:fld>
                    <a:r>
                      <a:rPr lang="ru-RU"/>
                      <a:t> %</a:t>
                    </a:r>
                    <a:r>
                      <a:rPr lang="ru-RU" baseline="0"/>
                      <a:t>
</a:t>
                    </a:r>
                    <a:fld id="{9D7896D5-9D13-4C72-B59F-0EA5B360978B}"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9-0A94-4B8B-A6E0-DF0AA6E86E98}"/>
                </c:ext>
              </c:extLst>
            </c:dLbl>
            <c:dLbl>
              <c:idx val="5"/>
              <c:tx>
                <c:rich>
                  <a:bodyPr/>
                  <a:lstStyle/>
                  <a:p>
                    <a:fld id="{53E988B6-C657-4E5A-A941-63511E937D49}" type="CELLRANGE">
                      <a:rPr lang="ru-RU"/>
                      <a:pPr/>
                      <a:t>[ДИАПАЗОН ЯЧЕЕК]</a:t>
                    </a:fld>
                    <a:r>
                      <a:rPr lang="ru-RU"/>
                      <a:t> %</a:t>
                    </a:r>
                    <a:r>
                      <a:rPr lang="ru-RU" baseline="0"/>
                      <a:t>
</a:t>
                    </a:r>
                    <a:fld id="{84673781-D673-4CBF-A372-D66B8648595E}"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B-0A94-4B8B-A6E0-DF0AA6E86E98}"/>
                </c:ext>
              </c:extLst>
            </c:dLbl>
            <c:dLbl>
              <c:idx val="6"/>
              <c:tx>
                <c:rich>
                  <a:bodyPr/>
                  <a:lstStyle/>
                  <a:p>
                    <a:fld id="{C6A29E4E-4EF0-4AB1-A546-57A56EF609C2}" type="CELLRANGE">
                      <a:rPr lang="ru-RU"/>
                      <a:pPr/>
                      <a:t>[ДИАПАЗОН ЯЧЕЕК]</a:t>
                    </a:fld>
                    <a:r>
                      <a:rPr lang="ru-RU"/>
                      <a:t> %</a:t>
                    </a:r>
                    <a:r>
                      <a:rPr lang="ru-RU" baseline="0"/>
                      <a:t>
</a:t>
                    </a:r>
                    <a:fld id="{B39FC896-113B-4985-AF0E-427018C916EF}"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D-0A94-4B8B-A6E0-DF0AA6E86E98}"/>
                </c:ext>
              </c:extLst>
            </c:dLbl>
            <c:dLbl>
              <c:idx val="7"/>
              <c:tx>
                <c:rich>
                  <a:bodyPr/>
                  <a:lstStyle/>
                  <a:p>
                    <a:fld id="{4F03C7BE-1BFD-4CE7-8F81-72FFC4209CA0}" type="CELLRANGE">
                      <a:rPr lang="ru-RU"/>
                      <a:pPr/>
                      <a:t>[ДИАПАЗОН ЯЧЕЕК]</a:t>
                    </a:fld>
                    <a:r>
                      <a:rPr lang="ru-RU"/>
                      <a:t> %</a:t>
                    </a:r>
                    <a:r>
                      <a:rPr lang="ru-RU" baseline="0"/>
                      <a:t>
</a:t>
                    </a:r>
                    <a:fld id="{D394E7DC-3925-484E-A231-ED8A4E89E35A}"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F-0A94-4B8B-A6E0-DF0AA6E86E98}"/>
                </c:ext>
              </c:extLst>
            </c:dLbl>
            <c:dLbl>
              <c:idx val="8"/>
              <c:tx>
                <c:rich>
                  <a:bodyPr/>
                  <a:lstStyle/>
                  <a:p>
                    <a:fld id="{E893682A-9140-45A2-AA01-3CD21FAA229A}" type="CELLRANGE">
                      <a:rPr lang="ru-RU"/>
                      <a:pPr/>
                      <a:t>[ДИАПАЗОН ЯЧЕЕК]</a:t>
                    </a:fld>
                    <a:r>
                      <a:rPr lang="ru-RU" baseline="0"/>
                      <a:t>
</a:t>
                    </a:r>
                    <a:fld id="{222C518A-5125-4872-87FC-B3F7DA82313B}"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0A94-4B8B-A6E0-DF0AA6E86E98}"/>
                </c:ext>
              </c:extLst>
            </c:dLbl>
            <c:dLbl>
              <c:idx val="9"/>
              <c:tx>
                <c:rich>
                  <a:bodyPr/>
                  <a:lstStyle/>
                  <a:p>
                    <a:fld id="{8B1DD43F-5C14-4B5F-A308-429F61BE1AD1}" type="CELLRANGE">
                      <a:rPr lang="ru-RU"/>
                      <a:pPr/>
                      <a:t>[ДИАПАЗОН ЯЧЕЕК]</a:t>
                    </a:fld>
                    <a:r>
                      <a:rPr lang="ru-RU" baseline="0"/>
                      <a:t>
</a:t>
                    </a:r>
                    <a:fld id="{1C481D1E-DB43-4C90-8841-E7592278C0B8}"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0A94-4B8B-A6E0-DF0AA6E86E98}"/>
                </c:ext>
              </c:extLst>
            </c:dLbl>
            <c:dLbl>
              <c:idx val="10"/>
              <c:tx>
                <c:rich>
                  <a:bodyPr/>
                  <a:lstStyle/>
                  <a:p>
                    <a:fld id="{7DA0C86A-5422-477D-8460-FD0AA903458B}" type="CELLRANGE">
                      <a:rPr lang="ru-RU"/>
                      <a:pPr/>
                      <a:t>[ДИАПАЗОН ЯЧЕЕК]</a:t>
                    </a:fld>
                    <a:r>
                      <a:rPr lang="ru-RU" baseline="0"/>
                      <a:t>
</a:t>
                    </a:r>
                    <a:fld id="{09A37422-4760-4392-B310-7797B8D7C7BD}"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0A94-4B8B-A6E0-DF0AA6E86E98}"/>
                </c:ext>
              </c:extLst>
            </c:dLbl>
            <c:dLbl>
              <c:idx val="11"/>
              <c:tx>
                <c:rich>
                  <a:bodyPr/>
                  <a:lstStyle/>
                  <a:p>
                    <a:fld id="{A7D4C720-8D99-4CD2-AC8A-3ADAC30FD6B1}" type="CELLRANGE">
                      <a:rPr lang="ru-RU"/>
                      <a:pPr/>
                      <a:t>[ДИАПАЗОН ЯЧЕЕК]</a:t>
                    </a:fld>
                    <a:r>
                      <a:rPr lang="ru-RU" baseline="0"/>
                      <a:t>
</a:t>
                    </a:r>
                    <a:fld id="{AB7BFA0D-25BD-4774-8DC2-264DE7584010}"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0A94-4B8B-A6E0-DF0AA6E86E98}"/>
                </c:ext>
              </c:extLst>
            </c:dLbl>
            <c:dLbl>
              <c:idx val="12"/>
              <c:tx>
                <c:rich>
                  <a:bodyPr/>
                  <a:lstStyle/>
                  <a:p>
                    <a:fld id="{6DE20F1C-A93F-4E38-A0C7-BFB53E18223F}" type="CELLRANGE">
                      <a:rPr lang="ru-RU"/>
                      <a:pPr/>
                      <a:t>[ДИАПАЗОН ЯЧЕЕК]</a:t>
                    </a:fld>
                    <a:r>
                      <a:rPr lang="ru-RU" baseline="0"/>
                      <a:t>
</a:t>
                    </a:r>
                    <a:fld id="{4DB6179F-0AD9-4AE4-8809-C6CE5064FA25}" type="VALUE">
                      <a:rPr lang="ru-RU" baseline="0"/>
                      <a:pPr/>
                      <a:t>[ЗНАЧЕНИЕ]</a:t>
                    </a:fld>
                    <a:endParaRPr lang="ru-RU" baseline="0"/>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0A94-4B8B-A6E0-DF0AA6E86E98}"/>
                </c:ext>
              </c:extLst>
            </c:dLbl>
            <c:dLbl>
              <c:idx val="13"/>
              <c:layout>
                <c:manualLayout>
                  <c:x val="0.14679564497076045"/>
                  <c:y val="1.8124574705939537E-2"/>
                </c:manualLayout>
              </c:layout>
              <c:tx>
                <c:rich>
                  <a:bodyPr/>
                  <a:lstStyle/>
                  <a:p>
                    <a:fld id="{E95240F7-0430-4A39-AF31-8B9C8B814988}" type="CELLRANGE">
                      <a:rPr lang="ru-RU"/>
                      <a:pPr/>
                      <a:t>[ДИАПАЗОН ЯЧЕЕК]</a:t>
                    </a:fld>
                    <a:r>
                      <a:rPr lang="ru-RU"/>
                      <a:t> %</a:t>
                    </a:r>
                    <a:r>
                      <a:rPr lang="ru-RU" baseline="0"/>
                      <a:t>
</a:t>
                    </a:r>
                    <a:fld id="{FEFCCA7B-186E-4002-9F86-99D33C3812D9}"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1B-0A94-4B8B-A6E0-DF0AA6E86E98}"/>
                </c:ext>
              </c:extLst>
            </c:dLbl>
            <c:dLbl>
              <c:idx val="14"/>
              <c:layout>
                <c:manualLayout>
                  <c:x val="4.5713494657816989E-2"/>
                  <c:y val="8.6299882351288992E-2"/>
                </c:manualLayout>
              </c:layout>
              <c:tx>
                <c:rich>
                  <a:bodyPr/>
                  <a:lstStyle/>
                  <a:p>
                    <a:fld id="{01BFD39E-0E43-42A0-9ABE-B273974E64BD}" type="CELLRANGE">
                      <a:rPr lang="ru-RU"/>
                      <a:pPr/>
                      <a:t>[ДИАПАЗОН ЯЧЕЕК]</a:t>
                    </a:fld>
                    <a:r>
                      <a:rPr lang="ru-RU"/>
                      <a:t> %</a:t>
                    </a:r>
                    <a:r>
                      <a:rPr lang="ru-RU" baseline="0"/>
                      <a:t>
</a:t>
                    </a:r>
                    <a:fld id="{8C2D6167-AFC2-46BD-B61C-157B07541CFA}" type="VALUE">
                      <a:rPr lang="ru-RU" baseline="0"/>
                      <a:pPr/>
                      <a:t>[ЗНАЧЕНИЕ]</a:t>
                    </a:fld>
                    <a:r>
                      <a:rPr lang="ru-RU" baseline="0"/>
                      <a:t> км</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1D-0A94-4B8B-A6E0-DF0AA6E86E98}"/>
                </c:ext>
              </c:extLst>
            </c:dLbl>
            <c:numFmt formatCode="#,##0.0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сети!$B$34:$B$48</c:f>
              <c:strCache>
                <c:ptCount val="15"/>
                <c:pt idx="0">
                  <c:v>Филиал ООО «АКС» «Амуртеплосервис» (муниципальные сети)</c:v>
                </c:pt>
                <c:pt idx="1">
                  <c:v>Филиал АО «ДГК» «Амурская Генерация»</c:v>
                </c:pt>
                <c:pt idx="2">
                  <c:v>ООО "Тепловая компания"</c:v>
                </c:pt>
                <c:pt idx="3">
                  <c:v>ООО «Амурский бройлер»</c:v>
                </c:pt>
                <c:pt idx="4">
                  <c:v>АО «СЗОР»</c:v>
                </c:pt>
                <c:pt idx="5">
                  <c:v>ОАО «РЖД»</c:v>
                </c:pt>
                <c:pt idx="6">
                  <c:v>ООО "БЗСМ"</c:v>
                </c:pt>
                <c:pt idx="7">
                  <c:v>ПАО «Ростелеком»</c:v>
                </c:pt>
                <c:pt idx="8">
                  <c:v>АО «Дальневосточная распределительная сетевая компания»</c:v>
                </c:pt>
                <c:pt idx="9">
                  <c:v>ГАУ Амурской области «Амурская авиабаза»</c:v>
                </c:pt>
                <c:pt idx="10">
                  <c:v>ООО «Машиностроитель»</c:v>
                </c:pt>
                <c:pt idx="11">
                  <c:v>ЗАО "Амурплодсемпром"</c:v>
                </c:pt>
                <c:pt idx="12">
                  <c:v>ООО «Амурстрой Энергия»</c:v>
                </c:pt>
                <c:pt idx="13">
                  <c:v>Абонентские сети</c:v>
                </c:pt>
                <c:pt idx="14">
                  <c:v>Бесхозяйные сети</c:v>
                </c:pt>
              </c:strCache>
            </c:strRef>
          </c:cat>
          <c:val>
            <c:numRef>
              <c:f>сети!$C$34:$C$48</c:f>
              <c:numCache>
                <c:formatCode>0.000</c:formatCode>
                <c:ptCount val="15"/>
                <c:pt idx="0">
                  <c:v>185.738</c:v>
                </c:pt>
                <c:pt idx="1">
                  <c:v>86.334000000000003</c:v>
                </c:pt>
                <c:pt idx="2">
                  <c:v>3.03</c:v>
                </c:pt>
                <c:pt idx="3">
                  <c:v>10.41</c:v>
                </c:pt>
                <c:pt idx="4">
                  <c:v>9.3000000000000007</c:v>
                </c:pt>
                <c:pt idx="5">
                  <c:v>2.29</c:v>
                </c:pt>
                <c:pt idx="6">
                  <c:v>1</c:v>
                </c:pt>
                <c:pt idx="7">
                  <c:v>0.14499999999999999</c:v>
                </c:pt>
                <c:pt idx="8">
                  <c:v>0.98699999999999999</c:v>
                </c:pt>
                <c:pt idx="9">
                  <c:v>0.46800000000000003</c:v>
                </c:pt>
                <c:pt idx="10">
                  <c:v>2.5219999999999998</c:v>
                </c:pt>
                <c:pt idx="11">
                  <c:v>2.202</c:v>
                </c:pt>
                <c:pt idx="12" formatCode="General">
                  <c:v>3.7029999999999998</c:v>
                </c:pt>
                <c:pt idx="13">
                  <c:v>87.12</c:v>
                </c:pt>
                <c:pt idx="14">
                  <c:v>2.0274399999999999</c:v>
                </c:pt>
              </c:numCache>
            </c:numRef>
          </c:val>
          <c:extLst>
            <c:ext xmlns:c15="http://schemas.microsoft.com/office/drawing/2012/chart" uri="{02D57815-91ED-43cb-92C2-25804820EDAC}">
              <c15:datalabelsRange>
                <c15:f>сети!$D$34:$D$48</c15:f>
                <c15:dlblRangeCache>
                  <c:ptCount val="15"/>
                  <c:pt idx="0">
                    <c:v>46,75%</c:v>
                  </c:pt>
                  <c:pt idx="1">
                    <c:v>21,73%</c:v>
                  </c:pt>
                  <c:pt idx="2">
                    <c:v>0,76%</c:v>
                  </c:pt>
                  <c:pt idx="3">
                    <c:v>2,62%</c:v>
                  </c:pt>
                  <c:pt idx="4">
                    <c:v>2,34%</c:v>
                  </c:pt>
                  <c:pt idx="5">
                    <c:v>0,58%</c:v>
                  </c:pt>
                  <c:pt idx="6">
                    <c:v>0,25%</c:v>
                  </c:pt>
                  <c:pt idx="7">
                    <c:v>0,04%</c:v>
                  </c:pt>
                  <c:pt idx="8">
                    <c:v>0,25%</c:v>
                  </c:pt>
                  <c:pt idx="9">
                    <c:v>0,12%</c:v>
                  </c:pt>
                  <c:pt idx="10">
                    <c:v>0,63%</c:v>
                  </c:pt>
                  <c:pt idx="11">
                    <c:v>0,55%</c:v>
                  </c:pt>
                  <c:pt idx="12">
                    <c:v>0,93%</c:v>
                  </c:pt>
                  <c:pt idx="13">
                    <c:v>21,93%</c:v>
                  </c:pt>
                  <c:pt idx="14">
                    <c:v>0,51%</c:v>
                  </c:pt>
                </c15:dlblRangeCache>
              </c15:datalabelsRange>
            </c:ext>
            <c:ext xmlns:c16="http://schemas.microsoft.com/office/drawing/2014/chart" uri="{C3380CC4-5D6E-409C-BE32-E72D297353CC}">
              <c16:uniqueId val="{0000001E-0A94-4B8B-A6E0-DF0AA6E86E98}"/>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0.78996309855137126"/>
          <c:y val="3.0108190779918394E-2"/>
          <c:w val="0.19738727503465225"/>
          <c:h val="0.9542092969142060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Структура тепловой нагрузки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275-4F5D-B1F6-2CF90EF69936}"/>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275-4F5D-B1F6-2CF90EF69936}"/>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275-4F5D-B1F6-2CF90EF69936}"/>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'2020'!$S$35:$U$35</c:f>
              <c:strCache>
                <c:ptCount val="3"/>
                <c:pt idx="0">
                  <c:v>Отопление и вентиляция</c:v>
                </c:pt>
                <c:pt idx="1">
                  <c:v>ГВС</c:v>
                </c:pt>
                <c:pt idx="2">
                  <c:v>Пар</c:v>
                </c:pt>
              </c:strCache>
            </c:strRef>
          </c:cat>
          <c:val>
            <c:numRef>
              <c:f>'2020'!$I$41:$K$41</c:f>
              <c:numCache>
                <c:formatCode>0.00</c:formatCode>
                <c:ptCount val="3"/>
                <c:pt idx="0">
                  <c:v>810.08794949535718</c:v>
                </c:pt>
                <c:pt idx="1">
                  <c:v>166.32325050464269</c:v>
                </c:pt>
                <c:pt idx="2">
                  <c:v>17.350999999999999</c:v>
                </c:pt>
              </c:numCache>
            </c:numRef>
          </c:val>
          <c:extLst>
            <c:ext xmlns:c16="http://schemas.microsoft.com/office/drawing/2014/chart" uri="{C3380CC4-5D6E-409C-BE32-E72D297353CC}">
              <c16:uniqueId val="{00000006-E275-4F5D-B1F6-2CF90EF69936}"/>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B83-4162-B3D2-0DA05D87F0F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B83-4162-B3D2-0DA05D87F0FD}"/>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B83-4162-B3D2-0DA05D87F0FD}"/>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AB83-4162-B3D2-0DA05D87F0FD}"/>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AB83-4162-B3D2-0DA05D87F0FD}"/>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AB83-4162-B3D2-0DA05D87F0FD}"/>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AB83-4162-B3D2-0DA05D87F0FD}"/>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AB83-4162-B3D2-0DA05D87F0FD}"/>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AB83-4162-B3D2-0DA05D87F0FD}"/>
              </c:ext>
            </c:extLst>
          </c:dPt>
          <c:dLbls>
            <c:dLbl>
              <c:idx val="0"/>
              <c:tx>
                <c:rich>
                  <a:bodyPr/>
                  <a:lstStyle/>
                  <a:p>
                    <a:fld id="{D99229CE-7D47-415E-A7BE-FB094BC20868}" type="CELLRANGE">
                      <a:rPr lang="ru-RU"/>
                      <a:pPr/>
                      <a:t>[ДИАПАЗОН ЯЧЕЕК]</a:t>
                    </a:fld>
                    <a:r>
                      <a:rPr lang="ru-RU"/>
                      <a:t> %</a:t>
                    </a:r>
                    <a:endParaRPr lang="ru-RU" baseline="0"/>
                  </a:p>
                  <a:p>
                    <a:fld id="{5F552667-A7B3-4CF6-B0D1-8AB0E1460745}"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1-AB83-4162-B3D2-0DA05D87F0FD}"/>
                </c:ext>
              </c:extLst>
            </c:dLbl>
            <c:dLbl>
              <c:idx val="1"/>
              <c:tx>
                <c:rich>
                  <a:bodyPr/>
                  <a:lstStyle/>
                  <a:p>
                    <a:fld id="{45E5947C-26C0-4C7A-AC35-21A557118DE3}" type="CELLRANGE">
                      <a:rPr lang="ru-RU"/>
                      <a:pPr/>
                      <a:t>[ДИАПАЗОН ЯЧЕЕК]</a:t>
                    </a:fld>
                    <a:r>
                      <a:rPr lang="ru-RU"/>
                      <a:t> %</a:t>
                    </a:r>
                    <a:endParaRPr lang="ru-RU" baseline="0"/>
                  </a:p>
                  <a:p>
                    <a:fld id="{13DE0B59-001B-4814-9699-91C96C8B1AD1}"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3-AB83-4162-B3D2-0DA05D87F0FD}"/>
                </c:ext>
              </c:extLst>
            </c:dLbl>
            <c:dLbl>
              <c:idx val="2"/>
              <c:tx>
                <c:rich>
                  <a:bodyPr/>
                  <a:lstStyle/>
                  <a:p>
                    <a:fld id="{34C468FA-31A3-4536-993A-F22B2654F014}" type="CELLRANGE">
                      <a:rPr lang="ru-RU"/>
                      <a:pPr/>
                      <a:t>[ДИАПАЗОН ЯЧЕЕК]</a:t>
                    </a:fld>
                    <a:r>
                      <a:rPr lang="ru-RU"/>
                      <a:t> %</a:t>
                    </a:r>
                    <a:endParaRPr lang="ru-RU" baseline="0"/>
                  </a:p>
                  <a:p>
                    <a:fld id="{A1541904-BAB5-4558-9EC1-922D1F7568A5}"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5-AB83-4162-B3D2-0DA05D87F0FD}"/>
                </c:ext>
              </c:extLst>
            </c:dLbl>
            <c:dLbl>
              <c:idx val="3"/>
              <c:tx>
                <c:rich>
                  <a:bodyPr/>
                  <a:lstStyle/>
                  <a:p>
                    <a:fld id="{B508090A-A84F-4FC4-8737-4C0900382A2B}" type="CELLRANGE">
                      <a:rPr lang="ru-RU"/>
                      <a:pPr/>
                      <a:t>[ДИАПАЗОН ЯЧЕЕК]</a:t>
                    </a:fld>
                    <a:r>
                      <a:rPr lang="ru-RU"/>
                      <a:t> %</a:t>
                    </a:r>
                    <a:endParaRPr lang="ru-RU" baseline="0"/>
                  </a:p>
                  <a:p>
                    <a:fld id="{CAB4E074-585F-4BB6-A978-36B30CFB5CD0}"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7-AB83-4162-B3D2-0DA05D87F0FD}"/>
                </c:ext>
              </c:extLst>
            </c:dLbl>
            <c:dLbl>
              <c:idx val="4"/>
              <c:tx>
                <c:rich>
                  <a:bodyPr/>
                  <a:lstStyle/>
                  <a:p>
                    <a:fld id="{82E1A674-FD82-44A6-8B0C-B9F32F3398D9}" type="CELLRANGE">
                      <a:rPr lang="ru-RU"/>
                      <a:pPr/>
                      <a:t>[ДИАПАЗОН ЯЧЕЕК]</a:t>
                    </a:fld>
                    <a:r>
                      <a:rPr lang="ru-RU"/>
                      <a:t> %</a:t>
                    </a:r>
                    <a:endParaRPr lang="ru-RU" baseline="0"/>
                  </a:p>
                  <a:p>
                    <a:fld id="{9A132EB5-60DF-4DD4-A554-D384ECA82FE0}"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9-AB83-4162-B3D2-0DA05D87F0FD}"/>
                </c:ext>
              </c:extLst>
            </c:dLbl>
            <c:dLbl>
              <c:idx val="5"/>
              <c:tx>
                <c:rich>
                  <a:bodyPr/>
                  <a:lstStyle/>
                  <a:p>
                    <a:fld id="{36514644-1669-4DB5-985F-5B7B74DC94D3}" type="CELLRANGE">
                      <a:rPr lang="ru-RU"/>
                      <a:pPr/>
                      <a:t>[ДИАПАЗОН ЯЧЕЕК]</a:t>
                    </a:fld>
                    <a:r>
                      <a:rPr lang="ru-RU"/>
                      <a:t> %</a:t>
                    </a:r>
                    <a:endParaRPr lang="ru-RU" baseline="0"/>
                  </a:p>
                  <a:p>
                    <a:fld id="{13D19D36-121E-49FE-B188-8814A608AB8A}"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B-AB83-4162-B3D2-0DA05D87F0FD}"/>
                </c:ext>
              </c:extLst>
            </c:dLbl>
            <c:dLbl>
              <c:idx val="6"/>
              <c:tx>
                <c:rich>
                  <a:bodyPr/>
                  <a:lstStyle/>
                  <a:p>
                    <a:fld id="{5DD167A3-8F00-44E6-B31E-A2B997F43D93}" type="CELLRANGE">
                      <a:rPr lang="ru-RU"/>
                      <a:pPr/>
                      <a:t>[ДИАПАЗОН ЯЧЕЕК]</a:t>
                    </a:fld>
                    <a:r>
                      <a:rPr lang="ru-RU"/>
                      <a:t> %</a:t>
                    </a:r>
                    <a:endParaRPr lang="ru-RU" baseline="0"/>
                  </a:p>
                  <a:p>
                    <a:fld id="{DCCD572D-A803-4046-B893-FA1FD9219DA6}"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D-AB83-4162-B3D2-0DA05D87F0FD}"/>
                </c:ext>
              </c:extLst>
            </c:dLbl>
            <c:dLbl>
              <c:idx val="7"/>
              <c:tx>
                <c:rich>
                  <a:bodyPr/>
                  <a:lstStyle/>
                  <a:p>
                    <a:fld id="{2441CD19-9A3A-45E8-887C-914EAB45B45A}" type="CELLRANGE">
                      <a:rPr lang="ru-RU"/>
                      <a:pPr/>
                      <a:t>[ДИАПАЗОН ЯЧЕЕК]</a:t>
                    </a:fld>
                    <a:r>
                      <a:rPr lang="ru-RU"/>
                      <a:t> %</a:t>
                    </a:r>
                    <a:endParaRPr lang="ru-RU" baseline="0"/>
                  </a:p>
                  <a:p>
                    <a:fld id="{E5F7CED1-AD46-4DAE-BD93-CBB673403BFB}"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F-AB83-4162-B3D2-0DA05D87F0FD}"/>
                </c:ext>
              </c:extLst>
            </c:dLbl>
            <c:dLbl>
              <c:idx val="8"/>
              <c:tx>
                <c:rich>
                  <a:bodyPr/>
                  <a:lstStyle/>
                  <a:p>
                    <a:fld id="{5237CDF1-0DF2-4EA5-8066-5E4A186569B7}" type="CELLRANGE">
                      <a:rPr lang="ru-RU"/>
                      <a:pPr/>
                      <a:t>[ДИАПАЗОН ЯЧЕЕК]</a:t>
                    </a:fld>
                    <a:r>
                      <a:rPr lang="ru-RU"/>
                      <a:t> %</a:t>
                    </a:r>
                    <a:endParaRPr lang="ru-RU" baseline="0"/>
                  </a:p>
                  <a:p>
                    <a:fld id="{79EA3D89-629A-4990-8A57-8E616630BA9B}"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11-AB83-4162-B3D2-0DA05D87F0FD}"/>
                </c:ext>
              </c:extLst>
            </c:dLbl>
            <c:numFmt formatCode="#,##0.0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'нагрузки сумма'!$F$4:$F$12</c:f>
              <c:strCache>
                <c:ptCount val="9"/>
                <c:pt idx="0">
                  <c:v>Центральный планировочный район </c:v>
                </c:pt>
                <c:pt idx="1">
                  <c:v>Северный планировочный район</c:v>
                </c:pt>
                <c:pt idx="2">
                  <c:v>Западный планировочный район</c:v>
                </c:pt>
                <c:pt idx="3">
                  <c:v>с. Плодопитомник</c:v>
                </c:pt>
                <c:pt idx="4">
                  <c:v>с. Садовое</c:v>
                </c:pt>
                <c:pt idx="5">
                  <c:v>ж/д ст. Белогорье</c:v>
                </c:pt>
                <c:pt idx="6">
                  <c:v>с. Белогорье</c:v>
                </c:pt>
                <c:pt idx="7">
                  <c:v>ж/д ст. Призейская</c:v>
                </c:pt>
                <c:pt idx="8">
                  <c:v>п. Мухинка</c:v>
                </c:pt>
              </c:strCache>
            </c:strRef>
          </c:cat>
          <c:val>
            <c:numRef>
              <c:f>'нагрузки сумма'!$H$4:$H$12</c:f>
              <c:numCache>
                <c:formatCode>0.000</c:formatCode>
                <c:ptCount val="9"/>
                <c:pt idx="0">
                  <c:v>553.31960399999991</c:v>
                </c:pt>
                <c:pt idx="1">
                  <c:v>228.94144800000007</c:v>
                </c:pt>
                <c:pt idx="2">
                  <c:v>193.83114800000001</c:v>
                </c:pt>
                <c:pt idx="3">
                  <c:v>0.78600000000000003</c:v>
                </c:pt>
                <c:pt idx="4">
                  <c:v>2.1340000000000003</c:v>
                </c:pt>
                <c:pt idx="5">
                  <c:v>0</c:v>
                </c:pt>
                <c:pt idx="6">
                  <c:v>14.701000000000001</c:v>
                </c:pt>
                <c:pt idx="7">
                  <c:v>4.9000000000000002E-2</c:v>
                </c:pt>
                <c:pt idx="8">
                  <c:v>0</c:v>
                </c:pt>
              </c:numCache>
            </c:numRef>
          </c:val>
          <c:extLst>
            <c:ext xmlns:c15="http://schemas.microsoft.com/office/drawing/2012/chart" uri="{02D57815-91ED-43cb-92C2-25804820EDAC}">
              <c15:datalabelsRange>
                <c15:f>'нагрузки сумма'!$G$4:$G$12</c15:f>
                <c15:dlblRangeCache>
                  <c:ptCount val="9"/>
                  <c:pt idx="0">
                    <c:v>55,679</c:v>
                  </c:pt>
                  <c:pt idx="1">
                    <c:v>23,038</c:v>
                  </c:pt>
                  <c:pt idx="2">
                    <c:v>19,505</c:v>
                  </c:pt>
                  <c:pt idx="3">
                    <c:v>0,079</c:v>
                  </c:pt>
                  <c:pt idx="4">
                    <c:v>0,215</c:v>
                  </c:pt>
                  <c:pt idx="5">
                    <c:v>0,000</c:v>
                  </c:pt>
                  <c:pt idx="6">
                    <c:v>1,479</c:v>
                  </c:pt>
                  <c:pt idx="7">
                    <c:v>0,005</c:v>
                  </c:pt>
                  <c:pt idx="8">
                    <c:v>0,000</c:v>
                  </c:pt>
                </c15:dlblRangeCache>
              </c15:datalabelsRange>
            </c:ext>
            <c:ext xmlns:c16="http://schemas.microsoft.com/office/drawing/2014/chart" uri="{C3380CC4-5D6E-409C-BE32-E72D297353CC}">
              <c16:uniqueId val="{00000012-AB83-4162-B3D2-0DA05D87F0FD}"/>
            </c:ext>
          </c:extLst>
        </c:ser>
        <c:dLbls>
          <c:dLblPos val="bestFit"/>
          <c:showLegendKey val="0"/>
          <c:showVal val="1"/>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1DFE-4B90-AFDB-55515499EAA3}"/>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1DFE-4B90-AFDB-55515499EAA3}"/>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1DFE-4B90-AFDB-55515499EAA3}"/>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1DFE-4B90-AFDB-55515499EAA3}"/>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1DFE-4B90-AFDB-55515499EAA3}"/>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1DFE-4B90-AFDB-55515499EAA3}"/>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1DFE-4B90-AFDB-55515499EAA3}"/>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1DFE-4B90-AFDB-55515499EAA3}"/>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1DFE-4B90-AFDB-55515499EAA3}"/>
              </c:ext>
            </c:extLst>
          </c:dPt>
          <c:dLbls>
            <c:dLbl>
              <c:idx val="0"/>
              <c:tx>
                <c:rich>
                  <a:bodyPr/>
                  <a:lstStyle/>
                  <a:p>
                    <a:fld id="{F61BD48A-C8E6-4B5B-A191-347CC9D96F34}" type="CELLRANGE">
                      <a:rPr lang="ru-RU"/>
                      <a:pPr/>
                      <a:t>[ДИАПАЗОН ЯЧЕЕК]</a:t>
                    </a:fld>
                    <a:r>
                      <a:rPr lang="ru-RU" baseline="0"/>
                      <a:t>; </a:t>
                    </a:r>
                    <a:fld id="{4401F53D-ED33-4722-9717-570A3646011D}"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1DFE-4B90-AFDB-55515499EAA3}"/>
                </c:ext>
              </c:extLst>
            </c:dLbl>
            <c:dLbl>
              <c:idx val="1"/>
              <c:tx>
                <c:rich>
                  <a:bodyPr/>
                  <a:lstStyle/>
                  <a:p>
                    <a:fld id="{060609D0-98AE-4565-A454-20C3CC9129F8}" type="CELLRANGE">
                      <a:rPr lang="ru-RU"/>
                      <a:pPr/>
                      <a:t>[ДИАПАЗОН ЯЧЕЕК]</a:t>
                    </a:fld>
                    <a:r>
                      <a:rPr lang="ru-RU" baseline="0"/>
                      <a:t>; </a:t>
                    </a:r>
                    <a:fld id="{9BD720A0-7F25-4A2C-9478-099005CA0B77}"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1DFE-4B90-AFDB-55515499EAA3}"/>
                </c:ext>
              </c:extLst>
            </c:dLbl>
            <c:dLbl>
              <c:idx val="2"/>
              <c:tx>
                <c:rich>
                  <a:bodyPr/>
                  <a:lstStyle/>
                  <a:p>
                    <a:fld id="{CD5360F6-3190-4FB2-9EC4-97FA609EEFF7}" type="CELLRANGE">
                      <a:rPr lang="ru-RU"/>
                      <a:pPr/>
                      <a:t>[ДИАПАЗОН ЯЧЕЕК]</a:t>
                    </a:fld>
                    <a:r>
                      <a:rPr lang="ru-RU" baseline="0"/>
                      <a:t>; </a:t>
                    </a:r>
                    <a:fld id="{9B570BE0-E0B6-4EE1-93B1-D7B2413CC2EB}"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1DFE-4B90-AFDB-55515499EAA3}"/>
                </c:ext>
              </c:extLst>
            </c:dLbl>
            <c:dLbl>
              <c:idx val="3"/>
              <c:tx>
                <c:rich>
                  <a:bodyPr/>
                  <a:lstStyle/>
                  <a:p>
                    <a:fld id="{2EAC0215-389A-4599-A24E-0CF6344081E8}" type="CELLRANGE">
                      <a:rPr lang="ru-RU"/>
                      <a:pPr/>
                      <a:t>[ДИАПАЗОН ЯЧЕЕК]</a:t>
                    </a:fld>
                    <a:r>
                      <a:rPr lang="ru-RU" baseline="0"/>
                      <a:t>; </a:t>
                    </a:r>
                    <a:fld id="{D1F48D8A-396C-456F-B681-CFCDE5A4FF8C}"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1DFE-4B90-AFDB-55515499EAA3}"/>
                </c:ext>
              </c:extLst>
            </c:dLbl>
            <c:dLbl>
              <c:idx val="4"/>
              <c:tx>
                <c:rich>
                  <a:bodyPr/>
                  <a:lstStyle/>
                  <a:p>
                    <a:fld id="{3B2ACA22-884F-44A0-BBF1-6BA2423AA338}" type="CELLRANGE">
                      <a:rPr lang="ru-RU"/>
                      <a:pPr/>
                      <a:t>[ДИАПАЗОН ЯЧЕЕК]</a:t>
                    </a:fld>
                    <a:r>
                      <a:rPr lang="ru-RU" baseline="0"/>
                      <a:t>; </a:t>
                    </a:r>
                    <a:fld id="{BFC28D25-7DC3-44AE-A2B8-C389DE217439}"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1DFE-4B90-AFDB-55515499EAA3}"/>
                </c:ext>
              </c:extLst>
            </c:dLbl>
            <c:dLbl>
              <c:idx val="5"/>
              <c:tx>
                <c:rich>
                  <a:bodyPr/>
                  <a:lstStyle/>
                  <a:p>
                    <a:fld id="{2F52FD42-1CF6-4BA8-B5AA-63259844DF9B}" type="CELLRANGE">
                      <a:rPr lang="ru-RU"/>
                      <a:pPr/>
                      <a:t>[ДИАПАЗОН ЯЧЕЕК]</a:t>
                    </a:fld>
                    <a:r>
                      <a:rPr lang="ru-RU" baseline="0"/>
                      <a:t>; </a:t>
                    </a:r>
                    <a:fld id="{9D97620A-7000-4A92-9F77-A6CA4F316A15}"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1DFE-4B90-AFDB-55515499EAA3}"/>
                </c:ext>
              </c:extLst>
            </c:dLbl>
            <c:dLbl>
              <c:idx val="6"/>
              <c:tx>
                <c:rich>
                  <a:bodyPr/>
                  <a:lstStyle/>
                  <a:p>
                    <a:fld id="{184154D2-A915-4EB1-9D8F-EFAC1440FFC4}" type="CELLRANGE">
                      <a:rPr lang="ru-RU"/>
                      <a:pPr/>
                      <a:t>[ДИАПАЗОН ЯЧЕЕК]</a:t>
                    </a:fld>
                    <a:r>
                      <a:rPr lang="ru-RU" baseline="0"/>
                      <a:t>; </a:t>
                    </a:r>
                    <a:fld id="{C25AEDBD-E253-42CC-A222-3D0A8F0230A1}"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1DFE-4B90-AFDB-55515499EAA3}"/>
                </c:ext>
              </c:extLst>
            </c:dLbl>
            <c:dLbl>
              <c:idx val="7"/>
              <c:tx>
                <c:rich>
                  <a:bodyPr/>
                  <a:lstStyle/>
                  <a:p>
                    <a:fld id="{F04A95CC-6A84-4AC8-9855-6125E5D42B13}" type="CELLRANGE">
                      <a:rPr lang="ru-RU"/>
                      <a:pPr/>
                      <a:t>[ДИАПАЗОН ЯЧЕЕК]</a:t>
                    </a:fld>
                    <a:r>
                      <a:rPr lang="ru-RU" baseline="0"/>
                      <a:t>; </a:t>
                    </a:r>
                    <a:fld id="{A8E5E005-E943-444F-95AD-71F23DDCCFD5}"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1DFE-4B90-AFDB-55515499EAA3}"/>
                </c:ext>
              </c:extLst>
            </c:dLbl>
            <c:dLbl>
              <c:idx val="8"/>
              <c:tx>
                <c:rich>
                  <a:bodyPr/>
                  <a:lstStyle/>
                  <a:p>
                    <a:fld id="{B8B57133-582C-4C08-91E4-1869AC47C70B}" type="CELLRANGE">
                      <a:rPr lang="ru-RU"/>
                      <a:pPr/>
                      <a:t>[ДИАПАЗОН ЯЧЕЕК]</a:t>
                    </a:fld>
                    <a:r>
                      <a:rPr lang="ru-RU" baseline="0"/>
                      <a:t>; </a:t>
                    </a:r>
                    <a:fld id="{8C1817B7-19B5-45DB-94E6-EEF01B5F0841}"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1DFE-4B90-AFDB-55515499EAA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'нагрузки сумма'!$J$166:$J$174</c:f>
              <c:strCache>
                <c:ptCount val="9"/>
                <c:pt idx="0">
                  <c:v>Центральный планировочный район </c:v>
                </c:pt>
                <c:pt idx="1">
                  <c:v>Северный планировочный район</c:v>
                </c:pt>
                <c:pt idx="2">
                  <c:v>Западный планировочный район</c:v>
                </c:pt>
                <c:pt idx="3">
                  <c:v>с. Плодопитомник</c:v>
                </c:pt>
                <c:pt idx="4">
                  <c:v>с. Садовое</c:v>
                </c:pt>
                <c:pt idx="5">
                  <c:v>ж/д ст. Белогорье</c:v>
                </c:pt>
                <c:pt idx="6">
                  <c:v>с. Белогорье</c:v>
                </c:pt>
                <c:pt idx="7">
                  <c:v>ж/д ст. Призейская</c:v>
                </c:pt>
                <c:pt idx="8">
                  <c:v>п. Мухинка</c:v>
                </c:pt>
              </c:strCache>
            </c:strRef>
          </c:cat>
          <c:val>
            <c:numRef>
              <c:f>'нагрузки сумма'!$Q$166:$Q$174</c:f>
              <c:numCache>
                <c:formatCode>0.00%</c:formatCode>
                <c:ptCount val="9"/>
                <c:pt idx="0">
                  <c:v>0.54995900377977081</c:v>
                </c:pt>
                <c:pt idx="1">
                  <c:v>0.22616287459977569</c:v>
                </c:pt>
                <c:pt idx="2">
                  <c:v>0.20376652853877053</c:v>
                </c:pt>
                <c:pt idx="3">
                  <c:v>8.7163724281570047E-4</c:v>
                </c:pt>
                <c:pt idx="4">
                  <c:v>1.9606499346286727E-3</c:v>
                </c:pt>
                <c:pt idx="5">
                  <c:v>0</c:v>
                </c:pt>
                <c:pt idx="6">
                  <c:v>1.7271205401464006E-2</c:v>
                </c:pt>
                <c:pt idx="7">
                  <c:v>8.1005027743685778E-6</c:v>
                </c:pt>
                <c:pt idx="8">
                  <c:v>0</c:v>
                </c:pt>
              </c:numCache>
            </c:numRef>
          </c:val>
          <c:extLst>
            <c:ext xmlns:c15="http://schemas.microsoft.com/office/drawing/2012/chart" uri="{02D57815-91ED-43cb-92C2-25804820EDAC}">
              <c15:datalabelsRange>
                <c15:f>'нагрузки сумма'!$O$166:$O$174</c15:f>
                <c15:dlblRangeCache>
                  <c:ptCount val="9"/>
                  <c:pt idx="0">
                    <c:v>1425,731</c:v>
                  </c:pt>
                  <c:pt idx="1">
                    <c:v>586,312</c:v>
                  </c:pt>
                  <c:pt idx="2">
                    <c:v>528,251</c:v>
                  </c:pt>
                  <c:pt idx="3">
                    <c:v>2,260</c:v>
                  </c:pt>
                  <c:pt idx="4">
                    <c:v>5,083</c:v>
                  </c:pt>
                  <c:pt idx="5">
                    <c:v>0,000</c:v>
                  </c:pt>
                  <c:pt idx="6">
                    <c:v>44,774</c:v>
                  </c:pt>
                  <c:pt idx="7">
                    <c:v>0,021</c:v>
                  </c:pt>
                  <c:pt idx="8">
                    <c:v>0,000</c:v>
                  </c:pt>
                </c15:dlblRangeCache>
              </c15:datalabelsRange>
            </c:ext>
            <c:ext xmlns:c16="http://schemas.microsoft.com/office/drawing/2014/chart" uri="{C3380CC4-5D6E-409C-BE32-E72D297353CC}">
              <c16:uniqueId val="{00000012-1DFE-4B90-AFDB-55515499EAA3}"/>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1492628445676926E-3"/>
          <c:y val="0.294925760421828"/>
          <c:w val="0.99785073715543227"/>
          <c:h val="0.49726004096996768"/>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4D20-4D25-B505-0B752371054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4D20-4D25-B505-0B752371054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4D20-4D25-B505-0B752371054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4D20-4D25-B505-0B752371054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4D20-4D25-B505-0B752371054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4D20-4D25-B505-0B752371054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4D20-4D25-B505-0B752371054E}"/>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4D20-4D25-B505-0B752371054E}"/>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4D20-4D25-B505-0B752371054E}"/>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4D20-4D25-B505-0B752371054E}"/>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4D20-4D25-B505-0B752371054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'нагрузки сумма'!$B$101:$B$111</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'нагрузки сумма'!$G$101:$G$111</c:f>
              <c:numCache>
                <c:formatCode>0.00%</c:formatCode>
                <c:ptCount val="11"/>
                <c:pt idx="0">
                  <c:v>0.78007394525571616</c:v>
                </c:pt>
                <c:pt idx="1">
                  <c:v>0.11263700712303207</c:v>
                </c:pt>
                <c:pt idx="2">
                  <c:v>7.2089681012218023E-3</c:v>
                </c:pt>
                <c:pt idx="3">
                  <c:v>3.4163102601407057E-4</c:v>
                </c:pt>
                <c:pt idx="4">
                  <c:v>4.8230854423724299E-3</c:v>
                </c:pt>
                <c:pt idx="6">
                  <c:v>2.1869417049672449E-2</c:v>
                </c:pt>
                <c:pt idx="7">
                  <c:v>4.6037170663162673E-2</c:v>
                </c:pt>
                <c:pt idx="8">
                  <c:v>8.9065573232711016E-3</c:v>
                </c:pt>
                <c:pt idx="9">
                  <c:v>1.4087877361404973E-4</c:v>
                </c:pt>
                <c:pt idx="10">
                  <c:v>1.7961339241923269E-2</c:v>
                </c:pt>
              </c:numCache>
            </c:numRef>
          </c:val>
          <c:extLst>
            <c:ext xmlns:c16="http://schemas.microsoft.com/office/drawing/2014/chart" uri="{C3380CC4-5D6E-409C-BE32-E72D297353CC}">
              <c16:uniqueId val="{00000016-4D20-4D25-B505-0B752371054E}"/>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0.72996968270727058"/>
          <c:y val="5.9286782306245948E-2"/>
          <c:w val="0.2571062462103384"/>
          <c:h val="0.9303259341971005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569750656167978"/>
          <c:y val="3.292180682039917E-2"/>
          <c:w val="0.81596916010498688"/>
          <c:h val="0.77074885356371081"/>
        </c:manualLayout>
      </c:layout>
      <c:barChart>
        <c:barDir val="col"/>
        <c:grouping val="stacked"/>
        <c:varyColors val="0"/>
        <c:ser>
          <c:idx val="0"/>
          <c:order val="0"/>
          <c:tx>
            <c:strRef>
              <c:f>'нагрузки сумма'!$C$100</c:f>
              <c:strCache>
                <c:ptCount val="1"/>
                <c:pt idx="0">
                  <c:v>Отопление, Гкал/ч</c:v>
                </c:pt>
              </c:strCache>
            </c:strRef>
          </c:tx>
          <c:spPr>
            <a:solidFill>
              <a:schemeClr val="accent1"/>
            </a:solidFill>
            <a:ln>
              <a:noFill/>
            </a:ln>
            <a:effectLst/>
          </c:spPr>
          <c:invertIfNegative val="0"/>
          <c:cat>
            <c:strRef>
              <c:f>'нагрузки сумма'!$B$101:$B$111</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'нагрузки сумма'!$C$101:$C$111</c:f>
              <c:numCache>
                <c:formatCode>0.000</c:formatCode>
                <c:ptCount val="11"/>
                <c:pt idx="0">
                  <c:v>619.75300000000004</c:v>
                </c:pt>
                <c:pt idx="1">
                  <c:v>92.575649495357311</c:v>
                </c:pt>
                <c:pt idx="2">
                  <c:v>6.0600000000000005</c:v>
                </c:pt>
                <c:pt idx="3">
                  <c:v>0.307</c:v>
                </c:pt>
                <c:pt idx="4">
                  <c:v>4.5119999999999996</c:v>
                </c:pt>
                <c:pt idx="5">
                  <c:v>0</c:v>
                </c:pt>
                <c:pt idx="6">
                  <c:v>18.943999999999999</c:v>
                </c:pt>
                <c:pt idx="7">
                  <c:v>42.6</c:v>
                </c:pt>
                <c:pt idx="8">
                  <c:v>7.3470000000000004</c:v>
                </c:pt>
                <c:pt idx="9">
                  <c:v>0.14000000000000001</c:v>
                </c:pt>
                <c:pt idx="10">
                  <c:v>17.849299999999999</c:v>
                </c:pt>
              </c:numCache>
            </c:numRef>
          </c:val>
          <c:extLst>
            <c:ext xmlns:c16="http://schemas.microsoft.com/office/drawing/2014/chart" uri="{C3380CC4-5D6E-409C-BE32-E72D297353CC}">
              <c16:uniqueId val="{00000000-3DE3-4C4F-ADCE-E0E0F28D94CF}"/>
            </c:ext>
          </c:extLst>
        </c:ser>
        <c:ser>
          <c:idx val="1"/>
          <c:order val="1"/>
          <c:tx>
            <c:strRef>
              <c:f>'нагрузки сумма'!$D$100</c:f>
              <c:strCache>
                <c:ptCount val="1"/>
                <c:pt idx="0">
                  <c:v>ГВС, Гкал/ч</c:v>
                </c:pt>
              </c:strCache>
            </c:strRef>
          </c:tx>
          <c:spPr>
            <a:solidFill>
              <a:schemeClr val="accent2"/>
            </a:solidFill>
            <a:ln>
              <a:noFill/>
            </a:ln>
            <a:effectLst/>
          </c:spPr>
          <c:invertIfNegative val="0"/>
          <c:cat>
            <c:strRef>
              <c:f>'нагрузки сумма'!$B$101:$B$111</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'нагрузки сумма'!$D$101:$D$111</c:f>
              <c:numCache>
                <c:formatCode>0.000</c:formatCode>
                <c:ptCount val="11"/>
                <c:pt idx="0">
                  <c:v>138.10400000000001</c:v>
                </c:pt>
                <c:pt idx="1">
                  <c:v>19.35875050464271</c:v>
                </c:pt>
                <c:pt idx="2">
                  <c:v>1.1040000000000001</c:v>
                </c:pt>
                <c:pt idx="3">
                  <c:v>3.2500000000000001E-2</c:v>
                </c:pt>
                <c:pt idx="4">
                  <c:v>0.28100000000000003</c:v>
                </c:pt>
                <c:pt idx="5">
                  <c:v>0</c:v>
                </c:pt>
                <c:pt idx="6">
                  <c:v>2.7890000000000001</c:v>
                </c:pt>
                <c:pt idx="7">
                  <c:v>3.15</c:v>
                </c:pt>
                <c:pt idx="8">
                  <c:v>1.504</c:v>
                </c:pt>
                <c:pt idx="9">
                  <c:v>0</c:v>
                </c:pt>
                <c:pt idx="10">
                  <c:v>0</c:v>
                </c:pt>
              </c:numCache>
            </c:numRef>
          </c:val>
          <c:extLst>
            <c:ext xmlns:c16="http://schemas.microsoft.com/office/drawing/2014/chart" uri="{C3380CC4-5D6E-409C-BE32-E72D297353CC}">
              <c16:uniqueId val="{00000001-3DE3-4C4F-ADCE-E0E0F28D94CF}"/>
            </c:ext>
          </c:extLst>
        </c:ser>
        <c:ser>
          <c:idx val="2"/>
          <c:order val="2"/>
          <c:tx>
            <c:strRef>
              <c:f>'нагрузки сумма'!$E$100</c:f>
              <c:strCache>
                <c:ptCount val="1"/>
                <c:pt idx="0">
                  <c:v>Пар, Гкал/ч</c:v>
                </c:pt>
              </c:strCache>
            </c:strRef>
          </c:tx>
          <c:spPr>
            <a:solidFill>
              <a:schemeClr val="accent3"/>
            </a:solidFill>
            <a:ln>
              <a:noFill/>
            </a:ln>
            <a:effectLst/>
          </c:spPr>
          <c:invertIfNegative val="0"/>
          <c:cat>
            <c:strRef>
              <c:f>'нагрузки сумма'!$B$101:$B$111</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'нагрузки сумма'!$E$101:$E$111</c:f>
              <c:numCache>
                <c:formatCode>0.000</c:formatCode>
                <c:ptCount val="11"/>
                <c:pt idx="0">
                  <c:v>17.350999999999999</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2-3DE3-4C4F-ADCE-E0E0F28D94CF}"/>
            </c:ext>
          </c:extLst>
        </c:ser>
        <c:dLbls>
          <c:showLegendKey val="0"/>
          <c:showVal val="0"/>
          <c:showCatName val="0"/>
          <c:showSerName val="0"/>
          <c:showPercent val="0"/>
          <c:showBubbleSize val="0"/>
        </c:dLbls>
        <c:gapWidth val="150"/>
        <c:overlap val="100"/>
        <c:axId val="2108035184"/>
        <c:axId val="2108048784"/>
      </c:barChart>
      <c:catAx>
        <c:axId val="210803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08048784"/>
        <c:crosses val="autoZero"/>
        <c:auto val="1"/>
        <c:lblAlgn val="ctr"/>
        <c:lblOffset val="100"/>
        <c:noMultiLvlLbl val="0"/>
      </c:catAx>
      <c:valAx>
        <c:axId val="2108048784"/>
        <c:scaling>
          <c:orientation val="minMax"/>
          <c:max val="800"/>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080351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94961D-1F1B-4B39-ABD5-02684AEDD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20048</TotalTime>
  <Pages>166</Pages>
  <Words>45186</Words>
  <Characters>257563</Characters>
  <Application>Microsoft Office Word</Application>
  <DocSecurity>0</DocSecurity>
  <Lines>2146</Lines>
  <Paragraphs>604</Paragraphs>
  <ScaleCrop>false</ScaleCrop>
  <HeadingPairs>
    <vt:vector size="2" baseType="variant">
      <vt:variant>
        <vt:lpstr>Название</vt:lpstr>
      </vt:variant>
      <vt:variant>
        <vt:i4>1</vt:i4>
      </vt:variant>
    </vt:vector>
  </HeadingPairs>
  <TitlesOfParts>
    <vt:vector size="1" baseType="lpstr">
      <vt:lpstr>Книга 1. Существующее положение в сфере производства, передачи и потребления тепловой энергии для целей теплоснабжения</vt:lpstr>
    </vt:vector>
  </TitlesOfParts>
  <Company>SPecialiST RePack</Company>
  <LinksUpToDate>false</LinksUpToDate>
  <CharactersWithSpaces>302145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Книга 1. Существующее положение в сфере производства, передачи и потребления тепловой энергии для целей теплоснабжения</dc:title>
  <dc:subject/>
  <dc:creator>ООО "Джи Динамика"</dc:creator>
  <cp:keywords/>
  <dc:description/>
  <cp:lastModifiedBy>Анастасия Думченко</cp:lastModifiedBy>
  <cp:revision>16</cp:revision>
  <cp:lastPrinted>2019-09-13T08:04:00Z</cp:lastPrinted>
  <dcterms:created xsi:type="dcterms:W3CDTF">2019-05-20T10:48:00Z</dcterms:created>
  <dcterms:modified xsi:type="dcterms:W3CDTF">2021-10-10T00:19:00Z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